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80B" w:rsidRDefault="00847BF1">
      <w:bookmarkStart w:id="0" w:name="_GoBack"/>
      <w:bookmarkEnd w:id="0"/>
      <w:r>
        <w:t>The following table depicts that a</w:t>
      </w:r>
      <w:r w:rsidR="005746AC">
        <w:t xml:space="preserve">verage scores </w:t>
      </w:r>
      <w:r>
        <w:t xml:space="preserve">of observed programs for the </w:t>
      </w:r>
      <w:r w:rsidR="005746AC">
        <w:t>ECCERS</w:t>
      </w:r>
      <w:r>
        <w:t>-R on the 7</w:t>
      </w:r>
      <w:r w:rsidR="005746AC">
        <w:t xml:space="preserve"> subscales and overall </w:t>
      </w:r>
      <w:r>
        <w:t>scale.</w:t>
      </w:r>
    </w:p>
    <w:p w:rsidR="00E60EC3" w:rsidRDefault="005746AC" w:rsidP="00E60EC3">
      <w:pPr>
        <w:keepNext/>
      </w:pPr>
      <w:r>
        <w:rPr>
          <w:noProof/>
        </w:rPr>
        <w:drawing>
          <wp:inline distT="0" distB="0" distL="0" distR="0">
            <wp:extent cx="5486400" cy="3200400"/>
            <wp:effectExtent l="152400" t="114300" r="152400" b="952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847BF1" w:rsidRDefault="00E60EC3" w:rsidP="00E60EC3">
      <w:pPr>
        <w:pStyle w:val="Caption"/>
      </w:pPr>
      <w:r>
        <w:t xml:space="preserve">Figure </w:t>
      </w:r>
      <w:r w:rsidR="00FC43AA">
        <w:fldChar w:fldCharType="begin"/>
      </w:r>
      <w:r w:rsidR="00CB25FE">
        <w:instrText xml:space="preserve"> SEQ Figure \* ARABIC </w:instrText>
      </w:r>
      <w:r w:rsidR="00FC43AA">
        <w:fldChar w:fldCharType="separate"/>
      </w:r>
      <w:r w:rsidR="00F174D8">
        <w:rPr>
          <w:noProof/>
        </w:rPr>
        <w:t>1</w:t>
      </w:r>
      <w:r w:rsidR="00FC43AA">
        <w:rPr>
          <w:noProof/>
        </w:rPr>
        <w:fldChar w:fldCharType="end"/>
      </w:r>
      <w:r>
        <w:t>. Presents averages for the ECCERS-R subscales and the overall scale</w:t>
      </w:r>
    </w:p>
    <w:p w:rsidR="00847BF1" w:rsidRDefault="00A368BE">
      <w:r>
        <w:t xml:space="preserve">As the table indicates, the </w:t>
      </w:r>
      <w:r w:rsidR="008F5ECC">
        <w:t xml:space="preserve">OVERALL </w:t>
      </w:r>
      <w:r>
        <w:t xml:space="preserve">average score (5.16) falls within the GOOD range of care. Importantly, all of the subscales, with the exception of Personal Care Routines, averaged in the GOOD range.  The average for Personal Care Routines </w:t>
      </w:r>
      <w:r w:rsidR="008F5ECC">
        <w:t>was in the MINIMAL</w:t>
      </w:r>
      <w:r w:rsidR="001E3197">
        <w:t xml:space="preserve"> range for care.</w:t>
      </w:r>
    </w:p>
    <w:p w:rsidR="001E3197" w:rsidRDefault="001E3197" w:rsidP="001E3197">
      <w:r>
        <w:t>Averages, however only tell part of the story.  It is important to look at the distribution of scores in order to identify subscales which may still have significant numbers of programs in the MODERATE or INADEQUATE</w:t>
      </w:r>
      <w:r w:rsidR="008F5ECC">
        <w:t xml:space="preserve"> range</w:t>
      </w:r>
      <w:r>
        <w:t xml:space="preserve">, despite the overall averages. Frequency </w:t>
      </w:r>
      <w:r w:rsidR="008F5ECC">
        <w:t>of tables offer important insight</w:t>
      </w:r>
      <w:r>
        <w:t xml:space="preserve"> into the distribution of scores.  Importantly, the</w:t>
      </w:r>
      <w:r w:rsidR="008F5ECC">
        <w:t>y</w:t>
      </w:r>
      <w:r>
        <w:t xml:space="preserve"> provide </w:t>
      </w:r>
      <w:r w:rsidR="008F5ECC">
        <w:t xml:space="preserve">information </w:t>
      </w:r>
      <w:r>
        <w:t xml:space="preserve">into areas of needed technical assistance and program support. </w:t>
      </w:r>
    </w:p>
    <w:p w:rsidR="001E3197" w:rsidRDefault="001E3197" w:rsidP="001E3197">
      <w:r>
        <w:t xml:space="preserve">The following figure presents a frequency table for subscales and the overall score using the quality benchmarks of the ECCERS-R.  Scores in the </w:t>
      </w:r>
      <w:r w:rsidR="008F5ECC">
        <w:t xml:space="preserve">INADEQUATE </w:t>
      </w:r>
      <w:r>
        <w:t xml:space="preserve">range, represent programs that averaged below a 3 on subscales.  Scores in the </w:t>
      </w:r>
      <w:r w:rsidR="008F5ECC">
        <w:t xml:space="preserve">MINIMAL </w:t>
      </w:r>
      <w:r>
        <w:t xml:space="preserve">range represent programs scoring between a 3 and a 4.9.  Scores in the </w:t>
      </w:r>
      <w:r w:rsidR="008F5ECC">
        <w:t xml:space="preserve">GOOD </w:t>
      </w:r>
      <w:r>
        <w:t>range represent programs scoring a 5 or above.</w:t>
      </w:r>
    </w:p>
    <w:p w:rsidR="001E3197" w:rsidRDefault="001E3197"/>
    <w:p w:rsidR="00847BF1" w:rsidRDefault="001E3197">
      <w:r>
        <w:rPr>
          <w:noProof/>
        </w:rPr>
        <w:lastRenderedPageBreak/>
        <w:drawing>
          <wp:inline distT="0" distB="0" distL="0" distR="0">
            <wp:extent cx="5486400" cy="3200400"/>
            <wp:effectExtent l="133350" t="133350" r="133350" b="1333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1E3197" w:rsidRDefault="001E3197" w:rsidP="001E3197">
      <w:pPr>
        <w:pStyle w:val="Caption"/>
      </w:pPr>
      <w:r>
        <w:t>Figure 2 Percent of programs reaching different quality benchmarks on the ECCERS-R</w:t>
      </w:r>
    </w:p>
    <w:p w:rsidR="001E3197" w:rsidRPr="00755DDC" w:rsidRDefault="001E3197" w:rsidP="001E3197">
      <w:r>
        <w:t>Although the overall average of the</w:t>
      </w:r>
      <w:r w:rsidR="008F5ECC">
        <w:t xml:space="preserve"> ECCERS-R scores was over a 5, t</w:t>
      </w:r>
      <w:r>
        <w:t xml:space="preserve">he table indicates that a significant portion of the programs (21.5%) fell in the </w:t>
      </w:r>
      <w:r w:rsidR="008F5ECC">
        <w:t>MINIMAL r</w:t>
      </w:r>
      <w:r>
        <w:t>ange overall.  Review of the frequencies of the subscales indicates significant portions of programs falling in the minimal range for Space and Furnishings (about 31%), Personal are Routines (a</w:t>
      </w:r>
      <w:r w:rsidR="008F5ECC">
        <w:t>pproximately 62%), Activities (</w:t>
      </w:r>
      <w:r>
        <w:t xml:space="preserve">about 49%) and Program Structure (approximately 20%). Additionally, approximately 12% of programs scored in the </w:t>
      </w:r>
      <w:r w:rsidR="008F5ECC">
        <w:t xml:space="preserve">INADEQUATE </w:t>
      </w:r>
      <w:r>
        <w:t>range for Personal Care Routines, further underscoring the need for additional supports and technical assistance in this area.</w:t>
      </w:r>
    </w:p>
    <w:p w:rsidR="00847BF1" w:rsidRDefault="00847BF1"/>
    <w:p w:rsidR="00847BF1" w:rsidRDefault="00847BF1"/>
    <w:p w:rsidR="00847BF1" w:rsidRDefault="00847BF1"/>
    <w:p w:rsidR="00847BF1" w:rsidRDefault="00847BF1"/>
    <w:p w:rsidR="00847BF1" w:rsidRDefault="00847BF1"/>
    <w:p w:rsidR="00847BF1" w:rsidRDefault="00847BF1"/>
    <w:p w:rsidR="001E3197" w:rsidRDefault="001E3197"/>
    <w:p w:rsidR="001E3197" w:rsidRDefault="001E3197"/>
    <w:p w:rsidR="00847BF1" w:rsidRDefault="00847BF1"/>
    <w:p w:rsidR="00847BF1" w:rsidRDefault="00847BF1" w:rsidP="00847BF1">
      <w:r>
        <w:lastRenderedPageBreak/>
        <w:t xml:space="preserve">Figure 2 presents the average scores of observed programs for the ITERS-R on the 7 subscales and </w:t>
      </w:r>
      <w:r w:rsidR="008F5ECC">
        <w:t xml:space="preserve">the </w:t>
      </w:r>
      <w:r>
        <w:t>overall scale.</w:t>
      </w:r>
    </w:p>
    <w:p w:rsidR="00E60EC3" w:rsidRDefault="005746AC" w:rsidP="00E60EC3">
      <w:pPr>
        <w:keepNext/>
      </w:pPr>
      <w:r w:rsidRPr="00942DC7">
        <w:rPr>
          <w:noProof/>
          <w:color w:val="FFC000"/>
        </w:rPr>
        <w:drawing>
          <wp:inline distT="0" distB="0" distL="0" distR="0">
            <wp:extent cx="5486400" cy="3200400"/>
            <wp:effectExtent l="19050" t="0" r="1905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5746AC" w:rsidRDefault="00E60EC3" w:rsidP="00E60EC3">
      <w:pPr>
        <w:pStyle w:val="Caption"/>
      </w:pPr>
      <w:r>
        <w:t xml:space="preserve">Figure </w:t>
      </w:r>
      <w:r w:rsidR="001E3197">
        <w:t>3</w:t>
      </w:r>
      <w:r>
        <w:t>. Depicts the average subscale scores and the overall scores for the ITERS-R scale</w:t>
      </w:r>
    </w:p>
    <w:p w:rsidR="00E60EC3" w:rsidRDefault="001E3197" w:rsidP="00E60EC3">
      <w:r>
        <w:t xml:space="preserve">Similar to </w:t>
      </w:r>
      <w:r w:rsidR="00974FC9">
        <w:t xml:space="preserve">the preschool programs, the infant and toddler programs averaged in the GOOD range on the OVERALL score for the ITERS-R. Infant and toddler programs also averaged in GOOD range for all subscales with the exception of Personal Care Routines and Activities.  </w:t>
      </w:r>
      <w:r>
        <w:t xml:space="preserve"> </w:t>
      </w:r>
      <w:r w:rsidR="00343629">
        <w:t xml:space="preserve">Consistent </w:t>
      </w:r>
      <w:r w:rsidR="00974FC9">
        <w:t>with preschool, the averages only portray part of the picture of quality.  Frequency tables for the various benchmarks of the ITERS-R are presented below.</w:t>
      </w:r>
    </w:p>
    <w:p w:rsidR="00E60EC3" w:rsidRDefault="00E60EC3" w:rsidP="00E60EC3"/>
    <w:p w:rsidR="00E60EC3" w:rsidRDefault="00E60EC3" w:rsidP="00E60EC3"/>
    <w:p w:rsidR="00E60EC3" w:rsidRDefault="00E60EC3" w:rsidP="00E60EC3"/>
    <w:p w:rsidR="00E60EC3" w:rsidRDefault="00E60EC3" w:rsidP="00E60EC3"/>
    <w:p w:rsidR="00E60EC3" w:rsidRDefault="00E60EC3" w:rsidP="00E60EC3"/>
    <w:p w:rsidR="00E60EC3" w:rsidRDefault="00E60EC3" w:rsidP="00E60EC3"/>
    <w:p w:rsidR="00E60EC3" w:rsidRDefault="00E60EC3" w:rsidP="00E60EC3"/>
    <w:p w:rsidR="00E60EC3" w:rsidRDefault="00E60EC3" w:rsidP="00E60EC3"/>
    <w:p w:rsidR="00E60EC3" w:rsidRDefault="00974FC9" w:rsidP="00E60EC3">
      <w:r>
        <w:rPr>
          <w:noProof/>
        </w:rPr>
        <w:lastRenderedPageBreak/>
        <w:drawing>
          <wp:inline distT="0" distB="0" distL="0" distR="0">
            <wp:extent cx="5486400" cy="3200400"/>
            <wp:effectExtent l="133350" t="133350" r="133350" b="1333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74FC9" w:rsidRDefault="00974FC9" w:rsidP="00974FC9">
      <w:pPr>
        <w:pStyle w:val="Caption"/>
      </w:pPr>
      <w:r>
        <w:t xml:space="preserve">Figure </w:t>
      </w:r>
      <w:r w:rsidR="00FC43AA">
        <w:fldChar w:fldCharType="begin"/>
      </w:r>
      <w:r w:rsidR="00CB25FE">
        <w:instrText xml:space="preserve"> SEQ Figure \* ARABIC </w:instrText>
      </w:r>
      <w:r w:rsidR="00FC43AA">
        <w:fldChar w:fldCharType="separate"/>
      </w:r>
      <w:r w:rsidR="00F174D8">
        <w:rPr>
          <w:noProof/>
        </w:rPr>
        <w:t>2</w:t>
      </w:r>
      <w:r w:rsidR="00FC43AA">
        <w:rPr>
          <w:noProof/>
        </w:rPr>
        <w:fldChar w:fldCharType="end"/>
      </w:r>
      <w:r>
        <w:t xml:space="preserve"> Percent of programs meeting the various benchmarks of quality on the ITERS-R</w:t>
      </w:r>
    </w:p>
    <w:p w:rsidR="00974FC9" w:rsidRDefault="00974FC9" w:rsidP="00974FC9">
      <w:r>
        <w:t xml:space="preserve">In contrast to the preschool programs, the data indicates a greater portion of the programs falling in the minimal and inadequate ranges, both overall and among the subscales.  Of particular note, around 40% of programs did not meet the </w:t>
      </w:r>
      <w:r w:rsidR="00343629">
        <w:t xml:space="preserve">GOOD </w:t>
      </w:r>
      <w:r>
        <w:t>benchmark</w:t>
      </w:r>
      <w:r w:rsidR="00343629">
        <w:t xml:space="preserve"> overall</w:t>
      </w:r>
      <w:r>
        <w:t xml:space="preserve">, twice as many as with the preschool classrooms.  Among the subscales, substantial portions of programs did not meet the </w:t>
      </w:r>
      <w:r w:rsidR="00343629">
        <w:t xml:space="preserve">GOOD </w:t>
      </w:r>
      <w:r>
        <w:t>benchmark for Space and Furnishings, Personal Care Routines, Activities and Program Structures.  This suggests additional supports are needed for the Infant and Toddler programs in the promotion of quality as measured by the ITERS-R.</w:t>
      </w:r>
    </w:p>
    <w:p w:rsidR="00974FC9" w:rsidRDefault="00974FC9" w:rsidP="00E60EC3"/>
    <w:p w:rsidR="00974FC9" w:rsidRDefault="00974FC9" w:rsidP="00E60EC3"/>
    <w:p w:rsidR="00974FC9" w:rsidRDefault="00974FC9" w:rsidP="00E60EC3"/>
    <w:p w:rsidR="00974FC9" w:rsidRDefault="00974FC9" w:rsidP="00E60EC3"/>
    <w:p w:rsidR="00974FC9" w:rsidRDefault="00974FC9" w:rsidP="00E60EC3"/>
    <w:p w:rsidR="00974FC9" w:rsidRDefault="00974FC9" w:rsidP="00E60EC3"/>
    <w:p w:rsidR="00974FC9" w:rsidRDefault="00974FC9" w:rsidP="00E60EC3"/>
    <w:p w:rsidR="00974FC9" w:rsidRDefault="00974FC9" w:rsidP="00E60EC3"/>
    <w:p w:rsidR="00974FC9" w:rsidRDefault="00974FC9" w:rsidP="00E60EC3"/>
    <w:p w:rsidR="00E60EC3" w:rsidRDefault="00974FC9" w:rsidP="00E60EC3">
      <w:r>
        <w:lastRenderedPageBreak/>
        <w:t>F</w:t>
      </w:r>
      <w:r w:rsidR="00E60EC3">
        <w:t>igure 3 presents the average scores of observed programs for the FCCERS-R on the 7 subscales and overall scale.</w:t>
      </w:r>
    </w:p>
    <w:p w:rsidR="00B0473C" w:rsidRDefault="000A3711" w:rsidP="00B0473C">
      <w:pPr>
        <w:keepNext/>
      </w:pPr>
      <w:r>
        <w:rPr>
          <w:noProof/>
        </w:rPr>
        <w:drawing>
          <wp:inline distT="0" distB="0" distL="0" distR="0">
            <wp:extent cx="5486400" cy="3200400"/>
            <wp:effectExtent l="133350" t="133350" r="133350" b="133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A3711" w:rsidRDefault="00B0473C" w:rsidP="00B0473C">
      <w:pPr>
        <w:pStyle w:val="Caption"/>
      </w:pPr>
      <w:r>
        <w:t xml:space="preserve">Figure </w:t>
      </w:r>
      <w:r w:rsidR="00FC43AA">
        <w:fldChar w:fldCharType="begin"/>
      </w:r>
      <w:r w:rsidR="00CB25FE">
        <w:instrText xml:space="preserve"> SEQ Figure \* ARABIC </w:instrText>
      </w:r>
      <w:r w:rsidR="00FC43AA">
        <w:fldChar w:fldCharType="separate"/>
      </w:r>
      <w:r w:rsidR="00F174D8">
        <w:rPr>
          <w:noProof/>
        </w:rPr>
        <w:t>3</w:t>
      </w:r>
      <w:r w:rsidR="00FC43AA">
        <w:rPr>
          <w:noProof/>
        </w:rPr>
        <w:fldChar w:fldCharType="end"/>
      </w:r>
      <w:r>
        <w:t xml:space="preserve"> Presents the average scores by subscale and overall for FCC programs observed</w:t>
      </w:r>
    </w:p>
    <w:p w:rsidR="008F5ECC" w:rsidRDefault="0091614B" w:rsidP="00974FC9">
      <w:r>
        <w:t>FCC programs scored with in the MINIMAL range</w:t>
      </w:r>
      <w:r w:rsidR="00343629">
        <w:t xml:space="preserve"> on the Overall</w:t>
      </w:r>
      <w:r>
        <w:t xml:space="preserve">, averaging below a 5.  </w:t>
      </w:r>
      <w:r w:rsidR="008F5ECC">
        <w:t xml:space="preserve">This suggests that FCC providers need additional supports to facilitate movement within the QRIS system. </w:t>
      </w:r>
      <w:r>
        <w:t>Additionally, programs average below the GOOD range on Space and Furnishings, Personal Care Routines and the Activities Subscale.  The frequency tables below depict the proportion of programs meeting the various quality benchmarks of the FCCERS-R.</w:t>
      </w:r>
    </w:p>
    <w:p w:rsidR="00974FC9" w:rsidRDefault="00974FC9" w:rsidP="00974FC9">
      <w:r>
        <w:t>The next table presents the percent of programs meeting the different quality benchmarks for the FCCERS-R.</w:t>
      </w:r>
    </w:p>
    <w:p w:rsidR="000A3711" w:rsidRDefault="000A3711"/>
    <w:p w:rsidR="00974FC9" w:rsidRDefault="00974FC9">
      <w:r>
        <w:rPr>
          <w:noProof/>
        </w:rPr>
        <w:lastRenderedPageBreak/>
        <w:drawing>
          <wp:inline distT="0" distB="0" distL="0" distR="0">
            <wp:extent cx="5486400" cy="3200400"/>
            <wp:effectExtent l="133350" t="133350" r="133350" b="1333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74FC9" w:rsidRDefault="00974FC9" w:rsidP="00974FC9">
      <w:pPr>
        <w:pStyle w:val="Caption"/>
        <w:tabs>
          <w:tab w:val="left" w:pos="7297"/>
        </w:tabs>
      </w:pPr>
      <w:r>
        <w:t xml:space="preserve">Figure </w:t>
      </w:r>
      <w:r w:rsidR="00FC43AA">
        <w:fldChar w:fldCharType="begin"/>
      </w:r>
      <w:r w:rsidR="00CB25FE">
        <w:instrText xml:space="preserve"> SEQ Figure \* ARABIC </w:instrText>
      </w:r>
      <w:r w:rsidR="00FC43AA">
        <w:fldChar w:fldCharType="separate"/>
      </w:r>
      <w:r w:rsidR="00F174D8">
        <w:rPr>
          <w:noProof/>
        </w:rPr>
        <w:t>4</w:t>
      </w:r>
      <w:r w:rsidR="00FC43AA">
        <w:rPr>
          <w:noProof/>
        </w:rPr>
        <w:fldChar w:fldCharType="end"/>
      </w:r>
      <w:r>
        <w:t>Percent of programs meeting the various benchmarks of quality on the FCCERS-R</w:t>
      </w:r>
      <w:r>
        <w:tab/>
      </w:r>
    </w:p>
    <w:p w:rsidR="00974FC9" w:rsidRDefault="00974FC9" w:rsidP="00974FC9">
      <w:r>
        <w:t>Unlike the center-based programs, a majority of the observed family child care homes did not meet the GOOD bench</w:t>
      </w:r>
      <w:r w:rsidR="00202296">
        <w:t xml:space="preserve"> mark</w:t>
      </w:r>
      <w:r w:rsidR="008F5ECC">
        <w:t xml:space="preserve"> OVERALL</w:t>
      </w:r>
      <w:r w:rsidR="00202296">
        <w:t>;</w:t>
      </w:r>
      <w:r>
        <w:t xml:space="preserve"> instead a majority fell in the minimal range.  A majority of programs also fell below the GOOD range for Space and Furnishings, Personal Care Routines and Activities.  Importantly, significant portion of programs fell in the </w:t>
      </w:r>
      <w:r w:rsidR="00343629">
        <w:t xml:space="preserve">INADEQUATE </w:t>
      </w:r>
      <w:r>
        <w:t xml:space="preserve">range for Space and Furnishings and Personal Care Routines.  It is important to note that despite the large number of programs in the minimal range OVERALL, a majority of family child programs fell in the </w:t>
      </w:r>
      <w:r w:rsidR="00343629">
        <w:t>GOOD r</w:t>
      </w:r>
      <w:r>
        <w:t xml:space="preserve">ange for Language and Reasoning, Interactions, Program Structure and Parents and Staff. </w:t>
      </w:r>
      <w:r w:rsidR="008F5ECC">
        <w:t xml:space="preserve"> Despite this, a significant number of programs fell in the minimal range for Language and Reasoning (40%) and Program Structure (35%).</w:t>
      </w:r>
    </w:p>
    <w:p w:rsidR="00974FC9" w:rsidRDefault="00974FC9"/>
    <w:p w:rsidR="00974FC9" w:rsidRDefault="00974FC9"/>
    <w:p w:rsidR="00974FC9" w:rsidRDefault="00974FC9"/>
    <w:p w:rsidR="00974FC9" w:rsidRDefault="00974FC9"/>
    <w:p w:rsidR="00974FC9" w:rsidRDefault="00974FC9"/>
    <w:p w:rsidR="00974FC9" w:rsidRDefault="00974FC9"/>
    <w:p w:rsidR="00974FC9" w:rsidRDefault="00974FC9"/>
    <w:p w:rsidR="00E60EC3" w:rsidRDefault="0091614B">
      <w:r>
        <w:lastRenderedPageBreak/>
        <w:t xml:space="preserve"> A comparison of ERS scores by type of care identifies the divergent and similar needs for technical assistance by type of care. </w:t>
      </w:r>
      <w:r w:rsidR="00E60EC3">
        <w:t xml:space="preserve">The following chart presents the average </w:t>
      </w:r>
      <w:r w:rsidR="00B0473C">
        <w:t>scores for the subscales and overall score by program type observed.</w:t>
      </w:r>
    </w:p>
    <w:p w:rsidR="00E60EC3" w:rsidRDefault="00E60EC3"/>
    <w:p w:rsidR="00B0473C" w:rsidRDefault="000A3711" w:rsidP="00B0473C">
      <w:pPr>
        <w:keepNext/>
      </w:pPr>
      <w:r>
        <w:rPr>
          <w:noProof/>
        </w:rPr>
        <w:drawing>
          <wp:inline distT="0" distB="0" distL="0" distR="0">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A3711" w:rsidRDefault="00B0473C" w:rsidP="00B0473C">
      <w:pPr>
        <w:pStyle w:val="Caption"/>
      </w:pPr>
      <w:r>
        <w:t xml:space="preserve">Figure </w:t>
      </w:r>
      <w:r w:rsidR="00FC43AA">
        <w:fldChar w:fldCharType="begin"/>
      </w:r>
      <w:r w:rsidR="00CB25FE">
        <w:instrText xml:space="preserve"> SEQ Figure \* ARABIC </w:instrText>
      </w:r>
      <w:r w:rsidR="00FC43AA">
        <w:fldChar w:fldCharType="separate"/>
      </w:r>
      <w:r w:rsidR="00F174D8">
        <w:rPr>
          <w:noProof/>
        </w:rPr>
        <w:t>5</w:t>
      </w:r>
      <w:r w:rsidR="00FC43AA">
        <w:rPr>
          <w:noProof/>
        </w:rPr>
        <w:fldChar w:fldCharType="end"/>
      </w:r>
      <w:r>
        <w:t xml:space="preserve"> Presents averages across measures by program type</w:t>
      </w:r>
    </w:p>
    <w:p w:rsidR="00015549" w:rsidRDefault="00015549"/>
    <w:p w:rsidR="00755DDC" w:rsidRDefault="00202296" w:rsidP="00755DDC">
      <w:pPr>
        <w:keepNext/>
      </w:pPr>
      <w:r>
        <w:t xml:space="preserve">As can be seen, the </w:t>
      </w:r>
      <w:r w:rsidR="00343629">
        <w:t xml:space="preserve">preschool </w:t>
      </w:r>
      <w:r>
        <w:t>scores are typically higher, followed by the infant toddler programs and then the family child care homes.  This pattern is found across all subscales and the OVERALL, excep</w:t>
      </w:r>
      <w:r w:rsidR="00343629">
        <w:t>t for the I</w:t>
      </w:r>
      <w:r>
        <w:t>nteractions subscales in which the family child care homes score slightly higher</w:t>
      </w:r>
      <w:r w:rsidR="00343629">
        <w:t xml:space="preserve"> than the infant and toddler classrooms</w:t>
      </w:r>
      <w:r>
        <w:t xml:space="preserve">. </w:t>
      </w:r>
      <w:r w:rsidR="00343629">
        <w:t xml:space="preserve">This suggests that more support is needed for family child care homes followed by infant and toddler classrooms to raise quality. </w:t>
      </w:r>
      <w:r>
        <w:t xml:space="preserve"> To further explore the differences across the various types of care, a frequency table is presented below showing the proportion of programs reaching the GOOD bench mark OVERALL and across the different subscales for the different types of care.</w:t>
      </w:r>
    </w:p>
    <w:p w:rsidR="00B84277" w:rsidRDefault="00B84277"/>
    <w:p w:rsidR="00180001" w:rsidRDefault="00180001">
      <w:pPr>
        <w:rPr>
          <w:noProof/>
        </w:rPr>
      </w:pPr>
      <w:r>
        <w:rPr>
          <w:noProof/>
        </w:rPr>
        <w:br w:type="page"/>
      </w:r>
    </w:p>
    <w:p w:rsidR="00632CC5" w:rsidRDefault="00632CC5" w:rsidP="00632CC5">
      <w:pPr>
        <w:keepNext/>
      </w:pPr>
    </w:p>
    <w:p w:rsidR="00632CC5" w:rsidRDefault="004139CF" w:rsidP="00632CC5">
      <w:pPr>
        <w:keepNext/>
      </w:pPr>
      <w:r>
        <w:rPr>
          <w:noProof/>
        </w:rPr>
        <w:drawing>
          <wp:inline distT="0" distB="0" distL="0" distR="0">
            <wp:extent cx="5486400" cy="3200400"/>
            <wp:effectExtent l="152400" t="114300" r="152400" b="952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139CF" w:rsidRDefault="00632CC5" w:rsidP="00632CC5">
      <w:pPr>
        <w:pStyle w:val="Caption"/>
      </w:pPr>
      <w:r>
        <w:t xml:space="preserve">Figure </w:t>
      </w:r>
      <w:r w:rsidR="00FC43AA">
        <w:fldChar w:fldCharType="begin"/>
      </w:r>
      <w:r w:rsidR="00CB25FE">
        <w:instrText xml:space="preserve"> SEQ Figure \* ARABIC </w:instrText>
      </w:r>
      <w:r w:rsidR="00FC43AA">
        <w:fldChar w:fldCharType="separate"/>
      </w:r>
      <w:r w:rsidR="00F174D8">
        <w:rPr>
          <w:noProof/>
        </w:rPr>
        <w:t>6</w:t>
      </w:r>
      <w:r w:rsidR="00FC43AA">
        <w:rPr>
          <w:noProof/>
        </w:rPr>
        <w:fldChar w:fldCharType="end"/>
      </w:r>
      <w:r>
        <w:t xml:space="preserve"> Percent of </w:t>
      </w:r>
      <w:r w:rsidR="001E3197">
        <w:t>programs</w:t>
      </w:r>
      <w:r>
        <w:t xml:space="preserve"> meeting the GOOD benchmark by type of care</w:t>
      </w:r>
    </w:p>
    <w:p w:rsidR="00632CC5" w:rsidRDefault="00632CC5">
      <w:r>
        <w:t xml:space="preserve">The figure highlights the strides made in preschool classrooms in quality improvement.  </w:t>
      </w:r>
      <w:r w:rsidR="00202296">
        <w:t xml:space="preserve">Across, all subscales, a significantly higher percentage of preschool programs met the GOOD bench mark </w:t>
      </w:r>
      <w:r w:rsidR="00343629">
        <w:t xml:space="preserve">OVERALL </w:t>
      </w:r>
      <w:r w:rsidR="00202296">
        <w:t>and across the subscales. The chart</w:t>
      </w:r>
      <w:r>
        <w:t xml:space="preserve"> </w:t>
      </w:r>
      <w:r w:rsidR="00343629">
        <w:t xml:space="preserve">further </w:t>
      </w:r>
      <w:r>
        <w:t>underscores the need for additional supports to programs serving infants and toddlers and family child care homes</w:t>
      </w:r>
      <w:r w:rsidR="00343629">
        <w:t>, with family child care homes needed the highest level of support to advance in the QRIS system</w:t>
      </w:r>
      <w:r>
        <w:t>.  Importantly, all programs need supports in Personal Care Routines and in understanding appropriate health practices in all aspects of care.</w:t>
      </w:r>
    </w:p>
    <w:p w:rsidR="00632CC5" w:rsidRDefault="00632CC5"/>
    <w:sectPr w:rsidR="00632CC5" w:rsidSect="00D024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20"/>
  <w:characterSpacingControl w:val="doNotCompress"/>
  <w:compat/>
  <w:rsids>
    <w:rsidRoot w:val="005746AC"/>
    <w:rsid w:val="00015549"/>
    <w:rsid w:val="000A3711"/>
    <w:rsid w:val="00180001"/>
    <w:rsid w:val="001E3197"/>
    <w:rsid w:val="00202296"/>
    <w:rsid w:val="00277F8A"/>
    <w:rsid w:val="00304D69"/>
    <w:rsid w:val="00343629"/>
    <w:rsid w:val="003B2F39"/>
    <w:rsid w:val="004139CF"/>
    <w:rsid w:val="00563B2D"/>
    <w:rsid w:val="005746AC"/>
    <w:rsid w:val="00593C4A"/>
    <w:rsid w:val="00632CC5"/>
    <w:rsid w:val="0069580B"/>
    <w:rsid w:val="00755DDC"/>
    <w:rsid w:val="00847BF1"/>
    <w:rsid w:val="008F5ECC"/>
    <w:rsid w:val="0091614B"/>
    <w:rsid w:val="00942DC7"/>
    <w:rsid w:val="00974FC9"/>
    <w:rsid w:val="00A368BE"/>
    <w:rsid w:val="00B0473C"/>
    <w:rsid w:val="00B84277"/>
    <w:rsid w:val="00CB25FE"/>
    <w:rsid w:val="00D02433"/>
    <w:rsid w:val="00E60EC3"/>
    <w:rsid w:val="00F174D8"/>
    <w:rsid w:val="00FC43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4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6AC"/>
    <w:rPr>
      <w:rFonts w:ascii="Tahoma" w:hAnsi="Tahoma" w:cs="Tahoma"/>
      <w:sz w:val="16"/>
      <w:szCs w:val="16"/>
    </w:rPr>
  </w:style>
  <w:style w:type="paragraph" w:styleId="Caption">
    <w:name w:val="caption"/>
    <w:basedOn w:val="Normal"/>
    <w:next w:val="Normal"/>
    <w:uiPriority w:val="35"/>
    <w:unhideWhenUsed/>
    <w:qFormat/>
    <w:rsid w:val="00847BF1"/>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6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6AC"/>
    <w:rPr>
      <w:rFonts w:ascii="Tahoma" w:hAnsi="Tahoma" w:cs="Tahoma"/>
      <w:sz w:val="16"/>
      <w:szCs w:val="16"/>
    </w:rPr>
  </w:style>
  <w:style w:type="paragraph" w:styleId="Caption">
    <w:name w:val="caption"/>
    <w:basedOn w:val="Normal"/>
    <w:next w:val="Normal"/>
    <w:uiPriority w:val="35"/>
    <w:unhideWhenUsed/>
    <w:qFormat/>
    <w:rsid w:val="00847BF1"/>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chart" Target="charts/chart7.xml"/>
  <Relationship Id="rId11" Type="http://schemas.openxmlformats.org/officeDocument/2006/relationships/chart" Target="charts/chart8.xml"/>
  <Relationship Id="rId12" Type="http://schemas.openxmlformats.org/officeDocument/2006/relationships/fontTable" Target="fontTable.xml"/>
  <Relationship Id="rId13" Type="http://schemas.openxmlformats.org/officeDocument/2006/relationships/theme" Target="theme/theme1.xml"/>
  <Relationship Id="rId14" Type="http://schemas.microsoft.com/office/2007/relationships/stylesWithEffects" Target="stylesWithEffect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chart" Target="charts/chart1.xml"/>
  <Relationship Id="rId5" Type="http://schemas.openxmlformats.org/officeDocument/2006/relationships/chart" Target="charts/chart2.xml"/>
  <Relationship Id="rId6" Type="http://schemas.openxmlformats.org/officeDocument/2006/relationships/chart" Target="charts/chart3.xml"/>
  <Relationship Id="rId7" Type="http://schemas.openxmlformats.org/officeDocument/2006/relationships/chart" Target="charts/chart4.xml"/>
  <Relationship Id="rId8" Type="http://schemas.openxmlformats.org/officeDocument/2006/relationships/chart" Target="charts/chart5.xml"/>
  <Relationship Id="rId9" Type="http://schemas.openxmlformats.org/officeDocument/2006/relationships/chart" Target="charts/chart6.xml"/>
</Relationships>

</file>

<file path=word/charts/_rels/chart1.xml.rels><?xml version="1.0" encoding="UTF-8"?>

<Relationships xmlns="http://schemas.openxmlformats.org/package/2006/relationships">
  <Relationship Id="rId1" Type="http://schemas.openxmlformats.org/officeDocument/2006/relationships/package" Target="../embeddings/Microsoft_Office_Excel_Worksheet1.xlsx"/>
</Relationships>

</file>

<file path=word/charts/_rels/chart2.xml.rels><?xml version="1.0" encoding="UTF-8"?>

<Relationships xmlns="http://schemas.openxmlformats.org/package/2006/relationships">
  <Relationship Id="rId1" Type="http://schemas.openxmlformats.org/officeDocument/2006/relationships/package" Target="../embeddings/Microsoft_Office_Excel_Worksheet2.xlsx"/>
</Relationships>

</file>

<file path=word/charts/_rels/chart3.xml.rels><?xml version="1.0" encoding="UTF-8"?>

<Relationships xmlns="http://schemas.openxmlformats.org/package/2006/relationships">
  <Relationship Id="rId1" Type="http://schemas.openxmlformats.org/officeDocument/2006/relationships/package" Target="../embeddings/Microsoft_Office_Excel_Worksheet3.xlsx"/>
</Relationships>

</file>

<file path=word/charts/_rels/chart4.xml.rels><?xml version="1.0" encoding="UTF-8"?>

<Relationships xmlns="http://schemas.openxmlformats.org/package/2006/relationships">
  <Relationship Id="rId1" Type="http://schemas.openxmlformats.org/officeDocument/2006/relationships/package" Target="../embeddings/Microsoft_Office_Excel_Worksheet4.xlsx"/>
</Relationships>

</file>

<file path=word/charts/_rels/chart5.xml.rels><?xml version="1.0" encoding="UTF-8"?>

<Relationships xmlns="http://schemas.openxmlformats.org/package/2006/relationships">
  <Relationship Id="rId1" Type="http://schemas.openxmlformats.org/officeDocument/2006/relationships/package" Target="../embeddings/Microsoft_Office_Excel_Worksheet5.xlsx"/>
</Relationships>

</file>

<file path=word/charts/_rels/chart6.xml.rels><?xml version="1.0" encoding="UTF-8"?>

<Relationships xmlns="http://schemas.openxmlformats.org/package/2006/relationships">
  <Relationship Id="rId1" Type="http://schemas.openxmlformats.org/officeDocument/2006/relationships/package" Target="../embeddings/Microsoft_Office_Excel_Worksheet6.xlsx"/>
</Relationships>

</file>

<file path=word/charts/_rels/chart7.xml.rels><?xml version="1.0" encoding="UTF-8"?>

<Relationships xmlns="http://schemas.openxmlformats.org/package/2006/relationships">
  <Relationship Id="rId1" Type="http://schemas.openxmlformats.org/officeDocument/2006/relationships/package" Target="../embeddings/Microsoft_Office_Excel_Worksheet7.xlsx"/>
</Relationships>

</file>

<file path=word/charts/_rels/chart8.xml.rels><?xml version="1.0" encoding="UTF-8"?>

<Relationships xmlns="http://schemas.openxmlformats.org/package/2006/relationships">
  <Relationship Id="rId1" Type="http://schemas.openxmlformats.org/officeDocument/2006/relationships/package" Target="../embeddings/Microsoft_Office_Excel_Worksheet8.xlsx"/>
</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27"/>
  <c:chart>
    <c:title>
      <c:tx>
        <c:rich>
          <a:bodyPr/>
          <a:lstStyle/>
          <a:p>
            <a:pPr>
              <a:defRPr/>
            </a:pPr>
            <a:r>
              <a:rPr lang="en-US"/>
              <a:t>ECCERS-R</a:t>
            </a:r>
            <a:r>
              <a:rPr lang="en-US" baseline="0"/>
              <a:t> Average Scores</a:t>
            </a:r>
            <a:endParaRPr lang="en-US"/>
          </a:p>
        </c:rich>
      </c:tx>
      <c:layout/>
    </c:title>
    <c:plotArea>
      <c:layout>
        <c:manualLayout>
          <c:layoutTarget val="inner"/>
          <c:xMode val="edge"/>
          <c:yMode val="edge"/>
          <c:x val="4.8254228638086906E-2"/>
          <c:y val="3.2152855893013386E-2"/>
          <c:w val="0.92638590891584449"/>
          <c:h val="0.75995383619589341"/>
        </c:manualLayout>
      </c:layout>
      <c:barChart>
        <c:barDir val="col"/>
        <c:grouping val="clustered"/>
        <c:ser>
          <c:idx val="0"/>
          <c:order val="0"/>
          <c:tx>
            <c:strRef>
              <c:f>Sheet1!$B$1</c:f>
              <c:strCache>
                <c:ptCount val="1"/>
                <c:pt idx="0">
                  <c:v>ECCERS AVERAGE</c:v>
                </c:pt>
              </c:strCache>
            </c:strRef>
          </c:tx>
          <c:dPt>
            <c:idx val="0"/>
            <c:spPr>
              <a:solidFill>
                <a:srgbClr val="FFFF00"/>
              </a:solidFill>
            </c:spPr>
          </c:dPt>
          <c:dPt>
            <c:idx val="1"/>
            <c:spPr>
              <a:solidFill>
                <a:srgbClr val="FFFF00"/>
              </a:solidFill>
            </c:spPr>
          </c:dPt>
          <c:dPt>
            <c:idx val="2"/>
            <c:spPr>
              <a:solidFill>
                <a:srgbClr val="FFFF00"/>
              </a:solidFill>
            </c:spPr>
          </c:dPt>
          <c:dPt>
            <c:idx val="3"/>
            <c:spPr>
              <a:solidFill>
                <a:srgbClr val="FFFF00"/>
              </a:solidFill>
            </c:spPr>
          </c:dPt>
          <c:dPt>
            <c:idx val="4"/>
            <c:spPr>
              <a:solidFill>
                <a:srgbClr val="FFFF00"/>
              </a:solidFill>
            </c:spPr>
          </c:dPt>
          <c:dPt>
            <c:idx val="5"/>
            <c:spPr>
              <a:solidFill>
                <a:srgbClr val="FFFF00"/>
              </a:solidFill>
            </c:spPr>
          </c:dPt>
          <c:dPt>
            <c:idx val="6"/>
            <c:spPr>
              <a:solidFill>
                <a:srgbClr val="FFFF00"/>
              </a:solidFill>
            </c:spPr>
          </c:dPt>
          <c:dPt>
            <c:idx val="7"/>
            <c:spPr>
              <a:solidFill>
                <a:srgbClr val="FFFF00"/>
              </a:solidFill>
            </c:spPr>
          </c:dPt>
          <c:dLbls>
            <c:dLblPos val="ctr"/>
            <c:showVal val="1"/>
          </c:dLbls>
          <c:cat>
            <c:strRef>
              <c:f>Sheet1!$A$2:$A$9</c:f>
              <c:strCache>
                <c:ptCount val="8"/>
                <c:pt idx="0">
                  <c:v>Space and Furnishings</c:v>
                </c:pt>
                <c:pt idx="1">
                  <c:v>Personal Care Routines</c:v>
                </c:pt>
                <c:pt idx="2">
                  <c:v>Language and Reasoning</c:v>
                </c:pt>
                <c:pt idx="3">
                  <c:v>Actvities</c:v>
                </c:pt>
                <c:pt idx="4">
                  <c:v>Interactions</c:v>
                </c:pt>
                <c:pt idx="5">
                  <c:v>Program Structure</c:v>
                </c:pt>
                <c:pt idx="6">
                  <c:v>Parents and Staff</c:v>
                </c:pt>
                <c:pt idx="7">
                  <c:v>Overall</c:v>
                </c:pt>
              </c:strCache>
            </c:strRef>
          </c:cat>
          <c:val>
            <c:numRef>
              <c:f>Sheet1!$B$2:$B$9</c:f>
              <c:numCache>
                <c:formatCode>General</c:formatCode>
                <c:ptCount val="8"/>
                <c:pt idx="0">
                  <c:v>5.28</c:v>
                </c:pt>
                <c:pt idx="1">
                  <c:v>4.18</c:v>
                </c:pt>
                <c:pt idx="2">
                  <c:v>5.8599999999999985</c:v>
                </c:pt>
                <c:pt idx="3">
                  <c:v>5.08</c:v>
                </c:pt>
                <c:pt idx="4">
                  <c:v>5.55</c:v>
                </c:pt>
                <c:pt idx="5">
                  <c:v>5.54</c:v>
                </c:pt>
                <c:pt idx="6">
                  <c:v>6.37</c:v>
                </c:pt>
                <c:pt idx="7">
                  <c:v>5.1599999999999984</c:v>
                </c:pt>
              </c:numCache>
            </c:numRef>
          </c:val>
        </c:ser>
        <c:ser>
          <c:idx val="1"/>
          <c:order val="1"/>
          <c:tx>
            <c:strRef>
              <c:f>Sheet1!$C$1</c:f>
              <c:strCache>
                <c:ptCount val="1"/>
                <c:pt idx="0">
                  <c:v>Column1</c:v>
                </c:pt>
              </c:strCache>
            </c:strRef>
          </c:tx>
          <c:cat>
            <c:strRef>
              <c:f>Sheet1!$A$2:$A$9</c:f>
              <c:strCache>
                <c:ptCount val="8"/>
                <c:pt idx="0">
                  <c:v>Space and Furnishings</c:v>
                </c:pt>
                <c:pt idx="1">
                  <c:v>Personal Care Routines</c:v>
                </c:pt>
                <c:pt idx="2">
                  <c:v>Language and Reasoning</c:v>
                </c:pt>
                <c:pt idx="3">
                  <c:v>Actvities</c:v>
                </c:pt>
                <c:pt idx="4">
                  <c:v>Interactions</c:v>
                </c:pt>
                <c:pt idx="5">
                  <c:v>Program Structure</c:v>
                </c:pt>
                <c:pt idx="6">
                  <c:v>Parents and Staff</c:v>
                </c:pt>
                <c:pt idx="7">
                  <c:v>Overall</c:v>
                </c:pt>
              </c:strCache>
            </c:strRef>
          </c:cat>
          <c:val>
            <c:numRef>
              <c:f>Sheet1!$C$2:$C$9</c:f>
              <c:numCache>
                <c:formatCode>General</c:formatCode>
                <c:ptCount val="8"/>
              </c:numCache>
            </c:numRef>
          </c:val>
        </c:ser>
        <c:ser>
          <c:idx val="2"/>
          <c:order val="2"/>
          <c:tx>
            <c:strRef>
              <c:f>Sheet1!$D$1</c:f>
              <c:strCache>
                <c:ptCount val="1"/>
                <c:pt idx="0">
                  <c:v>Column2</c:v>
                </c:pt>
              </c:strCache>
            </c:strRef>
          </c:tx>
          <c:cat>
            <c:strRef>
              <c:f>Sheet1!$A$2:$A$9</c:f>
              <c:strCache>
                <c:ptCount val="8"/>
                <c:pt idx="0">
                  <c:v>Space and Furnishings</c:v>
                </c:pt>
                <c:pt idx="1">
                  <c:v>Personal Care Routines</c:v>
                </c:pt>
                <c:pt idx="2">
                  <c:v>Language and Reasoning</c:v>
                </c:pt>
                <c:pt idx="3">
                  <c:v>Actvities</c:v>
                </c:pt>
                <c:pt idx="4">
                  <c:v>Interactions</c:v>
                </c:pt>
                <c:pt idx="5">
                  <c:v>Program Structure</c:v>
                </c:pt>
                <c:pt idx="6">
                  <c:v>Parents and Staff</c:v>
                </c:pt>
                <c:pt idx="7">
                  <c:v>Overall</c:v>
                </c:pt>
              </c:strCache>
            </c:strRef>
          </c:cat>
          <c:val>
            <c:numRef>
              <c:f>Sheet1!$D$2:$D$9</c:f>
              <c:numCache>
                <c:formatCode>General</c:formatCode>
                <c:ptCount val="8"/>
              </c:numCache>
            </c:numRef>
          </c:val>
        </c:ser>
        <c:gapWidth val="368"/>
        <c:axId val="87124992"/>
        <c:axId val="87130880"/>
      </c:barChart>
      <c:catAx>
        <c:axId val="87124992"/>
        <c:scaling>
          <c:orientation val="minMax"/>
        </c:scaling>
        <c:axPos val="b"/>
        <c:tickLblPos val="nextTo"/>
        <c:crossAx val="87130880"/>
        <c:crosses val="autoZero"/>
        <c:auto val="1"/>
        <c:lblAlgn val="ctr"/>
        <c:lblOffset val="100"/>
      </c:catAx>
      <c:valAx>
        <c:axId val="87130880"/>
        <c:scaling>
          <c:orientation val="minMax"/>
        </c:scaling>
        <c:axPos val="l"/>
        <c:majorGridlines/>
        <c:numFmt formatCode="General" sourceLinked="1"/>
        <c:tickLblPos val="nextTo"/>
        <c:crossAx val="87124992"/>
        <c:crosses val="autoZero"/>
        <c:crossBetween val="between"/>
      </c:valAx>
    </c:plotArea>
    <c:plotVisOnly val="1"/>
    <c:dispBlanksAs val="gap"/>
  </c:chart>
  <c:spPr>
    <a:effectLst>
      <a:glow rad="127000">
        <a:srgbClr val="FFFF00"/>
      </a:glo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26"/>
  <c:chart>
    <c:title>
      <c:tx>
        <c:rich>
          <a:bodyPr/>
          <a:lstStyle/>
          <a:p>
            <a:pPr>
              <a:defRPr/>
            </a:pPr>
            <a:r>
              <a:rPr lang="en-US" sz="1400" baseline="0"/>
              <a:t>Percent of programs at quality benchmarks on ECCERS-R </a:t>
            </a:r>
            <a:endParaRPr lang="en-US" sz="1400"/>
          </a:p>
        </c:rich>
      </c:tx>
      <c:layout/>
      <c:overlay val="1"/>
    </c:title>
    <c:plotArea>
      <c:layout/>
      <c:barChart>
        <c:barDir val="col"/>
        <c:grouping val="stacked"/>
        <c:ser>
          <c:idx val="0"/>
          <c:order val="0"/>
          <c:tx>
            <c:strRef>
              <c:f>Sheet1!$B$1</c:f>
              <c:strCache>
                <c:ptCount val="1"/>
                <c:pt idx="0">
                  <c:v>% Inadequate</c:v>
                </c:pt>
              </c:strCache>
            </c:strRef>
          </c:tx>
          <c:dLbls>
            <c:dLblPos val="ctr"/>
            <c:showVal val="1"/>
          </c:dLbls>
          <c:cat>
            <c:strRef>
              <c:f>Sheet1!$A$2:$A$9</c:f>
              <c:strCache>
                <c:ptCount val="8"/>
                <c:pt idx="0">
                  <c:v>Space and Furnishings</c:v>
                </c:pt>
                <c:pt idx="1">
                  <c:v>Personal Care Routines</c:v>
                </c:pt>
                <c:pt idx="2">
                  <c:v>Language and Reasoning</c:v>
                </c:pt>
                <c:pt idx="3">
                  <c:v>Activities</c:v>
                </c:pt>
                <c:pt idx="4">
                  <c:v>Interaction</c:v>
                </c:pt>
                <c:pt idx="5">
                  <c:v>Program Structure</c:v>
                </c:pt>
                <c:pt idx="6">
                  <c:v>Parents and Staff</c:v>
                </c:pt>
                <c:pt idx="7">
                  <c:v>Overall</c:v>
                </c:pt>
              </c:strCache>
            </c:strRef>
          </c:cat>
          <c:val>
            <c:numRef>
              <c:f>Sheet1!$B$2:$B$9</c:f>
              <c:numCache>
                <c:formatCode>General</c:formatCode>
                <c:ptCount val="8"/>
                <c:pt idx="0">
                  <c:v>0</c:v>
                </c:pt>
                <c:pt idx="1">
                  <c:v>12.4</c:v>
                </c:pt>
                <c:pt idx="2">
                  <c:v>0</c:v>
                </c:pt>
                <c:pt idx="3">
                  <c:v>0</c:v>
                </c:pt>
                <c:pt idx="4">
                  <c:v>1</c:v>
                </c:pt>
                <c:pt idx="5">
                  <c:v>1</c:v>
                </c:pt>
                <c:pt idx="6">
                  <c:v>0</c:v>
                </c:pt>
                <c:pt idx="7">
                  <c:v>0</c:v>
                </c:pt>
              </c:numCache>
            </c:numRef>
          </c:val>
        </c:ser>
        <c:ser>
          <c:idx val="1"/>
          <c:order val="1"/>
          <c:tx>
            <c:strRef>
              <c:f>Sheet1!$C$1</c:f>
              <c:strCache>
                <c:ptCount val="1"/>
                <c:pt idx="0">
                  <c:v>% in Minimal Range</c:v>
                </c:pt>
              </c:strCache>
            </c:strRef>
          </c:tx>
          <c:dLbls>
            <c:dLblPos val="ctr"/>
            <c:showVal val="1"/>
          </c:dLbls>
          <c:cat>
            <c:strRef>
              <c:f>Sheet1!$A$2:$A$9</c:f>
              <c:strCache>
                <c:ptCount val="8"/>
                <c:pt idx="0">
                  <c:v>Space and Furnishings</c:v>
                </c:pt>
                <c:pt idx="1">
                  <c:v>Personal Care Routines</c:v>
                </c:pt>
                <c:pt idx="2">
                  <c:v>Language and Reasoning</c:v>
                </c:pt>
                <c:pt idx="3">
                  <c:v>Activities</c:v>
                </c:pt>
                <c:pt idx="4">
                  <c:v>Interaction</c:v>
                </c:pt>
                <c:pt idx="5">
                  <c:v>Program Structure</c:v>
                </c:pt>
                <c:pt idx="6">
                  <c:v>Parents and Staff</c:v>
                </c:pt>
                <c:pt idx="7">
                  <c:v>Overall</c:v>
                </c:pt>
              </c:strCache>
            </c:strRef>
          </c:cat>
          <c:val>
            <c:numRef>
              <c:f>Sheet1!$C$2:$C$9</c:f>
              <c:numCache>
                <c:formatCode>General</c:formatCode>
                <c:ptCount val="8"/>
                <c:pt idx="0">
                  <c:v>31</c:v>
                </c:pt>
                <c:pt idx="1">
                  <c:v>61.7</c:v>
                </c:pt>
                <c:pt idx="2">
                  <c:v>12.4</c:v>
                </c:pt>
                <c:pt idx="3">
                  <c:v>48.5</c:v>
                </c:pt>
                <c:pt idx="4">
                  <c:v>13.4</c:v>
                </c:pt>
                <c:pt idx="5">
                  <c:v>19.7</c:v>
                </c:pt>
                <c:pt idx="6">
                  <c:v>0</c:v>
                </c:pt>
                <c:pt idx="7">
                  <c:v>21.5</c:v>
                </c:pt>
              </c:numCache>
            </c:numRef>
          </c:val>
        </c:ser>
        <c:ser>
          <c:idx val="2"/>
          <c:order val="2"/>
          <c:tx>
            <c:strRef>
              <c:f>Sheet1!$D$1</c:f>
              <c:strCache>
                <c:ptCount val="1"/>
                <c:pt idx="0">
                  <c:v>% in good range</c:v>
                </c:pt>
              </c:strCache>
            </c:strRef>
          </c:tx>
          <c:dLbls>
            <c:dLblPos val="ctr"/>
            <c:showVal val="1"/>
          </c:dLbls>
          <c:cat>
            <c:strRef>
              <c:f>Sheet1!$A$2:$A$9</c:f>
              <c:strCache>
                <c:ptCount val="8"/>
                <c:pt idx="0">
                  <c:v>Space and Furnishings</c:v>
                </c:pt>
                <c:pt idx="1">
                  <c:v>Personal Care Routines</c:v>
                </c:pt>
                <c:pt idx="2">
                  <c:v>Language and Reasoning</c:v>
                </c:pt>
                <c:pt idx="3">
                  <c:v>Activities</c:v>
                </c:pt>
                <c:pt idx="4">
                  <c:v>Interaction</c:v>
                </c:pt>
                <c:pt idx="5">
                  <c:v>Program Structure</c:v>
                </c:pt>
                <c:pt idx="6">
                  <c:v>Parents and Staff</c:v>
                </c:pt>
                <c:pt idx="7">
                  <c:v>Overall</c:v>
                </c:pt>
              </c:strCache>
            </c:strRef>
          </c:cat>
          <c:val>
            <c:numRef>
              <c:f>Sheet1!$D$2:$D$9</c:f>
              <c:numCache>
                <c:formatCode>General</c:formatCode>
                <c:ptCount val="8"/>
                <c:pt idx="0">
                  <c:v>69</c:v>
                </c:pt>
                <c:pt idx="1">
                  <c:v>25.9</c:v>
                </c:pt>
                <c:pt idx="2">
                  <c:v>87.6</c:v>
                </c:pt>
                <c:pt idx="3">
                  <c:v>51.5</c:v>
                </c:pt>
                <c:pt idx="4">
                  <c:v>85.6</c:v>
                </c:pt>
                <c:pt idx="5">
                  <c:v>79.2</c:v>
                </c:pt>
                <c:pt idx="6">
                  <c:v>100</c:v>
                </c:pt>
                <c:pt idx="7">
                  <c:v>78.5</c:v>
                </c:pt>
              </c:numCache>
            </c:numRef>
          </c:val>
        </c:ser>
        <c:overlap val="100"/>
        <c:axId val="104998400"/>
        <c:axId val="104999936"/>
      </c:barChart>
      <c:catAx>
        <c:axId val="104998400"/>
        <c:scaling>
          <c:orientation val="minMax"/>
        </c:scaling>
        <c:axPos val="b"/>
        <c:tickLblPos val="nextTo"/>
        <c:crossAx val="104999936"/>
        <c:crosses val="autoZero"/>
        <c:auto val="1"/>
        <c:lblAlgn val="ctr"/>
        <c:lblOffset val="100"/>
      </c:catAx>
      <c:valAx>
        <c:axId val="104999936"/>
        <c:scaling>
          <c:orientation val="minMax"/>
        </c:scaling>
        <c:axPos val="l"/>
        <c:majorGridlines/>
        <c:numFmt formatCode="General" sourceLinked="1"/>
        <c:tickLblPos val="nextTo"/>
        <c:crossAx val="104998400"/>
        <c:crosses val="autoZero"/>
        <c:crossBetween val="between"/>
      </c:valAx>
    </c:plotArea>
    <c:legend>
      <c:legendPos val="r"/>
      <c:layout/>
    </c:legend>
    <c:plotVisOnly val="1"/>
    <c:dispBlanksAs val="gap"/>
  </c:chart>
  <c:spPr>
    <a:effectLst>
      <a:glow rad="127000">
        <a:srgbClr val="FFFF00"/>
      </a:glo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style val="26"/>
  <c:chart>
    <c:title>
      <c:tx>
        <c:rich>
          <a:bodyPr/>
          <a:lstStyle/>
          <a:p>
            <a:pPr>
              <a:defRPr/>
            </a:pPr>
            <a:r>
              <a:rPr lang="en-US"/>
              <a:t>ITERS-R  Average Scores</a:t>
            </a:r>
          </a:p>
        </c:rich>
      </c:tx>
      <c:layout>
        <c:manualLayout>
          <c:xMode val="edge"/>
          <c:yMode val="edge"/>
          <c:x val="0.28582750072907576"/>
          <c:y val="0"/>
        </c:manualLayout>
      </c:layout>
    </c:title>
    <c:plotArea>
      <c:layout/>
      <c:barChart>
        <c:barDir val="col"/>
        <c:grouping val="clustered"/>
        <c:ser>
          <c:idx val="0"/>
          <c:order val="0"/>
          <c:tx>
            <c:strRef>
              <c:f>Sheet1!$B$1</c:f>
              <c:strCache>
                <c:ptCount val="1"/>
                <c:pt idx="0">
                  <c:v>ITERS Scores</c:v>
                </c:pt>
              </c:strCache>
            </c:strRef>
          </c:tx>
          <c:dLbls>
            <c:dLblPos val="ctr"/>
            <c:showVal val="1"/>
          </c:dLbls>
          <c:cat>
            <c:strRef>
              <c:f>Sheet1!$A$2:$A$9</c:f>
              <c:strCache>
                <c:ptCount val="8"/>
                <c:pt idx="0">
                  <c:v>Space and Furnishings</c:v>
                </c:pt>
                <c:pt idx="1">
                  <c:v>Personal Care Routines</c:v>
                </c:pt>
                <c:pt idx="2">
                  <c:v>Language and Reasoning</c:v>
                </c:pt>
                <c:pt idx="3">
                  <c:v>Activities</c:v>
                </c:pt>
                <c:pt idx="4">
                  <c:v>Interactions</c:v>
                </c:pt>
                <c:pt idx="5">
                  <c:v>Program Structure</c:v>
                </c:pt>
                <c:pt idx="6">
                  <c:v>Parents and Staff</c:v>
                </c:pt>
                <c:pt idx="7">
                  <c:v>Overall</c:v>
                </c:pt>
              </c:strCache>
            </c:strRef>
          </c:cat>
          <c:val>
            <c:numRef>
              <c:f>Sheet1!$B$2:$B$9</c:f>
              <c:numCache>
                <c:formatCode>General</c:formatCode>
                <c:ptCount val="8"/>
                <c:pt idx="0">
                  <c:v>5</c:v>
                </c:pt>
                <c:pt idx="1">
                  <c:v>3.4</c:v>
                </c:pt>
                <c:pt idx="2">
                  <c:v>5.7</c:v>
                </c:pt>
                <c:pt idx="3">
                  <c:v>4.9000000000000004</c:v>
                </c:pt>
                <c:pt idx="4">
                  <c:v>6.1599999999999984</c:v>
                </c:pt>
                <c:pt idx="5">
                  <c:v>5.79</c:v>
                </c:pt>
                <c:pt idx="6">
                  <c:v>6.38</c:v>
                </c:pt>
                <c:pt idx="7">
                  <c:v>5.45</c:v>
                </c:pt>
              </c:numCache>
            </c:numRef>
          </c:val>
        </c:ser>
        <c:axId val="105308544"/>
        <c:axId val="105310080"/>
      </c:barChart>
      <c:catAx>
        <c:axId val="105308544"/>
        <c:scaling>
          <c:orientation val="minMax"/>
        </c:scaling>
        <c:axPos val="b"/>
        <c:tickLblPos val="nextTo"/>
        <c:crossAx val="105310080"/>
        <c:crosses val="autoZero"/>
        <c:auto val="1"/>
        <c:lblAlgn val="ctr"/>
        <c:lblOffset val="100"/>
      </c:catAx>
      <c:valAx>
        <c:axId val="105310080"/>
        <c:scaling>
          <c:orientation val="minMax"/>
        </c:scaling>
        <c:axPos val="l"/>
        <c:majorGridlines/>
        <c:numFmt formatCode="General" sourceLinked="1"/>
        <c:tickLblPos val="nextTo"/>
        <c:crossAx val="105308544"/>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style val="26"/>
  <c:chart>
    <c:title>
      <c:tx>
        <c:rich>
          <a:bodyPr/>
          <a:lstStyle/>
          <a:p>
            <a:pPr>
              <a:defRPr/>
            </a:pPr>
            <a:r>
              <a:rPr lang="en-US" sz="1400"/>
              <a:t>Percent</a:t>
            </a:r>
            <a:r>
              <a:rPr lang="en-US" sz="1400" baseline="0"/>
              <a:t> of programs at  quality benchmarks on ITERS-R</a:t>
            </a:r>
            <a:endParaRPr lang="en-US" sz="1400"/>
          </a:p>
        </c:rich>
      </c:tx>
      <c:layout/>
      <c:overlay val="1"/>
    </c:title>
    <c:plotArea>
      <c:layout/>
      <c:barChart>
        <c:barDir val="col"/>
        <c:grouping val="stacked"/>
        <c:ser>
          <c:idx val="0"/>
          <c:order val="0"/>
          <c:tx>
            <c:strRef>
              <c:f>Sheet1!$B$1</c:f>
              <c:strCache>
                <c:ptCount val="1"/>
                <c:pt idx="0">
                  <c:v>% in inadequate range</c:v>
                </c:pt>
              </c:strCache>
            </c:strRef>
          </c:tx>
          <c:dLbls>
            <c:dLblPos val="ctr"/>
            <c:showVal val="1"/>
          </c:dLbls>
          <c:cat>
            <c:strRef>
              <c:f>Sheet1!$A$2:$A$9</c:f>
              <c:strCache>
                <c:ptCount val="8"/>
                <c:pt idx="0">
                  <c:v>Space and Furnishings</c:v>
                </c:pt>
                <c:pt idx="1">
                  <c:v>Personal Care Routines</c:v>
                </c:pt>
                <c:pt idx="2">
                  <c:v>Language &amp; Reasoning</c:v>
                </c:pt>
                <c:pt idx="3">
                  <c:v>Activities</c:v>
                </c:pt>
                <c:pt idx="4">
                  <c:v>Interaction</c:v>
                </c:pt>
                <c:pt idx="5">
                  <c:v>Program Structure</c:v>
                </c:pt>
                <c:pt idx="6">
                  <c:v>Parents and Staff</c:v>
                </c:pt>
                <c:pt idx="7">
                  <c:v>Overall</c:v>
                </c:pt>
              </c:strCache>
            </c:strRef>
          </c:cat>
          <c:val>
            <c:numRef>
              <c:f>Sheet1!$B$2:$B$9</c:f>
              <c:numCache>
                <c:formatCode>General</c:formatCode>
                <c:ptCount val="8"/>
                <c:pt idx="0">
                  <c:v>9.5</c:v>
                </c:pt>
                <c:pt idx="1">
                  <c:v>46</c:v>
                </c:pt>
                <c:pt idx="2">
                  <c:v>4.8</c:v>
                </c:pt>
                <c:pt idx="3">
                  <c:v>7.9</c:v>
                </c:pt>
                <c:pt idx="4">
                  <c:v>8</c:v>
                </c:pt>
                <c:pt idx="5">
                  <c:v>3</c:v>
                </c:pt>
                <c:pt idx="6">
                  <c:v>0</c:v>
                </c:pt>
                <c:pt idx="7">
                  <c:v>1.6</c:v>
                </c:pt>
              </c:numCache>
            </c:numRef>
          </c:val>
        </c:ser>
        <c:ser>
          <c:idx val="1"/>
          <c:order val="1"/>
          <c:tx>
            <c:strRef>
              <c:f>Sheet1!$C$1</c:f>
              <c:strCache>
                <c:ptCount val="1"/>
                <c:pt idx="0">
                  <c:v>% in minimal range</c:v>
                </c:pt>
              </c:strCache>
            </c:strRef>
          </c:tx>
          <c:dLbls>
            <c:dLblPos val="ctr"/>
            <c:showVal val="1"/>
          </c:dLbls>
          <c:cat>
            <c:strRef>
              <c:f>Sheet1!$A$2:$A$9</c:f>
              <c:strCache>
                <c:ptCount val="8"/>
                <c:pt idx="0">
                  <c:v>Space and Furnishings</c:v>
                </c:pt>
                <c:pt idx="1">
                  <c:v>Personal Care Routines</c:v>
                </c:pt>
                <c:pt idx="2">
                  <c:v>Language &amp; Reasoning</c:v>
                </c:pt>
                <c:pt idx="3">
                  <c:v>Activities</c:v>
                </c:pt>
                <c:pt idx="4">
                  <c:v>Interaction</c:v>
                </c:pt>
                <c:pt idx="5">
                  <c:v>Program Structure</c:v>
                </c:pt>
                <c:pt idx="6">
                  <c:v>Parents and Staff</c:v>
                </c:pt>
                <c:pt idx="7">
                  <c:v>Overall</c:v>
                </c:pt>
              </c:strCache>
            </c:strRef>
          </c:cat>
          <c:val>
            <c:numRef>
              <c:f>Sheet1!$C$2:$C$9</c:f>
              <c:numCache>
                <c:formatCode>General</c:formatCode>
                <c:ptCount val="8"/>
                <c:pt idx="0">
                  <c:v>34.9</c:v>
                </c:pt>
                <c:pt idx="1">
                  <c:v>36.5</c:v>
                </c:pt>
                <c:pt idx="2">
                  <c:v>14.2</c:v>
                </c:pt>
                <c:pt idx="3">
                  <c:v>36.5</c:v>
                </c:pt>
                <c:pt idx="4">
                  <c:v>25.3</c:v>
                </c:pt>
                <c:pt idx="5">
                  <c:v>33.5</c:v>
                </c:pt>
                <c:pt idx="6">
                  <c:v>0</c:v>
                </c:pt>
                <c:pt idx="7">
                  <c:v>39.700000000000003</c:v>
                </c:pt>
              </c:numCache>
            </c:numRef>
          </c:val>
        </c:ser>
        <c:ser>
          <c:idx val="2"/>
          <c:order val="2"/>
          <c:tx>
            <c:strRef>
              <c:f>Sheet1!$D$1</c:f>
              <c:strCache>
                <c:ptCount val="1"/>
                <c:pt idx="0">
                  <c:v>% in good range</c:v>
                </c:pt>
              </c:strCache>
            </c:strRef>
          </c:tx>
          <c:dLbls>
            <c:dLblPos val="ctr"/>
            <c:showVal val="1"/>
          </c:dLbls>
          <c:cat>
            <c:strRef>
              <c:f>Sheet1!$A$2:$A$9</c:f>
              <c:strCache>
                <c:ptCount val="8"/>
                <c:pt idx="0">
                  <c:v>Space and Furnishings</c:v>
                </c:pt>
                <c:pt idx="1">
                  <c:v>Personal Care Routines</c:v>
                </c:pt>
                <c:pt idx="2">
                  <c:v>Language &amp; Reasoning</c:v>
                </c:pt>
                <c:pt idx="3">
                  <c:v>Activities</c:v>
                </c:pt>
                <c:pt idx="4">
                  <c:v>Interaction</c:v>
                </c:pt>
                <c:pt idx="5">
                  <c:v>Program Structure</c:v>
                </c:pt>
                <c:pt idx="6">
                  <c:v>Parents and Staff</c:v>
                </c:pt>
                <c:pt idx="7">
                  <c:v>Overall</c:v>
                </c:pt>
              </c:strCache>
            </c:strRef>
          </c:cat>
          <c:val>
            <c:numRef>
              <c:f>Sheet1!$D$2:$D$9</c:f>
              <c:numCache>
                <c:formatCode>General</c:formatCode>
                <c:ptCount val="8"/>
                <c:pt idx="0">
                  <c:v>55.6</c:v>
                </c:pt>
                <c:pt idx="1">
                  <c:v>17.5</c:v>
                </c:pt>
                <c:pt idx="2">
                  <c:v>81</c:v>
                </c:pt>
                <c:pt idx="3">
                  <c:v>55.6</c:v>
                </c:pt>
                <c:pt idx="4">
                  <c:v>66.7</c:v>
                </c:pt>
                <c:pt idx="5">
                  <c:v>63.5</c:v>
                </c:pt>
                <c:pt idx="6">
                  <c:v>100</c:v>
                </c:pt>
                <c:pt idx="7">
                  <c:v>58.7</c:v>
                </c:pt>
              </c:numCache>
            </c:numRef>
          </c:val>
        </c:ser>
        <c:overlap val="100"/>
        <c:axId val="105365504"/>
        <c:axId val="105385984"/>
      </c:barChart>
      <c:catAx>
        <c:axId val="105365504"/>
        <c:scaling>
          <c:orientation val="minMax"/>
        </c:scaling>
        <c:axPos val="b"/>
        <c:tickLblPos val="nextTo"/>
        <c:crossAx val="105385984"/>
        <c:crosses val="autoZero"/>
        <c:auto val="1"/>
        <c:lblAlgn val="ctr"/>
        <c:lblOffset val="100"/>
      </c:catAx>
      <c:valAx>
        <c:axId val="105385984"/>
        <c:scaling>
          <c:orientation val="minMax"/>
        </c:scaling>
        <c:axPos val="l"/>
        <c:majorGridlines/>
        <c:numFmt formatCode="General" sourceLinked="1"/>
        <c:tickLblPos val="nextTo"/>
        <c:crossAx val="105365504"/>
        <c:crosses val="autoZero"/>
        <c:crossBetween val="between"/>
      </c:valAx>
    </c:plotArea>
    <c:legend>
      <c:legendPos val="r"/>
      <c:layout/>
    </c:legend>
    <c:plotVisOnly val="1"/>
    <c:dispBlanksAs val="gap"/>
  </c:chart>
  <c:spPr>
    <a:effectLst>
      <a:glow rad="127000">
        <a:srgbClr val="FFFF00"/>
      </a:glo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style val="29"/>
  <c:chart>
    <c:title>
      <c:tx>
        <c:rich>
          <a:bodyPr/>
          <a:lstStyle/>
          <a:p>
            <a:pPr>
              <a:defRPr/>
            </a:pPr>
            <a:r>
              <a:rPr lang="en-US"/>
              <a:t>FCCERS -R Average</a:t>
            </a:r>
            <a:r>
              <a:rPr lang="en-US" baseline="0"/>
              <a:t> Scores</a:t>
            </a:r>
            <a:endParaRPr lang="en-US"/>
          </a:p>
        </c:rich>
      </c:tx>
      <c:layout/>
    </c:title>
    <c:plotArea>
      <c:layout/>
      <c:barChart>
        <c:barDir val="col"/>
        <c:grouping val="clustered"/>
        <c:ser>
          <c:idx val="0"/>
          <c:order val="0"/>
          <c:tx>
            <c:strRef>
              <c:f>Sheet1!$B$1</c:f>
              <c:strCache>
                <c:ptCount val="1"/>
                <c:pt idx="0">
                  <c:v>FCCERS Averages</c:v>
                </c:pt>
              </c:strCache>
            </c:strRef>
          </c:tx>
          <c:dLbls>
            <c:dLblPos val="ctr"/>
            <c:showVal val="1"/>
          </c:dLbls>
          <c:cat>
            <c:strRef>
              <c:f>Sheet1!$A$2:$A$9</c:f>
              <c:strCache>
                <c:ptCount val="8"/>
                <c:pt idx="0">
                  <c:v>Space and Furnishings</c:v>
                </c:pt>
                <c:pt idx="1">
                  <c:v>Personal Care Routines</c:v>
                </c:pt>
                <c:pt idx="2">
                  <c:v>Language and Reasoning</c:v>
                </c:pt>
                <c:pt idx="3">
                  <c:v>Activities</c:v>
                </c:pt>
                <c:pt idx="4">
                  <c:v>Interaction</c:v>
                </c:pt>
                <c:pt idx="5">
                  <c:v>Program Structure</c:v>
                </c:pt>
                <c:pt idx="6">
                  <c:v>Parent and Staff</c:v>
                </c:pt>
                <c:pt idx="7">
                  <c:v>Overall</c:v>
                </c:pt>
              </c:strCache>
            </c:strRef>
          </c:cat>
          <c:val>
            <c:numRef>
              <c:f>Sheet1!$B$2:$B$9</c:f>
              <c:numCache>
                <c:formatCode>General</c:formatCode>
                <c:ptCount val="8"/>
                <c:pt idx="0">
                  <c:v>4.2</c:v>
                </c:pt>
                <c:pt idx="1">
                  <c:v>3.3299999999999992</c:v>
                </c:pt>
                <c:pt idx="2">
                  <c:v>5.17</c:v>
                </c:pt>
                <c:pt idx="3">
                  <c:v>4.25</c:v>
                </c:pt>
                <c:pt idx="4">
                  <c:v>5.6099999999999985</c:v>
                </c:pt>
                <c:pt idx="5">
                  <c:v>5.09</c:v>
                </c:pt>
                <c:pt idx="6">
                  <c:v>6.1</c:v>
                </c:pt>
                <c:pt idx="7">
                  <c:v>4.6099999999999985</c:v>
                </c:pt>
              </c:numCache>
            </c:numRef>
          </c:val>
        </c:ser>
        <c:axId val="106699392"/>
        <c:axId val="106705280"/>
      </c:barChart>
      <c:catAx>
        <c:axId val="106699392"/>
        <c:scaling>
          <c:orientation val="minMax"/>
        </c:scaling>
        <c:axPos val="b"/>
        <c:tickLblPos val="nextTo"/>
        <c:crossAx val="106705280"/>
        <c:crosses val="autoZero"/>
        <c:auto val="1"/>
        <c:lblAlgn val="ctr"/>
        <c:lblOffset val="100"/>
      </c:catAx>
      <c:valAx>
        <c:axId val="106705280"/>
        <c:scaling>
          <c:orientation val="minMax"/>
        </c:scaling>
        <c:axPos val="l"/>
        <c:majorGridlines/>
        <c:numFmt formatCode="General" sourceLinked="1"/>
        <c:tickLblPos val="nextTo"/>
        <c:crossAx val="106699392"/>
        <c:crosses val="autoZero"/>
        <c:crossBetween val="between"/>
      </c:valAx>
    </c:plotArea>
    <c:plotVisOnly val="1"/>
    <c:dispBlanksAs val="gap"/>
  </c:chart>
  <c:spPr>
    <a:effectLst>
      <a:glow rad="127000">
        <a:srgbClr val="FFFF00"/>
      </a:glo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26"/>
  <c:chart>
    <c:title>
      <c:tx>
        <c:rich>
          <a:bodyPr/>
          <a:lstStyle/>
          <a:p>
            <a:pPr>
              <a:defRPr/>
            </a:pPr>
            <a:r>
              <a:rPr lang="en-US" sz="1200"/>
              <a:t>Percent</a:t>
            </a:r>
            <a:r>
              <a:rPr lang="en-US" sz="1200" baseline="0"/>
              <a:t> of programs  at quality benchmark on the FCCERS-R</a:t>
            </a:r>
            <a:endParaRPr lang="en-US" sz="1200"/>
          </a:p>
        </c:rich>
      </c:tx>
      <c:layout>
        <c:manualLayout>
          <c:xMode val="edge"/>
          <c:yMode val="edge"/>
          <c:x val="0.13641203703703714"/>
          <c:y val="2.7777777777777801E-2"/>
        </c:manualLayout>
      </c:layout>
      <c:overlay val="1"/>
    </c:title>
    <c:plotArea>
      <c:layout/>
      <c:barChart>
        <c:barDir val="col"/>
        <c:grouping val="stacked"/>
        <c:ser>
          <c:idx val="0"/>
          <c:order val="0"/>
          <c:tx>
            <c:strRef>
              <c:f>Sheet1!$B$1</c:f>
              <c:strCache>
                <c:ptCount val="1"/>
                <c:pt idx="0">
                  <c:v>% in inadequate range</c:v>
                </c:pt>
              </c:strCache>
            </c:strRef>
          </c:tx>
          <c:dLbls>
            <c:dLblPos val="ctr"/>
            <c:showVal val="1"/>
          </c:dLbls>
          <c:cat>
            <c:strRef>
              <c:f>Sheet1!$A$2:$A$9</c:f>
              <c:strCache>
                <c:ptCount val="8"/>
                <c:pt idx="0">
                  <c:v>Space &amp; Furnishings</c:v>
                </c:pt>
                <c:pt idx="1">
                  <c:v>Personal Care Routines</c:v>
                </c:pt>
                <c:pt idx="2">
                  <c:v>Language &amp; Reasoning</c:v>
                </c:pt>
                <c:pt idx="3">
                  <c:v>Activities</c:v>
                </c:pt>
                <c:pt idx="4">
                  <c:v>Interaction</c:v>
                </c:pt>
                <c:pt idx="5">
                  <c:v>Program Structure</c:v>
                </c:pt>
                <c:pt idx="6">
                  <c:v>Parents &amp; Staff</c:v>
                </c:pt>
                <c:pt idx="7">
                  <c:v>Overall</c:v>
                </c:pt>
              </c:strCache>
            </c:strRef>
          </c:cat>
          <c:val>
            <c:numRef>
              <c:f>Sheet1!$B$2:$B$9</c:f>
              <c:numCache>
                <c:formatCode>General</c:formatCode>
                <c:ptCount val="8"/>
                <c:pt idx="0">
                  <c:v>15</c:v>
                </c:pt>
                <c:pt idx="1">
                  <c:v>45</c:v>
                </c:pt>
                <c:pt idx="2">
                  <c:v>0</c:v>
                </c:pt>
                <c:pt idx="3">
                  <c:v>10</c:v>
                </c:pt>
                <c:pt idx="4">
                  <c:v>5</c:v>
                </c:pt>
                <c:pt idx="5">
                  <c:v>10</c:v>
                </c:pt>
                <c:pt idx="6">
                  <c:v>0</c:v>
                </c:pt>
                <c:pt idx="7">
                  <c:v>5</c:v>
                </c:pt>
              </c:numCache>
            </c:numRef>
          </c:val>
        </c:ser>
        <c:ser>
          <c:idx val="1"/>
          <c:order val="1"/>
          <c:tx>
            <c:strRef>
              <c:f>Sheet1!$C$1</c:f>
              <c:strCache>
                <c:ptCount val="1"/>
                <c:pt idx="0">
                  <c:v>% in minimal range</c:v>
                </c:pt>
              </c:strCache>
            </c:strRef>
          </c:tx>
          <c:dLbls>
            <c:dLblPos val="ctr"/>
            <c:showVal val="1"/>
          </c:dLbls>
          <c:cat>
            <c:strRef>
              <c:f>Sheet1!$A$2:$A$9</c:f>
              <c:strCache>
                <c:ptCount val="8"/>
                <c:pt idx="0">
                  <c:v>Space &amp; Furnishings</c:v>
                </c:pt>
                <c:pt idx="1">
                  <c:v>Personal Care Routines</c:v>
                </c:pt>
                <c:pt idx="2">
                  <c:v>Language &amp; Reasoning</c:v>
                </c:pt>
                <c:pt idx="3">
                  <c:v>Activities</c:v>
                </c:pt>
                <c:pt idx="4">
                  <c:v>Interaction</c:v>
                </c:pt>
                <c:pt idx="5">
                  <c:v>Program Structure</c:v>
                </c:pt>
                <c:pt idx="6">
                  <c:v>Parents &amp; Staff</c:v>
                </c:pt>
                <c:pt idx="7">
                  <c:v>Overall</c:v>
                </c:pt>
              </c:strCache>
            </c:strRef>
          </c:cat>
          <c:val>
            <c:numRef>
              <c:f>Sheet1!$C$2:$C$9</c:f>
              <c:numCache>
                <c:formatCode>General</c:formatCode>
                <c:ptCount val="8"/>
                <c:pt idx="0">
                  <c:v>60</c:v>
                </c:pt>
                <c:pt idx="1">
                  <c:v>35</c:v>
                </c:pt>
                <c:pt idx="2">
                  <c:v>40</c:v>
                </c:pt>
                <c:pt idx="3">
                  <c:v>65</c:v>
                </c:pt>
                <c:pt idx="4">
                  <c:v>25</c:v>
                </c:pt>
                <c:pt idx="5">
                  <c:v>25</c:v>
                </c:pt>
                <c:pt idx="6">
                  <c:v>5</c:v>
                </c:pt>
                <c:pt idx="7">
                  <c:v>55</c:v>
                </c:pt>
              </c:numCache>
            </c:numRef>
          </c:val>
        </c:ser>
        <c:ser>
          <c:idx val="2"/>
          <c:order val="2"/>
          <c:tx>
            <c:strRef>
              <c:f>Sheet1!$D$1</c:f>
              <c:strCache>
                <c:ptCount val="1"/>
                <c:pt idx="0">
                  <c:v>% in good range</c:v>
                </c:pt>
              </c:strCache>
            </c:strRef>
          </c:tx>
          <c:dLbls>
            <c:dLblPos val="ctr"/>
            <c:showVal val="1"/>
          </c:dLbls>
          <c:cat>
            <c:strRef>
              <c:f>Sheet1!$A$2:$A$9</c:f>
              <c:strCache>
                <c:ptCount val="8"/>
                <c:pt idx="0">
                  <c:v>Space &amp; Furnishings</c:v>
                </c:pt>
                <c:pt idx="1">
                  <c:v>Personal Care Routines</c:v>
                </c:pt>
                <c:pt idx="2">
                  <c:v>Language &amp; Reasoning</c:v>
                </c:pt>
                <c:pt idx="3">
                  <c:v>Activities</c:v>
                </c:pt>
                <c:pt idx="4">
                  <c:v>Interaction</c:v>
                </c:pt>
                <c:pt idx="5">
                  <c:v>Program Structure</c:v>
                </c:pt>
                <c:pt idx="6">
                  <c:v>Parents &amp; Staff</c:v>
                </c:pt>
                <c:pt idx="7">
                  <c:v>Overall</c:v>
                </c:pt>
              </c:strCache>
            </c:strRef>
          </c:cat>
          <c:val>
            <c:numRef>
              <c:f>Sheet1!$D$2:$D$9</c:f>
              <c:numCache>
                <c:formatCode>General</c:formatCode>
                <c:ptCount val="8"/>
                <c:pt idx="0">
                  <c:v>25</c:v>
                </c:pt>
                <c:pt idx="1">
                  <c:v>20</c:v>
                </c:pt>
                <c:pt idx="2">
                  <c:v>60</c:v>
                </c:pt>
                <c:pt idx="3">
                  <c:v>25</c:v>
                </c:pt>
                <c:pt idx="4">
                  <c:v>70</c:v>
                </c:pt>
                <c:pt idx="5">
                  <c:v>65</c:v>
                </c:pt>
                <c:pt idx="6">
                  <c:v>95</c:v>
                </c:pt>
                <c:pt idx="7">
                  <c:v>40</c:v>
                </c:pt>
              </c:numCache>
            </c:numRef>
          </c:val>
        </c:ser>
        <c:overlap val="100"/>
        <c:axId val="109196032"/>
        <c:axId val="109197568"/>
      </c:barChart>
      <c:catAx>
        <c:axId val="109196032"/>
        <c:scaling>
          <c:orientation val="minMax"/>
        </c:scaling>
        <c:axPos val="b"/>
        <c:tickLblPos val="nextTo"/>
        <c:crossAx val="109197568"/>
        <c:crosses val="autoZero"/>
        <c:auto val="1"/>
        <c:lblAlgn val="ctr"/>
        <c:lblOffset val="100"/>
      </c:catAx>
      <c:valAx>
        <c:axId val="109197568"/>
        <c:scaling>
          <c:orientation val="minMax"/>
        </c:scaling>
        <c:axPos val="l"/>
        <c:majorGridlines/>
        <c:numFmt formatCode="General" sourceLinked="1"/>
        <c:tickLblPos val="nextTo"/>
        <c:crossAx val="109196032"/>
        <c:crosses val="autoZero"/>
        <c:crossBetween val="between"/>
      </c:valAx>
    </c:plotArea>
    <c:legend>
      <c:legendPos val="r"/>
      <c:layout/>
    </c:legend>
    <c:plotVisOnly val="1"/>
    <c:dispBlanksAs val="gap"/>
  </c:chart>
  <c:spPr>
    <a:effectLst>
      <a:glow rad="127000">
        <a:srgbClr val="FFFF00"/>
      </a:glo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US"/>
  <c:style val="26"/>
  <c:chart>
    <c:title>
      <c:tx>
        <c:rich>
          <a:bodyPr/>
          <a:lstStyle/>
          <a:p>
            <a:pPr>
              <a:defRPr/>
            </a:pPr>
            <a:r>
              <a:rPr lang="en-US" sz="1400"/>
              <a:t>Average</a:t>
            </a:r>
            <a:r>
              <a:rPr lang="en-US" sz="1400" baseline="0"/>
              <a:t> Scores by Program Type</a:t>
            </a:r>
            <a:endParaRPr lang="en-US" sz="1400"/>
          </a:p>
        </c:rich>
      </c:tx>
      <c:layout/>
      <c:overlay val="1"/>
    </c:title>
    <c:plotArea>
      <c:layout/>
      <c:barChart>
        <c:barDir val="col"/>
        <c:grouping val="clustered"/>
        <c:ser>
          <c:idx val="0"/>
          <c:order val="0"/>
          <c:tx>
            <c:strRef>
              <c:f>Sheet1!$B$1</c:f>
              <c:strCache>
                <c:ptCount val="1"/>
                <c:pt idx="0">
                  <c:v>ECCERS-R</c:v>
                </c:pt>
              </c:strCache>
            </c:strRef>
          </c:tx>
          <c:cat>
            <c:strRef>
              <c:f>Sheet1!$A$2:$A$9</c:f>
              <c:strCache>
                <c:ptCount val="8"/>
                <c:pt idx="0">
                  <c:v>Space and Furnishings</c:v>
                </c:pt>
                <c:pt idx="1">
                  <c:v>Persoanl Care Routines</c:v>
                </c:pt>
                <c:pt idx="2">
                  <c:v>Language and Reasoning</c:v>
                </c:pt>
                <c:pt idx="3">
                  <c:v>Activities</c:v>
                </c:pt>
                <c:pt idx="4">
                  <c:v>Interaction</c:v>
                </c:pt>
                <c:pt idx="5">
                  <c:v>Program Structure</c:v>
                </c:pt>
                <c:pt idx="6">
                  <c:v>Parents and Staff</c:v>
                </c:pt>
                <c:pt idx="7">
                  <c:v>Overall</c:v>
                </c:pt>
              </c:strCache>
            </c:strRef>
          </c:cat>
          <c:val>
            <c:numRef>
              <c:f>Sheet1!$B$2:$B$9</c:f>
              <c:numCache>
                <c:formatCode>General</c:formatCode>
                <c:ptCount val="8"/>
                <c:pt idx="0">
                  <c:v>5.28</c:v>
                </c:pt>
                <c:pt idx="1">
                  <c:v>4.18</c:v>
                </c:pt>
                <c:pt idx="2">
                  <c:v>5.8599999999999985</c:v>
                </c:pt>
                <c:pt idx="3">
                  <c:v>5.08</c:v>
                </c:pt>
                <c:pt idx="4">
                  <c:v>6.1599999999999984</c:v>
                </c:pt>
                <c:pt idx="5">
                  <c:v>5.79</c:v>
                </c:pt>
                <c:pt idx="6">
                  <c:v>6.38</c:v>
                </c:pt>
                <c:pt idx="7">
                  <c:v>5.45</c:v>
                </c:pt>
              </c:numCache>
            </c:numRef>
          </c:val>
        </c:ser>
        <c:ser>
          <c:idx val="1"/>
          <c:order val="1"/>
          <c:tx>
            <c:strRef>
              <c:f>Sheet1!$C$1</c:f>
              <c:strCache>
                <c:ptCount val="1"/>
                <c:pt idx="0">
                  <c:v>ITERS-R</c:v>
                </c:pt>
              </c:strCache>
            </c:strRef>
          </c:tx>
          <c:cat>
            <c:strRef>
              <c:f>Sheet1!$A$2:$A$9</c:f>
              <c:strCache>
                <c:ptCount val="8"/>
                <c:pt idx="0">
                  <c:v>Space and Furnishings</c:v>
                </c:pt>
                <c:pt idx="1">
                  <c:v>Persoanl Care Routines</c:v>
                </c:pt>
                <c:pt idx="2">
                  <c:v>Language and Reasoning</c:v>
                </c:pt>
                <c:pt idx="3">
                  <c:v>Activities</c:v>
                </c:pt>
                <c:pt idx="4">
                  <c:v>Interaction</c:v>
                </c:pt>
                <c:pt idx="5">
                  <c:v>Program Structure</c:v>
                </c:pt>
                <c:pt idx="6">
                  <c:v>Parents and Staff</c:v>
                </c:pt>
                <c:pt idx="7">
                  <c:v>Overall</c:v>
                </c:pt>
              </c:strCache>
            </c:strRef>
          </c:cat>
          <c:val>
            <c:numRef>
              <c:f>Sheet1!$C$2:$C$9</c:f>
              <c:numCache>
                <c:formatCode>General</c:formatCode>
                <c:ptCount val="8"/>
                <c:pt idx="0">
                  <c:v>5</c:v>
                </c:pt>
                <c:pt idx="1">
                  <c:v>3.4</c:v>
                </c:pt>
                <c:pt idx="2">
                  <c:v>5.7</c:v>
                </c:pt>
                <c:pt idx="3">
                  <c:v>4.99</c:v>
                </c:pt>
                <c:pt idx="4">
                  <c:v>5.55</c:v>
                </c:pt>
                <c:pt idx="5">
                  <c:v>5.54</c:v>
                </c:pt>
                <c:pt idx="6">
                  <c:v>6.37</c:v>
                </c:pt>
                <c:pt idx="7">
                  <c:v>5.1599999999999984</c:v>
                </c:pt>
              </c:numCache>
            </c:numRef>
          </c:val>
        </c:ser>
        <c:ser>
          <c:idx val="2"/>
          <c:order val="2"/>
          <c:tx>
            <c:strRef>
              <c:f>Sheet1!$D$1</c:f>
              <c:strCache>
                <c:ptCount val="1"/>
                <c:pt idx="0">
                  <c:v>FCCERS-R</c:v>
                </c:pt>
              </c:strCache>
            </c:strRef>
          </c:tx>
          <c:cat>
            <c:strRef>
              <c:f>Sheet1!$A$2:$A$9</c:f>
              <c:strCache>
                <c:ptCount val="8"/>
                <c:pt idx="0">
                  <c:v>Space and Furnishings</c:v>
                </c:pt>
                <c:pt idx="1">
                  <c:v>Persoanl Care Routines</c:v>
                </c:pt>
                <c:pt idx="2">
                  <c:v>Language and Reasoning</c:v>
                </c:pt>
                <c:pt idx="3">
                  <c:v>Activities</c:v>
                </c:pt>
                <c:pt idx="4">
                  <c:v>Interaction</c:v>
                </c:pt>
                <c:pt idx="5">
                  <c:v>Program Structure</c:v>
                </c:pt>
                <c:pt idx="6">
                  <c:v>Parents and Staff</c:v>
                </c:pt>
                <c:pt idx="7">
                  <c:v>Overall</c:v>
                </c:pt>
              </c:strCache>
            </c:strRef>
          </c:cat>
          <c:val>
            <c:numRef>
              <c:f>Sheet1!$D$2:$D$9</c:f>
              <c:numCache>
                <c:formatCode>General</c:formatCode>
                <c:ptCount val="8"/>
                <c:pt idx="0">
                  <c:v>4.2</c:v>
                </c:pt>
                <c:pt idx="1">
                  <c:v>3.3299999999999992</c:v>
                </c:pt>
                <c:pt idx="2">
                  <c:v>5.17</c:v>
                </c:pt>
                <c:pt idx="3">
                  <c:v>4.25</c:v>
                </c:pt>
                <c:pt idx="4">
                  <c:v>5.6099999999999985</c:v>
                </c:pt>
                <c:pt idx="5">
                  <c:v>5.09</c:v>
                </c:pt>
                <c:pt idx="6">
                  <c:v>6.1</c:v>
                </c:pt>
                <c:pt idx="7">
                  <c:v>4.6099999999999985</c:v>
                </c:pt>
              </c:numCache>
            </c:numRef>
          </c:val>
        </c:ser>
        <c:axId val="119650560"/>
        <c:axId val="121692160"/>
      </c:barChart>
      <c:catAx>
        <c:axId val="119650560"/>
        <c:scaling>
          <c:orientation val="minMax"/>
        </c:scaling>
        <c:axPos val="b"/>
        <c:tickLblPos val="nextTo"/>
        <c:crossAx val="121692160"/>
        <c:crosses val="autoZero"/>
        <c:auto val="1"/>
        <c:lblAlgn val="ctr"/>
        <c:lblOffset val="100"/>
      </c:catAx>
      <c:valAx>
        <c:axId val="121692160"/>
        <c:scaling>
          <c:orientation val="minMax"/>
        </c:scaling>
        <c:axPos val="l"/>
        <c:majorGridlines/>
        <c:numFmt formatCode="General" sourceLinked="1"/>
        <c:tickLblPos val="nextTo"/>
        <c:crossAx val="119650560"/>
        <c:crosses val="autoZero"/>
        <c:crossBetween val="between"/>
      </c:valAx>
    </c:plotArea>
    <c:legend>
      <c:legendPos val="r"/>
      <c:layout/>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26"/>
  <c:chart>
    <c:title>
      <c:tx>
        <c:rich>
          <a:bodyPr/>
          <a:lstStyle/>
          <a:p>
            <a:pPr>
              <a:defRPr/>
            </a:pPr>
            <a:r>
              <a:rPr lang="en-US" sz="1200"/>
              <a:t>Percent</a:t>
            </a:r>
            <a:r>
              <a:rPr lang="en-US" sz="1200" baseline="0"/>
              <a:t> of programs meeting GOOD benchmark by program type</a:t>
            </a:r>
            <a:endParaRPr lang="en-US" sz="1200"/>
          </a:p>
        </c:rich>
      </c:tx>
      <c:layout/>
      <c:overlay val="1"/>
    </c:title>
    <c:plotArea>
      <c:layout/>
      <c:barChart>
        <c:barDir val="col"/>
        <c:grouping val="clustered"/>
        <c:ser>
          <c:idx val="0"/>
          <c:order val="0"/>
          <c:tx>
            <c:strRef>
              <c:f>Sheet1!$B$1</c:f>
              <c:strCache>
                <c:ptCount val="1"/>
                <c:pt idx="0">
                  <c:v>ECCERS-R</c:v>
                </c:pt>
              </c:strCache>
            </c:strRef>
          </c:tx>
          <c:dLbls>
            <c:dLbl>
              <c:idx val="0"/>
              <c:layout>
                <c:manualLayout>
                  <c:x val="0"/>
                  <c:y val="-1.9841269841269844E-2"/>
                </c:manualLayout>
              </c:layout>
              <c:dLblPos val="ctr"/>
              <c:showVal val="1"/>
            </c:dLbl>
            <c:dLbl>
              <c:idx val="1"/>
              <c:layout>
                <c:manualLayout>
                  <c:x val="0"/>
                  <c:y val="-2.3809523809523885E-2"/>
                </c:manualLayout>
              </c:layout>
              <c:dLblPos val="ctr"/>
              <c:showVal val="1"/>
            </c:dLbl>
            <c:dLbl>
              <c:idx val="2"/>
              <c:layout>
                <c:manualLayout>
                  <c:x val="0"/>
                  <c:y val="-3.5714285714285712E-2"/>
                </c:manualLayout>
              </c:layout>
              <c:dLblPos val="ctr"/>
              <c:showVal val="1"/>
            </c:dLbl>
            <c:dLbl>
              <c:idx val="4"/>
              <c:layout>
                <c:manualLayout>
                  <c:x val="0"/>
                  <c:y val="-4.3650793650793662E-2"/>
                </c:manualLayout>
              </c:layout>
              <c:dLblPos val="ctr"/>
              <c:showVal val="1"/>
            </c:dLbl>
            <c:dLbl>
              <c:idx val="5"/>
              <c:layout>
                <c:manualLayout>
                  <c:x val="0"/>
                  <c:y val="-2.3809523809523812E-2"/>
                </c:manualLayout>
              </c:layout>
              <c:dLblPos val="ctr"/>
              <c:showVal val="1"/>
            </c:dLbl>
            <c:dLbl>
              <c:idx val="6"/>
              <c:layout>
                <c:manualLayout>
                  <c:x val="1.3888888888888892E-2"/>
                  <c:y val="-7.9365079365079378E-3"/>
                </c:manualLayout>
              </c:layout>
              <c:dLblPos val="ctr"/>
              <c:showVal val="1"/>
            </c:dLbl>
            <c:dLblPos val="ctr"/>
            <c:showVal val="1"/>
          </c:dLbls>
          <c:cat>
            <c:strRef>
              <c:f>Sheet1!$A$2:$A$9</c:f>
              <c:strCache>
                <c:ptCount val="8"/>
                <c:pt idx="0">
                  <c:v>Space &amp; Furnishings</c:v>
                </c:pt>
                <c:pt idx="1">
                  <c:v>Personal Care Routines</c:v>
                </c:pt>
                <c:pt idx="2">
                  <c:v>Language &amp; Reasoning</c:v>
                </c:pt>
                <c:pt idx="3">
                  <c:v>Activities</c:v>
                </c:pt>
                <c:pt idx="4">
                  <c:v>Interaction</c:v>
                </c:pt>
                <c:pt idx="5">
                  <c:v>Program Structure</c:v>
                </c:pt>
                <c:pt idx="6">
                  <c:v>Parents &amp; Staff</c:v>
                </c:pt>
                <c:pt idx="7">
                  <c:v>Overall</c:v>
                </c:pt>
              </c:strCache>
            </c:strRef>
          </c:cat>
          <c:val>
            <c:numRef>
              <c:f>Sheet1!$B$2:$B$9</c:f>
              <c:numCache>
                <c:formatCode>General</c:formatCode>
                <c:ptCount val="8"/>
                <c:pt idx="0">
                  <c:v>69</c:v>
                </c:pt>
                <c:pt idx="1">
                  <c:v>25.9</c:v>
                </c:pt>
                <c:pt idx="2">
                  <c:v>87.6</c:v>
                </c:pt>
                <c:pt idx="3">
                  <c:v>51.5</c:v>
                </c:pt>
                <c:pt idx="4">
                  <c:v>85.6</c:v>
                </c:pt>
                <c:pt idx="5">
                  <c:v>79.2</c:v>
                </c:pt>
                <c:pt idx="6">
                  <c:v>100</c:v>
                </c:pt>
                <c:pt idx="7">
                  <c:v>78.5</c:v>
                </c:pt>
              </c:numCache>
            </c:numRef>
          </c:val>
        </c:ser>
        <c:ser>
          <c:idx val="1"/>
          <c:order val="1"/>
          <c:tx>
            <c:strRef>
              <c:f>Sheet1!$C$1</c:f>
              <c:strCache>
                <c:ptCount val="1"/>
                <c:pt idx="0">
                  <c:v>ITERS-R</c:v>
                </c:pt>
              </c:strCache>
            </c:strRef>
          </c:tx>
          <c:dLbls>
            <c:dLbl>
              <c:idx val="1"/>
              <c:layout>
                <c:manualLayout>
                  <c:x val="-1.3888888888888892E-2"/>
                  <c:y val="7.9365079365079378E-3"/>
                </c:manualLayout>
              </c:layout>
              <c:dLblPos val="ctr"/>
              <c:showVal val="1"/>
            </c:dLbl>
            <c:dLbl>
              <c:idx val="3"/>
              <c:layout>
                <c:manualLayout>
                  <c:x val="0"/>
                  <c:y val="-4.3650793650793662E-2"/>
                </c:manualLayout>
              </c:layout>
              <c:dLblPos val="ctr"/>
              <c:showVal val="1"/>
            </c:dLbl>
            <c:dLbl>
              <c:idx val="5"/>
              <c:layout>
                <c:manualLayout>
                  <c:x val="0"/>
                  <c:y val="2.3809523809523812E-2"/>
                </c:manualLayout>
              </c:layout>
              <c:dLblPos val="ctr"/>
              <c:showVal val="1"/>
            </c:dLbl>
            <c:dLbl>
              <c:idx val="6"/>
              <c:layout>
                <c:manualLayout>
                  <c:x val="-1.8518518518518521E-2"/>
                  <c:y val="-6.3492063492063502E-2"/>
                </c:manualLayout>
              </c:layout>
              <c:dLblPos val="ctr"/>
              <c:showVal val="1"/>
            </c:dLbl>
            <c:dLblPos val="ctr"/>
            <c:showVal val="1"/>
          </c:dLbls>
          <c:cat>
            <c:strRef>
              <c:f>Sheet1!$A$2:$A$9</c:f>
              <c:strCache>
                <c:ptCount val="8"/>
                <c:pt idx="0">
                  <c:v>Space &amp; Furnishings</c:v>
                </c:pt>
                <c:pt idx="1">
                  <c:v>Personal Care Routines</c:v>
                </c:pt>
                <c:pt idx="2">
                  <c:v>Language &amp; Reasoning</c:v>
                </c:pt>
                <c:pt idx="3">
                  <c:v>Activities</c:v>
                </c:pt>
                <c:pt idx="4">
                  <c:v>Interaction</c:v>
                </c:pt>
                <c:pt idx="5">
                  <c:v>Program Structure</c:v>
                </c:pt>
                <c:pt idx="6">
                  <c:v>Parents &amp; Staff</c:v>
                </c:pt>
                <c:pt idx="7">
                  <c:v>Overall</c:v>
                </c:pt>
              </c:strCache>
            </c:strRef>
          </c:cat>
          <c:val>
            <c:numRef>
              <c:f>Sheet1!$C$2:$C$9</c:f>
              <c:numCache>
                <c:formatCode>General</c:formatCode>
                <c:ptCount val="8"/>
                <c:pt idx="0">
                  <c:v>55.6</c:v>
                </c:pt>
                <c:pt idx="1">
                  <c:v>17.5</c:v>
                </c:pt>
                <c:pt idx="2">
                  <c:v>81</c:v>
                </c:pt>
                <c:pt idx="3">
                  <c:v>55.6</c:v>
                </c:pt>
                <c:pt idx="4">
                  <c:v>66.7</c:v>
                </c:pt>
                <c:pt idx="5">
                  <c:v>63.5</c:v>
                </c:pt>
                <c:pt idx="6">
                  <c:v>100</c:v>
                </c:pt>
                <c:pt idx="7">
                  <c:v>58.7</c:v>
                </c:pt>
              </c:numCache>
            </c:numRef>
          </c:val>
        </c:ser>
        <c:ser>
          <c:idx val="2"/>
          <c:order val="2"/>
          <c:tx>
            <c:strRef>
              <c:f>Sheet1!$D$1</c:f>
              <c:strCache>
                <c:ptCount val="1"/>
                <c:pt idx="0">
                  <c:v>FCCERS-R</c:v>
                </c:pt>
              </c:strCache>
            </c:strRef>
          </c:tx>
          <c:dLbls>
            <c:dLbl>
              <c:idx val="1"/>
              <c:layout>
                <c:manualLayout>
                  <c:x val="0"/>
                  <c:y val="-2.3809523809523812E-2"/>
                </c:manualLayout>
              </c:layout>
              <c:dLblPos val="ctr"/>
              <c:showVal val="1"/>
            </c:dLbl>
            <c:dLbl>
              <c:idx val="4"/>
              <c:layout>
                <c:manualLayout>
                  <c:x val="0"/>
                  <c:y val="-4.3650793650793662E-2"/>
                </c:manualLayout>
              </c:layout>
              <c:dLblPos val="ctr"/>
              <c:showVal val="1"/>
            </c:dLbl>
            <c:dLbl>
              <c:idx val="5"/>
              <c:layout>
                <c:manualLayout>
                  <c:x val="0"/>
                  <c:y val="-1.5873015873015876E-2"/>
                </c:manualLayout>
              </c:layout>
              <c:dLblPos val="ctr"/>
              <c:showVal val="1"/>
            </c:dLbl>
            <c:dLbl>
              <c:idx val="6"/>
              <c:layout>
                <c:manualLayout>
                  <c:x val="2.3148148148148147E-3"/>
                  <c:y val="2.777777777777779E-2"/>
                </c:manualLayout>
              </c:layout>
              <c:dLblPos val="ctr"/>
              <c:showVal val="1"/>
            </c:dLbl>
            <c:dLblPos val="ctr"/>
            <c:showVal val="1"/>
          </c:dLbls>
          <c:cat>
            <c:strRef>
              <c:f>Sheet1!$A$2:$A$9</c:f>
              <c:strCache>
                <c:ptCount val="8"/>
                <c:pt idx="0">
                  <c:v>Space &amp; Furnishings</c:v>
                </c:pt>
                <c:pt idx="1">
                  <c:v>Personal Care Routines</c:v>
                </c:pt>
                <c:pt idx="2">
                  <c:v>Language &amp; Reasoning</c:v>
                </c:pt>
                <c:pt idx="3">
                  <c:v>Activities</c:v>
                </c:pt>
                <c:pt idx="4">
                  <c:v>Interaction</c:v>
                </c:pt>
                <c:pt idx="5">
                  <c:v>Program Structure</c:v>
                </c:pt>
                <c:pt idx="6">
                  <c:v>Parents &amp; Staff</c:v>
                </c:pt>
                <c:pt idx="7">
                  <c:v>Overall</c:v>
                </c:pt>
              </c:strCache>
            </c:strRef>
          </c:cat>
          <c:val>
            <c:numRef>
              <c:f>Sheet1!$D$2:$D$9</c:f>
              <c:numCache>
                <c:formatCode>General</c:formatCode>
                <c:ptCount val="8"/>
                <c:pt idx="0">
                  <c:v>25</c:v>
                </c:pt>
                <c:pt idx="1">
                  <c:v>20</c:v>
                </c:pt>
                <c:pt idx="2">
                  <c:v>60</c:v>
                </c:pt>
                <c:pt idx="3">
                  <c:v>25</c:v>
                </c:pt>
                <c:pt idx="4">
                  <c:v>70</c:v>
                </c:pt>
                <c:pt idx="5">
                  <c:v>65</c:v>
                </c:pt>
                <c:pt idx="6">
                  <c:v>95</c:v>
                </c:pt>
                <c:pt idx="7">
                  <c:v>40</c:v>
                </c:pt>
              </c:numCache>
            </c:numRef>
          </c:val>
        </c:ser>
        <c:axId val="129476480"/>
        <c:axId val="129478016"/>
      </c:barChart>
      <c:catAx>
        <c:axId val="129476480"/>
        <c:scaling>
          <c:orientation val="minMax"/>
        </c:scaling>
        <c:axPos val="b"/>
        <c:tickLblPos val="nextTo"/>
        <c:crossAx val="129478016"/>
        <c:crosses val="autoZero"/>
        <c:auto val="1"/>
        <c:lblAlgn val="ctr"/>
        <c:lblOffset val="100"/>
      </c:catAx>
      <c:valAx>
        <c:axId val="129478016"/>
        <c:scaling>
          <c:orientation val="minMax"/>
        </c:scaling>
        <c:axPos val="l"/>
        <c:majorGridlines/>
        <c:numFmt formatCode="General" sourceLinked="1"/>
        <c:tickLblPos val="nextTo"/>
        <c:crossAx val="129476480"/>
        <c:crosses val="autoZero"/>
        <c:crossBetween val="between"/>
      </c:valAx>
    </c:plotArea>
    <c:legend>
      <c:legendPos val="r"/>
      <c:layout/>
    </c:legend>
    <c:plotVisOnly val="1"/>
    <c:dispBlanksAs val="gap"/>
  </c:chart>
  <c:spPr>
    <a:effectLst>
      <a:glow rad="127000">
        <a:srgbClr val="FFFF00"/>
      </a:glo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1023</Words>
  <Characters>5832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6842</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2014-05-02T00:08:00Z</dcterms:created>
  <dc:creator>joanne</dc:creator>
  <lastModifiedBy>EEC,</lastModifiedBy>
  <lastPrinted>2014-05-02T00:07:00Z</lastPrinted>
  <dcterms:modified xsi:type="dcterms:W3CDTF">2014-05-02T00:08:00Z</dcterms:modified>
  <revision>2</revision>
</coreProperties>
</file>