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29FE1" w14:textId="77777777" w:rsidR="005331F9" w:rsidRDefault="773E5A93" w:rsidP="693C49F7">
      <w:pPr>
        <w:pStyle w:val="BodyText"/>
        <w:spacing w:before="9"/>
        <w:jc w:val="center"/>
        <w:rPr>
          <w:sz w:val="20"/>
          <w:szCs w:val="20"/>
        </w:rPr>
      </w:pPr>
      <w:r>
        <w:rPr>
          <w:noProof/>
        </w:rPr>
        <w:drawing>
          <wp:inline distT="0" distB="0" distL="0" distR="0" wp14:anchorId="0CDB3F2B" wp14:editId="5212FBA8">
            <wp:extent cx="1155623" cy="1487129"/>
            <wp:effectExtent l="0" t="0" r="0" b="0"/>
            <wp:docPr id="334770581" name="Picture 334770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770581"/>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3CCC4A3D" w14:textId="77777777" w:rsidR="005331F9" w:rsidRDefault="005331F9" w:rsidP="00275DF3">
      <w:pPr>
        <w:pStyle w:val="Heading1"/>
        <w:spacing w:before="9"/>
        <w:ind w:left="0" w:right="0"/>
      </w:pPr>
    </w:p>
    <w:p w14:paraId="0448D54A" w14:textId="77777777" w:rsidR="0015397C" w:rsidRPr="005331F9" w:rsidRDefault="00437125" w:rsidP="00C37511">
      <w:pPr>
        <w:pStyle w:val="Heading1"/>
        <w:spacing w:before="9"/>
        <w:ind w:left="0" w:right="0"/>
        <w:rPr>
          <w:sz w:val="24"/>
          <w:szCs w:val="24"/>
        </w:rPr>
      </w:pPr>
      <w:r w:rsidRPr="005331F9">
        <w:rPr>
          <w:sz w:val="24"/>
          <w:szCs w:val="24"/>
        </w:rPr>
        <w:t>Department of Conservation and Recreation</w:t>
      </w:r>
      <w:r w:rsidR="005331F9" w:rsidRPr="005331F9">
        <w:rPr>
          <w:sz w:val="24"/>
          <w:szCs w:val="24"/>
        </w:rPr>
        <w:br/>
      </w:r>
      <w:r w:rsidRPr="005331F9">
        <w:rPr>
          <w:sz w:val="24"/>
          <w:szCs w:val="24"/>
        </w:rPr>
        <w:t>Commonwealth of Massachusetts</w:t>
      </w:r>
    </w:p>
    <w:p w14:paraId="792B242A" w14:textId="77777777" w:rsidR="0015397C" w:rsidRPr="005331F9" w:rsidRDefault="0015397C" w:rsidP="00C37511">
      <w:pPr>
        <w:pStyle w:val="BodyText"/>
        <w:spacing w:before="11"/>
        <w:jc w:val="center"/>
        <w:rPr>
          <w:b/>
          <w:sz w:val="24"/>
          <w:szCs w:val="24"/>
        </w:rPr>
      </w:pPr>
    </w:p>
    <w:p w14:paraId="07174683" w14:textId="7C89D08E" w:rsidR="00941AC1" w:rsidRDefault="00161CFA" w:rsidP="00C37511">
      <w:pPr>
        <w:spacing w:before="11"/>
        <w:jc w:val="center"/>
        <w:rPr>
          <w:b/>
          <w:bCs/>
          <w:sz w:val="28"/>
          <w:szCs w:val="28"/>
        </w:rPr>
      </w:pPr>
      <w:r>
        <w:rPr>
          <w:b/>
          <w:bCs/>
          <w:sz w:val="28"/>
          <w:szCs w:val="28"/>
        </w:rPr>
        <w:t>Edgewater</w:t>
      </w:r>
      <w:r w:rsidR="00643D83">
        <w:rPr>
          <w:b/>
          <w:bCs/>
          <w:sz w:val="28"/>
          <w:szCs w:val="28"/>
        </w:rPr>
        <w:t xml:space="preserve"> Greenway </w:t>
      </w:r>
      <w:r w:rsidR="00C37511">
        <w:rPr>
          <w:b/>
          <w:bCs/>
          <w:sz w:val="28"/>
          <w:szCs w:val="28"/>
        </w:rPr>
        <w:t>25% Design</w:t>
      </w:r>
    </w:p>
    <w:p w14:paraId="22F8CEC2" w14:textId="24CE836F" w:rsidR="0015397C" w:rsidRPr="005331F9" w:rsidRDefault="00915E9A" w:rsidP="00C37511">
      <w:pPr>
        <w:spacing w:before="11"/>
        <w:jc w:val="center"/>
        <w:rPr>
          <w:b/>
          <w:bCs/>
          <w:sz w:val="28"/>
          <w:szCs w:val="28"/>
        </w:rPr>
      </w:pPr>
      <w:r>
        <w:rPr>
          <w:b/>
          <w:bCs/>
          <w:sz w:val="28"/>
          <w:szCs w:val="28"/>
        </w:rPr>
        <w:t>Public</w:t>
      </w:r>
      <w:r w:rsidR="00941AC1">
        <w:rPr>
          <w:b/>
          <w:bCs/>
          <w:sz w:val="28"/>
          <w:szCs w:val="28"/>
        </w:rPr>
        <w:t xml:space="preserve"> </w:t>
      </w:r>
      <w:r w:rsidR="00C37511">
        <w:rPr>
          <w:b/>
          <w:bCs/>
          <w:sz w:val="28"/>
          <w:szCs w:val="28"/>
        </w:rPr>
        <w:t>Meeting</w:t>
      </w:r>
    </w:p>
    <w:p w14:paraId="04C0C92B" w14:textId="1F96DE6A" w:rsidR="00941AC1" w:rsidRDefault="00C37511" w:rsidP="00C37511">
      <w:pPr>
        <w:jc w:val="center"/>
        <w:rPr>
          <w:b/>
          <w:bCs/>
          <w:sz w:val="24"/>
          <w:szCs w:val="24"/>
        </w:rPr>
      </w:pPr>
      <w:r>
        <w:rPr>
          <w:b/>
          <w:bCs/>
          <w:sz w:val="24"/>
          <w:szCs w:val="24"/>
        </w:rPr>
        <w:t>Thurs</w:t>
      </w:r>
      <w:r w:rsidR="000028D9">
        <w:rPr>
          <w:b/>
          <w:bCs/>
          <w:sz w:val="24"/>
          <w:szCs w:val="24"/>
        </w:rPr>
        <w:t xml:space="preserve">day </w:t>
      </w:r>
      <w:r>
        <w:rPr>
          <w:b/>
          <w:bCs/>
          <w:sz w:val="24"/>
          <w:szCs w:val="24"/>
        </w:rPr>
        <w:t>January</w:t>
      </w:r>
      <w:r w:rsidR="00643D83">
        <w:rPr>
          <w:b/>
          <w:bCs/>
          <w:sz w:val="24"/>
          <w:szCs w:val="24"/>
        </w:rPr>
        <w:t xml:space="preserve"> </w:t>
      </w:r>
      <w:r>
        <w:rPr>
          <w:b/>
          <w:bCs/>
          <w:sz w:val="24"/>
          <w:szCs w:val="24"/>
        </w:rPr>
        <w:t>27</w:t>
      </w:r>
      <w:r w:rsidR="000028D9" w:rsidRPr="000028D9">
        <w:rPr>
          <w:b/>
          <w:bCs/>
          <w:sz w:val="24"/>
          <w:szCs w:val="24"/>
          <w:vertAlign w:val="superscript"/>
        </w:rPr>
        <w:t>th</w:t>
      </w:r>
      <w:r w:rsidR="000028D9">
        <w:rPr>
          <w:b/>
          <w:bCs/>
          <w:sz w:val="24"/>
          <w:szCs w:val="24"/>
        </w:rPr>
        <w:t>, 202</w:t>
      </w:r>
      <w:r>
        <w:rPr>
          <w:b/>
          <w:bCs/>
          <w:sz w:val="24"/>
          <w:szCs w:val="24"/>
        </w:rPr>
        <w:t>2</w:t>
      </w:r>
      <w:r w:rsidR="00EB7BAA">
        <w:rPr>
          <w:b/>
          <w:bCs/>
          <w:sz w:val="24"/>
          <w:szCs w:val="24"/>
        </w:rPr>
        <w:t xml:space="preserve"> @ </w:t>
      </w:r>
      <w:r>
        <w:rPr>
          <w:b/>
          <w:bCs/>
          <w:sz w:val="24"/>
          <w:szCs w:val="24"/>
        </w:rPr>
        <w:t>6p</w:t>
      </w:r>
      <w:r w:rsidR="00EB7BAA">
        <w:rPr>
          <w:b/>
          <w:bCs/>
          <w:sz w:val="24"/>
          <w:szCs w:val="24"/>
        </w:rPr>
        <w:t xml:space="preserve">m – </w:t>
      </w:r>
      <w:r>
        <w:rPr>
          <w:b/>
          <w:bCs/>
          <w:sz w:val="24"/>
          <w:szCs w:val="24"/>
        </w:rPr>
        <w:t>7:30pm</w:t>
      </w:r>
    </w:p>
    <w:p w14:paraId="72F23290" w14:textId="77777777" w:rsidR="008C1C66" w:rsidRDefault="008C1C66" w:rsidP="00C37511">
      <w:pPr>
        <w:jc w:val="center"/>
        <w:rPr>
          <w:b/>
          <w:bCs/>
          <w:sz w:val="24"/>
          <w:szCs w:val="24"/>
        </w:rPr>
      </w:pPr>
    </w:p>
    <w:p w14:paraId="69ABD073" w14:textId="18A76EDF" w:rsidR="00DB4C53" w:rsidRDefault="00DB4C53" w:rsidP="00DB4C53">
      <w:pPr>
        <w:jc w:val="center"/>
        <w:rPr>
          <w:b/>
          <w:bCs/>
          <w:sz w:val="24"/>
          <w:szCs w:val="24"/>
        </w:rPr>
      </w:pPr>
      <w:r>
        <w:rPr>
          <w:b/>
          <w:bCs/>
          <w:sz w:val="24"/>
          <w:szCs w:val="24"/>
        </w:rPr>
        <w:t>V</w:t>
      </w:r>
      <w:r w:rsidR="00CE7802">
        <w:rPr>
          <w:b/>
          <w:bCs/>
          <w:sz w:val="24"/>
          <w:szCs w:val="24"/>
        </w:rPr>
        <w:t xml:space="preserve">irtual </w:t>
      </w:r>
      <w:r>
        <w:rPr>
          <w:b/>
          <w:bCs/>
          <w:sz w:val="24"/>
          <w:szCs w:val="24"/>
        </w:rPr>
        <w:t>M</w:t>
      </w:r>
      <w:r w:rsidR="00CE7802">
        <w:rPr>
          <w:b/>
          <w:bCs/>
          <w:sz w:val="24"/>
          <w:szCs w:val="24"/>
        </w:rPr>
        <w:t xml:space="preserve">eeting </w:t>
      </w:r>
      <w:r>
        <w:rPr>
          <w:b/>
          <w:bCs/>
          <w:sz w:val="24"/>
          <w:szCs w:val="24"/>
        </w:rPr>
        <w:t>L</w:t>
      </w:r>
      <w:r w:rsidR="00C37511">
        <w:rPr>
          <w:b/>
          <w:bCs/>
          <w:sz w:val="24"/>
          <w:szCs w:val="24"/>
        </w:rPr>
        <w:t>ink</w:t>
      </w:r>
      <w:r>
        <w:rPr>
          <w:b/>
          <w:bCs/>
          <w:sz w:val="24"/>
          <w:szCs w:val="24"/>
        </w:rPr>
        <w:t>:</w:t>
      </w:r>
      <w:r w:rsidRPr="00DB4C53">
        <w:t xml:space="preserve"> </w:t>
      </w:r>
      <w:hyperlink r:id="rId9" w:history="1">
        <w:r>
          <w:rPr>
            <w:rStyle w:val="Hyperlink"/>
            <w:b/>
            <w:bCs/>
            <w:sz w:val="24"/>
            <w:szCs w:val="24"/>
          </w:rPr>
          <w:t>https://bscgroup.zoom.us/j/99871913804?pwd=L29KaE9wVkNYYmtoVG</w:t>
        </w:r>
        <w:r>
          <w:rPr>
            <w:rStyle w:val="Hyperlink"/>
            <w:b/>
            <w:bCs/>
            <w:sz w:val="24"/>
            <w:szCs w:val="24"/>
          </w:rPr>
          <w:t>t</w:t>
        </w:r>
        <w:r>
          <w:rPr>
            <w:rStyle w:val="Hyperlink"/>
            <w:b/>
            <w:bCs/>
            <w:sz w:val="24"/>
            <w:szCs w:val="24"/>
          </w:rPr>
          <w:t>qOVlhNFJsdz09</w:t>
        </w:r>
      </w:hyperlink>
    </w:p>
    <w:p w14:paraId="7F68CC47" w14:textId="77777777" w:rsidR="00DB4C53" w:rsidRDefault="00DB4C53" w:rsidP="00DB4C53">
      <w:pPr>
        <w:jc w:val="center"/>
        <w:rPr>
          <w:b/>
          <w:bCs/>
          <w:sz w:val="24"/>
          <w:szCs w:val="24"/>
        </w:rPr>
      </w:pPr>
    </w:p>
    <w:p w14:paraId="7271AD56" w14:textId="77777777" w:rsidR="00DB4C53" w:rsidRDefault="00DB4C53" w:rsidP="00DB4C53">
      <w:pPr>
        <w:jc w:val="center"/>
        <w:rPr>
          <w:b/>
          <w:bCs/>
          <w:sz w:val="24"/>
          <w:szCs w:val="24"/>
        </w:rPr>
      </w:pPr>
      <w:r>
        <w:rPr>
          <w:b/>
          <w:bCs/>
          <w:sz w:val="24"/>
          <w:szCs w:val="24"/>
        </w:rPr>
        <w:t>Meeting ID: 998 7191 3804</w:t>
      </w:r>
    </w:p>
    <w:p w14:paraId="0E13ABAA" w14:textId="77777777" w:rsidR="00DB4C53" w:rsidRDefault="00DB4C53" w:rsidP="00DB4C53">
      <w:pPr>
        <w:jc w:val="center"/>
        <w:rPr>
          <w:b/>
          <w:bCs/>
          <w:sz w:val="24"/>
          <w:szCs w:val="24"/>
        </w:rPr>
      </w:pPr>
      <w:r>
        <w:rPr>
          <w:b/>
          <w:bCs/>
          <w:sz w:val="24"/>
          <w:szCs w:val="24"/>
        </w:rPr>
        <w:t>Passcode: 128120</w:t>
      </w:r>
    </w:p>
    <w:p w14:paraId="23AD5022" w14:textId="77777777" w:rsidR="00DB4C53" w:rsidRDefault="00DB4C53" w:rsidP="00DB4C53">
      <w:pPr>
        <w:jc w:val="center"/>
        <w:rPr>
          <w:b/>
          <w:bCs/>
          <w:sz w:val="24"/>
          <w:szCs w:val="24"/>
        </w:rPr>
      </w:pPr>
      <w:r>
        <w:rPr>
          <w:b/>
          <w:bCs/>
          <w:sz w:val="24"/>
          <w:szCs w:val="24"/>
        </w:rPr>
        <w:t>One tap mobile</w:t>
      </w:r>
    </w:p>
    <w:p w14:paraId="4AE7E4BE" w14:textId="77777777" w:rsidR="00DB4C53" w:rsidRDefault="00DB4C53" w:rsidP="00DB4C53">
      <w:pPr>
        <w:jc w:val="center"/>
        <w:rPr>
          <w:b/>
          <w:bCs/>
          <w:sz w:val="24"/>
          <w:szCs w:val="24"/>
        </w:rPr>
      </w:pPr>
      <w:r>
        <w:rPr>
          <w:b/>
          <w:bCs/>
          <w:sz w:val="24"/>
          <w:szCs w:val="24"/>
        </w:rPr>
        <w:t>+</w:t>
      </w:r>
      <w:proofErr w:type="gramStart"/>
      <w:r>
        <w:rPr>
          <w:b/>
          <w:bCs/>
          <w:sz w:val="24"/>
          <w:szCs w:val="24"/>
        </w:rPr>
        <w:t>13126266799,,</w:t>
      </w:r>
      <w:proofErr w:type="gramEnd"/>
      <w:r>
        <w:rPr>
          <w:b/>
          <w:bCs/>
          <w:sz w:val="24"/>
          <w:szCs w:val="24"/>
        </w:rPr>
        <w:t>99871913804# US (Chicago)</w:t>
      </w:r>
    </w:p>
    <w:p w14:paraId="3D3F364C" w14:textId="77777777" w:rsidR="00DB4C53" w:rsidRDefault="00DB4C53" w:rsidP="00DB4C53">
      <w:pPr>
        <w:jc w:val="center"/>
        <w:rPr>
          <w:sz w:val="24"/>
          <w:szCs w:val="24"/>
        </w:rPr>
      </w:pPr>
      <w:r>
        <w:rPr>
          <w:b/>
          <w:bCs/>
          <w:sz w:val="24"/>
          <w:szCs w:val="24"/>
        </w:rPr>
        <w:t>+</w:t>
      </w:r>
      <w:proofErr w:type="gramStart"/>
      <w:r>
        <w:rPr>
          <w:b/>
          <w:bCs/>
          <w:sz w:val="24"/>
          <w:szCs w:val="24"/>
        </w:rPr>
        <w:t>19292056099,,</w:t>
      </w:r>
      <w:proofErr w:type="gramEnd"/>
      <w:r>
        <w:rPr>
          <w:b/>
          <w:bCs/>
          <w:sz w:val="24"/>
          <w:szCs w:val="24"/>
        </w:rPr>
        <w:t>99871913804# US (New York)]</w:t>
      </w:r>
    </w:p>
    <w:p w14:paraId="508AA424" w14:textId="3D12E351" w:rsidR="00643D83" w:rsidRDefault="00643D83" w:rsidP="00C37511">
      <w:pPr>
        <w:jc w:val="center"/>
        <w:rPr>
          <w:sz w:val="24"/>
          <w:szCs w:val="24"/>
        </w:rPr>
      </w:pPr>
    </w:p>
    <w:p w14:paraId="1918DCE0" w14:textId="77777777" w:rsidR="008C1C66" w:rsidRDefault="008C1C66" w:rsidP="00C37511">
      <w:pPr>
        <w:spacing w:line="276" w:lineRule="auto"/>
        <w:rPr>
          <w:sz w:val="24"/>
          <w:szCs w:val="24"/>
        </w:rPr>
      </w:pPr>
    </w:p>
    <w:p w14:paraId="69DE36D8" w14:textId="28DE204F" w:rsidR="008C1C66" w:rsidRPr="00C37511" w:rsidRDefault="00D804C6" w:rsidP="00C37511">
      <w:pPr>
        <w:pStyle w:val="BodyText"/>
        <w:spacing w:before="10" w:line="276" w:lineRule="auto"/>
      </w:pPr>
      <w:r w:rsidRPr="008C1C66">
        <w:t xml:space="preserve">At this </w:t>
      </w:r>
      <w:r w:rsidR="007222C8">
        <w:t xml:space="preserve">virtual </w:t>
      </w:r>
      <w:r w:rsidRPr="008C1C66">
        <w:t xml:space="preserve">public </w:t>
      </w:r>
      <w:r w:rsidR="00C37511">
        <w:t>meeting</w:t>
      </w:r>
      <w:r w:rsidRPr="008C1C66">
        <w:t xml:space="preserve">, </w:t>
      </w:r>
      <w:r w:rsidR="008F2F3D" w:rsidRPr="008C1C66">
        <w:t xml:space="preserve">the </w:t>
      </w:r>
      <w:r w:rsidRPr="008C1C66">
        <w:t>DCR</w:t>
      </w:r>
      <w:r w:rsidR="008F2F3D" w:rsidRPr="008C1C66">
        <w:t xml:space="preserve"> team for this project</w:t>
      </w:r>
      <w:r w:rsidRPr="008C1C66">
        <w:t xml:space="preserve"> will </w:t>
      </w:r>
      <w:r w:rsidR="00C37511">
        <w:t>provide an update on the</w:t>
      </w:r>
      <w:r w:rsidR="0029488F">
        <w:t xml:space="preserve"> </w:t>
      </w:r>
      <w:r w:rsidR="004530A6" w:rsidRPr="008C1C66">
        <w:t>proposed neighborhood trail location along the north side of the Neponset River Greenway</w:t>
      </w:r>
      <w:r w:rsidR="00C37511">
        <w:t xml:space="preserve"> after</w:t>
      </w:r>
      <w:r w:rsidR="007222C8">
        <w:t xml:space="preserve"> having</w:t>
      </w:r>
      <w:r w:rsidR="00C37511">
        <w:t xml:space="preserve"> incorporat</w:t>
      </w:r>
      <w:r w:rsidR="007222C8">
        <w:t>ed</w:t>
      </w:r>
      <w:r w:rsidR="00C37511">
        <w:t xml:space="preserve"> feedback from the public listening session last fall</w:t>
      </w:r>
      <w:r w:rsidR="004530A6" w:rsidRPr="008C1C66">
        <w:t>.</w:t>
      </w:r>
      <w:r w:rsidR="0029488F">
        <w:t xml:space="preserve"> The project area extends from Kennedy Playground between the Neponset River and Edgewater Drive, ending at the intersection of </w:t>
      </w:r>
      <w:proofErr w:type="spellStart"/>
      <w:r w:rsidR="0029488F">
        <w:t>Belnel</w:t>
      </w:r>
      <w:proofErr w:type="spellEnd"/>
      <w:r w:rsidR="0029488F">
        <w:t xml:space="preserve"> Road and Osceola Street.</w:t>
      </w:r>
      <w:r w:rsidR="004530A6" w:rsidRPr="008C1C66">
        <w:t xml:space="preserve"> </w:t>
      </w:r>
    </w:p>
    <w:p w14:paraId="0CEAE286" w14:textId="29512DDA" w:rsidR="008C1C66" w:rsidRPr="00C37511" w:rsidRDefault="008C1C66" w:rsidP="00C37511">
      <w:pPr>
        <w:pStyle w:val="BodyText"/>
        <w:spacing w:before="10" w:line="276" w:lineRule="auto"/>
      </w:pPr>
    </w:p>
    <w:p w14:paraId="0D5B9F40" w14:textId="06230FEF" w:rsidR="00AB2414" w:rsidRDefault="00C37511" w:rsidP="00C37511">
      <w:pPr>
        <w:spacing w:line="276" w:lineRule="auto"/>
      </w:pPr>
      <w:r w:rsidRPr="00C37511">
        <w:t xml:space="preserve">The public will be invited to </w:t>
      </w:r>
      <w:r w:rsidR="00AB2414">
        <w:t xml:space="preserve">ask questions and provide feedback on the presentation, </w:t>
      </w:r>
      <w:r w:rsidR="00AB2414">
        <w:rPr>
          <w:color w:val="000000"/>
          <w:shd w:val="clear" w:color="auto" w:fill="FFFFFF"/>
        </w:rPr>
        <w:t>using</w:t>
      </w:r>
      <w:r w:rsidR="001C44D2">
        <w:rPr>
          <w:color w:val="000000"/>
          <w:shd w:val="clear" w:color="auto" w:fill="FFFFFF"/>
        </w:rPr>
        <w:t xml:space="preserve"> the</w:t>
      </w:r>
      <w:r w:rsidR="00AB2414">
        <w:rPr>
          <w:color w:val="000000"/>
          <w:shd w:val="clear" w:color="auto" w:fill="FFFFFF"/>
        </w:rPr>
        <w:t xml:space="preserve"> Q&amp;A functionality that will be available through the virtual participation platform</w:t>
      </w:r>
      <w:r w:rsidR="00AB2414">
        <w:t xml:space="preserve">. </w:t>
      </w:r>
      <w:r w:rsidR="00AB2414">
        <w:rPr>
          <w:rStyle w:val="normaltextrun"/>
          <w:color w:val="000000"/>
          <w:shd w:val="clear" w:color="auto" w:fill="FFFFFF"/>
        </w:rPr>
        <w:t>After the meeting, the presentation will be available for viewing at </w:t>
      </w:r>
      <w:hyperlink r:id="rId10" w:tgtFrame="_blank" w:history="1">
        <w:r w:rsidR="00AB2414">
          <w:rPr>
            <w:rStyle w:val="normaltextrun"/>
            <w:color w:val="0000FF"/>
            <w:u w:val="single"/>
            <w:shd w:val="clear" w:color="auto" w:fill="FFFFFF"/>
          </w:rPr>
          <w:t>https://www.mass.gov/dcr/past-public-</w:t>
        </w:r>
      </w:hyperlink>
      <w:hyperlink r:id="rId11" w:tgtFrame="_blank" w:history="1">
        <w:r w:rsidR="00AB2414">
          <w:rPr>
            <w:rStyle w:val="normaltextrun"/>
            <w:color w:val="0000FF"/>
            <w:u w:val="single"/>
            <w:shd w:val="clear" w:color="auto" w:fill="FFFFFF"/>
          </w:rPr>
          <w:t>meetings</w:t>
        </w:r>
        <w:r w:rsidR="00AB2414">
          <w:rPr>
            <w:rStyle w:val="normaltextrun"/>
            <w:color w:val="0000FF"/>
            <w:shd w:val="clear" w:color="auto" w:fill="FFFFFF"/>
          </w:rPr>
          <w:t>. </w:t>
        </w:r>
      </w:hyperlink>
      <w:r w:rsidR="00AB2414">
        <w:rPr>
          <w:rStyle w:val="normaltextrun"/>
          <w:color w:val="000000"/>
          <w:shd w:val="clear" w:color="auto" w:fill="FFFFFF"/>
        </w:rPr>
        <w:t>DCR encourages the public to share additional feedback, with a deadline for receipt of comments by DCR of February 1</w:t>
      </w:r>
      <w:r w:rsidR="000444D4">
        <w:rPr>
          <w:rStyle w:val="normaltextrun"/>
          <w:color w:val="000000"/>
          <w:shd w:val="clear" w:color="auto" w:fill="FFFFFF"/>
        </w:rPr>
        <w:t>0</w:t>
      </w:r>
      <w:r w:rsidR="00AB2414">
        <w:rPr>
          <w:rStyle w:val="normaltextrun"/>
          <w:color w:val="000000"/>
          <w:sz w:val="17"/>
          <w:szCs w:val="17"/>
          <w:shd w:val="clear" w:color="auto" w:fill="FFFFFF"/>
          <w:vertAlign w:val="superscript"/>
        </w:rPr>
        <w:t>th</w:t>
      </w:r>
      <w:r w:rsidR="00AB2414">
        <w:rPr>
          <w:rStyle w:val="normaltextrun"/>
          <w:color w:val="000000"/>
          <w:shd w:val="clear" w:color="auto" w:fill="FFFFFF"/>
        </w:rPr>
        <w:t>, 2022. Comments may be submitted online at </w:t>
      </w:r>
      <w:hyperlink r:id="rId12" w:tgtFrame="_blank" w:history="1">
        <w:r w:rsidR="00AB2414">
          <w:rPr>
            <w:rStyle w:val="normaltextrun"/>
            <w:color w:val="0000FF"/>
            <w:u w:val="single"/>
            <w:shd w:val="clear" w:color="auto" w:fill="FFFFFF"/>
          </w:rPr>
          <w:t>http://www.mass.gov/dcr/public-comment</w:t>
        </w:r>
      </w:hyperlink>
      <w:r w:rsidR="00AB2414">
        <w:rPr>
          <w:rStyle w:val="normaltextrun"/>
          <w:color w:val="0000FF"/>
          <w:u w:val="single"/>
          <w:shd w:val="clear" w:color="auto" w:fill="FFFFFF"/>
        </w:rPr>
        <w:t>. </w:t>
      </w:r>
      <w:r w:rsidR="00AB2414">
        <w:rPr>
          <w:rStyle w:val="normaltextrun"/>
          <w:color w:val="000000"/>
          <w:shd w:val="clear" w:color="auto" w:fill="FFFFFF"/>
        </w:rPr>
        <w:t>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w:t>
      </w:r>
      <w:r w:rsidR="00AB2414">
        <w:rPr>
          <w:rStyle w:val="eop"/>
          <w:color w:val="000000"/>
          <w:shd w:val="clear" w:color="auto" w:fill="FFFFFF"/>
        </w:rPr>
        <w:t> </w:t>
      </w:r>
    </w:p>
    <w:p w14:paraId="01359015" w14:textId="77777777" w:rsidR="004530A6" w:rsidRPr="008C1C66" w:rsidRDefault="004530A6" w:rsidP="00C37511">
      <w:pPr>
        <w:pStyle w:val="BodyText"/>
        <w:spacing w:before="10" w:line="276" w:lineRule="auto"/>
      </w:pPr>
    </w:p>
    <w:p w14:paraId="7EE53431" w14:textId="77777777" w:rsidR="00DB7E13" w:rsidRPr="008C1C66" w:rsidRDefault="00437125" w:rsidP="00C37511">
      <w:pPr>
        <w:pStyle w:val="BodyText"/>
        <w:spacing w:line="276" w:lineRule="auto"/>
        <w:ind w:hanging="1"/>
      </w:pPr>
      <w:r w:rsidRPr="008C1C66">
        <w:t xml:space="preserve">If you have agency-related questions or concerns or would like to be added to an email list to receive DCR general or project-specific announcements, please email </w:t>
      </w:r>
      <w:hyperlink r:id="rId13">
        <w:r w:rsidR="00DB7E13" w:rsidRPr="008C1C66">
          <w:rPr>
            <w:rStyle w:val="Hyperlink"/>
          </w:rPr>
          <w:t xml:space="preserve">Mass.Parks@mass.gov </w:t>
        </w:r>
      </w:hyperlink>
      <w:r w:rsidRPr="008C1C66">
        <w:t>or call 617-626-4973</w:t>
      </w:r>
      <w:r w:rsidR="00DB7E13" w:rsidRPr="008C1C66">
        <w:t>.</w:t>
      </w:r>
    </w:p>
    <w:p w14:paraId="3A102F58" w14:textId="77777777" w:rsidR="00BD42BA" w:rsidRDefault="00BD42BA" w:rsidP="00BD42BA">
      <w:pPr>
        <w:pStyle w:val="BodyText"/>
      </w:pPr>
    </w:p>
    <w:p w14:paraId="19F5056F" w14:textId="77777777" w:rsidR="00BD42BA" w:rsidRDefault="00BD42BA" w:rsidP="004530A6">
      <w:pPr>
        <w:pStyle w:val="BodyText"/>
      </w:pPr>
    </w:p>
    <w:p w14:paraId="67DE2B38" w14:textId="77777777" w:rsidR="008C1C66" w:rsidRDefault="008C1C66" w:rsidP="004530A6">
      <w:pPr>
        <w:pStyle w:val="BodyText"/>
      </w:pPr>
    </w:p>
    <w:p w14:paraId="64272C38" w14:textId="77777777" w:rsidR="008C1C66" w:rsidRDefault="008C1C66" w:rsidP="004530A6">
      <w:pPr>
        <w:pStyle w:val="BodyText"/>
      </w:pPr>
    </w:p>
    <w:p w14:paraId="4DD84D4A" w14:textId="77777777" w:rsidR="008C1C66" w:rsidRDefault="008C1C66" w:rsidP="004530A6">
      <w:pPr>
        <w:pStyle w:val="BodyText"/>
      </w:pPr>
    </w:p>
    <w:p w14:paraId="7E19EDC4" w14:textId="77777777" w:rsidR="008C1C66" w:rsidRDefault="005E1E3E" w:rsidP="002C4694">
      <w:pPr>
        <w:pStyle w:val="BodyText"/>
        <w:spacing w:before="66"/>
      </w:pPr>
      <w:r>
        <w:rPr>
          <w:rStyle w:val="Emphasis"/>
          <w:rFonts w:ascii="Calibri" w:hAnsi="Calibri" w:cs="Calibri"/>
          <w:color w:val="000000"/>
          <w:shd w:val="clear" w:color="auto" w:fill="FFFFFF"/>
        </w:rPr>
        <w:t xml:space="preserve">Reasonable accommodations for people with disabilities are available upon request. Include a description of the accommodation you will need, please include as much detail as you can. Also include a way we can contact you if we need more information. Please allow at least </w:t>
      </w:r>
      <w:r w:rsidR="001C7449">
        <w:rPr>
          <w:rStyle w:val="Emphasis"/>
          <w:rFonts w:ascii="Calibri" w:hAnsi="Calibri" w:cs="Calibri"/>
          <w:color w:val="000000"/>
          <w:shd w:val="clear" w:color="auto" w:fill="FFFFFF"/>
        </w:rPr>
        <w:t>two</w:t>
      </w:r>
      <w:r>
        <w:rPr>
          <w:rStyle w:val="Emphasis"/>
          <w:rFonts w:ascii="Calibri" w:hAnsi="Calibri" w:cs="Calibri"/>
          <w:color w:val="000000"/>
          <w:shd w:val="clear" w:color="auto" w:fill="FFFFFF"/>
        </w:rPr>
        <w:t>-week advance notice. Last minute requests will be accepted, but we may be unable to fulfill the request. Please send an e-mail to Melixza G. Esenyie, ADA and Diversity Manager at the Executive Office of Energy and Environmental Affairs at </w:t>
      </w:r>
      <w:hyperlink r:id="rId14" w:tgtFrame="_blank" w:history="1">
        <w:r>
          <w:rPr>
            <w:rStyle w:val="Emphasis"/>
            <w:rFonts w:ascii="Calibri" w:hAnsi="Calibri" w:cs="Calibri"/>
            <w:color w:val="0000FF"/>
            <w:u w:val="single"/>
            <w:shd w:val="clear" w:color="auto" w:fill="FFFFFF"/>
          </w:rPr>
          <w:t>Melixza.Esenyie2@mass.gov</w:t>
        </w:r>
      </w:hyperlink>
      <w:r>
        <w:rPr>
          <w:rStyle w:val="Emphasis"/>
          <w:rFonts w:ascii="Calibri" w:hAnsi="Calibri" w:cs="Calibri"/>
          <w:color w:val="000000"/>
          <w:shd w:val="clear" w:color="auto" w:fill="FFFFFF"/>
        </w:rPr>
        <w:t> or call 617-872-3270.</w:t>
      </w:r>
    </w:p>
    <w:p w14:paraId="43C368E5" w14:textId="77777777" w:rsidR="008C1C66" w:rsidRDefault="008C1C66" w:rsidP="002C4694">
      <w:pPr>
        <w:pStyle w:val="BodyText"/>
        <w:spacing w:before="66"/>
      </w:pPr>
    </w:p>
    <w:p w14:paraId="3A9BFA39" w14:textId="77777777" w:rsidR="005536A3" w:rsidRPr="005536A3" w:rsidRDefault="005536A3" w:rsidP="005536A3">
      <w:pPr>
        <w:pStyle w:val="BodyText"/>
        <w:spacing w:before="66"/>
        <w:jc w:val="center"/>
        <w:rPr>
          <w:sz w:val="24"/>
          <w:szCs w:val="24"/>
        </w:rPr>
      </w:pPr>
      <w:r w:rsidRPr="005536A3">
        <w:rPr>
          <w:sz w:val="24"/>
          <w:szCs w:val="24"/>
        </w:rPr>
        <w:t xml:space="preserve">Please follow us on Twitter at </w:t>
      </w:r>
      <w:hyperlink w:anchor="MassDCR" w:history="1">
        <w:r w:rsidRPr="005536A3">
          <w:rPr>
            <w:rStyle w:val="Hyperlink"/>
            <w:sz w:val="24"/>
            <w:szCs w:val="24"/>
          </w:rPr>
          <w:t>#MassDCR</w:t>
        </w:r>
      </w:hyperlink>
    </w:p>
    <w:sectPr w:rsidR="005536A3" w:rsidRPr="005536A3"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44D4"/>
    <w:rsid w:val="00091885"/>
    <w:rsid w:val="001215B5"/>
    <w:rsid w:val="0015397C"/>
    <w:rsid w:val="0015496F"/>
    <w:rsid w:val="00161CFA"/>
    <w:rsid w:val="00173355"/>
    <w:rsid w:val="001C44D2"/>
    <w:rsid w:val="001C7449"/>
    <w:rsid w:val="00245E4F"/>
    <w:rsid w:val="00275DF3"/>
    <w:rsid w:val="0028342B"/>
    <w:rsid w:val="0029488F"/>
    <w:rsid w:val="002C4694"/>
    <w:rsid w:val="00376757"/>
    <w:rsid w:val="003D521F"/>
    <w:rsid w:val="003D5806"/>
    <w:rsid w:val="003E7C9E"/>
    <w:rsid w:val="00434A93"/>
    <w:rsid w:val="00437125"/>
    <w:rsid w:val="004530A6"/>
    <w:rsid w:val="0046139E"/>
    <w:rsid w:val="004A1A0B"/>
    <w:rsid w:val="005331F9"/>
    <w:rsid w:val="005536A3"/>
    <w:rsid w:val="005C4BDD"/>
    <w:rsid w:val="005E1E3E"/>
    <w:rsid w:val="00643D83"/>
    <w:rsid w:val="007222C8"/>
    <w:rsid w:val="008A337C"/>
    <w:rsid w:val="008C1C66"/>
    <w:rsid w:val="008F2F3D"/>
    <w:rsid w:val="00915E9A"/>
    <w:rsid w:val="00941AC1"/>
    <w:rsid w:val="00974906"/>
    <w:rsid w:val="009A59B4"/>
    <w:rsid w:val="00AB2414"/>
    <w:rsid w:val="00AE3397"/>
    <w:rsid w:val="00B05C1B"/>
    <w:rsid w:val="00B3436F"/>
    <w:rsid w:val="00B4250E"/>
    <w:rsid w:val="00BD42BA"/>
    <w:rsid w:val="00C1039E"/>
    <w:rsid w:val="00C37511"/>
    <w:rsid w:val="00CC6E29"/>
    <w:rsid w:val="00CE7802"/>
    <w:rsid w:val="00D43627"/>
    <w:rsid w:val="00D804C6"/>
    <w:rsid w:val="00DB4C53"/>
    <w:rsid w:val="00DB6D61"/>
    <w:rsid w:val="00DB7E13"/>
    <w:rsid w:val="00EB7BAA"/>
    <w:rsid w:val="00EE3371"/>
    <w:rsid w:val="00FB5B50"/>
    <w:rsid w:val="04D7BA73"/>
    <w:rsid w:val="04E8FE1F"/>
    <w:rsid w:val="073B4770"/>
    <w:rsid w:val="0896022A"/>
    <w:rsid w:val="089E4046"/>
    <w:rsid w:val="0962BF7C"/>
    <w:rsid w:val="0A3A10A7"/>
    <w:rsid w:val="0BD5E108"/>
    <w:rsid w:val="0E915274"/>
    <w:rsid w:val="0EF56830"/>
    <w:rsid w:val="13E8E073"/>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A732542"/>
    <w:rsid w:val="4ACD1A7D"/>
    <w:rsid w:val="55B94238"/>
    <w:rsid w:val="55F3B06A"/>
    <w:rsid w:val="5A22087C"/>
    <w:rsid w:val="5B37BA2E"/>
    <w:rsid w:val="5BA682D8"/>
    <w:rsid w:val="63D0540D"/>
    <w:rsid w:val="693C49F7"/>
    <w:rsid w:val="6B65D174"/>
    <w:rsid w:val="6D54EE0D"/>
    <w:rsid w:val="6DC70562"/>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B3A7"/>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character" w:customStyle="1" w:styleId="normaltextrun">
    <w:name w:val="normaltextrun"/>
    <w:basedOn w:val="DefaultParagraphFont"/>
    <w:rsid w:val="00AB2414"/>
  </w:style>
  <w:style w:type="character" w:customStyle="1" w:styleId="eop">
    <w:name w:val="eop"/>
    <w:basedOn w:val="DefaultParagraphFont"/>
    <w:rsid w:val="00AB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56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ass.Parks@mass.gov%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cr/public-com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4" Type="http://schemas.openxmlformats.org/officeDocument/2006/relationships/numbering" Target="numbering.xml"/><Relationship Id="rId9" Type="http://schemas.openxmlformats.org/officeDocument/2006/relationships/hyperlink" Target="https://bscgroup.zoom.us/j/99871913804?pwd=L29KaE9wVkNYYmtoVGtqOVlhNFJsdz09"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Cushing, Daniel (DCR)</cp:lastModifiedBy>
  <cp:revision>5</cp:revision>
  <dcterms:created xsi:type="dcterms:W3CDTF">2022-01-06T01:19:00Z</dcterms:created>
  <dcterms:modified xsi:type="dcterms:W3CDTF">2022-01-10T01:44:00Z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