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D426" w14:textId="63EE4920" w:rsidR="001E4330" w:rsidRDefault="00DF08A0">
      <w:pPr>
        <w:rPr>
          <w:b/>
          <w:sz w:val="32"/>
          <w:szCs w:val="32"/>
        </w:rPr>
      </w:pPr>
      <w:r>
        <w:rPr>
          <w:b/>
          <w:sz w:val="32"/>
          <w:szCs w:val="32"/>
        </w:rPr>
        <w:t>DHCD Social Media</w:t>
      </w:r>
      <w:r w:rsidR="00482996" w:rsidRPr="000110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Postings – For Translation</w:t>
      </w:r>
    </w:p>
    <w:p w14:paraId="47782E96" w14:textId="480DD709" w:rsidR="00DF08A0" w:rsidRPr="00DF08A0" w:rsidRDefault="00DF08A0">
      <w:pPr>
        <w:rPr>
          <w:b/>
          <w:sz w:val="24"/>
          <w:szCs w:val="32"/>
        </w:rPr>
      </w:pPr>
      <w:r w:rsidRPr="00DF08A0">
        <w:rPr>
          <w:b/>
          <w:sz w:val="24"/>
          <w:szCs w:val="32"/>
        </w:rPr>
        <w:t>Twitter Posts – Housing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2996" w14:paraId="68481AB7" w14:textId="77777777" w:rsidTr="04B2D89A">
        <w:tc>
          <w:tcPr>
            <w:tcW w:w="9350" w:type="dxa"/>
          </w:tcPr>
          <w:p w14:paraId="2131FFE5" w14:textId="178DAEEE" w:rsidR="00482996" w:rsidRPr="00482996" w:rsidRDefault="00B16789" w:rsidP="00482996">
            <w:r>
              <w:t xml:space="preserve">Èske w gen pwoblèm peye lwaye oswa ipotèk poutèt </w:t>
            </w:r>
            <w:r w:rsidR="00482996" w:rsidRPr="00482996">
              <w:t xml:space="preserve">#COVID19MA? </w:t>
            </w:r>
            <w:r>
              <w:t>Èske w pèdi travay w oswa revni pandan pandemi a</w:t>
            </w:r>
            <w:r w:rsidR="00482996" w:rsidRPr="00482996">
              <w:t xml:space="preserve">? </w:t>
            </w:r>
            <w:r>
              <w:t>Èske w sou risk vin sanzabri</w:t>
            </w:r>
            <w:r w:rsidR="00482996" w:rsidRPr="00482996">
              <w:t xml:space="preserve">? </w:t>
            </w:r>
            <w:r>
              <w:t xml:space="preserve">Ou ka elijib pou w resevwa </w:t>
            </w:r>
            <w:r w:rsidR="009C6002">
              <w:t>èd pou peye lwaye oswa ipotèk ou</w:t>
            </w:r>
            <w:r w:rsidR="00482996" w:rsidRPr="00482996">
              <w:t>.</w:t>
            </w:r>
          </w:p>
          <w:p w14:paraId="672A6659" w14:textId="77777777" w:rsidR="00482996" w:rsidRPr="00482996" w:rsidRDefault="00482996" w:rsidP="00482996"/>
          <w:p w14:paraId="3B1B6616" w14:textId="50F7C3B0" w:rsidR="00482996" w:rsidRDefault="009C6002" w:rsidP="00482996">
            <w:r>
              <w:t>Aprann plis</w:t>
            </w:r>
            <w:r w:rsidR="00482996" w:rsidRPr="00482996">
              <w:t>: mass.gov/CovidHousingHelp</w:t>
            </w:r>
          </w:p>
          <w:p w14:paraId="0A37501D" w14:textId="77777777" w:rsidR="00482996" w:rsidRDefault="00482996" w:rsidP="00482996"/>
        </w:tc>
      </w:tr>
      <w:tr w:rsidR="00482996" w14:paraId="6F9F314D" w14:textId="77777777" w:rsidTr="04B2D89A">
        <w:tc>
          <w:tcPr>
            <w:tcW w:w="9350" w:type="dxa"/>
          </w:tcPr>
          <w:p w14:paraId="62C1C6B0" w14:textId="244628FE" w:rsidR="00482996" w:rsidRPr="00482996" w:rsidRDefault="009C6002" w:rsidP="00482996">
            <w:r>
              <w:t xml:space="preserve">Èske w dwe </w:t>
            </w:r>
            <w:r w:rsidR="001E7085">
              <w:t xml:space="preserve">konbyen mwa </w:t>
            </w:r>
            <w:r>
              <w:t xml:space="preserve">lwaye </w:t>
            </w:r>
            <w:r w:rsidR="001E7085">
              <w:t xml:space="preserve">paske w te pèdi travay w oswa revni pandan pandemi </w:t>
            </w:r>
            <w:r w:rsidR="00482996">
              <w:t xml:space="preserve">#COVID19MA </w:t>
            </w:r>
            <w:r w:rsidR="001E7085">
              <w:t>a</w:t>
            </w:r>
            <w:r w:rsidR="00482996">
              <w:t xml:space="preserve">? </w:t>
            </w:r>
            <w:r w:rsidR="001E7085">
              <w:t xml:space="preserve">Jwenn enfòmasyon sou asistans ijans ki ka ede </w:t>
            </w:r>
            <w:r w:rsidR="00F61633">
              <w:t>mete w sou bon ch</w:t>
            </w:r>
            <w:r w:rsidR="00016817">
              <w:t>e</w:t>
            </w:r>
            <w:r w:rsidR="00F61633">
              <w:t xml:space="preserve">men ak pri lojman w yo avan yo tounen ak </w:t>
            </w:r>
            <w:r w:rsidR="00F61633" w:rsidRPr="00F61633">
              <w:t xml:space="preserve">degèpisman </w:t>
            </w:r>
            <w:r w:rsidR="00482996">
              <w:t>Massachusetts.</w:t>
            </w:r>
            <w:r w:rsidR="00482996">
              <w:br/>
            </w:r>
          </w:p>
          <w:p w14:paraId="5A31F4F0" w14:textId="4431A18B" w:rsidR="00482996" w:rsidRDefault="009C6002" w:rsidP="00482996">
            <w:r>
              <w:t>Aprann plis</w:t>
            </w:r>
            <w:r w:rsidR="00482996" w:rsidRPr="00482996">
              <w:t>: mass.gov/CovidHousingHelp</w:t>
            </w:r>
          </w:p>
          <w:p w14:paraId="5DAB6C7B" w14:textId="77777777" w:rsidR="00482996" w:rsidRDefault="00482996" w:rsidP="00482996"/>
        </w:tc>
      </w:tr>
      <w:tr w:rsidR="00482996" w14:paraId="545E7472" w14:textId="77777777" w:rsidTr="04B2D89A">
        <w:tc>
          <w:tcPr>
            <w:tcW w:w="9350" w:type="dxa"/>
          </w:tcPr>
          <w:p w14:paraId="5D387F6D" w14:textId="46148F9B" w:rsidR="00482996" w:rsidRPr="00482996" w:rsidRDefault="00127615" w:rsidP="00482996">
            <w:r>
              <w:t xml:space="preserve">Èske w enkyete ou te ka vin sanzabri akòz lwaye oswa peman ipotèk ou </w:t>
            </w:r>
            <w:r w:rsidR="0081299E">
              <w:t>pa peye</w:t>
            </w:r>
            <w:r w:rsidR="00482996">
              <w:t xml:space="preserve">? </w:t>
            </w:r>
            <w:r w:rsidR="0081299E">
              <w:t>Jwenn enfòmasyon sou pwogram ki ka ede kò kay ki pa touche gwo revni yo peye pri lwaye ak ipotèk ni pase ni nan fiti a</w:t>
            </w:r>
            <w:r w:rsidR="00482996">
              <w:t>.</w:t>
            </w:r>
            <w:r w:rsidR="00482996">
              <w:br/>
            </w:r>
          </w:p>
          <w:p w14:paraId="5D36DD7E" w14:textId="45882232" w:rsidR="00482996" w:rsidRPr="00482996" w:rsidRDefault="009C6002" w:rsidP="00482996">
            <w:r>
              <w:t>Aprann plis</w:t>
            </w:r>
            <w:r w:rsidR="00482996" w:rsidRPr="00482996">
              <w:t xml:space="preserve"> at mass.gov/CovidHousingHelp</w:t>
            </w:r>
          </w:p>
          <w:p w14:paraId="02EB378F" w14:textId="77777777" w:rsidR="00482996" w:rsidRDefault="00482996" w:rsidP="00482996"/>
        </w:tc>
      </w:tr>
      <w:tr w:rsidR="00482996" w14:paraId="7C50CA8D" w14:textId="77777777" w:rsidTr="04B2D89A">
        <w:tc>
          <w:tcPr>
            <w:tcW w:w="9350" w:type="dxa"/>
          </w:tcPr>
          <w:p w14:paraId="24AA217C" w14:textId="7D5C1CD8" w:rsidR="00482996" w:rsidRPr="00482996" w:rsidRDefault="6CF0B1E1" w:rsidP="00482996">
            <w:r>
              <w:t xml:space="preserve">&gt;@DHCD_MA </w:t>
            </w:r>
            <w:r w:rsidR="00436167">
              <w:t xml:space="preserve">gen pwogram pou ede moun rete andan lakay yo si </w:t>
            </w:r>
            <w:r w:rsidR="003E13FF">
              <w:t>y ap konfwonte degèpisman, fòklizyon</w:t>
            </w:r>
            <w:r w:rsidR="00482996">
              <w:t xml:space="preserve">, </w:t>
            </w:r>
            <w:r w:rsidR="003E13FF">
              <w:t xml:space="preserve">pèt </w:t>
            </w:r>
            <w:r w:rsidR="00A9292E">
              <w:t xml:space="preserve">sèvis piblik, oswa lòt ijans lojman poutèt ou pèdi travay w akòz </w:t>
            </w:r>
            <w:r w:rsidR="00482996">
              <w:t>#COVID19MA.</w:t>
            </w:r>
          </w:p>
          <w:p w14:paraId="6A05A809" w14:textId="77777777" w:rsidR="00482996" w:rsidRPr="00482996" w:rsidRDefault="00482996" w:rsidP="00482996"/>
          <w:p w14:paraId="13628613" w14:textId="6F0D300E" w:rsidR="00482996" w:rsidRPr="00482996" w:rsidRDefault="009C6002" w:rsidP="00482996">
            <w:r>
              <w:t>Aprann plis</w:t>
            </w:r>
            <w:r w:rsidR="00482996" w:rsidRPr="00482996">
              <w:t xml:space="preserve"> at mass.gov/CovidHousingHelp</w:t>
            </w:r>
          </w:p>
          <w:p w14:paraId="5A39BBE3" w14:textId="77777777" w:rsidR="00482996" w:rsidRDefault="00482996" w:rsidP="00482996"/>
        </w:tc>
      </w:tr>
      <w:tr w:rsidR="00482996" w14:paraId="2BE7FE06" w14:textId="77777777" w:rsidTr="04B2D89A">
        <w:tc>
          <w:tcPr>
            <w:tcW w:w="9350" w:type="dxa"/>
          </w:tcPr>
          <w:p w14:paraId="1DEEE067" w14:textId="2D796F27" w:rsidR="00515077" w:rsidRPr="00515077" w:rsidRDefault="00A9292E" w:rsidP="00515077">
            <w:r>
              <w:t xml:space="preserve">Èske </w:t>
            </w:r>
            <w:r w:rsidR="00515077" w:rsidRPr="00515077">
              <w:t xml:space="preserve">#COVID19MA </w:t>
            </w:r>
            <w:r w:rsidR="005B56A0">
              <w:t>fè w dèyè nan peye lwaye oswa ipotèk poutèt ou pèdi travay</w:t>
            </w:r>
            <w:r w:rsidR="00515077" w:rsidRPr="00515077">
              <w:t xml:space="preserve">? </w:t>
            </w:r>
            <w:r w:rsidR="005B56A0">
              <w:t>Ou ka elijib pou asistans nan men leta pou peye lojman pou evite degèpisman oswa fòklizyon</w:t>
            </w:r>
            <w:r w:rsidR="00515077" w:rsidRPr="00515077">
              <w:t xml:space="preserve">. </w:t>
            </w:r>
          </w:p>
          <w:p w14:paraId="41C8F396" w14:textId="77777777" w:rsidR="00515077" w:rsidRPr="00515077" w:rsidRDefault="00515077" w:rsidP="00515077"/>
          <w:p w14:paraId="46F18DC6" w14:textId="6B6809CD" w:rsidR="00515077" w:rsidRPr="00515077" w:rsidRDefault="009C6002" w:rsidP="00515077">
            <w:r>
              <w:t>Aprann plis</w:t>
            </w:r>
            <w:r w:rsidR="00515077" w:rsidRPr="00515077">
              <w:t xml:space="preserve"> at mass.gov/CovidHousingHelp</w:t>
            </w:r>
          </w:p>
          <w:p w14:paraId="72A3D3EC" w14:textId="77777777" w:rsidR="00482996" w:rsidRDefault="00482996" w:rsidP="00482996"/>
        </w:tc>
      </w:tr>
      <w:tr w:rsidR="00482996" w14:paraId="60E9132F" w14:textId="77777777" w:rsidTr="04B2D89A">
        <w:tc>
          <w:tcPr>
            <w:tcW w:w="9350" w:type="dxa"/>
          </w:tcPr>
          <w:p w14:paraId="5B60946B" w14:textId="1A990213" w:rsidR="0020360F" w:rsidRPr="0020360F" w:rsidRDefault="008072D5" w:rsidP="0020360F">
            <w:r>
              <w:t xml:space="preserve">Èske w ap tonbe dèyè nan peye lwaye w paske w te pèdi travay w akòz </w:t>
            </w:r>
            <w:r w:rsidR="0020360F" w:rsidRPr="0020360F">
              <w:t xml:space="preserve">#COVID19MA? </w:t>
            </w:r>
            <w:r>
              <w:t xml:space="preserve">Èske w rate peman ipotèk poutèt depans ki gen rapò ak </w:t>
            </w:r>
            <w:r w:rsidR="0020360F" w:rsidRPr="0020360F">
              <w:t xml:space="preserve">COVID-19? </w:t>
            </w:r>
            <w:r>
              <w:t>Èske w sou risk vin sanzabri</w:t>
            </w:r>
            <w:r w:rsidR="0020360F" w:rsidRPr="0020360F">
              <w:t>?</w:t>
            </w:r>
          </w:p>
          <w:p w14:paraId="0E27B00A" w14:textId="77777777" w:rsidR="0020360F" w:rsidRPr="0020360F" w:rsidRDefault="0020360F" w:rsidP="0020360F"/>
          <w:p w14:paraId="7B91410F" w14:textId="6603AC9C" w:rsidR="0020360F" w:rsidRPr="0020360F" w:rsidRDefault="7133CE95" w:rsidP="0020360F">
            <w:r>
              <w:t xml:space="preserve">@DHCD_MA </w:t>
            </w:r>
            <w:r w:rsidR="00E87FB7">
              <w:t>gen dwa ka ede w rete andan kay w</w:t>
            </w:r>
            <w:r w:rsidR="0020360F">
              <w:t xml:space="preserve">. </w:t>
            </w:r>
            <w:r w:rsidR="0020360F" w:rsidRPr="0BCB169F">
              <w:rPr>
                <w:rFonts w:ascii="Segoe UI Symbol" w:hAnsi="Segoe UI Symbol" w:cs="Segoe UI Symbol"/>
              </w:rPr>
              <w:t>➡</w:t>
            </w:r>
            <w:r w:rsidR="0020360F">
              <w:t>️: mass.gov/CovidHousingHelp</w:t>
            </w:r>
          </w:p>
          <w:p w14:paraId="60061E4C" w14:textId="77777777" w:rsidR="00482996" w:rsidRDefault="00482996" w:rsidP="0020360F"/>
        </w:tc>
      </w:tr>
      <w:tr w:rsidR="000110D4" w14:paraId="43538B3B" w14:textId="77777777" w:rsidTr="04B2D89A">
        <w:tc>
          <w:tcPr>
            <w:tcW w:w="9350" w:type="dxa"/>
          </w:tcPr>
          <w:p w14:paraId="4E9B1437" w14:textId="75493C12" w:rsidR="00B11DB2" w:rsidRPr="00B11DB2" w:rsidRDefault="00B11DB2" w:rsidP="00B11DB2">
            <w:r w:rsidRPr="00B11DB2">
              <w:t xml:space="preserve">Si w dwe konbyen mwa peman lwaye oswa ipotèk, ou dwe aji kounye a pou satisfè obligasyon sa yo. @MA_DHCD ka ede w. Si w se yon lokatè ki pa touche gwo revni oswa </w:t>
            </w:r>
            <w:r w:rsidR="0014354C">
              <w:t>pwopriyetè</w:t>
            </w:r>
            <w:r w:rsidRPr="00B11DB2">
              <w:t xml:space="preserve"> kay ki afekte pa #COVID19MA, vizite mass.gov/CovidHousingHelp pou enfòmasyon sou èd ak kòman pou aplike.</w:t>
            </w:r>
          </w:p>
          <w:p w14:paraId="391B8472" w14:textId="4D40EB98" w:rsidR="000110D4" w:rsidRDefault="000110D4" w:rsidP="0020360F"/>
          <w:p w14:paraId="44EAFD9C" w14:textId="77777777" w:rsidR="000110D4" w:rsidRPr="0020360F" w:rsidRDefault="000110D4" w:rsidP="0020360F"/>
        </w:tc>
      </w:tr>
      <w:tr w:rsidR="00482996" w14:paraId="7C48F2BC" w14:textId="77777777" w:rsidTr="04B2D89A">
        <w:tc>
          <w:tcPr>
            <w:tcW w:w="9350" w:type="dxa"/>
          </w:tcPr>
          <w:p w14:paraId="42ACADB5" w14:textId="55BF3785" w:rsidR="000C409A" w:rsidRDefault="000C409A" w:rsidP="000C409A">
            <w:r w:rsidRPr="000C409A">
              <w:t>Èske w se yon mèt kay ki gen lokatè ki gen difikilte peye lwaye poutèt yo pèdi travay akòz #COVID19MA? Jwenn enfòmasyon sou pwogram lokatè w yo ka elijib pou yo aplike ki ba w peman lwaye dirèk a ou menm, mèt kay la.</w:t>
            </w:r>
          </w:p>
          <w:p w14:paraId="23C1D60A" w14:textId="77777777" w:rsidR="000C409A" w:rsidRPr="000C409A" w:rsidRDefault="000C409A" w:rsidP="000C409A"/>
          <w:p w14:paraId="7590D97C" w14:textId="28AF8C6C" w:rsidR="000C409A" w:rsidRPr="000C409A" w:rsidRDefault="0014354C" w:rsidP="000C409A">
            <w:r>
              <w:t xml:space="preserve">Jwenn plis enfòmasyon sou </w:t>
            </w:r>
            <w:r w:rsidR="000C409A" w:rsidRPr="000C409A">
              <w:t>mass.gov/CovidHousingHelp</w:t>
            </w:r>
          </w:p>
          <w:p w14:paraId="787F8D75" w14:textId="31E89519" w:rsidR="0020360F" w:rsidRPr="00515077" w:rsidRDefault="0020360F" w:rsidP="0020360F"/>
          <w:p w14:paraId="4B94D5A5" w14:textId="77777777" w:rsidR="00482996" w:rsidRDefault="00482996" w:rsidP="00482996"/>
        </w:tc>
      </w:tr>
    </w:tbl>
    <w:p w14:paraId="3DEEC669" w14:textId="77777777" w:rsidR="00482996" w:rsidRDefault="00482996" w:rsidP="00482996"/>
    <w:p w14:paraId="3ACE7F6E" w14:textId="77777777" w:rsidR="002146B3" w:rsidRPr="000110D4" w:rsidRDefault="002146B3" w:rsidP="00482996">
      <w:pPr>
        <w:rPr>
          <w:b/>
          <w:sz w:val="32"/>
          <w:szCs w:val="32"/>
        </w:rPr>
      </w:pPr>
      <w:r w:rsidRPr="000110D4">
        <w:rPr>
          <w:b/>
          <w:sz w:val="32"/>
          <w:szCs w:val="32"/>
        </w:rPr>
        <w:t>Facebook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6B3" w14:paraId="151EDCC2" w14:textId="77777777" w:rsidTr="0BCB169F">
        <w:tc>
          <w:tcPr>
            <w:tcW w:w="9350" w:type="dxa"/>
          </w:tcPr>
          <w:p w14:paraId="4B09446C" w14:textId="6BF6B7BE" w:rsidR="002146B3" w:rsidRPr="002146B3" w:rsidRDefault="0014354C" w:rsidP="002146B3">
            <w:r>
              <w:lastRenderedPageBreak/>
              <w:t xml:space="preserve">Si w te tonbe dèyè nan peye lwaye oswa ipotèk ou akòz enpak pandemi </w:t>
            </w:r>
            <w:r w:rsidR="002146B3">
              <w:t xml:space="preserve">COVID-19 </w:t>
            </w:r>
            <w:r>
              <w:t xml:space="preserve">la ki enkli pèdi travay, </w:t>
            </w:r>
            <w:r w:rsidR="00034CD4">
              <w:t>Department of Housing and Community Development lan</w:t>
            </w:r>
            <w:r w:rsidR="002146B3">
              <w:t xml:space="preserve"> </w:t>
            </w:r>
            <w:r w:rsidR="00E87FB7">
              <w:t>gen dwa ka ede w</w:t>
            </w:r>
            <w:r w:rsidR="002146B3">
              <w:t xml:space="preserve"> </w:t>
            </w:r>
            <w:r>
              <w:t>ratrape epi evite pèdi kay w</w:t>
            </w:r>
            <w:r w:rsidR="002146B3">
              <w:t xml:space="preserve">. </w:t>
            </w:r>
          </w:p>
          <w:p w14:paraId="049F31CB" w14:textId="77777777" w:rsidR="002146B3" w:rsidRPr="002146B3" w:rsidRDefault="002146B3" w:rsidP="002146B3"/>
          <w:p w14:paraId="657E4CBB" w14:textId="0E97BEB8" w:rsidR="002146B3" w:rsidRPr="002146B3" w:rsidRDefault="009C6002" w:rsidP="002146B3">
            <w:r>
              <w:t>Aprann plis</w:t>
            </w:r>
            <w:r w:rsidR="002146B3" w:rsidRPr="002146B3">
              <w:t xml:space="preserve"> </w:t>
            </w:r>
            <w:r w:rsidR="0014354C">
              <w:t>bagay sou pwogram ki disponib pou lokatè ak pwopriyetè kay ki pa touche gwo revni</w:t>
            </w:r>
            <w:r w:rsidR="002146B3" w:rsidRPr="002146B3">
              <w:t>, a</w:t>
            </w:r>
            <w:r w:rsidR="0014354C">
              <w:t>k kòman w ka jwenn èd pou fè demann pou asistans dirèk pou peye lwaye oswa ipotèk ou</w:t>
            </w:r>
            <w:r w:rsidR="002146B3" w:rsidRPr="002146B3">
              <w:t>.</w:t>
            </w:r>
            <w:r w:rsidR="005A0AA3">
              <w:t xml:space="preserve"> </w:t>
            </w:r>
            <w:r w:rsidR="005A0AA3" w:rsidRPr="002146B3">
              <w:t>mass.gov/CovidHousingHelp</w:t>
            </w:r>
          </w:p>
          <w:p w14:paraId="53128261" w14:textId="77777777" w:rsidR="002146B3" w:rsidRDefault="002146B3" w:rsidP="00482996"/>
        </w:tc>
      </w:tr>
      <w:tr w:rsidR="002146B3" w14:paraId="0F29EC95" w14:textId="77777777" w:rsidTr="0BCB169F">
        <w:tc>
          <w:tcPr>
            <w:tcW w:w="9350" w:type="dxa"/>
          </w:tcPr>
          <w:p w14:paraId="4045B3F7" w14:textId="12213B83" w:rsidR="002146B3" w:rsidRDefault="0014354C" w:rsidP="00482996">
            <w:r>
              <w:t>Èske w te konnen ou gen dwa elijib pou asistans nan men leta pou peye lwaye oswa ipotèk ou</w:t>
            </w:r>
            <w:r w:rsidR="5DD39F81">
              <w:t xml:space="preserve">? </w:t>
            </w:r>
            <w:r>
              <w:t xml:space="preserve">Si w te pèdi travay w oswa revni poutèt pandemi </w:t>
            </w:r>
            <w:r w:rsidR="5DD39F81">
              <w:t xml:space="preserve">COVID-19 </w:t>
            </w:r>
            <w:r>
              <w:t>la</w:t>
            </w:r>
            <w:r w:rsidR="5DD39F81">
              <w:t xml:space="preserve">, </w:t>
            </w:r>
            <w:r w:rsidR="00034CD4">
              <w:t>Department of Housing and Community Development lan</w:t>
            </w:r>
            <w:r w:rsidR="5DD39F81">
              <w:t xml:space="preserve"> </w:t>
            </w:r>
            <w:r>
              <w:t>gen pwogram pou lokatè ak pwopriyetè kay ki pa touche gwo revni ki ede w ak peman lwaye oswa ipotèk ki depase lè pou peye yo, osi byen ke peman lojman nan fiti a</w:t>
            </w:r>
            <w:r w:rsidR="5DD39F81">
              <w:t xml:space="preserve">. </w:t>
            </w:r>
          </w:p>
          <w:p w14:paraId="361827C9" w14:textId="4CC3C24C" w:rsidR="002146B3" w:rsidRDefault="002146B3" w:rsidP="00482996"/>
          <w:p w14:paraId="16B3DB18" w14:textId="46A5F12C" w:rsidR="002146B3" w:rsidRDefault="0014354C" w:rsidP="00482996">
            <w:r>
              <w:t xml:space="preserve">Ale sou </w:t>
            </w:r>
            <w:r w:rsidR="5DD39F81">
              <w:t xml:space="preserve">mass.gov/CovidHousingHelp </w:t>
            </w:r>
            <w:r>
              <w:t>pou w konekte ak ajans rejyonal ki ka ede w aplike pou lajan epi rete andan lakay w</w:t>
            </w:r>
            <w:r w:rsidR="5DD39F81">
              <w:t>.</w:t>
            </w:r>
          </w:p>
          <w:p w14:paraId="62486C05" w14:textId="77777777" w:rsidR="004C1DEE" w:rsidRDefault="004C1DEE" w:rsidP="00482996"/>
        </w:tc>
      </w:tr>
      <w:tr w:rsidR="002146B3" w14:paraId="46CB51EF" w14:textId="77777777" w:rsidTr="0BCB169F">
        <w:tc>
          <w:tcPr>
            <w:tcW w:w="9350" w:type="dxa"/>
          </w:tcPr>
          <w:p w14:paraId="6213481C" w14:textId="0E237A0E" w:rsidR="002146B3" w:rsidRDefault="0014354C" w:rsidP="00482996">
            <w:r>
              <w:t xml:space="preserve">Kenbe tèt ou ak fanmi w nan kay an sekirite kritik pou anpeche pwopagasyon </w:t>
            </w:r>
            <w:r w:rsidR="5DD39F81">
              <w:t xml:space="preserve">COVID-19. </w:t>
            </w:r>
            <w:r>
              <w:t xml:space="preserve">Si w gen difikilte ak pri lojman tankou peye lwaye oswa ipotèk poutèt pandemi a, ou sou risk </w:t>
            </w:r>
            <w:r w:rsidR="006B5FE3">
              <w:t>degèpisman</w:t>
            </w:r>
            <w:r w:rsidR="5DD39F81">
              <w:t xml:space="preserve"> </w:t>
            </w:r>
            <w:r>
              <w:t>ak vin sanzabri</w:t>
            </w:r>
            <w:r w:rsidR="5DD39F81">
              <w:t xml:space="preserve">, </w:t>
            </w:r>
            <w:r>
              <w:t xml:space="preserve">ou gen dwa elijib pou asistans dirèk nan men </w:t>
            </w:r>
            <w:r w:rsidR="00034CD4">
              <w:t>Department of Housing and Community Development lan</w:t>
            </w:r>
            <w:r w:rsidR="5DD39F81">
              <w:t xml:space="preserve">. </w:t>
            </w:r>
          </w:p>
          <w:p w14:paraId="69618B2B" w14:textId="003166DA" w:rsidR="002146B3" w:rsidRDefault="002146B3" w:rsidP="00482996"/>
          <w:p w14:paraId="4D6ECC1A" w14:textId="79106E67" w:rsidR="002146B3" w:rsidRDefault="0014354C" w:rsidP="00482996">
            <w:r>
              <w:t xml:space="preserve">Ale sou </w:t>
            </w:r>
            <w:r w:rsidR="5DD39F81">
              <w:t xml:space="preserve">mass.gov/CovidHousingHelp </w:t>
            </w:r>
            <w:r w:rsidRPr="0014354C">
              <w:t xml:space="preserve">pou w konekte ak ajans rejyonal ki ka </w:t>
            </w:r>
            <w:r>
              <w:t>kenbe men w nan pwosesis demann nan, bay plis sipò, epi ede w rete andan lakay w an sekirite</w:t>
            </w:r>
            <w:r w:rsidR="5DD39F81">
              <w:t>.</w:t>
            </w:r>
          </w:p>
          <w:p w14:paraId="4101652C" w14:textId="77777777" w:rsidR="004C1DEE" w:rsidRDefault="004C1DEE" w:rsidP="00482996"/>
        </w:tc>
      </w:tr>
    </w:tbl>
    <w:p w14:paraId="1299C43A" w14:textId="77777777" w:rsidR="002146B3" w:rsidRDefault="002146B3" w:rsidP="00482996">
      <w:bookmarkStart w:id="0" w:name="_GoBack"/>
      <w:bookmarkEnd w:id="0"/>
    </w:p>
    <w:sectPr w:rsidR="002146B3" w:rsidSect="00011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5D2F" w14:textId="77777777" w:rsidR="00DE22FC" w:rsidRDefault="00DE22FC" w:rsidP="000110D4">
      <w:pPr>
        <w:spacing w:after="0" w:line="240" w:lineRule="auto"/>
      </w:pPr>
      <w:r>
        <w:separator/>
      </w:r>
    </w:p>
  </w:endnote>
  <w:endnote w:type="continuationSeparator" w:id="0">
    <w:p w14:paraId="60BDF275" w14:textId="77777777" w:rsidR="00DE22FC" w:rsidRDefault="00DE22FC" w:rsidP="0001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DBAA" w14:textId="77777777" w:rsidR="00DE22FC" w:rsidRDefault="00DE22FC" w:rsidP="000110D4">
      <w:pPr>
        <w:spacing w:after="0" w:line="240" w:lineRule="auto"/>
      </w:pPr>
      <w:r>
        <w:separator/>
      </w:r>
    </w:p>
  </w:footnote>
  <w:footnote w:type="continuationSeparator" w:id="0">
    <w:p w14:paraId="2CBE2705" w14:textId="77777777" w:rsidR="00DE22FC" w:rsidRDefault="00DE22FC" w:rsidP="0001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198"/>
    <w:multiLevelType w:val="hybridMultilevel"/>
    <w:tmpl w:val="864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6"/>
    <w:rsid w:val="000110D4"/>
    <w:rsid w:val="00016817"/>
    <w:rsid w:val="00034CD4"/>
    <w:rsid w:val="000440E0"/>
    <w:rsid w:val="00084199"/>
    <w:rsid w:val="000C409A"/>
    <w:rsid w:val="00127615"/>
    <w:rsid w:val="0014354C"/>
    <w:rsid w:val="001E4330"/>
    <w:rsid w:val="001E7085"/>
    <w:rsid w:val="0020360F"/>
    <w:rsid w:val="002146B3"/>
    <w:rsid w:val="003E13FF"/>
    <w:rsid w:val="00431D85"/>
    <w:rsid w:val="00436167"/>
    <w:rsid w:val="00482996"/>
    <w:rsid w:val="004C1DEE"/>
    <w:rsid w:val="00515077"/>
    <w:rsid w:val="005A0AA3"/>
    <w:rsid w:val="005B56A0"/>
    <w:rsid w:val="006306B3"/>
    <w:rsid w:val="0066022B"/>
    <w:rsid w:val="006B3EEA"/>
    <w:rsid w:val="006B5FE3"/>
    <w:rsid w:val="006D47D3"/>
    <w:rsid w:val="008072D5"/>
    <w:rsid w:val="0081299E"/>
    <w:rsid w:val="009C6002"/>
    <w:rsid w:val="00A71DAA"/>
    <w:rsid w:val="00A9292E"/>
    <w:rsid w:val="00B11DB2"/>
    <w:rsid w:val="00B16789"/>
    <w:rsid w:val="00CE063E"/>
    <w:rsid w:val="00D639A0"/>
    <w:rsid w:val="00DA11C0"/>
    <w:rsid w:val="00DE22FC"/>
    <w:rsid w:val="00DE5FBB"/>
    <w:rsid w:val="00DF08A0"/>
    <w:rsid w:val="00E54B50"/>
    <w:rsid w:val="00E87FB7"/>
    <w:rsid w:val="00EB2607"/>
    <w:rsid w:val="00F61633"/>
    <w:rsid w:val="04B2D89A"/>
    <w:rsid w:val="0617A2F0"/>
    <w:rsid w:val="0BCB169F"/>
    <w:rsid w:val="0FF1D0B8"/>
    <w:rsid w:val="1ECF3F91"/>
    <w:rsid w:val="1FC4F26F"/>
    <w:rsid w:val="26041FC6"/>
    <w:rsid w:val="3058AA2F"/>
    <w:rsid w:val="31B0B171"/>
    <w:rsid w:val="38726615"/>
    <w:rsid w:val="3BF70D45"/>
    <w:rsid w:val="3CB42E35"/>
    <w:rsid w:val="4B4AE024"/>
    <w:rsid w:val="50403B80"/>
    <w:rsid w:val="534E9A52"/>
    <w:rsid w:val="5DD39F81"/>
    <w:rsid w:val="60E8519B"/>
    <w:rsid w:val="6CF0B1E1"/>
    <w:rsid w:val="6E1E2DEE"/>
    <w:rsid w:val="6E3B8E64"/>
    <w:rsid w:val="7133CE95"/>
    <w:rsid w:val="780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A81"/>
  <w15:chartTrackingRefBased/>
  <w15:docId w15:val="{1CA27578-8121-492D-998A-3175524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96"/>
    <w:pPr>
      <w:ind w:left="720"/>
      <w:contextualSpacing/>
    </w:pPr>
  </w:style>
  <w:style w:type="table" w:styleId="TableGrid">
    <w:name w:val="Table Grid"/>
    <w:basedOn w:val="TableNormal"/>
    <w:uiPriority w:val="39"/>
    <w:rsid w:val="004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D4"/>
  </w:style>
  <w:style w:type="paragraph" w:styleId="Footer">
    <w:name w:val="footer"/>
    <w:basedOn w:val="Normal"/>
    <w:link w:val="Foot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2" ma:contentTypeDescription="Create a new document." ma:contentTypeScope="" ma:versionID="359b1970702360cef4d8778cbe1a40ba">
  <xsd:schema xmlns:xsd="http://www.w3.org/2001/XMLSchema" xmlns:xs="http://www.w3.org/2001/XMLSchema" xmlns:p="http://schemas.microsoft.com/office/2006/metadata/properties" xmlns:ns2="e12619c7-9a19-4dc6-ad29-a355e3b803fe" targetNamespace="http://schemas.microsoft.com/office/2006/metadata/properties" ma:root="true" ma:fieldsID="a2491dfa7c4aa4c64715b931a2547c5c" ns2:_="">
    <xsd:import namespace="e12619c7-9a19-4dc6-ad29-a355e3b8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168D-0ABE-4BE5-8489-2DFC5F143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A2ED8-22E6-46B4-9513-04F681662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15BB-F023-41B2-A7A7-4CB66980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Boehm, Ryan F.  (EOHED)</dc:creator>
  <cp:keywords/>
  <dc:description/>
  <cp:lastModifiedBy>Kaufman, Samantha (OCD)</cp:lastModifiedBy>
  <cp:revision>3</cp:revision>
  <dcterms:created xsi:type="dcterms:W3CDTF">2020-10-12T17:06:00Z</dcterms:created>
  <dcterms:modified xsi:type="dcterms:W3CDTF">2020-10-21T17:20:00Z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