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79" w:val="left" w:leader="none"/>
        </w:tabs>
        <w:spacing w:before="50"/>
        <w:ind w:left="150" w:right="0" w:firstLine="0"/>
        <w:jc w:val="left"/>
        <w:rPr>
          <w:rFonts w:ascii="Tahoma" w:hAnsi="Tahoma" w:cs="Tahoma" w:eastAsia="Tahoma"/>
          <w:sz w:val="15"/>
          <w:szCs w:val="15"/>
        </w:rPr>
      </w:pPr>
      <w:r>
        <w:rPr>
          <w:rFonts w:ascii="Tahoma"/>
          <w:b/>
          <w:sz w:val="15"/>
        </w:rPr>
        <w:t>From:</w:t>
        <w:tab/>
      </w:r>
      <w:r>
        <w:rPr>
          <w:rFonts w:ascii="Tahoma"/>
          <w:color w:val="0000FF"/>
          <w:sz w:val="15"/>
        </w:rPr>
      </w:r>
      <w:hyperlink r:id="rId5">
        <w:r>
          <w:rPr>
            <w:rFonts w:ascii="Tahoma"/>
            <w:color w:val="0000FF"/>
            <w:sz w:val="15"/>
            <w:u w:val="single" w:color="0000FF"/>
          </w:rPr>
          <w:t>Edie Oliveira</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To:</w:t>
        <w:tab/>
      </w:r>
      <w:r>
        <w:rPr>
          <w:rFonts w:ascii="Tahoma"/>
          <w:color w:val="0000FF"/>
          <w:sz w:val="15"/>
        </w:rPr>
      </w:r>
      <w:hyperlink r:id="rId6">
        <w:r>
          <w:rPr>
            <w:rFonts w:ascii="Tahoma"/>
            <w:color w:val="0000FF"/>
            <w:sz w:val="15"/>
            <w:u w:val="single" w:color="0000FF"/>
          </w:rPr>
          <w:t>DPH-Testimony, Reg (DPH)</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Subject:</w:t>
        <w:tab/>
      </w:r>
      <w:r>
        <w:rPr>
          <w:rFonts w:ascii="Tahoma"/>
          <w:sz w:val="15"/>
        </w:rPr>
        <w:t>CEU"s "BORRC: 261CMR</w:t>
      </w:r>
    </w:p>
    <w:p>
      <w:pPr>
        <w:tabs>
          <w:tab w:pos="1679" w:val="left" w:leader="none"/>
        </w:tabs>
        <w:spacing w:before="29"/>
        <w:ind w:left="150" w:right="0" w:firstLine="0"/>
        <w:jc w:val="left"/>
        <w:rPr>
          <w:rFonts w:ascii="Tahoma" w:hAnsi="Tahoma" w:cs="Tahoma" w:eastAsia="Tahoma"/>
          <w:sz w:val="15"/>
          <w:szCs w:val="15"/>
        </w:rPr>
      </w:pPr>
      <w:r>
        <w:rPr>
          <w:rFonts w:ascii="Tahoma"/>
          <w:b/>
          <w:sz w:val="15"/>
        </w:rPr>
        <w:t>Date:</w:t>
        <w:tab/>
      </w:r>
      <w:r>
        <w:rPr>
          <w:rFonts w:ascii="Tahoma"/>
          <w:sz w:val="15"/>
        </w:rPr>
        <w:t>Wednesday, July 25, 2018 7:25:17 AM</w:t>
      </w:r>
    </w:p>
    <w:p>
      <w:pPr>
        <w:spacing w:line="240" w:lineRule="auto" w:before="3"/>
        <w:rPr>
          <w:rFonts w:ascii="Tahoma" w:hAnsi="Tahoma" w:cs="Tahoma" w:eastAsia="Tahoma"/>
          <w:sz w:val="12"/>
          <w:szCs w:val="12"/>
        </w:rPr>
      </w:pPr>
    </w:p>
    <w:p>
      <w:pPr>
        <w:spacing w:line="30" w:lineRule="atLeast"/>
        <w:ind w:left="104" w:right="0" w:firstLine="0"/>
        <w:rPr>
          <w:rFonts w:ascii="Tahoma" w:hAnsi="Tahoma" w:cs="Tahoma" w:eastAsia="Tahoma"/>
          <w:sz w:val="3"/>
          <w:szCs w:val="3"/>
        </w:rPr>
      </w:pPr>
      <w:r>
        <w:rPr>
          <w:rFonts w:ascii="Tahoma" w:hAnsi="Tahoma" w:cs="Tahoma" w:eastAsia="Tahoma"/>
          <w:sz w:val="3"/>
          <w:szCs w:val="3"/>
        </w:rPr>
        <w:pict>
          <v:group style="width:459.1pt;height:1.6pt;mso-position-horizontal-relative:char;mso-position-vertical-relative:line" coordorigin="0,0" coordsize="9182,32">
            <v:group style="position:absolute;left:16;top:16;width:9150;height:2" coordorigin="16,16" coordsize="9150,2">
              <v:shape style="position:absolute;left:16;top:16;width:9150;height:2" coordorigin="16,16" coordsize="9150,0" path="m16,16l9166,16e" filled="false" stroked="true" strokeweight="1.6pt" strokecolor="#818181">
                <v:path arrowok="t"/>
              </v:shape>
            </v:group>
            <v:group style="position:absolute;left:16;top:16;width:9150;height:2" coordorigin="16,16" coordsize="9150,2">
              <v:shape style="position:absolute;left:16;top:16;width:9150;height:2" coordorigin="16,16" coordsize="9150,0" path="m16,16l9166,16e" filled="false" stroked="true" strokeweight="1.59970pt" strokecolor="#818181">
                <v:path arrowok="t"/>
              </v:shape>
            </v:group>
            <v:group style="position:absolute;left:16;top:1;width:15;height:30" coordorigin="16,1" coordsize="15,30">
              <v:shape style="position:absolute;left:16;top:1;width:15;height:30" coordorigin="16,1" coordsize="15,30" path="m16,1l16,31,31,16,16,1xe" filled="true" fillcolor="#818181" stroked="false">
                <v:path arrowok="t"/>
                <v:fill type="solid"/>
              </v:shape>
            </v:group>
            <v:group style="position:absolute;left:9151;top:1;width:15;height:30" coordorigin="9151,1" coordsize="15,30">
              <v:shape style="position:absolute;left:9151;top:1;width:15;height:30" coordorigin="9151,1" coordsize="15,30" path="m9166,1l9151,16,9166,31,9166,1xe" filled="true" fillcolor="#818181" stroked="false">
                <v:path arrowok="t"/>
                <v:fill type="solid"/>
              </v:shape>
            </v:group>
          </v:group>
        </w:pict>
      </w:r>
      <w:r>
        <w:rPr>
          <w:rFonts w:ascii="Tahoma" w:hAnsi="Tahoma" w:cs="Tahoma" w:eastAsia="Tahoma"/>
          <w:sz w:val="3"/>
          <w:szCs w:val="3"/>
        </w:rPr>
      </w:r>
    </w:p>
    <w:p>
      <w:pPr>
        <w:spacing w:line="240" w:lineRule="auto" w:before="8"/>
        <w:rPr>
          <w:rFonts w:ascii="Tahoma" w:hAnsi="Tahoma" w:cs="Tahoma" w:eastAsia="Tahoma"/>
          <w:sz w:val="10"/>
          <w:szCs w:val="10"/>
        </w:rPr>
      </w:pPr>
    </w:p>
    <w:p>
      <w:pPr>
        <w:pStyle w:val="BodyText"/>
        <w:spacing w:line="227" w:lineRule="exact"/>
        <w:ind w:right="0"/>
        <w:jc w:val="left"/>
      </w:pPr>
      <w:r>
        <w:rPr/>
        <w:t>Edie</w:t>
      </w:r>
      <w:r>
        <w:rPr>
          <w:spacing w:val="20"/>
        </w:rPr>
        <w:t> </w:t>
      </w:r>
      <w:r>
        <w:rPr/>
        <w:t>Oliveira</w:t>
      </w:r>
      <w:r>
        <w:rPr/>
      </w:r>
    </w:p>
    <w:p>
      <w:pPr>
        <w:pStyle w:val="BodyText"/>
        <w:spacing w:line="225" w:lineRule="exact"/>
        <w:ind w:right="0"/>
        <w:jc w:val="left"/>
      </w:pPr>
      <w:r>
        <w:rPr/>
        <w:t>167</w:t>
      </w:r>
      <w:r>
        <w:rPr>
          <w:spacing w:val="14"/>
        </w:rPr>
        <w:t> </w:t>
      </w:r>
      <w:r>
        <w:rPr/>
        <w:t>Cushman</w:t>
      </w:r>
      <w:r>
        <w:rPr>
          <w:spacing w:val="15"/>
        </w:rPr>
        <w:t> </w:t>
      </w:r>
      <w:r>
        <w:rPr/>
        <w:t>Rd.</w:t>
      </w:r>
      <w:r>
        <w:rPr/>
      </w:r>
    </w:p>
    <w:p>
      <w:pPr>
        <w:pStyle w:val="BodyText"/>
        <w:spacing w:line="470" w:lineRule="auto"/>
        <w:ind w:right="7407"/>
        <w:jc w:val="left"/>
      </w:pPr>
      <w:r>
        <w:rPr/>
        <w:t>Rochester,</w:t>
      </w:r>
      <w:r>
        <w:rPr>
          <w:spacing w:val="17"/>
        </w:rPr>
        <w:t> </w:t>
      </w:r>
      <w:r>
        <w:rPr/>
        <w:t>MA</w:t>
      </w:r>
      <w:r>
        <w:rPr>
          <w:spacing w:val="18"/>
        </w:rPr>
        <w:t> </w:t>
      </w:r>
      <w:r>
        <w:rPr/>
        <w:t>02770</w:t>
      </w:r>
      <w:r>
        <w:rPr>
          <w:w w:val="102"/>
        </w:rPr>
        <w:t> </w:t>
      </w:r>
      <w:r>
        <w:rPr/>
        <w:t>RE:</w:t>
      </w:r>
      <w:r>
        <w:rPr>
          <w:spacing w:val="11"/>
        </w:rPr>
        <w:t> </w:t>
      </w:r>
      <w:r>
        <w:rPr/>
        <w:t>BORRC:</w:t>
      </w:r>
      <w:r>
        <w:rPr>
          <w:spacing w:val="12"/>
        </w:rPr>
        <w:t> </w:t>
      </w:r>
      <w:r>
        <w:rPr/>
        <w:t>261</w:t>
      </w:r>
      <w:r>
        <w:rPr>
          <w:spacing w:val="12"/>
        </w:rPr>
        <w:t> </w:t>
      </w:r>
      <w:r>
        <w:rPr/>
        <w:t>CMR</w:t>
      </w:r>
      <w:r>
        <w:rPr/>
      </w:r>
    </w:p>
    <w:p>
      <w:pPr>
        <w:pStyle w:val="BodyText"/>
        <w:spacing w:line="240" w:lineRule="auto"/>
        <w:ind w:right="0"/>
        <w:jc w:val="left"/>
      </w:pPr>
      <w:r>
        <w:rPr/>
        <w:t>To</w:t>
      </w:r>
      <w:r>
        <w:rPr>
          <w:spacing w:val="10"/>
        </w:rPr>
        <w:t> </w:t>
      </w:r>
      <w:r>
        <w:rPr/>
        <w:t>whom</w:t>
      </w:r>
      <w:r>
        <w:rPr>
          <w:spacing w:val="11"/>
        </w:rPr>
        <w:t> </w:t>
      </w:r>
      <w:r>
        <w:rPr/>
        <w:t>it</w:t>
      </w:r>
      <w:r>
        <w:rPr>
          <w:spacing w:val="10"/>
        </w:rPr>
        <w:t> </w:t>
      </w:r>
      <w:r>
        <w:rPr/>
        <w:t>may</w:t>
      </w:r>
      <w:r>
        <w:rPr>
          <w:spacing w:val="11"/>
        </w:rPr>
        <w:t> </w:t>
      </w:r>
      <w:r>
        <w:rPr/>
        <w:t>concern:</w:t>
      </w:r>
      <w:r>
        <w:rPr/>
      </w:r>
    </w:p>
    <w:p>
      <w:pPr>
        <w:spacing w:line="240" w:lineRule="auto" w:before="1"/>
        <w:rPr>
          <w:rFonts w:ascii="Tahoma" w:hAnsi="Tahoma" w:cs="Tahoma" w:eastAsia="Tahoma"/>
          <w:sz w:val="19"/>
          <w:szCs w:val="19"/>
        </w:rPr>
      </w:pPr>
    </w:p>
    <w:p>
      <w:pPr>
        <w:pStyle w:val="BodyText"/>
        <w:spacing w:line="226" w:lineRule="exact"/>
        <w:ind w:right="159"/>
        <w:jc w:val="left"/>
      </w:pPr>
      <w:r>
        <w:rPr/>
        <w:t>I'm</w:t>
      </w:r>
      <w:r>
        <w:rPr>
          <w:spacing w:val="9"/>
        </w:rPr>
        <w:t> </w:t>
      </w:r>
      <w:r>
        <w:rPr/>
        <w:t>greatly</w:t>
      </w:r>
      <w:r>
        <w:rPr>
          <w:spacing w:val="10"/>
        </w:rPr>
        <w:t> </w:t>
      </w:r>
      <w:r>
        <w:rPr/>
        <w:t>opposed</w:t>
      </w:r>
      <w:r>
        <w:rPr>
          <w:spacing w:val="9"/>
        </w:rPr>
        <w:t> </w:t>
      </w:r>
      <w:r>
        <w:rPr/>
        <w:t>to</w:t>
      </w:r>
      <w:r>
        <w:rPr>
          <w:spacing w:val="10"/>
        </w:rPr>
        <w:t> </w:t>
      </w:r>
      <w:r>
        <w:rPr/>
        <w:t>the</w:t>
      </w:r>
      <w:r>
        <w:rPr>
          <w:spacing w:val="10"/>
        </w:rPr>
        <w:t> </w:t>
      </w:r>
      <w:r>
        <w:rPr/>
        <w:t>new</w:t>
      </w:r>
      <w:r>
        <w:rPr>
          <w:spacing w:val="9"/>
        </w:rPr>
        <w:t> </w:t>
      </w:r>
      <w:r>
        <w:rPr/>
        <w:t>state</w:t>
      </w:r>
      <w:r>
        <w:rPr>
          <w:spacing w:val="10"/>
        </w:rPr>
        <w:t> </w:t>
      </w:r>
      <w:r>
        <w:rPr/>
        <w:t>CEU</w:t>
      </w:r>
      <w:r>
        <w:rPr>
          <w:spacing w:val="10"/>
        </w:rPr>
        <w:t> </w:t>
      </w:r>
      <w:r>
        <w:rPr/>
        <w:t>requirement. </w:t>
      </w:r>
      <w:r>
        <w:rPr>
          <w:spacing w:val="20"/>
        </w:rPr>
        <w:t> </w:t>
      </w:r>
      <w:r>
        <w:rPr/>
        <w:t>It</w:t>
      </w:r>
      <w:r>
        <w:rPr>
          <w:spacing w:val="10"/>
        </w:rPr>
        <w:t> </w:t>
      </w:r>
      <w:r>
        <w:rPr/>
        <w:t>is</w:t>
      </w:r>
      <w:r>
        <w:rPr>
          <w:spacing w:val="9"/>
        </w:rPr>
        <w:t> </w:t>
      </w:r>
      <w:r>
        <w:rPr/>
        <w:t>very</w:t>
      </w:r>
      <w:r>
        <w:rPr>
          <w:spacing w:val="10"/>
        </w:rPr>
        <w:t> </w:t>
      </w:r>
      <w:r>
        <w:rPr/>
        <w:t>unfair</w:t>
      </w:r>
      <w:r>
        <w:rPr>
          <w:spacing w:val="10"/>
        </w:rPr>
        <w:t> </w:t>
      </w:r>
      <w:r>
        <w:rPr/>
        <w:t>to</w:t>
      </w:r>
      <w:r>
        <w:rPr>
          <w:spacing w:val="9"/>
        </w:rPr>
        <w:t> </w:t>
      </w:r>
      <w:r>
        <w:rPr/>
        <w:t>have</w:t>
      </w:r>
      <w:r>
        <w:rPr>
          <w:spacing w:val="10"/>
        </w:rPr>
        <w:t> </w:t>
      </w:r>
      <w:r>
        <w:rPr/>
        <w:t>Respiratory</w:t>
      </w:r>
      <w:r>
        <w:rPr>
          <w:spacing w:val="10"/>
        </w:rPr>
        <w:t> </w:t>
      </w:r>
      <w:r>
        <w:rPr/>
        <w:t>mandated</w:t>
      </w:r>
      <w:r>
        <w:rPr>
          <w:spacing w:val="9"/>
        </w:rPr>
        <w:t> </w:t>
      </w:r>
      <w:r>
        <w:rPr/>
        <w:t>to</w:t>
      </w:r>
      <w:r>
        <w:rPr>
          <w:w w:val="102"/>
        </w:rPr>
        <w:t> </w:t>
      </w:r>
      <w:r>
        <w:rPr/>
        <w:t>such</w:t>
      </w:r>
      <w:r>
        <w:rPr>
          <w:spacing w:val="11"/>
        </w:rPr>
        <w:t> </w:t>
      </w:r>
      <w:r>
        <w:rPr/>
        <w:t>outrageous</w:t>
      </w:r>
      <w:r>
        <w:rPr>
          <w:spacing w:val="11"/>
        </w:rPr>
        <w:t> </w:t>
      </w:r>
      <w:r>
        <w:rPr/>
        <w:t>new</w:t>
      </w:r>
      <w:r>
        <w:rPr>
          <w:spacing w:val="11"/>
        </w:rPr>
        <w:t> </w:t>
      </w:r>
      <w:r>
        <w:rPr/>
        <w:t>requirement. </w:t>
      </w:r>
      <w:r>
        <w:rPr>
          <w:spacing w:val="24"/>
        </w:rPr>
        <w:t> </w:t>
      </w:r>
      <w:r>
        <w:rPr/>
        <w:t>I</w:t>
      </w:r>
      <w:r>
        <w:rPr>
          <w:spacing w:val="11"/>
        </w:rPr>
        <w:t> </w:t>
      </w:r>
      <w:r>
        <w:rPr/>
        <w:t>personally</w:t>
      </w:r>
      <w:r>
        <w:rPr>
          <w:spacing w:val="11"/>
        </w:rPr>
        <w:t> </w:t>
      </w:r>
      <w:r>
        <w:rPr/>
        <w:t>work</w:t>
      </w:r>
      <w:r>
        <w:rPr>
          <w:spacing w:val="11"/>
        </w:rPr>
        <w:t> </w:t>
      </w:r>
      <w:r>
        <w:rPr/>
        <w:t>4</w:t>
      </w:r>
      <w:r>
        <w:rPr>
          <w:spacing w:val="11"/>
        </w:rPr>
        <w:t> </w:t>
      </w:r>
      <w:r>
        <w:rPr/>
        <w:t>separate</w:t>
      </w:r>
      <w:r>
        <w:rPr>
          <w:spacing w:val="11"/>
        </w:rPr>
        <w:t> </w:t>
      </w:r>
      <w:r>
        <w:rPr/>
        <w:t>respiratory</w:t>
      </w:r>
      <w:r>
        <w:rPr>
          <w:spacing w:val="12"/>
        </w:rPr>
        <w:t> </w:t>
      </w:r>
      <w:r>
        <w:rPr/>
        <w:t>jobs</w:t>
      </w:r>
      <w:r>
        <w:rPr>
          <w:spacing w:val="11"/>
        </w:rPr>
        <w:t> </w:t>
      </w:r>
      <w:r>
        <w:rPr/>
        <w:t>to</w:t>
      </w:r>
      <w:r>
        <w:rPr>
          <w:spacing w:val="11"/>
        </w:rPr>
        <w:t> </w:t>
      </w:r>
      <w:r>
        <w:rPr/>
        <w:t>make</w:t>
      </w:r>
      <w:r>
        <w:rPr>
          <w:spacing w:val="11"/>
        </w:rPr>
        <w:t> </w:t>
      </w:r>
      <w:r>
        <w:rPr/>
        <w:t>ends</w:t>
      </w:r>
      <w:r>
        <w:rPr>
          <w:spacing w:val="11"/>
        </w:rPr>
        <w:t> </w:t>
      </w:r>
      <w:r>
        <w:rPr/>
        <w:t>meet.</w:t>
      </w:r>
      <w:r>
        <w:rPr/>
      </w:r>
    </w:p>
    <w:p>
      <w:pPr>
        <w:pStyle w:val="BodyText"/>
        <w:spacing w:line="226" w:lineRule="exact"/>
        <w:ind w:right="231"/>
        <w:jc w:val="left"/>
      </w:pPr>
      <w:r>
        <w:rPr/>
        <w:t>This</w:t>
      </w:r>
      <w:r>
        <w:rPr>
          <w:spacing w:val="8"/>
        </w:rPr>
        <w:t> </w:t>
      </w:r>
      <w:r>
        <w:rPr/>
        <w:t>is</w:t>
      </w:r>
      <w:r>
        <w:rPr>
          <w:spacing w:val="9"/>
        </w:rPr>
        <w:t> </w:t>
      </w:r>
      <w:r>
        <w:rPr/>
        <w:t>a</w:t>
      </w:r>
      <w:r>
        <w:rPr>
          <w:spacing w:val="8"/>
        </w:rPr>
        <w:t> </w:t>
      </w:r>
      <w:r>
        <w:rPr/>
        <w:t>huge</w:t>
      </w:r>
      <w:r>
        <w:rPr>
          <w:spacing w:val="9"/>
        </w:rPr>
        <w:t> </w:t>
      </w:r>
      <w:r>
        <w:rPr/>
        <w:t>burden</w:t>
      </w:r>
      <w:r>
        <w:rPr>
          <w:spacing w:val="8"/>
        </w:rPr>
        <w:t> </w:t>
      </w:r>
      <w:r>
        <w:rPr/>
        <w:t>financially</w:t>
      </w:r>
      <w:r>
        <w:rPr>
          <w:spacing w:val="9"/>
        </w:rPr>
        <w:t> </w:t>
      </w:r>
      <w:r>
        <w:rPr/>
        <w:t>and</w:t>
      </w:r>
      <w:r>
        <w:rPr>
          <w:spacing w:val="8"/>
        </w:rPr>
        <w:t> </w:t>
      </w:r>
      <w:r>
        <w:rPr/>
        <w:t>the</w:t>
      </w:r>
      <w:r>
        <w:rPr>
          <w:spacing w:val="9"/>
        </w:rPr>
        <w:t> </w:t>
      </w:r>
      <w:r>
        <w:rPr/>
        <w:t>time</w:t>
      </w:r>
      <w:r>
        <w:rPr>
          <w:spacing w:val="8"/>
        </w:rPr>
        <w:t> </w:t>
      </w:r>
      <w:r>
        <w:rPr/>
        <w:t>you</w:t>
      </w:r>
      <w:r>
        <w:rPr>
          <w:spacing w:val="9"/>
        </w:rPr>
        <w:t> </w:t>
      </w:r>
      <w:r>
        <w:rPr/>
        <w:t>have</w:t>
      </w:r>
      <w:r>
        <w:rPr>
          <w:spacing w:val="8"/>
        </w:rPr>
        <w:t> </w:t>
      </w:r>
      <w:r>
        <w:rPr/>
        <w:t>to</w:t>
      </w:r>
      <w:r>
        <w:rPr>
          <w:spacing w:val="8"/>
        </w:rPr>
        <w:t> </w:t>
      </w:r>
      <w:r>
        <w:rPr/>
        <w:t>take</w:t>
      </w:r>
      <w:r>
        <w:rPr>
          <w:spacing w:val="9"/>
        </w:rPr>
        <w:t> </w:t>
      </w:r>
      <w:r>
        <w:rPr/>
        <w:t>off</w:t>
      </w:r>
      <w:r>
        <w:rPr>
          <w:spacing w:val="8"/>
        </w:rPr>
        <w:t> </w:t>
      </w:r>
      <w:r>
        <w:rPr/>
        <w:t>from</w:t>
      </w:r>
      <w:r>
        <w:rPr>
          <w:spacing w:val="9"/>
        </w:rPr>
        <w:t> </w:t>
      </w:r>
      <w:r>
        <w:rPr/>
        <w:t>work</w:t>
      </w:r>
      <w:r>
        <w:rPr>
          <w:spacing w:val="8"/>
        </w:rPr>
        <w:t> </w:t>
      </w:r>
      <w:r>
        <w:rPr/>
        <w:t>to</w:t>
      </w:r>
      <w:r>
        <w:rPr>
          <w:spacing w:val="9"/>
        </w:rPr>
        <w:t> </w:t>
      </w:r>
      <w:r>
        <w:rPr/>
        <w:t>attend</w:t>
      </w:r>
      <w:r>
        <w:rPr>
          <w:spacing w:val="8"/>
        </w:rPr>
        <w:t> </w:t>
      </w:r>
      <w:r>
        <w:rPr/>
        <w:t>these</w:t>
      </w:r>
      <w:r>
        <w:rPr>
          <w:spacing w:val="9"/>
        </w:rPr>
        <w:t> </w:t>
      </w:r>
      <w:r>
        <w:rPr/>
        <w:t>very</w:t>
      </w:r>
      <w:r>
        <w:rPr>
          <w:w w:val="102"/>
        </w:rPr>
        <w:t> </w:t>
      </w:r>
      <w:r>
        <w:rPr/>
        <w:t>expensive</w:t>
      </w:r>
      <w:r>
        <w:rPr>
          <w:spacing w:val="9"/>
        </w:rPr>
        <w:t> </w:t>
      </w:r>
      <w:r>
        <w:rPr/>
        <w:t>seminars</w:t>
      </w:r>
      <w:r>
        <w:rPr>
          <w:spacing w:val="10"/>
        </w:rPr>
        <w:t> </w:t>
      </w:r>
      <w:r>
        <w:rPr/>
        <w:t>makes</w:t>
      </w:r>
      <w:r>
        <w:rPr>
          <w:spacing w:val="9"/>
        </w:rPr>
        <w:t> </w:t>
      </w:r>
      <w:r>
        <w:rPr/>
        <w:t>it</w:t>
      </w:r>
      <w:r>
        <w:rPr>
          <w:spacing w:val="10"/>
        </w:rPr>
        <w:t> </w:t>
      </w:r>
      <w:r>
        <w:rPr/>
        <w:t>a</w:t>
      </w:r>
      <w:r>
        <w:rPr>
          <w:spacing w:val="9"/>
        </w:rPr>
        <w:t> </w:t>
      </w:r>
      <w:r>
        <w:rPr/>
        <w:t>double</w:t>
      </w:r>
      <w:r>
        <w:rPr>
          <w:spacing w:val="10"/>
        </w:rPr>
        <w:t> </w:t>
      </w:r>
      <w:r>
        <w:rPr/>
        <w:t>financial</w:t>
      </w:r>
      <w:r>
        <w:rPr>
          <w:spacing w:val="9"/>
        </w:rPr>
        <w:t> </w:t>
      </w:r>
      <w:r>
        <w:rPr/>
        <w:t>burden. </w:t>
      </w:r>
      <w:r>
        <w:rPr>
          <w:spacing w:val="20"/>
        </w:rPr>
        <w:t> </w:t>
      </w:r>
      <w:r>
        <w:rPr/>
        <w:t>Making</w:t>
      </w:r>
      <w:r>
        <w:rPr>
          <w:spacing w:val="10"/>
        </w:rPr>
        <w:t> </w:t>
      </w:r>
      <w:r>
        <w:rPr/>
        <w:t>it</w:t>
      </w:r>
      <w:r>
        <w:rPr>
          <w:spacing w:val="9"/>
        </w:rPr>
        <w:t> </w:t>
      </w:r>
      <w:r>
        <w:rPr/>
        <w:t>specific</w:t>
      </w:r>
      <w:r>
        <w:rPr>
          <w:spacing w:val="10"/>
        </w:rPr>
        <w:t> </w:t>
      </w:r>
      <w:r>
        <w:rPr/>
        <w:t>is</w:t>
      </w:r>
      <w:r>
        <w:rPr>
          <w:spacing w:val="9"/>
        </w:rPr>
        <w:t> </w:t>
      </w:r>
      <w:r>
        <w:rPr/>
        <w:t>even</w:t>
      </w:r>
      <w:r>
        <w:rPr>
          <w:spacing w:val="10"/>
        </w:rPr>
        <w:t> </w:t>
      </w:r>
      <w:r>
        <w:rPr/>
        <w:t>more</w:t>
      </w:r>
      <w:r>
        <w:rPr>
          <w:spacing w:val="9"/>
        </w:rPr>
        <w:t> </w:t>
      </w:r>
      <w:r>
        <w:rPr/>
        <w:t>tricky. </w:t>
      </w:r>
      <w:r>
        <w:rPr>
          <w:spacing w:val="20"/>
        </w:rPr>
        <w:t> </w:t>
      </w:r>
      <w:r>
        <w:rPr/>
        <w:t>The</w:t>
      </w:r>
      <w:r>
        <w:rPr>
          <w:spacing w:val="10"/>
        </w:rPr>
        <w:t> </w:t>
      </w:r>
      <w:r>
        <w:rPr/>
        <w:t>cost</w:t>
      </w:r>
      <w:r>
        <w:rPr>
          <w:w w:val="102"/>
        </w:rPr>
        <w:t> </w:t>
      </w:r>
      <w:r>
        <w:rPr/>
        <w:t>of</w:t>
      </w:r>
      <w:r>
        <w:rPr>
          <w:spacing w:val="8"/>
        </w:rPr>
        <w:t> </w:t>
      </w:r>
      <w:r>
        <w:rPr/>
        <w:t>living</w:t>
      </w:r>
      <w:r>
        <w:rPr>
          <w:spacing w:val="8"/>
        </w:rPr>
        <w:t> </w:t>
      </w:r>
      <w:r>
        <w:rPr/>
        <w:t>is</w:t>
      </w:r>
      <w:r>
        <w:rPr>
          <w:spacing w:val="8"/>
        </w:rPr>
        <w:t> </w:t>
      </w:r>
      <w:r>
        <w:rPr/>
        <w:t>very</w:t>
      </w:r>
      <w:r>
        <w:rPr>
          <w:spacing w:val="8"/>
        </w:rPr>
        <w:t> </w:t>
      </w:r>
      <w:r>
        <w:rPr/>
        <w:t>high</w:t>
      </w:r>
      <w:r>
        <w:rPr>
          <w:spacing w:val="8"/>
        </w:rPr>
        <w:t> </w:t>
      </w:r>
      <w:r>
        <w:rPr/>
        <w:t>and</w:t>
      </w:r>
      <w:r>
        <w:rPr>
          <w:spacing w:val="8"/>
        </w:rPr>
        <w:t> </w:t>
      </w:r>
      <w:r>
        <w:rPr/>
        <w:t>respiratory</w:t>
      </w:r>
      <w:r>
        <w:rPr>
          <w:spacing w:val="8"/>
        </w:rPr>
        <w:t> </w:t>
      </w:r>
      <w:r>
        <w:rPr/>
        <w:t>pay</w:t>
      </w:r>
      <w:r>
        <w:rPr>
          <w:spacing w:val="8"/>
        </w:rPr>
        <w:t> </w:t>
      </w:r>
      <w:r>
        <w:rPr/>
        <w:t>does</w:t>
      </w:r>
      <w:r>
        <w:rPr>
          <w:spacing w:val="9"/>
        </w:rPr>
        <w:t> </w:t>
      </w:r>
      <w:r>
        <w:rPr/>
        <w:t>does</w:t>
      </w:r>
      <w:r>
        <w:rPr>
          <w:spacing w:val="8"/>
        </w:rPr>
        <w:t> </w:t>
      </w:r>
      <w:r>
        <w:rPr/>
        <w:t>not</w:t>
      </w:r>
      <w:r>
        <w:rPr>
          <w:spacing w:val="8"/>
        </w:rPr>
        <w:t> </w:t>
      </w:r>
      <w:r>
        <w:rPr/>
        <w:t>keep</w:t>
      </w:r>
      <w:r>
        <w:rPr>
          <w:spacing w:val="8"/>
        </w:rPr>
        <w:t> </w:t>
      </w:r>
      <w:r>
        <w:rPr/>
        <w:t>up</w:t>
      </w:r>
      <w:r>
        <w:rPr>
          <w:spacing w:val="8"/>
        </w:rPr>
        <w:t> </w:t>
      </w:r>
      <w:r>
        <w:rPr/>
        <w:t>with</w:t>
      </w:r>
      <w:r>
        <w:rPr>
          <w:spacing w:val="8"/>
        </w:rPr>
        <w:t> </w:t>
      </w:r>
      <w:r>
        <w:rPr/>
        <w:t>it</w:t>
      </w:r>
      <w:r>
        <w:rPr>
          <w:spacing w:val="8"/>
        </w:rPr>
        <w:t> </w:t>
      </w:r>
      <w:r>
        <w:rPr/>
        <w:t>at</w:t>
      </w:r>
      <w:r>
        <w:rPr>
          <w:spacing w:val="8"/>
        </w:rPr>
        <w:t> </w:t>
      </w:r>
      <w:r>
        <w:rPr/>
        <w:t>all; </w:t>
      </w:r>
      <w:r>
        <w:rPr>
          <w:spacing w:val="18"/>
        </w:rPr>
        <w:t> </w:t>
      </w:r>
      <w:r>
        <w:rPr/>
        <w:t>and</w:t>
      </w:r>
      <w:r>
        <w:rPr>
          <w:spacing w:val="8"/>
        </w:rPr>
        <w:t> </w:t>
      </w:r>
      <w:r>
        <w:rPr/>
        <w:t>the</w:t>
      </w:r>
      <w:r>
        <w:rPr>
          <w:spacing w:val="8"/>
        </w:rPr>
        <w:t> </w:t>
      </w:r>
      <w:r>
        <w:rPr/>
        <w:t>future</w:t>
      </w:r>
      <w:r>
        <w:rPr>
          <w:spacing w:val="8"/>
        </w:rPr>
        <w:t> </w:t>
      </w:r>
      <w:r>
        <w:rPr/>
        <w:t>generation</w:t>
      </w:r>
      <w:r>
        <w:rPr>
          <w:w w:val="102"/>
        </w:rPr>
        <w:t> </w:t>
      </w:r>
      <w:r>
        <w:rPr/>
        <w:t>of</w:t>
      </w:r>
      <w:r>
        <w:rPr>
          <w:spacing w:val="9"/>
        </w:rPr>
        <w:t> </w:t>
      </w:r>
      <w:r>
        <w:rPr/>
        <w:t>RT's</w:t>
      </w:r>
      <w:r>
        <w:rPr>
          <w:spacing w:val="9"/>
        </w:rPr>
        <w:t> </w:t>
      </w:r>
      <w:r>
        <w:rPr/>
        <w:t>will</w:t>
      </w:r>
      <w:r>
        <w:rPr>
          <w:spacing w:val="9"/>
        </w:rPr>
        <w:t> </w:t>
      </w:r>
      <w:r>
        <w:rPr/>
        <w:t>have</w:t>
      </w:r>
      <w:r>
        <w:rPr>
          <w:spacing w:val="9"/>
        </w:rPr>
        <w:t> </w:t>
      </w:r>
      <w:r>
        <w:rPr/>
        <w:t>it</w:t>
      </w:r>
      <w:r>
        <w:rPr>
          <w:spacing w:val="9"/>
        </w:rPr>
        <w:t> </w:t>
      </w:r>
      <w:r>
        <w:rPr/>
        <w:t>even</w:t>
      </w:r>
      <w:r>
        <w:rPr>
          <w:spacing w:val="9"/>
        </w:rPr>
        <w:t> </w:t>
      </w:r>
      <w:r>
        <w:rPr/>
        <w:t>worse.  </w:t>
      </w:r>
      <w:r>
        <w:rPr>
          <w:spacing w:val="28"/>
        </w:rPr>
        <w:t> </w:t>
      </w:r>
      <w:r>
        <w:rPr/>
        <w:t>This</w:t>
      </w:r>
      <w:r>
        <w:rPr>
          <w:spacing w:val="9"/>
        </w:rPr>
        <w:t> </w:t>
      </w:r>
      <w:r>
        <w:rPr/>
        <w:t>may</w:t>
      </w:r>
      <w:r>
        <w:rPr>
          <w:spacing w:val="9"/>
        </w:rPr>
        <w:t> </w:t>
      </w:r>
      <w:r>
        <w:rPr/>
        <w:t>even</w:t>
      </w:r>
      <w:r>
        <w:rPr>
          <w:spacing w:val="9"/>
        </w:rPr>
        <w:t> </w:t>
      </w:r>
      <w:r>
        <w:rPr/>
        <w:t>discourage</w:t>
      </w:r>
      <w:r>
        <w:rPr>
          <w:spacing w:val="10"/>
        </w:rPr>
        <w:t> </w:t>
      </w:r>
      <w:r>
        <w:rPr/>
        <w:t>people</w:t>
      </w:r>
      <w:r>
        <w:rPr>
          <w:spacing w:val="9"/>
        </w:rPr>
        <w:t> </w:t>
      </w:r>
      <w:r>
        <w:rPr/>
        <w:t>from</w:t>
      </w:r>
      <w:r>
        <w:rPr>
          <w:spacing w:val="9"/>
        </w:rPr>
        <w:t> </w:t>
      </w:r>
      <w:r>
        <w:rPr/>
        <w:t>choosing</w:t>
      </w:r>
      <w:r>
        <w:rPr>
          <w:spacing w:val="9"/>
        </w:rPr>
        <w:t> </w:t>
      </w:r>
      <w:r>
        <w:rPr/>
        <w:t>a</w:t>
      </w:r>
      <w:r>
        <w:rPr>
          <w:spacing w:val="9"/>
        </w:rPr>
        <w:t> </w:t>
      </w:r>
      <w:r>
        <w:rPr/>
        <w:t>career</w:t>
      </w:r>
      <w:r>
        <w:rPr>
          <w:spacing w:val="9"/>
        </w:rPr>
        <w:t> </w:t>
      </w:r>
      <w:r>
        <w:rPr/>
        <w:t>in</w:t>
      </w:r>
      <w:r>
        <w:rPr>
          <w:spacing w:val="9"/>
        </w:rPr>
        <w:t> </w:t>
      </w:r>
      <w:r>
        <w:rPr/>
        <w:t>respiratory.</w:t>
      </w:r>
      <w:r>
        <w:rPr/>
      </w:r>
    </w:p>
    <w:p>
      <w:pPr>
        <w:spacing w:line="240" w:lineRule="auto" w:before="7"/>
        <w:rPr>
          <w:rFonts w:ascii="Tahoma" w:hAnsi="Tahoma" w:cs="Tahoma" w:eastAsia="Tahoma"/>
          <w:sz w:val="18"/>
          <w:szCs w:val="18"/>
        </w:rPr>
      </w:pPr>
    </w:p>
    <w:p>
      <w:pPr>
        <w:pStyle w:val="BodyText"/>
        <w:spacing w:line="226" w:lineRule="exact"/>
        <w:ind w:right="159"/>
        <w:jc w:val="left"/>
      </w:pPr>
      <w:r>
        <w:rPr/>
        <w:t>Additionally</w:t>
      </w:r>
      <w:r>
        <w:rPr>
          <w:spacing w:val="10"/>
        </w:rPr>
        <w:t> </w:t>
      </w:r>
      <w:r>
        <w:rPr/>
        <w:t>nursing</w:t>
      </w:r>
      <w:r>
        <w:rPr>
          <w:spacing w:val="11"/>
        </w:rPr>
        <w:t> </w:t>
      </w:r>
      <w:r>
        <w:rPr/>
        <w:t>requirements</w:t>
      </w:r>
      <w:r>
        <w:rPr>
          <w:spacing w:val="11"/>
        </w:rPr>
        <w:t> </w:t>
      </w:r>
      <w:r>
        <w:rPr/>
        <w:t>are</w:t>
      </w:r>
      <w:r>
        <w:rPr>
          <w:spacing w:val="10"/>
        </w:rPr>
        <w:t> </w:t>
      </w:r>
      <w:r>
        <w:rPr/>
        <w:t>no</w:t>
      </w:r>
      <w:r>
        <w:rPr>
          <w:spacing w:val="11"/>
        </w:rPr>
        <w:t> </w:t>
      </w:r>
      <w:r>
        <w:rPr/>
        <w:t>where</w:t>
      </w:r>
      <w:r>
        <w:rPr>
          <w:spacing w:val="11"/>
        </w:rPr>
        <w:t> </w:t>
      </w:r>
      <w:r>
        <w:rPr/>
        <w:t>near</w:t>
      </w:r>
      <w:r>
        <w:rPr>
          <w:spacing w:val="10"/>
        </w:rPr>
        <w:t> </w:t>
      </w:r>
      <w:r>
        <w:rPr/>
        <w:t>as</w:t>
      </w:r>
      <w:r>
        <w:rPr>
          <w:spacing w:val="11"/>
        </w:rPr>
        <w:t> </w:t>
      </w:r>
      <w:r>
        <w:rPr/>
        <w:t>high</w:t>
      </w:r>
      <w:r>
        <w:rPr>
          <w:spacing w:val="11"/>
        </w:rPr>
        <w:t> </w:t>
      </w:r>
      <w:r>
        <w:rPr/>
        <w:t>as</w:t>
      </w:r>
      <w:r>
        <w:rPr>
          <w:spacing w:val="11"/>
        </w:rPr>
        <w:t> </w:t>
      </w:r>
      <w:r>
        <w:rPr/>
        <w:t>this</w:t>
      </w:r>
      <w:r>
        <w:rPr>
          <w:spacing w:val="10"/>
        </w:rPr>
        <w:t> </w:t>
      </w:r>
      <w:r>
        <w:rPr/>
        <w:t>and</w:t>
      </w:r>
      <w:r>
        <w:rPr>
          <w:spacing w:val="11"/>
        </w:rPr>
        <w:t> </w:t>
      </w:r>
      <w:r>
        <w:rPr/>
        <w:t>their</w:t>
      </w:r>
      <w:r>
        <w:rPr>
          <w:spacing w:val="11"/>
        </w:rPr>
        <w:t> </w:t>
      </w:r>
      <w:r>
        <w:rPr/>
        <w:t>pay</w:t>
      </w:r>
      <w:r>
        <w:rPr>
          <w:spacing w:val="10"/>
        </w:rPr>
        <w:t> </w:t>
      </w:r>
      <w:r>
        <w:rPr/>
        <w:t>is</w:t>
      </w:r>
      <w:r>
        <w:rPr>
          <w:spacing w:val="11"/>
        </w:rPr>
        <w:t> </w:t>
      </w:r>
      <w:r>
        <w:rPr/>
        <w:t>exponentially</w:t>
      </w:r>
      <w:r>
        <w:rPr>
          <w:spacing w:val="11"/>
        </w:rPr>
        <w:t> </w:t>
      </w:r>
      <w:r>
        <w:rPr/>
        <w:t>much</w:t>
      </w:r>
      <w:r>
        <w:rPr>
          <w:w w:val="102"/>
        </w:rPr>
        <w:t> </w:t>
      </w:r>
      <w:r>
        <w:rPr/>
        <w:t>higher.</w:t>
      </w:r>
      <w:r>
        <w:rPr/>
      </w:r>
    </w:p>
    <w:p>
      <w:pPr>
        <w:spacing w:line="240" w:lineRule="auto" w:before="7"/>
        <w:rPr>
          <w:rFonts w:ascii="Tahoma" w:hAnsi="Tahoma" w:cs="Tahoma" w:eastAsia="Tahoma"/>
          <w:sz w:val="18"/>
          <w:szCs w:val="18"/>
        </w:rPr>
      </w:pPr>
    </w:p>
    <w:p>
      <w:pPr>
        <w:pStyle w:val="BodyText"/>
        <w:spacing w:line="226" w:lineRule="exact"/>
        <w:ind w:right="296"/>
        <w:jc w:val="left"/>
      </w:pPr>
      <w:r>
        <w:rPr/>
        <w:t>It</w:t>
      </w:r>
      <w:r>
        <w:rPr>
          <w:spacing w:val="8"/>
        </w:rPr>
        <w:t> </w:t>
      </w:r>
      <w:r>
        <w:rPr/>
        <w:t>appears</w:t>
      </w:r>
      <w:r>
        <w:rPr>
          <w:spacing w:val="9"/>
        </w:rPr>
        <w:t> </w:t>
      </w:r>
      <w:r>
        <w:rPr/>
        <w:t>it</w:t>
      </w:r>
      <w:r>
        <w:rPr>
          <w:spacing w:val="9"/>
        </w:rPr>
        <w:t> </w:t>
      </w:r>
      <w:r>
        <w:rPr/>
        <w:t>was</w:t>
      </w:r>
      <w:r>
        <w:rPr>
          <w:spacing w:val="9"/>
        </w:rPr>
        <w:t> </w:t>
      </w:r>
      <w:r>
        <w:rPr/>
        <w:t>Andy</w:t>
      </w:r>
      <w:r>
        <w:rPr>
          <w:spacing w:val="9"/>
        </w:rPr>
        <w:t> </w:t>
      </w:r>
      <w:r>
        <w:rPr/>
        <w:t>Schwartz</w:t>
      </w:r>
      <w:r>
        <w:rPr>
          <w:spacing w:val="8"/>
        </w:rPr>
        <w:t> </w:t>
      </w:r>
      <w:r>
        <w:rPr/>
        <w:t>from</w:t>
      </w:r>
      <w:r>
        <w:rPr>
          <w:spacing w:val="9"/>
        </w:rPr>
        <w:t> </w:t>
      </w:r>
      <w:r>
        <w:rPr/>
        <w:t>Mass</w:t>
      </w:r>
      <w:r>
        <w:rPr>
          <w:spacing w:val="9"/>
        </w:rPr>
        <w:t> </w:t>
      </w:r>
      <w:r>
        <w:rPr/>
        <w:t>General</w:t>
      </w:r>
      <w:r>
        <w:rPr>
          <w:spacing w:val="9"/>
        </w:rPr>
        <w:t> </w:t>
      </w:r>
      <w:r>
        <w:rPr/>
        <w:t>who</w:t>
      </w:r>
      <w:r>
        <w:rPr>
          <w:spacing w:val="9"/>
        </w:rPr>
        <w:t> </w:t>
      </w:r>
      <w:r>
        <w:rPr/>
        <w:t>came</w:t>
      </w:r>
      <w:r>
        <w:rPr>
          <w:spacing w:val="9"/>
        </w:rPr>
        <w:t> </w:t>
      </w:r>
      <w:r>
        <w:rPr/>
        <w:t>up</w:t>
      </w:r>
      <w:r>
        <w:rPr>
          <w:spacing w:val="8"/>
        </w:rPr>
        <w:t> </w:t>
      </w:r>
      <w:r>
        <w:rPr/>
        <w:t>with</w:t>
      </w:r>
      <w:r>
        <w:rPr>
          <w:spacing w:val="9"/>
        </w:rPr>
        <w:t> </w:t>
      </w:r>
      <w:r>
        <w:rPr/>
        <w:t>this</w:t>
      </w:r>
      <w:r>
        <w:rPr>
          <w:spacing w:val="9"/>
        </w:rPr>
        <w:t> </w:t>
      </w:r>
      <w:r>
        <w:rPr/>
        <w:t>idea,</w:t>
      </w:r>
      <w:r>
        <w:rPr>
          <w:spacing w:val="9"/>
        </w:rPr>
        <w:t> </w:t>
      </w:r>
      <w:r>
        <w:rPr/>
        <w:t>I</w:t>
      </w:r>
      <w:r>
        <w:rPr>
          <w:spacing w:val="9"/>
        </w:rPr>
        <w:t> </w:t>
      </w:r>
      <w:r>
        <w:rPr/>
        <w:t>wonder</w:t>
      </w:r>
      <w:r>
        <w:rPr>
          <w:spacing w:val="8"/>
        </w:rPr>
        <w:t> </w:t>
      </w:r>
      <w:r>
        <w:rPr/>
        <w:t>if</w:t>
      </w:r>
      <w:r>
        <w:rPr>
          <w:spacing w:val="9"/>
        </w:rPr>
        <w:t> </w:t>
      </w:r>
      <w:r>
        <w:rPr/>
        <w:t>he</w:t>
      </w:r>
      <w:r>
        <w:rPr>
          <w:spacing w:val="9"/>
        </w:rPr>
        <w:t> </w:t>
      </w:r>
      <w:r>
        <w:rPr/>
        <w:t>would</w:t>
      </w:r>
      <w:r>
        <w:rPr>
          <w:w w:val="102"/>
        </w:rPr>
        <w:t> </w:t>
      </w:r>
      <w:r>
        <w:rPr/>
        <w:t>still</w:t>
      </w:r>
      <w:r>
        <w:rPr>
          <w:spacing w:val="8"/>
        </w:rPr>
        <w:t> </w:t>
      </w:r>
      <w:r>
        <w:rPr/>
        <w:t>consider</w:t>
      </w:r>
      <w:r>
        <w:rPr>
          <w:spacing w:val="8"/>
        </w:rPr>
        <w:t> </w:t>
      </w:r>
      <w:r>
        <w:rPr/>
        <w:t>it </w:t>
      </w:r>
      <w:r>
        <w:rPr>
          <w:spacing w:val="19"/>
        </w:rPr>
        <w:t> </w:t>
      </w:r>
      <w:r>
        <w:rPr/>
        <w:t>he</w:t>
      </w:r>
      <w:r>
        <w:rPr>
          <w:spacing w:val="8"/>
        </w:rPr>
        <w:t> </w:t>
      </w:r>
      <w:r>
        <w:rPr/>
        <w:t>made</w:t>
      </w:r>
      <w:r>
        <w:rPr>
          <w:spacing w:val="9"/>
        </w:rPr>
        <w:t> </w:t>
      </w:r>
      <w:r>
        <w:rPr/>
        <w:t>the</w:t>
      </w:r>
      <w:r>
        <w:rPr>
          <w:spacing w:val="8"/>
        </w:rPr>
        <w:t> </w:t>
      </w:r>
      <w:r>
        <w:rPr/>
        <w:t>measly</w:t>
      </w:r>
      <w:r>
        <w:rPr>
          <w:spacing w:val="9"/>
        </w:rPr>
        <w:t> </w:t>
      </w:r>
      <w:r>
        <w:rPr/>
        <w:t>pay</w:t>
      </w:r>
      <w:r>
        <w:rPr>
          <w:spacing w:val="8"/>
        </w:rPr>
        <w:t> </w:t>
      </w:r>
      <w:r>
        <w:rPr/>
        <w:t>that</w:t>
      </w:r>
      <w:r>
        <w:rPr>
          <w:spacing w:val="9"/>
        </w:rPr>
        <w:t> </w:t>
      </w:r>
      <w:r>
        <w:rPr/>
        <w:t>new</w:t>
      </w:r>
      <w:r>
        <w:rPr>
          <w:spacing w:val="8"/>
        </w:rPr>
        <w:t> </w:t>
      </w:r>
      <w:r>
        <w:rPr/>
        <w:t>RT's</w:t>
      </w:r>
      <w:r>
        <w:rPr>
          <w:spacing w:val="8"/>
        </w:rPr>
        <w:t> </w:t>
      </w:r>
      <w:r>
        <w:rPr/>
        <w:t>are</w:t>
      </w:r>
      <w:r>
        <w:rPr>
          <w:spacing w:val="9"/>
        </w:rPr>
        <w:t> </w:t>
      </w:r>
      <w:r>
        <w:rPr/>
        <w:t>making.</w:t>
      </w:r>
      <w:r>
        <w:rPr/>
      </w:r>
    </w:p>
    <w:p>
      <w:pPr>
        <w:spacing w:line="234" w:lineRule="auto" w:before="0"/>
        <w:ind w:left="120" w:right="159" w:firstLine="0"/>
        <w:jc w:val="left"/>
        <w:rPr>
          <w:rFonts w:ascii="Times New Roman" w:hAnsi="Times New Roman" w:cs="Times New Roman" w:eastAsia="Times New Roman"/>
          <w:sz w:val="24"/>
          <w:szCs w:val="24"/>
        </w:rPr>
      </w:pPr>
      <w:r>
        <w:rPr>
          <w:rFonts w:ascii="Times New Roman" w:hAnsi="Times New Roman" w:cs="Times New Roman" w:eastAsia="Times New Roman"/>
          <w:sz w:val="24"/>
          <w:szCs w:val="24"/>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 system’s integrity and Southcoast accepts no liability for any damage caused by any virus transmitted by this email or its attachments.</w:t>
      </w:r>
    </w:p>
    <w:sectPr>
      <w:type w:val="continuous"/>
      <w:pgSz w:w="12240" w:h="15840"/>
      <w:pgMar w:top="1180" w:bottom="280" w:left="14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20"/>
    </w:pPr>
    <w:rPr>
      <w:rFonts w:ascii="Tahoma" w:hAnsi="Tahoma" w:eastAsia="Tahoma"/>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liveiraE@southcoast.org" TargetMode="External"/><Relationship Id="rId6"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2018-07-30T13:46:12Z</dcterms:created>
  <dcterms:modified xsi:type="dcterms:W3CDTF">2018-07-30T13:46:12Z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