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836" w:rsidRPr="004B4B9C" w:rsidRDefault="00AA2836" w:rsidP="00AA2836">
      <w:pPr>
        <w:jc w:val="center"/>
        <w:rPr>
          <w:rFonts w:ascii="Calibri" w:hAnsi="Calibri" w:cs="Arial"/>
          <w:b/>
          <w:bCs/>
        </w:rPr>
      </w:pPr>
      <w:r w:rsidRPr="004B4B9C">
        <w:rPr>
          <w:rFonts w:ascii="Calibri" w:hAnsi="Calibri" w:cs="Arial"/>
          <w:b/>
          <w:bCs/>
        </w:rPr>
        <w:t xml:space="preserve">Board of Early Education and Care </w:t>
      </w:r>
    </w:p>
    <w:p w:rsidR="00AA2836" w:rsidRPr="004B4B9C" w:rsidRDefault="00AA2836" w:rsidP="00AA2836">
      <w:pPr>
        <w:jc w:val="center"/>
        <w:rPr>
          <w:rFonts w:ascii="Calibri" w:hAnsi="Calibri" w:cs="Courier New"/>
          <w:b/>
        </w:rPr>
      </w:pPr>
      <w:r>
        <w:rPr>
          <w:rFonts w:ascii="Calibri" w:hAnsi="Calibri" w:cs="Arial"/>
          <w:b/>
        </w:rPr>
        <w:t>September 12</w:t>
      </w:r>
      <w:r w:rsidRPr="004B4B9C">
        <w:rPr>
          <w:rFonts w:ascii="Calibri" w:hAnsi="Calibri" w:cs="Arial"/>
          <w:b/>
        </w:rPr>
        <w:t>, 2017</w:t>
      </w:r>
    </w:p>
    <w:p w:rsidR="00AA2836" w:rsidRPr="004B4B9C" w:rsidRDefault="00AA2836" w:rsidP="00AA2836">
      <w:pPr>
        <w:jc w:val="center"/>
        <w:rPr>
          <w:rFonts w:ascii="Calibri" w:hAnsi="Calibri" w:cs="Arial"/>
          <w:b/>
        </w:rPr>
      </w:pPr>
      <w:r>
        <w:rPr>
          <w:rFonts w:ascii="Calibri" w:hAnsi="Calibri" w:cs="Arial"/>
          <w:b/>
        </w:rPr>
        <w:t>1:00 PM – 4:0</w:t>
      </w:r>
      <w:r w:rsidRPr="004B4B9C">
        <w:rPr>
          <w:rFonts w:ascii="Calibri" w:hAnsi="Calibri" w:cs="Arial"/>
          <w:b/>
        </w:rPr>
        <w:t>0 PM</w:t>
      </w:r>
    </w:p>
    <w:p w:rsidR="00AA2836" w:rsidRDefault="00AA2836" w:rsidP="00AA2836">
      <w:pPr>
        <w:jc w:val="center"/>
        <w:rPr>
          <w:rFonts w:ascii="Calibri" w:hAnsi="Calibri" w:cs="Arial"/>
          <w:bCs/>
          <w:sz w:val="16"/>
          <w:szCs w:val="16"/>
        </w:rPr>
      </w:pPr>
    </w:p>
    <w:p w:rsidR="00AA2836" w:rsidRDefault="00AA2836" w:rsidP="00AA2836">
      <w:pPr>
        <w:jc w:val="center"/>
        <w:rPr>
          <w:rFonts w:ascii="Calibri" w:hAnsi="Calibri"/>
          <w:b/>
        </w:rPr>
      </w:pPr>
      <w:r>
        <w:rPr>
          <w:rFonts w:ascii="Calibri" w:hAnsi="Calibri"/>
          <w:b/>
        </w:rPr>
        <w:t>Department of Early Education and Care</w:t>
      </w:r>
    </w:p>
    <w:p w:rsidR="00AA2836" w:rsidRDefault="00AA2836" w:rsidP="00AA2836">
      <w:pPr>
        <w:jc w:val="center"/>
        <w:rPr>
          <w:rFonts w:ascii="Calibri" w:hAnsi="Calibri"/>
          <w:b/>
        </w:rPr>
      </w:pPr>
      <w:r>
        <w:rPr>
          <w:rFonts w:ascii="Calibri" w:hAnsi="Calibri"/>
          <w:b/>
        </w:rPr>
        <w:t>51 Sleeper Street, 4th Floor</w:t>
      </w:r>
    </w:p>
    <w:p w:rsidR="00AA2836" w:rsidRDefault="00AA2836" w:rsidP="00AA2836">
      <w:pPr>
        <w:jc w:val="center"/>
        <w:rPr>
          <w:rFonts w:ascii="Calibri" w:hAnsi="Calibri"/>
          <w:b/>
        </w:rPr>
      </w:pPr>
      <w:r>
        <w:rPr>
          <w:rFonts w:ascii="Calibri" w:hAnsi="Calibri"/>
          <w:b/>
        </w:rPr>
        <w:t>Boston, MA 02210</w:t>
      </w:r>
    </w:p>
    <w:p w:rsidR="00AA2836" w:rsidRDefault="00AA2836" w:rsidP="00AA2836">
      <w:pPr>
        <w:pBdr>
          <w:bottom w:val="single" w:sz="12" w:space="1" w:color="auto"/>
        </w:pBdr>
        <w:jc w:val="center"/>
        <w:rPr>
          <w:rFonts w:ascii="Calibri" w:hAnsi="Calibri" w:cs="Arial"/>
          <w:bCs/>
          <w:sz w:val="16"/>
          <w:szCs w:val="16"/>
        </w:rPr>
      </w:pPr>
    </w:p>
    <w:p w:rsidR="00AA2836" w:rsidRPr="00886F06" w:rsidRDefault="00AA2836" w:rsidP="00AA2836">
      <w:pPr>
        <w:rPr>
          <w:rFonts w:ascii="Verdana" w:hAnsi="Verdana" w:cs="Arial"/>
          <w:b/>
          <w:sz w:val="2"/>
          <w:szCs w:val="2"/>
        </w:rPr>
      </w:pPr>
    </w:p>
    <w:p w:rsidR="00AA2836" w:rsidRDefault="00AA2836" w:rsidP="00AA2836">
      <w:pPr>
        <w:jc w:val="center"/>
        <w:rPr>
          <w:rFonts w:ascii="Calibri" w:hAnsi="Calibri" w:cs="Arial"/>
          <w:sz w:val="16"/>
          <w:szCs w:val="16"/>
        </w:rPr>
      </w:pPr>
    </w:p>
    <w:p w:rsidR="00AA2836" w:rsidRDefault="00AA2836" w:rsidP="00AA2836">
      <w:pPr>
        <w:jc w:val="center"/>
        <w:rPr>
          <w:rFonts w:ascii="Calibri" w:hAnsi="Calibri" w:cs="Arial"/>
          <w:b/>
        </w:rPr>
      </w:pPr>
      <w:r w:rsidRPr="00AB2E37">
        <w:rPr>
          <w:rFonts w:ascii="Calibri" w:hAnsi="Calibri" w:cs="Arial"/>
          <w:b/>
        </w:rPr>
        <w:t xml:space="preserve">AGENDA: </w:t>
      </w:r>
    </w:p>
    <w:p w:rsidR="00AA2836" w:rsidRDefault="00AA2836" w:rsidP="00AA2836">
      <w:pPr>
        <w:jc w:val="center"/>
        <w:rPr>
          <w:rFonts w:ascii="Calibri" w:hAnsi="Calibri" w:cs="Arial"/>
          <w:b/>
        </w:rPr>
      </w:pPr>
    </w:p>
    <w:p w:rsidR="008927C7" w:rsidRPr="00AA2836" w:rsidRDefault="008927C7" w:rsidP="008927C7">
      <w:pPr>
        <w:pStyle w:val="ListParagraph"/>
        <w:ind w:left="1440"/>
        <w:jc w:val="both"/>
        <w:rPr>
          <w:rFonts w:asciiTheme="minorHAnsi" w:hAnsiTheme="minorHAnsi"/>
          <w:b/>
          <w:bCs/>
        </w:rPr>
      </w:pPr>
    </w:p>
    <w:p w:rsidR="00AA2836" w:rsidRDefault="00AA2836" w:rsidP="00AA2836">
      <w:pPr>
        <w:jc w:val="both"/>
        <w:rPr>
          <w:rFonts w:asciiTheme="minorHAnsi" w:hAnsiTheme="minorHAnsi"/>
          <w:b/>
          <w:bCs/>
        </w:rPr>
      </w:pPr>
      <w:r>
        <w:rPr>
          <w:rFonts w:asciiTheme="minorHAnsi" w:hAnsiTheme="minorHAnsi"/>
          <w:b/>
          <w:bCs/>
        </w:rPr>
        <w:t>Welcome and Comments from the Chair</w:t>
      </w:r>
    </w:p>
    <w:p w:rsidR="00AA2836" w:rsidRDefault="00AA2836" w:rsidP="00AA2836">
      <w:pPr>
        <w:jc w:val="both"/>
        <w:rPr>
          <w:rFonts w:asciiTheme="minorHAnsi" w:hAnsiTheme="minorHAnsi"/>
          <w:b/>
          <w:bCs/>
        </w:rPr>
      </w:pPr>
    </w:p>
    <w:p w:rsidR="00AA2836" w:rsidRDefault="00AA2836" w:rsidP="00AA2836">
      <w:pPr>
        <w:jc w:val="both"/>
        <w:rPr>
          <w:rFonts w:asciiTheme="minorHAnsi" w:hAnsiTheme="minorHAnsi"/>
          <w:b/>
          <w:bCs/>
        </w:rPr>
      </w:pPr>
      <w:r>
        <w:rPr>
          <w:rFonts w:asciiTheme="minorHAnsi" w:hAnsiTheme="minorHAnsi"/>
          <w:b/>
          <w:bCs/>
        </w:rPr>
        <w:t>Comments from the Secretary</w:t>
      </w:r>
    </w:p>
    <w:p w:rsidR="00AA2836" w:rsidRDefault="00AA2836" w:rsidP="00AA2836">
      <w:pPr>
        <w:jc w:val="both"/>
        <w:rPr>
          <w:rFonts w:asciiTheme="minorHAnsi" w:hAnsiTheme="minorHAnsi"/>
          <w:b/>
          <w:bCs/>
        </w:rPr>
      </w:pPr>
    </w:p>
    <w:p w:rsidR="00AA2836" w:rsidRDefault="00AA2836" w:rsidP="00AA2836">
      <w:pPr>
        <w:jc w:val="both"/>
        <w:rPr>
          <w:rFonts w:asciiTheme="minorHAnsi" w:hAnsiTheme="minorHAnsi"/>
          <w:b/>
          <w:bCs/>
        </w:rPr>
      </w:pPr>
      <w:r>
        <w:rPr>
          <w:rFonts w:asciiTheme="minorHAnsi" w:hAnsiTheme="minorHAnsi"/>
          <w:b/>
          <w:bCs/>
        </w:rPr>
        <w:t>Comments from the Commissioner</w:t>
      </w:r>
    </w:p>
    <w:p w:rsidR="00AA2836" w:rsidRDefault="00AA2836" w:rsidP="00AA2836">
      <w:pPr>
        <w:jc w:val="both"/>
        <w:rPr>
          <w:rFonts w:asciiTheme="minorHAnsi" w:hAnsiTheme="minorHAnsi"/>
          <w:b/>
          <w:bCs/>
        </w:rPr>
      </w:pPr>
    </w:p>
    <w:p w:rsidR="00AA2836" w:rsidRDefault="00AA2836" w:rsidP="00AA2836">
      <w:pPr>
        <w:jc w:val="both"/>
        <w:rPr>
          <w:rFonts w:asciiTheme="minorHAnsi" w:hAnsiTheme="minorHAnsi"/>
          <w:b/>
          <w:bCs/>
        </w:rPr>
      </w:pPr>
      <w:r>
        <w:rPr>
          <w:rFonts w:asciiTheme="minorHAnsi" w:hAnsiTheme="minorHAnsi"/>
          <w:b/>
          <w:bCs/>
        </w:rPr>
        <w:t>Statements from the Public*</w:t>
      </w:r>
    </w:p>
    <w:p w:rsidR="00AA2836" w:rsidRDefault="00AA2836" w:rsidP="00AA2836">
      <w:pPr>
        <w:jc w:val="both"/>
        <w:rPr>
          <w:rFonts w:asciiTheme="minorHAnsi" w:hAnsiTheme="minorHAnsi"/>
          <w:bCs/>
        </w:rPr>
      </w:pPr>
    </w:p>
    <w:p w:rsidR="00E40059" w:rsidRDefault="00E40059" w:rsidP="00E40059">
      <w:pPr>
        <w:jc w:val="both"/>
        <w:rPr>
          <w:rFonts w:asciiTheme="minorHAnsi" w:hAnsiTheme="minorHAnsi"/>
          <w:b/>
          <w:bCs/>
        </w:rPr>
      </w:pPr>
      <w:r>
        <w:rPr>
          <w:rFonts w:asciiTheme="minorHAnsi" w:hAnsiTheme="minorHAnsi"/>
          <w:b/>
          <w:bCs/>
        </w:rPr>
        <w:t>Routine Business:</w:t>
      </w:r>
    </w:p>
    <w:p w:rsidR="00E40059" w:rsidRDefault="00E40059" w:rsidP="00E40059">
      <w:pPr>
        <w:jc w:val="both"/>
        <w:rPr>
          <w:rFonts w:asciiTheme="minorHAnsi" w:hAnsiTheme="minorHAnsi"/>
          <w:b/>
          <w:bCs/>
        </w:rPr>
      </w:pPr>
    </w:p>
    <w:p w:rsidR="00E40059" w:rsidRPr="00555F5E" w:rsidRDefault="00E40059" w:rsidP="00555F5E">
      <w:pPr>
        <w:pStyle w:val="ListParagraph"/>
        <w:numPr>
          <w:ilvl w:val="0"/>
          <w:numId w:val="6"/>
        </w:numPr>
        <w:jc w:val="both"/>
        <w:rPr>
          <w:rFonts w:asciiTheme="minorHAnsi" w:hAnsiTheme="minorHAnsi"/>
          <w:b/>
          <w:bCs/>
        </w:rPr>
      </w:pPr>
      <w:r w:rsidRPr="00555F5E">
        <w:rPr>
          <w:rFonts w:asciiTheme="minorHAnsi" w:hAnsiTheme="minorHAnsi"/>
          <w:bCs/>
        </w:rPr>
        <w:t>Approval of Minutes from June 1</w:t>
      </w:r>
      <w:r w:rsidR="002616B2">
        <w:rPr>
          <w:rFonts w:asciiTheme="minorHAnsi" w:hAnsiTheme="minorHAnsi"/>
          <w:bCs/>
        </w:rPr>
        <w:t>3</w:t>
      </w:r>
      <w:r w:rsidRPr="00555F5E">
        <w:rPr>
          <w:rFonts w:asciiTheme="minorHAnsi" w:hAnsiTheme="minorHAnsi"/>
          <w:bCs/>
        </w:rPr>
        <w:t xml:space="preserve">, 2017 Meeting – Vote </w:t>
      </w:r>
    </w:p>
    <w:p w:rsidR="00E40059" w:rsidRPr="00E40059" w:rsidRDefault="00E40059" w:rsidP="00AA2836">
      <w:pPr>
        <w:jc w:val="both"/>
        <w:rPr>
          <w:rFonts w:asciiTheme="minorHAnsi" w:hAnsiTheme="minorHAnsi"/>
          <w:bCs/>
        </w:rPr>
      </w:pPr>
    </w:p>
    <w:p w:rsidR="00AA2836" w:rsidRPr="00E40059" w:rsidRDefault="00AA2836" w:rsidP="00AA2836">
      <w:pPr>
        <w:jc w:val="both"/>
        <w:rPr>
          <w:rFonts w:asciiTheme="minorHAnsi" w:hAnsiTheme="minorHAnsi"/>
          <w:b/>
          <w:bCs/>
        </w:rPr>
      </w:pPr>
      <w:r w:rsidRPr="00E40059">
        <w:rPr>
          <w:rFonts w:asciiTheme="minorHAnsi" w:hAnsiTheme="minorHAnsi"/>
          <w:b/>
          <w:bCs/>
        </w:rPr>
        <w:t>Items for Discussion and Action:</w:t>
      </w:r>
    </w:p>
    <w:p w:rsidR="00E40059" w:rsidRPr="00E40059" w:rsidRDefault="00E40059" w:rsidP="00AA2836">
      <w:pPr>
        <w:jc w:val="both"/>
        <w:rPr>
          <w:rFonts w:asciiTheme="minorHAnsi" w:hAnsiTheme="minorHAnsi"/>
          <w:bCs/>
        </w:rPr>
      </w:pPr>
    </w:p>
    <w:p w:rsidR="00BC4FC5" w:rsidRPr="00BC4FC5" w:rsidRDefault="00930E5B" w:rsidP="00E40059">
      <w:pPr>
        <w:pStyle w:val="ListParagraph"/>
        <w:numPr>
          <w:ilvl w:val="0"/>
          <w:numId w:val="4"/>
        </w:numPr>
        <w:jc w:val="both"/>
        <w:rPr>
          <w:rFonts w:asciiTheme="minorHAnsi" w:hAnsiTheme="minorHAnsi"/>
          <w:b/>
          <w:bCs/>
        </w:rPr>
      </w:pPr>
      <w:r>
        <w:rPr>
          <w:rFonts w:asciiTheme="minorHAnsi" w:hAnsiTheme="minorHAnsi"/>
          <w:bCs/>
        </w:rPr>
        <w:t>Approval to Record</w:t>
      </w:r>
      <w:r w:rsidR="00E40059" w:rsidRPr="00E40059">
        <w:rPr>
          <w:rFonts w:asciiTheme="minorHAnsi" w:hAnsiTheme="minorHAnsi"/>
          <w:bCs/>
        </w:rPr>
        <w:t xml:space="preserve"> and Post Future Board Meetings </w:t>
      </w:r>
      <w:r>
        <w:rPr>
          <w:rFonts w:asciiTheme="minorHAnsi" w:hAnsiTheme="minorHAnsi"/>
          <w:bCs/>
        </w:rPr>
        <w:t>Online</w:t>
      </w:r>
      <w:r w:rsidR="00E40059" w:rsidRPr="004C5376">
        <w:rPr>
          <w:rFonts w:asciiTheme="minorHAnsi" w:hAnsiTheme="minorHAnsi"/>
          <w:bCs/>
        </w:rPr>
        <w:t xml:space="preserve"> </w:t>
      </w:r>
      <w:r w:rsidR="00E40059" w:rsidRPr="00E40059">
        <w:rPr>
          <w:rFonts w:asciiTheme="minorHAnsi" w:hAnsiTheme="minorHAnsi"/>
          <w:bCs/>
        </w:rPr>
        <w:t>– Vote</w:t>
      </w:r>
    </w:p>
    <w:p w:rsidR="00BC4FC5" w:rsidRPr="00BC4FC5" w:rsidRDefault="00BC4FC5" w:rsidP="00BC4FC5">
      <w:pPr>
        <w:pStyle w:val="ListParagraph"/>
        <w:ind w:left="1080"/>
        <w:jc w:val="both"/>
        <w:rPr>
          <w:rFonts w:asciiTheme="minorHAnsi" w:hAnsiTheme="minorHAnsi"/>
          <w:b/>
          <w:bCs/>
        </w:rPr>
      </w:pPr>
    </w:p>
    <w:p w:rsidR="00930E5B" w:rsidRPr="00BC4FC5" w:rsidRDefault="006B34FC" w:rsidP="00930E5B">
      <w:pPr>
        <w:pStyle w:val="ListParagraph"/>
        <w:numPr>
          <w:ilvl w:val="0"/>
          <w:numId w:val="4"/>
        </w:numPr>
        <w:jc w:val="both"/>
        <w:rPr>
          <w:rFonts w:asciiTheme="minorHAnsi" w:hAnsiTheme="minorHAnsi"/>
          <w:b/>
          <w:bCs/>
        </w:rPr>
      </w:pPr>
      <w:r w:rsidRPr="00BC4FC5">
        <w:rPr>
          <w:rFonts w:asciiTheme="minorHAnsi" w:hAnsiTheme="minorHAnsi"/>
          <w:bCs/>
        </w:rPr>
        <w:t xml:space="preserve">Fiscal </w:t>
      </w:r>
      <w:r w:rsidR="00555F5E" w:rsidRPr="00BC4FC5">
        <w:rPr>
          <w:rFonts w:asciiTheme="minorHAnsi" w:hAnsiTheme="minorHAnsi"/>
          <w:bCs/>
        </w:rPr>
        <w:t xml:space="preserve">Presentation: FY17 Summary, FY18 Overview, FY19 Preliminary Planning – Discussion </w:t>
      </w:r>
    </w:p>
    <w:p w:rsidR="00930E5B" w:rsidRPr="00930E5B" w:rsidRDefault="00930E5B" w:rsidP="00930E5B">
      <w:pPr>
        <w:jc w:val="both"/>
        <w:rPr>
          <w:rFonts w:asciiTheme="minorHAnsi" w:hAnsiTheme="minorHAnsi"/>
          <w:bCs/>
        </w:rPr>
      </w:pPr>
    </w:p>
    <w:p w:rsidR="00AA2836" w:rsidRPr="00AA2836" w:rsidRDefault="00AA2836" w:rsidP="00E40059">
      <w:pPr>
        <w:pStyle w:val="ListParagraph"/>
        <w:numPr>
          <w:ilvl w:val="0"/>
          <w:numId w:val="4"/>
        </w:numPr>
        <w:jc w:val="both"/>
        <w:rPr>
          <w:rFonts w:asciiTheme="minorHAnsi" w:hAnsiTheme="minorHAnsi"/>
          <w:bCs/>
        </w:rPr>
      </w:pPr>
      <w:r>
        <w:rPr>
          <w:rFonts w:asciiTheme="minorHAnsi" w:hAnsiTheme="minorHAnsi"/>
          <w:bCs/>
        </w:rPr>
        <w:t>FY19 Agency and Board Planning - Discussion</w:t>
      </w:r>
      <w:r w:rsidRPr="00AA2836">
        <w:rPr>
          <w:rFonts w:asciiTheme="minorHAnsi" w:hAnsiTheme="minorHAnsi"/>
          <w:bCs/>
        </w:rPr>
        <w:tab/>
      </w:r>
    </w:p>
    <w:p w:rsidR="00AA2836" w:rsidRDefault="00AA2836" w:rsidP="00AA2836">
      <w:pPr>
        <w:tabs>
          <w:tab w:val="left" w:pos="2200"/>
        </w:tabs>
        <w:ind w:left="-270"/>
        <w:rPr>
          <w:rFonts w:ascii="Times New Roman" w:hAnsi="Times New Roman"/>
          <w:sz w:val="16"/>
          <w:szCs w:val="16"/>
        </w:rPr>
      </w:pPr>
    </w:p>
    <w:p w:rsidR="00AA2836" w:rsidRDefault="00AA2836" w:rsidP="00AA2836">
      <w:pPr>
        <w:tabs>
          <w:tab w:val="left" w:pos="2200"/>
        </w:tabs>
        <w:ind w:left="-270"/>
        <w:rPr>
          <w:rFonts w:ascii="Times New Roman" w:hAnsi="Times New Roman"/>
          <w:sz w:val="16"/>
          <w:szCs w:val="16"/>
        </w:rPr>
      </w:pPr>
    </w:p>
    <w:p w:rsidR="00AA2836" w:rsidRDefault="00AA2836" w:rsidP="00AA2836">
      <w:pPr>
        <w:tabs>
          <w:tab w:val="left" w:pos="2200"/>
        </w:tabs>
        <w:ind w:left="-270"/>
        <w:rPr>
          <w:rFonts w:ascii="Times New Roman" w:hAnsi="Times New Roman"/>
          <w:sz w:val="16"/>
          <w:szCs w:val="16"/>
        </w:rPr>
      </w:pPr>
    </w:p>
    <w:p w:rsidR="00AA2836" w:rsidRDefault="00AA2836" w:rsidP="00AA2836">
      <w:pPr>
        <w:tabs>
          <w:tab w:val="left" w:pos="2200"/>
        </w:tabs>
        <w:ind w:left="-270"/>
        <w:rPr>
          <w:rFonts w:ascii="Times New Roman" w:hAnsi="Times New Roman"/>
          <w:sz w:val="16"/>
          <w:szCs w:val="16"/>
        </w:rPr>
      </w:pPr>
    </w:p>
    <w:p w:rsidR="00AA2836" w:rsidRDefault="00AA2836" w:rsidP="00AA2836">
      <w:pPr>
        <w:tabs>
          <w:tab w:val="left" w:pos="2200"/>
        </w:tabs>
        <w:ind w:left="-270"/>
        <w:rPr>
          <w:rFonts w:ascii="Times New Roman" w:hAnsi="Times New Roman"/>
          <w:sz w:val="16"/>
          <w:szCs w:val="16"/>
        </w:rPr>
      </w:pPr>
    </w:p>
    <w:p w:rsidR="00AA2836" w:rsidRDefault="00AA2836" w:rsidP="00AA2836">
      <w:pPr>
        <w:tabs>
          <w:tab w:val="left" w:pos="2200"/>
        </w:tabs>
        <w:ind w:left="-270"/>
        <w:rPr>
          <w:rFonts w:ascii="Times New Roman" w:hAnsi="Times New Roman"/>
          <w:sz w:val="16"/>
          <w:szCs w:val="16"/>
        </w:rPr>
      </w:pPr>
    </w:p>
    <w:p w:rsidR="00AA2836" w:rsidRDefault="00AA2836" w:rsidP="00AA2836">
      <w:pPr>
        <w:tabs>
          <w:tab w:val="left" w:pos="2200"/>
        </w:tabs>
        <w:ind w:left="-270"/>
        <w:rPr>
          <w:rFonts w:ascii="Times New Roman" w:hAnsi="Times New Roman"/>
          <w:sz w:val="16"/>
          <w:szCs w:val="16"/>
        </w:rPr>
      </w:pPr>
      <w:bookmarkStart w:id="0" w:name="_GoBack"/>
      <w:bookmarkEnd w:id="0"/>
    </w:p>
    <w:p w:rsidR="00AA2836" w:rsidRDefault="00AA2836" w:rsidP="00AA2836">
      <w:pPr>
        <w:tabs>
          <w:tab w:val="left" w:pos="2200"/>
        </w:tabs>
        <w:ind w:left="-270"/>
        <w:rPr>
          <w:rFonts w:ascii="Times New Roman" w:hAnsi="Times New Roman"/>
          <w:sz w:val="16"/>
          <w:szCs w:val="16"/>
        </w:rPr>
      </w:pPr>
    </w:p>
    <w:p w:rsidR="00AA2836" w:rsidRDefault="00AA2836" w:rsidP="00AA2836">
      <w:pPr>
        <w:tabs>
          <w:tab w:val="left" w:pos="2200"/>
        </w:tabs>
        <w:ind w:left="-270"/>
        <w:rPr>
          <w:rFonts w:ascii="Times New Roman" w:hAnsi="Times New Roman"/>
          <w:sz w:val="16"/>
          <w:szCs w:val="16"/>
        </w:rPr>
      </w:pPr>
    </w:p>
    <w:p w:rsidR="00AA2836" w:rsidRDefault="00AA2836" w:rsidP="00AA2836">
      <w:pPr>
        <w:autoSpaceDE w:val="0"/>
        <w:autoSpaceDN w:val="0"/>
        <w:adjustRightInd w:val="0"/>
        <w:ind w:right="-540"/>
        <w:rPr>
          <w:rFonts w:ascii="Verdana" w:hAnsi="Verdana" w:cs="Arial"/>
          <w:i/>
          <w:sz w:val="18"/>
          <w:szCs w:val="18"/>
        </w:rPr>
      </w:pPr>
      <w:r w:rsidRPr="00417F87">
        <w:rPr>
          <w:rFonts w:ascii="Verdana" w:hAnsi="Verdana" w:cs="Arial"/>
          <w:i/>
          <w:sz w:val="18"/>
          <w:szCs w:val="18"/>
        </w:rPr>
        <w:t xml:space="preserve">*The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 </w:t>
      </w:r>
    </w:p>
    <w:p w:rsidR="00AA2836" w:rsidRPr="00F84FF2" w:rsidRDefault="00AA2836" w:rsidP="00AA2836">
      <w:pPr>
        <w:tabs>
          <w:tab w:val="left" w:pos="2200"/>
        </w:tabs>
        <w:ind w:left="-270"/>
        <w:rPr>
          <w:rFonts w:ascii="Times New Roman" w:hAnsi="Times New Roman"/>
          <w:sz w:val="16"/>
          <w:szCs w:val="16"/>
        </w:rPr>
        <w:sectPr w:rsidR="00AA2836" w:rsidRPr="00F84FF2" w:rsidSect="00967320">
          <w:footerReference w:type="default" r:id="rId5"/>
          <w:headerReference w:type="first" r:id="rId6"/>
          <w:footerReference w:type="first" r:id="rId7"/>
          <w:pgSz w:w="12240" w:h="15840"/>
          <w:pgMar w:top="1440" w:right="1440" w:bottom="1267" w:left="1170" w:header="432" w:footer="475" w:gutter="0"/>
          <w:cols w:space="720"/>
          <w:titlePg/>
          <w:docGrid w:linePitch="326"/>
        </w:sectPr>
      </w:pPr>
    </w:p>
    <w:p w:rsidR="00AA2836" w:rsidRDefault="00AA2836"/>
    <w:sectPr w:rsidR="00AA2836" w:rsidSect="005D69E8">
      <w:type w:val="continuous"/>
      <w:pgSz w:w="12240" w:h="15840" w:code="1"/>
      <w:pgMar w:top="1440" w:right="1800" w:bottom="1440" w:left="1800" w:header="720" w:footer="4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321" w:rsidRPr="00FA6FB0" w:rsidRDefault="004E36FB"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321" w:rsidRDefault="004E36FB"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F76B4CF" wp14:editId="180338ED">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321" w:rsidRPr="002122FB" w:rsidRDefault="004E36FB"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r>
                          <w:r>
                            <w:rPr>
                              <w:rFonts w:ascii="Helvetica" w:hAnsi="Helvetica" w:cs="Helvetica-Condensed"/>
                              <w:color w:val="000000"/>
                              <w:sz w:val="18"/>
                              <w:szCs w:val="18"/>
                            </w:rPr>
                            <w:t xml:space="preserve">Phone: 617-988-6600 • Fax: 617-988-2451 • </w:t>
                          </w:r>
                          <w:r w:rsidRPr="006072E6">
                            <w:rPr>
                              <w:rFonts w:ascii="Helvetica" w:hAnsi="Helvetica" w:cs="Helvetica-Condensed"/>
                              <w:color w:val="000000"/>
                              <w:sz w:val="18"/>
                              <w:szCs w:val="18"/>
                            </w:rPr>
                            <w:t>commissioners.office@state.ma.us</w:t>
                          </w:r>
                        </w:p>
                        <w:p w:rsidR="008B7321" w:rsidRDefault="004E36FB" w:rsidP="005D69E8">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Pr="00DB48EA">
                              <w:rPr>
                                <w:rStyle w:val="Hyperlink"/>
                                <w:rFonts w:ascii="Helvetica" w:hAnsi="Helvetica" w:cs="HelveticaNeue-MediumCond"/>
                                <w:sz w:val="18"/>
                                <w:szCs w:val="18"/>
                              </w:rPr>
                              <w:t>www.mass.gov/eec</w:t>
                            </w:r>
                          </w:hyperlink>
                        </w:p>
                        <w:p w:rsidR="007830C7" w:rsidRPr="007830C7" w:rsidRDefault="004E36FB" w:rsidP="005D69E8">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6B4CF"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3tAIAALk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" filled="f" stroked="f">
              <v:textbox>
                <w:txbxContent>
                  <w:p w:rsidR="008B7321" w:rsidRPr="002122FB" w:rsidRDefault="004E36FB"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r>
                    <w:r>
                      <w:rPr>
                        <w:rFonts w:ascii="Helvetica" w:hAnsi="Helvetica" w:cs="Helvetica-Condensed"/>
                        <w:color w:val="000000"/>
                        <w:sz w:val="18"/>
                        <w:szCs w:val="18"/>
                      </w:rPr>
                      <w:t xml:space="preserve">Phone: 617-988-6600 • Fax: 617-988-2451 • </w:t>
                    </w:r>
                    <w:r w:rsidRPr="006072E6">
                      <w:rPr>
                        <w:rFonts w:ascii="Helvetica" w:hAnsi="Helvetica" w:cs="Helvetica-Condensed"/>
                        <w:color w:val="000000"/>
                        <w:sz w:val="18"/>
                        <w:szCs w:val="18"/>
                      </w:rPr>
                      <w:t>commissioners.office@state.ma.us</w:t>
                    </w:r>
                  </w:p>
                  <w:p w:rsidR="008B7321" w:rsidRDefault="004E36FB" w:rsidP="005D69E8">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Pr="00DB48EA">
                        <w:rPr>
                          <w:rStyle w:val="Hyperlink"/>
                          <w:rFonts w:ascii="Helvetica" w:hAnsi="Helvetica" w:cs="HelveticaNeue-MediumCond"/>
                          <w:sz w:val="18"/>
                          <w:szCs w:val="18"/>
                        </w:rPr>
                        <w:t>www.mass.gov/eec</w:t>
                      </w:r>
                    </w:hyperlink>
                  </w:p>
                  <w:p w:rsidR="007830C7" w:rsidRPr="007830C7" w:rsidRDefault="004E36FB" w:rsidP="005D69E8">
                    <w:pPr>
                      <w:autoSpaceDE w:val="0"/>
                      <w:autoSpaceDN w:val="0"/>
                      <w:adjustRightInd w:val="0"/>
                      <w:spacing w:after="60"/>
                      <w:ind w:right="-1440" w:hanging="1440"/>
                      <w:jc w:val="center"/>
                      <w:rPr>
                        <w:sz w:val="2"/>
                        <w:szCs w:val="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8B7321" w:rsidTr="00BC09E4">
      <w:tc>
        <w:tcPr>
          <w:tcW w:w="11250" w:type="dxa"/>
          <w:tcBorders>
            <w:top w:val="nil"/>
            <w:left w:val="nil"/>
            <w:bottom w:val="nil"/>
            <w:right w:val="nil"/>
          </w:tcBorders>
        </w:tcPr>
        <w:p w:rsidR="008B7321" w:rsidRDefault="004E36FB" w:rsidP="00BC09E4">
          <w:pPr>
            <w:tabs>
              <w:tab w:val="left" w:pos="5742"/>
            </w:tabs>
          </w:pPr>
          <w:r>
            <w:rPr>
              <w:noProof/>
            </w:rPr>
            <w:drawing>
              <wp:inline distT="0" distB="0" distL="0" distR="0" wp14:anchorId="6751BA49" wp14:editId="45647250">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39824134" wp14:editId="550C2F12">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8B7321" w:rsidTr="00BC09E4">
      <w:tc>
        <w:tcPr>
          <w:tcW w:w="11250" w:type="dxa"/>
          <w:tcBorders>
            <w:top w:val="nil"/>
            <w:left w:val="nil"/>
            <w:bottom w:val="single" w:sz="18" w:space="0" w:color="auto"/>
            <w:right w:val="nil"/>
          </w:tcBorders>
        </w:tcPr>
        <w:p w:rsidR="008B7321" w:rsidRPr="00BC09E4" w:rsidRDefault="004E36FB" w:rsidP="00665F6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Pr="00BC09E4">
            <w:rPr>
              <w:rFonts w:ascii="Arial Narrow" w:hAnsi="Arial Narrow" w:cs="Arial"/>
              <w:b/>
              <w:sz w:val="20"/>
              <w:szCs w:val="20"/>
            </w:rPr>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8B7321" w:rsidRDefault="004E3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36"/>
    <w:rsid w:val="00110AD7"/>
    <w:rsid w:val="002616B2"/>
    <w:rsid w:val="00363F47"/>
    <w:rsid w:val="004C5376"/>
    <w:rsid w:val="004E36FB"/>
    <w:rsid w:val="00555F5E"/>
    <w:rsid w:val="006B34FC"/>
    <w:rsid w:val="00822A3A"/>
    <w:rsid w:val="00843D7F"/>
    <w:rsid w:val="008927C7"/>
    <w:rsid w:val="00930E5B"/>
    <w:rsid w:val="00A777AF"/>
    <w:rsid w:val="00AA2836"/>
    <w:rsid w:val="00BC4FC5"/>
    <w:rsid w:val="00DE4624"/>
    <w:rsid w:val="00E4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FCEFF-4C59-4886-A494-7C0086BE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ntTable" Target="fontTable.xml"/>
  <Relationship Id="rId9" Type="http://schemas.openxmlformats.org/officeDocument/2006/relationships/theme" Target="theme/theme1.xml"/>
</Relationships>

</file>

<file path=word/_rels/footer2.xml.rels><?xml version="1.0" encoding="UTF-8"?>

<Relationships xmlns="http://schemas.openxmlformats.org/package/2006/relationships">
  <Relationship Id="rId1" Type="http://schemas.openxmlformats.org/officeDocument/2006/relationships/hyperlink" TargetMode="External" Target="http://www.mass.gov/eec"/>
  <Relationship Id="rId2" Type="http://schemas.openxmlformats.org/officeDocument/2006/relationships/hyperlink" TargetMode="External" Target="http://www.mass.gov/eec"/>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1174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2017-09-06T16:48:00Z</dcterms:created>
  <dc:creator>Wescott, Christina (EEC)</dc:creator>
  <lastModifiedBy>Wescott, Christina (EEC)</lastModifiedBy>
  <lastPrinted>2017-09-07T19:16:00Z</lastPrinted>
  <dcterms:modified xsi:type="dcterms:W3CDTF">2017-09-07T19:30:00Z</dcterms:modified>
  <revision>17</revision>
</coreProperties>
</file>