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5B693" w14:textId="6D28FE3A" w:rsidR="00191DBB" w:rsidRPr="00D20D22" w:rsidRDefault="00000000">
      <w:pPr>
        <w:spacing w:after="0"/>
        <w:rPr>
          <w:b/>
          <w:bCs/>
          <w:sz w:val="24"/>
          <w:szCs w:val="24"/>
          <w:lang w:val="pt-PT"/>
        </w:rPr>
      </w:pPr>
      <w:r w:rsidRPr="00D20D22">
        <w:rPr>
          <w:b/>
          <w:bCs/>
          <w:sz w:val="24"/>
          <w:szCs w:val="24"/>
          <w:lang w:val="pt-PT"/>
        </w:rPr>
        <w:t xml:space="preserve">PARA </w:t>
      </w:r>
      <w:r w:rsidR="00F0101B">
        <w:rPr>
          <w:b/>
          <w:bCs/>
          <w:sz w:val="24"/>
          <w:szCs w:val="24"/>
          <w:lang w:val="pt-PT"/>
        </w:rPr>
        <w:t>DIVULGA</w:t>
      </w:r>
      <w:r w:rsidRPr="00D20D22">
        <w:rPr>
          <w:b/>
          <w:bCs/>
          <w:sz w:val="24"/>
          <w:szCs w:val="24"/>
          <w:lang w:val="pt-PT"/>
        </w:rPr>
        <w:t>ÇÃO IMEDIATA:</w:t>
      </w:r>
    </w:p>
    <w:p w14:paraId="7129FB58" w14:textId="77777777" w:rsidR="00191DBB" w:rsidRPr="00D20D22" w:rsidRDefault="00000000">
      <w:pPr>
        <w:spacing w:after="0"/>
        <w:rPr>
          <w:sz w:val="24"/>
          <w:szCs w:val="24"/>
          <w:lang w:val="pt-PT"/>
        </w:rPr>
      </w:pPr>
      <w:r w:rsidRPr="00D20D22">
        <w:rPr>
          <w:sz w:val="24"/>
          <w:szCs w:val="24"/>
          <w:lang w:val="pt-PT"/>
        </w:rPr>
        <w:t>Sábado, 24 de agosto de 2024</w:t>
      </w:r>
    </w:p>
    <w:p w14:paraId="3C477666" w14:textId="77777777" w:rsidR="00090007" w:rsidRPr="00D20D22" w:rsidRDefault="00090007" w:rsidP="00090007">
      <w:pPr>
        <w:spacing w:after="0"/>
        <w:rPr>
          <w:sz w:val="24"/>
          <w:szCs w:val="24"/>
          <w:lang w:val="pt-PT"/>
        </w:rPr>
      </w:pPr>
    </w:p>
    <w:p w14:paraId="729C45EB" w14:textId="77777777" w:rsidR="00191DBB" w:rsidRDefault="00000000">
      <w:pPr>
        <w:spacing w:after="0"/>
        <w:rPr>
          <w:b/>
          <w:bCs/>
          <w:sz w:val="24"/>
          <w:szCs w:val="24"/>
        </w:rPr>
      </w:pPr>
      <w:r>
        <w:rPr>
          <w:b/>
          <w:bCs/>
          <w:sz w:val="24"/>
          <w:szCs w:val="24"/>
        </w:rPr>
        <w:t>CONTATO:</w:t>
      </w:r>
    </w:p>
    <w:p w14:paraId="70333863" w14:textId="61EB33B9" w:rsidR="00191DBB" w:rsidRDefault="00000000">
      <w:pPr>
        <w:spacing w:after="0"/>
        <w:rPr>
          <w:sz w:val="24"/>
          <w:szCs w:val="24"/>
        </w:rPr>
      </w:pPr>
      <w:r>
        <w:rPr>
          <w:sz w:val="24"/>
          <w:szCs w:val="24"/>
        </w:rPr>
        <w:t xml:space="preserve">Ann Scales, Ann.Scales@mass.gov </w:t>
      </w:r>
    </w:p>
    <w:p w14:paraId="78071D15" w14:textId="77777777" w:rsidR="00191DBB" w:rsidRDefault="00000000">
      <w:pPr>
        <w:spacing w:after="0"/>
        <w:rPr>
          <w:sz w:val="24"/>
          <w:szCs w:val="24"/>
        </w:rPr>
      </w:pPr>
      <w:r>
        <w:rPr>
          <w:sz w:val="24"/>
          <w:szCs w:val="24"/>
        </w:rPr>
        <w:t xml:space="preserve">Danielle Burney, </w:t>
      </w:r>
      <w:hyperlink r:id="rId5" w:history="1">
        <w:r w:rsidRPr="00995E33">
          <w:rPr>
            <w:rStyle w:val="Hyperlink"/>
            <w:sz w:val="24"/>
            <w:szCs w:val="24"/>
          </w:rPr>
          <w:t>Danielle.burney@mass.gov</w:t>
        </w:r>
      </w:hyperlink>
    </w:p>
    <w:p w14:paraId="437ECDEA" w14:textId="77777777" w:rsidR="00090007" w:rsidRDefault="00090007" w:rsidP="00090007">
      <w:pPr>
        <w:rPr>
          <w:b/>
          <w:bCs/>
        </w:rPr>
      </w:pPr>
    </w:p>
    <w:p w14:paraId="43F396DB" w14:textId="5A391806" w:rsidR="00191DBB" w:rsidRPr="00D20D22" w:rsidRDefault="00000000">
      <w:pPr>
        <w:spacing w:after="0"/>
        <w:jc w:val="center"/>
        <w:rPr>
          <w:b/>
          <w:bCs/>
          <w:sz w:val="32"/>
          <w:szCs w:val="32"/>
          <w:lang w:val="pt-PT"/>
        </w:rPr>
      </w:pPr>
      <w:r w:rsidRPr="00D20D22">
        <w:rPr>
          <w:b/>
          <w:bCs/>
          <w:sz w:val="32"/>
          <w:szCs w:val="32"/>
          <w:lang w:val="pt-PT"/>
        </w:rPr>
        <w:t xml:space="preserve">Autoridades estaduais anunciam planos para </w:t>
      </w:r>
      <w:r w:rsidR="67D402EE" w:rsidRPr="00D20D22">
        <w:rPr>
          <w:b/>
          <w:bCs/>
          <w:sz w:val="32"/>
          <w:szCs w:val="32"/>
          <w:lang w:val="pt-PT"/>
        </w:rPr>
        <w:t xml:space="preserve">pulverizar </w:t>
      </w:r>
      <w:r w:rsidRPr="00D20D22">
        <w:rPr>
          <w:b/>
          <w:bCs/>
          <w:sz w:val="32"/>
          <w:szCs w:val="32"/>
          <w:lang w:val="pt-PT"/>
        </w:rPr>
        <w:t xml:space="preserve">mosquitos em </w:t>
      </w:r>
      <w:r w:rsidR="00FF7227" w:rsidRPr="00D20D22">
        <w:rPr>
          <w:b/>
          <w:bCs/>
          <w:sz w:val="32"/>
          <w:szCs w:val="32"/>
          <w:lang w:val="pt-PT"/>
        </w:rPr>
        <w:t xml:space="preserve">seções dos </w:t>
      </w:r>
      <w:r w:rsidRPr="00D20D22">
        <w:rPr>
          <w:b/>
          <w:bCs/>
          <w:sz w:val="32"/>
          <w:szCs w:val="32"/>
          <w:lang w:val="pt-PT"/>
        </w:rPr>
        <w:t xml:space="preserve">condados de Worcester e Plymouth </w:t>
      </w:r>
      <w:r w:rsidR="694798FE" w:rsidRPr="00D20D22">
        <w:rPr>
          <w:b/>
          <w:bCs/>
          <w:sz w:val="32"/>
          <w:szCs w:val="32"/>
          <w:lang w:val="pt-PT"/>
        </w:rPr>
        <w:t xml:space="preserve">devido à </w:t>
      </w:r>
      <w:r w:rsidR="0095598B">
        <w:rPr>
          <w:b/>
          <w:bCs/>
          <w:sz w:val="32"/>
          <w:szCs w:val="32"/>
          <w:lang w:val="pt-PT"/>
        </w:rPr>
        <w:t xml:space="preserve">Eastern Equine Encephalitis (Encefalite Equina do Leste), </w:t>
      </w:r>
      <w:r w:rsidR="694798FE" w:rsidRPr="00D20D22">
        <w:rPr>
          <w:b/>
          <w:bCs/>
          <w:sz w:val="32"/>
          <w:szCs w:val="32"/>
          <w:lang w:val="pt-PT"/>
        </w:rPr>
        <w:t>EEE</w:t>
      </w:r>
    </w:p>
    <w:p w14:paraId="2DDE00BC" w14:textId="6C3C424A" w:rsidR="630717BE" w:rsidRPr="00D20D22" w:rsidRDefault="630717BE" w:rsidP="630717BE">
      <w:pPr>
        <w:jc w:val="center"/>
        <w:rPr>
          <w:i/>
          <w:iCs/>
          <w:sz w:val="24"/>
          <w:szCs w:val="24"/>
          <w:lang w:val="pt-PT"/>
        </w:rPr>
      </w:pPr>
    </w:p>
    <w:p w14:paraId="72EF1C82" w14:textId="58ADF360" w:rsidR="00191DBB" w:rsidRPr="00D20D22" w:rsidRDefault="00000000">
      <w:pPr>
        <w:jc w:val="center"/>
        <w:rPr>
          <w:i/>
          <w:sz w:val="24"/>
          <w:szCs w:val="24"/>
          <w:lang w:val="pt-PT"/>
        </w:rPr>
      </w:pPr>
      <w:r w:rsidRPr="00D20D22">
        <w:rPr>
          <w:i/>
          <w:sz w:val="24"/>
          <w:szCs w:val="24"/>
          <w:lang w:val="pt-PT"/>
        </w:rPr>
        <w:t xml:space="preserve">A pulverização de </w:t>
      </w:r>
      <w:r w:rsidRPr="00D20D22">
        <w:rPr>
          <w:i/>
          <w:iCs/>
          <w:sz w:val="24"/>
          <w:szCs w:val="24"/>
          <w:lang w:val="pt-PT"/>
        </w:rPr>
        <w:t xml:space="preserve">mosquitos </w:t>
      </w:r>
      <w:r w:rsidRPr="00D20D22">
        <w:rPr>
          <w:i/>
          <w:sz w:val="24"/>
          <w:szCs w:val="24"/>
          <w:lang w:val="pt-PT"/>
        </w:rPr>
        <w:t xml:space="preserve">é </w:t>
      </w:r>
      <w:r w:rsidR="50C20759" w:rsidRPr="00D20D22">
        <w:rPr>
          <w:i/>
          <w:iCs/>
          <w:sz w:val="24"/>
          <w:szCs w:val="24"/>
          <w:lang w:val="pt-PT"/>
        </w:rPr>
        <w:t xml:space="preserve">um dos componentes de uma </w:t>
      </w:r>
      <w:r w:rsidR="3278D14E" w:rsidRPr="00D20D22">
        <w:rPr>
          <w:i/>
          <w:iCs/>
          <w:sz w:val="24"/>
          <w:szCs w:val="24"/>
          <w:lang w:val="pt-PT"/>
        </w:rPr>
        <w:t xml:space="preserve">resposta </w:t>
      </w:r>
      <w:r w:rsidRPr="00D20D22">
        <w:rPr>
          <w:i/>
          <w:sz w:val="24"/>
          <w:szCs w:val="24"/>
          <w:lang w:val="pt-PT"/>
        </w:rPr>
        <w:t xml:space="preserve">de saúde pública </w:t>
      </w:r>
      <w:r w:rsidR="2850D0AA" w:rsidRPr="00D20D22">
        <w:rPr>
          <w:i/>
          <w:iCs/>
          <w:sz w:val="24"/>
          <w:szCs w:val="24"/>
          <w:lang w:val="pt-PT"/>
        </w:rPr>
        <w:t xml:space="preserve">para reduzir o risco do </w:t>
      </w:r>
      <w:r w:rsidRPr="00D20D22">
        <w:rPr>
          <w:i/>
          <w:sz w:val="24"/>
          <w:szCs w:val="24"/>
          <w:lang w:val="pt-PT"/>
        </w:rPr>
        <w:t xml:space="preserve">raro, mas grave, </w:t>
      </w:r>
      <w:r w:rsidRPr="00D20D22">
        <w:rPr>
          <w:i/>
          <w:iCs/>
          <w:sz w:val="24"/>
          <w:szCs w:val="24"/>
          <w:lang w:val="pt-PT"/>
        </w:rPr>
        <w:t xml:space="preserve">vírus </w:t>
      </w:r>
      <w:r w:rsidR="0095598B">
        <w:rPr>
          <w:i/>
          <w:iCs/>
          <w:sz w:val="24"/>
          <w:szCs w:val="24"/>
          <w:lang w:val="pt-PT"/>
        </w:rPr>
        <w:t xml:space="preserve">Eastern Equine Encephalitis (Encefalite Equina do Leste), </w:t>
      </w:r>
      <w:r w:rsidRPr="00D20D22">
        <w:rPr>
          <w:i/>
          <w:sz w:val="24"/>
          <w:szCs w:val="24"/>
          <w:lang w:val="pt-PT"/>
        </w:rPr>
        <w:t>EEE</w:t>
      </w:r>
    </w:p>
    <w:p w14:paraId="5A2595F8" w14:textId="18F4A335" w:rsidR="00191DBB" w:rsidRPr="00D20D22" w:rsidRDefault="00000000">
      <w:pPr>
        <w:spacing w:after="0"/>
        <w:rPr>
          <w:sz w:val="24"/>
          <w:szCs w:val="24"/>
          <w:lang w:val="pt-PT"/>
        </w:rPr>
      </w:pPr>
      <w:r w:rsidRPr="00D20D22">
        <w:rPr>
          <w:b/>
          <w:sz w:val="24"/>
          <w:szCs w:val="24"/>
          <w:lang w:val="pt-PT"/>
        </w:rPr>
        <w:t xml:space="preserve">BOSTON </w:t>
      </w:r>
      <w:r w:rsidRPr="00D20D22">
        <w:rPr>
          <w:sz w:val="24"/>
          <w:szCs w:val="24"/>
          <w:lang w:val="pt-PT"/>
        </w:rPr>
        <w:t xml:space="preserve">- </w:t>
      </w:r>
      <w:r w:rsidR="00043C58" w:rsidRPr="00D20D22">
        <w:rPr>
          <w:sz w:val="24"/>
          <w:szCs w:val="24"/>
          <w:lang w:val="pt-PT"/>
        </w:rPr>
        <w:t xml:space="preserve">O </w:t>
      </w:r>
      <w:r w:rsidR="00162DE5">
        <w:rPr>
          <w:sz w:val="24"/>
          <w:szCs w:val="24"/>
          <w:lang w:val="pt-PT"/>
        </w:rPr>
        <w:t>Massachussetts Department of Public Heath (</w:t>
      </w:r>
      <w:r w:rsidR="005015F1" w:rsidRPr="00D20D22">
        <w:rPr>
          <w:sz w:val="24"/>
          <w:szCs w:val="24"/>
          <w:lang w:val="pt-PT"/>
        </w:rPr>
        <w:t>Departamento de Saúde Pública de Massachusetts</w:t>
      </w:r>
      <w:r w:rsidR="00162DE5">
        <w:rPr>
          <w:sz w:val="24"/>
          <w:szCs w:val="24"/>
          <w:lang w:val="pt-PT"/>
        </w:rPr>
        <w:t>)</w:t>
      </w:r>
      <w:r w:rsidR="005015F1" w:rsidRPr="00D20D22">
        <w:rPr>
          <w:sz w:val="24"/>
          <w:szCs w:val="24"/>
          <w:lang w:val="pt-PT"/>
        </w:rPr>
        <w:t xml:space="preserve"> (DPH) e o </w:t>
      </w:r>
      <w:r w:rsidR="0001472A">
        <w:rPr>
          <w:sz w:val="24"/>
          <w:szCs w:val="24"/>
          <w:lang w:val="pt-PT"/>
        </w:rPr>
        <w:t>Massachusetts Department of Agricultural Resources (</w:t>
      </w:r>
      <w:r w:rsidR="00043C58" w:rsidRPr="00D20D22">
        <w:rPr>
          <w:sz w:val="24"/>
          <w:szCs w:val="24"/>
          <w:lang w:val="pt-PT"/>
        </w:rPr>
        <w:t>Departamento de Recursos Agrícolas de Massachusetts</w:t>
      </w:r>
      <w:r w:rsidR="0001472A">
        <w:rPr>
          <w:sz w:val="24"/>
          <w:szCs w:val="24"/>
          <w:lang w:val="pt-PT"/>
        </w:rPr>
        <w:t>)</w:t>
      </w:r>
      <w:r w:rsidR="00043C58" w:rsidRPr="00D20D22">
        <w:rPr>
          <w:sz w:val="24"/>
          <w:szCs w:val="24"/>
          <w:lang w:val="pt-PT"/>
        </w:rPr>
        <w:t xml:space="preserve"> (MDAR) anunciaram </w:t>
      </w:r>
      <w:r w:rsidR="00822555" w:rsidRPr="00D20D22">
        <w:rPr>
          <w:sz w:val="24"/>
          <w:szCs w:val="24"/>
          <w:lang w:val="pt-PT"/>
        </w:rPr>
        <w:t xml:space="preserve">hoje </w:t>
      </w:r>
      <w:r w:rsidR="000A3686" w:rsidRPr="00D20D22">
        <w:rPr>
          <w:sz w:val="24"/>
          <w:szCs w:val="24"/>
          <w:lang w:val="pt-PT"/>
        </w:rPr>
        <w:t xml:space="preserve">planos </w:t>
      </w:r>
      <w:r w:rsidR="009206AA" w:rsidRPr="00D20D22">
        <w:rPr>
          <w:sz w:val="24"/>
          <w:szCs w:val="24"/>
          <w:lang w:val="pt-PT"/>
        </w:rPr>
        <w:t xml:space="preserve">para realizar pulverização </w:t>
      </w:r>
      <w:r w:rsidR="000A3686" w:rsidRPr="00D20D22">
        <w:rPr>
          <w:sz w:val="24"/>
          <w:szCs w:val="24"/>
          <w:lang w:val="pt-PT"/>
        </w:rPr>
        <w:t xml:space="preserve">aérea </w:t>
      </w:r>
      <w:r w:rsidR="009B4CEC" w:rsidRPr="00D20D22">
        <w:rPr>
          <w:sz w:val="24"/>
          <w:szCs w:val="24"/>
          <w:lang w:val="pt-PT"/>
        </w:rPr>
        <w:t xml:space="preserve">contra mosquitos em áreas do condado de Plymouth e pulverização montada em caminhões </w:t>
      </w:r>
      <w:r w:rsidR="00E20638" w:rsidRPr="00D20D22">
        <w:rPr>
          <w:sz w:val="24"/>
          <w:szCs w:val="24"/>
          <w:lang w:val="pt-PT"/>
        </w:rPr>
        <w:t xml:space="preserve">em partes </w:t>
      </w:r>
      <w:r w:rsidR="00043C58" w:rsidRPr="00D20D22">
        <w:rPr>
          <w:sz w:val="24"/>
          <w:szCs w:val="24"/>
          <w:lang w:val="pt-PT"/>
        </w:rPr>
        <w:t xml:space="preserve">do condado de Worcester. A </w:t>
      </w:r>
      <w:r w:rsidR="1AE1D2D2" w:rsidRPr="00D20D22">
        <w:rPr>
          <w:sz w:val="24"/>
          <w:szCs w:val="24"/>
          <w:lang w:val="pt-PT"/>
        </w:rPr>
        <w:t>partir de 24 de agosto de 2024</w:t>
      </w:r>
      <w:r w:rsidR="00E20638" w:rsidRPr="00D20D22">
        <w:rPr>
          <w:sz w:val="24"/>
          <w:szCs w:val="24"/>
          <w:lang w:val="pt-PT"/>
        </w:rPr>
        <w:t xml:space="preserve">, dez comunidades </w:t>
      </w:r>
      <w:r w:rsidR="00043C58" w:rsidRPr="00D20D22">
        <w:rPr>
          <w:sz w:val="24"/>
          <w:szCs w:val="24"/>
          <w:lang w:val="pt-PT"/>
        </w:rPr>
        <w:t xml:space="preserve">em Massachusetts foram </w:t>
      </w:r>
      <w:r w:rsidR="002A5537" w:rsidRPr="00D20D22">
        <w:rPr>
          <w:sz w:val="24"/>
          <w:szCs w:val="24"/>
          <w:lang w:val="pt-PT"/>
        </w:rPr>
        <w:t xml:space="preserve">classificadas como de </w:t>
      </w:r>
      <w:r w:rsidR="00043C58" w:rsidRPr="00D20D22">
        <w:rPr>
          <w:sz w:val="24"/>
          <w:szCs w:val="24"/>
          <w:lang w:val="pt-PT"/>
        </w:rPr>
        <w:t xml:space="preserve">risco </w:t>
      </w:r>
      <w:r w:rsidR="002A5537" w:rsidRPr="00D20D22">
        <w:rPr>
          <w:sz w:val="24"/>
          <w:szCs w:val="24"/>
          <w:lang w:val="pt-PT"/>
        </w:rPr>
        <w:t xml:space="preserve">alto ou </w:t>
      </w:r>
      <w:r w:rsidR="00043C58" w:rsidRPr="00D20D22">
        <w:rPr>
          <w:sz w:val="24"/>
          <w:szCs w:val="24"/>
          <w:lang w:val="pt-PT"/>
        </w:rPr>
        <w:t xml:space="preserve">crítico para o vírus da encefalite equina </w:t>
      </w:r>
      <w:r w:rsidR="00A9127C">
        <w:rPr>
          <w:sz w:val="24"/>
          <w:szCs w:val="24"/>
          <w:lang w:val="pt-PT"/>
        </w:rPr>
        <w:t>do leste</w:t>
      </w:r>
      <w:r w:rsidR="00043C58" w:rsidRPr="00D20D22">
        <w:rPr>
          <w:sz w:val="24"/>
          <w:szCs w:val="24"/>
          <w:lang w:val="pt-PT"/>
        </w:rPr>
        <w:t xml:space="preserve"> (EEE) pelo </w:t>
      </w:r>
      <w:r w:rsidR="0001472A">
        <w:rPr>
          <w:sz w:val="24"/>
          <w:szCs w:val="24"/>
          <w:lang w:val="pt-PT"/>
        </w:rPr>
        <w:t>Departamento de Saúde Pública (</w:t>
      </w:r>
      <w:r w:rsidR="00043C58" w:rsidRPr="00D20D22">
        <w:rPr>
          <w:sz w:val="24"/>
          <w:szCs w:val="24"/>
          <w:lang w:val="pt-PT"/>
        </w:rPr>
        <w:t>DPH</w:t>
      </w:r>
      <w:r w:rsidR="0001472A">
        <w:rPr>
          <w:sz w:val="24"/>
          <w:szCs w:val="24"/>
          <w:lang w:val="pt-PT"/>
        </w:rPr>
        <w:t>)</w:t>
      </w:r>
      <w:r w:rsidR="002A5537" w:rsidRPr="00D20D22">
        <w:rPr>
          <w:sz w:val="24"/>
          <w:szCs w:val="24"/>
          <w:lang w:val="pt-PT"/>
        </w:rPr>
        <w:t>.</w:t>
      </w:r>
    </w:p>
    <w:p w14:paraId="4451CF32" w14:textId="77777777" w:rsidR="00043C58" w:rsidRPr="00D20D22" w:rsidRDefault="00043C58" w:rsidP="00043C58">
      <w:pPr>
        <w:spacing w:after="0"/>
        <w:rPr>
          <w:rFonts w:cstheme="minorHAnsi"/>
          <w:sz w:val="24"/>
          <w:szCs w:val="24"/>
          <w:lang w:val="pt-PT"/>
        </w:rPr>
      </w:pPr>
    </w:p>
    <w:p w14:paraId="6EF736EA" w14:textId="6DD25EF1" w:rsidR="00191DBB" w:rsidRPr="00D20D22" w:rsidRDefault="00000000">
      <w:pPr>
        <w:spacing w:after="0"/>
        <w:rPr>
          <w:rFonts w:cstheme="minorHAnsi"/>
          <w:sz w:val="24"/>
          <w:szCs w:val="24"/>
          <w:lang w:val="pt-PT"/>
        </w:rPr>
      </w:pPr>
      <w:r w:rsidRPr="00D20D22">
        <w:rPr>
          <w:rFonts w:cstheme="minorHAnsi"/>
          <w:sz w:val="24"/>
          <w:szCs w:val="24"/>
          <w:lang w:val="pt-PT"/>
        </w:rPr>
        <w:t>O SRMCB (State Reclamation Mosquito Control Board</w:t>
      </w:r>
      <w:r w:rsidR="002A2774">
        <w:rPr>
          <w:rFonts w:cstheme="minorHAnsi"/>
          <w:sz w:val="24"/>
          <w:szCs w:val="24"/>
          <w:lang w:val="pt-PT"/>
        </w:rPr>
        <w:t xml:space="preserve">) </w:t>
      </w:r>
      <w:r w:rsidR="002A2774" w:rsidRPr="0001472A">
        <w:rPr>
          <w:rStyle w:val="Hyperlink"/>
          <w:rFonts w:cstheme="minorHAnsi"/>
          <w:color w:val="auto"/>
          <w:sz w:val="24"/>
          <w:szCs w:val="24"/>
          <w:lang w:val="pt-PT"/>
        </w:rPr>
        <w:t>(</w:t>
      </w:r>
      <w:hyperlink r:id="rId6" w:history="1">
        <w:r w:rsidR="002A2774" w:rsidRPr="0001472A">
          <w:rPr>
            <w:rFonts w:eastAsia="Times New Roman"/>
            <w:kern w:val="0"/>
            <w:sz w:val="24"/>
            <w:szCs w:val="24"/>
            <w:lang w:val="pt-PT"/>
            <w14:ligatures w14:val="none"/>
          </w:rPr>
          <w:t>Conselho Estadual de Reclamação e Controle de Mosquitos</w:t>
        </w:r>
      </w:hyperlink>
      <w:r w:rsidRPr="00D20D22">
        <w:rPr>
          <w:rFonts w:cstheme="minorHAnsi"/>
          <w:sz w:val="24"/>
          <w:szCs w:val="24"/>
          <w:lang w:val="pt-PT"/>
        </w:rPr>
        <w:t>)</w:t>
      </w:r>
      <w:r w:rsidR="009C64C3" w:rsidRPr="00D20D22">
        <w:rPr>
          <w:rFonts w:cstheme="minorHAnsi"/>
          <w:sz w:val="24"/>
          <w:szCs w:val="24"/>
          <w:lang w:val="pt-PT"/>
        </w:rPr>
        <w:t xml:space="preserve">, </w:t>
      </w:r>
      <w:r w:rsidRPr="00D20D22">
        <w:rPr>
          <w:rFonts w:cstheme="minorHAnsi"/>
          <w:sz w:val="24"/>
          <w:szCs w:val="24"/>
          <w:lang w:val="pt-PT"/>
        </w:rPr>
        <w:t>com a assistência do MDAR</w:t>
      </w:r>
      <w:r w:rsidR="009C64C3" w:rsidRPr="00D20D22">
        <w:rPr>
          <w:rFonts w:cstheme="minorHAnsi"/>
          <w:sz w:val="24"/>
          <w:szCs w:val="24"/>
          <w:lang w:val="pt-PT"/>
        </w:rPr>
        <w:t xml:space="preserve">, </w:t>
      </w:r>
      <w:r w:rsidRPr="00D20D22">
        <w:rPr>
          <w:rFonts w:cstheme="minorHAnsi"/>
          <w:sz w:val="24"/>
          <w:szCs w:val="24"/>
          <w:lang w:val="pt-PT"/>
        </w:rPr>
        <w:t xml:space="preserve">conduzirá e monitorará a pulverização aérea em partes do condado de Plymouth e supervisionará a pulverização terrestre montada em caminhões em partes do condado de Worcester. </w:t>
      </w:r>
    </w:p>
    <w:p w14:paraId="10A67073" w14:textId="77777777" w:rsidR="00AF0997" w:rsidRPr="00D20D22" w:rsidRDefault="00AF0997" w:rsidP="00043C58">
      <w:pPr>
        <w:spacing w:after="0"/>
        <w:rPr>
          <w:rFonts w:cstheme="minorHAnsi"/>
          <w:sz w:val="24"/>
          <w:szCs w:val="24"/>
          <w:lang w:val="pt-PT"/>
        </w:rPr>
      </w:pPr>
    </w:p>
    <w:p w14:paraId="1D029776" w14:textId="77777777" w:rsidR="00191DBB" w:rsidRPr="00D20D22" w:rsidRDefault="00000000">
      <w:pPr>
        <w:spacing w:after="0"/>
        <w:rPr>
          <w:rFonts w:cstheme="minorHAnsi"/>
          <w:sz w:val="24"/>
          <w:szCs w:val="24"/>
          <w:lang w:val="pt-PT"/>
        </w:rPr>
      </w:pPr>
      <w:r w:rsidRPr="00D20D22">
        <w:rPr>
          <w:rFonts w:cstheme="minorHAnsi"/>
          <w:sz w:val="24"/>
          <w:szCs w:val="24"/>
          <w:lang w:val="pt-PT"/>
        </w:rPr>
        <w:t xml:space="preserve">As </w:t>
      </w:r>
      <w:r w:rsidR="00487F3D" w:rsidRPr="00D20D22">
        <w:rPr>
          <w:rFonts w:cstheme="minorHAnsi"/>
          <w:sz w:val="24"/>
          <w:szCs w:val="24"/>
          <w:lang w:val="pt-PT"/>
        </w:rPr>
        <w:t xml:space="preserve">oito </w:t>
      </w:r>
      <w:r w:rsidRPr="00D20D22">
        <w:rPr>
          <w:rFonts w:cstheme="minorHAnsi"/>
          <w:sz w:val="24"/>
          <w:szCs w:val="24"/>
          <w:lang w:val="pt-PT"/>
        </w:rPr>
        <w:t xml:space="preserve">comunidades na zona de pulverização </w:t>
      </w:r>
      <w:r w:rsidR="00043C58" w:rsidRPr="00D20D22">
        <w:rPr>
          <w:rFonts w:cstheme="minorHAnsi"/>
          <w:sz w:val="24"/>
          <w:szCs w:val="24"/>
          <w:lang w:val="pt-PT"/>
        </w:rPr>
        <w:t xml:space="preserve">aérea </w:t>
      </w:r>
      <w:r w:rsidRPr="00D20D22">
        <w:rPr>
          <w:rFonts w:cstheme="minorHAnsi"/>
          <w:sz w:val="24"/>
          <w:szCs w:val="24"/>
          <w:lang w:val="pt-PT"/>
        </w:rPr>
        <w:t xml:space="preserve">são </w:t>
      </w:r>
      <w:r w:rsidR="00043C58" w:rsidRPr="00D20D22">
        <w:rPr>
          <w:rFonts w:cstheme="minorHAnsi"/>
          <w:sz w:val="24"/>
          <w:szCs w:val="24"/>
          <w:lang w:val="pt-PT"/>
        </w:rPr>
        <w:t xml:space="preserve">Carver, Halifax, Kingston, Middleborough, Plymouth, Plympton, </w:t>
      </w:r>
      <w:r w:rsidR="00BC5EEA" w:rsidRPr="00D20D22">
        <w:rPr>
          <w:rFonts w:cstheme="minorHAnsi"/>
          <w:sz w:val="24"/>
          <w:szCs w:val="24"/>
          <w:lang w:val="pt-PT"/>
        </w:rPr>
        <w:t xml:space="preserve">Rochester </w:t>
      </w:r>
      <w:r w:rsidR="00043C58" w:rsidRPr="00D20D22">
        <w:rPr>
          <w:rFonts w:cstheme="minorHAnsi"/>
          <w:sz w:val="24"/>
          <w:szCs w:val="24"/>
          <w:lang w:val="pt-PT"/>
        </w:rPr>
        <w:t>e Wareham.</w:t>
      </w:r>
    </w:p>
    <w:p w14:paraId="719AF684" w14:textId="77777777" w:rsidR="00043C58" w:rsidRPr="00D20D22" w:rsidRDefault="00043C58" w:rsidP="00043C58">
      <w:pPr>
        <w:spacing w:after="0"/>
        <w:rPr>
          <w:rFonts w:cstheme="minorHAnsi"/>
          <w:sz w:val="24"/>
          <w:szCs w:val="24"/>
          <w:lang w:val="pt-PT"/>
        </w:rPr>
      </w:pPr>
    </w:p>
    <w:p w14:paraId="07794570" w14:textId="77777777" w:rsidR="00191DBB" w:rsidRPr="00D20D22" w:rsidRDefault="00000000">
      <w:pPr>
        <w:spacing w:after="0"/>
        <w:rPr>
          <w:rFonts w:cstheme="minorHAnsi"/>
          <w:sz w:val="24"/>
          <w:szCs w:val="24"/>
          <w:lang w:val="pt-PT"/>
        </w:rPr>
      </w:pPr>
      <w:r w:rsidRPr="00D20D22">
        <w:rPr>
          <w:rFonts w:cstheme="minorHAnsi"/>
          <w:sz w:val="24"/>
          <w:szCs w:val="24"/>
          <w:lang w:val="pt-PT"/>
        </w:rPr>
        <w:t>As cinco comunidades na zona de pulverização de caminhões são Douglas, Dudley, Oxford, Sutton e Uxbridge.</w:t>
      </w:r>
    </w:p>
    <w:p w14:paraId="600C5245" w14:textId="7552782E" w:rsidR="00A3389F" w:rsidRPr="00D20D22" w:rsidRDefault="00A3389F" w:rsidP="00A3389F">
      <w:pPr>
        <w:spacing w:after="0"/>
        <w:rPr>
          <w:rFonts w:cstheme="minorHAnsi"/>
          <w:sz w:val="24"/>
          <w:szCs w:val="24"/>
          <w:lang w:val="pt-PT"/>
        </w:rPr>
      </w:pPr>
    </w:p>
    <w:p w14:paraId="52699CAC" w14:textId="1C4BE6EE" w:rsidR="00191DBB" w:rsidRPr="00D20D22" w:rsidRDefault="00000000">
      <w:pPr>
        <w:spacing w:after="0"/>
        <w:rPr>
          <w:sz w:val="24"/>
          <w:szCs w:val="24"/>
          <w:lang w:val="pt-PT"/>
        </w:rPr>
      </w:pPr>
      <w:r w:rsidRPr="00D20D22">
        <w:rPr>
          <w:sz w:val="24"/>
          <w:szCs w:val="24"/>
          <w:lang w:val="pt-PT"/>
        </w:rPr>
        <w:t xml:space="preserve">O planejamento e a coordenação da próxima operação de pulverização estão em andamento. Os detalhes sobre o horário exato serão fornecidos assim que possível, mas espera-se que a pulverização ocorra durante a semana de 26 de agosto. A pulverização está programada para ocorrer à noite, começando logo após o </w:t>
      </w:r>
      <w:r w:rsidR="00364C28">
        <w:rPr>
          <w:sz w:val="24"/>
          <w:szCs w:val="24"/>
          <w:lang w:val="pt-PT"/>
        </w:rPr>
        <w:t>anoitecer</w:t>
      </w:r>
      <w:r w:rsidRPr="00D20D22">
        <w:rPr>
          <w:sz w:val="24"/>
          <w:szCs w:val="24"/>
          <w:lang w:val="pt-PT"/>
        </w:rPr>
        <w:t xml:space="preserve"> e terminando no início da manhã. Esteja ciente de que essa programação depende do clima e pode mudar a curto prazo. Os residentes </w:t>
      </w:r>
      <w:r w:rsidR="4E5124FB" w:rsidRPr="00D20D22">
        <w:rPr>
          <w:sz w:val="24"/>
          <w:szCs w:val="24"/>
          <w:lang w:val="pt-PT"/>
        </w:rPr>
        <w:lastRenderedPageBreak/>
        <w:t xml:space="preserve">poderão </w:t>
      </w:r>
      <w:r w:rsidRPr="00D20D22">
        <w:rPr>
          <w:sz w:val="24"/>
          <w:szCs w:val="24"/>
          <w:lang w:val="pt-PT"/>
        </w:rPr>
        <w:t xml:space="preserve">acessar o </w:t>
      </w:r>
      <w:hyperlink r:id="rId7" w:history="1">
        <w:r w:rsidR="199FB9D6" w:rsidRPr="00D20D22">
          <w:rPr>
            <w:rStyle w:val="Hyperlink"/>
            <w:sz w:val="24"/>
            <w:szCs w:val="24"/>
            <w:lang w:val="pt-PT"/>
          </w:rPr>
          <w:t>site</w:t>
        </w:r>
      </w:hyperlink>
      <w:r w:rsidRPr="00D20D22">
        <w:rPr>
          <w:sz w:val="24"/>
          <w:szCs w:val="24"/>
          <w:lang w:val="pt-PT"/>
        </w:rPr>
        <w:t xml:space="preserve"> do </w:t>
      </w:r>
      <w:r w:rsidR="00E64E36">
        <w:rPr>
          <w:sz w:val="24"/>
          <w:szCs w:val="24"/>
          <w:lang w:val="pt-PT"/>
        </w:rPr>
        <w:t>Departamento de Saúde Pública (</w:t>
      </w:r>
      <w:r w:rsidRPr="00D20D22">
        <w:rPr>
          <w:sz w:val="24"/>
          <w:szCs w:val="24"/>
          <w:lang w:val="pt-PT"/>
        </w:rPr>
        <w:t>DPH</w:t>
      </w:r>
      <w:r w:rsidR="00E64E36">
        <w:rPr>
          <w:sz w:val="24"/>
          <w:szCs w:val="24"/>
          <w:lang w:val="pt-PT"/>
        </w:rPr>
        <w:t>)</w:t>
      </w:r>
      <w:r w:rsidRPr="00D20D22">
        <w:rPr>
          <w:sz w:val="24"/>
          <w:szCs w:val="24"/>
          <w:lang w:val="pt-PT"/>
        </w:rPr>
        <w:t xml:space="preserve"> para obter mais informações </w:t>
      </w:r>
      <w:r w:rsidR="6B6192AB" w:rsidRPr="00D20D22">
        <w:rPr>
          <w:sz w:val="24"/>
          <w:szCs w:val="24"/>
          <w:lang w:val="pt-PT"/>
        </w:rPr>
        <w:t>assim que elas forem disponibilizadas</w:t>
      </w:r>
      <w:r w:rsidRPr="00D20D22">
        <w:rPr>
          <w:sz w:val="24"/>
          <w:szCs w:val="24"/>
          <w:lang w:val="pt-PT"/>
        </w:rPr>
        <w:t>.</w:t>
      </w:r>
    </w:p>
    <w:p w14:paraId="0DDA8ED1" w14:textId="77777777" w:rsidR="00BE6323" w:rsidRPr="00D20D22" w:rsidRDefault="00BE6323" w:rsidP="00043C58">
      <w:pPr>
        <w:spacing w:after="0"/>
        <w:rPr>
          <w:rFonts w:cstheme="minorHAnsi"/>
          <w:sz w:val="24"/>
          <w:szCs w:val="24"/>
          <w:lang w:val="pt-PT"/>
        </w:rPr>
      </w:pPr>
    </w:p>
    <w:p w14:paraId="38AC5B29" w14:textId="367DF27E" w:rsidR="00191DBB" w:rsidRPr="00D20D22" w:rsidRDefault="00000000">
      <w:pPr>
        <w:spacing w:after="0"/>
        <w:rPr>
          <w:sz w:val="24"/>
          <w:szCs w:val="24"/>
          <w:lang w:val="pt-PT"/>
        </w:rPr>
      </w:pPr>
      <w:r w:rsidRPr="00D20D22">
        <w:rPr>
          <w:sz w:val="24"/>
          <w:szCs w:val="24"/>
          <w:lang w:val="pt-PT"/>
        </w:rPr>
        <w:t xml:space="preserve">A EEE é uma doença rara, mas grave e potencialmente fatal, que pode afetar pessoas de todas as idades. Em 16 de agosto, o </w:t>
      </w:r>
      <w:r w:rsidR="00E64E36">
        <w:rPr>
          <w:sz w:val="24"/>
          <w:szCs w:val="24"/>
          <w:lang w:val="pt-PT"/>
        </w:rPr>
        <w:t>Departamento de Saúde Pública (</w:t>
      </w:r>
      <w:r w:rsidRPr="00D20D22">
        <w:rPr>
          <w:sz w:val="24"/>
          <w:szCs w:val="24"/>
          <w:lang w:val="pt-PT"/>
        </w:rPr>
        <w:t>DPH</w:t>
      </w:r>
      <w:r w:rsidR="00E64E36">
        <w:rPr>
          <w:sz w:val="24"/>
          <w:szCs w:val="24"/>
          <w:lang w:val="pt-PT"/>
        </w:rPr>
        <w:t>)</w:t>
      </w:r>
      <w:r w:rsidRPr="00D20D22">
        <w:rPr>
          <w:sz w:val="24"/>
          <w:szCs w:val="24"/>
          <w:lang w:val="pt-PT"/>
        </w:rPr>
        <w:t xml:space="preserve"> </w:t>
      </w:r>
      <w:hyperlink r:id="rId8">
        <w:r w:rsidRPr="00D20D22">
          <w:rPr>
            <w:rStyle w:val="Hyperlink"/>
            <w:sz w:val="24"/>
            <w:szCs w:val="24"/>
            <w:lang w:val="pt-PT"/>
          </w:rPr>
          <w:t>anunciou</w:t>
        </w:r>
      </w:hyperlink>
      <w:r w:rsidRPr="00D20D22">
        <w:rPr>
          <w:sz w:val="24"/>
          <w:szCs w:val="24"/>
          <w:lang w:val="pt-PT"/>
        </w:rPr>
        <w:t xml:space="preserve"> o primeiro caso humano de infecção pelo vírus da EEE deste ano, um homem de 80 anos que foi exposto à EEE no condado de Worcester.</w:t>
      </w:r>
      <w:r w:rsidR="00300457" w:rsidRPr="00D20D22">
        <w:rPr>
          <w:sz w:val="24"/>
          <w:szCs w:val="24"/>
          <w:lang w:val="pt-PT"/>
        </w:rPr>
        <w:t xml:space="preserve"> Durante o último surto de EEE em Massachusetts, em 2019-2020, houve 17 casos humanos e sete mortes.</w:t>
      </w:r>
    </w:p>
    <w:p w14:paraId="688EA3ED" w14:textId="2F4F73E2" w:rsidR="051F7B2F" w:rsidRPr="00D20D22" w:rsidRDefault="051F7B2F" w:rsidP="051F7B2F">
      <w:pPr>
        <w:spacing w:after="0"/>
        <w:rPr>
          <w:sz w:val="24"/>
          <w:szCs w:val="24"/>
          <w:lang w:val="pt-PT"/>
        </w:rPr>
      </w:pPr>
    </w:p>
    <w:p w14:paraId="47320438" w14:textId="41B3E974" w:rsidR="00191DBB" w:rsidRPr="00D20D22" w:rsidRDefault="00000000">
      <w:pPr>
        <w:spacing w:line="257" w:lineRule="auto"/>
        <w:rPr>
          <w:rFonts w:ascii="Calibri" w:eastAsia="Calibri" w:hAnsi="Calibri" w:cs="Calibri"/>
          <w:color w:val="000000" w:themeColor="text1"/>
          <w:sz w:val="24"/>
          <w:szCs w:val="24"/>
          <w:lang w:val="pt-PT"/>
        </w:rPr>
      </w:pPr>
      <w:r w:rsidRPr="00D20D22">
        <w:rPr>
          <w:rFonts w:ascii="Calibri" w:eastAsia="Calibri" w:hAnsi="Calibri" w:cs="Calibri"/>
          <w:color w:val="000000" w:themeColor="text1"/>
          <w:sz w:val="24"/>
          <w:szCs w:val="24"/>
          <w:lang w:val="pt-PT"/>
        </w:rPr>
        <w:t xml:space="preserve"> "Há quatro anos não vemos um surto de EEE em Massachusetts", </w:t>
      </w:r>
      <w:r w:rsidRPr="00D20D22">
        <w:rPr>
          <w:rFonts w:ascii="Calibri" w:eastAsia="Calibri" w:hAnsi="Calibri" w:cs="Calibri"/>
          <w:b/>
          <w:bCs/>
          <w:color w:val="000000" w:themeColor="text1"/>
          <w:sz w:val="24"/>
          <w:szCs w:val="24"/>
          <w:lang w:val="pt-PT"/>
        </w:rPr>
        <w:t xml:space="preserve">disse o Comissário do </w:t>
      </w:r>
      <w:r w:rsidR="004373FA">
        <w:rPr>
          <w:rFonts w:ascii="Calibri" w:eastAsia="Calibri" w:hAnsi="Calibri" w:cs="Calibri"/>
          <w:b/>
          <w:bCs/>
          <w:color w:val="000000" w:themeColor="text1"/>
          <w:sz w:val="24"/>
          <w:szCs w:val="24"/>
          <w:lang w:val="pt-PT"/>
        </w:rPr>
        <w:t>Departamento de Saúde Pública (</w:t>
      </w:r>
      <w:r w:rsidRPr="00D20D22">
        <w:rPr>
          <w:rFonts w:ascii="Calibri" w:eastAsia="Calibri" w:hAnsi="Calibri" w:cs="Calibri"/>
          <w:b/>
          <w:bCs/>
          <w:color w:val="000000" w:themeColor="text1"/>
          <w:sz w:val="24"/>
          <w:szCs w:val="24"/>
          <w:lang w:val="pt-PT"/>
        </w:rPr>
        <w:t>DPH</w:t>
      </w:r>
      <w:r w:rsidR="004373FA">
        <w:rPr>
          <w:rFonts w:ascii="Calibri" w:eastAsia="Calibri" w:hAnsi="Calibri" w:cs="Calibri"/>
          <w:b/>
          <w:bCs/>
          <w:color w:val="000000" w:themeColor="text1"/>
          <w:sz w:val="24"/>
          <w:szCs w:val="24"/>
          <w:lang w:val="pt-PT"/>
        </w:rPr>
        <w:t>)</w:t>
      </w:r>
      <w:r w:rsidRPr="00D20D22">
        <w:rPr>
          <w:rFonts w:ascii="Calibri" w:eastAsia="Calibri" w:hAnsi="Calibri" w:cs="Calibri"/>
          <w:b/>
          <w:bCs/>
          <w:color w:val="000000" w:themeColor="text1"/>
          <w:sz w:val="24"/>
          <w:szCs w:val="24"/>
          <w:lang w:val="pt-PT"/>
        </w:rPr>
        <w:t>, Robbie Goldstein. MD, PhD.</w:t>
      </w:r>
      <w:r w:rsidRPr="00D20D22">
        <w:rPr>
          <w:rFonts w:ascii="Calibri" w:eastAsia="Calibri" w:hAnsi="Calibri" w:cs="Calibri"/>
          <w:color w:val="000000" w:themeColor="text1"/>
          <w:sz w:val="24"/>
          <w:szCs w:val="24"/>
          <w:lang w:val="pt-PT"/>
        </w:rPr>
        <w:t xml:space="preserve"> "O surto e a atividade deste ano aumentam o risco para as comunidades em algumas partes do estado. Precisamos usar todas as nossas ferramentas disponíveis para reduzir o risco e proteger nossas comunidades. Estamos pedindo a todos que façam a sua parte".</w:t>
      </w:r>
    </w:p>
    <w:p w14:paraId="2EFFDED6" w14:textId="77777777" w:rsidR="00BE6323" w:rsidRPr="00D20D22" w:rsidRDefault="00BE6323" w:rsidP="00043C58">
      <w:pPr>
        <w:spacing w:after="0"/>
        <w:rPr>
          <w:rFonts w:cstheme="minorHAnsi"/>
          <w:sz w:val="24"/>
          <w:szCs w:val="24"/>
          <w:lang w:val="pt-PT"/>
        </w:rPr>
      </w:pPr>
    </w:p>
    <w:p w14:paraId="64D8A764" w14:textId="1AC6D7AE" w:rsidR="00191DBB" w:rsidRPr="00D20D22" w:rsidRDefault="00000000">
      <w:pPr>
        <w:spacing w:after="0"/>
        <w:rPr>
          <w:rFonts w:cstheme="minorHAnsi"/>
          <w:sz w:val="24"/>
          <w:szCs w:val="24"/>
          <w:lang w:val="pt-PT"/>
        </w:rPr>
      </w:pPr>
      <w:r w:rsidRPr="00D20D22">
        <w:rPr>
          <w:rFonts w:cstheme="minorHAnsi"/>
          <w:sz w:val="24"/>
          <w:szCs w:val="24"/>
          <w:lang w:val="pt-PT"/>
        </w:rPr>
        <w:t>"Devido ao aumento do risco de EEE e ao primeiro caso humano da temporada, o estado está tomando medidas decisivas para proteger a saúde pública</w:t>
      </w:r>
      <w:r w:rsidR="00BC774D" w:rsidRPr="00D20D22">
        <w:rPr>
          <w:rFonts w:cstheme="minorHAnsi"/>
          <w:sz w:val="24"/>
          <w:szCs w:val="24"/>
          <w:lang w:val="pt-PT"/>
        </w:rPr>
        <w:t xml:space="preserve">", </w:t>
      </w:r>
      <w:r w:rsidR="00BC774D" w:rsidRPr="00D20D22">
        <w:rPr>
          <w:rFonts w:cstheme="minorHAnsi"/>
          <w:b/>
          <w:bCs/>
          <w:sz w:val="24"/>
          <w:szCs w:val="24"/>
          <w:lang w:val="pt-PT"/>
        </w:rPr>
        <w:t xml:space="preserve">disse a Comissária do </w:t>
      </w:r>
      <w:r w:rsidR="004865A7" w:rsidRPr="004865A7">
        <w:rPr>
          <w:b/>
          <w:bCs/>
          <w:sz w:val="24"/>
          <w:szCs w:val="24"/>
          <w:lang w:val="pt-PT"/>
        </w:rPr>
        <w:t>Departamento de Recursos Agrícolas de Massachusetts) (MDAR</w:t>
      </w:r>
      <w:r w:rsidR="004865A7" w:rsidRPr="00D20D22">
        <w:rPr>
          <w:sz w:val="24"/>
          <w:szCs w:val="24"/>
          <w:lang w:val="pt-PT"/>
        </w:rPr>
        <w:t>)</w:t>
      </w:r>
      <w:r w:rsidR="00BC774D" w:rsidRPr="00D20D22">
        <w:rPr>
          <w:rFonts w:cstheme="minorHAnsi"/>
          <w:b/>
          <w:bCs/>
          <w:sz w:val="24"/>
          <w:szCs w:val="24"/>
          <w:lang w:val="pt-PT"/>
        </w:rPr>
        <w:t>, Ashley Randle. "</w:t>
      </w:r>
      <w:r w:rsidR="00F03039" w:rsidRPr="00D20D22">
        <w:rPr>
          <w:rFonts w:cstheme="minorHAnsi"/>
          <w:sz w:val="24"/>
          <w:szCs w:val="24"/>
          <w:lang w:val="pt-PT"/>
        </w:rPr>
        <w:t>A pulverização aérea terá como alvo os mosquitos portadores do vírus da EEE. Embora essas medidas sejam cruciais para reduzir o risco de transmissão, é vital que todos fiquem atentos e sigam as diretrizes de proteção pessoal para proteger nossa comunidade.</w:t>
      </w:r>
      <w:r w:rsidRPr="00D20D22">
        <w:rPr>
          <w:rFonts w:cstheme="minorHAnsi"/>
          <w:sz w:val="24"/>
          <w:szCs w:val="24"/>
          <w:lang w:val="pt-PT"/>
        </w:rPr>
        <w:t>"</w:t>
      </w:r>
    </w:p>
    <w:p w14:paraId="669A995E" w14:textId="77777777" w:rsidR="00191DBB" w:rsidRPr="00D20D22" w:rsidRDefault="00000000">
      <w:pPr>
        <w:spacing w:after="0"/>
        <w:rPr>
          <w:sz w:val="24"/>
          <w:szCs w:val="24"/>
          <w:lang w:val="pt-PT"/>
        </w:rPr>
      </w:pPr>
      <w:r w:rsidRPr="00D20D22">
        <w:rPr>
          <w:lang w:val="pt-PT"/>
        </w:rPr>
        <w:br/>
      </w:r>
      <w:r w:rsidR="003B3B34" w:rsidRPr="00D20D22">
        <w:rPr>
          <w:sz w:val="24"/>
          <w:szCs w:val="24"/>
          <w:lang w:val="pt-PT"/>
        </w:rPr>
        <w:t xml:space="preserve">O pesticida usado é o Anvil 10+10, um produto registrado na EPA, amplamente testado e usado em pulverizações aéreas e terrestres nos EUA para controlar mosquitos. </w:t>
      </w:r>
      <w:commentRangeStart w:id="0"/>
      <w:r w:rsidR="7F8BBA9A" w:rsidRPr="00D20D22">
        <w:rPr>
          <w:sz w:val="24"/>
          <w:szCs w:val="24"/>
          <w:lang w:val="pt-PT"/>
        </w:rPr>
        <w:t xml:space="preserve">Os compostos desse produto têm se mostrado altamente eficazes na eliminação de mosquitos em todo o mundo há mais de 20 anos. </w:t>
      </w:r>
      <w:commentRangeEnd w:id="0"/>
      <w:r>
        <w:rPr>
          <w:rStyle w:val="CommentReference"/>
        </w:rPr>
        <w:commentReference w:id="0"/>
      </w:r>
      <w:commentRangeStart w:id="1"/>
      <w:commentRangeStart w:id="2"/>
      <w:commentRangeStart w:id="3"/>
      <w:commentRangeStart w:id="4"/>
      <w:commentRangeStart w:id="5"/>
      <w:commentRangeStart w:id="6"/>
      <w:commentRangeStart w:id="7"/>
      <w:commentRangeEnd w:id="1"/>
      <w:r w:rsidR="00432CAB">
        <w:rPr>
          <w:rStyle w:val="CommentReference"/>
        </w:rPr>
        <w:commentReference w:id="1"/>
      </w:r>
      <w:commentRangeEnd w:id="2"/>
      <w:r>
        <w:rPr>
          <w:rStyle w:val="CommentReference"/>
        </w:rPr>
        <w:commentReference w:id="2"/>
      </w:r>
      <w:commentRangeEnd w:id="3"/>
      <w:r>
        <w:rPr>
          <w:rStyle w:val="CommentReference"/>
        </w:rPr>
        <w:commentReference w:id="3"/>
      </w:r>
      <w:commentRangeEnd w:id="4"/>
      <w:r>
        <w:rPr>
          <w:rStyle w:val="CommentReference"/>
        </w:rPr>
        <w:commentReference w:id="4"/>
      </w:r>
      <w:commentRangeEnd w:id="5"/>
      <w:r>
        <w:rPr>
          <w:rStyle w:val="CommentReference"/>
        </w:rPr>
        <w:commentReference w:id="5"/>
      </w:r>
      <w:commentRangeEnd w:id="6"/>
      <w:r w:rsidR="00BB0263">
        <w:rPr>
          <w:rStyle w:val="CommentReference"/>
        </w:rPr>
        <w:commentReference w:id="6"/>
      </w:r>
      <w:commentRangeEnd w:id="7"/>
      <w:r>
        <w:rPr>
          <w:rStyle w:val="CommentReference"/>
        </w:rPr>
        <w:commentReference w:id="7"/>
      </w:r>
    </w:p>
    <w:p w14:paraId="1EA21721" w14:textId="77777777" w:rsidR="00CE3463" w:rsidRPr="00D20D22" w:rsidRDefault="00CE3463" w:rsidP="001D48AA">
      <w:pPr>
        <w:spacing w:after="0"/>
        <w:rPr>
          <w:sz w:val="24"/>
          <w:szCs w:val="24"/>
          <w:lang w:val="pt-PT"/>
        </w:rPr>
      </w:pPr>
    </w:p>
    <w:p w14:paraId="42ACEC3B" w14:textId="77777777" w:rsidR="00191DBB" w:rsidRPr="00D20D22" w:rsidRDefault="00000000">
      <w:pPr>
        <w:spacing w:after="0"/>
        <w:rPr>
          <w:rFonts w:cstheme="minorHAnsi"/>
          <w:sz w:val="24"/>
          <w:szCs w:val="24"/>
          <w:lang w:val="pt-PT"/>
        </w:rPr>
      </w:pPr>
      <w:r w:rsidRPr="00D20D22">
        <w:rPr>
          <w:rFonts w:cstheme="minorHAnsi"/>
          <w:sz w:val="24"/>
          <w:szCs w:val="24"/>
          <w:lang w:val="pt-PT"/>
        </w:rPr>
        <w:t xml:space="preserve">O Anvil 10+10 é aplicado com um </w:t>
      </w:r>
      <w:r w:rsidR="00AA55BA" w:rsidRPr="00D20D22">
        <w:rPr>
          <w:rFonts w:cstheme="minorHAnsi"/>
          <w:sz w:val="24"/>
          <w:szCs w:val="24"/>
          <w:lang w:val="pt-PT"/>
        </w:rPr>
        <w:t xml:space="preserve">aerossol de </w:t>
      </w:r>
      <w:r w:rsidRPr="00D20D22">
        <w:rPr>
          <w:rFonts w:cstheme="minorHAnsi"/>
          <w:sz w:val="24"/>
          <w:szCs w:val="24"/>
          <w:lang w:val="pt-PT"/>
        </w:rPr>
        <w:t>volume ultrabaixo (ULV)</w:t>
      </w:r>
      <w:commentRangeStart w:id="8"/>
      <w:r w:rsidRPr="00D20D22">
        <w:rPr>
          <w:rFonts w:cstheme="minorHAnsi"/>
          <w:sz w:val="24"/>
          <w:szCs w:val="24"/>
          <w:lang w:val="pt-PT"/>
        </w:rPr>
        <w:t xml:space="preserve"> que</w:t>
      </w:r>
      <w:commentRangeEnd w:id="8"/>
      <w:r w:rsidR="004A39C0">
        <w:rPr>
          <w:rStyle w:val="CommentReference"/>
          <w:kern w:val="0"/>
          <w14:ligatures w14:val="none"/>
        </w:rPr>
        <w:commentReference w:id="8"/>
      </w:r>
      <w:r w:rsidRPr="00D20D22">
        <w:rPr>
          <w:rFonts w:cstheme="minorHAnsi"/>
          <w:sz w:val="24"/>
          <w:szCs w:val="24"/>
          <w:lang w:val="pt-PT"/>
        </w:rPr>
        <w:t xml:space="preserve"> usa quantidades muito pequenas do inseticida. É improvável que uma pessoa seja exposta a quantidades que possam causar efeitos adversos à saúde. Embora precauções especiais sejam desnecessárias, os residentes das áreas afetadas que preferirem evitar ou minimizar a exposição podem ficar em casa durante a pulverização. Pessoas com sensibilidade conhecida a produtos químicos ou com problemas respiratórios, como asma, são incentivadas a permanecer em casa durante a pulverização para reduzir as chances de agravamento desses problemas. </w:t>
      </w:r>
      <w:r w:rsidR="00465189" w:rsidRPr="00D20D22">
        <w:rPr>
          <w:rFonts w:cstheme="minorHAnsi"/>
          <w:sz w:val="24"/>
          <w:szCs w:val="24"/>
          <w:lang w:val="pt-PT"/>
        </w:rPr>
        <w:t xml:space="preserve">O consumo </w:t>
      </w:r>
      <w:r w:rsidRPr="00D20D22">
        <w:rPr>
          <w:rFonts w:cstheme="minorHAnsi"/>
          <w:sz w:val="24"/>
          <w:szCs w:val="24"/>
          <w:lang w:val="pt-PT"/>
        </w:rPr>
        <w:t xml:space="preserve">de legumes e frutas cultivados na área tratada ou de água potável que possa ser retirada de corpos d'água superficiais próximos às operações de pulverização </w:t>
      </w:r>
      <w:commentRangeStart w:id="9"/>
      <w:commentRangeStart w:id="10"/>
      <w:commentRangeEnd w:id="9"/>
      <w:r w:rsidR="00235202">
        <w:rPr>
          <w:rStyle w:val="CommentReference"/>
          <w:kern w:val="0"/>
          <w14:ligatures w14:val="none"/>
        </w:rPr>
        <w:commentReference w:id="9"/>
      </w:r>
      <w:commentRangeEnd w:id="10"/>
      <w:r w:rsidR="00F3527B">
        <w:rPr>
          <w:rStyle w:val="CommentReference"/>
          <w:kern w:val="0"/>
          <w14:ligatures w14:val="none"/>
        </w:rPr>
        <w:commentReference w:id="10"/>
      </w:r>
      <w:r w:rsidR="00112478" w:rsidRPr="00D20D22">
        <w:rPr>
          <w:rFonts w:cstheme="minorHAnsi"/>
          <w:sz w:val="24"/>
          <w:szCs w:val="24"/>
          <w:lang w:val="pt-PT"/>
        </w:rPr>
        <w:t xml:space="preserve"> é considerado seguro</w:t>
      </w:r>
      <w:r w:rsidRPr="00D20D22">
        <w:rPr>
          <w:rFonts w:cstheme="minorHAnsi"/>
          <w:sz w:val="24"/>
          <w:szCs w:val="24"/>
          <w:lang w:val="pt-PT"/>
        </w:rPr>
        <w:t>.</w:t>
      </w:r>
    </w:p>
    <w:p w14:paraId="60A656CB" w14:textId="77777777" w:rsidR="002D2C35" w:rsidRPr="00D20D22" w:rsidRDefault="002D2C35" w:rsidP="002D2C35">
      <w:pPr>
        <w:spacing w:after="0"/>
        <w:rPr>
          <w:rFonts w:cstheme="minorHAnsi"/>
          <w:sz w:val="24"/>
          <w:szCs w:val="24"/>
          <w:lang w:val="pt-PT"/>
        </w:rPr>
      </w:pPr>
    </w:p>
    <w:p w14:paraId="06E0E348" w14:textId="77777777" w:rsidR="00191DBB" w:rsidRPr="00D20D22" w:rsidRDefault="00431A13">
      <w:pPr>
        <w:spacing w:after="0"/>
        <w:rPr>
          <w:sz w:val="24"/>
          <w:szCs w:val="24"/>
          <w:lang w:val="pt-PT"/>
        </w:rPr>
      </w:pPr>
      <w:commentRangeStart w:id="11"/>
      <w:commentRangeStart w:id="12"/>
      <w:commentRangeEnd w:id="11"/>
      <w:r>
        <w:rPr>
          <w:rStyle w:val="CommentReference"/>
        </w:rPr>
        <w:commentReference w:id="11"/>
      </w:r>
      <w:commentRangeEnd w:id="12"/>
      <w:r w:rsidR="00A11D60">
        <w:rPr>
          <w:rStyle w:val="CommentReference"/>
        </w:rPr>
        <w:commentReference w:id="12"/>
      </w:r>
      <w:r w:rsidR="00A11D60" w:rsidRPr="00D20D22">
        <w:rPr>
          <w:sz w:val="24"/>
          <w:szCs w:val="24"/>
          <w:lang w:val="pt-PT"/>
        </w:rPr>
        <w:t xml:space="preserve">É menos provável que os peixes estejam na superfície se alimentando e é mais provável que as abelhas estejam em suas colmeias </w:t>
      </w:r>
      <w:r w:rsidR="00E93304" w:rsidRPr="00D20D22">
        <w:rPr>
          <w:sz w:val="24"/>
          <w:szCs w:val="24"/>
          <w:lang w:val="pt-PT"/>
        </w:rPr>
        <w:t xml:space="preserve">durante a pulverização </w:t>
      </w:r>
      <w:r w:rsidR="2E6A0180" w:rsidRPr="00D20D22">
        <w:rPr>
          <w:sz w:val="24"/>
          <w:szCs w:val="24"/>
          <w:lang w:val="pt-PT"/>
        </w:rPr>
        <w:t>noturna</w:t>
      </w:r>
      <w:r w:rsidR="00A11D60" w:rsidRPr="00D20D22">
        <w:rPr>
          <w:sz w:val="24"/>
          <w:szCs w:val="24"/>
          <w:lang w:val="pt-PT"/>
        </w:rPr>
        <w:t xml:space="preserve">. Os proprietários de pequenos viveiros de peixes ornamentais na área de pulverização aérea do condado de </w:t>
      </w:r>
      <w:r w:rsidR="00A11D60" w:rsidRPr="00D20D22">
        <w:rPr>
          <w:sz w:val="24"/>
          <w:szCs w:val="24"/>
          <w:lang w:val="pt-PT"/>
        </w:rPr>
        <w:lastRenderedPageBreak/>
        <w:t>Plymouth devem cobri-los durante a noite de pulverização. Para os apicultores, se as abelhas estiverem se reunindo fora da(s) caixa(s) da colmeia, considere aplicar uma cobertura na entrada da colmeia ou sobre toda a(s) caixa(s) da colmeia usando um pano úmido solto (serapilheira, lençol etc.) para evitar que as abelhas saiam e entrem em contato direto durante a aplicação. Não é necessário levar os animais para dentro de casa durante a pulverização, mas manter os animais de estimação dentro de casa minimizará a exposição deles.</w:t>
      </w:r>
    </w:p>
    <w:p w14:paraId="27668429" w14:textId="77777777" w:rsidR="001D48AA" w:rsidRPr="00D20D22" w:rsidRDefault="001D48AA" w:rsidP="001D48AA">
      <w:pPr>
        <w:spacing w:after="0"/>
        <w:rPr>
          <w:rFonts w:cstheme="minorHAnsi"/>
          <w:sz w:val="24"/>
          <w:szCs w:val="24"/>
          <w:lang w:val="pt-PT"/>
        </w:rPr>
      </w:pPr>
    </w:p>
    <w:p w14:paraId="325E1738" w14:textId="133D5561" w:rsidR="00191DBB" w:rsidRPr="00D20D22" w:rsidRDefault="00000000">
      <w:pPr>
        <w:spacing w:after="0"/>
        <w:rPr>
          <w:rFonts w:cstheme="minorHAnsi"/>
          <w:sz w:val="24"/>
          <w:szCs w:val="24"/>
          <w:lang w:val="pt-PT"/>
        </w:rPr>
      </w:pPr>
      <w:r w:rsidRPr="00D20D22">
        <w:rPr>
          <w:rFonts w:cstheme="minorHAnsi"/>
          <w:sz w:val="24"/>
          <w:szCs w:val="24"/>
          <w:lang w:val="pt-PT"/>
        </w:rPr>
        <w:t xml:space="preserve">Embora </w:t>
      </w:r>
      <w:r w:rsidR="00D22E4E" w:rsidRPr="00D20D22">
        <w:rPr>
          <w:rFonts w:cstheme="minorHAnsi"/>
          <w:sz w:val="24"/>
          <w:szCs w:val="24"/>
          <w:lang w:val="pt-PT"/>
        </w:rPr>
        <w:t xml:space="preserve">esses </w:t>
      </w:r>
      <w:r w:rsidRPr="00D20D22">
        <w:rPr>
          <w:rFonts w:cstheme="minorHAnsi"/>
          <w:sz w:val="24"/>
          <w:szCs w:val="24"/>
          <w:lang w:val="pt-PT"/>
        </w:rPr>
        <w:t xml:space="preserve">sprays de controle de mosquitos sejam necessários para reduzir o risco humano de EEE, eles não o eliminarão. Lembramos a todos os residentes que continuem a se proteger das picadas de mosquito aplicando repelente de insetos com um ingrediente ativo registrado pela EPA sempre que estiverem ao ar livre. As comunidades com risco alto e crítico são aconselhadas a programar atividades ao ar livre para evitar as horas </w:t>
      </w:r>
      <w:r w:rsidR="00006208">
        <w:rPr>
          <w:rFonts w:cstheme="minorHAnsi"/>
          <w:sz w:val="24"/>
          <w:szCs w:val="24"/>
          <w:lang w:val="pt-PT"/>
        </w:rPr>
        <w:t>ao anoitecer</w:t>
      </w:r>
      <w:r w:rsidRPr="00D20D22">
        <w:rPr>
          <w:rFonts w:cstheme="minorHAnsi"/>
          <w:sz w:val="24"/>
          <w:szCs w:val="24"/>
          <w:lang w:val="pt-PT"/>
        </w:rPr>
        <w:t xml:space="preserve"> ao amanhecer</w:t>
      </w:r>
      <w:r w:rsidR="00451E14" w:rsidRPr="00D20D22">
        <w:rPr>
          <w:rFonts w:cstheme="minorHAnsi"/>
          <w:sz w:val="24"/>
          <w:szCs w:val="24"/>
          <w:lang w:val="pt-PT"/>
        </w:rPr>
        <w:t xml:space="preserve">, </w:t>
      </w:r>
      <w:r w:rsidRPr="00D20D22">
        <w:rPr>
          <w:rFonts w:cstheme="minorHAnsi"/>
          <w:sz w:val="24"/>
          <w:szCs w:val="24"/>
          <w:lang w:val="pt-PT"/>
        </w:rPr>
        <w:t xml:space="preserve">a </w:t>
      </w:r>
      <w:r w:rsidR="00451E14" w:rsidRPr="00D20D22">
        <w:rPr>
          <w:rFonts w:cstheme="minorHAnsi"/>
          <w:sz w:val="24"/>
          <w:szCs w:val="24"/>
          <w:lang w:val="pt-PT"/>
        </w:rPr>
        <w:t xml:space="preserve">fim </w:t>
      </w:r>
      <w:r w:rsidRPr="00D20D22">
        <w:rPr>
          <w:rFonts w:cstheme="minorHAnsi"/>
          <w:sz w:val="24"/>
          <w:szCs w:val="24"/>
          <w:lang w:val="pt-PT"/>
        </w:rPr>
        <w:t>de minimizar a exposição aos mosquitos com maior probabilidade de disseminar a EEE. O DPH recomenda as seguintes precauções</w:t>
      </w:r>
      <w:r w:rsidR="002D2C35" w:rsidRPr="00D20D22">
        <w:rPr>
          <w:rFonts w:cstheme="minorHAnsi"/>
          <w:sz w:val="24"/>
          <w:szCs w:val="24"/>
          <w:lang w:val="pt-PT"/>
        </w:rPr>
        <w:t>:</w:t>
      </w:r>
    </w:p>
    <w:p w14:paraId="4970BB99" w14:textId="77777777" w:rsidR="001D48AA" w:rsidRPr="00D20D22" w:rsidRDefault="001D48AA" w:rsidP="001D48AA">
      <w:pPr>
        <w:spacing w:after="0"/>
        <w:rPr>
          <w:rFonts w:cstheme="minorHAnsi"/>
          <w:sz w:val="24"/>
          <w:szCs w:val="24"/>
          <w:lang w:val="pt-PT"/>
        </w:rPr>
      </w:pPr>
    </w:p>
    <w:p w14:paraId="5EAD8420" w14:textId="77777777" w:rsidR="00191DBB" w:rsidRPr="00D20D22" w:rsidRDefault="00000000">
      <w:pPr>
        <w:rPr>
          <w:rFonts w:eastAsia="Times New Roman"/>
          <w:b/>
          <w:sz w:val="24"/>
          <w:szCs w:val="24"/>
          <w:u w:val="single"/>
          <w:lang w:val="pt-PT"/>
        </w:rPr>
      </w:pPr>
      <w:r w:rsidRPr="00D20D22">
        <w:rPr>
          <w:rFonts w:eastAsia="Times New Roman"/>
          <w:b/>
          <w:sz w:val="24"/>
          <w:szCs w:val="24"/>
          <w:u w:val="single"/>
          <w:lang w:val="pt-PT"/>
        </w:rPr>
        <w:t>Evite picadas de mosquito</w:t>
      </w:r>
    </w:p>
    <w:p w14:paraId="41B2B616" w14:textId="45DEF8B3" w:rsidR="00191DBB" w:rsidRPr="00D20D22" w:rsidRDefault="00000000">
      <w:pPr>
        <w:rPr>
          <w:rFonts w:eastAsia="Times New Roman"/>
          <w:sz w:val="24"/>
          <w:szCs w:val="24"/>
          <w:lang w:val="pt-PT"/>
        </w:rPr>
      </w:pPr>
      <w:r w:rsidRPr="00D20D22">
        <w:rPr>
          <w:rFonts w:eastAsia="Times New Roman"/>
          <w:sz w:val="24"/>
          <w:szCs w:val="24"/>
          <w:lang w:val="pt-PT"/>
        </w:rPr>
        <w:t xml:space="preserve">Aplique repelente de insetos quando estiver ao ar livre. Use um repelente com um ingrediente registrado pela </w:t>
      </w:r>
      <w:r w:rsidR="00CD17CB">
        <w:rPr>
          <w:rFonts w:eastAsia="Times New Roman"/>
          <w:sz w:val="24"/>
          <w:szCs w:val="24"/>
          <w:lang w:val="pt-PT"/>
        </w:rPr>
        <w:t>Agência de Proteção Ambiental (</w:t>
      </w:r>
      <w:r w:rsidRPr="00D20D22">
        <w:rPr>
          <w:rFonts w:eastAsia="Times New Roman"/>
          <w:sz w:val="24"/>
          <w:szCs w:val="24"/>
          <w:lang w:val="pt-PT"/>
        </w:rPr>
        <w:t>EPA</w:t>
      </w:r>
      <w:r w:rsidR="00CD17CB">
        <w:rPr>
          <w:rFonts w:eastAsia="Times New Roman"/>
          <w:sz w:val="24"/>
          <w:szCs w:val="24"/>
          <w:lang w:val="pt-PT"/>
        </w:rPr>
        <w:t>)</w:t>
      </w:r>
      <w:r w:rsidRPr="00D20D22">
        <w:rPr>
          <w:rFonts w:eastAsia="Times New Roman"/>
          <w:sz w:val="24"/>
          <w:szCs w:val="24"/>
          <w:lang w:val="pt-PT"/>
        </w:rPr>
        <w:t xml:space="preserve"> (DEET (N,N-dietil-m-toluamida), permetrina, picaridina (KBR 3023), óleo de eucalipto limão </w:t>
      </w:r>
      <w:commentRangeStart w:id="13"/>
      <w:commentRangeStart w:id="14"/>
      <w:commentRangeStart w:id="15"/>
      <w:commentRangeEnd w:id="13"/>
      <w:r w:rsidR="6C1921D1">
        <w:rPr>
          <w:rStyle w:val="CommentReference"/>
        </w:rPr>
        <w:commentReference w:id="13"/>
      </w:r>
      <w:commentRangeEnd w:id="14"/>
      <w:r w:rsidR="6C1921D1">
        <w:rPr>
          <w:rStyle w:val="CommentReference"/>
        </w:rPr>
        <w:commentReference w:id="14"/>
      </w:r>
      <w:commentRangeEnd w:id="15"/>
      <w:r w:rsidR="00F552E4">
        <w:rPr>
          <w:rStyle w:val="CommentReference"/>
          <w:kern w:val="0"/>
          <w14:ligatures w14:val="none"/>
        </w:rPr>
        <w:commentReference w:id="15"/>
      </w:r>
      <w:r w:rsidRPr="00D20D22">
        <w:rPr>
          <w:rFonts w:eastAsia="Times New Roman"/>
          <w:sz w:val="24"/>
          <w:szCs w:val="24"/>
          <w:lang w:val="pt-PT"/>
        </w:rPr>
        <w:t xml:space="preserve"> [p-Mentano-3,8-diol (PMD)] ou IR3535) de acordo com as instruções no rótulo do produto. Os produtos com DEET não devem ser usados em bebês com menos de dois meses de idade e devem ser usados em concentrações de 30% ou menos em crianças mais velhas. O óleo de eucalipto-limão não deve ser usado em crianças com menos de três anos de idade.</w:t>
      </w:r>
    </w:p>
    <w:p w14:paraId="1543E699" w14:textId="77777777" w:rsidR="00191DBB" w:rsidRPr="00D20D22" w:rsidRDefault="00000000">
      <w:pPr>
        <w:rPr>
          <w:rFonts w:eastAsia="Times New Roman"/>
          <w:sz w:val="24"/>
          <w:szCs w:val="24"/>
          <w:lang w:val="pt-PT"/>
        </w:rPr>
      </w:pPr>
      <w:r w:rsidRPr="00D20D22">
        <w:rPr>
          <w:rFonts w:eastAsia="Times New Roman"/>
          <w:b/>
          <w:sz w:val="24"/>
          <w:szCs w:val="24"/>
          <w:lang w:val="pt-PT"/>
        </w:rPr>
        <w:t xml:space="preserve">Fique atento aos horários de pico dos mosquitos. </w:t>
      </w:r>
      <w:r w:rsidRPr="00D20D22">
        <w:rPr>
          <w:rFonts w:eastAsia="Times New Roman"/>
          <w:sz w:val="24"/>
          <w:szCs w:val="24"/>
          <w:lang w:val="pt-PT"/>
        </w:rPr>
        <w:t>As horas entre o anoitecer e o amanhecer são os horários de pico de picada de muitos mosquitos. Considere reagendar atividades ao ar livre que ocorram à noite ou no início da manhã em áreas de alto risco.</w:t>
      </w:r>
    </w:p>
    <w:p w14:paraId="68F22AA3" w14:textId="77777777" w:rsidR="00191DBB" w:rsidRPr="00D20D22" w:rsidRDefault="00000000">
      <w:pPr>
        <w:rPr>
          <w:rFonts w:eastAsia="Times New Roman"/>
          <w:sz w:val="24"/>
          <w:szCs w:val="24"/>
          <w:lang w:val="pt-PT"/>
        </w:rPr>
      </w:pPr>
      <w:r w:rsidRPr="00D20D22">
        <w:rPr>
          <w:rFonts w:eastAsia="Times New Roman"/>
          <w:b/>
          <w:sz w:val="24"/>
          <w:szCs w:val="24"/>
          <w:lang w:val="pt-PT"/>
        </w:rPr>
        <w:t>As roupas podem ajudar a reduzir as picadas de mosquitos.</w:t>
      </w:r>
      <w:r w:rsidRPr="00D20D22">
        <w:rPr>
          <w:rFonts w:eastAsia="Times New Roman"/>
          <w:sz w:val="24"/>
          <w:szCs w:val="24"/>
          <w:lang w:val="pt-PT"/>
        </w:rPr>
        <w:t xml:space="preserve"> Usar mangas compridas, calças compridas e meias quando estiver ao ar livre ajudará a manter os mosquitos longe de sua pele.</w:t>
      </w:r>
    </w:p>
    <w:p w14:paraId="2D5A8BC1" w14:textId="77777777" w:rsidR="00191DBB" w:rsidRPr="00D20D22" w:rsidRDefault="00000000">
      <w:pPr>
        <w:rPr>
          <w:rFonts w:eastAsia="Times New Roman"/>
          <w:b/>
          <w:sz w:val="24"/>
          <w:szCs w:val="24"/>
          <w:u w:val="single"/>
          <w:lang w:val="pt-PT"/>
        </w:rPr>
      </w:pPr>
      <w:r w:rsidRPr="00D20D22">
        <w:rPr>
          <w:rFonts w:eastAsia="Times New Roman"/>
          <w:b/>
          <w:sz w:val="24"/>
          <w:szCs w:val="24"/>
          <w:u w:val="single"/>
          <w:lang w:val="pt-PT"/>
        </w:rPr>
        <w:t>Sua casa à prova de mosquitos</w:t>
      </w:r>
    </w:p>
    <w:p w14:paraId="05B02B1B" w14:textId="77777777" w:rsidR="00191DBB" w:rsidRPr="00D20D22" w:rsidRDefault="00000000">
      <w:pPr>
        <w:rPr>
          <w:rFonts w:eastAsia="Times New Roman"/>
          <w:sz w:val="24"/>
          <w:szCs w:val="24"/>
          <w:lang w:val="pt-PT"/>
        </w:rPr>
      </w:pPr>
      <w:r w:rsidRPr="00D20D22">
        <w:rPr>
          <w:rFonts w:eastAsia="Times New Roman"/>
          <w:b/>
          <w:sz w:val="24"/>
          <w:szCs w:val="24"/>
          <w:lang w:val="pt-PT"/>
        </w:rPr>
        <w:t xml:space="preserve">Drenar a água parada. </w:t>
      </w:r>
      <w:r w:rsidRPr="00D20D22">
        <w:rPr>
          <w:rFonts w:eastAsia="Times New Roman"/>
          <w:sz w:val="24"/>
          <w:szCs w:val="24"/>
          <w:lang w:val="pt-PT"/>
        </w:rPr>
        <w:t>Os mosquitos põem seus ovos em água parada. Limite o número de locais em sua casa onde os mosquitos podem se reproduzir drenando ou descartando itens que retêm água. Verifique as calhas e os ralos da chuva. Esvazie vasos de flores e piscinas infantis não utilizados e troque a água dos banhos de pássaros com frequência.</w:t>
      </w:r>
    </w:p>
    <w:p w14:paraId="527262EE" w14:textId="77777777" w:rsidR="00191DBB" w:rsidRPr="00D20D22" w:rsidRDefault="00000000">
      <w:pPr>
        <w:rPr>
          <w:rFonts w:eastAsia="Times New Roman"/>
          <w:sz w:val="24"/>
          <w:szCs w:val="24"/>
          <w:lang w:val="pt-PT"/>
        </w:rPr>
      </w:pPr>
      <w:r w:rsidRPr="00D20D22">
        <w:rPr>
          <w:rFonts w:eastAsia="Times New Roman"/>
          <w:b/>
          <w:sz w:val="24"/>
          <w:szCs w:val="24"/>
          <w:lang w:val="pt-PT"/>
        </w:rPr>
        <w:t>Instale ou conserte telas.</w:t>
      </w:r>
      <w:r w:rsidRPr="00D20D22">
        <w:rPr>
          <w:rFonts w:eastAsia="Times New Roman"/>
          <w:sz w:val="24"/>
          <w:szCs w:val="24"/>
          <w:lang w:val="pt-PT"/>
        </w:rPr>
        <w:t xml:space="preserve"> Mantenha os mosquitos do lado de fora com telas bem ajustadas em todas as janelas e portas.</w:t>
      </w:r>
    </w:p>
    <w:p w14:paraId="094A202D" w14:textId="77777777" w:rsidR="00191DBB" w:rsidRPr="00D20D22" w:rsidRDefault="00000000">
      <w:pPr>
        <w:rPr>
          <w:rFonts w:eastAsia="Times New Roman"/>
          <w:b/>
          <w:sz w:val="24"/>
          <w:szCs w:val="24"/>
          <w:u w:val="single"/>
          <w:lang w:val="pt-PT"/>
        </w:rPr>
      </w:pPr>
      <w:r w:rsidRPr="00D20D22">
        <w:rPr>
          <w:rFonts w:eastAsia="Times New Roman"/>
          <w:b/>
          <w:sz w:val="24"/>
          <w:szCs w:val="24"/>
          <w:u w:val="single"/>
          <w:lang w:val="pt-PT"/>
        </w:rPr>
        <w:t>Proteja seus animais</w:t>
      </w:r>
    </w:p>
    <w:p w14:paraId="7BC11E68" w14:textId="0A2B97F4" w:rsidR="00191DBB" w:rsidRPr="00D20D22" w:rsidRDefault="00000000">
      <w:pPr>
        <w:rPr>
          <w:rFonts w:eastAsia="Times New Roman" w:cstheme="minorHAnsi"/>
          <w:sz w:val="24"/>
          <w:szCs w:val="24"/>
          <w:lang w:val="pt-PT"/>
        </w:rPr>
      </w:pPr>
      <w:r w:rsidRPr="00D20D22">
        <w:rPr>
          <w:rFonts w:eastAsia="Times New Roman"/>
          <w:sz w:val="24"/>
          <w:szCs w:val="24"/>
          <w:lang w:val="pt-PT"/>
        </w:rPr>
        <w:lastRenderedPageBreak/>
        <w:t xml:space="preserve">Os proprietários de animais devem reduzir os possíveis criadouros de mosquitos em suas propriedades, eliminando a água parada de recipientes como baldes, pneus e piscinas infantis, especialmente após chuvas fortes. Os bebedouros proporcionam excelentes habitats para a reprodução de mosquitos e devem ser limpos pelo menos uma vez por semana durante os meses de verão para reduzir os mosquitos perto das áreas de paddock. Os proprietários de cavalos devem mantê-los em baias internas durante a noite para reduzir o risco de exposição a mosquitos. Os proprietários também devem conversar com seu veterinário sobre repelentes de mosquitos aprovados para uso em animais e vacinas para prevenir o </w:t>
      </w:r>
      <w:r w:rsidR="007B000C">
        <w:rPr>
          <w:rFonts w:eastAsia="Times New Roman"/>
          <w:sz w:val="24"/>
          <w:szCs w:val="24"/>
          <w:lang w:val="pt-PT"/>
        </w:rPr>
        <w:t>West Nile Virus (Virus do Nilo Ocidental (</w:t>
      </w:r>
      <w:r w:rsidR="007B000C" w:rsidRPr="00D20D22">
        <w:rPr>
          <w:rFonts w:eastAsia="Times New Roman"/>
          <w:sz w:val="24"/>
          <w:szCs w:val="24"/>
          <w:lang w:val="pt-PT"/>
        </w:rPr>
        <w:t>WNV</w:t>
      </w:r>
      <w:r w:rsidR="007B000C">
        <w:rPr>
          <w:rFonts w:eastAsia="Times New Roman"/>
          <w:sz w:val="24"/>
          <w:szCs w:val="24"/>
          <w:lang w:val="pt-PT"/>
        </w:rPr>
        <w:t>)</w:t>
      </w:r>
      <w:r w:rsidR="007B000C" w:rsidRPr="00D20D22">
        <w:rPr>
          <w:rFonts w:eastAsia="Times New Roman"/>
          <w:sz w:val="24"/>
          <w:szCs w:val="24"/>
          <w:lang w:val="pt-PT"/>
        </w:rPr>
        <w:t xml:space="preserve"> </w:t>
      </w:r>
      <w:r w:rsidRPr="00D20D22">
        <w:rPr>
          <w:rFonts w:eastAsia="Times New Roman"/>
          <w:sz w:val="24"/>
          <w:szCs w:val="24"/>
          <w:lang w:val="pt-PT"/>
        </w:rPr>
        <w:t xml:space="preserve">e o </w:t>
      </w:r>
      <w:r w:rsidR="00B44E10">
        <w:rPr>
          <w:rFonts w:eastAsia="Times New Roman"/>
          <w:sz w:val="24"/>
          <w:szCs w:val="24"/>
          <w:lang w:val="pt-PT"/>
        </w:rPr>
        <w:t>Eastern Equine Encephalitis (Encefalite Equina do Leste) (</w:t>
      </w:r>
      <w:r w:rsidR="00B44E10" w:rsidRPr="00D20D22">
        <w:rPr>
          <w:rFonts w:eastAsia="Times New Roman"/>
          <w:sz w:val="24"/>
          <w:szCs w:val="24"/>
          <w:lang w:val="pt-PT"/>
        </w:rPr>
        <w:t>EEE</w:t>
      </w:r>
      <w:r w:rsidR="00B44E10">
        <w:rPr>
          <w:rFonts w:eastAsia="Times New Roman"/>
          <w:sz w:val="24"/>
          <w:szCs w:val="24"/>
          <w:lang w:val="pt-PT"/>
        </w:rPr>
        <w:t>)</w:t>
      </w:r>
      <w:r w:rsidRPr="00D20D22">
        <w:rPr>
          <w:rFonts w:eastAsia="Times New Roman"/>
          <w:sz w:val="24"/>
          <w:szCs w:val="24"/>
          <w:lang w:val="pt-PT"/>
        </w:rPr>
        <w:t xml:space="preserve">. Se houver suspeita de que um animal esteja com </w:t>
      </w:r>
      <w:r w:rsidR="0095722D">
        <w:rPr>
          <w:rFonts w:eastAsia="Times New Roman"/>
          <w:sz w:val="24"/>
          <w:szCs w:val="24"/>
          <w:lang w:val="pt-PT"/>
        </w:rPr>
        <w:t>West Nile Virus (Virus do Nilo Ocidental (</w:t>
      </w:r>
      <w:r w:rsidRPr="00D20D22">
        <w:rPr>
          <w:rFonts w:eastAsia="Times New Roman"/>
          <w:sz w:val="24"/>
          <w:szCs w:val="24"/>
          <w:lang w:val="pt-PT"/>
        </w:rPr>
        <w:t>WNV</w:t>
      </w:r>
      <w:r w:rsidR="0095722D">
        <w:rPr>
          <w:rFonts w:eastAsia="Times New Roman"/>
          <w:sz w:val="24"/>
          <w:szCs w:val="24"/>
          <w:lang w:val="pt-PT"/>
        </w:rPr>
        <w:t>)</w:t>
      </w:r>
      <w:r w:rsidRPr="00D20D22">
        <w:rPr>
          <w:rFonts w:eastAsia="Times New Roman"/>
          <w:sz w:val="24"/>
          <w:szCs w:val="24"/>
          <w:lang w:val="pt-PT"/>
        </w:rPr>
        <w:t xml:space="preserve"> ou </w:t>
      </w:r>
      <w:r w:rsidR="00116E3E">
        <w:rPr>
          <w:rFonts w:eastAsia="Times New Roman"/>
          <w:sz w:val="24"/>
          <w:szCs w:val="24"/>
          <w:lang w:val="pt-PT"/>
        </w:rPr>
        <w:t>Eastern Equine Encephalitis (</w:t>
      </w:r>
      <w:r w:rsidR="00835671">
        <w:rPr>
          <w:rFonts w:eastAsia="Times New Roman"/>
          <w:sz w:val="24"/>
          <w:szCs w:val="24"/>
          <w:lang w:val="pt-PT"/>
        </w:rPr>
        <w:t>Encefalite Equina do Leste) (</w:t>
      </w:r>
      <w:r w:rsidRPr="00D20D22">
        <w:rPr>
          <w:rFonts w:eastAsia="Times New Roman"/>
          <w:sz w:val="24"/>
          <w:szCs w:val="24"/>
          <w:lang w:val="pt-PT"/>
        </w:rPr>
        <w:t>EEE</w:t>
      </w:r>
      <w:r w:rsidR="00835671">
        <w:rPr>
          <w:rFonts w:eastAsia="Times New Roman"/>
          <w:sz w:val="24"/>
          <w:szCs w:val="24"/>
          <w:lang w:val="pt-PT"/>
        </w:rPr>
        <w:t>)</w:t>
      </w:r>
      <w:r w:rsidRPr="00D20D22">
        <w:rPr>
          <w:rFonts w:eastAsia="Times New Roman"/>
          <w:sz w:val="24"/>
          <w:szCs w:val="24"/>
          <w:lang w:val="pt-PT"/>
        </w:rPr>
        <w:t>, os proprietários devem informar ao Department of Agricultural Resources</w:t>
      </w:r>
      <w:r w:rsidR="001409E0">
        <w:rPr>
          <w:rFonts w:eastAsia="Times New Roman"/>
          <w:sz w:val="24"/>
          <w:szCs w:val="24"/>
          <w:lang w:val="pt-PT"/>
        </w:rPr>
        <w:t xml:space="preserve"> (Departamento de Recursos </w:t>
      </w:r>
      <w:r w:rsidR="004336DC">
        <w:rPr>
          <w:rFonts w:eastAsia="Times New Roman"/>
          <w:sz w:val="24"/>
          <w:szCs w:val="24"/>
          <w:lang w:val="pt-PT"/>
        </w:rPr>
        <w:t>Agrícolas)</w:t>
      </w:r>
      <w:r w:rsidRPr="00D20D22">
        <w:rPr>
          <w:rFonts w:eastAsia="Times New Roman"/>
          <w:sz w:val="24"/>
          <w:szCs w:val="24"/>
          <w:lang w:val="pt-PT"/>
        </w:rPr>
        <w:t>, Division of Animal Health</w:t>
      </w:r>
      <w:r w:rsidR="004336DC">
        <w:rPr>
          <w:rFonts w:eastAsia="Times New Roman"/>
          <w:sz w:val="24"/>
          <w:szCs w:val="24"/>
          <w:lang w:val="pt-PT"/>
        </w:rPr>
        <w:t xml:space="preserve"> (Divisão de Saúde de Animais)</w:t>
      </w:r>
      <w:r w:rsidRPr="00D20D22">
        <w:rPr>
          <w:rFonts w:eastAsia="Times New Roman"/>
          <w:sz w:val="24"/>
          <w:szCs w:val="24"/>
          <w:lang w:val="pt-PT"/>
        </w:rPr>
        <w:t>, pelo telefone 617-626-1795, e ao Department of Public Health</w:t>
      </w:r>
      <w:r w:rsidR="001409E0">
        <w:rPr>
          <w:rFonts w:eastAsia="Times New Roman"/>
          <w:sz w:val="24"/>
          <w:szCs w:val="24"/>
          <w:lang w:val="pt-PT"/>
        </w:rPr>
        <w:t xml:space="preserve"> (Departamento de Saúde Pública)</w:t>
      </w:r>
      <w:r w:rsidRPr="00D20D22">
        <w:rPr>
          <w:rFonts w:eastAsia="Times New Roman"/>
          <w:sz w:val="24"/>
          <w:szCs w:val="24"/>
          <w:lang w:val="pt-PT"/>
        </w:rPr>
        <w:t>, pelo telefone 617-983-6800.</w:t>
      </w:r>
    </w:p>
    <w:p w14:paraId="52EE330F" w14:textId="0B0F624D" w:rsidR="0FF70264" w:rsidRPr="00D20D22" w:rsidRDefault="0FF70264" w:rsidP="0FF70264">
      <w:pPr>
        <w:rPr>
          <w:b/>
          <w:bCs/>
          <w:sz w:val="24"/>
          <w:szCs w:val="24"/>
          <w:lang w:val="pt-PT"/>
        </w:rPr>
      </w:pPr>
    </w:p>
    <w:p w14:paraId="3AB88799" w14:textId="77777777" w:rsidR="00191DBB" w:rsidRPr="00D20D22" w:rsidRDefault="00000000">
      <w:pPr>
        <w:rPr>
          <w:rFonts w:cstheme="minorHAnsi"/>
          <w:b/>
          <w:sz w:val="24"/>
          <w:szCs w:val="24"/>
          <w:lang w:val="pt-PT"/>
        </w:rPr>
      </w:pPr>
      <w:r w:rsidRPr="00D20D22">
        <w:rPr>
          <w:rFonts w:cstheme="minorHAnsi"/>
          <w:b/>
          <w:sz w:val="24"/>
          <w:szCs w:val="24"/>
          <w:lang w:val="pt-PT"/>
        </w:rPr>
        <w:t xml:space="preserve">Para obter perguntas frequentes sobre controle e pulverização de mosquitos, </w:t>
      </w:r>
      <w:r w:rsidRPr="00D20D22">
        <w:rPr>
          <w:rFonts w:cstheme="minorHAnsi"/>
          <w:bCs/>
          <w:sz w:val="24"/>
          <w:szCs w:val="24"/>
          <w:lang w:val="pt-PT"/>
        </w:rPr>
        <w:t xml:space="preserve">visite o site do DPH </w:t>
      </w:r>
      <w:hyperlink r:id="rId13" w:history="1">
        <w:r w:rsidRPr="00D20D22">
          <w:rPr>
            <w:rStyle w:val="Hyperlink"/>
            <w:rFonts w:cstheme="minorHAnsi"/>
            <w:bCs/>
            <w:sz w:val="24"/>
            <w:szCs w:val="24"/>
            <w:lang w:val="pt-PT"/>
          </w:rPr>
          <w:t>aqui</w:t>
        </w:r>
      </w:hyperlink>
      <w:r w:rsidRPr="00D20D22">
        <w:rPr>
          <w:rFonts w:cstheme="minorHAnsi"/>
          <w:b/>
          <w:sz w:val="24"/>
          <w:szCs w:val="24"/>
          <w:lang w:val="pt-PT"/>
        </w:rPr>
        <w:t xml:space="preserve">. </w:t>
      </w:r>
    </w:p>
    <w:p w14:paraId="5436D052" w14:textId="77777777" w:rsidR="00191DBB" w:rsidRPr="00D20D22" w:rsidRDefault="00000000">
      <w:pPr>
        <w:rPr>
          <w:rFonts w:cstheme="minorHAnsi"/>
          <w:b/>
          <w:sz w:val="24"/>
          <w:szCs w:val="24"/>
          <w:lang w:val="pt-PT"/>
        </w:rPr>
      </w:pPr>
      <w:r w:rsidRPr="00D20D22">
        <w:rPr>
          <w:rFonts w:cstheme="minorHAnsi"/>
          <w:b/>
          <w:sz w:val="24"/>
          <w:szCs w:val="24"/>
          <w:lang w:val="pt-PT"/>
        </w:rPr>
        <w:t xml:space="preserve">Em caso de dúvidas sobre pulverização, </w:t>
      </w:r>
      <w:r w:rsidRPr="00D20D22">
        <w:rPr>
          <w:rFonts w:cstheme="minorHAnsi"/>
          <w:sz w:val="24"/>
          <w:szCs w:val="24"/>
          <w:lang w:val="pt-PT"/>
        </w:rPr>
        <w:t xml:space="preserve">entre em contato com o MDAR Crop and Pest Services pelo </w:t>
      </w:r>
      <w:hyperlink r:id="rId14" w:history="1">
        <w:r w:rsidRPr="00D20D22">
          <w:rPr>
            <w:rStyle w:val="Hyperlink"/>
            <w:rFonts w:cstheme="minorHAnsi"/>
            <w:sz w:val="24"/>
            <w:szCs w:val="24"/>
            <w:lang w:val="pt-PT"/>
          </w:rPr>
          <w:t xml:space="preserve">e-mail </w:t>
        </w:r>
      </w:hyperlink>
      <w:r w:rsidRPr="00D20D22">
        <w:rPr>
          <w:rFonts w:cstheme="minorHAnsi"/>
          <w:sz w:val="24"/>
          <w:szCs w:val="24"/>
          <w:lang w:val="pt-PT"/>
        </w:rPr>
        <w:t>mosquitoprogram@mass.gov.</w:t>
      </w:r>
      <w:r w:rsidRPr="00D20D22">
        <w:rPr>
          <w:rFonts w:cstheme="minorHAnsi"/>
          <w:b/>
          <w:sz w:val="24"/>
          <w:szCs w:val="24"/>
          <w:lang w:val="pt-PT"/>
        </w:rPr>
        <w:t xml:space="preserve">               </w:t>
      </w:r>
    </w:p>
    <w:p w14:paraId="55E2CE87" w14:textId="77777777" w:rsidR="00191DBB" w:rsidRPr="00D20D22" w:rsidRDefault="00000000">
      <w:pPr>
        <w:rPr>
          <w:rFonts w:cstheme="minorHAnsi"/>
          <w:sz w:val="24"/>
          <w:szCs w:val="24"/>
          <w:lang w:val="pt-PT"/>
        </w:rPr>
      </w:pPr>
      <w:r w:rsidRPr="00D20D22">
        <w:rPr>
          <w:rFonts w:cstheme="minorHAnsi"/>
          <w:b/>
          <w:sz w:val="24"/>
          <w:szCs w:val="24"/>
          <w:lang w:val="pt-PT"/>
        </w:rPr>
        <w:t xml:space="preserve">Para obter as informações mais atualizadas sobre o risco e a doença EEE, </w:t>
      </w:r>
      <w:r w:rsidRPr="00D20D22">
        <w:rPr>
          <w:rFonts w:cstheme="minorHAnsi"/>
          <w:sz w:val="24"/>
          <w:szCs w:val="24"/>
          <w:lang w:val="pt-PT"/>
        </w:rPr>
        <w:t xml:space="preserve">entre em contato com a DPH Division of Epidemiology pelo telefone (617) 983-6800 ou visite o site do DPH </w:t>
      </w:r>
      <w:hyperlink r:id="rId15" w:history="1">
        <w:r w:rsidRPr="00D20D22">
          <w:rPr>
            <w:rStyle w:val="Hyperlink"/>
            <w:rFonts w:cstheme="minorHAnsi"/>
            <w:sz w:val="24"/>
            <w:szCs w:val="24"/>
            <w:lang w:val="pt-PT"/>
          </w:rPr>
          <w:t>Mosquito-borne Diseases | Mass.gov</w:t>
        </w:r>
      </w:hyperlink>
      <w:r w:rsidRPr="00D20D22">
        <w:rPr>
          <w:rFonts w:cstheme="minorHAnsi"/>
          <w:sz w:val="24"/>
          <w:szCs w:val="24"/>
          <w:lang w:val="pt-PT"/>
        </w:rPr>
        <w:t xml:space="preserve"> para obter níveis de risco atualizados, resultados de mosquitos, mapas e incidência de amostras positivas de mosquitos.</w:t>
      </w:r>
    </w:p>
    <w:p w14:paraId="7919EABB" w14:textId="77777777" w:rsidR="00191DBB" w:rsidRPr="00D20D22" w:rsidRDefault="00000000">
      <w:pPr>
        <w:rPr>
          <w:sz w:val="24"/>
          <w:szCs w:val="24"/>
          <w:lang w:val="pt-PT"/>
        </w:rPr>
      </w:pPr>
      <w:r w:rsidRPr="00D20D22">
        <w:rPr>
          <w:b/>
          <w:sz w:val="24"/>
          <w:szCs w:val="24"/>
          <w:lang w:val="pt-PT"/>
        </w:rPr>
        <w:t xml:space="preserve">Para perguntas sobre o controle de mosquitos em sua cidade ou município: </w:t>
      </w:r>
      <w:r w:rsidRPr="00D20D22">
        <w:rPr>
          <w:sz w:val="24"/>
          <w:szCs w:val="24"/>
          <w:lang w:val="pt-PT"/>
        </w:rPr>
        <w:t>Entre em contato com o conselho de saúde local</w:t>
      </w:r>
      <w:r w:rsidR="000C56AE" w:rsidRPr="00D20D22">
        <w:rPr>
          <w:sz w:val="24"/>
          <w:szCs w:val="24"/>
          <w:lang w:val="pt-PT"/>
        </w:rPr>
        <w:t>.</w:t>
      </w:r>
      <w:commentRangeStart w:id="16"/>
      <w:commentRangeStart w:id="17"/>
      <w:commentRangeEnd w:id="16"/>
      <w:r w:rsidDel="000C56AE">
        <w:rPr>
          <w:rStyle w:val="CommentReference"/>
        </w:rPr>
        <w:commentReference w:id="16"/>
      </w:r>
      <w:commentRangeEnd w:id="17"/>
      <w:r>
        <w:rPr>
          <w:rStyle w:val="CommentReference"/>
        </w:rPr>
        <w:commentReference w:id="17"/>
      </w:r>
    </w:p>
    <w:p w14:paraId="1CDCC1B0" w14:textId="359CBA29" w:rsidR="00191DBB" w:rsidRPr="00D20D22" w:rsidRDefault="00000000" w:rsidP="002A2774">
      <w:pPr>
        <w:pStyle w:val="NormalWeb"/>
        <w:rPr>
          <w:rFonts w:cstheme="minorHAnsi"/>
          <w:lang w:val="pt-PT"/>
        </w:rPr>
      </w:pPr>
      <w:r w:rsidRPr="00D20D22">
        <w:rPr>
          <w:rFonts w:cstheme="minorHAnsi"/>
          <w:b/>
          <w:lang w:val="pt-PT"/>
        </w:rPr>
        <w:t xml:space="preserve">Para obter informações gerais sobre o controle de mosquitos, </w:t>
      </w:r>
      <w:r w:rsidRPr="00D20D22">
        <w:rPr>
          <w:rFonts w:cstheme="minorHAnsi"/>
          <w:lang w:val="pt-PT"/>
        </w:rPr>
        <w:t xml:space="preserve">entre em contato com o </w:t>
      </w:r>
      <w:hyperlink r:id="rId16" w:history="1">
        <w:r w:rsidRPr="00D20D22">
          <w:rPr>
            <w:rStyle w:val="Hyperlink"/>
            <w:rFonts w:cstheme="minorHAnsi"/>
            <w:lang w:val="pt-PT"/>
          </w:rPr>
          <w:t>State Reclamation and Mosquito Control Board</w:t>
        </w:r>
      </w:hyperlink>
      <w:r w:rsidR="00B90121" w:rsidRPr="00B90121">
        <w:rPr>
          <w:rStyle w:val="Hyperlink"/>
          <w:rFonts w:cstheme="minorHAnsi"/>
          <w:lang w:val="pt-PT"/>
        </w:rPr>
        <w:t xml:space="preserve"> </w:t>
      </w:r>
      <w:bookmarkStart w:id="18" w:name="_Hlk175404527"/>
      <w:r w:rsidR="00B90121" w:rsidRPr="002A2774">
        <w:rPr>
          <w:rStyle w:val="Hyperlink"/>
          <w:rFonts w:cstheme="minorHAnsi"/>
          <w:color w:val="auto"/>
          <w:lang w:val="pt-PT"/>
        </w:rPr>
        <w:t>(</w:t>
      </w:r>
      <w:hyperlink r:id="rId17" w:history="1">
        <w:r w:rsidR="00B90121" w:rsidRPr="002A2774">
          <w:rPr>
            <w:rFonts w:eastAsia="Times New Roman"/>
            <w:kern w:val="0"/>
            <w:lang w:val="pt-PT"/>
            <w14:ligatures w14:val="none"/>
          </w:rPr>
          <w:t>Conselho Estadual de Reclamação e Controle de Mosquitos</w:t>
        </w:r>
      </w:hyperlink>
      <w:bookmarkEnd w:id="18"/>
      <w:r w:rsidR="002A2774" w:rsidRPr="002A2774">
        <w:rPr>
          <w:rFonts w:eastAsia="Times New Roman"/>
          <w:kern w:val="0"/>
          <w:lang w:val="pt-PT"/>
          <w14:ligatures w14:val="none"/>
        </w:rPr>
        <w:t xml:space="preserve">) </w:t>
      </w:r>
      <w:r w:rsidRPr="00D20D22">
        <w:rPr>
          <w:rFonts w:cstheme="minorHAnsi"/>
          <w:lang w:val="pt-PT"/>
        </w:rPr>
        <w:t xml:space="preserve">do </w:t>
      </w:r>
      <w:r w:rsidR="003D5048">
        <w:rPr>
          <w:rFonts w:cstheme="minorHAnsi"/>
          <w:lang w:val="pt-PT"/>
        </w:rPr>
        <w:t>Massachusetts Department of Agricultural Resources (</w:t>
      </w:r>
      <w:r w:rsidRPr="00D20D22">
        <w:rPr>
          <w:rFonts w:cstheme="minorHAnsi"/>
          <w:lang w:val="pt-PT"/>
        </w:rPr>
        <w:t>MDAR</w:t>
      </w:r>
      <w:r w:rsidR="003D5048">
        <w:rPr>
          <w:rFonts w:cstheme="minorHAnsi"/>
          <w:lang w:val="pt-PT"/>
        </w:rPr>
        <w:t>)</w:t>
      </w:r>
      <w:r w:rsidRPr="00D20D22">
        <w:rPr>
          <w:rFonts w:cstheme="minorHAnsi"/>
          <w:lang w:val="pt-PT"/>
        </w:rPr>
        <w:t xml:space="preserve"> pelo telefone (508) 281-6786 ou pelo e-mail mosquitoprogram@mass.gov.</w:t>
      </w:r>
    </w:p>
    <w:p w14:paraId="41B88A5A" w14:textId="77777777" w:rsidR="00E8459B" w:rsidRPr="00D20D22" w:rsidRDefault="00E8459B" w:rsidP="00E8459B">
      <w:pPr>
        <w:rPr>
          <w:rFonts w:ascii="Calibri" w:hAnsi="Calibri" w:cs="Calibri"/>
          <w:lang w:val="pt-PT"/>
        </w:rPr>
      </w:pPr>
    </w:p>
    <w:p w14:paraId="5FA07E3A" w14:textId="77777777" w:rsidR="00E8459B" w:rsidRPr="00D20D22" w:rsidRDefault="00E8459B" w:rsidP="00E8459B">
      <w:pPr>
        <w:rPr>
          <w:rFonts w:ascii="Calibri" w:hAnsi="Calibri" w:cs="Calibri"/>
          <w:sz w:val="24"/>
          <w:szCs w:val="24"/>
          <w:lang w:val="pt-PT"/>
        </w:rPr>
      </w:pPr>
    </w:p>
    <w:p w14:paraId="44EE8BC8" w14:textId="2A761E45" w:rsidR="00951C95" w:rsidRPr="00D20D22" w:rsidRDefault="00951C95" w:rsidP="00951C95">
      <w:pPr>
        <w:rPr>
          <w:lang w:val="pt-PT"/>
        </w:rPr>
      </w:pPr>
      <w:r w:rsidRPr="00D20D22">
        <w:rPr>
          <w:lang w:val="pt-PT"/>
        </w:rPr>
        <w:t> </w:t>
      </w:r>
    </w:p>
    <w:sectPr w:rsidR="00951C95" w:rsidRPr="00D20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ardiman, Maria B (EEA)" w:date="2024-08-24T09:58:00Z" w:initials="H(">
    <w:p w14:paraId="5BFF3056" w14:textId="77777777" w:rsidR="00191DBB" w:rsidRDefault="00000000">
      <w:pPr>
        <w:pStyle w:val="CommentText"/>
      </w:pPr>
      <w:r>
        <w:t>Existe uma citação para isso?</w:t>
      </w:r>
      <w:r>
        <w:rPr>
          <w:rStyle w:val="CommentReference"/>
        </w:rPr>
        <w:annotationRef/>
      </w:r>
    </w:p>
  </w:comment>
  <w:comment w:id="1" w:author="Hardiman, Maria B (EEA) [2]" w:date="2024-08-23T23:03:00Z" w:initials="MH">
    <w:p w14:paraId="67EE444F" w14:textId="77777777" w:rsidR="00191DBB" w:rsidRDefault="00000000">
      <w:r>
        <w:rPr>
          <w:rStyle w:val="CommentReference"/>
        </w:rPr>
        <w:annotationRef/>
      </w:r>
      <w:r>
        <w:rPr>
          <w:kern w:val="0"/>
          <w:sz w:val="20"/>
          <w:szCs w:val="20"/>
          <w14:ligatures w14:val="none"/>
        </w:rPr>
        <w:t>Existe uma citação para isso?</w:t>
      </w:r>
    </w:p>
  </w:comment>
  <w:comment w:id="2" w:author="Hardiman, Maria B (EEA)" w:date="2024-08-24T09:37:00Z" w:initials="H(">
    <w:p w14:paraId="3ABF6836" w14:textId="77777777" w:rsidR="00191DBB" w:rsidRDefault="00000000">
      <w:pPr>
        <w:pStyle w:val="CommentText"/>
      </w:pPr>
      <w:r>
        <w:t>Deferir ao DPH sobre o protocolo de saúde pública, mas isso parece ser algo que poderíamos reduzir e fornecer se solicitado? E concentrar a linguagem em seu uso seguro/apropriado</w:t>
      </w:r>
      <w:r w:rsidR="35D94438">
        <w:rPr>
          <w:rStyle w:val="CommentReference"/>
        </w:rPr>
        <w:annotationRef/>
      </w:r>
    </w:p>
  </w:comment>
  <w:comment w:id="3" w:author="LaScola, Taryn (AGR)" w:date="2024-08-24T10:16:00Z" w:initials="TL">
    <w:p w14:paraId="5C0DAD77" w14:textId="77777777" w:rsidR="00191DBB" w:rsidRDefault="00000000">
      <w:pPr>
        <w:pStyle w:val="CommentText"/>
      </w:pPr>
      <w:r>
        <w:rPr>
          <w:rStyle w:val="CommentReference"/>
        </w:rPr>
        <w:annotationRef/>
      </w:r>
      <w:r>
        <w:t xml:space="preserve">Acho que precisamos manter essas informações. As pessoas que não são favoráveis a essa abordagem vão querer saber mais sobre ela, além do fato de ser eficaz.  Entraremos em mais detalhes nas perguntas frequentes, mas acho que isso é suficiente.  </w:t>
      </w:r>
    </w:p>
  </w:comment>
  <w:comment w:id="4" w:author="Hardiman, Maria B (EEA)" w:date="2024-08-24T10:21:00Z" w:initials="H(">
    <w:p w14:paraId="13C4A3DF" w14:textId="77777777" w:rsidR="00191DBB" w:rsidRDefault="00000000">
      <w:pPr>
        <w:pStyle w:val="CommentText"/>
      </w:pPr>
      <w:r>
        <w:t xml:space="preserve">Acho que minha preocupação é que estamos liderando com essa mensagem e ela é altamente técnica/alarmista. Queremos que o foco do comportamento das pessoas esteja nas informações abaixo. </w:t>
      </w:r>
      <w:r>
        <w:rPr>
          <w:rStyle w:val="CommentReference"/>
        </w:rPr>
        <w:annotationRef/>
      </w:r>
    </w:p>
  </w:comment>
  <w:comment w:id="5" w:author="Hardiman, Maria B (EEA)" w:date="2024-08-24T10:24:00Z" w:initials="H(">
    <w:p w14:paraId="79CF5C3A" w14:textId="77777777" w:rsidR="00191DBB" w:rsidRDefault="00000000">
      <w:pPr>
        <w:pStyle w:val="CommentText"/>
      </w:pPr>
      <w:r>
        <w:t>Talvez colocá-lo mais baixo funcione</w:t>
      </w:r>
      <w:r>
        <w:rPr>
          <w:rStyle w:val="CommentReference"/>
        </w:rPr>
        <w:annotationRef/>
      </w:r>
    </w:p>
  </w:comment>
  <w:comment w:id="6" w:author="Burney, Danielle (EEA)" w:date="2024-08-24T10:28:00Z" w:initials="DB">
    <w:p w14:paraId="23122272" w14:textId="77777777" w:rsidR="00191DBB" w:rsidRDefault="00000000">
      <w:r>
        <w:rPr>
          <w:rStyle w:val="CommentReference"/>
        </w:rPr>
        <w:annotationRef/>
      </w:r>
      <w:r>
        <w:rPr>
          <w:kern w:val="0"/>
          <w:sz w:val="20"/>
          <w:szCs w:val="20"/>
          <w14:ligatures w14:val="none"/>
        </w:rPr>
        <w:t>Essas informações estão no documento de perguntas e respostas? Podemos criar um link para ele? Ou podemos movê-las para baixo.</w:t>
      </w:r>
    </w:p>
  </w:comment>
  <w:comment w:id="7" w:author="Bouchard, Alisha (AGR)" w:date="2024-08-24T13:12:00Z" w:initials="B(">
    <w:p w14:paraId="09C02F2F" w14:textId="77777777" w:rsidR="00191DBB" w:rsidRDefault="00000000">
      <w:pPr>
        <w:pStyle w:val="CommentText"/>
      </w:pPr>
      <w:r>
        <w:t xml:space="preserve">realmente precisamos manter a linguagem da bigorna, pois é uma das principais perguntas que nos fazem e explicá-la fornece mais contexto sobre como o produto funciona.  Essa tem sido a linguagem padrão nesses comunicados à imprensa </w:t>
      </w:r>
      <w:r>
        <w:rPr>
          <w:rStyle w:val="CommentReference"/>
        </w:rPr>
        <w:annotationRef/>
      </w:r>
    </w:p>
    <w:p w14:paraId="6C03C8DE" w14:textId="1864F35C" w:rsidR="64760026" w:rsidRDefault="64760026">
      <w:pPr>
        <w:pStyle w:val="CommentText"/>
      </w:pPr>
    </w:p>
  </w:comment>
  <w:comment w:id="8" w:author="Forman-Orth, Jennifer (AGR)" w:date="2024-08-23T22:38:00Z" w:initials="JF">
    <w:p w14:paraId="2CDEC14B" w14:textId="77777777" w:rsidR="00191DBB" w:rsidRDefault="00000000">
      <w:pPr>
        <w:pStyle w:val="CommentText"/>
      </w:pPr>
      <w:r>
        <w:rPr>
          <w:rStyle w:val="CommentReference"/>
        </w:rPr>
        <w:annotationRef/>
      </w:r>
      <w:r>
        <w:t>Sei que aerossol pode ser uma palavra muito complicada. Nesse caso, basta alterar o modo para "método"</w:t>
      </w:r>
    </w:p>
  </w:comment>
  <w:comment w:id="9" w:author="Forman-Orth, Jennifer (AGR)" w:date="2024-08-23T22:44:00Z" w:initials="JF">
    <w:p w14:paraId="78AA1BF4" w14:textId="77777777" w:rsidR="00191DBB" w:rsidRDefault="00000000">
      <w:pPr>
        <w:pStyle w:val="CommentText"/>
      </w:pPr>
      <w:r>
        <w:rPr>
          <w:rStyle w:val="CommentReference"/>
        </w:rPr>
        <w:annotationRef/>
      </w:r>
      <w:r>
        <w:t xml:space="preserve">Acho que essa última frase deveria ser reformulada. Ela soa muito ameaçadora. "Não se espera" que represente uma ameaça? Isso implica que ele pode realmente representar uma ameaça... ou que podemos fazer besteira e causar a ameaça. </w:t>
      </w:r>
      <w:r>
        <w:br/>
      </w:r>
      <w:r>
        <w:br/>
        <w:t xml:space="preserve"> Dito isso, não tenho uma boa sugestão para uma forma alternativa de enquadrar isso.</w:t>
      </w:r>
    </w:p>
  </w:comment>
  <w:comment w:id="10" w:author="Hardiman, Maria B (EEA) [2]" w:date="2024-08-23T23:05:00Z" w:initials="MH">
    <w:p w14:paraId="30FF6B4F" w14:textId="77777777" w:rsidR="00191DBB" w:rsidRDefault="00000000">
      <w:r>
        <w:rPr>
          <w:rStyle w:val="CommentReference"/>
        </w:rPr>
        <w:annotationRef/>
      </w:r>
      <w:r>
        <w:rPr>
          <w:kern w:val="0"/>
          <w:sz w:val="20"/>
          <w:szCs w:val="20"/>
          <w14:ligatures w14:val="none"/>
        </w:rPr>
        <w:t>Consulte o DPH, mas aqui vai uma sugestão</w:t>
      </w:r>
    </w:p>
  </w:comment>
  <w:comment w:id="11" w:author="LaScola, Taryn (AGR)" w:date="2024-08-24T10:23:00Z" w:initials="TL">
    <w:p w14:paraId="51C47F5A" w14:textId="77777777" w:rsidR="00191DBB" w:rsidRDefault="00000000">
      <w:pPr>
        <w:pStyle w:val="CommentText"/>
      </w:pPr>
      <w:r>
        <w:rPr>
          <w:rStyle w:val="CommentReference"/>
        </w:rPr>
        <w:annotationRef/>
      </w:r>
      <w:r>
        <w:t xml:space="preserve">Isso deve permanecer... não tenho certeza se faz sentido cortá-lo, pois assim ele apenas menciona que os peixes não estarão se alimentando na superfície, mas não o motivo pelo qual eles não estarão se alimentando na superfície.  </w:t>
      </w:r>
    </w:p>
  </w:comment>
  <w:comment w:id="12" w:author="Bouchard, Alisha (AGR)" w:date="2024-08-24T10:27:00Z" w:initials="B(">
    <w:p w14:paraId="7A568EBC" w14:textId="77777777" w:rsidR="00191DBB" w:rsidRDefault="00000000">
      <w:pPr>
        <w:pStyle w:val="CommentText"/>
      </w:pPr>
      <w:r>
        <w:t>acordado</w:t>
      </w:r>
      <w:r>
        <w:rPr>
          <w:rStyle w:val="CommentReference"/>
        </w:rPr>
        <w:annotationRef/>
      </w:r>
    </w:p>
  </w:comment>
  <w:comment w:id="13" w:author="Hardiman, Maria B (EEA)" w:date="2024-08-24T09:54:00Z" w:initials="H(">
    <w:p w14:paraId="65AEC9D7" w14:textId="77777777" w:rsidR="00191DBB" w:rsidRDefault="00000000">
      <w:pPr>
        <w:pStyle w:val="CommentText"/>
      </w:pPr>
      <w:r>
        <w:t>simplificou um pouco isso e vinculou ao site de repelente de mosquitos da EPA</w:t>
      </w:r>
      <w:r>
        <w:rPr>
          <w:rStyle w:val="CommentReference"/>
        </w:rPr>
        <w:annotationRef/>
      </w:r>
    </w:p>
    <w:p w14:paraId="17C327E9" w14:textId="20884D2E" w:rsidR="21FCF305" w:rsidRDefault="21FCF305">
      <w:pPr>
        <w:pStyle w:val="CommentText"/>
      </w:pPr>
    </w:p>
    <w:p w14:paraId="7D822D92" w14:textId="77777777" w:rsidR="00191DBB" w:rsidRDefault="00000000">
      <w:pPr>
        <w:pStyle w:val="CommentText"/>
      </w:pPr>
      <w:hyperlink r:id="rId1">
        <w:r w:rsidR="21FCF305" w:rsidRPr="21FCF305">
          <w:rPr>
            <w:rStyle w:val="Hyperlink"/>
          </w:rPr>
          <w:t xml:space="preserve">https://www.epa.gov/insect-repellents/find-repellent-right-you </w:t>
        </w:r>
      </w:hyperlink>
    </w:p>
  </w:comment>
  <w:comment w:id="14" w:author="Brown, Catherine (DPH)" w:date="2024-08-24T13:27:00Z" w:initials="B(">
    <w:p w14:paraId="061B2C89" w14:textId="77777777" w:rsidR="00191DBB" w:rsidRDefault="00000000">
      <w:pPr>
        <w:pStyle w:val="CommentText"/>
      </w:pPr>
      <w:r>
        <w:t>Nós acreditamos firmemente em manter o idioma original. Nós o incluímos em todos os comunicados à imprensa sobre WNV e EEE. Espero que esteja tudo bem</w:t>
      </w:r>
      <w:r>
        <w:rPr>
          <w:rStyle w:val="CommentReference"/>
        </w:rPr>
        <w:annotationRef/>
      </w:r>
    </w:p>
  </w:comment>
  <w:comment w:id="15" w:author="Hardiman, Maria B (EEA) [2]" w:date="2024-08-24T13:32:00Z" w:initials="MH">
    <w:p w14:paraId="5B8825DC" w14:textId="77777777" w:rsidR="00191DBB" w:rsidRDefault="00000000">
      <w:r>
        <w:rPr>
          <w:rStyle w:val="CommentReference"/>
        </w:rPr>
        <w:annotationRef/>
      </w:r>
      <w:r>
        <w:rPr>
          <w:kern w:val="0"/>
          <w:sz w:val="20"/>
          <w:szCs w:val="20"/>
          <w14:ligatures w14:val="none"/>
        </w:rPr>
        <w:t>Entendido. Sinto-me melhor agora que o DPH está enviando. Tivemos uma semana desafiadora com a cobertura de herbicidas, portanto, essa mensagem não agrada ao nosso público de imprensa, mas será mais apropriada para os repórteres de saúde pública.</w:t>
      </w:r>
    </w:p>
  </w:comment>
  <w:comment w:id="16" w:author="Brown, Catherine (DPH)" w:date="2024-08-23T16:20:00Z" w:initials="BC(">
    <w:p w14:paraId="11215B91" w14:textId="77777777" w:rsidR="00191DBB" w:rsidRDefault="00000000">
      <w:pPr>
        <w:pStyle w:val="CommentText"/>
      </w:pPr>
      <w:r>
        <w:rPr>
          <w:rStyle w:val="CommentReference"/>
        </w:rPr>
        <w:annotationRef/>
      </w:r>
      <w:r>
        <w:t>Ainda é apropriado??</w:t>
      </w:r>
    </w:p>
  </w:comment>
  <w:comment w:id="17" w:author="Bouchard, Alisha (AGR)" w:date="2024-08-24T11:44:00Z" w:initials="B(">
    <w:p w14:paraId="47C279B4" w14:textId="77777777" w:rsidR="00191DBB" w:rsidRDefault="00000000">
      <w:pPr>
        <w:pStyle w:val="CommentText"/>
      </w:pPr>
      <w:r>
        <w:t xml:space="preserve">As informações de contato do SRB estão corretas e atualizaremos as mensagens vm </w:t>
      </w:r>
      <w:r>
        <w:rPr>
          <w:rStyle w:val="CommentReference"/>
        </w:rPr>
        <w:annotationRef/>
      </w:r>
    </w:p>
    <w:p w14:paraId="6D55289E" w14:textId="448AFB5B" w:rsidR="62CB7918" w:rsidRDefault="62CB791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FF3056" w15:done="0"/>
  <w15:commentEx w15:paraId="67EE444F" w15:done="0"/>
  <w15:commentEx w15:paraId="3ABF6836" w15:done="0"/>
  <w15:commentEx w15:paraId="5C0DAD77" w15:done="0"/>
  <w15:commentEx w15:paraId="13C4A3DF" w15:done="0"/>
  <w15:commentEx w15:paraId="79CF5C3A" w15:done="0"/>
  <w15:commentEx w15:paraId="23122272" w15:done="0"/>
  <w15:commentEx w15:paraId="6C03C8DE" w15:done="1"/>
  <w15:commentEx w15:paraId="2CDEC14B" w15:done="0"/>
  <w15:commentEx w15:paraId="78AA1BF4" w15:done="0"/>
  <w15:commentEx w15:paraId="30FF6B4F" w15:done="0"/>
  <w15:commentEx w15:paraId="51C47F5A" w15:done="0"/>
  <w15:commentEx w15:paraId="7A568EBC" w15:done="0"/>
  <w15:commentEx w15:paraId="7D822D92" w15:done="0"/>
  <w15:commentEx w15:paraId="061B2C89" w15:done="0"/>
  <w15:commentEx w15:paraId="5B8825DC" w15:done="0"/>
  <w15:commentEx w15:paraId="11215B91" w15:done="0"/>
  <w15:commentEx w15:paraId="6D5528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BFF619" w16cex:dateUtc="2024-08-24T17:12:00Z"/>
  <w16cex:commentExtensible w16cex:durableId="3E2586D0" w16cex:dateUtc="2024-08-24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FF3056" w16cid:durableId="69DE8845"/>
  <w16cid:commentId w16cid:paraId="67EE444F" w16cid:durableId="7DB9CCE0"/>
  <w16cid:commentId w16cid:paraId="3ABF6836" w16cid:durableId="697FEA46"/>
  <w16cid:commentId w16cid:paraId="5C0DAD77" w16cid:durableId="196A9D15"/>
  <w16cid:commentId w16cid:paraId="13C4A3DF" w16cid:durableId="23074C86"/>
  <w16cid:commentId w16cid:paraId="79CF5C3A" w16cid:durableId="5FD50FEB"/>
  <w16cid:commentId w16cid:paraId="23122272" w16cid:durableId="5FD60E99"/>
  <w16cid:commentId w16cid:paraId="6C03C8DE" w16cid:durableId="0ABFF619"/>
  <w16cid:commentId w16cid:paraId="2CDEC14B" w16cid:durableId="4FD91AAB"/>
  <w16cid:commentId w16cid:paraId="78AA1BF4" w16cid:durableId="52B9DE1E"/>
  <w16cid:commentId w16cid:paraId="30FF6B4F" w16cid:durableId="668B933C"/>
  <w16cid:commentId w16cid:paraId="51C47F5A" w16cid:durableId="004ED5CD"/>
  <w16cid:commentId w16cid:paraId="7A568EBC" w16cid:durableId="7C01BAB7"/>
  <w16cid:commentId w16cid:paraId="7D822D92" w16cid:durableId="58AA32E7"/>
  <w16cid:commentId w16cid:paraId="061B2C89" w16cid:durableId="0792D259"/>
  <w16cid:commentId w16cid:paraId="5B8825DC" w16cid:durableId="21945C19"/>
  <w16cid:commentId w16cid:paraId="11215B91" w16cid:durableId="3FD06CD6"/>
  <w16cid:commentId w16cid:paraId="6D55289E" w16cid:durableId="3E2586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9D9A2"/>
    <w:multiLevelType w:val="hybridMultilevel"/>
    <w:tmpl w:val="FFFFFFFF"/>
    <w:lvl w:ilvl="0" w:tplc="B752722E">
      <w:start w:val="1"/>
      <w:numFmt w:val="bullet"/>
      <w:lvlText w:val=""/>
      <w:lvlJc w:val="left"/>
      <w:pPr>
        <w:ind w:left="720" w:hanging="360"/>
      </w:pPr>
      <w:rPr>
        <w:rFonts w:ascii="Symbol" w:hAnsi="Symbol" w:hint="default"/>
      </w:rPr>
    </w:lvl>
    <w:lvl w:ilvl="1" w:tplc="CD50298C">
      <w:start w:val="1"/>
      <w:numFmt w:val="bullet"/>
      <w:lvlText w:val="o"/>
      <w:lvlJc w:val="left"/>
      <w:pPr>
        <w:ind w:left="1440" w:hanging="360"/>
      </w:pPr>
      <w:rPr>
        <w:rFonts w:ascii="Courier New" w:hAnsi="Courier New" w:hint="default"/>
      </w:rPr>
    </w:lvl>
    <w:lvl w:ilvl="2" w:tplc="40987926">
      <w:start w:val="1"/>
      <w:numFmt w:val="bullet"/>
      <w:lvlText w:val=""/>
      <w:lvlJc w:val="left"/>
      <w:pPr>
        <w:ind w:left="2160" w:hanging="360"/>
      </w:pPr>
      <w:rPr>
        <w:rFonts w:ascii="Wingdings" w:hAnsi="Wingdings" w:hint="default"/>
      </w:rPr>
    </w:lvl>
    <w:lvl w:ilvl="3" w:tplc="3D9ACA88">
      <w:start w:val="1"/>
      <w:numFmt w:val="bullet"/>
      <w:lvlText w:val=""/>
      <w:lvlJc w:val="left"/>
      <w:pPr>
        <w:ind w:left="2880" w:hanging="360"/>
      </w:pPr>
      <w:rPr>
        <w:rFonts w:ascii="Symbol" w:hAnsi="Symbol" w:hint="default"/>
      </w:rPr>
    </w:lvl>
    <w:lvl w:ilvl="4" w:tplc="6CA42860">
      <w:start w:val="1"/>
      <w:numFmt w:val="bullet"/>
      <w:lvlText w:val="o"/>
      <w:lvlJc w:val="left"/>
      <w:pPr>
        <w:ind w:left="3600" w:hanging="360"/>
      </w:pPr>
      <w:rPr>
        <w:rFonts w:ascii="Courier New" w:hAnsi="Courier New" w:hint="default"/>
      </w:rPr>
    </w:lvl>
    <w:lvl w:ilvl="5" w:tplc="748C7874">
      <w:start w:val="1"/>
      <w:numFmt w:val="bullet"/>
      <w:lvlText w:val=""/>
      <w:lvlJc w:val="left"/>
      <w:pPr>
        <w:ind w:left="4320" w:hanging="360"/>
      </w:pPr>
      <w:rPr>
        <w:rFonts w:ascii="Wingdings" w:hAnsi="Wingdings" w:hint="default"/>
      </w:rPr>
    </w:lvl>
    <w:lvl w:ilvl="6" w:tplc="70E0A484">
      <w:start w:val="1"/>
      <w:numFmt w:val="bullet"/>
      <w:lvlText w:val=""/>
      <w:lvlJc w:val="left"/>
      <w:pPr>
        <w:ind w:left="5040" w:hanging="360"/>
      </w:pPr>
      <w:rPr>
        <w:rFonts w:ascii="Symbol" w:hAnsi="Symbol" w:hint="default"/>
      </w:rPr>
    </w:lvl>
    <w:lvl w:ilvl="7" w:tplc="ED5EDDBE">
      <w:start w:val="1"/>
      <w:numFmt w:val="bullet"/>
      <w:lvlText w:val="o"/>
      <w:lvlJc w:val="left"/>
      <w:pPr>
        <w:ind w:left="5760" w:hanging="360"/>
      </w:pPr>
      <w:rPr>
        <w:rFonts w:ascii="Courier New" w:hAnsi="Courier New" w:hint="default"/>
      </w:rPr>
    </w:lvl>
    <w:lvl w:ilvl="8" w:tplc="42762EC8">
      <w:start w:val="1"/>
      <w:numFmt w:val="bullet"/>
      <w:lvlText w:val=""/>
      <w:lvlJc w:val="left"/>
      <w:pPr>
        <w:ind w:left="6480" w:hanging="360"/>
      </w:pPr>
      <w:rPr>
        <w:rFonts w:ascii="Wingdings" w:hAnsi="Wingdings" w:hint="default"/>
      </w:rPr>
    </w:lvl>
  </w:abstractNum>
  <w:abstractNum w:abstractNumId="1" w15:restartNumberingAfterBreak="0">
    <w:nsid w:val="696637FC"/>
    <w:multiLevelType w:val="multilevel"/>
    <w:tmpl w:val="F0B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77CC1"/>
    <w:multiLevelType w:val="hybridMultilevel"/>
    <w:tmpl w:val="828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10181">
    <w:abstractNumId w:val="1"/>
  </w:num>
  <w:num w:numId="2" w16cid:durableId="1481074917">
    <w:abstractNumId w:val="2"/>
  </w:num>
  <w:num w:numId="3" w16cid:durableId="1180394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rdiman, Maria B (EEA)">
    <w15:presenceInfo w15:providerId="AD" w15:userId="S::maria.b.hardiman@mass.gov::e317a2e0-a1cd-4fc1-847f-64c6b25cb959"/>
  </w15:person>
  <w15:person w15:author="Hardiman, Maria B (EEA) [2]">
    <w15:presenceInfo w15:providerId="AD" w15:userId="S::Maria.B.Hardiman@mass.gov::e317a2e0-a1cd-4fc1-847f-64c6b25cb959"/>
  </w15:person>
  <w15:person w15:author="LaScola, Taryn (AGR)">
    <w15:presenceInfo w15:providerId="AD" w15:userId="S::taryn.lascola@mass.gov::89043e11-bca3-4e03-a26d-bdbeeae20f9c"/>
  </w15:person>
  <w15:person w15:author="Burney, Danielle (EEA)">
    <w15:presenceInfo w15:providerId="AD" w15:userId="S::Danielle.Burney@mass.gov::c60d5657-4caf-4328-912f-b71963a8d6dc"/>
  </w15:person>
  <w15:person w15:author="Bouchard, Alisha (AGR)">
    <w15:presenceInfo w15:providerId="AD" w15:userId="S::alisha.bouchard@mass.gov::3fc72a86-4e64-4ff0-aec8-996737abbd46"/>
  </w15:person>
  <w15:person w15:author="Forman-Orth, Jennifer (AGR)">
    <w15:presenceInfo w15:providerId="AD" w15:userId="S::jennifer.forman-orth@mass.gov::69bac7a9-fc6d-496a-9663-6c1536a17380"/>
  </w15:person>
  <w15:person w15:author="Brown, Catherine (DPH)">
    <w15:presenceInfo w15:providerId="AD" w15:userId="S::catherine.brown@mass.gov::4a77f272-69bf-4d4c-a0b7-e8d5503ac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07"/>
    <w:rsid w:val="000000AD"/>
    <w:rsid w:val="00006208"/>
    <w:rsid w:val="0000664D"/>
    <w:rsid w:val="0001472A"/>
    <w:rsid w:val="00023C04"/>
    <w:rsid w:val="00026A19"/>
    <w:rsid w:val="00034F76"/>
    <w:rsid w:val="000363D6"/>
    <w:rsid w:val="00043C58"/>
    <w:rsid w:val="000646A5"/>
    <w:rsid w:val="00072045"/>
    <w:rsid w:val="00090007"/>
    <w:rsid w:val="000A28DD"/>
    <w:rsid w:val="000A3686"/>
    <w:rsid w:val="000A5364"/>
    <w:rsid w:val="000B07FC"/>
    <w:rsid w:val="000B0A51"/>
    <w:rsid w:val="000B6FE8"/>
    <w:rsid w:val="000C56AE"/>
    <w:rsid w:val="000D0A79"/>
    <w:rsid w:val="000E6F2D"/>
    <w:rsid w:val="000F04C8"/>
    <w:rsid w:val="000F24CB"/>
    <w:rsid w:val="000F4620"/>
    <w:rsid w:val="00112478"/>
    <w:rsid w:val="00116E3E"/>
    <w:rsid w:val="0012286D"/>
    <w:rsid w:val="00124C6B"/>
    <w:rsid w:val="00136D75"/>
    <w:rsid w:val="001409E0"/>
    <w:rsid w:val="00142476"/>
    <w:rsid w:val="00144049"/>
    <w:rsid w:val="001542BD"/>
    <w:rsid w:val="00160612"/>
    <w:rsid w:val="00162DE5"/>
    <w:rsid w:val="00164D2D"/>
    <w:rsid w:val="00165635"/>
    <w:rsid w:val="00172D18"/>
    <w:rsid w:val="0017374D"/>
    <w:rsid w:val="00185648"/>
    <w:rsid w:val="00186B33"/>
    <w:rsid w:val="00191DBB"/>
    <w:rsid w:val="00196C2B"/>
    <w:rsid w:val="001A77B5"/>
    <w:rsid w:val="001B182F"/>
    <w:rsid w:val="001B1A82"/>
    <w:rsid w:val="001D48AA"/>
    <w:rsid w:val="001E02ED"/>
    <w:rsid w:val="001E2927"/>
    <w:rsid w:val="001F74F3"/>
    <w:rsid w:val="00200FF1"/>
    <w:rsid w:val="00207ED2"/>
    <w:rsid w:val="00217A55"/>
    <w:rsid w:val="00223C8D"/>
    <w:rsid w:val="00225FC2"/>
    <w:rsid w:val="002261D9"/>
    <w:rsid w:val="002328C6"/>
    <w:rsid w:val="00235202"/>
    <w:rsid w:val="00243CCC"/>
    <w:rsid w:val="00257D66"/>
    <w:rsid w:val="002622FA"/>
    <w:rsid w:val="002638A9"/>
    <w:rsid w:val="002721CE"/>
    <w:rsid w:val="00272ACE"/>
    <w:rsid w:val="002A2774"/>
    <w:rsid w:val="002A5537"/>
    <w:rsid w:val="002B12FA"/>
    <w:rsid w:val="002B79BF"/>
    <w:rsid w:val="002C6D70"/>
    <w:rsid w:val="002D2C35"/>
    <w:rsid w:val="002F1613"/>
    <w:rsid w:val="002F4D94"/>
    <w:rsid w:val="00300457"/>
    <w:rsid w:val="0030195C"/>
    <w:rsid w:val="003020D0"/>
    <w:rsid w:val="003246D4"/>
    <w:rsid w:val="00332519"/>
    <w:rsid w:val="003329B3"/>
    <w:rsid w:val="00334F83"/>
    <w:rsid w:val="00342EB0"/>
    <w:rsid w:val="00345EFA"/>
    <w:rsid w:val="0035315F"/>
    <w:rsid w:val="00364C28"/>
    <w:rsid w:val="003770E7"/>
    <w:rsid w:val="00385179"/>
    <w:rsid w:val="00391EC4"/>
    <w:rsid w:val="003A4824"/>
    <w:rsid w:val="003B3B34"/>
    <w:rsid w:val="003B74B8"/>
    <w:rsid w:val="003C0A37"/>
    <w:rsid w:val="003D5048"/>
    <w:rsid w:val="00412454"/>
    <w:rsid w:val="00413381"/>
    <w:rsid w:val="00413F91"/>
    <w:rsid w:val="00415752"/>
    <w:rsid w:val="004209CF"/>
    <w:rsid w:val="00431A13"/>
    <w:rsid w:val="00432CAB"/>
    <w:rsid w:val="004333B8"/>
    <w:rsid w:val="004336DC"/>
    <w:rsid w:val="00436593"/>
    <w:rsid w:val="004373FA"/>
    <w:rsid w:val="00441A10"/>
    <w:rsid w:val="00451479"/>
    <w:rsid w:val="00451E14"/>
    <w:rsid w:val="0045470D"/>
    <w:rsid w:val="004632C5"/>
    <w:rsid w:val="00465189"/>
    <w:rsid w:val="004738D8"/>
    <w:rsid w:val="00481392"/>
    <w:rsid w:val="004865A7"/>
    <w:rsid w:val="00487F3D"/>
    <w:rsid w:val="004A39C0"/>
    <w:rsid w:val="004A5584"/>
    <w:rsid w:val="004B169D"/>
    <w:rsid w:val="004C1BE9"/>
    <w:rsid w:val="004D1131"/>
    <w:rsid w:val="004D52CE"/>
    <w:rsid w:val="004E46D4"/>
    <w:rsid w:val="004F5D8B"/>
    <w:rsid w:val="004F6847"/>
    <w:rsid w:val="005015F1"/>
    <w:rsid w:val="005063BD"/>
    <w:rsid w:val="00517FE3"/>
    <w:rsid w:val="00524029"/>
    <w:rsid w:val="00531BFA"/>
    <w:rsid w:val="00535137"/>
    <w:rsid w:val="00536D1E"/>
    <w:rsid w:val="00537887"/>
    <w:rsid w:val="00542859"/>
    <w:rsid w:val="005529F7"/>
    <w:rsid w:val="00554A09"/>
    <w:rsid w:val="00556C55"/>
    <w:rsid w:val="00582261"/>
    <w:rsid w:val="005957CC"/>
    <w:rsid w:val="005A1787"/>
    <w:rsid w:val="005A1A05"/>
    <w:rsid w:val="005A48D6"/>
    <w:rsid w:val="005A4D0A"/>
    <w:rsid w:val="005B4983"/>
    <w:rsid w:val="005B79CE"/>
    <w:rsid w:val="005D3652"/>
    <w:rsid w:val="005D5FF6"/>
    <w:rsid w:val="005D6F4A"/>
    <w:rsid w:val="005E2D46"/>
    <w:rsid w:val="005F406E"/>
    <w:rsid w:val="00603E89"/>
    <w:rsid w:val="006168E5"/>
    <w:rsid w:val="006227E6"/>
    <w:rsid w:val="006331B5"/>
    <w:rsid w:val="00636058"/>
    <w:rsid w:val="006510C1"/>
    <w:rsid w:val="006813D7"/>
    <w:rsid w:val="006820DE"/>
    <w:rsid w:val="006874FE"/>
    <w:rsid w:val="006A6F97"/>
    <w:rsid w:val="006B3180"/>
    <w:rsid w:val="006B402D"/>
    <w:rsid w:val="006B7023"/>
    <w:rsid w:val="006B70EE"/>
    <w:rsid w:val="007510D0"/>
    <w:rsid w:val="00751DA8"/>
    <w:rsid w:val="0075332F"/>
    <w:rsid w:val="00763A53"/>
    <w:rsid w:val="007707A2"/>
    <w:rsid w:val="00776424"/>
    <w:rsid w:val="007801EB"/>
    <w:rsid w:val="00791444"/>
    <w:rsid w:val="00791F9F"/>
    <w:rsid w:val="00795716"/>
    <w:rsid w:val="007A1364"/>
    <w:rsid w:val="007A311B"/>
    <w:rsid w:val="007B000C"/>
    <w:rsid w:val="007B3E49"/>
    <w:rsid w:val="007C61C3"/>
    <w:rsid w:val="007C6847"/>
    <w:rsid w:val="007E3085"/>
    <w:rsid w:val="007F4BC9"/>
    <w:rsid w:val="008139BD"/>
    <w:rsid w:val="00822555"/>
    <w:rsid w:val="00827FCC"/>
    <w:rsid w:val="00835671"/>
    <w:rsid w:val="0084177F"/>
    <w:rsid w:val="008669D4"/>
    <w:rsid w:val="00866D29"/>
    <w:rsid w:val="00880A00"/>
    <w:rsid w:val="008869E9"/>
    <w:rsid w:val="00886E07"/>
    <w:rsid w:val="008909E0"/>
    <w:rsid w:val="00890C84"/>
    <w:rsid w:val="008923BA"/>
    <w:rsid w:val="008C0641"/>
    <w:rsid w:val="008D698B"/>
    <w:rsid w:val="008E47AA"/>
    <w:rsid w:val="009000E6"/>
    <w:rsid w:val="00906B8F"/>
    <w:rsid w:val="00907E11"/>
    <w:rsid w:val="009206AA"/>
    <w:rsid w:val="009319AE"/>
    <w:rsid w:val="00951C95"/>
    <w:rsid w:val="009536B4"/>
    <w:rsid w:val="0095598B"/>
    <w:rsid w:val="0095722D"/>
    <w:rsid w:val="0096773B"/>
    <w:rsid w:val="0099223B"/>
    <w:rsid w:val="00996F12"/>
    <w:rsid w:val="009B1594"/>
    <w:rsid w:val="009B1783"/>
    <w:rsid w:val="009B4CEC"/>
    <w:rsid w:val="009B6C9E"/>
    <w:rsid w:val="009C64C3"/>
    <w:rsid w:val="009E0CB4"/>
    <w:rsid w:val="009E52F0"/>
    <w:rsid w:val="009E7C32"/>
    <w:rsid w:val="009F257A"/>
    <w:rsid w:val="009F4CA7"/>
    <w:rsid w:val="00A11D60"/>
    <w:rsid w:val="00A277A9"/>
    <w:rsid w:val="00A331D5"/>
    <w:rsid w:val="00A3389F"/>
    <w:rsid w:val="00A73B8E"/>
    <w:rsid w:val="00A86710"/>
    <w:rsid w:val="00A86833"/>
    <w:rsid w:val="00A9127C"/>
    <w:rsid w:val="00A941F5"/>
    <w:rsid w:val="00A96D3D"/>
    <w:rsid w:val="00AA0608"/>
    <w:rsid w:val="00AA55BA"/>
    <w:rsid w:val="00AB7102"/>
    <w:rsid w:val="00AD1360"/>
    <w:rsid w:val="00AD77E8"/>
    <w:rsid w:val="00AE010F"/>
    <w:rsid w:val="00AE181E"/>
    <w:rsid w:val="00AF0997"/>
    <w:rsid w:val="00B1574E"/>
    <w:rsid w:val="00B1632E"/>
    <w:rsid w:val="00B20E0B"/>
    <w:rsid w:val="00B31C5A"/>
    <w:rsid w:val="00B33EAC"/>
    <w:rsid w:val="00B37C76"/>
    <w:rsid w:val="00B37DCF"/>
    <w:rsid w:val="00B44E10"/>
    <w:rsid w:val="00B60ADB"/>
    <w:rsid w:val="00B90121"/>
    <w:rsid w:val="00B90EF1"/>
    <w:rsid w:val="00B924CF"/>
    <w:rsid w:val="00B961F6"/>
    <w:rsid w:val="00B96F68"/>
    <w:rsid w:val="00B97BE9"/>
    <w:rsid w:val="00BA28C4"/>
    <w:rsid w:val="00BA6CE6"/>
    <w:rsid w:val="00BB0263"/>
    <w:rsid w:val="00BB1994"/>
    <w:rsid w:val="00BB46C8"/>
    <w:rsid w:val="00BC5EEA"/>
    <w:rsid w:val="00BC774D"/>
    <w:rsid w:val="00BE6323"/>
    <w:rsid w:val="00BF0033"/>
    <w:rsid w:val="00BF0F9F"/>
    <w:rsid w:val="00BF636D"/>
    <w:rsid w:val="00C02157"/>
    <w:rsid w:val="00C05FB6"/>
    <w:rsid w:val="00C2195A"/>
    <w:rsid w:val="00C254C4"/>
    <w:rsid w:val="00C26A64"/>
    <w:rsid w:val="00C348C3"/>
    <w:rsid w:val="00C35BE7"/>
    <w:rsid w:val="00C363ED"/>
    <w:rsid w:val="00C36871"/>
    <w:rsid w:val="00C4421A"/>
    <w:rsid w:val="00C4675C"/>
    <w:rsid w:val="00C66389"/>
    <w:rsid w:val="00C86A67"/>
    <w:rsid w:val="00C9519A"/>
    <w:rsid w:val="00C97101"/>
    <w:rsid w:val="00CC2585"/>
    <w:rsid w:val="00CD17CB"/>
    <w:rsid w:val="00CD6B46"/>
    <w:rsid w:val="00CE3463"/>
    <w:rsid w:val="00CE47FC"/>
    <w:rsid w:val="00CF07BA"/>
    <w:rsid w:val="00D0032A"/>
    <w:rsid w:val="00D07A4F"/>
    <w:rsid w:val="00D07F97"/>
    <w:rsid w:val="00D207A8"/>
    <w:rsid w:val="00D20D22"/>
    <w:rsid w:val="00D22E4E"/>
    <w:rsid w:val="00D347FE"/>
    <w:rsid w:val="00D430A3"/>
    <w:rsid w:val="00D515F7"/>
    <w:rsid w:val="00D551DC"/>
    <w:rsid w:val="00D867BA"/>
    <w:rsid w:val="00DA01B1"/>
    <w:rsid w:val="00DA6D7E"/>
    <w:rsid w:val="00DB3D9C"/>
    <w:rsid w:val="00DB6034"/>
    <w:rsid w:val="00DC1407"/>
    <w:rsid w:val="00DC4B1A"/>
    <w:rsid w:val="00DD1985"/>
    <w:rsid w:val="00DE0EA0"/>
    <w:rsid w:val="00DE6757"/>
    <w:rsid w:val="00DF0229"/>
    <w:rsid w:val="00DF747D"/>
    <w:rsid w:val="00E040BA"/>
    <w:rsid w:val="00E04EBA"/>
    <w:rsid w:val="00E20638"/>
    <w:rsid w:val="00E218F4"/>
    <w:rsid w:val="00E5209F"/>
    <w:rsid w:val="00E6497C"/>
    <w:rsid w:val="00E64E36"/>
    <w:rsid w:val="00E8459B"/>
    <w:rsid w:val="00E91DCF"/>
    <w:rsid w:val="00E93304"/>
    <w:rsid w:val="00E96BA8"/>
    <w:rsid w:val="00EC127F"/>
    <w:rsid w:val="00ED62F7"/>
    <w:rsid w:val="00EE2260"/>
    <w:rsid w:val="00EE6B31"/>
    <w:rsid w:val="00F008CC"/>
    <w:rsid w:val="00F0101B"/>
    <w:rsid w:val="00F03039"/>
    <w:rsid w:val="00F11ABB"/>
    <w:rsid w:val="00F13409"/>
    <w:rsid w:val="00F2013E"/>
    <w:rsid w:val="00F3527B"/>
    <w:rsid w:val="00F535B2"/>
    <w:rsid w:val="00F5499D"/>
    <w:rsid w:val="00F552E4"/>
    <w:rsid w:val="00F6046A"/>
    <w:rsid w:val="00F6590E"/>
    <w:rsid w:val="00F76889"/>
    <w:rsid w:val="00F83ADD"/>
    <w:rsid w:val="00F91F0F"/>
    <w:rsid w:val="00F93480"/>
    <w:rsid w:val="00F936E8"/>
    <w:rsid w:val="00FB1CC6"/>
    <w:rsid w:val="00FB504C"/>
    <w:rsid w:val="00FB5780"/>
    <w:rsid w:val="00FB590E"/>
    <w:rsid w:val="00FC4FC8"/>
    <w:rsid w:val="00FD703E"/>
    <w:rsid w:val="00FF2BFB"/>
    <w:rsid w:val="00FF7227"/>
    <w:rsid w:val="01972DBD"/>
    <w:rsid w:val="026DB438"/>
    <w:rsid w:val="0316E769"/>
    <w:rsid w:val="03215318"/>
    <w:rsid w:val="04083DCA"/>
    <w:rsid w:val="044E0AB3"/>
    <w:rsid w:val="04585521"/>
    <w:rsid w:val="04FE244F"/>
    <w:rsid w:val="051F7B2F"/>
    <w:rsid w:val="05E07425"/>
    <w:rsid w:val="07211259"/>
    <w:rsid w:val="0850AB88"/>
    <w:rsid w:val="0B5EB5B1"/>
    <w:rsid w:val="0CF973F1"/>
    <w:rsid w:val="0E9266AD"/>
    <w:rsid w:val="0EB987C2"/>
    <w:rsid w:val="0FF70264"/>
    <w:rsid w:val="106546C6"/>
    <w:rsid w:val="10FFCD04"/>
    <w:rsid w:val="1270A4B4"/>
    <w:rsid w:val="14653BA2"/>
    <w:rsid w:val="14CCE44D"/>
    <w:rsid w:val="15CE1FF3"/>
    <w:rsid w:val="1642E4AC"/>
    <w:rsid w:val="18EDD9DF"/>
    <w:rsid w:val="197600EB"/>
    <w:rsid w:val="199FB9D6"/>
    <w:rsid w:val="1AE1D2D2"/>
    <w:rsid w:val="1C176FE2"/>
    <w:rsid w:val="1CA5C294"/>
    <w:rsid w:val="1CA68AE6"/>
    <w:rsid w:val="1CF210B6"/>
    <w:rsid w:val="1D623C84"/>
    <w:rsid w:val="1FE1EDBC"/>
    <w:rsid w:val="1FEF0049"/>
    <w:rsid w:val="20343410"/>
    <w:rsid w:val="21FCF305"/>
    <w:rsid w:val="2403447F"/>
    <w:rsid w:val="2554642C"/>
    <w:rsid w:val="2850D0AA"/>
    <w:rsid w:val="28EB0BD0"/>
    <w:rsid w:val="2A1AD141"/>
    <w:rsid w:val="2A592DB1"/>
    <w:rsid w:val="2B038897"/>
    <w:rsid w:val="2B2BB996"/>
    <w:rsid w:val="2C24D245"/>
    <w:rsid w:val="2E6A0180"/>
    <w:rsid w:val="2F59BFAF"/>
    <w:rsid w:val="31618F38"/>
    <w:rsid w:val="3278D14E"/>
    <w:rsid w:val="33983214"/>
    <w:rsid w:val="35681381"/>
    <w:rsid w:val="35D94438"/>
    <w:rsid w:val="35F2FAC2"/>
    <w:rsid w:val="364FA031"/>
    <w:rsid w:val="36572AD9"/>
    <w:rsid w:val="36DA9D7F"/>
    <w:rsid w:val="3814B2DE"/>
    <w:rsid w:val="38685ECA"/>
    <w:rsid w:val="398E61BA"/>
    <w:rsid w:val="3A0CBEAF"/>
    <w:rsid w:val="3BD8DC46"/>
    <w:rsid w:val="3BDBCD90"/>
    <w:rsid w:val="3FCC5971"/>
    <w:rsid w:val="401A6BFB"/>
    <w:rsid w:val="406C0E81"/>
    <w:rsid w:val="4113B8FB"/>
    <w:rsid w:val="43203C84"/>
    <w:rsid w:val="438817B9"/>
    <w:rsid w:val="4532E8C3"/>
    <w:rsid w:val="45F1FF1F"/>
    <w:rsid w:val="4800F7A3"/>
    <w:rsid w:val="4984BEA4"/>
    <w:rsid w:val="49EA45B6"/>
    <w:rsid w:val="4ADBD190"/>
    <w:rsid w:val="4C427DE4"/>
    <w:rsid w:val="4DC6A0F8"/>
    <w:rsid w:val="4E5124FB"/>
    <w:rsid w:val="4FEB6E7D"/>
    <w:rsid w:val="50C20759"/>
    <w:rsid w:val="52006D47"/>
    <w:rsid w:val="520D8A7D"/>
    <w:rsid w:val="52330928"/>
    <w:rsid w:val="544D8CC8"/>
    <w:rsid w:val="5625CAE5"/>
    <w:rsid w:val="562D69AC"/>
    <w:rsid w:val="5BF718B3"/>
    <w:rsid w:val="5CA3B6E2"/>
    <w:rsid w:val="5D0B7385"/>
    <w:rsid w:val="5FC0B8C9"/>
    <w:rsid w:val="604F08E9"/>
    <w:rsid w:val="6217460D"/>
    <w:rsid w:val="62CB7918"/>
    <w:rsid w:val="630717BE"/>
    <w:rsid w:val="64760026"/>
    <w:rsid w:val="64AD9EA9"/>
    <w:rsid w:val="6702FB12"/>
    <w:rsid w:val="674F542D"/>
    <w:rsid w:val="67D2CD91"/>
    <w:rsid w:val="67D402EE"/>
    <w:rsid w:val="6906282C"/>
    <w:rsid w:val="694798FE"/>
    <w:rsid w:val="6A9FB92C"/>
    <w:rsid w:val="6B6192AB"/>
    <w:rsid w:val="6C1921D1"/>
    <w:rsid w:val="6EEBD419"/>
    <w:rsid w:val="7167D5BD"/>
    <w:rsid w:val="716C4CF0"/>
    <w:rsid w:val="71D09BE3"/>
    <w:rsid w:val="720CEDD2"/>
    <w:rsid w:val="736DE47A"/>
    <w:rsid w:val="75413ACD"/>
    <w:rsid w:val="75429C5F"/>
    <w:rsid w:val="766D7D14"/>
    <w:rsid w:val="77CDE293"/>
    <w:rsid w:val="7906A4FD"/>
    <w:rsid w:val="79A48E94"/>
    <w:rsid w:val="7ADBF8FB"/>
    <w:rsid w:val="7F8BB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930D"/>
  <w15:chartTrackingRefBased/>
  <w15:docId w15:val="{F0AC5DEA-C8F6-4A55-833B-2DDFAAD0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0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0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0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0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0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007"/>
    <w:rPr>
      <w:rFonts w:eastAsiaTheme="majorEastAsia" w:cstheme="majorBidi"/>
      <w:color w:val="272727" w:themeColor="text1" w:themeTint="D8"/>
    </w:rPr>
  </w:style>
  <w:style w:type="paragraph" w:styleId="Title">
    <w:name w:val="Title"/>
    <w:basedOn w:val="Normal"/>
    <w:next w:val="Normal"/>
    <w:link w:val="TitleChar"/>
    <w:uiPriority w:val="10"/>
    <w:qFormat/>
    <w:rsid w:val="00090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007"/>
    <w:pPr>
      <w:spacing w:before="160"/>
      <w:jc w:val="center"/>
    </w:pPr>
    <w:rPr>
      <w:i/>
      <w:iCs/>
      <w:color w:val="404040" w:themeColor="text1" w:themeTint="BF"/>
    </w:rPr>
  </w:style>
  <w:style w:type="character" w:customStyle="1" w:styleId="QuoteChar">
    <w:name w:val="Quote Char"/>
    <w:basedOn w:val="DefaultParagraphFont"/>
    <w:link w:val="Quote"/>
    <w:uiPriority w:val="29"/>
    <w:rsid w:val="00090007"/>
    <w:rPr>
      <w:i/>
      <w:iCs/>
      <w:color w:val="404040" w:themeColor="text1" w:themeTint="BF"/>
    </w:rPr>
  </w:style>
  <w:style w:type="paragraph" w:styleId="ListParagraph">
    <w:name w:val="List Paragraph"/>
    <w:basedOn w:val="Normal"/>
    <w:uiPriority w:val="34"/>
    <w:qFormat/>
    <w:rsid w:val="00090007"/>
    <w:pPr>
      <w:ind w:left="720"/>
      <w:contextualSpacing/>
    </w:pPr>
  </w:style>
  <w:style w:type="character" w:styleId="IntenseEmphasis">
    <w:name w:val="Intense Emphasis"/>
    <w:basedOn w:val="DefaultParagraphFont"/>
    <w:uiPriority w:val="21"/>
    <w:qFormat/>
    <w:rsid w:val="00090007"/>
    <w:rPr>
      <w:i/>
      <w:iCs/>
      <w:color w:val="2F5496" w:themeColor="accent1" w:themeShade="BF"/>
    </w:rPr>
  </w:style>
  <w:style w:type="paragraph" w:styleId="IntenseQuote">
    <w:name w:val="Intense Quote"/>
    <w:basedOn w:val="Normal"/>
    <w:next w:val="Normal"/>
    <w:link w:val="IntenseQuoteChar"/>
    <w:uiPriority w:val="30"/>
    <w:qFormat/>
    <w:rsid w:val="00090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007"/>
    <w:rPr>
      <w:i/>
      <w:iCs/>
      <w:color w:val="2F5496" w:themeColor="accent1" w:themeShade="BF"/>
    </w:rPr>
  </w:style>
  <w:style w:type="character" w:styleId="IntenseReference">
    <w:name w:val="Intense Reference"/>
    <w:basedOn w:val="DefaultParagraphFont"/>
    <w:uiPriority w:val="32"/>
    <w:qFormat/>
    <w:rsid w:val="00090007"/>
    <w:rPr>
      <w:b/>
      <w:bCs/>
      <w:smallCaps/>
      <w:color w:val="2F5496" w:themeColor="accent1" w:themeShade="BF"/>
      <w:spacing w:val="5"/>
    </w:rPr>
  </w:style>
  <w:style w:type="character" w:styleId="Hyperlink">
    <w:name w:val="Hyperlink"/>
    <w:basedOn w:val="DefaultParagraphFont"/>
    <w:uiPriority w:val="99"/>
    <w:unhideWhenUsed/>
    <w:rsid w:val="00090007"/>
    <w:rPr>
      <w:color w:val="0563C1" w:themeColor="hyperlink"/>
      <w:u w:val="single"/>
    </w:rPr>
  </w:style>
  <w:style w:type="character" w:styleId="UnresolvedMention">
    <w:name w:val="Unresolved Mention"/>
    <w:basedOn w:val="DefaultParagraphFont"/>
    <w:uiPriority w:val="99"/>
    <w:semiHidden/>
    <w:unhideWhenUsed/>
    <w:rsid w:val="00090007"/>
    <w:rPr>
      <w:color w:val="605E5C"/>
      <w:shd w:val="clear" w:color="auto" w:fill="E1DFDD"/>
    </w:rPr>
  </w:style>
  <w:style w:type="character" w:styleId="FollowedHyperlink">
    <w:name w:val="FollowedHyperlink"/>
    <w:basedOn w:val="DefaultParagraphFont"/>
    <w:uiPriority w:val="99"/>
    <w:semiHidden/>
    <w:unhideWhenUsed/>
    <w:rsid w:val="00043C58"/>
    <w:rPr>
      <w:color w:val="954F72" w:themeColor="followedHyperlink"/>
      <w:u w:val="single"/>
    </w:rPr>
  </w:style>
  <w:style w:type="character" w:styleId="CommentReference">
    <w:name w:val="annotation reference"/>
    <w:basedOn w:val="DefaultParagraphFont"/>
    <w:uiPriority w:val="99"/>
    <w:semiHidden/>
    <w:unhideWhenUsed/>
    <w:rsid w:val="00E8459B"/>
    <w:rPr>
      <w:sz w:val="16"/>
      <w:szCs w:val="16"/>
    </w:rPr>
  </w:style>
  <w:style w:type="paragraph" w:styleId="CommentText">
    <w:name w:val="annotation text"/>
    <w:basedOn w:val="Normal"/>
    <w:link w:val="CommentTextChar"/>
    <w:uiPriority w:val="99"/>
    <w:unhideWhenUsed/>
    <w:rsid w:val="00E8459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E8459B"/>
    <w:rPr>
      <w:kern w:val="0"/>
      <w:sz w:val="20"/>
      <w:szCs w:val="20"/>
      <w14:ligatures w14:val="none"/>
    </w:rPr>
  </w:style>
  <w:style w:type="paragraph" w:styleId="Revision">
    <w:name w:val="Revision"/>
    <w:hidden/>
    <w:uiPriority w:val="99"/>
    <w:semiHidden/>
    <w:rsid w:val="00751DA8"/>
    <w:pPr>
      <w:spacing w:after="0" w:line="240" w:lineRule="auto"/>
    </w:pPr>
  </w:style>
  <w:style w:type="paragraph" w:styleId="CommentSubject">
    <w:name w:val="annotation subject"/>
    <w:basedOn w:val="CommentText"/>
    <w:next w:val="CommentText"/>
    <w:link w:val="CommentSubjectChar"/>
    <w:uiPriority w:val="99"/>
    <w:semiHidden/>
    <w:unhideWhenUsed/>
    <w:rsid w:val="00751DA8"/>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51DA8"/>
    <w:rPr>
      <w:b/>
      <w:bCs/>
      <w:kern w:val="0"/>
      <w:sz w:val="20"/>
      <w:szCs w:val="20"/>
      <w14:ligatures w14:val="none"/>
    </w:rPr>
  </w:style>
  <w:style w:type="paragraph" w:styleId="NormalWeb">
    <w:name w:val="Normal (Web)"/>
    <w:basedOn w:val="Normal"/>
    <w:uiPriority w:val="99"/>
    <w:unhideWhenUsed/>
    <w:rsid w:val="00B901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84812">
      <w:bodyDiv w:val="1"/>
      <w:marLeft w:val="0"/>
      <w:marRight w:val="0"/>
      <w:marTop w:val="0"/>
      <w:marBottom w:val="0"/>
      <w:divBdr>
        <w:top w:val="none" w:sz="0" w:space="0" w:color="auto"/>
        <w:left w:val="none" w:sz="0" w:space="0" w:color="auto"/>
        <w:bottom w:val="none" w:sz="0" w:space="0" w:color="auto"/>
        <w:right w:val="none" w:sz="0" w:space="0" w:color="auto"/>
      </w:divBdr>
      <w:divsChild>
        <w:div w:id="1167869470">
          <w:marLeft w:val="0"/>
          <w:marRight w:val="0"/>
          <w:marTop w:val="0"/>
          <w:marBottom w:val="0"/>
          <w:divBdr>
            <w:top w:val="none" w:sz="0" w:space="0" w:color="auto"/>
            <w:left w:val="none" w:sz="0" w:space="0" w:color="auto"/>
            <w:bottom w:val="none" w:sz="0" w:space="0" w:color="auto"/>
            <w:right w:val="none" w:sz="0" w:space="0" w:color="auto"/>
          </w:divBdr>
          <w:divsChild>
            <w:div w:id="1881700836">
              <w:marLeft w:val="0"/>
              <w:marRight w:val="0"/>
              <w:marTop w:val="0"/>
              <w:marBottom w:val="0"/>
              <w:divBdr>
                <w:top w:val="none" w:sz="0" w:space="0" w:color="auto"/>
                <w:left w:val="none" w:sz="0" w:space="0" w:color="auto"/>
                <w:bottom w:val="none" w:sz="0" w:space="0" w:color="auto"/>
                <w:right w:val="none" w:sz="0" w:space="0" w:color="auto"/>
              </w:divBdr>
              <w:divsChild>
                <w:div w:id="1149520314">
                  <w:marLeft w:val="0"/>
                  <w:marRight w:val="0"/>
                  <w:marTop w:val="0"/>
                  <w:marBottom w:val="0"/>
                  <w:divBdr>
                    <w:top w:val="none" w:sz="0" w:space="0" w:color="auto"/>
                    <w:left w:val="none" w:sz="0" w:space="0" w:color="auto"/>
                    <w:bottom w:val="none" w:sz="0" w:space="0" w:color="auto"/>
                    <w:right w:val="none" w:sz="0" w:space="0" w:color="auto"/>
                  </w:divBdr>
                  <w:divsChild>
                    <w:div w:id="16642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57942">
          <w:marLeft w:val="0"/>
          <w:marRight w:val="0"/>
          <w:marTop w:val="0"/>
          <w:marBottom w:val="900"/>
          <w:divBdr>
            <w:top w:val="none" w:sz="0" w:space="0" w:color="auto"/>
            <w:left w:val="none" w:sz="0" w:space="0" w:color="auto"/>
            <w:bottom w:val="none" w:sz="0" w:space="0" w:color="auto"/>
            <w:right w:val="none" w:sz="0" w:space="0" w:color="auto"/>
          </w:divBdr>
          <w:divsChild>
            <w:div w:id="2143037554">
              <w:marLeft w:val="0"/>
              <w:marRight w:val="0"/>
              <w:marTop w:val="0"/>
              <w:marBottom w:val="0"/>
              <w:divBdr>
                <w:top w:val="none" w:sz="0" w:space="0" w:color="auto"/>
                <w:left w:val="none" w:sz="0" w:space="0" w:color="auto"/>
                <w:bottom w:val="none" w:sz="0" w:space="0" w:color="auto"/>
                <w:right w:val="none" w:sz="0" w:space="0" w:color="auto"/>
              </w:divBdr>
              <w:divsChild>
                <w:div w:id="1950819600">
                  <w:marLeft w:val="0"/>
                  <w:marRight w:val="0"/>
                  <w:marTop w:val="0"/>
                  <w:marBottom w:val="0"/>
                  <w:divBdr>
                    <w:top w:val="none" w:sz="0" w:space="0" w:color="auto"/>
                    <w:left w:val="none" w:sz="0" w:space="0" w:color="auto"/>
                    <w:bottom w:val="none" w:sz="0" w:space="0" w:color="auto"/>
                    <w:right w:val="none" w:sz="0" w:space="0" w:color="auto"/>
                  </w:divBdr>
                  <w:divsChild>
                    <w:div w:id="115219354">
                      <w:marLeft w:val="0"/>
                      <w:marRight w:val="289"/>
                      <w:marTop w:val="0"/>
                      <w:marBottom w:val="75"/>
                      <w:divBdr>
                        <w:top w:val="none" w:sz="0" w:space="0" w:color="auto"/>
                        <w:left w:val="none" w:sz="0" w:space="0" w:color="auto"/>
                        <w:bottom w:val="none" w:sz="0" w:space="0" w:color="auto"/>
                        <w:right w:val="none" w:sz="0" w:space="0" w:color="auto"/>
                      </w:divBdr>
                    </w:div>
                  </w:divsChild>
                </w:div>
                <w:div w:id="1663580644">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582763055">
      <w:bodyDiv w:val="1"/>
      <w:marLeft w:val="0"/>
      <w:marRight w:val="0"/>
      <w:marTop w:val="0"/>
      <w:marBottom w:val="0"/>
      <w:divBdr>
        <w:top w:val="none" w:sz="0" w:space="0" w:color="auto"/>
        <w:left w:val="none" w:sz="0" w:space="0" w:color="auto"/>
        <w:bottom w:val="none" w:sz="0" w:space="0" w:color="auto"/>
        <w:right w:val="none" w:sz="0" w:space="0" w:color="auto"/>
      </w:divBdr>
    </w:div>
    <w:div w:id="622080228">
      <w:bodyDiv w:val="1"/>
      <w:marLeft w:val="0"/>
      <w:marRight w:val="0"/>
      <w:marTop w:val="0"/>
      <w:marBottom w:val="0"/>
      <w:divBdr>
        <w:top w:val="none" w:sz="0" w:space="0" w:color="auto"/>
        <w:left w:val="none" w:sz="0" w:space="0" w:color="auto"/>
        <w:bottom w:val="none" w:sz="0" w:space="0" w:color="auto"/>
        <w:right w:val="none" w:sz="0" w:space="0" w:color="auto"/>
      </w:divBdr>
    </w:div>
    <w:div w:id="721637869">
      <w:bodyDiv w:val="1"/>
      <w:marLeft w:val="0"/>
      <w:marRight w:val="0"/>
      <w:marTop w:val="0"/>
      <w:marBottom w:val="0"/>
      <w:divBdr>
        <w:top w:val="none" w:sz="0" w:space="0" w:color="auto"/>
        <w:left w:val="none" w:sz="0" w:space="0" w:color="auto"/>
        <w:bottom w:val="none" w:sz="0" w:space="0" w:color="auto"/>
        <w:right w:val="none" w:sz="0" w:space="0" w:color="auto"/>
      </w:divBdr>
    </w:div>
    <w:div w:id="859658501">
      <w:bodyDiv w:val="1"/>
      <w:marLeft w:val="0"/>
      <w:marRight w:val="0"/>
      <w:marTop w:val="0"/>
      <w:marBottom w:val="0"/>
      <w:divBdr>
        <w:top w:val="none" w:sz="0" w:space="0" w:color="auto"/>
        <w:left w:val="none" w:sz="0" w:space="0" w:color="auto"/>
        <w:bottom w:val="none" w:sz="0" w:space="0" w:color="auto"/>
        <w:right w:val="none" w:sz="0" w:space="0" w:color="auto"/>
      </w:divBdr>
    </w:div>
    <w:div w:id="999576273">
      <w:bodyDiv w:val="1"/>
      <w:marLeft w:val="0"/>
      <w:marRight w:val="0"/>
      <w:marTop w:val="0"/>
      <w:marBottom w:val="0"/>
      <w:divBdr>
        <w:top w:val="none" w:sz="0" w:space="0" w:color="auto"/>
        <w:left w:val="none" w:sz="0" w:space="0" w:color="auto"/>
        <w:bottom w:val="none" w:sz="0" w:space="0" w:color="auto"/>
        <w:right w:val="none" w:sz="0" w:space="0" w:color="auto"/>
      </w:divBdr>
    </w:div>
    <w:div w:id="1410620581">
      <w:bodyDiv w:val="1"/>
      <w:marLeft w:val="0"/>
      <w:marRight w:val="0"/>
      <w:marTop w:val="0"/>
      <w:marBottom w:val="0"/>
      <w:divBdr>
        <w:top w:val="none" w:sz="0" w:space="0" w:color="auto"/>
        <w:left w:val="none" w:sz="0" w:space="0" w:color="auto"/>
        <w:bottom w:val="none" w:sz="0" w:space="0" w:color="auto"/>
        <w:right w:val="none" w:sz="0" w:space="0" w:color="auto"/>
      </w:divBdr>
      <w:divsChild>
        <w:div w:id="1187865069">
          <w:marLeft w:val="0"/>
          <w:marRight w:val="0"/>
          <w:marTop w:val="0"/>
          <w:marBottom w:val="0"/>
          <w:divBdr>
            <w:top w:val="none" w:sz="0" w:space="0" w:color="auto"/>
            <w:left w:val="none" w:sz="0" w:space="0" w:color="auto"/>
            <w:bottom w:val="none" w:sz="0" w:space="0" w:color="auto"/>
            <w:right w:val="none" w:sz="0" w:space="0" w:color="auto"/>
          </w:divBdr>
          <w:divsChild>
            <w:div w:id="822627589">
              <w:marLeft w:val="0"/>
              <w:marRight w:val="0"/>
              <w:marTop w:val="0"/>
              <w:marBottom w:val="0"/>
              <w:divBdr>
                <w:top w:val="none" w:sz="0" w:space="0" w:color="auto"/>
                <w:left w:val="none" w:sz="0" w:space="0" w:color="auto"/>
                <w:bottom w:val="none" w:sz="0" w:space="0" w:color="auto"/>
                <w:right w:val="none" w:sz="0" w:space="0" w:color="auto"/>
              </w:divBdr>
              <w:divsChild>
                <w:div w:id="1421557462">
                  <w:marLeft w:val="0"/>
                  <w:marRight w:val="0"/>
                  <w:marTop w:val="0"/>
                  <w:marBottom w:val="0"/>
                  <w:divBdr>
                    <w:top w:val="none" w:sz="0" w:space="0" w:color="auto"/>
                    <w:left w:val="none" w:sz="0" w:space="0" w:color="auto"/>
                    <w:bottom w:val="none" w:sz="0" w:space="0" w:color="auto"/>
                    <w:right w:val="none" w:sz="0" w:space="0" w:color="auto"/>
                  </w:divBdr>
                  <w:divsChild>
                    <w:div w:id="10050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3458">
          <w:marLeft w:val="0"/>
          <w:marRight w:val="0"/>
          <w:marTop w:val="0"/>
          <w:marBottom w:val="900"/>
          <w:divBdr>
            <w:top w:val="none" w:sz="0" w:space="0" w:color="auto"/>
            <w:left w:val="none" w:sz="0" w:space="0" w:color="auto"/>
            <w:bottom w:val="none" w:sz="0" w:space="0" w:color="auto"/>
            <w:right w:val="none" w:sz="0" w:space="0" w:color="auto"/>
          </w:divBdr>
          <w:divsChild>
            <w:div w:id="859709230">
              <w:marLeft w:val="0"/>
              <w:marRight w:val="0"/>
              <w:marTop w:val="0"/>
              <w:marBottom w:val="0"/>
              <w:divBdr>
                <w:top w:val="none" w:sz="0" w:space="0" w:color="auto"/>
                <w:left w:val="none" w:sz="0" w:space="0" w:color="auto"/>
                <w:bottom w:val="none" w:sz="0" w:space="0" w:color="auto"/>
                <w:right w:val="none" w:sz="0" w:space="0" w:color="auto"/>
              </w:divBdr>
              <w:divsChild>
                <w:div w:id="613710027">
                  <w:marLeft w:val="0"/>
                  <w:marRight w:val="0"/>
                  <w:marTop w:val="0"/>
                  <w:marBottom w:val="0"/>
                  <w:divBdr>
                    <w:top w:val="none" w:sz="0" w:space="0" w:color="auto"/>
                    <w:left w:val="none" w:sz="0" w:space="0" w:color="auto"/>
                    <w:bottom w:val="none" w:sz="0" w:space="0" w:color="auto"/>
                    <w:right w:val="none" w:sz="0" w:space="0" w:color="auto"/>
                  </w:divBdr>
                  <w:divsChild>
                    <w:div w:id="1696803456">
                      <w:marLeft w:val="0"/>
                      <w:marRight w:val="289"/>
                      <w:marTop w:val="0"/>
                      <w:marBottom w:val="75"/>
                      <w:divBdr>
                        <w:top w:val="none" w:sz="0" w:space="0" w:color="auto"/>
                        <w:left w:val="none" w:sz="0" w:space="0" w:color="auto"/>
                        <w:bottom w:val="none" w:sz="0" w:space="0" w:color="auto"/>
                        <w:right w:val="none" w:sz="0" w:space="0" w:color="auto"/>
                      </w:divBdr>
                    </w:div>
                  </w:divsChild>
                </w:div>
                <w:div w:id="894001310">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1459954935">
      <w:bodyDiv w:val="1"/>
      <w:marLeft w:val="0"/>
      <w:marRight w:val="0"/>
      <w:marTop w:val="0"/>
      <w:marBottom w:val="0"/>
      <w:divBdr>
        <w:top w:val="none" w:sz="0" w:space="0" w:color="auto"/>
        <w:left w:val="none" w:sz="0" w:space="0" w:color="auto"/>
        <w:bottom w:val="none" w:sz="0" w:space="0" w:color="auto"/>
        <w:right w:val="none" w:sz="0" w:space="0" w:color="auto"/>
      </w:divBdr>
    </w:div>
    <w:div w:id="1586568832">
      <w:bodyDiv w:val="1"/>
      <w:marLeft w:val="0"/>
      <w:marRight w:val="0"/>
      <w:marTop w:val="0"/>
      <w:marBottom w:val="0"/>
      <w:divBdr>
        <w:top w:val="none" w:sz="0" w:space="0" w:color="auto"/>
        <w:left w:val="none" w:sz="0" w:space="0" w:color="auto"/>
        <w:bottom w:val="none" w:sz="0" w:space="0" w:color="auto"/>
        <w:right w:val="none" w:sz="0" w:space="0" w:color="auto"/>
      </w:divBdr>
    </w:div>
    <w:div w:id="1657537113">
      <w:bodyDiv w:val="1"/>
      <w:marLeft w:val="0"/>
      <w:marRight w:val="0"/>
      <w:marTop w:val="0"/>
      <w:marBottom w:val="0"/>
      <w:divBdr>
        <w:top w:val="none" w:sz="0" w:space="0" w:color="auto"/>
        <w:left w:val="none" w:sz="0" w:space="0" w:color="auto"/>
        <w:bottom w:val="none" w:sz="0" w:space="0" w:color="auto"/>
        <w:right w:val="none" w:sz="0" w:space="0" w:color="auto"/>
      </w:divBdr>
    </w:div>
    <w:div w:id="1789082696">
      <w:bodyDiv w:val="1"/>
      <w:marLeft w:val="0"/>
      <w:marRight w:val="0"/>
      <w:marTop w:val="0"/>
      <w:marBottom w:val="0"/>
      <w:divBdr>
        <w:top w:val="none" w:sz="0" w:space="0" w:color="auto"/>
        <w:left w:val="none" w:sz="0" w:space="0" w:color="auto"/>
        <w:bottom w:val="none" w:sz="0" w:space="0" w:color="auto"/>
        <w:right w:val="none" w:sz="0" w:space="0" w:color="auto"/>
      </w:divBdr>
    </w:div>
    <w:div w:id="1802845025">
      <w:bodyDiv w:val="1"/>
      <w:marLeft w:val="0"/>
      <w:marRight w:val="0"/>
      <w:marTop w:val="0"/>
      <w:marBottom w:val="0"/>
      <w:divBdr>
        <w:top w:val="none" w:sz="0" w:space="0" w:color="auto"/>
        <w:left w:val="none" w:sz="0" w:space="0" w:color="auto"/>
        <w:bottom w:val="none" w:sz="0" w:space="0" w:color="auto"/>
        <w:right w:val="none" w:sz="0" w:space="0" w:color="auto"/>
      </w:divBdr>
    </w:div>
    <w:div w:id="20437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pa.gov/insect-repellents/find-repellent-right-you"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mass.gov/news/state-health-officials-announce-seasons-first-human-case-of-eastern-equine-encephalitis-in-massachusetts?_gl=1*xdsiv3*_ga*MjAyODM0ODA3OS4xNzA0ODE4MDU2*_ga_MCLPEGW7WM*MTcyNDQyMzM1My4yMjAuMS4xNzI0NDIzMzU0LjAuMC4w" TargetMode="External"/><Relationship Id="rId13" Type="http://schemas.openxmlformats.org/officeDocument/2006/relationships/hyperlink" Target="https://www.mass.gov/info-details/mosquito-control-and-spray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mosquito-borne-diseases" TargetMode="External"/><Relationship Id="rId12" Type="http://schemas.microsoft.com/office/2018/08/relationships/commentsExtensible" Target="commentsExtensible.xml"/><Relationship Id="rId17" Type="http://schemas.openxmlformats.org/officeDocument/2006/relationships/hyperlink" Target="https://www.mass.gov/state-reclamation-and-mosquito-control-board-srmcb?_gl=1*jg5865*_ga*NTIxNDk4NTQyLjE3MTM1Mjk3Mzg.*_ga_MCLPEGW7WM*MTcyNDQ1MjIzOC4yNy4wLjE3MjQ0NTIyMzguMC4wLjA." TargetMode="External"/><Relationship Id="rId2" Type="http://schemas.openxmlformats.org/officeDocument/2006/relationships/styles" Target="styles.xml"/><Relationship Id="rId16" Type="http://schemas.openxmlformats.org/officeDocument/2006/relationships/hyperlink" Target="https://www.mass.gov/state-reclamation-and-mosquito-control-board-srmcb?_gl=1*jg5865*_ga*NTIxNDk4NTQyLjE3MTM1Mjk3Mzg.*_ga_MCLPEGW7WM*MTcyNDQ1MjIzOC4yNy4wLjE3MjQ0NTIyMzguMC4wLj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ass.gov/state-reclamation-and-mosquito-control-board-srmcb?_gl=1*jg5865*_ga*NTIxNDk4NTQyLjE3MTM1Mjk3Mzg.*_ga_MCLPEGW7WM*MTcyNDQ1MjIzOC4yNy4wLjE3MjQ0NTIyMzguMC4wLjA." TargetMode="External"/><Relationship Id="rId11" Type="http://schemas.microsoft.com/office/2016/09/relationships/commentsIds" Target="commentsIds.xml"/><Relationship Id="rId5" Type="http://schemas.openxmlformats.org/officeDocument/2006/relationships/hyperlink" Target="mailto:Danielle.burney@mass.gov" TargetMode="External"/><Relationship Id="rId15" Type="http://schemas.openxmlformats.org/officeDocument/2006/relationships/hyperlink" Target="https://www.mass.gov/mosquito-borne-diseases"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mailto:mosquitoprogram@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Links>
    <vt:vector size="60" baseType="variant">
      <vt:variant>
        <vt:i4>2228243</vt:i4>
      </vt:variant>
      <vt:variant>
        <vt:i4>24</vt:i4>
      </vt:variant>
      <vt:variant>
        <vt:i4>0</vt:i4>
      </vt:variant>
      <vt:variant>
        <vt:i4>5</vt:i4>
      </vt:variant>
      <vt:variant>
        <vt:lpwstr>mailto:mosquitoprogram@mass.gov</vt:lpwstr>
      </vt:variant>
      <vt:variant>
        <vt:lpwstr/>
      </vt:variant>
      <vt:variant>
        <vt:i4>131075</vt:i4>
      </vt:variant>
      <vt:variant>
        <vt:i4>21</vt:i4>
      </vt:variant>
      <vt:variant>
        <vt:i4>0</vt:i4>
      </vt:variant>
      <vt:variant>
        <vt:i4>5</vt:i4>
      </vt:variant>
      <vt:variant>
        <vt:lpwstr>https://www.mass.gov/state-reclamation-and-mosquito-control-board-srmcb?_gl=1*jg5865*_ga*NTIxNDk4NTQyLjE3MTM1Mjk3Mzg.*_ga_MCLPEGW7WM*MTcyNDQ1MjIzOC4yNy4wLjE3MjQ0NTIyMzguMC4wLjA.</vt:lpwstr>
      </vt:variant>
      <vt:variant>
        <vt:lpwstr/>
      </vt:variant>
      <vt:variant>
        <vt:i4>5832782</vt:i4>
      </vt:variant>
      <vt:variant>
        <vt:i4>18</vt:i4>
      </vt:variant>
      <vt:variant>
        <vt:i4>0</vt:i4>
      </vt:variant>
      <vt:variant>
        <vt:i4>5</vt:i4>
      </vt:variant>
      <vt:variant>
        <vt:lpwstr>https://www.mass.gov/mosquito-borne-diseases</vt:lpwstr>
      </vt:variant>
      <vt:variant>
        <vt:lpwstr/>
      </vt:variant>
      <vt:variant>
        <vt:i4>2228243</vt:i4>
      </vt:variant>
      <vt:variant>
        <vt:i4>15</vt:i4>
      </vt:variant>
      <vt:variant>
        <vt:i4>0</vt:i4>
      </vt:variant>
      <vt:variant>
        <vt:i4>5</vt:i4>
      </vt:variant>
      <vt:variant>
        <vt:lpwstr>mailto:mosquitoprogram@mass.gov</vt:lpwstr>
      </vt:variant>
      <vt:variant>
        <vt:lpwstr/>
      </vt:variant>
      <vt:variant>
        <vt:i4>3539051</vt:i4>
      </vt:variant>
      <vt:variant>
        <vt:i4>12</vt:i4>
      </vt:variant>
      <vt:variant>
        <vt:i4>0</vt:i4>
      </vt:variant>
      <vt:variant>
        <vt:i4>5</vt:i4>
      </vt:variant>
      <vt:variant>
        <vt:lpwstr>https://www.mass.gov/info-details/mosquito-control-and-spraying</vt:lpwstr>
      </vt:variant>
      <vt:variant>
        <vt:lpwstr/>
      </vt:variant>
      <vt:variant>
        <vt:i4>327681</vt:i4>
      </vt:variant>
      <vt:variant>
        <vt:i4>9</vt:i4>
      </vt:variant>
      <vt:variant>
        <vt:i4>0</vt:i4>
      </vt:variant>
      <vt:variant>
        <vt:i4>5</vt:i4>
      </vt:variant>
      <vt:variant>
        <vt:lpwstr>https://www.mass.gov/news/state-health-officials-announce-seasons-first-human-case-of-eastern-equine-encephalitis-in-massachusetts?_gl=1*xdsiv3*_ga*MjAyODM0ODA3OS4xNzA0ODE4MDU2*_ga_MCLPEGW7WM*MTcyNDQyMzM1My4yMjAuMS4xNzI0NDIzMzU0LjAuMC4w</vt:lpwstr>
      </vt:variant>
      <vt:variant>
        <vt:lpwstr/>
      </vt:variant>
      <vt:variant>
        <vt:i4>5832782</vt:i4>
      </vt:variant>
      <vt:variant>
        <vt:i4>6</vt:i4>
      </vt:variant>
      <vt:variant>
        <vt:i4>0</vt:i4>
      </vt:variant>
      <vt:variant>
        <vt:i4>5</vt:i4>
      </vt:variant>
      <vt:variant>
        <vt:lpwstr>https://www.mass.gov/mosquito-borne-diseases</vt:lpwstr>
      </vt:variant>
      <vt:variant>
        <vt:lpwstr/>
      </vt:variant>
      <vt:variant>
        <vt:i4>7471115</vt:i4>
      </vt:variant>
      <vt:variant>
        <vt:i4>3</vt:i4>
      </vt:variant>
      <vt:variant>
        <vt:i4>0</vt:i4>
      </vt:variant>
      <vt:variant>
        <vt:i4>5</vt:i4>
      </vt:variant>
      <vt:variant>
        <vt:lpwstr>mailto:Danielle.burney@mass.gov</vt:lpwstr>
      </vt:variant>
      <vt:variant>
        <vt:lpwstr/>
      </vt:variant>
      <vt:variant>
        <vt:i4>5832745</vt:i4>
      </vt:variant>
      <vt:variant>
        <vt:i4>0</vt:i4>
      </vt:variant>
      <vt:variant>
        <vt:i4>0</vt:i4>
      </vt:variant>
      <vt:variant>
        <vt:i4>5</vt:i4>
      </vt:variant>
      <vt:variant>
        <vt:lpwstr>mailto:Ann.Scales@mass.gov</vt:lpwstr>
      </vt:variant>
      <vt:variant>
        <vt:lpwstr/>
      </vt:variant>
      <vt:variant>
        <vt:i4>6684729</vt:i4>
      </vt:variant>
      <vt:variant>
        <vt:i4>0</vt:i4>
      </vt:variant>
      <vt:variant>
        <vt:i4>0</vt:i4>
      </vt:variant>
      <vt:variant>
        <vt:i4>5</vt:i4>
      </vt:variant>
      <vt:variant>
        <vt:lpwstr>https://www.epa.gov/insect-repellents/find-repellent-right-you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Burney, Danielle (EEA)</dc:creator>
  <cp:keywords>, docId:8B3520160B8393C433AC69FD660D313C</cp:keywords>
  <dc:description/>
  <cp:lastModifiedBy>User</cp:lastModifiedBy>
  <cp:revision>28</cp:revision>
  <dcterms:created xsi:type="dcterms:W3CDTF">2024-08-24T17:45:00Z</dcterms:created>
  <dcterms:modified xsi:type="dcterms:W3CDTF">2024-08-25T11:30:00Z</dcterms:modified>
</cp:coreProperties>
</file>