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69BAE" w14:textId="0DA66980" w:rsidR="006D4DCF" w:rsidRDefault="002743DA">
      <w:pPr>
        <w:pStyle w:val="Heading1"/>
        <w:rPr>
          <w:u w:val="none"/>
        </w:rPr>
      </w:pPr>
      <w:r>
        <w:t>Formulári</w:t>
      </w:r>
      <w:r w:rsidR="00A77756">
        <w:rPr>
          <w:lang w:val="en-GB"/>
        </w:rPr>
        <w:t>u</w:t>
      </w:r>
      <w:r>
        <w:t xml:space="preserve"> di Analisi di Justisa Anbiental</w:t>
      </w:r>
    </w:p>
    <w:p w14:paraId="352F129E" w14:textId="77777777" w:rsidR="006D4DCF" w:rsidRDefault="006D4DCF">
      <w:pPr>
        <w:pStyle w:val="BodyText"/>
        <w:spacing w:before="5"/>
        <w:rPr>
          <w:b/>
          <w:sz w:val="1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5665"/>
      </w:tblGrid>
      <w:tr w:rsidR="006D4DCF" w14:paraId="41E14FB9" w14:textId="77777777">
        <w:trPr>
          <w:trHeight w:val="388"/>
        </w:trPr>
        <w:tc>
          <w:tcPr>
            <w:tcW w:w="3685" w:type="dxa"/>
          </w:tcPr>
          <w:p w14:paraId="69E9F7E9" w14:textId="77777777" w:rsidR="006D4DCF" w:rsidRDefault="002743DA">
            <w:pPr>
              <w:pStyle w:val="TableParagraph"/>
              <w:spacing w:line="240" w:lineRule="auto"/>
            </w:pPr>
            <w:r>
              <w:t>Nomi Prujetu</w:t>
            </w:r>
          </w:p>
        </w:tc>
        <w:tc>
          <w:tcPr>
            <w:tcW w:w="5665" w:type="dxa"/>
          </w:tcPr>
          <w:p w14:paraId="4FD88E8B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6D28602C" w14:textId="77777777">
        <w:trPr>
          <w:trHeight w:val="388"/>
        </w:trPr>
        <w:tc>
          <w:tcPr>
            <w:tcW w:w="3685" w:type="dxa"/>
          </w:tcPr>
          <w:p w14:paraId="7BBC5541" w14:textId="77777777" w:rsidR="006D4DCF" w:rsidRDefault="002743DA">
            <w:pPr>
              <w:pStyle w:val="TableParagraph"/>
              <w:spacing w:line="240" w:lineRule="auto"/>
            </w:pPr>
            <w:r>
              <w:t>Data Antisipadu di Arkivamentu MEPA</w:t>
            </w:r>
          </w:p>
        </w:tc>
        <w:tc>
          <w:tcPr>
            <w:tcW w:w="5665" w:type="dxa"/>
          </w:tcPr>
          <w:p w14:paraId="031F91C8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461A547E" w14:textId="77777777">
        <w:trPr>
          <w:trHeight w:val="388"/>
        </w:trPr>
        <w:tc>
          <w:tcPr>
            <w:tcW w:w="3685" w:type="dxa"/>
          </w:tcPr>
          <w:p w14:paraId="40FE72DF" w14:textId="77777777" w:rsidR="006D4DCF" w:rsidRDefault="002743DA">
            <w:pPr>
              <w:pStyle w:val="TableParagraph"/>
              <w:spacing w:line="240" w:lineRule="auto"/>
            </w:pPr>
            <w:r>
              <w:t>Nomi di Prupunenti</w:t>
            </w:r>
          </w:p>
        </w:tc>
        <w:tc>
          <w:tcPr>
            <w:tcW w:w="5665" w:type="dxa"/>
          </w:tcPr>
          <w:p w14:paraId="7C899B5E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0B87DCAC" w14:textId="77777777">
        <w:trPr>
          <w:trHeight w:val="388"/>
        </w:trPr>
        <w:tc>
          <w:tcPr>
            <w:tcW w:w="3685" w:type="dxa"/>
          </w:tcPr>
          <w:p w14:paraId="7B283C9D" w14:textId="77777777" w:rsidR="006D4DCF" w:rsidRDefault="002743DA">
            <w:pPr>
              <w:pStyle w:val="TableParagraph"/>
              <w:spacing w:line="240" w:lineRule="auto"/>
            </w:pPr>
            <w:r>
              <w:t>Informason di Kontatu (pur izenplu, konsultanti)</w:t>
            </w:r>
          </w:p>
        </w:tc>
        <w:tc>
          <w:tcPr>
            <w:tcW w:w="5665" w:type="dxa"/>
          </w:tcPr>
          <w:p w14:paraId="51AA40E1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40AA5193" w14:textId="77777777">
        <w:trPr>
          <w:trHeight w:val="925"/>
        </w:trPr>
        <w:tc>
          <w:tcPr>
            <w:tcW w:w="3685" w:type="dxa"/>
          </w:tcPr>
          <w:p w14:paraId="7629594B" w14:textId="77777777" w:rsidR="006D4DCF" w:rsidRDefault="002743DA">
            <w:pPr>
              <w:pStyle w:val="TableParagraph"/>
              <w:spacing w:line="240" w:lineRule="auto"/>
              <w:ind w:right="82"/>
            </w:pPr>
            <w:r>
              <w:t>Website publiku pa prujetu õ otus lokalizason fiziku undi matirial di prujetus podi ser adikiridu (si dispunivil)</w:t>
            </w:r>
          </w:p>
        </w:tc>
        <w:tc>
          <w:tcPr>
            <w:tcW w:w="5665" w:type="dxa"/>
          </w:tcPr>
          <w:p w14:paraId="2B5395E6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238E26C3" w14:textId="77777777">
        <w:trPr>
          <w:trHeight w:val="657"/>
        </w:trPr>
        <w:tc>
          <w:tcPr>
            <w:tcW w:w="3685" w:type="dxa"/>
          </w:tcPr>
          <w:p w14:paraId="61085702" w14:textId="77777777" w:rsidR="006D4DCF" w:rsidRDefault="002743DA">
            <w:pPr>
              <w:pStyle w:val="TableParagraph"/>
              <w:spacing w:line="240" w:lineRule="auto"/>
              <w:ind w:right="231"/>
            </w:pPr>
            <w:r>
              <w:t>Munisipalidadi i Zip Code pa Prujetu (si sabedu)</w:t>
            </w:r>
          </w:p>
        </w:tc>
        <w:tc>
          <w:tcPr>
            <w:tcW w:w="5665" w:type="dxa"/>
          </w:tcPr>
          <w:p w14:paraId="17FEC311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4E628075" w14:textId="77777777">
        <w:trPr>
          <w:trHeight w:val="388"/>
        </w:trPr>
        <w:tc>
          <w:tcPr>
            <w:tcW w:w="3685" w:type="dxa"/>
          </w:tcPr>
          <w:p w14:paraId="1F71DA89" w14:textId="77777777" w:rsidR="006D4DCF" w:rsidRDefault="002743DA">
            <w:pPr>
              <w:pStyle w:val="TableParagraph"/>
              <w:spacing w:line="240" w:lineRule="auto"/>
            </w:pPr>
            <w:r>
              <w:t>Tipu di Prujetu * (lista tudu ki ta aplika)</w:t>
            </w:r>
          </w:p>
        </w:tc>
        <w:tc>
          <w:tcPr>
            <w:tcW w:w="5665" w:type="dxa"/>
          </w:tcPr>
          <w:p w14:paraId="6DD98F7C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3C91B9A7" w14:textId="77777777">
        <w:trPr>
          <w:trHeight w:val="926"/>
        </w:trPr>
        <w:tc>
          <w:tcPr>
            <w:tcW w:w="3685" w:type="dxa"/>
          </w:tcPr>
          <w:p w14:paraId="33E6DE73" w14:textId="0DCDB826" w:rsidR="006D4DCF" w:rsidRDefault="002743DA">
            <w:pPr>
              <w:pStyle w:val="TableParagraph"/>
              <w:spacing w:line="240" w:lineRule="auto"/>
              <w:ind w:right="342"/>
            </w:pPr>
            <w:r>
              <w:t>Lokal di prujetu sta dentu di un planísie di inundason di FEMA di 100 anus? S/N/ Ka sabedu</w:t>
            </w:r>
          </w:p>
        </w:tc>
        <w:tc>
          <w:tcPr>
            <w:tcW w:w="5665" w:type="dxa"/>
          </w:tcPr>
          <w:p w14:paraId="3AF0A25E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D4DCF" w14:paraId="735E8956" w14:textId="77777777">
        <w:trPr>
          <w:trHeight w:val="925"/>
        </w:trPr>
        <w:tc>
          <w:tcPr>
            <w:tcW w:w="3685" w:type="dxa"/>
          </w:tcPr>
          <w:p w14:paraId="3D8C1CC7" w14:textId="7AA0C36C" w:rsidR="006D4DCF" w:rsidRDefault="002743DA">
            <w:pPr>
              <w:pStyle w:val="TableParagraph"/>
              <w:spacing w:line="240" w:lineRule="auto"/>
              <w:ind w:right="506"/>
            </w:pPr>
            <w:r>
              <w:t xml:space="preserve">Imisons Istimadu GHG di spasus kondisionadu </w:t>
            </w:r>
            <w:hyperlink r:id="rId10">
              <w:r>
                <w:rPr>
                  <w:color w:val="0562C1"/>
                  <w:u w:val="single" w:color="0562C1"/>
                </w:rPr>
                <w:t>(klika</w:t>
              </w:r>
            </w:hyperlink>
            <w:r>
              <w:rPr>
                <w:color w:val="0562C1"/>
                <w:u w:val="single"/>
              </w:rPr>
              <w:t xml:space="preserve"> </w:t>
            </w:r>
            <w:hyperlink r:id="rId11">
              <w:r>
                <w:rPr>
                  <w:b/>
                  <w:bCs/>
                  <w:color w:val="0562C1"/>
                  <w:u w:val="single" w:color="0562C1"/>
                </w:rPr>
                <w:t>li</w:t>
              </w:r>
              <w:r>
                <w:rPr>
                  <w:color w:val="0562C1"/>
                  <w:u w:val="single" w:color="0562C1"/>
                </w:rPr>
                <w:t xml:space="preserve"> pa faramentas Istimason GHG</w:t>
              </w:r>
            </w:hyperlink>
            <w:r>
              <w:t>)</w:t>
            </w:r>
          </w:p>
        </w:tc>
        <w:tc>
          <w:tcPr>
            <w:tcW w:w="5665" w:type="dxa"/>
          </w:tcPr>
          <w:p w14:paraId="4338C15B" w14:textId="77777777" w:rsidR="006D4DCF" w:rsidRDefault="006D4DC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0CC79AD0" w14:textId="77777777" w:rsidR="006D4DCF" w:rsidRDefault="006D4DCF">
      <w:pPr>
        <w:pStyle w:val="BodyText"/>
        <w:rPr>
          <w:b/>
          <w:sz w:val="39"/>
        </w:rPr>
      </w:pPr>
    </w:p>
    <w:p w14:paraId="608AC6B2" w14:textId="77777777" w:rsidR="006D4DCF" w:rsidRDefault="002743DA">
      <w:pPr>
        <w:pStyle w:val="BodyText"/>
        <w:spacing w:before="1"/>
        <w:ind w:left="120"/>
      </w:pPr>
      <w:r>
        <w:t>Diskrison di Prujetu</w:t>
      </w:r>
    </w:p>
    <w:p w14:paraId="46F59027" w14:textId="77777777" w:rsidR="006D4DCF" w:rsidRDefault="006D4DCF">
      <w:pPr>
        <w:pStyle w:val="BodyText"/>
        <w:spacing w:before="8"/>
        <w:rPr>
          <w:sz w:val="1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D4DCF" w14:paraId="284DE4D1" w14:textId="77777777">
        <w:trPr>
          <w:trHeight w:val="1074"/>
        </w:trPr>
        <w:tc>
          <w:tcPr>
            <w:tcW w:w="9350" w:type="dxa"/>
          </w:tcPr>
          <w:p w14:paraId="55A7FAD0" w14:textId="77777777" w:rsidR="006D4DCF" w:rsidRDefault="002743DA">
            <w:pPr>
              <w:pStyle w:val="TableParagraph"/>
              <w:spacing w:before="1" w:line="240" w:lineRule="auto"/>
              <w:ind w:left="467" w:hanging="360"/>
            </w:pPr>
            <w:r>
              <w:t>1. Da un brevi diskrison di prujetu, ki ta inklui tamanhu geral di lokal di prujetu i imagens kuadradus di idifisius i struturas prupostus si sabedu.</w:t>
            </w:r>
          </w:p>
        </w:tc>
      </w:tr>
      <w:tr w:rsidR="006D4DCF" w14:paraId="470EC22C" w14:textId="77777777">
        <w:trPr>
          <w:trHeight w:val="1073"/>
        </w:trPr>
        <w:tc>
          <w:tcPr>
            <w:tcW w:w="9350" w:type="dxa"/>
          </w:tcPr>
          <w:p w14:paraId="4F4FE4F1" w14:textId="77777777" w:rsidR="006D4DCF" w:rsidRDefault="002743DA">
            <w:pPr>
              <w:pStyle w:val="TableParagraph"/>
              <w:spacing w:line="240" w:lineRule="auto"/>
            </w:pPr>
            <w:r>
              <w:t>2. Lista limiaris di rivizon antisipadu MEPA (301 CMR 11.03) (si sabedu)</w:t>
            </w:r>
          </w:p>
        </w:tc>
      </w:tr>
      <w:tr w:rsidR="006D4DCF" w14:paraId="446231D7" w14:textId="77777777">
        <w:trPr>
          <w:trHeight w:val="1074"/>
        </w:trPr>
        <w:tc>
          <w:tcPr>
            <w:tcW w:w="9350" w:type="dxa"/>
          </w:tcPr>
          <w:p w14:paraId="1C3BFCE9" w14:textId="77777777" w:rsidR="006D4DCF" w:rsidRDefault="002743DA">
            <w:pPr>
              <w:pStyle w:val="TableParagraph"/>
              <w:spacing w:before="1" w:line="240" w:lineRule="auto"/>
            </w:pPr>
            <w:r>
              <w:t>3. Lista tudu stadu atisipadu, lisensas lokal i federal  nisisariu prujetus (si sabedu)</w:t>
            </w:r>
          </w:p>
        </w:tc>
      </w:tr>
      <w:tr w:rsidR="006D4DCF" w14:paraId="66761CF3" w14:textId="77777777">
        <w:trPr>
          <w:trHeight w:val="1342"/>
        </w:trPr>
        <w:tc>
          <w:tcPr>
            <w:tcW w:w="9350" w:type="dxa"/>
          </w:tcPr>
          <w:p w14:paraId="061ECB9E" w14:textId="5F7928B0" w:rsidR="006D4DCF" w:rsidRDefault="002743DA">
            <w:pPr>
              <w:pStyle w:val="TableParagraph"/>
              <w:spacing w:line="240" w:lineRule="auto"/>
              <w:ind w:left="467" w:hanging="360"/>
            </w:pPr>
            <w:r>
              <w:t>4. Identifika pupulasons EJ i karateristikas (Minoridadi, Vensimentu, Izolason Ingles) dentu di 5 millhas di lokal di trabadju (podi anexa un mapa ki ta identifika un raiu di 5-milhas di</w:t>
            </w:r>
            <w:r>
              <w:rPr>
                <w:color w:val="0562C1"/>
              </w:rPr>
              <w:t xml:space="preserve"> </w:t>
            </w:r>
            <w:hyperlink r:id="rId12">
              <w:r>
                <w:rPr>
                  <w:color w:val="0562C1"/>
                  <w:u w:val="single" w:color="0562C1"/>
                </w:rPr>
                <w:t>EJ Maps Viewer</w:t>
              </w:r>
              <w:r>
                <w:rPr>
                  <w:color w:val="0562C1"/>
                </w:rPr>
                <w:t xml:space="preserve"> </w:t>
              </w:r>
            </w:hyperlink>
            <w:r>
              <w:t>en vez di narativu)</w:t>
            </w:r>
          </w:p>
        </w:tc>
      </w:tr>
      <w:tr w:rsidR="006D4DCF" w14:paraId="5981D203" w14:textId="77777777">
        <w:trPr>
          <w:trHeight w:val="1343"/>
        </w:trPr>
        <w:tc>
          <w:tcPr>
            <w:tcW w:w="9350" w:type="dxa"/>
          </w:tcPr>
          <w:p w14:paraId="5C418B17" w14:textId="77777777" w:rsidR="006D4DCF" w:rsidRDefault="002743DA">
            <w:pPr>
              <w:pStyle w:val="TableParagraph"/>
              <w:spacing w:line="240" w:lineRule="auto"/>
              <w:ind w:left="467" w:right="298" w:hanging="360"/>
            </w:pPr>
            <w:r>
              <w:t>5. Identifika kualker munisipiu ô risensiamentu ki ta kunpri difinison Kriteriu EJ di "saudi vulneravel" na</w:t>
            </w:r>
            <w:r>
              <w:rPr>
                <w:color w:val="0562C1"/>
              </w:rPr>
              <w:t xml:space="preserve"> </w:t>
            </w:r>
            <w:hyperlink r:id="rId13">
              <w:r>
                <w:rPr>
                  <w:color w:val="0562C1"/>
                  <w:u w:val="single" w:color="0562C1"/>
                </w:rPr>
                <w:t>DPH EJ Faramenta</w:t>
              </w:r>
              <w:r>
                <w:rPr>
                  <w:color w:val="0562C1"/>
                </w:rPr>
                <w:t xml:space="preserve"> </w:t>
              </w:r>
            </w:hyperlink>
            <w:r>
              <w:rPr>
                <w:b/>
                <w:bCs/>
              </w:rPr>
              <w:t>lokalizadu en xeiu ô na partis dentu di 1 milha di raiu di lokal di prujetu.</w:t>
            </w:r>
          </w:p>
        </w:tc>
      </w:tr>
    </w:tbl>
    <w:p w14:paraId="6462A311" w14:textId="77777777" w:rsidR="006D4DCF" w:rsidRDefault="006D4DCF">
      <w:pPr>
        <w:sectPr w:rsidR="006D4DCF">
          <w:footerReference w:type="default" r:id="rId14"/>
          <w:pgSz w:w="12240" w:h="15840"/>
          <w:pgMar w:top="1120" w:right="960" w:bottom="1200" w:left="960" w:header="0" w:footer="1012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D4DCF" w14:paraId="7ACBC606" w14:textId="77777777">
        <w:trPr>
          <w:trHeight w:val="1074"/>
        </w:trPr>
        <w:tc>
          <w:tcPr>
            <w:tcW w:w="9350" w:type="dxa"/>
          </w:tcPr>
          <w:p w14:paraId="3716A52F" w14:textId="77777777" w:rsidR="006D4DCF" w:rsidRDefault="002743DA">
            <w:pPr>
              <w:pStyle w:val="TableParagraph"/>
              <w:spacing w:line="240" w:lineRule="auto"/>
              <w:ind w:left="467" w:right="298" w:hanging="360"/>
            </w:pPr>
            <w:r>
              <w:lastRenderedPageBreak/>
              <w:t>6. Identifika putensial inpatus anbiental i di saudi publiku a kurtu i longu prazu ki podi afeta pupulasons EJ i kualker mitigason antisipadu</w:t>
            </w:r>
          </w:p>
        </w:tc>
      </w:tr>
      <w:tr w:rsidR="006D4DCF" w14:paraId="161392EF" w14:textId="77777777">
        <w:trPr>
          <w:trHeight w:val="1073"/>
        </w:trPr>
        <w:tc>
          <w:tcPr>
            <w:tcW w:w="9350" w:type="dxa"/>
          </w:tcPr>
          <w:p w14:paraId="7678DF18" w14:textId="77777777" w:rsidR="006D4DCF" w:rsidRDefault="002743DA">
            <w:pPr>
              <w:pStyle w:val="TableParagraph"/>
              <w:spacing w:line="240" w:lineRule="auto"/>
              <w:ind w:left="467" w:right="298" w:hanging="360"/>
            </w:pPr>
            <w:r>
              <w:t>7. Identifika binifisius di prujetu, ki ta inklui"Binifisius Anbiental" sima difinidu na 301.CMR11.02, ki podi midjora kondisons anbiental ou saudi publiku di pupulasons di EJ</w:t>
            </w:r>
          </w:p>
        </w:tc>
      </w:tr>
      <w:tr w:rsidR="006D4DCF" w14:paraId="656C7229" w14:textId="77777777">
        <w:trPr>
          <w:trHeight w:val="1343"/>
        </w:trPr>
        <w:tc>
          <w:tcPr>
            <w:tcW w:w="9350" w:type="dxa"/>
          </w:tcPr>
          <w:p w14:paraId="07F88E01" w14:textId="77777777" w:rsidR="006D4DCF" w:rsidRDefault="002743DA">
            <w:pPr>
              <w:pStyle w:val="TableParagraph"/>
              <w:spacing w:line="240" w:lineRule="auto"/>
              <w:ind w:left="467" w:right="464" w:hanging="360"/>
            </w:pPr>
            <w:r>
              <w:t>8. Diskrevi modi ki kumunidadi podi pidi un riunion pa fala sobri prujetu, i modi ki kumunidadi podi pidi  sirvisus di intirpretason di linguagen oral na riunion. Spisifika modi ki ta pidi otus akumodasons, ki ta inklui riunions dipos di oras di spidienti i na lokalizason pertu transporti publku.</w:t>
            </w:r>
          </w:p>
        </w:tc>
      </w:tr>
    </w:tbl>
    <w:p w14:paraId="0C6478C6" w14:textId="77777777" w:rsidR="006D4DCF" w:rsidRDefault="006D4DCF">
      <w:pPr>
        <w:pStyle w:val="BodyText"/>
        <w:spacing w:before="6"/>
        <w:rPr>
          <w:sz w:val="18"/>
        </w:rPr>
      </w:pPr>
    </w:p>
    <w:p w14:paraId="0579EA4C" w14:textId="77777777" w:rsidR="006D4DCF" w:rsidRDefault="002743DA">
      <w:pPr>
        <w:spacing w:before="56"/>
        <w:ind w:left="120"/>
        <w:rPr>
          <w:i/>
        </w:rPr>
      </w:pPr>
      <w:r>
        <w:rPr>
          <w:i/>
        </w:rPr>
        <w:t>*Tipus di prujetus di MEPA [Nota: kel lista li podi ser omitidu kuandu ta sirkula kel prizenti formuláriu].</w:t>
      </w:r>
    </w:p>
    <w:p w14:paraId="311E1916" w14:textId="77777777" w:rsidR="006D4DCF" w:rsidRDefault="006D4DCF">
      <w:pPr>
        <w:pStyle w:val="BodyText"/>
        <w:spacing w:before="10"/>
        <w:rPr>
          <w:i/>
          <w:sz w:val="14"/>
        </w:rPr>
      </w:pPr>
    </w:p>
    <w:tbl>
      <w:tblPr>
        <w:tblW w:w="9350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17557C" w14:paraId="047EE909" w14:textId="77777777" w:rsidTr="0017557C">
        <w:trPr>
          <w:trHeight w:val="268"/>
        </w:trPr>
        <w:tc>
          <w:tcPr>
            <w:tcW w:w="4675" w:type="dxa"/>
          </w:tcPr>
          <w:p w14:paraId="6AB532A9" w14:textId="77777777" w:rsidR="0017557C" w:rsidRDefault="0017557C">
            <w:pPr>
              <w:pStyle w:val="TableParagraph"/>
            </w:pPr>
            <w:r>
              <w:t>Artigu 97.</w:t>
            </w:r>
          </w:p>
        </w:tc>
        <w:tc>
          <w:tcPr>
            <w:tcW w:w="4675" w:type="dxa"/>
          </w:tcPr>
          <w:p w14:paraId="44657D26" w14:textId="1336B857" w:rsidR="0017557C" w:rsidRDefault="0017557C">
            <w:pPr>
              <w:pStyle w:val="TableParagraph"/>
            </w:pPr>
            <w:r>
              <w:t>Marijuana</w:t>
            </w:r>
          </w:p>
        </w:tc>
      </w:tr>
      <w:tr w:rsidR="0017557C" w14:paraId="7C935B64" w14:textId="77777777" w:rsidTr="0017557C">
        <w:trPr>
          <w:trHeight w:val="268"/>
        </w:trPr>
        <w:tc>
          <w:tcPr>
            <w:tcW w:w="4675" w:type="dxa"/>
          </w:tcPr>
          <w:p w14:paraId="13BEA3A9" w14:textId="77777777" w:rsidR="0017557C" w:rsidRDefault="0017557C">
            <w:pPr>
              <w:pStyle w:val="TableParagraph"/>
            </w:pPr>
            <w:r>
              <w:t>Agrikultura</w:t>
            </w:r>
          </w:p>
        </w:tc>
        <w:tc>
          <w:tcPr>
            <w:tcW w:w="4675" w:type="dxa"/>
          </w:tcPr>
          <w:p w14:paraId="13995660" w14:textId="080426CA" w:rsidR="0017557C" w:rsidRDefault="0017557C">
            <w:pPr>
              <w:pStyle w:val="TableParagraph"/>
            </w:pPr>
            <w:r>
              <w:t>Marinha Industrial</w:t>
            </w:r>
          </w:p>
        </w:tc>
      </w:tr>
      <w:tr w:rsidR="0017557C" w14:paraId="5327A46B" w14:textId="77777777" w:rsidTr="0017557C">
        <w:trPr>
          <w:trHeight w:val="268"/>
        </w:trPr>
        <w:tc>
          <w:tcPr>
            <w:tcW w:w="4675" w:type="dxa"/>
          </w:tcPr>
          <w:p w14:paraId="3C260636" w14:textId="77777777" w:rsidR="0017557C" w:rsidRDefault="0017557C">
            <w:pPr>
              <w:pStyle w:val="TableParagraph"/>
            </w:pPr>
            <w:r>
              <w:t>Aeroporto</w:t>
            </w:r>
          </w:p>
        </w:tc>
        <w:tc>
          <w:tcPr>
            <w:tcW w:w="4675" w:type="dxa"/>
          </w:tcPr>
          <w:p w14:paraId="19C91B43" w14:textId="1006764E" w:rsidR="0017557C" w:rsidRDefault="0017557C">
            <w:pPr>
              <w:pStyle w:val="TableParagraph"/>
            </w:pPr>
            <w:r>
              <w:t>Planu Prinsipal - Dizinvolvimentu</w:t>
            </w:r>
          </w:p>
        </w:tc>
      </w:tr>
      <w:tr w:rsidR="0017557C" w14:paraId="471FF38E" w14:textId="77777777" w:rsidTr="0017557C">
        <w:trPr>
          <w:trHeight w:val="269"/>
        </w:trPr>
        <w:tc>
          <w:tcPr>
            <w:tcW w:w="4675" w:type="dxa"/>
          </w:tcPr>
          <w:p w14:paraId="32DB76DC" w14:textId="77777777" w:rsidR="0017557C" w:rsidRDefault="0017557C">
            <w:pPr>
              <w:pStyle w:val="TableParagraph"/>
              <w:spacing w:before="1"/>
            </w:pPr>
            <w:r>
              <w:t>Aquakultura/Marisku</w:t>
            </w:r>
          </w:p>
        </w:tc>
        <w:tc>
          <w:tcPr>
            <w:tcW w:w="4675" w:type="dxa"/>
          </w:tcPr>
          <w:p w14:paraId="286BB588" w14:textId="756C1FEC" w:rsidR="0017557C" w:rsidRDefault="0017557C">
            <w:pPr>
              <w:pStyle w:val="TableParagraph"/>
              <w:spacing w:before="1"/>
            </w:pPr>
            <w:r>
              <w:t>Planu Prinsipal – Planu di Rinovason Urbana</w:t>
            </w:r>
          </w:p>
        </w:tc>
      </w:tr>
      <w:tr w:rsidR="0017557C" w14:paraId="14370950" w14:textId="77777777" w:rsidTr="0017557C">
        <w:trPr>
          <w:trHeight w:val="268"/>
        </w:trPr>
        <w:tc>
          <w:tcPr>
            <w:tcW w:w="4675" w:type="dxa"/>
          </w:tcPr>
          <w:p w14:paraId="2FCF5D90" w14:textId="15855A8C" w:rsidR="0017557C" w:rsidRDefault="0017557C">
            <w:pPr>
              <w:pStyle w:val="TableParagraph"/>
            </w:pPr>
            <w:r>
              <w:t>Alimentason di Praias/Kostera</w:t>
            </w:r>
          </w:p>
        </w:tc>
        <w:tc>
          <w:tcPr>
            <w:tcW w:w="4675" w:type="dxa"/>
          </w:tcPr>
          <w:p w14:paraId="41452206" w14:textId="4DB43BD1" w:rsidR="0017557C" w:rsidRDefault="0017557C">
            <w:pPr>
              <w:pStyle w:val="TableParagraph"/>
            </w:pPr>
            <w:r>
              <w:t>Otus (Spisifika)</w:t>
            </w:r>
          </w:p>
        </w:tc>
      </w:tr>
      <w:tr w:rsidR="0017557C" w14:paraId="1639C87C" w14:textId="77777777" w:rsidTr="0017557C">
        <w:trPr>
          <w:trHeight w:val="268"/>
        </w:trPr>
        <w:tc>
          <w:tcPr>
            <w:tcW w:w="4675" w:type="dxa"/>
          </w:tcPr>
          <w:p w14:paraId="1E6D0055" w14:textId="77777777" w:rsidR="0017557C" w:rsidRDefault="0017557C">
            <w:pPr>
              <w:pStyle w:val="TableParagraph"/>
            </w:pPr>
            <w:r>
              <w:t>Infra-Struturas Kosteiras</w:t>
            </w:r>
          </w:p>
        </w:tc>
        <w:tc>
          <w:tcPr>
            <w:tcW w:w="4675" w:type="dxa"/>
          </w:tcPr>
          <w:p w14:paraId="56B26E2E" w14:textId="1ED18C94" w:rsidR="0017557C" w:rsidRDefault="0017557C">
            <w:pPr>
              <w:pStyle w:val="TableParagraph"/>
            </w:pPr>
            <w:r>
              <w:t>Rekreason</w:t>
            </w:r>
          </w:p>
        </w:tc>
      </w:tr>
      <w:tr w:rsidR="0017557C" w14:paraId="33DE404A" w14:textId="77777777" w:rsidTr="0017557C">
        <w:trPr>
          <w:trHeight w:val="268"/>
        </w:trPr>
        <w:tc>
          <w:tcPr>
            <w:tcW w:w="4675" w:type="dxa"/>
          </w:tcPr>
          <w:p w14:paraId="41CCF47E" w14:textId="77777777" w:rsidR="0017557C" w:rsidRDefault="0017557C">
            <w:pPr>
              <w:pStyle w:val="TableParagraph"/>
            </w:pPr>
            <w:r>
              <w:t>Kumersial - Gabineti/Laboratóriu/R&amp;D</w:t>
            </w:r>
          </w:p>
        </w:tc>
        <w:tc>
          <w:tcPr>
            <w:tcW w:w="4675" w:type="dxa"/>
          </w:tcPr>
          <w:p w14:paraId="6ECC6F7F" w14:textId="7F4CE238" w:rsidR="0017557C" w:rsidRDefault="0017557C">
            <w:pPr>
              <w:pStyle w:val="TableParagraph"/>
            </w:pPr>
            <w:r>
              <w:t>Regulamentus</w:t>
            </w:r>
          </w:p>
        </w:tc>
      </w:tr>
      <w:tr w:rsidR="0017557C" w14:paraId="2385B709" w14:textId="77777777" w:rsidTr="0017557C">
        <w:trPr>
          <w:trHeight w:val="268"/>
        </w:trPr>
        <w:tc>
          <w:tcPr>
            <w:tcW w:w="4675" w:type="dxa"/>
          </w:tcPr>
          <w:p w14:paraId="7055391C" w14:textId="77777777" w:rsidR="0017557C" w:rsidRDefault="0017557C">
            <w:pPr>
              <w:pStyle w:val="TableParagraph"/>
            </w:pPr>
            <w:r>
              <w:t>Kumersial - Hotel</w:t>
            </w:r>
          </w:p>
        </w:tc>
        <w:tc>
          <w:tcPr>
            <w:tcW w:w="4675" w:type="dxa"/>
          </w:tcPr>
          <w:p w14:paraId="107CEC66" w14:textId="70309279" w:rsidR="0017557C" w:rsidRDefault="0017557C">
            <w:pPr>
              <w:pStyle w:val="TableParagraph"/>
            </w:pPr>
            <w:r>
              <w:t>Remidiason</w:t>
            </w:r>
          </w:p>
        </w:tc>
      </w:tr>
      <w:tr w:rsidR="0017557C" w14:paraId="3615D234" w14:textId="77777777" w:rsidTr="0017557C">
        <w:trPr>
          <w:trHeight w:val="268"/>
        </w:trPr>
        <w:tc>
          <w:tcPr>
            <w:tcW w:w="4675" w:type="dxa"/>
          </w:tcPr>
          <w:p w14:paraId="5BCB8DAA" w14:textId="77777777" w:rsidR="0017557C" w:rsidRDefault="0017557C">
            <w:pPr>
              <w:pStyle w:val="TableParagraph"/>
            </w:pPr>
            <w:r>
              <w:t>Kumersial - Armazén</w:t>
            </w:r>
          </w:p>
        </w:tc>
        <w:tc>
          <w:tcPr>
            <w:tcW w:w="4675" w:type="dxa"/>
          </w:tcPr>
          <w:p w14:paraId="2B0691D8" w14:textId="719AB266" w:rsidR="0017557C" w:rsidRDefault="0017557C">
            <w:pPr>
              <w:pStyle w:val="TableParagraph"/>
            </w:pPr>
            <w:r>
              <w:t>Rizidensial</w:t>
            </w:r>
          </w:p>
        </w:tc>
      </w:tr>
      <w:tr w:rsidR="0017557C" w14:paraId="6AD98A96" w14:textId="77777777" w:rsidTr="0017557C">
        <w:trPr>
          <w:trHeight w:val="268"/>
        </w:trPr>
        <w:tc>
          <w:tcPr>
            <w:tcW w:w="4675" w:type="dxa"/>
          </w:tcPr>
          <w:p w14:paraId="7E2DDA58" w14:textId="77777777" w:rsidR="0017557C" w:rsidRDefault="0017557C">
            <w:pPr>
              <w:pStyle w:val="TableParagraph"/>
            </w:pPr>
            <w:r>
              <w:t>Kumersial - Ritalhu</w:t>
            </w:r>
          </w:p>
        </w:tc>
        <w:tc>
          <w:tcPr>
            <w:tcW w:w="4675" w:type="dxa"/>
          </w:tcPr>
          <w:p w14:paraId="401E70C8" w14:textId="20F323AF" w:rsidR="0017557C" w:rsidRDefault="00F53082">
            <w:pPr>
              <w:pStyle w:val="TableParagraph"/>
            </w:pPr>
            <w:r>
              <w:t>Riziliênsia</w:t>
            </w:r>
          </w:p>
        </w:tc>
      </w:tr>
      <w:tr w:rsidR="00F53082" w14:paraId="414495B9" w14:textId="77777777" w:rsidTr="0017557C">
        <w:trPr>
          <w:trHeight w:val="268"/>
        </w:trPr>
        <w:tc>
          <w:tcPr>
            <w:tcW w:w="4675" w:type="dxa"/>
          </w:tcPr>
          <w:p w14:paraId="36A685D8" w14:textId="77777777" w:rsidR="00F53082" w:rsidRDefault="00F53082" w:rsidP="00F53082">
            <w:pPr>
              <w:pStyle w:val="TableParagraph"/>
            </w:pPr>
            <w:r>
              <w:t>Rimoson de Baragens</w:t>
            </w:r>
          </w:p>
        </w:tc>
        <w:tc>
          <w:tcPr>
            <w:tcW w:w="4675" w:type="dxa"/>
          </w:tcPr>
          <w:p w14:paraId="2D6971EE" w14:textId="7C7ADA48" w:rsidR="00F53082" w:rsidRDefault="00F53082" w:rsidP="00F53082">
            <w:pPr>
              <w:pStyle w:val="TableParagraph"/>
            </w:pPr>
            <w:r>
              <w:t>Rizídus Sólidu</w:t>
            </w:r>
          </w:p>
        </w:tc>
      </w:tr>
      <w:tr w:rsidR="00F53082" w14:paraId="4F15B611" w14:textId="77777777" w:rsidTr="0017557C">
        <w:trPr>
          <w:trHeight w:val="269"/>
        </w:trPr>
        <w:tc>
          <w:tcPr>
            <w:tcW w:w="4675" w:type="dxa"/>
          </w:tcPr>
          <w:p w14:paraId="7F30A103" w14:textId="77777777" w:rsidR="00F53082" w:rsidRDefault="00F53082" w:rsidP="00F53082">
            <w:pPr>
              <w:pStyle w:val="TableParagraph"/>
              <w:spacing w:before="1"/>
            </w:pPr>
            <w:r>
              <w:t>Reparason/Substituison di Baragens</w:t>
            </w:r>
          </w:p>
        </w:tc>
        <w:tc>
          <w:tcPr>
            <w:tcW w:w="4675" w:type="dxa"/>
          </w:tcPr>
          <w:p w14:paraId="079DE2E2" w14:textId="0E397D28" w:rsidR="00F53082" w:rsidRDefault="00F53082" w:rsidP="00F53082">
            <w:pPr>
              <w:pStyle w:val="TableParagraph"/>
              <w:spacing w:before="1"/>
            </w:pPr>
            <w:r>
              <w:t>Transportis - Stradas/Trânzitu</w:t>
            </w:r>
          </w:p>
        </w:tc>
      </w:tr>
      <w:tr w:rsidR="00F53082" w14:paraId="785D11E0" w14:textId="77777777" w:rsidTr="0017557C">
        <w:trPr>
          <w:trHeight w:val="268"/>
        </w:trPr>
        <w:tc>
          <w:tcPr>
            <w:tcW w:w="4675" w:type="dxa"/>
          </w:tcPr>
          <w:p w14:paraId="0EF68C56" w14:textId="77777777" w:rsidR="00F53082" w:rsidRDefault="00F53082" w:rsidP="00F53082">
            <w:pPr>
              <w:pStyle w:val="TableParagraph"/>
            </w:pPr>
            <w:r>
              <w:t>Dragagen</w:t>
            </w:r>
          </w:p>
        </w:tc>
        <w:tc>
          <w:tcPr>
            <w:tcW w:w="4675" w:type="dxa"/>
          </w:tcPr>
          <w:p w14:paraId="237270C6" w14:textId="192B30D2" w:rsidR="00F53082" w:rsidRDefault="00F53082" w:rsidP="00F53082">
            <w:pPr>
              <w:pStyle w:val="TableParagraph"/>
            </w:pPr>
            <w:r>
              <w:t>Transporti - Trilhas</w:t>
            </w:r>
          </w:p>
        </w:tc>
      </w:tr>
      <w:tr w:rsidR="00F53082" w14:paraId="6398FF31" w14:textId="77777777" w:rsidTr="0017557C">
        <w:trPr>
          <w:trHeight w:val="268"/>
        </w:trPr>
        <w:tc>
          <w:tcPr>
            <w:tcW w:w="4675" w:type="dxa"/>
          </w:tcPr>
          <w:p w14:paraId="2583B630" w14:textId="77777777" w:rsidR="00F53082" w:rsidRDefault="00F53082" w:rsidP="00F53082">
            <w:pPr>
              <w:pStyle w:val="TableParagraph"/>
            </w:pPr>
            <w:r>
              <w:t>Ristaurason Ikológiku</w:t>
            </w:r>
          </w:p>
        </w:tc>
        <w:tc>
          <w:tcPr>
            <w:tcW w:w="4675" w:type="dxa"/>
          </w:tcPr>
          <w:p w14:paraId="48F113FF" w14:textId="7F5D8F72" w:rsidR="00F53082" w:rsidRDefault="00F53082" w:rsidP="00F53082">
            <w:pPr>
              <w:pStyle w:val="TableParagraph"/>
            </w:pPr>
            <w:r>
              <w:t>Águas Rizídual- Tratamentu/Transporti</w:t>
            </w:r>
          </w:p>
        </w:tc>
      </w:tr>
      <w:tr w:rsidR="00F53082" w14:paraId="4EC3A5DE" w14:textId="77777777" w:rsidTr="0017557C">
        <w:trPr>
          <w:trHeight w:val="268"/>
        </w:trPr>
        <w:tc>
          <w:tcPr>
            <w:tcW w:w="4675" w:type="dxa"/>
          </w:tcPr>
          <w:p w14:paraId="7F82E7AB" w14:textId="77777777" w:rsidR="00F53082" w:rsidRDefault="00F53082" w:rsidP="00F53082">
            <w:pPr>
              <w:pStyle w:val="TableParagraph"/>
            </w:pPr>
            <w:r>
              <w:t>Gerason di Inergia</w:t>
            </w:r>
          </w:p>
        </w:tc>
        <w:tc>
          <w:tcPr>
            <w:tcW w:w="4675" w:type="dxa"/>
          </w:tcPr>
          <w:p w14:paraId="5BFE8866" w14:textId="3235302E" w:rsidR="00F53082" w:rsidRDefault="00F53082" w:rsidP="00F53082">
            <w:pPr>
              <w:pStyle w:val="TableParagraph"/>
            </w:pPr>
            <w:r>
              <w:t>Águas Rizidual - CWMP</w:t>
            </w:r>
          </w:p>
        </w:tc>
      </w:tr>
      <w:tr w:rsidR="00F53082" w14:paraId="7E91A311" w14:textId="77777777" w:rsidTr="0017557C">
        <w:trPr>
          <w:trHeight w:val="268"/>
        </w:trPr>
        <w:tc>
          <w:tcPr>
            <w:tcW w:w="4675" w:type="dxa"/>
          </w:tcPr>
          <w:p w14:paraId="42BF164E" w14:textId="77777777" w:rsidR="00F53082" w:rsidRDefault="00F53082" w:rsidP="00F53082">
            <w:pPr>
              <w:pStyle w:val="TableParagraph"/>
            </w:pPr>
            <w:r>
              <w:t>Armazenamentu di Inergia</w:t>
            </w:r>
          </w:p>
        </w:tc>
        <w:tc>
          <w:tcPr>
            <w:tcW w:w="4675" w:type="dxa"/>
          </w:tcPr>
          <w:p w14:paraId="37C79450" w14:textId="5F8F4A93" w:rsidR="00F53082" w:rsidRDefault="00F53082" w:rsidP="00F53082">
            <w:pPr>
              <w:pStyle w:val="TableParagraph"/>
            </w:pPr>
            <w:r>
              <w:t>Abastesimentu di Água - Novu Fonti</w:t>
            </w:r>
          </w:p>
        </w:tc>
      </w:tr>
      <w:tr w:rsidR="00F53082" w14:paraId="77EFC015" w14:textId="77777777" w:rsidTr="0017557C">
        <w:trPr>
          <w:trHeight w:val="268"/>
        </w:trPr>
        <w:tc>
          <w:tcPr>
            <w:tcW w:w="4675" w:type="dxa"/>
          </w:tcPr>
          <w:p w14:paraId="3429B37F" w14:textId="77777777" w:rsidR="00F53082" w:rsidRDefault="00F53082" w:rsidP="00F53082">
            <w:pPr>
              <w:pStyle w:val="TableParagraph"/>
            </w:pPr>
            <w:r>
              <w:t>Transmison di Inergia</w:t>
            </w:r>
          </w:p>
        </w:tc>
        <w:tc>
          <w:tcPr>
            <w:tcW w:w="4675" w:type="dxa"/>
          </w:tcPr>
          <w:p w14:paraId="3ED7CD67" w14:textId="172CD201" w:rsidR="00F53082" w:rsidRDefault="00F53082" w:rsidP="00F53082">
            <w:pPr>
              <w:pStyle w:val="TableParagraph"/>
            </w:pPr>
            <w:r>
              <w:t>Abastesimentu di Água - Tratamentu/Transporti</w:t>
            </w:r>
          </w:p>
        </w:tc>
      </w:tr>
      <w:tr w:rsidR="00F53082" w14:paraId="526360E1" w14:textId="77777777" w:rsidTr="0017557C">
        <w:trPr>
          <w:trHeight w:val="268"/>
        </w:trPr>
        <w:tc>
          <w:tcPr>
            <w:tcW w:w="4675" w:type="dxa"/>
          </w:tcPr>
          <w:p w14:paraId="43A8D366" w14:textId="77777777" w:rsidR="00F53082" w:rsidRDefault="00F53082" w:rsidP="00F53082">
            <w:pPr>
              <w:pStyle w:val="TableParagraph"/>
            </w:pPr>
            <w:r>
              <w:t>Industrial</w:t>
            </w:r>
          </w:p>
        </w:tc>
        <w:tc>
          <w:tcPr>
            <w:tcW w:w="4675" w:type="dxa"/>
          </w:tcPr>
          <w:p w14:paraId="3EC2CDF1" w14:textId="2650580F" w:rsidR="00F53082" w:rsidRDefault="00F53082" w:rsidP="00F53082">
            <w:pPr>
              <w:pStyle w:val="TableParagraph"/>
            </w:pPr>
          </w:p>
        </w:tc>
      </w:tr>
      <w:tr w:rsidR="00F53082" w14:paraId="49A3B395" w14:textId="77777777" w:rsidTr="0017557C">
        <w:trPr>
          <w:trHeight w:val="268"/>
        </w:trPr>
        <w:tc>
          <w:tcPr>
            <w:tcW w:w="4675" w:type="dxa"/>
          </w:tcPr>
          <w:p w14:paraId="498878C5" w14:textId="77777777" w:rsidR="00F53082" w:rsidRDefault="00F53082" w:rsidP="00F53082">
            <w:pPr>
              <w:pStyle w:val="TableParagraph"/>
            </w:pPr>
            <w:r>
              <w:t>Institusional - Idukasional</w:t>
            </w:r>
          </w:p>
        </w:tc>
        <w:tc>
          <w:tcPr>
            <w:tcW w:w="4675" w:type="dxa"/>
          </w:tcPr>
          <w:p w14:paraId="138E0006" w14:textId="77777777" w:rsidR="00F53082" w:rsidRDefault="00F53082" w:rsidP="00F5308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76CD907E" w14:textId="6FD3ADC7" w:rsidR="006D4DCF" w:rsidRDefault="006D4DCF" w:rsidP="009074CF">
      <w:pPr>
        <w:tabs>
          <w:tab w:val="left" w:pos="1201"/>
        </w:tabs>
        <w:spacing w:line="259" w:lineRule="auto"/>
        <w:ind w:right="520"/>
      </w:pPr>
      <w:bookmarkStart w:id="0" w:name="Addendum:_ENF_Revisions"/>
      <w:bookmarkEnd w:id="0"/>
    </w:p>
    <w:sectPr w:rsidR="006D4DCF">
      <w:pgSz w:w="12240" w:h="15840"/>
      <w:pgMar w:top="1120" w:right="960" w:bottom="1200" w:left="96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57FF8" w14:textId="77777777" w:rsidR="006164D7" w:rsidRDefault="006164D7">
      <w:r>
        <w:separator/>
      </w:r>
    </w:p>
  </w:endnote>
  <w:endnote w:type="continuationSeparator" w:id="0">
    <w:p w14:paraId="61CF2E1C" w14:textId="77777777" w:rsidR="006164D7" w:rsidRDefault="0061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AE4FD" w14:textId="19F4F16C" w:rsidR="006D4DCF" w:rsidRDefault="007F409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BFDDA9" wp14:editId="25A3DA28">
              <wp:simplePos x="0" y="0"/>
              <wp:positionH relativeFrom="page">
                <wp:posOffset>3776980</wp:posOffset>
              </wp:positionH>
              <wp:positionV relativeFrom="page">
                <wp:posOffset>9276080</wp:posOffset>
              </wp:positionV>
              <wp:extent cx="218440" cy="165100"/>
              <wp:effectExtent l="0" t="0" r="0" b="0"/>
              <wp:wrapNone/>
              <wp:docPr id="4893775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A76142" w14:textId="77777777" w:rsidR="006D4DCF" w:rsidRDefault="002743DA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FDD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4pt;margin-top:730.4pt;width:17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" filled="f" stroked="f">
              <v:textbox inset="0,0,0,0">
                <w:txbxContent>
                  <w:p w14:paraId="1CA76142" w14:textId="77777777" w:rsidR="006D4DCF" w:rsidRDefault="002743DA">
                    <w:pPr>
                      <w:pStyle w:val="BodyText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9FA3A" w14:textId="77777777" w:rsidR="006164D7" w:rsidRDefault="006164D7">
      <w:r>
        <w:separator/>
      </w:r>
    </w:p>
  </w:footnote>
  <w:footnote w:type="continuationSeparator" w:id="0">
    <w:p w14:paraId="6C66222A" w14:textId="77777777" w:rsidR="006164D7" w:rsidRDefault="00616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73259"/>
    <w:multiLevelType w:val="hybridMultilevel"/>
    <w:tmpl w:val="8A243066"/>
    <w:lvl w:ilvl="0" w:tplc="080283C0">
      <w:start w:val="1"/>
      <w:numFmt w:val="upperRoman"/>
      <w:lvlText w:val="%1."/>
      <w:lvlJc w:val="left"/>
      <w:pPr>
        <w:ind w:left="840" w:hanging="721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n-US" w:eastAsia="en-US" w:bidi="en-US"/>
      </w:rPr>
    </w:lvl>
    <w:lvl w:ilvl="1" w:tplc="BBFAD66C">
      <w:start w:val="1"/>
      <w:numFmt w:val="upperLetter"/>
      <w:lvlText w:val="%2."/>
      <w:lvlJc w:val="left"/>
      <w:pPr>
        <w:ind w:left="1559" w:hanging="72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85B85EBC">
      <w:numFmt w:val="bullet"/>
      <w:lvlText w:val="•"/>
      <w:lvlJc w:val="left"/>
      <w:pPr>
        <w:ind w:left="1560" w:hanging="721"/>
      </w:pPr>
      <w:rPr>
        <w:rFonts w:hint="default"/>
        <w:lang w:val="en-US" w:eastAsia="en-US" w:bidi="en-US"/>
      </w:rPr>
    </w:lvl>
    <w:lvl w:ilvl="3" w:tplc="D3AE3F60">
      <w:numFmt w:val="bullet"/>
      <w:lvlText w:val="•"/>
      <w:lvlJc w:val="left"/>
      <w:pPr>
        <w:ind w:left="2655" w:hanging="721"/>
      </w:pPr>
      <w:rPr>
        <w:rFonts w:hint="default"/>
        <w:lang w:val="en-US" w:eastAsia="en-US" w:bidi="en-US"/>
      </w:rPr>
    </w:lvl>
    <w:lvl w:ilvl="4" w:tplc="90908038">
      <w:numFmt w:val="bullet"/>
      <w:lvlText w:val="•"/>
      <w:lvlJc w:val="left"/>
      <w:pPr>
        <w:ind w:left="3750" w:hanging="721"/>
      </w:pPr>
      <w:rPr>
        <w:rFonts w:hint="default"/>
        <w:lang w:val="en-US" w:eastAsia="en-US" w:bidi="en-US"/>
      </w:rPr>
    </w:lvl>
    <w:lvl w:ilvl="5" w:tplc="768096C2">
      <w:numFmt w:val="bullet"/>
      <w:lvlText w:val="•"/>
      <w:lvlJc w:val="left"/>
      <w:pPr>
        <w:ind w:left="4845" w:hanging="721"/>
      </w:pPr>
      <w:rPr>
        <w:rFonts w:hint="default"/>
        <w:lang w:val="en-US" w:eastAsia="en-US" w:bidi="en-US"/>
      </w:rPr>
    </w:lvl>
    <w:lvl w:ilvl="6" w:tplc="0ED67612">
      <w:numFmt w:val="bullet"/>
      <w:lvlText w:val="•"/>
      <w:lvlJc w:val="left"/>
      <w:pPr>
        <w:ind w:left="5940" w:hanging="721"/>
      </w:pPr>
      <w:rPr>
        <w:rFonts w:hint="default"/>
        <w:lang w:val="en-US" w:eastAsia="en-US" w:bidi="en-US"/>
      </w:rPr>
    </w:lvl>
    <w:lvl w:ilvl="7" w:tplc="FD44C870">
      <w:numFmt w:val="bullet"/>
      <w:lvlText w:val="•"/>
      <w:lvlJc w:val="left"/>
      <w:pPr>
        <w:ind w:left="7035" w:hanging="721"/>
      </w:pPr>
      <w:rPr>
        <w:rFonts w:hint="default"/>
        <w:lang w:val="en-US" w:eastAsia="en-US" w:bidi="en-US"/>
      </w:rPr>
    </w:lvl>
    <w:lvl w:ilvl="8" w:tplc="E922556A">
      <w:numFmt w:val="bullet"/>
      <w:lvlText w:val="•"/>
      <w:lvlJc w:val="left"/>
      <w:pPr>
        <w:ind w:left="8130" w:hanging="721"/>
      </w:pPr>
      <w:rPr>
        <w:rFonts w:hint="default"/>
        <w:lang w:val="en-US" w:eastAsia="en-US" w:bidi="en-US"/>
      </w:rPr>
    </w:lvl>
  </w:abstractNum>
  <w:abstractNum w:abstractNumId="1" w15:restartNumberingAfterBreak="0">
    <w:nsid w:val="1A4B76C2"/>
    <w:multiLevelType w:val="hybridMultilevel"/>
    <w:tmpl w:val="835E3B4A"/>
    <w:lvl w:ilvl="0" w:tplc="D3A2645C">
      <w:start w:val="1"/>
      <w:numFmt w:val="upperLetter"/>
      <w:lvlText w:val="%1."/>
      <w:lvlJc w:val="left"/>
      <w:pPr>
        <w:ind w:left="1199" w:hanging="36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AFAA9DBC">
      <w:start w:val="1"/>
      <w:numFmt w:val="decimal"/>
      <w:lvlText w:val="%2."/>
      <w:lvlJc w:val="left"/>
      <w:pPr>
        <w:ind w:left="1919" w:hanging="36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E2AA489E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en-US"/>
      </w:rPr>
    </w:lvl>
    <w:lvl w:ilvl="3" w:tplc="4C14288C">
      <w:numFmt w:val="bullet"/>
      <w:lvlText w:val="•"/>
      <w:lvlJc w:val="left"/>
      <w:pPr>
        <w:ind w:left="3786" w:hanging="361"/>
      </w:pPr>
      <w:rPr>
        <w:rFonts w:hint="default"/>
        <w:lang w:val="en-US" w:eastAsia="en-US" w:bidi="en-US"/>
      </w:rPr>
    </w:lvl>
    <w:lvl w:ilvl="4" w:tplc="D1D8D1D6">
      <w:numFmt w:val="bullet"/>
      <w:lvlText w:val="•"/>
      <w:lvlJc w:val="left"/>
      <w:pPr>
        <w:ind w:left="4720" w:hanging="361"/>
      </w:pPr>
      <w:rPr>
        <w:rFonts w:hint="default"/>
        <w:lang w:val="en-US" w:eastAsia="en-US" w:bidi="en-US"/>
      </w:rPr>
    </w:lvl>
    <w:lvl w:ilvl="5" w:tplc="827C5AB6">
      <w:numFmt w:val="bullet"/>
      <w:lvlText w:val="•"/>
      <w:lvlJc w:val="left"/>
      <w:pPr>
        <w:ind w:left="5653" w:hanging="361"/>
      </w:pPr>
      <w:rPr>
        <w:rFonts w:hint="default"/>
        <w:lang w:val="en-US" w:eastAsia="en-US" w:bidi="en-US"/>
      </w:rPr>
    </w:lvl>
    <w:lvl w:ilvl="6" w:tplc="7AAC81C6">
      <w:numFmt w:val="bullet"/>
      <w:lvlText w:val="•"/>
      <w:lvlJc w:val="left"/>
      <w:pPr>
        <w:ind w:left="6586" w:hanging="361"/>
      </w:pPr>
      <w:rPr>
        <w:rFonts w:hint="default"/>
        <w:lang w:val="en-US" w:eastAsia="en-US" w:bidi="en-US"/>
      </w:rPr>
    </w:lvl>
    <w:lvl w:ilvl="7" w:tplc="01DED8BE">
      <w:numFmt w:val="bullet"/>
      <w:lvlText w:val="•"/>
      <w:lvlJc w:val="left"/>
      <w:pPr>
        <w:ind w:left="7520" w:hanging="361"/>
      </w:pPr>
      <w:rPr>
        <w:rFonts w:hint="default"/>
        <w:lang w:val="en-US" w:eastAsia="en-US" w:bidi="en-US"/>
      </w:rPr>
    </w:lvl>
    <w:lvl w:ilvl="8" w:tplc="96665F9A">
      <w:numFmt w:val="bullet"/>
      <w:lvlText w:val="•"/>
      <w:lvlJc w:val="left"/>
      <w:pPr>
        <w:ind w:left="845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5D554143"/>
    <w:multiLevelType w:val="hybridMultilevel"/>
    <w:tmpl w:val="E138AB74"/>
    <w:lvl w:ilvl="0" w:tplc="2A0A3366">
      <w:numFmt w:val="bullet"/>
      <w:lvlText w:val=""/>
      <w:lvlJc w:val="left"/>
      <w:pPr>
        <w:ind w:left="840" w:hanging="360"/>
      </w:pPr>
      <w:rPr>
        <w:rFonts w:hint="default"/>
        <w:w w:val="99"/>
        <w:lang w:val="en-US" w:eastAsia="en-US" w:bidi="en-US"/>
      </w:rPr>
    </w:lvl>
    <w:lvl w:ilvl="1" w:tplc="52864252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en-US"/>
      </w:rPr>
    </w:lvl>
    <w:lvl w:ilvl="2" w:tplc="D890B7E4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3" w:tplc="442CD69C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  <w:lvl w:ilvl="4" w:tplc="B51EC4CC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en-US"/>
      </w:rPr>
    </w:lvl>
    <w:lvl w:ilvl="5" w:tplc="51D851F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en-US"/>
      </w:rPr>
    </w:lvl>
    <w:lvl w:ilvl="6" w:tplc="10D621FE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en-US"/>
      </w:rPr>
    </w:lvl>
    <w:lvl w:ilvl="7" w:tplc="571051EC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en-US"/>
      </w:rPr>
    </w:lvl>
    <w:lvl w:ilvl="8" w:tplc="1D627E6A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7D3E77C1"/>
    <w:multiLevelType w:val="hybridMultilevel"/>
    <w:tmpl w:val="0A4C6E18"/>
    <w:lvl w:ilvl="0" w:tplc="1A22D39E">
      <w:start w:val="1"/>
      <w:numFmt w:val="upperRoman"/>
      <w:lvlText w:val="%1."/>
      <w:lvlJc w:val="left"/>
      <w:pPr>
        <w:ind w:left="840" w:hanging="721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n-US" w:eastAsia="en-US" w:bidi="en-US"/>
      </w:rPr>
    </w:lvl>
    <w:lvl w:ilvl="1" w:tplc="F8CC5470">
      <w:start w:val="1"/>
      <w:numFmt w:val="upperLetter"/>
      <w:lvlText w:val="%2."/>
      <w:lvlJc w:val="left"/>
      <w:pPr>
        <w:ind w:left="1200" w:hanging="361"/>
        <w:jc w:val="left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E450903E">
      <w:numFmt w:val="bullet"/>
      <w:lvlText w:val="•"/>
      <w:lvlJc w:val="left"/>
      <w:pPr>
        <w:ind w:left="2213" w:hanging="361"/>
      </w:pPr>
      <w:rPr>
        <w:rFonts w:hint="default"/>
        <w:lang w:val="en-US" w:eastAsia="en-US" w:bidi="en-US"/>
      </w:rPr>
    </w:lvl>
    <w:lvl w:ilvl="3" w:tplc="3E4C692A">
      <w:numFmt w:val="bullet"/>
      <w:lvlText w:val="•"/>
      <w:lvlJc w:val="left"/>
      <w:pPr>
        <w:ind w:left="3226" w:hanging="361"/>
      </w:pPr>
      <w:rPr>
        <w:rFonts w:hint="default"/>
        <w:lang w:val="en-US" w:eastAsia="en-US" w:bidi="en-US"/>
      </w:rPr>
    </w:lvl>
    <w:lvl w:ilvl="4" w:tplc="C7F82B9A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 w:tplc="FBA44DE0">
      <w:numFmt w:val="bullet"/>
      <w:lvlText w:val="•"/>
      <w:lvlJc w:val="left"/>
      <w:pPr>
        <w:ind w:left="5253" w:hanging="361"/>
      </w:pPr>
      <w:rPr>
        <w:rFonts w:hint="default"/>
        <w:lang w:val="en-US" w:eastAsia="en-US" w:bidi="en-US"/>
      </w:rPr>
    </w:lvl>
    <w:lvl w:ilvl="6" w:tplc="D9982DF4">
      <w:numFmt w:val="bullet"/>
      <w:lvlText w:val="•"/>
      <w:lvlJc w:val="left"/>
      <w:pPr>
        <w:ind w:left="6266" w:hanging="361"/>
      </w:pPr>
      <w:rPr>
        <w:rFonts w:hint="default"/>
        <w:lang w:val="en-US" w:eastAsia="en-US" w:bidi="en-US"/>
      </w:rPr>
    </w:lvl>
    <w:lvl w:ilvl="7" w:tplc="444CAB12">
      <w:numFmt w:val="bullet"/>
      <w:lvlText w:val="•"/>
      <w:lvlJc w:val="left"/>
      <w:pPr>
        <w:ind w:left="7280" w:hanging="361"/>
      </w:pPr>
      <w:rPr>
        <w:rFonts w:hint="default"/>
        <w:lang w:val="en-US" w:eastAsia="en-US" w:bidi="en-US"/>
      </w:rPr>
    </w:lvl>
    <w:lvl w:ilvl="8" w:tplc="5A88A7CC">
      <w:numFmt w:val="bullet"/>
      <w:lvlText w:val="•"/>
      <w:lvlJc w:val="left"/>
      <w:pPr>
        <w:ind w:left="8293" w:hanging="361"/>
      </w:pPr>
      <w:rPr>
        <w:rFonts w:hint="default"/>
        <w:lang w:val="en-US" w:eastAsia="en-US" w:bidi="en-US"/>
      </w:rPr>
    </w:lvl>
  </w:abstractNum>
  <w:num w:numId="1" w16cid:durableId="235632071">
    <w:abstractNumId w:val="1"/>
  </w:num>
  <w:num w:numId="2" w16cid:durableId="1633319724">
    <w:abstractNumId w:val="3"/>
  </w:num>
  <w:num w:numId="3" w16cid:durableId="1658652062">
    <w:abstractNumId w:val="2"/>
  </w:num>
  <w:num w:numId="4" w16cid:durableId="120300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CF"/>
    <w:rsid w:val="00010F4A"/>
    <w:rsid w:val="000451FD"/>
    <w:rsid w:val="001115E3"/>
    <w:rsid w:val="0017557C"/>
    <w:rsid w:val="00207FEB"/>
    <w:rsid w:val="00236079"/>
    <w:rsid w:val="002743DA"/>
    <w:rsid w:val="005B1CE0"/>
    <w:rsid w:val="006164D7"/>
    <w:rsid w:val="00676E6D"/>
    <w:rsid w:val="006D4DCF"/>
    <w:rsid w:val="00742388"/>
    <w:rsid w:val="007F4091"/>
    <w:rsid w:val="009074CF"/>
    <w:rsid w:val="00937FC7"/>
    <w:rsid w:val="00963D85"/>
    <w:rsid w:val="009A4647"/>
    <w:rsid w:val="00A77756"/>
    <w:rsid w:val="00B32D76"/>
    <w:rsid w:val="00B81B00"/>
    <w:rsid w:val="00C624DF"/>
    <w:rsid w:val="00C76194"/>
    <w:rsid w:val="00C946AE"/>
    <w:rsid w:val="00E41C9B"/>
    <w:rsid w:val="00F5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26A5D"/>
  <w15:docId w15:val="{2EED0CD1-06C0-4395-9CE3-92D3979E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31"/>
      <w:ind w:left="2136" w:right="2136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840" w:hanging="72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A77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756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77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756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atracking.ehs.state.ma.us/Environmental-Data/ej-vulnerable-health/environmental-justice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ss-eoeea.maps.arcgis.com/apps/MapSeries/index.html?appid=535e4419dc0545be980545a0eeaf9b5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media/2382671/download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media/2382671/downloa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1FEBD532E5C4B9E7BDE0562433301" ma:contentTypeVersion="16" ma:contentTypeDescription="Create a new document." ma:contentTypeScope="" ma:versionID="7244099507ec057d50c2415d2fdac121">
  <xsd:schema xmlns:xsd="http://www.w3.org/2001/XMLSchema" xmlns:xs="http://www.w3.org/2001/XMLSchema" xmlns:p="http://schemas.microsoft.com/office/2006/metadata/properties" xmlns:ns2="1a6812d0-d611-4cd4-a9d2-8432a8e82391" xmlns:ns3="f3e72aae-9823-40da-be9a-ecdaa42e5218" xmlns:ns4="1da56e6b-ac0e-4ffc-8b40-9e4a1d231754" targetNamespace="http://schemas.microsoft.com/office/2006/metadata/properties" ma:root="true" ma:fieldsID="5c63fb19fb0ae011473289d6a4c6291e" ns2:_="" ns3:_="" ns4:_="">
    <xsd:import namespace="1a6812d0-d611-4cd4-a9d2-8432a8e82391"/>
    <xsd:import namespace="f3e72aae-9823-40da-be9a-ecdaa42e5218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812d0-d611-4cd4-a9d2-8432a8e823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2aae-9823-40da-be9a-ecdaa42e5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56e6b-ac0e-4ffc-8b40-9e4a1d231754" xsi:nil="true"/>
    <lcf76f155ced4ddcb4097134ff3c332f xmlns="f3e72aae-9823-40da-be9a-ecdaa42e52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405269-95B8-4E14-91DE-F50AB848C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812d0-d611-4cd4-a9d2-8432a8e82391"/>
    <ds:schemaRef ds:uri="f3e72aae-9823-40da-be9a-ecdaa42e5218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A371D9-EF15-47A1-BD58-780824559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C42B5-2AF4-46F4-B910-8F97D4795B0F}">
  <ds:schemaRefs>
    <ds:schemaRef ds:uri="http://schemas.microsoft.com/office/2006/metadata/properties"/>
    <ds:schemaRef ds:uri="http://schemas.microsoft.com/office/infopath/2007/PartnerControls"/>
    <ds:schemaRef ds:uri="1da56e6b-ac0e-4ffc-8b40-9e4a1d231754"/>
    <ds:schemaRef ds:uri="f3e72aae-9823-40da-be9a-ecdaa42e52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Czepiga, Page (EEA)</dc:creator>
  <cp:lastModifiedBy>Orcutt, W Michael (EEA)</cp:lastModifiedBy>
  <cp:revision>18</cp:revision>
  <dcterms:created xsi:type="dcterms:W3CDTF">2022-01-11T20:38:00Z</dcterms:created>
  <dcterms:modified xsi:type="dcterms:W3CDTF">2024-10-28T17:46:00Z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2022-01-11T00:00:00Z</vt:filetime>
  </property>
  <property fmtid="{D5CDD505-2E9C-101B-9397-08002B2CF9AE}" pid="5" name="ContentTypeId">
    <vt:lpwstr>0x0101002CE1FEBD532E5C4B9E7BDE0562433301</vt:lpwstr>
  </property>
  <property fmtid="{D5CDD505-2E9C-101B-9397-08002B2CF9AE}" pid="6" name="MediaServiceImageTags">
    <vt:lpwstr/>
  </property>
</Properties>
</file>