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0BBA" w14:textId="77777777" w:rsidR="00492F90" w:rsidRPr="00EE390B" w:rsidRDefault="00492F90" w:rsidP="00492F90">
      <w:pPr>
        <w:pStyle w:val="Default"/>
        <w:tabs>
          <w:tab w:val="left" w:pos="0"/>
          <w:tab w:val="center" w:pos="4680"/>
          <w:tab w:val="right" w:pos="9360"/>
        </w:tabs>
        <w:jc w:val="center"/>
        <w:rPr>
          <w:highlight w:val="yellow"/>
        </w:rPr>
      </w:pPr>
      <w:r w:rsidRPr="00EE390B">
        <w:rPr>
          <w:highlight w:val="yellow"/>
          <w:u w:val="single"/>
        </w:rPr>
        <w:t>DESIGNER NOTES</w:t>
      </w:r>
    </w:p>
    <w:p w14:paraId="3CF48E26" w14:textId="77777777" w:rsidR="00492F90" w:rsidRDefault="00492F90" w:rsidP="00492F90">
      <w:pPr>
        <w:tabs>
          <w:tab w:val="center" w:pos="4680"/>
          <w:tab w:val="right" w:pos="9360"/>
        </w:tabs>
        <w:jc w:val="both"/>
        <w:rPr>
          <w:b/>
          <w:u w:val="single"/>
        </w:rPr>
      </w:pPr>
    </w:p>
    <w:p w14:paraId="0CFE2EC2" w14:textId="5432C5D3" w:rsidR="00492F90" w:rsidRPr="00492F90" w:rsidRDefault="00492F90" w:rsidP="00492F90">
      <w:pPr>
        <w:tabs>
          <w:tab w:val="center" w:pos="4680"/>
          <w:tab w:val="right" w:pos="9360"/>
        </w:tabs>
        <w:jc w:val="both"/>
        <w:rPr>
          <w:rFonts w:ascii="Times New Roman" w:eastAsia="Calibri" w:hAnsi="Times New Roman"/>
          <w:i/>
          <w:sz w:val="24"/>
          <w:szCs w:val="24"/>
          <w:highlight w:val="yellow"/>
        </w:rPr>
      </w:pPr>
      <w:r w:rsidRPr="00492F90">
        <w:rPr>
          <w:rFonts w:ascii="Times New Roman" w:eastAsia="Calibri" w:hAnsi="Times New Roman"/>
          <w:i/>
          <w:sz w:val="24"/>
          <w:szCs w:val="24"/>
          <w:highlight w:val="yellow"/>
        </w:rPr>
        <w:t xml:space="preserve">The full text of this Special Provision as presented below is written to be included as a Heading within a Lump Sum item, such as Item 995.01, where </w:t>
      </w:r>
      <w:r>
        <w:rPr>
          <w:rFonts w:ascii="Times New Roman" w:eastAsia="Calibri" w:hAnsi="Times New Roman"/>
          <w:i/>
          <w:sz w:val="24"/>
          <w:szCs w:val="24"/>
          <w:highlight w:val="yellow"/>
        </w:rPr>
        <w:t>Laminated Elastomeric Bearings without Anchor Bolts designed using AASHTO Method B are</w:t>
      </w:r>
      <w:r w:rsidRPr="00492F90">
        <w:rPr>
          <w:rFonts w:ascii="Times New Roman" w:eastAsia="Calibri" w:hAnsi="Times New Roman"/>
          <w:i/>
          <w:sz w:val="24"/>
          <w:szCs w:val="24"/>
          <w:highlight w:val="yellow"/>
        </w:rPr>
        <w:t xml:space="preserve"> used.</w:t>
      </w:r>
      <w:r>
        <w:rPr>
          <w:rFonts w:ascii="Times New Roman" w:eastAsia="Calibri" w:hAnsi="Times New Roman"/>
          <w:i/>
          <w:sz w:val="24"/>
          <w:szCs w:val="24"/>
          <w:highlight w:val="yellow"/>
        </w:rPr>
        <w:t xml:space="preserve">  This Special Provision is NOT applicable if the bearing was designed using AASHTO Method A, in which case Section M9.14.5 should be specified</w:t>
      </w:r>
      <w:r w:rsidRPr="00492F90">
        <w:rPr>
          <w:rFonts w:ascii="Times New Roman" w:eastAsia="Calibri" w:hAnsi="Times New Roman"/>
          <w:i/>
          <w:sz w:val="24"/>
          <w:szCs w:val="24"/>
          <w:highlight w:val="yellow"/>
        </w:rPr>
        <w:t xml:space="preserve"> </w:t>
      </w:r>
      <w:r>
        <w:rPr>
          <w:rFonts w:ascii="Times New Roman" w:eastAsia="Calibri" w:hAnsi="Times New Roman"/>
          <w:i/>
          <w:sz w:val="24"/>
          <w:szCs w:val="24"/>
          <w:highlight w:val="yellow"/>
        </w:rPr>
        <w:t xml:space="preserve">without modification. </w:t>
      </w:r>
    </w:p>
    <w:p w14:paraId="59969F4E" w14:textId="77777777" w:rsidR="00492F90" w:rsidRPr="00492F90" w:rsidRDefault="00492F90" w:rsidP="00492F90">
      <w:pPr>
        <w:tabs>
          <w:tab w:val="center" w:pos="4680"/>
          <w:tab w:val="right" w:pos="9360"/>
        </w:tabs>
        <w:jc w:val="both"/>
        <w:rPr>
          <w:rFonts w:ascii="Times New Roman" w:eastAsia="Calibri" w:hAnsi="Times New Roman"/>
          <w:i/>
          <w:sz w:val="24"/>
          <w:szCs w:val="24"/>
          <w:highlight w:val="yellow"/>
        </w:rPr>
      </w:pPr>
    </w:p>
    <w:p w14:paraId="052A59C9" w14:textId="026A62FC" w:rsidR="00492F90" w:rsidRPr="00492F90" w:rsidRDefault="00492F90" w:rsidP="00492F90">
      <w:pPr>
        <w:tabs>
          <w:tab w:val="center" w:pos="4680"/>
          <w:tab w:val="right" w:pos="9360"/>
        </w:tabs>
        <w:jc w:val="both"/>
        <w:rPr>
          <w:rFonts w:ascii="Times New Roman" w:eastAsia="Calibri" w:hAnsi="Times New Roman"/>
          <w:i/>
          <w:sz w:val="24"/>
          <w:szCs w:val="24"/>
          <w:highlight w:val="yellow"/>
        </w:rPr>
      </w:pPr>
      <w:r w:rsidRPr="00492F90">
        <w:rPr>
          <w:rFonts w:ascii="Times New Roman" w:eastAsia="Calibri" w:hAnsi="Times New Roman"/>
          <w:i/>
          <w:sz w:val="24"/>
          <w:szCs w:val="24"/>
          <w:highlight w:val="yellow"/>
        </w:rPr>
        <w:t>DELETE ALL DESIGNER NOTES, AND REMOVE HIGHLIGHTING PRIOR TO SUBMITTAL</w:t>
      </w:r>
    </w:p>
    <w:p w14:paraId="44C32626" w14:textId="77777777" w:rsidR="00492F90" w:rsidRPr="00492F90" w:rsidRDefault="00492F90" w:rsidP="002B1B3C">
      <w:pPr>
        <w:jc w:val="both"/>
        <w:rPr>
          <w:rFonts w:ascii="Times New Roman" w:hAnsi="Times New Roman"/>
          <w:sz w:val="24"/>
          <w:szCs w:val="24"/>
        </w:rPr>
      </w:pPr>
    </w:p>
    <w:p w14:paraId="33794438" w14:textId="72EF571B" w:rsidR="002B1B3C" w:rsidRPr="002C764A" w:rsidRDefault="00B95BFF" w:rsidP="002B1B3C">
      <w:pPr>
        <w:jc w:val="both"/>
        <w:rPr>
          <w:rFonts w:ascii="Times New Roman" w:hAnsi="Times New Roman"/>
          <w:b/>
          <w:sz w:val="24"/>
          <w:szCs w:val="24"/>
          <w:u w:val="single"/>
        </w:rPr>
      </w:pPr>
      <w:r w:rsidRPr="002C764A">
        <w:rPr>
          <w:rFonts w:ascii="Times New Roman" w:hAnsi="Times New Roman"/>
          <w:b/>
          <w:sz w:val="24"/>
          <w:szCs w:val="24"/>
          <w:u w:val="single"/>
        </w:rPr>
        <w:t xml:space="preserve">LAMINATED ELASTOMERIC BEARING </w:t>
      </w:r>
      <w:r w:rsidR="00A60AE3" w:rsidRPr="002C764A">
        <w:rPr>
          <w:rFonts w:ascii="Times New Roman" w:hAnsi="Times New Roman"/>
          <w:b/>
          <w:sz w:val="24"/>
          <w:szCs w:val="24"/>
          <w:u w:val="single"/>
        </w:rPr>
        <w:t>W</w:t>
      </w:r>
      <w:r w:rsidR="0048182B" w:rsidRPr="002C764A">
        <w:rPr>
          <w:rFonts w:ascii="Times New Roman" w:hAnsi="Times New Roman"/>
          <w:b/>
          <w:sz w:val="24"/>
          <w:szCs w:val="24"/>
          <w:u w:val="single"/>
        </w:rPr>
        <w:t>/</w:t>
      </w:r>
      <w:r w:rsidR="00A60AE3" w:rsidRPr="002C764A">
        <w:rPr>
          <w:rFonts w:ascii="Times New Roman" w:hAnsi="Times New Roman"/>
          <w:b/>
          <w:sz w:val="24"/>
          <w:szCs w:val="24"/>
          <w:u w:val="single"/>
        </w:rPr>
        <w:t>O ANCHOR BOLTS</w:t>
      </w:r>
      <w:r w:rsidR="0048182B" w:rsidRPr="002C764A">
        <w:rPr>
          <w:rFonts w:ascii="Times New Roman" w:hAnsi="Times New Roman"/>
          <w:b/>
          <w:sz w:val="24"/>
          <w:szCs w:val="24"/>
          <w:u w:val="single"/>
        </w:rPr>
        <w:t xml:space="preserve"> (XX-</w:t>
      </w:r>
      <w:proofErr w:type="spellStart"/>
      <w:r w:rsidR="0048182B" w:rsidRPr="002C764A">
        <w:rPr>
          <w:rFonts w:ascii="Times New Roman" w:hAnsi="Times New Roman"/>
          <w:b/>
          <w:sz w:val="24"/>
          <w:szCs w:val="24"/>
          <w:u w:val="single"/>
        </w:rPr>
        <w:t>XXXK</w:t>
      </w:r>
      <w:proofErr w:type="spellEnd"/>
      <w:r w:rsidR="0048182B" w:rsidRPr="002C764A">
        <w:rPr>
          <w:rFonts w:ascii="Times New Roman" w:hAnsi="Times New Roman"/>
          <w:b/>
          <w:sz w:val="24"/>
          <w:szCs w:val="24"/>
          <w:u w:val="single"/>
        </w:rPr>
        <w:t>)</w:t>
      </w:r>
    </w:p>
    <w:p w14:paraId="3925B872" w14:textId="77777777" w:rsidR="00B95BFF" w:rsidRDefault="00B95BFF" w:rsidP="002B1B3C">
      <w:pPr>
        <w:jc w:val="both"/>
        <w:rPr>
          <w:rFonts w:ascii="Times New Roman" w:hAnsi="Times New Roman"/>
          <w:sz w:val="24"/>
          <w:szCs w:val="24"/>
          <w:u w:val="single"/>
        </w:rPr>
      </w:pPr>
    </w:p>
    <w:p w14:paraId="62AB731A" w14:textId="49080DCA" w:rsidR="000F2F6A" w:rsidRDefault="000F2F6A" w:rsidP="002B1B3C">
      <w:pPr>
        <w:jc w:val="both"/>
        <w:rPr>
          <w:rFonts w:ascii="Times New Roman" w:hAnsi="Times New Roman"/>
          <w:b/>
          <w:sz w:val="24"/>
          <w:szCs w:val="24"/>
        </w:rPr>
      </w:pPr>
      <w:r>
        <w:rPr>
          <w:rFonts w:ascii="Times New Roman" w:hAnsi="Times New Roman"/>
          <w:b/>
          <w:sz w:val="24"/>
          <w:szCs w:val="24"/>
        </w:rPr>
        <w:t>DESCRIPTION OF WORK</w:t>
      </w:r>
    </w:p>
    <w:p w14:paraId="666B9A37" w14:textId="77777777" w:rsidR="000F2F6A" w:rsidRPr="002C764A" w:rsidRDefault="000F2F6A" w:rsidP="002B1B3C">
      <w:pPr>
        <w:jc w:val="both"/>
        <w:rPr>
          <w:rFonts w:ascii="Times New Roman" w:hAnsi="Times New Roman"/>
          <w:b/>
          <w:sz w:val="24"/>
          <w:szCs w:val="24"/>
        </w:rPr>
      </w:pPr>
    </w:p>
    <w:p w14:paraId="4E3AF807" w14:textId="0FF31433" w:rsidR="002B1B3C" w:rsidRDefault="00B95BFF" w:rsidP="002B1B3C">
      <w:pPr>
        <w:jc w:val="both"/>
        <w:rPr>
          <w:rFonts w:ascii="Times New Roman" w:hAnsi="Times New Roman"/>
          <w:sz w:val="24"/>
          <w:szCs w:val="24"/>
        </w:rPr>
      </w:pPr>
      <w:r w:rsidRPr="00B95BFF">
        <w:rPr>
          <w:rFonts w:ascii="Times New Roman" w:hAnsi="Times New Roman"/>
          <w:sz w:val="24"/>
          <w:szCs w:val="24"/>
        </w:rPr>
        <w:t xml:space="preserve">The work to be performed under </w:t>
      </w:r>
      <w:r>
        <w:rPr>
          <w:rFonts w:ascii="Times New Roman" w:hAnsi="Times New Roman"/>
          <w:sz w:val="24"/>
          <w:szCs w:val="24"/>
        </w:rPr>
        <w:t>this item</w:t>
      </w:r>
      <w:r w:rsidRPr="00B95BFF">
        <w:rPr>
          <w:rFonts w:ascii="Times New Roman" w:hAnsi="Times New Roman"/>
          <w:sz w:val="24"/>
          <w:szCs w:val="24"/>
        </w:rPr>
        <w:t xml:space="preserve"> shall conform to the relevant provisions of Section </w:t>
      </w:r>
      <w:r>
        <w:rPr>
          <w:rFonts w:ascii="Times New Roman" w:hAnsi="Times New Roman"/>
          <w:sz w:val="24"/>
          <w:szCs w:val="24"/>
        </w:rPr>
        <w:t>M9.14.5</w:t>
      </w:r>
      <w:r w:rsidRPr="00B95BFF">
        <w:rPr>
          <w:rFonts w:ascii="Times New Roman" w:hAnsi="Times New Roman"/>
          <w:sz w:val="24"/>
          <w:szCs w:val="24"/>
        </w:rPr>
        <w:t xml:space="preserve"> and the following:</w:t>
      </w:r>
    </w:p>
    <w:p w14:paraId="5455E629" w14:textId="77777777" w:rsidR="00B95BFF" w:rsidRPr="002B1B3C" w:rsidRDefault="00B95BFF" w:rsidP="002B1B3C">
      <w:pPr>
        <w:jc w:val="both"/>
        <w:rPr>
          <w:rFonts w:ascii="Times New Roman" w:hAnsi="Times New Roman"/>
          <w:sz w:val="24"/>
          <w:szCs w:val="24"/>
        </w:rPr>
      </w:pPr>
    </w:p>
    <w:p w14:paraId="20221A96" w14:textId="77777777" w:rsidR="000F2F6A" w:rsidRPr="001E369E" w:rsidRDefault="000F2F6A" w:rsidP="000F2F6A">
      <w:pPr>
        <w:jc w:val="both"/>
        <w:rPr>
          <w:rFonts w:ascii="Times New Roman" w:hAnsi="Times New Roman"/>
          <w:b/>
          <w:sz w:val="24"/>
          <w:szCs w:val="24"/>
        </w:rPr>
      </w:pPr>
      <w:r w:rsidRPr="001E369E">
        <w:rPr>
          <w:rFonts w:ascii="Times New Roman" w:hAnsi="Times New Roman"/>
          <w:b/>
          <w:sz w:val="24"/>
          <w:szCs w:val="24"/>
        </w:rPr>
        <w:t>SUBMITTALS</w:t>
      </w:r>
    </w:p>
    <w:p w14:paraId="5762B8FE" w14:textId="77777777" w:rsidR="000F2F6A" w:rsidRDefault="000F2F6A" w:rsidP="000F2F6A">
      <w:pPr>
        <w:jc w:val="both"/>
        <w:rPr>
          <w:rFonts w:ascii="Times New Roman" w:hAnsi="Times New Roman"/>
          <w:sz w:val="24"/>
          <w:szCs w:val="24"/>
        </w:rPr>
      </w:pPr>
    </w:p>
    <w:p w14:paraId="5B373C6C" w14:textId="3A23BFCD" w:rsidR="000F2F6A" w:rsidRDefault="000F2F6A" w:rsidP="000F2F6A">
      <w:pPr>
        <w:jc w:val="both"/>
        <w:rPr>
          <w:rFonts w:ascii="Times New Roman" w:hAnsi="Times New Roman"/>
          <w:sz w:val="24"/>
          <w:szCs w:val="24"/>
        </w:rPr>
      </w:pPr>
      <w:r w:rsidRPr="000F2F6A">
        <w:rPr>
          <w:rFonts w:ascii="Times New Roman" w:hAnsi="Times New Roman"/>
          <w:sz w:val="24"/>
          <w:szCs w:val="24"/>
        </w:rPr>
        <w:t>The Contractor shall submit to the Engineer for approval the following documents:</w:t>
      </w:r>
    </w:p>
    <w:p w14:paraId="79879588" w14:textId="28E7F85B" w:rsidR="000F2F6A" w:rsidRDefault="000F2F6A" w:rsidP="002C764A">
      <w:pPr>
        <w:pStyle w:val="ListParagraph"/>
        <w:numPr>
          <w:ilvl w:val="0"/>
          <w:numId w:val="10"/>
        </w:numPr>
        <w:jc w:val="both"/>
        <w:rPr>
          <w:rFonts w:ascii="Times New Roman" w:hAnsi="Times New Roman"/>
          <w:sz w:val="24"/>
          <w:szCs w:val="24"/>
        </w:rPr>
      </w:pPr>
      <w:r>
        <w:rPr>
          <w:rFonts w:ascii="Times New Roman" w:hAnsi="Times New Roman"/>
          <w:sz w:val="24"/>
          <w:szCs w:val="24"/>
        </w:rPr>
        <w:t>Prior to fabrication:</w:t>
      </w:r>
    </w:p>
    <w:p w14:paraId="55F4FC4D" w14:textId="77777777" w:rsidR="000F2F6A" w:rsidRDefault="000F2F6A" w:rsidP="002C764A">
      <w:pPr>
        <w:pStyle w:val="ListParagraph"/>
        <w:numPr>
          <w:ilvl w:val="1"/>
          <w:numId w:val="10"/>
        </w:numPr>
        <w:jc w:val="both"/>
        <w:rPr>
          <w:rFonts w:ascii="Times New Roman" w:hAnsi="Times New Roman"/>
          <w:sz w:val="24"/>
          <w:szCs w:val="24"/>
        </w:rPr>
      </w:pPr>
      <w:r>
        <w:rPr>
          <w:rFonts w:ascii="Times New Roman" w:hAnsi="Times New Roman"/>
          <w:sz w:val="24"/>
          <w:szCs w:val="24"/>
        </w:rPr>
        <w:t>W</w:t>
      </w:r>
      <w:r w:rsidRPr="002C764A">
        <w:rPr>
          <w:rFonts w:ascii="Times New Roman" w:hAnsi="Times New Roman"/>
          <w:sz w:val="24"/>
          <w:szCs w:val="24"/>
        </w:rPr>
        <w:t>ritten notification in accordance with M9.14.5</w:t>
      </w:r>
    </w:p>
    <w:p w14:paraId="6170F9A9" w14:textId="77777777" w:rsidR="000F2F6A" w:rsidRDefault="000F2F6A" w:rsidP="002C764A">
      <w:pPr>
        <w:pStyle w:val="ListParagraph"/>
        <w:numPr>
          <w:ilvl w:val="1"/>
          <w:numId w:val="10"/>
        </w:numPr>
        <w:jc w:val="both"/>
        <w:rPr>
          <w:rFonts w:ascii="Times New Roman" w:hAnsi="Times New Roman"/>
          <w:sz w:val="24"/>
          <w:szCs w:val="24"/>
        </w:rPr>
      </w:pPr>
      <w:r>
        <w:rPr>
          <w:rFonts w:ascii="Times New Roman" w:hAnsi="Times New Roman"/>
          <w:sz w:val="24"/>
          <w:szCs w:val="24"/>
        </w:rPr>
        <w:t>S</w:t>
      </w:r>
      <w:r w:rsidRPr="002C764A">
        <w:rPr>
          <w:rFonts w:ascii="Times New Roman" w:hAnsi="Times New Roman"/>
          <w:sz w:val="24"/>
          <w:szCs w:val="24"/>
        </w:rPr>
        <w:t xml:space="preserve">hop drawings for approval in accordance with Section 5.02 of </w:t>
      </w:r>
      <w:proofErr w:type="spellStart"/>
      <w:r w:rsidRPr="002C764A">
        <w:rPr>
          <w:rFonts w:ascii="Times New Roman" w:hAnsi="Times New Roman"/>
          <w:sz w:val="24"/>
          <w:szCs w:val="24"/>
        </w:rPr>
        <w:t>MassDOT’s</w:t>
      </w:r>
      <w:proofErr w:type="spellEnd"/>
      <w:r w:rsidRPr="002C764A">
        <w:rPr>
          <w:rFonts w:ascii="Times New Roman" w:hAnsi="Times New Roman"/>
          <w:sz w:val="24"/>
          <w:szCs w:val="24"/>
        </w:rPr>
        <w:t xml:space="preserve"> Supplemental Specifications to the Standard Specifications for Highways and Bridges.  </w:t>
      </w:r>
    </w:p>
    <w:p w14:paraId="54446613" w14:textId="47532C39" w:rsidR="000F2F6A" w:rsidRDefault="000F2F6A" w:rsidP="002C764A">
      <w:pPr>
        <w:pStyle w:val="ListParagraph"/>
        <w:numPr>
          <w:ilvl w:val="2"/>
          <w:numId w:val="10"/>
        </w:numPr>
        <w:jc w:val="both"/>
        <w:rPr>
          <w:rFonts w:ascii="Times New Roman" w:hAnsi="Times New Roman"/>
          <w:sz w:val="24"/>
          <w:szCs w:val="24"/>
        </w:rPr>
      </w:pPr>
      <w:r w:rsidRPr="002C764A">
        <w:rPr>
          <w:rFonts w:ascii="Times New Roman" w:hAnsi="Times New Roman"/>
          <w:sz w:val="24"/>
          <w:szCs w:val="24"/>
        </w:rPr>
        <w:t xml:space="preserve">Fabrication shall not begin until </w:t>
      </w:r>
      <w:r w:rsidR="00D037DE">
        <w:rPr>
          <w:rFonts w:ascii="Times New Roman" w:hAnsi="Times New Roman"/>
          <w:sz w:val="24"/>
          <w:szCs w:val="24"/>
        </w:rPr>
        <w:t xml:space="preserve">the Contractor receives </w:t>
      </w:r>
      <w:r w:rsidRPr="002C764A">
        <w:rPr>
          <w:rFonts w:ascii="Times New Roman" w:hAnsi="Times New Roman"/>
          <w:sz w:val="24"/>
          <w:szCs w:val="24"/>
        </w:rPr>
        <w:t>written approval</w:t>
      </w:r>
      <w:r w:rsidR="00D037DE">
        <w:rPr>
          <w:rFonts w:ascii="Times New Roman" w:hAnsi="Times New Roman"/>
          <w:sz w:val="24"/>
          <w:szCs w:val="24"/>
        </w:rPr>
        <w:t xml:space="preserve"> from the Department that</w:t>
      </w:r>
      <w:r w:rsidRPr="002C764A">
        <w:rPr>
          <w:rFonts w:ascii="Times New Roman" w:hAnsi="Times New Roman"/>
          <w:sz w:val="24"/>
          <w:szCs w:val="24"/>
        </w:rPr>
        <w:t xml:space="preserve"> the submitted shop drawings </w:t>
      </w:r>
      <w:r w:rsidR="00D037DE">
        <w:rPr>
          <w:rFonts w:ascii="Times New Roman" w:hAnsi="Times New Roman"/>
          <w:sz w:val="24"/>
          <w:szCs w:val="24"/>
        </w:rPr>
        <w:t>have</w:t>
      </w:r>
      <w:r w:rsidR="00D037DE" w:rsidRPr="002C764A">
        <w:rPr>
          <w:rFonts w:ascii="Times New Roman" w:hAnsi="Times New Roman"/>
          <w:sz w:val="24"/>
          <w:szCs w:val="24"/>
        </w:rPr>
        <w:t xml:space="preserve"> </w:t>
      </w:r>
      <w:r w:rsidRPr="002C764A">
        <w:rPr>
          <w:rFonts w:ascii="Times New Roman" w:hAnsi="Times New Roman"/>
          <w:sz w:val="24"/>
          <w:szCs w:val="24"/>
        </w:rPr>
        <w:t>been received.</w:t>
      </w:r>
    </w:p>
    <w:p w14:paraId="52DFECD5" w14:textId="610EC5D8" w:rsidR="000F2F6A" w:rsidRDefault="000F2F6A" w:rsidP="002C764A">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Upon delivery of </w:t>
      </w:r>
      <w:r w:rsidR="00D037DE">
        <w:rPr>
          <w:rFonts w:ascii="Times New Roman" w:hAnsi="Times New Roman"/>
          <w:sz w:val="24"/>
          <w:szCs w:val="24"/>
        </w:rPr>
        <w:t xml:space="preserve">the </w:t>
      </w:r>
      <w:r>
        <w:rPr>
          <w:rFonts w:ascii="Times New Roman" w:hAnsi="Times New Roman"/>
          <w:sz w:val="24"/>
          <w:szCs w:val="24"/>
        </w:rPr>
        <w:t>bearing pads:</w:t>
      </w:r>
    </w:p>
    <w:p w14:paraId="4CA9CEC5" w14:textId="355C695A" w:rsidR="000F2F6A" w:rsidRDefault="000F2F6A" w:rsidP="000F2F6A">
      <w:pPr>
        <w:pStyle w:val="ListParagraph"/>
        <w:numPr>
          <w:ilvl w:val="1"/>
          <w:numId w:val="10"/>
        </w:numPr>
        <w:rPr>
          <w:rFonts w:ascii="Times New Roman" w:hAnsi="Times New Roman"/>
          <w:sz w:val="24"/>
          <w:szCs w:val="24"/>
        </w:rPr>
      </w:pPr>
      <w:r w:rsidRPr="000F2F6A">
        <w:rPr>
          <w:rFonts w:ascii="Times New Roman" w:hAnsi="Times New Roman"/>
          <w:sz w:val="24"/>
          <w:szCs w:val="24"/>
        </w:rPr>
        <w:t xml:space="preserve">A Certificate of Compliance certifying that the </w:t>
      </w:r>
      <w:r>
        <w:rPr>
          <w:rFonts w:ascii="Times New Roman" w:hAnsi="Times New Roman"/>
          <w:sz w:val="24"/>
          <w:szCs w:val="24"/>
        </w:rPr>
        <w:t>elastomeric bearing pads</w:t>
      </w:r>
      <w:r w:rsidRPr="000F2F6A">
        <w:rPr>
          <w:rFonts w:ascii="Times New Roman" w:hAnsi="Times New Roman"/>
          <w:sz w:val="24"/>
          <w:szCs w:val="24"/>
        </w:rPr>
        <w:t xml:space="preserve"> meet the requirements </w:t>
      </w:r>
      <w:r w:rsidR="003C640A">
        <w:rPr>
          <w:rFonts w:ascii="Times New Roman" w:hAnsi="Times New Roman"/>
          <w:sz w:val="24"/>
          <w:szCs w:val="24"/>
        </w:rPr>
        <w:t xml:space="preserve">of </w:t>
      </w:r>
      <w:r w:rsidRPr="000F2F6A">
        <w:rPr>
          <w:rFonts w:ascii="Times New Roman" w:hAnsi="Times New Roman"/>
          <w:sz w:val="24"/>
          <w:szCs w:val="24"/>
        </w:rPr>
        <w:t>the contract specifications.</w:t>
      </w:r>
    </w:p>
    <w:p w14:paraId="778C1DC8" w14:textId="4811344C" w:rsidR="00D53BE8" w:rsidRPr="000F2F6A" w:rsidRDefault="00D53BE8" w:rsidP="00D53BE8">
      <w:pPr>
        <w:pStyle w:val="ListParagraph"/>
        <w:numPr>
          <w:ilvl w:val="2"/>
          <w:numId w:val="10"/>
        </w:numPr>
        <w:rPr>
          <w:rFonts w:ascii="Times New Roman" w:hAnsi="Times New Roman"/>
          <w:sz w:val="24"/>
          <w:szCs w:val="24"/>
        </w:rPr>
      </w:pPr>
      <w:r w:rsidRPr="00142A17">
        <w:rPr>
          <w:rFonts w:ascii="Times New Roman" w:hAnsi="Times New Roman"/>
        </w:rPr>
        <w:t xml:space="preserve">A Mill certificate and </w:t>
      </w:r>
      <w:r>
        <w:rPr>
          <w:rFonts w:ascii="Times New Roman" w:hAnsi="Times New Roman"/>
        </w:rPr>
        <w:t>c</w:t>
      </w:r>
      <w:r w:rsidRPr="00142A17">
        <w:rPr>
          <w:rFonts w:ascii="Times New Roman" w:hAnsi="Times New Roman"/>
        </w:rPr>
        <w:t xml:space="preserve">ertificate of </w:t>
      </w:r>
      <w:r>
        <w:rPr>
          <w:rFonts w:ascii="Times New Roman" w:hAnsi="Times New Roman"/>
        </w:rPr>
        <w:t>c</w:t>
      </w:r>
      <w:r w:rsidRPr="00142A17">
        <w:rPr>
          <w:rFonts w:ascii="Times New Roman" w:hAnsi="Times New Roman"/>
        </w:rPr>
        <w:t>ompliance for the steel laminates shall accompany the bearing pads. </w:t>
      </w:r>
    </w:p>
    <w:p w14:paraId="738D78D3" w14:textId="2323A9A5" w:rsidR="000F2F6A" w:rsidRDefault="000F2F6A" w:rsidP="002C764A">
      <w:pPr>
        <w:pStyle w:val="ListParagraph"/>
        <w:numPr>
          <w:ilvl w:val="1"/>
          <w:numId w:val="10"/>
        </w:numPr>
        <w:jc w:val="both"/>
        <w:rPr>
          <w:rFonts w:ascii="Times New Roman" w:hAnsi="Times New Roman"/>
          <w:sz w:val="24"/>
          <w:szCs w:val="24"/>
        </w:rPr>
      </w:pPr>
      <w:r>
        <w:rPr>
          <w:rFonts w:ascii="Times New Roman" w:hAnsi="Times New Roman"/>
          <w:sz w:val="24"/>
          <w:szCs w:val="24"/>
        </w:rPr>
        <w:t>Independent testing results as required below.</w:t>
      </w:r>
    </w:p>
    <w:p w14:paraId="72C4FF3B" w14:textId="0A80770B" w:rsidR="000F2F6A" w:rsidRPr="002C764A" w:rsidRDefault="000F2F6A" w:rsidP="002C764A">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Additional elastomeric bearing pads for </w:t>
      </w:r>
      <w:proofErr w:type="spellStart"/>
      <w:r>
        <w:rPr>
          <w:rFonts w:ascii="Times New Roman" w:hAnsi="Times New Roman"/>
          <w:sz w:val="24"/>
          <w:szCs w:val="24"/>
        </w:rPr>
        <w:t>MassDOT</w:t>
      </w:r>
      <w:proofErr w:type="spellEnd"/>
      <w:r>
        <w:rPr>
          <w:rFonts w:ascii="Times New Roman" w:hAnsi="Times New Roman"/>
          <w:sz w:val="24"/>
          <w:szCs w:val="24"/>
        </w:rPr>
        <w:t xml:space="preserve"> Acceptance testing as required below.  </w:t>
      </w:r>
    </w:p>
    <w:p w14:paraId="5F0CBF2B" w14:textId="77777777" w:rsidR="000F2F6A" w:rsidRPr="001E369E" w:rsidRDefault="000F2F6A" w:rsidP="000F2F6A">
      <w:pPr>
        <w:jc w:val="both"/>
        <w:rPr>
          <w:rFonts w:ascii="Times New Roman" w:hAnsi="Times New Roman"/>
          <w:sz w:val="24"/>
          <w:szCs w:val="24"/>
        </w:rPr>
      </w:pPr>
    </w:p>
    <w:p w14:paraId="450D0F3B" w14:textId="34D7B705" w:rsidR="00391DC7" w:rsidRPr="002C764A" w:rsidRDefault="00391DC7" w:rsidP="002B1B3C">
      <w:pPr>
        <w:jc w:val="both"/>
        <w:rPr>
          <w:rFonts w:ascii="Times New Roman" w:hAnsi="Times New Roman"/>
          <w:b/>
          <w:sz w:val="24"/>
          <w:szCs w:val="24"/>
        </w:rPr>
      </w:pPr>
      <w:r w:rsidRPr="002C764A">
        <w:rPr>
          <w:rFonts w:ascii="Times New Roman" w:hAnsi="Times New Roman"/>
          <w:b/>
          <w:sz w:val="24"/>
          <w:szCs w:val="24"/>
        </w:rPr>
        <w:t>MATERIALS</w:t>
      </w:r>
    </w:p>
    <w:p w14:paraId="210E18BC" w14:textId="77777777" w:rsidR="00391DC7" w:rsidRDefault="00391DC7" w:rsidP="002B1B3C">
      <w:pPr>
        <w:jc w:val="both"/>
        <w:rPr>
          <w:rFonts w:ascii="Times New Roman" w:hAnsi="Times New Roman"/>
          <w:sz w:val="24"/>
          <w:szCs w:val="24"/>
        </w:rPr>
      </w:pPr>
    </w:p>
    <w:p w14:paraId="740816A8" w14:textId="3A5A24DA" w:rsidR="00391DC7" w:rsidRDefault="00391DC7" w:rsidP="00391DC7">
      <w:pPr>
        <w:pStyle w:val="CM10"/>
        <w:ind w:left="2160" w:hanging="2160"/>
        <w:jc w:val="both"/>
        <w:rPr>
          <w:rFonts w:ascii="Times New Roman" w:hAnsi="Times New Roman" w:cs="Times New Roman"/>
          <w:color w:val="000000"/>
        </w:rPr>
      </w:pPr>
      <w:r>
        <w:rPr>
          <w:rFonts w:ascii="Times New Roman" w:hAnsi="Times New Roman" w:cs="Times New Roman"/>
          <w:color w:val="000000"/>
        </w:rPr>
        <w:t xml:space="preserve">Elastomer: </w:t>
      </w:r>
      <w:r>
        <w:rPr>
          <w:rFonts w:ascii="Times New Roman" w:hAnsi="Times New Roman" w:cs="Times New Roman"/>
          <w:color w:val="000000"/>
        </w:rPr>
        <w:tab/>
      </w:r>
      <w:r w:rsidRPr="00450A28">
        <w:rPr>
          <w:rFonts w:ascii="Times New Roman" w:hAnsi="Times New Roman" w:cs="Times New Roman"/>
          <w:color w:val="000000"/>
        </w:rPr>
        <w:t xml:space="preserve">The elastomeric compound shall be composed of 100% low temperature Grade 3 virgin crystallization resistant polychloroprene (neoprene).  </w:t>
      </w:r>
    </w:p>
    <w:p w14:paraId="755A29A8" w14:textId="77777777" w:rsidR="00391DC7" w:rsidRDefault="00391DC7" w:rsidP="00391DC7">
      <w:pPr>
        <w:pStyle w:val="CM10"/>
        <w:jc w:val="both"/>
        <w:rPr>
          <w:rFonts w:ascii="Times New Roman" w:hAnsi="Times New Roman" w:cs="Times New Roman"/>
          <w:color w:val="000000"/>
        </w:rPr>
      </w:pPr>
    </w:p>
    <w:p w14:paraId="239CFC0A" w14:textId="1AEB826F" w:rsidR="00142A17" w:rsidRDefault="00391DC7" w:rsidP="00142A17">
      <w:pPr>
        <w:pStyle w:val="CM10"/>
        <w:ind w:left="2160" w:hanging="2160"/>
        <w:jc w:val="both"/>
        <w:rPr>
          <w:rFonts w:ascii="Times New Roman" w:hAnsi="Times New Roman" w:cs="Times New Roman"/>
        </w:rPr>
      </w:pPr>
      <w:r>
        <w:rPr>
          <w:rFonts w:ascii="Times New Roman" w:hAnsi="Times New Roman" w:cs="Times New Roman"/>
          <w:color w:val="000000"/>
        </w:rPr>
        <w:t xml:space="preserve">Steel Laminates: </w:t>
      </w:r>
      <w:r>
        <w:rPr>
          <w:rFonts w:ascii="Times New Roman" w:hAnsi="Times New Roman" w:cs="Times New Roman"/>
          <w:color w:val="000000"/>
        </w:rPr>
        <w:tab/>
        <w:t>The steel laminates shall meet the requirements of AASHTO M 251</w:t>
      </w:r>
      <w:r w:rsidRPr="00142A17">
        <w:rPr>
          <w:rFonts w:ascii="Times New Roman" w:hAnsi="Times New Roman" w:cs="Times New Roman"/>
          <w:color w:val="000000"/>
        </w:rPr>
        <w:t>.</w:t>
      </w:r>
      <w:r w:rsidR="00142A17" w:rsidRPr="00142A17">
        <w:rPr>
          <w:rFonts w:ascii="Times New Roman" w:hAnsi="Times New Roman" w:cs="Times New Roman"/>
          <w:color w:val="000000"/>
        </w:rPr>
        <w:t xml:space="preserve">  </w:t>
      </w:r>
    </w:p>
    <w:p w14:paraId="34168493" w14:textId="77777777" w:rsidR="007B47AF" w:rsidRDefault="007B47AF" w:rsidP="00142A17">
      <w:pPr>
        <w:pStyle w:val="CM10"/>
        <w:ind w:left="2160" w:hanging="2160"/>
        <w:jc w:val="both"/>
        <w:rPr>
          <w:rFonts w:ascii="Times New Roman" w:hAnsi="Times New Roman" w:cs="Times New Roman"/>
        </w:rPr>
      </w:pPr>
    </w:p>
    <w:p w14:paraId="5EE8C4E8" w14:textId="2E6527A3" w:rsidR="007B47AF" w:rsidRPr="00142A17" w:rsidRDefault="007B47AF" w:rsidP="00142A17">
      <w:pPr>
        <w:pStyle w:val="CM10"/>
        <w:ind w:left="2160" w:hanging="2160"/>
        <w:jc w:val="both"/>
        <w:rPr>
          <w:rFonts w:ascii="Times New Roman" w:hAnsi="Times New Roman" w:cs="Times New Roman"/>
          <w:color w:val="000000"/>
        </w:rPr>
      </w:pPr>
      <w:r>
        <w:rPr>
          <w:rFonts w:ascii="Times New Roman" w:hAnsi="Times New Roman" w:cs="Times New Roman"/>
        </w:rPr>
        <w:t>Internal Load Plates:</w:t>
      </w:r>
      <w:r>
        <w:rPr>
          <w:rFonts w:ascii="Times New Roman" w:hAnsi="Times New Roman" w:cs="Times New Roman"/>
        </w:rPr>
        <w:tab/>
        <w:t>The internal load plates shall conform to AASHTO M 270 Grade 36</w:t>
      </w:r>
      <w:r w:rsidR="004B4D78">
        <w:rPr>
          <w:rFonts w:ascii="Times New Roman" w:hAnsi="Times New Roman" w:cs="Times New Roman"/>
        </w:rPr>
        <w:t xml:space="preserve"> or Grade 50</w:t>
      </w:r>
      <w:r w:rsidR="00917F5E">
        <w:rPr>
          <w:rFonts w:ascii="Times New Roman" w:hAnsi="Times New Roman" w:cs="Times New Roman"/>
        </w:rPr>
        <w:t>.</w:t>
      </w:r>
    </w:p>
    <w:p w14:paraId="7AFEFF81" w14:textId="77777777" w:rsidR="00142A17" w:rsidRPr="00142A17" w:rsidRDefault="00142A17" w:rsidP="00391DC7">
      <w:pPr>
        <w:pStyle w:val="CM10"/>
        <w:ind w:left="2160" w:hanging="2160"/>
        <w:jc w:val="both"/>
        <w:rPr>
          <w:rFonts w:ascii="Times New Roman" w:hAnsi="Times New Roman" w:cs="Times New Roman"/>
          <w:color w:val="000000"/>
        </w:rPr>
      </w:pPr>
    </w:p>
    <w:p w14:paraId="57CDE26F" w14:textId="77777777" w:rsidR="00D525C2" w:rsidRPr="000C29C6" w:rsidRDefault="00D525C2" w:rsidP="00D525C2">
      <w:pPr>
        <w:jc w:val="both"/>
        <w:rPr>
          <w:rFonts w:ascii="Times New Roman" w:hAnsi="Times New Roman"/>
          <w:b/>
          <w:sz w:val="24"/>
          <w:szCs w:val="24"/>
        </w:rPr>
      </w:pPr>
      <w:r w:rsidRPr="000C29C6">
        <w:rPr>
          <w:rFonts w:ascii="Times New Roman" w:hAnsi="Times New Roman"/>
          <w:b/>
          <w:sz w:val="24"/>
          <w:szCs w:val="24"/>
        </w:rPr>
        <w:t>FABRICATORS</w:t>
      </w:r>
    </w:p>
    <w:p w14:paraId="107497D1" w14:textId="77777777" w:rsidR="00D525C2" w:rsidRDefault="00D525C2" w:rsidP="00D525C2">
      <w:pPr>
        <w:jc w:val="both"/>
        <w:rPr>
          <w:rFonts w:ascii="Times New Roman" w:hAnsi="Times New Roman"/>
          <w:sz w:val="24"/>
          <w:szCs w:val="24"/>
        </w:rPr>
      </w:pPr>
      <w:bookmarkStart w:id="0" w:name="_GoBack"/>
    </w:p>
    <w:bookmarkEnd w:id="0"/>
    <w:p w14:paraId="63F0D815" w14:textId="0488B97D" w:rsidR="00D525C2" w:rsidRDefault="0036661C" w:rsidP="00D525C2">
      <w:pPr>
        <w:jc w:val="both"/>
        <w:rPr>
          <w:rFonts w:ascii="Times New Roman" w:hAnsi="Times New Roman"/>
          <w:sz w:val="24"/>
          <w:szCs w:val="24"/>
        </w:rPr>
      </w:pPr>
      <w:r>
        <w:rPr>
          <w:rFonts w:ascii="Times New Roman" w:hAnsi="Times New Roman"/>
          <w:sz w:val="24"/>
          <w:szCs w:val="24"/>
        </w:rPr>
        <w:t>The National Transportation Product Evaluation Program (</w:t>
      </w:r>
      <w:proofErr w:type="spellStart"/>
      <w:r>
        <w:rPr>
          <w:rFonts w:ascii="Times New Roman" w:hAnsi="Times New Roman"/>
          <w:sz w:val="24"/>
          <w:szCs w:val="24"/>
        </w:rPr>
        <w:t>NTPEP</w:t>
      </w:r>
      <w:proofErr w:type="spellEnd"/>
      <w:r>
        <w:rPr>
          <w:rFonts w:ascii="Times New Roman" w:hAnsi="Times New Roman"/>
          <w:sz w:val="24"/>
          <w:szCs w:val="24"/>
        </w:rPr>
        <w:t xml:space="preserve">) shall find the bearing pad fabrication plant to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the Elastomeric Bridge Bearing Pad Technical Committee Work Plan. </w:t>
      </w:r>
      <w:r w:rsidR="003B23DC">
        <w:rPr>
          <w:rFonts w:ascii="Times New Roman" w:hAnsi="Times New Roman"/>
          <w:sz w:val="24"/>
          <w:szCs w:val="24"/>
        </w:rPr>
        <w:t xml:space="preserve"> Approved fabricators</w:t>
      </w:r>
      <w:r w:rsidR="0003581A">
        <w:rPr>
          <w:rFonts w:ascii="Times New Roman" w:hAnsi="Times New Roman"/>
          <w:sz w:val="24"/>
          <w:szCs w:val="24"/>
        </w:rPr>
        <w:t xml:space="preserve"> are listed on the </w:t>
      </w:r>
      <w:proofErr w:type="spellStart"/>
      <w:r w:rsidR="0003581A">
        <w:rPr>
          <w:rFonts w:ascii="Times New Roman" w:hAnsi="Times New Roman"/>
          <w:sz w:val="24"/>
          <w:szCs w:val="24"/>
        </w:rPr>
        <w:t>MassDOT</w:t>
      </w:r>
      <w:proofErr w:type="spellEnd"/>
      <w:r w:rsidR="0003581A">
        <w:rPr>
          <w:rFonts w:ascii="Times New Roman" w:hAnsi="Times New Roman"/>
          <w:sz w:val="24"/>
          <w:szCs w:val="24"/>
        </w:rPr>
        <w:t xml:space="preserve"> </w:t>
      </w:r>
      <w:proofErr w:type="spellStart"/>
      <w:r w:rsidR="0003581A">
        <w:rPr>
          <w:rFonts w:ascii="Times New Roman" w:hAnsi="Times New Roman"/>
          <w:sz w:val="24"/>
          <w:szCs w:val="24"/>
        </w:rPr>
        <w:t>QCML</w:t>
      </w:r>
      <w:proofErr w:type="spellEnd"/>
      <w:r w:rsidR="0003581A">
        <w:rPr>
          <w:rFonts w:ascii="Times New Roman" w:hAnsi="Times New Roman"/>
          <w:sz w:val="24"/>
          <w:szCs w:val="24"/>
        </w:rPr>
        <w:t>.</w:t>
      </w:r>
    </w:p>
    <w:p w14:paraId="21E566D5" w14:textId="77777777" w:rsidR="00CE6B1A" w:rsidRDefault="00CE6B1A" w:rsidP="002B1B3C">
      <w:pPr>
        <w:jc w:val="both"/>
        <w:rPr>
          <w:rFonts w:ascii="Times New Roman" w:hAnsi="Times New Roman"/>
          <w:sz w:val="24"/>
          <w:szCs w:val="24"/>
          <w:highlight w:val="yellow"/>
        </w:rPr>
      </w:pPr>
    </w:p>
    <w:p w14:paraId="401BF90E" w14:textId="4880FCA0" w:rsidR="002B1B3C" w:rsidRPr="002C764A" w:rsidRDefault="00ED08B8" w:rsidP="002B1B3C">
      <w:pPr>
        <w:jc w:val="both"/>
        <w:rPr>
          <w:rFonts w:ascii="Times New Roman" w:hAnsi="Times New Roman"/>
          <w:b/>
          <w:sz w:val="24"/>
          <w:szCs w:val="24"/>
        </w:rPr>
      </w:pPr>
      <w:r w:rsidRPr="002C764A">
        <w:rPr>
          <w:rFonts w:ascii="Times New Roman" w:hAnsi="Times New Roman"/>
          <w:b/>
          <w:sz w:val="24"/>
          <w:szCs w:val="24"/>
        </w:rPr>
        <w:t>FABRICATION</w:t>
      </w:r>
    </w:p>
    <w:p w14:paraId="0C2E538C" w14:textId="77777777" w:rsidR="002B1B3C" w:rsidRDefault="002B1B3C" w:rsidP="002B1B3C">
      <w:pPr>
        <w:jc w:val="both"/>
        <w:rPr>
          <w:rFonts w:ascii="Times New Roman" w:hAnsi="Times New Roman"/>
          <w:sz w:val="24"/>
          <w:szCs w:val="24"/>
        </w:rPr>
      </w:pPr>
    </w:p>
    <w:p w14:paraId="6847E3F2" w14:textId="221E754B" w:rsidR="00A26552" w:rsidRPr="00450A28" w:rsidRDefault="00263114" w:rsidP="00450A28">
      <w:pPr>
        <w:jc w:val="both"/>
        <w:rPr>
          <w:rFonts w:ascii="Times New Roman" w:hAnsi="Times New Roman"/>
          <w:sz w:val="24"/>
          <w:szCs w:val="24"/>
        </w:rPr>
      </w:pPr>
      <w:r>
        <w:rPr>
          <w:rFonts w:ascii="Times New Roman" w:hAnsi="Times New Roman"/>
          <w:sz w:val="24"/>
          <w:szCs w:val="24"/>
        </w:rPr>
        <w:t>Bearing pads</w:t>
      </w:r>
      <w:r w:rsidR="00A26552" w:rsidRPr="00450A28">
        <w:rPr>
          <w:rFonts w:ascii="Times New Roman" w:hAnsi="Times New Roman"/>
          <w:sz w:val="24"/>
          <w:szCs w:val="24"/>
        </w:rPr>
        <w:t xml:space="preserve"> </w:t>
      </w:r>
      <w:r w:rsidR="002B1B3C">
        <w:rPr>
          <w:rFonts w:ascii="Times New Roman" w:hAnsi="Times New Roman"/>
          <w:sz w:val="24"/>
          <w:szCs w:val="24"/>
        </w:rPr>
        <w:t>shall be</w:t>
      </w:r>
      <w:r w:rsidR="00A26552" w:rsidRPr="00450A28">
        <w:rPr>
          <w:rFonts w:ascii="Times New Roman" w:hAnsi="Times New Roman"/>
          <w:sz w:val="24"/>
          <w:szCs w:val="24"/>
        </w:rPr>
        <w:t xml:space="preserve"> </w:t>
      </w:r>
      <w:r>
        <w:rPr>
          <w:rFonts w:ascii="Times New Roman" w:hAnsi="Times New Roman"/>
          <w:sz w:val="24"/>
          <w:szCs w:val="24"/>
        </w:rPr>
        <w:t>fabricated</w:t>
      </w:r>
      <w:r w:rsidR="00D037DE">
        <w:rPr>
          <w:rFonts w:ascii="Times New Roman" w:hAnsi="Times New Roman"/>
          <w:sz w:val="24"/>
          <w:szCs w:val="24"/>
        </w:rPr>
        <w:t xml:space="preserve"> in conformance with the </w:t>
      </w:r>
      <w:r w:rsidR="00A26552" w:rsidRPr="00450A28">
        <w:rPr>
          <w:rFonts w:ascii="Times New Roman" w:hAnsi="Times New Roman"/>
          <w:sz w:val="24"/>
          <w:szCs w:val="24"/>
        </w:rPr>
        <w:t>“M</w:t>
      </w:r>
      <w:r w:rsidR="004B42D3">
        <w:rPr>
          <w:rFonts w:ascii="Times New Roman" w:hAnsi="Times New Roman"/>
          <w:sz w:val="24"/>
          <w:szCs w:val="24"/>
        </w:rPr>
        <w:t>ethod</w:t>
      </w:r>
      <w:r w:rsidR="00A26552" w:rsidRPr="00450A28">
        <w:rPr>
          <w:rFonts w:ascii="Times New Roman" w:hAnsi="Times New Roman"/>
          <w:sz w:val="24"/>
          <w:szCs w:val="24"/>
        </w:rPr>
        <w:t xml:space="preserve"> B” </w:t>
      </w:r>
      <w:r>
        <w:rPr>
          <w:rFonts w:ascii="Times New Roman" w:hAnsi="Times New Roman"/>
          <w:sz w:val="24"/>
          <w:szCs w:val="24"/>
        </w:rPr>
        <w:t xml:space="preserve">design method </w:t>
      </w:r>
      <w:r w:rsidR="00A26552" w:rsidRPr="00450A28">
        <w:rPr>
          <w:rFonts w:ascii="Times New Roman" w:hAnsi="Times New Roman"/>
          <w:sz w:val="24"/>
          <w:szCs w:val="24"/>
        </w:rPr>
        <w:t xml:space="preserve">outlined in the AASHTO </w:t>
      </w:r>
      <w:proofErr w:type="spellStart"/>
      <w:r w:rsidR="00A26552" w:rsidRPr="00450A28">
        <w:rPr>
          <w:rFonts w:ascii="Times New Roman" w:hAnsi="Times New Roman"/>
          <w:sz w:val="24"/>
          <w:szCs w:val="24"/>
        </w:rPr>
        <w:t>LRFD</w:t>
      </w:r>
      <w:proofErr w:type="spellEnd"/>
      <w:r w:rsidR="00A26552" w:rsidRPr="00450A28">
        <w:rPr>
          <w:rFonts w:ascii="Times New Roman" w:hAnsi="Times New Roman"/>
          <w:sz w:val="24"/>
          <w:szCs w:val="24"/>
        </w:rPr>
        <w:t xml:space="preserve"> Bridge Design Specifications</w:t>
      </w:r>
      <w:r w:rsidR="002B1B3C">
        <w:rPr>
          <w:rFonts w:ascii="Times New Roman" w:hAnsi="Times New Roman"/>
          <w:sz w:val="24"/>
          <w:szCs w:val="24"/>
        </w:rPr>
        <w:t>.</w:t>
      </w:r>
    </w:p>
    <w:p w14:paraId="29009CB2" w14:textId="77777777" w:rsidR="00A26552" w:rsidRPr="00450A28" w:rsidRDefault="00A26552" w:rsidP="00450A28">
      <w:pPr>
        <w:jc w:val="both"/>
        <w:rPr>
          <w:rFonts w:ascii="Times New Roman" w:hAnsi="Times New Roman"/>
          <w:sz w:val="24"/>
          <w:szCs w:val="24"/>
        </w:rPr>
      </w:pPr>
    </w:p>
    <w:p w14:paraId="54697CDD" w14:textId="1C8BC73D" w:rsidR="00E61515" w:rsidRDefault="00A26552" w:rsidP="00896C99">
      <w:pPr>
        <w:pStyle w:val="CM10"/>
        <w:jc w:val="both"/>
        <w:rPr>
          <w:rFonts w:ascii="Times New Roman" w:hAnsi="Times New Roman" w:cs="Times New Roman"/>
          <w:color w:val="000000"/>
        </w:rPr>
      </w:pPr>
      <w:r w:rsidRPr="00450A28">
        <w:rPr>
          <w:rFonts w:ascii="Times New Roman" w:hAnsi="Times New Roman" w:cs="Times New Roman"/>
          <w:color w:val="000000"/>
        </w:rPr>
        <w:t>The bearing dimensions</w:t>
      </w:r>
      <w:r w:rsidR="00D037DE">
        <w:rPr>
          <w:rFonts w:ascii="Times New Roman" w:hAnsi="Times New Roman" w:cs="Times New Roman"/>
          <w:color w:val="000000"/>
        </w:rPr>
        <w:t>,</w:t>
      </w:r>
      <w:r w:rsidRPr="00450A28">
        <w:rPr>
          <w:rFonts w:ascii="Times New Roman" w:hAnsi="Times New Roman" w:cs="Times New Roman"/>
          <w:color w:val="000000"/>
        </w:rPr>
        <w:t xml:space="preserve"> including elastomer thickness and edge cover, number and thickness of steel reinforcing laminates, dimensions of load plates (if any), and the design shear modulus of the elastomer shall be as shown on the Plans.</w:t>
      </w:r>
    </w:p>
    <w:p w14:paraId="786637A1" w14:textId="77777777" w:rsidR="00E61515" w:rsidRDefault="00E61515" w:rsidP="00896C99">
      <w:pPr>
        <w:pStyle w:val="CM10"/>
        <w:jc w:val="both"/>
        <w:rPr>
          <w:rFonts w:ascii="Times New Roman" w:hAnsi="Times New Roman" w:cs="Times New Roman"/>
          <w:color w:val="000000"/>
        </w:rPr>
      </w:pPr>
    </w:p>
    <w:p w14:paraId="1C1320DE" w14:textId="0BC0A270" w:rsidR="00A26552" w:rsidRPr="00450A28" w:rsidRDefault="00A26552" w:rsidP="00896C99">
      <w:pPr>
        <w:pStyle w:val="CM10"/>
        <w:jc w:val="both"/>
        <w:rPr>
          <w:rFonts w:ascii="Times New Roman" w:hAnsi="Times New Roman" w:cs="Times New Roman"/>
        </w:rPr>
      </w:pPr>
      <w:r w:rsidRPr="00450A28">
        <w:rPr>
          <w:rFonts w:ascii="Times New Roman" w:hAnsi="Times New Roman" w:cs="Times New Roman"/>
        </w:rPr>
        <w:t>The tolerances on the overall dimensions for the bearings shall be according to Table 2 of AASHTO M</w:t>
      </w:r>
      <w:r w:rsidR="00CF2DD3">
        <w:rPr>
          <w:rFonts w:ascii="Times New Roman" w:hAnsi="Times New Roman" w:cs="Times New Roman"/>
        </w:rPr>
        <w:t xml:space="preserve"> </w:t>
      </w:r>
      <w:r w:rsidRPr="00450A28">
        <w:rPr>
          <w:rFonts w:ascii="Times New Roman" w:hAnsi="Times New Roman" w:cs="Times New Roman"/>
        </w:rPr>
        <w:t>251, except that the tolerance on the overall vertical dimension shall be limited to -0, +1/8” regardless of the design thickness.</w:t>
      </w:r>
    </w:p>
    <w:p w14:paraId="24E09461" w14:textId="77777777" w:rsidR="00A26552" w:rsidRPr="00450A28" w:rsidRDefault="00A26552" w:rsidP="00896C99">
      <w:pPr>
        <w:pStyle w:val="CM10"/>
        <w:jc w:val="both"/>
        <w:rPr>
          <w:rFonts w:ascii="Times New Roman" w:hAnsi="Times New Roman" w:cs="Times New Roman"/>
          <w:color w:val="000000"/>
        </w:rPr>
      </w:pPr>
    </w:p>
    <w:p w14:paraId="529502AC" w14:textId="0C768706" w:rsidR="00391DC7" w:rsidRPr="000C29C6" w:rsidRDefault="00391DC7" w:rsidP="00450A28">
      <w:pPr>
        <w:pStyle w:val="CM10"/>
        <w:jc w:val="both"/>
        <w:rPr>
          <w:rFonts w:ascii="Times New Roman" w:hAnsi="Times New Roman" w:cs="Times New Roman"/>
          <w:b/>
          <w:color w:val="000000"/>
        </w:rPr>
      </w:pPr>
      <w:r w:rsidRPr="000C29C6">
        <w:rPr>
          <w:rFonts w:ascii="Times New Roman" w:hAnsi="Times New Roman" w:cs="Times New Roman"/>
          <w:b/>
          <w:color w:val="000000"/>
        </w:rPr>
        <w:t>SAMPLING</w:t>
      </w:r>
    </w:p>
    <w:p w14:paraId="399461BE" w14:textId="77777777" w:rsidR="00391DC7" w:rsidRDefault="00391DC7" w:rsidP="00450A28">
      <w:pPr>
        <w:pStyle w:val="CM10"/>
        <w:jc w:val="both"/>
        <w:rPr>
          <w:rFonts w:ascii="Times New Roman" w:hAnsi="Times New Roman" w:cs="Times New Roman"/>
          <w:color w:val="000000"/>
        </w:rPr>
      </w:pPr>
    </w:p>
    <w:p w14:paraId="56A91BC3" w14:textId="69EF4726" w:rsidR="00A26552" w:rsidRDefault="00A26552" w:rsidP="00450A28">
      <w:pPr>
        <w:pStyle w:val="CM10"/>
        <w:jc w:val="both"/>
        <w:rPr>
          <w:rFonts w:ascii="Times New Roman" w:hAnsi="Times New Roman" w:cs="Times New Roman"/>
          <w:color w:val="000000"/>
        </w:rPr>
      </w:pPr>
      <w:r w:rsidRPr="00450A28">
        <w:rPr>
          <w:rFonts w:ascii="Times New Roman" w:hAnsi="Times New Roman" w:cs="Times New Roman"/>
          <w:color w:val="000000"/>
        </w:rPr>
        <w:t xml:space="preserve">Sampling </w:t>
      </w:r>
      <w:r w:rsidR="00D805F0">
        <w:rPr>
          <w:rFonts w:ascii="Times New Roman" w:hAnsi="Times New Roman" w:cs="Times New Roman"/>
          <w:color w:val="000000"/>
        </w:rPr>
        <w:t xml:space="preserve">of bearing pads </w:t>
      </w:r>
      <w:r w:rsidRPr="00450A28">
        <w:rPr>
          <w:rFonts w:ascii="Times New Roman" w:hAnsi="Times New Roman" w:cs="Times New Roman"/>
          <w:color w:val="000000"/>
        </w:rPr>
        <w:t xml:space="preserve">for testing shall be </w:t>
      </w:r>
      <w:r w:rsidR="00D805F0">
        <w:rPr>
          <w:rFonts w:ascii="Times New Roman" w:hAnsi="Times New Roman" w:cs="Times New Roman"/>
          <w:color w:val="000000"/>
        </w:rPr>
        <w:t>random and performed</w:t>
      </w:r>
      <w:r w:rsidR="00D805F0" w:rsidRPr="00450A28">
        <w:rPr>
          <w:rFonts w:ascii="Times New Roman" w:hAnsi="Times New Roman" w:cs="Times New Roman"/>
          <w:color w:val="000000"/>
        </w:rPr>
        <w:t xml:space="preserve"> </w:t>
      </w:r>
      <w:r w:rsidRPr="00450A28">
        <w:rPr>
          <w:rFonts w:ascii="Times New Roman" w:hAnsi="Times New Roman" w:cs="Times New Roman"/>
          <w:color w:val="000000"/>
        </w:rPr>
        <w:t>on a lot basis</w:t>
      </w:r>
      <w:r w:rsidR="00D805F0">
        <w:rPr>
          <w:rFonts w:ascii="Times New Roman" w:hAnsi="Times New Roman" w:cs="Times New Roman"/>
          <w:color w:val="000000"/>
        </w:rPr>
        <w:t xml:space="preserve">.  Lots shall be </w:t>
      </w:r>
      <w:r w:rsidR="00391DC7">
        <w:rPr>
          <w:rFonts w:ascii="Times New Roman" w:hAnsi="Times New Roman" w:cs="Times New Roman"/>
          <w:color w:val="000000"/>
        </w:rPr>
        <w:t>divided into sublots of 10</w:t>
      </w:r>
      <w:r w:rsidR="00D805F0">
        <w:rPr>
          <w:rFonts w:ascii="Times New Roman" w:hAnsi="Times New Roman" w:cs="Times New Roman"/>
          <w:color w:val="000000"/>
        </w:rPr>
        <w:t xml:space="preserve"> bearings</w:t>
      </w:r>
      <w:r w:rsidR="00391DC7">
        <w:rPr>
          <w:rFonts w:ascii="Times New Roman" w:hAnsi="Times New Roman" w:cs="Times New Roman"/>
          <w:color w:val="000000"/>
        </w:rPr>
        <w:t xml:space="preserve">.  </w:t>
      </w:r>
      <w:r w:rsidR="00115DF5">
        <w:rPr>
          <w:rFonts w:ascii="Times New Roman" w:hAnsi="Times New Roman" w:cs="Times New Roman"/>
          <w:color w:val="000000"/>
        </w:rPr>
        <w:t xml:space="preserve">Acceptance samples shall be independently tested as outlined below.  </w:t>
      </w:r>
      <w:r w:rsidR="00EC5B43">
        <w:rPr>
          <w:rFonts w:ascii="Times New Roman" w:hAnsi="Times New Roman" w:cs="Times New Roman"/>
          <w:color w:val="000000"/>
        </w:rPr>
        <w:t xml:space="preserve">For </w:t>
      </w:r>
      <w:r w:rsidR="00115DF5">
        <w:rPr>
          <w:rFonts w:ascii="Times New Roman" w:hAnsi="Times New Roman" w:cs="Times New Roman"/>
          <w:color w:val="000000"/>
        </w:rPr>
        <w:t xml:space="preserve">Verification </w:t>
      </w:r>
      <w:r w:rsidR="00EC5B43">
        <w:rPr>
          <w:rFonts w:ascii="Times New Roman" w:hAnsi="Times New Roman" w:cs="Times New Roman"/>
          <w:color w:val="000000"/>
        </w:rPr>
        <w:t xml:space="preserve">samples taken </w:t>
      </w:r>
      <w:r w:rsidR="00115DF5">
        <w:rPr>
          <w:rFonts w:ascii="Times New Roman" w:hAnsi="Times New Roman" w:cs="Times New Roman"/>
          <w:color w:val="000000"/>
        </w:rPr>
        <w:t xml:space="preserve">by the Engineer </w:t>
      </w:r>
      <w:r w:rsidR="00EC5B43">
        <w:rPr>
          <w:rFonts w:ascii="Times New Roman" w:hAnsi="Times New Roman" w:cs="Times New Roman"/>
          <w:color w:val="000000"/>
        </w:rPr>
        <w:t>at the project</w:t>
      </w:r>
      <w:r w:rsidR="00D805F0">
        <w:rPr>
          <w:rFonts w:ascii="Times New Roman" w:hAnsi="Times New Roman" w:cs="Times New Roman"/>
          <w:color w:val="000000"/>
        </w:rPr>
        <w:t>,</w:t>
      </w:r>
      <w:r w:rsidR="00EC5B43">
        <w:rPr>
          <w:rFonts w:ascii="Times New Roman" w:hAnsi="Times New Roman" w:cs="Times New Roman"/>
          <w:color w:val="000000"/>
        </w:rPr>
        <w:t xml:space="preserve"> t</w:t>
      </w:r>
      <w:r w:rsidRPr="00450A28">
        <w:rPr>
          <w:rFonts w:ascii="Times New Roman" w:hAnsi="Times New Roman" w:cs="Times New Roman"/>
          <w:color w:val="000000"/>
        </w:rPr>
        <w:t xml:space="preserve">he sampling rate </w:t>
      </w:r>
      <w:r w:rsidRPr="00450A28">
        <w:rPr>
          <w:rFonts w:ascii="Times New Roman" w:hAnsi="Times New Roman" w:cs="Times New Roman"/>
        </w:rPr>
        <w:t xml:space="preserve">shall be one </w:t>
      </w:r>
      <w:r w:rsidR="00391DC7">
        <w:rPr>
          <w:rFonts w:ascii="Times New Roman" w:hAnsi="Times New Roman" w:cs="Times New Roman"/>
        </w:rPr>
        <w:t xml:space="preserve">randomly selected </w:t>
      </w:r>
      <w:proofErr w:type="gramStart"/>
      <w:r w:rsidRPr="00450A28">
        <w:rPr>
          <w:rFonts w:ascii="Times New Roman" w:hAnsi="Times New Roman" w:cs="Times New Roman"/>
        </w:rPr>
        <w:t>full size</w:t>
      </w:r>
      <w:proofErr w:type="gramEnd"/>
      <w:r w:rsidRPr="00450A28">
        <w:rPr>
          <w:rFonts w:ascii="Times New Roman" w:hAnsi="Times New Roman" w:cs="Times New Roman"/>
        </w:rPr>
        <w:t xml:space="preserve"> bearing </w:t>
      </w:r>
      <w:r w:rsidR="00B90476">
        <w:rPr>
          <w:rFonts w:ascii="Times New Roman" w:hAnsi="Times New Roman" w:cs="Times New Roman"/>
        </w:rPr>
        <w:t xml:space="preserve">pad </w:t>
      </w:r>
      <w:r w:rsidR="001D3756">
        <w:rPr>
          <w:rFonts w:ascii="Times New Roman" w:hAnsi="Times New Roman" w:cs="Times New Roman"/>
        </w:rPr>
        <w:t>of each size and type</w:t>
      </w:r>
      <w:r w:rsidR="008F7C70">
        <w:rPr>
          <w:rFonts w:ascii="Times New Roman" w:hAnsi="Times New Roman" w:cs="Times New Roman"/>
        </w:rPr>
        <w:t xml:space="preserve"> in accordance with Subsection M9.14.5</w:t>
      </w:r>
      <w:r w:rsidRPr="00450A28">
        <w:rPr>
          <w:rFonts w:ascii="Times New Roman" w:hAnsi="Times New Roman" w:cs="Times New Roman"/>
          <w:color w:val="000000"/>
        </w:rPr>
        <w:t>.</w:t>
      </w:r>
      <w:r w:rsidR="006E7553">
        <w:rPr>
          <w:rFonts w:ascii="Times New Roman" w:hAnsi="Times New Roman" w:cs="Times New Roman"/>
          <w:color w:val="000000"/>
        </w:rPr>
        <w:t xml:space="preserve"> </w:t>
      </w:r>
      <w:r w:rsidRPr="00450A28">
        <w:rPr>
          <w:rFonts w:ascii="Times New Roman" w:hAnsi="Times New Roman" w:cs="Times New Roman"/>
          <w:color w:val="000000"/>
        </w:rPr>
        <w:t xml:space="preserve"> </w:t>
      </w:r>
      <w:r w:rsidR="00391DC7">
        <w:rPr>
          <w:rFonts w:ascii="Times New Roman" w:hAnsi="Times New Roman" w:cs="Times New Roman"/>
          <w:color w:val="000000"/>
        </w:rPr>
        <w:t>A</w:t>
      </w:r>
      <w:r w:rsidRPr="00450A28">
        <w:rPr>
          <w:rFonts w:ascii="Times New Roman" w:hAnsi="Times New Roman" w:cs="Times New Roman"/>
          <w:color w:val="000000"/>
        </w:rPr>
        <w:t xml:space="preserve"> lot shall be defined as the smallest number of bearings determined by the following criteria:</w:t>
      </w:r>
    </w:p>
    <w:p w14:paraId="0BD0F3EC" w14:textId="77777777" w:rsidR="00292203" w:rsidRPr="00450A28" w:rsidRDefault="00292203" w:rsidP="00450A28">
      <w:pPr>
        <w:pStyle w:val="CM10"/>
        <w:jc w:val="both"/>
        <w:rPr>
          <w:rFonts w:ascii="Times New Roman" w:hAnsi="Times New Roman" w:cs="Times New Roman"/>
          <w:color w:val="000000"/>
        </w:rPr>
      </w:pPr>
    </w:p>
    <w:p w14:paraId="309AEF78" w14:textId="6F22A024" w:rsidR="00A26552" w:rsidRPr="00450A28" w:rsidRDefault="00A26552" w:rsidP="00292203">
      <w:pPr>
        <w:pStyle w:val="Default"/>
        <w:numPr>
          <w:ilvl w:val="0"/>
          <w:numId w:val="4"/>
        </w:numPr>
        <w:jc w:val="both"/>
      </w:pPr>
      <w:r w:rsidRPr="00450A28">
        <w:t>A lot shall not exceed a single contract quantity</w:t>
      </w:r>
      <w:r w:rsidR="00D037DE">
        <w:t>.</w:t>
      </w:r>
    </w:p>
    <w:p w14:paraId="42E18A16" w14:textId="1E66789F" w:rsidR="00A26552" w:rsidRPr="00450A28" w:rsidRDefault="00A26552" w:rsidP="00292203">
      <w:pPr>
        <w:pStyle w:val="Default"/>
        <w:numPr>
          <w:ilvl w:val="0"/>
          <w:numId w:val="4"/>
        </w:numPr>
        <w:jc w:val="both"/>
      </w:pPr>
      <w:r w:rsidRPr="00450A28">
        <w:t>A lot shall consist of bearings of the same size and configuration</w:t>
      </w:r>
      <w:r w:rsidR="00D037DE">
        <w:t>.</w:t>
      </w:r>
    </w:p>
    <w:p w14:paraId="617B505F" w14:textId="4CEB81BF" w:rsidR="00A26552" w:rsidRPr="00450A28" w:rsidRDefault="00A26552" w:rsidP="00292203">
      <w:pPr>
        <w:pStyle w:val="Default"/>
        <w:numPr>
          <w:ilvl w:val="0"/>
          <w:numId w:val="4"/>
        </w:numPr>
        <w:jc w:val="both"/>
      </w:pPr>
      <w:r w:rsidRPr="00450A28">
        <w:t>A lot shall consist of bearings produced in a continuous manner from the same batch of elastomer and cured under the same conditions</w:t>
      </w:r>
      <w:r w:rsidR="00D037DE">
        <w:t>.</w:t>
      </w:r>
    </w:p>
    <w:p w14:paraId="52C7394F" w14:textId="77777777" w:rsidR="005E0E31" w:rsidRDefault="005E0E31" w:rsidP="00450A28">
      <w:pPr>
        <w:pStyle w:val="Default"/>
        <w:jc w:val="both"/>
      </w:pPr>
    </w:p>
    <w:p w14:paraId="0A24543C" w14:textId="07C706AB" w:rsidR="002639D2" w:rsidRDefault="00896C99" w:rsidP="00450A28">
      <w:pPr>
        <w:pStyle w:val="Default"/>
        <w:jc w:val="both"/>
      </w:pPr>
      <w:r w:rsidRPr="00450A28">
        <w:t xml:space="preserve">All pads required for testing purposes in accordance with Subsection M9.14.5 of the Standard Specifications shall be considered as incidental to this item. </w:t>
      </w:r>
      <w:r>
        <w:t xml:space="preserve"> </w:t>
      </w:r>
      <w:r w:rsidR="002639D2" w:rsidRPr="00ED22FA">
        <w:rPr>
          <w:rFonts w:eastAsia="Calibri"/>
          <w:spacing w:val="-2"/>
        </w:rPr>
        <w:t>The quantities listed in the Schedule of Basis for Partial Payment only include the number of bearings required for construction and do not include the additional bearings required for conformance and destructive testing as outlined</w:t>
      </w:r>
      <w:r w:rsidR="002639D2">
        <w:rPr>
          <w:rFonts w:eastAsia="Calibri"/>
          <w:spacing w:val="-2"/>
        </w:rPr>
        <w:t xml:space="preserve"> her</w:t>
      </w:r>
      <w:r w:rsidR="00D066F9">
        <w:rPr>
          <w:rFonts w:eastAsia="Calibri"/>
          <w:spacing w:val="-2"/>
        </w:rPr>
        <w:t>e</w:t>
      </w:r>
      <w:r w:rsidR="002639D2">
        <w:rPr>
          <w:rFonts w:eastAsia="Calibri"/>
          <w:spacing w:val="-2"/>
        </w:rPr>
        <w:t>in.</w:t>
      </w:r>
    </w:p>
    <w:p w14:paraId="2EC0332D" w14:textId="77777777" w:rsidR="002639D2" w:rsidRDefault="002639D2" w:rsidP="00450A28">
      <w:pPr>
        <w:pStyle w:val="Default"/>
        <w:jc w:val="both"/>
      </w:pPr>
    </w:p>
    <w:p w14:paraId="3FEE5BA6" w14:textId="77777777" w:rsidR="005E0E31" w:rsidRPr="002C764A" w:rsidRDefault="005E0E31" w:rsidP="00450A28">
      <w:pPr>
        <w:pStyle w:val="Default"/>
        <w:jc w:val="both"/>
        <w:rPr>
          <w:b/>
        </w:rPr>
      </w:pPr>
      <w:r w:rsidRPr="002C764A">
        <w:rPr>
          <w:b/>
        </w:rPr>
        <w:t>INDEPENDENT TESTING</w:t>
      </w:r>
    </w:p>
    <w:p w14:paraId="0BF74FAD" w14:textId="77777777" w:rsidR="00CF2DD3" w:rsidRDefault="00CF2DD3" w:rsidP="00450A28">
      <w:pPr>
        <w:pStyle w:val="Default"/>
        <w:jc w:val="both"/>
      </w:pPr>
    </w:p>
    <w:p w14:paraId="363EC1E0" w14:textId="619BA67F" w:rsidR="00A26552" w:rsidRDefault="00CF2DD3" w:rsidP="00450A28">
      <w:pPr>
        <w:pStyle w:val="Default"/>
        <w:jc w:val="both"/>
      </w:pPr>
      <w:r>
        <w:t>Independent</w:t>
      </w:r>
      <w:r w:rsidR="00A26552" w:rsidRPr="00450A28">
        <w:t xml:space="preserve"> testing shall be performed by a nationally recognized testing laboratory approved by the Engineer which shall provide certified test results.  </w:t>
      </w:r>
      <w:r w:rsidR="00EC5B43">
        <w:t xml:space="preserve">Each Lot of bearings as defined above shall be </w:t>
      </w:r>
      <w:r w:rsidR="0011709E">
        <w:t xml:space="preserve">randomly </w:t>
      </w:r>
      <w:r w:rsidR="00EC5B43">
        <w:t>sampled and tested</w:t>
      </w:r>
      <w:r w:rsidR="00D037DE">
        <w:t xml:space="preserve"> at the frequency specified under Section 8.5 of AASHTO M 251</w:t>
      </w:r>
      <w:r w:rsidR="00EC5B43">
        <w:t xml:space="preserve">.  </w:t>
      </w:r>
      <w:r w:rsidR="00E22FD9">
        <w:t>The minimum testing shall be in conformance with Sections 8 and 9 of M 251 as specified below</w:t>
      </w:r>
      <w:r w:rsidR="00A26552" w:rsidRPr="00450A28">
        <w:t>:</w:t>
      </w:r>
    </w:p>
    <w:p w14:paraId="14FEBE23" w14:textId="77777777" w:rsidR="00292203" w:rsidRPr="00450A28" w:rsidRDefault="00292203" w:rsidP="00450A28">
      <w:pPr>
        <w:pStyle w:val="Default"/>
        <w:jc w:val="both"/>
      </w:pPr>
    </w:p>
    <w:p w14:paraId="20A08EA9" w14:textId="2D82A6CD" w:rsidR="00A26552" w:rsidRPr="00450A28" w:rsidRDefault="00A26552" w:rsidP="00292203">
      <w:pPr>
        <w:pStyle w:val="Default"/>
        <w:numPr>
          <w:ilvl w:val="0"/>
          <w:numId w:val="6"/>
        </w:numPr>
        <w:jc w:val="both"/>
      </w:pPr>
      <w:r w:rsidRPr="00450A28">
        <w:t xml:space="preserve">Materials shall </w:t>
      </w:r>
      <w:r w:rsidR="00A72337">
        <w:t>meet Section</w:t>
      </w:r>
      <w:r w:rsidRPr="00450A28">
        <w:t xml:space="preserve"> </w:t>
      </w:r>
      <w:r w:rsidR="00A72337">
        <w:t>4</w:t>
      </w:r>
      <w:r w:rsidRPr="00450A28">
        <w:t xml:space="preserve"> of M</w:t>
      </w:r>
      <w:r w:rsidR="00CF2DD3">
        <w:t xml:space="preserve"> </w:t>
      </w:r>
      <w:r w:rsidRPr="00450A28">
        <w:t>251</w:t>
      </w:r>
      <w:r w:rsidR="00ED740F">
        <w:t>.</w:t>
      </w:r>
    </w:p>
    <w:p w14:paraId="3F221CA4" w14:textId="0845DC6B" w:rsidR="00E22FD9" w:rsidRDefault="00E22FD9" w:rsidP="00292203">
      <w:pPr>
        <w:pStyle w:val="Default"/>
        <w:numPr>
          <w:ilvl w:val="0"/>
          <w:numId w:val="6"/>
        </w:numPr>
        <w:jc w:val="both"/>
      </w:pPr>
      <w:r>
        <w:lastRenderedPageBreak/>
        <w:t xml:space="preserve">Dimensions per Section 8.4 </w:t>
      </w:r>
      <w:r w:rsidRPr="00450A28">
        <w:t>of M</w:t>
      </w:r>
      <w:r>
        <w:t xml:space="preserve"> </w:t>
      </w:r>
      <w:r w:rsidRPr="00450A28">
        <w:t>251</w:t>
      </w:r>
      <w:r w:rsidR="00ED740F">
        <w:t>.</w:t>
      </w:r>
    </w:p>
    <w:p w14:paraId="5EC8FCCF" w14:textId="7B25B575" w:rsidR="00E22FD9" w:rsidRDefault="00E22FD9" w:rsidP="00292203">
      <w:pPr>
        <w:pStyle w:val="Default"/>
        <w:numPr>
          <w:ilvl w:val="0"/>
          <w:numId w:val="6"/>
        </w:numPr>
        <w:jc w:val="both"/>
      </w:pPr>
      <w:r>
        <w:t xml:space="preserve">Elastomer per Section 8.6 </w:t>
      </w:r>
      <w:r w:rsidRPr="00450A28">
        <w:t>of M</w:t>
      </w:r>
      <w:r>
        <w:t xml:space="preserve"> </w:t>
      </w:r>
      <w:r w:rsidRPr="00450A28">
        <w:t>251</w:t>
      </w:r>
      <w:r w:rsidR="00ED740F">
        <w:t>.</w:t>
      </w:r>
    </w:p>
    <w:p w14:paraId="2A46CD3E" w14:textId="70AF395F" w:rsidR="00E22FD9" w:rsidRDefault="00E22FD9" w:rsidP="00292203">
      <w:pPr>
        <w:pStyle w:val="Default"/>
        <w:numPr>
          <w:ilvl w:val="0"/>
          <w:numId w:val="6"/>
        </w:numPr>
        <w:jc w:val="both"/>
      </w:pPr>
      <w:r w:rsidRPr="00450A28">
        <w:t xml:space="preserve">Compressive Strain at maximum dead and live load (service) per Section </w:t>
      </w:r>
      <w:r>
        <w:t>8.8.1</w:t>
      </w:r>
      <w:r w:rsidRPr="00450A28">
        <w:t xml:space="preserve"> of M</w:t>
      </w:r>
      <w:r>
        <w:t xml:space="preserve"> 251</w:t>
      </w:r>
      <w:r w:rsidR="00ED740F">
        <w:t>.</w:t>
      </w:r>
    </w:p>
    <w:p w14:paraId="793C9D82" w14:textId="20FB6831" w:rsidR="00E22FD9" w:rsidRPr="00450A28" w:rsidRDefault="00E22FD9" w:rsidP="00292203">
      <w:pPr>
        <w:pStyle w:val="Default"/>
        <w:numPr>
          <w:ilvl w:val="1"/>
          <w:numId w:val="6"/>
        </w:numPr>
        <w:jc w:val="both"/>
      </w:pPr>
      <w:r w:rsidRPr="00450A28">
        <w:t>The compressive deflection of each bearing shall not exceed 10% of the design effective rubber thickness at a compressive load equal to the maximum design load</w:t>
      </w:r>
      <w:r w:rsidR="00ED740F">
        <w:t>.</w:t>
      </w:r>
    </w:p>
    <w:p w14:paraId="58B2CE1C" w14:textId="0D38D2B2" w:rsidR="00A26552" w:rsidRPr="00450A28" w:rsidRDefault="00A26552" w:rsidP="00292203">
      <w:pPr>
        <w:pStyle w:val="Default"/>
        <w:numPr>
          <w:ilvl w:val="0"/>
          <w:numId w:val="6"/>
        </w:numPr>
        <w:jc w:val="both"/>
      </w:pPr>
      <w:r w:rsidRPr="00450A28">
        <w:t>Short Duration Compression Test per Section 8.8.2 of M</w:t>
      </w:r>
      <w:r w:rsidR="00CF2DD3">
        <w:t xml:space="preserve"> </w:t>
      </w:r>
      <w:r w:rsidRPr="00450A28">
        <w:t>251</w:t>
      </w:r>
      <w:r w:rsidR="00ED740F">
        <w:t>.</w:t>
      </w:r>
    </w:p>
    <w:p w14:paraId="5E99FE55" w14:textId="57F7C0C4" w:rsidR="00A26552" w:rsidRDefault="00A26552" w:rsidP="00292203">
      <w:pPr>
        <w:pStyle w:val="Default"/>
        <w:numPr>
          <w:ilvl w:val="0"/>
          <w:numId w:val="6"/>
        </w:numPr>
        <w:jc w:val="both"/>
      </w:pPr>
      <w:r w:rsidRPr="00450A28">
        <w:t xml:space="preserve">Shear Modulus of the Elastomer per Section </w:t>
      </w:r>
      <w:r w:rsidR="00A72337">
        <w:t>8.9.1</w:t>
      </w:r>
      <w:r w:rsidRPr="00450A28">
        <w:t xml:space="preserve"> of M</w:t>
      </w:r>
      <w:r w:rsidR="00CF2DD3">
        <w:t xml:space="preserve"> </w:t>
      </w:r>
      <w:r w:rsidRPr="00450A28">
        <w:t>251</w:t>
      </w:r>
      <w:r w:rsidR="00ED740F">
        <w:t>.</w:t>
      </w:r>
    </w:p>
    <w:p w14:paraId="1F96FE00" w14:textId="16255DAB" w:rsidR="00DB7ABA" w:rsidRPr="00450A28" w:rsidRDefault="00DB7ABA" w:rsidP="00DB7ABA">
      <w:pPr>
        <w:pStyle w:val="Default"/>
        <w:numPr>
          <w:ilvl w:val="1"/>
          <w:numId w:val="6"/>
        </w:numPr>
        <w:jc w:val="both"/>
      </w:pPr>
      <w:r>
        <w:t>The shear modulus shall be between 0.136 and 0.18</w:t>
      </w:r>
      <w:r w:rsidR="002138C1">
        <w:t>4</w:t>
      </w:r>
      <w:r>
        <w:t xml:space="preserve"> </w:t>
      </w:r>
      <w:proofErr w:type="spellStart"/>
      <w:r>
        <w:t>ksi</w:t>
      </w:r>
      <w:proofErr w:type="spellEnd"/>
      <w:r>
        <w:t>.</w:t>
      </w:r>
    </w:p>
    <w:p w14:paraId="54BEEDE0" w14:textId="67D8DD8A" w:rsidR="00A26552" w:rsidRPr="00450A28" w:rsidRDefault="00A26552" w:rsidP="00292203">
      <w:pPr>
        <w:pStyle w:val="Default"/>
        <w:numPr>
          <w:ilvl w:val="0"/>
          <w:numId w:val="6"/>
        </w:numPr>
        <w:jc w:val="both"/>
      </w:pPr>
      <w:r w:rsidRPr="00450A28">
        <w:t>Tensile Strength, Ultimate Elongation per ASTM D412</w:t>
      </w:r>
      <w:r w:rsidR="00ED740F">
        <w:t>.</w:t>
      </w:r>
    </w:p>
    <w:p w14:paraId="3BB892E7" w14:textId="05B7EAC0" w:rsidR="00A26552" w:rsidRPr="00450A28" w:rsidRDefault="00A26552" w:rsidP="00292203">
      <w:pPr>
        <w:pStyle w:val="Default"/>
        <w:numPr>
          <w:ilvl w:val="0"/>
          <w:numId w:val="6"/>
        </w:numPr>
        <w:jc w:val="both"/>
      </w:pPr>
      <w:r w:rsidRPr="00450A28">
        <w:t>Shear Bond Strength per ASTM D429</w:t>
      </w:r>
      <w:r w:rsidR="00ED740F">
        <w:t>.</w:t>
      </w:r>
    </w:p>
    <w:p w14:paraId="32E86A4E" w14:textId="7BB585A3" w:rsidR="00A26552" w:rsidRPr="00450A28" w:rsidRDefault="00A26552" w:rsidP="00292203">
      <w:pPr>
        <w:pStyle w:val="Default"/>
        <w:numPr>
          <w:ilvl w:val="0"/>
          <w:numId w:val="6"/>
        </w:numPr>
        <w:jc w:val="both"/>
      </w:pPr>
      <w:r w:rsidRPr="00450A28">
        <w:t>Heat Resistance per ASTM D573</w:t>
      </w:r>
      <w:r w:rsidR="00ED740F">
        <w:t>.</w:t>
      </w:r>
    </w:p>
    <w:p w14:paraId="194309A1" w14:textId="7DD4BFC3" w:rsidR="00A26552" w:rsidRPr="00450A28" w:rsidRDefault="00A26552" w:rsidP="00292203">
      <w:pPr>
        <w:pStyle w:val="Default"/>
        <w:numPr>
          <w:ilvl w:val="0"/>
          <w:numId w:val="6"/>
        </w:numPr>
        <w:jc w:val="both"/>
      </w:pPr>
      <w:r w:rsidRPr="00450A28">
        <w:t>Compression Set per ASTM D395</w:t>
      </w:r>
      <w:r w:rsidR="00ED740F">
        <w:t>.</w:t>
      </w:r>
    </w:p>
    <w:p w14:paraId="3BD5306B" w14:textId="65CD9E4A" w:rsidR="00A26552" w:rsidRPr="00450A28" w:rsidRDefault="00A26552" w:rsidP="00292203">
      <w:pPr>
        <w:pStyle w:val="Default"/>
        <w:numPr>
          <w:ilvl w:val="0"/>
          <w:numId w:val="6"/>
        </w:numPr>
        <w:jc w:val="both"/>
      </w:pPr>
      <w:r w:rsidRPr="00450A28">
        <w:t>Low Temperature Brittleness per ASTM D746 for Elastomer Grades 3</w:t>
      </w:r>
      <w:r w:rsidR="00ED740F">
        <w:t>.</w:t>
      </w:r>
    </w:p>
    <w:p w14:paraId="7E84CF2A" w14:textId="77777777" w:rsidR="00DB7ABA" w:rsidRPr="00450A28" w:rsidRDefault="00DB7ABA" w:rsidP="00450A28">
      <w:pPr>
        <w:pStyle w:val="Default"/>
        <w:jc w:val="both"/>
      </w:pPr>
    </w:p>
    <w:p w14:paraId="3418738F" w14:textId="4B3A0FF9" w:rsidR="00B95BFF" w:rsidRPr="002C764A" w:rsidRDefault="00B95BFF" w:rsidP="00450A28">
      <w:pPr>
        <w:jc w:val="both"/>
        <w:rPr>
          <w:rFonts w:ascii="Times New Roman" w:hAnsi="Times New Roman"/>
          <w:b/>
          <w:snapToGrid w:val="0"/>
          <w:sz w:val="24"/>
          <w:szCs w:val="24"/>
        </w:rPr>
      </w:pPr>
      <w:r w:rsidRPr="002C764A">
        <w:rPr>
          <w:rFonts w:ascii="Times New Roman" w:hAnsi="Times New Roman"/>
          <w:b/>
          <w:snapToGrid w:val="0"/>
          <w:sz w:val="24"/>
          <w:szCs w:val="24"/>
        </w:rPr>
        <w:t>PACKAGING, HANDLING, AND STORAGE</w:t>
      </w:r>
    </w:p>
    <w:p w14:paraId="2915FA8F" w14:textId="77777777" w:rsidR="00B95BFF" w:rsidRDefault="00B95BFF" w:rsidP="00450A28">
      <w:pPr>
        <w:jc w:val="both"/>
        <w:rPr>
          <w:rFonts w:ascii="Times New Roman" w:hAnsi="Times New Roman"/>
          <w:snapToGrid w:val="0"/>
          <w:sz w:val="24"/>
          <w:szCs w:val="24"/>
        </w:rPr>
      </w:pPr>
    </w:p>
    <w:p w14:paraId="7FE955EF" w14:textId="031814CC" w:rsidR="00E61515" w:rsidRDefault="00E61515" w:rsidP="00450A28">
      <w:pPr>
        <w:jc w:val="both"/>
        <w:rPr>
          <w:rFonts w:ascii="Times New Roman" w:hAnsi="Times New Roman"/>
          <w:snapToGrid w:val="0"/>
          <w:sz w:val="24"/>
          <w:szCs w:val="24"/>
        </w:rPr>
      </w:pPr>
      <w:r>
        <w:rPr>
          <w:rFonts w:ascii="Times New Roman" w:hAnsi="Times New Roman"/>
          <w:snapToGrid w:val="0"/>
          <w:sz w:val="24"/>
          <w:szCs w:val="24"/>
        </w:rPr>
        <w:t xml:space="preserve">The bearing pads shall be packaged, handled and stored in accordance with Section 18.1.3 of the AASHTO </w:t>
      </w:r>
      <w:proofErr w:type="spellStart"/>
      <w:r>
        <w:rPr>
          <w:rFonts w:ascii="Times New Roman" w:hAnsi="Times New Roman"/>
          <w:snapToGrid w:val="0"/>
          <w:sz w:val="24"/>
          <w:szCs w:val="24"/>
        </w:rPr>
        <w:t>LRFD</w:t>
      </w:r>
      <w:proofErr w:type="spellEnd"/>
      <w:r>
        <w:rPr>
          <w:rFonts w:ascii="Times New Roman" w:hAnsi="Times New Roman"/>
          <w:snapToGrid w:val="0"/>
          <w:sz w:val="24"/>
          <w:szCs w:val="24"/>
        </w:rPr>
        <w:t xml:space="preserve"> Bridge Construction Specifications.  </w:t>
      </w:r>
      <w:r w:rsidR="00A72337">
        <w:rPr>
          <w:rFonts w:ascii="Times New Roman" w:hAnsi="Times New Roman"/>
          <w:snapToGrid w:val="0"/>
          <w:sz w:val="24"/>
          <w:szCs w:val="24"/>
        </w:rPr>
        <w:t>On the top of e</w:t>
      </w:r>
      <w:r>
        <w:rPr>
          <w:rFonts w:ascii="Times New Roman" w:hAnsi="Times New Roman"/>
          <w:snapToGrid w:val="0"/>
          <w:sz w:val="24"/>
          <w:szCs w:val="24"/>
        </w:rPr>
        <w:t xml:space="preserve">ach completed bearing </w:t>
      </w:r>
      <w:r w:rsidR="00A72337">
        <w:rPr>
          <w:rFonts w:ascii="Times New Roman" w:hAnsi="Times New Roman"/>
          <w:snapToGrid w:val="0"/>
          <w:sz w:val="24"/>
          <w:szCs w:val="24"/>
        </w:rPr>
        <w:t>it shall</w:t>
      </w:r>
      <w:r>
        <w:rPr>
          <w:rFonts w:ascii="Times New Roman" w:hAnsi="Times New Roman"/>
          <w:snapToGrid w:val="0"/>
          <w:sz w:val="24"/>
          <w:szCs w:val="24"/>
        </w:rPr>
        <w:t xml:space="preserve"> </w:t>
      </w:r>
      <w:r w:rsidR="00A72337">
        <w:rPr>
          <w:rFonts w:ascii="Times New Roman" w:hAnsi="Times New Roman"/>
          <w:snapToGrid w:val="0"/>
          <w:sz w:val="24"/>
          <w:szCs w:val="24"/>
        </w:rPr>
        <w:t>be</w:t>
      </w:r>
      <w:r>
        <w:rPr>
          <w:rFonts w:ascii="Times New Roman" w:hAnsi="Times New Roman"/>
          <w:snapToGrid w:val="0"/>
          <w:sz w:val="24"/>
          <w:szCs w:val="24"/>
        </w:rPr>
        <w:t xml:space="preserve"> clearly identified and marked </w:t>
      </w:r>
      <w:r w:rsidR="00A72337">
        <w:rPr>
          <w:rFonts w:ascii="Times New Roman" w:hAnsi="Times New Roman"/>
          <w:snapToGrid w:val="0"/>
          <w:sz w:val="24"/>
          <w:szCs w:val="24"/>
        </w:rPr>
        <w:t>in accordance with M 251 Section 7.</w:t>
      </w:r>
      <w:r w:rsidR="00A60AE3">
        <w:rPr>
          <w:rFonts w:ascii="Times New Roman" w:hAnsi="Times New Roman"/>
          <w:snapToGrid w:val="0"/>
          <w:sz w:val="24"/>
          <w:szCs w:val="24"/>
        </w:rPr>
        <w:t xml:space="preserve">  In addition, a 1/32” deep direction arrow shall be inscribed into the bearing which will allow the bearing to be aligned with the up-station direction. </w:t>
      </w:r>
      <w:r w:rsidR="005E4393">
        <w:rPr>
          <w:rFonts w:ascii="Times New Roman" w:hAnsi="Times New Roman"/>
          <w:snapToGrid w:val="0"/>
          <w:sz w:val="24"/>
          <w:szCs w:val="24"/>
        </w:rPr>
        <w:t xml:space="preserve"> </w:t>
      </w:r>
      <w:r w:rsidR="005E4393" w:rsidRPr="005E4393">
        <w:rPr>
          <w:rFonts w:ascii="Times New Roman" w:hAnsi="Times New Roman"/>
          <w:snapToGrid w:val="0"/>
          <w:sz w:val="24"/>
          <w:szCs w:val="24"/>
        </w:rPr>
        <w:t>All marks shall be permanent and be visible after the bearing is installed.</w:t>
      </w:r>
    </w:p>
    <w:p w14:paraId="3592B579" w14:textId="77777777" w:rsidR="00E61515" w:rsidRDefault="00E61515" w:rsidP="00450A28">
      <w:pPr>
        <w:jc w:val="both"/>
        <w:rPr>
          <w:rFonts w:ascii="Times New Roman" w:hAnsi="Times New Roman"/>
          <w:snapToGrid w:val="0"/>
          <w:sz w:val="24"/>
          <w:szCs w:val="24"/>
        </w:rPr>
      </w:pPr>
    </w:p>
    <w:p w14:paraId="1ADAF6AE" w14:textId="061C43FD" w:rsidR="00142A17" w:rsidRPr="002C764A" w:rsidRDefault="00142A17" w:rsidP="00450A28">
      <w:pPr>
        <w:jc w:val="both"/>
        <w:rPr>
          <w:rFonts w:ascii="Times New Roman" w:hAnsi="Times New Roman"/>
          <w:b/>
          <w:snapToGrid w:val="0"/>
          <w:sz w:val="24"/>
          <w:szCs w:val="24"/>
        </w:rPr>
      </w:pPr>
      <w:r w:rsidRPr="002C764A">
        <w:rPr>
          <w:rFonts w:ascii="Times New Roman" w:hAnsi="Times New Roman"/>
          <w:b/>
          <w:snapToGrid w:val="0"/>
          <w:sz w:val="24"/>
          <w:szCs w:val="24"/>
        </w:rPr>
        <w:t>INSTALLATION</w:t>
      </w:r>
    </w:p>
    <w:p w14:paraId="0596D2A9" w14:textId="77777777" w:rsidR="00142A17" w:rsidRDefault="00142A17" w:rsidP="00450A28">
      <w:pPr>
        <w:jc w:val="both"/>
        <w:rPr>
          <w:rFonts w:ascii="Times New Roman" w:hAnsi="Times New Roman"/>
          <w:snapToGrid w:val="0"/>
          <w:sz w:val="24"/>
          <w:szCs w:val="24"/>
        </w:rPr>
      </w:pPr>
    </w:p>
    <w:p w14:paraId="6461DA47" w14:textId="503223A9" w:rsidR="00D25FB7" w:rsidRDefault="00D805F0" w:rsidP="002C764A">
      <w:pPr>
        <w:pStyle w:val="ListParagraph"/>
        <w:ind w:left="0"/>
        <w:jc w:val="both"/>
        <w:rPr>
          <w:rFonts w:ascii="Times New Roman" w:hAnsi="Times New Roman"/>
          <w:snapToGrid w:val="0"/>
          <w:sz w:val="24"/>
          <w:szCs w:val="24"/>
        </w:rPr>
      </w:pPr>
      <w:r>
        <w:rPr>
          <w:rFonts w:ascii="Times New Roman" w:hAnsi="Times New Roman"/>
          <w:snapToGrid w:val="0"/>
          <w:sz w:val="24"/>
          <w:szCs w:val="24"/>
        </w:rPr>
        <w:t>The bearing pads and bridge seat bearing areas shall conform to Section 901.65</w:t>
      </w:r>
      <w:proofErr w:type="gramStart"/>
      <w:r>
        <w:rPr>
          <w:rFonts w:ascii="Times New Roman" w:hAnsi="Times New Roman"/>
          <w:snapToGrid w:val="0"/>
          <w:sz w:val="24"/>
          <w:szCs w:val="24"/>
        </w:rPr>
        <w:t>A(</w:t>
      </w:r>
      <w:proofErr w:type="gramEnd"/>
      <w:r>
        <w:rPr>
          <w:rFonts w:ascii="Times New Roman" w:hAnsi="Times New Roman"/>
          <w:snapToGrid w:val="0"/>
          <w:sz w:val="24"/>
          <w:szCs w:val="24"/>
        </w:rPr>
        <w:t>3).</w:t>
      </w:r>
    </w:p>
    <w:p w14:paraId="0DCE9DA3" w14:textId="77777777" w:rsidR="00D805F0" w:rsidRDefault="00D805F0" w:rsidP="002C764A">
      <w:pPr>
        <w:pStyle w:val="ListParagraph"/>
        <w:ind w:left="0"/>
        <w:jc w:val="both"/>
        <w:rPr>
          <w:rFonts w:ascii="Times New Roman" w:hAnsi="Times New Roman"/>
          <w:snapToGrid w:val="0"/>
          <w:sz w:val="24"/>
          <w:szCs w:val="24"/>
        </w:rPr>
      </w:pPr>
    </w:p>
    <w:p w14:paraId="2CD7D0BF" w14:textId="19478661" w:rsidR="00CF2DD3" w:rsidRPr="002C764A" w:rsidRDefault="00CF2DD3" w:rsidP="00450A28">
      <w:pPr>
        <w:jc w:val="both"/>
        <w:rPr>
          <w:rFonts w:ascii="Times New Roman" w:hAnsi="Times New Roman"/>
          <w:b/>
          <w:snapToGrid w:val="0"/>
          <w:sz w:val="24"/>
          <w:szCs w:val="24"/>
        </w:rPr>
      </w:pPr>
      <w:r w:rsidRPr="002C764A">
        <w:rPr>
          <w:rFonts w:ascii="Times New Roman" w:hAnsi="Times New Roman"/>
          <w:b/>
          <w:snapToGrid w:val="0"/>
          <w:sz w:val="24"/>
          <w:szCs w:val="24"/>
        </w:rPr>
        <w:t>ACCEPTANCE</w:t>
      </w:r>
    </w:p>
    <w:p w14:paraId="29B863BC" w14:textId="77777777" w:rsidR="00CF2DD3" w:rsidRDefault="00CF2DD3" w:rsidP="00450A28">
      <w:pPr>
        <w:jc w:val="both"/>
        <w:rPr>
          <w:rFonts w:ascii="Times New Roman" w:hAnsi="Times New Roman"/>
          <w:snapToGrid w:val="0"/>
          <w:sz w:val="24"/>
          <w:szCs w:val="24"/>
        </w:rPr>
      </w:pPr>
    </w:p>
    <w:p w14:paraId="2CBAC00B" w14:textId="0DB30C26" w:rsidR="0049795C" w:rsidRPr="00896C99" w:rsidRDefault="00A26552" w:rsidP="00896C99">
      <w:pPr>
        <w:jc w:val="both"/>
        <w:rPr>
          <w:rFonts w:ascii="Times New Roman" w:hAnsi="Times New Roman"/>
          <w:snapToGrid w:val="0"/>
          <w:sz w:val="24"/>
          <w:szCs w:val="24"/>
        </w:rPr>
      </w:pPr>
      <w:r w:rsidRPr="00450A28">
        <w:rPr>
          <w:rFonts w:ascii="Times New Roman" w:hAnsi="Times New Roman"/>
          <w:snapToGrid w:val="0"/>
          <w:sz w:val="24"/>
          <w:szCs w:val="24"/>
        </w:rPr>
        <w:t>Requirements for providing notification to the Department prior to the start of bearing</w:t>
      </w:r>
      <w:r w:rsidR="00B95BFF">
        <w:rPr>
          <w:rFonts w:ascii="Times New Roman" w:hAnsi="Times New Roman"/>
          <w:snapToGrid w:val="0"/>
          <w:sz w:val="24"/>
          <w:szCs w:val="24"/>
        </w:rPr>
        <w:t xml:space="preserve"> pad</w:t>
      </w:r>
      <w:r w:rsidRPr="00450A28">
        <w:rPr>
          <w:rFonts w:ascii="Times New Roman" w:hAnsi="Times New Roman"/>
          <w:snapToGrid w:val="0"/>
          <w:sz w:val="24"/>
          <w:szCs w:val="24"/>
        </w:rPr>
        <w:t xml:space="preserve"> production </w:t>
      </w:r>
      <w:r w:rsidR="00B95BFF">
        <w:rPr>
          <w:rFonts w:ascii="Times New Roman" w:hAnsi="Times New Roman"/>
          <w:snapToGrid w:val="0"/>
          <w:sz w:val="24"/>
          <w:szCs w:val="24"/>
        </w:rPr>
        <w:t xml:space="preserve">as well as the </w:t>
      </w:r>
      <w:r w:rsidRPr="00450A28">
        <w:rPr>
          <w:rFonts w:ascii="Times New Roman" w:hAnsi="Times New Roman"/>
          <w:snapToGrid w:val="0"/>
          <w:sz w:val="24"/>
          <w:szCs w:val="24"/>
        </w:rPr>
        <w:t>provisions for random sampling of the bearings by the Department at the job site for additional destructive testing shall be in accordance with M9.14.5</w:t>
      </w:r>
      <w:r w:rsidR="00292203">
        <w:rPr>
          <w:rFonts w:ascii="Times New Roman" w:hAnsi="Times New Roman"/>
          <w:snapToGrid w:val="0"/>
          <w:sz w:val="24"/>
          <w:szCs w:val="24"/>
        </w:rPr>
        <w:t xml:space="preserve"> and this specification</w:t>
      </w:r>
      <w:r w:rsidRPr="00450A28">
        <w:rPr>
          <w:rFonts w:ascii="Times New Roman" w:hAnsi="Times New Roman"/>
          <w:snapToGrid w:val="0"/>
          <w:sz w:val="24"/>
          <w:szCs w:val="24"/>
        </w:rPr>
        <w:t>.</w:t>
      </w:r>
      <w:r w:rsidR="00CF2DD3">
        <w:rPr>
          <w:rFonts w:ascii="Times New Roman" w:hAnsi="Times New Roman"/>
          <w:snapToGrid w:val="0"/>
          <w:sz w:val="24"/>
          <w:szCs w:val="24"/>
        </w:rPr>
        <w:t xml:space="preserve">  The Department shall use the results of the Independent testing as well as their own testing in the Acceptance of the bearing pads.</w:t>
      </w:r>
    </w:p>
    <w:sectPr w:rsidR="0049795C" w:rsidRPr="00896C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2B86" w14:textId="77777777" w:rsidR="00870B47" w:rsidRDefault="00870B47" w:rsidP="008604B4">
      <w:r>
        <w:separator/>
      </w:r>
    </w:p>
  </w:endnote>
  <w:endnote w:type="continuationSeparator" w:id="0">
    <w:p w14:paraId="4604D7D3" w14:textId="77777777" w:rsidR="00870B47" w:rsidRDefault="00870B47" w:rsidP="0086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NJKEOJ+TimesNewRomanPSMT">
    <w:altName w:val="Times New Roman PSMT"/>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54550"/>
      <w:docPartObj>
        <w:docPartGallery w:val="Page Numbers (Bottom of Page)"/>
        <w:docPartUnique/>
      </w:docPartObj>
    </w:sdtPr>
    <w:sdtEndPr>
      <w:rPr>
        <w:rFonts w:ascii="Times New Roman" w:hAnsi="Times New Roman"/>
        <w:noProof/>
        <w:sz w:val="24"/>
        <w:szCs w:val="24"/>
      </w:rPr>
    </w:sdtEndPr>
    <w:sdtContent>
      <w:p w14:paraId="1C7F0929" w14:textId="21B0A5C9" w:rsidR="008604B4" w:rsidRPr="008604B4" w:rsidRDefault="008604B4">
        <w:pPr>
          <w:pStyle w:val="Footer"/>
          <w:jc w:val="center"/>
          <w:rPr>
            <w:rFonts w:ascii="Times New Roman" w:hAnsi="Times New Roman"/>
            <w:sz w:val="24"/>
            <w:szCs w:val="24"/>
          </w:rPr>
        </w:pPr>
        <w:r w:rsidRPr="008604B4">
          <w:rPr>
            <w:rFonts w:ascii="Times New Roman" w:hAnsi="Times New Roman"/>
            <w:sz w:val="24"/>
            <w:szCs w:val="24"/>
          </w:rPr>
          <w:fldChar w:fldCharType="begin"/>
        </w:r>
        <w:r w:rsidRPr="008604B4">
          <w:rPr>
            <w:rFonts w:ascii="Times New Roman" w:hAnsi="Times New Roman"/>
            <w:sz w:val="24"/>
            <w:szCs w:val="24"/>
          </w:rPr>
          <w:instrText xml:space="preserve"> PAGE   \* MERGEFORMAT </w:instrText>
        </w:r>
        <w:r w:rsidRPr="008604B4">
          <w:rPr>
            <w:rFonts w:ascii="Times New Roman" w:hAnsi="Times New Roman"/>
            <w:sz w:val="24"/>
            <w:szCs w:val="24"/>
          </w:rPr>
          <w:fldChar w:fldCharType="separate"/>
        </w:r>
        <w:r w:rsidR="000669E2">
          <w:rPr>
            <w:rFonts w:ascii="Times New Roman" w:hAnsi="Times New Roman"/>
            <w:noProof/>
            <w:sz w:val="24"/>
            <w:szCs w:val="24"/>
          </w:rPr>
          <w:t>2</w:t>
        </w:r>
        <w:r w:rsidRPr="008604B4">
          <w:rPr>
            <w:rFonts w:ascii="Times New Roman" w:hAnsi="Times New Roman"/>
            <w:noProof/>
            <w:sz w:val="24"/>
            <w:szCs w:val="24"/>
          </w:rPr>
          <w:fldChar w:fldCharType="end"/>
        </w:r>
      </w:p>
    </w:sdtContent>
  </w:sdt>
  <w:p w14:paraId="52C3D763" w14:textId="77777777" w:rsidR="008604B4" w:rsidRDefault="0086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D23A" w14:textId="77777777" w:rsidR="00870B47" w:rsidRDefault="00870B47" w:rsidP="008604B4">
      <w:r>
        <w:separator/>
      </w:r>
    </w:p>
  </w:footnote>
  <w:footnote w:type="continuationSeparator" w:id="0">
    <w:p w14:paraId="167C73A5" w14:textId="77777777" w:rsidR="00870B47" w:rsidRDefault="00870B47" w:rsidP="0086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29CE" w14:textId="42A7CE4B" w:rsidR="008604B4" w:rsidRDefault="008604B4" w:rsidP="008604B4">
    <w:pPr>
      <w:pStyle w:val="Header"/>
      <w:tabs>
        <w:tab w:val="clear" w:pos="4680"/>
      </w:tabs>
      <w:rPr>
        <w:rFonts w:ascii="Times New Roman" w:hAnsi="Times New Roman"/>
        <w:sz w:val="24"/>
        <w:szCs w:val="24"/>
      </w:rPr>
    </w:pPr>
    <w:r>
      <w:tab/>
    </w:r>
    <w:r w:rsidRPr="008604B4">
      <w:rPr>
        <w:rFonts w:ascii="Times New Roman" w:hAnsi="Times New Roman"/>
        <w:sz w:val="24"/>
        <w:szCs w:val="24"/>
      </w:rPr>
      <w:t>Issue Date: 12/14/2017</w:t>
    </w:r>
  </w:p>
  <w:p w14:paraId="757615C6" w14:textId="6D3AF726" w:rsidR="008604B4" w:rsidRDefault="00D037DE" w:rsidP="00D215AC">
    <w:pPr>
      <w:pStyle w:val="Header"/>
      <w:tabs>
        <w:tab w:val="clear" w:pos="4680"/>
      </w:tabs>
    </w:pPr>
    <w:r>
      <w:rPr>
        <w:rFonts w:ascii="Times New Roman" w:hAnsi="Times New Roman"/>
        <w:sz w:val="24"/>
        <w:szCs w:val="24"/>
      </w:rPr>
      <w:tab/>
      <w:t xml:space="preserve">Revised Date: </w:t>
    </w:r>
    <w:r w:rsidR="004B4D78">
      <w:rPr>
        <w:rFonts w:ascii="Times New Roman" w:hAnsi="Times New Roman"/>
        <w:sz w:val="24"/>
        <w:szCs w:val="24"/>
      </w:rPr>
      <w:t>5</w:t>
    </w:r>
    <w:r w:rsidR="00D215AC">
      <w:rPr>
        <w:rFonts w:ascii="Times New Roman" w:hAnsi="Times New Roman"/>
        <w:sz w:val="24"/>
        <w:szCs w:val="24"/>
      </w:rPr>
      <w:t>/</w:t>
    </w:r>
    <w:r w:rsidR="004B4D78">
      <w:rPr>
        <w:rFonts w:ascii="Times New Roman" w:hAnsi="Times New Roman"/>
        <w:sz w:val="24"/>
        <w:szCs w:val="24"/>
      </w:rPr>
      <w:t>21</w:t>
    </w:r>
    <w:r w:rsidR="00D215AC">
      <w:rPr>
        <w:rFonts w:ascii="Times New Roman" w:hAnsi="Times New Roman"/>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8EB"/>
    <w:multiLevelType w:val="hybridMultilevel"/>
    <w:tmpl w:val="A09AA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3CE4"/>
    <w:multiLevelType w:val="hybridMultilevel"/>
    <w:tmpl w:val="836A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F6EB2"/>
    <w:multiLevelType w:val="hybridMultilevel"/>
    <w:tmpl w:val="57F4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12102"/>
    <w:multiLevelType w:val="hybridMultilevel"/>
    <w:tmpl w:val="F67E0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E1D43"/>
    <w:multiLevelType w:val="hybridMultilevel"/>
    <w:tmpl w:val="E5DA9786"/>
    <w:lvl w:ilvl="0" w:tplc="9DE83B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155411B"/>
    <w:multiLevelType w:val="hybridMultilevel"/>
    <w:tmpl w:val="C664A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297804"/>
    <w:multiLevelType w:val="hybridMultilevel"/>
    <w:tmpl w:val="E7182D3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C534C44"/>
    <w:multiLevelType w:val="hybridMultilevel"/>
    <w:tmpl w:val="49E2CE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B01E71"/>
    <w:multiLevelType w:val="hybridMultilevel"/>
    <w:tmpl w:val="2CA41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9742B"/>
    <w:multiLevelType w:val="hybridMultilevel"/>
    <w:tmpl w:val="A9A8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3"/>
  </w:num>
  <w:num w:numId="6">
    <w:abstractNumId w:val="7"/>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52"/>
    <w:rsid w:val="00022BCC"/>
    <w:rsid w:val="0003581A"/>
    <w:rsid w:val="00053C7C"/>
    <w:rsid w:val="000669E2"/>
    <w:rsid w:val="000B1479"/>
    <w:rsid w:val="000C29C6"/>
    <w:rsid w:val="000F2F6A"/>
    <w:rsid w:val="000F6895"/>
    <w:rsid w:val="00115DF5"/>
    <w:rsid w:val="0011709E"/>
    <w:rsid w:val="00142A17"/>
    <w:rsid w:val="00172A22"/>
    <w:rsid w:val="001C1E54"/>
    <w:rsid w:val="001D3756"/>
    <w:rsid w:val="002138C1"/>
    <w:rsid w:val="00263114"/>
    <w:rsid w:val="002639D2"/>
    <w:rsid w:val="00280532"/>
    <w:rsid w:val="00292203"/>
    <w:rsid w:val="002B1B3C"/>
    <w:rsid w:val="002C764A"/>
    <w:rsid w:val="002D3EAA"/>
    <w:rsid w:val="0036661C"/>
    <w:rsid w:val="00391DC7"/>
    <w:rsid w:val="003947E1"/>
    <w:rsid w:val="003B23DC"/>
    <w:rsid w:val="003C640A"/>
    <w:rsid w:val="00450A28"/>
    <w:rsid w:val="00463B49"/>
    <w:rsid w:val="004817D4"/>
    <w:rsid w:val="0048182B"/>
    <w:rsid w:val="00484BFB"/>
    <w:rsid w:val="00492F90"/>
    <w:rsid w:val="00496E2C"/>
    <w:rsid w:val="0049795C"/>
    <w:rsid w:val="004B42D3"/>
    <w:rsid w:val="004B4D78"/>
    <w:rsid w:val="005E0E31"/>
    <w:rsid w:val="005E4393"/>
    <w:rsid w:val="00620FB2"/>
    <w:rsid w:val="006E7553"/>
    <w:rsid w:val="00737B51"/>
    <w:rsid w:val="007A3D40"/>
    <w:rsid w:val="007B47AF"/>
    <w:rsid w:val="007C1476"/>
    <w:rsid w:val="007C430E"/>
    <w:rsid w:val="007F4DDE"/>
    <w:rsid w:val="008604B4"/>
    <w:rsid w:val="00865F19"/>
    <w:rsid w:val="00870B47"/>
    <w:rsid w:val="00896C99"/>
    <w:rsid w:val="008B552D"/>
    <w:rsid w:val="008F7C70"/>
    <w:rsid w:val="00917F5E"/>
    <w:rsid w:val="00987782"/>
    <w:rsid w:val="00997E2A"/>
    <w:rsid w:val="00A26552"/>
    <w:rsid w:val="00A60AE3"/>
    <w:rsid w:val="00A72337"/>
    <w:rsid w:val="00A76B17"/>
    <w:rsid w:val="00AD6B09"/>
    <w:rsid w:val="00AE0A18"/>
    <w:rsid w:val="00B90476"/>
    <w:rsid w:val="00B95BFF"/>
    <w:rsid w:val="00C67D8F"/>
    <w:rsid w:val="00CD206D"/>
    <w:rsid w:val="00CD26BB"/>
    <w:rsid w:val="00CE6B1A"/>
    <w:rsid w:val="00CF2DD3"/>
    <w:rsid w:val="00D037DE"/>
    <w:rsid w:val="00D066F9"/>
    <w:rsid w:val="00D215AC"/>
    <w:rsid w:val="00D25FB7"/>
    <w:rsid w:val="00D379DC"/>
    <w:rsid w:val="00D525C2"/>
    <w:rsid w:val="00D53BE8"/>
    <w:rsid w:val="00D805F0"/>
    <w:rsid w:val="00DB7ABA"/>
    <w:rsid w:val="00DC02A2"/>
    <w:rsid w:val="00DD42CA"/>
    <w:rsid w:val="00E22FD9"/>
    <w:rsid w:val="00E61515"/>
    <w:rsid w:val="00EC5B43"/>
    <w:rsid w:val="00ED08B8"/>
    <w:rsid w:val="00ED1C2A"/>
    <w:rsid w:val="00ED740F"/>
    <w:rsid w:val="00FB1DE7"/>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EA12"/>
  <w15:docId w15:val="{ED8CE7CB-C7E5-498F-B425-84A9E27C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55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26552"/>
    <w:pPr>
      <w:autoSpaceDE w:val="0"/>
      <w:autoSpaceDN w:val="0"/>
    </w:pPr>
    <w:rPr>
      <w:rFonts w:ascii="Times New Roman" w:hAnsi="Times New Roman"/>
      <w:color w:val="000000"/>
      <w:sz w:val="24"/>
      <w:szCs w:val="24"/>
    </w:rPr>
  </w:style>
  <w:style w:type="paragraph" w:customStyle="1" w:styleId="CM10">
    <w:name w:val="CM10"/>
    <w:basedOn w:val="Normal"/>
    <w:uiPriority w:val="99"/>
    <w:rsid w:val="00A26552"/>
    <w:pPr>
      <w:autoSpaceDE w:val="0"/>
      <w:autoSpaceDN w:val="0"/>
      <w:spacing w:line="240" w:lineRule="atLeast"/>
    </w:pPr>
    <w:rPr>
      <w:rFonts w:ascii="Arial" w:hAnsi="Arial" w:cs="Arial"/>
      <w:sz w:val="24"/>
      <w:szCs w:val="24"/>
    </w:rPr>
  </w:style>
  <w:style w:type="character" w:styleId="CommentReference">
    <w:name w:val="annotation reference"/>
    <w:basedOn w:val="DefaultParagraphFont"/>
    <w:uiPriority w:val="99"/>
    <w:semiHidden/>
    <w:unhideWhenUsed/>
    <w:rsid w:val="00053C7C"/>
    <w:rPr>
      <w:sz w:val="16"/>
      <w:szCs w:val="16"/>
    </w:rPr>
  </w:style>
  <w:style w:type="paragraph" w:styleId="CommentText">
    <w:name w:val="annotation text"/>
    <w:basedOn w:val="Normal"/>
    <w:link w:val="CommentTextChar"/>
    <w:uiPriority w:val="99"/>
    <w:semiHidden/>
    <w:unhideWhenUsed/>
    <w:rsid w:val="00053C7C"/>
    <w:rPr>
      <w:sz w:val="20"/>
      <w:szCs w:val="20"/>
    </w:rPr>
  </w:style>
  <w:style w:type="character" w:customStyle="1" w:styleId="CommentTextChar">
    <w:name w:val="Comment Text Char"/>
    <w:basedOn w:val="DefaultParagraphFont"/>
    <w:link w:val="CommentText"/>
    <w:uiPriority w:val="99"/>
    <w:semiHidden/>
    <w:rsid w:val="00053C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3C7C"/>
    <w:rPr>
      <w:b/>
      <w:bCs/>
    </w:rPr>
  </w:style>
  <w:style w:type="character" w:customStyle="1" w:styleId="CommentSubjectChar">
    <w:name w:val="Comment Subject Char"/>
    <w:basedOn w:val="CommentTextChar"/>
    <w:link w:val="CommentSubject"/>
    <w:uiPriority w:val="99"/>
    <w:semiHidden/>
    <w:rsid w:val="00053C7C"/>
    <w:rPr>
      <w:rFonts w:ascii="Calibri" w:hAnsi="Calibri" w:cs="Times New Roman"/>
      <w:b/>
      <w:bCs/>
      <w:sz w:val="20"/>
      <w:szCs w:val="20"/>
    </w:rPr>
  </w:style>
  <w:style w:type="paragraph" w:styleId="BalloonText">
    <w:name w:val="Balloon Text"/>
    <w:basedOn w:val="Normal"/>
    <w:link w:val="BalloonTextChar"/>
    <w:uiPriority w:val="99"/>
    <w:semiHidden/>
    <w:unhideWhenUsed/>
    <w:rsid w:val="00053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C7C"/>
    <w:rPr>
      <w:rFonts w:ascii="Segoe UI" w:hAnsi="Segoe UI" w:cs="Segoe UI"/>
      <w:sz w:val="18"/>
      <w:szCs w:val="18"/>
    </w:rPr>
  </w:style>
  <w:style w:type="paragraph" w:styleId="ListParagraph">
    <w:name w:val="List Paragraph"/>
    <w:basedOn w:val="Normal"/>
    <w:uiPriority w:val="34"/>
    <w:qFormat/>
    <w:rsid w:val="002639D2"/>
    <w:pPr>
      <w:ind w:left="720"/>
      <w:contextualSpacing/>
    </w:pPr>
  </w:style>
  <w:style w:type="paragraph" w:styleId="Revision">
    <w:name w:val="Revision"/>
    <w:hidden/>
    <w:uiPriority w:val="99"/>
    <w:semiHidden/>
    <w:rsid w:val="002C764A"/>
    <w:pPr>
      <w:spacing w:after="0" w:line="240" w:lineRule="auto"/>
    </w:pPr>
    <w:rPr>
      <w:rFonts w:ascii="Calibri" w:hAnsi="Calibri" w:cs="Times New Roman"/>
      <w:sz w:val="22"/>
      <w:szCs w:val="22"/>
    </w:rPr>
  </w:style>
  <w:style w:type="paragraph" w:customStyle="1" w:styleId="CM40">
    <w:name w:val="CM40"/>
    <w:basedOn w:val="Default"/>
    <w:next w:val="Default"/>
    <w:uiPriority w:val="99"/>
    <w:rsid w:val="00DB7ABA"/>
    <w:pPr>
      <w:adjustRightInd w:val="0"/>
    </w:pPr>
    <w:rPr>
      <w:rFonts w:ascii="NJKEOJ+TimesNewRomanPSMT" w:hAnsi="NJKEOJ+TimesNewRomanPSMT" w:cs="Arial"/>
      <w:color w:val="auto"/>
    </w:rPr>
  </w:style>
  <w:style w:type="paragraph" w:customStyle="1" w:styleId="CM4">
    <w:name w:val="CM4"/>
    <w:basedOn w:val="Default"/>
    <w:next w:val="Default"/>
    <w:uiPriority w:val="99"/>
    <w:rsid w:val="00DB7ABA"/>
    <w:pPr>
      <w:adjustRightInd w:val="0"/>
      <w:spacing w:line="256" w:lineRule="atLeast"/>
    </w:pPr>
    <w:rPr>
      <w:rFonts w:ascii="NJKEOJ+TimesNewRomanPSMT" w:hAnsi="NJKEOJ+TimesNewRomanPSMT" w:cs="Arial"/>
      <w:color w:val="auto"/>
    </w:rPr>
  </w:style>
  <w:style w:type="paragraph" w:styleId="Header">
    <w:name w:val="header"/>
    <w:basedOn w:val="Normal"/>
    <w:link w:val="HeaderChar"/>
    <w:uiPriority w:val="99"/>
    <w:unhideWhenUsed/>
    <w:rsid w:val="008604B4"/>
    <w:pPr>
      <w:tabs>
        <w:tab w:val="center" w:pos="4680"/>
        <w:tab w:val="right" w:pos="9360"/>
      </w:tabs>
    </w:pPr>
  </w:style>
  <w:style w:type="character" w:customStyle="1" w:styleId="HeaderChar">
    <w:name w:val="Header Char"/>
    <w:basedOn w:val="DefaultParagraphFont"/>
    <w:link w:val="Header"/>
    <w:uiPriority w:val="99"/>
    <w:rsid w:val="008604B4"/>
    <w:rPr>
      <w:rFonts w:ascii="Calibri" w:hAnsi="Calibri" w:cs="Times New Roman"/>
      <w:sz w:val="22"/>
      <w:szCs w:val="22"/>
    </w:rPr>
  </w:style>
  <w:style w:type="paragraph" w:styleId="Footer">
    <w:name w:val="footer"/>
    <w:basedOn w:val="Normal"/>
    <w:link w:val="FooterChar"/>
    <w:uiPriority w:val="99"/>
    <w:unhideWhenUsed/>
    <w:rsid w:val="008604B4"/>
    <w:pPr>
      <w:tabs>
        <w:tab w:val="center" w:pos="4680"/>
        <w:tab w:val="right" w:pos="9360"/>
      </w:tabs>
    </w:pPr>
  </w:style>
  <w:style w:type="character" w:customStyle="1" w:styleId="FooterChar">
    <w:name w:val="Footer Char"/>
    <w:basedOn w:val="DefaultParagraphFont"/>
    <w:link w:val="Footer"/>
    <w:uiPriority w:val="99"/>
    <w:rsid w:val="008604B4"/>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08EB-EE29-F748-9FDA-F63C91F6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Bardow, Alexander K. (DOT)</cp:lastModifiedBy>
  <cp:revision>11</cp:revision>
  <dcterms:created xsi:type="dcterms:W3CDTF">2021-02-09T15:20:00Z</dcterms:created>
  <dcterms:modified xsi:type="dcterms:W3CDTF">2021-05-14T14:12:00Z</dcterms:modified>
</cp:coreProperties>
</file>