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8656" w14:textId="38B1D92B" w:rsidR="00035706" w:rsidRDefault="00035706">
      <w:pPr>
        <w:rPr>
          <w:rFonts w:ascii="Arial Narrow" w:hAnsi="Arial Narrow"/>
          <w:b/>
          <w:bCs/>
          <w:u w:val="single"/>
        </w:rPr>
      </w:pPr>
      <w:r w:rsidRPr="00DF17CE">
        <w:rPr>
          <w:rFonts w:ascii="Arial Narrow" w:hAnsi="Arial Narrow"/>
          <w:u w:val="single"/>
        </w:rPr>
        <w:t>Introduction</w:t>
      </w:r>
      <w:r w:rsidR="00D32329">
        <w:rPr>
          <w:rFonts w:ascii="Arial Narrow" w:hAnsi="Arial Narrow"/>
        </w:rPr>
        <w:t xml:space="preserve">: The Executive Office of Aging &amp; Independence (AGE) provides this website for reporting suspected </w:t>
      </w:r>
      <w:r w:rsidR="00AA4DD8">
        <w:rPr>
          <w:rFonts w:ascii="Arial Narrow" w:hAnsi="Arial Narrow"/>
        </w:rPr>
        <w:t>Elder Abuse which includes physical abuse</w:t>
      </w:r>
      <w:r w:rsidR="004C6D1B">
        <w:rPr>
          <w:rFonts w:ascii="Arial Narrow" w:hAnsi="Arial Narrow"/>
        </w:rPr>
        <w:t>, emotional abuse, caretaker neglect, financial exploitation</w:t>
      </w:r>
      <w:r w:rsidR="00493033">
        <w:rPr>
          <w:rFonts w:ascii="Arial Narrow" w:hAnsi="Arial Narrow"/>
        </w:rPr>
        <w:t xml:space="preserve">, and self-neglect.  </w:t>
      </w:r>
      <w:r w:rsidR="00493033" w:rsidRPr="00DF17CE">
        <w:rPr>
          <w:rFonts w:ascii="Arial Narrow" w:hAnsi="Arial Narrow"/>
          <w:b/>
          <w:bCs/>
          <w:u w:val="single"/>
        </w:rPr>
        <w:t>Elder Protective Services</w:t>
      </w:r>
      <w:r w:rsidR="00C16BB6" w:rsidRPr="00DF17CE">
        <w:rPr>
          <w:rFonts w:ascii="Arial Narrow" w:hAnsi="Arial Narrow"/>
          <w:b/>
          <w:bCs/>
          <w:u w:val="single"/>
        </w:rPr>
        <w:t xml:space="preserve"> only has jurisdiction to investigate cases of abuse where the individual is over </w:t>
      </w:r>
      <w:r w:rsidR="00DF17CE" w:rsidRPr="00DF17CE">
        <w:rPr>
          <w:rFonts w:ascii="Arial Narrow" w:hAnsi="Arial Narrow"/>
          <w:b/>
          <w:bCs/>
          <w:u w:val="single"/>
        </w:rPr>
        <w:t>the age of 60 and resides in the community.</w:t>
      </w:r>
    </w:p>
    <w:p w14:paraId="210A38D0" w14:textId="77777777" w:rsidR="005C2423" w:rsidRDefault="005C2423">
      <w:pPr>
        <w:rPr>
          <w:rFonts w:ascii="Arial Narrow" w:hAnsi="Arial Narrow"/>
          <w:b/>
          <w:bCs/>
        </w:rPr>
      </w:pPr>
    </w:p>
    <w:p w14:paraId="6D72EFA5" w14:textId="05FB9EDD" w:rsidR="00D115F8" w:rsidRDefault="00D115F8">
      <w:pPr>
        <w:rPr>
          <w:rFonts w:ascii="Arial Narrow" w:hAnsi="Arial Narrow"/>
          <w:b/>
          <w:bCs/>
        </w:rPr>
      </w:pPr>
      <w:r w:rsidRPr="00292C24">
        <w:rPr>
          <w:rFonts w:ascii="Arial Narrow" w:hAnsi="Arial Narrow"/>
          <w:b/>
          <w:bCs/>
        </w:rPr>
        <w:t>-Call 911 or your local law enforcement agency if you have an emergency or life</w:t>
      </w:r>
      <w:r w:rsidR="00292C24" w:rsidRPr="00292C24">
        <w:rPr>
          <w:rFonts w:ascii="Arial Narrow" w:hAnsi="Arial Narrow"/>
          <w:b/>
          <w:bCs/>
        </w:rPr>
        <w:t>-threatening situation that must be dealt with immediately</w:t>
      </w:r>
    </w:p>
    <w:p w14:paraId="435C1673" w14:textId="239CC09E" w:rsidR="005C2423" w:rsidRDefault="005C2423">
      <w:pPr>
        <w:rPr>
          <w:rFonts w:ascii="Arial Narrow" w:hAnsi="Arial Narrow"/>
        </w:rPr>
      </w:pPr>
      <w:r w:rsidRPr="005C2423">
        <w:rPr>
          <w:rFonts w:ascii="Arial Narrow" w:hAnsi="Arial Narrow"/>
        </w:rPr>
        <w:t>-To report abuse of an adult Under the Age of 60, contact the Disabled Persons Protection Commission at 1-800-426-9009.</w:t>
      </w:r>
    </w:p>
    <w:p w14:paraId="057DA2DF" w14:textId="7EA91ECA" w:rsidR="007707C3" w:rsidRDefault="007707C3" w:rsidP="007707C3">
      <w:pPr>
        <w:rPr>
          <w:rFonts w:ascii="Arial Narrow" w:hAnsi="Arial Narrow"/>
        </w:rPr>
      </w:pPr>
      <w:r w:rsidRPr="005C2423">
        <w:rPr>
          <w:rFonts w:ascii="Arial Narrow" w:hAnsi="Arial Narrow"/>
        </w:rPr>
        <w:t>-To report abuse of a</w:t>
      </w:r>
      <w:r>
        <w:rPr>
          <w:rFonts w:ascii="Arial Narrow" w:hAnsi="Arial Narrow"/>
        </w:rPr>
        <w:t xml:space="preserve"> patient by Nursing H</w:t>
      </w:r>
      <w:r w:rsidR="002F5314">
        <w:rPr>
          <w:rFonts w:ascii="Arial Narrow" w:hAnsi="Arial Narrow"/>
        </w:rPr>
        <w:t>ome or Hospital staff, contact the Massachusetts Department of Public Health at 1-800-462-5542.</w:t>
      </w:r>
    </w:p>
    <w:p w14:paraId="139DE6F9" w14:textId="3510AB84" w:rsidR="002F5314" w:rsidRDefault="002F5314" w:rsidP="007707C3">
      <w:pPr>
        <w:rPr>
          <w:rFonts w:ascii="Arial Narrow" w:hAnsi="Arial Narrow"/>
        </w:rPr>
      </w:pPr>
      <w:r>
        <w:rPr>
          <w:rFonts w:ascii="Arial Narrow" w:hAnsi="Arial Narrow"/>
        </w:rPr>
        <w:t xml:space="preserve">The </w:t>
      </w:r>
      <w:r w:rsidR="00F96557">
        <w:rPr>
          <w:rFonts w:ascii="Arial Narrow" w:hAnsi="Arial Narrow"/>
        </w:rPr>
        <w:t xml:space="preserve">online reporting webpage can be found at: </w:t>
      </w:r>
      <w:hyperlink r:id="rId10" w:history="1">
        <w:r w:rsidR="008A782F" w:rsidRPr="009D4B90">
          <w:rPr>
            <w:rStyle w:val="Hyperlink"/>
            <w:rFonts w:ascii="Arial Narrow" w:hAnsi="Arial Narrow"/>
          </w:rPr>
          <w:t>https://www.mass.gov/report-elder-abuse</w:t>
        </w:r>
      </w:hyperlink>
    </w:p>
    <w:p w14:paraId="4F0504FF" w14:textId="77777777" w:rsidR="008A782F" w:rsidRDefault="008A782F" w:rsidP="007707C3">
      <w:pPr>
        <w:rPr>
          <w:rFonts w:ascii="Arial Narrow" w:hAnsi="Arial Narrow"/>
        </w:rPr>
      </w:pPr>
    </w:p>
    <w:p w14:paraId="671EDAD7" w14:textId="4D6AC2F6" w:rsidR="00433420" w:rsidRDefault="002E77EB" w:rsidP="007707C3">
      <w:pPr>
        <w:rPr>
          <w:rFonts w:ascii="Arial Narrow" w:hAnsi="Arial Narrow"/>
        </w:rPr>
      </w:pPr>
      <w:r>
        <w:rPr>
          <w:rFonts w:ascii="Arial Narrow" w:hAnsi="Arial Narrow"/>
          <w:noProof/>
        </w:rPr>
        <mc:AlternateContent>
          <mc:Choice Requires="wps">
            <w:drawing>
              <wp:anchor distT="0" distB="0" distL="114300" distR="114300" simplePos="0" relativeHeight="251658240" behindDoc="0" locked="0" layoutInCell="1" allowOverlap="1" wp14:anchorId="13C641EB" wp14:editId="74719F5C">
                <wp:simplePos x="0" y="0"/>
                <wp:positionH relativeFrom="column">
                  <wp:posOffset>57150</wp:posOffset>
                </wp:positionH>
                <wp:positionV relativeFrom="paragraph">
                  <wp:posOffset>50801</wp:posOffset>
                </wp:positionV>
                <wp:extent cx="5686425" cy="2533650"/>
                <wp:effectExtent l="38100" t="38100" r="47625" b="38100"/>
                <wp:wrapNone/>
                <wp:docPr id="194716389" name="Text Box 1" descr="Screenshot showing red required text next to the fields that are required.&#10;"/>
                <wp:cNvGraphicFramePr/>
                <a:graphic xmlns:a="http://schemas.openxmlformats.org/drawingml/2006/main">
                  <a:graphicData uri="http://schemas.microsoft.com/office/word/2010/wordprocessingShape">
                    <wps:wsp>
                      <wps:cNvSpPr txBox="1"/>
                      <wps:spPr>
                        <a:xfrm>
                          <a:off x="0" y="0"/>
                          <a:ext cx="5686425" cy="2533650"/>
                        </a:xfrm>
                        <a:prstGeom prst="rect">
                          <a:avLst/>
                        </a:prstGeom>
                        <a:solidFill>
                          <a:schemeClr val="lt1"/>
                        </a:solidFill>
                        <a:ln w="76200">
                          <a:solidFill>
                            <a:srgbClr val="FF0000"/>
                          </a:solidFill>
                        </a:ln>
                      </wps:spPr>
                      <wps:txbx>
                        <w:txbxContent>
                          <w:p w14:paraId="022A6955" w14:textId="21AA9707" w:rsidR="002E77EB" w:rsidRPr="000B6604" w:rsidRDefault="002E77EB" w:rsidP="000B6604">
                            <w:pPr>
                              <w:jc w:val="center"/>
                              <w:rPr>
                                <w:rFonts w:ascii="Arial Narrow" w:hAnsi="Arial Narrow"/>
                                <w:b/>
                                <w:bCs/>
                                <w:sz w:val="36"/>
                                <w:szCs w:val="36"/>
                              </w:rPr>
                            </w:pPr>
                            <w:r w:rsidRPr="000B6604">
                              <w:rPr>
                                <w:rFonts w:ascii="Arial Narrow" w:hAnsi="Arial Narrow"/>
                                <w:b/>
                                <w:bCs/>
                                <w:sz w:val="36"/>
                                <w:szCs w:val="36"/>
                              </w:rPr>
                              <w:t>Stop! Do not file an Online Elder Abuse Report in the following situations:</w:t>
                            </w:r>
                          </w:p>
                          <w:p w14:paraId="73A99F03" w14:textId="61E98615" w:rsidR="00917424" w:rsidRPr="003109F7" w:rsidRDefault="000B6604" w:rsidP="00917424">
                            <w:pPr>
                              <w:pStyle w:val="ListParagraph"/>
                              <w:numPr>
                                <w:ilvl w:val="0"/>
                                <w:numId w:val="1"/>
                              </w:numPr>
                              <w:rPr>
                                <w:rFonts w:ascii="Arial Narrow" w:hAnsi="Arial Narrow"/>
                              </w:rPr>
                            </w:pPr>
                            <w:r>
                              <w:rPr>
                                <w:rFonts w:ascii="Arial Narrow" w:hAnsi="Arial Narrow"/>
                              </w:rPr>
                              <w:t>Emergency or urgent situations that require immediate attention from Protective Services as it may take more than 24 hours</w:t>
                            </w:r>
                            <w:r w:rsidR="0021000F">
                              <w:rPr>
                                <w:rFonts w:ascii="Arial Narrow" w:hAnsi="Arial Narrow"/>
                              </w:rPr>
                              <w:t xml:space="preserve"> to process online reports; and/or</w:t>
                            </w:r>
                          </w:p>
                          <w:p w14:paraId="423EA35A" w14:textId="26789B65" w:rsidR="00917424" w:rsidRPr="003109F7" w:rsidRDefault="0021000F" w:rsidP="00917424">
                            <w:pPr>
                              <w:pStyle w:val="ListParagraph"/>
                              <w:numPr>
                                <w:ilvl w:val="0"/>
                                <w:numId w:val="1"/>
                              </w:numPr>
                              <w:rPr>
                                <w:rFonts w:ascii="Arial Narrow" w:hAnsi="Arial Narrow"/>
                              </w:rPr>
                            </w:pPr>
                            <w:r>
                              <w:rPr>
                                <w:rFonts w:ascii="Arial Narrow" w:hAnsi="Arial Narrow"/>
                              </w:rPr>
                              <w:t>You want to report anonymously, as filing online requires you submit your name; and/or</w:t>
                            </w:r>
                          </w:p>
                          <w:p w14:paraId="36D1A0A5" w14:textId="740A1F63" w:rsidR="00917424" w:rsidRPr="003109F7" w:rsidRDefault="00C15991" w:rsidP="00917424">
                            <w:pPr>
                              <w:pStyle w:val="ListParagraph"/>
                              <w:numPr>
                                <w:ilvl w:val="0"/>
                                <w:numId w:val="1"/>
                              </w:numPr>
                              <w:rPr>
                                <w:rFonts w:ascii="Arial Narrow" w:hAnsi="Arial Narrow"/>
                              </w:rPr>
                            </w:pPr>
                            <w:r>
                              <w:rPr>
                                <w:rFonts w:ascii="Arial Narrow" w:hAnsi="Arial Narrow"/>
                              </w:rPr>
                              <w:t>You do not have the name and address of the victim.  The online reporting system will not allow you to file such reports.</w:t>
                            </w:r>
                          </w:p>
                          <w:p w14:paraId="0955D3A2" w14:textId="0AE93E60" w:rsidR="00917424" w:rsidRPr="003109F7" w:rsidRDefault="00917424" w:rsidP="00917424">
                            <w:pPr>
                              <w:rPr>
                                <w:rFonts w:ascii="Arial Narrow" w:hAnsi="Arial Narrow"/>
                              </w:rPr>
                            </w:pPr>
                            <w:r w:rsidRPr="003109F7">
                              <w:rPr>
                                <w:rFonts w:ascii="Arial Narrow" w:hAnsi="Arial Narrow"/>
                              </w:rPr>
                              <w:t>If any of these situations apply you must make a verbal report to the Massachusetts Elder Abuse</w:t>
                            </w:r>
                            <w:r w:rsidR="003109F7" w:rsidRPr="003109F7">
                              <w:rPr>
                                <w:rFonts w:ascii="Arial Narrow" w:hAnsi="Arial Narrow"/>
                              </w:rPr>
                              <w:t xml:space="preserve"> Hotline at 1-800-922-2275.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C641EB" id="_x0000_t202" coordsize="21600,21600" o:spt="202" path="m,l,21600r21600,l21600,xe">
                <v:stroke joinstyle="miter"/>
                <v:path gradientshapeok="t" o:connecttype="rect"/>
              </v:shapetype>
              <v:shape id="Text Box 1" o:spid="_x0000_s1026" type="#_x0000_t202" alt="Screenshot showing red required text next to the fields that are required.&#10;" style="position:absolute;margin-left:4.5pt;margin-top:4pt;width:447.75pt;height:19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" fillcolor="white [3201]" strokecolor="red" strokeweight="6pt">
                <v:textbox>
                  <w:txbxContent>
                    <w:p w14:paraId="022A6955" w14:textId="21AA9707" w:rsidR="002E77EB" w:rsidRPr="000B6604" w:rsidRDefault="002E77EB" w:rsidP="000B6604">
                      <w:pPr>
                        <w:jc w:val="center"/>
                        <w:rPr>
                          <w:rFonts w:ascii="Arial Narrow" w:hAnsi="Arial Narrow"/>
                          <w:b/>
                          <w:bCs/>
                          <w:sz w:val="36"/>
                          <w:szCs w:val="36"/>
                        </w:rPr>
                      </w:pPr>
                      <w:r w:rsidRPr="000B6604">
                        <w:rPr>
                          <w:rFonts w:ascii="Arial Narrow" w:hAnsi="Arial Narrow"/>
                          <w:b/>
                          <w:bCs/>
                          <w:sz w:val="36"/>
                          <w:szCs w:val="36"/>
                        </w:rPr>
                        <w:t>Stop! Do not file an Online Elder Abuse Report in the following situations:</w:t>
                      </w:r>
                    </w:p>
                    <w:p w14:paraId="73A99F03" w14:textId="61E98615" w:rsidR="00917424" w:rsidRPr="003109F7" w:rsidRDefault="000B6604" w:rsidP="00917424">
                      <w:pPr>
                        <w:pStyle w:val="ListParagraph"/>
                        <w:numPr>
                          <w:ilvl w:val="0"/>
                          <w:numId w:val="1"/>
                        </w:numPr>
                        <w:rPr>
                          <w:rFonts w:ascii="Arial Narrow" w:hAnsi="Arial Narrow"/>
                        </w:rPr>
                      </w:pPr>
                      <w:r>
                        <w:rPr>
                          <w:rFonts w:ascii="Arial Narrow" w:hAnsi="Arial Narrow"/>
                        </w:rPr>
                        <w:t>Emergency or urgent situations that require immediate attention from Protective Services as it may take more than 24 hours</w:t>
                      </w:r>
                      <w:r w:rsidR="0021000F">
                        <w:rPr>
                          <w:rFonts w:ascii="Arial Narrow" w:hAnsi="Arial Narrow"/>
                        </w:rPr>
                        <w:t xml:space="preserve"> to process online reports; and/or</w:t>
                      </w:r>
                    </w:p>
                    <w:p w14:paraId="423EA35A" w14:textId="26789B65" w:rsidR="00917424" w:rsidRPr="003109F7" w:rsidRDefault="0021000F" w:rsidP="00917424">
                      <w:pPr>
                        <w:pStyle w:val="ListParagraph"/>
                        <w:numPr>
                          <w:ilvl w:val="0"/>
                          <w:numId w:val="1"/>
                        </w:numPr>
                        <w:rPr>
                          <w:rFonts w:ascii="Arial Narrow" w:hAnsi="Arial Narrow"/>
                        </w:rPr>
                      </w:pPr>
                      <w:r>
                        <w:rPr>
                          <w:rFonts w:ascii="Arial Narrow" w:hAnsi="Arial Narrow"/>
                        </w:rPr>
                        <w:t>You want to report anonymously, as filing online requires you submit your name; and/or</w:t>
                      </w:r>
                    </w:p>
                    <w:p w14:paraId="36D1A0A5" w14:textId="740A1F63" w:rsidR="00917424" w:rsidRPr="003109F7" w:rsidRDefault="00C15991" w:rsidP="00917424">
                      <w:pPr>
                        <w:pStyle w:val="ListParagraph"/>
                        <w:numPr>
                          <w:ilvl w:val="0"/>
                          <w:numId w:val="1"/>
                        </w:numPr>
                        <w:rPr>
                          <w:rFonts w:ascii="Arial Narrow" w:hAnsi="Arial Narrow"/>
                        </w:rPr>
                      </w:pPr>
                      <w:r>
                        <w:rPr>
                          <w:rFonts w:ascii="Arial Narrow" w:hAnsi="Arial Narrow"/>
                        </w:rPr>
                        <w:t>You do not have the name and address of the victim.  The online reporting system will not allow you to file such reports.</w:t>
                      </w:r>
                    </w:p>
                    <w:p w14:paraId="0955D3A2" w14:textId="0AE93E60" w:rsidR="00917424" w:rsidRPr="003109F7" w:rsidRDefault="00917424" w:rsidP="00917424">
                      <w:pPr>
                        <w:rPr>
                          <w:rFonts w:ascii="Arial Narrow" w:hAnsi="Arial Narrow"/>
                        </w:rPr>
                      </w:pPr>
                      <w:r w:rsidRPr="003109F7">
                        <w:rPr>
                          <w:rFonts w:ascii="Arial Narrow" w:hAnsi="Arial Narrow"/>
                        </w:rPr>
                        <w:t>If any of these situations apply you must make a verbal report to the Massachusetts Elder Abuse</w:t>
                      </w:r>
                      <w:r w:rsidR="003109F7" w:rsidRPr="003109F7">
                        <w:rPr>
                          <w:rFonts w:ascii="Arial Narrow" w:hAnsi="Arial Narrow"/>
                        </w:rPr>
                        <w:t xml:space="preserve"> Hotline at 1-800-922-2275.</w:t>
                      </w:r>
                    </w:p>
                  </w:txbxContent>
                </v:textbox>
              </v:shape>
            </w:pict>
          </mc:Fallback>
        </mc:AlternateContent>
      </w:r>
    </w:p>
    <w:p w14:paraId="4836F2ED" w14:textId="77777777" w:rsidR="00433420" w:rsidRDefault="00433420" w:rsidP="007707C3">
      <w:pPr>
        <w:rPr>
          <w:rFonts w:ascii="Arial Narrow" w:hAnsi="Arial Narrow"/>
        </w:rPr>
      </w:pPr>
    </w:p>
    <w:p w14:paraId="7BA390C1" w14:textId="77777777" w:rsidR="00433420" w:rsidRDefault="00433420" w:rsidP="007707C3">
      <w:pPr>
        <w:rPr>
          <w:rFonts w:ascii="Arial Narrow" w:hAnsi="Arial Narrow"/>
        </w:rPr>
      </w:pPr>
    </w:p>
    <w:p w14:paraId="73B967F8" w14:textId="77777777" w:rsidR="00433420" w:rsidRDefault="00433420" w:rsidP="007707C3">
      <w:pPr>
        <w:rPr>
          <w:rFonts w:ascii="Arial Narrow" w:hAnsi="Arial Narrow"/>
        </w:rPr>
      </w:pPr>
    </w:p>
    <w:p w14:paraId="01B21E66" w14:textId="77777777" w:rsidR="00433420" w:rsidRDefault="00433420" w:rsidP="007707C3">
      <w:pPr>
        <w:rPr>
          <w:rFonts w:ascii="Arial Narrow" w:hAnsi="Arial Narrow"/>
        </w:rPr>
      </w:pPr>
    </w:p>
    <w:p w14:paraId="50158B36" w14:textId="77777777" w:rsidR="00433420" w:rsidRDefault="00433420" w:rsidP="007707C3">
      <w:pPr>
        <w:rPr>
          <w:rFonts w:ascii="Arial Narrow" w:hAnsi="Arial Narrow"/>
        </w:rPr>
      </w:pPr>
    </w:p>
    <w:p w14:paraId="0E956150" w14:textId="77777777" w:rsidR="00433420" w:rsidRDefault="00433420" w:rsidP="007707C3">
      <w:pPr>
        <w:rPr>
          <w:rFonts w:ascii="Arial Narrow" w:hAnsi="Arial Narrow"/>
        </w:rPr>
      </w:pPr>
    </w:p>
    <w:p w14:paraId="385ED5F6" w14:textId="77777777" w:rsidR="00433420" w:rsidRDefault="00433420" w:rsidP="007707C3">
      <w:pPr>
        <w:rPr>
          <w:rFonts w:ascii="Arial Narrow" w:hAnsi="Arial Narrow"/>
        </w:rPr>
      </w:pPr>
    </w:p>
    <w:p w14:paraId="0BDC93C3" w14:textId="77777777" w:rsidR="00433420" w:rsidRDefault="00433420" w:rsidP="007707C3">
      <w:pPr>
        <w:rPr>
          <w:rFonts w:ascii="Arial Narrow" w:hAnsi="Arial Narrow"/>
        </w:rPr>
      </w:pPr>
    </w:p>
    <w:p w14:paraId="05D8F5B5" w14:textId="77777777" w:rsidR="00433420" w:rsidRDefault="00433420" w:rsidP="007707C3">
      <w:pPr>
        <w:rPr>
          <w:rFonts w:ascii="Arial Narrow" w:hAnsi="Arial Narrow"/>
        </w:rPr>
      </w:pPr>
    </w:p>
    <w:p w14:paraId="72941C08" w14:textId="77777777" w:rsidR="00433420" w:rsidRDefault="00433420" w:rsidP="007707C3">
      <w:pPr>
        <w:rPr>
          <w:rFonts w:ascii="Arial Narrow" w:hAnsi="Arial Narrow"/>
        </w:rPr>
      </w:pPr>
    </w:p>
    <w:p w14:paraId="3CAD9356" w14:textId="77777777" w:rsidR="00433420" w:rsidRDefault="00433420" w:rsidP="007707C3">
      <w:pPr>
        <w:rPr>
          <w:rFonts w:ascii="Arial Narrow" w:hAnsi="Arial Narrow"/>
        </w:rPr>
      </w:pPr>
    </w:p>
    <w:p w14:paraId="12B6D325" w14:textId="77777777" w:rsidR="00433420" w:rsidRDefault="00433420" w:rsidP="007707C3">
      <w:pPr>
        <w:rPr>
          <w:rFonts w:ascii="Arial Narrow" w:hAnsi="Arial Narrow"/>
        </w:rPr>
      </w:pPr>
    </w:p>
    <w:p w14:paraId="3D0F88C9" w14:textId="77777777" w:rsidR="00433420" w:rsidRDefault="00433420" w:rsidP="007707C3">
      <w:pPr>
        <w:rPr>
          <w:rFonts w:ascii="Arial Narrow" w:hAnsi="Arial Narrow"/>
        </w:rPr>
      </w:pPr>
    </w:p>
    <w:p w14:paraId="1E90EF32" w14:textId="77777777" w:rsidR="00643E76" w:rsidRDefault="00643E76">
      <w:pPr>
        <w:rPr>
          <w:rFonts w:ascii="Arial Narrow" w:hAnsi="Arial Narrow"/>
        </w:rPr>
      </w:pPr>
      <w:r>
        <w:rPr>
          <w:rFonts w:ascii="Arial Narrow" w:hAnsi="Arial Narrow"/>
        </w:rPr>
        <w:br w:type="page"/>
      </w:r>
    </w:p>
    <w:p w14:paraId="3C8C9A13" w14:textId="7927AF5E" w:rsidR="00433420" w:rsidRDefault="00643E76" w:rsidP="007707C3">
      <w:pPr>
        <w:rPr>
          <w:rFonts w:ascii="Arial Narrow" w:hAnsi="Arial Narrow"/>
        </w:rPr>
      </w:pPr>
      <w:r w:rsidRPr="00E735B0">
        <w:rPr>
          <w:rFonts w:ascii="Arial Narrow" w:hAnsi="Arial Narrow"/>
          <w:u w:val="single"/>
        </w:rPr>
        <w:lastRenderedPageBreak/>
        <w:t>Using the Web Intake</w:t>
      </w:r>
      <w:r>
        <w:rPr>
          <w:rFonts w:ascii="Arial Narrow" w:hAnsi="Arial Narrow"/>
        </w:rPr>
        <w:t>: The web intake system consists of the following sections in the order listed below.</w:t>
      </w:r>
    </w:p>
    <w:p w14:paraId="59C1D431" w14:textId="65647324" w:rsidR="007109E7" w:rsidRDefault="007109E7" w:rsidP="007109E7">
      <w:pPr>
        <w:pStyle w:val="ListParagraph"/>
        <w:numPr>
          <w:ilvl w:val="0"/>
          <w:numId w:val="2"/>
        </w:numPr>
        <w:rPr>
          <w:rFonts w:ascii="Arial Narrow" w:hAnsi="Arial Narrow"/>
        </w:rPr>
      </w:pPr>
      <w:r>
        <w:rPr>
          <w:rFonts w:ascii="Arial Narrow" w:hAnsi="Arial Narrow"/>
        </w:rPr>
        <w:t>Reporter Information (</w:t>
      </w:r>
      <w:r w:rsidR="008D25C8">
        <w:rPr>
          <w:rFonts w:ascii="Arial Narrow" w:hAnsi="Arial Narrow"/>
        </w:rPr>
        <w:t>R</w:t>
      </w:r>
      <w:r>
        <w:rPr>
          <w:rFonts w:ascii="Arial Narrow" w:hAnsi="Arial Narrow"/>
        </w:rPr>
        <w:t>equired)</w:t>
      </w:r>
    </w:p>
    <w:p w14:paraId="10340FFB" w14:textId="1BCD5E16" w:rsidR="007109E7" w:rsidRDefault="007109E7" w:rsidP="007109E7">
      <w:pPr>
        <w:pStyle w:val="ListParagraph"/>
        <w:numPr>
          <w:ilvl w:val="0"/>
          <w:numId w:val="2"/>
        </w:numPr>
        <w:rPr>
          <w:rFonts w:ascii="Arial Narrow" w:hAnsi="Arial Narrow"/>
        </w:rPr>
      </w:pPr>
      <w:r>
        <w:rPr>
          <w:rFonts w:ascii="Arial Narrow" w:hAnsi="Arial Narrow"/>
        </w:rPr>
        <w:t>Inci</w:t>
      </w:r>
      <w:r w:rsidR="008D25C8">
        <w:rPr>
          <w:rFonts w:ascii="Arial Narrow" w:hAnsi="Arial Narrow"/>
        </w:rPr>
        <w:t>dent Information (Required)</w:t>
      </w:r>
    </w:p>
    <w:p w14:paraId="4375DB6B" w14:textId="751769FF" w:rsidR="008E2B35" w:rsidRDefault="008E2B35" w:rsidP="007109E7">
      <w:pPr>
        <w:pStyle w:val="ListParagraph"/>
        <w:numPr>
          <w:ilvl w:val="0"/>
          <w:numId w:val="2"/>
        </w:numPr>
        <w:rPr>
          <w:rFonts w:ascii="Arial Narrow" w:hAnsi="Arial Narrow"/>
        </w:rPr>
      </w:pPr>
      <w:r>
        <w:rPr>
          <w:rFonts w:ascii="Arial Narrow" w:hAnsi="Arial Narrow"/>
        </w:rPr>
        <w:t>Alleged Victim Information (Required)</w:t>
      </w:r>
    </w:p>
    <w:p w14:paraId="267E46AD" w14:textId="63368F8F" w:rsidR="008E2B35" w:rsidRDefault="008E2B35" w:rsidP="007109E7">
      <w:pPr>
        <w:pStyle w:val="ListParagraph"/>
        <w:numPr>
          <w:ilvl w:val="0"/>
          <w:numId w:val="2"/>
        </w:numPr>
        <w:rPr>
          <w:rFonts w:ascii="Arial Narrow" w:hAnsi="Arial Narrow"/>
        </w:rPr>
      </w:pPr>
      <w:r>
        <w:rPr>
          <w:rFonts w:ascii="Arial Narrow" w:hAnsi="Arial Narrow"/>
        </w:rPr>
        <w:t xml:space="preserve">Alleged </w:t>
      </w:r>
      <w:r w:rsidR="00641B5C">
        <w:rPr>
          <w:rFonts w:ascii="Arial Narrow" w:hAnsi="Arial Narrow"/>
        </w:rPr>
        <w:t>Perpetrator</w:t>
      </w:r>
      <w:r>
        <w:rPr>
          <w:rFonts w:ascii="Arial Narrow" w:hAnsi="Arial Narrow"/>
        </w:rPr>
        <w:t xml:space="preserve"> Information</w:t>
      </w:r>
      <w:r w:rsidR="00641B5C">
        <w:rPr>
          <w:rFonts w:ascii="Arial Narrow" w:hAnsi="Arial Narrow"/>
        </w:rPr>
        <w:t xml:space="preserve"> (Required if not a Self-Neglect Report)</w:t>
      </w:r>
    </w:p>
    <w:p w14:paraId="6DBFCFF7" w14:textId="4487ABAF" w:rsidR="00641B5C" w:rsidRDefault="00641B5C" w:rsidP="007109E7">
      <w:pPr>
        <w:pStyle w:val="ListParagraph"/>
        <w:numPr>
          <w:ilvl w:val="0"/>
          <w:numId w:val="2"/>
        </w:numPr>
        <w:rPr>
          <w:rFonts w:ascii="Arial Narrow" w:hAnsi="Arial Narrow"/>
        </w:rPr>
      </w:pPr>
      <w:r>
        <w:rPr>
          <w:rFonts w:ascii="Arial Narrow" w:hAnsi="Arial Narrow"/>
        </w:rPr>
        <w:t>Other Participant Information</w:t>
      </w:r>
    </w:p>
    <w:p w14:paraId="52B0F4FF" w14:textId="6C7CBAC5" w:rsidR="00641B5C" w:rsidRPr="007109E7" w:rsidRDefault="00641B5C" w:rsidP="007109E7">
      <w:pPr>
        <w:pStyle w:val="ListParagraph"/>
        <w:numPr>
          <w:ilvl w:val="0"/>
          <w:numId w:val="2"/>
        </w:numPr>
        <w:rPr>
          <w:rFonts w:ascii="Arial Narrow" w:hAnsi="Arial Narrow"/>
        </w:rPr>
      </w:pPr>
      <w:r>
        <w:rPr>
          <w:rFonts w:ascii="Arial Narrow" w:hAnsi="Arial Narrow"/>
        </w:rPr>
        <w:t>Attachments</w:t>
      </w:r>
    </w:p>
    <w:p w14:paraId="7426D83D" w14:textId="34291FED" w:rsidR="005E6967" w:rsidRDefault="007109E7" w:rsidP="00533BA1">
      <w:pPr>
        <w:rPr>
          <w:rFonts w:ascii="Arial Narrow" w:hAnsi="Arial Narrow"/>
        </w:rPr>
      </w:pPr>
      <w:r>
        <w:rPr>
          <w:rFonts w:ascii="Arial Narrow" w:hAnsi="Arial Narrow"/>
        </w:rPr>
        <w:t>Each section has fields that are essential</w:t>
      </w:r>
      <w:r w:rsidR="00AD0ACC">
        <w:rPr>
          <w:rFonts w:ascii="Arial Narrow" w:hAnsi="Arial Narrow"/>
        </w:rPr>
        <w:t xml:space="preserve"> to the intake process and are marked required.  </w:t>
      </w:r>
      <w:r w:rsidR="00DB0D9D">
        <w:rPr>
          <w:rFonts w:ascii="Arial Narrow" w:hAnsi="Arial Narrow"/>
        </w:rPr>
        <w:t xml:space="preserve">These fields will </w:t>
      </w:r>
      <w:r w:rsidR="00A25020">
        <w:rPr>
          <w:rFonts w:ascii="Arial Narrow" w:hAnsi="Arial Narrow"/>
        </w:rPr>
        <w:t>be identified with the word required in red text next to the question.</w:t>
      </w:r>
    </w:p>
    <w:p w14:paraId="172C34B0" w14:textId="0B0E7467" w:rsidR="000C6238" w:rsidRDefault="00225DCD" w:rsidP="00533BA1">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4494380F" wp14:editId="21DFEAB7">
                <wp:simplePos x="0" y="0"/>
                <wp:positionH relativeFrom="column">
                  <wp:posOffset>123825</wp:posOffset>
                </wp:positionH>
                <wp:positionV relativeFrom="paragraph">
                  <wp:posOffset>114935</wp:posOffset>
                </wp:positionV>
                <wp:extent cx="1038225" cy="247650"/>
                <wp:effectExtent l="0" t="0" r="28575" b="19050"/>
                <wp:wrapNone/>
                <wp:docPr id="320525352" name="Oval 3"/>
                <wp:cNvGraphicFramePr/>
                <a:graphic xmlns:a="http://schemas.openxmlformats.org/drawingml/2006/main">
                  <a:graphicData uri="http://schemas.microsoft.com/office/word/2010/wordprocessingShape">
                    <wps:wsp>
                      <wps:cNvSpPr/>
                      <wps:spPr>
                        <a:xfrm>
                          <a:off x="0" y="0"/>
                          <a:ext cx="1038225" cy="2476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1FDD6CAD" id="Oval 3" o:spid="_x0000_s1026" style="position:absolute;margin-left:9.75pt;margin-top:9.05pt;width:81.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" filled="f" strokecolor="red" strokeweight="1.5pt">
                <v:stroke joinstyle="miter"/>
              </v:oval>
            </w:pict>
          </mc:Fallback>
        </mc:AlternateContent>
      </w:r>
      <w:r w:rsidR="000C6238" w:rsidRPr="000C6238">
        <w:rPr>
          <w:rFonts w:ascii="Arial Narrow" w:hAnsi="Arial Narrow"/>
          <w:noProof/>
        </w:rPr>
        <w:drawing>
          <wp:inline distT="0" distB="0" distL="0" distR="0" wp14:anchorId="6CBB6CD0" wp14:editId="031913EB">
            <wp:extent cx="5715294" cy="1739989"/>
            <wp:effectExtent l="114300" t="95250" r="114300" b="127000"/>
            <wp:docPr id="1274698166" name="Picture 1" descr="Screenshot showing red required text next to the fields that a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98166" name="Picture 1" descr="Screenshot showing red required text next to the fields that are required."/>
                    <pic:cNvPicPr/>
                  </pic:nvPicPr>
                  <pic:blipFill>
                    <a:blip r:embed="rId11"/>
                    <a:stretch>
                      <a:fillRect/>
                    </a:stretch>
                  </pic:blipFill>
                  <pic:spPr>
                    <a:xfrm>
                      <a:off x="0" y="0"/>
                      <a:ext cx="5715294" cy="1739989"/>
                    </a:xfrm>
                    <a:prstGeom prst="rect">
                      <a:avLst/>
                    </a:prstGeom>
                    <a:solidFill>
                      <a:srgbClr val="FFFFFF">
                        <a:shade val="85000"/>
                      </a:srgbClr>
                    </a:solidFill>
                    <a:ln w="1270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DA675F" w14:textId="5BCA956B" w:rsidR="00D114FB" w:rsidRDefault="002C6E03" w:rsidP="00533BA1">
      <w:pPr>
        <w:rPr>
          <w:rFonts w:ascii="Arial Narrow" w:hAnsi="Arial Narrow"/>
        </w:rPr>
      </w:pPr>
      <w:r>
        <w:rPr>
          <w:rFonts w:ascii="Arial Narrow" w:hAnsi="Arial Narrow"/>
        </w:rPr>
        <w:t>The city/state and zip code field appears in multiple sections throughout the web intake.  These field</w:t>
      </w:r>
      <w:r w:rsidR="0029286D">
        <w:rPr>
          <w:rFonts w:ascii="Arial Narrow" w:hAnsi="Arial Narrow"/>
        </w:rPr>
        <w:t xml:space="preserve">s have been built in functionality to help users choose the correct information.  All city/towns and zip codes are linked so that only the appropriate </w:t>
      </w:r>
      <w:r w:rsidR="00FB3FE3">
        <w:rPr>
          <w:rFonts w:ascii="Arial Narrow" w:hAnsi="Arial Narrow"/>
        </w:rPr>
        <w:t xml:space="preserve">information will appear based on the selected city/town.  </w:t>
      </w:r>
      <w:r w:rsidR="00FB3FE3" w:rsidRPr="00CF1D7F">
        <w:rPr>
          <w:rFonts w:ascii="Arial Narrow" w:hAnsi="Arial Narrow"/>
          <w:b/>
          <w:bCs/>
        </w:rPr>
        <w:t>Enter data into these fields slowly and allow the dropdown menus to populate</w:t>
      </w:r>
      <w:r w:rsidR="00CF1D7F" w:rsidRPr="00CF1D7F">
        <w:rPr>
          <w:rFonts w:ascii="Arial Narrow" w:hAnsi="Arial Narrow"/>
          <w:b/>
          <w:bCs/>
        </w:rPr>
        <w:t xml:space="preserve"> before making your selection.  </w:t>
      </w:r>
    </w:p>
    <w:p w14:paraId="0F8F1D43" w14:textId="77777777" w:rsidR="007E2E31" w:rsidRDefault="007E2E31" w:rsidP="00533BA1">
      <w:pPr>
        <w:rPr>
          <w:rFonts w:ascii="Arial Narrow" w:hAnsi="Arial Narrow"/>
        </w:rPr>
      </w:pPr>
    </w:p>
    <w:p w14:paraId="54607BD0" w14:textId="75DB3BC1" w:rsidR="007E2E31" w:rsidRPr="005C2423" w:rsidRDefault="00B72436" w:rsidP="00FB3D0B">
      <w:pPr>
        <w:jc w:val="cente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76904FC6" wp14:editId="1EB1337A">
                <wp:simplePos x="0" y="0"/>
                <wp:positionH relativeFrom="column">
                  <wp:posOffset>1457325</wp:posOffset>
                </wp:positionH>
                <wp:positionV relativeFrom="paragraph">
                  <wp:posOffset>64770</wp:posOffset>
                </wp:positionV>
                <wp:extent cx="1466850" cy="628650"/>
                <wp:effectExtent l="0" t="0" r="19050" b="19050"/>
                <wp:wrapNone/>
                <wp:docPr id="781713737" name="Oval 2"/>
                <wp:cNvGraphicFramePr/>
                <a:graphic xmlns:a="http://schemas.openxmlformats.org/drawingml/2006/main">
                  <a:graphicData uri="http://schemas.microsoft.com/office/word/2010/wordprocessingShape">
                    <wps:wsp>
                      <wps:cNvSpPr/>
                      <wps:spPr>
                        <a:xfrm>
                          <a:off x="0" y="0"/>
                          <a:ext cx="1466850" cy="6286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30783F9B" id="Oval 2" o:spid="_x0000_s1026" style="position:absolute;margin-left:114.75pt;margin-top:5.1pt;width:11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" filled="f" strokecolor="red" strokeweight="1.5pt">
                <v:stroke joinstyle="miter"/>
              </v:oval>
            </w:pict>
          </mc:Fallback>
        </mc:AlternateContent>
      </w:r>
      <w:r w:rsidR="007E2E31" w:rsidRPr="007E2E31">
        <w:rPr>
          <w:rFonts w:ascii="Arial Narrow" w:hAnsi="Arial Narrow"/>
          <w:noProof/>
        </w:rPr>
        <w:drawing>
          <wp:inline distT="0" distB="0" distL="0" distR="0" wp14:anchorId="042AD89C" wp14:editId="4A186C55">
            <wp:extent cx="3019425" cy="2501530"/>
            <wp:effectExtent l="19050" t="19050" r="9525" b="13335"/>
            <wp:docPr id="633101892" name="Picture 1" descr="Screenshot show how when you put in the city and state, the system will display a list of zip codes for that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01892" name="Picture 1" descr="Screenshot show how when you put in the city and state, the system will display a list of zip codes for that city."/>
                    <pic:cNvPicPr/>
                  </pic:nvPicPr>
                  <pic:blipFill>
                    <a:blip r:embed="rId12"/>
                    <a:stretch>
                      <a:fillRect/>
                    </a:stretch>
                  </pic:blipFill>
                  <pic:spPr>
                    <a:xfrm>
                      <a:off x="0" y="0"/>
                      <a:ext cx="3023121" cy="2504592"/>
                    </a:xfrm>
                    <a:prstGeom prst="rect">
                      <a:avLst/>
                    </a:prstGeom>
                    <a:ln w="12700">
                      <a:solidFill>
                        <a:schemeClr val="tx1"/>
                      </a:solidFill>
                    </a:ln>
                  </pic:spPr>
                </pic:pic>
              </a:graphicData>
            </a:graphic>
          </wp:inline>
        </w:drawing>
      </w:r>
    </w:p>
    <w:p w14:paraId="2E30140B" w14:textId="3E9C6F21" w:rsidR="007707C3" w:rsidRDefault="00762F1E">
      <w:pPr>
        <w:rPr>
          <w:rFonts w:ascii="Arial Narrow" w:hAnsi="Arial Narrow"/>
        </w:rPr>
      </w:pPr>
      <w:r w:rsidRPr="00E735B0">
        <w:rPr>
          <w:rFonts w:ascii="Arial Narrow" w:hAnsi="Arial Narrow"/>
          <w:u w:val="single"/>
        </w:rPr>
        <w:lastRenderedPageBreak/>
        <w:t>Incident Information Section</w:t>
      </w:r>
      <w:r w:rsidRPr="00762F1E">
        <w:rPr>
          <w:rFonts w:ascii="Arial Narrow" w:hAnsi="Arial Narrow"/>
        </w:rPr>
        <w:t xml:space="preserve">: This section contains </w:t>
      </w:r>
      <w:proofErr w:type="gramStart"/>
      <w:r w:rsidRPr="00762F1E">
        <w:rPr>
          <w:rFonts w:ascii="Arial Narrow" w:hAnsi="Arial Narrow"/>
        </w:rPr>
        <w:t>all of</w:t>
      </w:r>
      <w:proofErr w:type="gramEnd"/>
      <w:r w:rsidRPr="00762F1E">
        <w:rPr>
          <w:rFonts w:ascii="Arial Narrow" w:hAnsi="Arial Narrow"/>
        </w:rPr>
        <w:t xml:space="preserve"> the information pertaining to the incident that caused you to report. It is necessary to fill out the city/town, state and zip of the alleged victim’s residence as this will assign it to the correct Protective Service Agency. To complete the </w:t>
      </w:r>
      <w:proofErr w:type="gramStart"/>
      <w:r w:rsidRPr="00762F1E">
        <w:rPr>
          <w:rFonts w:ascii="Arial Narrow" w:hAnsi="Arial Narrow"/>
        </w:rPr>
        <w:t>assignment</w:t>
      </w:r>
      <w:proofErr w:type="gramEnd"/>
      <w:r w:rsidRPr="00762F1E">
        <w:rPr>
          <w:rFonts w:ascii="Arial Narrow" w:hAnsi="Arial Narrow"/>
        </w:rPr>
        <w:t xml:space="preserve"> you must manually select the Protective Service agency and who will screen the report. Once you enter the Alleged Victims residency information the correct PS Agency and Screener will be the only option </w:t>
      </w:r>
      <w:r w:rsidR="00571F3D" w:rsidRPr="00762F1E">
        <w:rPr>
          <w:rFonts w:ascii="Arial Narrow" w:hAnsi="Arial Narrow"/>
        </w:rPr>
        <w:t>available</w:t>
      </w:r>
      <w:r w:rsidRPr="00762F1E">
        <w:rPr>
          <w:rFonts w:ascii="Arial Narrow" w:hAnsi="Arial Narrow"/>
        </w:rPr>
        <w:t xml:space="preserve"> in the </w:t>
      </w:r>
      <w:proofErr w:type="gramStart"/>
      <w:r w:rsidRPr="00762F1E">
        <w:rPr>
          <w:rFonts w:ascii="Arial Narrow" w:hAnsi="Arial Narrow"/>
        </w:rPr>
        <w:t>drop down</w:t>
      </w:r>
      <w:proofErr w:type="gramEnd"/>
      <w:r w:rsidRPr="00762F1E">
        <w:rPr>
          <w:rFonts w:ascii="Arial Narrow" w:hAnsi="Arial Narrow"/>
        </w:rPr>
        <w:t xml:space="preserve"> menu.</w:t>
      </w:r>
    </w:p>
    <w:p w14:paraId="7B4C91E5" w14:textId="77777777" w:rsidR="00E927BD" w:rsidRDefault="00E927BD">
      <w:pPr>
        <w:rPr>
          <w:rFonts w:ascii="Arial Narrow" w:hAnsi="Arial Narrow"/>
        </w:rPr>
      </w:pPr>
    </w:p>
    <w:p w14:paraId="0801490F" w14:textId="0F2E8280" w:rsidR="00E927BD" w:rsidRDefault="00E927BD" w:rsidP="00E927BD">
      <w:pPr>
        <w:jc w:val="center"/>
        <w:rPr>
          <w:rFonts w:ascii="Arial Narrow" w:hAnsi="Arial Narrow"/>
        </w:rPr>
      </w:pPr>
      <w:r w:rsidRPr="00E927BD">
        <w:rPr>
          <w:rFonts w:ascii="Arial Narrow" w:hAnsi="Arial Narrow"/>
          <w:noProof/>
        </w:rPr>
        <w:drawing>
          <wp:inline distT="0" distB="0" distL="0" distR="0" wp14:anchorId="065123C6" wp14:editId="11856900">
            <wp:extent cx="3219450" cy="3040592"/>
            <wp:effectExtent l="19050" t="19050" r="19050" b="26670"/>
            <wp:docPr id="1416500721" name="Picture 1" descr="Screenshot showing how entering City, State, and Zip Code will filter down to the appropriate Protective Service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0721" name="Picture 1" descr="Screenshot showing how entering City, State, and Zip Code will filter down to the appropriate Protective Services Agency."/>
                    <pic:cNvPicPr/>
                  </pic:nvPicPr>
                  <pic:blipFill>
                    <a:blip r:embed="rId13"/>
                    <a:stretch>
                      <a:fillRect/>
                    </a:stretch>
                  </pic:blipFill>
                  <pic:spPr>
                    <a:xfrm>
                      <a:off x="0" y="0"/>
                      <a:ext cx="3236077" cy="3056295"/>
                    </a:xfrm>
                    <a:prstGeom prst="rect">
                      <a:avLst/>
                    </a:prstGeom>
                    <a:ln w="12700">
                      <a:solidFill>
                        <a:schemeClr val="accent1">
                          <a:shade val="15000"/>
                        </a:schemeClr>
                      </a:solidFill>
                    </a:ln>
                  </pic:spPr>
                </pic:pic>
              </a:graphicData>
            </a:graphic>
          </wp:inline>
        </w:drawing>
      </w:r>
    </w:p>
    <w:p w14:paraId="76C9372C" w14:textId="77777777" w:rsidR="0079427E" w:rsidRDefault="0079427E" w:rsidP="00E927BD">
      <w:pPr>
        <w:jc w:val="center"/>
        <w:rPr>
          <w:rFonts w:ascii="Arial Narrow" w:hAnsi="Arial Narrow"/>
        </w:rPr>
      </w:pPr>
    </w:p>
    <w:p w14:paraId="2F88F1AB" w14:textId="03C8F73B" w:rsidR="00B825E8" w:rsidRDefault="0079427E" w:rsidP="0079427E">
      <w:pPr>
        <w:rPr>
          <w:rFonts w:ascii="Arial Narrow" w:hAnsi="Arial Narrow"/>
        </w:rPr>
      </w:pPr>
      <w:r w:rsidRPr="0079427E">
        <w:rPr>
          <w:rFonts w:ascii="Arial Narrow" w:hAnsi="Arial Narrow"/>
        </w:rPr>
        <w:t>The answer to the self</w:t>
      </w:r>
      <w:r w:rsidR="00394185">
        <w:rPr>
          <w:rFonts w:ascii="Arial Narrow" w:hAnsi="Arial Narrow"/>
        </w:rPr>
        <w:t>-</w:t>
      </w:r>
      <w:r w:rsidRPr="0079427E">
        <w:rPr>
          <w:rFonts w:ascii="Arial Narrow" w:hAnsi="Arial Narrow"/>
        </w:rPr>
        <w:t xml:space="preserve">neglect question determines </w:t>
      </w:r>
      <w:proofErr w:type="gramStart"/>
      <w:r w:rsidRPr="0079427E">
        <w:rPr>
          <w:rFonts w:ascii="Arial Narrow" w:hAnsi="Arial Narrow"/>
        </w:rPr>
        <w:t>whether or not</w:t>
      </w:r>
      <w:proofErr w:type="gramEnd"/>
      <w:r w:rsidRPr="0079427E">
        <w:rPr>
          <w:rFonts w:ascii="Arial Narrow" w:hAnsi="Arial Narrow"/>
        </w:rPr>
        <w:t xml:space="preserve"> the system will require you to enter an Alleged Perpetrator before submitting. Elders who are self-</w:t>
      </w:r>
      <w:r w:rsidR="00394185" w:rsidRPr="0079427E">
        <w:rPr>
          <w:rFonts w:ascii="Arial Narrow" w:hAnsi="Arial Narrow"/>
        </w:rPr>
        <w:t>neglecting</w:t>
      </w:r>
      <w:r w:rsidRPr="0079427E">
        <w:rPr>
          <w:rFonts w:ascii="Arial Narrow" w:hAnsi="Arial Narrow"/>
        </w:rPr>
        <w:t xml:space="preserve"> should not be </w:t>
      </w:r>
      <w:r w:rsidR="00394185" w:rsidRPr="0079427E">
        <w:rPr>
          <w:rFonts w:ascii="Arial Narrow" w:hAnsi="Arial Narrow"/>
        </w:rPr>
        <w:t>labeled</w:t>
      </w:r>
      <w:r w:rsidRPr="0079427E">
        <w:rPr>
          <w:rFonts w:ascii="Arial Narrow" w:hAnsi="Arial Narrow"/>
        </w:rPr>
        <w:t xml:space="preserve"> as an Alleged Perpetrator. </w:t>
      </w:r>
    </w:p>
    <w:p w14:paraId="47973352" w14:textId="3974FD3F" w:rsidR="00905BE7" w:rsidRDefault="00905BE7" w:rsidP="0079427E">
      <w:pPr>
        <w:rPr>
          <w:rFonts w:ascii="Arial Narrow" w:hAnsi="Arial Narrow"/>
        </w:rPr>
      </w:pPr>
      <w:r w:rsidRPr="00905BE7">
        <w:rPr>
          <w:rFonts w:ascii="Arial Narrow" w:hAnsi="Arial Narrow"/>
          <w:noProof/>
        </w:rPr>
        <w:drawing>
          <wp:inline distT="0" distB="0" distL="0" distR="0" wp14:anchorId="5824396B" wp14:editId="3523EB97">
            <wp:extent cx="5943600" cy="864870"/>
            <wp:effectExtent l="19050" t="19050" r="19050" b="11430"/>
            <wp:docPr id="1442470181" name="Picture 1" descr="Screenshot of Self-Neglect question from Web Intak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70181" name="Picture 1" descr="Screenshot of Self-Neglect question from Web Intake Form."/>
                    <pic:cNvPicPr/>
                  </pic:nvPicPr>
                  <pic:blipFill>
                    <a:blip r:embed="rId14"/>
                    <a:stretch>
                      <a:fillRect/>
                    </a:stretch>
                  </pic:blipFill>
                  <pic:spPr>
                    <a:xfrm>
                      <a:off x="0" y="0"/>
                      <a:ext cx="5943600" cy="864870"/>
                    </a:xfrm>
                    <a:prstGeom prst="rect">
                      <a:avLst/>
                    </a:prstGeom>
                    <a:ln w="12700">
                      <a:solidFill>
                        <a:schemeClr val="accent1">
                          <a:shade val="15000"/>
                        </a:schemeClr>
                      </a:solidFill>
                    </a:ln>
                  </pic:spPr>
                </pic:pic>
              </a:graphicData>
            </a:graphic>
          </wp:inline>
        </w:drawing>
      </w:r>
    </w:p>
    <w:p w14:paraId="52D1E497" w14:textId="77777777" w:rsidR="00316ACD" w:rsidRDefault="00316ACD">
      <w:pPr>
        <w:rPr>
          <w:rFonts w:ascii="Arial Narrow" w:hAnsi="Arial Narrow"/>
          <w:u w:val="single"/>
        </w:rPr>
      </w:pPr>
      <w:r>
        <w:rPr>
          <w:rFonts w:ascii="Arial Narrow" w:hAnsi="Arial Narrow"/>
          <w:u w:val="single"/>
        </w:rPr>
        <w:br w:type="page"/>
      </w:r>
    </w:p>
    <w:p w14:paraId="346D895B" w14:textId="7E2454B0" w:rsidR="0079427E" w:rsidRDefault="0079427E" w:rsidP="0079427E">
      <w:pPr>
        <w:rPr>
          <w:rFonts w:ascii="Arial Narrow" w:hAnsi="Arial Narrow"/>
        </w:rPr>
      </w:pPr>
      <w:r w:rsidRPr="00394185">
        <w:rPr>
          <w:rFonts w:ascii="Arial Narrow" w:hAnsi="Arial Narrow"/>
          <w:u w:val="single"/>
        </w:rPr>
        <w:lastRenderedPageBreak/>
        <w:t>Participant Information Sections:</w:t>
      </w:r>
      <w:r w:rsidR="00B603E3">
        <w:rPr>
          <w:rFonts w:ascii="Arial Narrow" w:hAnsi="Arial Narrow"/>
          <w:u w:val="single"/>
        </w:rPr>
        <w:t xml:space="preserve">  </w:t>
      </w:r>
      <w:r w:rsidRPr="0079427E">
        <w:rPr>
          <w:rFonts w:ascii="Arial Narrow" w:hAnsi="Arial Narrow"/>
        </w:rPr>
        <w:t>Select the “</w:t>
      </w:r>
      <w:r w:rsidR="00B603E3">
        <w:rPr>
          <w:rFonts w:ascii="Arial Narrow" w:hAnsi="Arial Narrow"/>
        </w:rPr>
        <w:t xml:space="preserve">New” </w:t>
      </w:r>
      <w:r w:rsidRPr="0079427E">
        <w:rPr>
          <w:rFonts w:ascii="Arial Narrow" w:hAnsi="Arial Narrow"/>
        </w:rPr>
        <w:t xml:space="preserve">button located </w:t>
      </w:r>
      <w:r w:rsidR="00B603E3">
        <w:rPr>
          <w:rFonts w:ascii="Arial Narrow" w:hAnsi="Arial Narrow"/>
        </w:rPr>
        <w:t>below</w:t>
      </w:r>
      <w:r w:rsidRPr="0079427E">
        <w:rPr>
          <w:rFonts w:ascii="Arial Narrow" w:hAnsi="Arial Narrow"/>
        </w:rPr>
        <w:t xml:space="preserve"> of the section description. When selected a new screen will appear which consists of </w:t>
      </w:r>
      <w:proofErr w:type="gramStart"/>
      <w:r w:rsidRPr="0079427E">
        <w:rPr>
          <w:rFonts w:ascii="Arial Narrow" w:hAnsi="Arial Narrow"/>
        </w:rPr>
        <w:t>all of</w:t>
      </w:r>
      <w:proofErr w:type="gramEnd"/>
      <w:r w:rsidRPr="0079427E">
        <w:rPr>
          <w:rFonts w:ascii="Arial Narrow" w:hAnsi="Arial Narrow"/>
        </w:rPr>
        <w:t xml:space="preserve"> the demographic information needed. </w:t>
      </w:r>
    </w:p>
    <w:p w14:paraId="6F74A432" w14:textId="624DF6DB" w:rsidR="00445F98" w:rsidRDefault="00445F98" w:rsidP="0079427E">
      <w:pPr>
        <w:rPr>
          <w:rFonts w:ascii="Arial Narrow" w:hAnsi="Arial Narrow"/>
        </w:rPr>
      </w:pPr>
      <w:r w:rsidRPr="00445F98">
        <w:rPr>
          <w:rFonts w:ascii="Arial Narrow" w:hAnsi="Arial Narrow"/>
          <w:noProof/>
        </w:rPr>
        <w:drawing>
          <wp:inline distT="0" distB="0" distL="0" distR="0" wp14:anchorId="640412B0" wp14:editId="5E0B3689">
            <wp:extent cx="5943600" cy="1595120"/>
            <wp:effectExtent l="19050" t="19050" r="19050" b="24130"/>
            <wp:docPr id="468764118" name="Picture 1" descr="Screenshot showing the New buttons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64118" name="Picture 1" descr="Screenshot showing the New buttons circled."/>
                    <pic:cNvPicPr/>
                  </pic:nvPicPr>
                  <pic:blipFill>
                    <a:blip r:embed="rId15"/>
                    <a:stretch>
                      <a:fillRect/>
                    </a:stretch>
                  </pic:blipFill>
                  <pic:spPr>
                    <a:xfrm>
                      <a:off x="0" y="0"/>
                      <a:ext cx="5943600" cy="1595120"/>
                    </a:xfrm>
                    <a:prstGeom prst="rect">
                      <a:avLst/>
                    </a:prstGeom>
                    <a:ln w="12700">
                      <a:solidFill>
                        <a:schemeClr val="accent1"/>
                      </a:solidFill>
                    </a:ln>
                  </pic:spPr>
                </pic:pic>
              </a:graphicData>
            </a:graphic>
          </wp:inline>
        </w:drawing>
      </w:r>
    </w:p>
    <w:p w14:paraId="075FA505" w14:textId="7B4A6D81" w:rsidR="00B34B4A" w:rsidRDefault="00B34B4A" w:rsidP="0079427E">
      <w:pPr>
        <w:rPr>
          <w:rFonts w:ascii="Arial Narrow" w:hAnsi="Arial Narrow"/>
        </w:rPr>
      </w:pPr>
      <w:r w:rsidRPr="000279A9">
        <w:rPr>
          <w:noProof/>
        </w:rPr>
        <w:drawing>
          <wp:inline distT="0" distB="0" distL="0" distR="0" wp14:anchorId="7157F302" wp14:editId="0E4061E0">
            <wp:extent cx="5943600" cy="3080287"/>
            <wp:effectExtent l="19050" t="19050" r="19050" b="25400"/>
            <wp:docPr id="1316725472" name="Picture 1" descr="Screenshot of demographic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5472" name="Picture 1" descr="Screenshot of demographics page."/>
                    <pic:cNvPicPr/>
                  </pic:nvPicPr>
                  <pic:blipFill>
                    <a:blip r:embed="rId16"/>
                    <a:stretch>
                      <a:fillRect/>
                    </a:stretch>
                  </pic:blipFill>
                  <pic:spPr>
                    <a:xfrm>
                      <a:off x="0" y="0"/>
                      <a:ext cx="5943600" cy="3080287"/>
                    </a:xfrm>
                    <a:prstGeom prst="rect">
                      <a:avLst/>
                    </a:prstGeom>
                    <a:ln w="12700">
                      <a:solidFill>
                        <a:schemeClr val="accent1"/>
                      </a:solidFill>
                    </a:ln>
                  </pic:spPr>
                </pic:pic>
              </a:graphicData>
            </a:graphic>
          </wp:inline>
        </w:drawing>
      </w:r>
    </w:p>
    <w:p w14:paraId="205FC76F" w14:textId="538B0B0F" w:rsidR="00BD235F" w:rsidRDefault="009C2533" w:rsidP="0079427E">
      <w:pPr>
        <w:rPr>
          <w:rFonts w:ascii="Arial Narrow" w:hAnsi="Arial Narrow"/>
        </w:rPr>
      </w:pPr>
      <w:r w:rsidRPr="0079427E">
        <w:rPr>
          <w:rFonts w:ascii="Arial Narrow" w:hAnsi="Arial Narrow"/>
        </w:rPr>
        <w:t>You can edit the information or delete the participant by using the “</w:t>
      </w:r>
      <w:r>
        <w:rPr>
          <w:rFonts w:ascii="Arial Narrow" w:hAnsi="Arial Narrow"/>
        </w:rPr>
        <w:t>Open</w:t>
      </w:r>
      <w:r w:rsidRPr="0079427E">
        <w:rPr>
          <w:rFonts w:ascii="Arial Narrow" w:hAnsi="Arial Narrow"/>
        </w:rPr>
        <w:t>” and “</w:t>
      </w:r>
      <w:r>
        <w:rPr>
          <w:rFonts w:ascii="Arial Narrow" w:hAnsi="Arial Narrow"/>
        </w:rPr>
        <w:t>D</w:t>
      </w:r>
      <w:r w:rsidRPr="0079427E">
        <w:rPr>
          <w:rFonts w:ascii="Arial Narrow" w:hAnsi="Arial Narrow"/>
        </w:rPr>
        <w:t>elete” button. These buttons will appear once a participant is added.</w:t>
      </w:r>
    </w:p>
    <w:p w14:paraId="6B16988E" w14:textId="0E1D5FBB" w:rsidR="00BD235F" w:rsidRDefault="00EE0BC5" w:rsidP="0079427E">
      <w:pPr>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14:anchorId="17EE3B5D" wp14:editId="37F99416">
                <wp:simplePos x="0" y="0"/>
                <wp:positionH relativeFrom="column">
                  <wp:posOffset>57150</wp:posOffset>
                </wp:positionH>
                <wp:positionV relativeFrom="paragraph">
                  <wp:posOffset>389890</wp:posOffset>
                </wp:positionV>
                <wp:extent cx="885825" cy="200025"/>
                <wp:effectExtent l="0" t="0" r="28575" b="28575"/>
                <wp:wrapNone/>
                <wp:docPr id="715485147" name="Oval 2"/>
                <wp:cNvGraphicFramePr/>
                <a:graphic xmlns:a="http://schemas.openxmlformats.org/drawingml/2006/main">
                  <a:graphicData uri="http://schemas.microsoft.com/office/word/2010/wordprocessingShape">
                    <wps:wsp>
                      <wps:cNvSpPr/>
                      <wps:spPr>
                        <a:xfrm>
                          <a:off x="0" y="0"/>
                          <a:ext cx="885825" cy="2000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1EA73E2B" id="Oval 2" o:spid="_x0000_s1026" style="position:absolute;margin-left:4.5pt;margin-top:30.7pt;width:69.7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" filled="f" strokecolor="red" strokeweight="1.5pt">
                <v:stroke joinstyle="miter"/>
              </v:oval>
            </w:pict>
          </mc:Fallback>
        </mc:AlternateContent>
      </w:r>
      <w:r w:rsidR="00BD235F" w:rsidRPr="00BD235F">
        <w:rPr>
          <w:rFonts w:ascii="Arial Narrow" w:hAnsi="Arial Narrow"/>
          <w:noProof/>
        </w:rPr>
        <w:drawing>
          <wp:inline distT="0" distB="0" distL="0" distR="0" wp14:anchorId="694541C9" wp14:editId="0B026109">
            <wp:extent cx="5943600" cy="751840"/>
            <wp:effectExtent l="0" t="0" r="0" b="0"/>
            <wp:docPr id="1806654678" name="Picture 1" descr="Screenshot showing Open and Delet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54678" name="Picture 1" descr="Screenshot showing Open and Delete buttons."/>
                    <pic:cNvPicPr/>
                  </pic:nvPicPr>
                  <pic:blipFill>
                    <a:blip r:embed="rId17"/>
                    <a:stretch>
                      <a:fillRect/>
                    </a:stretch>
                  </pic:blipFill>
                  <pic:spPr>
                    <a:xfrm>
                      <a:off x="0" y="0"/>
                      <a:ext cx="5943600" cy="751840"/>
                    </a:xfrm>
                    <a:prstGeom prst="rect">
                      <a:avLst/>
                    </a:prstGeom>
                  </pic:spPr>
                </pic:pic>
              </a:graphicData>
            </a:graphic>
          </wp:inline>
        </w:drawing>
      </w:r>
    </w:p>
    <w:p w14:paraId="52949C5A" w14:textId="77777777" w:rsidR="00316ACD" w:rsidRDefault="00316ACD">
      <w:pPr>
        <w:rPr>
          <w:rFonts w:ascii="Arial Narrow" w:hAnsi="Arial Narrow"/>
          <w:u w:val="single"/>
        </w:rPr>
      </w:pPr>
      <w:r>
        <w:rPr>
          <w:rFonts w:ascii="Arial Narrow" w:hAnsi="Arial Narrow"/>
          <w:u w:val="single"/>
        </w:rPr>
        <w:br w:type="page"/>
      </w:r>
    </w:p>
    <w:p w14:paraId="01D26381" w14:textId="593B4A0C" w:rsidR="00F747F9" w:rsidRDefault="00F747F9" w:rsidP="0079427E">
      <w:pPr>
        <w:rPr>
          <w:rFonts w:ascii="Arial Narrow" w:hAnsi="Arial Narrow"/>
        </w:rPr>
      </w:pPr>
      <w:r w:rsidRPr="00F747F9">
        <w:rPr>
          <w:rFonts w:ascii="Arial Narrow" w:hAnsi="Arial Narrow"/>
          <w:u w:val="single"/>
        </w:rPr>
        <w:lastRenderedPageBreak/>
        <w:t>Attachments:</w:t>
      </w:r>
      <w:r w:rsidRPr="00F747F9">
        <w:rPr>
          <w:rFonts w:ascii="Arial Narrow" w:hAnsi="Arial Narrow"/>
        </w:rPr>
        <w:t xml:space="preserve"> </w:t>
      </w:r>
      <w:r w:rsidR="009F70DC">
        <w:rPr>
          <w:rFonts w:ascii="Arial Narrow" w:hAnsi="Arial Narrow"/>
        </w:rPr>
        <w:t xml:space="preserve">To add an attachment, click on the </w:t>
      </w:r>
      <w:r w:rsidR="00E92451">
        <w:rPr>
          <w:rFonts w:ascii="Arial Narrow" w:hAnsi="Arial Narrow"/>
        </w:rPr>
        <w:t xml:space="preserve">white box in the Browse field </w:t>
      </w:r>
      <w:r w:rsidR="00247EFE">
        <w:rPr>
          <w:rFonts w:ascii="Arial Narrow" w:hAnsi="Arial Narrow"/>
        </w:rPr>
        <w:t xml:space="preserve">which will </w:t>
      </w:r>
      <w:proofErr w:type="gramStart"/>
      <w:r w:rsidR="00247EFE">
        <w:rPr>
          <w:rFonts w:ascii="Arial Narrow" w:hAnsi="Arial Narrow"/>
        </w:rPr>
        <w:t>open up</w:t>
      </w:r>
      <w:proofErr w:type="gramEnd"/>
      <w:r w:rsidR="00247EFE">
        <w:rPr>
          <w:rFonts w:ascii="Arial Narrow" w:hAnsi="Arial Narrow"/>
        </w:rPr>
        <w:t xml:space="preserve"> a dialog box where you can </w:t>
      </w:r>
      <w:r w:rsidR="00D11589">
        <w:rPr>
          <w:rFonts w:ascii="Arial Narrow" w:hAnsi="Arial Narrow"/>
        </w:rPr>
        <w:t>navigate</w:t>
      </w:r>
      <w:r w:rsidR="00247EFE">
        <w:rPr>
          <w:rFonts w:ascii="Arial Narrow" w:hAnsi="Arial Narrow"/>
        </w:rPr>
        <w:t xml:space="preserve"> to the file on your computer </w:t>
      </w:r>
      <w:r w:rsidR="00D11589">
        <w:rPr>
          <w:rFonts w:ascii="Arial Narrow" w:hAnsi="Arial Narrow"/>
        </w:rPr>
        <w:t>you would like to attach to the Web Intake Form.</w:t>
      </w:r>
    </w:p>
    <w:p w14:paraId="1F8C8D1E" w14:textId="593C49FD" w:rsidR="0041417D" w:rsidRDefault="000C3AC2" w:rsidP="0079427E">
      <w:pPr>
        <w:rPr>
          <w:rFonts w:ascii="Arial Narrow" w:hAnsi="Arial Narrow"/>
        </w:rPr>
      </w:pPr>
      <w:r w:rsidRPr="000C3AC2">
        <w:rPr>
          <w:rFonts w:ascii="Arial Narrow" w:hAnsi="Arial Narrow"/>
          <w:noProof/>
        </w:rPr>
        <w:drawing>
          <wp:inline distT="0" distB="0" distL="0" distR="0" wp14:anchorId="78EF4E71" wp14:editId="24858BD5">
            <wp:extent cx="5943600" cy="775970"/>
            <wp:effectExtent l="19050" t="19050" r="19050" b="24130"/>
            <wp:docPr id="945258900" name="Picture 1" descr="Screenshot of Attachment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58900" name="Picture 1" descr="Screenshot of Attachment section."/>
                    <pic:cNvPicPr/>
                  </pic:nvPicPr>
                  <pic:blipFill>
                    <a:blip r:embed="rId18"/>
                    <a:stretch>
                      <a:fillRect/>
                    </a:stretch>
                  </pic:blipFill>
                  <pic:spPr>
                    <a:xfrm>
                      <a:off x="0" y="0"/>
                      <a:ext cx="5943600" cy="775970"/>
                    </a:xfrm>
                    <a:prstGeom prst="rect">
                      <a:avLst/>
                    </a:prstGeom>
                    <a:ln w="12700">
                      <a:solidFill>
                        <a:schemeClr val="accent1"/>
                      </a:solidFill>
                    </a:ln>
                  </pic:spPr>
                </pic:pic>
              </a:graphicData>
            </a:graphic>
          </wp:inline>
        </w:drawing>
      </w:r>
    </w:p>
    <w:p w14:paraId="3C6A9A54" w14:textId="01ADC793" w:rsidR="0041417D" w:rsidRDefault="0041417D" w:rsidP="0079427E">
      <w:pPr>
        <w:rPr>
          <w:rFonts w:ascii="Arial Narrow" w:hAnsi="Arial Narrow"/>
        </w:rPr>
      </w:pPr>
      <w:r w:rsidRPr="0041417D">
        <w:rPr>
          <w:rFonts w:ascii="Arial Narrow" w:hAnsi="Arial Narrow"/>
          <w:u w:val="single"/>
        </w:rPr>
        <w:t>Submission:</w:t>
      </w:r>
      <w:r w:rsidRPr="0041417D">
        <w:rPr>
          <w:rFonts w:ascii="Arial Narrow" w:hAnsi="Arial Narrow"/>
        </w:rPr>
        <w:t xml:space="preserve"> When you have completed your web intake you will submit it using the “submit” button located on the </w:t>
      </w:r>
      <w:r w:rsidR="000D7232">
        <w:rPr>
          <w:rFonts w:ascii="Arial Narrow" w:hAnsi="Arial Narrow"/>
        </w:rPr>
        <w:t>bottom</w:t>
      </w:r>
      <w:r w:rsidRPr="0041417D">
        <w:rPr>
          <w:rFonts w:ascii="Arial Narrow" w:hAnsi="Arial Narrow"/>
        </w:rPr>
        <w:t xml:space="preserve"> of the form. A </w:t>
      </w:r>
      <w:r w:rsidR="00B47B62" w:rsidRPr="0041417D">
        <w:rPr>
          <w:rFonts w:ascii="Arial Narrow" w:hAnsi="Arial Narrow"/>
        </w:rPr>
        <w:t>pop-up</w:t>
      </w:r>
      <w:r w:rsidRPr="0041417D">
        <w:rPr>
          <w:rFonts w:ascii="Arial Narrow" w:hAnsi="Arial Narrow"/>
        </w:rPr>
        <w:t xml:space="preserve"> box will appear notifying you that your web intake has been submitted. Select “OK”</w:t>
      </w:r>
    </w:p>
    <w:p w14:paraId="45411C0D" w14:textId="4FC29CA2" w:rsidR="00013134" w:rsidRDefault="00806477" w:rsidP="0079427E">
      <w:pPr>
        <w:rPr>
          <w:rFonts w:ascii="Arial Narrow" w:hAnsi="Arial Narrow"/>
        </w:rPr>
      </w:pPr>
      <w:r>
        <w:rPr>
          <w:rFonts w:ascii="Arial Narrow" w:hAnsi="Arial Narrow"/>
          <w:noProof/>
        </w:rPr>
        <w:drawing>
          <wp:inline distT="0" distB="0" distL="0" distR="0" wp14:anchorId="77FFDF45" wp14:editId="19EAA3A2">
            <wp:extent cx="5943600" cy="1454785"/>
            <wp:effectExtent l="19050" t="19050" r="19050" b="12065"/>
            <wp:docPr id="486120403" name="Picture 1" descr="Screenshot of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20403" name="Picture 1" descr="Screenshot of Submit button."/>
                    <pic:cNvPicPr/>
                  </pic:nvPicPr>
                  <pic:blipFill>
                    <a:blip r:embed="rId19">
                      <a:extLst>
                        <a:ext uri="{28A0092B-C50C-407E-A947-70E740481C1C}">
                          <a14:useLocalDpi xmlns:a14="http://schemas.microsoft.com/office/drawing/2010/main" val="0"/>
                        </a:ext>
                      </a:extLst>
                    </a:blip>
                    <a:stretch>
                      <a:fillRect/>
                    </a:stretch>
                  </pic:blipFill>
                  <pic:spPr>
                    <a:xfrm>
                      <a:off x="0" y="0"/>
                      <a:ext cx="5943600" cy="1454785"/>
                    </a:xfrm>
                    <a:prstGeom prst="rect">
                      <a:avLst/>
                    </a:prstGeom>
                    <a:ln w="12700">
                      <a:solidFill>
                        <a:schemeClr val="accent1"/>
                      </a:solidFill>
                    </a:ln>
                  </pic:spPr>
                </pic:pic>
              </a:graphicData>
            </a:graphic>
          </wp:inline>
        </w:drawing>
      </w:r>
    </w:p>
    <w:p w14:paraId="76142351" w14:textId="77777777" w:rsidR="00013134" w:rsidRDefault="00013134" w:rsidP="0079427E">
      <w:pPr>
        <w:rPr>
          <w:rFonts w:ascii="Arial Narrow" w:hAnsi="Arial Narrow"/>
        </w:rPr>
      </w:pPr>
      <w:r w:rsidRPr="00013134">
        <w:rPr>
          <w:rFonts w:ascii="Arial Narrow" w:hAnsi="Arial Narrow"/>
          <w:u w:val="single"/>
        </w:rPr>
        <w:t>Frequently Asked Questions</w:t>
      </w:r>
      <w:r w:rsidRPr="00013134">
        <w:rPr>
          <w:rFonts w:ascii="Arial Narrow" w:hAnsi="Arial Narrow"/>
        </w:rPr>
        <w:t xml:space="preserve">: </w:t>
      </w:r>
    </w:p>
    <w:p w14:paraId="5D8D4D54" w14:textId="77777777" w:rsidR="00EC074C" w:rsidRDefault="00013134" w:rsidP="0079427E">
      <w:pPr>
        <w:rPr>
          <w:rFonts w:ascii="Arial Narrow" w:hAnsi="Arial Narrow"/>
        </w:rPr>
      </w:pPr>
      <w:r w:rsidRPr="00013134">
        <w:rPr>
          <w:rFonts w:ascii="Arial Narrow" w:hAnsi="Arial Narrow"/>
        </w:rPr>
        <w:t xml:space="preserve">1. Should I put my personal address information. </w:t>
      </w:r>
    </w:p>
    <w:p w14:paraId="5B31117F" w14:textId="3911DEF6" w:rsidR="00013134" w:rsidRDefault="00013134" w:rsidP="001D5530">
      <w:pPr>
        <w:ind w:left="720"/>
        <w:rPr>
          <w:rFonts w:ascii="Arial Narrow" w:hAnsi="Arial Narrow"/>
        </w:rPr>
      </w:pPr>
      <w:r w:rsidRPr="00013134">
        <w:rPr>
          <w:rFonts w:ascii="Arial Narrow" w:hAnsi="Arial Narrow"/>
        </w:rPr>
        <w:t xml:space="preserve">a. We </w:t>
      </w:r>
      <w:r w:rsidR="000D7232" w:rsidRPr="00013134">
        <w:rPr>
          <w:rFonts w:ascii="Arial Narrow" w:hAnsi="Arial Narrow"/>
        </w:rPr>
        <w:t>recommend</w:t>
      </w:r>
      <w:r w:rsidRPr="00013134">
        <w:rPr>
          <w:rFonts w:ascii="Arial Narrow" w:hAnsi="Arial Narrow"/>
        </w:rPr>
        <w:t xml:space="preserve"> you put your work address information into the system if you are filing in your </w:t>
      </w:r>
      <w:r w:rsidR="001D5530">
        <w:rPr>
          <w:rFonts w:ascii="Arial Narrow" w:hAnsi="Arial Narrow"/>
        </w:rPr>
        <w:t xml:space="preserve">    </w:t>
      </w:r>
      <w:r w:rsidR="001D5530">
        <w:rPr>
          <w:rFonts w:ascii="Arial Narrow" w:hAnsi="Arial Narrow"/>
        </w:rPr>
        <w:br/>
        <w:t xml:space="preserve">    </w:t>
      </w:r>
      <w:r w:rsidRPr="00013134">
        <w:rPr>
          <w:rFonts w:ascii="Arial Narrow" w:hAnsi="Arial Narrow"/>
        </w:rPr>
        <w:t xml:space="preserve">professional capacity. </w:t>
      </w:r>
    </w:p>
    <w:p w14:paraId="747A65F1" w14:textId="77777777" w:rsidR="00EC074C" w:rsidRDefault="00013134" w:rsidP="0079427E">
      <w:pPr>
        <w:rPr>
          <w:rFonts w:ascii="Arial Narrow" w:hAnsi="Arial Narrow"/>
        </w:rPr>
      </w:pPr>
      <w:r w:rsidRPr="00013134">
        <w:rPr>
          <w:rFonts w:ascii="Arial Narrow" w:hAnsi="Arial Narrow"/>
        </w:rPr>
        <w:t xml:space="preserve">2. Can Web Intakes be used for emergency situations. </w:t>
      </w:r>
    </w:p>
    <w:p w14:paraId="37ACEB8A" w14:textId="204BFFCC" w:rsidR="00013134" w:rsidRDefault="00013134" w:rsidP="00E71367">
      <w:pPr>
        <w:ind w:firstLine="720"/>
        <w:rPr>
          <w:rFonts w:ascii="Arial Narrow" w:hAnsi="Arial Narrow"/>
        </w:rPr>
      </w:pPr>
      <w:r w:rsidRPr="00013134">
        <w:rPr>
          <w:rFonts w:ascii="Arial Narrow" w:hAnsi="Arial Narrow"/>
        </w:rPr>
        <w:t xml:space="preserve">a. No. Web Intake should only be used for situations that do not need immediate attention. If you </w:t>
      </w:r>
      <w:r w:rsidR="001D5530">
        <w:rPr>
          <w:rFonts w:ascii="Arial Narrow" w:hAnsi="Arial Narrow"/>
        </w:rPr>
        <w:br/>
        <w:t xml:space="preserve">                 </w:t>
      </w:r>
      <w:r w:rsidRPr="00013134">
        <w:rPr>
          <w:rFonts w:ascii="Arial Narrow" w:hAnsi="Arial Narrow"/>
        </w:rPr>
        <w:t xml:space="preserve">have </w:t>
      </w:r>
      <w:proofErr w:type="gramStart"/>
      <w:r w:rsidR="00FA4C6C" w:rsidRPr="00013134">
        <w:rPr>
          <w:rFonts w:ascii="Arial Narrow" w:hAnsi="Arial Narrow"/>
        </w:rPr>
        <w:t>an emergency</w:t>
      </w:r>
      <w:r w:rsidRPr="00013134">
        <w:rPr>
          <w:rFonts w:ascii="Arial Narrow" w:hAnsi="Arial Narrow"/>
        </w:rPr>
        <w:t xml:space="preserve"> </w:t>
      </w:r>
      <w:r w:rsidR="00FA4C6C">
        <w:rPr>
          <w:rFonts w:ascii="Arial Narrow" w:hAnsi="Arial Narrow"/>
        </w:rPr>
        <w:t>situation</w:t>
      </w:r>
      <w:proofErr w:type="gramEnd"/>
      <w:r w:rsidR="00FA4C6C">
        <w:rPr>
          <w:rFonts w:ascii="Arial Narrow" w:hAnsi="Arial Narrow"/>
        </w:rPr>
        <w:t xml:space="preserve"> </w:t>
      </w:r>
      <w:r w:rsidRPr="00013134">
        <w:rPr>
          <w:rFonts w:ascii="Arial Narrow" w:hAnsi="Arial Narrow"/>
        </w:rPr>
        <w:t xml:space="preserve">we require you to file a verbal report with the Elder Abuse Hotline </w:t>
      </w:r>
    </w:p>
    <w:p w14:paraId="6F67518C" w14:textId="77777777" w:rsidR="00EC074C" w:rsidRDefault="00013134" w:rsidP="0079427E">
      <w:pPr>
        <w:rPr>
          <w:rFonts w:ascii="Arial Narrow" w:hAnsi="Arial Narrow"/>
        </w:rPr>
      </w:pPr>
      <w:r w:rsidRPr="00013134">
        <w:rPr>
          <w:rFonts w:ascii="Arial Narrow" w:hAnsi="Arial Narrow"/>
        </w:rPr>
        <w:t xml:space="preserve">3. If I do not know where the elder resides can I use the web intake </w:t>
      </w:r>
    </w:p>
    <w:p w14:paraId="23BF4660" w14:textId="2B556633" w:rsidR="00013134" w:rsidRDefault="00013134" w:rsidP="00E71367">
      <w:pPr>
        <w:ind w:firstLine="720"/>
        <w:rPr>
          <w:rFonts w:ascii="Arial Narrow" w:hAnsi="Arial Narrow"/>
        </w:rPr>
      </w:pPr>
      <w:r w:rsidRPr="00013134">
        <w:rPr>
          <w:rFonts w:ascii="Arial Narrow" w:hAnsi="Arial Narrow"/>
        </w:rPr>
        <w:t xml:space="preserve">a. No. Where the elder resides determines which Protective Service Agency will review the web </w:t>
      </w:r>
      <w:r w:rsidR="001D5530">
        <w:rPr>
          <w:rFonts w:ascii="Arial Narrow" w:hAnsi="Arial Narrow"/>
        </w:rPr>
        <w:br/>
        <w:t xml:space="preserve">                 </w:t>
      </w:r>
      <w:r w:rsidRPr="00013134">
        <w:rPr>
          <w:rFonts w:ascii="Arial Narrow" w:hAnsi="Arial Narrow"/>
        </w:rPr>
        <w:t>intake. If you do not know where the elder resides you must make a verbal report with the</w:t>
      </w:r>
      <w:r w:rsidR="00007697">
        <w:rPr>
          <w:rFonts w:ascii="Arial Narrow" w:hAnsi="Arial Narrow"/>
        </w:rPr>
        <w:t xml:space="preserve"> E</w:t>
      </w:r>
      <w:r w:rsidRPr="00013134">
        <w:rPr>
          <w:rFonts w:ascii="Arial Narrow" w:hAnsi="Arial Narrow"/>
        </w:rPr>
        <w:t xml:space="preserve">lder </w:t>
      </w:r>
      <w:r w:rsidR="001D5530">
        <w:rPr>
          <w:rFonts w:ascii="Arial Narrow" w:hAnsi="Arial Narrow"/>
        </w:rPr>
        <w:br/>
        <w:t xml:space="preserve">                 </w:t>
      </w:r>
      <w:r w:rsidRPr="00013134">
        <w:rPr>
          <w:rFonts w:ascii="Arial Narrow" w:hAnsi="Arial Narrow"/>
        </w:rPr>
        <w:t xml:space="preserve">Abuse Hotline. </w:t>
      </w:r>
    </w:p>
    <w:p w14:paraId="4734C2A0" w14:textId="77777777" w:rsidR="00EC074C" w:rsidRDefault="00013134" w:rsidP="0079427E">
      <w:pPr>
        <w:rPr>
          <w:rFonts w:ascii="Arial Narrow" w:hAnsi="Arial Narrow"/>
        </w:rPr>
      </w:pPr>
      <w:r w:rsidRPr="00013134">
        <w:rPr>
          <w:rFonts w:ascii="Arial Narrow" w:hAnsi="Arial Narrow"/>
        </w:rPr>
        <w:t xml:space="preserve">4. How long will it take for my web intake to be reviewed. </w:t>
      </w:r>
    </w:p>
    <w:p w14:paraId="2F4D22DE" w14:textId="240418B7" w:rsidR="00EC074C" w:rsidRDefault="00013134" w:rsidP="00E71367">
      <w:pPr>
        <w:ind w:firstLine="720"/>
        <w:rPr>
          <w:rFonts w:ascii="Arial Narrow" w:hAnsi="Arial Narrow"/>
        </w:rPr>
      </w:pPr>
      <w:r w:rsidRPr="00013134">
        <w:rPr>
          <w:rFonts w:ascii="Arial Narrow" w:hAnsi="Arial Narrow"/>
        </w:rPr>
        <w:t xml:space="preserve">a. In most cases intakes </w:t>
      </w:r>
      <w:proofErr w:type="gramStart"/>
      <w:r w:rsidRPr="00013134">
        <w:rPr>
          <w:rFonts w:ascii="Arial Narrow" w:hAnsi="Arial Narrow"/>
        </w:rPr>
        <w:t>are</w:t>
      </w:r>
      <w:proofErr w:type="gramEnd"/>
      <w:r w:rsidRPr="00013134">
        <w:rPr>
          <w:rFonts w:ascii="Arial Narrow" w:hAnsi="Arial Narrow"/>
        </w:rPr>
        <w:t xml:space="preserve"> reviewed the same day, but regulations </w:t>
      </w:r>
      <w:r w:rsidR="00007697" w:rsidRPr="00013134">
        <w:rPr>
          <w:rFonts w:ascii="Arial Narrow" w:hAnsi="Arial Narrow"/>
        </w:rPr>
        <w:t>do</w:t>
      </w:r>
      <w:r w:rsidRPr="00013134">
        <w:rPr>
          <w:rFonts w:ascii="Arial Narrow" w:hAnsi="Arial Narrow"/>
        </w:rPr>
        <w:t xml:space="preserve"> allow up to 48 hours. </w:t>
      </w:r>
    </w:p>
    <w:p w14:paraId="083D31E6" w14:textId="77777777" w:rsidR="00EC074C" w:rsidRDefault="00013134" w:rsidP="0079427E">
      <w:pPr>
        <w:rPr>
          <w:rFonts w:ascii="Arial Narrow" w:hAnsi="Arial Narrow"/>
        </w:rPr>
      </w:pPr>
      <w:r w:rsidRPr="00013134">
        <w:rPr>
          <w:rFonts w:ascii="Arial Narrow" w:hAnsi="Arial Narrow"/>
        </w:rPr>
        <w:t xml:space="preserve">5. Can I do one web intake for multiple Elder’s </w:t>
      </w:r>
    </w:p>
    <w:p w14:paraId="754DF83C" w14:textId="4E1B4BF1" w:rsidR="00013134" w:rsidRPr="005C2423" w:rsidRDefault="00013134" w:rsidP="00E71367">
      <w:pPr>
        <w:ind w:firstLine="720"/>
        <w:rPr>
          <w:rFonts w:ascii="Arial Narrow" w:hAnsi="Arial Narrow"/>
        </w:rPr>
      </w:pPr>
      <w:r w:rsidRPr="00013134">
        <w:rPr>
          <w:rFonts w:ascii="Arial Narrow" w:hAnsi="Arial Narrow"/>
        </w:rPr>
        <w:t>a. No: You must file a web intake for each individual Elder.</w:t>
      </w:r>
    </w:p>
    <w:sectPr w:rsidR="00013134" w:rsidRPr="005C242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08136" w14:textId="77777777" w:rsidR="00D517C0" w:rsidRDefault="00D517C0" w:rsidP="00035706">
      <w:pPr>
        <w:spacing w:after="0" w:line="240" w:lineRule="auto"/>
      </w:pPr>
      <w:r>
        <w:separator/>
      </w:r>
    </w:p>
  </w:endnote>
  <w:endnote w:type="continuationSeparator" w:id="0">
    <w:p w14:paraId="3449C054" w14:textId="77777777" w:rsidR="00D517C0" w:rsidRDefault="00D517C0" w:rsidP="0003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2457024"/>
      <w:docPartObj>
        <w:docPartGallery w:val="Page Numbers (Bottom of Page)"/>
        <w:docPartUnique/>
      </w:docPartObj>
    </w:sdtPr>
    <w:sdtEndPr/>
    <w:sdtContent>
      <w:sdt>
        <w:sdtPr>
          <w:id w:val="1728636285"/>
          <w:docPartObj>
            <w:docPartGallery w:val="Page Numbers (Top of Page)"/>
            <w:docPartUnique/>
          </w:docPartObj>
        </w:sdtPr>
        <w:sdtEndPr/>
        <w:sdtContent>
          <w:p w14:paraId="1F2340E1" w14:textId="11A5F1C3" w:rsidR="0015544D" w:rsidRDefault="0015544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1C73E5E" w14:textId="77777777" w:rsidR="0015544D" w:rsidRDefault="0015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33695" w14:textId="77777777" w:rsidR="00D517C0" w:rsidRDefault="00D517C0" w:rsidP="00035706">
      <w:pPr>
        <w:spacing w:after="0" w:line="240" w:lineRule="auto"/>
      </w:pPr>
      <w:r>
        <w:separator/>
      </w:r>
    </w:p>
  </w:footnote>
  <w:footnote w:type="continuationSeparator" w:id="0">
    <w:p w14:paraId="66EAE01F" w14:textId="77777777" w:rsidR="00D517C0" w:rsidRDefault="00D517C0" w:rsidP="0003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FE343" w14:textId="77777777" w:rsidR="00035706" w:rsidRPr="004C2E97" w:rsidRDefault="00035706" w:rsidP="00035706">
    <w:pPr>
      <w:jc w:val="center"/>
      <w:rPr>
        <w:rFonts w:ascii="Arial Narrow" w:hAnsi="Arial Narrow"/>
        <w:sz w:val="32"/>
        <w:szCs w:val="32"/>
      </w:rPr>
    </w:pPr>
    <w:r w:rsidRPr="004C2E97">
      <w:rPr>
        <w:rFonts w:ascii="Arial Narrow" w:hAnsi="Arial Narrow"/>
        <w:sz w:val="32"/>
        <w:szCs w:val="32"/>
      </w:rPr>
      <w:t>Massachusetts Elder Abuse Online Reporting User Guide</w:t>
    </w:r>
  </w:p>
  <w:p w14:paraId="1179E8EB" w14:textId="77777777" w:rsidR="00035706" w:rsidRDefault="0003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C4442"/>
    <w:multiLevelType w:val="hybridMultilevel"/>
    <w:tmpl w:val="A3E0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92058"/>
    <w:multiLevelType w:val="hybridMultilevel"/>
    <w:tmpl w:val="1038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06"/>
    <w:rsid w:val="00007697"/>
    <w:rsid w:val="00013134"/>
    <w:rsid w:val="00035706"/>
    <w:rsid w:val="00076426"/>
    <w:rsid w:val="000B6604"/>
    <w:rsid w:val="000C3AC2"/>
    <w:rsid w:val="000C6238"/>
    <w:rsid w:val="000D7232"/>
    <w:rsid w:val="0013104A"/>
    <w:rsid w:val="0015544D"/>
    <w:rsid w:val="00177022"/>
    <w:rsid w:val="001C4057"/>
    <w:rsid w:val="001D5530"/>
    <w:rsid w:val="0021000F"/>
    <w:rsid w:val="00224D18"/>
    <w:rsid w:val="00225DCD"/>
    <w:rsid w:val="00247EFE"/>
    <w:rsid w:val="00270821"/>
    <w:rsid w:val="0029286D"/>
    <w:rsid w:val="00292C24"/>
    <w:rsid w:val="002A2A6E"/>
    <w:rsid w:val="002C6E03"/>
    <w:rsid w:val="002E77EB"/>
    <w:rsid w:val="002F5314"/>
    <w:rsid w:val="003109F7"/>
    <w:rsid w:val="00316ACD"/>
    <w:rsid w:val="00374CE8"/>
    <w:rsid w:val="00394185"/>
    <w:rsid w:val="003C45C0"/>
    <w:rsid w:val="0041417D"/>
    <w:rsid w:val="00433420"/>
    <w:rsid w:val="00445F98"/>
    <w:rsid w:val="00493033"/>
    <w:rsid w:val="004C2E97"/>
    <w:rsid w:val="004C6D1B"/>
    <w:rsid w:val="00533BA1"/>
    <w:rsid w:val="00571F3D"/>
    <w:rsid w:val="005B1E07"/>
    <w:rsid w:val="005C002A"/>
    <w:rsid w:val="005C2423"/>
    <w:rsid w:val="005E1FB0"/>
    <w:rsid w:val="005E6967"/>
    <w:rsid w:val="00641B5C"/>
    <w:rsid w:val="00643E76"/>
    <w:rsid w:val="007109E7"/>
    <w:rsid w:val="00762F1E"/>
    <w:rsid w:val="007707C3"/>
    <w:rsid w:val="0079427E"/>
    <w:rsid w:val="007B000D"/>
    <w:rsid w:val="007E2E31"/>
    <w:rsid w:val="00806477"/>
    <w:rsid w:val="00897117"/>
    <w:rsid w:val="008A782F"/>
    <w:rsid w:val="008D25C8"/>
    <w:rsid w:val="008E2B35"/>
    <w:rsid w:val="00904856"/>
    <w:rsid w:val="00905BE7"/>
    <w:rsid w:val="00917424"/>
    <w:rsid w:val="00927BCA"/>
    <w:rsid w:val="00952E44"/>
    <w:rsid w:val="009C2533"/>
    <w:rsid w:val="009F70DC"/>
    <w:rsid w:val="00A25020"/>
    <w:rsid w:val="00A32023"/>
    <w:rsid w:val="00A35AE6"/>
    <w:rsid w:val="00AA4DD8"/>
    <w:rsid w:val="00AD0ACC"/>
    <w:rsid w:val="00B00F94"/>
    <w:rsid w:val="00B34B4A"/>
    <w:rsid w:val="00B47B62"/>
    <w:rsid w:val="00B603E3"/>
    <w:rsid w:val="00B72436"/>
    <w:rsid w:val="00B74724"/>
    <w:rsid w:val="00B825E8"/>
    <w:rsid w:val="00B92A14"/>
    <w:rsid w:val="00BA164C"/>
    <w:rsid w:val="00BA4328"/>
    <w:rsid w:val="00BD235F"/>
    <w:rsid w:val="00C15991"/>
    <w:rsid w:val="00C16BB6"/>
    <w:rsid w:val="00C35D3C"/>
    <w:rsid w:val="00CF1D7F"/>
    <w:rsid w:val="00CF33AE"/>
    <w:rsid w:val="00D114FB"/>
    <w:rsid w:val="00D11589"/>
    <w:rsid w:val="00D115F8"/>
    <w:rsid w:val="00D32329"/>
    <w:rsid w:val="00D517C0"/>
    <w:rsid w:val="00DB0D9D"/>
    <w:rsid w:val="00DF17CE"/>
    <w:rsid w:val="00E40D40"/>
    <w:rsid w:val="00E71367"/>
    <w:rsid w:val="00E735B0"/>
    <w:rsid w:val="00E92451"/>
    <w:rsid w:val="00E927BD"/>
    <w:rsid w:val="00EC074C"/>
    <w:rsid w:val="00EE0BC5"/>
    <w:rsid w:val="00F61797"/>
    <w:rsid w:val="00F67310"/>
    <w:rsid w:val="00F747F9"/>
    <w:rsid w:val="00F96557"/>
    <w:rsid w:val="00FA4C6C"/>
    <w:rsid w:val="00FB3D0B"/>
    <w:rsid w:val="00FB3FE3"/>
    <w:rsid w:val="00FD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F2F7"/>
  <w15:chartTrackingRefBased/>
  <w15:docId w15:val="{F61ACB34-6446-488E-AC2C-48003A3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706"/>
    <w:rPr>
      <w:rFonts w:eastAsiaTheme="majorEastAsia" w:cstheme="majorBidi"/>
      <w:color w:val="272727" w:themeColor="text1" w:themeTint="D8"/>
    </w:rPr>
  </w:style>
  <w:style w:type="paragraph" w:styleId="Title">
    <w:name w:val="Title"/>
    <w:basedOn w:val="Normal"/>
    <w:next w:val="Normal"/>
    <w:link w:val="TitleChar"/>
    <w:uiPriority w:val="10"/>
    <w:qFormat/>
    <w:rsid w:val="00035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706"/>
    <w:pPr>
      <w:spacing w:before="160"/>
      <w:jc w:val="center"/>
    </w:pPr>
    <w:rPr>
      <w:i/>
      <w:iCs/>
      <w:color w:val="404040" w:themeColor="text1" w:themeTint="BF"/>
    </w:rPr>
  </w:style>
  <w:style w:type="character" w:customStyle="1" w:styleId="QuoteChar">
    <w:name w:val="Quote Char"/>
    <w:basedOn w:val="DefaultParagraphFont"/>
    <w:link w:val="Quote"/>
    <w:uiPriority w:val="29"/>
    <w:rsid w:val="00035706"/>
    <w:rPr>
      <w:i/>
      <w:iCs/>
      <w:color w:val="404040" w:themeColor="text1" w:themeTint="BF"/>
    </w:rPr>
  </w:style>
  <w:style w:type="paragraph" w:styleId="ListParagraph">
    <w:name w:val="List Paragraph"/>
    <w:basedOn w:val="Normal"/>
    <w:uiPriority w:val="34"/>
    <w:qFormat/>
    <w:rsid w:val="00035706"/>
    <w:pPr>
      <w:ind w:left="720"/>
      <w:contextualSpacing/>
    </w:pPr>
  </w:style>
  <w:style w:type="character" w:styleId="IntenseEmphasis">
    <w:name w:val="Intense Emphasis"/>
    <w:basedOn w:val="DefaultParagraphFont"/>
    <w:uiPriority w:val="21"/>
    <w:qFormat/>
    <w:rsid w:val="00035706"/>
    <w:rPr>
      <w:i/>
      <w:iCs/>
      <w:color w:val="0F4761" w:themeColor="accent1" w:themeShade="BF"/>
    </w:rPr>
  </w:style>
  <w:style w:type="paragraph" w:styleId="IntenseQuote">
    <w:name w:val="Intense Quote"/>
    <w:basedOn w:val="Normal"/>
    <w:next w:val="Normal"/>
    <w:link w:val="IntenseQuoteChar"/>
    <w:uiPriority w:val="30"/>
    <w:qFormat/>
    <w:rsid w:val="00035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706"/>
    <w:rPr>
      <w:i/>
      <w:iCs/>
      <w:color w:val="0F4761" w:themeColor="accent1" w:themeShade="BF"/>
    </w:rPr>
  </w:style>
  <w:style w:type="character" w:styleId="IntenseReference">
    <w:name w:val="Intense Reference"/>
    <w:basedOn w:val="DefaultParagraphFont"/>
    <w:uiPriority w:val="32"/>
    <w:qFormat/>
    <w:rsid w:val="00035706"/>
    <w:rPr>
      <w:b/>
      <w:bCs/>
      <w:smallCaps/>
      <w:color w:val="0F4761" w:themeColor="accent1" w:themeShade="BF"/>
      <w:spacing w:val="5"/>
    </w:rPr>
  </w:style>
  <w:style w:type="paragraph" w:styleId="Header">
    <w:name w:val="header"/>
    <w:basedOn w:val="Normal"/>
    <w:link w:val="HeaderChar"/>
    <w:uiPriority w:val="99"/>
    <w:unhideWhenUsed/>
    <w:rsid w:val="0003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706"/>
  </w:style>
  <w:style w:type="paragraph" w:styleId="Footer">
    <w:name w:val="footer"/>
    <w:basedOn w:val="Normal"/>
    <w:link w:val="FooterChar"/>
    <w:uiPriority w:val="99"/>
    <w:unhideWhenUsed/>
    <w:rsid w:val="0003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706"/>
  </w:style>
  <w:style w:type="character" w:styleId="Hyperlink">
    <w:name w:val="Hyperlink"/>
    <w:basedOn w:val="DefaultParagraphFont"/>
    <w:uiPriority w:val="99"/>
    <w:unhideWhenUsed/>
    <w:rsid w:val="008A782F"/>
    <w:rPr>
      <w:color w:val="467886" w:themeColor="hyperlink"/>
      <w:u w:val="single"/>
    </w:rPr>
  </w:style>
  <w:style w:type="character" w:styleId="UnresolvedMention">
    <w:name w:val="Unresolved Mention"/>
    <w:basedOn w:val="DefaultParagraphFont"/>
    <w:uiPriority w:val="99"/>
    <w:semiHidden/>
    <w:unhideWhenUsed/>
    <w:rsid w:val="008A7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ass.gov/report-elder-abuse" TargetMode="External"/><Relationship Id="rId19" Type="http://schemas.openxmlformats.org/officeDocument/2006/relationships/image" Target="media/image9.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182E55F23B44BA2760F944DE1F463" ma:contentTypeVersion="14" ma:contentTypeDescription="Create a new document." ma:contentTypeScope="" ma:versionID="6dd15dd8b2a22e794ee1f975eaf8e8d3">
  <xsd:schema xmlns:xsd="http://www.w3.org/2001/XMLSchema" xmlns:xs="http://www.w3.org/2001/XMLSchema" xmlns:p="http://schemas.microsoft.com/office/2006/metadata/properties" xmlns:ns2="af3f551c-2d02-4759-aff4-6c3c0e9785a5" xmlns:ns3="0f58af1f-13b0-48c0-8254-855478aebda6" targetNamespace="http://schemas.microsoft.com/office/2006/metadata/properties" ma:root="true" ma:fieldsID="ade8efdd047286a607fca14d4d32cc49" ns2:_="" ns3:_="">
    <xsd:import namespace="af3f551c-2d02-4759-aff4-6c3c0e9785a5"/>
    <xsd:import namespace="0f58af1f-13b0-48c0-8254-855478aeb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551c-2d02-4759-aff4-6c3c0e97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8af1f-13b0-48c0-8254-855478aeb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acd0df-0d4e-4ec3-a307-b1442a696ffc}" ma:internalName="TaxCatchAll" ma:showField="CatchAllData" ma:web="0f58af1f-13b0-48c0-8254-855478ae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f551c-2d02-4759-aff4-6c3c0e9785a5">
      <Terms xmlns="http://schemas.microsoft.com/office/infopath/2007/PartnerControls"/>
    </lcf76f155ced4ddcb4097134ff3c332f>
    <TaxCatchAll xmlns="0f58af1f-13b0-48c0-8254-855478aeb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2ADAB-0B8E-4F4A-B295-9B44844AA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551c-2d02-4759-aff4-6c3c0e9785a5"/>
    <ds:schemaRef ds:uri="0f58af1f-13b0-48c0-8254-855478ae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A83BE-3D10-4BB2-9EC1-A887CF97563A}">
  <ds:schemaRefs>
    <ds:schemaRef ds:uri="http://schemas.microsoft.com/office/2006/metadata/properties"/>
    <ds:schemaRef ds:uri="http://schemas.microsoft.com/office/infopath/2007/PartnerControls"/>
    <ds:schemaRef ds:uri="af3f551c-2d02-4759-aff4-6c3c0e9785a5"/>
    <ds:schemaRef ds:uri="0f58af1f-13b0-48c0-8254-855478aebda6"/>
  </ds:schemaRefs>
</ds:datastoreItem>
</file>

<file path=customXml/itemProps3.xml><?xml version="1.0" encoding="utf-8"?>
<ds:datastoreItem xmlns:ds="http://schemas.openxmlformats.org/officeDocument/2006/customXml" ds:itemID="{0CAE0684-185A-4916-A4BD-0E5CDCDD1FE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Brendan (ELD)</dc:creator>
  <cp:keywords/>
  <dc:description/>
  <cp:lastModifiedBy>Lee-Turgeon, Taryn (ELD)</cp:lastModifiedBy>
  <cp:revision>3</cp:revision>
  <dcterms:created xsi:type="dcterms:W3CDTF">2026-04-27T12:08:00Z</dcterms:created>
  <dcterms:modified xsi:type="dcterms:W3CDTF">2026-04-27T12:11:00Z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0x010100968182E55F23B44BA2760F944DE1F463</vt:lpwstr>
  </property>
  <property fmtid="{D5CDD505-2E9C-101B-9397-08002B2CF9AE}" pid="3" name="MediaServiceImageTags">
    <vt:lpwstr/>
  </property>
</Properties>
</file>