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1"/>
        <w:tblOverlap w:val="never"/>
        <w:tblW w:w="0" w:type="auto"/>
        <w:tblLayout w:type="fixed"/>
        <w:tblLook w:val="0000" w:firstRow="0" w:lastRow="0" w:firstColumn="0" w:lastColumn="0" w:noHBand="0" w:noVBand="0"/>
      </w:tblPr>
      <w:tblGrid>
        <w:gridCol w:w="1728"/>
        <w:gridCol w:w="5760"/>
      </w:tblGrid>
      <w:tr w:rsidR="00C02CED" w14:paraId="35D002CE" w14:textId="77777777" w:rsidTr="000247B5">
        <w:tc>
          <w:tcPr>
            <w:tcW w:w="1728" w:type="dxa"/>
          </w:tcPr>
          <w:p w14:paraId="5A6E5146" w14:textId="77777777" w:rsidR="00C02CED" w:rsidRDefault="00F4023A" w:rsidP="000247B5">
            <w:pPr>
              <w:pStyle w:val="Header"/>
              <w:widowControl w:val="0"/>
              <w:tabs>
                <w:tab w:val="clear" w:pos="4320"/>
                <w:tab w:val="clear" w:pos="8640"/>
                <w:tab w:val="left" w:pos="5400"/>
              </w:tabs>
              <w:rPr>
                <w:rFonts w:ascii="Helvetica" w:hAnsi="Helvetica"/>
                <w:sz w:val="22"/>
              </w:rPr>
            </w:pPr>
            <w:r>
              <w:rPr>
                <w:rFonts w:ascii="Helvetica" w:hAnsi="Helvetica"/>
              </w:rPr>
              <w:pict w14:anchorId="0B7ED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5pt;height:79pt" fillcolor="window">
                  <v:imagedata r:id="rId8" o:title=""/>
                </v:shape>
              </w:pict>
            </w:r>
          </w:p>
        </w:tc>
        <w:tc>
          <w:tcPr>
            <w:tcW w:w="5760" w:type="dxa"/>
          </w:tcPr>
          <w:p w14:paraId="5530D5F3" w14:textId="77777777" w:rsidR="00C02CED" w:rsidRDefault="00C02CED" w:rsidP="000247B5">
            <w:pPr>
              <w:widowControl w:val="0"/>
              <w:tabs>
                <w:tab w:val="left" w:pos="5400"/>
              </w:tabs>
              <w:rPr>
                <w:rFonts w:ascii="Bookman Old Style" w:hAnsi="Bookman Old Style"/>
                <w:b/>
                <w:i/>
              </w:rPr>
            </w:pPr>
          </w:p>
          <w:p w14:paraId="4D8CBE38" w14:textId="77777777" w:rsidR="00C02CED" w:rsidRDefault="00C02CED" w:rsidP="000247B5">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2B6A363F" w14:textId="77777777" w:rsidR="00C02CED" w:rsidRDefault="00C02CED" w:rsidP="000247B5">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24AFE8CD" w14:textId="77777777" w:rsidR="00C02CED" w:rsidRDefault="00C02CED" w:rsidP="000247B5">
            <w:pPr>
              <w:pStyle w:val="Heading2"/>
            </w:pPr>
            <w:r>
              <w:t>Office of Medicaid</w:t>
            </w:r>
          </w:p>
          <w:p w14:paraId="0B82D91E" w14:textId="77777777" w:rsidR="00C02CED" w:rsidRDefault="00C02CED" w:rsidP="000247B5">
            <w:pPr>
              <w:rPr>
                <w:rFonts w:ascii="Bookman Old Style" w:hAnsi="Bookman Old Style"/>
                <w:i/>
                <w:iCs/>
                <w:sz w:val="18"/>
              </w:rPr>
            </w:pPr>
            <w:r>
              <w:rPr>
                <w:rFonts w:ascii="Bookman Old Style" w:hAnsi="Bookman Old Style"/>
                <w:i/>
                <w:iCs/>
                <w:sz w:val="18"/>
              </w:rPr>
              <w:t>www.mass.gov/masshealth</w:t>
            </w:r>
          </w:p>
        </w:tc>
      </w:tr>
    </w:tbl>
    <w:bookmarkStart w:id="0" w:name="_MON_1133778962"/>
    <w:bookmarkEnd w:id="0"/>
    <w:p w14:paraId="08086771" w14:textId="20D00EAC" w:rsidR="00C02CED" w:rsidRDefault="000247B5">
      <w:pPr>
        <w:tabs>
          <w:tab w:val="left" w:pos="1080"/>
          <w:tab w:val="left" w:pos="1800"/>
          <w:tab w:val="left" w:pos="6480"/>
        </w:tabs>
        <w:suppressAutoHyphens/>
        <w:rPr>
          <w:rFonts w:ascii="Book Antiqua" w:hAnsi="Book Antiqua"/>
          <w:sz w:val="22"/>
        </w:rPr>
      </w:pPr>
      <w:r>
        <w:object w:dxaOrig="2921" w:dyaOrig="1441" w14:anchorId="7DB38C33">
          <v:shape id="_x0000_i1026" type="#_x0000_t75" style="width:113pt;height:56.5pt" o:ole="">
            <v:imagedata r:id="rId9" o:title=""/>
          </v:shape>
          <o:OLEObject Type="Embed" ProgID="Word.Picture.8" ShapeID="_x0000_i1026" DrawAspect="Content" ObjectID="_1750582005" r:id="rId10"/>
        </w:object>
      </w:r>
      <w:r>
        <w:rPr>
          <w:rFonts w:ascii="Book Antiqua" w:hAnsi="Book Antiqua"/>
          <w:sz w:val="22"/>
        </w:rPr>
        <w:br w:type="textWrapping" w:clear="all"/>
      </w:r>
    </w:p>
    <w:p w14:paraId="49CEA290" w14:textId="77777777" w:rsidR="00C02CED" w:rsidRDefault="00C02CED">
      <w:pPr>
        <w:tabs>
          <w:tab w:val="left" w:pos="1080"/>
          <w:tab w:val="left" w:pos="5760"/>
        </w:tabs>
        <w:suppressAutoHyphens/>
        <w:rPr>
          <w:rFonts w:ascii="Book Antiqua" w:hAnsi="Book Antiqua"/>
          <w:sz w:val="22"/>
        </w:rPr>
      </w:pPr>
    </w:p>
    <w:p w14:paraId="173F5797" w14:textId="77777777" w:rsidR="00C02CED" w:rsidRDefault="00C02CED">
      <w:pPr>
        <w:tabs>
          <w:tab w:val="left" w:pos="1080"/>
          <w:tab w:val="left" w:pos="5760"/>
        </w:tabs>
        <w:suppressAutoHyphens/>
        <w:rPr>
          <w:rFonts w:ascii="Book Antiqua" w:hAnsi="Book Antiqua"/>
          <w:sz w:val="22"/>
        </w:rPr>
        <w:sectPr w:rsidR="00C02CED" w:rsidSect="000247B5">
          <w:pgSz w:w="12240" w:h="15840" w:code="1"/>
          <w:pgMar w:top="810" w:right="1440" w:bottom="1440" w:left="1440" w:header="720" w:footer="720" w:gutter="0"/>
          <w:cols w:space="720"/>
        </w:sectPr>
      </w:pPr>
    </w:p>
    <w:p w14:paraId="740FF732" w14:textId="77777777" w:rsidR="00C02CED" w:rsidRDefault="00F4023A">
      <w:pPr>
        <w:tabs>
          <w:tab w:val="left" w:pos="1080"/>
          <w:tab w:val="left" w:pos="5760"/>
        </w:tabs>
        <w:suppressAutoHyphens/>
        <w:rPr>
          <w:rFonts w:ascii="Book Antiqua" w:hAnsi="Book Antiqua"/>
          <w:sz w:val="22"/>
        </w:rPr>
      </w:pPr>
      <w:r>
        <w:rPr>
          <w:rFonts w:ascii="Book Antiqua" w:hAnsi="Book Antiqua"/>
          <w:noProof/>
        </w:rPr>
        <w:pict w14:anchorId="1B221833">
          <v:shapetype id="_x0000_t202" coordsize="21600,21600" o:spt="202" path="m,l,21600r21600,l21600,xe">
            <v:stroke joinstyle="miter"/>
            <v:path gradientshapeok="t" o:connecttype="rect"/>
          </v:shapetype>
          <v:shape id="_x0000_s2050" type="#_x0000_t202" style="position:absolute;margin-left:381.8pt;margin-top:-151.1pt;width:108pt;height:54pt;z-index:-251673088;mso-wrap-edited:f" wrapcoords="-100 0 -100 21343 21600 21343 21600 0 -100 0" stroked="f">
            <v:textbox style="mso-next-textbox:#_x0000_s2050">
              <w:txbxContent>
                <w:p w14:paraId="05B83C82" w14:textId="75EC1A22" w:rsidR="00C02CED" w:rsidRDefault="00C02CED"/>
              </w:txbxContent>
            </v:textbox>
          </v:shape>
        </w:pict>
      </w:r>
    </w:p>
    <w:p w14:paraId="238B33F9" w14:textId="77777777" w:rsidR="00C02CED"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MassHealth</w:t>
      </w:r>
    </w:p>
    <w:p w14:paraId="2E55A635" w14:textId="6567A57E" w:rsidR="00C02CED" w:rsidRPr="00B9504B"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 xml:space="preserve">Eligibility Letter </w:t>
      </w:r>
      <w:r w:rsidR="00AF7151">
        <w:rPr>
          <w:rFonts w:ascii="Book Antiqua" w:hAnsi="Book Antiqua"/>
          <w:sz w:val="22"/>
        </w:rPr>
        <w:t>245</w:t>
      </w:r>
    </w:p>
    <w:p w14:paraId="26D6156C" w14:textId="5AEB1F58" w:rsidR="00C02CED" w:rsidRPr="00B9504B" w:rsidRDefault="001B7FD4">
      <w:pPr>
        <w:tabs>
          <w:tab w:val="left" w:pos="1080"/>
          <w:tab w:val="left" w:pos="5760"/>
        </w:tabs>
        <w:suppressAutoHyphens/>
        <w:rPr>
          <w:rFonts w:ascii="Book Antiqua" w:hAnsi="Book Antiqua"/>
          <w:sz w:val="22"/>
        </w:rPr>
      </w:pPr>
      <w:r w:rsidRPr="00B9504B">
        <w:rPr>
          <w:rFonts w:ascii="Book Antiqua" w:hAnsi="Book Antiqua"/>
          <w:sz w:val="22"/>
        </w:rPr>
        <w:tab/>
      </w:r>
      <w:r w:rsidRPr="00B9504B">
        <w:rPr>
          <w:rFonts w:ascii="Book Antiqua" w:hAnsi="Book Antiqua"/>
          <w:sz w:val="22"/>
        </w:rPr>
        <w:tab/>
      </w:r>
      <w:r w:rsidR="00B9504B" w:rsidRPr="00B9504B">
        <w:rPr>
          <w:rFonts w:ascii="Book Antiqua" w:hAnsi="Book Antiqua"/>
          <w:sz w:val="22"/>
        </w:rPr>
        <w:t>Ju</w:t>
      </w:r>
      <w:r w:rsidR="00AF7151">
        <w:rPr>
          <w:rFonts w:ascii="Book Antiqua" w:hAnsi="Book Antiqua"/>
          <w:sz w:val="22"/>
        </w:rPr>
        <w:t>ly</w:t>
      </w:r>
      <w:r w:rsidR="00B9504B" w:rsidRPr="00B9504B">
        <w:rPr>
          <w:rFonts w:ascii="Book Antiqua" w:hAnsi="Book Antiqua"/>
          <w:sz w:val="22"/>
        </w:rPr>
        <w:t xml:space="preserve"> 2023</w:t>
      </w:r>
    </w:p>
    <w:p w14:paraId="7E00A5B9" w14:textId="77777777" w:rsidR="00C02CED" w:rsidRPr="00B9504B" w:rsidRDefault="00C02CED">
      <w:pPr>
        <w:tabs>
          <w:tab w:val="left" w:pos="1080"/>
          <w:tab w:val="left" w:pos="5760"/>
        </w:tabs>
        <w:suppressAutoHyphens/>
        <w:rPr>
          <w:rFonts w:ascii="Book Antiqua" w:hAnsi="Book Antiqua"/>
          <w:sz w:val="22"/>
        </w:rPr>
      </w:pPr>
    </w:p>
    <w:p w14:paraId="79E2B412" w14:textId="77777777" w:rsidR="00C02CED" w:rsidRPr="00B9504B" w:rsidRDefault="00C02CED">
      <w:pPr>
        <w:tabs>
          <w:tab w:val="left" w:pos="1080"/>
          <w:tab w:val="left" w:pos="5760"/>
        </w:tabs>
        <w:suppressAutoHyphens/>
        <w:rPr>
          <w:rFonts w:ascii="Book Antiqua" w:hAnsi="Book Antiqua"/>
          <w:sz w:val="22"/>
        </w:rPr>
      </w:pPr>
    </w:p>
    <w:p w14:paraId="09231F23" w14:textId="77777777" w:rsidR="00C02CED" w:rsidRPr="00B9504B" w:rsidRDefault="00C02CED">
      <w:pPr>
        <w:tabs>
          <w:tab w:val="left" w:pos="1080"/>
          <w:tab w:val="left" w:pos="5760"/>
        </w:tabs>
        <w:suppressAutoHyphens/>
        <w:rPr>
          <w:rFonts w:ascii="Book Antiqua" w:hAnsi="Book Antiqua"/>
          <w:sz w:val="22"/>
        </w:rPr>
      </w:pPr>
      <w:r w:rsidRPr="00B9504B">
        <w:rPr>
          <w:rFonts w:ascii="Book Antiqua" w:hAnsi="Book Antiqua"/>
          <w:b/>
          <w:sz w:val="22"/>
        </w:rPr>
        <w:t>TO:</w:t>
      </w:r>
      <w:r w:rsidRPr="00B9504B">
        <w:rPr>
          <w:rFonts w:ascii="Book Antiqua" w:hAnsi="Book Antiqua"/>
          <w:sz w:val="22"/>
        </w:rPr>
        <w:tab/>
        <w:t>MassHealth Staff</w:t>
      </w:r>
    </w:p>
    <w:p w14:paraId="236E3A4A" w14:textId="77777777" w:rsidR="00C02CED" w:rsidRPr="00B9504B" w:rsidRDefault="00C02CED">
      <w:pPr>
        <w:tabs>
          <w:tab w:val="left" w:pos="1080"/>
          <w:tab w:val="left" w:pos="5760"/>
        </w:tabs>
        <w:suppressAutoHyphens/>
        <w:rPr>
          <w:rFonts w:ascii="Book Antiqua" w:hAnsi="Book Antiqua"/>
          <w:sz w:val="22"/>
        </w:rPr>
      </w:pPr>
    </w:p>
    <w:p w14:paraId="56BEE1AD" w14:textId="3385F3CF" w:rsidR="00C02CED" w:rsidRPr="00B9504B" w:rsidRDefault="00C02CED">
      <w:pPr>
        <w:tabs>
          <w:tab w:val="left" w:pos="1080"/>
          <w:tab w:val="left" w:pos="5760"/>
        </w:tabs>
        <w:suppressAutoHyphens/>
        <w:rPr>
          <w:rFonts w:ascii="Book Antiqua" w:hAnsi="Book Antiqua"/>
          <w:sz w:val="22"/>
        </w:rPr>
      </w:pPr>
      <w:r w:rsidRPr="00B9504B">
        <w:rPr>
          <w:rFonts w:ascii="Book Antiqua" w:hAnsi="Book Antiqua"/>
          <w:b/>
          <w:sz w:val="22"/>
        </w:rPr>
        <w:t>FROM:</w:t>
      </w:r>
      <w:r w:rsidR="009F10CA" w:rsidRPr="00B9504B">
        <w:rPr>
          <w:rFonts w:ascii="Book Antiqua" w:hAnsi="Book Antiqua"/>
          <w:sz w:val="22"/>
        </w:rPr>
        <w:tab/>
      </w:r>
      <w:r w:rsidR="00BE036C" w:rsidRPr="00B9504B">
        <w:rPr>
          <w:rFonts w:ascii="Book Antiqua" w:hAnsi="Book Antiqua"/>
          <w:sz w:val="22"/>
        </w:rPr>
        <w:t>Mike Levine</w:t>
      </w:r>
      <w:r w:rsidR="0041600D" w:rsidRPr="00B9504B">
        <w:rPr>
          <w:rFonts w:ascii="Book Antiqua" w:hAnsi="Book Antiqua"/>
          <w:sz w:val="22"/>
        </w:rPr>
        <w:t xml:space="preserve">, </w:t>
      </w:r>
      <w:r w:rsidR="0065196E" w:rsidRPr="00B9504B">
        <w:rPr>
          <w:rFonts w:ascii="Book Antiqua" w:hAnsi="Book Antiqua"/>
          <w:sz w:val="22"/>
        </w:rPr>
        <w:t>Assistant Secretary for MassHealth</w:t>
      </w:r>
      <w:r w:rsidR="006E3D63">
        <w:rPr>
          <w:rFonts w:ascii="Book Antiqua" w:hAnsi="Book Antiqua"/>
          <w:sz w:val="22"/>
        </w:rPr>
        <w:t xml:space="preserve"> [signature of Mike Levine]</w:t>
      </w:r>
    </w:p>
    <w:p w14:paraId="73E49DE9" w14:textId="77777777" w:rsidR="00C02CED" w:rsidRPr="00B9504B" w:rsidRDefault="00C02CED">
      <w:pPr>
        <w:tabs>
          <w:tab w:val="left" w:pos="1080"/>
          <w:tab w:val="left" w:pos="5760"/>
        </w:tabs>
        <w:suppressAutoHyphens/>
        <w:rPr>
          <w:rFonts w:ascii="Book Antiqua" w:hAnsi="Book Antiqua"/>
          <w:sz w:val="22"/>
        </w:rPr>
      </w:pPr>
    </w:p>
    <w:p w14:paraId="19F30B7C" w14:textId="7C5B5211" w:rsidR="00AF1640" w:rsidRPr="00B9504B" w:rsidRDefault="00C02CED" w:rsidP="00AF1640">
      <w:pPr>
        <w:pStyle w:val="BodyTextIndent"/>
      </w:pPr>
      <w:r w:rsidRPr="00B9504B">
        <w:t>RE:</w:t>
      </w:r>
      <w:r w:rsidRPr="00B9504B">
        <w:tab/>
      </w:r>
      <w:r w:rsidR="00B9504B" w:rsidRPr="00B9504B">
        <w:t>Updates to 130 CMR 501.000: MassHealth: General Policies</w:t>
      </w:r>
      <w:r w:rsidR="00AF1640">
        <w:t xml:space="preserve">, </w:t>
      </w:r>
      <w:r w:rsidR="00AF1640" w:rsidRPr="00B9504B">
        <w:t>130 CMR 50</w:t>
      </w:r>
      <w:r w:rsidR="00AF1640">
        <w:t>5</w:t>
      </w:r>
      <w:r w:rsidR="00AF1640" w:rsidRPr="00B9504B">
        <w:t xml:space="preserve">.000: MassHealth: </w:t>
      </w:r>
      <w:r w:rsidR="00AF1640">
        <w:t xml:space="preserve">Coverage Types, and </w:t>
      </w:r>
      <w:r w:rsidR="00AF1640" w:rsidRPr="00AF1640">
        <w:t>130 CMR 506.000: MassHealth: Financial Requirements</w:t>
      </w:r>
    </w:p>
    <w:p w14:paraId="7E0DA7CA" w14:textId="77777777" w:rsidR="00C02CED" w:rsidRDefault="00C02CED">
      <w:pPr>
        <w:tabs>
          <w:tab w:val="right" w:pos="9360"/>
        </w:tabs>
        <w:suppressAutoHyphens/>
        <w:rPr>
          <w:rFonts w:ascii="Book Antiqua" w:hAnsi="Book Antiqua"/>
          <w:sz w:val="22"/>
        </w:rPr>
      </w:pPr>
      <w:r>
        <w:rPr>
          <w:rFonts w:ascii="Book Antiqua" w:hAnsi="Book Antiqua"/>
          <w:sz w:val="22"/>
          <w:u w:val="single"/>
        </w:rPr>
        <w:tab/>
      </w:r>
    </w:p>
    <w:p w14:paraId="6CEAF501" w14:textId="77777777" w:rsidR="00C02CED" w:rsidRDefault="00C02CED">
      <w:pPr>
        <w:tabs>
          <w:tab w:val="left" w:pos="1080"/>
          <w:tab w:val="left" w:pos="5760"/>
        </w:tabs>
        <w:suppressAutoHyphens/>
        <w:rPr>
          <w:rFonts w:ascii="Book Antiqua" w:hAnsi="Book Antiqua"/>
          <w:sz w:val="22"/>
        </w:rPr>
      </w:pPr>
    </w:p>
    <w:p w14:paraId="0CC614B0" w14:textId="17372875" w:rsidR="00C02CED" w:rsidRDefault="00B9504B">
      <w:pPr>
        <w:pStyle w:val="memo"/>
        <w:widowControl/>
        <w:tabs>
          <w:tab w:val="clear" w:pos="1080"/>
          <w:tab w:val="clear" w:pos="1440"/>
          <w:tab w:val="clear" w:pos="1800"/>
          <w:tab w:val="clear" w:pos="5040"/>
        </w:tabs>
        <w:suppressAutoHyphens w:val="0"/>
        <w:rPr>
          <w:rFonts w:ascii="Book Antiqua" w:hAnsi="Book Antiqua"/>
        </w:rPr>
      </w:pPr>
      <w:r w:rsidRPr="00B760A5">
        <w:rPr>
          <w:rFonts w:ascii="Book Antiqua" w:hAnsi="Book Antiqua"/>
        </w:rPr>
        <w:t xml:space="preserve">Regulations at 130 CMR 501.000 have been revised to update the Basic Benefit Level (BBL) definition, which governs which health insurance plans are eligible for MassHealth Premium Assistance payments. </w:t>
      </w:r>
      <w:r w:rsidR="00D025ED" w:rsidRPr="00B760A5">
        <w:rPr>
          <w:rFonts w:ascii="Book Antiqua" w:hAnsi="Book Antiqua"/>
        </w:rPr>
        <w:t>Updates</w:t>
      </w:r>
      <w:r w:rsidRPr="00B760A5">
        <w:rPr>
          <w:rFonts w:ascii="Book Antiqua" w:hAnsi="Book Antiqua"/>
        </w:rPr>
        <w:t xml:space="preserve"> include adjusting how the existing deductible and out of pocket maximum thresholds are set and clarifying the existing restriction on the use of Health Savings Accounts and similar instruments to reduce the deductible threshold.</w:t>
      </w:r>
    </w:p>
    <w:p w14:paraId="0F145E05" w14:textId="77777777" w:rsidR="00AF1640" w:rsidRDefault="00AF1640">
      <w:pPr>
        <w:pStyle w:val="memo"/>
        <w:widowControl/>
        <w:tabs>
          <w:tab w:val="clear" w:pos="1080"/>
          <w:tab w:val="clear" w:pos="1440"/>
          <w:tab w:val="clear" w:pos="1800"/>
          <w:tab w:val="clear" w:pos="5040"/>
        </w:tabs>
        <w:suppressAutoHyphens w:val="0"/>
        <w:rPr>
          <w:rFonts w:ascii="Book Antiqua" w:hAnsi="Book Antiqua"/>
        </w:rPr>
      </w:pPr>
    </w:p>
    <w:p w14:paraId="70D047B4" w14:textId="77777777" w:rsidR="00AF1640" w:rsidRDefault="00AF1640" w:rsidP="00AF1640">
      <w:pPr>
        <w:pStyle w:val="memo"/>
        <w:widowControl/>
        <w:tabs>
          <w:tab w:val="clear" w:pos="1080"/>
          <w:tab w:val="clear" w:pos="1440"/>
          <w:tab w:val="clear" w:pos="1800"/>
          <w:tab w:val="clear" w:pos="5040"/>
        </w:tabs>
        <w:suppressAutoHyphens w:val="0"/>
        <w:rPr>
          <w:rFonts w:ascii="Book Antiqua" w:hAnsi="Book Antiqua"/>
        </w:rPr>
      </w:pPr>
      <w:r w:rsidRPr="00B760A5">
        <w:rPr>
          <w:rFonts w:ascii="Book Antiqua" w:hAnsi="Book Antiqua"/>
        </w:rPr>
        <w:t>Regulations at 130 CMR 50</w:t>
      </w:r>
      <w:r>
        <w:rPr>
          <w:rFonts w:ascii="Book Antiqua" w:hAnsi="Book Antiqua"/>
        </w:rPr>
        <w:t>5</w:t>
      </w:r>
      <w:r w:rsidRPr="00B760A5">
        <w:rPr>
          <w:rFonts w:ascii="Book Antiqua" w:hAnsi="Book Antiqua"/>
        </w:rPr>
        <w:t xml:space="preserve">.000 have been revised to </w:t>
      </w:r>
      <w:r>
        <w:rPr>
          <w:rFonts w:ascii="Book Antiqua" w:hAnsi="Book Antiqua"/>
        </w:rPr>
        <w:t xml:space="preserve">update the postpartum period to 12 months, plus an additional period extending to the end of the month in which the 12-month period ends. Updates were also made at 130 CMR 505.002(L) to comply with MassHealth’s interpretation of federal law at </w:t>
      </w:r>
      <w:r w:rsidRPr="006A3BA3">
        <w:rPr>
          <w:rFonts w:ascii="Book Antiqua" w:hAnsi="Book Antiqua"/>
        </w:rPr>
        <w:t>42 USC 1396r-6(a)(1)</w:t>
      </w:r>
      <w:r>
        <w:rPr>
          <w:rFonts w:ascii="Book Antiqua" w:hAnsi="Book Antiqua"/>
        </w:rPr>
        <w:t xml:space="preserve">, and at </w:t>
      </w:r>
      <w:r w:rsidRPr="00CC727E">
        <w:rPr>
          <w:rFonts w:ascii="Book Antiqua" w:hAnsi="Book Antiqua"/>
        </w:rPr>
        <w:t>130 CMR 505.002(A)(B)(3) to clarify the definition of “Young Adult</w:t>
      </w:r>
      <w:r w:rsidRPr="006A3BA3">
        <w:rPr>
          <w:rFonts w:ascii="Book Antiqua" w:hAnsi="Book Antiqua"/>
        </w:rPr>
        <w:t>.</w:t>
      </w:r>
      <w:r>
        <w:rPr>
          <w:rFonts w:ascii="Book Antiqua" w:hAnsi="Book Antiqua"/>
        </w:rPr>
        <w:t>”</w:t>
      </w:r>
      <w:r>
        <w:rPr>
          <w:rFonts w:eastAsia="Arial"/>
        </w:rPr>
        <w:t xml:space="preserve"> </w:t>
      </w:r>
      <w:r w:rsidRPr="006A3BA3">
        <w:rPr>
          <w:rFonts w:ascii="Book Antiqua" w:hAnsi="Book Antiqua"/>
        </w:rPr>
        <w:t>Through</w:t>
      </w:r>
      <w:r>
        <w:rPr>
          <w:rFonts w:ascii="Book Antiqua" w:hAnsi="Book Antiqua"/>
        </w:rPr>
        <w:t>out</w:t>
      </w:r>
      <w:r w:rsidRPr="006A3BA3">
        <w:rPr>
          <w:rFonts w:ascii="Book Antiqua" w:hAnsi="Book Antiqua"/>
        </w:rPr>
        <w:t xml:space="preserve"> the regulation, </w:t>
      </w:r>
      <w:r>
        <w:rPr>
          <w:rFonts w:ascii="Book Antiqua" w:hAnsi="Book Antiqua"/>
        </w:rPr>
        <w:t>updates were made to remove references to the Small Business Employee Premium Assistance</w:t>
      </w:r>
      <w:r w:rsidRPr="00B760A5">
        <w:rPr>
          <w:rFonts w:ascii="Book Antiqua" w:hAnsi="Book Antiqua"/>
        </w:rPr>
        <w:t xml:space="preserve"> </w:t>
      </w:r>
      <w:r>
        <w:rPr>
          <w:rFonts w:ascii="Book Antiqua" w:hAnsi="Book Antiqua"/>
        </w:rPr>
        <w:t xml:space="preserve">program. </w:t>
      </w:r>
    </w:p>
    <w:p w14:paraId="741B80E1" w14:textId="77777777" w:rsidR="00AF1640" w:rsidRDefault="00AF1640" w:rsidP="00AF1640">
      <w:pPr>
        <w:pStyle w:val="memo"/>
        <w:widowControl/>
        <w:tabs>
          <w:tab w:val="clear" w:pos="1080"/>
          <w:tab w:val="clear" w:pos="1440"/>
          <w:tab w:val="clear" w:pos="1800"/>
          <w:tab w:val="clear" w:pos="5040"/>
        </w:tabs>
        <w:suppressAutoHyphens w:val="0"/>
        <w:rPr>
          <w:rFonts w:ascii="Book Antiqua" w:hAnsi="Book Antiqua"/>
        </w:rPr>
      </w:pPr>
    </w:p>
    <w:p w14:paraId="72E90777" w14:textId="61B69C30" w:rsidR="00AF1640" w:rsidRPr="00B760A5" w:rsidRDefault="00AF1640">
      <w:pPr>
        <w:pStyle w:val="memo"/>
        <w:widowControl/>
        <w:tabs>
          <w:tab w:val="clear" w:pos="1080"/>
          <w:tab w:val="clear" w:pos="1440"/>
          <w:tab w:val="clear" w:pos="1800"/>
          <w:tab w:val="clear" w:pos="5040"/>
        </w:tabs>
        <w:suppressAutoHyphens w:val="0"/>
        <w:rPr>
          <w:rFonts w:ascii="Book Antiqua" w:hAnsi="Book Antiqua"/>
        </w:rPr>
      </w:pPr>
      <w:r w:rsidRPr="00B760A5">
        <w:rPr>
          <w:rFonts w:ascii="Book Antiqua" w:hAnsi="Book Antiqua"/>
        </w:rPr>
        <w:t>Regulations at 130 CMR 50</w:t>
      </w:r>
      <w:r>
        <w:rPr>
          <w:rFonts w:ascii="Book Antiqua" w:hAnsi="Book Antiqua"/>
        </w:rPr>
        <w:t>6</w:t>
      </w:r>
      <w:r w:rsidRPr="00B760A5">
        <w:rPr>
          <w:rFonts w:ascii="Book Antiqua" w:hAnsi="Book Antiqua"/>
        </w:rPr>
        <w:t xml:space="preserve">.000 have been revised to </w:t>
      </w:r>
      <w:r w:rsidRPr="00512B91">
        <w:rPr>
          <w:rFonts w:ascii="Book Antiqua" w:hAnsi="Book Antiqua"/>
        </w:rPr>
        <w:t xml:space="preserve">clarify the existing Premium Assistance </w:t>
      </w:r>
      <w:r w:rsidRPr="006E65B1">
        <w:rPr>
          <w:rFonts w:ascii="Book Antiqua" w:hAnsi="Book Antiqua"/>
        </w:rPr>
        <w:t>reimbursement adjustments</w:t>
      </w:r>
      <w:r w:rsidRPr="00512B91">
        <w:rPr>
          <w:rFonts w:ascii="Book Antiqua" w:hAnsi="Book Antiqua"/>
        </w:rPr>
        <w:t xml:space="preserve"> proces</w:t>
      </w:r>
      <w:r>
        <w:rPr>
          <w:rFonts w:ascii="Book Antiqua" w:hAnsi="Book Antiqua"/>
        </w:rPr>
        <w:t>s and</w:t>
      </w:r>
      <w:r w:rsidRPr="00512B91">
        <w:rPr>
          <w:rFonts w:ascii="Book Antiqua" w:hAnsi="Book Antiqua"/>
        </w:rPr>
        <w:t xml:space="preserve"> introduce the new Premium Assistance </w:t>
      </w:r>
      <w:r w:rsidRPr="006E65B1">
        <w:rPr>
          <w:rFonts w:ascii="Book Antiqua" w:hAnsi="Book Antiqua"/>
        </w:rPr>
        <w:t>reimbursement adjustments</w:t>
      </w:r>
      <w:r w:rsidRPr="00512B91">
        <w:rPr>
          <w:rFonts w:ascii="Book Antiqua" w:hAnsi="Book Antiqua"/>
        </w:rPr>
        <w:t xml:space="preserve"> hardship waiver process</w:t>
      </w:r>
      <w:r w:rsidRPr="00B760A5">
        <w:rPr>
          <w:rFonts w:ascii="Book Antiqua" w:hAnsi="Book Antiqua"/>
        </w:rPr>
        <w:t>.</w:t>
      </w:r>
      <w:r>
        <w:rPr>
          <w:rFonts w:ascii="Book Antiqua" w:hAnsi="Book Antiqua"/>
        </w:rPr>
        <w:t xml:space="preserve"> Updates were also made to </w:t>
      </w:r>
      <w:r w:rsidRPr="00875F14">
        <w:rPr>
          <w:rFonts w:ascii="Book Antiqua" w:hAnsi="Book Antiqua"/>
        </w:rPr>
        <w:t>comply with the Tax Cut and Jobs act of 2017, Public Law 115-97</w:t>
      </w:r>
      <w:r>
        <w:rPr>
          <w:rFonts w:ascii="Book Antiqua" w:hAnsi="Book Antiqua"/>
        </w:rPr>
        <w:t xml:space="preserve">. Throughout the regulation, updates were also made to remove references to the </w:t>
      </w:r>
      <w:r w:rsidRPr="00512B91">
        <w:rPr>
          <w:rFonts w:ascii="Book Antiqua" w:hAnsi="Book Antiqua"/>
        </w:rPr>
        <w:t>Student Health Insurance Plan (SHIP) Premium Assistance and Small Business Employee Premium Assistance (SBEPA) programs</w:t>
      </w:r>
      <w:r>
        <w:rPr>
          <w:rFonts w:ascii="Book Antiqua" w:hAnsi="Book Antiqua"/>
        </w:rPr>
        <w:t>.</w:t>
      </w:r>
    </w:p>
    <w:p w14:paraId="26145804" w14:textId="77777777" w:rsidR="00C02CED" w:rsidRDefault="00C02CED">
      <w:pPr>
        <w:suppressAutoHyphens/>
        <w:rPr>
          <w:rFonts w:ascii="Book Antiqua" w:hAnsi="Book Antiqua"/>
          <w:sz w:val="22"/>
        </w:rPr>
      </w:pPr>
    </w:p>
    <w:p w14:paraId="75814E24" w14:textId="3E9BA31B" w:rsidR="00C02CED" w:rsidRDefault="00C02CED">
      <w:pPr>
        <w:suppressAutoHyphens/>
        <w:rPr>
          <w:rFonts w:ascii="Book Antiqua" w:hAnsi="Book Antiqua"/>
          <w:sz w:val="22"/>
        </w:rPr>
      </w:pPr>
      <w:r>
        <w:rPr>
          <w:rFonts w:ascii="Book Antiqua" w:hAnsi="Book Antiqua"/>
          <w:sz w:val="22"/>
        </w:rPr>
        <w:t xml:space="preserve">These regulations are effective </w:t>
      </w:r>
      <w:r w:rsidR="00D025ED">
        <w:rPr>
          <w:rFonts w:ascii="Book Antiqua" w:hAnsi="Book Antiqua"/>
          <w:sz w:val="22"/>
        </w:rPr>
        <w:t xml:space="preserve">as of </w:t>
      </w:r>
      <w:r w:rsidR="00AF7151">
        <w:rPr>
          <w:rFonts w:ascii="Book Antiqua" w:hAnsi="Book Antiqua"/>
          <w:sz w:val="22"/>
        </w:rPr>
        <w:t>July 21, 2023</w:t>
      </w:r>
      <w:r>
        <w:rPr>
          <w:rFonts w:ascii="Book Antiqua" w:hAnsi="Book Antiqua"/>
          <w:sz w:val="22"/>
        </w:rPr>
        <w:t>.</w:t>
      </w:r>
    </w:p>
    <w:p w14:paraId="7C9FC039" w14:textId="77777777" w:rsidR="00C02CED" w:rsidRDefault="00C02CED">
      <w:pPr>
        <w:suppressAutoHyphens/>
        <w:rPr>
          <w:rFonts w:ascii="Book Antiqua" w:hAnsi="Book Antiqua"/>
          <w:sz w:val="22"/>
        </w:rPr>
      </w:pPr>
    </w:p>
    <w:p w14:paraId="2D64ED23" w14:textId="3592D240" w:rsidR="00C02CED" w:rsidRDefault="00AF1640">
      <w:pPr>
        <w:suppressAutoHyphens/>
        <w:rPr>
          <w:rFonts w:ascii="Book Antiqua" w:hAnsi="Book Antiqua"/>
          <w:sz w:val="22"/>
        </w:rPr>
      </w:pPr>
      <w:r>
        <w:rPr>
          <w:rFonts w:ascii="Book Antiqua" w:hAnsi="Book Antiqua"/>
          <w:sz w:val="22"/>
        </w:rPr>
        <w:br w:type="page"/>
      </w:r>
    </w:p>
    <w:p w14:paraId="13EA1B27" w14:textId="77777777" w:rsidR="00C02CED" w:rsidRDefault="00C02CED">
      <w:pPr>
        <w:tabs>
          <w:tab w:val="center" w:pos="4680"/>
        </w:tabs>
        <w:suppressAutoHyphens/>
        <w:rPr>
          <w:rFonts w:ascii="Book Antiqua" w:hAnsi="Book Antiqua"/>
          <w:sz w:val="22"/>
        </w:rPr>
      </w:pPr>
      <w:r>
        <w:rPr>
          <w:rFonts w:ascii="Book Antiqua" w:hAnsi="Book Antiqua"/>
          <w:b/>
          <w:sz w:val="22"/>
        </w:rPr>
        <w:tab/>
        <w:t>MANUAL UPKEEP</w:t>
      </w:r>
    </w:p>
    <w:p w14:paraId="17206CEE" w14:textId="77777777" w:rsidR="00C02CED" w:rsidRDefault="00C02CED">
      <w:pPr>
        <w:tabs>
          <w:tab w:val="left" w:pos="3960"/>
          <w:tab w:val="left" w:pos="6480"/>
        </w:tabs>
        <w:suppressAutoHyphens/>
        <w:rPr>
          <w:rFonts w:ascii="Book Antiqua" w:hAnsi="Book Antiqua"/>
          <w:sz w:val="22"/>
        </w:rPr>
      </w:pPr>
    </w:p>
    <w:p w14:paraId="51FF9E0F" w14:textId="77777777" w:rsidR="00C02CED" w:rsidRDefault="00C02CED">
      <w:pPr>
        <w:tabs>
          <w:tab w:val="left" w:pos="3960"/>
          <w:tab w:val="left" w:pos="6480"/>
        </w:tabs>
        <w:suppressAutoHyphens/>
        <w:rPr>
          <w:rFonts w:ascii="Book Antiqua" w:hAnsi="Book Antiqua"/>
          <w:sz w:val="22"/>
        </w:rPr>
      </w:pPr>
      <w:r>
        <w:rPr>
          <w:rFonts w:ascii="Book Antiqua" w:hAnsi="Book Antiqua"/>
          <w:b/>
          <w:sz w:val="22"/>
          <w:u w:val="single"/>
        </w:rPr>
        <w:t>Insert</w:t>
      </w:r>
      <w:r>
        <w:rPr>
          <w:rFonts w:ascii="Book Antiqua" w:hAnsi="Book Antiqua"/>
          <w:b/>
          <w:sz w:val="22"/>
        </w:rPr>
        <w:tab/>
      </w:r>
      <w:r>
        <w:rPr>
          <w:rFonts w:ascii="Book Antiqua" w:hAnsi="Book Antiqua"/>
          <w:b/>
          <w:sz w:val="22"/>
          <w:u w:val="single"/>
        </w:rPr>
        <w:t>Remove</w:t>
      </w:r>
      <w:r>
        <w:rPr>
          <w:rFonts w:ascii="Book Antiqua" w:hAnsi="Book Antiqua"/>
          <w:b/>
          <w:sz w:val="22"/>
        </w:rPr>
        <w:tab/>
      </w:r>
      <w:r>
        <w:rPr>
          <w:rFonts w:ascii="Book Antiqua" w:hAnsi="Book Antiqua"/>
          <w:b/>
          <w:sz w:val="22"/>
          <w:u w:val="single"/>
        </w:rPr>
        <w:t>Trans. By</w:t>
      </w:r>
    </w:p>
    <w:p w14:paraId="0FBA7940" w14:textId="1F73919C" w:rsidR="00D025ED" w:rsidRPr="00D025ED" w:rsidRDefault="00D025ED" w:rsidP="00D025ED">
      <w:pPr>
        <w:tabs>
          <w:tab w:val="right" w:pos="3060"/>
          <w:tab w:val="left" w:pos="3960"/>
          <w:tab w:val="left" w:pos="6480"/>
        </w:tabs>
        <w:suppressAutoHyphens/>
        <w:spacing w:line="260" w:lineRule="exact"/>
        <w:jc w:val="both"/>
        <w:rPr>
          <w:rFonts w:ascii="Book Antiqua" w:hAnsi="Book Antiqua"/>
          <w:sz w:val="22"/>
        </w:rPr>
      </w:pPr>
      <w:r w:rsidRPr="00D025ED">
        <w:rPr>
          <w:rFonts w:ascii="Book Antiqua" w:hAnsi="Book Antiqua"/>
          <w:sz w:val="22"/>
        </w:rPr>
        <w:t xml:space="preserve">501.001 </w:t>
      </w:r>
      <w:r>
        <w:rPr>
          <w:rFonts w:ascii="Book Antiqua" w:hAnsi="Book Antiqua"/>
          <w:sz w:val="22"/>
        </w:rPr>
        <w:t xml:space="preserve">(1 of 10) </w:t>
      </w:r>
      <w:r>
        <w:rPr>
          <w:rFonts w:ascii="Book Antiqua" w:hAnsi="Book Antiqua"/>
          <w:sz w:val="22"/>
        </w:rPr>
        <w:tab/>
      </w:r>
      <w:r>
        <w:rPr>
          <w:rFonts w:ascii="Book Antiqua" w:hAnsi="Book Antiqua"/>
          <w:sz w:val="22"/>
        </w:rPr>
        <w:tab/>
      </w:r>
      <w:r w:rsidRPr="00D025ED">
        <w:rPr>
          <w:rFonts w:ascii="Book Antiqua" w:hAnsi="Book Antiqua"/>
          <w:sz w:val="22"/>
        </w:rPr>
        <w:t xml:space="preserve">501.001 </w:t>
      </w:r>
      <w:r>
        <w:rPr>
          <w:rFonts w:ascii="Book Antiqua" w:hAnsi="Book Antiqua"/>
          <w:sz w:val="22"/>
        </w:rPr>
        <w:t>(1 of 10)</w:t>
      </w:r>
      <w:r>
        <w:rPr>
          <w:rFonts w:ascii="Book Antiqua" w:hAnsi="Book Antiqua"/>
          <w:sz w:val="22"/>
        </w:rPr>
        <w:tab/>
        <w:t>E.L. 225</w:t>
      </w:r>
    </w:p>
    <w:p w14:paraId="328F68CF" w14:textId="392629C4" w:rsidR="00D025ED" w:rsidRPr="00D025ED" w:rsidRDefault="00D025ED" w:rsidP="00D025ED">
      <w:pPr>
        <w:tabs>
          <w:tab w:val="right" w:pos="1152"/>
          <w:tab w:val="left" w:pos="3960"/>
          <w:tab w:val="left" w:pos="4050"/>
          <w:tab w:val="left" w:pos="4320"/>
          <w:tab w:val="left" w:pos="6480"/>
        </w:tabs>
        <w:suppressAutoHyphens/>
        <w:spacing w:line="260" w:lineRule="exact"/>
        <w:jc w:val="both"/>
        <w:rPr>
          <w:rFonts w:ascii="Book Antiqua" w:hAnsi="Book Antiqua"/>
          <w:sz w:val="22"/>
        </w:rPr>
      </w:pPr>
      <w:r>
        <w:rPr>
          <w:rFonts w:ascii="Book Antiqua" w:hAnsi="Book Antiqua"/>
          <w:sz w:val="22"/>
        </w:rPr>
        <w:t xml:space="preserve">501.001 (2 of 10) </w:t>
      </w:r>
      <w:r>
        <w:rPr>
          <w:rFonts w:ascii="Book Antiqua" w:hAnsi="Book Antiqua"/>
          <w:sz w:val="22"/>
        </w:rPr>
        <w:tab/>
        <w:t>501.001 (2 of 10)</w:t>
      </w:r>
      <w:r>
        <w:rPr>
          <w:rFonts w:ascii="Book Antiqua" w:hAnsi="Book Antiqua"/>
          <w:sz w:val="22"/>
        </w:rPr>
        <w:tab/>
        <w:t>E.L. 225</w:t>
      </w:r>
    </w:p>
    <w:p w14:paraId="0DC68DEB" w14:textId="35BC6D59" w:rsidR="00D025ED" w:rsidRDefault="00D025ED" w:rsidP="002A3C2A">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 xml:space="preserve">501.001 (3 of 10) </w:t>
      </w:r>
      <w:r w:rsidR="002A3C2A">
        <w:rPr>
          <w:rFonts w:ascii="Book Antiqua" w:hAnsi="Book Antiqua"/>
          <w:sz w:val="22"/>
        </w:rPr>
        <w:tab/>
      </w:r>
      <w:r>
        <w:rPr>
          <w:rFonts w:ascii="Book Antiqua" w:hAnsi="Book Antiqua"/>
          <w:sz w:val="22"/>
        </w:rPr>
        <w:t>501.001 (3 of 10)</w:t>
      </w:r>
      <w:r w:rsidR="002A3C2A">
        <w:rPr>
          <w:rFonts w:ascii="Book Antiqua" w:hAnsi="Book Antiqua"/>
          <w:sz w:val="22"/>
        </w:rPr>
        <w:t xml:space="preserve"> </w:t>
      </w:r>
      <w:r w:rsidR="002A3C2A">
        <w:rPr>
          <w:rFonts w:ascii="Book Antiqua" w:hAnsi="Book Antiqua"/>
          <w:sz w:val="22"/>
        </w:rPr>
        <w:tab/>
        <w:t>E.L. 225</w:t>
      </w:r>
    </w:p>
    <w:p w14:paraId="417234FB" w14:textId="2093C753" w:rsidR="002A3C2A" w:rsidRDefault="002A3C2A" w:rsidP="002A3C2A">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501.001 (4 of 10)</w:t>
      </w:r>
      <w:r>
        <w:rPr>
          <w:rFonts w:ascii="Book Antiqua" w:hAnsi="Book Antiqua"/>
          <w:sz w:val="22"/>
        </w:rPr>
        <w:tab/>
        <w:t>501.001 (4 of 10)</w:t>
      </w:r>
      <w:r>
        <w:rPr>
          <w:rFonts w:ascii="Book Antiqua" w:hAnsi="Book Antiqua"/>
          <w:sz w:val="22"/>
        </w:rPr>
        <w:tab/>
        <w:t>E.L. 225</w:t>
      </w:r>
    </w:p>
    <w:p w14:paraId="08098F92" w14:textId="2005B050" w:rsidR="002A3C2A" w:rsidRDefault="002A3C2A" w:rsidP="002A3C2A">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501.001 (5 of 10)</w:t>
      </w:r>
      <w:r>
        <w:rPr>
          <w:rFonts w:ascii="Book Antiqua" w:hAnsi="Book Antiqua"/>
          <w:sz w:val="22"/>
        </w:rPr>
        <w:tab/>
        <w:t>501.001 (5 of 10)</w:t>
      </w:r>
      <w:r>
        <w:rPr>
          <w:rFonts w:ascii="Book Antiqua" w:hAnsi="Book Antiqua"/>
          <w:sz w:val="22"/>
        </w:rPr>
        <w:tab/>
        <w:t>E.L. 225</w:t>
      </w:r>
    </w:p>
    <w:p w14:paraId="6ED4011F" w14:textId="11B1EFDA" w:rsidR="002A3C2A" w:rsidRDefault="002A3C2A" w:rsidP="002A3C2A">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501.001 (6 of 10)</w:t>
      </w:r>
      <w:r>
        <w:rPr>
          <w:rFonts w:ascii="Book Antiqua" w:hAnsi="Book Antiqua"/>
          <w:sz w:val="22"/>
        </w:rPr>
        <w:tab/>
        <w:t>501.001 (6 of 10)</w:t>
      </w:r>
      <w:r>
        <w:rPr>
          <w:rFonts w:ascii="Book Antiqua" w:hAnsi="Book Antiqua"/>
          <w:sz w:val="22"/>
        </w:rPr>
        <w:tab/>
        <w:t>E.L. 225</w:t>
      </w:r>
    </w:p>
    <w:p w14:paraId="15698F70" w14:textId="5A001D01" w:rsidR="002A3C2A" w:rsidRPr="00D025ED" w:rsidRDefault="002A3C2A" w:rsidP="002A3C2A">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501.001 (7 of 10)</w:t>
      </w:r>
      <w:r>
        <w:rPr>
          <w:rFonts w:ascii="Book Antiqua" w:hAnsi="Book Antiqua"/>
          <w:sz w:val="22"/>
        </w:rPr>
        <w:tab/>
        <w:t>501.001 (7 of 10)</w:t>
      </w:r>
      <w:r>
        <w:rPr>
          <w:rFonts w:ascii="Book Antiqua" w:hAnsi="Book Antiqua"/>
          <w:sz w:val="22"/>
        </w:rPr>
        <w:tab/>
        <w:t>E.L. 225</w:t>
      </w:r>
    </w:p>
    <w:p w14:paraId="43977029" w14:textId="470E0068" w:rsidR="002A3C2A" w:rsidRPr="00D025ED" w:rsidRDefault="002A3C2A" w:rsidP="002A3C2A">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501.001 (8 of 10)</w:t>
      </w:r>
      <w:r>
        <w:rPr>
          <w:rFonts w:ascii="Book Antiqua" w:hAnsi="Book Antiqua"/>
          <w:sz w:val="22"/>
        </w:rPr>
        <w:tab/>
        <w:t>501.001 (8 of 10)</w:t>
      </w:r>
      <w:r>
        <w:rPr>
          <w:rFonts w:ascii="Book Antiqua" w:hAnsi="Book Antiqua"/>
          <w:sz w:val="22"/>
        </w:rPr>
        <w:tab/>
        <w:t>E.L. 225</w:t>
      </w:r>
    </w:p>
    <w:p w14:paraId="4BFF834C" w14:textId="2B22BB78" w:rsidR="002A3C2A" w:rsidRPr="00D025ED" w:rsidRDefault="002A3C2A" w:rsidP="002A3C2A">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501.001 (9 of 10)</w:t>
      </w:r>
      <w:r>
        <w:rPr>
          <w:rFonts w:ascii="Book Antiqua" w:hAnsi="Book Antiqua"/>
          <w:sz w:val="22"/>
        </w:rPr>
        <w:tab/>
        <w:t>501.001 (9 of 10)</w:t>
      </w:r>
      <w:r>
        <w:rPr>
          <w:rFonts w:ascii="Book Antiqua" w:hAnsi="Book Antiqua"/>
          <w:sz w:val="22"/>
        </w:rPr>
        <w:tab/>
        <w:t>E.L. 225</w:t>
      </w:r>
    </w:p>
    <w:p w14:paraId="0FAD2EB9" w14:textId="280120AB" w:rsidR="002A3C2A" w:rsidRDefault="002A3C2A" w:rsidP="002A3C2A">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501.001 (10 of 10)</w:t>
      </w:r>
      <w:r>
        <w:rPr>
          <w:rFonts w:ascii="Book Antiqua" w:hAnsi="Book Antiqua"/>
          <w:sz w:val="22"/>
        </w:rPr>
        <w:tab/>
        <w:t>501.001 (10 of 10)</w:t>
      </w:r>
      <w:r>
        <w:rPr>
          <w:rFonts w:ascii="Book Antiqua" w:hAnsi="Book Antiqua"/>
          <w:sz w:val="22"/>
        </w:rPr>
        <w:tab/>
        <w:t>E.L. 225</w:t>
      </w:r>
    </w:p>
    <w:p w14:paraId="5938A39F" w14:textId="00F396AF" w:rsidR="006F5F8B" w:rsidRPr="00D025ED" w:rsidRDefault="006F5F8B" w:rsidP="006F5F8B">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501.002</w:t>
      </w:r>
      <w:r>
        <w:rPr>
          <w:rFonts w:ascii="Book Antiqua" w:hAnsi="Book Antiqua"/>
          <w:sz w:val="22"/>
        </w:rPr>
        <w:tab/>
      </w:r>
      <w:r>
        <w:rPr>
          <w:rFonts w:ascii="Book Antiqua" w:hAnsi="Book Antiqua"/>
          <w:sz w:val="22"/>
        </w:rPr>
        <w:tab/>
      </w:r>
      <w:r>
        <w:rPr>
          <w:rFonts w:ascii="Book Antiqua" w:hAnsi="Book Antiqua"/>
          <w:sz w:val="22"/>
        </w:rPr>
        <w:tab/>
        <w:t>501.002</w:t>
      </w:r>
      <w:r>
        <w:rPr>
          <w:rFonts w:ascii="Book Antiqua" w:hAnsi="Book Antiqua"/>
          <w:sz w:val="22"/>
        </w:rPr>
        <w:tab/>
        <w:t>E.L. 225</w:t>
      </w:r>
    </w:p>
    <w:p w14:paraId="4E4F0594" w14:textId="4A344CCE" w:rsidR="006F5F8B" w:rsidRDefault="006F5F8B" w:rsidP="002A3C2A">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501.003</w:t>
      </w:r>
      <w:r>
        <w:rPr>
          <w:rFonts w:ascii="Book Antiqua" w:hAnsi="Book Antiqua"/>
          <w:sz w:val="22"/>
        </w:rPr>
        <w:tab/>
      </w:r>
      <w:r>
        <w:rPr>
          <w:rFonts w:ascii="Book Antiqua" w:hAnsi="Book Antiqua"/>
          <w:sz w:val="22"/>
        </w:rPr>
        <w:tab/>
      </w:r>
      <w:r>
        <w:rPr>
          <w:rFonts w:ascii="Book Antiqua" w:hAnsi="Book Antiqua"/>
          <w:sz w:val="22"/>
        </w:rPr>
        <w:tab/>
        <w:t>501.003</w:t>
      </w:r>
      <w:r>
        <w:rPr>
          <w:rFonts w:ascii="Book Antiqua" w:hAnsi="Book Antiqua"/>
          <w:sz w:val="22"/>
        </w:rPr>
        <w:tab/>
        <w:t>E.L. 225</w:t>
      </w:r>
    </w:p>
    <w:p w14:paraId="5373641C" w14:textId="00DD0FEE" w:rsidR="006F5F8B" w:rsidRDefault="006F5F8B" w:rsidP="002A3C2A">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501.005</w:t>
      </w:r>
      <w:r>
        <w:rPr>
          <w:rFonts w:ascii="Book Antiqua" w:hAnsi="Book Antiqua"/>
          <w:sz w:val="22"/>
        </w:rPr>
        <w:tab/>
      </w:r>
      <w:r>
        <w:rPr>
          <w:rFonts w:ascii="Book Antiqua" w:hAnsi="Book Antiqua"/>
          <w:sz w:val="22"/>
        </w:rPr>
        <w:tab/>
      </w:r>
      <w:r>
        <w:rPr>
          <w:rFonts w:ascii="Book Antiqua" w:hAnsi="Book Antiqua"/>
          <w:sz w:val="22"/>
        </w:rPr>
        <w:tab/>
        <w:t>501.005</w:t>
      </w:r>
      <w:r>
        <w:rPr>
          <w:rFonts w:ascii="Book Antiqua" w:hAnsi="Book Antiqua"/>
          <w:sz w:val="22"/>
        </w:rPr>
        <w:tab/>
        <w:t>E.L. 225</w:t>
      </w:r>
    </w:p>
    <w:p w14:paraId="5C28BC10" w14:textId="7E5E559B" w:rsidR="006F5F8B" w:rsidRDefault="006F5F8B" w:rsidP="002A3C2A">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501.009</w:t>
      </w:r>
      <w:r>
        <w:rPr>
          <w:rFonts w:ascii="Book Antiqua" w:hAnsi="Book Antiqua"/>
          <w:sz w:val="22"/>
        </w:rPr>
        <w:tab/>
      </w:r>
      <w:r>
        <w:rPr>
          <w:rFonts w:ascii="Book Antiqua" w:hAnsi="Book Antiqua"/>
          <w:sz w:val="22"/>
        </w:rPr>
        <w:tab/>
      </w:r>
      <w:r>
        <w:rPr>
          <w:rFonts w:ascii="Book Antiqua" w:hAnsi="Book Antiqua"/>
          <w:sz w:val="22"/>
        </w:rPr>
        <w:tab/>
        <w:t>501.009</w:t>
      </w:r>
      <w:r>
        <w:rPr>
          <w:rFonts w:ascii="Book Antiqua" w:hAnsi="Book Antiqua"/>
          <w:sz w:val="22"/>
        </w:rPr>
        <w:tab/>
        <w:t>E.L. 225</w:t>
      </w:r>
    </w:p>
    <w:p w14:paraId="040726D4" w14:textId="46B89895" w:rsidR="006F5F8B" w:rsidRDefault="006F5F8B" w:rsidP="002A3C2A">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501.010</w:t>
      </w:r>
      <w:r>
        <w:rPr>
          <w:rFonts w:ascii="Book Antiqua" w:hAnsi="Book Antiqua"/>
          <w:sz w:val="22"/>
        </w:rPr>
        <w:tab/>
      </w:r>
      <w:r>
        <w:rPr>
          <w:rFonts w:ascii="Book Antiqua" w:hAnsi="Book Antiqua"/>
          <w:sz w:val="22"/>
        </w:rPr>
        <w:tab/>
      </w:r>
      <w:r>
        <w:rPr>
          <w:rFonts w:ascii="Book Antiqua" w:hAnsi="Book Antiqua"/>
          <w:sz w:val="22"/>
        </w:rPr>
        <w:tab/>
        <w:t>501.010</w:t>
      </w:r>
      <w:r>
        <w:rPr>
          <w:rFonts w:ascii="Book Antiqua" w:hAnsi="Book Antiqua"/>
          <w:sz w:val="22"/>
        </w:rPr>
        <w:tab/>
        <w:t>E.L. 225</w:t>
      </w:r>
    </w:p>
    <w:p w14:paraId="32C265AB" w14:textId="75A142F4" w:rsidR="006F5F8B" w:rsidRDefault="006F5F8B" w:rsidP="002A3C2A">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501.012</w:t>
      </w:r>
      <w:r>
        <w:rPr>
          <w:rFonts w:ascii="Book Antiqua" w:hAnsi="Book Antiqua"/>
          <w:sz w:val="22"/>
        </w:rPr>
        <w:tab/>
      </w:r>
      <w:r>
        <w:rPr>
          <w:rFonts w:ascii="Book Antiqua" w:hAnsi="Book Antiqua"/>
          <w:sz w:val="22"/>
        </w:rPr>
        <w:tab/>
      </w:r>
      <w:r>
        <w:rPr>
          <w:rFonts w:ascii="Book Antiqua" w:hAnsi="Book Antiqua"/>
          <w:sz w:val="22"/>
        </w:rPr>
        <w:tab/>
        <w:t>501.012</w:t>
      </w:r>
      <w:r>
        <w:rPr>
          <w:rFonts w:ascii="Book Antiqua" w:hAnsi="Book Antiqua"/>
          <w:sz w:val="22"/>
        </w:rPr>
        <w:tab/>
        <w:t xml:space="preserve">E.L. </w:t>
      </w:r>
      <w:r w:rsidR="00B760A5">
        <w:rPr>
          <w:rFonts w:ascii="Book Antiqua" w:hAnsi="Book Antiqua"/>
          <w:sz w:val="22"/>
        </w:rPr>
        <w:t>238</w:t>
      </w:r>
    </w:p>
    <w:p w14:paraId="4692751D" w14:textId="7FAD1034" w:rsidR="00B760A5" w:rsidRDefault="00B760A5" w:rsidP="002A3C2A">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501.013 (1 of 4)</w:t>
      </w:r>
      <w:r>
        <w:rPr>
          <w:rFonts w:ascii="Book Antiqua" w:hAnsi="Book Antiqua"/>
          <w:sz w:val="22"/>
        </w:rPr>
        <w:tab/>
        <w:t>501.013 (1 of 4)</w:t>
      </w:r>
      <w:r>
        <w:rPr>
          <w:rFonts w:ascii="Book Antiqua" w:hAnsi="Book Antiqua"/>
          <w:sz w:val="22"/>
        </w:rPr>
        <w:tab/>
        <w:t>E.L. 238</w:t>
      </w:r>
    </w:p>
    <w:p w14:paraId="1542D444" w14:textId="3F2E3EBF" w:rsidR="00B760A5" w:rsidRDefault="00B760A5" w:rsidP="00B760A5">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501.013 (2 of 4)</w:t>
      </w:r>
      <w:r>
        <w:rPr>
          <w:rFonts w:ascii="Book Antiqua" w:hAnsi="Book Antiqua"/>
          <w:sz w:val="22"/>
        </w:rPr>
        <w:tab/>
        <w:t>501.013 (2 of 4)</w:t>
      </w:r>
      <w:r>
        <w:rPr>
          <w:rFonts w:ascii="Book Antiqua" w:hAnsi="Book Antiqua"/>
          <w:sz w:val="22"/>
        </w:rPr>
        <w:tab/>
        <w:t>E.L. 238</w:t>
      </w:r>
    </w:p>
    <w:p w14:paraId="3D19826F" w14:textId="56A9AEA4" w:rsidR="00B760A5" w:rsidRDefault="00B760A5" w:rsidP="00B760A5">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501.013 (3 of 4)</w:t>
      </w:r>
      <w:r>
        <w:rPr>
          <w:rFonts w:ascii="Book Antiqua" w:hAnsi="Book Antiqua"/>
          <w:sz w:val="22"/>
        </w:rPr>
        <w:tab/>
        <w:t>501.013 (3 of 4)</w:t>
      </w:r>
      <w:r>
        <w:rPr>
          <w:rFonts w:ascii="Book Antiqua" w:hAnsi="Book Antiqua"/>
          <w:sz w:val="22"/>
        </w:rPr>
        <w:tab/>
        <w:t>E.L. 238</w:t>
      </w:r>
    </w:p>
    <w:p w14:paraId="29C6A3B5" w14:textId="4247FDF7" w:rsidR="00B760A5" w:rsidRDefault="00B760A5" w:rsidP="00B760A5">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501.013 (4 of 4)</w:t>
      </w:r>
      <w:r>
        <w:rPr>
          <w:rFonts w:ascii="Book Antiqua" w:hAnsi="Book Antiqua"/>
          <w:sz w:val="22"/>
        </w:rPr>
        <w:tab/>
        <w:t>501.013 (4 of 4)</w:t>
      </w:r>
      <w:r>
        <w:rPr>
          <w:rFonts w:ascii="Book Antiqua" w:hAnsi="Book Antiqua"/>
          <w:sz w:val="22"/>
        </w:rPr>
        <w:tab/>
        <w:t>E.L. 238</w:t>
      </w:r>
    </w:p>
    <w:p w14:paraId="5EE6B4BD" w14:textId="75157ECC" w:rsidR="00B760A5" w:rsidRDefault="00B760A5" w:rsidP="00B760A5">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 xml:space="preserve">501.014 </w:t>
      </w:r>
      <w:r>
        <w:rPr>
          <w:rFonts w:ascii="Book Antiqua" w:hAnsi="Book Antiqua"/>
          <w:sz w:val="22"/>
        </w:rPr>
        <w:tab/>
      </w:r>
      <w:r>
        <w:rPr>
          <w:rFonts w:ascii="Book Antiqua" w:hAnsi="Book Antiqua"/>
          <w:sz w:val="22"/>
        </w:rPr>
        <w:tab/>
      </w:r>
      <w:r>
        <w:rPr>
          <w:rFonts w:ascii="Book Antiqua" w:hAnsi="Book Antiqua"/>
          <w:sz w:val="22"/>
        </w:rPr>
        <w:tab/>
        <w:t>501.014</w:t>
      </w:r>
      <w:r>
        <w:rPr>
          <w:rFonts w:ascii="Book Antiqua" w:hAnsi="Book Antiqua"/>
          <w:sz w:val="22"/>
        </w:rPr>
        <w:tab/>
        <w:t>E.L. 225</w:t>
      </w:r>
    </w:p>
    <w:p w14:paraId="275B5A4D" w14:textId="29C15D42" w:rsidR="00C02CED" w:rsidRDefault="00B760A5" w:rsidP="00F40F6E">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501.015</w:t>
      </w:r>
      <w:r>
        <w:rPr>
          <w:rFonts w:ascii="Book Antiqua" w:hAnsi="Book Antiqua"/>
          <w:sz w:val="22"/>
        </w:rPr>
        <w:tab/>
      </w:r>
      <w:r>
        <w:rPr>
          <w:rFonts w:ascii="Book Antiqua" w:hAnsi="Book Antiqua"/>
          <w:sz w:val="22"/>
        </w:rPr>
        <w:tab/>
      </w:r>
      <w:r>
        <w:rPr>
          <w:rFonts w:ascii="Book Antiqua" w:hAnsi="Book Antiqua"/>
          <w:sz w:val="22"/>
        </w:rPr>
        <w:tab/>
        <w:t>501.015</w:t>
      </w:r>
      <w:r>
        <w:rPr>
          <w:rFonts w:ascii="Book Antiqua" w:hAnsi="Book Antiqua"/>
          <w:sz w:val="22"/>
        </w:rPr>
        <w:tab/>
        <w:t>E.L. 225</w:t>
      </w:r>
    </w:p>
    <w:p w14:paraId="6BCD8211" w14:textId="77777777" w:rsidR="00AF1640" w:rsidRDefault="00AF1640" w:rsidP="00F40F6E">
      <w:pPr>
        <w:tabs>
          <w:tab w:val="right" w:pos="1152"/>
          <w:tab w:val="left" w:pos="1404"/>
          <w:tab w:val="left" w:pos="3960"/>
          <w:tab w:val="left" w:pos="6480"/>
        </w:tabs>
        <w:suppressAutoHyphens/>
        <w:spacing w:line="260" w:lineRule="exact"/>
        <w:jc w:val="both"/>
        <w:rPr>
          <w:rFonts w:ascii="Book Antiqua" w:hAnsi="Book Antiqua"/>
          <w:sz w:val="22"/>
        </w:rPr>
      </w:pPr>
    </w:p>
    <w:p w14:paraId="2579509E" w14:textId="77777777" w:rsidR="00AF1640" w:rsidRPr="00D025ED" w:rsidRDefault="00AF1640" w:rsidP="00AF1640">
      <w:pPr>
        <w:tabs>
          <w:tab w:val="right" w:pos="3060"/>
          <w:tab w:val="left" w:pos="3960"/>
          <w:tab w:val="left" w:pos="6480"/>
        </w:tabs>
        <w:suppressAutoHyphens/>
        <w:spacing w:line="260" w:lineRule="exact"/>
        <w:jc w:val="both"/>
        <w:rPr>
          <w:rFonts w:ascii="Book Antiqua" w:hAnsi="Book Antiqua"/>
          <w:sz w:val="22"/>
        </w:rPr>
      </w:pPr>
      <w:r w:rsidRPr="00D025ED">
        <w:rPr>
          <w:rFonts w:ascii="Book Antiqua" w:hAnsi="Book Antiqua"/>
          <w:sz w:val="22"/>
        </w:rPr>
        <w:t>50</w:t>
      </w:r>
      <w:r>
        <w:rPr>
          <w:rFonts w:ascii="Book Antiqua" w:hAnsi="Book Antiqua"/>
          <w:sz w:val="22"/>
        </w:rPr>
        <w:t>5</w:t>
      </w:r>
      <w:r w:rsidRPr="00D025ED">
        <w:rPr>
          <w:rFonts w:ascii="Book Antiqua" w:hAnsi="Book Antiqua"/>
          <w:sz w:val="22"/>
        </w:rPr>
        <w:t>.00</w:t>
      </w:r>
      <w:r>
        <w:rPr>
          <w:rFonts w:ascii="Book Antiqua" w:hAnsi="Book Antiqua"/>
          <w:sz w:val="22"/>
        </w:rPr>
        <w:t>0</w:t>
      </w:r>
      <w:r w:rsidRPr="00D025ED">
        <w:rPr>
          <w:rFonts w:ascii="Book Antiqua" w:hAnsi="Book Antiqua"/>
          <w:sz w:val="22"/>
        </w:rPr>
        <w:t xml:space="preserve"> </w:t>
      </w:r>
      <w:r>
        <w:rPr>
          <w:rFonts w:ascii="Book Antiqua" w:hAnsi="Book Antiqua"/>
          <w:sz w:val="22"/>
        </w:rPr>
        <w:t xml:space="preserve"> </w:t>
      </w:r>
      <w:r>
        <w:rPr>
          <w:rFonts w:ascii="Book Antiqua" w:hAnsi="Book Antiqua"/>
          <w:sz w:val="22"/>
        </w:rPr>
        <w:tab/>
      </w:r>
      <w:r>
        <w:rPr>
          <w:rFonts w:ascii="Book Antiqua" w:hAnsi="Book Antiqua"/>
          <w:sz w:val="22"/>
        </w:rPr>
        <w:tab/>
      </w:r>
      <w:r w:rsidRPr="00D025ED">
        <w:rPr>
          <w:rFonts w:ascii="Book Antiqua" w:hAnsi="Book Antiqua"/>
          <w:sz w:val="22"/>
        </w:rPr>
        <w:t>50</w:t>
      </w:r>
      <w:r>
        <w:rPr>
          <w:rFonts w:ascii="Book Antiqua" w:hAnsi="Book Antiqua"/>
          <w:sz w:val="22"/>
        </w:rPr>
        <w:t>5</w:t>
      </w:r>
      <w:r w:rsidRPr="00D025ED">
        <w:rPr>
          <w:rFonts w:ascii="Book Antiqua" w:hAnsi="Book Antiqua"/>
          <w:sz w:val="22"/>
        </w:rPr>
        <w:t>.00</w:t>
      </w:r>
      <w:r>
        <w:rPr>
          <w:rFonts w:ascii="Book Antiqua" w:hAnsi="Book Antiqua"/>
          <w:sz w:val="22"/>
        </w:rPr>
        <w:t>0</w:t>
      </w:r>
      <w:r>
        <w:rPr>
          <w:rFonts w:ascii="Book Antiqua" w:hAnsi="Book Antiqua"/>
          <w:sz w:val="22"/>
        </w:rPr>
        <w:tab/>
        <w:t>E.L. 221</w:t>
      </w:r>
    </w:p>
    <w:p w14:paraId="3A167F90" w14:textId="77777777" w:rsidR="00AF1640" w:rsidRPr="00D025ED" w:rsidRDefault="00AF1640" w:rsidP="00AF1640">
      <w:pPr>
        <w:tabs>
          <w:tab w:val="right" w:pos="1152"/>
          <w:tab w:val="left" w:pos="3960"/>
          <w:tab w:val="left" w:pos="4050"/>
          <w:tab w:val="left" w:pos="4320"/>
          <w:tab w:val="left" w:pos="6480"/>
        </w:tabs>
        <w:suppressAutoHyphens/>
        <w:spacing w:line="260" w:lineRule="exact"/>
        <w:jc w:val="both"/>
        <w:rPr>
          <w:rFonts w:ascii="Book Antiqua" w:hAnsi="Book Antiqua"/>
          <w:sz w:val="22"/>
        </w:rPr>
      </w:pPr>
      <w:r>
        <w:rPr>
          <w:rFonts w:ascii="Book Antiqua" w:hAnsi="Book Antiqua"/>
          <w:sz w:val="22"/>
        </w:rPr>
        <w:t xml:space="preserve">505.001 </w:t>
      </w:r>
      <w:r>
        <w:rPr>
          <w:rFonts w:ascii="Book Antiqua" w:hAnsi="Book Antiqua"/>
          <w:sz w:val="22"/>
        </w:rPr>
        <w:tab/>
        <w:t xml:space="preserve"> </w:t>
      </w:r>
      <w:r>
        <w:rPr>
          <w:rFonts w:ascii="Book Antiqua" w:hAnsi="Book Antiqua"/>
          <w:sz w:val="22"/>
        </w:rPr>
        <w:tab/>
        <w:t>505.001</w:t>
      </w:r>
      <w:r>
        <w:rPr>
          <w:rFonts w:ascii="Book Antiqua" w:hAnsi="Book Antiqua"/>
          <w:sz w:val="22"/>
        </w:rPr>
        <w:tab/>
        <w:t>E.L. 221</w:t>
      </w:r>
    </w:p>
    <w:p w14:paraId="0C2879B4" w14:textId="77777777"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 xml:space="preserve">505.002 (1 of 9) </w:t>
      </w:r>
      <w:r>
        <w:rPr>
          <w:rFonts w:ascii="Book Antiqua" w:hAnsi="Book Antiqua"/>
          <w:sz w:val="22"/>
        </w:rPr>
        <w:tab/>
        <w:t xml:space="preserve">505.001 (1 of 9) </w:t>
      </w:r>
      <w:r>
        <w:rPr>
          <w:rFonts w:ascii="Book Antiqua" w:hAnsi="Book Antiqua"/>
          <w:sz w:val="22"/>
        </w:rPr>
        <w:tab/>
        <w:t>E.L. 221</w:t>
      </w:r>
    </w:p>
    <w:p w14:paraId="07D19F53" w14:textId="77777777"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505.002 (2 of 9)</w:t>
      </w:r>
      <w:r>
        <w:rPr>
          <w:rFonts w:ascii="Book Antiqua" w:hAnsi="Book Antiqua"/>
          <w:sz w:val="22"/>
        </w:rPr>
        <w:tab/>
        <w:t>505.005 (2 of 9)</w:t>
      </w:r>
      <w:r>
        <w:rPr>
          <w:rFonts w:ascii="Book Antiqua" w:hAnsi="Book Antiqua"/>
          <w:sz w:val="22"/>
        </w:rPr>
        <w:tab/>
        <w:t>E.L. 221</w:t>
      </w:r>
    </w:p>
    <w:p w14:paraId="0FD9D7B8" w14:textId="77777777"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505.002 (3 of 9)</w:t>
      </w:r>
      <w:r>
        <w:rPr>
          <w:rFonts w:ascii="Book Antiqua" w:hAnsi="Book Antiqua"/>
          <w:sz w:val="22"/>
        </w:rPr>
        <w:tab/>
        <w:t>505.003 (3 of 9)</w:t>
      </w:r>
      <w:r>
        <w:rPr>
          <w:rFonts w:ascii="Book Antiqua" w:hAnsi="Book Antiqua"/>
          <w:sz w:val="22"/>
        </w:rPr>
        <w:tab/>
        <w:t>E.L. 221</w:t>
      </w:r>
    </w:p>
    <w:p w14:paraId="333579E6" w14:textId="77777777"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505.002 (4 of 9)</w:t>
      </w:r>
      <w:r>
        <w:rPr>
          <w:rFonts w:ascii="Book Antiqua" w:hAnsi="Book Antiqua"/>
          <w:sz w:val="22"/>
        </w:rPr>
        <w:tab/>
        <w:t>505.002 (4 of 9)</w:t>
      </w:r>
      <w:r>
        <w:rPr>
          <w:rFonts w:ascii="Book Antiqua" w:hAnsi="Book Antiqua"/>
          <w:sz w:val="22"/>
        </w:rPr>
        <w:tab/>
        <w:t>E.L. 221</w:t>
      </w:r>
    </w:p>
    <w:p w14:paraId="25922E0B" w14:textId="77777777" w:rsidR="00AF1640" w:rsidRPr="00D025ED"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505.002 (5 of 9)</w:t>
      </w:r>
      <w:r>
        <w:rPr>
          <w:rFonts w:ascii="Book Antiqua" w:hAnsi="Book Antiqua"/>
          <w:sz w:val="22"/>
        </w:rPr>
        <w:tab/>
        <w:t>505.002 (5 of 9)</w:t>
      </w:r>
      <w:r>
        <w:rPr>
          <w:rFonts w:ascii="Book Antiqua" w:hAnsi="Book Antiqua"/>
          <w:sz w:val="22"/>
        </w:rPr>
        <w:tab/>
        <w:t>E.L. 221</w:t>
      </w:r>
    </w:p>
    <w:p w14:paraId="73FD2C64" w14:textId="77777777" w:rsidR="00AF1640" w:rsidRPr="00D025ED"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505.002 (6 of 9)</w:t>
      </w:r>
      <w:r>
        <w:rPr>
          <w:rFonts w:ascii="Book Antiqua" w:hAnsi="Book Antiqua"/>
          <w:sz w:val="22"/>
        </w:rPr>
        <w:tab/>
        <w:t>505.002 (6 of 9)</w:t>
      </w:r>
      <w:r>
        <w:rPr>
          <w:rFonts w:ascii="Book Antiqua" w:hAnsi="Book Antiqua"/>
          <w:sz w:val="22"/>
        </w:rPr>
        <w:tab/>
        <w:t>E.L. 221</w:t>
      </w:r>
    </w:p>
    <w:p w14:paraId="529CF4B5" w14:textId="77777777" w:rsidR="00AF1640" w:rsidRPr="00D025ED"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505.002 (7 of 9)</w:t>
      </w:r>
      <w:r>
        <w:rPr>
          <w:rFonts w:ascii="Book Antiqua" w:hAnsi="Book Antiqua"/>
          <w:sz w:val="22"/>
        </w:rPr>
        <w:tab/>
        <w:t>505.002 (7 of 9)</w:t>
      </w:r>
      <w:r>
        <w:rPr>
          <w:rFonts w:ascii="Book Antiqua" w:hAnsi="Book Antiqua"/>
          <w:sz w:val="22"/>
        </w:rPr>
        <w:tab/>
        <w:t>E.L. 221</w:t>
      </w:r>
    </w:p>
    <w:p w14:paraId="6A64B1AC" w14:textId="77777777"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505.002 (8 of 9)</w:t>
      </w:r>
      <w:r>
        <w:rPr>
          <w:rFonts w:ascii="Book Antiqua" w:hAnsi="Book Antiqua"/>
          <w:sz w:val="22"/>
        </w:rPr>
        <w:tab/>
        <w:t>505.002 (8 of 9)</w:t>
      </w:r>
      <w:r>
        <w:rPr>
          <w:rFonts w:ascii="Book Antiqua" w:hAnsi="Book Antiqua"/>
          <w:sz w:val="22"/>
        </w:rPr>
        <w:tab/>
        <w:t>E.L. 221</w:t>
      </w:r>
    </w:p>
    <w:p w14:paraId="3400FF3B" w14:textId="77777777"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505.002 (9 of 9)</w:t>
      </w:r>
      <w:r>
        <w:rPr>
          <w:rFonts w:ascii="Book Antiqua" w:hAnsi="Book Antiqua"/>
          <w:sz w:val="22"/>
        </w:rPr>
        <w:tab/>
        <w:t>505.002 (9 of 9)</w:t>
      </w:r>
      <w:r>
        <w:rPr>
          <w:rFonts w:ascii="Book Antiqua" w:hAnsi="Book Antiqua"/>
          <w:sz w:val="22"/>
        </w:rPr>
        <w:tab/>
        <w:t>E.L. 229</w:t>
      </w:r>
    </w:p>
    <w:p w14:paraId="7D6F05E8" w14:textId="77777777" w:rsidR="00AF1640" w:rsidRPr="00D025ED"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505.004 (1 of 5)</w:t>
      </w:r>
      <w:r>
        <w:rPr>
          <w:rFonts w:ascii="Book Antiqua" w:hAnsi="Book Antiqua"/>
          <w:sz w:val="22"/>
        </w:rPr>
        <w:tab/>
        <w:t>505.004 (1 of 5)</w:t>
      </w:r>
      <w:r>
        <w:rPr>
          <w:rFonts w:ascii="Book Antiqua" w:hAnsi="Book Antiqua"/>
          <w:sz w:val="22"/>
        </w:rPr>
        <w:tab/>
        <w:t>E.L. 221</w:t>
      </w:r>
    </w:p>
    <w:p w14:paraId="274296AF" w14:textId="77777777"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505.004 (2 of 5)</w:t>
      </w:r>
      <w:r>
        <w:rPr>
          <w:rFonts w:ascii="Book Antiqua" w:hAnsi="Book Antiqua"/>
          <w:sz w:val="22"/>
        </w:rPr>
        <w:tab/>
        <w:t>505.004 (2 of 5)</w:t>
      </w:r>
      <w:r>
        <w:rPr>
          <w:rFonts w:ascii="Book Antiqua" w:hAnsi="Book Antiqua"/>
          <w:sz w:val="22"/>
        </w:rPr>
        <w:tab/>
        <w:t>E.L. 221</w:t>
      </w:r>
    </w:p>
    <w:p w14:paraId="409B85BA" w14:textId="77777777"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505.004 (3 of 5)</w:t>
      </w:r>
      <w:r>
        <w:rPr>
          <w:rFonts w:ascii="Book Antiqua" w:hAnsi="Book Antiqua"/>
          <w:sz w:val="22"/>
        </w:rPr>
        <w:tab/>
        <w:t>501.004 (3 of 5)</w:t>
      </w:r>
      <w:r>
        <w:rPr>
          <w:rFonts w:ascii="Book Antiqua" w:hAnsi="Book Antiqua"/>
          <w:sz w:val="22"/>
        </w:rPr>
        <w:tab/>
        <w:t>E.L. 221</w:t>
      </w:r>
    </w:p>
    <w:p w14:paraId="2965F55B" w14:textId="77777777"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505.004 (4 of 5)</w:t>
      </w:r>
      <w:r>
        <w:rPr>
          <w:rFonts w:ascii="Book Antiqua" w:hAnsi="Book Antiqua"/>
          <w:sz w:val="22"/>
        </w:rPr>
        <w:tab/>
        <w:t>505.004 (4 of 5)</w:t>
      </w:r>
      <w:r>
        <w:rPr>
          <w:rFonts w:ascii="Book Antiqua" w:hAnsi="Book Antiqua"/>
          <w:sz w:val="22"/>
        </w:rPr>
        <w:tab/>
        <w:t>E.L. 221</w:t>
      </w:r>
    </w:p>
    <w:p w14:paraId="47827428" w14:textId="77777777"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505.004 (5 of 5)</w:t>
      </w:r>
      <w:r>
        <w:rPr>
          <w:rFonts w:ascii="Book Antiqua" w:hAnsi="Book Antiqua"/>
          <w:sz w:val="22"/>
        </w:rPr>
        <w:tab/>
        <w:t>505.004 (5 of 5)</w:t>
      </w:r>
      <w:r>
        <w:rPr>
          <w:rFonts w:ascii="Book Antiqua" w:hAnsi="Book Antiqua"/>
          <w:sz w:val="22"/>
        </w:rPr>
        <w:tab/>
        <w:t>E.L. 229</w:t>
      </w:r>
    </w:p>
    <w:p w14:paraId="72AF0309" w14:textId="0B043B78"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505.005 (1 of 8)</w:t>
      </w:r>
      <w:r>
        <w:rPr>
          <w:rFonts w:ascii="Book Antiqua" w:hAnsi="Book Antiqua"/>
          <w:sz w:val="22"/>
        </w:rPr>
        <w:tab/>
        <w:t>505.005 (1 of 8)</w:t>
      </w:r>
      <w:r>
        <w:rPr>
          <w:rFonts w:ascii="Book Antiqua" w:hAnsi="Book Antiqua"/>
          <w:sz w:val="22"/>
        </w:rPr>
        <w:tab/>
        <w:t>E.L. 221</w:t>
      </w:r>
    </w:p>
    <w:p w14:paraId="3F146EAD" w14:textId="77777777"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505.005 (2 of 8)</w:t>
      </w:r>
      <w:r>
        <w:rPr>
          <w:rFonts w:ascii="Book Antiqua" w:hAnsi="Book Antiqua"/>
          <w:sz w:val="22"/>
        </w:rPr>
        <w:tab/>
        <w:t>505.005 (2 of 8)</w:t>
      </w:r>
      <w:r>
        <w:rPr>
          <w:rFonts w:ascii="Book Antiqua" w:hAnsi="Book Antiqua"/>
          <w:sz w:val="22"/>
        </w:rPr>
        <w:tab/>
        <w:t>E.L. 221</w:t>
      </w:r>
    </w:p>
    <w:p w14:paraId="0DE6A6D0" w14:textId="77777777"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505.005 (3 of 8)</w:t>
      </w:r>
      <w:r>
        <w:rPr>
          <w:rFonts w:ascii="Book Antiqua" w:hAnsi="Book Antiqua"/>
          <w:sz w:val="22"/>
        </w:rPr>
        <w:tab/>
        <w:t>505.005 (3 of 8)</w:t>
      </w:r>
      <w:r>
        <w:rPr>
          <w:rFonts w:ascii="Book Antiqua" w:hAnsi="Book Antiqua"/>
          <w:sz w:val="22"/>
        </w:rPr>
        <w:tab/>
        <w:t>E.L. 221</w:t>
      </w:r>
    </w:p>
    <w:p w14:paraId="649A235F" w14:textId="77777777"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505.005 (4 of 8)</w:t>
      </w:r>
      <w:r>
        <w:rPr>
          <w:rFonts w:ascii="Book Antiqua" w:hAnsi="Book Antiqua"/>
          <w:sz w:val="22"/>
        </w:rPr>
        <w:tab/>
        <w:t>505.005 (4 of 8)</w:t>
      </w:r>
      <w:r>
        <w:rPr>
          <w:rFonts w:ascii="Book Antiqua" w:hAnsi="Book Antiqua"/>
          <w:sz w:val="22"/>
        </w:rPr>
        <w:tab/>
        <w:t>E.L. 221</w:t>
      </w:r>
    </w:p>
    <w:p w14:paraId="1FA677AF" w14:textId="77777777" w:rsidR="006D5BDB" w:rsidRDefault="006D5BDB" w:rsidP="006D5BDB">
      <w:pPr>
        <w:tabs>
          <w:tab w:val="left" w:pos="3960"/>
          <w:tab w:val="left" w:pos="6480"/>
        </w:tabs>
        <w:suppressAutoHyphens/>
        <w:rPr>
          <w:rFonts w:ascii="Book Antiqua" w:hAnsi="Book Antiqua"/>
          <w:sz w:val="22"/>
        </w:rPr>
      </w:pPr>
      <w:r>
        <w:rPr>
          <w:rFonts w:ascii="Book Antiqua" w:hAnsi="Book Antiqua"/>
          <w:b/>
          <w:sz w:val="22"/>
          <w:u w:val="single"/>
        </w:rPr>
        <w:lastRenderedPageBreak/>
        <w:t>Insert</w:t>
      </w:r>
      <w:r>
        <w:rPr>
          <w:rFonts w:ascii="Book Antiqua" w:hAnsi="Book Antiqua"/>
          <w:b/>
          <w:sz w:val="22"/>
        </w:rPr>
        <w:tab/>
      </w:r>
      <w:r>
        <w:rPr>
          <w:rFonts w:ascii="Book Antiqua" w:hAnsi="Book Antiqua"/>
          <w:b/>
          <w:sz w:val="22"/>
          <w:u w:val="single"/>
        </w:rPr>
        <w:t>Remove</w:t>
      </w:r>
      <w:r>
        <w:rPr>
          <w:rFonts w:ascii="Book Antiqua" w:hAnsi="Book Antiqua"/>
          <w:b/>
          <w:sz w:val="22"/>
        </w:rPr>
        <w:tab/>
      </w:r>
      <w:r>
        <w:rPr>
          <w:rFonts w:ascii="Book Antiqua" w:hAnsi="Book Antiqua"/>
          <w:b/>
          <w:sz w:val="22"/>
          <w:u w:val="single"/>
        </w:rPr>
        <w:t>Trans. By</w:t>
      </w:r>
    </w:p>
    <w:p w14:paraId="7E445CBB" w14:textId="77777777" w:rsidR="006D5BDB" w:rsidRDefault="006D5BDB" w:rsidP="00AF1640">
      <w:pPr>
        <w:tabs>
          <w:tab w:val="right" w:pos="1152"/>
          <w:tab w:val="left" w:pos="1404"/>
          <w:tab w:val="left" w:pos="3960"/>
          <w:tab w:val="left" w:pos="6480"/>
        </w:tabs>
        <w:suppressAutoHyphens/>
        <w:spacing w:line="260" w:lineRule="exact"/>
        <w:jc w:val="both"/>
        <w:rPr>
          <w:rFonts w:ascii="Book Antiqua" w:hAnsi="Book Antiqua"/>
          <w:sz w:val="22"/>
        </w:rPr>
      </w:pPr>
    </w:p>
    <w:p w14:paraId="084BDAFE" w14:textId="4D6030FE"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505.005 (5 of 8)</w:t>
      </w:r>
      <w:r>
        <w:rPr>
          <w:rFonts w:ascii="Book Antiqua" w:hAnsi="Book Antiqua"/>
          <w:sz w:val="22"/>
        </w:rPr>
        <w:tab/>
        <w:t>505.005 (5 of 8)</w:t>
      </w:r>
      <w:r>
        <w:rPr>
          <w:rFonts w:ascii="Book Antiqua" w:hAnsi="Book Antiqua"/>
          <w:sz w:val="22"/>
        </w:rPr>
        <w:tab/>
        <w:t>E.L. 221</w:t>
      </w:r>
    </w:p>
    <w:p w14:paraId="611CEFD4" w14:textId="77777777"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505.005 (6 of 8)</w:t>
      </w:r>
      <w:r>
        <w:rPr>
          <w:rFonts w:ascii="Book Antiqua" w:hAnsi="Book Antiqua"/>
          <w:sz w:val="22"/>
        </w:rPr>
        <w:tab/>
        <w:t>505.005 (6 of 8)</w:t>
      </w:r>
      <w:r>
        <w:rPr>
          <w:rFonts w:ascii="Book Antiqua" w:hAnsi="Book Antiqua"/>
          <w:sz w:val="22"/>
        </w:rPr>
        <w:tab/>
        <w:t>E.L. 221</w:t>
      </w:r>
    </w:p>
    <w:p w14:paraId="2E2982A4" w14:textId="77777777"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505.005 (7 of 8)</w:t>
      </w:r>
      <w:r>
        <w:rPr>
          <w:rFonts w:ascii="Book Antiqua" w:hAnsi="Book Antiqua"/>
          <w:sz w:val="22"/>
        </w:rPr>
        <w:tab/>
        <w:t>505.005 (7 of 8)</w:t>
      </w:r>
      <w:r>
        <w:rPr>
          <w:rFonts w:ascii="Book Antiqua" w:hAnsi="Book Antiqua"/>
          <w:sz w:val="22"/>
        </w:rPr>
        <w:tab/>
        <w:t>E.L. 221</w:t>
      </w:r>
    </w:p>
    <w:p w14:paraId="09859344" w14:textId="77777777"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505.005 (8 of 8)</w:t>
      </w:r>
      <w:r>
        <w:rPr>
          <w:rFonts w:ascii="Book Antiqua" w:hAnsi="Book Antiqua"/>
          <w:sz w:val="22"/>
        </w:rPr>
        <w:tab/>
        <w:t>505.005 (8 of 8)</w:t>
      </w:r>
      <w:r>
        <w:rPr>
          <w:rFonts w:ascii="Book Antiqua" w:hAnsi="Book Antiqua"/>
          <w:sz w:val="22"/>
        </w:rPr>
        <w:tab/>
        <w:t>E.L. 229</w:t>
      </w:r>
    </w:p>
    <w:p w14:paraId="646F4854" w14:textId="77777777"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 xml:space="preserve">505.006 (1 of 2) </w:t>
      </w:r>
      <w:r>
        <w:rPr>
          <w:rFonts w:ascii="Book Antiqua" w:hAnsi="Book Antiqua"/>
          <w:sz w:val="22"/>
        </w:rPr>
        <w:tab/>
        <w:t>505.006 (1 of 2)</w:t>
      </w:r>
      <w:r>
        <w:rPr>
          <w:rFonts w:ascii="Book Antiqua" w:hAnsi="Book Antiqua"/>
          <w:sz w:val="22"/>
        </w:rPr>
        <w:tab/>
        <w:t>E.L. 221</w:t>
      </w:r>
    </w:p>
    <w:p w14:paraId="1C36BA4D" w14:textId="77777777"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 xml:space="preserve">505.006 (2 of 2) </w:t>
      </w:r>
      <w:r>
        <w:rPr>
          <w:rFonts w:ascii="Book Antiqua" w:hAnsi="Book Antiqua"/>
          <w:sz w:val="22"/>
        </w:rPr>
        <w:tab/>
        <w:t>505.006 (2 of 2)</w:t>
      </w:r>
      <w:r>
        <w:rPr>
          <w:rFonts w:ascii="Book Antiqua" w:hAnsi="Book Antiqua"/>
          <w:sz w:val="22"/>
        </w:rPr>
        <w:tab/>
        <w:t>E.L. 229</w:t>
      </w:r>
    </w:p>
    <w:p w14:paraId="7A95D224" w14:textId="77777777"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505.007</w:t>
      </w:r>
      <w:r>
        <w:rPr>
          <w:rFonts w:ascii="Book Antiqua" w:hAnsi="Book Antiqua"/>
          <w:sz w:val="22"/>
        </w:rPr>
        <w:tab/>
      </w:r>
      <w:r>
        <w:rPr>
          <w:rFonts w:ascii="Book Antiqua" w:hAnsi="Book Antiqua"/>
          <w:sz w:val="22"/>
        </w:rPr>
        <w:tab/>
      </w:r>
      <w:r>
        <w:rPr>
          <w:rFonts w:ascii="Book Antiqua" w:hAnsi="Book Antiqua"/>
          <w:sz w:val="22"/>
        </w:rPr>
        <w:tab/>
        <w:t>505.007</w:t>
      </w:r>
      <w:r>
        <w:rPr>
          <w:rFonts w:ascii="Book Antiqua" w:hAnsi="Book Antiqua"/>
          <w:sz w:val="22"/>
        </w:rPr>
        <w:tab/>
        <w:t>E.L. 221</w:t>
      </w:r>
    </w:p>
    <w:p w14:paraId="60ABBBCB" w14:textId="77777777"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505.008</w:t>
      </w:r>
      <w:r>
        <w:rPr>
          <w:rFonts w:ascii="Book Antiqua" w:hAnsi="Book Antiqua"/>
          <w:sz w:val="22"/>
        </w:rPr>
        <w:tab/>
      </w:r>
      <w:r>
        <w:rPr>
          <w:rFonts w:ascii="Book Antiqua" w:hAnsi="Book Antiqua"/>
          <w:sz w:val="22"/>
        </w:rPr>
        <w:tab/>
      </w:r>
      <w:r>
        <w:rPr>
          <w:rFonts w:ascii="Book Antiqua" w:hAnsi="Book Antiqua"/>
          <w:sz w:val="22"/>
        </w:rPr>
        <w:tab/>
        <w:t>505.008</w:t>
      </w:r>
      <w:r>
        <w:rPr>
          <w:rFonts w:ascii="Book Antiqua" w:hAnsi="Book Antiqua"/>
          <w:sz w:val="22"/>
        </w:rPr>
        <w:tab/>
        <w:t>E.L. 221</w:t>
      </w:r>
    </w:p>
    <w:p w14:paraId="37503962" w14:textId="77777777"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 xml:space="preserve">505.009 </w:t>
      </w:r>
      <w:r>
        <w:rPr>
          <w:rFonts w:ascii="Book Antiqua" w:hAnsi="Book Antiqua"/>
          <w:sz w:val="22"/>
        </w:rPr>
        <w:tab/>
      </w:r>
      <w:r>
        <w:rPr>
          <w:rFonts w:ascii="Book Antiqua" w:hAnsi="Book Antiqua"/>
          <w:sz w:val="22"/>
        </w:rPr>
        <w:tab/>
      </w:r>
      <w:r>
        <w:rPr>
          <w:rFonts w:ascii="Book Antiqua" w:hAnsi="Book Antiqua"/>
          <w:sz w:val="22"/>
        </w:rPr>
        <w:tab/>
        <w:t>505.009 (1 of 3)</w:t>
      </w:r>
      <w:r>
        <w:rPr>
          <w:rFonts w:ascii="Book Antiqua" w:hAnsi="Book Antiqua"/>
          <w:sz w:val="22"/>
        </w:rPr>
        <w:tab/>
        <w:t>E.L. 229</w:t>
      </w:r>
    </w:p>
    <w:p w14:paraId="1BB627E4" w14:textId="77777777"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ab/>
      </w:r>
      <w:r>
        <w:rPr>
          <w:rFonts w:ascii="Book Antiqua" w:hAnsi="Book Antiqua"/>
          <w:sz w:val="22"/>
        </w:rPr>
        <w:tab/>
      </w:r>
      <w:r>
        <w:rPr>
          <w:rFonts w:ascii="Book Antiqua" w:hAnsi="Book Antiqua"/>
          <w:sz w:val="22"/>
        </w:rPr>
        <w:tab/>
        <w:t>505.009 (2 of 3)</w:t>
      </w:r>
      <w:r>
        <w:rPr>
          <w:rFonts w:ascii="Book Antiqua" w:hAnsi="Book Antiqua"/>
          <w:sz w:val="22"/>
        </w:rPr>
        <w:tab/>
        <w:t>E.L. 229</w:t>
      </w:r>
    </w:p>
    <w:p w14:paraId="36250DA7" w14:textId="77777777" w:rsidR="00AF1640" w:rsidRPr="00D025ED"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ab/>
      </w:r>
      <w:r>
        <w:rPr>
          <w:rFonts w:ascii="Book Antiqua" w:hAnsi="Book Antiqua"/>
          <w:sz w:val="22"/>
        </w:rPr>
        <w:tab/>
      </w:r>
      <w:r>
        <w:rPr>
          <w:rFonts w:ascii="Book Antiqua" w:hAnsi="Book Antiqua"/>
          <w:sz w:val="22"/>
        </w:rPr>
        <w:tab/>
        <w:t>505.009 (3 of 3)</w:t>
      </w:r>
      <w:r>
        <w:rPr>
          <w:rFonts w:ascii="Book Antiqua" w:hAnsi="Book Antiqua"/>
          <w:sz w:val="22"/>
        </w:rPr>
        <w:tab/>
        <w:t>E.L. 221</w:t>
      </w:r>
    </w:p>
    <w:p w14:paraId="1754A637" w14:textId="77777777" w:rsidR="00AF1640" w:rsidRDefault="00AF1640" w:rsidP="00F40F6E">
      <w:pPr>
        <w:tabs>
          <w:tab w:val="right" w:pos="1152"/>
          <w:tab w:val="left" w:pos="1404"/>
          <w:tab w:val="left" w:pos="3960"/>
          <w:tab w:val="left" w:pos="6480"/>
        </w:tabs>
        <w:suppressAutoHyphens/>
        <w:spacing w:line="260" w:lineRule="exact"/>
        <w:jc w:val="both"/>
        <w:rPr>
          <w:rFonts w:ascii="Book Antiqua" w:hAnsi="Book Antiqua"/>
          <w:sz w:val="22"/>
        </w:rPr>
      </w:pPr>
    </w:p>
    <w:p w14:paraId="3687DA6F" w14:textId="77777777" w:rsidR="00AF1640" w:rsidRDefault="00AF1640" w:rsidP="00AF1640">
      <w:pPr>
        <w:tabs>
          <w:tab w:val="left" w:pos="3960"/>
          <w:tab w:val="left" w:pos="6480"/>
        </w:tabs>
        <w:suppressAutoHyphens/>
        <w:rPr>
          <w:rFonts w:ascii="Book Antiqua" w:hAnsi="Book Antiqua"/>
          <w:sz w:val="22"/>
        </w:rPr>
      </w:pPr>
      <w:r>
        <w:rPr>
          <w:rFonts w:ascii="Book Antiqua" w:hAnsi="Book Antiqua"/>
          <w:sz w:val="22"/>
        </w:rPr>
        <w:t>506.000</w:t>
      </w:r>
      <w:r>
        <w:rPr>
          <w:rFonts w:ascii="Book Antiqua" w:hAnsi="Book Antiqua"/>
          <w:sz w:val="22"/>
        </w:rPr>
        <w:tab/>
        <w:t>506.000</w:t>
      </w:r>
      <w:r>
        <w:rPr>
          <w:rFonts w:ascii="Book Antiqua" w:hAnsi="Book Antiqua"/>
          <w:sz w:val="22"/>
        </w:rPr>
        <w:tab/>
        <w:t>E.L. 239</w:t>
      </w:r>
    </w:p>
    <w:p w14:paraId="14D3AE9E" w14:textId="77777777" w:rsidR="00AF1640" w:rsidRPr="00D025ED" w:rsidRDefault="00AF1640" w:rsidP="00AF1640">
      <w:pPr>
        <w:tabs>
          <w:tab w:val="right" w:pos="3060"/>
          <w:tab w:val="left" w:pos="3960"/>
          <w:tab w:val="left" w:pos="6480"/>
        </w:tabs>
        <w:suppressAutoHyphens/>
        <w:spacing w:line="260" w:lineRule="exact"/>
        <w:jc w:val="both"/>
        <w:rPr>
          <w:rFonts w:ascii="Book Antiqua" w:hAnsi="Book Antiqua"/>
          <w:sz w:val="22"/>
        </w:rPr>
      </w:pPr>
      <w:r w:rsidRPr="00D025ED">
        <w:rPr>
          <w:rFonts w:ascii="Book Antiqua" w:hAnsi="Book Antiqua"/>
          <w:sz w:val="22"/>
        </w:rPr>
        <w:t>50</w:t>
      </w:r>
      <w:r>
        <w:rPr>
          <w:rFonts w:ascii="Book Antiqua" w:hAnsi="Book Antiqua"/>
          <w:sz w:val="22"/>
        </w:rPr>
        <w:t>6</w:t>
      </w:r>
      <w:r w:rsidRPr="00D025ED">
        <w:rPr>
          <w:rFonts w:ascii="Book Antiqua" w:hAnsi="Book Antiqua"/>
          <w:sz w:val="22"/>
        </w:rPr>
        <w:t xml:space="preserve">.001 </w:t>
      </w:r>
      <w:r>
        <w:rPr>
          <w:rFonts w:ascii="Book Antiqua" w:hAnsi="Book Antiqua"/>
          <w:sz w:val="22"/>
        </w:rPr>
        <w:t xml:space="preserve"> </w:t>
      </w:r>
      <w:r>
        <w:rPr>
          <w:rFonts w:ascii="Book Antiqua" w:hAnsi="Book Antiqua"/>
          <w:sz w:val="22"/>
        </w:rPr>
        <w:tab/>
      </w:r>
      <w:r>
        <w:rPr>
          <w:rFonts w:ascii="Book Antiqua" w:hAnsi="Book Antiqua"/>
          <w:sz w:val="22"/>
        </w:rPr>
        <w:tab/>
      </w:r>
      <w:r w:rsidRPr="00D025ED">
        <w:rPr>
          <w:rFonts w:ascii="Book Antiqua" w:hAnsi="Book Antiqua"/>
          <w:sz w:val="22"/>
        </w:rPr>
        <w:t>50</w:t>
      </w:r>
      <w:r>
        <w:rPr>
          <w:rFonts w:ascii="Book Antiqua" w:hAnsi="Book Antiqua"/>
          <w:sz w:val="22"/>
        </w:rPr>
        <w:t>6</w:t>
      </w:r>
      <w:r w:rsidRPr="00D025ED">
        <w:rPr>
          <w:rFonts w:ascii="Book Antiqua" w:hAnsi="Book Antiqua"/>
          <w:sz w:val="22"/>
        </w:rPr>
        <w:t>.001</w:t>
      </w:r>
      <w:r>
        <w:rPr>
          <w:rFonts w:ascii="Book Antiqua" w:hAnsi="Book Antiqua"/>
          <w:sz w:val="22"/>
        </w:rPr>
        <w:tab/>
        <w:t>E.L. 228</w:t>
      </w:r>
    </w:p>
    <w:p w14:paraId="17DE9228" w14:textId="77777777" w:rsidR="00AF1640" w:rsidRPr="00D025ED" w:rsidRDefault="00AF1640" w:rsidP="00AF1640">
      <w:pPr>
        <w:tabs>
          <w:tab w:val="right" w:pos="1152"/>
          <w:tab w:val="left" w:pos="3960"/>
          <w:tab w:val="left" w:pos="4050"/>
          <w:tab w:val="left" w:pos="4320"/>
          <w:tab w:val="left" w:pos="6480"/>
        </w:tabs>
        <w:suppressAutoHyphens/>
        <w:spacing w:line="260" w:lineRule="exact"/>
        <w:jc w:val="both"/>
        <w:rPr>
          <w:rFonts w:ascii="Book Antiqua" w:hAnsi="Book Antiqua"/>
          <w:sz w:val="22"/>
        </w:rPr>
      </w:pPr>
      <w:r>
        <w:rPr>
          <w:rFonts w:ascii="Book Antiqua" w:hAnsi="Book Antiqua"/>
          <w:sz w:val="22"/>
        </w:rPr>
        <w:t xml:space="preserve">506.002 (1 of 2) </w:t>
      </w:r>
      <w:r>
        <w:rPr>
          <w:rFonts w:ascii="Book Antiqua" w:hAnsi="Book Antiqua"/>
          <w:sz w:val="22"/>
        </w:rPr>
        <w:tab/>
        <w:t>506.002 (1 of 2)</w:t>
      </w:r>
      <w:r>
        <w:rPr>
          <w:rFonts w:ascii="Book Antiqua" w:hAnsi="Book Antiqua"/>
          <w:sz w:val="22"/>
        </w:rPr>
        <w:tab/>
        <w:t>E.L. 232</w:t>
      </w:r>
    </w:p>
    <w:p w14:paraId="5099C932" w14:textId="77777777"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 xml:space="preserve">506.002 (2 of 2) </w:t>
      </w:r>
      <w:r>
        <w:rPr>
          <w:rFonts w:ascii="Book Antiqua" w:hAnsi="Book Antiqua"/>
          <w:sz w:val="22"/>
        </w:rPr>
        <w:tab/>
        <w:t xml:space="preserve">506.002 (2 of 2) </w:t>
      </w:r>
      <w:r>
        <w:rPr>
          <w:rFonts w:ascii="Book Antiqua" w:hAnsi="Book Antiqua"/>
          <w:sz w:val="22"/>
        </w:rPr>
        <w:tab/>
        <w:t>E.L. 232</w:t>
      </w:r>
    </w:p>
    <w:p w14:paraId="3E3D7134" w14:textId="77777777"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506.004</w:t>
      </w:r>
      <w:r>
        <w:rPr>
          <w:rFonts w:ascii="Book Antiqua" w:hAnsi="Book Antiqua"/>
          <w:sz w:val="22"/>
        </w:rPr>
        <w:tab/>
      </w:r>
      <w:r>
        <w:rPr>
          <w:rFonts w:ascii="Book Antiqua" w:hAnsi="Book Antiqua"/>
          <w:sz w:val="22"/>
        </w:rPr>
        <w:tab/>
      </w:r>
      <w:r>
        <w:rPr>
          <w:rFonts w:ascii="Book Antiqua" w:hAnsi="Book Antiqua"/>
          <w:sz w:val="22"/>
        </w:rPr>
        <w:tab/>
        <w:t>506.004</w:t>
      </w:r>
      <w:r>
        <w:rPr>
          <w:rFonts w:ascii="Book Antiqua" w:hAnsi="Book Antiqua"/>
          <w:sz w:val="22"/>
        </w:rPr>
        <w:tab/>
        <w:t>E.L. 232</w:t>
      </w:r>
    </w:p>
    <w:p w14:paraId="562C9B53" w14:textId="77777777"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506.005</w:t>
      </w:r>
      <w:r>
        <w:rPr>
          <w:rFonts w:ascii="Book Antiqua" w:hAnsi="Book Antiqua"/>
          <w:sz w:val="22"/>
        </w:rPr>
        <w:tab/>
      </w:r>
      <w:r>
        <w:rPr>
          <w:rFonts w:ascii="Book Antiqua" w:hAnsi="Book Antiqua"/>
          <w:sz w:val="22"/>
        </w:rPr>
        <w:tab/>
      </w:r>
      <w:r>
        <w:rPr>
          <w:rFonts w:ascii="Book Antiqua" w:hAnsi="Book Antiqua"/>
          <w:sz w:val="22"/>
        </w:rPr>
        <w:tab/>
        <w:t>506.005</w:t>
      </w:r>
      <w:r>
        <w:rPr>
          <w:rFonts w:ascii="Book Antiqua" w:hAnsi="Book Antiqua"/>
          <w:sz w:val="22"/>
        </w:rPr>
        <w:tab/>
        <w:t>E.L. 232</w:t>
      </w:r>
    </w:p>
    <w:p w14:paraId="084FAB47" w14:textId="77777777" w:rsidR="00AF1640" w:rsidRPr="00D025ED"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506.006</w:t>
      </w:r>
      <w:r>
        <w:rPr>
          <w:rFonts w:ascii="Book Antiqua" w:hAnsi="Book Antiqua"/>
          <w:sz w:val="22"/>
        </w:rPr>
        <w:tab/>
      </w:r>
      <w:r>
        <w:rPr>
          <w:rFonts w:ascii="Book Antiqua" w:hAnsi="Book Antiqua"/>
          <w:sz w:val="22"/>
        </w:rPr>
        <w:tab/>
      </w:r>
      <w:r>
        <w:rPr>
          <w:rFonts w:ascii="Book Antiqua" w:hAnsi="Book Antiqua"/>
          <w:sz w:val="22"/>
        </w:rPr>
        <w:tab/>
        <w:t>506.006</w:t>
      </w:r>
      <w:r>
        <w:rPr>
          <w:rFonts w:ascii="Book Antiqua" w:hAnsi="Book Antiqua"/>
          <w:sz w:val="22"/>
        </w:rPr>
        <w:tab/>
        <w:t>E.L. 228</w:t>
      </w:r>
    </w:p>
    <w:p w14:paraId="736A7A63" w14:textId="77777777" w:rsidR="00AF1640" w:rsidRPr="00D025ED"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506.007</w:t>
      </w:r>
      <w:r>
        <w:rPr>
          <w:rFonts w:ascii="Book Antiqua" w:hAnsi="Book Antiqua"/>
          <w:sz w:val="22"/>
        </w:rPr>
        <w:tab/>
      </w:r>
      <w:r>
        <w:rPr>
          <w:rFonts w:ascii="Book Antiqua" w:hAnsi="Book Antiqua"/>
          <w:sz w:val="22"/>
        </w:rPr>
        <w:tab/>
      </w:r>
      <w:r>
        <w:rPr>
          <w:rFonts w:ascii="Book Antiqua" w:hAnsi="Book Antiqua"/>
          <w:sz w:val="22"/>
        </w:rPr>
        <w:tab/>
        <w:t>506.007</w:t>
      </w:r>
      <w:r>
        <w:rPr>
          <w:rFonts w:ascii="Book Antiqua" w:hAnsi="Book Antiqua"/>
          <w:sz w:val="22"/>
        </w:rPr>
        <w:tab/>
        <w:t>E.L. 228</w:t>
      </w:r>
    </w:p>
    <w:p w14:paraId="56E61FA0" w14:textId="77777777" w:rsidR="00AF1640" w:rsidRPr="00D025ED"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506.008</w:t>
      </w:r>
      <w:r>
        <w:rPr>
          <w:rFonts w:ascii="Book Antiqua" w:hAnsi="Book Antiqua"/>
          <w:sz w:val="22"/>
        </w:rPr>
        <w:tab/>
      </w:r>
      <w:r>
        <w:rPr>
          <w:rFonts w:ascii="Book Antiqua" w:hAnsi="Book Antiqua"/>
          <w:sz w:val="22"/>
        </w:rPr>
        <w:tab/>
      </w:r>
      <w:r>
        <w:rPr>
          <w:rFonts w:ascii="Book Antiqua" w:hAnsi="Book Antiqua"/>
          <w:sz w:val="22"/>
        </w:rPr>
        <w:tab/>
        <w:t>506.008</w:t>
      </w:r>
      <w:r>
        <w:rPr>
          <w:rFonts w:ascii="Book Antiqua" w:hAnsi="Book Antiqua"/>
          <w:sz w:val="22"/>
        </w:rPr>
        <w:tab/>
        <w:t>E.L. 228</w:t>
      </w:r>
    </w:p>
    <w:p w14:paraId="55581A1C" w14:textId="77777777"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506.009</w:t>
      </w:r>
      <w:r>
        <w:rPr>
          <w:rFonts w:ascii="Book Antiqua" w:hAnsi="Book Antiqua"/>
          <w:sz w:val="22"/>
        </w:rPr>
        <w:tab/>
      </w:r>
      <w:r>
        <w:rPr>
          <w:rFonts w:ascii="Book Antiqua" w:hAnsi="Book Antiqua"/>
          <w:sz w:val="22"/>
        </w:rPr>
        <w:tab/>
      </w:r>
      <w:r>
        <w:rPr>
          <w:rFonts w:ascii="Book Antiqua" w:hAnsi="Book Antiqua"/>
          <w:sz w:val="22"/>
        </w:rPr>
        <w:tab/>
        <w:t>506.009</w:t>
      </w:r>
      <w:r>
        <w:rPr>
          <w:rFonts w:ascii="Book Antiqua" w:hAnsi="Book Antiqua"/>
          <w:sz w:val="22"/>
        </w:rPr>
        <w:tab/>
        <w:t>E.L. 228</w:t>
      </w:r>
    </w:p>
    <w:p w14:paraId="2FEE8DF9" w14:textId="77777777" w:rsidR="00AF1640" w:rsidRPr="00D025ED"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506.010</w:t>
      </w:r>
      <w:r>
        <w:rPr>
          <w:rFonts w:ascii="Book Antiqua" w:hAnsi="Book Antiqua"/>
          <w:sz w:val="22"/>
        </w:rPr>
        <w:tab/>
      </w:r>
      <w:r>
        <w:rPr>
          <w:rFonts w:ascii="Book Antiqua" w:hAnsi="Book Antiqua"/>
          <w:sz w:val="22"/>
        </w:rPr>
        <w:tab/>
      </w:r>
      <w:r>
        <w:rPr>
          <w:rFonts w:ascii="Book Antiqua" w:hAnsi="Book Antiqua"/>
          <w:sz w:val="22"/>
        </w:rPr>
        <w:tab/>
        <w:t>506.010</w:t>
      </w:r>
      <w:r>
        <w:rPr>
          <w:rFonts w:ascii="Book Antiqua" w:hAnsi="Book Antiqua"/>
          <w:sz w:val="22"/>
        </w:rPr>
        <w:tab/>
        <w:t>E.L. 228</w:t>
      </w:r>
    </w:p>
    <w:p w14:paraId="6DC94F36" w14:textId="77777777"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bookmarkStart w:id="1" w:name="_Hlk135919907"/>
      <w:r>
        <w:rPr>
          <w:rFonts w:ascii="Book Antiqua" w:hAnsi="Book Antiqua"/>
          <w:sz w:val="22"/>
        </w:rPr>
        <w:t>506.011 (1 of 7)</w:t>
      </w:r>
      <w:r>
        <w:rPr>
          <w:rFonts w:ascii="Book Antiqua" w:hAnsi="Book Antiqua"/>
          <w:sz w:val="22"/>
        </w:rPr>
        <w:tab/>
        <w:t>506.011 (1 of 7)</w:t>
      </w:r>
      <w:r>
        <w:rPr>
          <w:rFonts w:ascii="Book Antiqua" w:hAnsi="Book Antiqua"/>
          <w:sz w:val="22"/>
        </w:rPr>
        <w:tab/>
        <w:t>E.L. 228</w:t>
      </w:r>
    </w:p>
    <w:p w14:paraId="5EF0CEF0" w14:textId="77777777"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bookmarkStart w:id="2" w:name="_Hlk135919931"/>
      <w:bookmarkEnd w:id="1"/>
      <w:r>
        <w:rPr>
          <w:rFonts w:ascii="Book Antiqua" w:hAnsi="Book Antiqua"/>
          <w:sz w:val="22"/>
        </w:rPr>
        <w:t>506.011 (2 of 7)</w:t>
      </w:r>
      <w:r>
        <w:rPr>
          <w:rFonts w:ascii="Book Antiqua" w:hAnsi="Book Antiqua"/>
          <w:sz w:val="22"/>
        </w:rPr>
        <w:tab/>
        <w:t>506.011 (2 of 7)</w:t>
      </w:r>
      <w:r>
        <w:rPr>
          <w:rFonts w:ascii="Book Antiqua" w:hAnsi="Book Antiqua"/>
          <w:sz w:val="22"/>
        </w:rPr>
        <w:tab/>
        <w:t>E.L. 228</w:t>
      </w:r>
    </w:p>
    <w:bookmarkEnd w:id="2"/>
    <w:p w14:paraId="573FC4FF" w14:textId="77777777"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506.011 (3 of 7)</w:t>
      </w:r>
      <w:r>
        <w:rPr>
          <w:rFonts w:ascii="Book Antiqua" w:hAnsi="Book Antiqua"/>
          <w:sz w:val="22"/>
        </w:rPr>
        <w:tab/>
        <w:t>506.011 (3 of 7)</w:t>
      </w:r>
      <w:r>
        <w:rPr>
          <w:rFonts w:ascii="Book Antiqua" w:hAnsi="Book Antiqua"/>
          <w:sz w:val="22"/>
        </w:rPr>
        <w:tab/>
        <w:t>E.L. 228</w:t>
      </w:r>
    </w:p>
    <w:p w14:paraId="4475557C" w14:textId="77777777"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506.011 (4 of 7)</w:t>
      </w:r>
      <w:r>
        <w:rPr>
          <w:rFonts w:ascii="Book Antiqua" w:hAnsi="Book Antiqua"/>
          <w:sz w:val="22"/>
        </w:rPr>
        <w:tab/>
        <w:t>506.011 (4 of 7)</w:t>
      </w:r>
      <w:r>
        <w:rPr>
          <w:rFonts w:ascii="Book Antiqua" w:hAnsi="Book Antiqua"/>
          <w:sz w:val="22"/>
        </w:rPr>
        <w:tab/>
        <w:t>E.L. 228</w:t>
      </w:r>
    </w:p>
    <w:p w14:paraId="645D50A2" w14:textId="77777777"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506.011 (5 of 7)</w:t>
      </w:r>
      <w:r>
        <w:rPr>
          <w:rFonts w:ascii="Book Antiqua" w:hAnsi="Book Antiqua"/>
          <w:sz w:val="22"/>
        </w:rPr>
        <w:tab/>
        <w:t>506.011 (5 of 7)</w:t>
      </w:r>
      <w:r>
        <w:rPr>
          <w:rFonts w:ascii="Book Antiqua" w:hAnsi="Book Antiqua"/>
          <w:sz w:val="22"/>
        </w:rPr>
        <w:tab/>
        <w:t>E.L. 228</w:t>
      </w:r>
    </w:p>
    <w:p w14:paraId="6AEB47D7" w14:textId="77777777"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506.011 (6 of 7)</w:t>
      </w:r>
      <w:r>
        <w:rPr>
          <w:rFonts w:ascii="Book Antiqua" w:hAnsi="Book Antiqua"/>
          <w:sz w:val="22"/>
        </w:rPr>
        <w:tab/>
        <w:t>506.011 (6 of 7)</w:t>
      </w:r>
      <w:r>
        <w:rPr>
          <w:rFonts w:ascii="Book Antiqua" w:hAnsi="Book Antiqua"/>
          <w:sz w:val="22"/>
        </w:rPr>
        <w:tab/>
        <w:t>E.L. 228</w:t>
      </w:r>
    </w:p>
    <w:p w14:paraId="5F300002" w14:textId="77777777"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506.011 (7 of 7)</w:t>
      </w:r>
      <w:r>
        <w:rPr>
          <w:rFonts w:ascii="Book Antiqua" w:hAnsi="Book Antiqua"/>
          <w:sz w:val="22"/>
        </w:rPr>
        <w:tab/>
        <w:t>506.011 (7 of 7)</w:t>
      </w:r>
      <w:r>
        <w:rPr>
          <w:rFonts w:ascii="Book Antiqua" w:hAnsi="Book Antiqua"/>
          <w:sz w:val="22"/>
        </w:rPr>
        <w:tab/>
        <w:t>E.L. 239</w:t>
      </w:r>
    </w:p>
    <w:p w14:paraId="4F7D4523" w14:textId="77777777"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506.012 (1 of 11)</w:t>
      </w:r>
      <w:r>
        <w:rPr>
          <w:rFonts w:ascii="Book Antiqua" w:hAnsi="Book Antiqua"/>
          <w:sz w:val="22"/>
        </w:rPr>
        <w:tab/>
        <w:t>506.012 (1 of 10)</w:t>
      </w:r>
      <w:r>
        <w:rPr>
          <w:rFonts w:ascii="Book Antiqua" w:hAnsi="Book Antiqua"/>
          <w:sz w:val="22"/>
        </w:rPr>
        <w:tab/>
        <w:t>E.L. 239</w:t>
      </w:r>
    </w:p>
    <w:p w14:paraId="13D22596" w14:textId="77777777"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506.012 (2 of 11)</w:t>
      </w:r>
      <w:r>
        <w:rPr>
          <w:rFonts w:ascii="Book Antiqua" w:hAnsi="Book Antiqua"/>
          <w:sz w:val="22"/>
        </w:rPr>
        <w:tab/>
        <w:t>506.012 (2 of 10)</w:t>
      </w:r>
      <w:r>
        <w:rPr>
          <w:rFonts w:ascii="Book Antiqua" w:hAnsi="Book Antiqua"/>
          <w:sz w:val="22"/>
        </w:rPr>
        <w:tab/>
        <w:t>E.L. 239</w:t>
      </w:r>
    </w:p>
    <w:p w14:paraId="7FF8A51C" w14:textId="77777777"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506.012 (3 of 11)</w:t>
      </w:r>
      <w:r>
        <w:rPr>
          <w:rFonts w:ascii="Book Antiqua" w:hAnsi="Book Antiqua"/>
          <w:sz w:val="22"/>
        </w:rPr>
        <w:tab/>
        <w:t>506.012 (3 of 10)</w:t>
      </w:r>
      <w:r>
        <w:rPr>
          <w:rFonts w:ascii="Book Antiqua" w:hAnsi="Book Antiqua"/>
          <w:sz w:val="22"/>
        </w:rPr>
        <w:tab/>
        <w:t>E.L. 239</w:t>
      </w:r>
    </w:p>
    <w:p w14:paraId="4713C712" w14:textId="77777777"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506.012 (6 of 11)</w:t>
      </w:r>
      <w:r>
        <w:rPr>
          <w:rFonts w:ascii="Book Antiqua" w:hAnsi="Book Antiqua"/>
          <w:sz w:val="22"/>
        </w:rPr>
        <w:tab/>
        <w:t>506.012 (6 of 10)</w:t>
      </w:r>
      <w:r>
        <w:rPr>
          <w:rFonts w:ascii="Book Antiqua" w:hAnsi="Book Antiqua"/>
          <w:sz w:val="22"/>
        </w:rPr>
        <w:tab/>
        <w:t>E.L. 239</w:t>
      </w:r>
    </w:p>
    <w:p w14:paraId="5CC8E6ED" w14:textId="77777777"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506.012 (7 of 11)</w:t>
      </w:r>
      <w:r>
        <w:rPr>
          <w:rFonts w:ascii="Book Antiqua" w:hAnsi="Book Antiqua"/>
          <w:sz w:val="22"/>
        </w:rPr>
        <w:tab/>
        <w:t>506.012 (7 of 10)</w:t>
      </w:r>
      <w:r>
        <w:rPr>
          <w:rFonts w:ascii="Book Antiqua" w:hAnsi="Book Antiqua"/>
          <w:sz w:val="22"/>
        </w:rPr>
        <w:tab/>
        <w:t>E.L. 239</w:t>
      </w:r>
    </w:p>
    <w:p w14:paraId="224FEB1D" w14:textId="77777777"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506.012 (8 of 11)</w:t>
      </w:r>
      <w:r>
        <w:rPr>
          <w:rFonts w:ascii="Book Antiqua" w:hAnsi="Book Antiqua"/>
          <w:sz w:val="22"/>
        </w:rPr>
        <w:tab/>
        <w:t>506.012 (8 of 10)</w:t>
      </w:r>
      <w:r>
        <w:rPr>
          <w:rFonts w:ascii="Book Antiqua" w:hAnsi="Book Antiqua"/>
          <w:sz w:val="22"/>
        </w:rPr>
        <w:tab/>
        <w:t>E.L. 239</w:t>
      </w:r>
    </w:p>
    <w:p w14:paraId="6EFB8948" w14:textId="77777777"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506.012 (9 of 11)</w:t>
      </w:r>
      <w:r>
        <w:rPr>
          <w:rFonts w:ascii="Book Antiqua" w:hAnsi="Book Antiqua"/>
          <w:sz w:val="22"/>
        </w:rPr>
        <w:tab/>
        <w:t>506.012 (9 of 10)</w:t>
      </w:r>
      <w:r>
        <w:rPr>
          <w:rFonts w:ascii="Book Antiqua" w:hAnsi="Book Antiqua"/>
          <w:sz w:val="22"/>
        </w:rPr>
        <w:tab/>
        <w:t>E.L. 239</w:t>
      </w:r>
    </w:p>
    <w:p w14:paraId="42CE6F84" w14:textId="77777777"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506.012 (10 of 11)</w:t>
      </w:r>
      <w:r>
        <w:rPr>
          <w:rFonts w:ascii="Book Antiqua" w:hAnsi="Book Antiqua"/>
          <w:sz w:val="22"/>
        </w:rPr>
        <w:tab/>
        <w:t>506.012 (10 of 10)</w:t>
      </w:r>
      <w:r>
        <w:rPr>
          <w:rFonts w:ascii="Book Antiqua" w:hAnsi="Book Antiqua"/>
          <w:sz w:val="22"/>
        </w:rPr>
        <w:tab/>
        <w:t>E.L. 239</w:t>
      </w:r>
    </w:p>
    <w:p w14:paraId="0498E536" w14:textId="625C4B9D"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506.012 (11 of 11)</w:t>
      </w:r>
    </w:p>
    <w:p w14:paraId="789DFC51" w14:textId="6DD1A9ED" w:rsidR="00AF1640" w:rsidRDefault="00340556"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ab/>
      </w:r>
      <w:r w:rsidR="00AF1640">
        <w:rPr>
          <w:rFonts w:ascii="Book Antiqua" w:hAnsi="Book Antiqua"/>
          <w:sz w:val="22"/>
        </w:rPr>
        <w:tab/>
      </w:r>
      <w:r w:rsidR="00AF1640">
        <w:rPr>
          <w:rFonts w:ascii="Book Antiqua" w:hAnsi="Book Antiqua"/>
          <w:sz w:val="22"/>
        </w:rPr>
        <w:tab/>
        <w:t>506.013 (1 of 2)</w:t>
      </w:r>
      <w:r w:rsidR="00AF1640">
        <w:rPr>
          <w:rFonts w:ascii="Book Antiqua" w:hAnsi="Book Antiqua"/>
          <w:sz w:val="22"/>
        </w:rPr>
        <w:tab/>
        <w:t>E.L. 239</w:t>
      </w:r>
    </w:p>
    <w:p w14:paraId="5FE59600" w14:textId="5FC486DA"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ab/>
      </w:r>
      <w:r>
        <w:rPr>
          <w:rFonts w:ascii="Book Antiqua" w:hAnsi="Book Antiqua"/>
          <w:sz w:val="22"/>
        </w:rPr>
        <w:tab/>
      </w:r>
      <w:r>
        <w:rPr>
          <w:rFonts w:ascii="Book Antiqua" w:hAnsi="Book Antiqua"/>
          <w:sz w:val="22"/>
        </w:rPr>
        <w:tab/>
        <w:t>506.013 (2 of 2)</w:t>
      </w:r>
      <w:r>
        <w:rPr>
          <w:rFonts w:ascii="Book Antiqua" w:hAnsi="Book Antiqua"/>
          <w:sz w:val="22"/>
        </w:rPr>
        <w:tab/>
        <w:t>E.L. 239</w:t>
      </w:r>
    </w:p>
    <w:p w14:paraId="05B87178" w14:textId="77777777"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506.014</w:t>
      </w:r>
      <w:r>
        <w:rPr>
          <w:rFonts w:ascii="Book Antiqua" w:hAnsi="Book Antiqua"/>
          <w:sz w:val="22"/>
        </w:rPr>
        <w:tab/>
      </w:r>
      <w:r>
        <w:rPr>
          <w:rFonts w:ascii="Book Antiqua" w:hAnsi="Book Antiqua"/>
          <w:sz w:val="22"/>
        </w:rPr>
        <w:tab/>
      </w:r>
      <w:r>
        <w:rPr>
          <w:rFonts w:ascii="Book Antiqua" w:hAnsi="Book Antiqua"/>
          <w:sz w:val="22"/>
        </w:rPr>
        <w:tab/>
        <w:t>506.014</w:t>
      </w:r>
      <w:r>
        <w:rPr>
          <w:rFonts w:ascii="Book Antiqua" w:hAnsi="Book Antiqua"/>
          <w:sz w:val="22"/>
        </w:rPr>
        <w:tab/>
        <w:t>E.L. 239</w:t>
      </w:r>
    </w:p>
    <w:p w14:paraId="0FE5B88D" w14:textId="1F70DF1D"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ab/>
      </w:r>
      <w:r>
        <w:rPr>
          <w:rFonts w:ascii="Book Antiqua" w:hAnsi="Book Antiqua"/>
          <w:sz w:val="22"/>
        </w:rPr>
        <w:tab/>
      </w:r>
      <w:r>
        <w:rPr>
          <w:rFonts w:ascii="Book Antiqua" w:hAnsi="Book Antiqua"/>
          <w:sz w:val="22"/>
        </w:rPr>
        <w:tab/>
        <w:t>506.015</w:t>
      </w:r>
      <w:r>
        <w:rPr>
          <w:rFonts w:ascii="Book Antiqua" w:hAnsi="Book Antiqua"/>
          <w:sz w:val="22"/>
        </w:rPr>
        <w:tab/>
        <w:t>E.L. 239</w:t>
      </w:r>
    </w:p>
    <w:p w14:paraId="7AE5B649" w14:textId="77777777" w:rsidR="00AF1640"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r>
        <w:rPr>
          <w:rFonts w:ascii="Book Antiqua" w:hAnsi="Book Antiqua"/>
          <w:sz w:val="22"/>
        </w:rPr>
        <w:t>506.016</w:t>
      </w:r>
      <w:r>
        <w:rPr>
          <w:rFonts w:ascii="Book Antiqua" w:hAnsi="Book Antiqua"/>
          <w:sz w:val="22"/>
        </w:rPr>
        <w:tab/>
      </w:r>
      <w:r>
        <w:rPr>
          <w:rFonts w:ascii="Book Antiqua" w:hAnsi="Book Antiqua"/>
          <w:sz w:val="22"/>
        </w:rPr>
        <w:tab/>
      </w:r>
      <w:r>
        <w:rPr>
          <w:rFonts w:ascii="Book Antiqua" w:hAnsi="Book Antiqua"/>
          <w:sz w:val="22"/>
        </w:rPr>
        <w:tab/>
        <w:t>506.016</w:t>
      </w:r>
      <w:r>
        <w:rPr>
          <w:rFonts w:ascii="Book Antiqua" w:hAnsi="Book Antiqua"/>
          <w:sz w:val="22"/>
        </w:rPr>
        <w:tab/>
        <w:t>E.L. 239</w:t>
      </w:r>
    </w:p>
    <w:p w14:paraId="5F6504E3" w14:textId="0A1D2970" w:rsidR="005E1C75" w:rsidRDefault="00AF1640" w:rsidP="00CF2614">
      <w:pPr>
        <w:tabs>
          <w:tab w:val="right" w:pos="1152"/>
          <w:tab w:val="left" w:pos="1404"/>
          <w:tab w:val="left" w:pos="3960"/>
          <w:tab w:val="left" w:pos="6480"/>
        </w:tabs>
        <w:suppressAutoHyphens/>
        <w:spacing w:line="260" w:lineRule="exact"/>
        <w:ind w:right="2070"/>
        <w:jc w:val="both"/>
        <w:rPr>
          <w:rFonts w:ascii="Book Antiqua" w:hAnsi="Book Antiqua"/>
          <w:sz w:val="22"/>
        </w:rPr>
        <w:sectPr w:rsidR="005E1C75">
          <w:headerReference w:type="default" r:id="rId11"/>
          <w:type w:val="continuous"/>
          <w:pgSz w:w="12240" w:h="15840" w:code="1"/>
          <w:pgMar w:top="1440" w:right="1440" w:bottom="1440" w:left="1440" w:header="720" w:footer="720" w:gutter="0"/>
          <w:cols w:space="720"/>
        </w:sectPr>
      </w:pPr>
      <w:r>
        <w:rPr>
          <w:rFonts w:ascii="Book Antiqua" w:hAnsi="Book Antiqua"/>
          <w:sz w:val="22"/>
        </w:rPr>
        <w:t>506.018</w:t>
      </w:r>
      <w:r>
        <w:rPr>
          <w:rFonts w:ascii="Book Antiqua" w:hAnsi="Book Antiqua"/>
          <w:sz w:val="22"/>
        </w:rPr>
        <w:tab/>
      </w:r>
      <w:r>
        <w:rPr>
          <w:rFonts w:ascii="Book Antiqua" w:hAnsi="Book Antiqua"/>
          <w:sz w:val="22"/>
        </w:rPr>
        <w:tab/>
      </w:r>
      <w:r>
        <w:rPr>
          <w:rFonts w:ascii="Book Antiqua" w:hAnsi="Book Antiqua"/>
          <w:sz w:val="22"/>
        </w:rPr>
        <w:tab/>
        <w:t>506.018</w:t>
      </w:r>
      <w:r>
        <w:rPr>
          <w:rFonts w:ascii="Book Antiqua" w:hAnsi="Book Antiqua"/>
          <w:sz w:val="22"/>
        </w:rPr>
        <w:tab/>
        <w:t>E.L.</w:t>
      </w:r>
      <w:r w:rsidR="00CF2614">
        <w:rPr>
          <w:rFonts w:ascii="Book Antiqua" w:hAnsi="Book Antiqua"/>
          <w:sz w:val="22"/>
        </w:rPr>
        <w:t xml:space="preserve"> </w:t>
      </w:r>
      <w:r>
        <w:rPr>
          <w:rFonts w:ascii="Book Antiqua" w:hAnsi="Book Antiqua"/>
          <w:sz w:val="22"/>
        </w:rPr>
        <w:t>239</w:t>
      </w:r>
    </w:p>
    <w:p w14:paraId="647AD2D1" w14:textId="77777777" w:rsidR="005E1C75" w:rsidRPr="000B7654" w:rsidRDefault="005E1C75" w:rsidP="00C76EB1">
      <w:pPr>
        <w:jc w:val="center"/>
        <w:rPr>
          <w:rFonts w:ascii="Helvetica" w:hAnsi="Helvetica"/>
          <w:b/>
          <w:sz w:val="22"/>
          <w:szCs w:val="22"/>
        </w:rPr>
      </w:pPr>
      <w:r w:rsidRPr="000B7654">
        <w:rPr>
          <w:rFonts w:ascii="Helvetica" w:hAnsi="Helvetica"/>
          <w:b/>
          <w:sz w:val="22"/>
          <w:szCs w:val="22"/>
        </w:rPr>
        <w:lastRenderedPageBreak/>
        <w:t>130 CMR:  DIVISION OF MEDICAL ASSISTANCE</w:t>
      </w:r>
    </w:p>
    <w:p w14:paraId="56F689B2" w14:textId="3EC70518" w:rsidR="005E1C75" w:rsidRPr="000B7654" w:rsidRDefault="00F4023A" w:rsidP="00C76EB1">
      <w:pPr>
        <w:rPr>
          <w:rFonts w:ascii="Helvetica" w:hAnsi="Helvetica"/>
          <w:b/>
          <w:sz w:val="22"/>
          <w:szCs w:val="22"/>
        </w:rPr>
      </w:pPr>
      <w:r>
        <w:rPr>
          <w:noProof/>
        </w:rPr>
        <w:pict w14:anchorId="52D75E63">
          <v:shapetype id="_x0000_t32" coordsize="21600,21600" o:spt="32" o:oned="t" path="m,l21600,21600e" filled="f">
            <v:path arrowok="t" fillok="f" o:connecttype="none"/>
            <o:lock v:ext="edit" shapetype="t"/>
          </v:shapetype>
          <v:shape id="Straight Arrow Connector 46" o:spid="_x0000_s2097" type="#_x0000_t32" style="position:absolute;margin-left:-21.7pt;margin-top:6.25pt;width:492pt;height:0;z-index:251605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4B0D4F79" w14:textId="77777777" w:rsidR="005E1C75" w:rsidRPr="000B7654" w:rsidRDefault="005E1C75" w:rsidP="00C76EB1">
      <w:pPr>
        <w:rPr>
          <w:rFonts w:ascii="Helvetica" w:hAnsi="Helvetica"/>
          <w:b/>
          <w:sz w:val="22"/>
          <w:szCs w:val="22"/>
        </w:rPr>
      </w:pPr>
      <w:r w:rsidRPr="000B7654">
        <w:rPr>
          <w:rFonts w:ascii="Helvetica" w:hAnsi="Helvetica"/>
          <w:b/>
          <w:sz w:val="22"/>
          <w:szCs w:val="22"/>
        </w:rPr>
        <w:t xml:space="preserve">Trans. by E.L. </w:t>
      </w:r>
      <w:r>
        <w:rPr>
          <w:rFonts w:ascii="Helvetica" w:hAnsi="Helvetica"/>
          <w:b/>
          <w:sz w:val="22"/>
          <w:szCs w:val="22"/>
        </w:rPr>
        <w:t>245</w:t>
      </w:r>
    </w:p>
    <w:p w14:paraId="58AEBEAE" w14:textId="77777777" w:rsidR="005E1C75" w:rsidRPr="000B7654" w:rsidRDefault="005E1C75" w:rsidP="00C76EB1">
      <w:pPr>
        <w:rPr>
          <w:rFonts w:ascii="Helvetica" w:hAnsi="Helvetica"/>
          <w:b/>
          <w:sz w:val="22"/>
          <w:szCs w:val="22"/>
        </w:rPr>
      </w:pPr>
      <w:r w:rsidRPr="000B7654">
        <w:rPr>
          <w:rFonts w:ascii="Helvetica" w:hAnsi="Helvetica"/>
          <w:b/>
          <w:sz w:val="22"/>
          <w:szCs w:val="22"/>
        </w:rPr>
        <w:t xml:space="preserve">Rev. </w:t>
      </w:r>
      <w:r>
        <w:rPr>
          <w:rFonts w:ascii="Helvetica" w:hAnsi="Helvetica"/>
          <w:b/>
          <w:sz w:val="22"/>
          <w:szCs w:val="22"/>
        </w:rPr>
        <w:t>07/21/23</w:t>
      </w:r>
    </w:p>
    <w:p w14:paraId="42D5FE5D" w14:textId="77777777" w:rsidR="005E1C75" w:rsidRPr="000B7654" w:rsidRDefault="005E1C75" w:rsidP="00C76EB1">
      <w:pPr>
        <w:jc w:val="center"/>
        <w:rPr>
          <w:rFonts w:ascii="Helvetica" w:hAnsi="Helvetica"/>
          <w:b/>
          <w:sz w:val="22"/>
          <w:szCs w:val="22"/>
        </w:rPr>
      </w:pPr>
      <w:r w:rsidRPr="000B7654">
        <w:rPr>
          <w:rFonts w:ascii="Helvetica" w:hAnsi="Helvetica"/>
          <w:b/>
          <w:sz w:val="22"/>
          <w:szCs w:val="22"/>
        </w:rPr>
        <w:t>MASSHEALTH: GENERAL POLICIES</w:t>
      </w:r>
    </w:p>
    <w:p w14:paraId="268C17DE" w14:textId="77777777" w:rsidR="005E1C75" w:rsidRPr="000B7654" w:rsidRDefault="005E1C75" w:rsidP="00C76EB1">
      <w:pPr>
        <w:rPr>
          <w:rFonts w:ascii="Helvetica" w:hAnsi="Helvetica"/>
          <w:b/>
          <w:sz w:val="22"/>
          <w:szCs w:val="22"/>
        </w:rPr>
      </w:pPr>
      <w:r w:rsidRPr="000B7654">
        <w:rPr>
          <w:rFonts w:ascii="Helvetica" w:hAnsi="Helvetica"/>
          <w:b/>
          <w:sz w:val="22"/>
          <w:szCs w:val="22"/>
        </w:rPr>
        <w:t>Chapter 501</w:t>
      </w:r>
    </w:p>
    <w:p w14:paraId="677C7092" w14:textId="77777777" w:rsidR="005E1C75" w:rsidRPr="000B7654" w:rsidRDefault="005E1C75" w:rsidP="00C76EB1">
      <w:pPr>
        <w:rPr>
          <w:rFonts w:ascii="Helvetica" w:hAnsi="Helvetica"/>
          <w:b/>
          <w:sz w:val="22"/>
          <w:szCs w:val="22"/>
        </w:rPr>
      </w:pPr>
      <w:r w:rsidRPr="000B7654">
        <w:rPr>
          <w:rFonts w:ascii="Helvetica" w:hAnsi="Helvetica"/>
          <w:b/>
          <w:sz w:val="22"/>
          <w:szCs w:val="22"/>
        </w:rPr>
        <w:t>Page 501.001 (1 of 10)</w:t>
      </w:r>
    </w:p>
    <w:p w14:paraId="2BF77179" w14:textId="6F7681B8" w:rsidR="005E1C75" w:rsidRPr="000B7654" w:rsidRDefault="00F4023A" w:rsidP="00C76EB1">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6D5DC864">
          <v:shape id="Straight Arrow Connector 45" o:spid="_x0000_s2096" type="#_x0000_t32" style="position:absolute;margin-left:-21.4pt;margin-top:9.95pt;width:492pt;height:0;z-index:251606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4EC90007" w14:textId="77777777" w:rsidR="005E1C75" w:rsidRPr="000B7654" w:rsidRDefault="005E1C75" w:rsidP="00C76EB1">
      <w:pPr>
        <w:pStyle w:val="Title"/>
        <w:jc w:val="left"/>
        <w:rPr>
          <w:rFonts w:ascii="Times New Roman" w:hAnsi="Times New Roman"/>
          <w:b w:val="0"/>
          <w:szCs w:val="22"/>
        </w:rPr>
      </w:pPr>
    </w:p>
    <w:p w14:paraId="1012FAEA" w14:textId="77777777" w:rsidR="005E1C75" w:rsidRPr="000B7654" w:rsidRDefault="005E1C75" w:rsidP="00C76EB1">
      <w:pPr>
        <w:widowControl w:val="0"/>
        <w:tabs>
          <w:tab w:val="left" w:pos="936"/>
          <w:tab w:val="left" w:pos="1314"/>
          <w:tab w:val="left" w:pos="1692"/>
          <w:tab w:val="left" w:pos="2070"/>
        </w:tabs>
        <w:rPr>
          <w:sz w:val="22"/>
          <w:szCs w:val="22"/>
        </w:rPr>
      </w:pPr>
      <w:r w:rsidRPr="000B7654">
        <w:rPr>
          <w:sz w:val="22"/>
          <w:szCs w:val="22"/>
          <w:u w:val="single"/>
        </w:rPr>
        <w:t xml:space="preserve">501.001: </w:t>
      </w:r>
      <w:r>
        <w:rPr>
          <w:sz w:val="22"/>
          <w:szCs w:val="22"/>
          <w:u w:val="single"/>
        </w:rPr>
        <w:t xml:space="preserve"> </w:t>
      </w:r>
      <w:r w:rsidRPr="000B7654">
        <w:rPr>
          <w:sz w:val="22"/>
          <w:szCs w:val="22"/>
          <w:u w:val="single"/>
        </w:rPr>
        <w:t>Definition of Terms</w:t>
      </w:r>
    </w:p>
    <w:p w14:paraId="4330ABD7" w14:textId="77777777" w:rsidR="005E1C75" w:rsidRPr="000B7654" w:rsidRDefault="005E1C75" w:rsidP="00C76EB1">
      <w:pPr>
        <w:widowControl w:val="0"/>
        <w:tabs>
          <w:tab w:val="left" w:pos="936"/>
          <w:tab w:val="left" w:pos="1314"/>
          <w:tab w:val="left" w:pos="1692"/>
          <w:tab w:val="left" w:pos="2070"/>
        </w:tabs>
        <w:rPr>
          <w:sz w:val="22"/>
          <w:szCs w:val="22"/>
        </w:rPr>
      </w:pPr>
    </w:p>
    <w:p w14:paraId="3D3D1FDD" w14:textId="77777777" w:rsidR="005E1C75" w:rsidRPr="000B7654" w:rsidRDefault="005E1C75" w:rsidP="00C76EB1">
      <w:pPr>
        <w:widowControl w:val="0"/>
        <w:tabs>
          <w:tab w:val="left" w:pos="936"/>
          <w:tab w:val="left" w:pos="1314"/>
          <w:tab w:val="left" w:pos="1692"/>
          <w:tab w:val="left" w:pos="2070"/>
        </w:tabs>
        <w:ind w:left="936" w:firstLine="378"/>
        <w:rPr>
          <w:sz w:val="22"/>
          <w:szCs w:val="22"/>
        </w:rPr>
      </w:pPr>
      <w:r w:rsidRPr="000B7654">
        <w:rPr>
          <w:sz w:val="22"/>
          <w:szCs w:val="22"/>
        </w:rPr>
        <w:t>The terms listed in 130 CMR 501.001 have the following meanings for the purposes of MassHealth, as described in 130 CMR 501.000 through 130 CMR 508.000:</w:t>
      </w:r>
      <w:r w:rsidRPr="000B7654">
        <w:rPr>
          <w:i/>
          <w:sz w:val="22"/>
          <w:szCs w:val="22"/>
        </w:rPr>
        <w:t xml:space="preserve"> Health Care Reform: MassHealth: Managed Care Requirements</w:t>
      </w:r>
      <w:r w:rsidRPr="000B7654">
        <w:rPr>
          <w:sz w:val="22"/>
          <w:szCs w:val="22"/>
        </w:rPr>
        <w:t>. In the event that a definition conflicts with federal law, the federal law supersedes.</w:t>
      </w:r>
    </w:p>
    <w:p w14:paraId="6CFC2312" w14:textId="77777777" w:rsidR="005E1C75" w:rsidRPr="000B7654" w:rsidRDefault="005E1C75" w:rsidP="00C76EB1">
      <w:pPr>
        <w:widowControl w:val="0"/>
        <w:tabs>
          <w:tab w:val="left" w:pos="936"/>
          <w:tab w:val="left" w:pos="1314"/>
          <w:tab w:val="left" w:pos="1692"/>
          <w:tab w:val="left" w:pos="2070"/>
        </w:tabs>
        <w:rPr>
          <w:sz w:val="22"/>
          <w:szCs w:val="22"/>
        </w:rPr>
      </w:pPr>
    </w:p>
    <w:p w14:paraId="1FDA55D0"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Accountable Care Organization (ACO)</w:t>
      </w:r>
      <w:r w:rsidRPr="000B7654">
        <w:rPr>
          <w:sz w:val="22"/>
          <w:szCs w:val="22"/>
        </w:rPr>
        <w:t xml:space="preserve"> – an entity that enters into a population-based payment model contract with EOHHS as an accountable care organization, wherein the entity is held financially accountable for the cost and quality of care for an attributed or enrolled member population. ACOs include Accountable Care Partnership Plans, Primary Care ACOs, and MCO-administered ACOs.  </w:t>
      </w:r>
    </w:p>
    <w:p w14:paraId="161AD22C" w14:textId="77777777" w:rsidR="005E1C75" w:rsidRPr="000B7654" w:rsidRDefault="005E1C75" w:rsidP="00C76EB1">
      <w:pPr>
        <w:widowControl w:val="0"/>
        <w:tabs>
          <w:tab w:val="left" w:pos="936"/>
          <w:tab w:val="left" w:pos="1314"/>
          <w:tab w:val="left" w:pos="1692"/>
          <w:tab w:val="left" w:pos="2070"/>
        </w:tabs>
        <w:ind w:left="936"/>
        <w:rPr>
          <w:sz w:val="22"/>
          <w:szCs w:val="22"/>
          <w:u w:val="single"/>
        </w:rPr>
      </w:pPr>
    </w:p>
    <w:p w14:paraId="1DFDB203" w14:textId="77777777" w:rsidR="005E1C75" w:rsidRPr="000B7654" w:rsidRDefault="005E1C75" w:rsidP="000C2882">
      <w:pPr>
        <w:widowControl w:val="0"/>
        <w:tabs>
          <w:tab w:val="left" w:pos="936"/>
          <w:tab w:val="left" w:pos="1314"/>
          <w:tab w:val="left" w:pos="1692"/>
          <w:tab w:val="left" w:pos="2070"/>
        </w:tabs>
        <w:ind w:left="936"/>
        <w:rPr>
          <w:sz w:val="22"/>
          <w:szCs w:val="22"/>
          <w:u w:val="single"/>
        </w:rPr>
      </w:pPr>
      <w:r w:rsidRPr="000B7654">
        <w:rPr>
          <w:sz w:val="22"/>
          <w:szCs w:val="22"/>
          <w:u w:val="single"/>
        </w:rPr>
        <w:t>Accountable Care Partnership Plan</w:t>
      </w:r>
      <w:r w:rsidRPr="000B7654">
        <w:rPr>
          <w:sz w:val="22"/>
          <w:szCs w:val="22"/>
        </w:rPr>
        <w:t xml:space="preserve"> – a type of ACO with which the MassHealth agency contracts under its ACO program to provide, arrange for, and coordinate care and certain other medical services to members on a capitated basis and which is approved by the Massachusetts Division of Insurance as a health-maintenance organization (HMO) and which is organized primarily for the purpose of providing health care services.</w:t>
      </w:r>
    </w:p>
    <w:p w14:paraId="28A2D045" w14:textId="77777777" w:rsidR="005E1C75" w:rsidRPr="000B7654" w:rsidRDefault="005E1C75" w:rsidP="00C76EB1">
      <w:pPr>
        <w:widowControl w:val="0"/>
        <w:tabs>
          <w:tab w:val="left" w:pos="936"/>
          <w:tab w:val="left" w:pos="1314"/>
          <w:tab w:val="left" w:pos="1692"/>
          <w:tab w:val="left" w:pos="2070"/>
        </w:tabs>
        <w:rPr>
          <w:sz w:val="22"/>
          <w:szCs w:val="22"/>
        </w:rPr>
      </w:pPr>
    </w:p>
    <w:p w14:paraId="091C9CDE"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Access to Health Insurance</w:t>
      </w:r>
      <w:r w:rsidRPr="000B7654">
        <w:rPr>
          <w:sz w:val="22"/>
          <w:szCs w:val="22"/>
        </w:rPr>
        <w:t xml:space="preserve"> </w:t>
      </w:r>
      <w:r w:rsidRPr="000B7654">
        <w:rPr>
          <w:sz w:val="22"/>
          <w:szCs w:val="22"/>
        </w:rPr>
        <w:sym w:font="Symbol" w:char="F02D"/>
      </w:r>
      <w:r w:rsidRPr="000B7654">
        <w:rPr>
          <w:sz w:val="22"/>
          <w:szCs w:val="22"/>
        </w:rPr>
        <w:t xml:space="preserve"> the ability to obtain employer-sponsored health insurance for an uninsured family member</w:t>
      </w:r>
      <w:r w:rsidRPr="000B7654">
        <w:rPr>
          <w:b/>
          <w:sz w:val="22"/>
          <w:szCs w:val="22"/>
        </w:rPr>
        <w:t xml:space="preserve"> </w:t>
      </w:r>
      <w:r w:rsidRPr="000B7654">
        <w:rPr>
          <w:sz w:val="22"/>
          <w:szCs w:val="22"/>
        </w:rPr>
        <w:t>where an employer would contribute at least 50% of the premium cost, and the health insurance offered</w:t>
      </w:r>
      <w:r w:rsidRPr="000B7654">
        <w:rPr>
          <w:b/>
          <w:sz w:val="22"/>
          <w:szCs w:val="22"/>
        </w:rPr>
        <w:t xml:space="preserve"> </w:t>
      </w:r>
      <w:r w:rsidRPr="000B7654">
        <w:rPr>
          <w:sz w:val="22"/>
          <w:szCs w:val="22"/>
        </w:rPr>
        <w:t>would meet the basic-benefit level.</w:t>
      </w:r>
    </w:p>
    <w:p w14:paraId="29BAB429" w14:textId="77777777" w:rsidR="005E1C75" w:rsidRPr="000B7654" w:rsidRDefault="005E1C75" w:rsidP="00C76EB1">
      <w:pPr>
        <w:widowControl w:val="0"/>
        <w:tabs>
          <w:tab w:val="left" w:pos="936"/>
          <w:tab w:val="left" w:pos="1314"/>
          <w:tab w:val="left" w:pos="1692"/>
          <w:tab w:val="left" w:pos="2070"/>
        </w:tabs>
        <w:rPr>
          <w:sz w:val="22"/>
          <w:szCs w:val="22"/>
        </w:rPr>
      </w:pPr>
    </w:p>
    <w:p w14:paraId="7A9E559E"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American Indian or Alaska Native</w:t>
      </w:r>
      <w:r w:rsidRPr="000B7654">
        <w:rPr>
          <w:sz w:val="22"/>
          <w:szCs w:val="22"/>
        </w:rPr>
        <w:t xml:space="preserve"> – a person who</w:t>
      </w:r>
    </w:p>
    <w:p w14:paraId="27478E9A" w14:textId="77777777" w:rsidR="005E1C75" w:rsidRPr="000B7654" w:rsidRDefault="005E1C75" w:rsidP="00C76EB1">
      <w:pPr>
        <w:widowControl w:val="0"/>
        <w:tabs>
          <w:tab w:val="left" w:pos="936"/>
          <w:tab w:val="left" w:pos="1314"/>
          <w:tab w:val="left" w:pos="1692"/>
          <w:tab w:val="left" w:pos="2070"/>
        </w:tabs>
        <w:ind w:left="1310"/>
        <w:rPr>
          <w:sz w:val="22"/>
          <w:szCs w:val="22"/>
        </w:rPr>
      </w:pPr>
      <w:r w:rsidRPr="000B7654">
        <w:rPr>
          <w:sz w:val="22"/>
          <w:szCs w:val="22"/>
        </w:rPr>
        <w:t>(1)  is a member of a federally recognized tribe, band, or group as defined in Title 25 of U.S.C.;</w:t>
      </w:r>
    </w:p>
    <w:p w14:paraId="7F367BB0" w14:textId="77777777" w:rsidR="005E1C75" w:rsidRPr="000B7654" w:rsidRDefault="005E1C75" w:rsidP="00C76EB1">
      <w:pPr>
        <w:widowControl w:val="0"/>
        <w:tabs>
          <w:tab w:val="left" w:pos="936"/>
          <w:tab w:val="left" w:pos="1314"/>
          <w:tab w:val="left" w:pos="1350"/>
          <w:tab w:val="left" w:pos="2070"/>
        </w:tabs>
        <w:ind w:left="1310"/>
        <w:rPr>
          <w:sz w:val="22"/>
          <w:szCs w:val="22"/>
        </w:rPr>
      </w:pPr>
      <w:r w:rsidRPr="000B7654">
        <w:rPr>
          <w:sz w:val="22"/>
          <w:szCs w:val="22"/>
        </w:rPr>
        <w:t xml:space="preserve">(2)  is an Eskimo, Aleut, or other Alaska Native enrolled by the Secretary of the Interior, pursuant to the Alaska Native Claims Settlement Act at 43 U.S.C. 1601 </w:t>
      </w:r>
      <w:r w:rsidRPr="000B7654">
        <w:rPr>
          <w:i/>
          <w:sz w:val="22"/>
          <w:szCs w:val="22"/>
        </w:rPr>
        <w:t>et seq</w:t>
      </w:r>
      <w:r w:rsidRPr="000B7654">
        <w:rPr>
          <w:sz w:val="22"/>
          <w:szCs w:val="22"/>
        </w:rPr>
        <w:t>.; or</w:t>
      </w:r>
    </w:p>
    <w:p w14:paraId="683415A8" w14:textId="77777777" w:rsidR="005E1C75" w:rsidRPr="000B7654" w:rsidRDefault="005E1C75" w:rsidP="00C76EB1">
      <w:pPr>
        <w:widowControl w:val="0"/>
        <w:tabs>
          <w:tab w:val="left" w:pos="936"/>
          <w:tab w:val="left" w:pos="1314"/>
          <w:tab w:val="left" w:pos="1350"/>
          <w:tab w:val="left" w:pos="2070"/>
        </w:tabs>
        <w:ind w:left="1310"/>
        <w:rPr>
          <w:sz w:val="22"/>
          <w:szCs w:val="22"/>
        </w:rPr>
      </w:pPr>
      <w:r w:rsidRPr="000B7654">
        <w:rPr>
          <w:sz w:val="22"/>
          <w:szCs w:val="22"/>
        </w:rPr>
        <w:t xml:space="preserve">(3)  has been determined eligible to receive health care services from Indian Health Care Providers as an Indian pursuant to 42 CFR 136.12 or Title V of the Indian Health Care Improvement Act. </w:t>
      </w:r>
    </w:p>
    <w:p w14:paraId="312FBEA6" w14:textId="77777777" w:rsidR="005E1C75" w:rsidRPr="000B7654" w:rsidRDefault="005E1C75" w:rsidP="00C76EB1">
      <w:pPr>
        <w:widowControl w:val="0"/>
        <w:tabs>
          <w:tab w:val="left" w:pos="936"/>
          <w:tab w:val="left" w:pos="1314"/>
          <w:tab w:val="left" w:pos="1692"/>
          <w:tab w:val="left" w:pos="2070"/>
        </w:tabs>
        <w:rPr>
          <w:sz w:val="22"/>
          <w:szCs w:val="22"/>
        </w:rPr>
      </w:pPr>
    </w:p>
    <w:p w14:paraId="0FB1C05F"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Appeal</w:t>
      </w:r>
      <w:r w:rsidRPr="000B7654">
        <w:rPr>
          <w:sz w:val="22"/>
          <w:szCs w:val="22"/>
        </w:rPr>
        <w:t xml:space="preserve"> </w:t>
      </w:r>
      <w:r w:rsidRPr="000B7654">
        <w:rPr>
          <w:sz w:val="22"/>
          <w:szCs w:val="22"/>
        </w:rPr>
        <w:sym w:font="Symbol" w:char="F02D"/>
      </w:r>
      <w:r w:rsidRPr="000B7654">
        <w:rPr>
          <w:sz w:val="22"/>
          <w:szCs w:val="22"/>
        </w:rPr>
        <w:t xml:space="preserve"> a written request, by an aggrieved applicant or member, for a fair hearing.</w:t>
      </w:r>
    </w:p>
    <w:p w14:paraId="312DBCBA"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42ADF899"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Appeal Representative</w:t>
      </w:r>
      <w:r w:rsidRPr="000B7654">
        <w:rPr>
          <w:sz w:val="22"/>
          <w:szCs w:val="22"/>
        </w:rPr>
        <w:t xml:space="preserve"> – an Appeal Representative as defined in 130 CMR 610.004: </w:t>
      </w:r>
      <w:r w:rsidRPr="000B7654">
        <w:rPr>
          <w:i/>
          <w:sz w:val="22"/>
          <w:szCs w:val="22"/>
        </w:rPr>
        <w:t>Definitions</w:t>
      </w:r>
      <w:r w:rsidRPr="000B7654">
        <w:rPr>
          <w:sz w:val="22"/>
          <w:szCs w:val="22"/>
        </w:rPr>
        <w:t>.</w:t>
      </w:r>
    </w:p>
    <w:p w14:paraId="2726D4EF"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17C39604"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Applicant</w:t>
      </w:r>
      <w:r w:rsidRPr="000B7654">
        <w:rPr>
          <w:sz w:val="22"/>
          <w:szCs w:val="22"/>
        </w:rPr>
        <w:t xml:space="preserve"> </w:t>
      </w:r>
      <w:r w:rsidRPr="000B7654">
        <w:rPr>
          <w:sz w:val="22"/>
          <w:szCs w:val="22"/>
        </w:rPr>
        <w:sym w:font="Symbol" w:char="F02D"/>
      </w:r>
      <w:r w:rsidRPr="000B7654">
        <w:rPr>
          <w:sz w:val="22"/>
          <w:szCs w:val="22"/>
        </w:rPr>
        <w:t xml:space="preserve"> an individual who completes and submits an application for MassHealth.</w:t>
      </w:r>
    </w:p>
    <w:p w14:paraId="455ECBFA"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60C41C52"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Application</w:t>
      </w:r>
      <w:r w:rsidRPr="000B7654">
        <w:rPr>
          <w:sz w:val="22"/>
          <w:szCs w:val="22"/>
        </w:rPr>
        <w:t xml:space="preserve"> </w:t>
      </w:r>
      <w:r w:rsidRPr="000B7654">
        <w:rPr>
          <w:sz w:val="22"/>
          <w:szCs w:val="22"/>
        </w:rPr>
        <w:sym w:font="Symbol" w:char="F02D"/>
      </w:r>
      <w:r w:rsidRPr="000B7654">
        <w:rPr>
          <w:sz w:val="22"/>
          <w:szCs w:val="22"/>
        </w:rPr>
        <w:t xml:space="preserve"> a request for health benefits that is received by the MassHealth agency and includes all required information and a signature by the applicant or their authorized representative. The application may be submitted at www.MAHealthConnector.org, or the applicant may complete a paper application, complete a telephone application, or apply in person at a MassHealth Enrollment Center (MEC).</w:t>
      </w:r>
    </w:p>
    <w:p w14:paraId="5E7F6235" w14:textId="77777777" w:rsidR="005E1C75" w:rsidRPr="000B7654" w:rsidRDefault="005E1C75">
      <w:pPr>
        <w:sectPr w:rsidR="005E1C75" w:rsidRPr="000B7654" w:rsidSect="005E1C75">
          <w:headerReference w:type="default" r:id="rId12"/>
          <w:pgSz w:w="12240" w:h="15840" w:code="1"/>
          <w:pgMar w:top="720" w:right="1296" w:bottom="432" w:left="1296" w:header="446" w:footer="720" w:gutter="0"/>
          <w:cols w:space="720"/>
        </w:sectPr>
      </w:pPr>
    </w:p>
    <w:p w14:paraId="57E78516" w14:textId="77777777" w:rsidR="005E1C75" w:rsidRPr="000B7654" w:rsidRDefault="005E1C75" w:rsidP="00C76EB1">
      <w:pPr>
        <w:jc w:val="center"/>
        <w:rPr>
          <w:rFonts w:ascii="Helvetica" w:hAnsi="Helvetica"/>
          <w:b/>
          <w:sz w:val="22"/>
          <w:szCs w:val="22"/>
        </w:rPr>
      </w:pPr>
      <w:r w:rsidRPr="000B7654">
        <w:rPr>
          <w:rFonts w:ascii="Helvetica" w:hAnsi="Helvetica"/>
          <w:b/>
          <w:sz w:val="22"/>
          <w:szCs w:val="22"/>
        </w:rPr>
        <w:lastRenderedPageBreak/>
        <w:t>130 CMR:  DIVISION OF MEDICAL ASSISTANCE</w:t>
      </w:r>
    </w:p>
    <w:p w14:paraId="67E9842B" w14:textId="27D3E7DC" w:rsidR="005E1C75" w:rsidRPr="000B7654" w:rsidRDefault="00F4023A" w:rsidP="00C76EB1">
      <w:pPr>
        <w:rPr>
          <w:rFonts w:ascii="Helvetica" w:hAnsi="Helvetica"/>
          <w:b/>
          <w:sz w:val="22"/>
          <w:szCs w:val="22"/>
        </w:rPr>
      </w:pPr>
      <w:r>
        <w:rPr>
          <w:noProof/>
        </w:rPr>
        <w:pict w14:anchorId="3A29D5EE">
          <v:shape id="Straight Arrow Connector 44" o:spid="_x0000_s2095" type="#_x0000_t32" style="position:absolute;margin-left:-21.7pt;margin-top:6.25pt;width:492pt;height:0;z-index:251607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04804409" w14:textId="77777777" w:rsidR="005E1C75" w:rsidRPr="000B7654" w:rsidRDefault="005E1C75" w:rsidP="00C76EB1">
      <w:pPr>
        <w:rPr>
          <w:rFonts w:ascii="Helvetica" w:hAnsi="Helvetica"/>
          <w:b/>
          <w:sz w:val="22"/>
          <w:szCs w:val="22"/>
        </w:rPr>
      </w:pPr>
      <w:r w:rsidRPr="000B7654">
        <w:rPr>
          <w:rFonts w:ascii="Helvetica" w:hAnsi="Helvetica"/>
          <w:b/>
          <w:sz w:val="22"/>
          <w:szCs w:val="22"/>
        </w:rPr>
        <w:t xml:space="preserve">Trans. by E.L. </w:t>
      </w:r>
      <w:r>
        <w:rPr>
          <w:rFonts w:ascii="Helvetica" w:hAnsi="Helvetica"/>
          <w:b/>
          <w:sz w:val="22"/>
          <w:szCs w:val="22"/>
        </w:rPr>
        <w:t>245</w:t>
      </w:r>
    </w:p>
    <w:p w14:paraId="47BEBBA6" w14:textId="77777777" w:rsidR="005E1C75" w:rsidRPr="000B7654" w:rsidRDefault="005E1C75" w:rsidP="00C76EB1">
      <w:pPr>
        <w:rPr>
          <w:rFonts w:ascii="Helvetica" w:hAnsi="Helvetica"/>
          <w:b/>
          <w:sz w:val="22"/>
          <w:szCs w:val="22"/>
        </w:rPr>
      </w:pPr>
      <w:r w:rsidRPr="000B7654">
        <w:rPr>
          <w:rFonts w:ascii="Helvetica" w:hAnsi="Helvetica"/>
          <w:b/>
          <w:sz w:val="22"/>
          <w:szCs w:val="22"/>
        </w:rPr>
        <w:t xml:space="preserve">Rev. </w:t>
      </w:r>
      <w:r>
        <w:rPr>
          <w:rFonts w:ascii="Helvetica" w:hAnsi="Helvetica"/>
          <w:b/>
          <w:sz w:val="22"/>
          <w:szCs w:val="22"/>
        </w:rPr>
        <w:t>07/21/23</w:t>
      </w:r>
    </w:p>
    <w:p w14:paraId="7B31B9D9" w14:textId="77777777" w:rsidR="005E1C75" w:rsidRPr="000B7654" w:rsidRDefault="005E1C75" w:rsidP="00C76EB1">
      <w:pPr>
        <w:jc w:val="center"/>
        <w:rPr>
          <w:rFonts w:ascii="Helvetica" w:hAnsi="Helvetica"/>
          <w:b/>
          <w:sz w:val="22"/>
          <w:szCs w:val="22"/>
        </w:rPr>
      </w:pPr>
      <w:r w:rsidRPr="000B7654">
        <w:rPr>
          <w:rFonts w:ascii="Helvetica" w:hAnsi="Helvetica"/>
          <w:b/>
          <w:sz w:val="22"/>
          <w:szCs w:val="22"/>
        </w:rPr>
        <w:t>MASSHEALTH: GENERAL POLICIES</w:t>
      </w:r>
    </w:p>
    <w:p w14:paraId="3DB3C546" w14:textId="77777777" w:rsidR="005E1C75" w:rsidRPr="000B7654" w:rsidRDefault="005E1C75" w:rsidP="00C76EB1">
      <w:pPr>
        <w:rPr>
          <w:rFonts w:ascii="Helvetica" w:hAnsi="Helvetica"/>
          <w:b/>
          <w:sz w:val="22"/>
          <w:szCs w:val="22"/>
        </w:rPr>
      </w:pPr>
      <w:r w:rsidRPr="000B7654">
        <w:rPr>
          <w:rFonts w:ascii="Helvetica" w:hAnsi="Helvetica"/>
          <w:b/>
          <w:sz w:val="22"/>
          <w:szCs w:val="22"/>
        </w:rPr>
        <w:t>Chapter 501</w:t>
      </w:r>
    </w:p>
    <w:p w14:paraId="34A3E99E" w14:textId="77777777" w:rsidR="005E1C75" w:rsidRPr="000B7654" w:rsidRDefault="005E1C75" w:rsidP="00C76EB1">
      <w:pPr>
        <w:rPr>
          <w:rFonts w:ascii="Helvetica" w:hAnsi="Helvetica"/>
          <w:b/>
          <w:sz w:val="22"/>
          <w:szCs w:val="22"/>
        </w:rPr>
      </w:pPr>
      <w:r w:rsidRPr="000B7654">
        <w:rPr>
          <w:rFonts w:ascii="Helvetica" w:hAnsi="Helvetica"/>
          <w:b/>
          <w:sz w:val="22"/>
          <w:szCs w:val="22"/>
        </w:rPr>
        <w:t>Page 501.001 (2 of 10)</w:t>
      </w:r>
    </w:p>
    <w:p w14:paraId="0F462E6A" w14:textId="17CFEDAE" w:rsidR="005E1C75" w:rsidRPr="000B7654" w:rsidRDefault="00F4023A" w:rsidP="00C76EB1">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66B4D013">
          <v:shape id="Straight Arrow Connector 43" o:spid="_x0000_s2094" type="#_x0000_t32" style="position:absolute;margin-left:-21.4pt;margin-top:9.95pt;width:492pt;height:0;z-index:251608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126F4E16" w14:textId="77777777" w:rsidR="005E1C75" w:rsidRPr="000B7654" w:rsidRDefault="005E1C75" w:rsidP="00C76EB1">
      <w:pPr>
        <w:pStyle w:val="Title"/>
        <w:jc w:val="left"/>
        <w:rPr>
          <w:rFonts w:ascii="Times New Roman" w:hAnsi="Times New Roman"/>
          <w:b w:val="0"/>
          <w:szCs w:val="22"/>
        </w:rPr>
      </w:pPr>
    </w:p>
    <w:p w14:paraId="53135099" w14:textId="77777777" w:rsidR="005E1C75" w:rsidRPr="000B7654" w:rsidRDefault="005E1C75" w:rsidP="00C76EB1">
      <w:pPr>
        <w:pStyle w:val="PlainText"/>
        <w:ind w:left="900"/>
        <w:rPr>
          <w:rFonts w:ascii="Times New Roman" w:hAnsi="Times New Roman" w:cs="Times New Roman"/>
          <w:sz w:val="22"/>
          <w:szCs w:val="22"/>
        </w:rPr>
      </w:pPr>
      <w:r w:rsidRPr="000B7654">
        <w:rPr>
          <w:rFonts w:ascii="Times New Roman" w:hAnsi="Times New Roman" w:cs="Times New Roman"/>
          <w:sz w:val="22"/>
          <w:szCs w:val="22"/>
          <w:u w:val="single"/>
        </w:rPr>
        <w:t>Authorized Representative</w:t>
      </w:r>
      <w:r w:rsidRPr="000B7654">
        <w:rPr>
          <w:rFonts w:ascii="Times New Roman" w:hAnsi="Times New Roman" w:cs="Times New Roman"/>
          <w:sz w:val="22"/>
          <w:szCs w:val="22"/>
        </w:rPr>
        <w:t xml:space="preserve"> – </w:t>
      </w:r>
    </w:p>
    <w:p w14:paraId="2707D6AC" w14:textId="77777777" w:rsidR="005E1C75" w:rsidRPr="000B7654" w:rsidRDefault="005E1C75" w:rsidP="00C76EB1">
      <w:pPr>
        <w:pStyle w:val="PlainText"/>
        <w:ind w:left="1310"/>
        <w:rPr>
          <w:rFonts w:ascii="Times New Roman" w:hAnsi="Times New Roman" w:cs="Times New Roman"/>
          <w:sz w:val="22"/>
          <w:szCs w:val="22"/>
        </w:rPr>
      </w:pPr>
      <w:r w:rsidRPr="000B7654">
        <w:rPr>
          <w:rFonts w:ascii="Times New Roman" w:hAnsi="Times New Roman" w:cs="Times New Roman"/>
          <w:sz w:val="22"/>
          <w:szCs w:val="22"/>
        </w:rPr>
        <w:t xml:space="preserve">(1)  a person or an organization identified as the authorized representative of an applicant or member in a completed Authorized Representative Designation Form or another form prescribed by the MassHealth agency that has been signed by the authorized representative and, if applicable, the applicant or member and submitted to the MassHealth agency and in which the authorized representative agrees to comply with applicable rules regarding confidentiality and conflicts of interest in the course of representing the applicant or member; provided that such person or organization must be  </w:t>
      </w:r>
    </w:p>
    <w:p w14:paraId="72C35D32" w14:textId="77777777" w:rsidR="005E1C75" w:rsidRPr="000B7654" w:rsidRDefault="005E1C75" w:rsidP="00C76EB1">
      <w:pPr>
        <w:pStyle w:val="PlainText"/>
        <w:ind w:left="1699"/>
        <w:rPr>
          <w:rFonts w:ascii="Times New Roman" w:hAnsi="Times New Roman" w:cs="Times New Roman"/>
          <w:sz w:val="22"/>
          <w:szCs w:val="22"/>
        </w:rPr>
      </w:pPr>
      <w:r w:rsidRPr="000B7654">
        <w:rPr>
          <w:rFonts w:ascii="Times New Roman" w:hAnsi="Times New Roman" w:cs="Times New Roman"/>
          <w:sz w:val="22"/>
          <w:szCs w:val="22"/>
        </w:rPr>
        <w:t>(a)  a person or organization designated by the applicant or member in writing to act responsibly on their behalf in connection with the eligibility process and other ongoing communications with the MassHealth agency;</w:t>
      </w:r>
    </w:p>
    <w:p w14:paraId="4BDB49C4" w14:textId="77777777" w:rsidR="005E1C75" w:rsidRPr="000B7654" w:rsidRDefault="005E1C75" w:rsidP="00C76EB1">
      <w:pPr>
        <w:ind w:left="1710"/>
      </w:pPr>
      <w:r w:rsidRPr="000B7654">
        <w:rPr>
          <w:sz w:val="22"/>
          <w:szCs w:val="22"/>
        </w:rPr>
        <w:t>(b)  a person acting responsibly on behalf of the applicant or member and who is sufficiently aware of such applicant’s or member’s circumstances to assume responsibility for the accuracy of the statements made on their behalf during the eligibility process and in other communications with the MassHealth agency, such as a family member or friend; provided that the applicant or member in this case cannot provide written designation and does not otherwise have an individual who can act on their behalf such as an existing authorized representative, guardian, conservator, personal representative of the estate, holder of power of attorney, or an invoked health care proxy; or</w:t>
      </w:r>
    </w:p>
    <w:p w14:paraId="36A9AEC2" w14:textId="77777777" w:rsidR="005E1C75" w:rsidRPr="000B7654" w:rsidRDefault="005E1C75" w:rsidP="00C76EB1">
      <w:pPr>
        <w:pStyle w:val="PlainText"/>
        <w:ind w:left="1699"/>
        <w:rPr>
          <w:rFonts w:ascii="Times New Roman" w:hAnsi="Times New Roman" w:cs="Times New Roman"/>
          <w:sz w:val="22"/>
          <w:szCs w:val="22"/>
        </w:rPr>
      </w:pPr>
      <w:r w:rsidRPr="000B7654">
        <w:rPr>
          <w:rFonts w:ascii="Times New Roman" w:hAnsi="Times New Roman" w:cs="Times New Roman"/>
          <w:sz w:val="22"/>
          <w:szCs w:val="22"/>
        </w:rPr>
        <w:t xml:space="preserve">(c)  a person who has, under applicable law, authority to act on behalf of the applicant or member in making decisions related to health care or payment for health care including, but not limited to, a guardian, conservator, personal representative of the estate of an applicant or member, holder of power of attorney, or an invoked health care proxy. </w:t>
      </w:r>
    </w:p>
    <w:p w14:paraId="26A2180D" w14:textId="77777777" w:rsidR="005E1C75" w:rsidRPr="000B7654" w:rsidRDefault="005E1C75" w:rsidP="00C76EB1">
      <w:pPr>
        <w:widowControl w:val="0"/>
        <w:tabs>
          <w:tab w:val="left" w:pos="936"/>
          <w:tab w:val="left" w:pos="1314"/>
          <w:tab w:val="left" w:pos="1692"/>
          <w:tab w:val="left" w:pos="2070"/>
        </w:tabs>
        <w:ind w:left="1310"/>
        <w:rPr>
          <w:sz w:val="22"/>
          <w:szCs w:val="22"/>
        </w:rPr>
      </w:pPr>
      <w:r w:rsidRPr="000B7654">
        <w:rPr>
          <w:sz w:val="22"/>
          <w:szCs w:val="22"/>
        </w:rPr>
        <w:t xml:space="preserve">(2)  An authorized representative will have the authority to complete and sign an application on the applicant’s behalf, select a health plan on the applicant’s or member’s behalf, complete and sign a renewal form on the member’s behalf, receive copies of the applicant’s or member’s notices and other communications from the MassHealth agency (which may include protected health care information, personal data, and financial information), and act on behalf of the applicant or member in all other matters with the MassHealth agency or the Connector, including representing the applicant or member at an appeal provided that, with respect to a person serving as an authorized representative pursuant to 130 CMR 501.001: </w:t>
      </w:r>
      <w:r w:rsidRPr="000B7654">
        <w:rPr>
          <w:sz w:val="22"/>
          <w:szCs w:val="22"/>
          <w:u w:val="single"/>
        </w:rPr>
        <w:t>Authorized Representative</w:t>
      </w:r>
      <w:r w:rsidRPr="000B7654">
        <w:rPr>
          <w:sz w:val="22"/>
          <w:szCs w:val="22"/>
        </w:rPr>
        <w:t xml:space="preserve"> (1)(c), authority to act on behalf of the applicant or member is determined by the applicable law or underlying legal document.</w:t>
      </w:r>
    </w:p>
    <w:p w14:paraId="338180D1" w14:textId="77777777" w:rsidR="005E1C75" w:rsidRPr="000B7654" w:rsidRDefault="005E1C75" w:rsidP="00C76EB1">
      <w:pPr>
        <w:widowControl w:val="0"/>
        <w:tabs>
          <w:tab w:val="left" w:pos="936"/>
          <w:tab w:val="left" w:pos="1314"/>
          <w:tab w:val="left" w:pos="1692"/>
          <w:tab w:val="left" w:pos="2070"/>
        </w:tabs>
        <w:ind w:left="1310"/>
        <w:rPr>
          <w:sz w:val="22"/>
          <w:szCs w:val="22"/>
        </w:rPr>
      </w:pPr>
    </w:p>
    <w:p w14:paraId="0A37A074" w14:textId="77777777" w:rsidR="005E1C75" w:rsidRPr="000B7654" w:rsidRDefault="005E1C75" w:rsidP="00C76EB1">
      <w:pPr>
        <w:ind w:left="936"/>
        <w:rPr>
          <w:sz w:val="22"/>
          <w:szCs w:val="22"/>
        </w:rPr>
      </w:pPr>
      <w:r w:rsidRPr="000B7654">
        <w:rPr>
          <w:sz w:val="22"/>
          <w:szCs w:val="22"/>
          <w:u w:val="single"/>
        </w:rPr>
        <w:t>Basic-benefit Level (BBL)</w:t>
      </w:r>
      <w:r w:rsidRPr="000B7654">
        <w:rPr>
          <w:sz w:val="22"/>
          <w:szCs w:val="22"/>
        </w:rPr>
        <w:t xml:space="preserve"> </w:t>
      </w:r>
      <w:r w:rsidRPr="000B7654">
        <w:rPr>
          <w:sz w:val="22"/>
          <w:szCs w:val="22"/>
        </w:rPr>
        <w:sym w:font="Symbol" w:char="F02D"/>
      </w:r>
      <w:r w:rsidRPr="000B7654">
        <w:rPr>
          <w:sz w:val="22"/>
          <w:szCs w:val="22"/>
        </w:rPr>
        <w:t xml:space="preserve"> </w:t>
      </w:r>
    </w:p>
    <w:p w14:paraId="11501E5D" w14:textId="0125A127" w:rsidR="005E1C75" w:rsidRDefault="005E1C75" w:rsidP="005E1C75">
      <w:pPr>
        <w:ind w:left="1310"/>
        <w:rPr>
          <w:sz w:val="22"/>
          <w:szCs w:val="22"/>
        </w:rPr>
      </w:pPr>
      <w:r w:rsidRPr="000B7654">
        <w:rPr>
          <w:sz w:val="22"/>
          <w:szCs w:val="22"/>
        </w:rPr>
        <w:t>(1)  benefits provided under a health insurance plan that include a broad range of medical benefits as defined in the minimum creditable coverage core services requirements in 956 CMR 5.03(1)(a); provided that the annual deductible and the annual maximum out-of-pocket costs</w:t>
      </w:r>
      <w:r w:rsidRPr="000B7654" w:rsidDel="006B5C9E">
        <w:rPr>
          <w:sz w:val="22"/>
          <w:szCs w:val="22"/>
        </w:rPr>
        <w:t xml:space="preserve"> </w:t>
      </w:r>
      <w:r w:rsidRPr="000B7654">
        <w:rPr>
          <w:sz w:val="22"/>
          <w:szCs w:val="22"/>
        </w:rPr>
        <w:t xml:space="preserve">under that plan do not exceed </w:t>
      </w:r>
      <w:r w:rsidRPr="000B7654">
        <w:rPr>
          <w:iCs/>
          <w:sz w:val="22"/>
          <w:szCs w:val="22"/>
        </w:rPr>
        <w:t>the maximum amounts the Massachusetts Health Connector sets for deductibles and out-of-pocket costs in order for a plan to be considered minimum creditable coverage, as set forth at 956 CMR 5.03(2)(b)2 and 3, and 956 CMR 5.03(2)(c), respectively, and as may be illustrated in administrative bulletins published by the Massachusetts Health Connector, and as are in effect on the first day coverage under that plan begins</w:t>
      </w:r>
      <w:r w:rsidRPr="000B7654">
        <w:rPr>
          <w:i/>
          <w:iCs/>
          <w:sz w:val="22"/>
          <w:szCs w:val="22"/>
        </w:rPr>
        <w:t>.</w:t>
      </w:r>
    </w:p>
    <w:p w14:paraId="650DA846" w14:textId="46E7D119" w:rsidR="005E1C75" w:rsidRPr="000B7654" w:rsidRDefault="000B0EBE" w:rsidP="000B0EBE">
      <w:pPr>
        <w:ind w:left="1310"/>
        <w:jc w:val="center"/>
        <w:rPr>
          <w:rFonts w:ascii="Helvetica" w:hAnsi="Helvetica"/>
          <w:b/>
          <w:sz w:val="22"/>
          <w:szCs w:val="22"/>
        </w:rPr>
      </w:pPr>
      <w:r>
        <w:rPr>
          <w:sz w:val="22"/>
          <w:szCs w:val="22"/>
        </w:rPr>
        <w:br w:type="page"/>
      </w:r>
      <w:r w:rsidR="005E1C75" w:rsidRPr="000B7654">
        <w:rPr>
          <w:rFonts w:ascii="Helvetica" w:hAnsi="Helvetica"/>
          <w:b/>
          <w:sz w:val="22"/>
          <w:szCs w:val="22"/>
        </w:rPr>
        <w:lastRenderedPageBreak/>
        <w:t>130 CMR:  DIVISION OF MEDICAL ASSISTANCE</w:t>
      </w:r>
    </w:p>
    <w:p w14:paraId="57FD67CF" w14:textId="1CC2FFAA" w:rsidR="005E1C75" w:rsidRPr="000B7654" w:rsidRDefault="00F4023A" w:rsidP="00C76EB1">
      <w:pPr>
        <w:rPr>
          <w:rFonts w:ascii="Helvetica" w:hAnsi="Helvetica"/>
          <w:b/>
          <w:sz w:val="22"/>
          <w:szCs w:val="22"/>
        </w:rPr>
      </w:pPr>
      <w:r>
        <w:rPr>
          <w:noProof/>
        </w:rPr>
        <w:pict w14:anchorId="73E16386">
          <v:shape id="Straight Arrow Connector 42" o:spid="_x0000_s2093" type="#_x0000_t32" style="position:absolute;margin-left:-21.7pt;margin-top:6.25pt;width:492pt;height:0;z-index:251609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2F845CFF" w14:textId="77777777" w:rsidR="005E1C75" w:rsidRPr="000B7654" w:rsidRDefault="005E1C75" w:rsidP="00C76EB1">
      <w:pPr>
        <w:rPr>
          <w:rFonts w:ascii="Helvetica" w:hAnsi="Helvetica"/>
          <w:b/>
          <w:sz w:val="22"/>
          <w:szCs w:val="22"/>
        </w:rPr>
      </w:pPr>
      <w:r w:rsidRPr="000B7654">
        <w:rPr>
          <w:rFonts w:ascii="Helvetica" w:hAnsi="Helvetica"/>
          <w:b/>
          <w:sz w:val="22"/>
          <w:szCs w:val="22"/>
        </w:rPr>
        <w:t xml:space="preserve">Trans. by E.L. </w:t>
      </w:r>
      <w:r>
        <w:rPr>
          <w:rFonts w:ascii="Helvetica" w:hAnsi="Helvetica"/>
          <w:b/>
          <w:sz w:val="22"/>
          <w:szCs w:val="22"/>
        </w:rPr>
        <w:t>245</w:t>
      </w:r>
    </w:p>
    <w:p w14:paraId="03F07297" w14:textId="77777777" w:rsidR="005E1C75" w:rsidRPr="000B7654" w:rsidRDefault="005E1C75" w:rsidP="00C76EB1">
      <w:pPr>
        <w:rPr>
          <w:rFonts w:ascii="Helvetica" w:hAnsi="Helvetica"/>
          <w:b/>
          <w:sz w:val="22"/>
          <w:szCs w:val="22"/>
        </w:rPr>
      </w:pPr>
      <w:r w:rsidRPr="000B7654">
        <w:rPr>
          <w:rFonts w:ascii="Helvetica" w:hAnsi="Helvetica"/>
          <w:b/>
          <w:sz w:val="22"/>
          <w:szCs w:val="22"/>
        </w:rPr>
        <w:t xml:space="preserve">Rev. </w:t>
      </w:r>
      <w:r>
        <w:rPr>
          <w:rFonts w:ascii="Helvetica" w:hAnsi="Helvetica"/>
          <w:b/>
          <w:sz w:val="22"/>
          <w:szCs w:val="22"/>
        </w:rPr>
        <w:t>07/21/23</w:t>
      </w:r>
    </w:p>
    <w:p w14:paraId="3A68B710" w14:textId="77777777" w:rsidR="005E1C75" w:rsidRPr="000B7654" w:rsidRDefault="005E1C75" w:rsidP="00C76EB1">
      <w:pPr>
        <w:jc w:val="center"/>
        <w:rPr>
          <w:rFonts w:ascii="Helvetica" w:hAnsi="Helvetica"/>
          <w:b/>
          <w:sz w:val="22"/>
          <w:szCs w:val="22"/>
        </w:rPr>
      </w:pPr>
      <w:r w:rsidRPr="000B7654">
        <w:rPr>
          <w:rFonts w:ascii="Helvetica" w:hAnsi="Helvetica"/>
          <w:b/>
          <w:sz w:val="22"/>
          <w:szCs w:val="22"/>
        </w:rPr>
        <w:t>MASSHEALTH: GENERAL POLICIES</w:t>
      </w:r>
    </w:p>
    <w:p w14:paraId="5E43C118" w14:textId="77777777" w:rsidR="005E1C75" w:rsidRPr="000B7654" w:rsidRDefault="005E1C75" w:rsidP="00C76EB1">
      <w:pPr>
        <w:rPr>
          <w:rFonts w:ascii="Helvetica" w:hAnsi="Helvetica"/>
          <w:b/>
          <w:sz w:val="22"/>
          <w:szCs w:val="22"/>
        </w:rPr>
      </w:pPr>
      <w:r w:rsidRPr="000B7654">
        <w:rPr>
          <w:rFonts w:ascii="Helvetica" w:hAnsi="Helvetica"/>
          <w:b/>
          <w:sz w:val="22"/>
          <w:szCs w:val="22"/>
        </w:rPr>
        <w:t>Chapter 501</w:t>
      </w:r>
    </w:p>
    <w:p w14:paraId="68539F37" w14:textId="77777777" w:rsidR="005E1C75" w:rsidRPr="000B7654" w:rsidRDefault="005E1C75" w:rsidP="00C76EB1">
      <w:pPr>
        <w:rPr>
          <w:rFonts w:ascii="Helvetica" w:hAnsi="Helvetica"/>
          <w:b/>
          <w:sz w:val="22"/>
          <w:szCs w:val="22"/>
        </w:rPr>
      </w:pPr>
      <w:r w:rsidRPr="000B7654">
        <w:rPr>
          <w:rFonts w:ascii="Helvetica" w:hAnsi="Helvetica"/>
          <w:b/>
          <w:sz w:val="22"/>
          <w:szCs w:val="22"/>
        </w:rPr>
        <w:t xml:space="preserve">Page 501.001 (3 of 10) </w:t>
      </w:r>
    </w:p>
    <w:p w14:paraId="6B0FF797" w14:textId="686FBFB1" w:rsidR="005E1C75" w:rsidRPr="000B7654" w:rsidRDefault="00F4023A" w:rsidP="00C76EB1">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78D008FB">
          <v:shape id="Straight Arrow Connector 41" o:spid="_x0000_s2092" type="#_x0000_t32" style="position:absolute;margin-left:-21.4pt;margin-top:9.95pt;width:492pt;height:0;z-index:251610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5E9A4A4C" w14:textId="77777777" w:rsidR="005E1C75" w:rsidRPr="000B7654" w:rsidRDefault="005E1C75" w:rsidP="00C76EB1">
      <w:pPr>
        <w:pStyle w:val="Title"/>
        <w:jc w:val="left"/>
        <w:rPr>
          <w:rFonts w:ascii="Times New Roman" w:hAnsi="Times New Roman"/>
          <w:b w:val="0"/>
          <w:szCs w:val="22"/>
        </w:rPr>
      </w:pPr>
    </w:p>
    <w:p w14:paraId="60213BEB" w14:textId="77777777" w:rsidR="005E1C75" w:rsidRPr="000B7654" w:rsidRDefault="005E1C75" w:rsidP="00C13982">
      <w:pPr>
        <w:ind w:left="1310"/>
        <w:rPr>
          <w:sz w:val="22"/>
          <w:szCs w:val="22"/>
        </w:rPr>
      </w:pPr>
      <w:r w:rsidRPr="000B7654">
        <w:rPr>
          <w:sz w:val="22"/>
          <w:szCs w:val="22"/>
        </w:rPr>
        <w:t xml:space="preserve">(2)  </w:t>
      </w:r>
      <w:r w:rsidRPr="000B7654">
        <w:rPr>
          <w:sz w:val="22"/>
          <w:szCs w:val="22"/>
          <w:u w:val="single"/>
        </w:rPr>
        <w:t>Exceptions</w:t>
      </w:r>
      <w:r w:rsidRPr="000B7654">
        <w:rPr>
          <w:sz w:val="22"/>
          <w:szCs w:val="22"/>
        </w:rPr>
        <w:t xml:space="preserve">. </w:t>
      </w:r>
    </w:p>
    <w:p w14:paraId="76049F4D" w14:textId="77777777" w:rsidR="005E1C75" w:rsidRPr="000B7654" w:rsidRDefault="005E1C75" w:rsidP="00C13982">
      <w:pPr>
        <w:ind w:left="1699"/>
        <w:rPr>
          <w:sz w:val="22"/>
          <w:szCs w:val="22"/>
        </w:rPr>
      </w:pPr>
      <w:r w:rsidRPr="000B7654">
        <w:rPr>
          <w:sz w:val="22"/>
          <w:szCs w:val="22"/>
        </w:rPr>
        <w:t xml:space="preserve">(a) </w:t>
      </w:r>
      <w:r w:rsidRPr="000B7654">
        <w:rPr>
          <w:sz w:val="22"/>
        </w:rPr>
        <w:t>For the avoidance of doubt, instruments including but not limited to Health Reimbursement Arrangements, Flexible Spending Arrangements, as described in IRS Pub. 969, or Health Savings Accounts, as described at IRC § 223(c)(2), cannot be used to reduce the health insurance deductible in order to meet the basic-benefit level requirement.</w:t>
      </w:r>
    </w:p>
    <w:p w14:paraId="2A60539F" w14:textId="77777777" w:rsidR="005E1C75" w:rsidRPr="000B7654" w:rsidRDefault="005E1C75" w:rsidP="00C13982">
      <w:pPr>
        <w:ind w:left="1699"/>
        <w:rPr>
          <w:sz w:val="22"/>
          <w:szCs w:val="22"/>
        </w:rPr>
      </w:pPr>
      <w:r w:rsidRPr="000B7654">
        <w:rPr>
          <w:sz w:val="22"/>
          <w:szCs w:val="22"/>
        </w:rPr>
        <w:t>(b) The MassHealth agency reserves the right to set its own annual deductible and maximum out-of-pocket limits. If the MassHealth agency deems it appropriate to set its own annual deductible and maximum out-of-pocket limits, a sub-regulatory bulletin will be issued.</w:t>
      </w:r>
    </w:p>
    <w:p w14:paraId="4C74BDF9" w14:textId="77777777" w:rsidR="005E1C75" w:rsidRPr="000B7654" w:rsidRDefault="005E1C75" w:rsidP="00C76EB1">
      <w:pPr>
        <w:pStyle w:val="Title"/>
        <w:jc w:val="left"/>
        <w:rPr>
          <w:rFonts w:ascii="Times New Roman" w:hAnsi="Times New Roman"/>
          <w:b w:val="0"/>
          <w:szCs w:val="22"/>
        </w:rPr>
      </w:pPr>
    </w:p>
    <w:p w14:paraId="35A8D0AD"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Behavioral Health Contractor</w:t>
      </w:r>
      <w:r w:rsidRPr="000B7654">
        <w:rPr>
          <w:sz w:val="22"/>
          <w:szCs w:val="22"/>
        </w:rPr>
        <w:t xml:space="preserve"> – the entity contracted with EOHHS to provide, arrange for, and coordinate behavioral health care and other services to members on a capitated basis.</w:t>
      </w:r>
    </w:p>
    <w:p w14:paraId="285A40CF" w14:textId="77777777" w:rsidR="005E1C75" w:rsidRPr="000B7654" w:rsidRDefault="005E1C75" w:rsidP="00C76EB1">
      <w:pPr>
        <w:ind w:left="900"/>
        <w:rPr>
          <w:sz w:val="22"/>
          <w:szCs w:val="22"/>
          <w:u w:val="single"/>
        </w:rPr>
      </w:pPr>
    </w:p>
    <w:p w14:paraId="29751560" w14:textId="77777777" w:rsidR="005E1C75" w:rsidRPr="000B7654" w:rsidRDefault="005E1C75" w:rsidP="00C76EB1">
      <w:pPr>
        <w:ind w:left="936"/>
        <w:rPr>
          <w:sz w:val="22"/>
          <w:szCs w:val="22"/>
          <w:u w:val="single"/>
        </w:rPr>
      </w:pPr>
      <w:r w:rsidRPr="000B7654">
        <w:rPr>
          <w:sz w:val="22"/>
          <w:szCs w:val="22"/>
          <w:u w:val="single"/>
        </w:rPr>
        <w:t>Blindness</w:t>
      </w:r>
      <w:r w:rsidRPr="000B7654">
        <w:rPr>
          <w:sz w:val="22"/>
          <w:szCs w:val="22"/>
        </w:rPr>
        <w:t xml:space="preserve"> </w:t>
      </w:r>
      <w:r w:rsidRPr="000B7654">
        <w:rPr>
          <w:sz w:val="22"/>
          <w:szCs w:val="22"/>
        </w:rPr>
        <w:sym w:font="Symbol" w:char="F02D"/>
      </w:r>
      <w:r w:rsidRPr="000B7654">
        <w:rPr>
          <w:sz w:val="22"/>
          <w:szCs w:val="22"/>
        </w:rPr>
        <w:t xml:space="preserve"> a visual impairment, as defined in Title XVI of the Social Security Act. Generally, </w:t>
      </w:r>
      <w:r w:rsidRPr="000B7654">
        <w:rPr>
          <w:sz w:val="22"/>
          <w:szCs w:val="22"/>
          <w:u w:val="single"/>
        </w:rPr>
        <w:t>Blindness</w:t>
      </w:r>
      <w:r w:rsidRPr="000B7654">
        <w:rPr>
          <w:sz w:val="22"/>
          <w:szCs w:val="22"/>
        </w:rPr>
        <w:t xml:space="preserve"> means visual acuity with correction of 20/200 or less in the better eye, or a peripheral field of vision contracted to a 10° radius or less, regardless of the visual acuity.</w:t>
      </w:r>
    </w:p>
    <w:p w14:paraId="0BC1C4FE" w14:textId="77777777" w:rsidR="005E1C75" w:rsidRPr="000B7654" w:rsidRDefault="005E1C75" w:rsidP="00C76EB1">
      <w:pPr>
        <w:widowControl w:val="0"/>
        <w:tabs>
          <w:tab w:val="left" w:pos="936"/>
          <w:tab w:val="left" w:pos="1314"/>
          <w:tab w:val="left" w:pos="1692"/>
          <w:tab w:val="left" w:pos="2070"/>
        </w:tabs>
        <w:ind w:left="936"/>
        <w:rPr>
          <w:sz w:val="22"/>
          <w:szCs w:val="22"/>
          <w:u w:val="single"/>
        </w:rPr>
      </w:pPr>
    </w:p>
    <w:p w14:paraId="23AEF1D5"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Business Day</w:t>
      </w:r>
      <w:r w:rsidRPr="000B7654">
        <w:rPr>
          <w:sz w:val="22"/>
          <w:szCs w:val="22"/>
        </w:rPr>
        <w:t xml:space="preserve"> – any day during which the MassHealth agency’s offices are open to serve the public.</w:t>
      </w:r>
    </w:p>
    <w:p w14:paraId="09803CA4"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17A32544"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Caretaker Relative</w:t>
      </w:r>
      <w:r w:rsidRPr="000B7654">
        <w:rPr>
          <w:sz w:val="22"/>
          <w:szCs w:val="22"/>
        </w:rPr>
        <w:t xml:space="preserve"> – an adult who is the primary care giver for a child, is related to the child by blood, adoption, or marriage, or is a spouse or former spouse of one of those relatives, and lives in the same home as that child, provided that neither parent is living in the home.</w:t>
      </w:r>
    </w:p>
    <w:p w14:paraId="68D95254"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74385C4B"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Case File</w:t>
      </w:r>
      <w:r w:rsidRPr="000B7654">
        <w:rPr>
          <w:sz w:val="22"/>
          <w:szCs w:val="22"/>
        </w:rPr>
        <w:t xml:space="preserve"> </w:t>
      </w:r>
      <w:r w:rsidRPr="000B7654">
        <w:rPr>
          <w:sz w:val="22"/>
          <w:szCs w:val="22"/>
        </w:rPr>
        <w:sym w:font="Symbol" w:char="F02D"/>
      </w:r>
      <w:r w:rsidRPr="000B7654">
        <w:rPr>
          <w:sz w:val="22"/>
          <w:szCs w:val="22"/>
        </w:rPr>
        <w:t xml:space="preserve"> the permanent written collection of documents and information required to determine eligibility and to provide benefits to applicants and members.</w:t>
      </w:r>
    </w:p>
    <w:p w14:paraId="3139AC26"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0C8DEDDF"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Certified Application Counselor (CAC)</w:t>
      </w:r>
      <w:r w:rsidRPr="000B7654">
        <w:rPr>
          <w:sz w:val="22"/>
          <w:szCs w:val="22"/>
        </w:rPr>
        <w:t xml:space="preserve"> </w:t>
      </w:r>
      <w:r w:rsidRPr="000B7654">
        <w:rPr>
          <w:sz w:val="22"/>
          <w:szCs w:val="22"/>
        </w:rPr>
        <w:sym w:font="Symbol" w:char="F02D"/>
      </w:r>
      <w:r w:rsidRPr="000B7654">
        <w:rPr>
          <w:sz w:val="22"/>
          <w:szCs w:val="22"/>
        </w:rPr>
        <w:t xml:space="preserve"> an individual who is certified by the MassHealth agency and the Connector to provide assistance in completing applications and renewal forms.</w:t>
      </w:r>
    </w:p>
    <w:p w14:paraId="3BEB431A"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4B7A1409"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Child</w:t>
      </w:r>
      <w:r w:rsidRPr="000B7654">
        <w:rPr>
          <w:sz w:val="22"/>
          <w:szCs w:val="22"/>
        </w:rPr>
        <w:t xml:space="preserve"> </w:t>
      </w:r>
      <w:r w:rsidRPr="000B7654">
        <w:rPr>
          <w:sz w:val="22"/>
          <w:szCs w:val="22"/>
        </w:rPr>
        <w:sym w:font="Symbol" w:char="F02D"/>
      </w:r>
      <w:r w:rsidRPr="000B7654">
        <w:rPr>
          <w:sz w:val="22"/>
          <w:szCs w:val="22"/>
        </w:rPr>
        <w:t xml:space="preserve"> a person younger than 19 years old.</w:t>
      </w:r>
    </w:p>
    <w:p w14:paraId="255F8413"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5C5A8878"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Citizen</w:t>
      </w:r>
      <w:r w:rsidRPr="000B7654">
        <w:rPr>
          <w:sz w:val="22"/>
          <w:szCs w:val="22"/>
        </w:rPr>
        <w:t xml:space="preserve"> </w:t>
      </w:r>
      <w:r w:rsidRPr="000B7654">
        <w:rPr>
          <w:sz w:val="22"/>
          <w:szCs w:val="22"/>
        </w:rPr>
        <w:sym w:font="Symbol" w:char="F02D"/>
      </w:r>
      <w:r w:rsidRPr="000B7654">
        <w:rPr>
          <w:sz w:val="22"/>
          <w:szCs w:val="22"/>
        </w:rPr>
        <w:t xml:space="preserve"> </w:t>
      </w:r>
      <w:r w:rsidRPr="000B7654">
        <w:rPr>
          <w:i/>
          <w:iCs/>
          <w:sz w:val="22"/>
          <w:szCs w:val="22"/>
        </w:rPr>
        <w:t>see</w:t>
      </w:r>
      <w:r w:rsidRPr="000B7654">
        <w:rPr>
          <w:sz w:val="22"/>
          <w:szCs w:val="22"/>
        </w:rPr>
        <w:t xml:space="preserve"> 130 CMR 504.002: </w:t>
      </w:r>
      <w:r w:rsidRPr="000B7654">
        <w:rPr>
          <w:i/>
          <w:sz w:val="22"/>
          <w:szCs w:val="22"/>
        </w:rPr>
        <w:t>U.S. Citizen</w:t>
      </w:r>
      <w:r w:rsidRPr="000B7654">
        <w:rPr>
          <w:sz w:val="22"/>
          <w:szCs w:val="22"/>
        </w:rPr>
        <w:t>.</w:t>
      </w:r>
    </w:p>
    <w:p w14:paraId="18324CF2"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5CBEA239"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Commonwealth Health Insurance Connector Authority or Health Connector or Connector</w:t>
      </w:r>
      <w:r w:rsidRPr="000B7654">
        <w:rPr>
          <w:sz w:val="22"/>
          <w:szCs w:val="22"/>
        </w:rPr>
        <w:t xml:space="preserve"> </w:t>
      </w:r>
      <w:r w:rsidRPr="000B7654">
        <w:rPr>
          <w:sz w:val="22"/>
          <w:szCs w:val="22"/>
        </w:rPr>
        <w:sym w:font="Symbol" w:char="F02D"/>
      </w:r>
      <w:r w:rsidRPr="000B7654">
        <w:rPr>
          <w:sz w:val="22"/>
          <w:szCs w:val="22"/>
        </w:rPr>
        <w:t xml:space="preserve"> the entity established pursuant to M.G.L. c. 176Q, § 2.</w:t>
      </w:r>
    </w:p>
    <w:p w14:paraId="18625B65"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105900BE" w14:textId="77777777" w:rsidR="005E1C75" w:rsidRPr="000B7654" w:rsidRDefault="005E1C75" w:rsidP="00C76EB1">
      <w:pPr>
        <w:widowControl w:val="0"/>
        <w:tabs>
          <w:tab w:val="left" w:pos="936"/>
          <w:tab w:val="left" w:pos="1314"/>
          <w:tab w:val="left" w:pos="1692"/>
          <w:tab w:val="left" w:pos="2070"/>
        </w:tabs>
        <w:ind w:left="936"/>
        <w:rPr>
          <w:sz w:val="22"/>
          <w:szCs w:val="22"/>
        </w:rPr>
      </w:pPr>
      <w:proofErr w:type="spellStart"/>
      <w:r w:rsidRPr="000B7654">
        <w:rPr>
          <w:sz w:val="22"/>
          <w:szCs w:val="22"/>
          <w:u w:val="single"/>
        </w:rPr>
        <w:t>ConnectorCare</w:t>
      </w:r>
      <w:proofErr w:type="spellEnd"/>
      <w:r w:rsidRPr="000B7654">
        <w:rPr>
          <w:sz w:val="22"/>
          <w:szCs w:val="22"/>
        </w:rPr>
        <w:t xml:space="preserve"> </w:t>
      </w:r>
      <w:r w:rsidRPr="000B7654">
        <w:rPr>
          <w:sz w:val="22"/>
          <w:szCs w:val="22"/>
        </w:rPr>
        <w:sym w:font="Symbol" w:char="F02D"/>
      </w:r>
      <w:r w:rsidRPr="000B7654">
        <w:rPr>
          <w:sz w:val="22"/>
          <w:szCs w:val="22"/>
        </w:rPr>
        <w:t xml:space="preserve"> the program administered by the Health Connector pursuant to M.G.L. c. 176Q to provide premium assistance payments and point-of-service cost-sharing subsidies to eligible individuals enrolled in health plans.</w:t>
      </w:r>
    </w:p>
    <w:p w14:paraId="417E44B4"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241E7267"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Couple</w:t>
      </w:r>
      <w:r w:rsidRPr="000B7654">
        <w:rPr>
          <w:sz w:val="22"/>
          <w:szCs w:val="22"/>
        </w:rPr>
        <w:t xml:space="preserve"> </w:t>
      </w:r>
      <w:r w:rsidRPr="000B7654">
        <w:rPr>
          <w:sz w:val="22"/>
          <w:szCs w:val="22"/>
        </w:rPr>
        <w:sym w:font="Symbol" w:char="F02D"/>
      </w:r>
      <w:r w:rsidRPr="000B7654">
        <w:rPr>
          <w:sz w:val="22"/>
          <w:szCs w:val="22"/>
        </w:rPr>
        <w:t xml:space="preserve"> two persons who are married to each other according to the laws of the Commonwealth of Massachusetts.</w:t>
      </w:r>
    </w:p>
    <w:p w14:paraId="3F17980F"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07314B99"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Coverage Date</w:t>
      </w:r>
      <w:r w:rsidRPr="000B7654">
        <w:rPr>
          <w:sz w:val="22"/>
          <w:szCs w:val="22"/>
        </w:rPr>
        <w:t xml:space="preserve"> </w:t>
      </w:r>
      <w:r w:rsidRPr="000B7654">
        <w:rPr>
          <w:sz w:val="22"/>
          <w:szCs w:val="22"/>
        </w:rPr>
        <w:sym w:font="Symbol" w:char="F02D"/>
      </w:r>
      <w:r w:rsidRPr="000B7654">
        <w:rPr>
          <w:sz w:val="22"/>
          <w:szCs w:val="22"/>
        </w:rPr>
        <w:t xml:space="preserve"> the date medical coverage begins.</w:t>
      </w:r>
    </w:p>
    <w:p w14:paraId="092DDF63"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3FDF9249" w14:textId="77777777" w:rsidR="005E1C75" w:rsidRPr="000B7654" w:rsidRDefault="005E1C75">
      <w:pPr>
        <w:sectPr w:rsidR="005E1C75" w:rsidRPr="000B7654" w:rsidSect="005E1C75">
          <w:pgSz w:w="12240" w:h="15840" w:code="1"/>
          <w:pgMar w:top="720" w:right="1296" w:bottom="432" w:left="1296" w:header="446" w:footer="720" w:gutter="0"/>
          <w:cols w:space="720"/>
        </w:sectPr>
      </w:pPr>
    </w:p>
    <w:p w14:paraId="7EFBD2A2" w14:textId="77777777" w:rsidR="005E1C75" w:rsidRPr="000B7654" w:rsidRDefault="005E1C75" w:rsidP="00C76EB1">
      <w:pPr>
        <w:jc w:val="center"/>
        <w:rPr>
          <w:rFonts w:ascii="Helvetica" w:hAnsi="Helvetica"/>
          <w:b/>
          <w:sz w:val="22"/>
          <w:szCs w:val="22"/>
        </w:rPr>
      </w:pPr>
      <w:r w:rsidRPr="000B7654">
        <w:rPr>
          <w:rFonts w:ascii="Helvetica" w:hAnsi="Helvetica"/>
          <w:b/>
          <w:sz w:val="22"/>
          <w:szCs w:val="22"/>
        </w:rPr>
        <w:lastRenderedPageBreak/>
        <w:t>130 CMR:  DIVISION OF MEDICAL ASSISTANCE</w:t>
      </w:r>
    </w:p>
    <w:p w14:paraId="1DCC8212" w14:textId="174B13EA" w:rsidR="005E1C75" w:rsidRPr="000B7654" w:rsidRDefault="00F4023A" w:rsidP="00C76EB1">
      <w:pPr>
        <w:rPr>
          <w:rFonts w:ascii="Helvetica" w:hAnsi="Helvetica"/>
          <w:b/>
          <w:sz w:val="22"/>
          <w:szCs w:val="22"/>
        </w:rPr>
      </w:pPr>
      <w:r>
        <w:rPr>
          <w:noProof/>
        </w:rPr>
        <w:pict w14:anchorId="2C2399A3">
          <v:shape id="Straight Arrow Connector 40" o:spid="_x0000_s2091" type="#_x0000_t32" style="position:absolute;margin-left:-21.7pt;margin-top:6.25pt;width:492pt;height:0;z-index:251611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49A6B1B3" w14:textId="77777777" w:rsidR="005E1C75" w:rsidRPr="000B7654" w:rsidRDefault="005E1C75" w:rsidP="00C76EB1">
      <w:pPr>
        <w:rPr>
          <w:rFonts w:ascii="Helvetica" w:hAnsi="Helvetica"/>
          <w:b/>
          <w:sz w:val="22"/>
          <w:szCs w:val="22"/>
        </w:rPr>
      </w:pPr>
      <w:r w:rsidRPr="000B7654">
        <w:rPr>
          <w:rFonts w:ascii="Helvetica" w:hAnsi="Helvetica"/>
          <w:b/>
          <w:sz w:val="22"/>
          <w:szCs w:val="22"/>
        </w:rPr>
        <w:t xml:space="preserve">Trans. by E.L. </w:t>
      </w:r>
      <w:r>
        <w:rPr>
          <w:rFonts w:ascii="Helvetica" w:hAnsi="Helvetica"/>
          <w:b/>
          <w:sz w:val="22"/>
          <w:szCs w:val="22"/>
        </w:rPr>
        <w:t>245</w:t>
      </w:r>
    </w:p>
    <w:p w14:paraId="1AFBEC9B" w14:textId="77777777" w:rsidR="005E1C75" w:rsidRPr="000B7654" w:rsidRDefault="005E1C75" w:rsidP="00C76EB1">
      <w:pPr>
        <w:rPr>
          <w:rFonts w:ascii="Helvetica" w:hAnsi="Helvetica"/>
          <w:b/>
          <w:sz w:val="22"/>
          <w:szCs w:val="22"/>
        </w:rPr>
      </w:pPr>
      <w:r w:rsidRPr="000B7654">
        <w:rPr>
          <w:rFonts w:ascii="Helvetica" w:hAnsi="Helvetica"/>
          <w:b/>
          <w:sz w:val="22"/>
          <w:szCs w:val="22"/>
        </w:rPr>
        <w:t xml:space="preserve">Rev. </w:t>
      </w:r>
      <w:r>
        <w:rPr>
          <w:rFonts w:ascii="Helvetica" w:hAnsi="Helvetica"/>
          <w:b/>
          <w:sz w:val="22"/>
          <w:szCs w:val="22"/>
        </w:rPr>
        <w:t>07/21/23</w:t>
      </w:r>
    </w:p>
    <w:p w14:paraId="4DB0C236" w14:textId="77777777" w:rsidR="005E1C75" w:rsidRPr="000B7654" w:rsidRDefault="005E1C75" w:rsidP="00C76EB1">
      <w:pPr>
        <w:jc w:val="center"/>
        <w:rPr>
          <w:rFonts w:ascii="Helvetica" w:hAnsi="Helvetica"/>
          <w:b/>
          <w:sz w:val="22"/>
          <w:szCs w:val="22"/>
        </w:rPr>
      </w:pPr>
      <w:r w:rsidRPr="000B7654">
        <w:rPr>
          <w:rFonts w:ascii="Helvetica" w:hAnsi="Helvetica"/>
          <w:b/>
          <w:sz w:val="22"/>
          <w:szCs w:val="22"/>
        </w:rPr>
        <w:t>MASSHEALTH: GENERAL POLICIES</w:t>
      </w:r>
    </w:p>
    <w:p w14:paraId="11176B89" w14:textId="77777777" w:rsidR="005E1C75" w:rsidRPr="000B7654" w:rsidRDefault="005E1C75" w:rsidP="00C76EB1">
      <w:pPr>
        <w:rPr>
          <w:rFonts w:ascii="Helvetica" w:hAnsi="Helvetica"/>
          <w:b/>
          <w:sz w:val="22"/>
          <w:szCs w:val="22"/>
        </w:rPr>
      </w:pPr>
      <w:r w:rsidRPr="000B7654">
        <w:rPr>
          <w:rFonts w:ascii="Helvetica" w:hAnsi="Helvetica"/>
          <w:b/>
          <w:sz w:val="22"/>
          <w:szCs w:val="22"/>
        </w:rPr>
        <w:t>Chapter 501</w:t>
      </w:r>
    </w:p>
    <w:p w14:paraId="4A85190C" w14:textId="77777777" w:rsidR="005E1C75" w:rsidRPr="000B7654" w:rsidRDefault="005E1C75" w:rsidP="00C76EB1">
      <w:pPr>
        <w:rPr>
          <w:rFonts w:ascii="Helvetica" w:hAnsi="Helvetica"/>
          <w:b/>
          <w:sz w:val="22"/>
          <w:szCs w:val="22"/>
        </w:rPr>
      </w:pPr>
      <w:r w:rsidRPr="000B7654">
        <w:rPr>
          <w:rFonts w:ascii="Helvetica" w:hAnsi="Helvetica"/>
          <w:b/>
          <w:sz w:val="22"/>
          <w:szCs w:val="22"/>
        </w:rPr>
        <w:t>Page 501.001 (4 of 10)</w:t>
      </w:r>
    </w:p>
    <w:p w14:paraId="6F1EB6A0" w14:textId="42BDA216" w:rsidR="005E1C75" w:rsidRPr="000B7654" w:rsidRDefault="00F4023A" w:rsidP="00C76EB1">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28C1F2A4">
          <v:shape id="Straight Arrow Connector 39" o:spid="_x0000_s2090" type="#_x0000_t32" style="position:absolute;margin-left:-21.4pt;margin-top:9.95pt;width:492pt;height:0;z-index:251612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08510D17" w14:textId="77777777" w:rsidR="005E1C75" w:rsidRPr="000B7654" w:rsidRDefault="005E1C75" w:rsidP="00C76EB1">
      <w:pPr>
        <w:pStyle w:val="Title"/>
        <w:jc w:val="left"/>
        <w:rPr>
          <w:rFonts w:ascii="Times New Roman" w:hAnsi="Times New Roman"/>
          <w:b w:val="0"/>
          <w:szCs w:val="22"/>
        </w:rPr>
      </w:pPr>
    </w:p>
    <w:p w14:paraId="286FF3AA" w14:textId="77777777" w:rsidR="005E1C75" w:rsidRPr="000B7654" w:rsidRDefault="005E1C75" w:rsidP="00D2591B">
      <w:pPr>
        <w:widowControl w:val="0"/>
        <w:tabs>
          <w:tab w:val="left" w:pos="936"/>
          <w:tab w:val="left" w:pos="1314"/>
          <w:tab w:val="left" w:pos="1692"/>
          <w:tab w:val="left" w:pos="2070"/>
        </w:tabs>
        <w:ind w:left="936"/>
        <w:rPr>
          <w:sz w:val="22"/>
          <w:szCs w:val="22"/>
        </w:rPr>
      </w:pPr>
      <w:r w:rsidRPr="000B7654">
        <w:rPr>
          <w:sz w:val="22"/>
          <w:szCs w:val="22"/>
          <w:u w:val="single"/>
        </w:rPr>
        <w:t>Coverage Type</w:t>
      </w:r>
      <w:r w:rsidRPr="000B7654">
        <w:rPr>
          <w:sz w:val="22"/>
          <w:szCs w:val="22"/>
        </w:rPr>
        <w:t xml:space="preserve"> </w:t>
      </w:r>
      <w:r w:rsidRPr="000B7654">
        <w:rPr>
          <w:sz w:val="22"/>
          <w:szCs w:val="22"/>
        </w:rPr>
        <w:sym w:font="Symbol" w:char="F02D"/>
      </w:r>
      <w:r w:rsidRPr="000B7654">
        <w:rPr>
          <w:sz w:val="22"/>
          <w:szCs w:val="22"/>
        </w:rPr>
        <w:t xml:space="preserve"> a scope of medical services, other benefits, or both that is available to members who meet specific eligibility criteria. MassHealth coverage types include the following: MassHealth Standard (Standard), MassHealth CommonHealth (CommonHealth), MassHealth </w:t>
      </w:r>
      <w:proofErr w:type="spellStart"/>
      <w:r w:rsidRPr="000B7654">
        <w:rPr>
          <w:sz w:val="22"/>
          <w:szCs w:val="22"/>
        </w:rPr>
        <w:t>CarePlus</w:t>
      </w:r>
      <w:proofErr w:type="spellEnd"/>
      <w:r w:rsidRPr="000B7654">
        <w:rPr>
          <w:sz w:val="22"/>
          <w:szCs w:val="22"/>
        </w:rPr>
        <w:t xml:space="preserve"> (</w:t>
      </w:r>
      <w:proofErr w:type="spellStart"/>
      <w:r w:rsidRPr="000B7654">
        <w:rPr>
          <w:sz w:val="22"/>
          <w:szCs w:val="22"/>
        </w:rPr>
        <w:t>CarePlus</w:t>
      </w:r>
      <w:proofErr w:type="spellEnd"/>
      <w:r w:rsidRPr="000B7654">
        <w:rPr>
          <w:sz w:val="22"/>
          <w:szCs w:val="22"/>
        </w:rPr>
        <w:t xml:space="preserve">), MassHealth Family Assistance (Family Assistance), and MassHealth Limited (Limited). The scope of services or covered benefits for each coverage type is found at 130 CMR 450.105: </w:t>
      </w:r>
      <w:r w:rsidRPr="000B7654">
        <w:rPr>
          <w:i/>
          <w:sz w:val="22"/>
          <w:szCs w:val="22"/>
        </w:rPr>
        <w:t>Coverage Types</w:t>
      </w:r>
      <w:r w:rsidRPr="000B7654">
        <w:rPr>
          <w:sz w:val="22"/>
          <w:szCs w:val="22"/>
        </w:rPr>
        <w:t>.</w:t>
      </w:r>
    </w:p>
    <w:p w14:paraId="69E37F19" w14:textId="77777777" w:rsidR="005E1C75" w:rsidRPr="000B7654" w:rsidRDefault="005E1C75" w:rsidP="00C76EB1">
      <w:pPr>
        <w:widowControl w:val="0"/>
        <w:tabs>
          <w:tab w:val="left" w:pos="936"/>
          <w:tab w:val="left" w:pos="1314"/>
          <w:tab w:val="left" w:pos="1692"/>
          <w:tab w:val="left" w:pos="2070"/>
        </w:tabs>
        <w:ind w:left="936"/>
        <w:rPr>
          <w:sz w:val="22"/>
          <w:szCs w:val="22"/>
          <w:u w:val="single"/>
        </w:rPr>
      </w:pPr>
    </w:p>
    <w:p w14:paraId="578FC0B7"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Custodial Parent</w:t>
      </w:r>
      <w:r w:rsidRPr="000B7654">
        <w:rPr>
          <w:sz w:val="22"/>
          <w:szCs w:val="22"/>
        </w:rPr>
        <w:t xml:space="preserve"> </w:t>
      </w:r>
      <w:r w:rsidRPr="000B7654">
        <w:rPr>
          <w:sz w:val="22"/>
          <w:szCs w:val="22"/>
        </w:rPr>
        <w:sym w:font="Symbol" w:char="F02D"/>
      </w:r>
      <w:r w:rsidRPr="000B7654">
        <w:rPr>
          <w:sz w:val="22"/>
          <w:szCs w:val="22"/>
        </w:rPr>
        <w:t xml:space="preserve"> </w:t>
      </w:r>
    </w:p>
    <w:p w14:paraId="40E11621" w14:textId="77777777" w:rsidR="005E1C75" w:rsidRPr="000B7654" w:rsidRDefault="005E1C75" w:rsidP="00C76EB1">
      <w:pPr>
        <w:widowControl w:val="0"/>
        <w:tabs>
          <w:tab w:val="left" w:pos="1314"/>
          <w:tab w:val="left" w:pos="1692"/>
          <w:tab w:val="left" w:pos="2070"/>
        </w:tabs>
        <w:ind w:left="1310"/>
        <w:rPr>
          <w:sz w:val="22"/>
          <w:szCs w:val="22"/>
        </w:rPr>
      </w:pPr>
      <w:r w:rsidRPr="000B7654">
        <w:rPr>
          <w:sz w:val="22"/>
          <w:szCs w:val="22"/>
        </w:rPr>
        <w:t xml:space="preserve">(1) </w:t>
      </w:r>
      <w:r>
        <w:rPr>
          <w:sz w:val="22"/>
          <w:szCs w:val="22"/>
        </w:rPr>
        <w:t xml:space="preserve"> </w:t>
      </w:r>
      <w:r w:rsidRPr="000B7654">
        <w:rPr>
          <w:sz w:val="22"/>
          <w:szCs w:val="22"/>
        </w:rPr>
        <w:t>the parent with whom a child's physical custody has been established by a court order or binding separation, divorce, or custody agreement; or</w:t>
      </w:r>
    </w:p>
    <w:p w14:paraId="161ACE2D" w14:textId="77777777" w:rsidR="005E1C75" w:rsidRPr="000B7654" w:rsidRDefault="005E1C75" w:rsidP="00C76EB1">
      <w:pPr>
        <w:widowControl w:val="0"/>
        <w:tabs>
          <w:tab w:val="left" w:pos="1314"/>
          <w:tab w:val="left" w:pos="1692"/>
          <w:tab w:val="left" w:pos="2070"/>
        </w:tabs>
        <w:ind w:left="1310"/>
        <w:rPr>
          <w:sz w:val="22"/>
          <w:szCs w:val="22"/>
        </w:rPr>
      </w:pPr>
      <w:r w:rsidRPr="000B7654">
        <w:rPr>
          <w:sz w:val="22"/>
          <w:szCs w:val="22"/>
        </w:rPr>
        <w:t>(2)</w:t>
      </w:r>
      <w:r>
        <w:rPr>
          <w:sz w:val="22"/>
          <w:szCs w:val="22"/>
        </w:rPr>
        <w:t xml:space="preserve"> </w:t>
      </w:r>
      <w:r w:rsidRPr="000B7654">
        <w:rPr>
          <w:sz w:val="22"/>
          <w:szCs w:val="22"/>
        </w:rPr>
        <w:t xml:space="preserve"> if no such order or agreement exists, the parent with whom the child spends most nights; or</w:t>
      </w:r>
    </w:p>
    <w:p w14:paraId="1D645430" w14:textId="77777777" w:rsidR="005E1C75" w:rsidRPr="000B7654" w:rsidRDefault="005E1C75" w:rsidP="00C76EB1">
      <w:pPr>
        <w:widowControl w:val="0"/>
        <w:tabs>
          <w:tab w:val="left" w:pos="1314"/>
          <w:tab w:val="left" w:pos="1692"/>
          <w:tab w:val="left" w:pos="2070"/>
        </w:tabs>
        <w:ind w:left="1310"/>
        <w:rPr>
          <w:sz w:val="22"/>
          <w:szCs w:val="22"/>
        </w:rPr>
      </w:pPr>
      <w:r w:rsidRPr="000B7654">
        <w:rPr>
          <w:sz w:val="22"/>
          <w:szCs w:val="22"/>
        </w:rPr>
        <w:t xml:space="preserve">(3) </w:t>
      </w:r>
      <w:r>
        <w:rPr>
          <w:sz w:val="22"/>
          <w:szCs w:val="22"/>
        </w:rPr>
        <w:t xml:space="preserve"> </w:t>
      </w:r>
      <w:r w:rsidRPr="000B7654">
        <w:rPr>
          <w:sz w:val="22"/>
          <w:szCs w:val="22"/>
        </w:rPr>
        <w:t>if the child spends an equal number of nights with each parent, it is determined by the Internal Revenue Service (IRS) tax rules.</w:t>
      </w:r>
    </w:p>
    <w:p w14:paraId="2CFE85FD"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3B66F880"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Day</w:t>
      </w:r>
      <w:r w:rsidRPr="000B7654">
        <w:rPr>
          <w:sz w:val="22"/>
          <w:szCs w:val="22"/>
        </w:rPr>
        <w:t xml:space="preserve"> </w:t>
      </w:r>
      <w:r w:rsidRPr="000B7654">
        <w:rPr>
          <w:sz w:val="22"/>
          <w:szCs w:val="22"/>
        </w:rPr>
        <w:sym w:font="Symbol" w:char="F02D"/>
      </w:r>
      <w:r w:rsidRPr="000B7654">
        <w:rPr>
          <w:sz w:val="22"/>
          <w:szCs w:val="22"/>
        </w:rPr>
        <w:t xml:space="preserve"> a calendar day unless a business day is specified.</w:t>
      </w:r>
    </w:p>
    <w:p w14:paraId="78582C2D" w14:textId="77777777" w:rsidR="005E1C75" w:rsidRPr="000B7654" w:rsidRDefault="005E1C75" w:rsidP="00C76EB1">
      <w:pPr>
        <w:widowControl w:val="0"/>
        <w:tabs>
          <w:tab w:val="left" w:pos="936"/>
          <w:tab w:val="left" w:pos="1314"/>
          <w:tab w:val="left" w:pos="1692"/>
          <w:tab w:val="left" w:pos="2070"/>
        </w:tabs>
        <w:ind w:left="936"/>
        <w:rPr>
          <w:sz w:val="22"/>
          <w:u w:val="single"/>
        </w:rPr>
      </w:pPr>
    </w:p>
    <w:p w14:paraId="69A3A6D7" w14:textId="77777777" w:rsidR="005E1C75" w:rsidRPr="000B7654" w:rsidRDefault="005E1C75" w:rsidP="00C76EB1">
      <w:pPr>
        <w:widowControl w:val="0"/>
        <w:tabs>
          <w:tab w:val="left" w:pos="936"/>
          <w:tab w:val="left" w:pos="1314"/>
          <w:tab w:val="left" w:pos="1692"/>
          <w:tab w:val="left" w:pos="2070"/>
        </w:tabs>
        <w:ind w:left="936"/>
        <w:rPr>
          <w:sz w:val="22"/>
        </w:rPr>
      </w:pPr>
      <w:r w:rsidRPr="000B7654">
        <w:rPr>
          <w:sz w:val="22"/>
          <w:u w:val="single"/>
        </w:rPr>
        <w:t>Deductible</w:t>
      </w:r>
      <w:r w:rsidRPr="000B7654">
        <w:rPr>
          <w:sz w:val="22"/>
        </w:rPr>
        <w:t xml:space="preserve"> – the total dollar amount of incurred medical expenses that an applicant, whose income exceeds MassHealth income standards, must be responsible for before the applicant is eligible for MassHealth as described at 130 CMR 506.009: </w:t>
      </w:r>
      <w:r w:rsidRPr="000B7654">
        <w:rPr>
          <w:i/>
          <w:sz w:val="22"/>
        </w:rPr>
        <w:t>The One-time Deductible</w:t>
      </w:r>
      <w:r w:rsidRPr="000B7654">
        <w:rPr>
          <w:sz w:val="22"/>
        </w:rPr>
        <w:t>.</w:t>
      </w:r>
    </w:p>
    <w:p w14:paraId="464486E8" w14:textId="77777777" w:rsidR="005E1C75" w:rsidRPr="000B7654" w:rsidRDefault="005E1C75" w:rsidP="00C76EB1">
      <w:pPr>
        <w:widowControl w:val="0"/>
        <w:tabs>
          <w:tab w:val="left" w:pos="936"/>
          <w:tab w:val="left" w:pos="1314"/>
          <w:tab w:val="left" w:pos="1692"/>
          <w:tab w:val="left" w:pos="2070"/>
        </w:tabs>
        <w:rPr>
          <w:sz w:val="22"/>
        </w:rPr>
      </w:pPr>
    </w:p>
    <w:p w14:paraId="4DF85556" w14:textId="77777777" w:rsidR="005E1C75" w:rsidRPr="000B7654" w:rsidRDefault="005E1C75" w:rsidP="00C76EB1">
      <w:pPr>
        <w:widowControl w:val="0"/>
        <w:tabs>
          <w:tab w:val="left" w:pos="936"/>
          <w:tab w:val="left" w:pos="1314"/>
          <w:tab w:val="left" w:pos="1692"/>
          <w:tab w:val="left" w:pos="2070"/>
        </w:tabs>
        <w:ind w:left="936"/>
        <w:rPr>
          <w:sz w:val="22"/>
        </w:rPr>
      </w:pPr>
      <w:r w:rsidRPr="000B7654">
        <w:rPr>
          <w:sz w:val="22"/>
          <w:u w:val="single"/>
        </w:rPr>
        <w:t>Deductible Period</w:t>
      </w:r>
      <w:r w:rsidRPr="000B7654">
        <w:rPr>
          <w:sz w:val="22"/>
        </w:rPr>
        <w:t xml:space="preserve"> – a specified six-month period within which an applicant for MassHealth, whose income exceeds MassHealth income standards, may become eligible, on the basis of disability, through incurred and/or paid medical expenses of the applicant or any member of the MassHealth Disabled Adult Household as described in 130 CMR 506.009: </w:t>
      </w:r>
      <w:r w:rsidRPr="000B7654">
        <w:rPr>
          <w:i/>
          <w:sz w:val="22"/>
        </w:rPr>
        <w:t>The One-time Deductible</w:t>
      </w:r>
      <w:r w:rsidRPr="000B7654">
        <w:rPr>
          <w:sz w:val="22"/>
        </w:rPr>
        <w:t>.</w:t>
      </w:r>
    </w:p>
    <w:p w14:paraId="4AEEA307" w14:textId="77777777" w:rsidR="005E1C75" w:rsidRPr="000B7654" w:rsidRDefault="005E1C75" w:rsidP="00C76EB1">
      <w:pPr>
        <w:widowControl w:val="0"/>
        <w:tabs>
          <w:tab w:val="left" w:pos="936"/>
          <w:tab w:val="left" w:pos="1314"/>
          <w:tab w:val="left" w:pos="1692"/>
          <w:tab w:val="left" w:pos="2070"/>
        </w:tabs>
        <w:ind w:left="936"/>
        <w:rPr>
          <w:sz w:val="22"/>
          <w:szCs w:val="22"/>
          <w:u w:val="single"/>
        </w:rPr>
      </w:pPr>
    </w:p>
    <w:p w14:paraId="3FF114C4"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Disabled</w:t>
      </w:r>
      <w:r w:rsidRPr="000B7654">
        <w:rPr>
          <w:sz w:val="22"/>
          <w:szCs w:val="22"/>
        </w:rPr>
        <w:t xml:space="preserve"> </w:t>
      </w:r>
      <w:r w:rsidRPr="000B7654">
        <w:rPr>
          <w:sz w:val="22"/>
          <w:szCs w:val="22"/>
        </w:rPr>
        <w:sym w:font="Symbol" w:char="F02D"/>
      </w:r>
      <w:r w:rsidRPr="000B7654">
        <w:rPr>
          <w:sz w:val="22"/>
          <w:szCs w:val="22"/>
        </w:rPr>
        <w:t xml:space="preserve"> having a permanent and total disability.</w:t>
      </w:r>
    </w:p>
    <w:p w14:paraId="1EB67926" w14:textId="77777777" w:rsidR="005E1C75" w:rsidRPr="000B7654" w:rsidRDefault="005E1C75" w:rsidP="00C76EB1">
      <w:pPr>
        <w:widowControl w:val="0"/>
        <w:tabs>
          <w:tab w:val="left" w:pos="936"/>
          <w:tab w:val="left" w:pos="1314"/>
          <w:tab w:val="left" w:pos="1692"/>
          <w:tab w:val="left" w:pos="2070"/>
        </w:tabs>
        <w:ind w:left="936"/>
        <w:rPr>
          <w:sz w:val="22"/>
          <w:szCs w:val="22"/>
          <w:u w:val="single"/>
        </w:rPr>
      </w:pPr>
    </w:p>
    <w:p w14:paraId="59526764"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Disabled Adult Household</w:t>
      </w:r>
      <w:r w:rsidRPr="000B7654">
        <w:rPr>
          <w:sz w:val="22"/>
          <w:szCs w:val="22"/>
        </w:rPr>
        <w:t xml:space="preserve"> </w:t>
      </w:r>
      <w:r w:rsidRPr="000B7654">
        <w:rPr>
          <w:sz w:val="22"/>
          <w:szCs w:val="22"/>
        </w:rPr>
        <w:sym w:font="Symbol" w:char="F02D"/>
      </w:r>
      <w:r w:rsidRPr="000B7654">
        <w:rPr>
          <w:sz w:val="22"/>
          <w:szCs w:val="22"/>
        </w:rPr>
        <w:t xml:space="preserve"> </w:t>
      </w:r>
      <w:r w:rsidRPr="000B7654">
        <w:rPr>
          <w:i/>
          <w:sz w:val="22"/>
          <w:szCs w:val="22"/>
        </w:rPr>
        <w:t>see</w:t>
      </w:r>
      <w:r w:rsidRPr="000B7654">
        <w:rPr>
          <w:sz w:val="22"/>
          <w:szCs w:val="22"/>
        </w:rPr>
        <w:t xml:space="preserve"> 130 CMR 506.002(C): </w:t>
      </w:r>
      <w:r w:rsidRPr="000B7654">
        <w:rPr>
          <w:i/>
          <w:sz w:val="22"/>
          <w:szCs w:val="22"/>
        </w:rPr>
        <w:t>MassHealth Disabled Adult Household</w:t>
      </w:r>
      <w:r w:rsidRPr="000B7654">
        <w:rPr>
          <w:sz w:val="22"/>
          <w:szCs w:val="22"/>
        </w:rPr>
        <w:t>.</w:t>
      </w:r>
    </w:p>
    <w:p w14:paraId="49555732" w14:textId="77777777" w:rsidR="005E1C75" w:rsidRPr="000B7654" w:rsidRDefault="005E1C75" w:rsidP="00C76EB1">
      <w:pPr>
        <w:widowControl w:val="0"/>
        <w:tabs>
          <w:tab w:val="left" w:pos="936"/>
          <w:tab w:val="left" w:pos="1314"/>
          <w:tab w:val="left" w:pos="1692"/>
          <w:tab w:val="left" w:pos="2070"/>
        </w:tabs>
        <w:ind w:left="936"/>
        <w:rPr>
          <w:sz w:val="22"/>
          <w:szCs w:val="22"/>
          <w:u w:val="single"/>
        </w:rPr>
      </w:pPr>
    </w:p>
    <w:p w14:paraId="69FEFA45"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Disabled Working Adult</w:t>
      </w:r>
      <w:r w:rsidRPr="000B7654">
        <w:rPr>
          <w:sz w:val="22"/>
          <w:szCs w:val="22"/>
        </w:rPr>
        <w:t xml:space="preserve"> </w:t>
      </w:r>
      <w:r w:rsidRPr="000B7654">
        <w:rPr>
          <w:sz w:val="22"/>
          <w:szCs w:val="22"/>
        </w:rPr>
        <w:sym w:font="Symbol" w:char="F02D"/>
      </w:r>
      <w:r w:rsidRPr="000B7654">
        <w:rPr>
          <w:sz w:val="22"/>
          <w:szCs w:val="22"/>
        </w:rPr>
        <w:t xml:space="preserve"> a person who is engaged in substantial gainful activity but otherwise meets the definition of disabled, as defined in Title XVI of the Social Security Act.</w:t>
      </w:r>
    </w:p>
    <w:p w14:paraId="75D4127D"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63D6350D"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Disability Evaluation Services (DES)</w:t>
      </w:r>
      <w:r w:rsidRPr="000B7654">
        <w:rPr>
          <w:sz w:val="22"/>
          <w:szCs w:val="22"/>
        </w:rPr>
        <w:t xml:space="preserve"> </w:t>
      </w:r>
      <w:r w:rsidRPr="000B7654">
        <w:rPr>
          <w:sz w:val="22"/>
          <w:szCs w:val="22"/>
        </w:rPr>
        <w:sym w:font="Symbol" w:char="F02D"/>
      </w:r>
      <w:r w:rsidRPr="000B7654">
        <w:rPr>
          <w:sz w:val="22"/>
          <w:szCs w:val="22"/>
        </w:rPr>
        <w:t xml:space="preserve"> a unit that consists of physicians and disability evaluators who determine permanent and total disability of an applicant or member seeking coverage under a MassHealth program for which disability is a criterion using criteria established by the Social Security Administration under Title XVI, and criteria established under state law. This unit may be a part of a state agency or under contract with a state agency.</w:t>
      </w:r>
    </w:p>
    <w:p w14:paraId="2BBE2670" w14:textId="77777777" w:rsidR="005E1C75" w:rsidRPr="000B7654" w:rsidRDefault="005E1C75">
      <w:pPr>
        <w:sectPr w:rsidR="005E1C75" w:rsidRPr="000B7654" w:rsidSect="005E1C75">
          <w:pgSz w:w="12240" w:h="15840" w:code="1"/>
          <w:pgMar w:top="720" w:right="1296" w:bottom="432" w:left="1296" w:header="446" w:footer="720" w:gutter="0"/>
          <w:cols w:space="720"/>
        </w:sectPr>
      </w:pPr>
    </w:p>
    <w:p w14:paraId="38D5740D" w14:textId="77777777" w:rsidR="005E1C75" w:rsidRPr="000B7654" w:rsidRDefault="005E1C75" w:rsidP="00C76EB1">
      <w:pPr>
        <w:jc w:val="center"/>
        <w:rPr>
          <w:rFonts w:ascii="Helvetica" w:hAnsi="Helvetica"/>
          <w:b/>
          <w:sz w:val="22"/>
          <w:szCs w:val="22"/>
        </w:rPr>
      </w:pPr>
      <w:r w:rsidRPr="000B7654">
        <w:rPr>
          <w:rFonts w:ascii="Helvetica" w:hAnsi="Helvetica"/>
          <w:b/>
          <w:sz w:val="22"/>
          <w:szCs w:val="22"/>
        </w:rPr>
        <w:lastRenderedPageBreak/>
        <w:t>130 CMR:  DIVISION OF MEDICAL ASSISTANCE</w:t>
      </w:r>
    </w:p>
    <w:p w14:paraId="6FD1D6A2" w14:textId="2251A6D7" w:rsidR="005E1C75" w:rsidRPr="000B7654" w:rsidRDefault="00F4023A" w:rsidP="00C76EB1">
      <w:pPr>
        <w:rPr>
          <w:rFonts w:ascii="Helvetica" w:hAnsi="Helvetica"/>
          <w:b/>
          <w:sz w:val="22"/>
          <w:szCs w:val="22"/>
        </w:rPr>
      </w:pPr>
      <w:r>
        <w:rPr>
          <w:noProof/>
        </w:rPr>
        <w:pict w14:anchorId="5018AF5E">
          <v:shape id="Straight Arrow Connector 38" o:spid="_x0000_s2089" type="#_x0000_t32" style="position:absolute;margin-left:-21.7pt;margin-top:6.25pt;width:492pt;height:0;z-index:2516362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602402BB" w14:textId="77777777" w:rsidR="005E1C75" w:rsidRPr="000B7654" w:rsidRDefault="005E1C75" w:rsidP="00C76EB1">
      <w:pPr>
        <w:rPr>
          <w:rFonts w:ascii="Helvetica" w:hAnsi="Helvetica"/>
          <w:b/>
          <w:sz w:val="22"/>
          <w:szCs w:val="22"/>
        </w:rPr>
      </w:pPr>
      <w:r w:rsidRPr="000B7654">
        <w:rPr>
          <w:rFonts w:ascii="Helvetica" w:hAnsi="Helvetica"/>
          <w:b/>
          <w:sz w:val="22"/>
          <w:szCs w:val="22"/>
        </w:rPr>
        <w:t xml:space="preserve">Trans. by E.L. </w:t>
      </w:r>
      <w:r>
        <w:rPr>
          <w:rFonts w:ascii="Helvetica" w:hAnsi="Helvetica"/>
          <w:b/>
          <w:sz w:val="22"/>
          <w:szCs w:val="22"/>
        </w:rPr>
        <w:t>245</w:t>
      </w:r>
    </w:p>
    <w:p w14:paraId="60899FC4" w14:textId="77777777" w:rsidR="005E1C75" w:rsidRPr="000B7654" w:rsidRDefault="005E1C75" w:rsidP="00C76EB1">
      <w:pPr>
        <w:rPr>
          <w:rFonts w:ascii="Helvetica" w:hAnsi="Helvetica"/>
          <w:b/>
          <w:sz w:val="22"/>
          <w:szCs w:val="22"/>
        </w:rPr>
      </w:pPr>
      <w:r w:rsidRPr="000B7654">
        <w:rPr>
          <w:rFonts w:ascii="Helvetica" w:hAnsi="Helvetica"/>
          <w:b/>
          <w:sz w:val="22"/>
          <w:szCs w:val="22"/>
        </w:rPr>
        <w:t xml:space="preserve">Rev. </w:t>
      </w:r>
      <w:r>
        <w:rPr>
          <w:rFonts w:ascii="Helvetica" w:hAnsi="Helvetica"/>
          <w:b/>
          <w:sz w:val="22"/>
          <w:szCs w:val="22"/>
        </w:rPr>
        <w:t>07/21/23</w:t>
      </w:r>
    </w:p>
    <w:p w14:paraId="1AC30842" w14:textId="77777777" w:rsidR="005E1C75" w:rsidRPr="000B7654" w:rsidRDefault="005E1C75" w:rsidP="00C76EB1">
      <w:pPr>
        <w:jc w:val="center"/>
        <w:rPr>
          <w:rFonts w:ascii="Helvetica" w:hAnsi="Helvetica"/>
          <w:b/>
          <w:sz w:val="22"/>
          <w:szCs w:val="22"/>
        </w:rPr>
      </w:pPr>
      <w:r w:rsidRPr="000B7654">
        <w:rPr>
          <w:rFonts w:ascii="Helvetica" w:hAnsi="Helvetica"/>
          <w:b/>
          <w:sz w:val="22"/>
          <w:szCs w:val="22"/>
        </w:rPr>
        <w:t>MASSHEALTH: GENERAL POLICIES</w:t>
      </w:r>
    </w:p>
    <w:p w14:paraId="47208E96" w14:textId="77777777" w:rsidR="005E1C75" w:rsidRPr="000B7654" w:rsidRDefault="005E1C75" w:rsidP="00C76EB1">
      <w:pPr>
        <w:rPr>
          <w:rFonts w:ascii="Helvetica" w:hAnsi="Helvetica"/>
          <w:b/>
          <w:sz w:val="22"/>
          <w:szCs w:val="22"/>
        </w:rPr>
      </w:pPr>
      <w:r w:rsidRPr="000B7654">
        <w:rPr>
          <w:rFonts w:ascii="Helvetica" w:hAnsi="Helvetica"/>
          <w:b/>
          <w:sz w:val="22"/>
          <w:szCs w:val="22"/>
        </w:rPr>
        <w:t>Chapter 501</w:t>
      </w:r>
    </w:p>
    <w:p w14:paraId="470AFCB0" w14:textId="77777777" w:rsidR="005E1C75" w:rsidRPr="000B7654" w:rsidRDefault="005E1C75" w:rsidP="00C76EB1">
      <w:pPr>
        <w:rPr>
          <w:rFonts w:ascii="Helvetica" w:hAnsi="Helvetica"/>
          <w:b/>
          <w:sz w:val="22"/>
          <w:szCs w:val="22"/>
        </w:rPr>
      </w:pPr>
      <w:r w:rsidRPr="000B7654">
        <w:rPr>
          <w:rFonts w:ascii="Helvetica" w:hAnsi="Helvetica"/>
          <w:b/>
          <w:sz w:val="22"/>
          <w:szCs w:val="22"/>
        </w:rPr>
        <w:t>Page 501.001 (5 of 10)</w:t>
      </w:r>
    </w:p>
    <w:p w14:paraId="0B8CD0DF" w14:textId="6C58CDEA" w:rsidR="005E1C75" w:rsidRPr="000B7654" w:rsidRDefault="00F4023A" w:rsidP="00C76EB1">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58881CA4">
          <v:shape id="Straight Arrow Connector 37" o:spid="_x0000_s2088" type="#_x0000_t32" style="position:absolute;margin-left:-21.4pt;margin-top:9.95pt;width:492pt;height:0;z-index:2516372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3435A1D3" w14:textId="77777777" w:rsidR="005E1C75" w:rsidRPr="000B7654" w:rsidRDefault="005E1C75" w:rsidP="00C76EB1">
      <w:pPr>
        <w:pStyle w:val="Title"/>
        <w:jc w:val="left"/>
        <w:rPr>
          <w:rFonts w:ascii="Times New Roman" w:hAnsi="Times New Roman"/>
          <w:b w:val="0"/>
          <w:szCs w:val="22"/>
        </w:rPr>
      </w:pPr>
    </w:p>
    <w:p w14:paraId="088DF8F1" w14:textId="77777777" w:rsidR="005E1C75" w:rsidRPr="000B7654" w:rsidRDefault="005E1C75" w:rsidP="00C76EB1">
      <w:pPr>
        <w:widowControl w:val="0"/>
        <w:tabs>
          <w:tab w:val="left" w:pos="936"/>
          <w:tab w:val="left" w:pos="1314"/>
          <w:tab w:val="left" w:pos="1692"/>
          <w:tab w:val="left" w:pos="2070"/>
        </w:tabs>
        <w:ind w:left="936"/>
        <w:rPr>
          <w:sz w:val="22"/>
        </w:rPr>
      </w:pPr>
      <w:r w:rsidRPr="000B7654">
        <w:rPr>
          <w:sz w:val="22"/>
          <w:u w:val="single"/>
        </w:rPr>
        <w:t>Duals Demonstration Dual Eligible Individual</w:t>
      </w:r>
      <w:r w:rsidRPr="000B7654">
        <w:rPr>
          <w:sz w:val="22"/>
        </w:rPr>
        <w:t xml:space="preserve"> </w:t>
      </w:r>
      <w:r w:rsidRPr="000B7654">
        <w:rPr>
          <w:sz w:val="22"/>
        </w:rPr>
        <w:sym w:font="Symbol" w:char="F02D"/>
      </w:r>
      <w:r w:rsidRPr="000B7654">
        <w:rPr>
          <w:sz w:val="22"/>
        </w:rPr>
        <w:t xml:space="preserve"> for purposes of the Duals Demonstration Program, a MassHealth member must meet all of the following criteria:</w:t>
      </w:r>
    </w:p>
    <w:p w14:paraId="4993EE7F" w14:textId="77777777" w:rsidR="005E1C75" w:rsidRPr="000B7654" w:rsidRDefault="005E1C75" w:rsidP="00C76EB1">
      <w:pPr>
        <w:widowControl w:val="0"/>
        <w:tabs>
          <w:tab w:val="left" w:pos="936"/>
          <w:tab w:val="left" w:pos="1314"/>
          <w:tab w:val="left" w:pos="1620"/>
          <w:tab w:val="left" w:pos="2070"/>
        </w:tabs>
        <w:ind w:left="1310"/>
        <w:rPr>
          <w:sz w:val="22"/>
          <w:szCs w:val="22"/>
        </w:rPr>
      </w:pPr>
      <w:r w:rsidRPr="000B7654">
        <w:rPr>
          <w:sz w:val="22"/>
          <w:szCs w:val="22"/>
        </w:rPr>
        <w:t>(1)  be 21 through 64 years of age at the time of enrollment;</w:t>
      </w:r>
    </w:p>
    <w:p w14:paraId="4B3159C6" w14:textId="77777777" w:rsidR="005E1C75" w:rsidRPr="000B7654" w:rsidRDefault="005E1C75" w:rsidP="00C76EB1">
      <w:pPr>
        <w:widowControl w:val="0"/>
        <w:tabs>
          <w:tab w:val="left" w:pos="1314"/>
          <w:tab w:val="left" w:pos="1692"/>
          <w:tab w:val="left" w:pos="2070"/>
        </w:tabs>
        <w:ind w:left="1310"/>
        <w:rPr>
          <w:sz w:val="22"/>
          <w:szCs w:val="22"/>
        </w:rPr>
      </w:pPr>
      <w:r w:rsidRPr="000B7654">
        <w:rPr>
          <w:sz w:val="22"/>
          <w:szCs w:val="22"/>
        </w:rPr>
        <w:t xml:space="preserve">(2)  be eligible for MassHealth Standard as defined in 130 CMR 450.105(A): </w:t>
      </w:r>
      <w:r w:rsidRPr="000B7654">
        <w:rPr>
          <w:i/>
          <w:sz w:val="22"/>
          <w:szCs w:val="22"/>
        </w:rPr>
        <w:t>MassHealth Standard</w:t>
      </w:r>
      <w:r w:rsidRPr="000B7654">
        <w:rPr>
          <w:sz w:val="22"/>
          <w:szCs w:val="22"/>
        </w:rPr>
        <w:t xml:space="preserve"> or MassHealth CommonHealth as defined in 130 CMR 450.105(E): </w:t>
      </w:r>
      <w:r w:rsidRPr="000B7654">
        <w:rPr>
          <w:i/>
          <w:sz w:val="22"/>
          <w:szCs w:val="22"/>
        </w:rPr>
        <w:t>MassHealth CommonHealth</w:t>
      </w:r>
      <w:r w:rsidRPr="000B7654">
        <w:rPr>
          <w:sz w:val="22"/>
          <w:szCs w:val="22"/>
        </w:rPr>
        <w:t>;</w:t>
      </w:r>
    </w:p>
    <w:p w14:paraId="3F4DE064" w14:textId="77777777" w:rsidR="005E1C75" w:rsidRPr="000B7654" w:rsidRDefault="005E1C75" w:rsidP="00C76EB1">
      <w:pPr>
        <w:widowControl w:val="0"/>
        <w:tabs>
          <w:tab w:val="left" w:pos="1314"/>
          <w:tab w:val="left" w:pos="1692"/>
          <w:tab w:val="left" w:pos="2070"/>
        </w:tabs>
        <w:ind w:left="1310"/>
        <w:rPr>
          <w:sz w:val="22"/>
          <w:szCs w:val="22"/>
        </w:rPr>
      </w:pPr>
      <w:r w:rsidRPr="000B7654">
        <w:rPr>
          <w:sz w:val="22"/>
          <w:szCs w:val="22"/>
        </w:rPr>
        <w:t>(3)  be enrolled in Medicare Parts A and B, be eligible for Medicare Part D, and have no other health insurance that meets the basic-benefit level as defined in 130 CMR 501.001; and</w:t>
      </w:r>
    </w:p>
    <w:p w14:paraId="29A61F8A" w14:textId="77777777" w:rsidR="005E1C75" w:rsidRPr="000B7654" w:rsidRDefault="005E1C75" w:rsidP="00C76EB1">
      <w:pPr>
        <w:widowControl w:val="0"/>
        <w:tabs>
          <w:tab w:val="left" w:pos="1314"/>
          <w:tab w:val="left" w:pos="1692"/>
          <w:tab w:val="left" w:pos="2070"/>
        </w:tabs>
        <w:ind w:left="1310"/>
        <w:rPr>
          <w:sz w:val="22"/>
          <w:szCs w:val="22"/>
        </w:rPr>
      </w:pPr>
      <w:r w:rsidRPr="000B7654">
        <w:rPr>
          <w:sz w:val="22"/>
          <w:szCs w:val="22"/>
        </w:rPr>
        <w:t>(4)  live in a designated service area of an ICO.</w:t>
      </w:r>
    </w:p>
    <w:p w14:paraId="6514C859" w14:textId="77777777" w:rsidR="005E1C75" w:rsidRPr="000B7654" w:rsidRDefault="005E1C75" w:rsidP="00C76EB1">
      <w:pPr>
        <w:widowControl w:val="0"/>
        <w:tabs>
          <w:tab w:val="left" w:pos="1314"/>
          <w:tab w:val="left" w:pos="1692"/>
          <w:tab w:val="left" w:pos="2070"/>
        </w:tabs>
        <w:ind w:left="1260"/>
        <w:rPr>
          <w:sz w:val="22"/>
          <w:szCs w:val="22"/>
        </w:rPr>
      </w:pPr>
    </w:p>
    <w:p w14:paraId="6956E8A7" w14:textId="77777777" w:rsidR="005E1C75" w:rsidRPr="000B7654" w:rsidRDefault="005E1C75" w:rsidP="00C76EB1">
      <w:pPr>
        <w:widowControl w:val="0"/>
        <w:tabs>
          <w:tab w:val="left" w:pos="936"/>
          <w:tab w:val="left" w:pos="1314"/>
          <w:tab w:val="left" w:pos="1692"/>
          <w:tab w:val="left" w:pos="2070"/>
        </w:tabs>
        <w:ind w:left="936"/>
        <w:rPr>
          <w:sz w:val="22"/>
        </w:rPr>
      </w:pPr>
      <w:r w:rsidRPr="000B7654">
        <w:rPr>
          <w:sz w:val="22"/>
          <w:u w:val="single"/>
        </w:rPr>
        <w:t>Duals Demonstration Program</w:t>
      </w:r>
      <w:r w:rsidRPr="000B7654">
        <w:rPr>
          <w:sz w:val="22"/>
        </w:rPr>
        <w:t xml:space="preserve"> – the MassHealth state Demonstration to Integrate Care for Duals Demonstration Dual Eligible Individuals.</w:t>
      </w:r>
    </w:p>
    <w:p w14:paraId="46284534" w14:textId="77777777" w:rsidR="005E1C75" w:rsidRPr="000B7654" w:rsidRDefault="005E1C75" w:rsidP="00C76EB1">
      <w:pPr>
        <w:widowControl w:val="0"/>
        <w:tabs>
          <w:tab w:val="left" w:pos="936"/>
          <w:tab w:val="left" w:pos="1314"/>
          <w:tab w:val="left" w:pos="1692"/>
          <w:tab w:val="left" w:pos="2070"/>
        </w:tabs>
        <w:ind w:left="936"/>
        <w:rPr>
          <w:sz w:val="22"/>
          <w:szCs w:val="22"/>
          <w:u w:val="single"/>
        </w:rPr>
      </w:pPr>
    </w:p>
    <w:p w14:paraId="11F3C35F" w14:textId="77777777" w:rsidR="005E1C75" w:rsidRPr="000B7654" w:rsidRDefault="005E1C75" w:rsidP="008704B3">
      <w:pPr>
        <w:widowControl w:val="0"/>
        <w:tabs>
          <w:tab w:val="left" w:pos="936"/>
          <w:tab w:val="left" w:pos="1314"/>
          <w:tab w:val="left" w:pos="1692"/>
          <w:tab w:val="left" w:pos="2070"/>
        </w:tabs>
        <w:ind w:left="936"/>
        <w:rPr>
          <w:sz w:val="22"/>
          <w:szCs w:val="22"/>
        </w:rPr>
      </w:pPr>
      <w:r w:rsidRPr="000B7654">
        <w:rPr>
          <w:sz w:val="22"/>
          <w:szCs w:val="22"/>
          <w:u w:val="single"/>
        </w:rPr>
        <w:t>Eligibility Process</w:t>
      </w:r>
      <w:r w:rsidRPr="000B7654">
        <w:rPr>
          <w:sz w:val="22"/>
          <w:szCs w:val="22"/>
        </w:rPr>
        <w:t xml:space="preserve"> </w:t>
      </w:r>
      <w:r w:rsidRPr="000B7654">
        <w:rPr>
          <w:sz w:val="22"/>
          <w:szCs w:val="22"/>
        </w:rPr>
        <w:sym w:font="Symbol" w:char="F02D"/>
      </w:r>
      <w:r w:rsidRPr="000B7654">
        <w:rPr>
          <w:sz w:val="22"/>
          <w:szCs w:val="22"/>
        </w:rPr>
        <w:t xml:space="preserve"> activities conducted for the purposes of determining, redetermining, and maintaining the eligibility of a MassHealth applicant or member.</w:t>
      </w:r>
    </w:p>
    <w:p w14:paraId="4F9AC111" w14:textId="77777777" w:rsidR="005E1C75" w:rsidRPr="000B7654" w:rsidRDefault="005E1C75" w:rsidP="00C76EB1">
      <w:pPr>
        <w:widowControl w:val="0"/>
        <w:tabs>
          <w:tab w:val="left" w:pos="936"/>
          <w:tab w:val="left" w:pos="1314"/>
          <w:tab w:val="left" w:pos="1692"/>
          <w:tab w:val="left" w:pos="2070"/>
        </w:tabs>
        <w:rPr>
          <w:sz w:val="22"/>
          <w:szCs w:val="22"/>
        </w:rPr>
      </w:pPr>
    </w:p>
    <w:p w14:paraId="7EED93CC"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Fair Hearing</w:t>
      </w:r>
      <w:r w:rsidRPr="000B7654">
        <w:rPr>
          <w:sz w:val="22"/>
          <w:szCs w:val="22"/>
        </w:rPr>
        <w:t xml:space="preserve"> </w:t>
      </w:r>
      <w:r w:rsidRPr="000B7654">
        <w:rPr>
          <w:sz w:val="22"/>
          <w:szCs w:val="22"/>
        </w:rPr>
        <w:sym w:font="Symbol" w:char="F02D"/>
      </w:r>
      <w:r w:rsidRPr="000B7654">
        <w:rPr>
          <w:sz w:val="22"/>
          <w:szCs w:val="22"/>
        </w:rPr>
        <w:t xml:space="preserve"> an administrative, adjudicatory proceeding conducted according to 130 CMR 610.000: </w:t>
      </w:r>
      <w:r w:rsidRPr="000B7654">
        <w:rPr>
          <w:i/>
          <w:sz w:val="22"/>
          <w:szCs w:val="22"/>
        </w:rPr>
        <w:t>MassHealth: Fair Hearing Rules</w:t>
      </w:r>
      <w:r w:rsidRPr="000B7654">
        <w:rPr>
          <w:sz w:val="22"/>
          <w:szCs w:val="22"/>
        </w:rPr>
        <w:t xml:space="preserve"> to determine the legal rights, duties, benefits, or privileges of applicants and members.</w:t>
      </w:r>
    </w:p>
    <w:p w14:paraId="7B4BE527" w14:textId="77777777" w:rsidR="005E1C75" w:rsidRPr="000B7654" w:rsidRDefault="005E1C75" w:rsidP="00C76EB1">
      <w:pPr>
        <w:widowControl w:val="0"/>
        <w:tabs>
          <w:tab w:val="left" w:pos="936"/>
          <w:tab w:val="left" w:pos="1314"/>
          <w:tab w:val="left" w:pos="1692"/>
          <w:tab w:val="left" w:pos="2070"/>
        </w:tabs>
        <w:rPr>
          <w:sz w:val="22"/>
          <w:szCs w:val="22"/>
        </w:rPr>
      </w:pPr>
    </w:p>
    <w:p w14:paraId="29A306AD" w14:textId="77777777" w:rsidR="005E1C75" w:rsidRPr="000B7654" w:rsidRDefault="005E1C75" w:rsidP="00C76EB1">
      <w:pPr>
        <w:widowControl w:val="0"/>
        <w:tabs>
          <w:tab w:val="left" w:pos="936"/>
          <w:tab w:val="left" w:pos="1314"/>
          <w:tab w:val="left" w:pos="1692"/>
          <w:tab w:val="left" w:pos="2070"/>
        </w:tabs>
        <w:ind w:left="936"/>
        <w:rPr>
          <w:sz w:val="22"/>
          <w:szCs w:val="22"/>
          <w:u w:val="single"/>
        </w:rPr>
      </w:pPr>
      <w:r w:rsidRPr="000B7654">
        <w:rPr>
          <w:sz w:val="22"/>
          <w:szCs w:val="22"/>
          <w:u w:val="single"/>
        </w:rPr>
        <w:t>Family Group</w:t>
      </w:r>
      <w:r w:rsidRPr="000B7654">
        <w:rPr>
          <w:sz w:val="22"/>
          <w:szCs w:val="22"/>
        </w:rPr>
        <w:t xml:space="preserve"> – a family, couple, or individual.</w:t>
      </w:r>
    </w:p>
    <w:p w14:paraId="6E43D7E9"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3BBF0745"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Federal Poverty Level (FPL)</w:t>
      </w:r>
      <w:r w:rsidRPr="000B7654">
        <w:rPr>
          <w:sz w:val="22"/>
          <w:szCs w:val="22"/>
        </w:rPr>
        <w:t xml:space="preserve"> </w:t>
      </w:r>
      <w:r w:rsidRPr="000B7654">
        <w:rPr>
          <w:sz w:val="22"/>
          <w:szCs w:val="22"/>
        </w:rPr>
        <w:sym w:font="Symbol" w:char="F02D"/>
      </w:r>
      <w:r w:rsidRPr="000B7654">
        <w:rPr>
          <w:sz w:val="22"/>
          <w:szCs w:val="22"/>
        </w:rPr>
        <w:t xml:space="preserve"> income standards issued annually in the </w:t>
      </w:r>
      <w:r w:rsidRPr="000B7654">
        <w:rPr>
          <w:i/>
          <w:sz w:val="22"/>
          <w:szCs w:val="22"/>
        </w:rPr>
        <w:t>Federal Register</w:t>
      </w:r>
      <w:r w:rsidRPr="000B7654">
        <w:rPr>
          <w:sz w:val="22"/>
          <w:szCs w:val="22"/>
        </w:rPr>
        <w:t xml:space="preserve"> to account for the last calendar year's increase in prices as measured by the Consumer Price Index. </w:t>
      </w:r>
    </w:p>
    <w:p w14:paraId="2A86C533"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0F47F4EC"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Fee-for-service</w:t>
      </w:r>
      <w:r w:rsidRPr="000B7654">
        <w:rPr>
          <w:sz w:val="22"/>
          <w:szCs w:val="22"/>
        </w:rPr>
        <w:t xml:space="preserve"> </w:t>
      </w:r>
      <w:r w:rsidRPr="000B7654">
        <w:rPr>
          <w:sz w:val="22"/>
          <w:szCs w:val="22"/>
        </w:rPr>
        <w:sym w:font="Symbol" w:char="F02D"/>
      </w:r>
      <w:r w:rsidRPr="000B7654">
        <w:rPr>
          <w:sz w:val="22"/>
          <w:szCs w:val="22"/>
        </w:rPr>
        <w:t xml:space="preserve"> a method of paying for medical services provided by any MassHealth participating provider with no limit on provider choice.</w:t>
      </w:r>
    </w:p>
    <w:p w14:paraId="568BA879" w14:textId="77777777" w:rsidR="005E1C75" w:rsidRPr="000B7654" w:rsidRDefault="005E1C75" w:rsidP="00C76EB1">
      <w:pPr>
        <w:widowControl w:val="0"/>
        <w:tabs>
          <w:tab w:val="left" w:pos="936"/>
          <w:tab w:val="left" w:pos="1314"/>
          <w:tab w:val="left" w:pos="1692"/>
          <w:tab w:val="left" w:pos="2070"/>
        </w:tabs>
        <w:ind w:left="936"/>
        <w:rPr>
          <w:sz w:val="22"/>
          <w:szCs w:val="22"/>
          <w:u w:val="single"/>
        </w:rPr>
      </w:pPr>
    </w:p>
    <w:p w14:paraId="46CB0046" w14:textId="77777777" w:rsidR="005E1C75" w:rsidRPr="000B7654" w:rsidRDefault="005E1C75" w:rsidP="00C76EB1">
      <w:pPr>
        <w:widowControl w:val="0"/>
        <w:tabs>
          <w:tab w:val="left" w:pos="936"/>
          <w:tab w:val="left" w:pos="1314"/>
          <w:tab w:val="left" w:pos="1692"/>
          <w:tab w:val="left" w:pos="2070"/>
        </w:tabs>
        <w:ind w:left="936"/>
        <w:rPr>
          <w:sz w:val="22"/>
          <w:szCs w:val="22"/>
          <w:u w:val="single"/>
        </w:rPr>
      </w:pPr>
      <w:r w:rsidRPr="000B7654">
        <w:rPr>
          <w:sz w:val="22"/>
          <w:szCs w:val="22"/>
          <w:u w:val="single"/>
        </w:rPr>
        <w:t>Filing Status</w:t>
      </w:r>
      <w:r w:rsidRPr="000B7654">
        <w:rPr>
          <w:sz w:val="22"/>
          <w:szCs w:val="22"/>
        </w:rPr>
        <w:t xml:space="preserve"> </w:t>
      </w:r>
      <w:r w:rsidRPr="000B7654">
        <w:rPr>
          <w:sz w:val="22"/>
          <w:szCs w:val="22"/>
        </w:rPr>
        <w:sym w:font="Symbol" w:char="F02D"/>
      </w:r>
      <w:r w:rsidRPr="000B7654">
        <w:rPr>
          <w:sz w:val="22"/>
          <w:szCs w:val="22"/>
        </w:rPr>
        <w:t xml:space="preserve"> </w:t>
      </w:r>
      <w:r w:rsidRPr="000B7654">
        <w:rPr>
          <w:color w:val="000000"/>
          <w:sz w:val="22"/>
          <w:szCs w:val="22"/>
          <w:shd w:val="clear" w:color="auto" w:fill="FFFFFF"/>
        </w:rPr>
        <w:t xml:space="preserve">an Internal Revenue Service term. </w:t>
      </w:r>
      <w:r w:rsidRPr="000B7654">
        <w:rPr>
          <w:sz w:val="22"/>
          <w:szCs w:val="22"/>
        </w:rPr>
        <w:t xml:space="preserve">The five filing statuses are single, married filing a joint return, married filing a separate return, head of household, and qualifying widow(er) with dependent children. The rate at which income is taxed is determined by the filing status. </w:t>
      </w:r>
    </w:p>
    <w:p w14:paraId="74D660DB" w14:textId="77777777" w:rsidR="005E1C75" w:rsidRPr="000B7654" w:rsidRDefault="005E1C75" w:rsidP="00C76EB1">
      <w:pPr>
        <w:widowControl w:val="0"/>
        <w:tabs>
          <w:tab w:val="left" w:pos="936"/>
          <w:tab w:val="left" w:pos="1314"/>
          <w:tab w:val="left" w:pos="1692"/>
          <w:tab w:val="left" w:pos="2070"/>
        </w:tabs>
        <w:ind w:left="936"/>
        <w:rPr>
          <w:sz w:val="22"/>
          <w:szCs w:val="22"/>
          <w:u w:val="single"/>
        </w:rPr>
      </w:pPr>
    </w:p>
    <w:p w14:paraId="5F4EB32F"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Gross Income</w:t>
      </w:r>
      <w:r w:rsidRPr="000B7654">
        <w:rPr>
          <w:sz w:val="22"/>
          <w:szCs w:val="22"/>
        </w:rPr>
        <w:t xml:space="preserve"> </w:t>
      </w:r>
      <w:r w:rsidRPr="000B7654">
        <w:rPr>
          <w:sz w:val="22"/>
          <w:szCs w:val="22"/>
        </w:rPr>
        <w:sym w:font="Symbol" w:char="F02D"/>
      </w:r>
      <w:r w:rsidRPr="000B7654">
        <w:rPr>
          <w:sz w:val="22"/>
          <w:szCs w:val="22"/>
        </w:rPr>
        <w:t xml:space="preserve"> the total money earned or unearned, such as wages, salaries, rents, pensions, or interest, received from any source without regard to deductions. </w:t>
      </w:r>
    </w:p>
    <w:p w14:paraId="693CF534"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6297B1A4"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Health Insurance</w:t>
      </w:r>
      <w:r w:rsidRPr="000B7654">
        <w:rPr>
          <w:sz w:val="22"/>
          <w:szCs w:val="22"/>
        </w:rPr>
        <w:t xml:space="preserve"> </w:t>
      </w:r>
      <w:r w:rsidRPr="000B7654">
        <w:rPr>
          <w:sz w:val="22"/>
          <w:szCs w:val="22"/>
        </w:rPr>
        <w:sym w:font="Symbol" w:char="F02D"/>
      </w:r>
      <w:r w:rsidRPr="000B7654">
        <w:rPr>
          <w:sz w:val="22"/>
          <w:szCs w:val="22"/>
        </w:rPr>
        <w:t xml:space="preserve"> coverage of health care services by a health insurance company, a hospital-service corporation, a medical-service corporation, a managed care organization, or Medicare. Coverage of health care services by MassHealth, Health Safety Net (HSN), or Children’s Medical Security Plan (CMSP) is not considered health insurance.</w:t>
      </w:r>
    </w:p>
    <w:p w14:paraId="7086D40A" w14:textId="77777777" w:rsidR="005E1C75" w:rsidRPr="000B7654" w:rsidRDefault="005E1C75"/>
    <w:p w14:paraId="7F81804F" w14:textId="77777777" w:rsidR="005E1C75" w:rsidRPr="000B7654" w:rsidRDefault="005E1C75">
      <w:pPr>
        <w:sectPr w:rsidR="005E1C75" w:rsidRPr="000B7654" w:rsidSect="005E1C75">
          <w:pgSz w:w="12240" w:h="15840" w:code="1"/>
          <w:pgMar w:top="720" w:right="1296" w:bottom="432" w:left="1296" w:header="446" w:footer="720" w:gutter="0"/>
          <w:cols w:space="720"/>
        </w:sectPr>
      </w:pPr>
    </w:p>
    <w:p w14:paraId="2624607F" w14:textId="77777777" w:rsidR="005E1C75" w:rsidRPr="000B7654" w:rsidRDefault="005E1C75" w:rsidP="00C76EB1">
      <w:pPr>
        <w:jc w:val="center"/>
        <w:rPr>
          <w:rFonts w:ascii="Helvetica" w:hAnsi="Helvetica"/>
          <w:b/>
          <w:sz w:val="22"/>
          <w:szCs w:val="22"/>
        </w:rPr>
      </w:pPr>
      <w:r w:rsidRPr="000B7654">
        <w:rPr>
          <w:rFonts w:ascii="Helvetica" w:hAnsi="Helvetica"/>
          <w:b/>
          <w:sz w:val="22"/>
          <w:szCs w:val="22"/>
        </w:rPr>
        <w:lastRenderedPageBreak/>
        <w:t>130 CMR:  DIVISION OF MEDICAL ASSISTANCE</w:t>
      </w:r>
    </w:p>
    <w:p w14:paraId="5C969D1C" w14:textId="2D3CE840" w:rsidR="005E1C75" w:rsidRPr="000B7654" w:rsidRDefault="00F4023A" w:rsidP="00C76EB1">
      <w:pPr>
        <w:rPr>
          <w:rFonts w:ascii="Helvetica" w:hAnsi="Helvetica"/>
          <w:b/>
          <w:sz w:val="22"/>
          <w:szCs w:val="22"/>
        </w:rPr>
      </w:pPr>
      <w:r>
        <w:rPr>
          <w:noProof/>
        </w:rPr>
        <w:pict w14:anchorId="6132D72F">
          <v:shape id="Straight Arrow Connector 36" o:spid="_x0000_s2087" type="#_x0000_t32" style="position:absolute;margin-left:-21.7pt;margin-top:6.25pt;width:492pt;height:0;z-index:251613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19162520" w14:textId="77777777" w:rsidR="005E1C75" w:rsidRPr="000B7654" w:rsidRDefault="005E1C75" w:rsidP="00C76EB1">
      <w:pPr>
        <w:rPr>
          <w:rFonts w:ascii="Helvetica" w:hAnsi="Helvetica"/>
          <w:b/>
          <w:sz w:val="22"/>
          <w:szCs w:val="22"/>
        </w:rPr>
      </w:pPr>
      <w:r w:rsidRPr="000B7654">
        <w:rPr>
          <w:rFonts w:ascii="Helvetica" w:hAnsi="Helvetica"/>
          <w:b/>
          <w:sz w:val="22"/>
          <w:szCs w:val="22"/>
        </w:rPr>
        <w:t xml:space="preserve">Trans. by E.L. </w:t>
      </w:r>
      <w:r>
        <w:rPr>
          <w:rFonts w:ascii="Helvetica" w:hAnsi="Helvetica"/>
          <w:b/>
          <w:sz w:val="22"/>
          <w:szCs w:val="22"/>
        </w:rPr>
        <w:t>245</w:t>
      </w:r>
    </w:p>
    <w:p w14:paraId="019AE9F6" w14:textId="77777777" w:rsidR="005E1C75" w:rsidRPr="000B7654" w:rsidRDefault="005E1C75" w:rsidP="00C76EB1">
      <w:pPr>
        <w:rPr>
          <w:rFonts w:ascii="Helvetica" w:hAnsi="Helvetica"/>
          <w:b/>
          <w:sz w:val="22"/>
          <w:szCs w:val="22"/>
        </w:rPr>
      </w:pPr>
      <w:r w:rsidRPr="000B7654">
        <w:rPr>
          <w:rFonts w:ascii="Helvetica" w:hAnsi="Helvetica"/>
          <w:b/>
          <w:sz w:val="22"/>
          <w:szCs w:val="22"/>
        </w:rPr>
        <w:t xml:space="preserve">Rev. </w:t>
      </w:r>
      <w:r>
        <w:rPr>
          <w:rFonts w:ascii="Helvetica" w:hAnsi="Helvetica"/>
          <w:b/>
          <w:sz w:val="22"/>
          <w:szCs w:val="22"/>
        </w:rPr>
        <w:t>07/21/23</w:t>
      </w:r>
    </w:p>
    <w:p w14:paraId="2F0E31B9" w14:textId="77777777" w:rsidR="005E1C75" w:rsidRPr="000B7654" w:rsidRDefault="005E1C75" w:rsidP="00C76EB1">
      <w:pPr>
        <w:jc w:val="center"/>
        <w:rPr>
          <w:rFonts w:ascii="Helvetica" w:hAnsi="Helvetica"/>
          <w:b/>
          <w:sz w:val="22"/>
          <w:szCs w:val="22"/>
        </w:rPr>
      </w:pPr>
      <w:r w:rsidRPr="000B7654">
        <w:rPr>
          <w:rFonts w:ascii="Helvetica" w:hAnsi="Helvetica"/>
          <w:b/>
          <w:sz w:val="22"/>
          <w:szCs w:val="22"/>
        </w:rPr>
        <w:t>MASSHEALTH: GENERAL POLICIES</w:t>
      </w:r>
    </w:p>
    <w:p w14:paraId="4E965841" w14:textId="77777777" w:rsidR="005E1C75" w:rsidRPr="000B7654" w:rsidRDefault="005E1C75" w:rsidP="00C76EB1">
      <w:pPr>
        <w:rPr>
          <w:rFonts w:ascii="Helvetica" w:hAnsi="Helvetica"/>
          <w:b/>
          <w:sz w:val="22"/>
          <w:szCs w:val="22"/>
        </w:rPr>
      </w:pPr>
      <w:r w:rsidRPr="000B7654">
        <w:rPr>
          <w:rFonts w:ascii="Helvetica" w:hAnsi="Helvetica"/>
          <w:b/>
          <w:sz w:val="22"/>
          <w:szCs w:val="22"/>
        </w:rPr>
        <w:t>Chapter 501</w:t>
      </w:r>
    </w:p>
    <w:p w14:paraId="78C496FB" w14:textId="77777777" w:rsidR="005E1C75" w:rsidRPr="000B7654" w:rsidRDefault="005E1C75" w:rsidP="00C76EB1">
      <w:pPr>
        <w:rPr>
          <w:rFonts w:ascii="Helvetica" w:hAnsi="Helvetica"/>
          <w:b/>
          <w:sz w:val="22"/>
          <w:szCs w:val="22"/>
        </w:rPr>
      </w:pPr>
      <w:r w:rsidRPr="000B7654">
        <w:rPr>
          <w:rFonts w:ascii="Helvetica" w:hAnsi="Helvetica"/>
          <w:b/>
          <w:sz w:val="22"/>
          <w:szCs w:val="22"/>
        </w:rPr>
        <w:t>Page 501.001 (6 of 10)</w:t>
      </w:r>
    </w:p>
    <w:p w14:paraId="28E109C8" w14:textId="7B3D2F7C" w:rsidR="005E1C75" w:rsidRPr="000B7654" w:rsidRDefault="00F4023A" w:rsidP="00C76EB1">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78160EE4">
          <v:shape id="Straight Arrow Connector 35" o:spid="_x0000_s2086" type="#_x0000_t32" style="position:absolute;margin-left:-21.4pt;margin-top:9.95pt;width:492pt;height:0;z-index:251614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5C40F507" w14:textId="77777777" w:rsidR="005E1C75" w:rsidRPr="000B7654" w:rsidRDefault="005E1C75" w:rsidP="00C76EB1">
      <w:pPr>
        <w:pStyle w:val="Title"/>
        <w:jc w:val="left"/>
        <w:rPr>
          <w:rFonts w:ascii="Times New Roman" w:hAnsi="Times New Roman"/>
          <w:b w:val="0"/>
          <w:szCs w:val="22"/>
        </w:rPr>
      </w:pPr>
    </w:p>
    <w:p w14:paraId="4304F04C"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Health Safety Net</w:t>
      </w:r>
      <w:r w:rsidRPr="000B7654">
        <w:rPr>
          <w:sz w:val="22"/>
          <w:szCs w:val="22"/>
        </w:rPr>
        <w:t xml:space="preserve"> </w:t>
      </w:r>
      <w:r w:rsidRPr="000B7654">
        <w:rPr>
          <w:sz w:val="22"/>
          <w:szCs w:val="22"/>
        </w:rPr>
        <w:sym w:font="Symbol" w:char="F02D"/>
      </w:r>
      <w:r w:rsidRPr="000B7654">
        <w:rPr>
          <w:sz w:val="22"/>
          <w:szCs w:val="22"/>
        </w:rPr>
        <w:t xml:space="preserve"> a source of funding for certain health care under 101 CMR 613.00: </w:t>
      </w:r>
      <w:r w:rsidRPr="000B7654">
        <w:rPr>
          <w:i/>
          <w:sz w:val="22"/>
          <w:szCs w:val="22"/>
        </w:rPr>
        <w:t>Health Safety Net Eligible Services</w:t>
      </w:r>
      <w:r w:rsidRPr="000B7654">
        <w:rPr>
          <w:sz w:val="22"/>
          <w:szCs w:val="22"/>
        </w:rPr>
        <w:t xml:space="preserve"> and 101 CMR 614.00: </w:t>
      </w:r>
      <w:r w:rsidRPr="000B7654">
        <w:rPr>
          <w:i/>
          <w:sz w:val="22"/>
          <w:szCs w:val="22"/>
        </w:rPr>
        <w:t>Health Safety Net Payments and Funding</w:t>
      </w:r>
      <w:r w:rsidRPr="000B7654">
        <w:rPr>
          <w:sz w:val="22"/>
          <w:szCs w:val="22"/>
        </w:rPr>
        <w:t>.</w:t>
      </w:r>
    </w:p>
    <w:p w14:paraId="2F837CE3"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625ACBCE"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Hospital-determined Presumptive Eligibility</w:t>
      </w:r>
      <w:r w:rsidRPr="000B7654">
        <w:rPr>
          <w:sz w:val="22"/>
          <w:szCs w:val="22"/>
        </w:rPr>
        <w:t xml:space="preserve"> </w:t>
      </w:r>
      <w:r w:rsidRPr="000B7654">
        <w:rPr>
          <w:sz w:val="22"/>
          <w:szCs w:val="22"/>
        </w:rPr>
        <w:sym w:font="Symbol" w:char="F02D"/>
      </w:r>
      <w:r w:rsidRPr="000B7654">
        <w:rPr>
          <w:sz w:val="22"/>
          <w:szCs w:val="22"/>
        </w:rPr>
        <w:t xml:space="preserve"> the MassHealth agency will provide time-limited coverage, in accordance with 130 CMR 502.003(H): </w:t>
      </w:r>
      <w:r w:rsidRPr="000B7654">
        <w:rPr>
          <w:i/>
          <w:sz w:val="22"/>
          <w:szCs w:val="22"/>
        </w:rPr>
        <w:t>Hospital-determined Presumptive Eligibility</w:t>
      </w:r>
      <w:r w:rsidRPr="000B7654">
        <w:rPr>
          <w:sz w:val="22"/>
          <w:szCs w:val="22"/>
        </w:rPr>
        <w:t>, for individuals who are determined to be presumptively eligible by a qualified hospital, as defined at 130 CMR 450.110(B).</w:t>
      </w:r>
      <w:r w:rsidRPr="000B7654">
        <w:rPr>
          <w:i/>
          <w:sz w:val="22"/>
          <w:szCs w:val="22"/>
        </w:rPr>
        <w:t xml:space="preserve"> </w:t>
      </w:r>
    </w:p>
    <w:p w14:paraId="504998A5" w14:textId="77777777" w:rsidR="005E1C75" w:rsidRPr="000B7654" w:rsidRDefault="005E1C75" w:rsidP="00C76EB1">
      <w:pPr>
        <w:widowControl w:val="0"/>
        <w:tabs>
          <w:tab w:val="left" w:pos="936"/>
          <w:tab w:val="left" w:pos="1314"/>
          <w:tab w:val="left" w:pos="1692"/>
          <w:tab w:val="left" w:pos="2070"/>
        </w:tabs>
        <w:rPr>
          <w:sz w:val="22"/>
          <w:szCs w:val="22"/>
        </w:rPr>
      </w:pPr>
    </w:p>
    <w:p w14:paraId="3271C09E"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Incarceration</w:t>
      </w:r>
      <w:r w:rsidRPr="000B7654">
        <w:rPr>
          <w:sz w:val="22"/>
          <w:szCs w:val="22"/>
        </w:rPr>
        <w:t xml:space="preserve"> </w:t>
      </w:r>
      <w:r w:rsidRPr="000B7654">
        <w:rPr>
          <w:sz w:val="22"/>
          <w:szCs w:val="22"/>
        </w:rPr>
        <w:sym w:font="Symbol" w:char="F02D"/>
      </w:r>
      <w:r w:rsidRPr="000B7654">
        <w:rPr>
          <w:sz w:val="22"/>
          <w:szCs w:val="22"/>
        </w:rPr>
        <w:t xml:space="preserve"> the confinement in a penal institution of an individual. An individual is not incarcerated if they are on parole, probation, or home release, and do not return to the institution for overnight stays.</w:t>
      </w:r>
    </w:p>
    <w:p w14:paraId="50F73C99"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37DC9332"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Inconsistency Period</w:t>
      </w:r>
      <w:r w:rsidRPr="000B7654">
        <w:rPr>
          <w:sz w:val="22"/>
          <w:szCs w:val="22"/>
        </w:rPr>
        <w:t xml:space="preserve"> </w:t>
      </w:r>
      <w:r w:rsidRPr="000B7654">
        <w:rPr>
          <w:sz w:val="22"/>
          <w:szCs w:val="22"/>
        </w:rPr>
        <w:sym w:font="Symbol" w:char="F02D"/>
      </w:r>
      <w:r w:rsidRPr="000B7654">
        <w:rPr>
          <w:sz w:val="22"/>
          <w:szCs w:val="22"/>
        </w:rPr>
        <w:t xml:space="preserve"> the time frame that an individual has to provide verifications needed to determine eligibility for health insurance offered by the Connector.</w:t>
      </w:r>
    </w:p>
    <w:p w14:paraId="2407C84C" w14:textId="77777777" w:rsidR="005E1C75" w:rsidRPr="000B7654" w:rsidRDefault="005E1C75" w:rsidP="00C76EB1">
      <w:pPr>
        <w:widowControl w:val="0"/>
        <w:tabs>
          <w:tab w:val="left" w:pos="936"/>
          <w:tab w:val="left" w:pos="1314"/>
          <w:tab w:val="left" w:pos="1692"/>
          <w:tab w:val="left" w:pos="2070"/>
        </w:tabs>
        <w:ind w:left="936"/>
        <w:outlineLvl w:val="0"/>
        <w:rPr>
          <w:sz w:val="22"/>
          <w:szCs w:val="22"/>
        </w:rPr>
      </w:pPr>
    </w:p>
    <w:p w14:paraId="599BCAFF" w14:textId="77777777" w:rsidR="005E1C75" w:rsidRPr="000B7654" w:rsidRDefault="005E1C75" w:rsidP="00C76EB1">
      <w:pPr>
        <w:widowControl w:val="0"/>
        <w:tabs>
          <w:tab w:val="left" w:pos="936"/>
          <w:tab w:val="left" w:pos="1314"/>
          <w:tab w:val="left" w:pos="1692"/>
          <w:tab w:val="left" w:pos="2070"/>
        </w:tabs>
        <w:ind w:left="936"/>
        <w:rPr>
          <w:sz w:val="22"/>
          <w:u w:val="single"/>
        </w:rPr>
      </w:pPr>
      <w:r w:rsidRPr="000B7654">
        <w:rPr>
          <w:sz w:val="22"/>
          <w:u w:val="single"/>
        </w:rPr>
        <w:t>Integrated Care Organization (ICO)</w:t>
      </w:r>
      <w:r w:rsidRPr="000B7654">
        <w:rPr>
          <w:sz w:val="22"/>
        </w:rPr>
        <w:t xml:space="preserve"> – an organization with a comprehensive network of medical, behavioral health care, and long-term services and supports providers that integrates all components of care, either directly or through subcontracts, and has contracted with the Executive Office of Health and Human Services (EOHHS) and the Centers for Medicare &amp; Medicaid Services (CMS) and been designated as an ICO to provide services to dual eligible individuals under M.G.L. c. 118E. ICOs are responsible for providing enrollees with the full continuum of Medicare- and MassHealth-covered services.</w:t>
      </w:r>
    </w:p>
    <w:p w14:paraId="48C78C1A" w14:textId="77777777" w:rsidR="005E1C75" w:rsidRPr="000B7654" w:rsidRDefault="005E1C75" w:rsidP="00C76EB1">
      <w:pPr>
        <w:widowControl w:val="0"/>
        <w:tabs>
          <w:tab w:val="left" w:pos="936"/>
          <w:tab w:val="left" w:pos="1314"/>
          <w:tab w:val="left" w:pos="1692"/>
          <w:tab w:val="left" w:pos="2070"/>
        </w:tabs>
        <w:ind w:left="936"/>
        <w:rPr>
          <w:sz w:val="22"/>
          <w:szCs w:val="22"/>
          <w:u w:val="single"/>
        </w:rPr>
      </w:pPr>
    </w:p>
    <w:p w14:paraId="2A5697C4"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Interpreter</w:t>
      </w:r>
      <w:r w:rsidRPr="000B7654">
        <w:rPr>
          <w:sz w:val="22"/>
          <w:szCs w:val="22"/>
        </w:rPr>
        <w:t xml:space="preserve"> </w:t>
      </w:r>
      <w:r w:rsidRPr="000B7654">
        <w:rPr>
          <w:sz w:val="22"/>
          <w:szCs w:val="22"/>
        </w:rPr>
        <w:sym w:font="Symbol" w:char="F02D"/>
      </w:r>
      <w:r w:rsidRPr="000B7654">
        <w:rPr>
          <w:sz w:val="22"/>
          <w:szCs w:val="22"/>
        </w:rPr>
        <w:t xml:space="preserve"> a person who translates for an applicant or member who has limited English proficiency or a hearing impairment.</w:t>
      </w:r>
    </w:p>
    <w:p w14:paraId="5708F745"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0E02ED55"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Lawfully Present Immigrants</w:t>
      </w:r>
      <w:r w:rsidRPr="000B7654">
        <w:rPr>
          <w:sz w:val="22"/>
          <w:szCs w:val="22"/>
        </w:rPr>
        <w:t xml:space="preserve"> </w:t>
      </w:r>
      <w:r w:rsidRPr="000B7654">
        <w:rPr>
          <w:sz w:val="22"/>
          <w:szCs w:val="22"/>
        </w:rPr>
        <w:sym w:font="Symbol" w:char="F02D"/>
      </w:r>
      <w:r w:rsidRPr="000B7654">
        <w:rPr>
          <w:sz w:val="22"/>
          <w:szCs w:val="22"/>
        </w:rPr>
        <w:t xml:space="preserve"> </w:t>
      </w:r>
      <w:r w:rsidRPr="000B7654">
        <w:rPr>
          <w:i/>
          <w:iCs/>
          <w:sz w:val="22"/>
          <w:szCs w:val="22"/>
        </w:rPr>
        <w:t>see</w:t>
      </w:r>
      <w:r w:rsidRPr="000B7654">
        <w:rPr>
          <w:sz w:val="22"/>
          <w:szCs w:val="22"/>
        </w:rPr>
        <w:t xml:space="preserve"> 130 CMR 504.003(A): </w:t>
      </w:r>
      <w:r w:rsidRPr="000B7654">
        <w:rPr>
          <w:i/>
          <w:sz w:val="22"/>
          <w:szCs w:val="22"/>
        </w:rPr>
        <w:t>Lawfully Present Immigrants</w:t>
      </w:r>
      <w:r w:rsidRPr="000B7654">
        <w:rPr>
          <w:sz w:val="22"/>
          <w:szCs w:val="22"/>
        </w:rPr>
        <w:t>.</w:t>
      </w:r>
    </w:p>
    <w:p w14:paraId="21579280" w14:textId="77777777" w:rsidR="005E1C75" w:rsidRPr="000B7654" w:rsidRDefault="005E1C75" w:rsidP="00C76EB1">
      <w:pPr>
        <w:widowControl w:val="0"/>
        <w:tabs>
          <w:tab w:val="left" w:pos="936"/>
          <w:tab w:val="left" w:pos="1314"/>
          <w:tab w:val="left" w:pos="1692"/>
          <w:tab w:val="left" w:pos="2070"/>
        </w:tabs>
        <w:ind w:left="936"/>
        <w:outlineLvl w:val="0"/>
        <w:rPr>
          <w:sz w:val="22"/>
          <w:szCs w:val="22"/>
        </w:rPr>
      </w:pPr>
    </w:p>
    <w:p w14:paraId="379BE9F4" w14:textId="77777777" w:rsidR="005E1C75" w:rsidRPr="000B7654" w:rsidRDefault="005E1C75" w:rsidP="00C76EB1">
      <w:pPr>
        <w:widowControl w:val="0"/>
        <w:tabs>
          <w:tab w:val="left" w:pos="936"/>
          <w:tab w:val="left" w:pos="1314"/>
          <w:tab w:val="left" w:pos="1692"/>
          <w:tab w:val="left" w:pos="2070"/>
        </w:tabs>
        <w:ind w:left="936"/>
        <w:outlineLvl w:val="0"/>
        <w:rPr>
          <w:sz w:val="22"/>
          <w:szCs w:val="22"/>
        </w:rPr>
      </w:pPr>
      <w:r w:rsidRPr="000B7654">
        <w:rPr>
          <w:sz w:val="22"/>
          <w:szCs w:val="22"/>
          <w:u w:val="single"/>
        </w:rPr>
        <w:t>Limited English Proficiency</w:t>
      </w:r>
      <w:r w:rsidRPr="000B7654">
        <w:rPr>
          <w:sz w:val="22"/>
          <w:szCs w:val="22"/>
        </w:rPr>
        <w:t xml:space="preserve"> </w:t>
      </w:r>
      <w:r w:rsidRPr="000B7654">
        <w:rPr>
          <w:sz w:val="22"/>
          <w:szCs w:val="22"/>
        </w:rPr>
        <w:sym w:font="Symbol" w:char="F02D"/>
      </w:r>
      <w:r w:rsidRPr="000B7654">
        <w:rPr>
          <w:sz w:val="22"/>
          <w:szCs w:val="22"/>
        </w:rPr>
        <w:t xml:space="preserve"> persons who are unable to communicate effectively in English because their primary language is not English and who have not developed fluency in the English language.</w:t>
      </w:r>
    </w:p>
    <w:p w14:paraId="736B0AFB" w14:textId="77777777" w:rsidR="005E1C75" w:rsidRPr="000B7654" w:rsidRDefault="005E1C75" w:rsidP="00C76EB1">
      <w:pPr>
        <w:widowControl w:val="0"/>
        <w:tabs>
          <w:tab w:val="left" w:pos="936"/>
          <w:tab w:val="left" w:pos="1314"/>
          <w:tab w:val="left" w:pos="1692"/>
          <w:tab w:val="left" w:pos="2070"/>
        </w:tabs>
        <w:ind w:left="936"/>
        <w:outlineLvl w:val="0"/>
        <w:rPr>
          <w:sz w:val="22"/>
          <w:szCs w:val="22"/>
        </w:rPr>
      </w:pPr>
    </w:p>
    <w:p w14:paraId="6C913B1D" w14:textId="77777777" w:rsidR="005E1C75" w:rsidRPr="000B7654" w:rsidRDefault="005E1C75" w:rsidP="00DE6C16">
      <w:pPr>
        <w:widowControl w:val="0"/>
        <w:tabs>
          <w:tab w:val="left" w:pos="936"/>
          <w:tab w:val="left" w:pos="1314"/>
          <w:tab w:val="left" w:pos="1692"/>
          <w:tab w:val="left" w:pos="2070"/>
        </w:tabs>
        <w:ind w:left="936"/>
        <w:outlineLvl w:val="0"/>
        <w:rPr>
          <w:sz w:val="22"/>
          <w:szCs w:val="22"/>
        </w:rPr>
      </w:pPr>
      <w:r w:rsidRPr="000B7654">
        <w:rPr>
          <w:sz w:val="22"/>
          <w:szCs w:val="22"/>
          <w:u w:val="single"/>
        </w:rPr>
        <w:t>Lump-sum Payment</w:t>
      </w:r>
      <w:r w:rsidRPr="000B7654">
        <w:rPr>
          <w:sz w:val="22"/>
          <w:szCs w:val="22"/>
        </w:rPr>
        <w:t xml:space="preserve"> </w:t>
      </w:r>
      <w:r w:rsidRPr="000B7654">
        <w:rPr>
          <w:sz w:val="22"/>
          <w:szCs w:val="22"/>
        </w:rPr>
        <w:sym w:font="Symbol" w:char="F02D"/>
      </w:r>
      <w:r w:rsidRPr="000B7654">
        <w:rPr>
          <w:sz w:val="22"/>
          <w:szCs w:val="22"/>
        </w:rPr>
        <w:t xml:space="preserve"> a one-time only payment that represents either a windfall payment, or the accumulation of recurring countable income, such as retroactive unemployment compensation or federal veterans’ retirement benefits. Payments such as gifts, inheritances, and personal injury awards, to the extent that they are not included in modified adjusted gross income, are not considered lump-sum payments. </w:t>
      </w:r>
    </w:p>
    <w:p w14:paraId="1A95B229" w14:textId="77777777" w:rsidR="005E1C75" w:rsidRPr="000B7654" w:rsidRDefault="005E1C75" w:rsidP="00DE6C16">
      <w:pPr>
        <w:widowControl w:val="0"/>
        <w:tabs>
          <w:tab w:val="left" w:pos="936"/>
          <w:tab w:val="left" w:pos="1314"/>
          <w:tab w:val="left" w:pos="1692"/>
          <w:tab w:val="left" w:pos="2070"/>
        </w:tabs>
        <w:ind w:left="936"/>
        <w:outlineLvl w:val="0"/>
        <w:rPr>
          <w:sz w:val="22"/>
          <w:szCs w:val="22"/>
        </w:rPr>
      </w:pPr>
    </w:p>
    <w:p w14:paraId="7BE094A6" w14:textId="77777777" w:rsidR="005E1C75" w:rsidRPr="000B7654" w:rsidRDefault="005E1C75" w:rsidP="00C76EB1">
      <w:pPr>
        <w:widowControl w:val="0"/>
        <w:tabs>
          <w:tab w:val="left" w:pos="936"/>
          <w:tab w:val="left" w:pos="1314"/>
          <w:tab w:val="left" w:pos="1692"/>
          <w:tab w:val="left" w:pos="2070"/>
        </w:tabs>
        <w:ind w:left="936"/>
        <w:rPr>
          <w:i/>
          <w:sz w:val="22"/>
          <w:szCs w:val="22"/>
        </w:rPr>
      </w:pPr>
      <w:r w:rsidRPr="000B7654">
        <w:rPr>
          <w:sz w:val="22"/>
          <w:szCs w:val="22"/>
          <w:u w:val="single"/>
        </w:rPr>
        <w:t>Managed Care</w:t>
      </w:r>
      <w:r w:rsidRPr="000B7654">
        <w:rPr>
          <w:sz w:val="22"/>
          <w:szCs w:val="22"/>
        </w:rPr>
        <w:t xml:space="preserve"> </w:t>
      </w:r>
      <w:r w:rsidRPr="000B7654">
        <w:rPr>
          <w:sz w:val="22"/>
          <w:szCs w:val="22"/>
        </w:rPr>
        <w:sym w:font="Symbol" w:char="F02D"/>
      </w:r>
      <w:r w:rsidRPr="000B7654">
        <w:rPr>
          <w:sz w:val="22"/>
          <w:szCs w:val="22"/>
        </w:rPr>
        <w:t xml:space="preserve"> a system of primary care and other medical services that are provided and coordinated by a MassHealth managed care provider, a SCO, an ICO, or the behavioral health contractor in accordance with the provisions of 130 CMR 450.117: </w:t>
      </w:r>
      <w:r w:rsidRPr="000B7654">
        <w:rPr>
          <w:i/>
          <w:sz w:val="22"/>
          <w:szCs w:val="22"/>
        </w:rPr>
        <w:t>Managed Care</w:t>
      </w:r>
      <w:r w:rsidRPr="000B7654">
        <w:rPr>
          <w:sz w:val="22"/>
          <w:szCs w:val="22"/>
        </w:rPr>
        <w:t xml:space="preserve"> and 130 CMR 508.000:</w:t>
      </w:r>
      <w:r w:rsidRPr="000B7654">
        <w:rPr>
          <w:i/>
          <w:sz w:val="22"/>
          <w:szCs w:val="22"/>
        </w:rPr>
        <w:t xml:space="preserve"> MassHealth: Managed Care Requirements.</w:t>
      </w:r>
    </w:p>
    <w:p w14:paraId="71B3A8A0" w14:textId="77777777" w:rsidR="005E1C75" w:rsidRPr="000B7654" w:rsidRDefault="005E1C75"/>
    <w:p w14:paraId="1458F9F0" w14:textId="77777777" w:rsidR="005E1C75" w:rsidRPr="000B7654" w:rsidRDefault="005E1C75" w:rsidP="00C76EB1">
      <w:pPr>
        <w:jc w:val="center"/>
        <w:rPr>
          <w:rFonts w:ascii="Helvetica" w:hAnsi="Helvetica"/>
          <w:b/>
          <w:sz w:val="22"/>
          <w:szCs w:val="22"/>
        </w:rPr>
        <w:sectPr w:rsidR="005E1C75" w:rsidRPr="000B7654" w:rsidSect="005E1C75">
          <w:pgSz w:w="12240" w:h="15840" w:code="1"/>
          <w:pgMar w:top="720" w:right="1296" w:bottom="432" w:left="1296" w:header="446" w:footer="720" w:gutter="0"/>
          <w:cols w:space="720"/>
        </w:sectPr>
      </w:pPr>
    </w:p>
    <w:p w14:paraId="347930BF" w14:textId="77777777" w:rsidR="005E1C75" w:rsidRPr="000B7654" w:rsidRDefault="005E1C75" w:rsidP="00C76EB1">
      <w:pPr>
        <w:jc w:val="center"/>
        <w:rPr>
          <w:rFonts w:ascii="Helvetica" w:hAnsi="Helvetica"/>
          <w:b/>
          <w:sz w:val="22"/>
          <w:szCs w:val="22"/>
        </w:rPr>
      </w:pPr>
      <w:r w:rsidRPr="000B7654">
        <w:rPr>
          <w:rFonts w:ascii="Helvetica" w:hAnsi="Helvetica"/>
          <w:b/>
          <w:sz w:val="22"/>
          <w:szCs w:val="22"/>
        </w:rPr>
        <w:lastRenderedPageBreak/>
        <w:t>130 CMR:  DIVISION OF MEDICAL ASSISTANCE</w:t>
      </w:r>
    </w:p>
    <w:p w14:paraId="284FF0F2" w14:textId="394BC839" w:rsidR="005E1C75" w:rsidRPr="000B7654" w:rsidRDefault="00F4023A" w:rsidP="00C76EB1">
      <w:pPr>
        <w:rPr>
          <w:rFonts w:ascii="Helvetica" w:hAnsi="Helvetica"/>
          <w:b/>
          <w:sz w:val="22"/>
          <w:szCs w:val="22"/>
        </w:rPr>
      </w:pPr>
      <w:r>
        <w:rPr>
          <w:noProof/>
        </w:rPr>
        <w:pict w14:anchorId="50A89CFD">
          <v:shape id="Straight Arrow Connector 32" o:spid="_x0000_s2085" type="#_x0000_t32" style="position:absolute;margin-left:-21.7pt;margin-top:6.25pt;width:492pt;height:0;z-index:251615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1DDB3A6D" w14:textId="77777777" w:rsidR="005E1C75" w:rsidRPr="000B7654" w:rsidRDefault="005E1C75" w:rsidP="00C76EB1">
      <w:pPr>
        <w:rPr>
          <w:rFonts w:ascii="Helvetica" w:hAnsi="Helvetica"/>
          <w:b/>
          <w:sz w:val="22"/>
          <w:szCs w:val="22"/>
        </w:rPr>
      </w:pPr>
      <w:r w:rsidRPr="000B7654">
        <w:rPr>
          <w:rFonts w:ascii="Helvetica" w:hAnsi="Helvetica"/>
          <w:b/>
          <w:sz w:val="22"/>
          <w:szCs w:val="22"/>
        </w:rPr>
        <w:t xml:space="preserve">Trans. by E.L. </w:t>
      </w:r>
      <w:r>
        <w:rPr>
          <w:rFonts w:ascii="Helvetica" w:hAnsi="Helvetica"/>
          <w:b/>
          <w:sz w:val="22"/>
          <w:szCs w:val="22"/>
        </w:rPr>
        <w:t>245</w:t>
      </w:r>
    </w:p>
    <w:p w14:paraId="7E5D1826" w14:textId="77777777" w:rsidR="005E1C75" w:rsidRPr="000B7654" w:rsidRDefault="005E1C75" w:rsidP="00C76EB1">
      <w:pPr>
        <w:rPr>
          <w:rFonts w:ascii="Helvetica" w:hAnsi="Helvetica"/>
          <w:b/>
          <w:sz w:val="22"/>
          <w:szCs w:val="22"/>
        </w:rPr>
      </w:pPr>
      <w:r w:rsidRPr="000B7654">
        <w:rPr>
          <w:rFonts w:ascii="Helvetica" w:hAnsi="Helvetica"/>
          <w:b/>
          <w:sz w:val="22"/>
          <w:szCs w:val="22"/>
        </w:rPr>
        <w:t xml:space="preserve">Rev. </w:t>
      </w:r>
      <w:r>
        <w:rPr>
          <w:rFonts w:ascii="Helvetica" w:hAnsi="Helvetica"/>
          <w:b/>
          <w:sz w:val="22"/>
          <w:szCs w:val="22"/>
        </w:rPr>
        <w:t>07/21/23</w:t>
      </w:r>
    </w:p>
    <w:p w14:paraId="54745E9E" w14:textId="77777777" w:rsidR="005E1C75" w:rsidRPr="000B7654" w:rsidRDefault="005E1C75" w:rsidP="00C76EB1">
      <w:pPr>
        <w:jc w:val="center"/>
        <w:rPr>
          <w:rFonts w:ascii="Helvetica" w:hAnsi="Helvetica"/>
          <w:b/>
          <w:sz w:val="22"/>
          <w:szCs w:val="22"/>
        </w:rPr>
      </w:pPr>
      <w:r w:rsidRPr="000B7654">
        <w:rPr>
          <w:rFonts w:ascii="Helvetica" w:hAnsi="Helvetica"/>
          <w:b/>
          <w:sz w:val="22"/>
          <w:szCs w:val="22"/>
        </w:rPr>
        <w:t>MASSHEALTH: GENERAL POLICIES</w:t>
      </w:r>
    </w:p>
    <w:p w14:paraId="0F5EB422" w14:textId="77777777" w:rsidR="005E1C75" w:rsidRPr="000B7654" w:rsidRDefault="005E1C75" w:rsidP="00C76EB1">
      <w:pPr>
        <w:rPr>
          <w:rFonts w:ascii="Helvetica" w:hAnsi="Helvetica"/>
          <w:b/>
          <w:sz w:val="22"/>
          <w:szCs w:val="22"/>
        </w:rPr>
      </w:pPr>
      <w:r w:rsidRPr="000B7654">
        <w:rPr>
          <w:rFonts w:ascii="Helvetica" w:hAnsi="Helvetica"/>
          <w:b/>
          <w:sz w:val="22"/>
          <w:szCs w:val="22"/>
        </w:rPr>
        <w:t>Chapter 501</w:t>
      </w:r>
    </w:p>
    <w:p w14:paraId="3F3142EF" w14:textId="77777777" w:rsidR="005E1C75" w:rsidRPr="000B7654" w:rsidRDefault="005E1C75" w:rsidP="00C76EB1">
      <w:pPr>
        <w:rPr>
          <w:rFonts w:ascii="Helvetica" w:hAnsi="Helvetica"/>
          <w:b/>
          <w:sz w:val="22"/>
          <w:szCs w:val="22"/>
        </w:rPr>
      </w:pPr>
      <w:r w:rsidRPr="000B7654">
        <w:rPr>
          <w:rFonts w:ascii="Helvetica" w:hAnsi="Helvetica"/>
          <w:b/>
          <w:sz w:val="22"/>
          <w:szCs w:val="22"/>
        </w:rPr>
        <w:t>Page 501.001 (7 of 10)</w:t>
      </w:r>
    </w:p>
    <w:p w14:paraId="5FE1A8B5" w14:textId="2A42109F" w:rsidR="005E1C75" w:rsidRPr="000B7654" w:rsidRDefault="00F4023A" w:rsidP="00C76EB1">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16AC7EA4">
          <v:shape id="Straight Arrow Connector 31" o:spid="_x0000_s2084" type="#_x0000_t32" style="position:absolute;margin-left:-21.4pt;margin-top:9.95pt;width:492pt;height:0;z-index:251616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6F121872" w14:textId="77777777" w:rsidR="005E1C75" w:rsidRPr="000B7654" w:rsidRDefault="005E1C75" w:rsidP="00C76EB1">
      <w:pPr>
        <w:pStyle w:val="Title"/>
        <w:jc w:val="left"/>
        <w:rPr>
          <w:rFonts w:ascii="Times New Roman" w:hAnsi="Times New Roman"/>
          <w:b w:val="0"/>
          <w:szCs w:val="22"/>
        </w:rPr>
      </w:pPr>
    </w:p>
    <w:p w14:paraId="2440AE73"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Managed Care Organization (MCO)</w:t>
      </w:r>
      <w:r w:rsidRPr="000B7654">
        <w:rPr>
          <w:sz w:val="22"/>
          <w:szCs w:val="22"/>
        </w:rPr>
        <w:t xml:space="preserve"> </w:t>
      </w:r>
      <w:r w:rsidRPr="000B7654">
        <w:rPr>
          <w:sz w:val="22"/>
          <w:szCs w:val="22"/>
        </w:rPr>
        <w:sym w:font="Symbol" w:char="F02D"/>
      </w:r>
      <w:r w:rsidRPr="000B7654">
        <w:rPr>
          <w:sz w:val="22"/>
          <w:szCs w:val="22"/>
        </w:rPr>
        <w:t xml:space="preserve"> any entity with which the MassHealth agency contracts under its MCO program to provide, arrange for, and coordinate care and certain other medical services to members on a capitated basis, and is approved by the Massachusetts Division of Insurance as a health maintenance organization (HMO) and is organized primarily for the purpose of providing health care services.</w:t>
      </w:r>
    </w:p>
    <w:p w14:paraId="60712DF1"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70FC7148"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MassHealth Agency</w:t>
      </w:r>
      <w:r w:rsidRPr="000B7654">
        <w:rPr>
          <w:sz w:val="22"/>
          <w:szCs w:val="22"/>
        </w:rPr>
        <w:t xml:space="preserve"> </w:t>
      </w:r>
      <w:r w:rsidRPr="000B7654">
        <w:rPr>
          <w:sz w:val="22"/>
          <w:szCs w:val="22"/>
        </w:rPr>
        <w:sym w:font="Symbol" w:char="F02D"/>
      </w:r>
      <w:r w:rsidRPr="000B7654">
        <w:rPr>
          <w:sz w:val="22"/>
          <w:szCs w:val="22"/>
        </w:rPr>
        <w:t xml:space="preserve"> the Executive Office of Health and Human Services in accordance with the provisions of M.G.L. c. 118E.</w:t>
      </w:r>
    </w:p>
    <w:p w14:paraId="1F92C53A"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5CA51577"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MassHealth MAGI Household</w:t>
      </w:r>
      <w:r w:rsidRPr="000B7654">
        <w:rPr>
          <w:sz w:val="22"/>
          <w:szCs w:val="22"/>
        </w:rPr>
        <w:t xml:space="preserve"> </w:t>
      </w:r>
      <w:r w:rsidRPr="000B7654">
        <w:rPr>
          <w:sz w:val="22"/>
          <w:szCs w:val="22"/>
        </w:rPr>
        <w:sym w:font="Symbol" w:char="F02D"/>
      </w:r>
      <w:r w:rsidRPr="000B7654">
        <w:rPr>
          <w:sz w:val="22"/>
          <w:szCs w:val="22"/>
        </w:rPr>
        <w:t xml:space="preserve"> </w:t>
      </w:r>
      <w:r w:rsidRPr="000B7654">
        <w:rPr>
          <w:i/>
          <w:iCs/>
          <w:sz w:val="22"/>
          <w:szCs w:val="22"/>
        </w:rPr>
        <w:t>see</w:t>
      </w:r>
      <w:r w:rsidRPr="000B7654">
        <w:rPr>
          <w:sz w:val="22"/>
          <w:szCs w:val="22"/>
        </w:rPr>
        <w:t xml:space="preserve"> 130 CMR 506.002(B): </w:t>
      </w:r>
      <w:r w:rsidRPr="000B7654">
        <w:rPr>
          <w:i/>
          <w:sz w:val="22"/>
          <w:szCs w:val="22"/>
        </w:rPr>
        <w:t>MassHealth MAGI Household Composition</w:t>
      </w:r>
      <w:r w:rsidRPr="000B7654">
        <w:rPr>
          <w:sz w:val="22"/>
          <w:szCs w:val="22"/>
        </w:rPr>
        <w:t>.</w:t>
      </w:r>
    </w:p>
    <w:p w14:paraId="44355670"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4D41E938"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MassHealth Managed Care Provider</w:t>
      </w:r>
      <w:r w:rsidRPr="000B7654">
        <w:rPr>
          <w:sz w:val="22"/>
          <w:szCs w:val="22"/>
        </w:rPr>
        <w:t xml:space="preserve"> </w:t>
      </w:r>
      <w:r w:rsidRPr="000B7654">
        <w:rPr>
          <w:sz w:val="22"/>
          <w:szCs w:val="22"/>
        </w:rPr>
        <w:sym w:font="Symbol" w:char="F02D"/>
      </w:r>
      <w:r w:rsidRPr="000B7654">
        <w:rPr>
          <w:sz w:val="22"/>
          <w:szCs w:val="22"/>
        </w:rPr>
        <w:t xml:space="preserve"> an MCO, Accountable Care Partnership Plan, Primary Care ACO, or the Primary Care Clinician Plan. </w:t>
      </w:r>
    </w:p>
    <w:p w14:paraId="749CDDB6" w14:textId="77777777" w:rsidR="005E1C75" w:rsidRPr="000B7654" w:rsidRDefault="005E1C75" w:rsidP="00C76EB1">
      <w:pPr>
        <w:widowControl w:val="0"/>
        <w:tabs>
          <w:tab w:val="left" w:pos="936"/>
          <w:tab w:val="left" w:pos="1314"/>
          <w:tab w:val="left" w:pos="1692"/>
          <w:tab w:val="left" w:pos="2070"/>
        </w:tabs>
        <w:ind w:left="936"/>
        <w:rPr>
          <w:sz w:val="22"/>
          <w:szCs w:val="22"/>
          <w:u w:val="single"/>
        </w:rPr>
      </w:pPr>
    </w:p>
    <w:p w14:paraId="40F27D30" w14:textId="77777777" w:rsidR="005E1C75" w:rsidRPr="000B7654" w:rsidRDefault="005E1C75" w:rsidP="00C76EB1">
      <w:pPr>
        <w:widowControl w:val="0"/>
        <w:tabs>
          <w:tab w:val="left" w:pos="936"/>
          <w:tab w:val="left" w:pos="1314"/>
          <w:tab w:val="left" w:pos="1692"/>
          <w:tab w:val="left" w:pos="2070"/>
        </w:tabs>
        <w:ind w:left="936"/>
        <w:rPr>
          <w:sz w:val="22"/>
          <w:szCs w:val="22"/>
          <w:u w:val="single"/>
        </w:rPr>
      </w:pPr>
      <w:r w:rsidRPr="000B7654">
        <w:rPr>
          <w:sz w:val="22"/>
          <w:szCs w:val="22"/>
          <w:u w:val="single"/>
        </w:rPr>
        <w:t>MCO-administered ACO</w:t>
      </w:r>
      <w:r w:rsidRPr="000B7654">
        <w:rPr>
          <w:sz w:val="22"/>
          <w:szCs w:val="22"/>
        </w:rPr>
        <w:t xml:space="preserve"> – a type of ACO with which the MassHealth agency contracts under its ACO program and is administered through an MCO.</w:t>
      </w:r>
    </w:p>
    <w:p w14:paraId="31B96DD5" w14:textId="77777777" w:rsidR="005E1C75" w:rsidRPr="000B7654" w:rsidRDefault="005E1C75" w:rsidP="00C76EB1">
      <w:pPr>
        <w:widowControl w:val="0"/>
        <w:tabs>
          <w:tab w:val="left" w:pos="936"/>
          <w:tab w:val="left" w:pos="1314"/>
          <w:tab w:val="left" w:pos="1692"/>
          <w:tab w:val="left" w:pos="2070"/>
        </w:tabs>
        <w:ind w:left="936"/>
        <w:rPr>
          <w:sz w:val="22"/>
          <w:szCs w:val="22"/>
          <w:u w:val="single"/>
        </w:rPr>
      </w:pPr>
    </w:p>
    <w:p w14:paraId="31B76497"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Medical Benefits</w:t>
      </w:r>
      <w:r w:rsidRPr="000B7654">
        <w:rPr>
          <w:sz w:val="22"/>
          <w:szCs w:val="22"/>
        </w:rPr>
        <w:t xml:space="preserve"> </w:t>
      </w:r>
      <w:r w:rsidRPr="000B7654">
        <w:rPr>
          <w:sz w:val="22"/>
          <w:szCs w:val="22"/>
        </w:rPr>
        <w:sym w:font="Symbol" w:char="F02D"/>
      </w:r>
      <w:r w:rsidRPr="000B7654">
        <w:rPr>
          <w:sz w:val="22"/>
          <w:szCs w:val="22"/>
        </w:rPr>
        <w:t xml:space="preserve"> payment for health insurance or</w:t>
      </w:r>
      <w:r w:rsidRPr="000B7654">
        <w:rPr>
          <w:b/>
          <w:sz w:val="22"/>
          <w:szCs w:val="22"/>
        </w:rPr>
        <w:t xml:space="preserve"> </w:t>
      </w:r>
      <w:r w:rsidRPr="000B7654">
        <w:rPr>
          <w:sz w:val="22"/>
          <w:szCs w:val="22"/>
        </w:rPr>
        <w:t>medical services provided to a MassHealth member.</w:t>
      </w:r>
    </w:p>
    <w:p w14:paraId="639AB105"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4086078D" w14:textId="77777777" w:rsidR="005E1C75" w:rsidRPr="000B7654" w:rsidRDefault="005E1C75" w:rsidP="00C76EB1">
      <w:pPr>
        <w:widowControl w:val="0"/>
        <w:tabs>
          <w:tab w:val="left" w:pos="936"/>
          <w:tab w:val="left" w:pos="1314"/>
          <w:tab w:val="left" w:pos="1692"/>
          <w:tab w:val="left" w:pos="2070"/>
        </w:tabs>
        <w:ind w:left="936"/>
        <w:outlineLvl w:val="0"/>
        <w:rPr>
          <w:sz w:val="22"/>
          <w:szCs w:val="22"/>
        </w:rPr>
      </w:pPr>
      <w:r w:rsidRPr="000B7654">
        <w:rPr>
          <w:sz w:val="22"/>
          <w:szCs w:val="22"/>
          <w:u w:val="single"/>
        </w:rPr>
        <w:t>Member</w:t>
      </w:r>
      <w:r w:rsidRPr="000B7654">
        <w:rPr>
          <w:sz w:val="22"/>
          <w:szCs w:val="22"/>
        </w:rPr>
        <w:t xml:space="preserve"> </w:t>
      </w:r>
      <w:r w:rsidRPr="000B7654">
        <w:rPr>
          <w:sz w:val="22"/>
          <w:szCs w:val="22"/>
        </w:rPr>
        <w:sym w:font="Symbol" w:char="F02D"/>
      </w:r>
      <w:r w:rsidRPr="000B7654">
        <w:rPr>
          <w:sz w:val="22"/>
          <w:szCs w:val="22"/>
        </w:rPr>
        <w:t xml:space="preserve"> an individual determined by the MassHealth agency to be eligible for MassHealth.</w:t>
      </w:r>
    </w:p>
    <w:p w14:paraId="70DC73ED" w14:textId="77777777" w:rsidR="005E1C75" w:rsidRPr="000B7654" w:rsidRDefault="005E1C75" w:rsidP="00C76EB1">
      <w:pPr>
        <w:widowControl w:val="0"/>
        <w:tabs>
          <w:tab w:val="left" w:pos="936"/>
          <w:tab w:val="left" w:pos="1314"/>
          <w:tab w:val="left" w:pos="1692"/>
          <w:tab w:val="left" w:pos="2070"/>
        </w:tabs>
        <w:ind w:left="936"/>
        <w:outlineLvl w:val="0"/>
        <w:rPr>
          <w:sz w:val="22"/>
          <w:szCs w:val="22"/>
        </w:rPr>
      </w:pPr>
    </w:p>
    <w:p w14:paraId="545844C8"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 xml:space="preserve">Modified Adjusted Gross Income (MAGI) </w:t>
      </w:r>
      <w:r w:rsidRPr="000B7654">
        <w:rPr>
          <w:sz w:val="22"/>
          <w:szCs w:val="22"/>
        </w:rPr>
        <w:sym w:font="Symbol" w:char="F02D"/>
      </w:r>
      <w:r w:rsidRPr="000B7654">
        <w:rPr>
          <w:sz w:val="22"/>
          <w:szCs w:val="22"/>
        </w:rPr>
        <w:t xml:space="preserve"> modified adjusted gross income as defined in section 36(B)(d)(2) of the Internal Revenue Code with the following exceptions:</w:t>
      </w:r>
    </w:p>
    <w:p w14:paraId="595385E5" w14:textId="77777777" w:rsidR="005E1C75" w:rsidRPr="000B7654" w:rsidRDefault="005E1C75" w:rsidP="00C76EB1">
      <w:pPr>
        <w:widowControl w:val="0"/>
        <w:tabs>
          <w:tab w:val="left" w:pos="936"/>
          <w:tab w:val="left" w:pos="1314"/>
          <w:tab w:val="left" w:pos="1530"/>
          <w:tab w:val="left" w:pos="2070"/>
        </w:tabs>
        <w:ind w:left="1310"/>
        <w:rPr>
          <w:sz w:val="22"/>
          <w:szCs w:val="22"/>
        </w:rPr>
      </w:pPr>
      <w:r w:rsidRPr="000B7654">
        <w:rPr>
          <w:sz w:val="22"/>
          <w:szCs w:val="22"/>
        </w:rPr>
        <w:t>(1)  an amount received as a lump sum only counts as income in the month received;</w:t>
      </w:r>
    </w:p>
    <w:p w14:paraId="744488D7" w14:textId="77777777" w:rsidR="005E1C75" w:rsidRPr="000B7654" w:rsidRDefault="005E1C75" w:rsidP="00C76EB1">
      <w:pPr>
        <w:widowControl w:val="0"/>
        <w:tabs>
          <w:tab w:val="left" w:pos="936"/>
          <w:tab w:val="left" w:pos="1314"/>
          <w:tab w:val="left" w:pos="1530"/>
          <w:tab w:val="left" w:pos="2070"/>
        </w:tabs>
        <w:ind w:left="1310"/>
        <w:rPr>
          <w:sz w:val="22"/>
          <w:szCs w:val="22"/>
        </w:rPr>
      </w:pPr>
      <w:r w:rsidRPr="000B7654">
        <w:rPr>
          <w:sz w:val="22"/>
          <w:szCs w:val="22"/>
        </w:rPr>
        <w:t>(2)  scholarships, awards, or fellowship grants used for education purposes and not for living expenses are excluded from income;</w:t>
      </w:r>
    </w:p>
    <w:p w14:paraId="04429A78" w14:textId="77777777" w:rsidR="005E1C75" w:rsidRPr="000B7654" w:rsidRDefault="005E1C75" w:rsidP="00C76EB1">
      <w:pPr>
        <w:widowControl w:val="0"/>
        <w:tabs>
          <w:tab w:val="left" w:pos="936"/>
          <w:tab w:val="left" w:pos="1314"/>
          <w:tab w:val="left" w:pos="1530"/>
          <w:tab w:val="left" w:pos="2070"/>
        </w:tabs>
        <w:ind w:left="1310"/>
        <w:rPr>
          <w:sz w:val="22"/>
          <w:szCs w:val="22"/>
        </w:rPr>
      </w:pPr>
      <w:r w:rsidRPr="000B7654">
        <w:rPr>
          <w:sz w:val="22"/>
          <w:szCs w:val="22"/>
        </w:rPr>
        <w:t>(3)  certain taxable income received by American Indians and Alaska Natives is excluded from income as described in 42 CFR § 435.603(e).</w:t>
      </w:r>
    </w:p>
    <w:p w14:paraId="0A2C9289" w14:textId="77777777" w:rsidR="005E1C75" w:rsidRPr="000B7654" w:rsidRDefault="005E1C75" w:rsidP="00C76EB1">
      <w:pPr>
        <w:widowControl w:val="0"/>
        <w:tabs>
          <w:tab w:val="left" w:pos="1314"/>
          <w:tab w:val="left" w:pos="1692"/>
          <w:tab w:val="left" w:pos="2070"/>
        </w:tabs>
        <w:ind w:left="1310"/>
        <w:rPr>
          <w:sz w:val="22"/>
          <w:szCs w:val="22"/>
        </w:rPr>
      </w:pPr>
    </w:p>
    <w:p w14:paraId="6AFE5A4C"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Navigator</w:t>
      </w:r>
      <w:r w:rsidRPr="000B7654">
        <w:rPr>
          <w:sz w:val="22"/>
          <w:szCs w:val="22"/>
        </w:rPr>
        <w:t xml:space="preserve"> </w:t>
      </w:r>
      <w:r w:rsidRPr="000B7654">
        <w:rPr>
          <w:sz w:val="22"/>
          <w:szCs w:val="22"/>
        </w:rPr>
        <w:sym w:font="Symbol" w:char="F02D"/>
      </w:r>
      <w:r w:rsidRPr="000B7654">
        <w:rPr>
          <w:sz w:val="22"/>
          <w:szCs w:val="22"/>
        </w:rPr>
        <w:t xml:space="preserve"> an individual who is certified by the Health Connector to assist an applicant with electronic and paper applications to establish eligibility and enroll in coverage through the Health Connector. In addition, a navigator provides outreach and education about insurance options offered through the Health Connector.</w:t>
      </w:r>
    </w:p>
    <w:p w14:paraId="3ADB0F38"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00E3A9B2"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Nonqualified Individuals Lawfully Present</w:t>
      </w:r>
      <w:r w:rsidRPr="000B7654">
        <w:rPr>
          <w:sz w:val="22"/>
          <w:szCs w:val="22"/>
        </w:rPr>
        <w:t xml:space="preserve"> </w:t>
      </w:r>
      <w:r w:rsidRPr="000B7654">
        <w:rPr>
          <w:sz w:val="22"/>
          <w:szCs w:val="22"/>
        </w:rPr>
        <w:sym w:font="Symbol" w:char="F02D"/>
      </w:r>
      <w:r w:rsidRPr="000B7654">
        <w:rPr>
          <w:sz w:val="22"/>
          <w:szCs w:val="22"/>
        </w:rPr>
        <w:t xml:space="preserve"> </w:t>
      </w:r>
      <w:r w:rsidRPr="000B7654">
        <w:rPr>
          <w:i/>
          <w:iCs/>
          <w:sz w:val="22"/>
          <w:szCs w:val="22"/>
        </w:rPr>
        <w:t>see</w:t>
      </w:r>
      <w:r w:rsidRPr="000B7654">
        <w:rPr>
          <w:sz w:val="22"/>
          <w:szCs w:val="22"/>
        </w:rPr>
        <w:t xml:space="preserve"> 130 CMR 504.003(A)(3): </w:t>
      </w:r>
      <w:r w:rsidRPr="000B7654">
        <w:rPr>
          <w:i/>
          <w:sz w:val="22"/>
          <w:szCs w:val="22"/>
        </w:rPr>
        <w:t>Nonqualified Individuals Lawfully Present</w:t>
      </w:r>
      <w:r w:rsidRPr="000B7654">
        <w:rPr>
          <w:sz w:val="22"/>
          <w:szCs w:val="22"/>
        </w:rPr>
        <w:t>.</w:t>
      </w:r>
    </w:p>
    <w:p w14:paraId="38F1B6AE"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2BFA00B6"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Nonqualified Person Residing under Color of Law (Nonqualified PRUCOLs)</w:t>
      </w:r>
      <w:r w:rsidRPr="000B7654">
        <w:rPr>
          <w:sz w:val="22"/>
          <w:szCs w:val="22"/>
        </w:rPr>
        <w:t xml:space="preserve"> </w:t>
      </w:r>
      <w:r w:rsidRPr="000B7654">
        <w:rPr>
          <w:sz w:val="22"/>
          <w:szCs w:val="22"/>
        </w:rPr>
        <w:sym w:font="Symbol" w:char="F02D"/>
      </w:r>
      <w:r w:rsidRPr="000B7654">
        <w:rPr>
          <w:sz w:val="22"/>
          <w:szCs w:val="22"/>
        </w:rPr>
        <w:t xml:space="preserve"> </w:t>
      </w:r>
      <w:r w:rsidRPr="000B7654">
        <w:rPr>
          <w:i/>
          <w:iCs/>
          <w:sz w:val="22"/>
          <w:szCs w:val="22"/>
        </w:rPr>
        <w:t>see</w:t>
      </w:r>
      <w:r w:rsidRPr="000B7654">
        <w:rPr>
          <w:sz w:val="22"/>
          <w:szCs w:val="22"/>
        </w:rPr>
        <w:t xml:space="preserve"> 130 CMR 504.003(C): </w:t>
      </w:r>
      <w:r w:rsidRPr="000B7654">
        <w:rPr>
          <w:i/>
          <w:sz w:val="22"/>
          <w:szCs w:val="22"/>
        </w:rPr>
        <w:t>Nonqualified Persons Residing under Color of Law (Nonqualified PRUCOLs)</w:t>
      </w:r>
      <w:r w:rsidRPr="000B7654">
        <w:rPr>
          <w:sz w:val="22"/>
          <w:szCs w:val="22"/>
        </w:rPr>
        <w:t>.</w:t>
      </w:r>
    </w:p>
    <w:p w14:paraId="30FA20B5" w14:textId="77777777" w:rsidR="005E1C75" w:rsidRPr="000B7654" w:rsidRDefault="005E1C75" w:rsidP="00C76EB1">
      <w:pPr>
        <w:widowControl w:val="0"/>
        <w:tabs>
          <w:tab w:val="left" w:pos="936"/>
          <w:tab w:val="left" w:pos="1314"/>
          <w:tab w:val="left" w:pos="1692"/>
          <w:tab w:val="left" w:pos="2070"/>
        </w:tabs>
        <w:rPr>
          <w:sz w:val="22"/>
          <w:szCs w:val="22"/>
          <w:u w:val="single"/>
        </w:rPr>
        <w:sectPr w:rsidR="005E1C75" w:rsidRPr="000B7654" w:rsidSect="005E1C75">
          <w:pgSz w:w="12240" w:h="15840" w:code="1"/>
          <w:pgMar w:top="720" w:right="1296" w:bottom="432" w:left="1296" w:header="446" w:footer="720" w:gutter="0"/>
          <w:cols w:space="720"/>
        </w:sectPr>
      </w:pPr>
    </w:p>
    <w:p w14:paraId="06C58A63" w14:textId="77777777" w:rsidR="005E1C75" w:rsidRPr="000B7654" w:rsidRDefault="005E1C75" w:rsidP="00C76EB1">
      <w:pPr>
        <w:jc w:val="center"/>
        <w:rPr>
          <w:rFonts w:ascii="Helvetica" w:hAnsi="Helvetica"/>
          <w:b/>
          <w:sz w:val="22"/>
          <w:szCs w:val="22"/>
        </w:rPr>
      </w:pPr>
      <w:r w:rsidRPr="000B7654">
        <w:rPr>
          <w:rFonts w:ascii="Helvetica" w:hAnsi="Helvetica"/>
          <w:b/>
          <w:sz w:val="22"/>
          <w:szCs w:val="22"/>
        </w:rPr>
        <w:lastRenderedPageBreak/>
        <w:t>130 CMR:  DIVISION OF MEDICAL ASSISTANCE</w:t>
      </w:r>
    </w:p>
    <w:p w14:paraId="635AA824" w14:textId="635F0AD6" w:rsidR="005E1C75" w:rsidRPr="000B7654" w:rsidRDefault="00F4023A" w:rsidP="00C76EB1">
      <w:pPr>
        <w:rPr>
          <w:rFonts w:ascii="Helvetica" w:hAnsi="Helvetica"/>
          <w:b/>
          <w:sz w:val="22"/>
          <w:szCs w:val="22"/>
        </w:rPr>
      </w:pPr>
      <w:r>
        <w:rPr>
          <w:noProof/>
        </w:rPr>
        <w:pict w14:anchorId="4C2B5246">
          <v:shape id="Straight Arrow Connector 30" o:spid="_x0000_s2083" type="#_x0000_t32" style="position:absolute;margin-left:-21.7pt;margin-top:6.25pt;width:492pt;height:0;z-index:2516177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27F1656A" w14:textId="77777777" w:rsidR="005E1C75" w:rsidRPr="000B7654" w:rsidRDefault="005E1C75" w:rsidP="00C76EB1">
      <w:pPr>
        <w:rPr>
          <w:rFonts w:ascii="Helvetica" w:hAnsi="Helvetica"/>
          <w:b/>
          <w:sz w:val="22"/>
          <w:szCs w:val="22"/>
        </w:rPr>
      </w:pPr>
      <w:r w:rsidRPr="000B7654">
        <w:rPr>
          <w:rFonts w:ascii="Helvetica" w:hAnsi="Helvetica"/>
          <w:b/>
          <w:sz w:val="22"/>
          <w:szCs w:val="22"/>
        </w:rPr>
        <w:t xml:space="preserve">Trans. by E.L. </w:t>
      </w:r>
      <w:r>
        <w:rPr>
          <w:rFonts w:ascii="Helvetica" w:hAnsi="Helvetica"/>
          <w:b/>
          <w:sz w:val="22"/>
          <w:szCs w:val="22"/>
        </w:rPr>
        <w:t>245</w:t>
      </w:r>
    </w:p>
    <w:p w14:paraId="72CC6268" w14:textId="77777777" w:rsidR="005E1C75" w:rsidRPr="000B7654" w:rsidRDefault="005E1C75" w:rsidP="00C76EB1">
      <w:pPr>
        <w:rPr>
          <w:rFonts w:ascii="Helvetica" w:hAnsi="Helvetica"/>
          <w:b/>
          <w:sz w:val="22"/>
          <w:szCs w:val="22"/>
        </w:rPr>
      </w:pPr>
      <w:r w:rsidRPr="000B7654">
        <w:rPr>
          <w:rFonts w:ascii="Helvetica" w:hAnsi="Helvetica"/>
          <w:b/>
          <w:sz w:val="22"/>
          <w:szCs w:val="22"/>
        </w:rPr>
        <w:t xml:space="preserve">Rev. </w:t>
      </w:r>
      <w:r>
        <w:rPr>
          <w:rFonts w:ascii="Helvetica" w:hAnsi="Helvetica"/>
          <w:b/>
          <w:sz w:val="22"/>
          <w:szCs w:val="22"/>
        </w:rPr>
        <w:t>07/21/23</w:t>
      </w:r>
    </w:p>
    <w:p w14:paraId="25E813E3" w14:textId="77777777" w:rsidR="005E1C75" w:rsidRPr="000B7654" w:rsidRDefault="005E1C75" w:rsidP="00C76EB1">
      <w:pPr>
        <w:jc w:val="center"/>
        <w:rPr>
          <w:rFonts w:ascii="Helvetica" w:hAnsi="Helvetica"/>
          <w:b/>
          <w:sz w:val="22"/>
          <w:szCs w:val="22"/>
        </w:rPr>
      </w:pPr>
      <w:r w:rsidRPr="000B7654">
        <w:rPr>
          <w:rFonts w:ascii="Helvetica" w:hAnsi="Helvetica"/>
          <w:b/>
          <w:sz w:val="22"/>
          <w:szCs w:val="22"/>
        </w:rPr>
        <w:t>MASSHEALTH: GENERAL POLICIES</w:t>
      </w:r>
    </w:p>
    <w:p w14:paraId="534FB8B7" w14:textId="77777777" w:rsidR="005E1C75" w:rsidRPr="000B7654" w:rsidRDefault="005E1C75" w:rsidP="00C76EB1">
      <w:pPr>
        <w:rPr>
          <w:rFonts w:ascii="Helvetica" w:hAnsi="Helvetica"/>
          <w:b/>
          <w:sz w:val="22"/>
          <w:szCs w:val="22"/>
        </w:rPr>
      </w:pPr>
      <w:r w:rsidRPr="000B7654">
        <w:rPr>
          <w:rFonts w:ascii="Helvetica" w:hAnsi="Helvetica"/>
          <w:b/>
          <w:sz w:val="22"/>
          <w:szCs w:val="22"/>
        </w:rPr>
        <w:t>Chapter 501</w:t>
      </w:r>
    </w:p>
    <w:p w14:paraId="346E28BC" w14:textId="77777777" w:rsidR="005E1C75" w:rsidRPr="000B7654" w:rsidRDefault="005E1C75" w:rsidP="00C76EB1">
      <w:pPr>
        <w:rPr>
          <w:rFonts w:ascii="Helvetica" w:hAnsi="Helvetica"/>
          <w:b/>
          <w:sz w:val="22"/>
          <w:szCs w:val="22"/>
        </w:rPr>
      </w:pPr>
      <w:r w:rsidRPr="000B7654">
        <w:rPr>
          <w:rFonts w:ascii="Helvetica" w:hAnsi="Helvetica"/>
          <w:b/>
          <w:sz w:val="22"/>
          <w:szCs w:val="22"/>
        </w:rPr>
        <w:t>Page 501.001 (8 of 10)</w:t>
      </w:r>
    </w:p>
    <w:p w14:paraId="011D8F7D" w14:textId="024D9A54" w:rsidR="005E1C75" w:rsidRPr="000B7654" w:rsidRDefault="00F4023A" w:rsidP="00C76EB1">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612064D9">
          <v:shape id="Straight Arrow Connector 29" o:spid="_x0000_s2082" type="#_x0000_t32" style="position:absolute;margin-left:-21.4pt;margin-top:9.95pt;width:492pt;height:0;z-index:2516188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6616640F" w14:textId="77777777" w:rsidR="005E1C75" w:rsidRPr="000B7654" w:rsidRDefault="005E1C75" w:rsidP="00C76EB1">
      <w:pPr>
        <w:widowControl w:val="0"/>
        <w:tabs>
          <w:tab w:val="left" w:pos="936"/>
          <w:tab w:val="left" w:pos="1314"/>
          <w:tab w:val="left" w:pos="1692"/>
          <w:tab w:val="left" w:pos="2070"/>
        </w:tabs>
        <w:ind w:left="1314"/>
        <w:outlineLvl w:val="0"/>
        <w:rPr>
          <w:sz w:val="22"/>
          <w:szCs w:val="22"/>
        </w:rPr>
      </w:pPr>
    </w:p>
    <w:p w14:paraId="04096F64"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One-adult-with-one-child Policy</w:t>
      </w:r>
      <w:r w:rsidRPr="000B7654">
        <w:rPr>
          <w:sz w:val="22"/>
          <w:szCs w:val="22"/>
        </w:rPr>
        <w:t xml:space="preserve"> – a health insurance policy that covers a family consisting of one adult and one child.</w:t>
      </w:r>
    </w:p>
    <w:p w14:paraId="79030965"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048C5F22"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Other Noncitizen</w:t>
      </w:r>
      <w:r w:rsidRPr="000B7654">
        <w:rPr>
          <w:sz w:val="22"/>
          <w:szCs w:val="22"/>
        </w:rPr>
        <w:t xml:space="preserve"> </w:t>
      </w:r>
      <w:r w:rsidRPr="000B7654">
        <w:rPr>
          <w:sz w:val="22"/>
          <w:szCs w:val="22"/>
        </w:rPr>
        <w:sym w:font="Symbol" w:char="F02D"/>
      </w:r>
      <w:r w:rsidRPr="000B7654">
        <w:rPr>
          <w:sz w:val="22"/>
          <w:szCs w:val="22"/>
        </w:rPr>
        <w:t xml:space="preserve"> </w:t>
      </w:r>
      <w:r w:rsidRPr="000B7654">
        <w:rPr>
          <w:i/>
          <w:iCs/>
          <w:sz w:val="22"/>
          <w:szCs w:val="22"/>
        </w:rPr>
        <w:t>see</w:t>
      </w:r>
      <w:r w:rsidRPr="000B7654">
        <w:rPr>
          <w:sz w:val="22"/>
          <w:szCs w:val="22"/>
        </w:rPr>
        <w:t xml:space="preserve"> 130 CMR 504.003(D): </w:t>
      </w:r>
      <w:r w:rsidRPr="000B7654">
        <w:rPr>
          <w:i/>
          <w:sz w:val="22"/>
          <w:szCs w:val="22"/>
        </w:rPr>
        <w:t>Other Noncitizens</w:t>
      </w:r>
      <w:r w:rsidRPr="000B7654">
        <w:rPr>
          <w:sz w:val="22"/>
          <w:szCs w:val="22"/>
        </w:rPr>
        <w:t>.</w:t>
      </w:r>
    </w:p>
    <w:p w14:paraId="182A3D26" w14:textId="77777777" w:rsidR="005E1C75" w:rsidRPr="000B7654" w:rsidRDefault="005E1C75" w:rsidP="00C76EB1">
      <w:pPr>
        <w:widowControl w:val="0"/>
        <w:tabs>
          <w:tab w:val="left" w:pos="936"/>
          <w:tab w:val="left" w:pos="1314"/>
          <w:tab w:val="left" w:pos="1692"/>
          <w:tab w:val="left" w:pos="2070"/>
        </w:tabs>
        <w:ind w:left="936"/>
        <w:rPr>
          <w:sz w:val="22"/>
          <w:szCs w:val="22"/>
          <w:u w:val="single"/>
        </w:rPr>
      </w:pPr>
    </w:p>
    <w:p w14:paraId="27788B36" w14:textId="77777777" w:rsidR="005E1C75" w:rsidRPr="000B7654" w:rsidRDefault="005E1C75" w:rsidP="00C76EB1">
      <w:pPr>
        <w:widowControl w:val="0"/>
        <w:tabs>
          <w:tab w:val="left" w:pos="936"/>
          <w:tab w:val="left" w:pos="1314"/>
          <w:tab w:val="left" w:pos="1692"/>
          <w:tab w:val="left" w:pos="2070"/>
        </w:tabs>
        <w:ind w:left="936"/>
        <w:rPr>
          <w:sz w:val="22"/>
          <w:szCs w:val="22"/>
          <w:u w:val="single"/>
        </w:rPr>
      </w:pPr>
      <w:r w:rsidRPr="000B7654">
        <w:rPr>
          <w:sz w:val="22"/>
          <w:szCs w:val="22"/>
          <w:u w:val="single"/>
        </w:rPr>
        <w:t>Parent of a Child Younger than 19 Years Old</w:t>
      </w:r>
      <w:r w:rsidRPr="000B7654">
        <w:rPr>
          <w:sz w:val="22"/>
          <w:szCs w:val="22"/>
        </w:rPr>
        <w:t xml:space="preserve"> </w:t>
      </w:r>
      <w:r w:rsidRPr="000B7654">
        <w:rPr>
          <w:sz w:val="22"/>
          <w:szCs w:val="22"/>
        </w:rPr>
        <w:sym w:font="Symbol" w:char="F02D"/>
      </w:r>
      <w:r w:rsidRPr="000B7654">
        <w:rPr>
          <w:sz w:val="22"/>
          <w:szCs w:val="22"/>
        </w:rPr>
        <w:t xml:space="preserve"> natural, adoptive, or stepmother or stepfather of a child.</w:t>
      </w:r>
    </w:p>
    <w:p w14:paraId="56815721" w14:textId="77777777" w:rsidR="005E1C75" w:rsidRPr="000B7654" w:rsidRDefault="005E1C75" w:rsidP="00C76EB1">
      <w:pPr>
        <w:widowControl w:val="0"/>
        <w:tabs>
          <w:tab w:val="left" w:pos="936"/>
          <w:tab w:val="left" w:pos="1314"/>
          <w:tab w:val="left" w:pos="1692"/>
          <w:tab w:val="left" w:pos="2070"/>
        </w:tabs>
        <w:ind w:left="936"/>
        <w:rPr>
          <w:sz w:val="22"/>
          <w:szCs w:val="22"/>
          <w:u w:val="single"/>
        </w:rPr>
      </w:pPr>
    </w:p>
    <w:p w14:paraId="3AF875E3"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Permanent and Total Disability</w:t>
      </w:r>
      <w:r w:rsidRPr="000B7654">
        <w:rPr>
          <w:sz w:val="22"/>
          <w:szCs w:val="22"/>
        </w:rPr>
        <w:t xml:space="preserve"> </w:t>
      </w:r>
      <w:r w:rsidRPr="000B7654">
        <w:rPr>
          <w:sz w:val="22"/>
          <w:szCs w:val="22"/>
        </w:rPr>
        <w:sym w:font="Symbol" w:char="F02D"/>
      </w:r>
      <w:r w:rsidRPr="000B7654">
        <w:rPr>
          <w:sz w:val="22"/>
          <w:szCs w:val="22"/>
        </w:rPr>
        <w:t xml:space="preserve"> a disability as defined under Title XVI of the Social Security Act or under applicable state laws.</w:t>
      </w:r>
    </w:p>
    <w:p w14:paraId="68CF6AB1" w14:textId="77777777" w:rsidR="005E1C75" w:rsidRPr="000B7654" w:rsidRDefault="005E1C75" w:rsidP="00C76EB1">
      <w:pPr>
        <w:widowControl w:val="0"/>
        <w:tabs>
          <w:tab w:val="left" w:pos="936"/>
          <w:tab w:val="left" w:pos="1314"/>
          <w:tab w:val="left" w:pos="1692"/>
          <w:tab w:val="left" w:pos="2070"/>
        </w:tabs>
        <w:ind w:left="1314"/>
        <w:rPr>
          <w:sz w:val="22"/>
          <w:szCs w:val="22"/>
        </w:rPr>
      </w:pPr>
      <w:r w:rsidRPr="000B7654">
        <w:rPr>
          <w:sz w:val="22"/>
          <w:szCs w:val="22"/>
        </w:rPr>
        <w:t xml:space="preserve">(1) </w:t>
      </w:r>
      <w:r>
        <w:rPr>
          <w:sz w:val="22"/>
          <w:szCs w:val="22"/>
        </w:rPr>
        <w:t xml:space="preserve"> </w:t>
      </w:r>
      <w:r w:rsidRPr="000B7654">
        <w:rPr>
          <w:sz w:val="22"/>
          <w:szCs w:val="22"/>
          <w:u w:val="single"/>
        </w:rPr>
        <w:t>For Adults 18 Years of Age or Older</w:t>
      </w:r>
      <w:r w:rsidRPr="000B7654">
        <w:rPr>
          <w:sz w:val="22"/>
          <w:szCs w:val="22"/>
        </w:rPr>
        <w:t>.</w:t>
      </w:r>
    </w:p>
    <w:p w14:paraId="783CF159" w14:textId="77777777" w:rsidR="005E1C75" w:rsidRPr="000B7654" w:rsidRDefault="005E1C75" w:rsidP="00C76EB1">
      <w:pPr>
        <w:widowControl w:val="0"/>
        <w:tabs>
          <w:tab w:val="left" w:pos="936"/>
          <w:tab w:val="left" w:pos="1314"/>
          <w:tab w:val="left" w:pos="1692"/>
          <w:tab w:val="left" w:pos="2070"/>
        </w:tabs>
        <w:ind w:left="1692"/>
        <w:rPr>
          <w:sz w:val="22"/>
          <w:szCs w:val="22"/>
        </w:rPr>
      </w:pPr>
      <w:r w:rsidRPr="000B7654">
        <w:rPr>
          <w:sz w:val="22"/>
          <w:szCs w:val="22"/>
        </w:rPr>
        <w:t>(a)  The condition of an individual, 18 years of age or older, who is unable to engage in any substantial gainful activity by reason of any medically determinable physical or mental impairment that</w:t>
      </w:r>
    </w:p>
    <w:p w14:paraId="5503D67F" w14:textId="77777777" w:rsidR="005E1C75" w:rsidRPr="000B7654" w:rsidRDefault="005E1C75" w:rsidP="00C76EB1">
      <w:pPr>
        <w:widowControl w:val="0"/>
        <w:tabs>
          <w:tab w:val="left" w:pos="936"/>
          <w:tab w:val="left" w:pos="2070"/>
        </w:tabs>
        <w:ind w:left="2070"/>
        <w:rPr>
          <w:sz w:val="22"/>
          <w:szCs w:val="22"/>
        </w:rPr>
      </w:pPr>
      <w:r w:rsidRPr="000B7654">
        <w:rPr>
          <w:sz w:val="22"/>
          <w:szCs w:val="22"/>
        </w:rPr>
        <w:t xml:space="preserve">1. </w:t>
      </w:r>
      <w:r>
        <w:rPr>
          <w:sz w:val="22"/>
          <w:szCs w:val="22"/>
        </w:rPr>
        <w:t xml:space="preserve"> </w:t>
      </w:r>
      <w:r w:rsidRPr="000B7654">
        <w:rPr>
          <w:sz w:val="22"/>
          <w:szCs w:val="22"/>
        </w:rPr>
        <w:t>can be expected to result in death; or</w:t>
      </w:r>
    </w:p>
    <w:p w14:paraId="0F48A706" w14:textId="77777777" w:rsidR="005E1C75" w:rsidRPr="000B7654" w:rsidRDefault="005E1C75" w:rsidP="00C76EB1">
      <w:pPr>
        <w:widowControl w:val="0"/>
        <w:tabs>
          <w:tab w:val="left" w:pos="936"/>
          <w:tab w:val="left" w:pos="2070"/>
        </w:tabs>
        <w:ind w:left="2070"/>
        <w:rPr>
          <w:sz w:val="22"/>
          <w:szCs w:val="22"/>
        </w:rPr>
      </w:pPr>
      <w:r w:rsidRPr="000B7654">
        <w:rPr>
          <w:sz w:val="22"/>
          <w:szCs w:val="22"/>
        </w:rPr>
        <w:t xml:space="preserve">2. </w:t>
      </w:r>
      <w:r>
        <w:rPr>
          <w:sz w:val="22"/>
          <w:szCs w:val="22"/>
        </w:rPr>
        <w:t xml:space="preserve"> </w:t>
      </w:r>
      <w:r w:rsidRPr="000B7654">
        <w:rPr>
          <w:sz w:val="22"/>
          <w:szCs w:val="22"/>
        </w:rPr>
        <w:t>has lasted or can be expected to last for a continuous period of not less than 12 months.</w:t>
      </w:r>
    </w:p>
    <w:p w14:paraId="713C3F55" w14:textId="77777777" w:rsidR="005E1C75" w:rsidRPr="000B7654" w:rsidRDefault="005E1C75" w:rsidP="00C76EB1">
      <w:pPr>
        <w:widowControl w:val="0"/>
        <w:tabs>
          <w:tab w:val="left" w:pos="936"/>
          <w:tab w:val="left" w:pos="1314"/>
          <w:tab w:val="left" w:pos="1692"/>
          <w:tab w:val="left" w:pos="2070"/>
        </w:tabs>
        <w:ind w:left="1692"/>
        <w:rPr>
          <w:sz w:val="22"/>
          <w:szCs w:val="22"/>
        </w:rPr>
      </w:pPr>
      <w:r w:rsidRPr="000B7654">
        <w:rPr>
          <w:sz w:val="22"/>
          <w:szCs w:val="22"/>
        </w:rPr>
        <w:t xml:space="preserve">(b) </w:t>
      </w:r>
      <w:r>
        <w:rPr>
          <w:sz w:val="22"/>
          <w:szCs w:val="22"/>
        </w:rPr>
        <w:t xml:space="preserve"> </w:t>
      </w:r>
      <w:r w:rsidRPr="000B7654">
        <w:rPr>
          <w:sz w:val="22"/>
          <w:szCs w:val="22"/>
        </w:rPr>
        <w:t xml:space="preserve">For purposes of 130 CMR 501.001: </w:t>
      </w:r>
      <w:r w:rsidRPr="000B7654">
        <w:rPr>
          <w:sz w:val="22"/>
          <w:szCs w:val="22"/>
          <w:u w:val="single"/>
        </w:rPr>
        <w:t>Permanent and Total Disability</w:t>
      </w:r>
      <w:r w:rsidRPr="000B7654">
        <w:rPr>
          <w:sz w:val="22"/>
          <w:szCs w:val="22"/>
        </w:rPr>
        <w:t>, an individual 18 years of age or older is determined to be disabled only if their physical or mental impairments are of such severity that the individual is not only unable to do their previous work, but cannot, considering age, education, and work experience, engage in any other kind of substantial gainful work that exists in the national economy, regardless of whether such work exists in the immediate area in which the individual lives, whether a specific job vacancy exists, or whether the individual would be hired if they applied for work. "Work that exists in the national economy" means work that exists in significant numbers, either in the region where such an individual lives or in several regions of the country.</w:t>
      </w:r>
    </w:p>
    <w:p w14:paraId="2F569BE3" w14:textId="77777777" w:rsidR="005E1C75" w:rsidRPr="000B7654" w:rsidRDefault="005E1C75" w:rsidP="00DE6C16">
      <w:pPr>
        <w:widowControl w:val="0"/>
        <w:tabs>
          <w:tab w:val="left" w:pos="936"/>
          <w:tab w:val="left" w:pos="1314"/>
          <w:tab w:val="left" w:pos="1692"/>
          <w:tab w:val="left" w:pos="2070"/>
        </w:tabs>
        <w:ind w:left="1314"/>
        <w:rPr>
          <w:sz w:val="22"/>
          <w:szCs w:val="22"/>
        </w:rPr>
      </w:pPr>
      <w:r w:rsidRPr="000B7654">
        <w:rPr>
          <w:sz w:val="22"/>
          <w:szCs w:val="22"/>
        </w:rPr>
        <w:t xml:space="preserve">(2) </w:t>
      </w:r>
      <w:r>
        <w:rPr>
          <w:sz w:val="22"/>
          <w:szCs w:val="22"/>
        </w:rPr>
        <w:t xml:space="preserve"> </w:t>
      </w:r>
      <w:r w:rsidRPr="000B7654">
        <w:rPr>
          <w:sz w:val="22"/>
          <w:szCs w:val="22"/>
          <w:u w:val="single"/>
        </w:rPr>
        <w:t>For Children Younger than 18 Years Old</w:t>
      </w:r>
      <w:r w:rsidRPr="000B7654">
        <w:rPr>
          <w:sz w:val="22"/>
          <w:szCs w:val="22"/>
        </w:rPr>
        <w:t xml:space="preserve">. </w:t>
      </w:r>
      <w:r>
        <w:rPr>
          <w:sz w:val="22"/>
          <w:szCs w:val="22"/>
        </w:rPr>
        <w:t xml:space="preserve"> </w:t>
      </w:r>
      <w:r w:rsidRPr="000B7654">
        <w:rPr>
          <w:sz w:val="22"/>
          <w:szCs w:val="22"/>
        </w:rPr>
        <w:t>The condition of an individual younger than 18 years old who has any medically determinable physical or mental impairment, or combination of impairments, of comparable severity to an impairment or combination of impairments that disables an adult, or are of such severity that the child is unable to engage in age-appropriate activities, as defined in Title XVI of the Social Security Act as in effect on July 1, 1996.</w:t>
      </w:r>
    </w:p>
    <w:p w14:paraId="28A71E9F" w14:textId="77777777" w:rsidR="005E1C75" w:rsidRPr="000B7654" w:rsidRDefault="005E1C75" w:rsidP="00DE6C16">
      <w:pPr>
        <w:widowControl w:val="0"/>
        <w:tabs>
          <w:tab w:val="left" w:pos="936"/>
          <w:tab w:val="left" w:pos="1314"/>
          <w:tab w:val="left" w:pos="1692"/>
          <w:tab w:val="left" w:pos="2070"/>
        </w:tabs>
        <w:ind w:left="1314"/>
        <w:rPr>
          <w:sz w:val="22"/>
          <w:szCs w:val="22"/>
        </w:rPr>
      </w:pPr>
    </w:p>
    <w:p w14:paraId="2E4E745B"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Person with Breast or Cervical Cancer</w:t>
      </w:r>
      <w:r w:rsidRPr="000B7654">
        <w:rPr>
          <w:sz w:val="22"/>
          <w:szCs w:val="22"/>
        </w:rPr>
        <w:t xml:space="preserve"> </w:t>
      </w:r>
      <w:r w:rsidRPr="000B7654">
        <w:rPr>
          <w:sz w:val="22"/>
          <w:szCs w:val="22"/>
        </w:rPr>
        <w:sym w:font="Symbol" w:char="F02D"/>
      </w:r>
      <w:r w:rsidRPr="000B7654">
        <w:rPr>
          <w:sz w:val="22"/>
          <w:szCs w:val="22"/>
        </w:rPr>
        <w:t xml:space="preserve"> an individual who has submitted verification that they have breast or cervical cancer.</w:t>
      </w:r>
    </w:p>
    <w:p w14:paraId="12D2A28D" w14:textId="77777777" w:rsidR="005E1C75" w:rsidRPr="000B7654" w:rsidRDefault="005E1C75">
      <w:pPr>
        <w:sectPr w:rsidR="005E1C75" w:rsidRPr="000B7654" w:rsidSect="005E1C75">
          <w:pgSz w:w="12240" w:h="15840" w:code="1"/>
          <w:pgMar w:top="720" w:right="1296" w:bottom="432" w:left="1296" w:header="446" w:footer="720" w:gutter="0"/>
          <w:cols w:space="720"/>
        </w:sectPr>
      </w:pPr>
    </w:p>
    <w:p w14:paraId="35B2A662" w14:textId="77777777" w:rsidR="005E1C75" w:rsidRPr="000B7654" w:rsidRDefault="005E1C75" w:rsidP="00C76EB1">
      <w:pPr>
        <w:jc w:val="center"/>
        <w:rPr>
          <w:rFonts w:ascii="Helvetica" w:hAnsi="Helvetica"/>
          <w:b/>
          <w:sz w:val="22"/>
          <w:szCs w:val="22"/>
        </w:rPr>
      </w:pPr>
      <w:r w:rsidRPr="000B7654">
        <w:rPr>
          <w:rFonts w:ascii="Helvetica" w:hAnsi="Helvetica"/>
          <w:b/>
          <w:sz w:val="22"/>
          <w:szCs w:val="22"/>
        </w:rPr>
        <w:lastRenderedPageBreak/>
        <w:t>130 CMR:  DIVISION OF MEDICAL ASSISTANCE</w:t>
      </w:r>
    </w:p>
    <w:p w14:paraId="21A5C90E" w14:textId="3DC48AC8" w:rsidR="005E1C75" w:rsidRPr="000B7654" w:rsidRDefault="00F4023A" w:rsidP="00C76EB1">
      <w:pPr>
        <w:rPr>
          <w:rFonts w:ascii="Helvetica" w:hAnsi="Helvetica"/>
          <w:b/>
          <w:sz w:val="22"/>
          <w:szCs w:val="22"/>
        </w:rPr>
      </w:pPr>
      <w:r>
        <w:rPr>
          <w:noProof/>
        </w:rPr>
        <w:pict w14:anchorId="4B1030BB">
          <v:shape id="Straight Arrow Connector 28" o:spid="_x0000_s2081" type="#_x0000_t32" style="position:absolute;margin-left:-21.7pt;margin-top:6.25pt;width:492pt;height:0;z-index:2516198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701EF48D" w14:textId="77777777" w:rsidR="005E1C75" w:rsidRPr="000B7654" w:rsidRDefault="005E1C75" w:rsidP="00C76EB1">
      <w:pPr>
        <w:rPr>
          <w:rFonts w:ascii="Helvetica" w:hAnsi="Helvetica"/>
          <w:b/>
          <w:sz w:val="22"/>
          <w:szCs w:val="22"/>
        </w:rPr>
      </w:pPr>
      <w:r w:rsidRPr="000B7654">
        <w:rPr>
          <w:rFonts w:ascii="Helvetica" w:hAnsi="Helvetica"/>
          <w:b/>
          <w:sz w:val="22"/>
          <w:szCs w:val="22"/>
        </w:rPr>
        <w:t xml:space="preserve">Trans. by E.L. </w:t>
      </w:r>
      <w:r>
        <w:rPr>
          <w:rFonts w:ascii="Helvetica" w:hAnsi="Helvetica"/>
          <w:b/>
          <w:sz w:val="22"/>
          <w:szCs w:val="22"/>
        </w:rPr>
        <w:t>245</w:t>
      </w:r>
    </w:p>
    <w:p w14:paraId="6E98B696" w14:textId="77777777" w:rsidR="005E1C75" w:rsidRPr="000B7654" w:rsidRDefault="005E1C75" w:rsidP="00C76EB1">
      <w:pPr>
        <w:rPr>
          <w:rFonts w:ascii="Helvetica" w:hAnsi="Helvetica"/>
          <w:b/>
          <w:sz w:val="22"/>
          <w:szCs w:val="22"/>
        </w:rPr>
      </w:pPr>
      <w:r w:rsidRPr="000B7654">
        <w:rPr>
          <w:rFonts w:ascii="Helvetica" w:hAnsi="Helvetica"/>
          <w:b/>
          <w:sz w:val="22"/>
          <w:szCs w:val="22"/>
        </w:rPr>
        <w:t xml:space="preserve">Rev. </w:t>
      </w:r>
      <w:r>
        <w:rPr>
          <w:rFonts w:ascii="Helvetica" w:hAnsi="Helvetica"/>
          <w:b/>
          <w:sz w:val="22"/>
          <w:szCs w:val="22"/>
        </w:rPr>
        <w:t>07/21/23</w:t>
      </w:r>
    </w:p>
    <w:p w14:paraId="73A191F3" w14:textId="77777777" w:rsidR="005E1C75" w:rsidRPr="000B7654" w:rsidRDefault="005E1C75" w:rsidP="00C76EB1">
      <w:pPr>
        <w:jc w:val="center"/>
        <w:rPr>
          <w:rFonts w:ascii="Helvetica" w:hAnsi="Helvetica"/>
          <w:b/>
          <w:sz w:val="22"/>
          <w:szCs w:val="22"/>
        </w:rPr>
      </w:pPr>
      <w:r w:rsidRPr="000B7654">
        <w:rPr>
          <w:rFonts w:ascii="Helvetica" w:hAnsi="Helvetica"/>
          <w:b/>
          <w:sz w:val="22"/>
          <w:szCs w:val="22"/>
        </w:rPr>
        <w:t>MASSHEALTH: GENERAL POLICIES</w:t>
      </w:r>
    </w:p>
    <w:p w14:paraId="1869020E" w14:textId="77777777" w:rsidR="005E1C75" w:rsidRPr="000B7654" w:rsidRDefault="005E1C75" w:rsidP="00C76EB1">
      <w:pPr>
        <w:rPr>
          <w:rFonts w:ascii="Helvetica" w:hAnsi="Helvetica"/>
          <w:b/>
          <w:sz w:val="22"/>
          <w:szCs w:val="22"/>
        </w:rPr>
      </w:pPr>
      <w:r w:rsidRPr="000B7654">
        <w:rPr>
          <w:rFonts w:ascii="Helvetica" w:hAnsi="Helvetica"/>
          <w:b/>
          <w:sz w:val="22"/>
          <w:szCs w:val="22"/>
        </w:rPr>
        <w:t>Chapter 501</w:t>
      </w:r>
    </w:p>
    <w:p w14:paraId="0F80806C" w14:textId="77777777" w:rsidR="005E1C75" w:rsidRPr="000B7654" w:rsidRDefault="005E1C75" w:rsidP="00C76EB1">
      <w:pPr>
        <w:rPr>
          <w:rFonts w:ascii="Helvetica" w:hAnsi="Helvetica"/>
          <w:b/>
          <w:sz w:val="22"/>
          <w:szCs w:val="22"/>
        </w:rPr>
      </w:pPr>
      <w:r w:rsidRPr="000B7654">
        <w:rPr>
          <w:rFonts w:ascii="Helvetica" w:hAnsi="Helvetica"/>
          <w:b/>
          <w:sz w:val="22"/>
          <w:szCs w:val="22"/>
        </w:rPr>
        <w:t>Page 501.001 (9 of 10)</w:t>
      </w:r>
    </w:p>
    <w:p w14:paraId="4FCB5E97" w14:textId="3AD5F6C5" w:rsidR="005E1C75" w:rsidRPr="000B7654" w:rsidRDefault="00F4023A" w:rsidP="00C76EB1">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05E1B0C2">
          <v:shape id="Straight Arrow Connector 27" o:spid="_x0000_s2080" type="#_x0000_t32" style="position:absolute;margin-left:-21.4pt;margin-top:9.95pt;width:492pt;height:0;z-index:251620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47F898E7" w14:textId="77777777" w:rsidR="005E1C75" w:rsidRPr="000B7654" w:rsidRDefault="005E1C75" w:rsidP="00C76EB1">
      <w:pPr>
        <w:widowControl w:val="0"/>
        <w:tabs>
          <w:tab w:val="left" w:pos="936"/>
          <w:tab w:val="left" w:pos="1314"/>
          <w:tab w:val="left" w:pos="1692"/>
          <w:tab w:val="left" w:pos="2070"/>
        </w:tabs>
        <w:rPr>
          <w:sz w:val="22"/>
          <w:szCs w:val="22"/>
        </w:rPr>
      </w:pPr>
    </w:p>
    <w:p w14:paraId="270EABCA"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Person who is HIV Positive</w:t>
      </w:r>
      <w:r w:rsidRPr="000B7654">
        <w:rPr>
          <w:sz w:val="22"/>
          <w:szCs w:val="22"/>
        </w:rPr>
        <w:t xml:space="preserve"> – a person who has submitted verification that they have tested positive for the human immunodeficiency virus (HIV).</w:t>
      </w:r>
    </w:p>
    <w:p w14:paraId="78E11E00" w14:textId="77777777" w:rsidR="005E1C75" w:rsidRPr="000B7654" w:rsidRDefault="005E1C75" w:rsidP="00C76EB1">
      <w:pPr>
        <w:pStyle w:val="ban"/>
        <w:suppressAutoHyphens w:val="0"/>
        <w:rPr>
          <w:rFonts w:ascii="Times New Roman" w:hAnsi="Times New Roman"/>
          <w:szCs w:val="22"/>
        </w:rPr>
      </w:pPr>
    </w:p>
    <w:p w14:paraId="6F48D9FD"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Premium</w:t>
      </w:r>
      <w:r w:rsidRPr="000B7654">
        <w:rPr>
          <w:sz w:val="22"/>
          <w:szCs w:val="22"/>
        </w:rPr>
        <w:t xml:space="preserve"> </w:t>
      </w:r>
      <w:r w:rsidRPr="000B7654">
        <w:rPr>
          <w:sz w:val="22"/>
          <w:szCs w:val="22"/>
        </w:rPr>
        <w:sym w:font="Symbol" w:char="F02D"/>
      </w:r>
      <w:r w:rsidRPr="000B7654">
        <w:rPr>
          <w:sz w:val="22"/>
          <w:szCs w:val="22"/>
        </w:rPr>
        <w:t xml:space="preserve"> a charge for payment to the MassHealth agency that may be assessed to members of MassHealth Standard, MassHealth CommonHealth, MassHealth Family Assistance, or the Children’s Medical Security Plan (CMSP).</w:t>
      </w:r>
    </w:p>
    <w:p w14:paraId="58DF9FA4"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15FC439A"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Premium Assistance Payment</w:t>
      </w:r>
      <w:r w:rsidRPr="000B7654">
        <w:rPr>
          <w:sz w:val="22"/>
          <w:szCs w:val="22"/>
        </w:rPr>
        <w:t xml:space="preserve"> </w:t>
      </w:r>
      <w:r w:rsidRPr="000B7654">
        <w:rPr>
          <w:sz w:val="22"/>
          <w:szCs w:val="22"/>
        </w:rPr>
        <w:sym w:font="Symbol" w:char="F02D"/>
      </w:r>
      <w:r w:rsidRPr="000B7654">
        <w:rPr>
          <w:sz w:val="22"/>
          <w:szCs w:val="22"/>
        </w:rPr>
        <w:t xml:space="preserve"> an amount contributed by the MassHealth agency toward the cost of health insurance coverage for certain MassHealth members who meet the criteria in 130 CMR 506.012: </w:t>
      </w:r>
      <w:r w:rsidRPr="000B7654">
        <w:rPr>
          <w:i/>
          <w:sz w:val="22"/>
          <w:szCs w:val="22"/>
        </w:rPr>
        <w:t>Premium Assistance Payments</w:t>
      </w:r>
      <w:r w:rsidRPr="000B7654">
        <w:rPr>
          <w:sz w:val="22"/>
          <w:szCs w:val="22"/>
        </w:rPr>
        <w:t>.</w:t>
      </w:r>
      <w:r w:rsidRPr="000B7654" w:rsidDel="004B394A">
        <w:rPr>
          <w:sz w:val="22"/>
          <w:szCs w:val="22"/>
        </w:rPr>
        <w:t xml:space="preserve"> </w:t>
      </w:r>
    </w:p>
    <w:p w14:paraId="09BA2970"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45D473E5" w14:textId="77777777" w:rsidR="005E1C75" w:rsidRPr="000B7654" w:rsidRDefault="005E1C75" w:rsidP="005441C5">
      <w:pPr>
        <w:widowControl w:val="0"/>
        <w:tabs>
          <w:tab w:val="left" w:pos="936"/>
          <w:tab w:val="left" w:pos="1314"/>
          <w:tab w:val="left" w:pos="1692"/>
          <w:tab w:val="left" w:pos="2070"/>
        </w:tabs>
        <w:ind w:left="936"/>
        <w:rPr>
          <w:sz w:val="22"/>
          <w:szCs w:val="22"/>
        </w:rPr>
      </w:pPr>
      <w:r w:rsidRPr="000B7654">
        <w:rPr>
          <w:sz w:val="22"/>
          <w:szCs w:val="22"/>
          <w:u w:val="single"/>
        </w:rPr>
        <w:t>Premium Billing Family Group (PBFG)</w:t>
      </w:r>
      <w:r w:rsidRPr="000B7654">
        <w:rPr>
          <w:sz w:val="22"/>
          <w:szCs w:val="22"/>
        </w:rPr>
        <w:t xml:space="preserve"> – a group of persons who live together. </w:t>
      </w:r>
    </w:p>
    <w:p w14:paraId="026EF99A" w14:textId="77777777" w:rsidR="005E1C75" w:rsidRPr="000B7654" w:rsidRDefault="005E1C75" w:rsidP="005441C5">
      <w:pPr>
        <w:pStyle w:val="ListParagraph"/>
        <w:widowControl w:val="0"/>
        <w:tabs>
          <w:tab w:val="left" w:pos="936"/>
          <w:tab w:val="left" w:pos="1314"/>
          <w:tab w:val="left" w:pos="1350"/>
          <w:tab w:val="left" w:pos="1692"/>
        </w:tabs>
        <w:spacing w:after="0" w:line="240" w:lineRule="auto"/>
        <w:ind w:left="1310"/>
        <w:rPr>
          <w:sz w:val="22"/>
          <w:szCs w:val="22"/>
        </w:rPr>
      </w:pPr>
      <w:r w:rsidRPr="000B7654">
        <w:rPr>
          <w:sz w:val="22"/>
          <w:szCs w:val="22"/>
        </w:rPr>
        <w:t xml:space="preserve">(1)  The group can be an individual, a couple who are two persons married to each other according to the rules of the Commonwealth of Massachusetts, or a family. </w:t>
      </w:r>
    </w:p>
    <w:p w14:paraId="766A4183" w14:textId="77777777" w:rsidR="005E1C75" w:rsidRPr="000B7654" w:rsidRDefault="005E1C75" w:rsidP="005441C5">
      <w:pPr>
        <w:pStyle w:val="ListParagraph"/>
        <w:widowControl w:val="0"/>
        <w:tabs>
          <w:tab w:val="left" w:pos="936"/>
          <w:tab w:val="left" w:pos="1314"/>
          <w:tab w:val="left" w:pos="1350"/>
          <w:tab w:val="left" w:pos="1692"/>
        </w:tabs>
        <w:spacing w:after="0" w:line="240" w:lineRule="auto"/>
        <w:ind w:left="1310"/>
        <w:rPr>
          <w:sz w:val="22"/>
          <w:szCs w:val="22"/>
        </w:rPr>
      </w:pPr>
      <w:r w:rsidRPr="000B7654">
        <w:rPr>
          <w:sz w:val="22"/>
          <w:szCs w:val="22"/>
        </w:rPr>
        <w:t xml:space="preserve">(2)  Two parents are members of the same premium billing family group if they are mutually responsible for one or more children who live with them. </w:t>
      </w:r>
    </w:p>
    <w:p w14:paraId="6560441D" w14:textId="77777777" w:rsidR="005E1C75" w:rsidRPr="000B7654" w:rsidRDefault="005E1C75" w:rsidP="005441C5">
      <w:pPr>
        <w:pStyle w:val="ListParagraph"/>
        <w:widowControl w:val="0"/>
        <w:tabs>
          <w:tab w:val="left" w:pos="936"/>
          <w:tab w:val="left" w:pos="1314"/>
          <w:tab w:val="left" w:pos="1692"/>
          <w:tab w:val="left" w:pos="2070"/>
        </w:tabs>
        <w:spacing w:after="0" w:line="240" w:lineRule="auto"/>
        <w:ind w:left="1310"/>
        <w:rPr>
          <w:sz w:val="22"/>
          <w:szCs w:val="22"/>
        </w:rPr>
      </w:pPr>
      <w:r w:rsidRPr="000B7654">
        <w:rPr>
          <w:sz w:val="22"/>
          <w:szCs w:val="22"/>
        </w:rPr>
        <w:t xml:space="preserve">(3)  A family making up a PBFG may consist of </w:t>
      </w:r>
    </w:p>
    <w:p w14:paraId="3921F150" w14:textId="77777777" w:rsidR="005E1C75" w:rsidRPr="000B7654" w:rsidRDefault="005E1C75" w:rsidP="005441C5">
      <w:pPr>
        <w:pStyle w:val="ListParagraph"/>
        <w:widowControl w:val="0"/>
        <w:tabs>
          <w:tab w:val="left" w:pos="936"/>
          <w:tab w:val="left" w:pos="1314"/>
          <w:tab w:val="left" w:pos="1530"/>
          <w:tab w:val="left" w:pos="1692"/>
          <w:tab w:val="left" w:pos="2070"/>
        </w:tabs>
        <w:spacing w:after="0" w:line="240" w:lineRule="auto"/>
        <w:ind w:left="1699"/>
        <w:rPr>
          <w:sz w:val="22"/>
          <w:szCs w:val="22"/>
        </w:rPr>
      </w:pPr>
      <w:r w:rsidRPr="000B7654">
        <w:rPr>
          <w:sz w:val="22"/>
          <w:szCs w:val="22"/>
        </w:rPr>
        <w:t>(a)  a child or children younger than 19 years old, any of their children, and their parents. A child who is absent from the home to attend school is considered as living in the home;</w:t>
      </w:r>
    </w:p>
    <w:p w14:paraId="66336FAA" w14:textId="77777777" w:rsidR="005E1C75" w:rsidRPr="000B7654" w:rsidRDefault="005E1C75" w:rsidP="005441C5">
      <w:pPr>
        <w:pStyle w:val="ListParagraph"/>
        <w:widowControl w:val="0"/>
        <w:tabs>
          <w:tab w:val="left" w:pos="936"/>
          <w:tab w:val="left" w:pos="1314"/>
          <w:tab w:val="left" w:pos="2070"/>
        </w:tabs>
        <w:spacing w:after="0" w:line="240" w:lineRule="auto"/>
        <w:ind w:left="1699"/>
        <w:rPr>
          <w:sz w:val="22"/>
          <w:szCs w:val="22"/>
        </w:rPr>
      </w:pPr>
      <w:r w:rsidRPr="000B7654">
        <w:rPr>
          <w:sz w:val="22"/>
          <w:szCs w:val="22"/>
        </w:rPr>
        <w:t>(b)  siblings younger than 19 years old and any of their children who live together even if no adult parent or caretaker relative is living in the home; or</w:t>
      </w:r>
    </w:p>
    <w:p w14:paraId="5E4FB249" w14:textId="77777777" w:rsidR="005E1C75" w:rsidRPr="000B7654" w:rsidRDefault="005E1C75" w:rsidP="005441C5">
      <w:pPr>
        <w:widowControl w:val="0"/>
        <w:tabs>
          <w:tab w:val="left" w:pos="1314"/>
          <w:tab w:val="left" w:pos="1710"/>
          <w:tab w:val="left" w:pos="2070"/>
        </w:tabs>
        <w:ind w:left="1699"/>
        <w:rPr>
          <w:sz w:val="22"/>
          <w:szCs w:val="22"/>
          <w:u w:val="single"/>
        </w:rPr>
      </w:pPr>
      <w:r w:rsidRPr="000B7654">
        <w:rPr>
          <w:sz w:val="22"/>
          <w:szCs w:val="22"/>
        </w:rPr>
        <w:t>(c)  a child or children younger than 19 years old, any of their children, and their caretaker relative when no parent is living in the home.</w:t>
      </w:r>
    </w:p>
    <w:p w14:paraId="32777915"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2C6CD6F3"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Premium Tax Credit (PTC)</w:t>
      </w:r>
      <w:r w:rsidRPr="000B7654">
        <w:rPr>
          <w:sz w:val="22"/>
          <w:szCs w:val="22"/>
        </w:rPr>
        <w:t xml:space="preserve"> – payment made pursuant to 26 U.S. C. § 36B on behalf of an eligible individual to reduce the costs of a health benefit plan premium to the individual.</w:t>
      </w:r>
    </w:p>
    <w:p w14:paraId="667EE438"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2D061E2C" w14:textId="77777777" w:rsidR="005E1C75" w:rsidRPr="000B7654" w:rsidRDefault="005E1C75" w:rsidP="00C76EB1">
      <w:pPr>
        <w:tabs>
          <w:tab w:val="left" w:pos="936"/>
          <w:tab w:val="left" w:pos="1314"/>
          <w:tab w:val="left" w:pos="1692"/>
          <w:tab w:val="left" w:pos="2070"/>
        </w:tabs>
        <w:ind w:left="936"/>
        <w:rPr>
          <w:sz w:val="22"/>
          <w:szCs w:val="22"/>
        </w:rPr>
      </w:pPr>
      <w:r w:rsidRPr="000B7654">
        <w:rPr>
          <w:sz w:val="22"/>
          <w:szCs w:val="22"/>
          <w:u w:val="single"/>
        </w:rPr>
        <w:t>Primary Care ACO</w:t>
      </w:r>
      <w:r w:rsidRPr="000B7654">
        <w:rPr>
          <w:sz w:val="22"/>
          <w:szCs w:val="22"/>
        </w:rPr>
        <w:t xml:space="preserve"> – a type of ACO with </w:t>
      </w:r>
      <w:r w:rsidRPr="000B7654">
        <w:rPr>
          <w:spacing w:val="-1"/>
          <w:sz w:val="22"/>
          <w:szCs w:val="22"/>
        </w:rPr>
        <w:t>which</w:t>
      </w:r>
      <w:r w:rsidRPr="000B7654">
        <w:rPr>
          <w:spacing w:val="3"/>
          <w:sz w:val="22"/>
          <w:szCs w:val="22"/>
        </w:rPr>
        <w:t xml:space="preserve"> </w:t>
      </w:r>
      <w:r w:rsidRPr="000B7654">
        <w:rPr>
          <w:spacing w:val="-1"/>
          <w:sz w:val="22"/>
          <w:szCs w:val="22"/>
        </w:rPr>
        <w:t>the</w:t>
      </w:r>
      <w:r w:rsidRPr="000B7654">
        <w:rPr>
          <w:spacing w:val="1"/>
          <w:sz w:val="22"/>
          <w:szCs w:val="22"/>
        </w:rPr>
        <w:t xml:space="preserve"> </w:t>
      </w:r>
      <w:r w:rsidRPr="000B7654">
        <w:rPr>
          <w:spacing w:val="-1"/>
          <w:sz w:val="22"/>
          <w:szCs w:val="22"/>
        </w:rPr>
        <w:t>MassHealth</w:t>
      </w:r>
      <w:r w:rsidRPr="000B7654">
        <w:rPr>
          <w:sz w:val="22"/>
          <w:szCs w:val="22"/>
        </w:rPr>
        <w:t xml:space="preserve"> </w:t>
      </w:r>
      <w:r w:rsidRPr="000B7654">
        <w:rPr>
          <w:spacing w:val="-2"/>
          <w:sz w:val="22"/>
          <w:szCs w:val="22"/>
        </w:rPr>
        <w:t>agency</w:t>
      </w:r>
      <w:r w:rsidRPr="000B7654">
        <w:rPr>
          <w:spacing w:val="-5"/>
          <w:sz w:val="22"/>
          <w:szCs w:val="22"/>
        </w:rPr>
        <w:t xml:space="preserve"> </w:t>
      </w:r>
      <w:r w:rsidRPr="000B7654">
        <w:rPr>
          <w:spacing w:val="-1"/>
          <w:sz w:val="22"/>
          <w:szCs w:val="22"/>
        </w:rPr>
        <w:t>contracts under its ACO program.</w:t>
      </w:r>
    </w:p>
    <w:p w14:paraId="5EC0520D" w14:textId="77777777" w:rsidR="005E1C75" w:rsidRPr="000B7654" w:rsidRDefault="005E1C75" w:rsidP="00C76EB1">
      <w:pPr>
        <w:widowControl w:val="0"/>
        <w:tabs>
          <w:tab w:val="left" w:pos="936"/>
          <w:tab w:val="left" w:pos="1314"/>
          <w:tab w:val="left" w:pos="1692"/>
          <w:tab w:val="left" w:pos="2070"/>
        </w:tabs>
        <w:ind w:left="936"/>
        <w:rPr>
          <w:sz w:val="22"/>
          <w:szCs w:val="22"/>
          <w:u w:val="single"/>
        </w:rPr>
      </w:pPr>
    </w:p>
    <w:p w14:paraId="1318B549"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Primary Care Clinician (PCC) Plan</w:t>
      </w:r>
      <w:r w:rsidRPr="000B7654">
        <w:rPr>
          <w:sz w:val="22"/>
          <w:szCs w:val="22"/>
        </w:rPr>
        <w:t xml:space="preserve"> </w:t>
      </w:r>
      <w:r w:rsidRPr="000B7654">
        <w:rPr>
          <w:sz w:val="22"/>
          <w:szCs w:val="22"/>
        </w:rPr>
        <w:sym w:font="Symbol" w:char="F02D"/>
      </w:r>
      <w:r w:rsidRPr="000B7654">
        <w:rPr>
          <w:sz w:val="22"/>
          <w:szCs w:val="22"/>
        </w:rPr>
        <w:t xml:space="preserve"> a managed care option administered by the MassHealth agency through which enrolled members receive primary care and other medical services. </w:t>
      </w:r>
      <w:r w:rsidRPr="000B7654">
        <w:rPr>
          <w:i/>
          <w:iCs/>
          <w:sz w:val="22"/>
          <w:szCs w:val="22"/>
        </w:rPr>
        <w:t>See</w:t>
      </w:r>
      <w:r w:rsidRPr="000B7654">
        <w:rPr>
          <w:sz w:val="22"/>
          <w:szCs w:val="22"/>
        </w:rPr>
        <w:t xml:space="preserve"> 130 CMR 450.118: </w:t>
      </w:r>
      <w:r w:rsidRPr="000B7654">
        <w:rPr>
          <w:i/>
          <w:sz w:val="22"/>
          <w:szCs w:val="22"/>
        </w:rPr>
        <w:t>Primary Care Clinician (PCC) Plan</w:t>
      </w:r>
      <w:r w:rsidRPr="000B7654">
        <w:rPr>
          <w:sz w:val="22"/>
          <w:szCs w:val="22"/>
        </w:rPr>
        <w:t>.</w:t>
      </w:r>
    </w:p>
    <w:p w14:paraId="35EF6EF6"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3D80AB1C"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Protected Noncitizens</w:t>
      </w:r>
      <w:r w:rsidRPr="000B7654">
        <w:rPr>
          <w:sz w:val="22"/>
          <w:szCs w:val="22"/>
        </w:rPr>
        <w:t xml:space="preserve"> </w:t>
      </w:r>
      <w:r w:rsidRPr="000B7654">
        <w:rPr>
          <w:sz w:val="22"/>
          <w:szCs w:val="22"/>
        </w:rPr>
        <w:sym w:font="Symbol" w:char="F02D"/>
      </w:r>
      <w:r w:rsidRPr="000B7654">
        <w:rPr>
          <w:sz w:val="22"/>
          <w:szCs w:val="22"/>
        </w:rPr>
        <w:t xml:space="preserve"> </w:t>
      </w:r>
      <w:r w:rsidRPr="000B7654">
        <w:rPr>
          <w:i/>
          <w:iCs/>
          <w:sz w:val="22"/>
          <w:szCs w:val="22"/>
        </w:rPr>
        <w:t>see</w:t>
      </w:r>
      <w:r w:rsidRPr="000B7654">
        <w:rPr>
          <w:sz w:val="22"/>
          <w:szCs w:val="22"/>
        </w:rPr>
        <w:t xml:space="preserve"> 130 CMR 504.003(B): </w:t>
      </w:r>
      <w:r w:rsidRPr="000B7654">
        <w:rPr>
          <w:i/>
          <w:sz w:val="22"/>
          <w:szCs w:val="22"/>
        </w:rPr>
        <w:t>Protected Noncitizens.</w:t>
      </w:r>
    </w:p>
    <w:p w14:paraId="0C311F8D"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5394178C"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Provisional Eligibility</w:t>
      </w:r>
      <w:r w:rsidRPr="000B7654">
        <w:rPr>
          <w:sz w:val="22"/>
          <w:szCs w:val="22"/>
        </w:rPr>
        <w:t xml:space="preserve"> </w:t>
      </w:r>
      <w:r w:rsidRPr="000B7654">
        <w:rPr>
          <w:sz w:val="22"/>
          <w:szCs w:val="22"/>
        </w:rPr>
        <w:sym w:font="Symbol" w:char="F02D"/>
      </w:r>
      <w:r w:rsidRPr="000B7654">
        <w:rPr>
          <w:sz w:val="22"/>
          <w:szCs w:val="22"/>
        </w:rPr>
        <w:t xml:space="preserve"> approval for MassHealth benefits when an applicant's certain self-attested circumstances show eligibility for MassHealth benefits but further verification is required for continued eligibility. (</w:t>
      </w:r>
      <w:r w:rsidRPr="000B7654">
        <w:rPr>
          <w:i/>
          <w:iCs/>
          <w:sz w:val="22"/>
          <w:szCs w:val="22"/>
        </w:rPr>
        <w:t>See</w:t>
      </w:r>
      <w:r w:rsidRPr="000B7654">
        <w:rPr>
          <w:sz w:val="22"/>
          <w:szCs w:val="22"/>
        </w:rPr>
        <w:t xml:space="preserve"> 130 CMR 502.003: </w:t>
      </w:r>
      <w:r w:rsidRPr="000B7654">
        <w:rPr>
          <w:i/>
          <w:sz w:val="22"/>
          <w:szCs w:val="22"/>
        </w:rPr>
        <w:t>Verification of Eligibility Factors</w:t>
      </w:r>
      <w:r w:rsidRPr="000B7654">
        <w:rPr>
          <w:sz w:val="22"/>
          <w:szCs w:val="22"/>
        </w:rPr>
        <w:t>.)</w:t>
      </w:r>
    </w:p>
    <w:p w14:paraId="73583FF4" w14:textId="77777777" w:rsidR="005E1C75" w:rsidRPr="000B7654" w:rsidRDefault="005E1C75">
      <w:pPr>
        <w:sectPr w:rsidR="005E1C75" w:rsidRPr="000B7654" w:rsidSect="005E1C75">
          <w:pgSz w:w="12240" w:h="15840" w:code="1"/>
          <w:pgMar w:top="720" w:right="1296" w:bottom="432" w:left="1296" w:header="446" w:footer="720" w:gutter="0"/>
          <w:cols w:space="720"/>
        </w:sectPr>
      </w:pPr>
    </w:p>
    <w:p w14:paraId="1B9A7BA3" w14:textId="77777777" w:rsidR="005E1C75" w:rsidRPr="000B7654" w:rsidRDefault="005E1C75" w:rsidP="00C76EB1">
      <w:pPr>
        <w:jc w:val="center"/>
        <w:rPr>
          <w:rFonts w:ascii="Helvetica" w:hAnsi="Helvetica"/>
          <w:b/>
          <w:sz w:val="22"/>
          <w:szCs w:val="22"/>
        </w:rPr>
      </w:pPr>
      <w:r w:rsidRPr="000B7654">
        <w:rPr>
          <w:rFonts w:ascii="Helvetica" w:hAnsi="Helvetica"/>
          <w:b/>
          <w:sz w:val="22"/>
          <w:szCs w:val="22"/>
        </w:rPr>
        <w:lastRenderedPageBreak/>
        <w:t>130 CMR:  DIVISION OF MEDICAL ASSISTANCE</w:t>
      </w:r>
    </w:p>
    <w:p w14:paraId="1085E9C5" w14:textId="1A86F5EC" w:rsidR="005E1C75" w:rsidRPr="000B7654" w:rsidRDefault="00F4023A" w:rsidP="00C76EB1">
      <w:pPr>
        <w:rPr>
          <w:rFonts w:ascii="Helvetica" w:hAnsi="Helvetica"/>
          <w:b/>
          <w:sz w:val="22"/>
          <w:szCs w:val="22"/>
        </w:rPr>
      </w:pPr>
      <w:r>
        <w:rPr>
          <w:noProof/>
        </w:rPr>
        <w:pict w14:anchorId="30AADC7C">
          <v:shape id="Straight Arrow Connector 26" o:spid="_x0000_s2079" type="#_x0000_t32" style="position:absolute;margin-left:-21.7pt;margin-top:6.25pt;width:492pt;height:0;z-index:251621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7C65DDF7" w14:textId="77777777" w:rsidR="005E1C75" w:rsidRPr="000B7654" w:rsidRDefault="005E1C75" w:rsidP="00C76EB1">
      <w:pPr>
        <w:rPr>
          <w:rFonts w:ascii="Helvetica" w:hAnsi="Helvetica"/>
          <w:b/>
          <w:sz w:val="22"/>
          <w:szCs w:val="22"/>
        </w:rPr>
      </w:pPr>
      <w:r w:rsidRPr="000B7654">
        <w:rPr>
          <w:rFonts w:ascii="Helvetica" w:hAnsi="Helvetica"/>
          <w:b/>
          <w:sz w:val="22"/>
          <w:szCs w:val="22"/>
        </w:rPr>
        <w:t xml:space="preserve">Trans. by E.L. </w:t>
      </w:r>
      <w:r>
        <w:rPr>
          <w:rFonts w:ascii="Helvetica" w:hAnsi="Helvetica"/>
          <w:b/>
          <w:sz w:val="22"/>
          <w:szCs w:val="22"/>
        </w:rPr>
        <w:t>245</w:t>
      </w:r>
    </w:p>
    <w:p w14:paraId="6B013DCC" w14:textId="77777777" w:rsidR="005E1C75" w:rsidRPr="000B7654" w:rsidRDefault="005E1C75" w:rsidP="00C76EB1">
      <w:pPr>
        <w:rPr>
          <w:rFonts w:ascii="Helvetica" w:hAnsi="Helvetica"/>
          <w:b/>
          <w:sz w:val="22"/>
          <w:szCs w:val="22"/>
        </w:rPr>
      </w:pPr>
      <w:r w:rsidRPr="000B7654">
        <w:rPr>
          <w:rFonts w:ascii="Helvetica" w:hAnsi="Helvetica"/>
          <w:b/>
          <w:sz w:val="22"/>
          <w:szCs w:val="22"/>
        </w:rPr>
        <w:t xml:space="preserve">Rev. </w:t>
      </w:r>
      <w:r>
        <w:rPr>
          <w:rFonts w:ascii="Helvetica" w:hAnsi="Helvetica"/>
          <w:b/>
          <w:sz w:val="22"/>
          <w:szCs w:val="22"/>
        </w:rPr>
        <w:t>07/21/23</w:t>
      </w:r>
    </w:p>
    <w:p w14:paraId="29AC98B2" w14:textId="77777777" w:rsidR="005E1C75" w:rsidRPr="000B7654" w:rsidRDefault="005E1C75" w:rsidP="00C76EB1">
      <w:pPr>
        <w:jc w:val="center"/>
        <w:rPr>
          <w:rFonts w:ascii="Helvetica" w:hAnsi="Helvetica"/>
          <w:b/>
          <w:sz w:val="22"/>
          <w:szCs w:val="22"/>
        </w:rPr>
      </w:pPr>
      <w:r w:rsidRPr="000B7654">
        <w:rPr>
          <w:rFonts w:ascii="Helvetica" w:hAnsi="Helvetica"/>
          <w:b/>
          <w:sz w:val="22"/>
          <w:szCs w:val="22"/>
        </w:rPr>
        <w:t>MASSHEALTH: GENERAL POLICIES</w:t>
      </w:r>
    </w:p>
    <w:p w14:paraId="5D6AB98E" w14:textId="77777777" w:rsidR="005E1C75" w:rsidRPr="000B7654" w:rsidRDefault="005E1C75" w:rsidP="00C76EB1">
      <w:pPr>
        <w:rPr>
          <w:rFonts w:ascii="Helvetica" w:hAnsi="Helvetica"/>
          <w:b/>
          <w:sz w:val="22"/>
          <w:szCs w:val="22"/>
        </w:rPr>
      </w:pPr>
      <w:r w:rsidRPr="000B7654">
        <w:rPr>
          <w:rFonts w:ascii="Helvetica" w:hAnsi="Helvetica"/>
          <w:b/>
          <w:sz w:val="22"/>
          <w:szCs w:val="22"/>
        </w:rPr>
        <w:t>Chapter 501</w:t>
      </w:r>
    </w:p>
    <w:p w14:paraId="625D7512" w14:textId="77777777" w:rsidR="005E1C75" w:rsidRPr="000B7654" w:rsidRDefault="005E1C75" w:rsidP="00C76EB1">
      <w:pPr>
        <w:rPr>
          <w:rFonts w:ascii="Helvetica" w:hAnsi="Helvetica"/>
          <w:b/>
          <w:sz w:val="22"/>
          <w:szCs w:val="22"/>
        </w:rPr>
      </w:pPr>
      <w:r w:rsidRPr="000B7654">
        <w:rPr>
          <w:rFonts w:ascii="Helvetica" w:hAnsi="Helvetica"/>
          <w:b/>
          <w:sz w:val="22"/>
          <w:szCs w:val="22"/>
        </w:rPr>
        <w:t>Page 501.001 (10 of 10)</w:t>
      </w:r>
    </w:p>
    <w:p w14:paraId="36611060" w14:textId="0881E331" w:rsidR="005E1C75" w:rsidRPr="000B7654" w:rsidRDefault="00F4023A" w:rsidP="00C76EB1">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612CAFED">
          <v:shape id="Straight Arrow Connector 25" o:spid="_x0000_s2078" type="#_x0000_t32" style="position:absolute;margin-left:-21.4pt;margin-top:9.95pt;width:492pt;height:0;z-index:2516229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44BE0EBD" w14:textId="77777777" w:rsidR="005E1C75" w:rsidRPr="000B7654" w:rsidRDefault="005E1C75" w:rsidP="00C76EB1">
      <w:pPr>
        <w:widowControl w:val="0"/>
        <w:tabs>
          <w:tab w:val="left" w:pos="936"/>
          <w:tab w:val="left" w:pos="1314"/>
          <w:tab w:val="left" w:pos="1692"/>
          <w:tab w:val="left" w:pos="2070"/>
        </w:tabs>
        <w:rPr>
          <w:sz w:val="22"/>
          <w:szCs w:val="22"/>
        </w:rPr>
      </w:pPr>
    </w:p>
    <w:p w14:paraId="4A4836A9" w14:textId="77777777" w:rsidR="005E1C75" w:rsidRPr="000B7654" w:rsidRDefault="005E1C75" w:rsidP="00C76EB1">
      <w:pPr>
        <w:widowControl w:val="0"/>
        <w:tabs>
          <w:tab w:val="left" w:pos="936"/>
          <w:tab w:val="left" w:pos="1314"/>
          <w:tab w:val="left" w:pos="1692"/>
          <w:tab w:val="left" w:pos="2070"/>
        </w:tabs>
        <w:ind w:left="936"/>
        <w:rPr>
          <w:sz w:val="22"/>
          <w:szCs w:val="22"/>
          <w:u w:val="single"/>
        </w:rPr>
      </w:pPr>
      <w:r w:rsidRPr="000B7654">
        <w:rPr>
          <w:sz w:val="22"/>
          <w:szCs w:val="22"/>
          <w:u w:val="single"/>
        </w:rPr>
        <w:t>Qualified Noncitizens</w:t>
      </w:r>
      <w:r w:rsidRPr="000B7654">
        <w:rPr>
          <w:sz w:val="22"/>
          <w:szCs w:val="22"/>
        </w:rPr>
        <w:t xml:space="preserve"> </w:t>
      </w:r>
      <w:r w:rsidRPr="000B7654">
        <w:rPr>
          <w:sz w:val="22"/>
          <w:szCs w:val="22"/>
        </w:rPr>
        <w:sym w:font="Symbol" w:char="F02D"/>
      </w:r>
      <w:r w:rsidRPr="000B7654">
        <w:rPr>
          <w:sz w:val="22"/>
          <w:szCs w:val="22"/>
        </w:rPr>
        <w:t xml:space="preserve"> </w:t>
      </w:r>
      <w:r w:rsidRPr="000B7654">
        <w:rPr>
          <w:i/>
          <w:iCs/>
          <w:sz w:val="22"/>
          <w:szCs w:val="22"/>
        </w:rPr>
        <w:t>see</w:t>
      </w:r>
      <w:r w:rsidRPr="000B7654">
        <w:rPr>
          <w:sz w:val="22"/>
          <w:szCs w:val="22"/>
        </w:rPr>
        <w:t xml:space="preserve"> 130 CMR 504.003(A)(1): </w:t>
      </w:r>
      <w:r w:rsidRPr="000B7654">
        <w:rPr>
          <w:i/>
          <w:sz w:val="22"/>
          <w:szCs w:val="22"/>
        </w:rPr>
        <w:t>Qualified Noncitizens</w:t>
      </w:r>
      <w:r w:rsidRPr="000B7654">
        <w:rPr>
          <w:sz w:val="22"/>
          <w:szCs w:val="22"/>
        </w:rPr>
        <w:t>.</w:t>
      </w:r>
    </w:p>
    <w:p w14:paraId="4F65CE9B" w14:textId="77777777" w:rsidR="005E1C75" w:rsidRPr="000B7654" w:rsidRDefault="005E1C75" w:rsidP="00C76EB1">
      <w:pPr>
        <w:widowControl w:val="0"/>
        <w:tabs>
          <w:tab w:val="left" w:pos="936"/>
          <w:tab w:val="left" w:pos="1314"/>
          <w:tab w:val="left" w:pos="1692"/>
          <w:tab w:val="left" w:pos="2070"/>
        </w:tabs>
        <w:ind w:left="936"/>
        <w:rPr>
          <w:sz w:val="22"/>
          <w:szCs w:val="22"/>
          <w:u w:val="single"/>
        </w:rPr>
      </w:pPr>
    </w:p>
    <w:p w14:paraId="0FB3E8A7" w14:textId="77777777" w:rsidR="005E1C75" w:rsidRPr="000B7654" w:rsidRDefault="005E1C75" w:rsidP="00C76EB1">
      <w:pPr>
        <w:widowControl w:val="0"/>
        <w:tabs>
          <w:tab w:val="left" w:pos="936"/>
          <w:tab w:val="left" w:pos="1314"/>
          <w:tab w:val="left" w:pos="1692"/>
          <w:tab w:val="left" w:pos="2070"/>
        </w:tabs>
        <w:ind w:left="936"/>
        <w:rPr>
          <w:sz w:val="22"/>
          <w:szCs w:val="22"/>
          <w:u w:val="single"/>
        </w:rPr>
      </w:pPr>
      <w:r w:rsidRPr="000B7654">
        <w:rPr>
          <w:sz w:val="22"/>
          <w:szCs w:val="22"/>
          <w:u w:val="single"/>
        </w:rPr>
        <w:t>Qualified Noncitizens Barred</w:t>
      </w:r>
      <w:r w:rsidRPr="000B7654">
        <w:rPr>
          <w:sz w:val="22"/>
          <w:szCs w:val="22"/>
        </w:rPr>
        <w:t xml:space="preserve"> </w:t>
      </w:r>
      <w:r w:rsidRPr="000B7654">
        <w:rPr>
          <w:sz w:val="22"/>
          <w:szCs w:val="22"/>
        </w:rPr>
        <w:sym w:font="Symbol" w:char="F02D"/>
      </w:r>
      <w:r w:rsidRPr="000B7654">
        <w:rPr>
          <w:sz w:val="22"/>
          <w:szCs w:val="22"/>
        </w:rPr>
        <w:t xml:space="preserve"> </w:t>
      </w:r>
      <w:r w:rsidRPr="000B7654">
        <w:rPr>
          <w:i/>
          <w:iCs/>
          <w:sz w:val="22"/>
          <w:szCs w:val="22"/>
        </w:rPr>
        <w:t>see</w:t>
      </w:r>
      <w:r w:rsidRPr="000B7654">
        <w:rPr>
          <w:sz w:val="22"/>
          <w:szCs w:val="22"/>
        </w:rPr>
        <w:t xml:space="preserve"> 130 CMR 504.003(A)(2): </w:t>
      </w:r>
      <w:r w:rsidRPr="000B7654">
        <w:rPr>
          <w:i/>
          <w:sz w:val="22"/>
          <w:szCs w:val="22"/>
        </w:rPr>
        <w:t>Qualified Noncitizens Barred</w:t>
      </w:r>
      <w:r w:rsidRPr="000B7654">
        <w:rPr>
          <w:sz w:val="22"/>
          <w:szCs w:val="22"/>
        </w:rPr>
        <w:t>.</w:t>
      </w:r>
    </w:p>
    <w:p w14:paraId="03F10811" w14:textId="77777777" w:rsidR="005E1C75" w:rsidRPr="000B7654" w:rsidRDefault="005E1C75" w:rsidP="00C76EB1">
      <w:pPr>
        <w:widowControl w:val="0"/>
        <w:tabs>
          <w:tab w:val="left" w:pos="936"/>
          <w:tab w:val="left" w:pos="1314"/>
          <w:tab w:val="left" w:pos="1692"/>
          <w:tab w:val="left" w:pos="2070"/>
        </w:tabs>
        <w:ind w:left="936"/>
        <w:rPr>
          <w:sz w:val="22"/>
          <w:szCs w:val="22"/>
          <w:u w:val="single"/>
        </w:rPr>
      </w:pPr>
    </w:p>
    <w:p w14:paraId="50CF2CE5"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Quality Contro</w:t>
      </w:r>
      <w:r w:rsidRPr="000B7654">
        <w:rPr>
          <w:sz w:val="22"/>
          <w:u w:val="single"/>
        </w:rPr>
        <w:t>l</w:t>
      </w:r>
      <w:r w:rsidRPr="000B7654">
        <w:rPr>
          <w:sz w:val="22"/>
          <w:szCs w:val="22"/>
        </w:rPr>
        <w:t xml:space="preserve"> </w:t>
      </w:r>
      <w:r w:rsidRPr="000B7654">
        <w:rPr>
          <w:sz w:val="22"/>
          <w:szCs w:val="22"/>
        </w:rPr>
        <w:sym w:font="Symbol" w:char="F02D"/>
      </w:r>
      <w:r w:rsidRPr="000B7654">
        <w:rPr>
          <w:sz w:val="22"/>
          <w:szCs w:val="22"/>
        </w:rPr>
        <w:t xml:space="preserve"> a system of continuing review to measure the accuracy of eligibility decisions.</w:t>
      </w:r>
    </w:p>
    <w:p w14:paraId="36FA3A4A"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389AEE58" w14:textId="77777777" w:rsidR="005E1C75" w:rsidRPr="000B7654" w:rsidRDefault="005E1C75" w:rsidP="00C76EB1">
      <w:pPr>
        <w:widowControl w:val="0"/>
        <w:tabs>
          <w:tab w:val="left" w:pos="936"/>
          <w:tab w:val="left" w:pos="1314"/>
          <w:tab w:val="left" w:pos="1692"/>
          <w:tab w:val="left" w:pos="2070"/>
        </w:tabs>
        <w:ind w:left="936"/>
        <w:rPr>
          <w:sz w:val="22"/>
        </w:rPr>
      </w:pPr>
      <w:r w:rsidRPr="000B7654">
        <w:rPr>
          <w:sz w:val="22"/>
          <w:u w:val="single"/>
        </w:rPr>
        <w:t>Qualified Health Plan (QHP)</w:t>
      </w:r>
      <w:r w:rsidRPr="000B7654">
        <w:rPr>
          <w:sz w:val="22"/>
        </w:rPr>
        <w:t xml:space="preserve"> </w:t>
      </w:r>
      <w:r w:rsidRPr="000B7654">
        <w:rPr>
          <w:sz w:val="22"/>
          <w:szCs w:val="22"/>
        </w:rPr>
        <w:sym w:font="Symbol" w:char="F02D"/>
      </w:r>
      <w:r w:rsidRPr="000B7654">
        <w:rPr>
          <w:sz w:val="22"/>
          <w:szCs w:val="22"/>
        </w:rPr>
        <w:t xml:space="preserve"> </w:t>
      </w:r>
      <w:r w:rsidRPr="000B7654">
        <w:rPr>
          <w:sz w:val="22"/>
        </w:rPr>
        <w:t xml:space="preserve">a health plan licensed under M.G.L. c. 175, 176A, 176B, or 176G that has received the Commonwealth Health Insurance Connector’s Seal of Approval as meeting the criteria under 45 CFR §155.1000 and is offered through the Health Connector in accordance with the provisions of 45 CFR §155.1010. </w:t>
      </w:r>
    </w:p>
    <w:p w14:paraId="2AB6680F" w14:textId="77777777" w:rsidR="005E1C75" w:rsidRPr="000B7654" w:rsidRDefault="005E1C75" w:rsidP="00C76EB1">
      <w:pPr>
        <w:widowControl w:val="0"/>
        <w:tabs>
          <w:tab w:val="left" w:pos="936"/>
          <w:tab w:val="left" w:pos="1314"/>
          <w:tab w:val="left" w:pos="1692"/>
          <w:tab w:val="left" w:pos="2070"/>
        </w:tabs>
        <w:ind w:left="936"/>
        <w:rPr>
          <w:sz w:val="22"/>
          <w:u w:val="single"/>
        </w:rPr>
      </w:pPr>
    </w:p>
    <w:p w14:paraId="32C2C2DE" w14:textId="77777777" w:rsidR="005E1C75" w:rsidRPr="000B7654" w:rsidRDefault="005E1C75" w:rsidP="00C76EB1">
      <w:pPr>
        <w:widowControl w:val="0"/>
        <w:tabs>
          <w:tab w:val="left" w:pos="936"/>
          <w:tab w:val="left" w:pos="1314"/>
          <w:tab w:val="left" w:pos="1692"/>
          <w:tab w:val="left" w:pos="2070"/>
        </w:tabs>
        <w:ind w:left="936"/>
        <w:rPr>
          <w:sz w:val="22"/>
        </w:rPr>
      </w:pPr>
      <w:r w:rsidRPr="000B7654">
        <w:rPr>
          <w:sz w:val="22"/>
          <w:u w:val="single"/>
        </w:rPr>
        <w:t>Redetermination</w:t>
      </w:r>
      <w:r w:rsidRPr="000B7654">
        <w:rPr>
          <w:sz w:val="22"/>
        </w:rPr>
        <w:t xml:space="preserve"> – a review of a member's circumstances to establish whether they remain eligible for benefits.</w:t>
      </w:r>
    </w:p>
    <w:p w14:paraId="74BA9A0F" w14:textId="77777777" w:rsidR="005E1C75" w:rsidRPr="000B7654" w:rsidRDefault="005E1C75" w:rsidP="00C76EB1">
      <w:pPr>
        <w:widowControl w:val="0"/>
        <w:tabs>
          <w:tab w:val="left" w:pos="936"/>
          <w:tab w:val="left" w:pos="1314"/>
          <w:tab w:val="left" w:pos="1692"/>
          <w:tab w:val="left" w:pos="2070"/>
        </w:tabs>
        <w:ind w:left="936"/>
        <w:rPr>
          <w:sz w:val="22"/>
          <w:szCs w:val="22"/>
          <w:u w:val="single"/>
        </w:rPr>
      </w:pPr>
    </w:p>
    <w:p w14:paraId="35B5225E" w14:textId="77777777" w:rsidR="005E1C75" w:rsidRPr="000B7654" w:rsidRDefault="005E1C75" w:rsidP="00C76EB1">
      <w:pPr>
        <w:pStyle w:val="Heading3"/>
        <w:rPr>
          <w:szCs w:val="22"/>
        </w:rPr>
      </w:pPr>
      <w:r w:rsidRPr="000B7654">
        <w:rPr>
          <w:szCs w:val="22"/>
        </w:rPr>
        <w:t>Senior Care Organization (SCO)</w:t>
      </w:r>
      <w:r w:rsidRPr="000B7654">
        <w:rPr>
          <w:szCs w:val="22"/>
          <w:u w:val="none"/>
        </w:rPr>
        <w:t xml:space="preserve"> – an organization that participates in MassHealth under a contract with the MassHealth agency and the Centers for Medicare &amp; Medicaid Services to provide a comprehensive network of medical, health care, and social service providers that integrates all components of care, either directly or through subcontracts. SCOs are responsible for providing enrollees with the full continuum of Medicare- and MassHealth-covered services.</w:t>
      </w:r>
    </w:p>
    <w:p w14:paraId="00F43FCD" w14:textId="77777777" w:rsidR="005E1C75" w:rsidRPr="000B7654" w:rsidRDefault="005E1C75" w:rsidP="00C76EB1">
      <w:pPr>
        <w:widowControl w:val="0"/>
        <w:tabs>
          <w:tab w:val="left" w:pos="936"/>
          <w:tab w:val="left" w:pos="1314"/>
          <w:tab w:val="left" w:pos="1692"/>
          <w:tab w:val="left" w:pos="2070"/>
        </w:tabs>
        <w:ind w:left="936"/>
        <w:rPr>
          <w:sz w:val="22"/>
          <w:szCs w:val="22"/>
          <w:u w:val="single"/>
        </w:rPr>
      </w:pPr>
    </w:p>
    <w:p w14:paraId="3540522C"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Sibling</w:t>
      </w:r>
      <w:r w:rsidRPr="000B7654">
        <w:rPr>
          <w:sz w:val="22"/>
          <w:szCs w:val="22"/>
        </w:rPr>
        <w:t xml:space="preserve"> – natural (full or half-blood), adoptive, or stepbrother or stepsister.</w:t>
      </w:r>
    </w:p>
    <w:p w14:paraId="7F9D2C63"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4BBCC577"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Spouse</w:t>
      </w:r>
      <w:r w:rsidRPr="000B7654">
        <w:rPr>
          <w:sz w:val="22"/>
          <w:szCs w:val="22"/>
        </w:rPr>
        <w:t xml:space="preserve"> </w:t>
      </w:r>
      <w:r w:rsidRPr="000B7654">
        <w:rPr>
          <w:sz w:val="22"/>
          <w:szCs w:val="22"/>
        </w:rPr>
        <w:sym w:font="Symbol" w:char="F02D"/>
      </w:r>
      <w:r w:rsidRPr="000B7654">
        <w:rPr>
          <w:sz w:val="22"/>
          <w:szCs w:val="22"/>
        </w:rPr>
        <w:t xml:space="preserve"> a person married to the applicant or member according to the laws of the Commonwealth of Massachusetts. </w:t>
      </w:r>
    </w:p>
    <w:p w14:paraId="23F05341"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55B6A31A"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Substantial Gainful Activity</w:t>
      </w:r>
      <w:r w:rsidRPr="000B7654">
        <w:rPr>
          <w:sz w:val="22"/>
          <w:szCs w:val="22"/>
        </w:rPr>
        <w:t xml:space="preserve"> </w:t>
      </w:r>
      <w:r w:rsidRPr="000B7654">
        <w:rPr>
          <w:sz w:val="22"/>
          <w:szCs w:val="22"/>
        </w:rPr>
        <w:sym w:font="Symbol" w:char="F02D"/>
      </w:r>
      <w:r w:rsidRPr="000B7654">
        <w:rPr>
          <w:sz w:val="22"/>
          <w:szCs w:val="22"/>
        </w:rPr>
        <w:t xml:space="preserve"> generally, employment that provides a set amount of gross earnings as determined by the Social Security Administration (SSA) under Title XVI of the Social Security Act.</w:t>
      </w:r>
    </w:p>
    <w:p w14:paraId="5A9C0904" w14:textId="77777777" w:rsidR="005E1C75" w:rsidRPr="000B7654" w:rsidRDefault="005E1C75" w:rsidP="005441C5">
      <w:pPr>
        <w:widowControl w:val="0"/>
        <w:tabs>
          <w:tab w:val="left" w:pos="936"/>
          <w:tab w:val="left" w:pos="1314"/>
          <w:tab w:val="left" w:pos="1692"/>
          <w:tab w:val="left" w:pos="2070"/>
        </w:tabs>
        <w:ind w:left="936"/>
        <w:rPr>
          <w:sz w:val="22"/>
          <w:szCs w:val="22"/>
          <w:u w:val="single"/>
        </w:rPr>
      </w:pPr>
    </w:p>
    <w:p w14:paraId="2F12BFDC" w14:textId="77777777" w:rsidR="005E1C75" w:rsidRPr="000B7654" w:rsidRDefault="005E1C75" w:rsidP="005441C5">
      <w:pPr>
        <w:widowControl w:val="0"/>
        <w:tabs>
          <w:tab w:val="left" w:pos="936"/>
          <w:tab w:val="left" w:pos="1314"/>
          <w:tab w:val="left" w:pos="1692"/>
          <w:tab w:val="left" w:pos="2070"/>
        </w:tabs>
        <w:ind w:left="936"/>
        <w:rPr>
          <w:sz w:val="22"/>
          <w:szCs w:val="22"/>
          <w:u w:val="single"/>
        </w:rPr>
      </w:pPr>
      <w:r w:rsidRPr="000B7654">
        <w:rPr>
          <w:sz w:val="22"/>
          <w:szCs w:val="22"/>
          <w:u w:val="single"/>
        </w:rPr>
        <w:t>Tax Dependent</w:t>
      </w:r>
      <w:r w:rsidRPr="000B7654">
        <w:rPr>
          <w:sz w:val="22"/>
          <w:szCs w:val="22"/>
        </w:rPr>
        <w:t xml:space="preserve"> </w:t>
      </w:r>
      <w:r w:rsidRPr="000B7654">
        <w:rPr>
          <w:sz w:val="22"/>
          <w:szCs w:val="22"/>
        </w:rPr>
        <w:sym w:font="Symbol" w:char="F02D"/>
      </w:r>
      <w:r w:rsidRPr="000B7654">
        <w:rPr>
          <w:sz w:val="22"/>
          <w:szCs w:val="22"/>
        </w:rPr>
        <w:t xml:space="preserve"> a qualifying child or qualifying relative, other than the taxpayer or spouse, who entitles the taxpayer to claim a dependency exemption. An individual who files a return but is claimed as a dependent by someone else is still a tax dependent.</w:t>
      </w:r>
    </w:p>
    <w:p w14:paraId="7D5739DA" w14:textId="77777777" w:rsidR="005E1C75" w:rsidRPr="000B7654" w:rsidRDefault="005E1C75" w:rsidP="005441C5">
      <w:pPr>
        <w:widowControl w:val="0"/>
        <w:tabs>
          <w:tab w:val="left" w:pos="936"/>
          <w:tab w:val="left" w:pos="1314"/>
          <w:tab w:val="left" w:pos="1692"/>
          <w:tab w:val="left" w:pos="2070"/>
        </w:tabs>
        <w:ind w:left="936"/>
        <w:rPr>
          <w:sz w:val="22"/>
          <w:szCs w:val="22"/>
        </w:rPr>
      </w:pPr>
    </w:p>
    <w:p w14:paraId="165365B8" w14:textId="77777777" w:rsidR="005E1C75" w:rsidRPr="000B7654" w:rsidRDefault="005E1C75" w:rsidP="005441C5">
      <w:pPr>
        <w:widowControl w:val="0"/>
        <w:tabs>
          <w:tab w:val="left" w:pos="936"/>
          <w:tab w:val="left" w:pos="1314"/>
          <w:tab w:val="left" w:pos="1692"/>
          <w:tab w:val="left" w:pos="2070"/>
        </w:tabs>
        <w:ind w:left="936"/>
        <w:rPr>
          <w:sz w:val="22"/>
          <w:szCs w:val="22"/>
        </w:rPr>
      </w:pPr>
      <w:r w:rsidRPr="000B7654">
        <w:rPr>
          <w:sz w:val="22"/>
          <w:szCs w:val="22"/>
          <w:u w:val="single"/>
        </w:rPr>
        <w:t>Tax Filer</w:t>
      </w:r>
      <w:r w:rsidRPr="000B7654">
        <w:rPr>
          <w:sz w:val="22"/>
          <w:szCs w:val="22"/>
        </w:rPr>
        <w:t xml:space="preserve"> </w:t>
      </w:r>
      <w:r w:rsidRPr="000B7654">
        <w:rPr>
          <w:sz w:val="22"/>
          <w:szCs w:val="22"/>
        </w:rPr>
        <w:sym w:font="Symbol" w:char="F02D"/>
      </w:r>
      <w:r w:rsidRPr="000B7654">
        <w:rPr>
          <w:sz w:val="22"/>
          <w:szCs w:val="22"/>
        </w:rPr>
        <w:t xml:space="preserve"> any individual, including their spouse if married filing jointly, who intends to file a federal tax return for the year in which a member of the tax household is seeking or receives benefits and who claims an exemption for themselves. An individual who files a return but is claimed as a dependent by someone else is still a tax dependent.</w:t>
      </w:r>
    </w:p>
    <w:p w14:paraId="187211B2" w14:textId="77777777" w:rsidR="005E1C75" w:rsidRPr="000B7654" w:rsidRDefault="005E1C75" w:rsidP="005441C5">
      <w:pPr>
        <w:widowControl w:val="0"/>
        <w:tabs>
          <w:tab w:val="left" w:pos="936"/>
          <w:tab w:val="left" w:pos="1314"/>
          <w:tab w:val="left" w:pos="1692"/>
          <w:tab w:val="left" w:pos="2070"/>
        </w:tabs>
        <w:ind w:left="936"/>
        <w:rPr>
          <w:sz w:val="22"/>
          <w:szCs w:val="22"/>
        </w:rPr>
      </w:pPr>
    </w:p>
    <w:p w14:paraId="6B1DA8F0" w14:textId="77777777" w:rsidR="005E1C75" w:rsidRPr="000B7654" w:rsidRDefault="005E1C75" w:rsidP="005441C5">
      <w:pPr>
        <w:widowControl w:val="0"/>
        <w:tabs>
          <w:tab w:val="left" w:pos="936"/>
          <w:tab w:val="left" w:pos="1314"/>
          <w:tab w:val="left" w:pos="1692"/>
          <w:tab w:val="left" w:pos="2070"/>
        </w:tabs>
        <w:ind w:left="936"/>
        <w:rPr>
          <w:sz w:val="22"/>
          <w:szCs w:val="22"/>
        </w:rPr>
      </w:pPr>
      <w:r w:rsidRPr="000B7654">
        <w:rPr>
          <w:sz w:val="22"/>
          <w:szCs w:val="22"/>
          <w:u w:val="single"/>
        </w:rPr>
        <w:t>Tax Household</w:t>
      </w:r>
      <w:r w:rsidRPr="000B7654">
        <w:rPr>
          <w:sz w:val="22"/>
          <w:szCs w:val="22"/>
        </w:rPr>
        <w:t xml:space="preserve"> </w:t>
      </w:r>
      <w:r w:rsidRPr="000B7654">
        <w:rPr>
          <w:sz w:val="22"/>
          <w:szCs w:val="22"/>
        </w:rPr>
        <w:sym w:font="Symbol" w:char="F02D"/>
      </w:r>
      <w:r w:rsidRPr="000B7654">
        <w:rPr>
          <w:sz w:val="22"/>
          <w:szCs w:val="22"/>
        </w:rPr>
        <w:t xml:space="preserve"> all members who are claimed on the tax return, including the tax filer(s) and all dependents.</w:t>
      </w:r>
    </w:p>
    <w:p w14:paraId="6BE6DFC5"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132367A7" w14:textId="77777777" w:rsidR="005E1C75" w:rsidRPr="000B7654" w:rsidRDefault="005E1C75"/>
    <w:p w14:paraId="504C3879" w14:textId="77777777" w:rsidR="005E1C75" w:rsidRPr="000B7654" w:rsidRDefault="005E1C75">
      <w:pPr>
        <w:sectPr w:rsidR="005E1C75" w:rsidRPr="000B7654" w:rsidSect="005E1C75">
          <w:pgSz w:w="12240" w:h="15840" w:code="1"/>
          <w:pgMar w:top="720" w:right="1296" w:bottom="432" w:left="1296" w:header="446" w:footer="720" w:gutter="0"/>
          <w:cols w:space="720"/>
        </w:sectPr>
      </w:pPr>
    </w:p>
    <w:p w14:paraId="171F6CC0" w14:textId="77777777" w:rsidR="005E1C75" w:rsidRPr="000B7654" w:rsidRDefault="005E1C75" w:rsidP="00C76EB1">
      <w:pPr>
        <w:jc w:val="center"/>
        <w:rPr>
          <w:rFonts w:ascii="Helvetica" w:hAnsi="Helvetica"/>
          <w:b/>
          <w:sz w:val="22"/>
          <w:szCs w:val="22"/>
        </w:rPr>
      </w:pPr>
      <w:r w:rsidRPr="000B7654">
        <w:rPr>
          <w:rFonts w:ascii="Helvetica" w:hAnsi="Helvetica"/>
          <w:b/>
          <w:sz w:val="22"/>
          <w:szCs w:val="22"/>
        </w:rPr>
        <w:lastRenderedPageBreak/>
        <w:t>130 CMR:  DIVISION OF MEDICAL ASSISTANCE</w:t>
      </w:r>
    </w:p>
    <w:p w14:paraId="2B9BBFB8" w14:textId="55F76825" w:rsidR="005E1C75" w:rsidRPr="000B7654" w:rsidRDefault="00F4023A" w:rsidP="00C76EB1">
      <w:pPr>
        <w:rPr>
          <w:rFonts w:ascii="Helvetica" w:hAnsi="Helvetica"/>
          <w:b/>
          <w:sz w:val="22"/>
          <w:szCs w:val="22"/>
        </w:rPr>
      </w:pPr>
      <w:r>
        <w:rPr>
          <w:noProof/>
        </w:rPr>
        <w:pict w14:anchorId="24816262">
          <v:shape id="Straight Arrow Connector 24" o:spid="_x0000_s2077" type="#_x0000_t32" style="position:absolute;margin-left:-21.7pt;margin-top:6.25pt;width:492pt;height:0;z-index:251623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1116B1A4" w14:textId="77777777" w:rsidR="005E1C75" w:rsidRPr="000B7654" w:rsidRDefault="005E1C75" w:rsidP="00C76EB1">
      <w:pPr>
        <w:rPr>
          <w:rFonts w:ascii="Helvetica" w:hAnsi="Helvetica"/>
          <w:b/>
          <w:sz w:val="22"/>
          <w:szCs w:val="22"/>
        </w:rPr>
      </w:pPr>
      <w:r w:rsidRPr="000B7654">
        <w:rPr>
          <w:rFonts w:ascii="Helvetica" w:hAnsi="Helvetica"/>
          <w:b/>
          <w:sz w:val="22"/>
          <w:szCs w:val="22"/>
        </w:rPr>
        <w:t xml:space="preserve">Trans. by E.L. </w:t>
      </w:r>
      <w:r>
        <w:rPr>
          <w:rFonts w:ascii="Helvetica" w:hAnsi="Helvetica"/>
          <w:b/>
          <w:sz w:val="22"/>
          <w:szCs w:val="22"/>
        </w:rPr>
        <w:t>245</w:t>
      </w:r>
    </w:p>
    <w:p w14:paraId="2EA9921B" w14:textId="77777777" w:rsidR="005E1C75" w:rsidRPr="000B7654" w:rsidRDefault="005E1C75" w:rsidP="00C76EB1">
      <w:pPr>
        <w:rPr>
          <w:rFonts w:ascii="Helvetica" w:hAnsi="Helvetica"/>
          <w:b/>
          <w:sz w:val="22"/>
          <w:szCs w:val="22"/>
        </w:rPr>
      </w:pPr>
      <w:r w:rsidRPr="000B7654">
        <w:rPr>
          <w:rFonts w:ascii="Helvetica" w:hAnsi="Helvetica"/>
          <w:b/>
          <w:sz w:val="22"/>
          <w:szCs w:val="22"/>
        </w:rPr>
        <w:t xml:space="preserve">Rev. </w:t>
      </w:r>
      <w:r>
        <w:rPr>
          <w:rFonts w:ascii="Helvetica" w:hAnsi="Helvetica"/>
          <w:b/>
          <w:sz w:val="22"/>
          <w:szCs w:val="22"/>
        </w:rPr>
        <w:t>07/21/23</w:t>
      </w:r>
    </w:p>
    <w:p w14:paraId="3A56F21F" w14:textId="77777777" w:rsidR="005E1C75" w:rsidRPr="000B7654" w:rsidRDefault="005E1C75" w:rsidP="00C76EB1">
      <w:pPr>
        <w:jc w:val="center"/>
        <w:rPr>
          <w:rFonts w:ascii="Helvetica" w:hAnsi="Helvetica"/>
          <w:b/>
          <w:sz w:val="22"/>
          <w:szCs w:val="22"/>
        </w:rPr>
      </w:pPr>
      <w:r w:rsidRPr="000B7654">
        <w:rPr>
          <w:rFonts w:ascii="Helvetica" w:hAnsi="Helvetica"/>
          <w:b/>
          <w:sz w:val="22"/>
          <w:szCs w:val="22"/>
        </w:rPr>
        <w:t>MASSHEALTH: GENERAL POLICIES</w:t>
      </w:r>
    </w:p>
    <w:p w14:paraId="349360B6" w14:textId="77777777" w:rsidR="005E1C75" w:rsidRPr="000B7654" w:rsidRDefault="005E1C75" w:rsidP="00C76EB1">
      <w:pPr>
        <w:rPr>
          <w:rFonts w:ascii="Helvetica" w:hAnsi="Helvetica"/>
          <w:b/>
          <w:sz w:val="22"/>
          <w:szCs w:val="22"/>
        </w:rPr>
      </w:pPr>
      <w:r w:rsidRPr="000B7654">
        <w:rPr>
          <w:rFonts w:ascii="Helvetica" w:hAnsi="Helvetica"/>
          <w:b/>
          <w:sz w:val="22"/>
          <w:szCs w:val="22"/>
        </w:rPr>
        <w:t>Chapter 501</w:t>
      </w:r>
    </w:p>
    <w:p w14:paraId="14F1EA9B" w14:textId="77777777" w:rsidR="005E1C75" w:rsidRPr="000B7654" w:rsidRDefault="005E1C75" w:rsidP="00C76EB1">
      <w:pPr>
        <w:rPr>
          <w:rFonts w:ascii="Helvetica" w:hAnsi="Helvetica"/>
          <w:b/>
          <w:sz w:val="22"/>
          <w:szCs w:val="22"/>
        </w:rPr>
      </w:pPr>
      <w:r w:rsidRPr="000B7654">
        <w:rPr>
          <w:rFonts w:ascii="Helvetica" w:hAnsi="Helvetica"/>
          <w:b/>
          <w:sz w:val="22"/>
          <w:szCs w:val="22"/>
        </w:rPr>
        <w:t>Page 501.002</w:t>
      </w:r>
    </w:p>
    <w:p w14:paraId="1FC1F089" w14:textId="6BE8305B" w:rsidR="005E1C75" w:rsidRPr="000B7654" w:rsidRDefault="00F4023A" w:rsidP="00C76EB1">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3D177770">
          <v:shape id="Straight Arrow Connector 23" o:spid="_x0000_s2076" type="#_x0000_t32" style="position:absolute;margin-left:-21.4pt;margin-top:9.95pt;width:492pt;height:0;z-index:251624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6E358265" w14:textId="77777777" w:rsidR="005E1C75" w:rsidRPr="000B7654" w:rsidRDefault="005E1C75" w:rsidP="00C76EB1">
      <w:pPr>
        <w:widowControl w:val="0"/>
        <w:tabs>
          <w:tab w:val="left" w:pos="936"/>
          <w:tab w:val="left" w:pos="1314"/>
          <w:tab w:val="left" w:pos="1692"/>
          <w:tab w:val="left" w:pos="2070"/>
        </w:tabs>
        <w:rPr>
          <w:sz w:val="22"/>
          <w:szCs w:val="22"/>
        </w:rPr>
      </w:pPr>
    </w:p>
    <w:p w14:paraId="15D8599A"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u w:val="single"/>
        </w:rPr>
        <w:t>Third Party</w:t>
      </w:r>
      <w:r w:rsidRPr="000B7654">
        <w:rPr>
          <w:sz w:val="22"/>
          <w:szCs w:val="22"/>
        </w:rPr>
        <w:t xml:space="preserve"> </w:t>
      </w:r>
      <w:r w:rsidRPr="000B7654">
        <w:rPr>
          <w:sz w:val="22"/>
          <w:szCs w:val="22"/>
        </w:rPr>
        <w:sym w:font="Symbol" w:char="F02D"/>
      </w:r>
      <w:r w:rsidRPr="000B7654">
        <w:rPr>
          <w:sz w:val="22"/>
          <w:szCs w:val="22"/>
        </w:rPr>
        <w:t xml:space="preserve"> any person, entity, or program that is or may be responsible to pay all or part of the expenditures for medical benefits.</w:t>
      </w:r>
    </w:p>
    <w:p w14:paraId="27F214A1"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0D0E3A5C" w14:textId="77777777" w:rsidR="005E1C75" w:rsidRPr="000B7654" w:rsidRDefault="005E1C75" w:rsidP="00C76EB1">
      <w:pPr>
        <w:widowControl w:val="0"/>
        <w:tabs>
          <w:tab w:val="left" w:pos="936"/>
          <w:tab w:val="left" w:pos="1314"/>
          <w:tab w:val="left" w:pos="1692"/>
          <w:tab w:val="left" w:pos="2070"/>
        </w:tabs>
        <w:ind w:left="936"/>
        <w:rPr>
          <w:sz w:val="22"/>
          <w:szCs w:val="22"/>
          <w:u w:val="single"/>
        </w:rPr>
      </w:pPr>
      <w:r w:rsidRPr="000B7654">
        <w:rPr>
          <w:sz w:val="22"/>
          <w:szCs w:val="22"/>
          <w:u w:val="single"/>
        </w:rPr>
        <w:t>Young Adult</w:t>
      </w:r>
      <w:r w:rsidRPr="000B7654">
        <w:rPr>
          <w:sz w:val="22"/>
          <w:szCs w:val="22"/>
        </w:rPr>
        <w:t xml:space="preserve"> </w:t>
      </w:r>
      <w:r w:rsidRPr="000B7654">
        <w:rPr>
          <w:sz w:val="22"/>
          <w:szCs w:val="22"/>
        </w:rPr>
        <w:sym w:font="Symbol" w:char="F02D"/>
      </w:r>
      <w:r w:rsidRPr="000B7654">
        <w:rPr>
          <w:sz w:val="22"/>
          <w:szCs w:val="22"/>
        </w:rPr>
        <w:t xml:space="preserve"> an individual 19 or 20 years old.</w:t>
      </w:r>
    </w:p>
    <w:p w14:paraId="75E1950A" w14:textId="77777777" w:rsidR="005E1C75" w:rsidRPr="000B7654" w:rsidRDefault="005E1C75" w:rsidP="00C76EB1">
      <w:pPr>
        <w:widowControl w:val="0"/>
        <w:tabs>
          <w:tab w:val="left" w:pos="936"/>
          <w:tab w:val="left" w:pos="1314"/>
          <w:tab w:val="left" w:pos="1692"/>
          <w:tab w:val="left" w:pos="2070"/>
        </w:tabs>
        <w:rPr>
          <w:sz w:val="22"/>
          <w:szCs w:val="22"/>
        </w:rPr>
      </w:pPr>
    </w:p>
    <w:p w14:paraId="6A1F949F" w14:textId="77777777" w:rsidR="005E1C75" w:rsidRPr="000B7654" w:rsidRDefault="005E1C75" w:rsidP="00C76EB1">
      <w:pPr>
        <w:widowControl w:val="0"/>
        <w:tabs>
          <w:tab w:val="left" w:pos="936"/>
          <w:tab w:val="left" w:pos="1314"/>
          <w:tab w:val="left" w:pos="1692"/>
          <w:tab w:val="left" w:pos="2070"/>
        </w:tabs>
        <w:rPr>
          <w:sz w:val="22"/>
          <w:szCs w:val="22"/>
          <w:u w:val="single"/>
        </w:rPr>
      </w:pPr>
      <w:r w:rsidRPr="000B7654">
        <w:rPr>
          <w:sz w:val="22"/>
          <w:szCs w:val="22"/>
          <w:u w:val="single"/>
        </w:rPr>
        <w:t>501.002:</w:t>
      </w:r>
      <w:r>
        <w:rPr>
          <w:sz w:val="22"/>
          <w:szCs w:val="22"/>
          <w:u w:val="single"/>
        </w:rPr>
        <w:t xml:space="preserve">  </w:t>
      </w:r>
      <w:r w:rsidRPr="000B7654">
        <w:rPr>
          <w:sz w:val="22"/>
          <w:szCs w:val="22"/>
          <w:u w:val="single"/>
        </w:rPr>
        <w:t>Introduction to MassHealth</w:t>
      </w:r>
    </w:p>
    <w:p w14:paraId="5895787E" w14:textId="77777777" w:rsidR="005E1C75" w:rsidRPr="000B7654" w:rsidRDefault="005E1C75" w:rsidP="00C76EB1">
      <w:pPr>
        <w:widowControl w:val="0"/>
        <w:tabs>
          <w:tab w:val="left" w:pos="936"/>
          <w:tab w:val="left" w:pos="1314"/>
          <w:tab w:val="left" w:pos="1692"/>
          <w:tab w:val="left" w:pos="2070"/>
        </w:tabs>
        <w:rPr>
          <w:sz w:val="22"/>
          <w:szCs w:val="22"/>
        </w:rPr>
      </w:pPr>
    </w:p>
    <w:p w14:paraId="793C66B7"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rPr>
        <w:t>(A)  The MassHealth agency is responsible for the administration and delivery of MassHealth services to eligible low- and moderate-income individuals, couples, and families.</w:t>
      </w:r>
    </w:p>
    <w:p w14:paraId="1D3D7EBB" w14:textId="77777777" w:rsidR="005E1C75" w:rsidRPr="000B7654" w:rsidRDefault="005E1C75" w:rsidP="00C76EB1">
      <w:pPr>
        <w:widowControl w:val="0"/>
        <w:tabs>
          <w:tab w:val="left" w:pos="936"/>
          <w:tab w:val="left" w:pos="1314"/>
          <w:tab w:val="left" w:pos="1692"/>
          <w:tab w:val="left" w:pos="2070"/>
        </w:tabs>
        <w:rPr>
          <w:sz w:val="22"/>
          <w:szCs w:val="22"/>
        </w:rPr>
      </w:pPr>
    </w:p>
    <w:p w14:paraId="5B339656" w14:textId="77777777" w:rsidR="005E1C75" w:rsidRPr="000B7654" w:rsidRDefault="005E1C75" w:rsidP="00C76EB1">
      <w:pPr>
        <w:widowControl w:val="0"/>
        <w:tabs>
          <w:tab w:val="left" w:pos="936"/>
          <w:tab w:val="left" w:pos="1314"/>
          <w:tab w:val="left" w:pos="1692"/>
          <w:tab w:val="left" w:pos="2070"/>
          <w:tab w:val="left" w:pos="3600"/>
        </w:tabs>
        <w:ind w:left="936"/>
        <w:rPr>
          <w:sz w:val="22"/>
          <w:szCs w:val="22"/>
        </w:rPr>
      </w:pPr>
      <w:r w:rsidRPr="000B7654">
        <w:rPr>
          <w:sz w:val="22"/>
          <w:szCs w:val="22"/>
        </w:rPr>
        <w:t>(B)  130 CMR 501.000 through 130 CMR 508.000 provide the MassHealth requirements for children, young adults, parents and caretaker relatives, adults, people who are pregnant, disabled persons, persons who are HIV positive, individuals with breast or cervical cancer, and certain other individuals or couples who are younger than 65 years old and not institutionalized. These requirements are prescribed in accordance with all applicable laws, including Title XIX and Title XXI of the Social Security Act, and MassHealth’s 1115 Medicaid Research and Demonstration Waiver.</w:t>
      </w:r>
    </w:p>
    <w:p w14:paraId="651B493E" w14:textId="77777777" w:rsidR="005E1C75" w:rsidRPr="000B7654" w:rsidRDefault="005E1C75" w:rsidP="00C76EB1">
      <w:pPr>
        <w:widowControl w:val="0"/>
        <w:tabs>
          <w:tab w:val="left" w:pos="936"/>
          <w:tab w:val="left" w:pos="1314"/>
          <w:tab w:val="left" w:pos="1692"/>
          <w:tab w:val="left" w:pos="2070"/>
        </w:tabs>
        <w:rPr>
          <w:sz w:val="22"/>
          <w:szCs w:val="22"/>
        </w:rPr>
      </w:pPr>
    </w:p>
    <w:p w14:paraId="62D5ADDB"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rPr>
        <w:t xml:space="preserve">(C)  130 CMR 515.000: </w:t>
      </w:r>
      <w:r w:rsidRPr="000B7654">
        <w:rPr>
          <w:i/>
          <w:sz w:val="22"/>
          <w:szCs w:val="22"/>
        </w:rPr>
        <w:t>MassHealth: General Policies</w:t>
      </w:r>
      <w:r w:rsidRPr="000B7654">
        <w:rPr>
          <w:sz w:val="22"/>
          <w:szCs w:val="22"/>
        </w:rPr>
        <w:t xml:space="preserve"> through 130 CMR 522.000: </w:t>
      </w:r>
      <w:r w:rsidRPr="000B7654">
        <w:rPr>
          <w:i/>
          <w:sz w:val="22"/>
          <w:szCs w:val="22"/>
        </w:rPr>
        <w:t>MassHealth: Other Division Programs</w:t>
      </w:r>
      <w:r w:rsidRPr="000B7654">
        <w:rPr>
          <w:sz w:val="22"/>
          <w:szCs w:val="22"/>
        </w:rPr>
        <w:t xml:space="preserve"> provide the MassHealth requirements for persons who are institutionalized, 65 years of age or older, or who would be institutionalized without community-based services in accordance with all applicable laws, including Title XIX of the Social Security Act.</w:t>
      </w:r>
    </w:p>
    <w:p w14:paraId="3A7B9EB3"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33840156" w14:textId="77777777" w:rsidR="005E1C75" w:rsidRPr="000B7654" w:rsidRDefault="005E1C75" w:rsidP="00C76EB1">
      <w:pPr>
        <w:widowControl w:val="0"/>
        <w:tabs>
          <w:tab w:val="left" w:pos="936"/>
          <w:tab w:val="left" w:pos="1314"/>
          <w:tab w:val="left" w:pos="1440"/>
          <w:tab w:val="left" w:pos="1692"/>
          <w:tab w:val="left" w:pos="2070"/>
        </w:tabs>
        <w:ind w:left="900"/>
        <w:rPr>
          <w:sz w:val="22"/>
          <w:szCs w:val="22"/>
        </w:rPr>
      </w:pPr>
      <w:r w:rsidRPr="000B7654">
        <w:rPr>
          <w:sz w:val="22"/>
          <w:szCs w:val="22"/>
        </w:rPr>
        <w:t>(D)  The MassHealth agency will determine eligibility for low-income subsidies under Medicare Part D, as set forth in the Medicare Prescription Drug and Improvement and Modernization Act of 2003 and as described in federal regulations at 20 CFR Part 418.</w:t>
      </w:r>
    </w:p>
    <w:p w14:paraId="6A33FE95" w14:textId="77777777" w:rsidR="005E1C75" w:rsidRPr="000B7654" w:rsidRDefault="005E1C75">
      <w:pPr>
        <w:sectPr w:rsidR="005E1C75" w:rsidRPr="000B7654" w:rsidSect="005E1C75">
          <w:pgSz w:w="12240" w:h="15840" w:code="1"/>
          <w:pgMar w:top="720" w:right="1296" w:bottom="432" w:left="1296" w:header="446" w:footer="720" w:gutter="0"/>
          <w:cols w:space="720"/>
        </w:sectPr>
      </w:pPr>
    </w:p>
    <w:p w14:paraId="67BA78C3" w14:textId="77777777" w:rsidR="005E1C75" w:rsidRPr="000B7654" w:rsidRDefault="005E1C75" w:rsidP="00C76EB1">
      <w:pPr>
        <w:jc w:val="center"/>
        <w:rPr>
          <w:rFonts w:ascii="Helvetica" w:hAnsi="Helvetica"/>
          <w:b/>
          <w:sz w:val="22"/>
          <w:szCs w:val="22"/>
        </w:rPr>
      </w:pPr>
      <w:r w:rsidRPr="000B7654">
        <w:rPr>
          <w:rFonts w:ascii="Helvetica" w:hAnsi="Helvetica"/>
          <w:b/>
          <w:sz w:val="22"/>
          <w:szCs w:val="22"/>
        </w:rPr>
        <w:lastRenderedPageBreak/>
        <w:t>130 CMR:  DIVISION OF MEDICAL ASSISTANCE</w:t>
      </w:r>
    </w:p>
    <w:p w14:paraId="77B7BA7C" w14:textId="211C65FE" w:rsidR="005E1C75" w:rsidRPr="000B7654" w:rsidRDefault="00F4023A" w:rsidP="00C76EB1">
      <w:pPr>
        <w:rPr>
          <w:rFonts w:ascii="Helvetica" w:hAnsi="Helvetica"/>
          <w:b/>
          <w:sz w:val="22"/>
          <w:szCs w:val="22"/>
        </w:rPr>
      </w:pPr>
      <w:r>
        <w:rPr>
          <w:noProof/>
        </w:rPr>
        <w:pict w14:anchorId="5BB72AE8">
          <v:shape id="Straight Arrow Connector 22" o:spid="_x0000_s2075" type="#_x0000_t32" style="position:absolute;margin-left:-21.7pt;margin-top:6.25pt;width:492pt;height:0;z-index:2516259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5E7A2B98" w14:textId="77777777" w:rsidR="005E1C75" w:rsidRPr="000B7654" w:rsidRDefault="005E1C75" w:rsidP="00C76EB1">
      <w:pPr>
        <w:rPr>
          <w:rFonts w:ascii="Helvetica" w:hAnsi="Helvetica"/>
          <w:b/>
          <w:sz w:val="22"/>
          <w:szCs w:val="22"/>
        </w:rPr>
      </w:pPr>
      <w:r w:rsidRPr="000B7654">
        <w:rPr>
          <w:rFonts w:ascii="Helvetica" w:hAnsi="Helvetica"/>
          <w:b/>
          <w:sz w:val="22"/>
          <w:szCs w:val="22"/>
        </w:rPr>
        <w:t xml:space="preserve">Trans. by E.L. </w:t>
      </w:r>
      <w:r>
        <w:rPr>
          <w:rFonts w:ascii="Helvetica" w:hAnsi="Helvetica"/>
          <w:b/>
          <w:sz w:val="22"/>
          <w:szCs w:val="22"/>
        </w:rPr>
        <w:t>245</w:t>
      </w:r>
    </w:p>
    <w:p w14:paraId="0FE74C80" w14:textId="77777777" w:rsidR="005E1C75" w:rsidRPr="000B7654" w:rsidRDefault="005E1C75" w:rsidP="00C76EB1">
      <w:pPr>
        <w:rPr>
          <w:rFonts w:ascii="Helvetica" w:hAnsi="Helvetica"/>
          <w:b/>
          <w:sz w:val="22"/>
          <w:szCs w:val="22"/>
        </w:rPr>
      </w:pPr>
      <w:r w:rsidRPr="000B7654">
        <w:rPr>
          <w:rFonts w:ascii="Helvetica" w:hAnsi="Helvetica"/>
          <w:b/>
          <w:sz w:val="22"/>
          <w:szCs w:val="22"/>
        </w:rPr>
        <w:t xml:space="preserve">Rev. </w:t>
      </w:r>
      <w:r>
        <w:rPr>
          <w:rFonts w:ascii="Helvetica" w:hAnsi="Helvetica"/>
          <w:b/>
          <w:sz w:val="22"/>
          <w:szCs w:val="22"/>
        </w:rPr>
        <w:t>07/21/23</w:t>
      </w:r>
    </w:p>
    <w:p w14:paraId="376E7BA7" w14:textId="77777777" w:rsidR="005E1C75" w:rsidRPr="000B7654" w:rsidRDefault="005E1C75" w:rsidP="00C76EB1">
      <w:pPr>
        <w:jc w:val="center"/>
        <w:rPr>
          <w:rFonts w:ascii="Helvetica" w:hAnsi="Helvetica"/>
          <w:b/>
          <w:sz w:val="22"/>
          <w:szCs w:val="22"/>
        </w:rPr>
      </w:pPr>
      <w:r w:rsidRPr="000B7654">
        <w:rPr>
          <w:rFonts w:ascii="Helvetica" w:hAnsi="Helvetica"/>
          <w:b/>
          <w:sz w:val="22"/>
          <w:szCs w:val="22"/>
        </w:rPr>
        <w:t>MASSHEALTH: GENERAL POLICIES</w:t>
      </w:r>
    </w:p>
    <w:p w14:paraId="248A9581" w14:textId="77777777" w:rsidR="005E1C75" w:rsidRPr="000B7654" w:rsidRDefault="005E1C75" w:rsidP="00C76EB1">
      <w:pPr>
        <w:rPr>
          <w:rFonts w:ascii="Helvetica" w:hAnsi="Helvetica"/>
          <w:b/>
          <w:sz w:val="22"/>
          <w:szCs w:val="22"/>
        </w:rPr>
      </w:pPr>
      <w:r w:rsidRPr="000B7654">
        <w:rPr>
          <w:rFonts w:ascii="Helvetica" w:hAnsi="Helvetica"/>
          <w:b/>
          <w:sz w:val="22"/>
          <w:szCs w:val="22"/>
        </w:rPr>
        <w:t>Chapter 501</w:t>
      </w:r>
    </w:p>
    <w:p w14:paraId="7396358D" w14:textId="77777777" w:rsidR="005E1C75" w:rsidRPr="000B7654" w:rsidRDefault="005E1C75" w:rsidP="00C76EB1">
      <w:pPr>
        <w:rPr>
          <w:rFonts w:ascii="Helvetica" w:hAnsi="Helvetica"/>
          <w:b/>
          <w:sz w:val="22"/>
          <w:szCs w:val="22"/>
        </w:rPr>
      </w:pPr>
      <w:r w:rsidRPr="000B7654">
        <w:rPr>
          <w:rFonts w:ascii="Helvetica" w:hAnsi="Helvetica"/>
          <w:b/>
          <w:sz w:val="22"/>
          <w:szCs w:val="22"/>
        </w:rPr>
        <w:t>Page 501.003</w:t>
      </w:r>
    </w:p>
    <w:p w14:paraId="64914B32" w14:textId="609F3442" w:rsidR="005E1C75" w:rsidRPr="000B7654" w:rsidRDefault="00F4023A" w:rsidP="00C76EB1">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1B8AE59D">
          <v:shape id="Straight Arrow Connector 21" o:spid="_x0000_s2074" type="#_x0000_t32" style="position:absolute;margin-left:-21.4pt;margin-top:9.95pt;width:492pt;height:0;z-index:251627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34FEA970" w14:textId="77777777" w:rsidR="005E1C75" w:rsidRPr="000B7654" w:rsidRDefault="005E1C75" w:rsidP="00C76EB1">
      <w:pPr>
        <w:jc w:val="center"/>
        <w:rPr>
          <w:sz w:val="22"/>
          <w:szCs w:val="22"/>
        </w:rPr>
      </w:pPr>
    </w:p>
    <w:p w14:paraId="28B6F339" w14:textId="77777777" w:rsidR="005E1C75" w:rsidRPr="000B7654" w:rsidRDefault="005E1C75" w:rsidP="00C76EB1">
      <w:pPr>
        <w:widowControl w:val="0"/>
        <w:tabs>
          <w:tab w:val="left" w:pos="936"/>
          <w:tab w:val="left" w:pos="1314"/>
          <w:tab w:val="left" w:pos="1692"/>
          <w:tab w:val="left" w:pos="2070"/>
        </w:tabs>
        <w:rPr>
          <w:sz w:val="22"/>
          <w:szCs w:val="22"/>
        </w:rPr>
      </w:pPr>
      <w:r w:rsidRPr="000B7654">
        <w:rPr>
          <w:sz w:val="22"/>
          <w:szCs w:val="22"/>
          <w:u w:val="single"/>
        </w:rPr>
        <w:t>501.003:</w:t>
      </w:r>
      <w:r>
        <w:rPr>
          <w:sz w:val="22"/>
          <w:szCs w:val="22"/>
          <w:u w:val="single"/>
        </w:rPr>
        <w:t xml:space="preserve">  </w:t>
      </w:r>
      <w:r w:rsidRPr="000B7654">
        <w:rPr>
          <w:sz w:val="22"/>
          <w:szCs w:val="22"/>
          <w:u w:val="single"/>
        </w:rPr>
        <w:t>MassHealth Coverage Types</w:t>
      </w:r>
    </w:p>
    <w:p w14:paraId="0D9D9AC4" w14:textId="77777777" w:rsidR="005E1C75" w:rsidRPr="000B7654" w:rsidRDefault="005E1C75" w:rsidP="00C76EB1">
      <w:pPr>
        <w:widowControl w:val="0"/>
        <w:tabs>
          <w:tab w:val="left" w:pos="936"/>
          <w:tab w:val="left" w:pos="1314"/>
          <w:tab w:val="left" w:pos="1692"/>
          <w:tab w:val="left" w:pos="2070"/>
        </w:tabs>
        <w:rPr>
          <w:sz w:val="22"/>
          <w:szCs w:val="22"/>
        </w:rPr>
      </w:pPr>
    </w:p>
    <w:p w14:paraId="7247087F"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rPr>
        <w:t xml:space="preserve">(A)  The MassHealth agency provides access to health care by determining eligibility for the coverage type that provides the most comprehensive benefits for an individual who may be eligible. </w:t>
      </w:r>
    </w:p>
    <w:p w14:paraId="2A1DF24A" w14:textId="77777777" w:rsidR="005E1C75" w:rsidRPr="000B7654" w:rsidRDefault="005E1C75" w:rsidP="00C76EB1">
      <w:pPr>
        <w:widowControl w:val="0"/>
        <w:tabs>
          <w:tab w:val="left" w:pos="936"/>
          <w:tab w:val="left" w:pos="1314"/>
          <w:tab w:val="left" w:pos="1692"/>
          <w:tab w:val="left" w:pos="2070"/>
        </w:tabs>
        <w:rPr>
          <w:sz w:val="22"/>
          <w:szCs w:val="22"/>
        </w:rPr>
      </w:pPr>
    </w:p>
    <w:p w14:paraId="59E4C7FD"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rPr>
        <w:t xml:space="preserve">(B)  MassHealth offers several coverage types: Standard, CommonHealth, </w:t>
      </w:r>
      <w:proofErr w:type="spellStart"/>
      <w:r w:rsidRPr="000B7654">
        <w:rPr>
          <w:sz w:val="22"/>
          <w:szCs w:val="22"/>
        </w:rPr>
        <w:t>CarePlus</w:t>
      </w:r>
      <w:proofErr w:type="spellEnd"/>
      <w:r w:rsidRPr="000B7654">
        <w:rPr>
          <w:sz w:val="22"/>
          <w:szCs w:val="22"/>
        </w:rPr>
        <w:t xml:space="preserve">, Family Assistance, and Limited. The coverage type for which a person is eligible is determined based on the individual's income and circumstances, as described in 130 CMR 503.000: </w:t>
      </w:r>
      <w:r w:rsidRPr="000B7654">
        <w:rPr>
          <w:i/>
          <w:sz w:val="22"/>
          <w:szCs w:val="22"/>
        </w:rPr>
        <w:t>Health Care Reform: MassHealth: Universal Eligibility Requirements</w:t>
      </w:r>
      <w:r w:rsidRPr="000B7654">
        <w:rPr>
          <w:sz w:val="22"/>
          <w:szCs w:val="22"/>
        </w:rPr>
        <w:t xml:space="preserve"> through 130 CMR 505.000: </w:t>
      </w:r>
      <w:r w:rsidRPr="000B7654">
        <w:rPr>
          <w:i/>
          <w:sz w:val="22"/>
          <w:szCs w:val="22"/>
        </w:rPr>
        <w:t>Health Care Reform: MassHealth: Coverage Types</w:t>
      </w:r>
      <w:r w:rsidRPr="000B7654">
        <w:rPr>
          <w:sz w:val="22"/>
          <w:szCs w:val="22"/>
        </w:rPr>
        <w:t xml:space="preserve">, and immigration status, as described in 130 CMR 504.000: </w:t>
      </w:r>
      <w:r w:rsidRPr="000B7654">
        <w:rPr>
          <w:i/>
          <w:sz w:val="22"/>
          <w:szCs w:val="22"/>
        </w:rPr>
        <w:t>Health Care Reform: MassHealth: Citizenship and Immigration</w:t>
      </w:r>
      <w:r w:rsidRPr="000B7654">
        <w:rPr>
          <w:sz w:val="22"/>
          <w:szCs w:val="22"/>
        </w:rPr>
        <w:t>.</w:t>
      </w:r>
    </w:p>
    <w:p w14:paraId="38D91D36"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7C427475"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rPr>
        <w:t>(C)  The MassHealth agency may limit the number of people who can be enrolled in MassHealth Family Assistance. When the MassHealth agency imposes such a limit, no new adult applicants (21 years of age or older) subject to these limitations will be added to MassHealth Family Assistance, and current adult members in these coverage types who have lost eligibility for more than 30 days for any reason will not be allowed to reenroll until the MassHealth agency is able to reopen enrollment for adults in MassHealth Family Assistance.</w:t>
      </w:r>
    </w:p>
    <w:p w14:paraId="1C7AB686"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2AB8FCA3" w14:textId="77777777" w:rsidR="005E1C75" w:rsidRPr="000B7654" w:rsidRDefault="005E1C75" w:rsidP="00C76EB1">
      <w:pPr>
        <w:widowControl w:val="0"/>
        <w:tabs>
          <w:tab w:val="left" w:pos="936"/>
          <w:tab w:val="left" w:pos="1314"/>
          <w:tab w:val="left" w:pos="1692"/>
          <w:tab w:val="left" w:pos="2070"/>
        </w:tabs>
        <w:rPr>
          <w:sz w:val="22"/>
          <w:szCs w:val="22"/>
        </w:rPr>
      </w:pPr>
      <w:r w:rsidRPr="000B7654">
        <w:rPr>
          <w:sz w:val="22"/>
          <w:szCs w:val="22"/>
          <w:u w:val="single"/>
        </w:rPr>
        <w:t>501.004:</w:t>
      </w:r>
      <w:r>
        <w:rPr>
          <w:sz w:val="22"/>
          <w:szCs w:val="22"/>
          <w:u w:val="single"/>
        </w:rPr>
        <w:t xml:space="preserve">  </w:t>
      </w:r>
      <w:r w:rsidRPr="000B7654">
        <w:rPr>
          <w:sz w:val="22"/>
          <w:szCs w:val="22"/>
          <w:u w:val="single"/>
        </w:rPr>
        <w:t>Administration of MassHealth</w:t>
      </w:r>
    </w:p>
    <w:p w14:paraId="15C0B769" w14:textId="77777777" w:rsidR="005E1C75" w:rsidRPr="000B7654" w:rsidRDefault="005E1C75" w:rsidP="00C76EB1">
      <w:pPr>
        <w:pStyle w:val="ban"/>
        <w:suppressAutoHyphens w:val="0"/>
        <w:rPr>
          <w:rFonts w:ascii="Times New Roman" w:hAnsi="Times New Roman"/>
          <w:szCs w:val="22"/>
        </w:rPr>
      </w:pPr>
    </w:p>
    <w:p w14:paraId="1D48E17B"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rPr>
        <w:t xml:space="preserve">(A)  </w:t>
      </w:r>
      <w:r w:rsidRPr="000B7654">
        <w:rPr>
          <w:sz w:val="22"/>
          <w:szCs w:val="22"/>
          <w:u w:val="single"/>
        </w:rPr>
        <w:t>MassHealth</w:t>
      </w:r>
      <w:r w:rsidRPr="000B7654">
        <w:rPr>
          <w:sz w:val="22"/>
          <w:szCs w:val="22"/>
        </w:rPr>
        <w:t xml:space="preserve">. </w:t>
      </w:r>
      <w:r>
        <w:rPr>
          <w:sz w:val="22"/>
          <w:szCs w:val="22"/>
        </w:rPr>
        <w:t xml:space="preserve"> </w:t>
      </w:r>
      <w:r w:rsidRPr="000B7654">
        <w:rPr>
          <w:sz w:val="22"/>
          <w:szCs w:val="22"/>
        </w:rPr>
        <w:t>The MassHealth agency formulates requirements and determines eligibility for all MassHealth coverage types.</w:t>
      </w:r>
    </w:p>
    <w:p w14:paraId="0FFEF737"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435EB00E"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rPr>
        <w:t xml:space="preserve">(B)  </w:t>
      </w:r>
      <w:r w:rsidRPr="000B7654">
        <w:rPr>
          <w:sz w:val="22"/>
          <w:szCs w:val="22"/>
          <w:u w:val="single"/>
        </w:rPr>
        <w:t>Other Agencies</w:t>
      </w:r>
      <w:r w:rsidRPr="000B7654">
        <w:rPr>
          <w:sz w:val="22"/>
          <w:szCs w:val="22"/>
        </w:rPr>
        <w:t>.</w:t>
      </w:r>
    </w:p>
    <w:p w14:paraId="2294CFF8" w14:textId="77777777" w:rsidR="005E1C75" w:rsidRPr="000B7654" w:rsidRDefault="005E1C75" w:rsidP="00C76EB1">
      <w:pPr>
        <w:widowControl w:val="0"/>
        <w:tabs>
          <w:tab w:val="left" w:pos="936"/>
          <w:tab w:val="left" w:pos="1314"/>
          <w:tab w:val="left" w:pos="1620"/>
          <w:tab w:val="left" w:pos="1692"/>
          <w:tab w:val="left" w:pos="2070"/>
        </w:tabs>
        <w:ind w:left="1364" w:hanging="54"/>
        <w:rPr>
          <w:sz w:val="22"/>
          <w:szCs w:val="22"/>
        </w:rPr>
      </w:pPr>
      <w:r w:rsidRPr="000B7654">
        <w:rPr>
          <w:sz w:val="22"/>
          <w:szCs w:val="22"/>
        </w:rPr>
        <w:t xml:space="preserve">(1)  </w:t>
      </w:r>
      <w:r w:rsidRPr="000B7654">
        <w:rPr>
          <w:sz w:val="22"/>
          <w:szCs w:val="22"/>
          <w:u w:val="single"/>
        </w:rPr>
        <w:t>Department of Transitional Assistance (DTA)</w:t>
      </w:r>
      <w:r w:rsidRPr="000B7654">
        <w:rPr>
          <w:sz w:val="22"/>
          <w:szCs w:val="22"/>
        </w:rPr>
        <w:t>.</w:t>
      </w:r>
    </w:p>
    <w:p w14:paraId="41FB307D" w14:textId="77777777" w:rsidR="005E1C75" w:rsidRPr="000B7654" w:rsidRDefault="005E1C75" w:rsidP="00C76EB1">
      <w:pPr>
        <w:widowControl w:val="0"/>
        <w:tabs>
          <w:tab w:val="left" w:pos="936"/>
          <w:tab w:val="left" w:pos="1314"/>
          <w:tab w:val="left" w:pos="1620"/>
          <w:tab w:val="left" w:pos="1980"/>
          <w:tab w:val="left" w:pos="2070"/>
        </w:tabs>
        <w:ind w:left="1699"/>
        <w:rPr>
          <w:sz w:val="22"/>
          <w:szCs w:val="22"/>
        </w:rPr>
      </w:pPr>
      <w:r w:rsidRPr="000B7654">
        <w:rPr>
          <w:sz w:val="22"/>
          <w:szCs w:val="22"/>
        </w:rPr>
        <w:t>(a)  The Department of Transitional Assistance administers the Transitional Aid to Families with Dependent Children (TAFDC) Program. Persons who meet the requirements of section 1931 of Title XIX (42 U.S.C. § 1396u-1) are automatically eligible for MassHealth Standard coverage.</w:t>
      </w:r>
    </w:p>
    <w:p w14:paraId="5C800B9E" w14:textId="77777777" w:rsidR="005E1C75" w:rsidRPr="000B7654" w:rsidRDefault="005E1C75" w:rsidP="00C76EB1">
      <w:pPr>
        <w:widowControl w:val="0"/>
        <w:tabs>
          <w:tab w:val="left" w:pos="936"/>
          <w:tab w:val="left" w:pos="1314"/>
          <w:tab w:val="left" w:pos="1620"/>
        </w:tabs>
        <w:ind w:left="1699"/>
        <w:rPr>
          <w:sz w:val="22"/>
          <w:szCs w:val="22"/>
        </w:rPr>
      </w:pPr>
      <w:r w:rsidRPr="000B7654">
        <w:rPr>
          <w:sz w:val="22"/>
          <w:szCs w:val="22"/>
        </w:rPr>
        <w:t>(b)  DTA also administers the Emergency Aid to the Elderly, Disabled and Children (EAEDC) Program. MassHealth provides coverage to those persons receiving EAEDC cash assistance as follows:</w:t>
      </w:r>
    </w:p>
    <w:p w14:paraId="374A8EEE" w14:textId="77777777" w:rsidR="005E1C75" w:rsidRPr="000B7654" w:rsidRDefault="005E1C75" w:rsidP="00C76EB1">
      <w:pPr>
        <w:widowControl w:val="0"/>
        <w:tabs>
          <w:tab w:val="left" w:pos="936"/>
          <w:tab w:val="left" w:pos="1980"/>
          <w:tab w:val="left" w:pos="2070"/>
        </w:tabs>
        <w:ind w:left="2074"/>
        <w:rPr>
          <w:sz w:val="22"/>
          <w:szCs w:val="22"/>
        </w:rPr>
      </w:pPr>
      <w:r w:rsidRPr="000B7654">
        <w:rPr>
          <w:sz w:val="22"/>
          <w:szCs w:val="22"/>
        </w:rPr>
        <w:t>1.  MassHealth Standard: children younger than 19 years old, young adults 19 and 20 years old who are citizens, qualified noncitizens, qualified noncitizens barred, and nonqualified individuals lawfully present, and parents and caretakers who are citizens or qualified noncitizens;</w:t>
      </w:r>
    </w:p>
    <w:p w14:paraId="425A14D5" w14:textId="77777777" w:rsidR="005E1C75" w:rsidRPr="000B7654" w:rsidRDefault="005E1C75" w:rsidP="00C76EB1">
      <w:pPr>
        <w:widowControl w:val="0"/>
        <w:tabs>
          <w:tab w:val="left" w:pos="936"/>
          <w:tab w:val="left" w:pos="1980"/>
          <w:tab w:val="left" w:pos="2070"/>
        </w:tabs>
        <w:ind w:left="2074"/>
        <w:rPr>
          <w:sz w:val="22"/>
          <w:szCs w:val="22"/>
        </w:rPr>
      </w:pPr>
      <w:r w:rsidRPr="000B7654">
        <w:rPr>
          <w:sz w:val="22"/>
          <w:szCs w:val="22"/>
        </w:rPr>
        <w:t xml:space="preserve">2.  MassHealth </w:t>
      </w:r>
      <w:proofErr w:type="spellStart"/>
      <w:r w:rsidRPr="000B7654">
        <w:rPr>
          <w:sz w:val="22"/>
          <w:szCs w:val="22"/>
        </w:rPr>
        <w:t>CarePlus</w:t>
      </w:r>
      <w:proofErr w:type="spellEnd"/>
      <w:r w:rsidRPr="000B7654">
        <w:rPr>
          <w:sz w:val="22"/>
          <w:szCs w:val="22"/>
        </w:rPr>
        <w:t>: adults 21 through 64 years of age who are citizens or qualified noncitizens; and</w:t>
      </w:r>
    </w:p>
    <w:p w14:paraId="14DDF717" w14:textId="77777777" w:rsidR="005E1C75" w:rsidRPr="000B7654" w:rsidRDefault="005E1C75">
      <w:pPr>
        <w:sectPr w:rsidR="005E1C75" w:rsidRPr="000B7654" w:rsidSect="005E1C75">
          <w:pgSz w:w="12240" w:h="15840" w:code="1"/>
          <w:pgMar w:top="720" w:right="1296" w:bottom="432" w:left="1296" w:header="446" w:footer="720" w:gutter="0"/>
          <w:cols w:space="720"/>
        </w:sectPr>
      </w:pPr>
    </w:p>
    <w:p w14:paraId="225CDA51" w14:textId="77777777" w:rsidR="005E1C75" w:rsidRPr="000B7654" w:rsidRDefault="005E1C75" w:rsidP="00C76EB1">
      <w:pPr>
        <w:jc w:val="center"/>
        <w:rPr>
          <w:rFonts w:ascii="Helvetica" w:hAnsi="Helvetica"/>
          <w:b/>
          <w:sz w:val="22"/>
          <w:szCs w:val="22"/>
        </w:rPr>
      </w:pPr>
      <w:r w:rsidRPr="000B7654">
        <w:rPr>
          <w:rFonts w:ascii="Helvetica" w:hAnsi="Helvetica"/>
          <w:b/>
          <w:sz w:val="22"/>
          <w:szCs w:val="22"/>
        </w:rPr>
        <w:lastRenderedPageBreak/>
        <w:t>130 CMR:  DIVISION OF MEDICAL ASSISTANCE</w:t>
      </w:r>
    </w:p>
    <w:p w14:paraId="5F30084D" w14:textId="07F6F107" w:rsidR="005E1C75" w:rsidRPr="000B7654" w:rsidRDefault="00F4023A" w:rsidP="00C76EB1">
      <w:pPr>
        <w:rPr>
          <w:rFonts w:ascii="Helvetica" w:hAnsi="Helvetica"/>
          <w:b/>
          <w:sz w:val="22"/>
          <w:szCs w:val="22"/>
        </w:rPr>
      </w:pPr>
      <w:r>
        <w:rPr>
          <w:noProof/>
        </w:rPr>
        <w:pict w14:anchorId="3C8C331B">
          <v:shape id="Straight Arrow Connector 20" o:spid="_x0000_s2073" type="#_x0000_t32" style="position:absolute;margin-left:-21.7pt;margin-top:6.25pt;width:492pt;height:0;z-index:2516280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50BB58A0" w14:textId="77777777" w:rsidR="005E1C75" w:rsidRPr="000B7654" w:rsidRDefault="005E1C75" w:rsidP="00C76EB1">
      <w:pPr>
        <w:rPr>
          <w:rFonts w:ascii="Helvetica" w:hAnsi="Helvetica"/>
          <w:b/>
          <w:sz w:val="22"/>
          <w:szCs w:val="22"/>
        </w:rPr>
      </w:pPr>
      <w:r w:rsidRPr="000B7654">
        <w:rPr>
          <w:rFonts w:ascii="Helvetica" w:hAnsi="Helvetica"/>
          <w:b/>
          <w:sz w:val="22"/>
          <w:szCs w:val="22"/>
        </w:rPr>
        <w:t xml:space="preserve">Trans. by E.L. </w:t>
      </w:r>
      <w:r>
        <w:rPr>
          <w:rFonts w:ascii="Helvetica" w:hAnsi="Helvetica"/>
          <w:b/>
          <w:sz w:val="22"/>
          <w:szCs w:val="22"/>
        </w:rPr>
        <w:t>245</w:t>
      </w:r>
    </w:p>
    <w:p w14:paraId="3E43C61F" w14:textId="77777777" w:rsidR="005E1C75" w:rsidRPr="000B7654" w:rsidRDefault="005E1C75" w:rsidP="00C76EB1">
      <w:pPr>
        <w:rPr>
          <w:rFonts w:ascii="Helvetica" w:hAnsi="Helvetica"/>
          <w:b/>
          <w:sz w:val="22"/>
          <w:szCs w:val="22"/>
        </w:rPr>
      </w:pPr>
      <w:r w:rsidRPr="000B7654">
        <w:rPr>
          <w:rFonts w:ascii="Helvetica" w:hAnsi="Helvetica"/>
          <w:b/>
          <w:sz w:val="22"/>
          <w:szCs w:val="22"/>
        </w:rPr>
        <w:t xml:space="preserve">Rev. </w:t>
      </w:r>
      <w:r>
        <w:rPr>
          <w:rFonts w:ascii="Helvetica" w:hAnsi="Helvetica"/>
          <w:b/>
          <w:sz w:val="22"/>
          <w:szCs w:val="22"/>
        </w:rPr>
        <w:t>07/21/23</w:t>
      </w:r>
    </w:p>
    <w:p w14:paraId="49145E7D" w14:textId="77777777" w:rsidR="005E1C75" w:rsidRPr="000B7654" w:rsidRDefault="005E1C75" w:rsidP="00C76EB1">
      <w:pPr>
        <w:jc w:val="center"/>
        <w:rPr>
          <w:rFonts w:ascii="Helvetica" w:hAnsi="Helvetica"/>
          <w:b/>
          <w:sz w:val="22"/>
          <w:szCs w:val="22"/>
        </w:rPr>
      </w:pPr>
      <w:r w:rsidRPr="000B7654">
        <w:rPr>
          <w:rFonts w:ascii="Helvetica" w:hAnsi="Helvetica"/>
          <w:b/>
          <w:sz w:val="22"/>
          <w:szCs w:val="22"/>
        </w:rPr>
        <w:t>MASSHEALTH: GENERAL POLICIES</w:t>
      </w:r>
    </w:p>
    <w:p w14:paraId="2D79C956" w14:textId="77777777" w:rsidR="005E1C75" w:rsidRPr="000B7654" w:rsidRDefault="005E1C75" w:rsidP="00C76EB1">
      <w:pPr>
        <w:rPr>
          <w:rFonts w:ascii="Helvetica" w:hAnsi="Helvetica"/>
          <w:b/>
          <w:sz w:val="22"/>
          <w:szCs w:val="22"/>
        </w:rPr>
      </w:pPr>
      <w:r w:rsidRPr="000B7654">
        <w:rPr>
          <w:rFonts w:ascii="Helvetica" w:hAnsi="Helvetica"/>
          <w:b/>
          <w:sz w:val="22"/>
          <w:szCs w:val="22"/>
        </w:rPr>
        <w:t>Chapter 501</w:t>
      </w:r>
    </w:p>
    <w:p w14:paraId="342DBF9C" w14:textId="77777777" w:rsidR="005E1C75" w:rsidRPr="000B7654" w:rsidRDefault="005E1C75" w:rsidP="00C76EB1">
      <w:pPr>
        <w:rPr>
          <w:rFonts w:ascii="Helvetica" w:hAnsi="Helvetica"/>
          <w:b/>
          <w:sz w:val="22"/>
          <w:szCs w:val="22"/>
        </w:rPr>
      </w:pPr>
      <w:r w:rsidRPr="000B7654">
        <w:rPr>
          <w:rFonts w:ascii="Helvetica" w:hAnsi="Helvetica"/>
          <w:b/>
          <w:sz w:val="22"/>
          <w:szCs w:val="22"/>
        </w:rPr>
        <w:t>Page 501.005</w:t>
      </w:r>
    </w:p>
    <w:p w14:paraId="5A1C9591" w14:textId="59C40371" w:rsidR="005E1C75" w:rsidRPr="000B7654" w:rsidRDefault="00F4023A" w:rsidP="00C76EB1">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54EEE2D8">
          <v:shape id="Straight Arrow Connector 19" o:spid="_x0000_s2072" type="#_x0000_t32" style="position:absolute;margin-left:-21.4pt;margin-top:9.95pt;width:492pt;height:0;z-index:251629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15A2C9F9" w14:textId="77777777" w:rsidR="005E1C75" w:rsidRPr="000B7654" w:rsidRDefault="005E1C75" w:rsidP="00C76EB1">
      <w:pPr>
        <w:widowControl w:val="0"/>
        <w:tabs>
          <w:tab w:val="left" w:pos="936"/>
          <w:tab w:val="left" w:pos="1980"/>
          <w:tab w:val="left" w:pos="2070"/>
        </w:tabs>
        <w:ind w:left="2074"/>
        <w:rPr>
          <w:sz w:val="22"/>
          <w:szCs w:val="22"/>
        </w:rPr>
      </w:pPr>
    </w:p>
    <w:p w14:paraId="212B1752" w14:textId="77777777" w:rsidR="005E1C75" w:rsidRPr="000B7654" w:rsidRDefault="005E1C75" w:rsidP="00C76EB1">
      <w:pPr>
        <w:widowControl w:val="0"/>
        <w:tabs>
          <w:tab w:val="left" w:pos="936"/>
          <w:tab w:val="left" w:pos="1980"/>
          <w:tab w:val="left" w:pos="2070"/>
        </w:tabs>
        <w:ind w:left="2074"/>
        <w:rPr>
          <w:sz w:val="22"/>
          <w:szCs w:val="22"/>
        </w:rPr>
      </w:pPr>
      <w:r w:rsidRPr="000B7654">
        <w:rPr>
          <w:sz w:val="22"/>
          <w:szCs w:val="22"/>
        </w:rPr>
        <w:t>3.  MassHealth Family Assistance: children younger than 19 years old, young adults 19 and 20 years of age who are nonqualified persons living under color of law (PRUCOLs), parents and caretakers who are qualified noncitizens barred, nonqualified individuals lawfully present, nonqualified PRUCOLs, and adults 21 through 64 years of age who are qualified noncitizens barred, nonqualified individuals lawfully present, and nonqualified PRUCOLs.</w:t>
      </w:r>
    </w:p>
    <w:p w14:paraId="0D2A71AB" w14:textId="77777777" w:rsidR="005E1C75" w:rsidRPr="000B7654" w:rsidRDefault="005E1C75" w:rsidP="00C76EB1">
      <w:pPr>
        <w:widowControl w:val="0"/>
        <w:tabs>
          <w:tab w:val="left" w:pos="936"/>
          <w:tab w:val="left" w:pos="1314"/>
          <w:tab w:val="left" w:pos="1692"/>
          <w:tab w:val="left" w:pos="2070"/>
        </w:tabs>
        <w:ind w:left="1314"/>
        <w:rPr>
          <w:sz w:val="22"/>
          <w:szCs w:val="22"/>
        </w:rPr>
      </w:pPr>
      <w:r w:rsidRPr="000B7654">
        <w:rPr>
          <w:sz w:val="22"/>
          <w:szCs w:val="22"/>
        </w:rPr>
        <w:t xml:space="preserve">(2)  </w:t>
      </w:r>
      <w:r w:rsidRPr="000B7654">
        <w:rPr>
          <w:sz w:val="22"/>
          <w:szCs w:val="22"/>
          <w:u w:val="single"/>
        </w:rPr>
        <w:t>Social Security Administration (SSA)</w:t>
      </w:r>
      <w:r w:rsidRPr="000B7654">
        <w:rPr>
          <w:sz w:val="22"/>
          <w:szCs w:val="22"/>
        </w:rPr>
        <w:t xml:space="preserve">. </w:t>
      </w:r>
      <w:r>
        <w:rPr>
          <w:sz w:val="22"/>
          <w:szCs w:val="22"/>
        </w:rPr>
        <w:t xml:space="preserve"> </w:t>
      </w:r>
      <w:r w:rsidRPr="000B7654">
        <w:rPr>
          <w:sz w:val="22"/>
          <w:szCs w:val="22"/>
        </w:rPr>
        <w:t xml:space="preserve">The Social Security Administration administers the Supplemental Security Income (SSI) program and determines the eligibility of disabled individuals. Individuals receiving SSI are automatically eligible for MassHealth Standard coverage. Individuals without health insurance are provided choices of enrollment in a MassHealth managed care provider, SCO, or ICO in accordance with 130 CMR 508.000: </w:t>
      </w:r>
      <w:r w:rsidRPr="000B7654">
        <w:rPr>
          <w:i/>
          <w:iCs/>
          <w:sz w:val="22"/>
          <w:szCs w:val="22"/>
        </w:rPr>
        <w:t>MassHealth: Managed Care Requirements</w:t>
      </w:r>
      <w:r w:rsidRPr="000B7654">
        <w:rPr>
          <w:sz w:val="22"/>
          <w:szCs w:val="22"/>
        </w:rPr>
        <w:t>.</w:t>
      </w:r>
    </w:p>
    <w:p w14:paraId="30576E89" w14:textId="77777777" w:rsidR="005E1C75" w:rsidRPr="000B7654" w:rsidRDefault="005E1C75" w:rsidP="00C76EB1">
      <w:pPr>
        <w:widowControl w:val="0"/>
        <w:tabs>
          <w:tab w:val="left" w:pos="936"/>
          <w:tab w:val="left" w:pos="1314"/>
          <w:tab w:val="left" w:pos="1692"/>
          <w:tab w:val="left" w:pos="2070"/>
        </w:tabs>
        <w:ind w:left="1314"/>
        <w:rPr>
          <w:sz w:val="22"/>
          <w:szCs w:val="22"/>
        </w:rPr>
      </w:pPr>
      <w:r w:rsidRPr="000B7654">
        <w:rPr>
          <w:sz w:val="22"/>
          <w:szCs w:val="22"/>
        </w:rPr>
        <w:t xml:space="preserve">(3)  </w:t>
      </w:r>
      <w:r w:rsidRPr="000B7654">
        <w:rPr>
          <w:sz w:val="22"/>
          <w:szCs w:val="22"/>
          <w:u w:val="single"/>
        </w:rPr>
        <w:t>Health Connector</w:t>
      </w:r>
      <w:r w:rsidRPr="000B7654">
        <w:rPr>
          <w:sz w:val="22"/>
          <w:szCs w:val="22"/>
        </w:rPr>
        <w:t xml:space="preserve">. </w:t>
      </w:r>
      <w:r>
        <w:rPr>
          <w:sz w:val="22"/>
          <w:szCs w:val="22"/>
        </w:rPr>
        <w:t xml:space="preserve"> </w:t>
      </w:r>
      <w:r w:rsidRPr="000B7654">
        <w:rPr>
          <w:sz w:val="22"/>
          <w:szCs w:val="22"/>
        </w:rPr>
        <w:t xml:space="preserve">The Health Connector is Massachusetts’s health insurance marketplace where individuals, families, and small businesses can shop among qualified health insurance carriers and choose a health insurance plan. The Health Connector administers Qualified Health Plans (QHP), premium tax credits (PTC), and the </w:t>
      </w:r>
      <w:proofErr w:type="spellStart"/>
      <w:r w:rsidRPr="000B7654">
        <w:rPr>
          <w:sz w:val="22"/>
          <w:szCs w:val="22"/>
        </w:rPr>
        <w:t>ConnectorCare</w:t>
      </w:r>
      <w:proofErr w:type="spellEnd"/>
      <w:r w:rsidRPr="000B7654">
        <w:rPr>
          <w:sz w:val="22"/>
          <w:szCs w:val="22"/>
        </w:rPr>
        <w:t xml:space="preserve"> program. The single, streamlined application is used to determine eligibility for both Health Connector and MassHealth programs as described in 130 CMR 502.000: </w:t>
      </w:r>
      <w:r w:rsidRPr="000B7654">
        <w:rPr>
          <w:i/>
          <w:iCs/>
          <w:sz w:val="22"/>
          <w:szCs w:val="22"/>
        </w:rPr>
        <w:t>Health Care Reform: MassHealth: The Eligibility Process</w:t>
      </w:r>
      <w:r w:rsidRPr="000B7654">
        <w:rPr>
          <w:sz w:val="22"/>
          <w:szCs w:val="22"/>
        </w:rPr>
        <w:t xml:space="preserve">. The Health Connector and MassHealth also coordinate eligibility notices and eligibility appeals. </w:t>
      </w:r>
    </w:p>
    <w:p w14:paraId="25384734"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7B1049AA" w14:textId="77777777" w:rsidR="005E1C75" w:rsidRPr="000B7654" w:rsidRDefault="005E1C75" w:rsidP="00C76EB1">
      <w:pPr>
        <w:widowControl w:val="0"/>
        <w:tabs>
          <w:tab w:val="left" w:pos="936"/>
          <w:tab w:val="left" w:pos="1314"/>
          <w:tab w:val="left" w:pos="1692"/>
          <w:tab w:val="left" w:pos="2070"/>
        </w:tabs>
        <w:rPr>
          <w:sz w:val="22"/>
          <w:szCs w:val="22"/>
        </w:rPr>
      </w:pPr>
      <w:r w:rsidRPr="000B7654">
        <w:rPr>
          <w:sz w:val="22"/>
          <w:szCs w:val="22"/>
          <w:u w:val="single"/>
        </w:rPr>
        <w:t>501.005:</w:t>
      </w:r>
      <w:r>
        <w:rPr>
          <w:sz w:val="22"/>
          <w:szCs w:val="22"/>
          <w:u w:val="single"/>
        </w:rPr>
        <w:t xml:space="preserve">  </w:t>
      </w:r>
      <w:r w:rsidRPr="000B7654">
        <w:rPr>
          <w:sz w:val="22"/>
          <w:szCs w:val="22"/>
          <w:u w:val="single"/>
        </w:rPr>
        <w:t xml:space="preserve">Individuals and Families Eligible for or Receiving Medical Assistance on June 30, 1997 </w:t>
      </w:r>
    </w:p>
    <w:p w14:paraId="3AE6EC4E" w14:textId="77777777" w:rsidR="005E1C75" w:rsidRPr="000B7654" w:rsidRDefault="005E1C75" w:rsidP="00C76EB1">
      <w:pPr>
        <w:widowControl w:val="0"/>
        <w:tabs>
          <w:tab w:val="left" w:pos="936"/>
          <w:tab w:val="left" w:pos="1314"/>
          <w:tab w:val="left" w:pos="1692"/>
          <w:tab w:val="left" w:pos="2070"/>
        </w:tabs>
        <w:rPr>
          <w:sz w:val="22"/>
          <w:szCs w:val="22"/>
        </w:rPr>
      </w:pPr>
    </w:p>
    <w:p w14:paraId="48043564" w14:textId="77777777" w:rsidR="005E1C75" w:rsidRPr="000B7654" w:rsidRDefault="005E1C75" w:rsidP="00C76EB1">
      <w:pPr>
        <w:widowControl w:val="0"/>
        <w:tabs>
          <w:tab w:val="left" w:pos="936"/>
          <w:tab w:val="left" w:pos="1314"/>
          <w:tab w:val="left" w:pos="1692"/>
          <w:tab w:val="left" w:pos="2070"/>
          <w:tab w:val="left" w:pos="6891"/>
        </w:tabs>
        <w:ind w:left="936"/>
        <w:rPr>
          <w:sz w:val="22"/>
          <w:szCs w:val="22"/>
        </w:rPr>
      </w:pPr>
      <w:r w:rsidRPr="000B7654">
        <w:rPr>
          <w:sz w:val="22"/>
          <w:szCs w:val="22"/>
        </w:rPr>
        <w:t xml:space="preserve">(A)  </w:t>
      </w:r>
      <w:r w:rsidRPr="000B7654">
        <w:rPr>
          <w:sz w:val="22"/>
          <w:szCs w:val="22"/>
          <w:u w:val="single"/>
        </w:rPr>
        <w:t>Members Who Were Not Subject to a Deductible</w:t>
      </w:r>
      <w:r w:rsidRPr="000B7654">
        <w:rPr>
          <w:sz w:val="22"/>
          <w:szCs w:val="22"/>
        </w:rPr>
        <w:t>.</w:t>
      </w:r>
    </w:p>
    <w:p w14:paraId="64811AFD" w14:textId="77777777" w:rsidR="005E1C75" w:rsidRPr="000B7654" w:rsidRDefault="005E1C75" w:rsidP="00C76EB1">
      <w:pPr>
        <w:widowControl w:val="0"/>
        <w:tabs>
          <w:tab w:val="left" w:pos="936"/>
          <w:tab w:val="left" w:pos="1314"/>
          <w:tab w:val="left" w:pos="1692"/>
          <w:tab w:val="left" w:pos="2070"/>
          <w:tab w:val="left" w:pos="2160"/>
        </w:tabs>
        <w:ind w:left="1314"/>
        <w:rPr>
          <w:sz w:val="22"/>
          <w:szCs w:val="22"/>
        </w:rPr>
      </w:pPr>
      <w:r w:rsidRPr="000B7654">
        <w:rPr>
          <w:sz w:val="22"/>
          <w:szCs w:val="22"/>
        </w:rPr>
        <w:t>(1)  Individuals and families (including caretaker relatives) who were receiving Medical Assistance on June 30, 1997, and whose family group gross income on June 30, 1997, exceeded MassHealth eligibility standards will be provided MassHealth Standard coverage for one year after the date of MassHealth implementation, except in the following circumstances:</w:t>
      </w:r>
    </w:p>
    <w:p w14:paraId="47F537B2" w14:textId="77777777" w:rsidR="005E1C75" w:rsidRPr="000B7654" w:rsidRDefault="005E1C75" w:rsidP="00C76EB1">
      <w:pPr>
        <w:widowControl w:val="0"/>
        <w:tabs>
          <w:tab w:val="left" w:pos="936"/>
          <w:tab w:val="left" w:pos="1314"/>
          <w:tab w:val="left" w:pos="1692"/>
          <w:tab w:val="left" w:pos="2070"/>
        </w:tabs>
        <w:ind w:left="1692"/>
        <w:rPr>
          <w:sz w:val="22"/>
          <w:szCs w:val="22"/>
        </w:rPr>
      </w:pPr>
      <w:r w:rsidRPr="000B7654">
        <w:rPr>
          <w:sz w:val="22"/>
          <w:szCs w:val="22"/>
        </w:rPr>
        <w:t xml:space="preserve">(a)  the individual or family no longer lives in Massachusetts; </w:t>
      </w:r>
    </w:p>
    <w:p w14:paraId="25669510" w14:textId="77777777" w:rsidR="005E1C75" w:rsidRPr="000B7654" w:rsidRDefault="005E1C75" w:rsidP="00C76EB1">
      <w:pPr>
        <w:widowControl w:val="0"/>
        <w:tabs>
          <w:tab w:val="left" w:pos="936"/>
          <w:tab w:val="left" w:pos="1314"/>
          <w:tab w:val="left" w:pos="1692"/>
          <w:tab w:val="left" w:pos="2070"/>
        </w:tabs>
        <w:ind w:left="1692"/>
        <w:rPr>
          <w:sz w:val="22"/>
          <w:szCs w:val="22"/>
        </w:rPr>
      </w:pPr>
      <w:r w:rsidRPr="000B7654">
        <w:rPr>
          <w:sz w:val="22"/>
          <w:szCs w:val="22"/>
        </w:rPr>
        <w:t xml:space="preserve">(b)  the individual enters an institution; </w:t>
      </w:r>
    </w:p>
    <w:p w14:paraId="6B7141C7" w14:textId="77777777" w:rsidR="005E1C75" w:rsidRPr="000B7654" w:rsidRDefault="005E1C75" w:rsidP="00C76EB1">
      <w:pPr>
        <w:widowControl w:val="0"/>
        <w:tabs>
          <w:tab w:val="left" w:pos="936"/>
          <w:tab w:val="left" w:pos="1314"/>
          <w:tab w:val="left" w:pos="1692"/>
          <w:tab w:val="left" w:pos="2070"/>
        </w:tabs>
        <w:ind w:left="1692"/>
        <w:rPr>
          <w:sz w:val="22"/>
          <w:szCs w:val="22"/>
        </w:rPr>
      </w:pPr>
      <w:r w:rsidRPr="000B7654">
        <w:rPr>
          <w:sz w:val="22"/>
          <w:szCs w:val="22"/>
        </w:rPr>
        <w:t xml:space="preserve">(c)  the individual turns 65 years old; </w:t>
      </w:r>
    </w:p>
    <w:p w14:paraId="72F56D9F" w14:textId="77777777" w:rsidR="005E1C75" w:rsidRPr="000B7654" w:rsidRDefault="005E1C75" w:rsidP="00C76EB1">
      <w:pPr>
        <w:widowControl w:val="0"/>
        <w:tabs>
          <w:tab w:val="left" w:pos="936"/>
          <w:tab w:val="left" w:pos="1314"/>
          <w:tab w:val="left" w:pos="1692"/>
          <w:tab w:val="left" w:pos="2070"/>
        </w:tabs>
        <w:ind w:left="1692"/>
        <w:rPr>
          <w:sz w:val="22"/>
          <w:szCs w:val="22"/>
        </w:rPr>
      </w:pPr>
      <w:r w:rsidRPr="000B7654">
        <w:rPr>
          <w:sz w:val="22"/>
          <w:szCs w:val="22"/>
        </w:rPr>
        <w:t xml:space="preserve">(d)  the individual or all members of the family are deceased; or </w:t>
      </w:r>
    </w:p>
    <w:p w14:paraId="4C7B5031" w14:textId="77777777" w:rsidR="005E1C75" w:rsidRPr="000B7654" w:rsidRDefault="005E1C75" w:rsidP="00C76EB1">
      <w:pPr>
        <w:widowControl w:val="0"/>
        <w:tabs>
          <w:tab w:val="left" w:pos="936"/>
          <w:tab w:val="left" w:pos="1314"/>
          <w:tab w:val="left" w:pos="1692"/>
          <w:tab w:val="left" w:pos="2070"/>
        </w:tabs>
        <w:ind w:left="1692"/>
        <w:rPr>
          <w:sz w:val="22"/>
          <w:szCs w:val="22"/>
        </w:rPr>
      </w:pPr>
      <w:r w:rsidRPr="000B7654">
        <w:rPr>
          <w:sz w:val="22"/>
          <w:szCs w:val="22"/>
        </w:rPr>
        <w:t xml:space="preserve">(e)  the individual or family is no longer categorically eligible. </w:t>
      </w:r>
    </w:p>
    <w:p w14:paraId="31C04324" w14:textId="77777777" w:rsidR="005E1C75" w:rsidRPr="000B7654" w:rsidRDefault="005E1C75" w:rsidP="00C76EB1">
      <w:pPr>
        <w:widowControl w:val="0"/>
        <w:tabs>
          <w:tab w:val="left" w:pos="936"/>
          <w:tab w:val="left" w:pos="1314"/>
          <w:tab w:val="left" w:pos="1692"/>
          <w:tab w:val="left" w:pos="2070"/>
          <w:tab w:val="left" w:pos="2160"/>
        </w:tabs>
        <w:ind w:left="1314"/>
        <w:rPr>
          <w:sz w:val="22"/>
          <w:szCs w:val="22"/>
        </w:rPr>
      </w:pPr>
      <w:r w:rsidRPr="000B7654">
        <w:rPr>
          <w:sz w:val="22"/>
          <w:szCs w:val="22"/>
        </w:rPr>
        <w:t>(2)  Eligibility for continuing coverage will be reviewed toward the end of this one-year period.</w:t>
      </w:r>
    </w:p>
    <w:p w14:paraId="37DC7FAA" w14:textId="77777777" w:rsidR="005E1C75" w:rsidRPr="000B7654" w:rsidRDefault="005E1C75">
      <w:pPr>
        <w:sectPr w:rsidR="005E1C75" w:rsidRPr="000B7654" w:rsidSect="005E1C75">
          <w:pgSz w:w="12240" w:h="15840" w:code="1"/>
          <w:pgMar w:top="720" w:right="1296" w:bottom="432" w:left="1296" w:header="446" w:footer="720" w:gutter="0"/>
          <w:cols w:space="720"/>
        </w:sectPr>
      </w:pPr>
    </w:p>
    <w:p w14:paraId="20B536F3" w14:textId="77777777" w:rsidR="005E1C75" w:rsidRPr="000B7654" w:rsidRDefault="005E1C75" w:rsidP="00C76EB1">
      <w:pPr>
        <w:jc w:val="center"/>
        <w:rPr>
          <w:rFonts w:ascii="Helvetica" w:hAnsi="Helvetica"/>
          <w:b/>
          <w:sz w:val="22"/>
          <w:szCs w:val="22"/>
        </w:rPr>
      </w:pPr>
      <w:r w:rsidRPr="000B7654">
        <w:rPr>
          <w:rFonts w:ascii="Helvetica" w:hAnsi="Helvetica"/>
          <w:b/>
          <w:sz w:val="22"/>
          <w:szCs w:val="22"/>
        </w:rPr>
        <w:lastRenderedPageBreak/>
        <w:t>130 CMR:  DIVISION OF MEDICAL ASSISTANCE</w:t>
      </w:r>
    </w:p>
    <w:p w14:paraId="6309C471" w14:textId="3C8EB0F6" w:rsidR="005E1C75" w:rsidRPr="000B7654" w:rsidRDefault="00F4023A" w:rsidP="00C76EB1">
      <w:pPr>
        <w:rPr>
          <w:rFonts w:ascii="Helvetica" w:hAnsi="Helvetica"/>
          <w:b/>
          <w:sz w:val="22"/>
          <w:szCs w:val="22"/>
        </w:rPr>
      </w:pPr>
      <w:r>
        <w:rPr>
          <w:noProof/>
        </w:rPr>
        <w:pict w14:anchorId="1888AA6C">
          <v:shape id="Straight Arrow Connector 14" o:spid="_x0000_s2071" type="#_x0000_t32" style="position:absolute;margin-left:-21.7pt;margin-top:6.25pt;width:492pt;height:0;z-index:2516300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08C21DC9" w14:textId="77777777" w:rsidR="005E1C75" w:rsidRPr="000B7654" w:rsidRDefault="005E1C75" w:rsidP="00C76EB1">
      <w:pPr>
        <w:rPr>
          <w:rFonts w:ascii="Helvetica" w:hAnsi="Helvetica"/>
          <w:b/>
          <w:sz w:val="22"/>
          <w:szCs w:val="22"/>
        </w:rPr>
      </w:pPr>
      <w:r w:rsidRPr="000B7654">
        <w:rPr>
          <w:rFonts w:ascii="Helvetica" w:hAnsi="Helvetica"/>
          <w:b/>
          <w:sz w:val="22"/>
          <w:szCs w:val="22"/>
        </w:rPr>
        <w:t xml:space="preserve">Trans. by E.L. </w:t>
      </w:r>
      <w:r>
        <w:rPr>
          <w:rFonts w:ascii="Helvetica" w:hAnsi="Helvetica"/>
          <w:b/>
          <w:sz w:val="22"/>
          <w:szCs w:val="22"/>
        </w:rPr>
        <w:t>245</w:t>
      </w:r>
    </w:p>
    <w:p w14:paraId="19FD6FBB" w14:textId="77777777" w:rsidR="005E1C75" w:rsidRPr="000B7654" w:rsidRDefault="005E1C75" w:rsidP="00C76EB1">
      <w:pPr>
        <w:rPr>
          <w:rFonts w:ascii="Helvetica" w:hAnsi="Helvetica"/>
          <w:b/>
          <w:sz w:val="22"/>
          <w:szCs w:val="22"/>
        </w:rPr>
      </w:pPr>
      <w:r w:rsidRPr="000B7654">
        <w:rPr>
          <w:rFonts w:ascii="Helvetica" w:hAnsi="Helvetica"/>
          <w:b/>
          <w:sz w:val="22"/>
          <w:szCs w:val="22"/>
        </w:rPr>
        <w:t xml:space="preserve">Rev. </w:t>
      </w:r>
      <w:r>
        <w:rPr>
          <w:rFonts w:ascii="Helvetica" w:hAnsi="Helvetica"/>
          <w:b/>
          <w:sz w:val="22"/>
          <w:szCs w:val="22"/>
        </w:rPr>
        <w:t>07/21/23</w:t>
      </w:r>
    </w:p>
    <w:p w14:paraId="2AB405E4" w14:textId="77777777" w:rsidR="005E1C75" w:rsidRPr="000B7654" w:rsidRDefault="005E1C75" w:rsidP="00C76EB1">
      <w:pPr>
        <w:jc w:val="center"/>
        <w:rPr>
          <w:rFonts w:ascii="Helvetica" w:hAnsi="Helvetica"/>
          <w:b/>
          <w:sz w:val="22"/>
          <w:szCs w:val="22"/>
        </w:rPr>
      </w:pPr>
      <w:r w:rsidRPr="000B7654">
        <w:rPr>
          <w:rFonts w:ascii="Helvetica" w:hAnsi="Helvetica"/>
          <w:b/>
          <w:sz w:val="22"/>
          <w:szCs w:val="22"/>
        </w:rPr>
        <w:t>MASSHEALTH: GENERAL POLICIES</w:t>
      </w:r>
    </w:p>
    <w:p w14:paraId="5752D511" w14:textId="77777777" w:rsidR="005E1C75" w:rsidRPr="000B7654" w:rsidRDefault="005E1C75" w:rsidP="00C76EB1">
      <w:pPr>
        <w:rPr>
          <w:rFonts w:ascii="Helvetica" w:hAnsi="Helvetica"/>
          <w:b/>
          <w:sz w:val="22"/>
          <w:szCs w:val="22"/>
        </w:rPr>
      </w:pPr>
      <w:r w:rsidRPr="000B7654">
        <w:rPr>
          <w:rFonts w:ascii="Helvetica" w:hAnsi="Helvetica"/>
          <w:b/>
          <w:sz w:val="22"/>
          <w:szCs w:val="22"/>
        </w:rPr>
        <w:t>Chapter 501</w:t>
      </w:r>
    </w:p>
    <w:p w14:paraId="1FC4D3D4" w14:textId="77777777" w:rsidR="005E1C75" w:rsidRPr="000B7654" w:rsidRDefault="005E1C75" w:rsidP="00C76EB1">
      <w:pPr>
        <w:rPr>
          <w:rFonts w:ascii="Helvetica" w:hAnsi="Helvetica"/>
          <w:b/>
          <w:sz w:val="22"/>
          <w:szCs w:val="22"/>
        </w:rPr>
      </w:pPr>
      <w:r w:rsidRPr="000B7654">
        <w:rPr>
          <w:rFonts w:ascii="Helvetica" w:hAnsi="Helvetica"/>
          <w:b/>
          <w:sz w:val="22"/>
          <w:szCs w:val="22"/>
        </w:rPr>
        <w:t>Page 501.009</w:t>
      </w:r>
    </w:p>
    <w:p w14:paraId="5CFF4002" w14:textId="7FCDED80" w:rsidR="005E1C75" w:rsidRPr="000B7654" w:rsidRDefault="00F4023A" w:rsidP="00C76EB1">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145B7DDA">
          <v:shape id="Straight Arrow Connector 13" o:spid="_x0000_s2070" type="#_x0000_t32" style="position:absolute;margin-left:-21.4pt;margin-top:9.95pt;width:492pt;height:0;z-index:251631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47477E51" w14:textId="77777777" w:rsidR="005E1C75" w:rsidRPr="000B7654" w:rsidRDefault="005E1C75" w:rsidP="00C76EB1">
      <w:pPr>
        <w:jc w:val="center"/>
        <w:rPr>
          <w:sz w:val="22"/>
          <w:szCs w:val="22"/>
        </w:rPr>
      </w:pPr>
    </w:p>
    <w:p w14:paraId="1CC5D15B" w14:textId="77777777" w:rsidR="005E1C75" w:rsidRPr="000B7654" w:rsidRDefault="005E1C75" w:rsidP="00C76EB1">
      <w:pPr>
        <w:widowControl w:val="0"/>
        <w:tabs>
          <w:tab w:val="left" w:pos="936"/>
          <w:tab w:val="left" w:pos="1314"/>
          <w:tab w:val="left" w:pos="1692"/>
          <w:tab w:val="left" w:pos="2070"/>
        </w:tabs>
        <w:rPr>
          <w:sz w:val="22"/>
          <w:szCs w:val="22"/>
        </w:rPr>
      </w:pPr>
      <w:r w:rsidRPr="000B7654">
        <w:rPr>
          <w:sz w:val="22"/>
          <w:szCs w:val="22"/>
          <w:u w:val="single"/>
        </w:rPr>
        <w:t>501.009:</w:t>
      </w:r>
      <w:r>
        <w:rPr>
          <w:sz w:val="22"/>
          <w:szCs w:val="22"/>
          <w:u w:val="single"/>
        </w:rPr>
        <w:t xml:space="preserve">  </w:t>
      </w:r>
      <w:r w:rsidRPr="000B7654">
        <w:rPr>
          <w:sz w:val="22"/>
          <w:szCs w:val="22"/>
          <w:u w:val="single"/>
        </w:rPr>
        <w:t>Rights of Applicants and Members</w:t>
      </w:r>
    </w:p>
    <w:p w14:paraId="6BFD410F" w14:textId="77777777" w:rsidR="005E1C75" w:rsidRPr="000B7654" w:rsidRDefault="005E1C75" w:rsidP="00C76EB1">
      <w:pPr>
        <w:widowControl w:val="0"/>
        <w:tabs>
          <w:tab w:val="left" w:pos="936"/>
          <w:tab w:val="left" w:pos="1314"/>
          <w:tab w:val="left" w:pos="1692"/>
          <w:tab w:val="left" w:pos="2070"/>
        </w:tabs>
        <w:rPr>
          <w:sz w:val="22"/>
          <w:szCs w:val="22"/>
        </w:rPr>
      </w:pPr>
    </w:p>
    <w:p w14:paraId="6DB5D4B5" w14:textId="77777777" w:rsidR="005E1C75" w:rsidRPr="000B7654" w:rsidRDefault="005E1C75" w:rsidP="00C76EB1">
      <w:pPr>
        <w:widowControl w:val="0"/>
        <w:tabs>
          <w:tab w:val="left" w:pos="936"/>
          <w:tab w:val="left" w:pos="1314"/>
          <w:tab w:val="left" w:pos="1692"/>
          <w:tab w:val="left" w:pos="2070"/>
        </w:tabs>
        <w:ind w:left="936" w:firstLine="378"/>
        <w:rPr>
          <w:sz w:val="22"/>
          <w:szCs w:val="22"/>
        </w:rPr>
      </w:pPr>
      <w:r w:rsidRPr="000B7654">
        <w:rPr>
          <w:sz w:val="22"/>
          <w:szCs w:val="22"/>
        </w:rPr>
        <w:t>The policies of the MassHealth agency are administered in accordance with federal and state law. Applicants and members must be informed of their rights and responsibilities with respect to MassHealth.</w:t>
      </w:r>
    </w:p>
    <w:p w14:paraId="73AE121F" w14:textId="77777777" w:rsidR="005E1C75" w:rsidRPr="000B7654" w:rsidRDefault="005E1C75" w:rsidP="00C76EB1">
      <w:pPr>
        <w:pStyle w:val="ban"/>
        <w:suppressAutoHyphens w:val="0"/>
        <w:rPr>
          <w:rFonts w:ascii="Times New Roman" w:hAnsi="Times New Roman"/>
          <w:szCs w:val="22"/>
        </w:rPr>
      </w:pPr>
    </w:p>
    <w:p w14:paraId="77FA1E87"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rPr>
        <w:t xml:space="preserve">(A)  </w:t>
      </w:r>
      <w:r w:rsidRPr="000B7654">
        <w:rPr>
          <w:sz w:val="22"/>
          <w:szCs w:val="22"/>
          <w:u w:val="single"/>
        </w:rPr>
        <w:t>Right to Nondiscrimination and Equal Treatment</w:t>
      </w:r>
      <w:r w:rsidRPr="000B7654">
        <w:rPr>
          <w:sz w:val="22"/>
          <w:szCs w:val="22"/>
        </w:rPr>
        <w:t xml:space="preserve">. </w:t>
      </w:r>
      <w:r>
        <w:rPr>
          <w:sz w:val="22"/>
          <w:szCs w:val="22"/>
        </w:rPr>
        <w:t xml:space="preserve"> </w:t>
      </w:r>
      <w:r w:rsidRPr="000B7654">
        <w:rPr>
          <w:sz w:val="22"/>
          <w:szCs w:val="22"/>
        </w:rPr>
        <w:t>The MassHealth agency complies with applicable federal civil rights laws and does not discriminate on the basis of race, color, national origin, age, disability, religion, creed, sexual orientation, or sex (including gender identity and gender stereotyping). A compliance coordinator is designated to administer grievance procedures for discrimination complaints.</w:t>
      </w:r>
    </w:p>
    <w:p w14:paraId="51721734" w14:textId="77777777" w:rsidR="005E1C75" w:rsidRPr="000B7654" w:rsidRDefault="005E1C75" w:rsidP="00C76EB1">
      <w:pPr>
        <w:widowControl w:val="0"/>
        <w:tabs>
          <w:tab w:val="left" w:pos="936"/>
          <w:tab w:val="left" w:pos="1314"/>
          <w:tab w:val="left" w:pos="1692"/>
          <w:tab w:val="left" w:pos="2070"/>
        </w:tabs>
        <w:rPr>
          <w:sz w:val="22"/>
          <w:szCs w:val="22"/>
        </w:rPr>
      </w:pPr>
    </w:p>
    <w:p w14:paraId="20F110F7"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rPr>
        <w:t xml:space="preserve">(B)  </w:t>
      </w:r>
      <w:r w:rsidRPr="000B7654">
        <w:rPr>
          <w:sz w:val="22"/>
          <w:szCs w:val="22"/>
          <w:u w:val="single"/>
        </w:rPr>
        <w:t>Right to Confidentiality</w:t>
      </w:r>
      <w:r w:rsidRPr="000B7654">
        <w:rPr>
          <w:sz w:val="22"/>
          <w:szCs w:val="22"/>
        </w:rPr>
        <w:t xml:space="preserve">. </w:t>
      </w:r>
      <w:r>
        <w:rPr>
          <w:sz w:val="22"/>
          <w:szCs w:val="22"/>
        </w:rPr>
        <w:t xml:space="preserve"> </w:t>
      </w:r>
      <w:r w:rsidRPr="000B7654">
        <w:rPr>
          <w:sz w:val="22"/>
          <w:szCs w:val="22"/>
        </w:rPr>
        <w:t>The confidentiality of information obtained by the MassHealth agency during the MassHealth eligibility process is protected in accordance with federal and state regulations. The use and disclosure of information concerning applicants, members, and legally liable third parties is restricted to purposes directly connected with the administration of MassHealth as governed by state and federal law.</w:t>
      </w:r>
    </w:p>
    <w:p w14:paraId="5B249CDC"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26A2888D"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rPr>
        <w:t xml:space="preserve">(C)  </w:t>
      </w:r>
      <w:r w:rsidRPr="000B7654">
        <w:rPr>
          <w:sz w:val="22"/>
          <w:szCs w:val="22"/>
          <w:u w:val="single"/>
        </w:rPr>
        <w:t>Right to Timely Provision of Benefits</w:t>
      </w:r>
      <w:r w:rsidRPr="000B7654">
        <w:rPr>
          <w:sz w:val="22"/>
          <w:szCs w:val="22"/>
        </w:rPr>
        <w:t xml:space="preserve">. </w:t>
      </w:r>
      <w:r>
        <w:rPr>
          <w:sz w:val="22"/>
          <w:szCs w:val="22"/>
        </w:rPr>
        <w:t xml:space="preserve"> </w:t>
      </w:r>
      <w:r w:rsidRPr="000B7654">
        <w:rPr>
          <w:sz w:val="22"/>
          <w:szCs w:val="22"/>
        </w:rPr>
        <w:t xml:space="preserve">Eligible applicants and members have the right to the timely provision of benefits, as defined in 130 CMR 502.000: </w:t>
      </w:r>
      <w:r w:rsidRPr="000B7654">
        <w:rPr>
          <w:i/>
          <w:sz w:val="22"/>
          <w:szCs w:val="22"/>
        </w:rPr>
        <w:t>Health Care Reform: MassHealth: The Eligibility Process</w:t>
      </w:r>
      <w:r w:rsidRPr="000B7654">
        <w:rPr>
          <w:sz w:val="22"/>
          <w:szCs w:val="22"/>
        </w:rPr>
        <w:t>.</w:t>
      </w:r>
    </w:p>
    <w:p w14:paraId="445D60E4"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4D5AD23C"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rPr>
        <w:t xml:space="preserve">(D)  </w:t>
      </w:r>
      <w:r w:rsidRPr="000B7654">
        <w:rPr>
          <w:sz w:val="22"/>
          <w:szCs w:val="22"/>
          <w:u w:val="single"/>
        </w:rPr>
        <w:t>Right to Information</w:t>
      </w:r>
      <w:r w:rsidRPr="000B7654">
        <w:rPr>
          <w:sz w:val="22"/>
          <w:szCs w:val="22"/>
        </w:rPr>
        <w:t xml:space="preserve">. </w:t>
      </w:r>
      <w:r>
        <w:rPr>
          <w:sz w:val="22"/>
          <w:szCs w:val="22"/>
        </w:rPr>
        <w:t xml:space="preserve"> </w:t>
      </w:r>
      <w:r w:rsidRPr="000B7654">
        <w:rPr>
          <w:sz w:val="22"/>
          <w:szCs w:val="22"/>
        </w:rPr>
        <w:t>Persons who inquire about MassHealth, either orally or through a written request, have the right to receive information about medical benefits, coverage type requirements, and their rights and responsibilities as applicants and members of MassHealth.</w:t>
      </w:r>
    </w:p>
    <w:p w14:paraId="3040259C"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27EF9509"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rPr>
        <w:t xml:space="preserve">(E)  </w:t>
      </w:r>
      <w:r w:rsidRPr="000B7654">
        <w:rPr>
          <w:sz w:val="22"/>
          <w:szCs w:val="22"/>
          <w:u w:val="single"/>
        </w:rPr>
        <w:t>Right to Apply</w:t>
      </w:r>
      <w:r w:rsidRPr="000B7654">
        <w:rPr>
          <w:sz w:val="22"/>
          <w:szCs w:val="22"/>
        </w:rPr>
        <w:t xml:space="preserve">. </w:t>
      </w:r>
      <w:r>
        <w:rPr>
          <w:sz w:val="22"/>
          <w:szCs w:val="22"/>
        </w:rPr>
        <w:t xml:space="preserve"> </w:t>
      </w:r>
      <w:r w:rsidRPr="000B7654">
        <w:rPr>
          <w:sz w:val="22"/>
          <w:szCs w:val="22"/>
        </w:rPr>
        <w:t>Any person, individually or through an authorized representative, has the right, and must be afforded the opportunity without delay, to apply for MassHealth.</w:t>
      </w:r>
    </w:p>
    <w:p w14:paraId="2D353910" w14:textId="77777777" w:rsidR="005E1C75" w:rsidRPr="000B7654" w:rsidRDefault="005E1C75" w:rsidP="00C76EB1">
      <w:pPr>
        <w:widowControl w:val="0"/>
        <w:tabs>
          <w:tab w:val="left" w:pos="936"/>
          <w:tab w:val="left" w:pos="1692"/>
          <w:tab w:val="left" w:pos="2070"/>
        </w:tabs>
        <w:ind w:left="936"/>
        <w:rPr>
          <w:sz w:val="22"/>
          <w:szCs w:val="22"/>
        </w:rPr>
      </w:pPr>
    </w:p>
    <w:p w14:paraId="6DDAD687" w14:textId="77777777" w:rsidR="005E1C75" w:rsidRPr="000B7654" w:rsidRDefault="005E1C75" w:rsidP="00C76EB1">
      <w:pPr>
        <w:ind w:left="936"/>
        <w:rPr>
          <w:sz w:val="22"/>
          <w:szCs w:val="22"/>
        </w:rPr>
      </w:pPr>
      <w:r w:rsidRPr="000B7654">
        <w:rPr>
          <w:sz w:val="22"/>
          <w:szCs w:val="22"/>
        </w:rPr>
        <w:t xml:space="preserve">(F)  </w:t>
      </w:r>
      <w:r w:rsidRPr="000B7654">
        <w:rPr>
          <w:sz w:val="22"/>
          <w:szCs w:val="22"/>
          <w:u w:val="single"/>
        </w:rPr>
        <w:t>Right to Be Assisted by Others</w:t>
      </w:r>
      <w:r w:rsidRPr="000B7654">
        <w:rPr>
          <w:sz w:val="22"/>
          <w:szCs w:val="22"/>
        </w:rPr>
        <w:t>.</w:t>
      </w:r>
    </w:p>
    <w:p w14:paraId="7F64F053" w14:textId="77777777" w:rsidR="005E1C75" w:rsidRPr="000B7654" w:rsidRDefault="005E1C75" w:rsidP="00C76EB1">
      <w:pPr>
        <w:ind w:left="1310"/>
        <w:rPr>
          <w:sz w:val="22"/>
          <w:szCs w:val="22"/>
        </w:rPr>
      </w:pPr>
      <w:r w:rsidRPr="000B7654">
        <w:rPr>
          <w:sz w:val="22"/>
          <w:szCs w:val="22"/>
        </w:rPr>
        <w:t xml:space="preserve">(1)  The applicant or member has the right to be accompanied by any individual of their choice and the right to be represented by an appeal representative as defined in 130 CMR 610.004: </w:t>
      </w:r>
      <w:r w:rsidRPr="000B7654">
        <w:rPr>
          <w:i/>
          <w:sz w:val="22"/>
          <w:szCs w:val="22"/>
        </w:rPr>
        <w:t>Definitions</w:t>
      </w:r>
      <w:r w:rsidRPr="000B7654">
        <w:rPr>
          <w:sz w:val="22"/>
          <w:szCs w:val="22"/>
        </w:rPr>
        <w:t xml:space="preserve"> during the appeal process. </w:t>
      </w:r>
    </w:p>
    <w:p w14:paraId="5E64A6F2" w14:textId="77777777" w:rsidR="005E1C75" w:rsidRPr="000B7654" w:rsidRDefault="005E1C75" w:rsidP="00C76EB1">
      <w:pPr>
        <w:ind w:left="1310"/>
        <w:rPr>
          <w:sz w:val="22"/>
          <w:szCs w:val="22"/>
        </w:rPr>
      </w:pPr>
      <w:r w:rsidRPr="000B7654">
        <w:rPr>
          <w:sz w:val="22"/>
          <w:szCs w:val="22"/>
        </w:rPr>
        <w:t xml:space="preserve">(2)  An application for MassHealth may be filed by an authorized representative as described in the definition of authorized representative in 130 CMR 501.001. </w:t>
      </w:r>
    </w:p>
    <w:p w14:paraId="5665896C" w14:textId="77777777" w:rsidR="005E1C75" w:rsidRPr="000B7654" w:rsidRDefault="005E1C75" w:rsidP="00C76EB1">
      <w:pPr>
        <w:ind w:left="1310"/>
        <w:rPr>
          <w:sz w:val="22"/>
          <w:szCs w:val="22"/>
        </w:rPr>
      </w:pPr>
      <w:r w:rsidRPr="000B7654">
        <w:rPr>
          <w:sz w:val="22"/>
          <w:szCs w:val="22"/>
        </w:rPr>
        <w:t xml:space="preserve">(3)  An appeal of a MassHealth decision, including one brought on behalf of a deceased person, may be filed by an appeal representative if such appeal representative meets the requirements in 130 CMR 610.016: </w:t>
      </w:r>
      <w:r w:rsidRPr="000B7654">
        <w:rPr>
          <w:i/>
          <w:sz w:val="22"/>
          <w:szCs w:val="22"/>
        </w:rPr>
        <w:t>Appeal Representative</w:t>
      </w:r>
      <w:r w:rsidRPr="000B7654">
        <w:rPr>
          <w:sz w:val="22"/>
          <w:szCs w:val="22"/>
        </w:rPr>
        <w:t xml:space="preserve">. </w:t>
      </w:r>
    </w:p>
    <w:p w14:paraId="1055E993" w14:textId="77777777" w:rsidR="005E1C75" w:rsidRPr="000B7654" w:rsidRDefault="005E1C75" w:rsidP="00C76EB1">
      <w:pPr>
        <w:ind w:left="1310"/>
        <w:rPr>
          <w:sz w:val="22"/>
          <w:szCs w:val="22"/>
        </w:rPr>
      </w:pPr>
      <w:r w:rsidRPr="000B7654">
        <w:rPr>
          <w:sz w:val="22"/>
          <w:szCs w:val="22"/>
        </w:rPr>
        <w:t>(4)  The extent of the authorized representative’s and appeal representative’s authority to act on behalf of the applicant or member is determined by the applicant or member’s delegation of authority, applicable law, or underlying legal document.</w:t>
      </w:r>
    </w:p>
    <w:p w14:paraId="4AEE711C" w14:textId="77777777" w:rsidR="005E1C75" w:rsidRPr="000B7654" w:rsidRDefault="005E1C75" w:rsidP="00C76EB1">
      <w:pPr>
        <w:ind w:left="1326"/>
        <w:rPr>
          <w:sz w:val="22"/>
          <w:szCs w:val="22"/>
        </w:rPr>
      </w:pPr>
    </w:p>
    <w:p w14:paraId="38762EAA"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rPr>
        <w:t xml:space="preserve">(G)  </w:t>
      </w:r>
      <w:r w:rsidRPr="000B7654">
        <w:rPr>
          <w:sz w:val="22"/>
          <w:szCs w:val="22"/>
          <w:u w:val="single"/>
        </w:rPr>
        <w:t>Right to Inspect the MassHealth Case File</w:t>
      </w:r>
      <w:r w:rsidRPr="000B7654">
        <w:rPr>
          <w:sz w:val="22"/>
          <w:szCs w:val="22"/>
        </w:rPr>
        <w:t xml:space="preserve">. </w:t>
      </w:r>
      <w:r>
        <w:rPr>
          <w:sz w:val="22"/>
          <w:szCs w:val="22"/>
        </w:rPr>
        <w:t xml:space="preserve"> </w:t>
      </w:r>
      <w:r w:rsidRPr="000B7654">
        <w:rPr>
          <w:sz w:val="22"/>
          <w:szCs w:val="22"/>
        </w:rPr>
        <w:t>The applicant or member has the right to inspect information in their MassHealth case file and contest the accuracy of the information. The case file may include electronic records used to determine eligibility.</w:t>
      </w:r>
    </w:p>
    <w:p w14:paraId="28E91463" w14:textId="77777777" w:rsidR="005E1C75" w:rsidRPr="000B7654" w:rsidRDefault="005E1C75">
      <w:pPr>
        <w:sectPr w:rsidR="005E1C75" w:rsidRPr="000B7654" w:rsidSect="005E1C75">
          <w:pgSz w:w="12240" w:h="15840" w:code="1"/>
          <w:pgMar w:top="720" w:right="1296" w:bottom="432" w:left="1296" w:header="446" w:footer="720" w:gutter="0"/>
          <w:cols w:space="720"/>
        </w:sectPr>
      </w:pPr>
    </w:p>
    <w:p w14:paraId="10BFF1A2" w14:textId="77777777" w:rsidR="005E1C75" w:rsidRPr="000B7654" w:rsidRDefault="005E1C75" w:rsidP="00C76EB1">
      <w:pPr>
        <w:jc w:val="center"/>
        <w:rPr>
          <w:rFonts w:ascii="Helvetica" w:hAnsi="Helvetica"/>
          <w:b/>
          <w:sz w:val="22"/>
          <w:szCs w:val="22"/>
        </w:rPr>
      </w:pPr>
      <w:r w:rsidRPr="000B7654">
        <w:rPr>
          <w:rFonts w:ascii="Helvetica" w:hAnsi="Helvetica"/>
          <w:b/>
          <w:sz w:val="22"/>
          <w:szCs w:val="22"/>
        </w:rPr>
        <w:lastRenderedPageBreak/>
        <w:t>130 CMR:  DIVISION OF MEDICAL ASSISTANCE</w:t>
      </w:r>
    </w:p>
    <w:p w14:paraId="2EA59B42" w14:textId="6E5F239A" w:rsidR="005E1C75" w:rsidRPr="000B7654" w:rsidRDefault="00F4023A" w:rsidP="00C76EB1">
      <w:pPr>
        <w:rPr>
          <w:rFonts w:ascii="Helvetica" w:hAnsi="Helvetica"/>
          <w:b/>
          <w:sz w:val="22"/>
          <w:szCs w:val="22"/>
        </w:rPr>
      </w:pPr>
      <w:r>
        <w:rPr>
          <w:noProof/>
        </w:rPr>
        <w:pict w14:anchorId="529DEAF7">
          <v:shape id="Straight Arrow Connector 12" o:spid="_x0000_s2069" type="#_x0000_t32" style="position:absolute;margin-left:-21.7pt;margin-top:6.25pt;width:492pt;height:0;z-index:251632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224210CA" w14:textId="77777777" w:rsidR="005E1C75" w:rsidRPr="000B7654" w:rsidRDefault="005E1C75" w:rsidP="00C76EB1">
      <w:pPr>
        <w:rPr>
          <w:rFonts w:ascii="Helvetica" w:hAnsi="Helvetica"/>
          <w:b/>
          <w:sz w:val="22"/>
          <w:szCs w:val="22"/>
        </w:rPr>
      </w:pPr>
      <w:r w:rsidRPr="000B7654">
        <w:rPr>
          <w:rFonts w:ascii="Helvetica" w:hAnsi="Helvetica"/>
          <w:b/>
          <w:sz w:val="22"/>
          <w:szCs w:val="22"/>
        </w:rPr>
        <w:t xml:space="preserve">Trans. by E.L. </w:t>
      </w:r>
      <w:r>
        <w:rPr>
          <w:rFonts w:ascii="Helvetica" w:hAnsi="Helvetica"/>
          <w:b/>
          <w:sz w:val="22"/>
          <w:szCs w:val="22"/>
        </w:rPr>
        <w:t>245</w:t>
      </w:r>
    </w:p>
    <w:p w14:paraId="5B8AD8BE" w14:textId="77777777" w:rsidR="005E1C75" w:rsidRPr="000B7654" w:rsidRDefault="005E1C75" w:rsidP="00C76EB1">
      <w:pPr>
        <w:rPr>
          <w:rFonts w:ascii="Helvetica" w:hAnsi="Helvetica"/>
          <w:b/>
          <w:sz w:val="22"/>
          <w:szCs w:val="22"/>
        </w:rPr>
      </w:pPr>
      <w:r w:rsidRPr="000B7654">
        <w:rPr>
          <w:rFonts w:ascii="Helvetica" w:hAnsi="Helvetica"/>
          <w:b/>
          <w:sz w:val="22"/>
          <w:szCs w:val="22"/>
        </w:rPr>
        <w:t xml:space="preserve">Rev. </w:t>
      </w:r>
      <w:r>
        <w:rPr>
          <w:rFonts w:ascii="Helvetica" w:hAnsi="Helvetica"/>
          <w:b/>
          <w:sz w:val="22"/>
          <w:szCs w:val="22"/>
        </w:rPr>
        <w:t>07/21/23</w:t>
      </w:r>
    </w:p>
    <w:p w14:paraId="78A9D62C" w14:textId="77777777" w:rsidR="005E1C75" w:rsidRPr="000B7654" w:rsidRDefault="005E1C75" w:rsidP="00C76EB1">
      <w:pPr>
        <w:jc w:val="center"/>
        <w:rPr>
          <w:rFonts w:ascii="Helvetica" w:hAnsi="Helvetica"/>
          <w:b/>
          <w:sz w:val="22"/>
          <w:szCs w:val="22"/>
        </w:rPr>
      </w:pPr>
      <w:r w:rsidRPr="000B7654">
        <w:rPr>
          <w:rFonts w:ascii="Helvetica" w:hAnsi="Helvetica"/>
          <w:b/>
          <w:sz w:val="22"/>
          <w:szCs w:val="22"/>
        </w:rPr>
        <w:t>MASSHEALTH: GENERAL POLICIES</w:t>
      </w:r>
    </w:p>
    <w:p w14:paraId="268A5E6E" w14:textId="77777777" w:rsidR="005E1C75" w:rsidRPr="000B7654" w:rsidRDefault="005E1C75" w:rsidP="00C76EB1">
      <w:pPr>
        <w:rPr>
          <w:rFonts w:ascii="Helvetica" w:hAnsi="Helvetica"/>
          <w:b/>
          <w:sz w:val="22"/>
          <w:szCs w:val="22"/>
        </w:rPr>
      </w:pPr>
      <w:r w:rsidRPr="000B7654">
        <w:rPr>
          <w:rFonts w:ascii="Helvetica" w:hAnsi="Helvetica"/>
          <w:b/>
          <w:sz w:val="22"/>
          <w:szCs w:val="22"/>
        </w:rPr>
        <w:t>Chapter 501</w:t>
      </w:r>
    </w:p>
    <w:p w14:paraId="255572F6" w14:textId="77777777" w:rsidR="005E1C75" w:rsidRPr="000B7654" w:rsidRDefault="005E1C75" w:rsidP="00C76EB1">
      <w:pPr>
        <w:rPr>
          <w:rFonts w:ascii="Helvetica" w:hAnsi="Helvetica"/>
          <w:b/>
          <w:sz w:val="22"/>
          <w:szCs w:val="22"/>
        </w:rPr>
      </w:pPr>
      <w:r w:rsidRPr="000B7654">
        <w:rPr>
          <w:rFonts w:ascii="Helvetica" w:hAnsi="Helvetica"/>
          <w:b/>
          <w:sz w:val="22"/>
          <w:szCs w:val="22"/>
        </w:rPr>
        <w:t>Page 501.010</w:t>
      </w:r>
    </w:p>
    <w:p w14:paraId="5A280867" w14:textId="5B579B3A" w:rsidR="005E1C75" w:rsidRPr="000B7654" w:rsidRDefault="00F4023A" w:rsidP="00C76EB1">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5F33A2EB">
          <v:shape id="Straight Arrow Connector 11" o:spid="_x0000_s2068" type="#_x0000_t32" style="position:absolute;margin-left:-21.4pt;margin-top:9.95pt;width:492pt;height:0;z-index:2516331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4CD74ABB" w14:textId="77777777" w:rsidR="005E1C75" w:rsidRPr="000B7654" w:rsidRDefault="005E1C75" w:rsidP="00C76EB1">
      <w:pPr>
        <w:jc w:val="center"/>
        <w:rPr>
          <w:sz w:val="22"/>
          <w:szCs w:val="22"/>
        </w:rPr>
      </w:pPr>
    </w:p>
    <w:p w14:paraId="7A5AD6AD"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rPr>
        <w:t xml:space="preserve">(H)  </w:t>
      </w:r>
      <w:r w:rsidRPr="000B7654">
        <w:rPr>
          <w:sz w:val="22"/>
          <w:szCs w:val="22"/>
          <w:u w:val="single"/>
        </w:rPr>
        <w:t>Right to Appeal</w:t>
      </w:r>
      <w:r w:rsidRPr="000B7654">
        <w:rPr>
          <w:sz w:val="22"/>
          <w:szCs w:val="22"/>
        </w:rPr>
        <w:t xml:space="preserve">. </w:t>
      </w:r>
      <w:r>
        <w:rPr>
          <w:sz w:val="22"/>
          <w:szCs w:val="22"/>
        </w:rPr>
        <w:t xml:space="preserve"> </w:t>
      </w:r>
      <w:r w:rsidRPr="000B7654">
        <w:rPr>
          <w:sz w:val="22"/>
          <w:szCs w:val="22"/>
        </w:rPr>
        <w:t>The applicant or member has the right to appeal and request a fair hearing as the result of any adverse action or inaction taken by the MassHealth agency. The request will not be granted if the sole issue is a federal or state law requiring an automatic change adversely affecting members.</w:t>
      </w:r>
    </w:p>
    <w:p w14:paraId="09EA9686" w14:textId="77777777" w:rsidR="005E1C75" w:rsidRPr="000B7654" w:rsidRDefault="005E1C75" w:rsidP="00C76EB1">
      <w:pPr>
        <w:widowControl w:val="0"/>
        <w:tabs>
          <w:tab w:val="left" w:pos="936"/>
          <w:tab w:val="left" w:pos="1314"/>
          <w:tab w:val="left" w:pos="1692"/>
          <w:tab w:val="left" w:pos="2070"/>
        </w:tabs>
        <w:ind w:left="936"/>
        <w:rPr>
          <w:sz w:val="22"/>
          <w:szCs w:val="22"/>
        </w:rPr>
      </w:pPr>
    </w:p>
    <w:p w14:paraId="079D46E9"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rPr>
        <w:t xml:space="preserve">(I)  </w:t>
      </w:r>
      <w:r w:rsidRPr="000B7654">
        <w:rPr>
          <w:sz w:val="22"/>
          <w:szCs w:val="22"/>
          <w:u w:val="single"/>
        </w:rPr>
        <w:t>Right to Interpreter Services</w:t>
      </w:r>
      <w:r w:rsidRPr="000B7654">
        <w:rPr>
          <w:sz w:val="22"/>
          <w:szCs w:val="22"/>
        </w:rPr>
        <w:t xml:space="preserve">. </w:t>
      </w:r>
      <w:r>
        <w:rPr>
          <w:sz w:val="22"/>
          <w:szCs w:val="22"/>
        </w:rPr>
        <w:t xml:space="preserve"> </w:t>
      </w:r>
      <w:r w:rsidRPr="000B7654">
        <w:rPr>
          <w:sz w:val="22"/>
          <w:szCs w:val="22"/>
        </w:rPr>
        <w:t>The MassHealth agency provides free aids and services to applicants and members with a disability or limited English proficiency, such as qualified interpreters and written information in other formats or languages, in accordance with the requirements of federal and state law.</w:t>
      </w:r>
      <w:r w:rsidRPr="000B7654" w:rsidDel="008C4165">
        <w:rPr>
          <w:sz w:val="22"/>
          <w:szCs w:val="22"/>
        </w:rPr>
        <w:t xml:space="preserve"> </w:t>
      </w:r>
    </w:p>
    <w:p w14:paraId="37B5FCE9" w14:textId="77777777" w:rsidR="005E1C75" w:rsidRPr="000B7654" w:rsidRDefault="005E1C75" w:rsidP="00C76EB1">
      <w:pPr>
        <w:widowControl w:val="0"/>
        <w:tabs>
          <w:tab w:val="left" w:pos="936"/>
          <w:tab w:val="left" w:pos="1314"/>
          <w:tab w:val="left" w:pos="1692"/>
          <w:tab w:val="left" w:pos="2070"/>
        </w:tabs>
        <w:rPr>
          <w:sz w:val="22"/>
          <w:szCs w:val="22"/>
          <w:u w:val="single"/>
        </w:rPr>
      </w:pPr>
    </w:p>
    <w:p w14:paraId="5BB44D2F" w14:textId="77777777" w:rsidR="005E1C75" w:rsidRPr="000B7654" w:rsidRDefault="005E1C75" w:rsidP="00C76EB1">
      <w:pPr>
        <w:widowControl w:val="0"/>
        <w:tabs>
          <w:tab w:val="left" w:pos="936"/>
          <w:tab w:val="left" w:pos="1314"/>
          <w:tab w:val="left" w:pos="1692"/>
          <w:tab w:val="left" w:pos="2070"/>
        </w:tabs>
        <w:rPr>
          <w:sz w:val="22"/>
          <w:szCs w:val="22"/>
        </w:rPr>
      </w:pPr>
      <w:r w:rsidRPr="000B7654">
        <w:rPr>
          <w:sz w:val="22"/>
          <w:szCs w:val="22"/>
          <w:u w:val="single"/>
        </w:rPr>
        <w:t>501.010:</w:t>
      </w:r>
      <w:r>
        <w:rPr>
          <w:sz w:val="22"/>
          <w:szCs w:val="22"/>
          <w:u w:val="single"/>
        </w:rPr>
        <w:t xml:space="preserve">  </w:t>
      </w:r>
      <w:r w:rsidRPr="000B7654">
        <w:rPr>
          <w:sz w:val="22"/>
          <w:szCs w:val="22"/>
          <w:u w:val="single"/>
        </w:rPr>
        <w:t>Responsibilities of Applicants and Members</w:t>
      </w:r>
    </w:p>
    <w:p w14:paraId="2F01FC69" w14:textId="77777777" w:rsidR="005E1C75" w:rsidRPr="000B7654" w:rsidRDefault="005E1C75" w:rsidP="00C76EB1">
      <w:pPr>
        <w:widowControl w:val="0"/>
        <w:tabs>
          <w:tab w:val="left" w:pos="936"/>
          <w:tab w:val="left" w:pos="1314"/>
          <w:tab w:val="left" w:pos="1692"/>
          <w:tab w:val="left" w:pos="2070"/>
        </w:tabs>
        <w:rPr>
          <w:sz w:val="22"/>
          <w:szCs w:val="22"/>
        </w:rPr>
      </w:pPr>
    </w:p>
    <w:p w14:paraId="7A3D170A"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rPr>
        <w:t xml:space="preserve">(A)  </w:t>
      </w:r>
      <w:r w:rsidRPr="000B7654">
        <w:rPr>
          <w:sz w:val="22"/>
          <w:szCs w:val="22"/>
          <w:u w:val="single"/>
        </w:rPr>
        <w:t>Responsibility to Cooperate</w:t>
      </w:r>
      <w:r w:rsidRPr="000B7654">
        <w:rPr>
          <w:sz w:val="22"/>
          <w:szCs w:val="22"/>
        </w:rPr>
        <w:t xml:space="preserve">. </w:t>
      </w:r>
      <w:r>
        <w:rPr>
          <w:sz w:val="22"/>
          <w:szCs w:val="22"/>
        </w:rPr>
        <w:t xml:space="preserve"> </w:t>
      </w:r>
      <w:r w:rsidRPr="000B7654">
        <w:rPr>
          <w:sz w:val="22"/>
          <w:szCs w:val="22"/>
        </w:rPr>
        <w:t>The applicant or member must cooperate with the MassHealth agency in providing information necessary to establish and maintain eligibility and must comply with all the rules and regulations of MassHealth, including recovery and obtaining or maintaining available health insurance. The MassHealth agency may request corroborative information necessary to maintain eligibility, including obtaining or maintaining available health insurance. The applicant or member must supply such information within 30 days of the receipt of the agency’s request. If the member does not cooperate, MassHealth benefits may be terminated.</w:t>
      </w:r>
    </w:p>
    <w:p w14:paraId="14A9E51A" w14:textId="77777777" w:rsidR="005E1C75" w:rsidRPr="000B7654" w:rsidRDefault="005E1C75" w:rsidP="00C76EB1">
      <w:pPr>
        <w:pStyle w:val="ban"/>
        <w:suppressAutoHyphens w:val="0"/>
        <w:rPr>
          <w:rFonts w:ascii="Times New Roman" w:hAnsi="Times New Roman"/>
          <w:szCs w:val="22"/>
        </w:rPr>
      </w:pPr>
    </w:p>
    <w:p w14:paraId="54C6E3B2"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rPr>
        <w:t xml:space="preserve">(B)  </w:t>
      </w:r>
      <w:r w:rsidRPr="000B7654">
        <w:rPr>
          <w:sz w:val="22"/>
          <w:szCs w:val="22"/>
          <w:u w:val="single"/>
        </w:rPr>
        <w:t>Responsibility to Report Changes</w:t>
      </w:r>
      <w:r w:rsidRPr="000B7654">
        <w:rPr>
          <w:sz w:val="22"/>
          <w:szCs w:val="22"/>
        </w:rPr>
        <w:t xml:space="preserve">. </w:t>
      </w:r>
      <w:r>
        <w:rPr>
          <w:sz w:val="22"/>
          <w:szCs w:val="22"/>
        </w:rPr>
        <w:t xml:space="preserve"> </w:t>
      </w:r>
      <w:r w:rsidRPr="000B7654">
        <w:rPr>
          <w:sz w:val="22"/>
          <w:szCs w:val="22"/>
        </w:rPr>
        <w:t>The applicant or member must report to the MassHealth agency, within ten days or as soon as possible, changes that may affect eligibility. Such changes include, but are not limited to, income, the availability of health insurance, and third-party liability.</w:t>
      </w:r>
    </w:p>
    <w:p w14:paraId="6D1A07EA" w14:textId="77777777" w:rsidR="005E1C75" w:rsidRPr="000B7654" w:rsidRDefault="005E1C75" w:rsidP="00C76EB1">
      <w:pPr>
        <w:widowControl w:val="0"/>
        <w:tabs>
          <w:tab w:val="left" w:pos="936"/>
          <w:tab w:val="left" w:pos="1314"/>
          <w:tab w:val="left" w:pos="1692"/>
          <w:tab w:val="left" w:pos="2070"/>
        </w:tabs>
        <w:rPr>
          <w:sz w:val="22"/>
          <w:szCs w:val="22"/>
        </w:rPr>
      </w:pPr>
    </w:p>
    <w:p w14:paraId="1AAE9D90"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rPr>
        <w:t xml:space="preserve">(C)  </w:t>
      </w:r>
      <w:r w:rsidRPr="000B7654">
        <w:rPr>
          <w:sz w:val="22"/>
          <w:szCs w:val="22"/>
          <w:u w:val="single"/>
        </w:rPr>
        <w:t>Cooperation with Quality Control</w:t>
      </w:r>
      <w:r w:rsidRPr="000B7654">
        <w:rPr>
          <w:sz w:val="22"/>
          <w:szCs w:val="22"/>
        </w:rPr>
        <w:t xml:space="preserve">. </w:t>
      </w:r>
      <w:r>
        <w:rPr>
          <w:sz w:val="22"/>
          <w:szCs w:val="22"/>
        </w:rPr>
        <w:t xml:space="preserve"> </w:t>
      </w:r>
      <w:r w:rsidRPr="000B7654">
        <w:rPr>
          <w:sz w:val="22"/>
          <w:szCs w:val="22"/>
        </w:rPr>
        <w:t>The Quality Control Division periodically conducts an independent review of eligibility factors in a sampling of case files. When a case</w:t>
      </w:r>
      <w:r w:rsidRPr="000B7654">
        <w:rPr>
          <w:b/>
          <w:sz w:val="22"/>
          <w:szCs w:val="22"/>
        </w:rPr>
        <w:t xml:space="preserve"> </w:t>
      </w:r>
      <w:r w:rsidRPr="000B7654">
        <w:rPr>
          <w:sz w:val="22"/>
          <w:szCs w:val="22"/>
        </w:rPr>
        <w:t>file is selected for review, the member must cooperate with the representative of Quality Control. Cooperation includes, but is not limited to, a personal interview and the furnishing of requested information. If the member does not cooperate, MassHealth benefits may be terminated.</w:t>
      </w:r>
    </w:p>
    <w:p w14:paraId="37DF5309" w14:textId="77777777" w:rsidR="005E1C75" w:rsidRPr="000B7654" w:rsidRDefault="005E1C75" w:rsidP="00C76EB1">
      <w:pPr>
        <w:rPr>
          <w:sz w:val="22"/>
          <w:szCs w:val="22"/>
        </w:rPr>
      </w:pPr>
    </w:p>
    <w:p w14:paraId="0D81632E" w14:textId="77777777" w:rsidR="005E1C75" w:rsidRPr="000B7654" w:rsidRDefault="005E1C75" w:rsidP="00C76EB1">
      <w:pPr>
        <w:widowControl w:val="0"/>
        <w:tabs>
          <w:tab w:val="left" w:pos="936"/>
          <w:tab w:val="left" w:pos="1314"/>
          <w:tab w:val="left" w:pos="1692"/>
          <w:tab w:val="left" w:pos="2070"/>
        </w:tabs>
        <w:rPr>
          <w:sz w:val="22"/>
          <w:szCs w:val="22"/>
        </w:rPr>
      </w:pPr>
      <w:r w:rsidRPr="000B7654">
        <w:rPr>
          <w:sz w:val="22"/>
          <w:szCs w:val="22"/>
          <w:u w:val="single"/>
        </w:rPr>
        <w:t>501.011:</w:t>
      </w:r>
      <w:r>
        <w:rPr>
          <w:sz w:val="22"/>
          <w:szCs w:val="22"/>
          <w:u w:val="single"/>
        </w:rPr>
        <w:t xml:space="preserve">  </w:t>
      </w:r>
      <w:r w:rsidRPr="000B7654">
        <w:rPr>
          <w:sz w:val="22"/>
          <w:szCs w:val="22"/>
          <w:u w:val="single"/>
        </w:rPr>
        <w:t>Referrals to Investigative Units</w:t>
      </w:r>
    </w:p>
    <w:p w14:paraId="37C68632" w14:textId="77777777" w:rsidR="005E1C75" w:rsidRPr="000B7654" w:rsidRDefault="005E1C75" w:rsidP="00C76EB1">
      <w:pPr>
        <w:widowControl w:val="0"/>
        <w:tabs>
          <w:tab w:val="left" w:pos="936"/>
          <w:tab w:val="left" w:pos="1314"/>
          <w:tab w:val="left" w:pos="1692"/>
          <w:tab w:val="left" w:pos="2070"/>
        </w:tabs>
        <w:rPr>
          <w:sz w:val="22"/>
          <w:szCs w:val="22"/>
        </w:rPr>
      </w:pPr>
    </w:p>
    <w:p w14:paraId="561705A1" w14:textId="77777777" w:rsidR="005E1C75" w:rsidRPr="000B7654" w:rsidRDefault="005E1C75" w:rsidP="00C76EB1">
      <w:pPr>
        <w:widowControl w:val="0"/>
        <w:tabs>
          <w:tab w:val="left" w:pos="936"/>
          <w:tab w:val="left" w:pos="1314"/>
          <w:tab w:val="left" w:pos="1692"/>
          <w:tab w:val="left" w:pos="2070"/>
        </w:tabs>
        <w:ind w:left="936" w:firstLine="378"/>
        <w:rPr>
          <w:sz w:val="22"/>
          <w:szCs w:val="22"/>
        </w:rPr>
      </w:pPr>
      <w:r w:rsidRPr="000B7654">
        <w:rPr>
          <w:sz w:val="22"/>
          <w:szCs w:val="22"/>
        </w:rPr>
        <w:t>Intentional false statements or fraudulent acts made in connection with obtaining medical benefits or payments under MassHealth are punishable under M.G.L. c. 118E, § 39 by fines, imprisonment, or both. In all cases of suspected fraud, MassHealth agency staff will make a referral to the Bureau of Special Investigations or other appropriate agencies.</w:t>
      </w:r>
    </w:p>
    <w:p w14:paraId="4C3FC6AE" w14:textId="77777777" w:rsidR="005E1C75" w:rsidRPr="000B7654" w:rsidRDefault="005E1C75">
      <w:pPr>
        <w:sectPr w:rsidR="005E1C75" w:rsidRPr="000B7654" w:rsidSect="005E1C75">
          <w:pgSz w:w="12240" w:h="15840" w:code="1"/>
          <w:pgMar w:top="720" w:right="1296" w:bottom="432" w:left="1296" w:header="446" w:footer="720" w:gutter="0"/>
          <w:cols w:space="720"/>
        </w:sectPr>
      </w:pPr>
    </w:p>
    <w:p w14:paraId="45B5EF35" w14:textId="77777777" w:rsidR="005E1C75" w:rsidRPr="000B7654" w:rsidRDefault="005E1C75" w:rsidP="00C76EB1">
      <w:pPr>
        <w:jc w:val="center"/>
        <w:rPr>
          <w:rFonts w:ascii="Helvetica" w:hAnsi="Helvetica"/>
          <w:b/>
          <w:sz w:val="22"/>
          <w:szCs w:val="22"/>
        </w:rPr>
      </w:pPr>
      <w:r w:rsidRPr="000B7654">
        <w:rPr>
          <w:rFonts w:ascii="Helvetica" w:hAnsi="Helvetica"/>
          <w:b/>
          <w:sz w:val="22"/>
          <w:szCs w:val="22"/>
        </w:rPr>
        <w:lastRenderedPageBreak/>
        <w:t>130 CMR:  DIVISION OF MEDICAL ASSISTANCE</w:t>
      </w:r>
    </w:p>
    <w:p w14:paraId="6FA6909A" w14:textId="62AE7EFD" w:rsidR="005E1C75" w:rsidRPr="000B7654" w:rsidRDefault="00F4023A" w:rsidP="00C76EB1">
      <w:pPr>
        <w:rPr>
          <w:rFonts w:ascii="Helvetica" w:hAnsi="Helvetica"/>
          <w:b/>
          <w:sz w:val="22"/>
          <w:szCs w:val="22"/>
        </w:rPr>
      </w:pPr>
      <w:r>
        <w:rPr>
          <w:noProof/>
        </w:rPr>
        <w:pict w14:anchorId="666E12AE">
          <v:shape id="Straight Arrow Connector 10" o:spid="_x0000_s2067" type="#_x0000_t32" style="position:absolute;margin-left:-21.7pt;margin-top:6.25pt;width:492pt;height:0;z-index:2516382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640667AB" w14:textId="77777777" w:rsidR="005E1C75" w:rsidRPr="000B7654" w:rsidRDefault="005E1C75" w:rsidP="00C76EB1">
      <w:pPr>
        <w:rPr>
          <w:rFonts w:ascii="Helvetica" w:hAnsi="Helvetica"/>
          <w:b/>
          <w:sz w:val="22"/>
          <w:szCs w:val="22"/>
        </w:rPr>
      </w:pPr>
      <w:r w:rsidRPr="000B7654">
        <w:rPr>
          <w:rFonts w:ascii="Helvetica" w:hAnsi="Helvetica"/>
          <w:b/>
          <w:sz w:val="22"/>
          <w:szCs w:val="22"/>
        </w:rPr>
        <w:t xml:space="preserve">Trans. by E.L. </w:t>
      </w:r>
      <w:r>
        <w:rPr>
          <w:rFonts w:ascii="Helvetica" w:hAnsi="Helvetica"/>
          <w:b/>
          <w:sz w:val="22"/>
          <w:szCs w:val="22"/>
        </w:rPr>
        <w:t>245</w:t>
      </w:r>
    </w:p>
    <w:p w14:paraId="64C3F18C" w14:textId="77777777" w:rsidR="005E1C75" w:rsidRPr="000B7654" w:rsidRDefault="005E1C75" w:rsidP="00C76EB1">
      <w:pPr>
        <w:rPr>
          <w:rFonts w:ascii="Helvetica" w:hAnsi="Helvetica"/>
          <w:b/>
          <w:sz w:val="22"/>
          <w:szCs w:val="22"/>
        </w:rPr>
      </w:pPr>
      <w:r w:rsidRPr="000B7654">
        <w:rPr>
          <w:rFonts w:ascii="Helvetica" w:hAnsi="Helvetica"/>
          <w:b/>
          <w:sz w:val="22"/>
          <w:szCs w:val="22"/>
        </w:rPr>
        <w:t xml:space="preserve">Rev. </w:t>
      </w:r>
      <w:r>
        <w:rPr>
          <w:rFonts w:ascii="Helvetica" w:hAnsi="Helvetica"/>
          <w:b/>
          <w:sz w:val="22"/>
          <w:szCs w:val="22"/>
        </w:rPr>
        <w:t>07/21/23</w:t>
      </w:r>
    </w:p>
    <w:p w14:paraId="4C166D50" w14:textId="77777777" w:rsidR="005E1C75" w:rsidRPr="000B7654" w:rsidRDefault="005E1C75" w:rsidP="00C76EB1">
      <w:pPr>
        <w:jc w:val="center"/>
        <w:rPr>
          <w:rFonts w:ascii="Helvetica" w:hAnsi="Helvetica"/>
          <w:b/>
          <w:sz w:val="22"/>
          <w:szCs w:val="22"/>
        </w:rPr>
      </w:pPr>
      <w:r w:rsidRPr="000B7654">
        <w:rPr>
          <w:rFonts w:ascii="Helvetica" w:hAnsi="Helvetica"/>
          <w:b/>
          <w:sz w:val="22"/>
          <w:szCs w:val="22"/>
        </w:rPr>
        <w:t>MASSHEALTH: GENERAL POLICIES</w:t>
      </w:r>
    </w:p>
    <w:p w14:paraId="136C6DA8" w14:textId="77777777" w:rsidR="005E1C75" w:rsidRPr="000B7654" w:rsidRDefault="005E1C75" w:rsidP="00C76EB1">
      <w:pPr>
        <w:rPr>
          <w:rFonts w:ascii="Helvetica" w:hAnsi="Helvetica"/>
          <w:b/>
          <w:sz w:val="22"/>
          <w:szCs w:val="22"/>
        </w:rPr>
      </w:pPr>
      <w:r w:rsidRPr="000B7654">
        <w:rPr>
          <w:rFonts w:ascii="Helvetica" w:hAnsi="Helvetica"/>
          <w:b/>
          <w:sz w:val="22"/>
          <w:szCs w:val="22"/>
        </w:rPr>
        <w:t>Chapter 501</w:t>
      </w:r>
    </w:p>
    <w:p w14:paraId="41B78678" w14:textId="77777777" w:rsidR="005E1C75" w:rsidRPr="000B7654" w:rsidRDefault="005E1C75" w:rsidP="00C76EB1">
      <w:pPr>
        <w:rPr>
          <w:rFonts w:ascii="Helvetica" w:hAnsi="Helvetica"/>
          <w:b/>
          <w:sz w:val="22"/>
          <w:szCs w:val="22"/>
        </w:rPr>
      </w:pPr>
      <w:r w:rsidRPr="000B7654">
        <w:rPr>
          <w:rFonts w:ascii="Helvetica" w:hAnsi="Helvetica"/>
          <w:b/>
          <w:sz w:val="22"/>
          <w:szCs w:val="22"/>
        </w:rPr>
        <w:t>Page 501.012</w:t>
      </w:r>
    </w:p>
    <w:p w14:paraId="38AE8B87" w14:textId="17AFCF19" w:rsidR="005E1C75" w:rsidRPr="000B7654" w:rsidRDefault="00F4023A" w:rsidP="00C76EB1">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160872A4">
          <v:shape id="Straight Arrow Connector 9" o:spid="_x0000_s2066" type="#_x0000_t32" style="position:absolute;margin-left:-21.4pt;margin-top:9.95pt;width:492pt;height:0;z-index:251639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1B2B7D08" w14:textId="77777777" w:rsidR="005E1C75" w:rsidRPr="000B7654" w:rsidRDefault="005E1C75" w:rsidP="00C76EB1">
      <w:pPr>
        <w:jc w:val="center"/>
        <w:rPr>
          <w:b/>
          <w:szCs w:val="22"/>
        </w:rPr>
      </w:pPr>
    </w:p>
    <w:p w14:paraId="6E685E37" w14:textId="77777777" w:rsidR="005E1C75" w:rsidRPr="000B7654" w:rsidRDefault="005E1C75" w:rsidP="00C76EB1">
      <w:pPr>
        <w:widowControl w:val="0"/>
        <w:tabs>
          <w:tab w:val="left" w:pos="936"/>
          <w:tab w:val="left" w:pos="1314"/>
          <w:tab w:val="left" w:pos="1692"/>
          <w:tab w:val="left" w:pos="2070"/>
        </w:tabs>
        <w:rPr>
          <w:sz w:val="22"/>
          <w:szCs w:val="22"/>
          <w:u w:val="single"/>
        </w:rPr>
      </w:pPr>
      <w:r w:rsidRPr="000B7654">
        <w:rPr>
          <w:sz w:val="22"/>
          <w:szCs w:val="22"/>
          <w:u w:val="single"/>
        </w:rPr>
        <w:t>501.012:</w:t>
      </w:r>
      <w:r>
        <w:rPr>
          <w:sz w:val="22"/>
          <w:szCs w:val="22"/>
          <w:u w:val="single"/>
        </w:rPr>
        <w:t xml:space="preserve">  </w:t>
      </w:r>
      <w:r w:rsidRPr="000B7654">
        <w:rPr>
          <w:sz w:val="22"/>
          <w:szCs w:val="22"/>
          <w:u w:val="single"/>
        </w:rPr>
        <w:t>Recovery of Overpayment of Medical Benefits</w:t>
      </w:r>
    </w:p>
    <w:p w14:paraId="34F35AAB" w14:textId="77777777" w:rsidR="005E1C75" w:rsidRPr="000B7654" w:rsidRDefault="005E1C75" w:rsidP="00C76EB1">
      <w:pPr>
        <w:widowControl w:val="0"/>
        <w:tabs>
          <w:tab w:val="left" w:pos="936"/>
          <w:tab w:val="left" w:pos="1314"/>
          <w:tab w:val="left" w:pos="1692"/>
          <w:tab w:val="left" w:pos="2070"/>
        </w:tabs>
        <w:rPr>
          <w:sz w:val="22"/>
          <w:szCs w:val="22"/>
        </w:rPr>
      </w:pPr>
    </w:p>
    <w:p w14:paraId="76EA212B" w14:textId="77777777" w:rsidR="005E1C75" w:rsidRPr="000B7654" w:rsidRDefault="005E1C75" w:rsidP="00C76EB1">
      <w:pPr>
        <w:widowControl w:val="0"/>
        <w:tabs>
          <w:tab w:val="left" w:pos="936"/>
          <w:tab w:val="left" w:pos="1314"/>
          <w:tab w:val="left" w:pos="1692"/>
          <w:tab w:val="left" w:pos="2070"/>
        </w:tabs>
        <w:ind w:left="936" w:firstLine="378"/>
        <w:rPr>
          <w:sz w:val="22"/>
          <w:szCs w:val="22"/>
        </w:rPr>
      </w:pPr>
      <w:r w:rsidRPr="000B7654">
        <w:rPr>
          <w:sz w:val="22"/>
          <w:szCs w:val="22"/>
        </w:rPr>
        <w:t>The MassHealth agency has the right to recover payment for medical benefits to which the member was not entitled at the time the benefit was received, regardless of who was responsible and whether or not there was fraudulent intent. No provision under 130 CMR 501.012 will limit the MassHealth agency’s right to recover overpayments.</w:t>
      </w:r>
    </w:p>
    <w:p w14:paraId="0F0760AA" w14:textId="77777777" w:rsidR="005E1C75" w:rsidRPr="000B7654" w:rsidRDefault="005E1C75" w:rsidP="00C76EB1">
      <w:pPr>
        <w:widowControl w:val="0"/>
        <w:tabs>
          <w:tab w:val="left" w:pos="936"/>
          <w:tab w:val="left" w:pos="1314"/>
          <w:tab w:val="left" w:pos="1692"/>
          <w:tab w:val="left" w:pos="2070"/>
        </w:tabs>
        <w:rPr>
          <w:sz w:val="22"/>
          <w:szCs w:val="22"/>
        </w:rPr>
      </w:pPr>
    </w:p>
    <w:p w14:paraId="29141EEB" w14:textId="77777777" w:rsidR="005E1C75" w:rsidRPr="000B7654" w:rsidRDefault="005E1C75" w:rsidP="00C76EB1">
      <w:pPr>
        <w:widowControl w:val="0"/>
        <w:tabs>
          <w:tab w:val="left" w:pos="936"/>
          <w:tab w:val="left" w:pos="1314"/>
          <w:tab w:val="left" w:pos="1692"/>
          <w:tab w:val="left" w:pos="2070"/>
        </w:tabs>
        <w:rPr>
          <w:sz w:val="22"/>
          <w:szCs w:val="22"/>
        </w:rPr>
      </w:pPr>
      <w:r w:rsidRPr="000B7654">
        <w:rPr>
          <w:sz w:val="22"/>
          <w:szCs w:val="22"/>
          <w:u w:val="single"/>
        </w:rPr>
        <w:t>501.013:</w:t>
      </w:r>
      <w:r>
        <w:rPr>
          <w:sz w:val="22"/>
          <w:szCs w:val="22"/>
          <w:u w:val="single"/>
        </w:rPr>
        <w:t xml:space="preserve">  </w:t>
      </w:r>
      <w:r w:rsidRPr="000B7654">
        <w:rPr>
          <w:sz w:val="22"/>
          <w:szCs w:val="22"/>
          <w:u w:val="single"/>
        </w:rPr>
        <w:t>Estate Recovery</w:t>
      </w:r>
    </w:p>
    <w:p w14:paraId="03F2E9F4" w14:textId="77777777" w:rsidR="005E1C75" w:rsidRPr="000B7654" w:rsidRDefault="005E1C75" w:rsidP="00C76EB1">
      <w:pPr>
        <w:pStyle w:val="ban"/>
        <w:suppressAutoHyphens w:val="0"/>
        <w:rPr>
          <w:rFonts w:ascii="Times New Roman" w:hAnsi="Times New Roman"/>
          <w:szCs w:val="22"/>
        </w:rPr>
      </w:pPr>
    </w:p>
    <w:p w14:paraId="1905DB2F"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rPr>
        <w:t xml:space="preserve">(A)  </w:t>
      </w:r>
      <w:r w:rsidRPr="000B7654">
        <w:rPr>
          <w:sz w:val="22"/>
          <w:szCs w:val="22"/>
          <w:u w:val="single"/>
        </w:rPr>
        <w:t>Introduction</w:t>
      </w:r>
      <w:r w:rsidRPr="000B7654">
        <w:rPr>
          <w:sz w:val="22"/>
          <w:szCs w:val="22"/>
        </w:rPr>
        <w:t>.</w:t>
      </w:r>
    </w:p>
    <w:p w14:paraId="10B64DA1" w14:textId="77777777" w:rsidR="005E1C75" w:rsidRPr="000B7654" w:rsidRDefault="005E1C75" w:rsidP="001F1BAB">
      <w:pPr>
        <w:widowControl w:val="0"/>
        <w:tabs>
          <w:tab w:val="left" w:pos="936"/>
          <w:tab w:val="left" w:pos="1314"/>
          <w:tab w:val="left" w:pos="1692"/>
          <w:tab w:val="left" w:pos="2070"/>
        </w:tabs>
        <w:ind w:left="1310"/>
        <w:rPr>
          <w:sz w:val="22"/>
          <w:szCs w:val="22"/>
        </w:rPr>
      </w:pPr>
      <w:r w:rsidRPr="000B7654">
        <w:rPr>
          <w:sz w:val="22"/>
          <w:szCs w:val="22"/>
        </w:rPr>
        <w:t xml:space="preserve">(1)  The MassHealth agency will recover the amount of payment for medical benefits correctly paid from the estate of a deceased member. Recovery is limited to payment for all services provided </w:t>
      </w:r>
    </w:p>
    <w:p w14:paraId="3CCCCBC4" w14:textId="77777777" w:rsidR="005E1C75" w:rsidRPr="000B7654" w:rsidRDefault="005E1C75" w:rsidP="001F1BAB">
      <w:pPr>
        <w:widowControl w:val="0"/>
        <w:tabs>
          <w:tab w:val="left" w:pos="936"/>
          <w:tab w:val="left" w:pos="1314"/>
          <w:tab w:val="left" w:pos="1692"/>
          <w:tab w:val="left" w:pos="2070"/>
        </w:tabs>
        <w:ind w:left="1699"/>
        <w:rPr>
          <w:sz w:val="22"/>
          <w:szCs w:val="22"/>
        </w:rPr>
      </w:pPr>
      <w:r w:rsidRPr="000B7654">
        <w:rPr>
          <w:sz w:val="22"/>
          <w:szCs w:val="22"/>
        </w:rPr>
        <w:t>(a) while the member was 65 years of age or older, except on or after October 1, 1993, while the member was 55 years of age or older; and</w:t>
      </w:r>
    </w:p>
    <w:p w14:paraId="17B1F379" w14:textId="77777777" w:rsidR="005E1C75" w:rsidRPr="000B7654" w:rsidRDefault="005E1C75" w:rsidP="001F1BAB">
      <w:pPr>
        <w:widowControl w:val="0"/>
        <w:tabs>
          <w:tab w:val="left" w:pos="936"/>
          <w:tab w:val="left" w:pos="1314"/>
          <w:tab w:val="left" w:pos="1692"/>
          <w:tab w:val="left" w:pos="2070"/>
        </w:tabs>
        <w:ind w:left="1699"/>
        <w:rPr>
          <w:sz w:val="22"/>
          <w:szCs w:val="22"/>
        </w:rPr>
      </w:pPr>
      <w:r w:rsidRPr="000B7654">
        <w:rPr>
          <w:sz w:val="22"/>
          <w:szCs w:val="22"/>
        </w:rPr>
        <w:t>(b)</w:t>
      </w:r>
      <w:r w:rsidRPr="000B7654">
        <w:t xml:space="preserve"> </w:t>
      </w:r>
      <w:r w:rsidRPr="000B7654">
        <w:rPr>
          <w:sz w:val="22"/>
          <w:szCs w:val="22"/>
        </w:rPr>
        <w:t xml:space="preserve">on or after March 22, 1991, while the member, regardless of age, was institutionalized, and the MassHealth agency determined that the member could not reasonably be expected to return home. </w:t>
      </w:r>
    </w:p>
    <w:p w14:paraId="20D6378F" w14:textId="77777777" w:rsidR="005E1C75" w:rsidRPr="000B7654" w:rsidRDefault="005E1C75" w:rsidP="001F1BAB">
      <w:pPr>
        <w:widowControl w:val="0"/>
        <w:tabs>
          <w:tab w:val="left" w:pos="936"/>
          <w:tab w:val="left" w:pos="1314"/>
          <w:tab w:val="left" w:pos="1692"/>
          <w:tab w:val="left" w:pos="2070"/>
        </w:tabs>
        <w:ind w:left="1699"/>
        <w:rPr>
          <w:sz w:val="22"/>
          <w:szCs w:val="22"/>
        </w:rPr>
      </w:pPr>
      <w:r w:rsidRPr="000B7654">
        <w:rPr>
          <w:sz w:val="22"/>
          <w:szCs w:val="22"/>
        </w:rPr>
        <w:t>(c) Effective for dates of death on or after December 31, 2016, MassHealth will offset the estate recovery claim by the total of any premiums paid to the MassHealth agency on behalf of the member when the member was 55 years of age or older.</w:t>
      </w:r>
    </w:p>
    <w:p w14:paraId="551E312E" w14:textId="77777777" w:rsidR="005E1C75" w:rsidRPr="000B7654" w:rsidRDefault="005E1C75" w:rsidP="001F1BAB">
      <w:pPr>
        <w:widowControl w:val="0"/>
        <w:tabs>
          <w:tab w:val="left" w:pos="936"/>
          <w:tab w:val="left" w:pos="1314"/>
          <w:tab w:val="left" w:pos="1692"/>
          <w:tab w:val="left" w:pos="2070"/>
        </w:tabs>
        <w:ind w:left="1310"/>
        <w:rPr>
          <w:sz w:val="22"/>
          <w:szCs w:val="22"/>
        </w:rPr>
      </w:pPr>
      <w:r w:rsidRPr="000B7654">
        <w:rPr>
          <w:sz w:val="22"/>
          <w:szCs w:val="22"/>
        </w:rPr>
        <w:t>(2)  The estate includes all real and personal property and other assets in the member's probate estate.</w:t>
      </w:r>
    </w:p>
    <w:p w14:paraId="02518F73" w14:textId="77777777" w:rsidR="005E1C75" w:rsidRPr="000B7654" w:rsidRDefault="005E1C75" w:rsidP="001F1BAB">
      <w:pPr>
        <w:widowControl w:val="0"/>
        <w:tabs>
          <w:tab w:val="left" w:pos="936"/>
          <w:tab w:val="left" w:pos="1314"/>
          <w:tab w:val="left" w:pos="1692"/>
          <w:tab w:val="left" w:pos="2070"/>
        </w:tabs>
        <w:ind w:left="1310"/>
        <w:rPr>
          <w:i/>
          <w:sz w:val="22"/>
          <w:szCs w:val="22"/>
        </w:rPr>
      </w:pPr>
      <w:r w:rsidRPr="000B7654">
        <w:rPr>
          <w:sz w:val="22"/>
          <w:szCs w:val="22"/>
        </w:rPr>
        <w:t xml:space="preserve">(3)  Notwithstanding 130 CMR 501.013(A)(1) and in accordance with 42 U.S.C. 1396p(b)(B), the MassHealth agency will not recover Medicare cost-sharing benefits described at 42 U.S.C. 1396(a)(10)(E) with dates of payment on or after January 1, 2010, for persons who received such benefits under 130 CMR 505.002: </w:t>
      </w:r>
      <w:r w:rsidRPr="000B7654">
        <w:rPr>
          <w:i/>
          <w:sz w:val="22"/>
          <w:szCs w:val="22"/>
        </w:rPr>
        <w:t>MassHealth Standard</w:t>
      </w:r>
      <w:r w:rsidRPr="000B7654">
        <w:rPr>
          <w:sz w:val="22"/>
          <w:szCs w:val="22"/>
        </w:rPr>
        <w:t xml:space="preserve">, 130 CMR 505.007: </w:t>
      </w:r>
      <w:r w:rsidRPr="000B7654">
        <w:rPr>
          <w:i/>
          <w:sz w:val="22"/>
          <w:szCs w:val="22"/>
        </w:rPr>
        <w:t>MassHealth Senior Buy-in and Buy-in</w:t>
      </w:r>
      <w:r w:rsidRPr="000B7654">
        <w:rPr>
          <w:sz w:val="22"/>
          <w:szCs w:val="22"/>
        </w:rPr>
        <w:t xml:space="preserve">, 130 CMR 519.010: </w:t>
      </w:r>
      <w:r w:rsidRPr="000B7654">
        <w:rPr>
          <w:i/>
          <w:sz w:val="22"/>
          <w:szCs w:val="22"/>
        </w:rPr>
        <w:t xml:space="preserve">MassHealth Senior Buy-in (for Qualified Medicare Beneficiaries (QMB)), </w:t>
      </w:r>
      <w:r w:rsidRPr="000B7654">
        <w:rPr>
          <w:iCs/>
          <w:sz w:val="22"/>
          <w:szCs w:val="22"/>
        </w:rPr>
        <w:t>and 130 CMR 519.011:</w:t>
      </w:r>
      <w:r w:rsidRPr="000B7654">
        <w:rPr>
          <w:i/>
          <w:sz w:val="22"/>
          <w:szCs w:val="22"/>
        </w:rPr>
        <w:t xml:space="preserve"> MassHealth Buy-in.</w:t>
      </w:r>
    </w:p>
    <w:p w14:paraId="0DF8EB2C" w14:textId="77777777" w:rsidR="005E1C75" w:rsidRPr="000B7654" w:rsidRDefault="005E1C75" w:rsidP="001F1BAB">
      <w:pPr>
        <w:widowControl w:val="0"/>
        <w:tabs>
          <w:tab w:val="left" w:pos="936"/>
          <w:tab w:val="left" w:pos="1692"/>
          <w:tab w:val="left" w:pos="1800"/>
          <w:tab w:val="left" w:pos="2070"/>
        </w:tabs>
        <w:ind w:left="1699"/>
        <w:rPr>
          <w:sz w:val="22"/>
          <w:szCs w:val="22"/>
        </w:rPr>
      </w:pPr>
      <w:r w:rsidRPr="000B7654">
        <w:rPr>
          <w:sz w:val="22"/>
          <w:szCs w:val="22"/>
        </w:rPr>
        <w:t>(a)  The date of payment for Medicare cost-sharing deductibles, coinsurance, and copayments is the date the MassHealth agency received the claim.</w:t>
      </w:r>
    </w:p>
    <w:p w14:paraId="2162B9E6" w14:textId="77777777" w:rsidR="005E1C75" w:rsidRPr="000B7654" w:rsidRDefault="005E1C75" w:rsidP="001F1BAB">
      <w:pPr>
        <w:widowControl w:val="0"/>
        <w:tabs>
          <w:tab w:val="left" w:pos="936"/>
          <w:tab w:val="left" w:pos="1692"/>
          <w:tab w:val="left" w:pos="1800"/>
          <w:tab w:val="left" w:pos="2070"/>
        </w:tabs>
        <w:ind w:left="1699"/>
        <w:rPr>
          <w:sz w:val="22"/>
          <w:szCs w:val="22"/>
        </w:rPr>
      </w:pPr>
      <w:r w:rsidRPr="000B7654">
        <w:rPr>
          <w:sz w:val="22"/>
          <w:szCs w:val="22"/>
        </w:rPr>
        <w:t>(b)  The date of payment for premium payments is the date the MassHealth agency paid the premium.</w:t>
      </w:r>
    </w:p>
    <w:p w14:paraId="63827EE6" w14:textId="77777777" w:rsidR="005E1C75" w:rsidRPr="000B7654" w:rsidRDefault="005E1C75" w:rsidP="00C76EB1">
      <w:pPr>
        <w:rPr>
          <w:sz w:val="22"/>
          <w:szCs w:val="22"/>
        </w:rPr>
      </w:pPr>
    </w:p>
    <w:p w14:paraId="204B2F4C" w14:textId="77777777" w:rsidR="005E1C75" w:rsidRPr="000B7654" w:rsidRDefault="005E1C75" w:rsidP="007E1686">
      <w:pPr>
        <w:widowControl w:val="0"/>
        <w:tabs>
          <w:tab w:val="left" w:pos="936"/>
          <w:tab w:val="left" w:pos="1314"/>
          <w:tab w:val="left" w:pos="1692"/>
          <w:tab w:val="left" w:pos="2070"/>
        </w:tabs>
        <w:ind w:left="936"/>
        <w:rPr>
          <w:sz w:val="22"/>
          <w:szCs w:val="22"/>
        </w:rPr>
      </w:pPr>
      <w:r w:rsidRPr="000B7654">
        <w:rPr>
          <w:sz w:val="22"/>
          <w:szCs w:val="22"/>
        </w:rPr>
        <w:t xml:space="preserve">(B)  </w:t>
      </w:r>
      <w:r w:rsidRPr="000B7654">
        <w:rPr>
          <w:sz w:val="22"/>
          <w:szCs w:val="22"/>
          <w:u w:val="single"/>
        </w:rPr>
        <w:t>Exceptions</w:t>
      </w:r>
      <w:r w:rsidRPr="000B7654">
        <w:rPr>
          <w:sz w:val="22"/>
          <w:szCs w:val="22"/>
        </w:rPr>
        <w:t>.</w:t>
      </w:r>
    </w:p>
    <w:p w14:paraId="7F62461B" w14:textId="77777777" w:rsidR="005E1C75" w:rsidRPr="000B7654" w:rsidRDefault="005E1C75" w:rsidP="00277EC2">
      <w:pPr>
        <w:widowControl w:val="0"/>
        <w:tabs>
          <w:tab w:val="left" w:pos="1350"/>
          <w:tab w:val="left" w:pos="1692"/>
          <w:tab w:val="left" w:pos="2070"/>
        </w:tabs>
        <w:ind w:left="1310"/>
        <w:rPr>
          <w:sz w:val="22"/>
          <w:szCs w:val="22"/>
        </w:rPr>
      </w:pPr>
      <w:r w:rsidRPr="000B7654">
        <w:rPr>
          <w:sz w:val="22"/>
          <w:szCs w:val="22"/>
        </w:rPr>
        <w:t xml:space="preserve">(1) </w:t>
      </w:r>
      <w:r>
        <w:rPr>
          <w:sz w:val="22"/>
          <w:szCs w:val="22"/>
        </w:rPr>
        <w:t xml:space="preserve"> </w:t>
      </w:r>
      <w:r w:rsidRPr="000B7654">
        <w:rPr>
          <w:sz w:val="22"/>
          <w:szCs w:val="22"/>
          <w:u w:val="single"/>
        </w:rPr>
        <w:t>Long-term Care Insurance Exception</w:t>
      </w:r>
      <w:r w:rsidRPr="000B7654">
        <w:rPr>
          <w:sz w:val="22"/>
          <w:szCs w:val="22"/>
        </w:rPr>
        <w:t xml:space="preserve">. </w:t>
      </w:r>
      <w:r>
        <w:rPr>
          <w:sz w:val="22"/>
          <w:szCs w:val="22"/>
        </w:rPr>
        <w:t xml:space="preserve"> </w:t>
      </w:r>
      <w:r w:rsidRPr="000B7654">
        <w:rPr>
          <w:sz w:val="22"/>
          <w:szCs w:val="22"/>
        </w:rPr>
        <w:t xml:space="preserve">No recovery for nursing facility or other long-term care services may be made from the estate of any person who meets the following requirements. </w:t>
      </w:r>
    </w:p>
    <w:p w14:paraId="78286F4B" w14:textId="77777777" w:rsidR="005E1C75" w:rsidRPr="000B7654" w:rsidRDefault="005E1C75" w:rsidP="007E1686">
      <w:pPr>
        <w:widowControl w:val="0"/>
        <w:tabs>
          <w:tab w:val="left" w:pos="936"/>
          <w:tab w:val="left" w:pos="1314"/>
          <w:tab w:val="left" w:pos="1692"/>
          <w:tab w:val="left" w:pos="2070"/>
        </w:tabs>
        <w:ind w:left="1699"/>
        <w:rPr>
          <w:sz w:val="22"/>
          <w:szCs w:val="22"/>
        </w:rPr>
      </w:pPr>
      <w:r w:rsidRPr="000B7654">
        <w:rPr>
          <w:sz w:val="22"/>
          <w:szCs w:val="22"/>
        </w:rPr>
        <w:t xml:space="preserve">(a) </w:t>
      </w:r>
      <w:r>
        <w:rPr>
          <w:sz w:val="22"/>
          <w:szCs w:val="22"/>
        </w:rPr>
        <w:t xml:space="preserve"> </w:t>
      </w:r>
      <w:r w:rsidRPr="000B7654">
        <w:rPr>
          <w:sz w:val="22"/>
          <w:szCs w:val="22"/>
        </w:rPr>
        <w:t>The member was institutionalized; and</w:t>
      </w:r>
    </w:p>
    <w:p w14:paraId="42428941" w14:textId="77777777" w:rsidR="005E1C75" w:rsidRPr="000B7654" w:rsidRDefault="005E1C75" w:rsidP="007E1686">
      <w:pPr>
        <w:widowControl w:val="0"/>
        <w:tabs>
          <w:tab w:val="left" w:pos="936"/>
          <w:tab w:val="left" w:pos="1314"/>
          <w:tab w:val="left" w:pos="1692"/>
          <w:tab w:val="left" w:pos="2070"/>
        </w:tabs>
        <w:ind w:left="1699"/>
        <w:rPr>
          <w:sz w:val="22"/>
          <w:szCs w:val="22"/>
        </w:rPr>
      </w:pPr>
      <w:r w:rsidRPr="000B7654">
        <w:rPr>
          <w:sz w:val="22"/>
          <w:szCs w:val="22"/>
        </w:rPr>
        <w:t xml:space="preserve">(b) </w:t>
      </w:r>
      <w:r>
        <w:rPr>
          <w:sz w:val="22"/>
          <w:szCs w:val="22"/>
        </w:rPr>
        <w:t xml:space="preserve"> </w:t>
      </w:r>
      <w:r w:rsidRPr="000B7654">
        <w:rPr>
          <w:sz w:val="22"/>
          <w:szCs w:val="22"/>
        </w:rPr>
        <w:t>The member notified the MassHealth agency that they had no intent of returning home; and</w:t>
      </w:r>
    </w:p>
    <w:p w14:paraId="1FE6648C" w14:textId="36722873" w:rsidR="005E1C75" w:rsidRDefault="005E1C75" w:rsidP="005E1C75">
      <w:pPr>
        <w:widowControl w:val="0"/>
        <w:tabs>
          <w:tab w:val="left" w:pos="936"/>
          <w:tab w:val="left" w:pos="1314"/>
          <w:tab w:val="left" w:pos="2070"/>
        </w:tabs>
        <w:ind w:left="1699"/>
        <w:rPr>
          <w:sz w:val="22"/>
          <w:szCs w:val="22"/>
        </w:rPr>
      </w:pPr>
      <w:r w:rsidRPr="000B7654">
        <w:rPr>
          <w:sz w:val="22"/>
          <w:szCs w:val="22"/>
        </w:rPr>
        <w:t xml:space="preserve">(c) </w:t>
      </w:r>
      <w:r>
        <w:rPr>
          <w:sz w:val="22"/>
          <w:szCs w:val="22"/>
        </w:rPr>
        <w:t xml:space="preserve"> </w:t>
      </w:r>
      <w:r w:rsidRPr="000B7654">
        <w:rPr>
          <w:sz w:val="22"/>
          <w:szCs w:val="22"/>
        </w:rPr>
        <w:t>On the date of admission to the long-term care institution, the member had long-term</w:t>
      </w:r>
      <w:r>
        <w:rPr>
          <w:sz w:val="22"/>
          <w:szCs w:val="22"/>
        </w:rPr>
        <w:t xml:space="preserve"> </w:t>
      </w:r>
      <w:r w:rsidRPr="000B7654">
        <w:rPr>
          <w:sz w:val="22"/>
          <w:szCs w:val="22"/>
        </w:rPr>
        <w:t xml:space="preserve">care insurance that, when purchased, or at any time thereafter, met the requirements of 130 CMR 515.014: </w:t>
      </w:r>
      <w:r w:rsidRPr="000B7654">
        <w:rPr>
          <w:i/>
          <w:sz w:val="22"/>
          <w:szCs w:val="22"/>
        </w:rPr>
        <w:t>Long-term-care Insurance Minimum Coverage Requirements for MassHealth Exemptions</w:t>
      </w:r>
      <w:r w:rsidRPr="000B7654">
        <w:rPr>
          <w:sz w:val="22"/>
          <w:szCs w:val="22"/>
        </w:rPr>
        <w:t xml:space="preserve"> and the Division of Insurance regulations at 211 CMR 65.09(1)(e)2.</w:t>
      </w:r>
    </w:p>
    <w:p w14:paraId="2B250889" w14:textId="0C2FC6B2" w:rsidR="005E1C75" w:rsidRPr="000B7654" w:rsidRDefault="005E1C75" w:rsidP="005E1C75">
      <w:pPr>
        <w:widowControl w:val="0"/>
        <w:tabs>
          <w:tab w:val="left" w:pos="936"/>
          <w:tab w:val="left" w:pos="1314"/>
          <w:tab w:val="left" w:pos="2070"/>
        </w:tabs>
        <w:jc w:val="center"/>
        <w:rPr>
          <w:rFonts w:ascii="Helvetica" w:hAnsi="Helvetica"/>
          <w:b/>
          <w:sz w:val="22"/>
          <w:szCs w:val="22"/>
        </w:rPr>
      </w:pPr>
      <w:r w:rsidRPr="000B7654">
        <w:rPr>
          <w:sz w:val="22"/>
          <w:szCs w:val="22"/>
        </w:rPr>
        <w:br w:type="page"/>
      </w:r>
      <w:r w:rsidRPr="000B7654">
        <w:rPr>
          <w:rFonts w:ascii="Helvetica" w:hAnsi="Helvetica"/>
          <w:b/>
          <w:sz w:val="22"/>
          <w:szCs w:val="22"/>
        </w:rPr>
        <w:lastRenderedPageBreak/>
        <w:t>130 CMR:  DIVISION OF MEDICAL ASSISTANCE</w:t>
      </w:r>
    </w:p>
    <w:p w14:paraId="46C53C45" w14:textId="5DD9EE18" w:rsidR="005E1C75" w:rsidRPr="000B7654" w:rsidRDefault="00F4023A" w:rsidP="009849C4">
      <w:pPr>
        <w:rPr>
          <w:rFonts w:ascii="Helvetica" w:hAnsi="Helvetica"/>
          <w:b/>
          <w:sz w:val="22"/>
          <w:szCs w:val="22"/>
        </w:rPr>
      </w:pPr>
      <w:r>
        <w:rPr>
          <w:noProof/>
        </w:rPr>
        <w:pict w14:anchorId="7D3D14B9">
          <v:shape id="Straight Arrow Connector 8" o:spid="_x0000_s2065" type="#_x0000_t32" style="position:absolute;margin-left:-21.7pt;margin-top:6.25pt;width:492pt;height:0;z-index:2516423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17A60E5E" w14:textId="77777777" w:rsidR="005E1C75" w:rsidRPr="000B7654" w:rsidRDefault="005E1C75" w:rsidP="009849C4">
      <w:pPr>
        <w:rPr>
          <w:rFonts w:ascii="Helvetica" w:hAnsi="Helvetica"/>
          <w:b/>
          <w:sz w:val="22"/>
          <w:szCs w:val="22"/>
        </w:rPr>
      </w:pPr>
      <w:r w:rsidRPr="000B7654">
        <w:rPr>
          <w:rFonts w:ascii="Helvetica" w:hAnsi="Helvetica"/>
          <w:b/>
          <w:sz w:val="22"/>
          <w:szCs w:val="22"/>
        </w:rPr>
        <w:t xml:space="preserve">Trans. by E.L. </w:t>
      </w:r>
      <w:r>
        <w:rPr>
          <w:rFonts w:ascii="Helvetica" w:hAnsi="Helvetica"/>
          <w:b/>
          <w:sz w:val="22"/>
          <w:szCs w:val="22"/>
        </w:rPr>
        <w:t>245</w:t>
      </w:r>
    </w:p>
    <w:p w14:paraId="5881E3D2" w14:textId="77777777" w:rsidR="005E1C75" w:rsidRPr="000B7654" w:rsidRDefault="005E1C75" w:rsidP="009849C4">
      <w:pPr>
        <w:rPr>
          <w:rFonts w:ascii="Helvetica" w:hAnsi="Helvetica"/>
          <w:b/>
          <w:sz w:val="22"/>
          <w:szCs w:val="22"/>
        </w:rPr>
      </w:pPr>
      <w:r w:rsidRPr="000B7654">
        <w:rPr>
          <w:rFonts w:ascii="Helvetica" w:hAnsi="Helvetica"/>
          <w:b/>
          <w:sz w:val="22"/>
          <w:szCs w:val="22"/>
        </w:rPr>
        <w:t xml:space="preserve">Rev. </w:t>
      </w:r>
      <w:r>
        <w:rPr>
          <w:rFonts w:ascii="Helvetica" w:hAnsi="Helvetica"/>
          <w:b/>
          <w:sz w:val="22"/>
          <w:szCs w:val="22"/>
        </w:rPr>
        <w:t>07/21/23</w:t>
      </w:r>
    </w:p>
    <w:p w14:paraId="0A0DC78F" w14:textId="77777777" w:rsidR="005E1C75" w:rsidRPr="000B7654" w:rsidRDefault="005E1C75" w:rsidP="009849C4">
      <w:pPr>
        <w:jc w:val="center"/>
        <w:rPr>
          <w:rFonts w:ascii="Helvetica" w:hAnsi="Helvetica"/>
          <w:b/>
          <w:sz w:val="22"/>
          <w:szCs w:val="22"/>
        </w:rPr>
      </w:pPr>
      <w:r w:rsidRPr="000B7654">
        <w:rPr>
          <w:rFonts w:ascii="Helvetica" w:hAnsi="Helvetica"/>
          <w:b/>
          <w:sz w:val="22"/>
          <w:szCs w:val="22"/>
        </w:rPr>
        <w:t>MASSHEALTH: GENERAL POLICIES</w:t>
      </w:r>
    </w:p>
    <w:p w14:paraId="4DAD6B60" w14:textId="77777777" w:rsidR="005E1C75" w:rsidRPr="000B7654" w:rsidRDefault="005E1C75" w:rsidP="009849C4">
      <w:pPr>
        <w:rPr>
          <w:rFonts w:ascii="Helvetica" w:hAnsi="Helvetica"/>
          <w:b/>
          <w:sz w:val="22"/>
          <w:szCs w:val="22"/>
        </w:rPr>
      </w:pPr>
      <w:r w:rsidRPr="000B7654">
        <w:rPr>
          <w:rFonts w:ascii="Helvetica" w:hAnsi="Helvetica"/>
          <w:b/>
          <w:sz w:val="22"/>
          <w:szCs w:val="22"/>
        </w:rPr>
        <w:t>Chapter 501</w:t>
      </w:r>
    </w:p>
    <w:p w14:paraId="10FD2515" w14:textId="77777777" w:rsidR="005E1C75" w:rsidRPr="000B7654" w:rsidRDefault="005E1C75" w:rsidP="009849C4">
      <w:pPr>
        <w:rPr>
          <w:rFonts w:ascii="Helvetica" w:hAnsi="Helvetica"/>
          <w:b/>
          <w:sz w:val="22"/>
          <w:szCs w:val="22"/>
        </w:rPr>
      </w:pPr>
      <w:r w:rsidRPr="000B7654">
        <w:rPr>
          <w:rFonts w:ascii="Helvetica" w:hAnsi="Helvetica"/>
          <w:b/>
          <w:sz w:val="22"/>
          <w:szCs w:val="22"/>
        </w:rPr>
        <w:t>Page 501.013 (1 of 4)</w:t>
      </w:r>
    </w:p>
    <w:p w14:paraId="5A845CFC" w14:textId="22F18901" w:rsidR="005E1C75" w:rsidRPr="000B7654" w:rsidRDefault="00F4023A" w:rsidP="009849C4">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7FA78DFC">
          <v:shape id="Straight Arrow Connector 7" o:spid="_x0000_s2064" type="#_x0000_t32" style="position:absolute;margin-left:-21.4pt;margin-top:9.95pt;width:492pt;height:0;z-index:251644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22F01EE4" w14:textId="77777777" w:rsidR="005E1C75" w:rsidRPr="000B7654" w:rsidRDefault="005E1C75" w:rsidP="007E1686">
      <w:pPr>
        <w:widowControl w:val="0"/>
        <w:tabs>
          <w:tab w:val="left" w:pos="936"/>
          <w:tab w:val="left" w:pos="1314"/>
          <w:tab w:val="left" w:pos="1692"/>
          <w:tab w:val="left" w:pos="2070"/>
        </w:tabs>
        <w:ind w:left="1310"/>
        <w:rPr>
          <w:sz w:val="22"/>
          <w:szCs w:val="22"/>
        </w:rPr>
      </w:pPr>
    </w:p>
    <w:p w14:paraId="70DDE784" w14:textId="77777777" w:rsidR="005E1C75" w:rsidRPr="000B7654" w:rsidRDefault="005E1C75" w:rsidP="007E1686">
      <w:pPr>
        <w:widowControl w:val="0"/>
        <w:tabs>
          <w:tab w:val="left" w:pos="936"/>
          <w:tab w:val="left" w:pos="1314"/>
          <w:tab w:val="left" w:pos="1692"/>
          <w:tab w:val="left" w:pos="2070"/>
        </w:tabs>
        <w:ind w:left="1310"/>
        <w:rPr>
          <w:sz w:val="22"/>
          <w:szCs w:val="22"/>
        </w:rPr>
      </w:pPr>
      <w:r w:rsidRPr="000B7654">
        <w:rPr>
          <w:sz w:val="22"/>
          <w:szCs w:val="22"/>
        </w:rPr>
        <w:t>(2)</w:t>
      </w:r>
      <w:r>
        <w:rPr>
          <w:sz w:val="22"/>
          <w:szCs w:val="22"/>
        </w:rPr>
        <w:t xml:space="preserve"> </w:t>
      </w:r>
      <w:r w:rsidRPr="000B7654">
        <w:rPr>
          <w:sz w:val="22"/>
          <w:szCs w:val="22"/>
        </w:rPr>
        <w:t xml:space="preserve"> </w:t>
      </w:r>
      <w:r w:rsidRPr="000B7654">
        <w:rPr>
          <w:sz w:val="22"/>
          <w:szCs w:val="22"/>
          <w:u w:val="single"/>
        </w:rPr>
        <w:t>Cost Effectiveness Exception</w:t>
      </w:r>
      <w:r w:rsidRPr="000B7654">
        <w:rPr>
          <w:sz w:val="22"/>
          <w:szCs w:val="22"/>
        </w:rPr>
        <w:t>.  Effective for dates of death on or after May 14, 2021, in probate estates of members where the probate petition certifies under the penalties of perjury</w:t>
      </w:r>
    </w:p>
    <w:p w14:paraId="0C07B93A" w14:textId="77777777" w:rsidR="005E1C75" w:rsidRPr="000B7654" w:rsidRDefault="005E1C75" w:rsidP="007E1686">
      <w:pPr>
        <w:widowControl w:val="0"/>
        <w:tabs>
          <w:tab w:val="left" w:pos="936"/>
          <w:tab w:val="left" w:pos="1314"/>
          <w:tab w:val="left" w:pos="1692"/>
          <w:tab w:val="left" w:pos="2070"/>
        </w:tabs>
        <w:ind w:left="1310"/>
        <w:rPr>
          <w:sz w:val="22"/>
          <w:szCs w:val="22"/>
        </w:rPr>
      </w:pPr>
      <w:r w:rsidRPr="000B7654">
        <w:rPr>
          <w:sz w:val="22"/>
          <w:szCs w:val="22"/>
        </w:rPr>
        <w:t>that the total assets in a member’s estate are valued at $25,000 or less, MassHealth has determined that it is not cost effective to pursue recovery. In such estates, MassHealth waives its right to recovery, and will not file a claim or otherwise pursue recovery. MassHealth reserves the right to file a claim and recover in such estates if probate filings do not sufficiently identify the value of the estate or if later probate filings or proceedings or investigation identify or establish that the total assets in the estate exceed $25,000.00.</w:t>
      </w:r>
    </w:p>
    <w:p w14:paraId="1F59ACBB" w14:textId="77777777" w:rsidR="005E1C75" w:rsidRPr="000B7654" w:rsidRDefault="005E1C75" w:rsidP="007E1686">
      <w:pPr>
        <w:widowControl w:val="0"/>
        <w:tabs>
          <w:tab w:val="left" w:pos="936"/>
          <w:tab w:val="left" w:pos="1314"/>
          <w:tab w:val="left" w:pos="1692"/>
          <w:tab w:val="left" w:pos="2070"/>
        </w:tabs>
        <w:ind w:left="1310"/>
        <w:rPr>
          <w:sz w:val="22"/>
          <w:szCs w:val="22"/>
        </w:rPr>
      </w:pPr>
    </w:p>
    <w:p w14:paraId="4E44406C" w14:textId="77777777" w:rsidR="005E1C75" w:rsidRPr="000B7654" w:rsidRDefault="005E1C75" w:rsidP="009849C4">
      <w:pPr>
        <w:widowControl w:val="0"/>
        <w:tabs>
          <w:tab w:val="left" w:pos="936"/>
          <w:tab w:val="left" w:pos="1314"/>
          <w:tab w:val="left" w:pos="1692"/>
          <w:tab w:val="left" w:pos="2070"/>
        </w:tabs>
        <w:ind w:left="936"/>
        <w:rPr>
          <w:sz w:val="22"/>
          <w:szCs w:val="22"/>
        </w:rPr>
      </w:pPr>
      <w:r w:rsidRPr="000B7654">
        <w:rPr>
          <w:sz w:val="22"/>
          <w:szCs w:val="22"/>
        </w:rPr>
        <w:t xml:space="preserve">(C)  </w:t>
      </w:r>
      <w:r w:rsidRPr="000B7654">
        <w:rPr>
          <w:sz w:val="22"/>
          <w:szCs w:val="22"/>
          <w:u w:val="single"/>
        </w:rPr>
        <w:t>Deferral of Estate Recovery</w:t>
      </w:r>
      <w:r w:rsidRPr="000B7654">
        <w:rPr>
          <w:sz w:val="22"/>
          <w:szCs w:val="22"/>
        </w:rPr>
        <w:t xml:space="preserve">. </w:t>
      </w:r>
      <w:r>
        <w:rPr>
          <w:sz w:val="22"/>
          <w:szCs w:val="22"/>
        </w:rPr>
        <w:t xml:space="preserve"> </w:t>
      </w:r>
      <w:r w:rsidRPr="000B7654">
        <w:rPr>
          <w:sz w:val="22"/>
          <w:szCs w:val="22"/>
        </w:rPr>
        <w:t>Recovery will not be required until after the death of a surviving spouse, if any, or while there is a surviving child who is younger than 21 years old, or a child of</w:t>
      </w:r>
      <w:r w:rsidRPr="000B7654">
        <w:rPr>
          <w:b/>
          <w:sz w:val="22"/>
          <w:szCs w:val="22"/>
        </w:rPr>
        <w:t xml:space="preserve"> </w:t>
      </w:r>
      <w:r w:rsidRPr="000B7654">
        <w:rPr>
          <w:sz w:val="22"/>
          <w:szCs w:val="22"/>
        </w:rPr>
        <w:t>any age who is blind or permanently and totally disabled.</w:t>
      </w:r>
    </w:p>
    <w:p w14:paraId="2B685BCF" w14:textId="77777777" w:rsidR="005E1C75" w:rsidRPr="000B7654" w:rsidRDefault="005E1C75" w:rsidP="009849C4">
      <w:pPr>
        <w:widowControl w:val="0"/>
        <w:tabs>
          <w:tab w:val="left" w:pos="936"/>
          <w:tab w:val="left" w:pos="1314"/>
          <w:tab w:val="left" w:pos="1692"/>
          <w:tab w:val="left" w:pos="2070"/>
        </w:tabs>
        <w:ind w:left="936"/>
        <w:rPr>
          <w:sz w:val="22"/>
          <w:szCs w:val="22"/>
        </w:rPr>
      </w:pPr>
      <w:r w:rsidRPr="000B7654">
        <w:rPr>
          <w:sz w:val="22"/>
          <w:szCs w:val="22"/>
        </w:rPr>
        <w:t xml:space="preserve"> </w:t>
      </w:r>
    </w:p>
    <w:p w14:paraId="5D96CF3E" w14:textId="77777777" w:rsidR="005E1C75" w:rsidRPr="000B7654" w:rsidRDefault="005E1C75" w:rsidP="008F0F1C">
      <w:pPr>
        <w:widowControl w:val="0"/>
        <w:tabs>
          <w:tab w:val="left" w:pos="936"/>
          <w:tab w:val="left" w:pos="1314"/>
          <w:tab w:val="left" w:pos="1692"/>
          <w:tab w:val="left" w:pos="2070"/>
        </w:tabs>
        <w:ind w:left="936"/>
        <w:rPr>
          <w:sz w:val="22"/>
          <w:szCs w:val="22"/>
        </w:rPr>
      </w:pPr>
      <w:r w:rsidRPr="000B7654">
        <w:rPr>
          <w:sz w:val="22"/>
          <w:szCs w:val="22"/>
        </w:rPr>
        <w:t xml:space="preserve">(D)  </w:t>
      </w:r>
      <w:r w:rsidRPr="000B7654">
        <w:rPr>
          <w:sz w:val="22"/>
          <w:szCs w:val="22"/>
          <w:u w:val="single"/>
        </w:rPr>
        <w:t>Waiver of Estate Recovery Due to Undue Hardship</w:t>
      </w:r>
      <w:r w:rsidRPr="000B7654">
        <w:rPr>
          <w:sz w:val="22"/>
          <w:szCs w:val="22"/>
        </w:rPr>
        <w:t xml:space="preserve">. </w:t>
      </w:r>
      <w:r>
        <w:rPr>
          <w:sz w:val="22"/>
          <w:szCs w:val="22"/>
        </w:rPr>
        <w:t xml:space="preserve"> </w:t>
      </w:r>
      <w:r w:rsidRPr="000B7654">
        <w:rPr>
          <w:sz w:val="22"/>
          <w:szCs w:val="22"/>
        </w:rPr>
        <w:t>The MassHealth agency will waive its estate recovery claim if the agency determines that satisfaction of the claim would cause an undue hardship. An undue hardship does not exist solely because recovery will prevent any heir from receiving an anticipated inheritance. The duly court-appointed personal representative or public administrator of the deceased member’s probate estate may apply for a waiver of estate recovery due to undue hardship. The application for a waiver and supporting documents must be received by the MassHealth agency within 60 days of the agency’s notice of claim. The types of Waivers of Estate Recovery Due to Undue Hardship are</w:t>
      </w:r>
    </w:p>
    <w:p w14:paraId="7D995C74" w14:textId="77777777" w:rsidR="005E1C75" w:rsidRPr="000B7654" w:rsidRDefault="005E1C75" w:rsidP="007E1686">
      <w:pPr>
        <w:widowControl w:val="0"/>
        <w:tabs>
          <w:tab w:val="left" w:pos="936"/>
          <w:tab w:val="left" w:pos="1314"/>
          <w:tab w:val="left" w:pos="1692"/>
          <w:tab w:val="left" w:pos="2070"/>
        </w:tabs>
        <w:ind w:left="1310"/>
        <w:rPr>
          <w:sz w:val="22"/>
          <w:szCs w:val="22"/>
        </w:rPr>
      </w:pPr>
      <w:r w:rsidRPr="000B7654">
        <w:rPr>
          <w:sz w:val="22"/>
          <w:szCs w:val="22"/>
        </w:rPr>
        <w:t xml:space="preserve">(1)  </w:t>
      </w:r>
      <w:r w:rsidRPr="000B7654">
        <w:rPr>
          <w:sz w:val="22"/>
          <w:szCs w:val="22"/>
          <w:u w:val="single"/>
        </w:rPr>
        <w:t>Waiver of Estate Recovery Due to Residence and Financial Hardship</w:t>
      </w:r>
      <w:r w:rsidRPr="000B7654">
        <w:rPr>
          <w:sz w:val="22"/>
          <w:szCs w:val="22"/>
        </w:rPr>
        <w:t>.</w:t>
      </w:r>
    </w:p>
    <w:p w14:paraId="7F7CD3A9" w14:textId="77777777" w:rsidR="005E1C75" w:rsidRPr="000B7654" w:rsidRDefault="005E1C75" w:rsidP="00C76EB1">
      <w:pPr>
        <w:widowControl w:val="0"/>
        <w:tabs>
          <w:tab w:val="left" w:pos="936"/>
          <w:tab w:val="left" w:pos="1314"/>
          <w:tab w:val="left" w:pos="1692"/>
          <w:tab w:val="left" w:pos="2070"/>
        </w:tabs>
        <w:ind w:left="1699"/>
        <w:rPr>
          <w:sz w:val="22"/>
          <w:szCs w:val="22"/>
        </w:rPr>
      </w:pPr>
      <w:r w:rsidRPr="000B7654">
        <w:rPr>
          <w:sz w:val="22"/>
          <w:szCs w:val="22"/>
        </w:rPr>
        <w:t>(a)  For notice of claims presented on or after November 15, 2003, but before May 14, 2021, recovery will be waived if MassHealth determines all of the following conditions have been met.</w:t>
      </w:r>
    </w:p>
    <w:p w14:paraId="72D0EE9B" w14:textId="77777777" w:rsidR="005E1C75" w:rsidRPr="000B7654" w:rsidRDefault="005E1C75" w:rsidP="00C76EB1">
      <w:pPr>
        <w:widowControl w:val="0"/>
        <w:tabs>
          <w:tab w:val="left" w:pos="936"/>
          <w:tab w:val="left" w:pos="1314"/>
          <w:tab w:val="left" w:pos="1692"/>
          <w:tab w:val="left" w:pos="2070"/>
        </w:tabs>
        <w:ind w:left="2074"/>
        <w:rPr>
          <w:sz w:val="22"/>
          <w:szCs w:val="22"/>
        </w:rPr>
      </w:pPr>
      <w:r w:rsidRPr="000B7654">
        <w:rPr>
          <w:sz w:val="22"/>
          <w:szCs w:val="22"/>
        </w:rPr>
        <w:t>1.  A sale of real property would be required to satisfy a claim against the member's probate estate; and</w:t>
      </w:r>
    </w:p>
    <w:p w14:paraId="545EA605" w14:textId="77777777" w:rsidR="005E1C75" w:rsidRPr="000B7654" w:rsidRDefault="005E1C75" w:rsidP="00C76EB1">
      <w:pPr>
        <w:widowControl w:val="0"/>
        <w:tabs>
          <w:tab w:val="left" w:pos="936"/>
          <w:tab w:val="left" w:pos="1314"/>
          <w:tab w:val="left" w:pos="1692"/>
          <w:tab w:val="left" w:pos="2070"/>
        </w:tabs>
        <w:ind w:left="2074"/>
        <w:rPr>
          <w:sz w:val="22"/>
          <w:szCs w:val="22"/>
        </w:rPr>
      </w:pPr>
      <w:r w:rsidRPr="000B7654">
        <w:rPr>
          <w:sz w:val="22"/>
          <w:szCs w:val="22"/>
        </w:rPr>
        <w:t>2.  An individual who was using the property as a principal place of residence on the date of the member's death meets all of the following conditions:</w:t>
      </w:r>
    </w:p>
    <w:p w14:paraId="4E13F571" w14:textId="77777777" w:rsidR="005E1C75" w:rsidRPr="000B7654" w:rsidRDefault="005E1C75" w:rsidP="00C76EB1">
      <w:pPr>
        <w:widowControl w:val="0"/>
        <w:tabs>
          <w:tab w:val="left" w:pos="936"/>
          <w:tab w:val="left" w:pos="1314"/>
          <w:tab w:val="left" w:pos="1692"/>
          <w:tab w:val="left" w:pos="2070"/>
        </w:tabs>
        <w:ind w:left="2448"/>
        <w:rPr>
          <w:sz w:val="22"/>
          <w:szCs w:val="22"/>
        </w:rPr>
      </w:pPr>
      <w:r w:rsidRPr="000B7654">
        <w:rPr>
          <w:sz w:val="22"/>
          <w:szCs w:val="22"/>
        </w:rPr>
        <w:t>a.  the individual lived in the property on a continual basis for two years prior to the member’s admission to an institution or death and continues to live in the property at the time the MassHealth agency first presented its claim for recovery against the deceased member’s estate;</w:t>
      </w:r>
    </w:p>
    <w:p w14:paraId="6EBBD1E8" w14:textId="77777777" w:rsidR="005E1C75" w:rsidRPr="000B7654" w:rsidRDefault="005E1C75" w:rsidP="00C76EB1">
      <w:pPr>
        <w:widowControl w:val="0"/>
        <w:tabs>
          <w:tab w:val="left" w:pos="936"/>
          <w:tab w:val="left" w:pos="1314"/>
          <w:tab w:val="left" w:pos="1692"/>
          <w:tab w:val="left" w:pos="2070"/>
        </w:tabs>
        <w:ind w:left="2448"/>
        <w:rPr>
          <w:sz w:val="22"/>
          <w:szCs w:val="22"/>
        </w:rPr>
      </w:pPr>
      <w:r w:rsidRPr="000B7654">
        <w:rPr>
          <w:sz w:val="22"/>
          <w:szCs w:val="22"/>
        </w:rPr>
        <w:t>b.  the individual has inherited or received an interest in the property from the deceased member's estate as defined in 130 CMR 501.013(A)(2) and 515.011(A)(2);</w:t>
      </w:r>
    </w:p>
    <w:p w14:paraId="367093AA" w14:textId="77777777" w:rsidR="005E1C75" w:rsidRPr="000B7654" w:rsidRDefault="005E1C75" w:rsidP="00C76EB1">
      <w:pPr>
        <w:widowControl w:val="0"/>
        <w:tabs>
          <w:tab w:val="left" w:pos="936"/>
          <w:tab w:val="left" w:pos="1314"/>
          <w:tab w:val="left" w:pos="1692"/>
          <w:tab w:val="left" w:pos="2070"/>
        </w:tabs>
        <w:ind w:left="2448"/>
        <w:rPr>
          <w:sz w:val="22"/>
          <w:szCs w:val="22"/>
        </w:rPr>
      </w:pPr>
      <w:r w:rsidRPr="000B7654">
        <w:rPr>
          <w:sz w:val="22"/>
          <w:szCs w:val="22"/>
        </w:rPr>
        <w:t>c.  the individual is not being forced to sell the property by other devisees or heirs at law; and</w:t>
      </w:r>
    </w:p>
    <w:p w14:paraId="17DDA745" w14:textId="77777777" w:rsidR="005E1C75" w:rsidRPr="000B7654" w:rsidRDefault="005E1C75" w:rsidP="00C76EB1">
      <w:pPr>
        <w:widowControl w:val="0"/>
        <w:tabs>
          <w:tab w:val="left" w:pos="936"/>
          <w:tab w:val="left" w:pos="1314"/>
          <w:tab w:val="left" w:pos="1692"/>
          <w:tab w:val="left" w:pos="2070"/>
        </w:tabs>
        <w:ind w:left="2448"/>
        <w:rPr>
          <w:sz w:val="22"/>
          <w:szCs w:val="22"/>
        </w:rPr>
      </w:pPr>
      <w:r w:rsidRPr="000B7654">
        <w:rPr>
          <w:sz w:val="22"/>
          <w:szCs w:val="22"/>
        </w:rPr>
        <w:t>d..  at the time the MassHealth agency first presented its claim for recovery against the deceased member's estate, the gross annual income of the individual’s family group was less than or equal to 133 % of the applicable federal-poverty-level income standard for the appropriate family size.</w:t>
      </w:r>
    </w:p>
    <w:p w14:paraId="57DF4C36" w14:textId="21666EE8" w:rsidR="005E1C75" w:rsidRPr="000B7654" w:rsidRDefault="005E1C75" w:rsidP="00D118EA">
      <w:pPr>
        <w:widowControl w:val="0"/>
        <w:tabs>
          <w:tab w:val="left" w:pos="936"/>
          <w:tab w:val="left" w:pos="1314"/>
          <w:tab w:val="left" w:pos="1692"/>
          <w:tab w:val="left" w:pos="2070"/>
        </w:tabs>
        <w:ind w:left="2074"/>
        <w:rPr>
          <w:rFonts w:ascii="Helvetica" w:hAnsi="Helvetica"/>
          <w:b/>
          <w:sz w:val="22"/>
          <w:szCs w:val="22"/>
        </w:rPr>
      </w:pPr>
      <w:r w:rsidRPr="000B7654">
        <w:rPr>
          <w:sz w:val="22"/>
          <w:szCs w:val="22"/>
        </w:rPr>
        <w:br w:type="page"/>
      </w:r>
      <w:r w:rsidRPr="000B7654">
        <w:rPr>
          <w:rFonts w:ascii="Helvetica" w:hAnsi="Helvetica"/>
          <w:b/>
          <w:sz w:val="22"/>
          <w:szCs w:val="22"/>
        </w:rPr>
        <w:lastRenderedPageBreak/>
        <w:t>130 CMR:  DIVISION OF MEDICAL ASSISTANCE</w:t>
      </w:r>
    </w:p>
    <w:p w14:paraId="2C7B9447" w14:textId="1B9DC33E" w:rsidR="005E1C75" w:rsidRPr="000B7654" w:rsidRDefault="00F4023A" w:rsidP="009849C4">
      <w:pPr>
        <w:rPr>
          <w:rFonts w:ascii="Helvetica" w:hAnsi="Helvetica"/>
          <w:b/>
          <w:sz w:val="22"/>
          <w:szCs w:val="22"/>
        </w:rPr>
      </w:pPr>
      <w:r>
        <w:rPr>
          <w:noProof/>
        </w:rPr>
        <w:pict w14:anchorId="14AA1BD7">
          <v:shape id="Straight Arrow Connector 4" o:spid="_x0000_s2063" type="#_x0000_t32" style="position:absolute;margin-left:-21.7pt;margin-top:6.25pt;width:492pt;height:0;z-index:2516454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1BF42769" w14:textId="77777777" w:rsidR="005E1C75" w:rsidRPr="000B7654" w:rsidRDefault="005E1C75" w:rsidP="009849C4">
      <w:pPr>
        <w:rPr>
          <w:rFonts w:ascii="Helvetica" w:hAnsi="Helvetica"/>
          <w:b/>
          <w:sz w:val="22"/>
          <w:szCs w:val="22"/>
        </w:rPr>
      </w:pPr>
      <w:r w:rsidRPr="000B7654">
        <w:rPr>
          <w:rFonts w:ascii="Helvetica" w:hAnsi="Helvetica"/>
          <w:b/>
          <w:sz w:val="22"/>
          <w:szCs w:val="22"/>
        </w:rPr>
        <w:t xml:space="preserve">Trans. by E.L. </w:t>
      </w:r>
      <w:r>
        <w:rPr>
          <w:rFonts w:ascii="Helvetica" w:hAnsi="Helvetica"/>
          <w:b/>
          <w:sz w:val="22"/>
          <w:szCs w:val="22"/>
        </w:rPr>
        <w:t>245</w:t>
      </w:r>
    </w:p>
    <w:p w14:paraId="0098A2CB" w14:textId="77777777" w:rsidR="005E1C75" w:rsidRPr="000B7654" w:rsidRDefault="005E1C75" w:rsidP="009849C4">
      <w:pPr>
        <w:rPr>
          <w:rFonts w:ascii="Helvetica" w:hAnsi="Helvetica"/>
          <w:b/>
          <w:sz w:val="22"/>
          <w:szCs w:val="22"/>
        </w:rPr>
      </w:pPr>
      <w:r w:rsidRPr="000B7654">
        <w:rPr>
          <w:rFonts w:ascii="Helvetica" w:hAnsi="Helvetica"/>
          <w:b/>
          <w:sz w:val="22"/>
          <w:szCs w:val="22"/>
        </w:rPr>
        <w:t xml:space="preserve">Rev. </w:t>
      </w:r>
      <w:r>
        <w:rPr>
          <w:rFonts w:ascii="Helvetica" w:hAnsi="Helvetica"/>
          <w:b/>
          <w:sz w:val="22"/>
          <w:szCs w:val="22"/>
        </w:rPr>
        <w:t>07/21/23</w:t>
      </w:r>
    </w:p>
    <w:p w14:paraId="7AA9E955" w14:textId="77777777" w:rsidR="005E1C75" w:rsidRPr="000B7654" w:rsidRDefault="005E1C75" w:rsidP="009849C4">
      <w:pPr>
        <w:jc w:val="center"/>
        <w:rPr>
          <w:rFonts w:ascii="Helvetica" w:hAnsi="Helvetica"/>
          <w:b/>
          <w:sz w:val="22"/>
          <w:szCs w:val="22"/>
        </w:rPr>
      </w:pPr>
      <w:r w:rsidRPr="000B7654">
        <w:rPr>
          <w:rFonts w:ascii="Helvetica" w:hAnsi="Helvetica"/>
          <w:b/>
          <w:sz w:val="22"/>
          <w:szCs w:val="22"/>
        </w:rPr>
        <w:t>MASSHEALTH: GENERAL POLICIES</w:t>
      </w:r>
    </w:p>
    <w:p w14:paraId="63696CCC" w14:textId="77777777" w:rsidR="005E1C75" w:rsidRPr="000B7654" w:rsidRDefault="005E1C75" w:rsidP="009849C4">
      <w:pPr>
        <w:rPr>
          <w:rFonts w:ascii="Helvetica" w:hAnsi="Helvetica"/>
          <w:b/>
          <w:sz w:val="22"/>
          <w:szCs w:val="22"/>
        </w:rPr>
      </w:pPr>
      <w:r w:rsidRPr="000B7654">
        <w:rPr>
          <w:rFonts w:ascii="Helvetica" w:hAnsi="Helvetica"/>
          <w:b/>
          <w:sz w:val="22"/>
          <w:szCs w:val="22"/>
        </w:rPr>
        <w:t>Chapter 501</w:t>
      </w:r>
    </w:p>
    <w:p w14:paraId="5E7FAA58" w14:textId="77777777" w:rsidR="005E1C75" w:rsidRPr="000B7654" w:rsidRDefault="005E1C75" w:rsidP="009849C4">
      <w:pPr>
        <w:rPr>
          <w:rFonts w:ascii="Helvetica" w:hAnsi="Helvetica"/>
          <w:b/>
          <w:sz w:val="22"/>
          <w:szCs w:val="22"/>
        </w:rPr>
      </w:pPr>
      <w:r w:rsidRPr="000B7654">
        <w:rPr>
          <w:rFonts w:ascii="Helvetica" w:hAnsi="Helvetica"/>
          <w:b/>
          <w:sz w:val="22"/>
          <w:szCs w:val="22"/>
        </w:rPr>
        <w:t>Page 501.013 (2 of 4)</w:t>
      </w:r>
    </w:p>
    <w:p w14:paraId="62B6E2CF" w14:textId="0D0B4BE0" w:rsidR="005E1C75" w:rsidRPr="000B7654" w:rsidRDefault="00F4023A" w:rsidP="009849C4">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2BF4F8ED">
          <v:shape id="Straight Arrow Connector 3" o:spid="_x0000_s2062" type="#_x0000_t32" style="position:absolute;margin-left:-21.4pt;margin-top:9.95pt;width:492pt;height:0;z-index:251646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1D280E2C" w14:textId="77777777" w:rsidR="005E1C75" w:rsidRPr="000B7654" w:rsidRDefault="005E1C75" w:rsidP="00C76EB1">
      <w:pPr>
        <w:widowControl w:val="0"/>
        <w:tabs>
          <w:tab w:val="left" w:pos="936"/>
          <w:tab w:val="left" w:pos="1314"/>
          <w:tab w:val="left" w:pos="1692"/>
          <w:tab w:val="left" w:pos="2070"/>
        </w:tabs>
        <w:ind w:left="2074"/>
        <w:rPr>
          <w:sz w:val="22"/>
          <w:szCs w:val="22"/>
        </w:rPr>
      </w:pPr>
    </w:p>
    <w:p w14:paraId="24B461D6" w14:textId="77777777" w:rsidR="005E1C75" w:rsidRPr="000B7654" w:rsidRDefault="005E1C75" w:rsidP="00C76EB1">
      <w:pPr>
        <w:widowControl w:val="0"/>
        <w:tabs>
          <w:tab w:val="left" w:pos="936"/>
          <w:tab w:val="left" w:pos="1314"/>
          <w:tab w:val="left" w:pos="1692"/>
          <w:tab w:val="left" w:pos="2070"/>
        </w:tabs>
        <w:ind w:left="2074"/>
        <w:rPr>
          <w:sz w:val="22"/>
          <w:szCs w:val="22"/>
        </w:rPr>
      </w:pPr>
      <w:r w:rsidRPr="000B7654">
        <w:rPr>
          <w:sz w:val="22"/>
          <w:szCs w:val="22"/>
        </w:rPr>
        <w:t>3.  The waiver will be conditional for a period of two years from the date the MassHealth agency mails notice that the waiver requirements have been met, or from the date that a court of competent jurisdiction determines that the waiver requirements have been met. If at the end of that period, all circumstances and conditions that must exist for the MassHealth agency to waive recovery still exist, including meeting the same income standards under 130 CMR 501.013(D)(1)(a)2.d., and the real property has not been sold or transferred, the waiver will become permanent and binding. If at any time during the two-year period, the circumstances and conditions for the waiver no longer exist, including meeting the same income standards under 130 CMR 501.013(D)(1)(a)2.d, the property is sold or transferred, or the individual does not use the property as their primary residence, the MassHealth agency will be notified and its claim may be payable in full.</w:t>
      </w:r>
      <w:r w:rsidRPr="000B7654">
        <w:t xml:space="preserve"> </w:t>
      </w:r>
    </w:p>
    <w:p w14:paraId="371A1CE5" w14:textId="77777777" w:rsidR="005E1C75" w:rsidRPr="000B7654" w:rsidRDefault="005E1C75" w:rsidP="007E1686">
      <w:pPr>
        <w:widowControl w:val="0"/>
        <w:tabs>
          <w:tab w:val="left" w:pos="936"/>
          <w:tab w:val="left" w:pos="1314"/>
          <w:tab w:val="left" w:pos="1692"/>
          <w:tab w:val="left" w:pos="2070"/>
        </w:tabs>
        <w:ind w:left="1699"/>
        <w:rPr>
          <w:sz w:val="22"/>
          <w:szCs w:val="22"/>
        </w:rPr>
      </w:pPr>
      <w:r w:rsidRPr="000B7654">
        <w:rPr>
          <w:sz w:val="22"/>
          <w:szCs w:val="22"/>
        </w:rPr>
        <w:t>(b)  For claims presented on or after</w:t>
      </w:r>
      <w:r w:rsidRPr="000B7654">
        <w:rPr>
          <w:color w:val="FF0000"/>
          <w:sz w:val="22"/>
          <w:szCs w:val="22"/>
        </w:rPr>
        <w:t xml:space="preserve"> </w:t>
      </w:r>
      <w:r w:rsidRPr="000B7654">
        <w:rPr>
          <w:sz w:val="22"/>
          <w:szCs w:val="22"/>
        </w:rPr>
        <w:t>May 14, 2021, and upon application of a waiver of estate recovery due to residence and undue hardship by the personal representative or public administrator of the estate, MassHealth will waive recovery without a conditional two-year waiting period provided the personal representative or public administrator establishes to the satisfaction of the MassHealth agency that all the criteria for a residence and undue hardship waiver in 130 CMR 501.013(D)(1)(a)1. and 2. are currently met.</w:t>
      </w:r>
    </w:p>
    <w:p w14:paraId="7FD341F9" w14:textId="77777777" w:rsidR="005E1C75" w:rsidRPr="000B7654" w:rsidRDefault="005E1C75" w:rsidP="005713B8">
      <w:pPr>
        <w:widowControl w:val="0"/>
        <w:tabs>
          <w:tab w:val="left" w:pos="936"/>
          <w:tab w:val="left" w:pos="1314"/>
          <w:tab w:val="left" w:pos="1692"/>
          <w:tab w:val="left" w:pos="2070"/>
        </w:tabs>
        <w:ind w:left="1699"/>
        <w:rPr>
          <w:sz w:val="22"/>
          <w:szCs w:val="22"/>
        </w:rPr>
      </w:pPr>
      <w:r w:rsidRPr="000B7654">
        <w:rPr>
          <w:sz w:val="22"/>
          <w:szCs w:val="22"/>
        </w:rPr>
        <w:t xml:space="preserve">(c)  Any waivers arising out of notice of claims presented before May 14, 2021, which did not become permanent and binding pursuant to the two-year conditional requirements set forth in 130 CMR 501.013(D)(1)(a)3., and which had not been satisfied and were still subject to the two-year conditional requirements of that subsection as of May 14, 2021, will become permanent and binding.  </w:t>
      </w:r>
    </w:p>
    <w:p w14:paraId="6696E3EB" w14:textId="77777777" w:rsidR="005E1C75" w:rsidRPr="000B7654" w:rsidRDefault="005E1C75" w:rsidP="003E056A">
      <w:pPr>
        <w:widowControl w:val="0"/>
        <w:tabs>
          <w:tab w:val="left" w:pos="936"/>
          <w:tab w:val="left" w:pos="1314"/>
          <w:tab w:val="left" w:pos="1692"/>
          <w:tab w:val="left" w:pos="2070"/>
        </w:tabs>
        <w:ind w:left="1310"/>
        <w:rPr>
          <w:sz w:val="22"/>
          <w:szCs w:val="22"/>
        </w:rPr>
      </w:pPr>
      <w:r w:rsidRPr="000B7654">
        <w:rPr>
          <w:sz w:val="22"/>
          <w:szCs w:val="22"/>
        </w:rPr>
        <w:t xml:space="preserve">(2)  </w:t>
      </w:r>
      <w:r w:rsidRPr="000B7654">
        <w:rPr>
          <w:sz w:val="22"/>
          <w:szCs w:val="22"/>
          <w:u w:val="single"/>
        </w:rPr>
        <w:t>Waiver of Estate Recovery Based on Care Provided</w:t>
      </w:r>
      <w:r w:rsidRPr="000B7654">
        <w:rPr>
          <w:sz w:val="22"/>
          <w:szCs w:val="22"/>
        </w:rPr>
        <w:t xml:space="preserve">. </w:t>
      </w:r>
      <w:r>
        <w:rPr>
          <w:sz w:val="22"/>
          <w:szCs w:val="22"/>
        </w:rPr>
        <w:t xml:space="preserve"> </w:t>
      </w:r>
      <w:r w:rsidRPr="000B7654">
        <w:rPr>
          <w:sz w:val="22"/>
          <w:szCs w:val="22"/>
        </w:rPr>
        <w:t>For claims presented on or after May 14, 2021, for an heir or devisee inheriting a legal interest in the deceased member’s home, the MassHealth agency will waive estate recovery if MassHealth determines to its satisfaction all of the following conditions have been met:</w:t>
      </w:r>
    </w:p>
    <w:p w14:paraId="45B28EF4" w14:textId="77777777" w:rsidR="005E1C75" w:rsidRPr="000B7654" w:rsidRDefault="005E1C75" w:rsidP="007E1686">
      <w:pPr>
        <w:widowControl w:val="0"/>
        <w:tabs>
          <w:tab w:val="left" w:pos="936"/>
          <w:tab w:val="left" w:pos="1314"/>
          <w:tab w:val="left" w:pos="1692"/>
          <w:tab w:val="left" w:pos="2070"/>
        </w:tabs>
        <w:ind w:left="1699"/>
        <w:rPr>
          <w:sz w:val="22"/>
          <w:szCs w:val="22"/>
        </w:rPr>
      </w:pPr>
      <w:r w:rsidRPr="000B7654">
        <w:rPr>
          <w:sz w:val="22"/>
          <w:szCs w:val="22"/>
        </w:rPr>
        <w:t>(a)</w:t>
      </w:r>
      <w:r>
        <w:rPr>
          <w:sz w:val="22"/>
          <w:szCs w:val="22"/>
        </w:rPr>
        <w:t xml:space="preserve">  </w:t>
      </w:r>
      <w:r w:rsidRPr="000B7654">
        <w:rPr>
          <w:sz w:val="22"/>
          <w:szCs w:val="22"/>
        </w:rPr>
        <w:t>the heir or devisee resided in the member’s home on a continual basis for two years prior to member’s admission to an institution or death;</w:t>
      </w:r>
    </w:p>
    <w:p w14:paraId="6E2305A6" w14:textId="77777777" w:rsidR="005E1C75" w:rsidRPr="000B7654" w:rsidRDefault="005E1C75" w:rsidP="007E1686">
      <w:pPr>
        <w:widowControl w:val="0"/>
        <w:tabs>
          <w:tab w:val="left" w:pos="936"/>
          <w:tab w:val="left" w:pos="1314"/>
          <w:tab w:val="left" w:pos="1692"/>
          <w:tab w:val="left" w:pos="2070"/>
        </w:tabs>
        <w:ind w:left="1699"/>
        <w:rPr>
          <w:sz w:val="22"/>
          <w:szCs w:val="22"/>
        </w:rPr>
      </w:pPr>
      <w:r w:rsidRPr="000B7654">
        <w:rPr>
          <w:sz w:val="22"/>
          <w:szCs w:val="22"/>
        </w:rPr>
        <w:t>(b)</w:t>
      </w:r>
      <w:r>
        <w:rPr>
          <w:sz w:val="22"/>
          <w:szCs w:val="22"/>
        </w:rPr>
        <w:t xml:space="preserve">  </w:t>
      </w:r>
      <w:r w:rsidRPr="000B7654">
        <w:rPr>
          <w:sz w:val="22"/>
          <w:szCs w:val="22"/>
        </w:rPr>
        <w:t>during that time, the member needed and the heir or devisee provided a level of care that avoided the member’s admission to a facility;</w:t>
      </w:r>
    </w:p>
    <w:p w14:paraId="509C976E" w14:textId="77777777" w:rsidR="005E1C75" w:rsidRPr="000B7654" w:rsidRDefault="005E1C75" w:rsidP="007E1686">
      <w:pPr>
        <w:widowControl w:val="0"/>
        <w:tabs>
          <w:tab w:val="left" w:pos="936"/>
          <w:tab w:val="left" w:pos="1314"/>
          <w:tab w:val="left" w:pos="1692"/>
          <w:tab w:val="left" w:pos="2070"/>
        </w:tabs>
        <w:ind w:left="1699"/>
        <w:rPr>
          <w:sz w:val="22"/>
          <w:szCs w:val="22"/>
        </w:rPr>
      </w:pPr>
      <w:r w:rsidRPr="000B7654">
        <w:rPr>
          <w:sz w:val="22"/>
          <w:szCs w:val="22"/>
        </w:rPr>
        <w:t>(c)</w:t>
      </w:r>
      <w:r>
        <w:rPr>
          <w:sz w:val="22"/>
          <w:szCs w:val="22"/>
        </w:rPr>
        <w:t xml:space="preserve">  </w:t>
      </w:r>
      <w:r w:rsidRPr="000B7654">
        <w:rPr>
          <w:sz w:val="22"/>
          <w:szCs w:val="22"/>
        </w:rPr>
        <w:t>the heir or devisee continues to live in the property at the time the notice of claim is filed;</w:t>
      </w:r>
    </w:p>
    <w:p w14:paraId="226A46FB" w14:textId="77777777" w:rsidR="005E1C75" w:rsidRPr="000B7654" w:rsidRDefault="005E1C75" w:rsidP="007E1686">
      <w:pPr>
        <w:widowControl w:val="0"/>
        <w:tabs>
          <w:tab w:val="left" w:pos="936"/>
          <w:tab w:val="left" w:pos="1314"/>
          <w:tab w:val="left" w:pos="1692"/>
          <w:tab w:val="left" w:pos="2070"/>
        </w:tabs>
        <w:ind w:left="1699"/>
        <w:rPr>
          <w:sz w:val="22"/>
          <w:szCs w:val="22"/>
        </w:rPr>
      </w:pPr>
      <w:r w:rsidRPr="000B7654">
        <w:rPr>
          <w:sz w:val="22"/>
          <w:szCs w:val="22"/>
        </w:rPr>
        <w:t>(d)</w:t>
      </w:r>
      <w:r>
        <w:rPr>
          <w:sz w:val="22"/>
          <w:szCs w:val="22"/>
        </w:rPr>
        <w:t xml:space="preserve">  </w:t>
      </w:r>
      <w:r w:rsidRPr="000B7654">
        <w:rPr>
          <w:sz w:val="22"/>
          <w:szCs w:val="22"/>
        </w:rPr>
        <w:t>the heir or devisee was left an interest in the home under the member’s will, or inherited the property under the laws of intestacy;</w:t>
      </w:r>
    </w:p>
    <w:p w14:paraId="6231D3DD" w14:textId="77777777" w:rsidR="005E1C75" w:rsidRPr="000B7654" w:rsidRDefault="005E1C75" w:rsidP="007E1686">
      <w:pPr>
        <w:widowControl w:val="0"/>
        <w:tabs>
          <w:tab w:val="left" w:pos="936"/>
          <w:tab w:val="left" w:pos="1314"/>
          <w:tab w:val="left" w:pos="1692"/>
          <w:tab w:val="left" w:pos="2070"/>
        </w:tabs>
        <w:ind w:left="1699"/>
        <w:rPr>
          <w:sz w:val="22"/>
          <w:szCs w:val="22"/>
        </w:rPr>
      </w:pPr>
      <w:r w:rsidRPr="000B7654">
        <w:rPr>
          <w:sz w:val="22"/>
          <w:szCs w:val="22"/>
        </w:rPr>
        <w:t>(e)</w:t>
      </w:r>
      <w:r>
        <w:rPr>
          <w:sz w:val="22"/>
          <w:szCs w:val="22"/>
        </w:rPr>
        <w:t xml:space="preserve">  </w:t>
      </w:r>
      <w:r w:rsidRPr="000B7654">
        <w:rPr>
          <w:sz w:val="22"/>
          <w:szCs w:val="22"/>
        </w:rPr>
        <w:t xml:space="preserve">the heir is not being forced to sell the property by other devisees or heirs; and </w:t>
      </w:r>
    </w:p>
    <w:p w14:paraId="2C99A678" w14:textId="77777777" w:rsidR="005E1C75" w:rsidRPr="000B7654" w:rsidRDefault="005E1C75" w:rsidP="005713B8">
      <w:pPr>
        <w:widowControl w:val="0"/>
        <w:tabs>
          <w:tab w:val="left" w:pos="936"/>
          <w:tab w:val="left" w:pos="1314"/>
          <w:tab w:val="left" w:pos="1692"/>
          <w:tab w:val="left" w:pos="2070"/>
        </w:tabs>
        <w:ind w:left="1699"/>
        <w:rPr>
          <w:sz w:val="22"/>
          <w:szCs w:val="22"/>
        </w:rPr>
      </w:pPr>
      <w:r w:rsidRPr="000B7654">
        <w:rPr>
          <w:sz w:val="22"/>
          <w:szCs w:val="22"/>
        </w:rPr>
        <w:t>(f)</w:t>
      </w:r>
      <w:r>
        <w:rPr>
          <w:sz w:val="22"/>
          <w:szCs w:val="22"/>
        </w:rPr>
        <w:t xml:space="preserve">  </w:t>
      </w:r>
      <w:r w:rsidRPr="000B7654">
        <w:rPr>
          <w:sz w:val="22"/>
          <w:szCs w:val="22"/>
        </w:rPr>
        <w:t xml:space="preserve">the property would have to be sold to satisfy the claim. </w:t>
      </w:r>
    </w:p>
    <w:p w14:paraId="1D9413A0" w14:textId="77777777" w:rsidR="005E1C75" w:rsidRPr="000B7654" w:rsidRDefault="005E1C75" w:rsidP="003E056A">
      <w:pPr>
        <w:widowControl w:val="0"/>
        <w:tabs>
          <w:tab w:val="left" w:pos="936"/>
          <w:tab w:val="left" w:pos="1314"/>
          <w:tab w:val="left" w:pos="1692"/>
          <w:tab w:val="left" w:pos="2070"/>
        </w:tabs>
        <w:ind w:left="1310"/>
        <w:rPr>
          <w:sz w:val="22"/>
          <w:szCs w:val="22"/>
        </w:rPr>
      </w:pPr>
      <w:r w:rsidRPr="000B7654">
        <w:rPr>
          <w:sz w:val="22"/>
          <w:szCs w:val="22"/>
        </w:rPr>
        <w:t xml:space="preserve">(3)  </w:t>
      </w:r>
      <w:r w:rsidRPr="000B7654">
        <w:rPr>
          <w:sz w:val="22"/>
          <w:szCs w:val="22"/>
          <w:u w:val="single"/>
        </w:rPr>
        <w:t>Waiver of Estate Recovery Due to Financial Hardship Based on Income</w:t>
      </w:r>
      <w:r w:rsidRPr="000B7654">
        <w:rPr>
          <w:sz w:val="22"/>
          <w:szCs w:val="22"/>
        </w:rPr>
        <w:t>.</w:t>
      </w:r>
    </w:p>
    <w:p w14:paraId="54C1A648" w14:textId="77777777" w:rsidR="005E1C75" w:rsidRPr="000B7654" w:rsidRDefault="005E1C75" w:rsidP="007E1686">
      <w:pPr>
        <w:widowControl w:val="0"/>
        <w:tabs>
          <w:tab w:val="left" w:pos="936"/>
          <w:tab w:val="left" w:pos="1314"/>
          <w:tab w:val="left" w:pos="1692"/>
          <w:tab w:val="left" w:pos="2070"/>
        </w:tabs>
        <w:ind w:left="1699"/>
        <w:rPr>
          <w:sz w:val="22"/>
          <w:szCs w:val="22"/>
        </w:rPr>
      </w:pPr>
      <w:r w:rsidRPr="000B7654">
        <w:rPr>
          <w:sz w:val="22"/>
          <w:szCs w:val="22"/>
        </w:rPr>
        <w:t>(a)  For claims presented on or after May 14, 2021, the personal representative or public administrator of a member’s estate may apply for a waiver of estate recovery due to financial hardship based on the income of an heir or heirs or devisee or devisees. If there are multiple heirs or devisees, the personal representative or public administrator must apply for an income-based waiver separately on behalf of each individual. To be considered a qualifying heir or devisee, the personal representative or public administrator of the estate must establish</w:t>
      </w:r>
    </w:p>
    <w:p w14:paraId="24150B19" w14:textId="77777777" w:rsidR="005E1C75" w:rsidRDefault="005E1C75" w:rsidP="007E1686">
      <w:pPr>
        <w:widowControl w:val="0"/>
        <w:tabs>
          <w:tab w:val="left" w:pos="936"/>
          <w:tab w:val="left" w:pos="1314"/>
          <w:tab w:val="left" w:pos="1692"/>
          <w:tab w:val="left" w:pos="2070"/>
        </w:tabs>
        <w:ind w:left="2074"/>
        <w:rPr>
          <w:sz w:val="22"/>
          <w:szCs w:val="22"/>
        </w:rPr>
      </w:pPr>
      <w:r w:rsidRPr="000B7654">
        <w:rPr>
          <w:sz w:val="22"/>
          <w:szCs w:val="22"/>
        </w:rPr>
        <w:t>1.  the qualifying heir or devisee is inheriting an interest in the member’s estate under the member’s probate estate; and,</w:t>
      </w:r>
    </w:p>
    <w:p w14:paraId="726F6BBE" w14:textId="77777777" w:rsidR="005E1C75" w:rsidRPr="000B7654" w:rsidRDefault="005E1C75" w:rsidP="007E1686">
      <w:pPr>
        <w:widowControl w:val="0"/>
        <w:tabs>
          <w:tab w:val="left" w:pos="936"/>
          <w:tab w:val="left" w:pos="1314"/>
          <w:tab w:val="left" w:pos="1692"/>
          <w:tab w:val="left" w:pos="2070"/>
        </w:tabs>
        <w:ind w:left="2074"/>
        <w:rPr>
          <w:sz w:val="22"/>
          <w:szCs w:val="22"/>
        </w:rPr>
      </w:pPr>
    </w:p>
    <w:p w14:paraId="565789FC" w14:textId="77777777" w:rsidR="005E1C75" w:rsidRPr="000B7654" w:rsidRDefault="005E1C75" w:rsidP="00D118EA">
      <w:pPr>
        <w:widowControl w:val="0"/>
        <w:tabs>
          <w:tab w:val="left" w:pos="936"/>
          <w:tab w:val="left" w:pos="1314"/>
          <w:tab w:val="left" w:pos="1692"/>
          <w:tab w:val="left" w:pos="2070"/>
        </w:tabs>
        <w:ind w:left="2074"/>
        <w:rPr>
          <w:rFonts w:ascii="Helvetica" w:hAnsi="Helvetica"/>
          <w:b/>
          <w:sz w:val="22"/>
          <w:szCs w:val="22"/>
        </w:rPr>
      </w:pPr>
      <w:r w:rsidRPr="000B7654">
        <w:rPr>
          <w:rFonts w:ascii="Helvetica" w:hAnsi="Helvetica"/>
          <w:b/>
          <w:sz w:val="22"/>
          <w:szCs w:val="22"/>
        </w:rPr>
        <w:lastRenderedPageBreak/>
        <w:t>130 CMR:  DIVISION OF MEDICAL ASSISTANCE</w:t>
      </w:r>
    </w:p>
    <w:p w14:paraId="77556275" w14:textId="2042BD4C" w:rsidR="005E1C75" w:rsidRPr="000B7654" w:rsidRDefault="00F4023A" w:rsidP="009849C4">
      <w:pPr>
        <w:rPr>
          <w:rFonts w:ascii="Helvetica" w:hAnsi="Helvetica"/>
          <w:b/>
          <w:sz w:val="22"/>
          <w:szCs w:val="22"/>
        </w:rPr>
      </w:pPr>
      <w:r>
        <w:rPr>
          <w:noProof/>
        </w:rPr>
        <w:pict w14:anchorId="61A36375">
          <v:shape id="Straight Arrow Connector 33" o:spid="_x0000_s2061" type="#_x0000_t32" style="position:absolute;margin-left:-21.7pt;margin-top:6.25pt;width:492pt;height:0;z-index:2516474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21AF2182" w14:textId="77777777" w:rsidR="005E1C75" w:rsidRPr="000B7654" w:rsidRDefault="005E1C75" w:rsidP="009849C4">
      <w:pPr>
        <w:rPr>
          <w:rFonts w:ascii="Helvetica" w:hAnsi="Helvetica"/>
          <w:b/>
          <w:sz w:val="22"/>
          <w:szCs w:val="22"/>
        </w:rPr>
      </w:pPr>
      <w:r w:rsidRPr="000B7654">
        <w:rPr>
          <w:rFonts w:ascii="Helvetica" w:hAnsi="Helvetica"/>
          <w:b/>
          <w:sz w:val="22"/>
          <w:szCs w:val="22"/>
        </w:rPr>
        <w:t xml:space="preserve">Trans. by E.L. </w:t>
      </w:r>
      <w:r>
        <w:rPr>
          <w:rFonts w:ascii="Helvetica" w:hAnsi="Helvetica"/>
          <w:b/>
          <w:sz w:val="22"/>
          <w:szCs w:val="22"/>
        </w:rPr>
        <w:t>245</w:t>
      </w:r>
    </w:p>
    <w:p w14:paraId="56A54D92" w14:textId="77777777" w:rsidR="005E1C75" w:rsidRPr="000B7654" w:rsidRDefault="005E1C75" w:rsidP="009849C4">
      <w:pPr>
        <w:rPr>
          <w:rFonts w:ascii="Helvetica" w:hAnsi="Helvetica"/>
          <w:b/>
          <w:sz w:val="22"/>
          <w:szCs w:val="22"/>
        </w:rPr>
      </w:pPr>
      <w:r w:rsidRPr="000B7654">
        <w:rPr>
          <w:rFonts w:ascii="Helvetica" w:hAnsi="Helvetica"/>
          <w:b/>
          <w:sz w:val="22"/>
          <w:szCs w:val="22"/>
        </w:rPr>
        <w:t xml:space="preserve">Rev. </w:t>
      </w:r>
      <w:r>
        <w:rPr>
          <w:rFonts w:ascii="Helvetica" w:hAnsi="Helvetica"/>
          <w:b/>
          <w:sz w:val="22"/>
          <w:szCs w:val="22"/>
        </w:rPr>
        <w:t>07/21/23</w:t>
      </w:r>
    </w:p>
    <w:p w14:paraId="1E9DAF9C" w14:textId="77777777" w:rsidR="005E1C75" w:rsidRPr="000B7654" w:rsidRDefault="005E1C75" w:rsidP="009849C4">
      <w:pPr>
        <w:jc w:val="center"/>
        <w:rPr>
          <w:rFonts w:ascii="Helvetica" w:hAnsi="Helvetica"/>
          <w:b/>
          <w:sz w:val="22"/>
          <w:szCs w:val="22"/>
        </w:rPr>
      </w:pPr>
      <w:r w:rsidRPr="000B7654">
        <w:rPr>
          <w:rFonts w:ascii="Helvetica" w:hAnsi="Helvetica"/>
          <w:b/>
          <w:sz w:val="22"/>
          <w:szCs w:val="22"/>
        </w:rPr>
        <w:t>MASSHEALTH: GENERAL POLICIES</w:t>
      </w:r>
    </w:p>
    <w:p w14:paraId="2266B7C9" w14:textId="77777777" w:rsidR="005E1C75" w:rsidRPr="000B7654" w:rsidRDefault="005E1C75" w:rsidP="009849C4">
      <w:pPr>
        <w:rPr>
          <w:rFonts w:ascii="Helvetica" w:hAnsi="Helvetica"/>
          <w:b/>
          <w:sz w:val="22"/>
          <w:szCs w:val="22"/>
        </w:rPr>
      </w:pPr>
      <w:r w:rsidRPr="000B7654">
        <w:rPr>
          <w:rFonts w:ascii="Helvetica" w:hAnsi="Helvetica"/>
          <w:b/>
          <w:sz w:val="22"/>
          <w:szCs w:val="22"/>
        </w:rPr>
        <w:t>Chapter 501</w:t>
      </w:r>
    </w:p>
    <w:p w14:paraId="59A551C4" w14:textId="77777777" w:rsidR="005E1C75" w:rsidRPr="000B7654" w:rsidRDefault="005E1C75" w:rsidP="009849C4">
      <w:pPr>
        <w:rPr>
          <w:rFonts w:ascii="Helvetica" w:hAnsi="Helvetica"/>
          <w:b/>
          <w:sz w:val="22"/>
          <w:szCs w:val="22"/>
        </w:rPr>
      </w:pPr>
      <w:r w:rsidRPr="000B7654">
        <w:rPr>
          <w:rFonts w:ascii="Helvetica" w:hAnsi="Helvetica"/>
          <w:b/>
          <w:sz w:val="22"/>
          <w:szCs w:val="22"/>
        </w:rPr>
        <w:t>Page 501.013 (3 of 4)</w:t>
      </w:r>
    </w:p>
    <w:p w14:paraId="363EAB70" w14:textId="655600AD" w:rsidR="005E1C75" w:rsidRPr="000B7654" w:rsidRDefault="00F4023A" w:rsidP="009849C4">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2F4F0EB7">
          <v:shape id="Straight Arrow Connector 34" o:spid="_x0000_s2060" type="#_x0000_t32" style="position:absolute;margin-left:-21.4pt;margin-top:9.95pt;width:492pt;height:0;z-index:251648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1D43BC5C" w14:textId="77777777" w:rsidR="005E1C75" w:rsidRDefault="005E1C75" w:rsidP="00277EC2">
      <w:pPr>
        <w:widowControl w:val="0"/>
        <w:tabs>
          <w:tab w:val="left" w:pos="936"/>
          <w:tab w:val="left" w:pos="1314"/>
          <w:tab w:val="left" w:pos="1692"/>
          <w:tab w:val="left" w:pos="2070"/>
        </w:tabs>
        <w:ind w:left="2074"/>
        <w:rPr>
          <w:sz w:val="22"/>
          <w:szCs w:val="22"/>
        </w:rPr>
      </w:pPr>
    </w:p>
    <w:p w14:paraId="4A9DD2A3" w14:textId="77777777" w:rsidR="005E1C75" w:rsidRPr="000B7654" w:rsidRDefault="005E1C75" w:rsidP="00277EC2">
      <w:pPr>
        <w:widowControl w:val="0"/>
        <w:tabs>
          <w:tab w:val="left" w:pos="936"/>
          <w:tab w:val="left" w:pos="1314"/>
          <w:tab w:val="left" w:pos="1692"/>
          <w:tab w:val="left" w:pos="2070"/>
        </w:tabs>
        <w:ind w:left="2074"/>
        <w:rPr>
          <w:sz w:val="22"/>
          <w:szCs w:val="22"/>
        </w:rPr>
      </w:pPr>
      <w:r w:rsidRPr="000B7654">
        <w:rPr>
          <w:sz w:val="22"/>
          <w:szCs w:val="22"/>
        </w:rPr>
        <w:t>2.  the family group of a qualifying heir or devisee has a Gross Income below 400% of the federal poverty level for the two-year period prior to the date the notice of claim is filed.</w:t>
      </w:r>
    </w:p>
    <w:p w14:paraId="23A6A06B" w14:textId="77777777" w:rsidR="005E1C75" w:rsidRPr="000B7654" w:rsidRDefault="005E1C75" w:rsidP="00277EC2">
      <w:pPr>
        <w:widowControl w:val="0"/>
        <w:tabs>
          <w:tab w:val="left" w:pos="936"/>
          <w:tab w:val="left" w:pos="1314"/>
          <w:tab w:val="left" w:pos="1692"/>
          <w:tab w:val="left" w:pos="2070"/>
        </w:tabs>
        <w:ind w:left="1699"/>
        <w:rPr>
          <w:sz w:val="22"/>
          <w:szCs w:val="22"/>
        </w:rPr>
      </w:pPr>
      <w:r w:rsidRPr="000B7654">
        <w:rPr>
          <w:sz w:val="22"/>
          <w:szCs w:val="22"/>
        </w:rPr>
        <w:t>If MassHealth determines that both conditions have been met, the heir is considered a qualifying heir.</w:t>
      </w:r>
    </w:p>
    <w:p w14:paraId="4A64DD3F" w14:textId="77777777" w:rsidR="005E1C75" w:rsidRPr="000B7654" w:rsidRDefault="005E1C75" w:rsidP="007E1686">
      <w:pPr>
        <w:widowControl w:val="0"/>
        <w:tabs>
          <w:tab w:val="left" w:pos="936"/>
          <w:tab w:val="left" w:pos="1314"/>
          <w:tab w:val="left" w:pos="1692"/>
          <w:tab w:val="left" w:pos="2070"/>
        </w:tabs>
        <w:ind w:left="1699"/>
        <w:rPr>
          <w:sz w:val="22"/>
          <w:szCs w:val="22"/>
        </w:rPr>
      </w:pPr>
      <w:r w:rsidRPr="000B7654">
        <w:rPr>
          <w:sz w:val="22"/>
          <w:szCs w:val="22"/>
        </w:rPr>
        <w:t>(b)  MassHealth will waive recovery in an amount equal to the value of the qualifying heir’s or devisee’s interest in the estate up to a maximum of $50,000 per qualifying heir or devisee. If there is more than one qualifying heir or devisee in an estate, the total amount of the agency’s estate recovery claim waived for qualifying heirs or devisees shall be limited to a total of $100,000.</w:t>
      </w:r>
    </w:p>
    <w:p w14:paraId="1A889274" w14:textId="77777777" w:rsidR="005E1C75" w:rsidRPr="000B7654" w:rsidRDefault="005E1C75" w:rsidP="007E1686">
      <w:pPr>
        <w:widowControl w:val="0"/>
        <w:tabs>
          <w:tab w:val="left" w:pos="936"/>
          <w:tab w:val="left" w:pos="1314"/>
          <w:tab w:val="left" w:pos="1692"/>
          <w:tab w:val="left" w:pos="2070"/>
        </w:tabs>
        <w:ind w:left="1699"/>
        <w:rPr>
          <w:sz w:val="22"/>
          <w:szCs w:val="22"/>
        </w:rPr>
      </w:pPr>
      <w:r w:rsidRPr="000B7654">
        <w:rPr>
          <w:sz w:val="22"/>
          <w:szCs w:val="22"/>
        </w:rPr>
        <w:t>(c)  An estate with qualifying heirs or devisees, regardless of whether or not there are non-qualifying heirs, will be subject to estate recovery based on the lesser of</w:t>
      </w:r>
    </w:p>
    <w:p w14:paraId="04673A72" w14:textId="77777777" w:rsidR="005E1C75" w:rsidRPr="000B7654" w:rsidRDefault="005E1C75" w:rsidP="007E1686">
      <w:pPr>
        <w:widowControl w:val="0"/>
        <w:tabs>
          <w:tab w:val="left" w:pos="936"/>
          <w:tab w:val="left" w:pos="1314"/>
          <w:tab w:val="left" w:pos="1692"/>
          <w:tab w:val="left" w:pos="2070"/>
        </w:tabs>
        <w:ind w:left="2074"/>
        <w:rPr>
          <w:sz w:val="22"/>
          <w:szCs w:val="22"/>
        </w:rPr>
      </w:pPr>
      <w:r w:rsidRPr="000B7654">
        <w:rPr>
          <w:sz w:val="22"/>
          <w:szCs w:val="22"/>
        </w:rPr>
        <w:t>1.  the value of the estate remaining after deducting the amount waived from the total value of the estate for qualifying heirs and devisees; or</w:t>
      </w:r>
    </w:p>
    <w:p w14:paraId="0739D3C7" w14:textId="77777777" w:rsidR="005E1C75" w:rsidRPr="000B7654" w:rsidRDefault="005E1C75" w:rsidP="007E1686">
      <w:pPr>
        <w:widowControl w:val="0"/>
        <w:tabs>
          <w:tab w:val="left" w:pos="936"/>
          <w:tab w:val="left" w:pos="1314"/>
          <w:tab w:val="left" w:pos="1692"/>
          <w:tab w:val="left" w:pos="2070"/>
        </w:tabs>
        <w:ind w:left="2074"/>
        <w:rPr>
          <w:sz w:val="22"/>
          <w:szCs w:val="22"/>
        </w:rPr>
      </w:pPr>
      <w:r w:rsidRPr="000B7654">
        <w:rPr>
          <w:sz w:val="22"/>
          <w:szCs w:val="22"/>
        </w:rPr>
        <w:t>2.  the amount of the MassHealth claim remaining after deducting the amount waived from the total value of the MassHealth claim.</w:t>
      </w:r>
    </w:p>
    <w:p w14:paraId="507E1AC9" w14:textId="77777777" w:rsidR="005E1C75" w:rsidRPr="000B7654" w:rsidRDefault="005E1C75" w:rsidP="00F275AA">
      <w:pPr>
        <w:widowControl w:val="0"/>
        <w:tabs>
          <w:tab w:val="left" w:pos="936"/>
          <w:tab w:val="left" w:pos="1314"/>
          <w:tab w:val="left" w:pos="1692"/>
          <w:tab w:val="left" w:pos="2070"/>
        </w:tabs>
        <w:ind w:left="1692"/>
        <w:rPr>
          <w:sz w:val="22"/>
          <w:szCs w:val="22"/>
        </w:rPr>
      </w:pPr>
      <w:r w:rsidRPr="000B7654">
        <w:rPr>
          <w:sz w:val="22"/>
          <w:szCs w:val="22"/>
        </w:rPr>
        <w:t xml:space="preserve">(d)  </w:t>
      </w:r>
      <w:r w:rsidRPr="000B7654">
        <w:rPr>
          <w:sz w:val="22"/>
          <w:szCs w:val="22"/>
          <w:u w:val="single"/>
        </w:rPr>
        <w:t>Example 1</w:t>
      </w:r>
      <w:r w:rsidRPr="000B7654">
        <w:rPr>
          <w:sz w:val="22"/>
          <w:szCs w:val="22"/>
        </w:rPr>
        <w:t xml:space="preserve">. </w:t>
      </w:r>
      <w:r>
        <w:rPr>
          <w:sz w:val="22"/>
          <w:szCs w:val="22"/>
        </w:rPr>
        <w:t xml:space="preserve"> </w:t>
      </w:r>
      <w:r w:rsidRPr="000B7654">
        <w:rPr>
          <w:sz w:val="22"/>
          <w:szCs w:val="22"/>
        </w:rPr>
        <w:t xml:space="preserve">The value of the estate is $400,000 and the MassHealth claim is $60,000.  There are two heirs who qualify for the waiver, each with an interest in the estate of $50,000 or greater. There are also two heirs who do not qualify. In this example, the waived amount is $100,000 (50,000 + 50,000). After deducting the $100,000 waived amount from the estate there is $300,000 left in the estate, but after deducting the $100,000 waived amount from the $60,000 MassHealth claim there is nothing left in the MassHealth claim. The result is no estate recovery. </w:t>
      </w:r>
    </w:p>
    <w:p w14:paraId="10D67248" w14:textId="77777777" w:rsidR="005E1C75" w:rsidRPr="000B7654" w:rsidRDefault="005E1C75" w:rsidP="00F275AA">
      <w:pPr>
        <w:widowControl w:val="0"/>
        <w:tabs>
          <w:tab w:val="left" w:pos="936"/>
          <w:tab w:val="left" w:pos="1314"/>
          <w:tab w:val="left" w:pos="1692"/>
          <w:tab w:val="left" w:pos="2070"/>
        </w:tabs>
        <w:ind w:left="1699"/>
        <w:rPr>
          <w:sz w:val="22"/>
          <w:szCs w:val="22"/>
        </w:rPr>
      </w:pPr>
      <w:r w:rsidRPr="000B7654">
        <w:rPr>
          <w:sz w:val="22"/>
          <w:szCs w:val="22"/>
        </w:rPr>
        <w:t xml:space="preserve">(e)  </w:t>
      </w:r>
      <w:r w:rsidRPr="000B7654">
        <w:rPr>
          <w:sz w:val="22"/>
          <w:szCs w:val="22"/>
          <w:u w:val="single"/>
        </w:rPr>
        <w:t>Example 2</w:t>
      </w:r>
      <w:r w:rsidRPr="000B7654">
        <w:rPr>
          <w:sz w:val="22"/>
          <w:szCs w:val="22"/>
        </w:rPr>
        <w:t xml:space="preserve">. </w:t>
      </w:r>
      <w:r>
        <w:rPr>
          <w:sz w:val="22"/>
          <w:szCs w:val="22"/>
        </w:rPr>
        <w:t xml:space="preserve"> </w:t>
      </w:r>
      <w:r w:rsidRPr="000B7654">
        <w:rPr>
          <w:sz w:val="22"/>
          <w:szCs w:val="22"/>
        </w:rPr>
        <w:t>The value of the estate is $350,000 and the MassHealth claim is $500,000. There are two qualifying heirs, each with an interest in the estate of $50,000 or greater. There are also two non-qualifying heirs. In this example, the waived amount is $100,000 (50,000 + 50,000). After deducting the $100,000 waived amount from the estate there is $250,000 left in the estate, and after deducting the $100,000 waived amount from the $500,000 MassHealth claim there is $400,000 remaining in the MassHealth claim. In this example, MassHealth would recover $250,000, since it is less than $400,000.</w:t>
      </w:r>
    </w:p>
    <w:p w14:paraId="0DEADECB" w14:textId="77777777" w:rsidR="005E1C75" w:rsidRPr="000B7654" w:rsidRDefault="005E1C75" w:rsidP="005D3746">
      <w:pPr>
        <w:widowControl w:val="0"/>
        <w:tabs>
          <w:tab w:val="left" w:pos="936"/>
          <w:tab w:val="left" w:pos="1314"/>
          <w:tab w:val="left" w:pos="1692"/>
          <w:tab w:val="left" w:pos="2070"/>
        </w:tabs>
        <w:rPr>
          <w:sz w:val="22"/>
          <w:szCs w:val="22"/>
        </w:rPr>
      </w:pPr>
    </w:p>
    <w:p w14:paraId="0671D2CA" w14:textId="77777777" w:rsidR="005E1C75" w:rsidRPr="000B7654" w:rsidRDefault="005E1C75" w:rsidP="00C76EB1">
      <w:pPr>
        <w:widowControl w:val="0"/>
        <w:tabs>
          <w:tab w:val="left" w:pos="900"/>
          <w:tab w:val="left" w:pos="936"/>
          <w:tab w:val="left" w:pos="2070"/>
        </w:tabs>
        <w:ind w:left="900"/>
        <w:rPr>
          <w:sz w:val="22"/>
          <w:szCs w:val="22"/>
          <w:u w:val="single"/>
        </w:rPr>
      </w:pPr>
      <w:r w:rsidRPr="000B7654">
        <w:rPr>
          <w:sz w:val="22"/>
          <w:szCs w:val="22"/>
        </w:rPr>
        <w:t xml:space="preserve">(E)  </w:t>
      </w:r>
      <w:r w:rsidRPr="000B7654">
        <w:rPr>
          <w:sz w:val="22"/>
          <w:szCs w:val="22"/>
          <w:u w:val="single"/>
        </w:rPr>
        <w:t>Outstanding Claims</w:t>
      </w:r>
      <w:r w:rsidRPr="000B7654">
        <w:rPr>
          <w:sz w:val="22"/>
          <w:szCs w:val="22"/>
        </w:rPr>
        <w:t>.</w:t>
      </w:r>
    </w:p>
    <w:p w14:paraId="57B035F8" w14:textId="77777777" w:rsidR="005E1C75" w:rsidRPr="000B7654" w:rsidRDefault="005E1C75" w:rsidP="00C76EB1">
      <w:pPr>
        <w:widowControl w:val="0"/>
        <w:tabs>
          <w:tab w:val="left" w:pos="900"/>
          <w:tab w:val="left" w:pos="936"/>
          <w:tab w:val="left" w:pos="1314"/>
          <w:tab w:val="left" w:pos="2070"/>
        </w:tabs>
        <w:ind w:left="1310"/>
        <w:rPr>
          <w:sz w:val="22"/>
          <w:szCs w:val="22"/>
        </w:rPr>
      </w:pPr>
      <w:r w:rsidRPr="000B7654">
        <w:rPr>
          <w:sz w:val="22"/>
          <w:szCs w:val="22"/>
        </w:rPr>
        <w:t>(1)  For claims presented between April 1, 1995, and November 15, 2003, that are still outstanding, recovery will be waived if all requirements under the then-existing MassHealth regulations were met.</w:t>
      </w:r>
    </w:p>
    <w:p w14:paraId="1E1359D7" w14:textId="77777777" w:rsidR="005E1C75" w:rsidRPr="000B7654" w:rsidRDefault="005E1C75" w:rsidP="00C76EB1">
      <w:pPr>
        <w:widowControl w:val="0"/>
        <w:tabs>
          <w:tab w:val="left" w:pos="900"/>
          <w:tab w:val="left" w:pos="936"/>
          <w:tab w:val="left" w:pos="1314"/>
          <w:tab w:val="left" w:pos="2070"/>
        </w:tabs>
        <w:ind w:left="1310"/>
        <w:rPr>
          <w:sz w:val="22"/>
          <w:szCs w:val="22"/>
        </w:rPr>
      </w:pPr>
      <w:r w:rsidRPr="000B7654">
        <w:rPr>
          <w:sz w:val="22"/>
          <w:szCs w:val="22"/>
        </w:rPr>
        <w:t>(2)  For claims presented before April 1, 1995, a waiver for hardship did not exist.</w:t>
      </w:r>
    </w:p>
    <w:p w14:paraId="676A5269" w14:textId="77777777" w:rsidR="005E1C75" w:rsidRPr="000B7654" w:rsidRDefault="005E1C75" w:rsidP="00C76EB1">
      <w:pPr>
        <w:widowControl w:val="0"/>
        <w:tabs>
          <w:tab w:val="left" w:pos="936"/>
          <w:tab w:val="left" w:pos="2070"/>
        </w:tabs>
        <w:ind w:left="936"/>
        <w:rPr>
          <w:sz w:val="22"/>
          <w:szCs w:val="22"/>
        </w:rPr>
      </w:pPr>
    </w:p>
    <w:p w14:paraId="74E88705" w14:textId="77777777" w:rsidR="005E1C75" w:rsidRPr="000B7654" w:rsidDel="00C909CC" w:rsidRDefault="005E1C75" w:rsidP="00C76EB1">
      <w:pPr>
        <w:widowControl w:val="0"/>
        <w:tabs>
          <w:tab w:val="left" w:pos="936"/>
          <w:tab w:val="left" w:pos="2070"/>
        </w:tabs>
        <w:ind w:left="936"/>
        <w:rPr>
          <w:sz w:val="22"/>
          <w:szCs w:val="22"/>
        </w:rPr>
      </w:pPr>
      <w:r w:rsidRPr="000B7654" w:rsidDel="00C909CC">
        <w:rPr>
          <w:sz w:val="22"/>
          <w:szCs w:val="22"/>
        </w:rPr>
        <w:t>(</w:t>
      </w:r>
      <w:r w:rsidRPr="000B7654">
        <w:rPr>
          <w:sz w:val="22"/>
          <w:szCs w:val="22"/>
        </w:rPr>
        <w:t>F</w:t>
      </w:r>
      <w:r w:rsidRPr="000B7654" w:rsidDel="00C909CC">
        <w:rPr>
          <w:sz w:val="22"/>
          <w:szCs w:val="22"/>
        </w:rPr>
        <w:t xml:space="preserve">)  </w:t>
      </w:r>
      <w:r w:rsidRPr="000B7654" w:rsidDel="00C909CC">
        <w:rPr>
          <w:sz w:val="22"/>
          <w:szCs w:val="22"/>
          <w:u w:val="single"/>
        </w:rPr>
        <w:t>Fair-market Value and Equity Value</w:t>
      </w:r>
      <w:r w:rsidRPr="000B7654" w:rsidDel="00C909CC">
        <w:rPr>
          <w:sz w:val="22"/>
          <w:szCs w:val="22"/>
        </w:rPr>
        <w:t xml:space="preserve">. </w:t>
      </w:r>
      <w:r>
        <w:rPr>
          <w:sz w:val="22"/>
          <w:szCs w:val="22"/>
        </w:rPr>
        <w:t xml:space="preserve"> </w:t>
      </w:r>
      <w:r w:rsidRPr="000B7654" w:rsidDel="00C909CC">
        <w:rPr>
          <w:sz w:val="22"/>
          <w:szCs w:val="22"/>
        </w:rPr>
        <w:t>If there will be insufficient proceeds from the sale or transfer of the property to satisfy the MassHealth agency’s claim in full</w:t>
      </w:r>
      <w:r w:rsidRPr="000B7654">
        <w:rPr>
          <w:sz w:val="22"/>
          <w:szCs w:val="22"/>
        </w:rPr>
        <w:t xml:space="preserve"> from property on which MassHealth has a recorded lien</w:t>
      </w:r>
      <w:r w:rsidRPr="000B7654" w:rsidDel="00C909CC">
        <w:rPr>
          <w:sz w:val="22"/>
          <w:szCs w:val="22"/>
        </w:rPr>
        <w:t xml:space="preserve">, the fair-market value and equity value of all real property that is part of the deceased member’s </w:t>
      </w:r>
      <w:r w:rsidRPr="000B7654">
        <w:rPr>
          <w:sz w:val="22"/>
          <w:szCs w:val="22"/>
        </w:rPr>
        <w:t xml:space="preserve">probate </w:t>
      </w:r>
      <w:r w:rsidRPr="000B7654" w:rsidDel="00C909CC">
        <w:rPr>
          <w:sz w:val="22"/>
          <w:szCs w:val="22"/>
        </w:rPr>
        <w:t>estate must be verified prior to the sale or transfer of said property.</w:t>
      </w:r>
    </w:p>
    <w:p w14:paraId="1790B4D8" w14:textId="77777777" w:rsidR="005E1C75" w:rsidRPr="000B7654" w:rsidDel="00C909CC" w:rsidRDefault="005E1C75" w:rsidP="00C76EB1">
      <w:pPr>
        <w:widowControl w:val="0"/>
        <w:tabs>
          <w:tab w:val="left" w:pos="1260"/>
          <w:tab w:val="left" w:pos="1692"/>
          <w:tab w:val="left" w:pos="2070"/>
        </w:tabs>
        <w:ind w:left="1310"/>
        <w:rPr>
          <w:sz w:val="22"/>
          <w:szCs w:val="22"/>
        </w:rPr>
      </w:pPr>
      <w:r w:rsidRPr="000B7654" w:rsidDel="00C909CC">
        <w:rPr>
          <w:sz w:val="22"/>
          <w:szCs w:val="22"/>
        </w:rPr>
        <w:t xml:space="preserve">(1)  The </w:t>
      </w:r>
      <w:r w:rsidRPr="000B7654">
        <w:rPr>
          <w:sz w:val="22"/>
          <w:szCs w:val="22"/>
        </w:rPr>
        <w:t>personal representative</w:t>
      </w:r>
      <w:r w:rsidRPr="000B7654" w:rsidDel="00C909CC">
        <w:rPr>
          <w:sz w:val="22"/>
          <w:szCs w:val="22"/>
        </w:rPr>
        <w:t xml:space="preserve"> or </w:t>
      </w:r>
      <w:r w:rsidRPr="000B7654">
        <w:rPr>
          <w:sz w:val="22"/>
          <w:szCs w:val="22"/>
        </w:rPr>
        <w:t xml:space="preserve">public </w:t>
      </w:r>
      <w:r w:rsidRPr="000B7654" w:rsidDel="00C909CC">
        <w:rPr>
          <w:sz w:val="22"/>
          <w:szCs w:val="22"/>
        </w:rPr>
        <w:t>administrator of the probate estate must verify the fair-market value by sending to the MassHealth agency a copy of the most recent tax bill or the property tax assessment that was most recently issued by the taxing jurisdiction, provided that this assessment is not one of the following:</w:t>
      </w:r>
    </w:p>
    <w:p w14:paraId="257676D8" w14:textId="77777777" w:rsidR="005E1C75" w:rsidRPr="000B7654" w:rsidDel="00C909CC" w:rsidRDefault="005E1C75" w:rsidP="00C76EB1">
      <w:pPr>
        <w:widowControl w:val="0"/>
        <w:tabs>
          <w:tab w:val="left" w:pos="936"/>
          <w:tab w:val="left" w:pos="1692"/>
          <w:tab w:val="left" w:pos="1980"/>
          <w:tab w:val="left" w:pos="2070"/>
        </w:tabs>
        <w:ind w:left="1699"/>
        <w:rPr>
          <w:sz w:val="22"/>
          <w:szCs w:val="22"/>
        </w:rPr>
      </w:pPr>
      <w:r w:rsidRPr="000B7654" w:rsidDel="00C909CC">
        <w:rPr>
          <w:sz w:val="22"/>
          <w:szCs w:val="22"/>
        </w:rPr>
        <w:t>(a)  a special-purpose tax assessment;</w:t>
      </w:r>
    </w:p>
    <w:p w14:paraId="4CBA1509" w14:textId="77777777" w:rsidR="005E1C75" w:rsidRPr="000B7654" w:rsidRDefault="005E1C75" w:rsidP="00C76EB1">
      <w:pPr>
        <w:widowControl w:val="0"/>
        <w:tabs>
          <w:tab w:val="left" w:pos="1260"/>
          <w:tab w:val="left" w:pos="1692"/>
          <w:tab w:val="left" w:pos="2070"/>
        </w:tabs>
        <w:ind w:left="1260"/>
        <w:rPr>
          <w:sz w:val="22"/>
          <w:szCs w:val="22"/>
        </w:rPr>
        <w:sectPr w:rsidR="005E1C75" w:rsidRPr="000B7654" w:rsidSect="005E1C75">
          <w:headerReference w:type="default" r:id="rId13"/>
          <w:pgSz w:w="12240" w:h="15840" w:code="1"/>
          <w:pgMar w:top="720" w:right="1296" w:bottom="432" w:left="1296" w:header="446" w:footer="720" w:gutter="0"/>
          <w:cols w:space="720"/>
        </w:sectPr>
      </w:pPr>
    </w:p>
    <w:p w14:paraId="19C5C892" w14:textId="77777777" w:rsidR="005E1C75" w:rsidRPr="000B7654" w:rsidRDefault="005E1C75" w:rsidP="009849C4">
      <w:pPr>
        <w:jc w:val="center"/>
        <w:rPr>
          <w:rFonts w:ascii="Helvetica" w:hAnsi="Helvetica"/>
          <w:b/>
          <w:sz w:val="22"/>
          <w:szCs w:val="22"/>
        </w:rPr>
      </w:pPr>
      <w:r w:rsidRPr="000B7654">
        <w:rPr>
          <w:rFonts w:ascii="Helvetica" w:hAnsi="Helvetica"/>
          <w:b/>
          <w:sz w:val="22"/>
          <w:szCs w:val="22"/>
        </w:rPr>
        <w:lastRenderedPageBreak/>
        <w:t>130 CMR:  DIVISION OF MEDICAL ASSISTANCE</w:t>
      </w:r>
    </w:p>
    <w:p w14:paraId="53AC5BC2" w14:textId="358E9B86" w:rsidR="005E1C75" w:rsidRPr="000B7654" w:rsidRDefault="00F4023A" w:rsidP="009849C4">
      <w:pPr>
        <w:rPr>
          <w:rFonts w:ascii="Helvetica" w:hAnsi="Helvetica"/>
          <w:b/>
          <w:sz w:val="22"/>
          <w:szCs w:val="22"/>
        </w:rPr>
      </w:pPr>
      <w:r>
        <w:rPr>
          <w:noProof/>
        </w:rPr>
        <w:pict w14:anchorId="3878D398">
          <v:shape id="Straight Arrow Connector 49" o:spid="_x0000_s2059" type="#_x0000_t32" style="position:absolute;margin-left:-21.7pt;margin-top:6.25pt;width:492pt;height:0;z-index:2516495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16490FB3" w14:textId="77777777" w:rsidR="005E1C75" w:rsidRPr="000B7654" w:rsidRDefault="005E1C75" w:rsidP="009849C4">
      <w:pPr>
        <w:rPr>
          <w:rFonts w:ascii="Helvetica" w:hAnsi="Helvetica"/>
          <w:b/>
          <w:sz w:val="22"/>
          <w:szCs w:val="22"/>
        </w:rPr>
      </w:pPr>
      <w:r w:rsidRPr="000B7654">
        <w:rPr>
          <w:rFonts w:ascii="Helvetica" w:hAnsi="Helvetica"/>
          <w:b/>
          <w:sz w:val="22"/>
          <w:szCs w:val="22"/>
        </w:rPr>
        <w:t xml:space="preserve">Trans. by E.L. </w:t>
      </w:r>
      <w:r>
        <w:rPr>
          <w:rFonts w:ascii="Helvetica" w:hAnsi="Helvetica"/>
          <w:b/>
          <w:sz w:val="22"/>
          <w:szCs w:val="22"/>
        </w:rPr>
        <w:t>245</w:t>
      </w:r>
    </w:p>
    <w:p w14:paraId="0BEC00ED" w14:textId="77777777" w:rsidR="005E1C75" w:rsidRPr="000B7654" w:rsidRDefault="005E1C75" w:rsidP="009849C4">
      <w:pPr>
        <w:rPr>
          <w:rFonts w:ascii="Helvetica" w:hAnsi="Helvetica"/>
          <w:b/>
          <w:sz w:val="22"/>
          <w:szCs w:val="22"/>
        </w:rPr>
      </w:pPr>
      <w:r w:rsidRPr="000B7654">
        <w:rPr>
          <w:rFonts w:ascii="Helvetica" w:hAnsi="Helvetica"/>
          <w:b/>
          <w:sz w:val="22"/>
          <w:szCs w:val="22"/>
        </w:rPr>
        <w:t xml:space="preserve">Rev. </w:t>
      </w:r>
      <w:r>
        <w:rPr>
          <w:rFonts w:ascii="Helvetica" w:hAnsi="Helvetica"/>
          <w:b/>
          <w:sz w:val="22"/>
          <w:szCs w:val="22"/>
        </w:rPr>
        <w:t>07/21/23</w:t>
      </w:r>
    </w:p>
    <w:p w14:paraId="77EC2EBB" w14:textId="77777777" w:rsidR="005E1C75" w:rsidRPr="000B7654" w:rsidRDefault="005E1C75" w:rsidP="009849C4">
      <w:pPr>
        <w:jc w:val="center"/>
        <w:rPr>
          <w:rFonts w:ascii="Helvetica" w:hAnsi="Helvetica"/>
          <w:b/>
          <w:sz w:val="22"/>
          <w:szCs w:val="22"/>
        </w:rPr>
      </w:pPr>
      <w:r w:rsidRPr="000B7654">
        <w:rPr>
          <w:rFonts w:ascii="Helvetica" w:hAnsi="Helvetica"/>
          <w:b/>
          <w:sz w:val="22"/>
          <w:szCs w:val="22"/>
        </w:rPr>
        <w:t>MASSHEALTH: GENERAL POLICIES</w:t>
      </w:r>
    </w:p>
    <w:p w14:paraId="3AC9A356" w14:textId="77777777" w:rsidR="005E1C75" w:rsidRPr="000B7654" w:rsidRDefault="005E1C75" w:rsidP="009849C4">
      <w:pPr>
        <w:rPr>
          <w:rFonts w:ascii="Helvetica" w:hAnsi="Helvetica"/>
          <w:b/>
          <w:sz w:val="22"/>
          <w:szCs w:val="22"/>
        </w:rPr>
      </w:pPr>
      <w:r w:rsidRPr="000B7654">
        <w:rPr>
          <w:rFonts w:ascii="Helvetica" w:hAnsi="Helvetica"/>
          <w:b/>
          <w:sz w:val="22"/>
          <w:szCs w:val="22"/>
        </w:rPr>
        <w:t>Chapter 501</w:t>
      </w:r>
    </w:p>
    <w:p w14:paraId="648BE731" w14:textId="77777777" w:rsidR="005E1C75" w:rsidRPr="000B7654" w:rsidRDefault="005E1C75" w:rsidP="009849C4">
      <w:pPr>
        <w:rPr>
          <w:rFonts w:ascii="Helvetica" w:hAnsi="Helvetica"/>
          <w:b/>
          <w:sz w:val="22"/>
          <w:szCs w:val="22"/>
        </w:rPr>
      </w:pPr>
      <w:r w:rsidRPr="000B7654">
        <w:rPr>
          <w:rFonts w:ascii="Helvetica" w:hAnsi="Helvetica"/>
          <w:b/>
          <w:sz w:val="22"/>
          <w:szCs w:val="22"/>
        </w:rPr>
        <w:t>Page 501.013 (4 of 4)</w:t>
      </w:r>
    </w:p>
    <w:p w14:paraId="6631318B" w14:textId="29C8A50F" w:rsidR="005E1C75" w:rsidRPr="000B7654" w:rsidRDefault="00F4023A" w:rsidP="009849C4">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4F631C13">
          <v:shape id="Straight Arrow Connector 50" o:spid="_x0000_s2058" type="#_x0000_t32" style="position:absolute;margin-left:-21.4pt;margin-top:9.95pt;width:492pt;height:0;z-index:251650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08468D2C" w14:textId="77777777" w:rsidR="005E1C75" w:rsidRDefault="005E1C75" w:rsidP="00E94457">
      <w:pPr>
        <w:widowControl w:val="0"/>
        <w:tabs>
          <w:tab w:val="left" w:pos="936"/>
          <w:tab w:val="left" w:pos="1692"/>
          <w:tab w:val="left" w:pos="2070"/>
        </w:tabs>
        <w:ind w:left="1699"/>
        <w:rPr>
          <w:sz w:val="22"/>
          <w:szCs w:val="22"/>
        </w:rPr>
      </w:pPr>
    </w:p>
    <w:p w14:paraId="15A28523" w14:textId="77777777" w:rsidR="005E1C75" w:rsidRPr="000B7654" w:rsidDel="00C909CC" w:rsidRDefault="005E1C75" w:rsidP="00E94457">
      <w:pPr>
        <w:widowControl w:val="0"/>
        <w:tabs>
          <w:tab w:val="left" w:pos="936"/>
          <w:tab w:val="left" w:pos="1692"/>
          <w:tab w:val="left" w:pos="2070"/>
        </w:tabs>
        <w:ind w:left="1699"/>
        <w:rPr>
          <w:sz w:val="22"/>
          <w:szCs w:val="22"/>
        </w:rPr>
      </w:pPr>
      <w:r w:rsidRPr="000B7654" w:rsidDel="00C909CC">
        <w:rPr>
          <w:sz w:val="22"/>
          <w:szCs w:val="22"/>
        </w:rPr>
        <w:t>(b)  based on a fixed-rate-per-acre method; or</w:t>
      </w:r>
    </w:p>
    <w:p w14:paraId="16DA5361" w14:textId="77777777" w:rsidR="005E1C75" w:rsidRPr="000B7654" w:rsidDel="00C909CC" w:rsidRDefault="005E1C75" w:rsidP="00E94457">
      <w:pPr>
        <w:widowControl w:val="0"/>
        <w:tabs>
          <w:tab w:val="left" w:pos="936"/>
          <w:tab w:val="left" w:pos="1692"/>
          <w:tab w:val="left" w:pos="2070"/>
        </w:tabs>
        <w:ind w:left="1699"/>
        <w:rPr>
          <w:sz w:val="22"/>
          <w:szCs w:val="22"/>
        </w:rPr>
      </w:pPr>
      <w:r w:rsidRPr="000B7654" w:rsidDel="00C909CC">
        <w:rPr>
          <w:sz w:val="22"/>
          <w:szCs w:val="22"/>
        </w:rPr>
        <w:t>(c)  based on an assessment ratio or providing only a range.</w:t>
      </w:r>
    </w:p>
    <w:p w14:paraId="50BD648A" w14:textId="77777777" w:rsidR="005E1C75" w:rsidRPr="000B7654" w:rsidDel="00C909CC" w:rsidRDefault="005E1C75" w:rsidP="008552F1">
      <w:pPr>
        <w:widowControl w:val="0"/>
        <w:tabs>
          <w:tab w:val="left" w:pos="936"/>
          <w:tab w:val="left" w:pos="1692"/>
          <w:tab w:val="left" w:pos="2070"/>
        </w:tabs>
        <w:ind w:left="1310"/>
        <w:rPr>
          <w:sz w:val="22"/>
          <w:szCs w:val="22"/>
        </w:rPr>
      </w:pPr>
      <w:r w:rsidRPr="000B7654" w:rsidDel="00C909CC">
        <w:rPr>
          <w:sz w:val="22"/>
          <w:szCs w:val="22"/>
        </w:rPr>
        <w:t xml:space="preserve">(2)  The </w:t>
      </w:r>
      <w:r w:rsidRPr="000B7654">
        <w:rPr>
          <w:sz w:val="22"/>
          <w:szCs w:val="22"/>
        </w:rPr>
        <w:t>personal representative</w:t>
      </w:r>
      <w:r w:rsidRPr="000B7654" w:rsidDel="00C909CC">
        <w:rPr>
          <w:sz w:val="22"/>
          <w:szCs w:val="22"/>
        </w:rPr>
        <w:t xml:space="preserve"> or </w:t>
      </w:r>
      <w:r w:rsidRPr="000B7654">
        <w:rPr>
          <w:sz w:val="22"/>
          <w:szCs w:val="22"/>
        </w:rPr>
        <w:t xml:space="preserve">public </w:t>
      </w:r>
      <w:r w:rsidRPr="000B7654" w:rsidDel="00C909CC">
        <w:rPr>
          <w:sz w:val="22"/>
          <w:szCs w:val="22"/>
        </w:rPr>
        <w:t>administrator of the probate estate must also provide a comparable market analysis or a written appraisal of the property value from a knowledgeable source. A knowledgeable source includes one of the following: a licensed real-estate agent or broker, a real-estate appraiser, or an official of a bank, savings and loan association, or similar lending organization. The knowledgeable source must not have any real or apparent conflict-of-interest relationship with the estate.</w:t>
      </w:r>
    </w:p>
    <w:p w14:paraId="0CC6D3BC" w14:textId="77777777" w:rsidR="005E1C75" w:rsidRPr="000B7654" w:rsidRDefault="005E1C75" w:rsidP="008552F1">
      <w:pPr>
        <w:widowControl w:val="0"/>
        <w:tabs>
          <w:tab w:val="left" w:pos="900"/>
          <w:tab w:val="left" w:pos="1620"/>
          <w:tab w:val="left" w:pos="2070"/>
        </w:tabs>
        <w:ind w:left="1310"/>
        <w:rPr>
          <w:sz w:val="22"/>
          <w:szCs w:val="22"/>
        </w:rPr>
      </w:pPr>
      <w:r w:rsidRPr="000B7654" w:rsidDel="00C909CC">
        <w:rPr>
          <w:sz w:val="22"/>
          <w:szCs w:val="22"/>
        </w:rPr>
        <w:t>(3)  The MassHealth agency may also obtain an assessment from a knowledgeable source.</w:t>
      </w:r>
    </w:p>
    <w:p w14:paraId="42B57F5B" w14:textId="77777777" w:rsidR="005E1C75" w:rsidRPr="000B7654" w:rsidRDefault="005E1C75" w:rsidP="008552F1">
      <w:pPr>
        <w:widowControl w:val="0"/>
        <w:tabs>
          <w:tab w:val="left" w:pos="900"/>
          <w:tab w:val="left" w:pos="1620"/>
          <w:tab w:val="left" w:pos="2070"/>
        </w:tabs>
        <w:ind w:left="1310"/>
        <w:rPr>
          <w:sz w:val="22"/>
          <w:szCs w:val="22"/>
        </w:rPr>
      </w:pPr>
    </w:p>
    <w:p w14:paraId="47E39868" w14:textId="77777777" w:rsidR="005E1C75" w:rsidRPr="000B7654" w:rsidDel="00B93FB2" w:rsidRDefault="005E1C75" w:rsidP="00C76EB1">
      <w:pPr>
        <w:widowControl w:val="0"/>
        <w:tabs>
          <w:tab w:val="left" w:pos="900"/>
          <w:tab w:val="left" w:pos="1620"/>
          <w:tab w:val="left" w:pos="2070"/>
        </w:tabs>
        <w:ind w:left="936"/>
        <w:rPr>
          <w:sz w:val="22"/>
          <w:szCs w:val="22"/>
        </w:rPr>
      </w:pPr>
      <w:r w:rsidRPr="000B7654" w:rsidDel="00B93FB2">
        <w:rPr>
          <w:sz w:val="22"/>
          <w:szCs w:val="22"/>
        </w:rPr>
        <w:t>(</w:t>
      </w:r>
      <w:r w:rsidRPr="000B7654">
        <w:rPr>
          <w:sz w:val="22"/>
          <w:szCs w:val="22"/>
        </w:rPr>
        <w:t>G</w:t>
      </w:r>
      <w:r w:rsidRPr="000B7654" w:rsidDel="00B93FB2">
        <w:rPr>
          <w:sz w:val="22"/>
          <w:szCs w:val="22"/>
        </w:rPr>
        <w:t xml:space="preserve">)  </w:t>
      </w:r>
      <w:r w:rsidRPr="000B7654">
        <w:rPr>
          <w:sz w:val="22"/>
          <w:szCs w:val="22"/>
          <w:u w:val="single"/>
        </w:rPr>
        <w:t>Exemption of Certain Assets from</w:t>
      </w:r>
      <w:r w:rsidRPr="000B7654" w:rsidDel="00B93FB2">
        <w:rPr>
          <w:sz w:val="22"/>
          <w:szCs w:val="22"/>
          <w:u w:val="single"/>
        </w:rPr>
        <w:t xml:space="preserve"> Estate Recovery for American Indians and Alaska Natives</w:t>
      </w:r>
      <w:r w:rsidRPr="000B7654" w:rsidDel="00B93FB2">
        <w:rPr>
          <w:sz w:val="22"/>
          <w:szCs w:val="22"/>
        </w:rPr>
        <w:t>.</w:t>
      </w:r>
    </w:p>
    <w:p w14:paraId="015A992A" w14:textId="77777777" w:rsidR="005E1C75" w:rsidRPr="000B7654" w:rsidDel="00B93FB2" w:rsidRDefault="005E1C75" w:rsidP="00C76EB1">
      <w:pPr>
        <w:widowControl w:val="0"/>
        <w:tabs>
          <w:tab w:val="left" w:pos="1260"/>
          <w:tab w:val="left" w:pos="1692"/>
          <w:tab w:val="left" w:pos="2070"/>
        </w:tabs>
        <w:ind w:left="1310"/>
        <w:rPr>
          <w:sz w:val="22"/>
          <w:szCs w:val="22"/>
        </w:rPr>
      </w:pPr>
      <w:r w:rsidRPr="000B7654" w:rsidDel="00B93FB2">
        <w:rPr>
          <w:sz w:val="22"/>
          <w:szCs w:val="22"/>
        </w:rPr>
        <w:t xml:space="preserve">(1)  For </w:t>
      </w:r>
      <w:r w:rsidRPr="000B7654">
        <w:rPr>
          <w:sz w:val="22"/>
          <w:szCs w:val="22"/>
        </w:rPr>
        <w:t xml:space="preserve">notice of </w:t>
      </w:r>
      <w:r w:rsidRPr="000B7654" w:rsidDel="00B93FB2">
        <w:rPr>
          <w:sz w:val="22"/>
          <w:szCs w:val="22"/>
        </w:rPr>
        <w:t xml:space="preserve">claims presented on or after July 1, 2009, </w:t>
      </w:r>
      <w:r w:rsidRPr="000B7654">
        <w:rPr>
          <w:sz w:val="22"/>
          <w:szCs w:val="22"/>
        </w:rPr>
        <w:t xml:space="preserve">and upon application for exemption of certain assets from estate recovery by the personal representative or public administrator of the member’s estate, </w:t>
      </w:r>
      <w:r w:rsidRPr="000B7654" w:rsidDel="00B93FB2">
        <w:rPr>
          <w:sz w:val="22"/>
          <w:szCs w:val="22"/>
        </w:rPr>
        <w:t>recovery from the following American Indian and Alaska Natives income, resources, and property will be waived:</w:t>
      </w:r>
    </w:p>
    <w:p w14:paraId="0BB28966" w14:textId="77777777" w:rsidR="005E1C75" w:rsidRPr="000B7654" w:rsidDel="00B93FB2" w:rsidRDefault="005E1C75" w:rsidP="00C76EB1">
      <w:pPr>
        <w:widowControl w:val="0"/>
        <w:tabs>
          <w:tab w:val="left" w:pos="936"/>
          <w:tab w:val="left" w:pos="1692"/>
          <w:tab w:val="left" w:pos="1980"/>
          <w:tab w:val="left" w:pos="2070"/>
        </w:tabs>
        <w:ind w:left="1699"/>
        <w:rPr>
          <w:sz w:val="22"/>
          <w:szCs w:val="22"/>
        </w:rPr>
      </w:pPr>
      <w:r w:rsidRPr="000B7654" w:rsidDel="00B93FB2">
        <w:rPr>
          <w:sz w:val="22"/>
          <w:szCs w:val="22"/>
        </w:rPr>
        <w:t>(a)  certain income and resources (such as interests in and income derived from tribal land and other resources currently held in trust status and judgment funds from the Indian Claims Commission and the U.S. Claims Court) that are exempt from Medicaid estate recovery by other laws and regulations;</w:t>
      </w:r>
    </w:p>
    <w:p w14:paraId="5B4DB6D1" w14:textId="77777777" w:rsidR="005E1C75" w:rsidRPr="000B7654" w:rsidDel="00B93FB2" w:rsidRDefault="005E1C75" w:rsidP="00C76EB1">
      <w:pPr>
        <w:widowControl w:val="0"/>
        <w:tabs>
          <w:tab w:val="left" w:pos="936"/>
          <w:tab w:val="left" w:pos="1692"/>
          <w:tab w:val="left" w:pos="1980"/>
          <w:tab w:val="left" w:pos="2070"/>
        </w:tabs>
        <w:ind w:left="1699"/>
        <w:rPr>
          <w:sz w:val="22"/>
          <w:szCs w:val="22"/>
        </w:rPr>
      </w:pPr>
      <w:r w:rsidRPr="000B7654" w:rsidDel="00B93FB2">
        <w:rPr>
          <w:sz w:val="22"/>
          <w:szCs w:val="22"/>
        </w:rPr>
        <w:t xml:space="preserve">(b)  ownership interest in trust and non-trust property, including real property and improvements </w:t>
      </w:r>
    </w:p>
    <w:p w14:paraId="4F6B4E13" w14:textId="77777777" w:rsidR="005E1C75" w:rsidRPr="000B7654" w:rsidDel="00B93FB2" w:rsidRDefault="005E1C75" w:rsidP="00C76EB1">
      <w:pPr>
        <w:widowControl w:val="0"/>
        <w:tabs>
          <w:tab w:val="left" w:pos="936"/>
          <w:tab w:val="left" w:pos="1980"/>
          <w:tab w:val="left" w:pos="2070"/>
        </w:tabs>
        <w:ind w:left="2074"/>
        <w:rPr>
          <w:sz w:val="22"/>
          <w:szCs w:val="22"/>
        </w:rPr>
      </w:pPr>
      <w:r w:rsidRPr="000B7654" w:rsidDel="00B93FB2">
        <w:rPr>
          <w:sz w:val="22"/>
          <w:szCs w:val="22"/>
        </w:rPr>
        <w:t>1.  located on a reservation (any federally recognized Indian tribe’s reservation, pueblo, or colony, including former reservations in Oklahoma, Alaska Native regions established by the Alaska Native Claims Settlement Act</w:t>
      </w:r>
      <w:r w:rsidRPr="000B7654">
        <w:rPr>
          <w:sz w:val="22"/>
          <w:szCs w:val="22"/>
        </w:rPr>
        <w:t xml:space="preserve"> at 43.U.S.C. chapter 33</w:t>
      </w:r>
      <w:r w:rsidRPr="000B7654" w:rsidDel="00B93FB2">
        <w:rPr>
          <w:sz w:val="22"/>
          <w:szCs w:val="22"/>
        </w:rPr>
        <w:t>, and Indian allotments) or near a reservation as designated and approved by the Bureau of Indian Affairs of the U.S. Department of the Interior; or</w:t>
      </w:r>
    </w:p>
    <w:p w14:paraId="629EFE79" w14:textId="77777777" w:rsidR="005E1C75" w:rsidRPr="000B7654" w:rsidDel="00B93FB2" w:rsidRDefault="005E1C75" w:rsidP="00C76EB1">
      <w:pPr>
        <w:widowControl w:val="0"/>
        <w:tabs>
          <w:tab w:val="left" w:pos="936"/>
          <w:tab w:val="left" w:pos="1980"/>
          <w:tab w:val="left" w:pos="2070"/>
        </w:tabs>
        <w:ind w:left="2074"/>
        <w:rPr>
          <w:sz w:val="22"/>
          <w:szCs w:val="22"/>
        </w:rPr>
      </w:pPr>
      <w:r w:rsidRPr="000B7654" w:rsidDel="00B93FB2">
        <w:rPr>
          <w:sz w:val="22"/>
          <w:szCs w:val="22"/>
        </w:rPr>
        <w:t>2.  for any federally recognized tribe not described in 130 CMR 501.013(</w:t>
      </w:r>
      <w:r w:rsidRPr="000B7654">
        <w:rPr>
          <w:sz w:val="22"/>
          <w:szCs w:val="22"/>
        </w:rPr>
        <w:t>G</w:t>
      </w:r>
      <w:r w:rsidRPr="000B7654" w:rsidDel="00B93FB2">
        <w:rPr>
          <w:sz w:val="22"/>
          <w:szCs w:val="22"/>
        </w:rPr>
        <w:t>)(1)(b)1., located within the most recent boundaries of a prior federal reservation;</w:t>
      </w:r>
    </w:p>
    <w:p w14:paraId="0895646B" w14:textId="77777777" w:rsidR="005E1C75" w:rsidRPr="000B7654" w:rsidRDefault="005E1C75" w:rsidP="00C76EB1">
      <w:pPr>
        <w:widowControl w:val="0"/>
        <w:tabs>
          <w:tab w:val="left" w:pos="936"/>
          <w:tab w:val="left" w:pos="1620"/>
          <w:tab w:val="left" w:pos="2070"/>
        </w:tabs>
        <w:ind w:left="1699"/>
        <w:rPr>
          <w:sz w:val="22"/>
          <w:szCs w:val="22"/>
        </w:rPr>
      </w:pPr>
      <w:r w:rsidRPr="000B7654" w:rsidDel="00B93FB2">
        <w:rPr>
          <w:sz w:val="22"/>
          <w:szCs w:val="22"/>
        </w:rPr>
        <w:t>(c)  income left as a remainder in an estate derived from property protected in 130 CMR 501.013(</w:t>
      </w:r>
      <w:r w:rsidRPr="000B7654">
        <w:rPr>
          <w:sz w:val="22"/>
          <w:szCs w:val="22"/>
        </w:rPr>
        <w:t>G</w:t>
      </w:r>
      <w:r w:rsidRPr="000B7654" w:rsidDel="00B93FB2">
        <w:rPr>
          <w:sz w:val="22"/>
          <w:szCs w:val="22"/>
        </w:rPr>
        <w:t>)(1)(b), that was either collected by an Indian or by a tribe or tribal organization and distributed to Indians, as long as the individual can clearly trace it as coming from protected property;</w:t>
      </w:r>
    </w:p>
    <w:p w14:paraId="663A0508" w14:textId="77777777" w:rsidR="005E1C75" w:rsidRPr="000B7654" w:rsidDel="00B93FB2" w:rsidRDefault="005E1C75" w:rsidP="009849C4">
      <w:pPr>
        <w:widowControl w:val="0"/>
        <w:tabs>
          <w:tab w:val="left" w:pos="936"/>
          <w:tab w:val="left" w:pos="1620"/>
          <w:tab w:val="left" w:pos="2070"/>
        </w:tabs>
        <w:ind w:left="1699"/>
        <w:rPr>
          <w:sz w:val="22"/>
          <w:szCs w:val="22"/>
        </w:rPr>
      </w:pPr>
      <w:r w:rsidRPr="000B7654" w:rsidDel="00B93FB2">
        <w:rPr>
          <w:sz w:val="22"/>
          <w:szCs w:val="22"/>
        </w:rPr>
        <w:t>(d)  ownership interests left as a remainder in an estate in rents, leases, royalties, or usage rights related to natural resources, including extraction of natural resources or harvesting of timber, other plants and plant products, animals, fish, or fish products, resulting from the exercise of federally protected rights and income either collected by an Indian or by a tribe or tribal organization and distributed to Indians derived from these sources as long as the individual can clearly trace it as coming from protected sources; or</w:t>
      </w:r>
    </w:p>
    <w:p w14:paraId="5ADFEB88" w14:textId="77777777" w:rsidR="005E1C75" w:rsidRPr="000B7654" w:rsidDel="00B93FB2" w:rsidRDefault="005E1C75" w:rsidP="009849C4">
      <w:pPr>
        <w:widowControl w:val="0"/>
        <w:tabs>
          <w:tab w:val="left" w:pos="936"/>
          <w:tab w:val="left" w:pos="1620"/>
          <w:tab w:val="left" w:pos="2070"/>
        </w:tabs>
        <w:ind w:left="1699"/>
        <w:rPr>
          <w:sz w:val="22"/>
          <w:szCs w:val="22"/>
        </w:rPr>
      </w:pPr>
      <w:r w:rsidRPr="000B7654" w:rsidDel="00B93FB2">
        <w:rPr>
          <w:sz w:val="22"/>
          <w:szCs w:val="22"/>
        </w:rPr>
        <w:t>(e)  ownership interests in or usage rights to items not covered by 130 CMR 501.013(</w:t>
      </w:r>
      <w:r w:rsidRPr="000B7654">
        <w:rPr>
          <w:sz w:val="22"/>
          <w:szCs w:val="22"/>
        </w:rPr>
        <w:t>G</w:t>
      </w:r>
      <w:r w:rsidRPr="000B7654" w:rsidDel="00B93FB2">
        <w:rPr>
          <w:sz w:val="22"/>
          <w:szCs w:val="22"/>
        </w:rPr>
        <w:t>)(1)(a) through (d) that have unique religious, spiritual, traditional, or cultural significance or rights that support subsistence or a traditional life style according to applicable tribal law or custom.</w:t>
      </w:r>
    </w:p>
    <w:p w14:paraId="5B5BA243" w14:textId="77777777" w:rsidR="005E1C75" w:rsidRPr="000B7654" w:rsidRDefault="005E1C75" w:rsidP="00C76EB1">
      <w:pPr>
        <w:widowControl w:val="0"/>
        <w:tabs>
          <w:tab w:val="left" w:pos="936"/>
          <w:tab w:val="left" w:pos="1620"/>
          <w:tab w:val="left" w:pos="2070"/>
        </w:tabs>
        <w:ind w:left="1699"/>
        <w:rPr>
          <w:sz w:val="22"/>
          <w:szCs w:val="22"/>
        </w:rPr>
      </w:pPr>
    </w:p>
    <w:p w14:paraId="656CC6B8" w14:textId="77777777" w:rsidR="005E1C75" w:rsidRPr="000B7654" w:rsidRDefault="005E1C75" w:rsidP="00C76EB1">
      <w:pPr>
        <w:widowControl w:val="0"/>
        <w:tabs>
          <w:tab w:val="left" w:pos="936"/>
          <w:tab w:val="left" w:pos="1620"/>
          <w:tab w:val="left" w:pos="2070"/>
        </w:tabs>
        <w:ind w:left="1699"/>
        <w:rPr>
          <w:sz w:val="22"/>
          <w:szCs w:val="22"/>
        </w:rPr>
        <w:sectPr w:rsidR="005E1C75" w:rsidRPr="000B7654" w:rsidSect="005E1C75">
          <w:pgSz w:w="12240" w:h="15840" w:code="1"/>
          <w:pgMar w:top="720" w:right="1296" w:bottom="432" w:left="1296" w:header="446" w:footer="720" w:gutter="0"/>
          <w:cols w:space="720"/>
        </w:sectPr>
      </w:pPr>
    </w:p>
    <w:p w14:paraId="19106DA4" w14:textId="77777777" w:rsidR="005E1C75" w:rsidRPr="000B7654" w:rsidRDefault="005E1C75" w:rsidP="00C76EB1">
      <w:pPr>
        <w:jc w:val="center"/>
        <w:rPr>
          <w:rFonts w:ascii="Helvetica" w:hAnsi="Helvetica"/>
          <w:b/>
          <w:sz w:val="22"/>
          <w:szCs w:val="22"/>
        </w:rPr>
      </w:pPr>
      <w:r w:rsidRPr="000B7654">
        <w:rPr>
          <w:rFonts w:ascii="Helvetica" w:hAnsi="Helvetica"/>
          <w:b/>
          <w:sz w:val="22"/>
          <w:szCs w:val="22"/>
        </w:rPr>
        <w:lastRenderedPageBreak/>
        <w:t>130 CMR:  DIVISION OF MEDICAL ASSISTANCE</w:t>
      </w:r>
    </w:p>
    <w:p w14:paraId="264AFC87" w14:textId="4C380E54" w:rsidR="005E1C75" w:rsidRPr="000B7654" w:rsidRDefault="00F4023A" w:rsidP="00C76EB1">
      <w:pPr>
        <w:rPr>
          <w:rFonts w:ascii="Helvetica" w:hAnsi="Helvetica"/>
          <w:b/>
          <w:sz w:val="22"/>
          <w:szCs w:val="22"/>
        </w:rPr>
      </w:pPr>
      <w:r>
        <w:rPr>
          <w:noProof/>
        </w:rPr>
        <w:pict w14:anchorId="52DF7532">
          <v:shape id="Straight Arrow Connector 2" o:spid="_x0000_s2057" type="#_x0000_t32" style="position:absolute;margin-left:-21.7pt;margin-top:6.25pt;width:492pt;height:0;z-index:2516403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25C6999E" w14:textId="77777777" w:rsidR="005E1C75" w:rsidRPr="000B7654" w:rsidRDefault="005E1C75" w:rsidP="00C76EB1">
      <w:pPr>
        <w:rPr>
          <w:rFonts w:ascii="Helvetica" w:hAnsi="Helvetica"/>
          <w:b/>
          <w:sz w:val="22"/>
          <w:szCs w:val="22"/>
        </w:rPr>
      </w:pPr>
      <w:r w:rsidRPr="000B7654">
        <w:rPr>
          <w:rFonts w:ascii="Helvetica" w:hAnsi="Helvetica"/>
          <w:b/>
          <w:sz w:val="22"/>
          <w:szCs w:val="22"/>
        </w:rPr>
        <w:t>Trans. by E.L. 2</w:t>
      </w:r>
      <w:r>
        <w:rPr>
          <w:rFonts w:ascii="Helvetica" w:hAnsi="Helvetica"/>
          <w:b/>
          <w:sz w:val="22"/>
          <w:szCs w:val="22"/>
        </w:rPr>
        <w:t>4</w:t>
      </w:r>
      <w:r w:rsidRPr="000B7654">
        <w:rPr>
          <w:rFonts w:ascii="Helvetica" w:hAnsi="Helvetica"/>
          <w:b/>
          <w:sz w:val="22"/>
          <w:szCs w:val="22"/>
        </w:rPr>
        <w:t>5</w:t>
      </w:r>
    </w:p>
    <w:p w14:paraId="4EFFFC51" w14:textId="77777777" w:rsidR="005E1C75" w:rsidRPr="000B7654" w:rsidRDefault="005E1C75" w:rsidP="00C76EB1">
      <w:pPr>
        <w:rPr>
          <w:rFonts w:ascii="Helvetica" w:hAnsi="Helvetica"/>
          <w:b/>
          <w:sz w:val="22"/>
          <w:szCs w:val="22"/>
        </w:rPr>
      </w:pPr>
      <w:r w:rsidRPr="000B7654">
        <w:rPr>
          <w:rFonts w:ascii="Helvetica" w:hAnsi="Helvetica"/>
          <w:b/>
          <w:sz w:val="22"/>
          <w:szCs w:val="22"/>
        </w:rPr>
        <w:t xml:space="preserve">Rev. </w:t>
      </w:r>
      <w:r>
        <w:rPr>
          <w:rFonts w:ascii="Helvetica" w:hAnsi="Helvetica"/>
          <w:b/>
          <w:sz w:val="22"/>
          <w:szCs w:val="22"/>
        </w:rPr>
        <w:t>07/21/23</w:t>
      </w:r>
    </w:p>
    <w:p w14:paraId="4D7F98ED" w14:textId="77777777" w:rsidR="005E1C75" w:rsidRPr="000B7654" w:rsidRDefault="005E1C75" w:rsidP="00C76EB1">
      <w:pPr>
        <w:jc w:val="center"/>
        <w:rPr>
          <w:rFonts w:ascii="Helvetica" w:hAnsi="Helvetica"/>
          <w:b/>
          <w:sz w:val="22"/>
          <w:szCs w:val="22"/>
        </w:rPr>
      </w:pPr>
      <w:r w:rsidRPr="000B7654">
        <w:rPr>
          <w:rFonts w:ascii="Helvetica" w:hAnsi="Helvetica"/>
          <w:b/>
          <w:sz w:val="22"/>
          <w:szCs w:val="22"/>
        </w:rPr>
        <w:t>MASSHEALTH: GENERAL POLICIES</w:t>
      </w:r>
    </w:p>
    <w:p w14:paraId="331A8C59" w14:textId="77777777" w:rsidR="005E1C75" w:rsidRPr="000B7654" w:rsidRDefault="005E1C75" w:rsidP="00C76EB1">
      <w:pPr>
        <w:rPr>
          <w:rFonts w:ascii="Helvetica" w:hAnsi="Helvetica"/>
          <w:b/>
          <w:sz w:val="22"/>
          <w:szCs w:val="22"/>
        </w:rPr>
      </w:pPr>
      <w:r w:rsidRPr="000B7654">
        <w:rPr>
          <w:rFonts w:ascii="Helvetica" w:hAnsi="Helvetica"/>
          <w:b/>
          <w:sz w:val="22"/>
          <w:szCs w:val="22"/>
        </w:rPr>
        <w:t>Chapter 501</w:t>
      </w:r>
    </w:p>
    <w:p w14:paraId="1C86FA6A" w14:textId="77777777" w:rsidR="005E1C75" w:rsidRPr="000B7654" w:rsidRDefault="005E1C75" w:rsidP="00C76EB1">
      <w:pPr>
        <w:rPr>
          <w:rFonts w:ascii="Helvetica" w:hAnsi="Helvetica"/>
          <w:b/>
          <w:sz w:val="22"/>
          <w:szCs w:val="22"/>
        </w:rPr>
      </w:pPr>
      <w:r w:rsidRPr="000B7654">
        <w:rPr>
          <w:rFonts w:ascii="Helvetica" w:hAnsi="Helvetica"/>
          <w:b/>
          <w:sz w:val="22"/>
          <w:szCs w:val="22"/>
        </w:rPr>
        <w:t>Page 501.014</w:t>
      </w:r>
    </w:p>
    <w:p w14:paraId="01418450" w14:textId="6DA28381" w:rsidR="005E1C75" w:rsidRPr="000B7654" w:rsidRDefault="00F4023A" w:rsidP="00C76EB1">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76D79F40">
          <v:shape id="Straight Arrow Connector 1" o:spid="_x0000_s2056" type="#_x0000_t32" style="position:absolute;margin-left:-21.4pt;margin-top:9.95pt;width:492pt;height:0;z-index:2516413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497D8F55" w14:textId="77777777" w:rsidR="005E1C75" w:rsidRDefault="005E1C75" w:rsidP="00C76EB1">
      <w:pPr>
        <w:jc w:val="center"/>
        <w:rPr>
          <w:sz w:val="22"/>
          <w:szCs w:val="22"/>
        </w:rPr>
      </w:pPr>
    </w:p>
    <w:p w14:paraId="70F09867" w14:textId="77777777" w:rsidR="005E1C75" w:rsidRPr="000B7654" w:rsidDel="00491C6C" w:rsidRDefault="005E1C75" w:rsidP="00E94457">
      <w:pPr>
        <w:widowControl w:val="0"/>
        <w:tabs>
          <w:tab w:val="left" w:pos="936"/>
          <w:tab w:val="left" w:pos="1314"/>
          <w:tab w:val="left" w:pos="1692"/>
          <w:tab w:val="left" w:pos="2070"/>
        </w:tabs>
        <w:ind w:left="1314"/>
        <w:rPr>
          <w:sz w:val="22"/>
          <w:szCs w:val="22"/>
        </w:rPr>
      </w:pPr>
      <w:r w:rsidRPr="000B7654" w:rsidDel="00B93FB2">
        <w:rPr>
          <w:sz w:val="22"/>
          <w:szCs w:val="22"/>
        </w:rPr>
        <w:t>(2)  Protection of non-trust property described in 130 CMR 501.013(</w:t>
      </w:r>
      <w:r w:rsidRPr="000B7654">
        <w:rPr>
          <w:sz w:val="22"/>
          <w:szCs w:val="22"/>
        </w:rPr>
        <w:t>G</w:t>
      </w:r>
      <w:r w:rsidRPr="000B7654" w:rsidDel="00B93FB2">
        <w:rPr>
          <w:sz w:val="22"/>
          <w:szCs w:val="22"/>
        </w:rPr>
        <w:t>)(1) is limited to circumstances when it passes from an Indian, as defined in § 4 of the Indian Health Care Improvement Act</w:t>
      </w:r>
      <w:r w:rsidRPr="000B7654">
        <w:rPr>
          <w:sz w:val="22"/>
          <w:szCs w:val="22"/>
        </w:rPr>
        <w:t xml:space="preserve"> at 25 U.S.C. chapter 18</w:t>
      </w:r>
      <w:r w:rsidRPr="000B7654" w:rsidDel="00B93FB2">
        <w:rPr>
          <w:sz w:val="22"/>
          <w:szCs w:val="22"/>
        </w:rPr>
        <w:t>, to one or more relatives (by blood, adoption, or marriage), including Indians not enrolled as members of a tribe and non-Indians, such as spouses or step-children, that their culture would nevertheless protect as family members, to a tribe or tribal organization, or to one or more Indians.</w:t>
      </w:r>
    </w:p>
    <w:p w14:paraId="59139BA1" w14:textId="77777777" w:rsidR="005E1C75" w:rsidRPr="000B7654" w:rsidRDefault="005E1C75" w:rsidP="00C76EB1">
      <w:pPr>
        <w:jc w:val="center"/>
        <w:rPr>
          <w:sz w:val="22"/>
          <w:szCs w:val="22"/>
        </w:rPr>
      </w:pPr>
    </w:p>
    <w:p w14:paraId="60466533" w14:textId="77777777" w:rsidR="005E1C75" w:rsidRPr="000B7654" w:rsidRDefault="005E1C75" w:rsidP="00C76EB1">
      <w:pPr>
        <w:widowControl w:val="0"/>
        <w:tabs>
          <w:tab w:val="left" w:pos="936"/>
          <w:tab w:val="left" w:pos="1314"/>
          <w:tab w:val="left" w:pos="1692"/>
          <w:tab w:val="left" w:pos="2070"/>
        </w:tabs>
        <w:rPr>
          <w:sz w:val="22"/>
          <w:szCs w:val="22"/>
        </w:rPr>
      </w:pPr>
      <w:r w:rsidRPr="000B7654">
        <w:rPr>
          <w:sz w:val="22"/>
          <w:szCs w:val="22"/>
          <w:u w:val="single"/>
        </w:rPr>
        <w:t>501.014:</w:t>
      </w:r>
      <w:r>
        <w:rPr>
          <w:sz w:val="22"/>
          <w:szCs w:val="22"/>
          <w:u w:val="single"/>
        </w:rPr>
        <w:t xml:space="preserve">  </w:t>
      </w:r>
      <w:r w:rsidRPr="000B7654">
        <w:rPr>
          <w:sz w:val="22"/>
          <w:szCs w:val="22"/>
          <w:u w:val="single"/>
        </w:rPr>
        <w:t>Voter Registration</w:t>
      </w:r>
    </w:p>
    <w:p w14:paraId="07A53D15" w14:textId="77777777" w:rsidR="005E1C75" w:rsidRPr="000B7654" w:rsidRDefault="005E1C75" w:rsidP="00C76EB1">
      <w:pPr>
        <w:widowControl w:val="0"/>
        <w:tabs>
          <w:tab w:val="left" w:pos="936"/>
          <w:tab w:val="left" w:pos="1314"/>
          <w:tab w:val="left" w:pos="1692"/>
          <w:tab w:val="left" w:pos="2070"/>
        </w:tabs>
        <w:rPr>
          <w:sz w:val="22"/>
          <w:szCs w:val="22"/>
        </w:rPr>
      </w:pPr>
    </w:p>
    <w:p w14:paraId="69250327"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rPr>
        <w:t>(A)  Voter registration forms are available through the MassHealth agency to applicants and members who are</w:t>
      </w:r>
    </w:p>
    <w:p w14:paraId="4BF6D5AB" w14:textId="77777777" w:rsidR="005E1C75" w:rsidRPr="000B7654" w:rsidRDefault="005E1C75" w:rsidP="00C76EB1">
      <w:pPr>
        <w:widowControl w:val="0"/>
        <w:tabs>
          <w:tab w:val="left" w:pos="936"/>
          <w:tab w:val="left" w:pos="1314"/>
          <w:tab w:val="left" w:pos="1692"/>
          <w:tab w:val="left" w:pos="2070"/>
        </w:tabs>
        <w:ind w:left="1314"/>
        <w:rPr>
          <w:sz w:val="22"/>
          <w:szCs w:val="22"/>
        </w:rPr>
      </w:pPr>
      <w:r w:rsidRPr="000B7654">
        <w:rPr>
          <w:sz w:val="22"/>
          <w:szCs w:val="22"/>
        </w:rPr>
        <w:t>(1)  U.S. citizens; and</w:t>
      </w:r>
    </w:p>
    <w:p w14:paraId="576FED8B" w14:textId="77777777" w:rsidR="005E1C75" w:rsidRPr="000B7654" w:rsidRDefault="005E1C75" w:rsidP="00C76EB1">
      <w:pPr>
        <w:widowControl w:val="0"/>
        <w:tabs>
          <w:tab w:val="left" w:pos="936"/>
          <w:tab w:val="left" w:pos="1314"/>
          <w:tab w:val="left" w:pos="1692"/>
          <w:tab w:val="left" w:pos="2070"/>
        </w:tabs>
        <w:ind w:left="1314"/>
        <w:rPr>
          <w:sz w:val="22"/>
          <w:szCs w:val="22"/>
        </w:rPr>
      </w:pPr>
      <w:r w:rsidRPr="000B7654">
        <w:rPr>
          <w:sz w:val="22"/>
          <w:szCs w:val="22"/>
        </w:rPr>
        <w:t>(2)  18 years of age or older, or who will be 18 years old on or before the date of the next election, in accordance with the National Voter Registration Act of 1993.</w:t>
      </w:r>
    </w:p>
    <w:p w14:paraId="7BF8C0F6" w14:textId="77777777" w:rsidR="005E1C75" w:rsidRPr="000B7654" w:rsidRDefault="005E1C75" w:rsidP="00C76EB1">
      <w:pPr>
        <w:widowControl w:val="0"/>
        <w:tabs>
          <w:tab w:val="left" w:pos="936"/>
          <w:tab w:val="left" w:pos="1314"/>
          <w:tab w:val="left" w:pos="1692"/>
          <w:tab w:val="left" w:pos="2070"/>
        </w:tabs>
        <w:ind w:left="1314"/>
        <w:rPr>
          <w:sz w:val="22"/>
          <w:szCs w:val="22"/>
        </w:rPr>
      </w:pPr>
    </w:p>
    <w:p w14:paraId="110FAAE9" w14:textId="77777777" w:rsidR="005E1C75" w:rsidRPr="000B7654" w:rsidRDefault="005E1C75" w:rsidP="00C76EB1">
      <w:pPr>
        <w:widowControl w:val="0"/>
        <w:tabs>
          <w:tab w:val="left" w:pos="936"/>
          <w:tab w:val="left" w:pos="1314"/>
          <w:tab w:val="left" w:pos="1692"/>
          <w:tab w:val="left" w:pos="2070"/>
        </w:tabs>
        <w:ind w:left="936"/>
        <w:rPr>
          <w:sz w:val="22"/>
          <w:szCs w:val="22"/>
        </w:rPr>
      </w:pPr>
      <w:r w:rsidRPr="000B7654">
        <w:rPr>
          <w:sz w:val="22"/>
          <w:szCs w:val="22"/>
        </w:rPr>
        <w:t>(B)  Applicants and members are</w:t>
      </w:r>
    </w:p>
    <w:p w14:paraId="211C64C5" w14:textId="77777777" w:rsidR="005E1C75" w:rsidRPr="000B7654" w:rsidRDefault="005E1C75" w:rsidP="00C76EB1">
      <w:pPr>
        <w:widowControl w:val="0"/>
        <w:tabs>
          <w:tab w:val="left" w:pos="936"/>
          <w:tab w:val="left" w:pos="1314"/>
          <w:tab w:val="left" w:pos="1692"/>
          <w:tab w:val="left" w:pos="2070"/>
        </w:tabs>
        <w:ind w:left="1314"/>
        <w:rPr>
          <w:sz w:val="22"/>
          <w:szCs w:val="22"/>
        </w:rPr>
      </w:pPr>
      <w:r w:rsidRPr="000B7654">
        <w:rPr>
          <w:sz w:val="22"/>
          <w:szCs w:val="22"/>
        </w:rPr>
        <w:t>(1)  informed of the availability of voter registration forms at application, at the time of an eligibility review, and when there is an address change;</w:t>
      </w:r>
    </w:p>
    <w:p w14:paraId="59528EEA" w14:textId="77777777" w:rsidR="005E1C75" w:rsidRPr="000B7654" w:rsidRDefault="005E1C75" w:rsidP="00C76EB1">
      <w:pPr>
        <w:widowControl w:val="0"/>
        <w:tabs>
          <w:tab w:val="left" w:pos="936"/>
          <w:tab w:val="left" w:pos="1314"/>
          <w:tab w:val="left" w:pos="1692"/>
          <w:tab w:val="left" w:pos="2070"/>
        </w:tabs>
        <w:ind w:left="1314"/>
        <w:rPr>
          <w:sz w:val="22"/>
          <w:szCs w:val="22"/>
        </w:rPr>
      </w:pPr>
      <w:r w:rsidRPr="000B7654">
        <w:rPr>
          <w:sz w:val="22"/>
          <w:szCs w:val="22"/>
        </w:rPr>
        <w:t>(2)  offered assistance in completing the voter registration form unless such assistance is refused; and</w:t>
      </w:r>
    </w:p>
    <w:p w14:paraId="4F418D6F" w14:textId="77777777" w:rsidR="005E1C75" w:rsidRPr="000B7654" w:rsidRDefault="005E1C75" w:rsidP="009849C4">
      <w:pPr>
        <w:widowControl w:val="0"/>
        <w:tabs>
          <w:tab w:val="left" w:pos="936"/>
          <w:tab w:val="left" w:pos="1314"/>
          <w:tab w:val="left" w:pos="1692"/>
          <w:tab w:val="left" w:pos="2070"/>
        </w:tabs>
        <w:ind w:left="1314"/>
        <w:rPr>
          <w:sz w:val="22"/>
          <w:szCs w:val="22"/>
        </w:rPr>
      </w:pPr>
      <w:r w:rsidRPr="000B7654">
        <w:rPr>
          <w:sz w:val="22"/>
          <w:szCs w:val="22"/>
        </w:rPr>
        <w:t>(3)  able to submit voter registration forms to the MassHealth agency for transmittal to the proper election offices.</w:t>
      </w:r>
    </w:p>
    <w:p w14:paraId="20DBC0C8" w14:textId="77777777" w:rsidR="005E1C75" w:rsidRPr="000B7654" w:rsidRDefault="005E1C75" w:rsidP="009849C4">
      <w:pPr>
        <w:widowControl w:val="0"/>
        <w:tabs>
          <w:tab w:val="left" w:pos="936"/>
          <w:tab w:val="left" w:pos="1314"/>
          <w:tab w:val="left" w:pos="1692"/>
          <w:tab w:val="left" w:pos="2070"/>
        </w:tabs>
        <w:ind w:left="1314"/>
        <w:rPr>
          <w:sz w:val="22"/>
          <w:szCs w:val="22"/>
        </w:rPr>
      </w:pPr>
    </w:p>
    <w:p w14:paraId="297F69E3" w14:textId="77777777" w:rsidR="005E1C75" w:rsidRPr="000B7654" w:rsidRDefault="005E1C75" w:rsidP="00C76EB1">
      <w:pPr>
        <w:widowControl w:val="0"/>
        <w:tabs>
          <w:tab w:val="left" w:pos="936"/>
          <w:tab w:val="left" w:pos="1314"/>
          <w:tab w:val="left" w:pos="1692"/>
          <w:tab w:val="left" w:pos="2070"/>
        </w:tabs>
        <w:ind w:left="1314" w:hanging="378"/>
        <w:rPr>
          <w:sz w:val="22"/>
          <w:szCs w:val="22"/>
        </w:rPr>
      </w:pPr>
      <w:r w:rsidRPr="000B7654">
        <w:rPr>
          <w:sz w:val="22"/>
          <w:szCs w:val="22"/>
        </w:rPr>
        <w:t>(C)  MassHealth agency staff must not</w:t>
      </w:r>
    </w:p>
    <w:p w14:paraId="180DE9E8" w14:textId="77777777" w:rsidR="005E1C75" w:rsidRPr="000B7654" w:rsidRDefault="005E1C75" w:rsidP="00C76EB1">
      <w:pPr>
        <w:widowControl w:val="0"/>
        <w:tabs>
          <w:tab w:val="left" w:pos="936"/>
          <w:tab w:val="left" w:pos="1314"/>
          <w:tab w:val="left" w:pos="1692"/>
          <w:tab w:val="left" w:pos="2070"/>
        </w:tabs>
        <w:ind w:left="1314"/>
        <w:rPr>
          <w:sz w:val="22"/>
          <w:szCs w:val="22"/>
        </w:rPr>
      </w:pPr>
      <w:r w:rsidRPr="000B7654">
        <w:rPr>
          <w:sz w:val="22"/>
          <w:szCs w:val="22"/>
        </w:rPr>
        <w:t>(1)  seek to influence an applicant's or member's political preference or party registration;</w:t>
      </w:r>
    </w:p>
    <w:p w14:paraId="68D324D9" w14:textId="77777777" w:rsidR="005E1C75" w:rsidRPr="000B7654" w:rsidRDefault="005E1C75" w:rsidP="00C76EB1">
      <w:pPr>
        <w:widowControl w:val="0"/>
        <w:tabs>
          <w:tab w:val="left" w:pos="936"/>
          <w:tab w:val="left" w:pos="1314"/>
          <w:tab w:val="left" w:pos="1692"/>
          <w:tab w:val="left" w:pos="2070"/>
        </w:tabs>
        <w:ind w:left="1314"/>
        <w:rPr>
          <w:sz w:val="22"/>
          <w:szCs w:val="22"/>
        </w:rPr>
      </w:pPr>
      <w:r w:rsidRPr="000B7654">
        <w:rPr>
          <w:sz w:val="22"/>
          <w:szCs w:val="22"/>
        </w:rPr>
        <w:t>(2)  display any political preference or party allegiance to the applicant or member;</w:t>
      </w:r>
    </w:p>
    <w:p w14:paraId="0739822F" w14:textId="77777777" w:rsidR="005E1C75" w:rsidRPr="000B7654" w:rsidRDefault="005E1C75" w:rsidP="00C76EB1">
      <w:pPr>
        <w:widowControl w:val="0"/>
        <w:tabs>
          <w:tab w:val="left" w:pos="936"/>
          <w:tab w:val="left" w:pos="1314"/>
          <w:tab w:val="left" w:pos="1692"/>
          <w:tab w:val="left" w:pos="2070"/>
        </w:tabs>
        <w:ind w:left="1314"/>
        <w:rPr>
          <w:sz w:val="22"/>
          <w:szCs w:val="22"/>
        </w:rPr>
      </w:pPr>
      <w:r w:rsidRPr="000B7654">
        <w:rPr>
          <w:sz w:val="22"/>
          <w:szCs w:val="22"/>
        </w:rPr>
        <w:t>(3)  make any statement to an applicant or member or take any action intended to influence the applicant's or member's decision regarding voter registration; or</w:t>
      </w:r>
    </w:p>
    <w:p w14:paraId="44440763" w14:textId="77777777" w:rsidR="005E1C75" w:rsidRPr="000B7654" w:rsidRDefault="005E1C75" w:rsidP="009849C4">
      <w:pPr>
        <w:widowControl w:val="0"/>
        <w:tabs>
          <w:tab w:val="left" w:pos="936"/>
          <w:tab w:val="left" w:pos="1314"/>
          <w:tab w:val="left" w:pos="1692"/>
          <w:tab w:val="left" w:pos="2070"/>
        </w:tabs>
        <w:ind w:left="1314"/>
        <w:rPr>
          <w:sz w:val="22"/>
          <w:szCs w:val="22"/>
        </w:rPr>
      </w:pPr>
      <w:r w:rsidRPr="000B7654">
        <w:rPr>
          <w:sz w:val="22"/>
          <w:szCs w:val="22"/>
        </w:rPr>
        <w:t>(4)  make any statement to an applicant or member or take any action intended to lead the applicant or member to believe that the decision to register or not has any bearing on the availability of services or benefits.</w:t>
      </w:r>
    </w:p>
    <w:p w14:paraId="00DC314B" w14:textId="77777777" w:rsidR="005E1C75" w:rsidRPr="000B7654" w:rsidRDefault="005E1C75" w:rsidP="009849C4">
      <w:pPr>
        <w:widowControl w:val="0"/>
        <w:tabs>
          <w:tab w:val="left" w:pos="936"/>
          <w:tab w:val="left" w:pos="1314"/>
          <w:tab w:val="left" w:pos="1692"/>
          <w:tab w:val="left" w:pos="2070"/>
        </w:tabs>
        <w:ind w:left="1314"/>
        <w:rPr>
          <w:sz w:val="22"/>
          <w:szCs w:val="22"/>
        </w:rPr>
      </w:pPr>
    </w:p>
    <w:p w14:paraId="1A5BB2EF" w14:textId="77777777" w:rsidR="005E1C75" w:rsidRPr="000B7654" w:rsidRDefault="005E1C75" w:rsidP="00C76EB1">
      <w:pPr>
        <w:widowControl w:val="0"/>
        <w:tabs>
          <w:tab w:val="left" w:pos="936"/>
          <w:tab w:val="left" w:pos="1314"/>
          <w:tab w:val="left" w:pos="1692"/>
          <w:tab w:val="left" w:pos="2070"/>
        </w:tabs>
        <w:ind w:left="936"/>
        <w:rPr>
          <w:sz w:val="22"/>
        </w:rPr>
      </w:pPr>
      <w:r w:rsidRPr="000B7654">
        <w:rPr>
          <w:sz w:val="22"/>
          <w:szCs w:val="22"/>
        </w:rPr>
        <w:t>(D)  Completed voter registration forms that are submitted to the MassHealth agency are transmitted to the proper local election office for processing within five days of receipt.</w:t>
      </w:r>
      <w:r w:rsidRPr="000B7654">
        <w:rPr>
          <w:sz w:val="22"/>
        </w:rPr>
        <w:t xml:space="preserve"> </w:t>
      </w:r>
    </w:p>
    <w:p w14:paraId="4AEC4681" w14:textId="77777777" w:rsidR="005E1C75" w:rsidRPr="000B7654" w:rsidRDefault="005E1C75">
      <w:pPr>
        <w:sectPr w:rsidR="005E1C75" w:rsidRPr="000B7654" w:rsidSect="005E1C75">
          <w:pgSz w:w="12240" w:h="15840" w:code="1"/>
          <w:pgMar w:top="720" w:right="1296" w:bottom="432" w:left="1296" w:header="446" w:footer="720" w:gutter="0"/>
          <w:cols w:space="720"/>
        </w:sectPr>
      </w:pPr>
    </w:p>
    <w:p w14:paraId="6559935F" w14:textId="77777777" w:rsidR="005E1C75" w:rsidRPr="000B7654" w:rsidRDefault="005E1C75" w:rsidP="00C76EB1">
      <w:pPr>
        <w:jc w:val="center"/>
        <w:rPr>
          <w:rFonts w:ascii="Helvetica" w:hAnsi="Helvetica"/>
          <w:b/>
          <w:sz w:val="22"/>
          <w:szCs w:val="22"/>
        </w:rPr>
      </w:pPr>
      <w:r w:rsidRPr="000B7654">
        <w:rPr>
          <w:rFonts w:ascii="Helvetica" w:hAnsi="Helvetica"/>
          <w:b/>
          <w:sz w:val="22"/>
          <w:szCs w:val="22"/>
        </w:rPr>
        <w:lastRenderedPageBreak/>
        <w:t>130 CMR:  DIVISION OF MEDICAL ASSISTANCE</w:t>
      </w:r>
    </w:p>
    <w:p w14:paraId="38779734" w14:textId="7A821A33" w:rsidR="005E1C75" w:rsidRPr="000B7654" w:rsidRDefault="00F4023A" w:rsidP="00C76EB1">
      <w:pPr>
        <w:rPr>
          <w:rFonts w:ascii="Helvetica" w:hAnsi="Helvetica"/>
          <w:b/>
          <w:sz w:val="22"/>
          <w:szCs w:val="22"/>
        </w:rPr>
      </w:pPr>
      <w:r>
        <w:rPr>
          <w:noProof/>
        </w:rPr>
        <w:pict w14:anchorId="30D98ED3">
          <v:shape id="Straight Arrow Connector 6" o:spid="_x0000_s2055" type="#_x0000_t32" style="position:absolute;margin-left:-21.7pt;margin-top:6.25pt;width:492pt;height:0;z-index:251634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5EF06AC0" w14:textId="77777777" w:rsidR="005E1C75" w:rsidRPr="000B7654" w:rsidRDefault="005E1C75" w:rsidP="00C76EB1">
      <w:pPr>
        <w:rPr>
          <w:rFonts w:ascii="Helvetica" w:hAnsi="Helvetica"/>
          <w:b/>
          <w:sz w:val="22"/>
          <w:szCs w:val="22"/>
        </w:rPr>
      </w:pPr>
      <w:r w:rsidRPr="000B7654">
        <w:rPr>
          <w:rFonts w:ascii="Helvetica" w:hAnsi="Helvetica"/>
          <w:b/>
          <w:sz w:val="22"/>
          <w:szCs w:val="22"/>
        </w:rPr>
        <w:t xml:space="preserve">Trans. by E.L. </w:t>
      </w:r>
      <w:r>
        <w:rPr>
          <w:rFonts w:ascii="Helvetica" w:hAnsi="Helvetica"/>
          <w:b/>
          <w:sz w:val="22"/>
          <w:szCs w:val="22"/>
        </w:rPr>
        <w:t>245</w:t>
      </w:r>
    </w:p>
    <w:p w14:paraId="483C1ED1" w14:textId="77777777" w:rsidR="005E1C75" w:rsidRPr="000B7654" w:rsidRDefault="005E1C75" w:rsidP="00C76EB1">
      <w:pPr>
        <w:rPr>
          <w:rFonts w:ascii="Helvetica" w:hAnsi="Helvetica"/>
          <w:b/>
          <w:sz w:val="22"/>
          <w:szCs w:val="22"/>
        </w:rPr>
      </w:pPr>
      <w:r w:rsidRPr="000B7654">
        <w:rPr>
          <w:rFonts w:ascii="Helvetica" w:hAnsi="Helvetica"/>
          <w:b/>
          <w:sz w:val="22"/>
          <w:szCs w:val="22"/>
        </w:rPr>
        <w:t xml:space="preserve">Rev. </w:t>
      </w:r>
      <w:r>
        <w:rPr>
          <w:rFonts w:ascii="Helvetica" w:hAnsi="Helvetica"/>
          <w:b/>
          <w:sz w:val="22"/>
          <w:szCs w:val="22"/>
        </w:rPr>
        <w:t>07/21/23</w:t>
      </w:r>
    </w:p>
    <w:p w14:paraId="45771450" w14:textId="77777777" w:rsidR="005E1C75" w:rsidRPr="000B7654" w:rsidRDefault="005E1C75" w:rsidP="00C76EB1">
      <w:pPr>
        <w:jc w:val="center"/>
        <w:rPr>
          <w:rFonts w:ascii="Helvetica" w:hAnsi="Helvetica"/>
          <w:b/>
          <w:sz w:val="22"/>
          <w:szCs w:val="22"/>
        </w:rPr>
      </w:pPr>
      <w:r w:rsidRPr="000B7654">
        <w:rPr>
          <w:rFonts w:ascii="Helvetica" w:hAnsi="Helvetica"/>
          <w:b/>
          <w:sz w:val="22"/>
          <w:szCs w:val="22"/>
        </w:rPr>
        <w:t>MASSHEALTH: GENERAL POLICIES</w:t>
      </w:r>
    </w:p>
    <w:p w14:paraId="0453197B" w14:textId="77777777" w:rsidR="005E1C75" w:rsidRPr="000B7654" w:rsidRDefault="005E1C75" w:rsidP="00C76EB1">
      <w:pPr>
        <w:rPr>
          <w:rFonts w:ascii="Helvetica" w:hAnsi="Helvetica"/>
          <w:b/>
          <w:sz w:val="22"/>
          <w:szCs w:val="22"/>
        </w:rPr>
      </w:pPr>
      <w:r w:rsidRPr="000B7654">
        <w:rPr>
          <w:rFonts w:ascii="Helvetica" w:hAnsi="Helvetica"/>
          <w:b/>
          <w:sz w:val="22"/>
          <w:szCs w:val="22"/>
        </w:rPr>
        <w:t>Chapter 501</w:t>
      </w:r>
    </w:p>
    <w:p w14:paraId="0305440D" w14:textId="77777777" w:rsidR="005E1C75" w:rsidRPr="000B7654" w:rsidRDefault="005E1C75" w:rsidP="00C76EB1">
      <w:pPr>
        <w:rPr>
          <w:rFonts w:ascii="Helvetica" w:hAnsi="Helvetica"/>
          <w:b/>
          <w:sz w:val="22"/>
          <w:szCs w:val="22"/>
        </w:rPr>
      </w:pPr>
      <w:r w:rsidRPr="000B7654">
        <w:rPr>
          <w:rFonts w:ascii="Helvetica" w:hAnsi="Helvetica"/>
          <w:b/>
          <w:sz w:val="22"/>
          <w:szCs w:val="22"/>
        </w:rPr>
        <w:t>Page 501.015</w:t>
      </w:r>
    </w:p>
    <w:p w14:paraId="7C105B52" w14:textId="698204EB" w:rsidR="005E1C75" w:rsidRPr="000B7654" w:rsidRDefault="00F4023A" w:rsidP="00C76EB1">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0D99230B">
          <v:shape id="Straight Arrow Connector 5" o:spid="_x0000_s2054" type="#_x0000_t32" style="position:absolute;margin-left:-21.4pt;margin-top:9.95pt;width:492pt;height:0;z-index:2516352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1A8C4644" w14:textId="77777777" w:rsidR="005E1C75" w:rsidRPr="000B7654" w:rsidRDefault="005E1C75" w:rsidP="00C76EB1">
      <w:pPr>
        <w:jc w:val="center"/>
        <w:rPr>
          <w:sz w:val="22"/>
          <w:szCs w:val="22"/>
        </w:rPr>
      </w:pPr>
    </w:p>
    <w:p w14:paraId="12705148" w14:textId="77777777" w:rsidR="005E1C75" w:rsidRPr="000B7654" w:rsidRDefault="005E1C75" w:rsidP="00C76EB1">
      <w:pPr>
        <w:widowControl w:val="0"/>
        <w:tabs>
          <w:tab w:val="left" w:pos="936"/>
          <w:tab w:val="left" w:pos="1314"/>
          <w:tab w:val="left" w:pos="1692"/>
          <w:tab w:val="left" w:pos="2070"/>
        </w:tabs>
        <w:rPr>
          <w:sz w:val="22"/>
          <w:u w:val="single"/>
        </w:rPr>
      </w:pPr>
      <w:r w:rsidRPr="000B7654">
        <w:rPr>
          <w:sz w:val="22"/>
          <w:szCs w:val="22"/>
          <w:u w:val="single"/>
        </w:rPr>
        <w:t>501.015:</w:t>
      </w:r>
      <w:r>
        <w:rPr>
          <w:sz w:val="22"/>
          <w:szCs w:val="22"/>
          <w:u w:val="single"/>
        </w:rPr>
        <w:t xml:space="preserve">  </w:t>
      </w:r>
      <w:r w:rsidRPr="000B7654">
        <w:rPr>
          <w:sz w:val="22"/>
          <w:u w:val="single"/>
        </w:rPr>
        <w:t>Reimbursement of Certain Out-of-pocket Medical Expenses</w:t>
      </w:r>
    </w:p>
    <w:p w14:paraId="79EB01EE" w14:textId="77777777" w:rsidR="005E1C75" w:rsidRPr="000B7654" w:rsidRDefault="005E1C75" w:rsidP="00C76EB1">
      <w:pPr>
        <w:widowControl w:val="0"/>
        <w:tabs>
          <w:tab w:val="left" w:pos="936"/>
          <w:tab w:val="left" w:pos="1314"/>
          <w:tab w:val="left" w:pos="1692"/>
          <w:tab w:val="left" w:pos="2070"/>
        </w:tabs>
        <w:rPr>
          <w:sz w:val="22"/>
          <w:u w:val="single"/>
        </w:rPr>
      </w:pPr>
    </w:p>
    <w:p w14:paraId="47B6124E" w14:textId="77777777" w:rsidR="005E1C75" w:rsidRPr="000B7654" w:rsidRDefault="005E1C75" w:rsidP="00C76EB1">
      <w:pPr>
        <w:widowControl w:val="0"/>
        <w:tabs>
          <w:tab w:val="left" w:pos="936"/>
          <w:tab w:val="left" w:pos="1314"/>
          <w:tab w:val="left" w:pos="1692"/>
          <w:tab w:val="left" w:pos="2070"/>
        </w:tabs>
        <w:ind w:left="936"/>
        <w:rPr>
          <w:sz w:val="22"/>
        </w:rPr>
      </w:pPr>
      <w:r w:rsidRPr="000B7654">
        <w:rPr>
          <w:sz w:val="22"/>
        </w:rPr>
        <w:t xml:space="preserve">(A)  </w:t>
      </w:r>
      <w:r w:rsidRPr="000B7654">
        <w:rPr>
          <w:sz w:val="22"/>
          <w:u w:val="single"/>
        </w:rPr>
        <w:t>Eligibility Requirements</w:t>
      </w:r>
      <w:r w:rsidRPr="000B7654">
        <w:rPr>
          <w:sz w:val="22"/>
        </w:rPr>
        <w:t>. The following persons will be entitled to reimbursement for certain medical expenses for which they paid, subject to the provisions of 130 CMR 501.015.</w:t>
      </w:r>
    </w:p>
    <w:p w14:paraId="2EE90424" w14:textId="77777777" w:rsidR="005E1C75" w:rsidRPr="000B7654" w:rsidRDefault="005E1C75" w:rsidP="00C76EB1">
      <w:pPr>
        <w:widowControl w:val="0"/>
        <w:tabs>
          <w:tab w:val="left" w:pos="936"/>
          <w:tab w:val="left" w:pos="1314"/>
          <w:tab w:val="left" w:pos="1692"/>
          <w:tab w:val="left" w:pos="2070"/>
        </w:tabs>
        <w:ind w:left="1314"/>
        <w:rPr>
          <w:sz w:val="22"/>
        </w:rPr>
      </w:pPr>
      <w:r w:rsidRPr="000B7654">
        <w:rPr>
          <w:sz w:val="22"/>
        </w:rPr>
        <w:t>(1)  A member who</w:t>
      </w:r>
    </w:p>
    <w:p w14:paraId="3C50AFB2" w14:textId="77777777" w:rsidR="005E1C75" w:rsidRPr="000B7654" w:rsidRDefault="005E1C75" w:rsidP="00C76EB1">
      <w:pPr>
        <w:widowControl w:val="0"/>
        <w:tabs>
          <w:tab w:val="left" w:pos="936"/>
          <w:tab w:val="left" w:pos="1314"/>
          <w:tab w:val="left" w:pos="1692"/>
          <w:tab w:val="left" w:pos="2070"/>
        </w:tabs>
        <w:ind w:left="1692"/>
        <w:rPr>
          <w:sz w:val="22"/>
        </w:rPr>
      </w:pPr>
      <w:r w:rsidRPr="000B7654">
        <w:rPr>
          <w:sz w:val="22"/>
        </w:rPr>
        <w:t>(a)  applied for SSI;</w:t>
      </w:r>
    </w:p>
    <w:p w14:paraId="7E71189A" w14:textId="77777777" w:rsidR="005E1C75" w:rsidRPr="000B7654" w:rsidRDefault="005E1C75" w:rsidP="00C76EB1">
      <w:pPr>
        <w:widowControl w:val="0"/>
        <w:tabs>
          <w:tab w:val="left" w:pos="936"/>
          <w:tab w:val="left" w:pos="1314"/>
          <w:tab w:val="left" w:pos="1692"/>
          <w:tab w:val="left" w:pos="2070"/>
        </w:tabs>
        <w:ind w:left="1692"/>
        <w:rPr>
          <w:sz w:val="22"/>
        </w:rPr>
      </w:pPr>
      <w:r w:rsidRPr="000B7654">
        <w:rPr>
          <w:sz w:val="22"/>
        </w:rPr>
        <w:t>(b)  was denied SSI benefits by the Social Security Administration; and</w:t>
      </w:r>
    </w:p>
    <w:p w14:paraId="53C9BD16" w14:textId="77777777" w:rsidR="005E1C75" w:rsidRPr="000B7654" w:rsidRDefault="005E1C75" w:rsidP="00C76EB1">
      <w:pPr>
        <w:widowControl w:val="0"/>
        <w:tabs>
          <w:tab w:val="left" w:pos="936"/>
          <w:tab w:val="left" w:pos="1314"/>
          <w:tab w:val="left" w:pos="1692"/>
          <w:tab w:val="left" w:pos="2070"/>
        </w:tabs>
        <w:ind w:left="1692"/>
        <w:rPr>
          <w:sz w:val="22"/>
        </w:rPr>
      </w:pPr>
      <w:r w:rsidRPr="000B7654">
        <w:rPr>
          <w:sz w:val="22"/>
        </w:rPr>
        <w:t>(c)  had their initial Social Security Administration denial overturned through a reconsideration process, administrative hearing, appeals counsel review, federal court review, or reopening under the Social Security Administration rules on administrative finality.</w:t>
      </w:r>
    </w:p>
    <w:p w14:paraId="7D67D99E" w14:textId="77777777" w:rsidR="005E1C75" w:rsidRPr="000B7654" w:rsidRDefault="005E1C75" w:rsidP="00C76EB1">
      <w:pPr>
        <w:widowControl w:val="0"/>
        <w:tabs>
          <w:tab w:val="left" w:pos="936"/>
          <w:tab w:val="left" w:pos="1314"/>
          <w:tab w:val="left" w:pos="1692"/>
          <w:tab w:val="left" w:pos="2070"/>
        </w:tabs>
        <w:ind w:left="1314"/>
        <w:rPr>
          <w:sz w:val="22"/>
        </w:rPr>
      </w:pPr>
      <w:r w:rsidRPr="000B7654">
        <w:rPr>
          <w:sz w:val="22"/>
        </w:rPr>
        <w:t>(2)  A member who</w:t>
      </w:r>
    </w:p>
    <w:p w14:paraId="1414806E" w14:textId="77777777" w:rsidR="005E1C75" w:rsidRPr="000B7654" w:rsidRDefault="005E1C75" w:rsidP="00C76EB1">
      <w:pPr>
        <w:widowControl w:val="0"/>
        <w:tabs>
          <w:tab w:val="left" w:pos="936"/>
          <w:tab w:val="left" w:pos="1314"/>
          <w:tab w:val="left" w:pos="1692"/>
          <w:tab w:val="left" w:pos="2070"/>
        </w:tabs>
        <w:ind w:left="1692"/>
        <w:rPr>
          <w:sz w:val="22"/>
        </w:rPr>
      </w:pPr>
      <w:r w:rsidRPr="000B7654">
        <w:rPr>
          <w:sz w:val="22"/>
        </w:rPr>
        <w:t>(a)  applied for TAFDC or MassHealth;</w:t>
      </w:r>
    </w:p>
    <w:p w14:paraId="718FC384" w14:textId="77777777" w:rsidR="005E1C75" w:rsidRPr="000B7654" w:rsidRDefault="005E1C75" w:rsidP="00C76EB1">
      <w:pPr>
        <w:widowControl w:val="0"/>
        <w:tabs>
          <w:tab w:val="left" w:pos="936"/>
          <w:tab w:val="left" w:pos="1314"/>
          <w:tab w:val="left" w:pos="1692"/>
          <w:tab w:val="left" w:pos="2070"/>
        </w:tabs>
        <w:ind w:left="1692"/>
        <w:rPr>
          <w:sz w:val="22"/>
        </w:rPr>
      </w:pPr>
      <w:r w:rsidRPr="000B7654">
        <w:rPr>
          <w:sz w:val="22"/>
        </w:rPr>
        <w:t>(b)  was denied TAFDC by the Department of Transitional Assistance, or was denied MassHealth by the MassHealth agency; and</w:t>
      </w:r>
    </w:p>
    <w:p w14:paraId="334C8AB3" w14:textId="77777777" w:rsidR="005E1C75" w:rsidRPr="000B7654" w:rsidRDefault="005E1C75" w:rsidP="009849C4">
      <w:pPr>
        <w:widowControl w:val="0"/>
        <w:tabs>
          <w:tab w:val="left" w:pos="936"/>
          <w:tab w:val="left" w:pos="1314"/>
          <w:tab w:val="left" w:pos="1692"/>
          <w:tab w:val="left" w:pos="2070"/>
        </w:tabs>
        <w:ind w:left="1692"/>
        <w:rPr>
          <w:sz w:val="22"/>
        </w:rPr>
      </w:pPr>
      <w:r w:rsidRPr="000B7654">
        <w:rPr>
          <w:sz w:val="22"/>
        </w:rPr>
        <w:t>(c)  had their initial denial overturned by a subsequent decision by DTA, the MassHealth agency, the fair hearing process, or the judicial review process.</w:t>
      </w:r>
    </w:p>
    <w:p w14:paraId="1A71D6A9" w14:textId="77777777" w:rsidR="005E1C75" w:rsidRPr="000B7654" w:rsidRDefault="005E1C75" w:rsidP="009849C4">
      <w:pPr>
        <w:widowControl w:val="0"/>
        <w:tabs>
          <w:tab w:val="left" w:pos="936"/>
          <w:tab w:val="left" w:pos="1314"/>
          <w:tab w:val="left" w:pos="1692"/>
          <w:tab w:val="left" w:pos="2070"/>
        </w:tabs>
        <w:ind w:left="1692"/>
        <w:rPr>
          <w:sz w:val="22"/>
        </w:rPr>
      </w:pPr>
    </w:p>
    <w:p w14:paraId="1C44DEDF" w14:textId="77777777" w:rsidR="005E1C75" w:rsidRPr="000B7654" w:rsidRDefault="005E1C75" w:rsidP="00C76EB1">
      <w:pPr>
        <w:widowControl w:val="0"/>
        <w:tabs>
          <w:tab w:val="left" w:pos="936"/>
          <w:tab w:val="left" w:pos="1314"/>
          <w:tab w:val="left" w:pos="1692"/>
          <w:tab w:val="left" w:pos="2070"/>
        </w:tabs>
        <w:ind w:left="1314" w:hanging="378"/>
        <w:rPr>
          <w:sz w:val="22"/>
        </w:rPr>
      </w:pPr>
      <w:r w:rsidRPr="000B7654">
        <w:rPr>
          <w:sz w:val="22"/>
        </w:rPr>
        <w:t xml:space="preserve">(B)  </w:t>
      </w:r>
      <w:r w:rsidRPr="000B7654">
        <w:rPr>
          <w:sz w:val="22"/>
          <w:u w:val="single"/>
        </w:rPr>
        <w:t>Limitations</w:t>
      </w:r>
      <w:r w:rsidRPr="000B7654">
        <w:rPr>
          <w:sz w:val="22"/>
        </w:rPr>
        <w:t>.</w:t>
      </w:r>
    </w:p>
    <w:p w14:paraId="1926E3CF" w14:textId="77777777" w:rsidR="005E1C75" w:rsidRPr="000B7654" w:rsidRDefault="005E1C75" w:rsidP="00C76EB1">
      <w:pPr>
        <w:widowControl w:val="0"/>
        <w:tabs>
          <w:tab w:val="left" w:pos="936"/>
          <w:tab w:val="left" w:pos="1314"/>
          <w:tab w:val="left" w:pos="1692"/>
          <w:tab w:val="left" w:pos="2070"/>
        </w:tabs>
        <w:ind w:left="1314"/>
        <w:rPr>
          <w:sz w:val="22"/>
        </w:rPr>
      </w:pPr>
      <w:r w:rsidRPr="000B7654">
        <w:rPr>
          <w:sz w:val="22"/>
        </w:rPr>
        <w:t>(1)  Reimbursement is limited to bills incurred on or after the coverage start date for the applicable coverage type as described in 130 CMR 505.000, and paid between the date of the erroneous eligibility decision and the date on which the member is notified of MassHealth eligibility. The bill must have been paid by the member, the member's spouse, the parent of a member, or a legal guardian.</w:t>
      </w:r>
    </w:p>
    <w:p w14:paraId="03FE4B07" w14:textId="77777777" w:rsidR="005E1C75" w:rsidRPr="000B7654" w:rsidRDefault="005E1C75" w:rsidP="009849C4">
      <w:pPr>
        <w:widowControl w:val="0"/>
        <w:tabs>
          <w:tab w:val="left" w:pos="936"/>
          <w:tab w:val="left" w:pos="1314"/>
          <w:tab w:val="left" w:pos="1692"/>
          <w:tab w:val="left" w:pos="2070"/>
        </w:tabs>
        <w:ind w:left="1314"/>
        <w:rPr>
          <w:sz w:val="22"/>
        </w:rPr>
      </w:pPr>
      <w:r w:rsidRPr="000B7654">
        <w:rPr>
          <w:sz w:val="22"/>
        </w:rPr>
        <w:t>(2)  Reimbursement is also limited to amounts actually paid for care or services that would have been covered under MassHealth had eligibility been determined correctly, even if these amounts exceed the MassHealth rate. Before reimbursing a member for care or services that would have required prior authorization, the MassHealth agency may require submission of medical evidence for consideration under the prior authorization standards. Reimbursement is available even though the medical care or services were furnished by a provider who does not participate in MassHealth.</w:t>
      </w:r>
    </w:p>
    <w:p w14:paraId="4D910251" w14:textId="77777777" w:rsidR="005E1C75" w:rsidRPr="000B7654" w:rsidRDefault="005E1C75" w:rsidP="009849C4">
      <w:pPr>
        <w:widowControl w:val="0"/>
        <w:tabs>
          <w:tab w:val="left" w:pos="936"/>
          <w:tab w:val="left" w:pos="1314"/>
          <w:tab w:val="left" w:pos="1692"/>
          <w:tab w:val="left" w:pos="2070"/>
        </w:tabs>
        <w:ind w:left="1314"/>
        <w:rPr>
          <w:sz w:val="22"/>
        </w:rPr>
      </w:pPr>
    </w:p>
    <w:p w14:paraId="4F12AECC" w14:textId="77777777" w:rsidR="005E1C75" w:rsidRPr="000B7654" w:rsidRDefault="005E1C75" w:rsidP="00C76EB1">
      <w:pPr>
        <w:widowControl w:val="0"/>
        <w:tabs>
          <w:tab w:val="left" w:pos="936"/>
          <w:tab w:val="left" w:pos="1314"/>
          <w:tab w:val="left" w:pos="1692"/>
          <w:tab w:val="left" w:pos="2070"/>
        </w:tabs>
        <w:ind w:left="936"/>
        <w:rPr>
          <w:sz w:val="22"/>
        </w:rPr>
      </w:pPr>
      <w:r w:rsidRPr="000B7654">
        <w:rPr>
          <w:sz w:val="22"/>
        </w:rPr>
        <w:t xml:space="preserve">(C)  </w:t>
      </w:r>
      <w:r w:rsidRPr="000B7654">
        <w:rPr>
          <w:sz w:val="22"/>
          <w:u w:val="single"/>
        </w:rPr>
        <w:t>Verification</w:t>
      </w:r>
      <w:r w:rsidRPr="000B7654">
        <w:rPr>
          <w:sz w:val="22"/>
        </w:rPr>
        <w:t xml:space="preserve">. </w:t>
      </w:r>
    </w:p>
    <w:p w14:paraId="1AC8ABFE" w14:textId="77777777" w:rsidR="005E1C75" w:rsidRPr="000B7654" w:rsidRDefault="005E1C75" w:rsidP="00C76EB1">
      <w:pPr>
        <w:widowControl w:val="0"/>
        <w:tabs>
          <w:tab w:val="left" w:pos="936"/>
          <w:tab w:val="left" w:pos="1314"/>
          <w:tab w:val="left" w:pos="1692"/>
          <w:tab w:val="left" w:pos="2070"/>
        </w:tabs>
        <w:ind w:left="1314"/>
        <w:rPr>
          <w:sz w:val="22"/>
        </w:rPr>
      </w:pPr>
      <w:r w:rsidRPr="000B7654">
        <w:rPr>
          <w:sz w:val="22"/>
        </w:rPr>
        <w:t>(1)  Applicants or members seeking reimbursement must provide MassHealth with</w:t>
      </w:r>
    </w:p>
    <w:p w14:paraId="1F7AE79F" w14:textId="77777777" w:rsidR="005E1C75" w:rsidRPr="000B7654" w:rsidRDefault="005E1C75" w:rsidP="00C76EB1">
      <w:pPr>
        <w:widowControl w:val="0"/>
        <w:tabs>
          <w:tab w:val="left" w:pos="936"/>
          <w:tab w:val="left" w:pos="1314"/>
          <w:tab w:val="left" w:pos="1692"/>
          <w:tab w:val="left" w:pos="2070"/>
        </w:tabs>
        <w:ind w:left="1692"/>
        <w:rPr>
          <w:sz w:val="22"/>
        </w:rPr>
      </w:pPr>
      <w:r w:rsidRPr="000B7654">
        <w:rPr>
          <w:sz w:val="22"/>
        </w:rPr>
        <w:t>(a)  a bill for medical services that includes</w:t>
      </w:r>
    </w:p>
    <w:p w14:paraId="49148904" w14:textId="77777777" w:rsidR="005E1C75" w:rsidRPr="000B7654" w:rsidRDefault="005E1C75" w:rsidP="00C76EB1">
      <w:pPr>
        <w:widowControl w:val="0"/>
        <w:tabs>
          <w:tab w:val="left" w:pos="936"/>
          <w:tab w:val="left" w:pos="1314"/>
          <w:tab w:val="left" w:pos="1692"/>
          <w:tab w:val="left" w:pos="2070"/>
        </w:tabs>
        <w:ind w:left="2074"/>
        <w:rPr>
          <w:sz w:val="22"/>
        </w:rPr>
      </w:pPr>
      <w:r w:rsidRPr="000B7654">
        <w:rPr>
          <w:sz w:val="22"/>
        </w:rPr>
        <w:t>1.  the provider's name;</w:t>
      </w:r>
    </w:p>
    <w:p w14:paraId="33D93885" w14:textId="77777777" w:rsidR="005E1C75" w:rsidRPr="000B7654" w:rsidRDefault="005E1C75" w:rsidP="00C76EB1">
      <w:pPr>
        <w:widowControl w:val="0"/>
        <w:tabs>
          <w:tab w:val="left" w:pos="936"/>
          <w:tab w:val="left" w:pos="1314"/>
          <w:tab w:val="left" w:pos="1692"/>
          <w:tab w:val="left" w:pos="2070"/>
        </w:tabs>
        <w:ind w:left="2074"/>
        <w:rPr>
          <w:sz w:val="22"/>
        </w:rPr>
      </w:pPr>
      <w:r w:rsidRPr="000B7654">
        <w:rPr>
          <w:sz w:val="22"/>
        </w:rPr>
        <w:t>2.  a description of the services provided; and</w:t>
      </w:r>
    </w:p>
    <w:p w14:paraId="2F5A0688" w14:textId="77777777" w:rsidR="005E1C75" w:rsidRPr="000B7654" w:rsidRDefault="005E1C75" w:rsidP="00C76EB1">
      <w:pPr>
        <w:widowControl w:val="0"/>
        <w:tabs>
          <w:tab w:val="left" w:pos="936"/>
          <w:tab w:val="left" w:pos="1314"/>
          <w:tab w:val="left" w:pos="1692"/>
          <w:tab w:val="left" w:pos="2070"/>
        </w:tabs>
        <w:ind w:left="2074"/>
        <w:rPr>
          <w:sz w:val="22"/>
        </w:rPr>
      </w:pPr>
      <w:r w:rsidRPr="000B7654">
        <w:rPr>
          <w:sz w:val="22"/>
        </w:rPr>
        <w:t>3.  the date the service was provided; and</w:t>
      </w:r>
    </w:p>
    <w:p w14:paraId="2BB95C6F" w14:textId="77777777" w:rsidR="005E1C75" w:rsidRPr="000B7654" w:rsidRDefault="005E1C75" w:rsidP="00C76EB1">
      <w:pPr>
        <w:widowControl w:val="0"/>
        <w:tabs>
          <w:tab w:val="left" w:pos="936"/>
          <w:tab w:val="left" w:pos="1314"/>
          <w:tab w:val="left" w:pos="1692"/>
          <w:tab w:val="left" w:pos="2070"/>
        </w:tabs>
        <w:ind w:left="1692"/>
        <w:rPr>
          <w:sz w:val="22"/>
        </w:rPr>
      </w:pPr>
      <w:r w:rsidRPr="000B7654">
        <w:rPr>
          <w:sz w:val="22"/>
        </w:rPr>
        <w:t>(b)  proof of payment of the bill presented, such as a canceled check or receipt.</w:t>
      </w:r>
    </w:p>
    <w:p w14:paraId="011BDDAD" w14:textId="77777777" w:rsidR="005E1C75" w:rsidRPr="000B7654" w:rsidRDefault="005E1C75" w:rsidP="00C76EB1">
      <w:pPr>
        <w:widowControl w:val="0"/>
        <w:tabs>
          <w:tab w:val="left" w:pos="936"/>
          <w:tab w:val="left" w:pos="1314"/>
          <w:tab w:val="left" w:pos="1692"/>
          <w:tab w:val="left" w:pos="2070"/>
        </w:tabs>
        <w:ind w:left="1314"/>
        <w:rPr>
          <w:sz w:val="22"/>
        </w:rPr>
      </w:pPr>
      <w:r w:rsidRPr="000B7654">
        <w:rPr>
          <w:sz w:val="22"/>
        </w:rPr>
        <w:t>(2)  Recipients of SSI must also provide documents from the Social Security Administration establishing the date of application and the date of application denial.</w:t>
      </w:r>
    </w:p>
    <w:p w14:paraId="2513F70A" w14:textId="77777777" w:rsidR="005E1C75" w:rsidRPr="000B7654" w:rsidRDefault="005E1C75" w:rsidP="00C76EB1">
      <w:pPr>
        <w:widowControl w:val="0"/>
        <w:tabs>
          <w:tab w:val="left" w:pos="936"/>
          <w:tab w:val="left" w:pos="1314"/>
          <w:tab w:val="left" w:pos="1692"/>
          <w:tab w:val="left" w:pos="2070"/>
        </w:tabs>
        <w:rPr>
          <w:sz w:val="22"/>
          <w:szCs w:val="22"/>
        </w:rPr>
      </w:pPr>
    </w:p>
    <w:p w14:paraId="09F8EF2A" w14:textId="77777777" w:rsidR="005E1C75" w:rsidRPr="000B7654" w:rsidRDefault="005E1C75" w:rsidP="00C76EB1">
      <w:pPr>
        <w:widowControl w:val="0"/>
        <w:tabs>
          <w:tab w:val="left" w:pos="936"/>
          <w:tab w:val="left" w:pos="1314"/>
          <w:tab w:val="left" w:pos="1692"/>
          <w:tab w:val="left" w:pos="2070"/>
        </w:tabs>
        <w:rPr>
          <w:sz w:val="22"/>
          <w:szCs w:val="22"/>
        </w:rPr>
      </w:pPr>
    </w:p>
    <w:p w14:paraId="2DFBC389" w14:textId="77777777" w:rsidR="005E1C75" w:rsidRPr="000B7654" w:rsidRDefault="005E1C75" w:rsidP="00C76EB1">
      <w:pPr>
        <w:widowControl w:val="0"/>
        <w:tabs>
          <w:tab w:val="left" w:pos="936"/>
          <w:tab w:val="left" w:pos="1314"/>
          <w:tab w:val="left" w:pos="1692"/>
          <w:tab w:val="left" w:pos="2070"/>
        </w:tabs>
        <w:rPr>
          <w:sz w:val="22"/>
        </w:rPr>
      </w:pPr>
      <w:r w:rsidRPr="000B7654">
        <w:rPr>
          <w:sz w:val="22"/>
        </w:rPr>
        <w:t>REGULATORY AUTHORITY</w:t>
      </w:r>
    </w:p>
    <w:p w14:paraId="2E89337A" w14:textId="77777777" w:rsidR="005E1C75" w:rsidRPr="000B7654" w:rsidRDefault="005E1C75" w:rsidP="00C76EB1">
      <w:pPr>
        <w:widowControl w:val="0"/>
        <w:tabs>
          <w:tab w:val="left" w:pos="936"/>
          <w:tab w:val="left" w:pos="1314"/>
          <w:tab w:val="left" w:pos="1692"/>
          <w:tab w:val="left" w:pos="2070"/>
        </w:tabs>
        <w:rPr>
          <w:sz w:val="22"/>
        </w:rPr>
      </w:pPr>
    </w:p>
    <w:p w14:paraId="6088A333" w14:textId="77777777" w:rsidR="005E1C75" w:rsidRDefault="005E1C75" w:rsidP="00C76EB1">
      <w:pPr>
        <w:widowControl w:val="0"/>
        <w:tabs>
          <w:tab w:val="left" w:pos="936"/>
          <w:tab w:val="left" w:pos="1314"/>
          <w:tab w:val="left" w:pos="1692"/>
          <w:tab w:val="left" w:pos="2070"/>
        </w:tabs>
        <w:ind w:firstLine="936"/>
        <w:rPr>
          <w:sz w:val="22"/>
        </w:rPr>
      </w:pPr>
      <w:r w:rsidRPr="000B7654">
        <w:rPr>
          <w:sz w:val="22"/>
        </w:rPr>
        <w:t>130 CMR 501.000:  M.G.L. c. 118E, §§ 7 and 12.</w:t>
      </w:r>
    </w:p>
    <w:p w14:paraId="74E9D5D8" w14:textId="77777777" w:rsidR="005E1C75" w:rsidRDefault="005E1C75" w:rsidP="00C76EB1">
      <w:pPr>
        <w:widowControl w:val="0"/>
        <w:tabs>
          <w:tab w:val="left" w:pos="936"/>
          <w:tab w:val="left" w:pos="1314"/>
          <w:tab w:val="left" w:pos="1692"/>
          <w:tab w:val="left" w:pos="2070"/>
        </w:tabs>
        <w:rPr>
          <w:sz w:val="22"/>
        </w:rPr>
      </w:pPr>
    </w:p>
    <w:p w14:paraId="2D80F0AD" w14:textId="77777777" w:rsidR="002426DD" w:rsidRPr="004B5D7C" w:rsidRDefault="002426DD" w:rsidP="002851A7">
      <w:pPr>
        <w:jc w:val="center"/>
        <w:rPr>
          <w:rFonts w:ascii="Helvetica" w:hAnsi="Helvetica"/>
          <w:b/>
          <w:sz w:val="22"/>
          <w:szCs w:val="22"/>
        </w:rPr>
      </w:pPr>
      <w:r>
        <w:rPr>
          <w:rFonts w:ascii="Book Antiqua" w:hAnsi="Book Antiqua"/>
          <w:sz w:val="22"/>
        </w:rPr>
        <w:br w:type="page"/>
      </w:r>
      <w:r w:rsidRPr="004B5D7C">
        <w:rPr>
          <w:rFonts w:ascii="Helvetica" w:hAnsi="Helvetica"/>
          <w:b/>
          <w:sz w:val="22"/>
          <w:szCs w:val="22"/>
        </w:rPr>
        <w:lastRenderedPageBreak/>
        <w:t>130 CMR:  DIVISION OF MEDICAL ASSISTANCE</w:t>
      </w:r>
    </w:p>
    <w:p w14:paraId="469DEA19" w14:textId="77777777" w:rsidR="002426DD" w:rsidRPr="004B5D7C" w:rsidRDefault="00F4023A" w:rsidP="002851A7">
      <w:pPr>
        <w:rPr>
          <w:rFonts w:ascii="Helvetica" w:hAnsi="Helvetica"/>
          <w:b/>
          <w:sz w:val="22"/>
          <w:szCs w:val="22"/>
        </w:rPr>
      </w:pPr>
      <w:r>
        <w:rPr>
          <w:noProof/>
        </w:rPr>
        <w:pict w14:anchorId="0DE9F5A5">
          <v:shape id="Straight Arrow Connector 62" o:spid="_x0000_s2098" type="#_x0000_t32" style="position:absolute;margin-left:-21.7pt;margin-top:6.25pt;width:492pt;height:0;z-index:25165158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sK6JgIAAEwEAAAOAAAAZHJzL2Uyb0RvYy54bWysVE2P2jAQvVfqf7B8hyQ0UIgIq1UCvWzb&#10;lXb7A4ztEKuJx7INAVX97x2bD7HtpaqagzPOeN68mXnO8uHYd+QgrVOgS5qNU0qk5iCU3pX02+tm&#10;NKfEeaYF60DLkp6kow+r9++WgynkBFrohLQEQbQrBlPS1ntTJInjreyZG4ORGp0N2J553NpdIiwb&#10;EL3vkkmazpIBrDAWuHQOv9ZnJ11F/KaR3H9tGic96UqK3HxcbVy3YU1WS1bsLDOt4hca7B9Y9Exp&#10;THqDqplnZG/VH1C94hYcNH7MoU+gaRSXsQasJkt/q+alZUbGWrA5ztza5P4fLP9yeLZEiZLOJpRo&#10;1uOMXrxlatd68mgtDKQCrbGPYAkewX4NxhUYVulnGyrmR/1inoB/d0RD1TK9k5H368kgVhYikjch&#10;YeMMZt0On0HgGbb3EJt3bGwfILEt5BhndLrNSB494fhxNsnneYqj5FdfwoproLHOf5LQk2CU1F0K&#10;uVWQxTTs8OR8oMWKa0DIqmGjui4KotNkKOliOpnGAAedEsEZjjm721adJQcWJBWfWCN67o9Z2GsR&#10;wVrJxPpie6a6s43JOx3wsDCkc7HOmvmxSBfr+Xqej/LJbD3K07oePW6qfDTbZB+n9Ye6qursZ6CW&#10;5UWrhJA6sLvqN8v/Th+Xm3RW3k3BtzYkb9Fjv5Ds9R1Jx8mGYZ5lsQVxerbXiaNk4+HL9Qp34n6P&#10;9v1PYPUL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CXtsK6JgIAAEwEAAAOAAAAAAAAAAAAAAAAAC4CAABkcnMvZTJvRG9j&#10;LnhtbFBLAQItABQABgAIAAAAIQDSjDlP3QAAAAkBAAAPAAAAAAAAAAAAAAAAAIAEAABkcnMvZG93&#10;bnJldi54bWxQSwUGAAAAAAQABADzAAAAigUAAAAA&#10;"/>
        </w:pict>
      </w:r>
    </w:p>
    <w:p w14:paraId="332AA556"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Trans. by E.L. </w:t>
      </w:r>
      <w:r>
        <w:rPr>
          <w:rFonts w:ascii="Helvetica" w:hAnsi="Helvetica"/>
          <w:b/>
          <w:sz w:val="22"/>
          <w:szCs w:val="22"/>
        </w:rPr>
        <w:t>245</w:t>
      </w:r>
    </w:p>
    <w:p w14:paraId="0615AF6F"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Rev. </w:t>
      </w:r>
      <w:r>
        <w:rPr>
          <w:rFonts w:ascii="Helvetica" w:hAnsi="Helvetica"/>
          <w:b/>
          <w:sz w:val="22"/>
          <w:szCs w:val="22"/>
        </w:rPr>
        <w:t>07/21/23</w:t>
      </w:r>
    </w:p>
    <w:p w14:paraId="08F7EAFA" w14:textId="77777777" w:rsidR="002426DD" w:rsidRPr="004B5D7C" w:rsidRDefault="002426DD" w:rsidP="002851A7">
      <w:pPr>
        <w:jc w:val="center"/>
        <w:rPr>
          <w:rFonts w:ascii="Helvetica" w:hAnsi="Helvetica"/>
          <w:b/>
          <w:sz w:val="22"/>
          <w:szCs w:val="22"/>
        </w:rPr>
      </w:pPr>
      <w:r w:rsidRPr="004B5D7C">
        <w:rPr>
          <w:rFonts w:ascii="Helvetica" w:hAnsi="Helvetica"/>
          <w:b/>
          <w:sz w:val="22"/>
          <w:szCs w:val="22"/>
        </w:rPr>
        <w:t xml:space="preserve">MASSHEALTH: </w:t>
      </w:r>
      <w:r w:rsidRPr="004B5D7C">
        <w:rPr>
          <w:rFonts w:ascii="Helvetica" w:hAnsi="Helvetica"/>
          <w:b/>
          <w:sz w:val="22"/>
        </w:rPr>
        <w:t>COVERAGE TYPES</w:t>
      </w:r>
    </w:p>
    <w:p w14:paraId="29FE2E65" w14:textId="77777777" w:rsidR="002426DD" w:rsidRPr="004B5D7C" w:rsidRDefault="002426DD" w:rsidP="002851A7">
      <w:pPr>
        <w:rPr>
          <w:rFonts w:ascii="Helvetica" w:hAnsi="Helvetica"/>
          <w:b/>
          <w:sz w:val="22"/>
          <w:szCs w:val="22"/>
        </w:rPr>
      </w:pPr>
      <w:r w:rsidRPr="004B5D7C">
        <w:rPr>
          <w:rFonts w:ascii="Helvetica" w:hAnsi="Helvetica"/>
          <w:b/>
          <w:sz w:val="22"/>
          <w:szCs w:val="22"/>
        </w:rPr>
        <w:t>Chapter 505</w:t>
      </w:r>
    </w:p>
    <w:p w14:paraId="1746ADAA" w14:textId="77777777" w:rsidR="002426DD" w:rsidRPr="004B5D7C" w:rsidRDefault="002426DD" w:rsidP="002851A7">
      <w:pPr>
        <w:rPr>
          <w:rFonts w:ascii="Helvetica" w:hAnsi="Helvetica"/>
          <w:b/>
          <w:sz w:val="22"/>
          <w:szCs w:val="22"/>
        </w:rPr>
      </w:pPr>
      <w:r w:rsidRPr="004B5D7C">
        <w:rPr>
          <w:rFonts w:ascii="Helvetica" w:hAnsi="Helvetica"/>
          <w:b/>
          <w:sz w:val="22"/>
          <w:szCs w:val="22"/>
        </w:rPr>
        <w:t>Page 505.000</w:t>
      </w:r>
    </w:p>
    <w:p w14:paraId="0D81057D" w14:textId="77777777" w:rsidR="002426DD" w:rsidRPr="004B5D7C" w:rsidRDefault="00F4023A" w:rsidP="002851A7">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638175C2">
          <v:shape id="Straight Arrow Connector 61" o:spid="_x0000_s2099" type="#_x0000_t32" style="position:absolute;margin-left:-21.4pt;margin-top:9.95pt;width:492pt;height:0;z-index:25165260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JeJwIAAEwEAAAOAAAAZHJzL2Uyb0RvYy54bWysVE2P2yAQvVfqf0DcE9upkyZWnNXKTnrZ&#10;tivt9gcQwDGqzSAgcaKq/70D+WjTXqqqPmAwM495bx5ePhz7jhykdQp0SbNxSonUHITSu5J+ed2M&#10;5pQ4z7RgHWhZ0pN09GH19s1yMIWcQAudkJYgiHbFYEraem+KJHG8lT1zYzBS42YDtmcel3aXCMsG&#10;RO+7ZJKms2QAK4wFLp3Dr/V5k64iftNI7j83jZOedCXF2nwcbRy3YUxWS1bsLDOt4pcy2D9U0TOl&#10;8dAbVM08I3ur/oDqFbfgoPFjDn0CTaO4jByQTZb+xualZUZGLiiOMzeZ3P+D5Z8Oz5YoUdJZRolm&#10;PfboxVumdq0nj9bCQCrQGnUESzAE9RqMKzCt0s82MOZH/WKegH91REPVMr2Tse7Xk0GsmJHcpYSF&#10;M3jqdvgIAmPY3kMU79jYPkCiLOQYe3S69UgePeH4cTbJ53mKreTXvYQV10Rjnf8goSdhUlJ3IXJj&#10;kMVj2OHJeSSCideEcKqGjeq6aIhOk6Gki+lkGhMcdEqEzRDm7G5bdZYcWLBUfIIqCHYXZmGvRQRr&#10;JRPry9wz1Z3nGN/pgIfEsJzL7OyZb4t0sZ6v5/kon8zWozyt69HjpspHs032flq/q6uqzr6H0rK8&#10;aJUQUofqrv7N8r/zx+UmnZ13c/BNhuQePVLEYq/vWHTsbGjm2RZbEKdnG9QITUbLxuDL9Qp34td1&#10;jPr5E1j9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1s8CXicCAABMBAAADgAAAAAAAAAAAAAAAAAuAgAAZHJzL2Uyb0Rv&#10;Yy54bWxQSwECLQAUAAYACAAAACEAp+ZHst0AAAAJAQAADwAAAAAAAAAAAAAAAACBBAAAZHJzL2Rv&#10;d25yZXYueG1sUEsFBgAAAAAEAAQA8wAAAIsFAAAAAA==&#10;"/>
        </w:pict>
      </w:r>
    </w:p>
    <w:p w14:paraId="29BC3EC3" w14:textId="77777777" w:rsidR="002426DD" w:rsidRPr="004B5D7C" w:rsidRDefault="002426DD" w:rsidP="002851A7">
      <w:pPr>
        <w:widowControl w:val="0"/>
        <w:tabs>
          <w:tab w:val="left" w:pos="936"/>
          <w:tab w:val="left" w:pos="1314"/>
          <w:tab w:val="left" w:pos="1692"/>
          <w:tab w:val="left" w:pos="2070"/>
        </w:tabs>
        <w:ind w:left="936"/>
        <w:rPr>
          <w:sz w:val="22"/>
        </w:rPr>
      </w:pPr>
    </w:p>
    <w:p w14:paraId="35C09B14" w14:textId="77777777" w:rsidR="002426DD" w:rsidRPr="004B5D7C" w:rsidRDefault="002426DD" w:rsidP="002851A7">
      <w:pPr>
        <w:widowControl w:val="0"/>
        <w:tabs>
          <w:tab w:val="center" w:pos="4798"/>
        </w:tabs>
        <w:rPr>
          <w:sz w:val="22"/>
        </w:rPr>
      </w:pPr>
      <w:r w:rsidRPr="004B5D7C">
        <w:rPr>
          <w:sz w:val="22"/>
        </w:rPr>
        <w:tab/>
      </w:r>
      <w:r w:rsidRPr="004B5D7C">
        <w:rPr>
          <w:b/>
          <w:sz w:val="22"/>
          <w:u w:val="single"/>
        </w:rPr>
        <w:t>TABLE OF CONTENTS</w:t>
      </w:r>
    </w:p>
    <w:p w14:paraId="390A18BF" w14:textId="77777777" w:rsidR="002426DD" w:rsidRPr="004B5D7C" w:rsidRDefault="002426DD" w:rsidP="002851A7">
      <w:pPr>
        <w:widowControl w:val="0"/>
        <w:tabs>
          <w:tab w:val="left" w:pos="936"/>
          <w:tab w:val="left" w:pos="1314"/>
          <w:tab w:val="left" w:pos="1692"/>
          <w:tab w:val="left" w:pos="2070"/>
        </w:tabs>
        <w:rPr>
          <w:sz w:val="22"/>
        </w:rPr>
      </w:pPr>
    </w:p>
    <w:p w14:paraId="53641FFE" w14:textId="77777777" w:rsidR="002426DD" w:rsidRPr="004B5D7C" w:rsidRDefault="002426DD" w:rsidP="002851A7">
      <w:pPr>
        <w:widowControl w:val="0"/>
        <w:tabs>
          <w:tab w:val="left" w:pos="936"/>
          <w:tab w:val="left" w:pos="1314"/>
          <w:tab w:val="left" w:pos="1692"/>
          <w:tab w:val="left" w:pos="2070"/>
        </w:tabs>
        <w:rPr>
          <w:sz w:val="22"/>
        </w:rPr>
      </w:pPr>
      <w:r w:rsidRPr="004B5D7C">
        <w:rPr>
          <w:sz w:val="22"/>
        </w:rPr>
        <w:t>Section</w:t>
      </w:r>
    </w:p>
    <w:p w14:paraId="432C2D7D" w14:textId="77777777" w:rsidR="002426DD" w:rsidRPr="004B5D7C" w:rsidRDefault="002426DD" w:rsidP="002851A7">
      <w:pPr>
        <w:widowControl w:val="0"/>
        <w:tabs>
          <w:tab w:val="left" w:pos="936"/>
          <w:tab w:val="left" w:pos="1314"/>
          <w:tab w:val="left" w:pos="1692"/>
          <w:tab w:val="left" w:pos="2070"/>
        </w:tabs>
        <w:rPr>
          <w:sz w:val="22"/>
        </w:rPr>
      </w:pPr>
    </w:p>
    <w:p w14:paraId="10D9E290" w14:textId="77777777" w:rsidR="002426DD" w:rsidRPr="004B5D7C" w:rsidRDefault="002426DD" w:rsidP="002851A7">
      <w:pPr>
        <w:widowControl w:val="0"/>
        <w:tabs>
          <w:tab w:val="left" w:pos="936"/>
          <w:tab w:val="left" w:pos="1314"/>
          <w:tab w:val="left" w:pos="1692"/>
          <w:tab w:val="left" w:pos="2070"/>
        </w:tabs>
        <w:rPr>
          <w:sz w:val="22"/>
        </w:rPr>
      </w:pPr>
      <w:r w:rsidRPr="004B5D7C">
        <w:rPr>
          <w:sz w:val="22"/>
        </w:rPr>
        <w:t>505.001:</w:t>
      </w:r>
      <w:r w:rsidRPr="004B5D7C">
        <w:rPr>
          <w:sz w:val="22"/>
        </w:rPr>
        <w:tab/>
        <w:t>Introduction</w:t>
      </w:r>
    </w:p>
    <w:p w14:paraId="11D5731A" w14:textId="77777777" w:rsidR="002426DD" w:rsidRPr="004B5D7C" w:rsidRDefault="002426DD" w:rsidP="002851A7">
      <w:pPr>
        <w:widowControl w:val="0"/>
        <w:tabs>
          <w:tab w:val="left" w:pos="936"/>
          <w:tab w:val="left" w:pos="1314"/>
          <w:tab w:val="left" w:pos="1692"/>
          <w:tab w:val="left" w:pos="2070"/>
        </w:tabs>
        <w:rPr>
          <w:sz w:val="22"/>
        </w:rPr>
      </w:pPr>
      <w:r w:rsidRPr="004B5D7C">
        <w:rPr>
          <w:sz w:val="22"/>
        </w:rPr>
        <w:t>505.002:</w:t>
      </w:r>
      <w:r w:rsidRPr="004B5D7C">
        <w:rPr>
          <w:sz w:val="22"/>
        </w:rPr>
        <w:tab/>
        <w:t>MassHealth Standard</w:t>
      </w:r>
    </w:p>
    <w:p w14:paraId="44AD562E" w14:textId="77777777" w:rsidR="002426DD" w:rsidRPr="004B5D7C" w:rsidRDefault="002426DD" w:rsidP="002851A7">
      <w:pPr>
        <w:widowControl w:val="0"/>
        <w:tabs>
          <w:tab w:val="left" w:pos="936"/>
          <w:tab w:val="left" w:pos="1314"/>
          <w:tab w:val="left" w:pos="1692"/>
          <w:tab w:val="left" w:pos="2070"/>
        </w:tabs>
        <w:rPr>
          <w:sz w:val="22"/>
        </w:rPr>
      </w:pPr>
      <w:r w:rsidRPr="004B5D7C">
        <w:rPr>
          <w:sz w:val="22"/>
        </w:rPr>
        <w:t>(130 CMR 505.003 Reserved)</w:t>
      </w:r>
    </w:p>
    <w:p w14:paraId="48D00338" w14:textId="77777777" w:rsidR="002426DD" w:rsidRPr="004B5D7C" w:rsidRDefault="002426DD" w:rsidP="002851A7">
      <w:pPr>
        <w:widowControl w:val="0"/>
        <w:tabs>
          <w:tab w:val="left" w:pos="936"/>
          <w:tab w:val="left" w:pos="1314"/>
          <w:tab w:val="left" w:pos="1692"/>
          <w:tab w:val="left" w:pos="2070"/>
        </w:tabs>
        <w:ind w:left="936" w:hanging="936"/>
        <w:rPr>
          <w:sz w:val="22"/>
        </w:rPr>
      </w:pPr>
      <w:r w:rsidRPr="004B5D7C">
        <w:rPr>
          <w:sz w:val="22"/>
        </w:rPr>
        <w:t>505.004:</w:t>
      </w:r>
      <w:r w:rsidRPr="004B5D7C">
        <w:rPr>
          <w:sz w:val="22"/>
        </w:rPr>
        <w:tab/>
        <w:t>MassHealth CommonHealth</w:t>
      </w:r>
    </w:p>
    <w:p w14:paraId="6F185362" w14:textId="77777777" w:rsidR="002426DD" w:rsidRPr="004B5D7C" w:rsidRDefault="002426DD" w:rsidP="002851A7">
      <w:pPr>
        <w:widowControl w:val="0"/>
        <w:tabs>
          <w:tab w:val="left" w:pos="936"/>
          <w:tab w:val="left" w:pos="1314"/>
          <w:tab w:val="left" w:pos="1692"/>
          <w:tab w:val="left" w:pos="2070"/>
        </w:tabs>
        <w:rPr>
          <w:sz w:val="22"/>
        </w:rPr>
      </w:pPr>
      <w:r w:rsidRPr="004B5D7C">
        <w:rPr>
          <w:sz w:val="22"/>
        </w:rPr>
        <w:t>505.005:</w:t>
      </w:r>
      <w:r w:rsidRPr="004B5D7C">
        <w:rPr>
          <w:sz w:val="22"/>
        </w:rPr>
        <w:tab/>
        <w:t>MassHealth Family Assistance</w:t>
      </w:r>
    </w:p>
    <w:p w14:paraId="1343C0DA" w14:textId="77777777" w:rsidR="002426DD" w:rsidRPr="004B5D7C" w:rsidRDefault="002426DD" w:rsidP="002851A7">
      <w:pPr>
        <w:widowControl w:val="0"/>
        <w:tabs>
          <w:tab w:val="left" w:pos="936"/>
          <w:tab w:val="left" w:pos="1314"/>
          <w:tab w:val="left" w:pos="1692"/>
          <w:tab w:val="left" w:pos="2070"/>
        </w:tabs>
        <w:ind w:left="936" w:hanging="936"/>
        <w:rPr>
          <w:sz w:val="22"/>
        </w:rPr>
      </w:pPr>
      <w:r w:rsidRPr="004B5D7C">
        <w:rPr>
          <w:sz w:val="22"/>
        </w:rPr>
        <w:t>505.006:</w:t>
      </w:r>
      <w:r w:rsidRPr="004B5D7C">
        <w:rPr>
          <w:sz w:val="22"/>
        </w:rPr>
        <w:tab/>
        <w:t>MassHealth Limited</w:t>
      </w:r>
    </w:p>
    <w:p w14:paraId="294A348D" w14:textId="77777777" w:rsidR="002426DD" w:rsidRPr="004B5D7C" w:rsidRDefault="002426DD" w:rsidP="002851A7">
      <w:pPr>
        <w:widowControl w:val="0"/>
        <w:tabs>
          <w:tab w:val="left" w:pos="936"/>
          <w:tab w:val="left" w:pos="1314"/>
          <w:tab w:val="left" w:pos="1692"/>
          <w:tab w:val="left" w:pos="2070"/>
        </w:tabs>
        <w:ind w:left="936" w:hanging="936"/>
        <w:rPr>
          <w:sz w:val="22"/>
        </w:rPr>
      </w:pPr>
      <w:r w:rsidRPr="004B5D7C">
        <w:rPr>
          <w:sz w:val="22"/>
        </w:rPr>
        <w:t>505.007:</w:t>
      </w:r>
      <w:r w:rsidRPr="004B5D7C">
        <w:rPr>
          <w:sz w:val="22"/>
        </w:rPr>
        <w:tab/>
        <w:t xml:space="preserve">MassHealth </w:t>
      </w:r>
      <w:r>
        <w:rPr>
          <w:sz w:val="22"/>
        </w:rPr>
        <w:t>Senior Buy-In and Buy-In</w:t>
      </w:r>
      <w:r w:rsidRPr="004B5D7C">
        <w:rPr>
          <w:sz w:val="22"/>
        </w:rPr>
        <w:t xml:space="preserve"> </w:t>
      </w:r>
    </w:p>
    <w:p w14:paraId="1ECED865" w14:textId="77777777" w:rsidR="002426DD" w:rsidRPr="004B5D7C" w:rsidRDefault="002426DD" w:rsidP="002851A7">
      <w:pPr>
        <w:widowControl w:val="0"/>
        <w:tabs>
          <w:tab w:val="left" w:pos="936"/>
          <w:tab w:val="left" w:pos="1314"/>
          <w:tab w:val="left" w:pos="1692"/>
          <w:tab w:val="left" w:pos="2070"/>
        </w:tabs>
        <w:ind w:left="936" w:hanging="936"/>
        <w:rPr>
          <w:sz w:val="22"/>
        </w:rPr>
      </w:pPr>
      <w:r w:rsidRPr="004B5D7C">
        <w:rPr>
          <w:sz w:val="22"/>
        </w:rPr>
        <w:t>505.008:</w:t>
      </w:r>
      <w:r w:rsidRPr="004B5D7C">
        <w:rPr>
          <w:sz w:val="22"/>
        </w:rPr>
        <w:tab/>
        <w:t>MassHealth</w:t>
      </w:r>
      <w:r w:rsidRPr="004B5D7C">
        <w:t xml:space="preserve"> </w:t>
      </w:r>
      <w:proofErr w:type="spellStart"/>
      <w:r w:rsidRPr="004B5D7C">
        <w:t>CarePlus</w:t>
      </w:r>
      <w:proofErr w:type="spellEnd"/>
    </w:p>
    <w:p w14:paraId="00506600" w14:textId="77777777" w:rsidR="002426DD" w:rsidRPr="004B5D7C" w:rsidRDefault="002426DD" w:rsidP="002851A7">
      <w:pPr>
        <w:widowControl w:val="0"/>
        <w:tabs>
          <w:tab w:val="left" w:pos="936"/>
          <w:tab w:val="left" w:pos="1314"/>
          <w:tab w:val="left" w:pos="1692"/>
          <w:tab w:val="left" w:pos="2070"/>
        </w:tabs>
        <w:ind w:left="936" w:hanging="936"/>
      </w:pPr>
      <w:r w:rsidRPr="004B5D7C">
        <w:rPr>
          <w:sz w:val="22"/>
        </w:rPr>
        <w:t>(130 CMR 505.009 Reserved)</w:t>
      </w:r>
    </w:p>
    <w:p w14:paraId="2765B02B" w14:textId="77777777" w:rsidR="002426DD" w:rsidRPr="004B5D7C" w:rsidRDefault="002426DD" w:rsidP="002851A7">
      <w:pPr>
        <w:jc w:val="center"/>
        <w:rPr>
          <w:rFonts w:ascii="Helvetica" w:hAnsi="Helvetica"/>
          <w:b/>
          <w:sz w:val="22"/>
          <w:szCs w:val="22"/>
        </w:rPr>
      </w:pPr>
      <w:r w:rsidRPr="004B5D7C">
        <w:br w:type="page"/>
      </w:r>
      <w:r w:rsidRPr="004B5D7C">
        <w:rPr>
          <w:rFonts w:ascii="Helvetica" w:hAnsi="Helvetica"/>
          <w:b/>
          <w:sz w:val="22"/>
          <w:szCs w:val="22"/>
        </w:rPr>
        <w:lastRenderedPageBreak/>
        <w:t>130 CMR:  DIVISION OF MEDICAL ASSISTANCE</w:t>
      </w:r>
    </w:p>
    <w:p w14:paraId="032434DF" w14:textId="77777777" w:rsidR="002426DD" w:rsidRPr="004B5D7C" w:rsidRDefault="00F4023A" w:rsidP="002851A7">
      <w:pPr>
        <w:rPr>
          <w:rFonts w:ascii="Helvetica" w:hAnsi="Helvetica"/>
          <w:b/>
          <w:sz w:val="22"/>
          <w:szCs w:val="22"/>
        </w:rPr>
      </w:pPr>
      <w:r>
        <w:rPr>
          <w:noProof/>
        </w:rPr>
        <w:pict w14:anchorId="788F83DE">
          <v:shape id="Straight Arrow Connector 60" o:spid="_x0000_s2100" type="#_x0000_t32" style="position:absolute;margin-left:-21.7pt;margin-top:6.25pt;width:492pt;height:0;z-index:25165363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pK0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zbI+i&#10;Hc5o5wyVh8aRZ2OgJyUohX0EQ/AI9qvXNsewUm2Nr5id1U6/APtuiYKyoeogAu/Xi0as1EfEb0L8&#10;xmrMuu8/A8cz9OggNO9cm85DYlvIOczoMsxInB1h+HE2yeZZglzZ3RfT/B6ojXWfBHTEG0Vkb4UM&#10;FaQhDT29WOdp0fwe4LMq2Mi2DYJoFemLaDGdTEOAhVZy7/THrDnsy9aQE/WSCk+oET2PxwwcFQ9g&#10;jaB8fbMdle3VxuSt8nhYGNK5WVfN/Fgki/V8Pc9G2WS2HmVJVY2eN2U2mm3Sj9PqQ1WWVfrTU0uz&#10;vJGcC+XZ3fWbZn+nj9tNuipvUPDQhvgteugXkr2/A+kwWT/Mqyz2wC9bc584SjYcvl0vfyce92g/&#10;/gRWvwA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NYakrQlAgAATAQAAA4AAAAAAAAAAAAAAAAALgIAAGRycy9lMm9Eb2Mu&#10;eG1sUEsBAi0AFAAGAAgAAAAhANKMOU/dAAAACQEAAA8AAAAAAAAAAAAAAAAAfwQAAGRycy9kb3du&#10;cmV2LnhtbFBLBQYAAAAABAAEAPMAAACJBQAAAAA=&#10;"/>
        </w:pict>
      </w:r>
    </w:p>
    <w:p w14:paraId="1F0D094F"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Trans. by E.L. </w:t>
      </w:r>
      <w:r>
        <w:rPr>
          <w:rFonts w:ascii="Helvetica" w:hAnsi="Helvetica"/>
          <w:b/>
          <w:sz w:val="22"/>
          <w:szCs w:val="22"/>
        </w:rPr>
        <w:t>245</w:t>
      </w:r>
    </w:p>
    <w:p w14:paraId="522ADB51"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Rev. </w:t>
      </w:r>
      <w:r>
        <w:rPr>
          <w:rFonts w:ascii="Helvetica" w:hAnsi="Helvetica"/>
          <w:b/>
          <w:sz w:val="22"/>
          <w:szCs w:val="22"/>
        </w:rPr>
        <w:t>07/21/23</w:t>
      </w:r>
    </w:p>
    <w:p w14:paraId="512C8512" w14:textId="77777777" w:rsidR="002426DD" w:rsidRPr="004B5D7C" w:rsidRDefault="002426DD" w:rsidP="002851A7">
      <w:pPr>
        <w:jc w:val="center"/>
        <w:rPr>
          <w:rFonts w:ascii="Helvetica" w:hAnsi="Helvetica"/>
          <w:b/>
          <w:sz w:val="22"/>
          <w:szCs w:val="22"/>
        </w:rPr>
      </w:pPr>
      <w:r w:rsidRPr="004B5D7C">
        <w:rPr>
          <w:rFonts w:ascii="Helvetica" w:hAnsi="Helvetica"/>
          <w:b/>
          <w:sz w:val="22"/>
          <w:szCs w:val="22"/>
        </w:rPr>
        <w:t xml:space="preserve">MASSHEALTH: </w:t>
      </w:r>
      <w:r w:rsidRPr="004B5D7C">
        <w:rPr>
          <w:rFonts w:ascii="Helvetica" w:hAnsi="Helvetica"/>
          <w:b/>
          <w:sz w:val="22"/>
        </w:rPr>
        <w:t>COVERAGE TYPES</w:t>
      </w:r>
    </w:p>
    <w:p w14:paraId="33F9EACB" w14:textId="77777777" w:rsidR="002426DD" w:rsidRPr="004B5D7C" w:rsidRDefault="002426DD" w:rsidP="002851A7">
      <w:pPr>
        <w:rPr>
          <w:rFonts w:ascii="Helvetica" w:hAnsi="Helvetica"/>
          <w:b/>
          <w:sz w:val="22"/>
          <w:szCs w:val="22"/>
        </w:rPr>
      </w:pPr>
      <w:r w:rsidRPr="004B5D7C">
        <w:rPr>
          <w:rFonts w:ascii="Helvetica" w:hAnsi="Helvetica"/>
          <w:b/>
          <w:sz w:val="22"/>
          <w:szCs w:val="22"/>
        </w:rPr>
        <w:t>Chapter 505</w:t>
      </w:r>
    </w:p>
    <w:p w14:paraId="15B12CC4" w14:textId="77777777" w:rsidR="002426DD" w:rsidRPr="004B5D7C" w:rsidRDefault="002426DD" w:rsidP="002851A7">
      <w:pPr>
        <w:rPr>
          <w:rFonts w:ascii="Helvetica" w:hAnsi="Helvetica"/>
          <w:b/>
          <w:sz w:val="22"/>
          <w:szCs w:val="22"/>
        </w:rPr>
      </w:pPr>
      <w:r w:rsidRPr="004B5D7C">
        <w:rPr>
          <w:rFonts w:ascii="Helvetica" w:hAnsi="Helvetica"/>
          <w:b/>
          <w:sz w:val="22"/>
          <w:szCs w:val="22"/>
        </w:rPr>
        <w:t>Page 505.001</w:t>
      </w:r>
    </w:p>
    <w:p w14:paraId="490F0576" w14:textId="77777777" w:rsidR="002426DD" w:rsidRPr="004B5D7C" w:rsidRDefault="00F4023A" w:rsidP="002851A7">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34C2C72C">
          <v:shape id="Straight Arrow Connector 59" o:spid="_x0000_s2101" type="#_x0000_t32" style="position:absolute;margin-left:-21.4pt;margin-top:9.95pt;width:492pt;height:0;z-index:25165465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39mJg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tqRE&#10;sx5ntPOWqUPryaO1MJAKtMY+giV4BPs1GFdgWKW3NlTMT3pnnoB/d0RD1TJ9kJH389kgVhYikjch&#10;YeMMZt0Pn0HgGfbiITbv1Ng+QGJbyCnO6DzOSJ484fhxPs0XeYqj5DdfwopboLHOf5LQk2CU1F0L&#10;GSvIYhp2fHI+0GLFLSBk1bBRXRcF0WkylHQ5m85igINOieAMx5w97KvOkiMLkopPrBE9r49ZeNEi&#10;grWSifXV9kx1FxuTdzrgYWFI52pdNPNjmS7Xi/Uin+TT+XqSp3U9edxU+WS+yT7O6g91VdXZz0At&#10;y4tWCSF1YHfTb5b/nT6uN+mivFHBYxuSt+ixX0j29o6k42TDMC+y2IM4b+1t4ijZePh6vcKdeL1H&#10;+/VPYPUL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Ctz39mJgIAAEwEAAAOAAAAAAAAAAAAAAAAAC4CAABkcnMvZTJvRG9j&#10;LnhtbFBLAQItABQABgAIAAAAIQCn5key3QAAAAkBAAAPAAAAAAAAAAAAAAAAAIAEAABkcnMvZG93&#10;bnJldi54bWxQSwUGAAAAAAQABADzAAAAigUAAAAA&#10;"/>
        </w:pict>
      </w:r>
    </w:p>
    <w:p w14:paraId="60516ACA" w14:textId="77777777" w:rsidR="002426DD" w:rsidRPr="004B5D7C" w:rsidRDefault="002426DD" w:rsidP="002851A7">
      <w:pPr>
        <w:widowControl w:val="0"/>
        <w:tabs>
          <w:tab w:val="left" w:pos="630"/>
          <w:tab w:val="center" w:pos="4798"/>
        </w:tabs>
        <w:jc w:val="center"/>
        <w:rPr>
          <w:sz w:val="22"/>
        </w:rPr>
      </w:pPr>
    </w:p>
    <w:p w14:paraId="2E7AA8F1" w14:textId="77777777" w:rsidR="002426DD" w:rsidRPr="004B5D7C" w:rsidRDefault="002426DD" w:rsidP="002851A7">
      <w:pPr>
        <w:widowControl w:val="0"/>
        <w:tabs>
          <w:tab w:val="left" w:pos="936"/>
          <w:tab w:val="left" w:pos="1314"/>
          <w:tab w:val="left" w:pos="1692"/>
          <w:tab w:val="left" w:pos="2070"/>
        </w:tabs>
        <w:rPr>
          <w:sz w:val="22"/>
        </w:rPr>
      </w:pPr>
      <w:r w:rsidRPr="004B5D7C">
        <w:rPr>
          <w:sz w:val="22"/>
          <w:u w:val="single"/>
        </w:rPr>
        <w:t>505.001:  Introduction</w:t>
      </w:r>
    </w:p>
    <w:p w14:paraId="32AFEC0F" w14:textId="77777777" w:rsidR="002426DD" w:rsidRPr="004B5D7C" w:rsidRDefault="002426DD" w:rsidP="002851A7">
      <w:pPr>
        <w:widowControl w:val="0"/>
        <w:tabs>
          <w:tab w:val="left" w:pos="936"/>
          <w:tab w:val="left" w:pos="1314"/>
          <w:tab w:val="left" w:pos="1692"/>
          <w:tab w:val="left" w:pos="2070"/>
        </w:tabs>
        <w:rPr>
          <w:sz w:val="22"/>
        </w:rPr>
      </w:pPr>
    </w:p>
    <w:p w14:paraId="21FFD25E" w14:textId="77777777" w:rsidR="002426DD" w:rsidRPr="004B5D7C" w:rsidRDefault="002426DD" w:rsidP="002851A7">
      <w:pPr>
        <w:widowControl w:val="0"/>
        <w:tabs>
          <w:tab w:val="left" w:pos="936"/>
          <w:tab w:val="left" w:pos="1314"/>
          <w:tab w:val="left" w:pos="1692"/>
          <w:tab w:val="left" w:pos="2070"/>
        </w:tabs>
        <w:ind w:left="936" w:firstLine="378"/>
        <w:rPr>
          <w:sz w:val="22"/>
        </w:rPr>
      </w:pPr>
      <w:r w:rsidRPr="004B5D7C">
        <w:rPr>
          <w:sz w:val="22"/>
        </w:rPr>
        <w:t xml:space="preserve">130 CMR 505.000 explains the categorical requirements and financial standards that must be met to qualify for a MassHealth coverage type. The rules of financial responsibility and calculation of financial eligibility are detailed in 130 CMR 506.000: </w:t>
      </w:r>
      <w:r w:rsidRPr="004B5D7C">
        <w:rPr>
          <w:i/>
          <w:sz w:val="22"/>
        </w:rPr>
        <w:t>Health Care Reform: MassHealth: Financial Requirements</w:t>
      </w:r>
      <w:r w:rsidRPr="004B5D7C">
        <w:rPr>
          <w:sz w:val="22"/>
        </w:rPr>
        <w:t>.</w:t>
      </w:r>
    </w:p>
    <w:p w14:paraId="6E362E99" w14:textId="77777777" w:rsidR="002426DD" w:rsidRPr="004B5D7C" w:rsidRDefault="002426DD" w:rsidP="002851A7">
      <w:pPr>
        <w:widowControl w:val="0"/>
        <w:tabs>
          <w:tab w:val="left" w:pos="936"/>
          <w:tab w:val="left" w:pos="1314"/>
          <w:tab w:val="left" w:pos="1692"/>
          <w:tab w:val="left" w:pos="2070"/>
        </w:tabs>
        <w:rPr>
          <w:sz w:val="22"/>
        </w:rPr>
      </w:pPr>
    </w:p>
    <w:p w14:paraId="2FA6843E" w14:textId="77777777" w:rsidR="002426DD" w:rsidRPr="004B5D7C" w:rsidRDefault="002426DD" w:rsidP="002851A7">
      <w:pPr>
        <w:widowControl w:val="0"/>
        <w:tabs>
          <w:tab w:val="left" w:pos="936"/>
          <w:tab w:val="left" w:pos="1314"/>
          <w:tab w:val="left" w:pos="1692"/>
          <w:tab w:val="left" w:pos="2070"/>
        </w:tabs>
        <w:ind w:left="936"/>
        <w:rPr>
          <w:sz w:val="22"/>
        </w:rPr>
      </w:pPr>
      <w:r w:rsidRPr="004B5D7C">
        <w:rPr>
          <w:sz w:val="22"/>
        </w:rPr>
        <w:t>(A)  The MassHealth coverage types are the following:</w:t>
      </w:r>
    </w:p>
    <w:p w14:paraId="222BFE4A" w14:textId="77777777" w:rsidR="002426DD" w:rsidRPr="004B5D7C" w:rsidRDefault="002426DD" w:rsidP="002851A7">
      <w:pPr>
        <w:widowControl w:val="0"/>
        <w:tabs>
          <w:tab w:val="left" w:pos="936"/>
          <w:tab w:val="left" w:pos="1350"/>
          <w:tab w:val="left" w:pos="1692"/>
          <w:tab w:val="left" w:pos="2070"/>
        </w:tabs>
        <w:ind w:left="1310"/>
        <w:rPr>
          <w:sz w:val="22"/>
        </w:rPr>
      </w:pPr>
      <w:r w:rsidRPr="004B5D7C">
        <w:rPr>
          <w:sz w:val="22"/>
        </w:rPr>
        <w:t xml:space="preserve">(1)  MassHealth Standard </w:t>
      </w:r>
      <w:r w:rsidRPr="004B5D7C">
        <w:rPr>
          <w:sz w:val="22"/>
        </w:rPr>
        <w:sym w:font="Symbol" w:char="F02D"/>
      </w:r>
      <w:r w:rsidRPr="004B5D7C">
        <w:rPr>
          <w:sz w:val="22"/>
        </w:rPr>
        <w:t xml:space="preserve"> for people who are pregnant, children, parents and caretaker relatives, young adults, disabled individuals, certain persons who are HIV positive, individuals with breast or cervical cancer, independent foster care adolescents, Department of Mental Health (DMH) members, and medically frail as such term is defined in 130 CMR 505.008(F);</w:t>
      </w:r>
    </w:p>
    <w:p w14:paraId="0CC72677" w14:textId="77777777" w:rsidR="002426DD" w:rsidRPr="004B5D7C" w:rsidRDefault="002426DD" w:rsidP="002851A7">
      <w:pPr>
        <w:widowControl w:val="0"/>
        <w:tabs>
          <w:tab w:val="left" w:pos="936"/>
          <w:tab w:val="left" w:pos="1314"/>
          <w:tab w:val="left" w:pos="1692"/>
          <w:tab w:val="left" w:pos="2070"/>
        </w:tabs>
        <w:ind w:left="1314"/>
        <w:rPr>
          <w:sz w:val="22"/>
        </w:rPr>
      </w:pPr>
      <w:r w:rsidRPr="004B5D7C">
        <w:rPr>
          <w:sz w:val="22"/>
        </w:rPr>
        <w:t xml:space="preserve">(2)  MassHealth CommonHealth </w:t>
      </w:r>
      <w:r w:rsidRPr="004B5D7C">
        <w:rPr>
          <w:sz w:val="22"/>
        </w:rPr>
        <w:sym w:font="Symbol" w:char="F02D"/>
      </w:r>
      <w:r w:rsidRPr="004B5D7C">
        <w:rPr>
          <w:sz w:val="22"/>
        </w:rPr>
        <w:t xml:space="preserve"> for disabled adults, disabled young adults, and disabled children who are not eligible for MassHealth Standard;</w:t>
      </w:r>
    </w:p>
    <w:p w14:paraId="4F1B64F1" w14:textId="77777777" w:rsidR="002426DD" w:rsidRPr="004B5D7C" w:rsidRDefault="002426DD" w:rsidP="002851A7">
      <w:pPr>
        <w:widowControl w:val="0"/>
        <w:tabs>
          <w:tab w:val="left" w:pos="936"/>
          <w:tab w:val="left" w:pos="1314"/>
          <w:tab w:val="left" w:pos="1692"/>
          <w:tab w:val="left" w:pos="2070"/>
        </w:tabs>
        <w:ind w:left="1314"/>
        <w:rPr>
          <w:sz w:val="22"/>
        </w:rPr>
      </w:pPr>
      <w:r w:rsidRPr="004B5D7C">
        <w:rPr>
          <w:sz w:val="22"/>
        </w:rPr>
        <w:t xml:space="preserve">(3)  MassHealth </w:t>
      </w:r>
      <w:proofErr w:type="spellStart"/>
      <w:r w:rsidRPr="004B5D7C">
        <w:rPr>
          <w:sz w:val="22"/>
        </w:rPr>
        <w:t>CarePlus</w:t>
      </w:r>
      <w:proofErr w:type="spellEnd"/>
      <w:r w:rsidRPr="004B5D7C">
        <w:rPr>
          <w:sz w:val="22"/>
        </w:rPr>
        <w:t xml:space="preserve"> </w:t>
      </w:r>
      <w:r w:rsidRPr="004B5D7C">
        <w:rPr>
          <w:sz w:val="22"/>
        </w:rPr>
        <w:sym w:font="Symbol" w:char="F02D"/>
      </w:r>
      <w:r w:rsidRPr="004B5D7C">
        <w:rPr>
          <w:sz w:val="22"/>
        </w:rPr>
        <w:t xml:space="preserve"> for adults 21 through 64 years of age who are not eligible for MassHealth Standard;</w:t>
      </w:r>
    </w:p>
    <w:p w14:paraId="68FC56DA" w14:textId="77777777" w:rsidR="002426DD" w:rsidRPr="004B5D7C" w:rsidRDefault="002426DD" w:rsidP="002851A7">
      <w:pPr>
        <w:widowControl w:val="0"/>
        <w:tabs>
          <w:tab w:val="left" w:pos="936"/>
          <w:tab w:val="left" w:pos="1314"/>
          <w:tab w:val="left" w:pos="1692"/>
          <w:tab w:val="left" w:pos="2070"/>
        </w:tabs>
        <w:ind w:left="1314"/>
        <w:rPr>
          <w:sz w:val="22"/>
        </w:rPr>
      </w:pPr>
      <w:r w:rsidRPr="004B5D7C">
        <w:rPr>
          <w:sz w:val="22"/>
        </w:rPr>
        <w:t xml:space="preserve">(4)  MassHealth Family Assistance </w:t>
      </w:r>
      <w:r w:rsidRPr="004B5D7C">
        <w:rPr>
          <w:sz w:val="22"/>
        </w:rPr>
        <w:sym w:font="Symbol" w:char="F02D"/>
      </w:r>
      <w:r w:rsidRPr="004B5D7C">
        <w:rPr>
          <w:sz w:val="22"/>
        </w:rPr>
        <w:t xml:space="preserve"> for children, young adults, certain noncitizens, and persons who are HIV positive who are not eligible for MassHealth Standard, MassHealth CommonHealth, or MassHealth </w:t>
      </w:r>
      <w:proofErr w:type="spellStart"/>
      <w:r w:rsidRPr="004B5D7C">
        <w:rPr>
          <w:sz w:val="22"/>
        </w:rPr>
        <w:t>CarePlus</w:t>
      </w:r>
      <w:proofErr w:type="spellEnd"/>
      <w:r w:rsidRPr="004B5D7C">
        <w:rPr>
          <w:sz w:val="22"/>
        </w:rPr>
        <w:t>;</w:t>
      </w:r>
    </w:p>
    <w:p w14:paraId="339CD937" w14:textId="77777777" w:rsidR="002426DD" w:rsidRPr="004B5D7C" w:rsidRDefault="002426DD" w:rsidP="002851A7">
      <w:pPr>
        <w:widowControl w:val="0"/>
        <w:tabs>
          <w:tab w:val="left" w:pos="936"/>
          <w:tab w:val="left" w:pos="1314"/>
          <w:tab w:val="left" w:pos="1692"/>
          <w:tab w:val="left" w:pos="2070"/>
        </w:tabs>
        <w:ind w:left="1314"/>
        <w:rPr>
          <w:sz w:val="22"/>
        </w:rPr>
      </w:pPr>
      <w:r w:rsidRPr="004B5D7C">
        <w:rPr>
          <w:sz w:val="22"/>
        </w:rPr>
        <w:t xml:space="preserve">(5)  MassHealth Limited </w:t>
      </w:r>
      <w:r w:rsidRPr="004B5D7C">
        <w:rPr>
          <w:sz w:val="22"/>
        </w:rPr>
        <w:sym w:font="Symbol" w:char="F02D"/>
      </w:r>
      <w:r w:rsidRPr="004B5D7C">
        <w:rPr>
          <w:sz w:val="22"/>
        </w:rPr>
        <w:t xml:space="preserve"> for certain lawfully present immigrants as described in 130 CMR 504.003(A): </w:t>
      </w:r>
      <w:r w:rsidRPr="004B5D7C">
        <w:rPr>
          <w:i/>
          <w:iCs/>
          <w:sz w:val="22"/>
        </w:rPr>
        <w:t>Lawfully Present Immigrants</w:t>
      </w:r>
      <w:r w:rsidRPr="004B5D7C">
        <w:rPr>
          <w:sz w:val="22"/>
        </w:rPr>
        <w:t xml:space="preserve">, nonqualified PRUCOLs, and other noncitizens as described in 130 CMR 504.003: </w:t>
      </w:r>
      <w:r w:rsidRPr="004B5D7C">
        <w:rPr>
          <w:i/>
          <w:sz w:val="22"/>
        </w:rPr>
        <w:t>Immigrants</w:t>
      </w:r>
      <w:r w:rsidRPr="004B5D7C">
        <w:rPr>
          <w:sz w:val="22"/>
        </w:rPr>
        <w:t>; and</w:t>
      </w:r>
    </w:p>
    <w:p w14:paraId="2345DBAA" w14:textId="77777777" w:rsidR="002426DD" w:rsidRPr="004B5D7C" w:rsidRDefault="002426DD" w:rsidP="002851A7">
      <w:pPr>
        <w:widowControl w:val="0"/>
        <w:tabs>
          <w:tab w:val="left" w:pos="936"/>
          <w:tab w:val="left" w:pos="1314"/>
          <w:tab w:val="left" w:pos="1692"/>
          <w:tab w:val="left" w:pos="2070"/>
        </w:tabs>
        <w:ind w:left="1314"/>
        <w:rPr>
          <w:sz w:val="22"/>
        </w:rPr>
      </w:pPr>
      <w:r w:rsidRPr="004B5D7C">
        <w:rPr>
          <w:sz w:val="22"/>
        </w:rPr>
        <w:t xml:space="preserve">(6)  MassHealth Medicare Savings Programs </w:t>
      </w:r>
      <w:r w:rsidRPr="004B5D7C">
        <w:rPr>
          <w:sz w:val="22"/>
        </w:rPr>
        <w:sym w:font="Symbol" w:char="F02D"/>
      </w:r>
      <w:r w:rsidRPr="004B5D7C">
        <w:rPr>
          <w:sz w:val="22"/>
        </w:rPr>
        <w:t xml:space="preserve"> for certain Medicare beneficiaries.</w:t>
      </w:r>
    </w:p>
    <w:p w14:paraId="4A08C394" w14:textId="77777777" w:rsidR="002426DD" w:rsidRPr="004B5D7C" w:rsidRDefault="002426DD" w:rsidP="002851A7">
      <w:pPr>
        <w:widowControl w:val="0"/>
        <w:tabs>
          <w:tab w:val="left" w:pos="936"/>
          <w:tab w:val="left" w:pos="1314"/>
          <w:tab w:val="left" w:pos="1692"/>
          <w:tab w:val="left" w:pos="2070"/>
        </w:tabs>
        <w:ind w:left="1314"/>
        <w:rPr>
          <w:sz w:val="22"/>
        </w:rPr>
      </w:pPr>
    </w:p>
    <w:p w14:paraId="4D43CECB" w14:textId="77777777" w:rsidR="002426DD" w:rsidRPr="004B5D7C" w:rsidRDefault="002426DD" w:rsidP="002851A7">
      <w:pPr>
        <w:widowControl w:val="0"/>
        <w:tabs>
          <w:tab w:val="left" w:pos="936"/>
          <w:tab w:val="left" w:pos="1314"/>
          <w:tab w:val="left" w:pos="2070"/>
        </w:tabs>
        <w:ind w:left="936"/>
        <w:rPr>
          <w:sz w:val="22"/>
        </w:rPr>
      </w:pPr>
      <w:r w:rsidRPr="004B5D7C">
        <w:rPr>
          <w:sz w:val="22"/>
        </w:rPr>
        <w:t xml:space="preserve">(B)  The financial standards referred to in 130 CMR 505.000 use MassHealth modified adjusted gross income (MAGI) household or MassHealth Disabled Adult household, as defined in 130 CMR 506.002: </w:t>
      </w:r>
      <w:r w:rsidRPr="004B5D7C">
        <w:rPr>
          <w:i/>
          <w:sz w:val="22"/>
        </w:rPr>
        <w:t>Household Composition</w:t>
      </w:r>
      <w:r w:rsidRPr="004B5D7C">
        <w:rPr>
          <w:sz w:val="22"/>
        </w:rPr>
        <w:t>.</w:t>
      </w:r>
    </w:p>
    <w:p w14:paraId="3D612D45" w14:textId="77777777" w:rsidR="002426DD" w:rsidRPr="004B5D7C" w:rsidRDefault="002426DD" w:rsidP="002851A7">
      <w:pPr>
        <w:jc w:val="center"/>
        <w:rPr>
          <w:rFonts w:ascii="Helvetica" w:hAnsi="Helvetica"/>
          <w:b/>
          <w:sz w:val="22"/>
          <w:szCs w:val="22"/>
        </w:rPr>
      </w:pPr>
      <w:r w:rsidRPr="004B5D7C">
        <w:rPr>
          <w:sz w:val="22"/>
        </w:rPr>
        <w:br w:type="page"/>
      </w:r>
      <w:r w:rsidRPr="004B5D7C">
        <w:rPr>
          <w:rFonts w:ascii="Helvetica" w:hAnsi="Helvetica"/>
          <w:b/>
          <w:sz w:val="22"/>
          <w:szCs w:val="22"/>
        </w:rPr>
        <w:lastRenderedPageBreak/>
        <w:t>130 CMR:  DIVISION OF MEDICAL ASSISTANCE</w:t>
      </w:r>
    </w:p>
    <w:p w14:paraId="54127CA4" w14:textId="77777777" w:rsidR="002426DD" w:rsidRPr="004B5D7C" w:rsidRDefault="00F4023A" w:rsidP="002851A7">
      <w:pPr>
        <w:rPr>
          <w:rFonts w:ascii="Helvetica" w:hAnsi="Helvetica"/>
          <w:b/>
          <w:sz w:val="22"/>
          <w:szCs w:val="22"/>
        </w:rPr>
      </w:pPr>
      <w:r>
        <w:rPr>
          <w:noProof/>
        </w:rPr>
        <w:pict w14:anchorId="2F5FAFA3">
          <v:shape id="Straight Arrow Connector 58" o:spid="_x0000_s2102" type="#_x0000_t32" style="position:absolute;margin-left:-21.7pt;margin-top:6.25pt;width:492pt;height:0;z-index:25165568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u+M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RTnJSi&#10;Hc5o5wyVh8aRZ2OgJyUohX0EQ/AI9qvXNsewUm2Nr5id1U6/APtuiYKyoeogAu/Xi0as1EfEb0L8&#10;xmrMuu8/A8cz9OggNO9cm85DYlvIOczoMsxInB1h+HE2yeZZgqNkd19M83ugNtZ9EtARbxSRvRUy&#10;VJCGNPT0Yp2nRfN7gM+qYCPbNgiiVaQvosV0Mg0BFlrJvdMfs+awL1tDTtRLKjyhRvQ8HjNwVDyA&#10;NYLy9c12VLZXG5O3yuNhYUjnZl0182ORLNbz9TwbZZPZepQlVTV63pTZaLZJP06rD1VZVulPTy3N&#10;8kZyLpRnd9dvmv2dPm436aq8QcFDG+K36KFfSPb+DqTDZP0wr7LYA79szX3iKNlw+Ha9/J143KP9&#10;+BNY/QI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K0a74wlAgAATAQAAA4AAAAAAAAAAAAAAAAALgIAAGRycy9lMm9Eb2Mu&#10;eG1sUEsBAi0AFAAGAAgAAAAhANKMOU/dAAAACQEAAA8AAAAAAAAAAAAAAAAAfwQAAGRycy9kb3du&#10;cmV2LnhtbFBLBQYAAAAABAAEAPMAAACJBQAAAAA=&#10;"/>
        </w:pict>
      </w:r>
    </w:p>
    <w:p w14:paraId="644491D8"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Trans. by E.L. </w:t>
      </w:r>
      <w:r>
        <w:rPr>
          <w:rFonts w:ascii="Helvetica" w:hAnsi="Helvetica"/>
          <w:b/>
          <w:sz w:val="22"/>
          <w:szCs w:val="22"/>
        </w:rPr>
        <w:t>245</w:t>
      </w:r>
    </w:p>
    <w:p w14:paraId="359BE562" w14:textId="78AF7FB6" w:rsidR="002426DD" w:rsidRPr="004B5D7C" w:rsidRDefault="002426DD" w:rsidP="002851A7">
      <w:pPr>
        <w:rPr>
          <w:rFonts w:ascii="Helvetica" w:hAnsi="Helvetica"/>
          <w:b/>
          <w:sz w:val="22"/>
          <w:szCs w:val="22"/>
        </w:rPr>
      </w:pPr>
      <w:r w:rsidRPr="004B5D7C">
        <w:rPr>
          <w:rFonts w:ascii="Helvetica" w:hAnsi="Helvetica"/>
          <w:b/>
          <w:sz w:val="22"/>
          <w:szCs w:val="22"/>
        </w:rPr>
        <w:t xml:space="preserve">Rev. </w:t>
      </w:r>
      <w:r w:rsidR="00F27D47">
        <w:rPr>
          <w:rFonts w:ascii="Helvetica" w:hAnsi="Helvetica"/>
          <w:b/>
          <w:sz w:val="22"/>
          <w:szCs w:val="22"/>
        </w:rPr>
        <w:t>07/21/23</w:t>
      </w:r>
    </w:p>
    <w:p w14:paraId="38BBB93E" w14:textId="77777777" w:rsidR="002426DD" w:rsidRPr="004B5D7C" w:rsidRDefault="002426DD" w:rsidP="002851A7">
      <w:pPr>
        <w:jc w:val="center"/>
        <w:rPr>
          <w:rFonts w:ascii="Helvetica" w:hAnsi="Helvetica"/>
          <w:b/>
          <w:sz w:val="22"/>
          <w:szCs w:val="22"/>
        </w:rPr>
      </w:pPr>
      <w:r w:rsidRPr="004B5D7C">
        <w:rPr>
          <w:rFonts w:ascii="Helvetica" w:hAnsi="Helvetica"/>
          <w:b/>
          <w:sz w:val="22"/>
          <w:szCs w:val="22"/>
        </w:rPr>
        <w:t xml:space="preserve">MASSHEALTH: </w:t>
      </w:r>
      <w:r w:rsidRPr="004B5D7C">
        <w:rPr>
          <w:rFonts w:ascii="Helvetica" w:hAnsi="Helvetica"/>
          <w:b/>
          <w:sz w:val="22"/>
        </w:rPr>
        <w:t>COVERAGE TYPES</w:t>
      </w:r>
    </w:p>
    <w:p w14:paraId="14BE54CB" w14:textId="77777777" w:rsidR="002426DD" w:rsidRPr="004B5D7C" w:rsidRDefault="002426DD" w:rsidP="002851A7">
      <w:pPr>
        <w:rPr>
          <w:rFonts w:ascii="Helvetica" w:hAnsi="Helvetica"/>
          <w:b/>
          <w:sz w:val="22"/>
          <w:szCs w:val="22"/>
        </w:rPr>
      </w:pPr>
      <w:r w:rsidRPr="004B5D7C">
        <w:rPr>
          <w:rFonts w:ascii="Helvetica" w:hAnsi="Helvetica"/>
          <w:b/>
          <w:sz w:val="22"/>
          <w:szCs w:val="22"/>
        </w:rPr>
        <w:t>Chapter 505</w:t>
      </w:r>
    </w:p>
    <w:p w14:paraId="64C7BE58" w14:textId="77777777" w:rsidR="002426DD" w:rsidRPr="004B5D7C" w:rsidRDefault="002426DD" w:rsidP="002851A7">
      <w:pPr>
        <w:rPr>
          <w:rFonts w:ascii="Helvetica" w:hAnsi="Helvetica"/>
          <w:b/>
          <w:sz w:val="22"/>
          <w:szCs w:val="22"/>
        </w:rPr>
      </w:pPr>
      <w:r w:rsidRPr="004B5D7C">
        <w:rPr>
          <w:rFonts w:ascii="Helvetica" w:hAnsi="Helvetica"/>
          <w:b/>
          <w:sz w:val="22"/>
          <w:szCs w:val="22"/>
        </w:rPr>
        <w:t>Page 505.002 (1 of 9)</w:t>
      </w:r>
    </w:p>
    <w:p w14:paraId="5DDE2490" w14:textId="77777777" w:rsidR="002426DD" w:rsidRPr="004B5D7C" w:rsidRDefault="00F4023A" w:rsidP="002851A7">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04E1D317">
          <v:shape id="Straight Arrow Connector 57" o:spid="_x0000_s2103" type="#_x0000_t32" style="position:absolute;margin-left:-21.4pt;margin-top:9.95pt;width:492pt;height:0;z-index:25165670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sxN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dkuJ&#10;Zj3OaOstU/vWk0drYSAVaI19BEvwCPZrMK7AsEpvbKiYH/XWPAH/7oiGqmV6LyPvl5NBrCxEJO9C&#10;wsYZzLobvoDAM+zVQ2zesbF9gMS2kGOc0WmckTx6wvHjfJov8hRHya++hBXXQGOd/yyhJ8EoqbsU&#10;MlaQxTTs8OR8oMWKa0DIqmGtui4KotNkKOndbDqLAQ46JYIzHHN2v6s6Sw4sSCo+sUb0vD1m4VWL&#10;CNZKJlYX2zPVnW1M3umAh4UhnYt11syPu/RutVgt8kk+na8meVrXk8d1lU/m6+x2Vn+qq6rOfgZq&#10;WV60SgipA7urfrP87/RxuUln5Y0KHtuQvEeP/UKy13ckHScbhnmWxQ7EaWOvE0fJxsOX6xXuxNs9&#10;2m9/Astf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aorMTScCAABMBAAADgAAAAAAAAAAAAAAAAAuAgAAZHJzL2Uyb0Rv&#10;Yy54bWxQSwECLQAUAAYACAAAACEAp+ZHst0AAAAJAQAADwAAAAAAAAAAAAAAAACBBAAAZHJzL2Rv&#10;d25yZXYueG1sUEsFBgAAAAAEAAQA8wAAAIsFAAAAAA==&#10;"/>
        </w:pict>
      </w:r>
    </w:p>
    <w:p w14:paraId="2E2D860D" w14:textId="77777777" w:rsidR="002426DD" w:rsidRPr="004B5D7C" w:rsidRDefault="002426DD" w:rsidP="002851A7">
      <w:pPr>
        <w:widowControl w:val="0"/>
        <w:tabs>
          <w:tab w:val="left" w:pos="630"/>
          <w:tab w:val="center" w:pos="4798"/>
        </w:tabs>
        <w:jc w:val="center"/>
        <w:rPr>
          <w:sz w:val="22"/>
        </w:rPr>
      </w:pPr>
    </w:p>
    <w:p w14:paraId="237C5D1E" w14:textId="77777777" w:rsidR="002426DD" w:rsidRPr="004B5D7C" w:rsidRDefault="002426DD" w:rsidP="002851A7">
      <w:pPr>
        <w:widowControl w:val="0"/>
        <w:tabs>
          <w:tab w:val="left" w:pos="936"/>
          <w:tab w:val="left" w:pos="1314"/>
          <w:tab w:val="left" w:pos="1692"/>
          <w:tab w:val="left" w:pos="2070"/>
        </w:tabs>
        <w:rPr>
          <w:sz w:val="22"/>
        </w:rPr>
      </w:pPr>
      <w:r w:rsidRPr="004B5D7C">
        <w:rPr>
          <w:sz w:val="22"/>
          <w:u w:val="single"/>
        </w:rPr>
        <w:t>505.002:  MassHealth Standard</w:t>
      </w:r>
    </w:p>
    <w:p w14:paraId="750D0ACE" w14:textId="77777777" w:rsidR="002426DD" w:rsidRPr="004B5D7C" w:rsidRDefault="002426DD" w:rsidP="002851A7">
      <w:pPr>
        <w:widowControl w:val="0"/>
        <w:tabs>
          <w:tab w:val="left" w:pos="936"/>
          <w:tab w:val="left" w:pos="1314"/>
          <w:tab w:val="left" w:pos="1692"/>
          <w:tab w:val="left" w:pos="2070"/>
        </w:tabs>
        <w:rPr>
          <w:sz w:val="22"/>
        </w:rPr>
      </w:pPr>
    </w:p>
    <w:p w14:paraId="106488E9" w14:textId="77777777" w:rsidR="002426DD" w:rsidRPr="004B5D7C" w:rsidRDefault="002426DD" w:rsidP="002851A7">
      <w:pPr>
        <w:widowControl w:val="0"/>
        <w:tabs>
          <w:tab w:val="left" w:pos="936"/>
          <w:tab w:val="left" w:pos="1314"/>
          <w:tab w:val="left" w:pos="1692"/>
          <w:tab w:val="left" w:pos="2070"/>
        </w:tabs>
        <w:ind w:left="936"/>
        <w:rPr>
          <w:sz w:val="22"/>
        </w:rPr>
      </w:pPr>
      <w:r w:rsidRPr="004B5D7C">
        <w:rPr>
          <w:sz w:val="22"/>
        </w:rPr>
        <w:t xml:space="preserve">(A)  </w:t>
      </w:r>
      <w:r w:rsidRPr="004B5D7C">
        <w:rPr>
          <w:sz w:val="22"/>
          <w:u w:val="single"/>
        </w:rPr>
        <w:t>Overview</w:t>
      </w:r>
      <w:r w:rsidRPr="004B5D7C">
        <w:rPr>
          <w:sz w:val="22"/>
        </w:rPr>
        <w:t>.</w:t>
      </w:r>
    </w:p>
    <w:p w14:paraId="7BE500B9" w14:textId="77777777" w:rsidR="002426DD" w:rsidRPr="004B5D7C" w:rsidRDefault="002426DD" w:rsidP="002851A7">
      <w:pPr>
        <w:widowControl w:val="0"/>
        <w:tabs>
          <w:tab w:val="left" w:pos="936"/>
          <w:tab w:val="left" w:pos="1314"/>
          <w:tab w:val="left" w:pos="1692"/>
          <w:tab w:val="left" w:pos="2070"/>
        </w:tabs>
        <w:ind w:left="1314"/>
        <w:rPr>
          <w:sz w:val="22"/>
        </w:rPr>
      </w:pPr>
      <w:r w:rsidRPr="004B5D7C">
        <w:rPr>
          <w:sz w:val="22"/>
        </w:rPr>
        <w:t>(1)  130 CMR 505.002 contains the categorical requirements and financial standards for MassHealth Standard serving children, young adults, parents, caretaker relatives, people who are pregnant, disabled individuals, certain individuals with breast or cervical cancer, certain individuals who are HIV positive, independent foster-care adolescents, Department of Mental Health members, and medically frail as such term is defined in 130 CMR 505.008(F).</w:t>
      </w:r>
    </w:p>
    <w:p w14:paraId="1B59AE3F" w14:textId="77777777" w:rsidR="002426DD" w:rsidRPr="004B5D7C" w:rsidRDefault="002426DD" w:rsidP="002851A7">
      <w:pPr>
        <w:widowControl w:val="0"/>
        <w:tabs>
          <w:tab w:val="left" w:pos="936"/>
          <w:tab w:val="left" w:pos="1314"/>
        </w:tabs>
        <w:ind w:left="1314"/>
        <w:rPr>
          <w:sz w:val="22"/>
        </w:rPr>
      </w:pPr>
      <w:r w:rsidRPr="004B5D7C">
        <w:rPr>
          <w:sz w:val="22"/>
        </w:rPr>
        <w:t>(2)  Persons who receive Supplemental Security Income (SSI) benefits from the Social Security Administration (SSA) are eligible for MassHealth Standard.</w:t>
      </w:r>
    </w:p>
    <w:p w14:paraId="5A7E763C" w14:textId="77777777" w:rsidR="002426DD" w:rsidRPr="004B5D7C" w:rsidRDefault="002426DD" w:rsidP="002851A7">
      <w:pPr>
        <w:widowControl w:val="0"/>
        <w:tabs>
          <w:tab w:val="left" w:pos="936"/>
          <w:tab w:val="left" w:pos="1314"/>
        </w:tabs>
        <w:ind w:left="1314"/>
        <w:rPr>
          <w:sz w:val="22"/>
        </w:rPr>
      </w:pPr>
      <w:r w:rsidRPr="004B5D7C">
        <w:rPr>
          <w:sz w:val="22"/>
        </w:rPr>
        <w:t>(3)  Persons who receive Transitional Aid to Families with Dependent Children (TAFDC) cash assistance from the Department of Transitional Assistance (DTA) are eligible for MassHealth Standard.</w:t>
      </w:r>
    </w:p>
    <w:p w14:paraId="408AC359" w14:textId="77777777" w:rsidR="002426DD" w:rsidRPr="004B5D7C" w:rsidRDefault="002426DD" w:rsidP="002851A7">
      <w:pPr>
        <w:widowControl w:val="0"/>
        <w:tabs>
          <w:tab w:val="left" w:pos="936"/>
          <w:tab w:val="left" w:pos="1314"/>
        </w:tabs>
        <w:ind w:left="1314"/>
        <w:rPr>
          <w:sz w:val="22"/>
        </w:rPr>
      </w:pPr>
      <w:r w:rsidRPr="004B5D7C">
        <w:rPr>
          <w:sz w:val="22"/>
        </w:rPr>
        <w:t xml:space="preserve">(4)  Children, young adults, and parents and caretaker relatives who receive Emergency Aid to the Elderly, Disabled and Children (EAEDC) cash assistance are eligible for MassHealth Standard if they meet the citizenship and immigration requirements described at 130 CMR 504.002: </w:t>
      </w:r>
      <w:r w:rsidRPr="004B5D7C">
        <w:rPr>
          <w:i/>
          <w:sz w:val="22"/>
        </w:rPr>
        <w:t>U.S. Citizens</w:t>
      </w:r>
      <w:r w:rsidRPr="004B5D7C">
        <w:rPr>
          <w:sz w:val="22"/>
        </w:rPr>
        <w:t xml:space="preserve"> and 130 CMR 504.003(A)(1): </w:t>
      </w:r>
      <w:r w:rsidRPr="004B5D7C">
        <w:rPr>
          <w:i/>
          <w:sz w:val="22"/>
        </w:rPr>
        <w:t>Qualified Noncitizens</w:t>
      </w:r>
      <w:r w:rsidRPr="004B5D7C">
        <w:rPr>
          <w:sz w:val="22"/>
        </w:rPr>
        <w:t xml:space="preserve">, (2): </w:t>
      </w:r>
      <w:r w:rsidRPr="004B5D7C">
        <w:rPr>
          <w:i/>
          <w:sz w:val="22"/>
        </w:rPr>
        <w:t>Qualified Noncitizens Barred</w:t>
      </w:r>
      <w:r w:rsidRPr="004B5D7C">
        <w:rPr>
          <w:sz w:val="22"/>
        </w:rPr>
        <w:t xml:space="preserve">, and (3): </w:t>
      </w:r>
      <w:r w:rsidRPr="004B5D7C">
        <w:rPr>
          <w:i/>
          <w:sz w:val="22"/>
        </w:rPr>
        <w:t>Nonqualified Individuals Lawfully Present</w:t>
      </w:r>
      <w:r w:rsidRPr="004B5D7C">
        <w:rPr>
          <w:sz w:val="22"/>
        </w:rPr>
        <w:t>.</w:t>
      </w:r>
    </w:p>
    <w:p w14:paraId="26750839" w14:textId="77777777" w:rsidR="002426DD" w:rsidRPr="004B5D7C" w:rsidRDefault="002426DD" w:rsidP="002851A7">
      <w:pPr>
        <w:widowControl w:val="0"/>
        <w:tabs>
          <w:tab w:val="left" w:pos="936"/>
          <w:tab w:val="left" w:pos="1314"/>
        </w:tabs>
        <w:ind w:left="1314"/>
        <w:rPr>
          <w:sz w:val="22"/>
        </w:rPr>
      </w:pPr>
      <w:r w:rsidRPr="004B5D7C">
        <w:rPr>
          <w:sz w:val="22"/>
        </w:rPr>
        <w:t>(5)  Persons who do not otherwise meet the requirements of 130 CMR 505.002, but who meet the AFDC rules that were in effect on July 16, 1996, are eligible for MassHealth Standard.</w:t>
      </w:r>
    </w:p>
    <w:p w14:paraId="72C932D8" w14:textId="77777777" w:rsidR="002426DD" w:rsidRPr="004B5D7C" w:rsidRDefault="002426DD" w:rsidP="002851A7">
      <w:pPr>
        <w:widowControl w:val="0"/>
        <w:tabs>
          <w:tab w:val="left" w:pos="936"/>
          <w:tab w:val="left" w:pos="1314"/>
        </w:tabs>
        <w:ind w:left="1314"/>
        <w:rPr>
          <w:sz w:val="22"/>
        </w:rPr>
      </w:pPr>
      <w:r w:rsidRPr="004B5D7C">
        <w:rPr>
          <w:sz w:val="22"/>
        </w:rPr>
        <w:t xml:space="preserve">(6)  Persons eligible for MassHealth Standard coverage are eligible for medical benefits as described at 130 CMR 450.105(A): </w:t>
      </w:r>
      <w:r w:rsidRPr="004B5D7C">
        <w:rPr>
          <w:i/>
          <w:sz w:val="22"/>
        </w:rPr>
        <w:t>MassHealth Standard</w:t>
      </w:r>
      <w:r w:rsidRPr="004B5D7C">
        <w:rPr>
          <w:sz w:val="22"/>
        </w:rPr>
        <w:t xml:space="preserve"> and 130 CMR 508.000: </w:t>
      </w:r>
      <w:r w:rsidRPr="004B5D7C">
        <w:rPr>
          <w:i/>
          <w:sz w:val="22"/>
        </w:rPr>
        <w:t>MassHealth: Managed Care Requirements</w:t>
      </w:r>
      <w:r w:rsidRPr="004B5D7C">
        <w:rPr>
          <w:sz w:val="22"/>
        </w:rPr>
        <w:t>.</w:t>
      </w:r>
    </w:p>
    <w:p w14:paraId="2BB074E4" w14:textId="77777777" w:rsidR="002426DD" w:rsidRPr="004B5D7C" w:rsidRDefault="002426DD" w:rsidP="002851A7">
      <w:pPr>
        <w:jc w:val="center"/>
        <w:rPr>
          <w:rFonts w:ascii="Helvetica" w:hAnsi="Helvetica"/>
          <w:b/>
          <w:sz w:val="22"/>
          <w:szCs w:val="22"/>
        </w:rPr>
      </w:pPr>
      <w:r w:rsidRPr="004B5D7C">
        <w:br w:type="page"/>
      </w:r>
      <w:r w:rsidRPr="004B5D7C">
        <w:rPr>
          <w:rFonts w:ascii="Helvetica" w:hAnsi="Helvetica"/>
          <w:b/>
          <w:sz w:val="22"/>
          <w:szCs w:val="22"/>
        </w:rPr>
        <w:lastRenderedPageBreak/>
        <w:t>130 CMR:  DIVISION OF MEDICAL ASSISTANCE</w:t>
      </w:r>
    </w:p>
    <w:p w14:paraId="2B812260" w14:textId="77777777" w:rsidR="002426DD" w:rsidRPr="004B5D7C" w:rsidRDefault="00F4023A" w:rsidP="002851A7">
      <w:pPr>
        <w:rPr>
          <w:rFonts w:ascii="Helvetica" w:hAnsi="Helvetica"/>
          <w:b/>
          <w:sz w:val="22"/>
          <w:szCs w:val="22"/>
        </w:rPr>
      </w:pPr>
      <w:r>
        <w:rPr>
          <w:noProof/>
        </w:rPr>
        <w:pict w14:anchorId="666BC8C8">
          <v:shape id="Straight Arrow Connector 56" o:spid="_x0000_s2104" type="#_x0000_t32" style="position:absolute;margin-left:-21.7pt;margin-top:6.25pt;width:492pt;height:0;z-index:25165772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1ynJgIAAEwEAAAOAAAAZHJzL2Uyb0RvYy54bWysVE2P2jAQvVfqf7B8hyQ0UIgIq1UCvWxb&#10;pN3+AGM7xGrisWxDQFX/e8fmQ7vtpaqagzPOeN68mXnO8uHUd+QorVOgS5qNU0qk5iCU3pf028tm&#10;NKfEeaYF60DLkp6low+r9++WgynkBFrohLQEQbQrBlPS1ntTJInjreyZG4ORGp0N2J553Np9Iiwb&#10;EL3vkkmazpIBrDAWuHQOv9YXJ11F/KaR3H9tGic96UqK3HxcbVx3YU1WS1bsLTOt4lca7B9Y9Exp&#10;THqHqpln5GDVH1C94hYcNH7MoU+gaRSXsQasJkt/q+a5ZUbGWrA5ztzb5P4fLP9y3FqiREmnM0o0&#10;63FGz94ytW89ebQWBlKB1thHsASPYL8G4woMq/TWhor5ST+bJ+DfHdFQtUzvZeT9cjaIlYWI5E1I&#10;2DiDWXfDZxB4hh08xOadGtsHSGwLOcUZne8zkidPOH6cTfJ5nuIo+c2XsOIWaKzznyT0JBgldddC&#10;7hVkMQ07PjkfaLHiFhCyatiorouC6DQZSrqYTqYxwEGnRHCGY87ud1VnyZEFScUn1oie18csHLSI&#10;YK1kYn21PVPdxcbknQ54WBjSuVoXzfxYpIv1fD3PR/lkth7laV2PHjdVPpptso/T+kNdVXX2M1DL&#10;8qJVQkgd2N30m+V/p4/rTboo767gexuSt+ixX0j29o6k42TDMC+y2IE4b+1t4ijZePh6vcKdeL1H&#10;+/VPYPUL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BqX1ynJgIAAEwEAAAOAAAAAAAAAAAAAAAAAC4CAABkcnMvZTJvRG9j&#10;LnhtbFBLAQItABQABgAIAAAAIQDSjDlP3QAAAAkBAAAPAAAAAAAAAAAAAAAAAIAEAABkcnMvZG93&#10;bnJldi54bWxQSwUGAAAAAAQABADzAAAAigUAAAAA&#10;"/>
        </w:pict>
      </w:r>
    </w:p>
    <w:p w14:paraId="141084A9"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Trans. by E.L. </w:t>
      </w:r>
      <w:r>
        <w:rPr>
          <w:rFonts w:ascii="Helvetica" w:hAnsi="Helvetica"/>
          <w:b/>
          <w:sz w:val="22"/>
          <w:szCs w:val="22"/>
        </w:rPr>
        <w:t>245</w:t>
      </w:r>
    </w:p>
    <w:p w14:paraId="58BDFB52"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Rev. </w:t>
      </w:r>
      <w:r>
        <w:rPr>
          <w:rFonts w:ascii="Helvetica" w:hAnsi="Helvetica"/>
          <w:b/>
          <w:sz w:val="22"/>
          <w:szCs w:val="22"/>
        </w:rPr>
        <w:t>07/21/23</w:t>
      </w:r>
    </w:p>
    <w:p w14:paraId="0B5F4DE9" w14:textId="77777777" w:rsidR="002426DD" w:rsidRPr="004B5D7C" w:rsidRDefault="002426DD" w:rsidP="002851A7">
      <w:pPr>
        <w:jc w:val="center"/>
        <w:rPr>
          <w:rFonts w:ascii="Helvetica" w:hAnsi="Helvetica"/>
          <w:b/>
          <w:sz w:val="22"/>
          <w:szCs w:val="22"/>
        </w:rPr>
      </w:pPr>
      <w:r w:rsidRPr="004B5D7C">
        <w:rPr>
          <w:rFonts w:ascii="Helvetica" w:hAnsi="Helvetica"/>
          <w:b/>
          <w:sz w:val="22"/>
          <w:szCs w:val="22"/>
        </w:rPr>
        <w:t xml:space="preserve">MASSHEALTH: </w:t>
      </w:r>
      <w:r w:rsidRPr="004B5D7C">
        <w:rPr>
          <w:rFonts w:ascii="Helvetica" w:hAnsi="Helvetica"/>
          <w:b/>
          <w:sz w:val="22"/>
        </w:rPr>
        <w:t>COVERAGE TYPES</w:t>
      </w:r>
    </w:p>
    <w:p w14:paraId="623CA44E" w14:textId="77777777" w:rsidR="002426DD" w:rsidRPr="004B5D7C" w:rsidRDefault="002426DD" w:rsidP="002851A7">
      <w:pPr>
        <w:rPr>
          <w:rFonts w:ascii="Helvetica" w:hAnsi="Helvetica"/>
          <w:b/>
          <w:sz w:val="22"/>
          <w:szCs w:val="22"/>
        </w:rPr>
      </w:pPr>
      <w:r w:rsidRPr="004B5D7C">
        <w:rPr>
          <w:rFonts w:ascii="Helvetica" w:hAnsi="Helvetica"/>
          <w:b/>
          <w:sz w:val="22"/>
          <w:szCs w:val="22"/>
        </w:rPr>
        <w:t>Chapter 505</w:t>
      </w:r>
    </w:p>
    <w:p w14:paraId="4B783B2C" w14:textId="77777777" w:rsidR="002426DD" w:rsidRPr="004B5D7C" w:rsidRDefault="002426DD" w:rsidP="002851A7">
      <w:pPr>
        <w:rPr>
          <w:rFonts w:ascii="Helvetica" w:hAnsi="Helvetica"/>
          <w:b/>
          <w:sz w:val="22"/>
          <w:szCs w:val="22"/>
        </w:rPr>
      </w:pPr>
      <w:r w:rsidRPr="004B5D7C">
        <w:rPr>
          <w:rFonts w:ascii="Helvetica" w:hAnsi="Helvetica"/>
          <w:b/>
          <w:sz w:val="22"/>
          <w:szCs w:val="22"/>
        </w:rPr>
        <w:t>Page 505.002 (2 of 9)</w:t>
      </w:r>
    </w:p>
    <w:p w14:paraId="5E82E3F8" w14:textId="77777777" w:rsidR="002426DD" w:rsidRPr="004B5D7C" w:rsidRDefault="00F4023A" w:rsidP="002851A7">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5002A009">
          <v:shape id="Straight Arrow Connector 55" o:spid="_x0000_s2105" type="#_x0000_t32" style="position:absolute;margin-left:-21.4pt;margin-top:9.95pt;width:492pt;height:0;z-index:25165875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pxDJgIAAEwEAAAOAAAAZHJzL2Uyb0RvYy54bWysVE2P2jAQvVfqf7B8hyQ0UIgIq1UCvWxb&#10;pN3+AGM7xGrisWxDQFX/e8fmQ7vtpaqagzPOeN68mXnO8uHUd+QorVOgS5qNU0qk5iCU3pf028tm&#10;NKfEeaYF60DLkp6low+r9++WgynkBFrohLQEQbQrBlPS1ntTJInjreyZG4ORGp0N2J553Np9Iiwb&#10;EL3vkkmazpIBrDAWuHQOv9YXJ11F/KaR3H9tGic96UqK3HxcbVx3YU1WS1bsLTOt4lca7B9Y9Exp&#10;THqHqpln5GDVH1C94hYcNH7MoU+gaRSXsQasJkt/q+a5ZUbGWrA5ztzb5P4fLP9y3FqiREmnU0o0&#10;63FGz94ytW89ebQWBlKB1thHsASPYL8G4woMq/TWhor5ST+bJ+DfHdFQtUzvZeT9cjaIlYWI5E1I&#10;2DiDWXfDZxB4hh08xOadGtsHSGwLOcUZne8zkidPOH6cTfJ5nuIo+c2XsOIWaKzznyT0JBgldddC&#10;7hVkMQ07PjkfaLHiFhCyatiorouC6DQZSrqYTqYxwEGnRHCGY87ud1VnyZEFScUn1oie18csHLSI&#10;YK1kYn21PVPdxcbknQ54WBjSuVoXzfxYpIv1fD3PR/lkth7laV2PHjdVPpptso/T+kNdVXX2M1DL&#10;8qJVQkgd2N30m+V/p4/rTboo767gexuSt+ixX0j29o6k42TDMC+y2IE4b+1t4ijZePh6vcKdeL1H&#10;+/VPYPUL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ArJpxDJgIAAEwEAAAOAAAAAAAAAAAAAAAAAC4CAABkcnMvZTJvRG9j&#10;LnhtbFBLAQItABQABgAIAAAAIQCn5key3QAAAAkBAAAPAAAAAAAAAAAAAAAAAIAEAABkcnMvZG93&#10;bnJldi54bWxQSwUGAAAAAAQABADzAAAAigUAAAAA&#10;"/>
        </w:pict>
      </w:r>
    </w:p>
    <w:p w14:paraId="5E708AE4" w14:textId="77777777" w:rsidR="002426DD" w:rsidRPr="004B5D7C" w:rsidRDefault="002426DD" w:rsidP="002851A7">
      <w:pPr>
        <w:pStyle w:val="ban"/>
        <w:ind w:left="936" w:hanging="936"/>
        <w:rPr>
          <w:rFonts w:ascii="Times New Roman" w:hAnsi="Times New Roman"/>
        </w:rPr>
      </w:pPr>
    </w:p>
    <w:p w14:paraId="1E8D38F4" w14:textId="77777777" w:rsidR="002426DD" w:rsidRPr="004B5D7C" w:rsidRDefault="002426DD" w:rsidP="002851A7">
      <w:pPr>
        <w:widowControl w:val="0"/>
        <w:tabs>
          <w:tab w:val="left" w:pos="936"/>
          <w:tab w:val="left" w:pos="1314"/>
          <w:tab w:val="left" w:pos="1692"/>
          <w:tab w:val="left" w:pos="2070"/>
        </w:tabs>
        <w:ind w:left="936"/>
        <w:rPr>
          <w:sz w:val="22"/>
        </w:rPr>
      </w:pPr>
      <w:r w:rsidRPr="004B5D7C">
        <w:rPr>
          <w:sz w:val="22"/>
        </w:rPr>
        <w:t xml:space="preserve">(B)  </w:t>
      </w:r>
      <w:r w:rsidRPr="004B5D7C">
        <w:rPr>
          <w:sz w:val="22"/>
          <w:u w:val="single"/>
        </w:rPr>
        <w:t>Eligibility Requirements for Children and Young Adults</w:t>
      </w:r>
      <w:r w:rsidRPr="004B5D7C">
        <w:rPr>
          <w:sz w:val="22"/>
        </w:rPr>
        <w:t xml:space="preserve">. </w:t>
      </w:r>
      <w:r>
        <w:rPr>
          <w:sz w:val="22"/>
        </w:rPr>
        <w:t xml:space="preserve"> </w:t>
      </w:r>
      <w:r w:rsidRPr="004B5D7C">
        <w:rPr>
          <w:sz w:val="22"/>
        </w:rPr>
        <w:t>Children and young adults may establish eligibility for MassHealth Standard coverage subject to the requirements described in 130 CMR 505.002(B).</w:t>
      </w:r>
    </w:p>
    <w:p w14:paraId="2ACEA03D" w14:textId="77777777" w:rsidR="002426DD" w:rsidRPr="004B5D7C" w:rsidRDefault="002426DD" w:rsidP="002851A7">
      <w:pPr>
        <w:widowControl w:val="0"/>
        <w:tabs>
          <w:tab w:val="left" w:pos="936"/>
          <w:tab w:val="left" w:pos="1314"/>
          <w:tab w:val="left" w:pos="1692"/>
          <w:tab w:val="left" w:pos="2070"/>
        </w:tabs>
        <w:ind w:left="1314"/>
        <w:rPr>
          <w:sz w:val="22"/>
        </w:rPr>
      </w:pPr>
      <w:r w:rsidRPr="004B5D7C">
        <w:rPr>
          <w:sz w:val="22"/>
        </w:rPr>
        <w:t xml:space="preserve">(1)  </w:t>
      </w:r>
      <w:r w:rsidRPr="004B5D7C">
        <w:rPr>
          <w:sz w:val="22"/>
          <w:u w:val="single"/>
        </w:rPr>
        <w:t>Children Younger than One Year Old</w:t>
      </w:r>
      <w:r w:rsidRPr="004B5D7C">
        <w:rPr>
          <w:sz w:val="22"/>
        </w:rPr>
        <w:t>.</w:t>
      </w:r>
    </w:p>
    <w:p w14:paraId="53E61575" w14:textId="77777777" w:rsidR="002426DD" w:rsidRPr="004B5D7C" w:rsidRDefault="002426DD" w:rsidP="002851A7">
      <w:pPr>
        <w:widowControl w:val="0"/>
        <w:tabs>
          <w:tab w:val="left" w:pos="936"/>
          <w:tab w:val="left" w:pos="1314"/>
          <w:tab w:val="left" w:pos="1692"/>
          <w:tab w:val="left" w:pos="2070"/>
        </w:tabs>
        <w:ind w:left="1692"/>
        <w:rPr>
          <w:sz w:val="22"/>
        </w:rPr>
      </w:pPr>
      <w:r w:rsidRPr="004B5D7C">
        <w:rPr>
          <w:sz w:val="22"/>
        </w:rPr>
        <w:t xml:space="preserve">(a)  A child younger than one year old born to an individual who was not receiving MassHealth Standard on the date of the child's birth is eligible if </w:t>
      </w:r>
    </w:p>
    <w:p w14:paraId="3CD2066A" w14:textId="77777777" w:rsidR="002426DD" w:rsidRPr="004B5D7C" w:rsidRDefault="002426DD" w:rsidP="002851A7">
      <w:pPr>
        <w:widowControl w:val="0"/>
        <w:tabs>
          <w:tab w:val="left" w:pos="936"/>
          <w:tab w:val="left" w:pos="1314"/>
          <w:tab w:val="left" w:pos="2070"/>
        </w:tabs>
        <w:ind w:left="2074"/>
        <w:rPr>
          <w:sz w:val="22"/>
        </w:rPr>
      </w:pPr>
      <w:r w:rsidRPr="004B5D7C">
        <w:rPr>
          <w:sz w:val="22"/>
        </w:rPr>
        <w:t>1.  the modified adjusted gross income of the MassHealth MAGI household is less than or equal to 200% of the federal poverty level (FPL); and</w:t>
      </w:r>
    </w:p>
    <w:p w14:paraId="604CF356" w14:textId="77777777" w:rsidR="002426DD" w:rsidRPr="004B5D7C" w:rsidRDefault="002426DD" w:rsidP="002851A7">
      <w:pPr>
        <w:widowControl w:val="0"/>
        <w:tabs>
          <w:tab w:val="left" w:pos="936"/>
          <w:tab w:val="left" w:pos="1314"/>
          <w:tab w:val="left" w:pos="2070"/>
        </w:tabs>
        <w:ind w:left="2074"/>
        <w:rPr>
          <w:sz w:val="22"/>
        </w:rPr>
      </w:pPr>
      <w:r w:rsidRPr="004B5D7C">
        <w:rPr>
          <w:sz w:val="22"/>
        </w:rPr>
        <w:t xml:space="preserve">2.  the child is a citizen as described in 130 CMR 504.002: </w:t>
      </w:r>
      <w:r w:rsidRPr="004B5D7C">
        <w:rPr>
          <w:i/>
          <w:sz w:val="22"/>
          <w:szCs w:val="22"/>
        </w:rPr>
        <w:t>U.S. Citizens</w:t>
      </w:r>
      <w:r w:rsidRPr="004B5D7C">
        <w:rPr>
          <w:sz w:val="22"/>
        </w:rPr>
        <w:t xml:space="preserve"> or a lawfully present immigrant as described in 130 CMR 504.003(A)</w:t>
      </w:r>
      <w:r w:rsidRPr="004B5D7C">
        <w:rPr>
          <w:i/>
          <w:iCs/>
          <w:sz w:val="22"/>
        </w:rPr>
        <w:t>: Lawfully Present Immigrants</w:t>
      </w:r>
      <w:r w:rsidRPr="004B5D7C">
        <w:rPr>
          <w:sz w:val="22"/>
        </w:rPr>
        <w:t>.</w:t>
      </w:r>
    </w:p>
    <w:p w14:paraId="03201A7D" w14:textId="77777777" w:rsidR="002426DD" w:rsidRPr="004B5D7C" w:rsidRDefault="002426DD" w:rsidP="002851A7">
      <w:pPr>
        <w:widowControl w:val="0"/>
        <w:tabs>
          <w:tab w:val="left" w:pos="936"/>
          <w:tab w:val="left" w:pos="1314"/>
          <w:tab w:val="left" w:pos="1692"/>
          <w:tab w:val="left" w:pos="2070"/>
        </w:tabs>
        <w:ind w:left="1699"/>
        <w:rPr>
          <w:sz w:val="22"/>
        </w:rPr>
      </w:pPr>
      <w:r w:rsidRPr="004B5D7C">
        <w:rPr>
          <w:sz w:val="22"/>
        </w:rPr>
        <w:t>(b)  A child born to an individual who was receiving MassHealth on the date of the child's birth is automatically eligible for one year and is exempt from the requirement to provide verification of citizenship and identity.</w:t>
      </w:r>
    </w:p>
    <w:p w14:paraId="01A4E4A3" w14:textId="77777777" w:rsidR="002426DD" w:rsidRPr="004B5D7C" w:rsidRDefault="002426DD" w:rsidP="002851A7">
      <w:pPr>
        <w:widowControl w:val="0"/>
        <w:tabs>
          <w:tab w:val="left" w:pos="936"/>
          <w:tab w:val="left" w:pos="1314"/>
          <w:tab w:val="left" w:pos="1692"/>
          <w:tab w:val="left" w:pos="2070"/>
        </w:tabs>
        <w:ind w:left="1692"/>
        <w:rPr>
          <w:sz w:val="22"/>
        </w:rPr>
      </w:pPr>
      <w:r w:rsidRPr="004B5D7C">
        <w:rPr>
          <w:sz w:val="22"/>
        </w:rPr>
        <w:t>(c)  A child receiving MassHealth Standard who receives inpatient services on the date of their first birthday remains eligible until the end of the stay for which the inpatient services are furnished.</w:t>
      </w:r>
    </w:p>
    <w:p w14:paraId="2DE3EFAD" w14:textId="77777777" w:rsidR="002426DD" w:rsidRPr="004B5D7C" w:rsidRDefault="002426DD" w:rsidP="002851A7">
      <w:pPr>
        <w:widowControl w:val="0"/>
        <w:tabs>
          <w:tab w:val="left" w:pos="936"/>
          <w:tab w:val="left" w:pos="1314"/>
          <w:tab w:val="left" w:pos="1692"/>
          <w:tab w:val="left" w:pos="2070"/>
        </w:tabs>
        <w:ind w:left="2624" w:hanging="1314"/>
        <w:rPr>
          <w:sz w:val="22"/>
        </w:rPr>
      </w:pPr>
      <w:r w:rsidRPr="004B5D7C">
        <w:rPr>
          <w:sz w:val="22"/>
        </w:rPr>
        <w:t xml:space="preserve">(2)  </w:t>
      </w:r>
      <w:r w:rsidRPr="004B5D7C">
        <w:rPr>
          <w:sz w:val="22"/>
          <w:u w:val="single"/>
        </w:rPr>
        <w:t>Children One through 18 Years Old</w:t>
      </w:r>
      <w:r w:rsidRPr="004B5D7C">
        <w:rPr>
          <w:sz w:val="22"/>
        </w:rPr>
        <w:t>.</w:t>
      </w:r>
    </w:p>
    <w:p w14:paraId="1C6E7BA3" w14:textId="77777777" w:rsidR="002426DD" w:rsidRPr="004B5D7C" w:rsidRDefault="002426DD" w:rsidP="002851A7">
      <w:pPr>
        <w:widowControl w:val="0"/>
        <w:tabs>
          <w:tab w:val="left" w:pos="-90"/>
          <w:tab w:val="left" w:pos="936"/>
          <w:tab w:val="left" w:pos="1314"/>
          <w:tab w:val="left" w:pos="1710"/>
          <w:tab w:val="left" w:pos="2070"/>
        </w:tabs>
        <w:ind w:left="3394" w:hanging="1695"/>
        <w:rPr>
          <w:sz w:val="22"/>
        </w:rPr>
      </w:pPr>
      <w:r w:rsidRPr="004B5D7C">
        <w:rPr>
          <w:sz w:val="22"/>
        </w:rPr>
        <w:t>(a)  A child one through 18 years old is eligible if</w:t>
      </w:r>
    </w:p>
    <w:p w14:paraId="5589E0F6" w14:textId="77777777" w:rsidR="002426DD" w:rsidRPr="004B5D7C" w:rsidRDefault="002426DD" w:rsidP="002851A7">
      <w:pPr>
        <w:widowControl w:val="0"/>
        <w:tabs>
          <w:tab w:val="left" w:pos="-90"/>
          <w:tab w:val="left" w:pos="936"/>
          <w:tab w:val="left" w:pos="1314"/>
          <w:tab w:val="left" w:pos="2070"/>
        </w:tabs>
        <w:ind w:left="2074"/>
        <w:rPr>
          <w:sz w:val="22"/>
        </w:rPr>
      </w:pPr>
      <w:r w:rsidRPr="004B5D7C">
        <w:rPr>
          <w:sz w:val="22"/>
        </w:rPr>
        <w:t>1.  the modified adjusted gross income of the MassHealth MAGI household is less than or equal to 150% of the federal poverty level; and</w:t>
      </w:r>
    </w:p>
    <w:p w14:paraId="25881D2A" w14:textId="77777777" w:rsidR="002426DD" w:rsidRPr="004B5D7C" w:rsidRDefault="002426DD" w:rsidP="002851A7">
      <w:pPr>
        <w:widowControl w:val="0"/>
        <w:tabs>
          <w:tab w:val="left" w:pos="-90"/>
          <w:tab w:val="left" w:pos="936"/>
          <w:tab w:val="left" w:pos="1314"/>
          <w:tab w:val="left" w:pos="2070"/>
        </w:tabs>
        <w:ind w:left="2074"/>
        <w:rPr>
          <w:sz w:val="22"/>
        </w:rPr>
      </w:pPr>
      <w:r w:rsidRPr="004B5D7C">
        <w:rPr>
          <w:sz w:val="22"/>
        </w:rPr>
        <w:t xml:space="preserve">2.  the child is a citizen as described in 130 CMR 504.002: </w:t>
      </w:r>
      <w:r w:rsidRPr="004B5D7C">
        <w:rPr>
          <w:i/>
          <w:sz w:val="22"/>
          <w:szCs w:val="22"/>
        </w:rPr>
        <w:t>U.S. Citizens</w:t>
      </w:r>
      <w:r w:rsidRPr="004B5D7C">
        <w:rPr>
          <w:sz w:val="22"/>
        </w:rPr>
        <w:t xml:space="preserve"> or a lawfully present immigrant as described in 130 CMR 504.003(A)</w:t>
      </w:r>
      <w:r w:rsidRPr="004B5D7C">
        <w:rPr>
          <w:i/>
          <w:iCs/>
          <w:sz w:val="22"/>
        </w:rPr>
        <w:t>: Lawfully Present Immigrants</w:t>
      </w:r>
      <w:r w:rsidRPr="004B5D7C">
        <w:rPr>
          <w:sz w:val="22"/>
        </w:rPr>
        <w:t>.</w:t>
      </w:r>
    </w:p>
    <w:p w14:paraId="71D3A3AE" w14:textId="77777777" w:rsidR="002426DD" w:rsidRPr="004B5D7C" w:rsidRDefault="002426DD" w:rsidP="002851A7">
      <w:pPr>
        <w:widowControl w:val="0"/>
        <w:tabs>
          <w:tab w:val="left" w:pos="936"/>
          <w:tab w:val="left" w:pos="1314"/>
          <w:tab w:val="left" w:pos="1692"/>
          <w:tab w:val="left" w:pos="2070"/>
        </w:tabs>
        <w:ind w:left="1699"/>
        <w:rPr>
          <w:sz w:val="22"/>
        </w:rPr>
      </w:pPr>
      <w:r w:rsidRPr="004B5D7C">
        <w:rPr>
          <w:sz w:val="22"/>
        </w:rPr>
        <w:t>(b)  Eligibility for</w:t>
      </w:r>
      <w:r w:rsidRPr="004B5D7C">
        <w:rPr>
          <w:b/>
          <w:sz w:val="22"/>
        </w:rPr>
        <w:t xml:space="preserve"> </w:t>
      </w:r>
      <w:r w:rsidRPr="004B5D7C">
        <w:rPr>
          <w:sz w:val="22"/>
        </w:rPr>
        <w:t>a child who is pregnant is determined under 130 CMR 505.002(D).</w:t>
      </w:r>
    </w:p>
    <w:p w14:paraId="5F3B38BB" w14:textId="77777777" w:rsidR="002426DD" w:rsidRPr="004B5D7C" w:rsidRDefault="002426DD" w:rsidP="002851A7">
      <w:pPr>
        <w:widowControl w:val="0"/>
        <w:tabs>
          <w:tab w:val="left" w:pos="936"/>
          <w:tab w:val="left" w:pos="1314"/>
          <w:tab w:val="left" w:pos="1692"/>
          <w:tab w:val="left" w:pos="2070"/>
        </w:tabs>
        <w:ind w:left="1310"/>
        <w:rPr>
          <w:sz w:val="22"/>
        </w:rPr>
      </w:pPr>
      <w:r w:rsidRPr="004B5D7C">
        <w:rPr>
          <w:sz w:val="22"/>
        </w:rPr>
        <w:t xml:space="preserve">(3)  </w:t>
      </w:r>
      <w:r w:rsidRPr="004B5D7C">
        <w:rPr>
          <w:sz w:val="22"/>
          <w:u w:val="single"/>
        </w:rPr>
        <w:t>Young Adults 19 through 20 Years Old</w:t>
      </w:r>
      <w:r w:rsidRPr="004B5D7C">
        <w:rPr>
          <w:sz w:val="22"/>
        </w:rPr>
        <w:t>.</w:t>
      </w:r>
    </w:p>
    <w:p w14:paraId="7DFC34C6" w14:textId="77777777" w:rsidR="002426DD" w:rsidRPr="004B5D7C" w:rsidRDefault="002426DD" w:rsidP="002851A7">
      <w:pPr>
        <w:widowControl w:val="0"/>
        <w:tabs>
          <w:tab w:val="left" w:pos="936"/>
          <w:tab w:val="left" w:pos="1314"/>
          <w:tab w:val="left" w:pos="1692"/>
          <w:tab w:val="left" w:pos="2070"/>
        </w:tabs>
        <w:ind w:left="1699"/>
        <w:rPr>
          <w:sz w:val="22"/>
        </w:rPr>
      </w:pPr>
      <w:r w:rsidRPr="004B5D7C">
        <w:rPr>
          <w:sz w:val="22"/>
        </w:rPr>
        <w:t>(a)  A young adult is eligible if</w:t>
      </w:r>
    </w:p>
    <w:p w14:paraId="4F817DC6" w14:textId="77777777" w:rsidR="002426DD" w:rsidRPr="004B5D7C" w:rsidRDefault="002426DD" w:rsidP="002851A7">
      <w:pPr>
        <w:widowControl w:val="0"/>
        <w:tabs>
          <w:tab w:val="left" w:pos="936"/>
          <w:tab w:val="left" w:pos="1692"/>
          <w:tab w:val="left" w:pos="2070"/>
        </w:tabs>
        <w:ind w:left="2074"/>
        <w:rPr>
          <w:sz w:val="22"/>
        </w:rPr>
      </w:pPr>
      <w:r w:rsidRPr="004B5D7C">
        <w:rPr>
          <w:sz w:val="22"/>
        </w:rPr>
        <w:t>1.  the modified adjusted gross income of the MassHealth MAGI household is less than or equal to 150% of the federal poverty level (FPL); and</w:t>
      </w:r>
    </w:p>
    <w:p w14:paraId="35C2F9DC" w14:textId="77777777" w:rsidR="002426DD" w:rsidRPr="004B5D7C" w:rsidRDefault="002426DD" w:rsidP="002851A7">
      <w:pPr>
        <w:widowControl w:val="0"/>
        <w:tabs>
          <w:tab w:val="left" w:pos="936"/>
          <w:tab w:val="left" w:pos="1692"/>
          <w:tab w:val="left" w:pos="2070"/>
        </w:tabs>
        <w:ind w:left="2070"/>
        <w:rPr>
          <w:sz w:val="22"/>
        </w:rPr>
      </w:pPr>
      <w:r w:rsidRPr="004B5D7C">
        <w:rPr>
          <w:sz w:val="22"/>
        </w:rPr>
        <w:t xml:space="preserve">2.  the young adult is a citizen as described in 130 CMR 504.002: </w:t>
      </w:r>
      <w:r w:rsidRPr="004B5D7C">
        <w:rPr>
          <w:i/>
          <w:sz w:val="22"/>
        </w:rPr>
        <w:t>U.S. Citizens</w:t>
      </w:r>
      <w:r w:rsidRPr="004B5D7C">
        <w:rPr>
          <w:sz w:val="22"/>
        </w:rPr>
        <w:t xml:space="preserve"> or a lawfully present immigrant as described in 130 CMR 504.003(A)</w:t>
      </w:r>
      <w:r w:rsidRPr="004B5D7C">
        <w:rPr>
          <w:i/>
          <w:iCs/>
          <w:sz w:val="22"/>
        </w:rPr>
        <w:t>: Lawfully Present Immigrants</w:t>
      </w:r>
      <w:r w:rsidRPr="004B5D7C">
        <w:rPr>
          <w:sz w:val="22"/>
        </w:rPr>
        <w:t>.</w:t>
      </w:r>
    </w:p>
    <w:p w14:paraId="13F83A1A" w14:textId="77777777" w:rsidR="002426DD" w:rsidRPr="004B5D7C" w:rsidRDefault="002426DD" w:rsidP="002851A7">
      <w:pPr>
        <w:widowControl w:val="0"/>
        <w:tabs>
          <w:tab w:val="left" w:pos="936"/>
          <w:tab w:val="left" w:pos="1710"/>
          <w:tab w:val="left" w:pos="2070"/>
        </w:tabs>
        <w:ind w:left="1699"/>
        <w:rPr>
          <w:sz w:val="22"/>
        </w:rPr>
      </w:pPr>
      <w:r w:rsidRPr="004B5D7C">
        <w:rPr>
          <w:sz w:val="22"/>
        </w:rPr>
        <w:t>(b)  A young adult receiving MassHealth Standard who receives inpatient services on the date of their 21</w:t>
      </w:r>
      <w:r w:rsidRPr="004B5D7C">
        <w:rPr>
          <w:sz w:val="22"/>
          <w:vertAlign w:val="superscript"/>
        </w:rPr>
        <w:t>st</w:t>
      </w:r>
      <w:r w:rsidRPr="004B5D7C">
        <w:rPr>
          <w:sz w:val="22"/>
        </w:rPr>
        <w:t xml:space="preserve"> birthday remains eligible until the end of the stay for which the inpatient services are furnished.</w:t>
      </w:r>
    </w:p>
    <w:p w14:paraId="34D9AE5E" w14:textId="77777777" w:rsidR="002426DD" w:rsidRPr="004B5D7C" w:rsidRDefault="002426DD" w:rsidP="002851A7">
      <w:pPr>
        <w:widowControl w:val="0"/>
        <w:tabs>
          <w:tab w:val="left" w:pos="936"/>
          <w:tab w:val="left" w:pos="1710"/>
          <w:tab w:val="left" w:pos="2070"/>
        </w:tabs>
        <w:ind w:left="1699"/>
        <w:rPr>
          <w:sz w:val="22"/>
        </w:rPr>
      </w:pPr>
      <w:r w:rsidRPr="004B5D7C">
        <w:rPr>
          <w:sz w:val="22"/>
        </w:rPr>
        <w:t>(c)  Eligibility for a young adult who is pregnant is determined under 130 CMR 505.002(D).</w:t>
      </w:r>
    </w:p>
    <w:p w14:paraId="1E032B76" w14:textId="77777777" w:rsidR="002426DD" w:rsidRPr="004B5D7C" w:rsidRDefault="002426DD" w:rsidP="002851A7">
      <w:pPr>
        <w:widowControl w:val="0"/>
        <w:tabs>
          <w:tab w:val="left" w:pos="936"/>
          <w:tab w:val="left" w:pos="1314"/>
          <w:tab w:val="left" w:pos="1692"/>
          <w:tab w:val="left" w:pos="2070"/>
        </w:tabs>
        <w:ind w:left="1320"/>
        <w:rPr>
          <w:sz w:val="22"/>
        </w:rPr>
      </w:pPr>
    </w:p>
    <w:p w14:paraId="7AA70323" w14:textId="77777777" w:rsidR="002426DD" w:rsidRPr="004B5D7C" w:rsidRDefault="002426DD" w:rsidP="002851A7">
      <w:pPr>
        <w:jc w:val="center"/>
        <w:rPr>
          <w:rFonts w:ascii="Helvetica" w:hAnsi="Helvetica"/>
          <w:b/>
          <w:sz w:val="22"/>
          <w:szCs w:val="22"/>
        </w:rPr>
      </w:pPr>
      <w:r w:rsidRPr="004B5D7C">
        <w:br w:type="page"/>
      </w:r>
      <w:r w:rsidRPr="004B5D7C">
        <w:rPr>
          <w:rFonts w:ascii="Helvetica" w:hAnsi="Helvetica"/>
          <w:b/>
          <w:sz w:val="22"/>
          <w:szCs w:val="22"/>
        </w:rPr>
        <w:lastRenderedPageBreak/>
        <w:t>130 CMR:  DIVISION OF MEDICAL ASSISTANCE</w:t>
      </w:r>
    </w:p>
    <w:p w14:paraId="74305B89" w14:textId="77777777" w:rsidR="002426DD" w:rsidRPr="004B5D7C" w:rsidRDefault="00F4023A" w:rsidP="002851A7">
      <w:pPr>
        <w:rPr>
          <w:rFonts w:ascii="Helvetica" w:hAnsi="Helvetica"/>
          <w:b/>
          <w:sz w:val="22"/>
          <w:szCs w:val="22"/>
        </w:rPr>
      </w:pPr>
      <w:r>
        <w:rPr>
          <w:noProof/>
        </w:rPr>
        <w:pict w14:anchorId="0FC24B05">
          <v:shape id="Straight Arrow Connector 54" o:spid="_x0000_s2106" type="#_x0000_t32" style="position:absolute;margin-left:-21.7pt;margin-top:6.25pt;width:492pt;height:0;z-index:25165977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wypJgIAAEwEAAAOAAAAZHJzL2Uyb0RvYy54bWysVMGO2jAQvVfqP1i+s0looGy0YbVKoJdt&#10;i8T2A4ztEKuJx7K9BFT13zs2ELHtpaqagzPOeN68mXnOw+Ox78hBWqdAlzS7SymRmoNQel/Sby/r&#10;yYIS55kWrAMtS3qSjj4u3797GEwhp9BCJ6QlCKJdMZiStt6bIkkcb2XP3B0YqdHZgO2Zx63dJ8Ky&#10;AdH7Lpmm6TwZwApjgUvn8Gt9dtJlxG8ayf3XpnHSk66kyM3H1cZ1F9Zk+cCKvWWmVfxCg/0Di54p&#10;jUlHqJp5Rl6t+gOqV9yCg8bfcegTaBrFZawBq8nS36rZtszIWAs2x5mxTe7/wfIvh40lSpR0llOi&#10;WY8z2nrL1L715MlaGEgFWmMfwRI8gv0ajCswrNIbGyrmR701z8C/O6Khapney8j75WQQKwsRyZuQ&#10;sHEGs+6GzyDwDHv1EJt3bGwfILEt5BhndBpnJI+ecPw4n+aLPMVR8qsvYcU10FjnP0noSTBK6i6F&#10;jBVkMQ07PDsfaLHiGhCyalirrouC6DQZSno/m85igINOieAMx5zd76rOkgMLkopPrBE9t8csvGoR&#10;wVrJxOpie6a6s43JOx3wsDCkc7HOmvlxn96vFqtFPsmn89UkT+t68rSu8sl8nX2c1R/qqqqzn4Fa&#10;lhetEkLqwO6q3yz/O31cbtJZeaOCxzYkb9Fjv5Ds9R1Jx8mGYZ5lsQNx2tjrxFGy8fDleoU7cbtH&#10;+/YnsPwF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Ar8wypJgIAAEwEAAAOAAAAAAAAAAAAAAAAAC4CAABkcnMvZTJvRG9j&#10;LnhtbFBLAQItABQABgAIAAAAIQDSjDlP3QAAAAkBAAAPAAAAAAAAAAAAAAAAAIAEAABkcnMvZG93&#10;bnJldi54bWxQSwUGAAAAAAQABADzAAAAigUAAAAA&#10;"/>
        </w:pict>
      </w:r>
    </w:p>
    <w:p w14:paraId="7E34807D"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Trans. by E.L. </w:t>
      </w:r>
      <w:r>
        <w:rPr>
          <w:rFonts w:ascii="Helvetica" w:hAnsi="Helvetica"/>
          <w:b/>
          <w:sz w:val="22"/>
          <w:szCs w:val="22"/>
        </w:rPr>
        <w:t>245</w:t>
      </w:r>
    </w:p>
    <w:p w14:paraId="3F324700"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Rev. </w:t>
      </w:r>
      <w:r>
        <w:rPr>
          <w:rFonts w:ascii="Helvetica" w:hAnsi="Helvetica"/>
          <w:b/>
          <w:sz w:val="22"/>
          <w:szCs w:val="22"/>
        </w:rPr>
        <w:t>07/21/23</w:t>
      </w:r>
    </w:p>
    <w:p w14:paraId="06DAB421" w14:textId="77777777" w:rsidR="002426DD" w:rsidRPr="004B5D7C" w:rsidRDefault="002426DD" w:rsidP="002851A7">
      <w:pPr>
        <w:jc w:val="center"/>
        <w:rPr>
          <w:rFonts w:ascii="Helvetica" w:hAnsi="Helvetica"/>
          <w:b/>
          <w:sz w:val="22"/>
          <w:szCs w:val="22"/>
        </w:rPr>
      </w:pPr>
      <w:r w:rsidRPr="004B5D7C">
        <w:rPr>
          <w:rFonts w:ascii="Helvetica" w:hAnsi="Helvetica"/>
          <w:b/>
          <w:sz w:val="22"/>
          <w:szCs w:val="22"/>
        </w:rPr>
        <w:t xml:space="preserve">MASSHEALTH: </w:t>
      </w:r>
      <w:r w:rsidRPr="004B5D7C">
        <w:rPr>
          <w:rFonts w:ascii="Helvetica" w:hAnsi="Helvetica"/>
          <w:b/>
          <w:sz w:val="22"/>
        </w:rPr>
        <w:t>COVERAGE TYPES</w:t>
      </w:r>
    </w:p>
    <w:p w14:paraId="0F3D0366" w14:textId="77777777" w:rsidR="002426DD" w:rsidRPr="004B5D7C" w:rsidRDefault="002426DD" w:rsidP="002851A7">
      <w:pPr>
        <w:rPr>
          <w:rFonts w:ascii="Helvetica" w:hAnsi="Helvetica"/>
          <w:b/>
          <w:sz w:val="22"/>
          <w:szCs w:val="22"/>
        </w:rPr>
      </w:pPr>
      <w:r w:rsidRPr="004B5D7C">
        <w:rPr>
          <w:rFonts w:ascii="Helvetica" w:hAnsi="Helvetica"/>
          <w:b/>
          <w:sz w:val="22"/>
          <w:szCs w:val="22"/>
        </w:rPr>
        <w:t>Chapter 505</w:t>
      </w:r>
    </w:p>
    <w:p w14:paraId="32B81661" w14:textId="77777777" w:rsidR="002426DD" w:rsidRPr="004B5D7C" w:rsidRDefault="002426DD" w:rsidP="002851A7">
      <w:pPr>
        <w:rPr>
          <w:rFonts w:ascii="Helvetica" w:hAnsi="Helvetica"/>
          <w:b/>
          <w:sz w:val="22"/>
          <w:szCs w:val="22"/>
        </w:rPr>
      </w:pPr>
      <w:r w:rsidRPr="004B5D7C">
        <w:rPr>
          <w:rFonts w:ascii="Helvetica" w:hAnsi="Helvetica"/>
          <w:b/>
          <w:sz w:val="22"/>
          <w:szCs w:val="22"/>
        </w:rPr>
        <w:t>Page 505.002 (3 of 9)</w:t>
      </w:r>
    </w:p>
    <w:p w14:paraId="5B3F552A" w14:textId="77777777" w:rsidR="002426DD" w:rsidRPr="004B5D7C" w:rsidRDefault="00F4023A" w:rsidP="002851A7">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2BC4B8D0">
          <v:shape id="Straight Arrow Connector 53" o:spid="_x0000_s2107" type="#_x0000_t32" style="position:absolute;margin-left:-21.4pt;margin-top:9.95pt;width:492pt;height:0;z-index:25166080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m1R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dkuJ&#10;Zj3OaOstU/vWk0drYSAVaI19BEvwCPZrMK7AsEpvbKiYH/XWPAH/7oiGqmV6LyPvl5NBrCxEJO9C&#10;wsYZzLobvoDAM+zVQ2zesbF9gMS2kGOc0WmckTx6wvHjfJov8hRHya++hBXXQGOd/yyhJ8EoqbsU&#10;MlaQxTTs8OR8oMWKa0DIqmGtui4KotNkKOndbDqLAQ46JYIzHHN2v6s6Sw4sSCo+sUb0vD1m4VWL&#10;CNZKJlYX2zPVnW1M3umAh4UhnYt11syPu/RutVgt8kk+na8meVrXk8d1lU/m6+zTrL6tq6rOfgZq&#10;WV60SgipA7urfrP87/RxuUln5Y0KHtuQvEeP/UKy13ckHScbhnmWxQ7EaWOvE0fJxsOX6xXuxNs9&#10;2m9/Astf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6NJtUScCAABMBAAADgAAAAAAAAAAAAAAAAAuAgAAZHJzL2Uyb0Rv&#10;Yy54bWxQSwECLQAUAAYACAAAACEAp+ZHst0AAAAJAQAADwAAAAAAAAAAAAAAAACBBAAAZHJzL2Rv&#10;d25yZXYueG1sUEsFBgAAAAAEAAQA8wAAAIsFAAAAAA==&#10;"/>
        </w:pict>
      </w:r>
    </w:p>
    <w:p w14:paraId="27B30281" w14:textId="77777777" w:rsidR="002426DD" w:rsidRPr="004B5D7C" w:rsidRDefault="002426DD" w:rsidP="002851A7">
      <w:pPr>
        <w:pStyle w:val="ban"/>
        <w:ind w:left="936" w:hanging="936"/>
        <w:rPr>
          <w:rFonts w:ascii="Times New Roman" w:hAnsi="Times New Roman"/>
        </w:rPr>
      </w:pPr>
    </w:p>
    <w:p w14:paraId="1973C4F7" w14:textId="77777777" w:rsidR="002426DD" w:rsidRPr="004B5D7C" w:rsidRDefault="002426DD" w:rsidP="002851A7">
      <w:pPr>
        <w:widowControl w:val="0"/>
        <w:tabs>
          <w:tab w:val="left" w:pos="936"/>
          <w:tab w:val="left" w:pos="1080"/>
          <w:tab w:val="left" w:pos="1440"/>
          <w:tab w:val="left" w:pos="1692"/>
          <w:tab w:val="left" w:pos="2070"/>
        </w:tabs>
        <w:ind w:left="936"/>
        <w:rPr>
          <w:sz w:val="22"/>
        </w:rPr>
      </w:pPr>
      <w:r w:rsidRPr="004B5D7C">
        <w:rPr>
          <w:sz w:val="22"/>
        </w:rPr>
        <w:t xml:space="preserve">(C)  </w:t>
      </w:r>
      <w:r w:rsidRPr="004B5D7C">
        <w:rPr>
          <w:sz w:val="22"/>
          <w:u w:val="single"/>
        </w:rPr>
        <w:t>Eligibility Requirements for Parents and Caretaker Relatives</w:t>
      </w:r>
      <w:r w:rsidRPr="004B5D7C">
        <w:rPr>
          <w:sz w:val="22"/>
        </w:rPr>
        <w:t>.</w:t>
      </w:r>
    </w:p>
    <w:p w14:paraId="0957F0C1" w14:textId="77777777" w:rsidR="002426DD" w:rsidRPr="004B5D7C" w:rsidRDefault="002426DD" w:rsidP="002851A7">
      <w:pPr>
        <w:widowControl w:val="0"/>
        <w:tabs>
          <w:tab w:val="left" w:pos="936"/>
          <w:tab w:val="left" w:pos="1530"/>
          <w:tab w:val="left" w:pos="1710"/>
          <w:tab w:val="left" w:pos="2070"/>
        </w:tabs>
        <w:ind w:left="1310"/>
        <w:rPr>
          <w:sz w:val="22"/>
        </w:rPr>
      </w:pPr>
      <w:r w:rsidRPr="004B5D7C">
        <w:rPr>
          <w:sz w:val="22"/>
        </w:rPr>
        <w:t>(1)  A parent or caretaker relative of a child younger than 19 years old is eligible for MassHealth Standard coverage if</w:t>
      </w:r>
    </w:p>
    <w:p w14:paraId="0DBBD85C" w14:textId="77777777" w:rsidR="002426DD" w:rsidRPr="004B5D7C" w:rsidRDefault="002426DD" w:rsidP="002851A7">
      <w:pPr>
        <w:widowControl w:val="0"/>
        <w:tabs>
          <w:tab w:val="left" w:pos="936"/>
          <w:tab w:val="left" w:pos="1890"/>
          <w:tab w:val="left" w:pos="2070"/>
        </w:tabs>
        <w:ind w:left="1699"/>
        <w:rPr>
          <w:sz w:val="22"/>
        </w:rPr>
      </w:pPr>
      <w:r w:rsidRPr="004B5D7C">
        <w:rPr>
          <w:sz w:val="22"/>
        </w:rPr>
        <w:t xml:space="preserve">(a)  the modified adjusted gross income of the MassHealth MAGI household is less than or equal to 133% of the federal poverty level (FPL); </w:t>
      </w:r>
    </w:p>
    <w:p w14:paraId="7A67F665" w14:textId="77777777" w:rsidR="002426DD" w:rsidRPr="004B5D7C" w:rsidRDefault="002426DD" w:rsidP="002851A7">
      <w:pPr>
        <w:widowControl w:val="0"/>
        <w:tabs>
          <w:tab w:val="left" w:pos="936"/>
          <w:tab w:val="left" w:pos="1890"/>
          <w:tab w:val="left" w:pos="2070"/>
        </w:tabs>
        <w:ind w:left="1699"/>
        <w:rPr>
          <w:sz w:val="22"/>
        </w:rPr>
      </w:pPr>
      <w:r w:rsidRPr="004B5D7C">
        <w:rPr>
          <w:sz w:val="22"/>
        </w:rPr>
        <w:t xml:space="preserve">(b)  the individual is a citizen as described at 130 CMR 504.002: </w:t>
      </w:r>
      <w:r w:rsidRPr="004B5D7C">
        <w:rPr>
          <w:i/>
          <w:sz w:val="22"/>
        </w:rPr>
        <w:t>U.S. Citizens</w:t>
      </w:r>
      <w:r w:rsidRPr="004B5D7C">
        <w:rPr>
          <w:sz w:val="22"/>
        </w:rPr>
        <w:t xml:space="preserve"> or a qualified noncitizen as described in 130 CMR 504.003(A)(1): </w:t>
      </w:r>
      <w:r w:rsidRPr="004B5D7C">
        <w:rPr>
          <w:i/>
          <w:sz w:val="22"/>
        </w:rPr>
        <w:t>Qualified Noncitizens</w:t>
      </w:r>
      <w:r w:rsidRPr="004B5D7C">
        <w:rPr>
          <w:sz w:val="22"/>
        </w:rPr>
        <w:t>; and</w:t>
      </w:r>
    </w:p>
    <w:p w14:paraId="01646AA5" w14:textId="77777777" w:rsidR="002426DD" w:rsidRPr="004B5D7C" w:rsidRDefault="002426DD" w:rsidP="002851A7">
      <w:pPr>
        <w:widowControl w:val="0"/>
        <w:tabs>
          <w:tab w:val="left" w:pos="936"/>
          <w:tab w:val="left" w:pos="1314"/>
          <w:tab w:val="left" w:pos="2070"/>
          <w:tab w:val="left" w:pos="2250"/>
        </w:tabs>
        <w:ind w:left="2059" w:hanging="360"/>
        <w:rPr>
          <w:sz w:val="22"/>
        </w:rPr>
      </w:pPr>
      <w:r w:rsidRPr="004B5D7C">
        <w:rPr>
          <w:sz w:val="22"/>
        </w:rPr>
        <w:t>(c)  1.  the parent lives with their children, and assumes primary responsibility for the child’s care, in the case of a parent who is separated or divorced, has custody of their children, or has children who are absent from home to attend school; or</w:t>
      </w:r>
    </w:p>
    <w:p w14:paraId="045BE96D" w14:textId="77777777" w:rsidR="002426DD" w:rsidRPr="004B5D7C" w:rsidRDefault="002426DD" w:rsidP="002851A7">
      <w:pPr>
        <w:widowControl w:val="0"/>
        <w:tabs>
          <w:tab w:val="left" w:pos="936"/>
          <w:tab w:val="left" w:pos="1314"/>
          <w:tab w:val="left" w:pos="2070"/>
          <w:tab w:val="left" w:pos="2250"/>
        </w:tabs>
        <w:ind w:left="2074"/>
        <w:rPr>
          <w:sz w:val="22"/>
        </w:rPr>
      </w:pPr>
      <w:r w:rsidRPr="004B5D7C">
        <w:rPr>
          <w:sz w:val="22"/>
        </w:rPr>
        <w:t>2.  the caretaker relative lives with children to whom they are related by blood, adoption, or marriage (including stepsiblings), or is a spouse or former spouse of one of those relatives, and assumes primary responsibility for the child’s care if neither parent lives in the home.</w:t>
      </w:r>
    </w:p>
    <w:p w14:paraId="5516B7E4" w14:textId="77777777" w:rsidR="002426DD" w:rsidRPr="004B5D7C" w:rsidRDefault="002426DD" w:rsidP="002851A7">
      <w:pPr>
        <w:widowControl w:val="0"/>
        <w:tabs>
          <w:tab w:val="left" w:pos="936"/>
          <w:tab w:val="left" w:pos="1314"/>
          <w:tab w:val="left" w:pos="1692"/>
          <w:tab w:val="left" w:pos="2070"/>
        </w:tabs>
        <w:ind w:left="1310"/>
        <w:rPr>
          <w:sz w:val="22"/>
        </w:rPr>
      </w:pPr>
      <w:r w:rsidRPr="004B5D7C">
        <w:rPr>
          <w:sz w:val="22"/>
        </w:rPr>
        <w:t>(2)  The parent or caretaker relative complies with 130 CMR 505.002(M).</w:t>
      </w:r>
    </w:p>
    <w:p w14:paraId="63997B21" w14:textId="77777777" w:rsidR="002426DD" w:rsidRPr="004B5D7C" w:rsidRDefault="002426DD" w:rsidP="002851A7">
      <w:pPr>
        <w:widowControl w:val="0"/>
        <w:tabs>
          <w:tab w:val="left" w:pos="936"/>
          <w:tab w:val="left" w:pos="1314"/>
          <w:tab w:val="left" w:pos="1692"/>
          <w:tab w:val="left" w:pos="2070"/>
        </w:tabs>
        <w:ind w:left="1686"/>
        <w:rPr>
          <w:sz w:val="22"/>
        </w:rPr>
      </w:pPr>
    </w:p>
    <w:p w14:paraId="12157EA7" w14:textId="77777777" w:rsidR="002426DD" w:rsidRPr="004B5D7C" w:rsidRDefault="002426DD" w:rsidP="002851A7">
      <w:pPr>
        <w:widowControl w:val="0"/>
        <w:tabs>
          <w:tab w:val="left" w:pos="936"/>
          <w:tab w:val="left" w:pos="1314"/>
          <w:tab w:val="left" w:pos="1692"/>
          <w:tab w:val="left" w:pos="2070"/>
        </w:tabs>
        <w:ind w:left="936"/>
        <w:rPr>
          <w:sz w:val="22"/>
        </w:rPr>
      </w:pPr>
      <w:r w:rsidRPr="004B5D7C">
        <w:rPr>
          <w:sz w:val="22"/>
        </w:rPr>
        <w:t xml:space="preserve">(D)  </w:t>
      </w:r>
      <w:r w:rsidRPr="004B5D7C">
        <w:rPr>
          <w:sz w:val="22"/>
          <w:u w:val="single"/>
        </w:rPr>
        <w:t>Eligibility Requirements for People who are Pregnant</w:t>
      </w:r>
      <w:r w:rsidRPr="004B5D7C">
        <w:rPr>
          <w:sz w:val="22"/>
        </w:rPr>
        <w:t>.</w:t>
      </w:r>
    </w:p>
    <w:p w14:paraId="5DA88217" w14:textId="77777777" w:rsidR="002426DD" w:rsidRPr="004B5D7C" w:rsidRDefault="002426DD" w:rsidP="002851A7">
      <w:pPr>
        <w:widowControl w:val="0"/>
        <w:tabs>
          <w:tab w:val="left" w:pos="936"/>
          <w:tab w:val="left" w:pos="1530"/>
          <w:tab w:val="left" w:pos="1692"/>
          <w:tab w:val="left" w:pos="2070"/>
        </w:tabs>
        <w:ind w:left="1310"/>
        <w:rPr>
          <w:sz w:val="22"/>
        </w:rPr>
      </w:pPr>
      <w:r w:rsidRPr="004B5D7C">
        <w:rPr>
          <w:sz w:val="22"/>
        </w:rPr>
        <w:t>(1)  A person who is pregnant is eligible if</w:t>
      </w:r>
    </w:p>
    <w:p w14:paraId="249399C1" w14:textId="77777777" w:rsidR="002426DD" w:rsidRPr="004B5D7C" w:rsidRDefault="002426DD" w:rsidP="002851A7">
      <w:pPr>
        <w:widowControl w:val="0"/>
        <w:tabs>
          <w:tab w:val="left" w:pos="936"/>
          <w:tab w:val="left" w:pos="1890"/>
          <w:tab w:val="left" w:pos="2070"/>
        </w:tabs>
        <w:ind w:left="1699"/>
        <w:rPr>
          <w:sz w:val="22"/>
        </w:rPr>
      </w:pPr>
      <w:r w:rsidRPr="004B5D7C">
        <w:rPr>
          <w:sz w:val="22"/>
        </w:rPr>
        <w:t>(a)  the modified adjusted gross income of the MassHealth MAGI household is less than or equal to 200% of the federal poverty level (FPL); and</w:t>
      </w:r>
    </w:p>
    <w:p w14:paraId="4D7E3C15" w14:textId="77777777" w:rsidR="002426DD" w:rsidRPr="004B5D7C" w:rsidRDefault="002426DD" w:rsidP="002851A7">
      <w:pPr>
        <w:widowControl w:val="0"/>
        <w:tabs>
          <w:tab w:val="left" w:pos="936"/>
          <w:tab w:val="left" w:pos="1890"/>
          <w:tab w:val="left" w:pos="2070"/>
        </w:tabs>
        <w:ind w:left="1699"/>
        <w:rPr>
          <w:sz w:val="22"/>
        </w:rPr>
      </w:pPr>
      <w:r w:rsidRPr="004B5D7C">
        <w:rPr>
          <w:sz w:val="22"/>
        </w:rPr>
        <w:t xml:space="preserve">(b)  the individual is a citizen as described in 130 CMR 504.002: </w:t>
      </w:r>
      <w:r w:rsidRPr="004B5D7C">
        <w:rPr>
          <w:i/>
          <w:sz w:val="22"/>
        </w:rPr>
        <w:t>U.S. Citizens</w:t>
      </w:r>
      <w:r w:rsidRPr="004B5D7C">
        <w:rPr>
          <w:sz w:val="22"/>
        </w:rPr>
        <w:t xml:space="preserve">, lawfully present immigrant, nonqualified PRUCOL, or other noncitizen as described in 130 CMR 504.003: </w:t>
      </w:r>
      <w:r w:rsidRPr="004B5D7C">
        <w:rPr>
          <w:i/>
          <w:sz w:val="22"/>
        </w:rPr>
        <w:t>Immigrants</w:t>
      </w:r>
      <w:r w:rsidRPr="004B5D7C">
        <w:rPr>
          <w:sz w:val="22"/>
        </w:rPr>
        <w:t>.</w:t>
      </w:r>
    </w:p>
    <w:p w14:paraId="7ED3C997" w14:textId="77777777" w:rsidR="002426DD" w:rsidRPr="004B5D7C" w:rsidRDefault="002426DD" w:rsidP="002851A7">
      <w:pPr>
        <w:widowControl w:val="0"/>
        <w:tabs>
          <w:tab w:val="left" w:pos="936"/>
          <w:tab w:val="left" w:pos="1530"/>
          <w:tab w:val="left" w:pos="1710"/>
          <w:tab w:val="left" w:pos="2070"/>
        </w:tabs>
        <w:ind w:left="1310"/>
        <w:rPr>
          <w:sz w:val="22"/>
        </w:rPr>
      </w:pPr>
      <w:r w:rsidRPr="004B5D7C">
        <w:rPr>
          <w:sz w:val="22"/>
        </w:rPr>
        <w:t>(2)  In determining the MassHealth MAGI household size, the unborn child or children are counted as if born and living with the mother.</w:t>
      </w:r>
    </w:p>
    <w:p w14:paraId="1DE9AF80" w14:textId="77777777" w:rsidR="002426DD" w:rsidRPr="004B5D7C" w:rsidRDefault="002426DD" w:rsidP="002851A7">
      <w:pPr>
        <w:widowControl w:val="0"/>
        <w:tabs>
          <w:tab w:val="left" w:pos="936"/>
          <w:tab w:val="left" w:pos="1530"/>
          <w:tab w:val="left" w:pos="1710"/>
          <w:tab w:val="left" w:pos="2070"/>
        </w:tabs>
        <w:ind w:left="1310"/>
        <w:rPr>
          <w:sz w:val="22"/>
        </w:rPr>
      </w:pPr>
      <w:r w:rsidRPr="004B5D7C">
        <w:rPr>
          <w:sz w:val="22"/>
        </w:rPr>
        <w:t xml:space="preserve">(3)  Eligibility, once established, continues for the duration of the pregnancy. </w:t>
      </w:r>
    </w:p>
    <w:p w14:paraId="28FE8EE7" w14:textId="77777777" w:rsidR="002426DD" w:rsidRPr="004B5D7C" w:rsidRDefault="002426DD" w:rsidP="002851A7">
      <w:pPr>
        <w:widowControl w:val="0"/>
        <w:tabs>
          <w:tab w:val="left" w:pos="936"/>
          <w:tab w:val="left" w:pos="1530"/>
          <w:tab w:val="left" w:pos="1710"/>
          <w:tab w:val="left" w:pos="2070"/>
        </w:tabs>
        <w:ind w:left="1310"/>
        <w:rPr>
          <w:sz w:val="22"/>
        </w:rPr>
      </w:pPr>
      <w:r w:rsidRPr="004B5D7C">
        <w:rPr>
          <w:sz w:val="22"/>
        </w:rPr>
        <w:t>(4)  Eligibility for postpartum care for pregnant individuals who meet the requirements of 130 505.002(B)(2) and (3), (C) through (H), and (L) continues for 12 months following the termination of the pregnancy plus an additional period extending to the end of the month in which the 12-month period ends.</w:t>
      </w:r>
    </w:p>
    <w:p w14:paraId="48BCFFBF" w14:textId="77777777" w:rsidR="002426DD" w:rsidRPr="004B5D7C" w:rsidRDefault="002426DD" w:rsidP="002851A7">
      <w:pPr>
        <w:widowControl w:val="0"/>
        <w:tabs>
          <w:tab w:val="left" w:pos="936"/>
          <w:tab w:val="left" w:pos="1314"/>
          <w:tab w:val="left" w:pos="1692"/>
          <w:tab w:val="left" w:pos="2070"/>
        </w:tabs>
        <w:ind w:left="1314" w:firstLine="216"/>
        <w:rPr>
          <w:sz w:val="22"/>
        </w:rPr>
      </w:pPr>
    </w:p>
    <w:p w14:paraId="15AC1556" w14:textId="77777777" w:rsidR="002426DD" w:rsidRPr="004B5D7C" w:rsidRDefault="002426DD" w:rsidP="002851A7">
      <w:pPr>
        <w:widowControl w:val="0"/>
        <w:tabs>
          <w:tab w:val="left" w:pos="936"/>
          <w:tab w:val="left" w:pos="1314"/>
          <w:tab w:val="left" w:pos="1692"/>
          <w:tab w:val="left" w:pos="2070"/>
        </w:tabs>
        <w:ind w:left="936"/>
        <w:rPr>
          <w:sz w:val="22"/>
        </w:rPr>
      </w:pPr>
      <w:r w:rsidRPr="004B5D7C">
        <w:rPr>
          <w:sz w:val="22"/>
        </w:rPr>
        <w:t xml:space="preserve">(E)  </w:t>
      </w:r>
      <w:r w:rsidRPr="004B5D7C">
        <w:rPr>
          <w:sz w:val="22"/>
          <w:u w:val="single"/>
        </w:rPr>
        <w:t>Disabled Individuals</w:t>
      </w:r>
      <w:r w:rsidRPr="004B5D7C">
        <w:rPr>
          <w:sz w:val="22"/>
        </w:rPr>
        <w:t>.</w:t>
      </w:r>
    </w:p>
    <w:p w14:paraId="05BB3AA5" w14:textId="77777777" w:rsidR="002426DD" w:rsidRPr="004B5D7C" w:rsidRDefault="002426DD" w:rsidP="002851A7">
      <w:pPr>
        <w:widowControl w:val="0"/>
        <w:tabs>
          <w:tab w:val="left" w:pos="936"/>
          <w:tab w:val="left" w:pos="1314"/>
          <w:tab w:val="left" w:pos="1692"/>
          <w:tab w:val="left" w:pos="2070"/>
        </w:tabs>
        <w:ind w:left="1314"/>
        <w:rPr>
          <w:sz w:val="22"/>
        </w:rPr>
      </w:pPr>
      <w:r w:rsidRPr="004B5D7C">
        <w:rPr>
          <w:sz w:val="22"/>
        </w:rPr>
        <w:t xml:space="preserve">(1)  </w:t>
      </w:r>
      <w:r w:rsidRPr="004B5D7C">
        <w:rPr>
          <w:sz w:val="22"/>
          <w:u w:val="single"/>
        </w:rPr>
        <w:t>Disabled Adults</w:t>
      </w:r>
      <w:r w:rsidRPr="004B5D7C">
        <w:rPr>
          <w:sz w:val="22"/>
        </w:rPr>
        <w:t>. A disabled adult 21 through 64 years old or a disabled young adult 19 through 20 years old who does not meet the requirements described at 130 CMR 505.002(B)(3)(a)1. is eligible for MassHealth Standard coverage if they meet the following requirements:</w:t>
      </w:r>
    </w:p>
    <w:p w14:paraId="7AC57A78" w14:textId="77777777" w:rsidR="002426DD" w:rsidRPr="004B5D7C" w:rsidRDefault="002426DD" w:rsidP="002851A7">
      <w:pPr>
        <w:widowControl w:val="0"/>
        <w:tabs>
          <w:tab w:val="left" w:pos="936"/>
          <w:tab w:val="left" w:pos="1314"/>
          <w:tab w:val="left" w:pos="1692"/>
          <w:tab w:val="left" w:pos="2070"/>
        </w:tabs>
        <w:ind w:left="1692"/>
        <w:rPr>
          <w:sz w:val="22"/>
        </w:rPr>
      </w:pPr>
      <w:r w:rsidRPr="004B5D7C">
        <w:rPr>
          <w:sz w:val="22"/>
        </w:rPr>
        <w:t xml:space="preserve">(a)  the individual is permanently and totally disabled as defined in 130 CMR 501.001: </w:t>
      </w:r>
      <w:r w:rsidRPr="004B5D7C">
        <w:rPr>
          <w:i/>
          <w:sz w:val="22"/>
          <w:szCs w:val="22"/>
        </w:rPr>
        <w:t>Definition of Terms</w:t>
      </w:r>
      <w:r w:rsidRPr="004B5D7C">
        <w:rPr>
          <w:sz w:val="22"/>
        </w:rPr>
        <w:t>;</w:t>
      </w:r>
    </w:p>
    <w:p w14:paraId="04F84615" w14:textId="77777777" w:rsidR="002426DD" w:rsidRPr="004B5D7C" w:rsidRDefault="002426DD" w:rsidP="002851A7">
      <w:pPr>
        <w:widowControl w:val="0"/>
        <w:tabs>
          <w:tab w:val="left" w:pos="936"/>
          <w:tab w:val="left" w:pos="1314"/>
          <w:tab w:val="left" w:pos="1692"/>
          <w:tab w:val="left" w:pos="2070"/>
        </w:tabs>
        <w:ind w:left="1710"/>
        <w:rPr>
          <w:sz w:val="22"/>
        </w:rPr>
      </w:pPr>
      <w:r w:rsidRPr="004B5D7C">
        <w:rPr>
          <w:sz w:val="22"/>
        </w:rPr>
        <w:t xml:space="preserve">(b)  the modified adjusted gross income of the MassHealth Disabled Adult household as described in 130 CMR 506.002(C): </w:t>
      </w:r>
      <w:r w:rsidRPr="004B5D7C">
        <w:rPr>
          <w:i/>
          <w:sz w:val="22"/>
          <w:szCs w:val="22"/>
        </w:rPr>
        <w:t xml:space="preserve">MassHealth Disabled Adult Household </w:t>
      </w:r>
      <w:r w:rsidRPr="004B5D7C">
        <w:rPr>
          <w:sz w:val="22"/>
        </w:rPr>
        <w:t xml:space="preserve">is less than or equal to 133% of the federal poverty level (FPL), or the individual is eligible under section 1634 of the Social Security Act (42 U.S.C. § 1383c) as a disabled adult child or as a disabled widow or widower, or is eligible under the provisions of the Pickle Amendment as described at 130 CMR 519.003: </w:t>
      </w:r>
      <w:r w:rsidRPr="004B5D7C">
        <w:rPr>
          <w:i/>
          <w:sz w:val="22"/>
        </w:rPr>
        <w:t>Pickle Amendment Cases</w:t>
      </w:r>
      <w:r w:rsidRPr="004B5D7C">
        <w:rPr>
          <w:sz w:val="22"/>
        </w:rPr>
        <w:t xml:space="preserve">; </w:t>
      </w:r>
    </w:p>
    <w:p w14:paraId="43A54A1A" w14:textId="77777777" w:rsidR="002426DD" w:rsidRPr="004B5D7C" w:rsidRDefault="002426DD" w:rsidP="002851A7">
      <w:pPr>
        <w:jc w:val="center"/>
        <w:rPr>
          <w:rFonts w:ascii="Helvetica" w:hAnsi="Helvetica"/>
          <w:b/>
          <w:sz w:val="22"/>
          <w:szCs w:val="22"/>
        </w:rPr>
      </w:pPr>
      <w:r w:rsidRPr="004B5D7C">
        <w:br w:type="page"/>
      </w:r>
      <w:r w:rsidRPr="004B5D7C">
        <w:rPr>
          <w:rFonts w:ascii="Helvetica" w:hAnsi="Helvetica"/>
          <w:b/>
          <w:sz w:val="22"/>
          <w:szCs w:val="22"/>
        </w:rPr>
        <w:lastRenderedPageBreak/>
        <w:t>130 CMR:  DIVISION OF MEDICAL ASSISTANCE</w:t>
      </w:r>
    </w:p>
    <w:p w14:paraId="3718A34F" w14:textId="77777777" w:rsidR="002426DD" w:rsidRPr="004B5D7C" w:rsidRDefault="00F4023A" w:rsidP="002851A7">
      <w:pPr>
        <w:rPr>
          <w:rFonts w:ascii="Helvetica" w:hAnsi="Helvetica"/>
          <w:b/>
          <w:sz w:val="22"/>
          <w:szCs w:val="22"/>
        </w:rPr>
      </w:pPr>
      <w:r>
        <w:rPr>
          <w:noProof/>
        </w:rPr>
        <w:pict w14:anchorId="34F2CDAB">
          <v:shape id="Straight Arrow Connector 52" o:spid="_x0000_s2108" type="#_x0000_t32" style="position:absolute;margin-left:-21.7pt;margin-top:6.25pt;width:492pt;height:0;z-index:25166182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27JgIAAEwEAAAOAAAAZHJzL2Uyb0RvYy54bWysVMGO2jAQvVfqP1i+s0looGy0YbVKoJdt&#10;i8T2A4ztEKuJx7K9BFT13zs2ELHtpaqagzPOeN68mXnOw+Ox78hBWqdAlzS7SymRmoNQel/Sby/r&#10;yYIS55kWrAMtS3qSjj4u3797GEwhp9BCJ6QlCKJdMZiStt6bIkkcb2XP3B0YqdHZgO2Zx63dJ8Ky&#10;AdH7Lpmm6TwZwApjgUvn8Gt9dtJlxG8ayf3XpnHSk66kyM3H1cZ1F9Zk+cCKvWWmVfxCg/0Di54p&#10;jUlHqJp5Rl6t+gOqV9yCg8bfcegTaBrFZawBq8nS36rZtszIWAs2x5mxTe7/wfIvh40lSpR0NqVE&#10;sx5ntPWWqX3ryZO1MJAKtMY+giV4BPs1GFdgWKU3NlTMj3prnoF/d0RD1TK9l5H3y8kgVhYikjch&#10;YeMMZt0Nn0HgGfbqITbv2Ng+QGJbyDHO6DTOSB494fhxPs0XeYqj5FdfwoproLHOf5LQk2CU1F0K&#10;GSvIYhp2eHY+0GLFNSBk1bBWXRcF0WkylPR+Np3FAAedEsEZjjm731WdJQcWJBWfWCN6bo9ZeNUi&#10;grWSidXF9kx1ZxuTdzrgYWFI52KdNfPjPr1fLVaLfJJP56tJntb15Gld5ZP5Ovs4qz/UVVVnPwO1&#10;LC9aJYTUgd1Vv1n+d/q43KSz8kYFj21I3qLHfiHZ6zuSjpMNwzzLYgfitLHXiaNk4+HL9Qp34naP&#10;9u1PYPkL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DoB/27JgIAAEwEAAAOAAAAAAAAAAAAAAAAAC4CAABkcnMvZTJvRG9j&#10;LnhtbFBLAQItABQABgAIAAAAIQDSjDlP3QAAAAkBAAAPAAAAAAAAAAAAAAAAAIAEAABkcnMvZG93&#10;bnJldi54bWxQSwUGAAAAAAQABADzAAAAigUAAAAA&#10;"/>
        </w:pict>
      </w:r>
    </w:p>
    <w:p w14:paraId="473DDBB3"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Trans. by E.L. </w:t>
      </w:r>
      <w:r>
        <w:rPr>
          <w:rFonts w:ascii="Helvetica" w:hAnsi="Helvetica"/>
          <w:b/>
          <w:sz w:val="22"/>
          <w:szCs w:val="22"/>
        </w:rPr>
        <w:t>245</w:t>
      </w:r>
    </w:p>
    <w:p w14:paraId="2B223F3D"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Rev. </w:t>
      </w:r>
      <w:r>
        <w:rPr>
          <w:rFonts w:ascii="Helvetica" w:hAnsi="Helvetica"/>
          <w:b/>
          <w:sz w:val="22"/>
          <w:szCs w:val="22"/>
        </w:rPr>
        <w:t>07/21/23</w:t>
      </w:r>
    </w:p>
    <w:p w14:paraId="5BE0DF80" w14:textId="77777777" w:rsidR="002426DD" w:rsidRPr="004B5D7C" w:rsidRDefault="002426DD" w:rsidP="002851A7">
      <w:pPr>
        <w:jc w:val="center"/>
        <w:rPr>
          <w:rFonts w:ascii="Helvetica" w:hAnsi="Helvetica"/>
          <w:b/>
          <w:sz w:val="22"/>
          <w:szCs w:val="22"/>
        </w:rPr>
      </w:pPr>
      <w:r w:rsidRPr="004B5D7C">
        <w:rPr>
          <w:rFonts w:ascii="Helvetica" w:hAnsi="Helvetica"/>
          <w:b/>
          <w:sz w:val="22"/>
          <w:szCs w:val="22"/>
        </w:rPr>
        <w:t xml:space="preserve">MASSHEALTH: </w:t>
      </w:r>
      <w:r w:rsidRPr="004B5D7C">
        <w:rPr>
          <w:rFonts w:ascii="Helvetica" w:hAnsi="Helvetica"/>
          <w:b/>
          <w:sz w:val="22"/>
        </w:rPr>
        <w:t>COVERAGE TYPES</w:t>
      </w:r>
    </w:p>
    <w:p w14:paraId="5CEB1142" w14:textId="77777777" w:rsidR="002426DD" w:rsidRPr="004B5D7C" w:rsidRDefault="002426DD" w:rsidP="002851A7">
      <w:pPr>
        <w:rPr>
          <w:rFonts w:ascii="Helvetica" w:hAnsi="Helvetica"/>
          <w:b/>
          <w:sz w:val="22"/>
          <w:szCs w:val="22"/>
        </w:rPr>
      </w:pPr>
      <w:r w:rsidRPr="004B5D7C">
        <w:rPr>
          <w:rFonts w:ascii="Helvetica" w:hAnsi="Helvetica"/>
          <w:b/>
          <w:sz w:val="22"/>
          <w:szCs w:val="22"/>
        </w:rPr>
        <w:t>Chapter 505</w:t>
      </w:r>
    </w:p>
    <w:p w14:paraId="4101F010" w14:textId="77777777" w:rsidR="002426DD" w:rsidRPr="004B5D7C" w:rsidRDefault="002426DD" w:rsidP="002851A7">
      <w:pPr>
        <w:rPr>
          <w:rFonts w:ascii="Helvetica" w:hAnsi="Helvetica"/>
          <w:b/>
          <w:sz w:val="22"/>
          <w:szCs w:val="22"/>
        </w:rPr>
      </w:pPr>
      <w:r w:rsidRPr="004B5D7C">
        <w:rPr>
          <w:rFonts w:ascii="Helvetica" w:hAnsi="Helvetica"/>
          <w:b/>
          <w:sz w:val="22"/>
          <w:szCs w:val="22"/>
        </w:rPr>
        <w:t>Page 505.002 (4 of 9)</w:t>
      </w:r>
    </w:p>
    <w:p w14:paraId="02635C8D" w14:textId="77777777" w:rsidR="002426DD" w:rsidRPr="004B5D7C" w:rsidRDefault="00F4023A" w:rsidP="002851A7">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61C8E53F">
          <v:shape id="Straight Arrow Connector 51" o:spid="_x0000_s2109" type="#_x0000_t32" style="position:absolute;margin-left:-21.4pt;margin-top:9.95pt;width:492pt;height:0;z-index:25166284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1fJwIAAEwEAAAOAAAAZHJzL2Uyb0RvYy54bWysVMGO0zAQvSPxD5bv3SQlLW206WqVtFwW&#10;qNTlA1zbaSwSj2V7m1aIf2fstoGFC0Lk4NjxzPO8N8+5fzj1HTlK6xTokmZ3KSVScxBKH0r65Xkz&#10;WVDiPNOCdaBlSc/S0YfV2zf3gynkFFrohLQEQbQrBlPS1ntTJInjreyZuwMjNW42YHvmcWkPibBs&#10;QPS+S6ZpOk8GsMJY4NI5/FpfNukq4jeN5P5z0zjpSVdSrM3H0cZxH8Zkdc+Kg2WmVfxaBvuHKnqm&#10;NB46QtXMM/Ji1R9QveIWHDT+jkOfQNMoLiMHZJOlv7HZtczIyAXFcWaUyf0/WP7puLVEiZLOMko0&#10;67FHO2+ZOrSePFoLA6lAa9QRLMEQ1GswrsC0Sm9tYMxPemeegH91REPVMn2Qse7ns0GsmJG8SgkL&#10;Z/DU/fARBMawFw9RvFNj+wCJspBT7NF57JE8ecLx43yaL/IUW8lvewkrbonGOv9BQk/CpKTuSmRk&#10;kMVj2PHJeSSCibeEcKqGjeq6aIhOk6Gky9l0FhMcdEqEzRDm7GFfdZYcWbBUfIIqCPYqzMKLFhGs&#10;lUysr3PPVHeZY3ynAx4Sw3Kus4tnvi3T5XqxXuSTfDpfT/K0riePmyqfzDfZ+1n9rq6qOvseSsvy&#10;olVCSB2qu/k3y//OH9ebdHHe6OBRhuQ1eqSIxd7esejY2dDMiy32IM5bG9QITUbLxuDr9Qp34td1&#10;jPr5E1j9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qX49XycCAABMBAAADgAAAAAAAAAAAAAAAAAuAgAAZHJzL2Uyb0Rv&#10;Yy54bWxQSwECLQAUAAYACAAAACEAp+ZHst0AAAAJAQAADwAAAAAAAAAAAAAAAACBBAAAZHJzL2Rv&#10;d25yZXYueG1sUEsFBgAAAAAEAAQA8wAAAIsFAAAAAA==&#10;"/>
        </w:pict>
      </w:r>
    </w:p>
    <w:p w14:paraId="38E22C52" w14:textId="77777777" w:rsidR="002426DD" w:rsidRPr="004B5D7C" w:rsidRDefault="002426DD" w:rsidP="002851A7">
      <w:pPr>
        <w:pStyle w:val="ban"/>
        <w:ind w:left="936" w:hanging="936"/>
        <w:rPr>
          <w:rFonts w:ascii="Times New Roman" w:hAnsi="Times New Roman"/>
        </w:rPr>
      </w:pPr>
    </w:p>
    <w:p w14:paraId="57CB07E1" w14:textId="77777777" w:rsidR="002426DD" w:rsidRPr="004B5D7C" w:rsidRDefault="002426DD" w:rsidP="002851A7">
      <w:pPr>
        <w:widowControl w:val="0"/>
        <w:tabs>
          <w:tab w:val="left" w:pos="936"/>
          <w:tab w:val="left" w:pos="1314"/>
          <w:tab w:val="left" w:pos="1692"/>
          <w:tab w:val="left" w:pos="2070"/>
        </w:tabs>
        <w:ind w:left="1710"/>
        <w:rPr>
          <w:sz w:val="22"/>
        </w:rPr>
      </w:pPr>
      <w:r w:rsidRPr="004B5D7C">
        <w:rPr>
          <w:sz w:val="22"/>
        </w:rPr>
        <w:t xml:space="preserve">(c)  the individual is a citizen as described in 130 CMR 504.002: </w:t>
      </w:r>
      <w:r w:rsidRPr="004B5D7C">
        <w:rPr>
          <w:i/>
          <w:sz w:val="22"/>
          <w:szCs w:val="22"/>
        </w:rPr>
        <w:t>U.S. Citizens</w:t>
      </w:r>
      <w:r w:rsidRPr="004B5D7C">
        <w:rPr>
          <w:sz w:val="22"/>
        </w:rPr>
        <w:t xml:space="preserve"> or a qualified noncitizen as described in 130 CMR 504.003(A)(1): </w:t>
      </w:r>
      <w:r w:rsidRPr="004B5D7C">
        <w:rPr>
          <w:i/>
          <w:sz w:val="22"/>
          <w:szCs w:val="22"/>
        </w:rPr>
        <w:t>Qualified Noncitizens</w:t>
      </w:r>
      <w:r w:rsidRPr="004B5D7C">
        <w:rPr>
          <w:sz w:val="22"/>
        </w:rPr>
        <w:t>; and</w:t>
      </w:r>
    </w:p>
    <w:p w14:paraId="22FA1529" w14:textId="77777777" w:rsidR="002426DD" w:rsidRPr="004B5D7C" w:rsidRDefault="002426DD" w:rsidP="002851A7">
      <w:pPr>
        <w:widowControl w:val="0"/>
        <w:tabs>
          <w:tab w:val="left" w:pos="936"/>
          <w:tab w:val="left" w:pos="1314"/>
          <w:tab w:val="left" w:pos="1692"/>
          <w:tab w:val="left" w:pos="2070"/>
        </w:tabs>
        <w:ind w:left="1710"/>
        <w:rPr>
          <w:sz w:val="22"/>
        </w:rPr>
      </w:pPr>
      <w:r w:rsidRPr="004B5D7C">
        <w:rPr>
          <w:sz w:val="22"/>
        </w:rPr>
        <w:t>(d)  the individual complies with 130 CMR 505.002(M).</w:t>
      </w:r>
    </w:p>
    <w:p w14:paraId="6F0A983D" w14:textId="77777777" w:rsidR="002426DD" w:rsidRPr="004B5D7C" w:rsidRDefault="002426DD" w:rsidP="002851A7">
      <w:pPr>
        <w:widowControl w:val="0"/>
        <w:tabs>
          <w:tab w:val="left" w:pos="936"/>
          <w:tab w:val="left" w:pos="1314"/>
          <w:tab w:val="left" w:pos="1692"/>
          <w:tab w:val="left" w:pos="2070"/>
        </w:tabs>
        <w:ind w:left="1314"/>
        <w:rPr>
          <w:sz w:val="22"/>
        </w:rPr>
      </w:pPr>
      <w:r w:rsidRPr="004B5D7C">
        <w:rPr>
          <w:sz w:val="22"/>
        </w:rPr>
        <w:t xml:space="preserve">(2)  </w:t>
      </w:r>
      <w:r w:rsidRPr="004B5D7C">
        <w:rPr>
          <w:sz w:val="22"/>
          <w:u w:val="single"/>
        </w:rPr>
        <w:t>Determination of Disability</w:t>
      </w:r>
      <w:r w:rsidRPr="004B5D7C">
        <w:rPr>
          <w:sz w:val="22"/>
        </w:rPr>
        <w:t>. Disability is established by</w:t>
      </w:r>
    </w:p>
    <w:p w14:paraId="047F4DE8" w14:textId="77777777" w:rsidR="002426DD" w:rsidRPr="004B5D7C" w:rsidRDefault="002426DD" w:rsidP="002851A7">
      <w:pPr>
        <w:widowControl w:val="0"/>
        <w:tabs>
          <w:tab w:val="left" w:pos="936"/>
          <w:tab w:val="left" w:pos="1314"/>
        </w:tabs>
        <w:ind w:left="1692"/>
        <w:rPr>
          <w:sz w:val="22"/>
        </w:rPr>
      </w:pPr>
      <w:r w:rsidRPr="004B5D7C">
        <w:rPr>
          <w:sz w:val="22"/>
        </w:rPr>
        <w:t>(a)  certification of legal blindness by the Massachusetts Commission for the Blind (MCB);</w:t>
      </w:r>
    </w:p>
    <w:p w14:paraId="22DC6692" w14:textId="77777777" w:rsidR="002426DD" w:rsidRPr="004B5D7C" w:rsidRDefault="002426DD" w:rsidP="002851A7">
      <w:pPr>
        <w:widowControl w:val="0"/>
        <w:tabs>
          <w:tab w:val="left" w:pos="936"/>
          <w:tab w:val="left" w:pos="1314"/>
          <w:tab w:val="left" w:pos="1692"/>
          <w:tab w:val="left" w:pos="2070"/>
        </w:tabs>
        <w:ind w:left="1692"/>
        <w:rPr>
          <w:sz w:val="22"/>
        </w:rPr>
      </w:pPr>
      <w:r w:rsidRPr="004B5D7C">
        <w:rPr>
          <w:sz w:val="22"/>
        </w:rPr>
        <w:t>(b)  a determination of disability by the SSA; or</w:t>
      </w:r>
    </w:p>
    <w:p w14:paraId="7C57A5BC" w14:textId="77777777" w:rsidR="002426DD" w:rsidRPr="004B5D7C" w:rsidRDefault="002426DD" w:rsidP="00554A4C">
      <w:pPr>
        <w:widowControl w:val="0"/>
        <w:tabs>
          <w:tab w:val="left" w:pos="936"/>
          <w:tab w:val="left" w:pos="1314"/>
        </w:tabs>
        <w:ind w:left="1692"/>
        <w:rPr>
          <w:sz w:val="22"/>
        </w:rPr>
      </w:pPr>
      <w:r w:rsidRPr="004B5D7C">
        <w:rPr>
          <w:sz w:val="22"/>
        </w:rPr>
        <w:t xml:space="preserve">(c)  a determination of disability by the Disability Evaluation Services (DES). </w:t>
      </w:r>
    </w:p>
    <w:p w14:paraId="497E0E10" w14:textId="77777777" w:rsidR="002426DD" w:rsidRPr="004B5D7C" w:rsidRDefault="002426DD" w:rsidP="00297DE2">
      <w:pPr>
        <w:tabs>
          <w:tab w:val="left" w:pos="2880"/>
        </w:tabs>
        <w:suppressAutoHyphens/>
        <w:spacing w:line="260" w:lineRule="exact"/>
        <w:ind w:left="1314"/>
        <w:rPr>
          <w:sz w:val="22"/>
        </w:rPr>
      </w:pPr>
      <w:r w:rsidRPr="004B5D7C">
        <w:rPr>
          <w:sz w:val="22"/>
        </w:rPr>
        <w:t xml:space="preserve">(3)  </w:t>
      </w:r>
      <w:r w:rsidRPr="004B5D7C">
        <w:rPr>
          <w:sz w:val="22"/>
          <w:u w:val="single"/>
        </w:rPr>
        <w:t>Extended MassHealth Eligibility</w:t>
      </w:r>
      <w:r w:rsidRPr="004B5D7C">
        <w:rPr>
          <w:sz w:val="22"/>
        </w:rPr>
        <w:t>. Disabled persons whose SSI disability assistance has been terminated and who are determined to be potentially eligible for MassHealth continue to receive MassHealth Standard until the MassHealth agency makes a determination of ineligibility.</w:t>
      </w:r>
    </w:p>
    <w:p w14:paraId="03EE63E4" w14:textId="77777777" w:rsidR="002426DD" w:rsidRPr="004B5D7C" w:rsidRDefault="002426DD" w:rsidP="002851A7">
      <w:pPr>
        <w:widowControl w:val="0"/>
        <w:tabs>
          <w:tab w:val="left" w:pos="936"/>
          <w:tab w:val="left" w:pos="1314"/>
          <w:tab w:val="left" w:pos="1692"/>
          <w:tab w:val="left" w:pos="2070"/>
        </w:tabs>
        <w:rPr>
          <w:sz w:val="22"/>
        </w:rPr>
      </w:pPr>
    </w:p>
    <w:p w14:paraId="6B7AE0C4" w14:textId="77777777" w:rsidR="002426DD" w:rsidRPr="004B5D7C" w:rsidRDefault="002426DD" w:rsidP="002851A7">
      <w:pPr>
        <w:widowControl w:val="0"/>
        <w:tabs>
          <w:tab w:val="left" w:pos="936"/>
          <w:tab w:val="left" w:pos="1314"/>
          <w:tab w:val="left" w:pos="1692"/>
          <w:tab w:val="left" w:pos="2070"/>
        </w:tabs>
        <w:ind w:left="936"/>
        <w:rPr>
          <w:sz w:val="22"/>
        </w:rPr>
      </w:pPr>
      <w:r w:rsidRPr="004B5D7C">
        <w:rPr>
          <w:sz w:val="22"/>
        </w:rPr>
        <w:t xml:space="preserve">(F)  </w:t>
      </w:r>
      <w:r w:rsidRPr="004B5D7C">
        <w:rPr>
          <w:sz w:val="22"/>
          <w:u w:val="single"/>
        </w:rPr>
        <w:t>Individuals with Breast or Cervical Cancer</w:t>
      </w:r>
      <w:r w:rsidRPr="004B5D7C">
        <w:rPr>
          <w:sz w:val="22"/>
        </w:rPr>
        <w:t>.</w:t>
      </w:r>
    </w:p>
    <w:p w14:paraId="640DAF38" w14:textId="77777777" w:rsidR="002426DD" w:rsidRPr="004B5D7C" w:rsidRDefault="002426DD" w:rsidP="002851A7">
      <w:pPr>
        <w:tabs>
          <w:tab w:val="left" w:pos="2880"/>
        </w:tabs>
        <w:suppressAutoHyphens/>
        <w:spacing w:line="260" w:lineRule="exact"/>
        <w:ind w:left="1314"/>
        <w:rPr>
          <w:sz w:val="22"/>
        </w:rPr>
      </w:pPr>
      <w:r w:rsidRPr="004B5D7C">
        <w:rPr>
          <w:sz w:val="22"/>
        </w:rPr>
        <w:t xml:space="preserve">(1)  </w:t>
      </w:r>
      <w:r w:rsidRPr="004B5D7C">
        <w:rPr>
          <w:sz w:val="22"/>
          <w:u w:val="single"/>
        </w:rPr>
        <w:t>Eligibility Requirements</w:t>
      </w:r>
      <w:r w:rsidRPr="004B5D7C">
        <w:rPr>
          <w:sz w:val="22"/>
        </w:rPr>
        <w:t xml:space="preserve">. </w:t>
      </w:r>
      <w:r>
        <w:rPr>
          <w:sz w:val="22"/>
        </w:rPr>
        <w:t xml:space="preserve"> </w:t>
      </w:r>
      <w:r w:rsidRPr="004B5D7C">
        <w:rPr>
          <w:sz w:val="22"/>
        </w:rPr>
        <w:t>An individual with breast or cervical cancer is eligible for MassHealth Standard coverage if they meet all of the following requirements:</w:t>
      </w:r>
    </w:p>
    <w:p w14:paraId="7C07E676" w14:textId="77777777" w:rsidR="002426DD" w:rsidRPr="004B5D7C" w:rsidRDefault="002426DD" w:rsidP="002851A7">
      <w:pPr>
        <w:widowControl w:val="0"/>
        <w:tabs>
          <w:tab w:val="left" w:pos="936"/>
          <w:tab w:val="left" w:pos="1314"/>
          <w:tab w:val="left" w:pos="2070"/>
        </w:tabs>
        <w:ind w:left="1699"/>
        <w:rPr>
          <w:sz w:val="22"/>
        </w:rPr>
      </w:pPr>
      <w:r w:rsidRPr="004B5D7C">
        <w:rPr>
          <w:sz w:val="22"/>
        </w:rPr>
        <w:t xml:space="preserve">(a)  the individual is younger than 65 years old; </w:t>
      </w:r>
    </w:p>
    <w:p w14:paraId="56212504" w14:textId="77777777" w:rsidR="002426DD" w:rsidRPr="004B5D7C" w:rsidRDefault="002426DD" w:rsidP="002851A7">
      <w:pPr>
        <w:widowControl w:val="0"/>
        <w:tabs>
          <w:tab w:val="left" w:pos="936"/>
          <w:tab w:val="left" w:pos="1314"/>
        </w:tabs>
        <w:ind w:left="1699" w:firstLine="6"/>
        <w:rPr>
          <w:sz w:val="22"/>
        </w:rPr>
      </w:pPr>
      <w:r w:rsidRPr="004B5D7C">
        <w:rPr>
          <w:sz w:val="22"/>
        </w:rPr>
        <w:t>(b)  the individual has been certified by a physician to be in need of treatment for breast or cervical cancer, including precancerous conditions;</w:t>
      </w:r>
    </w:p>
    <w:p w14:paraId="5095F6E0" w14:textId="77777777" w:rsidR="002426DD" w:rsidRPr="004B5D7C" w:rsidRDefault="002426DD" w:rsidP="002851A7">
      <w:pPr>
        <w:widowControl w:val="0"/>
        <w:tabs>
          <w:tab w:val="left" w:pos="936"/>
          <w:tab w:val="left" w:pos="1314"/>
          <w:tab w:val="left" w:pos="1980"/>
        </w:tabs>
        <w:ind w:left="1699"/>
        <w:rPr>
          <w:sz w:val="22"/>
        </w:rPr>
      </w:pPr>
      <w:r w:rsidRPr="004B5D7C">
        <w:rPr>
          <w:sz w:val="22"/>
        </w:rPr>
        <w:t>(c)  the modified adjusted gross income of the MassHealth MAGI household is less than or equal to 250% of the federal poverty level (FPL);</w:t>
      </w:r>
    </w:p>
    <w:p w14:paraId="242CC2D9" w14:textId="77777777" w:rsidR="002426DD" w:rsidRPr="004B5D7C" w:rsidRDefault="002426DD" w:rsidP="002851A7">
      <w:pPr>
        <w:widowControl w:val="0"/>
        <w:tabs>
          <w:tab w:val="left" w:pos="936"/>
          <w:tab w:val="left" w:pos="1314"/>
          <w:tab w:val="left" w:pos="1980"/>
        </w:tabs>
        <w:ind w:left="1699"/>
        <w:rPr>
          <w:sz w:val="22"/>
        </w:rPr>
      </w:pPr>
      <w:r w:rsidRPr="004B5D7C">
        <w:rPr>
          <w:sz w:val="22"/>
        </w:rPr>
        <w:t>(d)  for individuals with breast or cervical cancer whose MassHealth MAGI household modified adjusted gross income is greater than 133% of the FPL, but does not exceed 250% of the FPL, the individual must</w:t>
      </w:r>
    </w:p>
    <w:p w14:paraId="643BBFA5" w14:textId="77777777" w:rsidR="002426DD" w:rsidRPr="004B5D7C" w:rsidRDefault="002426DD" w:rsidP="008F3D12">
      <w:pPr>
        <w:widowControl w:val="0"/>
        <w:tabs>
          <w:tab w:val="left" w:pos="936"/>
          <w:tab w:val="left" w:pos="1314"/>
          <w:tab w:val="left" w:pos="1980"/>
        </w:tabs>
        <w:ind w:left="2074"/>
        <w:rPr>
          <w:sz w:val="22"/>
        </w:rPr>
      </w:pPr>
      <w:r w:rsidRPr="004B5D7C">
        <w:rPr>
          <w:sz w:val="22"/>
        </w:rPr>
        <w:t>1.  be uninsured; or</w:t>
      </w:r>
    </w:p>
    <w:p w14:paraId="6333FB59" w14:textId="77777777" w:rsidR="002426DD" w:rsidRPr="004B5D7C" w:rsidRDefault="002426DD" w:rsidP="008F3D12">
      <w:pPr>
        <w:widowControl w:val="0"/>
        <w:tabs>
          <w:tab w:val="left" w:pos="936"/>
          <w:tab w:val="left" w:pos="1314"/>
          <w:tab w:val="left" w:pos="1980"/>
        </w:tabs>
        <w:ind w:left="2074"/>
        <w:rPr>
          <w:sz w:val="22"/>
        </w:rPr>
      </w:pPr>
      <w:r w:rsidRPr="004B5D7C">
        <w:rPr>
          <w:sz w:val="22"/>
        </w:rPr>
        <w:t>2.  have insurance that does not provide creditable coverage. An individual is not considered to have creditable coverage when the individual is in a period of exclusion for treatment of breast or cervical cancer, has exhausted the lifetime limit on all benefits under the plan, including treatment of breast or cervical cancer, or has limited scope coverage or coverage only for specified illness; or</w:t>
      </w:r>
    </w:p>
    <w:p w14:paraId="5C3E8070" w14:textId="77777777" w:rsidR="002426DD" w:rsidRPr="004B5D7C" w:rsidRDefault="002426DD" w:rsidP="008F3D12">
      <w:pPr>
        <w:widowControl w:val="0"/>
        <w:tabs>
          <w:tab w:val="left" w:pos="936"/>
          <w:tab w:val="left" w:pos="1314"/>
          <w:tab w:val="left" w:pos="1980"/>
        </w:tabs>
        <w:ind w:left="2074"/>
        <w:rPr>
          <w:sz w:val="22"/>
        </w:rPr>
      </w:pPr>
      <w:r w:rsidRPr="004B5D7C">
        <w:rPr>
          <w:sz w:val="22"/>
        </w:rPr>
        <w:t>3.  be an American Indian or Alaska Native who is provided care through a medical care program of the Indian Health Service or of a tribal organization;</w:t>
      </w:r>
    </w:p>
    <w:p w14:paraId="64D2333C" w14:textId="77777777" w:rsidR="002426DD" w:rsidRPr="004B5D7C" w:rsidRDefault="002426DD" w:rsidP="002851A7">
      <w:pPr>
        <w:widowControl w:val="0"/>
        <w:tabs>
          <w:tab w:val="left" w:pos="936"/>
          <w:tab w:val="left" w:pos="1314"/>
        </w:tabs>
        <w:ind w:left="1699"/>
        <w:rPr>
          <w:sz w:val="22"/>
        </w:rPr>
      </w:pPr>
      <w:r w:rsidRPr="004B5D7C">
        <w:rPr>
          <w:sz w:val="22"/>
        </w:rPr>
        <w:t xml:space="preserve">(e)  the individual is a citizen as described in 130 CMR 504.002: </w:t>
      </w:r>
      <w:r w:rsidRPr="004B5D7C">
        <w:rPr>
          <w:i/>
          <w:sz w:val="22"/>
          <w:szCs w:val="22"/>
        </w:rPr>
        <w:t>U.S. Citizens</w:t>
      </w:r>
      <w:r w:rsidRPr="004B5D7C">
        <w:rPr>
          <w:sz w:val="22"/>
        </w:rPr>
        <w:t xml:space="preserve"> or a qualified noncitizen as described in 130 CMR 504.003(A)(1): </w:t>
      </w:r>
      <w:r w:rsidRPr="004B5D7C">
        <w:rPr>
          <w:i/>
          <w:sz w:val="22"/>
          <w:szCs w:val="22"/>
        </w:rPr>
        <w:t>Qualified Noncitizens</w:t>
      </w:r>
      <w:r w:rsidRPr="004B5D7C">
        <w:rPr>
          <w:sz w:val="22"/>
        </w:rPr>
        <w:t>; and</w:t>
      </w:r>
    </w:p>
    <w:p w14:paraId="6F0469DF" w14:textId="77777777" w:rsidR="002426DD" w:rsidRPr="004B5D7C" w:rsidRDefault="002426DD" w:rsidP="002851A7">
      <w:pPr>
        <w:pStyle w:val="BodyTextIndent2"/>
        <w:ind w:left="1699"/>
        <w:rPr>
          <w:b w:val="0"/>
          <w:bCs/>
        </w:rPr>
      </w:pPr>
      <w:r w:rsidRPr="004B5D7C">
        <w:rPr>
          <w:b w:val="0"/>
          <w:bCs/>
        </w:rPr>
        <w:t>(f)  the individual does not otherwise meet the requirements for MassHealth Standard described at 130 CMR 505.002(B) through (E).</w:t>
      </w:r>
    </w:p>
    <w:p w14:paraId="175E917E" w14:textId="77777777" w:rsidR="002426DD" w:rsidRPr="004B5D7C" w:rsidRDefault="002426DD" w:rsidP="002851A7">
      <w:pPr>
        <w:pStyle w:val="BodyTextIndent2"/>
        <w:ind w:left="1710"/>
        <w:rPr>
          <w:b w:val="0"/>
          <w:bCs/>
        </w:rPr>
      </w:pPr>
    </w:p>
    <w:p w14:paraId="22003D75" w14:textId="77777777" w:rsidR="002426DD" w:rsidRPr="004B5D7C" w:rsidRDefault="002426DD" w:rsidP="002851A7">
      <w:pPr>
        <w:jc w:val="center"/>
        <w:rPr>
          <w:rFonts w:ascii="Helvetica" w:hAnsi="Helvetica"/>
          <w:b/>
          <w:sz w:val="22"/>
          <w:szCs w:val="22"/>
        </w:rPr>
      </w:pPr>
      <w:r w:rsidRPr="004B5D7C">
        <w:br w:type="page"/>
      </w:r>
      <w:r w:rsidRPr="004B5D7C">
        <w:rPr>
          <w:rFonts w:ascii="Helvetica" w:hAnsi="Helvetica"/>
          <w:b/>
          <w:sz w:val="22"/>
          <w:szCs w:val="22"/>
        </w:rPr>
        <w:lastRenderedPageBreak/>
        <w:t>130 CMR:  DIVISION OF MEDICAL ASSISTANCE</w:t>
      </w:r>
    </w:p>
    <w:p w14:paraId="7E426B32" w14:textId="77777777" w:rsidR="002426DD" w:rsidRPr="004B5D7C" w:rsidRDefault="00F4023A" w:rsidP="002851A7">
      <w:pPr>
        <w:rPr>
          <w:rFonts w:ascii="Helvetica" w:hAnsi="Helvetica"/>
          <w:b/>
          <w:sz w:val="22"/>
          <w:szCs w:val="22"/>
        </w:rPr>
      </w:pPr>
      <w:r>
        <w:rPr>
          <w:noProof/>
        </w:rPr>
        <w:pict w14:anchorId="730F90B4">
          <v:shape id="_x0000_s2110" type="#_x0000_t32" style="position:absolute;margin-left:-21.7pt;margin-top:6.25pt;width:492pt;height:0;z-index:25166387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621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RTbI+i&#10;Hc5o5wyVh8aRZ2OgJyUohX0EQ/AI9qvXNsewUm2Nr5id1U6/APtuiYKyoeogAu/Xi0as1EfEb0L8&#10;xmrMuu8/A8cz9OggNO9cm85DYlvIOczoMsxInB1h+HE2yeZZglzZ3RfT/B6ojXWfBHTEG0Vkb4UM&#10;FaQhDT29WOdp0fwe4LMq2Mi2DYJoFemLaDGdTEOAhVZy7/THrDnsy9aQE/WSCk+oET2PxwwcFQ9g&#10;jaB8fbMdle3VxuSt8nhYGNK5WVfN/Fgki/V8Pc9G2WS2HmVJVY2eN2U2mm3Sj9PqQ1WWVfrTU0uz&#10;vJGcC+XZ3fWbZn+nj9tNuipvUPDQhvgteugXkr2/A+kwWT/Mqyz2wC9bc584SjYcvl0vfyce92g/&#10;/gRWvwA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KmrrbUlAgAATAQAAA4AAAAAAAAAAAAAAAAALgIAAGRycy9lMm9Eb2Mu&#10;eG1sUEsBAi0AFAAGAAgAAAAhANKMOU/dAAAACQEAAA8AAAAAAAAAAAAAAAAAfwQAAGRycy9kb3du&#10;cmV2LnhtbFBLBQYAAAAABAAEAPMAAACJBQAAAAA=&#10;"/>
        </w:pict>
      </w:r>
    </w:p>
    <w:p w14:paraId="5517581F"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Trans. by E.L. </w:t>
      </w:r>
      <w:r>
        <w:rPr>
          <w:rFonts w:ascii="Helvetica" w:hAnsi="Helvetica"/>
          <w:b/>
          <w:sz w:val="22"/>
          <w:szCs w:val="22"/>
        </w:rPr>
        <w:t>245</w:t>
      </w:r>
    </w:p>
    <w:p w14:paraId="7B9C79F2"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Rev. </w:t>
      </w:r>
      <w:r>
        <w:rPr>
          <w:rFonts w:ascii="Helvetica" w:hAnsi="Helvetica"/>
          <w:b/>
          <w:sz w:val="22"/>
          <w:szCs w:val="22"/>
        </w:rPr>
        <w:t>07/21/23</w:t>
      </w:r>
    </w:p>
    <w:p w14:paraId="3CFF2D34" w14:textId="77777777" w:rsidR="002426DD" w:rsidRPr="004B5D7C" w:rsidRDefault="002426DD" w:rsidP="002851A7">
      <w:pPr>
        <w:jc w:val="center"/>
        <w:rPr>
          <w:rFonts w:ascii="Helvetica" w:hAnsi="Helvetica"/>
          <w:b/>
          <w:sz w:val="22"/>
          <w:szCs w:val="22"/>
        </w:rPr>
      </w:pPr>
      <w:r w:rsidRPr="004B5D7C">
        <w:rPr>
          <w:rFonts w:ascii="Helvetica" w:hAnsi="Helvetica"/>
          <w:b/>
          <w:sz w:val="22"/>
          <w:szCs w:val="22"/>
        </w:rPr>
        <w:t xml:space="preserve">MASSHEALTH: </w:t>
      </w:r>
      <w:r w:rsidRPr="004B5D7C">
        <w:rPr>
          <w:rFonts w:ascii="Helvetica" w:hAnsi="Helvetica"/>
          <w:b/>
          <w:sz w:val="22"/>
        </w:rPr>
        <w:t>COVERAGE TYPES</w:t>
      </w:r>
    </w:p>
    <w:p w14:paraId="2475FA23" w14:textId="77777777" w:rsidR="002426DD" w:rsidRPr="004B5D7C" w:rsidRDefault="002426DD" w:rsidP="002851A7">
      <w:pPr>
        <w:rPr>
          <w:rFonts w:ascii="Helvetica" w:hAnsi="Helvetica"/>
          <w:b/>
          <w:sz w:val="22"/>
          <w:szCs w:val="22"/>
        </w:rPr>
      </w:pPr>
      <w:r w:rsidRPr="004B5D7C">
        <w:rPr>
          <w:rFonts w:ascii="Helvetica" w:hAnsi="Helvetica"/>
          <w:b/>
          <w:sz w:val="22"/>
          <w:szCs w:val="22"/>
        </w:rPr>
        <w:t>Chapter 505</w:t>
      </w:r>
    </w:p>
    <w:p w14:paraId="5D09C6D0" w14:textId="77777777" w:rsidR="002426DD" w:rsidRPr="004B5D7C" w:rsidRDefault="002426DD" w:rsidP="002851A7">
      <w:pPr>
        <w:rPr>
          <w:rFonts w:ascii="Helvetica" w:hAnsi="Helvetica"/>
          <w:b/>
          <w:sz w:val="22"/>
          <w:szCs w:val="22"/>
        </w:rPr>
      </w:pPr>
      <w:r w:rsidRPr="004B5D7C">
        <w:rPr>
          <w:rFonts w:ascii="Helvetica" w:hAnsi="Helvetica"/>
          <w:b/>
          <w:sz w:val="22"/>
          <w:szCs w:val="22"/>
        </w:rPr>
        <w:t>Page 505.002 (5 of 9)</w:t>
      </w:r>
    </w:p>
    <w:p w14:paraId="5B1CF8F2" w14:textId="77777777" w:rsidR="002426DD" w:rsidRPr="004B5D7C" w:rsidRDefault="00F4023A" w:rsidP="002851A7">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372F3C08">
          <v:shape id="_x0000_s2111" type="#_x0000_t32" style="position:absolute;margin-left:-21.4pt;margin-top:9.95pt;width:492pt;height:0;z-index:25166489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5VmJgIAAEwEAAAOAAAAZHJzL2Uyb0RvYy54bWysVMGO2jAQvVfqP1i+QxIaKEQbVqsEetm2&#10;SLv9AGM7xGrisWwvAVX9944NRLvtpaqagzPOeN68mXnO3f2p78hRWqdAlzSbppRIzUEofSjpt+ft&#10;ZEmJ80wL1oGWJT1LR+/X79/dDaaQM2ihE9ISBNGuGExJW+9NkSSOt7JnbgpGanQ2YHvmcWsPibBs&#10;QPS+S2ZpukgGsMJY4NI5/FpfnHQd8ZtGcv+1aZz0pCspcvNxtXHdhzVZ37HiYJlpFb/SYP/AomdK&#10;Y9IRqmaekRer/oDqFbfgoPFTDn0CTaO4jDVgNVn6WzVPLTMy1oLNcWZsk/t/sPzLcWeJEiXNV5Ro&#10;1uOMnrxl6tB68mAtDKQCrbGPYAkewX4NxhUYVumdDRXzk34yj8C/O6Khapk+yMj7+WwQKwsRyZuQ&#10;sHEGs+6HzyDwDHvxEJt3amwfILEt5BRndB5nJE+ecPy4mOXLPMVR8psvYcUt0FjnP0noSTBK6q6F&#10;jBVkMQ07PjofaLHiFhCyatiqrouC6DQZSrqaz+YxwEGnRHCGY84e9lVnyZEFScUn1oie18csvGgR&#10;wVrJxOZqe6a6i43JOx3wsDCkc7UumvmxSleb5WaZT/LZYjPJ07qePGyrfLLYZh/n9Ye6qursZ6CW&#10;5UWrhJA6sLvpN8v/Th/Xm3RR3qjgsQ3JW/TYLyR7e0fScbJhmBdZ7EGcd/Y2cZRsPHy9XuFOvN6j&#10;/fonsP4F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B4X5VmJgIAAEwEAAAOAAAAAAAAAAAAAAAAAC4CAABkcnMvZTJvRG9j&#10;LnhtbFBLAQItABQABgAIAAAAIQCn5key3QAAAAkBAAAPAAAAAAAAAAAAAAAAAIAEAABkcnMvZG93&#10;bnJldi54bWxQSwUGAAAAAAQABADzAAAAigUAAAAA&#10;"/>
        </w:pict>
      </w:r>
    </w:p>
    <w:p w14:paraId="01873E86" w14:textId="77777777" w:rsidR="002426DD" w:rsidRPr="004B5D7C" w:rsidRDefault="002426DD" w:rsidP="002851A7">
      <w:pPr>
        <w:pStyle w:val="ban"/>
        <w:widowControl/>
        <w:tabs>
          <w:tab w:val="clear" w:pos="936"/>
          <w:tab w:val="clear" w:pos="1314"/>
          <w:tab w:val="clear" w:pos="1692"/>
          <w:tab w:val="clear" w:pos="2070"/>
          <w:tab w:val="left" w:pos="1620"/>
        </w:tabs>
        <w:spacing w:line="260" w:lineRule="exact"/>
        <w:rPr>
          <w:rFonts w:ascii="Times New Roman" w:hAnsi="Times New Roman"/>
        </w:rPr>
      </w:pPr>
    </w:p>
    <w:p w14:paraId="3C764FA8" w14:textId="77777777" w:rsidR="002426DD" w:rsidRPr="004B5D7C" w:rsidRDefault="002426DD" w:rsidP="002851A7">
      <w:pPr>
        <w:widowControl w:val="0"/>
        <w:tabs>
          <w:tab w:val="left" w:pos="936"/>
          <w:tab w:val="left" w:pos="1314"/>
          <w:tab w:val="left" w:pos="2070"/>
        </w:tabs>
        <w:ind w:left="1314"/>
        <w:rPr>
          <w:sz w:val="22"/>
        </w:rPr>
      </w:pPr>
      <w:r w:rsidRPr="004B5D7C">
        <w:rPr>
          <w:sz w:val="22"/>
        </w:rPr>
        <w:t xml:space="preserve">(2)  </w:t>
      </w:r>
      <w:r w:rsidRPr="004B5D7C">
        <w:rPr>
          <w:sz w:val="22"/>
          <w:u w:val="single"/>
        </w:rPr>
        <w:t>Premiums</w:t>
      </w:r>
      <w:r w:rsidRPr="004B5D7C">
        <w:rPr>
          <w:sz w:val="22"/>
        </w:rPr>
        <w:t xml:space="preserve">. </w:t>
      </w:r>
      <w:r>
        <w:rPr>
          <w:sz w:val="22"/>
        </w:rPr>
        <w:t xml:space="preserve"> </w:t>
      </w:r>
      <w:r w:rsidRPr="004B5D7C">
        <w:rPr>
          <w:sz w:val="22"/>
        </w:rPr>
        <w:t xml:space="preserve">Individuals who meet the requirements of 130 CMR 505.002(F) are assessed a monthly premium in accordance with 130 CMR 506.011: </w:t>
      </w:r>
      <w:r w:rsidRPr="004B5D7C">
        <w:rPr>
          <w:i/>
          <w:sz w:val="22"/>
        </w:rPr>
        <w:t>MassHealth and the Children’s Medical Security Plan (CMSP) Premiums</w:t>
      </w:r>
      <w:r w:rsidRPr="004B5D7C">
        <w:rPr>
          <w:sz w:val="22"/>
        </w:rPr>
        <w:t xml:space="preserve">. </w:t>
      </w:r>
    </w:p>
    <w:p w14:paraId="21DAA39F" w14:textId="77777777" w:rsidR="002426DD" w:rsidRPr="004B5D7C" w:rsidRDefault="002426DD" w:rsidP="00CB1C17">
      <w:pPr>
        <w:widowControl w:val="0"/>
        <w:tabs>
          <w:tab w:val="left" w:pos="936"/>
          <w:tab w:val="left" w:pos="1314"/>
          <w:tab w:val="left" w:pos="2070"/>
        </w:tabs>
        <w:ind w:left="1314"/>
        <w:rPr>
          <w:sz w:val="22"/>
        </w:rPr>
      </w:pPr>
      <w:r w:rsidRPr="004B5D7C">
        <w:rPr>
          <w:sz w:val="22"/>
        </w:rPr>
        <w:t xml:space="preserve">(3)  </w:t>
      </w:r>
      <w:r w:rsidRPr="004B5D7C">
        <w:rPr>
          <w:sz w:val="22"/>
          <w:u w:val="single"/>
        </w:rPr>
        <w:t>Duration of Eligibility</w:t>
      </w:r>
      <w:r w:rsidRPr="004B5D7C">
        <w:rPr>
          <w:sz w:val="22"/>
        </w:rPr>
        <w:t xml:space="preserve">. </w:t>
      </w:r>
      <w:r>
        <w:rPr>
          <w:sz w:val="22"/>
        </w:rPr>
        <w:t xml:space="preserve"> </w:t>
      </w:r>
      <w:r w:rsidRPr="004B5D7C">
        <w:rPr>
          <w:sz w:val="22"/>
        </w:rPr>
        <w:t>Individuals meeting the requirements of 130 CMR 505.002(F) are eligible for MassHealth Standard for the duration of their cancer treatment.</w:t>
      </w:r>
    </w:p>
    <w:p w14:paraId="5BC3C38E" w14:textId="77777777" w:rsidR="002426DD" w:rsidRPr="004B5D7C" w:rsidRDefault="002426DD" w:rsidP="00CB1C17">
      <w:pPr>
        <w:widowControl w:val="0"/>
        <w:tabs>
          <w:tab w:val="left" w:pos="936"/>
          <w:tab w:val="left" w:pos="1314"/>
          <w:tab w:val="left" w:pos="2070"/>
        </w:tabs>
        <w:ind w:left="1314"/>
        <w:rPr>
          <w:sz w:val="22"/>
        </w:rPr>
      </w:pPr>
    </w:p>
    <w:p w14:paraId="003212A7" w14:textId="77777777" w:rsidR="002426DD" w:rsidRPr="004B5D7C" w:rsidRDefault="002426DD" w:rsidP="007F7CEC">
      <w:pPr>
        <w:widowControl w:val="0"/>
        <w:tabs>
          <w:tab w:val="left" w:pos="936"/>
          <w:tab w:val="left" w:pos="1314"/>
          <w:tab w:val="left" w:pos="1692"/>
          <w:tab w:val="left" w:pos="2070"/>
        </w:tabs>
        <w:ind w:left="936"/>
        <w:rPr>
          <w:sz w:val="22"/>
        </w:rPr>
      </w:pPr>
      <w:r w:rsidRPr="004B5D7C">
        <w:rPr>
          <w:sz w:val="22"/>
        </w:rPr>
        <w:t xml:space="preserve">(G)  </w:t>
      </w:r>
      <w:r w:rsidRPr="004B5D7C">
        <w:rPr>
          <w:sz w:val="22"/>
          <w:u w:val="single"/>
        </w:rPr>
        <w:t>Eligibility Requirements for Individuals Who Are HIV Positive</w:t>
      </w:r>
      <w:r w:rsidRPr="004B5D7C">
        <w:rPr>
          <w:sz w:val="22"/>
        </w:rPr>
        <w:t>.  An individual who is HIV positive is eligible for MassHealth Standard coverage if</w:t>
      </w:r>
    </w:p>
    <w:p w14:paraId="1C025202" w14:textId="77777777" w:rsidR="002426DD" w:rsidRPr="004B5D7C" w:rsidRDefault="002426DD" w:rsidP="007137D6">
      <w:pPr>
        <w:widowControl w:val="0"/>
        <w:tabs>
          <w:tab w:val="left" w:pos="936"/>
          <w:tab w:val="left" w:pos="1314"/>
          <w:tab w:val="left" w:pos="2070"/>
        </w:tabs>
        <w:ind w:left="1314"/>
        <w:rPr>
          <w:sz w:val="22"/>
        </w:rPr>
      </w:pPr>
      <w:r w:rsidRPr="004B5D7C">
        <w:rPr>
          <w:sz w:val="22"/>
        </w:rPr>
        <w:t>(1)  the individual is younger than 65 years old;</w:t>
      </w:r>
    </w:p>
    <w:p w14:paraId="2010D931" w14:textId="77777777" w:rsidR="002426DD" w:rsidRPr="004B5D7C" w:rsidRDefault="002426DD" w:rsidP="007137D6">
      <w:pPr>
        <w:widowControl w:val="0"/>
        <w:tabs>
          <w:tab w:val="left" w:pos="936"/>
          <w:tab w:val="left" w:pos="1314"/>
          <w:tab w:val="left" w:pos="2070"/>
        </w:tabs>
        <w:ind w:left="1314"/>
        <w:rPr>
          <w:sz w:val="22"/>
        </w:rPr>
      </w:pPr>
      <w:r w:rsidRPr="004B5D7C">
        <w:rPr>
          <w:sz w:val="22"/>
        </w:rPr>
        <w:t>(2)  the individual has verified their HIV positive status by providing a letter from doctor, qualifying health clinic, laboratory, or AIDS service provider or organization. The letter must indicate the individual’s name and their HIV-positive status;</w:t>
      </w:r>
    </w:p>
    <w:p w14:paraId="4168F315" w14:textId="77777777" w:rsidR="002426DD" w:rsidRPr="004B5D7C" w:rsidRDefault="002426DD" w:rsidP="007137D6">
      <w:pPr>
        <w:widowControl w:val="0"/>
        <w:tabs>
          <w:tab w:val="left" w:pos="936"/>
          <w:tab w:val="left" w:pos="1314"/>
          <w:tab w:val="left" w:pos="2070"/>
        </w:tabs>
        <w:ind w:left="1314"/>
        <w:rPr>
          <w:sz w:val="22"/>
        </w:rPr>
      </w:pPr>
      <w:r w:rsidRPr="004B5D7C">
        <w:rPr>
          <w:sz w:val="22"/>
        </w:rPr>
        <w:t>(3)  the modified adjusted gross income of the MassHealth MAGI household is less than or equal to 133% of the federal poverty level (FPL);</w:t>
      </w:r>
    </w:p>
    <w:p w14:paraId="72425500" w14:textId="77777777" w:rsidR="002426DD" w:rsidRPr="004B5D7C" w:rsidRDefault="002426DD" w:rsidP="007137D6">
      <w:pPr>
        <w:widowControl w:val="0"/>
        <w:tabs>
          <w:tab w:val="left" w:pos="936"/>
          <w:tab w:val="left" w:pos="1314"/>
          <w:tab w:val="left" w:pos="2070"/>
        </w:tabs>
        <w:ind w:left="1314"/>
        <w:rPr>
          <w:sz w:val="22"/>
        </w:rPr>
      </w:pPr>
      <w:r w:rsidRPr="004B5D7C">
        <w:rPr>
          <w:sz w:val="22"/>
        </w:rPr>
        <w:t xml:space="preserve">(4)  the individual is a citizen as described in 130 CMR 504.002: </w:t>
      </w:r>
      <w:r w:rsidRPr="004B5D7C">
        <w:rPr>
          <w:i/>
          <w:iCs/>
          <w:sz w:val="22"/>
        </w:rPr>
        <w:t>U.S. Citizens</w:t>
      </w:r>
      <w:r w:rsidRPr="004B5D7C">
        <w:rPr>
          <w:sz w:val="22"/>
        </w:rPr>
        <w:t xml:space="preserve"> or a qualified noncitizen as described in 130 CMR 504.003(A)(1): </w:t>
      </w:r>
      <w:r w:rsidRPr="004B5D7C">
        <w:rPr>
          <w:i/>
          <w:iCs/>
          <w:sz w:val="22"/>
        </w:rPr>
        <w:t>Qualified Noncitizens</w:t>
      </w:r>
      <w:r w:rsidRPr="004B5D7C">
        <w:rPr>
          <w:sz w:val="22"/>
        </w:rPr>
        <w:t>; and</w:t>
      </w:r>
    </w:p>
    <w:p w14:paraId="75C3E22C" w14:textId="77777777" w:rsidR="002426DD" w:rsidRPr="004B5D7C" w:rsidRDefault="002426DD" w:rsidP="007137D6">
      <w:pPr>
        <w:widowControl w:val="0"/>
        <w:tabs>
          <w:tab w:val="left" w:pos="936"/>
          <w:tab w:val="left" w:pos="1314"/>
          <w:tab w:val="left" w:pos="2070"/>
        </w:tabs>
        <w:ind w:left="1314"/>
        <w:rPr>
          <w:sz w:val="22"/>
        </w:rPr>
      </w:pPr>
      <w:r w:rsidRPr="004B5D7C">
        <w:rPr>
          <w:sz w:val="22"/>
        </w:rPr>
        <w:t>(5)  the individual does not meet the requirements for MassHealth Standard described at 130 CMR 505.002(B) through (E).</w:t>
      </w:r>
    </w:p>
    <w:p w14:paraId="76C8B7E1" w14:textId="77777777" w:rsidR="002426DD" w:rsidRPr="004B5D7C" w:rsidRDefault="002426DD" w:rsidP="002851A7">
      <w:pPr>
        <w:pStyle w:val="BodyTextIndent2"/>
        <w:ind w:left="1710"/>
        <w:rPr>
          <w:b w:val="0"/>
          <w:bCs/>
        </w:rPr>
      </w:pPr>
    </w:p>
    <w:p w14:paraId="0D43235C" w14:textId="77777777" w:rsidR="002426DD" w:rsidRPr="004B5D7C" w:rsidRDefault="002426DD" w:rsidP="002851A7">
      <w:pPr>
        <w:widowControl w:val="0"/>
        <w:tabs>
          <w:tab w:val="left" w:pos="936"/>
          <w:tab w:val="left" w:pos="1314"/>
          <w:tab w:val="left" w:pos="1692"/>
          <w:tab w:val="left" w:pos="2070"/>
        </w:tabs>
        <w:ind w:left="936"/>
        <w:rPr>
          <w:sz w:val="22"/>
        </w:rPr>
      </w:pPr>
      <w:r w:rsidRPr="004B5D7C">
        <w:rPr>
          <w:sz w:val="22"/>
        </w:rPr>
        <w:t xml:space="preserve">(H)  </w:t>
      </w:r>
      <w:r w:rsidRPr="004B5D7C">
        <w:rPr>
          <w:sz w:val="22"/>
          <w:u w:val="single"/>
        </w:rPr>
        <w:t>Eligibility Requirements for Former Foster-care Individuals</w:t>
      </w:r>
      <w:r w:rsidRPr="004B5D7C">
        <w:rPr>
          <w:sz w:val="22"/>
        </w:rPr>
        <w:t>.</w:t>
      </w:r>
    </w:p>
    <w:p w14:paraId="63B03432" w14:textId="77777777" w:rsidR="002426DD" w:rsidRPr="004B5D7C" w:rsidRDefault="002426DD" w:rsidP="002851A7">
      <w:pPr>
        <w:tabs>
          <w:tab w:val="left" w:pos="2880"/>
        </w:tabs>
        <w:suppressAutoHyphens/>
        <w:spacing w:line="260" w:lineRule="exact"/>
        <w:ind w:left="1314"/>
        <w:rPr>
          <w:sz w:val="22"/>
        </w:rPr>
      </w:pPr>
      <w:r w:rsidRPr="004B5D7C">
        <w:rPr>
          <w:sz w:val="22"/>
        </w:rPr>
        <w:t xml:space="preserve">(1)  An individual who was in foster care under the responsibility of a state or tribe and enrolled in Medicaid coverage on their 18th birthday, or later date of aging out, receives MassHealth Standard coverage until </w:t>
      </w:r>
    </w:p>
    <w:p w14:paraId="79CF4FB5" w14:textId="77777777" w:rsidR="002426DD" w:rsidRPr="004B5D7C" w:rsidRDefault="002426DD" w:rsidP="002851A7">
      <w:pPr>
        <w:pStyle w:val="BodyTextIndent2"/>
        <w:ind w:left="1710"/>
        <w:rPr>
          <w:b w:val="0"/>
          <w:bCs/>
        </w:rPr>
      </w:pPr>
      <w:r w:rsidRPr="004B5D7C">
        <w:rPr>
          <w:b w:val="0"/>
          <w:bCs/>
        </w:rPr>
        <w:t xml:space="preserve">(a)  their 26th birthday if the individual is a citizen, as described at 130 CMR 504.002: </w:t>
      </w:r>
      <w:r w:rsidRPr="004B5D7C">
        <w:rPr>
          <w:b w:val="0"/>
          <w:bCs/>
          <w:i/>
        </w:rPr>
        <w:t>U.S. Citizens</w:t>
      </w:r>
      <w:r w:rsidRPr="004B5D7C">
        <w:rPr>
          <w:b w:val="0"/>
          <w:bCs/>
        </w:rPr>
        <w:t xml:space="preserve">, or qualified noncitizen, as described at 130 CMR 504.003(A)(1): </w:t>
      </w:r>
      <w:r w:rsidRPr="004B5D7C">
        <w:rPr>
          <w:b w:val="0"/>
          <w:bCs/>
          <w:i/>
        </w:rPr>
        <w:t>Qualified Noncitizens</w:t>
      </w:r>
      <w:r w:rsidRPr="004B5D7C">
        <w:rPr>
          <w:b w:val="0"/>
          <w:bCs/>
        </w:rPr>
        <w:t xml:space="preserve">; or </w:t>
      </w:r>
    </w:p>
    <w:p w14:paraId="2131C206" w14:textId="77777777" w:rsidR="002426DD" w:rsidRDefault="002426DD" w:rsidP="002851A7">
      <w:pPr>
        <w:pStyle w:val="BodyTextIndent2"/>
        <w:ind w:left="1710"/>
        <w:rPr>
          <w:b w:val="0"/>
        </w:rPr>
      </w:pPr>
      <w:r w:rsidRPr="004B5D7C">
        <w:rPr>
          <w:b w:val="0"/>
          <w:bCs/>
        </w:rPr>
        <w:t>(b)  their 21st birthday if the individual is a qualified noncitizen barred, as described at</w:t>
      </w:r>
      <w:r w:rsidRPr="004B5D7C">
        <w:t xml:space="preserve"> </w:t>
      </w:r>
      <w:r w:rsidRPr="004B5D7C">
        <w:rPr>
          <w:b w:val="0"/>
        </w:rPr>
        <w:t xml:space="preserve">130 CMR 504.003(A)(2): </w:t>
      </w:r>
      <w:r w:rsidRPr="004B5D7C">
        <w:rPr>
          <w:b w:val="0"/>
          <w:i/>
          <w:szCs w:val="22"/>
        </w:rPr>
        <w:t>Qualified Noncitizens Barred</w:t>
      </w:r>
      <w:r w:rsidRPr="004B5D7C">
        <w:rPr>
          <w:b w:val="0"/>
        </w:rPr>
        <w:t xml:space="preserve">, or a nonqualified individual lawfully present, as described at 130 CMR 504.003(A)(3): </w:t>
      </w:r>
      <w:r w:rsidRPr="004B5D7C">
        <w:rPr>
          <w:b w:val="0"/>
          <w:i/>
          <w:szCs w:val="22"/>
        </w:rPr>
        <w:t>Nonqualified Individuals Lawfully Present</w:t>
      </w:r>
      <w:r w:rsidRPr="004B5D7C">
        <w:rPr>
          <w:b w:val="0"/>
        </w:rPr>
        <w:t>.</w:t>
      </w:r>
    </w:p>
    <w:p w14:paraId="0CED2FFB" w14:textId="77777777" w:rsidR="002426DD" w:rsidRPr="004B5D7C" w:rsidRDefault="002426DD" w:rsidP="004B5D7C">
      <w:pPr>
        <w:tabs>
          <w:tab w:val="left" w:pos="2880"/>
        </w:tabs>
        <w:suppressAutoHyphens/>
        <w:spacing w:line="260" w:lineRule="exact"/>
        <w:ind w:left="1314"/>
        <w:rPr>
          <w:sz w:val="22"/>
        </w:rPr>
      </w:pPr>
      <w:r w:rsidRPr="004B5D7C">
        <w:rPr>
          <w:sz w:val="22"/>
        </w:rPr>
        <w:t xml:space="preserve">(2)  An individual who was in foster care under the responsibility of a state or tribe on their 18th birthday and not enrolled in Medicaid coverage receives MassHealth Standard coverage until their 21st birthday if the individual is a citizen, as described at 130 CMR 504.002: </w:t>
      </w:r>
      <w:r w:rsidRPr="004B5D7C">
        <w:rPr>
          <w:i/>
          <w:sz w:val="22"/>
        </w:rPr>
        <w:t>U.S. Citizens</w:t>
      </w:r>
      <w:r w:rsidRPr="004B5D7C">
        <w:rPr>
          <w:sz w:val="22"/>
        </w:rPr>
        <w:t xml:space="preserve">, a qualified noncitizen as described at 130 CMR 504.003(A)(1): </w:t>
      </w:r>
      <w:r w:rsidRPr="004B5D7C">
        <w:rPr>
          <w:i/>
          <w:sz w:val="22"/>
        </w:rPr>
        <w:t>Qualified Noncitizens</w:t>
      </w:r>
      <w:r w:rsidRPr="004B5D7C">
        <w:rPr>
          <w:sz w:val="22"/>
        </w:rPr>
        <w:t xml:space="preserve">, a qualified noncitizen barred, as described at 130 CMR 504.003(A)(2): </w:t>
      </w:r>
      <w:r w:rsidRPr="004B5D7C">
        <w:rPr>
          <w:i/>
          <w:sz w:val="22"/>
        </w:rPr>
        <w:t>Qualified Noncitizens Barred</w:t>
      </w:r>
      <w:r w:rsidRPr="004B5D7C">
        <w:rPr>
          <w:sz w:val="22"/>
        </w:rPr>
        <w:t xml:space="preserve">, or a nonqualified individual lawfully present, as described at 130 CMR 504.003(A)(3): </w:t>
      </w:r>
      <w:r w:rsidRPr="004B5D7C">
        <w:rPr>
          <w:i/>
          <w:sz w:val="22"/>
        </w:rPr>
        <w:t>Nonqualified Individuals Lawfully Present</w:t>
      </w:r>
      <w:r w:rsidRPr="004B5D7C">
        <w:rPr>
          <w:sz w:val="22"/>
        </w:rPr>
        <w:t>.</w:t>
      </w:r>
    </w:p>
    <w:p w14:paraId="025674D2" w14:textId="77777777" w:rsidR="002426DD" w:rsidRPr="004B5D7C" w:rsidRDefault="002426DD" w:rsidP="002851A7">
      <w:pPr>
        <w:jc w:val="center"/>
        <w:rPr>
          <w:rFonts w:ascii="Helvetica" w:hAnsi="Helvetica"/>
          <w:b/>
          <w:sz w:val="22"/>
          <w:szCs w:val="22"/>
        </w:rPr>
      </w:pPr>
      <w:r w:rsidRPr="004B5D7C">
        <w:rPr>
          <w:szCs w:val="22"/>
        </w:rPr>
        <w:br w:type="page"/>
      </w:r>
      <w:r w:rsidRPr="004B5D7C">
        <w:rPr>
          <w:rFonts w:ascii="Helvetica" w:hAnsi="Helvetica"/>
          <w:b/>
          <w:sz w:val="22"/>
          <w:szCs w:val="22"/>
        </w:rPr>
        <w:lastRenderedPageBreak/>
        <w:t>130 CMR:  DIVISION OF MEDICAL ASSISTANCE</w:t>
      </w:r>
    </w:p>
    <w:p w14:paraId="49CC5E73" w14:textId="77777777" w:rsidR="002426DD" w:rsidRPr="004B5D7C" w:rsidRDefault="00F4023A" w:rsidP="002851A7">
      <w:pPr>
        <w:rPr>
          <w:rFonts w:ascii="Helvetica" w:hAnsi="Helvetica"/>
          <w:b/>
          <w:sz w:val="22"/>
          <w:szCs w:val="22"/>
        </w:rPr>
      </w:pPr>
      <w:r>
        <w:rPr>
          <w:noProof/>
        </w:rPr>
        <w:pict w14:anchorId="2A1ED573">
          <v:shape id="Straight Arrow Connector 48" o:spid="_x0000_s2112" type="#_x0000_t32" style="position:absolute;margin-left:-21.7pt;margin-top:6.25pt;width:492pt;height:0;z-index:25166592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gWM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ZTkrR&#10;Dme0c4bKQ+PIszHQkxKUwj6CIXgE+9Vrm2NYqbbGV8zOaqdfgH23REHZUHUQgffrRSNW6iPiNyF+&#10;YzVm3fefgeMZenQQmneuTechsS3kHGZ0GWYkzo4w/DibZPMswVGyuy+m+T1QG+s+CeiIN4rI3goZ&#10;KkhDGnp6sc7Tovk9wGdVsJFtGwTRKtIX0WI6mYYAC63k3umPWXPYl60hJ+olFZ5QI3oejxk4Kh7A&#10;GkH5+mY7Kturjclb5fGwMKRzs66a+bFIFuv5ep6NsslsPcqSqho9b8psNNukH6fVh6osq/Snp5Zm&#10;eSM5F8qzu+s3zf5OH7ebdFXeoOChDfFb9NAvJHt/B9Jhsn6YV1nsgV+25j5xlGw4fLte/k487tF+&#10;/AmsfgE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HiKBYwlAgAATAQAAA4AAAAAAAAAAAAAAAAALgIAAGRycy9lMm9Eb2Mu&#10;eG1sUEsBAi0AFAAGAAgAAAAhANKMOU/dAAAACQEAAA8AAAAAAAAAAAAAAAAAfwQAAGRycy9kb3du&#10;cmV2LnhtbFBLBQYAAAAABAAEAPMAAACJBQAAAAA=&#10;"/>
        </w:pict>
      </w:r>
    </w:p>
    <w:p w14:paraId="40504A88"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Trans. by E.L. </w:t>
      </w:r>
      <w:r>
        <w:rPr>
          <w:rFonts w:ascii="Helvetica" w:hAnsi="Helvetica"/>
          <w:b/>
          <w:sz w:val="22"/>
          <w:szCs w:val="22"/>
        </w:rPr>
        <w:t>245</w:t>
      </w:r>
    </w:p>
    <w:p w14:paraId="63480B56"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Rev. </w:t>
      </w:r>
      <w:r>
        <w:rPr>
          <w:rFonts w:ascii="Helvetica" w:hAnsi="Helvetica"/>
          <w:b/>
          <w:sz w:val="22"/>
          <w:szCs w:val="22"/>
        </w:rPr>
        <w:t>07/21/23</w:t>
      </w:r>
    </w:p>
    <w:p w14:paraId="5DE7CA77" w14:textId="77777777" w:rsidR="002426DD" w:rsidRPr="004B5D7C" w:rsidRDefault="002426DD" w:rsidP="002851A7">
      <w:pPr>
        <w:jc w:val="center"/>
        <w:rPr>
          <w:rFonts w:ascii="Helvetica" w:hAnsi="Helvetica"/>
          <w:b/>
          <w:sz w:val="22"/>
          <w:szCs w:val="22"/>
        </w:rPr>
      </w:pPr>
      <w:r w:rsidRPr="004B5D7C">
        <w:rPr>
          <w:rFonts w:ascii="Helvetica" w:hAnsi="Helvetica"/>
          <w:b/>
          <w:sz w:val="22"/>
          <w:szCs w:val="22"/>
        </w:rPr>
        <w:t xml:space="preserve">MASSHEALTH: </w:t>
      </w:r>
      <w:r w:rsidRPr="004B5D7C">
        <w:rPr>
          <w:rFonts w:ascii="Helvetica" w:hAnsi="Helvetica"/>
          <w:b/>
          <w:sz w:val="22"/>
        </w:rPr>
        <w:t>COVERAGE TYPES</w:t>
      </w:r>
    </w:p>
    <w:p w14:paraId="204F2A79" w14:textId="77777777" w:rsidR="002426DD" w:rsidRPr="004B5D7C" w:rsidRDefault="002426DD" w:rsidP="002851A7">
      <w:pPr>
        <w:rPr>
          <w:rFonts w:ascii="Helvetica" w:hAnsi="Helvetica"/>
          <w:b/>
          <w:sz w:val="22"/>
          <w:szCs w:val="22"/>
        </w:rPr>
      </w:pPr>
      <w:r w:rsidRPr="004B5D7C">
        <w:rPr>
          <w:rFonts w:ascii="Helvetica" w:hAnsi="Helvetica"/>
          <w:b/>
          <w:sz w:val="22"/>
          <w:szCs w:val="22"/>
        </w:rPr>
        <w:t>Chapter 505</w:t>
      </w:r>
    </w:p>
    <w:p w14:paraId="181D255F" w14:textId="77777777" w:rsidR="002426DD" w:rsidRPr="004B5D7C" w:rsidRDefault="002426DD" w:rsidP="002851A7">
      <w:pPr>
        <w:rPr>
          <w:rFonts w:ascii="Helvetica" w:hAnsi="Helvetica"/>
          <w:b/>
          <w:sz w:val="22"/>
          <w:szCs w:val="22"/>
        </w:rPr>
      </w:pPr>
      <w:r w:rsidRPr="004B5D7C">
        <w:rPr>
          <w:rFonts w:ascii="Helvetica" w:hAnsi="Helvetica"/>
          <w:b/>
          <w:sz w:val="22"/>
          <w:szCs w:val="22"/>
        </w:rPr>
        <w:t>Page 505.002 (6 of 9)</w:t>
      </w:r>
    </w:p>
    <w:p w14:paraId="312F76F1" w14:textId="77777777" w:rsidR="002426DD" w:rsidRPr="004B5D7C" w:rsidRDefault="00F4023A" w:rsidP="002851A7">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7BEF6EBF">
          <v:shape id="Straight Arrow Connector 47" o:spid="_x0000_s2113" type="#_x0000_t32" style="position:absolute;margin-left:-21.4pt;margin-top:9.95pt;width:492pt;height:0;z-index:25166694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NJwIAAEwEAAAOAAAAZHJzL2Uyb0RvYy54bWysVMFu2zAMvQ/YPwi6p7YzN02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Q0v6NE&#10;sx5ntPWWqX3ryaO1MJAKtMY+giV4BPs1GFdgWKU3NlTMj3prnoB/d0RD1TK9l5H3y8kgVhYiknch&#10;YeMMZt0NX0DgGfbqITbv2Ng+QGJbyDHO6DTOSB494fhxNs3neYqj5FdfwoproLHOf5bQk2CU1F0K&#10;GSvIYhp2eHI+0GLFNSBk1bBWXRcF0WkylHRxO72NAQ46JYIzHHN2v6s6Sw4sSCo+sUb0vD1m4VWL&#10;CNZKJlYX2zPVnW1M3umAh4UhnYt11syPRbpYzVfzfJJPZ6tJntb15HFd5ZPZOru7rT/VVVVnPwO1&#10;LC9aJYTUgd1Vv1n+d/q43KSz8kYFj21I3qPHfiHZ6zuSjpMNwzzLYgfitLHXiaNk4+HL9Qp34u0e&#10;7bc/geUv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vxomTScCAABMBAAADgAAAAAAAAAAAAAAAAAuAgAAZHJzL2Uyb0Rv&#10;Yy54bWxQSwECLQAUAAYACAAAACEAp+ZHst0AAAAJAQAADwAAAAAAAAAAAAAAAACBBAAAZHJzL2Rv&#10;d25yZXYueG1sUEsFBgAAAAAEAAQA8wAAAIsFAAAAAA==&#10;"/>
        </w:pict>
      </w:r>
    </w:p>
    <w:p w14:paraId="04F2D5B2" w14:textId="77777777" w:rsidR="002426DD" w:rsidRPr="004B5D7C" w:rsidRDefault="002426DD" w:rsidP="002851A7">
      <w:pPr>
        <w:pStyle w:val="ban"/>
        <w:widowControl/>
        <w:tabs>
          <w:tab w:val="clear" w:pos="936"/>
          <w:tab w:val="clear" w:pos="1314"/>
          <w:tab w:val="clear" w:pos="1692"/>
          <w:tab w:val="clear" w:pos="2070"/>
          <w:tab w:val="left" w:pos="1620"/>
        </w:tabs>
        <w:spacing w:line="260" w:lineRule="exact"/>
        <w:rPr>
          <w:rFonts w:ascii="Times New Roman" w:hAnsi="Times New Roman"/>
          <w:szCs w:val="22"/>
        </w:rPr>
      </w:pPr>
    </w:p>
    <w:p w14:paraId="72FCAE7B" w14:textId="77777777" w:rsidR="002426DD" w:rsidRPr="004B5D7C" w:rsidRDefault="002426DD" w:rsidP="002851A7">
      <w:pPr>
        <w:ind w:left="936"/>
        <w:rPr>
          <w:sz w:val="22"/>
          <w:szCs w:val="22"/>
        </w:rPr>
      </w:pPr>
      <w:r w:rsidRPr="004B5D7C">
        <w:rPr>
          <w:sz w:val="22"/>
          <w:szCs w:val="22"/>
        </w:rPr>
        <w:t xml:space="preserve">(I)  </w:t>
      </w:r>
      <w:r w:rsidRPr="004B5D7C">
        <w:rPr>
          <w:sz w:val="22"/>
          <w:szCs w:val="22"/>
          <w:u w:val="single"/>
        </w:rPr>
        <w:t>Eligibility Requirements for Department of Mental Health (DMH) Members</w:t>
      </w:r>
      <w:r w:rsidRPr="004B5D7C">
        <w:rPr>
          <w:sz w:val="22"/>
          <w:szCs w:val="22"/>
        </w:rPr>
        <w:t xml:space="preserve">. </w:t>
      </w:r>
      <w:r>
        <w:rPr>
          <w:sz w:val="22"/>
          <w:szCs w:val="22"/>
        </w:rPr>
        <w:t xml:space="preserve"> </w:t>
      </w:r>
      <w:r w:rsidRPr="004B5D7C">
        <w:rPr>
          <w:sz w:val="22"/>
          <w:szCs w:val="22"/>
        </w:rPr>
        <w:t>An individual who receives services from the Department of Mental Health, or has been determined eligible for such services and is on a waiting list, is eligible for MassHealth Standard if the individual</w:t>
      </w:r>
    </w:p>
    <w:p w14:paraId="62BE93F3" w14:textId="77777777" w:rsidR="002426DD" w:rsidRPr="004B5D7C" w:rsidRDefault="002426DD" w:rsidP="002851A7">
      <w:pPr>
        <w:tabs>
          <w:tab w:val="left" w:pos="2880"/>
        </w:tabs>
        <w:suppressAutoHyphens/>
        <w:spacing w:line="260" w:lineRule="exact"/>
        <w:ind w:left="1314"/>
        <w:rPr>
          <w:sz w:val="22"/>
        </w:rPr>
      </w:pPr>
      <w:r w:rsidRPr="004B5D7C">
        <w:rPr>
          <w:sz w:val="22"/>
        </w:rPr>
        <w:t>(1)  is younger than 65 years old;</w:t>
      </w:r>
    </w:p>
    <w:p w14:paraId="443EC770" w14:textId="77777777" w:rsidR="002426DD" w:rsidRPr="004B5D7C" w:rsidRDefault="002426DD" w:rsidP="002851A7">
      <w:pPr>
        <w:tabs>
          <w:tab w:val="left" w:pos="2880"/>
        </w:tabs>
        <w:suppressAutoHyphens/>
        <w:spacing w:line="260" w:lineRule="exact"/>
        <w:ind w:left="1314"/>
        <w:rPr>
          <w:sz w:val="22"/>
        </w:rPr>
      </w:pPr>
      <w:r w:rsidRPr="004B5D7C">
        <w:rPr>
          <w:sz w:val="22"/>
        </w:rPr>
        <w:t>(2)  has modified adjusted gross income of the MassHealth MAGI household of less than or equal to 133% of the federal poverty level;</w:t>
      </w:r>
    </w:p>
    <w:p w14:paraId="3775FEB0" w14:textId="77777777" w:rsidR="002426DD" w:rsidRPr="004B5D7C" w:rsidRDefault="002426DD" w:rsidP="002851A7">
      <w:pPr>
        <w:tabs>
          <w:tab w:val="left" w:pos="2880"/>
        </w:tabs>
        <w:suppressAutoHyphens/>
        <w:spacing w:line="260" w:lineRule="exact"/>
        <w:ind w:left="1314"/>
        <w:rPr>
          <w:sz w:val="22"/>
        </w:rPr>
      </w:pPr>
      <w:r w:rsidRPr="004B5D7C">
        <w:rPr>
          <w:sz w:val="22"/>
        </w:rPr>
        <w:t xml:space="preserve">(3)  is a citizen as described at CMR 504.002: </w:t>
      </w:r>
      <w:r w:rsidRPr="004B5D7C">
        <w:rPr>
          <w:i/>
          <w:sz w:val="22"/>
        </w:rPr>
        <w:t>U.S. Citizens</w:t>
      </w:r>
      <w:r w:rsidRPr="004B5D7C">
        <w:rPr>
          <w:sz w:val="22"/>
        </w:rPr>
        <w:t xml:space="preserve"> or qualified noncitizen as described at 130 CMR 504.003(A)(1): </w:t>
      </w:r>
      <w:r w:rsidRPr="004B5D7C">
        <w:rPr>
          <w:i/>
          <w:sz w:val="22"/>
        </w:rPr>
        <w:t>Qualified Noncitizens</w:t>
      </w:r>
      <w:r w:rsidRPr="004B5D7C">
        <w:rPr>
          <w:sz w:val="22"/>
        </w:rPr>
        <w:t>; and</w:t>
      </w:r>
    </w:p>
    <w:p w14:paraId="44B86819" w14:textId="77777777" w:rsidR="002426DD" w:rsidRPr="004B5D7C" w:rsidRDefault="002426DD" w:rsidP="002851A7">
      <w:pPr>
        <w:tabs>
          <w:tab w:val="left" w:pos="2880"/>
        </w:tabs>
        <w:suppressAutoHyphens/>
        <w:spacing w:line="260" w:lineRule="exact"/>
        <w:ind w:left="1314"/>
        <w:rPr>
          <w:sz w:val="22"/>
        </w:rPr>
      </w:pPr>
      <w:r w:rsidRPr="004B5D7C">
        <w:rPr>
          <w:sz w:val="22"/>
        </w:rPr>
        <w:t>(4)  is not otherwise eligible for MassHealth Standard.</w:t>
      </w:r>
    </w:p>
    <w:p w14:paraId="717E6FD4" w14:textId="77777777" w:rsidR="002426DD" w:rsidRPr="004B5D7C" w:rsidRDefault="002426DD" w:rsidP="002851A7">
      <w:pPr>
        <w:ind w:left="900" w:firstLine="36"/>
        <w:rPr>
          <w:sz w:val="22"/>
          <w:szCs w:val="22"/>
        </w:rPr>
      </w:pPr>
    </w:p>
    <w:p w14:paraId="1A9515AC" w14:textId="77777777" w:rsidR="002426DD" w:rsidRPr="004B5D7C" w:rsidRDefault="002426DD" w:rsidP="002851A7">
      <w:pPr>
        <w:ind w:left="936"/>
        <w:rPr>
          <w:sz w:val="22"/>
          <w:szCs w:val="22"/>
        </w:rPr>
      </w:pPr>
      <w:r w:rsidRPr="004B5D7C">
        <w:rPr>
          <w:sz w:val="22"/>
          <w:szCs w:val="22"/>
        </w:rPr>
        <w:t xml:space="preserve">(J)  </w:t>
      </w:r>
      <w:r w:rsidRPr="004B5D7C">
        <w:rPr>
          <w:sz w:val="22"/>
          <w:szCs w:val="22"/>
          <w:u w:val="single"/>
        </w:rPr>
        <w:t>Eligibility Requirements for Individuals Who Are Medically Frail</w:t>
      </w:r>
      <w:r w:rsidRPr="004B5D7C">
        <w:rPr>
          <w:sz w:val="22"/>
          <w:szCs w:val="22"/>
        </w:rPr>
        <w:t>. An individual who is medically frail is eligible for MassHealth Standard if the individual</w:t>
      </w:r>
    </w:p>
    <w:p w14:paraId="646D327C" w14:textId="77777777" w:rsidR="002426DD" w:rsidRPr="004B5D7C" w:rsidRDefault="002426DD" w:rsidP="002851A7">
      <w:pPr>
        <w:tabs>
          <w:tab w:val="left" w:pos="2880"/>
        </w:tabs>
        <w:suppressAutoHyphens/>
        <w:spacing w:line="260" w:lineRule="exact"/>
        <w:ind w:left="1314"/>
        <w:rPr>
          <w:sz w:val="22"/>
        </w:rPr>
      </w:pPr>
      <w:r w:rsidRPr="004B5D7C">
        <w:rPr>
          <w:sz w:val="22"/>
        </w:rPr>
        <w:t>(1)  is younger than 65 years old;</w:t>
      </w:r>
    </w:p>
    <w:p w14:paraId="4C36B86E" w14:textId="77777777" w:rsidR="002426DD" w:rsidRPr="004B5D7C" w:rsidRDefault="002426DD" w:rsidP="002851A7">
      <w:pPr>
        <w:tabs>
          <w:tab w:val="left" w:pos="2880"/>
        </w:tabs>
        <w:suppressAutoHyphens/>
        <w:spacing w:line="260" w:lineRule="exact"/>
        <w:ind w:left="1314"/>
        <w:rPr>
          <w:sz w:val="22"/>
        </w:rPr>
      </w:pPr>
      <w:r w:rsidRPr="004B5D7C">
        <w:rPr>
          <w:sz w:val="22"/>
        </w:rPr>
        <w:t>(2) is medically frail as defined at 130 CMR 505.008(F);</w:t>
      </w:r>
    </w:p>
    <w:p w14:paraId="6A4E37B0" w14:textId="77777777" w:rsidR="002426DD" w:rsidRPr="004B5D7C" w:rsidRDefault="002426DD" w:rsidP="002851A7">
      <w:pPr>
        <w:tabs>
          <w:tab w:val="left" w:pos="2880"/>
        </w:tabs>
        <w:suppressAutoHyphens/>
        <w:spacing w:line="260" w:lineRule="exact"/>
        <w:ind w:left="1314"/>
        <w:rPr>
          <w:sz w:val="22"/>
        </w:rPr>
      </w:pPr>
      <w:r w:rsidRPr="004B5D7C">
        <w:rPr>
          <w:sz w:val="22"/>
        </w:rPr>
        <w:t>(3)  has modified adjusted gross income of the MassHealth MAGI household of less than or equal to 133% of the federal poverty level;</w:t>
      </w:r>
    </w:p>
    <w:p w14:paraId="55BB5213" w14:textId="77777777" w:rsidR="002426DD" w:rsidRPr="004B5D7C" w:rsidRDefault="002426DD" w:rsidP="002851A7">
      <w:pPr>
        <w:tabs>
          <w:tab w:val="left" w:pos="2880"/>
        </w:tabs>
        <w:suppressAutoHyphens/>
        <w:spacing w:line="260" w:lineRule="exact"/>
        <w:ind w:left="1314"/>
        <w:rPr>
          <w:sz w:val="22"/>
        </w:rPr>
      </w:pPr>
      <w:r w:rsidRPr="004B5D7C">
        <w:rPr>
          <w:sz w:val="22"/>
        </w:rPr>
        <w:t xml:space="preserve">(4)  is a citizen as described at 130 CMR 504.002: </w:t>
      </w:r>
      <w:r w:rsidRPr="004B5D7C">
        <w:rPr>
          <w:i/>
          <w:sz w:val="22"/>
        </w:rPr>
        <w:t>U.S. Citizens</w:t>
      </w:r>
      <w:r w:rsidRPr="004B5D7C">
        <w:rPr>
          <w:sz w:val="22"/>
        </w:rPr>
        <w:t xml:space="preserve"> or qualified noncitizen as described at 130 CMR 504.003(A)(1): </w:t>
      </w:r>
      <w:r w:rsidRPr="004B5D7C">
        <w:rPr>
          <w:i/>
          <w:sz w:val="22"/>
        </w:rPr>
        <w:t>Qualified Noncitizens</w:t>
      </w:r>
      <w:r w:rsidRPr="004B5D7C">
        <w:rPr>
          <w:sz w:val="22"/>
        </w:rPr>
        <w:t>; and</w:t>
      </w:r>
    </w:p>
    <w:p w14:paraId="0E487567" w14:textId="77777777" w:rsidR="002426DD" w:rsidRPr="004B5D7C" w:rsidRDefault="002426DD" w:rsidP="002851A7">
      <w:pPr>
        <w:tabs>
          <w:tab w:val="left" w:pos="2880"/>
        </w:tabs>
        <w:suppressAutoHyphens/>
        <w:spacing w:line="260" w:lineRule="exact"/>
        <w:ind w:left="1314"/>
        <w:rPr>
          <w:sz w:val="22"/>
        </w:rPr>
      </w:pPr>
      <w:r w:rsidRPr="004B5D7C">
        <w:rPr>
          <w:sz w:val="22"/>
        </w:rPr>
        <w:t xml:space="preserve">(5)  has been determined to meet the eligibility criteria for MassHealth </w:t>
      </w:r>
      <w:proofErr w:type="spellStart"/>
      <w:r w:rsidRPr="004B5D7C">
        <w:rPr>
          <w:sz w:val="22"/>
        </w:rPr>
        <w:t>CarePlus</w:t>
      </w:r>
      <w:proofErr w:type="spellEnd"/>
      <w:r w:rsidRPr="004B5D7C">
        <w:rPr>
          <w:sz w:val="22"/>
        </w:rPr>
        <w:t xml:space="preserve"> and has elected to receive MassHealth Standard benefits.  </w:t>
      </w:r>
    </w:p>
    <w:p w14:paraId="0CCCA35F" w14:textId="77777777" w:rsidR="002426DD" w:rsidRPr="004B5D7C" w:rsidRDefault="002426DD" w:rsidP="002851A7">
      <w:pPr>
        <w:widowControl w:val="0"/>
        <w:tabs>
          <w:tab w:val="left" w:pos="936"/>
          <w:tab w:val="left" w:pos="1314"/>
          <w:tab w:val="left" w:pos="1692"/>
          <w:tab w:val="left" w:pos="2070"/>
        </w:tabs>
        <w:ind w:left="936"/>
        <w:rPr>
          <w:sz w:val="22"/>
        </w:rPr>
      </w:pPr>
    </w:p>
    <w:p w14:paraId="21A43AC5" w14:textId="77777777" w:rsidR="002426DD" w:rsidRPr="004B5D7C" w:rsidRDefault="002426DD" w:rsidP="002851A7">
      <w:pPr>
        <w:widowControl w:val="0"/>
        <w:tabs>
          <w:tab w:val="left" w:pos="936"/>
          <w:tab w:val="left" w:pos="1314"/>
          <w:tab w:val="left" w:pos="1692"/>
          <w:tab w:val="left" w:pos="2070"/>
        </w:tabs>
        <w:ind w:left="1026" w:hanging="90"/>
        <w:rPr>
          <w:sz w:val="22"/>
          <w:szCs w:val="22"/>
        </w:rPr>
      </w:pPr>
      <w:r w:rsidRPr="004B5D7C">
        <w:rPr>
          <w:sz w:val="22"/>
          <w:szCs w:val="22"/>
        </w:rPr>
        <w:t xml:space="preserve">(K)  </w:t>
      </w:r>
      <w:r w:rsidRPr="004B5D7C">
        <w:rPr>
          <w:sz w:val="22"/>
          <w:szCs w:val="22"/>
          <w:u w:val="single"/>
        </w:rPr>
        <w:t>Eligibility Requirements for Certain EAEDC Recipients</w:t>
      </w:r>
      <w:r w:rsidRPr="004B5D7C">
        <w:rPr>
          <w:sz w:val="22"/>
          <w:szCs w:val="22"/>
        </w:rPr>
        <w:t>.</w:t>
      </w:r>
    </w:p>
    <w:p w14:paraId="346F6771" w14:textId="77777777" w:rsidR="002426DD" w:rsidRPr="004B5D7C" w:rsidRDefault="002426DD" w:rsidP="002851A7">
      <w:pPr>
        <w:tabs>
          <w:tab w:val="left" w:pos="2880"/>
        </w:tabs>
        <w:suppressAutoHyphens/>
        <w:spacing w:line="260" w:lineRule="exact"/>
        <w:ind w:left="1314"/>
        <w:rPr>
          <w:sz w:val="22"/>
        </w:rPr>
      </w:pPr>
      <w:r w:rsidRPr="004B5D7C">
        <w:rPr>
          <w:sz w:val="22"/>
        </w:rPr>
        <w:t xml:space="preserve">(1)  </w:t>
      </w:r>
      <w:r w:rsidRPr="004B5D7C">
        <w:rPr>
          <w:sz w:val="22"/>
          <w:u w:val="single"/>
        </w:rPr>
        <w:t>Eligibility Requirements</w:t>
      </w:r>
      <w:r w:rsidRPr="004B5D7C">
        <w:rPr>
          <w:sz w:val="22"/>
        </w:rPr>
        <w:t>. Certain EAEDC recipients are eligible for MassHealth Standard if</w:t>
      </w:r>
    </w:p>
    <w:p w14:paraId="30E025A8" w14:textId="77777777" w:rsidR="002426DD" w:rsidRPr="004B5D7C" w:rsidRDefault="002426DD" w:rsidP="002851A7">
      <w:pPr>
        <w:pStyle w:val="BodyTextIndent2"/>
        <w:ind w:left="1710"/>
        <w:rPr>
          <w:b w:val="0"/>
          <w:bCs/>
        </w:rPr>
      </w:pPr>
      <w:r w:rsidRPr="004B5D7C">
        <w:rPr>
          <w:b w:val="0"/>
          <w:bCs/>
        </w:rPr>
        <w:t>(a)  the individual is</w:t>
      </w:r>
    </w:p>
    <w:p w14:paraId="22115C13" w14:textId="77777777" w:rsidR="002426DD" w:rsidRPr="004B5D7C" w:rsidRDefault="002426DD" w:rsidP="002851A7">
      <w:pPr>
        <w:widowControl w:val="0"/>
        <w:tabs>
          <w:tab w:val="left" w:pos="936"/>
          <w:tab w:val="left" w:pos="1314"/>
          <w:tab w:val="left" w:pos="2070"/>
        </w:tabs>
        <w:ind w:left="2070"/>
        <w:rPr>
          <w:sz w:val="22"/>
        </w:rPr>
      </w:pPr>
      <w:r w:rsidRPr="004B5D7C">
        <w:rPr>
          <w:sz w:val="22"/>
          <w:szCs w:val="22"/>
        </w:rPr>
        <w:t xml:space="preserve">1.  a child and is a citizen as defined in 130 CMR 504.002: </w:t>
      </w:r>
      <w:r w:rsidRPr="004B5D7C">
        <w:rPr>
          <w:i/>
          <w:sz w:val="22"/>
          <w:szCs w:val="22"/>
        </w:rPr>
        <w:t>U.S. Citizens</w:t>
      </w:r>
      <w:r w:rsidRPr="004B5D7C">
        <w:rPr>
          <w:sz w:val="22"/>
          <w:szCs w:val="22"/>
        </w:rPr>
        <w:t xml:space="preserve"> or a </w:t>
      </w:r>
      <w:r w:rsidRPr="004B5D7C">
        <w:rPr>
          <w:sz w:val="22"/>
        </w:rPr>
        <w:t xml:space="preserve">lawfully present immigrant as defined in 130 CMR 504.003(A): </w:t>
      </w:r>
      <w:r w:rsidRPr="004B5D7C">
        <w:rPr>
          <w:i/>
          <w:iCs/>
          <w:sz w:val="22"/>
        </w:rPr>
        <w:t>Lawfully Present Immigrants</w:t>
      </w:r>
      <w:r w:rsidRPr="004B5D7C">
        <w:rPr>
          <w:sz w:val="22"/>
        </w:rPr>
        <w:t>;</w:t>
      </w:r>
    </w:p>
    <w:p w14:paraId="0F0607AB" w14:textId="77777777" w:rsidR="002426DD" w:rsidRPr="004B5D7C" w:rsidRDefault="002426DD" w:rsidP="002851A7">
      <w:pPr>
        <w:widowControl w:val="0"/>
        <w:tabs>
          <w:tab w:val="left" w:pos="936"/>
          <w:tab w:val="left" w:pos="1314"/>
          <w:tab w:val="left" w:pos="2070"/>
        </w:tabs>
        <w:ind w:left="2070"/>
        <w:rPr>
          <w:sz w:val="22"/>
        </w:rPr>
      </w:pPr>
      <w:r w:rsidRPr="004B5D7C">
        <w:rPr>
          <w:sz w:val="22"/>
        </w:rPr>
        <w:t xml:space="preserve">2.  the individual is a young adult and is a citizen as defined in 130 CMR 504.002: </w:t>
      </w:r>
      <w:r w:rsidRPr="004B5D7C">
        <w:rPr>
          <w:i/>
          <w:sz w:val="22"/>
        </w:rPr>
        <w:t>U.S. Citizens</w:t>
      </w:r>
      <w:r w:rsidRPr="004B5D7C">
        <w:rPr>
          <w:sz w:val="22"/>
        </w:rPr>
        <w:t xml:space="preserve"> or a lawfully present immigrant as defined in 130 CMR 504.003(A): </w:t>
      </w:r>
      <w:r w:rsidRPr="004B5D7C">
        <w:rPr>
          <w:i/>
          <w:iCs/>
          <w:sz w:val="22"/>
        </w:rPr>
        <w:t>Lawfully Present Immigrants</w:t>
      </w:r>
      <w:r w:rsidRPr="004B5D7C">
        <w:rPr>
          <w:sz w:val="22"/>
        </w:rPr>
        <w:t>;</w:t>
      </w:r>
    </w:p>
    <w:p w14:paraId="7560D886" w14:textId="77777777" w:rsidR="002426DD" w:rsidRPr="004B5D7C" w:rsidRDefault="002426DD" w:rsidP="002851A7">
      <w:pPr>
        <w:widowControl w:val="0"/>
        <w:tabs>
          <w:tab w:val="left" w:pos="936"/>
          <w:tab w:val="left" w:pos="1314"/>
          <w:tab w:val="left" w:pos="2070"/>
        </w:tabs>
        <w:ind w:left="2070"/>
        <w:rPr>
          <w:sz w:val="22"/>
        </w:rPr>
      </w:pPr>
      <w:r w:rsidRPr="004B5D7C">
        <w:rPr>
          <w:sz w:val="22"/>
        </w:rPr>
        <w:t xml:space="preserve">3.  the individual is a parent or caretaker relative and is a citizen as defined in 130 CMR 504.002: </w:t>
      </w:r>
      <w:r w:rsidRPr="004B5D7C">
        <w:rPr>
          <w:i/>
          <w:sz w:val="22"/>
        </w:rPr>
        <w:t>U.S. Citizens</w:t>
      </w:r>
      <w:r w:rsidRPr="004B5D7C">
        <w:rPr>
          <w:sz w:val="22"/>
        </w:rPr>
        <w:t xml:space="preserve"> or a qualified noncitizen as defined in 130 CMR 504.003(A)(1): </w:t>
      </w:r>
      <w:r w:rsidRPr="004B5D7C">
        <w:rPr>
          <w:i/>
          <w:sz w:val="22"/>
        </w:rPr>
        <w:t>Qualified Noncitizens</w:t>
      </w:r>
      <w:r w:rsidRPr="004B5D7C">
        <w:rPr>
          <w:sz w:val="22"/>
        </w:rPr>
        <w:t xml:space="preserve">; and </w:t>
      </w:r>
    </w:p>
    <w:p w14:paraId="1F5F8FBB" w14:textId="77777777" w:rsidR="002426DD" w:rsidRDefault="002426DD" w:rsidP="002851A7">
      <w:pPr>
        <w:pStyle w:val="BodyTextIndent2"/>
        <w:ind w:left="1710"/>
        <w:rPr>
          <w:bCs/>
        </w:rPr>
      </w:pPr>
      <w:r w:rsidRPr="004B5D7C">
        <w:rPr>
          <w:b w:val="0"/>
          <w:bCs/>
        </w:rPr>
        <w:t>(b)  the individual receives EAEDC cash assistance</w:t>
      </w:r>
      <w:r w:rsidRPr="004B5D7C">
        <w:rPr>
          <w:bCs/>
        </w:rPr>
        <w:t xml:space="preserve">. </w:t>
      </w:r>
    </w:p>
    <w:p w14:paraId="3019C6EF" w14:textId="77777777" w:rsidR="002426DD" w:rsidRPr="004B5D7C" w:rsidRDefault="002426DD" w:rsidP="004B5D7C">
      <w:pPr>
        <w:widowControl w:val="0"/>
        <w:tabs>
          <w:tab w:val="left" w:pos="936"/>
          <w:tab w:val="left" w:pos="1314"/>
        </w:tabs>
        <w:ind w:left="1314"/>
        <w:rPr>
          <w:sz w:val="22"/>
          <w:szCs w:val="22"/>
        </w:rPr>
      </w:pPr>
      <w:r w:rsidRPr="004B5D7C">
        <w:rPr>
          <w:sz w:val="22"/>
          <w:szCs w:val="22"/>
        </w:rPr>
        <w:t xml:space="preserve">(2)  </w:t>
      </w:r>
      <w:r w:rsidRPr="004B5D7C">
        <w:rPr>
          <w:sz w:val="22"/>
          <w:szCs w:val="22"/>
          <w:u w:val="single"/>
        </w:rPr>
        <w:t>Eligibility End Date</w:t>
      </w:r>
      <w:r w:rsidRPr="004B5D7C">
        <w:rPr>
          <w:sz w:val="22"/>
          <w:szCs w:val="22"/>
        </w:rPr>
        <w:t>. Individuals whose EAEDC cash assistance terminates</w:t>
      </w:r>
      <w:r w:rsidRPr="004B5D7C">
        <w:rPr>
          <w:b/>
          <w:sz w:val="22"/>
          <w:szCs w:val="22"/>
        </w:rPr>
        <w:t xml:space="preserve"> </w:t>
      </w:r>
      <w:r w:rsidRPr="004B5D7C">
        <w:rPr>
          <w:sz w:val="22"/>
          <w:szCs w:val="22"/>
        </w:rPr>
        <w:t>and who are determined to be potentially eligible for MassHealth continue to receive medical benefits under MassHealth Standard until a determination of ineligibility is made by MassHealth.</w:t>
      </w:r>
    </w:p>
    <w:p w14:paraId="67F19C08" w14:textId="77777777" w:rsidR="002426DD" w:rsidRPr="004B5D7C" w:rsidRDefault="002426DD" w:rsidP="002851A7">
      <w:pPr>
        <w:jc w:val="center"/>
        <w:rPr>
          <w:rFonts w:ascii="Helvetica" w:hAnsi="Helvetica"/>
          <w:b/>
          <w:sz w:val="22"/>
          <w:szCs w:val="22"/>
        </w:rPr>
      </w:pPr>
      <w:r w:rsidRPr="004B5D7C">
        <w:br w:type="page"/>
      </w:r>
      <w:r w:rsidRPr="004B5D7C">
        <w:rPr>
          <w:rFonts w:ascii="Helvetica" w:hAnsi="Helvetica"/>
          <w:b/>
          <w:sz w:val="22"/>
          <w:szCs w:val="22"/>
        </w:rPr>
        <w:lastRenderedPageBreak/>
        <w:t>130 CMR:  DIVISION OF MEDICAL ASSISTANCE</w:t>
      </w:r>
    </w:p>
    <w:p w14:paraId="3AFBDD9C" w14:textId="77777777" w:rsidR="002426DD" w:rsidRPr="004B5D7C" w:rsidRDefault="00F4023A" w:rsidP="002851A7">
      <w:pPr>
        <w:rPr>
          <w:rFonts w:ascii="Helvetica" w:hAnsi="Helvetica"/>
          <w:b/>
          <w:sz w:val="22"/>
          <w:szCs w:val="22"/>
        </w:rPr>
      </w:pPr>
      <w:r>
        <w:rPr>
          <w:noProof/>
        </w:rPr>
        <w:pict w14:anchorId="2B788AA7">
          <v:shape id="_x0000_s2114" type="#_x0000_t32" style="position:absolute;margin-left:-21.7pt;margin-top:6.25pt;width:492pt;height:0;z-index:25166796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anJgIAAEwEAAAOAAAAZHJzL2Uyb0RvYy54bWysVE2P2jAQvVfqf7B8hyQ0UIgIq1UCvWzb&#10;lXb7A4ztEKuJx7INAVX97x2bD7HtpaqagzPOeN68mXnO8uHYd+QgrVOgS5qNU0qk5iCU3pX02+tm&#10;NKfEeaYF60DLkp6kow+r9++WgynkBFrohLQEQbQrBlPS1ntTJInjreyZG4ORGp0N2J553NpdIiwb&#10;EL3vkkmazpIBrDAWuHQOv9ZnJ11F/KaR3H9tGic96UqK3HxcbVy3YU1WS1bsLDOt4hca7B9Y9Exp&#10;THqDqplnZG/VH1C94hYcNH7MoU+gaRSXsQasJkt/q+alZUbGWrA5ztza5P4fLP9yeLZEiZLmM0o0&#10;63FGL94ytWs9ebQWBlKB1thHsASPYL8G4woMq/SzDRXzo34xT8C/O6Khapneycj79WQQKwsRyZuQ&#10;sHEGs26HzyDwDNt7iM07NrYPkNgWcowzOt1mJI+ecPw4m+TzPMVR8qsvYcU10FjnP0noSTBK6i6F&#10;3CrIYhp2eHI+0GLFNSBk1bBRXRcF0WkylHQxnUxjgINOieAMx5zdbavOkgMLkopPrBE998cs7LWI&#10;YK1kYn2xPVPd2cbknQ54WBjSuVhnzfxYpIv1fD3PR/lkth7laV2PHjdVPpptso/T+kNdVXX2M1DL&#10;8qJVQkgd2F31m+V/p4/LTTor76bgWxuSt+ixX0j2+o6k42TDMM+y2II4PdvrxFGy8fDleoU7cb9H&#10;+/4nsPoF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C/z7anJgIAAEwEAAAOAAAAAAAAAAAAAAAAAC4CAABkcnMvZTJvRG9j&#10;LnhtbFBLAQItABQABgAIAAAAIQDSjDlP3QAAAAkBAAAPAAAAAAAAAAAAAAAAAIAEAABkcnMvZG93&#10;bnJldi54bWxQSwUGAAAAAAQABADzAAAAigUAAAAA&#10;"/>
        </w:pict>
      </w:r>
    </w:p>
    <w:p w14:paraId="6B71896E"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Trans. by E.L. </w:t>
      </w:r>
      <w:r>
        <w:rPr>
          <w:rFonts w:ascii="Helvetica" w:hAnsi="Helvetica"/>
          <w:b/>
          <w:sz w:val="22"/>
          <w:szCs w:val="22"/>
        </w:rPr>
        <w:t>245</w:t>
      </w:r>
    </w:p>
    <w:p w14:paraId="7DB2200B"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Rev. </w:t>
      </w:r>
      <w:r>
        <w:rPr>
          <w:rFonts w:ascii="Helvetica" w:hAnsi="Helvetica"/>
          <w:b/>
          <w:sz w:val="22"/>
          <w:szCs w:val="22"/>
        </w:rPr>
        <w:t>07/21/23</w:t>
      </w:r>
    </w:p>
    <w:p w14:paraId="3584332B" w14:textId="77777777" w:rsidR="002426DD" w:rsidRPr="004B5D7C" w:rsidRDefault="002426DD" w:rsidP="002851A7">
      <w:pPr>
        <w:jc w:val="center"/>
        <w:rPr>
          <w:rFonts w:ascii="Helvetica" w:hAnsi="Helvetica"/>
          <w:b/>
          <w:sz w:val="22"/>
          <w:szCs w:val="22"/>
        </w:rPr>
      </w:pPr>
      <w:r w:rsidRPr="004B5D7C">
        <w:rPr>
          <w:rFonts w:ascii="Helvetica" w:hAnsi="Helvetica"/>
          <w:b/>
          <w:sz w:val="22"/>
          <w:szCs w:val="22"/>
        </w:rPr>
        <w:t xml:space="preserve">MASSHEALTH: </w:t>
      </w:r>
      <w:r w:rsidRPr="004B5D7C">
        <w:rPr>
          <w:rFonts w:ascii="Helvetica" w:hAnsi="Helvetica"/>
          <w:b/>
          <w:sz w:val="22"/>
        </w:rPr>
        <w:t>COVERAGE TYPES</w:t>
      </w:r>
    </w:p>
    <w:p w14:paraId="2BABC520" w14:textId="77777777" w:rsidR="002426DD" w:rsidRPr="004B5D7C" w:rsidRDefault="002426DD" w:rsidP="002851A7">
      <w:pPr>
        <w:rPr>
          <w:rFonts w:ascii="Helvetica" w:hAnsi="Helvetica"/>
          <w:b/>
          <w:sz w:val="22"/>
          <w:szCs w:val="22"/>
        </w:rPr>
      </w:pPr>
      <w:r w:rsidRPr="004B5D7C">
        <w:rPr>
          <w:rFonts w:ascii="Helvetica" w:hAnsi="Helvetica"/>
          <w:b/>
          <w:sz w:val="22"/>
          <w:szCs w:val="22"/>
        </w:rPr>
        <w:t>Chapter 505</w:t>
      </w:r>
    </w:p>
    <w:p w14:paraId="77B6218E" w14:textId="77777777" w:rsidR="002426DD" w:rsidRPr="004B5D7C" w:rsidRDefault="002426DD" w:rsidP="002851A7">
      <w:pPr>
        <w:rPr>
          <w:rFonts w:ascii="Helvetica" w:hAnsi="Helvetica"/>
          <w:b/>
          <w:sz w:val="22"/>
          <w:szCs w:val="22"/>
        </w:rPr>
      </w:pPr>
      <w:r w:rsidRPr="004B5D7C">
        <w:rPr>
          <w:rFonts w:ascii="Helvetica" w:hAnsi="Helvetica"/>
          <w:b/>
          <w:sz w:val="22"/>
          <w:szCs w:val="22"/>
        </w:rPr>
        <w:t>Page 505.002 (7 of 9)</w:t>
      </w:r>
    </w:p>
    <w:p w14:paraId="213248FD" w14:textId="77777777" w:rsidR="002426DD" w:rsidRPr="004B5D7C" w:rsidRDefault="00F4023A" w:rsidP="002851A7">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4A6BE67C">
          <v:shape id="_x0000_s2115" type="#_x0000_t32" style="position:absolute;margin-left:-21.4pt;margin-top:9.95pt;width:492pt;height:0;z-index:25166899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ZDJgIAAEwEAAAOAAAAZHJzL2Uyb0RvYy54bWysVMGO2jAQvVfqP1i+s0looGy0YbVKoJdt&#10;i8T2A4ztEKuJx7K9BFT13zs2ELHtpaqagzPOeN68mXnOw+Ox78hBWqdAlzS7SymRmoNQel/Sby/r&#10;yYIS55kWrAMtS3qSjj4u3797GEwhp9BCJ6QlCKJdMZiStt6bIkkcb2XP3B0YqdHZgO2Zx63dJ8Ky&#10;AdH7Lpmm6TwZwApjgUvn8Gt9dtJlxG8ayf3XpnHSk66kyM3H1cZ1F9Zk+cCKvWWmVfxCg/0Di54p&#10;jUlHqJp5Rl6t+gOqV9yCg8bfcegTaBrFZawBq8nS36rZtszIWAs2x5mxTe7/wfIvh40lSpQ0n1Gi&#10;WY8z2nrL1L715MlaGEgFWmMfwRI8gv0ajCswrNIbGyrmR701z8C/O6Khapney8j75WQQKwsRyZuQ&#10;sHEGs+6GzyDwDHv1EJt3bGwfILEt5BhndBpnJI+ecPw4n+aLPMVR8qsvYcU10FjnP0noSTBK6i6F&#10;jBVkMQ07PDsfaLHiGhCyalirrouC6DQZSno/m85igINOieAMx5zd76rOkgMLkopPrBE9t8csvGoR&#10;wVrJxOpie6a6s43JOx3wsDCkc7HOmvlxn96vFqtFPsmn89UkT+t68rSu8sl8nX2c1R/qqqqzn4Fa&#10;lhetEkLqwO6q3yz/O31cbtJZeaOCxzYkb9Fjv5Ds9R1Jx8mGYZ5lsQNx2tjrxFGy8fDleoU7cbtH&#10;+/YnsPwF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D+tnZDJgIAAEwEAAAOAAAAAAAAAAAAAAAAAC4CAABkcnMvZTJvRG9j&#10;LnhtbFBLAQItABQABgAIAAAAIQCn5key3QAAAAkBAAAPAAAAAAAAAAAAAAAAAIAEAABkcnMvZG93&#10;bnJldi54bWxQSwUGAAAAAAQABADzAAAAigUAAAAA&#10;"/>
        </w:pict>
      </w:r>
    </w:p>
    <w:p w14:paraId="2126C3E4" w14:textId="77777777" w:rsidR="002426DD" w:rsidRPr="004B5D7C" w:rsidRDefault="002426DD" w:rsidP="002851A7">
      <w:pPr>
        <w:pStyle w:val="ban"/>
        <w:widowControl/>
        <w:tabs>
          <w:tab w:val="clear" w:pos="936"/>
          <w:tab w:val="clear" w:pos="1314"/>
          <w:tab w:val="clear" w:pos="1692"/>
          <w:tab w:val="clear" w:pos="2070"/>
          <w:tab w:val="left" w:pos="1620"/>
        </w:tabs>
        <w:spacing w:line="260" w:lineRule="exact"/>
        <w:rPr>
          <w:rFonts w:ascii="Times New Roman" w:hAnsi="Times New Roman"/>
        </w:rPr>
      </w:pPr>
    </w:p>
    <w:p w14:paraId="6735BB39" w14:textId="77777777" w:rsidR="002426DD" w:rsidRPr="004B5D7C" w:rsidRDefault="002426DD" w:rsidP="002851A7">
      <w:pPr>
        <w:widowControl w:val="0"/>
        <w:tabs>
          <w:tab w:val="left" w:pos="936"/>
          <w:tab w:val="left" w:pos="1314"/>
          <w:tab w:val="left" w:pos="1692"/>
          <w:tab w:val="left" w:pos="2070"/>
        </w:tabs>
        <w:ind w:left="1026" w:hanging="90"/>
        <w:rPr>
          <w:sz w:val="22"/>
          <w:szCs w:val="22"/>
        </w:rPr>
      </w:pPr>
      <w:r w:rsidRPr="004B5D7C">
        <w:rPr>
          <w:sz w:val="22"/>
          <w:szCs w:val="22"/>
        </w:rPr>
        <w:t xml:space="preserve">(L) </w:t>
      </w:r>
      <w:r>
        <w:rPr>
          <w:sz w:val="22"/>
          <w:szCs w:val="22"/>
        </w:rPr>
        <w:t xml:space="preserve"> </w:t>
      </w:r>
      <w:r w:rsidRPr="004B5D7C">
        <w:rPr>
          <w:sz w:val="22"/>
          <w:szCs w:val="22"/>
          <w:u w:val="single"/>
        </w:rPr>
        <w:t>Extended Eligibility</w:t>
      </w:r>
      <w:r w:rsidRPr="004B5D7C">
        <w:rPr>
          <w:sz w:val="22"/>
          <w:szCs w:val="22"/>
        </w:rPr>
        <w:t xml:space="preserve">. </w:t>
      </w:r>
    </w:p>
    <w:p w14:paraId="135C58CB" w14:textId="77777777" w:rsidR="002426DD" w:rsidRPr="004B5D7C" w:rsidRDefault="002426DD" w:rsidP="002851A7">
      <w:pPr>
        <w:widowControl w:val="0"/>
        <w:tabs>
          <w:tab w:val="left" w:pos="936"/>
          <w:tab w:val="left" w:pos="1314"/>
        </w:tabs>
        <w:ind w:left="1314"/>
        <w:rPr>
          <w:sz w:val="22"/>
          <w:szCs w:val="22"/>
        </w:rPr>
      </w:pPr>
      <w:r w:rsidRPr="004B5D7C">
        <w:rPr>
          <w:sz w:val="22"/>
          <w:szCs w:val="22"/>
        </w:rPr>
        <w:t>(1)  Members of an EAEDC or TAFDC household whose cash assistance terminates continue to receive four months of MassHealth Standard coverage beginning in the month the household became ineligible if they are</w:t>
      </w:r>
    </w:p>
    <w:p w14:paraId="58C72A7A" w14:textId="77777777" w:rsidR="002426DD" w:rsidRPr="004B5D7C" w:rsidRDefault="002426DD" w:rsidP="002851A7">
      <w:pPr>
        <w:pStyle w:val="BodyTextIndent2"/>
        <w:ind w:left="1699"/>
        <w:rPr>
          <w:b w:val="0"/>
          <w:bCs/>
        </w:rPr>
      </w:pPr>
      <w:r w:rsidRPr="004B5D7C">
        <w:rPr>
          <w:b w:val="0"/>
          <w:bCs/>
        </w:rPr>
        <w:t xml:space="preserve">(a)  terminated from EAEDC or TAFDC and are determined to be potentially eligible for MassHealth; or </w:t>
      </w:r>
    </w:p>
    <w:p w14:paraId="6BB57624" w14:textId="77777777" w:rsidR="002426DD" w:rsidRPr="004B5D7C" w:rsidRDefault="002426DD" w:rsidP="002851A7">
      <w:pPr>
        <w:pStyle w:val="BodyTextIndent2"/>
        <w:ind w:left="1699"/>
        <w:rPr>
          <w:b w:val="0"/>
          <w:bCs/>
        </w:rPr>
      </w:pPr>
      <w:r w:rsidRPr="004B5D7C">
        <w:rPr>
          <w:b w:val="0"/>
          <w:bCs/>
        </w:rPr>
        <w:t xml:space="preserve">(b)  terminated from TAFDC because of receipt of or an increase in spousal or child </w:t>
      </w:r>
    </w:p>
    <w:p w14:paraId="2B822B88" w14:textId="77777777" w:rsidR="002426DD" w:rsidRPr="004B5D7C" w:rsidRDefault="002426DD" w:rsidP="002851A7">
      <w:pPr>
        <w:pStyle w:val="BodyTextIndent2"/>
        <w:ind w:left="1699"/>
        <w:rPr>
          <w:b w:val="0"/>
          <w:bCs/>
        </w:rPr>
      </w:pPr>
      <w:r w:rsidRPr="004B5D7C">
        <w:rPr>
          <w:b w:val="0"/>
          <w:bCs/>
        </w:rPr>
        <w:t xml:space="preserve">support payments. </w:t>
      </w:r>
    </w:p>
    <w:p w14:paraId="3BCCBBFA" w14:textId="77777777" w:rsidR="002426DD" w:rsidRPr="004B5D7C" w:rsidRDefault="002426DD" w:rsidP="002851A7">
      <w:pPr>
        <w:widowControl w:val="0"/>
        <w:tabs>
          <w:tab w:val="left" w:pos="936"/>
          <w:tab w:val="left" w:pos="1314"/>
        </w:tabs>
        <w:ind w:left="1314"/>
        <w:rPr>
          <w:sz w:val="22"/>
          <w:szCs w:val="22"/>
        </w:rPr>
      </w:pPr>
      <w:r w:rsidRPr="004B5D7C">
        <w:rPr>
          <w:sz w:val="22"/>
          <w:szCs w:val="22"/>
        </w:rPr>
        <w:t>(2)  Members of a TAFDC household who become ineligible for TAFDC for employment-related reasons continue to receive MassHealth Standard for a full 12-calendar-month period beginning with the date on which they became ineligible for TAFDC if</w:t>
      </w:r>
    </w:p>
    <w:p w14:paraId="385428CF" w14:textId="77777777" w:rsidR="002426DD" w:rsidRPr="004B5D7C" w:rsidRDefault="002426DD" w:rsidP="002851A7">
      <w:pPr>
        <w:pStyle w:val="BodyTextIndent2"/>
        <w:ind w:left="1699"/>
        <w:rPr>
          <w:b w:val="0"/>
          <w:bCs/>
        </w:rPr>
      </w:pPr>
      <w:r w:rsidRPr="004B5D7C">
        <w:rPr>
          <w:b w:val="0"/>
          <w:bCs/>
        </w:rPr>
        <w:t>(a)  the household continues to include a child;</w:t>
      </w:r>
    </w:p>
    <w:p w14:paraId="0FAE4F84" w14:textId="77777777" w:rsidR="002426DD" w:rsidRPr="004B5D7C" w:rsidRDefault="002426DD" w:rsidP="002851A7">
      <w:pPr>
        <w:pStyle w:val="BodyTextIndent2"/>
        <w:ind w:left="1699"/>
        <w:rPr>
          <w:b w:val="0"/>
          <w:bCs/>
        </w:rPr>
      </w:pPr>
      <w:r w:rsidRPr="004B5D7C">
        <w:rPr>
          <w:b w:val="0"/>
          <w:bCs/>
        </w:rPr>
        <w:t xml:space="preserve">(b)  a parent or caretaker relative continues to be employed; and </w:t>
      </w:r>
    </w:p>
    <w:p w14:paraId="2D2D24EA" w14:textId="77777777" w:rsidR="002426DD" w:rsidRPr="004B5D7C" w:rsidRDefault="002426DD" w:rsidP="002851A7">
      <w:pPr>
        <w:pStyle w:val="BodyTextIndent2"/>
        <w:ind w:left="1699"/>
        <w:rPr>
          <w:b w:val="0"/>
          <w:bCs/>
        </w:rPr>
      </w:pPr>
      <w:r w:rsidRPr="004B5D7C">
        <w:rPr>
          <w:b w:val="0"/>
          <w:bCs/>
        </w:rPr>
        <w:t xml:space="preserve">(c)  the parent or caretaker relative complies with 130 CMR 505.002(M). </w:t>
      </w:r>
    </w:p>
    <w:p w14:paraId="37EDF40F" w14:textId="77777777" w:rsidR="002426DD" w:rsidRPr="004B5D7C" w:rsidRDefault="002426DD" w:rsidP="002851A7">
      <w:pPr>
        <w:widowControl w:val="0"/>
        <w:tabs>
          <w:tab w:val="left" w:pos="936"/>
          <w:tab w:val="left" w:pos="1314"/>
        </w:tabs>
        <w:ind w:left="1314"/>
        <w:rPr>
          <w:sz w:val="22"/>
          <w:szCs w:val="22"/>
        </w:rPr>
      </w:pPr>
      <w:r w:rsidRPr="004B5D7C">
        <w:rPr>
          <w:sz w:val="22"/>
          <w:szCs w:val="22"/>
        </w:rPr>
        <w:t>(3)  Members of a MassHealth MAGI household who receive MassHealth Standard (whether or not they receive TAFDC) and have earnings that raise the MassHealth MAGI household’s modified adjusted gross income above 133% of the federal poverty level (FPL) continue to receive MassHealth Standard for a full 12-calendar-month period that begins with the date on which the members MAGI exceeds 133% of the federal poverty level (FPL) if</w:t>
      </w:r>
    </w:p>
    <w:p w14:paraId="3EB8AF21" w14:textId="77777777" w:rsidR="002426DD" w:rsidRPr="004B5D7C" w:rsidRDefault="002426DD" w:rsidP="002851A7">
      <w:pPr>
        <w:pStyle w:val="BodyTextIndent2"/>
        <w:ind w:left="1699"/>
        <w:rPr>
          <w:b w:val="0"/>
          <w:bCs/>
        </w:rPr>
      </w:pPr>
      <w:r w:rsidRPr="004B5D7C">
        <w:rPr>
          <w:b w:val="0"/>
          <w:bCs/>
        </w:rPr>
        <w:t xml:space="preserve">(a)  the MassHealth household continues to include a child younger than 19 years old living with the parent or caretaker; </w:t>
      </w:r>
    </w:p>
    <w:p w14:paraId="4E2349FF" w14:textId="77777777" w:rsidR="002426DD" w:rsidRPr="004B5D7C" w:rsidRDefault="002426DD" w:rsidP="002851A7">
      <w:pPr>
        <w:pStyle w:val="BodyTextIndent2"/>
        <w:ind w:left="1699"/>
        <w:rPr>
          <w:b w:val="0"/>
          <w:bCs/>
        </w:rPr>
      </w:pPr>
      <w:r w:rsidRPr="004B5D7C">
        <w:rPr>
          <w:b w:val="0"/>
          <w:bCs/>
        </w:rPr>
        <w:t xml:space="preserve">(b)  a parent or caretaker relative continues to be employed;  </w:t>
      </w:r>
    </w:p>
    <w:p w14:paraId="3ADAA0A4" w14:textId="77777777" w:rsidR="002426DD" w:rsidRPr="004B5D7C" w:rsidRDefault="002426DD" w:rsidP="002851A7">
      <w:pPr>
        <w:pStyle w:val="BodyTextIndent2"/>
        <w:ind w:left="1699"/>
        <w:rPr>
          <w:b w:val="0"/>
          <w:bCs/>
        </w:rPr>
      </w:pPr>
      <w:r w:rsidRPr="004B5D7C">
        <w:rPr>
          <w:b w:val="0"/>
          <w:bCs/>
        </w:rPr>
        <w:t>(c)  the parent or caretaker relative complies with 130 CMR 505.002(M); and</w:t>
      </w:r>
    </w:p>
    <w:p w14:paraId="705187B8" w14:textId="77777777" w:rsidR="002426DD" w:rsidRPr="004B5D7C" w:rsidRDefault="002426DD" w:rsidP="002851A7">
      <w:pPr>
        <w:pStyle w:val="BodyTextIndent2"/>
        <w:ind w:left="1699"/>
        <w:rPr>
          <w:b w:val="0"/>
          <w:bCs/>
        </w:rPr>
      </w:pPr>
      <w:r w:rsidRPr="004B5D7C">
        <w:rPr>
          <w:b w:val="0"/>
          <w:bCs/>
        </w:rPr>
        <w:t>(d)  the member is a citizen or a qualified noncitizen.</w:t>
      </w:r>
    </w:p>
    <w:p w14:paraId="02D09D60" w14:textId="77777777" w:rsidR="002426DD" w:rsidRPr="004B5D7C" w:rsidRDefault="002426DD" w:rsidP="002851A7">
      <w:pPr>
        <w:widowControl w:val="0"/>
        <w:tabs>
          <w:tab w:val="left" w:pos="936"/>
          <w:tab w:val="left" w:pos="1314"/>
        </w:tabs>
        <w:ind w:left="1314"/>
        <w:rPr>
          <w:sz w:val="22"/>
          <w:szCs w:val="22"/>
        </w:rPr>
      </w:pPr>
      <w:r w:rsidRPr="004B5D7C">
        <w:rPr>
          <w:sz w:val="22"/>
          <w:szCs w:val="22"/>
        </w:rPr>
        <w:t xml:space="preserve">(4)  MassHealth independently reviews the continued eligibility of the TAFDC, EAEDC, and MassHealth MAGI households at the end of the extended period described in 130 CMR 505.002(L)(1) through (3). </w:t>
      </w:r>
    </w:p>
    <w:p w14:paraId="18322559" w14:textId="77777777" w:rsidR="002426DD" w:rsidRPr="004B5D7C" w:rsidRDefault="002426DD" w:rsidP="002851A7">
      <w:pPr>
        <w:widowControl w:val="0"/>
        <w:tabs>
          <w:tab w:val="left" w:pos="936"/>
          <w:tab w:val="left" w:pos="1314"/>
        </w:tabs>
        <w:ind w:left="1314"/>
        <w:rPr>
          <w:sz w:val="22"/>
          <w:szCs w:val="22"/>
        </w:rPr>
      </w:pPr>
      <w:r w:rsidRPr="004B5D7C">
        <w:rPr>
          <w:sz w:val="22"/>
          <w:szCs w:val="22"/>
        </w:rPr>
        <w:t>(5)  If an individual in a MassHealth MAGI household who receives MassHealth under 130 CMR 505.002(L)(1) or (2) had income at or below 133% of the FPL during their extended period, and now has income including earnings that raise the MassHealth MAGI modified adjusted gross income above that limit, the MassHealth MAGI household is eligible for another full 12-calendar-month period that begins with the date on which the member’s MAGI exceeds 133% of the federal poverty level (FPL) if</w:t>
      </w:r>
    </w:p>
    <w:p w14:paraId="56CF8706" w14:textId="77777777" w:rsidR="002426DD" w:rsidRPr="004B5D7C" w:rsidRDefault="002426DD" w:rsidP="002851A7">
      <w:pPr>
        <w:pStyle w:val="BodyTextIndent2"/>
        <w:ind w:left="1699"/>
        <w:rPr>
          <w:b w:val="0"/>
          <w:bCs/>
        </w:rPr>
      </w:pPr>
      <w:r w:rsidRPr="004B5D7C">
        <w:rPr>
          <w:b w:val="0"/>
          <w:bCs/>
        </w:rPr>
        <w:t xml:space="preserve">(a)  the MassHealth household continues to include a child younger than 19 years old living with the parent or caretaker; </w:t>
      </w:r>
    </w:p>
    <w:p w14:paraId="727BCACB" w14:textId="77777777" w:rsidR="002426DD" w:rsidRPr="004B5D7C" w:rsidRDefault="002426DD" w:rsidP="002851A7">
      <w:pPr>
        <w:pStyle w:val="BodyTextIndent2"/>
        <w:ind w:left="1699"/>
        <w:rPr>
          <w:b w:val="0"/>
          <w:bCs/>
        </w:rPr>
      </w:pPr>
      <w:r w:rsidRPr="004B5D7C">
        <w:rPr>
          <w:b w:val="0"/>
          <w:bCs/>
        </w:rPr>
        <w:t>(b)  a parent or caretaker relative continues to be employed; and</w:t>
      </w:r>
    </w:p>
    <w:p w14:paraId="121FB0E1" w14:textId="77777777" w:rsidR="002426DD" w:rsidRDefault="002426DD" w:rsidP="002851A7">
      <w:pPr>
        <w:pStyle w:val="BodyTextIndent2"/>
        <w:ind w:left="1699"/>
        <w:rPr>
          <w:b w:val="0"/>
          <w:bCs/>
        </w:rPr>
      </w:pPr>
      <w:r w:rsidRPr="004B5D7C">
        <w:rPr>
          <w:b w:val="0"/>
          <w:bCs/>
        </w:rPr>
        <w:t>(c)  the parent or caretaker relative complies with 130 CMR 505.002(M).</w:t>
      </w:r>
    </w:p>
    <w:p w14:paraId="64D16733" w14:textId="77777777" w:rsidR="002426DD" w:rsidRPr="004B5D7C" w:rsidRDefault="002426DD" w:rsidP="004B5D7C">
      <w:pPr>
        <w:widowControl w:val="0"/>
        <w:tabs>
          <w:tab w:val="left" w:pos="936"/>
          <w:tab w:val="left" w:pos="1314"/>
        </w:tabs>
        <w:ind w:left="1314"/>
        <w:rPr>
          <w:sz w:val="22"/>
          <w:szCs w:val="22"/>
        </w:rPr>
      </w:pPr>
      <w:r w:rsidRPr="004B5D7C">
        <w:rPr>
          <w:sz w:val="22"/>
          <w:szCs w:val="22"/>
        </w:rPr>
        <w:t>(6)  If a MassHealth MAGI household’s modified adjusted gross income decreases to 133% of the FPL or below during its extended eligibility period, and the decrease is timely reported to MassHealth, the MassHealth MAGI household’s eligibility for MassHealth Standard may be redetermined. If the MassHealth MAGI household’s gross income later increases above 133% of the FPL, the MassHealth MAGI household is eligible for a new extended eligibility period.</w:t>
      </w:r>
    </w:p>
    <w:p w14:paraId="507109F6" w14:textId="77777777" w:rsidR="002426DD" w:rsidRPr="004B5D7C" w:rsidRDefault="002426DD" w:rsidP="002851A7">
      <w:pPr>
        <w:jc w:val="center"/>
        <w:rPr>
          <w:rFonts w:ascii="Helvetica" w:hAnsi="Helvetica"/>
          <w:b/>
          <w:sz w:val="22"/>
          <w:szCs w:val="22"/>
        </w:rPr>
      </w:pPr>
      <w:r w:rsidRPr="004B5D7C">
        <w:br w:type="page"/>
      </w:r>
      <w:r w:rsidRPr="004B5D7C">
        <w:rPr>
          <w:rFonts w:ascii="Helvetica" w:hAnsi="Helvetica"/>
          <w:b/>
          <w:sz w:val="22"/>
          <w:szCs w:val="22"/>
        </w:rPr>
        <w:lastRenderedPageBreak/>
        <w:t>130 CMR:  DIVISION OF MEDICAL ASSISTANCE</w:t>
      </w:r>
    </w:p>
    <w:p w14:paraId="1B97F491" w14:textId="77777777" w:rsidR="002426DD" w:rsidRPr="004B5D7C" w:rsidRDefault="00F4023A" w:rsidP="002851A7">
      <w:pPr>
        <w:rPr>
          <w:rFonts w:ascii="Helvetica" w:hAnsi="Helvetica"/>
          <w:b/>
          <w:sz w:val="22"/>
          <w:szCs w:val="22"/>
        </w:rPr>
      </w:pPr>
      <w:r>
        <w:rPr>
          <w:noProof/>
        </w:rPr>
        <w:pict w14:anchorId="2875F745">
          <v:shape id="_x0000_s2116" type="#_x0000_t32" style="position:absolute;margin-left:-21.7pt;margin-top:6.25pt;width:492pt;height:0;z-index:25167001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pJgIAAEwEAAAOAAAAZHJzL2Uyb0RvYy54bWysVE2P2jAQvVfqf7B8Z5PQLIWIsFol0Mu2&#10;RWL7A4ztEKuJx7INAVX97x2bD7HtpaqagzPOeN68mXnO/OnYd+QgrVOgS5o9pJRIzUEovSvpt9fV&#10;aEqJ80wL1oGWJT1JR58W79/NB1PIMbTQCWkJgmhXDKakrfemSBLHW9kz9wBGanQ2YHvmcWt3ibBs&#10;QPS+S8ZpOkkGsMJY4NI5/FqfnXQR8ZtGcv+1aZz0pCspcvNxtXHdhjVZzFmxs8y0il9osH9g0TOl&#10;MekNqmaekb1Vf0D1iltw0PgHDn0CTaO4jDVgNVn6WzWblhkZa8HmOHNrk/t/sPzLYW2JEiXNc0o0&#10;63FGG2+Z2rWePFsLA6lAa+wjWIJHsF+DcQWGVXptQ8X8qDfmBfh3RzRULdM7GXm/ngxiZSEieRMS&#10;Ns5g1u3wGQSeYXsPsXnHxvYBEttCjnFGp9uM5NETjh8n43yapzhKfvUlrLgGGuv8Jwk9CUZJ3aWQ&#10;WwVZTMMOL84HWqy4BoSsGlaq66IgOk2Gks4ex48xwEGnRHCGY87utlVnyYEFScUn1oie+2MW9lpE&#10;sFYysbzYnqnubGPyTgc8LAzpXKyzZn7M0tlyupzmo3w8WY7ytK5Hz6sqH01W2cfH+kNdVXX2M1DL&#10;8qJVQkgd2F31m+V/p4/LTTor76bgWxuSt+ixX0j2+o6k42TDMM+y2II4re114ijZePhyvcKduN+j&#10;ff8TWPwC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D+Y+apJgIAAEwEAAAOAAAAAAAAAAAAAAAAAC4CAABkcnMvZTJvRG9j&#10;LnhtbFBLAQItABQABgAIAAAAIQDSjDlP3QAAAAkBAAAPAAAAAAAAAAAAAAAAAIAEAABkcnMvZG93&#10;bnJldi54bWxQSwUGAAAAAAQABADzAAAAigUAAAAA&#10;"/>
        </w:pict>
      </w:r>
    </w:p>
    <w:p w14:paraId="2F8E1C1E"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Trans. by E.L. </w:t>
      </w:r>
      <w:r>
        <w:rPr>
          <w:rFonts w:ascii="Helvetica" w:hAnsi="Helvetica"/>
          <w:b/>
          <w:sz w:val="22"/>
          <w:szCs w:val="22"/>
        </w:rPr>
        <w:t>245</w:t>
      </w:r>
    </w:p>
    <w:p w14:paraId="79D982A3"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Rev. </w:t>
      </w:r>
      <w:r>
        <w:rPr>
          <w:rFonts w:ascii="Helvetica" w:hAnsi="Helvetica"/>
          <w:b/>
          <w:sz w:val="22"/>
          <w:szCs w:val="22"/>
        </w:rPr>
        <w:t>07/21/23</w:t>
      </w:r>
    </w:p>
    <w:p w14:paraId="28759BF4" w14:textId="77777777" w:rsidR="002426DD" w:rsidRPr="004B5D7C" w:rsidRDefault="002426DD" w:rsidP="002851A7">
      <w:pPr>
        <w:jc w:val="center"/>
        <w:rPr>
          <w:rFonts w:ascii="Helvetica" w:hAnsi="Helvetica"/>
          <w:b/>
          <w:sz w:val="22"/>
          <w:szCs w:val="22"/>
        </w:rPr>
      </w:pPr>
      <w:r w:rsidRPr="004B5D7C">
        <w:rPr>
          <w:rFonts w:ascii="Helvetica" w:hAnsi="Helvetica"/>
          <w:b/>
          <w:sz w:val="22"/>
          <w:szCs w:val="22"/>
        </w:rPr>
        <w:t xml:space="preserve">MASSHEALTH: </w:t>
      </w:r>
      <w:r w:rsidRPr="004B5D7C">
        <w:rPr>
          <w:rFonts w:ascii="Helvetica" w:hAnsi="Helvetica"/>
          <w:b/>
          <w:sz w:val="22"/>
        </w:rPr>
        <w:t>COVERAGE TYPES</w:t>
      </w:r>
    </w:p>
    <w:p w14:paraId="42ECB97B" w14:textId="77777777" w:rsidR="002426DD" w:rsidRPr="004B5D7C" w:rsidRDefault="002426DD" w:rsidP="002851A7">
      <w:pPr>
        <w:rPr>
          <w:rFonts w:ascii="Helvetica" w:hAnsi="Helvetica"/>
          <w:b/>
          <w:sz w:val="22"/>
          <w:szCs w:val="22"/>
        </w:rPr>
      </w:pPr>
      <w:r w:rsidRPr="004B5D7C">
        <w:rPr>
          <w:rFonts w:ascii="Helvetica" w:hAnsi="Helvetica"/>
          <w:b/>
          <w:sz w:val="22"/>
          <w:szCs w:val="22"/>
        </w:rPr>
        <w:t>Chapter 505</w:t>
      </w:r>
    </w:p>
    <w:p w14:paraId="0E94755C" w14:textId="77777777" w:rsidR="002426DD" w:rsidRPr="004B5D7C" w:rsidRDefault="002426DD" w:rsidP="002851A7">
      <w:pPr>
        <w:rPr>
          <w:rFonts w:ascii="Helvetica" w:hAnsi="Helvetica"/>
          <w:b/>
          <w:sz w:val="22"/>
          <w:szCs w:val="22"/>
        </w:rPr>
      </w:pPr>
      <w:r w:rsidRPr="004B5D7C">
        <w:rPr>
          <w:rFonts w:ascii="Helvetica" w:hAnsi="Helvetica"/>
          <w:b/>
          <w:sz w:val="22"/>
          <w:szCs w:val="22"/>
        </w:rPr>
        <w:t>Page 505.002 (8 of 9)</w:t>
      </w:r>
    </w:p>
    <w:p w14:paraId="7066FD72" w14:textId="77777777" w:rsidR="002426DD" w:rsidRPr="004B5D7C" w:rsidRDefault="00F4023A" w:rsidP="002851A7">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509BCBD6">
          <v:shape id="_x0000_s2117" type="#_x0000_t32" style="position:absolute;margin-left:-21.4pt;margin-top:9.95pt;width:492pt;height:0;z-index:25167104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dR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Q0v6VE&#10;sx5ntPWWqX3ryaO1MJAKtMY+giV4BPs1GFdgWKU3NlTMj3prnoB/d0RD1TK9l5H3y8kgVhYiknch&#10;YeMMZt0NX0DgGfbqITbv2Ng+QGJbyDHO6DTOSB494fhxNs3neYqj5FdfwoproLHOf5bQk2CU1F0K&#10;GSvIYhp2eHI+0GLFNSBk1bBWXRcF0WkylHRxN72LAQ46JYIzHHN2v6s6Sw4sSCo+sUb0vD1m4VWL&#10;CNZKJlYX2zPVnW1M3umAh4UhnYt11syPRbpYzVfzfJJPZ6tJntb15HFd5ZPZOvt0V9/WVVVnPwO1&#10;LC9aJYTUgd1Vv1n+d/q43KSz8kYFj21I3qPHfiHZ6zuSjpMNwzzLYgfitLHXiaNk4+HL9Qp34u0e&#10;7bc/geUv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PUKHUScCAABMBAAADgAAAAAAAAAAAAAAAAAuAgAAZHJzL2Uyb0Rv&#10;Yy54bWxQSwECLQAUAAYACAAAACEAp+ZHst0AAAAJAQAADwAAAAAAAAAAAAAAAACBBAAAZHJzL2Rv&#10;d25yZXYueG1sUEsFBgAAAAAEAAQA8wAAAIsFAAAAAA==&#10;"/>
        </w:pict>
      </w:r>
    </w:p>
    <w:p w14:paraId="3A15F301" w14:textId="77777777" w:rsidR="002426DD" w:rsidRPr="004B5D7C" w:rsidRDefault="002426DD" w:rsidP="002851A7">
      <w:pPr>
        <w:pStyle w:val="ban"/>
        <w:widowControl/>
        <w:tabs>
          <w:tab w:val="clear" w:pos="936"/>
          <w:tab w:val="clear" w:pos="1314"/>
          <w:tab w:val="clear" w:pos="1692"/>
          <w:tab w:val="clear" w:pos="2070"/>
          <w:tab w:val="left" w:pos="1620"/>
        </w:tabs>
        <w:spacing w:line="260" w:lineRule="exact"/>
        <w:rPr>
          <w:rFonts w:ascii="Times New Roman" w:hAnsi="Times New Roman"/>
        </w:rPr>
      </w:pPr>
    </w:p>
    <w:p w14:paraId="7718391D" w14:textId="77777777" w:rsidR="002426DD" w:rsidRPr="004B5D7C" w:rsidRDefault="002426DD" w:rsidP="002851A7">
      <w:pPr>
        <w:ind w:left="936"/>
        <w:rPr>
          <w:sz w:val="22"/>
          <w:szCs w:val="22"/>
        </w:rPr>
      </w:pPr>
      <w:r w:rsidRPr="004B5D7C">
        <w:rPr>
          <w:sz w:val="22"/>
          <w:szCs w:val="22"/>
        </w:rPr>
        <w:t xml:space="preserve">(M)  </w:t>
      </w:r>
      <w:r w:rsidRPr="004B5D7C">
        <w:rPr>
          <w:sz w:val="22"/>
          <w:szCs w:val="22"/>
          <w:u w:val="single"/>
        </w:rPr>
        <w:t>Use of Potential Health Insurance Benefits</w:t>
      </w:r>
      <w:r w:rsidRPr="004B5D7C">
        <w:rPr>
          <w:sz w:val="22"/>
          <w:szCs w:val="22"/>
        </w:rPr>
        <w:t xml:space="preserve">. </w:t>
      </w:r>
      <w:r>
        <w:rPr>
          <w:sz w:val="22"/>
          <w:szCs w:val="22"/>
        </w:rPr>
        <w:t xml:space="preserve"> </w:t>
      </w:r>
      <w:r w:rsidRPr="004B5D7C">
        <w:rPr>
          <w:sz w:val="22"/>
          <w:szCs w:val="22"/>
        </w:rPr>
        <w:t xml:space="preserve">Applicants and members must use potential health insurance benefits in accordance with 130 CMR 503.007: </w:t>
      </w:r>
      <w:r w:rsidRPr="004B5D7C">
        <w:rPr>
          <w:i/>
          <w:sz w:val="22"/>
          <w:szCs w:val="22"/>
        </w:rPr>
        <w:t>Potential Sources of Health Care</w:t>
      </w:r>
      <w:r w:rsidRPr="004B5D7C">
        <w:rPr>
          <w:sz w:val="22"/>
          <w:szCs w:val="22"/>
        </w:rPr>
        <w:t xml:space="preserve">, and must enroll in health insurance, including Medicare, if available at no greater cost to the applicant or member than they would pay without access to health insurance, or if purchased by MassHealth in accordance with 130 CMR 505.002(O) or 130 CMR 506.012: </w:t>
      </w:r>
      <w:r w:rsidRPr="004B5D7C">
        <w:rPr>
          <w:i/>
          <w:sz w:val="22"/>
          <w:szCs w:val="22"/>
        </w:rPr>
        <w:t>Premium Assistance Payments</w:t>
      </w:r>
      <w:r w:rsidRPr="004B5D7C">
        <w:rPr>
          <w:sz w:val="22"/>
          <w:szCs w:val="22"/>
        </w:rPr>
        <w:t>. Members must access other health insurance benefits and must show their private health insurance card and their MassHealth card to providers at the time services are provided.</w:t>
      </w:r>
    </w:p>
    <w:p w14:paraId="7753FFDF" w14:textId="77777777" w:rsidR="002426DD" w:rsidRPr="004B5D7C" w:rsidRDefault="002426DD" w:rsidP="002851A7">
      <w:pPr>
        <w:widowControl w:val="0"/>
        <w:tabs>
          <w:tab w:val="left" w:pos="936"/>
          <w:tab w:val="left" w:pos="1314"/>
          <w:tab w:val="left" w:pos="1692"/>
          <w:tab w:val="left" w:pos="2070"/>
        </w:tabs>
        <w:ind w:left="936"/>
        <w:rPr>
          <w:sz w:val="22"/>
        </w:rPr>
      </w:pPr>
    </w:p>
    <w:p w14:paraId="6C8C1568" w14:textId="77777777" w:rsidR="002426DD" w:rsidRPr="004B5D7C" w:rsidRDefault="002426DD" w:rsidP="002851A7">
      <w:pPr>
        <w:ind w:left="936"/>
        <w:rPr>
          <w:sz w:val="22"/>
          <w:szCs w:val="22"/>
        </w:rPr>
      </w:pPr>
      <w:r w:rsidRPr="004B5D7C">
        <w:rPr>
          <w:sz w:val="22"/>
          <w:szCs w:val="22"/>
        </w:rPr>
        <w:t xml:space="preserve">(N)  </w:t>
      </w:r>
      <w:r w:rsidRPr="004B5D7C">
        <w:rPr>
          <w:sz w:val="22"/>
          <w:szCs w:val="22"/>
          <w:u w:val="single"/>
        </w:rPr>
        <w:t>Access to Employer-sponsored Insurance and Premium Assistance Investigations for Individuals Who Are Eligible for MassHealth Standard</w:t>
      </w:r>
      <w:r w:rsidRPr="004B5D7C">
        <w:rPr>
          <w:sz w:val="22"/>
          <w:szCs w:val="22"/>
        </w:rPr>
        <w:t>.</w:t>
      </w:r>
    </w:p>
    <w:p w14:paraId="551E1950" w14:textId="77777777" w:rsidR="002426DD" w:rsidRPr="004B5D7C" w:rsidRDefault="002426DD" w:rsidP="002851A7">
      <w:pPr>
        <w:widowControl w:val="0"/>
        <w:tabs>
          <w:tab w:val="left" w:pos="936"/>
          <w:tab w:val="left" w:pos="1314"/>
        </w:tabs>
        <w:ind w:left="1314"/>
        <w:rPr>
          <w:sz w:val="22"/>
          <w:szCs w:val="22"/>
        </w:rPr>
      </w:pPr>
      <w:r w:rsidRPr="004B5D7C">
        <w:rPr>
          <w:sz w:val="22"/>
          <w:szCs w:val="22"/>
        </w:rPr>
        <w:t>(1)  MassHealth may perform an investigation to determine if individuals receiving MassHealth Standard</w:t>
      </w:r>
    </w:p>
    <w:p w14:paraId="7EBDE681" w14:textId="77777777" w:rsidR="002426DD" w:rsidRPr="004B5D7C" w:rsidRDefault="002426DD" w:rsidP="002851A7">
      <w:pPr>
        <w:pStyle w:val="BodyTextIndent2"/>
        <w:ind w:left="1699"/>
        <w:rPr>
          <w:b w:val="0"/>
          <w:bCs/>
        </w:rPr>
      </w:pPr>
      <w:r w:rsidRPr="004B5D7C">
        <w:rPr>
          <w:b w:val="0"/>
          <w:bCs/>
        </w:rPr>
        <w:t>(a)  have health insurance that MassHealth may help pay for; or</w:t>
      </w:r>
    </w:p>
    <w:p w14:paraId="5640D7E6" w14:textId="77777777" w:rsidR="002426DD" w:rsidRPr="004B5D7C" w:rsidRDefault="002426DD" w:rsidP="002851A7">
      <w:pPr>
        <w:pStyle w:val="BodyTextIndent2"/>
        <w:ind w:left="1699"/>
        <w:rPr>
          <w:b w:val="0"/>
          <w:bCs/>
        </w:rPr>
      </w:pPr>
      <w:r w:rsidRPr="004B5D7C">
        <w:rPr>
          <w:b w:val="0"/>
          <w:bCs/>
        </w:rPr>
        <w:t>(b)  have access to employer-sponsored health insurance in which MassHealth wants the individual to enroll and for which MassHealth will help pay.</w:t>
      </w:r>
    </w:p>
    <w:p w14:paraId="10A78845" w14:textId="77777777" w:rsidR="002426DD" w:rsidRPr="004B5D7C" w:rsidRDefault="002426DD" w:rsidP="002851A7">
      <w:pPr>
        <w:widowControl w:val="0"/>
        <w:tabs>
          <w:tab w:val="left" w:pos="936"/>
          <w:tab w:val="left" w:pos="1314"/>
        </w:tabs>
        <w:ind w:left="1314"/>
        <w:rPr>
          <w:sz w:val="22"/>
          <w:szCs w:val="22"/>
        </w:rPr>
      </w:pPr>
      <w:r w:rsidRPr="004B5D7C">
        <w:rPr>
          <w:sz w:val="22"/>
          <w:szCs w:val="22"/>
        </w:rPr>
        <w:t>(2)  The individual receives MassHealth Standard while MassHealth investigates the insurance.</w:t>
      </w:r>
    </w:p>
    <w:p w14:paraId="06238042" w14:textId="77777777" w:rsidR="002426DD" w:rsidRPr="004B5D7C" w:rsidRDefault="002426DD" w:rsidP="002851A7">
      <w:pPr>
        <w:pStyle w:val="BodyTextIndent2"/>
        <w:ind w:left="1699"/>
        <w:rPr>
          <w:b w:val="0"/>
          <w:bCs/>
        </w:rPr>
      </w:pPr>
      <w:r w:rsidRPr="004B5D7C">
        <w:rPr>
          <w:b w:val="0"/>
          <w:bCs/>
        </w:rPr>
        <w:t xml:space="preserve">(a)  </w:t>
      </w:r>
      <w:r w:rsidRPr="004B5D7C">
        <w:rPr>
          <w:b w:val="0"/>
          <w:bCs/>
          <w:u w:val="single"/>
        </w:rPr>
        <w:t>Investigations for Individuals Who Are Enrolled in Health Insurance</w:t>
      </w:r>
      <w:r w:rsidRPr="004B5D7C">
        <w:rPr>
          <w:b w:val="0"/>
          <w:bCs/>
        </w:rPr>
        <w:t>.</w:t>
      </w:r>
    </w:p>
    <w:p w14:paraId="1AFC1881" w14:textId="77777777" w:rsidR="002426DD" w:rsidRPr="004B5D7C" w:rsidRDefault="002426DD" w:rsidP="002851A7">
      <w:pPr>
        <w:widowControl w:val="0"/>
        <w:tabs>
          <w:tab w:val="left" w:pos="936"/>
          <w:tab w:val="left" w:pos="1314"/>
          <w:tab w:val="left" w:pos="2070"/>
        </w:tabs>
        <w:ind w:left="2070"/>
        <w:rPr>
          <w:sz w:val="22"/>
          <w:szCs w:val="22"/>
        </w:rPr>
      </w:pPr>
      <w:r w:rsidRPr="004B5D7C">
        <w:rPr>
          <w:sz w:val="22"/>
          <w:szCs w:val="22"/>
        </w:rPr>
        <w:t xml:space="preserve">1.  If MassHealth determines that the health insurance the individual is enrolled in meets the criteria at 130 CMR 506.012: </w:t>
      </w:r>
      <w:r w:rsidRPr="004B5D7C">
        <w:rPr>
          <w:i/>
          <w:sz w:val="22"/>
          <w:szCs w:val="22"/>
        </w:rPr>
        <w:t>Premium Assistance Payments</w:t>
      </w:r>
      <w:r w:rsidRPr="004B5D7C">
        <w:rPr>
          <w:sz w:val="22"/>
          <w:szCs w:val="22"/>
        </w:rPr>
        <w:t xml:space="preserve">, the individual is notified in writing that MassHealth will provide MassHealth Standard Premium Assistance Payments as described at 130 CMR 506.012: </w:t>
      </w:r>
      <w:r w:rsidRPr="004B5D7C">
        <w:rPr>
          <w:i/>
          <w:sz w:val="22"/>
          <w:szCs w:val="22"/>
        </w:rPr>
        <w:t>Premium Assistance Payments</w:t>
      </w:r>
      <w:r w:rsidRPr="004B5D7C">
        <w:rPr>
          <w:sz w:val="22"/>
          <w:szCs w:val="22"/>
        </w:rPr>
        <w:t>.</w:t>
      </w:r>
    </w:p>
    <w:p w14:paraId="5444CD00" w14:textId="77777777" w:rsidR="002426DD" w:rsidRPr="004B5D7C" w:rsidRDefault="002426DD" w:rsidP="002851A7">
      <w:pPr>
        <w:widowControl w:val="0"/>
        <w:tabs>
          <w:tab w:val="left" w:pos="936"/>
          <w:tab w:val="left" w:pos="1314"/>
          <w:tab w:val="left" w:pos="2070"/>
        </w:tabs>
        <w:ind w:left="2070"/>
        <w:rPr>
          <w:sz w:val="22"/>
          <w:szCs w:val="22"/>
        </w:rPr>
      </w:pPr>
      <w:r w:rsidRPr="004B5D7C">
        <w:rPr>
          <w:sz w:val="22"/>
          <w:szCs w:val="22"/>
        </w:rPr>
        <w:t xml:space="preserve">2.  If MassHealth determines that the health insurance the individual is enrolled in does not meet the criteria at 130 CMR 506.012: </w:t>
      </w:r>
      <w:r w:rsidRPr="004B5D7C">
        <w:rPr>
          <w:i/>
          <w:sz w:val="22"/>
          <w:szCs w:val="22"/>
        </w:rPr>
        <w:t>Premium Assistance Payments</w:t>
      </w:r>
      <w:r w:rsidRPr="004B5D7C">
        <w:rPr>
          <w:sz w:val="22"/>
          <w:szCs w:val="22"/>
        </w:rPr>
        <w:t>, the individual is eligible for MassHealth Standard Direct Coverage.</w:t>
      </w:r>
    </w:p>
    <w:p w14:paraId="6E79656B" w14:textId="77777777" w:rsidR="002426DD" w:rsidRDefault="002426DD" w:rsidP="002851A7">
      <w:pPr>
        <w:widowControl w:val="0"/>
        <w:tabs>
          <w:tab w:val="left" w:pos="936"/>
          <w:tab w:val="left" w:pos="1314"/>
          <w:tab w:val="left" w:pos="2070"/>
        </w:tabs>
        <w:ind w:left="2070"/>
        <w:rPr>
          <w:sz w:val="22"/>
          <w:szCs w:val="22"/>
        </w:rPr>
      </w:pPr>
      <w:r w:rsidRPr="004B5D7C">
        <w:rPr>
          <w:sz w:val="22"/>
          <w:szCs w:val="22"/>
        </w:rPr>
        <w:t>3.  Individuals described at 130 CMR 505.002(F)(1)(d) will not undergo an investigation.</w:t>
      </w:r>
    </w:p>
    <w:p w14:paraId="4234B3B4" w14:textId="77777777" w:rsidR="002426DD" w:rsidRPr="004B5D7C" w:rsidRDefault="002426DD" w:rsidP="004B5D7C">
      <w:pPr>
        <w:widowControl w:val="0"/>
        <w:tabs>
          <w:tab w:val="left" w:pos="936"/>
          <w:tab w:val="left" w:pos="1314"/>
          <w:tab w:val="left" w:pos="1710"/>
          <w:tab w:val="left" w:pos="2070"/>
        </w:tabs>
        <w:ind w:left="1699"/>
        <w:rPr>
          <w:sz w:val="22"/>
          <w:u w:val="single"/>
        </w:rPr>
      </w:pPr>
      <w:r w:rsidRPr="004B5D7C">
        <w:rPr>
          <w:sz w:val="22"/>
        </w:rPr>
        <w:t xml:space="preserve">(b)  </w:t>
      </w:r>
      <w:r w:rsidRPr="004B5D7C">
        <w:rPr>
          <w:sz w:val="22"/>
          <w:u w:val="single"/>
        </w:rPr>
        <w:t>Investigations for Individuals Who Have Potential Access to Employer-sponsored Health Insurance</w:t>
      </w:r>
      <w:r w:rsidRPr="004B5D7C">
        <w:rPr>
          <w:sz w:val="22"/>
        </w:rPr>
        <w:t>.</w:t>
      </w:r>
    </w:p>
    <w:p w14:paraId="7ADEE7B7" w14:textId="77777777" w:rsidR="002426DD" w:rsidRPr="004B5D7C" w:rsidRDefault="002426DD" w:rsidP="004B5D7C">
      <w:pPr>
        <w:widowControl w:val="0"/>
        <w:tabs>
          <w:tab w:val="left" w:pos="936"/>
          <w:tab w:val="left" w:pos="1314"/>
          <w:tab w:val="left" w:pos="2070"/>
        </w:tabs>
        <w:ind w:left="2070"/>
        <w:rPr>
          <w:sz w:val="22"/>
          <w:szCs w:val="22"/>
        </w:rPr>
      </w:pPr>
      <w:r w:rsidRPr="004B5D7C">
        <w:rPr>
          <w:sz w:val="22"/>
          <w:szCs w:val="22"/>
        </w:rPr>
        <w:t xml:space="preserve">1.  If MassHealth determines the individual has access to employer-sponsored health insurance and the employer is contributing at least 50% of the premium cost and the insurance meets all other criteria described at 130 CMR 506.012: </w:t>
      </w:r>
      <w:r w:rsidRPr="004B5D7C">
        <w:rPr>
          <w:i/>
          <w:sz w:val="22"/>
          <w:szCs w:val="22"/>
        </w:rPr>
        <w:t>Premium Assistance Payments</w:t>
      </w:r>
      <w:r w:rsidRPr="004B5D7C">
        <w:rPr>
          <w:sz w:val="22"/>
          <w:szCs w:val="22"/>
        </w:rPr>
        <w:t xml:space="preserve">, the individual is notified in writing that they must enroll in this employer-sponsored coverage. MassHealth allows the individual up to 60 days to enroll in this coverage. Once enrolled in this health insurance plan, MassHealth provides MassHealth Standard Premium Assistance Payments as described in 130 CMR 506.012: </w:t>
      </w:r>
      <w:r w:rsidRPr="004B5D7C">
        <w:rPr>
          <w:i/>
          <w:sz w:val="22"/>
          <w:szCs w:val="22"/>
        </w:rPr>
        <w:t>Premium Assistance Payments</w:t>
      </w:r>
      <w:r w:rsidRPr="004B5D7C">
        <w:rPr>
          <w:sz w:val="22"/>
          <w:szCs w:val="22"/>
        </w:rPr>
        <w:t>. Failure to enroll in the employer-sponsored health insurance plan at the request of MassHealth will result in the loss or denial of eligibility for all individuals unless the individual is younger than 21 years old or is pregnant.</w:t>
      </w:r>
    </w:p>
    <w:p w14:paraId="546C43D3" w14:textId="77777777" w:rsidR="002426DD" w:rsidRPr="004B5D7C" w:rsidRDefault="002426DD" w:rsidP="004B5D7C">
      <w:pPr>
        <w:widowControl w:val="0"/>
        <w:tabs>
          <w:tab w:val="left" w:pos="936"/>
          <w:tab w:val="left" w:pos="1314"/>
          <w:tab w:val="left" w:pos="2070"/>
        </w:tabs>
        <w:ind w:left="2070"/>
        <w:rPr>
          <w:sz w:val="22"/>
          <w:szCs w:val="22"/>
        </w:rPr>
      </w:pPr>
      <w:r w:rsidRPr="004B5D7C">
        <w:rPr>
          <w:sz w:val="22"/>
          <w:szCs w:val="22"/>
        </w:rPr>
        <w:t>2.  If MassHealth determines the individual does not have access to employer-sponsored health insurance, the individual is eligible for MassHealth Standard Direct Coverage.</w:t>
      </w:r>
    </w:p>
    <w:p w14:paraId="5872E8AB" w14:textId="77777777" w:rsidR="002426DD" w:rsidRPr="004B5D7C" w:rsidRDefault="002426DD" w:rsidP="004B5D7C">
      <w:pPr>
        <w:widowControl w:val="0"/>
        <w:tabs>
          <w:tab w:val="left" w:pos="936"/>
          <w:tab w:val="left" w:pos="1314"/>
          <w:tab w:val="left" w:pos="2070"/>
        </w:tabs>
        <w:ind w:left="2070"/>
        <w:rPr>
          <w:sz w:val="22"/>
          <w:szCs w:val="22"/>
        </w:rPr>
      </w:pPr>
      <w:r w:rsidRPr="004B5D7C">
        <w:rPr>
          <w:sz w:val="22"/>
          <w:szCs w:val="22"/>
        </w:rPr>
        <w:t>3.  Individuals described at 130 CMR 505.002(F) and (G) will not undergo an investigation.</w:t>
      </w:r>
    </w:p>
    <w:p w14:paraId="4B54BAFE" w14:textId="77777777" w:rsidR="002426DD" w:rsidRPr="004B5D7C" w:rsidRDefault="002426DD" w:rsidP="003716AE">
      <w:pPr>
        <w:jc w:val="center"/>
        <w:rPr>
          <w:rFonts w:ascii="Helvetica" w:hAnsi="Helvetica"/>
          <w:b/>
          <w:sz w:val="22"/>
          <w:szCs w:val="22"/>
        </w:rPr>
      </w:pPr>
      <w:r w:rsidRPr="004B5D7C">
        <w:br w:type="page"/>
      </w:r>
      <w:r w:rsidRPr="004B5D7C">
        <w:rPr>
          <w:rFonts w:ascii="Helvetica" w:hAnsi="Helvetica"/>
          <w:b/>
          <w:sz w:val="22"/>
          <w:szCs w:val="22"/>
        </w:rPr>
        <w:lastRenderedPageBreak/>
        <w:t>130 CMR:  DIVISION OF MEDICAL ASSISTANCE</w:t>
      </w:r>
    </w:p>
    <w:p w14:paraId="0C967812" w14:textId="77777777" w:rsidR="002426DD" w:rsidRPr="004B5D7C" w:rsidRDefault="00F4023A" w:rsidP="003716AE">
      <w:pPr>
        <w:rPr>
          <w:rFonts w:ascii="Helvetica" w:hAnsi="Helvetica"/>
          <w:b/>
          <w:sz w:val="22"/>
          <w:szCs w:val="22"/>
        </w:rPr>
      </w:pPr>
      <w:r>
        <w:rPr>
          <w:noProof/>
        </w:rPr>
        <w:pict w14:anchorId="03E7AC4F">
          <v:shape id="_x0000_s2146" type="#_x0000_t32" style="position:absolute;margin-left:-21.7pt;margin-top:6.25pt;width:492pt;height:0;z-index:251700736;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xe7JgIAAEwEAAAOAAAAZHJzL2Uyb0RvYy54bWysVE2P2jAQvVfqf7B8Z5PQLIWIsFol0Mu2&#10;RWL7A4ztEKuJx7INAVX97x2bD7HtpaqagzPOeN68mXnO/OnYd+QgrVOgS5o9pJRIzUEovSvpt9fV&#10;aEqJ80wL1oGWJT1JR58W79/NB1PIMbTQCWkJgmhXDKakrfemSBLHW9kz9wBGanQ2YHvmcWt3ibBs&#10;QPS+S8ZpOkkGsMJY4NI5/FqfnXQR8ZtGcv+1aZz0pCspcvNxtXHdhjVZzFmxs8y0il9osH9g0TOl&#10;MekNqmaekb1Vf0D1iltw0PgHDn0CTaO4jDVgNVn6WzWblhkZa8HmOHNrk/t/sPzLYW2JEiXNx5Ro&#10;1uOMNt4ytWs9ebYWBlKB1thHsASPYL8G4woMq/Tahor5UW/MC/DvjmioWqZ3MvJ+PRnEykJE8iYk&#10;bJzBrNvhMwg8w/YeYvOOje0DJLaFHOOMTrcZyaMnHD9Oxvk0T3GU/OpLWHENNNb5TxJ6EoySuksh&#10;twqymIYdXpwPtFhxDQhZNaxU10VBdJoMJZ09jh9jgINOieAMx5zdbavOkgMLkopPrBE998cs7LWI&#10;YK1kYnmxPVPd2cbknQ54WBjSuVhnzfyYpbPldDnNR/l4shzlaV2PnldVPpqsso+P9Ye6qursZ6CW&#10;5UWrhJA6sLvqN8v/Th+Xm3RW3k3BtzYkb9Fjv5Ds9R1Jx8mGYZ5lsQVxWtvrxFGy8fDleoU7cb9H&#10;+/4nsPgF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A9lxe7JgIAAEwEAAAOAAAAAAAAAAAAAAAAAC4CAABkcnMvZTJvRG9j&#10;LnhtbFBLAQItABQABgAIAAAAIQDSjDlP3QAAAAkBAAAPAAAAAAAAAAAAAAAAAIAEAABkcnMvZG93&#10;bnJldi54bWxQSwUGAAAAAAQABADzAAAAigUAAAAA&#10;"/>
        </w:pict>
      </w:r>
    </w:p>
    <w:p w14:paraId="0388FD32" w14:textId="77777777" w:rsidR="002426DD" w:rsidRPr="004B5D7C" w:rsidRDefault="002426DD" w:rsidP="003716AE">
      <w:pPr>
        <w:rPr>
          <w:rFonts w:ascii="Helvetica" w:hAnsi="Helvetica"/>
          <w:b/>
          <w:sz w:val="22"/>
          <w:szCs w:val="22"/>
        </w:rPr>
      </w:pPr>
      <w:r w:rsidRPr="004B5D7C">
        <w:rPr>
          <w:rFonts w:ascii="Helvetica" w:hAnsi="Helvetica"/>
          <w:b/>
          <w:sz w:val="22"/>
          <w:szCs w:val="22"/>
        </w:rPr>
        <w:t xml:space="preserve">Trans. by E.L. </w:t>
      </w:r>
      <w:r>
        <w:rPr>
          <w:rFonts w:ascii="Helvetica" w:hAnsi="Helvetica"/>
          <w:b/>
          <w:sz w:val="22"/>
          <w:szCs w:val="22"/>
        </w:rPr>
        <w:t>245</w:t>
      </w:r>
    </w:p>
    <w:p w14:paraId="3966128C" w14:textId="77777777" w:rsidR="002426DD" w:rsidRPr="004B5D7C" w:rsidRDefault="002426DD" w:rsidP="003716AE">
      <w:pPr>
        <w:rPr>
          <w:rFonts w:ascii="Helvetica" w:hAnsi="Helvetica"/>
          <w:b/>
          <w:sz w:val="22"/>
          <w:szCs w:val="22"/>
        </w:rPr>
      </w:pPr>
      <w:r w:rsidRPr="004B5D7C">
        <w:rPr>
          <w:rFonts w:ascii="Helvetica" w:hAnsi="Helvetica"/>
          <w:b/>
          <w:sz w:val="22"/>
          <w:szCs w:val="22"/>
        </w:rPr>
        <w:t xml:space="preserve">Rev. </w:t>
      </w:r>
      <w:r>
        <w:rPr>
          <w:rFonts w:ascii="Helvetica" w:hAnsi="Helvetica"/>
          <w:b/>
          <w:sz w:val="22"/>
          <w:szCs w:val="22"/>
        </w:rPr>
        <w:t>07/21/23</w:t>
      </w:r>
    </w:p>
    <w:p w14:paraId="1BE26538" w14:textId="77777777" w:rsidR="002426DD" w:rsidRPr="004B5D7C" w:rsidRDefault="002426DD" w:rsidP="003716AE">
      <w:pPr>
        <w:jc w:val="center"/>
        <w:rPr>
          <w:rFonts w:ascii="Helvetica" w:hAnsi="Helvetica"/>
          <w:b/>
          <w:sz w:val="22"/>
          <w:szCs w:val="22"/>
        </w:rPr>
      </w:pPr>
      <w:r w:rsidRPr="004B5D7C">
        <w:rPr>
          <w:rFonts w:ascii="Helvetica" w:hAnsi="Helvetica"/>
          <w:b/>
          <w:sz w:val="22"/>
          <w:szCs w:val="22"/>
        </w:rPr>
        <w:t xml:space="preserve">MASSHEALTH: </w:t>
      </w:r>
      <w:r w:rsidRPr="004B5D7C">
        <w:rPr>
          <w:rFonts w:ascii="Helvetica" w:hAnsi="Helvetica"/>
          <w:b/>
          <w:sz w:val="22"/>
        </w:rPr>
        <w:t>COVERAGE TYPES</w:t>
      </w:r>
    </w:p>
    <w:p w14:paraId="5751DF72" w14:textId="77777777" w:rsidR="002426DD" w:rsidRPr="004B5D7C" w:rsidRDefault="002426DD" w:rsidP="003716AE">
      <w:pPr>
        <w:rPr>
          <w:rFonts w:ascii="Helvetica" w:hAnsi="Helvetica"/>
          <w:b/>
          <w:sz w:val="22"/>
          <w:szCs w:val="22"/>
        </w:rPr>
      </w:pPr>
      <w:r w:rsidRPr="004B5D7C">
        <w:rPr>
          <w:rFonts w:ascii="Helvetica" w:hAnsi="Helvetica"/>
          <w:b/>
          <w:sz w:val="22"/>
          <w:szCs w:val="22"/>
        </w:rPr>
        <w:t>Chapter 505</w:t>
      </w:r>
    </w:p>
    <w:p w14:paraId="7AF60AE7" w14:textId="77777777" w:rsidR="002426DD" w:rsidRPr="004B5D7C" w:rsidRDefault="002426DD" w:rsidP="003716AE">
      <w:pPr>
        <w:rPr>
          <w:rFonts w:ascii="Helvetica" w:hAnsi="Helvetica"/>
          <w:b/>
          <w:sz w:val="22"/>
          <w:szCs w:val="22"/>
        </w:rPr>
      </w:pPr>
      <w:r w:rsidRPr="004B5D7C">
        <w:rPr>
          <w:rFonts w:ascii="Helvetica" w:hAnsi="Helvetica"/>
          <w:b/>
          <w:sz w:val="22"/>
          <w:szCs w:val="22"/>
        </w:rPr>
        <w:t>Page 505.002 (9 of 9)</w:t>
      </w:r>
    </w:p>
    <w:p w14:paraId="4C0D2EBD" w14:textId="77777777" w:rsidR="002426DD" w:rsidRPr="004B5D7C" w:rsidRDefault="00F4023A" w:rsidP="003716AE">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69CA04D3">
          <v:shape id="_x0000_s2147" type="#_x0000_t32" style="position:absolute;margin-left:-21.4pt;margin-top:9.95pt;width:492pt;height:0;z-index:251701760;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dfJwIAAEwEAAAOAAAAZHJzL2Uyb0RvYy54bWysVE2P2yAQvVfqf0Dcs7ZTb5pYcVYrO+ll&#10;20bK9gcQwDGqzSAgcaKq/70D+WjTXqqqPmAwM495bx6ePx37jhykdQp0SbOHlBKpOQildyX98roa&#10;TSlxnmnBOtCypCfp6NPi7Zv5YAo5hhY6IS1BEO2KwZS09d4USeJ4K3vmHsBIjZsN2J55XNpdIiwb&#10;EL3vknGaTpIBrDAWuHQOv9bnTbqI+E0juf/cNE560pUUa/NxtHHchjFZzFmxs8y0il/KYP9QRc+U&#10;xkNvUDXzjOyt+gOqV9yCg8Y/cOgTaBrFZeSAbLL0NzablhkZuaA4ztxkcv8Pln86rC1RoqR5Rolm&#10;PfZo4y1Tu9aTZ2thIBVojTqCJRiCeg3GFZhW6bUNjPlRb8wL8K+OaKhapncy1v16MogVM5K7lLBw&#10;Bk/dDh9BYAzbe4jiHRvbB0iUhRxjj063HsmjJxw/Tsb5NE+xlfy6l7Dimmis8x8k9CRMSuouRG4M&#10;sngMO7w4j0Qw8ZoQTtWwUl0XDdFpMpR09jh+jAkOOiXCZghzdretOksOLFgqPkEVBLsLs7DXIoK1&#10;konlZe6Z6s5zjO90wENiWM5ldvbMt1k6W06X03yUjyfLUZ7W9eh5VeWjySp7/1i/q6uqzr6H0rK8&#10;aJUQUofqrv7N8r/zx+UmnZ13c/BNhuQePVLEYq/vWHTsbGjm2RZbEKe1DWqEJqNlY/DleoU78es6&#10;Rv38CSx+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fO7XXycCAABMBAAADgAAAAAAAAAAAAAAAAAuAgAAZHJzL2Uyb0Rv&#10;Yy54bWxQSwECLQAUAAYACAAAACEAp+ZHst0AAAAJAQAADwAAAAAAAAAAAAAAAACBBAAAZHJzL2Rv&#10;d25yZXYueG1sUEsFBgAAAAAEAAQA8wAAAIsFAAAAAA==&#10;"/>
        </w:pict>
      </w:r>
    </w:p>
    <w:p w14:paraId="30C6D503" w14:textId="77777777" w:rsidR="002426DD" w:rsidRPr="004B5D7C" w:rsidRDefault="002426DD" w:rsidP="003716AE">
      <w:pPr>
        <w:tabs>
          <w:tab w:val="left" w:pos="1620"/>
        </w:tabs>
        <w:suppressAutoHyphens/>
        <w:spacing w:line="260" w:lineRule="exact"/>
        <w:rPr>
          <w:sz w:val="22"/>
        </w:rPr>
      </w:pPr>
    </w:p>
    <w:p w14:paraId="56E6B173" w14:textId="77777777" w:rsidR="002426DD" w:rsidRPr="004B5D7C" w:rsidRDefault="002426DD" w:rsidP="003716AE">
      <w:pPr>
        <w:ind w:left="936"/>
        <w:rPr>
          <w:sz w:val="22"/>
          <w:szCs w:val="22"/>
        </w:rPr>
      </w:pPr>
      <w:r w:rsidRPr="004B5D7C">
        <w:rPr>
          <w:sz w:val="22"/>
          <w:szCs w:val="22"/>
        </w:rPr>
        <w:t xml:space="preserve">(O)  </w:t>
      </w:r>
      <w:r w:rsidRPr="004B5D7C">
        <w:rPr>
          <w:sz w:val="22"/>
          <w:szCs w:val="22"/>
          <w:u w:val="single"/>
        </w:rPr>
        <w:t>Medicare Premium Payment</w:t>
      </w:r>
      <w:r w:rsidRPr="004B5D7C">
        <w:rPr>
          <w:sz w:val="22"/>
          <w:szCs w:val="22"/>
        </w:rPr>
        <w:t>.</w:t>
      </w:r>
    </w:p>
    <w:p w14:paraId="6B326F0D" w14:textId="77777777" w:rsidR="002426DD" w:rsidRPr="004B5D7C" w:rsidRDefault="002426DD" w:rsidP="003716AE">
      <w:pPr>
        <w:ind w:left="1350" w:hanging="36"/>
      </w:pPr>
      <w:r w:rsidRPr="004B5D7C">
        <w:rPr>
          <w:sz w:val="22"/>
          <w:szCs w:val="22"/>
        </w:rPr>
        <w:t xml:space="preserve">(1)  MassHealth also pays the following on behalf of members who meet the requirements of 130 CMR 505.002(E) </w:t>
      </w:r>
      <w:r>
        <w:rPr>
          <w:sz w:val="22"/>
          <w:szCs w:val="22"/>
        </w:rPr>
        <w:t>and</w:t>
      </w:r>
      <w:r w:rsidRPr="004B5D7C">
        <w:rPr>
          <w:sz w:val="22"/>
          <w:szCs w:val="22"/>
        </w:rPr>
        <w:t xml:space="preserve"> 519.005(C): </w:t>
      </w:r>
      <w:r w:rsidRPr="004B5D7C">
        <w:rPr>
          <w:i/>
          <w:sz w:val="22"/>
          <w:szCs w:val="22"/>
        </w:rPr>
        <w:t>Parents and Caretaker Relatives of Children Younger than 19 Years Old</w:t>
      </w:r>
      <w:r w:rsidRPr="004B5D7C">
        <w:rPr>
          <w:sz w:val="22"/>
          <w:szCs w:val="22"/>
        </w:rPr>
        <w:t xml:space="preserve">: </w:t>
      </w:r>
    </w:p>
    <w:p w14:paraId="08DB439B" w14:textId="77777777" w:rsidR="002426DD" w:rsidRPr="004B5D7C" w:rsidRDefault="002426DD" w:rsidP="003716AE">
      <w:pPr>
        <w:widowControl w:val="0"/>
        <w:tabs>
          <w:tab w:val="left" w:pos="936"/>
          <w:tab w:val="left" w:pos="1710"/>
        </w:tabs>
        <w:ind w:left="1699"/>
        <w:rPr>
          <w:sz w:val="22"/>
          <w:szCs w:val="22"/>
        </w:rPr>
      </w:pPr>
      <w:r w:rsidRPr="004B5D7C">
        <w:rPr>
          <w:sz w:val="22"/>
          <w:szCs w:val="22"/>
        </w:rPr>
        <w:t>(a)  the cost of the monthly Medicare Part B premiums;</w:t>
      </w:r>
    </w:p>
    <w:p w14:paraId="5EBD4AC7" w14:textId="77777777" w:rsidR="002426DD" w:rsidRPr="004B5D7C" w:rsidRDefault="002426DD" w:rsidP="003716AE">
      <w:pPr>
        <w:widowControl w:val="0"/>
        <w:tabs>
          <w:tab w:val="left" w:pos="936"/>
          <w:tab w:val="left" w:pos="1710"/>
        </w:tabs>
        <w:ind w:left="1699"/>
        <w:rPr>
          <w:sz w:val="22"/>
          <w:szCs w:val="22"/>
        </w:rPr>
      </w:pPr>
      <w:r w:rsidRPr="004B5D7C">
        <w:rPr>
          <w:sz w:val="22"/>
          <w:szCs w:val="22"/>
        </w:rPr>
        <w:t>(b)  where applicable, the cost of hospital insurance under Medicare Part A for members who are entitled to Medicare Part A; and</w:t>
      </w:r>
    </w:p>
    <w:p w14:paraId="1EEA9A59" w14:textId="77777777" w:rsidR="002426DD" w:rsidRPr="004B5D7C" w:rsidRDefault="002426DD" w:rsidP="003716AE">
      <w:pPr>
        <w:widowControl w:val="0"/>
        <w:tabs>
          <w:tab w:val="left" w:pos="936"/>
          <w:tab w:val="left" w:pos="1710"/>
        </w:tabs>
        <w:ind w:left="1699"/>
        <w:rPr>
          <w:sz w:val="22"/>
          <w:szCs w:val="22"/>
        </w:rPr>
      </w:pPr>
      <w:r w:rsidRPr="004B5D7C">
        <w:rPr>
          <w:sz w:val="22"/>
          <w:szCs w:val="22"/>
        </w:rPr>
        <w:t xml:space="preserve">(c)  where applicable, for the deductibles and coinsurance under Medicare Parts A </w:t>
      </w:r>
      <w:r w:rsidRPr="004B5D7C">
        <w:rPr>
          <w:sz w:val="22"/>
          <w:szCs w:val="22"/>
        </w:rPr>
        <w:br/>
        <w:t>and B.</w:t>
      </w:r>
    </w:p>
    <w:p w14:paraId="29300AF2" w14:textId="77777777" w:rsidR="002426DD" w:rsidRPr="004B5D7C" w:rsidRDefault="002426DD" w:rsidP="003716AE">
      <w:pPr>
        <w:widowControl w:val="0"/>
        <w:tabs>
          <w:tab w:val="left" w:pos="936"/>
          <w:tab w:val="left" w:pos="1314"/>
          <w:tab w:val="left" w:pos="1692"/>
          <w:tab w:val="left" w:pos="2070"/>
        </w:tabs>
        <w:ind w:left="1310"/>
        <w:rPr>
          <w:sz w:val="22"/>
          <w:szCs w:val="22"/>
        </w:rPr>
      </w:pPr>
      <w:r w:rsidRPr="004B5D7C">
        <w:rPr>
          <w:sz w:val="22"/>
          <w:szCs w:val="22"/>
        </w:rPr>
        <w:t>(2)  The coverage described in 130 CMR 505.002(O)(1) begins on the first day of the month following the date of the MassHealth eligibility determination.</w:t>
      </w:r>
    </w:p>
    <w:p w14:paraId="3320ABC0" w14:textId="77777777" w:rsidR="002426DD" w:rsidRPr="004B5D7C" w:rsidRDefault="002426DD" w:rsidP="003716AE">
      <w:pPr>
        <w:widowControl w:val="0"/>
        <w:tabs>
          <w:tab w:val="left" w:pos="936"/>
          <w:tab w:val="left" w:pos="1314"/>
          <w:tab w:val="left" w:pos="1692"/>
          <w:tab w:val="left" w:pos="2070"/>
        </w:tabs>
        <w:ind w:left="1320"/>
        <w:rPr>
          <w:sz w:val="22"/>
        </w:rPr>
      </w:pPr>
    </w:p>
    <w:p w14:paraId="0769A352" w14:textId="77777777" w:rsidR="002426DD" w:rsidRPr="004B5D7C" w:rsidRDefault="002426DD" w:rsidP="003716AE">
      <w:pPr>
        <w:widowControl w:val="0"/>
        <w:tabs>
          <w:tab w:val="left" w:pos="936"/>
          <w:tab w:val="left" w:pos="1314"/>
          <w:tab w:val="left" w:pos="1692"/>
          <w:tab w:val="left" w:pos="2070"/>
        </w:tabs>
        <w:ind w:left="936"/>
        <w:rPr>
          <w:sz w:val="22"/>
        </w:rPr>
      </w:pPr>
      <w:r w:rsidRPr="004B5D7C">
        <w:rPr>
          <w:sz w:val="22"/>
        </w:rPr>
        <w:t xml:space="preserve">(P)  </w:t>
      </w:r>
      <w:r w:rsidRPr="004B5D7C">
        <w:rPr>
          <w:sz w:val="22"/>
          <w:u w:val="single"/>
        </w:rPr>
        <w:t>Medical Coverage Date</w:t>
      </w:r>
      <w:r w:rsidRPr="004B5D7C">
        <w:rPr>
          <w:sz w:val="22"/>
        </w:rPr>
        <w:t>.</w:t>
      </w:r>
    </w:p>
    <w:p w14:paraId="7AAB2799" w14:textId="77777777" w:rsidR="002426DD" w:rsidRPr="004B5D7C" w:rsidRDefault="002426DD" w:rsidP="003716AE">
      <w:pPr>
        <w:widowControl w:val="0"/>
        <w:tabs>
          <w:tab w:val="left" w:pos="936"/>
          <w:tab w:val="left" w:pos="1314"/>
        </w:tabs>
        <w:ind w:left="1314"/>
        <w:rPr>
          <w:sz w:val="22"/>
          <w:szCs w:val="22"/>
        </w:rPr>
      </w:pPr>
      <w:r w:rsidRPr="004B5D7C">
        <w:rPr>
          <w:sz w:val="22"/>
        </w:rPr>
        <w:t xml:space="preserve">(1)  The medical coverage date for Mass Health Standard is described at 130 CMR 502.006: </w:t>
      </w:r>
      <w:r w:rsidRPr="004B5D7C">
        <w:rPr>
          <w:i/>
          <w:sz w:val="22"/>
        </w:rPr>
        <w:t>Coverage Dates</w:t>
      </w:r>
      <w:r w:rsidRPr="004B5D7C">
        <w:rPr>
          <w:sz w:val="22"/>
        </w:rPr>
        <w:t>, except as described at 130 CMR 505.002(P)(2).</w:t>
      </w:r>
    </w:p>
    <w:p w14:paraId="131B1C3C" w14:textId="77777777" w:rsidR="002426DD" w:rsidRPr="004B5D7C" w:rsidRDefault="002426DD" w:rsidP="003716AE">
      <w:pPr>
        <w:widowControl w:val="0"/>
        <w:tabs>
          <w:tab w:val="left" w:pos="936"/>
          <w:tab w:val="left" w:pos="1314"/>
        </w:tabs>
        <w:ind w:left="1314"/>
        <w:rPr>
          <w:sz w:val="22"/>
          <w:szCs w:val="22"/>
        </w:rPr>
      </w:pPr>
      <w:r w:rsidRPr="004B5D7C">
        <w:rPr>
          <w:sz w:val="22"/>
          <w:szCs w:val="22"/>
        </w:rPr>
        <w:t xml:space="preserve">(2)  Provisional eligibility is described in 130 CMR 502.003(E): </w:t>
      </w:r>
      <w:r w:rsidRPr="004B5D7C">
        <w:rPr>
          <w:i/>
          <w:sz w:val="22"/>
          <w:szCs w:val="22"/>
        </w:rPr>
        <w:t>Provisional Eligibility</w:t>
      </w:r>
      <w:r w:rsidRPr="004B5D7C">
        <w:rPr>
          <w:sz w:val="22"/>
          <w:szCs w:val="22"/>
        </w:rPr>
        <w:t>.</w:t>
      </w:r>
    </w:p>
    <w:p w14:paraId="1216E2D2" w14:textId="77777777" w:rsidR="002426DD" w:rsidRPr="004B5D7C" w:rsidRDefault="002426DD" w:rsidP="003716AE">
      <w:pPr>
        <w:widowControl w:val="0"/>
        <w:tabs>
          <w:tab w:val="left" w:pos="936"/>
          <w:tab w:val="left" w:pos="1314"/>
        </w:tabs>
        <w:ind w:left="1314"/>
        <w:rPr>
          <w:sz w:val="22"/>
          <w:szCs w:val="22"/>
        </w:rPr>
      </w:pPr>
    </w:p>
    <w:p w14:paraId="13084E89" w14:textId="77777777" w:rsidR="002426DD" w:rsidRPr="004B5D7C" w:rsidRDefault="002426DD" w:rsidP="003716AE">
      <w:pPr>
        <w:widowControl w:val="0"/>
        <w:tabs>
          <w:tab w:val="left" w:pos="936"/>
          <w:tab w:val="left" w:pos="1314"/>
          <w:tab w:val="left" w:pos="1692"/>
          <w:tab w:val="left" w:pos="2070"/>
        </w:tabs>
        <w:rPr>
          <w:sz w:val="22"/>
        </w:rPr>
      </w:pPr>
      <w:r w:rsidRPr="004B5D7C">
        <w:rPr>
          <w:sz w:val="22"/>
        </w:rPr>
        <w:t>(130 CMR 505.003 Reserved)</w:t>
      </w:r>
    </w:p>
    <w:p w14:paraId="40B992BE" w14:textId="77777777" w:rsidR="002426DD" w:rsidRPr="004B5D7C" w:rsidRDefault="002426DD" w:rsidP="003716AE">
      <w:pPr>
        <w:widowControl w:val="0"/>
        <w:tabs>
          <w:tab w:val="left" w:pos="936"/>
          <w:tab w:val="left" w:pos="1314"/>
        </w:tabs>
        <w:ind w:left="1314"/>
        <w:rPr>
          <w:sz w:val="22"/>
          <w:szCs w:val="22"/>
        </w:rPr>
      </w:pPr>
    </w:p>
    <w:p w14:paraId="2A3F6CF9" w14:textId="77777777" w:rsidR="002426DD" w:rsidRPr="004B5D7C" w:rsidRDefault="002426DD" w:rsidP="003716AE">
      <w:pPr>
        <w:jc w:val="center"/>
        <w:rPr>
          <w:rFonts w:ascii="Helvetica" w:hAnsi="Helvetica"/>
          <w:b/>
          <w:sz w:val="22"/>
          <w:szCs w:val="22"/>
        </w:rPr>
      </w:pPr>
      <w:r w:rsidRPr="004B5D7C">
        <w:br w:type="page"/>
      </w:r>
      <w:r w:rsidRPr="004B5D7C">
        <w:rPr>
          <w:rFonts w:ascii="Helvetica" w:hAnsi="Helvetica"/>
          <w:b/>
          <w:sz w:val="22"/>
          <w:szCs w:val="22"/>
        </w:rPr>
        <w:lastRenderedPageBreak/>
        <w:t>130 CMR:  DIVISION OF MEDICAL ASSISTANCE</w:t>
      </w:r>
    </w:p>
    <w:p w14:paraId="5E446027" w14:textId="77777777" w:rsidR="002426DD" w:rsidRPr="004B5D7C" w:rsidRDefault="00F4023A" w:rsidP="002851A7">
      <w:pPr>
        <w:rPr>
          <w:rFonts w:ascii="Helvetica" w:hAnsi="Helvetica"/>
          <w:b/>
          <w:sz w:val="22"/>
          <w:szCs w:val="22"/>
        </w:rPr>
      </w:pPr>
      <w:r>
        <w:rPr>
          <w:noProof/>
        </w:rPr>
        <w:pict w14:anchorId="0628005A">
          <v:shape id="_x0000_s2118" type="#_x0000_t32" style="position:absolute;margin-left:-21.7pt;margin-top:6.25pt;width:492pt;height:0;z-index:25167206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0e1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ZtkfR&#10;Dme0c4bKQ+PIszHQkxKUwj6CIXgE+9Vrm2NYqbbGV8zOaqdfgH23REHZUHUQgffrRSNW6iPiNyF+&#10;YzVm3fefgeMZenQQmneuTechsS3kHGZ0GWYkzo4w/DibZPMsQa7s7otpfg/UxrpPAjrijSKyt0KG&#10;CtKQhp5erPO0aH4P8FkVbGTbBkG0ivRFtJhOpiHAQiu5d/pj1hz2ZWvIiXpJhSfUiJ7HYwaOigew&#10;RlC+vtmOyvZqY/JWeTwsDOncrKtmfiySxXq+nmejbDJbj7KkqkbPmzIbzTbpx2n1oSrLKv3pqaVZ&#10;3kjOhfLs7vpNs7/Tx+0mXZU3KHhoQ/wWPfQLyd7fgXSYrB/mVRZ74JetuU8cJRsO366XvxOPe7Qf&#10;fwKrXwA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Hw7R7UlAgAATAQAAA4AAAAAAAAAAAAAAAAALgIAAGRycy9lMm9Eb2Mu&#10;eG1sUEsBAi0AFAAGAAgAAAAhANKMOU/dAAAACQEAAA8AAAAAAAAAAAAAAAAAfwQAAGRycy9kb3du&#10;cmV2LnhtbFBLBQYAAAAABAAEAPMAAACJBQAAAAA=&#10;"/>
        </w:pict>
      </w:r>
    </w:p>
    <w:p w14:paraId="00298DE4"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Trans. by E.L. </w:t>
      </w:r>
      <w:r>
        <w:rPr>
          <w:rFonts w:ascii="Helvetica" w:hAnsi="Helvetica"/>
          <w:b/>
          <w:sz w:val="22"/>
          <w:szCs w:val="22"/>
        </w:rPr>
        <w:t>245</w:t>
      </w:r>
    </w:p>
    <w:p w14:paraId="55350F83"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Rev. </w:t>
      </w:r>
      <w:r>
        <w:rPr>
          <w:rFonts w:ascii="Helvetica" w:hAnsi="Helvetica"/>
          <w:b/>
          <w:sz w:val="22"/>
          <w:szCs w:val="22"/>
        </w:rPr>
        <w:t>07/21/23</w:t>
      </w:r>
    </w:p>
    <w:p w14:paraId="6FA0EA75" w14:textId="77777777" w:rsidR="002426DD" w:rsidRPr="004B5D7C" w:rsidRDefault="002426DD" w:rsidP="002851A7">
      <w:pPr>
        <w:jc w:val="center"/>
        <w:rPr>
          <w:rFonts w:ascii="Helvetica" w:hAnsi="Helvetica"/>
          <w:b/>
          <w:sz w:val="22"/>
          <w:szCs w:val="22"/>
        </w:rPr>
      </w:pPr>
      <w:r w:rsidRPr="004B5D7C">
        <w:rPr>
          <w:rFonts w:ascii="Helvetica" w:hAnsi="Helvetica"/>
          <w:b/>
          <w:sz w:val="22"/>
          <w:szCs w:val="22"/>
        </w:rPr>
        <w:t xml:space="preserve">MASSHEALTH: </w:t>
      </w:r>
      <w:r w:rsidRPr="004B5D7C">
        <w:rPr>
          <w:rFonts w:ascii="Helvetica" w:hAnsi="Helvetica"/>
          <w:b/>
          <w:sz w:val="22"/>
        </w:rPr>
        <w:t>COVERAGE TYPES</w:t>
      </w:r>
    </w:p>
    <w:p w14:paraId="0B4F78E0" w14:textId="77777777" w:rsidR="002426DD" w:rsidRPr="004B5D7C" w:rsidRDefault="002426DD" w:rsidP="002851A7">
      <w:pPr>
        <w:rPr>
          <w:rFonts w:ascii="Helvetica" w:hAnsi="Helvetica"/>
          <w:b/>
          <w:sz w:val="22"/>
          <w:szCs w:val="22"/>
        </w:rPr>
      </w:pPr>
      <w:r w:rsidRPr="004B5D7C">
        <w:rPr>
          <w:rFonts w:ascii="Helvetica" w:hAnsi="Helvetica"/>
          <w:b/>
          <w:sz w:val="22"/>
          <w:szCs w:val="22"/>
        </w:rPr>
        <w:t>Chapter 505</w:t>
      </w:r>
    </w:p>
    <w:p w14:paraId="02DCF249" w14:textId="77777777" w:rsidR="002426DD" w:rsidRPr="004B5D7C" w:rsidRDefault="002426DD" w:rsidP="002851A7">
      <w:pPr>
        <w:rPr>
          <w:rFonts w:ascii="Helvetica" w:hAnsi="Helvetica"/>
          <w:b/>
          <w:sz w:val="22"/>
          <w:szCs w:val="22"/>
        </w:rPr>
      </w:pPr>
      <w:r w:rsidRPr="004B5D7C">
        <w:rPr>
          <w:rFonts w:ascii="Helvetica" w:hAnsi="Helvetica"/>
          <w:b/>
          <w:sz w:val="22"/>
          <w:szCs w:val="22"/>
        </w:rPr>
        <w:t>Page 505.004 (1 of 5)</w:t>
      </w:r>
    </w:p>
    <w:p w14:paraId="714783E1" w14:textId="77777777" w:rsidR="002426DD" w:rsidRPr="004B5D7C" w:rsidRDefault="00F4023A" w:rsidP="002851A7">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47A22D2C">
          <v:shape id="_x0000_s2119" type="#_x0000_t32" style="position:absolute;margin-left:-21.4pt;margin-top:9.95pt;width:492pt;height:0;z-index:2516730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QBk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T0dkGJ&#10;Zj3OaOstU/vWk0drYSAVaI19BEvwCPZrMK7AsEpvbKiYH/XWPAH/7oiGqmV6LyPvl5NBrCxEJO9C&#10;wsYZzLobvoDAM+zVQ2zesbF9gMS2kGOc0WmckTx6wvHjbJrP8xRHya++hBXXQGOd/yyhJ8EoqbsU&#10;MlaQxTTs8OR8oMWKa0DIqmGtui4KotNkKOnibnoXAxx0SgRnOObsfld1lhxYkFR8Yo3oeXvMwqsW&#10;EayVTKwutmeqO9uYvNMBDwtDOhfrrJkfi3Sxmq/m+SSfzlaTPK3ryeO6yiezdfbprr6tq6rOfgZq&#10;WV60SgipA7urfrP87/RxuUln5Y0KHtuQvEeP/UKy13ckHScbhnmWxQ7EaWOvE0fJxsOX6xXuxNs9&#10;2m9/Astf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U60AZCcCAABMBAAADgAAAAAAAAAAAAAAAAAuAgAAZHJzL2Uyb0Rv&#10;Yy54bWxQSwECLQAUAAYACAAAACEAp+ZHst0AAAAJAQAADwAAAAAAAAAAAAAAAACBBAAAZHJzL2Rv&#10;d25yZXYueG1sUEsFBgAAAAAEAAQA8wAAAIsFAAAAAA==&#10;"/>
        </w:pict>
      </w:r>
    </w:p>
    <w:p w14:paraId="5F9B32C5" w14:textId="77777777" w:rsidR="002426DD" w:rsidRPr="004B5D7C" w:rsidRDefault="002426DD" w:rsidP="002851A7">
      <w:pPr>
        <w:widowControl w:val="0"/>
        <w:tabs>
          <w:tab w:val="left" w:pos="936"/>
          <w:tab w:val="left" w:pos="1314"/>
          <w:tab w:val="left" w:pos="1692"/>
          <w:tab w:val="left" w:pos="2070"/>
        </w:tabs>
        <w:ind w:left="1320"/>
        <w:rPr>
          <w:sz w:val="22"/>
        </w:rPr>
      </w:pPr>
    </w:p>
    <w:p w14:paraId="5FF78CDA" w14:textId="77777777" w:rsidR="002426DD" w:rsidRPr="004B5D7C" w:rsidRDefault="002426DD" w:rsidP="002851A7">
      <w:pPr>
        <w:widowControl w:val="0"/>
        <w:tabs>
          <w:tab w:val="left" w:pos="936"/>
          <w:tab w:val="left" w:pos="1314"/>
          <w:tab w:val="left" w:pos="1692"/>
          <w:tab w:val="left" w:pos="2070"/>
        </w:tabs>
        <w:rPr>
          <w:sz w:val="22"/>
        </w:rPr>
      </w:pPr>
      <w:r w:rsidRPr="004B5D7C">
        <w:rPr>
          <w:sz w:val="22"/>
          <w:u w:val="single"/>
        </w:rPr>
        <w:t>505.004:  MassHealth CommonHealth</w:t>
      </w:r>
    </w:p>
    <w:p w14:paraId="36E36681" w14:textId="77777777" w:rsidR="002426DD" w:rsidRPr="004B5D7C" w:rsidRDefault="002426DD" w:rsidP="002851A7">
      <w:pPr>
        <w:widowControl w:val="0"/>
        <w:tabs>
          <w:tab w:val="left" w:pos="936"/>
          <w:tab w:val="left" w:pos="1314"/>
          <w:tab w:val="left" w:pos="1692"/>
          <w:tab w:val="left" w:pos="2070"/>
        </w:tabs>
        <w:rPr>
          <w:sz w:val="22"/>
        </w:rPr>
      </w:pPr>
    </w:p>
    <w:p w14:paraId="4CE03E80" w14:textId="77777777" w:rsidR="002426DD" w:rsidRPr="004B5D7C" w:rsidRDefault="002426DD" w:rsidP="002851A7">
      <w:pPr>
        <w:ind w:left="936"/>
        <w:rPr>
          <w:sz w:val="22"/>
          <w:szCs w:val="22"/>
        </w:rPr>
      </w:pPr>
      <w:r w:rsidRPr="004B5D7C">
        <w:rPr>
          <w:sz w:val="22"/>
          <w:szCs w:val="22"/>
        </w:rPr>
        <w:t xml:space="preserve">(A)  </w:t>
      </w:r>
      <w:r w:rsidRPr="004B5D7C">
        <w:rPr>
          <w:sz w:val="22"/>
          <w:szCs w:val="22"/>
          <w:u w:val="single"/>
        </w:rPr>
        <w:t>Overview</w:t>
      </w:r>
      <w:r w:rsidRPr="004B5D7C">
        <w:rPr>
          <w:sz w:val="22"/>
          <w:szCs w:val="22"/>
        </w:rPr>
        <w:t>.</w:t>
      </w:r>
    </w:p>
    <w:p w14:paraId="51CA93F5" w14:textId="77777777" w:rsidR="002426DD" w:rsidRPr="004B5D7C" w:rsidRDefault="002426DD" w:rsidP="002851A7">
      <w:pPr>
        <w:widowControl w:val="0"/>
        <w:tabs>
          <w:tab w:val="left" w:pos="936"/>
          <w:tab w:val="left" w:pos="1314"/>
        </w:tabs>
        <w:ind w:left="1314"/>
        <w:rPr>
          <w:sz w:val="22"/>
        </w:rPr>
      </w:pPr>
      <w:r w:rsidRPr="004B5D7C">
        <w:rPr>
          <w:sz w:val="22"/>
        </w:rPr>
        <w:t>(1)  130 CMR 505.004 contains the categorical requirements and financial standards for CommonHealth coverage available to both disabled children and disabled adults, and to disabled working adults.</w:t>
      </w:r>
    </w:p>
    <w:p w14:paraId="639B0793" w14:textId="77777777" w:rsidR="002426DD" w:rsidRPr="004B5D7C" w:rsidRDefault="002426DD" w:rsidP="002851A7">
      <w:pPr>
        <w:widowControl w:val="0"/>
        <w:tabs>
          <w:tab w:val="left" w:pos="936"/>
          <w:tab w:val="left" w:pos="1314"/>
        </w:tabs>
        <w:ind w:left="1314"/>
        <w:rPr>
          <w:sz w:val="22"/>
        </w:rPr>
      </w:pPr>
      <w:r w:rsidRPr="004B5D7C">
        <w:rPr>
          <w:sz w:val="22"/>
        </w:rPr>
        <w:t xml:space="preserve">(2)  Persons eligible for MassHealth CommonHealth coverage are eligible for medical benefits as described in 130 CMR 450.105(E): </w:t>
      </w:r>
      <w:r w:rsidRPr="004B5D7C">
        <w:rPr>
          <w:i/>
          <w:sz w:val="22"/>
        </w:rPr>
        <w:t>MassHealth CommonHealth</w:t>
      </w:r>
      <w:r w:rsidRPr="004B5D7C">
        <w:rPr>
          <w:sz w:val="22"/>
        </w:rPr>
        <w:t>.</w:t>
      </w:r>
    </w:p>
    <w:p w14:paraId="4D7E8FFB" w14:textId="77777777" w:rsidR="002426DD" w:rsidRPr="004B5D7C" w:rsidRDefault="002426DD" w:rsidP="002851A7">
      <w:pPr>
        <w:widowControl w:val="0"/>
        <w:tabs>
          <w:tab w:val="left" w:pos="936"/>
          <w:tab w:val="left" w:pos="1314"/>
          <w:tab w:val="left" w:pos="1692"/>
          <w:tab w:val="left" w:pos="2070"/>
        </w:tabs>
        <w:rPr>
          <w:sz w:val="22"/>
        </w:rPr>
      </w:pPr>
      <w:r w:rsidRPr="004B5D7C" w:rsidDel="002C150C">
        <w:rPr>
          <w:sz w:val="22"/>
        </w:rPr>
        <w:t xml:space="preserve"> </w:t>
      </w:r>
    </w:p>
    <w:p w14:paraId="0B667A83" w14:textId="77777777" w:rsidR="002426DD" w:rsidRPr="004B5D7C" w:rsidRDefault="002426DD" w:rsidP="002851A7">
      <w:pPr>
        <w:widowControl w:val="0"/>
        <w:tabs>
          <w:tab w:val="left" w:pos="936"/>
          <w:tab w:val="left" w:pos="1314"/>
          <w:tab w:val="left" w:pos="1692"/>
          <w:tab w:val="left" w:pos="2070"/>
        </w:tabs>
        <w:ind w:left="936"/>
        <w:rPr>
          <w:sz w:val="22"/>
        </w:rPr>
      </w:pPr>
      <w:r w:rsidRPr="004B5D7C">
        <w:rPr>
          <w:sz w:val="22"/>
        </w:rPr>
        <w:t xml:space="preserve">(B)  </w:t>
      </w:r>
      <w:r w:rsidRPr="004B5D7C">
        <w:rPr>
          <w:sz w:val="22"/>
          <w:u w:val="single"/>
        </w:rPr>
        <w:t>Disabled Working Adults</w:t>
      </w:r>
      <w:r w:rsidRPr="004B5D7C">
        <w:rPr>
          <w:sz w:val="22"/>
        </w:rPr>
        <w:t xml:space="preserve">. </w:t>
      </w:r>
      <w:r>
        <w:rPr>
          <w:sz w:val="22"/>
        </w:rPr>
        <w:t xml:space="preserve"> </w:t>
      </w:r>
      <w:r w:rsidRPr="004B5D7C">
        <w:rPr>
          <w:sz w:val="22"/>
        </w:rPr>
        <w:t>Disabled working adults must meet the following requirements:</w:t>
      </w:r>
    </w:p>
    <w:p w14:paraId="75769D66" w14:textId="77777777" w:rsidR="002426DD" w:rsidRPr="004B5D7C" w:rsidRDefault="002426DD" w:rsidP="002851A7">
      <w:pPr>
        <w:widowControl w:val="0"/>
        <w:tabs>
          <w:tab w:val="left" w:pos="936"/>
          <w:tab w:val="left" w:pos="1314"/>
        </w:tabs>
        <w:ind w:left="1314"/>
        <w:rPr>
          <w:sz w:val="22"/>
        </w:rPr>
      </w:pPr>
      <w:r w:rsidRPr="004B5D7C">
        <w:rPr>
          <w:sz w:val="22"/>
        </w:rPr>
        <w:t xml:space="preserve">(1)  be 21 through 64 years of age (for those 65 years of age or older, see 130 CMR 519.012: </w:t>
      </w:r>
      <w:r w:rsidRPr="004B5D7C">
        <w:rPr>
          <w:i/>
          <w:sz w:val="22"/>
        </w:rPr>
        <w:t>MassHealth CommonHealth</w:t>
      </w:r>
      <w:r w:rsidRPr="004B5D7C">
        <w:rPr>
          <w:sz w:val="22"/>
        </w:rPr>
        <w:t>);</w:t>
      </w:r>
    </w:p>
    <w:p w14:paraId="62813987" w14:textId="77777777" w:rsidR="002426DD" w:rsidRPr="004B5D7C" w:rsidRDefault="002426DD" w:rsidP="002851A7">
      <w:pPr>
        <w:widowControl w:val="0"/>
        <w:tabs>
          <w:tab w:val="left" w:pos="936"/>
          <w:tab w:val="left" w:pos="1314"/>
        </w:tabs>
        <w:ind w:left="1314"/>
        <w:rPr>
          <w:sz w:val="22"/>
        </w:rPr>
      </w:pPr>
      <w:r w:rsidRPr="004B5D7C">
        <w:rPr>
          <w:sz w:val="22"/>
        </w:rPr>
        <w:t xml:space="preserve">(2)  be employed at least 40 hours per month, or if employed less than 40 hours per month, have been employed at least 240 hours in the six-month period immediately preceding the month of receipt of the application or MassHealth’s eligibility review; </w:t>
      </w:r>
    </w:p>
    <w:p w14:paraId="1288EA67" w14:textId="77777777" w:rsidR="002426DD" w:rsidRPr="004B5D7C" w:rsidRDefault="002426DD" w:rsidP="002851A7">
      <w:pPr>
        <w:widowControl w:val="0"/>
        <w:tabs>
          <w:tab w:val="left" w:pos="936"/>
          <w:tab w:val="left" w:pos="1314"/>
        </w:tabs>
        <w:ind w:left="1314"/>
        <w:rPr>
          <w:sz w:val="22"/>
        </w:rPr>
      </w:pPr>
      <w:r w:rsidRPr="004B5D7C">
        <w:rPr>
          <w:sz w:val="22"/>
        </w:rPr>
        <w:t>(3)  be permanently and totally disabled (except for engagement in substantial gainful</w:t>
      </w:r>
    </w:p>
    <w:p w14:paraId="29953CA6" w14:textId="77777777" w:rsidR="002426DD" w:rsidRPr="004B5D7C" w:rsidRDefault="002426DD" w:rsidP="002851A7">
      <w:pPr>
        <w:widowControl w:val="0"/>
        <w:tabs>
          <w:tab w:val="left" w:pos="936"/>
          <w:tab w:val="left" w:pos="1314"/>
        </w:tabs>
        <w:ind w:left="1314"/>
        <w:rPr>
          <w:sz w:val="22"/>
        </w:rPr>
      </w:pPr>
      <w:r w:rsidRPr="004B5D7C">
        <w:rPr>
          <w:sz w:val="22"/>
        </w:rPr>
        <w:t xml:space="preserve">activity) as defined in 130 CMR 501.001: </w:t>
      </w:r>
      <w:r w:rsidRPr="004B5D7C">
        <w:rPr>
          <w:i/>
          <w:sz w:val="22"/>
        </w:rPr>
        <w:t>Definition of Terms</w:t>
      </w:r>
      <w:r w:rsidRPr="004B5D7C">
        <w:rPr>
          <w:sz w:val="22"/>
        </w:rPr>
        <w:t xml:space="preserve">; </w:t>
      </w:r>
    </w:p>
    <w:p w14:paraId="5D446DDE" w14:textId="77777777" w:rsidR="002426DD" w:rsidRPr="004B5D7C" w:rsidRDefault="002426DD" w:rsidP="002851A7">
      <w:pPr>
        <w:widowControl w:val="0"/>
        <w:tabs>
          <w:tab w:val="left" w:pos="936"/>
          <w:tab w:val="left" w:pos="1314"/>
        </w:tabs>
        <w:ind w:left="1314"/>
        <w:rPr>
          <w:sz w:val="22"/>
        </w:rPr>
      </w:pPr>
      <w:r w:rsidRPr="004B5D7C">
        <w:rPr>
          <w:sz w:val="22"/>
        </w:rPr>
        <w:t xml:space="preserve">(4)  be a citizen as described in 130 CMR 504.002: </w:t>
      </w:r>
      <w:r w:rsidRPr="004B5D7C">
        <w:rPr>
          <w:i/>
          <w:sz w:val="22"/>
        </w:rPr>
        <w:t>U.S. Citizens</w:t>
      </w:r>
      <w:r w:rsidRPr="004B5D7C">
        <w:rPr>
          <w:sz w:val="22"/>
        </w:rPr>
        <w:t xml:space="preserve"> or a qualified noncitizen as described in 130 CMR 504.003(A)(1): </w:t>
      </w:r>
      <w:r w:rsidRPr="004B5D7C">
        <w:rPr>
          <w:i/>
          <w:sz w:val="22"/>
        </w:rPr>
        <w:t>Qualified Noncitizens</w:t>
      </w:r>
      <w:r w:rsidRPr="004B5D7C">
        <w:rPr>
          <w:sz w:val="22"/>
        </w:rPr>
        <w:t>;</w:t>
      </w:r>
    </w:p>
    <w:p w14:paraId="2537B504" w14:textId="77777777" w:rsidR="002426DD" w:rsidRPr="004B5D7C" w:rsidRDefault="002426DD" w:rsidP="002851A7">
      <w:pPr>
        <w:widowControl w:val="0"/>
        <w:tabs>
          <w:tab w:val="left" w:pos="936"/>
          <w:tab w:val="left" w:pos="1314"/>
          <w:tab w:val="left" w:pos="2070"/>
        </w:tabs>
        <w:ind w:left="1314"/>
        <w:rPr>
          <w:sz w:val="22"/>
        </w:rPr>
      </w:pPr>
      <w:r w:rsidRPr="004B5D7C">
        <w:rPr>
          <w:sz w:val="22"/>
        </w:rPr>
        <w:t>(5)  be ineligible for MassHealth Standard; and</w:t>
      </w:r>
    </w:p>
    <w:p w14:paraId="65282C59" w14:textId="77777777" w:rsidR="002426DD" w:rsidRPr="004B5D7C" w:rsidRDefault="002426DD" w:rsidP="002851A7">
      <w:pPr>
        <w:widowControl w:val="0"/>
        <w:tabs>
          <w:tab w:val="left" w:pos="936"/>
          <w:tab w:val="left" w:pos="1314"/>
          <w:tab w:val="left" w:pos="2070"/>
        </w:tabs>
        <w:ind w:left="1314"/>
        <w:rPr>
          <w:sz w:val="22"/>
        </w:rPr>
      </w:pPr>
      <w:r w:rsidRPr="004B5D7C">
        <w:rPr>
          <w:sz w:val="22"/>
        </w:rPr>
        <w:t>(6)  comply with 130 CMR 505.004(J).</w:t>
      </w:r>
    </w:p>
    <w:p w14:paraId="513A40A0" w14:textId="77777777" w:rsidR="002426DD" w:rsidRPr="004B5D7C" w:rsidRDefault="002426DD" w:rsidP="002851A7">
      <w:pPr>
        <w:widowControl w:val="0"/>
        <w:tabs>
          <w:tab w:val="left" w:pos="936"/>
          <w:tab w:val="left" w:pos="1314"/>
          <w:tab w:val="left" w:pos="1692"/>
          <w:tab w:val="left" w:pos="2070"/>
        </w:tabs>
        <w:rPr>
          <w:sz w:val="22"/>
        </w:rPr>
      </w:pPr>
    </w:p>
    <w:p w14:paraId="42CE225A" w14:textId="77777777" w:rsidR="002426DD" w:rsidRPr="004B5D7C" w:rsidRDefault="002426DD" w:rsidP="002851A7">
      <w:pPr>
        <w:widowControl w:val="0"/>
        <w:tabs>
          <w:tab w:val="left" w:pos="936"/>
          <w:tab w:val="left" w:pos="1314"/>
          <w:tab w:val="left" w:pos="1692"/>
          <w:tab w:val="left" w:pos="2070"/>
        </w:tabs>
        <w:ind w:left="936"/>
        <w:rPr>
          <w:sz w:val="22"/>
        </w:rPr>
      </w:pPr>
      <w:r w:rsidRPr="004B5D7C">
        <w:rPr>
          <w:sz w:val="22"/>
        </w:rPr>
        <w:t xml:space="preserve">(C)  </w:t>
      </w:r>
      <w:r w:rsidRPr="004B5D7C">
        <w:rPr>
          <w:sz w:val="22"/>
          <w:u w:val="single"/>
        </w:rPr>
        <w:t>Disabled Adults</w:t>
      </w:r>
      <w:r w:rsidRPr="004B5D7C">
        <w:rPr>
          <w:sz w:val="22"/>
        </w:rPr>
        <w:t xml:space="preserve">. </w:t>
      </w:r>
      <w:r>
        <w:rPr>
          <w:sz w:val="22"/>
        </w:rPr>
        <w:t xml:space="preserve"> </w:t>
      </w:r>
      <w:r w:rsidRPr="004B5D7C">
        <w:rPr>
          <w:sz w:val="22"/>
        </w:rPr>
        <w:t>Disabled adults must meet the following requirements:</w:t>
      </w:r>
    </w:p>
    <w:p w14:paraId="7908A392" w14:textId="77777777" w:rsidR="002426DD" w:rsidRPr="004B5D7C" w:rsidRDefault="002426DD" w:rsidP="002851A7">
      <w:pPr>
        <w:widowControl w:val="0"/>
        <w:tabs>
          <w:tab w:val="left" w:pos="936"/>
          <w:tab w:val="left" w:pos="1314"/>
        </w:tabs>
        <w:ind w:left="1314"/>
        <w:rPr>
          <w:sz w:val="22"/>
        </w:rPr>
      </w:pPr>
      <w:r w:rsidRPr="004B5D7C">
        <w:rPr>
          <w:sz w:val="22"/>
        </w:rPr>
        <w:t>(1)  be 21 through 64 years old;</w:t>
      </w:r>
    </w:p>
    <w:p w14:paraId="5B77FFD0" w14:textId="77777777" w:rsidR="002426DD" w:rsidRPr="004B5D7C" w:rsidRDefault="002426DD" w:rsidP="002851A7">
      <w:pPr>
        <w:widowControl w:val="0"/>
        <w:tabs>
          <w:tab w:val="left" w:pos="936"/>
          <w:tab w:val="left" w:pos="1314"/>
        </w:tabs>
        <w:ind w:left="1314"/>
        <w:rPr>
          <w:sz w:val="22"/>
        </w:rPr>
      </w:pPr>
      <w:r w:rsidRPr="004B5D7C">
        <w:rPr>
          <w:sz w:val="22"/>
        </w:rPr>
        <w:t xml:space="preserve">(2)  be permanently and totally disabled, as defined in 130 CMR 501.001: </w:t>
      </w:r>
      <w:r w:rsidRPr="004B5D7C">
        <w:rPr>
          <w:i/>
          <w:sz w:val="22"/>
        </w:rPr>
        <w:t>Definition of Terms</w:t>
      </w:r>
      <w:r w:rsidRPr="004B5D7C">
        <w:rPr>
          <w:sz w:val="22"/>
        </w:rPr>
        <w:t>;</w:t>
      </w:r>
    </w:p>
    <w:p w14:paraId="259DBE6F" w14:textId="77777777" w:rsidR="002426DD" w:rsidRPr="004B5D7C" w:rsidRDefault="002426DD" w:rsidP="002851A7">
      <w:pPr>
        <w:widowControl w:val="0"/>
        <w:tabs>
          <w:tab w:val="left" w:pos="936"/>
          <w:tab w:val="left" w:pos="1314"/>
        </w:tabs>
        <w:ind w:left="1314"/>
        <w:rPr>
          <w:sz w:val="22"/>
        </w:rPr>
      </w:pPr>
      <w:r w:rsidRPr="004B5D7C">
        <w:rPr>
          <w:sz w:val="22"/>
        </w:rPr>
        <w:t>(3)  be ineligible for MassHealth Standard;</w:t>
      </w:r>
    </w:p>
    <w:p w14:paraId="2F9F6312" w14:textId="77777777" w:rsidR="002426DD" w:rsidRPr="004B5D7C" w:rsidRDefault="002426DD" w:rsidP="002851A7">
      <w:pPr>
        <w:widowControl w:val="0"/>
        <w:tabs>
          <w:tab w:val="left" w:pos="936"/>
          <w:tab w:val="left" w:pos="1314"/>
        </w:tabs>
        <w:ind w:left="1314"/>
        <w:rPr>
          <w:sz w:val="22"/>
        </w:rPr>
      </w:pPr>
      <w:r w:rsidRPr="004B5D7C">
        <w:rPr>
          <w:sz w:val="22"/>
        </w:rPr>
        <w:t xml:space="preserve">(4)  be a citizen as described in 130 CMR 504.002: </w:t>
      </w:r>
      <w:r w:rsidRPr="004B5D7C">
        <w:rPr>
          <w:i/>
          <w:sz w:val="22"/>
        </w:rPr>
        <w:t>U.S. Citizens</w:t>
      </w:r>
      <w:r w:rsidRPr="004B5D7C">
        <w:rPr>
          <w:sz w:val="22"/>
        </w:rPr>
        <w:t xml:space="preserve"> or a qualified noncitizen as described in 130 CMR 504.003(A)(1): </w:t>
      </w:r>
      <w:r w:rsidRPr="004B5D7C">
        <w:rPr>
          <w:i/>
          <w:sz w:val="22"/>
        </w:rPr>
        <w:t>Qualified Noncitizens</w:t>
      </w:r>
      <w:r w:rsidRPr="004B5D7C">
        <w:rPr>
          <w:sz w:val="22"/>
        </w:rPr>
        <w:t>;</w:t>
      </w:r>
    </w:p>
    <w:p w14:paraId="10A86C9A" w14:textId="77777777" w:rsidR="002426DD" w:rsidRPr="004B5D7C" w:rsidRDefault="002426DD" w:rsidP="002851A7">
      <w:pPr>
        <w:widowControl w:val="0"/>
        <w:tabs>
          <w:tab w:val="left" w:pos="936"/>
          <w:tab w:val="left" w:pos="1710"/>
        </w:tabs>
        <w:ind w:left="1710" w:hanging="396"/>
        <w:rPr>
          <w:sz w:val="22"/>
        </w:rPr>
      </w:pPr>
      <w:r w:rsidRPr="004B5D7C">
        <w:rPr>
          <w:sz w:val="22"/>
        </w:rPr>
        <w:t xml:space="preserve">(5)  (a)  meet a one-time-only deductible in accordance with 130 CMR 506.009: </w:t>
      </w:r>
      <w:r w:rsidRPr="004B5D7C">
        <w:rPr>
          <w:i/>
          <w:sz w:val="22"/>
          <w:szCs w:val="22"/>
        </w:rPr>
        <w:t>The One-time Deductible</w:t>
      </w:r>
      <w:r w:rsidRPr="004B5D7C">
        <w:rPr>
          <w:sz w:val="22"/>
        </w:rPr>
        <w:t>; or</w:t>
      </w:r>
    </w:p>
    <w:p w14:paraId="285B193A" w14:textId="77777777" w:rsidR="002426DD" w:rsidRPr="004B5D7C" w:rsidRDefault="002426DD" w:rsidP="002851A7">
      <w:pPr>
        <w:widowControl w:val="0"/>
        <w:tabs>
          <w:tab w:val="left" w:pos="936"/>
          <w:tab w:val="left" w:pos="1314"/>
          <w:tab w:val="left" w:pos="1692"/>
        </w:tabs>
        <w:ind w:left="1692"/>
        <w:rPr>
          <w:sz w:val="22"/>
        </w:rPr>
      </w:pPr>
      <w:r w:rsidRPr="004B5D7C">
        <w:rPr>
          <w:bCs/>
          <w:sz w:val="22"/>
        </w:rPr>
        <w:t>(b)  have modified adjusted gross income of the MassHealth Disabled Adult household that is less than or equal to 200% of the federal poverty level (FPL) and provide verification that they are HIV positive; and</w:t>
      </w:r>
    </w:p>
    <w:p w14:paraId="49E39246" w14:textId="77777777" w:rsidR="002426DD" w:rsidRPr="004B5D7C" w:rsidRDefault="002426DD" w:rsidP="002851A7">
      <w:pPr>
        <w:widowControl w:val="0"/>
        <w:tabs>
          <w:tab w:val="left" w:pos="936"/>
          <w:tab w:val="left" w:pos="1314"/>
        </w:tabs>
        <w:ind w:left="1314"/>
        <w:rPr>
          <w:sz w:val="22"/>
        </w:rPr>
      </w:pPr>
      <w:r w:rsidRPr="004B5D7C">
        <w:rPr>
          <w:sz w:val="22"/>
        </w:rPr>
        <w:t>(6)  comply with 130 CMR 505.004(J).</w:t>
      </w:r>
    </w:p>
    <w:p w14:paraId="3A6F56DB" w14:textId="77777777" w:rsidR="002426DD" w:rsidRPr="004B5D7C" w:rsidRDefault="002426DD" w:rsidP="002851A7"/>
    <w:p w14:paraId="5C63D7B7" w14:textId="77777777" w:rsidR="002426DD" w:rsidRPr="004B5D7C" w:rsidRDefault="002426DD" w:rsidP="002851A7">
      <w:pPr>
        <w:jc w:val="center"/>
        <w:rPr>
          <w:rFonts w:ascii="Helvetica" w:hAnsi="Helvetica"/>
          <w:b/>
          <w:sz w:val="22"/>
          <w:szCs w:val="22"/>
        </w:rPr>
      </w:pPr>
      <w:r w:rsidRPr="004B5D7C">
        <w:br w:type="page"/>
      </w:r>
      <w:r w:rsidRPr="004B5D7C">
        <w:rPr>
          <w:rFonts w:ascii="Helvetica" w:hAnsi="Helvetica"/>
          <w:b/>
          <w:sz w:val="22"/>
          <w:szCs w:val="22"/>
        </w:rPr>
        <w:lastRenderedPageBreak/>
        <w:t>130 CMR:  DIVISION OF MEDICAL ASSISTANCE</w:t>
      </w:r>
    </w:p>
    <w:p w14:paraId="7D575E3E" w14:textId="77777777" w:rsidR="002426DD" w:rsidRPr="004B5D7C" w:rsidRDefault="00F4023A" w:rsidP="002851A7">
      <w:pPr>
        <w:rPr>
          <w:rFonts w:ascii="Helvetica" w:hAnsi="Helvetica"/>
          <w:b/>
          <w:sz w:val="22"/>
          <w:szCs w:val="22"/>
        </w:rPr>
      </w:pPr>
      <w:r>
        <w:rPr>
          <w:noProof/>
        </w:rPr>
        <w:pict w14:anchorId="33ABDED5">
          <v:shape id="_x0000_s2120" type="#_x0000_t32" style="position:absolute;margin-left:-21.7pt;margin-top:6.25pt;width:492pt;height:0;z-index:25167411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COJgIAAEw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fRI05K&#10;0Q5ntHWGyn3jyLMx0JMSlMI+giF4BPvVa5tjWKk2xlfMTmqrX4B9t0RB2VC1F4H321kjVuoj4nch&#10;fmM1Zt31X4DjGXpwEJp3qk3nIbEt5BRmdB5mJE6OMPw4HWezLMFRspsvpvktUBvrPgvoiDeKyF4L&#10;GSpIQxp6fLHO06L5LcBnVbCWbRsE0SrSF9F8Mp6EAAut5N7pj1mz35WtIUfqJRWeUCN67o8ZOCge&#10;wBpB+epqOyrbi43JW+XxsDCkc7UumvkxT+ar2WqWjbLxdDXKkqoaPa/LbDRdp58m1WNVllX601NL&#10;s7yRnAvl2d30m2Z/p4/rTboob1Dw0Ib4PXroF5K9vQPpMFk/zIssdsDPG3ObOEo2HL5eL38n7vdo&#10;3/8Elr8A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BTeJCOJgIAAEwEAAAOAAAAAAAAAAAAAAAAAC4CAABkcnMvZTJvRG9j&#10;LnhtbFBLAQItABQABgAIAAAAIQDSjDlP3QAAAAkBAAAPAAAAAAAAAAAAAAAAAIAEAABkcnMvZG93&#10;bnJldi54bWxQSwUGAAAAAAQABADzAAAAigUAAAAA&#10;"/>
        </w:pict>
      </w:r>
    </w:p>
    <w:p w14:paraId="1BC77DC4"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Trans. by E.L. </w:t>
      </w:r>
      <w:r>
        <w:rPr>
          <w:rFonts w:ascii="Helvetica" w:hAnsi="Helvetica"/>
          <w:b/>
          <w:sz w:val="22"/>
          <w:szCs w:val="22"/>
        </w:rPr>
        <w:t>245</w:t>
      </w:r>
    </w:p>
    <w:p w14:paraId="4F308AD0"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Rev. </w:t>
      </w:r>
      <w:r>
        <w:rPr>
          <w:rFonts w:ascii="Helvetica" w:hAnsi="Helvetica"/>
          <w:b/>
          <w:sz w:val="22"/>
          <w:szCs w:val="22"/>
        </w:rPr>
        <w:t>07/21/23</w:t>
      </w:r>
    </w:p>
    <w:p w14:paraId="144A39C3" w14:textId="77777777" w:rsidR="002426DD" w:rsidRPr="004B5D7C" w:rsidRDefault="002426DD" w:rsidP="002851A7">
      <w:pPr>
        <w:jc w:val="center"/>
        <w:rPr>
          <w:rFonts w:ascii="Helvetica" w:hAnsi="Helvetica"/>
          <w:b/>
          <w:sz w:val="22"/>
          <w:szCs w:val="22"/>
        </w:rPr>
      </w:pPr>
      <w:r w:rsidRPr="004B5D7C">
        <w:rPr>
          <w:rFonts w:ascii="Helvetica" w:hAnsi="Helvetica"/>
          <w:b/>
          <w:sz w:val="22"/>
          <w:szCs w:val="22"/>
        </w:rPr>
        <w:t xml:space="preserve">MASSHEALTH: </w:t>
      </w:r>
      <w:r w:rsidRPr="004B5D7C">
        <w:rPr>
          <w:rFonts w:ascii="Helvetica" w:hAnsi="Helvetica"/>
          <w:b/>
          <w:sz w:val="22"/>
        </w:rPr>
        <w:t>COVERAGE TYPES</w:t>
      </w:r>
    </w:p>
    <w:p w14:paraId="7E96AC67" w14:textId="77777777" w:rsidR="002426DD" w:rsidRPr="004B5D7C" w:rsidRDefault="002426DD" w:rsidP="002851A7">
      <w:pPr>
        <w:rPr>
          <w:rFonts w:ascii="Helvetica" w:hAnsi="Helvetica"/>
          <w:b/>
          <w:sz w:val="22"/>
          <w:szCs w:val="22"/>
        </w:rPr>
      </w:pPr>
      <w:r w:rsidRPr="004B5D7C">
        <w:rPr>
          <w:rFonts w:ascii="Helvetica" w:hAnsi="Helvetica"/>
          <w:b/>
          <w:sz w:val="22"/>
          <w:szCs w:val="22"/>
        </w:rPr>
        <w:t>Chapter 505</w:t>
      </w:r>
    </w:p>
    <w:p w14:paraId="7560DEF4" w14:textId="77777777" w:rsidR="002426DD" w:rsidRPr="004B5D7C" w:rsidRDefault="002426DD" w:rsidP="002851A7">
      <w:pPr>
        <w:rPr>
          <w:rFonts w:ascii="Helvetica" w:hAnsi="Helvetica"/>
          <w:b/>
          <w:sz w:val="22"/>
          <w:szCs w:val="22"/>
        </w:rPr>
      </w:pPr>
      <w:r w:rsidRPr="004B5D7C">
        <w:rPr>
          <w:rFonts w:ascii="Helvetica" w:hAnsi="Helvetica"/>
          <w:b/>
          <w:sz w:val="22"/>
          <w:szCs w:val="22"/>
        </w:rPr>
        <w:t>Page 505.004 (2 of 5)</w:t>
      </w:r>
    </w:p>
    <w:p w14:paraId="20563A71" w14:textId="77777777" w:rsidR="002426DD" w:rsidRPr="004B5D7C" w:rsidRDefault="00F4023A" w:rsidP="002851A7">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63904FCB">
          <v:shape id="_x0000_s2121" type="#_x0000_t32" style="position:absolute;margin-left:-21.4pt;margin-top:9.95pt;width:492pt;height:0;z-index:25167513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LNPJwIAAEwEAAAOAAAAZHJzL2Uyb0RvYy54bWysVE1v2zAMvQ/YfxB0T22nbpoadYrCTnbp&#10;tgDpfoAiybYwWxQkNU4w7L+PUj6QbpdhmA8yZYqPj+STH5/2Q0920joFuqTZTUqJ1ByE0m1Jv72u&#10;JnNKnGdasB60LOlBOvq0+PjhcTSFnEIHvZCWIIh2xWhK2nlviiRxvJMDczdgpEZnA3ZgHre2TYRl&#10;I6IPfTJN01kyghXGApfO4df66KSLiN80kvuvTeOkJ31JkZuPq43rNqzJ4pEVrWWmU/xEg/0Di4Ep&#10;jUkvUDXzjLxZ9QfUoLgFB42/4TAk0DSKy1gDVpOlv1Wz6ZiRsRZsjjOXNrn/B8u/7NaWKFHS23tK&#10;NBtwRhtvmWo7T56thZFUoDX2ESzBI9iv0bgCwyq9tqFivtcb8wL8uyMaqo7pVkberweDWFmISN6F&#10;hI0zmHU7fgaBZ9ibh9i8fWOHAIltIfs4o8NlRnLvCcePs2k+z1McJT/7ElacA411/pOEgQSjpO5U&#10;yKWCLKZhuxfnAy1WnANCVg0r1fdREL0mY0kf7qZ3McBBr0RwhmPOttuqt2THgqTiE2tEz/UxC29a&#10;RLBOMrE82Z6p/mhj8l4HPCwM6Zyso2Z+PKQPy/lynk/y6Ww5ydO6njyvqnwyW2X3d/VtXVV19jNQ&#10;y/KiU0JIHdid9Zvlf6eP0006Ku+i4EsbkvfosV9I9vyOpONkwzCPstiCOKzteeIo2Xj4dL3Cnbje&#10;o339E1j8Ag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lOizTycCAABMBAAADgAAAAAAAAAAAAAAAAAuAgAAZHJzL2Uyb0Rv&#10;Yy54bWxQSwECLQAUAAYACAAAACEAp+ZHst0AAAAJAQAADwAAAAAAAAAAAAAAAACBBAAAZHJzL2Rv&#10;d25yZXYueG1sUEsFBgAAAAAEAAQA8wAAAIsFAAAAAA==&#10;"/>
        </w:pict>
      </w:r>
    </w:p>
    <w:p w14:paraId="270CC802" w14:textId="77777777" w:rsidR="002426DD" w:rsidRPr="004B5D7C" w:rsidRDefault="002426DD" w:rsidP="002851A7">
      <w:pPr>
        <w:pStyle w:val="ban"/>
        <w:ind w:left="936" w:hanging="936"/>
        <w:rPr>
          <w:rFonts w:ascii="Times New Roman" w:hAnsi="Times New Roman"/>
          <w:szCs w:val="22"/>
        </w:rPr>
      </w:pPr>
    </w:p>
    <w:p w14:paraId="3061CF17" w14:textId="77777777" w:rsidR="002426DD" w:rsidRPr="004B5D7C" w:rsidRDefault="002426DD" w:rsidP="002851A7">
      <w:pPr>
        <w:widowControl w:val="0"/>
        <w:tabs>
          <w:tab w:val="left" w:pos="936"/>
          <w:tab w:val="left" w:pos="1314"/>
          <w:tab w:val="left" w:pos="1692"/>
          <w:tab w:val="left" w:pos="2070"/>
        </w:tabs>
        <w:ind w:left="936"/>
        <w:rPr>
          <w:sz w:val="22"/>
        </w:rPr>
      </w:pPr>
      <w:r w:rsidRPr="004B5D7C">
        <w:rPr>
          <w:sz w:val="22"/>
        </w:rPr>
        <w:t xml:space="preserve">(D)  </w:t>
      </w:r>
      <w:r w:rsidRPr="004B5D7C">
        <w:rPr>
          <w:sz w:val="22"/>
          <w:u w:val="single"/>
        </w:rPr>
        <w:t>Disabled Working Young Adults</w:t>
      </w:r>
      <w:r w:rsidRPr="004B5D7C">
        <w:rPr>
          <w:sz w:val="22"/>
        </w:rPr>
        <w:t xml:space="preserve">. </w:t>
      </w:r>
      <w:r>
        <w:rPr>
          <w:sz w:val="22"/>
        </w:rPr>
        <w:t xml:space="preserve"> </w:t>
      </w:r>
      <w:r w:rsidRPr="004B5D7C">
        <w:rPr>
          <w:sz w:val="22"/>
        </w:rPr>
        <w:t>Disabled working young adults are eligible for MassHealth CommonHealth if they meet the following requirements:</w:t>
      </w:r>
    </w:p>
    <w:p w14:paraId="33528172" w14:textId="77777777" w:rsidR="002426DD" w:rsidRPr="004B5D7C" w:rsidRDefault="002426DD" w:rsidP="002851A7">
      <w:pPr>
        <w:widowControl w:val="0"/>
        <w:tabs>
          <w:tab w:val="left" w:pos="936"/>
          <w:tab w:val="left" w:pos="1314"/>
          <w:tab w:val="left" w:pos="1692"/>
          <w:tab w:val="left" w:pos="2070"/>
        </w:tabs>
        <w:ind w:left="1314"/>
        <w:rPr>
          <w:sz w:val="22"/>
        </w:rPr>
      </w:pPr>
      <w:r w:rsidRPr="004B5D7C">
        <w:rPr>
          <w:sz w:val="22"/>
        </w:rPr>
        <w:t xml:space="preserve">(1)  be permanently and totally disabled (except for engagement in substantial gainful activity), as defined in 130 CMR 501.001: </w:t>
      </w:r>
      <w:r w:rsidRPr="004B5D7C">
        <w:rPr>
          <w:i/>
          <w:sz w:val="22"/>
          <w:szCs w:val="22"/>
        </w:rPr>
        <w:t>Definition of Terms</w:t>
      </w:r>
      <w:r w:rsidRPr="004B5D7C">
        <w:rPr>
          <w:sz w:val="22"/>
        </w:rPr>
        <w:t>;</w:t>
      </w:r>
    </w:p>
    <w:p w14:paraId="7F3CAEF4" w14:textId="77777777" w:rsidR="002426DD" w:rsidRPr="004B5D7C" w:rsidRDefault="002426DD" w:rsidP="002851A7">
      <w:pPr>
        <w:widowControl w:val="0"/>
        <w:tabs>
          <w:tab w:val="left" w:pos="936"/>
          <w:tab w:val="left" w:pos="1314"/>
          <w:tab w:val="left" w:pos="1692"/>
          <w:tab w:val="left" w:pos="2070"/>
        </w:tabs>
        <w:ind w:left="1314"/>
        <w:rPr>
          <w:sz w:val="22"/>
        </w:rPr>
      </w:pPr>
      <w:r w:rsidRPr="004B5D7C">
        <w:rPr>
          <w:sz w:val="22"/>
        </w:rPr>
        <w:t>(2)  be ineligible for MassHealth Standard;</w:t>
      </w:r>
    </w:p>
    <w:p w14:paraId="5610BDDA" w14:textId="77777777" w:rsidR="002426DD" w:rsidRPr="004B5D7C" w:rsidRDefault="002426DD" w:rsidP="002851A7">
      <w:pPr>
        <w:widowControl w:val="0"/>
        <w:tabs>
          <w:tab w:val="left" w:pos="936"/>
          <w:tab w:val="left" w:pos="1692"/>
          <w:tab w:val="left" w:pos="2070"/>
        </w:tabs>
        <w:ind w:left="1670" w:hanging="360"/>
        <w:rPr>
          <w:sz w:val="22"/>
        </w:rPr>
      </w:pPr>
      <w:r w:rsidRPr="004B5D7C">
        <w:rPr>
          <w:sz w:val="22"/>
        </w:rPr>
        <w:t xml:space="preserve">(3)  (a)  be a citizen as described at 130 CMR 504.002: </w:t>
      </w:r>
      <w:r w:rsidRPr="004B5D7C">
        <w:rPr>
          <w:i/>
          <w:iCs/>
          <w:sz w:val="22"/>
        </w:rPr>
        <w:t>U.S. Citizens</w:t>
      </w:r>
      <w:r w:rsidRPr="004B5D7C">
        <w:rPr>
          <w:sz w:val="22"/>
        </w:rPr>
        <w:t xml:space="preserve"> or qualified noncitizen as described in 130 CMR 504.003(A)(1): </w:t>
      </w:r>
      <w:r w:rsidRPr="004B5D7C">
        <w:rPr>
          <w:i/>
          <w:iCs/>
          <w:sz w:val="22"/>
        </w:rPr>
        <w:t>Qualified Noncitizens</w:t>
      </w:r>
      <w:r w:rsidRPr="004B5D7C">
        <w:rPr>
          <w:sz w:val="22"/>
        </w:rPr>
        <w:t xml:space="preserve"> and be employed at least 40 hours per month, or if employed less than 40 hours per month, have been employed at least 240 hours in the six-month period immediately preceding the month of receipt of the application or MassHealth eligibility review; or</w:t>
      </w:r>
    </w:p>
    <w:p w14:paraId="5B502DBC" w14:textId="77777777" w:rsidR="002426DD" w:rsidRPr="004B5D7C" w:rsidRDefault="002426DD" w:rsidP="002851A7">
      <w:pPr>
        <w:widowControl w:val="0"/>
        <w:tabs>
          <w:tab w:val="left" w:pos="936"/>
          <w:tab w:val="left" w:pos="1710"/>
          <w:tab w:val="left" w:pos="2070"/>
        </w:tabs>
        <w:ind w:left="1699"/>
        <w:rPr>
          <w:sz w:val="22"/>
        </w:rPr>
      </w:pPr>
      <w:r w:rsidRPr="004B5D7C">
        <w:rPr>
          <w:sz w:val="22"/>
        </w:rPr>
        <w:t xml:space="preserve">(b)  be a nonqualified PRUCOL as described in 130 CMR 504.003(C): </w:t>
      </w:r>
      <w:r w:rsidRPr="004B5D7C">
        <w:rPr>
          <w:i/>
          <w:sz w:val="22"/>
        </w:rPr>
        <w:t>Nonqualified Persons Residing under Color of Law (Nonqualified PRUCOLs)</w:t>
      </w:r>
      <w:r w:rsidRPr="004B5D7C">
        <w:rPr>
          <w:sz w:val="22"/>
        </w:rPr>
        <w:t xml:space="preserve"> with a modified adjusted gross income of the MassHealth Disabled Adult household income that is less than or equal to 150% of the FPL; and </w:t>
      </w:r>
    </w:p>
    <w:p w14:paraId="2DF76176" w14:textId="77777777" w:rsidR="002426DD" w:rsidRPr="004B5D7C" w:rsidRDefault="002426DD" w:rsidP="002851A7">
      <w:pPr>
        <w:widowControl w:val="0"/>
        <w:tabs>
          <w:tab w:val="left" w:pos="936"/>
          <w:tab w:val="left" w:pos="1314"/>
          <w:tab w:val="left" w:pos="1692"/>
        </w:tabs>
        <w:ind w:left="1314"/>
        <w:rPr>
          <w:sz w:val="22"/>
        </w:rPr>
      </w:pPr>
      <w:r w:rsidRPr="004B5D7C">
        <w:rPr>
          <w:sz w:val="22"/>
        </w:rPr>
        <w:t>(4)  comply with 130 CMR 505.004(J).</w:t>
      </w:r>
    </w:p>
    <w:p w14:paraId="0662AF62" w14:textId="77777777" w:rsidR="002426DD" w:rsidRPr="004B5D7C" w:rsidRDefault="002426DD" w:rsidP="002851A7">
      <w:pPr>
        <w:widowControl w:val="0"/>
        <w:tabs>
          <w:tab w:val="left" w:pos="936"/>
          <w:tab w:val="left" w:pos="1314"/>
          <w:tab w:val="left" w:pos="1692"/>
          <w:tab w:val="left" w:pos="2070"/>
        </w:tabs>
        <w:ind w:left="900" w:hanging="900"/>
      </w:pPr>
    </w:p>
    <w:p w14:paraId="12EEE8F8" w14:textId="77777777" w:rsidR="002426DD" w:rsidRPr="004B5D7C" w:rsidRDefault="002426DD" w:rsidP="002851A7">
      <w:pPr>
        <w:widowControl w:val="0"/>
        <w:tabs>
          <w:tab w:val="left" w:pos="936"/>
          <w:tab w:val="left" w:pos="1314"/>
          <w:tab w:val="left" w:pos="1692"/>
          <w:tab w:val="left" w:pos="2070"/>
        </w:tabs>
        <w:ind w:left="936"/>
        <w:rPr>
          <w:sz w:val="22"/>
        </w:rPr>
      </w:pPr>
      <w:r w:rsidRPr="004B5D7C">
        <w:rPr>
          <w:sz w:val="22"/>
        </w:rPr>
        <w:t xml:space="preserve">(E)  </w:t>
      </w:r>
      <w:r w:rsidRPr="004B5D7C">
        <w:rPr>
          <w:sz w:val="22"/>
          <w:u w:val="single"/>
        </w:rPr>
        <w:t>Disabled Young Adults</w:t>
      </w:r>
      <w:r w:rsidRPr="004B5D7C">
        <w:rPr>
          <w:sz w:val="22"/>
        </w:rPr>
        <w:t xml:space="preserve">. </w:t>
      </w:r>
      <w:r>
        <w:rPr>
          <w:sz w:val="22"/>
        </w:rPr>
        <w:t xml:space="preserve"> </w:t>
      </w:r>
      <w:r w:rsidRPr="004B5D7C">
        <w:rPr>
          <w:sz w:val="22"/>
        </w:rPr>
        <w:t>Disabled young adults are eligible for MassHealth CommonHealth if they meet the following requirements:</w:t>
      </w:r>
    </w:p>
    <w:p w14:paraId="726C2591" w14:textId="77777777" w:rsidR="002426DD" w:rsidRPr="004B5D7C" w:rsidRDefault="002426DD" w:rsidP="002851A7">
      <w:pPr>
        <w:widowControl w:val="0"/>
        <w:tabs>
          <w:tab w:val="left" w:pos="936"/>
          <w:tab w:val="left" w:pos="1314"/>
          <w:tab w:val="left" w:pos="1692"/>
          <w:tab w:val="left" w:pos="2070"/>
        </w:tabs>
        <w:ind w:left="1314"/>
        <w:rPr>
          <w:sz w:val="22"/>
        </w:rPr>
      </w:pPr>
      <w:r w:rsidRPr="004B5D7C">
        <w:rPr>
          <w:sz w:val="22"/>
        </w:rPr>
        <w:t xml:space="preserve">(1)  be permanently and totally disabled, as defined in 130 CMR 501.001: </w:t>
      </w:r>
      <w:r w:rsidRPr="004B5D7C">
        <w:rPr>
          <w:i/>
          <w:sz w:val="22"/>
          <w:szCs w:val="22"/>
        </w:rPr>
        <w:t>Definition of Terms</w:t>
      </w:r>
      <w:r w:rsidRPr="004B5D7C">
        <w:rPr>
          <w:sz w:val="22"/>
        </w:rPr>
        <w:t>;</w:t>
      </w:r>
    </w:p>
    <w:p w14:paraId="39EA23B6" w14:textId="77777777" w:rsidR="002426DD" w:rsidRPr="004B5D7C" w:rsidRDefault="002426DD" w:rsidP="002851A7">
      <w:pPr>
        <w:widowControl w:val="0"/>
        <w:tabs>
          <w:tab w:val="left" w:pos="936"/>
          <w:tab w:val="left" w:pos="1314"/>
          <w:tab w:val="left" w:pos="1692"/>
          <w:tab w:val="left" w:pos="2070"/>
        </w:tabs>
        <w:ind w:left="1314"/>
        <w:rPr>
          <w:sz w:val="22"/>
        </w:rPr>
      </w:pPr>
      <w:r w:rsidRPr="004B5D7C">
        <w:rPr>
          <w:sz w:val="22"/>
        </w:rPr>
        <w:t>(2)  be ineligible for MassHealth Standard;</w:t>
      </w:r>
    </w:p>
    <w:p w14:paraId="6668D6A8" w14:textId="77777777" w:rsidR="002426DD" w:rsidRPr="004B5D7C" w:rsidRDefault="002426DD" w:rsidP="002851A7">
      <w:pPr>
        <w:widowControl w:val="0"/>
        <w:tabs>
          <w:tab w:val="left" w:pos="936"/>
          <w:tab w:val="left" w:pos="1710"/>
          <w:tab w:val="left" w:pos="2070"/>
        </w:tabs>
        <w:ind w:left="1710" w:hanging="396"/>
        <w:rPr>
          <w:sz w:val="22"/>
        </w:rPr>
      </w:pPr>
      <w:r w:rsidRPr="004B5D7C">
        <w:rPr>
          <w:sz w:val="22"/>
        </w:rPr>
        <w:t xml:space="preserve">(3)  (a)  be a citizen as described at 130 CMR 504.002: </w:t>
      </w:r>
      <w:r w:rsidRPr="004B5D7C">
        <w:rPr>
          <w:i/>
          <w:sz w:val="22"/>
          <w:szCs w:val="22"/>
        </w:rPr>
        <w:t>U.S. Citizens</w:t>
      </w:r>
      <w:r w:rsidRPr="004B5D7C">
        <w:rPr>
          <w:sz w:val="22"/>
        </w:rPr>
        <w:t xml:space="preserve"> or qualified noncitizen as described in 130 CMR 504.003(A)(1): </w:t>
      </w:r>
      <w:r w:rsidRPr="004B5D7C">
        <w:rPr>
          <w:i/>
          <w:sz w:val="22"/>
          <w:szCs w:val="22"/>
        </w:rPr>
        <w:t>Qualified Noncitizens</w:t>
      </w:r>
      <w:r w:rsidRPr="004B5D7C">
        <w:rPr>
          <w:sz w:val="22"/>
        </w:rPr>
        <w:t>, and either</w:t>
      </w:r>
    </w:p>
    <w:p w14:paraId="5EFFC731" w14:textId="77777777" w:rsidR="002426DD" w:rsidRPr="004B5D7C" w:rsidRDefault="002426DD" w:rsidP="002851A7">
      <w:pPr>
        <w:widowControl w:val="0"/>
        <w:tabs>
          <w:tab w:val="left" w:pos="936"/>
          <w:tab w:val="left" w:pos="1314"/>
          <w:tab w:val="left" w:pos="2070"/>
        </w:tabs>
        <w:ind w:left="2070"/>
        <w:rPr>
          <w:sz w:val="22"/>
          <w:szCs w:val="22"/>
        </w:rPr>
      </w:pPr>
      <w:r w:rsidRPr="004B5D7C">
        <w:rPr>
          <w:sz w:val="22"/>
          <w:szCs w:val="22"/>
        </w:rPr>
        <w:t xml:space="preserve">1.  meet a one-time-only deductible in accordance with 130 CMR 506.009: </w:t>
      </w:r>
      <w:r w:rsidRPr="004B5D7C">
        <w:rPr>
          <w:i/>
          <w:sz w:val="22"/>
          <w:szCs w:val="22"/>
        </w:rPr>
        <w:t>The One-time Deductible</w:t>
      </w:r>
      <w:r w:rsidRPr="004B5D7C">
        <w:rPr>
          <w:sz w:val="22"/>
          <w:szCs w:val="22"/>
        </w:rPr>
        <w:t>; or</w:t>
      </w:r>
    </w:p>
    <w:p w14:paraId="15898CAD" w14:textId="77777777" w:rsidR="002426DD" w:rsidRPr="004B5D7C" w:rsidRDefault="002426DD" w:rsidP="002851A7">
      <w:pPr>
        <w:widowControl w:val="0"/>
        <w:tabs>
          <w:tab w:val="left" w:pos="936"/>
          <w:tab w:val="left" w:pos="1314"/>
          <w:tab w:val="left" w:pos="2070"/>
        </w:tabs>
        <w:ind w:left="2070"/>
        <w:rPr>
          <w:sz w:val="22"/>
          <w:szCs w:val="22"/>
        </w:rPr>
      </w:pPr>
      <w:r w:rsidRPr="004B5D7C">
        <w:rPr>
          <w:sz w:val="22"/>
          <w:szCs w:val="22"/>
        </w:rPr>
        <w:t>2.  have modified adjusted gross income of the MassHealth Disabled Adult household that is less than or equal to 200% of the FPL and provide verification that they are HIV positive; or</w:t>
      </w:r>
    </w:p>
    <w:p w14:paraId="58E69593" w14:textId="77777777" w:rsidR="002426DD" w:rsidRPr="004B5D7C" w:rsidRDefault="002426DD" w:rsidP="002851A7">
      <w:pPr>
        <w:widowControl w:val="0"/>
        <w:tabs>
          <w:tab w:val="left" w:pos="936"/>
          <w:tab w:val="left" w:pos="1710"/>
        </w:tabs>
        <w:ind w:left="1699"/>
        <w:rPr>
          <w:caps/>
          <w:sz w:val="22"/>
        </w:rPr>
      </w:pPr>
      <w:r w:rsidRPr="004B5D7C">
        <w:rPr>
          <w:sz w:val="22"/>
        </w:rPr>
        <w:t xml:space="preserve">(b)  be a nonqualified PRUCOL as described in 130 CMR 504.003(C): </w:t>
      </w:r>
      <w:r w:rsidRPr="004B5D7C">
        <w:rPr>
          <w:i/>
          <w:sz w:val="22"/>
          <w:szCs w:val="22"/>
        </w:rPr>
        <w:t>Nonqualified Persons Residing under Color of Law (Nonqualified PRUCOLs)</w:t>
      </w:r>
      <w:r w:rsidRPr="004B5D7C">
        <w:rPr>
          <w:sz w:val="22"/>
        </w:rPr>
        <w:t xml:space="preserve"> with a modified adjusted gross income of the MassHealth Disabled Adult household income that is less than or equal to 150% of the FPL; and</w:t>
      </w:r>
    </w:p>
    <w:p w14:paraId="2105023E" w14:textId="77777777" w:rsidR="002426DD" w:rsidRPr="004B5D7C" w:rsidRDefault="002426DD" w:rsidP="002851A7">
      <w:pPr>
        <w:widowControl w:val="0"/>
        <w:tabs>
          <w:tab w:val="left" w:pos="936"/>
          <w:tab w:val="left" w:pos="1692"/>
          <w:tab w:val="left" w:pos="2070"/>
        </w:tabs>
        <w:ind w:left="1314"/>
        <w:rPr>
          <w:sz w:val="22"/>
        </w:rPr>
      </w:pPr>
      <w:r w:rsidRPr="004B5D7C">
        <w:rPr>
          <w:sz w:val="22"/>
        </w:rPr>
        <w:t>(4)  comply with 130 CMR 505.004(J).</w:t>
      </w:r>
    </w:p>
    <w:p w14:paraId="5833D632" w14:textId="77777777" w:rsidR="002426DD" w:rsidRPr="004B5D7C" w:rsidRDefault="002426DD" w:rsidP="002851A7">
      <w:pPr>
        <w:widowControl w:val="0"/>
        <w:tabs>
          <w:tab w:val="left" w:pos="936"/>
          <w:tab w:val="left" w:pos="1314"/>
          <w:tab w:val="left" w:pos="1692"/>
          <w:tab w:val="left" w:pos="2070"/>
        </w:tabs>
        <w:ind w:left="900" w:hanging="900"/>
      </w:pPr>
    </w:p>
    <w:p w14:paraId="57AD158D" w14:textId="77777777" w:rsidR="002426DD" w:rsidRPr="004B5D7C" w:rsidRDefault="002426DD" w:rsidP="002851A7">
      <w:pPr>
        <w:jc w:val="center"/>
        <w:rPr>
          <w:rFonts w:ascii="Helvetica" w:hAnsi="Helvetica"/>
          <w:b/>
          <w:sz w:val="22"/>
          <w:szCs w:val="22"/>
        </w:rPr>
      </w:pPr>
      <w:r w:rsidRPr="004B5D7C">
        <w:br w:type="page"/>
      </w:r>
      <w:r w:rsidRPr="004B5D7C">
        <w:rPr>
          <w:rFonts w:ascii="Helvetica" w:hAnsi="Helvetica"/>
          <w:b/>
          <w:sz w:val="22"/>
          <w:szCs w:val="22"/>
        </w:rPr>
        <w:lastRenderedPageBreak/>
        <w:t>130 CMR:  DIVISION OF MEDICAL ASSISTANCE</w:t>
      </w:r>
    </w:p>
    <w:p w14:paraId="2620B6D0" w14:textId="77777777" w:rsidR="002426DD" w:rsidRPr="004B5D7C" w:rsidRDefault="00F4023A" w:rsidP="002851A7">
      <w:pPr>
        <w:rPr>
          <w:rFonts w:ascii="Helvetica" w:hAnsi="Helvetica"/>
          <w:b/>
          <w:sz w:val="22"/>
          <w:szCs w:val="22"/>
        </w:rPr>
      </w:pPr>
      <w:r>
        <w:rPr>
          <w:noProof/>
        </w:rPr>
        <w:pict w14:anchorId="3252045A">
          <v:shape id="_x0000_s2122" type="#_x0000_t32" style="position:absolute;margin-left:-21.7pt;margin-top:6.25pt;width:492pt;height:0;z-index:25167616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SOl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T0dkaJ&#10;Zj3OaOstU/vWk0drYSAVaI19BEvwCPZrMK7AsEpvbKiYH/XWPAH/7oiGqmV6LyPvl5NBrCxEJO9C&#10;wsYZzLobvoDAM+zVQ2zesbF9gMS2kGOc0WmckTx6wvHjbJrP8xRHya++hBXXQGOd/yyhJ8EoqbsU&#10;MlaQxTTs8OR8oMWKa0DIqmGtui4KotNkKOnibnoXAxx0SgRnOObsfld1lhxYkFR8Yo3oeXvMwqsW&#10;EayVTKwutmeqO9uYvNMBDwtDOhfrrJkfi3Sxmq/m+SSfzlaTPK3ryeO6yiezdfbprr6tq6rOfgZq&#10;WV60SgipA7urfrP87/RxuUln5Y0KHtuQvEeP/UKy13ckHScbhnmWxQ7EaWOvE0fJxsOX6xXuxNs9&#10;2m9/Astf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lD0jpScCAABMBAAADgAAAAAAAAAAAAAAAAAuAgAAZHJzL2Uyb0Rv&#10;Yy54bWxQSwECLQAUAAYACAAAACEA0ow5T90AAAAJAQAADwAAAAAAAAAAAAAAAACBBAAAZHJzL2Rv&#10;d25yZXYueG1sUEsFBgAAAAAEAAQA8wAAAIsFAAAAAA==&#10;"/>
        </w:pict>
      </w:r>
    </w:p>
    <w:p w14:paraId="50121550"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Trans. by E.L. </w:t>
      </w:r>
      <w:r>
        <w:rPr>
          <w:rFonts w:ascii="Helvetica" w:hAnsi="Helvetica"/>
          <w:b/>
          <w:sz w:val="22"/>
          <w:szCs w:val="22"/>
        </w:rPr>
        <w:t>245</w:t>
      </w:r>
    </w:p>
    <w:p w14:paraId="60C89067"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Rev. </w:t>
      </w:r>
      <w:r>
        <w:rPr>
          <w:rFonts w:ascii="Helvetica" w:hAnsi="Helvetica"/>
          <w:b/>
          <w:sz w:val="22"/>
          <w:szCs w:val="22"/>
        </w:rPr>
        <w:t>07/21/23</w:t>
      </w:r>
    </w:p>
    <w:p w14:paraId="0958A04E" w14:textId="77777777" w:rsidR="002426DD" w:rsidRPr="004B5D7C" w:rsidRDefault="002426DD" w:rsidP="002851A7">
      <w:pPr>
        <w:jc w:val="center"/>
        <w:rPr>
          <w:rFonts w:ascii="Helvetica" w:hAnsi="Helvetica"/>
          <w:b/>
          <w:sz w:val="22"/>
          <w:szCs w:val="22"/>
        </w:rPr>
      </w:pPr>
      <w:r w:rsidRPr="004B5D7C">
        <w:rPr>
          <w:rFonts w:ascii="Helvetica" w:hAnsi="Helvetica"/>
          <w:b/>
          <w:sz w:val="22"/>
          <w:szCs w:val="22"/>
        </w:rPr>
        <w:t xml:space="preserve">MASSHEALTH: </w:t>
      </w:r>
      <w:r w:rsidRPr="004B5D7C">
        <w:rPr>
          <w:rFonts w:ascii="Helvetica" w:hAnsi="Helvetica"/>
          <w:b/>
          <w:sz w:val="22"/>
        </w:rPr>
        <w:t>COVERAGE TYPES</w:t>
      </w:r>
    </w:p>
    <w:p w14:paraId="280A7E7E" w14:textId="77777777" w:rsidR="002426DD" w:rsidRPr="004B5D7C" w:rsidRDefault="002426DD" w:rsidP="002851A7">
      <w:pPr>
        <w:rPr>
          <w:rFonts w:ascii="Helvetica" w:hAnsi="Helvetica"/>
          <w:b/>
          <w:sz w:val="22"/>
          <w:szCs w:val="22"/>
        </w:rPr>
      </w:pPr>
      <w:r w:rsidRPr="004B5D7C">
        <w:rPr>
          <w:rFonts w:ascii="Helvetica" w:hAnsi="Helvetica"/>
          <w:b/>
          <w:sz w:val="22"/>
          <w:szCs w:val="22"/>
        </w:rPr>
        <w:t>Chapter 505</w:t>
      </w:r>
    </w:p>
    <w:p w14:paraId="35A37D6B" w14:textId="77777777" w:rsidR="002426DD" w:rsidRPr="004B5D7C" w:rsidRDefault="002426DD" w:rsidP="002851A7">
      <w:pPr>
        <w:rPr>
          <w:rFonts w:ascii="Helvetica" w:hAnsi="Helvetica"/>
          <w:b/>
          <w:sz w:val="22"/>
          <w:szCs w:val="22"/>
        </w:rPr>
      </w:pPr>
      <w:r w:rsidRPr="004B5D7C">
        <w:rPr>
          <w:rFonts w:ascii="Helvetica" w:hAnsi="Helvetica"/>
          <w:b/>
          <w:sz w:val="22"/>
          <w:szCs w:val="22"/>
        </w:rPr>
        <w:t>Page 505.004 (3 of 5)</w:t>
      </w:r>
    </w:p>
    <w:p w14:paraId="5C0F3CF3" w14:textId="77777777" w:rsidR="002426DD" w:rsidRPr="004B5D7C" w:rsidRDefault="00F4023A" w:rsidP="002851A7">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0F7DAFDD">
          <v:shape id="_x0000_s2123" type="#_x0000_t32" style="position:absolute;margin-left:-21.4pt;margin-top:9.95pt;width:492pt;height:0;z-index:25167718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NB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T0dkaJ&#10;Zj3OaOstU/vWk0drYSAVaI19BEvwCPZrMK7AsEpvbKiYH/XWPAH/7oiGqmV6LyPvl5NBrCxEJO9C&#10;wsYZzLobvoDAM+zVQ2zesbF9gMS2kGOc0WmckTx6wvHjfJov8hRHya++hBXXQGOd/yyhJ8EoqbsU&#10;MlaQxTTs8OR8oMWKa0DIqmGtui4KotNkKOndbDqLAQ46JYIzHHN2v6s6Sw4sSCo+sUb0vD1m4VWL&#10;CNZKJlYX2zPVnW1M3umAh4UhnYt11syPu/RutVgt8kk+na8meVrXk8d1lU/m6+zTrL6tq6rOfgZq&#10;WV60SgipA7urfrP87/RxuUln5Y0KHtuQvEeP/UKy13ckHScbhnmWxQ7EaWOvE0fJxsOX6xXuxNs9&#10;2m9/Astf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1UTjQScCAABMBAAADgAAAAAAAAAAAAAAAAAuAgAAZHJzL2Uyb0Rv&#10;Yy54bWxQSwECLQAUAAYACAAAACEAp+ZHst0AAAAJAQAADwAAAAAAAAAAAAAAAACBBAAAZHJzL2Rv&#10;d25yZXYueG1sUEsFBgAAAAAEAAQA8wAAAIsFAAAAAA==&#10;"/>
        </w:pict>
      </w:r>
    </w:p>
    <w:p w14:paraId="4FA21044" w14:textId="77777777" w:rsidR="002426DD" w:rsidRPr="004B5D7C" w:rsidRDefault="002426DD" w:rsidP="002851A7">
      <w:pPr>
        <w:pStyle w:val="ban"/>
        <w:ind w:left="936" w:hanging="936"/>
        <w:rPr>
          <w:rFonts w:ascii="Times New Roman" w:hAnsi="Times New Roman"/>
          <w:szCs w:val="24"/>
        </w:rPr>
      </w:pPr>
    </w:p>
    <w:p w14:paraId="1756E050" w14:textId="77777777" w:rsidR="002426DD" w:rsidRPr="004B5D7C" w:rsidRDefault="002426DD" w:rsidP="002851A7">
      <w:pPr>
        <w:widowControl w:val="0"/>
        <w:tabs>
          <w:tab w:val="left" w:pos="936"/>
          <w:tab w:val="left" w:pos="1314"/>
          <w:tab w:val="left" w:pos="1692"/>
          <w:tab w:val="left" w:pos="2070"/>
        </w:tabs>
        <w:ind w:left="936"/>
        <w:rPr>
          <w:sz w:val="22"/>
        </w:rPr>
      </w:pPr>
      <w:r w:rsidRPr="004B5D7C">
        <w:rPr>
          <w:sz w:val="22"/>
        </w:rPr>
        <w:t xml:space="preserve">(F)  </w:t>
      </w:r>
      <w:r w:rsidRPr="004B5D7C">
        <w:rPr>
          <w:sz w:val="22"/>
          <w:u w:val="single"/>
        </w:rPr>
        <w:t>Disabled 18-year-olds</w:t>
      </w:r>
      <w:r w:rsidRPr="004B5D7C">
        <w:rPr>
          <w:sz w:val="22"/>
        </w:rPr>
        <w:t xml:space="preserve">. </w:t>
      </w:r>
      <w:r>
        <w:rPr>
          <w:sz w:val="22"/>
        </w:rPr>
        <w:t xml:space="preserve"> </w:t>
      </w:r>
      <w:r w:rsidRPr="004B5D7C">
        <w:rPr>
          <w:sz w:val="22"/>
        </w:rPr>
        <w:t>Disabled 18-year-olds must meet the following requirements:</w:t>
      </w:r>
    </w:p>
    <w:p w14:paraId="7AE82E35" w14:textId="77777777" w:rsidR="002426DD" w:rsidRPr="004B5D7C" w:rsidRDefault="002426DD" w:rsidP="002851A7">
      <w:pPr>
        <w:widowControl w:val="0"/>
        <w:tabs>
          <w:tab w:val="left" w:pos="936"/>
          <w:tab w:val="left" w:pos="1314"/>
          <w:tab w:val="left" w:pos="1692"/>
          <w:tab w:val="left" w:pos="2070"/>
        </w:tabs>
        <w:ind w:left="1314"/>
        <w:rPr>
          <w:sz w:val="22"/>
        </w:rPr>
      </w:pPr>
      <w:r w:rsidRPr="004B5D7C">
        <w:rPr>
          <w:sz w:val="22"/>
        </w:rPr>
        <w:t xml:space="preserve">(1)  be ineligible for MassHealth Standard; </w:t>
      </w:r>
    </w:p>
    <w:p w14:paraId="38419C98" w14:textId="77777777" w:rsidR="002426DD" w:rsidRPr="004B5D7C" w:rsidRDefault="002426DD" w:rsidP="002851A7">
      <w:pPr>
        <w:widowControl w:val="0"/>
        <w:tabs>
          <w:tab w:val="left" w:pos="936"/>
          <w:tab w:val="left" w:pos="1314"/>
          <w:tab w:val="left" w:pos="1692"/>
          <w:tab w:val="left" w:pos="2070"/>
        </w:tabs>
        <w:ind w:left="1314"/>
        <w:rPr>
          <w:sz w:val="22"/>
        </w:rPr>
      </w:pPr>
      <w:r w:rsidRPr="004B5D7C">
        <w:rPr>
          <w:sz w:val="22"/>
        </w:rPr>
        <w:t xml:space="preserve">(2)  be a citizen as described at 130 CMR 504.002: </w:t>
      </w:r>
      <w:r w:rsidRPr="004B5D7C">
        <w:rPr>
          <w:i/>
          <w:sz w:val="22"/>
          <w:szCs w:val="22"/>
        </w:rPr>
        <w:t>U.S. Citizens</w:t>
      </w:r>
      <w:r w:rsidRPr="004B5D7C">
        <w:rPr>
          <w:sz w:val="22"/>
          <w:szCs w:val="22"/>
        </w:rPr>
        <w:t xml:space="preserve"> or</w:t>
      </w:r>
      <w:r w:rsidRPr="004B5D7C">
        <w:rPr>
          <w:sz w:val="22"/>
        </w:rPr>
        <w:t xml:space="preserve"> lawfully present immigrant or a nonqualified PRUCOL, as described in 130 CMR 504.003: </w:t>
      </w:r>
      <w:r w:rsidRPr="004B5D7C">
        <w:rPr>
          <w:i/>
          <w:sz w:val="22"/>
        </w:rPr>
        <w:t>Immigrants</w:t>
      </w:r>
      <w:r w:rsidRPr="004B5D7C">
        <w:rPr>
          <w:sz w:val="22"/>
        </w:rPr>
        <w:t>, and either</w:t>
      </w:r>
    </w:p>
    <w:p w14:paraId="48213814" w14:textId="77777777" w:rsidR="002426DD" w:rsidRPr="004B5D7C" w:rsidRDefault="002426DD" w:rsidP="002851A7">
      <w:pPr>
        <w:widowControl w:val="0"/>
        <w:tabs>
          <w:tab w:val="left" w:pos="936"/>
          <w:tab w:val="left" w:pos="1314"/>
          <w:tab w:val="left" w:pos="1620"/>
          <w:tab w:val="left" w:pos="2070"/>
        </w:tabs>
        <w:ind w:left="1699"/>
        <w:rPr>
          <w:sz w:val="22"/>
        </w:rPr>
      </w:pPr>
      <w:r w:rsidRPr="004B5D7C">
        <w:rPr>
          <w:sz w:val="22"/>
        </w:rPr>
        <w:t xml:space="preserve">(a)  if not working, be permanently and totally disabled, as defined in 130 CMR 501.001: </w:t>
      </w:r>
      <w:r w:rsidRPr="004B5D7C">
        <w:rPr>
          <w:i/>
          <w:sz w:val="22"/>
          <w:szCs w:val="22"/>
        </w:rPr>
        <w:t>Definition of Terms</w:t>
      </w:r>
      <w:r w:rsidRPr="004B5D7C">
        <w:rPr>
          <w:sz w:val="22"/>
        </w:rPr>
        <w:t>; or</w:t>
      </w:r>
    </w:p>
    <w:p w14:paraId="3D712E55" w14:textId="77777777" w:rsidR="002426DD" w:rsidRPr="004B5D7C" w:rsidRDefault="002426DD" w:rsidP="002851A7">
      <w:pPr>
        <w:widowControl w:val="0"/>
        <w:tabs>
          <w:tab w:val="left" w:pos="936"/>
          <w:tab w:val="left" w:pos="1314"/>
          <w:tab w:val="left" w:pos="1620"/>
          <w:tab w:val="left" w:pos="2070"/>
        </w:tabs>
        <w:ind w:left="1699"/>
        <w:rPr>
          <w:sz w:val="22"/>
        </w:rPr>
      </w:pPr>
      <w:r w:rsidRPr="004B5D7C">
        <w:rPr>
          <w:sz w:val="22"/>
        </w:rPr>
        <w:t xml:space="preserve">(b)  if working, be permanently and totally disabled (except for engagement in substantial gainful activity), as defined in 130 CMR 501.001: </w:t>
      </w:r>
      <w:r w:rsidRPr="004B5D7C">
        <w:rPr>
          <w:i/>
          <w:sz w:val="22"/>
        </w:rPr>
        <w:t>Definition of Terms</w:t>
      </w:r>
      <w:r w:rsidRPr="004B5D7C">
        <w:rPr>
          <w:sz w:val="22"/>
        </w:rPr>
        <w:t>.</w:t>
      </w:r>
    </w:p>
    <w:p w14:paraId="3A0B4F44" w14:textId="77777777" w:rsidR="002426DD" w:rsidRPr="004B5D7C" w:rsidRDefault="002426DD" w:rsidP="002851A7">
      <w:pPr>
        <w:widowControl w:val="0"/>
        <w:tabs>
          <w:tab w:val="left" w:pos="990"/>
          <w:tab w:val="left" w:pos="1314"/>
          <w:tab w:val="left" w:pos="1692"/>
          <w:tab w:val="left" w:pos="2070"/>
        </w:tabs>
        <w:ind w:left="990" w:hanging="990"/>
        <w:rPr>
          <w:sz w:val="22"/>
        </w:rPr>
      </w:pPr>
    </w:p>
    <w:p w14:paraId="5EECBC1E" w14:textId="77777777" w:rsidR="002426DD" w:rsidRPr="004B5D7C" w:rsidRDefault="002426DD" w:rsidP="002851A7">
      <w:pPr>
        <w:widowControl w:val="0"/>
        <w:tabs>
          <w:tab w:val="left" w:pos="936"/>
          <w:tab w:val="left" w:pos="1314"/>
          <w:tab w:val="left" w:pos="1692"/>
          <w:tab w:val="left" w:pos="2070"/>
        </w:tabs>
        <w:ind w:left="936"/>
        <w:rPr>
          <w:sz w:val="22"/>
        </w:rPr>
      </w:pPr>
      <w:r w:rsidRPr="004B5D7C">
        <w:rPr>
          <w:sz w:val="22"/>
        </w:rPr>
        <w:t xml:space="preserve">(G)  </w:t>
      </w:r>
      <w:r w:rsidRPr="004B5D7C">
        <w:rPr>
          <w:sz w:val="22"/>
          <w:u w:val="single"/>
        </w:rPr>
        <w:t>Disabled Children Younger than 18 Years Old</w:t>
      </w:r>
      <w:r w:rsidRPr="004B5D7C">
        <w:rPr>
          <w:sz w:val="22"/>
        </w:rPr>
        <w:t xml:space="preserve">. </w:t>
      </w:r>
      <w:r>
        <w:rPr>
          <w:sz w:val="22"/>
        </w:rPr>
        <w:t xml:space="preserve"> </w:t>
      </w:r>
      <w:r w:rsidRPr="004B5D7C">
        <w:rPr>
          <w:sz w:val="22"/>
        </w:rPr>
        <w:t>Disabled children younger than 18 years old must meet the following requirements:</w:t>
      </w:r>
    </w:p>
    <w:p w14:paraId="3AF9B1A0" w14:textId="77777777" w:rsidR="002426DD" w:rsidRPr="004B5D7C" w:rsidRDefault="002426DD" w:rsidP="002851A7">
      <w:pPr>
        <w:widowControl w:val="0"/>
        <w:tabs>
          <w:tab w:val="left" w:pos="936"/>
          <w:tab w:val="left" w:pos="1314"/>
          <w:tab w:val="left" w:pos="1692"/>
          <w:tab w:val="left" w:pos="2070"/>
        </w:tabs>
        <w:ind w:left="1310"/>
        <w:rPr>
          <w:sz w:val="22"/>
        </w:rPr>
      </w:pPr>
      <w:r w:rsidRPr="004B5D7C">
        <w:rPr>
          <w:sz w:val="22"/>
        </w:rPr>
        <w:t xml:space="preserve">(1)  be permanently and totally disabled, as defined in 130 CMR 501.001: </w:t>
      </w:r>
      <w:r w:rsidRPr="004B5D7C">
        <w:rPr>
          <w:i/>
          <w:sz w:val="22"/>
          <w:szCs w:val="22"/>
        </w:rPr>
        <w:t>Definition of Terms</w:t>
      </w:r>
      <w:r w:rsidRPr="004B5D7C">
        <w:rPr>
          <w:sz w:val="22"/>
        </w:rPr>
        <w:t>;</w:t>
      </w:r>
    </w:p>
    <w:p w14:paraId="18202217" w14:textId="77777777" w:rsidR="002426DD" w:rsidRPr="004B5D7C" w:rsidRDefault="002426DD" w:rsidP="002851A7">
      <w:pPr>
        <w:widowControl w:val="0"/>
        <w:tabs>
          <w:tab w:val="left" w:pos="936"/>
          <w:tab w:val="left" w:pos="1314"/>
          <w:tab w:val="left" w:pos="1692"/>
          <w:tab w:val="left" w:pos="2070"/>
        </w:tabs>
        <w:ind w:left="1310"/>
        <w:rPr>
          <w:sz w:val="22"/>
        </w:rPr>
      </w:pPr>
      <w:r w:rsidRPr="004B5D7C">
        <w:rPr>
          <w:sz w:val="22"/>
        </w:rPr>
        <w:t>(2)  be ineligible for MassHealth Standard; and</w:t>
      </w:r>
    </w:p>
    <w:p w14:paraId="23C89377" w14:textId="77777777" w:rsidR="002426DD" w:rsidRPr="004B5D7C" w:rsidRDefault="002426DD" w:rsidP="002851A7">
      <w:pPr>
        <w:widowControl w:val="0"/>
        <w:tabs>
          <w:tab w:val="left" w:pos="936"/>
          <w:tab w:val="left" w:pos="1314"/>
          <w:tab w:val="left" w:pos="1692"/>
          <w:tab w:val="left" w:pos="2070"/>
        </w:tabs>
        <w:ind w:left="1310"/>
        <w:rPr>
          <w:sz w:val="22"/>
        </w:rPr>
      </w:pPr>
      <w:r w:rsidRPr="004B5D7C">
        <w:rPr>
          <w:sz w:val="22"/>
        </w:rPr>
        <w:t xml:space="preserve">(3)  be a citizen as described at 130 CMR 504.002: </w:t>
      </w:r>
      <w:r w:rsidRPr="004B5D7C">
        <w:rPr>
          <w:i/>
          <w:iCs/>
          <w:sz w:val="22"/>
        </w:rPr>
        <w:t>U.S. Citizens</w:t>
      </w:r>
      <w:r w:rsidRPr="004B5D7C">
        <w:rPr>
          <w:sz w:val="22"/>
        </w:rPr>
        <w:t xml:space="preserve">, lawfully present immigrant, or a nonqualified PRUCOL, as described in 130 CMR 504.003: </w:t>
      </w:r>
      <w:r w:rsidRPr="004B5D7C">
        <w:rPr>
          <w:i/>
          <w:iCs/>
          <w:sz w:val="22"/>
        </w:rPr>
        <w:t>Immigrants</w:t>
      </w:r>
      <w:r w:rsidRPr="004B5D7C">
        <w:rPr>
          <w:sz w:val="22"/>
        </w:rPr>
        <w:t>.</w:t>
      </w:r>
    </w:p>
    <w:p w14:paraId="60CDFE2A" w14:textId="77777777" w:rsidR="002426DD" w:rsidRPr="004B5D7C" w:rsidRDefault="002426DD" w:rsidP="002851A7">
      <w:pPr>
        <w:pStyle w:val="ban"/>
        <w:ind w:left="936" w:hanging="936"/>
        <w:rPr>
          <w:rFonts w:ascii="Times New Roman" w:hAnsi="Times New Roman"/>
        </w:rPr>
      </w:pPr>
    </w:p>
    <w:p w14:paraId="599C8B77" w14:textId="77777777" w:rsidR="002426DD" w:rsidRPr="004B5D7C" w:rsidRDefault="002426DD" w:rsidP="002851A7">
      <w:pPr>
        <w:widowControl w:val="0"/>
        <w:tabs>
          <w:tab w:val="left" w:pos="936"/>
          <w:tab w:val="left" w:pos="1314"/>
          <w:tab w:val="left" w:pos="1692"/>
          <w:tab w:val="left" w:pos="2070"/>
        </w:tabs>
        <w:ind w:left="936"/>
        <w:rPr>
          <w:sz w:val="22"/>
        </w:rPr>
      </w:pPr>
      <w:r w:rsidRPr="004B5D7C">
        <w:rPr>
          <w:sz w:val="22"/>
        </w:rPr>
        <w:t xml:space="preserve">(H)  </w:t>
      </w:r>
      <w:r w:rsidRPr="004B5D7C">
        <w:rPr>
          <w:sz w:val="22"/>
          <w:u w:val="single"/>
        </w:rPr>
        <w:t>Determination of Disability</w:t>
      </w:r>
      <w:r w:rsidRPr="004B5D7C">
        <w:rPr>
          <w:sz w:val="22"/>
        </w:rPr>
        <w:t>. Disability is established by</w:t>
      </w:r>
    </w:p>
    <w:p w14:paraId="659F37E2" w14:textId="77777777" w:rsidR="002426DD" w:rsidRPr="004B5D7C" w:rsidRDefault="002426DD" w:rsidP="002851A7">
      <w:pPr>
        <w:widowControl w:val="0"/>
        <w:tabs>
          <w:tab w:val="left" w:pos="936"/>
          <w:tab w:val="left" w:pos="1314"/>
          <w:tab w:val="left" w:pos="1692"/>
          <w:tab w:val="left" w:pos="2070"/>
        </w:tabs>
        <w:ind w:left="1310"/>
        <w:rPr>
          <w:sz w:val="22"/>
        </w:rPr>
      </w:pPr>
      <w:r w:rsidRPr="004B5D7C">
        <w:rPr>
          <w:sz w:val="22"/>
        </w:rPr>
        <w:t>(1)  certification of legal blindness by the Massachusetts Commission for the Blind (MCB);</w:t>
      </w:r>
    </w:p>
    <w:p w14:paraId="282FC945" w14:textId="77777777" w:rsidR="002426DD" w:rsidRPr="004B5D7C" w:rsidRDefault="002426DD" w:rsidP="002851A7">
      <w:pPr>
        <w:widowControl w:val="0"/>
        <w:tabs>
          <w:tab w:val="left" w:pos="936"/>
          <w:tab w:val="left" w:pos="1314"/>
          <w:tab w:val="left" w:pos="1692"/>
          <w:tab w:val="left" w:pos="2070"/>
        </w:tabs>
        <w:ind w:left="1310"/>
        <w:rPr>
          <w:sz w:val="22"/>
        </w:rPr>
      </w:pPr>
      <w:r w:rsidRPr="004B5D7C">
        <w:rPr>
          <w:sz w:val="22"/>
        </w:rPr>
        <w:t>(2)  a determination of disability by the SSA; or</w:t>
      </w:r>
    </w:p>
    <w:p w14:paraId="4C4932AF" w14:textId="77777777" w:rsidR="002426DD" w:rsidRPr="004B5D7C" w:rsidRDefault="002426DD" w:rsidP="002851A7">
      <w:pPr>
        <w:widowControl w:val="0"/>
        <w:tabs>
          <w:tab w:val="left" w:pos="936"/>
          <w:tab w:val="left" w:pos="1314"/>
          <w:tab w:val="left" w:pos="1692"/>
          <w:tab w:val="left" w:pos="2070"/>
        </w:tabs>
        <w:ind w:left="1310"/>
        <w:rPr>
          <w:sz w:val="22"/>
        </w:rPr>
      </w:pPr>
      <w:r w:rsidRPr="004B5D7C">
        <w:rPr>
          <w:sz w:val="22"/>
        </w:rPr>
        <w:t xml:space="preserve">(3)  a determination of disability by the Disability Evaluation Services (DES). </w:t>
      </w:r>
    </w:p>
    <w:p w14:paraId="2F2A3C84" w14:textId="77777777" w:rsidR="002426DD" w:rsidRPr="004B5D7C" w:rsidRDefault="002426DD" w:rsidP="002851A7">
      <w:pPr>
        <w:widowControl w:val="0"/>
        <w:tabs>
          <w:tab w:val="left" w:pos="936"/>
          <w:tab w:val="left" w:pos="1314"/>
          <w:tab w:val="left" w:pos="1692"/>
          <w:tab w:val="left" w:pos="2070"/>
        </w:tabs>
        <w:rPr>
          <w:sz w:val="22"/>
        </w:rPr>
      </w:pPr>
    </w:p>
    <w:p w14:paraId="02605EBC" w14:textId="77777777" w:rsidR="002426DD" w:rsidRPr="004B5D7C" w:rsidRDefault="002426DD" w:rsidP="002851A7">
      <w:pPr>
        <w:widowControl w:val="0"/>
        <w:tabs>
          <w:tab w:val="left" w:pos="936"/>
          <w:tab w:val="left" w:pos="1314"/>
          <w:tab w:val="left" w:pos="1692"/>
          <w:tab w:val="left" w:pos="2070"/>
        </w:tabs>
        <w:ind w:left="936"/>
      </w:pPr>
      <w:r w:rsidRPr="004B5D7C">
        <w:rPr>
          <w:sz w:val="22"/>
        </w:rPr>
        <w:t xml:space="preserve">(I)  </w:t>
      </w:r>
      <w:r w:rsidRPr="004B5D7C">
        <w:rPr>
          <w:sz w:val="22"/>
          <w:u w:val="single"/>
        </w:rPr>
        <w:t>MassHealth CommonHealth Premium</w:t>
      </w:r>
      <w:r w:rsidRPr="004B5D7C">
        <w:rPr>
          <w:sz w:val="22"/>
        </w:rPr>
        <w:t xml:space="preserve">. </w:t>
      </w:r>
      <w:r>
        <w:rPr>
          <w:sz w:val="22"/>
        </w:rPr>
        <w:t xml:space="preserve"> </w:t>
      </w:r>
      <w:r w:rsidRPr="004B5D7C">
        <w:rPr>
          <w:sz w:val="22"/>
        </w:rPr>
        <w:t>Disabled adults, disabled working adults, disabled young adults, and disabled children who meet the requirements of 130 CMR 505.004 may be assessed a premium in accordance with the premium schedule provided in 130 CMR 506.011(B)(2). No premium is assessed during a deductible period.</w:t>
      </w:r>
    </w:p>
    <w:p w14:paraId="461F106A" w14:textId="77777777" w:rsidR="002426DD" w:rsidRPr="004B5D7C" w:rsidRDefault="002426DD" w:rsidP="002851A7">
      <w:pPr>
        <w:widowControl w:val="0"/>
        <w:tabs>
          <w:tab w:val="left" w:pos="936"/>
          <w:tab w:val="left" w:pos="1314"/>
          <w:tab w:val="left" w:pos="1692"/>
          <w:tab w:val="left" w:pos="2070"/>
        </w:tabs>
        <w:ind w:left="1692"/>
        <w:rPr>
          <w:b/>
          <w:sz w:val="22"/>
        </w:rPr>
      </w:pPr>
    </w:p>
    <w:p w14:paraId="30C57C3E" w14:textId="77777777" w:rsidR="002426DD" w:rsidRPr="004B5D7C" w:rsidRDefault="002426DD" w:rsidP="002851A7">
      <w:pPr>
        <w:widowControl w:val="0"/>
        <w:tabs>
          <w:tab w:val="left" w:pos="936"/>
          <w:tab w:val="left" w:pos="1314"/>
          <w:tab w:val="left" w:pos="1692"/>
          <w:tab w:val="left" w:pos="2070"/>
        </w:tabs>
        <w:ind w:left="936"/>
        <w:rPr>
          <w:sz w:val="22"/>
        </w:rPr>
      </w:pPr>
      <w:r w:rsidRPr="004B5D7C">
        <w:rPr>
          <w:sz w:val="22"/>
        </w:rPr>
        <w:t xml:space="preserve">(J)  </w:t>
      </w:r>
      <w:r w:rsidRPr="004B5D7C">
        <w:rPr>
          <w:sz w:val="22"/>
          <w:u w:val="single"/>
        </w:rPr>
        <w:t>Use of Potential Health Insurance Benefits</w:t>
      </w:r>
      <w:r w:rsidRPr="004B5D7C">
        <w:rPr>
          <w:sz w:val="22"/>
        </w:rPr>
        <w:t xml:space="preserve">. </w:t>
      </w:r>
      <w:r>
        <w:rPr>
          <w:sz w:val="22"/>
        </w:rPr>
        <w:t xml:space="preserve"> </w:t>
      </w:r>
      <w:r w:rsidRPr="004B5D7C">
        <w:rPr>
          <w:sz w:val="22"/>
        </w:rPr>
        <w:t xml:space="preserve">Applicants and members must use potential health insurance benefits, in accordance with 130 CMR 503.007: </w:t>
      </w:r>
      <w:r w:rsidRPr="004B5D7C">
        <w:rPr>
          <w:i/>
          <w:sz w:val="22"/>
          <w:szCs w:val="22"/>
        </w:rPr>
        <w:t>Potential Sources of Health Care</w:t>
      </w:r>
      <w:r w:rsidRPr="004B5D7C">
        <w:rPr>
          <w:sz w:val="22"/>
        </w:rPr>
        <w:t xml:space="preserve">, and must enroll in health insurance, including Medicare, if available at no greater cost to the applicant or member than they would pay without access to health insurance, or if purchased by the MassHealth agency in accordance with 130 CMR 505.002(O) and 130 CMR 506.012: </w:t>
      </w:r>
      <w:r w:rsidRPr="004B5D7C">
        <w:rPr>
          <w:i/>
          <w:sz w:val="22"/>
        </w:rPr>
        <w:t>Premium Assistance Payments</w:t>
      </w:r>
      <w:r w:rsidRPr="004B5D7C">
        <w:rPr>
          <w:sz w:val="22"/>
        </w:rPr>
        <w:t>. Members must access those other health insurance benefits and must show their private health insurance card and their MassHealth card to providers at the time services are provided.</w:t>
      </w:r>
    </w:p>
    <w:p w14:paraId="233C16D0" w14:textId="77777777" w:rsidR="002426DD" w:rsidRPr="004B5D7C" w:rsidRDefault="002426DD" w:rsidP="002851A7">
      <w:pPr>
        <w:jc w:val="center"/>
        <w:rPr>
          <w:rFonts w:ascii="Helvetica" w:hAnsi="Helvetica"/>
          <w:b/>
          <w:sz w:val="22"/>
          <w:szCs w:val="22"/>
        </w:rPr>
      </w:pPr>
      <w:r w:rsidRPr="004B5D7C">
        <w:rPr>
          <w:b/>
          <w:sz w:val="22"/>
        </w:rPr>
        <w:br w:type="page"/>
      </w:r>
      <w:r w:rsidRPr="004B5D7C">
        <w:rPr>
          <w:rFonts w:ascii="Helvetica" w:hAnsi="Helvetica"/>
          <w:b/>
          <w:sz w:val="22"/>
          <w:szCs w:val="22"/>
        </w:rPr>
        <w:lastRenderedPageBreak/>
        <w:t>130 CMR:  DIVISION OF MEDICAL ASSISTANCE</w:t>
      </w:r>
    </w:p>
    <w:p w14:paraId="5343FD8E" w14:textId="77777777" w:rsidR="002426DD" w:rsidRPr="004B5D7C" w:rsidRDefault="00F4023A" w:rsidP="002851A7">
      <w:pPr>
        <w:rPr>
          <w:rFonts w:ascii="Helvetica" w:hAnsi="Helvetica"/>
          <w:b/>
          <w:sz w:val="22"/>
          <w:szCs w:val="22"/>
        </w:rPr>
      </w:pPr>
      <w:r>
        <w:rPr>
          <w:noProof/>
        </w:rPr>
        <w:pict w14:anchorId="63D0697B">
          <v:shape id="_x0000_s2144" type="#_x0000_t32" style="position:absolute;margin-left:-21.7pt;margin-top:6.25pt;width:492pt;height:0;z-index:2516986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XOr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T0NqdE&#10;sx5ntPWWqX3ryaO1MJAKtMY+giV4BPs1GFdgWKU3NlTMj3prnoB/d0RD1TK9l5H3y8kgVhYiknch&#10;YeMMZt0NX0DgGfbqITbv2Ng+QGJbyDHO6DTOSB494fhxNs3neYqj5FdfwoproLHOf5bQk2CU1F0K&#10;GSvIYhp2eHI+0GLFNSBk1bBWXRcF0WkylHRxN72LAQ46JYIzHHN2v6s6Sw4sSCo+sUb0vD1m4VWL&#10;CNZKJlYX2zPVnW1M3umAh4UhnYt11syPRbpYzVfzfJJPZ6tJntb15HFd5ZPZOvt0V9/WVVVnPwO1&#10;LC9aJYTUgd1Vv1n+d/q43KSz8kYFj21I3qPHfiHZ6zuSjpMNwzzLYgfitLHXiaNk4+HL9Qp34u0e&#10;7bc/geUv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1ZFzqycCAABMBAAADgAAAAAAAAAAAAAAAAAuAgAAZHJzL2Uyb0Rv&#10;Yy54bWxQSwECLQAUAAYACAAAACEA0ow5T90AAAAJAQAADwAAAAAAAAAAAAAAAACBBAAAZHJzL2Rv&#10;d25yZXYueG1sUEsFBgAAAAAEAAQA8wAAAIsFAAAAAA==&#10;"/>
        </w:pict>
      </w:r>
    </w:p>
    <w:p w14:paraId="7263222D"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Trans. by E.L. </w:t>
      </w:r>
      <w:r>
        <w:rPr>
          <w:rFonts w:ascii="Helvetica" w:hAnsi="Helvetica"/>
          <w:b/>
          <w:sz w:val="22"/>
          <w:szCs w:val="22"/>
        </w:rPr>
        <w:t>245</w:t>
      </w:r>
    </w:p>
    <w:p w14:paraId="60230046"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Rev. </w:t>
      </w:r>
      <w:r>
        <w:rPr>
          <w:rFonts w:ascii="Helvetica" w:hAnsi="Helvetica"/>
          <w:b/>
          <w:sz w:val="22"/>
          <w:szCs w:val="22"/>
        </w:rPr>
        <w:t>07/21/23</w:t>
      </w:r>
    </w:p>
    <w:p w14:paraId="39CE54DF" w14:textId="77777777" w:rsidR="002426DD" w:rsidRPr="004B5D7C" w:rsidRDefault="002426DD" w:rsidP="002851A7">
      <w:pPr>
        <w:jc w:val="center"/>
        <w:rPr>
          <w:rFonts w:ascii="Helvetica" w:hAnsi="Helvetica"/>
          <w:b/>
          <w:sz w:val="22"/>
          <w:szCs w:val="22"/>
        </w:rPr>
      </w:pPr>
      <w:r w:rsidRPr="004B5D7C">
        <w:rPr>
          <w:rFonts w:ascii="Helvetica" w:hAnsi="Helvetica"/>
          <w:b/>
          <w:sz w:val="22"/>
          <w:szCs w:val="22"/>
        </w:rPr>
        <w:t xml:space="preserve">MASSHEALTH: </w:t>
      </w:r>
      <w:r w:rsidRPr="004B5D7C">
        <w:rPr>
          <w:rFonts w:ascii="Helvetica" w:hAnsi="Helvetica"/>
          <w:b/>
          <w:sz w:val="22"/>
        </w:rPr>
        <w:t>COVERAGE TYPES</w:t>
      </w:r>
    </w:p>
    <w:p w14:paraId="3B9AC7E1" w14:textId="77777777" w:rsidR="002426DD" w:rsidRPr="004B5D7C" w:rsidRDefault="002426DD" w:rsidP="002851A7">
      <w:pPr>
        <w:rPr>
          <w:rFonts w:ascii="Helvetica" w:hAnsi="Helvetica"/>
          <w:b/>
          <w:sz w:val="22"/>
          <w:szCs w:val="22"/>
        </w:rPr>
      </w:pPr>
      <w:r w:rsidRPr="004B5D7C">
        <w:rPr>
          <w:rFonts w:ascii="Helvetica" w:hAnsi="Helvetica"/>
          <w:b/>
          <w:sz w:val="22"/>
          <w:szCs w:val="22"/>
        </w:rPr>
        <w:t>Chapter 505</w:t>
      </w:r>
    </w:p>
    <w:p w14:paraId="3BF2C68D" w14:textId="77777777" w:rsidR="002426DD" w:rsidRPr="004B5D7C" w:rsidRDefault="002426DD" w:rsidP="002851A7">
      <w:pPr>
        <w:rPr>
          <w:rFonts w:ascii="Helvetica" w:hAnsi="Helvetica"/>
          <w:b/>
          <w:sz w:val="22"/>
          <w:szCs w:val="22"/>
        </w:rPr>
      </w:pPr>
      <w:r w:rsidRPr="004B5D7C">
        <w:rPr>
          <w:rFonts w:ascii="Helvetica" w:hAnsi="Helvetica"/>
          <w:b/>
          <w:sz w:val="22"/>
          <w:szCs w:val="22"/>
        </w:rPr>
        <w:t>Page 505.004 (4 of 5)</w:t>
      </w:r>
    </w:p>
    <w:p w14:paraId="6BB7D175" w14:textId="77777777" w:rsidR="002426DD" w:rsidRPr="004B5D7C" w:rsidRDefault="00F4023A" w:rsidP="002851A7">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4D6B765D">
          <v:shape id="_x0000_s2145" type="#_x0000_t32" style="position:absolute;margin-left:-21.4pt;margin-top:9.95pt;width:492pt;height:0;z-index:25169971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BJTJwIAAEwEAAAOAAAAZHJzL2Uyb0RvYy54bWysVE1v2zAMvQ/YfxB0T2ynTpYYdYrCTnbp&#10;1gDpfoAiybEwWxQkNU4w7L+PUj7QbpdhmA8yZYqPj+ST7x+OfUcO0joFuqTZOKVEag5C6X1Jv72s&#10;R3NKnGdasA60LOlJOvqw/PjhfjCFnEALnZCWIIh2xWBK2npviiRxvJU9c2MwUqOzAdszj1u7T4Rl&#10;A6L3XTJJ01kygBXGApfO4df67KTLiN80kvvnpnHSk66kyM3H1cZ1F9Zkec+KvWWmVfxCg/0Di54p&#10;jUlvUDXzjLxa9QdUr7gFB40fc+gTaBrFZawBq8nS36rZtszIWAs2x5lbm9z/g+VfDxtLlCjp3R0l&#10;mvU4o623TO1bTx6thYFUoDX2ESzBI9ivwbgCwyq9saFiftRb8wT8uyMaqpbpvYy8X04GsbIQkbwL&#10;CRtnMOtu+AICz7BXD7F5x8b2ARLbQo5xRqfbjOTRE44fZ5N8nqc4Sn71Jay4Bhrr/GcJPQlGSd2l&#10;kFsFWUzDDk/OB1qsuAaErBrWquuiIDpNhpIuppNpDHDQKRGc4Ziz+13VWXJgQVLxiTWi5+0xC69a&#10;RLBWMrG62J6p7mxj8k4HPCwM6Vyss2Z+LNLFar6a56N8MluN8rSuR4/rKh/N1tmnaX1XV1Wd/QzU&#10;srxolRBSB3ZX/Wb53+njcpPOyrsp+NaG5D167BeSvb4j6TjZMMyzLHYgTht7nThKNh6+XK9wJ97u&#10;0X77E1j+Ag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FrASUycCAABMBAAADgAAAAAAAAAAAAAAAAAuAgAAZHJzL2Uyb0Rv&#10;Yy54bWxQSwECLQAUAAYACAAAACEAp+ZHst0AAAAJAQAADwAAAAAAAAAAAAAAAACBBAAAZHJzL2Rv&#10;d25yZXYueG1sUEsFBgAAAAAEAAQA8wAAAIsFAAAAAA==&#10;"/>
        </w:pict>
      </w:r>
    </w:p>
    <w:p w14:paraId="05EB653A" w14:textId="77777777" w:rsidR="002426DD" w:rsidRPr="004B5D7C" w:rsidRDefault="002426DD" w:rsidP="002851A7">
      <w:pPr>
        <w:widowControl w:val="0"/>
        <w:tabs>
          <w:tab w:val="left" w:pos="936"/>
          <w:tab w:val="left" w:pos="1314"/>
          <w:tab w:val="left" w:pos="1692"/>
          <w:tab w:val="left" w:pos="2070"/>
        </w:tabs>
        <w:rPr>
          <w:b/>
          <w:sz w:val="22"/>
        </w:rPr>
      </w:pPr>
    </w:p>
    <w:p w14:paraId="32970EF4" w14:textId="77777777" w:rsidR="002426DD" w:rsidRPr="004B5D7C" w:rsidRDefault="002426DD" w:rsidP="002851A7">
      <w:pPr>
        <w:widowControl w:val="0"/>
        <w:tabs>
          <w:tab w:val="left" w:pos="936"/>
          <w:tab w:val="left" w:pos="1314"/>
          <w:tab w:val="left" w:pos="1692"/>
          <w:tab w:val="left" w:pos="2070"/>
        </w:tabs>
        <w:ind w:left="936"/>
        <w:rPr>
          <w:sz w:val="22"/>
        </w:rPr>
      </w:pPr>
      <w:r w:rsidRPr="004B5D7C">
        <w:rPr>
          <w:sz w:val="22"/>
        </w:rPr>
        <w:t xml:space="preserve">(K)  </w:t>
      </w:r>
      <w:r w:rsidRPr="004B5D7C">
        <w:rPr>
          <w:sz w:val="22"/>
          <w:u w:val="single"/>
        </w:rPr>
        <w:t>Access to Employer-sponsored Health Insurance and Premium-assistance Investigations for Individuals Who Are Eligible for MassHealth CommonHealth</w:t>
      </w:r>
      <w:r w:rsidRPr="004B5D7C">
        <w:rPr>
          <w:sz w:val="22"/>
        </w:rPr>
        <w:t>.</w:t>
      </w:r>
    </w:p>
    <w:p w14:paraId="682578E9" w14:textId="77777777" w:rsidR="002426DD" w:rsidRPr="004B5D7C" w:rsidRDefault="002426DD" w:rsidP="002851A7">
      <w:pPr>
        <w:widowControl w:val="0"/>
        <w:tabs>
          <w:tab w:val="left" w:pos="936"/>
          <w:tab w:val="left" w:pos="1314"/>
          <w:tab w:val="left" w:pos="1800"/>
          <w:tab w:val="left" w:pos="2070"/>
        </w:tabs>
        <w:ind w:left="1310"/>
        <w:rPr>
          <w:sz w:val="22"/>
        </w:rPr>
      </w:pPr>
      <w:r w:rsidRPr="004B5D7C">
        <w:rPr>
          <w:sz w:val="22"/>
        </w:rPr>
        <w:t xml:space="preserve">(1)  MassHealth may perform an investigation to determine if individuals receiving MassHealth CommonHealth </w:t>
      </w:r>
    </w:p>
    <w:p w14:paraId="009C6D6C" w14:textId="77777777" w:rsidR="002426DD" w:rsidRPr="004B5D7C" w:rsidRDefault="002426DD" w:rsidP="002851A7">
      <w:pPr>
        <w:widowControl w:val="0"/>
        <w:tabs>
          <w:tab w:val="left" w:pos="936"/>
          <w:tab w:val="left" w:pos="1314"/>
          <w:tab w:val="left" w:pos="1620"/>
          <w:tab w:val="left" w:pos="2070"/>
        </w:tabs>
        <w:ind w:left="1642"/>
        <w:rPr>
          <w:sz w:val="22"/>
        </w:rPr>
      </w:pPr>
      <w:r w:rsidRPr="004B5D7C">
        <w:rPr>
          <w:sz w:val="22"/>
        </w:rPr>
        <w:t>(a)  have health insurance that MassHealth may help pay for; or</w:t>
      </w:r>
    </w:p>
    <w:p w14:paraId="0C1E757F" w14:textId="77777777" w:rsidR="002426DD" w:rsidRPr="004B5D7C" w:rsidRDefault="002426DD" w:rsidP="002851A7">
      <w:pPr>
        <w:widowControl w:val="0"/>
        <w:tabs>
          <w:tab w:val="left" w:pos="936"/>
          <w:tab w:val="left" w:pos="1314"/>
          <w:tab w:val="left" w:pos="1620"/>
          <w:tab w:val="left" w:pos="2070"/>
        </w:tabs>
        <w:ind w:left="1642"/>
        <w:rPr>
          <w:sz w:val="22"/>
        </w:rPr>
      </w:pPr>
      <w:r w:rsidRPr="004B5D7C">
        <w:rPr>
          <w:sz w:val="22"/>
        </w:rPr>
        <w:t>(b)  have access to employer-sponsored health insurance in which MassHealth wants the individual to enroll and for which MassHealth will help pay.</w:t>
      </w:r>
    </w:p>
    <w:p w14:paraId="078E3187" w14:textId="77777777" w:rsidR="002426DD" w:rsidRPr="004B5D7C" w:rsidRDefault="002426DD" w:rsidP="002851A7">
      <w:pPr>
        <w:widowControl w:val="0"/>
        <w:tabs>
          <w:tab w:val="left" w:pos="936"/>
          <w:tab w:val="left" w:pos="1314"/>
          <w:tab w:val="left" w:pos="1692"/>
          <w:tab w:val="left" w:pos="2070"/>
        </w:tabs>
        <w:ind w:left="1310"/>
        <w:rPr>
          <w:sz w:val="22"/>
        </w:rPr>
      </w:pPr>
      <w:r w:rsidRPr="004B5D7C">
        <w:rPr>
          <w:sz w:val="22"/>
        </w:rPr>
        <w:t>(2)  The individual receives MassHealth CommonHealth while MassHealth investigates the insurance.</w:t>
      </w:r>
    </w:p>
    <w:p w14:paraId="750EC359" w14:textId="77777777" w:rsidR="002426DD" w:rsidRPr="004B5D7C" w:rsidRDefault="002426DD" w:rsidP="002851A7">
      <w:pPr>
        <w:widowControl w:val="0"/>
        <w:tabs>
          <w:tab w:val="left" w:pos="936"/>
          <w:tab w:val="left" w:pos="1314"/>
          <w:tab w:val="left" w:pos="1620"/>
          <w:tab w:val="left" w:pos="2070"/>
        </w:tabs>
        <w:ind w:left="1699"/>
        <w:rPr>
          <w:sz w:val="22"/>
        </w:rPr>
      </w:pPr>
      <w:r w:rsidRPr="004B5D7C">
        <w:rPr>
          <w:sz w:val="22"/>
        </w:rPr>
        <w:t xml:space="preserve">(a)  </w:t>
      </w:r>
      <w:r w:rsidRPr="004B5D7C">
        <w:rPr>
          <w:sz w:val="22"/>
          <w:u w:val="single"/>
        </w:rPr>
        <w:t>Investigations for Individuals Who Are Enrolled in Health Insurance</w:t>
      </w:r>
      <w:r w:rsidRPr="004B5D7C">
        <w:rPr>
          <w:sz w:val="22"/>
        </w:rPr>
        <w:t xml:space="preserve">. </w:t>
      </w:r>
    </w:p>
    <w:p w14:paraId="52691179" w14:textId="77777777" w:rsidR="002426DD" w:rsidRPr="004B5D7C" w:rsidRDefault="002426DD" w:rsidP="002851A7">
      <w:pPr>
        <w:widowControl w:val="0"/>
        <w:tabs>
          <w:tab w:val="left" w:pos="936"/>
          <w:tab w:val="left" w:pos="1314"/>
          <w:tab w:val="left" w:pos="1710"/>
          <w:tab w:val="left" w:pos="2070"/>
          <w:tab w:val="left" w:pos="2430"/>
        </w:tabs>
        <w:ind w:left="2070"/>
        <w:rPr>
          <w:sz w:val="22"/>
        </w:rPr>
      </w:pPr>
      <w:r w:rsidRPr="004B5D7C">
        <w:rPr>
          <w:sz w:val="22"/>
        </w:rPr>
        <w:t xml:space="preserve">1.  If MassHealth determines that the health insurance that the individual is enrolled in meets the criteria at 130 CMR 506.012: </w:t>
      </w:r>
      <w:r w:rsidRPr="004B5D7C">
        <w:rPr>
          <w:i/>
          <w:sz w:val="22"/>
        </w:rPr>
        <w:t>Premium Assistance Payments</w:t>
      </w:r>
      <w:r w:rsidRPr="004B5D7C">
        <w:rPr>
          <w:sz w:val="22"/>
        </w:rPr>
        <w:t xml:space="preserve">, the individual is notified in writing that MassHealth will provide MassHealth CommonHealth Premium Assistance as described at 130 CMR 506.012: </w:t>
      </w:r>
      <w:r w:rsidRPr="004B5D7C">
        <w:rPr>
          <w:i/>
          <w:sz w:val="22"/>
        </w:rPr>
        <w:t>Premium Assistance Payments</w:t>
      </w:r>
      <w:r w:rsidRPr="004B5D7C">
        <w:rPr>
          <w:sz w:val="22"/>
        </w:rPr>
        <w:t>.</w:t>
      </w:r>
    </w:p>
    <w:p w14:paraId="23D032FD" w14:textId="77777777" w:rsidR="002426DD" w:rsidRPr="004B5D7C" w:rsidRDefault="002426DD" w:rsidP="002851A7">
      <w:pPr>
        <w:widowControl w:val="0"/>
        <w:tabs>
          <w:tab w:val="left" w:pos="936"/>
          <w:tab w:val="left" w:pos="1314"/>
          <w:tab w:val="left" w:pos="1710"/>
          <w:tab w:val="left" w:pos="2070"/>
          <w:tab w:val="left" w:pos="2430"/>
        </w:tabs>
        <w:ind w:left="2070"/>
        <w:rPr>
          <w:sz w:val="22"/>
        </w:rPr>
      </w:pPr>
      <w:r w:rsidRPr="004B5D7C">
        <w:rPr>
          <w:sz w:val="22"/>
        </w:rPr>
        <w:t xml:space="preserve">2.  If MassHealth determines that the health insurance that the individual is enrolled in does not meet the criteria at 130 CMR 506.012: </w:t>
      </w:r>
      <w:r w:rsidRPr="004B5D7C">
        <w:rPr>
          <w:i/>
          <w:sz w:val="22"/>
        </w:rPr>
        <w:t>Premium Assistance Payments</w:t>
      </w:r>
      <w:r w:rsidRPr="004B5D7C">
        <w:rPr>
          <w:sz w:val="22"/>
        </w:rPr>
        <w:t>, the individual continues to be eligible for MassHealth CommonHealth.</w:t>
      </w:r>
    </w:p>
    <w:p w14:paraId="0540DA32" w14:textId="77777777" w:rsidR="002426DD" w:rsidRPr="004B5D7C" w:rsidRDefault="002426DD" w:rsidP="0073553F">
      <w:pPr>
        <w:widowControl w:val="0"/>
        <w:tabs>
          <w:tab w:val="left" w:pos="936"/>
          <w:tab w:val="left" w:pos="1314"/>
          <w:tab w:val="left" w:pos="1710"/>
          <w:tab w:val="left" w:pos="2070"/>
          <w:tab w:val="left" w:pos="2430"/>
        </w:tabs>
        <w:ind w:left="1699"/>
        <w:rPr>
          <w:sz w:val="22"/>
        </w:rPr>
      </w:pPr>
      <w:r w:rsidRPr="004B5D7C">
        <w:rPr>
          <w:sz w:val="22"/>
        </w:rPr>
        <w:t xml:space="preserve">(b)  </w:t>
      </w:r>
      <w:r w:rsidRPr="004B5D7C">
        <w:rPr>
          <w:sz w:val="22"/>
          <w:u w:val="single"/>
        </w:rPr>
        <w:t>Investigations for Individuals Who Have Potential Access to Employer-sponsored Health Insurance</w:t>
      </w:r>
      <w:r w:rsidRPr="004B5D7C">
        <w:rPr>
          <w:sz w:val="22"/>
        </w:rPr>
        <w:t>.</w:t>
      </w:r>
    </w:p>
    <w:p w14:paraId="23FF722E" w14:textId="77777777" w:rsidR="002426DD" w:rsidRPr="004B5D7C" w:rsidRDefault="002426DD" w:rsidP="0073553F">
      <w:pPr>
        <w:widowControl w:val="0"/>
        <w:tabs>
          <w:tab w:val="left" w:pos="936"/>
          <w:tab w:val="left" w:pos="1314"/>
          <w:tab w:val="left" w:pos="1710"/>
          <w:tab w:val="left" w:pos="2070"/>
          <w:tab w:val="left" w:pos="2430"/>
        </w:tabs>
        <w:ind w:left="2074"/>
        <w:rPr>
          <w:sz w:val="22"/>
        </w:rPr>
      </w:pPr>
      <w:r w:rsidRPr="004B5D7C">
        <w:rPr>
          <w:sz w:val="22"/>
        </w:rPr>
        <w:t xml:space="preserve">1.  If MassHealth determines that the individual has access to employer-sponsored health insurance, the employer is contributing at least 50% of the premium cost, and the insurance meets all other criteria described in 130 CMR 506.012: </w:t>
      </w:r>
      <w:r w:rsidRPr="004B5D7C">
        <w:rPr>
          <w:i/>
          <w:iCs/>
          <w:sz w:val="22"/>
        </w:rPr>
        <w:t>Premium Assistance Payments</w:t>
      </w:r>
      <w:r w:rsidRPr="004B5D7C">
        <w:rPr>
          <w:sz w:val="22"/>
        </w:rPr>
        <w:t xml:space="preserve">, the individual is notified in writing that they must enroll in this employer-sponsored coverage. MassHealth allows the individual up to 60 days to enroll in this coverage. Once enrolled in this health insurance plan, MassHealth provides premium assistance payments as described in 130 CMR 506.012: </w:t>
      </w:r>
      <w:r w:rsidRPr="004B5D7C">
        <w:rPr>
          <w:i/>
          <w:iCs/>
          <w:sz w:val="22"/>
        </w:rPr>
        <w:t>Premium Assistance Payments</w:t>
      </w:r>
      <w:r w:rsidRPr="004B5D7C">
        <w:rPr>
          <w:sz w:val="22"/>
        </w:rPr>
        <w:t>. Failure to enroll in the employer-sponsored health insurance plan at the request of MassHealth will result in the loss or denial of eligibility for all individuals unless the individual is younger than 19 years old, the individual is 19 or 20 years old, and has household income less than or equal to 150% of the federal poverty level, or is pregnant.</w:t>
      </w:r>
    </w:p>
    <w:p w14:paraId="19CC032A" w14:textId="77777777" w:rsidR="002426DD" w:rsidRPr="004B5D7C" w:rsidRDefault="002426DD" w:rsidP="0073553F">
      <w:pPr>
        <w:widowControl w:val="0"/>
        <w:tabs>
          <w:tab w:val="left" w:pos="936"/>
          <w:tab w:val="left" w:pos="1314"/>
          <w:tab w:val="left" w:pos="1710"/>
          <w:tab w:val="left" w:pos="2070"/>
          <w:tab w:val="left" w:pos="2430"/>
        </w:tabs>
        <w:ind w:left="2074"/>
        <w:rPr>
          <w:sz w:val="22"/>
        </w:rPr>
      </w:pPr>
      <w:r w:rsidRPr="004B5D7C">
        <w:rPr>
          <w:sz w:val="22"/>
        </w:rPr>
        <w:t>2.  If MassHealth determines the individual does not have access to employer-sponsored health insurance, the individual continues to be eligible for MassHealth CommonHealth.</w:t>
      </w:r>
    </w:p>
    <w:p w14:paraId="42A21B6E" w14:textId="77777777" w:rsidR="002426DD" w:rsidRPr="004B5D7C" w:rsidRDefault="002426DD" w:rsidP="0073553F">
      <w:pPr>
        <w:widowControl w:val="0"/>
        <w:tabs>
          <w:tab w:val="left" w:pos="936"/>
          <w:tab w:val="left" w:pos="1314"/>
          <w:tab w:val="left" w:pos="1710"/>
          <w:tab w:val="left" w:pos="2070"/>
          <w:tab w:val="left" w:pos="2430"/>
        </w:tabs>
        <w:ind w:left="2070"/>
        <w:rPr>
          <w:rFonts w:ascii="Helvetica" w:hAnsi="Helvetica"/>
          <w:b/>
          <w:sz w:val="22"/>
          <w:szCs w:val="22"/>
        </w:rPr>
      </w:pPr>
      <w:r w:rsidRPr="004B5D7C">
        <w:br w:type="page"/>
      </w:r>
      <w:r w:rsidRPr="004B5D7C">
        <w:rPr>
          <w:rFonts w:ascii="Helvetica" w:hAnsi="Helvetica"/>
          <w:b/>
          <w:sz w:val="22"/>
          <w:szCs w:val="22"/>
        </w:rPr>
        <w:lastRenderedPageBreak/>
        <w:t>130 CMR:  DIVISION OF MEDICAL ASSISTANCE</w:t>
      </w:r>
    </w:p>
    <w:p w14:paraId="60031523" w14:textId="77777777" w:rsidR="002426DD" w:rsidRPr="004B5D7C" w:rsidRDefault="00F4023A" w:rsidP="003716AE">
      <w:pPr>
        <w:rPr>
          <w:rFonts w:ascii="Helvetica" w:hAnsi="Helvetica"/>
          <w:b/>
          <w:sz w:val="22"/>
          <w:szCs w:val="22"/>
        </w:rPr>
      </w:pPr>
      <w:r>
        <w:rPr>
          <w:noProof/>
        </w:rPr>
        <w:pict w14:anchorId="2EA8B018">
          <v:shape id="_x0000_s2148" type="#_x0000_t32" style="position:absolute;margin-left:-21.7pt;margin-top:6.25pt;width:492pt;height:0;z-index:251702784;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YK5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T0dkqJ&#10;Zj3OaOstU/vWk0drYSAVaI19BEvwCPZrMK7AsEpvbKiYH/XWPAH/7oiGqmV6LyPvl5NBrCxEJO9C&#10;wsYZzLobvoDAM+zVQ2zesbF9gMS2kGOc0WmckTx6wvHjbJrP8xRHya++hBXXQGOd/yyhJ8EoqbsU&#10;MlaQxTTs8OR8oMWKa0DIqmGtui4KotNkKOnibnoXAxx0SgRnOObsfld1lhxYkFR8Yo3oeXvMwqsW&#10;EayVTKwutmeqO9uYvNMBDwtDOhfrrJkfi3Sxmq/m+SSfzlaTPK3ryeO6yiezdfbprr6tq6rOfgZq&#10;WV60SgipA7urfrP87/RxuUln5Y0KHtuQvEeP/UKy13ckHScbhnmWxQ7EaWOvE0fJxsOX6xXuxNs9&#10;2m9/Astf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FmWCuScCAABMBAAADgAAAAAAAAAAAAAAAAAuAgAAZHJzL2Uyb0Rv&#10;Yy54bWxQSwECLQAUAAYACAAAACEA0ow5T90AAAAJAQAADwAAAAAAAAAAAAAAAACBBAAAZHJzL2Rv&#10;d25yZXYueG1sUEsFBgAAAAAEAAQA8wAAAIsFAAAAAA==&#10;"/>
        </w:pict>
      </w:r>
    </w:p>
    <w:p w14:paraId="714ED92C" w14:textId="77777777" w:rsidR="002426DD" w:rsidRPr="004B5D7C" w:rsidRDefault="002426DD" w:rsidP="003716AE">
      <w:pPr>
        <w:rPr>
          <w:rFonts w:ascii="Helvetica" w:hAnsi="Helvetica"/>
          <w:b/>
          <w:sz w:val="22"/>
          <w:szCs w:val="22"/>
        </w:rPr>
      </w:pPr>
      <w:r w:rsidRPr="004B5D7C">
        <w:rPr>
          <w:rFonts w:ascii="Helvetica" w:hAnsi="Helvetica"/>
          <w:b/>
          <w:sz w:val="22"/>
          <w:szCs w:val="22"/>
        </w:rPr>
        <w:t xml:space="preserve">Trans. by E.L. </w:t>
      </w:r>
      <w:r>
        <w:rPr>
          <w:rFonts w:ascii="Helvetica" w:hAnsi="Helvetica"/>
          <w:b/>
          <w:sz w:val="22"/>
          <w:szCs w:val="22"/>
        </w:rPr>
        <w:t>245</w:t>
      </w:r>
    </w:p>
    <w:p w14:paraId="78EE57AE" w14:textId="77777777" w:rsidR="002426DD" w:rsidRPr="004B5D7C" w:rsidRDefault="002426DD" w:rsidP="003716AE">
      <w:pPr>
        <w:rPr>
          <w:rFonts w:ascii="Helvetica" w:hAnsi="Helvetica"/>
          <w:b/>
          <w:sz w:val="22"/>
          <w:szCs w:val="22"/>
        </w:rPr>
      </w:pPr>
      <w:r w:rsidRPr="004B5D7C">
        <w:rPr>
          <w:rFonts w:ascii="Helvetica" w:hAnsi="Helvetica"/>
          <w:b/>
          <w:sz w:val="22"/>
          <w:szCs w:val="22"/>
        </w:rPr>
        <w:t xml:space="preserve">Rev. </w:t>
      </w:r>
      <w:r>
        <w:rPr>
          <w:rFonts w:ascii="Helvetica" w:hAnsi="Helvetica"/>
          <w:b/>
          <w:sz w:val="22"/>
          <w:szCs w:val="22"/>
        </w:rPr>
        <w:t>07/21/23</w:t>
      </w:r>
    </w:p>
    <w:p w14:paraId="6AA6A139" w14:textId="77777777" w:rsidR="002426DD" w:rsidRPr="004B5D7C" w:rsidRDefault="002426DD" w:rsidP="003716AE">
      <w:pPr>
        <w:jc w:val="center"/>
        <w:rPr>
          <w:rFonts w:ascii="Helvetica" w:hAnsi="Helvetica"/>
          <w:b/>
          <w:sz w:val="22"/>
          <w:szCs w:val="22"/>
        </w:rPr>
      </w:pPr>
      <w:r w:rsidRPr="004B5D7C">
        <w:rPr>
          <w:rFonts w:ascii="Helvetica" w:hAnsi="Helvetica"/>
          <w:b/>
          <w:sz w:val="22"/>
          <w:szCs w:val="22"/>
        </w:rPr>
        <w:t xml:space="preserve">MASSHEALTH: </w:t>
      </w:r>
      <w:r w:rsidRPr="004B5D7C">
        <w:rPr>
          <w:rFonts w:ascii="Helvetica" w:hAnsi="Helvetica"/>
          <w:b/>
          <w:sz w:val="22"/>
        </w:rPr>
        <w:t>COVERAGE TYPES</w:t>
      </w:r>
    </w:p>
    <w:p w14:paraId="15840105" w14:textId="77777777" w:rsidR="002426DD" w:rsidRPr="004B5D7C" w:rsidRDefault="002426DD" w:rsidP="003716AE">
      <w:pPr>
        <w:rPr>
          <w:rFonts w:ascii="Helvetica" w:hAnsi="Helvetica"/>
          <w:b/>
          <w:sz w:val="22"/>
          <w:szCs w:val="22"/>
        </w:rPr>
      </w:pPr>
      <w:r w:rsidRPr="004B5D7C">
        <w:rPr>
          <w:rFonts w:ascii="Helvetica" w:hAnsi="Helvetica"/>
          <w:b/>
          <w:sz w:val="22"/>
          <w:szCs w:val="22"/>
        </w:rPr>
        <w:t>Chapter 505</w:t>
      </w:r>
    </w:p>
    <w:p w14:paraId="0427D338" w14:textId="77777777" w:rsidR="002426DD" w:rsidRPr="004B5D7C" w:rsidRDefault="002426DD" w:rsidP="003716AE">
      <w:pPr>
        <w:rPr>
          <w:rFonts w:ascii="Helvetica" w:hAnsi="Helvetica"/>
          <w:b/>
          <w:sz w:val="22"/>
          <w:szCs w:val="22"/>
        </w:rPr>
      </w:pPr>
      <w:r w:rsidRPr="004B5D7C">
        <w:rPr>
          <w:rFonts w:ascii="Helvetica" w:hAnsi="Helvetica"/>
          <w:b/>
          <w:sz w:val="22"/>
          <w:szCs w:val="22"/>
        </w:rPr>
        <w:t>Page 505.004 (5 of 5)</w:t>
      </w:r>
    </w:p>
    <w:p w14:paraId="06DEB9E1" w14:textId="77777777" w:rsidR="002426DD" w:rsidRPr="004B5D7C" w:rsidRDefault="00F4023A" w:rsidP="003716AE">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18784830">
          <v:shape id="_x0000_s2149" type="#_x0000_t32" style="position:absolute;margin-left:-21.4pt;margin-top:9.95pt;width:492pt;height:0;z-index:251703808;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EJdKAIAAEwEAAAOAAAAZHJzL2Uyb0RvYy54bWysVMGO2yAQvVfqPyDuWdtZb5pY66xWdtLL&#10;thsp2w8ggGNUm0HAxomq/nsHkrjd9lJV9QGDmXnMe/Pw/cOx78hBWqdAlzS7SSmRmoNQel/SLy/r&#10;yZwS55kWrAMtS3qSjj4s37+7H0whp9BCJ6QlCKJdMZiStt6bIkkcb2XP3A0YqXGzAdszj0u7T4Rl&#10;A6L3XTJN01kygBXGApfO4df6vEmXEb9pJPfPTeOkJ11JsTYfRxvHXRiT5T0r9paZVvFLGewfquiZ&#10;0njoCFUzz8irVX9A9YpbcND4Gw59Ak2juIwckE2W/sZm2zIjIxcUx5lRJvf/YPnnw8YSJUp6m1Gi&#10;WY892nrL1L715NFaGEgFWqOOYAmGoF6DcQWmVXpjA2N+1FvzBPyrIxqqlum9jHW/nAxixYzkTUpY&#10;OIOn7oZPIDCGvXqI4h0b2wdIlIUcY49OY4/k0ROOH2fTfJ6n2Ep+3UtYcU001vmPEnoSJiV1FyIj&#10;gyweww5PziMRTLwmhFM1rFXXRUN0mgwlXdxN72KCg06JsBnCnN3vqs6SAwuWik9QBcHehFl41SKC&#10;tZKJ1WXumerOc4zvdMBDYljOZXb2zLdFuljNV/N8kk9nq0me1vXkcV3lk9k6+3BX39ZVVWffQ2lZ&#10;XrRKCKlDdVf/Zvnf+eNyk87OGx08ypC8RY8UsdjrOxYdOxuaebbFDsRpY4Maoclo2Rh8uV7hTvy6&#10;jlE/fwLLHwAAAP//AwBQSwMEFAAGAAgAAAAhAKfmR7LdAAAACQEAAA8AAABkcnMvZG93bnJldi54&#10;bWxMj8FuwjAQRO9I/IO1lXpB4CSiVRPiIITUQ48FpF5NvE1C43UUOyTl67tVD+U4O6OZt/l2sq24&#10;Yu8bRwriVQQCqXSmoUrB6fi6fAHhgyajW0eo4Bs9bIv5LNeZcSO94/UQKsEl5DOtoA6hy6T0ZY1W&#10;+5XrkNj7dL3VgWVfSdPrkcttK5MoepZWN8QLte5wX2P5dRisAvTDUxztUlud3m7j4iO5XcbuqNTj&#10;w7TbgAg4hf8w/OIzOhTMdHYDGS9aBct1wuiBjTQFwYF0HScgzn8HWeTy/oPiBwAA//8DAFBLAQIt&#10;ABQABgAIAAAAIQC2gziS/gAAAOEBAAATAAAAAAAAAAAAAAAAAAAAAABbQ29udGVudF9UeXBlc10u&#10;eG1sUEsBAi0AFAAGAAgAAAAhADj9If/WAAAAlAEAAAsAAAAAAAAAAAAAAAAALwEAAF9yZWxzLy5y&#10;ZWxzUEsBAi0AFAAGAAgAAAAhAFccQl0oAgAATAQAAA4AAAAAAAAAAAAAAAAALgIAAGRycy9lMm9E&#10;b2MueG1sUEsBAi0AFAAGAAgAAAAhAKfmR7LdAAAACQEAAA8AAAAAAAAAAAAAAAAAggQAAGRycy9k&#10;b3ducmV2LnhtbFBLBQYAAAAABAAEAPMAAACMBQAAAAA=&#10;"/>
        </w:pict>
      </w:r>
    </w:p>
    <w:p w14:paraId="298D9880" w14:textId="77777777" w:rsidR="002426DD" w:rsidRPr="004B5D7C" w:rsidRDefault="002426DD" w:rsidP="003716AE">
      <w:pPr>
        <w:widowControl w:val="0"/>
        <w:tabs>
          <w:tab w:val="left" w:pos="936"/>
          <w:tab w:val="left" w:pos="1080"/>
          <w:tab w:val="left" w:pos="1314"/>
          <w:tab w:val="left" w:pos="1692"/>
          <w:tab w:val="left" w:pos="2070"/>
        </w:tabs>
        <w:suppressAutoHyphens/>
        <w:ind w:left="1326"/>
        <w:rPr>
          <w:sz w:val="22"/>
        </w:rPr>
      </w:pPr>
    </w:p>
    <w:p w14:paraId="38201CF9" w14:textId="77777777" w:rsidR="002426DD" w:rsidRPr="004B5D7C" w:rsidRDefault="002426DD" w:rsidP="003716AE">
      <w:pPr>
        <w:widowControl w:val="0"/>
        <w:tabs>
          <w:tab w:val="left" w:pos="936"/>
          <w:tab w:val="left" w:pos="1314"/>
          <w:tab w:val="left" w:pos="1692"/>
          <w:tab w:val="left" w:pos="2070"/>
        </w:tabs>
        <w:ind w:left="936"/>
        <w:rPr>
          <w:sz w:val="22"/>
        </w:rPr>
      </w:pPr>
      <w:r w:rsidRPr="004B5D7C">
        <w:rPr>
          <w:sz w:val="22"/>
        </w:rPr>
        <w:t xml:space="preserve">(L)  </w:t>
      </w:r>
      <w:r w:rsidRPr="004B5D7C">
        <w:rPr>
          <w:sz w:val="22"/>
          <w:u w:val="single"/>
        </w:rPr>
        <w:t>Medicare Premium Payment</w:t>
      </w:r>
      <w:r w:rsidRPr="004B5D7C">
        <w:rPr>
          <w:sz w:val="22"/>
        </w:rPr>
        <w:t>.</w:t>
      </w:r>
    </w:p>
    <w:p w14:paraId="43045852" w14:textId="77777777" w:rsidR="002426DD" w:rsidRPr="004B5D7C" w:rsidRDefault="002426DD" w:rsidP="003716AE">
      <w:pPr>
        <w:widowControl w:val="0"/>
        <w:tabs>
          <w:tab w:val="left" w:pos="936"/>
          <w:tab w:val="left" w:pos="1314"/>
          <w:tab w:val="left" w:pos="1692"/>
          <w:tab w:val="left" w:pos="2070"/>
        </w:tabs>
        <w:ind w:left="1310"/>
        <w:rPr>
          <w:sz w:val="22"/>
        </w:rPr>
      </w:pPr>
      <w:r w:rsidRPr="004B5D7C">
        <w:rPr>
          <w:sz w:val="22"/>
        </w:rPr>
        <w:t xml:space="preserve">(1) </w:t>
      </w:r>
      <w:r w:rsidRPr="004B5D7C">
        <w:rPr>
          <w:vanish/>
          <w:sz w:val="22"/>
        </w:rPr>
        <w:t xml:space="preserve"> </w:t>
      </w:r>
      <w:r w:rsidRPr="004B5D7C">
        <w:rPr>
          <w:sz w:val="22"/>
        </w:rPr>
        <w:t>MassHealth also pays the cost of the monthly Medicare Part B premium on behalf of members who meet the requirements of 130 CMR 505.004 and who have modified adjusted gross income of the MassHealth Disabled Adult household that is less than 135% of the FPL.</w:t>
      </w:r>
    </w:p>
    <w:p w14:paraId="18BD0FCB" w14:textId="77777777" w:rsidR="002426DD" w:rsidRPr="004B5D7C" w:rsidRDefault="002426DD" w:rsidP="003716AE">
      <w:pPr>
        <w:widowControl w:val="0"/>
        <w:tabs>
          <w:tab w:val="left" w:pos="936"/>
          <w:tab w:val="left" w:pos="1080"/>
          <w:tab w:val="left" w:pos="1692"/>
          <w:tab w:val="left" w:pos="2070"/>
        </w:tabs>
        <w:ind w:left="1310"/>
        <w:rPr>
          <w:sz w:val="22"/>
        </w:rPr>
      </w:pPr>
      <w:r w:rsidRPr="004B5D7C">
        <w:rPr>
          <w:sz w:val="22"/>
        </w:rPr>
        <w:t>(2)  The coverage described in 130 CMR 505.004(L)(1) begins on the first day of the month following the date of the MassHealth eligibility determination and may be retroactive up to three months prior to the date the application was received by MassHealth.</w:t>
      </w:r>
    </w:p>
    <w:p w14:paraId="28139598" w14:textId="77777777" w:rsidR="002426DD" w:rsidRPr="004B5D7C" w:rsidRDefault="002426DD" w:rsidP="003716AE">
      <w:pPr>
        <w:widowControl w:val="0"/>
        <w:tabs>
          <w:tab w:val="left" w:pos="936"/>
          <w:tab w:val="left" w:pos="1314"/>
          <w:tab w:val="left" w:pos="1692"/>
          <w:tab w:val="left" w:pos="2070"/>
        </w:tabs>
        <w:ind w:left="720"/>
        <w:rPr>
          <w:sz w:val="22"/>
        </w:rPr>
      </w:pPr>
    </w:p>
    <w:p w14:paraId="125EC090" w14:textId="77777777" w:rsidR="002426DD" w:rsidRPr="004B5D7C" w:rsidRDefault="002426DD" w:rsidP="003716AE">
      <w:pPr>
        <w:widowControl w:val="0"/>
        <w:tabs>
          <w:tab w:val="left" w:pos="936"/>
          <w:tab w:val="left" w:pos="1314"/>
          <w:tab w:val="left" w:pos="1692"/>
          <w:tab w:val="left" w:pos="2070"/>
        </w:tabs>
        <w:ind w:left="936"/>
        <w:rPr>
          <w:sz w:val="22"/>
        </w:rPr>
      </w:pPr>
      <w:r w:rsidRPr="004B5D7C">
        <w:rPr>
          <w:sz w:val="22"/>
        </w:rPr>
        <w:t xml:space="preserve">(M)  </w:t>
      </w:r>
      <w:r w:rsidRPr="004B5D7C">
        <w:rPr>
          <w:sz w:val="22"/>
          <w:u w:val="single"/>
        </w:rPr>
        <w:t>Medical Coverage Date</w:t>
      </w:r>
      <w:r w:rsidRPr="004B5D7C">
        <w:rPr>
          <w:sz w:val="22"/>
        </w:rPr>
        <w:t>.</w:t>
      </w:r>
    </w:p>
    <w:p w14:paraId="580E0DB5" w14:textId="77777777" w:rsidR="002426DD" w:rsidRPr="004B5D7C" w:rsidRDefault="002426DD" w:rsidP="003716AE">
      <w:pPr>
        <w:widowControl w:val="0"/>
        <w:tabs>
          <w:tab w:val="left" w:pos="936"/>
          <w:tab w:val="left" w:pos="1170"/>
          <w:tab w:val="left" w:pos="1692"/>
          <w:tab w:val="left" w:pos="2070"/>
        </w:tabs>
        <w:ind w:left="1310"/>
        <w:rPr>
          <w:sz w:val="22"/>
        </w:rPr>
      </w:pPr>
      <w:r w:rsidRPr="004B5D7C">
        <w:rPr>
          <w:sz w:val="22"/>
        </w:rPr>
        <w:t xml:space="preserve">(1)  The medical coverage date for MassHealth CommonHealth is described at 130 CMR 502.006: </w:t>
      </w:r>
      <w:r w:rsidRPr="004B5D7C">
        <w:rPr>
          <w:i/>
          <w:sz w:val="22"/>
        </w:rPr>
        <w:t>Coverage Dates</w:t>
      </w:r>
      <w:r w:rsidRPr="004B5D7C">
        <w:rPr>
          <w:sz w:val="22"/>
        </w:rPr>
        <w:t>, except as described at 130 CMR 505.004(M)(2) and (3).</w:t>
      </w:r>
    </w:p>
    <w:p w14:paraId="2E30B7D7" w14:textId="77777777" w:rsidR="002426DD" w:rsidRPr="004B5D7C" w:rsidRDefault="002426DD" w:rsidP="003716AE">
      <w:pPr>
        <w:widowControl w:val="0"/>
        <w:tabs>
          <w:tab w:val="left" w:pos="936"/>
          <w:tab w:val="left" w:pos="1170"/>
          <w:tab w:val="left" w:pos="1692"/>
          <w:tab w:val="left" w:pos="2070"/>
        </w:tabs>
        <w:ind w:left="1310"/>
        <w:rPr>
          <w:sz w:val="22"/>
        </w:rPr>
      </w:pPr>
      <w:r w:rsidRPr="004B5D7C">
        <w:rPr>
          <w:sz w:val="22"/>
        </w:rPr>
        <w:t xml:space="preserve">(2)  Persons described in 130 CMR 505.004(C) who have been notified by the MassHealth agency that they must meet a one-time deductible have their medical coverage date established in accordance with 130 CMR 506.009(E): </w:t>
      </w:r>
      <w:r w:rsidRPr="004B5D7C">
        <w:rPr>
          <w:i/>
          <w:sz w:val="22"/>
        </w:rPr>
        <w:t>Notification of the Deductible</w:t>
      </w:r>
      <w:r w:rsidRPr="004B5D7C">
        <w:rPr>
          <w:sz w:val="22"/>
        </w:rPr>
        <w:t>.</w:t>
      </w:r>
    </w:p>
    <w:p w14:paraId="1E0979D7" w14:textId="77777777" w:rsidR="002426DD" w:rsidRPr="004B5D7C" w:rsidRDefault="002426DD" w:rsidP="003716AE">
      <w:pPr>
        <w:widowControl w:val="0"/>
        <w:tabs>
          <w:tab w:val="left" w:pos="936"/>
          <w:tab w:val="left" w:pos="1170"/>
          <w:tab w:val="left" w:pos="1692"/>
          <w:tab w:val="left" w:pos="2070"/>
        </w:tabs>
        <w:ind w:left="1310"/>
        <w:rPr>
          <w:sz w:val="22"/>
        </w:rPr>
      </w:pPr>
      <w:r w:rsidRPr="004B5D7C">
        <w:rPr>
          <w:sz w:val="22"/>
        </w:rPr>
        <w:t xml:space="preserve">(3)  Provisional eligibility is described in 130 CMR 502.003(E): </w:t>
      </w:r>
      <w:r w:rsidRPr="004B5D7C">
        <w:rPr>
          <w:i/>
          <w:sz w:val="22"/>
        </w:rPr>
        <w:t>Provisional Eligibility</w:t>
      </w:r>
      <w:r w:rsidRPr="004B5D7C">
        <w:rPr>
          <w:sz w:val="22"/>
        </w:rPr>
        <w:t>.</w:t>
      </w:r>
    </w:p>
    <w:p w14:paraId="6C93F290" w14:textId="77777777" w:rsidR="002426DD" w:rsidRPr="004B5D7C" w:rsidRDefault="002426DD" w:rsidP="003716AE">
      <w:pPr>
        <w:widowControl w:val="0"/>
        <w:tabs>
          <w:tab w:val="left" w:pos="936"/>
          <w:tab w:val="left" w:pos="1314"/>
          <w:tab w:val="left" w:pos="1692"/>
          <w:tab w:val="left" w:pos="2070"/>
        </w:tabs>
        <w:rPr>
          <w:sz w:val="22"/>
        </w:rPr>
      </w:pPr>
    </w:p>
    <w:p w14:paraId="02CD66C4" w14:textId="77777777" w:rsidR="002426DD" w:rsidRPr="004B5D7C" w:rsidRDefault="002426DD" w:rsidP="003716AE">
      <w:pPr>
        <w:widowControl w:val="0"/>
        <w:tabs>
          <w:tab w:val="left" w:pos="936"/>
          <w:tab w:val="left" w:pos="1314"/>
          <w:tab w:val="left" w:pos="1692"/>
          <w:tab w:val="left" w:pos="2070"/>
        </w:tabs>
        <w:ind w:left="936"/>
        <w:rPr>
          <w:sz w:val="22"/>
        </w:rPr>
      </w:pPr>
      <w:r w:rsidRPr="004B5D7C">
        <w:rPr>
          <w:sz w:val="22"/>
        </w:rPr>
        <w:t xml:space="preserve">(N)  </w:t>
      </w:r>
      <w:r w:rsidRPr="004B5D7C">
        <w:rPr>
          <w:sz w:val="22"/>
          <w:u w:val="single"/>
        </w:rPr>
        <w:t>Extended CommonHealth Coverage</w:t>
      </w:r>
      <w:r w:rsidRPr="004B5D7C">
        <w:rPr>
          <w:sz w:val="22"/>
        </w:rPr>
        <w:t xml:space="preserve">. </w:t>
      </w:r>
      <w:r>
        <w:rPr>
          <w:sz w:val="22"/>
        </w:rPr>
        <w:t xml:space="preserve"> </w:t>
      </w:r>
      <w:r w:rsidRPr="004B5D7C">
        <w:rPr>
          <w:sz w:val="22"/>
        </w:rPr>
        <w:t>MassHealth CommonHealth members (described in 130 CMR 505.004(B)) who terminate their employment, continue to be eligible for MassHealth CommonHealth for up to three calendar months after termination of employment provided they continue to make timely payments of monthly premiums.</w:t>
      </w:r>
    </w:p>
    <w:p w14:paraId="1CEC28C6" w14:textId="77777777" w:rsidR="002426DD" w:rsidRPr="004B5D7C" w:rsidRDefault="002426DD" w:rsidP="003716AE">
      <w:pPr>
        <w:widowControl w:val="0"/>
        <w:tabs>
          <w:tab w:val="left" w:pos="936"/>
          <w:tab w:val="left" w:pos="1314"/>
          <w:tab w:val="left" w:pos="1692"/>
          <w:tab w:val="left" w:pos="2070"/>
        </w:tabs>
        <w:ind w:left="936"/>
        <w:rPr>
          <w:sz w:val="22"/>
        </w:rPr>
      </w:pPr>
    </w:p>
    <w:p w14:paraId="2AE4F6EB" w14:textId="77777777" w:rsidR="002426DD" w:rsidRPr="004B5D7C" w:rsidRDefault="002426DD" w:rsidP="00D26D21">
      <w:pPr>
        <w:widowControl w:val="0"/>
        <w:tabs>
          <w:tab w:val="left" w:pos="936"/>
          <w:tab w:val="left" w:pos="1530"/>
          <w:tab w:val="left" w:pos="1710"/>
          <w:tab w:val="left" w:pos="2070"/>
        </w:tabs>
        <w:ind w:left="936"/>
        <w:rPr>
          <w:sz w:val="22"/>
        </w:rPr>
      </w:pPr>
      <w:r w:rsidRPr="004B5D7C">
        <w:rPr>
          <w:sz w:val="22"/>
        </w:rPr>
        <w:t xml:space="preserve">(O) </w:t>
      </w:r>
      <w:r>
        <w:rPr>
          <w:sz w:val="22"/>
        </w:rPr>
        <w:t xml:space="preserve"> </w:t>
      </w:r>
      <w:r w:rsidRPr="00206832">
        <w:rPr>
          <w:sz w:val="22"/>
          <w:u w:val="single"/>
        </w:rPr>
        <w:t>Postpartum Coverage</w:t>
      </w:r>
      <w:r w:rsidRPr="004B5D7C">
        <w:rPr>
          <w:sz w:val="22"/>
        </w:rPr>
        <w:t xml:space="preserve">. </w:t>
      </w:r>
      <w:r>
        <w:rPr>
          <w:sz w:val="22"/>
        </w:rPr>
        <w:t xml:space="preserve"> </w:t>
      </w:r>
      <w:r w:rsidRPr="004B5D7C">
        <w:rPr>
          <w:sz w:val="22"/>
        </w:rPr>
        <w:t>For people who are pregnant, MassHealth will provide postpartum care for 12 months following the termination of a pregnancy plus an additional period extending to the end of the month in which the 12-month period ends.</w:t>
      </w:r>
    </w:p>
    <w:p w14:paraId="2CE16EB0" w14:textId="77777777" w:rsidR="002426DD" w:rsidRPr="004B5D7C" w:rsidRDefault="002426DD" w:rsidP="003716AE">
      <w:pPr>
        <w:widowControl w:val="0"/>
        <w:tabs>
          <w:tab w:val="left" w:pos="936"/>
          <w:tab w:val="left" w:pos="1314"/>
          <w:tab w:val="left" w:pos="1692"/>
          <w:tab w:val="left" w:pos="2070"/>
        </w:tabs>
        <w:ind w:left="936"/>
        <w:rPr>
          <w:sz w:val="22"/>
        </w:rPr>
      </w:pPr>
    </w:p>
    <w:p w14:paraId="5F601D31" w14:textId="77777777" w:rsidR="002426DD" w:rsidRPr="004B5D7C" w:rsidRDefault="002426DD" w:rsidP="003716AE"/>
    <w:p w14:paraId="054CD70B" w14:textId="77777777" w:rsidR="002426DD" w:rsidRPr="004B5D7C" w:rsidRDefault="002426DD" w:rsidP="003716AE">
      <w:pPr>
        <w:jc w:val="center"/>
        <w:rPr>
          <w:rFonts w:ascii="Helvetica" w:hAnsi="Helvetica"/>
          <w:b/>
          <w:sz w:val="22"/>
          <w:szCs w:val="22"/>
        </w:rPr>
      </w:pPr>
      <w:r w:rsidRPr="004B5D7C">
        <w:br w:type="page"/>
      </w:r>
      <w:r w:rsidRPr="004B5D7C">
        <w:rPr>
          <w:rFonts w:ascii="Helvetica" w:hAnsi="Helvetica"/>
          <w:b/>
          <w:sz w:val="22"/>
          <w:szCs w:val="22"/>
        </w:rPr>
        <w:lastRenderedPageBreak/>
        <w:t>130 CMR:  DIVISION OF MEDICAL ASSISTANCE</w:t>
      </w:r>
    </w:p>
    <w:p w14:paraId="6FE2663C" w14:textId="77777777" w:rsidR="002426DD" w:rsidRPr="004B5D7C" w:rsidRDefault="00F4023A" w:rsidP="002851A7">
      <w:pPr>
        <w:rPr>
          <w:rFonts w:ascii="Helvetica" w:hAnsi="Helvetica"/>
          <w:b/>
          <w:sz w:val="22"/>
          <w:szCs w:val="22"/>
        </w:rPr>
      </w:pPr>
      <w:r>
        <w:rPr>
          <w:noProof/>
        </w:rPr>
        <w:pict w14:anchorId="59760724">
          <v:shape id="_x0000_s2124" type="#_x0000_t32" style="position:absolute;margin-left:-21.7pt;margin-top:6.25pt;width:492pt;height:0;z-index:25167820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K3JgIAAEw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fRI7ZH&#10;0Q5ntHWGyn3jyLMx0JMSlMI+giF4BPvVa5tjWKk2xlfMTmqrX4B9t0RB2VC1F4H321kjVuoj4nch&#10;fmM1Zt31X4DjGXpwEJp3qk3nIbEt5BRmdB5mJE6OMPw4HWezLEGu7OaLaX4L1Ma6zwI64o0istdC&#10;hgrSkIYeX6zztGh+C/BZFaxl2wZBtIr0RTSfjCchwEIruXf6Y9bsd2VryJF6SYUn1Iie+2MGDooH&#10;sEZQvrrajsr2YmPyVnk8LAzpXK2LZn7Mk/lqtpplo2w8XY2ypKpGz+syG03X6adJ9ViVZZX+9NTS&#10;LG8k50J5djf9ptnf6eN6ky7KGxQ8tCF+jx76hWRv70A6TNYP8yKLHfDzxtwmjpINh6/Xy9+J+z3a&#10;9z+B5S8A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BXydK3JgIAAEwEAAAOAAAAAAAAAAAAAAAAAC4CAABkcnMvZTJvRG9j&#10;LnhtbFBLAQItABQABgAIAAAAIQDSjDlP3QAAAAkBAAAPAAAAAAAAAAAAAAAAAIAEAABkcnMvZG93&#10;bnJldi54bWxQSwUGAAAAAAQABADzAAAAigUAAAAA&#10;"/>
        </w:pict>
      </w:r>
    </w:p>
    <w:p w14:paraId="5B78F033"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Trans. by E.L. </w:t>
      </w:r>
      <w:r>
        <w:rPr>
          <w:rFonts w:ascii="Helvetica" w:hAnsi="Helvetica"/>
          <w:b/>
          <w:sz w:val="22"/>
          <w:szCs w:val="22"/>
        </w:rPr>
        <w:t>245</w:t>
      </w:r>
    </w:p>
    <w:p w14:paraId="49A3BDA7"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Rev. </w:t>
      </w:r>
      <w:r>
        <w:rPr>
          <w:rFonts w:ascii="Helvetica" w:hAnsi="Helvetica"/>
          <w:b/>
          <w:sz w:val="22"/>
          <w:szCs w:val="22"/>
        </w:rPr>
        <w:t>07/21/23</w:t>
      </w:r>
    </w:p>
    <w:p w14:paraId="29AF8371" w14:textId="77777777" w:rsidR="002426DD" w:rsidRPr="004B5D7C" w:rsidRDefault="002426DD" w:rsidP="002851A7">
      <w:pPr>
        <w:jc w:val="center"/>
        <w:rPr>
          <w:rFonts w:ascii="Helvetica" w:hAnsi="Helvetica"/>
          <w:b/>
          <w:sz w:val="22"/>
          <w:szCs w:val="22"/>
        </w:rPr>
      </w:pPr>
      <w:r w:rsidRPr="004B5D7C">
        <w:rPr>
          <w:rFonts w:ascii="Helvetica" w:hAnsi="Helvetica"/>
          <w:b/>
          <w:sz w:val="22"/>
          <w:szCs w:val="22"/>
        </w:rPr>
        <w:t xml:space="preserve">MASSHEALTH: </w:t>
      </w:r>
      <w:r w:rsidRPr="004B5D7C">
        <w:rPr>
          <w:rFonts w:ascii="Helvetica" w:hAnsi="Helvetica"/>
          <w:b/>
          <w:sz w:val="22"/>
        </w:rPr>
        <w:t>COVERAGE TYPES</w:t>
      </w:r>
    </w:p>
    <w:p w14:paraId="4D523C60" w14:textId="77777777" w:rsidR="002426DD" w:rsidRPr="004B5D7C" w:rsidRDefault="002426DD" w:rsidP="002851A7">
      <w:pPr>
        <w:rPr>
          <w:rFonts w:ascii="Helvetica" w:hAnsi="Helvetica"/>
          <w:b/>
          <w:sz w:val="22"/>
          <w:szCs w:val="22"/>
        </w:rPr>
      </w:pPr>
      <w:r w:rsidRPr="004B5D7C">
        <w:rPr>
          <w:rFonts w:ascii="Helvetica" w:hAnsi="Helvetica"/>
          <w:b/>
          <w:sz w:val="22"/>
          <w:szCs w:val="22"/>
        </w:rPr>
        <w:t>Chapter 505</w:t>
      </w:r>
    </w:p>
    <w:p w14:paraId="66E2FCCC" w14:textId="77777777" w:rsidR="002426DD" w:rsidRPr="004B5D7C" w:rsidRDefault="002426DD" w:rsidP="002851A7">
      <w:pPr>
        <w:rPr>
          <w:rFonts w:ascii="Helvetica" w:hAnsi="Helvetica"/>
          <w:b/>
          <w:sz w:val="22"/>
          <w:szCs w:val="22"/>
        </w:rPr>
      </w:pPr>
      <w:r w:rsidRPr="004B5D7C">
        <w:rPr>
          <w:rFonts w:ascii="Helvetica" w:hAnsi="Helvetica"/>
          <w:b/>
          <w:sz w:val="22"/>
          <w:szCs w:val="22"/>
        </w:rPr>
        <w:t>Page 505.005 (1 of 8)</w:t>
      </w:r>
    </w:p>
    <w:p w14:paraId="2D091AB7" w14:textId="77777777" w:rsidR="002426DD" w:rsidRPr="004B5D7C" w:rsidRDefault="00F4023A" w:rsidP="002851A7">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1FFCE8A4">
          <v:shape id="_x0000_s2125" type="#_x0000_t32" style="position:absolute;margin-left:-21.4pt;margin-top:9.95pt;width:492pt;height:0;z-index:25167923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pkJgIAAEwEAAAOAAAAZHJzL2Uyb0RvYy54bWysVMGO2jAQvVfqP1i+QxIaKEQbVqsEetm2&#10;SLv9AGM7xGrisWwvAVX9944NRLvtpaqagzPOeN68mXnO3f2p78hRWqdAlzSbppRIzUEofSjpt+ft&#10;ZEmJ80wL1oGWJT1LR+/X79/dDaaQM2ihE9ISBNGuGExJW+9NkSSOt7JnbgpGanQ2YHvmcWsPibBs&#10;QPS+S2ZpukgGsMJY4NI5/FpfnHQd8ZtGcv+1aZz0pCspcvNxtXHdhzVZ37HiYJlpFb/SYP/AomdK&#10;Y9IRqmaekRer/oDqFbfgoPFTDn0CTaO4jDVgNVn6WzVPLTMy1oLNcWZsk/t/sPzLcWeJEiWdrSjR&#10;rMcZPXnL1KH15MFaGEgFWmMfwRI8gv0ajCswrNI7GyrmJ/1kHoF/d0RD1TJ9kJH389kgVhYikjch&#10;YeMMZt0Pn0HgGfbiITbv1Ng+QGJbyCnO6DzOSJ484fhxMcuXeYqj5DdfwopboLHOf5LQk2CU1F0L&#10;GSvIYhp2fHQ+0GLFLSBk1bBVXRcF0WkylHQ1n81jgINOieAMx5w97KvOkiMLkopPrBE9r49ZeNEi&#10;grWSic3V9kx1FxuTdzrgYWFI52pdNPNjla42y80yn+SzxWaSp3U9edhW+WSxzT7O6w91VdXZz0At&#10;y4tWCSF1YHfTb5b/nT6uN+mivFHBYxuSt+ixX0j29o6k42TDMC+y2IM47+xt4ijZePh6vcKdeL1H&#10;+/VPYP0L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CGPepkJgIAAEwEAAAOAAAAAAAAAAAAAAAAAC4CAABkcnMvZTJvRG9j&#10;LnhtbFBLAQItABQABgAIAAAAIQCn5key3QAAAAkBAAAPAAAAAAAAAAAAAAAAAIAEAABkcnMvZG93&#10;bnJldi54bWxQSwUGAAAAAAQABADzAAAAigUAAAAA&#10;"/>
        </w:pict>
      </w:r>
    </w:p>
    <w:p w14:paraId="5152BAF1" w14:textId="77777777" w:rsidR="002426DD" w:rsidRPr="004B5D7C" w:rsidRDefault="002426DD" w:rsidP="002851A7">
      <w:pPr>
        <w:pStyle w:val="ban"/>
        <w:tabs>
          <w:tab w:val="left" w:pos="1080"/>
        </w:tabs>
        <w:ind w:left="1326"/>
        <w:rPr>
          <w:rFonts w:ascii="Times New Roman" w:hAnsi="Times New Roman"/>
        </w:rPr>
      </w:pPr>
    </w:p>
    <w:p w14:paraId="6DDA8EEF" w14:textId="77777777" w:rsidR="002426DD" w:rsidRPr="004B5D7C" w:rsidRDefault="002426DD" w:rsidP="002851A7">
      <w:pPr>
        <w:widowControl w:val="0"/>
        <w:tabs>
          <w:tab w:val="left" w:pos="936"/>
          <w:tab w:val="left" w:pos="1314"/>
          <w:tab w:val="left" w:pos="1692"/>
          <w:tab w:val="left" w:pos="2070"/>
        </w:tabs>
        <w:rPr>
          <w:sz w:val="22"/>
        </w:rPr>
      </w:pPr>
      <w:r w:rsidRPr="004B5D7C">
        <w:rPr>
          <w:sz w:val="22"/>
          <w:u w:val="single"/>
        </w:rPr>
        <w:t>505.005:</w:t>
      </w:r>
      <w:r>
        <w:rPr>
          <w:sz w:val="22"/>
          <w:u w:val="single"/>
        </w:rPr>
        <w:t xml:space="preserve">  </w:t>
      </w:r>
      <w:r w:rsidRPr="004B5D7C">
        <w:rPr>
          <w:sz w:val="22"/>
          <w:u w:val="single"/>
        </w:rPr>
        <w:t>MassHealth Family Assistance</w:t>
      </w:r>
    </w:p>
    <w:p w14:paraId="74AA496D" w14:textId="77777777" w:rsidR="002426DD" w:rsidRPr="004B5D7C" w:rsidRDefault="002426DD" w:rsidP="002851A7">
      <w:pPr>
        <w:widowControl w:val="0"/>
        <w:tabs>
          <w:tab w:val="left" w:pos="936"/>
          <w:tab w:val="left" w:pos="1314"/>
          <w:tab w:val="left" w:pos="1692"/>
          <w:tab w:val="left" w:pos="2070"/>
        </w:tabs>
        <w:rPr>
          <w:sz w:val="22"/>
        </w:rPr>
      </w:pPr>
    </w:p>
    <w:p w14:paraId="43CFDC4C" w14:textId="77777777" w:rsidR="002426DD" w:rsidRPr="004B5D7C" w:rsidRDefault="002426DD" w:rsidP="002851A7">
      <w:pPr>
        <w:widowControl w:val="0"/>
        <w:tabs>
          <w:tab w:val="left" w:pos="936"/>
          <w:tab w:val="left" w:pos="1314"/>
          <w:tab w:val="left" w:pos="1692"/>
          <w:tab w:val="left" w:pos="2070"/>
        </w:tabs>
        <w:ind w:left="936"/>
        <w:rPr>
          <w:sz w:val="22"/>
        </w:rPr>
      </w:pPr>
      <w:r w:rsidRPr="004B5D7C">
        <w:rPr>
          <w:sz w:val="22"/>
        </w:rPr>
        <w:t xml:space="preserve">(A)  </w:t>
      </w:r>
      <w:r w:rsidRPr="004B5D7C">
        <w:rPr>
          <w:sz w:val="22"/>
          <w:u w:val="single"/>
        </w:rPr>
        <w:t>Overview</w:t>
      </w:r>
      <w:r w:rsidRPr="004B5D7C">
        <w:rPr>
          <w:sz w:val="22"/>
        </w:rPr>
        <w:t xml:space="preserve">. </w:t>
      </w:r>
      <w:r>
        <w:rPr>
          <w:sz w:val="22"/>
        </w:rPr>
        <w:t xml:space="preserve"> </w:t>
      </w:r>
      <w:r w:rsidRPr="004B5D7C">
        <w:rPr>
          <w:sz w:val="22"/>
        </w:rPr>
        <w:t xml:space="preserve">130 CMR 505.005 contains the categorical requirements and financial standards for MassHealth Family Assistance. </w:t>
      </w:r>
    </w:p>
    <w:p w14:paraId="184339A3" w14:textId="77777777" w:rsidR="002426DD" w:rsidRPr="004B5D7C" w:rsidRDefault="002426DD" w:rsidP="002851A7">
      <w:pPr>
        <w:widowControl w:val="0"/>
        <w:tabs>
          <w:tab w:val="left" w:pos="936"/>
          <w:tab w:val="left" w:pos="1314"/>
          <w:tab w:val="left" w:pos="1692"/>
          <w:tab w:val="left" w:pos="2070"/>
        </w:tabs>
        <w:ind w:left="1314"/>
        <w:rPr>
          <w:sz w:val="22"/>
        </w:rPr>
      </w:pPr>
      <w:r w:rsidRPr="004B5D7C">
        <w:rPr>
          <w:sz w:val="22"/>
        </w:rPr>
        <w:t xml:space="preserve">(1)  Children who are citizens, as defined in 130 CMR 504.002: </w:t>
      </w:r>
      <w:r w:rsidRPr="004B5D7C">
        <w:rPr>
          <w:i/>
          <w:sz w:val="22"/>
          <w:szCs w:val="22"/>
        </w:rPr>
        <w:t>U.S. Citizens</w:t>
      </w:r>
      <w:r w:rsidRPr="004B5D7C">
        <w:rPr>
          <w:sz w:val="22"/>
        </w:rPr>
        <w:t>, lawfully present immigrants, as defined in 130 CMR 504.003(A):</w:t>
      </w:r>
      <w:r w:rsidRPr="004B5D7C">
        <w:rPr>
          <w:i/>
          <w:sz w:val="22"/>
          <w:szCs w:val="22"/>
        </w:rPr>
        <w:t xml:space="preserve"> Lawfully Present Immigrants, </w:t>
      </w:r>
      <w:r w:rsidRPr="004B5D7C">
        <w:rPr>
          <w:sz w:val="22"/>
        </w:rPr>
        <w:t xml:space="preserve">or nonqualified PRUCOLs, as defined in 130 CMR 504.003(C): </w:t>
      </w:r>
      <w:r w:rsidRPr="004B5D7C">
        <w:rPr>
          <w:i/>
          <w:sz w:val="22"/>
          <w:szCs w:val="22"/>
        </w:rPr>
        <w:t>Nonqualified Persons Residing under Color of Law (Nonqualified PRUCOLs)</w:t>
      </w:r>
      <w:r w:rsidRPr="004B5D7C">
        <w:rPr>
          <w:sz w:val="22"/>
        </w:rPr>
        <w:t>, whose modified adjusted gross income of the MassHealth MAGI household is greater than 150 and less than or equal to 300% of the federal poverty level (FPL) are eligible for MassHealth Family Assistance.</w:t>
      </w:r>
    </w:p>
    <w:p w14:paraId="6606D683" w14:textId="77777777" w:rsidR="002426DD" w:rsidRPr="004B5D7C" w:rsidRDefault="002426DD" w:rsidP="002851A7">
      <w:pPr>
        <w:widowControl w:val="0"/>
        <w:tabs>
          <w:tab w:val="left" w:pos="936"/>
          <w:tab w:val="left" w:pos="1314"/>
          <w:tab w:val="left" w:pos="1692"/>
          <w:tab w:val="left" w:pos="2070"/>
        </w:tabs>
        <w:ind w:left="1314"/>
        <w:rPr>
          <w:sz w:val="22"/>
        </w:rPr>
      </w:pPr>
      <w:r w:rsidRPr="004B5D7C">
        <w:rPr>
          <w:sz w:val="22"/>
        </w:rPr>
        <w:t xml:space="preserve">(2)  Children and young adults who are nonqualified PRUCOLs, as defined in 130 CMR 504.003(C): </w:t>
      </w:r>
      <w:r w:rsidRPr="004B5D7C">
        <w:rPr>
          <w:i/>
          <w:sz w:val="22"/>
          <w:szCs w:val="22"/>
        </w:rPr>
        <w:t>Nonqualified Persons Residing under Color of Law (Nonqualified PRUCOLs)</w:t>
      </w:r>
      <w:r w:rsidRPr="004B5D7C">
        <w:rPr>
          <w:sz w:val="22"/>
        </w:rPr>
        <w:t xml:space="preserve">, whose modified adjusted gross income of the MassHealth MAGI household is at or below 150% of the FPL are eligible for MassHealth Family Assistance. Children under age one who are nonqualified PRUCOLs, as defined in 130 CMR 504.003(C): </w:t>
      </w:r>
      <w:r w:rsidRPr="004B5D7C">
        <w:rPr>
          <w:i/>
          <w:sz w:val="22"/>
        </w:rPr>
        <w:t xml:space="preserve">Nonqualified Persons Residing under Color of Law (Nonqualified PRUCOLs), </w:t>
      </w:r>
      <w:r w:rsidRPr="004B5D7C">
        <w:rPr>
          <w:sz w:val="22"/>
        </w:rPr>
        <w:t xml:space="preserve">whose modified adjusted gross income of the MassHealth MAGI household is at or below 200% of the FPL are eligible for MassHealth Family Assistance. Young adults who are nonqualified PRUCOLs, as defined in 130 CMR 504.003(C): </w:t>
      </w:r>
      <w:r w:rsidRPr="004B5D7C">
        <w:rPr>
          <w:i/>
          <w:sz w:val="22"/>
        </w:rPr>
        <w:t>Nonqualified Persons Residing under Color of Law (Nonqualified PRUCOLs),</w:t>
      </w:r>
      <w:r w:rsidRPr="004B5D7C">
        <w:rPr>
          <w:sz w:val="22"/>
        </w:rPr>
        <w:t>whose modified adjusted gross income of the MassHealth MAGI household is greater than 150 and less than or equal to 300% of the FPL are eligible for MassHealth Family Assistance.</w:t>
      </w:r>
    </w:p>
    <w:p w14:paraId="2F60578D" w14:textId="77777777" w:rsidR="002426DD" w:rsidRPr="004B5D7C" w:rsidRDefault="002426DD" w:rsidP="002851A7">
      <w:pPr>
        <w:widowControl w:val="0"/>
        <w:tabs>
          <w:tab w:val="left" w:pos="936"/>
          <w:tab w:val="left" w:pos="1314"/>
          <w:tab w:val="left" w:pos="1692"/>
          <w:tab w:val="left" w:pos="2070"/>
        </w:tabs>
        <w:ind w:left="1314"/>
        <w:rPr>
          <w:sz w:val="22"/>
        </w:rPr>
      </w:pPr>
      <w:r w:rsidRPr="004B5D7C">
        <w:rPr>
          <w:sz w:val="22"/>
        </w:rPr>
        <w:t xml:space="preserve">(3)  Adults who are nonqualified PRUCOLs, as defined in 130 CMR 504.003(C): </w:t>
      </w:r>
      <w:r w:rsidRPr="004B5D7C">
        <w:rPr>
          <w:i/>
          <w:sz w:val="22"/>
          <w:szCs w:val="22"/>
        </w:rPr>
        <w:t>Nonqualified Persons Residing under Color of Law (Nonqualified PRUCOLs)</w:t>
      </w:r>
      <w:r w:rsidRPr="004B5D7C">
        <w:rPr>
          <w:sz w:val="22"/>
        </w:rPr>
        <w:t>, whose modified adjusted gross income of the MassHealth MAGI household is at or below 300% of the FPL are eligible for MassHealth Family Assistance.</w:t>
      </w:r>
    </w:p>
    <w:p w14:paraId="1E0B8EA5" w14:textId="77777777" w:rsidR="002426DD" w:rsidRPr="004B5D7C" w:rsidRDefault="002426DD" w:rsidP="002851A7">
      <w:pPr>
        <w:widowControl w:val="0"/>
        <w:tabs>
          <w:tab w:val="left" w:pos="936"/>
          <w:tab w:val="left" w:pos="1314"/>
          <w:tab w:val="left" w:pos="1692"/>
          <w:tab w:val="left" w:pos="2070"/>
        </w:tabs>
        <w:ind w:left="1314"/>
        <w:rPr>
          <w:sz w:val="22"/>
        </w:rPr>
      </w:pPr>
      <w:r w:rsidRPr="004B5D7C">
        <w:rPr>
          <w:sz w:val="22"/>
        </w:rPr>
        <w:t xml:space="preserve">(4)  HIV-positive individuals who are citizens as defined in 130 CMR 504.002: </w:t>
      </w:r>
      <w:r w:rsidRPr="004B5D7C">
        <w:rPr>
          <w:i/>
          <w:sz w:val="22"/>
          <w:szCs w:val="22"/>
        </w:rPr>
        <w:t>U.S. Citizens</w:t>
      </w:r>
      <w:r w:rsidRPr="004B5D7C">
        <w:rPr>
          <w:sz w:val="22"/>
        </w:rPr>
        <w:t xml:space="preserve"> and qualified noncitizens as defined in 130 CMR 504.003(A)(1): </w:t>
      </w:r>
      <w:r w:rsidRPr="004B5D7C">
        <w:rPr>
          <w:i/>
          <w:sz w:val="22"/>
          <w:szCs w:val="22"/>
        </w:rPr>
        <w:t>Qualified Noncitizens</w:t>
      </w:r>
      <w:r w:rsidRPr="004B5D7C">
        <w:rPr>
          <w:sz w:val="22"/>
        </w:rPr>
        <w:t>, whose modified adjusted gross income of the MassHealth MAGI household is greater than 133 and less than or equal to 200% of the FPL are eligible for MassHealth Family Assistance.</w:t>
      </w:r>
    </w:p>
    <w:p w14:paraId="3C6C224A" w14:textId="77777777" w:rsidR="002426DD" w:rsidRPr="004B5D7C" w:rsidRDefault="002426DD" w:rsidP="002851A7">
      <w:pPr>
        <w:widowControl w:val="0"/>
        <w:tabs>
          <w:tab w:val="left" w:pos="936"/>
          <w:tab w:val="left" w:pos="1314"/>
          <w:tab w:val="left" w:pos="1692"/>
          <w:tab w:val="left" w:pos="2070"/>
        </w:tabs>
        <w:ind w:left="1314"/>
        <w:rPr>
          <w:sz w:val="22"/>
        </w:rPr>
      </w:pPr>
      <w:r w:rsidRPr="004B5D7C">
        <w:rPr>
          <w:sz w:val="22"/>
        </w:rPr>
        <w:t xml:space="preserve">(5)  Disabled adults who are qualified noncitizens barred, as defined in 130 CMR 504.003(A)(2): </w:t>
      </w:r>
      <w:r w:rsidRPr="004B5D7C">
        <w:rPr>
          <w:i/>
          <w:sz w:val="22"/>
          <w:szCs w:val="22"/>
        </w:rPr>
        <w:t>Qualified Noncitizens Barred</w:t>
      </w:r>
      <w:r w:rsidRPr="004B5D7C">
        <w:rPr>
          <w:sz w:val="22"/>
        </w:rPr>
        <w:t xml:space="preserve">, nonqualified individuals lawfully present, as defined in 130 CMR 504.003(A)(3): </w:t>
      </w:r>
      <w:r w:rsidRPr="004B5D7C">
        <w:rPr>
          <w:i/>
          <w:sz w:val="22"/>
          <w:szCs w:val="22"/>
        </w:rPr>
        <w:t>Nonqualified Individuals Lawfully Present</w:t>
      </w:r>
      <w:r w:rsidRPr="004B5D7C">
        <w:rPr>
          <w:sz w:val="22"/>
        </w:rPr>
        <w:t xml:space="preserve">, or nonqualified PRUCOLs, as defined in 130 CMR 504.003(C): </w:t>
      </w:r>
      <w:r w:rsidRPr="004B5D7C">
        <w:rPr>
          <w:i/>
          <w:sz w:val="22"/>
          <w:szCs w:val="22"/>
        </w:rPr>
        <w:t>Nonqualified Persons Residing under Color of Law (Nonqualified PRUCOLs)</w:t>
      </w:r>
      <w:r w:rsidRPr="004B5D7C">
        <w:rPr>
          <w:sz w:val="22"/>
        </w:rPr>
        <w:t>, whose modified adjusted gross income of the MassHealth Disabled Adult household is at or below 100% of the FPL are eligible for MassHealth Family Assistance.</w:t>
      </w:r>
    </w:p>
    <w:p w14:paraId="1B6C3C43" w14:textId="77777777" w:rsidR="002426DD" w:rsidRPr="004B5D7C" w:rsidRDefault="002426DD" w:rsidP="002851A7">
      <w:pPr>
        <w:widowControl w:val="0"/>
        <w:tabs>
          <w:tab w:val="left" w:pos="936"/>
          <w:tab w:val="left" w:pos="1314"/>
          <w:tab w:val="left" w:pos="1692"/>
          <w:tab w:val="left" w:pos="2070"/>
        </w:tabs>
        <w:ind w:left="1314"/>
        <w:rPr>
          <w:sz w:val="22"/>
        </w:rPr>
      </w:pPr>
      <w:r w:rsidRPr="004B5D7C">
        <w:rPr>
          <w:sz w:val="22"/>
        </w:rPr>
        <w:t>(6)  Certain Emergency Aid to the Elderly, Disabled and Children (EAEDC) recipients are eligible for MassHealth Family Assistance.</w:t>
      </w:r>
    </w:p>
    <w:p w14:paraId="2250A5D7" w14:textId="77777777" w:rsidR="002426DD" w:rsidRPr="004B5D7C" w:rsidRDefault="002426DD" w:rsidP="002851A7">
      <w:pPr>
        <w:widowControl w:val="0"/>
        <w:tabs>
          <w:tab w:val="left" w:pos="936"/>
          <w:tab w:val="left" w:pos="1314"/>
          <w:tab w:val="left" w:pos="1692"/>
          <w:tab w:val="left" w:pos="2070"/>
        </w:tabs>
        <w:ind w:left="1314"/>
        <w:rPr>
          <w:sz w:val="22"/>
        </w:rPr>
      </w:pPr>
      <w:r w:rsidRPr="004B5D7C">
        <w:rPr>
          <w:sz w:val="22"/>
        </w:rPr>
        <w:t xml:space="preserve">(7)  Persons eligible for MassHealth Family Assistance must obtain and maintain all available health insurance as described in 130 CMR 503.007: </w:t>
      </w:r>
      <w:r w:rsidRPr="004B5D7C">
        <w:rPr>
          <w:i/>
          <w:sz w:val="22"/>
          <w:szCs w:val="22"/>
        </w:rPr>
        <w:t>Potential Sources of Health Care</w:t>
      </w:r>
      <w:r w:rsidRPr="004B5D7C">
        <w:rPr>
          <w:sz w:val="22"/>
        </w:rPr>
        <w:t>.</w:t>
      </w:r>
    </w:p>
    <w:p w14:paraId="0AF6F83C" w14:textId="77777777" w:rsidR="002426DD" w:rsidRPr="004B5D7C" w:rsidRDefault="002426DD" w:rsidP="002851A7">
      <w:pPr>
        <w:jc w:val="center"/>
        <w:rPr>
          <w:rFonts w:ascii="Helvetica" w:hAnsi="Helvetica"/>
          <w:b/>
          <w:sz w:val="22"/>
          <w:szCs w:val="22"/>
        </w:rPr>
      </w:pPr>
      <w:r w:rsidRPr="004B5D7C">
        <w:rPr>
          <w:sz w:val="22"/>
        </w:rPr>
        <w:br w:type="page"/>
      </w:r>
      <w:r w:rsidRPr="004B5D7C">
        <w:rPr>
          <w:rFonts w:ascii="Helvetica" w:hAnsi="Helvetica"/>
          <w:b/>
          <w:sz w:val="22"/>
          <w:szCs w:val="22"/>
        </w:rPr>
        <w:lastRenderedPageBreak/>
        <w:t>130 CMR:  DIVISION OF MEDICAL ASSISTANCE</w:t>
      </w:r>
    </w:p>
    <w:p w14:paraId="3F9DC214" w14:textId="77777777" w:rsidR="002426DD" w:rsidRPr="004B5D7C" w:rsidRDefault="00F4023A" w:rsidP="002851A7">
      <w:pPr>
        <w:rPr>
          <w:rFonts w:ascii="Helvetica" w:hAnsi="Helvetica"/>
          <w:b/>
          <w:sz w:val="22"/>
          <w:szCs w:val="22"/>
        </w:rPr>
      </w:pPr>
      <w:r>
        <w:rPr>
          <w:noProof/>
        </w:rPr>
        <w:pict w14:anchorId="44759905">
          <v:shape id="_x0000_s2126" type="#_x0000_t32" style="position:absolute;margin-left:-21.7pt;margin-top:6.25pt;width:492pt;height:0;z-index:25168025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HqO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TnJSi&#10;Hc5o5wyVh8aRZ2OgJyUohX0EQ/AI9qvXNsewUm2Nr5id1U6/APtuiYKyoeogAu/Xi0as1EfEb0L8&#10;xmrMuu8/A8cz9OggNO9cm85DYlvIOczoMsxInB1h+HE2yeZZgqNkd19M83ugNtZ9EtARbxSRvRUy&#10;VJCGNPT0Yp2nRfN7gM+qYCPbNgiiVaQvosV0Mg0BFlrJvdMfs+awL1tDTtRLKjyhRvQ8HjNwVDyA&#10;NYLy9c12VLZXG5O3yuNhYUjnZl0182ORLNbz9TwbZZPZepQlVTV63pTZaLZJP06rD1VZVulPTy3N&#10;8kZyLpRnd9dvmv2dPm436aq8QcFDG+K36KFfSPb+DqTDZP0wr7LYA79szX3iKNlw+Ha9/J143KP9&#10;+BNY/QI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Iboeo4lAgAATAQAAA4AAAAAAAAAAAAAAAAALgIAAGRycy9lMm9Eb2Mu&#10;eG1sUEsBAi0AFAAGAAgAAAAhANKMOU/dAAAACQEAAA8AAAAAAAAAAAAAAAAAfwQAAGRycy9kb3du&#10;cmV2LnhtbFBLBQYAAAAABAAEAPMAAACJBQAAAAA=&#10;"/>
        </w:pict>
      </w:r>
    </w:p>
    <w:p w14:paraId="222B6085"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Trans. by E.L. </w:t>
      </w:r>
      <w:r>
        <w:rPr>
          <w:rFonts w:ascii="Helvetica" w:hAnsi="Helvetica"/>
          <w:b/>
          <w:sz w:val="22"/>
          <w:szCs w:val="22"/>
        </w:rPr>
        <w:t>245</w:t>
      </w:r>
    </w:p>
    <w:p w14:paraId="75228D54"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Rev. </w:t>
      </w:r>
      <w:r>
        <w:rPr>
          <w:rFonts w:ascii="Helvetica" w:hAnsi="Helvetica"/>
          <w:b/>
          <w:sz w:val="22"/>
          <w:szCs w:val="22"/>
        </w:rPr>
        <w:t>07/21/23</w:t>
      </w:r>
    </w:p>
    <w:p w14:paraId="4994C680" w14:textId="77777777" w:rsidR="002426DD" w:rsidRPr="004B5D7C" w:rsidRDefault="002426DD" w:rsidP="002851A7">
      <w:pPr>
        <w:jc w:val="center"/>
        <w:rPr>
          <w:rFonts w:ascii="Helvetica" w:hAnsi="Helvetica"/>
          <w:b/>
          <w:sz w:val="22"/>
          <w:szCs w:val="22"/>
        </w:rPr>
      </w:pPr>
      <w:r w:rsidRPr="004B5D7C">
        <w:rPr>
          <w:rFonts w:ascii="Helvetica" w:hAnsi="Helvetica"/>
          <w:b/>
          <w:sz w:val="22"/>
          <w:szCs w:val="22"/>
        </w:rPr>
        <w:t xml:space="preserve">MASSHEALTH: </w:t>
      </w:r>
      <w:r w:rsidRPr="004B5D7C">
        <w:rPr>
          <w:rFonts w:ascii="Helvetica" w:hAnsi="Helvetica"/>
          <w:b/>
          <w:sz w:val="22"/>
        </w:rPr>
        <w:t>COVERAGE TYPES</w:t>
      </w:r>
    </w:p>
    <w:p w14:paraId="6B90076C" w14:textId="77777777" w:rsidR="002426DD" w:rsidRPr="004B5D7C" w:rsidRDefault="002426DD" w:rsidP="002851A7">
      <w:pPr>
        <w:rPr>
          <w:rFonts w:ascii="Helvetica" w:hAnsi="Helvetica"/>
          <w:b/>
          <w:sz w:val="22"/>
          <w:szCs w:val="22"/>
        </w:rPr>
      </w:pPr>
      <w:r w:rsidRPr="004B5D7C">
        <w:rPr>
          <w:rFonts w:ascii="Helvetica" w:hAnsi="Helvetica"/>
          <w:b/>
          <w:sz w:val="22"/>
          <w:szCs w:val="22"/>
        </w:rPr>
        <w:t>Chapter 505</w:t>
      </w:r>
    </w:p>
    <w:p w14:paraId="0F799BCB" w14:textId="77777777" w:rsidR="002426DD" w:rsidRPr="004B5D7C" w:rsidRDefault="002426DD" w:rsidP="002851A7">
      <w:pPr>
        <w:rPr>
          <w:rFonts w:ascii="Helvetica" w:hAnsi="Helvetica"/>
          <w:b/>
          <w:sz w:val="22"/>
          <w:szCs w:val="22"/>
        </w:rPr>
      </w:pPr>
      <w:r w:rsidRPr="004B5D7C">
        <w:rPr>
          <w:rFonts w:ascii="Helvetica" w:hAnsi="Helvetica"/>
          <w:b/>
          <w:sz w:val="22"/>
          <w:szCs w:val="22"/>
        </w:rPr>
        <w:t>Page 505.005 (2 of 8)</w:t>
      </w:r>
    </w:p>
    <w:p w14:paraId="475A8167" w14:textId="77777777" w:rsidR="002426DD" w:rsidRPr="004B5D7C" w:rsidRDefault="00F4023A" w:rsidP="002851A7">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6E7C2C8E">
          <v:shape id="_x0000_s2127" type="#_x0000_t32" style="position:absolute;margin-left:-21.4pt;margin-top:9.95pt;width:492pt;height:0;z-index:25168128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FlPJwIAAEwEAAAOAAAAZHJzL2Uyb0RvYy54bWysVMFu2zAMvQ/YPwi6p7YzN02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ekeJ&#10;Zj3OaOstU/vWk0drYSAVaI19BEvwCPZrMK7AsEpvbKiYH/XWPAH/7oiGqmV6LyPvl5NBrCxEJO9C&#10;wsYZzLobvoDAM+zVQ2zesbF9gMS2kGOc0WmckTx6wvHjbJrP8xRHya++hBXXQGOd/yyhJ8EoqbsU&#10;MlaQxTTs8OR8oMWKa0DIqmGtui4KotNkKOnidnobAxx0SgRnOObsfld1lhxYkFR8Yo3oeXvMwqsW&#10;EayVTKwutmeqO9uYvNMBDwtDOhfrrJkfi3Sxmq/m+SSfzlaTPK3ryeO6yiezdXZ3W3+qq6rOfgZq&#10;WV60SgipA7urfrP87/RxuUln5Y0KHtuQvEeP/UKy13ckHScbhnmWxQ7EaWOvE0fJxsOX6xXuxNs9&#10;2m9/Astf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QXhZTycCAABMBAAADgAAAAAAAAAAAAAAAAAuAgAAZHJzL2Uyb0Rv&#10;Yy54bWxQSwECLQAUAAYACAAAACEAp+ZHst0AAAAJAQAADwAAAAAAAAAAAAAAAACBBAAAZHJzL2Rv&#10;d25yZXYueG1sUEsFBgAAAAAEAAQA8wAAAIsFAAAAAA==&#10;"/>
        </w:pict>
      </w:r>
    </w:p>
    <w:p w14:paraId="76233145" w14:textId="77777777" w:rsidR="002426DD" w:rsidRPr="004B5D7C" w:rsidRDefault="002426DD" w:rsidP="002851A7">
      <w:pPr>
        <w:widowControl w:val="0"/>
        <w:tabs>
          <w:tab w:val="left" w:pos="630"/>
          <w:tab w:val="center" w:pos="4798"/>
        </w:tabs>
        <w:rPr>
          <w:sz w:val="22"/>
          <w:szCs w:val="22"/>
        </w:rPr>
      </w:pPr>
    </w:p>
    <w:p w14:paraId="3F2610A3" w14:textId="77777777" w:rsidR="002426DD" w:rsidRPr="004B5D7C" w:rsidRDefault="002426DD" w:rsidP="002851A7">
      <w:pPr>
        <w:widowControl w:val="0"/>
        <w:tabs>
          <w:tab w:val="left" w:pos="936"/>
          <w:tab w:val="left" w:pos="1314"/>
          <w:tab w:val="left" w:pos="1692"/>
          <w:tab w:val="left" w:pos="2070"/>
        </w:tabs>
        <w:ind w:left="936"/>
        <w:rPr>
          <w:sz w:val="22"/>
        </w:rPr>
      </w:pPr>
      <w:r w:rsidRPr="004B5D7C">
        <w:rPr>
          <w:sz w:val="22"/>
        </w:rPr>
        <w:t xml:space="preserve">(B)  </w:t>
      </w:r>
      <w:r w:rsidRPr="004B5D7C">
        <w:rPr>
          <w:sz w:val="22"/>
          <w:u w:val="single"/>
        </w:rPr>
        <w:t>Eligibility Requirements for Children with Modified Adjusted Gross Income of the MassHealth MAGI Household Greater than 150% and Less than or Equal to 300% of the Federal Poverty Level</w:t>
      </w:r>
      <w:r w:rsidRPr="004B5D7C">
        <w:rPr>
          <w:sz w:val="22"/>
        </w:rPr>
        <w:t xml:space="preserve">. </w:t>
      </w:r>
      <w:r>
        <w:rPr>
          <w:sz w:val="22"/>
        </w:rPr>
        <w:t xml:space="preserve"> </w:t>
      </w:r>
      <w:r w:rsidRPr="004B5D7C">
        <w:rPr>
          <w:sz w:val="22"/>
        </w:rPr>
        <w:t>Children younger than 19 years old are eligible for MassHealth Family Assistance coverage described in 130 CMR 505.005(B) if they meet the following criteria.</w:t>
      </w:r>
    </w:p>
    <w:p w14:paraId="32591EB3" w14:textId="77777777" w:rsidR="002426DD" w:rsidRPr="004B5D7C" w:rsidRDefault="002426DD" w:rsidP="002851A7">
      <w:pPr>
        <w:widowControl w:val="0"/>
        <w:tabs>
          <w:tab w:val="left" w:pos="936"/>
          <w:tab w:val="left" w:pos="1314"/>
          <w:tab w:val="left" w:pos="1692"/>
          <w:tab w:val="left" w:pos="2070"/>
        </w:tabs>
        <w:ind w:left="1310"/>
        <w:rPr>
          <w:sz w:val="22"/>
        </w:rPr>
      </w:pPr>
      <w:r w:rsidRPr="004B5D7C">
        <w:rPr>
          <w:sz w:val="22"/>
        </w:rPr>
        <w:t xml:space="preserve">(1)  </w:t>
      </w:r>
      <w:r w:rsidRPr="004B5D7C">
        <w:rPr>
          <w:sz w:val="22"/>
          <w:u w:val="single"/>
        </w:rPr>
        <w:t>Eligibility Requirements</w:t>
      </w:r>
      <w:r w:rsidRPr="004B5D7C">
        <w:rPr>
          <w:sz w:val="22"/>
        </w:rPr>
        <w:t xml:space="preserve">. </w:t>
      </w:r>
      <w:r>
        <w:rPr>
          <w:sz w:val="22"/>
        </w:rPr>
        <w:t xml:space="preserve"> </w:t>
      </w:r>
      <w:r w:rsidRPr="004B5D7C">
        <w:rPr>
          <w:sz w:val="22"/>
        </w:rPr>
        <w:t xml:space="preserve">A child is eligible if </w:t>
      </w:r>
    </w:p>
    <w:p w14:paraId="1FFB7892" w14:textId="77777777" w:rsidR="002426DD" w:rsidRPr="004B5D7C" w:rsidRDefault="002426DD" w:rsidP="002851A7">
      <w:pPr>
        <w:widowControl w:val="0"/>
        <w:tabs>
          <w:tab w:val="left" w:pos="936"/>
          <w:tab w:val="left" w:pos="1314"/>
          <w:tab w:val="left" w:pos="1692"/>
          <w:tab w:val="left" w:pos="2070"/>
        </w:tabs>
        <w:ind w:left="1699"/>
        <w:rPr>
          <w:sz w:val="22"/>
        </w:rPr>
      </w:pPr>
      <w:r w:rsidRPr="004B5D7C">
        <w:rPr>
          <w:sz w:val="22"/>
        </w:rPr>
        <w:t>(a)  the child is younger than 19 years old;</w:t>
      </w:r>
    </w:p>
    <w:p w14:paraId="0D4D2DB8" w14:textId="77777777" w:rsidR="002426DD" w:rsidRPr="004B5D7C" w:rsidRDefault="002426DD" w:rsidP="002851A7">
      <w:pPr>
        <w:widowControl w:val="0"/>
        <w:tabs>
          <w:tab w:val="left" w:pos="1314"/>
          <w:tab w:val="left" w:pos="1710"/>
          <w:tab w:val="left" w:pos="2070"/>
        </w:tabs>
        <w:ind w:left="1699"/>
        <w:rPr>
          <w:sz w:val="22"/>
        </w:rPr>
      </w:pPr>
      <w:r w:rsidRPr="004B5D7C">
        <w:rPr>
          <w:sz w:val="22"/>
        </w:rPr>
        <w:t>(b)  the child’s modified adjusted gross income of the MassHealth MAGI household is greater than 150 and less than or equal to 300% of the federal poverty level (FPL);</w:t>
      </w:r>
    </w:p>
    <w:p w14:paraId="64DF938E" w14:textId="77777777" w:rsidR="002426DD" w:rsidRPr="004B5D7C" w:rsidRDefault="002426DD" w:rsidP="002851A7">
      <w:pPr>
        <w:widowControl w:val="0"/>
        <w:tabs>
          <w:tab w:val="left" w:pos="936"/>
          <w:tab w:val="left" w:pos="1314"/>
          <w:tab w:val="left" w:pos="1692"/>
          <w:tab w:val="left" w:pos="2070"/>
        </w:tabs>
        <w:ind w:left="1699"/>
        <w:rPr>
          <w:sz w:val="22"/>
        </w:rPr>
      </w:pPr>
      <w:r w:rsidRPr="004B5D7C">
        <w:rPr>
          <w:sz w:val="22"/>
        </w:rPr>
        <w:t>(c)  the child is ineligible for MassHealth Standard or CommonHealth;</w:t>
      </w:r>
    </w:p>
    <w:p w14:paraId="702C92C3" w14:textId="77777777" w:rsidR="002426DD" w:rsidRPr="004B5D7C" w:rsidRDefault="002426DD" w:rsidP="002851A7">
      <w:pPr>
        <w:widowControl w:val="0"/>
        <w:tabs>
          <w:tab w:val="left" w:pos="1314"/>
          <w:tab w:val="left" w:pos="1692"/>
          <w:tab w:val="left" w:pos="2070"/>
        </w:tabs>
        <w:ind w:left="1699"/>
        <w:rPr>
          <w:sz w:val="22"/>
        </w:rPr>
      </w:pPr>
      <w:r w:rsidRPr="004B5D7C">
        <w:rPr>
          <w:sz w:val="22"/>
        </w:rPr>
        <w:t xml:space="preserve">(d)  the child is a citizen as defined in 130 CMR 504.002: </w:t>
      </w:r>
      <w:r w:rsidRPr="004B5D7C">
        <w:rPr>
          <w:i/>
          <w:sz w:val="22"/>
        </w:rPr>
        <w:t>U.S. Citizens</w:t>
      </w:r>
      <w:r w:rsidRPr="004B5D7C">
        <w:rPr>
          <w:sz w:val="22"/>
        </w:rPr>
        <w:t xml:space="preserve"> or a lawfully present immigrant as defined in 130 CMR 504.003(A), or a nonqualified PRUCOL, as defined in 130 CMR 504.003(C): </w:t>
      </w:r>
      <w:r w:rsidRPr="004B5D7C">
        <w:rPr>
          <w:i/>
          <w:sz w:val="22"/>
        </w:rPr>
        <w:t>Nonqualified Persons Residing under Color of Law (Nonqualified PRUCOLs)</w:t>
      </w:r>
      <w:r w:rsidRPr="004B5D7C">
        <w:rPr>
          <w:sz w:val="22"/>
        </w:rPr>
        <w:t>;</w:t>
      </w:r>
    </w:p>
    <w:p w14:paraId="79073D6B" w14:textId="77777777" w:rsidR="002426DD" w:rsidRPr="004B5D7C" w:rsidRDefault="002426DD" w:rsidP="002851A7">
      <w:pPr>
        <w:widowControl w:val="0"/>
        <w:tabs>
          <w:tab w:val="left" w:pos="1314"/>
          <w:tab w:val="left" w:pos="1692"/>
          <w:tab w:val="left" w:pos="2070"/>
        </w:tabs>
        <w:ind w:left="1699"/>
        <w:rPr>
          <w:sz w:val="22"/>
        </w:rPr>
      </w:pPr>
      <w:r w:rsidRPr="004B5D7C">
        <w:rPr>
          <w:sz w:val="22"/>
        </w:rPr>
        <w:t>(e)  the child complies with 130 CMR 505.005(B)(2) and meets one of the following criteria:</w:t>
      </w:r>
    </w:p>
    <w:p w14:paraId="25CC385F" w14:textId="77777777" w:rsidR="002426DD" w:rsidRPr="004B5D7C" w:rsidRDefault="002426DD" w:rsidP="002851A7">
      <w:pPr>
        <w:widowControl w:val="0"/>
        <w:tabs>
          <w:tab w:val="left" w:pos="936"/>
          <w:tab w:val="left" w:pos="1314"/>
          <w:tab w:val="left" w:pos="2070"/>
        </w:tabs>
        <w:ind w:left="2070"/>
        <w:rPr>
          <w:sz w:val="22"/>
          <w:szCs w:val="22"/>
        </w:rPr>
      </w:pPr>
      <w:r w:rsidRPr="004B5D7C">
        <w:rPr>
          <w:sz w:val="22"/>
          <w:szCs w:val="22"/>
        </w:rPr>
        <w:t>1.  the child is uninsured; or</w:t>
      </w:r>
    </w:p>
    <w:p w14:paraId="269B49CA" w14:textId="77777777" w:rsidR="002426DD" w:rsidRPr="004B5D7C" w:rsidRDefault="002426DD" w:rsidP="002851A7">
      <w:pPr>
        <w:widowControl w:val="0"/>
        <w:tabs>
          <w:tab w:val="left" w:pos="936"/>
          <w:tab w:val="left" w:pos="1314"/>
          <w:tab w:val="left" w:pos="2070"/>
        </w:tabs>
        <w:ind w:left="2070"/>
        <w:rPr>
          <w:sz w:val="22"/>
        </w:rPr>
      </w:pPr>
      <w:r w:rsidRPr="004B5D7C">
        <w:rPr>
          <w:sz w:val="22"/>
          <w:szCs w:val="22"/>
        </w:rPr>
        <w:t>2.  the child has health insurance that meets the criteria at 130 CMR 506.012:</w:t>
      </w:r>
      <w:r w:rsidRPr="004B5D7C">
        <w:rPr>
          <w:sz w:val="22"/>
        </w:rPr>
        <w:t xml:space="preserve"> </w:t>
      </w:r>
      <w:r w:rsidRPr="004B5D7C">
        <w:rPr>
          <w:i/>
          <w:sz w:val="22"/>
        </w:rPr>
        <w:t>Premium Assistance Payments</w:t>
      </w:r>
      <w:r w:rsidRPr="004B5D7C">
        <w:rPr>
          <w:sz w:val="22"/>
        </w:rPr>
        <w:t>.</w:t>
      </w:r>
    </w:p>
    <w:p w14:paraId="2E6A837B" w14:textId="77777777" w:rsidR="002426DD" w:rsidRPr="004B5D7C" w:rsidRDefault="002426DD" w:rsidP="002851A7">
      <w:pPr>
        <w:widowControl w:val="0"/>
        <w:tabs>
          <w:tab w:val="left" w:pos="936"/>
          <w:tab w:val="left" w:pos="1314"/>
          <w:tab w:val="left" w:pos="1692"/>
          <w:tab w:val="left" w:pos="2070"/>
        </w:tabs>
        <w:ind w:left="1314"/>
        <w:rPr>
          <w:sz w:val="22"/>
        </w:rPr>
      </w:pPr>
      <w:r w:rsidRPr="004B5D7C">
        <w:rPr>
          <w:sz w:val="22"/>
        </w:rPr>
        <w:t xml:space="preserve">(2)  </w:t>
      </w:r>
      <w:r w:rsidRPr="004B5D7C">
        <w:rPr>
          <w:sz w:val="22"/>
          <w:u w:val="single"/>
        </w:rPr>
        <w:t>Access to Employer-sponsored Insurance and Premium Assistance Investigations for Individuals Who Are Eligible for MassHealth Family Assistance</w:t>
      </w:r>
      <w:r w:rsidRPr="004B5D7C">
        <w:rPr>
          <w:sz w:val="22"/>
        </w:rPr>
        <w:t xml:space="preserve">. </w:t>
      </w:r>
      <w:r>
        <w:rPr>
          <w:sz w:val="22"/>
        </w:rPr>
        <w:t xml:space="preserve"> </w:t>
      </w:r>
      <w:r w:rsidRPr="004B5D7C">
        <w:rPr>
          <w:sz w:val="22"/>
        </w:rPr>
        <w:t xml:space="preserve">MassHealth may perform an investigation to determine if individuals potentially eligible for MassHealth Family Assistance </w:t>
      </w:r>
    </w:p>
    <w:p w14:paraId="4742C8E5" w14:textId="77777777" w:rsidR="002426DD" w:rsidRPr="004B5D7C" w:rsidRDefault="002426DD" w:rsidP="004A77DD">
      <w:pPr>
        <w:widowControl w:val="0"/>
        <w:tabs>
          <w:tab w:val="left" w:pos="1314"/>
          <w:tab w:val="left" w:pos="1692"/>
          <w:tab w:val="left" w:pos="2070"/>
        </w:tabs>
        <w:ind w:left="1699"/>
        <w:rPr>
          <w:sz w:val="22"/>
        </w:rPr>
      </w:pPr>
      <w:r w:rsidRPr="004B5D7C">
        <w:rPr>
          <w:sz w:val="22"/>
        </w:rPr>
        <w:t xml:space="preserve">(a)  have health insurance that MassHealth can help pay for; or </w:t>
      </w:r>
    </w:p>
    <w:p w14:paraId="6821D068" w14:textId="77777777" w:rsidR="002426DD" w:rsidRPr="004B5D7C" w:rsidRDefault="002426DD" w:rsidP="004A77DD">
      <w:pPr>
        <w:widowControl w:val="0"/>
        <w:tabs>
          <w:tab w:val="left" w:pos="1314"/>
          <w:tab w:val="left" w:pos="1692"/>
          <w:tab w:val="left" w:pos="2070"/>
        </w:tabs>
        <w:ind w:left="1699"/>
        <w:rPr>
          <w:sz w:val="22"/>
        </w:rPr>
      </w:pPr>
      <w:r w:rsidRPr="004B5D7C">
        <w:rPr>
          <w:sz w:val="22"/>
        </w:rPr>
        <w:t>(b)  have access to employer-sponsored insurance in which MassHealth wants the individual to enroll and for which MassHealth will help pay.</w:t>
      </w:r>
    </w:p>
    <w:p w14:paraId="7445101A" w14:textId="77777777" w:rsidR="002426DD" w:rsidRPr="004B5D7C" w:rsidRDefault="002426DD" w:rsidP="001D129B">
      <w:pPr>
        <w:widowControl w:val="0"/>
        <w:tabs>
          <w:tab w:val="left" w:pos="1314"/>
          <w:tab w:val="left" w:pos="1692"/>
          <w:tab w:val="left" w:pos="2070"/>
        </w:tabs>
        <w:ind w:left="2074"/>
        <w:rPr>
          <w:sz w:val="22"/>
        </w:rPr>
      </w:pPr>
      <w:r w:rsidRPr="004B5D7C">
        <w:rPr>
          <w:sz w:val="22"/>
        </w:rPr>
        <w:t xml:space="preserve">1.  </w:t>
      </w:r>
      <w:r w:rsidRPr="004B5D7C">
        <w:rPr>
          <w:sz w:val="22"/>
          <w:u w:val="single"/>
        </w:rPr>
        <w:t>Investigations for Individuals Who Are Enrolled in Health Insurance</w:t>
      </w:r>
      <w:r w:rsidRPr="004B5D7C">
        <w:rPr>
          <w:sz w:val="22"/>
        </w:rPr>
        <w:t>.</w:t>
      </w:r>
    </w:p>
    <w:p w14:paraId="1887ABFC" w14:textId="77777777" w:rsidR="002426DD" w:rsidRPr="004B5D7C" w:rsidRDefault="002426DD" w:rsidP="001D129B">
      <w:pPr>
        <w:widowControl w:val="0"/>
        <w:tabs>
          <w:tab w:val="left" w:pos="936"/>
          <w:tab w:val="left" w:pos="1314"/>
          <w:tab w:val="left" w:pos="2070"/>
        </w:tabs>
        <w:ind w:left="2448"/>
        <w:rPr>
          <w:sz w:val="22"/>
          <w:szCs w:val="22"/>
        </w:rPr>
      </w:pPr>
      <w:r w:rsidRPr="004B5D7C">
        <w:rPr>
          <w:sz w:val="22"/>
          <w:szCs w:val="22"/>
        </w:rPr>
        <w:t xml:space="preserve">a.  If MassHealth determines that the health insurance the individual is enrolled in meets the criteria at 130 CMR 506.012: </w:t>
      </w:r>
      <w:r w:rsidRPr="004B5D7C">
        <w:rPr>
          <w:i/>
          <w:sz w:val="22"/>
          <w:szCs w:val="22"/>
        </w:rPr>
        <w:t>Premium Assistance Payments</w:t>
      </w:r>
      <w:r w:rsidRPr="004B5D7C">
        <w:rPr>
          <w:sz w:val="22"/>
          <w:szCs w:val="22"/>
        </w:rPr>
        <w:t xml:space="preserve">, the individual is notified in writing that MassHealth will provide MassHealth Family Assistance Premium Assistance Payments as described at 130 CMR 450.105(G)(1): </w:t>
      </w:r>
      <w:r w:rsidRPr="004B5D7C">
        <w:rPr>
          <w:i/>
          <w:sz w:val="22"/>
          <w:szCs w:val="22"/>
        </w:rPr>
        <w:t>Premium Assistance</w:t>
      </w:r>
      <w:r w:rsidRPr="004B5D7C">
        <w:rPr>
          <w:sz w:val="22"/>
          <w:szCs w:val="22"/>
        </w:rPr>
        <w:t xml:space="preserve"> and 130 CMR 506.012: </w:t>
      </w:r>
      <w:r w:rsidRPr="004B5D7C">
        <w:rPr>
          <w:i/>
          <w:sz w:val="22"/>
          <w:szCs w:val="22"/>
        </w:rPr>
        <w:t>Premium Assistance Payments</w:t>
      </w:r>
      <w:r w:rsidRPr="004B5D7C">
        <w:rPr>
          <w:sz w:val="22"/>
          <w:szCs w:val="22"/>
        </w:rPr>
        <w:t>.</w:t>
      </w:r>
    </w:p>
    <w:p w14:paraId="27DDA3D0" w14:textId="77777777" w:rsidR="002426DD" w:rsidRPr="004B5D7C" w:rsidRDefault="002426DD" w:rsidP="001D129B">
      <w:pPr>
        <w:widowControl w:val="0"/>
        <w:tabs>
          <w:tab w:val="left" w:pos="936"/>
          <w:tab w:val="left" w:pos="1314"/>
          <w:tab w:val="left" w:pos="2070"/>
        </w:tabs>
        <w:ind w:left="2448"/>
        <w:rPr>
          <w:sz w:val="22"/>
          <w:szCs w:val="22"/>
        </w:rPr>
      </w:pPr>
      <w:r w:rsidRPr="004B5D7C">
        <w:rPr>
          <w:sz w:val="22"/>
          <w:szCs w:val="22"/>
        </w:rPr>
        <w:t xml:space="preserve">b.  If MassHealth determines that the health insurance the individual is enrolled in does not meet the criteria at 130 CMR 506.012: </w:t>
      </w:r>
      <w:r w:rsidRPr="004B5D7C">
        <w:rPr>
          <w:i/>
          <w:sz w:val="22"/>
          <w:szCs w:val="22"/>
        </w:rPr>
        <w:t>Premium Assistance Payments</w:t>
      </w:r>
      <w:r w:rsidRPr="004B5D7C">
        <w:rPr>
          <w:sz w:val="22"/>
          <w:szCs w:val="22"/>
        </w:rPr>
        <w:t>, the individual continues to be eligible for MassHealth Family Assistance.</w:t>
      </w:r>
    </w:p>
    <w:p w14:paraId="7CE21E0D" w14:textId="77777777" w:rsidR="002426DD" w:rsidRPr="004B5D7C" w:rsidRDefault="002426DD" w:rsidP="002851A7">
      <w:pPr>
        <w:jc w:val="center"/>
        <w:rPr>
          <w:rFonts w:ascii="Helvetica" w:hAnsi="Helvetica"/>
          <w:b/>
          <w:sz w:val="22"/>
          <w:szCs w:val="22"/>
        </w:rPr>
      </w:pPr>
      <w:r w:rsidRPr="004B5D7C">
        <w:rPr>
          <w:sz w:val="22"/>
          <w:szCs w:val="22"/>
        </w:rPr>
        <w:br w:type="page"/>
      </w:r>
      <w:r w:rsidRPr="004B5D7C">
        <w:rPr>
          <w:rFonts w:ascii="Helvetica" w:hAnsi="Helvetica"/>
          <w:b/>
          <w:sz w:val="22"/>
          <w:szCs w:val="22"/>
        </w:rPr>
        <w:lastRenderedPageBreak/>
        <w:t>130 CMR:  DIVISION OF MEDICAL ASSISTANCE</w:t>
      </w:r>
    </w:p>
    <w:p w14:paraId="09A7E178" w14:textId="77777777" w:rsidR="002426DD" w:rsidRPr="004B5D7C" w:rsidRDefault="00F4023A" w:rsidP="002851A7">
      <w:pPr>
        <w:rPr>
          <w:rFonts w:ascii="Helvetica" w:hAnsi="Helvetica"/>
          <w:b/>
          <w:sz w:val="22"/>
          <w:szCs w:val="22"/>
        </w:rPr>
      </w:pPr>
      <w:r>
        <w:rPr>
          <w:noProof/>
        </w:rPr>
        <w:pict w14:anchorId="2CC63853">
          <v:shape id="_x0000_s2128" type="#_x0000_t32" style="position:absolute;margin-left:-21.7pt;margin-top:6.25pt;width:492pt;height:0;z-index:25168230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cmlJgIAAEwEAAAOAAAAZHJzL2Uyb0RvYy54bWysVE2P2jAQvVfqf7B8hyQ0UIgIq1UCvWzb&#10;lXb7A4ztEKuJx7INAVX97x2bD7HtpaqagzPOeN68mXnO8uHYd+QgrVOgS5qNU0qk5iCU3pX02+tm&#10;NKfEeaYF60DLkp6kow+r9++WgynkBFrohLQEQbQrBlPS1ntTJInjreyZG4ORGp0N2J553NpdIiwb&#10;EL3vkkmazpIBrDAWuHQOv9ZnJ11F/KaR3H9tGic96UqK3HxcbVy3YU1WS1bsLDOt4hca7B9Y9Exp&#10;THqDqplnZG/VH1C94hYcNH7MoU+gaRSXsQasJkt/q+alZUbGWrA5ztza5P4fLP9yeLZEiZJOZpRo&#10;1uOMXrxlatd68mgtDKQCrbGPYAkewX4NxhUYVulnGyrmR/1inoB/d0RD1TK9k5H368kgVhYikjch&#10;YeMMZt0On0HgGbb3EJt3bGwfILEt5BhndLrNSB494fhxNsnneYqj5FdfwoproLHOf5LQk2CU1F0K&#10;uVWQxTTs8OR8oMWKa0DIqmGjui4KotNkKOliOpnGAAedEsEZjjm721adJQcWJBWfWCN67o9Z2GsR&#10;wVrJxPpie6a6s43JOx3wsDCkc7HOmvmxSBfr+Xqej/LJbD3K07oePW6qfDTbZB+n9Ye6qursZ6CW&#10;5UWrhJA6sLvqN8v/Th+Xm3RW3k3BtzYkb9Fjv5Ds9R1Jx8mGYZ5lsQVxerbXiaNk4+HL9Qp34n6P&#10;9v1PYPUL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BBrcmlJgIAAEwEAAAOAAAAAAAAAAAAAAAAAC4CAABkcnMvZTJvRG9j&#10;LnhtbFBLAQItABQABgAIAAAAIQDSjDlP3QAAAAkBAAAPAAAAAAAAAAAAAAAAAIAEAABkcnMvZG93&#10;bnJldi54bWxQSwUGAAAAAAQABADzAAAAigUAAAAA&#10;"/>
        </w:pict>
      </w:r>
    </w:p>
    <w:p w14:paraId="08817F1B"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Trans. by E.L. </w:t>
      </w:r>
      <w:r>
        <w:rPr>
          <w:rFonts w:ascii="Helvetica" w:hAnsi="Helvetica"/>
          <w:b/>
          <w:sz w:val="22"/>
          <w:szCs w:val="22"/>
        </w:rPr>
        <w:t>245</w:t>
      </w:r>
    </w:p>
    <w:p w14:paraId="6AF5DF5C"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Rev. </w:t>
      </w:r>
      <w:r>
        <w:rPr>
          <w:rFonts w:ascii="Helvetica" w:hAnsi="Helvetica"/>
          <w:b/>
          <w:sz w:val="22"/>
          <w:szCs w:val="22"/>
        </w:rPr>
        <w:t>07/21/23</w:t>
      </w:r>
    </w:p>
    <w:p w14:paraId="7586C13B" w14:textId="77777777" w:rsidR="002426DD" w:rsidRPr="004B5D7C" w:rsidRDefault="002426DD" w:rsidP="002851A7">
      <w:pPr>
        <w:jc w:val="center"/>
        <w:rPr>
          <w:rFonts w:ascii="Helvetica" w:hAnsi="Helvetica"/>
          <w:b/>
          <w:sz w:val="22"/>
          <w:szCs w:val="22"/>
        </w:rPr>
      </w:pPr>
      <w:r w:rsidRPr="004B5D7C">
        <w:rPr>
          <w:rFonts w:ascii="Helvetica" w:hAnsi="Helvetica"/>
          <w:b/>
          <w:sz w:val="22"/>
          <w:szCs w:val="22"/>
        </w:rPr>
        <w:t xml:space="preserve">MASSHEALTH: </w:t>
      </w:r>
      <w:r w:rsidRPr="004B5D7C">
        <w:rPr>
          <w:rFonts w:ascii="Helvetica" w:hAnsi="Helvetica"/>
          <w:b/>
          <w:sz w:val="22"/>
        </w:rPr>
        <w:t>COVERAGE TYPES</w:t>
      </w:r>
    </w:p>
    <w:p w14:paraId="4DAFFB87" w14:textId="77777777" w:rsidR="002426DD" w:rsidRPr="004B5D7C" w:rsidRDefault="002426DD" w:rsidP="002851A7">
      <w:pPr>
        <w:rPr>
          <w:rFonts w:ascii="Helvetica" w:hAnsi="Helvetica"/>
          <w:b/>
          <w:sz w:val="22"/>
          <w:szCs w:val="22"/>
        </w:rPr>
      </w:pPr>
      <w:r w:rsidRPr="004B5D7C">
        <w:rPr>
          <w:rFonts w:ascii="Helvetica" w:hAnsi="Helvetica"/>
          <w:b/>
          <w:sz w:val="22"/>
          <w:szCs w:val="22"/>
        </w:rPr>
        <w:t>Chapter 505</w:t>
      </w:r>
    </w:p>
    <w:p w14:paraId="73515710" w14:textId="77777777" w:rsidR="002426DD" w:rsidRPr="004B5D7C" w:rsidRDefault="002426DD" w:rsidP="002851A7">
      <w:pPr>
        <w:rPr>
          <w:rFonts w:ascii="Helvetica" w:hAnsi="Helvetica"/>
          <w:b/>
          <w:sz w:val="22"/>
          <w:szCs w:val="22"/>
        </w:rPr>
      </w:pPr>
      <w:r w:rsidRPr="004B5D7C">
        <w:rPr>
          <w:rFonts w:ascii="Helvetica" w:hAnsi="Helvetica"/>
          <w:b/>
          <w:sz w:val="22"/>
          <w:szCs w:val="22"/>
        </w:rPr>
        <w:t>Page 505.005 (3 of 8)</w:t>
      </w:r>
    </w:p>
    <w:p w14:paraId="1285E5AB" w14:textId="77777777" w:rsidR="002426DD" w:rsidRPr="004B5D7C" w:rsidRDefault="00F4023A" w:rsidP="002851A7">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4B6BA1FE">
          <v:shape id="_x0000_s2129" type="#_x0000_t32" style="position:absolute;margin-left:-21.4pt;margin-top:9.95pt;width:492pt;height:0;z-index:25168332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AlBJAIAAEwEAAAOAAAAZHJzL2Uyb0RvYy54bWysVMFu2zAMvQ/YPwi6J7YzJ0uNOkVhJ7t0&#10;a4B2H6BIcizMFgVJjRMM+/dRSmK03WUY5oNMmeLjeyTl27tj35GDtE6BLmk2TSmRmoNQel/S78+b&#10;yZIS55kWrAMtS3qSjt6tPn64HUwhZ9BCJ6QlCKJdMZiStt6bIkkcb2XP3BSM1OhswPbM49buE2HZ&#10;gOh9l8zSdJEMYIWxwKVz+LU+O+kq4jeN5P6xaZz0pCspcvNxtXHdhTVZ3bJib5lpFb/QYP/AomdK&#10;Y9IRqmaekRer/oDqFbfgoPFTDn0CTaO4jBpQTZa+U/PUMiOjFiyOM2OZ3P+D5d8OW0uUKOlsTolm&#10;PfboyVum9q0n99bCQCrQGusIluARrNdgXIFhld7aoJgf9ZN5AP7DEQ1Vy/ReRt7PJ4NYWYhI3oSE&#10;jTOYdTd8BYFn2IuHWLxjY/sAiWUhx9ij09gjefSE48fFLF/mKbaSX30JK66Bxjr/RUJPglFSdxEy&#10;KshiGnZ4cD7QYsU1IGTVsFFdFwei02Qo6c0cBQePg06J4Iwbu99VnSUHFkYqPlHju2MWXrSIYK1k&#10;Yn2xPVPd2cbknQ54KAzpXKzzzPy8SW/Wy/Uyn+SzxXqSp3U9ud9U+WSxyT7P6091VdXZr0Aty4tW&#10;CSF1YHed3yz/u/m43KTz5I0TPJYheYse64Vkr+9IOnY2NPM8FjsQp629dhxHNh6+XK9wJ17v0X79&#10;E1j9BgAA//8DAFBLAwQUAAYACAAAACEAp+ZHst0AAAAJAQAADwAAAGRycy9kb3ducmV2LnhtbEyP&#10;wW7CMBBE70j8g7WVekHgJKJVE+IghNRDjwWkXk28TULjdRQ7JOXru1UP5Tg7o5m3+Xayrbhi7xtH&#10;CuJVBAKpdKahSsHp+Lp8AeGDJqNbR6jgGz1si/ks15lxI73j9RAqwSXkM62gDqHLpPRljVb7leuQ&#10;2Pt0vdWBZV9J0+uRy20rkyh6llY3xAu17nBfY/l1GKwC9MNTHO1SW53ebuPiI7ldxu6o1OPDtNuA&#10;CDiF/zD84jM6FMx0dgMZL1oFy3XC6IGNNAXBgXQdJyDOfwdZ5PL+g+IHAAD//wMAUEsBAi0AFAAG&#10;AAgAAAAhALaDOJL+AAAA4QEAABMAAAAAAAAAAAAAAAAAAAAAAFtDb250ZW50X1R5cGVzXS54bWxQ&#10;SwECLQAUAAYACAAAACEAOP0h/9YAAACUAQAACwAAAAAAAAAAAAAAAAAvAQAAX3JlbHMvLnJlbHNQ&#10;SwECLQAUAAYACAAAACEAANQJQSQCAABMBAAADgAAAAAAAAAAAAAAAAAuAgAAZHJzL2Uyb0RvYy54&#10;bWxQSwECLQAUAAYACAAAACEAp+ZHst0AAAAJAQAADwAAAAAAAAAAAAAAAAB+BAAAZHJzL2Rvd25y&#10;ZXYueG1sUEsFBgAAAAAEAAQA8wAAAIgFAAAAAA==&#10;"/>
        </w:pict>
      </w:r>
    </w:p>
    <w:p w14:paraId="35C8977B" w14:textId="77777777" w:rsidR="002426DD" w:rsidRPr="004B5D7C" w:rsidRDefault="002426DD" w:rsidP="002851A7">
      <w:pPr>
        <w:widowControl w:val="0"/>
        <w:tabs>
          <w:tab w:val="left" w:pos="630"/>
          <w:tab w:val="center" w:pos="4798"/>
        </w:tabs>
        <w:rPr>
          <w:sz w:val="22"/>
          <w:szCs w:val="22"/>
        </w:rPr>
      </w:pPr>
    </w:p>
    <w:p w14:paraId="6B6812A9" w14:textId="77777777" w:rsidR="002426DD" w:rsidRPr="004B5D7C" w:rsidRDefault="002426DD" w:rsidP="001D129B">
      <w:pPr>
        <w:widowControl w:val="0"/>
        <w:tabs>
          <w:tab w:val="left" w:pos="936"/>
          <w:tab w:val="left" w:pos="1314"/>
          <w:tab w:val="left" w:pos="1440"/>
          <w:tab w:val="left" w:pos="1692"/>
          <w:tab w:val="left" w:pos="1890"/>
        </w:tabs>
        <w:ind w:left="2074"/>
        <w:rPr>
          <w:sz w:val="22"/>
        </w:rPr>
      </w:pPr>
      <w:r w:rsidRPr="004B5D7C">
        <w:rPr>
          <w:sz w:val="22"/>
        </w:rPr>
        <w:t xml:space="preserve">2.  </w:t>
      </w:r>
      <w:r w:rsidRPr="004B5D7C">
        <w:rPr>
          <w:sz w:val="22"/>
          <w:u w:val="single"/>
        </w:rPr>
        <w:t>Investigations for Individuals Who Have Potential Access to Employer-sponsored Health Insurance (ESI)</w:t>
      </w:r>
      <w:r w:rsidRPr="004B5D7C">
        <w:rPr>
          <w:sz w:val="22"/>
        </w:rPr>
        <w:t>.</w:t>
      </w:r>
    </w:p>
    <w:p w14:paraId="12A0DA74" w14:textId="77777777" w:rsidR="002426DD" w:rsidRPr="004B5D7C" w:rsidRDefault="002426DD" w:rsidP="001D129B">
      <w:pPr>
        <w:widowControl w:val="0"/>
        <w:tabs>
          <w:tab w:val="left" w:pos="936"/>
          <w:tab w:val="left" w:pos="1314"/>
          <w:tab w:val="left" w:pos="1692"/>
          <w:tab w:val="left" w:pos="1800"/>
        </w:tabs>
        <w:ind w:left="2448"/>
        <w:rPr>
          <w:sz w:val="22"/>
        </w:rPr>
      </w:pPr>
      <w:r w:rsidRPr="004B5D7C">
        <w:rPr>
          <w:sz w:val="22"/>
        </w:rPr>
        <w:t xml:space="preserve">a.  If MassHealth determines the individual has access to employer-sponsored health insurance, the employer is contributing at least 50% of the premium cost, and the insurance meets all other criteria described at 130 CMR 506.012: </w:t>
      </w:r>
      <w:r w:rsidRPr="004B5D7C">
        <w:rPr>
          <w:i/>
          <w:sz w:val="22"/>
        </w:rPr>
        <w:t>Premium Assistance Payments</w:t>
      </w:r>
      <w:r w:rsidRPr="004B5D7C">
        <w:rPr>
          <w:sz w:val="22"/>
        </w:rPr>
        <w:t xml:space="preserve">, the individual is notified in writing that they must enroll in this employer-sponsored coverage that meets the criteria described in 130 CMR 506.012: </w:t>
      </w:r>
      <w:r w:rsidRPr="004B5D7C">
        <w:rPr>
          <w:i/>
          <w:sz w:val="22"/>
        </w:rPr>
        <w:t>Premium Assistance Payments</w:t>
      </w:r>
      <w:r w:rsidRPr="004B5D7C">
        <w:rPr>
          <w:sz w:val="22"/>
        </w:rPr>
        <w:t xml:space="preserve">. MassHealth allows the individual up to 60 days to enroll in this coverage. Once enrolled in this health insurance plan, MassHealth provides MassHealth Family Assistance Premium Assistance Payments as described in 130 CMR 450.105(G)(1): </w:t>
      </w:r>
      <w:r w:rsidRPr="004B5D7C">
        <w:rPr>
          <w:i/>
          <w:sz w:val="22"/>
        </w:rPr>
        <w:t>Premium Assistance</w:t>
      </w:r>
      <w:r w:rsidRPr="004B5D7C">
        <w:rPr>
          <w:sz w:val="22"/>
        </w:rPr>
        <w:t xml:space="preserve"> and 130 CMR 506.012: </w:t>
      </w:r>
      <w:r w:rsidRPr="004B5D7C">
        <w:rPr>
          <w:i/>
          <w:sz w:val="22"/>
        </w:rPr>
        <w:t>Premium Assistance Payments</w:t>
      </w:r>
      <w:r w:rsidRPr="004B5D7C">
        <w:rPr>
          <w:sz w:val="22"/>
        </w:rPr>
        <w:t>. Failure to enroll in the employer-sponsored health insurance plan at the request of MassHealth will result in the loss or denial of eligibility.</w:t>
      </w:r>
    </w:p>
    <w:p w14:paraId="3FE94DC3" w14:textId="77777777" w:rsidR="002426DD" w:rsidRPr="004B5D7C" w:rsidRDefault="002426DD" w:rsidP="001D129B">
      <w:pPr>
        <w:widowControl w:val="0"/>
        <w:tabs>
          <w:tab w:val="left" w:pos="936"/>
          <w:tab w:val="left" w:pos="1314"/>
          <w:tab w:val="left" w:pos="1692"/>
          <w:tab w:val="left" w:pos="1800"/>
        </w:tabs>
        <w:ind w:left="2448"/>
        <w:rPr>
          <w:sz w:val="22"/>
        </w:rPr>
      </w:pPr>
      <w:r w:rsidRPr="004B5D7C">
        <w:rPr>
          <w:sz w:val="22"/>
        </w:rPr>
        <w:t>b.  If MassHealth determines the individual does not have access to employer-sponsored health insurance, the individual continues to be eligible for MassHealth Family Assistance.</w:t>
      </w:r>
    </w:p>
    <w:p w14:paraId="7458FF76" w14:textId="77777777" w:rsidR="002426DD" w:rsidRPr="004B5D7C" w:rsidRDefault="002426DD" w:rsidP="002851A7">
      <w:pPr>
        <w:widowControl w:val="0"/>
        <w:tabs>
          <w:tab w:val="left" w:pos="936"/>
          <w:tab w:val="left" w:pos="1314"/>
          <w:tab w:val="left" w:pos="1692"/>
          <w:tab w:val="left" w:pos="2070"/>
        </w:tabs>
        <w:ind w:left="936"/>
        <w:rPr>
          <w:sz w:val="22"/>
        </w:rPr>
      </w:pPr>
    </w:p>
    <w:p w14:paraId="154D58F7" w14:textId="77777777" w:rsidR="002426DD" w:rsidRPr="004B5D7C" w:rsidRDefault="002426DD" w:rsidP="002851A7">
      <w:pPr>
        <w:widowControl w:val="0"/>
        <w:tabs>
          <w:tab w:val="left" w:pos="936"/>
          <w:tab w:val="left" w:pos="1314"/>
          <w:tab w:val="left" w:pos="1692"/>
          <w:tab w:val="left" w:pos="2070"/>
        </w:tabs>
        <w:ind w:left="936"/>
        <w:rPr>
          <w:sz w:val="22"/>
        </w:rPr>
      </w:pPr>
      <w:r w:rsidRPr="004B5D7C">
        <w:rPr>
          <w:sz w:val="22"/>
        </w:rPr>
        <w:t xml:space="preserve">(C)  </w:t>
      </w:r>
      <w:r w:rsidRPr="004B5D7C">
        <w:rPr>
          <w:sz w:val="22"/>
          <w:u w:val="single"/>
        </w:rPr>
        <w:t>Eligibility Requirements for Children and Young Adults Who Are Nonqualified PRUCOLs with Modified Adjusted Gross Income of the MassHealth MAGI Household at or below 150% of the Federal Poverty Level</w:t>
      </w:r>
      <w:r w:rsidRPr="004B5D7C">
        <w:rPr>
          <w:sz w:val="22"/>
        </w:rPr>
        <w:t xml:space="preserve">. </w:t>
      </w:r>
      <w:r>
        <w:rPr>
          <w:sz w:val="22"/>
        </w:rPr>
        <w:t xml:space="preserve"> </w:t>
      </w:r>
      <w:r w:rsidRPr="004B5D7C">
        <w:rPr>
          <w:sz w:val="22"/>
        </w:rPr>
        <w:t xml:space="preserve">Children and young adults who are nonqualified PRUCOLs, as defined in 130 CMR 504.003(C): </w:t>
      </w:r>
      <w:r w:rsidRPr="004B5D7C">
        <w:rPr>
          <w:i/>
          <w:sz w:val="22"/>
        </w:rPr>
        <w:t>Nonqualified Persons Residing under Color of Law (Nonqualified PRUCOLs)</w:t>
      </w:r>
      <w:r w:rsidRPr="004B5D7C">
        <w:rPr>
          <w:sz w:val="22"/>
        </w:rPr>
        <w:t>, are eligible for MassHealth Family Assistance coverage described in 130 CMR 505.005(C) if they meet the following criteria.</w:t>
      </w:r>
    </w:p>
    <w:p w14:paraId="535AC263" w14:textId="77777777" w:rsidR="002426DD" w:rsidRPr="004B5D7C" w:rsidRDefault="002426DD" w:rsidP="002851A7">
      <w:pPr>
        <w:widowControl w:val="0"/>
        <w:tabs>
          <w:tab w:val="left" w:pos="936"/>
          <w:tab w:val="left" w:pos="1314"/>
          <w:tab w:val="left" w:pos="1692"/>
          <w:tab w:val="left" w:pos="2070"/>
        </w:tabs>
        <w:ind w:left="1314"/>
        <w:rPr>
          <w:sz w:val="22"/>
        </w:rPr>
      </w:pPr>
      <w:r w:rsidRPr="004B5D7C">
        <w:rPr>
          <w:sz w:val="22"/>
        </w:rPr>
        <w:t xml:space="preserve">(1)  </w:t>
      </w:r>
      <w:r w:rsidRPr="004B5D7C">
        <w:rPr>
          <w:sz w:val="22"/>
          <w:u w:val="single"/>
        </w:rPr>
        <w:t>Eligibility Requirements</w:t>
      </w:r>
      <w:r w:rsidRPr="004B5D7C">
        <w:rPr>
          <w:sz w:val="22"/>
        </w:rPr>
        <w:t xml:space="preserve">. </w:t>
      </w:r>
      <w:r>
        <w:rPr>
          <w:sz w:val="22"/>
        </w:rPr>
        <w:t xml:space="preserve"> </w:t>
      </w:r>
      <w:r w:rsidRPr="004B5D7C">
        <w:rPr>
          <w:sz w:val="22"/>
        </w:rPr>
        <w:t>The individual is eligible if</w:t>
      </w:r>
    </w:p>
    <w:p w14:paraId="5BE034D1" w14:textId="77777777" w:rsidR="002426DD" w:rsidRPr="004B5D7C" w:rsidRDefault="002426DD" w:rsidP="002851A7">
      <w:pPr>
        <w:widowControl w:val="0"/>
        <w:tabs>
          <w:tab w:val="left" w:pos="936"/>
          <w:tab w:val="left" w:pos="1314"/>
          <w:tab w:val="left" w:pos="1620"/>
          <w:tab w:val="left" w:pos="1692"/>
          <w:tab w:val="left" w:pos="1890"/>
        </w:tabs>
        <w:ind w:left="1699"/>
        <w:rPr>
          <w:sz w:val="22"/>
        </w:rPr>
      </w:pPr>
      <w:r w:rsidRPr="004B5D7C">
        <w:rPr>
          <w:sz w:val="22"/>
        </w:rPr>
        <w:t>(a)  the individual is younger than 19 years old and the individual’s modified adjusted gross income of the MassHealth MAGI household is at or below 300% of the federal poverty level (FPL);</w:t>
      </w:r>
    </w:p>
    <w:p w14:paraId="4357227F" w14:textId="77777777" w:rsidR="002426DD" w:rsidRPr="004B5D7C" w:rsidRDefault="002426DD" w:rsidP="002851A7">
      <w:pPr>
        <w:widowControl w:val="0"/>
        <w:tabs>
          <w:tab w:val="left" w:pos="936"/>
          <w:tab w:val="left" w:pos="1314"/>
          <w:tab w:val="left" w:pos="1620"/>
          <w:tab w:val="left" w:pos="1692"/>
          <w:tab w:val="left" w:pos="1890"/>
        </w:tabs>
        <w:ind w:left="1699"/>
        <w:rPr>
          <w:sz w:val="22"/>
        </w:rPr>
      </w:pPr>
      <w:r w:rsidRPr="004B5D7C">
        <w:rPr>
          <w:sz w:val="22"/>
        </w:rPr>
        <w:t>(b)  the individual is a young adult and individual’s modified adjusted gross income of the MassHealth MAGI household is at or below 150% of the FPL;</w:t>
      </w:r>
    </w:p>
    <w:p w14:paraId="00D3438C" w14:textId="77777777" w:rsidR="002426DD" w:rsidRPr="004B5D7C" w:rsidRDefault="002426DD" w:rsidP="002851A7">
      <w:pPr>
        <w:widowControl w:val="0"/>
        <w:tabs>
          <w:tab w:val="left" w:pos="936"/>
          <w:tab w:val="left" w:pos="1314"/>
          <w:tab w:val="left" w:pos="1620"/>
          <w:tab w:val="left" w:pos="1692"/>
          <w:tab w:val="left" w:pos="1890"/>
        </w:tabs>
        <w:ind w:left="1699"/>
        <w:rPr>
          <w:sz w:val="22"/>
        </w:rPr>
      </w:pPr>
      <w:r w:rsidRPr="004B5D7C">
        <w:rPr>
          <w:sz w:val="22"/>
        </w:rPr>
        <w:t>(c)  the individual is ineligible for MassHealth Standard or MassHealth CommonHealth;</w:t>
      </w:r>
    </w:p>
    <w:p w14:paraId="43D30A6E" w14:textId="77777777" w:rsidR="002426DD" w:rsidRPr="004B5D7C" w:rsidRDefault="002426DD" w:rsidP="002851A7">
      <w:pPr>
        <w:widowControl w:val="0"/>
        <w:tabs>
          <w:tab w:val="left" w:pos="936"/>
          <w:tab w:val="left" w:pos="1314"/>
          <w:tab w:val="left" w:pos="1620"/>
          <w:tab w:val="left" w:pos="1692"/>
          <w:tab w:val="left" w:pos="1890"/>
        </w:tabs>
        <w:ind w:left="1699"/>
        <w:rPr>
          <w:sz w:val="22"/>
        </w:rPr>
      </w:pPr>
      <w:r w:rsidRPr="004B5D7C">
        <w:rPr>
          <w:sz w:val="22"/>
        </w:rPr>
        <w:t xml:space="preserve">(d)  the individual is a nonqualified PRUCOL, as defined in 130 CMR 504.003(C): </w:t>
      </w:r>
      <w:r w:rsidRPr="004B5D7C">
        <w:rPr>
          <w:i/>
          <w:sz w:val="22"/>
        </w:rPr>
        <w:t>Nonqualified Persons Residing under Color of Law (Nonqualified PRUCOLs)</w:t>
      </w:r>
      <w:r w:rsidRPr="004B5D7C">
        <w:rPr>
          <w:sz w:val="22"/>
        </w:rPr>
        <w:t>; and</w:t>
      </w:r>
    </w:p>
    <w:p w14:paraId="1243FD20" w14:textId="77777777" w:rsidR="002426DD" w:rsidRPr="004B5D7C" w:rsidRDefault="002426DD" w:rsidP="002851A7">
      <w:pPr>
        <w:widowControl w:val="0"/>
        <w:tabs>
          <w:tab w:val="left" w:pos="936"/>
          <w:tab w:val="left" w:pos="1314"/>
          <w:tab w:val="left" w:pos="1620"/>
          <w:tab w:val="left" w:pos="1692"/>
          <w:tab w:val="left" w:pos="1890"/>
        </w:tabs>
        <w:ind w:left="1699"/>
        <w:rPr>
          <w:sz w:val="22"/>
        </w:rPr>
      </w:pPr>
      <w:r w:rsidRPr="004B5D7C">
        <w:rPr>
          <w:sz w:val="22"/>
        </w:rPr>
        <w:t>(e)  the individual complies with 130 CMR 505.005(C)(2).</w:t>
      </w:r>
    </w:p>
    <w:p w14:paraId="5552676D" w14:textId="77777777" w:rsidR="002426DD" w:rsidRPr="004B5D7C" w:rsidRDefault="002426DD" w:rsidP="002851A7">
      <w:pPr>
        <w:widowControl w:val="0"/>
        <w:tabs>
          <w:tab w:val="left" w:pos="936"/>
          <w:tab w:val="left" w:pos="1314"/>
          <w:tab w:val="left" w:pos="1692"/>
          <w:tab w:val="left" w:pos="2070"/>
        </w:tabs>
        <w:ind w:left="1314"/>
        <w:rPr>
          <w:sz w:val="22"/>
        </w:rPr>
      </w:pPr>
      <w:r w:rsidRPr="004B5D7C">
        <w:rPr>
          <w:sz w:val="22"/>
        </w:rPr>
        <w:t xml:space="preserve">(2)  </w:t>
      </w:r>
      <w:r w:rsidRPr="004B5D7C">
        <w:rPr>
          <w:sz w:val="22"/>
          <w:u w:val="single"/>
        </w:rPr>
        <w:t>Investigations for Individuals Who Have Potential Access to Employer-sponsored Insurance</w:t>
      </w:r>
      <w:r w:rsidRPr="004B5D7C">
        <w:rPr>
          <w:sz w:val="22"/>
        </w:rPr>
        <w:t xml:space="preserve">. </w:t>
      </w:r>
      <w:r>
        <w:rPr>
          <w:sz w:val="22"/>
        </w:rPr>
        <w:t xml:space="preserve"> </w:t>
      </w:r>
      <w:r w:rsidRPr="004B5D7C">
        <w:rPr>
          <w:sz w:val="22"/>
        </w:rPr>
        <w:t xml:space="preserve">MassHealth may perform an investigation to determine if individuals potentially eligible for MassHealth Family Assistance </w:t>
      </w:r>
    </w:p>
    <w:p w14:paraId="5556A048" w14:textId="77777777" w:rsidR="002426DD" w:rsidRPr="004B5D7C" w:rsidRDefault="002426DD" w:rsidP="00B97C30">
      <w:pPr>
        <w:widowControl w:val="0"/>
        <w:tabs>
          <w:tab w:val="left" w:pos="936"/>
          <w:tab w:val="left" w:pos="1314"/>
          <w:tab w:val="left" w:pos="1692"/>
          <w:tab w:val="left" w:pos="2070"/>
        </w:tabs>
        <w:ind w:left="1699"/>
        <w:rPr>
          <w:sz w:val="22"/>
        </w:rPr>
      </w:pPr>
      <w:r w:rsidRPr="004B5D7C">
        <w:rPr>
          <w:sz w:val="22"/>
        </w:rPr>
        <w:t xml:space="preserve">(a)  have health insurance that MassHealth can help pay for; or </w:t>
      </w:r>
    </w:p>
    <w:p w14:paraId="774FC245" w14:textId="77777777" w:rsidR="002426DD" w:rsidRPr="004B5D7C" w:rsidRDefault="002426DD" w:rsidP="00B97C30">
      <w:pPr>
        <w:widowControl w:val="0"/>
        <w:tabs>
          <w:tab w:val="left" w:pos="936"/>
          <w:tab w:val="left" w:pos="1314"/>
          <w:tab w:val="left" w:pos="1692"/>
          <w:tab w:val="left" w:pos="2070"/>
        </w:tabs>
        <w:ind w:left="1699"/>
        <w:rPr>
          <w:sz w:val="22"/>
        </w:rPr>
      </w:pPr>
      <w:r w:rsidRPr="004B5D7C">
        <w:rPr>
          <w:sz w:val="22"/>
        </w:rPr>
        <w:t>(b)  have access to employer-sponsored insurance in which MassHealth wants the individual to enroll and for which MassHealth will help pay.</w:t>
      </w:r>
    </w:p>
    <w:p w14:paraId="49DCC248" w14:textId="77777777" w:rsidR="002426DD" w:rsidRPr="004B5D7C" w:rsidRDefault="002426DD" w:rsidP="002851A7">
      <w:pPr>
        <w:jc w:val="center"/>
        <w:rPr>
          <w:rFonts w:ascii="Helvetica" w:hAnsi="Helvetica"/>
          <w:b/>
          <w:sz w:val="22"/>
          <w:szCs w:val="22"/>
        </w:rPr>
      </w:pPr>
      <w:r w:rsidRPr="004B5D7C">
        <w:rPr>
          <w:sz w:val="22"/>
        </w:rPr>
        <w:br w:type="page"/>
      </w:r>
      <w:r w:rsidRPr="004B5D7C">
        <w:rPr>
          <w:rFonts w:ascii="Helvetica" w:hAnsi="Helvetica"/>
          <w:b/>
          <w:sz w:val="22"/>
          <w:szCs w:val="22"/>
        </w:rPr>
        <w:lastRenderedPageBreak/>
        <w:t>130 CMR:  DIVISION OF MEDICAL ASSISTANCE</w:t>
      </w:r>
    </w:p>
    <w:p w14:paraId="35162FAE" w14:textId="77777777" w:rsidR="002426DD" w:rsidRPr="004B5D7C" w:rsidRDefault="00F4023A" w:rsidP="002851A7">
      <w:pPr>
        <w:rPr>
          <w:rFonts w:ascii="Helvetica" w:hAnsi="Helvetica"/>
          <w:b/>
          <w:sz w:val="22"/>
          <w:szCs w:val="22"/>
        </w:rPr>
      </w:pPr>
      <w:r>
        <w:rPr>
          <w:noProof/>
        </w:rPr>
        <w:pict w14:anchorId="7B325EF1">
          <v:shape id="_x0000_s2130" type="#_x0000_t32" style="position:absolute;margin-left:-21.7pt;margin-top:6.25pt;width:492pt;height:0;z-index:25168435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ZmrJgIAAEwEAAAOAAAAZHJzL2Uyb0RvYy54bWysVE2P2jAQvVfqf7B8Z5PQLIWIsFol0Mu2&#10;RWL7A4ztEKuJx7INAVX97x2bD7HtpaqagzPOeN68mXnO/OnYd+QgrVOgS5o9pJRIzUEovSvpt9fV&#10;aEqJ80wL1oGWJT1JR58W79/NB1PIMbTQCWkJgmhXDKakrfemSBLHW9kz9wBGanQ2YHvmcWt3ibBs&#10;QPS+S8ZpOkkGsMJY4NI5/FqfnXQR8ZtGcv+1aZz0pCspcvNxtXHdhjVZzFmxs8y0il9osH9g0TOl&#10;MekNqmaekb1Vf0D1iltw0PgHDn0CTaO4jDVgNVn6WzWblhkZa8HmOHNrk/t/sPzLYW2JEiUd55Ro&#10;1uOMNt4ytWs9ebYWBlKB1thHsASPYL8G4woMq/Tahor5UW/MC/DvjmioWqZ3MvJ+PRnEykJE8iYk&#10;bJzBrNvhMwg8w/YeYvOOje0DJLaFHOOMTrcZyaMnHD9Oxvk0T3GU/OpLWHENNNb5TxJ6EoySuksh&#10;twqymIYdXpwPtFhxDQhZNaxU10VBdJoMJZ09jh9jgINOieAMx5zdbavOkgMLkopPrBE998cs7LWI&#10;YK1kYnmxPVPd2cbknQ54WBjSuVhnzfyYpbPldDnNR/l4shzlaV2PnldVPpqsso+P9Ye6qursZ6CW&#10;5UWrhJA6sLvqN8v/Th+Xm3RW3k3BtzYkb9Fjv5Ds9R1Jx8mGYZ5lsQVxWtvrxFGy8fDleoU7cb9H&#10;+/4nsPgF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AAAZmrJgIAAEwEAAAOAAAAAAAAAAAAAAAAAC4CAABkcnMvZTJvRG9j&#10;LnhtbFBLAQItABQABgAIAAAAIQDSjDlP3QAAAAkBAAAPAAAAAAAAAAAAAAAAAIAEAABkcnMvZG93&#10;bnJldi54bWxQSwUGAAAAAAQABADzAAAAigUAAAAA&#10;"/>
        </w:pict>
      </w:r>
    </w:p>
    <w:p w14:paraId="2F2FF2CA"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Trans. by E.L. </w:t>
      </w:r>
      <w:r>
        <w:rPr>
          <w:rFonts w:ascii="Helvetica" w:hAnsi="Helvetica"/>
          <w:b/>
          <w:sz w:val="22"/>
          <w:szCs w:val="22"/>
        </w:rPr>
        <w:t>245</w:t>
      </w:r>
    </w:p>
    <w:p w14:paraId="5D81FB49"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Rev. </w:t>
      </w:r>
      <w:r>
        <w:rPr>
          <w:rFonts w:ascii="Helvetica" w:hAnsi="Helvetica"/>
          <w:b/>
          <w:sz w:val="22"/>
          <w:szCs w:val="22"/>
        </w:rPr>
        <w:t>07/21/23</w:t>
      </w:r>
    </w:p>
    <w:p w14:paraId="5E91F96F" w14:textId="77777777" w:rsidR="002426DD" w:rsidRPr="004B5D7C" w:rsidRDefault="002426DD" w:rsidP="002851A7">
      <w:pPr>
        <w:jc w:val="center"/>
        <w:rPr>
          <w:rFonts w:ascii="Helvetica" w:hAnsi="Helvetica"/>
          <w:b/>
          <w:sz w:val="22"/>
          <w:szCs w:val="22"/>
        </w:rPr>
      </w:pPr>
      <w:r w:rsidRPr="004B5D7C">
        <w:rPr>
          <w:rFonts w:ascii="Helvetica" w:hAnsi="Helvetica"/>
          <w:b/>
          <w:sz w:val="22"/>
          <w:szCs w:val="22"/>
        </w:rPr>
        <w:t xml:space="preserve">MASSHEALTH: </w:t>
      </w:r>
      <w:r w:rsidRPr="004B5D7C">
        <w:rPr>
          <w:rFonts w:ascii="Helvetica" w:hAnsi="Helvetica"/>
          <w:b/>
          <w:sz w:val="22"/>
        </w:rPr>
        <w:t>COVERAGE TYPES</w:t>
      </w:r>
    </w:p>
    <w:p w14:paraId="211AEFF7" w14:textId="77777777" w:rsidR="002426DD" w:rsidRPr="004B5D7C" w:rsidRDefault="002426DD" w:rsidP="002851A7">
      <w:pPr>
        <w:rPr>
          <w:rFonts w:ascii="Helvetica" w:hAnsi="Helvetica"/>
          <w:b/>
          <w:sz w:val="22"/>
          <w:szCs w:val="22"/>
        </w:rPr>
      </w:pPr>
      <w:r w:rsidRPr="004B5D7C">
        <w:rPr>
          <w:rFonts w:ascii="Helvetica" w:hAnsi="Helvetica"/>
          <w:b/>
          <w:sz w:val="22"/>
          <w:szCs w:val="22"/>
        </w:rPr>
        <w:t>Chapter 505</w:t>
      </w:r>
    </w:p>
    <w:p w14:paraId="2174AC00" w14:textId="77777777" w:rsidR="002426DD" w:rsidRPr="004B5D7C" w:rsidRDefault="002426DD" w:rsidP="002851A7">
      <w:pPr>
        <w:rPr>
          <w:rFonts w:ascii="Helvetica" w:hAnsi="Helvetica"/>
          <w:b/>
          <w:sz w:val="22"/>
          <w:szCs w:val="22"/>
        </w:rPr>
      </w:pPr>
      <w:r w:rsidRPr="004B5D7C">
        <w:rPr>
          <w:rFonts w:ascii="Helvetica" w:hAnsi="Helvetica"/>
          <w:b/>
          <w:sz w:val="22"/>
          <w:szCs w:val="22"/>
        </w:rPr>
        <w:t>Page 505.005 (4 of 8)</w:t>
      </w:r>
    </w:p>
    <w:p w14:paraId="13F74A9A" w14:textId="77777777" w:rsidR="002426DD" w:rsidRPr="004B5D7C" w:rsidRDefault="00F4023A" w:rsidP="002851A7">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5671434D">
          <v:shape id="_x0000_s2131" type="#_x0000_t32" style="position:absolute;margin-left:-21.4pt;margin-top:9.95pt;width:492pt;height:0;z-index:25168537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PhT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ekuJ&#10;Zj3OaOstU/vWk0drYSAVaI19BEvwCPZrMK7AsEpvbKiYH/XWPAH/7oiGqmV6LyPvl5NBrCxEJO9C&#10;wsYZzLobvoDAM+zVQ2zesbF9gMS2kGOc0WmckTx6wvHjbJrP8xRHya++hBXXQGOd/yyhJ8EoqbsU&#10;MlaQxTTs8OR8oMWKa0DIqmGtui4KotNkKOnibnoXAxx0SgRnOObsfld1lhxYkFR8Yo3oeXvMwqsW&#10;EayVTKwutmeqO9uYvNMBDwtDOhfrrJkfi3Sxmq/m+SSfzlaTPK3ryeO6yiezdfbprr6tq6rOfgZq&#10;WV60SgipA7urfrP87/RxuUln5Y0KHtuQvEeP/UKy13ckHScbhnmWxQ7EaWOvE0fJxsOX6xXuxNs9&#10;2m9/Astf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wyD4UycCAABMBAAADgAAAAAAAAAAAAAAAAAuAgAAZHJzL2Uyb0Rv&#10;Yy54bWxQSwECLQAUAAYACAAAACEAp+ZHst0AAAAJAQAADwAAAAAAAAAAAAAAAACBBAAAZHJzL2Rv&#10;d25yZXYueG1sUEsFBgAAAAAEAAQA8wAAAIsFAAAAAA==&#10;"/>
        </w:pict>
      </w:r>
    </w:p>
    <w:p w14:paraId="10F5BE2E" w14:textId="77777777" w:rsidR="002426DD" w:rsidRPr="004B5D7C" w:rsidRDefault="002426DD" w:rsidP="002851A7">
      <w:pPr>
        <w:widowControl w:val="0"/>
        <w:tabs>
          <w:tab w:val="left" w:pos="630"/>
          <w:tab w:val="center" w:pos="4798"/>
        </w:tabs>
        <w:rPr>
          <w:sz w:val="22"/>
        </w:rPr>
      </w:pPr>
    </w:p>
    <w:p w14:paraId="3E8DA215" w14:textId="77777777" w:rsidR="002426DD" w:rsidRPr="004B5D7C" w:rsidRDefault="002426DD" w:rsidP="002851A7">
      <w:pPr>
        <w:widowControl w:val="0"/>
        <w:tabs>
          <w:tab w:val="left" w:pos="936"/>
          <w:tab w:val="left" w:pos="1314"/>
          <w:tab w:val="left" w:pos="1620"/>
          <w:tab w:val="left" w:pos="1692"/>
          <w:tab w:val="left" w:pos="1890"/>
        </w:tabs>
        <w:ind w:left="1699"/>
        <w:rPr>
          <w:sz w:val="22"/>
        </w:rPr>
      </w:pPr>
      <w:r w:rsidRPr="004B5D7C">
        <w:rPr>
          <w:sz w:val="22"/>
        </w:rPr>
        <w:t xml:space="preserve">1.  </w:t>
      </w:r>
      <w:r w:rsidRPr="004B5D7C">
        <w:rPr>
          <w:sz w:val="22"/>
          <w:u w:val="single"/>
        </w:rPr>
        <w:t>Investigations for Individuals Who Are Enrolled in Health Insurance</w:t>
      </w:r>
      <w:r w:rsidRPr="004B5D7C">
        <w:rPr>
          <w:sz w:val="22"/>
        </w:rPr>
        <w:t>.</w:t>
      </w:r>
    </w:p>
    <w:p w14:paraId="5A8FE262" w14:textId="77777777" w:rsidR="002426DD" w:rsidRPr="004B5D7C" w:rsidRDefault="002426DD" w:rsidP="002851A7">
      <w:pPr>
        <w:widowControl w:val="0"/>
        <w:tabs>
          <w:tab w:val="left" w:pos="1314"/>
          <w:tab w:val="left" w:pos="1692"/>
          <w:tab w:val="left" w:pos="2070"/>
        </w:tabs>
        <w:ind w:left="2074"/>
        <w:rPr>
          <w:sz w:val="22"/>
        </w:rPr>
      </w:pPr>
      <w:r w:rsidRPr="004B5D7C">
        <w:rPr>
          <w:sz w:val="22"/>
        </w:rPr>
        <w:t xml:space="preserve">a.  If MassHealth determines that the health insurance the individual is enrolled in meets the criteria at 130 CMR 506.012: </w:t>
      </w:r>
      <w:r w:rsidRPr="004B5D7C">
        <w:rPr>
          <w:i/>
          <w:sz w:val="22"/>
        </w:rPr>
        <w:t>Premium Assistance Payments</w:t>
      </w:r>
      <w:r w:rsidRPr="004B5D7C">
        <w:rPr>
          <w:sz w:val="22"/>
        </w:rPr>
        <w:t xml:space="preserve">, the individual is notified in writing that MassHealth will provide MassHealth Family Assistance Premium Assistance Payments as described at 130 CMR 450.105(G)(1): </w:t>
      </w:r>
      <w:r w:rsidRPr="004B5D7C">
        <w:rPr>
          <w:i/>
          <w:sz w:val="22"/>
        </w:rPr>
        <w:t>Premium Assistance</w:t>
      </w:r>
      <w:r w:rsidRPr="004B5D7C">
        <w:rPr>
          <w:sz w:val="22"/>
        </w:rPr>
        <w:t xml:space="preserve"> and (2): </w:t>
      </w:r>
      <w:r w:rsidRPr="004B5D7C">
        <w:rPr>
          <w:i/>
          <w:sz w:val="22"/>
        </w:rPr>
        <w:t xml:space="preserve">Payment of Copayments, Coinsurance, and Deductibles for Certain Children Who Receive Premium Assistance </w:t>
      </w:r>
      <w:r w:rsidRPr="004B5D7C">
        <w:rPr>
          <w:sz w:val="22"/>
        </w:rPr>
        <w:t xml:space="preserve">and 130 CMR 506.012: </w:t>
      </w:r>
      <w:r w:rsidRPr="004B5D7C">
        <w:rPr>
          <w:i/>
          <w:sz w:val="22"/>
        </w:rPr>
        <w:t>Premium Assistance Payments</w:t>
      </w:r>
      <w:r w:rsidRPr="004B5D7C">
        <w:rPr>
          <w:sz w:val="22"/>
        </w:rPr>
        <w:t>.</w:t>
      </w:r>
    </w:p>
    <w:p w14:paraId="5CECB2E0" w14:textId="77777777" w:rsidR="002426DD" w:rsidRPr="004B5D7C" w:rsidRDefault="002426DD" w:rsidP="002851A7">
      <w:pPr>
        <w:widowControl w:val="0"/>
        <w:tabs>
          <w:tab w:val="left" w:pos="1314"/>
          <w:tab w:val="left" w:pos="1692"/>
          <w:tab w:val="left" w:pos="2070"/>
        </w:tabs>
        <w:ind w:left="2074"/>
        <w:rPr>
          <w:sz w:val="22"/>
        </w:rPr>
      </w:pPr>
      <w:r w:rsidRPr="004B5D7C">
        <w:rPr>
          <w:sz w:val="22"/>
        </w:rPr>
        <w:t xml:space="preserve">b.  If MassHealth determines that the health insurance the individual is enrolled in does not meet the criteria at 130 CMR 506.012: </w:t>
      </w:r>
      <w:r w:rsidRPr="004B5D7C">
        <w:rPr>
          <w:i/>
          <w:sz w:val="22"/>
        </w:rPr>
        <w:t>Premium Assistance Payments</w:t>
      </w:r>
      <w:r w:rsidRPr="004B5D7C">
        <w:rPr>
          <w:sz w:val="22"/>
        </w:rPr>
        <w:t>, the individual continues to be eligible for MassHealth Family Assistance.</w:t>
      </w:r>
    </w:p>
    <w:p w14:paraId="7F971D14" w14:textId="77777777" w:rsidR="002426DD" w:rsidRPr="004B5D7C" w:rsidRDefault="002426DD" w:rsidP="002851A7">
      <w:pPr>
        <w:widowControl w:val="0"/>
        <w:tabs>
          <w:tab w:val="left" w:pos="936"/>
          <w:tab w:val="left" w:pos="1314"/>
          <w:tab w:val="left" w:pos="1620"/>
          <w:tab w:val="left" w:pos="1692"/>
          <w:tab w:val="left" w:pos="1890"/>
        </w:tabs>
        <w:ind w:left="1699"/>
        <w:rPr>
          <w:sz w:val="22"/>
        </w:rPr>
      </w:pPr>
      <w:r w:rsidRPr="004B5D7C">
        <w:rPr>
          <w:sz w:val="22"/>
        </w:rPr>
        <w:t xml:space="preserve">2.  </w:t>
      </w:r>
      <w:r w:rsidRPr="004B5D7C">
        <w:rPr>
          <w:sz w:val="22"/>
          <w:u w:val="single"/>
        </w:rPr>
        <w:t>Investigations for Individuals Who Have Potential Access to Employer-sponsored Health Insurance (ESI)</w:t>
      </w:r>
      <w:r w:rsidRPr="004B5D7C">
        <w:rPr>
          <w:sz w:val="22"/>
        </w:rPr>
        <w:t>.</w:t>
      </w:r>
    </w:p>
    <w:p w14:paraId="63438312" w14:textId="77777777" w:rsidR="002426DD" w:rsidRPr="004B5D7C" w:rsidRDefault="002426DD" w:rsidP="002851A7">
      <w:pPr>
        <w:widowControl w:val="0"/>
        <w:tabs>
          <w:tab w:val="left" w:pos="1314"/>
          <w:tab w:val="left" w:pos="1692"/>
          <w:tab w:val="left" w:pos="2070"/>
        </w:tabs>
        <w:ind w:left="2070"/>
        <w:rPr>
          <w:sz w:val="22"/>
        </w:rPr>
      </w:pPr>
      <w:r w:rsidRPr="004B5D7C">
        <w:rPr>
          <w:sz w:val="22"/>
        </w:rPr>
        <w:t xml:space="preserve">a.  If MassHealth determines the individual has access to employer-sponsored health insurance, the employer is contributing at least 50% of the premium cost, and the insurance meets all other criteria described at 130 CMR 506.012: </w:t>
      </w:r>
      <w:r w:rsidRPr="004B5D7C">
        <w:rPr>
          <w:i/>
          <w:sz w:val="22"/>
        </w:rPr>
        <w:t>Premium Assistance Payments</w:t>
      </w:r>
      <w:r w:rsidRPr="004B5D7C">
        <w:rPr>
          <w:sz w:val="22"/>
        </w:rPr>
        <w:t xml:space="preserve">, the individual is notified in writing that they must enroll in this employer-sponsored coverage that meets the criteria described in 130 CMR 506.012: </w:t>
      </w:r>
      <w:r w:rsidRPr="004B5D7C">
        <w:rPr>
          <w:i/>
          <w:sz w:val="22"/>
        </w:rPr>
        <w:t>Premium Assistance Payments</w:t>
      </w:r>
      <w:r w:rsidRPr="004B5D7C">
        <w:rPr>
          <w:sz w:val="22"/>
        </w:rPr>
        <w:t xml:space="preserve">. MassHealth allows the individual up to 60 days to enroll in this coverage. Once enrolled in this health insurance plan, MassHealth provides MassHealth Family Assistance Premium Assistance Payments as described in 130 CMR 450.105(G)(1): </w:t>
      </w:r>
      <w:r w:rsidRPr="004B5D7C">
        <w:rPr>
          <w:i/>
          <w:sz w:val="22"/>
        </w:rPr>
        <w:t>Premium Assistance</w:t>
      </w:r>
      <w:r w:rsidRPr="004B5D7C">
        <w:rPr>
          <w:sz w:val="22"/>
        </w:rPr>
        <w:t xml:space="preserve"> and (2): </w:t>
      </w:r>
      <w:r w:rsidRPr="004B5D7C">
        <w:rPr>
          <w:i/>
          <w:sz w:val="22"/>
        </w:rPr>
        <w:t>Payment of Copayments, Coinsurance, and Deductibles for Certain Children Who Receive Premium Assistance</w:t>
      </w:r>
      <w:r w:rsidRPr="004B5D7C">
        <w:rPr>
          <w:sz w:val="22"/>
        </w:rPr>
        <w:t xml:space="preserve"> and 130 CMR 506.012: </w:t>
      </w:r>
      <w:r w:rsidRPr="004B5D7C">
        <w:rPr>
          <w:i/>
          <w:sz w:val="22"/>
        </w:rPr>
        <w:t>Premium Assistance Payments</w:t>
      </w:r>
      <w:r w:rsidRPr="004B5D7C">
        <w:rPr>
          <w:sz w:val="22"/>
        </w:rPr>
        <w:t>. Failure to enroll in the employer-sponsored health insurance plan at the request of MassHealth may result in the loss or denial of eligibility.</w:t>
      </w:r>
    </w:p>
    <w:p w14:paraId="30083EA7" w14:textId="77777777" w:rsidR="002426DD" w:rsidRPr="004B5D7C" w:rsidRDefault="002426DD" w:rsidP="002851A7">
      <w:pPr>
        <w:widowControl w:val="0"/>
        <w:tabs>
          <w:tab w:val="left" w:pos="1314"/>
          <w:tab w:val="left" w:pos="1692"/>
          <w:tab w:val="left" w:pos="2070"/>
        </w:tabs>
        <w:ind w:left="2070"/>
        <w:rPr>
          <w:sz w:val="22"/>
        </w:rPr>
      </w:pPr>
      <w:r w:rsidRPr="004B5D7C">
        <w:rPr>
          <w:sz w:val="22"/>
        </w:rPr>
        <w:t>b.  If MassHealth determines the individual does not have access to employer-sponsored health insurance, the individual continues to be eligible for MassHealth Family Assistance.</w:t>
      </w:r>
    </w:p>
    <w:p w14:paraId="475862D6" w14:textId="77777777" w:rsidR="002426DD" w:rsidRPr="004B5D7C" w:rsidRDefault="002426DD" w:rsidP="002851A7">
      <w:pPr>
        <w:jc w:val="center"/>
        <w:rPr>
          <w:rFonts w:ascii="Helvetica" w:hAnsi="Helvetica"/>
          <w:b/>
          <w:sz w:val="22"/>
          <w:szCs w:val="22"/>
        </w:rPr>
      </w:pPr>
      <w:r w:rsidRPr="004B5D7C">
        <w:rPr>
          <w:sz w:val="22"/>
        </w:rPr>
        <w:br w:type="page"/>
      </w:r>
      <w:r w:rsidRPr="004B5D7C">
        <w:rPr>
          <w:rFonts w:ascii="Helvetica" w:hAnsi="Helvetica"/>
          <w:b/>
          <w:sz w:val="22"/>
          <w:szCs w:val="22"/>
        </w:rPr>
        <w:lastRenderedPageBreak/>
        <w:t>130 CMR:  DIVISION OF MEDICAL ASSISTANCE</w:t>
      </w:r>
    </w:p>
    <w:p w14:paraId="24D4813D" w14:textId="77777777" w:rsidR="002426DD" w:rsidRPr="004B5D7C" w:rsidRDefault="00F4023A" w:rsidP="002851A7">
      <w:pPr>
        <w:rPr>
          <w:rFonts w:ascii="Helvetica" w:hAnsi="Helvetica"/>
          <w:b/>
          <w:sz w:val="22"/>
          <w:szCs w:val="22"/>
        </w:rPr>
      </w:pPr>
      <w:r>
        <w:rPr>
          <w:noProof/>
        </w:rPr>
        <w:pict w14:anchorId="522FD5A3">
          <v:shape id="_x0000_s2132" type="#_x0000_t32" style="position:absolute;margin-left:-21.7pt;margin-top:6.25pt;width:492pt;height:0;z-index:25168640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Wi5JwIAAEwEAAAOAAAAZHJzL2Uyb0RvYy54bWysVNtu2zAMfR+wfxD0nvgyJ0uNOkVhJ3vp&#10;tgDpPkCR5FiYLQqSGicY9u+jlAva7WUY5geZMsXDQ/LI9w/HoScHaZ0CXdFsmlIiNQeh9L6i357X&#10;kwUlzjMtWA9aVvQkHX1Yvn93P5pS5tBBL6QlCKJdOZqKdt6bMkkc7+TA3BSM1OhswQ7M49buE2HZ&#10;iOhDn+RpOk9GsMJY4NI5/NqcnXQZ8dtWcv+1bZ30pK8ocvNxtXHdhTVZ3rNyb5npFL/QYP/AYmBK&#10;Y9IbVMM8Iy9W/QE1KG7BQeunHIYE2lZxGWvAarL0t2q2HTMy1oLNcebWJvf/YPmXw8YSJSqa55Ro&#10;NuCMtt4yte88ebQWRlKD1thHsASPYL9G40oMq/XGhor5UW/NE/DvjmioO6b3MvJ+PhnEykJE8iYk&#10;bJzBrLvxMwg8w148xOYdWzsESGwLOcYZnW4zkkdPOH6c58WiSHGU/OpLWHkNNNb5TxIGEoyKuksh&#10;twqymIYdnpwPtFh5DQhZNaxV30dB9JqMFb2b5bMY4KBXIjjDMWf3u7q35MCCpOITa0TP62MWXrSI&#10;YJ1kYnWxPVP92cbkvQ54WBjSuVhnzfy4S+9Wi9WimBT5fDUp0qaZPK7rYjJfZx9nzYemrpvsZ6CW&#10;FWWnhJA6sLvqNyv+Th+Xm3RW3k3BtzYkb9Fjv5Ds9R1Jx8mGYZ5lsQNx2tjrxFGy8fDleoU78XqP&#10;9uufwPIX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w/VouScCAABMBAAADgAAAAAAAAAAAAAAAAAuAgAAZHJzL2Uyb0Rv&#10;Yy54bWxQSwECLQAUAAYACAAAACEA0ow5T90AAAAJAQAADwAAAAAAAAAAAAAAAACBBAAAZHJzL2Rv&#10;d25yZXYueG1sUEsFBgAAAAAEAAQA8wAAAIsFAAAAAA==&#10;"/>
        </w:pict>
      </w:r>
    </w:p>
    <w:p w14:paraId="076EBE4E"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Trans. by E.L. </w:t>
      </w:r>
      <w:r>
        <w:rPr>
          <w:rFonts w:ascii="Helvetica" w:hAnsi="Helvetica"/>
          <w:b/>
          <w:sz w:val="22"/>
          <w:szCs w:val="22"/>
        </w:rPr>
        <w:t>245</w:t>
      </w:r>
    </w:p>
    <w:p w14:paraId="3E877234"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Rev. </w:t>
      </w:r>
      <w:r>
        <w:rPr>
          <w:rFonts w:ascii="Helvetica" w:hAnsi="Helvetica"/>
          <w:b/>
          <w:sz w:val="22"/>
          <w:szCs w:val="22"/>
        </w:rPr>
        <w:t>07/21/23</w:t>
      </w:r>
    </w:p>
    <w:p w14:paraId="6D3513BF" w14:textId="77777777" w:rsidR="002426DD" w:rsidRPr="004B5D7C" w:rsidRDefault="002426DD" w:rsidP="002851A7">
      <w:pPr>
        <w:jc w:val="center"/>
        <w:rPr>
          <w:rFonts w:ascii="Helvetica" w:hAnsi="Helvetica"/>
          <w:b/>
          <w:sz w:val="22"/>
          <w:szCs w:val="22"/>
        </w:rPr>
      </w:pPr>
      <w:r w:rsidRPr="004B5D7C">
        <w:rPr>
          <w:rFonts w:ascii="Helvetica" w:hAnsi="Helvetica"/>
          <w:b/>
          <w:sz w:val="22"/>
          <w:szCs w:val="22"/>
        </w:rPr>
        <w:t xml:space="preserve">MASSHEALTH: </w:t>
      </w:r>
      <w:r w:rsidRPr="004B5D7C">
        <w:rPr>
          <w:rFonts w:ascii="Helvetica" w:hAnsi="Helvetica"/>
          <w:b/>
          <w:sz w:val="22"/>
        </w:rPr>
        <w:t>COVERAGE TYPES</w:t>
      </w:r>
    </w:p>
    <w:p w14:paraId="284384F1" w14:textId="77777777" w:rsidR="002426DD" w:rsidRPr="004B5D7C" w:rsidRDefault="002426DD" w:rsidP="002851A7">
      <w:pPr>
        <w:rPr>
          <w:rFonts w:ascii="Helvetica" w:hAnsi="Helvetica"/>
          <w:b/>
          <w:sz w:val="22"/>
          <w:szCs w:val="22"/>
        </w:rPr>
      </w:pPr>
      <w:r w:rsidRPr="004B5D7C">
        <w:rPr>
          <w:rFonts w:ascii="Helvetica" w:hAnsi="Helvetica"/>
          <w:b/>
          <w:sz w:val="22"/>
          <w:szCs w:val="22"/>
        </w:rPr>
        <w:t>Chapter 505</w:t>
      </w:r>
    </w:p>
    <w:p w14:paraId="414FE373" w14:textId="77777777" w:rsidR="002426DD" w:rsidRPr="004B5D7C" w:rsidRDefault="002426DD" w:rsidP="002851A7">
      <w:pPr>
        <w:rPr>
          <w:rFonts w:ascii="Helvetica" w:hAnsi="Helvetica"/>
          <w:b/>
          <w:sz w:val="22"/>
          <w:szCs w:val="22"/>
        </w:rPr>
      </w:pPr>
      <w:r w:rsidRPr="004B5D7C">
        <w:rPr>
          <w:rFonts w:ascii="Helvetica" w:hAnsi="Helvetica"/>
          <w:b/>
          <w:sz w:val="22"/>
          <w:szCs w:val="22"/>
        </w:rPr>
        <w:t>Page 505.005 (5 of 8)</w:t>
      </w:r>
    </w:p>
    <w:p w14:paraId="30D57AB6" w14:textId="77777777" w:rsidR="002426DD" w:rsidRPr="004B5D7C" w:rsidRDefault="00F4023A" w:rsidP="002851A7">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1023A0F0">
          <v:shape id="_x0000_s2133" type="#_x0000_t32" style="position:absolute;margin-left:-21.4pt;margin-top:9.95pt;width:492pt;height:0;z-index:25168742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KhdJwIAAEwEAAAOAAAAZHJzL2Uyb0RvYy54bWysVE2P2yAQvVfqf0Dcs7ZTb5pYcVYrO+ll&#10;20bK9gcQwDGqzSAgcaKq/70D+WjTXqqqPmAwM495bx6ePx37jhykdQp0SbOHlBKpOQildyX98roa&#10;TSlxnmnBOtCypCfp6NPi7Zv5YAo5hhY6IS1BEO2KwZS09d4USeJ4K3vmHsBIjZsN2J55XNpdIiwb&#10;EL3vknGaTpIBrDAWuHQOv9bnTbqI+E0juf/cNE560pUUa/NxtHHchjFZzFmxs8y0il/KYP9QRc+U&#10;xkNvUDXzjOyt+gOqV9yCg8Y/cOgTaBrFZeSAbLL0NzablhkZuaA4ztxkcv8Pln86rC1RoqTjjBLN&#10;euzRxlumdq0nz9bCQCrQGnUESzAE9RqMKzCt0msbGPOj3pgX4F8d0VC1TO9krPv1ZBArZiR3KWHh&#10;DJ66HT6CwBi29xDFOza2D5AoCznGHp1uPZJHTzh+nIzzaZ5iK/l1L2HFNdFY5z9I6EmYlNRdiNwY&#10;ZPEYdnhxHolg4jUhnKphpbouGqLTZCjp7HH8GBMcdEqEzRDm7G5bdZYcWLBUfIIqCHYXZmGvRQRr&#10;JRPLy9wz1Z3nGN/pgIfEsJzL7OyZb7N0tpwup/koH0+Wozyt69HzqspHk1X2/rF+V1dVnX0PpWV5&#10;0SohpA7VXf2b5X/nj8tNOjvv5uCbDMk9eqSIxV7fsejY2dDMsy22IE5rG9QITUbLxuDL9Qp34td1&#10;jPr5E1j8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goyoXScCAABMBAAADgAAAAAAAAAAAAAAAAAuAgAAZHJzL2Uyb0Rv&#10;Yy54bWxQSwECLQAUAAYACAAAACEAp+ZHst0AAAAJAQAADwAAAAAAAAAAAAAAAACBBAAAZHJzL2Rv&#10;d25yZXYueG1sUEsFBgAAAAAEAAQA8wAAAIsFAAAAAA==&#10;"/>
        </w:pict>
      </w:r>
    </w:p>
    <w:p w14:paraId="08D159FC" w14:textId="77777777" w:rsidR="002426DD" w:rsidRPr="004B5D7C" w:rsidRDefault="002426DD" w:rsidP="002851A7">
      <w:pPr>
        <w:widowControl w:val="0"/>
        <w:tabs>
          <w:tab w:val="left" w:pos="630"/>
          <w:tab w:val="center" w:pos="4798"/>
        </w:tabs>
        <w:jc w:val="center"/>
        <w:rPr>
          <w:sz w:val="22"/>
        </w:rPr>
      </w:pPr>
    </w:p>
    <w:p w14:paraId="6275BF0F" w14:textId="77777777" w:rsidR="002426DD" w:rsidRPr="004B5D7C" w:rsidRDefault="002426DD" w:rsidP="002851A7">
      <w:pPr>
        <w:widowControl w:val="0"/>
        <w:tabs>
          <w:tab w:val="left" w:pos="936"/>
          <w:tab w:val="left" w:pos="1314"/>
          <w:tab w:val="left" w:pos="1692"/>
          <w:tab w:val="left" w:pos="2070"/>
        </w:tabs>
        <w:ind w:left="936"/>
        <w:rPr>
          <w:sz w:val="22"/>
        </w:rPr>
      </w:pPr>
      <w:r w:rsidRPr="004B5D7C">
        <w:rPr>
          <w:sz w:val="22"/>
        </w:rPr>
        <w:t xml:space="preserve">(D)  </w:t>
      </w:r>
      <w:r w:rsidRPr="004B5D7C">
        <w:rPr>
          <w:sz w:val="22"/>
          <w:u w:val="single"/>
        </w:rPr>
        <w:t>Eligibility Requirement for Adults and Young Adults Who Are Nonqualified PRUCOLs with Modified Adjusted Gross Income of the MassHealth MAGI Household at or below 300% of the Federal Poverty Level</w:t>
      </w:r>
      <w:r w:rsidRPr="004B5D7C">
        <w:rPr>
          <w:sz w:val="22"/>
        </w:rPr>
        <w:t xml:space="preserve">. </w:t>
      </w:r>
      <w:r>
        <w:rPr>
          <w:sz w:val="22"/>
        </w:rPr>
        <w:t xml:space="preserve"> </w:t>
      </w:r>
      <w:r w:rsidRPr="004B5D7C">
        <w:rPr>
          <w:sz w:val="22"/>
        </w:rPr>
        <w:t xml:space="preserve">Individuals who are nonqualified PRUCOLs, as defined in 130 CMR 504.003(C): </w:t>
      </w:r>
      <w:r w:rsidRPr="004B5D7C">
        <w:rPr>
          <w:i/>
          <w:sz w:val="22"/>
        </w:rPr>
        <w:t>Nonqualified Persons Residing under Color of Law (Nonqualified PRUCOLs)</w:t>
      </w:r>
      <w:r w:rsidRPr="004B5D7C">
        <w:rPr>
          <w:sz w:val="22"/>
        </w:rPr>
        <w:t>, are eligible for MassHealth Family Assistance coverage described in 130 CMR 505.005(D) if they meet the following criteria.</w:t>
      </w:r>
    </w:p>
    <w:p w14:paraId="5A2F8A39" w14:textId="77777777" w:rsidR="002426DD" w:rsidRPr="004B5D7C" w:rsidRDefault="002426DD" w:rsidP="002851A7">
      <w:pPr>
        <w:widowControl w:val="0"/>
        <w:tabs>
          <w:tab w:val="left" w:pos="936"/>
          <w:tab w:val="left" w:pos="1314"/>
          <w:tab w:val="left" w:pos="1692"/>
          <w:tab w:val="left" w:pos="2070"/>
        </w:tabs>
        <w:ind w:left="1314"/>
        <w:rPr>
          <w:sz w:val="22"/>
        </w:rPr>
      </w:pPr>
      <w:r w:rsidRPr="004B5D7C">
        <w:rPr>
          <w:sz w:val="22"/>
        </w:rPr>
        <w:t>(1)  The individual is eligible if</w:t>
      </w:r>
    </w:p>
    <w:p w14:paraId="6CD69C7F" w14:textId="77777777" w:rsidR="002426DD" w:rsidRPr="004B5D7C" w:rsidRDefault="002426DD" w:rsidP="002851A7">
      <w:pPr>
        <w:widowControl w:val="0"/>
        <w:tabs>
          <w:tab w:val="left" w:pos="936"/>
          <w:tab w:val="left" w:pos="1314"/>
          <w:tab w:val="left" w:pos="1710"/>
          <w:tab w:val="left" w:pos="1890"/>
        </w:tabs>
        <w:ind w:left="1699"/>
        <w:rPr>
          <w:sz w:val="22"/>
        </w:rPr>
      </w:pPr>
      <w:r w:rsidRPr="004B5D7C">
        <w:rPr>
          <w:sz w:val="22"/>
        </w:rPr>
        <w:t xml:space="preserve">(a)  the individual is a nonqualified PRUCOL, as defined in 130 CMR 504.003(C): </w:t>
      </w:r>
      <w:r w:rsidRPr="004B5D7C">
        <w:rPr>
          <w:i/>
          <w:sz w:val="22"/>
        </w:rPr>
        <w:t>Nonqualified Persons Residing under Color of Law (Nonqualified PRUCOLs)</w:t>
      </w:r>
      <w:r w:rsidRPr="004B5D7C">
        <w:rPr>
          <w:sz w:val="22"/>
        </w:rPr>
        <w:t>;</w:t>
      </w:r>
    </w:p>
    <w:p w14:paraId="003EB4A5" w14:textId="77777777" w:rsidR="002426DD" w:rsidRPr="004B5D7C" w:rsidRDefault="002426DD" w:rsidP="002851A7">
      <w:pPr>
        <w:widowControl w:val="0"/>
        <w:tabs>
          <w:tab w:val="left" w:pos="936"/>
          <w:tab w:val="left" w:pos="1314"/>
          <w:tab w:val="left" w:pos="1710"/>
          <w:tab w:val="left" w:pos="1890"/>
        </w:tabs>
        <w:ind w:left="1699"/>
        <w:rPr>
          <w:sz w:val="22"/>
        </w:rPr>
      </w:pPr>
      <w:r w:rsidRPr="004B5D7C">
        <w:rPr>
          <w:sz w:val="22"/>
        </w:rPr>
        <w:t>(b)  the individual is ineligible for MassHealth Standard or MassHealth CommonHealth;</w:t>
      </w:r>
    </w:p>
    <w:p w14:paraId="00A4BED7" w14:textId="77777777" w:rsidR="002426DD" w:rsidRPr="004B5D7C" w:rsidRDefault="002426DD" w:rsidP="002851A7">
      <w:pPr>
        <w:widowControl w:val="0"/>
        <w:tabs>
          <w:tab w:val="left" w:pos="936"/>
          <w:tab w:val="left" w:pos="1314"/>
          <w:tab w:val="left" w:pos="1710"/>
          <w:tab w:val="left" w:pos="1890"/>
        </w:tabs>
        <w:ind w:left="1699"/>
        <w:rPr>
          <w:sz w:val="22"/>
        </w:rPr>
      </w:pPr>
      <w:r w:rsidRPr="004B5D7C">
        <w:rPr>
          <w:sz w:val="22"/>
        </w:rPr>
        <w:t xml:space="preserve">(c)  the individual is uninsured; </w:t>
      </w:r>
    </w:p>
    <w:p w14:paraId="4B39E79E" w14:textId="77777777" w:rsidR="002426DD" w:rsidRPr="004B5D7C" w:rsidRDefault="002426DD" w:rsidP="002851A7">
      <w:pPr>
        <w:widowControl w:val="0"/>
        <w:tabs>
          <w:tab w:val="left" w:pos="936"/>
          <w:tab w:val="left" w:pos="1314"/>
          <w:tab w:val="left" w:pos="1710"/>
          <w:tab w:val="left" w:pos="1890"/>
        </w:tabs>
        <w:ind w:left="1699"/>
        <w:rPr>
          <w:sz w:val="22"/>
        </w:rPr>
      </w:pPr>
      <w:r w:rsidRPr="004B5D7C">
        <w:rPr>
          <w:sz w:val="22"/>
        </w:rPr>
        <w:t>(d)  the individual does not have access to affordable Minimum Essential Coverage as defined in section 1401 of the Patient Protection and Affordable Care Act; and</w:t>
      </w:r>
    </w:p>
    <w:p w14:paraId="07777261" w14:textId="77777777" w:rsidR="002426DD" w:rsidRPr="004B5D7C" w:rsidRDefault="002426DD" w:rsidP="002851A7">
      <w:pPr>
        <w:widowControl w:val="0"/>
        <w:tabs>
          <w:tab w:val="left" w:pos="936"/>
          <w:tab w:val="left" w:pos="1314"/>
          <w:tab w:val="left" w:pos="1710"/>
          <w:tab w:val="left" w:pos="1890"/>
        </w:tabs>
        <w:ind w:left="1699"/>
        <w:rPr>
          <w:sz w:val="22"/>
        </w:rPr>
      </w:pPr>
      <w:r w:rsidRPr="004B5D7C">
        <w:rPr>
          <w:sz w:val="22"/>
        </w:rPr>
        <w:t>(e)  the individual is either</w:t>
      </w:r>
    </w:p>
    <w:p w14:paraId="0C6BA119" w14:textId="77777777" w:rsidR="002426DD" w:rsidRPr="004B5D7C" w:rsidRDefault="002426DD" w:rsidP="002851A7">
      <w:pPr>
        <w:widowControl w:val="0"/>
        <w:tabs>
          <w:tab w:val="left" w:pos="1314"/>
          <w:tab w:val="left" w:pos="1692"/>
          <w:tab w:val="left" w:pos="2070"/>
        </w:tabs>
        <w:ind w:left="2070"/>
        <w:rPr>
          <w:sz w:val="22"/>
        </w:rPr>
      </w:pPr>
      <w:r w:rsidRPr="004B5D7C">
        <w:rPr>
          <w:sz w:val="22"/>
        </w:rPr>
        <w:t>1.  a young adult 19 or 20 years old with modified adjusted gross income of the MassHealth MAGI household greater than 150 and less than or equal to 300% of the federal poverty level (FPL); or</w:t>
      </w:r>
    </w:p>
    <w:p w14:paraId="180FF5DB" w14:textId="77777777" w:rsidR="002426DD" w:rsidRPr="004B5D7C" w:rsidRDefault="002426DD" w:rsidP="002851A7">
      <w:pPr>
        <w:widowControl w:val="0"/>
        <w:tabs>
          <w:tab w:val="left" w:pos="1314"/>
          <w:tab w:val="left" w:pos="1692"/>
          <w:tab w:val="left" w:pos="2070"/>
        </w:tabs>
        <w:ind w:left="2070"/>
        <w:rPr>
          <w:sz w:val="22"/>
        </w:rPr>
      </w:pPr>
      <w:r w:rsidRPr="004B5D7C">
        <w:rPr>
          <w:sz w:val="22"/>
        </w:rPr>
        <w:t>2.  21 through 64 years old with modified adjusted gross income of the MassHealth MAGI household at or below 300% of the FPL.</w:t>
      </w:r>
    </w:p>
    <w:p w14:paraId="375787C2" w14:textId="77777777" w:rsidR="002426DD" w:rsidRPr="004B5D7C" w:rsidRDefault="002426DD" w:rsidP="002851A7">
      <w:pPr>
        <w:widowControl w:val="0"/>
        <w:tabs>
          <w:tab w:val="left" w:pos="936"/>
          <w:tab w:val="left" w:pos="1314"/>
          <w:tab w:val="left" w:pos="1692"/>
          <w:tab w:val="left" w:pos="2070"/>
        </w:tabs>
        <w:ind w:left="1310"/>
        <w:rPr>
          <w:sz w:val="22"/>
        </w:rPr>
      </w:pPr>
      <w:r w:rsidRPr="004B5D7C">
        <w:rPr>
          <w:sz w:val="22"/>
        </w:rPr>
        <w:t xml:space="preserve">(2)  Members eligible for benefits described in 130 CMR 505.005(D) receive MassHealth Family Assistance benefits described in 130 CMR 450.105(G)(4): </w:t>
      </w:r>
      <w:r w:rsidRPr="004B5D7C">
        <w:rPr>
          <w:i/>
          <w:sz w:val="22"/>
        </w:rPr>
        <w:t>Managed Care Participation</w:t>
      </w:r>
      <w:r w:rsidRPr="004B5D7C">
        <w:rPr>
          <w:sz w:val="22"/>
        </w:rPr>
        <w:t xml:space="preserve"> and 130 CMR 508.000: </w:t>
      </w:r>
      <w:r w:rsidRPr="004B5D7C">
        <w:rPr>
          <w:i/>
          <w:sz w:val="22"/>
        </w:rPr>
        <w:t>MassHealth: Managed Care Requirements</w:t>
      </w:r>
      <w:r w:rsidRPr="004B5D7C">
        <w:rPr>
          <w:sz w:val="22"/>
        </w:rPr>
        <w:t>.</w:t>
      </w:r>
    </w:p>
    <w:p w14:paraId="33FFF5F8" w14:textId="77777777" w:rsidR="002426DD" w:rsidRPr="004B5D7C" w:rsidRDefault="002426DD" w:rsidP="002851A7">
      <w:pPr>
        <w:widowControl w:val="0"/>
        <w:tabs>
          <w:tab w:val="left" w:pos="936"/>
          <w:tab w:val="left" w:pos="1314"/>
          <w:tab w:val="left" w:pos="1692"/>
          <w:tab w:val="left" w:pos="2070"/>
        </w:tabs>
        <w:ind w:left="936"/>
        <w:rPr>
          <w:sz w:val="22"/>
        </w:rPr>
      </w:pPr>
    </w:p>
    <w:p w14:paraId="7D8BF26C" w14:textId="77777777" w:rsidR="002426DD" w:rsidRPr="004B5D7C" w:rsidRDefault="002426DD" w:rsidP="002851A7">
      <w:pPr>
        <w:widowControl w:val="0"/>
        <w:tabs>
          <w:tab w:val="left" w:pos="936"/>
          <w:tab w:val="left" w:pos="1314"/>
          <w:tab w:val="left" w:pos="1692"/>
          <w:tab w:val="left" w:pos="2070"/>
        </w:tabs>
        <w:ind w:left="936"/>
        <w:rPr>
          <w:sz w:val="22"/>
        </w:rPr>
      </w:pPr>
      <w:r w:rsidRPr="004B5D7C">
        <w:rPr>
          <w:sz w:val="22"/>
        </w:rPr>
        <w:t xml:space="preserve">(E)  </w:t>
      </w:r>
      <w:r w:rsidRPr="004B5D7C">
        <w:rPr>
          <w:sz w:val="22"/>
          <w:u w:val="single"/>
        </w:rPr>
        <w:t>Eligibility Requirement for HIV-positive Individuals Who Are Citizens or Qualified Noncitizens with Modified Adjusted Gross Income of the MassHealth MAGI Household Greater than 133 and Less than or Equal to 200% of the Federal Poverty Level</w:t>
      </w:r>
      <w:r w:rsidRPr="004B5D7C">
        <w:rPr>
          <w:sz w:val="22"/>
        </w:rPr>
        <w:t xml:space="preserve">. </w:t>
      </w:r>
      <w:r>
        <w:rPr>
          <w:sz w:val="22"/>
        </w:rPr>
        <w:t xml:space="preserve"> </w:t>
      </w:r>
      <w:r w:rsidRPr="004B5D7C">
        <w:rPr>
          <w:sz w:val="22"/>
        </w:rPr>
        <w:t>Individuals who are HIV positive are eligible for MassHealth Family Assistance coverage described in 130 CMR 505.005(E) if they meet the following criteria.</w:t>
      </w:r>
    </w:p>
    <w:p w14:paraId="7CE01670" w14:textId="77777777" w:rsidR="002426DD" w:rsidRPr="004B5D7C" w:rsidRDefault="002426DD" w:rsidP="002851A7">
      <w:pPr>
        <w:widowControl w:val="0"/>
        <w:tabs>
          <w:tab w:val="left" w:pos="936"/>
          <w:tab w:val="left" w:pos="1314"/>
          <w:tab w:val="left" w:pos="1692"/>
          <w:tab w:val="left" w:pos="2070"/>
        </w:tabs>
        <w:ind w:left="2660" w:hanging="1350"/>
        <w:rPr>
          <w:sz w:val="22"/>
        </w:rPr>
      </w:pPr>
      <w:r w:rsidRPr="004B5D7C">
        <w:rPr>
          <w:sz w:val="22"/>
        </w:rPr>
        <w:t>(1)  The individual is eligible if</w:t>
      </w:r>
    </w:p>
    <w:p w14:paraId="3BC9B49C" w14:textId="77777777" w:rsidR="002426DD" w:rsidRPr="004B5D7C" w:rsidRDefault="002426DD" w:rsidP="002851A7">
      <w:pPr>
        <w:widowControl w:val="0"/>
        <w:tabs>
          <w:tab w:val="left" w:pos="936"/>
          <w:tab w:val="left" w:pos="1314"/>
          <w:tab w:val="left" w:pos="1710"/>
          <w:tab w:val="left" w:pos="1890"/>
        </w:tabs>
        <w:ind w:left="1699"/>
        <w:rPr>
          <w:sz w:val="22"/>
        </w:rPr>
      </w:pPr>
      <w:r w:rsidRPr="004B5D7C">
        <w:rPr>
          <w:sz w:val="22"/>
        </w:rPr>
        <w:t>(a)  the individual is younger than 65 years old;</w:t>
      </w:r>
    </w:p>
    <w:p w14:paraId="44228A21" w14:textId="77777777" w:rsidR="002426DD" w:rsidRPr="004B5D7C" w:rsidRDefault="002426DD" w:rsidP="002851A7">
      <w:pPr>
        <w:widowControl w:val="0"/>
        <w:tabs>
          <w:tab w:val="left" w:pos="936"/>
          <w:tab w:val="left" w:pos="1314"/>
          <w:tab w:val="left" w:pos="1710"/>
          <w:tab w:val="left" w:pos="1890"/>
        </w:tabs>
        <w:ind w:left="1699"/>
        <w:rPr>
          <w:sz w:val="22"/>
        </w:rPr>
      </w:pPr>
      <w:r w:rsidRPr="004B5D7C">
        <w:rPr>
          <w:sz w:val="22"/>
        </w:rPr>
        <w:t>(b)  the individual is ineligible for MassHealth Standard or MassHealth CommonHealth;</w:t>
      </w:r>
    </w:p>
    <w:p w14:paraId="7C19FC6F" w14:textId="77777777" w:rsidR="002426DD" w:rsidRPr="004B5D7C" w:rsidRDefault="002426DD" w:rsidP="002851A7">
      <w:pPr>
        <w:widowControl w:val="0"/>
        <w:tabs>
          <w:tab w:val="left" w:pos="936"/>
          <w:tab w:val="left" w:pos="1314"/>
          <w:tab w:val="left" w:pos="1710"/>
          <w:tab w:val="left" w:pos="1890"/>
        </w:tabs>
        <w:ind w:left="1699"/>
        <w:rPr>
          <w:sz w:val="22"/>
        </w:rPr>
      </w:pPr>
      <w:r w:rsidRPr="004B5D7C">
        <w:rPr>
          <w:sz w:val="22"/>
        </w:rPr>
        <w:t>(c)  the individual’s modified adjusted gross income of the MassHealth MAGI household is greater than 133 and less than or equal to 200% of the FPL;</w:t>
      </w:r>
    </w:p>
    <w:p w14:paraId="0BF63679" w14:textId="77777777" w:rsidR="002426DD" w:rsidRPr="004B5D7C" w:rsidRDefault="002426DD" w:rsidP="002851A7">
      <w:pPr>
        <w:widowControl w:val="0"/>
        <w:tabs>
          <w:tab w:val="left" w:pos="936"/>
          <w:tab w:val="left" w:pos="1314"/>
          <w:tab w:val="left" w:pos="1710"/>
          <w:tab w:val="left" w:pos="1890"/>
        </w:tabs>
        <w:ind w:left="1699"/>
        <w:rPr>
          <w:sz w:val="22"/>
        </w:rPr>
      </w:pPr>
      <w:r w:rsidRPr="004B5D7C">
        <w:rPr>
          <w:sz w:val="22"/>
        </w:rPr>
        <w:t xml:space="preserve">(d)  the individual is a citizen as defined in 130 CMR 504.002: </w:t>
      </w:r>
      <w:r w:rsidRPr="004B5D7C">
        <w:rPr>
          <w:i/>
          <w:sz w:val="22"/>
        </w:rPr>
        <w:t>U.S. Citizens</w:t>
      </w:r>
      <w:r w:rsidRPr="004B5D7C">
        <w:rPr>
          <w:sz w:val="22"/>
        </w:rPr>
        <w:t xml:space="preserve"> or qualified noncitizen, as defined in 130 CMR 504.003(A)(1): </w:t>
      </w:r>
      <w:r w:rsidRPr="004B5D7C">
        <w:rPr>
          <w:i/>
          <w:sz w:val="22"/>
        </w:rPr>
        <w:t>Qualified Noncitizens</w:t>
      </w:r>
      <w:r w:rsidRPr="004B5D7C">
        <w:rPr>
          <w:sz w:val="22"/>
        </w:rPr>
        <w:t xml:space="preserve">; and </w:t>
      </w:r>
    </w:p>
    <w:p w14:paraId="7F947514" w14:textId="77777777" w:rsidR="002426DD" w:rsidRPr="004B5D7C" w:rsidRDefault="002426DD" w:rsidP="002851A7">
      <w:pPr>
        <w:widowControl w:val="0"/>
        <w:tabs>
          <w:tab w:val="left" w:pos="936"/>
          <w:tab w:val="left" w:pos="1314"/>
          <w:tab w:val="left" w:pos="1710"/>
          <w:tab w:val="left" w:pos="1890"/>
        </w:tabs>
        <w:ind w:left="1699"/>
        <w:rPr>
          <w:sz w:val="22"/>
        </w:rPr>
      </w:pPr>
      <w:r w:rsidRPr="004B5D7C">
        <w:rPr>
          <w:sz w:val="22"/>
        </w:rPr>
        <w:t>(e)  the individual has verified their HIV-positive status by providing a letter from a doctor, qualifying health clinic, laboratory, or AIDS service provider or organization. The letter must indicate the individual’s name and their HIV-positive status.</w:t>
      </w:r>
    </w:p>
    <w:p w14:paraId="7D5C7826" w14:textId="77777777" w:rsidR="002426DD" w:rsidRPr="004B5D7C" w:rsidRDefault="002426DD" w:rsidP="002851A7">
      <w:pPr>
        <w:widowControl w:val="0"/>
        <w:tabs>
          <w:tab w:val="left" w:pos="1314"/>
          <w:tab w:val="left" w:pos="1350"/>
          <w:tab w:val="left" w:pos="1692"/>
          <w:tab w:val="left" w:pos="2070"/>
        </w:tabs>
        <w:ind w:left="1310"/>
        <w:rPr>
          <w:sz w:val="22"/>
        </w:rPr>
      </w:pPr>
      <w:r w:rsidRPr="004B5D7C">
        <w:rPr>
          <w:sz w:val="22"/>
        </w:rPr>
        <w:t xml:space="preserve">(2)  </w:t>
      </w:r>
      <w:r w:rsidRPr="004B5D7C">
        <w:rPr>
          <w:sz w:val="22"/>
          <w:u w:val="single"/>
        </w:rPr>
        <w:t>Health Insurance Investigation</w:t>
      </w:r>
      <w:r w:rsidRPr="004B5D7C">
        <w:rPr>
          <w:sz w:val="22"/>
        </w:rPr>
        <w:t xml:space="preserve">. </w:t>
      </w:r>
      <w:r>
        <w:rPr>
          <w:sz w:val="22"/>
        </w:rPr>
        <w:t xml:space="preserve"> </w:t>
      </w:r>
      <w:r w:rsidRPr="004B5D7C">
        <w:rPr>
          <w:sz w:val="22"/>
        </w:rPr>
        <w:t xml:space="preserve">MassHealth may perform an investigation to determine if individuals receiving MassHealth Family Assistance have health insurance that MassHealth may help pay for, as described at 130 CMR 506.012: </w:t>
      </w:r>
      <w:r w:rsidRPr="004B5D7C">
        <w:rPr>
          <w:i/>
          <w:sz w:val="22"/>
        </w:rPr>
        <w:t>Premium Assistance Payments</w:t>
      </w:r>
      <w:r w:rsidRPr="004B5D7C">
        <w:rPr>
          <w:sz w:val="22"/>
        </w:rPr>
        <w:t>.</w:t>
      </w:r>
    </w:p>
    <w:p w14:paraId="5F7A3B9F" w14:textId="77777777" w:rsidR="002426DD" w:rsidRPr="004B5D7C" w:rsidRDefault="002426DD" w:rsidP="002851A7">
      <w:pPr>
        <w:jc w:val="center"/>
        <w:rPr>
          <w:rFonts w:ascii="Helvetica" w:hAnsi="Helvetica"/>
          <w:b/>
          <w:sz w:val="22"/>
          <w:szCs w:val="22"/>
        </w:rPr>
      </w:pPr>
      <w:r w:rsidRPr="004B5D7C">
        <w:rPr>
          <w:sz w:val="22"/>
        </w:rPr>
        <w:br w:type="page"/>
      </w:r>
      <w:r w:rsidRPr="004B5D7C">
        <w:rPr>
          <w:rFonts w:ascii="Helvetica" w:hAnsi="Helvetica"/>
          <w:b/>
          <w:sz w:val="22"/>
          <w:szCs w:val="22"/>
        </w:rPr>
        <w:lastRenderedPageBreak/>
        <w:t>130 CMR:  DIVISION OF MEDICAL ASSISTANCE</w:t>
      </w:r>
    </w:p>
    <w:p w14:paraId="6F4E194D" w14:textId="77777777" w:rsidR="002426DD" w:rsidRPr="004B5D7C" w:rsidRDefault="00F4023A" w:rsidP="002851A7">
      <w:pPr>
        <w:rPr>
          <w:rFonts w:ascii="Helvetica" w:hAnsi="Helvetica"/>
          <w:b/>
          <w:sz w:val="22"/>
          <w:szCs w:val="22"/>
        </w:rPr>
      </w:pPr>
      <w:r>
        <w:rPr>
          <w:noProof/>
        </w:rPr>
        <w:pict w14:anchorId="41E1DF0B">
          <v:shape id="_x0000_s2134" type="#_x0000_t32" style="position:absolute;margin-left:-21.7pt;margin-top:6.25pt;width:492pt;height:0;z-index:25168844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Ti3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TbI+i&#10;Hc5o5wyVh8aRZ2OgJyUohX0EQ/AI9qvXNsewUm2Nr5id1U6/APtuiYKyoeogAu/Xi0as1EfEb0L8&#10;xmrMuu8/A8cz9OggNO9cm85DYlvIOczoMsxInB1h+HE2yeZZglzZ3RfT/B6ojXWfBHTEG0Vkb4UM&#10;FaQhDT29WOdp0fwe4LMq2Mi2DYJoFemLaDGdTEOAhVZy7/THrDnsy9aQE/WSCk+oET2PxwwcFQ9g&#10;jaB8fbMdle3VxuSt8nhYGNK5WVfN/Fgki/V8Pc9G2WS2HmVJVY2eN2U2mm3Sj9PqQ1WWVfrTU0uz&#10;vJGcC+XZ3fWbZn+nj9tNuipvUPDQhvgteugXkr2/A+kwWT/Mqyz2wC9bc584SjYcvl0vfyce92g/&#10;/gRWvwA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IJZOLclAgAATAQAAA4AAAAAAAAAAAAAAAAALgIAAGRycy9lMm9Eb2Mu&#10;eG1sUEsBAi0AFAAGAAgAAAAhANKMOU/dAAAACQEAAA8AAAAAAAAAAAAAAAAAfwQAAGRycy9kb3du&#10;cmV2LnhtbFBLBQYAAAAABAAEAPMAAACJBQAAAAA=&#10;"/>
        </w:pict>
      </w:r>
    </w:p>
    <w:p w14:paraId="222D974F"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Trans. by E.L. </w:t>
      </w:r>
      <w:r>
        <w:rPr>
          <w:rFonts w:ascii="Helvetica" w:hAnsi="Helvetica"/>
          <w:b/>
          <w:sz w:val="22"/>
          <w:szCs w:val="22"/>
        </w:rPr>
        <w:t>245</w:t>
      </w:r>
    </w:p>
    <w:p w14:paraId="4A1280C0"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Rev. </w:t>
      </w:r>
      <w:r>
        <w:rPr>
          <w:rFonts w:ascii="Helvetica" w:hAnsi="Helvetica"/>
          <w:b/>
          <w:sz w:val="22"/>
          <w:szCs w:val="22"/>
        </w:rPr>
        <w:t>07/21/23</w:t>
      </w:r>
    </w:p>
    <w:p w14:paraId="42E2116D" w14:textId="77777777" w:rsidR="002426DD" w:rsidRPr="004B5D7C" w:rsidRDefault="002426DD" w:rsidP="002851A7">
      <w:pPr>
        <w:jc w:val="center"/>
        <w:rPr>
          <w:rFonts w:ascii="Helvetica" w:hAnsi="Helvetica"/>
          <w:b/>
          <w:sz w:val="22"/>
          <w:szCs w:val="22"/>
        </w:rPr>
      </w:pPr>
      <w:r w:rsidRPr="004B5D7C">
        <w:rPr>
          <w:rFonts w:ascii="Helvetica" w:hAnsi="Helvetica"/>
          <w:b/>
          <w:sz w:val="22"/>
          <w:szCs w:val="22"/>
        </w:rPr>
        <w:t xml:space="preserve">MASSHEALTH: </w:t>
      </w:r>
      <w:r w:rsidRPr="004B5D7C">
        <w:rPr>
          <w:rFonts w:ascii="Helvetica" w:hAnsi="Helvetica"/>
          <w:b/>
          <w:sz w:val="22"/>
        </w:rPr>
        <w:t>COVERAGE TYPES</w:t>
      </w:r>
    </w:p>
    <w:p w14:paraId="75C36DF8" w14:textId="77777777" w:rsidR="002426DD" w:rsidRPr="004B5D7C" w:rsidRDefault="002426DD" w:rsidP="002851A7">
      <w:pPr>
        <w:rPr>
          <w:rFonts w:ascii="Helvetica" w:hAnsi="Helvetica"/>
          <w:b/>
          <w:sz w:val="22"/>
          <w:szCs w:val="22"/>
        </w:rPr>
      </w:pPr>
      <w:r w:rsidRPr="004B5D7C">
        <w:rPr>
          <w:rFonts w:ascii="Helvetica" w:hAnsi="Helvetica"/>
          <w:b/>
          <w:sz w:val="22"/>
          <w:szCs w:val="22"/>
        </w:rPr>
        <w:t>Chapter 505</w:t>
      </w:r>
    </w:p>
    <w:p w14:paraId="655EA818" w14:textId="77777777" w:rsidR="002426DD" w:rsidRPr="004B5D7C" w:rsidRDefault="002426DD" w:rsidP="002851A7">
      <w:pPr>
        <w:rPr>
          <w:rFonts w:ascii="Helvetica" w:hAnsi="Helvetica"/>
          <w:b/>
          <w:sz w:val="22"/>
          <w:szCs w:val="22"/>
        </w:rPr>
      </w:pPr>
      <w:r w:rsidRPr="004B5D7C">
        <w:rPr>
          <w:rFonts w:ascii="Helvetica" w:hAnsi="Helvetica"/>
          <w:b/>
          <w:sz w:val="22"/>
          <w:szCs w:val="22"/>
        </w:rPr>
        <w:t>Page 505.005 (6 of 8)</w:t>
      </w:r>
    </w:p>
    <w:p w14:paraId="7B639B39" w14:textId="77777777" w:rsidR="002426DD" w:rsidRPr="004B5D7C" w:rsidRDefault="00F4023A" w:rsidP="002851A7">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11368A42">
          <v:shape id="_x0000_s2135" type="#_x0000_t32" style="position:absolute;margin-left:-21.4pt;margin-top:9.95pt;width:492pt;height:0;z-index:25168947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NVl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NbRETR&#10;Dme0c4bKQ+PIszHQkxKUwj6CIXgE+9Vrm2NYqbbGV8zOaqdfgH23REHZUHUQgffrRSNW6iPiNyF+&#10;YzVm3fefgeMZenQQmneuTechsS3kHGZ0GWYkzo4w/DibZPMswVGyuy+m+T1QG+s+CeiIN4rI3goZ&#10;KkhDGnp6sc7Tovk9wGdVsJFtGwTRKtIX0WI6mYYAC63k3umPWXPYl60hJ+olFZ5QI3oejxk4Kh7A&#10;GkH5+mY7Kturjclb5fGwMKRzs66a+bFIFuv5ep6NsslsPcqSqho9b8psNNukH6fVh6osq/Snp5Zm&#10;eSM5F8qzu+s3zf5OH7ebdFXeoOChDfFb9NAvJHt/B9Jhsn6YV1nsgV+25j5xlGw4fLte/k487tF+&#10;/AmsfgE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PmM1WUlAgAATAQAAA4AAAAAAAAAAAAAAAAALgIAAGRycy9lMm9Eb2Mu&#10;eG1sUEsBAi0AFAAGAAgAAAAhAKfmR7LdAAAACQEAAA8AAAAAAAAAAAAAAAAAfwQAAGRycy9kb3du&#10;cmV2LnhtbFBLBQYAAAAABAAEAPMAAACJBQAAAAA=&#10;"/>
        </w:pict>
      </w:r>
    </w:p>
    <w:p w14:paraId="3746D93C" w14:textId="77777777" w:rsidR="002426DD" w:rsidRPr="004B5D7C" w:rsidRDefault="002426DD" w:rsidP="002851A7">
      <w:pPr>
        <w:widowControl w:val="0"/>
        <w:tabs>
          <w:tab w:val="left" w:pos="630"/>
          <w:tab w:val="center" w:pos="4798"/>
        </w:tabs>
        <w:rPr>
          <w:sz w:val="22"/>
        </w:rPr>
      </w:pPr>
    </w:p>
    <w:p w14:paraId="3408B2A2" w14:textId="77777777" w:rsidR="002426DD" w:rsidRPr="004B5D7C" w:rsidRDefault="002426DD" w:rsidP="002851A7">
      <w:pPr>
        <w:widowControl w:val="0"/>
        <w:tabs>
          <w:tab w:val="left" w:pos="936"/>
          <w:tab w:val="left" w:pos="1314"/>
          <w:tab w:val="left" w:pos="1620"/>
          <w:tab w:val="left" w:pos="1692"/>
          <w:tab w:val="left" w:pos="1890"/>
        </w:tabs>
        <w:ind w:left="1699"/>
        <w:rPr>
          <w:sz w:val="22"/>
        </w:rPr>
      </w:pPr>
      <w:r w:rsidRPr="004B5D7C">
        <w:rPr>
          <w:sz w:val="22"/>
        </w:rPr>
        <w:t xml:space="preserve">(a)  If MassHealth determines that the health insurance the individual is enrolled in meets the criteria at 130 CMR 506.012: </w:t>
      </w:r>
      <w:r w:rsidRPr="004B5D7C">
        <w:rPr>
          <w:i/>
          <w:sz w:val="22"/>
        </w:rPr>
        <w:t>Premium Assistance Payments</w:t>
      </w:r>
      <w:r w:rsidRPr="004B5D7C">
        <w:rPr>
          <w:sz w:val="22"/>
        </w:rPr>
        <w:t xml:space="preserve">, the individual is notified in writing that MassHealth will provide MassHealth Family Assistance Premium Assistance Payments as described at 130 CMR 450.105(G)(1): </w:t>
      </w:r>
      <w:r w:rsidRPr="004B5D7C">
        <w:rPr>
          <w:i/>
          <w:sz w:val="22"/>
        </w:rPr>
        <w:t>Premium Assistance</w:t>
      </w:r>
      <w:r w:rsidRPr="004B5D7C">
        <w:rPr>
          <w:sz w:val="22"/>
        </w:rPr>
        <w:t xml:space="preserve"> and (2): </w:t>
      </w:r>
      <w:r w:rsidRPr="004B5D7C">
        <w:rPr>
          <w:i/>
          <w:sz w:val="22"/>
        </w:rPr>
        <w:t>Payment of Copayments, Coinsurance, and Deductibles for Certain Children Who Receive Premium Assistance</w:t>
      </w:r>
      <w:r w:rsidRPr="004B5D7C">
        <w:rPr>
          <w:sz w:val="22"/>
        </w:rPr>
        <w:t xml:space="preserve"> and 130 CMR 506.012: </w:t>
      </w:r>
      <w:r w:rsidRPr="004B5D7C">
        <w:rPr>
          <w:i/>
          <w:sz w:val="22"/>
        </w:rPr>
        <w:t>Premium Assistance Payments</w:t>
      </w:r>
      <w:r w:rsidRPr="004B5D7C">
        <w:rPr>
          <w:sz w:val="22"/>
        </w:rPr>
        <w:t>.</w:t>
      </w:r>
    </w:p>
    <w:p w14:paraId="4CB9B08A" w14:textId="77777777" w:rsidR="002426DD" w:rsidRPr="004B5D7C" w:rsidRDefault="002426DD" w:rsidP="002851A7">
      <w:pPr>
        <w:widowControl w:val="0"/>
        <w:tabs>
          <w:tab w:val="left" w:pos="1314"/>
          <w:tab w:val="left" w:pos="1620"/>
          <w:tab w:val="left" w:pos="1692"/>
        </w:tabs>
        <w:ind w:left="1699"/>
        <w:rPr>
          <w:sz w:val="22"/>
        </w:rPr>
      </w:pPr>
      <w:r w:rsidRPr="004B5D7C">
        <w:rPr>
          <w:sz w:val="22"/>
        </w:rPr>
        <w:t xml:space="preserve">(b)  If MassHealth determines that the health insurance the individual is enrolled in does not meet the criteria at 130 CMR 506.012: </w:t>
      </w:r>
      <w:r w:rsidRPr="004B5D7C">
        <w:rPr>
          <w:i/>
          <w:sz w:val="22"/>
        </w:rPr>
        <w:t>Premium Assistance Payments</w:t>
      </w:r>
      <w:r w:rsidRPr="004B5D7C">
        <w:rPr>
          <w:sz w:val="22"/>
        </w:rPr>
        <w:t>, the individual is eligible for MassHealth Family Assistance Direct Coverage.</w:t>
      </w:r>
    </w:p>
    <w:p w14:paraId="0AB6871C" w14:textId="77777777" w:rsidR="002426DD" w:rsidRPr="004B5D7C" w:rsidRDefault="002426DD" w:rsidP="002851A7">
      <w:pPr>
        <w:widowControl w:val="0"/>
        <w:tabs>
          <w:tab w:val="left" w:pos="1314"/>
          <w:tab w:val="left" w:pos="1350"/>
          <w:tab w:val="left" w:pos="1692"/>
          <w:tab w:val="left" w:pos="2070"/>
        </w:tabs>
        <w:ind w:left="1310"/>
        <w:rPr>
          <w:sz w:val="22"/>
        </w:rPr>
      </w:pPr>
      <w:r w:rsidRPr="004B5D7C">
        <w:rPr>
          <w:sz w:val="22"/>
        </w:rPr>
        <w:t xml:space="preserve">(3)  Unless otherwise indicated in 130 CMR 505.005(E)(2), individuals determined eligible for MassHealth Family Assistance as described in 130 CMR 505.005(E) will receive benefits as described in 130 CMR 450.105(G)(4): </w:t>
      </w:r>
      <w:r w:rsidRPr="004B5D7C">
        <w:rPr>
          <w:i/>
          <w:sz w:val="22"/>
        </w:rPr>
        <w:t>Managed Care Participation</w:t>
      </w:r>
      <w:r w:rsidRPr="004B5D7C">
        <w:rPr>
          <w:sz w:val="22"/>
        </w:rPr>
        <w:t>.</w:t>
      </w:r>
    </w:p>
    <w:p w14:paraId="176A0302" w14:textId="77777777" w:rsidR="002426DD" w:rsidRPr="004B5D7C" w:rsidRDefault="002426DD" w:rsidP="002851A7">
      <w:pPr>
        <w:widowControl w:val="0"/>
        <w:tabs>
          <w:tab w:val="left" w:pos="936"/>
          <w:tab w:val="left" w:pos="1314"/>
          <w:tab w:val="left" w:pos="1692"/>
          <w:tab w:val="left" w:pos="2070"/>
        </w:tabs>
        <w:ind w:left="936"/>
        <w:rPr>
          <w:sz w:val="22"/>
        </w:rPr>
      </w:pPr>
    </w:p>
    <w:p w14:paraId="5902224A" w14:textId="77777777" w:rsidR="002426DD" w:rsidRPr="004B5D7C" w:rsidRDefault="002426DD" w:rsidP="002851A7">
      <w:pPr>
        <w:widowControl w:val="0"/>
        <w:tabs>
          <w:tab w:val="left" w:pos="936"/>
          <w:tab w:val="left" w:pos="1314"/>
          <w:tab w:val="left" w:pos="1692"/>
          <w:tab w:val="left" w:pos="2070"/>
        </w:tabs>
        <w:ind w:left="936"/>
        <w:rPr>
          <w:sz w:val="22"/>
        </w:rPr>
      </w:pPr>
      <w:r w:rsidRPr="004B5D7C">
        <w:rPr>
          <w:sz w:val="22"/>
        </w:rPr>
        <w:t xml:space="preserve">(F)  </w:t>
      </w:r>
      <w:r w:rsidRPr="004B5D7C">
        <w:rPr>
          <w:sz w:val="22"/>
          <w:u w:val="single"/>
        </w:rPr>
        <w:t>Eligibility Requirement for Disabled Adults Who Are Qualified Noncitizens Barred, Nonqualified Individuals Lawfully Present, and Nonqualified PRUCOLs with Modified Adjusted Gross Income of the MassHealth Disabled Adult Household at or below 100% of the Federal Poverty Level</w:t>
      </w:r>
      <w:r w:rsidRPr="004B5D7C">
        <w:rPr>
          <w:sz w:val="22"/>
        </w:rPr>
        <w:t xml:space="preserve">. </w:t>
      </w:r>
      <w:r>
        <w:rPr>
          <w:sz w:val="22"/>
        </w:rPr>
        <w:t xml:space="preserve"> </w:t>
      </w:r>
      <w:r w:rsidRPr="004B5D7C">
        <w:rPr>
          <w:sz w:val="22"/>
        </w:rPr>
        <w:t>Individuals who are disabled adults are eligible for MassHealth Family Assistance coverage described in 130 CMR 505.005(F) if they meet the following criteria.</w:t>
      </w:r>
    </w:p>
    <w:p w14:paraId="41EA646C" w14:textId="77777777" w:rsidR="002426DD" w:rsidRPr="004B5D7C" w:rsidRDefault="002426DD" w:rsidP="002851A7">
      <w:pPr>
        <w:widowControl w:val="0"/>
        <w:tabs>
          <w:tab w:val="left" w:pos="1314"/>
          <w:tab w:val="left" w:pos="1350"/>
          <w:tab w:val="left" w:pos="1692"/>
          <w:tab w:val="left" w:pos="2070"/>
        </w:tabs>
        <w:ind w:left="2660" w:hanging="1350"/>
        <w:rPr>
          <w:sz w:val="22"/>
        </w:rPr>
      </w:pPr>
      <w:r w:rsidRPr="004B5D7C">
        <w:rPr>
          <w:sz w:val="22"/>
        </w:rPr>
        <w:t xml:space="preserve">(1)  </w:t>
      </w:r>
      <w:r w:rsidRPr="004B5D7C">
        <w:rPr>
          <w:sz w:val="22"/>
          <w:u w:val="single"/>
        </w:rPr>
        <w:t>Eligibility Requirements</w:t>
      </w:r>
      <w:r w:rsidRPr="004B5D7C">
        <w:rPr>
          <w:sz w:val="22"/>
        </w:rPr>
        <w:t xml:space="preserve">. </w:t>
      </w:r>
      <w:r>
        <w:rPr>
          <w:sz w:val="22"/>
        </w:rPr>
        <w:t xml:space="preserve"> </w:t>
      </w:r>
      <w:r w:rsidRPr="004B5D7C">
        <w:rPr>
          <w:sz w:val="22"/>
        </w:rPr>
        <w:t>The individual is eligible if</w:t>
      </w:r>
    </w:p>
    <w:p w14:paraId="581B6085" w14:textId="77777777" w:rsidR="002426DD" w:rsidRPr="004B5D7C" w:rsidRDefault="002426DD" w:rsidP="002851A7">
      <w:pPr>
        <w:widowControl w:val="0"/>
        <w:tabs>
          <w:tab w:val="left" w:pos="1314"/>
          <w:tab w:val="left" w:pos="1620"/>
          <w:tab w:val="left" w:pos="1692"/>
        </w:tabs>
        <w:ind w:left="1699"/>
        <w:rPr>
          <w:sz w:val="22"/>
        </w:rPr>
      </w:pPr>
      <w:r w:rsidRPr="004B5D7C">
        <w:rPr>
          <w:sz w:val="22"/>
        </w:rPr>
        <w:t xml:space="preserve">(a)  the individual is totally and permanently disabled as defined in 130 CMR 501.001: </w:t>
      </w:r>
      <w:r w:rsidRPr="004B5D7C">
        <w:rPr>
          <w:i/>
          <w:sz w:val="22"/>
        </w:rPr>
        <w:t>Definition of Terms</w:t>
      </w:r>
      <w:r w:rsidRPr="004B5D7C">
        <w:rPr>
          <w:sz w:val="22"/>
        </w:rPr>
        <w:t>;</w:t>
      </w:r>
    </w:p>
    <w:p w14:paraId="2D52ADA0" w14:textId="77777777" w:rsidR="002426DD" w:rsidRPr="004B5D7C" w:rsidRDefault="002426DD" w:rsidP="002851A7">
      <w:pPr>
        <w:widowControl w:val="0"/>
        <w:tabs>
          <w:tab w:val="left" w:pos="1314"/>
          <w:tab w:val="left" w:pos="1620"/>
          <w:tab w:val="left" w:pos="1692"/>
        </w:tabs>
        <w:ind w:left="1699"/>
        <w:rPr>
          <w:sz w:val="22"/>
        </w:rPr>
      </w:pPr>
      <w:r w:rsidRPr="004B5D7C">
        <w:rPr>
          <w:sz w:val="22"/>
        </w:rPr>
        <w:t>(b)  the individual is younger than 65 years old;</w:t>
      </w:r>
    </w:p>
    <w:p w14:paraId="57DBAEC3" w14:textId="77777777" w:rsidR="002426DD" w:rsidRPr="004B5D7C" w:rsidRDefault="002426DD" w:rsidP="002851A7">
      <w:pPr>
        <w:widowControl w:val="0"/>
        <w:tabs>
          <w:tab w:val="left" w:pos="1314"/>
          <w:tab w:val="left" w:pos="1620"/>
          <w:tab w:val="left" w:pos="1692"/>
        </w:tabs>
        <w:ind w:left="1699"/>
        <w:rPr>
          <w:sz w:val="22"/>
        </w:rPr>
      </w:pPr>
      <w:r w:rsidRPr="004B5D7C">
        <w:rPr>
          <w:sz w:val="22"/>
        </w:rPr>
        <w:t>(c)  the individual is ineligible for MassHealth Standard or MassHealth CommonHealth;</w:t>
      </w:r>
    </w:p>
    <w:p w14:paraId="21CC4E4D" w14:textId="77777777" w:rsidR="002426DD" w:rsidRPr="004B5D7C" w:rsidRDefault="002426DD" w:rsidP="002851A7">
      <w:pPr>
        <w:widowControl w:val="0"/>
        <w:tabs>
          <w:tab w:val="left" w:pos="1314"/>
          <w:tab w:val="left" w:pos="1620"/>
          <w:tab w:val="left" w:pos="1692"/>
        </w:tabs>
        <w:ind w:left="1699"/>
        <w:rPr>
          <w:sz w:val="22"/>
        </w:rPr>
      </w:pPr>
      <w:r w:rsidRPr="004B5D7C">
        <w:rPr>
          <w:sz w:val="22"/>
        </w:rPr>
        <w:t>(d)  the individual’s modified adjusted gross income of the MassHealth Disabled Adult household is at or below 100% of the FPL; and</w:t>
      </w:r>
    </w:p>
    <w:p w14:paraId="35E4A32F" w14:textId="77777777" w:rsidR="002426DD" w:rsidRPr="004B5D7C" w:rsidRDefault="002426DD" w:rsidP="002851A7">
      <w:pPr>
        <w:widowControl w:val="0"/>
        <w:tabs>
          <w:tab w:val="left" w:pos="1314"/>
          <w:tab w:val="left" w:pos="1620"/>
          <w:tab w:val="left" w:pos="1692"/>
        </w:tabs>
        <w:ind w:left="1699"/>
        <w:rPr>
          <w:sz w:val="22"/>
        </w:rPr>
      </w:pPr>
      <w:r w:rsidRPr="004B5D7C">
        <w:rPr>
          <w:sz w:val="22"/>
        </w:rPr>
        <w:t xml:space="preserve">(e)  the individual is a qualified noncitizen barred as described in 130 CMR 504.003(A)(2): </w:t>
      </w:r>
      <w:r w:rsidRPr="004B5D7C">
        <w:rPr>
          <w:i/>
          <w:sz w:val="22"/>
        </w:rPr>
        <w:t>Qualified Noncitizens Barred</w:t>
      </w:r>
      <w:r w:rsidRPr="004B5D7C">
        <w:rPr>
          <w:sz w:val="22"/>
        </w:rPr>
        <w:t xml:space="preserve">, nonqualified individual lawfully present, as defined in 130 CMR 504.003(A)(3): </w:t>
      </w:r>
      <w:r w:rsidRPr="004B5D7C">
        <w:rPr>
          <w:i/>
          <w:sz w:val="22"/>
        </w:rPr>
        <w:t>Nonqualified Individuals Lawfully Present</w:t>
      </w:r>
      <w:r w:rsidRPr="004B5D7C">
        <w:rPr>
          <w:sz w:val="22"/>
        </w:rPr>
        <w:t xml:space="preserve">, or a nonqualified PRUCOL, as defined in 130 CMR 504.003(C): </w:t>
      </w:r>
      <w:r w:rsidRPr="004B5D7C">
        <w:rPr>
          <w:i/>
          <w:sz w:val="22"/>
        </w:rPr>
        <w:t>Nonqualified Persons Residing under Color of Law (Nonqualified PRUCOLs)</w:t>
      </w:r>
      <w:r w:rsidRPr="004B5D7C">
        <w:rPr>
          <w:sz w:val="22"/>
        </w:rPr>
        <w:t>.</w:t>
      </w:r>
    </w:p>
    <w:p w14:paraId="1F55194B" w14:textId="77777777" w:rsidR="002426DD" w:rsidRPr="004B5D7C" w:rsidRDefault="002426DD" w:rsidP="002851A7">
      <w:pPr>
        <w:widowControl w:val="0"/>
        <w:tabs>
          <w:tab w:val="left" w:pos="1314"/>
          <w:tab w:val="left" w:pos="1350"/>
          <w:tab w:val="left" w:pos="1692"/>
          <w:tab w:val="left" w:pos="2070"/>
        </w:tabs>
        <w:ind w:left="2660" w:hanging="1350"/>
        <w:rPr>
          <w:sz w:val="22"/>
        </w:rPr>
      </w:pPr>
      <w:r w:rsidRPr="004B5D7C">
        <w:rPr>
          <w:sz w:val="22"/>
        </w:rPr>
        <w:t xml:space="preserve">(2)  </w:t>
      </w:r>
      <w:r w:rsidRPr="004B5D7C">
        <w:rPr>
          <w:sz w:val="22"/>
          <w:u w:val="single"/>
        </w:rPr>
        <w:t>Determination of Disability</w:t>
      </w:r>
      <w:r w:rsidRPr="004B5D7C">
        <w:rPr>
          <w:sz w:val="22"/>
        </w:rPr>
        <w:t xml:space="preserve">. </w:t>
      </w:r>
      <w:r>
        <w:rPr>
          <w:sz w:val="22"/>
        </w:rPr>
        <w:t xml:space="preserve"> </w:t>
      </w:r>
      <w:r w:rsidRPr="004B5D7C">
        <w:rPr>
          <w:sz w:val="22"/>
        </w:rPr>
        <w:t>Disability is established by</w:t>
      </w:r>
    </w:p>
    <w:p w14:paraId="1EB81635" w14:textId="77777777" w:rsidR="002426DD" w:rsidRPr="004B5D7C" w:rsidRDefault="002426DD" w:rsidP="002851A7">
      <w:pPr>
        <w:widowControl w:val="0"/>
        <w:tabs>
          <w:tab w:val="left" w:pos="1314"/>
          <w:tab w:val="left" w:pos="1620"/>
          <w:tab w:val="left" w:pos="1692"/>
        </w:tabs>
        <w:ind w:left="1699"/>
        <w:rPr>
          <w:sz w:val="22"/>
        </w:rPr>
      </w:pPr>
      <w:r w:rsidRPr="004B5D7C">
        <w:rPr>
          <w:sz w:val="22"/>
        </w:rPr>
        <w:t>(a)  certification of legal blindness by the Massachusetts Commission of the Blind (MCB);</w:t>
      </w:r>
    </w:p>
    <w:p w14:paraId="1738BF6E" w14:textId="77777777" w:rsidR="002426DD" w:rsidRPr="004B5D7C" w:rsidRDefault="002426DD" w:rsidP="002851A7">
      <w:pPr>
        <w:widowControl w:val="0"/>
        <w:tabs>
          <w:tab w:val="left" w:pos="1314"/>
          <w:tab w:val="left" w:pos="1620"/>
          <w:tab w:val="left" w:pos="1692"/>
        </w:tabs>
        <w:ind w:left="1699"/>
        <w:rPr>
          <w:sz w:val="22"/>
        </w:rPr>
      </w:pPr>
      <w:r w:rsidRPr="004B5D7C">
        <w:rPr>
          <w:sz w:val="22"/>
        </w:rPr>
        <w:t>(b)  a determination of disability by the Social Security Administration (SSA); or</w:t>
      </w:r>
    </w:p>
    <w:p w14:paraId="7714A012" w14:textId="77777777" w:rsidR="002426DD" w:rsidRPr="004B5D7C" w:rsidRDefault="002426DD" w:rsidP="002851A7">
      <w:pPr>
        <w:widowControl w:val="0"/>
        <w:tabs>
          <w:tab w:val="left" w:pos="1314"/>
          <w:tab w:val="left" w:pos="1620"/>
          <w:tab w:val="left" w:pos="1692"/>
        </w:tabs>
        <w:ind w:left="1699"/>
        <w:rPr>
          <w:sz w:val="22"/>
        </w:rPr>
      </w:pPr>
      <w:r w:rsidRPr="004B5D7C">
        <w:rPr>
          <w:sz w:val="22"/>
        </w:rPr>
        <w:t>(c)  a determination of disability by the Disability Evaluation Services (DES).</w:t>
      </w:r>
    </w:p>
    <w:p w14:paraId="6D4DCCD2" w14:textId="77777777" w:rsidR="002426DD" w:rsidRPr="004B5D7C" w:rsidRDefault="002426DD" w:rsidP="002851A7">
      <w:pPr>
        <w:widowControl w:val="0"/>
        <w:tabs>
          <w:tab w:val="left" w:pos="936"/>
          <w:tab w:val="left" w:pos="1314"/>
          <w:tab w:val="left" w:pos="1692"/>
          <w:tab w:val="left" w:pos="2070"/>
        </w:tabs>
        <w:ind w:left="1314"/>
        <w:rPr>
          <w:sz w:val="22"/>
        </w:rPr>
      </w:pPr>
      <w:r w:rsidRPr="004B5D7C">
        <w:rPr>
          <w:sz w:val="22"/>
        </w:rPr>
        <w:t xml:space="preserve">(3)  </w:t>
      </w:r>
      <w:r w:rsidRPr="004B5D7C">
        <w:rPr>
          <w:sz w:val="22"/>
          <w:u w:val="single"/>
        </w:rPr>
        <w:t>Access to Employer-sponsored Insurance and Premium Assistance Investigations for Individuals Who Are Eligible for MassHealth Family Assistance</w:t>
      </w:r>
      <w:r w:rsidRPr="004B5D7C">
        <w:rPr>
          <w:sz w:val="22"/>
        </w:rPr>
        <w:t xml:space="preserve">. </w:t>
      </w:r>
      <w:r>
        <w:rPr>
          <w:sz w:val="22"/>
        </w:rPr>
        <w:t xml:space="preserve"> </w:t>
      </w:r>
      <w:r w:rsidRPr="004B5D7C">
        <w:rPr>
          <w:sz w:val="22"/>
        </w:rPr>
        <w:t>MassHealth may perform an investigation to determine if individuals potentially eligible for MassHealth Family Assistance</w:t>
      </w:r>
    </w:p>
    <w:p w14:paraId="5CB77EE9" w14:textId="77777777" w:rsidR="002426DD" w:rsidRPr="004B5D7C" w:rsidRDefault="002426DD" w:rsidP="00BA64F1">
      <w:pPr>
        <w:widowControl w:val="0"/>
        <w:tabs>
          <w:tab w:val="left" w:pos="1314"/>
          <w:tab w:val="left" w:pos="1620"/>
          <w:tab w:val="left" w:pos="1692"/>
        </w:tabs>
        <w:ind w:left="1699"/>
        <w:rPr>
          <w:sz w:val="22"/>
        </w:rPr>
      </w:pPr>
      <w:r w:rsidRPr="004B5D7C">
        <w:rPr>
          <w:sz w:val="22"/>
        </w:rPr>
        <w:t>(a)  are enrolled in health insurance that MassHealth can help pay for; or</w:t>
      </w:r>
    </w:p>
    <w:p w14:paraId="068C9CC5" w14:textId="77777777" w:rsidR="002426DD" w:rsidRPr="004B5D7C" w:rsidRDefault="002426DD" w:rsidP="00BA64F1">
      <w:pPr>
        <w:widowControl w:val="0"/>
        <w:tabs>
          <w:tab w:val="left" w:pos="1314"/>
          <w:tab w:val="left" w:pos="1620"/>
          <w:tab w:val="left" w:pos="1692"/>
        </w:tabs>
        <w:ind w:left="1699"/>
        <w:rPr>
          <w:sz w:val="22"/>
        </w:rPr>
      </w:pPr>
      <w:r w:rsidRPr="004B5D7C">
        <w:rPr>
          <w:sz w:val="22"/>
        </w:rPr>
        <w:t>(b)  have access to employer-sponsored insurance in which MassHealth wants the individual to enroll and for which MassHealth will help pay.</w:t>
      </w:r>
    </w:p>
    <w:p w14:paraId="5B66E929" w14:textId="77777777" w:rsidR="002426DD" w:rsidRPr="004B5D7C" w:rsidRDefault="002426DD" w:rsidP="004F7CF8">
      <w:pPr>
        <w:jc w:val="center"/>
        <w:rPr>
          <w:rFonts w:ascii="Helvetica" w:hAnsi="Helvetica"/>
          <w:b/>
          <w:sz w:val="22"/>
          <w:szCs w:val="22"/>
        </w:rPr>
      </w:pPr>
      <w:r w:rsidRPr="004B5D7C">
        <w:rPr>
          <w:sz w:val="22"/>
        </w:rPr>
        <w:br w:type="page"/>
      </w:r>
      <w:r w:rsidRPr="004B5D7C">
        <w:rPr>
          <w:rFonts w:ascii="Helvetica" w:hAnsi="Helvetica"/>
          <w:b/>
          <w:sz w:val="22"/>
          <w:szCs w:val="22"/>
        </w:rPr>
        <w:lastRenderedPageBreak/>
        <w:t>130 CMR:  DIVISION OF MEDICAL ASSISTANCE</w:t>
      </w:r>
    </w:p>
    <w:p w14:paraId="160BC18F" w14:textId="77777777" w:rsidR="002426DD" w:rsidRPr="004B5D7C" w:rsidRDefault="00F4023A" w:rsidP="002851A7">
      <w:pPr>
        <w:rPr>
          <w:rFonts w:ascii="Helvetica" w:hAnsi="Helvetica"/>
          <w:b/>
          <w:sz w:val="22"/>
          <w:szCs w:val="22"/>
        </w:rPr>
      </w:pPr>
      <w:r>
        <w:rPr>
          <w:noProof/>
        </w:rPr>
        <w:pict w14:anchorId="7462B09C">
          <v:shape id="Straight Arrow Connector 18" o:spid="_x0000_s2136" type="#_x0000_t32" style="position:absolute;margin-left:-21.7pt;margin-top:6.25pt;width:492pt;height:0;z-index:25169049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UWP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SSna&#10;4Yx2zlB5aBx5NgZ6UoJS2EcwBI9gv3ptcwwr1db4itlZ7fQLsO+WKCgbqg4i8H69aMRKfUT8JsRv&#10;rMas+/4zcDxDjw5C88616TwktoWcw4wuw4zE2RGGH2eTbJ4lOEp298U0vwdqY90nAR3xRhHZWyFD&#10;BWlIQ08v1nlaNL8H+KwKNrJtgyBaRfoiWkwn0xBgoZXcO/0xaw77sjXkRL2kwhNqRM/jMQNHxQNY&#10;Iyhf32xHZXu1MXmrPB4WhnRu1lUzPxbJYj1fz7NRNpmtR1lSVaPnTZmNZpv047T6UJVllf701NIs&#10;byTnQnl2d/2m2d/p43aTrsobFDy0IX6LHvqFZO/vQDpM1g/zKos98MvW3CeOkg2Hb9fL34nHPdqP&#10;P4HVLwA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PlZRY8lAgAATAQAAA4AAAAAAAAAAAAAAAAALgIAAGRycy9lMm9Eb2Mu&#10;eG1sUEsBAi0AFAAGAAgAAAAhANKMOU/dAAAACQEAAA8AAAAAAAAAAAAAAAAAfwQAAGRycy9kb3du&#10;cmV2LnhtbFBLBQYAAAAABAAEAPMAAACJBQAAAAA=&#10;"/>
        </w:pict>
      </w:r>
    </w:p>
    <w:p w14:paraId="5C0D417F"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Trans. by E.L. </w:t>
      </w:r>
      <w:r>
        <w:rPr>
          <w:rFonts w:ascii="Helvetica" w:hAnsi="Helvetica"/>
          <w:b/>
          <w:sz w:val="22"/>
          <w:szCs w:val="22"/>
        </w:rPr>
        <w:t>245</w:t>
      </w:r>
    </w:p>
    <w:p w14:paraId="039687F9"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Rev. </w:t>
      </w:r>
      <w:r>
        <w:rPr>
          <w:rFonts w:ascii="Helvetica" w:hAnsi="Helvetica"/>
          <w:b/>
          <w:sz w:val="22"/>
          <w:szCs w:val="22"/>
        </w:rPr>
        <w:t>07/21/23</w:t>
      </w:r>
    </w:p>
    <w:p w14:paraId="40EAFEF9" w14:textId="77777777" w:rsidR="002426DD" w:rsidRPr="004B5D7C" w:rsidRDefault="002426DD" w:rsidP="002851A7">
      <w:pPr>
        <w:jc w:val="center"/>
        <w:rPr>
          <w:rFonts w:ascii="Helvetica" w:hAnsi="Helvetica"/>
          <w:b/>
          <w:sz w:val="22"/>
          <w:szCs w:val="22"/>
        </w:rPr>
      </w:pPr>
      <w:r w:rsidRPr="004B5D7C">
        <w:rPr>
          <w:rFonts w:ascii="Helvetica" w:hAnsi="Helvetica"/>
          <w:b/>
          <w:sz w:val="22"/>
          <w:szCs w:val="22"/>
        </w:rPr>
        <w:t xml:space="preserve">MASSHEALTH: </w:t>
      </w:r>
      <w:r w:rsidRPr="004B5D7C">
        <w:rPr>
          <w:rFonts w:ascii="Helvetica" w:hAnsi="Helvetica"/>
          <w:b/>
          <w:sz w:val="22"/>
        </w:rPr>
        <w:t>COVERAGE TYPES</w:t>
      </w:r>
    </w:p>
    <w:p w14:paraId="1244740C" w14:textId="77777777" w:rsidR="002426DD" w:rsidRPr="004B5D7C" w:rsidRDefault="002426DD" w:rsidP="002851A7">
      <w:pPr>
        <w:rPr>
          <w:rFonts w:ascii="Helvetica" w:hAnsi="Helvetica"/>
          <w:b/>
          <w:sz w:val="22"/>
          <w:szCs w:val="22"/>
        </w:rPr>
      </w:pPr>
      <w:r w:rsidRPr="004B5D7C">
        <w:rPr>
          <w:rFonts w:ascii="Helvetica" w:hAnsi="Helvetica"/>
          <w:b/>
          <w:sz w:val="22"/>
          <w:szCs w:val="22"/>
        </w:rPr>
        <w:t>Chapter 505</w:t>
      </w:r>
    </w:p>
    <w:p w14:paraId="67249ED0" w14:textId="77777777" w:rsidR="002426DD" w:rsidRPr="004B5D7C" w:rsidRDefault="002426DD" w:rsidP="002851A7">
      <w:pPr>
        <w:rPr>
          <w:rFonts w:ascii="Helvetica" w:hAnsi="Helvetica"/>
          <w:b/>
          <w:sz w:val="22"/>
          <w:szCs w:val="22"/>
        </w:rPr>
      </w:pPr>
      <w:r w:rsidRPr="004B5D7C">
        <w:rPr>
          <w:rFonts w:ascii="Helvetica" w:hAnsi="Helvetica"/>
          <w:b/>
          <w:sz w:val="22"/>
          <w:szCs w:val="22"/>
        </w:rPr>
        <w:t>Page 505.005 (7 of 8)</w:t>
      </w:r>
    </w:p>
    <w:p w14:paraId="02ED8315" w14:textId="77777777" w:rsidR="002426DD" w:rsidRPr="004B5D7C" w:rsidRDefault="00F4023A" w:rsidP="002851A7">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091E3814">
          <v:shape id="Straight Arrow Connector 17" o:spid="_x0000_s2137" type="#_x0000_t32" style="position:absolute;margin-left:-21.4pt;margin-top:9.95pt;width:492pt;height:0;z-index:25169152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ZOJgIAAEw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HiOi&#10;aIcz2jpD5b5x5NkY6EkJSmEfwRA8gv3qtc0xrFQb4ytmJ7XVL8C+W6KgbKjai8D77awRK/UR8bsQ&#10;v7Eas+76L8DxDD04CM071abzkNgWcgozOg8zEidHGH6cjrNZluAo2c0X0/wWqI11nwV0xBtFZK+F&#10;DBWkIQ09vljnadH8FuCzKljLtg2CaBXpi2g+GU9CgIVWcu/0x6zZ78rWkCP1kgpPqBE998cMHBQP&#10;YI2gfHW1HZXtxcbkrfJ4WBjSuVoXzfyYJ/PVbDXLRtl4uhplSVWNntdlNpqu08dJ9akqyyr96aml&#10;Wd5IzoXy7G76TbO/08f1Jl2UNyh4aEP8Hj30C8ne3oF0mKwf5kUWO+DnjblNHCUbDl+vl78T93u0&#10;738Cy18A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A+yWZOJgIAAEwEAAAOAAAAAAAAAAAAAAAAAC4CAABkcnMvZTJvRG9j&#10;LnhtbFBLAQItABQABgAIAAAAIQCn5key3QAAAAkBAAAPAAAAAAAAAAAAAAAAAIAEAABkcnMvZG93&#10;bnJldi54bWxQSwUGAAAAAAQABADzAAAAigUAAAAA&#10;"/>
        </w:pict>
      </w:r>
    </w:p>
    <w:p w14:paraId="6CCA7738" w14:textId="77777777" w:rsidR="002426DD" w:rsidRPr="004B5D7C" w:rsidRDefault="002426DD" w:rsidP="002851A7">
      <w:pPr>
        <w:widowControl w:val="0"/>
        <w:tabs>
          <w:tab w:val="left" w:pos="630"/>
          <w:tab w:val="center" w:pos="4798"/>
        </w:tabs>
        <w:jc w:val="center"/>
        <w:rPr>
          <w:sz w:val="22"/>
        </w:rPr>
      </w:pPr>
    </w:p>
    <w:p w14:paraId="2E4CA133" w14:textId="77777777" w:rsidR="002426DD" w:rsidRPr="004B5D7C" w:rsidRDefault="002426DD" w:rsidP="002851A7">
      <w:pPr>
        <w:widowControl w:val="0"/>
        <w:tabs>
          <w:tab w:val="left" w:pos="1314"/>
          <w:tab w:val="left" w:pos="1620"/>
          <w:tab w:val="left" w:pos="1692"/>
          <w:tab w:val="left" w:pos="1980"/>
        </w:tabs>
        <w:ind w:left="1699"/>
        <w:rPr>
          <w:sz w:val="22"/>
        </w:rPr>
      </w:pPr>
      <w:r w:rsidRPr="004B5D7C">
        <w:rPr>
          <w:sz w:val="22"/>
        </w:rPr>
        <w:t xml:space="preserve">1.  </w:t>
      </w:r>
      <w:r w:rsidRPr="004B5D7C">
        <w:rPr>
          <w:sz w:val="22"/>
          <w:u w:val="single"/>
        </w:rPr>
        <w:t>Investigations for Individuals Who Are Enrolled in Health Insurance</w:t>
      </w:r>
      <w:r w:rsidRPr="004B5D7C">
        <w:rPr>
          <w:sz w:val="22"/>
        </w:rPr>
        <w:t>.</w:t>
      </w:r>
    </w:p>
    <w:p w14:paraId="4CD0E3B0" w14:textId="77777777" w:rsidR="002426DD" w:rsidRPr="004B5D7C" w:rsidRDefault="002426DD" w:rsidP="002851A7">
      <w:pPr>
        <w:widowControl w:val="0"/>
        <w:tabs>
          <w:tab w:val="left" w:pos="1314"/>
          <w:tab w:val="left" w:pos="1692"/>
          <w:tab w:val="left" w:pos="1980"/>
          <w:tab w:val="left" w:pos="2160"/>
        </w:tabs>
        <w:ind w:left="2074"/>
        <w:rPr>
          <w:sz w:val="22"/>
        </w:rPr>
      </w:pPr>
      <w:r w:rsidRPr="004B5D7C">
        <w:rPr>
          <w:sz w:val="22"/>
        </w:rPr>
        <w:t xml:space="preserve">a.  If MassHealth determines that the health insurance the individual is enrolled in meets the criteria at 130 CMR 506.012: </w:t>
      </w:r>
      <w:r w:rsidRPr="004B5D7C">
        <w:rPr>
          <w:i/>
          <w:sz w:val="22"/>
        </w:rPr>
        <w:t>Premium Assistance Payments</w:t>
      </w:r>
      <w:r w:rsidRPr="004B5D7C">
        <w:rPr>
          <w:sz w:val="22"/>
        </w:rPr>
        <w:t xml:space="preserve">, the individual is notified in writing that MassHealth will provide MassHealth Family Assistance Premium Assistance Payments as described at 130 CMR 450.105(G)(1): </w:t>
      </w:r>
      <w:r w:rsidRPr="004B5D7C">
        <w:rPr>
          <w:i/>
          <w:sz w:val="22"/>
        </w:rPr>
        <w:t>Premium Assistance</w:t>
      </w:r>
      <w:r w:rsidRPr="004B5D7C">
        <w:rPr>
          <w:sz w:val="22"/>
        </w:rPr>
        <w:t xml:space="preserve"> and (2): </w:t>
      </w:r>
      <w:r w:rsidRPr="004B5D7C">
        <w:rPr>
          <w:i/>
          <w:sz w:val="22"/>
        </w:rPr>
        <w:t>Payment of Copayments, Coinsurance, and Deductibles for Certain Children Who Receive Premium Assistance</w:t>
      </w:r>
      <w:r w:rsidRPr="004B5D7C">
        <w:rPr>
          <w:sz w:val="22"/>
        </w:rPr>
        <w:t xml:space="preserve"> and 130 CMR 506.012: </w:t>
      </w:r>
      <w:r w:rsidRPr="004B5D7C">
        <w:rPr>
          <w:i/>
          <w:sz w:val="22"/>
        </w:rPr>
        <w:t>Premium Assistance Payments</w:t>
      </w:r>
      <w:r w:rsidRPr="004B5D7C">
        <w:rPr>
          <w:sz w:val="22"/>
        </w:rPr>
        <w:t>.</w:t>
      </w:r>
    </w:p>
    <w:p w14:paraId="04BBBFB1" w14:textId="77777777" w:rsidR="002426DD" w:rsidRPr="004B5D7C" w:rsidRDefault="002426DD" w:rsidP="002851A7">
      <w:pPr>
        <w:widowControl w:val="0"/>
        <w:tabs>
          <w:tab w:val="left" w:pos="1314"/>
          <w:tab w:val="left" w:pos="1692"/>
          <w:tab w:val="left" w:pos="1980"/>
          <w:tab w:val="left" w:pos="2160"/>
        </w:tabs>
        <w:ind w:left="2074"/>
        <w:rPr>
          <w:sz w:val="22"/>
        </w:rPr>
      </w:pPr>
      <w:r w:rsidRPr="004B5D7C">
        <w:rPr>
          <w:sz w:val="22"/>
        </w:rPr>
        <w:t xml:space="preserve">b.  If MassHealth determines that the health insurance the individual is enrolled in does not meet the criteria at 130 CMR 506.012: </w:t>
      </w:r>
      <w:r w:rsidRPr="004B5D7C">
        <w:rPr>
          <w:i/>
          <w:sz w:val="22"/>
        </w:rPr>
        <w:t>Premium Assistance Payments</w:t>
      </w:r>
      <w:r w:rsidRPr="004B5D7C">
        <w:rPr>
          <w:sz w:val="22"/>
        </w:rPr>
        <w:t>, the individual continues to be eligible for MassHealth Family Assistance Direct Coverage.</w:t>
      </w:r>
    </w:p>
    <w:p w14:paraId="31B59A3B" w14:textId="77777777" w:rsidR="002426DD" w:rsidRPr="004B5D7C" w:rsidRDefault="002426DD" w:rsidP="00554A4C">
      <w:pPr>
        <w:widowControl w:val="0"/>
        <w:tabs>
          <w:tab w:val="left" w:pos="1314"/>
          <w:tab w:val="left" w:pos="1440"/>
          <w:tab w:val="left" w:pos="1620"/>
          <w:tab w:val="left" w:pos="1692"/>
        </w:tabs>
        <w:ind w:left="1699"/>
        <w:rPr>
          <w:sz w:val="22"/>
        </w:rPr>
      </w:pPr>
      <w:r w:rsidRPr="004B5D7C">
        <w:rPr>
          <w:sz w:val="22"/>
        </w:rPr>
        <w:t xml:space="preserve">2.  </w:t>
      </w:r>
      <w:r w:rsidRPr="004B5D7C">
        <w:rPr>
          <w:sz w:val="22"/>
          <w:u w:val="single"/>
        </w:rPr>
        <w:t>Investigations for Individuals Who Have Potential Access to Employer-sponsored Health Insurance (ESI)</w:t>
      </w:r>
      <w:r w:rsidRPr="004B5D7C">
        <w:rPr>
          <w:sz w:val="22"/>
        </w:rPr>
        <w:t>.</w:t>
      </w:r>
    </w:p>
    <w:p w14:paraId="1EEA945D" w14:textId="77777777" w:rsidR="002426DD" w:rsidRPr="004B5D7C" w:rsidRDefault="002426DD" w:rsidP="002851A7">
      <w:pPr>
        <w:widowControl w:val="0"/>
        <w:tabs>
          <w:tab w:val="left" w:pos="936"/>
          <w:tab w:val="left" w:pos="1314"/>
          <w:tab w:val="left" w:pos="1692"/>
          <w:tab w:val="left" w:pos="1980"/>
        </w:tabs>
        <w:ind w:left="2074"/>
        <w:rPr>
          <w:sz w:val="22"/>
          <w:u w:val="single"/>
        </w:rPr>
      </w:pPr>
      <w:r w:rsidRPr="004B5D7C">
        <w:rPr>
          <w:sz w:val="22"/>
        </w:rPr>
        <w:t xml:space="preserve">a.  If MassHealth determines the individual has access to employer-sponsored health insurance and the employer is contributing at least 50% of the premium cost and the insurance meets all other criteria described at 130 CMR 506.012: </w:t>
      </w:r>
      <w:r w:rsidRPr="004B5D7C">
        <w:rPr>
          <w:i/>
          <w:sz w:val="22"/>
        </w:rPr>
        <w:t>Premium Assistance Payments</w:t>
      </w:r>
      <w:r w:rsidRPr="004B5D7C">
        <w:rPr>
          <w:sz w:val="22"/>
        </w:rPr>
        <w:t xml:space="preserve">, the individual is notified in writing that they must enroll in this employer-sponsored coverage that meets the criteria described in 130 CMR 506.012: </w:t>
      </w:r>
      <w:r w:rsidRPr="004B5D7C">
        <w:rPr>
          <w:i/>
          <w:sz w:val="22"/>
        </w:rPr>
        <w:t>Premium Assistance Payments</w:t>
      </w:r>
      <w:r w:rsidRPr="004B5D7C">
        <w:rPr>
          <w:sz w:val="22"/>
        </w:rPr>
        <w:t xml:space="preserve">. MassHealth allows the individual up to 60 days to enroll in this coverage. Once enrolled in this health insurance plan, MassHealth provides MassHealth Family Assistance Premium Assistance Payments as described in 130 CMR 450.105(G)(1): </w:t>
      </w:r>
      <w:r w:rsidRPr="004B5D7C">
        <w:rPr>
          <w:i/>
          <w:sz w:val="22"/>
        </w:rPr>
        <w:t>Premium Assistance</w:t>
      </w:r>
      <w:r w:rsidRPr="004B5D7C">
        <w:rPr>
          <w:sz w:val="22"/>
        </w:rPr>
        <w:t xml:space="preserve"> and (2): </w:t>
      </w:r>
      <w:r w:rsidRPr="004B5D7C">
        <w:rPr>
          <w:i/>
          <w:sz w:val="22"/>
        </w:rPr>
        <w:t>Payment of Copayments, Coinsurance, and Deductibles for Certain Children Who Receive Premium Assistance</w:t>
      </w:r>
      <w:r w:rsidRPr="004B5D7C">
        <w:rPr>
          <w:sz w:val="22"/>
        </w:rPr>
        <w:t xml:space="preserve"> and 130 CMR 506.012: </w:t>
      </w:r>
      <w:r w:rsidRPr="004B5D7C">
        <w:rPr>
          <w:i/>
          <w:sz w:val="22"/>
        </w:rPr>
        <w:t>Premium Assistance Payments</w:t>
      </w:r>
      <w:r w:rsidRPr="004B5D7C">
        <w:rPr>
          <w:sz w:val="22"/>
        </w:rPr>
        <w:t>. Failure to enroll in the employer-sponsored health insurance plan at the request of MassHealth may result in the loss or denial of eligibility.</w:t>
      </w:r>
    </w:p>
    <w:p w14:paraId="284A7FD7" w14:textId="77777777" w:rsidR="002426DD" w:rsidRPr="004B5D7C" w:rsidRDefault="002426DD" w:rsidP="002851A7">
      <w:pPr>
        <w:widowControl w:val="0"/>
        <w:tabs>
          <w:tab w:val="left" w:pos="936"/>
          <w:tab w:val="left" w:pos="1314"/>
          <w:tab w:val="left" w:pos="1692"/>
          <w:tab w:val="left" w:pos="1980"/>
        </w:tabs>
        <w:ind w:left="2074"/>
        <w:rPr>
          <w:sz w:val="22"/>
        </w:rPr>
      </w:pPr>
      <w:r w:rsidRPr="004B5D7C">
        <w:rPr>
          <w:sz w:val="22"/>
        </w:rPr>
        <w:t xml:space="preserve">b. </w:t>
      </w:r>
      <w:r>
        <w:rPr>
          <w:sz w:val="22"/>
        </w:rPr>
        <w:t xml:space="preserve"> </w:t>
      </w:r>
      <w:r w:rsidRPr="004B5D7C">
        <w:rPr>
          <w:sz w:val="22"/>
        </w:rPr>
        <w:t>If MassHealth determines the individual does not have access to employer-sponsored health insurance, the individual continues to be eligible for MassHealth Family Assistance.</w:t>
      </w:r>
    </w:p>
    <w:p w14:paraId="4D171C98" w14:textId="77777777" w:rsidR="002426DD" w:rsidRPr="004B5D7C" w:rsidRDefault="002426DD" w:rsidP="003716AE">
      <w:pPr>
        <w:spacing w:after="200" w:line="276" w:lineRule="auto"/>
        <w:jc w:val="center"/>
        <w:rPr>
          <w:rFonts w:ascii="Helvetica" w:hAnsi="Helvetica"/>
          <w:b/>
          <w:sz w:val="22"/>
          <w:szCs w:val="22"/>
        </w:rPr>
      </w:pPr>
      <w:r w:rsidRPr="004B5D7C">
        <w:rPr>
          <w:sz w:val="22"/>
        </w:rPr>
        <w:br w:type="page"/>
      </w:r>
      <w:r w:rsidRPr="004B5D7C">
        <w:rPr>
          <w:rFonts w:ascii="Helvetica" w:hAnsi="Helvetica"/>
          <w:b/>
          <w:sz w:val="22"/>
          <w:szCs w:val="22"/>
        </w:rPr>
        <w:lastRenderedPageBreak/>
        <w:t>130 CMR:  DIVISION OF MEDICAL ASSISTANCE</w:t>
      </w:r>
    </w:p>
    <w:p w14:paraId="0AB0C39F" w14:textId="77777777" w:rsidR="002426DD" w:rsidRPr="004B5D7C" w:rsidRDefault="00F4023A" w:rsidP="003716AE">
      <w:pPr>
        <w:rPr>
          <w:rFonts w:ascii="Helvetica" w:hAnsi="Helvetica"/>
          <w:b/>
          <w:sz w:val="22"/>
          <w:szCs w:val="22"/>
        </w:rPr>
      </w:pPr>
      <w:r>
        <w:rPr>
          <w:noProof/>
        </w:rPr>
        <w:pict w14:anchorId="6759FDDA">
          <v:shape id="_x0000_s2150" type="#_x0000_t32" style="position:absolute;margin-left:-21.7pt;margin-top:6.25pt;width:492pt;height:0;z-index:251704832;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nlGJQ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DibZPMswUay+15M83uiNtZ9ENARPykie9MxCEjD&#10;MfT0Yh0KwcR7gj9VwUa2bbBDq0hfRIvpZBoSLLSS+00fZs1hX7aGnKg3VHh8VRDsIczAUfEA1gjK&#10;17e5o7K9zjG+VR4PhSGd2+zqmG+LZLGer+fZKJvM1qMsqarR86bMRrNN+n5avavKskq/e2ppljeS&#10;c6E8u7t70+zv3HG7R1ffDf4dyhA/ogeJSPb+DqRDZ30zr7bYA79sja+GbzIaNgTfLpe/Eb+uQ9TP&#10;X8DqBwA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GcWeUYlAgAASgQAAA4AAAAAAAAAAAAAAAAALgIAAGRycy9lMm9Eb2Mu&#10;eG1sUEsBAi0AFAAGAAgAAAAhANKMOU/dAAAACQEAAA8AAAAAAAAAAAAAAAAAfwQAAGRycy9kb3du&#10;cmV2LnhtbFBLBQYAAAAABAAEAPMAAACJBQAAAAA=&#10;"/>
        </w:pict>
      </w:r>
    </w:p>
    <w:p w14:paraId="3A4D5A6B" w14:textId="77777777" w:rsidR="002426DD" w:rsidRPr="004B5D7C" w:rsidRDefault="002426DD" w:rsidP="003716AE">
      <w:pPr>
        <w:rPr>
          <w:rFonts w:ascii="Helvetica" w:hAnsi="Helvetica"/>
          <w:b/>
          <w:sz w:val="22"/>
          <w:szCs w:val="22"/>
        </w:rPr>
      </w:pPr>
      <w:r w:rsidRPr="004B5D7C">
        <w:rPr>
          <w:rFonts w:ascii="Helvetica" w:hAnsi="Helvetica"/>
          <w:b/>
          <w:sz w:val="22"/>
          <w:szCs w:val="22"/>
        </w:rPr>
        <w:t xml:space="preserve">Trans. by E.L. </w:t>
      </w:r>
      <w:r>
        <w:rPr>
          <w:rFonts w:ascii="Helvetica" w:hAnsi="Helvetica"/>
          <w:b/>
          <w:sz w:val="22"/>
          <w:szCs w:val="22"/>
        </w:rPr>
        <w:t>245</w:t>
      </w:r>
    </w:p>
    <w:p w14:paraId="4492826D" w14:textId="77777777" w:rsidR="002426DD" w:rsidRPr="004B5D7C" w:rsidRDefault="002426DD" w:rsidP="003716AE">
      <w:pPr>
        <w:rPr>
          <w:rFonts w:ascii="Helvetica" w:hAnsi="Helvetica"/>
          <w:b/>
          <w:sz w:val="22"/>
          <w:szCs w:val="22"/>
        </w:rPr>
      </w:pPr>
      <w:r w:rsidRPr="004B5D7C">
        <w:rPr>
          <w:rFonts w:ascii="Helvetica" w:hAnsi="Helvetica"/>
          <w:b/>
          <w:sz w:val="22"/>
          <w:szCs w:val="22"/>
        </w:rPr>
        <w:t xml:space="preserve">Rev. </w:t>
      </w:r>
      <w:r>
        <w:rPr>
          <w:rFonts w:ascii="Helvetica" w:hAnsi="Helvetica"/>
          <w:b/>
          <w:sz w:val="22"/>
          <w:szCs w:val="22"/>
        </w:rPr>
        <w:t>07/21/23</w:t>
      </w:r>
    </w:p>
    <w:p w14:paraId="43A27B58" w14:textId="77777777" w:rsidR="002426DD" w:rsidRPr="004B5D7C" w:rsidRDefault="002426DD" w:rsidP="003716AE">
      <w:pPr>
        <w:jc w:val="center"/>
        <w:rPr>
          <w:rFonts w:ascii="Helvetica" w:hAnsi="Helvetica"/>
          <w:b/>
          <w:sz w:val="22"/>
          <w:szCs w:val="22"/>
        </w:rPr>
      </w:pPr>
      <w:r w:rsidRPr="004B5D7C">
        <w:rPr>
          <w:rFonts w:ascii="Helvetica" w:hAnsi="Helvetica"/>
          <w:b/>
          <w:sz w:val="22"/>
          <w:szCs w:val="22"/>
        </w:rPr>
        <w:t xml:space="preserve">MASSHEALTH: </w:t>
      </w:r>
      <w:r w:rsidRPr="004B5D7C">
        <w:rPr>
          <w:rFonts w:ascii="Helvetica" w:hAnsi="Helvetica"/>
          <w:b/>
          <w:sz w:val="22"/>
        </w:rPr>
        <w:t>COVERAGE TYPES</w:t>
      </w:r>
    </w:p>
    <w:p w14:paraId="4B62C073" w14:textId="77777777" w:rsidR="002426DD" w:rsidRPr="004B5D7C" w:rsidRDefault="002426DD" w:rsidP="003716AE">
      <w:pPr>
        <w:rPr>
          <w:rFonts w:ascii="Helvetica" w:hAnsi="Helvetica"/>
          <w:b/>
          <w:sz w:val="22"/>
          <w:szCs w:val="22"/>
        </w:rPr>
      </w:pPr>
      <w:r w:rsidRPr="004B5D7C">
        <w:rPr>
          <w:rFonts w:ascii="Helvetica" w:hAnsi="Helvetica"/>
          <w:b/>
          <w:sz w:val="22"/>
          <w:szCs w:val="22"/>
        </w:rPr>
        <w:t>Chapter 505</w:t>
      </w:r>
    </w:p>
    <w:p w14:paraId="267DE1AF" w14:textId="77777777" w:rsidR="002426DD" w:rsidRPr="004B5D7C" w:rsidRDefault="002426DD" w:rsidP="003716AE">
      <w:pPr>
        <w:rPr>
          <w:rFonts w:ascii="Helvetica" w:hAnsi="Helvetica"/>
          <w:b/>
          <w:sz w:val="22"/>
          <w:szCs w:val="22"/>
        </w:rPr>
      </w:pPr>
      <w:r w:rsidRPr="004B5D7C">
        <w:rPr>
          <w:rFonts w:ascii="Helvetica" w:hAnsi="Helvetica"/>
          <w:b/>
          <w:sz w:val="22"/>
          <w:szCs w:val="22"/>
        </w:rPr>
        <w:t>Page 505.005 (8 of 8)</w:t>
      </w:r>
    </w:p>
    <w:p w14:paraId="4647AB40" w14:textId="77777777" w:rsidR="002426DD" w:rsidRPr="004B5D7C" w:rsidRDefault="00F4023A" w:rsidP="003716AE">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026C82F2">
          <v:shape id="_x0000_s2151" type="#_x0000_t32" style="position:absolute;margin-left:-21.4pt;margin-top:9.95pt;width:492pt;height:0;z-index:251705856;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LJXJQIAAEoEAAAOAAAAZHJzL2Uyb0RvYy54bWysVNtu2zAMfR+wfxD0nvgyJ0uNOkVhJ3vp&#10;tgDpPkCR5FiYLQqSGicY9u+jlAva7WUY5geZMsXDQ/LI9w/HoScHaZ0CXdFsmlIiNQeh9L6i357X&#10;kwUlzjMtWA9aVvQkHX1Yvn93P5pS5tBBL6QlCKJdOZqKdt6bMkkc7+TA3BSM1OhswQ7M49buE2HZ&#10;iOhDn+RpOk9GsMJY4NI5/NqcnXQZ8dtWcv+1bZ30pK8ocvNxtXHdhTVZ3rNyb5npFL/QYP/AYmBK&#10;Y9IbVMM8Iy9W/QE1KG7BQeunHIYE2lZxGWvAarL0t2q2HTMy1oLNcebWJvf/YPmXw8YSJSqaU6LZ&#10;gCPaesvUvvPk0VoYSQ1aYxvBkjx0azSuxKBab2yolx/11jwB/+6Ihrpjei8j6+eTQagsRCRvQsLG&#10;Gcy5Gz+DwDPsxUNs3bG1Q4DEppBjnNDpNiF59ITjx3leLIoUB8mvvoSV10Bjnf8kYSDBqKi71HEr&#10;IItp2OHJ+UCLldeAkFXDWvV9lEOvyVjRu1k+iwEOeiWCMxxzdr+re0sOLAgqPrFG9Lw+ZuFFiwjW&#10;SSZWF9sz1Z9tTN7rgIeFIZ2LdVbMj7v0brVYLYpJkc9XkyJtmsnjui4m83X2cdZ8aOq6yX4GallR&#10;dkoIqQO7q3qz4u/UcblHZ93d9HtrQ/IWPfYLyV7fkXScbBjmWRY7EKeNvU4cBRsPXy5XuBGv92i/&#10;/gUsfwE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Mh4slclAgAASgQAAA4AAAAAAAAAAAAAAAAALgIAAGRycy9lMm9Eb2Mu&#10;eG1sUEsBAi0AFAAGAAgAAAAhAKfmR7LdAAAACQEAAA8AAAAAAAAAAAAAAAAAfwQAAGRycy9kb3du&#10;cmV2LnhtbFBLBQYAAAAABAAEAPMAAACJBQAAAAA=&#10;"/>
        </w:pict>
      </w:r>
    </w:p>
    <w:p w14:paraId="46818453" w14:textId="77777777" w:rsidR="002426DD" w:rsidRPr="004B5D7C" w:rsidRDefault="002426DD" w:rsidP="003716AE">
      <w:pPr>
        <w:widowControl w:val="0"/>
        <w:tabs>
          <w:tab w:val="left" w:pos="630"/>
          <w:tab w:val="center" w:pos="4798"/>
        </w:tabs>
        <w:rPr>
          <w:sz w:val="22"/>
        </w:rPr>
      </w:pPr>
    </w:p>
    <w:p w14:paraId="71BE4854" w14:textId="77777777" w:rsidR="002426DD" w:rsidRPr="004B5D7C" w:rsidRDefault="002426DD" w:rsidP="003716AE">
      <w:pPr>
        <w:widowControl w:val="0"/>
        <w:tabs>
          <w:tab w:val="left" w:pos="936"/>
          <w:tab w:val="left" w:pos="1314"/>
          <w:tab w:val="left" w:pos="1692"/>
          <w:tab w:val="left" w:pos="2070"/>
        </w:tabs>
        <w:ind w:left="936"/>
        <w:rPr>
          <w:sz w:val="22"/>
        </w:rPr>
      </w:pPr>
      <w:r w:rsidRPr="004B5D7C">
        <w:rPr>
          <w:sz w:val="22"/>
        </w:rPr>
        <w:t xml:space="preserve">(G)  </w:t>
      </w:r>
      <w:r w:rsidRPr="004B5D7C">
        <w:rPr>
          <w:sz w:val="22"/>
          <w:u w:val="single"/>
        </w:rPr>
        <w:t>Eligibility Requirements for Certain Emergency Aid for Elderly, Disabled and Children (EAEDC) Recipients</w:t>
      </w:r>
      <w:r w:rsidRPr="004B5D7C">
        <w:rPr>
          <w:sz w:val="22"/>
        </w:rPr>
        <w:t>.</w:t>
      </w:r>
    </w:p>
    <w:p w14:paraId="2BE9B91A" w14:textId="77777777" w:rsidR="002426DD" w:rsidRPr="004B5D7C" w:rsidRDefault="002426DD" w:rsidP="003716AE">
      <w:pPr>
        <w:widowControl w:val="0"/>
        <w:tabs>
          <w:tab w:val="left" w:pos="936"/>
          <w:tab w:val="left" w:pos="1350"/>
          <w:tab w:val="left" w:pos="2070"/>
        </w:tabs>
        <w:ind w:left="1310"/>
        <w:rPr>
          <w:sz w:val="22"/>
        </w:rPr>
      </w:pPr>
      <w:r w:rsidRPr="004B5D7C">
        <w:rPr>
          <w:sz w:val="22"/>
        </w:rPr>
        <w:t xml:space="preserve">(1)  </w:t>
      </w:r>
      <w:r w:rsidRPr="004B5D7C">
        <w:rPr>
          <w:sz w:val="22"/>
          <w:u w:val="single"/>
        </w:rPr>
        <w:t>Eligibility Requirements</w:t>
      </w:r>
      <w:r w:rsidRPr="004B5D7C">
        <w:rPr>
          <w:sz w:val="22"/>
        </w:rPr>
        <w:t xml:space="preserve">. </w:t>
      </w:r>
      <w:r>
        <w:rPr>
          <w:sz w:val="22"/>
        </w:rPr>
        <w:t xml:space="preserve"> </w:t>
      </w:r>
      <w:r w:rsidRPr="004B5D7C">
        <w:rPr>
          <w:sz w:val="22"/>
        </w:rPr>
        <w:t>Certain EAEDC recipients are eligible for MassHealth Family Assistance if</w:t>
      </w:r>
    </w:p>
    <w:p w14:paraId="406ED437" w14:textId="77777777" w:rsidR="002426DD" w:rsidRPr="004B5D7C" w:rsidRDefault="002426DD" w:rsidP="003716AE">
      <w:pPr>
        <w:widowControl w:val="0"/>
        <w:tabs>
          <w:tab w:val="left" w:pos="936"/>
          <w:tab w:val="left" w:pos="1314"/>
          <w:tab w:val="left" w:pos="1710"/>
          <w:tab w:val="left" w:pos="2070"/>
        </w:tabs>
        <w:ind w:left="1699"/>
        <w:rPr>
          <w:sz w:val="22"/>
        </w:rPr>
      </w:pPr>
      <w:r w:rsidRPr="004B5D7C">
        <w:rPr>
          <w:sz w:val="22"/>
        </w:rPr>
        <w:t>(a)  the individual is</w:t>
      </w:r>
    </w:p>
    <w:p w14:paraId="76D01D8A" w14:textId="77777777" w:rsidR="002426DD" w:rsidRPr="004B5D7C" w:rsidRDefault="002426DD" w:rsidP="003716AE">
      <w:pPr>
        <w:widowControl w:val="0"/>
        <w:tabs>
          <w:tab w:val="left" w:pos="936"/>
          <w:tab w:val="left" w:pos="1314"/>
          <w:tab w:val="left" w:pos="1710"/>
          <w:tab w:val="left" w:pos="2070"/>
        </w:tabs>
        <w:ind w:left="2070"/>
        <w:rPr>
          <w:sz w:val="22"/>
        </w:rPr>
      </w:pPr>
      <w:r w:rsidRPr="004B5D7C">
        <w:rPr>
          <w:sz w:val="22"/>
        </w:rPr>
        <w:t xml:space="preserve">1. </w:t>
      </w:r>
      <w:r>
        <w:rPr>
          <w:sz w:val="22"/>
        </w:rPr>
        <w:t xml:space="preserve"> </w:t>
      </w:r>
      <w:r w:rsidRPr="004B5D7C">
        <w:rPr>
          <w:sz w:val="22"/>
        </w:rPr>
        <w:t xml:space="preserve">a child or a young adult and is a nonqualified PRUCOL as described at 130 CMR 504.003(C): </w:t>
      </w:r>
      <w:r w:rsidRPr="004B5D7C">
        <w:rPr>
          <w:i/>
          <w:sz w:val="22"/>
          <w:szCs w:val="22"/>
        </w:rPr>
        <w:t>Nonqualified Persons Residing under Color of Law (Nonqualified PRUCOLs)</w:t>
      </w:r>
      <w:r w:rsidRPr="004B5D7C">
        <w:rPr>
          <w:sz w:val="22"/>
        </w:rPr>
        <w:t xml:space="preserve">; or </w:t>
      </w:r>
    </w:p>
    <w:p w14:paraId="290A35FD" w14:textId="77777777" w:rsidR="002426DD" w:rsidRPr="004B5D7C" w:rsidRDefault="002426DD" w:rsidP="003716AE">
      <w:pPr>
        <w:widowControl w:val="0"/>
        <w:tabs>
          <w:tab w:val="left" w:pos="936"/>
          <w:tab w:val="left" w:pos="1314"/>
          <w:tab w:val="left" w:pos="2070"/>
        </w:tabs>
        <w:ind w:left="2070"/>
        <w:rPr>
          <w:sz w:val="22"/>
        </w:rPr>
      </w:pPr>
      <w:r w:rsidRPr="004B5D7C">
        <w:rPr>
          <w:sz w:val="22"/>
        </w:rPr>
        <w:t xml:space="preserve">2. </w:t>
      </w:r>
      <w:r>
        <w:rPr>
          <w:sz w:val="22"/>
        </w:rPr>
        <w:t xml:space="preserve"> </w:t>
      </w:r>
      <w:r w:rsidRPr="004B5D7C">
        <w:rPr>
          <w:sz w:val="22"/>
        </w:rPr>
        <w:t xml:space="preserve">a parent, caretaker relative, or adult 21 through 64 years of age who is a qualified noncitizen barred, as described in 130 CMR 504.003(A)(2): </w:t>
      </w:r>
      <w:r w:rsidRPr="004B5D7C">
        <w:rPr>
          <w:i/>
          <w:sz w:val="22"/>
          <w:szCs w:val="22"/>
        </w:rPr>
        <w:t>Qualified Noncitizens Barred</w:t>
      </w:r>
      <w:r w:rsidRPr="004B5D7C">
        <w:rPr>
          <w:sz w:val="22"/>
        </w:rPr>
        <w:t xml:space="preserve">, nonqualified individual lawfully present, as defined in 130 CMR 504.003(A)(3): </w:t>
      </w:r>
      <w:r w:rsidRPr="004B5D7C">
        <w:rPr>
          <w:i/>
          <w:sz w:val="22"/>
          <w:szCs w:val="22"/>
        </w:rPr>
        <w:t>Nonqualified Individuals Lawfully Present,</w:t>
      </w:r>
      <w:r w:rsidRPr="004B5D7C">
        <w:rPr>
          <w:sz w:val="22"/>
        </w:rPr>
        <w:t xml:space="preserve"> or a nonqualified PRUCOL, as defined in 130 CMR 504.003(C): </w:t>
      </w:r>
      <w:r w:rsidRPr="004B5D7C">
        <w:rPr>
          <w:i/>
          <w:sz w:val="22"/>
          <w:szCs w:val="22"/>
        </w:rPr>
        <w:t>Nonqualified Persons Residing under Color of Law (Nonqualified PRUCOLs)</w:t>
      </w:r>
      <w:r w:rsidRPr="004B5D7C">
        <w:rPr>
          <w:sz w:val="22"/>
        </w:rPr>
        <w:t>; and</w:t>
      </w:r>
    </w:p>
    <w:p w14:paraId="07C5F252" w14:textId="77777777" w:rsidR="002426DD" w:rsidRPr="004B5D7C" w:rsidRDefault="002426DD" w:rsidP="003716AE">
      <w:pPr>
        <w:widowControl w:val="0"/>
        <w:tabs>
          <w:tab w:val="left" w:pos="936"/>
          <w:tab w:val="left" w:pos="1314"/>
          <w:tab w:val="left" w:pos="1980"/>
        </w:tabs>
        <w:ind w:left="2059" w:hanging="360"/>
        <w:rPr>
          <w:sz w:val="22"/>
        </w:rPr>
      </w:pPr>
      <w:r w:rsidRPr="004B5D7C">
        <w:rPr>
          <w:sz w:val="22"/>
        </w:rPr>
        <w:t>(b)  the individual receives EAEDC cash assistance.</w:t>
      </w:r>
    </w:p>
    <w:p w14:paraId="4FEDEB3C" w14:textId="77777777" w:rsidR="002426DD" w:rsidRPr="004B5D7C" w:rsidRDefault="002426DD" w:rsidP="003716AE">
      <w:pPr>
        <w:widowControl w:val="0"/>
        <w:tabs>
          <w:tab w:val="left" w:pos="936"/>
          <w:tab w:val="left" w:pos="1260"/>
          <w:tab w:val="left" w:pos="1692"/>
          <w:tab w:val="left" w:pos="2070"/>
        </w:tabs>
        <w:ind w:left="1310"/>
        <w:rPr>
          <w:sz w:val="22"/>
          <w:u w:val="double"/>
        </w:rPr>
      </w:pPr>
      <w:r w:rsidRPr="004B5D7C">
        <w:rPr>
          <w:sz w:val="22"/>
        </w:rPr>
        <w:t xml:space="preserve">(2)  </w:t>
      </w:r>
      <w:r w:rsidRPr="004B5D7C">
        <w:rPr>
          <w:sz w:val="22"/>
          <w:u w:val="single"/>
        </w:rPr>
        <w:t>Extended Eligibility</w:t>
      </w:r>
      <w:r w:rsidRPr="004B5D7C">
        <w:rPr>
          <w:sz w:val="22"/>
        </w:rPr>
        <w:t xml:space="preserve">. </w:t>
      </w:r>
      <w:r>
        <w:rPr>
          <w:sz w:val="22"/>
        </w:rPr>
        <w:t xml:space="preserve"> </w:t>
      </w:r>
      <w:r w:rsidRPr="004B5D7C">
        <w:rPr>
          <w:sz w:val="22"/>
        </w:rPr>
        <w:t>Individuals whose EAEDC cash assistance ends and who are determined to be potentially eligible for MassHealth continue to receive medical benefits under MassHealth Family Assistance until a determination of ineligibility is made by MassHealth.</w:t>
      </w:r>
    </w:p>
    <w:p w14:paraId="75664685" w14:textId="77777777" w:rsidR="002426DD" w:rsidRPr="004B5D7C" w:rsidRDefault="002426DD" w:rsidP="003716AE">
      <w:pPr>
        <w:widowControl w:val="0"/>
        <w:tabs>
          <w:tab w:val="left" w:pos="936"/>
          <w:tab w:val="left" w:pos="1314"/>
          <w:tab w:val="left" w:pos="1692"/>
          <w:tab w:val="left" w:pos="2070"/>
        </w:tabs>
        <w:rPr>
          <w:sz w:val="22"/>
        </w:rPr>
      </w:pPr>
    </w:p>
    <w:p w14:paraId="6FAC4178" w14:textId="77777777" w:rsidR="002426DD" w:rsidRPr="004B5D7C" w:rsidRDefault="002426DD" w:rsidP="003716AE">
      <w:pPr>
        <w:widowControl w:val="0"/>
        <w:tabs>
          <w:tab w:val="left" w:pos="936"/>
          <w:tab w:val="left" w:pos="1314"/>
          <w:tab w:val="left" w:pos="1692"/>
          <w:tab w:val="left" w:pos="2070"/>
        </w:tabs>
        <w:ind w:left="936"/>
        <w:rPr>
          <w:sz w:val="22"/>
        </w:rPr>
      </w:pPr>
      <w:r w:rsidRPr="004B5D7C">
        <w:rPr>
          <w:sz w:val="22"/>
        </w:rPr>
        <w:t xml:space="preserve">(H)  </w:t>
      </w:r>
      <w:r w:rsidRPr="004B5D7C">
        <w:rPr>
          <w:sz w:val="22"/>
          <w:u w:val="single"/>
        </w:rPr>
        <w:t>MassHealth Family Assistance Premiums</w:t>
      </w:r>
      <w:r w:rsidRPr="004B5D7C">
        <w:rPr>
          <w:sz w:val="22"/>
        </w:rPr>
        <w:t xml:space="preserve">. </w:t>
      </w:r>
      <w:r>
        <w:rPr>
          <w:sz w:val="22"/>
        </w:rPr>
        <w:t xml:space="preserve"> </w:t>
      </w:r>
      <w:r w:rsidRPr="004B5D7C">
        <w:rPr>
          <w:sz w:val="22"/>
        </w:rPr>
        <w:t>Individuals who meet the requirements of 130 CMR 505.005 may be assessed a premium in accordance with the premium schedule provided at 130 CMR 506.011(B)(3) through (5).</w:t>
      </w:r>
    </w:p>
    <w:p w14:paraId="3E587AD3" w14:textId="77777777" w:rsidR="002426DD" w:rsidRPr="004B5D7C" w:rsidRDefault="002426DD" w:rsidP="003716AE">
      <w:pPr>
        <w:widowControl w:val="0"/>
        <w:tabs>
          <w:tab w:val="left" w:pos="936"/>
          <w:tab w:val="left" w:pos="1314"/>
          <w:tab w:val="left" w:pos="1692"/>
          <w:tab w:val="left" w:pos="2070"/>
        </w:tabs>
        <w:ind w:left="936"/>
        <w:rPr>
          <w:sz w:val="22"/>
        </w:rPr>
      </w:pPr>
    </w:p>
    <w:p w14:paraId="636CCF96" w14:textId="77777777" w:rsidR="002426DD" w:rsidRPr="004B5D7C" w:rsidRDefault="002426DD" w:rsidP="003716AE">
      <w:pPr>
        <w:widowControl w:val="0"/>
        <w:tabs>
          <w:tab w:val="left" w:pos="936"/>
          <w:tab w:val="left" w:pos="1314"/>
          <w:tab w:val="left" w:pos="1692"/>
          <w:tab w:val="left" w:pos="2070"/>
        </w:tabs>
        <w:ind w:left="936"/>
        <w:rPr>
          <w:sz w:val="22"/>
        </w:rPr>
      </w:pPr>
      <w:r w:rsidRPr="004B5D7C">
        <w:rPr>
          <w:sz w:val="22"/>
        </w:rPr>
        <w:t xml:space="preserve">(I)  </w:t>
      </w:r>
      <w:r w:rsidRPr="004B5D7C">
        <w:rPr>
          <w:sz w:val="22"/>
          <w:u w:val="single"/>
        </w:rPr>
        <w:t>MassHealth Family Assistance Coverage Begin Date</w:t>
      </w:r>
      <w:r w:rsidRPr="004B5D7C">
        <w:rPr>
          <w:sz w:val="22"/>
        </w:rPr>
        <w:t>.</w:t>
      </w:r>
    </w:p>
    <w:p w14:paraId="60648CA6" w14:textId="77777777" w:rsidR="002426DD" w:rsidRPr="004B5D7C" w:rsidRDefault="002426DD" w:rsidP="003716AE">
      <w:pPr>
        <w:widowControl w:val="0"/>
        <w:tabs>
          <w:tab w:val="left" w:pos="936"/>
          <w:tab w:val="left" w:pos="1314"/>
          <w:tab w:val="left" w:pos="1692"/>
          <w:tab w:val="left" w:pos="2070"/>
        </w:tabs>
        <w:ind w:left="1310"/>
        <w:rPr>
          <w:sz w:val="22"/>
        </w:rPr>
      </w:pPr>
      <w:r w:rsidRPr="004B5D7C">
        <w:rPr>
          <w:sz w:val="22"/>
        </w:rPr>
        <w:t xml:space="preserve">(1)  The medical coverage date for MassHealth Family Assistance is described at 130 CMR 502.006: </w:t>
      </w:r>
      <w:r w:rsidRPr="004B5D7C">
        <w:rPr>
          <w:i/>
          <w:sz w:val="22"/>
        </w:rPr>
        <w:t>Coverage Dates</w:t>
      </w:r>
      <w:r w:rsidRPr="004B5D7C">
        <w:rPr>
          <w:sz w:val="22"/>
        </w:rPr>
        <w:t>, except as described at 130 CMR 505.005(B) and 130 CMR 505.005(I)(2) and (3).</w:t>
      </w:r>
    </w:p>
    <w:p w14:paraId="0C74B05F" w14:textId="77777777" w:rsidR="002426DD" w:rsidRPr="004B5D7C" w:rsidRDefault="002426DD" w:rsidP="003716AE">
      <w:pPr>
        <w:widowControl w:val="0"/>
        <w:tabs>
          <w:tab w:val="left" w:pos="936"/>
          <w:tab w:val="left" w:pos="1314"/>
          <w:tab w:val="left" w:pos="1692"/>
          <w:tab w:val="left" w:pos="2070"/>
        </w:tabs>
        <w:ind w:left="1310"/>
        <w:rPr>
          <w:sz w:val="22"/>
        </w:rPr>
      </w:pPr>
      <w:r w:rsidRPr="004B5D7C">
        <w:rPr>
          <w:sz w:val="22"/>
        </w:rPr>
        <w:t xml:space="preserve">(2)  Provisional eligibility is described in 130 CMR 502.003(E): </w:t>
      </w:r>
      <w:r w:rsidRPr="004B5D7C">
        <w:rPr>
          <w:i/>
          <w:sz w:val="22"/>
        </w:rPr>
        <w:t>Provisional Eligibility</w:t>
      </w:r>
      <w:r w:rsidRPr="004B5D7C">
        <w:rPr>
          <w:sz w:val="22"/>
        </w:rPr>
        <w:t>.</w:t>
      </w:r>
    </w:p>
    <w:p w14:paraId="739EEDD9" w14:textId="77777777" w:rsidR="002426DD" w:rsidRPr="004B5D7C" w:rsidRDefault="002426DD" w:rsidP="003716AE">
      <w:pPr>
        <w:widowControl w:val="0"/>
        <w:tabs>
          <w:tab w:val="left" w:pos="936"/>
          <w:tab w:val="left" w:pos="1314"/>
          <w:tab w:val="left" w:pos="1692"/>
          <w:tab w:val="left" w:pos="2070"/>
        </w:tabs>
        <w:ind w:left="1310"/>
        <w:rPr>
          <w:sz w:val="22"/>
        </w:rPr>
      </w:pPr>
      <w:r w:rsidRPr="004B5D7C">
        <w:rPr>
          <w:sz w:val="22"/>
        </w:rPr>
        <w:t>(3)  For those individuals eligible for MassHealth Family Assistance as described at 130 CMR 505.005(B), the begin date of the Premium Assistance is in accordance with 130 CMR 506.012(F)(1)(d).</w:t>
      </w:r>
    </w:p>
    <w:p w14:paraId="331786A8" w14:textId="77777777" w:rsidR="002426DD" w:rsidRPr="004B5D7C" w:rsidRDefault="002426DD" w:rsidP="00FF0C62">
      <w:pPr>
        <w:widowControl w:val="0"/>
        <w:tabs>
          <w:tab w:val="left" w:pos="936"/>
          <w:tab w:val="left" w:pos="1314"/>
          <w:tab w:val="left" w:pos="1692"/>
          <w:tab w:val="left" w:pos="2070"/>
        </w:tabs>
        <w:rPr>
          <w:sz w:val="22"/>
        </w:rPr>
      </w:pPr>
    </w:p>
    <w:p w14:paraId="2895B95E" w14:textId="77777777" w:rsidR="002426DD" w:rsidRPr="004B5D7C" w:rsidRDefault="002426DD" w:rsidP="00FF0C62">
      <w:pPr>
        <w:widowControl w:val="0"/>
        <w:tabs>
          <w:tab w:val="left" w:pos="936"/>
          <w:tab w:val="left" w:pos="1530"/>
          <w:tab w:val="left" w:pos="1710"/>
          <w:tab w:val="left" w:pos="2070"/>
        </w:tabs>
        <w:ind w:left="936"/>
        <w:rPr>
          <w:sz w:val="22"/>
        </w:rPr>
      </w:pPr>
      <w:r w:rsidRPr="004B5D7C">
        <w:rPr>
          <w:sz w:val="22"/>
        </w:rPr>
        <w:t xml:space="preserve">(J)  </w:t>
      </w:r>
      <w:r w:rsidRPr="004B5D7C">
        <w:rPr>
          <w:sz w:val="22"/>
          <w:u w:val="single"/>
        </w:rPr>
        <w:t>Postpartum Coverage</w:t>
      </w:r>
      <w:r w:rsidRPr="004B5D7C">
        <w:rPr>
          <w:sz w:val="22"/>
        </w:rPr>
        <w:t xml:space="preserve">. </w:t>
      </w:r>
      <w:r>
        <w:rPr>
          <w:sz w:val="22"/>
        </w:rPr>
        <w:t xml:space="preserve"> </w:t>
      </w:r>
      <w:r w:rsidRPr="004B5D7C">
        <w:rPr>
          <w:sz w:val="22"/>
        </w:rPr>
        <w:t>For people who are pregnant, MassHealth will provide postpartum care for 12 months following the termination of a pregnancy plus an additional period extending to the end of the month in which the 12-month period ends.</w:t>
      </w:r>
    </w:p>
    <w:p w14:paraId="12F518ED" w14:textId="77777777" w:rsidR="002426DD" w:rsidRPr="004B5D7C" w:rsidRDefault="002426DD" w:rsidP="00FF0C62">
      <w:pPr>
        <w:widowControl w:val="0"/>
        <w:tabs>
          <w:tab w:val="left" w:pos="936"/>
          <w:tab w:val="left" w:pos="1314"/>
          <w:tab w:val="left" w:pos="1692"/>
          <w:tab w:val="left" w:pos="2070"/>
        </w:tabs>
        <w:rPr>
          <w:sz w:val="22"/>
        </w:rPr>
      </w:pPr>
    </w:p>
    <w:p w14:paraId="5FCA0467" w14:textId="77777777" w:rsidR="002426DD" w:rsidRPr="004B5D7C" w:rsidRDefault="002426DD" w:rsidP="003716AE">
      <w:pPr>
        <w:widowControl w:val="0"/>
        <w:tabs>
          <w:tab w:val="left" w:pos="936"/>
          <w:tab w:val="left" w:pos="1314"/>
          <w:tab w:val="left" w:pos="1692"/>
          <w:tab w:val="left" w:pos="2070"/>
        </w:tabs>
        <w:ind w:left="1260"/>
        <w:rPr>
          <w:sz w:val="22"/>
        </w:rPr>
      </w:pPr>
    </w:p>
    <w:p w14:paraId="6417C81F" w14:textId="77777777" w:rsidR="002426DD" w:rsidRPr="004B5D7C" w:rsidRDefault="002426DD" w:rsidP="003716AE"/>
    <w:p w14:paraId="7F652BE5" w14:textId="77777777" w:rsidR="002426DD" w:rsidRPr="004B5D7C" w:rsidRDefault="002426DD" w:rsidP="003716AE">
      <w:pPr>
        <w:ind w:right="-155"/>
        <w:jc w:val="center"/>
        <w:rPr>
          <w:rFonts w:ascii="Helvetica" w:hAnsi="Helvetica"/>
          <w:b/>
          <w:sz w:val="22"/>
          <w:szCs w:val="22"/>
        </w:rPr>
      </w:pPr>
      <w:r w:rsidRPr="004B5D7C">
        <w:br w:type="page"/>
      </w:r>
      <w:r w:rsidRPr="004B5D7C">
        <w:rPr>
          <w:rFonts w:ascii="Helvetica" w:hAnsi="Helvetica"/>
          <w:b/>
          <w:sz w:val="22"/>
          <w:szCs w:val="22"/>
        </w:rPr>
        <w:lastRenderedPageBreak/>
        <w:t>130 CMR:  DIVISION OF MEDICAL ASSISTANCE</w:t>
      </w:r>
    </w:p>
    <w:p w14:paraId="6751D9D7" w14:textId="77777777" w:rsidR="002426DD" w:rsidRPr="004B5D7C" w:rsidRDefault="00F4023A" w:rsidP="002851A7">
      <w:pPr>
        <w:rPr>
          <w:rFonts w:ascii="Helvetica" w:hAnsi="Helvetica"/>
          <w:b/>
          <w:sz w:val="22"/>
          <w:szCs w:val="22"/>
        </w:rPr>
      </w:pPr>
      <w:r>
        <w:rPr>
          <w:noProof/>
        </w:rPr>
        <w:pict w14:anchorId="17E81CDD">
          <v:shape id="_x0000_s2138" type="#_x0000_t32" style="position:absolute;margin-left:-21.7pt;margin-top:6.25pt;width:492pt;height:0;z-index:25169254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aq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LIqJo&#10;hzPaOUPloXHk2RjoSQlKYR/BEDyC/eq1zTGsVFvjK2ZntdMvwL5boqBsqDqIwPv1ohEr9RHxmxC/&#10;sRqz7vvPwPEMPToIzTvXpvOQ2BZyDjO6DDMSZ0cYfpxNsnmW4CjZ3RfT/B6ojXWfBHTEG0Vkb4UM&#10;FaQhDT29WOdp0fwe4LMq2Mi2DYJoFemLaDGdTEOAhVZy7/THrDnsy9aQE/WSCk+oET2PxwwcFQ9g&#10;jaB8fbMdle3VxuSt8nhYGNK5WVfN/Fgki/V8Pc9G2WS2HmVJVY2eN2U2mm3Sj9PqQ1WWVfrTU0uz&#10;vJGcC+XZ3fWbZn+nj9tNuipvUPDQhvgteugXkr2/A+kwWT/Mqyz2wC9bc584SjYcvl0vfyce92g/&#10;/gRWvwA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H+wpqolAgAATAQAAA4AAAAAAAAAAAAAAAAALgIAAGRycy9lMm9Eb2Mu&#10;eG1sUEsBAi0AFAAGAAgAAAAhANKMOU/dAAAACQEAAA8AAAAAAAAAAAAAAAAAfwQAAGRycy9kb3du&#10;cmV2LnhtbFBLBQYAAAAABAAEAPMAAACJBQAAAAA=&#10;"/>
        </w:pict>
      </w:r>
    </w:p>
    <w:p w14:paraId="4A1EEB71"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Trans. by E.L. </w:t>
      </w:r>
      <w:r>
        <w:rPr>
          <w:rFonts w:ascii="Helvetica" w:hAnsi="Helvetica"/>
          <w:b/>
          <w:sz w:val="22"/>
          <w:szCs w:val="22"/>
        </w:rPr>
        <w:t>245</w:t>
      </w:r>
    </w:p>
    <w:p w14:paraId="1F3B1BD4"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Rev. </w:t>
      </w:r>
      <w:r>
        <w:rPr>
          <w:rFonts w:ascii="Helvetica" w:hAnsi="Helvetica"/>
          <w:b/>
          <w:sz w:val="22"/>
          <w:szCs w:val="22"/>
        </w:rPr>
        <w:t>07/21/23</w:t>
      </w:r>
    </w:p>
    <w:p w14:paraId="39A75C52" w14:textId="77777777" w:rsidR="002426DD" w:rsidRPr="004B5D7C" w:rsidRDefault="002426DD" w:rsidP="002851A7">
      <w:pPr>
        <w:jc w:val="center"/>
        <w:rPr>
          <w:rFonts w:ascii="Helvetica" w:hAnsi="Helvetica"/>
          <w:b/>
          <w:sz w:val="22"/>
          <w:szCs w:val="22"/>
        </w:rPr>
      </w:pPr>
      <w:r w:rsidRPr="004B5D7C">
        <w:rPr>
          <w:rFonts w:ascii="Helvetica" w:hAnsi="Helvetica"/>
          <w:b/>
          <w:sz w:val="22"/>
          <w:szCs w:val="22"/>
        </w:rPr>
        <w:t xml:space="preserve">MASSHEALTH: </w:t>
      </w:r>
      <w:r w:rsidRPr="004B5D7C">
        <w:rPr>
          <w:rFonts w:ascii="Helvetica" w:hAnsi="Helvetica"/>
          <w:b/>
          <w:sz w:val="22"/>
        </w:rPr>
        <w:t>COVERAGE TYPES</w:t>
      </w:r>
    </w:p>
    <w:p w14:paraId="648D9A7E" w14:textId="77777777" w:rsidR="002426DD" w:rsidRPr="004B5D7C" w:rsidRDefault="002426DD" w:rsidP="002851A7">
      <w:pPr>
        <w:rPr>
          <w:rFonts w:ascii="Helvetica" w:hAnsi="Helvetica"/>
          <w:b/>
          <w:sz w:val="22"/>
          <w:szCs w:val="22"/>
        </w:rPr>
      </w:pPr>
      <w:r w:rsidRPr="004B5D7C">
        <w:rPr>
          <w:rFonts w:ascii="Helvetica" w:hAnsi="Helvetica"/>
          <w:b/>
          <w:sz w:val="22"/>
          <w:szCs w:val="22"/>
        </w:rPr>
        <w:t>Chapter 505</w:t>
      </w:r>
    </w:p>
    <w:p w14:paraId="276CB269" w14:textId="77777777" w:rsidR="002426DD" w:rsidRPr="004B5D7C" w:rsidRDefault="002426DD" w:rsidP="002851A7">
      <w:pPr>
        <w:rPr>
          <w:rFonts w:ascii="Helvetica" w:hAnsi="Helvetica"/>
          <w:b/>
          <w:sz w:val="22"/>
          <w:szCs w:val="22"/>
        </w:rPr>
      </w:pPr>
      <w:r w:rsidRPr="004B5D7C">
        <w:rPr>
          <w:rFonts w:ascii="Helvetica" w:hAnsi="Helvetica"/>
          <w:b/>
          <w:sz w:val="22"/>
          <w:szCs w:val="22"/>
        </w:rPr>
        <w:t>Page 505.006 (1 of 2)</w:t>
      </w:r>
    </w:p>
    <w:p w14:paraId="1005296F" w14:textId="77777777" w:rsidR="002426DD" w:rsidRPr="004B5D7C" w:rsidRDefault="00F4023A" w:rsidP="002851A7">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3EA7FE70">
          <v:shape id="_x0000_s2139" type="#_x0000_t32" style="position:absolute;margin-left:-21.4pt;margin-top:9.95pt;width:492pt;height:0;z-index:25169356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cdSJgIAAEw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HiOi&#10;aIcz2jpD5b5x5NkY6EkJSmEfwRA8gv3qtc0xrFQb4ytmJ7XVL8C+W6KgbKjai8D77awRK/UR8bsQ&#10;v7Eas+76L8DxDD04CM071abzkNgWcgozOg8zEidHGH6cjrNZluAo2c0X0/wWqI11nwV0xBtFZK+F&#10;DBWkIQ09vljnadH8FuCzKljLtg2CaBXpi2g+GU9CgIVWcu/0x6zZ78rWkCP1kgpPqBE998cMHBQP&#10;YI2gfHW1HZXtxcbkrfJ4WBjSuVoXzfyYJ/PVbDXLRtl4uhplSVWNntdlNpqu00+T6rEqyyr96aml&#10;Wd5IzoXy7G76TbO/08f1Jl2UNyh4aEP8Hj30C8ne3oF0mKwf5kUWO+DnjblNHCUbDl+vl78T93u0&#10;738Cy18A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C8kcdSJgIAAEwEAAAOAAAAAAAAAAAAAAAAAC4CAABkcnMvZTJvRG9j&#10;LnhtbFBLAQItABQABgAIAAAAIQCn5key3QAAAAkBAAAPAAAAAAAAAAAAAAAAAIAEAABkcnMvZG93&#10;bnJldi54bWxQSwUGAAAAAAQABADzAAAAigUAAAAA&#10;"/>
        </w:pict>
      </w:r>
    </w:p>
    <w:p w14:paraId="31133F26" w14:textId="77777777" w:rsidR="002426DD" w:rsidRPr="004B5D7C" w:rsidRDefault="002426DD" w:rsidP="002851A7">
      <w:pPr>
        <w:widowControl w:val="0"/>
        <w:tabs>
          <w:tab w:val="left" w:pos="630"/>
          <w:tab w:val="center" w:pos="4798"/>
        </w:tabs>
        <w:rPr>
          <w:sz w:val="22"/>
          <w:u w:val="single"/>
        </w:rPr>
      </w:pPr>
    </w:p>
    <w:p w14:paraId="4A6A54A5" w14:textId="77777777" w:rsidR="002426DD" w:rsidRPr="004B5D7C" w:rsidRDefault="002426DD" w:rsidP="002851A7">
      <w:pPr>
        <w:widowControl w:val="0"/>
        <w:tabs>
          <w:tab w:val="left" w:pos="936"/>
          <w:tab w:val="left" w:pos="1314"/>
          <w:tab w:val="left" w:pos="1692"/>
          <w:tab w:val="left" w:pos="2070"/>
        </w:tabs>
        <w:rPr>
          <w:sz w:val="22"/>
        </w:rPr>
      </w:pPr>
      <w:r w:rsidRPr="004B5D7C">
        <w:rPr>
          <w:sz w:val="22"/>
          <w:u w:val="single"/>
        </w:rPr>
        <w:t>505.006:  MassHealth Limited</w:t>
      </w:r>
    </w:p>
    <w:p w14:paraId="6C3E0E7D" w14:textId="77777777" w:rsidR="002426DD" w:rsidRPr="004B5D7C" w:rsidRDefault="002426DD" w:rsidP="002851A7">
      <w:pPr>
        <w:pStyle w:val="ban"/>
        <w:suppressAutoHyphens w:val="0"/>
        <w:rPr>
          <w:rFonts w:ascii="Times New Roman" w:hAnsi="Times New Roman"/>
        </w:rPr>
      </w:pPr>
    </w:p>
    <w:p w14:paraId="23BEB55E" w14:textId="77777777" w:rsidR="002426DD" w:rsidRPr="004B5D7C" w:rsidRDefault="002426DD" w:rsidP="002851A7">
      <w:pPr>
        <w:widowControl w:val="0"/>
        <w:tabs>
          <w:tab w:val="left" w:pos="936"/>
          <w:tab w:val="left" w:pos="1314"/>
          <w:tab w:val="left" w:pos="1692"/>
          <w:tab w:val="left" w:pos="2070"/>
        </w:tabs>
        <w:ind w:left="936"/>
        <w:rPr>
          <w:sz w:val="22"/>
        </w:rPr>
      </w:pPr>
      <w:r w:rsidRPr="004B5D7C">
        <w:rPr>
          <w:sz w:val="22"/>
        </w:rPr>
        <w:t xml:space="preserve">(A)  </w:t>
      </w:r>
      <w:r w:rsidRPr="004B5D7C">
        <w:rPr>
          <w:sz w:val="22"/>
          <w:u w:val="single"/>
        </w:rPr>
        <w:t>Overview</w:t>
      </w:r>
      <w:r w:rsidRPr="004B5D7C">
        <w:rPr>
          <w:sz w:val="22"/>
        </w:rPr>
        <w:t xml:space="preserve">. </w:t>
      </w:r>
      <w:r>
        <w:rPr>
          <w:sz w:val="22"/>
        </w:rPr>
        <w:t xml:space="preserve"> </w:t>
      </w:r>
      <w:r w:rsidRPr="004B5D7C">
        <w:rPr>
          <w:sz w:val="22"/>
        </w:rPr>
        <w:t>130 CMR 505.006 contains the categorical requirements and financial standards for MassHealth Limited coverage for children, young adults, and adults 21 through 64 years old who are parents, caretakers, adults, and disabled adults.</w:t>
      </w:r>
    </w:p>
    <w:p w14:paraId="6640969C" w14:textId="77777777" w:rsidR="002426DD" w:rsidRPr="004B5D7C" w:rsidRDefault="002426DD" w:rsidP="002851A7">
      <w:pPr>
        <w:widowControl w:val="0"/>
        <w:tabs>
          <w:tab w:val="left" w:pos="936"/>
          <w:tab w:val="left" w:pos="1314"/>
          <w:tab w:val="left" w:pos="1692"/>
          <w:tab w:val="left" w:pos="2070"/>
        </w:tabs>
        <w:ind w:left="936"/>
        <w:rPr>
          <w:sz w:val="22"/>
        </w:rPr>
      </w:pPr>
    </w:p>
    <w:p w14:paraId="56DED91B" w14:textId="77777777" w:rsidR="002426DD" w:rsidRPr="004B5D7C" w:rsidRDefault="002426DD" w:rsidP="002851A7">
      <w:pPr>
        <w:widowControl w:val="0"/>
        <w:tabs>
          <w:tab w:val="left" w:pos="936"/>
          <w:tab w:val="left" w:pos="1314"/>
          <w:tab w:val="left" w:pos="1692"/>
          <w:tab w:val="left" w:pos="2070"/>
        </w:tabs>
        <w:ind w:left="936"/>
        <w:rPr>
          <w:sz w:val="22"/>
        </w:rPr>
      </w:pPr>
      <w:r w:rsidRPr="004B5D7C">
        <w:rPr>
          <w:sz w:val="22"/>
        </w:rPr>
        <w:t xml:space="preserve">(B)  </w:t>
      </w:r>
      <w:r w:rsidRPr="004B5D7C">
        <w:rPr>
          <w:sz w:val="22"/>
          <w:u w:val="single"/>
        </w:rPr>
        <w:t>Eligibility Requirements</w:t>
      </w:r>
      <w:r w:rsidRPr="004B5D7C">
        <w:rPr>
          <w:sz w:val="22"/>
        </w:rPr>
        <w:t>.</w:t>
      </w:r>
    </w:p>
    <w:p w14:paraId="3E3BB301" w14:textId="77777777" w:rsidR="002426DD" w:rsidRPr="004B5D7C" w:rsidRDefault="002426DD" w:rsidP="002851A7">
      <w:pPr>
        <w:widowControl w:val="0"/>
        <w:tabs>
          <w:tab w:val="left" w:pos="936"/>
          <w:tab w:val="left" w:pos="1314"/>
          <w:tab w:val="left" w:pos="1620"/>
          <w:tab w:val="left" w:pos="2070"/>
        </w:tabs>
        <w:ind w:left="1314"/>
        <w:rPr>
          <w:sz w:val="22"/>
        </w:rPr>
      </w:pPr>
      <w:r w:rsidRPr="004B5D7C">
        <w:rPr>
          <w:sz w:val="22"/>
        </w:rPr>
        <w:t>(1)  MassHealth Limited is available to the following:</w:t>
      </w:r>
    </w:p>
    <w:p w14:paraId="134F112C" w14:textId="77777777" w:rsidR="002426DD" w:rsidRPr="004B5D7C" w:rsidRDefault="002426DD" w:rsidP="002851A7">
      <w:pPr>
        <w:widowControl w:val="0"/>
        <w:tabs>
          <w:tab w:val="left" w:pos="936"/>
          <w:tab w:val="left" w:pos="1710"/>
          <w:tab w:val="left" w:pos="2070"/>
        </w:tabs>
        <w:ind w:left="2095" w:hanging="396"/>
        <w:rPr>
          <w:sz w:val="22"/>
        </w:rPr>
      </w:pPr>
      <w:r w:rsidRPr="004B5D7C">
        <w:rPr>
          <w:sz w:val="22"/>
        </w:rPr>
        <w:t xml:space="preserve">(a)  other noncitizens as described in 130 CMR 504.003(D): </w:t>
      </w:r>
      <w:r w:rsidRPr="004B5D7C">
        <w:rPr>
          <w:i/>
          <w:sz w:val="22"/>
          <w:szCs w:val="22"/>
        </w:rPr>
        <w:t>Other Noncitizens</w:t>
      </w:r>
      <w:r w:rsidRPr="004B5D7C">
        <w:rPr>
          <w:sz w:val="22"/>
        </w:rPr>
        <w:t xml:space="preserve"> who are</w:t>
      </w:r>
    </w:p>
    <w:p w14:paraId="5B52765C" w14:textId="77777777" w:rsidR="002426DD" w:rsidRPr="004B5D7C" w:rsidRDefault="002426DD" w:rsidP="002851A7">
      <w:pPr>
        <w:widowControl w:val="0"/>
        <w:tabs>
          <w:tab w:val="left" w:pos="936"/>
          <w:tab w:val="left" w:pos="1692"/>
          <w:tab w:val="left" w:pos="2070"/>
        </w:tabs>
        <w:ind w:left="2074"/>
        <w:rPr>
          <w:sz w:val="22"/>
        </w:rPr>
      </w:pPr>
      <w:r w:rsidRPr="004B5D7C">
        <w:rPr>
          <w:sz w:val="22"/>
        </w:rPr>
        <w:t>1.  children younger than one year old with modified adjusted gross income of the MassHealth MAGI household that is less than or equal to 200% of the federal poverty level (FPL);</w:t>
      </w:r>
    </w:p>
    <w:p w14:paraId="05939C2A" w14:textId="77777777" w:rsidR="002426DD" w:rsidRPr="004B5D7C" w:rsidRDefault="002426DD" w:rsidP="002851A7">
      <w:pPr>
        <w:widowControl w:val="0"/>
        <w:tabs>
          <w:tab w:val="left" w:pos="936"/>
          <w:tab w:val="left" w:pos="1692"/>
          <w:tab w:val="left" w:pos="2070"/>
        </w:tabs>
        <w:ind w:left="2074"/>
        <w:rPr>
          <w:sz w:val="22"/>
        </w:rPr>
      </w:pPr>
      <w:r w:rsidRPr="004B5D7C">
        <w:rPr>
          <w:sz w:val="22"/>
        </w:rPr>
        <w:t>2.  children one through 18 years old with modified adjusted gross income of the MassHealth MAGI household that is less than or equal to 150% of the FPL;</w:t>
      </w:r>
    </w:p>
    <w:p w14:paraId="0ADAAA96" w14:textId="77777777" w:rsidR="002426DD" w:rsidRPr="004B5D7C" w:rsidRDefault="002426DD" w:rsidP="002851A7">
      <w:pPr>
        <w:widowControl w:val="0"/>
        <w:tabs>
          <w:tab w:val="left" w:pos="936"/>
          <w:tab w:val="left" w:pos="1692"/>
          <w:tab w:val="left" w:pos="2070"/>
        </w:tabs>
        <w:ind w:left="2074"/>
        <w:rPr>
          <w:sz w:val="22"/>
        </w:rPr>
      </w:pPr>
      <w:r w:rsidRPr="004B5D7C">
        <w:rPr>
          <w:sz w:val="22"/>
        </w:rPr>
        <w:t>3.  young adults 19 and 20 years old with modified adjusted gross income of the MassHealth MAGI household that is less than or equal to 150% of the FPL;</w:t>
      </w:r>
    </w:p>
    <w:p w14:paraId="01CF003B" w14:textId="77777777" w:rsidR="002426DD" w:rsidRPr="004B5D7C" w:rsidRDefault="002426DD" w:rsidP="002851A7">
      <w:pPr>
        <w:widowControl w:val="0"/>
        <w:tabs>
          <w:tab w:val="left" w:pos="936"/>
          <w:tab w:val="left" w:pos="1692"/>
          <w:tab w:val="left" w:pos="2070"/>
        </w:tabs>
        <w:ind w:left="2074"/>
        <w:rPr>
          <w:sz w:val="22"/>
        </w:rPr>
      </w:pPr>
      <w:r w:rsidRPr="004B5D7C">
        <w:rPr>
          <w:sz w:val="22"/>
        </w:rPr>
        <w:t>4.  adults 21 through 64 years old who are parents, caretakers, or adults with modified adjusted gross income of the MassHealth MAGI household that is less than or equal to 133% of the FPL; and</w:t>
      </w:r>
    </w:p>
    <w:p w14:paraId="7D4892B3" w14:textId="77777777" w:rsidR="002426DD" w:rsidRPr="004B5D7C" w:rsidRDefault="002426DD" w:rsidP="002851A7">
      <w:pPr>
        <w:widowControl w:val="0"/>
        <w:tabs>
          <w:tab w:val="left" w:pos="936"/>
          <w:tab w:val="left" w:pos="1692"/>
          <w:tab w:val="left" w:pos="2070"/>
        </w:tabs>
        <w:ind w:left="2074"/>
        <w:rPr>
          <w:sz w:val="22"/>
        </w:rPr>
      </w:pPr>
      <w:r w:rsidRPr="004B5D7C">
        <w:rPr>
          <w:sz w:val="22"/>
        </w:rPr>
        <w:t>5.  disabled adults 21 through 64 years old with modified adjusted gross income of the MassHealth Disabled Adult household that is less than or equal to 133% of the FPL;</w:t>
      </w:r>
    </w:p>
    <w:p w14:paraId="6430D0DE" w14:textId="77777777" w:rsidR="002426DD" w:rsidRPr="004B5D7C" w:rsidRDefault="002426DD" w:rsidP="002851A7">
      <w:pPr>
        <w:widowControl w:val="0"/>
        <w:tabs>
          <w:tab w:val="left" w:pos="936"/>
          <w:tab w:val="left" w:pos="1710"/>
          <w:tab w:val="left" w:pos="2070"/>
        </w:tabs>
        <w:ind w:left="1699"/>
        <w:rPr>
          <w:sz w:val="22"/>
        </w:rPr>
      </w:pPr>
      <w:r w:rsidRPr="004B5D7C">
        <w:rPr>
          <w:sz w:val="22"/>
        </w:rPr>
        <w:t xml:space="preserve">(b)  nonqualified PRUCOLs as described in 130 CMR 504.003(C): </w:t>
      </w:r>
      <w:r w:rsidRPr="004B5D7C">
        <w:rPr>
          <w:i/>
          <w:sz w:val="22"/>
          <w:szCs w:val="22"/>
        </w:rPr>
        <w:t>Nonqualified Persons Residing under Color of Law (Nonqualified PRUCOLs)</w:t>
      </w:r>
      <w:r w:rsidRPr="004B5D7C">
        <w:rPr>
          <w:sz w:val="22"/>
        </w:rPr>
        <w:t xml:space="preserve"> who are</w:t>
      </w:r>
    </w:p>
    <w:p w14:paraId="3FC9BE86" w14:textId="77777777" w:rsidR="002426DD" w:rsidRPr="004B5D7C" w:rsidRDefault="002426DD" w:rsidP="002851A7">
      <w:pPr>
        <w:widowControl w:val="0"/>
        <w:tabs>
          <w:tab w:val="left" w:pos="936"/>
          <w:tab w:val="left" w:pos="1692"/>
          <w:tab w:val="left" w:pos="2070"/>
        </w:tabs>
        <w:ind w:left="2074"/>
        <w:rPr>
          <w:sz w:val="22"/>
        </w:rPr>
      </w:pPr>
      <w:r w:rsidRPr="004B5D7C">
        <w:rPr>
          <w:sz w:val="22"/>
        </w:rPr>
        <w:t>1.  children younger than one year old with modified adjusted gross income of the MassHealth MAGI household that is less than or equal to 200% of the federal poverty level (FPL);</w:t>
      </w:r>
    </w:p>
    <w:p w14:paraId="399EE768" w14:textId="77777777" w:rsidR="002426DD" w:rsidRPr="004B5D7C" w:rsidRDefault="002426DD" w:rsidP="002851A7">
      <w:pPr>
        <w:widowControl w:val="0"/>
        <w:tabs>
          <w:tab w:val="left" w:pos="936"/>
          <w:tab w:val="left" w:pos="1692"/>
          <w:tab w:val="left" w:pos="2070"/>
        </w:tabs>
        <w:ind w:left="2074"/>
        <w:rPr>
          <w:sz w:val="22"/>
        </w:rPr>
      </w:pPr>
      <w:r w:rsidRPr="004B5D7C">
        <w:rPr>
          <w:sz w:val="22"/>
        </w:rPr>
        <w:t>2.  children one through 18 years old with modified adjusted gross income of the MassHealth MAGI household that is less than or equal to 150% of the FPL;</w:t>
      </w:r>
    </w:p>
    <w:p w14:paraId="20205A9F" w14:textId="77777777" w:rsidR="002426DD" w:rsidRPr="004B5D7C" w:rsidRDefault="002426DD" w:rsidP="002851A7">
      <w:pPr>
        <w:widowControl w:val="0"/>
        <w:tabs>
          <w:tab w:val="left" w:pos="936"/>
          <w:tab w:val="left" w:pos="1692"/>
          <w:tab w:val="left" w:pos="2070"/>
        </w:tabs>
        <w:ind w:left="2074"/>
        <w:rPr>
          <w:sz w:val="22"/>
        </w:rPr>
      </w:pPr>
      <w:r w:rsidRPr="004B5D7C">
        <w:rPr>
          <w:sz w:val="22"/>
        </w:rPr>
        <w:t>3.  young adults 19 and 20 years old with modified adjusted gross income of the MassHealth MAGI household that is less than or equal to 150% of the FPL;</w:t>
      </w:r>
    </w:p>
    <w:p w14:paraId="14415770" w14:textId="77777777" w:rsidR="002426DD" w:rsidRPr="004B5D7C" w:rsidRDefault="002426DD" w:rsidP="002851A7">
      <w:pPr>
        <w:widowControl w:val="0"/>
        <w:tabs>
          <w:tab w:val="left" w:pos="936"/>
          <w:tab w:val="left" w:pos="1692"/>
          <w:tab w:val="left" w:pos="2070"/>
        </w:tabs>
        <w:ind w:left="2074"/>
        <w:rPr>
          <w:sz w:val="22"/>
        </w:rPr>
      </w:pPr>
      <w:r w:rsidRPr="004B5D7C">
        <w:rPr>
          <w:sz w:val="22"/>
        </w:rPr>
        <w:t>4.  adults 21 through 64 years old who are parents, caretakers, or adults with modified adjusted gross income of the MassHealth MAGI household that is less than or equal to 133% of the FPL; and</w:t>
      </w:r>
    </w:p>
    <w:p w14:paraId="29C416B7" w14:textId="77777777" w:rsidR="002426DD" w:rsidRPr="004B5D7C" w:rsidRDefault="002426DD" w:rsidP="002851A7">
      <w:pPr>
        <w:widowControl w:val="0"/>
        <w:tabs>
          <w:tab w:val="left" w:pos="936"/>
          <w:tab w:val="left" w:pos="1692"/>
          <w:tab w:val="left" w:pos="2070"/>
        </w:tabs>
        <w:ind w:left="2074"/>
        <w:rPr>
          <w:sz w:val="22"/>
        </w:rPr>
      </w:pPr>
      <w:r w:rsidRPr="004B5D7C">
        <w:rPr>
          <w:sz w:val="22"/>
        </w:rPr>
        <w:t>5.  disabled adults 21 through 64 years old with modified adjusted gross income of the MassHealth Disabled Adult household that is less than or equal to 133% of the FPL;</w:t>
      </w:r>
    </w:p>
    <w:p w14:paraId="62A838B4" w14:textId="77777777" w:rsidR="002426DD" w:rsidRPr="004B5D7C" w:rsidRDefault="002426DD" w:rsidP="003716AE">
      <w:pPr>
        <w:spacing w:after="200" w:line="276" w:lineRule="auto"/>
        <w:jc w:val="center"/>
        <w:rPr>
          <w:rFonts w:ascii="Helvetica" w:hAnsi="Helvetica"/>
          <w:b/>
          <w:sz w:val="22"/>
          <w:szCs w:val="22"/>
        </w:rPr>
      </w:pPr>
      <w:r w:rsidRPr="004B5D7C">
        <w:rPr>
          <w:sz w:val="22"/>
        </w:rPr>
        <w:br w:type="page"/>
      </w:r>
      <w:r w:rsidRPr="004B5D7C">
        <w:rPr>
          <w:rFonts w:ascii="Helvetica" w:hAnsi="Helvetica"/>
          <w:b/>
          <w:sz w:val="22"/>
          <w:szCs w:val="22"/>
        </w:rPr>
        <w:lastRenderedPageBreak/>
        <w:t>130 CMR:  DIVISION OF MEDICAL ASSISTANCE</w:t>
      </w:r>
    </w:p>
    <w:p w14:paraId="6A944381" w14:textId="77777777" w:rsidR="002426DD" w:rsidRPr="004B5D7C" w:rsidRDefault="00F4023A" w:rsidP="003716AE">
      <w:pPr>
        <w:rPr>
          <w:rFonts w:ascii="Helvetica" w:hAnsi="Helvetica"/>
          <w:b/>
          <w:sz w:val="22"/>
          <w:szCs w:val="22"/>
        </w:rPr>
      </w:pPr>
      <w:r>
        <w:rPr>
          <w:noProof/>
        </w:rPr>
        <w:pict w14:anchorId="4DD8E95A">
          <v:shape id="_x0000_s2152" type="#_x0000_t32" style="position:absolute;margin-left:-21.7pt;margin-top:6.25pt;width:492pt;height:0;z-index:251706880;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Fe4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ETR&#10;Dme0c4bKQ+PIszHQkxKUwj6CIXgE+9Vrm2NYqbbGV8zOaqdfgH23REHZUHUQgffrRSNW6iPiNyF+&#10;YzVm3fefgeMZenQQmneuTechsS3kHGZ0GWYkzo4w/DibZPMswVGyuy+m+T1QG+s+CeiIN4rI3goZ&#10;KkhDGnp6sc7Tovk9wGdVsJFtGwTRKtIX0WI6mYYAC63k3umPWXPYl60hJ+olFZ5QI3oejxk4Kh7A&#10;GkH5+mY7Kturjclb5fGwMKRzs66a+bFIFuv5ep6NsslsPcqSqho9b8psNNukH6fVh6osq/Snp5Zm&#10;eSM5F8qzu+s3zf5OH7ebdFXeoOChDfFb9NAvJHt/B9Jhsn6YV1nsgV+25j5xlGw4fLte/k487tF+&#10;/AmsfgE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LxEV7glAgAATAQAAA4AAAAAAAAAAAAAAAAALgIAAGRycy9lMm9Eb2Mu&#10;eG1sUEsBAi0AFAAGAAgAAAAhANKMOU/dAAAACQEAAA8AAAAAAAAAAAAAAAAAfwQAAGRycy9kb3du&#10;cmV2LnhtbFBLBQYAAAAABAAEAPMAAACJBQAAAAA=&#10;"/>
        </w:pict>
      </w:r>
    </w:p>
    <w:p w14:paraId="54EE9E34" w14:textId="77777777" w:rsidR="002426DD" w:rsidRPr="004B5D7C" w:rsidRDefault="002426DD" w:rsidP="003716AE">
      <w:pPr>
        <w:rPr>
          <w:rFonts w:ascii="Helvetica" w:hAnsi="Helvetica"/>
          <w:b/>
          <w:sz w:val="22"/>
          <w:szCs w:val="22"/>
        </w:rPr>
      </w:pPr>
      <w:r w:rsidRPr="004B5D7C">
        <w:rPr>
          <w:rFonts w:ascii="Helvetica" w:hAnsi="Helvetica"/>
          <w:b/>
          <w:sz w:val="22"/>
          <w:szCs w:val="22"/>
        </w:rPr>
        <w:t xml:space="preserve">Trans. by E.L. </w:t>
      </w:r>
      <w:r>
        <w:rPr>
          <w:rFonts w:ascii="Helvetica" w:hAnsi="Helvetica"/>
          <w:b/>
          <w:sz w:val="22"/>
          <w:szCs w:val="22"/>
        </w:rPr>
        <w:t>245</w:t>
      </w:r>
    </w:p>
    <w:p w14:paraId="613811C5" w14:textId="77777777" w:rsidR="002426DD" w:rsidRPr="004B5D7C" w:rsidRDefault="002426DD" w:rsidP="003716AE">
      <w:pPr>
        <w:rPr>
          <w:rFonts w:ascii="Helvetica" w:hAnsi="Helvetica"/>
          <w:b/>
          <w:sz w:val="22"/>
          <w:szCs w:val="22"/>
        </w:rPr>
      </w:pPr>
      <w:r w:rsidRPr="004B5D7C">
        <w:rPr>
          <w:rFonts w:ascii="Helvetica" w:hAnsi="Helvetica"/>
          <w:b/>
          <w:sz w:val="22"/>
          <w:szCs w:val="22"/>
        </w:rPr>
        <w:t xml:space="preserve">Rev. </w:t>
      </w:r>
      <w:r>
        <w:rPr>
          <w:rFonts w:ascii="Helvetica" w:hAnsi="Helvetica"/>
          <w:b/>
          <w:sz w:val="22"/>
          <w:szCs w:val="22"/>
        </w:rPr>
        <w:t>07/21/23</w:t>
      </w:r>
    </w:p>
    <w:p w14:paraId="3F0EAD73" w14:textId="77777777" w:rsidR="002426DD" w:rsidRPr="004B5D7C" w:rsidRDefault="002426DD" w:rsidP="003716AE">
      <w:pPr>
        <w:jc w:val="center"/>
        <w:rPr>
          <w:rFonts w:ascii="Helvetica" w:hAnsi="Helvetica"/>
          <w:b/>
          <w:sz w:val="22"/>
          <w:szCs w:val="22"/>
        </w:rPr>
      </w:pPr>
      <w:r w:rsidRPr="004B5D7C">
        <w:rPr>
          <w:rFonts w:ascii="Helvetica" w:hAnsi="Helvetica"/>
          <w:b/>
          <w:sz w:val="22"/>
          <w:szCs w:val="22"/>
        </w:rPr>
        <w:t xml:space="preserve">MASSHEALTH: </w:t>
      </w:r>
      <w:r w:rsidRPr="004B5D7C">
        <w:rPr>
          <w:rFonts w:ascii="Helvetica" w:hAnsi="Helvetica"/>
          <w:b/>
          <w:sz w:val="22"/>
        </w:rPr>
        <w:t>COVERAGE TYPES</w:t>
      </w:r>
    </w:p>
    <w:p w14:paraId="3120EA6C" w14:textId="77777777" w:rsidR="002426DD" w:rsidRPr="004B5D7C" w:rsidRDefault="002426DD" w:rsidP="003716AE">
      <w:pPr>
        <w:rPr>
          <w:rFonts w:ascii="Helvetica" w:hAnsi="Helvetica"/>
          <w:b/>
          <w:sz w:val="22"/>
          <w:szCs w:val="22"/>
        </w:rPr>
      </w:pPr>
      <w:r w:rsidRPr="004B5D7C">
        <w:rPr>
          <w:rFonts w:ascii="Helvetica" w:hAnsi="Helvetica"/>
          <w:b/>
          <w:sz w:val="22"/>
          <w:szCs w:val="22"/>
        </w:rPr>
        <w:t>Chapter 505</w:t>
      </w:r>
    </w:p>
    <w:p w14:paraId="56CDFC50" w14:textId="77777777" w:rsidR="002426DD" w:rsidRPr="004B5D7C" w:rsidRDefault="002426DD" w:rsidP="003716AE">
      <w:pPr>
        <w:rPr>
          <w:rFonts w:ascii="Helvetica" w:hAnsi="Helvetica"/>
          <w:b/>
          <w:sz w:val="22"/>
          <w:szCs w:val="22"/>
        </w:rPr>
      </w:pPr>
      <w:r w:rsidRPr="004B5D7C">
        <w:rPr>
          <w:rFonts w:ascii="Helvetica" w:hAnsi="Helvetica"/>
          <w:b/>
          <w:sz w:val="22"/>
          <w:szCs w:val="22"/>
        </w:rPr>
        <w:t>Page 505.006 (2 of 2)</w:t>
      </w:r>
    </w:p>
    <w:p w14:paraId="3755630D" w14:textId="77777777" w:rsidR="002426DD" w:rsidRPr="004B5D7C" w:rsidRDefault="00F4023A" w:rsidP="003716AE">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157CF34C">
          <v:shape id="_x0000_s2153" type="#_x0000_t32" style="position:absolute;margin-left:-21.4pt;margin-top:9.95pt;width:492pt;height:0;z-index:251707904;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ZdcJgIAAEw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dpRBTt&#10;sEc7Z6g8NI48GwM9KUEprCMYgiFYr17bHNNKtTVeMTurnX4B9tUSBWVD1UEE3q8XjVghI35I8Qur&#10;8dR9/xE4xtCjg1C8c206D4llIefQo8vQI3F2hOHH2SSbZwm2kt33YprfE7Wx7oOAjvhJEdmbkEFB&#10;Go6hpxfrUAgm3hP8qQo2sm2DIVpF+iJaTCfTkGChldxv+jBrDvuyNeREvaXC46uCYA9hBo6KB7BG&#10;UL6+zR2V7XWO8a3yeCgM6dxmV898WySL9Xw9z0bZZLYeZUlVjZ43ZTaabdL30+pdVZZV+t1TS7O8&#10;kZwL5dnd/Ztmf+eP2026Om9w8FCG+BE9SESy93cgHTrrm3m1xR74ZWt8NXyT0bIh+Ha9/J34dR2i&#10;fv4EVj8A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D9PZdcJgIAAEwEAAAOAAAAAAAAAAAAAAAAAC4CAABkcnMvZTJvRG9j&#10;LnhtbFBLAQItABQABgAIAAAAIQCn5key3QAAAAkBAAAPAAAAAAAAAAAAAAAAAIAEAABkcnMvZG93&#10;bnJldi54bWxQSwUGAAAAAAQABADzAAAAigUAAAAA&#10;"/>
        </w:pict>
      </w:r>
    </w:p>
    <w:p w14:paraId="61C5C954" w14:textId="77777777" w:rsidR="002426DD" w:rsidRPr="004B5D7C" w:rsidRDefault="002426DD" w:rsidP="003716AE">
      <w:pPr>
        <w:widowControl w:val="0"/>
        <w:tabs>
          <w:tab w:val="left" w:pos="630"/>
          <w:tab w:val="center" w:pos="4798"/>
        </w:tabs>
        <w:rPr>
          <w:sz w:val="22"/>
        </w:rPr>
      </w:pPr>
    </w:p>
    <w:p w14:paraId="7BC99306" w14:textId="77777777" w:rsidR="002426DD" w:rsidRPr="004B5D7C" w:rsidRDefault="002426DD" w:rsidP="003716AE">
      <w:pPr>
        <w:widowControl w:val="0"/>
        <w:tabs>
          <w:tab w:val="left" w:pos="936"/>
          <w:tab w:val="left" w:pos="1692"/>
          <w:tab w:val="left" w:pos="2070"/>
        </w:tabs>
        <w:ind w:left="1699"/>
        <w:rPr>
          <w:sz w:val="22"/>
        </w:rPr>
      </w:pPr>
      <w:r w:rsidRPr="004B5D7C">
        <w:rPr>
          <w:sz w:val="22"/>
        </w:rPr>
        <w:t xml:space="preserve">(c)  qualified noncitizens barred, as described in 130 CMR 504.003(A)(2): </w:t>
      </w:r>
      <w:r w:rsidRPr="004B5D7C">
        <w:rPr>
          <w:i/>
          <w:sz w:val="22"/>
        </w:rPr>
        <w:t>Qualified Noncitizens Barred</w:t>
      </w:r>
      <w:r w:rsidRPr="004B5D7C">
        <w:rPr>
          <w:sz w:val="22"/>
        </w:rPr>
        <w:t xml:space="preserve">, and nonqualified individuals lawfully present, as described in 130 CMR 504.003(A)(3): </w:t>
      </w:r>
      <w:r w:rsidRPr="004B5D7C">
        <w:rPr>
          <w:i/>
          <w:sz w:val="22"/>
        </w:rPr>
        <w:t>Nonqualified Individuals Lawfully Present</w:t>
      </w:r>
      <w:r w:rsidRPr="004B5D7C">
        <w:rPr>
          <w:sz w:val="22"/>
        </w:rPr>
        <w:t xml:space="preserve"> who are</w:t>
      </w:r>
    </w:p>
    <w:p w14:paraId="7F1A4284" w14:textId="77777777" w:rsidR="002426DD" w:rsidRPr="004B5D7C" w:rsidRDefault="002426DD" w:rsidP="003716AE">
      <w:pPr>
        <w:widowControl w:val="0"/>
        <w:tabs>
          <w:tab w:val="left" w:pos="936"/>
          <w:tab w:val="left" w:pos="1692"/>
          <w:tab w:val="left" w:pos="2070"/>
        </w:tabs>
        <w:ind w:left="2074"/>
        <w:rPr>
          <w:sz w:val="22"/>
        </w:rPr>
      </w:pPr>
      <w:r w:rsidRPr="004B5D7C">
        <w:rPr>
          <w:sz w:val="22"/>
        </w:rPr>
        <w:t>1.  adults, including parents and caretaker relatives, 21 through 64 years old with modified adjusted gross income of the MassHealth MAGI household that is less than or equal to 133% of the FPL;</w:t>
      </w:r>
    </w:p>
    <w:p w14:paraId="2D76AD2D" w14:textId="77777777" w:rsidR="002426DD" w:rsidRPr="004B5D7C" w:rsidRDefault="002426DD" w:rsidP="003716AE">
      <w:pPr>
        <w:widowControl w:val="0"/>
        <w:tabs>
          <w:tab w:val="left" w:pos="936"/>
          <w:tab w:val="left" w:pos="1692"/>
          <w:tab w:val="left" w:pos="2070"/>
        </w:tabs>
        <w:ind w:left="2074"/>
        <w:rPr>
          <w:sz w:val="22"/>
        </w:rPr>
      </w:pPr>
      <w:r w:rsidRPr="004B5D7C">
        <w:rPr>
          <w:sz w:val="22"/>
        </w:rPr>
        <w:t xml:space="preserve">2. </w:t>
      </w:r>
      <w:r>
        <w:rPr>
          <w:sz w:val="22"/>
        </w:rPr>
        <w:t xml:space="preserve"> </w:t>
      </w:r>
      <w:r w:rsidRPr="004B5D7C">
        <w:rPr>
          <w:sz w:val="22"/>
        </w:rPr>
        <w:t>disabled adults 21 through 64 years old with modified adjusted gross income of the MassHealth Disabled Adult household that is less than or equal to 133% of the FPL;</w:t>
      </w:r>
    </w:p>
    <w:p w14:paraId="3CDE6E7D" w14:textId="77777777" w:rsidR="002426DD" w:rsidRPr="004B5D7C" w:rsidRDefault="002426DD" w:rsidP="003716AE">
      <w:pPr>
        <w:widowControl w:val="0"/>
        <w:tabs>
          <w:tab w:val="left" w:pos="936"/>
          <w:tab w:val="left" w:pos="1692"/>
          <w:tab w:val="left" w:pos="2070"/>
        </w:tabs>
        <w:ind w:left="2074"/>
        <w:rPr>
          <w:sz w:val="22"/>
        </w:rPr>
      </w:pPr>
      <w:r w:rsidRPr="004B5D7C">
        <w:rPr>
          <w:sz w:val="22"/>
        </w:rPr>
        <w:t>3.  parents and caretakers who are 21 through 64 years old who are receiving EAEDC; and</w:t>
      </w:r>
    </w:p>
    <w:p w14:paraId="3C4194C4" w14:textId="77777777" w:rsidR="002426DD" w:rsidRPr="004B5D7C" w:rsidRDefault="002426DD" w:rsidP="003716AE">
      <w:pPr>
        <w:widowControl w:val="0"/>
        <w:tabs>
          <w:tab w:val="left" w:pos="936"/>
          <w:tab w:val="left" w:pos="1692"/>
          <w:tab w:val="left" w:pos="2070"/>
        </w:tabs>
        <w:ind w:left="2830" w:hanging="756"/>
        <w:rPr>
          <w:sz w:val="22"/>
        </w:rPr>
      </w:pPr>
      <w:r w:rsidRPr="004B5D7C">
        <w:rPr>
          <w:sz w:val="22"/>
        </w:rPr>
        <w:t>4.  adults 21 through 64 years old who are receiving EAEDC.</w:t>
      </w:r>
    </w:p>
    <w:p w14:paraId="3AF4F780" w14:textId="77777777" w:rsidR="002426DD" w:rsidRPr="004B5D7C" w:rsidRDefault="002426DD" w:rsidP="003716AE">
      <w:pPr>
        <w:widowControl w:val="0"/>
        <w:tabs>
          <w:tab w:val="left" w:pos="936"/>
          <w:tab w:val="left" w:pos="1314"/>
          <w:tab w:val="left" w:pos="1620"/>
          <w:tab w:val="left" w:pos="2070"/>
        </w:tabs>
        <w:ind w:left="1314"/>
        <w:rPr>
          <w:sz w:val="22"/>
        </w:rPr>
      </w:pPr>
      <w:r w:rsidRPr="004B5D7C">
        <w:rPr>
          <w:sz w:val="22"/>
        </w:rPr>
        <w:t>(2)  Nonqualified PRUCOLs eligible for MassHealth Limited in 130 CMR 505.006(B)(1)(b) and qualified noncitizens barred and nonqualified individuals lawfully present eligible for MassHealth Limited in 130 CMR 505.006(B)(1)(c) may also be eligible for MassHealth CommonHealth if they meet the categorical and financial requirements in 130 CMR 505.004 or MassHealth Family Assistance if they meet the categorical and financial requirements in 130 CMR 505.005.</w:t>
      </w:r>
    </w:p>
    <w:p w14:paraId="62C7AA3C" w14:textId="77777777" w:rsidR="002426DD" w:rsidRPr="004B5D7C" w:rsidRDefault="002426DD" w:rsidP="003716AE">
      <w:pPr>
        <w:widowControl w:val="0"/>
        <w:tabs>
          <w:tab w:val="left" w:pos="360"/>
          <w:tab w:val="left" w:pos="936"/>
          <w:tab w:val="left" w:pos="1314"/>
          <w:tab w:val="left" w:pos="1692"/>
          <w:tab w:val="left" w:pos="2070"/>
        </w:tabs>
        <w:ind w:left="1314"/>
        <w:rPr>
          <w:sz w:val="22"/>
        </w:rPr>
      </w:pPr>
      <w:r w:rsidRPr="004B5D7C">
        <w:rPr>
          <w:sz w:val="22"/>
        </w:rPr>
        <w:t xml:space="preserve">(3)  Persons eligible for MassHealth Limited coverage are eligible for medical benefits as described in 130 CMR 450.105(F): </w:t>
      </w:r>
      <w:r w:rsidRPr="004B5D7C">
        <w:rPr>
          <w:i/>
          <w:sz w:val="22"/>
        </w:rPr>
        <w:t>MassHealth Limited</w:t>
      </w:r>
      <w:r w:rsidRPr="004B5D7C">
        <w:rPr>
          <w:sz w:val="22"/>
        </w:rPr>
        <w:t>. These individuals</w:t>
      </w:r>
      <w:r w:rsidRPr="004B5D7C">
        <w:rPr>
          <w:bCs/>
          <w:sz w:val="22"/>
        </w:rPr>
        <w:t xml:space="preserve"> </w:t>
      </w:r>
      <w:r w:rsidRPr="004B5D7C">
        <w:rPr>
          <w:sz w:val="22"/>
        </w:rPr>
        <w:t>are eligible for medical benefits under MassHealth Limited only to the extent that such benefits are not covered by their health insurance.</w:t>
      </w:r>
    </w:p>
    <w:p w14:paraId="20DABD9B" w14:textId="77777777" w:rsidR="002426DD" w:rsidRPr="004B5D7C" w:rsidRDefault="002426DD" w:rsidP="003716AE">
      <w:pPr>
        <w:widowControl w:val="0"/>
        <w:tabs>
          <w:tab w:val="left" w:pos="936"/>
          <w:tab w:val="left" w:pos="1314"/>
          <w:tab w:val="left" w:pos="1692"/>
          <w:tab w:val="left" w:pos="2070"/>
        </w:tabs>
        <w:ind w:left="1314"/>
        <w:rPr>
          <w:sz w:val="22"/>
        </w:rPr>
      </w:pPr>
    </w:p>
    <w:p w14:paraId="02A895D0" w14:textId="77777777" w:rsidR="002426DD" w:rsidRPr="004B5D7C" w:rsidRDefault="002426DD" w:rsidP="003716AE">
      <w:pPr>
        <w:widowControl w:val="0"/>
        <w:tabs>
          <w:tab w:val="left" w:pos="900"/>
          <w:tab w:val="left" w:pos="936"/>
          <w:tab w:val="left" w:pos="1314"/>
          <w:tab w:val="left" w:pos="2070"/>
        </w:tabs>
        <w:ind w:left="936"/>
        <w:contextualSpacing/>
        <w:rPr>
          <w:sz w:val="22"/>
          <w:szCs w:val="22"/>
        </w:rPr>
      </w:pPr>
      <w:r w:rsidRPr="004B5D7C">
        <w:rPr>
          <w:sz w:val="22"/>
          <w:szCs w:val="22"/>
        </w:rPr>
        <w:t xml:space="preserve">(C)  </w:t>
      </w:r>
      <w:r w:rsidRPr="004B5D7C">
        <w:rPr>
          <w:sz w:val="22"/>
          <w:szCs w:val="22"/>
          <w:u w:val="single"/>
        </w:rPr>
        <w:t>Use of Potential Health Insurance Benefits</w:t>
      </w:r>
      <w:r w:rsidRPr="004B5D7C">
        <w:rPr>
          <w:sz w:val="22"/>
          <w:szCs w:val="22"/>
        </w:rPr>
        <w:t xml:space="preserve">. </w:t>
      </w:r>
      <w:r>
        <w:rPr>
          <w:sz w:val="22"/>
          <w:szCs w:val="22"/>
        </w:rPr>
        <w:t xml:space="preserve"> </w:t>
      </w:r>
      <w:r w:rsidRPr="004B5D7C">
        <w:rPr>
          <w:sz w:val="22"/>
          <w:szCs w:val="22"/>
        </w:rPr>
        <w:t xml:space="preserve">All individuals who meet the requirements of 130 CMR 505.006 must use potential health insurance benefits in accordance with 130 CMR 503.007: </w:t>
      </w:r>
      <w:r w:rsidRPr="004B5D7C">
        <w:rPr>
          <w:i/>
          <w:sz w:val="22"/>
          <w:szCs w:val="22"/>
        </w:rPr>
        <w:t>Potential Sources of Health Care</w:t>
      </w:r>
      <w:r w:rsidRPr="004B5D7C">
        <w:rPr>
          <w:sz w:val="22"/>
          <w:szCs w:val="22"/>
        </w:rPr>
        <w:t xml:space="preserve">, and must enroll in health insurance, including Medicare, if available at no greater cost to the applicant or member than they would pay without access to health insurance. Members must access those other health insurance benefits and must show both their private health insurance card and their MassHealth card to providers at the time services are provided. </w:t>
      </w:r>
    </w:p>
    <w:p w14:paraId="18881060" w14:textId="77777777" w:rsidR="002426DD" w:rsidRPr="004B5D7C" w:rsidRDefault="002426DD" w:rsidP="003716AE">
      <w:pPr>
        <w:widowControl w:val="0"/>
        <w:tabs>
          <w:tab w:val="left" w:pos="936"/>
          <w:tab w:val="left" w:pos="1314"/>
          <w:tab w:val="left" w:pos="1692"/>
          <w:tab w:val="left" w:pos="2070"/>
        </w:tabs>
        <w:rPr>
          <w:sz w:val="22"/>
        </w:rPr>
      </w:pPr>
    </w:p>
    <w:p w14:paraId="36E8F51D" w14:textId="77777777" w:rsidR="002426DD" w:rsidRPr="004B5D7C" w:rsidRDefault="002426DD" w:rsidP="003716AE">
      <w:pPr>
        <w:widowControl w:val="0"/>
        <w:tabs>
          <w:tab w:val="left" w:pos="936"/>
          <w:tab w:val="left" w:pos="1314"/>
          <w:tab w:val="left" w:pos="1692"/>
          <w:tab w:val="left" w:pos="2070"/>
        </w:tabs>
        <w:ind w:left="936"/>
        <w:rPr>
          <w:sz w:val="22"/>
        </w:rPr>
      </w:pPr>
      <w:r w:rsidRPr="004B5D7C">
        <w:rPr>
          <w:sz w:val="22"/>
        </w:rPr>
        <w:t xml:space="preserve">(D)  </w:t>
      </w:r>
      <w:r w:rsidRPr="004B5D7C">
        <w:rPr>
          <w:sz w:val="22"/>
          <w:u w:val="single"/>
        </w:rPr>
        <w:t>Medical Coverage Date</w:t>
      </w:r>
      <w:r w:rsidRPr="004B5D7C">
        <w:rPr>
          <w:sz w:val="22"/>
        </w:rPr>
        <w:t>.</w:t>
      </w:r>
    </w:p>
    <w:p w14:paraId="221039E5" w14:textId="77777777" w:rsidR="002426DD" w:rsidRPr="004B5D7C" w:rsidRDefault="002426DD" w:rsidP="003716AE">
      <w:pPr>
        <w:widowControl w:val="0"/>
        <w:tabs>
          <w:tab w:val="left" w:pos="936"/>
          <w:tab w:val="left" w:pos="1314"/>
          <w:tab w:val="left" w:pos="1692"/>
          <w:tab w:val="left" w:pos="2070"/>
        </w:tabs>
        <w:ind w:left="1314"/>
        <w:rPr>
          <w:sz w:val="22"/>
        </w:rPr>
      </w:pPr>
      <w:r w:rsidRPr="004B5D7C">
        <w:rPr>
          <w:sz w:val="22"/>
        </w:rPr>
        <w:t xml:space="preserve">(1)  The medical coverage date for MassHealth Limited is described at 130 CMR 502.006: </w:t>
      </w:r>
      <w:r w:rsidRPr="004B5D7C">
        <w:rPr>
          <w:i/>
          <w:sz w:val="22"/>
        </w:rPr>
        <w:t>Coverage Dates</w:t>
      </w:r>
      <w:r w:rsidRPr="004B5D7C">
        <w:rPr>
          <w:sz w:val="22"/>
        </w:rPr>
        <w:t>, except as described at 130 CMR 505.006(D)(2).</w:t>
      </w:r>
    </w:p>
    <w:p w14:paraId="6389D04B" w14:textId="77777777" w:rsidR="002426DD" w:rsidRPr="004B5D7C" w:rsidRDefault="002426DD" w:rsidP="003716AE">
      <w:pPr>
        <w:widowControl w:val="0"/>
        <w:tabs>
          <w:tab w:val="left" w:pos="936"/>
          <w:tab w:val="left" w:pos="1314"/>
          <w:tab w:val="left" w:pos="1692"/>
          <w:tab w:val="left" w:pos="2070"/>
        </w:tabs>
        <w:ind w:left="1314"/>
        <w:rPr>
          <w:sz w:val="22"/>
        </w:rPr>
      </w:pPr>
      <w:r w:rsidRPr="004B5D7C">
        <w:rPr>
          <w:sz w:val="22"/>
        </w:rPr>
        <w:t xml:space="preserve">(2)  Provisional eligibility is described in 130 CMR 502.003(E): </w:t>
      </w:r>
      <w:r w:rsidRPr="004B5D7C">
        <w:rPr>
          <w:i/>
          <w:sz w:val="22"/>
        </w:rPr>
        <w:t>Provisional Eligibility.</w:t>
      </w:r>
    </w:p>
    <w:p w14:paraId="3908BFBD" w14:textId="77777777" w:rsidR="002426DD" w:rsidRPr="004B5D7C" w:rsidRDefault="002426DD" w:rsidP="003716AE">
      <w:pPr>
        <w:widowControl w:val="0"/>
        <w:tabs>
          <w:tab w:val="left" w:pos="936"/>
          <w:tab w:val="left" w:pos="1314"/>
          <w:tab w:val="left" w:pos="1692"/>
          <w:tab w:val="left" w:pos="2070"/>
        </w:tabs>
        <w:ind w:left="1314"/>
      </w:pPr>
    </w:p>
    <w:p w14:paraId="1FB07E1E" w14:textId="77777777" w:rsidR="002426DD" w:rsidRPr="004B5D7C" w:rsidRDefault="002426DD" w:rsidP="003716AE">
      <w:pPr>
        <w:ind w:left="936"/>
        <w:rPr>
          <w:sz w:val="22"/>
        </w:rPr>
      </w:pPr>
      <w:r w:rsidRPr="004B5D7C">
        <w:rPr>
          <w:sz w:val="22"/>
        </w:rPr>
        <w:t xml:space="preserve">(E)  </w:t>
      </w:r>
      <w:r w:rsidRPr="004B5D7C">
        <w:rPr>
          <w:sz w:val="22"/>
          <w:u w:val="single"/>
        </w:rPr>
        <w:t>Referral to Children’s Medical Security Plan</w:t>
      </w:r>
      <w:r w:rsidRPr="004B5D7C">
        <w:rPr>
          <w:sz w:val="22"/>
        </w:rPr>
        <w:t xml:space="preserve">. </w:t>
      </w:r>
      <w:r>
        <w:rPr>
          <w:sz w:val="22"/>
        </w:rPr>
        <w:t xml:space="preserve"> </w:t>
      </w:r>
      <w:r w:rsidRPr="004B5D7C">
        <w:rPr>
          <w:sz w:val="22"/>
        </w:rPr>
        <w:t>MassHealth submits the names of children</w:t>
      </w:r>
      <w:r w:rsidRPr="004B5D7C">
        <w:rPr>
          <w:b/>
          <w:sz w:val="22"/>
        </w:rPr>
        <w:t xml:space="preserve"> </w:t>
      </w:r>
      <w:r w:rsidRPr="004B5D7C">
        <w:rPr>
          <w:sz w:val="22"/>
        </w:rPr>
        <w:t>who are eligible for MassHealth Limited coverage to the Children’s Medical Security Plan.</w:t>
      </w:r>
    </w:p>
    <w:p w14:paraId="50E3112D" w14:textId="77777777" w:rsidR="002426DD" w:rsidRPr="004B5D7C" w:rsidRDefault="002426DD" w:rsidP="003716AE">
      <w:pPr>
        <w:widowControl w:val="0"/>
        <w:tabs>
          <w:tab w:val="left" w:pos="936"/>
          <w:tab w:val="left" w:pos="1314"/>
          <w:tab w:val="left" w:pos="1692"/>
          <w:tab w:val="left" w:pos="2070"/>
        </w:tabs>
        <w:ind w:left="1314"/>
      </w:pPr>
    </w:p>
    <w:p w14:paraId="3216C1BE" w14:textId="77777777" w:rsidR="002426DD" w:rsidRPr="004B5D7C" w:rsidRDefault="002426DD" w:rsidP="003716AE"/>
    <w:p w14:paraId="2E135A0F" w14:textId="77777777" w:rsidR="002426DD" w:rsidRPr="004B5D7C" w:rsidRDefault="002426DD" w:rsidP="003716AE">
      <w:pPr>
        <w:jc w:val="center"/>
        <w:rPr>
          <w:rFonts w:ascii="Helvetica" w:hAnsi="Helvetica"/>
          <w:b/>
          <w:sz w:val="22"/>
          <w:szCs w:val="22"/>
        </w:rPr>
      </w:pPr>
      <w:r w:rsidRPr="004B5D7C">
        <w:br w:type="page"/>
      </w:r>
      <w:r w:rsidRPr="004B5D7C">
        <w:rPr>
          <w:rFonts w:ascii="Helvetica" w:hAnsi="Helvetica"/>
          <w:b/>
          <w:sz w:val="22"/>
          <w:szCs w:val="22"/>
        </w:rPr>
        <w:lastRenderedPageBreak/>
        <w:t>130 CMR:  DIVISION OF MEDICAL ASSISTANCE</w:t>
      </w:r>
    </w:p>
    <w:p w14:paraId="3772C897" w14:textId="77777777" w:rsidR="002426DD" w:rsidRPr="004B5D7C" w:rsidRDefault="00F4023A" w:rsidP="002851A7">
      <w:pPr>
        <w:rPr>
          <w:rFonts w:ascii="Helvetica" w:hAnsi="Helvetica"/>
          <w:b/>
          <w:sz w:val="22"/>
          <w:szCs w:val="22"/>
        </w:rPr>
      </w:pPr>
      <w:r>
        <w:rPr>
          <w:noProof/>
        </w:rPr>
        <w:pict w14:anchorId="758E56AA">
          <v:shape id="_x0000_s2140" type="#_x0000_t32" style="position:absolute;margin-left:-21.7pt;margin-top:6.25pt;width:492pt;height:0;z-index:25169459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Ae2JA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9ija&#10;4Yx2zlB5aBx5NgZ6UoJS2EcwBI9gv3ptcwwr1db4itlZ7fQLsO+WKCgbqg4i8H69aMRKfUT8JsRv&#10;rMas+/4zcDxDjw5C88616TwktoWcw4wuw4zE2RGGH2eTbJ4lyJXdfTHN74HaWPdJQEe8UUT2VshQ&#10;QRrS0NOLdZ4Wze8BPquCjWzbIIhWkb6IFtPJNARYaCX3Tn/MmsO+bA05US+p8IQa0fN4zMBR8QDW&#10;CMrXN9tR2V5tTN4qj4eFIZ2bddXMj0WyWM/X82yUTWbrUZZU1eh5U2aj2Sb9OK0+VGVZpT89tTTL&#10;G8m5UJ7dXb9p9nf6uN2kq/IGBQ9tiN+ih34h2fs7kA6T9cO8ymIP/LI194mjZMPh2/Xyd+Jxj/bj&#10;T2D1CwAA//8DAFBLAwQUAAYACAAAACEA0ow5T90AAAAJAQAADwAAAGRycy9kb3ducmV2LnhtbEyP&#10;wU7DMAyG70i8Q2QkLmhLVrqJdU2nCYkDR7ZJXLPGawuNUzXpWvb0GHGAo/1/+v05306uFRfsQ+NJ&#10;w2KuQCCV3jZUaTgeXmZPIEI0ZE3rCTV8YYBtcXuTm8z6kd7wso+V4BIKmdFQx9hlUoayRmfC3HdI&#10;nJ1970zksa+k7c3I5a6ViVIr6UxDfKE2HT7XWH7uB6cBw7BcqN3aVcfX6/jwnlw/xu6g9f3dtNuA&#10;iDjFPxh+9FkdCnY6+YFsEK2GWfqYMspBsgTBwDpVKxCn34Uscvn/g+IbAAD//wMAUEsBAi0AFAAG&#10;AAgAAAAhALaDOJL+AAAA4QEAABMAAAAAAAAAAAAAAAAAAAAAAFtDb250ZW50X1R5cGVzXS54bWxQ&#10;SwECLQAUAAYACAAAACEAOP0h/9YAAACUAQAACwAAAAAAAAAAAAAAAAAvAQAAX3JlbHMvLnJlbHNQ&#10;SwECLQAUAAYACAAAACEA/egHtiQCAABMBAAADgAAAAAAAAAAAAAAAAAuAgAAZHJzL2Uyb0RvYy54&#10;bWxQSwECLQAUAAYACAAAACEA0ow5T90AAAAJAQAADwAAAAAAAAAAAAAAAAB+BAAAZHJzL2Rvd25y&#10;ZXYueG1sUEsFBgAAAAAEAAQA8wAAAIgFAAAAAA==&#10;"/>
        </w:pict>
      </w:r>
    </w:p>
    <w:p w14:paraId="49862C36"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Trans. by E.L. </w:t>
      </w:r>
      <w:r>
        <w:rPr>
          <w:rFonts w:ascii="Helvetica" w:hAnsi="Helvetica"/>
          <w:b/>
          <w:sz w:val="22"/>
          <w:szCs w:val="22"/>
        </w:rPr>
        <w:t>245</w:t>
      </w:r>
    </w:p>
    <w:p w14:paraId="3B5AE7EA"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Rev. </w:t>
      </w:r>
      <w:r>
        <w:rPr>
          <w:rFonts w:ascii="Helvetica" w:hAnsi="Helvetica"/>
          <w:b/>
          <w:sz w:val="22"/>
          <w:szCs w:val="22"/>
        </w:rPr>
        <w:t>07/21/23</w:t>
      </w:r>
    </w:p>
    <w:p w14:paraId="297FBCBF" w14:textId="77777777" w:rsidR="002426DD" w:rsidRPr="004B5D7C" w:rsidRDefault="002426DD" w:rsidP="002851A7">
      <w:pPr>
        <w:jc w:val="center"/>
        <w:rPr>
          <w:rFonts w:ascii="Helvetica" w:hAnsi="Helvetica"/>
          <w:b/>
          <w:sz w:val="22"/>
          <w:szCs w:val="22"/>
        </w:rPr>
      </w:pPr>
      <w:r w:rsidRPr="004B5D7C">
        <w:rPr>
          <w:rFonts w:ascii="Helvetica" w:hAnsi="Helvetica"/>
          <w:b/>
          <w:sz w:val="22"/>
          <w:szCs w:val="22"/>
        </w:rPr>
        <w:t xml:space="preserve">MASSHEALTH: </w:t>
      </w:r>
      <w:r w:rsidRPr="004B5D7C">
        <w:rPr>
          <w:rFonts w:ascii="Helvetica" w:hAnsi="Helvetica"/>
          <w:b/>
          <w:sz w:val="22"/>
        </w:rPr>
        <w:t>COVERAGE TYPES</w:t>
      </w:r>
    </w:p>
    <w:p w14:paraId="2478C2D4" w14:textId="77777777" w:rsidR="002426DD" w:rsidRPr="004B5D7C" w:rsidRDefault="002426DD" w:rsidP="002851A7">
      <w:pPr>
        <w:rPr>
          <w:rFonts w:ascii="Helvetica" w:hAnsi="Helvetica"/>
          <w:b/>
          <w:sz w:val="22"/>
          <w:szCs w:val="22"/>
        </w:rPr>
      </w:pPr>
      <w:r w:rsidRPr="004B5D7C">
        <w:rPr>
          <w:rFonts w:ascii="Helvetica" w:hAnsi="Helvetica"/>
          <w:b/>
          <w:sz w:val="22"/>
          <w:szCs w:val="22"/>
        </w:rPr>
        <w:t>Chapter 505</w:t>
      </w:r>
    </w:p>
    <w:p w14:paraId="47D717E1" w14:textId="77777777" w:rsidR="002426DD" w:rsidRPr="004B5D7C" w:rsidRDefault="002426DD" w:rsidP="002851A7">
      <w:pPr>
        <w:rPr>
          <w:rFonts w:ascii="Helvetica" w:hAnsi="Helvetica"/>
          <w:b/>
          <w:sz w:val="22"/>
          <w:szCs w:val="22"/>
        </w:rPr>
      </w:pPr>
      <w:r w:rsidRPr="004B5D7C">
        <w:rPr>
          <w:rFonts w:ascii="Helvetica" w:hAnsi="Helvetica"/>
          <w:b/>
          <w:sz w:val="22"/>
          <w:szCs w:val="22"/>
        </w:rPr>
        <w:t>Page 505.007</w:t>
      </w:r>
    </w:p>
    <w:p w14:paraId="21BBFCEA" w14:textId="77777777" w:rsidR="002426DD" w:rsidRPr="004B5D7C" w:rsidRDefault="00F4023A" w:rsidP="002851A7">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709FB077">
          <v:shape id="_x0000_s2141" type="#_x0000_t32" style="position:absolute;margin-left:-21.4pt;margin-top:9.95pt;width:492pt;height:0;z-index:25169561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U88JAIAAEo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SLiCja&#10;4Yh2zlB5aBx5NgZ6UoJS2EYwZOG71WubY1CptsbXy85qp1+AfbdEQdlQdRCB9etFI1TqI+I3IX5j&#10;Nebc95+B4xl6dBBad65N5yGxKeQcJnQZJiTOjjD8OJtk8yzBQbK7L6b5PVAb6z4J6Ig3isje6hgK&#10;SEMaenqxztOi+T3AZ1WwkW0b5NAq0mM/ppNpCLDQSu6d/pg1h33ZGnKiXlDhCTWi5/GYgaPiAawR&#10;lK9vtqOyvdqYvFUeDwtDOjfrqpgfi2Sxnq/n2SibzNajLKmq0fOmzEazTfpxWn2oyrJKf3pqaZY3&#10;knOhPLu7etPs79Rxu0dX3Q36HdoQv0UP/UKy93cgHSbrh3mVxR74ZWvuE0fBhsO3y+VvxOMe7cdf&#10;wOoXAAAA//8DAFBLAwQUAAYACAAAACEAp+ZHst0AAAAJAQAADwAAAGRycy9kb3ducmV2LnhtbEyP&#10;wW7CMBBE70j8g7WVekHgJKJVE+IghNRDjwWkXk28TULjdRQ7JOXru1UP5Tg7o5m3+Xayrbhi7xtH&#10;CuJVBAKpdKahSsHp+Lp8AeGDJqNbR6jgGz1si/ks15lxI73j9RAqwSXkM62gDqHLpPRljVb7leuQ&#10;2Pt0vdWBZV9J0+uRy20rkyh6llY3xAu17nBfY/l1GKwC9MNTHO1SW53ebuPiI7ldxu6o1OPDtNuA&#10;CDiF/zD84jM6FMx0dgMZL1oFy3XC6IGNNAXBgXQdJyDOfwdZ5PL+g+IHAAD//wMAUEsBAi0AFAAG&#10;AAgAAAAhALaDOJL+AAAA4QEAABMAAAAAAAAAAAAAAAAAAAAAAFtDb250ZW50X1R5cGVzXS54bWxQ&#10;SwECLQAUAAYACAAAACEAOP0h/9YAAACUAQAACwAAAAAAAAAAAAAAAAAvAQAAX3JlbHMvLnJlbHNQ&#10;SwECLQAUAAYACAAAACEAT8VPPCQCAABKBAAADgAAAAAAAAAAAAAAAAAuAgAAZHJzL2Uyb0RvYy54&#10;bWxQSwECLQAUAAYACAAAACEAp+ZHst0AAAAJAQAADwAAAAAAAAAAAAAAAAB+BAAAZHJzL2Rvd25y&#10;ZXYueG1sUEsFBgAAAAAEAAQA8wAAAIgFAAAAAA==&#10;"/>
        </w:pict>
      </w:r>
    </w:p>
    <w:p w14:paraId="43E25F3F" w14:textId="77777777" w:rsidR="002426DD" w:rsidRPr="004B5D7C" w:rsidRDefault="002426DD" w:rsidP="002851A7">
      <w:pPr>
        <w:pStyle w:val="ban"/>
        <w:ind w:left="936" w:hanging="936"/>
        <w:rPr>
          <w:rFonts w:ascii="Times New Roman" w:hAnsi="Times New Roman"/>
        </w:rPr>
      </w:pPr>
    </w:p>
    <w:p w14:paraId="5E6CBD3D" w14:textId="77777777" w:rsidR="002426DD" w:rsidRPr="00C8574C" w:rsidRDefault="002426DD" w:rsidP="006B0382">
      <w:pPr>
        <w:widowControl w:val="0"/>
        <w:tabs>
          <w:tab w:val="left" w:pos="936"/>
          <w:tab w:val="left" w:pos="1314"/>
          <w:tab w:val="left" w:pos="1692"/>
          <w:tab w:val="left" w:pos="2070"/>
        </w:tabs>
        <w:rPr>
          <w:sz w:val="22"/>
          <w:u w:val="single"/>
        </w:rPr>
      </w:pPr>
      <w:r w:rsidRPr="00C8574C">
        <w:rPr>
          <w:sz w:val="22"/>
          <w:u w:val="single"/>
        </w:rPr>
        <w:t xml:space="preserve">505.007:  MassHealth Senior </w:t>
      </w:r>
      <w:r w:rsidRPr="00A33D01">
        <w:rPr>
          <w:sz w:val="22"/>
          <w:u w:val="single"/>
        </w:rPr>
        <w:t>Buy-In</w:t>
      </w:r>
      <w:r w:rsidRPr="00C8574C">
        <w:rPr>
          <w:sz w:val="22"/>
          <w:u w:val="single"/>
        </w:rPr>
        <w:t xml:space="preserve"> and </w:t>
      </w:r>
      <w:r w:rsidRPr="00A33D01">
        <w:rPr>
          <w:sz w:val="22"/>
          <w:u w:val="single"/>
        </w:rPr>
        <w:t>Buy-In</w:t>
      </w:r>
    </w:p>
    <w:p w14:paraId="0CA4C6B3" w14:textId="77777777" w:rsidR="002426DD" w:rsidRPr="00C8574C" w:rsidRDefault="002426DD" w:rsidP="006B0382">
      <w:pPr>
        <w:widowControl w:val="0"/>
        <w:tabs>
          <w:tab w:val="left" w:pos="936"/>
          <w:tab w:val="left" w:pos="1314"/>
          <w:tab w:val="left" w:pos="1692"/>
          <w:tab w:val="left" w:pos="2070"/>
        </w:tabs>
        <w:rPr>
          <w:sz w:val="22"/>
        </w:rPr>
      </w:pPr>
    </w:p>
    <w:p w14:paraId="286765F8" w14:textId="77777777" w:rsidR="002426DD" w:rsidRPr="00C8574C" w:rsidRDefault="002426DD" w:rsidP="006B0382">
      <w:pPr>
        <w:ind w:left="936"/>
        <w:rPr>
          <w:sz w:val="22"/>
        </w:rPr>
      </w:pPr>
      <w:r w:rsidRPr="00C8574C">
        <w:rPr>
          <w:sz w:val="22"/>
        </w:rPr>
        <w:t xml:space="preserve">(A)  MassHealth Senior </w:t>
      </w:r>
      <w:r w:rsidRPr="00A33D01">
        <w:rPr>
          <w:sz w:val="22"/>
        </w:rPr>
        <w:t>Buy-In</w:t>
      </w:r>
      <w:r w:rsidRPr="00C8574C">
        <w:rPr>
          <w:sz w:val="22"/>
        </w:rPr>
        <w:t xml:space="preserve"> and </w:t>
      </w:r>
      <w:r w:rsidRPr="00A33D01">
        <w:rPr>
          <w:sz w:val="22"/>
        </w:rPr>
        <w:t>Buy-In</w:t>
      </w:r>
      <w:r w:rsidRPr="00C8574C">
        <w:rPr>
          <w:sz w:val="22"/>
        </w:rPr>
        <w:t xml:space="preserve"> coverage are available to Medicare beneficiaries who are not eligible for MassHealth Standard, in accordance with 130 CMR 519.010: </w:t>
      </w:r>
      <w:r w:rsidRPr="00C8574C">
        <w:rPr>
          <w:i/>
          <w:sz w:val="22"/>
        </w:rPr>
        <w:t>MassHealth Senior Buy-In</w:t>
      </w:r>
      <w:r w:rsidRPr="00C8574C">
        <w:rPr>
          <w:sz w:val="22"/>
        </w:rPr>
        <w:t xml:space="preserve"> and 519.011: </w:t>
      </w:r>
      <w:r w:rsidRPr="00C8574C">
        <w:rPr>
          <w:i/>
          <w:sz w:val="22"/>
        </w:rPr>
        <w:t>MassHealth Buy-In</w:t>
      </w:r>
      <w:r w:rsidRPr="00C8574C">
        <w:rPr>
          <w:sz w:val="22"/>
        </w:rPr>
        <w:t xml:space="preserve">. MassHealth Standard members receive this benefit under 130 CMR 505.002(O). MassHealth CommonHealth members receive this benefit in accordance with 130 CMR 505.004(L). </w:t>
      </w:r>
    </w:p>
    <w:p w14:paraId="21BFA3A0" w14:textId="77777777" w:rsidR="002426DD" w:rsidRPr="00C8574C" w:rsidRDefault="002426DD" w:rsidP="006B0382">
      <w:pPr>
        <w:ind w:left="936"/>
        <w:rPr>
          <w:sz w:val="22"/>
        </w:rPr>
      </w:pPr>
    </w:p>
    <w:p w14:paraId="4FF5045F" w14:textId="77777777" w:rsidR="002426DD" w:rsidRPr="00C8574C" w:rsidRDefault="002426DD" w:rsidP="006B0382">
      <w:pPr>
        <w:ind w:left="936"/>
        <w:rPr>
          <w:sz w:val="22"/>
        </w:rPr>
      </w:pPr>
      <w:r w:rsidRPr="00C8574C">
        <w:rPr>
          <w:sz w:val="22"/>
        </w:rPr>
        <w:t xml:space="preserve">(B)  Income and assets for benefits provided under 130 CMR 519.010: </w:t>
      </w:r>
      <w:r w:rsidRPr="00C8574C">
        <w:rPr>
          <w:i/>
          <w:sz w:val="22"/>
        </w:rPr>
        <w:t>MassHealth Senior Buy-In</w:t>
      </w:r>
      <w:r w:rsidRPr="00C8574C">
        <w:rPr>
          <w:sz w:val="22"/>
        </w:rPr>
        <w:t xml:space="preserve"> and 519.011: </w:t>
      </w:r>
      <w:r w:rsidRPr="00C8574C">
        <w:rPr>
          <w:i/>
          <w:sz w:val="22"/>
        </w:rPr>
        <w:t>MassHealth Buy-In</w:t>
      </w:r>
      <w:r w:rsidRPr="00C8574C">
        <w:rPr>
          <w:sz w:val="22"/>
        </w:rPr>
        <w:t xml:space="preserve"> are determined in accordance with 130 CMR 520.000: </w:t>
      </w:r>
      <w:r w:rsidRPr="00C8574C">
        <w:rPr>
          <w:i/>
          <w:sz w:val="22"/>
        </w:rPr>
        <w:t>Health Care Reform: MassHealth: Financial Eligibility</w:t>
      </w:r>
      <w:r w:rsidRPr="00C8574C">
        <w:rPr>
          <w:sz w:val="22"/>
        </w:rPr>
        <w:t>.</w:t>
      </w:r>
    </w:p>
    <w:p w14:paraId="05B582C9" w14:textId="77777777" w:rsidR="002426DD" w:rsidRPr="004B5D7C" w:rsidRDefault="002426DD" w:rsidP="002851A7"/>
    <w:p w14:paraId="1F671D6E" w14:textId="77777777" w:rsidR="002426DD" w:rsidRPr="004B5D7C" w:rsidRDefault="002426DD" w:rsidP="002851A7">
      <w:pPr>
        <w:widowControl w:val="0"/>
        <w:tabs>
          <w:tab w:val="left" w:pos="936"/>
          <w:tab w:val="left" w:pos="1314"/>
          <w:tab w:val="left" w:pos="1692"/>
          <w:tab w:val="left" w:pos="2070"/>
        </w:tabs>
        <w:rPr>
          <w:u w:val="single"/>
        </w:rPr>
      </w:pPr>
      <w:r w:rsidRPr="004B5D7C">
        <w:rPr>
          <w:sz w:val="22"/>
          <w:u w:val="single"/>
        </w:rPr>
        <w:t>505.008:  MassHealth</w:t>
      </w:r>
      <w:r w:rsidRPr="004B5D7C">
        <w:rPr>
          <w:u w:val="single"/>
        </w:rPr>
        <w:t xml:space="preserve"> </w:t>
      </w:r>
      <w:proofErr w:type="spellStart"/>
      <w:r w:rsidRPr="00375A92">
        <w:rPr>
          <w:sz w:val="22"/>
          <w:szCs w:val="22"/>
          <w:u w:val="single"/>
        </w:rPr>
        <w:t>CarePlus</w:t>
      </w:r>
      <w:proofErr w:type="spellEnd"/>
    </w:p>
    <w:p w14:paraId="51E0D895" w14:textId="77777777" w:rsidR="002426DD" w:rsidRPr="004B5D7C" w:rsidRDefault="002426DD" w:rsidP="002851A7">
      <w:pPr>
        <w:widowControl w:val="0"/>
        <w:tabs>
          <w:tab w:val="left" w:pos="936"/>
          <w:tab w:val="left" w:pos="1314"/>
          <w:tab w:val="left" w:pos="1692"/>
          <w:tab w:val="left" w:pos="2070"/>
        </w:tabs>
        <w:rPr>
          <w:b/>
          <w:u w:val="single"/>
        </w:rPr>
      </w:pPr>
    </w:p>
    <w:p w14:paraId="39E19AE1" w14:textId="77777777" w:rsidR="002426DD" w:rsidRPr="004B5D7C" w:rsidRDefault="002426DD" w:rsidP="002851A7">
      <w:pPr>
        <w:widowControl w:val="0"/>
        <w:tabs>
          <w:tab w:val="left" w:pos="936"/>
          <w:tab w:val="left" w:pos="1692"/>
          <w:tab w:val="left" w:pos="2070"/>
        </w:tabs>
        <w:ind w:left="936"/>
        <w:rPr>
          <w:sz w:val="22"/>
        </w:rPr>
      </w:pPr>
      <w:r w:rsidRPr="004B5D7C">
        <w:rPr>
          <w:sz w:val="22"/>
        </w:rPr>
        <w:t xml:space="preserve">(A)  </w:t>
      </w:r>
      <w:r w:rsidRPr="004B5D7C">
        <w:rPr>
          <w:sz w:val="22"/>
          <w:u w:val="single"/>
        </w:rPr>
        <w:t>Overview</w:t>
      </w:r>
      <w:r w:rsidRPr="004B5D7C">
        <w:rPr>
          <w:sz w:val="22"/>
        </w:rPr>
        <w:t>.</w:t>
      </w:r>
    </w:p>
    <w:p w14:paraId="1EFF7FE8" w14:textId="77777777" w:rsidR="002426DD" w:rsidRPr="004B5D7C" w:rsidRDefault="002426DD" w:rsidP="002851A7">
      <w:pPr>
        <w:widowControl w:val="0"/>
        <w:tabs>
          <w:tab w:val="left" w:pos="936"/>
          <w:tab w:val="left" w:pos="1314"/>
          <w:tab w:val="left" w:pos="1692"/>
          <w:tab w:val="left" w:pos="2070"/>
        </w:tabs>
        <w:ind w:left="1314"/>
        <w:rPr>
          <w:sz w:val="22"/>
        </w:rPr>
      </w:pPr>
      <w:r w:rsidRPr="004B5D7C">
        <w:rPr>
          <w:sz w:val="22"/>
        </w:rPr>
        <w:t xml:space="preserve">(1)  130 CMR 505.008 contains the categorical requirements and financial standards for MassHealth </w:t>
      </w:r>
      <w:proofErr w:type="spellStart"/>
      <w:r w:rsidRPr="004B5D7C">
        <w:rPr>
          <w:sz w:val="22"/>
        </w:rPr>
        <w:t>CarePlus</w:t>
      </w:r>
      <w:proofErr w:type="spellEnd"/>
      <w:r w:rsidRPr="004B5D7C">
        <w:rPr>
          <w:sz w:val="22"/>
        </w:rPr>
        <w:t>. This coverage type provides coverage to adults 21 through 64 years old.</w:t>
      </w:r>
    </w:p>
    <w:p w14:paraId="4ADABCC6" w14:textId="77777777" w:rsidR="002426DD" w:rsidRPr="004B5D7C" w:rsidRDefault="002426DD" w:rsidP="002851A7">
      <w:pPr>
        <w:widowControl w:val="0"/>
        <w:tabs>
          <w:tab w:val="left" w:pos="1350"/>
          <w:tab w:val="left" w:pos="1692"/>
          <w:tab w:val="left" w:pos="2070"/>
        </w:tabs>
        <w:ind w:left="1296"/>
        <w:rPr>
          <w:sz w:val="22"/>
          <w:u w:val="single"/>
        </w:rPr>
      </w:pPr>
      <w:r w:rsidRPr="004B5D7C">
        <w:rPr>
          <w:sz w:val="22"/>
        </w:rPr>
        <w:t xml:space="preserve">(2)  Persons eligible for MassHealth </w:t>
      </w:r>
      <w:proofErr w:type="spellStart"/>
      <w:r w:rsidRPr="004B5D7C">
        <w:rPr>
          <w:sz w:val="22"/>
        </w:rPr>
        <w:t>CarePlus</w:t>
      </w:r>
      <w:proofErr w:type="spellEnd"/>
      <w:r w:rsidRPr="004B5D7C">
        <w:rPr>
          <w:sz w:val="22"/>
        </w:rPr>
        <w:t xml:space="preserve"> Direct Coverage are eligible for medical benefits, as described in 130 CMR 450.105(B): </w:t>
      </w:r>
      <w:r w:rsidRPr="004B5D7C">
        <w:rPr>
          <w:i/>
          <w:sz w:val="22"/>
        </w:rPr>
        <w:t xml:space="preserve">MassHealth </w:t>
      </w:r>
      <w:proofErr w:type="spellStart"/>
      <w:r w:rsidRPr="004B5D7C">
        <w:rPr>
          <w:i/>
          <w:sz w:val="22"/>
        </w:rPr>
        <w:t>CarePlus</w:t>
      </w:r>
      <w:proofErr w:type="spellEnd"/>
      <w:r w:rsidRPr="004B5D7C">
        <w:rPr>
          <w:sz w:val="22"/>
        </w:rPr>
        <w:t xml:space="preserve"> and 130 CMR 508.000: </w:t>
      </w:r>
      <w:r w:rsidRPr="004B5D7C">
        <w:rPr>
          <w:i/>
          <w:sz w:val="22"/>
        </w:rPr>
        <w:t xml:space="preserve">MassHealth: Managed Care Requirements </w:t>
      </w:r>
      <w:r w:rsidRPr="004B5D7C">
        <w:rPr>
          <w:sz w:val="22"/>
        </w:rPr>
        <w:t>and must meet the following conditions.</w:t>
      </w:r>
    </w:p>
    <w:p w14:paraId="4488DB6F" w14:textId="77777777" w:rsidR="002426DD" w:rsidRPr="004B5D7C" w:rsidRDefault="002426DD" w:rsidP="002851A7">
      <w:pPr>
        <w:widowControl w:val="0"/>
        <w:tabs>
          <w:tab w:val="left" w:pos="936"/>
          <w:tab w:val="left" w:pos="1692"/>
          <w:tab w:val="left" w:pos="2070"/>
        </w:tabs>
        <w:ind w:left="1699"/>
        <w:rPr>
          <w:sz w:val="22"/>
        </w:rPr>
      </w:pPr>
      <w:r w:rsidRPr="004B5D7C">
        <w:rPr>
          <w:sz w:val="22"/>
        </w:rPr>
        <w:t>(a)  The individual is an adult 21 through 64 years old.</w:t>
      </w:r>
    </w:p>
    <w:p w14:paraId="5157138E" w14:textId="77777777" w:rsidR="002426DD" w:rsidRPr="004B5D7C" w:rsidRDefault="002426DD" w:rsidP="002851A7">
      <w:pPr>
        <w:widowControl w:val="0"/>
        <w:tabs>
          <w:tab w:val="left" w:pos="936"/>
          <w:tab w:val="left" w:pos="1710"/>
          <w:tab w:val="left" w:pos="2070"/>
        </w:tabs>
        <w:ind w:left="1699"/>
        <w:rPr>
          <w:sz w:val="22"/>
        </w:rPr>
      </w:pPr>
      <w:r w:rsidRPr="004B5D7C">
        <w:rPr>
          <w:sz w:val="22"/>
        </w:rPr>
        <w:t xml:space="preserve">(b)  The individual is a citizen, as described in 130 CMR 504.002: </w:t>
      </w:r>
      <w:r w:rsidRPr="004B5D7C">
        <w:rPr>
          <w:i/>
          <w:sz w:val="22"/>
        </w:rPr>
        <w:t>U.S. Citizens</w:t>
      </w:r>
      <w:r w:rsidRPr="004B5D7C">
        <w:rPr>
          <w:sz w:val="22"/>
        </w:rPr>
        <w:t xml:space="preserve">, or a qualified noncitizen, as described in 130 CMR 504.003(A)(1): </w:t>
      </w:r>
      <w:r w:rsidRPr="004B5D7C">
        <w:rPr>
          <w:i/>
          <w:sz w:val="22"/>
        </w:rPr>
        <w:t>Qualified Noncitizens</w:t>
      </w:r>
      <w:r w:rsidRPr="004B5D7C">
        <w:rPr>
          <w:sz w:val="22"/>
        </w:rPr>
        <w:t>.</w:t>
      </w:r>
    </w:p>
    <w:p w14:paraId="14960D73" w14:textId="77777777" w:rsidR="002426DD" w:rsidRPr="004B5D7C" w:rsidRDefault="002426DD" w:rsidP="002851A7">
      <w:pPr>
        <w:widowControl w:val="0"/>
        <w:tabs>
          <w:tab w:val="left" w:pos="936"/>
          <w:tab w:val="left" w:pos="1692"/>
          <w:tab w:val="left" w:pos="2070"/>
        </w:tabs>
        <w:ind w:left="1699"/>
        <w:rPr>
          <w:sz w:val="22"/>
        </w:rPr>
      </w:pPr>
      <w:r w:rsidRPr="004B5D7C">
        <w:rPr>
          <w:sz w:val="22"/>
        </w:rPr>
        <w:t>(c)  The individual’s modified adjusted gross income of the MassHealth MAGI household is less than or equal to 133% of the federal poverty level.</w:t>
      </w:r>
    </w:p>
    <w:p w14:paraId="5B8EA69A" w14:textId="77777777" w:rsidR="002426DD" w:rsidRPr="004B5D7C" w:rsidRDefault="002426DD" w:rsidP="002851A7">
      <w:pPr>
        <w:widowControl w:val="0"/>
        <w:tabs>
          <w:tab w:val="left" w:pos="936"/>
          <w:tab w:val="left" w:pos="1692"/>
          <w:tab w:val="left" w:pos="2070"/>
        </w:tabs>
        <w:ind w:left="1699"/>
        <w:rPr>
          <w:sz w:val="22"/>
        </w:rPr>
      </w:pPr>
      <w:r w:rsidRPr="004B5D7C">
        <w:rPr>
          <w:sz w:val="22"/>
        </w:rPr>
        <w:t>(d)  The individual is ineligible for MassHealth Standard.</w:t>
      </w:r>
    </w:p>
    <w:p w14:paraId="0A9A5A22" w14:textId="77777777" w:rsidR="002426DD" w:rsidRPr="004B5D7C" w:rsidRDefault="002426DD" w:rsidP="002851A7">
      <w:pPr>
        <w:widowControl w:val="0"/>
        <w:tabs>
          <w:tab w:val="left" w:pos="936"/>
          <w:tab w:val="left" w:pos="1692"/>
          <w:tab w:val="left" w:pos="2070"/>
        </w:tabs>
        <w:ind w:left="1699"/>
        <w:rPr>
          <w:sz w:val="22"/>
        </w:rPr>
      </w:pPr>
      <w:r w:rsidRPr="004B5D7C">
        <w:rPr>
          <w:sz w:val="22"/>
        </w:rPr>
        <w:t>(e)  The adult complies with 130 CMR 505.008(C).</w:t>
      </w:r>
    </w:p>
    <w:p w14:paraId="5E808B50" w14:textId="77777777" w:rsidR="002426DD" w:rsidRPr="004B5D7C" w:rsidRDefault="002426DD" w:rsidP="002851A7">
      <w:pPr>
        <w:widowControl w:val="0"/>
        <w:tabs>
          <w:tab w:val="left" w:pos="936"/>
          <w:tab w:val="left" w:pos="1692"/>
          <w:tab w:val="left" w:pos="2070"/>
        </w:tabs>
        <w:ind w:left="1699"/>
        <w:rPr>
          <w:sz w:val="22"/>
        </w:rPr>
      </w:pPr>
      <w:r w:rsidRPr="004B5D7C">
        <w:rPr>
          <w:sz w:val="22"/>
        </w:rPr>
        <w:t>(f)  The individual is not enrolled in or eligible for Medicare Parts A or B.</w:t>
      </w:r>
    </w:p>
    <w:p w14:paraId="046D686A" w14:textId="77777777" w:rsidR="002426DD" w:rsidRPr="004B5D7C" w:rsidRDefault="002426DD" w:rsidP="002851A7">
      <w:pPr>
        <w:widowControl w:val="0"/>
        <w:tabs>
          <w:tab w:val="left" w:pos="936"/>
          <w:tab w:val="left" w:pos="1692"/>
        </w:tabs>
        <w:ind w:left="1440"/>
        <w:rPr>
          <w:sz w:val="22"/>
          <w:szCs w:val="22"/>
        </w:rPr>
      </w:pPr>
    </w:p>
    <w:p w14:paraId="744B50A5" w14:textId="77777777" w:rsidR="002426DD" w:rsidRPr="004B5D7C" w:rsidRDefault="002426DD" w:rsidP="002851A7">
      <w:pPr>
        <w:widowControl w:val="0"/>
        <w:tabs>
          <w:tab w:val="left" w:pos="936"/>
          <w:tab w:val="left" w:pos="1314"/>
          <w:tab w:val="left" w:pos="1692"/>
          <w:tab w:val="left" w:pos="2070"/>
        </w:tabs>
        <w:ind w:left="936"/>
        <w:rPr>
          <w:sz w:val="22"/>
          <w:szCs w:val="22"/>
        </w:rPr>
      </w:pPr>
      <w:r w:rsidRPr="004B5D7C">
        <w:rPr>
          <w:sz w:val="22"/>
          <w:szCs w:val="22"/>
        </w:rPr>
        <w:t xml:space="preserve">(B)  </w:t>
      </w:r>
      <w:r w:rsidRPr="004B5D7C">
        <w:rPr>
          <w:sz w:val="22"/>
          <w:szCs w:val="22"/>
          <w:u w:val="single"/>
        </w:rPr>
        <w:t>Eligibility Requirements for Certain EAEDC Recipients</w:t>
      </w:r>
      <w:r w:rsidRPr="004B5D7C">
        <w:rPr>
          <w:sz w:val="22"/>
          <w:szCs w:val="22"/>
        </w:rPr>
        <w:t>.</w:t>
      </w:r>
    </w:p>
    <w:p w14:paraId="0861B53E" w14:textId="77777777" w:rsidR="002426DD" w:rsidRPr="004B5D7C" w:rsidRDefault="002426DD" w:rsidP="002851A7">
      <w:pPr>
        <w:widowControl w:val="0"/>
        <w:tabs>
          <w:tab w:val="left" w:pos="936"/>
          <w:tab w:val="left" w:pos="1440"/>
          <w:tab w:val="left" w:pos="1692"/>
          <w:tab w:val="left" w:pos="2070"/>
        </w:tabs>
        <w:ind w:left="1310"/>
        <w:rPr>
          <w:sz w:val="22"/>
        </w:rPr>
      </w:pPr>
      <w:r w:rsidRPr="004B5D7C">
        <w:rPr>
          <w:sz w:val="22"/>
        </w:rPr>
        <w:t xml:space="preserve">(1)  </w:t>
      </w:r>
      <w:r w:rsidRPr="004B5D7C">
        <w:rPr>
          <w:sz w:val="22"/>
          <w:u w:val="single"/>
        </w:rPr>
        <w:t>Eligibility Requirements</w:t>
      </w:r>
      <w:r w:rsidRPr="004B5D7C">
        <w:rPr>
          <w:sz w:val="22"/>
        </w:rPr>
        <w:t xml:space="preserve">. </w:t>
      </w:r>
      <w:r>
        <w:rPr>
          <w:sz w:val="22"/>
        </w:rPr>
        <w:t xml:space="preserve"> </w:t>
      </w:r>
      <w:r w:rsidRPr="004B5D7C">
        <w:rPr>
          <w:sz w:val="22"/>
        </w:rPr>
        <w:t xml:space="preserve">Certain EAEDC recipients are eligible for MassHealth </w:t>
      </w:r>
      <w:proofErr w:type="spellStart"/>
      <w:r w:rsidRPr="004B5D7C">
        <w:rPr>
          <w:sz w:val="22"/>
        </w:rPr>
        <w:t>CarePlus</w:t>
      </w:r>
      <w:proofErr w:type="spellEnd"/>
      <w:r w:rsidRPr="004B5D7C">
        <w:rPr>
          <w:sz w:val="22"/>
        </w:rPr>
        <w:t xml:space="preserve"> if</w:t>
      </w:r>
    </w:p>
    <w:p w14:paraId="2772C332" w14:textId="77777777" w:rsidR="002426DD" w:rsidRPr="004B5D7C" w:rsidRDefault="002426DD" w:rsidP="002851A7">
      <w:pPr>
        <w:widowControl w:val="0"/>
        <w:tabs>
          <w:tab w:val="left" w:pos="936"/>
          <w:tab w:val="left" w:pos="1692"/>
          <w:tab w:val="left" w:pos="1800"/>
        </w:tabs>
        <w:ind w:left="1699"/>
        <w:rPr>
          <w:sz w:val="22"/>
        </w:rPr>
      </w:pPr>
      <w:r w:rsidRPr="004B5D7C">
        <w:rPr>
          <w:sz w:val="22"/>
        </w:rPr>
        <w:t xml:space="preserve">(a)  the individual is an adult 21 through 64 years old;  </w:t>
      </w:r>
    </w:p>
    <w:p w14:paraId="78B72D6D" w14:textId="77777777" w:rsidR="002426DD" w:rsidRPr="004B5D7C" w:rsidRDefault="002426DD" w:rsidP="002851A7">
      <w:pPr>
        <w:widowControl w:val="0"/>
        <w:tabs>
          <w:tab w:val="left" w:pos="936"/>
          <w:tab w:val="left" w:pos="1692"/>
          <w:tab w:val="left" w:pos="1800"/>
        </w:tabs>
        <w:ind w:left="1699"/>
        <w:rPr>
          <w:sz w:val="22"/>
        </w:rPr>
      </w:pPr>
      <w:r w:rsidRPr="004B5D7C">
        <w:rPr>
          <w:sz w:val="22"/>
        </w:rPr>
        <w:t>(b)  the individual receives EAEDC cash assistance; and</w:t>
      </w:r>
    </w:p>
    <w:p w14:paraId="2656ADC1" w14:textId="77777777" w:rsidR="002426DD" w:rsidRPr="004B5D7C" w:rsidRDefault="002426DD" w:rsidP="002851A7">
      <w:pPr>
        <w:widowControl w:val="0"/>
        <w:tabs>
          <w:tab w:val="left" w:pos="936"/>
          <w:tab w:val="left" w:pos="1692"/>
          <w:tab w:val="left" w:pos="1800"/>
        </w:tabs>
        <w:ind w:left="1699"/>
        <w:rPr>
          <w:sz w:val="22"/>
          <w:szCs w:val="22"/>
        </w:rPr>
      </w:pPr>
      <w:r w:rsidRPr="004B5D7C">
        <w:rPr>
          <w:sz w:val="22"/>
        </w:rPr>
        <w:t xml:space="preserve">(c)  the individual is a citizen, as described in 130 CMR 504.002: </w:t>
      </w:r>
      <w:r w:rsidRPr="004B5D7C">
        <w:rPr>
          <w:i/>
          <w:sz w:val="22"/>
        </w:rPr>
        <w:t>U.S. Citizens</w:t>
      </w:r>
      <w:r w:rsidRPr="004B5D7C">
        <w:rPr>
          <w:sz w:val="22"/>
        </w:rPr>
        <w:t xml:space="preserve">, or a qualified noncitizen, as described in 130 CMR 504.003(A)(1): </w:t>
      </w:r>
      <w:r w:rsidRPr="004B5D7C">
        <w:rPr>
          <w:i/>
          <w:sz w:val="22"/>
        </w:rPr>
        <w:t>Qualified Noncitizens</w:t>
      </w:r>
      <w:r w:rsidRPr="004B5D7C">
        <w:rPr>
          <w:sz w:val="22"/>
        </w:rPr>
        <w:t>.</w:t>
      </w:r>
    </w:p>
    <w:p w14:paraId="66548207" w14:textId="77777777" w:rsidR="002426DD" w:rsidRPr="004B5D7C" w:rsidRDefault="002426DD" w:rsidP="002851A7">
      <w:pPr>
        <w:widowControl w:val="0"/>
        <w:tabs>
          <w:tab w:val="left" w:pos="936"/>
          <w:tab w:val="left" w:pos="1440"/>
          <w:tab w:val="left" w:pos="1692"/>
          <w:tab w:val="left" w:pos="2070"/>
        </w:tabs>
        <w:ind w:left="1310"/>
        <w:rPr>
          <w:sz w:val="22"/>
        </w:rPr>
      </w:pPr>
      <w:r w:rsidRPr="004B5D7C">
        <w:rPr>
          <w:sz w:val="22"/>
        </w:rPr>
        <w:t xml:space="preserve">(2)  </w:t>
      </w:r>
      <w:r w:rsidRPr="004B5D7C">
        <w:rPr>
          <w:sz w:val="22"/>
          <w:u w:val="single"/>
        </w:rPr>
        <w:t>Eligibility End Date</w:t>
      </w:r>
      <w:r w:rsidRPr="004B5D7C">
        <w:rPr>
          <w:sz w:val="22"/>
        </w:rPr>
        <w:t xml:space="preserve">. </w:t>
      </w:r>
      <w:r>
        <w:rPr>
          <w:sz w:val="22"/>
        </w:rPr>
        <w:t xml:space="preserve"> </w:t>
      </w:r>
      <w:r w:rsidRPr="004B5D7C">
        <w:rPr>
          <w:sz w:val="22"/>
        </w:rPr>
        <w:t xml:space="preserve">Individuals whose EAEDC cash assistance ends and who are determined to be potentially eligible for MassHealth continue to receive medical benefits under MassHealth </w:t>
      </w:r>
      <w:proofErr w:type="spellStart"/>
      <w:r w:rsidRPr="004B5D7C">
        <w:rPr>
          <w:sz w:val="22"/>
        </w:rPr>
        <w:t>CarePlus</w:t>
      </w:r>
      <w:proofErr w:type="spellEnd"/>
      <w:r w:rsidRPr="004B5D7C">
        <w:rPr>
          <w:sz w:val="22"/>
        </w:rPr>
        <w:t xml:space="preserve"> until a determination of ineligibility is made by the MassHealth agency. </w:t>
      </w:r>
    </w:p>
    <w:p w14:paraId="530D3A3B" w14:textId="77777777" w:rsidR="002426DD" w:rsidRPr="004B5D7C" w:rsidRDefault="002426DD" w:rsidP="002851A7">
      <w:pPr>
        <w:jc w:val="center"/>
        <w:rPr>
          <w:rFonts w:ascii="Helvetica" w:hAnsi="Helvetica"/>
          <w:b/>
          <w:sz w:val="22"/>
          <w:szCs w:val="22"/>
        </w:rPr>
      </w:pPr>
      <w:r w:rsidRPr="004B5D7C">
        <w:rPr>
          <w:szCs w:val="22"/>
        </w:rPr>
        <w:br w:type="page"/>
      </w:r>
      <w:r w:rsidRPr="004B5D7C">
        <w:rPr>
          <w:rFonts w:ascii="Helvetica" w:hAnsi="Helvetica"/>
          <w:b/>
          <w:sz w:val="22"/>
          <w:szCs w:val="22"/>
        </w:rPr>
        <w:lastRenderedPageBreak/>
        <w:t>130 CMR:  DIVISION OF MEDICAL ASSISTANCE</w:t>
      </w:r>
    </w:p>
    <w:p w14:paraId="3D7FD4A8" w14:textId="77777777" w:rsidR="002426DD" w:rsidRPr="004B5D7C" w:rsidRDefault="00F4023A" w:rsidP="002851A7">
      <w:pPr>
        <w:rPr>
          <w:rFonts w:ascii="Helvetica" w:hAnsi="Helvetica"/>
          <w:b/>
          <w:sz w:val="22"/>
          <w:szCs w:val="22"/>
        </w:rPr>
      </w:pPr>
      <w:r>
        <w:rPr>
          <w:noProof/>
        </w:rPr>
        <w:pict w14:anchorId="3941B70C">
          <v:shape id="_x0000_s2142" type="#_x0000_t32" style="position:absolute;margin-left:-21.7pt;margin-top:6.25pt;width:492pt;height:0;z-index:25169664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kzJAIAAEo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4KEU7&#10;HNHOGSoPjSPPxkBPSlAK2wiGzH23em1zDCrV1vh62Vnt9Auw75YoKBuqDiKwfr1ohEp9RPwmxG+s&#10;xpz7/jNwPEOPDkLrzrXpPCQ2hZzDhC7DhMTZEYYfZ5NsniU4SHb3xTS/B2pj3ScBHfFGEdlbHUMB&#10;aUhDTy/WeVo0vwf4rAo2sm2DHFpF+iJaTCfTEGChldw7/TFrDvuyNeREvaDCE2pEz+MxA0fFA1gj&#10;KF/fbEdle7Uxeas8HhaGdG7WVTE/FsliPV/Ps1E2ma1HWVJVo+dNmY1mm/TjtPpQlWWV/vTU0ixv&#10;JOdCeXZ39abZ36njdo+uuhv0O7Qhfose+oVk7+9AOkzWD/Mqiz3wy9bcJ46CDYdvl8vfiMc92o+/&#10;gNUvAAAA//8DAFBLAwQUAAYACAAAACEA0ow5T90AAAAJAQAADwAAAGRycy9kb3ducmV2LnhtbEyP&#10;wU7DMAyG70i8Q2QkLmhLVrqJdU2nCYkDR7ZJXLPGawuNUzXpWvb0GHGAo/1/+v05306uFRfsQ+NJ&#10;w2KuQCCV3jZUaTgeXmZPIEI0ZE3rCTV8YYBtcXuTm8z6kd7wso+V4BIKmdFQx9hlUoayRmfC3HdI&#10;nJ1970zksa+k7c3I5a6ViVIr6UxDfKE2HT7XWH7uB6cBw7BcqN3aVcfX6/jwnlw/xu6g9f3dtNuA&#10;iDjFPxh+9FkdCnY6+YFsEK2GWfqYMspBsgTBwDpVKxCn34Uscvn/g+IbAAD//wMAUEsBAi0AFAAG&#10;AAgAAAAhALaDOJL+AAAA4QEAABMAAAAAAAAAAAAAAAAAAAAAAFtDb250ZW50X1R5cGVzXS54bWxQ&#10;SwECLQAUAAYACAAAACEAOP0h/9YAAACUAQAACwAAAAAAAAAAAAAAAAAvAQAAX3JlbHMvLnJlbHNQ&#10;SwECLQAUAAYACAAAACEAKh8JMyQCAABKBAAADgAAAAAAAAAAAAAAAAAuAgAAZHJzL2Uyb0RvYy54&#10;bWxQSwECLQAUAAYACAAAACEA0ow5T90AAAAJAQAADwAAAAAAAAAAAAAAAAB+BAAAZHJzL2Rvd25y&#10;ZXYueG1sUEsFBgAAAAAEAAQA8wAAAIgFAAAAAA==&#10;"/>
        </w:pict>
      </w:r>
    </w:p>
    <w:p w14:paraId="6C0E0818"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Trans. by E.L. </w:t>
      </w:r>
      <w:r>
        <w:rPr>
          <w:rFonts w:ascii="Helvetica" w:hAnsi="Helvetica"/>
          <w:b/>
          <w:sz w:val="22"/>
          <w:szCs w:val="22"/>
        </w:rPr>
        <w:t>245</w:t>
      </w:r>
    </w:p>
    <w:p w14:paraId="71598377" w14:textId="77777777" w:rsidR="002426DD" w:rsidRPr="004B5D7C" w:rsidRDefault="002426DD" w:rsidP="002851A7">
      <w:pPr>
        <w:rPr>
          <w:rFonts w:ascii="Helvetica" w:hAnsi="Helvetica"/>
          <w:b/>
          <w:sz w:val="22"/>
          <w:szCs w:val="22"/>
        </w:rPr>
      </w:pPr>
      <w:r w:rsidRPr="004B5D7C">
        <w:rPr>
          <w:rFonts w:ascii="Helvetica" w:hAnsi="Helvetica"/>
          <w:b/>
          <w:sz w:val="22"/>
          <w:szCs w:val="22"/>
        </w:rPr>
        <w:t xml:space="preserve">Rev. </w:t>
      </w:r>
      <w:r>
        <w:rPr>
          <w:rFonts w:ascii="Helvetica" w:hAnsi="Helvetica"/>
          <w:b/>
          <w:sz w:val="22"/>
          <w:szCs w:val="22"/>
        </w:rPr>
        <w:t>07/21/23</w:t>
      </w:r>
    </w:p>
    <w:p w14:paraId="12156B16" w14:textId="77777777" w:rsidR="002426DD" w:rsidRPr="004B5D7C" w:rsidRDefault="002426DD" w:rsidP="002851A7">
      <w:pPr>
        <w:jc w:val="center"/>
        <w:rPr>
          <w:rFonts w:ascii="Helvetica" w:hAnsi="Helvetica"/>
          <w:b/>
          <w:sz w:val="22"/>
          <w:szCs w:val="22"/>
        </w:rPr>
      </w:pPr>
      <w:r w:rsidRPr="004B5D7C">
        <w:rPr>
          <w:rFonts w:ascii="Helvetica" w:hAnsi="Helvetica"/>
          <w:b/>
          <w:sz w:val="22"/>
          <w:szCs w:val="22"/>
        </w:rPr>
        <w:t xml:space="preserve">MASSHEALTH: </w:t>
      </w:r>
      <w:r w:rsidRPr="004B5D7C">
        <w:rPr>
          <w:rFonts w:ascii="Helvetica" w:hAnsi="Helvetica"/>
          <w:b/>
          <w:sz w:val="22"/>
        </w:rPr>
        <w:t>COVERAGE TYPES</w:t>
      </w:r>
    </w:p>
    <w:p w14:paraId="5AB9F266" w14:textId="77777777" w:rsidR="002426DD" w:rsidRPr="004B5D7C" w:rsidRDefault="002426DD" w:rsidP="002851A7">
      <w:pPr>
        <w:rPr>
          <w:rFonts w:ascii="Helvetica" w:hAnsi="Helvetica"/>
          <w:b/>
          <w:sz w:val="22"/>
          <w:szCs w:val="22"/>
        </w:rPr>
      </w:pPr>
      <w:r w:rsidRPr="004B5D7C">
        <w:rPr>
          <w:rFonts w:ascii="Helvetica" w:hAnsi="Helvetica"/>
          <w:b/>
          <w:sz w:val="22"/>
          <w:szCs w:val="22"/>
        </w:rPr>
        <w:t>Chapter 505</w:t>
      </w:r>
    </w:p>
    <w:p w14:paraId="2A9510DE" w14:textId="77777777" w:rsidR="002426DD" w:rsidRPr="004B5D7C" w:rsidRDefault="002426DD" w:rsidP="002851A7">
      <w:pPr>
        <w:rPr>
          <w:rFonts w:ascii="Helvetica" w:hAnsi="Helvetica"/>
          <w:b/>
          <w:sz w:val="22"/>
          <w:szCs w:val="22"/>
        </w:rPr>
      </w:pPr>
      <w:r w:rsidRPr="004B5D7C">
        <w:rPr>
          <w:rFonts w:ascii="Helvetica" w:hAnsi="Helvetica"/>
          <w:b/>
          <w:sz w:val="22"/>
          <w:szCs w:val="22"/>
        </w:rPr>
        <w:t>Page 505.008</w:t>
      </w:r>
    </w:p>
    <w:p w14:paraId="33B4D803" w14:textId="77777777" w:rsidR="002426DD" w:rsidRPr="004B5D7C" w:rsidRDefault="00F4023A" w:rsidP="002851A7">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29181DE7">
          <v:shape id="_x0000_s2143" type="#_x0000_t32" style="position:absolute;margin-left:-21.4pt;margin-top:9.95pt;width:492pt;height:0;z-index:25169766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9lJgIAAEoEAAAOAAAAZHJzL2Uyb0RvYy54bWysVNtu2zAMfR+wfxD0ntjO3FyMOkVhJ3vp&#10;1gDpPkCR5FiYLQqSGicY9u+jlAva7WUY5geZMsXDQ/LI9w/HviMHaZ0CXdJsnFIiNQeh9L6k317W&#10;ozklzjMtWAdalvQkHX1YfvxwP5hCTqCFTkhLEES7YjAlbb03RZI43sqeuTEYqdHZgO2Zx63dJ8Ky&#10;AdH7Lpmk6TQZwApjgUvn8Gt9dtJlxG8ayf1z0zjpSVdS5ObjauO6C2uyvGfF3jLTKn6hwf6BRc+U&#10;xqQ3qJp5Rl6t+gOqV9yCg8aPOfQJNI3iMtaA1WTpb9VsW2ZkrAWb48ytTe7/wfKvh40lSpR0Rolm&#10;PY5o6y1T+9aTR2thIBVojW0ES2ahW4NxBQZVemNDvfyot+YJ+HdHNFQt03sZWb+cDEJlISJ5FxI2&#10;zmDO3fAFBJ5hrx5i646N7QMkNoUc44ROtwnJoyccP04n+TxPcZD86ktYcQ001vnPEnoSjJK6Sx23&#10;ArKYhh2enA+0WHENCFk1rFXXRTl0mgwlXdxN7mKAg06J4AzHnN3vqs6SAwuCik+sET1vj1l41SKC&#10;tZKJ1cX2THVnG5N3OuBhYUjnYp0V82ORLlbz1Twf5ZPpapSndT16XFf5aLrOZnf1p7qq6uxnoJbl&#10;RauEkDqwu6o3y/9OHZd7dNbdTb+3NiTv0WO/kOz1HUnHyYZhnmWxA3Ha2OvEUbDx8OVyhRvxdo/2&#10;21/A8hcA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A5y+9lJgIAAEoEAAAOAAAAAAAAAAAAAAAAAC4CAABkcnMvZTJvRG9j&#10;LnhtbFBLAQItABQABgAIAAAAIQCn5key3QAAAAkBAAAPAAAAAAAAAAAAAAAAAIAEAABkcnMvZG93&#10;bnJldi54bWxQSwUGAAAAAAQABADzAAAAigUAAAAA&#10;"/>
        </w:pict>
      </w:r>
    </w:p>
    <w:p w14:paraId="3BCFA9E1" w14:textId="77777777" w:rsidR="002426DD" w:rsidRPr="004B5D7C" w:rsidRDefault="002426DD" w:rsidP="002851A7">
      <w:pPr>
        <w:pStyle w:val="ban"/>
        <w:ind w:left="936" w:hanging="936"/>
        <w:rPr>
          <w:rFonts w:ascii="Times New Roman" w:hAnsi="Times New Roman"/>
          <w:szCs w:val="22"/>
        </w:rPr>
      </w:pPr>
    </w:p>
    <w:p w14:paraId="28B4FED2" w14:textId="77777777" w:rsidR="002426DD" w:rsidRPr="004B5D7C" w:rsidRDefault="002426DD" w:rsidP="00375A92">
      <w:pPr>
        <w:ind w:left="936"/>
        <w:rPr>
          <w:sz w:val="22"/>
        </w:rPr>
      </w:pPr>
      <w:r w:rsidRPr="004B5D7C">
        <w:rPr>
          <w:sz w:val="22"/>
        </w:rPr>
        <w:t xml:space="preserve">(C)  </w:t>
      </w:r>
      <w:r w:rsidRPr="004B5D7C">
        <w:rPr>
          <w:sz w:val="22"/>
          <w:u w:val="single"/>
        </w:rPr>
        <w:t>Use of Potential Health Insurance Benefits</w:t>
      </w:r>
      <w:r w:rsidRPr="004B5D7C">
        <w:rPr>
          <w:sz w:val="22"/>
        </w:rPr>
        <w:t xml:space="preserve">. </w:t>
      </w:r>
      <w:r>
        <w:rPr>
          <w:sz w:val="22"/>
        </w:rPr>
        <w:t xml:space="preserve"> </w:t>
      </w:r>
      <w:r w:rsidRPr="004B5D7C">
        <w:rPr>
          <w:sz w:val="22"/>
        </w:rPr>
        <w:t xml:space="preserve">All applicants and members must use potential health insurance benefits in accordance with 130 CMR 503.007: </w:t>
      </w:r>
      <w:r w:rsidRPr="004B5D7C">
        <w:rPr>
          <w:i/>
          <w:sz w:val="22"/>
        </w:rPr>
        <w:t>Potential Sources of Health Care</w:t>
      </w:r>
      <w:r w:rsidRPr="004B5D7C">
        <w:rPr>
          <w:sz w:val="22"/>
        </w:rPr>
        <w:t xml:space="preserve"> and must enroll in health insurance, if available at no greater cost to the applicant or member than they would pay without access to health insurance, or if purchased by MassHealth in accordance with 130 CMR 505.008(D) or 130 CMR 506.012: </w:t>
      </w:r>
      <w:r w:rsidRPr="004B5D7C">
        <w:rPr>
          <w:i/>
          <w:sz w:val="22"/>
        </w:rPr>
        <w:t>Premium Assistance Payments</w:t>
      </w:r>
      <w:r w:rsidRPr="004B5D7C">
        <w:rPr>
          <w:sz w:val="22"/>
        </w:rPr>
        <w:t>. Members must access those other health insurance benefits and must show both their private health insurance card and their MassHealth card to providers at the time services are provided.</w:t>
      </w:r>
    </w:p>
    <w:p w14:paraId="42A08F36" w14:textId="77777777" w:rsidR="002426DD" w:rsidRPr="004B5D7C" w:rsidRDefault="002426DD" w:rsidP="002851A7">
      <w:pPr>
        <w:widowControl w:val="0"/>
        <w:tabs>
          <w:tab w:val="num" w:pos="900"/>
          <w:tab w:val="left" w:pos="936"/>
          <w:tab w:val="left" w:pos="1692"/>
          <w:tab w:val="left" w:pos="2070"/>
        </w:tabs>
        <w:ind w:left="900"/>
        <w:rPr>
          <w:sz w:val="22"/>
          <w:szCs w:val="22"/>
        </w:rPr>
      </w:pPr>
    </w:p>
    <w:p w14:paraId="24A2EB0D" w14:textId="77777777" w:rsidR="002426DD" w:rsidRPr="004B5D7C" w:rsidRDefault="002426DD" w:rsidP="00375A92">
      <w:pPr>
        <w:tabs>
          <w:tab w:val="left" w:pos="1350"/>
        </w:tabs>
        <w:ind w:left="936"/>
        <w:rPr>
          <w:sz w:val="22"/>
          <w:u w:val="single"/>
        </w:rPr>
      </w:pPr>
      <w:r w:rsidRPr="004B5D7C">
        <w:rPr>
          <w:sz w:val="22"/>
        </w:rPr>
        <w:t xml:space="preserve">(D)  </w:t>
      </w:r>
      <w:r w:rsidRPr="004B5D7C">
        <w:rPr>
          <w:sz w:val="22"/>
          <w:u w:val="single"/>
        </w:rPr>
        <w:t xml:space="preserve">Access to Employer-sponsored Insurance and Premium Assistance Investigations for Individuals Who Are Eligible for MassHealth </w:t>
      </w:r>
      <w:proofErr w:type="spellStart"/>
      <w:r w:rsidRPr="004B5D7C">
        <w:rPr>
          <w:sz w:val="22"/>
          <w:u w:val="single"/>
        </w:rPr>
        <w:t>CarePlus</w:t>
      </w:r>
      <w:proofErr w:type="spellEnd"/>
      <w:r w:rsidRPr="004B5D7C">
        <w:rPr>
          <w:sz w:val="22"/>
        </w:rPr>
        <w:t>.</w:t>
      </w:r>
    </w:p>
    <w:p w14:paraId="192022CC" w14:textId="77777777" w:rsidR="002426DD" w:rsidRPr="004B5D7C" w:rsidRDefault="002426DD" w:rsidP="00375A92">
      <w:pPr>
        <w:pStyle w:val="ListParagraph"/>
        <w:widowControl w:val="0"/>
        <w:tabs>
          <w:tab w:val="left" w:pos="936"/>
          <w:tab w:val="left" w:pos="1350"/>
          <w:tab w:val="left" w:pos="2070"/>
        </w:tabs>
        <w:spacing w:after="0" w:line="240" w:lineRule="auto"/>
        <w:ind w:left="1310"/>
        <w:contextualSpacing/>
        <w:rPr>
          <w:sz w:val="22"/>
          <w:szCs w:val="22"/>
        </w:rPr>
      </w:pPr>
      <w:r w:rsidRPr="004B5D7C">
        <w:rPr>
          <w:sz w:val="22"/>
          <w:szCs w:val="22"/>
        </w:rPr>
        <w:t xml:space="preserve">(1)  MassHealth may perform an investigation to determine if individuals receiving MassHealth </w:t>
      </w:r>
      <w:proofErr w:type="spellStart"/>
      <w:r w:rsidRPr="004B5D7C">
        <w:rPr>
          <w:sz w:val="22"/>
          <w:szCs w:val="22"/>
        </w:rPr>
        <w:t>CarePlus</w:t>
      </w:r>
      <w:proofErr w:type="spellEnd"/>
      <w:r w:rsidRPr="004B5D7C">
        <w:rPr>
          <w:sz w:val="22"/>
          <w:szCs w:val="22"/>
        </w:rPr>
        <w:t xml:space="preserve"> have</w:t>
      </w:r>
    </w:p>
    <w:p w14:paraId="00E3B41F" w14:textId="77777777" w:rsidR="002426DD" w:rsidRPr="004B5D7C" w:rsidRDefault="002426DD" w:rsidP="00375A92">
      <w:pPr>
        <w:widowControl w:val="0"/>
        <w:tabs>
          <w:tab w:val="left" w:pos="936"/>
          <w:tab w:val="left" w:pos="1692"/>
          <w:tab w:val="left" w:pos="1800"/>
        </w:tabs>
        <w:ind w:left="1699"/>
        <w:rPr>
          <w:sz w:val="22"/>
        </w:rPr>
      </w:pPr>
      <w:r w:rsidRPr="004B5D7C">
        <w:rPr>
          <w:sz w:val="22"/>
        </w:rPr>
        <w:t>(a)  health insurance that MassHealth can help pay for; or</w:t>
      </w:r>
    </w:p>
    <w:p w14:paraId="3A81ABBB" w14:textId="77777777" w:rsidR="002426DD" w:rsidRPr="004B5D7C" w:rsidRDefault="002426DD" w:rsidP="00375A92">
      <w:pPr>
        <w:widowControl w:val="0"/>
        <w:tabs>
          <w:tab w:val="left" w:pos="936"/>
          <w:tab w:val="left" w:pos="1692"/>
          <w:tab w:val="left" w:pos="1800"/>
        </w:tabs>
        <w:ind w:left="1699"/>
        <w:rPr>
          <w:sz w:val="22"/>
          <w:szCs w:val="22"/>
          <w:u w:val="single"/>
        </w:rPr>
      </w:pPr>
      <w:r w:rsidRPr="004B5D7C">
        <w:rPr>
          <w:sz w:val="22"/>
        </w:rPr>
        <w:t>(b)  access to employer-sponsored insurance that MassHealth wants the individual to</w:t>
      </w:r>
      <w:r w:rsidRPr="004B5D7C">
        <w:rPr>
          <w:sz w:val="22"/>
          <w:szCs w:val="22"/>
        </w:rPr>
        <w:t xml:space="preserve"> enroll and for which MassHealth will help pay.</w:t>
      </w:r>
    </w:p>
    <w:p w14:paraId="1BA5EDB1" w14:textId="77777777" w:rsidR="002426DD" w:rsidRPr="004B5D7C" w:rsidRDefault="002426DD" w:rsidP="00375A92">
      <w:pPr>
        <w:pStyle w:val="ListParagraph"/>
        <w:widowControl w:val="0"/>
        <w:tabs>
          <w:tab w:val="left" w:pos="936"/>
          <w:tab w:val="left" w:pos="1314"/>
          <w:tab w:val="left" w:pos="1692"/>
          <w:tab w:val="left" w:pos="2070"/>
        </w:tabs>
        <w:spacing w:after="0" w:line="240" w:lineRule="auto"/>
        <w:ind w:left="2074"/>
        <w:rPr>
          <w:sz w:val="22"/>
          <w:szCs w:val="22"/>
        </w:rPr>
      </w:pPr>
      <w:r w:rsidRPr="004B5D7C">
        <w:rPr>
          <w:sz w:val="22"/>
          <w:szCs w:val="22"/>
        </w:rPr>
        <w:t xml:space="preserve">1.  </w:t>
      </w:r>
      <w:r w:rsidRPr="004B5D7C">
        <w:rPr>
          <w:sz w:val="22"/>
          <w:szCs w:val="22"/>
          <w:u w:val="single"/>
        </w:rPr>
        <w:t>Investigations for Individuals Who Are Enrolled in Health Insurance</w:t>
      </w:r>
      <w:r w:rsidRPr="004B5D7C">
        <w:rPr>
          <w:sz w:val="22"/>
          <w:szCs w:val="22"/>
        </w:rPr>
        <w:t xml:space="preserve">. </w:t>
      </w:r>
      <w:r>
        <w:rPr>
          <w:sz w:val="22"/>
          <w:szCs w:val="22"/>
        </w:rPr>
        <w:t xml:space="preserve"> </w:t>
      </w:r>
      <w:r w:rsidRPr="004B5D7C">
        <w:rPr>
          <w:sz w:val="22"/>
          <w:szCs w:val="22"/>
        </w:rPr>
        <w:t xml:space="preserve">If MassHealth determines that the health insurance the individual is enrolled in meets the criteria at 130 CMR 506.012: </w:t>
      </w:r>
      <w:r w:rsidRPr="004B5D7C">
        <w:rPr>
          <w:i/>
          <w:iCs/>
          <w:sz w:val="22"/>
          <w:szCs w:val="22"/>
        </w:rPr>
        <w:t>Premium Assistance Payments</w:t>
      </w:r>
      <w:r w:rsidRPr="004B5D7C">
        <w:rPr>
          <w:sz w:val="22"/>
          <w:szCs w:val="22"/>
        </w:rPr>
        <w:t xml:space="preserve">, the individual is notified in writing that MassHealth will provide MassHealth </w:t>
      </w:r>
      <w:proofErr w:type="spellStart"/>
      <w:r w:rsidRPr="004B5D7C">
        <w:rPr>
          <w:sz w:val="22"/>
          <w:szCs w:val="22"/>
        </w:rPr>
        <w:t>CarePlus</w:t>
      </w:r>
      <w:proofErr w:type="spellEnd"/>
      <w:r w:rsidRPr="004B5D7C">
        <w:rPr>
          <w:sz w:val="22"/>
          <w:szCs w:val="22"/>
        </w:rPr>
        <w:t xml:space="preserve"> Premium Assistance Payments as described at 130 CMR 506.012: </w:t>
      </w:r>
      <w:r w:rsidRPr="004B5D7C">
        <w:rPr>
          <w:i/>
          <w:iCs/>
          <w:sz w:val="22"/>
          <w:szCs w:val="22"/>
        </w:rPr>
        <w:t>Premium Assistance Payments</w:t>
      </w:r>
      <w:r w:rsidRPr="004B5D7C">
        <w:rPr>
          <w:sz w:val="22"/>
          <w:szCs w:val="22"/>
        </w:rPr>
        <w:t xml:space="preserve">. If MassHealth determines that the health insurance the individual is enrolled in does not meet the criteria at 130 CMR 506.012: </w:t>
      </w:r>
      <w:r w:rsidRPr="004B5D7C">
        <w:rPr>
          <w:i/>
          <w:iCs/>
          <w:sz w:val="22"/>
          <w:szCs w:val="22"/>
        </w:rPr>
        <w:t>Premium Assistance Payments</w:t>
      </w:r>
      <w:r w:rsidRPr="004B5D7C">
        <w:rPr>
          <w:sz w:val="22"/>
          <w:szCs w:val="22"/>
        </w:rPr>
        <w:t xml:space="preserve">, the individual is eligible for MassHealth </w:t>
      </w:r>
      <w:proofErr w:type="spellStart"/>
      <w:r w:rsidRPr="004B5D7C">
        <w:rPr>
          <w:sz w:val="22"/>
          <w:szCs w:val="22"/>
        </w:rPr>
        <w:t>CarePlus</w:t>
      </w:r>
      <w:proofErr w:type="spellEnd"/>
      <w:r w:rsidRPr="004B5D7C">
        <w:rPr>
          <w:sz w:val="22"/>
          <w:szCs w:val="22"/>
        </w:rPr>
        <w:t xml:space="preserve"> Direct Coverage.</w:t>
      </w:r>
    </w:p>
    <w:p w14:paraId="479C6C8D" w14:textId="77777777" w:rsidR="002426DD" w:rsidRPr="004B5D7C" w:rsidRDefault="002426DD" w:rsidP="00375A92">
      <w:pPr>
        <w:pStyle w:val="ListParagraph"/>
        <w:widowControl w:val="0"/>
        <w:tabs>
          <w:tab w:val="left" w:pos="936"/>
          <w:tab w:val="left" w:pos="1314"/>
          <w:tab w:val="left" w:pos="1692"/>
          <w:tab w:val="left" w:pos="2070"/>
        </w:tabs>
        <w:spacing w:after="0" w:line="240" w:lineRule="auto"/>
        <w:ind w:left="2074"/>
        <w:rPr>
          <w:sz w:val="22"/>
          <w:szCs w:val="22"/>
        </w:rPr>
      </w:pPr>
      <w:r w:rsidRPr="004B5D7C">
        <w:rPr>
          <w:sz w:val="22"/>
          <w:szCs w:val="22"/>
        </w:rPr>
        <w:t xml:space="preserve">2.  </w:t>
      </w:r>
      <w:r w:rsidRPr="004B5D7C">
        <w:rPr>
          <w:sz w:val="22"/>
          <w:szCs w:val="22"/>
          <w:u w:val="single"/>
        </w:rPr>
        <w:t>Investigations for Individuals Who Have Potential Access to Employer-sponsored Health Insurance</w:t>
      </w:r>
      <w:r w:rsidRPr="004B5D7C">
        <w:rPr>
          <w:sz w:val="22"/>
          <w:szCs w:val="22"/>
        </w:rPr>
        <w:t xml:space="preserve">. </w:t>
      </w:r>
      <w:r>
        <w:rPr>
          <w:sz w:val="22"/>
          <w:szCs w:val="22"/>
        </w:rPr>
        <w:t xml:space="preserve"> </w:t>
      </w:r>
      <w:r w:rsidRPr="004B5D7C">
        <w:rPr>
          <w:sz w:val="22"/>
          <w:szCs w:val="22"/>
        </w:rPr>
        <w:t xml:space="preserve">If MassHealth determines the individual has access to employer-sponsored insurance and the employer is contributing at least 50% of the premium cost and the insurance meets all other criteria described in 130 CMR 506.012: </w:t>
      </w:r>
      <w:r w:rsidRPr="004B5D7C">
        <w:rPr>
          <w:i/>
          <w:iCs/>
          <w:sz w:val="22"/>
          <w:szCs w:val="22"/>
        </w:rPr>
        <w:t>Premium Assistance Payments</w:t>
      </w:r>
      <w:r w:rsidRPr="004B5D7C">
        <w:rPr>
          <w:sz w:val="22"/>
          <w:szCs w:val="22"/>
        </w:rPr>
        <w:t xml:space="preserve">, the individual is notified in writing that they must enroll in this employer-sponsored coverage. MassHealth will allow the individual up to 60 days to enroll in this coverage. Once enrolled in the health insurance plan, MassHealth will provide MassHealth </w:t>
      </w:r>
      <w:proofErr w:type="spellStart"/>
      <w:r w:rsidRPr="004B5D7C">
        <w:rPr>
          <w:sz w:val="22"/>
          <w:szCs w:val="22"/>
        </w:rPr>
        <w:t>CarePlus</w:t>
      </w:r>
      <w:proofErr w:type="spellEnd"/>
      <w:r w:rsidRPr="004B5D7C">
        <w:rPr>
          <w:sz w:val="22"/>
          <w:szCs w:val="22"/>
        </w:rPr>
        <w:t xml:space="preserve"> Premium Assistance Payments as described at 130 CMR 506.012: </w:t>
      </w:r>
      <w:r w:rsidRPr="004B5D7C">
        <w:rPr>
          <w:i/>
          <w:sz w:val="22"/>
        </w:rPr>
        <w:t>Premium Assistance Payments</w:t>
      </w:r>
      <w:r w:rsidRPr="004B5D7C">
        <w:rPr>
          <w:sz w:val="22"/>
          <w:szCs w:val="22"/>
        </w:rPr>
        <w:t>. Failure to enroll in the employer-sponsored health insurance plan at the request of MassHealth will result in loss or denial of eligibility for all individuals.</w:t>
      </w:r>
    </w:p>
    <w:p w14:paraId="56FD417A" w14:textId="77777777" w:rsidR="002426DD" w:rsidRPr="004B5D7C" w:rsidRDefault="002426DD" w:rsidP="00375A92">
      <w:pPr>
        <w:pStyle w:val="ListParagraph"/>
        <w:widowControl w:val="0"/>
        <w:tabs>
          <w:tab w:val="left" w:pos="936"/>
          <w:tab w:val="left" w:pos="1350"/>
          <w:tab w:val="left" w:pos="2070"/>
        </w:tabs>
        <w:spacing w:after="0"/>
        <w:ind w:left="1310"/>
        <w:contextualSpacing/>
        <w:rPr>
          <w:sz w:val="22"/>
          <w:szCs w:val="22"/>
        </w:rPr>
      </w:pPr>
      <w:r w:rsidRPr="004B5D7C">
        <w:rPr>
          <w:sz w:val="22"/>
          <w:szCs w:val="22"/>
        </w:rPr>
        <w:t xml:space="preserve">(2)  If MassHealth determines the individual does not have access to employer-sponsored insurance, the individual continues to be eligible for MassHealth </w:t>
      </w:r>
      <w:proofErr w:type="spellStart"/>
      <w:r w:rsidRPr="004B5D7C">
        <w:rPr>
          <w:sz w:val="22"/>
          <w:szCs w:val="22"/>
        </w:rPr>
        <w:t>CarePlus</w:t>
      </w:r>
      <w:proofErr w:type="spellEnd"/>
      <w:r w:rsidRPr="004B5D7C">
        <w:rPr>
          <w:sz w:val="22"/>
          <w:szCs w:val="22"/>
        </w:rPr>
        <w:t>.</w:t>
      </w:r>
    </w:p>
    <w:p w14:paraId="4CC5C082" w14:textId="77777777" w:rsidR="002426DD" w:rsidRPr="004B5D7C" w:rsidRDefault="002426DD" w:rsidP="002426DD">
      <w:pPr>
        <w:spacing w:line="276" w:lineRule="auto"/>
        <w:jc w:val="center"/>
        <w:rPr>
          <w:rFonts w:ascii="Helvetica" w:hAnsi="Helvetica"/>
          <w:b/>
          <w:sz w:val="22"/>
          <w:szCs w:val="22"/>
        </w:rPr>
      </w:pPr>
      <w:r w:rsidRPr="004B5D7C">
        <w:rPr>
          <w:szCs w:val="22"/>
        </w:rPr>
        <w:br w:type="page"/>
      </w:r>
      <w:r w:rsidRPr="004B5D7C">
        <w:rPr>
          <w:rFonts w:ascii="Helvetica" w:hAnsi="Helvetica"/>
          <w:b/>
          <w:sz w:val="22"/>
          <w:szCs w:val="22"/>
        </w:rPr>
        <w:lastRenderedPageBreak/>
        <w:t>130 CMR:  DIVISION OF MEDICAL ASSISTANCE</w:t>
      </w:r>
    </w:p>
    <w:p w14:paraId="5977173D" w14:textId="77777777" w:rsidR="002426DD" w:rsidRPr="004B5D7C" w:rsidRDefault="00F4023A" w:rsidP="003716AE">
      <w:pPr>
        <w:rPr>
          <w:rFonts w:ascii="Helvetica" w:hAnsi="Helvetica"/>
          <w:b/>
          <w:sz w:val="22"/>
          <w:szCs w:val="22"/>
        </w:rPr>
      </w:pPr>
      <w:r>
        <w:rPr>
          <w:noProof/>
        </w:rPr>
        <w:pict w14:anchorId="1D3FF8E4">
          <v:shape id="_x0000_s2154" type="#_x0000_t32" style="position:absolute;margin-left:-21.7pt;margin-top:6.25pt;width:492pt;height:0;z-index:251708928;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U88JAIAAEo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SLiCja&#10;4Yh2zlB5aBx5NgZ6UoJS2EYwZOG71WubY1CptsbXy85qp1+AfbdEQdlQdRCB9etFI1TqI+I3IX5j&#10;Nebc95+B4xl6dBBad65N5yGxKeQcJnQZJiTOjjD8OJtk8yzBQbK7L6b5PVAb6z4J6Ig3isje6hgK&#10;SEMaenqxztOi+T3AZ1WwkW0b5NAq0mM/ppNpCLDQSu6d/pg1h33ZGnKiXlDhCTWi5/GYgaPiAawR&#10;lK9vtqOyvdqYvFUeDwtDOjfrqpgfi2Sxnq/n2SibzNajLKmq0fOmzEazTfpxWn2oyrJKf3pqaZY3&#10;knOhPLu7etPs79Rxu0dX3Q36HdoQv0UP/UKy93cgHSbrh3mVxR74ZWvuE0fBhsO3y+VvxOMe7cdf&#10;wOoXAAAA//8DAFBLAwQUAAYACAAAACEA0ow5T90AAAAJAQAADwAAAGRycy9kb3ducmV2LnhtbEyP&#10;wU7DMAyG70i8Q2QkLmhLVrqJdU2nCYkDR7ZJXLPGawuNUzXpWvb0GHGAo/1/+v05306uFRfsQ+NJ&#10;w2KuQCCV3jZUaTgeXmZPIEI0ZE3rCTV8YYBtcXuTm8z6kd7wso+V4BIKmdFQx9hlUoayRmfC3HdI&#10;nJ1970zksa+k7c3I5a6ViVIr6UxDfKE2HT7XWH7uB6cBw7BcqN3aVcfX6/jwnlw/xu6g9f3dtNuA&#10;iDjFPxh+9FkdCnY6+YFsEK2GWfqYMspBsgTBwDpVKxCn34Uscvn/g+IbAAD//wMAUEsBAi0AFAAG&#10;AAgAAAAhALaDOJL+AAAA4QEAABMAAAAAAAAAAAAAAAAAAAAAAFtDb250ZW50X1R5cGVzXS54bWxQ&#10;SwECLQAUAAYACAAAACEAOP0h/9YAAACUAQAACwAAAAAAAAAAAAAAAAAvAQAAX3JlbHMvLnJlbHNQ&#10;SwECLQAUAAYACAAAACEAT8VPPCQCAABKBAAADgAAAAAAAAAAAAAAAAAuAgAAZHJzL2Uyb0RvYy54&#10;bWxQSwECLQAUAAYACAAAACEA0ow5T90AAAAJAQAADwAAAAAAAAAAAAAAAAB+BAAAZHJzL2Rvd25y&#10;ZXYueG1sUEsFBgAAAAAEAAQA8wAAAIgFAAAAAA==&#10;"/>
        </w:pict>
      </w:r>
    </w:p>
    <w:p w14:paraId="48C35B19" w14:textId="77777777" w:rsidR="002426DD" w:rsidRPr="004B5D7C" w:rsidRDefault="002426DD" w:rsidP="003716AE">
      <w:pPr>
        <w:rPr>
          <w:rFonts w:ascii="Helvetica" w:hAnsi="Helvetica"/>
          <w:b/>
          <w:sz w:val="22"/>
          <w:szCs w:val="22"/>
        </w:rPr>
      </w:pPr>
      <w:r w:rsidRPr="004B5D7C">
        <w:rPr>
          <w:rFonts w:ascii="Helvetica" w:hAnsi="Helvetica"/>
          <w:b/>
          <w:sz w:val="22"/>
          <w:szCs w:val="22"/>
        </w:rPr>
        <w:t xml:space="preserve">Trans. by E.L. </w:t>
      </w:r>
      <w:r>
        <w:rPr>
          <w:rFonts w:ascii="Helvetica" w:hAnsi="Helvetica"/>
          <w:b/>
          <w:sz w:val="22"/>
          <w:szCs w:val="22"/>
        </w:rPr>
        <w:t>245</w:t>
      </w:r>
    </w:p>
    <w:p w14:paraId="098AA30E" w14:textId="77777777" w:rsidR="002426DD" w:rsidRPr="004B5D7C" w:rsidRDefault="002426DD" w:rsidP="003716AE">
      <w:pPr>
        <w:rPr>
          <w:rFonts w:ascii="Helvetica" w:hAnsi="Helvetica"/>
          <w:b/>
          <w:sz w:val="22"/>
          <w:szCs w:val="22"/>
        </w:rPr>
      </w:pPr>
      <w:r w:rsidRPr="004B5D7C">
        <w:rPr>
          <w:rFonts w:ascii="Helvetica" w:hAnsi="Helvetica"/>
          <w:b/>
          <w:sz w:val="22"/>
          <w:szCs w:val="22"/>
        </w:rPr>
        <w:t xml:space="preserve">Rev. </w:t>
      </w:r>
      <w:r>
        <w:rPr>
          <w:rFonts w:ascii="Helvetica" w:hAnsi="Helvetica"/>
          <w:b/>
          <w:sz w:val="22"/>
          <w:szCs w:val="22"/>
        </w:rPr>
        <w:t>07/21/23</w:t>
      </w:r>
    </w:p>
    <w:p w14:paraId="269E02D0" w14:textId="77777777" w:rsidR="002426DD" w:rsidRPr="004B5D7C" w:rsidRDefault="002426DD" w:rsidP="003716AE">
      <w:pPr>
        <w:jc w:val="center"/>
        <w:rPr>
          <w:rFonts w:ascii="Helvetica" w:hAnsi="Helvetica"/>
          <w:b/>
          <w:sz w:val="22"/>
          <w:szCs w:val="22"/>
        </w:rPr>
      </w:pPr>
      <w:r w:rsidRPr="004B5D7C">
        <w:rPr>
          <w:rFonts w:ascii="Helvetica" w:hAnsi="Helvetica"/>
          <w:b/>
          <w:sz w:val="22"/>
          <w:szCs w:val="22"/>
        </w:rPr>
        <w:t xml:space="preserve">MASSHEALTH: </w:t>
      </w:r>
      <w:r w:rsidRPr="004B5D7C">
        <w:rPr>
          <w:rFonts w:ascii="Helvetica" w:hAnsi="Helvetica"/>
          <w:b/>
          <w:sz w:val="22"/>
        </w:rPr>
        <w:t>COVERAGE TYPES</w:t>
      </w:r>
    </w:p>
    <w:p w14:paraId="16DEBE48" w14:textId="77777777" w:rsidR="002426DD" w:rsidRPr="004B5D7C" w:rsidRDefault="002426DD" w:rsidP="003716AE">
      <w:pPr>
        <w:rPr>
          <w:rFonts w:ascii="Helvetica" w:hAnsi="Helvetica"/>
          <w:b/>
          <w:sz w:val="22"/>
          <w:szCs w:val="22"/>
        </w:rPr>
      </w:pPr>
      <w:r w:rsidRPr="004B5D7C">
        <w:rPr>
          <w:rFonts w:ascii="Helvetica" w:hAnsi="Helvetica"/>
          <w:b/>
          <w:sz w:val="22"/>
          <w:szCs w:val="22"/>
        </w:rPr>
        <w:t>Chapter 505</w:t>
      </w:r>
    </w:p>
    <w:p w14:paraId="7A368607" w14:textId="77777777" w:rsidR="002426DD" w:rsidRPr="004B5D7C" w:rsidRDefault="002426DD" w:rsidP="003716AE">
      <w:pPr>
        <w:rPr>
          <w:rFonts w:ascii="Helvetica" w:hAnsi="Helvetica"/>
          <w:b/>
          <w:sz w:val="22"/>
          <w:szCs w:val="22"/>
        </w:rPr>
      </w:pPr>
      <w:r w:rsidRPr="004B5D7C">
        <w:rPr>
          <w:rFonts w:ascii="Helvetica" w:hAnsi="Helvetica"/>
          <w:b/>
          <w:sz w:val="22"/>
          <w:szCs w:val="22"/>
        </w:rPr>
        <w:t xml:space="preserve">Page 505.009 </w:t>
      </w:r>
    </w:p>
    <w:p w14:paraId="18C0AB63" w14:textId="77777777" w:rsidR="002426DD" w:rsidRPr="004B5D7C" w:rsidRDefault="00F4023A" w:rsidP="003716AE">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3A3C11BA">
          <v:shape id="_x0000_s2155" type="#_x0000_t32" style="position:absolute;margin-left:-21.4pt;margin-top:9.95pt;width:492pt;height:0;z-index:251709952;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Ae2JA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9ija&#10;4Yx2zlB5aBx5NgZ6UoJS2EcwBI9gv3ptcwwr1db4itlZ7fQLsO+WKCgbqg4i8H69aMRKfUT8JsRv&#10;rMas+/4zcDxDjw5C88616TwktoWcw4wuw4zE2RGGH2eTbJ4lyJXdfTHN74HaWPdJQEe8UUT2VshQ&#10;QRrS0NOLdZ4Wze8BPquCjWzbIIhWkb6IFtPJNARYaCX3Tn/MmsO+bA05US+p8IQa0fN4zMBR8QDW&#10;CMrXN9tR2V5tTN4qj4eFIZ2bddXMj0WyWM/X82yUTWbrUZZU1eh5U2aj2Sb9OK0+VGVZpT89tTTL&#10;G8m5UJ7dXb9p9nf6uN2kq/IGBQ9tiN+ih34h2fs7kA6T9cO8ymIP/LI194mjZMPh2/Xyd+Jxj/bj&#10;T2D1CwAA//8DAFBLAwQUAAYACAAAACEAp+ZHst0AAAAJAQAADwAAAGRycy9kb3ducmV2LnhtbEyP&#10;wW7CMBBE70j8g7WVekHgJKJVE+IghNRDjwWkXk28TULjdRQ7JOXru1UP5Tg7o5m3+Xayrbhi7xtH&#10;CuJVBAKpdKahSsHp+Lp8AeGDJqNbR6jgGz1si/ks15lxI73j9RAqwSXkM62gDqHLpPRljVb7leuQ&#10;2Pt0vdWBZV9J0+uRy20rkyh6llY3xAu17nBfY/l1GKwC9MNTHO1SW53ebuPiI7ldxu6o1OPDtNuA&#10;CDiF/zD84jM6FMx0dgMZL1oFy3XC6IGNNAXBgXQdJyDOfwdZ5PL+g+IHAAD//wMAUEsBAi0AFAAG&#10;AAgAAAAhALaDOJL+AAAA4QEAABMAAAAAAAAAAAAAAAAAAAAAAFtDb250ZW50X1R5cGVzXS54bWxQ&#10;SwECLQAUAAYACAAAACEAOP0h/9YAAACUAQAACwAAAAAAAAAAAAAAAAAvAQAAX3JlbHMvLnJlbHNQ&#10;SwECLQAUAAYACAAAACEA/egHtiQCAABMBAAADgAAAAAAAAAAAAAAAAAuAgAAZHJzL2Uyb0RvYy54&#10;bWxQSwECLQAUAAYACAAAACEAp+ZHst0AAAAJAQAADwAAAAAAAAAAAAAAAAB+BAAAZHJzL2Rvd25y&#10;ZXYueG1sUEsFBgAAAAAEAAQA8wAAAIgFAAAAAA==&#10;"/>
        </w:pict>
      </w:r>
    </w:p>
    <w:p w14:paraId="327BBDB9" w14:textId="77777777" w:rsidR="002426DD" w:rsidRPr="004B5D7C" w:rsidRDefault="002426DD" w:rsidP="003716AE">
      <w:pPr>
        <w:widowControl w:val="0"/>
        <w:tabs>
          <w:tab w:val="left" w:pos="936"/>
          <w:tab w:val="left" w:pos="1314"/>
          <w:tab w:val="left" w:pos="1692"/>
          <w:tab w:val="left" w:pos="2070"/>
        </w:tabs>
        <w:suppressAutoHyphens/>
        <w:ind w:left="936" w:hanging="936"/>
        <w:rPr>
          <w:sz w:val="22"/>
          <w:szCs w:val="22"/>
        </w:rPr>
      </w:pPr>
    </w:p>
    <w:p w14:paraId="502A23FE" w14:textId="77777777" w:rsidR="002426DD" w:rsidRPr="004B5D7C" w:rsidRDefault="002426DD" w:rsidP="003716AE">
      <w:pPr>
        <w:widowControl w:val="0"/>
        <w:tabs>
          <w:tab w:val="left" w:pos="936"/>
          <w:tab w:val="left" w:pos="1692"/>
          <w:tab w:val="left" w:pos="2070"/>
        </w:tabs>
        <w:ind w:left="1242" w:hanging="306"/>
        <w:contextualSpacing/>
        <w:rPr>
          <w:sz w:val="22"/>
          <w:szCs w:val="22"/>
          <w:u w:val="single"/>
        </w:rPr>
      </w:pPr>
      <w:r w:rsidRPr="004B5D7C">
        <w:rPr>
          <w:sz w:val="22"/>
          <w:szCs w:val="22"/>
        </w:rPr>
        <w:t xml:space="preserve">(E)  </w:t>
      </w:r>
      <w:r w:rsidRPr="004B5D7C">
        <w:rPr>
          <w:sz w:val="22"/>
          <w:szCs w:val="22"/>
          <w:u w:val="single"/>
        </w:rPr>
        <w:t xml:space="preserve">MassHealth </w:t>
      </w:r>
      <w:proofErr w:type="spellStart"/>
      <w:r w:rsidRPr="004B5D7C">
        <w:rPr>
          <w:sz w:val="22"/>
          <w:szCs w:val="22"/>
          <w:u w:val="single"/>
        </w:rPr>
        <w:t>CarePlus</w:t>
      </w:r>
      <w:proofErr w:type="spellEnd"/>
      <w:r w:rsidRPr="004B5D7C">
        <w:rPr>
          <w:sz w:val="22"/>
          <w:szCs w:val="22"/>
          <w:u w:val="single"/>
        </w:rPr>
        <w:t xml:space="preserve"> Coverage Begin Date</w:t>
      </w:r>
      <w:r w:rsidRPr="004B5D7C">
        <w:rPr>
          <w:sz w:val="22"/>
          <w:szCs w:val="22"/>
        </w:rPr>
        <w:t>.</w:t>
      </w:r>
    </w:p>
    <w:p w14:paraId="7BB3B38B" w14:textId="77777777" w:rsidR="002426DD" w:rsidRPr="004B5D7C" w:rsidRDefault="002426DD" w:rsidP="003716AE">
      <w:pPr>
        <w:widowControl w:val="0"/>
        <w:tabs>
          <w:tab w:val="left" w:pos="936"/>
          <w:tab w:val="left" w:pos="1440"/>
          <w:tab w:val="left" w:pos="2070"/>
        </w:tabs>
        <w:ind w:left="1310"/>
        <w:contextualSpacing/>
        <w:rPr>
          <w:sz w:val="22"/>
          <w:szCs w:val="22"/>
        </w:rPr>
      </w:pPr>
      <w:r w:rsidRPr="004B5D7C">
        <w:rPr>
          <w:sz w:val="22"/>
          <w:szCs w:val="22"/>
        </w:rPr>
        <w:t xml:space="preserve">(1)  The MassHealth </w:t>
      </w:r>
      <w:proofErr w:type="spellStart"/>
      <w:r w:rsidRPr="004B5D7C">
        <w:rPr>
          <w:sz w:val="22"/>
          <w:szCs w:val="22"/>
        </w:rPr>
        <w:t>CarePlus</w:t>
      </w:r>
      <w:proofErr w:type="spellEnd"/>
      <w:r w:rsidRPr="004B5D7C">
        <w:rPr>
          <w:sz w:val="22"/>
          <w:szCs w:val="22"/>
        </w:rPr>
        <w:t xml:space="preserve"> coverage start date is described at 130 CMR 502.006: </w:t>
      </w:r>
      <w:r w:rsidRPr="004B5D7C">
        <w:rPr>
          <w:i/>
          <w:sz w:val="22"/>
          <w:szCs w:val="22"/>
        </w:rPr>
        <w:t>Coverage Dates</w:t>
      </w:r>
      <w:r w:rsidRPr="004B5D7C">
        <w:rPr>
          <w:sz w:val="22"/>
          <w:szCs w:val="22"/>
        </w:rPr>
        <w:t>, except as described at 130 CMR 505.008(E)(2).</w:t>
      </w:r>
    </w:p>
    <w:p w14:paraId="37FBC765" w14:textId="77777777" w:rsidR="002426DD" w:rsidRPr="004B5D7C" w:rsidRDefault="002426DD" w:rsidP="003716AE">
      <w:pPr>
        <w:widowControl w:val="0"/>
        <w:tabs>
          <w:tab w:val="left" w:pos="936"/>
          <w:tab w:val="left" w:pos="1440"/>
          <w:tab w:val="left" w:pos="2070"/>
        </w:tabs>
        <w:ind w:left="1310"/>
        <w:contextualSpacing/>
        <w:rPr>
          <w:sz w:val="22"/>
          <w:szCs w:val="22"/>
        </w:rPr>
      </w:pPr>
      <w:r w:rsidRPr="004B5D7C">
        <w:rPr>
          <w:sz w:val="22"/>
          <w:szCs w:val="22"/>
        </w:rPr>
        <w:t xml:space="preserve">(2)  Provisional eligibility is described in 130 CMR 502.003(E): </w:t>
      </w:r>
      <w:r w:rsidRPr="004B5D7C">
        <w:rPr>
          <w:i/>
          <w:sz w:val="22"/>
          <w:szCs w:val="22"/>
        </w:rPr>
        <w:t>Provisional Eligibility</w:t>
      </w:r>
      <w:r w:rsidRPr="004B5D7C">
        <w:rPr>
          <w:sz w:val="22"/>
          <w:szCs w:val="22"/>
        </w:rPr>
        <w:t>.</w:t>
      </w:r>
    </w:p>
    <w:p w14:paraId="511D36BF" w14:textId="77777777" w:rsidR="002426DD" w:rsidRPr="004B5D7C" w:rsidRDefault="002426DD" w:rsidP="003716AE">
      <w:pPr>
        <w:widowControl w:val="0"/>
        <w:tabs>
          <w:tab w:val="left" w:pos="936"/>
          <w:tab w:val="left" w:pos="1314"/>
          <w:tab w:val="left" w:pos="1692"/>
          <w:tab w:val="left" w:pos="2070"/>
        </w:tabs>
        <w:ind w:left="2016"/>
        <w:contextualSpacing/>
        <w:rPr>
          <w:sz w:val="22"/>
          <w:szCs w:val="22"/>
        </w:rPr>
      </w:pPr>
    </w:p>
    <w:p w14:paraId="68CA1B0B" w14:textId="77777777" w:rsidR="002426DD" w:rsidRPr="004B5D7C" w:rsidRDefault="002426DD" w:rsidP="003716AE">
      <w:pPr>
        <w:tabs>
          <w:tab w:val="left" w:pos="990"/>
          <w:tab w:val="left" w:pos="1350"/>
        </w:tabs>
        <w:ind w:left="936"/>
        <w:rPr>
          <w:sz w:val="22"/>
          <w:szCs w:val="22"/>
        </w:rPr>
      </w:pPr>
      <w:r w:rsidRPr="004B5D7C">
        <w:rPr>
          <w:sz w:val="22"/>
          <w:szCs w:val="22"/>
        </w:rPr>
        <w:t xml:space="preserve">(F)  </w:t>
      </w:r>
      <w:r w:rsidRPr="004B5D7C">
        <w:rPr>
          <w:sz w:val="22"/>
          <w:szCs w:val="22"/>
          <w:u w:val="single"/>
        </w:rPr>
        <w:t>Medically Frail</w:t>
      </w:r>
      <w:r w:rsidRPr="004B5D7C">
        <w:rPr>
          <w:sz w:val="22"/>
          <w:szCs w:val="22"/>
        </w:rPr>
        <w:t xml:space="preserve">. </w:t>
      </w:r>
      <w:r>
        <w:rPr>
          <w:sz w:val="22"/>
          <w:szCs w:val="22"/>
        </w:rPr>
        <w:t xml:space="preserve"> </w:t>
      </w:r>
      <w:r w:rsidRPr="004B5D7C">
        <w:rPr>
          <w:sz w:val="22"/>
          <w:szCs w:val="22"/>
        </w:rPr>
        <w:t xml:space="preserve">If an individual is determined medically frail or is an individual with special medical needs and has been determined to meet the eligibility criteria for MassHealth </w:t>
      </w:r>
      <w:proofErr w:type="spellStart"/>
      <w:r w:rsidRPr="004B5D7C">
        <w:rPr>
          <w:sz w:val="22"/>
          <w:szCs w:val="22"/>
        </w:rPr>
        <w:t>CarePlus</w:t>
      </w:r>
      <w:proofErr w:type="spellEnd"/>
      <w:r w:rsidRPr="004B5D7C">
        <w:rPr>
          <w:sz w:val="22"/>
          <w:szCs w:val="22"/>
        </w:rPr>
        <w:t xml:space="preserve"> as described in 130 CMR 505.008, the individual may elect at any time to receive MassHealth Standard benefits, as described in 130 CMR 505.002(J). If at any time after enrolling in MassHealth </w:t>
      </w:r>
      <w:proofErr w:type="spellStart"/>
      <w:r w:rsidRPr="004B5D7C">
        <w:rPr>
          <w:sz w:val="22"/>
          <w:szCs w:val="22"/>
        </w:rPr>
        <w:t>CarePlus</w:t>
      </w:r>
      <w:proofErr w:type="spellEnd"/>
      <w:r w:rsidRPr="004B5D7C">
        <w:rPr>
          <w:sz w:val="22"/>
          <w:szCs w:val="22"/>
        </w:rPr>
        <w:t xml:space="preserve"> an individual becomes medically frail or is determined to be medically frail, the individual may elect to receive MassHealth Standard benefits. The effective date of MassHealth Standard is the date of the reported change. To be considered medically frail or a person with special medical needs, an individual must be</w:t>
      </w:r>
    </w:p>
    <w:p w14:paraId="2C7C7726" w14:textId="77777777" w:rsidR="002426DD" w:rsidRPr="004B5D7C" w:rsidRDefault="002426DD" w:rsidP="003716AE">
      <w:pPr>
        <w:widowControl w:val="0"/>
        <w:tabs>
          <w:tab w:val="left" w:pos="936"/>
          <w:tab w:val="left" w:pos="1314"/>
          <w:tab w:val="left" w:pos="1350"/>
          <w:tab w:val="left" w:pos="2070"/>
        </w:tabs>
        <w:ind w:left="1310"/>
        <w:rPr>
          <w:sz w:val="22"/>
          <w:szCs w:val="22"/>
        </w:rPr>
      </w:pPr>
      <w:r w:rsidRPr="004B5D7C">
        <w:rPr>
          <w:sz w:val="22"/>
          <w:szCs w:val="22"/>
        </w:rPr>
        <w:t xml:space="preserve">(1)  an individual with a disabling mental disorder (including children with serious emotional disturbances and adults with serious mental illness); </w:t>
      </w:r>
    </w:p>
    <w:p w14:paraId="3DF3B3D6" w14:textId="77777777" w:rsidR="002426DD" w:rsidRPr="004B5D7C" w:rsidRDefault="002426DD" w:rsidP="003716AE">
      <w:pPr>
        <w:widowControl w:val="0"/>
        <w:tabs>
          <w:tab w:val="left" w:pos="936"/>
          <w:tab w:val="left" w:pos="1314"/>
          <w:tab w:val="left" w:pos="1350"/>
          <w:tab w:val="left" w:pos="2070"/>
        </w:tabs>
        <w:ind w:left="1310"/>
        <w:rPr>
          <w:sz w:val="22"/>
          <w:szCs w:val="22"/>
        </w:rPr>
      </w:pPr>
      <w:r w:rsidRPr="004B5D7C">
        <w:rPr>
          <w:sz w:val="22"/>
          <w:szCs w:val="22"/>
        </w:rPr>
        <w:t>(2)  an individual with a chronic substance use disorder;</w:t>
      </w:r>
    </w:p>
    <w:p w14:paraId="4946FA13" w14:textId="77777777" w:rsidR="002426DD" w:rsidRPr="004B5D7C" w:rsidRDefault="002426DD" w:rsidP="003716AE">
      <w:pPr>
        <w:widowControl w:val="0"/>
        <w:tabs>
          <w:tab w:val="left" w:pos="936"/>
          <w:tab w:val="left" w:pos="1314"/>
          <w:tab w:val="left" w:pos="1350"/>
          <w:tab w:val="left" w:pos="2070"/>
        </w:tabs>
        <w:ind w:left="1310"/>
        <w:rPr>
          <w:sz w:val="22"/>
          <w:szCs w:val="22"/>
        </w:rPr>
      </w:pPr>
      <w:r w:rsidRPr="004B5D7C">
        <w:rPr>
          <w:sz w:val="22"/>
          <w:szCs w:val="22"/>
        </w:rPr>
        <w:t>(3)  an individual with a serious and complex medical condition;</w:t>
      </w:r>
    </w:p>
    <w:p w14:paraId="42F482DE" w14:textId="77777777" w:rsidR="002426DD" w:rsidRPr="004B5D7C" w:rsidRDefault="002426DD" w:rsidP="003716AE">
      <w:pPr>
        <w:widowControl w:val="0"/>
        <w:tabs>
          <w:tab w:val="left" w:pos="936"/>
          <w:tab w:val="left" w:pos="1314"/>
          <w:tab w:val="left" w:pos="1350"/>
          <w:tab w:val="left" w:pos="2070"/>
        </w:tabs>
        <w:ind w:left="1310"/>
        <w:rPr>
          <w:sz w:val="22"/>
          <w:szCs w:val="22"/>
        </w:rPr>
      </w:pPr>
      <w:r w:rsidRPr="004B5D7C">
        <w:rPr>
          <w:sz w:val="22"/>
          <w:szCs w:val="22"/>
        </w:rPr>
        <w:t>(4)  an individual with a physical, intellectual, or developmental disability that significantly impairs their ability to perform one or more activities of daily living; or</w:t>
      </w:r>
    </w:p>
    <w:p w14:paraId="394D61EE" w14:textId="77777777" w:rsidR="002426DD" w:rsidRPr="004B5D7C" w:rsidRDefault="002426DD" w:rsidP="003716AE">
      <w:pPr>
        <w:widowControl w:val="0"/>
        <w:tabs>
          <w:tab w:val="left" w:pos="936"/>
          <w:tab w:val="left" w:pos="1314"/>
          <w:tab w:val="left" w:pos="1350"/>
          <w:tab w:val="left" w:pos="2070"/>
        </w:tabs>
        <w:ind w:left="1310"/>
        <w:rPr>
          <w:sz w:val="22"/>
          <w:szCs w:val="22"/>
        </w:rPr>
      </w:pPr>
      <w:r w:rsidRPr="004B5D7C">
        <w:rPr>
          <w:sz w:val="22"/>
          <w:szCs w:val="22"/>
        </w:rPr>
        <w:t>(5)  an individual with a disability determination based on Social Security criteria.</w:t>
      </w:r>
    </w:p>
    <w:p w14:paraId="68B2B4C9" w14:textId="77777777" w:rsidR="002426DD" w:rsidRPr="004B5D7C" w:rsidRDefault="002426DD" w:rsidP="003716AE">
      <w:pPr>
        <w:widowControl w:val="0"/>
        <w:tabs>
          <w:tab w:val="left" w:pos="936"/>
          <w:tab w:val="left" w:pos="1314"/>
          <w:tab w:val="left" w:pos="1692"/>
          <w:tab w:val="left" w:pos="2070"/>
        </w:tabs>
        <w:ind w:left="2016"/>
        <w:contextualSpacing/>
        <w:rPr>
          <w:sz w:val="22"/>
          <w:szCs w:val="22"/>
        </w:rPr>
      </w:pPr>
    </w:p>
    <w:p w14:paraId="2ACE6E3E" w14:textId="77777777" w:rsidR="002426DD" w:rsidRPr="004B5D7C" w:rsidRDefault="002426DD" w:rsidP="003716AE">
      <w:pPr>
        <w:widowControl w:val="0"/>
        <w:tabs>
          <w:tab w:val="left" w:pos="936"/>
          <w:tab w:val="left" w:pos="1314"/>
          <w:tab w:val="left" w:pos="1692"/>
          <w:tab w:val="left" w:pos="2070"/>
        </w:tabs>
        <w:rPr>
          <w:sz w:val="22"/>
          <w:szCs w:val="22"/>
        </w:rPr>
      </w:pPr>
      <w:r w:rsidRPr="004B5D7C">
        <w:rPr>
          <w:sz w:val="22"/>
          <w:szCs w:val="22"/>
        </w:rPr>
        <w:t xml:space="preserve">(130 CMR 505.009 Reserved) </w:t>
      </w:r>
    </w:p>
    <w:p w14:paraId="4C681797" w14:textId="77777777" w:rsidR="002426DD" w:rsidRPr="004B5D7C" w:rsidRDefault="002426DD"/>
    <w:p w14:paraId="505DD83E" w14:textId="77777777" w:rsidR="002426DD" w:rsidRPr="004B5D7C" w:rsidRDefault="002426DD"/>
    <w:p w14:paraId="3B3D9AF0" w14:textId="77777777" w:rsidR="002426DD" w:rsidRPr="004B5D7C" w:rsidRDefault="002426DD" w:rsidP="00287500">
      <w:pPr>
        <w:widowControl w:val="0"/>
        <w:tabs>
          <w:tab w:val="left" w:pos="936"/>
          <w:tab w:val="left" w:pos="1314"/>
          <w:tab w:val="left" w:pos="1692"/>
          <w:tab w:val="left" w:pos="2070"/>
        </w:tabs>
        <w:rPr>
          <w:sz w:val="22"/>
        </w:rPr>
      </w:pPr>
      <w:r w:rsidRPr="004B5D7C">
        <w:rPr>
          <w:sz w:val="22"/>
        </w:rPr>
        <w:t>REGULATORY AUTHORITY</w:t>
      </w:r>
    </w:p>
    <w:p w14:paraId="456DCFEA" w14:textId="77777777" w:rsidR="002426DD" w:rsidRPr="004B5D7C" w:rsidRDefault="002426DD" w:rsidP="00287500">
      <w:pPr>
        <w:widowControl w:val="0"/>
        <w:tabs>
          <w:tab w:val="left" w:pos="936"/>
          <w:tab w:val="left" w:pos="1314"/>
          <w:tab w:val="left" w:pos="1692"/>
          <w:tab w:val="left" w:pos="2070"/>
        </w:tabs>
        <w:rPr>
          <w:sz w:val="22"/>
        </w:rPr>
      </w:pPr>
    </w:p>
    <w:p w14:paraId="20CE1EF9" w14:textId="77777777" w:rsidR="002426DD" w:rsidRDefault="002426DD" w:rsidP="00287500">
      <w:pPr>
        <w:widowControl w:val="0"/>
        <w:tabs>
          <w:tab w:val="left" w:pos="936"/>
          <w:tab w:val="left" w:pos="1314"/>
          <w:tab w:val="left" w:pos="1692"/>
          <w:tab w:val="left" w:pos="2070"/>
        </w:tabs>
        <w:ind w:firstLine="936"/>
        <w:rPr>
          <w:sz w:val="22"/>
        </w:rPr>
      </w:pPr>
      <w:r w:rsidRPr="004B5D7C">
        <w:rPr>
          <w:sz w:val="22"/>
        </w:rPr>
        <w:t>130 CMR 505.000:  M.G.L. c. 118E, §§ 7 and 12.</w:t>
      </w:r>
    </w:p>
    <w:p w14:paraId="1E86FD91" w14:textId="77777777" w:rsidR="002426DD" w:rsidRDefault="002426DD"/>
    <w:p w14:paraId="312B2FF6" w14:textId="77777777" w:rsidR="00ED3867" w:rsidRPr="00B167A0" w:rsidRDefault="00ED3867" w:rsidP="008060AB">
      <w:pPr>
        <w:jc w:val="center"/>
        <w:rPr>
          <w:b/>
          <w:sz w:val="22"/>
          <w:szCs w:val="22"/>
        </w:rPr>
      </w:pPr>
      <w:r>
        <w:rPr>
          <w:rFonts w:ascii="Book Antiqua" w:hAnsi="Book Antiqua"/>
          <w:sz w:val="22"/>
        </w:rPr>
        <w:br w:type="page"/>
      </w:r>
      <w:r w:rsidRPr="00B167A0">
        <w:rPr>
          <w:rFonts w:ascii="Helvetica" w:hAnsi="Helvetica"/>
          <w:b/>
          <w:sz w:val="22"/>
          <w:szCs w:val="22"/>
        </w:rPr>
        <w:lastRenderedPageBreak/>
        <w:t>130 CMR:</w:t>
      </w:r>
      <w:r w:rsidRPr="00B167A0">
        <w:rPr>
          <w:b/>
          <w:sz w:val="22"/>
          <w:szCs w:val="22"/>
        </w:rPr>
        <w:t xml:space="preserve">  </w:t>
      </w:r>
      <w:r w:rsidRPr="00B167A0">
        <w:rPr>
          <w:rFonts w:ascii="Helvetica" w:hAnsi="Helvetica"/>
          <w:b/>
          <w:sz w:val="22"/>
          <w:szCs w:val="22"/>
        </w:rPr>
        <w:t>DIVISION OF MEDICAL ASSISTANCE</w:t>
      </w:r>
    </w:p>
    <w:p w14:paraId="60DBAAE2" w14:textId="4434F01B" w:rsidR="00ED3867" w:rsidRPr="00B167A0" w:rsidRDefault="00F4023A" w:rsidP="008060AB">
      <w:pPr>
        <w:rPr>
          <w:rFonts w:ascii="Helvetica" w:hAnsi="Helvetica"/>
          <w:b/>
          <w:sz w:val="22"/>
          <w:szCs w:val="22"/>
        </w:rPr>
      </w:pPr>
      <w:r>
        <w:rPr>
          <w:noProof/>
        </w:rPr>
        <w:pict w14:anchorId="10EAA873">
          <v:shape id="Straight Arrow Connector 70" o:spid="_x0000_s2215" type="#_x0000_t32" style="position:absolute;margin-left:-21.7pt;margin-top:6.25pt;width:492pt;height:0;z-index:2517120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66379AFB"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245</w:t>
      </w:r>
    </w:p>
    <w:p w14:paraId="7E418B30"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07/21/23</w:t>
      </w:r>
    </w:p>
    <w:p w14:paraId="3385A1E1" w14:textId="77777777" w:rsidR="00ED3867" w:rsidRPr="00B167A0" w:rsidRDefault="00ED3867" w:rsidP="008060AB">
      <w:pPr>
        <w:jc w:val="center"/>
        <w:rPr>
          <w:rFonts w:ascii="Helvetica" w:hAnsi="Helvetica"/>
          <w:b/>
          <w:sz w:val="22"/>
          <w:szCs w:val="22"/>
        </w:rPr>
      </w:pPr>
      <w:r w:rsidRPr="00B167A0">
        <w:rPr>
          <w:rFonts w:ascii="Helvetica" w:hAnsi="Helvetica"/>
          <w:b/>
          <w:sz w:val="22"/>
          <w:szCs w:val="22"/>
        </w:rPr>
        <w:t>MASSHEALTH: FINANCIAL REQUIREMENTS</w:t>
      </w:r>
    </w:p>
    <w:p w14:paraId="28A00EE1" w14:textId="77777777" w:rsidR="00ED3867" w:rsidRPr="00B167A0" w:rsidRDefault="00ED3867" w:rsidP="008060AB">
      <w:pPr>
        <w:rPr>
          <w:rFonts w:ascii="Helvetica" w:hAnsi="Helvetica"/>
          <w:b/>
          <w:sz w:val="22"/>
          <w:szCs w:val="22"/>
        </w:rPr>
      </w:pPr>
      <w:r w:rsidRPr="00B167A0">
        <w:rPr>
          <w:rFonts w:ascii="Helvetica" w:hAnsi="Helvetica"/>
          <w:b/>
          <w:sz w:val="22"/>
          <w:szCs w:val="22"/>
        </w:rPr>
        <w:t>Chapter 506</w:t>
      </w:r>
    </w:p>
    <w:p w14:paraId="1F6794EC" w14:textId="77777777" w:rsidR="00ED3867" w:rsidRPr="00B167A0" w:rsidRDefault="00ED3867" w:rsidP="008060AB">
      <w:pPr>
        <w:rPr>
          <w:rFonts w:ascii="Helvetica" w:hAnsi="Helvetica"/>
          <w:b/>
          <w:sz w:val="22"/>
          <w:szCs w:val="22"/>
        </w:rPr>
      </w:pPr>
      <w:r w:rsidRPr="00B167A0">
        <w:rPr>
          <w:rFonts w:ascii="Helvetica" w:hAnsi="Helvetica"/>
          <w:b/>
          <w:sz w:val="22"/>
          <w:szCs w:val="22"/>
        </w:rPr>
        <w:t>Page 506.000</w:t>
      </w:r>
    </w:p>
    <w:p w14:paraId="63C8EAA3" w14:textId="1B10B289" w:rsidR="00ED3867" w:rsidRPr="00B167A0" w:rsidRDefault="00F4023A" w:rsidP="008060AB">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2D08ADDC">
          <v:shape id="Straight Arrow Connector 69" o:spid="_x0000_s2214" type="#_x0000_t32" style="position:absolute;margin-left:-21.4pt;margin-top:9.95pt;width:492pt;height:0;z-index:2517130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2DDE654E" w14:textId="77777777" w:rsidR="00ED3867" w:rsidRPr="00B167A0" w:rsidRDefault="00ED3867" w:rsidP="008060AB">
      <w:pPr>
        <w:widowControl w:val="0"/>
        <w:tabs>
          <w:tab w:val="left" w:pos="936"/>
          <w:tab w:val="left" w:pos="1314"/>
          <w:tab w:val="left" w:pos="1692"/>
          <w:tab w:val="left" w:pos="2070"/>
        </w:tabs>
        <w:ind w:left="936"/>
        <w:rPr>
          <w:sz w:val="22"/>
        </w:rPr>
      </w:pPr>
    </w:p>
    <w:p w14:paraId="47E11F00" w14:textId="77777777" w:rsidR="00ED3867" w:rsidRPr="00B167A0" w:rsidRDefault="00ED3867" w:rsidP="008060AB">
      <w:pPr>
        <w:widowControl w:val="0"/>
        <w:tabs>
          <w:tab w:val="center" w:pos="4798"/>
        </w:tabs>
        <w:rPr>
          <w:sz w:val="22"/>
        </w:rPr>
      </w:pPr>
      <w:r w:rsidRPr="00B167A0">
        <w:rPr>
          <w:sz w:val="22"/>
        </w:rPr>
        <w:tab/>
      </w:r>
      <w:r w:rsidRPr="00B167A0">
        <w:rPr>
          <w:b/>
          <w:sz w:val="22"/>
          <w:u w:val="single"/>
        </w:rPr>
        <w:t>TABLE OF CONTENTS</w:t>
      </w:r>
    </w:p>
    <w:p w14:paraId="226F2FA6" w14:textId="77777777" w:rsidR="00ED3867" w:rsidRPr="00B167A0" w:rsidRDefault="00ED3867" w:rsidP="008060AB">
      <w:pPr>
        <w:widowControl w:val="0"/>
        <w:tabs>
          <w:tab w:val="left" w:pos="936"/>
          <w:tab w:val="left" w:pos="1314"/>
          <w:tab w:val="left" w:pos="1692"/>
          <w:tab w:val="left" w:pos="2070"/>
        </w:tabs>
        <w:rPr>
          <w:sz w:val="22"/>
        </w:rPr>
      </w:pPr>
    </w:p>
    <w:p w14:paraId="1E83B552" w14:textId="77777777" w:rsidR="00ED3867" w:rsidRPr="00B167A0" w:rsidRDefault="00ED3867" w:rsidP="008060AB">
      <w:pPr>
        <w:widowControl w:val="0"/>
        <w:tabs>
          <w:tab w:val="left" w:pos="936"/>
          <w:tab w:val="left" w:pos="1314"/>
          <w:tab w:val="left" w:pos="1692"/>
          <w:tab w:val="left" w:pos="2070"/>
        </w:tabs>
        <w:rPr>
          <w:sz w:val="22"/>
        </w:rPr>
      </w:pPr>
      <w:r w:rsidRPr="00B167A0">
        <w:rPr>
          <w:sz w:val="22"/>
        </w:rPr>
        <w:t>Section</w:t>
      </w:r>
    </w:p>
    <w:p w14:paraId="3DCFBF3D" w14:textId="77777777" w:rsidR="00ED3867" w:rsidRPr="00B167A0" w:rsidRDefault="00ED3867" w:rsidP="008060AB">
      <w:pPr>
        <w:widowControl w:val="0"/>
        <w:tabs>
          <w:tab w:val="left" w:pos="936"/>
          <w:tab w:val="left" w:pos="1314"/>
          <w:tab w:val="left" w:pos="1692"/>
          <w:tab w:val="left" w:pos="2070"/>
        </w:tabs>
        <w:rPr>
          <w:sz w:val="22"/>
        </w:rPr>
      </w:pPr>
    </w:p>
    <w:p w14:paraId="65E866B1" w14:textId="77777777" w:rsidR="00ED3867" w:rsidRPr="00B167A0" w:rsidRDefault="00ED3867" w:rsidP="008060AB">
      <w:pPr>
        <w:widowControl w:val="0"/>
        <w:tabs>
          <w:tab w:val="left" w:pos="936"/>
          <w:tab w:val="left" w:pos="1314"/>
          <w:tab w:val="left" w:pos="1692"/>
          <w:tab w:val="left" w:pos="2070"/>
        </w:tabs>
        <w:rPr>
          <w:sz w:val="22"/>
        </w:rPr>
      </w:pPr>
      <w:r w:rsidRPr="00B167A0">
        <w:rPr>
          <w:sz w:val="22"/>
        </w:rPr>
        <w:t>506.001:</w:t>
      </w:r>
      <w:r w:rsidRPr="00B167A0">
        <w:rPr>
          <w:sz w:val="22"/>
        </w:rPr>
        <w:tab/>
        <w:t>Introduction</w:t>
      </w:r>
    </w:p>
    <w:p w14:paraId="1FB884D8" w14:textId="77777777" w:rsidR="00ED3867" w:rsidRPr="00B167A0" w:rsidRDefault="00ED3867" w:rsidP="008060AB">
      <w:pPr>
        <w:widowControl w:val="0"/>
        <w:tabs>
          <w:tab w:val="left" w:pos="936"/>
          <w:tab w:val="left" w:pos="1314"/>
          <w:tab w:val="left" w:pos="1692"/>
          <w:tab w:val="left" w:pos="2070"/>
        </w:tabs>
        <w:rPr>
          <w:sz w:val="22"/>
        </w:rPr>
      </w:pPr>
      <w:r w:rsidRPr="00B167A0">
        <w:rPr>
          <w:sz w:val="22"/>
        </w:rPr>
        <w:t>506.002:</w:t>
      </w:r>
      <w:r w:rsidRPr="00B167A0">
        <w:rPr>
          <w:sz w:val="22"/>
        </w:rPr>
        <w:tab/>
        <w:t>Household Composition</w:t>
      </w:r>
    </w:p>
    <w:p w14:paraId="04CD2591" w14:textId="77777777" w:rsidR="00ED3867" w:rsidRPr="00B167A0" w:rsidRDefault="00ED3867" w:rsidP="008060AB">
      <w:pPr>
        <w:widowControl w:val="0"/>
        <w:tabs>
          <w:tab w:val="left" w:pos="936"/>
          <w:tab w:val="left" w:pos="1314"/>
          <w:tab w:val="left" w:pos="1692"/>
          <w:tab w:val="left" w:pos="2070"/>
        </w:tabs>
        <w:rPr>
          <w:sz w:val="22"/>
        </w:rPr>
      </w:pPr>
      <w:r w:rsidRPr="00B167A0">
        <w:rPr>
          <w:sz w:val="22"/>
        </w:rPr>
        <w:t>506.003:</w:t>
      </w:r>
      <w:r w:rsidRPr="00B167A0">
        <w:rPr>
          <w:sz w:val="22"/>
        </w:rPr>
        <w:tab/>
        <w:t>Countable Household Income</w:t>
      </w:r>
    </w:p>
    <w:p w14:paraId="4D26F003" w14:textId="77777777" w:rsidR="00ED3867" w:rsidRPr="00B167A0" w:rsidRDefault="00ED3867" w:rsidP="008060AB">
      <w:pPr>
        <w:widowControl w:val="0"/>
        <w:tabs>
          <w:tab w:val="left" w:pos="936"/>
          <w:tab w:val="left" w:pos="1314"/>
          <w:tab w:val="left" w:pos="1692"/>
          <w:tab w:val="left" w:pos="2070"/>
        </w:tabs>
        <w:ind w:left="936" w:hanging="936"/>
        <w:rPr>
          <w:sz w:val="22"/>
        </w:rPr>
      </w:pPr>
      <w:r w:rsidRPr="00B167A0">
        <w:rPr>
          <w:sz w:val="22"/>
        </w:rPr>
        <w:t>506.004:</w:t>
      </w:r>
      <w:r w:rsidRPr="00B167A0">
        <w:rPr>
          <w:sz w:val="22"/>
        </w:rPr>
        <w:tab/>
        <w:t>Noncountable Household Income</w:t>
      </w:r>
    </w:p>
    <w:p w14:paraId="69D26FBD" w14:textId="77777777" w:rsidR="00ED3867" w:rsidRPr="00B167A0" w:rsidRDefault="00ED3867" w:rsidP="008060AB">
      <w:pPr>
        <w:widowControl w:val="0"/>
        <w:tabs>
          <w:tab w:val="left" w:pos="936"/>
          <w:tab w:val="left" w:pos="1314"/>
          <w:tab w:val="left" w:pos="1692"/>
          <w:tab w:val="left" w:pos="2070"/>
        </w:tabs>
        <w:ind w:left="936" w:hanging="936"/>
        <w:rPr>
          <w:sz w:val="22"/>
        </w:rPr>
      </w:pPr>
      <w:r w:rsidRPr="00B167A0">
        <w:rPr>
          <w:sz w:val="22"/>
        </w:rPr>
        <w:t>506.005:</w:t>
      </w:r>
      <w:r w:rsidRPr="00B167A0">
        <w:rPr>
          <w:sz w:val="22"/>
        </w:rPr>
        <w:tab/>
        <w:t>Verification of Income</w:t>
      </w:r>
    </w:p>
    <w:p w14:paraId="49159EE5" w14:textId="77777777" w:rsidR="00ED3867" w:rsidRPr="00B167A0" w:rsidRDefault="00ED3867" w:rsidP="008060AB">
      <w:pPr>
        <w:widowControl w:val="0"/>
        <w:tabs>
          <w:tab w:val="left" w:pos="936"/>
          <w:tab w:val="left" w:pos="1314"/>
          <w:tab w:val="left" w:pos="1692"/>
          <w:tab w:val="left" w:pos="2070"/>
        </w:tabs>
        <w:ind w:left="936" w:hanging="936"/>
        <w:rPr>
          <w:sz w:val="22"/>
        </w:rPr>
      </w:pPr>
      <w:r w:rsidRPr="00B167A0">
        <w:rPr>
          <w:sz w:val="22"/>
        </w:rPr>
        <w:t>506.006:</w:t>
      </w:r>
      <w:r w:rsidRPr="00B167A0">
        <w:rPr>
          <w:sz w:val="22"/>
        </w:rPr>
        <w:tab/>
        <w:t>Transfer of Income</w:t>
      </w:r>
    </w:p>
    <w:p w14:paraId="5D7D8CFC" w14:textId="77777777" w:rsidR="00ED3867" w:rsidRPr="00B167A0" w:rsidRDefault="00ED3867" w:rsidP="008060AB">
      <w:pPr>
        <w:widowControl w:val="0"/>
        <w:tabs>
          <w:tab w:val="left" w:pos="936"/>
          <w:tab w:val="left" w:pos="1314"/>
          <w:tab w:val="left" w:pos="1692"/>
          <w:tab w:val="left" w:pos="2070"/>
        </w:tabs>
        <w:ind w:left="936" w:hanging="936"/>
        <w:rPr>
          <w:sz w:val="22"/>
        </w:rPr>
      </w:pPr>
      <w:r w:rsidRPr="00B167A0">
        <w:rPr>
          <w:sz w:val="22"/>
        </w:rPr>
        <w:t>506.007:</w:t>
      </w:r>
      <w:r w:rsidRPr="00B167A0">
        <w:rPr>
          <w:sz w:val="22"/>
        </w:rPr>
        <w:tab/>
        <w:t>Calculation of Financial Eligibility</w:t>
      </w:r>
    </w:p>
    <w:p w14:paraId="34967890" w14:textId="77777777" w:rsidR="00ED3867" w:rsidRPr="00B167A0" w:rsidRDefault="00ED3867" w:rsidP="008060AB">
      <w:pPr>
        <w:widowControl w:val="0"/>
        <w:tabs>
          <w:tab w:val="left" w:pos="936"/>
          <w:tab w:val="left" w:pos="1314"/>
          <w:tab w:val="left" w:pos="1692"/>
          <w:tab w:val="left" w:pos="2070"/>
        </w:tabs>
        <w:ind w:left="936" w:hanging="936"/>
        <w:rPr>
          <w:sz w:val="22"/>
        </w:rPr>
      </w:pPr>
      <w:r w:rsidRPr="00B167A0">
        <w:rPr>
          <w:sz w:val="22"/>
        </w:rPr>
        <w:t>506.008:</w:t>
      </w:r>
      <w:r w:rsidRPr="00B167A0">
        <w:rPr>
          <w:sz w:val="22"/>
        </w:rPr>
        <w:tab/>
        <w:t>Cost-of-living Adjustment (COLA) Protections</w:t>
      </w:r>
    </w:p>
    <w:p w14:paraId="0B9BFE10" w14:textId="77777777" w:rsidR="00ED3867" w:rsidRPr="00B167A0" w:rsidRDefault="00ED3867" w:rsidP="008060AB">
      <w:pPr>
        <w:widowControl w:val="0"/>
        <w:tabs>
          <w:tab w:val="left" w:pos="936"/>
          <w:tab w:val="left" w:pos="1314"/>
          <w:tab w:val="left" w:pos="1692"/>
          <w:tab w:val="left" w:pos="2070"/>
        </w:tabs>
        <w:ind w:left="936" w:hanging="936"/>
        <w:rPr>
          <w:sz w:val="22"/>
        </w:rPr>
      </w:pPr>
      <w:r w:rsidRPr="00B167A0">
        <w:rPr>
          <w:sz w:val="22"/>
        </w:rPr>
        <w:t>506.009:</w:t>
      </w:r>
      <w:r w:rsidRPr="00B167A0">
        <w:rPr>
          <w:sz w:val="22"/>
        </w:rPr>
        <w:tab/>
        <w:t>The One-time Deductible</w:t>
      </w:r>
    </w:p>
    <w:p w14:paraId="7A6E65CE" w14:textId="77777777" w:rsidR="00ED3867" w:rsidRPr="00B167A0" w:rsidRDefault="00ED3867" w:rsidP="008060AB">
      <w:pPr>
        <w:widowControl w:val="0"/>
        <w:tabs>
          <w:tab w:val="left" w:pos="936"/>
          <w:tab w:val="left" w:pos="1314"/>
          <w:tab w:val="left" w:pos="1692"/>
          <w:tab w:val="left" w:pos="2070"/>
        </w:tabs>
        <w:ind w:left="936" w:hanging="936"/>
        <w:rPr>
          <w:sz w:val="22"/>
        </w:rPr>
      </w:pPr>
      <w:r w:rsidRPr="00B167A0">
        <w:rPr>
          <w:sz w:val="22"/>
        </w:rPr>
        <w:t>506.010:</w:t>
      </w:r>
      <w:r w:rsidRPr="00B167A0">
        <w:rPr>
          <w:sz w:val="22"/>
        </w:rPr>
        <w:tab/>
        <w:t>Verification of Medical and Remedial-care Expenses</w:t>
      </w:r>
    </w:p>
    <w:p w14:paraId="7844804D" w14:textId="77777777" w:rsidR="00ED3867" w:rsidRPr="00B167A0" w:rsidRDefault="00ED3867" w:rsidP="008060AB">
      <w:pPr>
        <w:widowControl w:val="0"/>
        <w:tabs>
          <w:tab w:val="left" w:pos="936"/>
          <w:tab w:val="left" w:pos="1314"/>
          <w:tab w:val="left" w:pos="1692"/>
          <w:tab w:val="left" w:pos="2070"/>
        </w:tabs>
        <w:ind w:left="936" w:hanging="936"/>
        <w:rPr>
          <w:sz w:val="22"/>
        </w:rPr>
      </w:pPr>
      <w:r w:rsidRPr="00B167A0">
        <w:rPr>
          <w:sz w:val="22"/>
        </w:rPr>
        <w:t>506.011:</w:t>
      </w:r>
      <w:r w:rsidRPr="00B167A0">
        <w:rPr>
          <w:sz w:val="22"/>
        </w:rPr>
        <w:tab/>
        <w:t>MassHealth Premiums and the Children’s Medical Security Plan (CMSP) Premiums</w:t>
      </w:r>
    </w:p>
    <w:p w14:paraId="76FAFC89" w14:textId="77777777" w:rsidR="00ED3867" w:rsidRPr="00B167A0" w:rsidRDefault="00ED3867" w:rsidP="008060AB">
      <w:pPr>
        <w:widowControl w:val="0"/>
        <w:tabs>
          <w:tab w:val="left" w:pos="936"/>
          <w:tab w:val="left" w:pos="1314"/>
          <w:tab w:val="left" w:pos="1692"/>
          <w:tab w:val="left" w:pos="2070"/>
        </w:tabs>
        <w:ind w:left="936" w:hanging="936"/>
        <w:rPr>
          <w:sz w:val="22"/>
        </w:rPr>
      </w:pPr>
      <w:r w:rsidRPr="00B167A0">
        <w:rPr>
          <w:sz w:val="22"/>
        </w:rPr>
        <w:t>506.012:</w:t>
      </w:r>
      <w:r w:rsidRPr="00B167A0">
        <w:rPr>
          <w:sz w:val="22"/>
        </w:rPr>
        <w:tab/>
        <w:t>Premium Assistance Payments</w:t>
      </w:r>
    </w:p>
    <w:p w14:paraId="15B709A2" w14:textId="77777777" w:rsidR="00ED3867" w:rsidRPr="00B167A0" w:rsidRDefault="00ED3867" w:rsidP="008060AB">
      <w:pPr>
        <w:widowControl w:val="0"/>
        <w:tabs>
          <w:tab w:val="left" w:pos="936"/>
          <w:tab w:val="left" w:pos="1314"/>
          <w:tab w:val="left" w:pos="1692"/>
          <w:tab w:val="left" w:pos="2070"/>
        </w:tabs>
        <w:ind w:left="936" w:hanging="936"/>
        <w:rPr>
          <w:sz w:val="22"/>
        </w:rPr>
      </w:pPr>
      <w:r w:rsidRPr="00B167A0">
        <w:rPr>
          <w:sz w:val="22"/>
        </w:rPr>
        <w:t>(130 CMR 506.013 is Reserved)</w:t>
      </w:r>
    </w:p>
    <w:p w14:paraId="29F95B0D" w14:textId="77777777" w:rsidR="00ED3867" w:rsidRPr="00B167A0" w:rsidRDefault="00ED3867" w:rsidP="008060AB">
      <w:pPr>
        <w:widowControl w:val="0"/>
        <w:tabs>
          <w:tab w:val="left" w:pos="936"/>
          <w:tab w:val="left" w:pos="1314"/>
          <w:tab w:val="left" w:pos="1692"/>
          <w:tab w:val="left" w:pos="2070"/>
        </w:tabs>
        <w:ind w:left="936" w:hanging="936"/>
        <w:rPr>
          <w:sz w:val="22"/>
        </w:rPr>
      </w:pPr>
      <w:r w:rsidRPr="00B167A0">
        <w:rPr>
          <w:sz w:val="22"/>
        </w:rPr>
        <w:t>506.014:</w:t>
      </w:r>
      <w:r w:rsidRPr="00B167A0">
        <w:rPr>
          <w:sz w:val="22"/>
        </w:rPr>
        <w:tab/>
        <w:t>Copayments Required by MassHealth</w:t>
      </w:r>
    </w:p>
    <w:p w14:paraId="5E26DB56" w14:textId="77777777" w:rsidR="00ED3867" w:rsidRPr="00B167A0" w:rsidRDefault="00ED3867" w:rsidP="008060AB">
      <w:pPr>
        <w:widowControl w:val="0"/>
        <w:tabs>
          <w:tab w:val="left" w:pos="936"/>
          <w:tab w:val="left" w:pos="1314"/>
          <w:tab w:val="left" w:pos="1692"/>
          <w:tab w:val="left" w:pos="2070"/>
        </w:tabs>
        <w:rPr>
          <w:sz w:val="22"/>
        </w:rPr>
      </w:pPr>
      <w:r w:rsidRPr="00B167A0">
        <w:rPr>
          <w:sz w:val="22"/>
        </w:rPr>
        <w:t>506.015:</w:t>
      </w:r>
      <w:r w:rsidRPr="00B167A0">
        <w:rPr>
          <w:sz w:val="22"/>
        </w:rPr>
        <w:tab/>
        <w:t>Copayment and Cost Sharing Requirement Exclusions</w:t>
      </w:r>
    </w:p>
    <w:p w14:paraId="13B95560" w14:textId="77777777" w:rsidR="00ED3867" w:rsidRPr="00B167A0" w:rsidRDefault="00ED3867" w:rsidP="008060AB">
      <w:pPr>
        <w:widowControl w:val="0"/>
        <w:tabs>
          <w:tab w:val="left" w:pos="936"/>
          <w:tab w:val="left" w:pos="1314"/>
          <w:tab w:val="left" w:pos="1692"/>
          <w:tab w:val="left" w:pos="2070"/>
        </w:tabs>
        <w:rPr>
          <w:sz w:val="22"/>
        </w:rPr>
      </w:pPr>
      <w:r w:rsidRPr="00B167A0">
        <w:rPr>
          <w:sz w:val="22"/>
        </w:rPr>
        <w:t>506.016:</w:t>
      </w:r>
      <w:r w:rsidRPr="00B167A0">
        <w:rPr>
          <w:sz w:val="22"/>
        </w:rPr>
        <w:tab/>
        <w:t>Services Subject to Copayments</w:t>
      </w:r>
    </w:p>
    <w:p w14:paraId="480D0344" w14:textId="77777777" w:rsidR="00ED3867" w:rsidRPr="00B167A0" w:rsidRDefault="00ED3867" w:rsidP="008060AB">
      <w:pPr>
        <w:widowControl w:val="0"/>
        <w:tabs>
          <w:tab w:val="left" w:pos="936"/>
          <w:tab w:val="left" w:pos="1314"/>
          <w:tab w:val="left" w:pos="1692"/>
          <w:tab w:val="left" w:pos="2070"/>
        </w:tabs>
        <w:rPr>
          <w:sz w:val="22"/>
        </w:rPr>
      </w:pPr>
      <w:r w:rsidRPr="00B167A0">
        <w:rPr>
          <w:sz w:val="22"/>
        </w:rPr>
        <w:t>506.017:</w:t>
      </w:r>
      <w:r w:rsidRPr="00B167A0">
        <w:rPr>
          <w:sz w:val="22"/>
        </w:rPr>
        <w:tab/>
        <w:t>Members Unable to Pay Copayment</w:t>
      </w:r>
    </w:p>
    <w:p w14:paraId="364314CE" w14:textId="77777777" w:rsidR="00ED3867" w:rsidRPr="00B167A0" w:rsidRDefault="00ED3867" w:rsidP="008060AB">
      <w:pPr>
        <w:pStyle w:val="ban"/>
        <w:tabs>
          <w:tab w:val="clear" w:pos="1314"/>
          <w:tab w:val="clear" w:pos="1692"/>
          <w:tab w:val="clear" w:pos="2070"/>
          <w:tab w:val="left" w:pos="900"/>
          <w:tab w:val="left" w:pos="1260"/>
          <w:tab w:val="left" w:pos="1620"/>
          <w:tab w:val="left" w:pos="1980"/>
        </w:tabs>
        <w:rPr>
          <w:rFonts w:ascii="Times New Roman" w:hAnsi="Times New Roman"/>
        </w:rPr>
      </w:pPr>
      <w:r w:rsidRPr="00B167A0">
        <w:rPr>
          <w:rFonts w:ascii="Times New Roman" w:hAnsi="Times New Roman"/>
        </w:rPr>
        <w:t>506.018:</w:t>
      </w:r>
      <w:r w:rsidRPr="00B167A0">
        <w:rPr>
          <w:rFonts w:ascii="Times New Roman" w:hAnsi="Times New Roman"/>
        </w:rPr>
        <w:tab/>
        <w:t>Maximum Cost Sharing</w:t>
      </w:r>
    </w:p>
    <w:p w14:paraId="4681F927" w14:textId="77777777" w:rsidR="00ED3867" w:rsidRPr="00B167A0" w:rsidRDefault="00ED3867" w:rsidP="008060AB">
      <w:pPr>
        <w:widowControl w:val="0"/>
        <w:tabs>
          <w:tab w:val="left" w:pos="936"/>
          <w:tab w:val="left" w:pos="1314"/>
          <w:tab w:val="left" w:pos="1692"/>
          <w:tab w:val="left" w:pos="2070"/>
        </w:tabs>
        <w:rPr>
          <w:sz w:val="22"/>
        </w:rPr>
      </w:pPr>
    </w:p>
    <w:p w14:paraId="509538D8" w14:textId="322EBF18" w:rsidR="00ED3867" w:rsidRPr="00B167A0" w:rsidRDefault="00ED3867" w:rsidP="008060AB">
      <w:pPr>
        <w:jc w:val="center"/>
        <w:rPr>
          <w:rFonts w:ascii="Helvetica" w:hAnsi="Helvetica"/>
          <w:b/>
          <w:sz w:val="22"/>
          <w:szCs w:val="22"/>
        </w:rPr>
      </w:pPr>
      <w:r w:rsidRPr="00B167A0">
        <w:br w:type="page"/>
      </w:r>
      <w:r w:rsidRPr="00B167A0">
        <w:rPr>
          <w:rFonts w:ascii="Helvetica" w:hAnsi="Helvetica"/>
          <w:b/>
          <w:sz w:val="22"/>
          <w:szCs w:val="22"/>
        </w:rPr>
        <w:lastRenderedPageBreak/>
        <w:t>130 CMR:  DIVISION OF MEDICAL ASSISTANCE</w:t>
      </w:r>
    </w:p>
    <w:p w14:paraId="07B29975" w14:textId="5F084E4F" w:rsidR="00ED3867" w:rsidRPr="00B167A0" w:rsidRDefault="00F4023A" w:rsidP="008060AB">
      <w:pPr>
        <w:rPr>
          <w:rFonts w:ascii="Helvetica" w:hAnsi="Helvetica"/>
          <w:b/>
          <w:sz w:val="22"/>
          <w:szCs w:val="22"/>
        </w:rPr>
      </w:pPr>
      <w:r>
        <w:rPr>
          <w:noProof/>
        </w:rPr>
        <w:pict w14:anchorId="5046871F">
          <v:shape id="Straight Arrow Connector 68" o:spid="_x0000_s2213" type="#_x0000_t32" style="position:absolute;margin-left:-21.7pt;margin-top:6.25pt;width:492pt;height:0;z-index:251714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69B5BF98"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245</w:t>
      </w:r>
    </w:p>
    <w:p w14:paraId="7C841CDB"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07/21/23</w:t>
      </w:r>
    </w:p>
    <w:p w14:paraId="7353FA50" w14:textId="77777777" w:rsidR="00ED3867" w:rsidRPr="00B167A0" w:rsidRDefault="00ED3867" w:rsidP="008060AB">
      <w:pPr>
        <w:jc w:val="center"/>
        <w:rPr>
          <w:rFonts w:ascii="Helvetica" w:hAnsi="Helvetica"/>
          <w:b/>
          <w:sz w:val="22"/>
          <w:szCs w:val="22"/>
        </w:rPr>
      </w:pPr>
      <w:r w:rsidRPr="00B167A0">
        <w:rPr>
          <w:rFonts w:ascii="Helvetica" w:hAnsi="Helvetica"/>
          <w:b/>
          <w:sz w:val="22"/>
          <w:szCs w:val="22"/>
        </w:rPr>
        <w:t>MASSHEALTH: FINANCIAL REQUIREMENTS</w:t>
      </w:r>
    </w:p>
    <w:p w14:paraId="77B6B988" w14:textId="77777777" w:rsidR="00ED3867" w:rsidRPr="00B167A0" w:rsidRDefault="00ED3867" w:rsidP="008060AB">
      <w:pPr>
        <w:rPr>
          <w:rFonts w:ascii="Helvetica" w:hAnsi="Helvetica"/>
          <w:b/>
          <w:sz w:val="22"/>
          <w:szCs w:val="22"/>
        </w:rPr>
      </w:pPr>
      <w:r w:rsidRPr="00B167A0">
        <w:rPr>
          <w:rFonts w:ascii="Helvetica" w:hAnsi="Helvetica"/>
          <w:b/>
          <w:sz w:val="22"/>
          <w:szCs w:val="22"/>
        </w:rPr>
        <w:t>Chapter 506</w:t>
      </w:r>
    </w:p>
    <w:p w14:paraId="37F89AF5" w14:textId="77777777" w:rsidR="00ED3867" w:rsidRPr="00B167A0" w:rsidRDefault="00ED3867" w:rsidP="008060AB">
      <w:pPr>
        <w:rPr>
          <w:rFonts w:ascii="Helvetica" w:hAnsi="Helvetica"/>
          <w:b/>
          <w:sz w:val="22"/>
          <w:szCs w:val="22"/>
        </w:rPr>
      </w:pPr>
      <w:r w:rsidRPr="00B167A0">
        <w:rPr>
          <w:rFonts w:ascii="Helvetica" w:hAnsi="Helvetica"/>
          <w:b/>
          <w:sz w:val="22"/>
          <w:szCs w:val="22"/>
        </w:rPr>
        <w:t>Page 506.001</w:t>
      </w:r>
    </w:p>
    <w:p w14:paraId="575D68EB" w14:textId="66796294" w:rsidR="00ED3867" w:rsidRPr="00B167A0" w:rsidRDefault="00F4023A" w:rsidP="008060AB">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5994AE32">
          <v:shape id="Straight Arrow Connector 67" o:spid="_x0000_s2212" type="#_x0000_t32" style="position:absolute;margin-left:-21.4pt;margin-top:9.95pt;width:492pt;height:0;z-index:251715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358ED6E3" w14:textId="77777777" w:rsidR="00ED3867" w:rsidRPr="00B167A0" w:rsidRDefault="00ED3867" w:rsidP="008060AB">
      <w:pPr>
        <w:pStyle w:val="Title"/>
        <w:jc w:val="left"/>
        <w:rPr>
          <w:rFonts w:ascii="Times New Roman" w:hAnsi="Times New Roman"/>
        </w:rPr>
      </w:pPr>
    </w:p>
    <w:p w14:paraId="43D6A24C" w14:textId="77777777" w:rsidR="00ED3867" w:rsidRPr="00B167A0" w:rsidRDefault="00ED3867" w:rsidP="008060AB">
      <w:pPr>
        <w:widowControl w:val="0"/>
        <w:tabs>
          <w:tab w:val="left" w:pos="936"/>
          <w:tab w:val="left" w:pos="1314"/>
          <w:tab w:val="left" w:pos="1692"/>
          <w:tab w:val="left" w:pos="2070"/>
        </w:tabs>
        <w:rPr>
          <w:sz w:val="22"/>
        </w:rPr>
      </w:pPr>
      <w:r w:rsidRPr="00B167A0">
        <w:rPr>
          <w:sz w:val="22"/>
          <w:u w:val="single"/>
        </w:rPr>
        <w:t>506.001:  Introduction</w:t>
      </w:r>
    </w:p>
    <w:p w14:paraId="1C1D23AA" w14:textId="77777777" w:rsidR="00ED3867" w:rsidRPr="00B167A0" w:rsidRDefault="00ED3867" w:rsidP="008060AB">
      <w:pPr>
        <w:pStyle w:val="ban"/>
        <w:suppressAutoHyphens w:val="0"/>
        <w:rPr>
          <w:rFonts w:ascii="Times New Roman" w:hAnsi="Times New Roman"/>
        </w:rPr>
      </w:pPr>
    </w:p>
    <w:p w14:paraId="24EDF35F" w14:textId="77777777" w:rsidR="00ED3867" w:rsidRPr="00B167A0" w:rsidRDefault="00ED3867" w:rsidP="008060AB">
      <w:pPr>
        <w:widowControl w:val="0"/>
        <w:tabs>
          <w:tab w:val="left" w:pos="936"/>
          <w:tab w:val="left" w:pos="1314"/>
          <w:tab w:val="left" w:pos="1692"/>
          <w:tab w:val="left" w:pos="2070"/>
        </w:tabs>
        <w:ind w:left="936"/>
        <w:rPr>
          <w:sz w:val="22"/>
        </w:rPr>
      </w:pPr>
      <w:r w:rsidRPr="00B167A0">
        <w:rPr>
          <w:sz w:val="22"/>
        </w:rPr>
        <w:t xml:space="preserve">(A)  130 CMR 506.000 describes the rules governing financial eligibility for MassHealth. Financial eligibility includes household composition, countable income, deductibles, calculation of premiums, and copayments for all coverage types described in 130 CMR 505.000: </w:t>
      </w:r>
      <w:r w:rsidRPr="00B167A0">
        <w:rPr>
          <w:i/>
          <w:sz w:val="22"/>
        </w:rPr>
        <w:t>Coverage Types</w:t>
      </w:r>
      <w:r w:rsidRPr="00B167A0">
        <w:rPr>
          <w:sz w:val="22"/>
        </w:rPr>
        <w:t xml:space="preserve">.  </w:t>
      </w:r>
    </w:p>
    <w:p w14:paraId="579E4958" w14:textId="77777777" w:rsidR="00ED3867" w:rsidRPr="00B167A0" w:rsidRDefault="00ED3867" w:rsidP="008060AB">
      <w:pPr>
        <w:widowControl w:val="0"/>
        <w:tabs>
          <w:tab w:val="left" w:pos="936"/>
          <w:tab w:val="left" w:pos="1314"/>
          <w:tab w:val="left" w:pos="1692"/>
          <w:tab w:val="left" w:pos="2070"/>
        </w:tabs>
        <w:ind w:left="936"/>
        <w:rPr>
          <w:sz w:val="22"/>
        </w:rPr>
      </w:pPr>
    </w:p>
    <w:p w14:paraId="6E7099E5" w14:textId="77777777" w:rsidR="00ED3867" w:rsidRPr="00B167A0" w:rsidRDefault="00ED3867" w:rsidP="008060AB">
      <w:pPr>
        <w:widowControl w:val="0"/>
        <w:tabs>
          <w:tab w:val="left" w:pos="936"/>
          <w:tab w:val="left" w:pos="1314"/>
          <w:tab w:val="left" w:pos="1692"/>
          <w:tab w:val="left" w:pos="2070"/>
        </w:tabs>
        <w:ind w:left="936"/>
        <w:rPr>
          <w:sz w:val="22"/>
        </w:rPr>
      </w:pPr>
      <w:r w:rsidRPr="00B167A0">
        <w:rPr>
          <w:sz w:val="22"/>
        </w:rPr>
        <w:t xml:space="preserve">(B)  Financial eligibility for MassHealth Medicare Savings Programs is determined in accordance with 130 CMR 519.010: </w:t>
      </w:r>
      <w:r w:rsidRPr="00B167A0">
        <w:rPr>
          <w:i/>
          <w:sz w:val="22"/>
          <w:szCs w:val="22"/>
        </w:rPr>
        <w:t>MassHealth Senior Buy-in</w:t>
      </w:r>
      <w:r w:rsidRPr="00B167A0">
        <w:rPr>
          <w:sz w:val="22"/>
        </w:rPr>
        <w:t xml:space="preserve">, 130 CMR 519.011: </w:t>
      </w:r>
      <w:r w:rsidRPr="00B167A0">
        <w:rPr>
          <w:i/>
          <w:sz w:val="22"/>
          <w:szCs w:val="22"/>
        </w:rPr>
        <w:t>MassHealth Buy-in</w:t>
      </w:r>
      <w:r w:rsidRPr="00B167A0">
        <w:rPr>
          <w:sz w:val="22"/>
        </w:rPr>
        <w:t xml:space="preserve">, and 130 CMR 520.000: </w:t>
      </w:r>
      <w:r w:rsidRPr="00B167A0">
        <w:rPr>
          <w:i/>
          <w:sz w:val="22"/>
        </w:rPr>
        <w:t>Financial Eligibility</w:t>
      </w:r>
      <w:r w:rsidRPr="00B167A0">
        <w:rPr>
          <w:sz w:val="22"/>
        </w:rPr>
        <w:t>.</w:t>
      </w:r>
    </w:p>
    <w:p w14:paraId="70CCD9BA" w14:textId="77777777" w:rsidR="00ED3867" w:rsidRPr="00B167A0" w:rsidRDefault="00ED3867" w:rsidP="008060AB">
      <w:pPr>
        <w:pStyle w:val="ban"/>
        <w:suppressAutoHyphens w:val="0"/>
        <w:rPr>
          <w:rFonts w:ascii="Times New Roman" w:hAnsi="Times New Roman"/>
        </w:rPr>
      </w:pPr>
    </w:p>
    <w:p w14:paraId="7DC9B85E" w14:textId="77777777" w:rsidR="00ED3867" w:rsidRPr="00B167A0" w:rsidRDefault="00ED3867" w:rsidP="008060AB">
      <w:pPr>
        <w:widowControl w:val="0"/>
        <w:tabs>
          <w:tab w:val="left" w:pos="936"/>
          <w:tab w:val="left" w:pos="1314"/>
          <w:tab w:val="left" w:pos="1692"/>
          <w:tab w:val="left" w:pos="2070"/>
        </w:tabs>
        <w:rPr>
          <w:sz w:val="22"/>
        </w:rPr>
      </w:pPr>
      <w:r w:rsidRPr="00B167A0">
        <w:rPr>
          <w:sz w:val="22"/>
          <w:u w:val="single"/>
        </w:rPr>
        <w:t>506.002:  Household Composition</w:t>
      </w:r>
    </w:p>
    <w:p w14:paraId="3EB2DB78" w14:textId="77777777" w:rsidR="00ED3867" w:rsidRPr="00B167A0" w:rsidRDefault="00ED3867" w:rsidP="008060AB">
      <w:pPr>
        <w:widowControl w:val="0"/>
        <w:tabs>
          <w:tab w:val="left" w:pos="936"/>
          <w:tab w:val="left" w:pos="1314"/>
          <w:tab w:val="left" w:pos="1692"/>
          <w:tab w:val="left" w:pos="2070"/>
        </w:tabs>
        <w:rPr>
          <w:sz w:val="22"/>
        </w:rPr>
      </w:pPr>
    </w:p>
    <w:p w14:paraId="6E9A6508" w14:textId="77777777" w:rsidR="00ED3867" w:rsidRPr="00B167A0" w:rsidRDefault="00ED3867" w:rsidP="008060AB">
      <w:pPr>
        <w:widowControl w:val="0"/>
        <w:tabs>
          <w:tab w:val="left" w:pos="936"/>
          <w:tab w:val="left" w:pos="1314"/>
          <w:tab w:val="left" w:pos="1692"/>
          <w:tab w:val="left" w:pos="2070"/>
        </w:tabs>
        <w:ind w:left="936"/>
        <w:rPr>
          <w:sz w:val="22"/>
          <w:u w:val="single"/>
        </w:rPr>
      </w:pPr>
      <w:r w:rsidRPr="00B167A0">
        <w:rPr>
          <w:sz w:val="22"/>
        </w:rPr>
        <w:t xml:space="preserve">(A)  </w:t>
      </w:r>
      <w:r w:rsidRPr="00B167A0">
        <w:rPr>
          <w:sz w:val="22"/>
          <w:u w:val="single"/>
        </w:rPr>
        <w:t>Determination of Household Composition</w:t>
      </w:r>
      <w:r w:rsidRPr="00B167A0">
        <w:rPr>
          <w:sz w:val="22"/>
        </w:rPr>
        <w:t>. MassHealth determines household size at the individual member level. MassHealth determines household composition in two ways.</w:t>
      </w:r>
    </w:p>
    <w:p w14:paraId="3422C6F6" w14:textId="77777777" w:rsidR="00ED3867" w:rsidRPr="00B167A0" w:rsidRDefault="00ED3867" w:rsidP="008060AB">
      <w:pPr>
        <w:widowControl w:val="0"/>
        <w:tabs>
          <w:tab w:val="left" w:pos="1692"/>
          <w:tab w:val="left" w:pos="2070"/>
        </w:tabs>
        <w:ind w:left="1310"/>
        <w:rPr>
          <w:sz w:val="22"/>
        </w:rPr>
      </w:pPr>
      <w:r w:rsidRPr="00B167A0">
        <w:rPr>
          <w:sz w:val="22"/>
        </w:rPr>
        <w:t xml:space="preserve">(1)  </w:t>
      </w:r>
      <w:r w:rsidRPr="00B167A0">
        <w:rPr>
          <w:sz w:val="22"/>
          <w:u w:val="single"/>
        </w:rPr>
        <w:t>MassHealth Modified Adjusted Gross Income (MAGI) Household Composition</w:t>
      </w:r>
      <w:r w:rsidRPr="00B167A0">
        <w:rPr>
          <w:sz w:val="22"/>
        </w:rPr>
        <w:t>.</w:t>
      </w:r>
      <w:r w:rsidRPr="00B167A0">
        <w:rPr>
          <w:sz w:val="22"/>
          <w:u w:val="single"/>
        </w:rPr>
        <w:t xml:space="preserve"> </w:t>
      </w:r>
      <w:r w:rsidRPr="00B167A0">
        <w:rPr>
          <w:sz w:val="22"/>
        </w:rPr>
        <w:t>MassHealth uses the MassHealth MAGI household composition rules to determine member eligibility for the following benefits:</w:t>
      </w:r>
    </w:p>
    <w:p w14:paraId="3537AA4D" w14:textId="77777777" w:rsidR="00ED3867" w:rsidRPr="00B167A0" w:rsidRDefault="00ED3867" w:rsidP="008060AB">
      <w:pPr>
        <w:widowControl w:val="0"/>
        <w:tabs>
          <w:tab w:val="left" w:pos="1314"/>
          <w:tab w:val="left" w:pos="1710"/>
          <w:tab w:val="left" w:pos="2070"/>
        </w:tabs>
        <w:ind w:left="2023" w:hanging="324"/>
        <w:rPr>
          <w:sz w:val="22"/>
        </w:rPr>
      </w:pPr>
      <w:r w:rsidRPr="00B167A0">
        <w:rPr>
          <w:sz w:val="22"/>
        </w:rPr>
        <w:t>(a)  MassHealth Standard, as described in 130 CMR 505.002(B), (C), (D), (F), and (G);</w:t>
      </w:r>
    </w:p>
    <w:p w14:paraId="338D2B22" w14:textId="77777777" w:rsidR="00ED3867" w:rsidRPr="00B167A0" w:rsidRDefault="00ED3867" w:rsidP="008060AB">
      <w:pPr>
        <w:widowControl w:val="0"/>
        <w:tabs>
          <w:tab w:val="left" w:pos="1710"/>
          <w:tab w:val="left" w:pos="2070"/>
        </w:tabs>
        <w:ind w:left="1699"/>
        <w:rPr>
          <w:sz w:val="22"/>
        </w:rPr>
      </w:pPr>
      <w:r w:rsidRPr="00B167A0">
        <w:rPr>
          <w:sz w:val="22"/>
        </w:rPr>
        <w:t xml:space="preserve">(b)  MassHealth CommonHealth, as described in 130 CMR 505.004(F) and (G); </w:t>
      </w:r>
    </w:p>
    <w:p w14:paraId="49BC850D" w14:textId="77777777" w:rsidR="00ED3867" w:rsidRPr="00B167A0" w:rsidRDefault="00ED3867" w:rsidP="008060AB">
      <w:pPr>
        <w:widowControl w:val="0"/>
        <w:tabs>
          <w:tab w:val="left" w:pos="1314"/>
          <w:tab w:val="left" w:pos="1692"/>
          <w:tab w:val="left" w:pos="2070"/>
        </w:tabs>
        <w:ind w:left="2023" w:hanging="324"/>
        <w:rPr>
          <w:sz w:val="22"/>
        </w:rPr>
      </w:pPr>
      <w:r w:rsidRPr="00B167A0">
        <w:rPr>
          <w:sz w:val="22"/>
        </w:rPr>
        <w:t xml:space="preserve">(c)  MassHealth </w:t>
      </w:r>
      <w:proofErr w:type="spellStart"/>
      <w:r w:rsidRPr="00B167A0">
        <w:rPr>
          <w:sz w:val="22"/>
        </w:rPr>
        <w:t>CarePlus</w:t>
      </w:r>
      <w:proofErr w:type="spellEnd"/>
      <w:r w:rsidRPr="00B167A0">
        <w:rPr>
          <w:sz w:val="22"/>
        </w:rPr>
        <w:t xml:space="preserve">, as described in 130 CMR 505.008: </w:t>
      </w:r>
      <w:r w:rsidRPr="00B167A0">
        <w:rPr>
          <w:i/>
          <w:sz w:val="22"/>
        </w:rPr>
        <w:t xml:space="preserve">MassHealth </w:t>
      </w:r>
      <w:proofErr w:type="spellStart"/>
      <w:r w:rsidRPr="00B167A0">
        <w:rPr>
          <w:i/>
          <w:sz w:val="22"/>
        </w:rPr>
        <w:t>CarePlus</w:t>
      </w:r>
      <w:proofErr w:type="spellEnd"/>
      <w:r w:rsidRPr="00B167A0">
        <w:rPr>
          <w:sz w:val="22"/>
        </w:rPr>
        <w:t>;</w:t>
      </w:r>
    </w:p>
    <w:p w14:paraId="60492B6C" w14:textId="77777777" w:rsidR="00ED3867" w:rsidRPr="00B167A0" w:rsidRDefault="00ED3867" w:rsidP="008060AB">
      <w:pPr>
        <w:widowControl w:val="0"/>
        <w:tabs>
          <w:tab w:val="left" w:pos="1314"/>
          <w:tab w:val="left" w:pos="1692"/>
          <w:tab w:val="left" w:pos="2070"/>
        </w:tabs>
        <w:ind w:left="2023" w:hanging="324"/>
        <w:rPr>
          <w:sz w:val="22"/>
        </w:rPr>
      </w:pPr>
      <w:r w:rsidRPr="00B167A0">
        <w:rPr>
          <w:sz w:val="22"/>
        </w:rPr>
        <w:t>(d)  MassHealth Family Assistance, as described in 130 CMR 505.005(B) through (E);</w:t>
      </w:r>
    </w:p>
    <w:p w14:paraId="7213B70E" w14:textId="77777777" w:rsidR="00ED3867" w:rsidRPr="00B167A0" w:rsidRDefault="00ED3867" w:rsidP="008060AB">
      <w:pPr>
        <w:widowControl w:val="0"/>
        <w:tabs>
          <w:tab w:val="left" w:pos="1314"/>
          <w:tab w:val="left" w:pos="1692"/>
          <w:tab w:val="left" w:pos="2070"/>
        </w:tabs>
        <w:ind w:left="2023" w:hanging="324"/>
        <w:rPr>
          <w:sz w:val="22"/>
        </w:rPr>
      </w:pPr>
      <w:r w:rsidRPr="00B167A0">
        <w:rPr>
          <w:sz w:val="22"/>
        </w:rPr>
        <w:t xml:space="preserve">(e)  MassHealth Limited, as described at 130 CMR 505.006: </w:t>
      </w:r>
      <w:r w:rsidRPr="00B167A0">
        <w:rPr>
          <w:i/>
          <w:sz w:val="22"/>
        </w:rPr>
        <w:t>MassHealth Limited</w:t>
      </w:r>
      <w:r w:rsidRPr="00B167A0">
        <w:rPr>
          <w:sz w:val="22"/>
        </w:rPr>
        <w:t>; and</w:t>
      </w:r>
    </w:p>
    <w:p w14:paraId="796298B5" w14:textId="77777777" w:rsidR="00ED3867" w:rsidRPr="00B167A0" w:rsidRDefault="00ED3867" w:rsidP="008060AB">
      <w:pPr>
        <w:widowControl w:val="0"/>
        <w:tabs>
          <w:tab w:val="left" w:pos="1710"/>
          <w:tab w:val="left" w:pos="2070"/>
        </w:tabs>
        <w:ind w:left="1699"/>
        <w:rPr>
          <w:sz w:val="22"/>
        </w:rPr>
      </w:pPr>
      <w:r w:rsidRPr="00B167A0">
        <w:rPr>
          <w:sz w:val="22"/>
        </w:rPr>
        <w:t xml:space="preserve">(f)  Children’s Medical Security Plan (CMSP), as described in 130 CMR 522.004: </w:t>
      </w:r>
      <w:r w:rsidRPr="00B167A0">
        <w:rPr>
          <w:i/>
          <w:sz w:val="22"/>
        </w:rPr>
        <w:t>Children’s Medical Security Plan (CMSP)</w:t>
      </w:r>
      <w:r w:rsidRPr="00B167A0">
        <w:rPr>
          <w:sz w:val="22"/>
        </w:rPr>
        <w:t>.</w:t>
      </w:r>
    </w:p>
    <w:p w14:paraId="56894513" w14:textId="77777777" w:rsidR="00ED3867" w:rsidRPr="00B167A0" w:rsidRDefault="00ED3867" w:rsidP="008060AB">
      <w:pPr>
        <w:widowControl w:val="0"/>
        <w:tabs>
          <w:tab w:val="left" w:pos="1314"/>
          <w:tab w:val="left" w:pos="1692"/>
          <w:tab w:val="left" w:pos="2070"/>
        </w:tabs>
        <w:ind w:left="1634" w:hanging="324"/>
        <w:rPr>
          <w:sz w:val="22"/>
        </w:rPr>
      </w:pPr>
      <w:r w:rsidRPr="00B167A0">
        <w:rPr>
          <w:sz w:val="22"/>
        </w:rPr>
        <w:t xml:space="preserve">(2)  </w:t>
      </w:r>
      <w:r w:rsidRPr="00B167A0">
        <w:rPr>
          <w:sz w:val="22"/>
          <w:u w:val="single"/>
        </w:rPr>
        <w:t>MassHealth Disabled Adult Household</w:t>
      </w:r>
      <w:r w:rsidRPr="00B167A0">
        <w:rPr>
          <w:sz w:val="22"/>
        </w:rPr>
        <w:t xml:space="preserve">. </w:t>
      </w:r>
      <w:r>
        <w:rPr>
          <w:sz w:val="22"/>
        </w:rPr>
        <w:t xml:space="preserve"> </w:t>
      </w:r>
      <w:r w:rsidRPr="00B167A0">
        <w:rPr>
          <w:sz w:val="22"/>
        </w:rPr>
        <w:t>MassHealth uses the MassHealth Disabled Adult household composition rules to determine member eligibility for the following benefits:</w:t>
      </w:r>
    </w:p>
    <w:p w14:paraId="6B2BC457" w14:textId="77777777" w:rsidR="00ED3867" w:rsidRPr="00B167A0" w:rsidRDefault="00ED3867" w:rsidP="008060AB">
      <w:pPr>
        <w:widowControl w:val="0"/>
        <w:tabs>
          <w:tab w:val="left" w:pos="1314"/>
          <w:tab w:val="left" w:pos="1692"/>
          <w:tab w:val="left" w:pos="2070"/>
        </w:tabs>
        <w:ind w:left="1710"/>
        <w:rPr>
          <w:sz w:val="22"/>
        </w:rPr>
      </w:pPr>
      <w:r w:rsidRPr="00B167A0">
        <w:rPr>
          <w:sz w:val="22"/>
        </w:rPr>
        <w:t xml:space="preserve">(a)  MassHealth Standard, as described in 130 CMR 505.002(E): </w:t>
      </w:r>
      <w:r w:rsidRPr="00B167A0">
        <w:rPr>
          <w:i/>
          <w:sz w:val="22"/>
        </w:rPr>
        <w:t>Disabled Adults</w:t>
      </w:r>
      <w:r w:rsidRPr="00B167A0">
        <w:rPr>
          <w:sz w:val="22"/>
        </w:rPr>
        <w:t xml:space="preserve">; </w:t>
      </w:r>
    </w:p>
    <w:p w14:paraId="091820AA" w14:textId="77777777" w:rsidR="00ED3867" w:rsidRPr="00B167A0" w:rsidRDefault="00ED3867" w:rsidP="008060AB">
      <w:pPr>
        <w:widowControl w:val="0"/>
        <w:tabs>
          <w:tab w:val="left" w:pos="1314"/>
          <w:tab w:val="left" w:pos="1692"/>
          <w:tab w:val="left" w:pos="2070"/>
        </w:tabs>
        <w:ind w:left="1710"/>
        <w:rPr>
          <w:sz w:val="22"/>
        </w:rPr>
      </w:pPr>
      <w:r w:rsidRPr="00B167A0">
        <w:rPr>
          <w:sz w:val="22"/>
        </w:rPr>
        <w:t xml:space="preserve">(b)  MassHealth CommonHealth, as described in 130 CMR 505.004(B) through (E); and </w:t>
      </w:r>
    </w:p>
    <w:p w14:paraId="7DA9D253" w14:textId="77777777" w:rsidR="00ED3867" w:rsidRPr="00B167A0" w:rsidRDefault="00ED3867" w:rsidP="008060AB">
      <w:pPr>
        <w:widowControl w:val="0"/>
        <w:tabs>
          <w:tab w:val="left" w:pos="1710"/>
          <w:tab w:val="left" w:pos="2070"/>
        </w:tabs>
        <w:ind w:left="1699"/>
        <w:rPr>
          <w:sz w:val="22"/>
        </w:rPr>
      </w:pPr>
      <w:r w:rsidRPr="00B167A0">
        <w:rPr>
          <w:sz w:val="22"/>
        </w:rPr>
        <w:t xml:space="preserve">(c)  MassHealth Family Assistance, as described in 130 CMR 505.005(F): </w:t>
      </w:r>
      <w:r w:rsidRPr="00B167A0">
        <w:rPr>
          <w:i/>
          <w:sz w:val="22"/>
        </w:rPr>
        <w:t>Eligibility Requirement for Disabled Adults Who Are Qualified Noncitizens Barred, Nonqualified Individuals Lawfully Present, and Nonqualified PRUCOLs with Modified Adjusted Gross Income of the MassHealth Disabled Adult Household at or below 100% of the Federal Poverty Level</w:t>
      </w:r>
      <w:r w:rsidRPr="00B167A0">
        <w:rPr>
          <w:sz w:val="22"/>
        </w:rPr>
        <w:t>.</w:t>
      </w:r>
    </w:p>
    <w:p w14:paraId="76F6BFAC" w14:textId="77777777" w:rsidR="00ED3867" w:rsidRPr="00B167A0" w:rsidRDefault="00ED3867" w:rsidP="008060AB">
      <w:pPr>
        <w:widowControl w:val="0"/>
        <w:tabs>
          <w:tab w:val="left" w:pos="1692"/>
          <w:tab w:val="left" w:pos="2070"/>
        </w:tabs>
        <w:ind w:left="1699"/>
        <w:rPr>
          <w:sz w:val="22"/>
        </w:rPr>
      </w:pPr>
    </w:p>
    <w:p w14:paraId="4B942B60" w14:textId="4ABC3AF6" w:rsidR="00ED3867" w:rsidRPr="00B167A0" w:rsidRDefault="00ED3867" w:rsidP="008060AB">
      <w:pPr>
        <w:jc w:val="center"/>
        <w:rPr>
          <w:rFonts w:ascii="Helvetica" w:hAnsi="Helvetica"/>
          <w:b/>
          <w:sz w:val="22"/>
          <w:szCs w:val="22"/>
        </w:rPr>
      </w:pPr>
      <w:r w:rsidRPr="00B167A0">
        <w:br w:type="page"/>
      </w:r>
      <w:r w:rsidRPr="00B167A0">
        <w:rPr>
          <w:rFonts w:ascii="Helvetica" w:hAnsi="Helvetica"/>
          <w:b/>
          <w:sz w:val="22"/>
          <w:szCs w:val="22"/>
        </w:rPr>
        <w:lastRenderedPageBreak/>
        <w:t>130 CMR:  DIVISION OF MEDICAL ASSISTANCE</w:t>
      </w:r>
    </w:p>
    <w:p w14:paraId="0E50E981" w14:textId="35BFF867" w:rsidR="00ED3867" w:rsidRPr="00B167A0" w:rsidRDefault="00F4023A" w:rsidP="008060AB">
      <w:pPr>
        <w:rPr>
          <w:rFonts w:ascii="Helvetica" w:hAnsi="Helvetica"/>
          <w:b/>
          <w:sz w:val="22"/>
          <w:szCs w:val="22"/>
        </w:rPr>
      </w:pPr>
      <w:r>
        <w:rPr>
          <w:noProof/>
        </w:rPr>
        <w:pict w14:anchorId="02C71F1A">
          <v:shape id="Straight Arrow Connector 66" o:spid="_x0000_s2211" type="#_x0000_t32" style="position:absolute;margin-left:-21.7pt;margin-top:6.25pt;width:492pt;height:0;z-index:2517672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511AB55B"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245</w:t>
      </w:r>
    </w:p>
    <w:p w14:paraId="08AC4671"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07/21/23</w:t>
      </w:r>
    </w:p>
    <w:p w14:paraId="5417237C" w14:textId="77777777" w:rsidR="00ED3867" w:rsidRPr="00B167A0" w:rsidRDefault="00ED3867" w:rsidP="008060AB">
      <w:pPr>
        <w:jc w:val="center"/>
        <w:rPr>
          <w:rFonts w:ascii="Helvetica" w:hAnsi="Helvetica"/>
          <w:b/>
          <w:sz w:val="22"/>
          <w:szCs w:val="22"/>
        </w:rPr>
      </w:pPr>
      <w:r w:rsidRPr="00B167A0">
        <w:rPr>
          <w:rFonts w:ascii="Helvetica" w:hAnsi="Helvetica"/>
          <w:b/>
          <w:sz w:val="22"/>
          <w:szCs w:val="22"/>
        </w:rPr>
        <w:t>MASSHEALTH: FINANCIAL REQUIREMENTS</w:t>
      </w:r>
    </w:p>
    <w:p w14:paraId="16B91C00" w14:textId="77777777" w:rsidR="00ED3867" w:rsidRPr="00B167A0" w:rsidRDefault="00ED3867" w:rsidP="008060AB">
      <w:pPr>
        <w:rPr>
          <w:rFonts w:ascii="Helvetica" w:hAnsi="Helvetica"/>
          <w:b/>
          <w:sz w:val="22"/>
          <w:szCs w:val="22"/>
        </w:rPr>
      </w:pPr>
      <w:r w:rsidRPr="00B167A0">
        <w:rPr>
          <w:rFonts w:ascii="Helvetica" w:hAnsi="Helvetica"/>
          <w:b/>
          <w:sz w:val="22"/>
          <w:szCs w:val="22"/>
        </w:rPr>
        <w:t>Chapter 506</w:t>
      </w:r>
    </w:p>
    <w:p w14:paraId="5673D835" w14:textId="77777777" w:rsidR="00ED3867" w:rsidRPr="00B167A0" w:rsidRDefault="00ED3867" w:rsidP="008060AB">
      <w:pPr>
        <w:rPr>
          <w:rFonts w:ascii="Helvetica" w:hAnsi="Helvetica"/>
          <w:b/>
          <w:sz w:val="22"/>
          <w:szCs w:val="22"/>
        </w:rPr>
      </w:pPr>
      <w:r w:rsidRPr="00B167A0">
        <w:rPr>
          <w:rFonts w:ascii="Helvetica" w:hAnsi="Helvetica"/>
          <w:b/>
          <w:sz w:val="22"/>
          <w:szCs w:val="22"/>
        </w:rPr>
        <w:t>Page 506.002 (1 of 2)</w:t>
      </w:r>
    </w:p>
    <w:p w14:paraId="353A498A" w14:textId="7793D843" w:rsidR="00ED3867" w:rsidRPr="00B167A0" w:rsidRDefault="00F4023A" w:rsidP="008060AB">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6F4DBCCB">
          <v:shape id="Straight Arrow Connector 65" o:spid="_x0000_s2210" type="#_x0000_t32" style="position:absolute;margin-left:-21.4pt;margin-top:9.95pt;width:492pt;height:0;z-index:2517683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1823F645" w14:textId="77777777" w:rsidR="00ED3867" w:rsidRPr="00B167A0" w:rsidRDefault="00ED3867" w:rsidP="008060AB">
      <w:pPr>
        <w:pStyle w:val="Title"/>
        <w:jc w:val="left"/>
        <w:rPr>
          <w:rFonts w:ascii="Times New Roman" w:hAnsi="Times New Roman"/>
          <w:b w:val="0"/>
        </w:rPr>
      </w:pPr>
    </w:p>
    <w:p w14:paraId="36AB8551" w14:textId="77777777" w:rsidR="00ED3867" w:rsidRPr="00B167A0" w:rsidRDefault="00ED3867" w:rsidP="008060AB">
      <w:pPr>
        <w:widowControl w:val="0"/>
        <w:tabs>
          <w:tab w:val="left" w:pos="936"/>
          <w:tab w:val="left" w:pos="1314"/>
          <w:tab w:val="left" w:pos="1692"/>
          <w:tab w:val="left" w:pos="2070"/>
        </w:tabs>
        <w:ind w:left="936"/>
        <w:rPr>
          <w:sz w:val="22"/>
          <w:u w:val="single"/>
        </w:rPr>
      </w:pPr>
      <w:r w:rsidRPr="00B167A0">
        <w:rPr>
          <w:sz w:val="22"/>
        </w:rPr>
        <w:t xml:space="preserve">(B)  </w:t>
      </w:r>
      <w:r w:rsidRPr="00B167A0">
        <w:rPr>
          <w:sz w:val="22"/>
          <w:u w:val="single"/>
        </w:rPr>
        <w:t>MassHealth MAGI Household Composition</w:t>
      </w:r>
      <w:r w:rsidRPr="00B167A0">
        <w:rPr>
          <w:sz w:val="22"/>
        </w:rPr>
        <w:t>.</w:t>
      </w:r>
    </w:p>
    <w:p w14:paraId="6D263C81" w14:textId="77777777" w:rsidR="00ED3867" w:rsidRPr="00B167A0" w:rsidRDefault="00ED3867" w:rsidP="008060AB">
      <w:pPr>
        <w:widowControl w:val="0"/>
        <w:tabs>
          <w:tab w:val="left" w:pos="936"/>
          <w:tab w:val="left" w:pos="1260"/>
          <w:tab w:val="left" w:pos="1620"/>
          <w:tab w:val="left" w:pos="2070"/>
        </w:tabs>
        <w:ind w:left="1310"/>
        <w:rPr>
          <w:sz w:val="22"/>
        </w:rPr>
      </w:pPr>
      <w:r w:rsidRPr="00B167A0">
        <w:rPr>
          <w:sz w:val="22"/>
        </w:rPr>
        <w:t xml:space="preserve">(1)  </w:t>
      </w:r>
      <w:r w:rsidRPr="00B167A0">
        <w:rPr>
          <w:sz w:val="22"/>
          <w:u w:val="single"/>
        </w:rPr>
        <w:t>Taxpayers Not Claimed as a Tax Dependent on Their Federal Income Taxes</w:t>
      </w:r>
      <w:r w:rsidRPr="00B167A0">
        <w:rPr>
          <w:sz w:val="22"/>
        </w:rPr>
        <w:t>. For an individual who expects to file a tax return for the taxable year in which the initial determination or renewal of eligibility is being made and who is not claimed as a tax dependent by another taxpayer, the household consists of</w:t>
      </w:r>
    </w:p>
    <w:p w14:paraId="6EEC1706" w14:textId="77777777" w:rsidR="00ED3867" w:rsidRPr="00B167A0" w:rsidRDefault="00ED3867" w:rsidP="008060AB">
      <w:pPr>
        <w:widowControl w:val="0"/>
        <w:tabs>
          <w:tab w:val="left" w:pos="1314"/>
          <w:tab w:val="left" w:pos="1620"/>
          <w:tab w:val="left" w:pos="2070"/>
        </w:tabs>
        <w:ind w:left="1699"/>
        <w:rPr>
          <w:sz w:val="22"/>
        </w:rPr>
      </w:pPr>
      <w:r w:rsidRPr="00B167A0">
        <w:rPr>
          <w:sz w:val="22"/>
        </w:rPr>
        <w:t>(a)  the taxpayer, including their spouse, if the taxpayers are married and filing jointly regardless of whether they are living together;</w:t>
      </w:r>
    </w:p>
    <w:p w14:paraId="723C2C40" w14:textId="77777777" w:rsidR="00ED3867" w:rsidRPr="00B167A0" w:rsidRDefault="00ED3867" w:rsidP="008060AB">
      <w:pPr>
        <w:widowControl w:val="0"/>
        <w:tabs>
          <w:tab w:val="left" w:pos="936"/>
          <w:tab w:val="left" w:pos="1314"/>
          <w:tab w:val="left" w:pos="1620"/>
          <w:tab w:val="left" w:pos="2070"/>
        </w:tabs>
        <w:ind w:left="1699"/>
        <w:rPr>
          <w:sz w:val="22"/>
        </w:rPr>
      </w:pPr>
      <w:r w:rsidRPr="00B167A0">
        <w:rPr>
          <w:sz w:val="22"/>
        </w:rPr>
        <w:t xml:space="preserve">(b)  the taxpayer’s spouse, if living with them regardless of filing status; </w:t>
      </w:r>
    </w:p>
    <w:p w14:paraId="097A82D2" w14:textId="77777777" w:rsidR="00ED3867" w:rsidRPr="00B167A0" w:rsidRDefault="00ED3867" w:rsidP="008060AB">
      <w:pPr>
        <w:widowControl w:val="0"/>
        <w:tabs>
          <w:tab w:val="left" w:pos="936"/>
          <w:tab w:val="left" w:pos="1314"/>
          <w:tab w:val="left" w:pos="1620"/>
          <w:tab w:val="left" w:pos="2070"/>
        </w:tabs>
        <w:ind w:left="1699"/>
        <w:rPr>
          <w:sz w:val="22"/>
        </w:rPr>
      </w:pPr>
      <w:r w:rsidRPr="00B167A0">
        <w:rPr>
          <w:sz w:val="22"/>
        </w:rPr>
        <w:t>(c)  all persons the taxpayer expects to claim as tax dependents; and</w:t>
      </w:r>
    </w:p>
    <w:p w14:paraId="3BF97799" w14:textId="77777777" w:rsidR="00ED3867" w:rsidRPr="00B167A0" w:rsidRDefault="00ED3867" w:rsidP="008060AB">
      <w:pPr>
        <w:widowControl w:val="0"/>
        <w:tabs>
          <w:tab w:val="left" w:pos="1314"/>
          <w:tab w:val="left" w:pos="1620"/>
          <w:tab w:val="left" w:pos="2070"/>
        </w:tabs>
        <w:ind w:left="1699"/>
        <w:rPr>
          <w:b/>
          <w:sz w:val="22"/>
        </w:rPr>
      </w:pPr>
      <w:r w:rsidRPr="00B167A0">
        <w:rPr>
          <w:sz w:val="22"/>
        </w:rPr>
        <w:t>(d)  if any individual described in 130 CMR 506.002(B)(1)(a) through (c) is pregnant, the number of expected children.</w:t>
      </w:r>
    </w:p>
    <w:p w14:paraId="6C6E0318" w14:textId="77777777" w:rsidR="00ED3867" w:rsidRPr="00B167A0" w:rsidRDefault="00ED3867" w:rsidP="008060AB">
      <w:pPr>
        <w:widowControl w:val="0"/>
        <w:tabs>
          <w:tab w:val="left" w:pos="936"/>
          <w:tab w:val="left" w:pos="1260"/>
          <w:tab w:val="left" w:pos="1350"/>
          <w:tab w:val="left" w:pos="1692"/>
          <w:tab w:val="left" w:pos="2070"/>
        </w:tabs>
        <w:ind w:left="1310"/>
        <w:rPr>
          <w:sz w:val="22"/>
          <w:u w:val="single"/>
        </w:rPr>
      </w:pPr>
      <w:r w:rsidRPr="00B167A0">
        <w:rPr>
          <w:sz w:val="22"/>
        </w:rPr>
        <w:t xml:space="preserve">(2)  </w:t>
      </w:r>
      <w:r w:rsidRPr="00B167A0">
        <w:rPr>
          <w:sz w:val="22"/>
          <w:u w:val="single"/>
        </w:rPr>
        <w:t>Individuals Claimed as a Tax Dependent on Federal Income Taxes</w:t>
      </w:r>
      <w:r w:rsidRPr="00B167A0">
        <w:rPr>
          <w:sz w:val="22"/>
        </w:rPr>
        <w:t>.</w:t>
      </w:r>
    </w:p>
    <w:p w14:paraId="537999BE" w14:textId="77777777" w:rsidR="00ED3867" w:rsidRPr="00B167A0" w:rsidRDefault="00ED3867" w:rsidP="008060AB">
      <w:pPr>
        <w:widowControl w:val="0"/>
        <w:tabs>
          <w:tab w:val="left" w:pos="936"/>
          <w:tab w:val="left" w:pos="1620"/>
          <w:tab w:val="left" w:pos="1890"/>
        </w:tabs>
        <w:ind w:left="1699"/>
        <w:rPr>
          <w:sz w:val="22"/>
        </w:rPr>
      </w:pPr>
      <w:r w:rsidRPr="00B167A0">
        <w:rPr>
          <w:sz w:val="22"/>
        </w:rPr>
        <w:t>(a)  For an individual who expects to be claimed as a tax dependent by another taxpayer for the taxable year in which the initial determination or renewal of eligibility is being made and who does not otherwise meet the Medicaid exception rules as described in 130 CMR 506.002(B)(2)(b)1., 2., or 3., the household consists of</w:t>
      </w:r>
    </w:p>
    <w:p w14:paraId="7B0BE8C2" w14:textId="77777777" w:rsidR="00ED3867" w:rsidRPr="00B167A0" w:rsidRDefault="00ED3867" w:rsidP="008060AB">
      <w:pPr>
        <w:widowControl w:val="0"/>
        <w:tabs>
          <w:tab w:val="left" w:pos="936"/>
          <w:tab w:val="left" w:pos="1710"/>
          <w:tab w:val="left" w:pos="1980"/>
        </w:tabs>
        <w:ind w:left="2074"/>
        <w:rPr>
          <w:sz w:val="22"/>
        </w:rPr>
      </w:pPr>
      <w:r w:rsidRPr="00B167A0">
        <w:rPr>
          <w:sz w:val="22"/>
        </w:rPr>
        <w:t>1.  the individual;</w:t>
      </w:r>
    </w:p>
    <w:p w14:paraId="12ED5968" w14:textId="77777777" w:rsidR="00ED3867" w:rsidRPr="00B167A0" w:rsidRDefault="00ED3867" w:rsidP="008060AB">
      <w:pPr>
        <w:widowControl w:val="0"/>
        <w:tabs>
          <w:tab w:val="left" w:pos="936"/>
          <w:tab w:val="left" w:pos="1710"/>
          <w:tab w:val="left" w:pos="1980"/>
        </w:tabs>
        <w:ind w:left="2074"/>
        <w:rPr>
          <w:sz w:val="22"/>
        </w:rPr>
      </w:pPr>
      <w:r w:rsidRPr="00B167A0">
        <w:rPr>
          <w:sz w:val="22"/>
        </w:rPr>
        <w:t>2.  the individual’s spouse, if living with them;</w:t>
      </w:r>
    </w:p>
    <w:p w14:paraId="368BB93B" w14:textId="77777777" w:rsidR="00ED3867" w:rsidRPr="00B167A0" w:rsidRDefault="00ED3867" w:rsidP="008060AB">
      <w:pPr>
        <w:widowControl w:val="0"/>
        <w:tabs>
          <w:tab w:val="left" w:pos="936"/>
          <w:tab w:val="left" w:pos="1710"/>
          <w:tab w:val="left" w:pos="1980"/>
        </w:tabs>
        <w:ind w:left="2074"/>
        <w:rPr>
          <w:sz w:val="22"/>
        </w:rPr>
      </w:pPr>
      <w:r w:rsidRPr="00B167A0">
        <w:rPr>
          <w:sz w:val="22"/>
        </w:rPr>
        <w:t>3.  the taxpayer claiming the individual as a tax dependent;</w:t>
      </w:r>
    </w:p>
    <w:p w14:paraId="294DED18" w14:textId="77777777" w:rsidR="00ED3867" w:rsidRPr="00B167A0" w:rsidRDefault="00ED3867" w:rsidP="008060AB">
      <w:pPr>
        <w:widowControl w:val="0"/>
        <w:tabs>
          <w:tab w:val="left" w:pos="936"/>
          <w:tab w:val="left" w:pos="1710"/>
          <w:tab w:val="left" w:pos="1980"/>
        </w:tabs>
        <w:ind w:left="2074"/>
        <w:rPr>
          <w:sz w:val="22"/>
        </w:rPr>
      </w:pPr>
      <w:r w:rsidRPr="00B167A0">
        <w:rPr>
          <w:sz w:val="22"/>
        </w:rPr>
        <w:t>4.  any of the taxpayer’s tax dependents; and</w:t>
      </w:r>
    </w:p>
    <w:p w14:paraId="2D8D7156" w14:textId="77777777" w:rsidR="00ED3867" w:rsidRPr="00B167A0" w:rsidRDefault="00ED3867" w:rsidP="008060AB">
      <w:pPr>
        <w:widowControl w:val="0"/>
        <w:tabs>
          <w:tab w:val="left" w:pos="936"/>
          <w:tab w:val="left" w:pos="1980"/>
        </w:tabs>
        <w:ind w:left="2074"/>
        <w:rPr>
          <w:sz w:val="22"/>
        </w:rPr>
      </w:pPr>
      <w:r w:rsidRPr="00B167A0">
        <w:rPr>
          <w:sz w:val="22"/>
        </w:rPr>
        <w:t>5.  if any individual described in 130 CMR 506.002(B)(2)(a)1. through 4. is pregnant, the number of expected children.</w:t>
      </w:r>
    </w:p>
    <w:p w14:paraId="2641ABE3" w14:textId="77777777" w:rsidR="00ED3867" w:rsidRPr="00B167A0" w:rsidRDefault="00ED3867" w:rsidP="008060AB">
      <w:pPr>
        <w:widowControl w:val="0"/>
        <w:tabs>
          <w:tab w:val="left" w:pos="936"/>
          <w:tab w:val="left" w:pos="1620"/>
          <w:tab w:val="left" w:pos="1890"/>
        </w:tabs>
        <w:ind w:left="1642"/>
        <w:rPr>
          <w:sz w:val="22"/>
        </w:rPr>
      </w:pPr>
      <w:r w:rsidRPr="00B167A0">
        <w:rPr>
          <w:sz w:val="22"/>
        </w:rPr>
        <w:t xml:space="preserve">(b)  </w:t>
      </w:r>
      <w:r w:rsidRPr="00B167A0">
        <w:rPr>
          <w:sz w:val="22"/>
          <w:u w:val="single"/>
        </w:rPr>
        <w:t>Medicaid Exceptions</w:t>
      </w:r>
      <w:r w:rsidRPr="00B167A0">
        <w:rPr>
          <w:sz w:val="22"/>
        </w:rPr>
        <w:t xml:space="preserve">. </w:t>
      </w:r>
      <w:r>
        <w:rPr>
          <w:sz w:val="22"/>
        </w:rPr>
        <w:t xml:space="preserve"> </w:t>
      </w:r>
      <w:r w:rsidRPr="00B167A0">
        <w:rPr>
          <w:sz w:val="22"/>
        </w:rPr>
        <w:t>Household size must be determined in accordance with non-tax filer rules for any of the following individuals:</w:t>
      </w:r>
    </w:p>
    <w:p w14:paraId="406BED6B" w14:textId="77777777" w:rsidR="00ED3867" w:rsidRPr="00B167A0" w:rsidRDefault="00ED3867" w:rsidP="008060AB">
      <w:pPr>
        <w:widowControl w:val="0"/>
        <w:tabs>
          <w:tab w:val="left" w:pos="936"/>
          <w:tab w:val="left" w:pos="1980"/>
        </w:tabs>
        <w:ind w:left="2074"/>
        <w:rPr>
          <w:sz w:val="22"/>
        </w:rPr>
      </w:pPr>
      <w:r w:rsidRPr="00B167A0">
        <w:rPr>
          <w:sz w:val="22"/>
        </w:rPr>
        <w:t>1.  individuals other than the spouse or natural, adopted, or stepchild who expect to be claimed as a tax dependent by the taxpayer;</w:t>
      </w:r>
    </w:p>
    <w:p w14:paraId="0780066E" w14:textId="77777777" w:rsidR="00ED3867" w:rsidRPr="00B167A0" w:rsidRDefault="00ED3867" w:rsidP="008060AB">
      <w:pPr>
        <w:widowControl w:val="0"/>
        <w:tabs>
          <w:tab w:val="left" w:pos="936"/>
          <w:tab w:val="left" w:pos="1980"/>
        </w:tabs>
        <w:ind w:left="2074"/>
        <w:rPr>
          <w:sz w:val="22"/>
        </w:rPr>
      </w:pPr>
      <w:r w:rsidRPr="00B167A0">
        <w:rPr>
          <w:sz w:val="22"/>
        </w:rPr>
        <w:t>2.  individuals younger than 19 years old who expect to be claimed by one parent as a tax dependent and are living with both natural, adopted or stepparents, but whose natural, adopted, or stepparents do not expect to file a joint tax return;</w:t>
      </w:r>
    </w:p>
    <w:p w14:paraId="5583544B" w14:textId="77777777" w:rsidR="00ED3867" w:rsidRPr="00B167A0" w:rsidRDefault="00ED3867" w:rsidP="008060AB">
      <w:pPr>
        <w:widowControl w:val="0"/>
        <w:tabs>
          <w:tab w:val="left" w:pos="936"/>
          <w:tab w:val="left" w:pos="1980"/>
        </w:tabs>
        <w:ind w:left="2074"/>
        <w:rPr>
          <w:sz w:val="22"/>
        </w:rPr>
      </w:pPr>
      <w:r w:rsidRPr="00B167A0">
        <w:rPr>
          <w:sz w:val="22"/>
        </w:rPr>
        <w:t>3.  individuals younger than 19 years old who expect to be claimed as a tax dependent by a noncustodial parent. For the purpose of determining custody, MassHealth uses a court order or binding separation, divorce, or custody agreement establishing physical custody controls or, if there is no such order or agreement or in the event of a shared custody agreement, the custodial parent is the parent with whom the child spends most nights.</w:t>
      </w:r>
    </w:p>
    <w:p w14:paraId="2A45B324" w14:textId="77777777" w:rsidR="00ED3867" w:rsidRPr="00B167A0" w:rsidRDefault="00ED3867" w:rsidP="008060AB">
      <w:pPr>
        <w:spacing w:after="200" w:line="276" w:lineRule="auto"/>
      </w:pPr>
    </w:p>
    <w:p w14:paraId="53AF560D" w14:textId="60AC3D65" w:rsidR="00ED3867" w:rsidRPr="00B167A0" w:rsidRDefault="00ED3867" w:rsidP="008060AB">
      <w:pPr>
        <w:jc w:val="center"/>
        <w:rPr>
          <w:rFonts w:ascii="Helvetica" w:hAnsi="Helvetica"/>
          <w:b/>
          <w:sz w:val="22"/>
          <w:szCs w:val="22"/>
        </w:rPr>
      </w:pPr>
      <w:r w:rsidRPr="00B167A0">
        <w:rPr>
          <w:sz w:val="22"/>
        </w:rPr>
        <w:br w:type="page"/>
      </w:r>
      <w:r w:rsidRPr="00B167A0">
        <w:rPr>
          <w:rFonts w:ascii="Helvetica" w:hAnsi="Helvetica"/>
          <w:b/>
          <w:sz w:val="22"/>
          <w:szCs w:val="22"/>
        </w:rPr>
        <w:lastRenderedPageBreak/>
        <w:t>130 CMR:  DIVISION OF MEDICAL ASSISTANCE</w:t>
      </w:r>
    </w:p>
    <w:p w14:paraId="0885041F" w14:textId="0E84E656" w:rsidR="00ED3867" w:rsidRPr="00B167A0" w:rsidRDefault="00F4023A" w:rsidP="008060AB">
      <w:pPr>
        <w:rPr>
          <w:rFonts w:ascii="Helvetica" w:hAnsi="Helvetica"/>
          <w:b/>
          <w:sz w:val="22"/>
          <w:szCs w:val="22"/>
        </w:rPr>
      </w:pPr>
      <w:r>
        <w:rPr>
          <w:noProof/>
        </w:rPr>
        <w:pict w14:anchorId="07FA3457">
          <v:shape id="Straight Arrow Connector 64" o:spid="_x0000_s2209" type="#_x0000_t32" style="position:absolute;margin-left:-21.7pt;margin-top:6.25pt;width:492pt;height:0;z-index:2517693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71FBD31B"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245</w:t>
      </w:r>
    </w:p>
    <w:p w14:paraId="64DE9556"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07/21/23</w:t>
      </w:r>
    </w:p>
    <w:p w14:paraId="4A13FF0D" w14:textId="77777777" w:rsidR="00ED3867" w:rsidRPr="00B167A0" w:rsidRDefault="00ED3867" w:rsidP="008060AB">
      <w:pPr>
        <w:jc w:val="center"/>
        <w:rPr>
          <w:rFonts w:ascii="Helvetica" w:hAnsi="Helvetica"/>
          <w:b/>
          <w:sz w:val="22"/>
          <w:szCs w:val="22"/>
        </w:rPr>
      </w:pPr>
      <w:r w:rsidRPr="00B167A0">
        <w:rPr>
          <w:rFonts w:ascii="Helvetica" w:hAnsi="Helvetica"/>
          <w:b/>
          <w:sz w:val="22"/>
          <w:szCs w:val="22"/>
        </w:rPr>
        <w:t>MASSHEALTH: FINANCIAL REQUIREMENTS</w:t>
      </w:r>
    </w:p>
    <w:p w14:paraId="7C2C6465" w14:textId="77777777" w:rsidR="00ED3867" w:rsidRPr="00B167A0" w:rsidRDefault="00ED3867" w:rsidP="008060AB">
      <w:pPr>
        <w:rPr>
          <w:rFonts w:ascii="Helvetica" w:hAnsi="Helvetica"/>
          <w:b/>
          <w:sz w:val="22"/>
          <w:szCs w:val="22"/>
        </w:rPr>
      </w:pPr>
      <w:r w:rsidRPr="00B167A0">
        <w:rPr>
          <w:rFonts w:ascii="Helvetica" w:hAnsi="Helvetica"/>
          <w:b/>
          <w:sz w:val="22"/>
          <w:szCs w:val="22"/>
        </w:rPr>
        <w:t>Chapter 506</w:t>
      </w:r>
    </w:p>
    <w:p w14:paraId="4E146C41" w14:textId="77777777" w:rsidR="00ED3867" w:rsidRPr="00B167A0" w:rsidRDefault="00ED3867" w:rsidP="008060AB">
      <w:pPr>
        <w:rPr>
          <w:rFonts w:ascii="Helvetica" w:hAnsi="Helvetica"/>
          <w:b/>
          <w:sz w:val="22"/>
          <w:szCs w:val="22"/>
        </w:rPr>
      </w:pPr>
      <w:r w:rsidRPr="00B167A0">
        <w:rPr>
          <w:rFonts w:ascii="Helvetica" w:hAnsi="Helvetica"/>
          <w:b/>
          <w:sz w:val="22"/>
          <w:szCs w:val="22"/>
        </w:rPr>
        <w:t>Page 506.002 (2 of 2)</w:t>
      </w:r>
    </w:p>
    <w:p w14:paraId="0089D34F" w14:textId="0EABAE63" w:rsidR="00ED3867" w:rsidRPr="00B167A0" w:rsidRDefault="00F4023A" w:rsidP="008060AB">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029B7D33">
          <v:shape id="Straight Arrow Connector 63" o:spid="_x0000_s2208" type="#_x0000_t32" style="position:absolute;margin-left:-21.4pt;margin-top:9.95pt;width:492pt;height:0;z-index:2517703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427C1B12" w14:textId="77777777" w:rsidR="00ED3867" w:rsidRPr="00B167A0" w:rsidRDefault="00ED3867" w:rsidP="008060AB">
      <w:pPr>
        <w:widowControl w:val="0"/>
        <w:tabs>
          <w:tab w:val="left" w:pos="936"/>
          <w:tab w:val="left" w:pos="1980"/>
        </w:tabs>
        <w:ind w:left="2074"/>
        <w:rPr>
          <w:sz w:val="22"/>
        </w:rPr>
      </w:pPr>
    </w:p>
    <w:p w14:paraId="2E27632C" w14:textId="77777777" w:rsidR="00ED3867" w:rsidRPr="00B167A0" w:rsidRDefault="00ED3867" w:rsidP="008060AB">
      <w:pPr>
        <w:widowControl w:val="0"/>
        <w:tabs>
          <w:tab w:val="left" w:pos="936"/>
          <w:tab w:val="left" w:pos="1260"/>
          <w:tab w:val="left" w:pos="1692"/>
          <w:tab w:val="left" w:pos="2070"/>
        </w:tabs>
        <w:ind w:left="1310"/>
        <w:rPr>
          <w:sz w:val="22"/>
        </w:rPr>
      </w:pPr>
      <w:r w:rsidRPr="00B167A0">
        <w:rPr>
          <w:sz w:val="22"/>
        </w:rPr>
        <w:t xml:space="preserve">(3)  </w:t>
      </w:r>
      <w:r w:rsidRPr="00B167A0">
        <w:rPr>
          <w:sz w:val="22"/>
          <w:u w:val="single"/>
        </w:rPr>
        <w:t>Individuals Who Do Not File a Federal Tax Return and Are Not Claimed as a Tax Dependent on a Federal Tax Return</w:t>
      </w:r>
      <w:r w:rsidRPr="00B167A0">
        <w:rPr>
          <w:sz w:val="22"/>
        </w:rPr>
        <w:t xml:space="preserve">. </w:t>
      </w:r>
      <w:r>
        <w:rPr>
          <w:sz w:val="22"/>
        </w:rPr>
        <w:t xml:space="preserve"> </w:t>
      </w:r>
      <w:r w:rsidRPr="00B167A0">
        <w:rPr>
          <w:sz w:val="22"/>
        </w:rPr>
        <w:t>For an individual who does not expect to file a federal tax return and who does not expect to be claimed as a tax dependent on a federal tax return or when any of the exceptions described at 130 CMR 506.002(B)(2)(b)1., 2., or 3. apply, the household consists of</w:t>
      </w:r>
    </w:p>
    <w:p w14:paraId="381467ED" w14:textId="77777777" w:rsidR="00ED3867" w:rsidRDefault="00ED3867" w:rsidP="00FC3C93">
      <w:pPr>
        <w:widowControl w:val="0"/>
        <w:tabs>
          <w:tab w:val="left" w:pos="936"/>
          <w:tab w:val="left" w:pos="1260"/>
          <w:tab w:val="left" w:pos="1692"/>
          <w:tab w:val="left" w:pos="2070"/>
        </w:tabs>
        <w:ind w:left="1699"/>
        <w:rPr>
          <w:sz w:val="22"/>
        </w:rPr>
      </w:pPr>
      <w:r w:rsidRPr="00B167A0">
        <w:rPr>
          <w:sz w:val="22"/>
        </w:rPr>
        <w:t xml:space="preserve">(a) </w:t>
      </w:r>
      <w:r>
        <w:rPr>
          <w:sz w:val="22"/>
        </w:rPr>
        <w:t xml:space="preserve"> </w:t>
      </w:r>
      <w:r w:rsidRPr="00B167A0">
        <w:rPr>
          <w:sz w:val="22"/>
        </w:rPr>
        <w:t>the individual;</w:t>
      </w:r>
    </w:p>
    <w:p w14:paraId="01E3B9E1" w14:textId="77777777" w:rsidR="00ED3867" w:rsidRPr="00B167A0" w:rsidRDefault="00ED3867" w:rsidP="00FC3C93">
      <w:pPr>
        <w:widowControl w:val="0"/>
        <w:tabs>
          <w:tab w:val="left" w:pos="936"/>
          <w:tab w:val="left" w:pos="1260"/>
          <w:tab w:val="left" w:pos="1692"/>
          <w:tab w:val="left" w:pos="2070"/>
        </w:tabs>
        <w:ind w:left="1699"/>
        <w:rPr>
          <w:sz w:val="22"/>
        </w:rPr>
      </w:pPr>
      <w:r w:rsidRPr="00B167A0">
        <w:rPr>
          <w:sz w:val="22"/>
        </w:rPr>
        <w:t>(b)  the individual’s spouse if living with them;</w:t>
      </w:r>
    </w:p>
    <w:p w14:paraId="185EAADB" w14:textId="77777777" w:rsidR="00ED3867" w:rsidRPr="00B167A0" w:rsidRDefault="00ED3867" w:rsidP="00FC3C93">
      <w:pPr>
        <w:widowControl w:val="0"/>
        <w:tabs>
          <w:tab w:val="left" w:pos="936"/>
          <w:tab w:val="left" w:pos="1620"/>
          <w:tab w:val="left" w:pos="1890"/>
        </w:tabs>
        <w:ind w:left="1699"/>
        <w:rPr>
          <w:sz w:val="22"/>
        </w:rPr>
      </w:pPr>
      <w:r w:rsidRPr="00B167A0">
        <w:rPr>
          <w:sz w:val="22"/>
        </w:rPr>
        <w:t>(c)  the individual’s natural, adopted, and stepchildren younger than 19 years old if living with them;</w:t>
      </w:r>
    </w:p>
    <w:p w14:paraId="02CD5D4B" w14:textId="77777777" w:rsidR="00ED3867" w:rsidRPr="00B167A0" w:rsidRDefault="00ED3867" w:rsidP="00FC3C93">
      <w:pPr>
        <w:widowControl w:val="0"/>
        <w:tabs>
          <w:tab w:val="left" w:pos="936"/>
          <w:tab w:val="left" w:pos="1620"/>
          <w:tab w:val="left" w:pos="1890"/>
        </w:tabs>
        <w:ind w:left="1699"/>
        <w:rPr>
          <w:sz w:val="22"/>
        </w:rPr>
      </w:pPr>
      <w:r w:rsidRPr="00B167A0">
        <w:rPr>
          <w:sz w:val="22"/>
        </w:rPr>
        <w:t>(d)  for individuals younger than 19 years old, the individual’s natural, adoptive, or stepparents and natural, adoptive, or stepsiblings younger than 19 years old if living with them; and</w:t>
      </w:r>
    </w:p>
    <w:p w14:paraId="1B80C68A" w14:textId="77777777" w:rsidR="00ED3867" w:rsidRPr="00B167A0" w:rsidRDefault="00ED3867" w:rsidP="00FC3C93">
      <w:pPr>
        <w:widowControl w:val="0"/>
        <w:tabs>
          <w:tab w:val="left" w:pos="936"/>
          <w:tab w:val="left" w:pos="1620"/>
          <w:tab w:val="left" w:pos="1890"/>
        </w:tabs>
        <w:ind w:left="1699"/>
        <w:rPr>
          <w:sz w:val="22"/>
        </w:rPr>
      </w:pPr>
      <w:r w:rsidRPr="00B167A0">
        <w:rPr>
          <w:sz w:val="22"/>
        </w:rPr>
        <w:t>(e)  if any individual described in 130 CMR 506.002(B)(3)(a) through (d) is pregnant, the number of expected children.</w:t>
      </w:r>
    </w:p>
    <w:p w14:paraId="364D49C4" w14:textId="77777777" w:rsidR="00ED3867" w:rsidRPr="00B167A0" w:rsidRDefault="00ED3867" w:rsidP="008060AB">
      <w:pPr>
        <w:pStyle w:val="ListParagraph"/>
        <w:widowControl w:val="0"/>
        <w:tabs>
          <w:tab w:val="left" w:pos="936"/>
          <w:tab w:val="left" w:pos="1314"/>
          <w:tab w:val="left" w:pos="1350"/>
          <w:tab w:val="left" w:pos="1980"/>
        </w:tabs>
        <w:ind w:left="1350"/>
        <w:rPr>
          <w:sz w:val="22"/>
        </w:rPr>
      </w:pPr>
    </w:p>
    <w:p w14:paraId="4E13C66F" w14:textId="77777777" w:rsidR="00ED3867" w:rsidRPr="00B167A0" w:rsidRDefault="00ED3867" w:rsidP="008060AB">
      <w:pPr>
        <w:pStyle w:val="ListParagraph"/>
        <w:widowControl w:val="0"/>
        <w:tabs>
          <w:tab w:val="left" w:pos="936"/>
          <w:tab w:val="left" w:pos="1350"/>
          <w:tab w:val="left" w:pos="1980"/>
        </w:tabs>
        <w:ind w:left="1386" w:hanging="450"/>
        <w:rPr>
          <w:sz w:val="22"/>
          <w:u w:val="single"/>
        </w:rPr>
      </w:pPr>
      <w:r w:rsidRPr="00B167A0">
        <w:rPr>
          <w:sz w:val="22"/>
        </w:rPr>
        <w:t xml:space="preserve">(C)  </w:t>
      </w:r>
      <w:r w:rsidRPr="00B167A0">
        <w:rPr>
          <w:sz w:val="22"/>
          <w:u w:val="single"/>
        </w:rPr>
        <w:t>MassHealth Disabled Adult Household</w:t>
      </w:r>
      <w:r w:rsidRPr="00B167A0">
        <w:rPr>
          <w:sz w:val="22"/>
        </w:rPr>
        <w:t xml:space="preserve">. </w:t>
      </w:r>
      <w:r>
        <w:rPr>
          <w:sz w:val="22"/>
        </w:rPr>
        <w:t xml:space="preserve"> </w:t>
      </w:r>
      <w:r w:rsidRPr="00B167A0">
        <w:rPr>
          <w:sz w:val="22"/>
        </w:rPr>
        <w:t>The household consists of</w:t>
      </w:r>
    </w:p>
    <w:p w14:paraId="67B06F2E" w14:textId="77777777" w:rsidR="00ED3867" w:rsidRPr="00B167A0" w:rsidRDefault="00ED3867" w:rsidP="008060AB">
      <w:pPr>
        <w:widowControl w:val="0"/>
        <w:tabs>
          <w:tab w:val="left" w:pos="936"/>
          <w:tab w:val="left" w:pos="1260"/>
          <w:tab w:val="left" w:pos="1692"/>
          <w:tab w:val="left" w:pos="2070"/>
        </w:tabs>
        <w:ind w:left="1310"/>
        <w:rPr>
          <w:sz w:val="22"/>
        </w:rPr>
      </w:pPr>
      <w:r w:rsidRPr="00B167A0">
        <w:rPr>
          <w:sz w:val="22"/>
        </w:rPr>
        <w:t>(1)  the individual;</w:t>
      </w:r>
    </w:p>
    <w:p w14:paraId="76A63643" w14:textId="77777777" w:rsidR="00ED3867" w:rsidRPr="00B167A0" w:rsidRDefault="00ED3867" w:rsidP="008060AB">
      <w:pPr>
        <w:widowControl w:val="0"/>
        <w:tabs>
          <w:tab w:val="left" w:pos="936"/>
          <w:tab w:val="left" w:pos="1260"/>
          <w:tab w:val="left" w:pos="1692"/>
          <w:tab w:val="left" w:pos="2070"/>
        </w:tabs>
        <w:ind w:left="1310"/>
        <w:rPr>
          <w:sz w:val="22"/>
        </w:rPr>
      </w:pPr>
      <w:r w:rsidRPr="00B167A0">
        <w:rPr>
          <w:sz w:val="22"/>
        </w:rPr>
        <w:t>(2)  the individual’s spouse if living with them;</w:t>
      </w:r>
    </w:p>
    <w:p w14:paraId="617CA086" w14:textId="77777777" w:rsidR="00ED3867" w:rsidRPr="00B167A0" w:rsidRDefault="00ED3867" w:rsidP="008060AB">
      <w:pPr>
        <w:widowControl w:val="0"/>
        <w:tabs>
          <w:tab w:val="left" w:pos="936"/>
          <w:tab w:val="left" w:pos="1260"/>
          <w:tab w:val="left" w:pos="1692"/>
          <w:tab w:val="left" w:pos="2070"/>
        </w:tabs>
        <w:ind w:left="1310"/>
        <w:rPr>
          <w:sz w:val="22"/>
        </w:rPr>
      </w:pPr>
      <w:r w:rsidRPr="00B167A0">
        <w:rPr>
          <w:sz w:val="22"/>
        </w:rPr>
        <w:t>(3)  the individual’s natural, adopted, and stepchildren younger than 19 years old if living with them; and</w:t>
      </w:r>
    </w:p>
    <w:p w14:paraId="05271C02" w14:textId="77777777" w:rsidR="00ED3867" w:rsidRPr="00B167A0" w:rsidRDefault="00ED3867" w:rsidP="008060AB">
      <w:pPr>
        <w:widowControl w:val="0"/>
        <w:tabs>
          <w:tab w:val="left" w:pos="936"/>
          <w:tab w:val="left" w:pos="1260"/>
          <w:tab w:val="left" w:pos="1692"/>
          <w:tab w:val="left" w:pos="2070"/>
        </w:tabs>
        <w:ind w:left="1310"/>
        <w:rPr>
          <w:sz w:val="22"/>
        </w:rPr>
      </w:pPr>
      <w:r w:rsidRPr="00B167A0">
        <w:rPr>
          <w:sz w:val="22"/>
        </w:rPr>
        <w:t>(4)  if any individual described in 130 CMR 506.002(C)(1), (2), or (3) is pregnant, the number of expected children.</w:t>
      </w:r>
    </w:p>
    <w:p w14:paraId="486A3EB6" w14:textId="77777777" w:rsidR="00ED3867" w:rsidRPr="00B167A0" w:rsidRDefault="00ED3867" w:rsidP="008060AB"/>
    <w:p w14:paraId="7542D532" w14:textId="06009DA4" w:rsidR="00ED3867" w:rsidRPr="00B167A0" w:rsidRDefault="00ED3867" w:rsidP="008060AB">
      <w:pPr>
        <w:jc w:val="center"/>
        <w:rPr>
          <w:rFonts w:ascii="Helvetica" w:hAnsi="Helvetica"/>
          <w:b/>
          <w:sz w:val="22"/>
          <w:szCs w:val="22"/>
        </w:rPr>
      </w:pPr>
      <w:r w:rsidRPr="00B167A0">
        <w:br w:type="page"/>
      </w:r>
      <w:r w:rsidRPr="00B167A0">
        <w:rPr>
          <w:rFonts w:ascii="Helvetica" w:hAnsi="Helvetica"/>
          <w:b/>
          <w:sz w:val="22"/>
          <w:szCs w:val="22"/>
        </w:rPr>
        <w:lastRenderedPageBreak/>
        <w:t>130 CMR:  DIVISION OF MEDICAL ASSISTANCE</w:t>
      </w:r>
    </w:p>
    <w:p w14:paraId="1FF9DACC" w14:textId="400521E1" w:rsidR="00ED3867" w:rsidRPr="00B167A0" w:rsidRDefault="00F4023A" w:rsidP="008060AB">
      <w:pPr>
        <w:rPr>
          <w:rFonts w:ascii="Helvetica" w:hAnsi="Helvetica"/>
          <w:b/>
          <w:sz w:val="22"/>
          <w:szCs w:val="22"/>
        </w:rPr>
      </w:pPr>
      <w:r>
        <w:rPr>
          <w:noProof/>
        </w:rPr>
        <w:pict w14:anchorId="65176476">
          <v:shape id="_x0000_s2207" type="#_x0000_t32" style="position:absolute;margin-left:-21.7pt;margin-top:6.25pt;width:492pt;height:0;z-index:2517632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4F4B92DC"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245</w:t>
      </w:r>
    </w:p>
    <w:p w14:paraId="214DD817"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07/21/23</w:t>
      </w:r>
    </w:p>
    <w:p w14:paraId="4267BFD9" w14:textId="77777777" w:rsidR="00ED3867" w:rsidRPr="00B167A0" w:rsidRDefault="00ED3867" w:rsidP="008060AB">
      <w:pPr>
        <w:jc w:val="center"/>
        <w:rPr>
          <w:rFonts w:ascii="Helvetica" w:hAnsi="Helvetica"/>
          <w:b/>
          <w:sz w:val="22"/>
          <w:szCs w:val="22"/>
        </w:rPr>
      </w:pPr>
      <w:r w:rsidRPr="00B167A0">
        <w:rPr>
          <w:rFonts w:ascii="Helvetica" w:hAnsi="Helvetica"/>
          <w:b/>
          <w:sz w:val="22"/>
          <w:szCs w:val="22"/>
        </w:rPr>
        <w:t>MASSHEALTH: FINANCIAL REQUIREMENTS</w:t>
      </w:r>
    </w:p>
    <w:p w14:paraId="2137CB57" w14:textId="77777777" w:rsidR="00ED3867" w:rsidRPr="00B167A0" w:rsidRDefault="00ED3867" w:rsidP="008060AB">
      <w:pPr>
        <w:rPr>
          <w:rFonts w:ascii="Helvetica" w:hAnsi="Helvetica"/>
          <w:b/>
          <w:sz w:val="22"/>
          <w:szCs w:val="22"/>
        </w:rPr>
      </w:pPr>
      <w:r w:rsidRPr="00B167A0">
        <w:rPr>
          <w:rFonts w:ascii="Helvetica" w:hAnsi="Helvetica"/>
          <w:b/>
          <w:sz w:val="22"/>
          <w:szCs w:val="22"/>
        </w:rPr>
        <w:t>Chapter 506</w:t>
      </w:r>
    </w:p>
    <w:p w14:paraId="74808478" w14:textId="77777777" w:rsidR="00ED3867" w:rsidRPr="00B167A0" w:rsidRDefault="00ED3867" w:rsidP="008060AB">
      <w:pPr>
        <w:rPr>
          <w:rFonts w:ascii="Helvetica" w:hAnsi="Helvetica"/>
          <w:b/>
          <w:sz w:val="22"/>
          <w:szCs w:val="22"/>
        </w:rPr>
      </w:pPr>
      <w:r w:rsidRPr="00B167A0">
        <w:rPr>
          <w:rFonts w:ascii="Helvetica" w:hAnsi="Helvetica"/>
          <w:b/>
          <w:sz w:val="22"/>
          <w:szCs w:val="22"/>
        </w:rPr>
        <w:t>Page 506.004</w:t>
      </w:r>
    </w:p>
    <w:p w14:paraId="0166F4D2" w14:textId="2F518142" w:rsidR="00ED3867" w:rsidRPr="00B167A0" w:rsidRDefault="00F4023A" w:rsidP="008060AB">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6BFAAA60">
          <v:shape id="_x0000_s2206" type="#_x0000_t32" style="position:absolute;margin-left:-21.4pt;margin-top:9.95pt;width:492pt;height:0;z-index:2517642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65CACE44" w14:textId="77777777" w:rsidR="00ED3867" w:rsidRPr="00B167A0" w:rsidRDefault="00ED3867" w:rsidP="008060AB">
      <w:pPr>
        <w:pStyle w:val="Title"/>
        <w:jc w:val="left"/>
        <w:rPr>
          <w:rFonts w:ascii="Times New Roman" w:hAnsi="Times New Roman"/>
          <w:b w:val="0"/>
        </w:rPr>
      </w:pPr>
    </w:p>
    <w:p w14:paraId="3057E677" w14:textId="77777777" w:rsidR="00ED3867" w:rsidRPr="00B167A0" w:rsidRDefault="00ED3867" w:rsidP="008060AB">
      <w:pPr>
        <w:widowControl w:val="0"/>
        <w:tabs>
          <w:tab w:val="left" w:pos="936"/>
          <w:tab w:val="left" w:pos="1314"/>
          <w:tab w:val="left" w:pos="1692"/>
          <w:tab w:val="left" w:pos="2070"/>
        </w:tabs>
        <w:ind w:left="936"/>
        <w:rPr>
          <w:sz w:val="22"/>
        </w:rPr>
      </w:pPr>
      <w:r w:rsidRPr="00B167A0">
        <w:rPr>
          <w:sz w:val="22"/>
        </w:rPr>
        <w:t xml:space="preserve">(D)  </w:t>
      </w:r>
      <w:r w:rsidRPr="00B167A0">
        <w:rPr>
          <w:sz w:val="22"/>
          <w:u w:val="single"/>
        </w:rPr>
        <w:t>Deductions</w:t>
      </w:r>
      <w:r w:rsidRPr="00B167A0">
        <w:rPr>
          <w:sz w:val="22"/>
        </w:rPr>
        <w:t xml:space="preserve">.  Under federal law, the following deductions are allowed when calculating MAGI countable income. Changes to federal law may impact the availability of these deductions: </w:t>
      </w:r>
    </w:p>
    <w:p w14:paraId="3731276B" w14:textId="77777777" w:rsidR="00ED3867" w:rsidRPr="00B167A0" w:rsidRDefault="00ED3867" w:rsidP="008060AB">
      <w:pPr>
        <w:widowControl w:val="0"/>
        <w:tabs>
          <w:tab w:val="left" w:pos="936"/>
          <w:tab w:val="left" w:pos="1314"/>
          <w:tab w:val="left" w:pos="1692"/>
          <w:tab w:val="left" w:pos="2070"/>
        </w:tabs>
        <w:ind w:left="1310"/>
        <w:rPr>
          <w:sz w:val="22"/>
        </w:rPr>
      </w:pPr>
      <w:r w:rsidRPr="00B167A0">
        <w:rPr>
          <w:sz w:val="22"/>
        </w:rPr>
        <w:t>(1)  educator expenses;</w:t>
      </w:r>
    </w:p>
    <w:p w14:paraId="73C1F295" w14:textId="77777777" w:rsidR="00ED3867" w:rsidRPr="00B167A0" w:rsidRDefault="00ED3867" w:rsidP="008060AB">
      <w:pPr>
        <w:widowControl w:val="0"/>
        <w:tabs>
          <w:tab w:val="left" w:pos="936"/>
          <w:tab w:val="left" w:pos="1314"/>
          <w:tab w:val="left" w:pos="1692"/>
          <w:tab w:val="left" w:pos="2070"/>
        </w:tabs>
        <w:ind w:left="1310"/>
        <w:rPr>
          <w:sz w:val="22"/>
        </w:rPr>
      </w:pPr>
      <w:r w:rsidRPr="00B167A0">
        <w:rPr>
          <w:sz w:val="22"/>
        </w:rPr>
        <w:t>(2)  reservist/performance artist/fee-based government official expenses;</w:t>
      </w:r>
    </w:p>
    <w:p w14:paraId="72843F9A" w14:textId="77777777" w:rsidR="00ED3867" w:rsidRPr="00B167A0" w:rsidRDefault="00ED3867" w:rsidP="008060AB">
      <w:pPr>
        <w:widowControl w:val="0"/>
        <w:tabs>
          <w:tab w:val="left" w:pos="936"/>
          <w:tab w:val="left" w:pos="1314"/>
          <w:tab w:val="left" w:pos="1692"/>
          <w:tab w:val="left" w:pos="2070"/>
        </w:tabs>
        <w:ind w:left="1310"/>
        <w:rPr>
          <w:sz w:val="22"/>
        </w:rPr>
      </w:pPr>
      <w:r w:rsidRPr="00B167A0">
        <w:rPr>
          <w:sz w:val="22"/>
        </w:rPr>
        <w:t>(3)  health savings account;</w:t>
      </w:r>
    </w:p>
    <w:p w14:paraId="5688F25A" w14:textId="77777777" w:rsidR="00ED3867" w:rsidRPr="00B167A0" w:rsidRDefault="00ED3867" w:rsidP="008060AB">
      <w:pPr>
        <w:widowControl w:val="0"/>
        <w:tabs>
          <w:tab w:val="left" w:pos="936"/>
          <w:tab w:val="left" w:pos="1314"/>
          <w:tab w:val="left" w:pos="1692"/>
          <w:tab w:val="left" w:pos="2070"/>
        </w:tabs>
        <w:ind w:left="1310"/>
        <w:rPr>
          <w:sz w:val="22"/>
        </w:rPr>
      </w:pPr>
      <w:r w:rsidRPr="00B167A0">
        <w:rPr>
          <w:sz w:val="22"/>
        </w:rPr>
        <w:t>(4)  moving expenses, for the amount and populations allowed under federal law;</w:t>
      </w:r>
    </w:p>
    <w:p w14:paraId="5EC646D4" w14:textId="77777777" w:rsidR="00ED3867" w:rsidRPr="00B167A0" w:rsidRDefault="00ED3867" w:rsidP="008060AB">
      <w:pPr>
        <w:widowControl w:val="0"/>
        <w:tabs>
          <w:tab w:val="left" w:pos="936"/>
          <w:tab w:val="left" w:pos="1314"/>
          <w:tab w:val="left" w:pos="1692"/>
          <w:tab w:val="left" w:pos="2070"/>
        </w:tabs>
        <w:ind w:left="1310"/>
        <w:rPr>
          <w:sz w:val="22"/>
        </w:rPr>
      </w:pPr>
      <w:r w:rsidRPr="00B167A0">
        <w:rPr>
          <w:sz w:val="22"/>
        </w:rPr>
        <w:t>(5)  one-half self-employment tax;</w:t>
      </w:r>
    </w:p>
    <w:p w14:paraId="77980E93" w14:textId="77777777" w:rsidR="00ED3867" w:rsidRPr="00B167A0" w:rsidRDefault="00ED3867" w:rsidP="008060AB">
      <w:pPr>
        <w:widowControl w:val="0"/>
        <w:tabs>
          <w:tab w:val="left" w:pos="936"/>
          <w:tab w:val="left" w:pos="1314"/>
          <w:tab w:val="left" w:pos="1692"/>
          <w:tab w:val="left" w:pos="2070"/>
        </w:tabs>
        <w:ind w:left="1310"/>
        <w:rPr>
          <w:sz w:val="22"/>
        </w:rPr>
      </w:pPr>
      <w:r w:rsidRPr="00B167A0">
        <w:rPr>
          <w:sz w:val="22"/>
        </w:rPr>
        <w:t xml:space="preserve">(6)  self-employment retirement account; </w:t>
      </w:r>
    </w:p>
    <w:p w14:paraId="1F741C42" w14:textId="77777777" w:rsidR="00ED3867" w:rsidRPr="00B167A0" w:rsidRDefault="00ED3867" w:rsidP="008060AB">
      <w:pPr>
        <w:widowControl w:val="0"/>
        <w:tabs>
          <w:tab w:val="left" w:pos="936"/>
          <w:tab w:val="left" w:pos="1314"/>
          <w:tab w:val="left" w:pos="1692"/>
          <w:tab w:val="left" w:pos="2070"/>
        </w:tabs>
        <w:ind w:left="1310"/>
        <w:rPr>
          <w:sz w:val="22"/>
        </w:rPr>
      </w:pPr>
      <w:r w:rsidRPr="00B167A0">
        <w:rPr>
          <w:sz w:val="22"/>
        </w:rPr>
        <w:t>(7)  penalty on early withdrawal of savings;</w:t>
      </w:r>
    </w:p>
    <w:p w14:paraId="446CD762" w14:textId="77777777" w:rsidR="00ED3867" w:rsidRPr="00B167A0" w:rsidRDefault="00ED3867" w:rsidP="008060AB">
      <w:pPr>
        <w:widowControl w:val="0"/>
        <w:tabs>
          <w:tab w:val="left" w:pos="936"/>
          <w:tab w:val="left" w:pos="1314"/>
          <w:tab w:val="left" w:pos="1692"/>
          <w:tab w:val="left" w:pos="2070"/>
        </w:tabs>
        <w:ind w:left="1310"/>
        <w:rPr>
          <w:sz w:val="22"/>
        </w:rPr>
      </w:pPr>
      <w:r w:rsidRPr="00B167A0">
        <w:rPr>
          <w:sz w:val="22"/>
        </w:rPr>
        <w:t xml:space="preserve">(8)  alimony paid to a former spouse for individuals with alimony agreements finalized on or </w:t>
      </w:r>
    </w:p>
    <w:p w14:paraId="1E8FA86A" w14:textId="77777777" w:rsidR="00ED3867" w:rsidRPr="00B167A0" w:rsidRDefault="00ED3867" w:rsidP="008060AB">
      <w:pPr>
        <w:widowControl w:val="0"/>
        <w:tabs>
          <w:tab w:val="left" w:pos="936"/>
          <w:tab w:val="left" w:pos="1314"/>
          <w:tab w:val="left" w:pos="1692"/>
          <w:tab w:val="left" w:pos="2070"/>
        </w:tabs>
        <w:ind w:left="1310"/>
        <w:rPr>
          <w:sz w:val="22"/>
        </w:rPr>
      </w:pPr>
      <w:r w:rsidRPr="00B167A0">
        <w:rPr>
          <w:sz w:val="22"/>
        </w:rPr>
        <w:t>before December 31, 2018. Alimony payments under separation or divorce agreements finalized after December 31, 2018, or pre-existing agreements modified after December 31, 2018, are not deductible;</w:t>
      </w:r>
    </w:p>
    <w:p w14:paraId="083CADDF" w14:textId="77777777" w:rsidR="00ED3867" w:rsidRPr="00B167A0" w:rsidRDefault="00ED3867" w:rsidP="008060AB">
      <w:pPr>
        <w:widowControl w:val="0"/>
        <w:tabs>
          <w:tab w:val="left" w:pos="936"/>
          <w:tab w:val="left" w:pos="1314"/>
          <w:tab w:val="left" w:pos="1692"/>
          <w:tab w:val="left" w:pos="2070"/>
        </w:tabs>
        <w:ind w:left="1310"/>
        <w:rPr>
          <w:sz w:val="22"/>
        </w:rPr>
      </w:pPr>
      <w:r w:rsidRPr="00B167A0">
        <w:rPr>
          <w:sz w:val="22"/>
        </w:rPr>
        <w:t>(9)  individual retirement account (IRA);</w:t>
      </w:r>
    </w:p>
    <w:p w14:paraId="1AE702CE" w14:textId="77777777" w:rsidR="00ED3867" w:rsidRPr="00B167A0" w:rsidRDefault="00ED3867" w:rsidP="008060AB">
      <w:pPr>
        <w:widowControl w:val="0"/>
        <w:tabs>
          <w:tab w:val="left" w:pos="936"/>
          <w:tab w:val="left" w:pos="1314"/>
          <w:tab w:val="left" w:pos="1692"/>
          <w:tab w:val="left" w:pos="2070"/>
        </w:tabs>
        <w:ind w:left="1310"/>
        <w:rPr>
          <w:sz w:val="22"/>
        </w:rPr>
      </w:pPr>
      <w:r w:rsidRPr="00B167A0">
        <w:rPr>
          <w:sz w:val="22"/>
        </w:rPr>
        <w:t xml:space="preserve">(10)  student loan interest; </w:t>
      </w:r>
    </w:p>
    <w:p w14:paraId="2B63548E" w14:textId="77777777" w:rsidR="00ED3867" w:rsidRPr="00B167A0" w:rsidRDefault="00ED3867" w:rsidP="008060AB">
      <w:pPr>
        <w:widowControl w:val="0"/>
        <w:tabs>
          <w:tab w:val="left" w:pos="936"/>
          <w:tab w:val="left" w:pos="1314"/>
          <w:tab w:val="left" w:pos="1692"/>
          <w:tab w:val="left" w:pos="2070"/>
        </w:tabs>
        <w:ind w:left="1310"/>
        <w:rPr>
          <w:sz w:val="22"/>
        </w:rPr>
      </w:pPr>
      <w:r w:rsidRPr="00B167A0">
        <w:rPr>
          <w:sz w:val="22"/>
        </w:rPr>
        <w:t>(11)   scholarships, awards, or fellowships used solely for educational purposes; and</w:t>
      </w:r>
    </w:p>
    <w:p w14:paraId="1CAF9C83" w14:textId="77777777" w:rsidR="00ED3867" w:rsidRPr="00B167A0" w:rsidRDefault="00ED3867" w:rsidP="008060AB">
      <w:pPr>
        <w:widowControl w:val="0"/>
        <w:tabs>
          <w:tab w:val="left" w:pos="936"/>
          <w:tab w:val="left" w:pos="1314"/>
          <w:tab w:val="left" w:pos="1692"/>
          <w:tab w:val="left" w:pos="2070"/>
        </w:tabs>
        <w:ind w:left="1310"/>
        <w:rPr>
          <w:sz w:val="22"/>
        </w:rPr>
      </w:pPr>
      <w:r w:rsidRPr="00B167A0">
        <w:rPr>
          <w:sz w:val="22"/>
        </w:rPr>
        <w:t>(12)  other deductions described in the Tax Cut and Jobs Act of 2017, Public Law 115-97 for as long as those deductions are in effect under federal law.</w:t>
      </w:r>
    </w:p>
    <w:p w14:paraId="181407A9" w14:textId="77777777" w:rsidR="00ED3867" w:rsidRPr="00B167A0" w:rsidRDefault="00ED3867" w:rsidP="008060AB">
      <w:pPr>
        <w:pStyle w:val="Title"/>
        <w:jc w:val="left"/>
        <w:rPr>
          <w:rFonts w:ascii="Times New Roman" w:hAnsi="Times New Roman"/>
          <w:b w:val="0"/>
        </w:rPr>
      </w:pPr>
    </w:p>
    <w:p w14:paraId="5376AF77" w14:textId="77777777" w:rsidR="00ED3867" w:rsidRPr="00B167A0" w:rsidRDefault="00ED3867" w:rsidP="008060AB">
      <w:pPr>
        <w:widowControl w:val="0"/>
        <w:tabs>
          <w:tab w:val="left" w:pos="900"/>
          <w:tab w:val="left" w:pos="1314"/>
          <w:tab w:val="left" w:pos="1692"/>
          <w:tab w:val="left" w:pos="2070"/>
        </w:tabs>
        <w:rPr>
          <w:sz w:val="22"/>
        </w:rPr>
      </w:pPr>
      <w:r w:rsidRPr="00B167A0">
        <w:rPr>
          <w:sz w:val="22"/>
          <w:u w:val="single"/>
        </w:rPr>
        <w:t>506.004:  Noncountable Household Income</w:t>
      </w:r>
    </w:p>
    <w:p w14:paraId="0B36569A" w14:textId="77777777" w:rsidR="00ED3867" w:rsidRPr="00B167A0" w:rsidRDefault="00ED3867" w:rsidP="008060AB">
      <w:pPr>
        <w:widowControl w:val="0"/>
        <w:tabs>
          <w:tab w:val="left" w:pos="936"/>
          <w:tab w:val="left" w:pos="1314"/>
          <w:tab w:val="left" w:pos="1692"/>
          <w:tab w:val="left" w:pos="2070"/>
        </w:tabs>
        <w:rPr>
          <w:sz w:val="22"/>
        </w:rPr>
      </w:pPr>
    </w:p>
    <w:p w14:paraId="3EA51AC7" w14:textId="77777777" w:rsidR="00ED3867" w:rsidRPr="00B167A0" w:rsidRDefault="00ED3867" w:rsidP="008060AB">
      <w:pPr>
        <w:widowControl w:val="0"/>
        <w:tabs>
          <w:tab w:val="left" w:pos="936"/>
          <w:tab w:val="left" w:pos="1314"/>
          <w:tab w:val="left" w:pos="1692"/>
          <w:tab w:val="left" w:pos="2070"/>
        </w:tabs>
        <w:ind w:left="936" w:firstLine="378"/>
        <w:rPr>
          <w:sz w:val="22"/>
        </w:rPr>
      </w:pPr>
      <w:r w:rsidRPr="00B167A0">
        <w:rPr>
          <w:sz w:val="22"/>
        </w:rPr>
        <w:t>Because of state or federal law the following types of income are noncountable in the determination of eligibility for individuals described at 130 CMR 506.002. Changes to state or federal law may affect whether the following remains noncountable:</w:t>
      </w:r>
    </w:p>
    <w:p w14:paraId="5F010D0C" w14:textId="77777777" w:rsidR="00ED3867" w:rsidRPr="00B167A0" w:rsidRDefault="00ED3867" w:rsidP="008060AB">
      <w:pPr>
        <w:widowControl w:val="0"/>
        <w:tabs>
          <w:tab w:val="left" w:pos="936"/>
          <w:tab w:val="left" w:pos="1314"/>
          <w:tab w:val="left" w:pos="1692"/>
          <w:tab w:val="left" w:pos="2070"/>
        </w:tabs>
        <w:rPr>
          <w:sz w:val="22"/>
        </w:rPr>
      </w:pPr>
    </w:p>
    <w:p w14:paraId="465E6D82" w14:textId="77777777" w:rsidR="00ED3867" w:rsidRPr="00B167A0" w:rsidRDefault="00ED3867" w:rsidP="008060AB">
      <w:pPr>
        <w:widowControl w:val="0"/>
        <w:tabs>
          <w:tab w:val="left" w:pos="936"/>
          <w:tab w:val="left" w:pos="1314"/>
          <w:tab w:val="left" w:pos="1692"/>
          <w:tab w:val="left" w:pos="2070"/>
        </w:tabs>
        <w:ind w:left="936"/>
        <w:rPr>
          <w:sz w:val="22"/>
        </w:rPr>
      </w:pPr>
      <w:r w:rsidRPr="00B167A0">
        <w:rPr>
          <w:sz w:val="22"/>
        </w:rPr>
        <w:t>(A)  TAFDC, EAEDC, or SSI income;</w:t>
      </w:r>
    </w:p>
    <w:p w14:paraId="2F9C0080" w14:textId="77777777" w:rsidR="00ED3867" w:rsidRPr="00B167A0" w:rsidRDefault="00ED3867" w:rsidP="008060AB">
      <w:pPr>
        <w:widowControl w:val="0"/>
        <w:tabs>
          <w:tab w:val="left" w:pos="936"/>
          <w:tab w:val="left" w:pos="1314"/>
          <w:tab w:val="left" w:pos="1692"/>
          <w:tab w:val="left" w:pos="2070"/>
        </w:tabs>
        <w:rPr>
          <w:sz w:val="22"/>
        </w:rPr>
      </w:pPr>
    </w:p>
    <w:p w14:paraId="0ECBF409" w14:textId="77777777" w:rsidR="00ED3867" w:rsidRPr="00B167A0" w:rsidRDefault="00ED3867" w:rsidP="008060AB">
      <w:pPr>
        <w:widowControl w:val="0"/>
        <w:tabs>
          <w:tab w:val="left" w:pos="936"/>
          <w:tab w:val="left" w:pos="1314"/>
          <w:tab w:val="left" w:pos="1692"/>
          <w:tab w:val="left" w:pos="2070"/>
        </w:tabs>
        <w:ind w:left="936"/>
        <w:rPr>
          <w:sz w:val="22"/>
        </w:rPr>
      </w:pPr>
      <w:r w:rsidRPr="00B167A0">
        <w:rPr>
          <w:sz w:val="22"/>
        </w:rPr>
        <w:t>(B)  federal veteran benefits that are not taxable in accordance with IRS rules;</w:t>
      </w:r>
    </w:p>
    <w:p w14:paraId="415DC653" w14:textId="77777777" w:rsidR="00ED3867" w:rsidRPr="00B167A0" w:rsidRDefault="00ED3867" w:rsidP="008060AB">
      <w:pPr>
        <w:widowControl w:val="0"/>
        <w:tabs>
          <w:tab w:val="left" w:pos="936"/>
          <w:tab w:val="left" w:pos="1314"/>
          <w:tab w:val="left" w:pos="1692"/>
          <w:tab w:val="left" w:pos="2070"/>
        </w:tabs>
        <w:rPr>
          <w:sz w:val="22"/>
        </w:rPr>
      </w:pPr>
    </w:p>
    <w:p w14:paraId="458E3BD0" w14:textId="77777777" w:rsidR="00ED3867" w:rsidRPr="00B167A0" w:rsidRDefault="00ED3867" w:rsidP="008060AB">
      <w:pPr>
        <w:widowControl w:val="0"/>
        <w:tabs>
          <w:tab w:val="left" w:pos="936"/>
          <w:tab w:val="left" w:pos="1314"/>
          <w:tab w:val="left" w:pos="1692"/>
          <w:tab w:val="left" w:pos="2070"/>
        </w:tabs>
        <w:ind w:firstLine="936"/>
        <w:rPr>
          <w:sz w:val="22"/>
        </w:rPr>
      </w:pPr>
      <w:r w:rsidRPr="00B167A0">
        <w:rPr>
          <w:sz w:val="22"/>
        </w:rPr>
        <w:t>(C)  income-in-kind;</w:t>
      </w:r>
    </w:p>
    <w:p w14:paraId="7C997659" w14:textId="77777777" w:rsidR="00ED3867" w:rsidRPr="00B167A0" w:rsidRDefault="00ED3867" w:rsidP="008060AB">
      <w:pPr>
        <w:widowControl w:val="0"/>
        <w:tabs>
          <w:tab w:val="left" w:pos="936"/>
          <w:tab w:val="left" w:pos="1314"/>
          <w:tab w:val="left" w:pos="1692"/>
          <w:tab w:val="left" w:pos="2070"/>
        </w:tabs>
        <w:rPr>
          <w:sz w:val="22"/>
        </w:rPr>
      </w:pPr>
    </w:p>
    <w:p w14:paraId="265E21BB" w14:textId="77777777" w:rsidR="00ED3867" w:rsidRPr="00B167A0" w:rsidRDefault="00ED3867" w:rsidP="008060AB">
      <w:pPr>
        <w:widowControl w:val="0"/>
        <w:tabs>
          <w:tab w:val="left" w:pos="936"/>
          <w:tab w:val="left" w:pos="1314"/>
          <w:tab w:val="left" w:pos="1692"/>
          <w:tab w:val="left" w:pos="2070"/>
        </w:tabs>
        <w:ind w:left="936"/>
        <w:rPr>
          <w:sz w:val="22"/>
        </w:rPr>
      </w:pPr>
      <w:r w:rsidRPr="00B167A0">
        <w:rPr>
          <w:sz w:val="22"/>
        </w:rPr>
        <w:t>(D)  roomer and boarder income derived from persons residing in the applicant's or member's principal place of residence;</w:t>
      </w:r>
    </w:p>
    <w:p w14:paraId="0440BDE8" w14:textId="77777777" w:rsidR="00ED3867" w:rsidRPr="00B167A0" w:rsidRDefault="00ED3867" w:rsidP="008060AB">
      <w:pPr>
        <w:widowControl w:val="0"/>
        <w:tabs>
          <w:tab w:val="left" w:pos="936"/>
          <w:tab w:val="left" w:pos="1692"/>
          <w:tab w:val="left" w:pos="2070"/>
        </w:tabs>
        <w:rPr>
          <w:sz w:val="22"/>
        </w:rPr>
      </w:pPr>
    </w:p>
    <w:p w14:paraId="42C21EE2" w14:textId="77777777" w:rsidR="00ED3867" w:rsidRPr="00B167A0" w:rsidRDefault="00ED3867" w:rsidP="008060AB">
      <w:pPr>
        <w:widowControl w:val="0"/>
        <w:tabs>
          <w:tab w:val="left" w:pos="936"/>
          <w:tab w:val="left" w:pos="1692"/>
          <w:tab w:val="left" w:pos="2070"/>
        </w:tabs>
        <w:ind w:left="936"/>
        <w:rPr>
          <w:sz w:val="22"/>
        </w:rPr>
      </w:pPr>
      <w:r w:rsidRPr="00B167A0">
        <w:rPr>
          <w:sz w:val="22"/>
        </w:rPr>
        <w:t>(E)  most workers’ compensation income;</w:t>
      </w:r>
    </w:p>
    <w:p w14:paraId="2C27A762" w14:textId="77777777" w:rsidR="00ED3867" w:rsidRPr="00B167A0" w:rsidRDefault="00ED3867" w:rsidP="008060AB">
      <w:pPr>
        <w:pStyle w:val="ListParagraph"/>
        <w:ind w:left="0"/>
        <w:rPr>
          <w:sz w:val="22"/>
        </w:rPr>
      </w:pPr>
    </w:p>
    <w:p w14:paraId="084D27EE" w14:textId="77777777" w:rsidR="00ED3867" w:rsidRPr="00B167A0" w:rsidRDefault="00ED3867" w:rsidP="008060AB">
      <w:pPr>
        <w:widowControl w:val="0"/>
        <w:tabs>
          <w:tab w:val="left" w:pos="936"/>
          <w:tab w:val="left" w:pos="1314"/>
          <w:tab w:val="left" w:pos="1692"/>
          <w:tab w:val="left" w:pos="2070"/>
        </w:tabs>
        <w:ind w:left="936"/>
        <w:rPr>
          <w:sz w:val="22"/>
        </w:rPr>
      </w:pPr>
      <w:r w:rsidRPr="00B167A0">
        <w:rPr>
          <w:sz w:val="22"/>
        </w:rPr>
        <w:t>(F)  pretax contributions to salary reduction plans for payment of dependent care, transportation, and certain health expenses within allowable limits;</w:t>
      </w:r>
    </w:p>
    <w:p w14:paraId="13019A53" w14:textId="77777777" w:rsidR="00ED3867" w:rsidRPr="00B167A0" w:rsidRDefault="00ED3867" w:rsidP="008060AB">
      <w:pPr>
        <w:widowControl w:val="0"/>
        <w:tabs>
          <w:tab w:val="left" w:pos="936"/>
          <w:tab w:val="left" w:pos="1314"/>
          <w:tab w:val="left" w:pos="1692"/>
          <w:tab w:val="left" w:pos="2070"/>
        </w:tabs>
        <w:rPr>
          <w:sz w:val="22"/>
        </w:rPr>
      </w:pPr>
    </w:p>
    <w:p w14:paraId="3F8A12DB" w14:textId="77777777" w:rsidR="00ED3867" w:rsidRPr="00B167A0" w:rsidRDefault="00ED3867" w:rsidP="008060AB">
      <w:pPr>
        <w:widowControl w:val="0"/>
        <w:tabs>
          <w:tab w:val="left" w:pos="936"/>
          <w:tab w:val="left" w:pos="1314"/>
          <w:tab w:val="left" w:pos="1692"/>
          <w:tab w:val="left" w:pos="2070"/>
        </w:tabs>
        <w:ind w:left="936"/>
        <w:rPr>
          <w:sz w:val="22"/>
        </w:rPr>
      </w:pPr>
      <w:r w:rsidRPr="00B167A0">
        <w:rPr>
          <w:sz w:val="22"/>
        </w:rPr>
        <w:t>(G)  child support received;</w:t>
      </w:r>
    </w:p>
    <w:p w14:paraId="2F0237F2" w14:textId="77777777" w:rsidR="00ED3867" w:rsidRPr="00B167A0" w:rsidRDefault="00ED3867" w:rsidP="008060AB">
      <w:pPr>
        <w:widowControl w:val="0"/>
        <w:tabs>
          <w:tab w:val="left" w:pos="936"/>
          <w:tab w:val="left" w:pos="1314"/>
          <w:tab w:val="left" w:pos="1692"/>
          <w:tab w:val="left" w:pos="2070"/>
        </w:tabs>
        <w:ind w:left="936"/>
        <w:rPr>
          <w:sz w:val="22"/>
        </w:rPr>
      </w:pPr>
    </w:p>
    <w:p w14:paraId="03291755" w14:textId="77777777" w:rsidR="00ED3867" w:rsidRPr="00B167A0" w:rsidRDefault="00ED3867" w:rsidP="008060AB">
      <w:pPr>
        <w:widowControl w:val="0"/>
        <w:tabs>
          <w:tab w:val="left" w:pos="936"/>
          <w:tab w:val="left" w:pos="1314"/>
          <w:tab w:val="left" w:pos="1692"/>
          <w:tab w:val="left" w:pos="2070"/>
        </w:tabs>
        <w:ind w:left="936"/>
        <w:rPr>
          <w:sz w:val="22"/>
        </w:rPr>
      </w:pPr>
      <w:r w:rsidRPr="00B167A0">
        <w:rPr>
          <w:sz w:val="22"/>
        </w:rPr>
        <w:t>(H)  alimony payments under separation or divorce agreements finalized after December 31, 2018, or pre-existing agreements modified after December 31, 2018. For individuals with alimony agreements finalized on or before December 31, 2018, alimony continues to be included in the income of the recipient for the duration of the agreement unless or until the agreement is modified;</w:t>
      </w:r>
    </w:p>
    <w:p w14:paraId="5A70D83E" w14:textId="77777777" w:rsidR="00ED3867" w:rsidRPr="00B167A0" w:rsidRDefault="00ED3867" w:rsidP="008060AB">
      <w:pPr>
        <w:widowControl w:val="0"/>
        <w:tabs>
          <w:tab w:val="left" w:pos="936"/>
          <w:tab w:val="left" w:pos="1314"/>
          <w:tab w:val="left" w:pos="1692"/>
          <w:tab w:val="left" w:pos="2070"/>
        </w:tabs>
        <w:ind w:left="936"/>
        <w:rPr>
          <w:sz w:val="22"/>
        </w:rPr>
      </w:pPr>
    </w:p>
    <w:p w14:paraId="35BAA285" w14:textId="162DC893" w:rsidR="00ED3867" w:rsidRPr="00B167A0" w:rsidRDefault="00ED3867" w:rsidP="008060AB">
      <w:pPr>
        <w:jc w:val="center"/>
        <w:rPr>
          <w:rFonts w:ascii="Helvetica" w:hAnsi="Helvetica"/>
          <w:b/>
          <w:sz w:val="22"/>
          <w:szCs w:val="22"/>
        </w:rPr>
      </w:pPr>
      <w:r w:rsidRPr="00B167A0">
        <w:br w:type="page"/>
      </w:r>
      <w:r w:rsidRPr="00B167A0">
        <w:rPr>
          <w:rFonts w:ascii="Helvetica" w:hAnsi="Helvetica"/>
          <w:b/>
          <w:sz w:val="22"/>
          <w:szCs w:val="22"/>
        </w:rPr>
        <w:lastRenderedPageBreak/>
        <w:t>130 CMR:  DIVISION OF MEDICAL ASSISTANCE</w:t>
      </w:r>
    </w:p>
    <w:p w14:paraId="53F9A78D" w14:textId="64A0851A" w:rsidR="00ED3867" w:rsidRPr="00B167A0" w:rsidRDefault="00F4023A" w:rsidP="008060AB">
      <w:pPr>
        <w:rPr>
          <w:rFonts w:ascii="Helvetica" w:hAnsi="Helvetica"/>
          <w:b/>
          <w:sz w:val="22"/>
          <w:szCs w:val="22"/>
        </w:rPr>
      </w:pPr>
      <w:r>
        <w:rPr>
          <w:noProof/>
        </w:rPr>
        <w:pict w14:anchorId="6391FAF8">
          <v:shape id="_x0000_s2205" type="#_x0000_t32" style="position:absolute;margin-left:-21.7pt;margin-top:6.25pt;width:492pt;height:0;z-index:2517652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2B9DA0E5"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245</w:t>
      </w:r>
    </w:p>
    <w:p w14:paraId="59322E68"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07/21/23</w:t>
      </w:r>
    </w:p>
    <w:p w14:paraId="752B34FA" w14:textId="77777777" w:rsidR="00ED3867" w:rsidRPr="00B167A0" w:rsidRDefault="00ED3867" w:rsidP="008060AB">
      <w:pPr>
        <w:jc w:val="center"/>
        <w:rPr>
          <w:rFonts w:ascii="Helvetica" w:hAnsi="Helvetica"/>
          <w:b/>
          <w:sz w:val="22"/>
          <w:szCs w:val="22"/>
        </w:rPr>
      </w:pPr>
      <w:r w:rsidRPr="00B167A0">
        <w:rPr>
          <w:rFonts w:ascii="Helvetica" w:hAnsi="Helvetica"/>
          <w:b/>
          <w:sz w:val="22"/>
          <w:szCs w:val="22"/>
        </w:rPr>
        <w:t>MASSHEALTH: FINANCIAL REQUIREMENTS</w:t>
      </w:r>
    </w:p>
    <w:p w14:paraId="159C5BED" w14:textId="77777777" w:rsidR="00ED3867" w:rsidRPr="00B167A0" w:rsidRDefault="00ED3867" w:rsidP="008060AB">
      <w:pPr>
        <w:rPr>
          <w:rFonts w:ascii="Helvetica" w:hAnsi="Helvetica"/>
          <w:b/>
          <w:sz w:val="22"/>
          <w:szCs w:val="22"/>
        </w:rPr>
      </w:pPr>
      <w:r w:rsidRPr="00B167A0">
        <w:rPr>
          <w:rFonts w:ascii="Helvetica" w:hAnsi="Helvetica"/>
          <w:b/>
          <w:sz w:val="22"/>
          <w:szCs w:val="22"/>
        </w:rPr>
        <w:t>Chapter 506</w:t>
      </w:r>
    </w:p>
    <w:p w14:paraId="2A7F4560" w14:textId="77777777" w:rsidR="00ED3867" w:rsidRPr="00B167A0" w:rsidRDefault="00ED3867" w:rsidP="008060AB">
      <w:pPr>
        <w:rPr>
          <w:rFonts w:ascii="Helvetica" w:hAnsi="Helvetica"/>
          <w:b/>
          <w:sz w:val="22"/>
          <w:szCs w:val="22"/>
        </w:rPr>
      </w:pPr>
      <w:r w:rsidRPr="00B167A0">
        <w:rPr>
          <w:rFonts w:ascii="Helvetica" w:hAnsi="Helvetica"/>
          <w:b/>
          <w:sz w:val="22"/>
          <w:szCs w:val="22"/>
        </w:rPr>
        <w:t>Page 506.005</w:t>
      </w:r>
    </w:p>
    <w:p w14:paraId="6F954924" w14:textId="1A54CBBF" w:rsidR="00ED3867" w:rsidRPr="00B167A0" w:rsidRDefault="00F4023A" w:rsidP="008060AB">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1E645398">
          <v:shape id="_x0000_s2204" type="#_x0000_t32" style="position:absolute;margin-left:-21.4pt;margin-top:9.95pt;width:492pt;height:0;z-index:2517662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4D23DF0A" w14:textId="77777777" w:rsidR="00ED3867" w:rsidRPr="00B167A0" w:rsidRDefault="00ED3867" w:rsidP="008060AB">
      <w:pPr>
        <w:widowControl w:val="0"/>
        <w:tabs>
          <w:tab w:val="left" w:pos="900"/>
          <w:tab w:val="left" w:pos="936"/>
          <w:tab w:val="left" w:pos="1692"/>
          <w:tab w:val="left" w:pos="2070"/>
        </w:tabs>
        <w:ind w:left="900"/>
        <w:rPr>
          <w:sz w:val="22"/>
        </w:rPr>
      </w:pPr>
    </w:p>
    <w:p w14:paraId="7430714D" w14:textId="77777777" w:rsidR="00ED3867" w:rsidRPr="00B167A0" w:rsidRDefault="00ED3867" w:rsidP="008060AB">
      <w:pPr>
        <w:widowControl w:val="0"/>
        <w:tabs>
          <w:tab w:val="left" w:pos="936"/>
          <w:tab w:val="left" w:pos="1314"/>
          <w:tab w:val="left" w:pos="1692"/>
          <w:tab w:val="left" w:pos="2070"/>
        </w:tabs>
        <w:ind w:left="936"/>
        <w:rPr>
          <w:sz w:val="22"/>
        </w:rPr>
      </w:pPr>
      <w:r w:rsidRPr="00B167A0">
        <w:rPr>
          <w:sz w:val="22"/>
        </w:rPr>
        <w:t xml:space="preserve">(I)  taxable amounts received as a lump sum, except those sums that are counted in the month received; in the case of lottery or gambling winnings, those sums that are counted in the month or months required under federal law, including the Tax Cut and Jobs Act of 2017, Public Law 115-97; </w:t>
      </w:r>
    </w:p>
    <w:p w14:paraId="01777BAE" w14:textId="77777777" w:rsidR="00ED3867" w:rsidRPr="00B167A0" w:rsidRDefault="00ED3867" w:rsidP="008060AB">
      <w:pPr>
        <w:widowControl w:val="0"/>
        <w:tabs>
          <w:tab w:val="left" w:pos="900"/>
          <w:tab w:val="left" w:pos="936"/>
          <w:tab w:val="left" w:pos="1692"/>
          <w:tab w:val="left" w:pos="2070"/>
        </w:tabs>
        <w:ind w:left="900"/>
        <w:rPr>
          <w:sz w:val="22"/>
        </w:rPr>
      </w:pPr>
    </w:p>
    <w:p w14:paraId="5FD07A7B" w14:textId="77777777" w:rsidR="00ED3867" w:rsidRPr="00B167A0" w:rsidRDefault="00ED3867" w:rsidP="008060AB">
      <w:pPr>
        <w:widowControl w:val="0"/>
        <w:tabs>
          <w:tab w:val="left" w:pos="936"/>
          <w:tab w:val="left" w:pos="1314"/>
          <w:tab w:val="left" w:pos="1692"/>
          <w:tab w:val="left" w:pos="2070"/>
        </w:tabs>
        <w:ind w:left="936"/>
        <w:rPr>
          <w:sz w:val="22"/>
        </w:rPr>
      </w:pPr>
      <w:r w:rsidRPr="00B167A0">
        <w:rPr>
          <w:sz w:val="22"/>
        </w:rPr>
        <w:t xml:space="preserve">(J)  money received for acting as a Parent Mentor as defined under section 1397 mm(f)(5) of chapter 42 of the United States Code of the Social Security Act; </w:t>
      </w:r>
    </w:p>
    <w:p w14:paraId="5BF7AA55" w14:textId="77777777" w:rsidR="00ED3867" w:rsidRPr="00B167A0" w:rsidRDefault="00ED3867" w:rsidP="008060AB">
      <w:pPr>
        <w:widowControl w:val="0"/>
        <w:tabs>
          <w:tab w:val="left" w:pos="900"/>
          <w:tab w:val="left" w:pos="936"/>
          <w:tab w:val="left" w:pos="1692"/>
          <w:tab w:val="left" w:pos="2070"/>
        </w:tabs>
        <w:ind w:left="900"/>
        <w:rPr>
          <w:sz w:val="22"/>
        </w:rPr>
      </w:pPr>
    </w:p>
    <w:p w14:paraId="474E6887" w14:textId="77777777" w:rsidR="00ED3867" w:rsidRPr="00B167A0" w:rsidRDefault="00ED3867" w:rsidP="008060AB">
      <w:pPr>
        <w:widowControl w:val="0"/>
        <w:tabs>
          <w:tab w:val="left" w:pos="900"/>
          <w:tab w:val="left" w:pos="936"/>
          <w:tab w:val="left" w:pos="1692"/>
          <w:tab w:val="left" w:pos="2070"/>
        </w:tabs>
        <w:ind w:left="936"/>
        <w:rPr>
          <w:sz w:val="22"/>
        </w:rPr>
      </w:pPr>
      <w:r w:rsidRPr="00B167A0">
        <w:rPr>
          <w:sz w:val="22"/>
        </w:rPr>
        <w:t xml:space="preserve">(K)  income received by independent foster-care adolescents described at 130 CMR 505.002(H): </w:t>
      </w:r>
      <w:r w:rsidRPr="00B167A0">
        <w:rPr>
          <w:i/>
          <w:sz w:val="22"/>
        </w:rPr>
        <w:t>Eligibility Requirements for Former Foster-care Individuals</w:t>
      </w:r>
      <w:r w:rsidRPr="00B167A0">
        <w:rPr>
          <w:sz w:val="22"/>
        </w:rPr>
        <w:t>;</w:t>
      </w:r>
    </w:p>
    <w:p w14:paraId="260CE13B" w14:textId="77777777" w:rsidR="00ED3867" w:rsidRPr="00B167A0" w:rsidRDefault="00ED3867" w:rsidP="008060AB">
      <w:pPr>
        <w:widowControl w:val="0"/>
        <w:tabs>
          <w:tab w:val="left" w:pos="936"/>
          <w:tab w:val="left" w:pos="1350"/>
          <w:tab w:val="left" w:pos="2070"/>
        </w:tabs>
        <w:ind w:left="936"/>
        <w:rPr>
          <w:sz w:val="22"/>
        </w:rPr>
      </w:pPr>
    </w:p>
    <w:p w14:paraId="57295445" w14:textId="77777777" w:rsidR="00ED3867" w:rsidRPr="00B167A0" w:rsidRDefault="00ED3867" w:rsidP="008060AB">
      <w:pPr>
        <w:pStyle w:val="ListParagraph"/>
        <w:ind w:left="936"/>
        <w:rPr>
          <w:sz w:val="22"/>
        </w:rPr>
      </w:pPr>
      <w:r w:rsidRPr="00B167A0">
        <w:rPr>
          <w:sz w:val="22"/>
        </w:rPr>
        <w:t xml:space="preserve">(L)  income from children and tax dependents who are not expected to be required to file a tax return under </w:t>
      </w:r>
      <w:r w:rsidRPr="00B167A0">
        <w:rPr>
          <w:i/>
          <w:sz w:val="22"/>
        </w:rPr>
        <w:t>Internal Revenue Code</w:t>
      </w:r>
      <w:r w:rsidRPr="00B167A0">
        <w:rPr>
          <w:sz w:val="22"/>
        </w:rPr>
        <w:t>,</w:t>
      </w:r>
      <w:r w:rsidRPr="00B167A0">
        <w:rPr>
          <w:i/>
          <w:sz w:val="22"/>
        </w:rPr>
        <w:t xml:space="preserve"> </w:t>
      </w:r>
      <w:r w:rsidRPr="00B167A0">
        <w:rPr>
          <w:sz w:val="22"/>
        </w:rPr>
        <w:t>U.S.C. Title 26, § 6012(a)(1) for the taxable year in which eligibility for MassHealth is being determined, whether or not the children or the tax dependents files a tax return; and</w:t>
      </w:r>
    </w:p>
    <w:p w14:paraId="6792D1FA" w14:textId="77777777" w:rsidR="00ED3867" w:rsidRPr="00B167A0" w:rsidRDefault="00ED3867" w:rsidP="008060AB">
      <w:pPr>
        <w:pStyle w:val="ListParagraph"/>
        <w:ind w:left="936"/>
        <w:rPr>
          <w:sz w:val="22"/>
        </w:rPr>
      </w:pPr>
    </w:p>
    <w:p w14:paraId="068E47C7" w14:textId="77777777" w:rsidR="00ED3867" w:rsidRPr="00B167A0" w:rsidRDefault="00ED3867" w:rsidP="008060AB">
      <w:pPr>
        <w:widowControl w:val="0"/>
        <w:tabs>
          <w:tab w:val="left" w:pos="936"/>
          <w:tab w:val="left" w:pos="1314"/>
          <w:tab w:val="left" w:pos="1692"/>
          <w:tab w:val="left" w:pos="2070"/>
        </w:tabs>
        <w:ind w:left="1350" w:hanging="414"/>
        <w:rPr>
          <w:sz w:val="22"/>
        </w:rPr>
      </w:pPr>
      <w:r w:rsidRPr="00B167A0">
        <w:rPr>
          <w:sz w:val="22"/>
        </w:rPr>
        <w:t>(M)  any other income that is excluded by federal laws other than the Social Security Act.</w:t>
      </w:r>
    </w:p>
    <w:p w14:paraId="1B645C9C" w14:textId="77777777" w:rsidR="00ED3867" w:rsidRPr="00B167A0" w:rsidRDefault="00ED3867" w:rsidP="008060AB">
      <w:pPr>
        <w:pStyle w:val="Title"/>
        <w:ind w:left="936"/>
        <w:jc w:val="left"/>
        <w:rPr>
          <w:rFonts w:ascii="Times New Roman" w:hAnsi="Times New Roman"/>
          <w:b w:val="0"/>
        </w:rPr>
      </w:pPr>
    </w:p>
    <w:p w14:paraId="744192CD" w14:textId="77777777" w:rsidR="00ED3867" w:rsidRPr="00B167A0" w:rsidRDefault="00ED3867" w:rsidP="008060AB">
      <w:pPr>
        <w:widowControl w:val="0"/>
        <w:tabs>
          <w:tab w:val="left" w:pos="936"/>
          <w:tab w:val="left" w:pos="1314"/>
          <w:tab w:val="left" w:pos="1692"/>
          <w:tab w:val="left" w:pos="2070"/>
        </w:tabs>
        <w:rPr>
          <w:sz w:val="22"/>
          <w:u w:val="single"/>
        </w:rPr>
      </w:pPr>
      <w:r w:rsidRPr="00B167A0">
        <w:rPr>
          <w:sz w:val="22"/>
          <w:u w:val="single"/>
        </w:rPr>
        <w:t>506.005:</w:t>
      </w:r>
      <w:r>
        <w:rPr>
          <w:sz w:val="22"/>
          <w:u w:val="single"/>
        </w:rPr>
        <w:t xml:space="preserve">  </w:t>
      </w:r>
      <w:r w:rsidRPr="00B167A0">
        <w:rPr>
          <w:sz w:val="22"/>
          <w:u w:val="single"/>
        </w:rPr>
        <w:t>Verification of Income</w:t>
      </w:r>
    </w:p>
    <w:p w14:paraId="12A9C347" w14:textId="77777777" w:rsidR="00ED3867" w:rsidRPr="00B167A0" w:rsidRDefault="00ED3867" w:rsidP="008060AB">
      <w:pPr>
        <w:widowControl w:val="0"/>
        <w:tabs>
          <w:tab w:val="left" w:pos="936"/>
          <w:tab w:val="left" w:pos="1314"/>
          <w:tab w:val="left" w:pos="1692"/>
          <w:tab w:val="left" w:pos="2070"/>
        </w:tabs>
        <w:rPr>
          <w:sz w:val="22"/>
          <w:u w:val="single"/>
        </w:rPr>
      </w:pPr>
    </w:p>
    <w:p w14:paraId="15B53790" w14:textId="77777777" w:rsidR="00ED3867" w:rsidRPr="00B167A0" w:rsidRDefault="00ED3867" w:rsidP="00430ECA">
      <w:pPr>
        <w:widowControl w:val="0"/>
        <w:tabs>
          <w:tab w:val="left" w:pos="1314"/>
          <w:tab w:val="left" w:pos="1350"/>
          <w:tab w:val="left" w:pos="1692"/>
          <w:tab w:val="left" w:pos="2070"/>
        </w:tabs>
        <w:ind w:left="936" w:firstLine="360"/>
        <w:rPr>
          <w:sz w:val="22"/>
        </w:rPr>
      </w:pPr>
      <w:r w:rsidRPr="00B167A0">
        <w:rPr>
          <w:sz w:val="22"/>
        </w:rPr>
        <w:t>Verification of income is mandatory. Income may be verified either through electronic data matches or paper verification.</w:t>
      </w:r>
    </w:p>
    <w:p w14:paraId="64214EB3" w14:textId="77777777" w:rsidR="00ED3867" w:rsidRPr="00B167A0" w:rsidRDefault="00ED3867" w:rsidP="008060AB">
      <w:pPr>
        <w:widowControl w:val="0"/>
        <w:tabs>
          <w:tab w:val="left" w:pos="936"/>
          <w:tab w:val="left" w:pos="1314"/>
          <w:tab w:val="left" w:pos="1692"/>
          <w:tab w:val="left" w:pos="2070"/>
        </w:tabs>
        <w:rPr>
          <w:sz w:val="22"/>
        </w:rPr>
      </w:pPr>
    </w:p>
    <w:p w14:paraId="6CD51C7D" w14:textId="77777777" w:rsidR="00ED3867" w:rsidRPr="00B167A0" w:rsidRDefault="00ED3867" w:rsidP="008060AB">
      <w:pPr>
        <w:widowControl w:val="0"/>
        <w:tabs>
          <w:tab w:val="left" w:pos="900"/>
          <w:tab w:val="left" w:pos="936"/>
          <w:tab w:val="left" w:pos="1350"/>
          <w:tab w:val="left" w:pos="1692"/>
        </w:tabs>
        <w:ind w:left="936"/>
        <w:rPr>
          <w:sz w:val="22"/>
        </w:rPr>
      </w:pPr>
      <w:r w:rsidRPr="00B167A0">
        <w:rPr>
          <w:sz w:val="22"/>
        </w:rPr>
        <w:t xml:space="preserve">(A)  </w:t>
      </w:r>
      <w:r w:rsidRPr="00B167A0">
        <w:rPr>
          <w:sz w:val="22"/>
          <w:u w:val="single"/>
        </w:rPr>
        <w:t>Electronic Data Matches</w:t>
      </w:r>
      <w:r w:rsidRPr="00B167A0">
        <w:rPr>
          <w:sz w:val="22"/>
        </w:rPr>
        <w:t xml:space="preserve">. </w:t>
      </w:r>
    </w:p>
    <w:p w14:paraId="46B2E417" w14:textId="77777777" w:rsidR="00ED3867" w:rsidRPr="00B167A0" w:rsidRDefault="00ED3867" w:rsidP="008060AB">
      <w:pPr>
        <w:widowControl w:val="0"/>
        <w:tabs>
          <w:tab w:val="left" w:pos="900"/>
          <w:tab w:val="left" w:pos="1350"/>
          <w:tab w:val="left" w:pos="1800"/>
        </w:tabs>
        <w:ind w:left="1310"/>
        <w:rPr>
          <w:sz w:val="22"/>
        </w:rPr>
      </w:pPr>
      <w:r w:rsidRPr="00B167A0">
        <w:rPr>
          <w:sz w:val="22"/>
        </w:rPr>
        <w:t xml:space="preserve">(1)  </w:t>
      </w:r>
      <w:r w:rsidRPr="00B167A0">
        <w:rPr>
          <w:sz w:val="22"/>
          <w:u w:val="single"/>
        </w:rPr>
        <w:t>Data Matches</w:t>
      </w:r>
      <w:r w:rsidRPr="00B167A0">
        <w:rPr>
          <w:sz w:val="22"/>
        </w:rPr>
        <w:t xml:space="preserve">. </w:t>
      </w:r>
      <w:r>
        <w:rPr>
          <w:sz w:val="22"/>
        </w:rPr>
        <w:t xml:space="preserve"> </w:t>
      </w:r>
      <w:r w:rsidRPr="00B167A0">
        <w:rPr>
          <w:sz w:val="22"/>
        </w:rPr>
        <w:t xml:space="preserve">MassHealth electronically matches with federal and state data sources described at 130 CMR 502.004: </w:t>
      </w:r>
      <w:r w:rsidRPr="00B167A0">
        <w:rPr>
          <w:i/>
          <w:sz w:val="22"/>
        </w:rPr>
        <w:t>Matching Information</w:t>
      </w:r>
      <w:r w:rsidRPr="00B167A0">
        <w:rPr>
          <w:sz w:val="22"/>
        </w:rPr>
        <w:t xml:space="preserve"> to verify attested income. </w:t>
      </w:r>
    </w:p>
    <w:p w14:paraId="57E529C9" w14:textId="77777777" w:rsidR="00ED3867" w:rsidRPr="00B167A0" w:rsidRDefault="00ED3867" w:rsidP="008060AB">
      <w:pPr>
        <w:widowControl w:val="0"/>
        <w:tabs>
          <w:tab w:val="left" w:pos="900"/>
          <w:tab w:val="left" w:pos="1350"/>
          <w:tab w:val="left" w:pos="1692"/>
        </w:tabs>
        <w:ind w:left="1310"/>
        <w:rPr>
          <w:sz w:val="22"/>
        </w:rPr>
      </w:pPr>
      <w:r w:rsidRPr="00B167A0">
        <w:rPr>
          <w:sz w:val="22"/>
        </w:rPr>
        <w:t xml:space="preserve">(2)  </w:t>
      </w:r>
      <w:r w:rsidRPr="00B167A0">
        <w:rPr>
          <w:sz w:val="22"/>
          <w:u w:val="single"/>
        </w:rPr>
        <w:t>Reasonable Compatibility</w:t>
      </w:r>
      <w:r w:rsidRPr="00B167A0">
        <w:rPr>
          <w:sz w:val="22"/>
        </w:rPr>
        <w:t xml:space="preserve">. </w:t>
      </w:r>
      <w:r>
        <w:rPr>
          <w:sz w:val="22"/>
        </w:rPr>
        <w:t xml:space="preserve"> </w:t>
      </w:r>
      <w:r w:rsidRPr="00B167A0">
        <w:rPr>
          <w:sz w:val="22"/>
        </w:rPr>
        <w:t>The income data received through an electronic data match is compared to the attested income amount to determine if the attested amount and the data source amount are reasonably compatible. If these amounts are reasonably compatible, the attested income is considered verified for purposes of an eligibility determination. To be considered reasonably compatible</w:t>
      </w:r>
    </w:p>
    <w:p w14:paraId="0D80DF49" w14:textId="77777777" w:rsidR="00ED3867" w:rsidRPr="00B167A0" w:rsidRDefault="00ED3867" w:rsidP="008060AB">
      <w:pPr>
        <w:widowControl w:val="0"/>
        <w:tabs>
          <w:tab w:val="left" w:pos="900"/>
          <w:tab w:val="left" w:pos="1692"/>
        </w:tabs>
        <w:ind w:left="1699"/>
        <w:rPr>
          <w:sz w:val="22"/>
        </w:rPr>
      </w:pPr>
      <w:r w:rsidRPr="00B167A0">
        <w:rPr>
          <w:sz w:val="22"/>
        </w:rPr>
        <w:t>(a)  both the attested income and the income from the data sources must be above the applicable income standard for the individual; or</w:t>
      </w:r>
    </w:p>
    <w:p w14:paraId="2402B023" w14:textId="77777777" w:rsidR="00ED3867" w:rsidRPr="00B167A0" w:rsidRDefault="00ED3867" w:rsidP="008060AB">
      <w:pPr>
        <w:widowControl w:val="0"/>
        <w:tabs>
          <w:tab w:val="left" w:pos="900"/>
          <w:tab w:val="left" w:pos="1692"/>
        </w:tabs>
        <w:ind w:left="1699"/>
        <w:rPr>
          <w:sz w:val="22"/>
        </w:rPr>
      </w:pPr>
      <w:r w:rsidRPr="00B167A0">
        <w:rPr>
          <w:sz w:val="22"/>
        </w:rPr>
        <w:t>(b) both the attested income and the income from the data sources must be at or below the applicable income standard for the individual; or</w:t>
      </w:r>
    </w:p>
    <w:p w14:paraId="162C0689" w14:textId="77777777" w:rsidR="00ED3867" w:rsidRPr="00B167A0" w:rsidRDefault="00ED3867" w:rsidP="008060AB">
      <w:pPr>
        <w:widowControl w:val="0"/>
        <w:tabs>
          <w:tab w:val="left" w:pos="900"/>
          <w:tab w:val="left" w:pos="1692"/>
        </w:tabs>
        <w:ind w:left="1699"/>
        <w:rPr>
          <w:sz w:val="22"/>
        </w:rPr>
      </w:pPr>
      <w:r w:rsidRPr="00B167A0">
        <w:rPr>
          <w:sz w:val="22"/>
        </w:rPr>
        <w:t>(c)  the attested income is at or below the applicable standard and the income from the data sources is above the applicable standard but their difference is 10% or less; or</w:t>
      </w:r>
    </w:p>
    <w:p w14:paraId="320364C0" w14:textId="77777777" w:rsidR="00ED3867" w:rsidRPr="00B167A0" w:rsidRDefault="00ED3867" w:rsidP="008060AB">
      <w:pPr>
        <w:widowControl w:val="0"/>
        <w:tabs>
          <w:tab w:val="left" w:pos="900"/>
          <w:tab w:val="left" w:pos="1692"/>
        </w:tabs>
        <w:ind w:left="1699"/>
        <w:rPr>
          <w:sz w:val="22"/>
        </w:rPr>
      </w:pPr>
      <w:r w:rsidRPr="00B167A0">
        <w:rPr>
          <w:sz w:val="22"/>
        </w:rPr>
        <w:t>(d)  the attested income is above the applicable standard and the income from the data sources is at or below the applicable standard.</w:t>
      </w:r>
    </w:p>
    <w:p w14:paraId="473CEF51" w14:textId="77777777" w:rsidR="00ED3867" w:rsidRPr="00B167A0" w:rsidRDefault="00ED3867" w:rsidP="008060AB">
      <w:pPr>
        <w:widowControl w:val="0"/>
        <w:tabs>
          <w:tab w:val="left" w:pos="1692"/>
          <w:tab w:val="left" w:pos="2070"/>
        </w:tabs>
        <w:ind w:left="1310"/>
        <w:rPr>
          <w:sz w:val="22"/>
        </w:rPr>
      </w:pPr>
      <w:r w:rsidRPr="00B167A0">
        <w:rPr>
          <w:sz w:val="22"/>
        </w:rPr>
        <w:t xml:space="preserve">(3)  </w:t>
      </w:r>
      <w:r w:rsidRPr="00B167A0">
        <w:rPr>
          <w:sz w:val="22"/>
          <w:u w:val="single"/>
        </w:rPr>
        <w:t>Self-attested Income</w:t>
      </w:r>
      <w:r w:rsidRPr="00B167A0">
        <w:rPr>
          <w:sz w:val="22"/>
        </w:rPr>
        <w:t xml:space="preserve">. </w:t>
      </w:r>
      <w:r>
        <w:rPr>
          <w:sz w:val="22"/>
        </w:rPr>
        <w:t xml:space="preserve"> </w:t>
      </w:r>
      <w:r w:rsidRPr="00B167A0">
        <w:rPr>
          <w:sz w:val="22"/>
        </w:rPr>
        <w:t>When self-attested income is reasonably compatible with the electronic data, the income amount used to determine eligibility is the self-attested amount.</w:t>
      </w:r>
    </w:p>
    <w:p w14:paraId="07B5E0E7" w14:textId="77777777" w:rsidR="00ED3867" w:rsidRPr="00B167A0" w:rsidRDefault="00ED3867" w:rsidP="008060AB">
      <w:pPr>
        <w:widowControl w:val="0"/>
        <w:tabs>
          <w:tab w:val="left" w:pos="936"/>
          <w:tab w:val="left" w:pos="1314"/>
          <w:tab w:val="left" w:pos="1692"/>
          <w:tab w:val="left" w:pos="2070"/>
        </w:tabs>
        <w:ind w:left="936"/>
        <w:rPr>
          <w:sz w:val="22"/>
        </w:rPr>
      </w:pPr>
    </w:p>
    <w:p w14:paraId="6781B5AA" w14:textId="77777777" w:rsidR="00ED3867" w:rsidRPr="00B167A0" w:rsidRDefault="00ED3867" w:rsidP="008060AB">
      <w:pPr>
        <w:jc w:val="center"/>
        <w:rPr>
          <w:rFonts w:ascii="Helvetica" w:hAnsi="Helvetica"/>
          <w:b/>
          <w:sz w:val="22"/>
          <w:szCs w:val="22"/>
        </w:rPr>
      </w:pPr>
      <w:r w:rsidRPr="00B167A0">
        <w:rPr>
          <w:rFonts w:ascii="Helvetica" w:hAnsi="Helvetica"/>
          <w:b/>
          <w:sz w:val="22"/>
          <w:szCs w:val="22"/>
        </w:rPr>
        <w:br w:type="page"/>
      </w:r>
      <w:r w:rsidRPr="00B167A0">
        <w:rPr>
          <w:rFonts w:ascii="Helvetica" w:hAnsi="Helvetica"/>
          <w:b/>
          <w:sz w:val="22"/>
          <w:szCs w:val="22"/>
        </w:rPr>
        <w:lastRenderedPageBreak/>
        <w:t>130 CMR:  DIVISION OF MEDICAL ASSISTANCE</w:t>
      </w:r>
    </w:p>
    <w:p w14:paraId="762319FD" w14:textId="4F190923" w:rsidR="00ED3867" w:rsidRPr="00B167A0" w:rsidRDefault="00F4023A" w:rsidP="008060AB">
      <w:pPr>
        <w:rPr>
          <w:rFonts w:ascii="Helvetica" w:hAnsi="Helvetica"/>
          <w:b/>
          <w:sz w:val="22"/>
          <w:szCs w:val="22"/>
        </w:rPr>
      </w:pPr>
      <w:r>
        <w:rPr>
          <w:noProof/>
        </w:rPr>
        <w:pict w14:anchorId="288F852A">
          <v:shape id="_x0000_s2203" type="#_x0000_t32" style="position:absolute;margin-left:-21.7pt;margin-top:6.25pt;width:492pt;height:0;z-index:251757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3BA8F9F1" w14:textId="77777777" w:rsidR="00ED3867" w:rsidRPr="00B167A0" w:rsidRDefault="00ED3867" w:rsidP="008060AB">
      <w:pPr>
        <w:rPr>
          <w:rFonts w:ascii="Helvetica" w:hAnsi="Helvetica"/>
          <w:b/>
          <w:sz w:val="22"/>
          <w:szCs w:val="22"/>
        </w:rPr>
      </w:pPr>
      <w:r w:rsidRPr="00B167A0">
        <w:rPr>
          <w:rFonts w:ascii="Helvetica" w:hAnsi="Helvetica"/>
          <w:b/>
          <w:sz w:val="22"/>
          <w:szCs w:val="22"/>
        </w:rPr>
        <w:t>Trans. by E.L. 2</w:t>
      </w:r>
      <w:r>
        <w:rPr>
          <w:rFonts w:ascii="Helvetica" w:hAnsi="Helvetica"/>
          <w:b/>
          <w:sz w:val="22"/>
          <w:szCs w:val="22"/>
        </w:rPr>
        <w:t>45</w:t>
      </w:r>
    </w:p>
    <w:p w14:paraId="5C897647"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07/21/23</w:t>
      </w:r>
    </w:p>
    <w:p w14:paraId="208B78EE" w14:textId="77777777" w:rsidR="00ED3867" w:rsidRPr="00B167A0" w:rsidRDefault="00ED3867" w:rsidP="008060AB">
      <w:pPr>
        <w:jc w:val="center"/>
        <w:rPr>
          <w:rFonts w:ascii="Helvetica" w:hAnsi="Helvetica"/>
          <w:b/>
          <w:sz w:val="22"/>
          <w:szCs w:val="22"/>
        </w:rPr>
      </w:pPr>
      <w:r w:rsidRPr="00B167A0">
        <w:rPr>
          <w:rFonts w:ascii="Helvetica" w:hAnsi="Helvetica"/>
          <w:b/>
          <w:sz w:val="22"/>
          <w:szCs w:val="22"/>
        </w:rPr>
        <w:t>MASSHEALTH: FINANCIAL REQUIREMENTS</w:t>
      </w:r>
    </w:p>
    <w:p w14:paraId="21AB14F6" w14:textId="77777777" w:rsidR="00ED3867" w:rsidRPr="00B167A0" w:rsidRDefault="00ED3867" w:rsidP="008060AB">
      <w:pPr>
        <w:rPr>
          <w:rFonts w:ascii="Helvetica" w:hAnsi="Helvetica"/>
          <w:b/>
          <w:sz w:val="22"/>
          <w:szCs w:val="22"/>
        </w:rPr>
      </w:pPr>
      <w:r w:rsidRPr="00B167A0">
        <w:rPr>
          <w:rFonts w:ascii="Helvetica" w:hAnsi="Helvetica"/>
          <w:b/>
          <w:sz w:val="22"/>
          <w:szCs w:val="22"/>
        </w:rPr>
        <w:t>Chapter 506</w:t>
      </w:r>
    </w:p>
    <w:p w14:paraId="3B4FD452" w14:textId="77777777" w:rsidR="00ED3867" w:rsidRPr="00B167A0" w:rsidRDefault="00ED3867" w:rsidP="008060AB">
      <w:pPr>
        <w:rPr>
          <w:rFonts w:ascii="Helvetica" w:hAnsi="Helvetica"/>
          <w:b/>
          <w:sz w:val="22"/>
          <w:szCs w:val="22"/>
        </w:rPr>
      </w:pPr>
      <w:r w:rsidRPr="00B167A0">
        <w:rPr>
          <w:rFonts w:ascii="Helvetica" w:hAnsi="Helvetica"/>
          <w:b/>
          <w:sz w:val="22"/>
          <w:szCs w:val="22"/>
        </w:rPr>
        <w:t>Page 506.006</w:t>
      </w:r>
    </w:p>
    <w:p w14:paraId="0091150D" w14:textId="1109BDD9" w:rsidR="00ED3867" w:rsidRPr="00B167A0" w:rsidRDefault="00F4023A" w:rsidP="008060AB">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6E4E225B">
          <v:shape id="_x0000_s2202" type="#_x0000_t32" style="position:absolute;margin-left:-21.4pt;margin-top:9.95pt;width:492pt;height:0;z-index:2517580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58E13D3B" w14:textId="77777777" w:rsidR="00ED3867" w:rsidRDefault="00ED3867" w:rsidP="008060AB">
      <w:pPr>
        <w:widowControl w:val="0"/>
        <w:tabs>
          <w:tab w:val="left" w:pos="1314"/>
          <w:tab w:val="left" w:pos="1350"/>
          <w:tab w:val="left" w:pos="1692"/>
          <w:tab w:val="left" w:pos="2070"/>
        </w:tabs>
        <w:ind w:left="1310"/>
        <w:rPr>
          <w:sz w:val="22"/>
        </w:rPr>
      </w:pPr>
    </w:p>
    <w:p w14:paraId="53F6F266" w14:textId="77777777" w:rsidR="00ED3867" w:rsidRPr="00B167A0" w:rsidRDefault="00ED3867" w:rsidP="00430ECA">
      <w:pPr>
        <w:widowControl w:val="0"/>
        <w:tabs>
          <w:tab w:val="left" w:pos="936"/>
          <w:tab w:val="left" w:pos="1314"/>
          <w:tab w:val="left" w:pos="1692"/>
          <w:tab w:val="left" w:pos="2070"/>
        </w:tabs>
        <w:ind w:left="936"/>
        <w:rPr>
          <w:sz w:val="22"/>
        </w:rPr>
      </w:pPr>
      <w:r w:rsidRPr="00B167A0">
        <w:rPr>
          <w:sz w:val="22"/>
        </w:rPr>
        <w:t xml:space="preserve">(B)  </w:t>
      </w:r>
      <w:r w:rsidRPr="00B167A0">
        <w:rPr>
          <w:sz w:val="22"/>
          <w:u w:val="single"/>
        </w:rPr>
        <w:t>Paper Verification</w:t>
      </w:r>
      <w:r w:rsidRPr="00B167A0">
        <w:rPr>
          <w:sz w:val="22"/>
        </w:rPr>
        <w:t xml:space="preserve">. </w:t>
      </w:r>
      <w:r>
        <w:rPr>
          <w:sz w:val="22"/>
        </w:rPr>
        <w:t xml:space="preserve"> </w:t>
      </w:r>
      <w:r w:rsidRPr="00B167A0">
        <w:rPr>
          <w:sz w:val="22"/>
        </w:rPr>
        <w:t>If the attested income and the income from the electronic data source are not reasonably compatible, or if the electronic data match is unavailable, paper verification of income is required.</w:t>
      </w:r>
    </w:p>
    <w:p w14:paraId="43BE22EC" w14:textId="77777777" w:rsidR="00ED3867" w:rsidRPr="00B167A0" w:rsidRDefault="00ED3867" w:rsidP="00430ECA">
      <w:pPr>
        <w:widowControl w:val="0"/>
        <w:tabs>
          <w:tab w:val="left" w:pos="936"/>
          <w:tab w:val="left" w:pos="1314"/>
          <w:tab w:val="left" w:pos="1692"/>
          <w:tab w:val="left" w:pos="2070"/>
        </w:tabs>
        <w:ind w:left="1310"/>
        <w:rPr>
          <w:sz w:val="22"/>
        </w:rPr>
      </w:pPr>
      <w:r w:rsidRPr="00B167A0">
        <w:rPr>
          <w:sz w:val="22"/>
        </w:rPr>
        <w:t>(1)  Paper verification of monthly earned income includes, but is not limited to</w:t>
      </w:r>
    </w:p>
    <w:p w14:paraId="704E98D7" w14:textId="77777777" w:rsidR="00ED3867" w:rsidRPr="00B167A0" w:rsidRDefault="00ED3867" w:rsidP="00430ECA">
      <w:pPr>
        <w:widowControl w:val="0"/>
        <w:tabs>
          <w:tab w:val="left" w:pos="936"/>
          <w:tab w:val="left" w:pos="1314"/>
          <w:tab w:val="left" w:pos="1692"/>
          <w:tab w:val="left" w:pos="2070"/>
        </w:tabs>
        <w:ind w:left="1699"/>
        <w:rPr>
          <w:sz w:val="22"/>
        </w:rPr>
      </w:pPr>
      <w:r w:rsidRPr="00B167A0">
        <w:rPr>
          <w:sz w:val="22"/>
        </w:rPr>
        <w:t>(a)  recent paystubs;</w:t>
      </w:r>
    </w:p>
    <w:p w14:paraId="124A5988" w14:textId="77777777" w:rsidR="00ED3867" w:rsidRPr="00B167A0" w:rsidRDefault="00ED3867" w:rsidP="00430ECA">
      <w:pPr>
        <w:widowControl w:val="0"/>
        <w:tabs>
          <w:tab w:val="left" w:pos="936"/>
          <w:tab w:val="left" w:pos="1314"/>
          <w:tab w:val="left" w:pos="1692"/>
          <w:tab w:val="left" w:pos="2070"/>
        </w:tabs>
        <w:ind w:left="1699"/>
        <w:rPr>
          <w:sz w:val="22"/>
        </w:rPr>
      </w:pPr>
      <w:r w:rsidRPr="00B167A0">
        <w:rPr>
          <w:sz w:val="22"/>
        </w:rPr>
        <w:t>(b)  a signed statement from the employer; or</w:t>
      </w:r>
    </w:p>
    <w:p w14:paraId="49597FC3" w14:textId="77777777" w:rsidR="00ED3867" w:rsidRPr="00B167A0" w:rsidRDefault="00ED3867" w:rsidP="00430ECA">
      <w:pPr>
        <w:widowControl w:val="0"/>
        <w:tabs>
          <w:tab w:val="left" w:pos="936"/>
          <w:tab w:val="left" w:pos="1314"/>
          <w:tab w:val="left" w:pos="1692"/>
          <w:tab w:val="left" w:pos="2070"/>
        </w:tabs>
        <w:ind w:left="1699"/>
        <w:rPr>
          <w:sz w:val="22"/>
        </w:rPr>
      </w:pPr>
      <w:r w:rsidRPr="00B167A0">
        <w:rPr>
          <w:sz w:val="22"/>
        </w:rPr>
        <w:t>(c)  the most recent U.S. Individual Tax Return.</w:t>
      </w:r>
    </w:p>
    <w:p w14:paraId="09872F04" w14:textId="77777777" w:rsidR="00ED3867" w:rsidRPr="00B167A0" w:rsidRDefault="00ED3867" w:rsidP="008060AB">
      <w:pPr>
        <w:widowControl w:val="0"/>
        <w:tabs>
          <w:tab w:val="left" w:pos="1314"/>
          <w:tab w:val="left" w:pos="1350"/>
          <w:tab w:val="left" w:pos="1692"/>
          <w:tab w:val="left" w:pos="2070"/>
        </w:tabs>
        <w:ind w:left="1310"/>
        <w:rPr>
          <w:sz w:val="22"/>
        </w:rPr>
      </w:pPr>
      <w:r w:rsidRPr="00B167A0">
        <w:rPr>
          <w:sz w:val="22"/>
        </w:rPr>
        <w:t>(2)  Verification of monthly unearned income is mandatory and includes, but is not limited to</w:t>
      </w:r>
    </w:p>
    <w:p w14:paraId="22235165" w14:textId="77777777" w:rsidR="00ED3867" w:rsidRPr="00B167A0" w:rsidRDefault="00ED3867" w:rsidP="008060AB">
      <w:pPr>
        <w:widowControl w:val="0"/>
        <w:tabs>
          <w:tab w:val="left" w:pos="936"/>
          <w:tab w:val="left" w:pos="1314"/>
          <w:tab w:val="left" w:pos="1692"/>
          <w:tab w:val="left" w:pos="2070"/>
        </w:tabs>
        <w:ind w:left="1699"/>
        <w:rPr>
          <w:sz w:val="22"/>
        </w:rPr>
      </w:pPr>
      <w:r w:rsidRPr="00B167A0">
        <w:rPr>
          <w:sz w:val="22"/>
        </w:rPr>
        <w:t xml:space="preserve">(a)  a copy of a recent check or paystub showing gross income from the source; </w:t>
      </w:r>
    </w:p>
    <w:p w14:paraId="3FF65839" w14:textId="77777777" w:rsidR="00ED3867" w:rsidRPr="00B167A0" w:rsidRDefault="00ED3867" w:rsidP="008060AB">
      <w:pPr>
        <w:widowControl w:val="0"/>
        <w:tabs>
          <w:tab w:val="left" w:pos="936"/>
          <w:tab w:val="left" w:pos="1314"/>
          <w:tab w:val="left" w:pos="1692"/>
          <w:tab w:val="left" w:pos="2070"/>
        </w:tabs>
        <w:ind w:left="1699"/>
        <w:rPr>
          <w:sz w:val="22"/>
        </w:rPr>
      </w:pPr>
      <w:r w:rsidRPr="00B167A0">
        <w:rPr>
          <w:sz w:val="22"/>
        </w:rPr>
        <w:t>(b)  a statement from the income source, where matching is not available; or</w:t>
      </w:r>
    </w:p>
    <w:p w14:paraId="68A355F3" w14:textId="77777777" w:rsidR="00ED3867" w:rsidRPr="00B167A0" w:rsidRDefault="00ED3867" w:rsidP="008060AB">
      <w:pPr>
        <w:widowControl w:val="0"/>
        <w:tabs>
          <w:tab w:val="left" w:pos="936"/>
          <w:tab w:val="left" w:pos="1314"/>
          <w:tab w:val="left" w:pos="1692"/>
          <w:tab w:val="left" w:pos="2070"/>
        </w:tabs>
        <w:ind w:left="1699"/>
      </w:pPr>
      <w:r w:rsidRPr="00B167A0">
        <w:rPr>
          <w:sz w:val="22"/>
        </w:rPr>
        <w:t>(c)  the most recent U.S. Individual Tax Return.</w:t>
      </w:r>
    </w:p>
    <w:p w14:paraId="5D2543E9" w14:textId="77777777" w:rsidR="00ED3867" w:rsidRPr="00B167A0" w:rsidRDefault="00ED3867" w:rsidP="008060AB">
      <w:pPr>
        <w:widowControl w:val="0"/>
        <w:tabs>
          <w:tab w:val="left" w:pos="1314"/>
          <w:tab w:val="left" w:pos="1350"/>
          <w:tab w:val="left" w:pos="1692"/>
          <w:tab w:val="left" w:pos="2070"/>
        </w:tabs>
        <w:ind w:left="1310"/>
        <w:rPr>
          <w:sz w:val="22"/>
        </w:rPr>
      </w:pPr>
      <w:r w:rsidRPr="00B167A0">
        <w:rPr>
          <w:sz w:val="22"/>
        </w:rPr>
        <w:t>(3)  Verification of gross monthly income may also include any other reliable evidence of the applicant's or member's earned or unearned income.</w:t>
      </w:r>
    </w:p>
    <w:p w14:paraId="79AB2C6A" w14:textId="77777777" w:rsidR="00ED3867" w:rsidRPr="00B167A0" w:rsidRDefault="00ED3867" w:rsidP="008060AB">
      <w:pPr>
        <w:widowControl w:val="0"/>
        <w:tabs>
          <w:tab w:val="left" w:pos="1314"/>
          <w:tab w:val="left" w:pos="1350"/>
          <w:tab w:val="left" w:pos="1692"/>
          <w:tab w:val="left" w:pos="2070"/>
        </w:tabs>
        <w:ind w:left="1310"/>
        <w:rPr>
          <w:sz w:val="22"/>
        </w:rPr>
      </w:pPr>
      <w:r w:rsidRPr="00B167A0">
        <w:rPr>
          <w:sz w:val="22"/>
        </w:rPr>
        <w:t>(4)  For reasonably predictable fluctuating income, as described at 130 CMR 506.003(A)(4), verification may also include documentation of a contract for employment or clear history of predictable fluctuations in income.</w:t>
      </w:r>
    </w:p>
    <w:p w14:paraId="36D3D87E" w14:textId="77777777" w:rsidR="00ED3867" w:rsidRPr="00B167A0" w:rsidRDefault="00ED3867" w:rsidP="008060AB">
      <w:pPr>
        <w:tabs>
          <w:tab w:val="left" w:pos="1350"/>
        </w:tabs>
      </w:pPr>
    </w:p>
    <w:p w14:paraId="78252885" w14:textId="77777777" w:rsidR="00ED3867" w:rsidRPr="00B167A0" w:rsidRDefault="00ED3867" w:rsidP="008060AB">
      <w:pPr>
        <w:widowControl w:val="0"/>
        <w:tabs>
          <w:tab w:val="left" w:pos="936"/>
          <w:tab w:val="left" w:pos="1314"/>
          <w:tab w:val="left" w:pos="1692"/>
          <w:tab w:val="left" w:pos="2070"/>
        </w:tabs>
        <w:rPr>
          <w:sz w:val="22"/>
        </w:rPr>
      </w:pPr>
      <w:r w:rsidRPr="00B167A0">
        <w:rPr>
          <w:sz w:val="22"/>
          <w:u w:val="single"/>
        </w:rPr>
        <w:t>506.006:  Transfer of Income</w:t>
      </w:r>
    </w:p>
    <w:p w14:paraId="449072D9" w14:textId="77777777" w:rsidR="00ED3867" w:rsidRPr="00B167A0" w:rsidRDefault="00ED3867" w:rsidP="008060AB">
      <w:pPr>
        <w:widowControl w:val="0"/>
        <w:tabs>
          <w:tab w:val="left" w:pos="936"/>
          <w:tab w:val="left" w:pos="1314"/>
          <w:tab w:val="left" w:pos="1692"/>
          <w:tab w:val="left" w:pos="2070"/>
        </w:tabs>
        <w:rPr>
          <w:sz w:val="22"/>
        </w:rPr>
      </w:pPr>
    </w:p>
    <w:p w14:paraId="7492C479" w14:textId="77777777" w:rsidR="00ED3867" w:rsidRPr="00B167A0" w:rsidRDefault="00ED3867" w:rsidP="008060AB">
      <w:pPr>
        <w:widowControl w:val="0"/>
        <w:tabs>
          <w:tab w:val="left" w:pos="936"/>
          <w:tab w:val="left" w:pos="1314"/>
          <w:tab w:val="left" w:pos="1692"/>
          <w:tab w:val="left" w:pos="2070"/>
        </w:tabs>
        <w:ind w:left="936" w:firstLine="378"/>
        <w:rPr>
          <w:sz w:val="22"/>
        </w:rPr>
      </w:pPr>
      <w:r w:rsidRPr="00B167A0">
        <w:rPr>
          <w:sz w:val="22"/>
        </w:rPr>
        <w:t>All household members are required to avail themselves of all potential income.</w:t>
      </w:r>
    </w:p>
    <w:p w14:paraId="3D884766" w14:textId="77777777" w:rsidR="00ED3867" w:rsidRPr="00B167A0" w:rsidRDefault="00ED3867" w:rsidP="008060AB">
      <w:pPr>
        <w:widowControl w:val="0"/>
        <w:tabs>
          <w:tab w:val="left" w:pos="936"/>
          <w:tab w:val="left" w:pos="1314"/>
          <w:tab w:val="left" w:pos="1692"/>
          <w:tab w:val="left" w:pos="2070"/>
        </w:tabs>
        <w:rPr>
          <w:sz w:val="22"/>
        </w:rPr>
      </w:pPr>
    </w:p>
    <w:p w14:paraId="3027EE32" w14:textId="77777777" w:rsidR="00ED3867" w:rsidRPr="00B167A0" w:rsidRDefault="00ED3867" w:rsidP="008060AB">
      <w:pPr>
        <w:widowControl w:val="0"/>
        <w:tabs>
          <w:tab w:val="left" w:pos="936"/>
          <w:tab w:val="left" w:pos="1314"/>
          <w:tab w:val="left" w:pos="1692"/>
          <w:tab w:val="left" w:pos="2070"/>
        </w:tabs>
        <w:ind w:left="936"/>
        <w:rPr>
          <w:sz w:val="22"/>
        </w:rPr>
      </w:pPr>
      <w:r w:rsidRPr="00B167A0">
        <w:rPr>
          <w:sz w:val="22"/>
        </w:rPr>
        <w:t>(A)  If the MassHealth agency determines that income has been transferred for the primary purpose of establishing eligibility for MassHealth, the income is counted as if it were received.</w:t>
      </w:r>
    </w:p>
    <w:p w14:paraId="06E9BB5A" w14:textId="77777777" w:rsidR="00ED3867" w:rsidRPr="00B167A0" w:rsidRDefault="00ED3867" w:rsidP="008060AB">
      <w:pPr>
        <w:pStyle w:val="ban"/>
        <w:suppressAutoHyphens w:val="0"/>
        <w:rPr>
          <w:rFonts w:ascii="Times New Roman" w:hAnsi="Times New Roman"/>
        </w:rPr>
      </w:pPr>
    </w:p>
    <w:p w14:paraId="4FC50E3D" w14:textId="77777777" w:rsidR="00ED3867" w:rsidRPr="00B167A0" w:rsidRDefault="00ED3867" w:rsidP="008060AB">
      <w:pPr>
        <w:widowControl w:val="0"/>
        <w:tabs>
          <w:tab w:val="left" w:pos="936"/>
          <w:tab w:val="left" w:pos="1314"/>
          <w:tab w:val="left" w:pos="1692"/>
          <w:tab w:val="left" w:pos="2070"/>
        </w:tabs>
        <w:ind w:left="936"/>
        <w:rPr>
          <w:sz w:val="22"/>
        </w:rPr>
      </w:pPr>
      <w:r w:rsidRPr="00B167A0">
        <w:rPr>
          <w:sz w:val="22"/>
        </w:rPr>
        <w:t>(B)  If the MassHealth agency is unable to determine the amount of available income, the family group remains ineligible until such information is made available.</w:t>
      </w:r>
    </w:p>
    <w:p w14:paraId="55C009E2" w14:textId="77777777" w:rsidR="00ED3867" w:rsidRPr="00B167A0" w:rsidRDefault="00ED3867" w:rsidP="008060AB"/>
    <w:p w14:paraId="3D4669A3" w14:textId="30751184" w:rsidR="00ED3867" w:rsidRPr="00B167A0" w:rsidRDefault="00ED3867" w:rsidP="008060AB">
      <w:pPr>
        <w:jc w:val="center"/>
        <w:rPr>
          <w:rFonts w:ascii="Helvetica" w:hAnsi="Helvetica"/>
          <w:b/>
          <w:sz w:val="22"/>
          <w:szCs w:val="22"/>
        </w:rPr>
      </w:pPr>
      <w:r w:rsidRPr="00B167A0">
        <w:br w:type="page"/>
      </w:r>
      <w:r w:rsidRPr="00B167A0">
        <w:rPr>
          <w:rFonts w:ascii="Helvetica" w:hAnsi="Helvetica"/>
          <w:b/>
          <w:sz w:val="22"/>
          <w:szCs w:val="22"/>
        </w:rPr>
        <w:lastRenderedPageBreak/>
        <w:t>130 CMR:  DIVISION OF MEDICAL ASSISTANCE</w:t>
      </w:r>
    </w:p>
    <w:p w14:paraId="514F543A" w14:textId="0919EAAE" w:rsidR="00ED3867" w:rsidRPr="00B167A0" w:rsidRDefault="00F4023A" w:rsidP="008060AB">
      <w:pPr>
        <w:rPr>
          <w:rFonts w:ascii="Helvetica" w:hAnsi="Helvetica"/>
          <w:b/>
          <w:sz w:val="22"/>
          <w:szCs w:val="22"/>
        </w:rPr>
      </w:pPr>
      <w:r>
        <w:rPr>
          <w:noProof/>
        </w:rPr>
        <w:pict w14:anchorId="66B04940">
          <v:shape id="_x0000_s2201" type="#_x0000_t32" style="position:absolute;margin-left:-21.7pt;margin-top:6.25pt;width:492pt;height:0;z-index:251718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6B5F0FE2"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245</w:t>
      </w:r>
    </w:p>
    <w:p w14:paraId="38F130A3"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07/21/23</w:t>
      </w:r>
    </w:p>
    <w:p w14:paraId="17E3A779" w14:textId="77777777" w:rsidR="00ED3867" w:rsidRPr="00B167A0" w:rsidRDefault="00ED3867" w:rsidP="008060AB">
      <w:pPr>
        <w:jc w:val="center"/>
        <w:rPr>
          <w:rFonts w:ascii="Helvetica" w:hAnsi="Helvetica"/>
          <w:b/>
          <w:sz w:val="22"/>
          <w:szCs w:val="22"/>
        </w:rPr>
      </w:pPr>
      <w:r w:rsidRPr="00B167A0">
        <w:rPr>
          <w:rFonts w:ascii="Helvetica" w:hAnsi="Helvetica"/>
          <w:b/>
          <w:sz w:val="22"/>
          <w:szCs w:val="22"/>
        </w:rPr>
        <w:t>MASSHEALTH: FINANCIAL REQUIREMENTS</w:t>
      </w:r>
    </w:p>
    <w:p w14:paraId="139C80A9" w14:textId="77777777" w:rsidR="00ED3867" w:rsidRPr="00B167A0" w:rsidRDefault="00ED3867" w:rsidP="008060AB">
      <w:pPr>
        <w:rPr>
          <w:rFonts w:ascii="Helvetica" w:hAnsi="Helvetica"/>
          <w:b/>
          <w:sz w:val="22"/>
          <w:szCs w:val="22"/>
        </w:rPr>
      </w:pPr>
      <w:r w:rsidRPr="00B167A0">
        <w:rPr>
          <w:rFonts w:ascii="Helvetica" w:hAnsi="Helvetica"/>
          <w:b/>
          <w:sz w:val="22"/>
          <w:szCs w:val="22"/>
        </w:rPr>
        <w:t>Chapter 506</w:t>
      </w:r>
    </w:p>
    <w:p w14:paraId="7600939B" w14:textId="77777777" w:rsidR="00ED3867" w:rsidRPr="00B167A0" w:rsidRDefault="00ED3867" w:rsidP="008060AB">
      <w:pPr>
        <w:rPr>
          <w:rFonts w:ascii="Helvetica" w:hAnsi="Helvetica"/>
          <w:b/>
          <w:sz w:val="22"/>
          <w:szCs w:val="22"/>
        </w:rPr>
      </w:pPr>
      <w:r w:rsidRPr="00B167A0">
        <w:rPr>
          <w:rFonts w:ascii="Helvetica" w:hAnsi="Helvetica"/>
          <w:b/>
          <w:sz w:val="22"/>
          <w:szCs w:val="22"/>
        </w:rPr>
        <w:t>Page 506.007</w:t>
      </w:r>
    </w:p>
    <w:p w14:paraId="0F2B94B4" w14:textId="7124BEC9" w:rsidR="00ED3867" w:rsidRPr="00B167A0" w:rsidRDefault="00F4023A" w:rsidP="008060AB">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4721A29E">
          <v:shape id="_x0000_s2200" type="#_x0000_t32" style="position:absolute;margin-left:-21.4pt;margin-top:9.95pt;width:492pt;height:0;z-index:251719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15F46661" w14:textId="77777777" w:rsidR="00ED3867" w:rsidRPr="00B167A0" w:rsidRDefault="00ED3867" w:rsidP="008060AB">
      <w:pPr>
        <w:pStyle w:val="Title"/>
        <w:jc w:val="left"/>
        <w:rPr>
          <w:rFonts w:ascii="Times New Roman" w:hAnsi="Times New Roman"/>
          <w:b w:val="0"/>
        </w:rPr>
      </w:pPr>
    </w:p>
    <w:p w14:paraId="5C08586D" w14:textId="77777777" w:rsidR="00ED3867" w:rsidRPr="00B167A0" w:rsidRDefault="00ED3867" w:rsidP="008060AB">
      <w:pPr>
        <w:widowControl w:val="0"/>
        <w:tabs>
          <w:tab w:val="left" w:pos="936"/>
          <w:tab w:val="left" w:pos="1314"/>
          <w:tab w:val="left" w:pos="1692"/>
          <w:tab w:val="left" w:pos="2070"/>
        </w:tabs>
        <w:rPr>
          <w:sz w:val="22"/>
          <w:u w:val="single"/>
        </w:rPr>
      </w:pPr>
      <w:r w:rsidRPr="00B167A0">
        <w:rPr>
          <w:sz w:val="22"/>
          <w:u w:val="single"/>
        </w:rPr>
        <w:t>506.007:  Calculation of Financial Eligibility</w:t>
      </w:r>
    </w:p>
    <w:p w14:paraId="4735287C" w14:textId="77777777" w:rsidR="00ED3867" w:rsidRPr="00B167A0" w:rsidRDefault="00ED3867" w:rsidP="008060AB">
      <w:pPr>
        <w:widowControl w:val="0"/>
        <w:tabs>
          <w:tab w:val="left" w:pos="936"/>
          <w:tab w:val="left" w:pos="1314"/>
          <w:tab w:val="left" w:pos="1692"/>
          <w:tab w:val="left" w:pos="2070"/>
        </w:tabs>
        <w:rPr>
          <w:sz w:val="22"/>
          <w:u w:val="single"/>
        </w:rPr>
      </w:pPr>
    </w:p>
    <w:p w14:paraId="5D5F038C" w14:textId="77777777" w:rsidR="00ED3867" w:rsidRPr="00B167A0" w:rsidRDefault="00ED3867" w:rsidP="00430ECA">
      <w:pPr>
        <w:widowControl w:val="0"/>
        <w:tabs>
          <w:tab w:val="left" w:pos="936"/>
          <w:tab w:val="left" w:pos="1314"/>
          <w:tab w:val="left" w:pos="1692"/>
          <w:tab w:val="left" w:pos="2070"/>
        </w:tabs>
        <w:ind w:left="936" w:firstLine="360"/>
        <w:rPr>
          <w:sz w:val="22"/>
        </w:rPr>
      </w:pPr>
      <w:r w:rsidRPr="00B167A0">
        <w:rPr>
          <w:sz w:val="22"/>
        </w:rPr>
        <w:t xml:space="preserve">The rules at 130 CMR 506.003 and 506.004 describing countable income and noncountable income apply to both MassHealth MAGI households and MassHealth Disabled Adult households. </w:t>
      </w:r>
    </w:p>
    <w:p w14:paraId="2117FE48" w14:textId="77777777" w:rsidR="00ED3867" w:rsidRPr="00B167A0" w:rsidRDefault="00ED3867" w:rsidP="008060AB">
      <w:pPr>
        <w:widowControl w:val="0"/>
        <w:tabs>
          <w:tab w:val="left" w:pos="936"/>
          <w:tab w:val="left" w:pos="1314"/>
          <w:tab w:val="left" w:pos="1692"/>
          <w:tab w:val="left" w:pos="2070"/>
        </w:tabs>
        <w:ind w:left="936"/>
        <w:rPr>
          <w:sz w:val="22"/>
        </w:rPr>
      </w:pPr>
    </w:p>
    <w:p w14:paraId="3082E3A1" w14:textId="77777777" w:rsidR="00ED3867" w:rsidRPr="00B167A0" w:rsidRDefault="00ED3867" w:rsidP="008060AB">
      <w:pPr>
        <w:widowControl w:val="0"/>
        <w:tabs>
          <w:tab w:val="left" w:pos="936"/>
          <w:tab w:val="left" w:pos="1314"/>
          <w:tab w:val="left" w:pos="1692"/>
          <w:tab w:val="left" w:pos="2070"/>
        </w:tabs>
        <w:ind w:left="936"/>
        <w:rPr>
          <w:sz w:val="22"/>
        </w:rPr>
      </w:pPr>
      <w:r w:rsidRPr="00B167A0">
        <w:rPr>
          <w:sz w:val="22"/>
        </w:rPr>
        <w:t xml:space="preserve">(A)  Financial eligibility for coverage types that are determined using the MassHealth MAGI household rules and the MassHealth Disabled Adult household rules is determined by comparing the sum of all countable income less deductions for the individual’s household as described at 130 CMR 506.002 with the applicable income standard for the specific coverage type. </w:t>
      </w:r>
    </w:p>
    <w:p w14:paraId="2863584E" w14:textId="77777777" w:rsidR="00ED3867" w:rsidRPr="00B167A0" w:rsidRDefault="00ED3867" w:rsidP="008060AB">
      <w:pPr>
        <w:widowControl w:val="0"/>
        <w:tabs>
          <w:tab w:val="left" w:pos="936"/>
          <w:tab w:val="left" w:pos="1350"/>
          <w:tab w:val="left" w:pos="1692"/>
          <w:tab w:val="left" w:pos="2070"/>
        </w:tabs>
        <w:ind w:left="1310"/>
        <w:rPr>
          <w:sz w:val="22"/>
        </w:rPr>
      </w:pPr>
      <w:r w:rsidRPr="00B167A0">
        <w:rPr>
          <w:sz w:val="22"/>
        </w:rPr>
        <w:t>(1)  The MassHealth agency will construct a household as described in 130 CMR 506.002 for each individual who is applying for or renewing coverage. Different households may exist within a single family, depending on the family members’ familial and tax relationships to each other.</w:t>
      </w:r>
    </w:p>
    <w:p w14:paraId="063F6063" w14:textId="77777777" w:rsidR="00ED3867" w:rsidRPr="00B167A0" w:rsidRDefault="00ED3867" w:rsidP="008060AB">
      <w:pPr>
        <w:widowControl w:val="0"/>
        <w:tabs>
          <w:tab w:val="left" w:pos="936"/>
          <w:tab w:val="left" w:pos="1350"/>
          <w:tab w:val="left" w:pos="1692"/>
          <w:tab w:val="left" w:pos="2070"/>
        </w:tabs>
        <w:ind w:left="1310"/>
        <w:rPr>
          <w:sz w:val="22"/>
        </w:rPr>
      </w:pPr>
      <w:r>
        <w:rPr>
          <w:sz w:val="22"/>
        </w:rPr>
        <w:t>(</w:t>
      </w:r>
      <w:r w:rsidRPr="00B167A0">
        <w:rPr>
          <w:sz w:val="22"/>
        </w:rPr>
        <w:t>2)  Once the individual’s household is established, financial eligibility is determined by using the total of all countable monthly income for each person in that individual’s MassHealth MAGI or Disabled Adult household. Income of all the household members forms the basis for establishing an individual’s eligibility.</w:t>
      </w:r>
    </w:p>
    <w:p w14:paraId="48616458" w14:textId="77777777" w:rsidR="00ED3867" w:rsidRPr="00B167A0" w:rsidRDefault="00ED3867" w:rsidP="008060AB">
      <w:pPr>
        <w:widowControl w:val="0"/>
        <w:tabs>
          <w:tab w:val="left" w:pos="936"/>
          <w:tab w:val="left" w:pos="1314"/>
          <w:tab w:val="left" w:pos="1692"/>
          <w:tab w:val="left" w:pos="2070"/>
        </w:tabs>
        <w:ind w:left="1699"/>
        <w:rPr>
          <w:sz w:val="22"/>
        </w:rPr>
      </w:pPr>
      <w:r w:rsidRPr="00B167A0">
        <w:rPr>
          <w:sz w:val="22"/>
        </w:rPr>
        <w:t>(a)  A household’s countable income is the sum of the MAGI-based income of every individual included in the individual’s household with the exception of children and tax dependents who are not expected to be required to file a return as described in 42 CFR 435.603 and 130 CMR 506.004(M).</w:t>
      </w:r>
    </w:p>
    <w:p w14:paraId="5B536E84" w14:textId="77777777" w:rsidR="00ED3867" w:rsidRPr="00B167A0" w:rsidRDefault="00ED3867" w:rsidP="008060AB">
      <w:pPr>
        <w:widowControl w:val="0"/>
        <w:tabs>
          <w:tab w:val="left" w:pos="936"/>
          <w:tab w:val="left" w:pos="1314"/>
          <w:tab w:val="left" w:pos="1692"/>
          <w:tab w:val="left" w:pos="2070"/>
        </w:tabs>
        <w:ind w:left="1699"/>
        <w:rPr>
          <w:sz w:val="22"/>
        </w:rPr>
      </w:pPr>
      <w:r w:rsidRPr="00B167A0">
        <w:rPr>
          <w:sz w:val="22"/>
        </w:rPr>
        <w:t>(b)  Countable income includes earned income described in 130 CMR 506.003(A) and unearned income described in 130 CMR 506.003(B) less deductions described in 130 CMR 506.003(D).</w:t>
      </w:r>
    </w:p>
    <w:p w14:paraId="2AC3A308" w14:textId="77777777" w:rsidR="00ED3867" w:rsidRPr="00B167A0" w:rsidRDefault="00ED3867" w:rsidP="008060AB">
      <w:pPr>
        <w:widowControl w:val="0"/>
        <w:tabs>
          <w:tab w:val="left" w:pos="936"/>
          <w:tab w:val="left" w:pos="1314"/>
          <w:tab w:val="left" w:pos="1692"/>
          <w:tab w:val="left" w:pos="2070"/>
        </w:tabs>
        <w:ind w:left="1699"/>
        <w:rPr>
          <w:sz w:val="22"/>
        </w:rPr>
      </w:pPr>
      <w:r w:rsidRPr="00B167A0">
        <w:rPr>
          <w:sz w:val="22"/>
        </w:rPr>
        <w:t>(c)  In determining monthly income, the MassHealth agency multiplies average weekly income by 4.333.</w:t>
      </w:r>
    </w:p>
    <w:p w14:paraId="2E524505" w14:textId="77777777" w:rsidR="00ED3867" w:rsidRPr="00B167A0" w:rsidRDefault="00ED3867" w:rsidP="008060AB">
      <w:pPr>
        <w:widowControl w:val="0"/>
        <w:tabs>
          <w:tab w:val="left" w:pos="936"/>
          <w:tab w:val="left" w:pos="1350"/>
          <w:tab w:val="left" w:pos="1692"/>
          <w:tab w:val="left" w:pos="2070"/>
        </w:tabs>
        <w:ind w:left="1310"/>
        <w:rPr>
          <w:sz w:val="22"/>
        </w:rPr>
      </w:pPr>
      <w:r w:rsidRPr="00B167A0">
        <w:rPr>
          <w:sz w:val="22"/>
        </w:rPr>
        <w:t>(3)  Five percentage points of the current federal poverty level (FPL) is subtracted from the applicable household total countable income to determine eligibility of the individual under the coverage type with the highest income standard.</w:t>
      </w:r>
    </w:p>
    <w:p w14:paraId="252EA5DD" w14:textId="77777777" w:rsidR="00ED3867" w:rsidRPr="00B167A0" w:rsidRDefault="00ED3867" w:rsidP="008060AB">
      <w:pPr>
        <w:widowControl w:val="0"/>
        <w:tabs>
          <w:tab w:val="left" w:pos="936"/>
          <w:tab w:val="left" w:pos="1314"/>
          <w:tab w:val="left" w:pos="1692"/>
          <w:tab w:val="left" w:pos="2070"/>
        </w:tabs>
        <w:ind w:left="936"/>
        <w:rPr>
          <w:sz w:val="22"/>
        </w:rPr>
      </w:pPr>
    </w:p>
    <w:p w14:paraId="099DC8FC" w14:textId="77777777" w:rsidR="00ED3867" w:rsidRPr="00B167A0" w:rsidRDefault="00ED3867" w:rsidP="008060AB">
      <w:pPr>
        <w:widowControl w:val="0"/>
        <w:tabs>
          <w:tab w:val="left" w:pos="936"/>
          <w:tab w:val="left" w:pos="1314"/>
          <w:tab w:val="left" w:pos="1692"/>
          <w:tab w:val="left" w:pos="2070"/>
        </w:tabs>
        <w:ind w:left="936"/>
        <w:rPr>
          <w:sz w:val="22"/>
        </w:rPr>
      </w:pPr>
      <w:r w:rsidRPr="00B167A0">
        <w:rPr>
          <w:sz w:val="22"/>
        </w:rPr>
        <w:t xml:space="preserve">(B)  The financial eligibility standards for each coverage type may be found in 130 CMR 505.000: </w:t>
      </w:r>
      <w:r w:rsidRPr="00B167A0">
        <w:rPr>
          <w:i/>
          <w:sz w:val="22"/>
        </w:rPr>
        <w:t>Health Care Reform: MassHealth: Coverage Types</w:t>
      </w:r>
      <w:r w:rsidRPr="00B167A0">
        <w:rPr>
          <w:sz w:val="22"/>
        </w:rPr>
        <w:t>.</w:t>
      </w:r>
    </w:p>
    <w:p w14:paraId="053419C8" w14:textId="77777777" w:rsidR="00ED3867" w:rsidRPr="00B167A0" w:rsidRDefault="00ED3867" w:rsidP="008060AB">
      <w:pPr>
        <w:widowControl w:val="0"/>
        <w:tabs>
          <w:tab w:val="left" w:pos="936"/>
          <w:tab w:val="left" w:pos="1314"/>
          <w:tab w:val="left" w:pos="1692"/>
          <w:tab w:val="left" w:pos="2070"/>
        </w:tabs>
        <w:rPr>
          <w:sz w:val="22"/>
        </w:rPr>
      </w:pPr>
    </w:p>
    <w:p w14:paraId="3ACDC3E8" w14:textId="77777777" w:rsidR="00ED3867" w:rsidRPr="00B167A0" w:rsidRDefault="00ED3867" w:rsidP="008060AB">
      <w:pPr>
        <w:widowControl w:val="0"/>
        <w:tabs>
          <w:tab w:val="left" w:pos="936"/>
          <w:tab w:val="left" w:pos="1314"/>
          <w:tab w:val="left" w:pos="1692"/>
          <w:tab w:val="left" w:pos="2070"/>
        </w:tabs>
        <w:ind w:left="936"/>
        <w:rPr>
          <w:sz w:val="22"/>
        </w:rPr>
      </w:pPr>
      <w:r w:rsidRPr="00B167A0">
        <w:rPr>
          <w:sz w:val="22"/>
        </w:rPr>
        <w:t xml:space="preserve">(C)  The monthly federal-poverty-level income standards are determined according to annual standards published in the </w:t>
      </w:r>
      <w:r w:rsidRPr="00B167A0">
        <w:rPr>
          <w:i/>
          <w:sz w:val="22"/>
        </w:rPr>
        <w:t>Federal Register</w:t>
      </w:r>
      <w:r w:rsidRPr="00B167A0">
        <w:rPr>
          <w:sz w:val="22"/>
        </w:rPr>
        <w:t xml:space="preserve"> using the following formula. The MassHealth agency adjusts these standards annually.</w:t>
      </w:r>
    </w:p>
    <w:p w14:paraId="02E1623E" w14:textId="77777777" w:rsidR="00ED3867" w:rsidRPr="00B167A0" w:rsidRDefault="00ED3867" w:rsidP="008060AB">
      <w:pPr>
        <w:widowControl w:val="0"/>
        <w:tabs>
          <w:tab w:val="left" w:pos="936"/>
          <w:tab w:val="left" w:pos="1350"/>
          <w:tab w:val="left" w:pos="1692"/>
          <w:tab w:val="left" w:pos="2070"/>
        </w:tabs>
        <w:ind w:left="1310"/>
        <w:rPr>
          <w:sz w:val="22"/>
        </w:rPr>
      </w:pPr>
      <w:r w:rsidRPr="00B167A0">
        <w:rPr>
          <w:sz w:val="22"/>
        </w:rPr>
        <w:t xml:space="preserve">(1)  Multiply the annual 100% figure posted in the </w:t>
      </w:r>
      <w:r w:rsidRPr="00B167A0">
        <w:rPr>
          <w:i/>
          <w:sz w:val="22"/>
        </w:rPr>
        <w:t>Federal Register</w:t>
      </w:r>
      <w:r w:rsidRPr="00B167A0">
        <w:rPr>
          <w:sz w:val="22"/>
        </w:rPr>
        <w:t xml:space="preserve"> by the applicable federal poverty level income standard.</w:t>
      </w:r>
    </w:p>
    <w:p w14:paraId="1B829887" w14:textId="77777777" w:rsidR="00ED3867" w:rsidRPr="00B167A0" w:rsidRDefault="00ED3867" w:rsidP="008060AB">
      <w:pPr>
        <w:widowControl w:val="0"/>
        <w:tabs>
          <w:tab w:val="left" w:pos="936"/>
          <w:tab w:val="left" w:pos="1350"/>
          <w:tab w:val="left" w:pos="1692"/>
          <w:tab w:val="left" w:pos="2070"/>
        </w:tabs>
        <w:ind w:left="1310"/>
        <w:rPr>
          <w:sz w:val="22"/>
        </w:rPr>
      </w:pPr>
      <w:r w:rsidRPr="00B167A0">
        <w:rPr>
          <w:sz w:val="22"/>
        </w:rPr>
        <w:t>(2)  Round these annual figures up to the nearest hundredth.</w:t>
      </w:r>
    </w:p>
    <w:p w14:paraId="7C2228C4" w14:textId="77777777" w:rsidR="00ED3867" w:rsidRPr="00B167A0" w:rsidRDefault="00ED3867" w:rsidP="008060AB">
      <w:pPr>
        <w:widowControl w:val="0"/>
        <w:tabs>
          <w:tab w:val="left" w:pos="936"/>
          <w:tab w:val="left" w:pos="1350"/>
          <w:tab w:val="left" w:pos="1692"/>
          <w:tab w:val="left" w:pos="2070"/>
        </w:tabs>
        <w:ind w:left="1310"/>
        <w:rPr>
          <w:sz w:val="22"/>
        </w:rPr>
      </w:pPr>
      <w:r w:rsidRPr="00B167A0">
        <w:rPr>
          <w:sz w:val="22"/>
        </w:rPr>
        <w:t>(3)  Divide by 12 to arrive at the monthly income standards.</w:t>
      </w:r>
    </w:p>
    <w:p w14:paraId="4582E11D" w14:textId="77777777" w:rsidR="00ED3867" w:rsidRPr="00B167A0" w:rsidRDefault="00ED3867" w:rsidP="008060AB">
      <w:pPr>
        <w:widowControl w:val="0"/>
        <w:tabs>
          <w:tab w:val="left" w:pos="936"/>
          <w:tab w:val="left" w:pos="1350"/>
          <w:tab w:val="left" w:pos="1692"/>
          <w:tab w:val="left" w:pos="2070"/>
        </w:tabs>
        <w:rPr>
          <w:sz w:val="22"/>
        </w:rPr>
      </w:pPr>
    </w:p>
    <w:p w14:paraId="0DF42697" w14:textId="0D1D19D7" w:rsidR="00ED3867" w:rsidRPr="00B167A0" w:rsidRDefault="00ED3867" w:rsidP="008060AB">
      <w:pPr>
        <w:jc w:val="center"/>
        <w:rPr>
          <w:rFonts w:ascii="Helvetica" w:hAnsi="Helvetica"/>
          <w:b/>
          <w:sz w:val="22"/>
          <w:szCs w:val="22"/>
        </w:rPr>
      </w:pPr>
      <w:r w:rsidRPr="00B167A0">
        <w:rPr>
          <w:sz w:val="22"/>
        </w:rPr>
        <w:br w:type="page"/>
      </w:r>
      <w:r w:rsidRPr="00B167A0">
        <w:rPr>
          <w:rFonts w:ascii="Helvetica" w:hAnsi="Helvetica"/>
          <w:b/>
          <w:sz w:val="22"/>
          <w:szCs w:val="22"/>
        </w:rPr>
        <w:lastRenderedPageBreak/>
        <w:t>130 CMR:  DIVISION OF MEDICAL ASSISTANCE</w:t>
      </w:r>
    </w:p>
    <w:p w14:paraId="6A79197D" w14:textId="33A26E17" w:rsidR="00ED3867" w:rsidRPr="00B167A0" w:rsidRDefault="00F4023A" w:rsidP="008060AB">
      <w:pPr>
        <w:rPr>
          <w:rFonts w:ascii="Helvetica" w:hAnsi="Helvetica"/>
          <w:b/>
          <w:sz w:val="22"/>
          <w:szCs w:val="22"/>
        </w:rPr>
      </w:pPr>
      <w:r>
        <w:rPr>
          <w:noProof/>
        </w:rPr>
        <w:pict w14:anchorId="59E81443">
          <v:shape id="_x0000_s2199" type="#_x0000_t32" style="position:absolute;margin-left:-21.7pt;margin-top:6.25pt;width:492pt;height:0;z-index:251759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42D3B7D0"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245</w:t>
      </w:r>
    </w:p>
    <w:p w14:paraId="4F3F7383"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07/21/23</w:t>
      </w:r>
    </w:p>
    <w:p w14:paraId="503F5755" w14:textId="77777777" w:rsidR="00ED3867" w:rsidRPr="00B167A0" w:rsidRDefault="00ED3867" w:rsidP="008060AB">
      <w:pPr>
        <w:jc w:val="center"/>
        <w:rPr>
          <w:rFonts w:ascii="Helvetica" w:hAnsi="Helvetica"/>
          <w:b/>
          <w:sz w:val="22"/>
          <w:szCs w:val="22"/>
        </w:rPr>
      </w:pPr>
      <w:r w:rsidRPr="00B167A0">
        <w:rPr>
          <w:rFonts w:ascii="Helvetica" w:hAnsi="Helvetica"/>
          <w:b/>
          <w:sz w:val="22"/>
          <w:szCs w:val="22"/>
        </w:rPr>
        <w:t>MASSHEALTH: FINANCIAL REQUIREMENTS</w:t>
      </w:r>
    </w:p>
    <w:p w14:paraId="2906438D" w14:textId="77777777" w:rsidR="00ED3867" w:rsidRPr="00B167A0" w:rsidRDefault="00ED3867" w:rsidP="008060AB">
      <w:pPr>
        <w:rPr>
          <w:rFonts w:ascii="Helvetica" w:hAnsi="Helvetica"/>
          <w:b/>
          <w:sz w:val="22"/>
          <w:szCs w:val="22"/>
        </w:rPr>
      </w:pPr>
      <w:r w:rsidRPr="00B167A0">
        <w:rPr>
          <w:rFonts w:ascii="Helvetica" w:hAnsi="Helvetica"/>
          <w:b/>
          <w:sz w:val="22"/>
          <w:szCs w:val="22"/>
        </w:rPr>
        <w:t>Chapter 506</w:t>
      </w:r>
    </w:p>
    <w:p w14:paraId="705A52BC" w14:textId="77777777" w:rsidR="00ED3867" w:rsidRPr="00B167A0" w:rsidRDefault="00ED3867" w:rsidP="008060AB">
      <w:pPr>
        <w:rPr>
          <w:rFonts w:ascii="Helvetica" w:hAnsi="Helvetica"/>
          <w:b/>
          <w:sz w:val="22"/>
          <w:szCs w:val="22"/>
        </w:rPr>
      </w:pPr>
      <w:r w:rsidRPr="00B167A0">
        <w:rPr>
          <w:rFonts w:ascii="Helvetica" w:hAnsi="Helvetica"/>
          <w:b/>
          <w:sz w:val="22"/>
          <w:szCs w:val="22"/>
        </w:rPr>
        <w:t>Page 506.008</w:t>
      </w:r>
    </w:p>
    <w:p w14:paraId="5424E052" w14:textId="7FC6BAAC" w:rsidR="00ED3867" w:rsidRPr="00B167A0" w:rsidRDefault="00F4023A" w:rsidP="008060AB">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3BAD7357">
          <v:shape id="_x0000_s2198" type="#_x0000_t32" style="position:absolute;margin-left:-21.4pt;margin-top:9.95pt;width:492pt;height:0;z-index:251760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25BE8487" w14:textId="77777777" w:rsidR="00ED3867" w:rsidRPr="00B167A0" w:rsidRDefault="00ED3867" w:rsidP="008060AB">
      <w:pPr>
        <w:widowControl w:val="0"/>
        <w:tabs>
          <w:tab w:val="left" w:pos="936"/>
          <w:tab w:val="left" w:pos="1350"/>
          <w:tab w:val="left" w:pos="1692"/>
          <w:tab w:val="left" w:pos="2070"/>
        </w:tabs>
        <w:rPr>
          <w:sz w:val="22"/>
        </w:rPr>
      </w:pPr>
    </w:p>
    <w:p w14:paraId="18EF079C" w14:textId="77777777" w:rsidR="00ED3867" w:rsidRPr="00B167A0" w:rsidRDefault="00ED3867" w:rsidP="008060AB">
      <w:pPr>
        <w:widowControl w:val="0"/>
        <w:tabs>
          <w:tab w:val="left" w:pos="1350"/>
          <w:tab w:val="left" w:pos="1692"/>
          <w:tab w:val="left" w:pos="2070"/>
        </w:tabs>
        <w:ind w:left="990"/>
        <w:rPr>
          <w:sz w:val="22"/>
        </w:rPr>
      </w:pPr>
      <w:r w:rsidRPr="00B167A0">
        <w:rPr>
          <w:sz w:val="22"/>
        </w:rPr>
        <w:t xml:space="preserve">(D)  </w:t>
      </w:r>
      <w:r w:rsidRPr="00B167A0">
        <w:rPr>
          <w:sz w:val="22"/>
          <w:u w:val="single"/>
        </w:rPr>
        <w:t>Safe Harbor Rule</w:t>
      </w:r>
      <w:r w:rsidRPr="00B167A0">
        <w:rPr>
          <w:sz w:val="22"/>
        </w:rPr>
        <w:t xml:space="preserve">. </w:t>
      </w:r>
      <w:r>
        <w:rPr>
          <w:sz w:val="22"/>
        </w:rPr>
        <w:t xml:space="preserve"> </w:t>
      </w:r>
      <w:r w:rsidRPr="00B167A0">
        <w:rPr>
          <w:sz w:val="22"/>
        </w:rPr>
        <w:t xml:space="preserve">The MassHealth agency will provide a safe harbor for individuals whose household income determined through MassHealth MAGI income rules results in financial ineligibility for MassHealth but whose household income determined through Health Connector income rules as described at 26 CFR 1.36B-1(e) is below 100% of the FPL. In such case, the individual’s financial eligibility will be determined in accordance with Health Connector income rules. </w:t>
      </w:r>
    </w:p>
    <w:p w14:paraId="2503B9F9" w14:textId="77777777" w:rsidR="00ED3867" w:rsidRPr="00B167A0" w:rsidRDefault="00ED3867" w:rsidP="008060AB">
      <w:pPr>
        <w:widowControl w:val="0"/>
        <w:tabs>
          <w:tab w:val="left" w:pos="1350"/>
          <w:tab w:val="left" w:pos="1692"/>
          <w:tab w:val="left" w:pos="2070"/>
        </w:tabs>
        <w:ind w:left="1310"/>
        <w:rPr>
          <w:sz w:val="22"/>
        </w:rPr>
      </w:pPr>
      <w:r w:rsidRPr="00B167A0">
        <w:rPr>
          <w:sz w:val="22"/>
        </w:rPr>
        <w:t>(1)  MassHealth uses current monthly income and the Health Connector uses projected annual income amounts.</w:t>
      </w:r>
    </w:p>
    <w:p w14:paraId="1B02582E" w14:textId="77777777" w:rsidR="00ED3867" w:rsidRPr="00B167A0" w:rsidRDefault="00ED3867" w:rsidP="008060AB">
      <w:pPr>
        <w:widowControl w:val="0"/>
        <w:tabs>
          <w:tab w:val="left" w:pos="1350"/>
          <w:tab w:val="left" w:pos="1692"/>
          <w:tab w:val="left" w:pos="2070"/>
        </w:tabs>
        <w:ind w:left="1310"/>
        <w:rPr>
          <w:sz w:val="22"/>
        </w:rPr>
      </w:pPr>
      <w:r w:rsidRPr="00B167A0">
        <w:rPr>
          <w:sz w:val="22"/>
        </w:rPr>
        <w:t>(2)  MassHealth MAGI household uses exceptions to tax household rules and the Health Connector uses the pure tax filing household.</w:t>
      </w:r>
    </w:p>
    <w:p w14:paraId="43FDA491" w14:textId="77777777" w:rsidR="00ED3867" w:rsidRPr="00B167A0" w:rsidRDefault="00ED3867" w:rsidP="008060AB">
      <w:pPr>
        <w:widowControl w:val="0"/>
        <w:tabs>
          <w:tab w:val="left" w:pos="1350"/>
          <w:tab w:val="left" w:pos="1692"/>
          <w:tab w:val="left" w:pos="2070"/>
        </w:tabs>
        <w:rPr>
          <w:sz w:val="22"/>
        </w:rPr>
      </w:pPr>
    </w:p>
    <w:p w14:paraId="749F2FEE" w14:textId="77777777" w:rsidR="00ED3867" w:rsidRPr="00B167A0" w:rsidRDefault="00ED3867" w:rsidP="008060AB">
      <w:pPr>
        <w:widowControl w:val="0"/>
        <w:tabs>
          <w:tab w:val="left" w:pos="1350"/>
          <w:tab w:val="left" w:pos="1692"/>
          <w:tab w:val="left" w:pos="2070"/>
        </w:tabs>
        <w:ind w:left="936"/>
        <w:rPr>
          <w:sz w:val="22"/>
        </w:rPr>
      </w:pPr>
      <w:r w:rsidRPr="00B167A0">
        <w:rPr>
          <w:sz w:val="22"/>
        </w:rPr>
        <w:t xml:space="preserve">(E)  </w:t>
      </w:r>
      <w:r w:rsidRPr="00B167A0">
        <w:rPr>
          <w:sz w:val="22"/>
          <w:u w:val="single"/>
        </w:rPr>
        <w:t>MAGI Protection for Individuals Receiving MassHealth Coverage on December 31, 2013</w:t>
      </w:r>
      <w:r w:rsidRPr="00B167A0">
        <w:rPr>
          <w:sz w:val="22"/>
        </w:rPr>
        <w:t xml:space="preserve">. </w:t>
      </w:r>
      <w:r>
        <w:rPr>
          <w:sz w:val="22"/>
        </w:rPr>
        <w:t xml:space="preserve"> </w:t>
      </w:r>
      <w:r w:rsidRPr="00B167A0">
        <w:rPr>
          <w:sz w:val="22"/>
        </w:rPr>
        <w:t xml:space="preserve">Notwithstanding 130 CMR 506.007(A) through (D), in the case of determining ongoing eligibility for individuals determined eligible for MassHealth coverage to begin on or before December 31, 2013, application of the MassHealth MAGI Household Income Calculation methodologies as set forth in 130 CMR 506.007 will not be applied until March 31, 2014, or the next regularly scheduled annual renewal of eligibility for such individual under 130 CMR 502.007: </w:t>
      </w:r>
      <w:r w:rsidRPr="00B167A0">
        <w:rPr>
          <w:i/>
          <w:sz w:val="22"/>
        </w:rPr>
        <w:t>Continuing Eligibility</w:t>
      </w:r>
      <w:r w:rsidRPr="00B167A0">
        <w:rPr>
          <w:sz w:val="22"/>
        </w:rPr>
        <w:t xml:space="preserve">, whichever is later, if the application of such methodologies would result in a downgrade of benefits. </w:t>
      </w:r>
    </w:p>
    <w:p w14:paraId="19FEB4D3" w14:textId="77777777" w:rsidR="00ED3867" w:rsidRPr="00B167A0" w:rsidRDefault="00ED3867" w:rsidP="008060AB">
      <w:pPr>
        <w:widowControl w:val="0"/>
        <w:tabs>
          <w:tab w:val="left" w:pos="936"/>
          <w:tab w:val="left" w:pos="1350"/>
          <w:tab w:val="left" w:pos="1692"/>
          <w:tab w:val="left" w:pos="2070"/>
        </w:tabs>
        <w:rPr>
          <w:sz w:val="22"/>
        </w:rPr>
      </w:pPr>
    </w:p>
    <w:p w14:paraId="5B6BC3C4" w14:textId="77777777" w:rsidR="00ED3867" w:rsidRPr="00B167A0" w:rsidRDefault="00ED3867" w:rsidP="008060AB">
      <w:pPr>
        <w:widowControl w:val="0"/>
        <w:tabs>
          <w:tab w:val="left" w:pos="936"/>
          <w:tab w:val="left" w:pos="1314"/>
          <w:tab w:val="left" w:pos="1692"/>
          <w:tab w:val="left" w:pos="2070"/>
        </w:tabs>
        <w:rPr>
          <w:sz w:val="22"/>
        </w:rPr>
      </w:pPr>
      <w:r w:rsidRPr="00B167A0">
        <w:rPr>
          <w:sz w:val="22"/>
          <w:u w:val="single"/>
        </w:rPr>
        <w:t>506.008:  Cost-of-living Adjustment (COLA) Protections</w:t>
      </w:r>
    </w:p>
    <w:p w14:paraId="50420A1F" w14:textId="77777777" w:rsidR="00ED3867" w:rsidRPr="00B167A0" w:rsidRDefault="00ED3867" w:rsidP="008060AB">
      <w:pPr>
        <w:widowControl w:val="0"/>
        <w:tabs>
          <w:tab w:val="left" w:pos="936"/>
          <w:tab w:val="left" w:pos="1314"/>
          <w:tab w:val="left" w:pos="1692"/>
          <w:tab w:val="left" w:pos="2070"/>
        </w:tabs>
        <w:rPr>
          <w:sz w:val="22"/>
        </w:rPr>
      </w:pPr>
    </w:p>
    <w:p w14:paraId="108B31E3" w14:textId="77777777" w:rsidR="00ED3867" w:rsidRPr="00B167A0" w:rsidRDefault="00ED3867" w:rsidP="008060AB">
      <w:pPr>
        <w:widowControl w:val="0"/>
        <w:tabs>
          <w:tab w:val="left" w:pos="936"/>
          <w:tab w:val="left" w:pos="1314"/>
          <w:tab w:val="left" w:pos="1692"/>
          <w:tab w:val="left" w:pos="2070"/>
        </w:tabs>
        <w:ind w:left="936" w:firstLine="378"/>
        <w:rPr>
          <w:sz w:val="22"/>
        </w:rPr>
      </w:pPr>
      <w:r w:rsidRPr="00B167A0">
        <w:rPr>
          <w:sz w:val="22"/>
        </w:rPr>
        <w:t>Applicants and members whose income increases each January as the result of a cost-of-living adjustment (COLA) will have their eligibility determined using their social security income just before the COLA, if such income can be verified, until the subsequent federal poverty level adjustment.</w:t>
      </w:r>
    </w:p>
    <w:p w14:paraId="47059726" w14:textId="77777777" w:rsidR="00ED3867" w:rsidRPr="00B167A0" w:rsidRDefault="00ED3867" w:rsidP="008060AB"/>
    <w:p w14:paraId="3C8463CC" w14:textId="77777777" w:rsidR="00ED3867" w:rsidRPr="00B167A0" w:rsidRDefault="00ED3867" w:rsidP="008060AB">
      <w:pPr>
        <w:widowControl w:val="0"/>
        <w:tabs>
          <w:tab w:val="left" w:pos="936"/>
          <w:tab w:val="left" w:pos="1314"/>
          <w:tab w:val="left" w:pos="1692"/>
          <w:tab w:val="left" w:pos="2070"/>
        </w:tabs>
        <w:rPr>
          <w:sz w:val="22"/>
        </w:rPr>
      </w:pPr>
      <w:r w:rsidRPr="00B167A0">
        <w:rPr>
          <w:sz w:val="22"/>
          <w:u w:val="single"/>
        </w:rPr>
        <w:t>506.009:  The One-time Deductible</w:t>
      </w:r>
    </w:p>
    <w:p w14:paraId="3DF55E87" w14:textId="77777777" w:rsidR="00ED3867" w:rsidRPr="00B167A0" w:rsidRDefault="00ED3867" w:rsidP="008060AB">
      <w:pPr>
        <w:widowControl w:val="0"/>
        <w:tabs>
          <w:tab w:val="left" w:pos="936"/>
          <w:tab w:val="left" w:pos="1314"/>
          <w:tab w:val="left" w:pos="1692"/>
          <w:tab w:val="left" w:pos="2070"/>
        </w:tabs>
        <w:rPr>
          <w:sz w:val="22"/>
        </w:rPr>
      </w:pPr>
    </w:p>
    <w:p w14:paraId="09383D95" w14:textId="77777777" w:rsidR="00ED3867" w:rsidRPr="00B167A0" w:rsidRDefault="00ED3867" w:rsidP="008060AB">
      <w:pPr>
        <w:widowControl w:val="0"/>
        <w:tabs>
          <w:tab w:val="left" w:pos="936"/>
          <w:tab w:val="left" w:pos="1314"/>
          <w:tab w:val="left" w:pos="1692"/>
          <w:tab w:val="left" w:pos="2070"/>
        </w:tabs>
        <w:ind w:left="936"/>
        <w:rPr>
          <w:sz w:val="22"/>
        </w:rPr>
      </w:pPr>
      <w:r w:rsidRPr="00B167A0">
        <w:rPr>
          <w:sz w:val="22"/>
        </w:rPr>
        <w:t xml:space="preserve">(A)  </w:t>
      </w:r>
      <w:r w:rsidRPr="00B167A0">
        <w:rPr>
          <w:sz w:val="22"/>
          <w:u w:val="single"/>
        </w:rPr>
        <w:t>Eligibility Requirements</w:t>
      </w:r>
      <w:r w:rsidRPr="00B167A0">
        <w:rPr>
          <w:sz w:val="22"/>
        </w:rPr>
        <w:t>.  Disabled adults described in 130 CMR 505.004(C)(5)(a) and disabled young adults described in 130 CMR 505.004(E)(3)(a)</w:t>
      </w:r>
      <w:r w:rsidRPr="00B167A0" w:rsidDel="004371F0">
        <w:rPr>
          <w:sz w:val="22"/>
        </w:rPr>
        <w:t xml:space="preserve"> </w:t>
      </w:r>
      <w:r w:rsidRPr="00B167A0">
        <w:rPr>
          <w:sz w:val="22"/>
        </w:rPr>
        <w:t>1. may establish eligibility for MassHealth CommonHealth by meeting a one-time-only</w:t>
      </w:r>
      <w:r w:rsidRPr="00B167A0">
        <w:rPr>
          <w:b/>
          <w:sz w:val="22"/>
        </w:rPr>
        <w:t xml:space="preserve"> </w:t>
      </w:r>
      <w:r w:rsidRPr="00B167A0">
        <w:rPr>
          <w:sz w:val="22"/>
        </w:rPr>
        <w:t>deductible. Once a deductible has been met, the person may be assessed a premium in accordance with the premium schedule in 130 CMR 506.011(B)(2).</w:t>
      </w:r>
      <w:r w:rsidRPr="00B167A0">
        <w:rPr>
          <w:bCs/>
          <w:sz w:val="22"/>
        </w:rPr>
        <w:t xml:space="preserve"> </w:t>
      </w:r>
      <w:r w:rsidRPr="00B167A0">
        <w:rPr>
          <w:sz w:val="22"/>
        </w:rPr>
        <w:t>Once the deductible has been met, the person is not required to meet another deductible if there is a lapse in CommonHealth coverage.</w:t>
      </w:r>
    </w:p>
    <w:p w14:paraId="4D9F3D1E" w14:textId="77777777" w:rsidR="00ED3867" w:rsidRPr="00B167A0" w:rsidRDefault="00ED3867" w:rsidP="008060AB">
      <w:pPr>
        <w:widowControl w:val="0"/>
        <w:tabs>
          <w:tab w:val="left" w:pos="936"/>
          <w:tab w:val="left" w:pos="1314"/>
          <w:tab w:val="left" w:pos="1692"/>
          <w:tab w:val="left" w:pos="2070"/>
        </w:tabs>
        <w:rPr>
          <w:sz w:val="22"/>
        </w:rPr>
      </w:pPr>
    </w:p>
    <w:p w14:paraId="70F88661" w14:textId="77777777" w:rsidR="00ED3867" w:rsidRPr="00B167A0" w:rsidRDefault="00ED3867" w:rsidP="008060AB">
      <w:pPr>
        <w:widowControl w:val="0"/>
        <w:tabs>
          <w:tab w:val="left" w:pos="936"/>
          <w:tab w:val="left" w:pos="1314"/>
          <w:tab w:val="left" w:pos="1692"/>
          <w:tab w:val="left" w:pos="2070"/>
        </w:tabs>
        <w:ind w:left="936"/>
        <w:rPr>
          <w:sz w:val="22"/>
        </w:rPr>
      </w:pPr>
      <w:r w:rsidRPr="00B167A0">
        <w:rPr>
          <w:sz w:val="22"/>
        </w:rPr>
        <w:t xml:space="preserve">(B)  </w:t>
      </w:r>
      <w:r w:rsidRPr="00B167A0">
        <w:rPr>
          <w:sz w:val="22"/>
          <w:u w:val="single"/>
        </w:rPr>
        <w:t>Definition of the Deductible</w:t>
      </w:r>
      <w:r w:rsidRPr="00B167A0">
        <w:rPr>
          <w:sz w:val="22"/>
        </w:rPr>
        <w:t>.  The deductible is the total dollar amount of incurred medical expenses that an applicant, whose MassHealth Disabled Adult household income, as described in 130 CMR 506.003, exceeds 133% of the federal poverty level (FPL), must be responsible for before MassHealth eligibility is established.</w:t>
      </w:r>
    </w:p>
    <w:p w14:paraId="09483951" w14:textId="77777777" w:rsidR="00ED3867" w:rsidRPr="00B167A0" w:rsidRDefault="00ED3867" w:rsidP="008060AB"/>
    <w:p w14:paraId="47A5D8DD" w14:textId="7DA3B9D5" w:rsidR="00ED3867" w:rsidRPr="00B167A0" w:rsidRDefault="00ED3867" w:rsidP="008060AB">
      <w:pPr>
        <w:jc w:val="center"/>
        <w:rPr>
          <w:rFonts w:ascii="Helvetica" w:hAnsi="Helvetica"/>
          <w:b/>
          <w:sz w:val="22"/>
          <w:szCs w:val="22"/>
        </w:rPr>
      </w:pPr>
      <w:r w:rsidRPr="00B167A0">
        <w:br w:type="page"/>
      </w:r>
      <w:r w:rsidRPr="00B167A0">
        <w:rPr>
          <w:rFonts w:ascii="Helvetica" w:hAnsi="Helvetica"/>
          <w:b/>
          <w:sz w:val="22"/>
          <w:szCs w:val="22"/>
        </w:rPr>
        <w:lastRenderedPageBreak/>
        <w:t>130 CMR:  DIVISION OF MEDICAL ASSISTANCE</w:t>
      </w:r>
    </w:p>
    <w:p w14:paraId="407D6DE0" w14:textId="36529B65" w:rsidR="00ED3867" w:rsidRPr="00B167A0" w:rsidRDefault="00F4023A" w:rsidP="008060AB">
      <w:pPr>
        <w:rPr>
          <w:rFonts w:ascii="Helvetica" w:hAnsi="Helvetica"/>
          <w:b/>
          <w:sz w:val="22"/>
          <w:szCs w:val="22"/>
        </w:rPr>
      </w:pPr>
      <w:r>
        <w:rPr>
          <w:noProof/>
        </w:rPr>
        <w:pict w14:anchorId="1CF8CDC9">
          <v:shape id="_x0000_s2197" type="#_x0000_t32" style="position:absolute;margin-left:-21.7pt;margin-top:6.25pt;width:492pt;height:0;z-index:251720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26ED112E"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245</w:t>
      </w:r>
    </w:p>
    <w:p w14:paraId="6FB8CD47"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07/21/23</w:t>
      </w:r>
    </w:p>
    <w:p w14:paraId="1FA80625" w14:textId="77777777" w:rsidR="00ED3867" w:rsidRPr="00B167A0" w:rsidRDefault="00ED3867" w:rsidP="008060AB">
      <w:pPr>
        <w:jc w:val="center"/>
        <w:rPr>
          <w:rFonts w:ascii="Helvetica" w:hAnsi="Helvetica"/>
          <w:b/>
          <w:sz w:val="22"/>
          <w:szCs w:val="22"/>
        </w:rPr>
      </w:pPr>
      <w:r w:rsidRPr="00B167A0">
        <w:rPr>
          <w:rFonts w:ascii="Helvetica" w:hAnsi="Helvetica"/>
          <w:b/>
          <w:sz w:val="22"/>
          <w:szCs w:val="22"/>
        </w:rPr>
        <w:t>MASSHEALTH: FINANCIAL REQUIREMENTS</w:t>
      </w:r>
    </w:p>
    <w:p w14:paraId="0C007BE8" w14:textId="77777777" w:rsidR="00ED3867" w:rsidRPr="00B167A0" w:rsidRDefault="00ED3867" w:rsidP="008060AB">
      <w:pPr>
        <w:rPr>
          <w:rFonts w:ascii="Helvetica" w:hAnsi="Helvetica"/>
          <w:b/>
          <w:sz w:val="22"/>
          <w:szCs w:val="22"/>
        </w:rPr>
      </w:pPr>
      <w:r w:rsidRPr="00B167A0">
        <w:rPr>
          <w:rFonts w:ascii="Helvetica" w:hAnsi="Helvetica"/>
          <w:b/>
          <w:sz w:val="22"/>
          <w:szCs w:val="22"/>
        </w:rPr>
        <w:t>Chapter 506</w:t>
      </w:r>
    </w:p>
    <w:p w14:paraId="099E2B2E" w14:textId="77777777" w:rsidR="00ED3867" w:rsidRPr="00B167A0" w:rsidRDefault="00ED3867" w:rsidP="008060AB">
      <w:pPr>
        <w:rPr>
          <w:rFonts w:ascii="Helvetica" w:hAnsi="Helvetica"/>
          <w:b/>
          <w:sz w:val="22"/>
          <w:szCs w:val="22"/>
        </w:rPr>
      </w:pPr>
      <w:r w:rsidRPr="00B167A0">
        <w:rPr>
          <w:rFonts w:ascii="Helvetica" w:hAnsi="Helvetica"/>
          <w:b/>
          <w:sz w:val="22"/>
          <w:szCs w:val="22"/>
        </w:rPr>
        <w:t>Page 506.009</w:t>
      </w:r>
    </w:p>
    <w:p w14:paraId="13EB4A85" w14:textId="02F93FAB" w:rsidR="00ED3867" w:rsidRPr="00B167A0" w:rsidRDefault="00F4023A" w:rsidP="008060AB">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5F128B5E">
          <v:shape id="_x0000_s2196" type="#_x0000_t32" style="position:absolute;margin-left:-21.4pt;margin-top:9.95pt;width:492pt;height:0;z-index:251721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44969CBE" w14:textId="77777777" w:rsidR="00ED3867" w:rsidRPr="00B167A0" w:rsidRDefault="00ED3867" w:rsidP="008060AB">
      <w:pPr>
        <w:pStyle w:val="Title"/>
        <w:jc w:val="left"/>
        <w:rPr>
          <w:rFonts w:ascii="Times New Roman" w:hAnsi="Times New Roman"/>
          <w:b w:val="0"/>
        </w:rPr>
      </w:pPr>
    </w:p>
    <w:p w14:paraId="6108095A" w14:textId="77777777" w:rsidR="00ED3867" w:rsidRPr="00B167A0" w:rsidRDefault="00ED3867" w:rsidP="008060AB">
      <w:pPr>
        <w:widowControl w:val="0"/>
        <w:tabs>
          <w:tab w:val="left" w:pos="936"/>
          <w:tab w:val="left" w:pos="1314"/>
          <w:tab w:val="left" w:pos="1692"/>
          <w:tab w:val="left" w:pos="2070"/>
        </w:tabs>
        <w:ind w:left="936"/>
        <w:rPr>
          <w:sz w:val="22"/>
        </w:rPr>
      </w:pPr>
      <w:r w:rsidRPr="00B167A0">
        <w:rPr>
          <w:sz w:val="22"/>
        </w:rPr>
        <w:t xml:space="preserve">(C)  </w:t>
      </w:r>
      <w:r w:rsidRPr="00B167A0">
        <w:rPr>
          <w:sz w:val="22"/>
          <w:u w:val="single"/>
        </w:rPr>
        <w:t>The Deductible Period</w:t>
      </w:r>
      <w:r w:rsidRPr="00B167A0">
        <w:rPr>
          <w:sz w:val="22"/>
        </w:rPr>
        <w:t xml:space="preserve">. </w:t>
      </w:r>
      <w:r>
        <w:rPr>
          <w:sz w:val="22"/>
        </w:rPr>
        <w:t xml:space="preserve"> </w:t>
      </w:r>
      <w:r w:rsidRPr="00B167A0">
        <w:rPr>
          <w:sz w:val="22"/>
        </w:rPr>
        <w:t xml:space="preserve">The deductible period is a six-month period beginning on the date established in accordance with 130 CMR 505.004(M): </w:t>
      </w:r>
      <w:r w:rsidRPr="00B167A0">
        <w:rPr>
          <w:i/>
          <w:sz w:val="22"/>
        </w:rPr>
        <w:t>Medical Coverage Date</w:t>
      </w:r>
      <w:r w:rsidRPr="00B167A0">
        <w:rPr>
          <w:sz w:val="22"/>
        </w:rPr>
        <w:t>.</w:t>
      </w:r>
    </w:p>
    <w:p w14:paraId="0C5BA3DB" w14:textId="77777777" w:rsidR="00ED3867" w:rsidRPr="00B167A0" w:rsidRDefault="00ED3867" w:rsidP="008060AB">
      <w:pPr>
        <w:widowControl w:val="0"/>
        <w:tabs>
          <w:tab w:val="left" w:pos="936"/>
          <w:tab w:val="left" w:pos="1314"/>
          <w:tab w:val="left" w:pos="1692"/>
          <w:tab w:val="left" w:pos="2070"/>
        </w:tabs>
        <w:ind w:left="936"/>
        <w:rPr>
          <w:sz w:val="22"/>
          <w:u w:val="single"/>
        </w:rPr>
      </w:pPr>
    </w:p>
    <w:p w14:paraId="32A9BA16" w14:textId="77777777" w:rsidR="00ED3867" w:rsidRPr="00B167A0" w:rsidRDefault="00ED3867" w:rsidP="008060AB">
      <w:pPr>
        <w:widowControl w:val="0"/>
        <w:tabs>
          <w:tab w:val="left" w:pos="936"/>
          <w:tab w:val="left" w:pos="1314"/>
          <w:tab w:val="left" w:pos="1692"/>
          <w:tab w:val="left" w:pos="2070"/>
        </w:tabs>
        <w:ind w:left="936"/>
        <w:rPr>
          <w:sz w:val="22"/>
        </w:rPr>
      </w:pPr>
      <w:r w:rsidRPr="00B167A0">
        <w:rPr>
          <w:sz w:val="22"/>
        </w:rPr>
        <w:t xml:space="preserve">(D)  </w:t>
      </w:r>
      <w:r w:rsidRPr="00B167A0">
        <w:rPr>
          <w:sz w:val="22"/>
          <w:u w:val="single"/>
        </w:rPr>
        <w:t>Calculating the Deductible</w:t>
      </w:r>
      <w:r w:rsidRPr="00B167A0">
        <w:rPr>
          <w:sz w:val="22"/>
        </w:rPr>
        <w:t>.  The amount of the deductible is determined by comparing the MassHealth Disabled Adult household income as described in 130 CMR 506.003 to the MassHealth CommonHealth Monthly Deductible Income Standards provided in the following chart and multiplying the difference by six.</w:t>
      </w:r>
    </w:p>
    <w:p w14:paraId="3454BA4E" w14:textId="77777777" w:rsidR="00ED3867" w:rsidRPr="00B167A0" w:rsidRDefault="00ED3867" w:rsidP="008060AB">
      <w:pPr>
        <w:widowControl w:val="0"/>
        <w:tabs>
          <w:tab w:val="left" w:pos="936"/>
          <w:tab w:val="left" w:pos="1314"/>
          <w:tab w:val="left" w:pos="1692"/>
          <w:tab w:val="left" w:pos="2070"/>
        </w:tabs>
        <w:ind w:firstLine="936"/>
        <w:rPr>
          <w:sz w:val="22"/>
        </w:rPr>
      </w:pPr>
    </w:p>
    <w:tbl>
      <w:tblPr>
        <w:tblW w:w="0" w:type="auto"/>
        <w:jc w:val="center"/>
        <w:tblLayout w:type="fixed"/>
        <w:tblCellMar>
          <w:left w:w="148" w:type="dxa"/>
          <w:right w:w="148" w:type="dxa"/>
        </w:tblCellMar>
        <w:tblLook w:val="0000" w:firstRow="0" w:lastRow="0" w:firstColumn="0" w:lastColumn="0" w:noHBand="0" w:noVBand="0"/>
      </w:tblPr>
      <w:tblGrid>
        <w:gridCol w:w="2592"/>
        <w:gridCol w:w="5616"/>
      </w:tblGrid>
      <w:tr w:rsidR="00ED3867" w:rsidRPr="00B167A0" w14:paraId="2750D9C6" w14:textId="77777777" w:rsidTr="00573A22">
        <w:trPr>
          <w:jc w:val="center"/>
        </w:trPr>
        <w:tc>
          <w:tcPr>
            <w:tcW w:w="8208" w:type="dxa"/>
            <w:gridSpan w:val="2"/>
            <w:tcBorders>
              <w:top w:val="double" w:sz="6" w:space="0" w:color="000000"/>
              <w:left w:val="double" w:sz="6" w:space="0" w:color="000000"/>
              <w:bottom w:val="single" w:sz="6" w:space="0" w:color="FFFFFF"/>
              <w:right w:val="double" w:sz="6" w:space="0" w:color="000000"/>
            </w:tcBorders>
          </w:tcPr>
          <w:p w14:paraId="317C13C9" w14:textId="77777777" w:rsidR="00ED3867" w:rsidRPr="00B167A0" w:rsidRDefault="00ED3867" w:rsidP="008060AB">
            <w:pPr>
              <w:widowControl w:val="0"/>
              <w:spacing w:line="201" w:lineRule="exact"/>
              <w:rPr>
                <w:sz w:val="22"/>
              </w:rPr>
            </w:pPr>
          </w:p>
          <w:p w14:paraId="000FCA82" w14:textId="77777777" w:rsidR="00ED3867" w:rsidRPr="00B167A0" w:rsidRDefault="00ED3867" w:rsidP="008060AB">
            <w:pPr>
              <w:widowControl w:val="0"/>
              <w:tabs>
                <w:tab w:val="left" w:pos="936"/>
                <w:tab w:val="left" w:pos="1314"/>
                <w:tab w:val="left" w:pos="1692"/>
                <w:tab w:val="left" w:pos="2070"/>
              </w:tabs>
              <w:jc w:val="center"/>
              <w:rPr>
                <w:b/>
                <w:sz w:val="22"/>
              </w:rPr>
            </w:pPr>
            <w:r w:rsidRPr="00B167A0">
              <w:rPr>
                <w:b/>
                <w:sz w:val="22"/>
              </w:rPr>
              <w:t>THE MASSHEALTH COMMONHEALTH</w:t>
            </w:r>
          </w:p>
          <w:p w14:paraId="78D89173" w14:textId="77777777" w:rsidR="00ED3867" w:rsidRPr="00B167A0" w:rsidRDefault="00ED3867" w:rsidP="008060AB">
            <w:pPr>
              <w:widowControl w:val="0"/>
              <w:tabs>
                <w:tab w:val="left" w:pos="936"/>
                <w:tab w:val="left" w:pos="1314"/>
                <w:tab w:val="left" w:pos="1692"/>
                <w:tab w:val="left" w:pos="2070"/>
              </w:tabs>
              <w:jc w:val="center"/>
              <w:rPr>
                <w:sz w:val="22"/>
              </w:rPr>
            </w:pPr>
            <w:r w:rsidRPr="00B167A0">
              <w:rPr>
                <w:b/>
                <w:sz w:val="22"/>
              </w:rPr>
              <w:t>MONTHLY DEDUCTIBLE INCOME STANDARDS</w:t>
            </w:r>
          </w:p>
        </w:tc>
      </w:tr>
      <w:tr w:rsidR="00ED3867" w:rsidRPr="00B167A0" w14:paraId="7D333610" w14:textId="77777777" w:rsidTr="00573A22">
        <w:trPr>
          <w:jc w:val="center"/>
        </w:trPr>
        <w:tc>
          <w:tcPr>
            <w:tcW w:w="2592" w:type="dxa"/>
            <w:tcBorders>
              <w:top w:val="single" w:sz="6" w:space="0" w:color="FFFFFF"/>
              <w:left w:val="double" w:sz="6" w:space="0" w:color="000000"/>
              <w:bottom w:val="double" w:sz="6" w:space="0" w:color="000000"/>
              <w:right w:val="single" w:sz="6" w:space="0" w:color="FFFFFF"/>
            </w:tcBorders>
          </w:tcPr>
          <w:p w14:paraId="63BF3EE5" w14:textId="77777777" w:rsidR="00ED3867" w:rsidRPr="00B167A0" w:rsidRDefault="00ED3867" w:rsidP="008060AB">
            <w:pPr>
              <w:widowControl w:val="0"/>
              <w:tabs>
                <w:tab w:val="left" w:pos="936"/>
                <w:tab w:val="left" w:pos="1314"/>
                <w:tab w:val="left" w:pos="1692"/>
                <w:tab w:val="left" w:pos="2275"/>
                <w:tab w:val="left" w:pos="4795"/>
                <w:tab w:val="left" w:pos="5335"/>
              </w:tabs>
              <w:rPr>
                <w:sz w:val="22"/>
              </w:rPr>
            </w:pPr>
          </w:p>
          <w:p w14:paraId="3ADCB959" w14:textId="77777777" w:rsidR="00ED3867" w:rsidRPr="00B167A0" w:rsidRDefault="00ED3867" w:rsidP="008060AB">
            <w:pPr>
              <w:widowControl w:val="0"/>
              <w:tabs>
                <w:tab w:val="center" w:pos="1148"/>
                <w:tab w:val="left" w:pos="1314"/>
                <w:tab w:val="left" w:pos="1692"/>
                <w:tab w:val="left" w:pos="2275"/>
                <w:tab w:val="left" w:pos="4795"/>
                <w:tab w:val="left" w:pos="5335"/>
              </w:tabs>
              <w:jc w:val="center"/>
              <w:rPr>
                <w:sz w:val="22"/>
              </w:rPr>
            </w:pPr>
            <w:r w:rsidRPr="00B167A0">
              <w:rPr>
                <w:b/>
                <w:sz w:val="22"/>
                <w:u w:val="single"/>
              </w:rPr>
              <w:t>MassHealth Disabled Adult Household  Size</w:t>
            </w:r>
          </w:p>
          <w:p w14:paraId="40BF6339" w14:textId="77777777" w:rsidR="00ED3867" w:rsidRPr="00B167A0" w:rsidRDefault="00ED3867" w:rsidP="008060AB">
            <w:pPr>
              <w:widowControl w:val="0"/>
              <w:tabs>
                <w:tab w:val="left" w:pos="936"/>
                <w:tab w:val="left" w:pos="1314"/>
                <w:tab w:val="left" w:pos="1692"/>
                <w:tab w:val="left" w:pos="2275"/>
                <w:tab w:val="left" w:pos="4795"/>
                <w:tab w:val="left" w:pos="5335"/>
              </w:tabs>
              <w:rPr>
                <w:sz w:val="22"/>
              </w:rPr>
            </w:pPr>
          </w:p>
          <w:p w14:paraId="094E5E06" w14:textId="77777777" w:rsidR="00ED3867" w:rsidRPr="00B167A0" w:rsidRDefault="00ED3867" w:rsidP="008060AB">
            <w:pPr>
              <w:widowControl w:val="0"/>
              <w:tabs>
                <w:tab w:val="center" w:pos="1148"/>
                <w:tab w:val="left" w:pos="1314"/>
                <w:tab w:val="left" w:pos="1692"/>
                <w:tab w:val="left" w:pos="2275"/>
                <w:tab w:val="left" w:pos="4795"/>
                <w:tab w:val="left" w:pos="5335"/>
              </w:tabs>
              <w:rPr>
                <w:sz w:val="22"/>
              </w:rPr>
            </w:pPr>
            <w:r w:rsidRPr="00B167A0">
              <w:rPr>
                <w:sz w:val="22"/>
              </w:rPr>
              <w:tab/>
              <w:t>1</w:t>
            </w:r>
          </w:p>
          <w:p w14:paraId="1E79B744" w14:textId="77777777" w:rsidR="00ED3867" w:rsidRPr="00B167A0" w:rsidRDefault="00ED3867" w:rsidP="008060AB">
            <w:pPr>
              <w:widowControl w:val="0"/>
              <w:tabs>
                <w:tab w:val="left" w:pos="936"/>
                <w:tab w:val="left" w:pos="1314"/>
                <w:tab w:val="left" w:pos="1692"/>
                <w:tab w:val="left" w:pos="2275"/>
                <w:tab w:val="left" w:pos="4795"/>
                <w:tab w:val="left" w:pos="5335"/>
              </w:tabs>
              <w:jc w:val="center"/>
              <w:rPr>
                <w:sz w:val="22"/>
              </w:rPr>
            </w:pPr>
            <w:r w:rsidRPr="00B167A0">
              <w:rPr>
                <w:sz w:val="22"/>
              </w:rPr>
              <w:t>2</w:t>
            </w:r>
          </w:p>
          <w:p w14:paraId="3E787030" w14:textId="77777777" w:rsidR="00ED3867" w:rsidRPr="00B167A0" w:rsidRDefault="00ED3867" w:rsidP="008060AB">
            <w:pPr>
              <w:widowControl w:val="0"/>
              <w:tabs>
                <w:tab w:val="left" w:pos="936"/>
                <w:tab w:val="left" w:pos="1314"/>
                <w:tab w:val="left" w:pos="1692"/>
                <w:tab w:val="left" w:pos="2275"/>
                <w:tab w:val="left" w:pos="4795"/>
                <w:tab w:val="left" w:pos="5335"/>
              </w:tabs>
              <w:jc w:val="center"/>
              <w:rPr>
                <w:sz w:val="22"/>
              </w:rPr>
            </w:pPr>
            <w:r w:rsidRPr="00B167A0">
              <w:rPr>
                <w:sz w:val="22"/>
              </w:rPr>
              <w:t>3</w:t>
            </w:r>
          </w:p>
          <w:p w14:paraId="2D74BC07" w14:textId="77777777" w:rsidR="00ED3867" w:rsidRPr="00B167A0" w:rsidRDefault="00ED3867" w:rsidP="008060AB">
            <w:pPr>
              <w:widowControl w:val="0"/>
              <w:tabs>
                <w:tab w:val="left" w:pos="936"/>
                <w:tab w:val="left" w:pos="1314"/>
                <w:tab w:val="left" w:pos="1692"/>
                <w:tab w:val="left" w:pos="2275"/>
                <w:tab w:val="left" w:pos="4795"/>
                <w:tab w:val="left" w:pos="5335"/>
              </w:tabs>
              <w:jc w:val="center"/>
              <w:rPr>
                <w:sz w:val="22"/>
              </w:rPr>
            </w:pPr>
            <w:r w:rsidRPr="00B167A0">
              <w:rPr>
                <w:sz w:val="22"/>
              </w:rPr>
              <w:t>4</w:t>
            </w:r>
          </w:p>
          <w:p w14:paraId="725E232B" w14:textId="77777777" w:rsidR="00ED3867" w:rsidRPr="00B167A0" w:rsidRDefault="00ED3867" w:rsidP="008060AB">
            <w:pPr>
              <w:widowControl w:val="0"/>
              <w:tabs>
                <w:tab w:val="left" w:pos="936"/>
                <w:tab w:val="left" w:pos="1314"/>
                <w:tab w:val="left" w:pos="1692"/>
                <w:tab w:val="left" w:pos="2275"/>
                <w:tab w:val="left" w:pos="4795"/>
                <w:tab w:val="left" w:pos="5335"/>
              </w:tabs>
              <w:jc w:val="center"/>
              <w:rPr>
                <w:sz w:val="22"/>
              </w:rPr>
            </w:pPr>
            <w:r w:rsidRPr="00B167A0">
              <w:rPr>
                <w:sz w:val="22"/>
              </w:rPr>
              <w:t>5</w:t>
            </w:r>
          </w:p>
          <w:p w14:paraId="20782587" w14:textId="77777777" w:rsidR="00ED3867" w:rsidRPr="00B167A0" w:rsidRDefault="00ED3867" w:rsidP="008060AB">
            <w:pPr>
              <w:widowControl w:val="0"/>
              <w:tabs>
                <w:tab w:val="left" w:pos="936"/>
                <w:tab w:val="left" w:pos="1314"/>
                <w:tab w:val="left" w:pos="1692"/>
                <w:tab w:val="left" w:pos="2275"/>
                <w:tab w:val="left" w:pos="4795"/>
                <w:tab w:val="left" w:pos="5335"/>
              </w:tabs>
              <w:jc w:val="center"/>
              <w:rPr>
                <w:sz w:val="22"/>
              </w:rPr>
            </w:pPr>
            <w:r w:rsidRPr="00B167A0">
              <w:rPr>
                <w:sz w:val="22"/>
              </w:rPr>
              <w:t>6</w:t>
            </w:r>
          </w:p>
          <w:p w14:paraId="3C447E17" w14:textId="77777777" w:rsidR="00ED3867" w:rsidRPr="00B167A0" w:rsidRDefault="00ED3867" w:rsidP="008060AB">
            <w:pPr>
              <w:widowControl w:val="0"/>
              <w:tabs>
                <w:tab w:val="left" w:pos="936"/>
                <w:tab w:val="left" w:pos="1314"/>
                <w:tab w:val="left" w:pos="1692"/>
                <w:tab w:val="left" w:pos="2275"/>
                <w:tab w:val="left" w:pos="4795"/>
                <w:tab w:val="left" w:pos="5335"/>
              </w:tabs>
              <w:jc w:val="center"/>
              <w:rPr>
                <w:sz w:val="22"/>
              </w:rPr>
            </w:pPr>
            <w:r w:rsidRPr="00B167A0">
              <w:rPr>
                <w:sz w:val="22"/>
              </w:rPr>
              <w:t>7</w:t>
            </w:r>
          </w:p>
          <w:p w14:paraId="2AA60E3A" w14:textId="77777777" w:rsidR="00ED3867" w:rsidRPr="00B167A0" w:rsidRDefault="00ED3867" w:rsidP="008060AB">
            <w:pPr>
              <w:widowControl w:val="0"/>
              <w:tabs>
                <w:tab w:val="left" w:pos="936"/>
                <w:tab w:val="left" w:pos="1314"/>
                <w:tab w:val="left" w:pos="1692"/>
                <w:tab w:val="left" w:pos="2275"/>
                <w:tab w:val="left" w:pos="4795"/>
                <w:tab w:val="left" w:pos="5335"/>
              </w:tabs>
              <w:jc w:val="center"/>
              <w:rPr>
                <w:sz w:val="22"/>
              </w:rPr>
            </w:pPr>
            <w:r w:rsidRPr="00B167A0">
              <w:rPr>
                <w:sz w:val="22"/>
              </w:rPr>
              <w:t>8</w:t>
            </w:r>
          </w:p>
          <w:p w14:paraId="3F7C80B1" w14:textId="77777777" w:rsidR="00ED3867" w:rsidRPr="00B167A0" w:rsidRDefault="00ED3867" w:rsidP="008060AB">
            <w:pPr>
              <w:widowControl w:val="0"/>
              <w:tabs>
                <w:tab w:val="left" w:pos="936"/>
                <w:tab w:val="left" w:pos="1314"/>
                <w:tab w:val="left" w:pos="1692"/>
                <w:tab w:val="left" w:pos="2275"/>
                <w:tab w:val="left" w:pos="4795"/>
                <w:tab w:val="left" w:pos="5335"/>
              </w:tabs>
              <w:jc w:val="center"/>
              <w:rPr>
                <w:sz w:val="22"/>
              </w:rPr>
            </w:pPr>
            <w:r w:rsidRPr="00B167A0">
              <w:rPr>
                <w:sz w:val="22"/>
              </w:rPr>
              <w:t>9</w:t>
            </w:r>
          </w:p>
          <w:p w14:paraId="2661D3EE" w14:textId="77777777" w:rsidR="00ED3867" w:rsidRPr="00B167A0" w:rsidRDefault="00ED3867" w:rsidP="008060AB">
            <w:pPr>
              <w:widowControl w:val="0"/>
              <w:tabs>
                <w:tab w:val="left" w:pos="936"/>
                <w:tab w:val="left" w:pos="1314"/>
                <w:tab w:val="left" w:pos="1692"/>
                <w:tab w:val="left" w:pos="2275"/>
                <w:tab w:val="left" w:pos="4795"/>
                <w:tab w:val="left" w:pos="5335"/>
              </w:tabs>
              <w:jc w:val="center"/>
              <w:rPr>
                <w:sz w:val="22"/>
              </w:rPr>
            </w:pPr>
            <w:r w:rsidRPr="00B167A0">
              <w:rPr>
                <w:sz w:val="22"/>
              </w:rPr>
              <w:t>10</w:t>
            </w:r>
          </w:p>
          <w:p w14:paraId="120C0BD5" w14:textId="77777777" w:rsidR="00ED3867" w:rsidRPr="00B167A0" w:rsidRDefault="00ED3867" w:rsidP="008060AB">
            <w:pPr>
              <w:widowControl w:val="0"/>
              <w:tabs>
                <w:tab w:val="left" w:pos="936"/>
                <w:tab w:val="left" w:pos="1314"/>
                <w:tab w:val="left" w:pos="1692"/>
                <w:tab w:val="left" w:pos="2275"/>
                <w:tab w:val="left" w:pos="4795"/>
                <w:tab w:val="left" w:pos="5335"/>
              </w:tabs>
              <w:spacing w:after="58"/>
              <w:rPr>
                <w:sz w:val="22"/>
              </w:rPr>
            </w:pPr>
          </w:p>
        </w:tc>
        <w:tc>
          <w:tcPr>
            <w:tcW w:w="5616" w:type="dxa"/>
            <w:tcBorders>
              <w:top w:val="single" w:sz="6" w:space="0" w:color="FFFFFF"/>
              <w:left w:val="single" w:sz="6" w:space="0" w:color="FFFFFF"/>
              <w:bottom w:val="double" w:sz="6" w:space="0" w:color="000000"/>
              <w:right w:val="double" w:sz="6" w:space="0" w:color="000000"/>
            </w:tcBorders>
          </w:tcPr>
          <w:p w14:paraId="732EB0F5" w14:textId="77777777" w:rsidR="00ED3867" w:rsidRPr="00B167A0" w:rsidRDefault="00ED3867" w:rsidP="008060AB">
            <w:pPr>
              <w:widowControl w:val="0"/>
              <w:spacing w:line="144" w:lineRule="exact"/>
              <w:rPr>
                <w:sz w:val="22"/>
              </w:rPr>
            </w:pPr>
          </w:p>
          <w:p w14:paraId="6147AB40" w14:textId="77777777" w:rsidR="00ED3867" w:rsidRPr="00B167A0" w:rsidRDefault="00ED3867" w:rsidP="008060AB">
            <w:pPr>
              <w:widowControl w:val="0"/>
              <w:spacing w:line="144" w:lineRule="exact"/>
              <w:rPr>
                <w:sz w:val="22"/>
              </w:rPr>
            </w:pPr>
          </w:p>
          <w:p w14:paraId="1581A705" w14:textId="77777777" w:rsidR="00ED3867" w:rsidRPr="00B167A0" w:rsidRDefault="00ED3867" w:rsidP="008060AB">
            <w:pPr>
              <w:widowControl w:val="0"/>
              <w:tabs>
                <w:tab w:val="left" w:pos="936"/>
                <w:tab w:val="left" w:pos="1314"/>
                <w:tab w:val="left" w:pos="1692"/>
                <w:tab w:val="left" w:pos="2275"/>
                <w:tab w:val="left" w:pos="4795"/>
                <w:tab w:val="left" w:pos="5335"/>
              </w:tabs>
              <w:rPr>
                <w:sz w:val="22"/>
              </w:rPr>
            </w:pPr>
          </w:p>
          <w:p w14:paraId="29F12C75" w14:textId="77777777" w:rsidR="00ED3867" w:rsidRPr="00B167A0" w:rsidRDefault="00ED3867" w:rsidP="008060AB">
            <w:pPr>
              <w:widowControl w:val="0"/>
              <w:tabs>
                <w:tab w:val="center" w:pos="2660"/>
                <w:tab w:val="left" w:pos="4795"/>
                <w:tab w:val="left" w:pos="5335"/>
              </w:tabs>
              <w:rPr>
                <w:b/>
                <w:sz w:val="22"/>
              </w:rPr>
            </w:pPr>
            <w:r w:rsidRPr="00B167A0">
              <w:rPr>
                <w:b/>
                <w:sz w:val="22"/>
              </w:rPr>
              <w:tab/>
            </w:r>
            <w:r w:rsidRPr="00B167A0">
              <w:rPr>
                <w:b/>
                <w:sz w:val="22"/>
                <w:u w:val="single"/>
              </w:rPr>
              <w:t>Income Standards</w:t>
            </w:r>
          </w:p>
          <w:p w14:paraId="24433C7A" w14:textId="77777777" w:rsidR="00ED3867" w:rsidRPr="00B167A0" w:rsidRDefault="00ED3867" w:rsidP="008060AB">
            <w:pPr>
              <w:widowControl w:val="0"/>
              <w:tabs>
                <w:tab w:val="left" w:pos="936"/>
                <w:tab w:val="left" w:pos="1314"/>
                <w:tab w:val="left" w:pos="1692"/>
                <w:tab w:val="left" w:pos="2275"/>
                <w:tab w:val="left" w:pos="4795"/>
                <w:tab w:val="left" w:pos="5335"/>
              </w:tabs>
              <w:rPr>
                <w:b/>
                <w:sz w:val="22"/>
              </w:rPr>
            </w:pPr>
          </w:p>
          <w:p w14:paraId="4273E219" w14:textId="77777777" w:rsidR="00ED3867" w:rsidRPr="00B167A0" w:rsidRDefault="00ED3867" w:rsidP="008060AB">
            <w:pPr>
              <w:widowControl w:val="0"/>
              <w:tabs>
                <w:tab w:val="left" w:pos="936"/>
                <w:tab w:val="left" w:pos="1314"/>
                <w:tab w:val="left" w:pos="1692"/>
                <w:tab w:val="left" w:pos="2275"/>
                <w:tab w:val="left" w:pos="4795"/>
                <w:tab w:val="left" w:pos="5335"/>
              </w:tabs>
              <w:jc w:val="center"/>
              <w:rPr>
                <w:sz w:val="22"/>
              </w:rPr>
            </w:pPr>
            <w:r w:rsidRPr="00B167A0">
              <w:rPr>
                <w:sz w:val="22"/>
              </w:rPr>
              <w:t>542</w:t>
            </w:r>
          </w:p>
          <w:p w14:paraId="72B5A163" w14:textId="77777777" w:rsidR="00ED3867" w:rsidRPr="00B167A0" w:rsidRDefault="00ED3867" w:rsidP="008060AB">
            <w:pPr>
              <w:widowControl w:val="0"/>
              <w:tabs>
                <w:tab w:val="left" w:pos="936"/>
                <w:tab w:val="left" w:pos="1314"/>
                <w:tab w:val="left" w:pos="1692"/>
                <w:tab w:val="left" w:pos="2275"/>
                <w:tab w:val="left" w:pos="4795"/>
                <w:tab w:val="left" w:pos="5335"/>
              </w:tabs>
              <w:jc w:val="center"/>
              <w:rPr>
                <w:sz w:val="22"/>
              </w:rPr>
            </w:pPr>
            <w:r w:rsidRPr="00B167A0">
              <w:rPr>
                <w:sz w:val="22"/>
              </w:rPr>
              <w:t>670</w:t>
            </w:r>
          </w:p>
          <w:p w14:paraId="3CFD37AB" w14:textId="77777777" w:rsidR="00ED3867" w:rsidRPr="00B167A0" w:rsidRDefault="00ED3867" w:rsidP="008060AB">
            <w:pPr>
              <w:widowControl w:val="0"/>
              <w:tabs>
                <w:tab w:val="left" w:pos="936"/>
                <w:tab w:val="left" w:pos="1314"/>
                <w:tab w:val="left" w:pos="1692"/>
                <w:tab w:val="left" w:pos="2275"/>
                <w:tab w:val="left" w:pos="4795"/>
                <w:tab w:val="left" w:pos="5335"/>
              </w:tabs>
              <w:jc w:val="center"/>
              <w:rPr>
                <w:sz w:val="22"/>
              </w:rPr>
            </w:pPr>
            <w:r w:rsidRPr="00B167A0">
              <w:rPr>
                <w:sz w:val="22"/>
              </w:rPr>
              <w:t>795</w:t>
            </w:r>
          </w:p>
          <w:p w14:paraId="594D79C1" w14:textId="77777777" w:rsidR="00ED3867" w:rsidRPr="00B167A0" w:rsidRDefault="00ED3867" w:rsidP="008060AB">
            <w:pPr>
              <w:widowControl w:val="0"/>
              <w:tabs>
                <w:tab w:val="left" w:pos="936"/>
                <w:tab w:val="left" w:pos="1314"/>
                <w:tab w:val="left" w:pos="1692"/>
                <w:tab w:val="left" w:pos="2275"/>
                <w:tab w:val="left" w:pos="4795"/>
                <w:tab w:val="left" w:pos="5335"/>
              </w:tabs>
              <w:jc w:val="center"/>
              <w:rPr>
                <w:sz w:val="22"/>
              </w:rPr>
            </w:pPr>
            <w:r w:rsidRPr="00B167A0">
              <w:rPr>
                <w:sz w:val="22"/>
              </w:rPr>
              <w:t>911</w:t>
            </w:r>
          </w:p>
          <w:p w14:paraId="0C44CAC4" w14:textId="77777777" w:rsidR="00ED3867" w:rsidRPr="00B167A0" w:rsidRDefault="00ED3867" w:rsidP="008060AB">
            <w:pPr>
              <w:widowControl w:val="0"/>
              <w:tabs>
                <w:tab w:val="left" w:pos="936"/>
                <w:tab w:val="left" w:pos="1314"/>
                <w:tab w:val="left" w:pos="1692"/>
                <w:tab w:val="left" w:pos="2275"/>
                <w:tab w:val="left" w:pos="4795"/>
                <w:tab w:val="left" w:pos="5335"/>
              </w:tabs>
              <w:jc w:val="center"/>
              <w:rPr>
                <w:sz w:val="22"/>
              </w:rPr>
            </w:pPr>
            <w:r w:rsidRPr="00B167A0">
              <w:rPr>
                <w:sz w:val="22"/>
              </w:rPr>
              <w:t>1036</w:t>
            </w:r>
          </w:p>
          <w:p w14:paraId="46237906" w14:textId="77777777" w:rsidR="00ED3867" w:rsidRPr="00B167A0" w:rsidRDefault="00ED3867" w:rsidP="008060AB">
            <w:pPr>
              <w:widowControl w:val="0"/>
              <w:tabs>
                <w:tab w:val="left" w:pos="936"/>
                <w:tab w:val="left" w:pos="1314"/>
                <w:tab w:val="left" w:pos="1692"/>
                <w:tab w:val="left" w:pos="2275"/>
                <w:tab w:val="left" w:pos="4795"/>
                <w:tab w:val="left" w:pos="5335"/>
              </w:tabs>
              <w:jc w:val="center"/>
              <w:rPr>
                <w:sz w:val="22"/>
              </w:rPr>
            </w:pPr>
            <w:r w:rsidRPr="00B167A0">
              <w:rPr>
                <w:sz w:val="22"/>
              </w:rPr>
              <w:t>1161</w:t>
            </w:r>
          </w:p>
          <w:p w14:paraId="59E6C161" w14:textId="77777777" w:rsidR="00ED3867" w:rsidRPr="00B167A0" w:rsidRDefault="00ED3867" w:rsidP="008060AB">
            <w:pPr>
              <w:widowControl w:val="0"/>
              <w:tabs>
                <w:tab w:val="left" w:pos="936"/>
                <w:tab w:val="left" w:pos="1314"/>
                <w:tab w:val="left" w:pos="1692"/>
                <w:tab w:val="left" w:pos="2275"/>
                <w:tab w:val="left" w:pos="4795"/>
                <w:tab w:val="left" w:pos="5335"/>
              </w:tabs>
              <w:jc w:val="center"/>
              <w:rPr>
                <w:sz w:val="22"/>
              </w:rPr>
            </w:pPr>
            <w:r w:rsidRPr="00B167A0">
              <w:rPr>
                <w:sz w:val="22"/>
              </w:rPr>
              <w:t>1286</w:t>
            </w:r>
          </w:p>
          <w:p w14:paraId="04959D27" w14:textId="77777777" w:rsidR="00ED3867" w:rsidRPr="00B167A0" w:rsidRDefault="00ED3867" w:rsidP="008060AB">
            <w:pPr>
              <w:widowControl w:val="0"/>
              <w:tabs>
                <w:tab w:val="left" w:pos="936"/>
                <w:tab w:val="left" w:pos="1314"/>
                <w:tab w:val="left" w:pos="1692"/>
                <w:tab w:val="left" w:pos="2275"/>
                <w:tab w:val="left" w:pos="4795"/>
                <w:tab w:val="left" w:pos="5335"/>
              </w:tabs>
              <w:jc w:val="center"/>
              <w:rPr>
                <w:sz w:val="22"/>
              </w:rPr>
            </w:pPr>
            <w:r w:rsidRPr="00B167A0">
              <w:rPr>
                <w:sz w:val="22"/>
              </w:rPr>
              <w:t>1403</w:t>
            </w:r>
          </w:p>
          <w:p w14:paraId="7ABA9EC1" w14:textId="77777777" w:rsidR="00ED3867" w:rsidRPr="00B167A0" w:rsidRDefault="00ED3867" w:rsidP="008060AB">
            <w:pPr>
              <w:widowControl w:val="0"/>
              <w:tabs>
                <w:tab w:val="left" w:pos="936"/>
                <w:tab w:val="left" w:pos="1314"/>
                <w:tab w:val="left" w:pos="1692"/>
                <w:tab w:val="left" w:pos="2275"/>
                <w:tab w:val="left" w:pos="4795"/>
                <w:tab w:val="left" w:pos="5335"/>
              </w:tabs>
              <w:jc w:val="center"/>
              <w:rPr>
                <w:sz w:val="22"/>
              </w:rPr>
            </w:pPr>
            <w:r w:rsidRPr="00B167A0">
              <w:rPr>
                <w:sz w:val="22"/>
              </w:rPr>
              <w:t>1528</w:t>
            </w:r>
          </w:p>
          <w:p w14:paraId="64695E27" w14:textId="77777777" w:rsidR="00ED3867" w:rsidRPr="00B167A0" w:rsidRDefault="00ED3867" w:rsidP="008060AB">
            <w:pPr>
              <w:widowControl w:val="0"/>
              <w:tabs>
                <w:tab w:val="left" w:pos="936"/>
                <w:tab w:val="left" w:pos="1314"/>
                <w:tab w:val="left" w:pos="1692"/>
                <w:tab w:val="left" w:pos="2275"/>
                <w:tab w:val="left" w:pos="4795"/>
                <w:tab w:val="left" w:pos="5335"/>
              </w:tabs>
              <w:jc w:val="center"/>
              <w:rPr>
                <w:sz w:val="22"/>
              </w:rPr>
            </w:pPr>
            <w:r w:rsidRPr="00B167A0">
              <w:rPr>
                <w:sz w:val="22"/>
              </w:rPr>
              <w:t>1653</w:t>
            </w:r>
          </w:p>
          <w:p w14:paraId="394DEABD" w14:textId="77777777" w:rsidR="00ED3867" w:rsidRPr="00B167A0" w:rsidRDefault="00ED3867" w:rsidP="008060AB">
            <w:pPr>
              <w:widowControl w:val="0"/>
              <w:tabs>
                <w:tab w:val="left" w:pos="936"/>
                <w:tab w:val="left" w:pos="1314"/>
                <w:tab w:val="left" w:pos="1692"/>
                <w:tab w:val="left" w:pos="2275"/>
                <w:tab w:val="left" w:pos="4795"/>
                <w:tab w:val="left" w:pos="5335"/>
              </w:tabs>
              <w:spacing w:after="58"/>
              <w:ind w:left="2275"/>
              <w:rPr>
                <w:sz w:val="22"/>
              </w:rPr>
            </w:pPr>
            <w:r w:rsidRPr="00B167A0">
              <w:rPr>
                <w:sz w:val="22"/>
              </w:rPr>
              <w:t xml:space="preserve"> + 133 for each additional person</w:t>
            </w:r>
          </w:p>
        </w:tc>
      </w:tr>
    </w:tbl>
    <w:p w14:paraId="30AE091C" w14:textId="77777777" w:rsidR="00ED3867" w:rsidRPr="00B167A0" w:rsidRDefault="00ED3867" w:rsidP="008060AB">
      <w:pPr>
        <w:widowControl w:val="0"/>
        <w:tabs>
          <w:tab w:val="left" w:pos="936"/>
          <w:tab w:val="left" w:pos="1314"/>
          <w:tab w:val="left" w:pos="1692"/>
          <w:tab w:val="left" w:pos="2275"/>
          <w:tab w:val="left" w:pos="4795"/>
          <w:tab w:val="left" w:pos="5335"/>
        </w:tabs>
        <w:rPr>
          <w:sz w:val="22"/>
        </w:rPr>
      </w:pPr>
    </w:p>
    <w:p w14:paraId="1FA05668" w14:textId="77777777" w:rsidR="00ED3867" w:rsidRPr="00B167A0" w:rsidRDefault="00ED3867" w:rsidP="008060AB">
      <w:pPr>
        <w:widowControl w:val="0"/>
        <w:tabs>
          <w:tab w:val="left" w:pos="936"/>
          <w:tab w:val="left" w:pos="1314"/>
          <w:tab w:val="left" w:pos="1692"/>
          <w:tab w:val="left" w:pos="2070"/>
        </w:tabs>
        <w:ind w:left="936"/>
        <w:rPr>
          <w:sz w:val="22"/>
        </w:rPr>
      </w:pPr>
      <w:r w:rsidRPr="00B167A0">
        <w:rPr>
          <w:sz w:val="22"/>
        </w:rPr>
        <w:t xml:space="preserve">(E)  </w:t>
      </w:r>
      <w:r w:rsidRPr="00B167A0">
        <w:rPr>
          <w:sz w:val="22"/>
          <w:u w:val="single"/>
        </w:rPr>
        <w:t>Notification of the Deductible</w:t>
      </w:r>
      <w:r w:rsidRPr="00B167A0">
        <w:rPr>
          <w:sz w:val="22"/>
        </w:rPr>
        <w:t>.</w:t>
      </w:r>
    </w:p>
    <w:p w14:paraId="651FA873" w14:textId="77777777" w:rsidR="00ED3867" w:rsidRPr="00B167A0" w:rsidRDefault="00ED3867" w:rsidP="008060AB">
      <w:pPr>
        <w:widowControl w:val="0"/>
        <w:tabs>
          <w:tab w:val="left" w:pos="936"/>
          <w:tab w:val="left" w:pos="1314"/>
          <w:tab w:val="left" w:pos="1692"/>
          <w:tab w:val="left" w:pos="2070"/>
        </w:tabs>
        <w:ind w:left="1314"/>
        <w:rPr>
          <w:sz w:val="22"/>
        </w:rPr>
      </w:pPr>
      <w:r w:rsidRPr="00B167A0">
        <w:rPr>
          <w:sz w:val="22"/>
        </w:rPr>
        <w:t>(1)  The applicant who has excess monthly income will be informed that they are currently ineligible for MassHealth, but may establish eligibility by meeting the deductible. The applicant will be informed in writing of the following:</w:t>
      </w:r>
    </w:p>
    <w:p w14:paraId="0A8E275C" w14:textId="77777777" w:rsidR="00ED3867" w:rsidRPr="00B167A0" w:rsidRDefault="00ED3867" w:rsidP="008060AB">
      <w:pPr>
        <w:widowControl w:val="0"/>
        <w:tabs>
          <w:tab w:val="left" w:pos="936"/>
          <w:tab w:val="left" w:pos="1314"/>
          <w:tab w:val="left" w:pos="1692"/>
          <w:tab w:val="left" w:pos="2070"/>
        </w:tabs>
        <w:ind w:left="1692"/>
        <w:rPr>
          <w:sz w:val="22"/>
        </w:rPr>
      </w:pPr>
      <w:r w:rsidRPr="00B167A0">
        <w:rPr>
          <w:sz w:val="22"/>
        </w:rPr>
        <w:t>(a)  the deductible amount; and</w:t>
      </w:r>
    </w:p>
    <w:p w14:paraId="0A88B743" w14:textId="77777777" w:rsidR="00ED3867" w:rsidRPr="00B167A0" w:rsidRDefault="00ED3867" w:rsidP="008060AB">
      <w:pPr>
        <w:widowControl w:val="0"/>
        <w:tabs>
          <w:tab w:val="left" w:pos="936"/>
          <w:tab w:val="left" w:pos="1314"/>
          <w:tab w:val="left" w:pos="1692"/>
          <w:tab w:val="left" w:pos="2070"/>
        </w:tabs>
        <w:ind w:firstLine="1692"/>
        <w:rPr>
          <w:sz w:val="22"/>
        </w:rPr>
      </w:pPr>
      <w:r w:rsidRPr="00B167A0">
        <w:rPr>
          <w:sz w:val="22"/>
        </w:rPr>
        <w:t xml:space="preserve">(b)  the start and end dates of the deductible period. </w:t>
      </w:r>
    </w:p>
    <w:p w14:paraId="39EB39B7" w14:textId="77777777" w:rsidR="00ED3867" w:rsidRPr="00B167A0" w:rsidRDefault="00ED3867" w:rsidP="008060AB">
      <w:pPr>
        <w:widowControl w:val="0"/>
        <w:tabs>
          <w:tab w:val="left" w:pos="936"/>
          <w:tab w:val="left" w:pos="1314"/>
          <w:tab w:val="left" w:pos="1692"/>
          <w:tab w:val="left" w:pos="2070"/>
        </w:tabs>
        <w:ind w:left="1314"/>
        <w:rPr>
          <w:sz w:val="22"/>
        </w:rPr>
      </w:pPr>
      <w:r w:rsidRPr="00B167A0">
        <w:rPr>
          <w:sz w:val="22"/>
        </w:rPr>
        <w:t xml:space="preserve">(2)  A person who meets a deductible will be eligible for MassHealth CommonHealth effective with the begin date of the deductible period. </w:t>
      </w:r>
    </w:p>
    <w:p w14:paraId="1011FA0D" w14:textId="77777777" w:rsidR="00ED3867" w:rsidRPr="00B167A0" w:rsidRDefault="00ED3867" w:rsidP="008060AB">
      <w:pPr>
        <w:widowControl w:val="0"/>
        <w:tabs>
          <w:tab w:val="left" w:pos="936"/>
          <w:tab w:val="left" w:pos="1314"/>
          <w:tab w:val="left" w:pos="1692"/>
          <w:tab w:val="left" w:pos="2070"/>
        </w:tabs>
        <w:rPr>
          <w:sz w:val="22"/>
        </w:rPr>
      </w:pPr>
    </w:p>
    <w:p w14:paraId="1CB26CA9" w14:textId="77777777" w:rsidR="00ED3867" w:rsidRPr="00B167A0" w:rsidRDefault="00ED3867" w:rsidP="008060AB">
      <w:pPr>
        <w:widowControl w:val="0"/>
        <w:tabs>
          <w:tab w:val="left" w:pos="936"/>
          <w:tab w:val="left" w:pos="1314"/>
          <w:tab w:val="left" w:pos="1692"/>
          <w:tab w:val="left" w:pos="2070"/>
        </w:tabs>
        <w:ind w:left="936"/>
        <w:rPr>
          <w:sz w:val="22"/>
        </w:rPr>
      </w:pPr>
      <w:r w:rsidRPr="00B167A0">
        <w:rPr>
          <w:sz w:val="22"/>
        </w:rPr>
        <w:t xml:space="preserve">(F)  </w:t>
      </w:r>
      <w:r w:rsidRPr="00B167A0">
        <w:rPr>
          <w:sz w:val="22"/>
          <w:u w:val="single"/>
        </w:rPr>
        <w:t>Persons Deemed to Have Met a Deductible</w:t>
      </w:r>
      <w:r w:rsidRPr="00B167A0">
        <w:rPr>
          <w:sz w:val="22"/>
        </w:rPr>
        <w:t xml:space="preserve">. </w:t>
      </w:r>
      <w:r>
        <w:rPr>
          <w:sz w:val="22"/>
        </w:rPr>
        <w:t xml:space="preserve"> </w:t>
      </w:r>
      <w:r w:rsidRPr="00B167A0">
        <w:rPr>
          <w:sz w:val="22"/>
        </w:rPr>
        <w:t>The following disabled adults will be considered to have met a deductible:</w:t>
      </w:r>
    </w:p>
    <w:p w14:paraId="03FF621F" w14:textId="77777777" w:rsidR="00ED3867" w:rsidRPr="00B167A0" w:rsidRDefault="00ED3867" w:rsidP="008060AB">
      <w:pPr>
        <w:widowControl w:val="0"/>
        <w:tabs>
          <w:tab w:val="left" w:pos="936"/>
          <w:tab w:val="left" w:pos="1314"/>
          <w:tab w:val="left" w:pos="1692"/>
          <w:tab w:val="left" w:pos="2070"/>
        </w:tabs>
        <w:ind w:left="1314"/>
        <w:rPr>
          <w:sz w:val="22"/>
        </w:rPr>
      </w:pPr>
      <w:r w:rsidRPr="00B167A0">
        <w:rPr>
          <w:sz w:val="22"/>
        </w:rPr>
        <w:t>(1)  those who were receiving MassHealth on July 1, 1997, as the result of meeting a deductible; and</w:t>
      </w:r>
    </w:p>
    <w:p w14:paraId="7763E0C0" w14:textId="77777777" w:rsidR="00ED3867" w:rsidRPr="00B167A0" w:rsidRDefault="00ED3867" w:rsidP="008060AB">
      <w:pPr>
        <w:widowControl w:val="0"/>
        <w:tabs>
          <w:tab w:val="left" w:pos="936"/>
          <w:tab w:val="left" w:pos="1314"/>
          <w:tab w:val="left" w:pos="1692"/>
          <w:tab w:val="left" w:pos="2070"/>
        </w:tabs>
        <w:ind w:left="1314"/>
        <w:rPr>
          <w:sz w:val="22"/>
        </w:rPr>
      </w:pPr>
      <w:r w:rsidRPr="00B167A0">
        <w:rPr>
          <w:sz w:val="22"/>
        </w:rPr>
        <w:t xml:space="preserve">(2)  those who were denied eligibility with a deductible before July 1, 1997, but who submit medical bills on or after July 1, 1997, to meet the deductible. </w:t>
      </w:r>
    </w:p>
    <w:p w14:paraId="4DB22D5F" w14:textId="77777777" w:rsidR="00ED3867" w:rsidRPr="00B167A0" w:rsidRDefault="00ED3867" w:rsidP="008060AB">
      <w:pPr>
        <w:widowControl w:val="0"/>
        <w:tabs>
          <w:tab w:val="left" w:pos="936"/>
          <w:tab w:val="left" w:pos="1314"/>
          <w:tab w:val="left" w:pos="1692"/>
          <w:tab w:val="left" w:pos="2070"/>
        </w:tabs>
        <w:ind w:left="936" w:hanging="936"/>
        <w:rPr>
          <w:sz w:val="22"/>
        </w:rPr>
      </w:pPr>
    </w:p>
    <w:p w14:paraId="1706305F" w14:textId="41FF63C8" w:rsidR="00ED3867" w:rsidRPr="00B167A0" w:rsidRDefault="00ED3867" w:rsidP="008060AB">
      <w:pPr>
        <w:jc w:val="center"/>
        <w:rPr>
          <w:rFonts w:ascii="Helvetica" w:hAnsi="Helvetica"/>
          <w:b/>
          <w:sz w:val="22"/>
          <w:szCs w:val="22"/>
        </w:rPr>
      </w:pPr>
      <w:r w:rsidRPr="00B167A0">
        <w:br w:type="page"/>
      </w:r>
      <w:r w:rsidRPr="00B167A0">
        <w:rPr>
          <w:rFonts w:ascii="Helvetica" w:hAnsi="Helvetica"/>
          <w:b/>
          <w:sz w:val="22"/>
          <w:szCs w:val="22"/>
        </w:rPr>
        <w:lastRenderedPageBreak/>
        <w:t>130 CMR:  DIVISION OF MEDICAL ASSISTANCE</w:t>
      </w:r>
    </w:p>
    <w:p w14:paraId="637A7138" w14:textId="44168467" w:rsidR="00ED3867" w:rsidRPr="00B167A0" w:rsidRDefault="00F4023A" w:rsidP="008060AB">
      <w:pPr>
        <w:rPr>
          <w:rFonts w:ascii="Helvetica" w:hAnsi="Helvetica"/>
          <w:b/>
          <w:sz w:val="22"/>
          <w:szCs w:val="22"/>
        </w:rPr>
      </w:pPr>
      <w:r>
        <w:rPr>
          <w:noProof/>
        </w:rPr>
        <w:pict w14:anchorId="5177F295">
          <v:shape id="_x0000_s2195" type="#_x0000_t32" style="position:absolute;margin-left:-21.7pt;margin-top:6.25pt;width:492pt;height:0;z-index:251722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6B5660D6"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245</w:t>
      </w:r>
    </w:p>
    <w:p w14:paraId="6BCDD65E"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07/21/23</w:t>
      </w:r>
    </w:p>
    <w:p w14:paraId="52A5D240" w14:textId="77777777" w:rsidR="00ED3867" w:rsidRPr="00B167A0" w:rsidRDefault="00ED3867" w:rsidP="008060AB">
      <w:pPr>
        <w:jc w:val="center"/>
        <w:rPr>
          <w:rFonts w:ascii="Helvetica" w:hAnsi="Helvetica"/>
          <w:b/>
          <w:sz w:val="22"/>
          <w:szCs w:val="22"/>
        </w:rPr>
      </w:pPr>
      <w:r w:rsidRPr="00B167A0">
        <w:rPr>
          <w:rFonts w:ascii="Helvetica" w:hAnsi="Helvetica"/>
          <w:b/>
          <w:sz w:val="22"/>
          <w:szCs w:val="22"/>
        </w:rPr>
        <w:t>MASSHEALTH: FINANCIAL REQUIREMENTS</w:t>
      </w:r>
    </w:p>
    <w:p w14:paraId="3E7FD610" w14:textId="77777777" w:rsidR="00ED3867" w:rsidRPr="00B167A0" w:rsidRDefault="00ED3867" w:rsidP="008060AB">
      <w:pPr>
        <w:jc w:val="both"/>
        <w:rPr>
          <w:rFonts w:ascii="Helvetica" w:hAnsi="Helvetica"/>
          <w:b/>
          <w:sz w:val="22"/>
          <w:szCs w:val="22"/>
        </w:rPr>
      </w:pPr>
      <w:r w:rsidRPr="00B167A0">
        <w:rPr>
          <w:rFonts w:ascii="Helvetica" w:hAnsi="Helvetica"/>
          <w:b/>
          <w:sz w:val="22"/>
          <w:szCs w:val="22"/>
        </w:rPr>
        <w:t>Chapter 506</w:t>
      </w:r>
    </w:p>
    <w:p w14:paraId="49440478" w14:textId="77777777" w:rsidR="00ED3867" w:rsidRPr="00B167A0" w:rsidRDefault="00ED3867" w:rsidP="008060AB">
      <w:pPr>
        <w:rPr>
          <w:rFonts w:ascii="Helvetica" w:hAnsi="Helvetica"/>
          <w:b/>
          <w:sz w:val="22"/>
          <w:szCs w:val="22"/>
        </w:rPr>
      </w:pPr>
      <w:r w:rsidRPr="00B167A0">
        <w:rPr>
          <w:rFonts w:ascii="Helvetica" w:hAnsi="Helvetica"/>
          <w:b/>
          <w:sz w:val="22"/>
          <w:szCs w:val="22"/>
        </w:rPr>
        <w:t>Page 506.010</w:t>
      </w:r>
    </w:p>
    <w:p w14:paraId="516C5592" w14:textId="4F269E68" w:rsidR="00ED3867" w:rsidRPr="00B167A0" w:rsidRDefault="00F4023A" w:rsidP="008060AB">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2717F603">
          <v:shape id="_x0000_s2194" type="#_x0000_t32" style="position:absolute;margin-left:-21.4pt;margin-top:9.95pt;width:492pt;height:0;z-index:251723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441BA40C" w14:textId="77777777" w:rsidR="00ED3867" w:rsidRPr="00B167A0" w:rsidRDefault="00ED3867" w:rsidP="008060AB">
      <w:pPr>
        <w:pStyle w:val="Title"/>
        <w:jc w:val="left"/>
        <w:rPr>
          <w:rFonts w:ascii="Times New Roman" w:hAnsi="Times New Roman"/>
          <w:b w:val="0"/>
        </w:rPr>
      </w:pPr>
    </w:p>
    <w:p w14:paraId="73712A50" w14:textId="77777777" w:rsidR="00ED3867" w:rsidRPr="00B167A0" w:rsidRDefault="00ED3867" w:rsidP="008060AB">
      <w:pPr>
        <w:widowControl w:val="0"/>
        <w:tabs>
          <w:tab w:val="left" w:pos="936"/>
          <w:tab w:val="left" w:pos="1314"/>
          <w:tab w:val="left" w:pos="1692"/>
          <w:tab w:val="left" w:pos="2070"/>
        </w:tabs>
        <w:ind w:left="936"/>
        <w:rPr>
          <w:sz w:val="22"/>
        </w:rPr>
      </w:pPr>
      <w:r w:rsidRPr="00B167A0">
        <w:rPr>
          <w:sz w:val="22"/>
        </w:rPr>
        <w:t xml:space="preserve">(G)  </w:t>
      </w:r>
      <w:r w:rsidRPr="00B167A0">
        <w:rPr>
          <w:sz w:val="22"/>
          <w:u w:val="single"/>
        </w:rPr>
        <w:t>Submission of Bills to Meet the Deductible</w:t>
      </w:r>
      <w:r w:rsidRPr="00B167A0">
        <w:rPr>
          <w:sz w:val="22"/>
        </w:rPr>
        <w:t>.</w:t>
      </w:r>
    </w:p>
    <w:p w14:paraId="5771239D" w14:textId="77777777" w:rsidR="00ED3867" w:rsidRPr="00B167A0" w:rsidRDefault="00ED3867" w:rsidP="008060AB">
      <w:pPr>
        <w:widowControl w:val="0"/>
        <w:tabs>
          <w:tab w:val="left" w:pos="936"/>
          <w:tab w:val="left" w:pos="1314"/>
          <w:tab w:val="left" w:pos="1692"/>
          <w:tab w:val="left" w:pos="2070"/>
        </w:tabs>
        <w:ind w:left="1314"/>
        <w:rPr>
          <w:sz w:val="22"/>
        </w:rPr>
      </w:pPr>
      <w:r w:rsidRPr="00B167A0">
        <w:rPr>
          <w:sz w:val="22"/>
        </w:rPr>
        <w:t xml:space="preserve">(1)  </w:t>
      </w:r>
      <w:r w:rsidRPr="00B167A0">
        <w:rPr>
          <w:sz w:val="22"/>
          <w:u w:val="single"/>
        </w:rPr>
        <w:t>Criteria</w:t>
      </w:r>
      <w:r w:rsidRPr="00B167A0">
        <w:rPr>
          <w:sz w:val="22"/>
        </w:rPr>
        <w:t xml:space="preserve">. </w:t>
      </w:r>
      <w:r>
        <w:rPr>
          <w:sz w:val="22"/>
        </w:rPr>
        <w:t xml:space="preserve"> </w:t>
      </w:r>
      <w:r w:rsidRPr="00B167A0">
        <w:rPr>
          <w:sz w:val="22"/>
        </w:rPr>
        <w:t>To establish eligibility, the applicant must submit verification of medical or remedial bills whose total equals or exceeds the deductible and that meets the following criteria.</w:t>
      </w:r>
    </w:p>
    <w:p w14:paraId="2A70353F" w14:textId="77777777" w:rsidR="00ED3867" w:rsidRPr="00B167A0" w:rsidRDefault="00ED3867" w:rsidP="008060AB">
      <w:pPr>
        <w:widowControl w:val="0"/>
        <w:tabs>
          <w:tab w:val="left" w:pos="936"/>
          <w:tab w:val="left" w:pos="1314"/>
          <w:tab w:val="left" w:pos="1692"/>
          <w:tab w:val="left" w:pos="2070"/>
        </w:tabs>
        <w:ind w:left="1692"/>
        <w:rPr>
          <w:sz w:val="22"/>
        </w:rPr>
      </w:pPr>
      <w:r w:rsidRPr="00B167A0">
        <w:rPr>
          <w:sz w:val="22"/>
        </w:rPr>
        <w:t>(a)  The bill must not be subject to further payment by health insurance or other liable third-party coverage, including the Health Safety Net.</w:t>
      </w:r>
    </w:p>
    <w:p w14:paraId="2DB78B5A" w14:textId="77777777" w:rsidR="00ED3867" w:rsidRPr="00B167A0" w:rsidRDefault="00ED3867" w:rsidP="008060AB">
      <w:pPr>
        <w:widowControl w:val="0"/>
        <w:tabs>
          <w:tab w:val="left" w:pos="936"/>
          <w:tab w:val="left" w:pos="1314"/>
          <w:tab w:val="left" w:pos="1692"/>
          <w:tab w:val="left" w:pos="2070"/>
        </w:tabs>
        <w:ind w:left="1692"/>
        <w:rPr>
          <w:sz w:val="22"/>
        </w:rPr>
      </w:pPr>
      <w:r w:rsidRPr="00B167A0">
        <w:rPr>
          <w:sz w:val="22"/>
        </w:rPr>
        <w:t>(b)  The bill must be for an allowable medical or remedial expense as provided in 130 CMR 506.009(G)(2). A remedial expense is a nonmedical support service made necessary by the medical condition of any individual in the family group.</w:t>
      </w:r>
    </w:p>
    <w:p w14:paraId="7569D0E3" w14:textId="77777777" w:rsidR="00ED3867" w:rsidRPr="00B167A0" w:rsidRDefault="00ED3867" w:rsidP="008060AB">
      <w:pPr>
        <w:widowControl w:val="0"/>
        <w:tabs>
          <w:tab w:val="left" w:pos="936"/>
          <w:tab w:val="left" w:pos="1314"/>
          <w:tab w:val="left" w:pos="1692"/>
          <w:tab w:val="left" w:pos="2070"/>
        </w:tabs>
        <w:ind w:left="1692"/>
        <w:rPr>
          <w:sz w:val="22"/>
        </w:rPr>
      </w:pPr>
      <w:r w:rsidRPr="00B167A0">
        <w:rPr>
          <w:sz w:val="22"/>
        </w:rPr>
        <w:t>(c)  The bill must be unpaid and a current liability, or, if paid, was paid during the six-month deductible period.</w:t>
      </w:r>
    </w:p>
    <w:p w14:paraId="777F8275" w14:textId="77777777" w:rsidR="00ED3867" w:rsidRPr="00B167A0" w:rsidRDefault="00ED3867" w:rsidP="008060AB">
      <w:pPr>
        <w:widowControl w:val="0"/>
        <w:tabs>
          <w:tab w:val="left" w:pos="936"/>
          <w:tab w:val="left" w:pos="1314"/>
          <w:tab w:val="left" w:pos="1692"/>
          <w:tab w:val="left" w:pos="2070"/>
        </w:tabs>
        <w:ind w:left="1699"/>
        <w:rPr>
          <w:sz w:val="22"/>
        </w:rPr>
      </w:pPr>
      <w:r w:rsidRPr="00B167A0">
        <w:rPr>
          <w:sz w:val="22"/>
        </w:rPr>
        <w:t>(d)  The bill may not be for one of the following services:</w:t>
      </w:r>
    </w:p>
    <w:p w14:paraId="71BCB537" w14:textId="77777777" w:rsidR="00ED3867" w:rsidRPr="00B167A0" w:rsidRDefault="00ED3867" w:rsidP="008060AB">
      <w:pPr>
        <w:widowControl w:val="0"/>
        <w:tabs>
          <w:tab w:val="left" w:pos="936"/>
          <w:tab w:val="left" w:pos="1314"/>
          <w:tab w:val="left" w:pos="1692"/>
          <w:tab w:val="left" w:pos="2070"/>
        </w:tabs>
        <w:ind w:left="2074"/>
        <w:rPr>
          <w:sz w:val="22"/>
        </w:rPr>
      </w:pPr>
      <w:r w:rsidRPr="00B167A0">
        <w:rPr>
          <w:sz w:val="22"/>
        </w:rPr>
        <w:t>1.  cosmetic surgery;</w:t>
      </w:r>
    </w:p>
    <w:p w14:paraId="6F8102C7" w14:textId="77777777" w:rsidR="00ED3867" w:rsidRPr="00B167A0" w:rsidRDefault="00ED3867" w:rsidP="008060AB">
      <w:pPr>
        <w:widowControl w:val="0"/>
        <w:tabs>
          <w:tab w:val="left" w:pos="936"/>
          <w:tab w:val="left" w:pos="1314"/>
          <w:tab w:val="left" w:pos="1692"/>
          <w:tab w:val="left" w:pos="2070"/>
        </w:tabs>
        <w:ind w:left="2074"/>
        <w:rPr>
          <w:sz w:val="22"/>
        </w:rPr>
      </w:pPr>
      <w:r w:rsidRPr="00B167A0">
        <w:rPr>
          <w:sz w:val="22"/>
        </w:rPr>
        <w:t>2.  rest-home care;</w:t>
      </w:r>
    </w:p>
    <w:p w14:paraId="4354799D" w14:textId="77777777" w:rsidR="00ED3867" w:rsidRPr="00B167A0" w:rsidRDefault="00ED3867" w:rsidP="008060AB">
      <w:pPr>
        <w:widowControl w:val="0"/>
        <w:tabs>
          <w:tab w:val="left" w:pos="936"/>
          <w:tab w:val="left" w:pos="1314"/>
          <w:tab w:val="left" w:pos="1692"/>
          <w:tab w:val="left" w:pos="2070"/>
        </w:tabs>
        <w:ind w:left="2074"/>
        <w:rPr>
          <w:sz w:val="22"/>
        </w:rPr>
      </w:pPr>
      <w:r w:rsidRPr="00B167A0">
        <w:rPr>
          <w:sz w:val="22"/>
        </w:rPr>
        <w:t>3.  weight-training equipment;</w:t>
      </w:r>
    </w:p>
    <w:p w14:paraId="1ACA567A" w14:textId="77777777" w:rsidR="00ED3867" w:rsidRPr="00B167A0" w:rsidRDefault="00ED3867" w:rsidP="008060AB">
      <w:pPr>
        <w:widowControl w:val="0"/>
        <w:tabs>
          <w:tab w:val="left" w:pos="936"/>
          <w:tab w:val="left" w:pos="1314"/>
          <w:tab w:val="left" w:pos="1692"/>
          <w:tab w:val="left" w:pos="2070"/>
        </w:tabs>
        <w:ind w:left="2074"/>
        <w:rPr>
          <w:sz w:val="22"/>
        </w:rPr>
      </w:pPr>
      <w:r w:rsidRPr="00B167A0">
        <w:rPr>
          <w:sz w:val="22"/>
        </w:rPr>
        <w:t>4.  massage therapy;</w:t>
      </w:r>
    </w:p>
    <w:p w14:paraId="5F644303" w14:textId="77777777" w:rsidR="00ED3867" w:rsidRPr="00B167A0" w:rsidRDefault="00ED3867" w:rsidP="008060AB">
      <w:pPr>
        <w:widowControl w:val="0"/>
        <w:tabs>
          <w:tab w:val="left" w:pos="936"/>
          <w:tab w:val="left" w:pos="1314"/>
          <w:tab w:val="left" w:pos="1692"/>
          <w:tab w:val="left" w:pos="2070"/>
        </w:tabs>
        <w:ind w:left="2074"/>
        <w:rPr>
          <w:sz w:val="22"/>
        </w:rPr>
      </w:pPr>
      <w:r w:rsidRPr="00B167A0">
        <w:rPr>
          <w:sz w:val="22"/>
        </w:rPr>
        <w:t>5.  special diets; and</w:t>
      </w:r>
    </w:p>
    <w:p w14:paraId="246BA8E0" w14:textId="77777777" w:rsidR="00ED3867" w:rsidRPr="00B167A0" w:rsidRDefault="00ED3867" w:rsidP="008060AB">
      <w:pPr>
        <w:widowControl w:val="0"/>
        <w:tabs>
          <w:tab w:val="left" w:pos="936"/>
          <w:tab w:val="left" w:pos="1314"/>
          <w:tab w:val="left" w:pos="1692"/>
          <w:tab w:val="left" w:pos="2070"/>
        </w:tabs>
        <w:ind w:left="2074"/>
      </w:pPr>
      <w:r w:rsidRPr="00B167A0">
        <w:rPr>
          <w:sz w:val="22"/>
        </w:rPr>
        <w:t>6.  room and board charges for individuals in residential programs.</w:t>
      </w:r>
    </w:p>
    <w:p w14:paraId="513A6A99" w14:textId="77777777" w:rsidR="00ED3867" w:rsidRPr="00B167A0" w:rsidRDefault="00ED3867" w:rsidP="008060AB">
      <w:pPr>
        <w:widowControl w:val="0"/>
        <w:tabs>
          <w:tab w:val="left" w:pos="936"/>
          <w:tab w:val="left" w:pos="1314"/>
          <w:tab w:val="left" w:pos="1692"/>
          <w:tab w:val="left" w:pos="2070"/>
        </w:tabs>
        <w:ind w:left="1314"/>
        <w:rPr>
          <w:sz w:val="22"/>
        </w:rPr>
      </w:pPr>
      <w:r w:rsidRPr="00B167A0">
        <w:rPr>
          <w:sz w:val="22"/>
        </w:rPr>
        <w:t xml:space="preserve">(2)  </w:t>
      </w:r>
      <w:r w:rsidRPr="00B167A0">
        <w:rPr>
          <w:sz w:val="22"/>
          <w:u w:val="single"/>
        </w:rPr>
        <w:t>Meeting the Deductible</w:t>
      </w:r>
      <w:r w:rsidRPr="00B167A0">
        <w:rPr>
          <w:sz w:val="22"/>
        </w:rPr>
        <w:t>.</w:t>
      </w:r>
    </w:p>
    <w:p w14:paraId="49184586" w14:textId="77777777" w:rsidR="00ED3867" w:rsidRPr="00B167A0" w:rsidRDefault="00ED3867" w:rsidP="008060AB">
      <w:pPr>
        <w:widowControl w:val="0"/>
        <w:tabs>
          <w:tab w:val="left" w:pos="936"/>
          <w:tab w:val="left" w:pos="1314"/>
          <w:tab w:val="left" w:pos="1692"/>
          <w:tab w:val="left" w:pos="2070"/>
        </w:tabs>
        <w:ind w:left="1674"/>
        <w:rPr>
          <w:sz w:val="22"/>
        </w:rPr>
      </w:pPr>
      <w:r w:rsidRPr="00B167A0">
        <w:rPr>
          <w:sz w:val="22"/>
        </w:rPr>
        <w:t>(a)  Bills to meet the deductible are applied in the following order:</w:t>
      </w:r>
    </w:p>
    <w:p w14:paraId="43300CA2" w14:textId="77777777" w:rsidR="00ED3867" w:rsidRPr="00B167A0" w:rsidRDefault="00ED3867" w:rsidP="008060AB">
      <w:pPr>
        <w:widowControl w:val="0"/>
        <w:tabs>
          <w:tab w:val="left" w:pos="936"/>
          <w:tab w:val="left" w:pos="1314"/>
          <w:tab w:val="left" w:pos="1692"/>
          <w:tab w:val="left" w:pos="2070"/>
        </w:tabs>
        <w:ind w:left="2070"/>
        <w:rPr>
          <w:sz w:val="22"/>
        </w:rPr>
      </w:pPr>
      <w:r w:rsidRPr="00B167A0">
        <w:rPr>
          <w:sz w:val="22"/>
        </w:rPr>
        <w:t>1.  Medicare and other health insurance premiums credited prospectively for the cost of six months’ coverage;</w:t>
      </w:r>
    </w:p>
    <w:p w14:paraId="25616C5C" w14:textId="77777777" w:rsidR="00ED3867" w:rsidRPr="00B167A0" w:rsidRDefault="00ED3867" w:rsidP="008060AB">
      <w:pPr>
        <w:widowControl w:val="0"/>
        <w:tabs>
          <w:tab w:val="left" w:pos="936"/>
          <w:tab w:val="left" w:pos="1314"/>
          <w:tab w:val="left" w:pos="1692"/>
          <w:tab w:val="left" w:pos="2070"/>
        </w:tabs>
        <w:ind w:left="2070"/>
      </w:pPr>
      <w:r w:rsidRPr="00B167A0">
        <w:rPr>
          <w:sz w:val="22"/>
        </w:rPr>
        <w:t xml:space="preserve">2.  expenses incurred by any member of the MassHealth Disabled Adult household for necessary medical and remedial-care services that are recognized under state law but are not covered by MassHealth, including guardianship fees and related expenses as defined at 130 CMR 515.001: </w:t>
      </w:r>
      <w:r w:rsidRPr="00B167A0">
        <w:rPr>
          <w:i/>
          <w:sz w:val="22"/>
          <w:szCs w:val="22"/>
        </w:rPr>
        <w:t>Definition of Terms</w:t>
      </w:r>
      <w:r w:rsidRPr="00B167A0">
        <w:rPr>
          <w:sz w:val="22"/>
        </w:rPr>
        <w:t xml:space="preserve">, and described in and allowed under 130 CMR 520.026(E)(3): </w:t>
      </w:r>
      <w:r w:rsidRPr="00B167A0">
        <w:rPr>
          <w:i/>
          <w:sz w:val="22"/>
        </w:rPr>
        <w:t>Guardianship Fees and Related Expenses</w:t>
      </w:r>
      <w:r w:rsidRPr="00B167A0">
        <w:rPr>
          <w:sz w:val="22"/>
        </w:rPr>
        <w:t>; and</w:t>
      </w:r>
    </w:p>
    <w:p w14:paraId="2586C02B" w14:textId="77777777" w:rsidR="00ED3867" w:rsidRPr="00B167A0" w:rsidRDefault="00ED3867" w:rsidP="008060AB">
      <w:pPr>
        <w:widowControl w:val="0"/>
        <w:tabs>
          <w:tab w:val="left" w:pos="936"/>
          <w:tab w:val="left" w:pos="1314"/>
          <w:tab w:val="left" w:pos="1692"/>
          <w:tab w:val="left" w:pos="2070"/>
        </w:tabs>
        <w:ind w:left="2070"/>
      </w:pPr>
      <w:r w:rsidRPr="00B167A0">
        <w:rPr>
          <w:sz w:val="22"/>
        </w:rPr>
        <w:t>3.  expenses incurred by any member of the MassHealth Disabled Adult household for necessary medical and remedial-care services that are covered by MassHealth.</w:t>
      </w:r>
    </w:p>
    <w:p w14:paraId="3D86F4AF" w14:textId="77777777" w:rsidR="00ED3867" w:rsidRPr="00B167A0" w:rsidRDefault="00ED3867" w:rsidP="008060AB">
      <w:pPr>
        <w:widowControl w:val="0"/>
        <w:tabs>
          <w:tab w:val="left" w:pos="936"/>
          <w:tab w:val="left" w:pos="1314"/>
          <w:tab w:val="left" w:pos="1692"/>
          <w:tab w:val="left" w:pos="2070"/>
        </w:tabs>
        <w:ind w:left="1692"/>
        <w:rPr>
          <w:sz w:val="22"/>
        </w:rPr>
      </w:pPr>
      <w:r w:rsidRPr="00B167A0">
        <w:rPr>
          <w:sz w:val="22"/>
        </w:rPr>
        <w:t>(b)  Premiums for Qualified Health Plans can be applied to meet the deductible as they are incurred.</w:t>
      </w:r>
    </w:p>
    <w:p w14:paraId="7D65A6DA" w14:textId="77777777" w:rsidR="00ED3867" w:rsidRPr="00B167A0" w:rsidRDefault="00ED3867" w:rsidP="008060AB">
      <w:pPr>
        <w:widowControl w:val="0"/>
        <w:tabs>
          <w:tab w:val="left" w:pos="936"/>
          <w:tab w:val="left" w:pos="1314"/>
          <w:tab w:val="left" w:pos="1692"/>
          <w:tab w:val="left" w:pos="2070"/>
        </w:tabs>
        <w:ind w:left="1692"/>
        <w:rPr>
          <w:sz w:val="22"/>
        </w:rPr>
      </w:pPr>
      <w:r w:rsidRPr="00B167A0">
        <w:rPr>
          <w:sz w:val="22"/>
        </w:rPr>
        <w:t>(c)  Any bills or portions of bills that are used to meet the deductible are not paid by the MassHealth agency and remain the responsibility of the applicant.</w:t>
      </w:r>
    </w:p>
    <w:p w14:paraId="3FBEEBC3" w14:textId="77777777" w:rsidR="00ED3867" w:rsidRPr="00B167A0" w:rsidRDefault="00ED3867" w:rsidP="008060AB">
      <w:pPr>
        <w:widowControl w:val="0"/>
        <w:tabs>
          <w:tab w:val="left" w:pos="936"/>
          <w:tab w:val="left" w:pos="1314"/>
          <w:tab w:val="left" w:pos="1692"/>
          <w:tab w:val="left" w:pos="2070"/>
        </w:tabs>
        <w:ind w:firstLine="1692"/>
        <w:rPr>
          <w:sz w:val="22"/>
        </w:rPr>
      </w:pPr>
    </w:p>
    <w:p w14:paraId="1A676757" w14:textId="77777777" w:rsidR="00ED3867" w:rsidRPr="00B167A0" w:rsidRDefault="00ED3867" w:rsidP="008060AB">
      <w:pPr>
        <w:widowControl w:val="0"/>
        <w:tabs>
          <w:tab w:val="left" w:pos="936"/>
          <w:tab w:val="left" w:pos="1314"/>
          <w:tab w:val="left" w:pos="1692"/>
          <w:tab w:val="left" w:pos="2070"/>
        </w:tabs>
        <w:rPr>
          <w:sz w:val="22"/>
        </w:rPr>
      </w:pPr>
      <w:r w:rsidRPr="00B167A0">
        <w:rPr>
          <w:sz w:val="22"/>
          <w:u w:val="single"/>
        </w:rPr>
        <w:t>506.010:  Verification of Medical and Remedial-care Expenses</w:t>
      </w:r>
    </w:p>
    <w:p w14:paraId="0BF443BC" w14:textId="77777777" w:rsidR="00ED3867" w:rsidRPr="00B167A0" w:rsidRDefault="00ED3867" w:rsidP="008060AB">
      <w:pPr>
        <w:pStyle w:val="ban"/>
        <w:suppressAutoHyphens w:val="0"/>
        <w:rPr>
          <w:rFonts w:ascii="Times New Roman" w:hAnsi="Times New Roman"/>
        </w:rPr>
      </w:pPr>
    </w:p>
    <w:p w14:paraId="34D72F95" w14:textId="77777777" w:rsidR="00ED3867" w:rsidRPr="00B167A0" w:rsidRDefault="00ED3867" w:rsidP="008060AB">
      <w:pPr>
        <w:widowControl w:val="0"/>
        <w:tabs>
          <w:tab w:val="left" w:pos="936"/>
          <w:tab w:val="left" w:pos="1314"/>
          <w:tab w:val="left" w:pos="1692"/>
          <w:tab w:val="left" w:pos="2070"/>
        </w:tabs>
        <w:ind w:left="936"/>
        <w:rPr>
          <w:sz w:val="22"/>
        </w:rPr>
      </w:pPr>
      <w:r w:rsidRPr="00B167A0">
        <w:rPr>
          <w:sz w:val="22"/>
        </w:rPr>
        <w:t>(A)  Medical or remedial-care expenses must be verified by a bill or written statement from a health care provider with the exception of expenses for nonprescription drugs, which must be verified by a receipt from the provider of the drug.</w:t>
      </w:r>
    </w:p>
    <w:p w14:paraId="3E492804" w14:textId="77777777" w:rsidR="00ED3867" w:rsidRPr="00B167A0" w:rsidRDefault="00ED3867" w:rsidP="008060AB">
      <w:pPr>
        <w:widowControl w:val="0"/>
        <w:tabs>
          <w:tab w:val="left" w:pos="936"/>
          <w:tab w:val="left" w:pos="1314"/>
          <w:tab w:val="left" w:pos="1692"/>
          <w:tab w:val="left" w:pos="2070"/>
        </w:tabs>
        <w:rPr>
          <w:sz w:val="22"/>
        </w:rPr>
      </w:pPr>
    </w:p>
    <w:p w14:paraId="179106D5" w14:textId="77777777" w:rsidR="00ED3867" w:rsidRPr="00B167A0" w:rsidRDefault="00ED3867" w:rsidP="008060AB">
      <w:pPr>
        <w:widowControl w:val="0"/>
        <w:tabs>
          <w:tab w:val="left" w:pos="936"/>
          <w:tab w:val="left" w:pos="1314"/>
          <w:tab w:val="left" w:pos="1692"/>
          <w:tab w:val="left" w:pos="2070"/>
        </w:tabs>
        <w:ind w:left="936"/>
        <w:rPr>
          <w:sz w:val="22"/>
        </w:rPr>
      </w:pPr>
      <w:r w:rsidRPr="00B167A0">
        <w:rPr>
          <w:sz w:val="22"/>
        </w:rPr>
        <w:t>(B)  Verifications must include all of the following information:</w:t>
      </w:r>
    </w:p>
    <w:p w14:paraId="31BFEA01" w14:textId="77777777" w:rsidR="00ED3867" w:rsidRPr="00B167A0" w:rsidRDefault="00ED3867" w:rsidP="008060AB">
      <w:pPr>
        <w:widowControl w:val="0"/>
        <w:tabs>
          <w:tab w:val="left" w:pos="936"/>
          <w:tab w:val="left" w:pos="1314"/>
          <w:tab w:val="left" w:pos="1692"/>
          <w:tab w:val="left" w:pos="2070"/>
        </w:tabs>
        <w:ind w:left="1314"/>
        <w:rPr>
          <w:sz w:val="22"/>
        </w:rPr>
      </w:pPr>
      <w:r w:rsidRPr="00B167A0">
        <w:rPr>
          <w:sz w:val="22"/>
        </w:rPr>
        <w:t>(1)  the type of service provided;</w:t>
      </w:r>
    </w:p>
    <w:p w14:paraId="2A80ECED" w14:textId="77777777" w:rsidR="00ED3867" w:rsidRPr="00B167A0" w:rsidRDefault="00ED3867" w:rsidP="008060AB">
      <w:pPr>
        <w:widowControl w:val="0"/>
        <w:tabs>
          <w:tab w:val="left" w:pos="936"/>
          <w:tab w:val="left" w:pos="1314"/>
          <w:tab w:val="left" w:pos="1692"/>
          <w:tab w:val="left" w:pos="2070"/>
        </w:tabs>
        <w:ind w:left="1314"/>
        <w:rPr>
          <w:sz w:val="22"/>
        </w:rPr>
      </w:pPr>
      <w:r w:rsidRPr="00B167A0">
        <w:rPr>
          <w:sz w:val="22"/>
        </w:rPr>
        <w:t>(2)  the name of the person for whom the service was provided;</w:t>
      </w:r>
    </w:p>
    <w:p w14:paraId="2F0DFB4B" w14:textId="77777777" w:rsidR="00ED3867" w:rsidRPr="00B167A0" w:rsidRDefault="00ED3867" w:rsidP="008060AB">
      <w:pPr>
        <w:widowControl w:val="0"/>
        <w:tabs>
          <w:tab w:val="left" w:pos="936"/>
          <w:tab w:val="left" w:pos="1314"/>
          <w:tab w:val="left" w:pos="1692"/>
          <w:tab w:val="left" w:pos="2070"/>
        </w:tabs>
        <w:ind w:left="1314"/>
        <w:rPr>
          <w:sz w:val="22"/>
        </w:rPr>
      </w:pPr>
      <w:r w:rsidRPr="00B167A0">
        <w:rPr>
          <w:sz w:val="22"/>
        </w:rPr>
        <w:t>(3)  the amount charged for the service including the current balance; and</w:t>
      </w:r>
    </w:p>
    <w:p w14:paraId="466E32C1" w14:textId="77777777" w:rsidR="00ED3867" w:rsidRPr="00B167A0" w:rsidRDefault="00ED3867" w:rsidP="008060AB">
      <w:pPr>
        <w:widowControl w:val="0"/>
        <w:tabs>
          <w:tab w:val="left" w:pos="936"/>
          <w:tab w:val="left" w:pos="1314"/>
          <w:tab w:val="left" w:pos="1692"/>
          <w:tab w:val="left" w:pos="2070"/>
        </w:tabs>
        <w:ind w:left="1314"/>
        <w:rPr>
          <w:sz w:val="22"/>
        </w:rPr>
      </w:pPr>
      <w:r w:rsidRPr="00B167A0">
        <w:rPr>
          <w:sz w:val="22"/>
        </w:rPr>
        <w:t>(4)  the date of service.</w:t>
      </w:r>
    </w:p>
    <w:p w14:paraId="219B1A5C" w14:textId="4AA1F34B" w:rsidR="00ED3867" w:rsidRPr="00B167A0" w:rsidRDefault="00ED3867" w:rsidP="008060AB">
      <w:pPr>
        <w:jc w:val="center"/>
        <w:rPr>
          <w:rFonts w:ascii="Helvetica" w:hAnsi="Helvetica"/>
          <w:b/>
          <w:sz w:val="22"/>
          <w:szCs w:val="22"/>
        </w:rPr>
      </w:pPr>
      <w:r w:rsidRPr="00B167A0">
        <w:br w:type="page"/>
      </w:r>
      <w:r w:rsidRPr="00B167A0">
        <w:rPr>
          <w:rFonts w:ascii="Helvetica" w:hAnsi="Helvetica"/>
          <w:b/>
          <w:sz w:val="22"/>
          <w:szCs w:val="22"/>
        </w:rPr>
        <w:lastRenderedPageBreak/>
        <w:t>130 CMR:  DIVISION OF MEDICAL ASSISTANCE</w:t>
      </w:r>
    </w:p>
    <w:p w14:paraId="564EF5B7" w14:textId="56253BAA" w:rsidR="00ED3867" w:rsidRPr="00B167A0" w:rsidRDefault="00F4023A" w:rsidP="008060AB">
      <w:pPr>
        <w:rPr>
          <w:rFonts w:ascii="Helvetica" w:hAnsi="Helvetica"/>
          <w:b/>
          <w:sz w:val="22"/>
          <w:szCs w:val="22"/>
        </w:rPr>
      </w:pPr>
      <w:r>
        <w:rPr>
          <w:noProof/>
        </w:rPr>
        <w:pict w14:anchorId="04F3627E">
          <v:shape id="_x0000_s2193" type="#_x0000_t32" style="position:absolute;margin-left:-21.7pt;margin-top:6.25pt;width:492pt;height:0;z-index:251724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2E355376"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245</w:t>
      </w:r>
    </w:p>
    <w:p w14:paraId="4ECF9182"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07/21/23</w:t>
      </w:r>
    </w:p>
    <w:p w14:paraId="0C0E188C" w14:textId="77777777" w:rsidR="00ED3867" w:rsidRPr="00B167A0" w:rsidRDefault="00ED3867" w:rsidP="008060AB">
      <w:pPr>
        <w:jc w:val="center"/>
        <w:rPr>
          <w:rFonts w:ascii="Helvetica" w:hAnsi="Helvetica"/>
          <w:b/>
          <w:sz w:val="22"/>
          <w:szCs w:val="22"/>
        </w:rPr>
      </w:pPr>
      <w:r w:rsidRPr="00B167A0">
        <w:rPr>
          <w:rFonts w:ascii="Helvetica" w:hAnsi="Helvetica"/>
          <w:b/>
          <w:sz w:val="22"/>
          <w:szCs w:val="22"/>
        </w:rPr>
        <w:t>MASSHEALTH: FINANCIAL REQUIREMENTS</w:t>
      </w:r>
    </w:p>
    <w:p w14:paraId="13D0710E" w14:textId="77777777" w:rsidR="00ED3867" w:rsidRPr="00B167A0" w:rsidRDefault="00ED3867" w:rsidP="008060AB">
      <w:pPr>
        <w:rPr>
          <w:rFonts w:ascii="Helvetica" w:hAnsi="Helvetica"/>
          <w:b/>
          <w:sz w:val="22"/>
          <w:szCs w:val="22"/>
        </w:rPr>
      </w:pPr>
      <w:r w:rsidRPr="00B167A0">
        <w:rPr>
          <w:rFonts w:ascii="Helvetica" w:hAnsi="Helvetica"/>
          <w:b/>
          <w:sz w:val="22"/>
          <w:szCs w:val="22"/>
        </w:rPr>
        <w:t>Chapter 506</w:t>
      </w:r>
    </w:p>
    <w:p w14:paraId="3E8DD06C" w14:textId="77777777" w:rsidR="00ED3867" w:rsidRPr="00B167A0" w:rsidRDefault="00ED3867" w:rsidP="008060AB">
      <w:pPr>
        <w:rPr>
          <w:rFonts w:ascii="Helvetica" w:hAnsi="Helvetica"/>
          <w:b/>
          <w:sz w:val="22"/>
          <w:szCs w:val="22"/>
        </w:rPr>
      </w:pPr>
      <w:r w:rsidRPr="00B167A0">
        <w:rPr>
          <w:rFonts w:ascii="Helvetica" w:hAnsi="Helvetica"/>
          <w:b/>
          <w:sz w:val="22"/>
          <w:szCs w:val="22"/>
        </w:rPr>
        <w:t>Page 506.011 (1 of 7)</w:t>
      </w:r>
    </w:p>
    <w:p w14:paraId="61818AC3" w14:textId="37A1368E" w:rsidR="00ED3867" w:rsidRPr="00B167A0" w:rsidRDefault="00F4023A" w:rsidP="008060AB">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2B5538A3">
          <v:shape id="_x0000_s2192" type="#_x0000_t32" style="position:absolute;margin-left:-21.4pt;margin-top:9.95pt;width:492pt;height:0;z-index:251725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41B53847" w14:textId="77777777" w:rsidR="00ED3867" w:rsidRPr="00B167A0" w:rsidRDefault="00ED3867" w:rsidP="008060AB">
      <w:pPr>
        <w:pStyle w:val="Title"/>
        <w:jc w:val="left"/>
        <w:rPr>
          <w:rFonts w:ascii="Times New Roman" w:hAnsi="Times New Roman"/>
          <w:b w:val="0"/>
        </w:rPr>
      </w:pPr>
    </w:p>
    <w:p w14:paraId="603CC2AC" w14:textId="77777777" w:rsidR="00ED3867" w:rsidRPr="00B167A0" w:rsidRDefault="00ED3867" w:rsidP="008060AB">
      <w:pPr>
        <w:widowControl w:val="0"/>
        <w:tabs>
          <w:tab w:val="left" w:pos="936"/>
          <w:tab w:val="left" w:pos="1314"/>
          <w:tab w:val="left" w:pos="1692"/>
          <w:tab w:val="left" w:pos="2070"/>
        </w:tabs>
        <w:ind w:left="900" w:hanging="900"/>
        <w:rPr>
          <w:sz w:val="22"/>
        </w:rPr>
      </w:pPr>
      <w:r w:rsidRPr="00B167A0">
        <w:rPr>
          <w:sz w:val="22"/>
          <w:u w:val="single"/>
        </w:rPr>
        <w:t>506.011:  MassHealth Premiums and the Children’s Medical Security Plan (CMSP) Premiums</w:t>
      </w:r>
    </w:p>
    <w:p w14:paraId="16053A3F" w14:textId="77777777" w:rsidR="00ED3867" w:rsidRPr="00B167A0" w:rsidRDefault="00ED3867" w:rsidP="008060AB">
      <w:pPr>
        <w:pStyle w:val="ban"/>
        <w:suppressAutoHyphens w:val="0"/>
        <w:rPr>
          <w:rFonts w:ascii="Times New Roman" w:hAnsi="Times New Roman"/>
        </w:rPr>
      </w:pPr>
    </w:p>
    <w:p w14:paraId="61983CBB" w14:textId="77777777" w:rsidR="00ED3867" w:rsidRPr="00B167A0" w:rsidRDefault="00ED3867" w:rsidP="00430ECA">
      <w:pPr>
        <w:widowControl w:val="0"/>
        <w:tabs>
          <w:tab w:val="left" w:pos="936"/>
          <w:tab w:val="left" w:pos="1314"/>
          <w:tab w:val="left" w:pos="1692"/>
          <w:tab w:val="left" w:pos="2070"/>
        </w:tabs>
        <w:ind w:left="936" w:firstLine="360"/>
        <w:rPr>
          <w:sz w:val="22"/>
        </w:rPr>
      </w:pPr>
      <w:r w:rsidRPr="00B167A0">
        <w:rPr>
          <w:sz w:val="22"/>
        </w:rPr>
        <w:t>The MassHealth agency may charge a monthly premium to MassHealth Standard, CommonHealth, or Family Assistance members who have income above 150% of the federal poverty level (FPL), as provided in 130 CMR 506.011. The MassHealth agency may charge a monthly premium to members of the Children’s Medical Security Plan (CMSP) who have incomes at or above 200% of the FPL. MassHealth and CMSP premiums amounts are calculated based on a member’s household modified adjusted gross income (MAGI) and their household size as described in 130 CMR 506.002 and 130 CMR 506.003 and the premium billing family group (PBFG) rules as described in 130 CMR 506.011(A). Certain members are exempt from paying premiums, in accordance with 130 CMR 506.011(J).</w:t>
      </w:r>
    </w:p>
    <w:p w14:paraId="285EB477" w14:textId="77777777" w:rsidR="00ED3867" w:rsidRPr="00B167A0" w:rsidRDefault="00ED3867" w:rsidP="008060AB">
      <w:pPr>
        <w:widowControl w:val="0"/>
        <w:tabs>
          <w:tab w:val="left" w:pos="936"/>
          <w:tab w:val="left" w:pos="1314"/>
          <w:tab w:val="left" w:pos="1692"/>
          <w:tab w:val="left" w:pos="2070"/>
        </w:tabs>
        <w:ind w:left="936"/>
        <w:rPr>
          <w:sz w:val="22"/>
        </w:rPr>
      </w:pPr>
    </w:p>
    <w:p w14:paraId="543E0D99" w14:textId="77777777" w:rsidR="00ED3867" w:rsidRPr="00B167A0" w:rsidRDefault="00ED3867" w:rsidP="008060AB">
      <w:pPr>
        <w:widowControl w:val="0"/>
        <w:tabs>
          <w:tab w:val="left" w:pos="936"/>
          <w:tab w:val="left" w:pos="1314"/>
          <w:tab w:val="left" w:pos="1692"/>
          <w:tab w:val="left" w:pos="2070"/>
        </w:tabs>
        <w:ind w:left="936"/>
        <w:rPr>
          <w:sz w:val="22"/>
        </w:rPr>
      </w:pPr>
      <w:r w:rsidRPr="00B167A0">
        <w:rPr>
          <w:sz w:val="22"/>
        </w:rPr>
        <w:t xml:space="preserve">(A)  </w:t>
      </w:r>
      <w:r w:rsidRPr="00B167A0">
        <w:rPr>
          <w:sz w:val="22"/>
          <w:u w:val="single"/>
        </w:rPr>
        <w:t>Premium Billing Family Groups</w:t>
      </w:r>
      <w:r w:rsidRPr="00B167A0">
        <w:rPr>
          <w:sz w:val="22"/>
        </w:rPr>
        <w:t>.</w:t>
      </w:r>
    </w:p>
    <w:p w14:paraId="6B9C94A6" w14:textId="77777777" w:rsidR="00ED3867" w:rsidRPr="00B167A0" w:rsidRDefault="00ED3867" w:rsidP="008060AB">
      <w:pPr>
        <w:widowControl w:val="0"/>
        <w:tabs>
          <w:tab w:val="left" w:pos="1314"/>
          <w:tab w:val="left" w:pos="1350"/>
          <w:tab w:val="left" w:pos="1692"/>
          <w:tab w:val="left" w:pos="2070"/>
        </w:tabs>
        <w:ind w:left="1310"/>
        <w:rPr>
          <w:sz w:val="22"/>
        </w:rPr>
      </w:pPr>
      <w:r w:rsidRPr="00B167A0">
        <w:rPr>
          <w:sz w:val="22"/>
        </w:rPr>
        <w:t>(1)  Premium formula calculations for MassHealth and CMSP premiums are based on premium billing family groups (PBFG). A PBFG is comprised of</w:t>
      </w:r>
    </w:p>
    <w:p w14:paraId="70FF9DFC" w14:textId="77777777" w:rsidR="00ED3867" w:rsidRPr="00B167A0" w:rsidRDefault="00ED3867" w:rsidP="008060AB">
      <w:pPr>
        <w:widowControl w:val="0"/>
        <w:tabs>
          <w:tab w:val="left" w:pos="936"/>
          <w:tab w:val="left" w:pos="1314"/>
          <w:tab w:val="left" w:pos="1692"/>
          <w:tab w:val="left" w:pos="2070"/>
        </w:tabs>
        <w:ind w:left="1692"/>
        <w:rPr>
          <w:sz w:val="22"/>
        </w:rPr>
      </w:pPr>
      <w:r w:rsidRPr="00B167A0">
        <w:rPr>
          <w:sz w:val="22"/>
        </w:rPr>
        <w:t>(a)  an individual;</w:t>
      </w:r>
    </w:p>
    <w:p w14:paraId="195CCC27" w14:textId="77777777" w:rsidR="00ED3867" w:rsidRPr="00B167A0" w:rsidRDefault="00ED3867" w:rsidP="008060AB">
      <w:pPr>
        <w:widowControl w:val="0"/>
        <w:tabs>
          <w:tab w:val="left" w:pos="936"/>
          <w:tab w:val="left" w:pos="1314"/>
          <w:tab w:val="left" w:pos="1692"/>
          <w:tab w:val="left" w:pos="2070"/>
        </w:tabs>
        <w:ind w:left="1692"/>
        <w:rPr>
          <w:sz w:val="22"/>
        </w:rPr>
      </w:pPr>
      <w:r w:rsidRPr="00B167A0">
        <w:rPr>
          <w:sz w:val="22"/>
        </w:rPr>
        <w:t>(b)  a couple who are two persons married to each other according to the rules of the Commonwealth of Massachusetts and are living together; or</w:t>
      </w:r>
    </w:p>
    <w:p w14:paraId="1810B489" w14:textId="77777777" w:rsidR="00ED3867" w:rsidRPr="00B167A0" w:rsidRDefault="00ED3867" w:rsidP="008060AB">
      <w:pPr>
        <w:widowControl w:val="0"/>
        <w:tabs>
          <w:tab w:val="left" w:pos="936"/>
          <w:tab w:val="left" w:pos="1314"/>
          <w:tab w:val="left" w:pos="1692"/>
          <w:tab w:val="left" w:pos="2070"/>
        </w:tabs>
        <w:ind w:left="1692"/>
        <w:rPr>
          <w:sz w:val="22"/>
        </w:rPr>
      </w:pPr>
      <w:r w:rsidRPr="00B167A0">
        <w:rPr>
          <w:sz w:val="22"/>
        </w:rPr>
        <w:t>(c)  a family who live together and consist of</w:t>
      </w:r>
    </w:p>
    <w:p w14:paraId="53EAA05E" w14:textId="77777777" w:rsidR="00ED3867" w:rsidRPr="00B167A0" w:rsidRDefault="00ED3867" w:rsidP="008060AB">
      <w:pPr>
        <w:widowControl w:val="0"/>
        <w:tabs>
          <w:tab w:val="left" w:pos="936"/>
          <w:tab w:val="left" w:pos="1314"/>
          <w:tab w:val="left" w:pos="1692"/>
          <w:tab w:val="left" w:pos="2070"/>
        </w:tabs>
        <w:ind w:left="2070"/>
        <w:rPr>
          <w:sz w:val="22"/>
        </w:rPr>
      </w:pPr>
      <w:r w:rsidRPr="00B167A0">
        <w:rPr>
          <w:sz w:val="22"/>
        </w:rPr>
        <w:t>1.  a child or children younger than 19 years old, any of their children, and their parents;</w:t>
      </w:r>
    </w:p>
    <w:p w14:paraId="6B17239E" w14:textId="77777777" w:rsidR="00ED3867" w:rsidRPr="00B167A0" w:rsidRDefault="00ED3867" w:rsidP="008060AB">
      <w:pPr>
        <w:widowControl w:val="0"/>
        <w:tabs>
          <w:tab w:val="left" w:pos="936"/>
          <w:tab w:val="left" w:pos="1314"/>
          <w:tab w:val="left" w:pos="1692"/>
          <w:tab w:val="left" w:pos="2070"/>
        </w:tabs>
        <w:ind w:left="2070"/>
        <w:rPr>
          <w:sz w:val="22"/>
        </w:rPr>
      </w:pPr>
      <w:r w:rsidRPr="00B167A0">
        <w:rPr>
          <w:sz w:val="22"/>
        </w:rPr>
        <w:t>2.  siblings younger than 19 years old and any of their children who live together, even if no adult parent or caretaker is living in the home; or</w:t>
      </w:r>
    </w:p>
    <w:p w14:paraId="71BE4CB2" w14:textId="77777777" w:rsidR="00ED3867" w:rsidRPr="00B167A0" w:rsidRDefault="00ED3867" w:rsidP="008060AB">
      <w:pPr>
        <w:widowControl w:val="0"/>
        <w:tabs>
          <w:tab w:val="left" w:pos="936"/>
          <w:tab w:val="left" w:pos="1314"/>
          <w:tab w:val="left" w:pos="1692"/>
          <w:tab w:val="left" w:pos="2070"/>
        </w:tabs>
        <w:ind w:left="2070"/>
        <w:rPr>
          <w:sz w:val="22"/>
        </w:rPr>
      </w:pPr>
      <w:r w:rsidRPr="00B167A0">
        <w:rPr>
          <w:sz w:val="22"/>
        </w:rPr>
        <w:t>3.  a child or children younger than 19 years old, any of their children, and their caretaker relative when no parent is living in the home.</w:t>
      </w:r>
    </w:p>
    <w:p w14:paraId="2C9142E0" w14:textId="77777777" w:rsidR="00ED3867" w:rsidRPr="00B167A0" w:rsidRDefault="00ED3867" w:rsidP="008060AB">
      <w:pPr>
        <w:widowControl w:val="0"/>
        <w:tabs>
          <w:tab w:val="left" w:pos="1350"/>
          <w:tab w:val="left" w:pos="1692"/>
          <w:tab w:val="left" w:pos="2070"/>
        </w:tabs>
        <w:ind w:left="1310"/>
        <w:rPr>
          <w:sz w:val="22"/>
        </w:rPr>
      </w:pPr>
      <w:r w:rsidRPr="00B167A0">
        <w:rPr>
          <w:sz w:val="22"/>
        </w:rPr>
        <w:t>(2)  A child who is absent from the home to attend school is considered as living in the home.</w:t>
      </w:r>
    </w:p>
    <w:p w14:paraId="5BBF48BD" w14:textId="77777777" w:rsidR="00ED3867" w:rsidRPr="00B167A0" w:rsidRDefault="00ED3867" w:rsidP="008060AB">
      <w:pPr>
        <w:widowControl w:val="0"/>
        <w:tabs>
          <w:tab w:val="left" w:pos="1350"/>
          <w:tab w:val="left" w:pos="1692"/>
          <w:tab w:val="left" w:pos="2070"/>
        </w:tabs>
        <w:ind w:left="1310"/>
        <w:rPr>
          <w:sz w:val="22"/>
        </w:rPr>
      </w:pPr>
      <w:r w:rsidRPr="00B167A0">
        <w:rPr>
          <w:sz w:val="22"/>
        </w:rPr>
        <w:t>(3)  A parent may be natural, adoptive, or a stepparent. Two parents are members of the same PBFG as long as they are mutually responsible for one or more children who live with them.</w:t>
      </w:r>
    </w:p>
    <w:p w14:paraId="545671CC" w14:textId="77777777" w:rsidR="00ED3867" w:rsidRPr="00B167A0" w:rsidRDefault="00ED3867" w:rsidP="008060AB">
      <w:pPr>
        <w:widowControl w:val="0"/>
        <w:tabs>
          <w:tab w:val="left" w:pos="1350"/>
          <w:tab w:val="left" w:pos="1692"/>
          <w:tab w:val="left" w:pos="2070"/>
        </w:tabs>
        <w:ind w:left="1310"/>
        <w:rPr>
          <w:sz w:val="22"/>
        </w:rPr>
      </w:pPr>
      <w:r w:rsidRPr="00B167A0">
        <w:rPr>
          <w:sz w:val="22"/>
        </w:rPr>
        <w:t>(4)  In a family with more than one child, any child with a MAGI household income that does not exceed 300% FPL will have its premium liability determined based on the MAGI household income of the child in the family PBFG with the lowest percentage of the FPL. If a child in the PBFG has an income percentage of the FPL at or below 150% of the FPL, premiums for all children in the PBFG are waived.</w:t>
      </w:r>
    </w:p>
    <w:p w14:paraId="1358719C" w14:textId="77777777" w:rsidR="00ED3867" w:rsidRPr="00B167A0" w:rsidRDefault="00ED3867" w:rsidP="008060AB">
      <w:pPr>
        <w:widowControl w:val="0"/>
        <w:tabs>
          <w:tab w:val="left" w:pos="1350"/>
          <w:tab w:val="left" w:pos="1692"/>
          <w:tab w:val="left" w:pos="2070"/>
        </w:tabs>
        <w:ind w:left="1310"/>
        <w:rPr>
          <w:sz w:val="22"/>
        </w:rPr>
      </w:pPr>
      <w:r w:rsidRPr="00B167A0">
        <w:rPr>
          <w:sz w:val="22"/>
        </w:rPr>
        <w:t>(5)  MassHealth and CMSP premiums for children with a MassHealth MAGI household income greater than 300% of the FPL and all premiums for young adults and adults are calculated using the individual’s FPL and the corresponding premium amount as described in 130 CMR 506.011.</w:t>
      </w:r>
    </w:p>
    <w:p w14:paraId="430B20A0" w14:textId="77777777" w:rsidR="00ED3867" w:rsidRPr="00B167A0" w:rsidRDefault="00ED3867" w:rsidP="008060AB">
      <w:pPr>
        <w:widowControl w:val="0"/>
        <w:tabs>
          <w:tab w:val="left" w:pos="1350"/>
          <w:tab w:val="left" w:pos="1692"/>
          <w:tab w:val="left" w:pos="2070"/>
        </w:tabs>
        <w:ind w:left="1310"/>
        <w:rPr>
          <w:sz w:val="22"/>
        </w:rPr>
      </w:pPr>
      <w:r w:rsidRPr="00B167A0">
        <w:rPr>
          <w:sz w:val="22"/>
        </w:rPr>
        <w:t>(6)  For individuals within a PBFG that is approved for more than one premium billing coverage type, except where application of 130 CMR 506.011(A)(4) will result in a lower premium for children in the PBFG, the following apply.</w:t>
      </w:r>
    </w:p>
    <w:p w14:paraId="1CEF6162" w14:textId="77777777" w:rsidR="00ED3867" w:rsidRPr="00B167A0" w:rsidRDefault="00ED3867" w:rsidP="008060AB">
      <w:pPr>
        <w:widowControl w:val="0"/>
        <w:tabs>
          <w:tab w:val="left" w:pos="936"/>
          <w:tab w:val="left" w:pos="1314"/>
          <w:tab w:val="left" w:pos="1692"/>
          <w:tab w:val="left" w:pos="2070"/>
        </w:tabs>
        <w:ind w:left="1692"/>
        <w:rPr>
          <w:sz w:val="22"/>
        </w:rPr>
      </w:pPr>
      <w:r w:rsidRPr="00B167A0">
        <w:rPr>
          <w:sz w:val="22"/>
        </w:rPr>
        <w:t>(a)  When the PBFG contains members in more than one coverage type or program, including CMSP, and who are responsible for a premium or required member contribution, the PBFG is responsible for only the higher premium or required member contribution.</w:t>
      </w:r>
    </w:p>
    <w:p w14:paraId="5A865FEC" w14:textId="24ED9CB8" w:rsidR="00ED3867" w:rsidRPr="00B167A0" w:rsidRDefault="00ED3867" w:rsidP="008060AB">
      <w:pPr>
        <w:jc w:val="center"/>
        <w:rPr>
          <w:rFonts w:ascii="Helvetica" w:hAnsi="Helvetica"/>
          <w:b/>
          <w:sz w:val="22"/>
          <w:szCs w:val="22"/>
        </w:rPr>
      </w:pPr>
      <w:r w:rsidRPr="00B167A0">
        <w:br w:type="page"/>
      </w:r>
      <w:r w:rsidRPr="00B167A0">
        <w:rPr>
          <w:rFonts w:ascii="Helvetica" w:hAnsi="Helvetica"/>
          <w:b/>
          <w:sz w:val="22"/>
          <w:szCs w:val="22"/>
        </w:rPr>
        <w:lastRenderedPageBreak/>
        <w:t>130 CMR:  DIVISION OF MEDICAL ASSISTANCE</w:t>
      </w:r>
    </w:p>
    <w:p w14:paraId="701AC523" w14:textId="1ACD75DE" w:rsidR="00ED3867" w:rsidRPr="00B167A0" w:rsidRDefault="00F4023A" w:rsidP="008060AB">
      <w:pPr>
        <w:rPr>
          <w:rFonts w:ascii="Helvetica" w:hAnsi="Helvetica"/>
          <w:b/>
          <w:sz w:val="22"/>
          <w:szCs w:val="22"/>
        </w:rPr>
      </w:pPr>
      <w:r>
        <w:rPr>
          <w:noProof/>
        </w:rPr>
        <w:pict w14:anchorId="756830C1">
          <v:shape id="_x0000_s2191" type="#_x0000_t32" style="position:absolute;margin-left:-21.7pt;margin-top:6.25pt;width:492pt;height:0;z-index:251726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4E09B8D7"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245</w:t>
      </w:r>
    </w:p>
    <w:p w14:paraId="6604E3F3"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07/21/23</w:t>
      </w:r>
    </w:p>
    <w:p w14:paraId="64A9C4EE" w14:textId="77777777" w:rsidR="00ED3867" w:rsidRPr="00B167A0" w:rsidRDefault="00ED3867" w:rsidP="008060AB">
      <w:pPr>
        <w:jc w:val="center"/>
        <w:rPr>
          <w:rFonts w:ascii="Helvetica" w:hAnsi="Helvetica"/>
          <w:b/>
          <w:sz w:val="22"/>
          <w:szCs w:val="22"/>
        </w:rPr>
      </w:pPr>
      <w:r w:rsidRPr="00B167A0">
        <w:rPr>
          <w:rFonts w:ascii="Helvetica" w:hAnsi="Helvetica"/>
          <w:b/>
          <w:sz w:val="22"/>
          <w:szCs w:val="22"/>
        </w:rPr>
        <w:t>MASSHEALTH: FINANCIAL REQUIREMENTS</w:t>
      </w:r>
    </w:p>
    <w:p w14:paraId="5FF4CEA1" w14:textId="77777777" w:rsidR="00ED3867" w:rsidRPr="00B167A0" w:rsidRDefault="00ED3867" w:rsidP="008060AB">
      <w:pPr>
        <w:rPr>
          <w:rFonts w:ascii="Helvetica" w:hAnsi="Helvetica"/>
          <w:b/>
          <w:sz w:val="22"/>
          <w:szCs w:val="22"/>
        </w:rPr>
      </w:pPr>
      <w:r w:rsidRPr="00B167A0">
        <w:rPr>
          <w:rFonts w:ascii="Helvetica" w:hAnsi="Helvetica"/>
          <w:b/>
          <w:sz w:val="22"/>
          <w:szCs w:val="22"/>
        </w:rPr>
        <w:t>Chapter 506</w:t>
      </w:r>
    </w:p>
    <w:p w14:paraId="4DA7CD1B" w14:textId="77777777" w:rsidR="00ED3867" w:rsidRPr="00B167A0" w:rsidRDefault="00ED3867" w:rsidP="008060AB">
      <w:pPr>
        <w:rPr>
          <w:rFonts w:ascii="Helvetica" w:hAnsi="Helvetica"/>
          <w:b/>
          <w:sz w:val="22"/>
          <w:szCs w:val="22"/>
        </w:rPr>
      </w:pPr>
      <w:r w:rsidRPr="00B167A0">
        <w:rPr>
          <w:rFonts w:ascii="Helvetica" w:hAnsi="Helvetica"/>
          <w:b/>
          <w:sz w:val="22"/>
          <w:szCs w:val="22"/>
        </w:rPr>
        <w:t>Page 506.011 (2 of 7)</w:t>
      </w:r>
    </w:p>
    <w:p w14:paraId="39745DC0" w14:textId="12BCF7E4" w:rsidR="00ED3867" w:rsidRPr="00B167A0" w:rsidRDefault="00F4023A" w:rsidP="008060AB">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534EE415">
          <v:shape id="_x0000_s2190" type="#_x0000_t32" style="position:absolute;margin-left:-21.4pt;margin-top:9.95pt;width:492pt;height:0;z-index:251727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403D5987" w14:textId="77777777" w:rsidR="00ED3867" w:rsidRPr="00B167A0" w:rsidRDefault="00ED3867" w:rsidP="008060AB">
      <w:pPr>
        <w:pStyle w:val="ban"/>
        <w:ind w:left="936" w:hanging="936"/>
        <w:rPr>
          <w:rFonts w:ascii="Times New Roman" w:hAnsi="Times New Roman"/>
        </w:rPr>
      </w:pPr>
    </w:p>
    <w:p w14:paraId="0CA07486" w14:textId="77777777" w:rsidR="00ED3867" w:rsidRPr="00B167A0" w:rsidRDefault="00ED3867" w:rsidP="008060AB">
      <w:pPr>
        <w:widowControl w:val="0"/>
        <w:tabs>
          <w:tab w:val="left" w:pos="936"/>
          <w:tab w:val="left" w:pos="1314"/>
          <w:tab w:val="left" w:pos="1692"/>
          <w:tab w:val="left" w:pos="2070"/>
        </w:tabs>
        <w:ind w:left="1692"/>
        <w:rPr>
          <w:sz w:val="22"/>
        </w:rPr>
      </w:pPr>
      <w:r w:rsidRPr="00B167A0">
        <w:rPr>
          <w:sz w:val="22"/>
        </w:rPr>
        <w:t>(b)  When the PBFG includes a parent or caretaker relative who is paying a premium for and is receiving Qualified Health Plan (QHP) with Premium Tax Credits, the premiums for children in the PBFG are waived once the parent or caretaker relative enrolls in and pays for a QHP.</w:t>
      </w:r>
    </w:p>
    <w:p w14:paraId="02A3026A" w14:textId="77777777" w:rsidR="00ED3867" w:rsidRPr="00B167A0" w:rsidRDefault="00ED3867" w:rsidP="008060AB">
      <w:pPr>
        <w:pStyle w:val="ban"/>
        <w:ind w:left="936" w:hanging="936"/>
        <w:rPr>
          <w:rFonts w:ascii="Times New Roman" w:hAnsi="Times New Roman"/>
        </w:rPr>
      </w:pPr>
    </w:p>
    <w:p w14:paraId="42A045CB" w14:textId="77777777" w:rsidR="00ED3867" w:rsidRPr="00B167A0" w:rsidRDefault="00ED3867" w:rsidP="008060AB">
      <w:pPr>
        <w:widowControl w:val="0"/>
        <w:tabs>
          <w:tab w:val="left" w:pos="936"/>
          <w:tab w:val="left" w:pos="1692"/>
          <w:tab w:val="left" w:pos="2070"/>
        </w:tabs>
        <w:ind w:left="936"/>
        <w:rPr>
          <w:sz w:val="22"/>
        </w:rPr>
      </w:pPr>
      <w:r w:rsidRPr="00B167A0">
        <w:rPr>
          <w:sz w:val="22"/>
        </w:rPr>
        <w:t xml:space="preserve">(B)  </w:t>
      </w:r>
      <w:r w:rsidRPr="00B167A0">
        <w:rPr>
          <w:sz w:val="22"/>
          <w:u w:val="single"/>
        </w:rPr>
        <w:t>MassHealth and Children’s Medical Security Plan (CMSP) Premium Formulas</w:t>
      </w:r>
      <w:r w:rsidRPr="00B167A0">
        <w:rPr>
          <w:sz w:val="22"/>
        </w:rPr>
        <w:t>.</w:t>
      </w:r>
    </w:p>
    <w:p w14:paraId="19A259D0" w14:textId="77777777" w:rsidR="00ED3867" w:rsidRPr="00B167A0" w:rsidRDefault="00ED3867" w:rsidP="008060AB">
      <w:pPr>
        <w:widowControl w:val="0"/>
        <w:tabs>
          <w:tab w:val="left" w:pos="936"/>
          <w:tab w:val="left" w:pos="1314"/>
          <w:tab w:val="left" w:pos="1692"/>
          <w:tab w:val="left" w:pos="2070"/>
        </w:tabs>
        <w:ind w:left="1310"/>
        <w:rPr>
          <w:sz w:val="22"/>
        </w:rPr>
      </w:pPr>
      <w:r w:rsidRPr="00B167A0">
        <w:rPr>
          <w:sz w:val="22"/>
        </w:rPr>
        <w:t xml:space="preserve">(1)  The premium formula for MassHealth Standard members with breast or cervical cancer (BCC) whose eligibility is described at 130 CMR 505.002(F): </w:t>
      </w:r>
      <w:r w:rsidRPr="00B167A0">
        <w:rPr>
          <w:i/>
          <w:sz w:val="22"/>
        </w:rPr>
        <w:t>Individuals with Breast or Cervical Cancer</w:t>
      </w:r>
      <w:r w:rsidRPr="00B167A0">
        <w:rPr>
          <w:sz w:val="22"/>
        </w:rPr>
        <w:t xml:space="preserve"> is as follows.</w:t>
      </w:r>
    </w:p>
    <w:p w14:paraId="045C3B9C" w14:textId="77777777" w:rsidR="00ED3867" w:rsidRPr="00B167A0" w:rsidRDefault="00ED3867" w:rsidP="008060AB">
      <w:pPr>
        <w:widowControl w:val="0"/>
        <w:tabs>
          <w:tab w:val="left" w:pos="936"/>
          <w:tab w:val="left" w:pos="1314"/>
          <w:tab w:val="left" w:pos="1692"/>
          <w:tab w:val="left" w:pos="2070"/>
        </w:tabs>
        <w:rPr>
          <w:sz w:val="22"/>
        </w:rPr>
      </w:pPr>
    </w:p>
    <w:tbl>
      <w:tblPr>
        <w:tblW w:w="0" w:type="auto"/>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2610"/>
      </w:tblGrid>
      <w:tr w:rsidR="00ED3867" w:rsidRPr="00B167A0" w14:paraId="5BE291AE" w14:textId="77777777" w:rsidTr="00573A22">
        <w:tc>
          <w:tcPr>
            <w:tcW w:w="6030" w:type="dxa"/>
            <w:gridSpan w:val="2"/>
          </w:tcPr>
          <w:p w14:paraId="6167883E" w14:textId="77777777" w:rsidR="00ED3867" w:rsidRPr="00B167A0" w:rsidRDefault="00ED3867" w:rsidP="008060AB">
            <w:pPr>
              <w:pStyle w:val="ban"/>
              <w:suppressAutoHyphens w:val="0"/>
              <w:ind w:hanging="108"/>
              <w:jc w:val="center"/>
              <w:rPr>
                <w:rFonts w:ascii="Times New Roman" w:hAnsi="Times New Roman"/>
                <w:b/>
                <w:szCs w:val="22"/>
              </w:rPr>
            </w:pPr>
            <w:r w:rsidRPr="00B167A0">
              <w:rPr>
                <w:rFonts w:ascii="Times New Roman" w:hAnsi="Times New Roman"/>
                <w:b/>
                <w:szCs w:val="22"/>
              </w:rPr>
              <w:t>Standard Breast and Cervical Cancer Premium Formula</w:t>
            </w:r>
          </w:p>
        </w:tc>
      </w:tr>
      <w:tr w:rsidR="00ED3867" w:rsidRPr="00B167A0" w14:paraId="1613DFD1" w14:textId="77777777" w:rsidTr="00573A22">
        <w:tc>
          <w:tcPr>
            <w:tcW w:w="3420" w:type="dxa"/>
          </w:tcPr>
          <w:p w14:paraId="1DFBB447" w14:textId="77777777" w:rsidR="00ED3867" w:rsidRPr="00B167A0" w:rsidRDefault="00ED3867" w:rsidP="008060AB">
            <w:pPr>
              <w:pStyle w:val="Heading2"/>
              <w:jc w:val="center"/>
              <w:rPr>
                <w:rFonts w:ascii="Times New Roman" w:hAnsi="Times New Roman"/>
                <w:sz w:val="22"/>
                <w:szCs w:val="22"/>
              </w:rPr>
            </w:pPr>
            <w:r w:rsidRPr="00B167A0">
              <w:rPr>
                <w:rFonts w:ascii="Times New Roman" w:hAnsi="Times New Roman"/>
                <w:sz w:val="22"/>
                <w:szCs w:val="22"/>
              </w:rPr>
              <w:t xml:space="preserve">% of Federal Poverty </w:t>
            </w:r>
            <w:r w:rsidRPr="00B167A0">
              <w:rPr>
                <w:rFonts w:ascii="Times New Roman" w:hAnsi="Times New Roman"/>
                <w:sz w:val="22"/>
                <w:szCs w:val="22"/>
              </w:rPr>
              <w:br/>
              <w:t>Level (FPL)</w:t>
            </w:r>
          </w:p>
        </w:tc>
        <w:tc>
          <w:tcPr>
            <w:tcW w:w="2610" w:type="dxa"/>
          </w:tcPr>
          <w:p w14:paraId="5C3FC921" w14:textId="77777777" w:rsidR="00ED3867" w:rsidRPr="00B167A0" w:rsidRDefault="00ED3867" w:rsidP="008060AB">
            <w:pPr>
              <w:pStyle w:val="ban"/>
              <w:suppressAutoHyphens w:val="0"/>
              <w:ind w:hanging="108"/>
              <w:jc w:val="center"/>
              <w:rPr>
                <w:rFonts w:ascii="Times New Roman" w:hAnsi="Times New Roman"/>
                <w:b/>
                <w:szCs w:val="22"/>
              </w:rPr>
            </w:pPr>
            <w:r w:rsidRPr="00B167A0">
              <w:rPr>
                <w:rFonts w:ascii="Times New Roman" w:hAnsi="Times New Roman"/>
                <w:b/>
                <w:szCs w:val="22"/>
              </w:rPr>
              <w:t>Monthly Premium Cost</w:t>
            </w:r>
          </w:p>
        </w:tc>
      </w:tr>
      <w:tr w:rsidR="00ED3867" w:rsidRPr="00B167A0" w14:paraId="6210984B" w14:textId="77777777" w:rsidTr="00573A22">
        <w:tc>
          <w:tcPr>
            <w:tcW w:w="3420" w:type="dxa"/>
          </w:tcPr>
          <w:p w14:paraId="137E0CD3" w14:textId="77777777" w:rsidR="00ED3867" w:rsidRPr="00B167A0" w:rsidRDefault="00ED3867" w:rsidP="008060AB">
            <w:pPr>
              <w:widowControl w:val="0"/>
              <w:tabs>
                <w:tab w:val="left" w:pos="936"/>
                <w:tab w:val="left" w:pos="1314"/>
                <w:tab w:val="left" w:pos="1692"/>
                <w:tab w:val="left" w:pos="2070"/>
              </w:tabs>
              <w:jc w:val="center"/>
              <w:rPr>
                <w:sz w:val="22"/>
                <w:szCs w:val="22"/>
              </w:rPr>
            </w:pPr>
            <w:r w:rsidRPr="00B167A0">
              <w:rPr>
                <w:sz w:val="22"/>
                <w:szCs w:val="22"/>
              </w:rPr>
              <w:t>Above 150% to 160%</w:t>
            </w:r>
          </w:p>
        </w:tc>
        <w:tc>
          <w:tcPr>
            <w:tcW w:w="2610" w:type="dxa"/>
          </w:tcPr>
          <w:p w14:paraId="65BEC175" w14:textId="77777777" w:rsidR="00ED3867" w:rsidRPr="00B167A0" w:rsidRDefault="00ED3867" w:rsidP="008060AB">
            <w:pPr>
              <w:widowControl w:val="0"/>
              <w:tabs>
                <w:tab w:val="left" w:pos="936"/>
                <w:tab w:val="left" w:pos="1314"/>
                <w:tab w:val="left" w:pos="1692"/>
                <w:tab w:val="left" w:pos="2070"/>
              </w:tabs>
              <w:jc w:val="center"/>
              <w:rPr>
                <w:sz w:val="22"/>
                <w:szCs w:val="22"/>
              </w:rPr>
            </w:pPr>
            <w:r w:rsidRPr="00B167A0">
              <w:rPr>
                <w:sz w:val="22"/>
                <w:szCs w:val="22"/>
              </w:rPr>
              <w:t>$15</w:t>
            </w:r>
          </w:p>
        </w:tc>
      </w:tr>
      <w:tr w:rsidR="00ED3867" w:rsidRPr="00B167A0" w14:paraId="03C8CBD8" w14:textId="77777777" w:rsidTr="00573A22">
        <w:tc>
          <w:tcPr>
            <w:tcW w:w="3420" w:type="dxa"/>
          </w:tcPr>
          <w:p w14:paraId="31AF5994" w14:textId="77777777" w:rsidR="00ED3867" w:rsidRPr="00B167A0" w:rsidRDefault="00ED3867" w:rsidP="008060AB">
            <w:pPr>
              <w:widowControl w:val="0"/>
              <w:tabs>
                <w:tab w:val="left" w:pos="936"/>
                <w:tab w:val="left" w:pos="1314"/>
                <w:tab w:val="left" w:pos="1692"/>
                <w:tab w:val="left" w:pos="2070"/>
              </w:tabs>
              <w:jc w:val="center"/>
              <w:rPr>
                <w:sz w:val="22"/>
                <w:szCs w:val="22"/>
              </w:rPr>
            </w:pPr>
            <w:r w:rsidRPr="00B167A0">
              <w:rPr>
                <w:sz w:val="22"/>
                <w:szCs w:val="22"/>
              </w:rPr>
              <w:t>Above 160% to 170%</w:t>
            </w:r>
          </w:p>
        </w:tc>
        <w:tc>
          <w:tcPr>
            <w:tcW w:w="2610" w:type="dxa"/>
          </w:tcPr>
          <w:p w14:paraId="2F0C3E8F" w14:textId="77777777" w:rsidR="00ED3867" w:rsidRPr="00B167A0" w:rsidRDefault="00ED3867" w:rsidP="008060AB">
            <w:pPr>
              <w:widowControl w:val="0"/>
              <w:tabs>
                <w:tab w:val="left" w:pos="936"/>
                <w:tab w:val="left" w:pos="1314"/>
                <w:tab w:val="left" w:pos="1692"/>
                <w:tab w:val="left" w:pos="2070"/>
              </w:tabs>
              <w:jc w:val="center"/>
              <w:rPr>
                <w:sz w:val="22"/>
                <w:szCs w:val="22"/>
              </w:rPr>
            </w:pPr>
            <w:r w:rsidRPr="00B167A0">
              <w:rPr>
                <w:sz w:val="22"/>
                <w:szCs w:val="22"/>
              </w:rPr>
              <w:t>$20</w:t>
            </w:r>
          </w:p>
        </w:tc>
      </w:tr>
      <w:tr w:rsidR="00ED3867" w:rsidRPr="00B167A0" w14:paraId="099CEB47" w14:textId="77777777" w:rsidTr="00573A22">
        <w:tc>
          <w:tcPr>
            <w:tcW w:w="3420" w:type="dxa"/>
          </w:tcPr>
          <w:p w14:paraId="4940D36B" w14:textId="77777777" w:rsidR="00ED3867" w:rsidRPr="00B167A0" w:rsidRDefault="00ED3867" w:rsidP="008060AB">
            <w:pPr>
              <w:widowControl w:val="0"/>
              <w:tabs>
                <w:tab w:val="left" w:pos="936"/>
                <w:tab w:val="left" w:pos="1314"/>
                <w:tab w:val="left" w:pos="1692"/>
                <w:tab w:val="left" w:pos="2070"/>
              </w:tabs>
              <w:jc w:val="center"/>
              <w:rPr>
                <w:sz w:val="22"/>
                <w:szCs w:val="22"/>
              </w:rPr>
            </w:pPr>
            <w:r w:rsidRPr="00B167A0">
              <w:rPr>
                <w:sz w:val="22"/>
                <w:szCs w:val="22"/>
              </w:rPr>
              <w:t>Above 170% to 180%</w:t>
            </w:r>
          </w:p>
        </w:tc>
        <w:tc>
          <w:tcPr>
            <w:tcW w:w="2610" w:type="dxa"/>
          </w:tcPr>
          <w:p w14:paraId="56FB8151" w14:textId="77777777" w:rsidR="00ED3867" w:rsidRPr="00B167A0" w:rsidRDefault="00ED3867" w:rsidP="008060AB">
            <w:pPr>
              <w:widowControl w:val="0"/>
              <w:tabs>
                <w:tab w:val="left" w:pos="936"/>
                <w:tab w:val="left" w:pos="1314"/>
                <w:tab w:val="left" w:pos="1692"/>
                <w:tab w:val="left" w:pos="2070"/>
              </w:tabs>
              <w:jc w:val="center"/>
              <w:rPr>
                <w:sz w:val="22"/>
                <w:szCs w:val="22"/>
              </w:rPr>
            </w:pPr>
            <w:r w:rsidRPr="00B167A0">
              <w:rPr>
                <w:sz w:val="22"/>
                <w:szCs w:val="22"/>
              </w:rPr>
              <w:t>$25</w:t>
            </w:r>
          </w:p>
        </w:tc>
      </w:tr>
      <w:tr w:rsidR="00ED3867" w:rsidRPr="00B167A0" w14:paraId="1379BCF6" w14:textId="77777777" w:rsidTr="00573A22">
        <w:tc>
          <w:tcPr>
            <w:tcW w:w="3420" w:type="dxa"/>
          </w:tcPr>
          <w:p w14:paraId="63FAB704" w14:textId="77777777" w:rsidR="00ED3867" w:rsidRPr="00B167A0" w:rsidRDefault="00ED3867" w:rsidP="008060AB">
            <w:pPr>
              <w:widowControl w:val="0"/>
              <w:tabs>
                <w:tab w:val="left" w:pos="936"/>
                <w:tab w:val="left" w:pos="1314"/>
                <w:tab w:val="left" w:pos="1692"/>
                <w:tab w:val="left" w:pos="2070"/>
              </w:tabs>
              <w:jc w:val="center"/>
              <w:rPr>
                <w:sz w:val="22"/>
                <w:szCs w:val="22"/>
              </w:rPr>
            </w:pPr>
            <w:r w:rsidRPr="00B167A0">
              <w:rPr>
                <w:sz w:val="22"/>
                <w:szCs w:val="22"/>
              </w:rPr>
              <w:t>Above 180% to 190%</w:t>
            </w:r>
          </w:p>
        </w:tc>
        <w:tc>
          <w:tcPr>
            <w:tcW w:w="2610" w:type="dxa"/>
          </w:tcPr>
          <w:p w14:paraId="244C0572" w14:textId="77777777" w:rsidR="00ED3867" w:rsidRPr="00B167A0" w:rsidRDefault="00ED3867" w:rsidP="008060AB">
            <w:pPr>
              <w:widowControl w:val="0"/>
              <w:tabs>
                <w:tab w:val="left" w:pos="936"/>
                <w:tab w:val="left" w:pos="1314"/>
                <w:tab w:val="left" w:pos="1692"/>
                <w:tab w:val="left" w:pos="2070"/>
              </w:tabs>
              <w:jc w:val="center"/>
              <w:rPr>
                <w:sz w:val="22"/>
                <w:szCs w:val="22"/>
              </w:rPr>
            </w:pPr>
            <w:r w:rsidRPr="00B167A0">
              <w:rPr>
                <w:sz w:val="22"/>
                <w:szCs w:val="22"/>
              </w:rPr>
              <w:t>$30</w:t>
            </w:r>
          </w:p>
        </w:tc>
      </w:tr>
      <w:tr w:rsidR="00ED3867" w:rsidRPr="00B167A0" w14:paraId="4635FBF3" w14:textId="77777777" w:rsidTr="00573A22">
        <w:tc>
          <w:tcPr>
            <w:tcW w:w="3420" w:type="dxa"/>
          </w:tcPr>
          <w:p w14:paraId="4052D4FA" w14:textId="77777777" w:rsidR="00ED3867" w:rsidRPr="00B167A0" w:rsidRDefault="00ED3867" w:rsidP="008060AB">
            <w:pPr>
              <w:widowControl w:val="0"/>
              <w:tabs>
                <w:tab w:val="left" w:pos="936"/>
                <w:tab w:val="left" w:pos="1314"/>
                <w:tab w:val="left" w:pos="1692"/>
                <w:tab w:val="left" w:pos="2070"/>
              </w:tabs>
              <w:jc w:val="center"/>
              <w:rPr>
                <w:sz w:val="22"/>
                <w:szCs w:val="22"/>
              </w:rPr>
            </w:pPr>
            <w:r w:rsidRPr="00B167A0">
              <w:rPr>
                <w:sz w:val="22"/>
                <w:szCs w:val="22"/>
              </w:rPr>
              <w:t>Above 190% to 200%</w:t>
            </w:r>
          </w:p>
        </w:tc>
        <w:tc>
          <w:tcPr>
            <w:tcW w:w="2610" w:type="dxa"/>
          </w:tcPr>
          <w:p w14:paraId="44C149B8" w14:textId="77777777" w:rsidR="00ED3867" w:rsidRPr="00B167A0" w:rsidRDefault="00ED3867" w:rsidP="008060AB">
            <w:pPr>
              <w:widowControl w:val="0"/>
              <w:tabs>
                <w:tab w:val="left" w:pos="936"/>
                <w:tab w:val="left" w:pos="1314"/>
                <w:tab w:val="left" w:pos="1692"/>
                <w:tab w:val="left" w:pos="2070"/>
              </w:tabs>
              <w:jc w:val="center"/>
              <w:rPr>
                <w:sz w:val="22"/>
                <w:szCs w:val="22"/>
              </w:rPr>
            </w:pPr>
            <w:r w:rsidRPr="00B167A0">
              <w:rPr>
                <w:sz w:val="22"/>
                <w:szCs w:val="22"/>
              </w:rPr>
              <w:t>$35</w:t>
            </w:r>
          </w:p>
        </w:tc>
      </w:tr>
      <w:tr w:rsidR="00ED3867" w:rsidRPr="00B167A0" w14:paraId="051F97CD" w14:textId="77777777" w:rsidTr="00573A22">
        <w:tc>
          <w:tcPr>
            <w:tcW w:w="3420" w:type="dxa"/>
          </w:tcPr>
          <w:p w14:paraId="200F6688" w14:textId="77777777" w:rsidR="00ED3867" w:rsidRPr="00B167A0" w:rsidRDefault="00ED3867" w:rsidP="008060AB">
            <w:pPr>
              <w:widowControl w:val="0"/>
              <w:tabs>
                <w:tab w:val="left" w:pos="936"/>
                <w:tab w:val="left" w:pos="1314"/>
                <w:tab w:val="left" w:pos="1692"/>
                <w:tab w:val="left" w:pos="2070"/>
              </w:tabs>
              <w:jc w:val="center"/>
              <w:rPr>
                <w:sz w:val="22"/>
                <w:szCs w:val="22"/>
              </w:rPr>
            </w:pPr>
            <w:r w:rsidRPr="00B167A0">
              <w:rPr>
                <w:sz w:val="22"/>
                <w:szCs w:val="22"/>
              </w:rPr>
              <w:t>Above 200% to 210%</w:t>
            </w:r>
          </w:p>
        </w:tc>
        <w:tc>
          <w:tcPr>
            <w:tcW w:w="2610" w:type="dxa"/>
          </w:tcPr>
          <w:p w14:paraId="09DD2D4D" w14:textId="77777777" w:rsidR="00ED3867" w:rsidRPr="00B167A0" w:rsidRDefault="00ED3867" w:rsidP="008060AB">
            <w:pPr>
              <w:widowControl w:val="0"/>
              <w:tabs>
                <w:tab w:val="left" w:pos="936"/>
                <w:tab w:val="left" w:pos="1314"/>
                <w:tab w:val="left" w:pos="1692"/>
                <w:tab w:val="left" w:pos="2070"/>
              </w:tabs>
              <w:jc w:val="center"/>
              <w:rPr>
                <w:sz w:val="22"/>
                <w:szCs w:val="22"/>
              </w:rPr>
            </w:pPr>
            <w:r w:rsidRPr="00B167A0">
              <w:rPr>
                <w:sz w:val="22"/>
                <w:szCs w:val="22"/>
              </w:rPr>
              <w:t>$40</w:t>
            </w:r>
          </w:p>
        </w:tc>
      </w:tr>
      <w:tr w:rsidR="00ED3867" w:rsidRPr="00B167A0" w14:paraId="3D7BA77F" w14:textId="77777777" w:rsidTr="00573A22">
        <w:tc>
          <w:tcPr>
            <w:tcW w:w="3420" w:type="dxa"/>
          </w:tcPr>
          <w:p w14:paraId="280F4920" w14:textId="77777777" w:rsidR="00ED3867" w:rsidRPr="00B167A0" w:rsidRDefault="00ED3867" w:rsidP="008060AB">
            <w:pPr>
              <w:widowControl w:val="0"/>
              <w:tabs>
                <w:tab w:val="left" w:pos="936"/>
                <w:tab w:val="left" w:pos="1314"/>
                <w:tab w:val="left" w:pos="1692"/>
                <w:tab w:val="left" w:pos="2070"/>
              </w:tabs>
              <w:jc w:val="center"/>
              <w:rPr>
                <w:sz w:val="22"/>
                <w:szCs w:val="22"/>
              </w:rPr>
            </w:pPr>
            <w:r w:rsidRPr="00B167A0">
              <w:rPr>
                <w:sz w:val="22"/>
                <w:szCs w:val="22"/>
              </w:rPr>
              <w:t>Above 210% to 220%</w:t>
            </w:r>
          </w:p>
        </w:tc>
        <w:tc>
          <w:tcPr>
            <w:tcW w:w="2610" w:type="dxa"/>
          </w:tcPr>
          <w:p w14:paraId="6D750632" w14:textId="77777777" w:rsidR="00ED3867" w:rsidRPr="00B167A0" w:rsidRDefault="00ED3867" w:rsidP="008060AB">
            <w:pPr>
              <w:widowControl w:val="0"/>
              <w:tabs>
                <w:tab w:val="left" w:pos="936"/>
                <w:tab w:val="left" w:pos="1314"/>
                <w:tab w:val="left" w:pos="1692"/>
                <w:tab w:val="left" w:pos="2070"/>
              </w:tabs>
              <w:jc w:val="center"/>
              <w:rPr>
                <w:sz w:val="22"/>
                <w:szCs w:val="22"/>
              </w:rPr>
            </w:pPr>
            <w:r w:rsidRPr="00B167A0">
              <w:rPr>
                <w:sz w:val="22"/>
                <w:szCs w:val="22"/>
              </w:rPr>
              <w:t>$48</w:t>
            </w:r>
          </w:p>
        </w:tc>
      </w:tr>
      <w:tr w:rsidR="00ED3867" w:rsidRPr="00B167A0" w14:paraId="27E7800A" w14:textId="77777777" w:rsidTr="00573A22">
        <w:tc>
          <w:tcPr>
            <w:tcW w:w="3420" w:type="dxa"/>
          </w:tcPr>
          <w:p w14:paraId="4BD58C60" w14:textId="77777777" w:rsidR="00ED3867" w:rsidRPr="00B167A0" w:rsidRDefault="00ED3867" w:rsidP="008060AB">
            <w:pPr>
              <w:widowControl w:val="0"/>
              <w:tabs>
                <w:tab w:val="left" w:pos="936"/>
                <w:tab w:val="left" w:pos="1314"/>
                <w:tab w:val="left" w:pos="1692"/>
                <w:tab w:val="left" w:pos="2070"/>
              </w:tabs>
              <w:jc w:val="center"/>
              <w:rPr>
                <w:sz w:val="22"/>
                <w:szCs w:val="22"/>
              </w:rPr>
            </w:pPr>
            <w:r w:rsidRPr="00B167A0">
              <w:rPr>
                <w:sz w:val="22"/>
                <w:szCs w:val="22"/>
              </w:rPr>
              <w:t>Above 220% to 230%</w:t>
            </w:r>
          </w:p>
        </w:tc>
        <w:tc>
          <w:tcPr>
            <w:tcW w:w="2610" w:type="dxa"/>
          </w:tcPr>
          <w:p w14:paraId="5A772587" w14:textId="77777777" w:rsidR="00ED3867" w:rsidRPr="00B167A0" w:rsidRDefault="00ED3867" w:rsidP="008060AB">
            <w:pPr>
              <w:widowControl w:val="0"/>
              <w:tabs>
                <w:tab w:val="left" w:pos="936"/>
                <w:tab w:val="left" w:pos="1314"/>
                <w:tab w:val="left" w:pos="1692"/>
                <w:tab w:val="left" w:pos="2070"/>
              </w:tabs>
              <w:jc w:val="center"/>
              <w:rPr>
                <w:sz w:val="22"/>
                <w:szCs w:val="22"/>
              </w:rPr>
            </w:pPr>
            <w:r w:rsidRPr="00B167A0">
              <w:rPr>
                <w:sz w:val="22"/>
                <w:szCs w:val="22"/>
              </w:rPr>
              <w:t>$56</w:t>
            </w:r>
          </w:p>
        </w:tc>
      </w:tr>
      <w:tr w:rsidR="00ED3867" w:rsidRPr="00B167A0" w14:paraId="6E50F945" w14:textId="77777777" w:rsidTr="00573A22">
        <w:tc>
          <w:tcPr>
            <w:tcW w:w="3420" w:type="dxa"/>
          </w:tcPr>
          <w:p w14:paraId="7727CADC" w14:textId="77777777" w:rsidR="00ED3867" w:rsidRPr="00B167A0" w:rsidRDefault="00ED3867" w:rsidP="008060AB">
            <w:pPr>
              <w:widowControl w:val="0"/>
              <w:tabs>
                <w:tab w:val="left" w:pos="936"/>
                <w:tab w:val="left" w:pos="1314"/>
                <w:tab w:val="left" w:pos="1692"/>
                <w:tab w:val="left" w:pos="2070"/>
              </w:tabs>
              <w:jc w:val="center"/>
              <w:rPr>
                <w:sz w:val="22"/>
                <w:szCs w:val="22"/>
              </w:rPr>
            </w:pPr>
            <w:r w:rsidRPr="00B167A0">
              <w:rPr>
                <w:sz w:val="22"/>
                <w:szCs w:val="22"/>
              </w:rPr>
              <w:t>Above 230% to 240%</w:t>
            </w:r>
          </w:p>
        </w:tc>
        <w:tc>
          <w:tcPr>
            <w:tcW w:w="2610" w:type="dxa"/>
          </w:tcPr>
          <w:p w14:paraId="4C9E41D9" w14:textId="77777777" w:rsidR="00ED3867" w:rsidRPr="00B167A0" w:rsidRDefault="00ED3867" w:rsidP="008060AB">
            <w:pPr>
              <w:widowControl w:val="0"/>
              <w:tabs>
                <w:tab w:val="left" w:pos="936"/>
                <w:tab w:val="left" w:pos="1314"/>
                <w:tab w:val="left" w:pos="1692"/>
                <w:tab w:val="left" w:pos="2070"/>
              </w:tabs>
              <w:jc w:val="center"/>
              <w:rPr>
                <w:sz w:val="22"/>
                <w:szCs w:val="22"/>
              </w:rPr>
            </w:pPr>
            <w:r w:rsidRPr="00B167A0">
              <w:rPr>
                <w:sz w:val="22"/>
                <w:szCs w:val="22"/>
              </w:rPr>
              <w:t>$64</w:t>
            </w:r>
          </w:p>
        </w:tc>
      </w:tr>
      <w:tr w:rsidR="00ED3867" w:rsidRPr="00B167A0" w14:paraId="57A03F36" w14:textId="77777777" w:rsidTr="00573A22">
        <w:tc>
          <w:tcPr>
            <w:tcW w:w="3420" w:type="dxa"/>
          </w:tcPr>
          <w:p w14:paraId="3377CB4C" w14:textId="77777777" w:rsidR="00ED3867" w:rsidRPr="00B167A0" w:rsidRDefault="00ED3867" w:rsidP="008060AB">
            <w:pPr>
              <w:widowControl w:val="0"/>
              <w:tabs>
                <w:tab w:val="left" w:pos="936"/>
                <w:tab w:val="left" w:pos="1314"/>
                <w:tab w:val="left" w:pos="1692"/>
                <w:tab w:val="left" w:pos="2070"/>
              </w:tabs>
              <w:jc w:val="center"/>
              <w:rPr>
                <w:sz w:val="22"/>
                <w:szCs w:val="22"/>
              </w:rPr>
            </w:pPr>
            <w:r w:rsidRPr="00B167A0">
              <w:rPr>
                <w:sz w:val="22"/>
                <w:szCs w:val="22"/>
              </w:rPr>
              <w:t>Above 240% to 250%</w:t>
            </w:r>
          </w:p>
        </w:tc>
        <w:tc>
          <w:tcPr>
            <w:tcW w:w="2610" w:type="dxa"/>
          </w:tcPr>
          <w:p w14:paraId="15BEE692" w14:textId="77777777" w:rsidR="00ED3867" w:rsidRPr="00B167A0" w:rsidRDefault="00ED3867" w:rsidP="008060AB">
            <w:pPr>
              <w:widowControl w:val="0"/>
              <w:tabs>
                <w:tab w:val="left" w:pos="936"/>
                <w:tab w:val="left" w:pos="1314"/>
                <w:tab w:val="left" w:pos="1692"/>
                <w:tab w:val="left" w:pos="2070"/>
              </w:tabs>
              <w:jc w:val="center"/>
              <w:rPr>
                <w:sz w:val="22"/>
                <w:szCs w:val="22"/>
              </w:rPr>
            </w:pPr>
            <w:r w:rsidRPr="00B167A0">
              <w:rPr>
                <w:sz w:val="22"/>
                <w:szCs w:val="22"/>
              </w:rPr>
              <w:t>$72</w:t>
            </w:r>
          </w:p>
        </w:tc>
      </w:tr>
    </w:tbl>
    <w:p w14:paraId="39A5E218" w14:textId="77777777" w:rsidR="00ED3867" w:rsidRPr="00B167A0" w:rsidRDefault="00ED3867" w:rsidP="008060AB">
      <w:pPr>
        <w:widowControl w:val="0"/>
        <w:tabs>
          <w:tab w:val="left" w:pos="936"/>
          <w:tab w:val="left" w:pos="1692"/>
          <w:tab w:val="left" w:pos="2070"/>
        </w:tabs>
        <w:ind w:left="1656"/>
        <w:rPr>
          <w:sz w:val="22"/>
        </w:rPr>
      </w:pPr>
    </w:p>
    <w:p w14:paraId="2BDF86A4" w14:textId="77777777" w:rsidR="00ED3867" w:rsidRPr="00B167A0" w:rsidRDefault="00ED3867" w:rsidP="008060AB">
      <w:pPr>
        <w:widowControl w:val="0"/>
        <w:tabs>
          <w:tab w:val="left" w:pos="936"/>
          <w:tab w:val="left" w:pos="1350"/>
          <w:tab w:val="left" w:pos="1710"/>
        </w:tabs>
        <w:ind w:left="1310"/>
        <w:rPr>
          <w:sz w:val="22"/>
        </w:rPr>
      </w:pPr>
      <w:r w:rsidRPr="00B167A0">
        <w:rPr>
          <w:sz w:val="22"/>
        </w:rPr>
        <w:t xml:space="preserve">(2)  The premium formulas for MassHealth CommonHealth members whose eligibility is described in 130 CMR 505.004(B): </w:t>
      </w:r>
      <w:r w:rsidRPr="00B167A0">
        <w:rPr>
          <w:i/>
          <w:iCs/>
          <w:sz w:val="22"/>
        </w:rPr>
        <w:t>Disabled Working Adults</w:t>
      </w:r>
      <w:r w:rsidRPr="00B167A0">
        <w:rPr>
          <w:sz w:val="22"/>
        </w:rPr>
        <w:t xml:space="preserve"> through (G): </w:t>
      </w:r>
      <w:r w:rsidRPr="00B167A0">
        <w:rPr>
          <w:i/>
          <w:iCs/>
          <w:sz w:val="22"/>
        </w:rPr>
        <w:t>Disabled Children Younger than 18 Years Old</w:t>
      </w:r>
      <w:r w:rsidRPr="00B167A0">
        <w:rPr>
          <w:sz w:val="22"/>
        </w:rPr>
        <w:t xml:space="preserve"> are as follows.</w:t>
      </w:r>
    </w:p>
    <w:p w14:paraId="393D05D7" w14:textId="77777777" w:rsidR="00ED3867" w:rsidRPr="00B167A0" w:rsidRDefault="00ED3867" w:rsidP="008060AB">
      <w:pPr>
        <w:widowControl w:val="0"/>
        <w:tabs>
          <w:tab w:val="left" w:pos="936"/>
          <w:tab w:val="left" w:pos="2070"/>
        </w:tabs>
        <w:ind w:left="1699"/>
        <w:rPr>
          <w:sz w:val="22"/>
        </w:rPr>
      </w:pPr>
      <w:r w:rsidRPr="00B167A0">
        <w:rPr>
          <w:sz w:val="22"/>
        </w:rPr>
        <w:t>(a)  The premium formula for children with MassHealth MAGI household income between 150 and 300% of the FPL is provided as follows.</w:t>
      </w:r>
    </w:p>
    <w:p w14:paraId="7515CEC9" w14:textId="77777777" w:rsidR="00ED3867" w:rsidRPr="00B167A0" w:rsidRDefault="00ED3867" w:rsidP="008060AB">
      <w:pPr>
        <w:widowControl w:val="0"/>
        <w:tabs>
          <w:tab w:val="left" w:pos="936"/>
          <w:tab w:val="left" w:pos="1692"/>
          <w:tab w:val="left" w:pos="2070"/>
        </w:tabs>
        <w:ind w:left="2046"/>
        <w:rPr>
          <w:sz w:val="22"/>
        </w:rPr>
      </w:pPr>
    </w:p>
    <w:tbl>
      <w:tblPr>
        <w:tblW w:w="0" w:type="auto"/>
        <w:tblInd w:w="1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8"/>
        <w:gridCol w:w="4458"/>
      </w:tblGrid>
      <w:tr w:rsidR="00ED3867" w:rsidRPr="00B167A0" w14:paraId="273053A8" w14:textId="77777777" w:rsidTr="00573A22">
        <w:tc>
          <w:tcPr>
            <w:tcW w:w="7496" w:type="dxa"/>
            <w:gridSpan w:val="2"/>
          </w:tcPr>
          <w:p w14:paraId="60AAF25F" w14:textId="77777777" w:rsidR="00ED3867" w:rsidRPr="00B167A0" w:rsidRDefault="00ED3867" w:rsidP="008060AB">
            <w:pPr>
              <w:pStyle w:val="Heading1"/>
              <w:jc w:val="center"/>
              <w:rPr>
                <w:rFonts w:ascii="Times New Roman" w:hAnsi="Times New Roman"/>
                <w:b/>
                <w:bCs/>
                <w:i w:val="0"/>
                <w:sz w:val="22"/>
                <w:szCs w:val="22"/>
              </w:rPr>
            </w:pPr>
            <w:r w:rsidRPr="00B167A0">
              <w:rPr>
                <w:rFonts w:ascii="Times New Roman" w:hAnsi="Times New Roman"/>
                <w:b/>
                <w:bCs/>
                <w:i w:val="0"/>
                <w:sz w:val="22"/>
                <w:szCs w:val="22"/>
              </w:rPr>
              <w:t>CommonHealth Full Premium Formula</w:t>
            </w:r>
          </w:p>
          <w:p w14:paraId="1921225F" w14:textId="77777777" w:rsidR="00ED3867" w:rsidRPr="00B167A0" w:rsidRDefault="00ED3867" w:rsidP="008060AB">
            <w:pPr>
              <w:jc w:val="center"/>
              <w:rPr>
                <w:sz w:val="22"/>
                <w:szCs w:val="22"/>
              </w:rPr>
            </w:pPr>
            <w:r w:rsidRPr="00B167A0">
              <w:rPr>
                <w:b/>
                <w:sz w:val="22"/>
                <w:szCs w:val="22"/>
              </w:rPr>
              <w:t>Children between 150% and 300%</w:t>
            </w:r>
          </w:p>
        </w:tc>
      </w:tr>
      <w:tr w:rsidR="00ED3867" w:rsidRPr="00B167A0" w14:paraId="54E7BFB3" w14:textId="77777777" w:rsidTr="00573A22">
        <w:tc>
          <w:tcPr>
            <w:tcW w:w="3038" w:type="dxa"/>
          </w:tcPr>
          <w:p w14:paraId="04060FE7" w14:textId="77777777" w:rsidR="00ED3867" w:rsidRPr="00B167A0" w:rsidRDefault="00ED3867" w:rsidP="008060AB">
            <w:pPr>
              <w:pStyle w:val="Heading2"/>
              <w:jc w:val="center"/>
              <w:rPr>
                <w:rFonts w:ascii="Times New Roman" w:hAnsi="Times New Roman"/>
                <w:sz w:val="22"/>
                <w:szCs w:val="22"/>
              </w:rPr>
            </w:pPr>
            <w:r w:rsidRPr="00B167A0">
              <w:rPr>
                <w:rFonts w:ascii="Times New Roman" w:hAnsi="Times New Roman"/>
                <w:sz w:val="22"/>
                <w:szCs w:val="22"/>
              </w:rPr>
              <w:t>% of Federal Poverty Level (FPL)</w:t>
            </w:r>
          </w:p>
        </w:tc>
        <w:tc>
          <w:tcPr>
            <w:tcW w:w="4458" w:type="dxa"/>
          </w:tcPr>
          <w:p w14:paraId="779CC969" w14:textId="77777777" w:rsidR="00ED3867" w:rsidRPr="00B167A0" w:rsidRDefault="00ED3867" w:rsidP="008060AB">
            <w:pPr>
              <w:pStyle w:val="ban"/>
              <w:tabs>
                <w:tab w:val="clear" w:pos="1692"/>
              </w:tabs>
              <w:suppressAutoHyphens w:val="0"/>
              <w:jc w:val="center"/>
              <w:rPr>
                <w:rFonts w:ascii="Times New Roman" w:hAnsi="Times New Roman"/>
                <w:b/>
                <w:bCs/>
                <w:szCs w:val="22"/>
              </w:rPr>
            </w:pPr>
            <w:r w:rsidRPr="00B167A0">
              <w:rPr>
                <w:rFonts w:ascii="Times New Roman" w:hAnsi="Times New Roman"/>
                <w:b/>
                <w:bCs/>
                <w:szCs w:val="22"/>
              </w:rPr>
              <w:t>Monthly Premium Cost</w:t>
            </w:r>
          </w:p>
        </w:tc>
      </w:tr>
      <w:tr w:rsidR="00ED3867" w:rsidRPr="00B167A0" w14:paraId="3BD40FC5" w14:textId="77777777" w:rsidTr="00573A22">
        <w:tc>
          <w:tcPr>
            <w:tcW w:w="3038" w:type="dxa"/>
          </w:tcPr>
          <w:p w14:paraId="59B207EC" w14:textId="77777777" w:rsidR="00ED3867" w:rsidRPr="00B167A0" w:rsidRDefault="00ED3867" w:rsidP="008060AB">
            <w:pPr>
              <w:widowControl w:val="0"/>
              <w:tabs>
                <w:tab w:val="left" w:pos="936"/>
                <w:tab w:val="left" w:pos="1314"/>
                <w:tab w:val="left" w:pos="2070"/>
              </w:tabs>
              <w:rPr>
                <w:sz w:val="22"/>
                <w:szCs w:val="22"/>
              </w:rPr>
            </w:pPr>
            <w:r w:rsidRPr="00B167A0">
              <w:rPr>
                <w:sz w:val="22"/>
                <w:szCs w:val="22"/>
              </w:rPr>
              <w:t>Above 150% to 200%</w:t>
            </w:r>
          </w:p>
        </w:tc>
        <w:tc>
          <w:tcPr>
            <w:tcW w:w="4458" w:type="dxa"/>
          </w:tcPr>
          <w:p w14:paraId="1DE6D708" w14:textId="77777777" w:rsidR="00ED3867" w:rsidRPr="00B167A0" w:rsidRDefault="00ED3867" w:rsidP="008060AB">
            <w:pPr>
              <w:widowControl w:val="0"/>
              <w:tabs>
                <w:tab w:val="left" w:pos="936"/>
                <w:tab w:val="left" w:pos="1314"/>
                <w:tab w:val="left" w:pos="2070"/>
              </w:tabs>
              <w:ind w:right="-786"/>
              <w:rPr>
                <w:sz w:val="22"/>
                <w:szCs w:val="22"/>
              </w:rPr>
            </w:pPr>
            <w:r w:rsidRPr="00B167A0">
              <w:rPr>
                <w:sz w:val="22"/>
                <w:szCs w:val="22"/>
              </w:rPr>
              <w:t>$12 per child ($36 PBFG maximum)</w:t>
            </w:r>
          </w:p>
        </w:tc>
      </w:tr>
      <w:tr w:rsidR="00ED3867" w:rsidRPr="00B167A0" w14:paraId="5767F972" w14:textId="77777777" w:rsidTr="00573A22">
        <w:tc>
          <w:tcPr>
            <w:tcW w:w="3038" w:type="dxa"/>
          </w:tcPr>
          <w:p w14:paraId="516DC571" w14:textId="77777777" w:rsidR="00ED3867" w:rsidRPr="00B167A0" w:rsidRDefault="00ED3867" w:rsidP="008060AB">
            <w:pPr>
              <w:widowControl w:val="0"/>
              <w:tabs>
                <w:tab w:val="left" w:pos="936"/>
                <w:tab w:val="left" w:pos="1314"/>
                <w:tab w:val="left" w:pos="2070"/>
              </w:tabs>
              <w:rPr>
                <w:sz w:val="22"/>
                <w:szCs w:val="22"/>
              </w:rPr>
            </w:pPr>
            <w:r w:rsidRPr="00B167A0">
              <w:rPr>
                <w:sz w:val="22"/>
                <w:szCs w:val="22"/>
              </w:rPr>
              <w:t>Above 200% to 250%</w:t>
            </w:r>
          </w:p>
        </w:tc>
        <w:tc>
          <w:tcPr>
            <w:tcW w:w="4458" w:type="dxa"/>
          </w:tcPr>
          <w:p w14:paraId="7B3C67D3" w14:textId="77777777" w:rsidR="00ED3867" w:rsidRPr="00B167A0" w:rsidRDefault="00ED3867" w:rsidP="008060AB">
            <w:pPr>
              <w:widowControl w:val="0"/>
              <w:tabs>
                <w:tab w:val="left" w:pos="936"/>
                <w:tab w:val="left" w:pos="1314"/>
                <w:tab w:val="left" w:pos="2070"/>
              </w:tabs>
              <w:rPr>
                <w:sz w:val="22"/>
                <w:szCs w:val="22"/>
              </w:rPr>
            </w:pPr>
            <w:r w:rsidRPr="00B167A0">
              <w:rPr>
                <w:sz w:val="22"/>
                <w:szCs w:val="22"/>
              </w:rPr>
              <w:t>$20 per child ($60 PBFG maximum)</w:t>
            </w:r>
          </w:p>
        </w:tc>
      </w:tr>
      <w:tr w:rsidR="00ED3867" w:rsidRPr="00B167A0" w14:paraId="6420E878" w14:textId="77777777" w:rsidTr="00573A22">
        <w:tc>
          <w:tcPr>
            <w:tcW w:w="3038" w:type="dxa"/>
          </w:tcPr>
          <w:p w14:paraId="4AD9648D" w14:textId="77777777" w:rsidR="00ED3867" w:rsidRPr="00B167A0" w:rsidRDefault="00ED3867" w:rsidP="008060AB">
            <w:pPr>
              <w:widowControl w:val="0"/>
              <w:tabs>
                <w:tab w:val="left" w:pos="936"/>
                <w:tab w:val="left" w:pos="1314"/>
                <w:tab w:val="left" w:pos="2070"/>
              </w:tabs>
              <w:rPr>
                <w:sz w:val="22"/>
                <w:szCs w:val="22"/>
              </w:rPr>
            </w:pPr>
            <w:r w:rsidRPr="00B167A0">
              <w:rPr>
                <w:sz w:val="22"/>
                <w:szCs w:val="22"/>
              </w:rPr>
              <w:t>Above 250% to 300%</w:t>
            </w:r>
          </w:p>
        </w:tc>
        <w:tc>
          <w:tcPr>
            <w:tcW w:w="4458" w:type="dxa"/>
          </w:tcPr>
          <w:p w14:paraId="10F362C5" w14:textId="77777777" w:rsidR="00ED3867" w:rsidRPr="00B167A0" w:rsidRDefault="00ED3867" w:rsidP="008060AB">
            <w:pPr>
              <w:widowControl w:val="0"/>
              <w:tabs>
                <w:tab w:val="left" w:pos="936"/>
                <w:tab w:val="left" w:pos="1314"/>
                <w:tab w:val="left" w:pos="2070"/>
              </w:tabs>
              <w:rPr>
                <w:sz w:val="22"/>
                <w:szCs w:val="22"/>
              </w:rPr>
            </w:pPr>
            <w:r w:rsidRPr="00B167A0">
              <w:rPr>
                <w:sz w:val="22"/>
                <w:szCs w:val="22"/>
              </w:rPr>
              <w:t>$28 per child ($84 PBFG maximum)</w:t>
            </w:r>
          </w:p>
        </w:tc>
      </w:tr>
    </w:tbl>
    <w:p w14:paraId="5D8339AE" w14:textId="77777777" w:rsidR="00ED3867" w:rsidRPr="00B167A0" w:rsidRDefault="00ED3867" w:rsidP="008060AB">
      <w:pPr>
        <w:widowControl w:val="0"/>
        <w:tabs>
          <w:tab w:val="left" w:pos="936"/>
          <w:tab w:val="left" w:pos="1692"/>
          <w:tab w:val="left" w:pos="2070"/>
        </w:tabs>
        <w:ind w:left="2046"/>
        <w:rPr>
          <w:sz w:val="22"/>
        </w:rPr>
      </w:pPr>
    </w:p>
    <w:p w14:paraId="15048CCF" w14:textId="2532B244" w:rsidR="00ED3867" w:rsidRPr="00B167A0" w:rsidRDefault="00ED3867" w:rsidP="008060AB">
      <w:pPr>
        <w:jc w:val="center"/>
        <w:rPr>
          <w:rFonts w:ascii="Helvetica" w:hAnsi="Helvetica"/>
          <w:b/>
          <w:sz w:val="22"/>
          <w:szCs w:val="22"/>
        </w:rPr>
      </w:pPr>
      <w:r w:rsidRPr="00B167A0">
        <w:br w:type="page"/>
      </w:r>
      <w:r w:rsidRPr="00B167A0">
        <w:rPr>
          <w:rFonts w:ascii="Helvetica" w:hAnsi="Helvetica"/>
          <w:b/>
          <w:sz w:val="22"/>
          <w:szCs w:val="22"/>
        </w:rPr>
        <w:lastRenderedPageBreak/>
        <w:t>130 CMR:  DIVISION OF MEDICAL ASSISTANCE</w:t>
      </w:r>
    </w:p>
    <w:p w14:paraId="6A9AA335" w14:textId="134512AD" w:rsidR="00ED3867" w:rsidRPr="00B167A0" w:rsidRDefault="00F4023A" w:rsidP="008060AB">
      <w:pPr>
        <w:rPr>
          <w:rFonts w:ascii="Helvetica" w:hAnsi="Helvetica"/>
          <w:b/>
          <w:sz w:val="22"/>
          <w:szCs w:val="22"/>
        </w:rPr>
      </w:pPr>
      <w:r>
        <w:rPr>
          <w:noProof/>
        </w:rPr>
        <w:pict w14:anchorId="6EB1E23D">
          <v:shape id="_x0000_s2189" type="#_x0000_t32" style="position:absolute;margin-left:-21.7pt;margin-top:6.25pt;width:492pt;height:0;z-index:251728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4974296E"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245</w:t>
      </w:r>
    </w:p>
    <w:p w14:paraId="08664080"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07/21/23</w:t>
      </w:r>
    </w:p>
    <w:p w14:paraId="55C51251" w14:textId="77777777" w:rsidR="00ED3867" w:rsidRPr="00B167A0" w:rsidRDefault="00ED3867" w:rsidP="008060AB">
      <w:pPr>
        <w:jc w:val="center"/>
        <w:rPr>
          <w:rFonts w:ascii="Helvetica" w:hAnsi="Helvetica"/>
          <w:b/>
          <w:sz w:val="22"/>
          <w:szCs w:val="22"/>
        </w:rPr>
      </w:pPr>
      <w:r w:rsidRPr="00B167A0">
        <w:rPr>
          <w:rFonts w:ascii="Helvetica" w:hAnsi="Helvetica"/>
          <w:b/>
          <w:sz w:val="22"/>
          <w:szCs w:val="22"/>
        </w:rPr>
        <w:t>MASSHEALTH: FINANCIAL REQUIREMENTS</w:t>
      </w:r>
    </w:p>
    <w:p w14:paraId="045C8086" w14:textId="77777777" w:rsidR="00ED3867" w:rsidRPr="00B167A0" w:rsidRDefault="00ED3867" w:rsidP="008060AB">
      <w:pPr>
        <w:rPr>
          <w:rFonts w:ascii="Helvetica" w:hAnsi="Helvetica"/>
          <w:b/>
          <w:sz w:val="22"/>
          <w:szCs w:val="22"/>
        </w:rPr>
      </w:pPr>
      <w:r w:rsidRPr="00B167A0">
        <w:rPr>
          <w:rFonts w:ascii="Helvetica" w:hAnsi="Helvetica"/>
          <w:b/>
          <w:sz w:val="22"/>
          <w:szCs w:val="22"/>
        </w:rPr>
        <w:t>Chapter 506</w:t>
      </w:r>
    </w:p>
    <w:p w14:paraId="6BBB5903" w14:textId="77777777" w:rsidR="00ED3867" w:rsidRPr="00B167A0" w:rsidRDefault="00ED3867" w:rsidP="008060AB">
      <w:pPr>
        <w:rPr>
          <w:rFonts w:ascii="Helvetica" w:hAnsi="Helvetica"/>
          <w:b/>
          <w:sz w:val="22"/>
          <w:szCs w:val="22"/>
        </w:rPr>
      </w:pPr>
      <w:r w:rsidRPr="00B167A0">
        <w:rPr>
          <w:rFonts w:ascii="Helvetica" w:hAnsi="Helvetica"/>
          <w:b/>
          <w:sz w:val="22"/>
          <w:szCs w:val="22"/>
        </w:rPr>
        <w:t>Page 506.011 (3 of 7)</w:t>
      </w:r>
    </w:p>
    <w:p w14:paraId="0D52BB1C" w14:textId="128A9604" w:rsidR="00ED3867" w:rsidRPr="00B167A0" w:rsidRDefault="00F4023A" w:rsidP="008060AB">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0692CB65">
          <v:shape id="_x0000_s2188" type="#_x0000_t32" style="position:absolute;margin-left:-21.4pt;margin-top:9.95pt;width:492pt;height:0;z-index:251729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39E0CDC1" w14:textId="77777777" w:rsidR="00ED3867" w:rsidRPr="00B167A0" w:rsidRDefault="00ED3867" w:rsidP="008060AB">
      <w:pPr>
        <w:pStyle w:val="ban"/>
        <w:ind w:left="936" w:hanging="936"/>
        <w:rPr>
          <w:rFonts w:ascii="Times New Roman" w:hAnsi="Times New Roman"/>
        </w:rPr>
      </w:pPr>
    </w:p>
    <w:p w14:paraId="004241E1" w14:textId="77777777" w:rsidR="00ED3867" w:rsidRPr="00B167A0" w:rsidRDefault="00ED3867" w:rsidP="008060AB">
      <w:pPr>
        <w:widowControl w:val="0"/>
        <w:tabs>
          <w:tab w:val="left" w:pos="936"/>
          <w:tab w:val="left" w:pos="1314"/>
          <w:tab w:val="left" w:pos="1692"/>
          <w:tab w:val="left" w:pos="2070"/>
        </w:tabs>
        <w:ind w:left="1699"/>
        <w:rPr>
          <w:sz w:val="22"/>
        </w:rPr>
      </w:pPr>
      <w:r w:rsidRPr="00B167A0">
        <w:rPr>
          <w:sz w:val="22"/>
        </w:rPr>
        <w:t>(b)  The full premium formula for young adults with household income above 150% of the FPL, adults with household income above 150% of the FPL, and children with household income above 300% of the FPL is provided as follows. The full premium is charged to members who have no health insurance and to members for whom the MassHealth agency is paying a portion of their health insurance premium.</w:t>
      </w:r>
    </w:p>
    <w:p w14:paraId="08E60346" w14:textId="77777777" w:rsidR="00ED3867" w:rsidRPr="00B167A0" w:rsidRDefault="00ED3867" w:rsidP="008060AB">
      <w:pPr>
        <w:widowControl w:val="0"/>
        <w:tabs>
          <w:tab w:val="left" w:pos="936"/>
          <w:tab w:val="left" w:pos="1314"/>
          <w:tab w:val="left" w:pos="1692"/>
          <w:tab w:val="left" w:pos="2070"/>
        </w:tabs>
        <w:ind w:left="1260"/>
      </w:pPr>
    </w:p>
    <w:tbl>
      <w:tblPr>
        <w:tblW w:w="7560" w:type="dxa"/>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0"/>
        <w:gridCol w:w="2750"/>
        <w:gridCol w:w="2970"/>
      </w:tblGrid>
      <w:tr w:rsidR="00ED3867" w:rsidRPr="00B167A0" w14:paraId="3AE63A86" w14:textId="77777777" w:rsidTr="00573A22">
        <w:trPr>
          <w:cantSplit/>
        </w:trPr>
        <w:tc>
          <w:tcPr>
            <w:tcW w:w="7560" w:type="dxa"/>
            <w:gridSpan w:val="3"/>
          </w:tcPr>
          <w:p w14:paraId="7B184030" w14:textId="77777777" w:rsidR="00ED3867" w:rsidRPr="00B167A0" w:rsidRDefault="00ED3867" w:rsidP="008060AB">
            <w:pPr>
              <w:jc w:val="center"/>
              <w:rPr>
                <w:b/>
                <w:sz w:val="22"/>
                <w:szCs w:val="22"/>
              </w:rPr>
            </w:pPr>
            <w:r w:rsidRPr="00B167A0">
              <w:rPr>
                <w:b/>
                <w:sz w:val="22"/>
                <w:szCs w:val="22"/>
              </w:rPr>
              <w:t xml:space="preserve">CommonHealth Full Premium Formula Young Adults and Adults </w:t>
            </w:r>
          </w:p>
          <w:p w14:paraId="6C635CA6" w14:textId="77777777" w:rsidR="00ED3867" w:rsidRPr="00B167A0" w:rsidRDefault="00ED3867" w:rsidP="008060AB">
            <w:pPr>
              <w:jc w:val="center"/>
              <w:rPr>
                <w:sz w:val="22"/>
                <w:szCs w:val="22"/>
              </w:rPr>
            </w:pPr>
            <w:r w:rsidRPr="00B167A0">
              <w:rPr>
                <w:b/>
                <w:sz w:val="22"/>
                <w:szCs w:val="22"/>
              </w:rPr>
              <w:t>above 150% of the FPL and Children above 300% of the FPL</w:t>
            </w:r>
          </w:p>
        </w:tc>
      </w:tr>
      <w:tr w:rsidR="00ED3867" w:rsidRPr="00B167A0" w14:paraId="2CE37A7A" w14:textId="77777777" w:rsidTr="00573A22">
        <w:tc>
          <w:tcPr>
            <w:tcW w:w="1840" w:type="dxa"/>
          </w:tcPr>
          <w:p w14:paraId="2D600803" w14:textId="77777777" w:rsidR="00ED3867" w:rsidRPr="00B167A0" w:rsidRDefault="00ED3867" w:rsidP="008060AB">
            <w:pPr>
              <w:pStyle w:val="Heading2"/>
              <w:jc w:val="center"/>
              <w:rPr>
                <w:rFonts w:ascii="Times New Roman" w:hAnsi="Times New Roman"/>
                <w:sz w:val="22"/>
                <w:szCs w:val="22"/>
              </w:rPr>
            </w:pPr>
            <w:r w:rsidRPr="00B167A0">
              <w:rPr>
                <w:rFonts w:ascii="Times New Roman" w:hAnsi="Times New Roman"/>
                <w:sz w:val="22"/>
                <w:szCs w:val="22"/>
              </w:rPr>
              <w:t>Base Premium</w:t>
            </w:r>
          </w:p>
        </w:tc>
        <w:tc>
          <w:tcPr>
            <w:tcW w:w="2750" w:type="dxa"/>
          </w:tcPr>
          <w:p w14:paraId="5820330E" w14:textId="77777777" w:rsidR="00ED3867" w:rsidRPr="00B167A0" w:rsidRDefault="00ED3867" w:rsidP="008060AB">
            <w:pPr>
              <w:pStyle w:val="ban"/>
              <w:suppressAutoHyphens w:val="0"/>
              <w:jc w:val="center"/>
              <w:rPr>
                <w:rFonts w:ascii="Times New Roman" w:hAnsi="Times New Roman"/>
                <w:b/>
                <w:bCs/>
                <w:szCs w:val="22"/>
              </w:rPr>
            </w:pPr>
            <w:r w:rsidRPr="00B167A0">
              <w:rPr>
                <w:rFonts w:ascii="Times New Roman" w:hAnsi="Times New Roman"/>
                <w:b/>
                <w:bCs/>
                <w:szCs w:val="22"/>
              </w:rPr>
              <w:t>Additional Premium Cost</w:t>
            </w:r>
          </w:p>
        </w:tc>
        <w:tc>
          <w:tcPr>
            <w:tcW w:w="2970" w:type="dxa"/>
          </w:tcPr>
          <w:p w14:paraId="6653835D" w14:textId="77777777" w:rsidR="00ED3867" w:rsidRPr="00B167A0" w:rsidRDefault="00ED3867" w:rsidP="008060AB">
            <w:pPr>
              <w:pStyle w:val="ban"/>
              <w:suppressAutoHyphens w:val="0"/>
              <w:jc w:val="center"/>
              <w:rPr>
                <w:rFonts w:ascii="Times New Roman" w:hAnsi="Times New Roman"/>
                <w:b/>
                <w:bCs/>
                <w:szCs w:val="22"/>
              </w:rPr>
            </w:pPr>
            <w:r w:rsidRPr="00B167A0">
              <w:rPr>
                <w:rFonts w:ascii="Times New Roman" w:hAnsi="Times New Roman"/>
                <w:b/>
                <w:bCs/>
                <w:szCs w:val="22"/>
              </w:rPr>
              <w:t>Range of Monthly Premium Cost</w:t>
            </w:r>
          </w:p>
        </w:tc>
      </w:tr>
      <w:tr w:rsidR="00ED3867" w:rsidRPr="00B167A0" w14:paraId="1498CFA1" w14:textId="77777777" w:rsidTr="00573A22">
        <w:tc>
          <w:tcPr>
            <w:tcW w:w="1840" w:type="dxa"/>
          </w:tcPr>
          <w:p w14:paraId="2DDE5F2E" w14:textId="77777777" w:rsidR="00ED3867" w:rsidRPr="00B167A0" w:rsidRDefault="00ED3867" w:rsidP="008060AB">
            <w:pPr>
              <w:widowControl w:val="0"/>
              <w:tabs>
                <w:tab w:val="left" w:pos="936"/>
                <w:tab w:val="left" w:pos="1314"/>
                <w:tab w:val="left" w:pos="1692"/>
                <w:tab w:val="left" w:pos="2070"/>
              </w:tabs>
              <w:rPr>
                <w:sz w:val="22"/>
                <w:szCs w:val="22"/>
              </w:rPr>
            </w:pPr>
            <w:r w:rsidRPr="00B167A0">
              <w:rPr>
                <w:sz w:val="22"/>
                <w:szCs w:val="22"/>
              </w:rPr>
              <w:t>Above 150% FPL—start at $15</w:t>
            </w:r>
          </w:p>
        </w:tc>
        <w:tc>
          <w:tcPr>
            <w:tcW w:w="2750" w:type="dxa"/>
          </w:tcPr>
          <w:p w14:paraId="46F63EC7" w14:textId="77777777" w:rsidR="00ED3867" w:rsidRPr="00B167A0" w:rsidRDefault="00ED3867" w:rsidP="008060AB">
            <w:pPr>
              <w:widowControl w:val="0"/>
              <w:tabs>
                <w:tab w:val="left" w:pos="936"/>
                <w:tab w:val="left" w:pos="1314"/>
                <w:tab w:val="left" w:pos="1692"/>
                <w:tab w:val="left" w:pos="2070"/>
              </w:tabs>
              <w:rPr>
                <w:sz w:val="22"/>
                <w:szCs w:val="22"/>
              </w:rPr>
            </w:pPr>
            <w:r w:rsidRPr="00B167A0">
              <w:rPr>
                <w:sz w:val="22"/>
                <w:szCs w:val="22"/>
              </w:rPr>
              <w:t>Add $5 for each additional 10% FPL until 200% FPL</w:t>
            </w:r>
          </w:p>
        </w:tc>
        <w:tc>
          <w:tcPr>
            <w:tcW w:w="2970" w:type="dxa"/>
          </w:tcPr>
          <w:p w14:paraId="6FD334AD" w14:textId="77777777" w:rsidR="00ED3867" w:rsidRPr="00B167A0" w:rsidRDefault="00ED3867" w:rsidP="008060AB">
            <w:pPr>
              <w:widowControl w:val="0"/>
              <w:tabs>
                <w:tab w:val="left" w:pos="936"/>
                <w:tab w:val="left" w:pos="1314"/>
                <w:tab w:val="left" w:pos="1692"/>
                <w:tab w:val="left" w:pos="2070"/>
              </w:tabs>
              <w:rPr>
                <w:sz w:val="22"/>
                <w:szCs w:val="22"/>
              </w:rPr>
            </w:pPr>
            <w:r w:rsidRPr="00B167A0">
              <w:rPr>
                <w:sz w:val="22"/>
                <w:szCs w:val="22"/>
              </w:rPr>
              <w:t xml:space="preserve">$15 </w:t>
            </w:r>
            <w:r w:rsidRPr="00B167A0">
              <w:rPr>
                <w:sz w:val="22"/>
                <w:szCs w:val="22"/>
              </w:rPr>
              <w:sym w:font="Symbol" w:char="F0BE"/>
            </w:r>
            <w:r w:rsidRPr="00B167A0">
              <w:rPr>
                <w:sz w:val="22"/>
                <w:szCs w:val="22"/>
              </w:rPr>
              <w:t xml:space="preserve"> $35</w:t>
            </w:r>
          </w:p>
        </w:tc>
      </w:tr>
      <w:tr w:rsidR="00ED3867" w:rsidRPr="00B167A0" w14:paraId="4F63394D" w14:textId="77777777" w:rsidTr="00573A22">
        <w:tc>
          <w:tcPr>
            <w:tcW w:w="1840" w:type="dxa"/>
          </w:tcPr>
          <w:p w14:paraId="456213DA" w14:textId="77777777" w:rsidR="00ED3867" w:rsidRPr="00B167A0" w:rsidRDefault="00ED3867" w:rsidP="008060AB">
            <w:pPr>
              <w:pStyle w:val="ban"/>
              <w:suppressAutoHyphens w:val="0"/>
              <w:rPr>
                <w:rFonts w:ascii="Times New Roman" w:hAnsi="Times New Roman"/>
                <w:szCs w:val="22"/>
              </w:rPr>
            </w:pPr>
            <w:r w:rsidRPr="00B167A0">
              <w:rPr>
                <w:rFonts w:ascii="Times New Roman" w:hAnsi="Times New Roman"/>
                <w:szCs w:val="22"/>
              </w:rPr>
              <w:t>Above 200% FPL—start at $40</w:t>
            </w:r>
          </w:p>
        </w:tc>
        <w:tc>
          <w:tcPr>
            <w:tcW w:w="2750" w:type="dxa"/>
          </w:tcPr>
          <w:p w14:paraId="5EA06D28" w14:textId="77777777" w:rsidR="00ED3867" w:rsidRPr="00B167A0" w:rsidRDefault="00ED3867" w:rsidP="008060AB">
            <w:pPr>
              <w:widowControl w:val="0"/>
              <w:tabs>
                <w:tab w:val="left" w:pos="936"/>
                <w:tab w:val="left" w:pos="1314"/>
                <w:tab w:val="left" w:pos="1692"/>
                <w:tab w:val="left" w:pos="2070"/>
              </w:tabs>
              <w:rPr>
                <w:sz w:val="22"/>
                <w:szCs w:val="22"/>
              </w:rPr>
            </w:pPr>
            <w:r w:rsidRPr="00B167A0">
              <w:rPr>
                <w:sz w:val="22"/>
                <w:szCs w:val="22"/>
              </w:rPr>
              <w:t>Add $8 for each additional 10% FPL until 400% FPL</w:t>
            </w:r>
          </w:p>
        </w:tc>
        <w:tc>
          <w:tcPr>
            <w:tcW w:w="2970" w:type="dxa"/>
          </w:tcPr>
          <w:p w14:paraId="4B888500" w14:textId="77777777" w:rsidR="00ED3867" w:rsidRPr="00B167A0" w:rsidRDefault="00ED3867" w:rsidP="008060AB">
            <w:pPr>
              <w:widowControl w:val="0"/>
              <w:tabs>
                <w:tab w:val="left" w:pos="936"/>
                <w:tab w:val="left" w:pos="1314"/>
                <w:tab w:val="left" w:pos="1692"/>
                <w:tab w:val="left" w:pos="2070"/>
              </w:tabs>
              <w:rPr>
                <w:sz w:val="22"/>
                <w:szCs w:val="22"/>
              </w:rPr>
            </w:pPr>
            <w:r w:rsidRPr="00B167A0">
              <w:rPr>
                <w:sz w:val="22"/>
                <w:szCs w:val="22"/>
              </w:rPr>
              <w:t xml:space="preserve">$40 </w:t>
            </w:r>
            <w:r w:rsidRPr="00B167A0">
              <w:rPr>
                <w:sz w:val="22"/>
                <w:szCs w:val="22"/>
              </w:rPr>
              <w:sym w:font="Symbol" w:char="F0BE"/>
            </w:r>
            <w:r w:rsidRPr="00B167A0">
              <w:rPr>
                <w:sz w:val="22"/>
                <w:szCs w:val="22"/>
              </w:rPr>
              <w:t xml:space="preserve"> $192</w:t>
            </w:r>
          </w:p>
        </w:tc>
      </w:tr>
      <w:tr w:rsidR="00ED3867" w:rsidRPr="00B167A0" w14:paraId="44292771" w14:textId="77777777" w:rsidTr="00573A22">
        <w:tc>
          <w:tcPr>
            <w:tcW w:w="1840" w:type="dxa"/>
          </w:tcPr>
          <w:p w14:paraId="2C9A12D2" w14:textId="77777777" w:rsidR="00ED3867" w:rsidRPr="00B167A0" w:rsidRDefault="00ED3867" w:rsidP="008060AB">
            <w:pPr>
              <w:widowControl w:val="0"/>
              <w:tabs>
                <w:tab w:val="left" w:pos="936"/>
                <w:tab w:val="left" w:pos="1314"/>
                <w:tab w:val="left" w:pos="1692"/>
                <w:tab w:val="left" w:pos="2070"/>
              </w:tabs>
              <w:rPr>
                <w:sz w:val="22"/>
                <w:szCs w:val="22"/>
              </w:rPr>
            </w:pPr>
            <w:r w:rsidRPr="00B167A0">
              <w:rPr>
                <w:sz w:val="22"/>
                <w:szCs w:val="22"/>
              </w:rPr>
              <w:t>Above 400% FPL—start at $202</w:t>
            </w:r>
          </w:p>
        </w:tc>
        <w:tc>
          <w:tcPr>
            <w:tcW w:w="2750" w:type="dxa"/>
          </w:tcPr>
          <w:p w14:paraId="2DD0BF95" w14:textId="77777777" w:rsidR="00ED3867" w:rsidRPr="00B167A0" w:rsidRDefault="00ED3867" w:rsidP="008060AB">
            <w:pPr>
              <w:widowControl w:val="0"/>
              <w:tabs>
                <w:tab w:val="left" w:pos="936"/>
                <w:tab w:val="left" w:pos="1314"/>
                <w:tab w:val="left" w:pos="1692"/>
                <w:tab w:val="left" w:pos="2070"/>
              </w:tabs>
              <w:rPr>
                <w:sz w:val="22"/>
                <w:szCs w:val="22"/>
              </w:rPr>
            </w:pPr>
            <w:r w:rsidRPr="00B167A0">
              <w:rPr>
                <w:sz w:val="22"/>
                <w:szCs w:val="22"/>
              </w:rPr>
              <w:t>Add $10 for each additional 10% FPL until 600% FPL</w:t>
            </w:r>
          </w:p>
        </w:tc>
        <w:tc>
          <w:tcPr>
            <w:tcW w:w="2970" w:type="dxa"/>
          </w:tcPr>
          <w:p w14:paraId="3C5280EF" w14:textId="77777777" w:rsidR="00ED3867" w:rsidRPr="00B167A0" w:rsidRDefault="00ED3867" w:rsidP="008060AB">
            <w:pPr>
              <w:widowControl w:val="0"/>
              <w:tabs>
                <w:tab w:val="left" w:pos="936"/>
                <w:tab w:val="left" w:pos="1314"/>
                <w:tab w:val="left" w:pos="1692"/>
                <w:tab w:val="left" w:pos="2070"/>
              </w:tabs>
              <w:rPr>
                <w:sz w:val="22"/>
                <w:szCs w:val="22"/>
              </w:rPr>
            </w:pPr>
            <w:r w:rsidRPr="00B167A0">
              <w:rPr>
                <w:sz w:val="22"/>
                <w:szCs w:val="22"/>
              </w:rPr>
              <w:t xml:space="preserve">$202 </w:t>
            </w:r>
            <w:r w:rsidRPr="00B167A0">
              <w:rPr>
                <w:sz w:val="22"/>
                <w:szCs w:val="22"/>
              </w:rPr>
              <w:sym w:font="Symbol" w:char="F0BE"/>
            </w:r>
            <w:r w:rsidRPr="00B167A0">
              <w:rPr>
                <w:sz w:val="22"/>
                <w:szCs w:val="22"/>
              </w:rPr>
              <w:t xml:space="preserve"> $392</w:t>
            </w:r>
          </w:p>
        </w:tc>
      </w:tr>
      <w:tr w:rsidR="00ED3867" w:rsidRPr="00B167A0" w14:paraId="535C1C5C" w14:textId="77777777" w:rsidTr="00573A22">
        <w:tc>
          <w:tcPr>
            <w:tcW w:w="1840" w:type="dxa"/>
          </w:tcPr>
          <w:p w14:paraId="79DAF2FD" w14:textId="77777777" w:rsidR="00ED3867" w:rsidRPr="00B167A0" w:rsidRDefault="00ED3867" w:rsidP="008060AB">
            <w:pPr>
              <w:widowControl w:val="0"/>
              <w:tabs>
                <w:tab w:val="left" w:pos="936"/>
                <w:tab w:val="left" w:pos="1314"/>
                <w:tab w:val="left" w:pos="1692"/>
                <w:tab w:val="left" w:pos="2070"/>
              </w:tabs>
              <w:rPr>
                <w:sz w:val="22"/>
                <w:szCs w:val="22"/>
              </w:rPr>
            </w:pPr>
            <w:r w:rsidRPr="00B167A0">
              <w:rPr>
                <w:sz w:val="22"/>
                <w:szCs w:val="22"/>
              </w:rPr>
              <w:t>Above 600% FPL—start at $404</w:t>
            </w:r>
          </w:p>
        </w:tc>
        <w:tc>
          <w:tcPr>
            <w:tcW w:w="2750" w:type="dxa"/>
          </w:tcPr>
          <w:p w14:paraId="5FA8C50D" w14:textId="77777777" w:rsidR="00ED3867" w:rsidRPr="00B167A0" w:rsidRDefault="00ED3867" w:rsidP="008060AB">
            <w:pPr>
              <w:widowControl w:val="0"/>
              <w:tabs>
                <w:tab w:val="left" w:pos="936"/>
                <w:tab w:val="left" w:pos="1314"/>
                <w:tab w:val="left" w:pos="1692"/>
                <w:tab w:val="left" w:pos="2070"/>
              </w:tabs>
              <w:rPr>
                <w:sz w:val="22"/>
                <w:szCs w:val="22"/>
              </w:rPr>
            </w:pPr>
            <w:r w:rsidRPr="00B167A0">
              <w:rPr>
                <w:sz w:val="22"/>
                <w:szCs w:val="22"/>
              </w:rPr>
              <w:t>Add $12 for each additional 10% FPL until 800% FPL</w:t>
            </w:r>
          </w:p>
        </w:tc>
        <w:tc>
          <w:tcPr>
            <w:tcW w:w="2970" w:type="dxa"/>
          </w:tcPr>
          <w:p w14:paraId="689C6859" w14:textId="77777777" w:rsidR="00ED3867" w:rsidRPr="00B167A0" w:rsidRDefault="00ED3867" w:rsidP="008060AB">
            <w:pPr>
              <w:widowControl w:val="0"/>
              <w:tabs>
                <w:tab w:val="left" w:pos="936"/>
                <w:tab w:val="left" w:pos="1314"/>
                <w:tab w:val="left" w:pos="1692"/>
                <w:tab w:val="left" w:pos="2070"/>
              </w:tabs>
              <w:rPr>
                <w:sz w:val="22"/>
                <w:szCs w:val="22"/>
              </w:rPr>
            </w:pPr>
            <w:r w:rsidRPr="00B167A0">
              <w:rPr>
                <w:sz w:val="22"/>
                <w:szCs w:val="22"/>
              </w:rPr>
              <w:t xml:space="preserve">$404 </w:t>
            </w:r>
            <w:r w:rsidRPr="00B167A0">
              <w:rPr>
                <w:sz w:val="22"/>
                <w:szCs w:val="22"/>
              </w:rPr>
              <w:sym w:font="Symbol" w:char="F0BE"/>
            </w:r>
            <w:r w:rsidRPr="00B167A0">
              <w:rPr>
                <w:sz w:val="22"/>
                <w:szCs w:val="22"/>
              </w:rPr>
              <w:t xml:space="preserve"> $632</w:t>
            </w:r>
          </w:p>
        </w:tc>
      </w:tr>
      <w:tr w:rsidR="00ED3867" w:rsidRPr="00B167A0" w14:paraId="6C39F5D8" w14:textId="77777777" w:rsidTr="00573A22">
        <w:tc>
          <w:tcPr>
            <w:tcW w:w="1840" w:type="dxa"/>
          </w:tcPr>
          <w:p w14:paraId="0FB8E332" w14:textId="77777777" w:rsidR="00ED3867" w:rsidRPr="00B167A0" w:rsidRDefault="00ED3867" w:rsidP="008060AB">
            <w:pPr>
              <w:widowControl w:val="0"/>
              <w:tabs>
                <w:tab w:val="left" w:pos="936"/>
                <w:tab w:val="left" w:pos="1314"/>
                <w:tab w:val="left" w:pos="1692"/>
                <w:tab w:val="left" w:pos="2070"/>
              </w:tabs>
              <w:rPr>
                <w:sz w:val="22"/>
                <w:szCs w:val="22"/>
              </w:rPr>
            </w:pPr>
            <w:r w:rsidRPr="00B167A0">
              <w:rPr>
                <w:sz w:val="22"/>
                <w:szCs w:val="22"/>
              </w:rPr>
              <w:t>Above 800% FPL—start at $646</w:t>
            </w:r>
          </w:p>
        </w:tc>
        <w:tc>
          <w:tcPr>
            <w:tcW w:w="2750" w:type="dxa"/>
          </w:tcPr>
          <w:p w14:paraId="42F0AC9C" w14:textId="77777777" w:rsidR="00ED3867" w:rsidRPr="00B167A0" w:rsidRDefault="00ED3867" w:rsidP="008060AB">
            <w:pPr>
              <w:widowControl w:val="0"/>
              <w:tabs>
                <w:tab w:val="left" w:pos="936"/>
                <w:tab w:val="left" w:pos="1314"/>
                <w:tab w:val="left" w:pos="1692"/>
                <w:tab w:val="left" w:pos="2070"/>
              </w:tabs>
              <w:rPr>
                <w:sz w:val="22"/>
                <w:szCs w:val="22"/>
              </w:rPr>
            </w:pPr>
            <w:r w:rsidRPr="00B167A0">
              <w:rPr>
                <w:sz w:val="22"/>
                <w:szCs w:val="22"/>
              </w:rPr>
              <w:t>Add $14 for each additional 10% FPL until 1000%</w:t>
            </w:r>
          </w:p>
        </w:tc>
        <w:tc>
          <w:tcPr>
            <w:tcW w:w="2970" w:type="dxa"/>
          </w:tcPr>
          <w:p w14:paraId="261AC666" w14:textId="77777777" w:rsidR="00ED3867" w:rsidRPr="00B167A0" w:rsidRDefault="00ED3867" w:rsidP="008060AB">
            <w:pPr>
              <w:widowControl w:val="0"/>
              <w:tabs>
                <w:tab w:val="left" w:pos="936"/>
                <w:tab w:val="left" w:pos="1314"/>
                <w:tab w:val="left" w:pos="1692"/>
                <w:tab w:val="left" w:pos="2070"/>
              </w:tabs>
              <w:rPr>
                <w:sz w:val="22"/>
                <w:szCs w:val="22"/>
              </w:rPr>
            </w:pPr>
            <w:r w:rsidRPr="00B167A0">
              <w:rPr>
                <w:sz w:val="22"/>
                <w:szCs w:val="22"/>
              </w:rPr>
              <w:t xml:space="preserve">$646 </w:t>
            </w:r>
            <w:r w:rsidRPr="00B167A0">
              <w:rPr>
                <w:sz w:val="22"/>
                <w:szCs w:val="22"/>
              </w:rPr>
              <w:sym w:font="Symbol" w:char="F0BE"/>
            </w:r>
            <w:r w:rsidRPr="00B167A0">
              <w:rPr>
                <w:sz w:val="22"/>
                <w:szCs w:val="22"/>
              </w:rPr>
              <w:t xml:space="preserve"> $912</w:t>
            </w:r>
          </w:p>
        </w:tc>
      </w:tr>
      <w:tr w:rsidR="00ED3867" w:rsidRPr="00B167A0" w14:paraId="751EF256" w14:textId="77777777" w:rsidTr="00573A22">
        <w:tc>
          <w:tcPr>
            <w:tcW w:w="1840" w:type="dxa"/>
          </w:tcPr>
          <w:p w14:paraId="0699418E" w14:textId="77777777" w:rsidR="00ED3867" w:rsidRPr="00B167A0" w:rsidRDefault="00ED3867" w:rsidP="008060AB">
            <w:pPr>
              <w:widowControl w:val="0"/>
              <w:tabs>
                <w:tab w:val="left" w:pos="936"/>
                <w:tab w:val="left" w:pos="1314"/>
                <w:tab w:val="left" w:pos="1692"/>
                <w:tab w:val="left" w:pos="2070"/>
              </w:tabs>
              <w:rPr>
                <w:sz w:val="22"/>
                <w:szCs w:val="22"/>
              </w:rPr>
            </w:pPr>
            <w:r w:rsidRPr="00B167A0">
              <w:rPr>
                <w:sz w:val="22"/>
                <w:szCs w:val="22"/>
              </w:rPr>
              <w:t>Above 1000% FPL—start at $928</w:t>
            </w:r>
          </w:p>
        </w:tc>
        <w:tc>
          <w:tcPr>
            <w:tcW w:w="2750" w:type="dxa"/>
          </w:tcPr>
          <w:p w14:paraId="40748F38" w14:textId="77777777" w:rsidR="00ED3867" w:rsidRPr="00B167A0" w:rsidRDefault="00ED3867" w:rsidP="008060AB">
            <w:pPr>
              <w:widowControl w:val="0"/>
              <w:tabs>
                <w:tab w:val="left" w:pos="936"/>
                <w:tab w:val="left" w:pos="1314"/>
                <w:tab w:val="left" w:pos="1692"/>
                <w:tab w:val="left" w:pos="2070"/>
              </w:tabs>
              <w:rPr>
                <w:sz w:val="22"/>
                <w:szCs w:val="22"/>
              </w:rPr>
            </w:pPr>
            <w:r w:rsidRPr="00B167A0">
              <w:rPr>
                <w:sz w:val="22"/>
                <w:szCs w:val="22"/>
              </w:rPr>
              <w:t>Add $16 for each additional 10% FPL</w:t>
            </w:r>
          </w:p>
        </w:tc>
        <w:tc>
          <w:tcPr>
            <w:tcW w:w="2970" w:type="dxa"/>
          </w:tcPr>
          <w:p w14:paraId="52A73EBE" w14:textId="77777777" w:rsidR="00ED3867" w:rsidRPr="00B167A0" w:rsidRDefault="00ED3867" w:rsidP="008060AB">
            <w:pPr>
              <w:widowControl w:val="0"/>
              <w:tabs>
                <w:tab w:val="left" w:pos="936"/>
                <w:tab w:val="left" w:pos="1314"/>
                <w:tab w:val="left" w:pos="1692"/>
                <w:tab w:val="left" w:pos="2070"/>
              </w:tabs>
              <w:rPr>
                <w:sz w:val="22"/>
                <w:szCs w:val="22"/>
              </w:rPr>
            </w:pPr>
            <w:r w:rsidRPr="00B167A0">
              <w:rPr>
                <w:sz w:val="22"/>
                <w:szCs w:val="22"/>
              </w:rPr>
              <w:t xml:space="preserve">$928 </w:t>
            </w:r>
            <w:r w:rsidRPr="00B167A0">
              <w:rPr>
                <w:sz w:val="22"/>
                <w:szCs w:val="22"/>
              </w:rPr>
              <w:sym w:font="Symbol" w:char="F02B"/>
            </w:r>
            <w:r w:rsidRPr="00B167A0">
              <w:rPr>
                <w:sz w:val="22"/>
                <w:szCs w:val="22"/>
              </w:rPr>
              <w:t xml:space="preserve"> greater</w:t>
            </w:r>
          </w:p>
        </w:tc>
      </w:tr>
    </w:tbl>
    <w:p w14:paraId="3F43BBFD" w14:textId="77777777" w:rsidR="00ED3867" w:rsidRPr="00B167A0" w:rsidRDefault="00ED3867" w:rsidP="008060AB">
      <w:pPr>
        <w:rPr>
          <w:sz w:val="22"/>
          <w:szCs w:val="22"/>
        </w:rPr>
      </w:pPr>
    </w:p>
    <w:p w14:paraId="248F9E5F" w14:textId="77777777" w:rsidR="00ED3867" w:rsidRPr="00B167A0" w:rsidRDefault="00ED3867" w:rsidP="008060AB">
      <w:pPr>
        <w:widowControl w:val="0"/>
        <w:tabs>
          <w:tab w:val="left" w:pos="936"/>
          <w:tab w:val="left" w:pos="1314"/>
          <w:tab w:val="left" w:pos="1692"/>
          <w:tab w:val="left" w:pos="2070"/>
        </w:tabs>
        <w:ind w:left="1699"/>
        <w:rPr>
          <w:sz w:val="22"/>
        </w:rPr>
      </w:pPr>
      <w:r w:rsidRPr="00B167A0">
        <w:rPr>
          <w:sz w:val="22"/>
        </w:rPr>
        <w:t>(c)  The supplemental premium formula for young adults, adults, and children with household income above 300% of the FPL is provided as follows. A lower supplemental premium is charged to members who have health insurance to which the MassHealth agency does not contribute.  Members receiving a premium assistance payment from the MassHealth agency are not eligible for the supplemental premium rate.</w:t>
      </w:r>
    </w:p>
    <w:p w14:paraId="34BB6499" w14:textId="77777777" w:rsidR="00ED3867" w:rsidRPr="00B167A0" w:rsidRDefault="00ED3867" w:rsidP="008060AB">
      <w:pPr>
        <w:widowControl w:val="0"/>
        <w:tabs>
          <w:tab w:val="left" w:pos="936"/>
          <w:tab w:val="left" w:pos="1314"/>
          <w:tab w:val="left" w:pos="1692"/>
          <w:tab w:val="left" w:pos="2070"/>
        </w:tabs>
        <w:ind w:left="936"/>
        <w:rPr>
          <w:sz w:val="22"/>
        </w:rPr>
      </w:pP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2"/>
        <w:gridCol w:w="2340"/>
      </w:tblGrid>
      <w:tr w:rsidR="00ED3867" w:rsidRPr="00B167A0" w14:paraId="23CC8233" w14:textId="77777777" w:rsidTr="00573A22">
        <w:trPr>
          <w:cantSplit/>
        </w:trPr>
        <w:tc>
          <w:tcPr>
            <w:tcW w:w="5982" w:type="dxa"/>
            <w:gridSpan w:val="2"/>
          </w:tcPr>
          <w:p w14:paraId="140F235E" w14:textId="77777777" w:rsidR="00ED3867" w:rsidRPr="00B167A0" w:rsidRDefault="00ED3867" w:rsidP="008060AB">
            <w:pPr>
              <w:pStyle w:val="Heading1"/>
              <w:tabs>
                <w:tab w:val="left" w:pos="936"/>
                <w:tab w:val="left" w:pos="1314"/>
                <w:tab w:val="left" w:pos="2070"/>
              </w:tabs>
              <w:jc w:val="center"/>
              <w:rPr>
                <w:rFonts w:ascii="Times New Roman" w:hAnsi="Times New Roman"/>
                <w:b/>
                <w:bCs/>
                <w:i w:val="0"/>
                <w:sz w:val="22"/>
                <w:szCs w:val="22"/>
              </w:rPr>
            </w:pPr>
            <w:r w:rsidRPr="00B167A0">
              <w:rPr>
                <w:rFonts w:ascii="Times New Roman" w:hAnsi="Times New Roman"/>
                <w:b/>
                <w:bCs/>
                <w:i w:val="0"/>
                <w:sz w:val="22"/>
                <w:szCs w:val="22"/>
              </w:rPr>
              <w:t>CommonHealth Supplemental Premium Formula</w:t>
            </w:r>
          </w:p>
        </w:tc>
      </w:tr>
      <w:tr w:rsidR="00ED3867" w:rsidRPr="00B167A0" w14:paraId="16CB5323" w14:textId="77777777" w:rsidTr="00573A22">
        <w:tc>
          <w:tcPr>
            <w:tcW w:w="3642" w:type="dxa"/>
          </w:tcPr>
          <w:p w14:paraId="77ABA914" w14:textId="77777777" w:rsidR="00ED3867" w:rsidRPr="00B167A0" w:rsidRDefault="00ED3867" w:rsidP="008060AB">
            <w:pPr>
              <w:pStyle w:val="Heading2"/>
              <w:jc w:val="center"/>
              <w:rPr>
                <w:rFonts w:ascii="Times New Roman" w:hAnsi="Times New Roman"/>
                <w:sz w:val="22"/>
                <w:szCs w:val="22"/>
              </w:rPr>
            </w:pPr>
            <w:r w:rsidRPr="00B167A0">
              <w:rPr>
                <w:rFonts w:ascii="Times New Roman" w:hAnsi="Times New Roman"/>
                <w:sz w:val="22"/>
                <w:szCs w:val="22"/>
              </w:rPr>
              <w:t>% of Federal Poverty Level (FPL)</w:t>
            </w:r>
          </w:p>
        </w:tc>
        <w:tc>
          <w:tcPr>
            <w:tcW w:w="2340" w:type="dxa"/>
          </w:tcPr>
          <w:p w14:paraId="0F825A35" w14:textId="77777777" w:rsidR="00ED3867" w:rsidRPr="00B167A0" w:rsidRDefault="00ED3867" w:rsidP="008060AB">
            <w:pPr>
              <w:pStyle w:val="ban"/>
              <w:tabs>
                <w:tab w:val="clear" w:pos="1692"/>
              </w:tabs>
              <w:suppressAutoHyphens w:val="0"/>
              <w:jc w:val="center"/>
              <w:rPr>
                <w:rFonts w:ascii="Times New Roman" w:hAnsi="Times New Roman"/>
                <w:b/>
                <w:bCs/>
                <w:szCs w:val="22"/>
              </w:rPr>
            </w:pPr>
            <w:r w:rsidRPr="00B167A0">
              <w:rPr>
                <w:rFonts w:ascii="Times New Roman" w:hAnsi="Times New Roman"/>
                <w:b/>
                <w:bCs/>
                <w:szCs w:val="22"/>
              </w:rPr>
              <w:t>Monthly Premium Cost</w:t>
            </w:r>
          </w:p>
        </w:tc>
      </w:tr>
      <w:tr w:rsidR="00ED3867" w:rsidRPr="00B167A0" w14:paraId="45B9FB85" w14:textId="77777777" w:rsidTr="00573A22">
        <w:tc>
          <w:tcPr>
            <w:tcW w:w="3642" w:type="dxa"/>
          </w:tcPr>
          <w:p w14:paraId="11411BD1" w14:textId="77777777" w:rsidR="00ED3867" w:rsidRPr="00B167A0" w:rsidRDefault="00ED3867" w:rsidP="008060AB">
            <w:pPr>
              <w:widowControl w:val="0"/>
              <w:tabs>
                <w:tab w:val="left" w:pos="936"/>
                <w:tab w:val="left" w:pos="1314"/>
                <w:tab w:val="left" w:pos="2070"/>
              </w:tabs>
              <w:rPr>
                <w:sz w:val="22"/>
                <w:szCs w:val="22"/>
              </w:rPr>
            </w:pPr>
            <w:r w:rsidRPr="00B167A0">
              <w:rPr>
                <w:sz w:val="22"/>
                <w:szCs w:val="22"/>
              </w:rPr>
              <w:t>Above 150% to 200%</w:t>
            </w:r>
          </w:p>
        </w:tc>
        <w:tc>
          <w:tcPr>
            <w:tcW w:w="2340" w:type="dxa"/>
          </w:tcPr>
          <w:p w14:paraId="09D4D9F3" w14:textId="77777777" w:rsidR="00ED3867" w:rsidRPr="00B167A0" w:rsidRDefault="00ED3867" w:rsidP="008060AB">
            <w:pPr>
              <w:widowControl w:val="0"/>
              <w:tabs>
                <w:tab w:val="left" w:pos="936"/>
                <w:tab w:val="left" w:pos="1314"/>
                <w:tab w:val="left" w:pos="2070"/>
              </w:tabs>
              <w:rPr>
                <w:sz w:val="22"/>
                <w:szCs w:val="22"/>
              </w:rPr>
            </w:pPr>
            <w:r w:rsidRPr="00B167A0">
              <w:rPr>
                <w:sz w:val="22"/>
                <w:szCs w:val="22"/>
              </w:rPr>
              <w:t>60% of full premium</w:t>
            </w:r>
          </w:p>
        </w:tc>
      </w:tr>
      <w:tr w:rsidR="00ED3867" w:rsidRPr="00B167A0" w14:paraId="1B696919" w14:textId="77777777" w:rsidTr="00573A22">
        <w:tc>
          <w:tcPr>
            <w:tcW w:w="3642" w:type="dxa"/>
          </w:tcPr>
          <w:p w14:paraId="0AF2F8A8" w14:textId="77777777" w:rsidR="00ED3867" w:rsidRPr="00B167A0" w:rsidRDefault="00ED3867" w:rsidP="008060AB">
            <w:pPr>
              <w:widowControl w:val="0"/>
              <w:tabs>
                <w:tab w:val="left" w:pos="936"/>
                <w:tab w:val="left" w:pos="1314"/>
                <w:tab w:val="left" w:pos="2070"/>
              </w:tabs>
              <w:rPr>
                <w:sz w:val="22"/>
                <w:szCs w:val="22"/>
              </w:rPr>
            </w:pPr>
            <w:r w:rsidRPr="00B167A0">
              <w:rPr>
                <w:sz w:val="22"/>
                <w:szCs w:val="22"/>
              </w:rPr>
              <w:t>Above 200% to 400%</w:t>
            </w:r>
          </w:p>
        </w:tc>
        <w:tc>
          <w:tcPr>
            <w:tcW w:w="2340" w:type="dxa"/>
          </w:tcPr>
          <w:p w14:paraId="263A089E" w14:textId="77777777" w:rsidR="00ED3867" w:rsidRPr="00B167A0" w:rsidRDefault="00ED3867" w:rsidP="008060AB">
            <w:pPr>
              <w:widowControl w:val="0"/>
              <w:tabs>
                <w:tab w:val="left" w:pos="936"/>
                <w:tab w:val="left" w:pos="1314"/>
                <w:tab w:val="left" w:pos="2070"/>
              </w:tabs>
              <w:rPr>
                <w:sz w:val="22"/>
                <w:szCs w:val="22"/>
              </w:rPr>
            </w:pPr>
            <w:r w:rsidRPr="00B167A0">
              <w:rPr>
                <w:sz w:val="22"/>
                <w:szCs w:val="22"/>
              </w:rPr>
              <w:t>65% of full premium</w:t>
            </w:r>
          </w:p>
        </w:tc>
      </w:tr>
      <w:tr w:rsidR="00ED3867" w:rsidRPr="00B167A0" w14:paraId="3AF95F2A" w14:textId="77777777" w:rsidTr="00573A22">
        <w:tc>
          <w:tcPr>
            <w:tcW w:w="3642" w:type="dxa"/>
          </w:tcPr>
          <w:p w14:paraId="35F19370" w14:textId="77777777" w:rsidR="00ED3867" w:rsidRPr="00B167A0" w:rsidRDefault="00ED3867" w:rsidP="008060AB">
            <w:pPr>
              <w:widowControl w:val="0"/>
              <w:tabs>
                <w:tab w:val="left" w:pos="936"/>
                <w:tab w:val="left" w:pos="1314"/>
                <w:tab w:val="left" w:pos="2070"/>
              </w:tabs>
              <w:rPr>
                <w:sz w:val="22"/>
                <w:szCs w:val="22"/>
              </w:rPr>
            </w:pPr>
            <w:r w:rsidRPr="00B167A0">
              <w:rPr>
                <w:sz w:val="22"/>
                <w:szCs w:val="22"/>
              </w:rPr>
              <w:t>Above 400% to 600%</w:t>
            </w:r>
          </w:p>
        </w:tc>
        <w:tc>
          <w:tcPr>
            <w:tcW w:w="2340" w:type="dxa"/>
          </w:tcPr>
          <w:p w14:paraId="0FB201BD" w14:textId="77777777" w:rsidR="00ED3867" w:rsidRPr="00B167A0" w:rsidRDefault="00ED3867" w:rsidP="008060AB">
            <w:pPr>
              <w:widowControl w:val="0"/>
              <w:tabs>
                <w:tab w:val="left" w:pos="936"/>
                <w:tab w:val="left" w:pos="1314"/>
                <w:tab w:val="left" w:pos="2070"/>
              </w:tabs>
              <w:rPr>
                <w:sz w:val="22"/>
                <w:szCs w:val="22"/>
              </w:rPr>
            </w:pPr>
            <w:r w:rsidRPr="00B167A0">
              <w:rPr>
                <w:sz w:val="22"/>
                <w:szCs w:val="22"/>
              </w:rPr>
              <w:t>70% of full premium</w:t>
            </w:r>
          </w:p>
        </w:tc>
      </w:tr>
      <w:tr w:rsidR="00ED3867" w:rsidRPr="00B167A0" w14:paraId="7D8BE889" w14:textId="77777777" w:rsidTr="00573A22">
        <w:tc>
          <w:tcPr>
            <w:tcW w:w="3642" w:type="dxa"/>
          </w:tcPr>
          <w:p w14:paraId="0BC4AE3F" w14:textId="77777777" w:rsidR="00ED3867" w:rsidRPr="00B167A0" w:rsidRDefault="00ED3867" w:rsidP="008060AB">
            <w:pPr>
              <w:widowControl w:val="0"/>
              <w:tabs>
                <w:tab w:val="left" w:pos="936"/>
                <w:tab w:val="left" w:pos="1314"/>
                <w:tab w:val="left" w:pos="2070"/>
              </w:tabs>
              <w:rPr>
                <w:sz w:val="22"/>
                <w:szCs w:val="22"/>
              </w:rPr>
            </w:pPr>
            <w:r w:rsidRPr="00B167A0">
              <w:rPr>
                <w:sz w:val="22"/>
                <w:szCs w:val="22"/>
              </w:rPr>
              <w:t>Above 600% to 800%</w:t>
            </w:r>
          </w:p>
        </w:tc>
        <w:tc>
          <w:tcPr>
            <w:tcW w:w="2340" w:type="dxa"/>
          </w:tcPr>
          <w:p w14:paraId="135D4E27" w14:textId="77777777" w:rsidR="00ED3867" w:rsidRPr="00B167A0" w:rsidRDefault="00ED3867" w:rsidP="008060AB">
            <w:pPr>
              <w:widowControl w:val="0"/>
              <w:tabs>
                <w:tab w:val="left" w:pos="936"/>
                <w:tab w:val="left" w:pos="1314"/>
                <w:tab w:val="left" w:pos="2070"/>
              </w:tabs>
              <w:rPr>
                <w:sz w:val="22"/>
                <w:szCs w:val="22"/>
              </w:rPr>
            </w:pPr>
            <w:r w:rsidRPr="00B167A0">
              <w:rPr>
                <w:sz w:val="22"/>
                <w:szCs w:val="22"/>
              </w:rPr>
              <w:t>75% of full premium</w:t>
            </w:r>
          </w:p>
        </w:tc>
      </w:tr>
      <w:tr w:rsidR="00ED3867" w:rsidRPr="00B167A0" w14:paraId="78A31E4A" w14:textId="77777777" w:rsidTr="00573A22">
        <w:tc>
          <w:tcPr>
            <w:tcW w:w="3642" w:type="dxa"/>
          </w:tcPr>
          <w:p w14:paraId="7B64BCB6" w14:textId="77777777" w:rsidR="00ED3867" w:rsidRPr="00B167A0" w:rsidRDefault="00ED3867" w:rsidP="008060AB">
            <w:pPr>
              <w:widowControl w:val="0"/>
              <w:tabs>
                <w:tab w:val="left" w:pos="936"/>
                <w:tab w:val="left" w:pos="1314"/>
                <w:tab w:val="left" w:pos="2070"/>
              </w:tabs>
              <w:rPr>
                <w:sz w:val="22"/>
                <w:szCs w:val="22"/>
              </w:rPr>
            </w:pPr>
            <w:r w:rsidRPr="00B167A0">
              <w:rPr>
                <w:sz w:val="22"/>
                <w:szCs w:val="22"/>
              </w:rPr>
              <w:t>Above 800% to 1000%</w:t>
            </w:r>
          </w:p>
        </w:tc>
        <w:tc>
          <w:tcPr>
            <w:tcW w:w="2340" w:type="dxa"/>
          </w:tcPr>
          <w:p w14:paraId="62A89684" w14:textId="77777777" w:rsidR="00ED3867" w:rsidRPr="00B167A0" w:rsidRDefault="00ED3867" w:rsidP="008060AB">
            <w:pPr>
              <w:widowControl w:val="0"/>
              <w:tabs>
                <w:tab w:val="left" w:pos="936"/>
                <w:tab w:val="left" w:pos="1314"/>
                <w:tab w:val="left" w:pos="2070"/>
              </w:tabs>
              <w:rPr>
                <w:sz w:val="22"/>
                <w:szCs w:val="22"/>
              </w:rPr>
            </w:pPr>
            <w:r w:rsidRPr="00B167A0">
              <w:rPr>
                <w:sz w:val="22"/>
                <w:szCs w:val="22"/>
              </w:rPr>
              <w:t>80% of full premium</w:t>
            </w:r>
          </w:p>
        </w:tc>
      </w:tr>
      <w:tr w:rsidR="00ED3867" w:rsidRPr="00B167A0" w14:paraId="1893EE41" w14:textId="77777777" w:rsidTr="00573A22">
        <w:tc>
          <w:tcPr>
            <w:tcW w:w="3642" w:type="dxa"/>
          </w:tcPr>
          <w:p w14:paraId="24CE0302" w14:textId="77777777" w:rsidR="00ED3867" w:rsidRPr="00B167A0" w:rsidRDefault="00ED3867" w:rsidP="008060AB">
            <w:pPr>
              <w:widowControl w:val="0"/>
              <w:tabs>
                <w:tab w:val="left" w:pos="936"/>
                <w:tab w:val="left" w:pos="1314"/>
                <w:tab w:val="left" w:pos="2070"/>
              </w:tabs>
              <w:rPr>
                <w:sz w:val="22"/>
                <w:szCs w:val="22"/>
              </w:rPr>
            </w:pPr>
            <w:r w:rsidRPr="00B167A0">
              <w:rPr>
                <w:sz w:val="22"/>
                <w:szCs w:val="22"/>
              </w:rPr>
              <w:t>Above 1000%</w:t>
            </w:r>
          </w:p>
        </w:tc>
        <w:tc>
          <w:tcPr>
            <w:tcW w:w="2340" w:type="dxa"/>
          </w:tcPr>
          <w:p w14:paraId="0E561C9A" w14:textId="77777777" w:rsidR="00ED3867" w:rsidRPr="00B167A0" w:rsidRDefault="00ED3867" w:rsidP="008060AB">
            <w:pPr>
              <w:widowControl w:val="0"/>
              <w:tabs>
                <w:tab w:val="left" w:pos="936"/>
                <w:tab w:val="left" w:pos="1314"/>
                <w:tab w:val="left" w:pos="2070"/>
              </w:tabs>
              <w:rPr>
                <w:sz w:val="22"/>
                <w:szCs w:val="22"/>
              </w:rPr>
            </w:pPr>
            <w:r w:rsidRPr="00B167A0">
              <w:rPr>
                <w:sz w:val="22"/>
                <w:szCs w:val="22"/>
              </w:rPr>
              <w:t>85% of full premium</w:t>
            </w:r>
          </w:p>
        </w:tc>
      </w:tr>
    </w:tbl>
    <w:p w14:paraId="7E27F0D4" w14:textId="77777777" w:rsidR="00ED3867" w:rsidRPr="00B167A0" w:rsidRDefault="00ED3867" w:rsidP="008060AB"/>
    <w:p w14:paraId="35AFBEB8" w14:textId="3B9D8637" w:rsidR="00ED3867" w:rsidRPr="00B167A0" w:rsidRDefault="00ED3867" w:rsidP="008060AB">
      <w:pPr>
        <w:jc w:val="center"/>
        <w:rPr>
          <w:rFonts w:ascii="Helvetica" w:hAnsi="Helvetica"/>
          <w:b/>
          <w:sz w:val="22"/>
          <w:szCs w:val="22"/>
        </w:rPr>
      </w:pPr>
      <w:r w:rsidRPr="00B167A0">
        <w:br w:type="page"/>
      </w:r>
      <w:r w:rsidRPr="00B167A0">
        <w:rPr>
          <w:rFonts w:ascii="Helvetica" w:hAnsi="Helvetica"/>
          <w:b/>
          <w:sz w:val="22"/>
          <w:szCs w:val="22"/>
        </w:rPr>
        <w:lastRenderedPageBreak/>
        <w:t>130 CMR:  DIVISION OF MEDICAL ASSISTANCE</w:t>
      </w:r>
    </w:p>
    <w:p w14:paraId="32347169" w14:textId="659FA1B7" w:rsidR="00ED3867" w:rsidRPr="00B167A0" w:rsidRDefault="00F4023A" w:rsidP="008060AB">
      <w:pPr>
        <w:rPr>
          <w:rFonts w:ascii="Helvetica" w:hAnsi="Helvetica"/>
          <w:b/>
          <w:sz w:val="22"/>
          <w:szCs w:val="22"/>
        </w:rPr>
      </w:pPr>
      <w:r>
        <w:rPr>
          <w:noProof/>
        </w:rPr>
        <w:pict w14:anchorId="39DD0163">
          <v:shape id="_x0000_s2187" type="#_x0000_t32" style="position:absolute;margin-left:-21.7pt;margin-top:6.25pt;width:492pt;height:0;z-index:251730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20EF9772"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245</w:t>
      </w:r>
    </w:p>
    <w:p w14:paraId="2291C323"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07/21/23</w:t>
      </w:r>
    </w:p>
    <w:p w14:paraId="4CF7DD92" w14:textId="77777777" w:rsidR="00ED3867" w:rsidRPr="00B167A0" w:rsidRDefault="00ED3867" w:rsidP="008060AB">
      <w:pPr>
        <w:jc w:val="center"/>
        <w:rPr>
          <w:rFonts w:ascii="Helvetica" w:hAnsi="Helvetica"/>
          <w:b/>
          <w:sz w:val="22"/>
          <w:szCs w:val="22"/>
        </w:rPr>
      </w:pPr>
      <w:r w:rsidRPr="00B167A0">
        <w:rPr>
          <w:rFonts w:ascii="Helvetica" w:hAnsi="Helvetica"/>
          <w:b/>
          <w:sz w:val="22"/>
          <w:szCs w:val="22"/>
        </w:rPr>
        <w:t>MASSHEALTH: FINANCIAL REQUIREMENTS</w:t>
      </w:r>
    </w:p>
    <w:p w14:paraId="5BFC0B4B" w14:textId="77777777" w:rsidR="00ED3867" w:rsidRPr="00B167A0" w:rsidRDefault="00ED3867" w:rsidP="008060AB">
      <w:pPr>
        <w:rPr>
          <w:rFonts w:ascii="Helvetica" w:hAnsi="Helvetica"/>
          <w:b/>
          <w:sz w:val="22"/>
          <w:szCs w:val="22"/>
        </w:rPr>
      </w:pPr>
      <w:r w:rsidRPr="00B167A0">
        <w:rPr>
          <w:rFonts w:ascii="Helvetica" w:hAnsi="Helvetica"/>
          <w:b/>
          <w:sz w:val="22"/>
          <w:szCs w:val="22"/>
        </w:rPr>
        <w:t>Chapter 506</w:t>
      </w:r>
    </w:p>
    <w:p w14:paraId="6F4A339B" w14:textId="77777777" w:rsidR="00ED3867" w:rsidRPr="00B167A0" w:rsidRDefault="00ED3867" w:rsidP="008060AB">
      <w:pPr>
        <w:rPr>
          <w:rFonts w:ascii="Helvetica" w:hAnsi="Helvetica"/>
          <w:b/>
          <w:sz w:val="22"/>
          <w:szCs w:val="22"/>
        </w:rPr>
      </w:pPr>
      <w:r w:rsidRPr="00B167A0">
        <w:rPr>
          <w:rFonts w:ascii="Helvetica" w:hAnsi="Helvetica"/>
          <w:b/>
          <w:sz w:val="22"/>
          <w:szCs w:val="22"/>
        </w:rPr>
        <w:t>Page 506.011 (4 of 7)</w:t>
      </w:r>
    </w:p>
    <w:p w14:paraId="0CAAA8B7" w14:textId="024F2D48" w:rsidR="00ED3867" w:rsidRPr="00B167A0" w:rsidRDefault="00F4023A" w:rsidP="008060AB">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1AAD4E1B">
          <v:shape id="_x0000_s2186" type="#_x0000_t32" style="position:absolute;margin-left:-21.4pt;margin-top:9.95pt;width:492pt;height:0;z-index:251731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0A171B12" w14:textId="77777777" w:rsidR="00ED3867" w:rsidRPr="00B167A0" w:rsidRDefault="00ED3867" w:rsidP="008060AB">
      <w:pPr>
        <w:pStyle w:val="ban"/>
        <w:ind w:left="936" w:hanging="936"/>
        <w:rPr>
          <w:rFonts w:ascii="Times New Roman" w:hAnsi="Times New Roman"/>
        </w:rPr>
      </w:pPr>
    </w:p>
    <w:p w14:paraId="337649EC" w14:textId="77777777" w:rsidR="00ED3867" w:rsidRPr="00B167A0" w:rsidRDefault="00ED3867" w:rsidP="008060AB">
      <w:pPr>
        <w:widowControl w:val="0"/>
        <w:tabs>
          <w:tab w:val="left" w:pos="1314"/>
          <w:tab w:val="left" w:pos="1350"/>
          <w:tab w:val="left" w:pos="1692"/>
          <w:tab w:val="left" w:pos="2070"/>
        </w:tabs>
        <w:ind w:left="1699"/>
        <w:rPr>
          <w:sz w:val="22"/>
        </w:rPr>
      </w:pPr>
      <w:r w:rsidRPr="00B167A0">
        <w:rPr>
          <w:sz w:val="22"/>
        </w:rPr>
        <w:t>(d)  CommonHealth members who are eligible to receive a premium assistance payment, as described in 130 CMR 506.012, that is less than the full CommonHealth premium receive their premium assistance payment as an offset to the CommonHealth premium assistance bill and are responsible for the difference.</w:t>
      </w:r>
    </w:p>
    <w:p w14:paraId="5BFEA80B" w14:textId="77777777" w:rsidR="00ED3867" w:rsidRPr="00B167A0" w:rsidRDefault="00ED3867" w:rsidP="008060AB">
      <w:pPr>
        <w:ind w:left="1310"/>
        <w:rPr>
          <w:sz w:val="22"/>
        </w:rPr>
      </w:pPr>
      <w:r w:rsidRPr="00B167A0">
        <w:rPr>
          <w:sz w:val="22"/>
        </w:rPr>
        <w:t xml:space="preserve">(3)  The premium formula for MassHealth Family Assistance children whose eligibility is described at 130 CMR 505.005(B): </w:t>
      </w:r>
      <w:r w:rsidRPr="00B167A0">
        <w:rPr>
          <w:i/>
          <w:iCs/>
          <w:sz w:val="22"/>
        </w:rPr>
        <w:t>Eligibility Requirements for Children with Modified Adjusted Gross Income of the MassHealth MAGI Household Greater than 150% and Less than or Equal to 300% of the Federal Poverty Level</w:t>
      </w:r>
      <w:r w:rsidRPr="00B167A0">
        <w:rPr>
          <w:sz w:val="22"/>
        </w:rPr>
        <w:t xml:space="preserve"> and (E): </w:t>
      </w:r>
      <w:r w:rsidRPr="00B167A0">
        <w:rPr>
          <w:i/>
          <w:iCs/>
          <w:sz w:val="22"/>
        </w:rPr>
        <w:t>Eligibility Requirements for HIV-Positive Individuals Who Are Citizens or Qualified Noncitizens with Modified Adjusted Gross Income of the MassHealth MAGI Household Greater than 133 and Less than or Equal to 200% of the Federal Poverty Level</w:t>
      </w:r>
      <w:r w:rsidRPr="00B167A0">
        <w:rPr>
          <w:sz w:val="22"/>
        </w:rPr>
        <w:t xml:space="preserve"> is as follows.</w:t>
      </w:r>
    </w:p>
    <w:p w14:paraId="53818882" w14:textId="77777777" w:rsidR="00ED3867" w:rsidRPr="00B167A0" w:rsidRDefault="00ED3867" w:rsidP="008060AB">
      <w:pPr>
        <w:widowControl w:val="0"/>
        <w:tabs>
          <w:tab w:val="left" w:pos="936"/>
          <w:tab w:val="left" w:pos="1314"/>
          <w:tab w:val="left" w:pos="1692"/>
          <w:tab w:val="left" w:pos="2070"/>
        </w:tabs>
        <w:ind w:left="1440"/>
        <w:rPr>
          <w:sz w:val="22"/>
        </w:rPr>
      </w:pPr>
    </w:p>
    <w:tbl>
      <w:tblPr>
        <w:tblW w:w="6840" w:type="dxa"/>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0"/>
        <w:gridCol w:w="3510"/>
      </w:tblGrid>
      <w:tr w:rsidR="00ED3867" w:rsidRPr="00B167A0" w14:paraId="6EF4EAE9" w14:textId="77777777" w:rsidTr="00573A22">
        <w:tc>
          <w:tcPr>
            <w:tcW w:w="6840" w:type="dxa"/>
            <w:gridSpan w:val="2"/>
          </w:tcPr>
          <w:p w14:paraId="2B5ECD40" w14:textId="77777777" w:rsidR="00ED3867" w:rsidRPr="00B167A0" w:rsidRDefault="00ED3867" w:rsidP="008060AB">
            <w:pPr>
              <w:pStyle w:val="ban"/>
              <w:tabs>
                <w:tab w:val="clear" w:pos="1692"/>
              </w:tabs>
              <w:suppressAutoHyphens w:val="0"/>
              <w:jc w:val="center"/>
              <w:rPr>
                <w:rFonts w:ascii="Times New Roman" w:hAnsi="Times New Roman"/>
                <w:b/>
                <w:bCs/>
              </w:rPr>
            </w:pPr>
            <w:r w:rsidRPr="00B167A0">
              <w:rPr>
                <w:rFonts w:ascii="Times New Roman" w:hAnsi="Times New Roman"/>
                <w:b/>
                <w:bCs/>
              </w:rPr>
              <w:t>Family Assistance for Children Premium Formula</w:t>
            </w:r>
          </w:p>
        </w:tc>
      </w:tr>
      <w:tr w:rsidR="00ED3867" w:rsidRPr="00B167A0" w14:paraId="01171828" w14:textId="77777777" w:rsidTr="00573A22">
        <w:tc>
          <w:tcPr>
            <w:tcW w:w="3330" w:type="dxa"/>
          </w:tcPr>
          <w:p w14:paraId="44E4E49B" w14:textId="77777777" w:rsidR="00ED3867" w:rsidRPr="00B167A0" w:rsidRDefault="00ED3867" w:rsidP="008060AB">
            <w:pPr>
              <w:pStyle w:val="Heading2"/>
              <w:jc w:val="center"/>
              <w:rPr>
                <w:rFonts w:ascii="Times New Roman" w:hAnsi="Times New Roman"/>
                <w:sz w:val="22"/>
              </w:rPr>
            </w:pPr>
            <w:r w:rsidRPr="00B167A0">
              <w:rPr>
                <w:rFonts w:ascii="Times New Roman" w:hAnsi="Times New Roman"/>
                <w:sz w:val="22"/>
              </w:rPr>
              <w:t>% of Federal Poverty Level (FPL)</w:t>
            </w:r>
          </w:p>
        </w:tc>
        <w:tc>
          <w:tcPr>
            <w:tcW w:w="3510" w:type="dxa"/>
          </w:tcPr>
          <w:p w14:paraId="1C22E0CF" w14:textId="77777777" w:rsidR="00ED3867" w:rsidRPr="00B167A0" w:rsidRDefault="00ED3867" w:rsidP="008060AB">
            <w:pPr>
              <w:pStyle w:val="ban"/>
              <w:tabs>
                <w:tab w:val="clear" w:pos="1692"/>
              </w:tabs>
              <w:suppressAutoHyphens w:val="0"/>
              <w:jc w:val="center"/>
              <w:rPr>
                <w:rFonts w:ascii="Times New Roman" w:hAnsi="Times New Roman"/>
                <w:b/>
                <w:bCs/>
              </w:rPr>
            </w:pPr>
            <w:r w:rsidRPr="00B167A0">
              <w:rPr>
                <w:rFonts w:ascii="Times New Roman" w:hAnsi="Times New Roman"/>
                <w:b/>
                <w:bCs/>
              </w:rPr>
              <w:t>Monthly Premium Cost</w:t>
            </w:r>
          </w:p>
        </w:tc>
      </w:tr>
      <w:tr w:rsidR="00ED3867" w:rsidRPr="00B167A0" w14:paraId="4268B919" w14:textId="77777777" w:rsidTr="00573A22">
        <w:tc>
          <w:tcPr>
            <w:tcW w:w="3330" w:type="dxa"/>
          </w:tcPr>
          <w:p w14:paraId="6E06576C" w14:textId="77777777" w:rsidR="00ED3867" w:rsidRPr="00B167A0" w:rsidRDefault="00ED3867" w:rsidP="008060AB">
            <w:pPr>
              <w:widowControl w:val="0"/>
              <w:tabs>
                <w:tab w:val="left" w:pos="936"/>
                <w:tab w:val="left" w:pos="1314"/>
                <w:tab w:val="left" w:pos="2070"/>
              </w:tabs>
              <w:jc w:val="center"/>
              <w:rPr>
                <w:sz w:val="22"/>
              </w:rPr>
            </w:pPr>
            <w:r w:rsidRPr="00B167A0">
              <w:rPr>
                <w:sz w:val="22"/>
              </w:rPr>
              <w:t>Above 150% to 200%</w:t>
            </w:r>
          </w:p>
        </w:tc>
        <w:tc>
          <w:tcPr>
            <w:tcW w:w="3510" w:type="dxa"/>
          </w:tcPr>
          <w:p w14:paraId="0454C07A" w14:textId="77777777" w:rsidR="00ED3867" w:rsidRPr="00B167A0" w:rsidRDefault="00ED3867" w:rsidP="008060AB">
            <w:pPr>
              <w:widowControl w:val="0"/>
              <w:tabs>
                <w:tab w:val="left" w:pos="936"/>
                <w:tab w:val="left" w:pos="1314"/>
                <w:tab w:val="left" w:pos="2070"/>
              </w:tabs>
              <w:rPr>
                <w:sz w:val="22"/>
              </w:rPr>
            </w:pPr>
            <w:r w:rsidRPr="00B167A0">
              <w:rPr>
                <w:sz w:val="22"/>
              </w:rPr>
              <w:t>$12 per child ($36 PBFG maximum)</w:t>
            </w:r>
          </w:p>
        </w:tc>
      </w:tr>
      <w:tr w:rsidR="00ED3867" w:rsidRPr="00B167A0" w14:paraId="5758FF49" w14:textId="77777777" w:rsidTr="00573A22">
        <w:tc>
          <w:tcPr>
            <w:tcW w:w="3330" w:type="dxa"/>
          </w:tcPr>
          <w:p w14:paraId="4691D770" w14:textId="77777777" w:rsidR="00ED3867" w:rsidRPr="00B167A0" w:rsidRDefault="00ED3867" w:rsidP="008060AB">
            <w:pPr>
              <w:widowControl w:val="0"/>
              <w:tabs>
                <w:tab w:val="left" w:pos="936"/>
                <w:tab w:val="left" w:pos="1314"/>
                <w:tab w:val="left" w:pos="2070"/>
              </w:tabs>
              <w:jc w:val="center"/>
              <w:rPr>
                <w:sz w:val="22"/>
              </w:rPr>
            </w:pPr>
            <w:r w:rsidRPr="00B167A0">
              <w:rPr>
                <w:sz w:val="22"/>
              </w:rPr>
              <w:t>Above 200% to 250%</w:t>
            </w:r>
          </w:p>
        </w:tc>
        <w:tc>
          <w:tcPr>
            <w:tcW w:w="3510" w:type="dxa"/>
          </w:tcPr>
          <w:p w14:paraId="6402B7FB" w14:textId="77777777" w:rsidR="00ED3867" w:rsidRPr="00B167A0" w:rsidRDefault="00ED3867" w:rsidP="008060AB">
            <w:pPr>
              <w:widowControl w:val="0"/>
              <w:tabs>
                <w:tab w:val="left" w:pos="936"/>
                <w:tab w:val="left" w:pos="1314"/>
                <w:tab w:val="left" w:pos="2070"/>
              </w:tabs>
              <w:rPr>
                <w:sz w:val="22"/>
              </w:rPr>
            </w:pPr>
            <w:r w:rsidRPr="00B167A0">
              <w:rPr>
                <w:sz w:val="22"/>
              </w:rPr>
              <w:t>$20 per child ($60 PBFG maximum)</w:t>
            </w:r>
          </w:p>
        </w:tc>
      </w:tr>
      <w:tr w:rsidR="00ED3867" w:rsidRPr="00B167A0" w14:paraId="12B4199C" w14:textId="77777777" w:rsidTr="00573A22">
        <w:tc>
          <w:tcPr>
            <w:tcW w:w="3330" w:type="dxa"/>
          </w:tcPr>
          <w:p w14:paraId="0C466AF7" w14:textId="77777777" w:rsidR="00ED3867" w:rsidRPr="00B167A0" w:rsidRDefault="00ED3867" w:rsidP="008060AB">
            <w:pPr>
              <w:widowControl w:val="0"/>
              <w:tabs>
                <w:tab w:val="left" w:pos="936"/>
                <w:tab w:val="left" w:pos="1314"/>
                <w:tab w:val="left" w:pos="2070"/>
              </w:tabs>
              <w:jc w:val="center"/>
              <w:rPr>
                <w:sz w:val="22"/>
              </w:rPr>
            </w:pPr>
            <w:r w:rsidRPr="00B167A0">
              <w:rPr>
                <w:sz w:val="22"/>
              </w:rPr>
              <w:t>Above 250% to 300%</w:t>
            </w:r>
          </w:p>
        </w:tc>
        <w:tc>
          <w:tcPr>
            <w:tcW w:w="3510" w:type="dxa"/>
          </w:tcPr>
          <w:p w14:paraId="0482383C" w14:textId="77777777" w:rsidR="00ED3867" w:rsidRPr="00B167A0" w:rsidRDefault="00ED3867" w:rsidP="008060AB">
            <w:pPr>
              <w:widowControl w:val="0"/>
              <w:tabs>
                <w:tab w:val="left" w:pos="936"/>
                <w:tab w:val="left" w:pos="1314"/>
                <w:tab w:val="left" w:pos="2070"/>
              </w:tabs>
              <w:rPr>
                <w:sz w:val="22"/>
              </w:rPr>
            </w:pPr>
            <w:r w:rsidRPr="00B167A0">
              <w:rPr>
                <w:sz w:val="22"/>
              </w:rPr>
              <w:t>$28 per child ($84 PBFG maximum)</w:t>
            </w:r>
          </w:p>
        </w:tc>
      </w:tr>
    </w:tbl>
    <w:p w14:paraId="224737E9" w14:textId="77777777" w:rsidR="00ED3867" w:rsidRPr="00B167A0" w:rsidRDefault="00ED3867" w:rsidP="008060AB">
      <w:pPr>
        <w:widowControl w:val="0"/>
        <w:tabs>
          <w:tab w:val="left" w:pos="936"/>
          <w:tab w:val="left" w:pos="1314"/>
          <w:tab w:val="left" w:pos="1692"/>
          <w:tab w:val="left" w:pos="2070"/>
        </w:tabs>
        <w:ind w:left="558"/>
        <w:rPr>
          <w:sz w:val="22"/>
        </w:rPr>
      </w:pPr>
    </w:p>
    <w:p w14:paraId="2138AF00" w14:textId="77777777" w:rsidR="00ED3867" w:rsidRPr="00B167A0" w:rsidRDefault="00ED3867" w:rsidP="008060AB">
      <w:pPr>
        <w:ind w:left="1310"/>
      </w:pPr>
      <w:r w:rsidRPr="00B167A0">
        <w:rPr>
          <w:sz w:val="22"/>
        </w:rPr>
        <w:t xml:space="preserve">(4)  The premium formulas for MassHealth Family Assistance HIV-positive adults whose eligibility is described at 130 CMR 505.005(E): </w:t>
      </w:r>
      <w:r w:rsidRPr="00B167A0">
        <w:rPr>
          <w:i/>
          <w:sz w:val="22"/>
          <w:szCs w:val="22"/>
        </w:rPr>
        <w:t>Eligibility Requirements for HIV-Positive Individuals Who Are Citizens or Qualified Noncitizens with Modified Adjusted Gross Income of the MassHealth MAGI Household Greater than 133 and Less than or Equal to 200% of the Federal Poverty Level</w:t>
      </w:r>
      <w:r w:rsidRPr="00B167A0">
        <w:rPr>
          <w:sz w:val="22"/>
        </w:rPr>
        <w:t xml:space="preserve"> are as follows.</w:t>
      </w:r>
    </w:p>
    <w:p w14:paraId="169E662C" w14:textId="77777777" w:rsidR="00ED3867" w:rsidRPr="00B167A0" w:rsidRDefault="00ED3867" w:rsidP="008060AB">
      <w:pPr>
        <w:ind w:left="1699"/>
        <w:rPr>
          <w:sz w:val="22"/>
        </w:rPr>
      </w:pPr>
      <w:r w:rsidRPr="00B167A0">
        <w:rPr>
          <w:sz w:val="22"/>
        </w:rPr>
        <w:t xml:space="preserve">(a) </w:t>
      </w:r>
      <w:r>
        <w:rPr>
          <w:sz w:val="22"/>
        </w:rPr>
        <w:t xml:space="preserve"> </w:t>
      </w:r>
      <w:r w:rsidRPr="00B167A0">
        <w:rPr>
          <w:sz w:val="22"/>
        </w:rPr>
        <w:t>The full premium formula for MassHealth Family Assistance HIV-positive adults between 150 and 200% of the FPL is charged to members who have no other health insurance and to members for whom the MassHealth agency is paying a portion of their health insurance premium. The full premium formula is provided as follows.</w:t>
      </w:r>
    </w:p>
    <w:p w14:paraId="55C27149" w14:textId="77777777" w:rsidR="00ED3867" w:rsidRPr="00B167A0" w:rsidRDefault="00ED3867" w:rsidP="008060AB">
      <w:pPr>
        <w:widowControl w:val="0"/>
        <w:tabs>
          <w:tab w:val="left" w:pos="936"/>
          <w:tab w:val="left" w:pos="1314"/>
          <w:tab w:val="left" w:pos="1692"/>
          <w:tab w:val="left" w:pos="2070"/>
        </w:tabs>
        <w:ind w:left="1314" w:hanging="414"/>
        <w:rPr>
          <w:sz w:val="22"/>
        </w:rPr>
      </w:pPr>
    </w:p>
    <w:tbl>
      <w:tblPr>
        <w:tblW w:w="0" w:type="auto"/>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3150"/>
      </w:tblGrid>
      <w:tr w:rsidR="00ED3867" w:rsidRPr="00B167A0" w14:paraId="2FFA71C1" w14:textId="77777777" w:rsidTr="00573A22">
        <w:tc>
          <w:tcPr>
            <w:tcW w:w="6840" w:type="dxa"/>
            <w:gridSpan w:val="2"/>
          </w:tcPr>
          <w:p w14:paraId="1F80EC6A" w14:textId="77777777" w:rsidR="00ED3867" w:rsidRPr="00B167A0" w:rsidRDefault="00ED3867" w:rsidP="008060AB">
            <w:pPr>
              <w:pStyle w:val="ban"/>
              <w:suppressAutoHyphens w:val="0"/>
              <w:ind w:hanging="108"/>
              <w:jc w:val="center"/>
              <w:rPr>
                <w:rFonts w:ascii="Times New Roman" w:hAnsi="Times New Roman"/>
                <w:b/>
                <w:szCs w:val="22"/>
              </w:rPr>
            </w:pPr>
            <w:r w:rsidRPr="00B167A0">
              <w:rPr>
                <w:rFonts w:ascii="Times New Roman" w:hAnsi="Times New Roman"/>
                <w:b/>
                <w:szCs w:val="22"/>
              </w:rPr>
              <w:t>Family Assistance for HIV+ Adults Premium Formula</w:t>
            </w:r>
          </w:p>
        </w:tc>
      </w:tr>
      <w:tr w:rsidR="00ED3867" w:rsidRPr="00B167A0" w14:paraId="2F368B7F" w14:textId="77777777" w:rsidTr="00573A22">
        <w:tc>
          <w:tcPr>
            <w:tcW w:w="3690" w:type="dxa"/>
          </w:tcPr>
          <w:p w14:paraId="35EACB63" w14:textId="77777777" w:rsidR="00ED3867" w:rsidRPr="00B167A0" w:rsidRDefault="00ED3867" w:rsidP="008060AB">
            <w:pPr>
              <w:pStyle w:val="Heading2"/>
              <w:jc w:val="center"/>
              <w:rPr>
                <w:rFonts w:ascii="Times New Roman" w:hAnsi="Times New Roman"/>
                <w:sz w:val="22"/>
                <w:szCs w:val="22"/>
              </w:rPr>
            </w:pPr>
            <w:r w:rsidRPr="00B167A0">
              <w:rPr>
                <w:rFonts w:ascii="Times New Roman" w:hAnsi="Times New Roman"/>
                <w:sz w:val="22"/>
                <w:szCs w:val="22"/>
              </w:rPr>
              <w:t>% of Federal Poverty Level (FPL)</w:t>
            </w:r>
          </w:p>
        </w:tc>
        <w:tc>
          <w:tcPr>
            <w:tcW w:w="3150" w:type="dxa"/>
          </w:tcPr>
          <w:p w14:paraId="0B895961" w14:textId="77777777" w:rsidR="00ED3867" w:rsidRPr="00B167A0" w:rsidRDefault="00ED3867" w:rsidP="008060AB">
            <w:pPr>
              <w:pStyle w:val="ban"/>
              <w:suppressAutoHyphens w:val="0"/>
              <w:ind w:hanging="108"/>
              <w:jc w:val="center"/>
              <w:rPr>
                <w:rFonts w:ascii="Times New Roman" w:hAnsi="Times New Roman"/>
                <w:b/>
                <w:szCs w:val="22"/>
              </w:rPr>
            </w:pPr>
            <w:r w:rsidRPr="00B167A0">
              <w:rPr>
                <w:rFonts w:ascii="Times New Roman" w:hAnsi="Times New Roman"/>
                <w:b/>
                <w:szCs w:val="22"/>
              </w:rPr>
              <w:t>Monthly Premium Cost</w:t>
            </w:r>
          </w:p>
        </w:tc>
      </w:tr>
      <w:tr w:rsidR="00ED3867" w:rsidRPr="00B167A0" w14:paraId="002C0B59" w14:textId="77777777" w:rsidTr="00573A22">
        <w:tc>
          <w:tcPr>
            <w:tcW w:w="3690" w:type="dxa"/>
          </w:tcPr>
          <w:p w14:paraId="5A9255E3" w14:textId="77777777" w:rsidR="00ED3867" w:rsidRPr="00B167A0" w:rsidRDefault="00ED3867" w:rsidP="008060AB">
            <w:pPr>
              <w:widowControl w:val="0"/>
              <w:tabs>
                <w:tab w:val="left" w:pos="936"/>
                <w:tab w:val="left" w:pos="1314"/>
                <w:tab w:val="left" w:pos="1692"/>
                <w:tab w:val="left" w:pos="2070"/>
              </w:tabs>
              <w:jc w:val="center"/>
              <w:rPr>
                <w:sz w:val="22"/>
                <w:szCs w:val="22"/>
              </w:rPr>
            </w:pPr>
            <w:r w:rsidRPr="00B167A0">
              <w:rPr>
                <w:sz w:val="22"/>
                <w:szCs w:val="22"/>
              </w:rPr>
              <w:t>Above 150% to 160%</w:t>
            </w:r>
          </w:p>
        </w:tc>
        <w:tc>
          <w:tcPr>
            <w:tcW w:w="3150" w:type="dxa"/>
          </w:tcPr>
          <w:p w14:paraId="3AF5BBA2" w14:textId="77777777" w:rsidR="00ED3867" w:rsidRPr="00B167A0" w:rsidRDefault="00ED3867" w:rsidP="008060AB">
            <w:pPr>
              <w:widowControl w:val="0"/>
              <w:tabs>
                <w:tab w:val="left" w:pos="936"/>
                <w:tab w:val="left" w:pos="1314"/>
                <w:tab w:val="left" w:pos="1692"/>
                <w:tab w:val="left" w:pos="2070"/>
              </w:tabs>
              <w:jc w:val="center"/>
              <w:rPr>
                <w:sz w:val="22"/>
                <w:szCs w:val="22"/>
              </w:rPr>
            </w:pPr>
            <w:r w:rsidRPr="00B167A0">
              <w:rPr>
                <w:sz w:val="22"/>
                <w:szCs w:val="22"/>
              </w:rPr>
              <w:t>$15</w:t>
            </w:r>
          </w:p>
        </w:tc>
      </w:tr>
      <w:tr w:rsidR="00ED3867" w:rsidRPr="00B167A0" w14:paraId="3EE4B4AF" w14:textId="77777777" w:rsidTr="00573A22">
        <w:tc>
          <w:tcPr>
            <w:tcW w:w="3690" w:type="dxa"/>
          </w:tcPr>
          <w:p w14:paraId="34BC1279" w14:textId="77777777" w:rsidR="00ED3867" w:rsidRPr="00B167A0" w:rsidRDefault="00ED3867" w:rsidP="008060AB">
            <w:pPr>
              <w:widowControl w:val="0"/>
              <w:tabs>
                <w:tab w:val="left" w:pos="936"/>
                <w:tab w:val="left" w:pos="1314"/>
                <w:tab w:val="left" w:pos="1692"/>
                <w:tab w:val="left" w:pos="2070"/>
              </w:tabs>
              <w:jc w:val="center"/>
              <w:rPr>
                <w:sz w:val="22"/>
                <w:szCs w:val="22"/>
              </w:rPr>
            </w:pPr>
            <w:r w:rsidRPr="00B167A0">
              <w:rPr>
                <w:sz w:val="22"/>
                <w:szCs w:val="22"/>
              </w:rPr>
              <w:t>Above 160% to 170%</w:t>
            </w:r>
          </w:p>
        </w:tc>
        <w:tc>
          <w:tcPr>
            <w:tcW w:w="3150" w:type="dxa"/>
          </w:tcPr>
          <w:p w14:paraId="2E1D8E31" w14:textId="77777777" w:rsidR="00ED3867" w:rsidRPr="00B167A0" w:rsidRDefault="00ED3867" w:rsidP="008060AB">
            <w:pPr>
              <w:widowControl w:val="0"/>
              <w:tabs>
                <w:tab w:val="left" w:pos="936"/>
                <w:tab w:val="left" w:pos="1314"/>
                <w:tab w:val="left" w:pos="1692"/>
                <w:tab w:val="left" w:pos="2070"/>
              </w:tabs>
              <w:jc w:val="center"/>
              <w:rPr>
                <w:sz w:val="22"/>
                <w:szCs w:val="22"/>
              </w:rPr>
            </w:pPr>
            <w:r w:rsidRPr="00B167A0">
              <w:rPr>
                <w:sz w:val="22"/>
                <w:szCs w:val="22"/>
              </w:rPr>
              <w:t>$20</w:t>
            </w:r>
          </w:p>
        </w:tc>
      </w:tr>
      <w:tr w:rsidR="00ED3867" w:rsidRPr="00B167A0" w14:paraId="465DFE81" w14:textId="77777777" w:rsidTr="00573A22">
        <w:tc>
          <w:tcPr>
            <w:tcW w:w="3690" w:type="dxa"/>
          </w:tcPr>
          <w:p w14:paraId="66F470F8" w14:textId="77777777" w:rsidR="00ED3867" w:rsidRPr="00B167A0" w:rsidRDefault="00ED3867" w:rsidP="008060AB">
            <w:pPr>
              <w:widowControl w:val="0"/>
              <w:tabs>
                <w:tab w:val="left" w:pos="936"/>
                <w:tab w:val="left" w:pos="1314"/>
                <w:tab w:val="left" w:pos="1692"/>
                <w:tab w:val="left" w:pos="2070"/>
              </w:tabs>
              <w:jc w:val="center"/>
              <w:rPr>
                <w:sz w:val="22"/>
                <w:szCs w:val="22"/>
              </w:rPr>
            </w:pPr>
            <w:r w:rsidRPr="00B167A0">
              <w:rPr>
                <w:sz w:val="22"/>
                <w:szCs w:val="22"/>
              </w:rPr>
              <w:t>Above 170% to 180%</w:t>
            </w:r>
          </w:p>
        </w:tc>
        <w:tc>
          <w:tcPr>
            <w:tcW w:w="3150" w:type="dxa"/>
          </w:tcPr>
          <w:p w14:paraId="4A9EBA4D" w14:textId="77777777" w:rsidR="00ED3867" w:rsidRPr="00B167A0" w:rsidRDefault="00ED3867" w:rsidP="008060AB">
            <w:pPr>
              <w:widowControl w:val="0"/>
              <w:tabs>
                <w:tab w:val="left" w:pos="936"/>
                <w:tab w:val="left" w:pos="1314"/>
                <w:tab w:val="left" w:pos="1692"/>
                <w:tab w:val="left" w:pos="2070"/>
              </w:tabs>
              <w:jc w:val="center"/>
              <w:rPr>
                <w:sz w:val="22"/>
                <w:szCs w:val="22"/>
              </w:rPr>
            </w:pPr>
            <w:r w:rsidRPr="00B167A0">
              <w:rPr>
                <w:sz w:val="22"/>
                <w:szCs w:val="22"/>
              </w:rPr>
              <w:t>$25</w:t>
            </w:r>
          </w:p>
        </w:tc>
      </w:tr>
      <w:tr w:rsidR="00ED3867" w:rsidRPr="00B167A0" w14:paraId="7711E02E" w14:textId="77777777" w:rsidTr="00573A22">
        <w:tc>
          <w:tcPr>
            <w:tcW w:w="3690" w:type="dxa"/>
          </w:tcPr>
          <w:p w14:paraId="1EF96F3C" w14:textId="77777777" w:rsidR="00ED3867" w:rsidRPr="00B167A0" w:rsidRDefault="00ED3867" w:rsidP="008060AB">
            <w:pPr>
              <w:widowControl w:val="0"/>
              <w:tabs>
                <w:tab w:val="left" w:pos="936"/>
                <w:tab w:val="left" w:pos="1314"/>
                <w:tab w:val="left" w:pos="1692"/>
                <w:tab w:val="left" w:pos="2070"/>
              </w:tabs>
              <w:jc w:val="center"/>
              <w:rPr>
                <w:sz w:val="22"/>
                <w:szCs w:val="22"/>
              </w:rPr>
            </w:pPr>
            <w:r w:rsidRPr="00B167A0">
              <w:rPr>
                <w:sz w:val="22"/>
                <w:szCs w:val="22"/>
              </w:rPr>
              <w:t>Above 180% to 190%</w:t>
            </w:r>
          </w:p>
        </w:tc>
        <w:tc>
          <w:tcPr>
            <w:tcW w:w="3150" w:type="dxa"/>
          </w:tcPr>
          <w:p w14:paraId="622D1880" w14:textId="77777777" w:rsidR="00ED3867" w:rsidRPr="00B167A0" w:rsidRDefault="00ED3867" w:rsidP="008060AB">
            <w:pPr>
              <w:widowControl w:val="0"/>
              <w:tabs>
                <w:tab w:val="left" w:pos="936"/>
                <w:tab w:val="left" w:pos="1314"/>
                <w:tab w:val="left" w:pos="1692"/>
                <w:tab w:val="left" w:pos="2070"/>
              </w:tabs>
              <w:jc w:val="center"/>
              <w:rPr>
                <w:sz w:val="22"/>
                <w:szCs w:val="22"/>
              </w:rPr>
            </w:pPr>
            <w:r w:rsidRPr="00B167A0">
              <w:rPr>
                <w:sz w:val="22"/>
                <w:szCs w:val="22"/>
              </w:rPr>
              <w:t>$30</w:t>
            </w:r>
          </w:p>
        </w:tc>
      </w:tr>
      <w:tr w:rsidR="00ED3867" w:rsidRPr="00B167A0" w14:paraId="1D32FB59" w14:textId="77777777" w:rsidTr="00573A22">
        <w:tc>
          <w:tcPr>
            <w:tcW w:w="3690" w:type="dxa"/>
          </w:tcPr>
          <w:p w14:paraId="03D24451" w14:textId="77777777" w:rsidR="00ED3867" w:rsidRPr="00B167A0" w:rsidRDefault="00ED3867" w:rsidP="008060AB">
            <w:pPr>
              <w:widowControl w:val="0"/>
              <w:tabs>
                <w:tab w:val="left" w:pos="936"/>
                <w:tab w:val="left" w:pos="1314"/>
                <w:tab w:val="left" w:pos="1692"/>
                <w:tab w:val="left" w:pos="2070"/>
              </w:tabs>
              <w:jc w:val="center"/>
              <w:rPr>
                <w:sz w:val="22"/>
                <w:szCs w:val="22"/>
              </w:rPr>
            </w:pPr>
            <w:r w:rsidRPr="00B167A0">
              <w:rPr>
                <w:sz w:val="22"/>
                <w:szCs w:val="22"/>
              </w:rPr>
              <w:t>Above 190% to 200%</w:t>
            </w:r>
          </w:p>
        </w:tc>
        <w:tc>
          <w:tcPr>
            <w:tcW w:w="3150" w:type="dxa"/>
          </w:tcPr>
          <w:p w14:paraId="349397CA" w14:textId="77777777" w:rsidR="00ED3867" w:rsidRPr="00B167A0" w:rsidRDefault="00ED3867" w:rsidP="008060AB">
            <w:pPr>
              <w:widowControl w:val="0"/>
              <w:tabs>
                <w:tab w:val="left" w:pos="936"/>
                <w:tab w:val="left" w:pos="1314"/>
                <w:tab w:val="left" w:pos="1692"/>
                <w:tab w:val="left" w:pos="2070"/>
              </w:tabs>
              <w:jc w:val="center"/>
              <w:rPr>
                <w:sz w:val="22"/>
                <w:szCs w:val="22"/>
              </w:rPr>
            </w:pPr>
            <w:r w:rsidRPr="00B167A0">
              <w:rPr>
                <w:sz w:val="22"/>
                <w:szCs w:val="22"/>
              </w:rPr>
              <w:t>$35</w:t>
            </w:r>
          </w:p>
        </w:tc>
      </w:tr>
    </w:tbl>
    <w:p w14:paraId="47E14C70" w14:textId="77777777" w:rsidR="00ED3867" w:rsidRPr="00B167A0" w:rsidRDefault="00ED3867" w:rsidP="008060AB"/>
    <w:p w14:paraId="293E4CFD" w14:textId="77777777" w:rsidR="00ED3867" w:rsidRPr="00B167A0" w:rsidRDefault="00ED3867" w:rsidP="008060AB">
      <w:pPr>
        <w:widowControl w:val="0"/>
        <w:tabs>
          <w:tab w:val="left" w:pos="936"/>
          <w:tab w:val="left" w:pos="1314"/>
          <w:tab w:val="left" w:pos="1440"/>
          <w:tab w:val="left" w:pos="1692"/>
          <w:tab w:val="left" w:pos="1800"/>
        </w:tabs>
        <w:ind w:left="1699"/>
        <w:rPr>
          <w:sz w:val="22"/>
        </w:rPr>
      </w:pPr>
      <w:r w:rsidRPr="00B167A0">
        <w:rPr>
          <w:sz w:val="22"/>
        </w:rPr>
        <w:t>(b)  The supplemental premium formula for MassHealth Family Assistance HIV-positive adults is charged to members who have other health insurance to which the MassHealth agency does not contribute. A lower supplemental premium is charged to these members. Members receiving a premium assistance payment from the MassHealth agency are not eligible for the supplemental premium rate. The supplemental formula is provided as follows.</w:t>
      </w:r>
    </w:p>
    <w:p w14:paraId="561C59C1" w14:textId="77777777" w:rsidR="00ED3867" w:rsidRPr="00B167A0" w:rsidRDefault="00ED3867" w:rsidP="008060AB">
      <w:pPr>
        <w:widowControl w:val="0"/>
        <w:tabs>
          <w:tab w:val="left" w:pos="936"/>
          <w:tab w:val="left" w:pos="1314"/>
          <w:tab w:val="left" w:pos="1692"/>
          <w:tab w:val="left" w:pos="2070"/>
        </w:tabs>
        <w:rPr>
          <w:sz w:val="22"/>
        </w:rPr>
      </w:pPr>
    </w:p>
    <w:tbl>
      <w:tblPr>
        <w:tblW w:w="0" w:type="auto"/>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2970"/>
      </w:tblGrid>
      <w:tr w:rsidR="00ED3867" w:rsidRPr="00B167A0" w14:paraId="12F00A22" w14:textId="77777777" w:rsidTr="00573A22">
        <w:tc>
          <w:tcPr>
            <w:tcW w:w="6660" w:type="dxa"/>
            <w:gridSpan w:val="2"/>
          </w:tcPr>
          <w:p w14:paraId="18AC24C5" w14:textId="77777777" w:rsidR="00ED3867" w:rsidRPr="00B167A0" w:rsidRDefault="00ED3867" w:rsidP="008060AB">
            <w:pPr>
              <w:pStyle w:val="ban"/>
              <w:suppressAutoHyphens w:val="0"/>
              <w:ind w:hanging="108"/>
              <w:jc w:val="center"/>
              <w:rPr>
                <w:rFonts w:ascii="Times New Roman" w:hAnsi="Times New Roman"/>
                <w:b/>
              </w:rPr>
            </w:pPr>
            <w:r w:rsidRPr="00B167A0">
              <w:rPr>
                <w:rFonts w:ascii="Times New Roman" w:hAnsi="Times New Roman"/>
                <w:b/>
              </w:rPr>
              <w:t>Family Assistance for HIV+ Adults Premium Formula</w:t>
            </w:r>
          </w:p>
          <w:p w14:paraId="1F0B6360" w14:textId="77777777" w:rsidR="00ED3867" w:rsidRPr="00B167A0" w:rsidRDefault="00ED3867" w:rsidP="008060AB">
            <w:pPr>
              <w:pStyle w:val="ban"/>
              <w:suppressAutoHyphens w:val="0"/>
              <w:ind w:hanging="108"/>
              <w:jc w:val="center"/>
              <w:rPr>
                <w:rFonts w:ascii="Times New Roman" w:hAnsi="Times New Roman"/>
                <w:b/>
              </w:rPr>
            </w:pPr>
            <w:r w:rsidRPr="00B167A0">
              <w:rPr>
                <w:rFonts w:ascii="Times New Roman" w:hAnsi="Times New Roman"/>
                <w:b/>
              </w:rPr>
              <w:t>Supplemental Premium Formula</w:t>
            </w:r>
          </w:p>
        </w:tc>
      </w:tr>
      <w:tr w:rsidR="00ED3867" w:rsidRPr="00B167A0" w14:paraId="6AA855A3" w14:textId="77777777" w:rsidTr="00573A22">
        <w:tc>
          <w:tcPr>
            <w:tcW w:w="3690" w:type="dxa"/>
          </w:tcPr>
          <w:p w14:paraId="1DC16CEE" w14:textId="77777777" w:rsidR="00ED3867" w:rsidRPr="00B167A0" w:rsidRDefault="00ED3867" w:rsidP="008060AB">
            <w:pPr>
              <w:pStyle w:val="Heading2"/>
              <w:jc w:val="center"/>
              <w:rPr>
                <w:rFonts w:ascii="Times New Roman" w:hAnsi="Times New Roman"/>
                <w:sz w:val="22"/>
              </w:rPr>
            </w:pPr>
            <w:r w:rsidRPr="00B167A0">
              <w:rPr>
                <w:rFonts w:ascii="Times New Roman" w:hAnsi="Times New Roman"/>
                <w:sz w:val="22"/>
              </w:rPr>
              <w:t>% of Federal Poverty Level (FPL)</w:t>
            </w:r>
          </w:p>
        </w:tc>
        <w:tc>
          <w:tcPr>
            <w:tcW w:w="2970" w:type="dxa"/>
          </w:tcPr>
          <w:p w14:paraId="207CB13E" w14:textId="77777777" w:rsidR="00ED3867" w:rsidRPr="00B167A0" w:rsidRDefault="00ED3867" w:rsidP="008060AB">
            <w:pPr>
              <w:pStyle w:val="ban"/>
              <w:suppressAutoHyphens w:val="0"/>
              <w:ind w:hanging="108"/>
              <w:jc w:val="center"/>
              <w:rPr>
                <w:rFonts w:ascii="Times New Roman" w:hAnsi="Times New Roman"/>
                <w:b/>
              </w:rPr>
            </w:pPr>
            <w:r w:rsidRPr="00B167A0">
              <w:rPr>
                <w:rFonts w:ascii="Times New Roman" w:hAnsi="Times New Roman"/>
                <w:b/>
              </w:rPr>
              <w:t>Monthly Premium Cost</w:t>
            </w:r>
          </w:p>
        </w:tc>
      </w:tr>
      <w:tr w:rsidR="00ED3867" w:rsidRPr="00B167A0" w14:paraId="0B632F66" w14:textId="77777777" w:rsidTr="00573A22">
        <w:tc>
          <w:tcPr>
            <w:tcW w:w="3690" w:type="dxa"/>
          </w:tcPr>
          <w:p w14:paraId="56EA3E4E" w14:textId="77777777" w:rsidR="00ED3867" w:rsidRPr="00B167A0" w:rsidRDefault="00ED3867" w:rsidP="008060AB">
            <w:pPr>
              <w:widowControl w:val="0"/>
              <w:tabs>
                <w:tab w:val="left" w:pos="936"/>
                <w:tab w:val="left" w:pos="1314"/>
                <w:tab w:val="left" w:pos="1692"/>
                <w:tab w:val="left" w:pos="2070"/>
              </w:tabs>
              <w:jc w:val="center"/>
              <w:rPr>
                <w:sz w:val="22"/>
              </w:rPr>
            </w:pPr>
            <w:r w:rsidRPr="00B167A0">
              <w:rPr>
                <w:sz w:val="22"/>
              </w:rPr>
              <w:t>Above 150</w:t>
            </w:r>
            <w:r w:rsidRPr="00B167A0">
              <w:t>%</w:t>
            </w:r>
            <w:r w:rsidRPr="00B167A0">
              <w:rPr>
                <w:sz w:val="22"/>
              </w:rPr>
              <w:t xml:space="preserve"> to 200</w:t>
            </w:r>
            <w:r w:rsidRPr="00B167A0">
              <w:t>%</w:t>
            </w:r>
          </w:p>
        </w:tc>
        <w:tc>
          <w:tcPr>
            <w:tcW w:w="2970" w:type="dxa"/>
          </w:tcPr>
          <w:p w14:paraId="73652C58" w14:textId="77777777" w:rsidR="00ED3867" w:rsidRPr="00B167A0" w:rsidRDefault="00ED3867" w:rsidP="008060AB">
            <w:pPr>
              <w:widowControl w:val="0"/>
              <w:tabs>
                <w:tab w:val="left" w:pos="936"/>
                <w:tab w:val="left" w:pos="1314"/>
                <w:tab w:val="left" w:pos="1692"/>
                <w:tab w:val="left" w:pos="2070"/>
              </w:tabs>
              <w:jc w:val="center"/>
              <w:rPr>
                <w:sz w:val="22"/>
              </w:rPr>
            </w:pPr>
            <w:r w:rsidRPr="00B167A0">
              <w:rPr>
                <w:sz w:val="22"/>
              </w:rPr>
              <w:t>60% of full premium</w:t>
            </w:r>
          </w:p>
        </w:tc>
      </w:tr>
    </w:tbl>
    <w:p w14:paraId="59FAEA1E" w14:textId="77777777" w:rsidR="000B0EBE" w:rsidRDefault="000B0EBE" w:rsidP="008060AB">
      <w:pPr>
        <w:jc w:val="center"/>
        <w:rPr>
          <w:rFonts w:ascii="Helvetica" w:hAnsi="Helvetica"/>
          <w:b/>
          <w:sz w:val="22"/>
          <w:szCs w:val="22"/>
        </w:rPr>
      </w:pPr>
    </w:p>
    <w:p w14:paraId="54FC4076" w14:textId="40A6CC5D" w:rsidR="00ED3867" w:rsidRPr="00B167A0" w:rsidRDefault="00ED3867" w:rsidP="008060AB">
      <w:pPr>
        <w:jc w:val="center"/>
        <w:rPr>
          <w:rFonts w:ascii="Helvetica" w:hAnsi="Helvetica"/>
          <w:b/>
          <w:sz w:val="22"/>
          <w:szCs w:val="22"/>
        </w:rPr>
      </w:pPr>
      <w:r w:rsidRPr="00B167A0">
        <w:rPr>
          <w:rFonts w:ascii="Helvetica" w:hAnsi="Helvetica"/>
          <w:b/>
          <w:sz w:val="22"/>
          <w:szCs w:val="22"/>
        </w:rPr>
        <w:lastRenderedPageBreak/>
        <w:t>130 CMR:  DIVISION OF MEDICAL ASSISTANCE</w:t>
      </w:r>
    </w:p>
    <w:p w14:paraId="6C41C51B" w14:textId="6E41389F" w:rsidR="00ED3867" w:rsidRPr="00B167A0" w:rsidRDefault="00F4023A" w:rsidP="008060AB">
      <w:pPr>
        <w:rPr>
          <w:rFonts w:ascii="Helvetica" w:hAnsi="Helvetica"/>
          <w:b/>
          <w:sz w:val="22"/>
          <w:szCs w:val="22"/>
        </w:rPr>
      </w:pPr>
      <w:r>
        <w:rPr>
          <w:noProof/>
        </w:rPr>
        <w:pict w14:anchorId="1A4F3DAF">
          <v:shape id="_x0000_s2185" type="#_x0000_t32" style="position:absolute;margin-left:-21.7pt;margin-top:6.25pt;width:492pt;height:0;z-index:251732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32339FA2"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245</w:t>
      </w:r>
    </w:p>
    <w:p w14:paraId="017FE964"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07/21/23</w:t>
      </w:r>
    </w:p>
    <w:p w14:paraId="23294525" w14:textId="77777777" w:rsidR="00ED3867" w:rsidRPr="00B167A0" w:rsidRDefault="00ED3867" w:rsidP="008060AB">
      <w:pPr>
        <w:jc w:val="center"/>
        <w:rPr>
          <w:rFonts w:ascii="Helvetica" w:hAnsi="Helvetica"/>
          <w:b/>
          <w:sz w:val="22"/>
          <w:szCs w:val="22"/>
        </w:rPr>
      </w:pPr>
      <w:r w:rsidRPr="00B167A0">
        <w:rPr>
          <w:rFonts w:ascii="Helvetica" w:hAnsi="Helvetica"/>
          <w:b/>
          <w:sz w:val="22"/>
          <w:szCs w:val="22"/>
        </w:rPr>
        <w:t>MASSHEALTH: FINANCIAL REQUIREMENTS</w:t>
      </w:r>
    </w:p>
    <w:p w14:paraId="014E6F8B" w14:textId="77777777" w:rsidR="00ED3867" w:rsidRPr="00B167A0" w:rsidRDefault="00ED3867" w:rsidP="008060AB">
      <w:pPr>
        <w:rPr>
          <w:rFonts w:ascii="Helvetica" w:hAnsi="Helvetica"/>
          <w:b/>
          <w:sz w:val="22"/>
          <w:szCs w:val="22"/>
        </w:rPr>
      </w:pPr>
      <w:r w:rsidRPr="00B167A0">
        <w:rPr>
          <w:rFonts w:ascii="Helvetica" w:hAnsi="Helvetica"/>
          <w:b/>
          <w:sz w:val="22"/>
          <w:szCs w:val="22"/>
        </w:rPr>
        <w:t>Chapter 506</w:t>
      </w:r>
    </w:p>
    <w:p w14:paraId="3919D0F8" w14:textId="77777777" w:rsidR="00ED3867" w:rsidRPr="00B167A0" w:rsidRDefault="00ED3867" w:rsidP="008060AB">
      <w:pPr>
        <w:rPr>
          <w:rFonts w:ascii="Helvetica" w:hAnsi="Helvetica"/>
          <w:b/>
          <w:sz w:val="22"/>
          <w:szCs w:val="22"/>
        </w:rPr>
      </w:pPr>
      <w:r w:rsidRPr="00B167A0">
        <w:rPr>
          <w:rFonts w:ascii="Helvetica" w:hAnsi="Helvetica"/>
          <w:b/>
          <w:sz w:val="22"/>
          <w:szCs w:val="22"/>
        </w:rPr>
        <w:t>Page 506.011 (5 of 7)</w:t>
      </w:r>
    </w:p>
    <w:p w14:paraId="2E729565" w14:textId="5A9FF3C0" w:rsidR="00ED3867" w:rsidRPr="00B167A0" w:rsidRDefault="00F4023A" w:rsidP="008060AB">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5071EC60">
          <v:shape id="_x0000_s2184" type="#_x0000_t32" style="position:absolute;margin-left:-21.4pt;margin-top:9.95pt;width:492pt;height:0;z-index:251733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7CDA2279" w14:textId="77777777" w:rsidR="00ED3867" w:rsidRPr="00B167A0" w:rsidRDefault="00ED3867" w:rsidP="008060AB">
      <w:pPr>
        <w:pStyle w:val="ban"/>
        <w:ind w:left="936" w:hanging="936"/>
        <w:rPr>
          <w:rFonts w:ascii="Times New Roman" w:hAnsi="Times New Roman"/>
        </w:rPr>
      </w:pPr>
    </w:p>
    <w:p w14:paraId="5769738B" w14:textId="77777777" w:rsidR="00ED3867" w:rsidRPr="00B167A0" w:rsidRDefault="00ED3867" w:rsidP="008060AB">
      <w:pPr>
        <w:widowControl w:val="0"/>
        <w:tabs>
          <w:tab w:val="left" w:pos="810"/>
          <w:tab w:val="left" w:pos="1692"/>
          <w:tab w:val="left" w:pos="2070"/>
        </w:tabs>
        <w:ind w:left="1310"/>
        <w:rPr>
          <w:sz w:val="22"/>
        </w:rPr>
      </w:pPr>
      <w:r w:rsidRPr="00B167A0">
        <w:rPr>
          <w:sz w:val="22"/>
        </w:rPr>
        <w:t xml:space="preserve">(5)  The premium formula for MassHealth Family Assistance for nonqualified PRUCOL (NQP) adults, as described in 130 CMR 505.005(D): </w:t>
      </w:r>
      <w:r w:rsidRPr="00B167A0">
        <w:rPr>
          <w:i/>
          <w:sz w:val="22"/>
          <w:szCs w:val="22"/>
        </w:rPr>
        <w:t xml:space="preserve">Eligibility Requirements for Adults and Young Adults Aged 19 and 20 Who Are Nonqualified PRUCOLs with Modified Adjusted Gross Income of the MassHealth MAGI Household at or below 300% of the Federal Poverty Level </w:t>
      </w:r>
      <w:r w:rsidRPr="00B167A0">
        <w:rPr>
          <w:sz w:val="22"/>
        </w:rPr>
        <w:t xml:space="preserve">is based on MassHealth MAGI household income and MassHealth MAGI household size as it relates to the FPL income guidelines and PBFG rules, as described at 130 CMR 506.011(B). The premium formula can be found at 956 CMR 12.00: </w:t>
      </w:r>
      <w:r w:rsidRPr="00B167A0">
        <w:rPr>
          <w:i/>
          <w:sz w:val="22"/>
        </w:rPr>
        <w:t>Eligibility, Enrollment and Hearing Process for Connector Care</w:t>
      </w:r>
      <w:r w:rsidRPr="00B167A0">
        <w:rPr>
          <w:sz w:val="22"/>
        </w:rPr>
        <w:t>.</w:t>
      </w:r>
    </w:p>
    <w:p w14:paraId="03827171" w14:textId="77777777" w:rsidR="00ED3867" w:rsidRPr="00B167A0" w:rsidRDefault="00ED3867" w:rsidP="008060AB">
      <w:pPr>
        <w:widowControl w:val="0"/>
        <w:tabs>
          <w:tab w:val="left" w:pos="810"/>
          <w:tab w:val="left" w:pos="900"/>
          <w:tab w:val="left" w:pos="1692"/>
          <w:tab w:val="left" w:pos="2070"/>
        </w:tabs>
        <w:ind w:left="1310"/>
        <w:rPr>
          <w:sz w:val="22"/>
        </w:rPr>
      </w:pPr>
      <w:r w:rsidRPr="00B167A0">
        <w:rPr>
          <w:sz w:val="22"/>
        </w:rPr>
        <w:t xml:space="preserve">(6)  The premium formula for Children’s Medical Security Plan (CMSP) members, as described in 130 CMR 522.004: </w:t>
      </w:r>
      <w:r w:rsidRPr="00B167A0">
        <w:rPr>
          <w:i/>
          <w:sz w:val="22"/>
        </w:rPr>
        <w:t>Children’s Medical Security Plan (CMSP)</w:t>
      </w:r>
      <w:r w:rsidRPr="00B167A0">
        <w:rPr>
          <w:sz w:val="22"/>
        </w:rPr>
        <w:t xml:space="preserve"> is as follows.</w:t>
      </w:r>
    </w:p>
    <w:p w14:paraId="3E46BCA4" w14:textId="77777777" w:rsidR="00ED3867" w:rsidRPr="00B167A0" w:rsidRDefault="00ED3867" w:rsidP="008060AB">
      <w:pPr>
        <w:widowControl w:val="0"/>
        <w:tabs>
          <w:tab w:val="left" w:pos="936"/>
          <w:tab w:val="left" w:pos="1314"/>
          <w:tab w:val="left" w:pos="1692"/>
          <w:tab w:val="left" w:pos="2070"/>
        </w:tabs>
        <w:ind w:left="1314" w:hanging="414"/>
        <w:rPr>
          <w:sz w:val="22"/>
        </w:rPr>
      </w:pPr>
    </w:p>
    <w:tbl>
      <w:tblPr>
        <w:tblW w:w="7020" w:type="dxa"/>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420"/>
      </w:tblGrid>
      <w:tr w:rsidR="00ED3867" w:rsidRPr="00B167A0" w14:paraId="65C66BBC" w14:textId="77777777" w:rsidTr="00573A22">
        <w:tc>
          <w:tcPr>
            <w:tcW w:w="7020" w:type="dxa"/>
            <w:gridSpan w:val="2"/>
            <w:shd w:val="clear" w:color="auto" w:fill="auto"/>
          </w:tcPr>
          <w:p w14:paraId="3ABFA915" w14:textId="77777777" w:rsidR="00ED3867" w:rsidRPr="00B167A0" w:rsidRDefault="00ED3867" w:rsidP="008060AB">
            <w:pPr>
              <w:pStyle w:val="Heading2"/>
              <w:jc w:val="center"/>
              <w:rPr>
                <w:rFonts w:ascii="Times New Roman" w:hAnsi="Times New Roman"/>
                <w:sz w:val="22"/>
                <w:szCs w:val="22"/>
              </w:rPr>
            </w:pPr>
            <w:r w:rsidRPr="00B167A0">
              <w:rPr>
                <w:rFonts w:ascii="Times New Roman" w:hAnsi="Times New Roman"/>
                <w:sz w:val="22"/>
                <w:szCs w:val="22"/>
              </w:rPr>
              <w:t>CMSP Premium Schedule</w:t>
            </w:r>
          </w:p>
        </w:tc>
      </w:tr>
      <w:tr w:rsidR="00ED3867" w:rsidRPr="00B167A0" w14:paraId="005D559E" w14:textId="77777777" w:rsidTr="00573A22">
        <w:tc>
          <w:tcPr>
            <w:tcW w:w="3600" w:type="dxa"/>
            <w:shd w:val="clear" w:color="auto" w:fill="auto"/>
          </w:tcPr>
          <w:p w14:paraId="081FF4BA" w14:textId="77777777" w:rsidR="00ED3867" w:rsidRPr="00B167A0" w:rsidRDefault="00ED3867" w:rsidP="008060AB">
            <w:pPr>
              <w:pStyle w:val="Heading2"/>
              <w:jc w:val="center"/>
              <w:rPr>
                <w:rFonts w:ascii="Times New Roman" w:hAnsi="Times New Roman"/>
                <w:sz w:val="22"/>
              </w:rPr>
            </w:pPr>
            <w:r w:rsidRPr="00B167A0">
              <w:rPr>
                <w:rFonts w:ascii="Times New Roman" w:hAnsi="Times New Roman"/>
                <w:sz w:val="22"/>
              </w:rPr>
              <w:t xml:space="preserve">% of Federal Poverty </w:t>
            </w:r>
            <w:r w:rsidRPr="00B167A0">
              <w:rPr>
                <w:rFonts w:ascii="Times New Roman" w:hAnsi="Times New Roman"/>
                <w:sz w:val="22"/>
              </w:rPr>
              <w:br/>
              <w:t>Level (FPL)</w:t>
            </w:r>
          </w:p>
        </w:tc>
        <w:tc>
          <w:tcPr>
            <w:tcW w:w="3420" w:type="dxa"/>
            <w:shd w:val="clear" w:color="auto" w:fill="auto"/>
          </w:tcPr>
          <w:p w14:paraId="4CFC267D" w14:textId="77777777" w:rsidR="00ED3867" w:rsidRPr="00B167A0" w:rsidRDefault="00ED3867" w:rsidP="008060AB">
            <w:pPr>
              <w:pStyle w:val="ban"/>
              <w:tabs>
                <w:tab w:val="clear" w:pos="1692"/>
              </w:tabs>
              <w:suppressAutoHyphens w:val="0"/>
              <w:jc w:val="center"/>
              <w:rPr>
                <w:rFonts w:ascii="Times New Roman" w:hAnsi="Times New Roman"/>
                <w:b/>
                <w:bCs/>
              </w:rPr>
            </w:pPr>
            <w:r w:rsidRPr="00B167A0">
              <w:rPr>
                <w:rFonts w:ascii="Times New Roman" w:hAnsi="Times New Roman"/>
                <w:b/>
                <w:bCs/>
              </w:rPr>
              <w:t>Monthly Premium Cost</w:t>
            </w:r>
          </w:p>
        </w:tc>
      </w:tr>
      <w:tr w:rsidR="00ED3867" w:rsidRPr="00B167A0" w14:paraId="43093550" w14:textId="77777777" w:rsidTr="00573A22">
        <w:tc>
          <w:tcPr>
            <w:tcW w:w="3600" w:type="dxa"/>
            <w:shd w:val="clear" w:color="auto" w:fill="auto"/>
          </w:tcPr>
          <w:p w14:paraId="17AA3776" w14:textId="77777777" w:rsidR="00ED3867" w:rsidRPr="00B167A0" w:rsidRDefault="00ED3867" w:rsidP="008060AB">
            <w:pPr>
              <w:pStyle w:val="Heading2"/>
              <w:rPr>
                <w:rFonts w:ascii="Times New Roman" w:hAnsi="Times New Roman"/>
                <w:b w:val="0"/>
                <w:sz w:val="22"/>
              </w:rPr>
            </w:pPr>
            <w:r w:rsidRPr="00B167A0">
              <w:rPr>
                <w:rFonts w:ascii="Times New Roman" w:hAnsi="Times New Roman"/>
                <w:b w:val="0"/>
                <w:sz w:val="22"/>
              </w:rPr>
              <w:t>Greater than or equal to 200%, but less than or equal to 300%</w:t>
            </w:r>
          </w:p>
        </w:tc>
        <w:tc>
          <w:tcPr>
            <w:tcW w:w="3420" w:type="dxa"/>
            <w:shd w:val="clear" w:color="auto" w:fill="auto"/>
          </w:tcPr>
          <w:p w14:paraId="781E7206" w14:textId="77777777" w:rsidR="00ED3867" w:rsidRPr="00B167A0" w:rsidRDefault="00ED3867" w:rsidP="008060AB">
            <w:pPr>
              <w:pStyle w:val="Heading2"/>
              <w:rPr>
                <w:rFonts w:ascii="Times New Roman" w:hAnsi="Times New Roman"/>
                <w:b w:val="0"/>
                <w:sz w:val="22"/>
              </w:rPr>
            </w:pPr>
            <w:r w:rsidRPr="00B167A0">
              <w:rPr>
                <w:rFonts w:ascii="Times New Roman" w:hAnsi="Times New Roman"/>
                <w:b w:val="0"/>
                <w:sz w:val="22"/>
              </w:rPr>
              <w:t>$7.80 per child per month; PBFG maximum $23.40 per month</w:t>
            </w:r>
          </w:p>
        </w:tc>
      </w:tr>
      <w:tr w:rsidR="00ED3867" w:rsidRPr="00B167A0" w14:paraId="075634A2" w14:textId="77777777" w:rsidTr="00573A22">
        <w:tc>
          <w:tcPr>
            <w:tcW w:w="3600" w:type="dxa"/>
            <w:shd w:val="clear" w:color="auto" w:fill="auto"/>
          </w:tcPr>
          <w:p w14:paraId="534F2816" w14:textId="77777777" w:rsidR="00ED3867" w:rsidRPr="00B167A0" w:rsidRDefault="00ED3867" w:rsidP="008060AB">
            <w:pPr>
              <w:pStyle w:val="Heading2"/>
              <w:rPr>
                <w:rFonts w:ascii="Times New Roman" w:hAnsi="Times New Roman"/>
                <w:b w:val="0"/>
                <w:sz w:val="22"/>
              </w:rPr>
            </w:pPr>
            <w:r w:rsidRPr="00B167A0">
              <w:rPr>
                <w:rFonts w:ascii="Times New Roman" w:hAnsi="Times New Roman"/>
                <w:b w:val="0"/>
                <w:sz w:val="22"/>
              </w:rPr>
              <w:t>Greater than or equal to 300.1%, but less than or equal to 400.0%</w:t>
            </w:r>
          </w:p>
        </w:tc>
        <w:tc>
          <w:tcPr>
            <w:tcW w:w="3420" w:type="dxa"/>
            <w:shd w:val="clear" w:color="auto" w:fill="auto"/>
          </w:tcPr>
          <w:p w14:paraId="1EC1AEA8" w14:textId="77777777" w:rsidR="00ED3867" w:rsidRPr="00B167A0" w:rsidRDefault="00ED3867" w:rsidP="008060AB">
            <w:pPr>
              <w:pStyle w:val="Heading2"/>
              <w:rPr>
                <w:rFonts w:ascii="Times New Roman" w:hAnsi="Times New Roman"/>
                <w:b w:val="0"/>
                <w:sz w:val="22"/>
              </w:rPr>
            </w:pPr>
            <w:r w:rsidRPr="00B167A0">
              <w:rPr>
                <w:rFonts w:ascii="Times New Roman" w:hAnsi="Times New Roman"/>
                <w:b w:val="0"/>
                <w:sz w:val="22"/>
              </w:rPr>
              <w:t>$33.14 per PBFG per month</w:t>
            </w:r>
          </w:p>
        </w:tc>
      </w:tr>
      <w:tr w:rsidR="00ED3867" w:rsidRPr="00B167A0" w14:paraId="0F6D2DA8" w14:textId="77777777" w:rsidTr="00573A22">
        <w:tc>
          <w:tcPr>
            <w:tcW w:w="3600" w:type="dxa"/>
            <w:shd w:val="clear" w:color="auto" w:fill="auto"/>
          </w:tcPr>
          <w:p w14:paraId="112DD6EA" w14:textId="77777777" w:rsidR="00ED3867" w:rsidRPr="00B167A0" w:rsidRDefault="00ED3867" w:rsidP="008060AB">
            <w:pPr>
              <w:pStyle w:val="Heading2"/>
              <w:rPr>
                <w:rFonts w:ascii="Times New Roman" w:hAnsi="Times New Roman"/>
                <w:b w:val="0"/>
                <w:sz w:val="22"/>
              </w:rPr>
            </w:pPr>
            <w:r w:rsidRPr="00B167A0">
              <w:rPr>
                <w:rFonts w:ascii="Times New Roman" w:hAnsi="Times New Roman"/>
                <w:b w:val="0"/>
                <w:sz w:val="22"/>
              </w:rPr>
              <w:t>Greater than or equal to 400.1%</w:t>
            </w:r>
          </w:p>
        </w:tc>
        <w:tc>
          <w:tcPr>
            <w:tcW w:w="3420" w:type="dxa"/>
            <w:shd w:val="clear" w:color="auto" w:fill="auto"/>
          </w:tcPr>
          <w:p w14:paraId="269A7AFE" w14:textId="77777777" w:rsidR="00ED3867" w:rsidRPr="00B167A0" w:rsidRDefault="00ED3867" w:rsidP="008060AB">
            <w:pPr>
              <w:pStyle w:val="Heading2"/>
              <w:rPr>
                <w:rFonts w:ascii="Times New Roman" w:hAnsi="Times New Roman"/>
                <w:b w:val="0"/>
                <w:sz w:val="22"/>
              </w:rPr>
            </w:pPr>
            <w:r w:rsidRPr="00B167A0">
              <w:rPr>
                <w:rFonts w:ascii="Times New Roman" w:hAnsi="Times New Roman"/>
                <w:b w:val="0"/>
                <w:sz w:val="22"/>
              </w:rPr>
              <w:t>$64.00 per child per month</w:t>
            </w:r>
          </w:p>
        </w:tc>
      </w:tr>
    </w:tbl>
    <w:p w14:paraId="6A7D2F2A" w14:textId="77777777" w:rsidR="00ED3867" w:rsidRPr="00B167A0" w:rsidRDefault="00ED3867" w:rsidP="008060AB">
      <w:pPr>
        <w:widowControl w:val="0"/>
        <w:tabs>
          <w:tab w:val="left" w:pos="936"/>
          <w:tab w:val="left" w:pos="1314"/>
          <w:tab w:val="left" w:pos="1692"/>
          <w:tab w:val="left" w:pos="2070"/>
        </w:tabs>
        <w:ind w:left="936"/>
        <w:rPr>
          <w:sz w:val="22"/>
        </w:rPr>
      </w:pPr>
    </w:p>
    <w:p w14:paraId="5F8753BE" w14:textId="77777777" w:rsidR="00ED3867" w:rsidRPr="00B167A0" w:rsidRDefault="00ED3867" w:rsidP="008060AB">
      <w:pPr>
        <w:widowControl w:val="0"/>
        <w:tabs>
          <w:tab w:val="left" w:pos="936"/>
          <w:tab w:val="left" w:pos="1314"/>
          <w:tab w:val="left" w:pos="1692"/>
          <w:tab w:val="left" w:pos="2070"/>
        </w:tabs>
        <w:ind w:left="936"/>
        <w:rPr>
          <w:sz w:val="22"/>
        </w:rPr>
      </w:pPr>
      <w:r w:rsidRPr="00B167A0">
        <w:rPr>
          <w:sz w:val="22"/>
        </w:rPr>
        <w:t xml:space="preserve">(C)  </w:t>
      </w:r>
      <w:r w:rsidRPr="00B167A0">
        <w:rPr>
          <w:sz w:val="22"/>
          <w:u w:val="single"/>
        </w:rPr>
        <w:t>Premium Payment Billing</w:t>
      </w:r>
      <w:r w:rsidRPr="00B167A0">
        <w:rPr>
          <w:sz w:val="22"/>
        </w:rPr>
        <w:t>.</w:t>
      </w:r>
    </w:p>
    <w:p w14:paraId="65A49908" w14:textId="77777777" w:rsidR="00ED3867" w:rsidRPr="00B167A0" w:rsidRDefault="00ED3867" w:rsidP="008060AB">
      <w:pPr>
        <w:widowControl w:val="0"/>
        <w:tabs>
          <w:tab w:val="left" w:pos="936"/>
          <w:tab w:val="left" w:pos="1314"/>
          <w:tab w:val="left" w:pos="1692"/>
          <w:tab w:val="left" w:pos="2070"/>
        </w:tabs>
        <w:ind w:left="1314" w:firstLine="36"/>
        <w:rPr>
          <w:sz w:val="22"/>
        </w:rPr>
      </w:pPr>
      <w:r w:rsidRPr="00B167A0">
        <w:rPr>
          <w:sz w:val="22"/>
        </w:rPr>
        <w:t xml:space="preserve">(1)  With the exception of persons described in 130 CMR 505.004(C): </w:t>
      </w:r>
      <w:r w:rsidRPr="00B167A0">
        <w:rPr>
          <w:i/>
          <w:sz w:val="22"/>
          <w:szCs w:val="22"/>
        </w:rPr>
        <w:t>Disabled Adults</w:t>
      </w:r>
      <w:r w:rsidRPr="00B167A0">
        <w:rPr>
          <w:sz w:val="22"/>
        </w:rPr>
        <w:t>, MassHealth members who are assessed a premium are responsible for monthly premium payments beginning with the calendar month following the date of the MassHealth agency’s eligibility determination.</w:t>
      </w:r>
    </w:p>
    <w:p w14:paraId="768FAF28" w14:textId="77777777" w:rsidR="00ED3867" w:rsidRPr="00B167A0" w:rsidRDefault="00ED3867" w:rsidP="008060AB">
      <w:pPr>
        <w:widowControl w:val="0"/>
        <w:tabs>
          <w:tab w:val="left" w:pos="936"/>
          <w:tab w:val="left" w:pos="1314"/>
          <w:tab w:val="left" w:pos="1692"/>
          <w:tab w:val="left" w:pos="2070"/>
        </w:tabs>
        <w:ind w:left="1314"/>
        <w:rPr>
          <w:sz w:val="22"/>
        </w:rPr>
      </w:pPr>
      <w:r w:rsidRPr="00B167A0">
        <w:rPr>
          <w:sz w:val="22"/>
        </w:rPr>
        <w:t xml:space="preserve">(2)  Persons described in 130 CMR 505.004(C): </w:t>
      </w:r>
      <w:r w:rsidRPr="00B167A0">
        <w:rPr>
          <w:i/>
          <w:sz w:val="22"/>
          <w:szCs w:val="22"/>
        </w:rPr>
        <w:t>Disabled Adults</w:t>
      </w:r>
      <w:r w:rsidRPr="00B167A0">
        <w:rPr>
          <w:sz w:val="22"/>
        </w:rPr>
        <w:t xml:space="preserve"> who are assessed a premium, are responsible for monthly premium payments beginning with the calendar month following the date the deductible period ends, or the calendar month following the month in which the member has verified that the deductible has been met, whichever is later.</w:t>
      </w:r>
    </w:p>
    <w:p w14:paraId="013F76EA" w14:textId="77777777" w:rsidR="00ED3867" w:rsidRPr="00B167A0" w:rsidRDefault="00ED3867" w:rsidP="008060AB">
      <w:pPr>
        <w:widowControl w:val="0"/>
        <w:tabs>
          <w:tab w:val="left" w:pos="936"/>
          <w:tab w:val="left" w:pos="1314"/>
          <w:tab w:val="left" w:pos="1692"/>
          <w:tab w:val="left" w:pos="2070"/>
        </w:tabs>
        <w:ind w:left="1314"/>
        <w:rPr>
          <w:sz w:val="22"/>
        </w:rPr>
      </w:pPr>
      <w:r w:rsidRPr="00B167A0">
        <w:rPr>
          <w:sz w:val="22"/>
        </w:rPr>
        <w:t>(3)  Members who are assessed a revised premium as the result of a reported change, or any adjustment in the premium schedule, are responsible for the new premium payment beginning</w:t>
      </w:r>
    </w:p>
    <w:p w14:paraId="7AC19957" w14:textId="77777777" w:rsidR="00ED3867" w:rsidRPr="00B167A0" w:rsidRDefault="00ED3867" w:rsidP="008060AB">
      <w:pPr>
        <w:widowControl w:val="0"/>
        <w:tabs>
          <w:tab w:val="left" w:pos="936"/>
          <w:tab w:val="left" w:pos="1692"/>
          <w:tab w:val="left" w:pos="2070"/>
        </w:tabs>
        <w:ind w:left="1699"/>
        <w:rPr>
          <w:sz w:val="22"/>
        </w:rPr>
      </w:pPr>
      <w:r w:rsidRPr="00B167A0">
        <w:rPr>
          <w:sz w:val="22"/>
        </w:rPr>
        <w:t xml:space="preserve">(a) </w:t>
      </w:r>
      <w:r>
        <w:rPr>
          <w:sz w:val="22"/>
        </w:rPr>
        <w:t xml:space="preserve"> </w:t>
      </w:r>
      <w:r w:rsidRPr="00B167A0">
        <w:rPr>
          <w:sz w:val="22"/>
        </w:rPr>
        <w:t>with the calendar month following the reported change if the premium is increased; or</w:t>
      </w:r>
    </w:p>
    <w:p w14:paraId="7024907F" w14:textId="77777777" w:rsidR="00ED3867" w:rsidRPr="00B167A0" w:rsidRDefault="00ED3867" w:rsidP="008060AB">
      <w:pPr>
        <w:widowControl w:val="0"/>
        <w:tabs>
          <w:tab w:val="left" w:pos="936"/>
          <w:tab w:val="left" w:pos="1692"/>
          <w:tab w:val="left" w:pos="2070"/>
        </w:tabs>
        <w:ind w:left="1699"/>
        <w:rPr>
          <w:sz w:val="22"/>
        </w:rPr>
      </w:pPr>
      <w:r w:rsidRPr="00B167A0">
        <w:rPr>
          <w:sz w:val="22"/>
        </w:rPr>
        <w:t xml:space="preserve">(b) </w:t>
      </w:r>
      <w:r>
        <w:rPr>
          <w:sz w:val="22"/>
        </w:rPr>
        <w:t xml:space="preserve"> </w:t>
      </w:r>
      <w:r w:rsidRPr="00B167A0">
        <w:rPr>
          <w:sz w:val="22"/>
        </w:rPr>
        <w:t xml:space="preserve">with the calendar month of the reported change if the premium is decreased or no longer assessed. </w:t>
      </w:r>
    </w:p>
    <w:p w14:paraId="45C8411C" w14:textId="77777777" w:rsidR="00ED3867" w:rsidRPr="00B167A0" w:rsidRDefault="00ED3867" w:rsidP="008060AB">
      <w:pPr>
        <w:widowControl w:val="0"/>
        <w:tabs>
          <w:tab w:val="left" w:pos="936"/>
          <w:tab w:val="left" w:pos="1314"/>
          <w:tab w:val="left" w:pos="1692"/>
          <w:tab w:val="left" w:pos="2070"/>
        </w:tabs>
        <w:ind w:left="1314"/>
        <w:rPr>
          <w:sz w:val="22"/>
        </w:rPr>
      </w:pPr>
      <w:r w:rsidRPr="00B167A0">
        <w:rPr>
          <w:sz w:val="22"/>
        </w:rPr>
        <w:t>(4)  Members who have been assessed premiums but who are subsequently determined eligible for MassHealth benefits that do not require a premium will not be charged a premium for the calendar month in which the coverage type changes or thereafter.</w:t>
      </w:r>
    </w:p>
    <w:p w14:paraId="2E76BB72" w14:textId="77777777" w:rsidR="00ED3867" w:rsidRPr="00B167A0" w:rsidRDefault="00ED3867" w:rsidP="008060AB">
      <w:pPr>
        <w:widowControl w:val="0"/>
        <w:tabs>
          <w:tab w:val="left" w:pos="936"/>
          <w:tab w:val="left" w:pos="1314"/>
          <w:tab w:val="left" w:pos="1692"/>
          <w:tab w:val="left" w:pos="2070"/>
        </w:tabs>
        <w:ind w:left="1314"/>
        <w:rPr>
          <w:sz w:val="22"/>
        </w:rPr>
      </w:pPr>
      <w:r w:rsidRPr="00B167A0">
        <w:rPr>
          <w:sz w:val="22"/>
        </w:rPr>
        <w:t>(5)  If the member contacts the MassHealth agency by telephone, in writing, or online and requests a voluntary withdrawal within 60 calendar days from the date of the eligibility notice and premium notification, MassHealth premiums are waived.</w:t>
      </w:r>
    </w:p>
    <w:p w14:paraId="0BAD3856" w14:textId="3C777B2A" w:rsidR="00ED3867" w:rsidRPr="00B167A0" w:rsidRDefault="00ED3867" w:rsidP="008060AB">
      <w:pPr>
        <w:jc w:val="center"/>
        <w:rPr>
          <w:rFonts w:ascii="Helvetica" w:hAnsi="Helvetica"/>
          <w:b/>
          <w:sz w:val="22"/>
          <w:szCs w:val="22"/>
        </w:rPr>
      </w:pPr>
      <w:r w:rsidRPr="00B167A0">
        <w:br w:type="page"/>
      </w:r>
      <w:r w:rsidRPr="00B167A0">
        <w:rPr>
          <w:rFonts w:ascii="Helvetica" w:hAnsi="Helvetica"/>
          <w:b/>
          <w:sz w:val="22"/>
          <w:szCs w:val="22"/>
        </w:rPr>
        <w:lastRenderedPageBreak/>
        <w:t>130 CMR:  DIVISION OF MEDICAL ASSISTANCE</w:t>
      </w:r>
    </w:p>
    <w:p w14:paraId="0F56F28B" w14:textId="14E17783" w:rsidR="00ED3867" w:rsidRPr="00B167A0" w:rsidRDefault="00F4023A" w:rsidP="008060AB">
      <w:pPr>
        <w:rPr>
          <w:rFonts w:ascii="Helvetica" w:hAnsi="Helvetica"/>
          <w:b/>
          <w:sz w:val="22"/>
          <w:szCs w:val="22"/>
        </w:rPr>
      </w:pPr>
      <w:r>
        <w:rPr>
          <w:noProof/>
        </w:rPr>
        <w:pict w14:anchorId="02F917C3">
          <v:shape id="_x0000_s2183" type="#_x0000_t32" style="position:absolute;margin-left:-21.7pt;margin-top:6.25pt;width:492pt;height:0;z-index:251734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15A373EC"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245</w:t>
      </w:r>
    </w:p>
    <w:p w14:paraId="3AA2EBC4"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07/21/23</w:t>
      </w:r>
    </w:p>
    <w:p w14:paraId="173B9F8A" w14:textId="77777777" w:rsidR="00ED3867" w:rsidRPr="00B167A0" w:rsidRDefault="00ED3867" w:rsidP="008060AB">
      <w:pPr>
        <w:jc w:val="center"/>
        <w:rPr>
          <w:rFonts w:ascii="Helvetica" w:hAnsi="Helvetica"/>
          <w:b/>
          <w:sz w:val="22"/>
          <w:szCs w:val="22"/>
        </w:rPr>
      </w:pPr>
      <w:r w:rsidRPr="00B167A0">
        <w:rPr>
          <w:rFonts w:ascii="Helvetica" w:hAnsi="Helvetica"/>
          <w:b/>
          <w:sz w:val="22"/>
          <w:szCs w:val="22"/>
        </w:rPr>
        <w:t>MASSHEALTH: FINANCIAL REQUIREMENTS</w:t>
      </w:r>
    </w:p>
    <w:p w14:paraId="656422BC" w14:textId="77777777" w:rsidR="00ED3867" w:rsidRPr="00B167A0" w:rsidRDefault="00ED3867" w:rsidP="008060AB">
      <w:pPr>
        <w:rPr>
          <w:rFonts w:ascii="Helvetica" w:hAnsi="Helvetica"/>
          <w:b/>
          <w:sz w:val="22"/>
          <w:szCs w:val="22"/>
        </w:rPr>
      </w:pPr>
      <w:r w:rsidRPr="00B167A0">
        <w:rPr>
          <w:rFonts w:ascii="Helvetica" w:hAnsi="Helvetica"/>
          <w:b/>
          <w:sz w:val="22"/>
          <w:szCs w:val="22"/>
        </w:rPr>
        <w:t>Chapter 506</w:t>
      </w:r>
    </w:p>
    <w:p w14:paraId="4D956994" w14:textId="77777777" w:rsidR="00ED3867" w:rsidRPr="00B167A0" w:rsidRDefault="00ED3867" w:rsidP="008060AB">
      <w:pPr>
        <w:rPr>
          <w:rFonts w:ascii="Helvetica" w:hAnsi="Helvetica"/>
          <w:b/>
          <w:sz w:val="22"/>
          <w:szCs w:val="22"/>
        </w:rPr>
      </w:pPr>
      <w:r w:rsidRPr="00B167A0">
        <w:rPr>
          <w:rFonts w:ascii="Helvetica" w:hAnsi="Helvetica"/>
          <w:b/>
          <w:sz w:val="22"/>
          <w:szCs w:val="22"/>
        </w:rPr>
        <w:t>Page 506.011 (6 of 7)</w:t>
      </w:r>
    </w:p>
    <w:p w14:paraId="78002017" w14:textId="74CB85A8" w:rsidR="00ED3867" w:rsidRPr="00B167A0" w:rsidRDefault="00F4023A" w:rsidP="008060AB">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7CB850F1">
          <v:shape id="_x0000_s2182" type="#_x0000_t32" style="position:absolute;margin-left:-21.4pt;margin-top:9.95pt;width:492pt;height:0;z-index:251735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37DBFD94" w14:textId="77777777" w:rsidR="00ED3867" w:rsidRPr="00B167A0" w:rsidRDefault="00ED3867" w:rsidP="008060AB">
      <w:pPr>
        <w:pStyle w:val="ban"/>
        <w:ind w:left="936" w:hanging="936"/>
        <w:rPr>
          <w:rFonts w:ascii="Times New Roman" w:hAnsi="Times New Roman"/>
        </w:rPr>
      </w:pPr>
    </w:p>
    <w:p w14:paraId="0D9BEDE9" w14:textId="77777777" w:rsidR="00ED3867" w:rsidRPr="00B167A0" w:rsidRDefault="00ED3867" w:rsidP="008060AB">
      <w:pPr>
        <w:widowControl w:val="0"/>
        <w:tabs>
          <w:tab w:val="left" w:pos="936"/>
          <w:tab w:val="left" w:pos="1314"/>
          <w:tab w:val="left" w:pos="1692"/>
          <w:tab w:val="left" w:pos="2070"/>
        </w:tabs>
        <w:ind w:left="936"/>
        <w:rPr>
          <w:sz w:val="22"/>
        </w:rPr>
      </w:pPr>
      <w:r w:rsidRPr="00B167A0">
        <w:rPr>
          <w:sz w:val="22"/>
        </w:rPr>
        <w:t xml:space="preserve">(D)  </w:t>
      </w:r>
      <w:r w:rsidRPr="00B167A0">
        <w:rPr>
          <w:sz w:val="22"/>
          <w:u w:val="single"/>
        </w:rPr>
        <w:t>Delinquent Premium Payments</w:t>
      </w:r>
      <w:r w:rsidRPr="00B167A0">
        <w:rPr>
          <w:sz w:val="22"/>
        </w:rPr>
        <w:t xml:space="preserve">. </w:t>
      </w:r>
    </w:p>
    <w:p w14:paraId="3202C0A3" w14:textId="77777777" w:rsidR="00ED3867" w:rsidRPr="00B167A0" w:rsidRDefault="00ED3867" w:rsidP="008060AB">
      <w:pPr>
        <w:widowControl w:val="0"/>
        <w:tabs>
          <w:tab w:val="left" w:pos="936"/>
          <w:tab w:val="left" w:pos="1314"/>
          <w:tab w:val="left" w:pos="1692"/>
          <w:tab w:val="left" w:pos="2070"/>
        </w:tabs>
        <w:ind w:left="1314"/>
        <w:rPr>
          <w:sz w:val="22"/>
        </w:rPr>
      </w:pPr>
      <w:r w:rsidRPr="00B167A0">
        <w:rPr>
          <w:sz w:val="22"/>
        </w:rPr>
        <w:t xml:space="preserve">(1)  </w:t>
      </w:r>
      <w:r w:rsidRPr="00B167A0">
        <w:rPr>
          <w:sz w:val="22"/>
          <w:u w:val="single"/>
        </w:rPr>
        <w:t>Termination for Delinquent Premium Payments</w:t>
      </w:r>
      <w:r w:rsidRPr="00B167A0">
        <w:rPr>
          <w:sz w:val="22"/>
        </w:rPr>
        <w:t xml:space="preserve">. </w:t>
      </w:r>
      <w:r>
        <w:rPr>
          <w:sz w:val="22"/>
        </w:rPr>
        <w:t xml:space="preserve"> </w:t>
      </w:r>
      <w:r w:rsidRPr="00B167A0">
        <w:rPr>
          <w:sz w:val="22"/>
        </w:rPr>
        <w:t>If the MassHealth agency has billed a member for a premium payment, and the member does not pay the entire amount billed within 60 days of the date on the bill, the member’s eligibility for benefits is terminated. The member will be sent a notice of termination before the date of termination. The member’s eligibility will not be terminated if, before the date of termination, the member</w:t>
      </w:r>
    </w:p>
    <w:p w14:paraId="2EA50183" w14:textId="77777777" w:rsidR="00ED3867" w:rsidRPr="00B167A0" w:rsidRDefault="00ED3867" w:rsidP="008060AB">
      <w:pPr>
        <w:widowControl w:val="0"/>
        <w:tabs>
          <w:tab w:val="left" w:pos="936"/>
          <w:tab w:val="left" w:pos="1314"/>
          <w:tab w:val="left" w:pos="1692"/>
          <w:tab w:val="left" w:pos="2070"/>
        </w:tabs>
        <w:ind w:left="1692"/>
        <w:rPr>
          <w:sz w:val="22"/>
        </w:rPr>
      </w:pPr>
      <w:r w:rsidRPr="00B167A0">
        <w:rPr>
          <w:sz w:val="22"/>
        </w:rPr>
        <w:t xml:space="preserve">(a)  pays all delinquent amounts that have been billed; </w:t>
      </w:r>
    </w:p>
    <w:p w14:paraId="0B37BF55" w14:textId="77777777" w:rsidR="00ED3867" w:rsidRPr="00B167A0" w:rsidRDefault="00ED3867" w:rsidP="008060AB">
      <w:pPr>
        <w:widowControl w:val="0"/>
        <w:tabs>
          <w:tab w:val="left" w:pos="936"/>
          <w:tab w:val="left" w:pos="1314"/>
          <w:tab w:val="left" w:pos="1692"/>
          <w:tab w:val="left" w:pos="2070"/>
        </w:tabs>
        <w:ind w:left="1692"/>
        <w:rPr>
          <w:sz w:val="22"/>
        </w:rPr>
      </w:pPr>
      <w:r w:rsidRPr="00B167A0">
        <w:rPr>
          <w:sz w:val="22"/>
        </w:rPr>
        <w:t>(b)  establishes a payment plan and agrees to pay the current premium being assessed and the payment-plan-arrangement amount;</w:t>
      </w:r>
    </w:p>
    <w:p w14:paraId="74B3D0F4" w14:textId="77777777" w:rsidR="00ED3867" w:rsidRPr="00B167A0" w:rsidRDefault="00ED3867" w:rsidP="008060AB">
      <w:pPr>
        <w:widowControl w:val="0"/>
        <w:tabs>
          <w:tab w:val="left" w:pos="936"/>
          <w:tab w:val="left" w:pos="1314"/>
          <w:tab w:val="left" w:pos="1692"/>
          <w:tab w:val="left" w:pos="2070"/>
        </w:tabs>
        <w:ind w:left="1692"/>
        <w:rPr>
          <w:sz w:val="22"/>
        </w:rPr>
      </w:pPr>
      <w:r w:rsidRPr="00B167A0">
        <w:rPr>
          <w:sz w:val="22"/>
        </w:rPr>
        <w:t xml:space="preserve">(c)  is eligible for a nonpremium coverage type; </w:t>
      </w:r>
    </w:p>
    <w:p w14:paraId="31641FDF" w14:textId="77777777" w:rsidR="00ED3867" w:rsidRPr="00B167A0" w:rsidRDefault="00ED3867" w:rsidP="008060AB">
      <w:pPr>
        <w:widowControl w:val="0"/>
        <w:tabs>
          <w:tab w:val="left" w:pos="936"/>
          <w:tab w:val="left" w:pos="1314"/>
          <w:tab w:val="left" w:pos="1692"/>
          <w:tab w:val="left" w:pos="2070"/>
        </w:tabs>
        <w:ind w:left="1692"/>
        <w:rPr>
          <w:sz w:val="22"/>
        </w:rPr>
      </w:pPr>
      <w:r w:rsidRPr="00B167A0">
        <w:rPr>
          <w:sz w:val="22"/>
        </w:rPr>
        <w:t>(d)  is eligible for a MassHealth coverage type that requires a premium payment and the delinquent balance is from a CMSP benefit; or</w:t>
      </w:r>
    </w:p>
    <w:p w14:paraId="692771F8" w14:textId="77777777" w:rsidR="00ED3867" w:rsidRPr="00B167A0" w:rsidRDefault="00ED3867" w:rsidP="008060AB">
      <w:pPr>
        <w:widowControl w:val="0"/>
        <w:tabs>
          <w:tab w:val="left" w:pos="936"/>
          <w:tab w:val="left" w:pos="1314"/>
          <w:tab w:val="left" w:pos="1692"/>
          <w:tab w:val="left" w:pos="2070"/>
        </w:tabs>
        <w:ind w:left="1692"/>
        <w:rPr>
          <w:sz w:val="22"/>
        </w:rPr>
      </w:pPr>
      <w:r w:rsidRPr="00B167A0">
        <w:rPr>
          <w:sz w:val="22"/>
        </w:rPr>
        <w:t>(e)  requests a waiver of past-due premiums as described in 130 CMR 506.011(G).</w:t>
      </w:r>
    </w:p>
    <w:p w14:paraId="294C2DA2" w14:textId="77777777" w:rsidR="00ED3867" w:rsidRPr="00B167A0" w:rsidRDefault="00ED3867" w:rsidP="008060AB">
      <w:pPr>
        <w:widowControl w:val="0"/>
        <w:tabs>
          <w:tab w:val="left" w:pos="936"/>
          <w:tab w:val="left" w:pos="1314"/>
          <w:tab w:val="left" w:pos="1692"/>
          <w:tab w:val="left" w:pos="2070"/>
        </w:tabs>
        <w:ind w:left="1314"/>
        <w:rPr>
          <w:sz w:val="22"/>
        </w:rPr>
      </w:pPr>
      <w:r w:rsidRPr="00B167A0">
        <w:rPr>
          <w:sz w:val="22"/>
        </w:rPr>
        <w:t xml:space="preserve">(2)  </w:t>
      </w:r>
      <w:r w:rsidRPr="00B167A0">
        <w:rPr>
          <w:sz w:val="22"/>
          <w:u w:val="single"/>
        </w:rPr>
        <w:t>Default on a Payment Plan</w:t>
      </w:r>
      <w:r w:rsidRPr="00B167A0">
        <w:rPr>
          <w:sz w:val="22"/>
        </w:rPr>
        <w:t>.</w:t>
      </w:r>
    </w:p>
    <w:p w14:paraId="6A7F60F6" w14:textId="77777777" w:rsidR="00ED3867" w:rsidRPr="00B167A0" w:rsidRDefault="00ED3867" w:rsidP="008060AB">
      <w:pPr>
        <w:widowControl w:val="0"/>
        <w:tabs>
          <w:tab w:val="left" w:pos="936"/>
          <w:tab w:val="left" w:pos="1314"/>
          <w:tab w:val="left" w:pos="1692"/>
          <w:tab w:val="left" w:pos="2070"/>
        </w:tabs>
        <w:ind w:left="1692"/>
        <w:rPr>
          <w:sz w:val="22"/>
        </w:rPr>
      </w:pPr>
      <w:r w:rsidRPr="00B167A0">
        <w:rPr>
          <w:sz w:val="22"/>
        </w:rPr>
        <w:t>(a)  If the member does not make payments in accordance with the payment plan within 30 days of the date on the bill, the member’s payment plan is terminated and the past due balance is due in full.</w:t>
      </w:r>
    </w:p>
    <w:p w14:paraId="33B7B7A7" w14:textId="77777777" w:rsidR="00ED3867" w:rsidRPr="00B167A0" w:rsidRDefault="00ED3867" w:rsidP="008060AB">
      <w:pPr>
        <w:widowControl w:val="0"/>
        <w:tabs>
          <w:tab w:val="left" w:pos="936"/>
          <w:tab w:val="left" w:pos="1314"/>
          <w:tab w:val="left" w:pos="1692"/>
          <w:tab w:val="left" w:pos="2070"/>
        </w:tabs>
        <w:ind w:left="1692"/>
        <w:rPr>
          <w:sz w:val="22"/>
        </w:rPr>
      </w:pPr>
      <w:r w:rsidRPr="00B167A0">
        <w:rPr>
          <w:sz w:val="22"/>
        </w:rPr>
        <w:t>(b)  If the member is in a premium-paying coverage type and does not pay the past due amount within 60 days of the date on the bill, the member’s eligibility is terminated.</w:t>
      </w:r>
    </w:p>
    <w:p w14:paraId="2A0D45EE" w14:textId="77777777" w:rsidR="00ED3867" w:rsidRPr="00B167A0" w:rsidRDefault="00ED3867" w:rsidP="008060AB">
      <w:pPr>
        <w:widowControl w:val="0"/>
        <w:tabs>
          <w:tab w:val="left" w:pos="936"/>
          <w:tab w:val="left" w:pos="1314"/>
          <w:tab w:val="left" w:pos="1692"/>
          <w:tab w:val="left" w:pos="2070"/>
        </w:tabs>
        <w:ind w:left="1692"/>
        <w:rPr>
          <w:sz w:val="22"/>
        </w:rPr>
      </w:pPr>
      <w:r w:rsidRPr="00B167A0">
        <w:rPr>
          <w:sz w:val="22"/>
        </w:rPr>
        <w:t>(c)  If a member has defaulted on a payment plan twice within a 24-month period, the member must pay in full any past due balances before they can be determined eligible for a coverage type that requires a premium payment.</w:t>
      </w:r>
    </w:p>
    <w:p w14:paraId="5A408125" w14:textId="77777777" w:rsidR="00ED3867" w:rsidRPr="00B167A0" w:rsidRDefault="00ED3867" w:rsidP="008060AB">
      <w:pPr>
        <w:widowControl w:val="0"/>
        <w:tabs>
          <w:tab w:val="left" w:pos="936"/>
          <w:tab w:val="left" w:pos="1314"/>
          <w:tab w:val="left" w:pos="1692"/>
          <w:tab w:val="left" w:pos="2070"/>
        </w:tabs>
        <w:ind w:left="1692"/>
        <w:rPr>
          <w:sz w:val="22"/>
        </w:rPr>
      </w:pPr>
      <w:r w:rsidRPr="00B167A0">
        <w:rPr>
          <w:sz w:val="22"/>
        </w:rPr>
        <w:t>(d)  A member may be granted additional payment plans if the member has been approved for a hardship waiver as described at 130 CMR 506.011(F).</w:t>
      </w:r>
    </w:p>
    <w:p w14:paraId="77A73F6E" w14:textId="77777777" w:rsidR="00ED3867" w:rsidRPr="00B167A0" w:rsidRDefault="00ED3867" w:rsidP="008060AB">
      <w:pPr>
        <w:widowControl w:val="0"/>
        <w:tabs>
          <w:tab w:val="left" w:pos="936"/>
          <w:tab w:val="left" w:pos="1314"/>
          <w:tab w:val="left" w:pos="1692"/>
          <w:tab w:val="left" w:pos="2070"/>
        </w:tabs>
        <w:ind w:left="1314"/>
        <w:rPr>
          <w:sz w:val="22"/>
        </w:rPr>
      </w:pPr>
      <w:r w:rsidRPr="00B167A0">
        <w:rPr>
          <w:sz w:val="22"/>
        </w:rPr>
        <w:t xml:space="preserve">(3)  </w:t>
      </w:r>
      <w:r w:rsidRPr="00B167A0">
        <w:rPr>
          <w:sz w:val="22"/>
          <w:u w:val="single"/>
        </w:rPr>
        <w:t>Referral to State Intercept Program for Collection of Delinquent Payment</w:t>
      </w:r>
      <w:r w:rsidRPr="00B167A0">
        <w:rPr>
          <w:sz w:val="22"/>
        </w:rPr>
        <w:t xml:space="preserve">. </w:t>
      </w:r>
      <w:r>
        <w:rPr>
          <w:sz w:val="22"/>
        </w:rPr>
        <w:t xml:space="preserve"> </w:t>
      </w:r>
      <w:r w:rsidRPr="00B167A0">
        <w:rPr>
          <w:sz w:val="22"/>
        </w:rPr>
        <w:t xml:space="preserve">The MassHealth agency may refer a member who is 150 days or more in arrears to the State Intercept Program (SIP) in compliance with 815 CMR 9.00: </w:t>
      </w:r>
      <w:r w:rsidRPr="00B167A0">
        <w:rPr>
          <w:i/>
          <w:sz w:val="22"/>
        </w:rPr>
        <w:t>Collection of Debts</w:t>
      </w:r>
      <w:r w:rsidRPr="00B167A0">
        <w:rPr>
          <w:sz w:val="22"/>
        </w:rPr>
        <w:t>. Members will not be referred to SIP for collection of a past due balance if they have and are currently paying on the payment-plan arrangement that was approved by the MassHealth agency.</w:t>
      </w:r>
    </w:p>
    <w:p w14:paraId="66395ABE" w14:textId="77777777" w:rsidR="00ED3867" w:rsidRPr="00B167A0" w:rsidRDefault="00ED3867" w:rsidP="008060AB">
      <w:pPr>
        <w:widowControl w:val="0"/>
        <w:tabs>
          <w:tab w:val="left" w:pos="936"/>
          <w:tab w:val="left" w:pos="1314"/>
          <w:tab w:val="left" w:pos="1692"/>
          <w:tab w:val="left" w:pos="2070"/>
        </w:tabs>
        <w:ind w:left="936"/>
        <w:rPr>
          <w:sz w:val="22"/>
        </w:rPr>
      </w:pPr>
    </w:p>
    <w:p w14:paraId="415B078F" w14:textId="77777777" w:rsidR="00ED3867" w:rsidRPr="00B167A0" w:rsidRDefault="00ED3867" w:rsidP="008060AB">
      <w:pPr>
        <w:widowControl w:val="0"/>
        <w:tabs>
          <w:tab w:val="left" w:pos="936"/>
          <w:tab w:val="left" w:pos="1314"/>
          <w:tab w:val="left" w:pos="1692"/>
          <w:tab w:val="left" w:pos="2070"/>
        </w:tabs>
        <w:ind w:left="936"/>
        <w:rPr>
          <w:sz w:val="22"/>
        </w:rPr>
      </w:pPr>
      <w:r w:rsidRPr="00B167A0">
        <w:rPr>
          <w:sz w:val="22"/>
        </w:rPr>
        <w:t xml:space="preserve">(E)  </w:t>
      </w:r>
      <w:r w:rsidRPr="00B167A0">
        <w:rPr>
          <w:sz w:val="22"/>
          <w:u w:val="single"/>
        </w:rPr>
        <w:t>Reactivating Coverage Following Termination When a Member Has a Past Due Balance</w:t>
      </w:r>
      <w:r w:rsidRPr="00B167A0">
        <w:rPr>
          <w:sz w:val="22"/>
        </w:rPr>
        <w:t>.</w:t>
      </w:r>
    </w:p>
    <w:p w14:paraId="5C3DDF4D" w14:textId="77777777" w:rsidR="00ED3867" w:rsidRPr="00B167A0" w:rsidRDefault="00ED3867" w:rsidP="008060AB">
      <w:pPr>
        <w:widowControl w:val="0"/>
        <w:tabs>
          <w:tab w:val="left" w:pos="936"/>
          <w:tab w:val="left" w:pos="1314"/>
          <w:tab w:val="left" w:pos="1692"/>
          <w:tab w:val="left" w:pos="2070"/>
        </w:tabs>
        <w:ind w:left="1314"/>
        <w:rPr>
          <w:sz w:val="22"/>
        </w:rPr>
      </w:pPr>
      <w:r w:rsidRPr="00B167A0">
        <w:rPr>
          <w:sz w:val="22"/>
        </w:rPr>
        <w:t>(1)  Except as provided in 130 CMR 506.011(E)(2), after the member has paid in full all payments due, has established a payment plan with MassHealth, or has been granted a waiver of past-due balance as described in 130 CMR 506.011(G), the MassHealth agency will reactivate coverage.</w:t>
      </w:r>
    </w:p>
    <w:p w14:paraId="4CAC6B75" w14:textId="77777777" w:rsidR="00ED3867" w:rsidRPr="00B167A0" w:rsidRDefault="00ED3867" w:rsidP="008060AB">
      <w:pPr>
        <w:widowControl w:val="0"/>
        <w:tabs>
          <w:tab w:val="left" w:pos="936"/>
          <w:tab w:val="left" w:pos="1314"/>
          <w:tab w:val="left" w:pos="1692"/>
          <w:tab w:val="left" w:pos="2070"/>
        </w:tabs>
        <w:ind w:left="1314"/>
        <w:rPr>
          <w:sz w:val="22"/>
        </w:rPr>
      </w:pPr>
      <w:r w:rsidRPr="00B167A0">
        <w:rPr>
          <w:sz w:val="22"/>
        </w:rPr>
        <w:t>(2)  For children younger than 19 years old, coverage may be reactivated after 90 days from the date termination upon request, regardless of any outstanding payments due.</w:t>
      </w:r>
    </w:p>
    <w:p w14:paraId="0DA34338" w14:textId="77777777" w:rsidR="00ED3867" w:rsidRPr="00B167A0" w:rsidRDefault="00ED3867" w:rsidP="00F33D65">
      <w:pPr>
        <w:widowControl w:val="0"/>
        <w:numPr>
          <w:ilvl w:val="12"/>
          <w:numId w:val="0"/>
        </w:numPr>
        <w:tabs>
          <w:tab w:val="left" w:pos="936"/>
          <w:tab w:val="left" w:pos="1314"/>
          <w:tab w:val="left" w:pos="1692"/>
          <w:tab w:val="left" w:pos="2070"/>
        </w:tabs>
        <w:rPr>
          <w:sz w:val="22"/>
        </w:rPr>
      </w:pPr>
    </w:p>
    <w:p w14:paraId="4B567B68" w14:textId="77777777" w:rsidR="00ED3867" w:rsidRPr="00B167A0" w:rsidRDefault="00ED3867" w:rsidP="008060AB">
      <w:pPr>
        <w:ind w:left="936"/>
        <w:rPr>
          <w:sz w:val="22"/>
        </w:rPr>
      </w:pPr>
      <w:r w:rsidRPr="00B167A0">
        <w:rPr>
          <w:sz w:val="22"/>
        </w:rPr>
        <w:t xml:space="preserve">(F)  </w:t>
      </w:r>
      <w:r w:rsidRPr="00B167A0">
        <w:rPr>
          <w:sz w:val="22"/>
          <w:u w:val="single"/>
        </w:rPr>
        <w:t>Waiver of Outstanding Premium Payments</w:t>
      </w:r>
      <w:r w:rsidRPr="00B167A0">
        <w:rPr>
          <w:sz w:val="22"/>
        </w:rPr>
        <w:t xml:space="preserve">. </w:t>
      </w:r>
      <w:r>
        <w:rPr>
          <w:sz w:val="22"/>
        </w:rPr>
        <w:t xml:space="preserve"> </w:t>
      </w:r>
      <w:r w:rsidRPr="00B167A0">
        <w:rPr>
          <w:sz w:val="22"/>
        </w:rPr>
        <w:t>Outstanding premium balances that are older than 24 months are waived.</w:t>
      </w:r>
    </w:p>
    <w:p w14:paraId="73661763" w14:textId="2901932A" w:rsidR="00ED3867" w:rsidRPr="00B167A0" w:rsidRDefault="00ED3867" w:rsidP="00ED3867">
      <w:pPr>
        <w:jc w:val="center"/>
        <w:rPr>
          <w:rFonts w:ascii="Helvetica" w:hAnsi="Helvetica"/>
          <w:b/>
          <w:sz w:val="22"/>
          <w:szCs w:val="22"/>
        </w:rPr>
      </w:pPr>
      <w:r w:rsidRPr="00B167A0">
        <w:br w:type="page"/>
      </w:r>
      <w:r w:rsidRPr="00B167A0">
        <w:rPr>
          <w:rFonts w:ascii="Helvetica" w:hAnsi="Helvetica"/>
          <w:b/>
          <w:sz w:val="22"/>
          <w:szCs w:val="22"/>
        </w:rPr>
        <w:lastRenderedPageBreak/>
        <w:t>130 CMR:  DIVISION OF MEDICAL ASSISTANCE</w:t>
      </w:r>
    </w:p>
    <w:p w14:paraId="2E9C17C5" w14:textId="75090C67" w:rsidR="00ED3867" w:rsidRPr="00B167A0" w:rsidRDefault="00F4023A" w:rsidP="008060AB">
      <w:pPr>
        <w:rPr>
          <w:rFonts w:ascii="Helvetica" w:hAnsi="Helvetica"/>
          <w:b/>
          <w:sz w:val="22"/>
          <w:szCs w:val="22"/>
        </w:rPr>
      </w:pPr>
      <w:r>
        <w:rPr>
          <w:noProof/>
        </w:rPr>
        <w:pict w14:anchorId="6815C473">
          <v:shape id="_x0000_s2181" type="#_x0000_t32" style="position:absolute;margin-left:-21.7pt;margin-top:6.25pt;width:492pt;height:0;z-index:251736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35489C23"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245</w:t>
      </w:r>
    </w:p>
    <w:p w14:paraId="3D9AADB4"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07/21/23</w:t>
      </w:r>
    </w:p>
    <w:p w14:paraId="720694B3" w14:textId="77777777" w:rsidR="00ED3867" w:rsidRPr="00B167A0" w:rsidRDefault="00ED3867" w:rsidP="008060AB">
      <w:pPr>
        <w:jc w:val="center"/>
        <w:rPr>
          <w:rFonts w:ascii="Helvetica" w:hAnsi="Helvetica"/>
          <w:b/>
          <w:sz w:val="22"/>
          <w:szCs w:val="22"/>
        </w:rPr>
      </w:pPr>
      <w:r w:rsidRPr="00B167A0">
        <w:rPr>
          <w:rFonts w:ascii="Helvetica" w:hAnsi="Helvetica"/>
          <w:b/>
          <w:sz w:val="22"/>
          <w:szCs w:val="22"/>
        </w:rPr>
        <w:t>MASSHEALTH: FINANCIAL REQUIREMENTS</w:t>
      </w:r>
    </w:p>
    <w:p w14:paraId="01838DB8" w14:textId="77777777" w:rsidR="00ED3867" w:rsidRPr="00B167A0" w:rsidRDefault="00ED3867" w:rsidP="008060AB">
      <w:pPr>
        <w:rPr>
          <w:rFonts w:ascii="Helvetica" w:hAnsi="Helvetica"/>
          <w:b/>
          <w:sz w:val="22"/>
          <w:szCs w:val="22"/>
        </w:rPr>
      </w:pPr>
      <w:r w:rsidRPr="00B167A0">
        <w:rPr>
          <w:rFonts w:ascii="Helvetica" w:hAnsi="Helvetica"/>
          <w:b/>
          <w:sz w:val="22"/>
          <w:szCs w:val="22"/>
        </w:rPr>
        <w:t>Chapter 506</w:t>
      </w:r>
    </w:p>
    <w:p w14:paraId="2EE07488" w14:textId="77777777" w:rsidR="00ED3867" w:rsidRPr="00B167A0" w:rsidRDefault="00ED3867" w:rsidP="008060AB">
      <w:pPr>
        <w:rPr>
          <w:rFonts w:ascii="Helvetica" w:hAnsi="Helvetica"/>
          <w:b/>
          <w:sz w:val="22"/>
          <w:szCs w:val="22"/>
        </w:rPr>
      </w:pPr>
      <w:r w:rsidRPr="00B167A0">
        <w:rPr>
          <w:rFonts w:ascii="Helvetica" w:hAnsi="Helvetica"/>
          <w:b/>
          <w:sz w:val="22"/>
          <w:szCs w:val="22"/>
        </w:rPr>
        <w:t>Page 506.011 (7 of 7)</w:t>
      </w:r>
    </w:p>
    <w:p w14:paraId="73E35115" w14:textId="2EBF494B" w:rsidR="00ED3867" w:rsidRPr="00B167A0" w:rsidRDefault="00F4023A" w:rsidP="008060AB">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7B3D2CE2">
          <v:shape id="_x0000_s2180" type="#_x0000_t32" style="position:absolute;margin-left:-21.4pt;margin-top:9.95pt;width:492pt;height:0;z-index:251737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72AA8980" w14:textId="77777777" w:rsidR="00ED3867" w:rsidRPr="00B167A0" w:rsidRDefault="00ED3867" w:rsidP="008060AB">
      <w:pPr>
        <w:pStyle w:val="ban"/>
        <w:ind w:left="936" w:hanging="936"/>
        <w:rPr>
          <w:rFonts w:ascii="Times New Roman" w:hAnsi="Times New Roman"/>
        </w:rPr>
      </w:pPr>
    </w:p>
    <w:p w14:paraId="1369E744" w14:textId="77777777" w:rsidR="00ED3867" w:rsidRPr="00B167A0" w:rsidRDefault="00ED3867" w:rsidP="008060AB">
      <w:pPr>
        <w:widowControl w:val="0"/>
        <w:tabs>
          <w:tab w:val="left" w:pos="936"/>
          <w:tab w:val="left" w:pos="1314"/>
          <w:tab w:val="left" w:pos="1692"/>
          <w:tab w:val="left" w:pos="2070"/>
        </w:tabs>
        <w:ind w:left="972" w:hanging="36"/>
        <w:rPr>
          <w:sz w:val="22"/>
        </w:rPr>
      </w:pPr>
      <w:r w:rsidRPr="00B167A0">
        <w:rPr>
          <w:sz w:val="22"/>
        </w:rPr>
        <w:t xml:space="preserve">(G)  </w:t>
      </w:r>
      <w:r w:rsidRPr="00B167A0">
        <w:rPr>
          <w:sz w:val="22"/>
          <w:u w:val="single"/>
        </w:rPr>
        <w:t>Waiver or Reduction of Premiums for Undue Financial Hardship</w:t>
      </w:r>
      <w:r w:rsidRPr="00B167A0">
        <w:rPr>
          <w:sz w:val="22"/>
        </w:rPr>
        <w:t>.</w:t>
      </w:r>
    </w:p>
    <w:p w14:paraId="60D9E79B" w14:textId="77777777" w:rsidR="00ED3867" w:rsidRPr="00B167A0" w:rsidRDefault="00ED3867" w:rsidP="008060AB">
      <w:pPr>
        <w:widowControl w:val="0"/>
        <w:tabs>
          <w:tab w:val="left" w:pos="936"/>
          <w:tab w:val="left" w:pos="1314"/>
          <w:tab w:val="left" w:pos="1692"/>
          <w:tab w:val="left" w:pos="2070"/>
        </w:tabs>
        <w:ind w:left="1314"/>
        <w:rPr>
          <w:sz w:val="22"/>
        </w:rPr>
      </w:pPr>
      <w:r w:rsidRPr="00B167A0">
        <w:rPr>
          <w:sz w:val="22"/>
        </w:rPr>
        <w:t>(1)  Undue financial hardship means that the member has shown to the satisfaction of the MassHealth agency that at the time the premium was or will be charged, or when the individual is seeking to reactivate benefits, the member</w:t>
      </w:r>
    </w:p>
    <w:p w14:paraId="2296FF3A" w14:textId="77777777" w:rsidR="00ED3867" w:rsidRPr="00B167A0" w:rsidRDefault="00ED3867" w:rsidP="008060AB">
      <w:pPr>
        <w:widowControl w:val="0"/>
        <w:tabs>
          <w:tab w:val="left" w:pos="936"/>
          <w:tab w:val="left" w:pos="1314"/>
          <w:tab w:val="left" w:pos="1692"/>
          <w:tab w:val="left" w:pos="2070"/>
        </w:tabs>
        <w:ind w:left="1692"/>
        <w:rPr>
          <w:sz w:val="22"/>
        </w:rPr>
      </w:pPr>
      <w:r w:rsidRPr="00B167A0">
        <w:rPr>
          <w:sz w:val="22"/>
        </w:rPr>
        <w:t>(a)  is homeless, or is more than 30 days in arrears in rent or mortgage payments, or has received a current eviction or foreclosure notice;</w:t>
      </w:r>
    </w:p>
    <w:p w14:paraId="15CA065A" w14:textId="77777777" w:rsidR="00ED3867" w:rsidRPr="00B167A0" w:rsidRDefault="00ED3867" w:rsidP="008060AB">
      <w:pPr>
        <w:widowControl w:val="0"/>
        <w:tabs>
          <w:tab w:val="left" w:pos="936"/>
          <w:tab w:val="left" w:pos="1314"/>
          <w:tab w:val="left" w:pos="1692"/>
          <w:tab w:val="left" w:pos="2070"/>
        </w:tabs>
        <w:ind w:left="1692"/>
        <w:rPr>
          <w:sz w:val="22"/>
        </w:rPr>
      </w:pPr>
      <w:r w:rsidRPr="00B167A0">
        <w:rPr>
          <w:sz w:val="22"/>
        </w:rPr>
        <w:t>(b)  has a current shut-off notice, or has been shut off, or has a current refusal to deliver essential utilities (gas, electric, oil, water, or telephone);</w:t>
      </w:r>
    </w:p>
    <w:p w14:paraId="0262599B" w14:textId="77777777" w:rsidR="00ED3867" w:rsidRPr="00B167A0" w:rsidRDefault="00ED3867" w:rsidP="008060AB">
      <w:pPr>
        <w:widowControl w:val="0"/>
        <w:tabs>
          <w:tab w:val="left" w:pos="936"/>
          <w:tab w:val="left" w:pos="1314"/>
          <w:tab w:val="left" w:pos="1692"/>
          <w:tab w:val="left" w:pos="2070"/>
        </w:tabs>
        <w:ind w:left="1692"/>
        <w:rPr>
          <w:sz w:val="22"/>
        </w:rPr>
      </w:pPr>
      <w:r w:rsidRPr="00B167A0">
        <w:rPr>
          <w:sz w:val="22"/>
        </w:rPr>
        <w:t xml:space="preserve">(c)  has medical and/or dental expenses, totaling more than 7.5% of the family group’s gross annual income, that are not subject to payment by the Health Safety Net, and have not been paid by a third-party insurance, including MassHealth (in this case “medical and dental expenses” means any outstanding medical or dental services debt that is currently owed by the family group or any medical or dental expenses paid by the family group within the 12 months prior to the date of application for a waiver, regardless of the date of service); </w:t>
      </w:r>
    </w:p>
    <w:p w14:paraId="1214378C" w14:textId="77777777" w:rsidR="00ED3867" w:rsidRPr="00B167A0" w:rsidRDefault="00ED3867" w:rsidP="008060AB">
      <w:pPr>
        <w:widowControl w:val="0"/>
        <w:tabs>
          <w:tab w:val="left" w:pos="936"/>
          <w:tab w:val="left" w:pos="1314"/>
          <w:tab w:val="left" w:pos="1692"/>
          <w:tab w:val="left" w:pos="2070"/>
        </w:tabs>
        <w:ind w:left="1692"/>
        <w:rPr>
          <w:sz w:val="22"/>
        </w:rPr>
      </w:pPr>
      <w:r w:rsidRPr="00B167A0">
        <w:rPr>
          <w:sz w:val="22"/>
        </w:rPr>
        <w:t xml:space="preserve">(d)  has experienced a significant, unavoidable increase in essential expenses within the last six months; </w:t>
      </w:r>
    </w:p>
    <w:p w14:paraId="2CA3BE18" w14:textId="77777777" w:rsidR="00ED3867" w:rsidRPr="00B167A0" w:rsidRDefault="00ED3867" w:rsidP="008060AB">
      <w:pPr>
        <w:widowControl w:val="0"/>
        <w:tabs>
          <w:tab w:val="left" w:pos="936"/>
          <w:tab w:val="left" w:pos="1314"/>
          <w:tab w:val="left" w:pos="1692"/>
          <w:tab w:val="left" w:pos="2070"/>
        </w:tabs>
        <w:ind w:left="1692"/>
        <w:rPr>
          <w:sz w:val="22"/>
          <w:szCs w:val="22"/>
          <w:shd w:val="clear" w:color="auto" w:fill="FFFFFF"/>
        </w:rPr>
      </w:pPr>
      <w:r w:rsidRPr="00B167A0">
        <w:rPr>
          <w:sz w:val="22"/>
          <w:szCs w:val="22"/>
          <w:shd w:val="clear" w:color="auto" w:fill="FFFFFF"/>
        </w:rPr>
        <w:t xml:space="preserve">(e)  1. </w:t>
      </w:r>
      <w:r>
        <w:rPr>
          <w:sz w:val="22"/>
          <w:szCs w:val="22"/>
          <w:shd w:val="clear" w:color="auto" w:fill="FFFFFF"/>
        </w:rPr>
        <w:t xml:space="preserve"> </w:t>
      </w:r>
      <w:r w:rsidRPr="00B167A0">
        <w:rPr>
          <w:sz w:val="22"/>
          <w:szCs w:val="22"/>
          <w:shd w:val="clear" w:color="auto" w:fill="FFFFFF"/>
        </w:rPr>
        <w:t xml:space="preserve">is a MassHealth CommonHealth member who has accessed available third-party insurance or has no third-party insurance; and </w:t>
      </w:r>
    </w:p>
    <w:p w14:paraId="20C06D19" w14:textId="77777777" w:rsidR="00ED3867" w:rsidRPr="00B167A0" w:rsidRDefault="00ED3867" w:rsidP="008060AB">
      <w:pPr>
        <w:widowControl w:val="0"/>
        <w:tabs>
          <w:tab w:val="left" w:pos="936"/>
          <w:tab w:val="left" w:pos="1314"/>
          <w:tab w:val="left" w:pos="1692"/>
          <w:tab w:val="left" w:pos="2070"/>
        </w:tabs>
        <w:ind w:left="2074"/>
        <w:rPr>
          <w:sz w:val="22"/>
        </w:rPr>
      </w:pPr>
      <w:r w:rsidRPr="00B167A0">
        <w:rPr>
          <w:sz w:val="22"/>
          <w:szCs w:val="22"/>
          <w:shd w:val="clear" w:color="auto" w:fill="FFFFFF"/>
        </w:rPr>
        <w:t xml:space="preserve">2. </w:t>
      </w:r>
      <w:r>
        <w:rPr>
          <w:sz w:val="22"/>
          <w:szCs w:val="22"/>
          <w:shd w:val="clear" w:color="auto" w:fill="FFFFFF"/>
        </w:rPr>
        <w:t xml:space="preserve"> </w:t>
      </w:r>
      <w:r w:rsidRPr="00B167A0">
        <w:rPr>
          <w:sz w:val="22"/>
          <w:szCs w:val="22"/>
          <w:shd w:val="clear" w:color="auto" w:fill="FFFFFF"/>
        </w:rPr>
        <w:t xml:space="preserve">the </w:t>
      </w:r>
      <w:r w:rsidRPr="00B167A0">
        <w:rPr>
          <w:sz w:val="22"/>
        </w:rPr>
        <w:t>total monthly premium charged for MassHealth CommonHealth will cause extreme financial hardship the family, such that the paying of premiums could cause the family difficulty in paying for housing, food, utilities, transportation, other essential expenses, or would otherwise materially interfere with MassHealth’s goal of providing affordable health insurance to low-income persons; or</w:t>
      </w:r>
    </w:p>
    <w:p w14:paraId="11260B69" w14:textId="77777777" w:rsidR="00ED3867" w:rsidRPr="00B167A0" w:rsidRDefault="00ED3867" w:rsidP="008060AB">
      <w:pPr>
        <w:widowControl w:val="0"/>
        <w:tabs>
          <w:tab w:val="left" w:pos="936"/>
          <w:tab w:val="left" w:pos="1314"/>
          <w:tab w:val="left" w:pos="1692"/>
          <w:tab w:val="left" w:pos="2070"/>
        </w:tabs>
        <w:ind w:left="1692"/>
        <w:rPr>
          <w:sz w:val="22"/>
        </w:rPr>
      </w:pPr>
      <w:r w:rsidRPr="00B167A0">
        <w:rPr>
          <w:sz w:val="22"/>
        </w:rPr>
        <w:t xml:space="preserve">(f)  has suffered within the six months prior to the date of application for a waiver, or is likely to suffer in the six months following such date, economic hardship because of a state or federally declared disaster or public health emergency. </w:t>
      </w:r>
    </w:p>
    <w:p w14:paraId="7B907EE0" w14:textId="77777777" w:rsidR="00ED3867" w:rsidRPr="00B167A0" w:rsidRDefault="00ED3867" w:rsidP="008060AB">
      <w:pPr>
        <w:widowControl w:val="0"/>
        <w:tabs>
          <w:tab w:val="left" w:pos="936"/>
          <w:tab w:val="left" w:pos="1314"/>
          <w:tab w:val="left" w:pos="1692"/>
          <w:tab w:val="left" w:pos="2070"/>
        </w:tabs>
        <w:ind w:left="1314"/>
        <w:rPr>
          <w:sz w:val="22"/>
        </w:rPr>
      </w:pPr>
      <w:r w:rsidRPr="00B167A0">
        <w:rPr>
          <w:sz w:val="22"/>
        </w:rPr>
        <w:t>(2)  If the MassHealth agency determines that the requirement to pay a premium results in undue financial hardship for a member, the MassHealth agency may, in its sole discretion</w:t>
      </w:r>
    </w:p>
    <w:p w14:paraId="71605F5E" w14:textId="77777777" w:rsidR="00ED3867" w:rsidRPr="00B167A0" w:rsidRDefault="00ED3867" w:rsidP="008060AB">
      <w:pPr>
        <w:widowControl w:val="0"/>
        <w:tabs>
          <w:tab w:val="left" w:pos="936"/>
          <w:tab w:val="left" w:pos="1314"/>
          <w:tab w:val="left" w:pos="1692"/>
          <w:tab w:val="left" w:pos="2070"/>
        </w:tabs>
        <w:ind w:left="1692"/>
        <w:rPr>
          <w:sz w:val="22"/>
        </w:rPr>
      </w:pPr>
      <w:r w:rsidRPr="00B167A0">
        <w:rPr>
          <w:sz w:val="22"/>
        </w:rPr>
        <w:t>(a)  waive payment of the premium or reduce the amount of the premiums assessed to a particular family; or</w:t>
      </w:r>
    </w:p>
    <w:p w14:paraId="19378D11" w14:textId="77777777" w:rsidR="00ED3867" w:rsidRPr="00B167A0" w:rsidRDefault="00ED3867" w:rsidP="008060AB">
      <w:pPr>
        <w:widowControl w:val="0"/>
        <w:tabs>
          <w:tab w:val="left" w:pos="936"/>
          <w:tab w:val="left" w:pos="1314"/>
          <w:tab w:val="left" w:pos="1692"/>
          <w:tab w:val="left" w:pos="2070"/>
        </w:tabs>
        <w:ind w:left="1692"/>
        <w:rPr>
          <w:sz w:val="22"/>
        </w:rPr>
      </w:pPr>
      <w:r w:rsidRPr="00B167A0">
        <w:rPr>
          <w:sz w:val="22"/>
        </w:rPr>
        <w:t>(b)  grant a full or partial waiver of a past due balance. Past due balances include all or a portion of a premium accrued before the first day of the month of hardship; or</w:t>
      </w:r>
    </w:p>
    <w:p w14:paraId="032B78A8" w14:textId="77777777" w:rsidR="00ED3867" w:rsidRPr="00B167A0" w:rsidRDefault="00ED3867" w:rsidP="008060AB">
      <w:pPr>
        <w:widowControl w:val="0"/>
        <w:tabs>
          <w:tab w:val="left" w:pos="936"/>
          <w:tab w:val="left" w:pos="1314"/>
          <w:tab w:val="left" w:pos="1692"/>
          <w:tab w:val="left" w:pos="2070"/>
        </w:tabs>
        <w:ind w:left="1692"/>
        <w:rPr>
          <w:sz w:val="22"/>
        </w:rPr>
      </w:pPr>
      <w:r w:rsidRPr="00B167A0">
        <w:rPr>
          <w:sz w:val="22"/>
        </w:rPr>
        <w:t>(c)  both 130 CMR 506.011(G)(2)(a) and (b).</w:t>
      </w:r>
    </w:p>
    <w:p w14:paraId="35C07057" w14:textId="77777777" w:rsidR="00ED3867" w:rsidRPr="00B167A0" w:rsidRDefault="00ED3867" w:rsidP="008060AB">
      <w:pPr>
        <w:widowControl w:val="0"/>
        <w:tabs>
          <w:tab w:val="left" w:pos="936"/>
          <w:tab w:val="left" w:pos="1314"/>
          <w:tab w:val="left" w:pos="1692"/>
          <w:tab w:val="left" w:pos="2070"/>
        </w:tabs>
        <w:ind w:left="1314"/>
        <w:rPr>
          <w:sz w:val="22"/>
        </w:rPr>
      </w:pPr>
      <w:r w:rsidRPr="00B167A0">
        <w:rPr>
          <w:sz w:val="22"/>
        </w:rPr>
        <w:t>(3)  Hardship waivers may be authorized for 12 months. At the end of the 12-month period, the member may submit another hardship application.</w:t>
      </w:r>
    </w:p>
    <w:p w14:paraId="32A29300" w14:textId="77777777" w:rsidR="00ED3867" w:rsidRPr="00B167A0" w:rsidRDefault="00ED3867" w:rsidP="008060AB">
      <w:pPr>
        <w:widowControl w:val="0"/>
        <w:tabs>
          <w:tab w:val="left" w:pos="936"/>
          <w:tab w:val="left" w:pos="1314"/>
          <w:tab w:val="left" w:pos="1692"/>
          <w:tab w:val="left" w:pos="2070"/>
        </w:tabs>
        <w:ind w:left="1692"/>
        <w:rPr>
          <w:sz w:val="22"/>
        </w:rPr>
      </w:pPr>
      <w:r w:rsidRPr="00B167A0">
        <w:rPr>
          <w:sz w:val="22"/>
        </w:rPr>
        <w:t xml:space="preserve">(a)  The 12-month time period begins on the first day of the month in which the hardship application and supporting documentation is received by the MassHealth agency. </w:t>
      </w:r>
    </w:p>
    <w:p w14:paraId="21EE25DE" w14:textId="77777777" w:rsidR="00ED3867" w:rsidRPr="00B167A0" w:rsidRDefault="00ED3867" w:rsidP="008060AB">
      <w:pPr>
        <w:widowControl w:val="0"/>
        <w:tabs>
          <w:tab w:val="left" w:pos="936"/>
          <w:tab w:val="left" w:pos="1314"/>
          <w:tab w:val="left" w:pos="1692"/>
          <w:tab w:val="left" w:pos="2070"/>
        </w:tabs>
        <w:ind w:left="1692"/>
        <w:rPr>
          <w:sz w:val="22"/>
        </w:rPr>
      </w:pPr>
      <w:r w:rsidRPr="00B167A0">
        <w:rPr>
          <w:sz w:val="22"/>
        </w:rPr>
        <w:t xml:space="preserve">(b)  The 12-month time period may be retroactive to the first day of the third calendar month before the month of hardship application. </w:t>
      </w:r>
    </w:p>
    <w:p w14:paraId="482F7856" w14:textId="77777777" w:rsidR="00ED3867" w:rsidRPr="00B167A0" w:rsidRDefault="00ED3867" w:rsidP="008060AB">
      <w:pPr>
        <w:widowControl w:val="0"/>
        <w:tabs>
          <w:tab w:val="left" w:pos="936"/>
          <w:tab w:val="left" w:pos="1314"/>
          <w:tab w:val="left" w:pos="1692"/>
          <w:tab w:val="left" w:pos="2070"/>
        </w:tabs>
        <w:ind w:left="1314"/>
        <w:rPr>
          <w:sz w:val="22"/>
        </w:rPr>
      </w:pPr>
      <w:r w:rsidRPr="00B167A0">
        <w:rPr>
          <w:sz w:val="22"/>
        </w:rPr>
        <w:t>(4)  If a hardship waiver is granted and past due balances are not waived, the MassHealth agency will automatically establish a payment plan for the member for any past due balances.</w:t>
      </w:r>
    </w:p>
    <w:p w14:paraId="6028480B" w14:textId="77777777" w:rsidR="00ED3867" w:rsidRPr="00B167A0" w:rsidRDefault="00ED3867" w:rsidP="008060AB">
      <w:pPr>
        <w:widowControl w:val="0"/>
        <w:tabs>
          <w:tab w:val="left" w:pos="936"/>
          <w:tab w:val="left" w:pos="1314"/>
          <w:tab w:val="left" w:pos="1692"/>
          <w:tab w:val="left" w:pos="2070"/>
        </w:tabs>
        <w:ind w:left="1692"/>
        <w:rPr>
          <w:sz w:val="22"/>
        </w:rPr>
      </w:pPr>
      <w:r w:rsidRPr="00B167A0">
        <w:rPr>
          <w:sz w:val="22"/>
        </w:rPr>
        <w:t>(a)  The duration of the payment plan will be determined by the MassHealth agency. The minimum monthly payment on the payment plan will be $5.</w:t>
      </w:r>
    </w:p>
    <w:p w14:paraId="0460AECF" w14:textId="77777777" w:rsidR="00ED3867" w:rsidRPr="00B167A0" w:rsidRDefault="00ED3867" w:rsidP="008060AB">
      <w:pPr>
        <w:widowControl w:val="0"/>
        <w:tabs>
          <w:tab w:val="left" w:pos="936"/>
          <w:tab w:val="left" w:pos="1314"/>
          <w:tab w:val="left" w:pos="1692"/>
          <w:tab w:val="left" w:pos="2070"/>
        </w:tabs>
        <w:ind w:left="1692"/>
        <w:rPr>
          <w:sz w:val="22"/>
        </w:rPr>
      </w:pPr>
      <w:r w:rsidRPr="00B167A0">
        <w:rPr>
          <w:sz w:val="22"/>
        </w:rPr>
        <w:t>(b)  The member must make full monthly payments on the payment plan for the hardship waiver to stay in effect. Failure to comply with the established payment plan will terminate the hardship waiver.</w:t>
      </w:r>
    </w:p>
    <w:p w14:paraId="0C1EE264" w14:textId="77777777" w:rsidR="00ED3867" w:rsidRPr="00B167A0" w:rsidRDefault="00ED3867" w:rsidP="008060AB">
      <w:pPr>
        <w:rPr>
          <w:sz w:val="22"/>
        </w:rPr>
      </w:pPr>
    </w:p>
    <w:p w14:paraId="7F4AD5A2" w14:textId="57F9E636" w:rsidR="00ED3867" w:rsidRPr="00B167A0" w:rsidRDefault="00ED3867" w:rsidP="008060AB">
      <w:pPr>
        <w:jc w:val="center"/>
        <w:rPr>
          <w:rFonts w:ascii="Helvetica" w:hAnsi="Helvetica"/>
          <w:b/>
          <w:sz w:val="22"/>
          <w:szCs w:val="22"/>
        </w:rPr>
      </w:pPr>
      <w:r w:rsidRPr="00B167A0">
        <w:br w:type="page"/>
      </w:r>
      <w:r w:rsidRPr="00B167A0">
        <w:rPr>
          <w:rFonts w:ascii="Helvetica" w:hAnsi="Helvetica"/>
          <w:b/>
          <w:sz w:val="22"/>
          <w:szCs w:val="22"/>
        </w:rPr>
        <w:lastRenderedPageBreak/>
        <w:t>130 CMR:  DIVISION OF MEDICAL ASSISTANCE</w:t>
      </w:r>
    </w:p>
    <w:p w14:paraId="74F2ABB9" w14:textId="27DBEDCE" w:rsidR="00ED3867" w:rsidRPr="00B167A0" w:rsidRDefault="00F4023A" w:rsidP="008060AB">
      <w:pPr>
        <w:rPr>
          <w:rFonts w:ascii="Helvetica" w:hAnsi="Helvetica"/>
          <w:b/>
          <w:sz w:val="22"/>
          <w:szCs w:val="22"/>
        </w:rPr>
      </w:pPr>
      <w:r>
        <w:rPr>
          <w:noProof/>
        </w:rPr>
        <w:pict w14:anchorId="39E8A7C8">
          <v:shape id="_x0000_s2179" type="#_x0000_t32" style="position:absolute;margin-left:-21.7pt;margin-top:6.25pt;width:492pt;height:0;z-index:251738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1CB2CC6C"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245</w:t>
      </w:r>
    </w:p>
    <w:p w14:paraId="12591A96"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07/21/23</w:t>
      </w:r>
    </w:p>
    <w:p w14:paraId="7F5DADAD" w14:textId="77777777" w:rsidR="00ED3867" w:rsidRPr="00B167A0" w:rsidRDefault="00ED3867" w:rsidP="008060AB">
      <w:pPr>
        <w:jc w:val="center"/>
        <w:rPr>
          <w:rFonts w:ascii="Helvetica" w:hAnsi="Helvetica"/>
          <w:b/>
          <w:sz w:val="22"/>
          <w:szCs w:val="22"/>
        </w:rPr>
      </w:pPr>
      <w:r w:rsidRPr="00B167A0">
        <w:rPr>
          <w:rFonts w:ascii="Helvetica" w:hAnsi="Helvetica"/>
          <w:b/>
          <w:sz w:val="22"/>
          <w:szCs w:val="22"/>
        </w:rPr>
        <w:t>MASSHEALTH: FINANCIAL REQUIREMENTS</w:t>
      </w:r>
    </w:p>
    <w:p w14:paraId="47DCC719" w14:textId="77777777" w:rsidR="00ED3867" w:rsidRPr="00B167A0" w:rsidRDefault="00ED3867" w:rsidP="008060AB">
      <w:pPr>
        <w:rPr>
          <w:rFonts w:ascii="Helvetica" w:hAnsi="Helvetica"/>
          <w:b/>
          <w:sz w:val="22"/>
          <w:szCs w:val="22"/>
        </w:rPr>
      </w:pPr>
      <w:r w:rsidRPr="00B167A0">
        <w:rPr>
          <w:rFonts w:ascii="Helvetica" w:hAnsi="Helvetica"/>
          <w:b/>
          <w:sz w:val="22"/>
          <w:szCs w:val="22"/>
        </w:rPr>
        <w:t>Chapter 506</w:t>
      </w:r>
    </w:p>
    <w:p w14:paraId="7BCEF0A8" w14:textId="77777777" w:rsidR="00ED3867" w:rsidRPr="00B167A0" w:rsidRDefault="00ED3867" w:rsidP="008060AB">
      <w:pPr>
        <w:rPr>
          <w:rFonts w:ascii="Helvetica" w:hAnsi="Helvetica"/>
          <w:b/>
          <w:sz w:val="22"/>
          <w:szCs w:val="22"/>
        </w:rPr>
      </w:pPr>
      <w:r w:rsidRPr="00B167A0">
        <w:rPr>
          <w:rFonts w:ascii="Helvetica" w:hAnsi="Helvetica"/>
          <w:b/>
          <w:sz w:val="22"/>
          <w:szCs w:val="22"/>
        </w:rPr>
        <w:t>Page 506.012 (1 of 10)</w:t>
      </w:r>
    </w:p>
    <w:p w14:paraId="4CF3506C" w14:textId="05CF74A8" w:rsidR="00ED3867" w:rsidRPr="00B167A0" w:rsidRDefault="00F4023A" w:rsidP="008060AB">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71A34F2A">
          <v:shape id="_x0000_s2178" type="#_x0000_t32" style="position:absolute;margin-left:-21.4pt;margin-top:9.95pt;width:492pt;height:0;z-index:251739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2D610E96" w14:textId="77777777" w:rsidR="00ED3867" w:rsidRPr="00B167A0" w:rsidRDefault="00ED3867" w:rsidP="008060AB">
      <w:pPr>
        <w:pStyle w:val="ban"/>
        <w:ind w:left="936" w:hanging="936"/>
        <w:rPr>
          <w:rFonts w:ascii="Times New Roman" w:hAnsi="Times New Roman"/>
        </w:rPr>
      </w:pPr>
    </w:p>
    <w:p w14:paraId="7F7951AD" w14:textId="77777777" w:rsidR="00ED3867" w:rsidRPr="00B167A0" w:rsidRDefault="00ED3867" w:rsidP="008060AB">
      <w:pPr>
        <w:ind w:left="936"/>
        <w:rPr>
          <w:sz w:val="22"/>
        </w:rPr>
      </w:pPr>
      <w:r w:rsidRPr="00B167A0">
        <w:rPr>
          <w:sz w:val="22"/>
        </w:rPr>
        <w:t xml:space="preserve">(H)  </w:t>
      </w:r>
      <w:r w:rsidRPr="00B167A0">
        <w:rPr>
          <w:sz w:val="22"/>
          <w:u w:val="single"/>
        </w:rPr>
        <w:t>Voluntary Withdrawal</w:t>
      </w:r>
      <w:r w:rsidRPr="00B167A0">
        <w:rPr>
          <w:sz w:val="22"/>
        </w:rPr>
        <w:t xml:space="preserve">. </w:t>
      </w:r>
      <w:r>
        <w:rPr>
          <w:sz w:val="22"/>
        </w:rPr>
        <w:t xml:space="preserve"> </w:t>
      </w:r>
      <w:r w:rsidRPr="00B167A0">
        <w:rPr>
          <w:sz w:val="22"/>
        </w:rPr>
        <w:t>If a member wishes to voluntarily withdraw from receiving MassHealth coverage, it is the member’s responsibility to notify the MassHealth agency of their intention by telephone, in writing, or online. Coverage may continue through the end of the calendar month of withdrawal. The member is responsible for the payment of all premiums up to and including the calendar month of withdrawal, unless the request for voluntary withdrawal is made in accordance with 130 CMR 506.011(C)(5).</w:t>
      </w:r>
    </w:p>
    <w:p w14:paraId="6C3F5B19" w14:textId="77777777" w:rsidR="00ED3867" w:rsidRPr="00B167A0" w:rsidRDefault="00ED3867" w:rsidP="008060AB">
      <w:pPr>
        <w:ind w:left="936"/>
        <w:rPr>
          <w:sz w:val="22"/>
        </w:rPr>
      </w:pPr>
    </w:p>
    <w:p w14:paraId="5596B4A8" w14:textId="77777777" w:rsidR="00ED3867" w:rsidRPr="00B167A0" w:rsidRDefault="00ED3867" w:rsidP="008060AB">
      <w:pPr>
        <w:ind w:left="936"/>
        <w:rPr>
          <w:sz w:val="22"/>
        </w:rPr>
      </w:pPr>
      <w:r w:rsidRPr="00B167A0">
        <w:rPr>
          <w:sz w:val="22"/>
        </w:rPr>
        <w:t xml:space="preserve">(I)  </w:t>
      </w:r>
      <w:r w:rsidRPr="00B167A0">
        <w:rPr>
          <w:sz w:val="22"/>
          <w:u w:val="single"/>
        </w:rPr>
        <w:t>Change in Premium Calculation</w:t>
      </w:r>
      <w:r w:rsidRPr="00B167A0">
        <w:rPr>
          <w:sz w:val="22"/>
        </w:rPr>
        <w:t xml:space="preserve">. </w:t>
      </w:r>
      <w:r>
        <w:rPr>
          <w:sz w:val="22"/>
        </w:rPr>
        <w:t xml:space="preserve"> </w:t>
      </w:r>
      <w:r w:rsidRPr="00B167A0">
        <w:rPr>
          <w:sz w:val="22"/>
        </w:rPr>
        <w:t>The premium amount is recalculated when the MassHealth agency is informed of changes in the household’s MAGI, household composition, or health insurance status, and whenever an adjustment is made to any of the MassHealth premium formula tables in 130 CMR 506.011(B) or in Federal Poverty Levels.</w:t>
      </w:r>
    </w:p>
    <w:p w14:paraId="119D8480" w14:textId="77777777" w:rsidR="00ED3867" w:rsidRPr="00B167A0" w:rsidRDefault="00ED3867" w:rsidP="008060AB">
      <w:pPr>
        <w:pStyle w:val="ban"/>
        <w:ind w:left="936" w:hanging="936"/>
        <w:rPr>
          <w:rFonts w:ascii="Times New Roman" w:hAnsi="Times New Roman"/>
        </w:rPr>
      </w:pPr>
    </w:p>
    <w:p w14:paraId="62F0D274" w14:textId="77777777" w:rsidR="00ED3867" w:rsidRPr="00B167A0" w:rsidRDefault="00ED3867" w:rsidP="008060AB">
      <w:pPr>
        <w:widowControl w:val="0"/>
        <w:tabs>
          <w:tab w:val="left" w:pos="936"/>
          <w:tab w:val="left" w:pos="1314"/>
          <w:tab w:val="left" w:pos="1440"/>
          <w:tab w:val="left" w:pos="1692"/>
          <w:tab w:val="left" w:pos="2070"/>
        </w:tabs>
        <w:ind w:left="936"/>
        <w:rPr>
          <w:sz w:val="22"/>
        </w:rPr>
      </w:pPr>
      <w:r w:rsidRPr="00B167A0">
        <w:rPr>
          <w:sz w:val="22"/>
        </w:rPr>
        <w:t xml:space="preserve">(J)  </w:t>
      </w:r>
      <w:r w:rsidRPr="00B167A0">
        <w:rPr>
          <w:sz w:val="22"/>
          <w:u w:val="single"/>
        </w:rPr>
        <w:t>Members Exempted from Premium Payment</w:t>
      </w:r>
      <w:r w:rsidRPr="00B167A0">
        <w:rPr>
          <w:sz w:val="22"/>
        </w:rPr>
        <w:t xml:space="preserve">. </w:t>
      </w:r>
      <w:r>
        <w:rPr>
          <w:sz w:val="22"/>
        </w:rPr>
        <w:t xml:space="preserve"> </w:t>
      </w:r>
      <w:r w:rsidRPr="00B167A0">
        <w:rPr>
          <w:sz w:val="22"/>
        </w:rPr>
        <w:t>The following members are exempt from premium payments:</w:t>
      </w:r>
    </w:p>
    <w:p w14:paraId="4BC68F92" w14:textId="77777777" w:rsidR="00ED3867" w:rsidRPr="00B167A0" w:rsidRDefault="00ED3867" w:rsidP="008060AB">
      <w:pPr>
        <w:widowControl w:val="0"/>
        <w:tabs>
          <w:tab w:val="left" w:pos="936"/>
          <w:tab w:val="left" w:pos="1314"/>
          <w:tab w:val="left" w:pos="1692"/>
        </w:tabs>
        <w:ind w:left="1314"/>
        <w:rPr>
          <w:sz w:val="22"/>
        </w:rPr>
      </w:pPr>
      <w:r w:rsidRPr="00B167A0">
        <w:rPr>
          <w:sz w:val="22"/>
        </w:rPr>
        <w:t>(1)  MassHealth members who have verified that they are American Indians or Alaska Natives who have received or are eligible to receive an item or service furnished by the Indian Health Service, an Indian tribe, a tribal organization, or an urban Indian organization, or by a non-Indian health care provider through referral, in accordance with federal law;</w:t>
      </w:r>
    </w:p>
    <w:p w14:paraId="1B7EAF4E" w14:textId="77777777" w:rsidR="00ED3867" w:rsidRPr="00B167A0" w:rsidRDefault="00ED3867" w:rsidP="008060AB">
      <w:pPr>
        <w:widowControl w:val="0"/>
        <w:tabs>
          <w:tab w:val="left" w:pos="936"/>
          <w:tab w:val="left" w:pos="1314"/>
          <w:tab w:val="left" w:pos="1692"/>
        </w:tabs>
        <w:ind w:left="1314"/>
        <w:rPr>
          <w:sz w:val="22"/>
        </w:rPr>
      </w:pPr>
      <w:r w:rsidRPr="00B167A0">
        <w:rPr>
          <w:sz w:val="22"/>
        </w:rPr>
        <w:t>(2)  MassHealth members with MassHealth MAGI household income or MassHealth Disabled Adult household income at or below 150% of the federal poverty level;</w:t>
      </w:r>
    </w:p>
    <w:p w14:paraId="6617FFF3" w14:textId="77777777" w:rsidR="00ED3867" w:rsidRPr="00B167A0" w:rsidRDefault="00ED3867" w:rsidP="008060AB">
      <w:pPr>
        <w:widowControl w:val="0"/>
        <w:tabs>
          <w:tab w:val="left" w:pos="936"/>
          <w:tab w:val="left" w:pos="1314"/>
          <w:tab w:val="left" w:pos="1692"/>
        </w:tabs>
        <w:ind w:left="1310"/>
        <w:rPr>
          <w:sz w:val="22"/>
        </w:rPr>
      </w:pPr>
      <w:r w:rsidRPr="00B167A0">
        <w:rPr>
          <w:sz w:val="22"/>
        </w:rPr>
        <w:t xml:space="preserve">(3)  pregnant individuals and children younger than one year old; </w:t>
      </w:r>
    </w:p>
    <w:p w14:paraId="41C30B75" w14:textId="77777777" w:rsidR="00ED3867" w:rsidRPr="00B167A0" w:rsidRDefault="00ED3867" w:rsidP="008060AB">
      <w:pPr>
        <w:widowControl w:val="0"/>
        <w:tabs>
          <w:tab w:val="left" w:pos="936"/>
          <w:tab w:val="left" w:pos="1314"/>
          <w:tab w:val="left" w:pos="1692"/>
        </w:tabs>
        <w:ind w:left="1310"/>
        <w:rPr>
          <w:sz w:val="22"/>
        </w:rPr>
      </w:pPr>
      <w:r w:rsidRPr="00B167A0">
        <w:rPr>
          <w:sz w:val="22"/>
        </w:rPr>
        <w:t>(4)  children when a parent or guardian in the PBFG is eligible for a Qualified Health Plan (QHP) with Premium Tax Credits (PTC) who has enrolled in and has begun paying for a QHP;</w:t>
      </w:r>
    </w:p>
    <w:p w14:paraId="729B5CD8" w14:textId="77777777" w:rsidR="00ED3867" w:rsidRPr="00B167A0" w:rsidRDefault="00ED3867" w:rsidP="008060AB">
      <w:pPr>
        <w:widowControl w:val="0"/>
        <w:tabs>
          <w:tab w:val="left" w:pos="900"/>
          <w:tab w:val="left" w:pos="936"/>
          <w:tab w:val="left" w:pos="1314"/>
          <w:tab w:val="left" w:pos="2070"/>
        </w:tabs>
        <w:ind w:left="1310"/>
        <w:rPr>
          <w:sz w:val="22"/>
        </w:rPr>
      </w:pPr>
      <w:r w:rsidRPr="00B167A0">
        <w:rPr>
          <w:sz w:val="22"/>
        </w:rPr>
        <w:t xml:space="preserve">(5)  children for whom child welfare services are made available under Part B of Title IV of the </w:t>
      </w:r>
      <w:r w:rsidRPr="00B167A0">
        <w:rPr>
          <w:i/>
          <w:iCs/>
          <w:sz w:val="22"/>
        </w:rPr>
        <w:t>Social Security Act</w:t>
      </w:r>
      <w:r w:rsidRPr="00B167A0">
        <w:rPr>
          <w:sz w:val="22"/>
        </w:rPr>
        <w:t xml:space="preserve"> on the basis of being a child in foster care and individuals receiving benefits under Part E of that title, without regard to age;</w:t>
      </w:r>
    </w:p>
    <w:p w14:paraId="4D45C666" w14:textId="77777777" w:rsidR="00ED3867" w:rsidRPr="00B167A0" w:rsidRDefault="00ED3867" w:rsidP="008060AB">
      <w:pPr>
        <w:widowControl w:val="0"/>
        <w:tabs>
          <w:tab w:val="left" w:pos="900"/>
          <w:tab w:val="left" w:pos="936"/>
          <w:tab w:val="left" w:pos="1314"/>
          <w:tab w:val="left" w:pos="2070"/>
        </w:tabs>
        <w:ind w:left="1310"/>
        <w:rPr>
          <w:sz w:val="22"/>
        </w:rPr>
      </w:pPr>
      <w:r w:rsidRPr="00B167A0">
        <w:rPr>
          <w:sz w:val="22"/>
        </w:rPr>
        <w:t xml:space="preserve">(6)  individuals receiving hospice care; </w:t>
      </w:r>
    </w:p>
    <w:p w14:paraId="08D921AE" w14:textId="77777777" w:rsidR="00ED3867" w:rsidRPr="00B167A0" w:rsidRDefault="00ED3867" w:rsidP="008060AB">
      <w:pPr>
        <w:widowControl w:val="0"/>
        <w:tabs>
          <w:tab w:val="left" w:pos="900"/>
          <w:tab w:val="left" w:pos="936"/>
          <w:tab w:val="left" w:pos="1314"/>
          <w:tab w:val="left" w:pos="2070"/>
        </w:tabs>
        <w:ind w:left="1310"/>
        <w:rPr>
          <w:sz w:val="22"/>
        </w:rPr>
      </w:pPr>
      <w:r w:rsidRPr="00B167A0">
        <w:rPr>
          <w:sz w:val="22"/>
        </w:rPr>
        <w:t>(7</w:t>
      </w:r>
      <w:r w:rsidRPr="00B167A0">
        <w:rPr>
          <w:b/>
          <w:sz w:val="22"/>
        </w:rPr>
        <w:t>)</w:t>
      </w:r>
      <w:r w:rsidRPr="00B167A0">
        <w:rPr>
          <w:sz w:val="22"/>
        </w:rPr>
        <w:t xml:space="preserve">  independent former foster care children younger than 26 years old; and</w:t>
      </w:r>
    </w:p>
    <w:p w14:paraId="0CEDD5E6" w14:textId="77777777" w:rsidR="00ED3867" w:rsidRPr="00B167A0" w:rsidRDefault="00ED3867" w:rsidP="008060AB">
      <w:pPr>
        <w:widowControl w:val="0"/>
        <w:tabs>
          <w:tab w:val="left" w:pos="900"/>
          <w:tab w:val="left" w:pos="936"/>
          <w:tab w:val="left" w:pos="1314"/>
          <w:tab w:val="left" w:pos="1710"/>
        </w:tabs>
        <w:ind w:left="1310"/>
        <w:rPr>
          <w:sz w:val="22"/>
        </w:rPr>
      </w:pPr>
      <w:r w:rsidRPr="00B167A0">
        <w:rPr>
          <w:sz w:val="22"/>
        </w:rPr>
        <w:t xml:space="preserve">(8)  members who have accumulated premium and copayment charges totaling an amount equal to 5% of the member’s MAGI income of the MassHealth MAGI household or the MassHealth Disabled Adult household, as applicable, in a given calendar quarter do not have to pay further MassHealth premiums during the quarter in which the member reached the 5% cap. </w:t>
      </w:r>
    </w:p>
    <w:p w14:paraId="1B338930" w14:textId="77777777" w:rsidR="00ED3867" w:rsidRPr="00B167A0" w:rsidRDefault="00ED3867" w:rsidP="008060AB">
      <w:pPr>
        <w:widowControl w:val="0"/>
        <w:tabs>
          <w:tab w:val="left" w:pos="900"/>
          <w:tab w:val="left" w:pos="936"/>
          <w:tab w:val="left" w:pos="1314"/>
          <w:tab w:val="left" w:pos="2070"/>
        </w:tabs>
        <w:ind w:left="1320"/>
        <w:rPr>
          <w:sz w:val="22"/>
        </w:rPr>
      </w:pPr>
    </w:p>
    <w:p w14:paraId="2322A57F" w14:textId="77777777" w:rsidR="00ED3867" w:rsidRPr="00B167A0" w:rsidRDefault="00ED3867" w:rsidP="008060AB">
      <w:pPr>
        <w:widowControl w:val="0"/>
        <w:tabs>
          <w:tab w:val="left" w:pos="936"/>
          <w:tab w:val="left" w:pos="1314"/>
          <w:tab w:val="left" w:pos="1692"/>
          <w:tab w:val="left" w:pos="2070"/>
        </w:tabs>
        <w:rPr>
          <w:sz w:val="22"/>
        </w:rPr>
      </w:pPr>
      <w:r w:rsidRPr="00B167A0">
        <w:rPr>
          <w:sz w:val="22"/>
          <w:u w:val="single"/>
        </w:rPr>
        <w:t>506.012:</w:t>
      </w:r>
      <w:r>
        <w:rPr>
          <w:sz w:val="22"/>
          <w:u w:val="single"/>
        </w:rPr>
        <w:t xml:space="preserve">  </w:t>
      </w:r>
      <w:r w:rsidRPr="00B167A0">
        <w:rPr>
          <w:sz w:val="22"/>
          <w:u w:val="single"/>
        </w:rPr>
        <w:t>Premium Assistance Payments</w:t>
      </w:r>
      <w:r w:rsidRPr="00B167A0">
        <w:rPr>
          <w:sz w:val="22"/>
        </w:rPr>
        <w:t xml:space="preserve"> </w:t>
      </w:r>
    </w:p>
    <w:p w14:paraId="0333AF50" w14:textId="77777777" w:rsidR="00ED3867" w:rsidRPr="00B167A0" w:rsidRDefault="00ED3867" w:rsidP="008060AB">
      <w:pPr>
        <w:widowControl w:val="0"/>
        <w:tabs>
          <w:tab w:val="left" w:pos="936"/>
          <w:tab w:val="left" w:pos="1314"/>
          <w:tab w:val="left" w:pos="1692"/>
          <w:tab w:val="left" w:pos="2070"/>
        </w:tabs>
        <w:rPr>
          <w:sz w:val="22"/>
        </w:rPr>
      </w:pPr>
    </w:p>
    <w:p w14:paraId="70D9500C" w14:textId="77777777" w:rsidR="00ED3867" w:rsidRPr="00B167A0" w:rsidRDefault="00ED3867" w:rsidP="008060AB">
      <w:pPr>
        <w:widowControl w:val="0"/>
        <w:tabs>
          <w:tab w:val="left" w:pos="936"/>
          <w:tab w:val="left" w:pos="1314"/>
          <w:tab w:val="left" w:pos="1692"/>
          <w:tab w:val="left" w:pos="2070"/>
        </w:tabs>
        <w:ind w:left="930"/>
        <w:rPr>
          <w:sz w:val="22"/>
        </w:rPr>
      </w:pPr>
      <w:r w:rsidRPr="00B167A0">
        <w:rPr>
          <w:sz w:val="22"/>
        </w:rPr>
        <w:t xml:space="preserve">(A)  </w:t>
      </w:r>
      <w:r w:rsidRPr="00B167A0">
        <w:rPr>
          <w:sz w:val="22"/>
          <w:u w:val="single"/>
        </w:rPr>
        <w:t>Coverage Types</w:t>
      </w:r>
      <w:r w:rsidRPr="00B167A0">
        <w:rPr>
          <w:sz w:val="22"/>
        </w:rPr>
        <w:t xml:space="preserve">. </w:t>
      </w:r>
      <w:r>
        <w:rPr>
          <w:sz w:val="22"/>
        </w:rPr>
        <w:t xml:space="preserve"> </w:t>
      </w:r>
      <w:r w:rsidRPr="00B167A0">
        <w:rPr>
          <w:sz w:val="22"/>
        </w:rPr>
        <w:t>Premium assistance payments are available to MassHealth members who are eligible for the following coverage types:</w:t>
      </w:r>
    </w:p>
    <w:p w14:paraId="5BE0E135" w14:textId="77777777" w:rsidR="00ED3867" w:rsidRPr="00B167A0" w:rsidRDefault="00ED3867" w:rsidP="008060AB">
      <w:pPr>
        <w:widowControl w:val="0"/>
        <w:tabs>
          <w:tab w:val="left" w:pos="936"/>
          <w:tab w:val="left" w:pos="1314"/>
          <w:tab w:val="left" w:pos="1692"/>
          <w:tab w:val="left" w:pos="2070"/>
        </w:tabs>
        <w:ind w:left="1310"/>
        <w:rPr>
          <w:sz w:val="22"/>
        </w:rPr>
      </w:pPr>
      <w:r w:rsidRPr="00B167A0">
        <w:rPr>
          <w:sz w:val="22"/>
        </w:rPr>
        <w:t xml:space="preserve">(1)  MassHealth Standard, as described in 130 CMR 505.002: </w:t>
      </w:r>
      <w:r w:rsidRPr="00B167A0">
        <w:rPr>
          <w:i/>
          <w:sz w:val="22"/>
          <w:szCs w:val="22"/>
        </w:rPr>
        <w:t>MassHealth Standard</w:t>
      </w:r>
      <w:r w:rsidRPr="00B167A0">
        <w:rPr>
          <w:sz w:val="22"/>
          <w:szCs w:val="22"/>
        </w:rPr>
        <w:t>, with the exception of those individuals described in 130 CMR 505.002(F)(1)(d)</w:t>
      </w:r>
      <w:r w:rsidRPr="00B167A0">
        <w:rPr>
          <w:sz w:val="22"/>
        </w:rPr>
        <w:t>;</w:t>
      </w:r>
    </w:p>
    <w:p w14:paraId="5D2CA0F8" w14:textId="77777777" w:rsidR="00ED3867" w:rsidRPr="00B167A0" w:rsidRDefault="00ED3867" w:rsidP="008060AB">
      <w:pPr>
        <w:widowControl w:val="0"/>
        <w:tabs>
          <w:tab w:val="left" w:pos="936"/>
          <w:tab w:val="left" w:pos="1314"/>
          <w:tab w:val="left" w:pos="1692"/>
          <w:tab w:val="left" w:pos="2070"/>
        </w:tabs>
        <w:ind w:left="1314"/>
        <w:rPr>
          <w:sz w:val="22"/>
        </w:rPr>
      </w:pPr>
      <w:r w:rsidRPr="00B167A0">
        <w:rPr>
          <w:sz w:val="22"/>
        </w:rPr>
        <w:t xml:space="preserve">(2)  MassHealth Standard for </w:t>
      </w:r>
      <w:proofErr w:type="spellStart"/>
      <w:r w:rsidRPr="00B167A0">
        <w:rPr>
          <w:sz w:val="22"/>
        </w:rPr>
        <w:t>Kaileigh</w:t>
      </w:r>
      <w:proofErr w:type="spellEnd"/>
      <w:r w:rsidRPr="00B167A0">
        <w:rPr>
          <w:sz w:val="22"/>
        </w:rPr>
        <w:t xml:space="preserve"> Mulligan, as described in 130 CMR 519.007: </w:t>
      </w:r>
      <w:r w:rsidRPr="00B167A0">
        <w:rPr>
          <w:i/>
          <w:sz w:val="22"/>
          <w:szCs w:val="22"/>
        </w:rPr>
        <w:t>Individuals Who Would Be Institutionalized</w:t>
      </w:r>
      <w:r w:rsidRPr="00B167A0">
        <w:rPr>
          <w:sz w:val="22"/>
        </w:rPr>
        <w:t>;</w:t>
      </w:r>
    </w:p>
    <w:p w14:paraId="14282775" w14:textId="77777777" w:rsidR="00ED3867" w:rsidRPr="00B167A0" w:rsidRDefault="00ED3867" w:rsidP="008060AB">
      <w:pPr>
        <w:widowControl w:val="0"/>
        <w:tabs>
          <w:tab w:val="left" w:pos="936"/>
          <w:tab w:val="left" w:pos="1314"/>
          <w:tab w:val="left" w:pos="1692"/>
          <w:tab w:val="left" w:pos="2070"/>
        </w:tabs>
        <w:ind w:left="1314"/>
        <w:rPr>
          <w:sz w:val="22"/>
        </w:rPr>
      </w:pPr>
      <w:r w:rsidRPr="00B167A0">
        <w:rPr>
          <w:sz w:val="22"/>
        </w:rPr>
        <w:t xml:space="preserve">(3)  MassHealth CommonHealth, as described in 130 CMR 505.004: </w:t>
      </w:r>
      <w:r w:rsidRPr="00B167A0">
        <w:rPr>
          <w:i/>
          <w:sz w:val="22"/>
          <w:szCs w:val="22"/>
        </w:rPr>
        <w:t>MassHealth CommonHealth</w:t>
      </w:r>
      <w:r w:rsidRPr="00B167A0">
        <w:rPr>
          <w:sz w:val="22"/>
        </w:rPr>
        <w:t>;</w:t>
      </w:r>
    </w:p>
    <w:p w14:paraId="637E736A" w14:textId="77777777" w:rsidR="00ED3867" w:rsidRPr="00B167A0" w:rsidRDefault="00ED3867" w:rsidP="008060AB">
      <w:pPr>
        <w:widowControl w:val="0"/>
        <w:tabs>
          <w:tab w:val="left" w:pos="936"/>
          <w:tab w:val="left" w:pos="1314"/>
          <w:tab w:val="left" w:pos="1692"/>
          <w:tab w:val="left" w:pos="2070"/>
        </w:tabs>
        <w:ind w:left="1314"/>
        <w:rPr>
          <w:sz w:val="22"/>
        </w:rPr>
      </w:pPr>
      <w:r w:rsidRPr="00B167A0">
        <w:rPr>
          <w:sz w:val="22"/>
        </w:rPr>
        <w:t xml:space="preserve">(4)  MassHealth </w:t>
      </w:r>
      <w:proofErr w:type="spellStart"/>
      <w:r w:rsidRPr="00B167A0">
        <w:rPr>
          <w:sz w:val="22"/>
        </w:rPr>
        <w:t>CarePlus</w:t>
      </w:r>
      <w:proofErr w:type="spellEnd"/>
      <w:r w:rsidRPr="00B167A0">
        <w:rPr>
          <w:sz w:val="22"/>
        </w:rPr>
        <w:t xml:space="preserve">, as described in 130 CMR 505.008: </w:t>
      </w:r>
      <w:r w:rsidRPr="00B167A0">
        <w:rPr>
          <w:i/>
          <w:sz w:val="22"/>
          <w:szCs w:val="22"/>
        </w:rPr>
        <w:t xml:space="preserve">MassHealth </w:t>
      </w:r>
      <w:proofErr w:type="spellStart"/>
      <w:r w:rsidRPr="00B167A0">
        <w:rPr>
          <w:i/>
          <w:sz w:val="22"/>
          <w:szCs w:val="22"/>
        </w:rPr>
        <w:t>CarePlus</w:t>
      </w:r>
      <w:proofErr w:type="spellEnd"/>
      <w:r w:rsidRPr="00B167A0">
        <w:rPr>
          <w:sz w:val="22"/>
        </w:rPr>
        <w:t>;</w:t>
      </w:r>
    </w:p>
    <w:p w14:paraId="040860CD" w14:textId="37FBF52F" w:rsidR="00ED3867" w:rsidRPr="00B167A0" w:rsidRDefault="00ED3867" w:rsidP="008060AB">
      <w:pPr>
        <w:jc w:val="center"/>
        <w:rPr>
          <w:rFonts w:ascii="Helvetica" w:hAnsi="Helvetica"/>
          <w:b/>
          <w:sz w:val="22"/>
          <w:szCs w:val="22"/>
        </w:rPr>
      </w:pPr>
      <w:r w:rsidRPr="00B167A0">
        <w:br w:type="page"/>
      </w:r>
      <w:r w:rsidRPr="00B167A0">
        <w:rPr>
          <w:rFonts w:ascii="Helvetica" w:hAnsi="Helvetica"/>
          <w:b/>
          <w:sz w:val="22"/>
          <w:szCs w:val="22"/>
        </w:rPr>
        <w:lastRenderedPageBreak/>
        <w:t>130 CMR:  DIVISION OF MEDICAL ASSISTANCE</w:t>
      </w:r>
    </w:p>
    <w:p w14:paraId="50765829" w14:textId="639BA7A3" w:rsidR="00ED3867" w:rsidRPr="00B167A0" w:rsidRDefault="00F4023A" w:rsidP="008060AB">
      <w:pPr>
        <w:rPr>
          <w:rFonts w:ascii="Helvetica" w:hAnsi="Helvetica"/>
          <w:b/>
          <w:sz w:val="22"/>
          <w:szCs w:val="22"/>
        </w:rPr>
      </w:pPr>
      <w:r>
        <w:rPr>
          <w:noProof/>
        </w:rPr>
        <w:pict w14:anchorId="51CDC661">
          <v:shape id="_x0000_s2177" type="#_x0000_t32" style="position:absolute;margin-left:-21.7pt;margin-top:6.25pt;width:492pt;height:0;z-index:251740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672105DE"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245</w:t>
      </w:r>
    </w:p>
    <w:p w14:paraId="78EB01D7"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07/21/23</w:t>
      </w:r>
    </w:p>
    <w:p w14:paraId="6AB2A065" w14:textId="77777777" w:rsidR="00ED3867" w:rsidRPr="00B167A0" w:rsidRDefault="00ED3867" w:rsidP="008060AB">
      <w:pPr>
        <w:jc w:val="center"/>
        <w:rPr>
          <w:rFonts w:ascii="Helvetica" w:hAnsi="Helvetica"/>
          <w:b/>
          <w:sz w:val="22"/>
          <w:szCs w:val="22"/>
        </w:rPr>
      </w:pPr>
      <w:r w:rsidRPr="00B167A0">
        <w:rPr>
          <w:rFonts w:ascii="Helvetica" w:hAnsi="Helvetica"/>
          <w:b/>
          <w:sz w:val="22"/>
          <w:szCs w:val="22"/>
        </w:rPr>
        <w:t>MASSHEALTH: FINANCIAL REQUIREMENTS</w:t>
      </w:r>
    </w:p>
    <w:p w14:paraId="61C0364E" w14:textId="77777777" w:rsidR="00ED3867" w:rsidRPr="00B167A0" w:rsidRDefault="00ED3867" w:rsidP="008060AB">
      <w:pPr>
        <w:rPr>
          <w:rFonts w:ascii="Helvetica" w:hAnsi="Helvetica"/>
          <w:b/>
          <w:sz w:val="22"/>
          <w:szCs w:val="22"/>
        </w:rPr>
      </w:pPr>
      <w:r w:rsidRPr="00B167A0">
        <w:rPr>
          <w:rFonts w:ascii="Helvetica" w:hAnsi="Helvetica"/>
          <w:b/>
          <w:sz w:val="22"/>
          <w:szCs w:val="22"/>
        </w:rPr>
        <w:t>Chapter 506</w:t>
      </w:r>
    </w:p>
    <w:p w14:paraId="25F03298" w14:textId="77777777" w:rsidR="00ED3867" w:rsidRPr="00B167A0" w:rsidRDefault="00ED3867" w:rsidP="008060AB">
      <w:pPr>
        <w:rPr>
          <w:rFonts w:ascii="Helvetica" w:hAnsi="Helvetica"/>
          <w:b/>
          <w:sz w:val="22"/>
          <w:szCs w:val="22"/>
        </w:rPr>
      </w:pPr>
      <w:r w:rsidRPr="00B167A0">
        <w:rPr>
          <w:rFonts w:ascii="Helvetica" w:hAnsi="Helvetica"/>
          <w:b/>
          <w:sz w:val="22"/>
          <w:szCs w:val="22"/>
        </w:rPr>
        <w:t>Page 506.012 (2 of 10)</w:t>
      </w:r>
    </w:p>
    <w:p w14:paraId="0AD1A60C" w14:textId="4F8C419E" w:rsidR="00ED3867" w:rsidRPr="00B167A0" w:rsidRDefault="00F4023A" w:rsidP="008060AB">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2DA2CA4E">
          <v:shape id="_x0000_s2176" type="#_x0000_t32" style="position:absolute;margin-left:-21.4pt;margin-top:9.95pt;width:492pt;height:0;z-index:251741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27DBD003" w14:textId="77777777" w:rsidR="00ED3867" w:rsidRPr="00B167A0" w:rsidRDefault="00ED3867" w:rsidP="008060AB">
      <w:pPr>
        <w:pStyle w:val="ban"/>
        <w:ind w:left="936" w:hanging="936"/>
        <w:rPr>
          <w:rFonts w:ascii="Times New Roman" w:hAnsi="Times New Roman"/>
          <w:b/>
        </w:rPr>
      </w:pPr>
    </w:p>
    <w:p w14:paraId="36C7B8AA" w14:textId="77777777" w:rsidR="00ED3867" w:rsidRPr="00B167A0" w:rsidRDefault="00ED3867" w:rsidP="008060AB">
      <w:pPr>
        <w:widowControl w:val="0"/>
        <w:tabs>
          <w:tab w:val="left" w:pos="936"/>
          <w:tab w:val="left" w:pos="1314"/>
          <w:tab w:val="left" w:pos="1692"/>
          <w:tab w:val="left" w:pos="2070"/>
        </w:tabs>
        <w:ind w:left="1314"/>
        <w:rPr>
          <w:sz w:val="22"/>
        </w:rPr>
      </w:pPr>
      <w:r w:rsidRPr="00B167A0">
        <w:rPr>
          <w:sz w:val="22"/>
        </w:rPr>
        <w:t xml:space="preserve">(5)  MassHealth Family Assistance for HIV-positive adults and HIV-positive young adults, as described in 130 CMR 505.005(E): </w:t>
      </w:r>
      <w:r w:rsidRPr="00B167A0">
        <w:rPr>
          <w:i/>
          <w:sz w:val="22"/>
          <w:szCs w:val="22"/>
        </w:rPr>
        <w:t>Eligibility Requirements for HIV-Positive Individuals Who Are Citizens or Qualified Noncitizens with Modified Adjusted Gross Income of the MassHealth MAGI Household Greater than 133 and Less than or Equal to 200% of the Federal Poverty Level</w:t>
      </w:r>
      <w:r w:rsidRPr="00B167A0">
        <w:rPr>
          <w:sz w:val="22"/>
        </w:rPr>
        <w:t>;</w:t>
      </w:r>
    </w:p>
    <w:p w14:paraId="270426BA" w14:textId="77777777" w:rsidR="00ED3867" w:rsidRPr="00B167A0" w:rsidRDefault="00ED3867" w:rsidP="008060AB">
      <w:pPr>
        <w:widowControl w:val="0"/>
        <w:tabs>
          <w:tab w:val="left" w:pos="936"/>
          <w:tab w:val="left" w:pos="1314"/>
          <w:tab w:val="left" w:pos="1692"/>
          <w:tab w:val="left" w:pos="2070"/>
        </w:tabs>
        <w:ind w:left="1314"/>
        <w:rPr>
          <w:b/>
          <w:sz w:val="22"/>
        </w:rPr>
      </w:pPr>
      <w:r w:rsidRPr="00B167A0">
        <w:rPr>
          <w:sz w:val="22"/>
        </w:rPr>
        <w:t xml:space="preserve">(6)  MassHealth Family Assistance for disabled adults whose Disabled Adult MassHealth household income is at or below 100% of the FPL and who are qualified noncitizens barred, nonqualified individuals lawfully present, and nonqualified PRUCOLs, as described in 130 CMR 505.005(C): </w:t>
      </w:r>
      <w:r w:rsidRPr="00B167A0">
        <w:rPr>
          <w:i/>
          <w:sz w:val="22"/>
          <w:szCs w:val="22"/>
        </w:rPr>
        <w:t>Eligibility Requirements for Children and Young Adults Who Are Nonqualified PRUCOLs with Modified Adjusted Gross Income of the MassHealth MAGI Household at or below 150% of the Federal Poverty Level</w:t>
      </w:r>
      <w:r w:rsidRPr="00B167A0">
        <w:rPr>
          <w:sz w:val="22"/>
        </w:rPr>
        <w:t xml:space="preserve">; </w:t>
      </w:r>
    </w:p>
    <w:p w14:paraId="654E86A8" w14:textId="77777777" w:rsidR="00ED3867" w:rsidRPr="00B167A0" w:rsidRDefault="00ED3867" w:rsidP="008060AB">
      <w:pPr>
        <w:widowControl w:val="0"/>
        <w:tabs>
          <w:tab w:val="left" w:pos="936"/>
          <w:tab w:val="left" w:pos="1314"/>
          <w:tab w:val="left" w:pos="1692"/>
          <w:tab w:val="left" w:pos="2070"/>
        </w:tabs>
        <w:ind w:left="1314"/>
        <w:rPr>
          <w:sz w:val="22"/>
        </w:rPr>
      </w:pPr>
      <w:r w:rsidRPr="00B167A0">
        <w:rPr>
          <w:sz w:val="22"/>
        </w:rPr>
        <w:t xml:space="preserve">(7)  MassHealth Family Assistance for children younger than 19 years old and young adults 19 and 20 years old whose household MAGI is at or below 150% of the FPL and who are nonqualified PRUCOLs, as described in 130 CMR 505.005(C): </w:t>
      </w:r>
      <w:r w:rsidRPr="00B167A0">
        <w:rPr>
          <w:i/>
          <w:sz w:val="22"/>
          <w:szCs w:val="22"/>
        </w:rPr>
        <w:t>Eligibility Requirements for Children and Young Adults Who Are Nonqualified PRUCOLs with Modified Adjusted Gross Income of the MassHealth MAGI Household at or below 150% of the Federal Poverty Level</w:t>
      </w:r>
      <w:r w:rsidRPr="00B167A0">
        <w:rPr>
          <w:sz w:val="22"/>
        </w:rPr>
        <w:t>; and</w:t>
      </w:r>
    </w:p>
    <w:p w14:paraId="1090DA1D" w14:textId="77777777" w:rsidR="00ED3867" w:rsidRPr="00B167A0" w:rsidRDefault="00ED3867" w:rsidP="008060AB">
      <w:pPr>
        <w:widowControl w:val="0"/>
        <w:tabs>
          <w:tab w:val="left" w:pos="936"/>
          <w:tab w:val="left" w:pos="1314"/>
          <w:tab w:val="left" w:pos="1692"/>
          <w:tab w:val="left" w:pos="2070"/>
        </w:tabs>
        <w:ind w:left="1314" w:firstLine="36"/>
        <w:rPr>
          <w:sz w:val="22"/>
        </w:rPr>
      </w:pPr>
      <w:r w:rsidRPr="00B167A0">
        <w:rPr>
          <w:sz w:val="22"/>
        </w:rPr>
        <w:t xml:space="preserve">(8)  MassHealth Family Assistance for children younger than 19 years old whose household MAGI is between 150% and 300% of the FPL and who are citizens, protected noncitizens, qualified noncitizens barred, nonqualified individuals lawfully present, and nonqualified PRUCOLs, as described in 130 CMR 505.005(C): </w:t>
      </w:r>
      <w:r w:rsidRPr="00B167A0">
        <w:rPr>
          <w:i/>
          <w:sz w:val="22"/>
          <w:szCs w:val="22"/>
        </w:rPr>
        <w:t>Eligibility Requirements for Children and Young Adults Who Are Nonqualified PRUCOLs with Modified Adjusted Gross Income of the MassHealth MAGI Household at or below 150% of the Federal Poverty Level.</w:t>
      </w:r>
    </w:p>
    <w:p w14:paraId="200C4069" w14:textId="77777777" w:rsidR="00ED3867" w:rsidRPr="00B167A0" w:rsidRDefault="00ED3867" w:rsidP="008060AB">
      <w:pPr>
        <w:widowControl w:val="0"/>
        <w:tabs>
          <w:tab w:val="left" w:pos="936"/>
          <w:tab w:val="left" w:pos="1314"/>
          <w:tab w:val="left" w:pos="1692"/>
          <w:tab w:val="left" w:pos="2070"/>
        </w:tabs>
        <w:ind w:left="930"/>
        <w:rPr>
          <w:sz w:val="22"/>
          <w:u w:val="single"/>
        </w:rPr>
      </w:pPr>
    </w:p>
    <w:p w14:paraId="110FC6A0" w14:textId="77777777" w:rsidR="00ED3867" w:rsidRPr="00B167A0" w:rsidRDefault="00ED3867" w:rsidP="008060AB">
      <w:pPr>
        <w:widowControl w:val="0"/>
        <w:tabs>
          <w:tab w:val="left" w:pos="936"/>
          <w:tab w:val="left" w:pos="1314"/>
          <w:tab w:val="left" w:pos="1692"/>
          <w:tab w:val="left" w:pos="2070"/>
        </w:tabs>
        <w:ind w:left="930"/>
        <w:rPr>
          <w:sz w:val="22"/>
        </w:rPr>
      </w:pPr>
      <w:r w:rsidRPr="00B167A0">
        <w:rPr>
          <w:sz w:val="22"/>
        </w:rPr>
        <w:t xml:space="preserve">(B)  </w:t>
      </w:r>
      <w:r w:rsidRPr="00B167A0">
        <w:rPr>
          <w:sz w:val="22"/>
          <w:u w:val="single"/>
        </w:rPr>
        <w:t>Criteria</w:t>
      </w:r>
      <w:r w:rsidRPr="00B167A0">
        <w:rPr>
          <w:sz w:val="22"/>
        </w:rPr>
        <w:t xml:space="preserve">. </w:t>
      </w:r>
      <w:r>
        <w:rPr>
          <w:sz w:val="22"/>
        </w:rPr>
        <w:t xml:space="preserve"> </w:t>
      </w:r>
      <w:r w:rsidRPr="00B167A0">
        <w:rPr>
          <w:sz w:val="22"/>
        </w:rPr>
        <w:t>MassHealth may provide a premium assistance payment to an eligible member when all of the following criteria are met.</w:t>
      </w:r>
    </w:p>
    <w:p w14:paraId="2543B0BC" w14:textId="77777777" w:rsidR="00ED3867" w:rsidRPr="00B167A0" w:rsidRDefault="00ED3867" w:rsidP="008060AB">
      <w:pPr>
        <w:widowControl w:val="0"/>
        <w:tabs>
          <w:tab w:val="left" w:pos="936"/>
          <w:tab w:val="left" w:pos="1314"/>
          <w:tab w:val="left" w:pos="1350"/>
          <w:tab w:val="left" w:pos="1710"/>
        </w:tabs>
        <w:ind w:left="1310"/>
        <w:rPr>
          <w:sz w:val="22"/>
        </w:rPr>
      </w:pPr>
      <w:r w:rsidRPr="00B167A0">
        <w:rPr>
          <w:sz w:val="22"/>
        </w:rPr>
        <w:t xml:space="preserve">(1)  The health insurance coverage meets the Basic Benefit Level (BBL) as defined in 130 CMR 501.001: </w:t>
      </w:r>
      <w:r w:rsidRPr="00B167A0">
        <w:rPr>
          <w:i/>
          <w:sz w:val="22"/>
          <w:szCs w:val="22"/>
        </w:rPr>
        <w:t>Definition of Terms</w:t>
      </w:r>
      <w:r w:rsidRPr="00B167A0">
        <w:rPr>
          <w:sz w:val="22"/>
        </w:rPr>
        <w:t>. Instruments including but not limited to Health Reimbursement Arrangements, Flexible Spending Arrangements, as described in IRS Pub. 969, or Health Savings Accounts, as described at IRC § 223(c)(2), cannot be used to reduce the health insurance deductible in order to meet the basic-benefit level requirement.</w:t>
      </w:r>
    </w:p>
    <w:p w14:paraId="30DFD026" w14:textId="77777777" w:rsidR="00ED3867" w:rsidRPr="00B167A0" w:rsidRDefault="00ED3867" w:rsidP="008060AB">
      <w:pPr>
        <w:widowControl w:val="0"/>
        <w:tabs>
          <w:tab w:val="left" w:pos="936"/>
          <w:tab w:val="left" w:pos="1314"/>
          <w:tab w:val="left" w:pos="1350"/>
          <w:tab w:val="left" w:pos="1710"/>
        </w:tabs>
        <w:ind w:left="1310"/>
        <w:rPr>
          <w:sz w:val="22"/>
        </w:rPr>
      </w:pPr>
      <w:r w:rsidRPr="00B167A0">
        <w:rPr>
          <w:sz w:val="22"/>
        </w:rPr>
        <w:t xml:space="preserve">(2)  The health insurance policy holder is either </w:t>
      </w:r>
    </w:p>
    <w:p w14:paraId="15410FF5" w14:textId="77777777" w:rsidR="00ED3867" w:rsidRPr="00B167A0" w:rsidRDefault="00ED3867" w:rsidP="008060AB">
      <w:pPr>
        <w:widowControl w:val="0"/>
        <w:tabs>
          <w:tab w:val="left" w:pos="936"/>
          <w:tab w:val="left" w:pos="1314"/>
          <w:tab w:val="left" w:pos="1350"/>
          <w:tab w:val="left" w:pos="1710"/>
        </w:tabs>
        <w:ind w:left="1310" w:firstLine="400"/>
        <w:rPr>
          <w:sz w:val="22"/>
        </w:rPr>
      </w:pPr>
      <w:r w:rsidRPr="00B167A0">
        <w:rPr>
          <w:sz w:val="22"/>
        </w:rPr>
        <w:t xml:space="preserve">(a)  in the PBFG; or </w:t>
      </w:r>
    </w:p>
    <w:p w14:paraId="7C0DEEC9" w14:textId="77777777" w:rsidR="00ED3867" w:rsidRPr="00B167A0" w:rsidRDefault="00ED3867" w:rsidP="008060AB">
      <w:pPr>
        <w:widowControl w:val="0"/>
        <w:tabs>
          <w:tab w:val="left" w:pos="936"/>
          <w:tab w:val="left" w:pos="1350"/>
          <w:tab w:val="left" w:pos="1710"/>
        </w:tabs>
        <w:ind w:left="1710"/>
        <w:rPr>
          <w:sz w:val="22"/>
        </w:rPr>
      </w:pPr>
      <w:r w:rsidRPr="00B167A0">
        <w:rPr>
          <w:sz w:val="22"/>
        </w:rPr>
        <w:t>(b)  resides with the individual who is eligible for the premium assistance benefit and is related to the individual by blood, adoption, or marriage.</w:t>
      </w:r>
    </w:p>
    <w:p w14:paraId="3D8E8B7B" w14:textId="77777777" w:rsidR="00ED3867" w:rsidRPr="00B167A0" w:rsidRDefault="00ED3867" w:rsidP="008060AB">
      <w:pPr>
        <w:widowControl w:val="0"/>
        <w:tabs>
          <w:tab w:val="left" w:pos="936"/>
          <w:tab w:val="left" w:pos="1314"/>
          <w:tab w:val="left" w:pos="1350"/>
          <w:tab w:val="left" w:pos="1710"/>
        </w:tabs>
        <w:ind w:left="1310"/>
        <w:rPr>
          <w:sz w:val="22"/>
        </w:rPr>
      </w:pPr>
      <w:r w:rsidRPr="00B167A0">
        <w:rPr>
          <w:sz w:val="22"/>
        </w:rPr>
        <w:t>(3)  At least one person covered by the health insurance policy is eligible for MassHealth benefits as described in 130 CMR 506.012(A) and the health insurance policy is a policy that meets the criteria of the MassHealth coverage type for premium assistance benefits as described in 130 CMR 506.012(C).</w:t>
      </w:r>
    </w:p>
    <w:p w14:paraId="2089CE45" w14:textId="77777777" w:rsidR="00ED3867" w:rsidRPr="00B167A0" w:rsidRDefault="00ED3867" w:rsidP="008060AB">
      <w:pPr>
        <w:widowControl w:val="0"/>
        <w:tabs>
          <w:tab w:val="left" w:pos="936"/>
          <w:tab w:val="left" w:pos="1314"/>
          <w:tab w:val="left" w:pos="1350"/>
          <w:tab w:val="left" w:pos="1710"/>
        </w:tabs>
        <w:ind w:left="1350"/>
        <w:rPr>
          <w:sz w:val="22"/>
        </w:rPr>
      </w:pPr>
    </w:p>
    <w:p w14:paraId="61BAE5B6" w14:textId="77777777" w:rsidR="00ED3867" w:rsidRPr="00B167A0" w:rsidRDefault="00ED3867" w:rsidP="008060AB">
      <w:pPr>
        <w:widowControl w:val="0"/>
        <w:tabs>
          <w:tab w:val="left" w:pos="936"/>
          <w:tab w:val="left" w:pos="1314"/>
          <w:tab w:val="left" w:pos="1350"/>
          <w:tab w:val="left" w:pos="1710"/>
        </w:tabs>
        <w:ind w:left="936"/>
        <w:rPr>
          <w:sz w:val="22"/>
        </w:rPr>
      </w:pPr>
      <w:r w:rsidRPr="00B167A0">
        <w:rPr>
          <w:sz w:val="22"/>
        </w:rPr>
        <w:t xml:space="preserve">(C)  </w:t>
      </w:r>
      <w:r w:rsidRPr="00B167A0">
        <w:rPr>
          <w:sz w:val="22"/>
          <w:u w:val="single"/>
        </w:rPr>
        <w:t>Eligibility</w:t>
      </w:r>
      <w:r w:rsidRPr="00B167A0">
        <w:rPr>
          <w:sz w:val="22"/>
        </w:rPr>
        <w:t xml:space="preserve">. </w:t>
      </w:r>
      <w:r>
        <w:rPr>
          <w:sz w:val="22"/>
        </w:rPr>
        <w:t xml:space="preserve"> </w:t>
      </w:r>
      <w:r w:rsidRPr="00B167A0">
        <w:rPr>
          <w:sz w:val="22"/>
        </w:rPr>
        <w:t>Eligibility for MassHealth premium assistance is determined by the individual’s coverage type and the type of private health insurance the individual has or has access to. MassHealth has three categories of health insurance for which it may provide premium assistance.</w:t>
      </w:r>
    </w:p>
    <w:p w14:paraId="5A0B5D3E" w14:textId="77777777" w:rsidR="00ED3867" w:rsidRPr="00B167A0" w:rsidRDefault="00ED3867" w:rsidP="008060AB">
      <w:pPr>
        <w:widowControl w:val="0"/>
        <w:tabs>
          <w:tab w:val="left" w:pos="936"/>
          <w:tab w:val="left" w:pos="1314"/>
          <w:tab w:val="left" w:pos="1350"/>
          <w:tab w:val="left" w:pos="1710"/>
        </w:tabs>
        <w:ind w:left="1310"/>
        <w:rPr>
          <w:sz w:val="22"/>
        </w:rPr>
      </w:pPr>
      <w:r w:rsidRPr="00B167A0">
        <w:rPr>
          <w:sz w:val="22"/>
        </w:rPr>
        <w:t>(1)  Employer-sponsored Insurance (ESI) 50% Plans are employer-sponsored health insurance plans to which the employer contributes at least 50% towards the monthly premium amount. MassHealth provides premium assistance for individuals with ESI 50% Plans who are eligible for MassHealth coverage types as described in 130 CMR 506.012(A).</w:t>
      </w:r>
    </w:p>
    <w:p w14:paraId="3862D44F" w14:textId="6AF79AD6" w:rsidR="00ED3867" w:rsidRPr="00B167A0" w:rsidRDefault="00ED3867" w:rsidP="008060AB">
      <w:pPr>
        <w:jc w:val="center"/>
        <w:rPr>
          <w:rFonts w:ascii="Helvetica" w:hAnsi="Helvetica"/>
          <w:b/>
          <w:sz w:val="22"/>
          <w:szCs w:val="22"/>
        </w:rPr>
      </w:pPr>
      <w:r w:rsidRPr="00B167A0">
        <w:br w:type="page"/>
      </w:r>
      <w:r w:rsidRPr="00B167A0">
        <w:rPr>
          <w:rFonts w:ascii="Helvetica" w:hAnsi="Helvetica"/>
          <w:b/>
          <w:sz w:val="22"/>
          <w:szCs w:val="22"/>
        </w:rPr>
        <w:lastRenderedPageBreak/>
        <w:t>130 CMR:  DIVISION OF MEDICAL ASSISTANCE</w:t>
      </w:r>
    </w:p>
    <w:p w14:paraId="427799A4" w14:textId="5888A644" w:rsidR="00ED3867" w:rsidRPr="00B167A0" w:rsidRDefault="00F4023A" w:rsidP="008060AB">
      <w:pPr>
        <w:rPr>
          <w:rFonts w:ascii="Helvetica" w:hAnsi="Helvetica"/>
          <w:b/>
          <w:sz w:val="22"/>
          <w:szCs w:val="22"/>
        </w:rPr>
      </w:pPr>
      <w:r>
        <w:rPr>
          <w:noProof/>
        </w:rPr>
        <w:pict w14:anchorId="222EE0F3">
          <v:shape id="_x0000_s2175" type="#_x0000_t32" style="position:absolute;margin-left:-21.7pt;margin-top:6.25pt;width:492pt;height:0;z-index:251742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014DFDB3"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245</w:t>
      </w:r>
    </w:p>
    <w:p w14:paraId="280A7CB1"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07/21/23</w:t>
      </w:r>
    </w:p>
    <w:p w14:paraId="355E62C7" w14:textId="77777777" w:rsidR="00ED3867" w:rsidRPr="00B167A0" w:rsidRDefault="00ED3867" w:rsidP="008060AB">
      <w:pPr>
        <w:jc w:val="center"/>
        <w:rPr>
          <w:rFonts w:ascii="Helvetica" w:hAnsi="Helvetica"/>
          <w:b/>
          <w:sz w:val="22"/>
          <w:szCs w:val="22"/>
        </w:rPr>
      </w:pPr>
      <w:r w:rsidRPr="00B167A0">
        <w:rPr>
          <w:rFonts w:ascii="Helvetica" w:hAnsi="Helvetica"/>
          <w:b/>
          <w:sz w:val="22"/>
          <w:szCs w:val="22"/>
        </w:rPr>
        <w:t>MASSHEALTH: FINANCIAL REQUIREMENTS</w:t>
      </w:r>
    </w:p>
    <w:p w14:paraId="01002E6C" w14:textId="77777777" w:rsidR="00ED3867" w:rsidRPr="00B167A0" w:rsidRDefault="00ED3867" w:rsidP="008060AB">
      <w:pPr>
        <w:rPr>
          <w:rFonts w:ascii="Helvetica" w:hAnsi="Helvetica"/>
          <w:b/>
          <w:sz w:val="22"/>
          <w:szCs w:val="22"/>
        </w:rPr>
      </w:pPr>
      <w:r w:rsidRPr="00B167A0">
        <w:rPr>
          <w:rFonts w:ascii="Helvetica" w:hAnsi="Helvetica"/>
          <w:b/>
          <w:sz w:val="22"/>
          <w:szCs w:val="22"/>
        </w:rPr>
        <w:t>Chapter 506</w:t>
      </w:r>
    </w:p>
    <w:p w14:paraId="7F0190F4" w14:textId="77777777" w:rsidR="00ED3867" w:rsidRPr="00B167A0" w:rsidRDefault="00ED3867" w:rsidP="008060AB">
      <w:pPr>
        <w:rPr>
          <w:rFonts w:ascii="Helvetica" w:hAnsi="Helvetica"/>
          <w:b/>
          <w:sz w:val="22"/>
          <w:szCs w:val="22"/>
        </w:rPr>
      </w:pPr>
      <w:r w:rsidRPr="00B167A0">
        <w:rPr>
          <w:rFonts w:ascii="Helvetica" w:hAnsi="Helvetica"/>
          <w:b/>
          <w:sz w:val="22"/>
          <w:szCs w:val="22"/>
        </w:rPr>
        <w:t>Page 506.012 (3 of 10)</w:t>
      </w:r>
    </w:p>
    <w:p w14:paraId="7A22CD2C" w14:textId="60004C4F" w:rsidR="00ED3867" w:rsidRPr="00B167A0" w:rsidRDefault="00F4023A" w:rsidP="008060AB">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498892E0">
          <v:shape id="_x0000_s2174" type="#_x0000_t32" style="position:absolute;margin-left:-21.4pt;margin-top:9.95pt;width:492pt;height:0;z-index:251743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24260D98" w14:textId="77777777" w:rsidR="00ED3867" w:rsidRPr="00B167A0" w:rsidRDefault="00ED3867" w:rsidP="008060AB">
      <w:pPr>
        <w:widowControl w:val="0"/>
        <w:tabs>
          <w:tab w:val="left" w:pos="936"/>
          <w:tab w:val="left" w:pos="1314"/>
          <w:tab w:val="left" w:pos="1350"/>
          <w:tab w:val="left" w:pos="1710"/>
        </w:tabs>
        <w:ind w:left="1310"/>
        <w:rPr>
          <w:sz w:val="22"/>
        </w:rPr>
      </w:pPr>
    </w:p>
    <w:p w14:paraId="62E43664" w14:textId="77777777" w:rsidR="00ED3867" w:rsidRPr="00B167A0" w:rsidRDefault="00ED3867" w:rsidP="008060AB">
      <w:pPr>
        <w:widowControl w:val="0"/>
        <w:tabs>
          <w:tab w:val="left" w:pos="936"/>
          <w:tab w:val="left" w:pos="1314"/>
          <w:tab w:val="left" w:pos="1350"/>
          <w:tab w:val="left" w:pos="1710"/>
        </w:tabs>
        <w:ind w:left="1310"/>
        <w:rPr>
          <w:sz w:val="22"/>
        </w:rPr>
      </w:pPr>
      <w:r w:rsidRPr="00B167A0">
        <w:rPr>
          <w:sz w:val="22"/>
        </w:rPr>
        <w:t xml:space="preserve">(2)  Other Group Insurance Plans are employer-sponsored health insurance plans to which the employer contributes less than 50% towards the monthly premium amount, </w:t>
      </w:r>
      <w:r w:rsidRPr="00B167A0">
        <w:rPr>
          <w:i/>
          <w:iCs/>
          <w:color w:val="000000"/>
          <w:sz w:val="22"/>
          <w:szCs w:val="22"/>
          <w:shd w:val="clear" w:color="auto" w:fill="FFFFFF"/>
        </w:rPr>
        <w:t>Consolidated Omnibus Budget Reconciliation Act</w:t>
      </w:r>
      <w:r w:rsidRPr="00B167A0">
        <w:rPr>
          <w:rStyle w:val="apple-converted-space"/>
          <w:color w:val="000000"/>
          <w:sz w:val="22"/>
          <w:szCs w:val="22"/>
          <w:shd w:val="clear" w:color="auto" w:fill="FFFFFF"/>
        </w:rPr>
        <w:t xml:space="preserve"> </w:t>
      </w:r>
      <w:r w:rsidRPr="00B167A0">
        <w:rPr>
          <w:sz w:val="22"/>
        </w:rPr>
        <w:t>(COBRA) coverage, and other group health insurance. MassHealth provides premium assistance for individuals with Other Group Health Insurance Plans who are eligible for MassHealth coverage types as described in 130 CMR 506.012(A), except for individuals described in 130 CMR 506.012(A)(8).</w:t>
      </w:r>
    </w:p>
    <w:p w14:paraId="680780AE" w14:textId="77777777" w:rsidR="00ED3867" w:rsidRPr="00B167A0" w:rsidRDefault="00ED3867" w:rsidP="008060AB">
      <w:pPr>
        <w:widowControl w:val="0"/>
        <w:tabs>
          <w:tab w:val="left" w:pos="936"/>
          <w:tab w:val="left" w:pos="1314"/>
          <w:tab w:val="left" w:pos="1350"/>
          <w:tab w:val="left" w:pos="1710"/>
        </w:tabs>
        <w:ind w:left="1310"/>
        <w:rPr>
          <w:sz w:val="22"/>
        </w:rPr>
      </w:pPr>
      <w:r w:rsidRPr="00B167A0">
        <w:rPr>
          <w:sz w:val="22"/>
        </w:rPr>
        <w:t xml:space="preserve">(3)  Non-group unsubsidized Health Connector individual plans for children only, provided that such plans shall no longer be eligible for premium assistance as of January 1, 2019, and the last premium assistance payment for these plans shall be for coverage through </w:t>
      </w:r>
      <w:r w:rsidRPr="00B167A0">
        <w:rPr>
          <w:sz w:val="22"/>
        </w:rPr>
        <w:br/>
        <w:t>December 31, 2018.</w:t>
      </w:r>
    </w:p>
    <w:p w14:paraId="02E071B3" w14:textId="77777777" w:rsidR="00ED3867" w:rsidRPr="00B167A0" w:rsidRDefault="00ED3867" w:rsidP="008060AB">
      <w:pPr>
        <w:widowControl w:val="0"/>
        <w:tabs>
          <w:tab w:val="left" w:pos="936"/>
          <w:tab w:val="left" w:pos="1314"/>
          <w:tab w:val="left" w:pos="1350"/>
          <w:tab w:val="left" w:pos="1710"/>
        </w:tabs>
        <w:ind w:left="1310"/>
        <w:rPr>
          <w:sz w:val="22"/>
        </w:rPr>
      </w:pPr>
      <w:r w:rsidRPr="00B167A0">
        <w:rPr>
          <w:sz w:val="22"/>
        </w:rPr>
        <w:t>(4)  Members enrolled in any of the following types of health insurance coverage are not eligible for premium assistance payments from MassHealth:</w:t>
      </w:r>
    </w:p>
    <w:p w14:paraId="77769560" w14:textId="77777777" w:rsidR="00ED3867" w:rsidRPr="00B167A0" w:rsidRDefault="00ED3867" w:rsidP="008060AB">
      <w:pPr>
        <w:widowControl w:val="0"/>
        <w:tabs>
          <w:tab w:val="left" w:pos="936"/>
          <w:tab w:val="left" w:pos="1314"/>
          <w:tab w:val="left" w:pos="1350"/>
          <w:tab w:val="left" w:pos="1710"/>
          <w:tab w:val="left" w:pos="2070"/>
        </w:tabs>
        <w:ind w:left="1699"/>
        <w:rPr>
          <w:sz w:val="22"/>
        </w:rPr>
      </w:pPr>
      <w:r w:rsidRPr="00B167A0">
        <w:rPr>
          <w:sz w:val="22"/>
        </w:rPr>
        <w:t xml:space="preserve">(a)  Medicare supplemental coverage, including Medigap and </w:t>
      </w:r>
      <w:proofErr w:type="spellStart"/>
      <w:r w:rsidRPr="00B167A0">
        <w:rPr>
          <w:sz w:val="22"/>
        </w:rPr>
        <w:t>Medex</w:t>
      </w:r>
      <w:proofErr w:type="spellEnd"/>
      <w:r w:rsidRPr="00B167A0">
        <w:rPr>
          <w:sz w:val="22"/>
        </w:rPr>
        <w:t xml:space="preserve"> coverage;</w:t>
      </w:r>
    </w:p>
    <w:p w14:paraId="1B4D6A4F" w14:textId="77777777" w:rsidR="00ED3867" w:rsidRPr="00B167A0" w:rsidRDefault="00ED3867" w:rsidP="008060AB">
      <w:pPr>
        <w:widowControl w:val="0"/>
        <w:tabs>
          <w:tab w:val="left" w:pos="936"/>
          <w:tab w:val="left" w:pos="1314"/>
          <w:tab w:val="left" w:pos="1350"/>
          <w:tab w:val="left" w:pos="1710"/>
        </w:tabs>
        <w:ind w:left="1699"/>
        <w:rPr>
          <w:sz w:val="22"/>
        </w:rPr>
      </w:pPr>
      <w:r w:rsidRPr="00B167A0">
        <w:rPr>
          <w:sz w:val="22"/>
        </w:rPr>
        <w:t>(b)  Medicare Advantage coverage;</w:t>
      </w:r>
    </w:p>
    <w:p w14:paraId="03F4086F" w14:textId="77777777" w:rsidR="00ED3867" w:rsidRPr="00B167A0" w:rsidRDefault="00ED3867" w:rsidP="008060AB">
      <w:pPr>
        <w:widowControl w:val="0"/>
        <w:tabs>
          <w:tab w:val="left" w:pos="936"/>
          <w:tab w:val="left" w:pos="1314"/>
          <w:tab w:val="left" w:pos="1350"/>
          <w:tab w:val="left" w:pos="1710"/>
        </w:tabs>
        <w:ind w:left="1699"/>
        <w:rPr>
          <w:sz w:val="22"/>
        </w:rPr>
      </w:pPr>
      <w:r w:rsidRPr="00B167A0">
        <w:rPr>
          <w:sz w:val="22"/>
        </w:rPr>
        <w:t xml:space="preserve">(c)  Medicare Part D coverage; and </w:t>
      </w:r>
    </w:p>
    <w:p w14:paraId="43F4327C" w14:textId="77777777" w:rsidR="00ED3867" w:rsidRPr="00B167A0" w:rsidRDefault="00ED3867" w:rsidP="008060AB">
      <w:pPr>
        <w:widowControl w:val="0"/>
        <w:tabs>
          <w:tab w:val="left" w:pos="936"/>
          <w:tab w:val="left" w:pos="1314"/>
          <w:tab w:val="left" w:pos="1350"/>
          <w:tab w:val="left" w:pos="1710"/>
        </w:tabs>
        <w:ind w:left="1699"/>
        <w:rPr>
          <w:sz w:val="22"/>
        </w:rPr>
      </w:pPr>
      <w:r w:rsidRPr="00B167A0">
        <w:rPr>
          <w:sz w:val="22"/>
          <w:szCs w:val="22"/>
        </w:rPr>
        <w:t>(d)  Qualified Health Plans (QHP).</w:t>
      </w:r>
    </w:p>
    <w:p w14:paraId="0A41A6AD" w14:textId="77777777" w:rsidR="00ED3867" w:rsidRPr="00B167A0" w:rsidRDefault="00ED3867" w:rsidP="008060AB">
      <w:pPr>
        <w:widowControl w:val="0"/>
        <w:tabs>
          <w:tab w:val="left" w:pos="936"/>
          <w:tab w:val="left" w:pos="1314"/>
          <w:tab w:val="left" w:pos="1350"/>
        </w:tabs>
        <w:ind w:left="1310"/>
        <w:rPr>
          <w:sz w:val="22"/>
        </w:rPr>
      </w:pPr>
      <w:r w:rsidRPr="00B167A0">
        <w:rPr>
          <w:sz w:val="22"/>
        </w:rPr>
        <w:t>(5)  The following MassHealth members are not eligible for premium assistance payments as described in 130 CMR 506.012(C) from MassHealth:</w:t>
      </w:r>
    </w:p>
    <w:p w14:paraId="13A3F658" w14:textId="77777777" w:rsidR="00ED3867" w:rsidRPr="00B167A0" w:rsidRDefault="00ED3867" w:rsidP="008060AB">
      <w:pPr>
        <w:widowControl w:val="0"/>
        <w:tabs>
          <w:tab w:val="left" w:pos="936"/>
          <w:tab w:val="left" w:pos="1314"/>
          <w:tab w:val="left" w:pos="1350"/>
          <w:tab w:val="left" w:pos="1710"/>
        </w:tabs>
        <w:ind w:left="1699"/>
        <w:rPr>
          <w:sz w:val="22"/>
        </w:rPr>
      </w:pPr>
      <w:r w:rsidRPr="00B167A0">
        <w:rPr>
          <w:sz w:val="22"/>
        </w:rPr>
        <w:t>(a)  MassHealth members who have Medicare coverage. However, for those members who meet the eligibility requirements set forth in 130 CMR 505.002(O), Medicare Savings Program benefits may be available;</w:t>
      </w:r>
    </w:p>
    <w:p w14:paraId="142E49FD" w14:textId="77777777" w:rsidR="00ED3867" w:rsidRPr="00B167A0" w:rsidRDefault="00ED3867" w:rsidP="008060AB">
      <w:pPr>
        <w:widowControl w:val="0"/>
        <w:tabs>
          <w:tab w:val="left" w:pos="936"/>
          <w:tab w:val="left" w:pos="1314"/>
          <w:tab w:val="left" w:pos="1350"/>
          <w:tab w:val="left" w:pos="1710"/>
        </w:tabs>
        <w:ind w:left="1699"/>
        <w:rPr>
          <w:sz w:val="22"/>
        </w:rPr>
      </w:pPr>
      <w:r w:rsidRPr="00B167A0">
        <w:rPr>
          <w:sz w:val="22"/>
        </w:rPr>
        <w:t xml:space="preserve">(b)  all nondisabled nonqualified PRUCOL adults, as described in 130 CMR 505.005(D): </w:t>
      </w:r>
      <w:r w:rsidRPr="00B167A0">
        <w:rPr>
          <w:i/>
          <w:sz w:val="22"/>
          <w:szCs w:val="22"/>
        </w:rPr>
        <w:t>Eligibility Requirements for Adults and Young Adults 19 and 20 Years of Age Who Are Nonqualified PRUCOLs with Modified Adjusted Gross Income of the MassHealth MAGI Household at or below 300% of the Federal Poverty Level</w:t>
      </w:r>
      <w:r w:rsidRPr="00B167A0">
        <w:rPr>
          <w:sz w:val="22"/>
        </w:rPr>
        <w:t>; and</w:t>
      </w:r>
    </w:p>
    <w:p w14:paraId="4ED93558" w14:textId="77777777" w:rsidR="00ED3867" w:rsidRPr="00B167A0" w:rsidRDefault="00ED3867" w:rsidP="008060AB">
      <w:pPr>
        <w:widowControl w:val="0"/>
        <w:tabs>
          <w:tab w:val="left" w:pos="936"/>
          <w:tab w:val="left" w:pos="1314"/>
          <w:tab w:val="left" w:pos="1350"/>
          <w:tab w:val="left" w:pos="1710"/>
        </w:tabs>
        <w:ind w:left="1699"/>
        <w:rPr>
          <w:sz w:val="22"/>
        </w:rPr>
      </w:pPr>
      <w:r w:rsidRPr="00B167A0">
        <w:rPr>
          <w:sz w:val="22"/>
        </w:rPr>
        <w:t xml:space="preserve">(c)  disabled nonqualified PRUCOL adults with MassHealth Disabled Adult household income above 100% of the FPL, as described in 130 CMR 505.005(F): </w:t>
      </w:r>
      <w:r w:rsidRPr="00B167A0">
        <w:rPr>
          <w:i/>
          <w:sz w:val="22"/>
          <w:szCs w:val="22"/>
        </w:rPr>
        <w:t>Eligibility Requirements for Disabled Adults Who Are Qualified Noncitizens Barred, Nonqualified Individuals Lawfully Present, and Nonqualified PRUCOLs with Modified Adjusted Gross Income of the MassHealth Disabled Adult Household at or below 100% of the Federal Poverty Level</w:t>
      </w:r>
      <w:r w:rsidRPr="00B167A0">
        <w:rPr>
          <w:sz w:val="22"/>
        </w:rPr>
        <w:t xml:space="preserve">. </w:t>
      </w:r>
    </w:p>
    <w:p w14:paraId="7DE040EA" w14:textId="77777777" w:rsidR="00ED3867" w:rsidRPr="00B167A0" w:rsidRDefault="00ED3867" w:rsidP="008060AB">
      <w:pPr>
        <w:widowControl w:val="0"/>
        <w:tabs>
          <w:tab w:val="left" w:pos="936"/>
          <w:tab w:val="left" w:pos="1314"/>
          <w:tab w:val="left" w:pos="1692"/>
          <w:tab w:val="left" w:pos="2070"/>
        </w:tabs>
        <w:ind w:left="1296"/>
        <w:rPr>
          <w:sz w:val="22"/>
        </w:rPr>
      </w:pPr>
    </w:p>
    <w:p w14:paraId="1F2749F2" w14:textId="77777777" w:rsidR="00ED3867" w:rsidRPr="00B167A0" w:rsidRDefault="00ED3867" w:rsidP="008060AB">
      <w:pPr>
        <w:ind w:left="936"/>
        <w:rPr>
          <w:sz w:val="22"/>
        </w:rPr>
      </w:pPr>
      <w:r w:rsidRPr="00B167A0">
        <w:rPr>
          <w:sz w:val="22"/>
        </w:rPr>
        <w:t xml:space="preserve">(D)  </w:t>
      </w:r>
      <w:r w:rsidRPr="00B167A0">
        <w:rPr>
          <w:sz w:val="22"/>
          <w:u w:val="single"/>
        </w:rPr>
        <w:t>Required Member Contribution</w:t>
      </w:r>
      <w:r w:rsidRPr="00B167A0">
        <w:rPr>
          <w:sz w:val="22"/>
        </w:rPr>
        <w:t xml:space="preserve">. </w:t>
      </w:r>
      <w:r>
        <w:rPr>
          <w:sz w:val="22"/>
        </w:rPr>
        <w:t xml:space="preserve"> </w:t>
      </w:r>
      <w:r w:rsidRPr="00B167A0">
        <w:rPr>
          <w:sz w:val="22"/>
        </w:rPr>
        <w:t>The calculation of the MassHealth required member contribution is as follows.</w:t>
      </w:r>
    </w:p>
    <w:p w14:paraId="414C82FC" w14:textId="77777777" w:rsidR="00ED3867" w:rsidRPr="00B167A0" w:rsidRDefault="00ED3867" w:rsidP="008060AB">
      <w:pPr>
        <w:ind w:left="1310"/>
        <w:rPr>
          <w:sz w:val="22"/>
        </w:rPr>
      </w:pPr>
      <w:r w:rsidRPr="00B167A0">
        <w:rPr>
          <w:sz w:val="22"/>
        </w:rPr>
        <w:t>(1)  MassHealth may require that a member contribute towards the cost of their health insurance coverage. MassHealth refers to this amount as the MassHealth required member contribution. The MassHealth required member contribution is based on MassHealth MAGI household income and size and/or the MassHealth Disabled Adult household income and size, as described in 130 CMR 506.002 and 130 CMR 506.003, as it relates to federal poverty guidelines and PBFG rules described at 130 CMR 506.011(A).</w:t>
      </w:r>
    </w:p>
    <w:p w14:paraId="2F49CE9F" w14:textId="77777777" w:rsidR="00ED3867" w:rsidRPr="00B167A0" w:rsidRDefault="00ED3867" w:rsidP="008060AB">
      <w:pPr>
        <w:widowControl w:val="0"/>
        <w:tabs>
          <w:tab w:val="left" w:pos="936"/>
          <w:tab w:val="left" w:pos="1314"/>
          <w:tab w:val="left" w:pos="1692"/>
          <w:tab w:val="left" w:pos="2070"/>
        </w:tabs>
        <w:ind w:left="1296"/>
        <w:rPr>
          <w:sz w:val="22"/>
        </w:rPr>
      </w:pPr>
    </w:p>
    <w:p w14:paraId="47E1D191" w14:textId="2EDCE2DA" w:rsidR="00ED3867" w:rsidRPr="00B167A0" w:rsidRDefault="00ED3867" w:rsidP="008060AB">
      <w:pPr>
        <w:jc w:val="center"/>
        <w:rPr>
          <w:rFonts w:ascii="Helvetica" w:hAnsi="Helvetica"/>
          <w:b/>
          <w:sz w:val="22"/>
          <w:szCs w:val="22"/>
        </w:rPr>
      </w:pPr>
      <w:r w:rsidRPr="00B167A0">
        <w:br w:type="page"/>
      </w:r>
      <w:r w:rsidRPr="00B167A0">
        <w:rPr>
          <w:rFonts w:ascii="Helvetica" w:hAnsi="Helvetica"/>
          <w:b/>
          <w:sz w:val="22"/>
          <w:szCs w:val="22"/>
        </w:rPr>
        <w:lastRenderedPageBreak/>
        <w:t>130 CMR:  DIVISION OF MEDICAL ASSISTANCE</w:t>
      </w:r>
    </w:p>
    <w:p w14:paraId="3D3180EA" w14:textId="620949AD" w:rsidR="00ED3867" w:rsidRPr="00B167A0" w:rsidRDefault="00F4023A" w:rsidP="008060AB">
      <w:pPr>
        <w:rPr>
          <w:rFonts w:ascii="Helvetica" w:hAnsi="Helvetica"/>
          <w:b/>
          <w:sz w:val="22"/>
          <w:szCs w:val="22"/>
        </w:rPr>
      </w:pPr>
      <w:r>
        <w:rPr>
          <w:noProof/>
        </w:rPr>
        <w:pict w14:anchorId="313CBA92">
          <v:shape id="_x0000_s2173" type="#_x0000_t32" style="position:absolute;margin-left:-21.7pt;margin-top:6.25pt;width:492pt;height:0;z-index:2517611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2F2B77A9"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245</w:t>
      </w:r>
    </w:p>
    <w:p w14:paraId="319A6264"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07/21/23</w:t>
      </w:r>
    </w:p>
    <w:p w14:paraId="0ABD618F" w14:textId="77777777" w:rsidR="00ED3867" w:rsidRPr="00B167A0" w:rsidRDefault="00ED3867" w:rsidP="008060AB">
      <w:pPr>
        <w:jc w:val="center"/>
        <w:rPr>
          <w:rFonts w:ascii="Helvetica" w:hAnsi="Helvetica"/>
          <w:b/>
          <w:sz w:val="22"/>
          <w:szCs w:val="22"/>
        </w:rPr>
      </w:pPr>
      <w:r w:rsidRPr="00B167A0">
        <w:rPr>
          <w:rFonts w:ascii="Helvetica" w:hAnsi="Helvetica"/>
          <w:b/>
          <w:sz w:val="22"/>
          <w:szCs w:val="22"/>
        </w:rPr>
        <w:t>MASSHEALTH: FINANCIAL REQUIREMENTS</w:t>
      </w:r>
    </w:p>
    <w:p w14:paraId="1E546C84" w14:textId="77777777" w:rsidR="00ED3867" w:rsidRPr="00B167A0" w:rsidRDefault="00ED3867" w:rsidP="008060AB">
      <w:pPr>
        <w:rPr>
          <w:rFonts w:ascii="Helvetica" w:hAnsi="Helvetica"/>
          <w:b/>
          <w:sz w:val="22"/>
          <w:szCs w:val="22"/>
        </w:rPr>
      </w:pPr>
      <w:r w:rsidRPr="00B167A0">
        <w:rPr>
          <w:rFonts w:ascii="Helvetica" w:hAnsi="Helvetica"/>
          <w:b/>
          <w:sz w:val="22"/>
          <w:szCs w:val="22"/>
        </w:rPr>
        <w:t>Chapter 506</w:t>
      </w:r>
    </w:p>
    <w:p w14:paraId="27D3B4F5" w14:textId="77777777" w:rsidR="00ED3867" w:rsidRPr="00B167A0" w:rsidRDefault="00ED3867" w:rsidP="008060AB">
      <w:pPr>
        <w:rPr>
          <w:rFonts w:ascii="Helvetica" w:hAnsi="Helvetica"/>
          <w:b/>
          <w:sz w:val="22"/>
          <w:szCs w:val="22"/>
        </w:rPr>
      </w:pPr>
      <w:r w:rsidRPr="00B167A0">
        <w:rPr>
          <w:rFonts w:ascii="Helvetica" w:hAnsi="Helvetica"/>
          <w:b/>
          <w:sz w:val="22"/>
          <w:szCs w:val="22"/>
        </w:rPr>
        <w:t>Page 506.012 (6 of 10)</w:t>
      </w:r>
    </w:p>
    <w:p w14:paraId="7FD1ECE6" w14:textId="5D6D7020" w:rsidR="00ED3867" w:rsidRPr="00B167A0" w:rsidRDefault="00F4023A" w:rsidP="008060AB">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5A88428A">
          <v:shape id="_x0000_s2172" type="#_x0000_t32" style="position:absolute;margin-left:-21.4pt;margin-top:9.95pt;width:492pt;height:0;z-index:251762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337A21DA" w14:textId="77777777" w:rsidR="00ED3867" w:rsidRPr="00B167A0" w:rsidRDefault="00ED3867" w:rsidP="008060AB">
      <w:pPr>
        <w:ind w:left="1699"/>
        <w:rPr>
          <w:sz w:val="22"/>
        </w:rPr>
      </w:pPr>
    </w:p>
    <w:p w14:paraId="6F716A0E" w14:textId="77777777" w:rsidR="00ED3867" w:rsidRPr="00B167A0" w:rsidRDefault="00ED3867" w:rsidP="008060AB">
      <w:pPr>
        <w:ind w:left="1699"/>
        <w:rPr>
          <w:sz w:val="22"/>
        </w:rPr>
      </w:pPr>
      <w:r w:rsidRPr="00B167A0">
        <w:rPr>
          <w:sz w:val="22"/>
        </w:rPr>
        <w:t xml:space="preserve">(d)  MassHealth Family Assistance premium assistance eligible members, as described in 130 CMR 505.005(C): </w:t>
      </w:r>
      <w:r w:rsidRPr="00B167A0">
        <w:rPr>
          <w:i/>
          <w:sz w:val="22"/>
          <w:szCs w:val="22"/>
        </w:rPr>
        <w:t>Eligibility Requirements for Children and Young Adults Who Are Nonqualified PRUCOLs with Modified Adjusted Gross Income of the MassHealth MAGI Household at or below 150% of the Federal Poverty Level</w:t>
      </w:r>
      <w:r w:rsidRPr="00B167A0">
        <w:rPr>
          <w:sz w:val="22"/>
        </w:rPr>
        <w:t>, who household MAGI is at or below 150% of the FPL; and</w:t>
      </w:r>
    </w:p>
    <w:p w14:paraId="6CFE8E53" w14:textId="77777777" w:rsidR="00ED3867" w:rsidRPr="00B167A0" w:rsidRDefault="00ED3867" w:rsidP="008060AB">
      <w:pPr>
        <w:ind w:left="1699"/>
        <w:rPr>
          <w:sz w:val="22"/>
          <w:szCs w:val="22"/>
        </w:rPr>
      </w:pPr>
      <w:r w:rsidRPr="00B167A0">
        <w:rPr>
          <w:sz w:val="22"/>
          <w:szCs w:val="22"/>
        </w:rPr>
        <w:t>(e)  MassHealth members who have verified that they are American Indians or Alaska Natives who have received or are eligible to receive an item or service furnished by the Indian Health Service, an Indian tribe, a tribal organization, or an urban Indian organization, or by a non-Indian health care provider through referral, in accordance with federal law. These members receive premium assistance payments totaling the full employee share, to the extent that it is cost effective for the MassHealth agency. If it is not cost effective for the MassHealth agency, these members may choose to accept a premium assistance amount that is lower than the full-employee share or they may choose to enroll in direct coverage under MassHealth Family Assistance.</w:t>
      </w:r>
    </w:p>
    <w:p w14:paraId="7CA6EE13" w14:textId="77777777" w:rsidR="00ED3867" w:rsidRPr="00B167A0" w:rsidRDefault="00ED3867" w:rsidP="008060AB"/>
    <w:p w14:paraId="2B084CB5" w14:textId="77777777" w:rsidR="00ED3867" w:rsidRPr="00B167A0" w:rsidRDefault="00ED3867" w:rsidP="008060AB">
      <w:pPr>
        <w:widowControl w:val="0"/>
        <w:tabs>
          <w:tab w:val="left" w:pos="720"/>
          <w:tab w:val="left" w:pos="936"/>
          <w:tab w:val="left" w:pos="1260"/>
          <w:tab w:val="left" w:pos="2070"/>
        </w:tabs>
        <w:ind w:left="936"/>
        <w:rPr>
          <w:sz w:val="22"/>
        </w:rPr>
      </w:pPr>
      <w:r w:rsidRPr="00B167A0">
        <w:rPr>
          <w:sz w:val="22"/>
        </w:rPr>
        <w:t xml:space="preserve">(E)  </w:t>
      </w:r>
      <w:r w:rsidRPr="00B167A0">
        <w:rPr>
          <w:sz w:val="22"/>
          <w:u w:val="single"/>
        </w:rPr>
        <w:t>MassHealth Premium Assistance Payment Amount Calculation</w:t>
      </w:r>
      <w:r w:rsidRPr="00B167A0">
        <w:rPr>
          <w:sz w:val="22"/>
        </w:rPr>
        <w:t>.</w:t>
      </w:r>
    </w:p>
    <w:p w14:paraId="787394B1" w14:textId="77777777" w:rsidR="00ED3867" w:rsidRPr="00B167A0" w:rsidRDefault="00ED3867" w:rsidP="008060AB">
      <w:pPr>
        <w:widowControl w:val="0"/>
        <w:tabs>
          <w:tab w:val="left" w:pos="936"/>
          <w:tab w:val="left" w:pos="1260"/>
          <w:tab w:val="left" w:pos="1710"/>
        </w:tabs>
        <w:ind w:left="1310"/>
        <w:rPr>
          <w:sz w:val="22"/>
        </w:rPr>
      </w:pPr>
      <w:r w:rsidRPr="00B167A0">
        <w:rPr>
          <w:sz w:val="22"/>
        </w:rPr>
        <w:t xml:space="preserve">(1)  </w:t>
      </w:r>
      <w:r w:rsidRPr="00B167A0">
        <w:rPr>
          <w:sz w:val="22"/>
          <w:u w:val="single"/>
        </w:rPr>
        <w:t>Formulas</w:t>
      </w:r>
      <w:r w:rsidRPr="00B167A0">
        <w:rPr>
          <w:sz w:val="22"/>
        </w:rPr>
        <w:t xml:space="preserve">. </w:t>
      </w:r>
      <w:r>
        <w:rPr>
          <w:sz w:val="22"/>
        </w:rPr>
        <w:t xml:space="preserve"> </w:t>
      </w:r>
      <w:r w:rsidRPr="00B167A0">
        <w:rPr>
          <w:sz w:val="22"/>
        </w:rPr>
        <w:t>MassHealth uses two formulas to calculate the premium assistance payments. The formulas are based on the category of assistance a member is enrolled in. In the event an individual is covered by more than one private health insurance policy, MassHealth will include that individual in the calculation of one premium assistance policy.</w:t>
      </w:r>
    </w:p>
    <w:p w14:paraId="051C3B72" w14:textId="77777777" w:rsidR="00ED3867" w:rsidRPr="00B167A0" w:rsidRDefault="00ED3867" w:rsidP="008060AB">
      <w:pPr>
        <w:widowControl w:val="0"/>
        <w:tabs>
          <w:tab w:val="left" w:pos="936"/>
          <w:tab w:val="left" w:pos="1260"/>
          <w:tab w:val="left" w:pos="1710"/>
          <w:tab w:val="left" w:pos="2070"/>
        </w:tabs>
        <w:ind w:left="1699"/>
        <w:rPr>
          <w:sz w:val="22"/>
        </w:rPr>
      </w:pPr>
      <w:r w:rsidRPr="00B167A0">
        <w:rPr>
          <w:sz w:val="22"/>
        </w:rPr>
        <w:t>(a)  The monthly premium assistance formula for ESI 50% Plans is described in 130 CMR 506.012(E)(2).</w:t>
      </w:r>
    </w:p>
    <w:p w14:paraId="272142AE" w14:textId="77777777" w:rsidR="00ED3867" w:rsidRPr="00B167A0" w:rsidRDefault="00ED3867" w:rsidP="008060AB">
      <w:pPr>
        <w:widowControl w:val="0"/>
        <w:tabs>
          <w:tab w:val="left" w:pos="936"/>
          <w:tab w:val="left" w:pos="1260"/>
          <w:tab w:val="left" w:pos="1710"/>
          <w:tab w:val="left" w:pos="2070"/>
        </w:tabs>
        <w:ind w:left="1699"/>
        <w:rPr>
          <w:sz w:val="22"/>
        </w:rPr>
      </w:pPr>
      <w:r w:rsidRPr="00B167A0">
        <w:rPr>
          <w:sz w:val="22"/>
        </w:rPr>
        <w:t>(b)  The monthly premium assistance formula for Other Group Insurance Plans is described in 130 CMR 506.012(E)(3).</w:t>
      </w:r>
    </w:p>
    <w:p w14:paraId="4207E4E1" w14:textId="77777777" w:rsidR="00ED3867" w:rsidRPr="00B167A0" w:rsidRDefault="00ED3867" w:rsidP="008060AB">
      <w:pPr>
        <w:widowControl w:val="0"/>
        <w:tabs>
          <w:tab w:val="left" w:pos="936"/>
          <w:tab w:val="left" w:pos="1260"/>
          <w:tab w:val="left" w:pos="1710"/>
          <w:tab w:val="left" w:pos="2070"/>
        </w:tabs>
        <w:ind w:left="1310"/>
        <w:rPr>
          <w:sz w:val="22"/>
        </w:rPr>
      </w:pPr>
      <w:r w:rsidRPr="00B167A0">
        <w:rPr>
          <w:sz w:val="22"/>
        </w:rPr>
        <w:t xml:space="preserve">(2)  </w:t>
      </w:r>
      <w:r w:rsidRPr="00B167A0">
        <w:rPr>
          <w:sz w:val="22"/>
          <w:u w:val="single"/>
        </w:rPr>
        <w:t>MassHealth Premium Assistance Payment Amount Calculation — ESI 50% Plans</w:t>
      </w:r>
      <w:r w:rsidRPr="00B167A0">
        <w:rPr>
          <w:sz w:val="22"/>
        </w:rPr>
        <w:t>.</w:t>
      </w:r>
    </w:p>
    <w:p w14:paraId="43E45325" w14:textId="77777777" w:rsidR="00ED3867" w:rsidRPr="00B167A0" w:rsidRDefault="00ED3867" w:rsidP="008060AB">
      <w:pPr>
        <w:widowControl w:val="0"/>
        <w:tabs>
          <w:tab w:val="left" w:pos="936"/>
          <w:tab w:val="left" w:pos="1260"/>
          <w:tab w:val="left" w:pos="1710"/>
          <w:tab w:val="left" w:pos="2070"/>
        </w:tabs>
        <w:ind w:left="1699"/>
        <w:rPr>
          <w:sz w:val="22"/>
        </w:rPr>
      </w:pPr>
      <w:r w:rsidRPr="00B167A0">
        <w:rPr>
          <w:sz w:val="22"/>
        </w:rPr>
        <w:t xml:space="preserve">(a)  </w:t>
      </w:r>
      <w:r w:rsidRPr="00B167A0">
        <w:rPr>
          <w:sz w:val="22"/>
          <w:u w:val="single"/>
        </w:rPr>
        <w:t>Determination of Actual Premium Assistance Payment Amount</w:t>
      </w:r>
      <w:r w:rsidRPr="00B167A0">
        <w:rPr>
          <w:sz w:val="22"/>
        </w:rPr>
        <w:t xml:space="preserve">. </w:t>
      </w:r>
      <w:r>
        <w:rPr>
          <w:sz w:val="22"/>
        </w:rPr>
        <w:t xml:space="preserve"> </w:t>
      </w:r>
      <w:r w:rsidRPr="00B167A0">
        <w:rPr>
          <w:sz w:val="22"/>
        </w:rPr>
        <w:t xml:space="preserve">In order to determine the actual premium assistance payment amount, MassHealth must review and compare the estimated premium assistance payment amount and the cost-effective amount. The estimated premium assistance payment amount and cost-effective amount are compared to calculate the actual premium assistance payment amount. </w:t>
      </w:r>
    </w:p>
    <w:p w14:paraId="29569041" w14:textId="77777777" w:rsidR="00ED3867" w:rsidRPr="00B167A0" w:rsidRDefault="00ED3867" w:rsidP="008060AB">
      <w:pPr>
        <w:widowControl w:val="0"/>
        <w:tabs>
          <w:tab w:val="left" w:pos="936"/>
          <w:tab w:val="left" w:pos="1260"/>
          <w:tab w:val="left" w:pos="1710"/>
          <w:tab w:val="left" w:pos="2070"/>
          <w:tab w:val="left" w:pos="2520"/>
        </w:tabs>
        <w:ind w:left="2070"/>
        <w:rPr>
          <w:sz w:val="22"/>
        </w:rPr>
      </w:pPr>
      <w:r w:rsidRPr="00B167A0">
        <w:rPr>
          <w:sz w:val="22"/>
        </w:rPr>
        <w:t xml:space="preserve">1.  </w:t>
      </w:r>
      <w:r w:rsidRPr="00B167A0">
        <w:rPr>
          <w:sz w:val="22"/>
          <w:u w:val="single"/>
        </w:rPr>
        <w:t>Estimated Premium Assistance Premium Payment Amount</w:t>
      </w:r>
      <w:r w:rsidRPr="00B167A0">
        <w:rPr>
          <w:sz w:val="22"/>
        </w:rPr>
        <w:t xml:space="preserve">. </w:t>
      </w:r>
      <w:r>
        <w:rPr>
          <w:sz w:val="22"/>
        </w:rPr>
        <w:t xml:space="preserve"> </w:t>
      </w:r>
      <w:r w:rsidRPr="00B167A0">
        <w:rPr>
          <w:sz w:val="22"/>
        </w:rPr>
        <w:t>The estimated premium assistance payment amount is calculated by subtracting the employer share of the policyholder’s health insurance premium and the MassHealth required member contribution of the health insurance premium, as described in 130 CMR 506.012(D), from the total cost of the health insurance premium.</w:t>
      </w:r>
    </w:p>
    <w:p w14:paraId="78E8D0F8" w14:textId="77777777" w:rsidR="00ED3867" w:rsidRPr="00B167A0" w:rsidRDefault="00ED3867" w:rsidP="008060AB">
      <w:pPr>
        <w:widowControl w:val="0"/>
        <w:tabs>
          <w:tab w:val="left" w:pos="936"/>
          <w:tab w:val="left" w:pos="1260"/>
          <w:tab w:val="left" w:pos="1710"/>
          <w:tab w:val="left" w:pos="2070"/>
          <w:tab w:val="left" w:pos="2520"/>
        </w:tabs>
        <w:ind w:left="2070"/>
        <w:rPr>
          <w:sz w:val="22"/>
        </w:rPr>
      </w:pPr>
      <w:r w:rsidRPr="00B167A0">
        <w:rPr>
          <w:sz w:val="22"/>
        </w:rPr>
        <w:t xml:space="preserve">2.  </w:t>
      </w:r>
      <w:r w:rsidRPr="00B167A0">
        <w:rPr>
          <w:sz w:val="22"/>
          <w:u w:val="single"/>
        </w:rPr>
        <w:t>Cost-effective Amount</w:t>
      </w:r>
      <w:r w:rsidRPr="00B167A0">
        <w:rPr>
          <w:sz w:val="22"/>
        </w:rPr>
        <w:t xml:space="preserve">. </w:t>
      </w:r>
      <w:r>
        <w:rPr>
          <w:sz w:val="22"/>
        </w:rPr>
        <w:t xml:space="preserve"> </w:t>
      </w:r>
      <w:r w:rsidRPr="00B167A0">
        <w:rPr>
          <w:sz w:val="22"/>
        </w:rPr>
        <w:t>The ESI 50% Plans cost-effective amount is the MassHealth agency’s cost of providing direct MassHealth benefits to the premium billing family group (PBFG) who are beneficiaries of the ESI.</w:t>
      </w:r>
    </w:p>
    <w:p w14:paraId="16A5C59D" w14:textId="77777777" w:rsidR="00ED3867" w:rsidRPr="00B167A0" w:rsidRDefault="00ED3867" w:rsidP="008060AB"/>
    <w:p w14:paraId="7EC023C6" w14:textId="3E3A2325" w:rsidR="00ED3867" w:rsidRPr="00B167A0" w:rsidRDefault="00ED3867" w:rsidP="008060AB">
      <w:pPr>
        <w:jc w:val="center"/>
        <w:rPr>
          <w:rFonts w:ascii="Helvetica" w:hAnsi="Helvetica"/>
          <w:b/>
          <w:sz w:val="22"/>
          <w:szCs w:val="22"/>
        </w:rPr>
      </w:pPr>
      <w:r w:rsidRPr="00B167A0">
        <w:br w:type="page"/>
      </w:r>
      <w:r w:rsidRPr="00B167A0">
        <w:rPr>
          <w:rFonts w:ascii="Helvetica" w:hAnsi="Helvetica"/>
          <w:b/>
          <w:sz w:val="22"/>
          <w:szCs w:val="22"/>
        </w:rPr>
        <w:lastRenderedPageBreak/>
        <w:t>130 CMR:  DIVISION OF MEDICAL ASSISTANCE</w:t>
      </w:r>
    </w:p>
    <w:p w14:paraId="2C2961A3" w14:textId="36785055" w:rsidR="00ED3867" w:rsidRPr="00B167A0" w:rsidRDefault="00F4023A" w:rsidP="008060AB">
      <w:pPr>
        <w:rPr>
          <w:rFonts w:ascii="Helvetica" w:hAnsi="Helvetica"/>
          <w:b/>
          <w:sz w:val="22"/>
          <w:szCs w:val="22"/>
        </w:rPr>
      </w:pPr>
      <w:r>
        <w:rPr>
          <w:noProof/>
        </w:rPr>
        <w:pict w14:anchorId="5F7982BB">
          <v:shape id="_x0000_s2171" type="#_x0000_t32" style="position:absolute;margin-left:-21.7pt;margin-top:6.25pt;width:492pt;height:0;z-index:251748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4A9363AF"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245</w:t>
      </w:r>
    </w:p>
    <w:p w14:paraId="136416A1"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07/21/23</w:t>
      </w:r>
    </w:p>
    <w:p w14:paraId="01C4E11B" w14:textId="77777777" w:rsidR="00ED3867" w:rsidRPr="00B167A0" w:rsidRDefault="00ED3867" w:rsidP="008060AB">
      <w:pPr>
        <w:jc w:val="center"/>
        <w:rPr>
          <w:rFonts w:ascii="Helvetica" w:hAnsi="Helvetica"/>
          <w:b/>
          <w:sz w:val="22"/>
          <w:szCs w:val="22"/>
        </w:rPr>
      </w:pPr>
      <w:r w:rsidRPr="00B167A0">
        <w:rPr>
          <w:rFonts w:ascii="Helvetica" w:hAnsi="Helvetica"/>
          <w:b/>
          <w:sz w:val="22"/>
          <w:szCs w:val="22"/>
        </w:rPr>
        <w:t>MASSHEALTH: FINANCIAL REQUIREMENTS</w:t>
      </w:r>
    </w:p>
    <w:p w14:paraId="78FC6846" w14:textId="77777777" w:rsidR="00ED3867" w:rsidRPr="00B167A0" w:rsidRDefault="00ED3867" w:rsidP="008060AB">
      <w:pPr>
        <w:rPr>
          <w:rFonts w:ascii="Helvetica" w:hAnsi="Helvetica"/>
          <w:b/>
          <w:sz w:val="22"/>
          <w:szCs w:val="22"/>
        </w:rPr>
      </w:pPr>
      <w:r w:rsidRPr="00B167A0">
        <w:rPr>
          <w:rFonts w:ascii="Helvetica" w:hAnsi="Helvetica"/>
          <w:b/>
          <w:sz w:val="22"/>
          <w:szCs w:val="22"/>
        </w:rPr>
        <w:t>Chapter 506</w:t>
      </w:r>
    </w:p>
    <w:p w14:paraId="063950BA" w14:textId="77777777" w:rsidR="00ED3867" w:rsidRPr="00B167A0" w:rsidRDefault="00ED3867" w:rsidP="008060AB">
      <w:pPr>
        <w:rPr>
          <w:rFonts w:ascii="Helvetica" w:hAnsi="Helvetica"/>
          <w:b/>
          <w:sz w:val="22"/>
          <w:szCs w:val="22"/>
        </w:rPr>
      </w:pPr>
      <w:r w:rsidRPr="00B167A0">
        <w:rPr>
          <w:rFonts w:ascii="Helvetica" w:hAnsi="Helvetica"/>
          <w:b/>
          <w:sz w:val="22"/>
          <w:szCs w:val="22"/>
        </w:rPr>
        <w:t>Page 506.012 (7 of 10)</w:t>
      </w:r>
    </w:p>
    <w:p w14:paraId="5FDAAD62" w14:textId="3606A331" w:rsidR="00ED3867" w:rsidRPr="00B167A0" w:rsidRDefault="00F4023A" w:rsidP="008060AB">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29F8B644">
          <v:shape id="_x0000_s2170" type="#_x0000_t32" style="position:absolute;margin-left:-21.4pt;margin-top:9.95pt;width:492pt;height:0;z-index:251749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633A832F" w14:textId="77777777" w:rsidR="00ED3867" w:rsidRPr="00B167A0" w:rsidRDefault="00ED3867" w:rsidP="008060AB">
      <w:pPr>
        <w:pStyle w:val="ban"/>
        <w:ind w:left="936" w:hanging="936"/>
        <w:rPr>
          <w:rFonts w:ascii="Times New Roman" w:hAnsi="Times New Roman"/>
          <w:u w:val="single"/>
        </w:rPr>
      </w:pPr>
    </w:p>
    <w:p w14:paraId="56C78235" w14:textId="77777777" w:rsidR="00ED3867" w:rsidRPr="00B167A0" w:rsidRDefault="00ED3867" w:rsidP="008060AB">
      <w:pPr>
        <w:widowControl w:val="0"/>
        <w:tabs>
          <w:tab w:val="left" w:pos="936"/>
          <w:tab w:val="left" w:pos="1260"/>
          <w:tab w:val="left" w:pos="1710"/>
          <w:tab w:val="left" w:pos="2070"/>
        </w:tabs>
        <w:ind w:left="1699"/>
        <w:rPr>
          <w:sz w:val="22"/>
        </w:rPr>
      </w:pPr>
      <w:r w:rsidRPr="00B167A0">
        <w:rPr>
          <w:sz w:val="22"/>
        </w:rPr>
        <w:t xml:space="preserve">(b)  </w:t>
      </w:r>
      <w:r w:rsidRPr="00B167A0">
        <w:rPr>
          <w:sz w:val="22"/>
          <w:u w:val="single"/>
        </w:rPr>
        <w:t>Comparison of Payment Amounts</w:t>
      </w:r>
      <w:r w:rsidRPr="00B167A0">
        <w:rPr>
          <w:sz w:val="22"/>
        </w:rPr>
        <w:t xml:space="preserve">. </w:t>
      </w:r>
      <w:r>
        <w:rPr>
          <w:sz w:val="22"/>
        </w:rPr>
        <w:t xml:space="preserve"> </w:t>
      </w:r>
      <w:r w:rsidRPr="00B167A0">
        <w:rPr>
          <w:sz w:val="22"/>
        </w:rPr>
        <w:t>MassHealth compares the estimated premium assistance payment amount and cost-effective amount to determine the actual premium assistance payment amount.</w:t>
      </w:r>
    </w:p>
    <w:p w14:paraId="3EDB06D1" w14:textId="77777777" w:rsidR="00ED3867" w:rsidRPr="00B167A0" w:rsidRDefault="00ED3867" w:rsidP="008060AB">
      <w:pPr>
        <w:widowControl w:val="0"/>
        <w:tabs>
          <w:tab w:val="left" w:pos="936"/>
          <w:tab w:val="left" w:pos="1260"/>
          <w:tab w:val="left" w:pos="1710"/>
          <w:tab w:val="left" w:pos="2070"/>
          <w:tab w:val="left" w:pos="2520"/>
        </w:tabs>
        <w:ind w:left="2074"/>
        <w:rPr>
          <w:sz w:val="22"/>
        </w:rPr>
      </w:pPr>
      <w:r w:rsidRPr="00B167A0">
        <w:rPr>
          <w:sz w:val="22"/>
        </w:rPr>
        <w:t>1.  If the estimated premium assistance payment amount is less than the cost-effective amount, the MassHealth agency sets the actual premium assistance payment amount at the estimated premium assistance payment amount.</w:t>
      </w:r>
    </w:p>
    <w:p w14:paraId="73A1586A" w14:textId="77777777" w:rsidR="00ED3867" w:rsidRPr="00B167A0" w:rsidRDefault="00ED3867" w:rsidP="008060AB">
      <w:pPr>
        <w:widowControl w:val="0"/>
        <w:tabs>
          <w:tab w:val="left" w:pos="936"/>
          <w:tab w:val="left" w:pos="1260"/>
          <w:tab w:val="left" w:pos="1710"/>
          <w:tab w:val="left" w:pos="2070"/>
          <w:tab w:val="left" w:pos="2520"/>
        </w:tabs>
        <w:ind w:left="2074"/>
      </w:pPr>
      <w:r w:rsidRPr="00B167A0">
        <w:rPr>
          <w:sz w:val="22"/>
        </w:rPr>
        <w:t>2.  If the estimated premium assistance payment amount is equal to or greater than the cost-effective amount, the MassHealth agency sets the actual premium assistance payment amount at the cost-effective amount. The policy holder is responsible for payment of the remainder of the health insurance premium, if any.</w:t>
      </w:r>
    </w:p>
    <w:p w14:paraId="0FC9C835" w14:textId="77777777" w:rsidR="00ED3867" w:rsidRPr="00B167A0" w:rsidRDefault="00ED3867" w:rsidP="008060AB">
      <w:pPr>
        <w:widowControl w:val="0"/>
        <w:tabs>
          <w:tab w:val="left" w:pos="936"/>
          <w:tab w:val="left" w:pos="1710"/>
          <w:tab w:val="left" w:pos="2070"/>
        </w:tabs>
        <w:ind w:left="1699"/>
        <w:rPr>
          <w:sz w:val="22"/>
        </w:rPr>
      </w:pPr>
      <w:r w:rsidRPr="00B167A0">
        <w:rPr>
          <w:sz w:val="22"/>
        </w:rPr>
        <w:t xml:space="preserve">(c)  </w:t>
      </w:r>
      <w:r w:rsidRPr="00B167A0">
        <w:rPr>
          <w:sz w:val="22"/>
          <w:u w:val="single"/>
        </w:rPr>
        <w:t>Example</w:t>
      </w:r>
      <w:r w:rsidRPr="00B167A0">
        <w:rPr>
          <w:sz w:val="22"/>
        </w:rPr>
        <w:t xml:space="preserve">. </w:t>
      </w:r>
      <w:r>
        <w:rPr>
          <w:sz w:val="22"/>
        </w:rPr>
        <w:t xml:space="preserve"> </w:t>
      </w:r>
      <w:r w:rsidRPr="00B167A0">
        <w:rPr>
          <w:sz w:val="22"/>
        </w:rPr>
        <w:t>A parent and two children apply for MassHealth. The two children are eligible for MassHealth, but the parent is not eligible. Their health insurance is an ESI 50% plan.</w:t>
      </w:r>
    </w:p>
    <w:p w14:paraId="4B1249BB" w14:textId="77777777" w:rsidR="00ED3867" w:rsidRPr="00B167A0" w:rsidRDefault="00ED3867" w:rsidP="008060AB">
      <w:pPr>
        <w:widowControl w:val="0"/>
        <w:tabs>
          <w:tab w:val="left" w:pos="936"/>
          <w:tab w:val="left" w:pos="1314"/>
          <w:tab w:val="left" w:pos="2070"/>
          <w:tab w:val="left" w:pos="2160"/>
        </w:tabs>
        <w:ind w:left="2070"/>
        <w:rPr>
          <w:sz w:val="22"/>
        </w:rPr>
      </w:pPr>
      <w:r w:rsidRPr="00B167A0">
        <w:rPr>
          <w:sz w:val="22"/>
        </w:rPr>
        <w:t>1.  The total monthly cost of the health insurance premium = S.</w:t>
      </w:r>
    </w:p>
    <w:p w14:paraId="17A378C8" w14:textId="77777777" w:rsidR="00ED3867" w:rsidRPr="00B167A0" w:rsidRDefault="00ED3867" w:rsidP="008060AB">
      <w:pPr>
        <w:widowControl w:val="0"/>
        <w:tabs>
          <w:tab w:val="left" w:pos="936"/>
          <w:tab w:val="left" w:pos="1314"/>
          <w:tab w:val="left" w:pos="1692"/>
          <w:tab w:val="left" w:pos="2070"/>
        </w:tabs>
        <w:ind w:left="1692" w:firstLine="378"/>
        <w:rPr>
          <w:sz w:val="22"/>
        </w:rPr>
      </w:pPr>
      <w:r w:rsidRPr="00B167A0">
        <w:rPr>
          <w:sz w:val="22"/>
        </w:rPr>
        <w:t>2.  The employer’s monthly share of the health insurance premium = T.</w:t>
      </w:r>
    </w:p>
    <w:p w14:paraId="755D4F12" w14:textId="77777777" w:rsidR="00ED3867" w:rsidRPr="00B167A0" w:rsidRDefault="00ED3867" w:rsidP="008060AB">
      <w:pPr>
        <w:widowControl w:val="0"/>
        <w:tabs>
          <w:tab w:val="left" w:pos="936"/>
          <w:tab w:val="left" w:pos="1314"/>
          <w:tab w:val="left" w:pos="2070"/>
        </w:tabs>
        <w:ind w:left="2070"/>
        <w:rPr>
          <w:sz w:val="22"/>
        </w:rPr>
      </w:pPr>
      <w:r w:rsidRPr="00B167A0">
        <w:rPr>
          <w:sz w:val="22"/>
        </w:rPr>
        <w:t>3.  The MassHealth estimated member share of the monthly health insurance premium = U.</w:t>
      </w:r>
    </w:p>
    <w:p w14:paraId="17AF4B25" w14:textId="77777777" w:rsidR="00ED3867" w:rsidRPr="00B167A0" w:rsidRDefault="00ED3867" w:rsidP="008060AB">
      <w:pPr>
        <w:widowControl w:val="0"/>
        <w:tabs>
          <w:tab w:val="left" w:pos="936"/>
          <w:tab w:val="left" w:pos="1314"/>
          <w:tab w:val="left" w:pos="1692"/>
          <w:tab w:val="left" w:pos="2070"/>
        </w:tabs>
        <w:ind w:left="1692" w:firstLine="378"/>
        <w:rPr>
          <w:sz w:val="22"/>
        </w:rPr>
      </w:pPr>
      <w:r w:rsidRPr="00B167A0">
        <w:rPr>
          <w:sz w:val="22"/>
        </w:rPr>
        <w:t xml:space="preserve">4.  Calculating the estimated premium assistance payment amount: </w:t>
      </w:r>
    </w:p>
    <w:p w14:paraId="3AE2899B" w14:textId="77777777" w:rsidR="00ED3867" w:rsidRPr="00B167A0" w:rsidRDefault="00ED3867" w:rsidP="008060AB">
      <w:pPr>
        <w:widowControl w:val="0"/>
        <w:tabs>
          <w:tab w:val="left" w:pos="936"/>
          <w:tab w:val="left" w:pos="1314"/>
          <w:tab w:val="left" w:pos="1692"/>
          <w:tab w:val="left" w:pos="2070"/>
          <w:tab w:val="left" w:pos="3024"/>
          <w:tab w:val="left" w:pos="3168"/>
          <w:tab w:val="left" w:pos="3312"/>
          <w:tab w:val="left" w:pos="3456"/>
          <w:tab w:val="left" w:pos="3600"/>
        </w:tabs>
        <w:ind w:left="378"/>
        <w:rPr>
          <w:sz w:val="22"/>
        </w:rPr>
      </w:pPr>
    </w:p>
    <w:p w14:paraId="1FC5DDDF" w14:textId="77777777" w:rsidR="00ED3867" w:rsidRPr="00B167A0" w:rsidRDefault="00ED3867" w:rsidP="008060AB">
      <w:pPr>
        <w:tabs>
          <w:tab w:val="left" w:pos="3024"/>
          <w:tab w:val="left" w:pos="3168"/>
          <w:tab w:val="left" w:pos="3456"/>
          <w:tab w:val="left" w:pos="3600"/>
        </w:tabs>
        <w:ind w:left="2538" w:firstLine="342"/>
        <w:rPr>
          <w:sz w:val="22"/>
        </w:rPr>
      </w:pPr>
      <w:r w:rsidRPr="00B167A0">
        <w:rPr>
          <w:sz w:val="22"/>
        </w:rPr>
        <w:t xml:space="preserve">  S = (total cost of premium)</w:t>
      </w:r>
    </w:p>
    <w:p w14:paraId="04DD7055" w14:textId="77777777" w:rsidR="00ED3867" w:rsidRPr="00B167A0" w:rsidRDefault="00ED3867" w:rsidP="008060AB">
      <w:pPr>
        <w:tabs>
          <w:tab w:val="left" w:pos="3024"/>
          <w:tab w:val="left" w:pos="3168"/>
          <w:tab w:val="left" w:pos="3456"/>
          <w:tab w:val="left" w:pos="3600"/>
        </w:tabs>
        <w:ind w:left="2538" w:firstLine="342"/>
        <w:rPr>
          <w:sz w:val="22"/>
        </w:rPr>
      </w:pPr>
      <w:r w:rsidRPr="00B167A0">
        <w:rPr>
          <w:sz w:val="22"/>
          <w:u w:val="single"/>
        </w:rPr>
        <w:t>- T =</w:t>
      </w:r>
      <w:r w:rsidRPr="00B167A0">
        <w:rPr>
          <w:sz w:val="22"/>
        </w:rPr>
        <w:t xml:space="preserve"> (employer’s share of the cost)</w:t>
      </w:r>
    </w:p>
    <w:p w14:paraId="3E2B28D2" w14:textId="77777777" w:rsidR="00ED3867" w:rsidRPr="00B167A0" w:rsidRDefault="00ED3867" w:rsidP="008060AB">
      <w:pPr>
        <w:tabs>
          <w:tab w:val="left" w:pos="3024"/>
          <w:tab w:val="left" w:pos="3150"/>
          <w:tab w:val="left" w:pos="3456"/>
          <w:tab w:val="left" w:pos="3600"/>
        </w:tabs>
        <w:ind w:left="2538" w:firstLine="342"/>
        <w:rPr>
          <w:sz w:val="22"/>
        </w:rPr>
      </w:pPr>
      <w:r w:rsidRPr="00B167A0">
        <w:rPr>
          <w:sz w:val="22"/>
        </w:rPr>
        <w:t xml:space="preserve">  V = (employee’s share of the cost)</w:t>
      </w:r>
    </w:p>
    <w:p w14:paraId="18C9E61F" w14:textId="77777777" w:rsidR="00ED3867" w:rsidRPr="00B167A0" w:rsidRDefault="00ED3867" w:rsidP="008060AB">
      <w:pPr>
        <w:tabs>
          <w:tab w:val="left" w:pos="3024"/>
          <w:tab w:val="left" w:pos="3168"/>
          <w:tab w:val="left" w:pos="3312"/>
          <w:tab w:val="left" w:pos="3456"/>
          <w:tab w:val="left" w:pos="3600"/>
        </w:tabs>
        <w:ind w:left="2538" w:firstLine="342"/>
        <w:rPr>
          <w:sz w:val="22"/>
        </w:rPr>
      </w:pPr>
      <w:r w:rsidRPr="00B167A0">
        <w:rPr>
          <w:sz w:val="22"/>
          <w:u w:val="single"/>
        </w:rPr>
        <w:t>- U =</w:t>
      </w:r>
      <w:r w:rsidRPr="00B167A0">
        <w:rPr>
          <w:sz w:val="22"/>
        </w:rPr>
        <w:t xml:space="preserve"> (the MassHealth estimated member</w:t>
      </w:r>
      <w:r w:rsidRPr="00B167A0">
        <w:rPr>
          <w:b/>
          <w:sz w:val="22"/>
        </w:rPr>
        <w:t xml:space="preserve"> </w:t>
      </w:r>
      <w:r w:rsidRPr="00B167A0">
        <w:rPr>
          <w:sz w:val="22"/>
        </w:rPr>
        <w:t>share of the cost)</w:t>
      </w:r>
    </w:p>
    <w:p w14:paraId="148DE0F9" w14:textId="77777777" w:rsidR="00ED3867" w:rsidRPr="00B167A0" w:rsidRDefault="00ED3867" w:rsidP="008060AB">
      <w:pPr>
        <w:tabs>
          <w:tab w:val="left" w:pos="3024"/>
          <w:tab w:val="left" w:pos="3168"/>
          <w:tab w:val="left" w:pos="3312"/>
          <w:tab w:val="left" w:pos="3456"/>
          <w:tab w:val="left" w:pos="3600"/>
        </w:tabs>
        <w:ind w:left="2538" w:firstLine="342"/>
        <w:rPr>
          <w:sz w:val="22"/>
        </w:rPr>
      </w:pPr>
      <w:r w:rsidRPr="00B167A0">
        <w:rPr>
          <w:sz w:val="22"/>
        </w:rPr>
        <w:t xml:space="preserve">  W = (estimated premium assistance payment amount)</w:t>
      </w:r>
    </w:p>
    <w:p w14:paraId="21FC5C4B" w14:textId="77777777" w:rsidR="00ED3867" w:rsidRPr="00B167A0" w:rsidRDefault="00ED3867" w:rsidP="008060AB">
      <w:pPr>
        <w:tabs>
          <w:tab w:val="left" w:pos="3024"/>
          <w:tab w:val="left" w:pos="3168"/>
          <w:tab w:val="left" w:pos="3312"/>
          <w:tab w:val="left" w:pos="3456"/>
          <w:tab w:val="left" w:pos="3600"/>
        </w:tabs>
        <w:ind w:left="2538" w:firstLine="720"/>
        <w:rPr>
          <w:sz w:val="22"/>
        </w:rPr>
      </w:pPr>
    </w:p>
    <w:p w14:paraId="696D66AF" w14:textId="77777777" w:rsidR="00ED3867" w:rsidRPr="00B167A0" w:rsidRDefault="00ED3867" w:rsidP="008060AB">
      <w:pPr>
        <w:widowControl w:val="0"/>
        <w:tabs>
          <w:tab w:val="left" w:pos="936"/>
          <w:tab w:val="left" w:pos="1260"/>
          <w:tab w:val="left" w:pos="1710"/>
          <w:tab w:val="left" w:pos="2520"/>
        </w:tabs>
        <w:ind w:left="2520"/>
        <w:rPr>
          <w:sz w:val="22"/>
        </w:rPr>
      </w:pPr>
      <w:r w:rsidRPr="00B167A0">
        <w:rPr>
          <w:sz w:val="22"/>
        </w:rPr>
        <w:t>ESI 50% Plans cost-effective amount: W is compared to the MassHealth cost of covering the three individuals (X).</w:t>
      </w:r>
    </w:p>
    <w:p w14:paraId="250945AE" w14:textId="77777777" w:rsidR="00ED3867" w:rsidRPr="00B167A0" w:rsidRDefault="00ED3867" w:rsidP="008060AB">
      <w:pPr>
        <w:widowControl w:val="0"/>
        <w:tabs>
          <w:tab w:val="left" w:pos="936"/>
          <w:tab w:val="left" w:pos="1260"/>
          <w:tab w:val="left" w:pos="1710"/>
          <w:tab w:val="left" w:pos="2520"/>
        </w:tabs>
        <w:ind w:left="2520" w:hanging="360"/>
        <w:rPr>
          <w:sz w:val="22"/>
        </w:rPr>
      </w:pPr>
    </w:p>
    <w:p w14:paraId="6FC2F295" w14:textId="77777777" w:rsidR="00ED3867" w:rsidRPr="00B167A0" w:rsidRDefault="00ED3867" w:rsidP="008060AB">
      <w:pPr>
        <w:widowControl w:val="0"/>
        <w:tabs>
          <w:tab w:val="left" w:pos="936"/>
          <w:tab w:val="left" w:pos="1260"/>
          <w:tab w:val="left" w:pos="1710"/>
          <w:tab w:val="left" w:pos="2520"/>
        </w:tabs>
        <w:ind w:left="2520"/>
        <w:rPr>
          <w:sz w:val="22"/>
        </w:rPr>
      </w:pPr>
      <w:r w:rsidRPr="00B167A0">
        <w:rPr>
          <w:sz w:val="22"/>
        </w:rPr>
        <w:t>If W is less than X, the MassHealth agency sets the actual premium assistance payment amount at W.</w:t>
      </w:r>
    </w:p>
    <w:p w14:paraId="24E13E2F" w14:textId="77777777" w:rsidR="00ED3867" w:rsidRPr="00B167A0" w:rsidRDefault="00ED3867" w:rsidP="008060AB">
      <w:pPr>
        <w:widowControl w:val="0"/>
        <w:tabs>
          <w:tab w:val="left" w:pos="936"/>
          <w:tab w:val="left" w:pos="1260"/>
          <w:tab w:val="left" w:pos="1710"/>
          <w:tab w:val="left" w:pos="2520"/>
        </w:tabs>
        <w:ind w:left="2520"/>
        <w:rPr>
          <w:sz w:val="22"/>
        </w:rPr>
      </w:pPr>
    </w:p>
    <w:p w14:paraId="701B54E2" w14:textId="77777777" w:rsidR="00ED3867" w:rsidRPr="00B167A0" w:rsidRDefault="00ED3867" w:rsidP="008060AB">
      <w:pPr>
        <w:widowControl w:val="0"/>
        <w:tabs>
          <w:tab w:val="left" w:pos="936"/>
          <w:tab w:val="left" w:pos="1260"/>
          <w:tab w:val="left" w:pos="1710"/>
          <w:tab w:val="left" w:pos="2520"/>
        </w:tabs>
        <w:ind w:left="2520"/>
        <w:rPr>
          <w:sz w:val="22"/>
        </w:rPr>
      </w:pPr>
      <w:r w:rsidRPr="00B167A0">
        <w:rPr>
          <w:sz w:val="22"/>
        </w:rPr>
        <w:t>If W is equal to or greater than X, the MassHealth agency sets the actual premium assistance payment amount at X.</w:t>
      </w:r>
    </w:p>
    <w:p w14:paraId="63944AB3" w14:textId="77777777" w:rsidR="00ED3867" w:rsidRPr="00B167A0" w:rsidRDefault="00ED3867" w:rsidP="008060AB">
      <w:pPr>
        <w:widowControl w:val="0"/>
        <w:tabs>
          <w:tab w:val="left" w:pos="936"/>
          <w:tab w:val="left" w:pos="1260"/>
          <w:tab w:val="left" w:pos="1620"/>
        </w:tabs>
        <w:ind w:left="1310"/>
        <w:rPr>
          <w:sz w:val="22"/>
        </w:rPr>
      </w:pPr>
    </w:p>
    <w:p w14:paraId="4B02A4BF" w14:textId="77777777" w:rsidR="00ED3867" w:rsidRPr="00B167A0" w:rsidRDefault="00ED3867" w:rsidP="008060AB">
      <w:pPr>
        <w:widowControl w:val="0"/>
        <w:tabs>
          <w:tab w:val="left" w:pos="936"/>
          <w:tab w:val="left" w:pos="1260"/>
          <w:tab w:val="left" w:pos="1620"/>
        </w:tabs>
        <w:ind w:left="1310"/>
        <w:rPr>
          <w:sz w:val="22"/>
        </w:rPr>
      </w:pPr>
      <w:r w:rsidRPr="00B167A0">
        <w:rPr>
          <w:sz w:val="22"/>
        </w:rPr>
        <w:t xml:space="preserve">(3)  </w:t>
      </w:r>
      <w:r w:rsidRPr="00B167A0">
        <w:rPr>
          <w:sz w:val="22"/>
          <w:u w:val="single"/>
        </w:rPr>
        <w:t>MassHealth Premium Assistance Payment Amount Calculation — Other Group Insurance Plans</w:t>
      </w:r>
      <w:r w:rsidRPr="00B167A0">
        <w:rPr>
          <w:sz w:val="22"/>
        </w:rPr>
        <w:t>.</w:t>
      </w:r>
    </w:p>
    <w:p w14:paraId="3F77068F" w14:textId="77777777" w:rsidR="00ED3867" w:rsidRPr="00B167A0" w:rsidRDefault="00ED3867" w:rsidP="008060AB">
      <w:pPr>
        <w:widowControl w:val="0"/>
        <w:tabs>
          <w:tab w:val="left" w:pos="936"/>
          <w:tab w:val="left" w:pos="1260"/>
          <w:tab w:val="left" w:pos="1620"/>
          <w:tab w:val="left" w:pos="2070"/>
        </w:tabs>
        <w:ind w:left="1699"/>
        <w:rPr>
          <w:sz w:val="22"/>
        </w:rPr>
      </w:pPr>
      <w:r w:rsidRPr="00B167A0">
        <w:rPr>
          <w:sz w:val="22"/>
        </w:rPr>
        <w:t xml:space="preserve">(a)  </w:t>
      </w:r>
      <w:r w:rsidRPr="00B167A0">
        <w:rPr>
          <w:sz w:val="22"/>
          <w:u w:val="single"/>
        </w:rPr>
        <w:t>Determination of Actual Premium Assistance Payment Amount</w:t>
      </w:r>
      <w:r w:rsidRPr="00B167A0">
        <w:rPr>
          <w:sz w:val="22"/>
        </w:rPr>
        <w:t xml:space="preserve">. </w:t>
      </w:r>
      <w:r>
        <w:rPr>
          <w:sz w:val="22"/>
        </w:rPr>
        <w:t xml:space="preserve"> </w:t>
      </w:r>
      <w:r w:rsidRPr="00B167A0">
        <w:rPr>
          <w:sz w:val="22"/>
        </w:rPr>
        <w:t xml:space="preserve">In order to determine the actual premium assistance payment amount, MassHealth must review and compare the estimated premium assistance payment amount and the cost-effective amount. The estimated premium assistance payment amount and cost-effective amount are compared to calculate the actual premium assistance payment amount. </w:t>
      </w:r>
    </w:p>
    <w:p w14:paraId="54436740" w14:textId="77777777" w:rsidR="00ED3867" w:rsidRPr="00B167A0" w:rsidRDefault="00ED3867" w:rsidP="008060AB">
      <w:pPr>
        <w:widowControl w:val="0"/>
        <w:tabs>
          <w:tab w:val="left" w:pos="936"/>
          <w:tab w:val="left" w:pos="1260"/>
          <w:tab w:val="left" w:pos="1710"/>
          <w:tab w:val="left" w:pos="2070"/>
          <w:tab w:val="left" w:pos="2520"/>
        </w:tabs>
        <w:ind w:left="2070"/>
        <w:rPr>
          <w:sz w:val="22"/>
        </w:rPr>
      </w:pPr>
      <w:r w:rsidRPr="00B167A0">
        <w:rPr>
          <w:sz w:val="22"/>
        </w:rPr>
        <w:t xml:space="preserve">1.  </w:t>
      </w:r>
      <w:r w:rsidRPr="00B167A0">
        <w:rPr>
          <w:sz w:val="22"/>
          <w:u w:val="single"/>
        </w:rPr>
        <w:t>Estimated Premium Assistance Payment Amount</w:t>
      </w:r>
      <w:r w:rsidRPr="00B167A0">
        <w:rPr>
          <w:sz w:val="22"/>
        </w:rPr>
        <w:t xml:space="preserve">. </w:t>
      </w:r>
      <w:r>
        <w:rPr>
          <w:sz w:val="22"/>
        </w:rPr>
        <w:t xml:space="preserve"> </w:t>
      </w:r>
      <w:r w:rsidRPr="00B167A0">
        <w:rPr>
          <w:sz w:val="22"/>
        </w:rPr>
        <w:t>The estimated premium assistance payment amount is calculated by subtracting both the MassHealth required member contribution, as described in 130 CMR 506.012(D) and any contribution amount from an employer a person covered by this plan is eligible for from the total cost of the health insurance premium.</w:t>
      </w:r>
    </w:p>
    <w:p w14:paraId="0F1BEBB1" w14:textId="5DF940DC" w:rsidR="00ED3867" w:rsidRPr="00B167A0" w:rsidRDefault="00ED3867" w:rsidP="008060AB">
      <w:pPr>
        <w:jc w:val="center"/>
        <w:rPr>
          <w:rFonts w:ascii="Helvetica" w:hAnsi="Helvetica"/>
          <w:b/>
          <w:sz w:val="22"/>
          <w:szCs w:val="22"/>
        </w:rPr>
      </w:pPr>
      <w:r w:rsidRPr="00B167A0">
        <w:br w:type="page"/>
      </w:r>
      <w:r w:rsidRPr="00B167A0">
        <w:rPr>
          <w:rFonts w:ascii="Helvetica" w:hAnsi="Helvetica"/>
          <w:b/>
          <w:sz w:val="22"/>
          <w:szCs w:val="22"/>
        </w:rPr>
        <w:lastRenderedPageBreak/>
        <w:t>130 CMR:  DIVISION OF MEDICAL ASSISTANCE</w:t>
      </w:r>
    </w:p>
    <w:p w14:paraId="3D2D9136" w14:textId="05247C3B" w:rsidR="00ED3867" w:rsidRPr="00B167A0" w:rsidRDefault="00F4023A" w:rsidP="008060AB">
      <w:pPr>
        <w:rPr>
          <w:rFonts w:ascii="Helvetica" w:hAnsi="Helvetica"/>
          <w:b/>
          <w:sz w:val="22"/>
          <w:szCs w:val="22"/>
        </w:rPr>
      </w:pPr>
      <w:r>
        <w:rPr>
          <w:noProof/>
        </w:rPr>
        <w:pict w14:anchorId="2176C938">
          <v:shape id="_x0000_s2169" type="#_x0000_t32" style="position:absolute;margin-left:-21.7pt;margin-top:6.25pt;width:492pt;height:0;z-index:2517509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18288908"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245</w:t>
      </w:r>
    </w:p>
    <w:p w14:paraId="661DA529"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07/21/23</w:t>
      </w:r>
    </w:p>
    <w:p w14:paraId="1A560B03" w14:textId="77777777" w:rsidR="00ED3867" w:rsidRPr="00B167A0" w:rsidRDefault="00ED3867" w:rsidP="008060AB">
      <w:pPr>
        <w:jc w:val="center"/>
        <w:rPr>
          <w:rFonts w:ascii="Helvetica" w:hAnsi="Helvetica"/>
          <w:b/>
          <w:sz w:val="22"/>
          <w:szCs w:val="22"/>
        </w:rPr>
      </w:pPr>
      <w:r w:rsidRPr="00B167A0">
        <w:rPr>
          <w:rFonts w:ascii="Helvetica" w:hAnsi="Helvetica"/>
          <w:b/>
          <w:sz w:val="22"/>
          <w:szCs w:val="22"/>
        </w:rPr>
        <w:t>MASSHEALTH: FINANCIAL REQUIREMENTS</w:t>
      </w:r>
    </w:p>
    <w:p w14:paraId="71F121E4" w14:textId="77777777" w:rsidR="00ED3867" w:rsidRPr="00B167A0" w:rsidRDefault="00ED3867" w:rsidP="008060AB">
      <w:pPr>
        <w:rPr>
          <w:rFonts w:ascii="Helvetica" w:hAnsi="Helvetica"/>
          <w:b/>
          <w:sz w:val="22"/>
          <w:szCs w:val="22"/>
        </w:rPr>
      </w:pPr>
      <w:r w:rsidRPr="00B167A0">
        <w:rPr>
          <w:rFonts w:ascii="Helvetica" w:hAnsi="Helvetica"/>
          <w:b/>
          <w:sz w:val="22"/>
          <w:szCs w:val="22"/>
        </w:rPr>
        <w:t>Chapter 506</w:t>
      </w:r>
    </w:p>
    <w:p w14:paraId="4AAE23AF" w14:textId="77777777" w:rsidR="00ED3867" w:rsidRPr="00B167A0" w:rsidRDefault="00ED3867" w:rsidP="008060AB">
      <w:pPr>
        <w:rPr>
          <w:rFonts w:ascii="Helvetica" w:hAnsi="Helvetica"/>
          <w:b/>
          <w:sz w:val="22"/>
          <w:szCs w:val="22"/>
        </w:rPr>
      </w:pPr>
      <w:r w:rsidRPr="00B167A0">
        <w:rPr>
          <w:rFonts w:ascii="Helvetica" w:hAnsi="Helvetica"/>
          <w:b/>
          <w:sz w:val="22"/>
          <w:szCs w:val="22"/>
        </w:rPr>
        <w:t>Page 506.012 (8 of 10)</w:t>
      </w:r>
    </w:p>
    <w:p w14:paraId="159BD428" w14:textId="054EBB2E" w:rsidR="00ED3867" w:rsidRPr="00B167A0" w:rsidRDefault="00F4023A" w:rsidP="008060AB">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17F90AB4">
          <v:shape id="_x0000_s2168" type="#_x0000_t32" style="position:absolute;margin-left:-21.4pt;margin-top:9.95pt;width:492pt;height:0;z-index:251751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1626C55F" w14:textId="77777777" w:rsidR="00ED3867" w:rsidRPr="00B167A0" w:rsidRDefault="00ED3867" w:rsidP="008060AB">
      <w:pPr>
        <w:widowControl w:val="0"/>
        <w:tabs>
          <w:tab w:val="left" w:pos="936"/>
          <w:tab w:val="left" w:pos="1260"/>
          <w:tab w:val="left" w:pos="1692"/>
          <w:tab w:val="left" w:pos="2070"/>
        </w:tabs>
        <w:rPr>
          <w:sz w:val="22"/>
        </w:rPr>
      </w:pPr>
    </w:p>
    <w:p w14:paraId="686E81E2" w14:textId="77777777" w:rsidR="00ED3867" w:rsidRPr="00B167A0" w:rsidRDefault="00ED3867" w:rsidP="008060AB">
      <w:pPr>
        <w:widowControl w:val="0"/>
        <w:tabs>
          <w:tab w:val="left" w:pos="936"/>
          <w:tab w:val="left" w:pos="1260"/>
          <w:tab w:val="left" w:pos="1710"/>
          <w:tab w:val="left" w:pos="2070"/>
          <w:tab w:val="left" w:pos="2520"/>
        </w:tabs>
        <w:ind w:left="2070"/>
        <w:rPr>
          <w:sz w:val="22"/>
        </w:rPr>
      </w:pPr>
      <w:r w:rsidRPr="00B167A0">
        <w:rPr>
          <w:sz w:val="22"/>
        </w:rPr>
        <w:t xml:space="preserve">2.  </w:t>
      </w:r>
      <w:r w:rsidRPr="00B167A0">
        <w:rPr>
          <w:sz w:val="22"/>
          <w:u w:val="single"/>
        </w:rPr>
        <w:t>Cost-effective Amount</w:t>
      </w:r>
      <w:r w:rsidRPr="00B167A0">
        <w:rPr>
          <w:sz w:val="22"/>
        </w:rPr>
        <w:t xml:space="preserve">. </w:t>
      </w:r>
      <w:r>
        <w:rPr>
          <w:sz w:val="22"/>
        </w:rPr>
        <w:t xml:space="preserve"> </w:t>
      </w:r>
      <w:r w:rsidRPr="00B167A0">
        <w:rPr>
          <w:sz w:val="22"/>
        </w:rPr>
        <w:t>The Other Group Insurance Plans cost-effective amount is the MassHealth agency’s cost of covering MassHealth-eligible premium billing family group (PBFG) members who are beneficiaries of the Other Group Insurance Plan.</w:t>
      </w:r>
    </w:p>
    <w:p w14:paraId="7279BA07" w14:textId="77777777" w:rsidR="00ED3867" w:rsidRPr="00B167A0" w:rsidRDefault="00ED3867" w:rsidP="008060AB">
      <w:pPr>
        <w:widowControl w:val="0"/>
        <w:tabs>
          <w:tab w:val="left" w:pos="936"/>
          <w:tab w:val="left" w:pos="1260"/>
          <w:tab w:val="left" w:pos="1710"/>
          <w:tab w:val="left" w:pos="2520"/>
        </w:tabs>
        <w:ind w:left="1699"/>
        <w:rPr>
          <w:sz w:val="22"/>
        </w:rPr>
      </w:pPr>
      <w:r w:rsidRPr="00B167A0">
        <w:rPr>
          <w:sz w:val="22"/>
        </w:rPr>
        <w:t xml:space="preserve">(b)  </w:t>
      </w:r>
      <w:r w:rsidRPr="00B167A0">
        <w:rPr>
          <w:sz w:val="22"/>
          <w:u w:val="single"/>
        </w:rPr>
        <w:t>Comparison of Payment Amounts</w:t>
      </w:r>
      <w:r w:rsidRPr="00B167A0">
        <w:rPr>
          <w:sz w:val="22"/>
        </w:rPr>
        <w:t xml:space="preserve">. </w:t>
      </w:r>
      <w:r>
        <w:rPr>
          <w:sz w:val="22"/>
        </w:rPr>
        <w:t xml:space="preserve"> </w:t>
      </w:r>
      <w:r w:rsidRPr="00B167A0">
        <w:rPr>
          <w:sz w:val="22"/>
        </w:rPr>
        <w:t xml:space="preserve">MassHealth compares the estimated premium assistance payment amount and cost-effective amount to determine the actual premium assistance payment amount. </w:t>
      </w:r>
    </w:p>
    <w:p w14:paraId="42E29335" w14:textId="77777777" w:rsidR="00ED3867" w:rsidRPr="00B167A0" w:rsidRDefault="00ED3867" w:rsidP="008060AB">
      <w:pPr>
        <w:widowControl w:val="0"/>
        <w:tabs>
          <w:tab w:val="left" w:pos="936"/>
          <w:tab w:val="left" w:pos="1260"/>
          <w:tab w:val="left" w:pos="1710"/>
          <w:tab w:val="left" w:pos="2070"/>
          <w:tab w:val="left" w:pos="2520"/>
        </w:tabs>
        <w:ind w:left="2074"/>
        <w:rPr>
          <w:sz w:val="22"/>
        </w:rPr>
      </w:pPr>
      <w:r w:rsidRPr="00B167A0">
        <w:rPr>
          <w:sz w:val="22"/>
        </w:rPr>
        <w:t>1.  If the estimated premium assistance payment amount is less than the cost-effective amount, the MassHealth agency sets the actual premium assistance payment amount at the estimated premium assistance payment amount.</w:t>
      </w:r>
    </w:p>
    <w:p w14:paraId="09362B0E" w14:textId="77777777" w:rsidR="00ED3867" w:rsidRPr="00B167A0" w:rsidRDefault="00ED3867" w:rsidP="008060AB">
      <w:pPr>
        <w:widowControl w:val="0"/>
        <w:tabs>
          <w:tab w:val="left" w:pos="936"/>
          <w:tab w:val="left" w:pos="1260"/>
          <w:tab w:val="left" w:pos="1710"/>
          <w:tab w:val="left" w:pos="2070"/>
          <w:tab w:val="left" w:pos="2520"/>
        </w:tabs>
        <w:ind w:left="2074"/>
        <w:rPr>
          <w:sz w:val="22"/>
        </w:rPr>
      </w:pPr>
      <w:r w:rsidRPr="00B167A0">
        <w:rPr>
          <w:sz w:val="22"/>
        </w:rPr>
        <w:t>2.  If the estimated premium assistance payment amount is equal to or greater than the cost-effective amount, the MassHealth agency sets the actual premium assistance payment amount at the cost-effective amount. The policy holder is responsible for payment of the remainder of the health insurance premium, if any.</w:t>
      </w:r>
    </w:p>
    <w:p w14:paraId="7E1E608B" w14:textId="77777777" w:rsidR="00ED3867" w:rsidRPr="00B167A0" w:rsidRDefault="00ED3867" w:rsidP="008060AB">
      <w:pPr>
        <w:widowControl w:val="0"/>
        <w:tabs>
          <w:tab w:val="left" w:pos="936"/>
          <w:tab w:val="left" w:pos="1692"/>
          <w:tab w:val="left" w:pos="2070"/>
        </w:tabs>
        <w:ind w:left="1699"/>
        <w:rPr>
          <w:sz w:val="22"/>
        </w:rPr>
      </w:pPr>
      <w:r w:rsidRPr="00B167A0">
        <w:rPr>
          <w:sz w:val="22"/>
        </w:rPr>
        <w:t xml:space="preserve">(c)  </w:t>
      </w:r>
      <w:r w:rsidRPr="00B167A0">
        <w:rPr>
          <w:sz w:val="22"/>
          <w:u w:val="single"/>
        </w:rPr>
        <w:t>Example</w:t>
      </w:r>
      <w:r w:rsidRPr="00B167A0">
        <w:rPr>
          <w:sz w:val="22"/>
        </w:rPr>
        <w:t xml:space="preserve">. </w:t>
      </w:r>
      <w:r>
        <w:rPr>
          <w:sz w:val="22"/>
        </w:rPr>
        <w:t xml:space="preserve"> </w:t>
      </w:r>
      <w:r w:rsidRPr="00B167A0">
        <w:rPr>
          <w:sz w:val="22"/>
        </w:rPr>
        <w:t>A parent and two children apply for MassHealth. The two children are eligible for MassHealth, but the parent is not eligible. Their health insurance falls into Other Group Insurance Plans.</w:t>
      </w:r>
    </w:p>
    <w:p w14:paraId="6E6AB7FE" w14:textId="77777777" w:rsidR="00ED3867" w:rsidRPr="00B167A0" w:rsidRDefault="00ED3867" w:rsidP="008060AB">
      <w:pPr>
        <w:widowControl w:val="0"/>
        <w:tabs>
          <w:tab w:val="left" w:pos="936"/>
          <w:tab w:val="left" w:pos="1314"/>
          <w:tab w:val="left" w:pos="2070"/>
          <w:tab w:val="left" w:pos="2160"/>
        </w:tabs>
        <w:ind w:left="2070"/>
        <w:rPr>
          <w:sz w:val="22"/>
        </w:rPr>
      </w:pPr>
      <w:r w:rsidRPr="00B167A0">
        <w:rPr>
          <w:sz w:val="22"/>
        </w:rPr>
        <w:t>1.  The total monthly cost of the health insurance premium = S.</w:t>
      </w:r>
    </w:p>
    <w:p w14:paraId="0F218316" w14:textId="77777777" w:rsidR="00ED3867" w:rsidRPr="00B167A0" w:rsidRDefault="00ED3867" w:rsidP="008060AB">
      <w:pPr>
        <w:widowControl w:val="0"/>
        <w:tabs>
          <w:tab w:val="left" w:pos="936"/>
          <w:tab w:val="left" w:pos="1314"/>
          <w:tab w:val="left" w:pos="2070"/>
        </w:tabs>
        <w:ind w:left="2070"/>
        <w:rPr>
          <w:sz w:val="22"/>
        </w:rPr>
      </w:pPr>
      <w:r w:rsidRPr="00B167A0">
        <w:rPr>
          <w:sz w:val="22"/>
        </w:rPr>
        <w:t>2.  The monthly contribution amount for an employer that a person covered by this plan is eligible for = T.</w:t>
      </w:r>
    </w:p>
    <w:p w14:paraId="13AEA78E" w14:textId="77777777" w:rsidR="00ED3867" w:rsidRPr="00B167A0" w:rsidRDefault="00ED3867" w:rsidP="008060AB">
      <w:pPr>
        <w:widowControl w:val="0"/>
        <w:tabs>
          <w:tab w:val="left" w:pos="936"/>
          <w:tab w:val="left" w:pos="1314"/>
          <w:tab w:val="left" w:pos="2070"/>
        </w:tabs>
        <w:ind w:left="2070"/>
        <w:rPr>
          <w:sz w:val="22"/>
        </w:rPr>
      </w:pPr>
      <w:r w:rsidRPr="00B167A0">
        <w:rPr>
          <w:sz w:val="22"/>
        </w:rPr>
        <w:t>3.  The MassHealth required member contribution toward the monthly health insurance premium = U.</w:t>
      </w:r>
    </w:p>
    <w:p w14:paraId="2E5EADC8" w14:textId="77777777" w:rsidR="00ED3867" w:rsidRPr="00B167A0" w:rsidRDefault="00ED3867" w:rsidP="008060AB">
      <w:pPr>
        <w:widowControl w:val="0"/>
        <w:tabs>
          <w:tab w:val="left" w:pos="936"/>
          <w:tab w:val="left" w:pos="1314"/>
          <w:tab w:val="left" w:pos="1692"/>
          <w:tab w:val="left" w:pos="2070"/>
        </w:tabs>
        <w:ind w:left="1692" w:firstLine="378"/>
        <w:rPr>
          <w:sz w:val="22"/>
        </w:rPr>
      </w:pPr>
      <w:r w:rsidRPr="00B167A0">
        <w:rPr>
          <w:sz w:val="22"/>
        </w:rPr>
        <w:t xml:space="preserve">4.  Calculating the estimated premium assistance payment amount: </w:t>
      </w:r>
    </w:p>
    <w:p w14:paraId="013D982B" w14:textId="77777777" w:rsidR="00ED3867" w:rsidRPr="00B167A0" w:rsidRDefault="00ED3867" w:rsidP="008060AB">
      <w:pPr>
        <w:widowControl w:val="0"/>
        <w:tabs>
          <w:tab w:val="left" w:pos="936"/>
          <w:tab w:val="left" w:pos="1314"/>
          <w:tab w:val="left" w:pos="1692"/>
          <w:tab w:val="left" w:pos="2070"/>
          <w:tab w:val="left" w:pos="3024"/>
          <w:tab w:val="left" w:pos="3168"/>
          <w:tab w:val="left" w:pos="3312"/>
          <w:tab w:val="left" w:pos="3456"/>
          <w:tab w:val="left" w:pos="3600"/>
        </w:tabs>
        <w:ind w:left="378"/>
        <w:rPr>
          <w:sz w:val="22"/>
        </w:rPr>
      </w:pPr>
    </w:p>
    <w:p w14:paraId="33035A2D" w14:textId="77777777" w:rsidR="00ED3867" w:rsidRPr="00B167A0" w:rsidRDefault="00ED3867" w:rsidP="008060AB">
      <w:pPr>
        <w:tabs>
          <w:tab w:val="left" w:pos="3024"/>
          <w:tab w:val="left" w:pos="3168"/>
          <w:tab w:val="left" w:pos="3456"/>
          <w:tab w:val="left" w:pos="3600"/>
        </w:tabs>
        <w:ind w:left="2538" w:firstLine="342"/>
        <w:rPr>
          <w:sz w:val="22"/>
        </w:rPr>
      </w:pPr>
      <w:r w:rsidRPr="00B167A0">
        <w:rPr>
          <w:sz w:val="22"/>
        </w:rPr>
        <w:t xml:space="preserve">  S = (total cost of premium)</w:t>
      </w:r>
    </w:p>
    <w:p w14:paraId="22A73ECD" w14:textId="77777777" w:rsidR="00ED3867" w:rsidRPr="00B167A0" w:rsidRDefault="00ED3867" w:rsidP="008060AB">
      <w:pPr>
        <w:tabs>
          <w:tab w:val="left" w:pos="3024"/>
          <w:tab w:val="left" w:pos="3168"/>
          <w:tab w:val="left" w:pos="3456"/>
          <w:tab w:val="left" w:pos="3600"/>
        </w:tabs>
        <w:ind w:left="2538" w:firstLine="342"/>
        <w:rPr>
          <w:sz w:val="22"/>
        </w:rPr>
      </w:pPr>
      <w:r w:rsidRPr="00B167A0">
        <w:rPr>
          <w:sz w:val="22"/>
          <w:u w:val="single"/>
        </w:rPr>
        <w:t>- T =</w:t>
      </w:r>
      <w:r w:rsidRPr="00B167A0">
        <w:rPr>
          <w:sz w:val="22"/>
        </w:rPr>
        <w:t xml:space="preserve"> (monthly contribution from an employer)</w:t>
      </w:r>
    </w:p>
    <w:p w14:paraId="05210446" w14:textId="77777777" w:rsidR="00ED3867" w:rsidRPr="00B167A0" w:rsidRDefault="00ED3867" w:rsidP="008060AB">
      <w:pPr>
        <w:tabs>
          <w:tab w:val="left" w:pos="3024"/>
          <w:tab w:val="left" w:pos="3150"/>
          <w:tab w:val="left" w:pos="3456"/>
          <w:tab w:val="left" w:pos="3600"/>
        </w:tabs>
        <w:ind w:left="2538" w:firstLine="342"/>
        <w:rPr>
          <w:sz w:val="22"/>
        </w:rPr>
      </w:pPr>
      <w:r w:rsidRPr="00B167A0">
        <w:rPr>
          <w:sz w:val="22"/>
        </w:rPr>
        <w:t xml:space="preserve">  V = (employee’s share of the cost)</w:t>
      </w:r>
    </w:p>
    <w:p w14:paraId="5EAD9954" w14:textId="77777777" w:rsidR="00ED3867" w:rsidRPr="00B167A0" w:rsidRDefault="00ED3867" w:rsidP="008060AB">
      <w:pPr>
        <w:tabs>
          <w:tab w:val="left" w:pos="3024"/>
          <w:tab w:val="left" w:pos="3168"/>
          <w:tab w:val="left" w:pos="3312"/>
          <w:tab w:val="left" w:pos="3456"/>
          <w:tab w:val="left" w:pos="3600"/>
        </w:tabs>
        <w:ind w:left="2538" w:firstLine="342"/>
        <w:rPr>
          <w:sz w:val="22"/>
        </w:rPr>
      </w:pPr>
      <w:r w:rsidRPr="00B167A0">
        <w:rPr>
          <w:sz w:val="22"/>
          <w:u w:val="single"/>
        </w:rPr>
        <w:t>- U =</w:t>
      </w:r>
      <w:r w:rsidRPr="00B167A0">
        <w:rPr>
          <w:sz w:val="22"/>
        </w:rPr>
        <w:t xml:space="preserve"> (the MassHealth estimated member</w:t>
      </w:r>
      <w:r w:rsidRPr="00B167A0">
        <w:rPr>
          <w:b/>
          <w:sz w:val="22"/>
        </w:rPr>
        <w:t xml:space="preserve"> </w:t>
      </w:r>
      <w:r w:rsidRPr="00B167A0">
        <w:rPr>
          <w:sz w:val="22"/>
        </w:rPr>
        <w:t>share of the cost)</w:t>
      </w:r>
    </w:p>
    <w:p w14:paraId="44E00DEF" w14:textId="77777777" w:rsidR="00ED3867" w:rsidRPr="00B167A0" w:rsidRDefault="00ED3867" w:rsidP="008060AB">
      <w:pPr>
        <w:tabs>
          <w:tab w:val="left" w:pos="3024"/>
          <w:tab w:val="left" w:pos="3168"/>
          <w:tab w:val="left" w:pos="3312"/>
          <w:tab w:val="left" w:pos="3456"/>
          <w:tab w:val="left" w:pos="3600"/>
        </w:tabs>
        <w:ind w:left="2538" w:firstLine="342"/>
        <w:rPr>
          <w:sz w:val="22"/>
        </w:rPr>
      </w:pPr>
      <w:r w:rsidRPr="00B167A0">
        <w:rPr>
          <w:sz w:val="22"/>
        </w:rPr>
        <w:t xml:space="preserve">  W = (estimated premium assistance payment amount)</w:t>
      </w:r>
    </w:p>
    <w:p w14:paraId="628366E2" w14:textId="77777777" w:rsidR="00ED3867" w:rsidRPr="00B167A0" w:rsidRDefault="00ED3867" w:rsidP="008060AB">
      <w:pPr>
        <w:tabs>
          <w:tab w:val="left" w:pos="3024"/>
          <w:tab w:val="left" w:pos="3168"/>
          <w:tab w:val="left" w:pos="3312"/>
          <w:tab w:val="left" w:pos="3456"/>
          <w:tab w:val="left" w:pos="3600"/>
        </w:tabs>
        <w:ind w:left="2538" w:firstLine="720"/>
        <w:rPr>
          <w:sz w:val="22"/>
        </w:rPr>
      </w:pPr>
    </w:p>
    <w:p w14:paraId="660EDCDE" w14:textId="77777777" w:rsidR="00ED3867" w:rsidRPr="00B167A0" w:rsidRDefault="00ED3867" w:rsidP="008060AB">
      <w:pPr>
        <w:widowControl w:val="0"/>
        <w:tabs>
          <w:tab w:val="left" w:pos="936"/>
          <w:tab w:val="left" w:pos="1260"/>
          <w:tab w:val="left" w:pos="1710"/>
          <w:tab w:val="left" w:pos="2520"/>
        </w:tabs>
        <w:ind w:left="2520"/>
        <w:rPr>
          <w:sz w:val="22"/>
        </w:rPr>
      </w:pPr>
      <w:r w:rsidRPr="00B167A0">
        <w:rPr>
          <w:sz w:val="22"/>
        </w:rPr>
        <w:t>Other Group Insurance Plans cost-effective amount: W is compared to the cost of covering only those MassHealth eligible individuals = Z.</w:t>
      </w:r>
    </w:p>
    <w:p w14:paraId="633C18A6" w14:textId="77777777" w:rsidR="00ED3867" w:rsidRPr="00B167A0" w:rsidRDefault="00ED3867" w:rsidP="008060AB">
      <w:pPr>
        <w:widowControl w:val="0"/>
        <w:tabs>
          <w:tab w:val="left" w:pos="936"/>
          <w:tab w:val="left" w:pos="1260"/>
          <w:tab w:val="left" w:pos="1710"/>
          <w:tab w:val="left" w:pos="2520"/>
        </w:tabs>
        <w:ind w:left="2520"/>
        <w:rPr>
          <w:sz w:val="22"/>
        </w:rPr>
      </w:pPr>
    </w:p>
    <w:p w14:paraId="138A76A4" w14:textId="77777777" w:rsidR="00ED3867" w:rsidRPr="00B167A0" w:rsidRDefault="00ED3867" w:rsidP="008060AB">
      <w:pPr>
        <w:widowControl w:val="0"/>
        <w:tabs>
          <w:tab w:val="left" w:pos="936"/>
          <w:tab w:val="left" w:pos="1260"/>
          <w:tab w:val="left" w:pos="1710"/>
          <w:tab w:val="left" w:pos="2520"/>
        </w:tabs>
        <w:ind w:left="2520"/>
        <w:rPr>
          <w:sz w:val="22"/>
        </w:rPr>
      </w:pPr>
      <w:r w:rsidRPr="00B167A0">
        <w:rPr>
          <w:sz w:val="22"/>
        </w:rPr>
        <w:t>If W is less than Z, the MassHealth agency sets the actual premium assistance payment amount at W.</w:t>
      </w:r>
    </w:p>
    <w:p w14:paraId="41F63F5B" w14:textId="77777777" w:rsidR="00ED3867" w:rsidRPr="00B167A0" w:rsidRDefault="00ED3867" w:rsidP="008060AB">
      <w:pPr>
        <w:widowControl w:val="0"/>
        <w:tabs>
          <w:tab w:val="left" w:pos="936"/>
          <w:tab w:val="left" w:pos="1260"/>
          <w:tab w:val="left" w:pos="1710"/>
          <w:tab w:val="left" w:pos="2520"/>
        </w:tabs>
        <w:ind w:left="2520"/>
        <w:rPr>
          <w:sz w:val="22"/>
        </w:rPr>
      </w:pPr>
    </w:p>
    <w:p w14:paraId="1EE94E5E" w14:textId="77777777" w:rsidR="00ED3867" w:rsidRPr="00B167A0" w:rsidRDefault="00ED3867" w:rsidP="008060AB">
      <w:pPr>
        <w:widowControl w:val="0"/>
        <w:tabs>
          <w:tab w:val="left" w:pos="936"/>
          <w:tab w:val="left" w:pos="1260"/>
          <w:tab w:val="left" w:pos="1710"/>
          <w:tab w:val="left" w:pos="2520"/>
        </w:tabs>
        <w:ind w:left="2520"/>
        <w:rPr>
          <w:sz w:val="22"/>
        </w:rPr>
      </w:pPr>
      <w:r w:rsidRPr="00B167A0">
        <w:rPr>
          <w:sz w:val="22"/>
        </w:rPr>
        <w:t>If W is equal to or greater than Z, the MassHealth agency sets the actual premium assistance payment amount at Z.</w:t>
      </w:r>
    </w:p>
    <w:p w14:paraId="251ADC0C" w14:textId="7F46E62D" w:rsidR="00ED3867" w:rsidRPr="00B167A0" w:rsidRDefault="00ED3867" w:rsidP="008060AB">
      <w:pPr>
        <w:jc w:val="center"/>
        <w:rPr>
          <w:rFonts w:ascii="Helvetica" w:hAnsi="Helvetica"/>
          <w:b/>
          <w:sz w:val="22"/>
          <w:szCs w:val="22"/>
        </w:rPr>
      </w:pPr>
      <w:r w:rsidRPr="00B167A0">
        <w:br w:type="page"/>
      </w:r>
      <w:r w:rsidRPr="00B167A0">
        <w:rPr>
          <w:rFonts w:ascii="Helvetica" w:hAnsi="Helvetica"/>
          <w:b/>
          <w:sz w:val="22"/>
          <w:szCs w:val="22"/>
        </w:rPr>
        <w:lastRenderedPageBreak/>
        <w:t>130 CMR:  DIVISION OF MEDICAL ASSISTANCE</w:t>
      </w:r>
    </w:p>
    <w:p w14:paraId="12787BB9" w14:textId="4E693AE3" w:rsidR="00ED3867" w:rsidRPr="00B167A0" w:rsidRDefault="00F4023A" w:rsidP="008060AB">
      <w:pPr>
        <w:rPr>
          <w:rFonts w:ascii="Helvetica" w:hAnsi="Helvetica"/>
          <w:b/>
          <w:sz w:val="22"/>
          <w:szCs w:val="22"/>
        </w:rPr>
      </w:pPr>
      <w:r>
        <w:rPr>
          <w:noProof/>
        </w:rPr>
        <w:pict w14:anchorId="46FEF5BB">
          <v:shape id="Straight Arrow Connector 16" o:spid="_x0000_s2167" type="#_x0000_t32" style="position:absolute;margin-left:-21.7pt;margin-top:6.25pt;width:492pt;height:0;z-index:251752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332F2700"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245</w:t>
      </w:r>
    </w:p>
    <w:p w14:paraId="32F7E6B8"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07/21/23</w:t>
      </w:r>
    </w:p>
    <w:p w14:paraId="6B5AF1C4" w14:textId="77777777" w:rsidR="00ED3867" w:rsidRPr="00B167A0" w:rsidRDefault="00ED3867" w:rsidP="008060AB">
      <w:pPr>
        <w:jc w:val="center"/>
        <w:rPr>
          <w:rFonts w:ascii="Helvetica" w:hAnsi="Helvetica"/>
          <w:b/>
          <w:sz w:val="22"/>
          <w:szCs w:val="22"/>
        </w:rPr>
      </w:pPr>
      <w:r w:rsidRPr="00B167A0">
        <w:rPr>
          <w:rFonts w:ascii="Helvetica" w:hAnsi="Helvetica"/>
          <w:b/>
          <w:sz w:val="22"/>
          <w:szCs w:val="22"/>
        </w:rPr>
        <w:t>MASSHEALTH: FINANCIAL REQUIREMENTS</w:t>
      </w:r>
    </w:p>
    <w:p w14:paraId="1AF9CCA3" w14:textId="77777777" w:rsidR="00ED3867" w:rsidRPr="00B167A0" w:rsidRDefault="00ED3867" w:rsidP="008060AB">
      <w:pPr>
        <w:rPr>
          <w:rFonts w:ascii="Helvetica" w:hAnsi="Helvetica"/>
          <w:b/>
          <w:sz w:val="22"/>
          <w:szCs w:val="22"/>
        </w:rPr>
      </w:pPr>
      <w:r w:rsidRPr="00B167A0">
        <w:rPr>
          <w:rFonts w:ascii="Helvetica" w:hAnsi="Helvetica"/>
          <w:b/>
          <w:sz w:val="22"/>
          <w:szCs w:val="22"/>
        </w:rPr>
        <w:t>Chapter 506</w:t>
      </w:r>
    </w:p>
    <w:p w14:paraId="7C2C5A5C" w14:textId="77777777" w:rsidR="00ED3867" w:rsidRPr="00B167A0" w:rsidRDefault="00ED3867" w:rsidP="008060AB">
      <w:pPr>
        <w:rPr>
          <w:rFonts w:ascii="Helvetica" w:hAnsi="Helvetica"/>
          <w:b/>
          <w:sz w:val="22"/>
          <w:szCs w:val="22"/>
        </w:rPr>
      </w:pPr>
      <w:r w:rsidRPr="00B167A0">
        <w:rPr>
          <w:rFonts w:ascii="Helvetica" w:hAnsi="Helvetica"/>
          <w:b/>
          <w:sz w:val="22"/>
          <w:szCs w:val="22"/>
        </w:rPr>
        <w:t>Page 506.012 (9 of 10)</w:t>
      </w:r>
    </w:p>
    <w:p w14:paraId="4C9370C2" w14:textId="47BC51F3" w:rsidR="00ED3867" w:rsidRPr="00B167A0" w:rsidRDefault="00F4023A" w:rsidP="008060AB">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4B7A1D3E">
          <v:shape id="Straight Arrow Connector 15" o:spid="_x0000_s2166" type="#_x0000_t32" style="position:absolute;margin-left:-21.4pt;margin-top:9.95pt;width:492pt;height:0;z-index:2517539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4F59ADB3" w14:textId="77777777" w:rsidR="00ED3867" w:rsidRPr="00B167A0" w:rsidRDefault="00ED3867" w:rsidP="008060AB"/>
    <w:p w14:paraId="3E698318" w14:textId="77777777" w:rsidR="00ED3867" w:rsidRPr="00B167A0" w:rsidRDefault="00ED3867" w:rsidP="008060AB">
      <w:pPr>
        <w:widowControl w:val="0"/>
        <w:tabs>
          <w:tab w:val="left" w:pos="720"/>
          <w:tab w:val="left" w:pos="936"/>
          <w:tab w:val="left" w:pos="1350"/>
          <w:tab w:val="left" w:pos="2070"/>
        </w:tabs>
        <w:ind w:left="936"/>
        <w:rPr>
          <w:sz w:val="22"/>
        </w:rPr>
      </w:pPr>
      <w:r w:rsidRPr="00B167A0">
        <w:rPr>
          <w:sz w:val="22"/>
        </w:rPr>
        <w:t xml:space="preserve">(F)  </w:t>
      </w:r>
      <w:r w:rsidRPr="00B167A0">
        <w:rPr>
          <w:sz w:val="22"/>
          <w:u w:val="single"/>
        </w:rPr>
        <w:t>MassHealth Premium Payment Administration</w:t>
      </w:r>
      <w:r w:rsidRPr="00B167A0">
        <w:rPr>
          <w:sz w:val="22"/>
        </w:rPr>
        <w:t>.</w:t>
      </w:r>
    </w:p>
    <w:p w14:paraId="70D70C1A" w14:textId="77777777" w:rsidR="00ED3867" w:rsidRPr="00B167A0" w:rsidRDefault="00ED3867" w:rsidP="008060AB">
      <w:pPr>
        <w:widowControl w:val="0"/>
        <w:tabs>
          <w:tab w:val="left" w:pos="936"/>
          <w:tab w:val="left" w:pos="1260"/>
          <w:tab w:val="left" w:pos="1620"/>
          <w:tab w:val="left" w:pos="2070"/>
        </w:tabs>
        <w:ind w:left="1310"/>
        <w:rPr>
          <w:sz w:val="22"/>
        </w:rPr>
      </w:pPr>
      <w:r w:rsidRPr="00B167A0">
        <w:rPr>
          <w:sz w:val="22"/>
        </w:rPr>
        <w:t xml:space="preserve">(1)  </w:t>
      </w:r>
      <w:r w:rsidRPr="00B167A0">
        <w:rPr>
          <w:sz w:val="22"/>
          <w:u w:val="single"/>
        </w:rPr>
        <w:t>Premium Assistance Payments</w:t>
      </w:r>
      <w:r w:rsidRPr="00B167A0">
        <w:rPr>
          <w:sz w:val="22"/>
        </w:rPr>
        <w:t>.</w:t>
      </w:r>
    </w:p>
    <w:p w14:paraId="04F8403A" w14:textId="77777777" w:rsidR="00ED3867" w:rsidRPr="00B167A0" w:rsidRDefault="00ED3867" w:rsidP="008060AB">
      <w:pPr>
        <w:widowControl w:val="0"/>
        <w:tabs>
          <w:tab w:val="left" w:pos="936"/>
          <w:tab w:val="left" w:pos="1260"/>
          <w:tab w:val="left" w:pos="1692"/>
          <w:tab w:val="left" w:pos="2070"/>
        </w:tabs>
        <w:ind w:left="1699"/>
        <w:rPr>
          <w:sz w:val="22"/>
        </w:rPr>
      </w:pPr>
      <w:r w:rsidRPr="00B167A0">
        <w:rPr>
          <w:sz w:val="22"/>
        </w:rPr>
        <w:t>(a)  The MassHealth agency makes only one premium assistance payment per policy.</w:t>
      </w:r>
    </w:p>
    <w:p w14:paraId="42C4B16F" w14:textId="77777777" w:rsidR="00ED3867" w:rsidRPr="00B167A0" w:rsidRDefault="00ED3867" w:rsidP="008060AB">
      <w:pPr>
        <w:widowControl w:val="0"/>
        <w:tabs>
          <w:tab w:val="left" w:pos="936"/>
          <w:tab w:val="left" w:pos="1260"/>
          <w:tab w:val="left" w:pos="1692"/>
          <w:tab w:val="left" w:pos="2070"/>
        </w:tabs>
        <w:ind w:left="1699"/>
        <w:rPr>
          <w:sz w:val="22"/>
        </w:rPr>
      </w:pPr>
      <w:r w:rsidRPr="00B167A0">
        <w:rPr>
          <w:sz w:val="22"/>
        </w:rPr>
        <w:t>(b)  Premium assistance payments are made directly each month to the policyholder.</w:t>
      </w:r>
    </w:p>
    <w:p w14:paraId="0ED7CA4A" w14:textId="77777777" w:rsidR="00ED3867" w:rsidRPr="00B167A0" w:rsidRDefault="00ED3867" w:rsidP="008060AB">
      <w:pPr>
        <w:widowControl w:val="0"/>
        <w:tabs>
          <w:tab w:val="left" w:pos="936"/>
          <w:tab w:val="left" w:pos="1260"/>
          <w:tab w:val="left" w:pos="1692"/>
          <w:tab w:val="left" w:pos="2070"/>
        </w:tabs>
        <w:ind w:left="1699"/>
        <w:rPr>
          <w:sz w:val="22"/>
        </w:rPr>
      </w:pPr>
      <w:r w:rsidRPr="00B167A0">
        <w:rPr>
          <w:sz w:val="22"/>
        </w:rPr>
        <w:t>(c)  Proof of health insurance premium payments may be required.</w:t>
      </w:r>
    </w:p>
    <w:p w14:paraId="07783FFE" w14:textId="77777777" w:rsidR="00ED3867" w:rsidRPr="00B167A0" w:rsidRDefault="00ED3867" w:rsidP="008060AB">
      <w:pPr>
        <w:widowControl w:val="0"/>
        <w:tabs>
          <w:tab w:val="left" w:pos="936"/>
          <w:tab w:val="left" w:pos="1260"/>
          <w:tab w:val="left" w:pos="1692"/>
          <w:tab w:val="left" w:pos="2070"/>
        </w:tabs>
        <w:ind w:left="1699"/>
        <w:rPr>
          <w:sz w:val="22"/>
        </w:rPr>
      </w:pPr>
      <w:r w:rsidRPr="00B167A0">
        <w:rPr>
          <w:sz w:val="22"/>
        </w:rPr>
        <w:t>(d)  Premium assistance payments begin in the month of the MassHealth Premium Assistance eligibility determination or in the month that health insurance deductions begin, whichever is later.</w:t>
      </w:r>
    </w:p>
    <w:p w14:paraId="2B3BB536" w14:textId="77777777" w:rsidR="00ED3867" w:rsidRPr="00B167A0" w:rsidRDefault="00ED3867" w:rsidP="008060AB">
      <w:pPr>
        <w:widowControl w:val="0"/>
        <w:tabs>
          <w:tab w:val="left" w:pos="936"/>
          <w:tab w:val="left" w:pos="1260"/>
          <w:tab w:val="left" w:pos="1692"/>
          <w:tab w:val="left" w:pos="2070"/>
        </w:tabs>
        <w:ind w:left="1699"/>
        <w:rPr>
          <w:sz w:val="22"/>
        </w:rPr>
      </w:pPr>
      <w:r w:rsidRPr="00B167A0">
        <w:rPr>
          <w:sz w:val="22"/>
        </w:rPr>
        <w:t>(e)  Each monthly premium assistance payment is for health insurance coverage in the following month.</w:t>
      </w:r>
    </w:p>
    <w:p w14:paraId="2CA3AC77" w14:textId="77777777" w:rsidR="00ED3867" w:rsidRPr="00B167A0" w:rsidRDefault="00ED3867" w:rsidP="008060AB">
      <w:pPr>
        <w:widowControl w:val="0"/>
        <w:tabs>
          <w:tab w:val="left" w:pos="936"/>
          <w:tab w:val="left" w:pos="1260"/>
          <w:tab w:val="left" w:pos="1692"/>
          <w:tab w:val="left" w:pos="2070"/>
        </w:tabs>
        <w:ind w:left="1699"/>
        <w:rPr>
          <w:sz w:val="22"/>
        </w:rPr>
      </w:pPr>
      <w:r w:rsidRPr="00B167A0">
        <w:rPr>
          <w:sz w:val="22"/>
        </w:rPr>
        <w:t>(f)  MassHealth reviews the cost effectiveness of the member’s health insurance at least once every 12 months.</w:t>
      </w:r>
    </w:p>
    <w:p w14:paraId="1E1C0E86" w14:textId="77777777" w:rsidR="00ED3867" w:rsidRPr="00B167A0" w:rsidRDefault="00ED3867" w:rsidP="008060AB">
      <w:pPr>
        <w:widowControl w:val="0"/>
        <w:tabs>
          <w:tab w:val="left" w:pos="936"/>
          <w:tab w:val="left" w:pos="1260"/>
          <w:tab w:val="left" w:pos="1692"/>
          <w:tab w:val="left" w:pos="2070"/>
        </w:tabs>
        <w:ind w:left="1310"/>
        <w:rPr>
          <w:sz w:val="22"/>
        </w:rPr>
      </w:pPr>
      <w:r w:rsidRPr="00B167A0">
        <w:rPr>
          <w:sz w:val="22"/>
        </w:rPr>
        <w:t xml:space="preserve">(2)  </w:t>
      </w:r>
      <w:r w:rsidRPr="00B167A0">
        <w:rPr>
          <w:sz w:val="22"/>
          <w:u w:val="single"/>
        </w:rPr>
        <w:t>Change in Premium Assistance Calculation</w:t>
      </w:r>
      <w:r w:rsidRPr="00B167A0">
        <w:rPr>
          <w:sz w:val="22"/>
        </w:rPr>
        <w:t>.</w:t>
      </w:r>
    </w:p>
    <w:p w14:paraId="3565F47C" w14:textId="77777777" w:rsidR="00ED3867" w:rsidRPr="00B167A0" w:rsidRDefault="00ED3867" w:rsidP="008060AB">
      <w:pPr>
        <w:widowControl w:val="0"/>
        <w:tabs>
          <w:tab w:val="left" w:pos="936"/>
          <w:tab w:val="left" w:pos="1620"/>
          <w:tab w:val="left" w:pos="2070"/>
        </w:tabs>
        <w:ind w:left="1699"/>
        <w:rPr>
          <w:sz w:val="22"/>
        </w:rPr>
      </w:pPr>
      <w:r w:rsidRPr="00B167A0">
        <w:rPr>
          <w:sz w:val="22"/>
        </w:rPr>
        <w:t>(a)  The premium assistance amount is recalculated when the MassHealth agency is informed of changes in the federal poverty level, health insurance premium, employer contribution, and whenever an adjustment is made in the premium assistance payment formula.</w:t>
      </w:r>
    </w:p>
    <w:p w14:paraId="23610FAB" w14:textId="77777777" w:rsidR="00ED3867" w:rsidRPr="00B167A0" w:rsidRDefault="00ED3867" w:rsidP="008060AB">
      <w:pPr>
        <w:widowControl w:val="0"/>
        <w:tabs>
          <w:tab w:val="left" w:pos="936"/>
          <w:tab w:val="left" w:pos="1620"/>
          <w:tab w:val="left" w:pos="2070"/>
        </w:tabs>
        <w:ind w:left="1699"/>
        <w:rPr>
          <w:sz w:val="22"/>
        </w:rPr>
      </w:pPr>
      <w:r w:rsidRPr="00B167A0">
        <w:rPr>
          <w:sz w:val="22"/>
        </w:rPr>
        <w:t>(b)  Members whose premium assistance amount changes as the result of a reported change or any adjustment in the premium assistance payment formula receive the new premium assistance payment beginning with the calendar month following the reported change.</w:t>
      </w:r>
    </w:p>
    <w:p w14:paraId="5DA2C5B2" w14:textId="77777777" w:rsidR="00ED3867" w:rsidRPr="00B167A0" w:rsidRDefault="00ED3867" w:rsidP="008060AB">
      <w:pPr>
        <w:widowControl w:val="0"/>
        <w:tabs>
          <w:tab w:val="left" w:pos="936"/>
          <w:tab w:val="left" w:pos="1260"/>
          <w:tab w:val="left" w:pos="1620"/>
          <w:tab w:val="left" w:pos="2070"/>
        </w:tabs>
        <w:ind w:left="1310"/>
        <w:rPr>
          <w:sz w:val="22"/>
        </w:rPr>
      </w:pPr>
      <w:r w:rsidRPr="00B167A0">
        <w:rPr>
          <w:sz w:val="22"/>
        </w:rPr>
        <w:t xml:space="preserve">(3)  </w:t>
      </w:r>
      <w:r w:rsidRPr="00B167A0">
        <w:rPr>
          <w:sz w:val="22"/>
          <w:u w:val="single"/>
        </w:rPr>
        <w:t>Termination of Premium Assistance Payments</w:t>
      </w:r>
      <w:r w:rsidRPr="00B167A0">
        <w:rPr>
          <w:sz w:val="22"/>
        </w:rPr>
        <w:t>.</w:t>
      </w:r>
    </w:p>
    <w:p w14:paraId="48872ECE" w14:textId="77777777" w:rsidR="00ED3867" w:rsidRPr="00B167A0" w:rsidRDefault="00ED3867" w:rsidP="008060AB">
      <w:pPr>
        <w:widowControl w:val="0"/>
        <w:tabs>
          <w:tab w:val="left" w:pos="936"/>
          <w:tab w:val="left" w:pos="1620"/>
          <w:tab w:val="left" w:pos="2070"/>
        </w:tabs>
        <w:ind w:left="1699"/>
        <w:rPr>
          <w:sz w:val="22"/>
        </w:rPr>
      </w:pPr>
      <w:r w:rsidRPr="00B167A0">
        <w:rPr>
          <w:sz w:val="22"/>
        </w:rPr>
        <w:t>(a)  If a member’s health insurance terminates for any reason, the MassHealth premium assistance payments end.</w:t>
      </w:r>
    </w:p>
    <w:p w14:paraId="051B7952" w14:textId="77777777" w:rsidR="00ED3867" w:rsidRPr="00B167A0" w:rsidRDefault="00ED3867" w:rsidP="008060AB">
      <w:pPr>
        <w:widowControl w:val="0"/>
        <w:tabs>
          <w:tab w:val="left" w:pos="936"/>
          <w:tab w:val="left" w:pos="1620"/>
          <w:tab w:val="left" w:pos="2070"/>
        </w:tabs>
        <w:ind w:left="1699"/>
        <w:rPr>
          <w:sz w:val="22"/>
        </w:rPr>
      </w:pPr>
      <w:r w:rsidRPr="00B167A0">
        <w:rPr>
          <w:sz w:val="22"/>
        </w:rPr>
        <w:t>(b)  If there is a change in the services covered under the policy that affects the Basic Benefit Level (BBL) requirements, the premium assistance payments end.</w:t>
      </w:r>
    </w:p>
    <w:p w14:paraId="0A09E229" w14:textId="77777777" w:rsidR="00ED3867" w:rsidRPr="00B167A0" w:rsidRDefault="00ED3867" w:rsidP="008060AB">
      <w:pPr>
        <w:widowControl w:val="0"/>
        <w:tabs>
          <w:tab w:val="left" w:pos="936"/>
          <w:tab w:val="left" w:pos="1620"/>
          <w:tab w:val="left" w:pos="2070"/>
        </w:tabs>
        <w:ind w:left="1699"/>
        <w:rPr>
          <w:sz w:val="22"/>
        </w:rPr>
      </w:pPr>
      <w:r w:rsidRPr="00B167A0">
        <w:rPr>
          <w:sz w:val="22"/>
        </w:rPr>
        <w:t>(c)  Members who become eligible for a different coverage type in which they are not eligible to receive a premium assistance benefit receive their final premium assistance payment in the calendar month in which the coverage type changes.</w:t>
      </w:r>
    </w:p>
    <w:p w14:paraId="3835E82E" w14:textId="77777777" w:rsidR="00ED3867" w:rsidRPr="00B167A0" w:rsidRDefault="00ED3867" w:rsidP="008060AB">
      <w:pPr>
        <w:widowControl w:val="0"/>
        <w:tabs>
          <w:tab w:val="left" w:pos="936"/>
          <w:tab w:val="left" w:pos="1314"/>
          <w:tab w:val="left" w:pos="1692"/>
          <w:tab w:val="left" w:pos="2070"/>
        </w:tabs>
        <w:ind w:left="1699"/>
        <w:rPr>
          <w:sz w:val="22"/>
        </w:rPr>
      </w:pPr>
      <w:r w:rsidRPr="00B167A0">
        <w:rPr>
          <w:sz w:val="22"/>
        </w:rPr>
        <w:t>(d)  If a member voluntarily withdraws their MassHealth application for benefits, the MassHealth premium assistance payments end.</w:t>
      </w:r>
    </w:p>
    <w:p w14:paraId="071909C7" w14:textId="77777777" w:rsidR="00ED3867" w:rsidRPr="00B167A0" w:rsidRDefault="00ED3867" w:rsidP="008060AB">
      <w:pPr>
        <w:widowControl w:val="0"/>
        <w:tabs>
          <w:tab w:val="left" w:pos="936"/>
          <w:tab w:val="left" w:pos="1260"/>
          <w:tab w:val="left" w:pos="1620"/>
          <w:tab w:val="left" w:pos="2070"/>
        </w:tabs>
        <w:ind w:left="1310"/>
        <w:rPr>
          <w:sz w:val="22"/>
        </w:rPr>
      </w:pPr>
      <w:r w:rsidRPr="00B167A0">
        <w:rPr>
          <w:sz w:val="22"/>
        </w:rPr>
        <w:t xml:space="preserve">(4)  </w:t>
      </w:r>
      <w:r w:rsidRPr="00B167A0">
        <w:rPr>
          <w:sz w:val="22"/>
          <w:u w:val="single"/>
        </w:rPr>
        <w:t>Premium Assistance Reimbursement Adjustments</w:t>
      </w:r>
      <w:r w:rsidRPr="00B167A0">
        <w:rPr>
          <w:sz w:val="22"/>
        </w:rPr>
        <w:t>.</w:t>
      </w:r>
    </w:p>
    <w:p w14:paraId="6698BB55" w14:textId="77777777" w:rsidR="00ED3867" w:rsidRPr="00B167A0" w:rsidRDefault="00ED3867" w:rsidP="008060AB">
      <w:pPr>
        <w:widowControl w:val="0"/>
        <w:tabs>
          <w:tab w:val="left" w:pos="936"/>
          <w:tab w:val="left" w:pos="1620"/>
          <w:tab w:val="left" w:pos="2070"/>
        </w:tabs>
        <w:ind w:left="1699"/>
        <w:rPr>
          <w:sz w:val="22"/>
        </w:rPr>
      </w:pPr>
      <w:r w:rsidRPr="00B167A0">
        <w:rPr>
          <w:sz w:val="22"/>
        </w:rPr>
        <w:t>(a)  As stated in 130 CMR 501.012, the MassHealth agency has the right to recover payment for medical benefits to which the member was not entitled at the time the benefit was received, regardless of who was responsible and whether or not there was fraudulent intent.</w:t>
      </w:r>
    </w:p>
    <w:p w14:paraId="0C5793E2" w14:textId="77777777" w:rsidR="00ED3867" w:rsidRPr="00B167A0" w:rsidRDefault="00ED3867" w:rsidP="008060AB">
      <w:pPr>
        <w:widowControl w:val="0"/>
        <w:tabs>
          <w:tab w:val="left" w:pos="936"/>
          <w:tab w:val="left" w:pos="1620"/>
          <w:tab w:val="left" w:pos="2070"/>
        </w:tabs>
        <w:ind w:left="1699"/>
        <w:rPr>
          <w:sz w:val="22"/>
        </w:rPr>
      </w:pPr>
      <w:r w:rsidRPr="00B167A0">
        <w:rPr>
          <w:sz w:val="22"/>
        </w:rPr>
        <w:t>(b)</w:t>
      </w:r>
      <w:r>
        <w:rPr>
          <w:sz w:val="22"/>
        </w:rPr>
        <w:t xml:space="preserve"> </w:t>
      </w:r>
      <w:r w:rsidRPr="00B167A0">
        <w:rPr>
          <w:sz w:val="22"/>
        </w:rPr>
        <w:t xml:space="preserve"> If a member receives a premium assistance payment and is not entitled to receive all or part of the payment, regardless of who was responsible and whether or not there was fraudulent intent, the MassHealth agency will notify the member of the premium assistance reimbursement adjustment in writing and inform the member to repay the difference between the premium assistance reimbursement they received and the corrected premium assistance reimbursement amount within 30 days of the date of the reimbursement adjustment notice.</w:t>
      </w:r>
    </w:p>
    <w:p w14:paraId="16D0FD13" w14:textId="77777777" w:rsidR="00ED3867" w:rsidRPr="00B167A0" w:rsidRDefault="00ED3867" w:rsidP="008060AB">
      <w:pPr>
        <w:widowControl w:val="0"/>
        <w:tabs>
          <w:tab w:val="left" w:pos="936"/>
          <w:tab w:val="left" w:pos="1620"/>
          <w:tab w:val="left" w:pos="2070"/>
        </w:tabs>
        <w:ind w:left="1699"/>
        <w:rPr>
          <w:sz w:val="22"/>
        </w:rPr>
      </w:pPr>
      <w:r w:rsidRPr="00B167A0">
        <w:rPr>
          <w:sz w:val="22"/>
        </w:rPr>
        <w:t xml:space="preserve">(c) </w:t>
      </w:r>
      <w:r>
        <w:rPr>
          <w:sz w:val="22"/>
        </w:rPr>
        <w:t xml:space="preserve"> </w:t>
      </w:r>
      <w:r w:rsidRPr="00B167A0">
        <w:rPr>
          <w:sz w:val="22"/>
        </w:rPr>
        <w:t>At the discretion of the MassHealth agency, policyholders may apply for a monthly   payment plan agreement to govern the repayment of their reimbursement adjustment.</w:t>
      </w:r>
    </w:p>
    <w:p w14:paraId="6A898FAD" w14:textId="77777777" w:rsidR="00ED3867" w:rsidRDefault="00ED3867" w:rsidP="00081EFA">
      <w:pPr>
        <w:widowControl w:val="0"/>
        <w:tabs>
          <w:tab w:val="left" w:pos="936"/>
          <w:tab w:val="left" w:pos="1620"/>
          <w:tab w:val="left" w:pos="2070"/>
        </w:tabs>
        <w:ind w:left="1699"/>
        <w:rPr>
          <w:sz w:val="22"/>
        </w:rPr>
      </w:pPr>
      <w:r w:rsidRPr="00B167A0">
        <w:rPr>
          <w:sz w:val="22"/>
        </w:rPr>
        <w:t>(d)</w:t>
      </w:r>
      <w:r>
        <w:rPr>
          <w:sz w:val="22"/>
        </w:rPr>
        <w:t xml:space="preserve"> </w:t>
      </w:r>
      <w:r w:rsidRPr="00B167A0">
        <w:rPr>
          <w:sz w:val="22"/>
        </w:rPr>
        <w:t xml:space="preserve"> A member may not be required to repay a Premium Assistance Reimbursement Adjustment where the reimbursement adjustment</w:t>
      </w:r>
    </w:p>
    <w:p w14:paraId="1A3FA078" w14:textId="77777777" w:rsidR="00F4023A" w:rsidRPr="00B167A0" w:rsidRDefault="00F4023A" w:rsidP="00081EFA">
      <w:pPr>
        <w:widowControl w:val="0"/>
        <w:tabs>
          <w:tab w:val="left" w:pos="936"/>
          <w:tab w:val="left" w:pos="1620"/>
          <w:tab w:val="left" w:pos="2070"/>
        </w:tabs>
        <w:ind w:left="1699"/>
        <w:rPr>
          <w:sz w:val="22"/>
        </w:rPr>
      </w:pPr>
    </w:p>
    <w:p w14:paraId="3A59CE84" w14:textId="77777777" w:rsidR="00ED3867" w:rsidRDefault="00ED3867" w:rsidP="00261C25">
      <w:pPr>
        <w:jc w:val="center"/>
        <w:rPr>
          <w:rFonts w:ascii="Helvetica" w:hAnsi="Helvetica"/>
          <w:b/>
          <w:sz w:val="22"/>
          <w:szCs w:val="22"/>
        </w:rPr>
      </w:pPr>
    </w:p>
    <w:p w14:paraId="1F2545AB" w14:textId="77777777" w:rsidR="00ED3867" w:rsidRPr="00B167A0" w:rsidRDefault="00ED3867" w:rsidP="00261C25">
      <w:pPr>
        <w:jc w:val="center"/>
        <w:rPr>
          <w:rFonts w:ascii="Helvetica" w:hAnsi="Helvetica"/>
          <w:b/>
          <w:sz w:val="22"/>
          <w:szCs w:val="22"/>
        </w:rPr>
      </w:pPr>
      <w:r w:rsidRPr="00B167A0">
        <w:rPr>
          <w:rFonts w:ascii="Helvetica" w:hAnsi="Helvetica"/>
          <w:b/>
          <w:sz w:val="22"/>
          <w:szCs w:val="22"/>
        </w:rPr>
        <w:lastRenderedPageBreak/>
        <w:t>130 CMR:  DIVISION OF MEDICAL ASSISTANCE</w:t>
      </w:r>
    </w:p>
    <w:p w14:paraId="73EE7467" w14:textId="0567814D" w:rsidR="00ED3867" w:rsidRPr="00B167A0" w:rsidRDefault="00F4023A" w:rsidP="00261C25">
      <w:pPr>
        <w:rPr>
          <w:rFonts w:ascii="Helvetica" w:hAnsi="Helvetica"/>
          <w:b/>
          <w:sz w:val="22"/>
          <w:szCs w:val="22"/>
        </w:rPr>
      </w:pPr>
      <w:r>
        <w:rPr>
          <w:noProof/>
        </w:rPr>
        <w:pict w14:anchorId="191615B3">
          <v:shape id="_x0000_s2165" type="#_x0000_t32" style="position:absolute;margin-left:-21.7pt;margin-top:6.25pt;width:492pt;height:0;z-index:2517754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1DF497F8" w14:textId="77777777" w:rsidR="00ED3867" w:rsidRPr="00B167A0" w:rsidRDefault="00ED3867" w:rsidP="00261C25">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245</w:t>
      </w:r>
    </w:p>
    <w:p w14:paraId="4B76C502" w14:textId="77777777" w:rsidR="00ED3867" w:rsidRPr="00B167A0" w:rsidRDefault="00ED3867" w:rsidP="00261C25">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07/21/23</w:t>
      </w:r>
    </w:p>
    <w:p w14:paraId="2670B53F" w14:textId="77777777" w:rsidR="00ED3867" w:rsidRPr="00B167A0" w:rsidRDefault="00ED3867" w:rsidP="00261C25">
      <w:pPr>
        <w:jc w:val="center"/>
        <w:rPr>
          <w:rFonts w:ascii="Helvetica" w:hAnsi="Helvetica"/>
          <w:b/>
          <w:sz w:val="22"/>
          <w:szCs w:val="22"/>
        </w:rPr>
      </w:pPr>
      <w:r w:rsidRPr="00B167A0">
        <w:rPr>
          <w:rFonts w:ascii="Helvetica" w:hAnsi="Helvetica"/>
          <w:b/>
          <w:sz w:val="22"/>
          <w:szCs w:val="22"/>
        </w:rPr>
        <w:t>MASSHEALTH: FINANCIAL REQUIREMENTS</w:t>
      </w:r>
    </w:p>
    <w:p w14:paraId="4CE5EB5B" w14:textId="77777777" w:rsidR="00ED3867" w:rsidRPr="00B167A0" w:rsidRDefault="00ED3867" w:rsidP="00261C25">
      <w:pPr>
        <w:rPr>
          <w:rFonts w:ascii="Helvetica" w:hAnsi="Helvetica"/>
          <w:b/>
          <w:sz w:val="22"/>
          <w:szCs w:val="22"/>
        </w:rPr>
      </w:pPr>
      <w:r w:rsidRPr="00B167A0">
        <w:rPr>
          <w:rFonts w:ascii="Helvetica" w:hAnsi="Helvetica"/>
          <w:b/>
          <w:sz w:val="22"/>
          <w:szCs w:val="22"/>
        </w:rPr>
        <w:t>Chapter 506</w:t>
      </w:r>
    </w:p>
    <w:p w14:paraId="2B82E81D" w14:textId="77777777" w:rsidR="00ED3867" w:rsidRPr="00B167A0" w:rsidRDefault="00ED3867" w:rsidP="00261C25">
      <w:pPr>
        <w:rPr>
          <w:rFonts w:ascii="Helvetica" w:hAnsi="Helvetica"/>
          <w:b/>
          <w:sz w:val="22"/>
          <w:szCs w:val="22"/>
        </w:rPr>
      </w:pPr>
      <w:r w:rsidRPr="00B167A0">
        <w:rPr>
          <w:rFonts w:ascii="Helvetica" w:hAnsi="Helvetica"/>
          <w:b/>
          <w:sz w:val="22"/>
          <w:szCs w:val="22"/>
        </w:rPr>
        <w:t>Page 506.012 (10 of 11)</w:t>
      </w:r>
    </w:p>
    <w:p w14:paraId="580F6325" w14:textId="1B75F0C0" w:rsidR="00ED3867" w:rsidRPr="00B167A0" w:rsidRDefault="00F4023A" w:rsidP="00261C25">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7D29D213">
          <v:shape id="_x0000_s2164" type="#_x0000_t32" style="position:absolute;margin-left:-21.4pt;margin-top:9.95pt;width:492pt;height:0;z-index:251776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615B6EA3" w14:textId="77777777" w:rsidR="00ED3867" w:rsidRPr="00B167A0" w:rsidRDefault="00ED3867" w:rsidP="00081EFA">
      <w:pPr>
        <w:widowControl w:val="0"/>
        <w:tabs>
          <w:tab w:val="left" w:pos="936"/>
          <w:tab w:val="left" w:pos="1620"/>
          <w:tab w:val="left" w:pos="2070"/>
        </w:tabs>
        <w:ind w:left="1699"/>
        <w:rPr>
          <w:sz w:val="22"/>
        </w:rPr>
      </w:pPr>
    </w:p>
    <w:p w14:paraId="0BB04826" w14:textId="77777777" w:rsidR="00ED3867" w:rsidRPr="00B167A0" w:rsidRDefault="00ED3867" w:rsidP="00261C25">
      <w:pPr>
        <w:widowControl w:val="0"/>
        <w:tabs>
          <w:tab w:val="left" w:pos="936"/>
          <w:tab w:val="left" w:pos="1620"/>
          <w:tab w:val="left" w:pos="2070"/>
        </w:tabs>
        <w:ind w:left="2074"/>
        <w:rPr>
          <w:sz w:val="22"/>
        </w:rPr>
      </w:pPr>
      <w:r w:rsidRPr="00B167A0">
        <w:rPr>
          <w:sz w:val="22"/>
        </w:rPr>
        <w:t xml:space="preserve">1. </w:t>
      </w:r>
      <w:r>
        <w:rPr>
          <w:sz w:val="22"/>
        </w:rPr>
        <w:t xml:space="preserve"> </w:t>
      </w:r>
      <w:r w:rsidRPr="00B167A0">
        <w:rPr>
          <w:sz w:val="22"/>
        </w:rPr>
        <w:t>was identified as an error on the part of the MassHealth agency when the agency   knew or should have known at the time the Premium Assistance reimbursement was made based on the information available to it that the Premium Assistance reimbursement amount was incorrect;</w:t>
      </w:r>
    </w:p>
    <w:p w14:paraId="04CC809F" w14:textId="77777777" w:rsidR="00ED3867" w:rsidRPr="00B167A0" w:rsidRDefault="00ED3867" w:rsidP="00261C25">
      <w:pPr>
        <w:widowControl w:val="0"/>
        <w:tabs>
          <w:tab w:val="left" w:pos="936"/>
          <w:tab w:val="left" w:pos="1620"/>
          <w:tab w:val="left" w:pos="2070"/>
        </w:tabs>
        <w:ind w:left="2074"/>
        <w:rPr>
          <w:sz w:val="22"/>
        </w:rPr>
      </w:pPr>
      <w:r w:rsidRPr="00B167A0">
        <w:rPr>
          <w:sz w:val="22"/>
        </w:rPr>
        <w:t xml:space="preserve">2. </w:t>
      </w:r>
      <w:r>
        <w:rPr>
          <w:sz w:val="22"/>
        </w:rPr>
        <w:t xml:space="preserve"> </w:t>
      </w:r>
      <w:r w:rsidRPr="00B167A0">
        <w:rPr>
          <w:sz w:val="22"/>
        </w:rPr>
        <w:t xml:space="preserve">has a total value of no more than $100; </w:t>
      </w:r>
    </w:p>
    <w:p w14:paraId="346F0AAF" w14:textId="77777777" w:rsidR="00ED3867" w:rsidRPr="00B167A0" w:rsidRDefault="00ED3867" w:rsidP="00261C25">
      <w:pPr>
        <w:widowControl w:val="0"/>
        <w:tabs>
          <w:tab w:val="left" w:pos="936"/>
          <w:tab w:val="left" w:pos="1620"/>
          <w:tab w:val="left" w:pos="2070"/>
        </w:tabs>
        <w:ind w:left="2074"/>
        <w:rPr>
          <w:sz w:val="22"/>
        </w:rPr>
      </w:pPr>
      <w:r w:rsidRPr="00B167A0">
        <w:rPr>
          <w:sz w:val="22"/>
        </w:rPr>
        <w:t xml:space="preserve">3. </w:t>
      </w:r>
      <w:r>
        <w:rPr>
          <w:sz w:val="22"/>
        </w:rPr>
        <w:t xml:space="preserve"> </w:t>
      </w:r>
      <w:r w:rsidRPr="00B167A0">
        <w:rPr>
          <w:sz w:val="22"/>
        </w:rPr>
        <w:t>is associated with a former Premium Assistance policyholder who is identified as deceased; or</w:t>
      </w:r>
    </w:p>
    <w:p w14:paraId="22F9BAE3" w14:textId="77777777" w:rsidR="00ED3867" w:rsidRPr="00B167A0" w:rsidRDefault="00ED3867" w:rsidP="00261C25">
      <w:pPr>
        <w:widowControl w:val="0"/>
        <w:tabs>
          <w:tab w:val="left" w:pos="936"/>
          <w:tab w:val="left" w:pos="1620"/>
          <w:tab w:val="left" w:pos="2070"/>
        </w:tabs>
        <w:ind w:left="2074"/>
        <w:rPr>
          <w:sz w:val="22"/>
        </w:rPr>
      </w:pPr>
      <w:r w:rsidRPr="00B167A0">
        <w:rPr>
          <w:sz w:val="22"/>
        </w:rPr>
        <w:t>4.</w:t>
      </w:r>
      <w:r>
        <w:rPr>
          <w:sz w:val="22"/>
        </w:rPr>
        <w:t xml:space="preserve"> </w:t>
      </w:r>
      <w:r w:rsidRPr="00B167A0">
        <w:rPr>
          <w:sz w:val="22"/>
        </w:rPr>
        <w:t xml:space="preserve"> occurred prior to April 1st, 2023.</w:t>
      </w:r>
    </w:p>
    <w:p w14:paraId="61834BBD" w14:textId="77777777" w:rsidR="00ED3867" w:rsidRPr="00B167A0" w:rsidRDefault="00ED3867" w:rsidP="004F6D93">
      <w:pPr>
        <w:widowControl w:val="0"/>
        <w:tabs>
          <w:tab w:val="left" w:pos="936"/>
          <w:tab w:val="left" w:pos="1620"/>
          <w:tab w:val="left" w:pos="2070"/>
        </w:tabs>
        <w:ind w:left="1699"/>
        <w:rPr>
          <w:sz w:val="22"/>
        </w:rPr>
      </w:pPr>
      <w:r w:rsidRPr="00B167A0">
        <w:rPr>
          <w:sz w:val="22"/>
        </w:rPr>
        <w:t xml:space="preserve">(e) </w:t>
      </w:r>
      <w:r>
        <w:rPr>
          <w:sz w:val="22"/>
        </w:rPr>
        <w:t xml:space="preserve"> </w:t>
      </w:r>
      <w:r w:rsidRPr="00B167A0">
        <w:rPr>
          <w:sz w:val="22"/>
        </w:rPr>
        <w:t>Where a Premium Assistance Reimbursement Adjustment is identified by the MassHealth agency to be greater than four times the monthly Premium Assistance amount, a member may not be required to repay any amount exceeding four times the monthly Premium Assistance amount. Example: If a member had a monthly Premium Assistance amount of $500, they may not be required to repay the portion of the Premium Assistance Reimbursement Adjustment amount exceeding $2000.</w:t>
      </w:r>
    </w:p>
    <w:p w14:paraId="04FD711F" w14:textId="77777777" w:rsidR="00ED3867" w:rsidRPr="00B167A0" w:rsidRDefault="00ED3867" w:rsidP="00261C25">
      <w:pPr>
        <w:widowControl w:val="0"/>
        <w:tabs>
          <w:tab w:val="left" w:pos="936"/>
          <w:tab w:val="left" w:pos="1260"/>
          <w:tab w:val="left" w:pos="1620"/>
          <w:tab w:val="left" w:pos="2070"/>
        </w:tabs>
        <w:ind w:left="1310"/>
        <w:rPr>
          <w:sz w:val="22"/>
        </w:rPr>
      </w:pPr>
      <w:r w:rsidRPr="00B167A0">
        <w:rPr>
          <w:sz w:val="22"/>
        </w:rPr>
        <w:t xml:space="preserve">(5) </w:t>
      </w:r>
      <w:r>
        <w:rPr>
          <w:sz w:val="22"/>
        </w:rPr>
        <w:t xml:space="preserve"> </w:t>
      </w:r>
      <w:r w:rsidRPr="00B167A0">
        <w:rPr>
          <w:sz w:val="22"/>
          <w:u w:val="single"/>
        </w:rPr>
        <w:t>Referral to State Intercept Program for Collection of Delinquent Premium Assistance Reimbursement Adjustments</w:t>
      </w:r>
      <w:r w:rsidRPr="00B167A0">
        <w:rPr>
          <w:sz w:val="22"/>
        </w:rPr>
        <w:t xml:space="preserve">. </w:t>
      </w:r>
      <w:r>
        <w:rPr>
          <w:sz w:val="22"/>
        </w:rPr>
        <w:t xml:space="preserve"> </w:t>
      </w:r>
      <w:r w:rsidRPr="00B167A0">
        <w:rPr>
          <w:sz w:val="22"/>
        </w:rPr>
        <w:t xml:space="preserve">The MassHealth agency may refer a member who is 150 days or more in arrears to the State Intercept Program (SIP) in compliance with 815 CMR 9.00: </w:t>
      </w:r>
      <w:r w:rsidRPr="00B167A0">
        <w:rPr>
          <w:i/>
          <w:iCs/>
          <w:sz w:val="22"/>
        </w:rPr>
        <w:t>Collection of Debts</w:t>
      </w:r>
      <w:r w:rsidRPr="00B167A0">
        <w:rPr>
          <w:sz w:val="22"/>
        </w:rPr>
        <w:t xml:space="preserve">. Members will not be referred to SIP for collection of a past due balance if they have and are currently paying on the payment-plan arrangement that was approved by the MassHealth agency. </w:t>
      </w:r>
    </w:p>
    <w:p w14:paraId="09E9757A" w14:textId="77777777" w:rsidR="00ED3867" w:rsidRPr="00B167A0" w:rsidRDefault="00ED3867" w:rsidP="008060AB">
      <w:pPr>
        <w:widowControl w:val="0"/>
        <w:tabs>
          <w:tab w:val="left" w:pos="936"/>
          <w:tab w:val="left" w:pos="1260"/>
          <w:tab w:val="left" w:pos="1620"/>
          <w:tab w:val="left" w:pos="2070"/>
        </w:tabs>
        <w:ind w:left="1310"/>
        <w:rPr>
          <w:sz w:val="22"/>
        </w:rPr>
      </w:pPr>
      <w:r w:rsidRPr="00B167A0">
        <w:rPr>
          <w:sz w:val="22"/>
        </w:rPr>
        <w:t xml:space="preserve">(6) </w:t>
      </w:r>
      <w:r>
        <w:rPr>
          <w:sz w:val="22"/>
        </w:rPr>
        <w:t xml:space="preserve"> </w:t>
      </w:r>
      <w:r w:rsidRPr="00B167A0">
        <w:rPr>
          <w:sz w:val="22"/>
        </w:rPr>
        <w:t>Temporary Deferral or Reduction of Premium Assistance Reimbursement Adjustments for Undue Financial Hardship.</w:t>
      </w:r>
    </w:p>
    <w:p w14:paraId="5C4C7A2C" w14:textId="77777777" w:rsidR="00ED3867" w:rsidRPr="00B167A0" w:rsidRDefault="00ED3867" w:rsidP="008060AB">
      <w:pPr>
        <w:widowControl w:val="0"/>
        <w:tabs>
          <w:tab w:val="left" w:pos="936"/>
          <w:tab w:val="left" w:pos="1260"/>
          <w:tab w:val="left" w:pos="1620"/>
          <w:tab w:val="left" w:pos="2070"/>
        </w:tabs>
        <w:ind w:left="1620"/>
        <w:rPr>
          <w:sz w:val="22"/>
        </w:rPr>
      </w:pPr>
      <w:r w:rsidRPr="00B167A0">
        <w:rPr>
          <w:sz w:val="22"/>
        </w:rPr>
        <w:t>(a)</w:t>
      </w:r>
      <w:r>
        <w:rPr>
          <w:sz w:val="22"/>
        </w:rPr>
        <w:t xml:space="preserve"> </w:t>
      </w:r>
      <w:r w:rsidRPr="00B167A0">
        <w:rPr>
          <w:sz w:val="22"/>
        </w:rPr>
        <w:t xml:space="preserve"> Policyholders with an active Premium Assistance Reimbursement Adjustment may be eligible for a temporary deferral or reduction of their monthly reimbursement adjustment repayments if they are experiencing an undue financial hardship.</w:t>
      </w:r>
    </w:p>
    <w:p w14:paraId="7CF7D44E" w14:textId="77777777" w:rsidR="00ED3867" w:rsidRPr="00B167A0" w:rsidRDefault="00ED3867" w:rsidP="008060AB">
      <w:pPr>
        <w:widowControl w:val="0"/>
        <w:tabs>
          <w:tab w:val="left" w:pos="936"/>
          <w:tab w:val="left" w:pos="1260"/>
          <w:tab w:val="left" w:pos="1620"/>
          <w:tab w:val="left" w:pos="2070"/>
        </w:tabs>
        <w:ind w:left="1620"/>
        <w:rPr>
          <w:sz w:val="22"/>
        </w:rPr>
      </w:pPr>
      <w:r w:rsidRPr="00B167A0">
        <w:rPr>
          <w:sz w:val="22"/>
        </w:rPr>
        <w:t xml:space="preserve">(b) </w:t>
      </w:r>
      <w:r>
        <w:rPr>
          <w:sz w:val="22"/>
        </w:rPr>
        <w:t xml:space="preserve"> </w:t>
      </w:r>
      <w:r w:rsidRPr="00B167A0">
        <w:rPr>
          <w:sz w:val="22"/>
        </w:rPr>
        <w:t xml:space="preserve">Policyholders must first set up a monthly payment plan to repay the Premium Assistance Reimbursement Adjustment before they may apply for the temporary deferral or reduction. </w:t>
      </w:r>
    </w:p>
    <w:p w14:paraId="4A98AADF" w14:textId="77777777" w:rsidR="00ED3867" w:rsidRPr="00B167A0" w:rsidRDefault="00ED3867" w:rsidP="008060AB">
      <w:pPr>
        <w:widowControl w:val="0"/>
        <w:tabs>
          <w:tab w:val="left" w:pos="936"/>
          <w:tab w:val="left" w:pos="1260"/>
          <w:tab w:val="left" w:pos="1620"/>
          <w:tab w:val="left" w:pos="2070"/>
        </w:tabs>
        <w:ind w:left="1620"/>
        <w:rPr>
          <w:sz w:val="22"/>
        </w:rPr>
      </w:pPr>
      <w:r w:rsidRPr="00B167A0">
        <w:rPr>
          <w:sz w:val="22"/>
        </w:rPr>
        <w:t xml:space="preserve">(c) </w:t>
      </w:r>
      <w:r>
        <w:rPr>
          <w:sz w:val="22"/>
        </w:rPr>
        <w:t xml:space="preserve"> </w:t>
      </w:r>
      <w:r w:rsidRPr="00B167A0">
        <w:rPr>
          <w:sz w:val="22"/>
        </w:rPr>
        <w:t>The MassHealth agency may determine that a policyholder is experiencing an undue financial hardship and is eligible for a temporary deferral or reduction of their reimbursement adjustment if they meet one or more of the following criteria, at the discretion of the agency:</w:t>
      </w:r>
    </w:p>
    <w:p w14:paraId="5DE014A3" w14:textId="77777777" w:rsidR="00ED3867" w:rsidRPr="00B167A0" w:rsidRDefault="00ED3867" w:rsidP="008060AB">
      <w:pPr>
        <w:widowControl w:val="0"/>
        <w:tabs>
          <w:tab w:val="left" w:pos="936"/>
          <w:tab w:val="left" w:pos="1260"/>
          <w:tab w:val="left" w:pos="1620"/>
          <w:tab w:val="left" w:pos="2070"/>
        </w:tabs>
        <w:ind w:left="2070"/>
        <w:rPr>
          <w:sz w:val="22"/>
        </w:rPr>
      </w:pPr>
      <w:r w:rsidRPr="00B167A0">
        <w:rPr>
          <w:sz w:val="22"/>
        </w:rPr>
        <w:t>1.</w:t>
      </w:r>
      <w:r>
        <w:rPr>
          <w:sz w:val="22"/>
        </w:rPr>
        <w:t xml:space="preserve"> </w:t>
      </w:r>
      <w:r w:rsidRPr="00B167A0">
        <w:rPr>
          <w:sz w:val="22"/>
        </w:rPr>
        <w:t xml:space="preserve"> are homeless, or are more than 30 days in arrears in rent or mortgage payments, or have received a current eviction or foreclosure notice;</w:t>
      </w:r>
    </w:p>
    <w:p w14:paraId="78849311" w14:textId="77777777" w:rsidR="00ED3867" w:rsidRPr="00B167A0" w:rsidRDefault="00ED3867" w:rsidP="008060AB">
      <w:pPr>
        <w:widowControl w:val="0"/>
        <w:tabs>
          <w:tab w:val="left" w:pos="936"/>
          <w:tab w:val="left" w:pos="1260"/>
          <w:tab w:val="left" w:pos="1620"/>
          <w:tab w:val="left" w:pos="2070"/>
        </w:tabs>
        <w:ind w:left="2070"/>
        <w:rPr>
          <w:sz w:val="22"/>
        </w:rPr>
      </w:pPr>
      <w:r w:rsidRPr="00B167A0">
        <w:rPr>
          <w:sz w:val="22"/>
        </w:rPr>
        <w:t>2.</w:t>
      </w:r>
      <w:r>
        <w:rPr>
          <w:sz w:val="22"/>
        </w:rPr>
        <w:t xml:space="preserve"> </w:t>
      </w:r>
      <w:r w:rsidRPr="00B167A0">
        <w:rPr>
          <w:sz w:val="22"/>
        </w:rPr>
        <w:t xml:space="preserve"> have a current shut-off notice, or have been shut off, or have a current refusal to deliver essential utilities (gas, electric, oil, water, or telephone); </w:t>
      </w:r>
    </w:p>
    <w:p w14:paraId="110AFBEC" w14:textId="77777777" w:rsidR="00ED3867" w:rsidRPr="00B167A0" w:rsidRDefault="00ED3867" w:rsidP="008060AB">
      <w:pPr>
        <w:widowControl w:val="0"/>
        <w:tabs>
          <w:tab w:val="left" w:pos="936"/>
          <w:tab w:val="left" w:pos="1260"/>
          <w:tab w:val="left" w:pos="1620"/>
          <w:tab w:val="left" w:pos="2070"/>
        </w:tabs>
        <w:ind w:left="2070"/>
        <w:rPr>
          <w:sz w:val="22"/>
        </w:rPr>
      </w:pPr>
      <w:r w:rsidRPr="00B167A0">
        <w:rPr>
          <w:sz w:val="22"/>
        </w:rPr>
        <w:t>3.</w:t>
      </w:r>
      <w:r>
        <w:rPr>
          <w:sz w:val="22"/>
        </w:rPr>
        <w:t xml:space="preserve"> </w:t>
      </w:r>
      <w:r w:rsidRPr="00B167A0">
        <w:rPr>
          <w:sz w:val="22"/>
        </w:rPr>
        <w:t xml:space="preserve"> have a very high student loan bill or are delinquent in their student loan repayments, and there is no forgiveness, forbearance, or deferment available; </w:t>
      </w:r>
    </w:p>
    <w:p w14:paraId="6D6F533D" w14:textId="77777777" w:rsidR="00ED3867" w:rsidRPr="00B167A0" w:rsidRDefault="00ED3867" w:rsidP="008060AB">
      <w:pPr>
        <w:widowControl w:val="0"/>
        <w:tabs>
          <w:tab w:val="left" w:pos="936"/>
          <w:tab w:val="left" w:pos="1260"/>
          <w:tab w:val="left" w:pos="1620"/>
          <w:tab w:val="left" w:pos="2070"/>
        </w:tabs>
        <w:ind w:left="2070"/>
        <w:rPr>
          <w:sz w:val="22"/>
        </w:rPr>
      </w:pPr>
      <w:r w:rsidRPr="00B167A0">
        <w:rPr>
          <w:sz w:val="22"/>
        </w:rPr>
        <w:t xml:space="preserve">4. </w:t>
      </w:r>
      <w:r>
        <w:rPr>
          <w:sz w:val="22"/>
        </w:rPr>
        <w:t xml:space="preserve"> </w:t>
      </w:r>
      <w:r w:rsidRPr="00B167A0">
        <w:rPr>
          <w:sz w:val="22"/>
        </w:rPr>
        <w:t>have medical and/or dental expenses, totaling more than 7.5% of the family group’s gross annual income, that are not subject to payment by the Health Safety Net, and have not been paid by a third-party insurance, including MassHealth (in this case “medical and dental expenses” means any outstanding medical or dental services debt that is currently owed by the family group or any medical or dental expenses paid by the family group within the 12 months prior to the date of application for a deferral, regardless of the date of service);</w:t>
      </w:r>
    </w:p>
    <w:p w14:paraId="44BCE580" w14:textId="7DCEBD73" w:rsidR="00ED3867" w:rsidRPr="00B167A0" w:rsidRDefault="00ED3867" w:rsidP="00ED3867">
      <w:pPr>
        <w:widowControl w:val="0"/>
        <w:tabs>
          <w:tab w:val="left" w:pos="936"/>
          <w:tab w:val="left" w:pos="1260"/>
          <w:tab w:val="left" w:pos="1620"/>
          <w:tab w:val="left" w:pos="2070"/>
        </w:tabs>
        <w:ind w:left="2070"/>
        <w:rPr>
          <w:rFonts w:ascii="Helvetica" w:hAnsi="Helvetica"/>
          <w:b/>
          <w:sz w:val="22"/>
          <w:szCs w:val="22"/>
        </w:rPr>
      </w:pPr>
      <w:r w:rsidRPr="00B167A0">
        <w:rPr>
          <w:sz w:val="22"/>
        </w:rPr>
        <w:t>5.</w:t>
      </w:r>
      <w:r>
        <w:rPr>
          <w:sz w:val="22"/>
        </w:rPr>
        <w:t xml:space="preserve"> </w:t>
      </w:r>
      <w:r w:rsidRPr="00B167A0">
        <w:rPr>
          <w:sz w:val="22"/>
        </w:rPr>
        <w:t xml:space="preserve"> have experienced a significant, unavoidable increase in essential expenses within the last six months;</w:t>
      </w:r>
      <w:r w:rsidRPr="00B167A0">
        <w:rPr>
          <w:sz w:val="22"/>
        </w:rPr>
        <w:br w:type="page"/>
      </w:r>
      <w:r w:rsidRPr="00B167A0">
        <w:rPr>
          <w:rFonts w:ascii="Helvetica" w:hAnsi="Helvetica"/>
          <w:b/>
          <w:sz w:val="22"/>
          <w:szCs w:val="22"/>
        </w:rPr>
        <w:lastRenderedPageBreak/>
        <w:t>130 CMR:  DIVISION OF MEDICAL ASSISTANCE</w:t>
      </w:r>
    </w:p>
    <w:p w14:paraId="1DBD4029" w14:textId="03C697D8" w:rsidR="00ED3867" w:rsidRPr="00B167A0" w:rsidRDefault="00F4023A" w:rsidP="00261C25">
      <w:pPr>
        <w:rPr>
          <w:rFonts w:ascii="Helvetica" w:hAnsi="Helvetica"/>
          <w:b/>
          <w:sz w:val="22"/>
          <w:szCs w:val="22"/>
        </w:rPr>
      </w:pPr>
      <w:r>
        <w:rPr>
          <w:noProof/>
        </w:rPr>
        <w:pict w14:anchorId="4EDF44E7">
          <v:shape id="_x0000_s2163" type="#_x0000_t32" style="position:absolute;margin-left:-21.7pt;margin-top:6.25pt;width:492pt;height:0;z-index:251777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00532483" w14:textId="77777777" w:rsidR="00ED3867" w:rsidRPr="00B167A0" w:rsidRDefault="00ED3867" w:rsidP="00261C25">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245</w:t>
      </w:r>
    </w:p>
    <w:p w14:paraId="10AC713C" w14:textId="77777777" w:rsidR="00ED3867" w:rsidRPr="00B167A0" w:rsidRDefault="00ED3867" w:rsidP="00261C25">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07/21/23</w:t>
      </w:r>
    </w:p>
    <w:p w14:paraId="4280D4C1" w14:textId="77777777" w:rsidR="00ED3867" w:rsidRPr="00B167A0" w:rsidRDefault="00ED3867" w:rsidP="00261C25">
      <w:pPr>
        <w:jc w:val="center"/>
        <w:rPr>
          <w:rFonts w:ascii="Helvetica" w:hAnsi="Helvetica"/>
          <w:b/>
          <w:sz w:val="22"/>
          <w:szCs w:val="22"/>
        </w:rPr>
      </w:pPr>
      <w:r w:rsidRPr="00B167A0">
        <w:rPr>
          <w:rFonts w:ascii="Helvetica" w:hAnsi="Helvetica"/>
          <w:b/>
          <w:sz w:val="22"/>
          <w:szCs w:val="22"/>
        </w:rPr>
        <w:t>MASSHEALTH: FINANCIAL REQUIREMENTS</w:t>
      </w:r>
    </w:p>
    <w:p w14:paraId="636EBCAB" w14:textId="77777777" w:rsidR="00ED3867" w:rsidRPr="00B167A0" w:rsidRDefault="00ED3867" w:rsidP="00261C25">
      <w:pPr>
        <w:rPr>
          <w:rFonts w:ascii="Helvetica" w:hAnsi="Helvetica"/>
          <w:b/>
          <w:sz w:val="22"/>
          <w:szCs w:val="22"/>
        </w:rPr>
      </w:pPr>
      <w:r w:rsidRPr="00B167A0">
        <w:rPr>
          <w:rFonts w:ascii="Helvetica" w:hAnsi="Helvetica"/>
          <w:b/>
          <w:sz w:val="22"/>
          <w:szCs w:val="22"/>
        </w:rPr>
        <w:t>Chapter 506</w:t>
      </w:r>
    </w:p>
    <w:p w14:paraId="2A48E641" w14:textId="77777777" w:rsidR="00ED3867" w:rsidRPr="00B167A0" w:rsidRDefault="00ED3867" w:rsidP="00261C25">
      <w:pPr>
        <w:rPr>
          <w:rFonts w:ascii="Helvetica" w:hAnsi="Helvetica"/>
          <w:b/>
          <w:sz w:val="22"/>
          <w:szCs w:val="22"/>
        </w:rPr>
      </w:pPr>
      <w:r w:rsidRPr="00B167A0">
        <w:rPr>
          <w:rFonts w:ascii="Helvetica" w:hAnsi="Helvetica"/>
          <w:b/>
          <w:sz w:val="22"/>
          <w:szCs w:val="22"/>
        </w:rPr>
        <w:t>Page 506.012 (11 of 11)</w:t>
      </w:r>
    </w:p>
    <w:p w14:paraId="49B6284D" w14:textId="15488D97" w:rsidR="00ED3867" w:rsidRPr="00B167A0" w:rsidRDefault="00F4023A" w:rsidP="00261C25">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7306006F">
          <v:shape id="_x0000_s2162" type="#_x0000_t32" style="position:absolute;margin-left:-21.4pt;margin-top:9.95pt;width:492pt;height:0;z-index:2517785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6C34DFE5" w14:textId="77777777" w:rsidR="00ED3867" w:rsidRPr="00B167A0" w:rsidRDefault="00ED3867" w:rsidP="008060AB">
      <w:pPr>
        <w:widowControl w:val="0"/>
        <w:tabs>
          <w:tab w:val="left" w:pos="936"/>
          <w:tab w:val="left" w:pos="1260"/>
          <w:tab w:val="left" w:pos="1620"/>
          <w:tab w:val="left" w:pos="2070"/>
        </w:tabs>
        <w:ind w:left="2070"/>
        <w:rPr>
          <w:sz w:val="22"/>
        </w:rPr>
      </w:pPr>
    </w:p>
    <w:p w14:paraId="437E50CC" w14:textId="77777777" w:rsidR="00ED3867" w:rsidRPr="00B167A0" w:rsidRDefault="00ED3867" w:rsidP="008060AB">
      <w:pPr>
        <w:widowControl w:val="0"/>
        <w:tabs>
          <w:tab w:val="left" w:pos="936"/>
          <w:tab w:val="left" w:pos="1260"/>
          <w:tab w:val="left" w:pos="1620"/>
          <w:tab w:val="left" w:pos="2070"/>
        </w:tabs>
        <w:ind w:left="2070"/>
        <w:rPr>
          <w:sz w:val="22"/>
        </w:rPr>
      </w:pPr>
      <w:r w:rsidRPr="00B167A0">
        <w:rPr>
          <w:sz w:val="22"/>
        </w:rPr>
        <w:t xml:space="preserve">6. </w:t>
      </w:r>
      <w:r>
        <w:rPr>
          <w:sz w:val="22"/>
        </w:rPr>
        <w:t xml:space="preserve"> </w:t>
      </w:r>
      <w:r w:rsidRPr="00B167A0">
        <w:rPr>
          <w:sz w:val="22"/>
        </w:rPr>
        <w:t>have suffered within the six months prior to the date of application for a deferral, or are likely to suffer in the six months following such date, economic hardship because of a state or federally declared disaster or public health emergency; or</w:t>
      </w:r>
    </w:p>
    <w:p w14:paraId="5FEE7EA5" w14:textId="77777777" w:rsidR="00ED3867" w:rsidRPr="00B167A0" w:rsidRDefault="00ED3867" w:rsidP="00B07798">
      <w:pPr>
        <w:widowControl w:val="0"/>
        <w:tabs>
          <w:tab w:val="left" w:pos="936"/>
          <w:tab w:val="left" w:pos="1260"/>
          <w:tab w:val="left" w:pos="1620"/>
          <w:tab w:val="left" w:pos="2070"/>
        </w:tabs>
        <w:ind w:left="2070"/>
        <w:rPr>
          <w:sz w:val="22"/>
        </w:rPr>
      </w:pPr>
      <w:r w:rsidRPr="00B167A0">
        <w:rPr>
          <w:sz w:val="22"/>
        </w:rPr>
        <w:t xml:space="preserve">7. </w:t>
      </w:r>
      <w:r>
        <w:rPr>
          <w:sz w:val="22"/>
        </w:rPr>
        <w:t xml:space="preserve"> </w:t>
      </w:r>
      <w:r w:rsidRPr="00B167A0">
        <w:rPr>
          <w:sz w:val="22"/>
        </w:rPr>
        <w:t>have an annual household income of no more than 150% of the Federal Poverty Level.</w:t>
      </w:r>
    </w:p>
    <w:p w14:paraId="5B7D664B" w14:textId="77777777" w:rsidR="00ED3867" w:rsidRPr="00B167A0" w:rsidRDefault="00ED3867" w:rsidP="00B07798">
      <w:pPr>
        <w:widowControl w:val="0"/>
        <w:tabs>
          <w:tab w:val="left" w:pos="936"/>
          <w:tab w:val="left" w:pos="1260"/>
          <w:tab w:val="left" w:pos="1620"/>
          <w:tab w:val="left" w:pos="2070"/>
        </w:tabs>
        <w:ind w:left="1699"/>
        <w:rPr>
          <w:sz w:val="22"/>
        </w:rPr>
      </w:pPr>
      <w:r w:rsidRPr="00B167A0">
        <w:rPr>
          <w:sz w:val="22"/>
        </w:rPr>
        <w:t xml:space="preserve">(d) </w:t>
      </w:r>
      <w:r>
        <w:rPr>
          <w:sz w:val="22"/>
        </w:rPr>
        <w:t xml:space="preserve"> </w:t>
      </w:r>
      <w:r w:rsidRPr="00B167A0">
        <w:rPr>
          <w:sz w:val="22"/>
        </w:rPr>
        <w:t>Policyholders who are denied their request for a temporary deferral or reduction of their Premium Assistance Reimbursement Adjustment may appeal that decision.</w:t>
      </w:r>
    </w:p>
    <w:p w14:paraId="74CA29BA" w14:textId="77777777" w:rsidR="00ED3867" w:rsidRPr="00B167A0" w:rsidRDefault="00ED3867" w:rsidP="008060AB">
      <w:pPr>
        <w:widowControl w:val="0"/>
        <w:tabs>
          <w:tab w:val="left" w:pos="936"/>
          <w:tab w:val="left" w:pos="1620"/>
          <w:tab w:val="left" w:pos="2070"/>
        </w:tabs>
        <w:ind w:left="1350"/>
        <w:rPr>
          <w:rFonts w:ascii="Times Roman" w:hAnsi="Times Roman"/>
          <w:sz w:val="22"/>
        </w:rPr>
      </w:pPr>
    </w:p>
    <w:p w14:paraId="0AAFC6A6" w14:textId="77777777" w:rsidR="00ED3867" w:rsidRPr="00B167A0" w:rsidRDefault="00ED3867" w:rsidP="008060AB">
      <w:pPr>
        <w:widowControl w:val="0"/>
        <w:tabs>
          <w:tab w:val="left" w:pos="720"/>
          <w:tab w:val="left" w:pos="936"/>
          <w:tab w:val="left" w:pos="1314"/>
          <w:tab w:val="left" w:pos="1692"/>
          <w:tab w:val="left" w:pos="2070"/>
        </w:tabs>
        <w:rPr>
          <w:sz w:val="22"/>
        </w:rPr>
      </w:pPr>
      <w:r w:rsidRPr="00B167A0">
        <w:rPr>
          <w:sz w:val="22"/>
        </w:rPr>
        <w:t>(130 CMR 506.013 Reserved)</w:t>
      </w:r>
    </w:p>
    <w:p w14:paraId="70B69199" w14:textId="24F35F6E" w:rsidR="00ED3867" w:rsidRPr="00B167A0" w:rsidRDefault="00ED3867" w:rsidP="00ED3867">
      <w:pPr>
        <w:widowControl w:val="0"/>
        <w:tabs>
          <w:tab w:val="left" w:pos="936"/>
          <w:tab w:val="left" w:pos="1314"/>
          <w:tab w:val="left" w:pos="1692"/>
          <w:tab w:val="left" w:pos="2070"/>
        </w:tabs>
        <w:spacing w:after="19"/>
        <w:jc w:val="center"/>
        <w:rPr>
          <w:rFonts w:ascii="Helvetica" w:hAnsi="Helvetica"/>
          <w:b/>
          <w:sz w:val="22"/>
          <w:szCs w:val="22"/>
        </w:rPr>
      </w:pPr>
      <w:r w:rsidRPr="00B167A0">
        <w:rPr>
          <w:rFonts w:ascii="Times Roman" w:hAnsi="Times Roman"/>
          <w:sz w:val="22"/>
        </w:rPr>
        <w:br w:type="page"/>
      </w:r>
      <w:r w:rsidRPr="00B167A0">
        <w:rPr>
          <w:rFonts w:ascii="Helvetica" w:hAnsi="Helvetica"/>
          <w:b/>
          <w:sz w:val="22"/>
          <w:szCs w:val="22"/>
        </w:rPr>
        <w:lastRenderedPageBreak/>
        <w:t>130 CMR:  DIVISION OF MEDICAL ASSISTANCE</w:t>
      </w:r>
    </w:p>
    <w:p w14:paraId="26FC988A" w14:textId="4731D3FB" w:rsidR="00ED3867" w:rsidRPr="00B167A0" w:rsidRDefault="00F4023A" w:rsidP="008060AB">
      <w:pPr>
        <w:rPr>
          <w:rFonts w:ascii="Helvetica" w:hAnsi="Helvetica"/>
          <w:b/>
          <w:sz w:val="22"/>
          <w:szCs w:val="22"/>
        </w:rPr>
      </w:pPr>
      <w:r>
        <w:rPr>
          <w:noProof/>
        </w:rPr>
        <w:pict w14:anchorId="3C450661">
          <v:shape id="_x0000_s2161" type="#_x0000_t32" style="position:absolute;margin-left:-21.7pt;margin-top:6.25pt;width:492pt;height:0;z-index:251755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4374A6A5"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245</w:t>
      </w:r>
    </w:p>
    <w:p w14:paraId="6D29F0D7"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07/21/23</w:t>
      </w:r>
    </w:p>
    <w:p w14:paraId="7D094D55" w14:textId="77777777" w:rsidR="00ED3867" w:rsidRPr="00B167A0" w:rsidRDefault="00ED3867" w:rsidP="008060AB">
      <w:pPr>
        <w:jc w:val="center"/>
        <w:rPr>
          <w:rFonts w:ascii="Helvetica" w:hAnsi="Helvetica"/>
          <w:b/>
          <w:sz w:val="22"/>
          <w:szCs w:val="22"/>
        </w:rPr>
      </w:pPr>
      <w:r w:rsidRPr="00B167A0">
        <w:rPr>
          <w:rFonts w:ascii="Helvetica" w:hAnsi="Helvetica"/>
          <w:b/>
          <w:sz w:val="22"/>
          <w:szCs w:val="22"/>
        </w:rPr>
        <w:t>MASSHEALTH: FINANCIAL REQUIREMENTS</w:t>
      </w:r>
    </w:p>
    <w:p w14:paraId="68E89F00" w14:textId="77777777" w:rsidR="00ED3867" w:rsidRPr="00B167A0" w:rsidRDefault="00ED3867" w:rsidP="008060AB">
      <w:pPr>
        <w:rPr>
          <w:rFonts w:ascii="Helvetica" w:hAnsi="Helvetica"/>
          <w:b/>
          <w:sz w:val="22"/>
          <w:szCs w:val="22"/>
        </w:rPr>
      </w:pPr>
      <w:r w:rsidRPr="00B167A0">
        <w:rPr>
          <w:rFonts w:ascii="Helvetica" w:hAnsi="Helvetica"/>
          <w:b/>
          <w:sz w:val="22"/>
          <w:szCs w:val="22"/>
        </w:rPr>
        <w:t>Chapter 506</w:t>
      </w:r>
    </w:p>
    <w:p w14:paraId="3F28BD35"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Page 506.014 </w:t>
      </w:r>
    </w:p>
    <w:p w14:paraId="18EF7DE9" w14:textId="362EC3B9" w:rsidR="00ED3867" w:rsidRPr="00B167A0" w:rsidRDefault="00F4023A" w:rsidP="008060AB">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20A1A167">
          <v:shape id="_x0000_s2160" type="#_x0000_t32" style="position:absolute;margin-left:-21.4pt;margin-top:9.95pt;width:492pt;height:0;z-index:2517560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36BE1D73" w14:textId="77777777" w:rsidR="00ED3867" w:rsidRPr="00B167A0" w:rsidRDefault="00ED3867" w:rsidP="008060AB">
      <w:pPr>
        <w:widowControl w:val="0"/>
        <w:tabs>
          <w:tab w:val="left" w:pos="936"/>
          <w:tab w:val="left" w:pos="1260"/>
          <w:tab w:val="left" w:pos="1710"/>
          <w:tab w:val="left" w:pos="2070"/>
          <w:tab w:val="left" w:pos="2520"/>
        </w:tabs>
        <w:rPr>
          <w:sz w:val="22"/>
        </w:rPr>
      </w:pPr>
    </w:p>
    <w:p w14:paraId="367C9B65" w14:textId="77777777" w:rsidR="00ED3867" w:rsidRPr="00B167A0" w:rsidRDefault="00ED3867" w:rsidP="008060AB">
      <w:pPr>
        <w:widowControl w:val="0"/>
        <w:tabs>
          <w:tab w:val="left" w:pos="720"/>
          <w:tab w:val="left" w:pos="936"/>
          <w:tab w:val="left" w:pos="1314"/>
          <w:tab w:val="left" w:pos="1692"/>
          <w:tab w:val="left" w:pos="2070"/>
        </w:tabs>
        <w:rPr>
          <w:sz w:val="22"/>
          <w:u w:val="single"/>
        </w:rPr>
      </w:pPr>
      <w:r w:rsidRPr="00B167A0">
        <w:rPr>
          <w:sz w:val="22"/>
          <w:u w:val="single"/>
        </w:rPr>
        <w:t>506.014:</w:t>
      </w:r>
      <w:r>
        <w:rPr>
          <w:sz w:val="22"/>
          <w:u w:val="single"/>
        </w:rPr>
        <w:t xml:space="preserve">  </w:t>
      </w:r>
      <w:r w:rsidRPr="00B167A0">
        <w:rPr>
          <w:sz w:val="22"/>
          <w:u w:val="single"/>
        </w:rPr>
        <w:t>Copayments Required by MassHealth</w:t>
      </w:r>
    </w:p>
    <w:p w14:paraId="65624AA1" w14:textId="77777777" w:rsidR="00ED3867" w:rsidRPr="00B167A0" w:rsidRDefault="00ED3867" w:rsidP="008060AB">
      <w:pPr>
        <w:widowControl w:val="0"/>
        <w:tabs>
          <w:tab w:val="left" w:pos="936"/>
          <w:tab w:val="left" w:pos="1314"/>
          <w:tab w:val="left" w:pos="1692"/>
          <w:tab w:val="left" w:pos="2070"/>
        </w:tabs>
        <w:rPr>
          <w:sz w:val="22"/>
          <w:u w:val="single"/>
        </w:rPr>
      </w:pPr>
    </w:p>
    <w:p w14:paraId="06D5F3A2" w14:textId="77777777" w:rsidR="00ED3867" w:rsidRPr="00B167A0" w:rsidRDefault="00ED3867" w:rsidP="00F33D65">
      <w:pPr>
        <w:widowControl w:val="0"/>
        <w:tabs>
          <w:tab w:val="left" w:pos="936"/>
          <w:tab w:val="left" w:pos="1314"/>
          <w:tab w:val="left" w:pos="1692"/>
          <w:tab w:val="left" w:pos="2070"/>
        </w:tabs>
        <w:ind w:left="936" w:firstLine="360"/>
        <w:jc w:val="both"/>
        <w:rPr>
          <w:sz w:val="22"/>
        </w:rPr>
      </w:pPr>
      <w:r w:rsidRPr="00B167A0">
        <w:rPr>
          <w:sz w:val="22"/>
        </w:rPr>
        <w:t xml:space="preserve">The MassHealth agency requires its members to make the copayments described in 130 CMR 506.016, up to the maximum described in 130 CMR 506.018, except as excluded in 130 CMR 506.015, and provided that if the payment rate for the service is equal to or less than the copayment amount, the member must pay the payment rate for the service minus one cent. </w:t>
      </w:r>
    </w:p>
    <w:p w14:paraId="58F04BF7" w14:textId="77777777" w:rsidR="00ED3867" w:rsidRPr="00B167A0" w:rsidRDefault="00ED3867" w:rsidP="008060AB">
      <w:pPr>
        <w:pStyle w:val="ban"/>
        <w:suppressAutoHyphens w:val="0"/>
        <w:rPr>
          <w:rFonts w:ascii="Times New Roman" w:hAnsi="Times New Roman"/>
        </w:rPr>
      </w:pPr>
    </w:p>
    <w:p w14:paraId="159F32D3" w14:textId="77777777" w:rsidR="00ED3867" w:rsidRPr="00B167A0" w:rsidRDefault="00ED3867" w:rsidP="008060AB">
      <w:pPr>
        <w:widowControl w:val="0"/>
        <w:tabs>
          <w:tab w:val="left" w:pos="936"/>
          <w:tab w:val="left" w:pos="1314"/>
          <w:tab w:val="left" w:pos="1692"/>
          <w:tab w:val="left" w:pos="2070"/>
        </w:tabs>
        <w:rPr>
          <w:sz w:val="22"/>
        </w:rPr>
      </w:pPr>
      <w:r w:rsidRPr="00B167A0">
        <w:rPr>
          <w:sz w:val="22"/>
          <w:u w:val="single"/>
        </w:rPr>
        <w:t>506.015:</w:t>
      </w:r>
      <w:r>
        <w:rPr>
          <w:sz w:val="22"/>
          <w:u w:val="single"/>
        </w:rPr>
        <w:t xml:space="preserve">  </w:t>
      </w:r>
      <w:r w:rsidRPr="00B167A0">
        <w:rPr>
          <w:sz w:val="22"/>
          <w:u w:val="single"/>
        </w:rPr>
        <w:t>Copayment and Cost Sharing Requirement Exclusions</w:t>
      </w:r>
    </w:p>
    <w:p w14:paraId="176D984E" w14:textId="77777777" w:rsidR="00ED3867" w:rsidRPr="00B167A0" w:rsidRDefault="00ED3867" w:rsidP="008060AB">
      <w:pPr>
        <w:pStyle w:val="ban"/>
        <w:suppressAutoHyphens w:val="0"/>
        <w:spacing w:line="180" w:lineRule="exact"/>
        <w:rPr>
          <w:rFonts w:ascii="Times New Roman" w:hAnsi="Times New Roman"/>
        </w:rPr>
      </w:pPr>
    </w:p>
    <w:p w14:paraId="62789F08" w14:textId="77777777" w:rsidR="00ED3867" w:rsidRPr="00B167A0" w:rsidRDefault="00ED3867" w:rsidP="008060AB">
      <w:pPr>
        <w:pStyle w:val="ban"/>
        <w:tabs>
          <w:tab w:val="left" w:pos="1440"/>
        </w:tabs>
        <w:ind w:left="1872" w:hanging="936"/>
        <w:rPr>
          <w:rFonts w:ascii="Times Roman" w:hAnsi="Times Roman"/>
        </w:rPr>
      </w:pPr>
      <w:r w:rsidRPr="00B167A0">
        <w:rPr>
          <w:rFonts w:ascii="Times Roman" w:hAnsi="Times Roman"/>
        </w:rPr>
        <w:t xml:space="preserve">(A)  </w:t>
      </w:r>
      <w:r w:rsidRPr="00B167A0">
        <w:rPr>
          <w:rFonts w:ascii="Times Roman" w:hAnsi="Times Roman"/>
          <w:u w:val="single"/>
        </w:rPr>
        <w:t>Excluded Individuals</w:t>
      </w:r>
      <w:r w:rsidRPr="00B167A0">
        <w:rPr>
          <w:rFonts w:ascii="Times Roman" w:hAnsi="Times Roman"/>
        </w:rPr>
        <w:t>.</w:t>
      </w:r>
    </w:p>
    <w:p w14:paraId="4879E6AC" w14:textId="77777777" w:rsidR="00ED3867" w:rsidRPr="00B167A0" w:rsidRDefault="00ED3867" w:rsidP="008060AB">
      <w:pPr>
        <w:widowControl w:val="0"/>
        <w:tabs>
          <w:tab w:val="left" w:pos="936"/>
          <w:tab w:val="left" w:pos="1314"/>
          <w:tab w:val="left" w:pos="1692"/>
          <w:tab w:val="left" w:pos="2070"/>
        </w:tabs>
        <w:ind w:left="1314"/>
        <w:rPr>
          <w:sz w:val="22"/>
        </w:rPr>
      </w:pPr>
      <w:r w:rsidRPr="00B167A0">
        <w:rPr>
          <w:sz w:val="22"/>
        </w:rPr>
        <w:t>(1)  The following individuals do not have to pay the copayments described in 130 CMR 506.016:</w:t>
      </w:r>
    </w:p>
    <w:p w14:paraId="07933C7D" w14:textId="77777777" w:rsidR="00ED3867" w:rsidRPr="00B167A0" w:rsidRDefault="00ED3867" w:rsidP="008060AB">
      <w:pPr>
        <w:widowControl w:val="0"/>
        <w:tabs>
          <w:tab w:val="left" w:pos="936"/>
          <w:tab w:val="left" w:pos="1314"/>
          <w:tab w:val="left" w:pos="1692"/>
          <w:tab w:val="left" w:pos="2070"/>
        </w:tabs>
        <w:ind w:left="1692"/>
        <w:rPr>
          <w:sz w:val="22"/>
        </w:rPr>
      </w:pPr>
      <w:r w:rsidRPr="00B167A0">
        <w:rPr>
          <w:sz w:val="22"/>
        </w:rPr>
        <w:t>(a)  members younger than 21 years old;</w:t>
      </w:r>
    </w:p>
    <w:p w14:paraId="36843F62" w14:textId="77777777" w:rsidR="00ED3867" w:rsidRPr="00B167A0" w:rsidRDefault="00ED3867" w:rsidP="008060AB">
      <w:pPr>
        <w:widowControl w:val="0"/>
        <w:tabs>
          <w:tab w:val="left" w:pos="936"/>
          <w:tab w:val="left" w:pos="1314"/>
          <w:tab w:val="left" w:pos="1692"/>
          <w:tab w:val="left" w:pos="2070"/>
        </w:tabs>
        <w:ind w:left="1692"/>
        <w:rPr>
          <w:sz w:val="22"/>
        </w:rPr>
      </w:pPr>
      <w:r w:rsidRPr="00B167A0">
        <w:rPr>
          <w:sz w:val="22"/>
        </w:rPr>
        <w:t xml:space="preserve">(b)  members who are pregnant or in the postpartum period that extends through the last day of the </w:t>
      </w:r>
      <w:r>
        <w:rPr>
          <w:sz w:val="22"/>
        </w:rPr>
        <w:t>twelfth</w:t>
      </w:r>
      <w:r w:rsidRPr="00B167A0">
        <w:rPr>
          <w:sz w:val="22"/>
        </w:rPr>
        <w:t xml:space="preserve"> calendar month following the month in which their pregnancy ends</w:t>
      </w:r>
      <w:r>
        <w:rPr>
          <w:sz w:val="22"/>
        </w:rPr>
        <w:t xml:space="preserve"> </w:t>
      </w:r>
      <w:r w:rsidRPr="009B5A0B">
        <w:rPr>
          <w:sz w:val="22"/>
        </w:rPr>
        <w:t>(for example, if the woman gave birth May 15th, she is exempt from the copayment requirement until June 1st the following year)</w:t>
      </w:r>
      <w:r w:rsidRPr="00B167A0">
        <w:rPr>
          <w:sz w:val="22"/>
        </w:rPr>
        <w:t>;</w:t>
      </w:r>
    </w:p>
    <w:p w14:paraId="0A806061" w14:textId="77777777" w:rsidR="00ED3867" w:rsidRPr="00B167A0" w:rsidRDefault="00ED3867" w:rsidP="008060AB">
      <w:pPr>
        <w:widowControl w:val="0"/>
        <w:tabs>
          <w:tab w:val="left" w:pos="936"/>
          <w:tab w:val="left" w:pos="1314"/>
          <w:tab w:val="left" w:pos="1692"/>
          <w:tab w:val="left" w:pos="2070"/>
        </w:tabs>
        <w:ind w:left="1699"/>
        <w:rPr>
          <w:sz w:val="22"/>
          <w:szCs w:val="22"/>
        </w:rPr>
      </w:pPr>
      <w:r w:rsidRPr="00B167A0">
        <w:rPr>
          <w:sz w:val="22"/>
          <w:szCs w:val="22"/>
        </w:rPr>
        <w:t>(c)  MassHealth Limited members;</w:t>
      </w:r>
    </w:p>
    <w:p w14:paraId="79FE318A" w14:textId="77777777" w:rsidR="00ED3867" w:rsidRPr="00B167A0" w:rsidRDefault="00ED3867" w:rsidP="008060AB">
      <w:pPr>
        <w:widowControl w:val="0"/>
        <w:tabs>
          <w:tab w:val="left" w:pos="936"/>
          <w:tab w:val="left" w:pos="1314"/>
          <w:tab w:val="left" w:pos="1692"/>
          <w:tab w:val="left" w:pos="2070"/>
        </w:tabs>
        <w:ind w:left="1699"/>
        <w:rPr>
          <w:sz w:val="22"/>
        </w:rPr>
      </w:pPr>
      <w:r w:rsidRPr="00B167A0">
        <w:rPr>
          <w:sz w:val="22"/>
        </w:rPr>
        <w:t>(d)  MassHealth Medicare Savings Programs members or MassHealth Standard members for drugs covered under Medicare Parts A and B only, when provided by a Medicare-certified provider;</w:t>
      </w:r>
    </w:p>
    <w:p w14:paraId="27BF8634" w14:textId="77777777" w:rsidR="00ED3867" w:rsidRPr="00B167A0" w:rsidRDefault="00ED3867" w:rsidP="008060AB">
      <w:pPr>
        <w:widowControl w:val="0"/>
        <w:tabs>
          <w:tab w:val="left" w:pos="936"/>
          <w:tab w:val="left" w:pos="1314"/>
          <w:tab w:val="left" w:pos="1692"/>
          <w:tab w:val="left" w:pos="2070"/>
        </w:tabs>
        <w:ind w:left="1692"/>
        <w:rPr>
          <w:sz w:val="22"/>
        </w:rPr>
      </w:pPr>
      <w:r w:rsidRPr="00B167A0">
        <w:rPr>
          <w:sz w:val="22"/>
        </w:rPr>
        <w:t>(e)  members who are inpatients in nursing facilities, chronic-disease or rehabilitation hospitals, or intermediate</w:t>
      </w:r>
      <w:r w:rsidRPr="00B167A0">
        <w:rPr>
          <w:sz w:val="22"/>
        </w:rPr>
        <w:noBreakHyphen/>
        <w:t>care facilities for individuals with intellectual disabilities or who are admitted to a hospital from such a facility or hospital;</w:t>
      </w:r>
    </w:p>
    <w:p w14:paraId="798C3129" w14:textId="77777777" w:rsidR="00ED3867" w:rsidRPr="00B167A0" w:rsidRDefault="00ED3867" w:rsidP="008060AB">
      <w:pPr>
        <w:widowControl w:val="0"/>
        <w:tabs>
          <w:tab w:val="left" w:pos="936"/>
          <w:tab w:val="left" w:pos="1314"/>
          <w:tab w:val="left" w:pos="1692"/>
          <w:tab w:val="left" w:pos="2070"/>
        </w:tabs>
        <w:ind w:left="1692"/>
        <w:rPr>
          <w:sz w:val="22"/>
        </w:rPr>
      </w:pPr>
      <w:r w:rsidRPr="00B167A0">
        <w:rPr>
          <w:sz w:val="22"/>
        </w:rPr>
        <w:t xml:space="preserve">(f)  members receiving hospice services; </w:t>
      </w:r>
    </w:p>
    <w:p w14:paraId="1246DB8C" w14:textId="77777777" w:rsidR="00ED3867" w:rsidRPr="00B167A0" w:rsidRDefault="00ED3867" w:rsidP="008060AB">
      <w:pPr>
        <w:widowControl w:val="0"/>
        <w:tabs>
          <w:tab w:val="left" w:pos="936"/>
          <w:tab w:val="left" w:pos="1314"/>
          <w:tab w:val="left" w:pos="1692"/>
          <w:tab w:val="left" w:pos="2070"/>
        </w:tabs>
        <w:ind w:left="1692"/>
        <w:rPr>
          <w:sz w:val="22"/>
        </w:rPr>
      </w:pPr>
      <w:r w:rsidRPr="00B167A0">
        <w:rPr>
          <w:sz w:val="22"/>
        </w:rPr>
        <w:t xml:space="preserve">(g)  persons receiving medical services through the Emergency Aid to the Elderly, Disabled and Children Program pursuant to 130 CMR 450.106: </w:t>
      </w:r>
      <w:r w:rsidRPr="00B167A0">
        <w:rPr>
          <w:i/>
          <w:sz w:val="22"/>
          <w:szCs w:val="22"/>
        </w:rPr>
        <w:t>Emergency Aid to the Elderly, Disabled and Children Program</w:t>
      </w:r>
      <w:r w:rsidRPr="00B167A0">
        <w:rPr>
          <w:sz w:val="22"/>
        </w:rPr>
        <w:t xml:space="preserve">, if they do not receive MassHealth Standard, MassHealth </w:t>
      </w:r>
      <w:proofErr w:type="spellStart"/>
      <w:r w:rsidRPr="00B167A0">
        <w:rPr>
          <w:sz w:val="22"/>
        </w:rPr>
        <w:t>CarePlus</w:t>
      </w:r>
      <w:proofErr w:type="spellEnd"/>
      <w:r w:rsidRPr="00B167A0">
        <w:rPr>
          <w:sz w:val="22"/>
        </w:rPr>
        <w:t xml:space="preserve">, or MassHealth Family Assistance; </w:t>
      </w:r>
    </w:p>
    <w:p w14:paraId="436141D5" w14:textId="77777777" w:rsidR="00ED3867" w:rsidRPr="00B167A0" w:rsidRDefault="00ED3867" w:rsidP="008060AB">
      <w:pPr>
        <w:widowControl w:val="0"/>
        <w:tabs>
          <w:tab w:val="left" w:pos="936"/>
          <w:tab w:val="left" w:pos="1314"/>
          <w:tab w:val="left" w:pos="1692"/>
          <w:tab w:val="left" w:pos="2070"/>
        </w:tabs>
        <w:ind w:left="1692"/>
        <w:rPr>
          <w:sz w:val="22"/>
        </w:rPr>
      </w:pPr>
      <w:r w:rsidRPr="00B167A0">
        <w:rPr>
          <w:sz w:val="22"/>
        </w:rPr>
        <w:t xml:space="preserve">(h)  members who are former foster care individuals and who are eligible for MassHealth Standard until they reach the 21 years old or 26 years old, as specified in 130 CMR 505.002(H): </w:t>
      </w:r>
      <w:r w:rsidRPr="00B167A0">
        <w:rPr>
          <w:i/>
          <w:sz w:val="22"/>
        </w:rPr>
        <w:t>Eligibility Requirements for Former Foster-Care Individuals</w:t>
      </w:r>
      <w:r w:rsidRPr="00B167A0">
        <w:rPr>
          <w:sz w:val="22"/>
        </w:rPr>
        <w:t>;</w:t>
      </w:r>
    </w:p>
    <w:p w14:paraId="05275629" w14:textId="77777777" w:rsidR="00ED3867" w:rsidRPr="00B167A0" w:rsidRDefault="00ED3867" w:rsidP="008060AB">
      <w:pPr>
        <w:widowControl w:val="0"/>
        <w:tabs>
          <w:tab w:val="left" w:pos="936"/>
          <w:tab w:val="left" w:pos="1314"/>
          <w:tab w:val="left" w:pos="1692"/>
          <w:tab w:val="left" w:pos="2070"/>
        </w:tabs>
        <w:ind w:left="1692"/>
        <w:rPr>
          <w:sz w:val="22"/>
        </w:rPr>
      </w:pPr>
      <w:r w:rsidRPr="00B167A0">
        <w:rPr>
          <w:sz w:val="22"/>
        </w:rPr>
        <w:t>(</w:t>
      </w:r>
      <w:proofErr w:type="spellStart"/>
      <w:r w:rsidRPr="00B167A0">
        <w:rPr>
          <w:sz w:val="22"/>
        </w:rPr>
        <w:t>i</w:t>
      </w:r>
      <w:proofErr w:type="spellEnd"/>
      <w:r w:rsidRPr="00B167A0">
        <w:rPr>
          <w:sz w:val="22"/>
        </w:rPr>
        <w:t>)  members who are American Indians or Alaska Natives who are currently receiving or have ever received an item or service furnished by the Indian Health Service, an Indian tribe, a tribal organization, or an urban Indian organization, or through referral, in accordance with federal law;</w:t>
      </w:r>
    </w:p>
    <w:p w14:paraId="512104D6" w14:textId="77777777" w:rsidR="00ED3867" w:rsidRPr="00B167A0" w:rsidRDefault="00ED3867" w:rsidP="008060AB">
      <w:pPr>
        <w:widowControl w:val="0"/>
        <w:tabs>
          <w:tab w:val="left" w:pos="936"/>
          <w:tab w:val="left" w:pos="1314"/>
          <w:tab w:val="left" w:pos="1692"/>
          <w:tab w:val="left" w:pos="2070"/>
        </w:tabs>
        <w:ind w:left="1699"/>
        <w:rPr>
          <w:sz w:val="22"/>
        </w:rPr>
      </w:pPr>
      <w:r w:rsidRPr="00B167A0">
        <w:rPr>
          <w:sz w:val="22"/>
          <w:szCs w:val="22"/>
        </w:rPr>
        <w:t xml:space="preserve">(j)  </w:t>
      </w:r>
      <w:r w:rsidRPr="00B167A0">
        <w:rPr>
          <w:sz w:val="22"/>
        </w:rPr>
        <w:t>“referred eligible” members, who are</w:t>
      </w:r>
    </w:p>
    <w:p w14:paraId="7AC36A71" w14:textId="77777777" w:rsidR="00ED3867" w:rsidRPr="00B167A0" w:rsidRDefault="00ED3867" w:rsidP="008060AB">
      <w:pPr>
        <w:widowControl w:val="0"/>
        <w:tabs>
          <w:tab w:val="left" w:pos="936"/>
          <w:tab w:val="left" w:pos="1314"/>
          <w:tab w:val="left" w:pos="1692"/>
          <w:tab w:val="left" w:pos="2070"/>
        </w:tabs>
        <w:ind w:left="2074"/>
        <w:rPr>
          <w:sz w:val="22"/>
          <w:szCs w:val="22"/>
        </w:rPr>
      </w:pPr>
      <w:r w:rsidRPr="00B167A0">
        <w:rPr>
          <w:sz w:val="22"/>
          <w:szCs w:val="22"/>
        </w:rPr>
        <w:t xml:space="preserve">1.  persons who receive Supplemental Security Income (SSI) benefits from the Social Security Administration (SSA) and who receive MassHealth Standard under 130 CMR 505.002(A)(2) or 130 CMR 519.002(B); </w:t>
      </w:r>
    </w:p>
    <w:p w14:paraId="35D7760D" w14:textId="77777777" w:rsidR="00ED3867" w:rsidRPr="00B167A0" w:rsidRDefault="00ED3867" w:rsidP="008060AB">
      <w:pPr>
        <w:widowControl w:val="0"/>
        <w:tabs>
          <w:tab w:val="left" w:pos="936"/>
          <w:tab w:val="left" w:pos="1314"/>
          <w:tab w:val="left" w:pos="1692"/>
          <w:tab w:val="left" w:pos="2070"/>
        </w:tabs>
        <w:ind w:left="2074"/>
        <w:rPr>
          <w:sz w:val="22"/>
          <w:szCs w:val="22"/>
        </w:rPr>
      </w:pPr>
      <w:r w:rsidRPr="00B167A0">
        <w:rPr>
          <w:sz w:val="22"/>
          <w:szCs w:val="22"/>
        </w:rPr>
        <w:t>2.  persons who receive Transitional Aid to Families with Dependent Children (TAFDC) cash assistance from the Department of Transitional Assistance (DTA) and who receive MassHealth Standard under 130 CMR 505.002(A)(3);</w:t>
      </w:r>
    </w:p>
    <w:p w14:paraId="25D89416" w14:textId="77777777" w:rsidR="00ED3867" w:rsidRDefault="00ED3867" w:rsidP="008060AB">
      <w:pPr>
        <w:widowControl w:val="0"/>
        <w:tabs>
          <w:tab w:val="left" w:pos="936"/>
          <w:tab w:val="left" w:pos="1314"/>
          <w:tab w:val="left" w:pos="1692"/>
          <w:tab w:val="left" w:pos="2070"/>
        </w:tabs>
        <w:ind w:left="2074"/>
        <w:rPr>
          <w:sz w:val="22"/>
          <w:szCs w:val="22"/>
        </w:rPr>
      </w:pPr>
      <w:r w:rsidRPr="00B167A0">
        <w:rPr>
          <w:sz w:val="22"/>
          <w:szCs w:val="22"/>
        </w:rPr>
        <w:t xml:space="preserve">3.  children, young adults, and parents and caretaker relatives who receive Emergency Aid to the Elderly, Disabled and Children (EAEDC) cash assistance and who receive MassHealth Standard under 130 CMR 505.002(K) or 130 CMR 519.002(D), MassHealth Family Assistance under 130 CMR 505.005(G) or 130 CMR 519.013(C), or MassHealth </w:t>
      </w:r>
      <w:proofErr w:type="spellStart"/>
      <w:r w:rsidRPr="00B167A0">
        <w:rPr>
          <w:sz w:val="22"/>
          <w:szCs w:val="22"/>
        </w:rPr>
        <w:t>CarePlus</w:t>
      </w:r>
      <w:proofErr w:type="spellEnd"/>
      <w:r w:rsidRPr="00B167A0">
        <w:rPr>
          <w:sz w:val="22"/>
          <w:szCs w:val="22"/>
        </w:rPr>
        <w:t xml:space="preserve"> under 130 CMR </w:t>
      </w:r>
      <w:proofErr w:type="gramStart"/>
      <w:r w:rsidRPr="00B167A0">
        <w:rPr>
          <w:sz w:val="22"/>
          <w:szCs w:val="22"/>
        </w:rPr>
        <w:t>505.008(B);</w:t>
      </w:r>
      <w:proofErr w:type="gramEnd"/>
      <w:r w:rsidRPr="00B167A0">
        <w:rPr>
          <w:sz w:val="22"/>
          <w:szCs w:val="22"/>
        </w:rPr>
        <w:t xml:space="preserve">  </w:t>
      </w:r>
    </w:p>
    <w:p w14:paraId="7854F66F" w14:textId="77777777" w:rsidR="00F4023A" w:rsidRPr="00B167A0" w:rsidRDefault="00F4023A" w:rsidP="008060AB">
      <w:pPr>
        <w:widowControl w:val="0"/>
        <w:tabs>
          <w:tab w:val="left" w:pos="936"/>
          <w:tab w:val="left" w:pos="1314"/>
          <w:tab w:val="left" w:pos="1692"/>
          <w:tab w:val="left" w:pos="2070"/>
        </w:tabs>
        <w:ind w:left="2074"/>
        <w:rPr>
          <w:sz w:val="22"/>
          <w:szCs w:val="22"/>
        </w:rPr>
      </w:pPr>
    </w:p>
    <w:p w14:paraId="59CAB0BC" w14:textId="77777777" w:rsidR="00ED3867" w:rsidRPr="00B167A0" w:rsidRDefault="00ED3867" w:rsidP="008060AB">
      <w:pPr>
        <w:jc w:val="center"/>
        <w:rPr>
          <w:rFonts w:ascii="Helvetica" w:hAnsi="Helvetica"/>
          <w:b/>
          <w:sz w:val="22"/>
          <w:szCs w:val="22"/>
        </w:rPr>
      </w:pPr>
      <w:r w:rsidRPr="00B167A0">
        <w:rPr>
          <w:rFonts w:ascii="Helvetica" w:hAnsi="Helvetica"/>
          <w:b/>
          <w:sz w:val="22"/>
          <w:szCs w:val="22"/>
        </w:rPr>
        <w:lastRenderedPageBreak/>
        <w:t>130 CMR:  DIVISION OF MEDICAL ASSISTANCE</w:t>
      </w:r>
    </w:p>
    <w:p w14:paraId="4FEB1395" w14:textId="1BE0314D" w:rsidR="00ED3867" w:rsidRPr="00B167A0" w:rsidRDefault="00F4023A" w:rsidP="008060AB">
      <w:pPr>
        <w:rPr>
          <w:rFonts w:ascii="Helvetica" w:hAnsi="Helvetica"/>
          <w:b/>
          <w:sz w:val="22"/>
          <w:szCs w:val="22"/>
        </w:rPr>
      </w:pPr>
      <w:r>
        <w:rPr>
          <w:noProof/>
        </w:rPr>
        <w:pict w14:anchorId="6F62C249">
          <v:shape id="_x0000_s2159" type="#_x0000_t32" style="position:absolute;margin-left:-21.7pt;margin-top:6.25pt;width:492pt;height:0;z-index:2517734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085B2708" w14:textId="77777777" w:rsidR="00ED3867" w:rsidRPr="00B167A0" w:rsidRDefault="00ED3867" w:rsidP="008060AB">
      <w:pPr>
        <w:rPr>
          <w:rFonts w:ascii="Helvetica" w:hAnsi="Helvetica"/>
          <w:b/>
          <w:sz w:val="22"/>
          <w:szCs w:val="22"/>
        </w:rPr>
      </w:pPr>
      <w:r w:rsidRPr="00B167A0">
        <w:rPr>
          <w:rFonts w:ascii="Helvetica" w:hAnsi="Helvetica"/>
          <w:b/>
          <w:sz w:val="22"/>
          <w:szCs w:val="22"/>
        </w:rPr>
        <w:t>Trans. by E.L. 2</w:t>
      </w:r>
      <w:r>
        <w:rPr>
          <w:rFonts w:ascii="Helvetica" w:hAnsi="Helvetica"/>
          <w:b/>
          <w:sz w:val="22"/>
          <w:szCs w:val="22"/>
        </w:rPr>
        <w:t>45</w:t>
      </w:r>
    </w:p>
    <w:p w14:paraId="2BF50099" w14:textId="77777777" w:rsidR="00ED3867" w:rsidRPr="00B167A0" w:rsidRDefault="00ED3867" w:rsidP="008060AB">
      <w:pPr>
        <w:rPr>
          <w:rFonts w:ascii="Helvetica" w:hAnsi="Helvetica"/>
          <w:b/>
          <w:sz w:val="22"/>
          <w:szCs w:val="22"/>
        </w:rPr>
      </w:pPr>
      <w:r w:rsidRPr="00B167A0">
        <w:rPr>
          <w:rFonts w:ascii="Helvetica" w:hAnsi="Helvetica"/>
          <w:b/>
          <w:sz w:val="22"/>
          <w:szCs w:val="22"/>
        </w:rPr>
        <w:t>Rev. 07/</w:t>
      </w:r>
      <w:r>
        <w:rPr>
          <w:rFonts w:ascii="Helvetica" w:hAnsi="Helvetica"/>
          <w:b/>
          <w:sz w:val="22"/>
          <w:szCs w:val="22"/>
        </w:rPr>
        <w:t>21/23</w:t>
      </w:r>
    </w:p>
    <w:p w14:paraId="7124CB3D" w14:textId="77777777" w:rsidR="00ED3867" w:rsidRPr="00B167A0" w:rsidRDefault="00ED3867" w:rsidP="008060AB">
      <w:pPr>
        <w:jc w:val="center"/>
        <w:rPr>
          <w:rFonts w:ascii="Helvetica" w:hAnsi="Helvetica"/>
          <w:b/>
          <w:sz w:val="22"/>
          <w:szCs w:val="22"/>
        </w:rPr>
      </w:pPr>
      <w:r w:rsidRPr="00B167A0">
        <w:rPr>
          <w:rFonts w:ascii="Helvetica" w:hAnsi="Helvetica"/>
          <w:b/>
          <w:sz w:val="22"/>
          <w:szCs w:val="22"/>
        </w:rPr>
        <w:t>MASSHEALTH: FINANCIAL REQUIREMENTS</w:t>
      </w:r>
    </w:p>
    <w:p w14:paraId="2B95E550" w14:textId="77777777" w:rsidR="00ED3867" w:rsidRPr="00B167A0" w:rsidRDefault="00ED3867" w:rsidP="008060AB">
      <w:pPr>
        <w:rPr>
          <w:rFonts w:ascii="Helvetica" w:hAnsi="Helvetica"/>
          <w:b/>
          <w:sz w:val="22"/>
          <w:szCs w:val="22"/>
        </w:rPr>
      </w:pPr>
      <w:r w:rsidRPr="00B167A0">
        <w:rPr>
          <w:rFonts w:ascii="Helvetica" w:hAnsi="Helvetica"/>
          <w:b/>
          <w:sz w:val="22"/>
          <w:szCs w:val="22"/>
        </w:rPr>
        <w:t>Chapter 506</w:t>
      </w:r>
    </w:p>
    <w:p w14:paraId="308AF52C" w14:textId="77777777" w:rsidR="00ED3867" w:rsidRPr="00B167A0" w:rsidRDefault="00ED3867" w:rsidP="008060AB">
      <w:pPr>
        <w:rPr>
          <w:rFonts w:ascii="Helvetica" w:hAnsi="Helvetica"/>
          <w:b/>
          <w:sz w:val="22"/>
          <w:szCs w:val="22"/>
        </w:rPr>
      </w:pPr>
      <w:r w:rsidRPr="00B167A0">
        <w:rPr>
          <w:rFonts w:ascii="Helvetica" w:hAnsi="Helvetica"/>
          <w:b/>
          <w:sz w:val="22"/>
          <w:szCs w:val="22"/>
        </w:rPr>
        <w:t>Page 506.016</w:t>
      </w:r>
    </w:p>
    <w:p w14:paraId="5DEC5AEB" w14:textId="4302FFB2" w:rsidR="00ED3867" w:rsidRPr="00B167A0" w:rsidRDefault="00F4023A" w:rsidP="008060AB">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475AF914">
          <v:shape id="_x0000_s2158" type="#_x0000_t32" style="position:absolute;margin-left:-21.4pt;margin-top:9.95pt;width:492pt;height:0;z-index:2517744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4F68E394" w14:textId="77777777" w:rsidR="00ED3867" w:rsidRDefault="00ED3867" w:rsidP="008060AB">
      <w:pPr>
        <w:pStyle w:val="ban"/>
        <w:suppressAutoHyphens w:val="0"/>
        <w:rPr>
          <w:rFonts w:ascii="Times New Roman" w:hAnsi="Times New Roman"/>
        </w:rPr>
      </w:pPr>
    </w:p>
    <w:p w14:paraId="05EF886D" w14:textId="77777777" w:rsidR="00ED3867" w:rsidRPr="00B167A0" w:rsidRDefault="00ED3867" w:rsidP="00F33D65">
      <w:pPr>
        <w:widowControl w:val="0"/>
        <w:tabs>
          <w:tab w:val="left" w:pos="936"/>
          <w:tab w:val="left" w:pos="1314"/>
          <w:tab w:val="left" w:pos="1692"/>
          <w:tab w:val="left" w:pos="2070"/>
        </w:tabs>
        <w:ind w:left="2074"/>
        <w:rPr>
          <w:sz w:val="22"/>
          <w:szCs w:val="22"/>
        </w:rPr>
      </w:pPr>
      <w:r w:rsidRPr="00B167A0">
        <w:rPr>
          <w:sz w:val="22"/>
          <w:szCs w:val="22"/>
        </w:rPr>
        <w:t xml:space="preserve">4.  children receiving medical assistance under 130 CMR 522.003: </w:t>
      </w:r>
      <w:r w:rsidRPr="00B167A0">
        <w:rPr>
          <w:i/>
          <w:sz w:val="22"/>
          <w:szCs w:val="22"/>
        </w:rPr>
        <w:t>Adoption Assistance and Foster Care Maintenance</w:t>
      </w:r>
      <w:r w:rsidRPr="00B167A0">
        <w:rPr>
          <w:sz w:val="22"/>
          <w:szCs w:val="22"/>
        </w:rPr>
        <w:t>, because they are receiving Title IV-E or state-subsidized adoption or foster-care assistance;</w:t>
      </w:r>
    </w:p>
    <w:p w14:paraId="5151610A" w14:textId="77777777" w:rsidR="00ED3867" w:rsidRPr="00B167A0" w:rsidRDefault="00ED3867" w:rsidP="008060AB">
      <w:pPr>
        <w:autoSpaceDE w:val="0"/>
        <w:autoSpaceDN w:val="0"/>
        <w:adjustRightInd w:val="0"/>
        <w:ind w:left="2074"/>
        <w:rPr>
          <w:sz w:val="22"/>
          <w:szCs w:val="22"/>
        </w:rPr>
      </w:pPr>
      <w:r w:rsidRPr="00B167A0">
        <w:rPr>
          <w:sz w:val="22"/>
          <w:szCs w:val="22"/>
        </w:rPr>
        <w:t>5.  persons who receive extended eligibility for MassHealth Standard under 130 CMR 505.002(L)(1) and (2) or 130 CMR 519.002(C); and</w:t>
      </w:r>
    </w:p>
    <w:p w14:paraId="3A049340" w14:textId="77777777" w:rsidR="00ED3867" w:rsidRPr="00B167A0" w:rsidRDefault="00ED3867" w:rsidP="008060AB">
      <w:pPr>
        <w:autoSpaceDE w:val="0"/>
        <w:autoSpaceDN w:val="0"/>
        <w:adjustRightInd w:val="0"/>
        <w:ind w:left="2074"/>
        <w:rPr>
          <w:sz w:val="22"/>
          <w:szCs w:val="22"/>
        </w:rPr>
      </w:pPr>
      <w:r w:rsidRPr="00B167A0">
        <w:rPr>
          <w:sz w:val="22"/>
          <w:szCs w:val="22"/>
        </w:rPr>
        <w:t xml:space="preserve">6.  persons who receive MassHealth Standard or </w:t>
      </w:r>
      <w:proofErr w:type="spellStart"/>
      <w:r w:rsidRPr="00B167A0">
        <w:rPr>
          <w:sz w:val="22"/>
          <w:szCs w:val="22"/>
        </w:rPr>
        <w:t>CarePlus</w:t>
      </w:r>
      <w:proofErr w:type="spellEnd"/>
      <w:r w:rsidRPr="00B167A0">
        <w:rPr>
          <w:sz w:val="22"/>
          <w:szCs w:val="22"/>
        </w:rPr>
        <w:t xml:space="preserve"> because they are eligible for Refugee Medical Assistance (RMA) under 130 CMR 522.002: </w:t>
      </w:r>
      <w:r w:rsidRPr="00B167A0">
        <w:rPr>
          <w:i/>
          <w:sz w:val="22"/>
          <w:szCs w:val="22"/>
        </w:rPr>
        <w:t>Refugee Resettlement Program</w:t>
      </w:r>
      <w:r w:rsidRPr="00B167A0">
        <w:rPr>
          <w:sz w:val="22"/>
          <w:szCs w:val="22"/>
        </w:rPr>
        <w:t xml:space="preserve">; and </w:t>
      </w:r>
    </w:p>
    <w:p w14:paraId="5C91D730" w14:textId="77777777" w:rsidR="00ED3867" w:rsidRPr="00B167A0" w:rsidRDefault="00ED3867" w:rsidP="008060AB">
      <w:pPr>
        <w:tabs>
          <w:tab w:val="left" w:pos="907"/>
          <w:tab w:val="left" w:pos="936"/>
          <w:tab w:val="left" w:pos="1314"/>
          <w:tab w:val="left" w:pos="1692"/>
          <w:tab w:val="left" w:pos="2070"/>
          <w:tab w:val="left" w:pos="2448"/>
        </w:tabs>
        <w:suppressAutoHyphens/>
        <w:ind w:left="1699"/>
        <w:rPr>
          <w:sz w:val="22"/>
        </w:rPr>
      </w:pPr>
      <w:r w:rsidRPr="00B167A0">
        <w:rPr>
          <w:sz w:val="22"/>
          <w:szCs w:val="22"/>
        </w:rPr>
        <w:t xml:space="preserve">(k)  members whose applicable income for the purposes of calculating copayments is at or below 50% of the FPL. </w:t>
      </w:r>
    </w:p>
    <w:p w14:paraId="61F93D94" w14:textId="77777777" w:rsidR="00ED3867" w:rsidRPr="00B167A0" w:rsidRDefault="00ED3867" w:rsidP="008060AB">
      <w:pPr>
        <w:pStyle w:val="Title"/>
        <w:ind w:left="1310"/>
        <w:jc w:val="left"/>
        <w:rPr>
          <w:rFonts w:ascii="Times New Roman" w:hAnsi="Times New Roman"/>
          <w:b w:val="0"/>
        </w:rPr>
      </w:pPr>
      <w:r w:rsidRPr="00B167A0">
        <w:rPr>
          <w:rFonts w:ascii="Times New Roman" w:hAnsi="Times New Roman"/>
          <w:b w:val="0"/>
        </w:rPr>
        <w:t>(2)  Members who are inpatients in a hospital do not have to pay a copayment for pharmacy services provided as part of the hospital stay.</w:t>
      </w:r>
    </w:p>
    <w:p w14:paraId="31BC3B3F" w14:textId="77777777" w:rsidR="00ED3867" w:rsidRPr="00B167A0" w:rsidRDefault="00ED3867" w:rsidP="008060AB">
      <w:pPr>
        <w:pStyle w:val="Title"/>
        <w:ind w:left="1310"/>
        <w:jc w:val="left"/>
        <w:rPr>
          <w:rFonts w:ascii="Times New Roman" w:hAnsi="Times New Roman"/>
          <w:b w:val="0"/>
        </w:rPr>
      </w:pPr>
      <w:r w:rsidRPr="00B167A0">
        <w:rPr>
          <w:rFonts w:ascii="Times New Roman" w:hAnsi="Times New Roman"/>
          <w:b w:val="0"/>
        </w:rPr>
        <w:t>(3)  Members who are inpatients in a hospital do not have to pay a copayment for pharmacy services provided as part of the hospital stay.</w:t>
      </w:r>
    </w:p>
    <w:p w14:paraId="1D39A99E" w14:textId="77777777" w:rsidR="00ED3867" w:rsidRPr="00B167A0" w:rsidRDefault="00ED3867" w:rsidP="008060AB">
      <w:pPr>
        <w:rPr>
          <w:sz w:val="22"/>
        </w:rPr>
      </w:pPr>
    </w:p>
    <w:p w14:paraId="482CE20C" w14:textId="77777777" w:rsidR="00ED3867" w:rsidRPr="00B167A0" w:rsidRDefault="00ED3867" w:rsidP="008060AB">
      <w:pPr>
        <w:pStyle w:val="ban"/>
        <w:tabs>
          <w:tab w:val="left" w:pos="1440"/>
        </w:tabs>
        <w:ind w:left="936"/>
        <w:rPr>
          <w:rFonts w:ascii="Times New Roman" w:hAnsi="Times New Roman"/>
          <w:szCs w:val="22"/>
        </w:rPr>
      </w:pPr>
      <w:r w:rsidRPr="00B167A0">
        <w:rPr>
          <w:rFonts w:ascii="Times New Roman" w:hAnsi="Times New Roman"/>
          <w:szCs w:val="22"/>
        </w:rPr>
        <w:t xml:space="preserve">(B)  </w:t>
      </w:r>
      <w:r w:rsidRPr="00B167A0">
        <w:rPr>
          <w:rFonts w:ascii="Times New Roman" w:hAnsi="Times New Roman"/>
          <w:szCs w:val="22"/>
          <w:u w:val="single"/>
        </w:rPr>
        <w:t>Excluded Services</w:t>
      </w:r>
      <w:r w:rsidRPr="00B167A0">
        <w:rPr>
          <w:rFonts w:ascii="Times New Roman" w:hAnsi="Times New Roman"/>
          <w:szCs w:val="22"/>
        </w:rPr>
        <w:t xml:space="preserve">. </w:t>
      </w:r>
      <w:r>
        <w:rPr>
          <w:rFonts w:ascii="Times New Roman" w:hAnsi="Times New Roman"/>
          <w:szCs w:val="22"/>
        </w:rPr>
        <w:t xml:space="preserve"> </w:t>
      </w:r>
      <w:r w:rsidRPr="00B167A0">
        <w:rPr>
          <w:rFonts w:ascii="Times New Roman" w:hAnsi="Times New Roman"/>
          <w:szCs w:val="22"/>
        </w:rPr>
        <w:t>The following services are excluded from the copayment requirement described in 130 CMR 506.016:</w:t>
      </w:r>
    </w:p>
    <w:p w14:paraId="7CE8C36B" w14:textId="77777777" w:rsidR="00ED3867" w:rsidRPr="00B167A0" w:rsidRDefault="00ED3867" w:rsidP="008060AB">
      <w:pPr>
        <w:widowControl w:val="0"/>
        <w:tabs>
          <w:tab w:val="left" w:pos="936"/>
          <w:tab w:val="left" w:pos="1314"/>
          <w:tab w:val="left" w:pos="1692"/>
          <w:tab w:val="left" w:pos="2070"/>
        </w:tabs>
        <w:ind w:left="1314"/>
        <w:rPr>
          <w:sz w:val="22"/>
          <w:szCs w:val="22"/>
        </w:rPr>
      </w:pPr>
      <w:r w:rsidRPr="00B167A0">
        <w:rPr>
          <w:sz w:val="22"/>
          <w:szCs w:val="22"/>
        </w:rPr>
        <w:t>(1)  family planning services and supplies such as oral contraceptives, contraceptive devices, such as diaphragms and condoms, and contraceptive jellies, creams, foams, and suppositories;</w:t>
      </w:r>
    </w:p>
    <w:p w14:paraId="089DD0A4" w14:textId="77777777" w:rsidR="00ED3867" w:rsidRPr="00B167A0" w:rsidRDefault="00ED3867" w:rsidP="008060AB">
      <w:pPr>
        <w:widowControl w:val="0"/>
        <w:tabs>
          <w:tab w:val="left" w:pos="936"/>
          <w:tab w:val="left" w:pos="1314"/>
          <w:tab w:val="left" w:pos="1692"/>
          <w:tab w:val="left" w:pos="2070"/>
        </w:tabs>
        <w:ind w:left="1314"/>
        <w:rPr>
          <w:sz w:val="22"/>
          <w:szCs w:val="22"/>
        </w:rPr>
      </w:pPr>
      <w:r w:rsidRPr="00B167A0">
        <w:rPr>
          <w:sz w:val="22"/>
          <w:szCs w:val="22"/>
        </w:rPr>
        <w:t>(2)  detoxification and maintenance treatment of an individual for substance use disorders using FDA approved medications (including methadone, buprenorphine, buprenorphine/naloxone, and naltrexone);</w:t>
      </w:r>
    </w:p>
    <w:p w14:paraId="2959E54B" w14:textId="77777777" w:rsidR="00ED3867" w:rsidRPr="00B167A0" w:rsidRDefault="00ED3867" w:rsidP="008060AB">
      <w:pPr>
        <w:widowControl w:val="0"/>
        <w:tabs>
          <w:tab w:val="left" w:pos="936"/>
          <w:tab w:val="left" w:pos="1314"/>
          <w:tab w:val="left" w:pos="1692"/>
          <w:tab w:val="left" w:pos="2070"/>
        </w:tabs>
        <w:ind w:left="1314"/>
        <w:rPr>
          <w:sz w:val="22"/>
          <w:szCs w:val="22"/>
        </w:rPr>
      </w:pPr>
      <w:r w:rsidRPr="00B167A0">
        <w:rPr>
          <w:sz w:val="22"/>
          <w:szCs w:val="22"/>
        </w:rPr>
        <w:t>(3)  preventive services assigned a grade of ‘A’ or ‘B’ by the United States Preventive Services Task Force (USPSTF), or such broader exclusion as specified by MassHealth;</w:t>
      </w:r>
    </w:p>
    <w:p w14:paraId="78BE2D2F" w14:textId="77777777" w:rsidR="00ED3867" w:rsidRPr="00B167A0" w:rsidRDefault="00ED3867" w:rsidP="008060AB">
      <w:pPr>
        <w:widowControl w:val="0"/>
        <w:tabs>
          <w:tab w:val="left" w:pos="936"/>
          <w:tab w:val="left" w:pos="1314"/>
          <w:tab w:val="left" w:pos="1692"/>
          <w:tab w:val="left" w:pos="2070"/>
        </w:tabs>
        <w:ind w:left="1314"/>
        <w:rPr>
          <w:sz w:val="22"/>
          <w:szCs w:val="22"/>
        </w:rPr>
      </w:pPr>
      <w:r w:rsidRPr="00B167A0">
        <w:rPr>
          <w:sz w:val="22"/>
          <w:szCs w:val="22"/>
        </w:rPr>
        <w:t>(4)  all approved vaccines and their administration, recommended by the Advisory Committee on Immunization Practices (ACIP);</w:t>
      </w:r>
    </w:p>
    <w:p w14:paraId="32D85418" w14:textId="77777777" w:rsidR="00ED3867" w:rsidRPr="00B167A0" w:rsidRDefault="00ED3867" w:rsidP="008060AB">
      <w:pPr>
        <w:widowControl w:val="0"/>
        <w:tabs>
          <w:tab w:val="left" w:pos="936"/>
          <w:tab w:val="left" w:pos="1314"/>
          <w:tab w:val="left" w:pos="1692"/>
          <w:tab w:val="left" w:pos="2070"/>
        </w:tabs>
        <w:ind w:left="1314"/>
        <w:rPr>
          <w:sz w:val="22"/>
          <w:szCs w:val="22"/>
        </w:rPr>
      </w:pPr>
      <w:r w:rsidRPr="00B167A0">
        <w:rPr>
          <w:sz w:val="22"/>
          <w:szCs w:val="22"/>
        </w:rPr>
        <w:t>(5)  smoking cessation products and drugs;</w:t>
      </w:r>
    </w:p>
    <w:p w14:paraId="301EE57A" w14:textId="77777777" w:rsidR="00ED3867" w:rsidRPr="00B167A0" w:rsidRDefault="00ED3867" w:rsidP="008060AB">
      <w:pPr>
        <w:widowControl w:val="0"/>
        <w:tabs>
          <w:tab w:val="left" w:pos="936"/>
          <w:tab w:val="left" w:pos="1314"/>
          <w:tab w:val="left" w:pos="1692"/>
          <w:tab w:val="left" w:pos="2070"/>
        </w:tabs>
        <w:ind w:left="1314"/>
        <w:rPr>
          <w:sz w:val="22"/>
          <w:szCs w:val="22"/>
        </w:rPr>
      </w:pPr>
      <w:r w:rsidRPr="00B167A0">
        <w:rPr>
          <w:sz w:val="22"/>
          <w:szCs w:val="22"/>
        </w:rPr>
        <w:t>(6)  emergency services; and</w:t>
      </w:r>
    </w:p>
    <w:p w14:paraId="2C563B1C" w14:textId="77777777" w:rsidR="00ED3867" w:rsidRPr="00B167A0" w:rsidRDefault="00ED3867" w:rsidP="008060AB">
      <w:pPr>
        <w:widowControl w:val="0"/>
        <w:tabs>
          <w:tab w:val="left" w:pos="936"/>
          <w:tab w:val="left" w:pos="1314"/>
          <w:tab w:val="left" w:pos="1692"/>
          <w:tab w:val="left" w:pos="2070"/>
        </w:tabs>
        <w:ind w:left="1314"/>
        <w:rPr>
          <w:sz w:val="22"/>
          <w:szCs w:val="22"/>
        </w:rPr>
      </w:pPr>
      <w:r w:rsidRPr="00B167A0">
        <w:rPr>
          <w:sz w:val="22"/>
          <w:szCs w:val="22"/>
        </w:rPr>
        <w:t>(7)  provider-preventable services as defined in 42 CFR 447.26(b).</w:t>
      </w:r>
    </w:p>
    <w:p w14:paraId="03266716" w14:textId="77777777" w:rsidR="00ED3867" w:rsidRPr="00B167A0" w:rsidRDefault="00ED3867" w:rsidP="008060AB">
      <w:pPr>
        <w:rPr>
          <w:sz w:val="22"/>
        </w:rPr>
      </w:pPr>
    </w:p>
    <w:p w14:paraId="734D5629" w14:textId="77777777" w:rsidR="00ED3867" w:rsidRPr="00B167A0" w:rsidRDefault="00ED3867" w:rsidP="008060AB">
      <w:pPr>
        <w:widowControl w:val="0"/>
        <w:tabs>
          <w:tab w:val="left" w:pos="936"/>
          <w:tab w:val="left" w:pos="1314"/>
          <w:tab w:val="left" w:pos="1692"/>
          <w:tab w:val="left" w:pos="2070"/>
        </w:tabs>
        <w:rPr>
          <w:sz w:val="22"/>
        </w:rPr>
      </w:pPr>
      <w:r w:rsidRPr="00B167A0">
        <w:rPr>
          <w:sz w:val="22"/>
          <w:u w:val="single"/>
        </w:rPr>
        <w:t>506.016:</w:t>
      </w:r>
      <w:r>
        <w:rPr>
          <w:sz w:val="22"/>
          <w:u w:val="single"/>
        </w:rPr>
        <w:t xml:space="preserve">  </w:t>
      </w:r>
      <w:r w:rsidRPr="00B167A0">
        <w:rPr>
          <w:sz w:val="22"/>
          <w:u w:val="single"/>
        </w:rPr>
        <w:t>Services Subject to Copayments</w:t>
      </w:r>
    </w:p>
    <w:p w14:paraId="78EF5250" w14:textId="77777777" w:rsidR="00ED3867" w:rsidRPr="00B167A0" w:rsidRDefault="00ED3867" w:rsidP="008060AB">
      <w:pPr>
        <w:widowControl w:val="0"/>
        <w:tabs>
          <w:tab w:val="left" w:pos="936"/>
          <w:tab w:val="left" w:pos="1314"/>
          <w:tab w:val="left" w:pos="1692"/>
          <w:tab w:val="left" w:pos="2070"/>
        </w:tabs>
        <w:rPr>
          <w:sz w:val="22"/>
        </w:rPr>
      </w:pPr>
    </w:p>
    <w:p w14:paraId="1035BBBB" w14:textId="77777777" w:rsidR="00ED3867" w:rsidRPr="00B167A0" w:rsidRDefault="00ED3867" w:rsidP="008060AB">
      <w:pPr>
        <w:pStyle w:val="ban"/>
        <w:numPr>
          <w:ilvl w:val="12"/>
          <w:numId w:val="0"/>
        </w:numPr>
        <w:tabs>
          <w:tab w:val="clear" w:pos="1314"/>
          <w:tab w:val="clear" w:pos="1692"/>
          <w:tab w:val="clear" w:pos="2070"/>
          <w:tab w:val="left" w:pos="900"/>
          <w:tab w:val="left" w:pos="1260"/>
          <w:tab w:val="left" w:pos="1620"/>
          <w:tab w:val="left" w:pos="1980"/>
        </w:tabs>
        <w:ind w:left="936" w:firstLine="360"/>
        <w:rPr>
          <w:rFonts w:ascii="Times New Roman" w:hAnsi="Times New Roman"/>
        </w:rPr>
      </w:pPr>
      <w:r w:rsidRPr="00B167A0">
        <w:rPr>
          <w:rFonts w:ascii="Times New Roman" w:hAnsi="Times New Roman"/>
        </w:rPr>
        <w:t>MassHealth members are responsible for making the following copayments for pharmacy services unless excluded in 130 CMR 506.015.</w:t>
      </w:r>
    </w:p>
    <w:p w14:paraId="786FA15D" w14:textId="77777777" w:rsidR="00ED3867" w:rsidRPr="00B167A0" w:rsidRDefault="00ED3867" w:rsidP="008060AB">
      <w:pPr>
        <w:pStyle w:val="ban"/>
        <w:numPr>
          <w:ilvl w:val="12"/>
          <w:numId w:val="0"/>
        </w:numPr>
        <w:tabs>
          <w:tab w:val="clear" w:pos="1314"/>
          <w:tab w:val="clear" w:pos="1692"/>
          <w:tab w:val="clear" w:pos="2070"/>
          <w:tab w:val="left" w:pos="900"/>
          <w:tab w:val="left" w:pos="1260"/>
          <w:tab w:val="left" w:pos="1620"/>
          <w:tab w:val="left" w:pos="1980"/>
        </w:tabs>
        <w:ind w:left="936" w:firstLine="360"/>
      </w:pPr>
    </w:p>
    <w:p w14:paraId="6D8E61F8" w14:textId="77777777" w:rsidR="00ED3867" w:rsidRPr="00B167A0" w:rsidRDefault="00ED3867" w:rsidP="008060AB">
      <w:pPr>
        <w:widowControl w:val="0"/>
        <w:tabs>
          <w:tab w:val="left" w:pos="936"/>
          <w:tab w:val="left" w:pos="1314"/>
          <w:tab w:val="left" w:pos="1692"/>
          <w:tab w:val="left" w:pos="2070"/>
        </w:tabs>
        <w:ind w:left="936"/>
        <w:rPr>
          <w:sz w:val="22"/>
        </w:rPr>
      </w:pPr>
      <w:r w:rsidRPr="00B167A0">
        <w:rPr>
          <w:sz w:val="22"/>
        </w:rPr>
        <w:t xml:space="preserve">(A)  $1 for each prescription and refill for each generic drug and over-the-counter drug covered by the MassHealth agency in the following drug classes: antihyperglycemics, antihypertensives, and </w:t>
      </w:r>
      <w:proofErr w:type="spellStart"/>
      <w:r w:rsidRPr="00B167A0">
        <w:rPr>
          <w:sz w:val="22"/>
        </w:rPr>
        <w:t>antihyperlipidemics</w:t>
      </w:r>
      <w:proofErr w:type="spellEnd"/>
      <w:r w:rsidRPr="00B167A0">
        <w:rPr>
          <w:sz w:val="22"/>
        </w:rPr>
        <w:t>; and</w:t>
      </w:r>
    </w:p>
    <w:p w14:paraId="0A516A99" w14:textId="77777777" w:rsidR="00ED3867" w:rsidRPr="00B167A0" w:rsidRDefault="00ED3867" w:rsidP="008060AB">
      <w:pPr>
        <w:widowControl w:val="0"/>
        <w:tabs>
          <w:tab w:val="left" w:pos="936"/>
          <w:tab w:val="left" w:pos="1314"/>
          <w:tab w:val="left" w:pos="1692"/>
          <w:tab w:val="left" w:pos="2070"/>
        </w:tabs>
        <w:ind w:left="936"/>
        <w:rPr>
          <w:sz w:val="22"/>
        </w:rPr>
      </w:pPr>
    </w:p>
    <w:p w14:paraId="70731AAA" w14:textId="77777777" w:rsidR="00ED3867" w:rsidRPr="00B167A0" w:rsidRDefault="00ED3867" w:rsidP="008060AB">
      <w:pPr>
        <w:widowControl w:val="0"/>
        <w:tabs>
          <w:tab w:val="left" w:pos="936"/>
          <w:tab w:val="left" w:pos="1314"/>
          <w:tab w:val="left" w:pos="1692"/>
          <w:tab w:val="left" w:pos="2070"/>
        </w:tabs>
        <w:ind w:left="936"/>
        <w:rPr>
          <w:sz w:val="22"/>
        </w:rPr>
      </w:pPr>
      <w:r w:rsidRPr="00B167A0">
        <w:rPr>
          <w:sz w:val="22"/>
        </w:rPr>
        <w:t>(B)  $3.65 for each prescription and refill for all other generic and over-the-counter drugs, and all brand-name drugs covered by the MassHealth agency.</w:t>
      </w:r>
    </w:p>
    <w:p w14:paraId="0AD2D69C" w14:textId="77777777" w:rsidR="00ED3867" w:rsidRPr="00B167A0" w:rsidRDefault="00ED3867" w:rsidP="008060AB">
      <w:pPr>
        <w:rPr>
          <w:sz w:val="22"/>
          <w:szCs w:val="22"/>
          <w:u w:val="single"/>
        </w:rPr>
      </w:pPr>
    </w:p>
    <w:p w14:paraId="557FD30C" w14:textId="77777777" w:rsidR="00ED3867" w:rsidRPr="00B167A0" w:rsidRDefault="00ED3867" w:rsidP="008060AB">
      <w:pPr>
        <w:rPr>
          <w:sz w:val="22"/>
          <w:szCs w:val="22"/>
          <w:u w:val="single"/>
        </w:rPr>
      </w:pPr>
      <w:r w:rsidRPr="00B167A0">
        <w:rPr>
          <w:sz w:val="22"/>
          <w:szCs w:val="22"/>
          <w:u w:val="single"/>
        </w:rPr>
        <w:t xml:space="preserve">506.017:  Members Unable to Pay Copayment </w:t>
      </w:r>
    </w:p>
    <w:p w14:paraId="23D04BED" w14:textId="77777777" w:rsidR="00ED3867" w:rsidRPr="00B167A0" w:rsidRDefault="00ED3867" w:rsidP="008060AB">
      <w:pPr>
        <w:rPr>
          <w:sz w:val="22"/>
          <w:szCs w:val="22"/>
        </w:rPr>
      </w:pPr>
    </w:p>
    <w:p w14:paraId="08FD9167" w14:textId="77777777" w:rsidR="00ED3867" w:rsidRPr="00B167A0" w:rsidRDefault="00ED3867" w:rsidP="008060AB">
      <w:pPr>
        <w:ind w:left="936" w:firstLine="374"/>
        <w:rPr>
          <w:sz w:val="22"/>
          <w:szCs w:val="22"/>
        </w:rPr>
      </w:pPr>
      <w:r w:rsidRPr="00B167A0">
        <w:rPr>
          <w:sz w:val="22"/>
          <w:szCs w:val="22"/>
        </w:rPr>
        <w:t>Providers may not refuse services to a member who is unable to pay at the time the service is provided. However, the member remains liable to the provider for the copayment amount.</w:t>
      </w:r>
    </w:p>
    <w:p w14:paraId="12864227" w14:textId="3739AD18" w:rsidR="00ED3867" w:rsidRPr="00B167A0" w:rsidRDefault="00ED3867" w:rsidP="00ED3867">
      <w:pPr>
        <w:jc w:val="center"/>
        <w:rPr>
          <w:rFonts w:ascii="Helvetica" w:hAnsi="Helvetica"/>
          <w:b/>
          <w:sz w:val="22"/>
          <w:szCs w:val="22"/>
        </w:rPr>
      </w:pPr>
      <w:r w:rsidRPr="00B167A0">
        <w:rPr>
          <w:rFonts w:ascii="Helvetica" w:hAnsi="Helvetica"/>
          <w:b/>
          <w:sz w:val="22"/>
          <w:szCs w:val="22"/>
        </w:rPr>
        <w:br w:type="page"/>
      </w:r>
      <w:r w:rsidRPr="00B167A0">
        <w:rPr>
          <w:rFonts w:ascii="Helvetica" w:hAnsi="Helvetica"/>
          <w:b/>
          <w:sz w:val="22"/>
          <w:szCs w:val="22"/>
        </w:rPr>
        <w:lastRenderedPageBreak/>
        <w:t>130 CMR:  DIVISION OF MEDICAL ASSISTANCE</w:t>
      </w:r>
    </w:p>
    <w:p w14:paraId="43A48D10" w14:textId="26F70323" w:rsidR="00ED3867" w:rsidRPr="00B167A0" w:rsidRDefault="00F4023A" w:rsidP="008060AB">
      <w:pPr>
        <w:rPr>
          <w:rFonts w:ascii="Helvetica" w:hAnsi="Helvetica"/>
          <w:b/>
          <w:sz w:val="22"/>
          <w:szCs w:val="22"/>
        </w:rPr>
      </w:pPr>
      <w:r>
        <w:rPr>
          <w:noProof/>
        </w:rPr>
        <w:pict w14:anchorId="351E0979">
          <v:shape id="_x0000_s2157" type="#_x0000_t32" style="position:absolute;margin-left:-21.7pt;margin-top:6.25pt;width:492pt;height:0;z-index:2517713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w:r>
    </w:p>
    <w:p w14:paraId="1AC486D1" w14:textId="77777777" w:rsidR="00ED3867" w:rsidRPr="00B167A0" w:rsidRDefault="00ED3867" w:rsidP="008060AB">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245</w:t>
      </w:r>
    </w:p>
    <w:p w14:paraId="0074B7E7" w14:textId="77777777" w:rsidR="00ED3867" w:rsidRPr="00B167A0" w:rsidRDefault="00ED3867" w:rsidP="008060AB">
      <w:pPr>
        <w:rPr>
          <w:rFonts w:ascii="Helvetica" w:hAnsi="Helvetica"/>
          <w:b/>
          <w:sz w:val="22"/>
          <w:szCs w:val="22"/>
        </w:rPr>
      </w:pPr>
      <w:r w:rsidRPr="00B167A0">
        <w:rPr>
          <w:rFonts w:ascii="Helvetica" w:hAnsi="Helvetica"/>
          <w:b/>
          <w:sz w:val="22"/>
          <w:szCs w:val="22"/>
        </w:rPr>
        <w:t>Rev. 07/</w:t>
      </w:r>
      <w:r>
        <w:rPr>
          <w:rFonts w:ascii="Helvetica" w:hAnsi="Helvetica"/>
          <w:b/>
          <w:sz w:val="22"/>
          <w:szCs w:val="22"/>
        </w:rPr>
        <w:t>2</w:t>
      </w:r>
      <w:r w:rsidRPr="00B167A0">
        <w:rPr>
          <w:rFonts w:ascii="Helvetica" w:hAnsi="Helvetica"/>
          <w:b/>
          <w:sz w:val="22"/>
          <w:szCs w:val="22"/>
        </w:rPr>
        <w:t>1/</w:t>
      </w:r>
      <w:r>
        <w:rPr>
          <w:rFonts w:ascii="Helvetica" w:hAnsi="Helvetica"/>
          <w:b/>
          <w:sz w:val="22"/>
          <w:szCs w:val="22"/>
        </w:rPr>
        <w:t>23</w:t>
      </w:r>
    </w:p>
    <w:p w14:paraId="18BFC055" w14:textId="77777777" w:rsidR="00ED3867" w:rsidRPr="00B167A0" w:rsidRDefault="00ED3867" w:rsidP="008060AB">
      <w:pPr>
        <w:jc w:val="center"/>
        <w:rPr>
          <w:rFonts w:ascii="Helvetica" w:hAnsi="Helvetica"/>
          <w:b/>
          <w:sz w:val="22"/>
          <w:szCs w:val="22"/>
        </w:rPr>
      </w:pPr>
      <w:r w:rsidRPr="00B167A0">
        <w:rPr>
          <w:rFonts w:ascii="Helvetica" w:hAnsi="Helvetica"/>
          <w:b/>
          <w:sz w:val="22"/>
          <w:szCs w:val="22"/>
        </w:rPr>
        <w:t>MASSHEALTH: FINANCIAL REQUIREMENTS</w:t>
      </w:r>
    </w:p>
    <w:p w14:paraId="0F424530" w14:textId="77777777" w:rsidR="00ED3867" w:rsidRPr="00B167A0" w:rsidRDefault="00ED3867" w:rsidP="008060AB">
      <w:pPr>
        <w:rPr>
          <w:rFonts w:ascii="Helvetica" w:hAnsi="Helvetica"/>
          <w:b/>
          <w:sz w:val="22"/>
          <w:szCs w:val="22"/>
        </w:rPr>
      </w:pPr>
      <w:r w:rsidRPr="00B167A0">
        <w:rPr>
          <w:rFonts w:ascii="Helvetica" w:hAnsi="Helvetica"/>
          <w:b/>
          <w:sz w:val="22"/>
          <w:szCs w:val="22"/>
        </w:rPr>
        <w:t>Chapter 506</w:t>
      </w:r>
    </w:p>
    <w:p w14:paraId="7C650C47" w14:textId="77777777" w:rsidR="00ED3867" w:rsidRPr="00B167A0" w:rsidRDefault="00ED3867" w:rsidP="008060AB">
      <w:pPr>
        <w:rPr>
          <w:rFonts w:ascii="Helvetica" w:hAnsi="Helvetica"/>
          <w:b/>
          <w:sz w:val="22"/>
          <w:szCs w:val="22"/>
        </w:rPr>
      </w:pPr>
      <w:r w:rsidRPr="00B167A0">
        <w:rPr>
          <w:rFonts w:ascii="Helvetica" w:hAnsi="Helvetica"/>
          <w:b/>
          <w:sz w:val="22"/>
          <w:szCs w:val="22"/>
        </w:rPr>
        <w:t>Page 506.018</w:t>
      </w:r>
    </w:p>
    <w:p w14:paraId="4B94ED13" w14:textId="57143302" w:rsidR="00ED3867" w:rsidRPr="00B167A0" w:rsidRDefault="00F4023A" w:rsidP="008060AB">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75BF64B8">
          <v:shape id="_x0000_s2156" type="#_x0000_t32" style="position:absolute;margin-left:-21.4pt;margin-top:9.95pt;width:492pt;height:0;z-index:251772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w:r>
    </w:p>
    <w:p w14:paraId="2B57DC14" w14:textId="77777777" w:rsidR="00ED3867" w:rsidRPr="00B167A0" w:rsidRDefault="00ED3867" w:rsidP="008060AB">
      <w:pPr>
        <w:widowControl w:val="0"/>
        <w:tabs>
          <w:tab w:val="left" w:pos="936"/>
          <w:tab w:val="left" w:pos="1314"/>
          <w:tab w:val="left" w:pos="1692"/>
          <w:tab w:val="left" w:pos="2070"/>
        </w:tabs>
        <w:rPr>
          <w:sz w:val="22"/>
          <w:szCs w:val="22"/>
        </w:rPr>
      </w:pPr>
    </w:p>
    <w:p w14:paraId="64A2AD80" w14:textId="77777777" w:rsidR="00ED3867" w:rsidRPr="00B167A0" w:rsidRDefault="00ED3867" w:rsidP="008060AB">
      <w:pPr>
        <w:pStyle w:val="ban"/>
        <w:tabs>
          <w:tab w:val="clear" w:pos="1314"/>
          <w:tab w:val="clear" w:pos="1692"/>
          <w:tab w:val="clear" w:pos="2070"/>
          <w:tab w:val="left" w:pos="900"/>
          <w:tab w:val="left" w:pos="1260"/>
          <w:tab w:val="left" w:pos="1620"/>
          <w:tab w:val="left" w:pos="1980"/>
        </w:tabs>
        <w:rPr>
          <w:rFonts w:ascii="Times New Roman" w:hAnsi="Times New Roman"/>
          <w:u w:val="single"/>
        </w:rPr>
      </w:pPr>
      <w:r w:rsidRPr="00B167A0">
        <w:rPr>
          <w:rFonts w:ascii="Times New Roman" w:hAnsi="Times New Roman"/>
          <w:u w:val="single"/>
        </w:rPr>
        <w:t>506.018:  Maximum Cost Sharing</w:t>
      </w:r>
    </w:p>
    <w:p w14:paraId="4FE6F738" w14:textId="77777777" w:rsidR="00ED3867" w:rsidRPr="00B167A0" w:rsidRDefault="00ED3867" w:rsidP="008060AB">
      <w:pPr>
        <w:pStyle w:val="ban"/>
        <w:tabs>
          <w:tab w:val="clear" w:pos="1314"/>
          <w:tab w:val="clear" w:pos="1692"/>
          <w:tab w:val="clear" w:pos="2070"/>
          <w:tab w:val="left" w:pos="900"/>
          <w:tab w:val="left" w:pos="1260"/>
          <w:tab w:val="left" w:pos="1620"/>
          <w:tab w:val="left" w:pos="1980"/>
        </w:tabs>
        <w:ind w:left="936"/>
        <w:rPr>
          <w:rFonts w:ascii="Times New Roman" w:hAnsi="Times New Roman"/>
        </w:rPr>
      </w:pPr>
    </w:p>
    <w:p w14:paraId="6AA6F283" w14:textId="77777777" w:rsidR="00ED3867" w:rsidRPr="00B167A0" w:rsidRDefault="00ED3867" w:rsidP="008060AB">
      <w:pPr>
        <w:widowControl w:val="0"/>
        <w:tabs>
          <w:tab w:val="left" w:pos="936"/>
          <w:tab w:val="left" w:pos="1314"/>
          <w:tab w:val="left" w:pos="1692"/>
          <w:tab w:val="left" w:pos="2070"/>
        </w:tabs>
        <w:ind w:left="936"/>
        <w:rPr>
          <w:sz w:val="22"/>
          <w:szCs w:val="22"/>
        </w:rPr>
      </w:pPr>
      <w:r w:rsidRPr="00B167A0">
        <w:rPr>
          <w:sz w:val="22"/>
          <w:szCs w:val="22"/>
        </w:rPr>
        <w:t xml:space="preserve">(A)  Members are responsible for the MassHealth copayments described in 130 CMR 506.016 up to a monthly maximum of 2% of applicable monthly income. Each member’s monthly copayment cap will be calculated using 2% of the lowest income in the MassHealth MAGI household or the MassHealth Disabled Adult household, as applicable, and assigning the member a monthly cap of the nearest $10 increment that corresponds to 2% of the applicable income without exceeding 2%. A further explanation of this calculation is publicly available on MassHealth’s website. </w:t>
      </w:r>
    </w:p>
    <w:p w14:paraId="21B27D42" w14:textId="77777777" w:rsidR="00ED3867" w:rsidRPr="00B167A0" w:rsidRDefault="00ED3867" w:rsidP="008060AB">
      <w:pPr>
        <w:widowControl w:val="0"/>
        <w:tabs>
          <w:tab w:val="left" w:pos="936"/>
          <w:tab w:val="left" w:pos="1314"/>
          <w:tab w:val="left" w:pos="1692"/>
          <w:tab w:val="left" w:pos="2070"/>
        </w:tabs>
        <w:ind w:left="936"/>
        <w:rPr>
          <w:sz w:val="22"/>
          <w:szCs w:val="22"/>
        </w:rPr>
      </w:pPr>
    </w:p>
    <w:p w14:paraId="577C1582" w14:textId="77777777" w:rsidR="00ED3867" w:rsidRPr="00B167A0" w:rsidRDefault="00ED3867" w:rsidP="008060AB">
      <w:pPr>
        <w:widowControl w:val="0"/>
        <w:tabs>
          <w:tab w:val="left" w:pos="936"/>
          <w:tab w:val="left" w:pos="1314"/>
          <w:tab w:val="left" w:pos="1692"/>
          <w:tab w:val="left" w:pos="2070"/>
        </w:tabs>
        <w:ind w:left="936"/>
        <w:rPr>
          <w:sz w:val="22"/>
          <w:szCs w:val="22"/>
        </w:rPr>
      </w:pPr>
      <w:r w:rsidRPr="00B167A0">
        <w:rPr>
          <w:sz w:val="22"/>
          <w:szCs w:val="22"/>
        </w:rPr>
        <w:t>(B)  Members are responsible for the MassHealth premiums described in 130 CMR 506.012 up to a monthly maximum of 3% of applicable monthly income, except no such limit applies to CommonHealth members. Each member’s monthly premium cap will be calculated using 3% of the lowest income in the MassHealth MAGI household or the MassHealth Disabled Adult household, as applicable. A further explanation of this calculation is publicly available on MassHealth’s website.</w:t>
      </w:r>
    </w:p>
    <w:p w14:paraId="4E51EF79" w14:textId="77777777" w:rsidR="00ED3867" w:rsidRDefault="00ED3867" w:rsidP="008060AB">
      <w:pPr>
        <w:spacing w:after="200" w:line="276" w:lineRule="auto"/>
      </w:pPr>
    </w:p>
    <w:p w14:paraId="385CC73B" w14:textId="77777777" w:rsidR="00ED3867" w:rsidRPr="000B4B7D" w:rsidRDefault="00ED3867" w:rsidP="000B4B7D">
      <w:pPr>
        <w:pStyle w:val="ban"/>
        <w:tabs>
          <w:tab w:val="clear" w:pos="1314"/>
          <w:tab w:val="clear" w:pos="1692"/>
          <w:tab w:val="clear" w:pos="2070"/>
          <w:tab w:val="left" w:pos="900"/>
          <w:tab w:val="left" w:pos="1260"/>
          <w:tab w:val="left" w:pos="1620"/>
          <w:tab w:val="left" w:pos="1980"/>
        </w:tabs>
        <w:rPr>
          <w:rFonts w:ascii="Times New Roman" w:hAnsi="Times New Roman"/>
          <w:u w:val="single"/>
        </w:rPr>
      </w:pPr>
      <w:r w:rsidRPr="000B4B7D">
        <w:rPr>
          <w:rFonts w:ascii="Times New Roman" w:hAnsi="Times New Roman"/>
          <w:u w:val="single"/>
        </w:rPr>
        <w:t xml:space="preserve">506.019:  Copayment Waiver During Federal Public Health Emergency Unwind. </w:t>
      </w:r>
    </w:p>
    <w:p w14:paraId="5A53E6D8" w14:textId="77777777" w:rsidR="00ED3867" w:rsidRPr="000B4B7D" w:rsidRDefault="00ED3867" w:rsidP="000B4B7D">
      <w:pPr>
        <w:pStyle w:val="ban"/>
        <w:tabs>
          <w:tab w:val="clear" w:pos="1314"/>
          <w:tab w:val="clear" w:pos="1692"/>
          <w:tab w:val="clear" w:pos="2070"/>
          <w:tab w:val="left" w:pos="900"/>
          <w:tab w:val="left" w:pos="1260"/>
          <w:tab w:val="left" w:pos="1620"/>
          <w:tab w:val="left" w:pos="1980"/>
        </w:tabs>
        <w:rPr>
          <w:szCs w:val="22"/>
        </w:rPr>
      </w:pPr>
    </w:p>
    <w:p w14:paraId="5FCBC016" w14:textId="77777777" w:rsidR="00ED3867" w:rsidRPr="00373445" w:rsidRDefault="00ED3867" w:rsidP="000B4B7D">
      <w:pPr>
        <w:ind w:left="936" w:firstLine="374"/>
        <w:rPr>
          <w:sz w:val="22"/>
          <w:szCs w:val="22"/>
        </w:rPr>
      </w:pPr>
      <w:r w:rsidRPr="000B4B7D">
        <w:rPr>
          <w:sz w:val="22"/>
          <w:szCs w:val="22"/>
        </w:rPr>
        <w:t>Notwithstanding 130 CMR 506.015 through 506.018, the MassHealth agency will require no copayments by its members during the period May 1, 2023, through March 31, 2024.</w:t>
      </w:r>
    </w:p>
    <w:p w14:paraId="2695011B" w14:textId="77777777" w:rsidR="00ED3867" w:rsidRPr="00B167A0" w:rsidRDefault="00ED3867" w:rsidP="008060AB">
      <w:pPr>
        <w:spacing w:after="200" w:line="276" w:lineRule="auto"/>
      </w:pPr>
    </w:p>
    <w:p w14:paraId="3D583EFA" w14:textId="77777777" w:rsidR="00ED3867" w:rsidRPr="00B167A0" w:rsidRDefault="00ED3867" w:rsidP="008060AB"/>
    <w:p w14:paraId="7D74D24F" w14:textId="77777777" w:rsidR="00ED3867" w:rsidRPr="00B167A0" w:rsidRDefault="00ED3867" w:rsidP="008060AB">
      <w:pPr>
        <w:widowControl w:val="0"/>
        <w:tabs>
          <w:tab w:val="left" w:pos="936"/>
          <w:tab w:val="left" w:pos="1314"/>
          <w:tab w:val="left" w:pos="1692"/>
          <w:tab w:val="left" w:pos="2070"/>
        </w:tabs>
        <w:rPr>
          <w:sz w:val="22"/>
        </w:rPr>
      </w:pPr>
      <w:r w:rsidRPr="00B167A0">
        <w:rPr>
          <w:sz w:val="22"/>
        </w:rPr>
        <w:t>REGULATORY AUTHORITY</w:t>
      </w:r>
    </w:p>
    <w:p w14:paraId="05B52A92" w14:textId="77777777" w:rsidR="00ED3867" w:rsidRPr="00B167A0" w:rsidRDefault="00ED3867" w:rsidP="008060AB">
      <w:pPr>
        <w:widowControl w:val="0"/>
        <w:tabs>
          <w:tab w:val="left" w:pos="936"/>
          <w:tab w:val="left" w:pos="1314"/>
          <w:tab w:val="left" w:pos="1692"/>
          <w:tab w:val="left" w:pos="2070"/>
        </w:tabs>
        <w:rPr>
          <w:sz w:val="22"/>
        </w:rPr>
      </w:pPr>
    </w:p>
    <w:p w14:paraId="122EDEE9" w14:textId="77777777" w:rsidR="00ED3867" w:rsidRDefault="00ED3867" w:rsidP="008060AB">
      <w:pPr>
        <w:widowControl w:val="0"/>
        <w:tabs>
          <w:tab w:val="left" w:pos="936"/>
          <w:tab w:val="left" w:pos="1314"/>
          <w:tab w:val="left" w:pos="1692"/>
          <w:tab w:val="left" w:pos="2070"/>
        </w:tabs>
        <w:ind w:firstLine="936"/>
        <w:rPr>
          <w:sz w:val="22"/>
        </w:rPr>
      </w:pPr>
      <w:r w:rsidRPr="00B167A0">
        <w:rPr>
          <w:sz w:val="22"/>
        </w:rPr>
        <w:t>130 CMR 506.000:  M.G.L. c. 118E, §§ 7 and 12.</w:t>
      </w:r>
    </w:p>
    <w:p w14:paraId="2B2A4924" w14:textId="77777777" w:rsidR="00ED3867" w:rsidRDefault="00ED3867" w:rsidP="008060AB"/>
    <w:p w14:paraId="598F1025" w14:textId="1044C246" w:rsidR="00AF1640" w:rsidRPr="00D025ED" w:rsidRDefault="00AF1640" w:rsidP="00AF1640">
      <w:pPr>
        <w:tabs>
          <w:tab w:val="right" w:pos="1152"/>
          <w:tab w:val="left" w:pos="1404"/>
          <w:tab w:val="left" w:pos="3960"/>
          <w:tab w:val="left" w:pos="6480"/>
        </w:tabs>
        <w:suppressAutoHyphens/>
        <w:spacing w:line="260" w:lineRule="exact"/>
        <w:jc w:val="both"/>
        <w:rPr>
          <w:rFonts w:ascii="Book Antiqua" w:hAnsi="Book Antiqua"/>
          <w:sz w:val="22"/>
        </w:rPr>
      </w:pPr>
    </w:p>
    <w:sectPr w:rsidR="00AF1640" w:rsidRPr="00D025ED" w:rsidSect="005E1C75">
      <w:pgSz w:w="12240" w:h="15840" w:code="1"/>
      <w:pgMar w:top="720" w:right="1296" w:bottom="432" w:left="1296" w:header="44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8645B" w14:textId="77777777" w:rsidR="00AF4F59" w:rsidRDefault="00AF4F59">
      <w:r>
        <w:separator/>
      </w:r>
    </w:p>
  </w:endnote>
  <w:endnote w:type="continuationSeparator" w:id="0">
    <w:p w14:paraId="61D21433" w14:textId="77777777" w:rsidR="00AF4F59" w:rsidRDefault="00AF4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10BAE" w14:textId="77777777" w:rsidR="00AF4F59" w:rsidRDefault="00AF4F59">
      <w:r>
        <w:separator/>
      </w:r>
    </w:p>
  </w:footnote>
  <w:footnote w:type="continuationSeparator" w:id="0">
    <w:p w14:paraId="1EE6E91E" w14:textId="77777777" w:rsidR="00AF4F59" w:rsidRDefault="00AF4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34DE4" w14:textId="77777777" w:rsidR="00C02CED"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MassHealth</w:t>
    </w:r>
  </w:p>
  <w:p w14:paraId="4A6FEB16" w14:textId="360BFCA4" w:rsidR="00C02CED"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 xml:space="preserve">Eligibility Letter </w:t>
    </w:r>
    <w:r w:rsidR="00AF7151">
      <w:rPr>
        <w:rFonts w:ascii="Book Antiqua" w:hAnsi="Book Antiqua"/>
        <w:sz w:val="22"/>
      </w:rPr>
      <w:t>245</w:t>
    </w:r>
  </w:p>
  <w:p w14:paraId="429A7ADE" w14:textId="7D3EFA73" w:rsidR="00C02CED" w:rsidRDefault="001B7FD4">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r>
    <w:r w:rsidR="00B760A5">
      <w:rPr>
        <w:rFonts w:ascii="Book Antiqua" w:hAnsi="Book Antiqua"/>
        <w:sz w:val="22"/>
      </w:rPr>
      <w:t>Ju</w:t>
    </w:r>
    <w:r w:rsidR="00AF7151">
      <w:rPr>
        <w:rFonts w:ascii="Book Antiqua" w:hAnsi="Book Antiqua"/>
        <w:sz w:val="22"/>
      </w:rPr>
      <w:t>ly</w:t>
    </w:r>
    <w:r w:rsidR="00B760A5">
      <w:rPr>
        <w:rFonts w:ascii="Book Antiqua" w:hAnsi="Book Antiqua"/>
        <w:sz w:val="22"/>
      </w:rPr>
      <w:t xml:space="preserve"> 2023</w:t>
    </w:r>
  </w:p>
  <w:p w14:paraId="3B686240" w14:textId="77777777" w:rsidR="00C02CED" w:rsidRDefault="00C02CED">
    <w:pPr>
      <w:tabs>
        <w:tab w:val="left" w:pos="1080"/>
        <w:tab w:val="left" w:pos="5760"/>
      </w:tabs>
      <w:suppressAutoHyphens/>
      <w:rPr>
        <w:rStyle w:val="PageNumber"/>
        <w:rFonts w:ascii="Book Antiqua" w:hAnsi="Book Antiqua"/>
        <w:sz w:val="22"/>
      </w:rPr>
    </w:pPr>
    <w:r>
      <w:rPr>
        <w:rFonts w:ascii="Book Antiqua" w:hAnsi="Book Antiqua"/>
        <w:sz w:val="22"/>
      </w:rPr>
      <w:tab/>
    </w:r>
    <w:r>
      <w:rPr>
        <w:rFonts w:ascii="Book Antiqua" w:hAnsi="Book Antiqua"/>
        <w:sz w:val="22"/>
      </w:rPr>
      <w:tab/>
      <w:t xml:space="preserve">Page </w:t>
    </w:r>
    <w:r>
      <w:rPr>
        <w:rStyle w:val="PageNumber"/>
        <w:rFonts w:ascii="Book Antiqua" w:hAnsi="Book Antiqua"/>
        <w:sz w:val="22"/>
      </w:rPr>
      <w:fldChar w:fldCharType="begin"/>
    </w:r>
    <w:r>
      <w:rPr>
        <w:rStyle w:val="PageNumber"/>
        <w:rFonts w:ascii="Book Antiqua" w:hAnsi="Book Antiqua"/>
        <w:sz w:val="22"/>
      </w:rPr>
      <w:instrText xml:space="preserve"> PAGE </w:instrText>
    </w:r>
    <w:r>
      <w:rPr>
        <w:rStyle w:val="PageNumber"/>
        <w:rFonts w:ascii="Book Antiqua" w:hAnsi="Book Antiqua"/>
        <w:sz w:val="22"/>
      </w:rPr>
      <w:fldChar w:fldCharType="separate"/>
    </w:r>
    <w:r w:rsidR="005C160D">
      <w:rPr>
        <w:rStyle w:val="PageNumber"/>
        <w:rFonts w:ascii="Book Antiqua" w:hAnsi="Book Antiqua"/>
        <w:noProof/>
        <w:sz w:val="22"/>
      </w:rPr>
      <w:t>2</w:t>
    </w:r>
    <w:r>
      <w:rPr>
        <w:rStyle w:val="PageNumber"/>
        <w:rFonts w:ascii="Book Antiqua" w:hAnsi="Book Antiqua"/>
        <w:sz w:val="22"/>
      </w:rPr>
      <w:fldChar w:fldCharType="end"/>
    </w:r>
  </w:p>
  <w:p w14:paraId="37063215" w14:textId="77777777" w:rsidR="00AF1640" w:rsidRDefault="00AF1640">
    <w:pPr>
      <w:tabs>
        <w:tab w:val="left" w:pos="1080"/>
        <w:tab w:val="left" w:pos="5760"/>
      </w:tabs>
      <w:suppressAutoHyphens/>
      <w:rPr>
        <w:rFonts w:ascii="Book Antiqua" w:hAnsi="Book Antiqua"/>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BBCBE" w14:textId="71072382" w:rsidR="005E1C75" w:rsidRDefault="005E1C75">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001C" w14:textId="17022CB1" w:rsidR="005E1C75" w:rsidRPr="00064A88" w:rsidRDefault="005E1C75" w:rsidP="00064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647C"/>
    <w:multiLevelType w:val="hybridMultilevel"/>
    <w:tmpl w:val="8DA8E282"/>
    <w:lvl w:ilvl="0" w:tplc="8DA47622">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30D2618"/>
    <w:multiLevelType w:val="hybridMultilevel"/>
    <w:tmpl w:val="F586DCB6"/>
    <w:lvl w:ilvl="0" w:tplc="63AC3CC0">
      <w:start w:val="1"/>
      <w:numFmt w:val="upperLetter"/>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 w15:restartNumberingAfterBreak="0">
    <w:nsid w:val="043808E6"/>
    <w:multiLevelType w:val="hybridMultilevel"/>
    <w:tmpl w:val="08D4FAF0"/>
    <w:lvl w:ilvl="0" w:tplc="DC44D16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062B45D8"/>
    <w:multiLevelType w:val="hybridMultilevel"/>
    <w:tmpl w:val="CE4A770A"/>
    <w:lvl w:ilvl="0" w:tplc="A66AAB28">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06F80C5B"/>
    <w:multiLevelType w:val="hybridMultilevel"/>
    <w:tmpl w:val="6E901C54"/>
    <w:lvl w:ilvl="0" w:tplc="E29C1E22">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E4E6E35"/>
    <w:multiLevelType w:val="hybridMultilevel"/>
    <w:tmpl w:val="67F0B984"/>
    <w:lvl w:ilvl="0" w:tplc="1E74989E">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0F305F48"/>
    <w:multiLevelType w:val="hybridMultilevel"/>
    <w:tmpl w:val="83026512"/>
    <w:lvl w:ilvl="0" w:tplc="B34055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CF25D9"/>
    <w:multiLevelType w:val="hybridMultilevel"/>
    <w:tmpl w:val="2B5A7A2E"/>
    <w:lvl w:ilvl="0" w:tplc="36A01792">
      <w:start w:val="1"/>
      <w:numFmt w:val="upperRoman"/>
      <w:lvlText w:val="(%1)"/>
      <w:lvlJc w:val="left"/>
      <w:pPr>
        <w:tabs>
          <w:tab w:val="num" w:pos="1656"/>
        </w:tabs>
        <w:ind w:left="1656" w:hanging="720"/>
      </w:pPr>
      <w:rPr>
        <w:rFonts w:hint="default"/>
      </w:rPr>
    </w:lvl>
    <w:lvl w:ilvl="1" w:tplc="ABA0B16C">
      <w:start w:val="10"/>
      <w:numFmt w:val="upperLetter"/>
      <w:lvlText w:val="(%2)"/>
      <w:lvlJc w:val="left"/>
      <w:pPr>
        <w:tabs>
          <w:tab w:val="num" w:pos="2016"/>
        </w:tabs>
        <w:ind w:left="2016" w:hanging="360"/>
      </w:pPr>
      <w:rPr>
        <w:rFonts w:hint="default"/>
      </w:r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8" w15:restartNumberingAfterBreak="0">
    <w:nsid w:val="119A6191"/>
    <w:multiLevelType w:val="hybridMultilevel"/>
    <w:tmpl w:val="8DA8E282"/>
    <w:lvl w:ilvl="0" w:tplc="8DA47622">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14F366E3"/>
    <w:multiLevelType w:val="hybridMultilevel"/>
    <w:tmpl w:val="52862EBC"/>
    <w:lvl w:ilvl="0" w:tplc="4C6092E8">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160A28D2"/>
    <w:multiLevelType w:val="hybridMultilevel"/>
    <w:tmpl w:val="5AA8661A"/>
    <w:lvl w:ilvl="0" w:tplc="E7309C30">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16A74865"/>
    <w:multiLevelType w:val="hybridMultilevel"/>
    <w:tmpl w:val="A340650C"/>
    <w:lvl w:ilvl="0" w:tplc="E77E56F6">
      <w:start w:val="1"/>
      <w:numFmt w:val="upperLetter"/>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1F331213"/>
    <w:multiLevelType w:val="hybridMultilevel"/>
    <w:tmpl w:val="BF246830"/>
    <w:lvl w:ilvl="0" w:tplc="065695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FEC61E6"/>
    <w:multiLevelType w:val="hybridMultilevel"/>
    <w:tmpl w:val="CC5C5C50"/>
    <w:lvl w:ilvl="0" w:tplc="238C3C32">
      <w:start w:val="6"/>
      <w:numFmt w:val="upp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4" w15:restartNumberingAfterBreak="0">
    <w:nsid w:val="20B20FD4"/>
    <w:multiLevelType w:val="hybridMultilevel"/>
    <w:tmpl w:val="FA088BA4"/>
    <w:lvl w:ilvl="0" w:tplc="177EA2AA">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5" w15:restartNumberingAfterBreak="0">
    <w:nsid w:val="23B17D48"/>
    <w:multiLevelType w:val="hybridMultilevel"/>
    <w:tmpl w:val="330E0DD2"/>
    <w:lvl w:ilvl="0" w:tplc="3AF40918">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16" w15:restartNumberingAfterBreak="0">
    <w:nsid w:val="247E1D58"/>
    <w:multiLevelType w:val="hybridMultilevel"/>
    <w:tmpl w:val="DD246582"/>
    <w:lvl w:ilvl="0" w:tplc="50C62A5E">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7" w15:restartNumberingAfterBreak="0">
    <w:nsid w:val="267C1236"/>
    <w:multiLevelType w:val="hybridMultilevel"/>
    <w:tmpl w:val="9000F3FC"/>
    <w:lvl w:ilvl="0" w:tplc="A5788AA0">
      <w:start w:val="1"/>
      <w:numFmt w:val="decimal"/>
      <w:lvlText w:val="(%1)"/>
      <w:lvlJc w:val="left"/>
      <w:pPr>
        <w:ind w:left="1620" w:hanging="360"/>
      </w:pPr>
      <w:rPr>
        <w:rFonts w:hint="default"/>
        <w:u w:val="singl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2C5919C2"/>
    <w:multiLevelType w:val="hybridMultilevel"/>
    <w:tmpl w:val="3AC63400"/>
    <w:lvl w:ilvl="0" w:tplc="BB9E496E">
      <w:start w:val="8"/>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 w15:restartNumberingAfterBreak="0">
    <w:nsid w:val="2EEF3C1D"/>
    <w:multiLevelType w:val="hybridMultilevel"/>
    <w:tmpl w:val="BBAAF0F6"/>
    <w:lvl w:ilvl="0" w:tplc="6F9083EE">
      <w:start w:val="6"/>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 w15:restartNumberingAfterBreak="0">
    <w:nsid w:val="34962DA2"/>
    <w:multiLevelType w:val="hybridMultilevel"/>
    <w:tmpl w:val="4B625C20"/>
    <w:lvl w:ilvl="0" w:tplc="B87E60A8">
      <w:start w:val="1"/>
      <w:numFmt w:val="lowerLetter"/>
      <w:lvlText w:val="(%1)"/>
      <w:lvlJc w:val="left"/>
      <w:pPr>
        <w:ind w:left="2160" w:hanging="360"/>
      </w:pPr>
      <w:rPr>
        <w:rFonts w:ascii="Times New Roman" w:eastAsia="Times New Roman" w:hAnsi="Times New Roman" w:cs="Times New Roman"/>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4BA737E"/>
    <w:multiLevelType w:val="hybridMultilevel"/>
    <w:tmpl w:val="6D108E64"/>
    <w:lvl w:ilvl="0" w:tplc="21261A18">
      <w:start w:val="5"/>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15:restartNumberingAfterBreak="0">
    <w:nsid w:val="358C0643"/>
    <w:multiLevelType w:val="hybridMultilevel"/>
    <w:tmpl w:val="9E7A4B3C"/>
    <w:lvl w:ilvl="0" w:tplc="2CE46C3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15:restartNumberingAfterBreak="0">
    <w:nsid w:val="35CD40DA"/>
    <w:multiLevelType w:val="hybridMultilevel"/>
    <w:tmpl w:val="3B4EA90C"/>
    <w:lvl w:ilvl="0" w:tplc="DA104B18">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3E836705"/>
    <w:multiLevelType w:val="singleLevel"/>
    <w:tmpl w:val="F858E098"/>
    <w:lvl w:ilvl="0">
      <w:start w:val="1"/>
      <w:numFmt w:val="upperLetter"/>
      <w:lvlText w:val="(%1) "/>
      <w:legacy w:legacy="1" w:legacySpace="0" w:legacyIndent="360"/>
      <w:lvlJc w:val="left"/>
      <w:pPr>
        <w:ind w:left="1296" w:hanging="360"/>
      </w:pPr>
      <w:rPr>
        <w:b w:val="0"/>
        <w:i w:val="0"/>
        <w:sz w:val="22"/>
      </w:rPr>
    </w:lvl>
  </w:abstractNum>
  <w:abstractNum w:abstractNumId="25" w15:restartNumberingAfterBreak="0">
    <w:nsid w:val="3F1C5272"/>
    <w:multiLevelType w:val="hybridMultilevel"/>
    <w:tmpl w:val="A87E5BF0"/>
    <w:lvl w:ilvl="0" w:tplc="7F041DC0">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438F1548"/>
    <w:multiLevelType w:val="hybridMultilevel"/>
    <w:tmpl w:val="2968BE52"/>
    <w:lvl w:ilvl="0" w:tplc="47A28D74">
      <w:start w:val="1"/>
      <w:numFmt w:val="decimal"/>
      <w:lvlText w:val="(%1)"/>
      <w:lvlJc w:val="left"/>
      <w:pPr>
        <w:ind w:left="1686" w:hanging="360"/>
      </w:pPr>
      <w:rPr>
        <w:rFonts w:hint="default"/>
      </w:rPr>
    </w:lvl>
    <w:lvl w:ilvl="1" w:tplc="04090019" w:tentative="1">
      <w:start w:val="1"/>
      <w:numFmt w:val="lowerLetter"/>
      <w:lvlText w:val="%2."/>
      <w:lvlJc w:val="left"/>
      <w:pPr>
        <w:ind w:left="2406" w:hanging="360"/>
      </w:pPr>
    </w:lvl>
    <w:lvl w:ilvl="2" w:tplc="0409001B" w:tentative="1">
      <w:start w:val="1"/>
      <w:numFmt w:val="lowerRoman"/>
      <w:lvlText w:val="%3."/>
      <w:lvlJc w:val="right"/>
      <w:pPr>
        <w:ind w:left="3126" w:hanging="180"/>
      </w:pPr>
    </w:lvl>
    <w:lvl w:ilvl="3" w:tplc="0409000F" w:tentative="1">
      <w:start w:val="1"/>
      <w:numFmt w:val="decimal"/>
      <w:lvlText w:val="%4."/>
      <w:lvlJc w:val="left"/>
      <w:pPr>
        <w:ind w:left="3846" w:hanging="360"/>
      </w:pPr>
    </w:lvl>
    <w:lvl w:ilvl="4" w:tplc="04090019" w:tentative="1">
      <w:start w:val="1"/>
      <w:numFmt w:val="lowerLetter"/>
      <w:lvlText w:val="%5."/>
      <w:lvlJc w:val="left"/>
      <w:pPr>
        <w:ind w:left="4566" w:hanging="360"/>
      </w:pPr>
    </w:lvl>
    <w:lvl w:ilvl="5" w:tplc="0409001B" w:tentative="1">
      <w:start w:val="1"/>
      <w:numFmt w:val="lowerRoman"/>
      <w:lvlText w:val="%6."/>
      <w:lvlJc w:val="right"/>
      <w:pPr>
        <w:ind w:left="5286" w:hanging="180"/>
      </w:pPr>
    </w:lvl>
    <w:lvl w:ilvl="6" w:tplc="0409000F" w:tentative="1">
      <w:start w:val="1"/>
      <w:numFmt w:val="decimal"/>
      <w:lvlText w:val="%7."/>
      <w:lvlJc w:val="left"/>
      <w:pPr>
        <w:ind w:left="6006" w:hanging="360"/>
      </w:pPr>
    </w:lvl>
    <w:lvl w:ilvl="7" w:tplc="04090019" w:tentative="1">
      <w:start w:val="1"/>
      <w:numFmt w:val="lowerLetter"/>
      <w:lvlText w:val="%8."/>
      <w:lvlJc w:val="left"/>
      <w:pPr>
        <w:ind w:left="6726" w:hanging="360"/>
      </w:pPr>
    </w:lvl>
    <w:lvl w:ilvl="8" w:tplc="0409001B" w:tentative="1">
      <w:start w:val="1"/>
      <w:numFmt w:val="lowerRoman"/>
      <w:lvlText w:val="%9."/>
      <w:lvlJc w:val="right"/>
      <w:pPr>
        <w:ind w:left="7446" w:hanging="180"/>
      </w:pPr>
    </w:lvl>
  </w:abstractNum>
  <w:abstractNum w:abstractNumId="27" w15:restartNumberingAfterBreak="0">
    <w:nsid w:val="44AA645A"/>
    <w:multiLevelType w:val="hybridMultilevel"/>
    <w:tmpl w:val="F9C6BF88"/>
    <w:lvl w:ilvl="0" w:tplc="47A28D74">
      <w:start w:val="1"/>
      <w:numFmt w:val="decimal"/>
      <w:lvlText w:val="(%1)"/>
      <w:lvlJc w:val="left"/>
      <w:pPr>
        <w:ind w:left="720" w:hanging="360"/>
      </w:pPr>
    </w:lvl>
    <w:lvl w:ilvl="1" w:tplc="47A28D74">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4B17456"/>
    <w:multiLevelType w:val="hybridMultilevel"/>
    <w:tmpl w:val="EE445A54"/>
    <w:lvl w:ilvl="0" w:tplc="8BBC230C">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9" w15:restartNumberingAfterBreak="0">
    <w:nsid w:val="44BE70C5"/>
    <w:multiLevelType w:val="hybridMultilevel"/>
    <w:tmpl w:val="C15EEDEC"/>
    <w:lvl w:ilvl="0" w:tplc="7842F6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5342EE8"/>
    <w:multiLevelType w:val="hybridMultilevel"/>
    <w:tmpl w:val="ED405362"/>
    <w:lvl w:ilvl="0" w:tplc="FFCAA46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1" w15:restartNumberingAfterBreak="0">
    <w:nsid w:val="4A3468E5"/>
    <w:multiLevelType w:val="hybridMultilevel"/>
    <w:tmpl w:val="BD5873BC"/>
    <w:lvl w:ilvl="0" w:tplc="DEE230A6">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 w15:restartNumberingAfterBreak="0">
    <w:nsid w:val="4F9F4338"/>
    <w:multiLevelType w:val="hybridMultilevel"/>
    <w:tmpl w:val="48A2C394"/>
    <w:lvl w:ilvl="0" w:tplc="FDA66E62">
      <w:start w:val="1"/>
      <w:numFmt w:val="lowerLetter"/>
      <w:lvlText w:val="(%1)"/>
      <w:lvlJc w:val="left"/>
      <w:pPr>
        <w:tabs>
          <w:tab w:val="num" w:pos="2067"/>
        </w:tabs>
        <w:ind w:left="2067" w:hanging="375"/>
      </w:pPr>
      <w:rPr>
        <w:rFonts w:hint="default"/>
      </w:rPr>
    </w:lvl>
    <w:lvl w:ilvl="1" w:tplc="04090019" w:tentative="1">
      <w:start w:val="1"/>
      <w:numFmt w:val="lowerLetter"/>
      <w:lvlText w:val="%2."/>
      <w:lvlJc w:val="left"/>
      <w:pPr>
        <w:tabs>
          <w:tab w:val="num" w:pos="2772"/>
        </w:tabs>
        <w:ind w:left="2772" w:hanging="360"/>
      </w:pPr>
    </w:lvl>
    <w:lvl w:ilvl="2" w:tplc="0409001B" w:tentative="1">
      <w:start w:val="1"/>
      <w:numFmt w:val="lowerRoman"/>
      <w:lvlText w:val="%3."/>
      <w:lvlJc w:val="right"/>
      <w:pPr>
        <w:tabs>
          <w:tab w:val="num" w:pos="3492"/>
        </w:tabs>
        <w:ind w:left="3492" w:hanging="180"/>
      </w:pPr>
    </w:lvl>
    <w:lvl w:ilvl="3" w:tplc="0409000F" w:tentative="1">
      <w:start w:val="1"/>
      <w:numFmt w:val="decimal"/>
      <w:lvlText w:val="%4."/>
      <w:lvlJc w:val="left"/>
      <w:pPr>
        <w:tabs>
          <w:tab w:val="num" w:pos="4212"/>
        </w:tabs>
        <w:ind w:left="4212" w:hanging="360"/>
      </w:pPr>
    </w:lvl>
    <w:lvl w:ilvl="4" w:tplc="04090019" w:tentative="1">
      <w:start w:val="1"/>
      <w:numFmt w:val="lowerLetter"/>
      <w:lvlText w:val="%5."/>
      <w:lvlJc w:val="left"/>
      <w:pPr>
        <w:tabs>
          <w:tab w:val="num" w:pos="4932"/>
        </w:tabs>
        <w:ind w:left="4932" w:hanging="360"/>
      </w:pPr>
    </w:lvl>
    <w:lvl w:ilvl="5" w:tplc="0409001B" w:tentative="1">
      <w:start w:val="1"/>
      <w:numFmt w:val="lowerRoman"/>
      <w:lvlText w:val="%6."/>
      <w:lvlJc w:val="right"/>
      <w:pPr>
        <w:tabs>
          <w:tab w:val="num" w:pos="5652"/>
        </w:tabs>
        <w:ind w:left="5652" w:hanging="180"/>
      </w:pPr>
    </w:lvl>
    <w:lvl w:ilvl="6" w:tplc="0409000F" w:tentative="1">
      <w:start w:val="1"/>
      <w:numFmt w:val="decimal"/>
      <w:lvlText w:val="%7."/>
      <w:lvlJc w:val="left"/>
      <w:pPr>
        <w:tabs>
          <w:tab w:val="num" w:pos="6372"/>
        </w:tabs>
        <w:ind w:left="6372" w:hanging="360"/>
      </w:pPr>
    </w:lvl>
    <w:lvl w:ilvl="7" w:tplc="04090019" w:tentative="1">
      <w:start w:val="1"/>
      <w:numFmt w:val="lowerLetter"/>
      <w:lvlText w:val="%8."/>
      <w:lvlJc w:val="left"/>
      <w:pPr>
        <w:tabs>
          <w:tab w:val="num" w:pos="7092"/>
        </w:tabs>
        <w:ind w:left="7092" w:hanging="360"/>
      </w:pPr>
    </w:lvl>
    <w:lvl w:ilvl="8" w:tplc="0409001B" w:tentative="1">
      <w:start w:val="1"/>
      <w:numFmt w:val="lowerRoman"/>
      <w:lvlText w:val="%9."/>
      <w:lvlJc w:val="right"/>
      <w:pPr>
        <w:tabs>
          <w:tab w:val="num" w:pos="7812"/>
        </w:tabs>
        <w:ind w:left="7812" w:hanging="180"/>
      </w:pPr>
    </w:lvl>
  </w:abstractNum>
  <w:abstractNum w:abstractNumId="33" w15:restartNumberingAfterBreak="0">
    <w:nsid w:val="51697FFA"/>
    <w:multiLevelType w:val="hybridMultilevel"/>
    <w:tmpl w:val="FF0E8AD4"/>
    <w:lvl w:ilvl="0" w:tplc="448C45A8">
      <w:start w:val="1"/>
      <w:numFmt w:val="upperLetter"/>
      <w:lvlText w:val="(%1)"/>
      <w:lvlJc w:val="left"/>
      <w:pPr>
        <w:ind w:left="720" w:hanging="360"/>
      </w:pPr>
    </w:lvl>
    <w:lvl w:ilvl="1" w:tplc="54944746">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59E5A34"/>
    <w:multiLevelType w:val="hybridMultilevel"/>
    <w:tmpl w:val="ED405362"/>
    <w:lvl w:ilvl="0" w:tplc="FFCAA46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5" w15:restartNumberingAfterBreak="0">
    <w:nsid w:val="63E357DA"/>
    <w:multiLevelType w:val="hybridMultilevel"/>
    <w:tmpl w:val="53984BCC"/>
    <w:lvl w:ilvl="0" w:tplc="011C017C">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6" w15:restartNumberingAfterBreak="0">
    <w:nsid w:val="6A9E6B05"/>
    <w:multiLevelType w:val="hybridMultilevel"/>
    <w:tmpl w:val="A98E1A14"/>
    <w:lvl w:ilvl="0" w:tplc="FFFC2AA6">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7" w15:restartNumberingAfterBreak="0">
    <w:nsid w:val="6B2D5ADF"/>
    <w:multiLevelType w:val="hybridMultilevel"/>
    <w:tmpl w:val="4F2A87BE"/>
    <w:lvl w:ilvl="0" w:tplc="118EB9BE">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8" w15:restartNumberingAfterBreak="0">
    <w:nsid w:val="6B710F63"/>
    <w:multiLevelType w:val="hybridMultilevel"/>
    <w:tmpl w:val="BC4C24C8"/>
    <w:lvl w:ilvl="0" w:tplc="43A2FF38">
      <w:start w:val="1"/>
      <w:numFmt w:val="upp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9" w15:restartNumberingAfterBreak="0">
    <w:nsid w:val="6D8D7890"/>
    <w:multiLevelType w:val="hybridMultilevel"/>
    <w:tmpl w:val="41DC089C"/>
    <w:lvl w:ilvl="0" w:tplc="5A3AF3CA">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15:restartNumberingAfterBreak="0">
    <w:nsid w:val="70386F8D"/>
    <w:multiLevelType w:val="hybridMultilevel"/>
    <w:tmpl w:val="DC289C1C"/>
    <w:lvl w:ilvl="0" w:tplc="74D0CB4C">
      <w:start w:val="1"/>
      <w:numFmt w:val="upperRoman"/>
      <w:lvlText w:val="(%1)"/>
      <w:lvlJc w:val="left"/>
      <w:pPr>
        <w:ind w:left="1656" w:hanging="7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1" w15:restartNumberingAfterBreak="0">
    <w:nsid w:val="70F244A1"/>
    <w:multiLevelType w:val="hybridMultilevel"/>
    <w:tmpl w:val="07046132"/>
    <w:lvl w:ilvl="0" w:tplc="C9F079AA">
      <w:start w:val="1"/>
      <w:numFmt w:val="lowerLetter"/>
      <w:lvlText w:val="(%1)"/>
      <w:lvlJc w:val="left"/>
      <w:pPr>
        <w:ind w:left="2046" w:hanging="360"/>
      </w:pPr>
      <w:rPr>
        <w:rFonts w:hint="default"/>
      </w:rPr>
    </w:lvl>
    <w:lvl w:ilvl="1" w:tplc="04090019" w:tentative="1">
      <w:start w:val="1"/>
      <w:numFmt w:val="lowerLetter"/>
      <w:lvlText w:val="%2."/>
      <w:lvlJc w:val="left"/>
      <w:pPr>
        <w:ind w:left="2766" w:hanging="360"/>
      </w:pPr>
    </w:lvl>
    <w:lvl w:ilvl="2" w:tplc="0409001B" w:tentative="1">
      <w:start w:val="1"/>
      <w:numFmt w:val="lowerRoman"/>
      <w:lvlText w:val="%3."/>
      <w:lvlJc w:val="right"/>
      <w:pPr>
        <w:ind w:left="3486" w:hanging="180"/>
      </w:pPr>
    </w:lvl>
    <w:lvl w:ilvl="3" w:tplc="0409000F" w:tentative="1">
      <w:start w:val="1"/>
      <w:numFmt w:val="decimal"/>
      <w:lvlText w:val="%4."/>
      <w:lvlJc w:val="left"/>
      <w:pPr>
        <w:ind w:left="4206" w:hanging="360"/>
      </w:pPr>
    </w:lvl>
    <w:lvl w:ilvl="4" w:tplc="04090019" w:tentative="1">
      <w:start w:val="1"/>
      <w:numFmt w:val="lowerLetter"/>
      <w:lvlText w:val="%5."/>
      <w:lvlJc w:val="left"/>
      <w:pPr>
        <w:ind w:left="4926" w:hanging="360"/>
      </w:pPr>
    </w:lvl>
    <w:lvl w:ilvl="5" w:tplc="0409001B" w:tentative="1">
      <w:start w:val="1"/>
      <w:numFmt w:val="lowerRoman"/>
      <w:lvlText w:val="%6."/>
      <w:lvlJc w:val="right"/>
      <w:pPr>
        <w:ind w:left="5646" w:hanging="180"/>
      </w:pPr>
    </w:lvl>
    <w:lvl w:ilvl="6" w:tplc="0409000F" w:tentative="1">
      <w:start w:val="1"/>
      <w:numFmt w:val="decimal"/>
      <w:lvlText w:val="%7."/>
      <w:lvlJc w:val="left"/>
      <w:pPr>
        <w:ind w:left="6366" w:hanging="360"/>
      </w:pPr>
    </w:lvl>
    <w:lvl w:ilvl="7" w:tplc="04090019" w:tentative="1">
      <w:start w:val="1"/>
      <w:numFmt w:val="lowerLetter"/>
      <w:lvlText w:val="%8."/>
      <w:lvlJc w:val="left"/>
      <w:pPr>
        <w:ind w:left="7086" w:hanging="360"/>
      </w:pPr>
    </w:lvl>
    <w:lvl w:ilvl="8" w:tplc="0409001B" w:tentative="1">
      <w:start w:val="1"/>
      <w:numFmt w:val="lowerRoman"/>
      <w:lvlText w:val="%9."/>
      <w:lvlJc w:val="right"/>
      <w:pPr>
        <w:ind w:left="7806" w:hanging="180"/>
      </w:pPr>
    </w:lvl>
  </w:abstractNum>
  <w:abstractNum w:abstractNumId="42" w15:restartNumberingAfterBreak="0">
    <w:nsid w:val="735D130D"/>
    <w:multiLevelType w:val="hybridMultilevel"/>
    <w:tmpl w:val="FC060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48451C"/>
    <w:multiLevelType w:val="singleLevel"/>
    <w:tmpl w:val="0A0A6E8C"/>
    <w:lvl w:ilvl="0">
      <w:start w:val="2"/>
      <w:numFmt w:val="decimal"/>
      <w:lvlText w:val="(%1) "/>
      <w:legacy w:legacy="1" w:legacySpace="0" w:legacyIndent="360"/>
      <w:lvlJc w:val="left"/>
      <w:pPr>
        <w:ind w:left="1674" w:hanging="360"/>
      </w:pPr>
      <w:rPr>
        <w:b w:val="0"/>
        <w:i w:val="0"/>
        <w:sz w:val="22"/>
      </w:rPr>
    </w:lvl>
  </w:abstractNum>
  <w:abstractNum w:abstractNumId="44" w15:restartNumberingAfterBreak="0">
    <w:nsid w:val="7BDF7044"/>
    <w:multiLevelType w:val="hybridMultilevel"/>
    <w:tmpl w:val="5126B2E2"/>
    <w:lvl w:ilvl="0" w:tplc="22B4B758">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5" w15:restartNumberingAfterBreak="0">
    <w:nsid w:val="7CCF7433"/>
    <w:multiLevelType w:val="hybridMultilevel"/>
    <w:tmpl w:val="EEC22F0E"/>
    <w:lvl w:ilvl="0" w:tplc="686697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F704594"/>
    <w:multiLevelType w:val="hybridMultilevel"/>
    <w:tmpl w:val="BF246830"/>
    <w:lvl w:ilvl="0" w:tplc="065695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83874053">
    <w:abstractNumId w:val="42"/>
  </w:num>
  <w:num w:numId="2" w16cid:durableId="618072519">
    <w:abstractNumId w:val="13"/>
  </w:num>
  <w:num w:numId="3" w16cid:durableId="1507280986">
    <w:abstractNumId w:val="24"/>
  </w:num>
  <w:num w:numId="4" w16cid:durableId="1552570429">
    <w:abstractNumId w:val="43"/>
  </w:num>
  <w:num w:numId="5" w16cid:durableId="1955364313">
    <w:abstractNumId w:val="32"/>
  </w:num>
  <w:num w:numId="6" w16cid:durableId="1180466215">
    <w:abstractNumId w:val="20"/>
  </w:num>
  <w:num w:numId="7" w16cid:durableId="806509588">
    <w:abstractNumId w:val="9"/>
  </w:num>
  <w:num w:numId="8" w16cid:durableId="954563487">
    <w:abstractNumId w:val="10"/>
  </w:num>
  <w:num w:numId="9" w16cid:durableId="1181621253">
    <w:abstractNumId w:val="34"/>
  </w:num>
  <w:num w:numId="10" w16cid:durableId="471364784">
    <w:abstractNumId w:val="30"/>
  </w:num>
  <w:num w:numId="11" w16cid:durableId="1316647865">
    <w:abstractNumId w:val="18"/>
  </w:num>
  <w:num w:numId="12" w16cid:durableId="1382359842">
    <w:abstractNumId w:val="11"/>
  </w:num>
  <w:num w:numId="13" w16cid:durableId="334042519">
    <w:abstractNumId w:val="35"/>
  </w:num>
  <w:num w:numId="14" w16cid:durableId="36586240">
    <w:abstractNumId w:val="25"/>
  </w:num>
  <w:num w:numId="15" w16cid:durableId="489836535">
    <w:abstractNumId w:val="19"/>
  </w:num>
  <w:num w:numId="16" w16cid:durableId="2112777621">
    <w:abstractNumId w:val="36"/>
  </w:num>
  <w:num w:numId="17" w16cid:durableId="1151554356">
    <w:abstractNumId w:val="26"/>
  </w:num>
  <w:num w:numId="18" w16cid:durableId="765155456">
    <w:abstractNumId w:val="41"/>
  </w:num>
  <w:num w:numId="19" w16cid:durableId="2109425673">
    <w:abstractNumId w:val="12"/>
  </w:num>
  <w:num w:numId="20" w16cid:durableId="1448309289">
    <w:abstractNumId w:val="29"/>
  </w:num>
  <w:num w:numId="21" w16cid:durableId="1646860582">
    <w:abstractNumId w:val="28"/>
  </w:num>
  <w:num w:numId="22" w16cid:durableId="2105681457">
    <w:abstractNumId w:val="16"/>
  </w:num>
  <w:num w:numId="23" w16cid:durableId="1355813193">
    <w:abstractNumId w:val="8"/>
  </w:num>
  <w:num w:numId="24" w16cid:durableId="1628780004">
    <w:abstractNumId w:val="31"/>
  </w:num>
  <w:num w:numId="25" w16cid:durableId="782381040">
    <w:abstractNumId w:val="5"/>
  </w:num>
  <w:num w:numId="26" w16cid:durableId="1317881161">
    <w:abstractNumId w:val="1"/>
  </w:num>
  <w:num w:numId="27" w16cid:durableId="1085103756">
    <w:abstractNumId w:val="21"/>
  </w:num>
  <w:num w:numId="28" w16cid:durableId="2111389828">
    <w:abstractNumId w:val="39"/>
  </w:num>
  <w:num w:numId="29" w16cid:durableId="946930828">
    <w:abstractNumId w:val="14"/>
  </w:num>
  <w:num w:numId="30" w16cid:durableId="681591975">
    <w:abstractNumId w:val="44"/>
  </w:num>
  <w:num w:numId="31" w16cid:durableId="2136674141">
    <w:abstractNumId w:val="37"/>
  </w:num>
  <w:num w:numId="32" w16cid:durableId="380524247">
    <w:abstractNumId w:val="2"/>
  </w:num>
  <w:num w:numId="33" w16cid:durableId="1167483194">
    <w:abstractNumId w:val="4"/>
  </w:num>
  <w:num w:numId="34" w16cid:durableId="1062601887">
    <w:abstractNumId w:val="38"/>
  </w:num>
  <w:num w:numId="35" w16cid:durableId="1937321392">
    <w:abstractNumId w:val="6"/>
  </w:num>
  <w:num w:numId="36" w16cid:durableId="1806503745">
    <w:abstractNumId w:val="45"/>
  </w:num>
  <w:num w:numId="37" w16cid:durableId="1502086529">
    <w:abstractNumId w:val="17"/>
  </w:num>
  <w:num w:numId="38" w16cid:durableId="1403017304">
    <w:abstractNumId w:val="15"/>
  </w:num>
  <w:num w:numId="39" w16cid:durableId="13365687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075796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815470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35163258">
    <w:abstractNumId w:val="7"/>
  </w:num>
  <w:num w:numId="43" w16cid:durableId="1693800717">
    <w:abstractNumId w:val="40"/>
  </w:num>
  <w:num w:numId="44" w16cid:durableId="8525689">
    <w:abstractNumId w:val="46"/>
  </w:num>
  <w:num w:numId="45" w16cid:durableId="1067340741">
    <w:abstractNumId w:val="22"/>
  </w:num>
  <w:num w:numId="46" w16cid:durableId="1684935303">
    <w:abstractNumId w:val="3"/>
  </w:num>
  <w:num w:numId="47" w16cid:durableId="2106724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21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0025"/>
    <w:rsid w:val="000247B5"/>
    <w:rsid w:val="000B0EBE"/>
    <w:rsid w:val="00110230"/>
    <w:rsid w:val="00141BCE"/>
    <w:rsid w:val="00157732"/>
    <w:rsid w:val="00192E72"/>
    <w:rsid w:val="00197628"/>
    <w:rsid w:val="001B7FD4"/>
    <w:rsid w:val="001D4F49"/>
    <w:rsid w:val="00200025"/>
    <w:rsid w:val="0022004C"/>
    <w:rsid w:val="00241563"/>
    <w:rsid w:val="002426DD"/>
    <w:rsid w:val="00263747"/>
    <w:rsid w:val="002A3C2A"/>
    <w:rsid w:val="002A52AB"/>
    <w:rsid w:val="003212AF"/>
    <w:rsid w:val="00340556"/>
    <w:rsid w:val="00342EAD"/>
    <w:rsid w:val="00375A92"/>
    <w:rsid w:val="003D17AD"/>
    <w:rsid w:val="0041600D"/>
    <w:rsid w:val="004934F6"/>
    <w:rsid w:val="004B70B4"/>
    <w:rsid w:val="00597020"/>
    <w:rsid w:val="005C160D"/>
    <w:rsid w:val="005D1BCB"/>
    <w:rsid w:val="005E1C75"/>
    <w:rsid w:val="005F3598"/>
    <w:rsid w:val="005F61FA"/>
    <w:rsid w:val="00605B0F"/>
    <w:rsid w:val="00630E59"/>
    <w:rsid w:val="0065196E"/>
    <w:rsid w:val="006B0AC3"/>
    <w:rsid w:val="006C367F"/>
    <w:rsid w:val="006D5BDB"/>
    <w:rsid w:val="006E3D63"/>
    <w:rsid w:val="006F5F8B"/>
    <w:rsid w:val="007D4A15"/>
    <w:rsid w:val="00820252"/>
    <w:rsid w:val="0082612C"/>
    <w:rsid w:val="008C5C04"/>
    <w:rsid w:val="008D4DE6"/>
    <w:rsid w:val="00963428"/>
    <w:rsid w:val="0096574E"/>
    <w:rsid w:val="00991453"/>
    <w:rsid w:val="009A0C08"/>
    <w:rsid w:val="009F10CA"/>
    <w:rsid w:val="00A536CA"/>
    <w:rsid w:val="00A62F11"/>
    <w:rsid w:val="00AF1640"/>
    <w:rsid w:val="00AF4F59"/>
    <w:rsid w:val="00AF7151"/>
    <w:rsid w:val="00B01A4D"/>
    <w:rsid w:val="00B20321"/>
    <w:rsid w:val="00B7370B"/>
    <w:rsid w:val="00B760A5"/>
    <w:rsid w:val="00B9504B"/>
    <w:rsid w:val="00BD1582"/>
    <w:rsid w:val="00BE036C"/>
    <w:rsid w:val="00C02CED"/>
    <w:rsid w:val="00C334A1"/>
    <w:rsid w:val="00C931CA"/>
    <w:rsid w:val="00CB33AA"/>
    <w:rsid w:val="00CE7E70"/>
    <w:rsid w:val="00CF2614"/>
    <w:rsid w:val="00CF327D"/>
    <w:rsid w:val="00D025ED"/>
    <w:rsid w:val="00D300E0"/>
    <w:rsid w:val="00D90CCB"/>
    <w:rsid w:val="00DC09F8"/>
    <w:rsid w:val="00DD2455"/>
    <w:rsid w:val="00E009C5"/>
    <w:rsid w:val="00E04798"/>
    <w:rsid w:val="00E3764F"/>
    <w:rsid w:val="00E62638"/>
    <w:rsid w:val="00EB6C70"/>
    <w:rsid w:val="00ED0733"/>
    <w:rsid w:val="00ED3867"/>
    <w:rsid w:val="00F27D47"/>
    <w:rsid w:val="00F4023A"/>
    <w:rsid w:val="00F40F6E"/>
    <w:rsid w:val="00F82100"/>
    <w:rsid w:val="00FE1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219"/>
    <o:shapelayout v:ext="edit">
      <o:idmap v:ext="edit" data="2"/>
      <o:rules v:ext="edit">
        <o:r id="V:Rule163" type="connector" idref="#Straight Arrow Connector 10"/>
        <o:r id="V:Rule164" type="connector" idref="#Straight Arrow Connector 8"/>
        <o:r id="V:Rule165" type="connector" idref="#_x0000_s2129"/>
        <o:r id="V:Rule166" type="connector" idref="#Straight Arrow Connector 18"/>
        <o:r id="V:Rule167" type="connector" idref="#_x0000_s2188"/>
        <o:r id="V:Rule168" type="connector" idref="#Straight Arrow Connector 63"/>
        <o:r id="V:Rule169" type="connector" idref="#_x0000_s2114"/>
        <o:r id="V:Rule170" type="connector" idref="#Straight Arrow Connector 13"/>
        <o:r id="V:Rule171" type="connector" idref="#Straight Arrow Connector 14"/>
        <o:r id="V:Rule172" type="connector" idref="#_x0000_s2160"/>
        <o:r id="V:Rule173" type="connector" idref="#_x0000_s2161"/>
        <o:r id="V:Rule174" type="connector" idref="#Straight Arrow Connector 52"/>
        <o:r id="V:Rule175" type="connector" idref="#Straight Arrow Connector 64"/>
        <o:r id="V:Rule176" type="connector" idref="#Straight Arrow Connector 51"/>
        <o:r id="V:Rule177" type="connector" idref="#Straight Arrow Connector 42"/>
        <o:r id="V:Rule178" type="connector" idref="#_x0000_s2184"/>
        <o:r id="V:Rule179" type="connector" idref="#_x0000_s2197"/>
        <o:r id="V:Rule180" type="connector" idref="#Straight Arrow Connector 28"/>
        <o:r id="V:Rule181" type="connector" idref="#Straight Arrow Connector 38"/>
        <o:r id="V:Rule182" type="connector" idref="#_x0000_s2121"/>
        <o:r id="V:Rule183" type="connector" idref="#_x0000_s2181"/>
        <o:r id="V:Rule184" type="connector" idref="#Straight Arrow Connector 1"/>
        <o:r id="V:Rule185" type="connector" idref="#Straight Arrow Connector 31"/>
        <o:r id="V:Rule186" type="connector" idref="#Straight Arrow Connector 40"/>
        <o:r id="V:Rule187" type="connector" idref="#Straight Arrow Connector 56"/>
        <o:r id="V:Rule188" type="connector" idref="#_x0000_s2132"/>
        <o:r id="V:Rule189" type="connector" idref="#Straight Arrow Connector 6"/>
        <o:r id="V:Rule190" type="connector" idref="#_x0000_s2178"/>
        <o:r id="V:Rule191" type="connector" idref="#_x0000_s2176"/>
        <o:r id="V:Rule192" type="connector" idref="#_x0000_s2139"/>
        <o:r id="V:Rule193" type="connector" idref="#_x0000_s2140"/>
        <o:r id="V:Rule194" type="connector" idref="#_x0000_s2206"/>
        <o:r id="V:Rule195" type="connector" idref="#_x0000_s2143"/>
        <o:r id="V:Rule196" type="connector" idref="#Straight Arrow Connector 37"/>
        <o:r id="V:Rule197" type="connector" idref="#_x0000_s2127"/>
        <o:r id="V:Rule198" type="connector" idref="#Straight Arrow Connector 19"/>
        <o:r id="V:Rule199" type="connector" idref="#_x0000_s2170"/>
        <o:r id="V:Rule200" type="connector" idref="#Straight Arrow Connector 35"/>
        <o:r id="V:Rule201" type="connector" idref="#Straight Arrow Connector 9"/>
        <o:r id="V:Rule202" type="connector" idref="#_x0000_s2174"/>
        <o:r id="V:Rule203" type="connector" idref="#_x0000_s2196"/>
        <o:r id="V:Rule204" type="connector" idref="#Straight Arrow Connector 39"/>
        <o:r id="V:Rule205" type="connector" idref="#_x0000_s2125"/>
        <o:r id="V:Rule206" type="connector" idref="#_x0000_s2169"/>
        <o:r id="V:Rule207" type="connector" idref="#Straight Arrow Connector 57"/>
        <o:r id="V:Rule208" type="connector" idref="#Straight Arrow Connector 45"/>
        <o:r id="V:Rule209" type="connector" idref="#_x0000_s2145"/>
        <o:r id="V:Rule210" type="connector" idref="#_x0000_s2152"/>
        <o:r id="V:Rule211" type="connector" idref="#_x0000_s2162"/>
        <o:r id="V:Rule212" type="connector" idref="#_x0000_s2119"/>
        <o:r id="V:Rule213" type="connector" idref="#_x0000_s2157"/>
        <o:r id="V:Rule214" type="connector" idref="#_x0000_s2116"/>
        <o:r id="V:Rule215" type="connector" idref="#_x0000_s2175"/>
        <o:r id="V:Rule216" type="connector" idref="#_x0000_s2186"/>
        <o:r id="V:Rule217" type="connector" idref="#_x0000_s2124"/>
        <o:r id="V:Rule218" type="connector" idref="#_x0000_s2207"/>
        <o:r id="V:Rule219" type="connector" idref="#Straight Arrow Connector 32"/>
        <o:r id="V:Rule220" type="connector" idref="#_x0000_s2115"/>
        <o:r id="V:Rule221" type="connector" idref="#_x0000_s2193"/>
        <o:r id="V:Rule222" type="connector" idref="#_x0000_s2144"/>
        <o:r id="V:Rule223" type="connector" idref="#_x0000_s2205"/>
        <o:r id="V:Rule224" type="connector" idref="#_x0000_s2203"/>
        <o:r id="V:Rule225" type="connector" idref="#Straight Arrow Connector 49"/>
        <o:r id="V:Rule226" type="connector" idref="#_x0000_s2198"/>
        <o:r id="V:Rule227" type="connector" idref="#_x0000_s2201"/>
        <o:r id="V:Rule228" type="connector" idref="#Straight Arrow Connector 44"/>
        <o:r id="V:Rule229" type="connector" idref="#_x0000_s2154"/>
        <o:r id="V:Rule230" type="connector" idref="#_x0000_s2123"/>
        <o:r id="V:Rule231" type="connector" idref="#Straight Arrow Connector 26"/>
        <o:r id="V:Rule232" type="connector" idref="#Straight Arrow Connector 50"/>
        <o:r id="V:Rule233" type="connector" idref="#Straight Arrow Connector 4"/>
        <o:r id="V:Rule234" type="connector" idref="#Straight Arrow Connector 2"/>
        <o:r id="V:Rule235" type="connector" idref="#Straight Arrow Connector 27"/>
        <o:r id="V:Rule236" type="connector" idref="#_x0000_s2165"/>
        <o:r id="V:Rule237" type="connector" idref="#_x0000_s2204"/>
        <o:r id="V:Rule238" type="connector" idref="#Straight Arrow Connector 58"/>
        <o:r id="V:Rule239" type="connector" idref="#_x0000_s2158"/>
        <o:r id="V:Rule240" type="connector" idref="#_x0000_s2163"/>
        <o:r id="V:Rule241" type="connector" idref="#_x0000_s2149"/>
        <o:r id="V:Rule242" type="connector" idref="#Straight Arrow Connector 67"/>
        <o:r id="V:Rule243" type="connector" idref="#_x0000_s2131"/>
        <o:r id="V:Rule244" type="connector" idref="#Straight Arrow Connector 68"/>
        <o:r id="V:Rule245" type="connector" idref="#_x0000_s2126"/>
        <o:r id="V:Rule246" type="connector" idref="#Straight Arrow Connector 7"/>
        <o:r id="V:Rule247" type="connector" idref="#_x0000_s2168"/>
        <o:r id="V:Rule248" type="connector" idref="#_x0000_s2202"/>
        <o:r id="V:Rule249" type="connector" idref="#_x0000_s2155"/>
        <o:r id="V:Rule250" type="connector" idref="#_x0000_s2173"/>
        <o:r id="V:Rule251" type="connector" idref="#_x0000_s2192"/>
        <o:r id="V:Rule252" type="connector" idref="#_x0000_s2134"/>
        <o:r id="V:Rule253" type="connector" idref="#_x0000_s2150"/>
        <o:r id="V:Rule254" type="connector" idref="#Straight Arrow Connector 46"/>
        <o:r id="V:Rule255" type="connector" idref="#_x0000_s2187"/>
        <o:r id="V:Rule256" type="connector" idref="#_x0000_s2171"/>
        <o:r id="V:Rule257" type="connector" idref="#_x0000_s2185"/>
        <o:r id="V:Rule258" type="connector" idref="#Straight Arrow Connector 54"/>
        <o:r id="V:Rule259" type="connector" idref="#Straight Arrow Connector 24"/>
        <o:r id="V:Rule260" type="connector" idref="#Straight Arrow Connector 59"/>
        <o:r id="V:Rule261" type="connector" idref="#_x0000_s2179"/>
        <o:r id="V:Rule262" type="connector" idref="#Straight Arrow Connector 48"/>
        <o:r id="V:Rule263" type="connector" idref="#Straight Arrow Connector 21"/>
        <o:r id="V:Rule264" type="connector" idref="#Straight Arrow Connector 69"/>
        <o:r id="V:Rule265" type="connector" idref="#_x0000_s2199"/>
        <o:r id="V:Rule266" type="connector" idref="#Straight Arrow Connector 3"/>
        <o:r id="V:Rule267" type="connector" idref="#Straight Arrow Connector 29"/>
        <o:r id="V:Rule268" type="connector" idref="#_x0000_s2177"/>
        <o:r id="V:Rule269" type="connector" idref="#_x0000_s2195"/>
        <o:r id="V:Rule270" type="connector" idref="#_x0000_s2142"/>
        <o:r id="V:Rule271" type="connector" idref="#Straight Arrow Connector 17"/>
        <o:r id="V:Rule272" type="connector" idref="#_x0000_s2180"/>
        <o:r id="V:Rule273" type="connector" idref="#Straight Arrow Connector 60"/>
        <o:r id="V:Rule274" type="connector" idref="#Straight Arrow Connector 15"/>
        <o:r id="V:Rule275" type="connector" idref="#_x0000_s2200"/>
        <o:r id="V:Rule276" type="connector" idref="#Straight Arrow Connector 33"/>
        <o:r id="V:Rule277" type="connector" idref="#Straight Arrow Connector 30"/>
        <o:r id="V:Rule278" type="connector" idref="#_x0000_s2190"/>
        <o:r id="V:Rule279" type="connector" idref="#Straight Arrow Connector 62"/>
        <o:r id="V:Rule280" type="connector" idref="#_x0000_s2194"/>
        <o:r id="V:Rule281" type="connector" idref="#Straight Arrow Connector 25"/>
        <o:r id="V:Rule282" type="connector" idref="#_x0000_s2151"/>
        <o:r id="V:Rule283" type="connector" idref="#Straight Arrow Connector 70"/>
        <o:r id="V:Rule284" type="connector" idref="#_x0000_s2172"/>
        <o:r id="V:Rule285" type="connector" idref="#_x0000_s2148"/>
        <o:r id="V:Rule286" type="connector" idref="#Straight Arrow Connector 65"/>
        <o:r id="V:Rule287" type="connector" idref="#Straight Arrow Connector 66"/>
        <o:r id="V:Rule288" type="connector" idref="#_x0000_s2147"/>
        <o:r id="V:Rule289" type="connector" idref="#Straight Arrow Connector 11"/>
        <o:r id="V:Rule290" type="connector" idref="#Straight Arrow Connector 20"/>
        <o:r id="V:Rule291" type="connector" idref="#_x0000_s2156"/>
        <o:r id="V:Rule292" type="connector" idref="#Straight Arrow Connector 36"/>
        <o:r id="V:Rule293" type="connector" idref="#Straight Arrow Connector 53"/>
        <o:r id="V:Rule294" type="connector" idref="#_x0000_s2159"/>
        <o:r id="V:Rule295" type="connector" idref="#_x0000_s2110"/>
        <o:r id="V:Rule296" type="connector" idref="#_x0000_s2153"/>
        <o:r id="V:Rule297" type="connector" idref="#_x0000_s2111"/>
        <o:r id="V:Rule298" type="connector" idref="#_x0000_s2138"/>
        <o:r id="V:Rule299" type="connector" idref="#Straight Arrow Connector 43"/>
        <o:r id="V:Rule300" type="connector" idref="#_x0000_s2191"/>
        <o:r id="V:Rule301" type="connector" idref="#Straight Arrow Connector 61"/>
        <o:r id="V:Rule302" type="connector" idref="#_x0000_s2146"/>
        <o:r id="V:Rule303" type="connector" idref="#_x0000_s2182"/>
        <o:r id="V:Rule304" type="connector" idref="#_x0000_s2122"/>
        <o:r id="V:Rule305" type="connector" idref="#Straight Arrow Connector 23"/>
        <o:r id="V:Rule306" type="connector" idref="#Straight Arrow Connector 5"/>
        <o:r id="V:Rule307" type="connector" idref="#Straight Arrow Connector 41"/>
        <o:r id="V:Rule308" type="connector" idref="#_x0000_s2164"/>
        <o:r id="V:Rule309" type="connector" idref="#_x0000_s2117"/>
        <o:r id="V:Rule310" type="connector" idref="#_x0000_s2189"/>
        <o:r id="V:Rule311" type="connector" idref="#_x0000_s2183"/>
        <o:r id="V:Rule312" type="connector" idref="#Straight Arrow Connector 22"/>
        <o:r id="V:Rule313" type="connector" idref="#Straight Arrow Connector 16"/>
        <o:r id="V:Rule314" type="connector" idref="#Straight Arrow Connector 55"/>
        <o:r id="V:Rule315" type="connector" idref="#_x0000_s2133"/>
        <o:r id="V:Rule316" type="connector" idref="#_x0000_s2135"/>
        <o:r id="V:Rule317" type="connector" idref="#_x0000_s2120"/>
        <o:r id="V:Rule318" type="connector" idref="#Straight Arrow Connector 47"/>
        <o:r id="V:Rule319" type="connector" idref="#Straight Arrow Connector 34"/>
        <o:r id="V:Rule320" type="connector" idref="#Straight Arrow Connector 12"/>
        <o:r id="V:Rule321" type="connector" idref="#_x0000_s2128"/>
        <o:r id="V:Rule322" type="connector" idref="#_x0000_s2130"/>
        <o:r id="V:Rule323" type="connector" idref="#_x0000_s2141"/>
        <o:r id="V:Rule324" type="connector" idref="#_x0000_s2118"/>
      </o:rules>
    </o:shapelayout>
  </w:shapeDefaults>
  <w:decimalSymbol w:val="."/>
  <w:listSeparator w:val=","/>
  <w14:docId w14:val="1DE4B763"/>
  <w15:chartTrackingRefBased/>
  <w15:docId w15:val="{ECAD8DF4-4204-4EA4-97BD-32F71B80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uiPriority w:val="99"/>
    <w:qFormat/>
    <w:rsid w:val="005E1C75"/>
    <w:pPr>
      <w:keepNext/>
      <w:widowControl w:val="0"/>
      <w:tabs>
        <w:tab w:val="left" w:pos="936"/>
        <w:tab w:val="left" w:pos="1314"/>
        <w:tab w:val="left" w:pos="1692"/>
        <w:tab w:val="left" w:pos="2070"/>
      </w:tabs>
      <w:ind w:left="936"/>
      <w:outlineLvl w:val="2"/>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left" w:pos="1080"/>
        <w:tab w:val="left" w:pos="5760"/>
      </w:tabs>
      <w:suppressAutoHyphens/>
      <w:ind w:left="1080" w:hanging="1080"/>
    </w:pPr>
    <w:rPr>
      <w:rFonts w:ascii="Book Antiqua" w:hAnsi="Book Antiqua"/>
      <w:b/>
      <w:sz w:val="22"/>
    </w:rPr>
  </w:style>
  <w:style w:type="character" w:styleId="Strong">
    <w:name w:val="Strong"/>
    <w:qFormat/>
    <w:rPr>
      <w:b/>
    </w:rPr>
  </w:style>
  <w:style w:type="paragraph" w:styleId="Revision">
    <w:name w:val="Revision"/>
    <w:hidden/>
    <w:uiPriority w:val="99"/>
    <w:semiHidden/>
    <w:rsid w:val="00BE036C"/>
  </w:style>
  <w:style w:type="character" w:customStyle="1" w:styleId="Heading3Char">
    <w:name w:val="Heading 3 Char"/>
    <w:link w:val="Heading3"/>
    <w:uiPriority w:val="99"/>
    <w:rsid w:val="005E1C75"/>
    <w:rPr>
      <w:sz w:val="22"/>
      <w:u w:val="single"/>
    </w:rPr>
  </w:style>
  <w:style w:type="paragraph" w:styleId="ListParagraph">
    <w:name w:val="List Paragraph"/>
    <w:basedOn w:val="Normal"/>
    <w:uiPriority w:val="34"/>
    <w:qFormat/>
    <w:rsid w:val="005E1C75"/>
    <w:pPr>
      <w:suppressAutoHyphens/>
      <w:spacing w:after="80" w:line="276" w:lineRule="auto"/>
      <w:ind w:left="720"/>
    </w:pPr>
    <w:rPr>
      <w:sz w:val="24"/>
      <w:szCs w:val="24"/>
    </w:rPr>
  </w:style>
  <w:style w:type="character" w:customStyle="1" w:styleId="Heading1Char">
    <w:name w:val="Heading 1 Char"/>
    <w:link w:val="Heading1"/>
    <w:rsid w:val="005E1C75"/>
    <w:rPr>
      <w:rFonts w:ascii="Bookman Old Style" w:hAnsi="Bookman Old Style"/>
      <w:i/>
      <w:sz w:val="18"/>
    </w:rPr>
  </w:style>
  <w:style w:type="character" w:customStyle="1" w:styleId="BodyTextIndentChar">
    <w:name w:val="Body Text Indent Char"/>
    <w:link w:val="BodyTextIndent"/>
    <w:rsid w:val="005E1C75"/>
    <w:rPr>
      <w:rFonts w:ascii="Book Antiqua" w:hAnsi="Book Antiqua"/>
      <w:b/>
      <w:sz w:val="22"/>
    </w:rPr>
  </w:style>
  <w:style w:type="paragraph" w:styleId="Title">
    <w:name w:val="Title"/>
    <w:basedOn w:val="Normal"/>
    <w:link w:val="TitleChar"/>
    <w:qFormat/>
    <w:rsid w:val="005E1C75"/>
    <w:pPr>
      <w:widowControl w:val="0"/>
      <w:tabs>
        <w:tab w:val="center" w:pos="4798"/>
      </w:tabs>
      <w:jc w:val="center"/>
    </w:pPr>
    <w:rPr>
      <w:rFonts w:ascii="Helvetica" w:hAnsi="Helvetica"/>
      <w:b/>
      <w:sz w:val="22"/>
    </w:rPr>
  </w:style>
  <w:style w:type="character" w:customStyle="1" w:styleId="TitleChar">
    <w:name w:val="Title Char"/>
    <w:link w:val="Title"/>
    <w:rsid w:val="005E1C75"/>
    <w:rPr>
      <w:rFonts w:ascii="Helvetica" w:hAnsi="Helvetica"/>
      <w:b/>
      <w:sz w:val="22"/>
    </w:rPr>
  </w:style>
  <w:style w:type="paragraph" w:customStyle="1" w:styleId="ban">
    <w:name w:val="ban"/>
    <w:rsid w:val="005E1C75"/>
    <w:pPr>
      <w:widowControl w:val="0"/>
      <w:tabs>
        <w:tab w:val="left" w:pos="936"/>
        <w:tab w:val="left" w:pos="1314"/>
        <w:tab w:val="left" w:pos="1692"/>
        <w:tab w:val="left" w:pos="2070"/>
      </w:tabs>
      <w:suppressAutoHyphens/>
    </w:pPr>
    <w:rPr>
      <w:rFonts w:ascii="Arial" w:hAnsi="Arial"/>
      <w:sz w:val="22"/>
    </w:rPr>
  </w:style>
  <w:style w:type="paragraph" w:styleId="BalloonText">
    <w:name w:val="Balloon Text"/>
    <w:basedOn w:val="Normal"/>
    <w:link w:val="BalloonTextChar"/>
    <w:rsid w:val="005E1C75"/>
    <w:rPr>
      <w:rFonts w:ascii="Tahoma" w:hAnsi="Tahoma" w:cs="Tahoma"/>
      <w:sz w:val="16"/>
      <w:szCs w:val="16"/>
    </w:rPr>
  </w:style>
  <w:style w:type="character" w:customStyle="1" w:styleId="BalloonTextChar">
    <w:name w:val="Balloon Text Char"/>
    <w:link w:val="BalloonText"/>
    <w:rsid w:val="005E1C75"/>
    <w:rPr>
      <w:rFonts w:ascii="Tahoma" w:hAnsi="Tahoma" w:cs="Tahoma"/>
      <w:sz w:val="16"/>
      <w:szCs w:val="16"/>
    </w:rPr>
  </w:style>
  <w:style w:type="character" w:styleId="CommentReference">
    <w:name w:val="annotation reference"/>
    <w:rsid w:val="005E1C75"/>
    <w:rPr>
      <w:rFonts w:cs="Times New Roman"/>
      <w:sz w:val="16"/>
      <w:szCs w:val="16"/>
    </w:rPr>
  </w:style>
  <w:style w:type="paragraph" w:styleId="CommentText">
    <w:name w:val="annotation text"/>
    <w:basedOn w:val="Normal"/>
    <w:link w:val="CommentTextChar"/>
    <w:rsid w:val="005E1C75"/>
  </w:style>
  <w:style w:type="character" w:customStyle="1" w:styleId="CommentTextChar">
    <w:name w:val="Comment Text Char"/>
    <w:basedOn w:val="DefaultParagraphFont"/>
    <w:link w:val="CommentText"/>
    <w:rsid w:val="005E1C75"/>
  </w:style>
  <w:style w:type="paragraph" w:styleId="CommentSubject">
    <w:name w:val="annotation subject"/>
    <w:basedOn w:val="CommentText"/>
    <w:next w:val="CommentText"/>
    <w:link w:val="CommentSubjectChar"/>
    <w:rsid w:val="005E1C75"/>
    <w:rPr>
      <w:b/>
      <w:bCs/>
    </w:rPr>
  </w:style>
  <w:style w:type="character" w:customStyle="1" w:styleId="CommentSubjectChar">
    <w:name w:val="Comment Subject Char"/>
    <w:link w:val="CommentSubject"/>
    <w:rsid w:val="005E1C75"/>
    <w:rPr>
      <w:b/>
      <w:bCs/>
    </w:rPr>
  </w:style>
  <w:style w:type="paragraph" w:styleId="PlainText">
    <w:name w:val="Plain Text"/>
    <w:basedOn w:val="Normal"/>
    <w:link w:val="PlainTextChar"/>
    <w:rsid w:val="005E1C75"/>
    <w:rPr>
      <w:rFonts w:ascii="Courier New" w:hAnsi="Courier New" w:cs="Courier New"/>
    </w:rPr>
  </w:style>
  <w:style w:type="character" w:customStyle="1" w:styleId="PlainTextChar">
    <w:name w:val="Plain Text Char"/>
    <w:link w:val="PlainText"/>
    <w:rsid w:val="005E1C75"/>
    <w:rPr>
      <w:rFonts w:ascii="Courier New" w:hAnsi="Courier New" w:cs="Courier New"/>
    </w:rPr>
  </w:style>
  <w:style w:type="character" w:styleId="Hyperlink">
    <w:name w:val="Hyperlink"/>
    <w:uiPriority w:val="99"/>
    <w:unhideWhenUsed/>
    <w:rsid w:val="005E1C75"/>
    <w:rPr>
      <w:color w:val="0000FF"/>
      <w:u w:val="single"/>
    </w:rPr>
  </w:style>
  <w:style w:type="character" w:styleId="FollowedHyperlink">
    <w:name w:val="FollowedHyperlink"/>
    <w:uiPriority w:val="99"/>
    <w:unhideWhenUsed/>
    <w:rsid w:val="005E1C75"/>
    <w:rPr>
      <w:color w:val="800080"/>
      <w:u w:val="single"/>
    </w:rPr>
  </w:style>
  <w:style w:type="paragraph" w:styleId="BodyTextIndent3">
    <w:name w:val="Body Text Indent 3"/>
    <w:basedOn w:val="Normal"/>
    <w:link w:val="BodyTextIndent3Char"/>
    <w:rsid w:val="002426DD"/>
    <w:pPr>
      <w:widowControl w:val="0"/>
      <w:tabs>
        <w:tab w:val="left" w:pos="936"/>
        <w:tab w:val="left" w:pos="1314"/>
        <w:tab w:val="left" w:pos="1692"/>
        <w:tab w:val="left" w:pos="2070"/>
      </w:tabs>
      <w:ind w:left="936"/>
    </w:pPr>
    <w:rPr>
      <w:sz w:val="22"/>
    </w:rPr>
  </w:style>
  <w:style w:type="character" w:customStyle="1" w:styleId="BodyTextIndent3Char">
    <w:name w:val="Body Text Indent 3 Char"/>
    <w:link w:val="BodyTextIndent3"/>
    <w:rsid w:val="002426DD"/>
    <w:rPr>
      <w:sz w:val="22"/>
    </w:rPr>
  </w:style>
  <w:style w:type="paragraph" w:styleId="BodyTextIndent2">
    <w:name w:val="Body Text Indent 2"/>
    <w:basedOn w:val="Normal"/>
    <w:link w:val="BodyTextIndent2Char"/>
    <w:rsid w:val="002426DD"/>
    <w:pPr>
      <w:widowControl w:val="0"/>
      <w:tabs>
        <w:tab w:val="left" w:pos="936"/>
        <w:tab w:val="left" w:pos="1314"/>
        <w:tab w:val="left" w:pos="1692"/>
        <w:tab w:val="left" w:pos="2070"/>
      </w:tabs>
      <w:ind w:left="2070"/>
    </w:pPr>
    <w:rPr>
      <w:b/>
      <w:sz w:val="22"/>
    </w:rPr>
  </w:style>
  <w:style w:type="character" w:customStyle="1" w:styleId="BodyTextIndent2Char">
    <w:name w:val="Body Text Indent 2 Char"/>
    <w:link w:val="BodyTextIndent2"/>
    <w:rsid w:val="002426DD"/>
    <w:rPr>
      <w:b/>
      <w:sz w:val="22"/>
    </w:rPr>
  </w:style>
  <w:style w:type="paragraph" w:styleId="NoSpacing">
    <w:name w:val="No Spacing"/>
    <w:uiPriority w:val="1"/>
    <w:qFormat/>
    <w:rsid w:val="002426DD"/>
    <w:rPr>
      <w:sz w:val="24"/>
      <w:szCs w:val="24"/>
    </w:rPr>
  </w:style>
  <w:style w:type="character" w:customStyle="1" w:styleId="Heading2Char">
    <w:name w:val="Heading 2 Char"/>
    <w:link w:val="Heading2"/>
    <w:rsid w:val="00ED3867"/>
    <w:rPr>
      <w:rFonts w:ascii="Bookman Old Style" w:hAnsi="Bookman Old Style"/>
      <w:b/>
      <w:i/>
    </w:rPr>
  </w:style>
  <w:style w:type="character" w:customStyle="1" w:styleId="HeaderChar">
    <w:name w:val="Header Char"/>
    <w:link w:val="Header"/>
    <w:rsid w:val="00ED3867"/>
  </w:style>
  <w:style w:type="character" w:customStyle="1" w:styleId="FooterChar">
    <w:name w:val="Footer Char"/>
    <w:link w:val="Footer"/>
    <w:rsid w:val="00ED3867"/>
  </w:style>
  <w:style w:type="table" w:styleId="TableGrid">
    <w:name w:val="Table Grid"/>
    <w:basedOn w:val="TableNormal"/>
    <w:rsid w:val="00ED3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ED3867"/>
  </w:style>
  <w:style w:type="paragraph" w:customStyle="1" w:styleId="Normal1">
    <w:name w:val="Normal1"/>
    <w:basedOn w:val="Normal"/>
    <w:uiPriority w:val="99"/>
    <w:rsid w:val="00ED3867"/>
    <w:pPr>
      <w:ind w:left="994"/>
    </w:pPr>
    <w:rPr>
      <w:rFonts w:ascii="Times" w:eastAsia="Calibri" w:hAnsi="Times"/>
      <w:sz w:val="22"/>
      <w:szCs w:val="22"/>
    </w:rPr>
  </w:style>
  <w:style w:type="paragraph" w:styleId="Subtitle">
    <w:name w:val="Subtitle"/>
    <w:basedOn w:val="Normal"/>
    <w:next w:val="Normal"/>
    <w:link w:val="SubtitleChar"/>
    <w:qFormat/>
    <w:rsid w:val="00ED3867"/>
    <w:pPr>
      <w:numPr>
        <w:ilvl w:val="1"/>
      </w:numPr>
    </w:pPr>
    <w:rPr>
      <w:rFonts w:ascii="Cambria" w:hAnsi="Cambria"/>
      <w:i/>
      <w:iCs/>
      <w:color w:val="4F81BD"/>
      <w:spacing w:val="15"/>
      <w:sz w:val="24"/>
      <w:szCs w:val="24"/>
    </w:rPr>
  </w:style>
  <w:style w:type="character" w:customStyle="1" w:styleId="SubtitleChar">
    <w:name w:val="Subtitle Char"/>
    <w:link w:val="Subtitle"/>
    <w:rsid w:val="00ED3867"/>
    <w:rPr>
      <w:rFonts w:ascii="Cambria" w:hAnsi="Cambria"/>
      <w:i/>
      <w:iCs/>
      <w:color w:val="4F81BD"/>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E4A66-C26D-4384-91FF-6DECCBF46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84</Pages>
  <Words>31620</Words>
  <Characters>180237</Characters>
  <Application>Microsoft Office Word</Application>
  <DocSecurity>0</DocSecurity>
  <Lines>1501</Lines>
  <Paragraphs>422</Paragraphs>
  <ScaleCrop>false</ScaleCrop>
  <HeadingPairs>
    <vt:vector size="2" baseType="variant">
      <vt:variant>
        <vt:lpstr>Title</vt:lpstr>
      </vt:variant>
      <vt:variant>
        <vt:i4>1</vt:i4>
      </vt:variant>
    </vt:vector>
  </HeadingPairs>
  <TitlesOfParts>
    <vt:vector size="1" baseType="lpstr">
      <vt:lpstr> </vt:lpstr>
    </vt:vector>
  </TitlesOfParts>
  <Company>DMA</Company>
  <LinksUpToDate>false</LinksUpToDate>
  <CharactersWithSpaces>211435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Laura Watson</dc:creator>
  <cp:keywords/>
  <cp:lastModifiedBy>Eisan, Jenna (EHS)</cp:lastModifiedBy>
  <cp:revision>19</cp:revision>
  <cp:lastPrinted>2003-12-26T15:48:00Z</cp:lastPrinted>
  <dcterms:created xsi:type="dcterms:W3CDTF">2023-01-30T15:17:00Z</dcterms:created>
  <dcterms:modified xsi:type="dcterms:W3CDTF">2023-07-11T16:00:00Z</dcterms:modified>
</cp:coreProperties>
</file>