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7F2AEB94"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A4367A">
        <w:t>Eligibility</w:t>
      </w:r>
      <w:r w:rsidR="004A612B" w:rsidRPr="00181CE8">
        <w:t xml:space="preserve"> Letter</w:t>
      </w:r>
      <w:r w:rsidR="004A612B" w:rsidRPr="006E0BAC">
        <w:t xml:space="preserve"> </w:t>
      </w:r>
      <w:r w:rsidR="006E0BAC" w:rsidRPr="006E0BAC">
        <w:t>252</w:t>
      </w:r>
    </w:p>
    <w:p w14:paraId="4900657A" w14:textId="725D2506" w:rsidR="00A4367A" w:rsidRPr="00C32A02" w:rsidRDefault="00A4367A" w:rsidP="00A4367A">
      <w:pPr>
        <w:tabs>
          <w:tab w:val="left" w:pos="1080"/>
        </w:tabs>
        <w:spacing w:before="120" w:after="240"/>
        <w:ind w:left="1080" w:hanging="1080"/>
      </w:pPr>
      <w:r w:rsidRPr="00C32A02">
        <w:rPr>
          <w:b/>
          <w:bCs/>
        </w:rPr>
        <w:t>DATE:</w:t>
      </w:r>
      <w:r w:rsidRPr="00C32A02">
        <w:tab/>
      </w:r>
      <w:r w:rsidR="00641CFF">
        <w:t>January 2026</w:t>
      </w:r>
    </w:p>
    <w:p w14:paraId="2F41C67F" w14:textId="77777777" w:rsidR="00A4367A" w:rsidRPr="00C32A02" w:rsidRDefault="00A4367A" w:rsidP="00A4367A">
      <w:pPr>
        <w:tabs>
          <w:tab w:val="left" w:pos="1080"/>
        </w:tabs>
        <w:spacing w:before="120" w:after="240"/>
        <w:ind w:left="1080" w:hanging="1080"/>
        <w:rPr>
          <w:b/>
          <w:bCs/>
        </w:rPr>
      </w:pPr>
      <w:r w:rsidRPr="00C32A02">
        <w:rPr>
          <w:b/>
          <w:bCs/>
        </w:rPr>
        <w:t>TO:</w:t>
      </w:r>
      <w:r w:rsidRPr="00C32A02">
        <w:tab/>
        <w:t>MassHealth Staff</w:t>
      </w:r>
    </w:p>
    <w:p w14:paraId="0968D36D" w14:textId="77777777" w:rsidR="00A4367A" w:rsidRPr="00C32A02" w:rsidRDefault="00A4367A" w:rsidP="00A4367A">
      <w:pPr>
        <w:tabs>
          <w:tab w:val="left" w:pos="1080"/>
        </w:tabs>
        <w:spacing w:before="120" w:after="240"/>
        <w:ind w:left="1080" w:hanging="1080"/>
      </w:pPr>
      <w:r w:rsidRPr="00C32A02">
        <w:rPr>
          <w:b/>
          <w:bCs/>
        </w:rPr>
        <w:t xml:space="preserve">FROM: </w:t>
      </w:r>
      <w:r w:rsidRPr="00C32A02">
        <w:rPr>
          <w:b/>
          <w:bCs/>
        </w:rPr>
        <w:tab/>
      </w:r>
      <w:r w:rsidRPr="00C32A02">
        <w:t xml:space="preserve">Elizabeth LaMontagne, Chief Operating Officer [signature of Elizabeth LaMontagne] </w:t>
      </w:r>
    </w:p>
    <w:p w14:paraId="7B83D14D" w14:textId="79160942" w:rsidR="008A4BE4" w:rsidRDefault="00A4367A" w:rsidP="0C6270DA">
      <w:pPr>
        <w:pStyle w:val="SubjectLine"/>
        <w:sectPr w:rsidR="008A4BE4" w:rsidSect="00C24458">
          <w:footerReference w:type="default" r:id="rId15"/>
          <w:pgSz w:w="12240" w:h="15840" w:code="1"/>
          <w:pgMar w:top="576" w:right="1440" w:bottom="1440" w:left="1440" w:header="446" w:footer="490" w:gutter="0"/>
          <w:cols w:space="720"/>
          <w:docGrid w:linePitch="299"/>
        </w:sectPr>
      </w:pPr>
      <w:r w:rsidRPr="0C6270DA">
        <w:rPr>
          <w:i w:val="0"/>
          <w:iCs w:val="0"/>
        </w:rPr>
        <w:t>RE:</w:t>
      </w:r>
      <w:r>
        <w:tab/>
      </w:r>
      <w:r w:rsidRPr="0C6270DA">
        <w:rPr>
          <w:i w:val="0"/>
          <w:iCs w:val="0"/>
        </w:rPr>
        <w:t xml:space="preserve">Revised </w:t>
      </w:r>
      <w:r w:rsidR="77ECFB39" w:rsidRPr="0C6270DA">
        <w:rPr>
          <w:i w:val="0"/>
          <w:iCs w:val="0"/>
        </w:rPr>
        <w:t>R</w:t>
      </w:r>
      <w:r w:rsidRPr="0C6270DA">
        <w:rPr>
          <w:i w:val="0"/>
          <w:iCs w:val="0"/>
        </w:rPr>
        <w:t>egulation 130 CMR</w:t>
      </w:r>
      <w:r w:rsidR="476C3E5C" w:rsidRPr="0C6270DA">
        <w:rPr>
          <w:i w:val="0"/>
          <w:iCs w:val="0"/>
        </w:rPr>
        <w:t xml:space="preserve"> 502: </w:t>
      </w:r>
      <w:r w:rsidR="006266F5">
        <w:rPr>
          <w:i w:val="0"/>
          <w:iCs w:val="0"/>
        </w:rPr>
        <w:t xml:space="preserve"> </w:t>
      </w:r>
      <w:r w:rsidR="476C3E5C" w:rsidRPr="0C6270DA">
        <w:t>Health Care Reform:</w:t>
      </w:r>
      <w:r w:rsidR="006266F5">
        <w:t xml:space="preserve"> </w:t>
      </w:r>
      <w:r w:rsidR="476C3E5C" w:rsidRPr="0C6270DA">
        <w:t xml:space="preserve"> MassHealth: </w:t>
      </w:r>
      <w:r w:rsidR="001466B4">
        <w:t xml:space="preserve"> The</w:t>
      </w:r>
      <w:r w:rsidR="006266F5">
        <w:t xml:space="preserve"> </w:t>
      </w:r>
      <w:r w:rsidR="476C3E5C" w:rsidRPr="0C6270DA">
        <w:t>Eligibility Process</w:t>
      </w:r>
    </w:p>
    <w:p w14:paraId="6F2CC75E" w14:textId="23357932" w:rsidR="6E7E2CB8" w:rsidRDefault="6E7E2CB8" w:rsidP="0C6270DA">
      <w:pPr>
        <w:pStyle w:val="Heading2"/>
        <w:spacing w:line="259" w:lineRule="auto"/>
      </w:pPr>
      <w:r w:rsidRPr="0C6270DA">
        <w:rPr>
          <w:color w:val="auto"/>
        </w:rPr>
        <w:t>Background</w:t>
      </w:r>
    </w:p>
    <w:p w14:paraId="7E8F5C3E" w14:textId="24F4A3D2" w:rsidR="00A4367A" w:rsidRDefault="00A4367A" w:rsidP="0C6270DA">
      <w:pPr>
        <w:rPr>
          <w:i/>
          <w:iCs/>
        </w:rPr>
      </w:pPr>
      <w:bookmarkStart w:id="0" w:name="_Hlk170305438"/>
      <w:r>
        <w:t xml:space="preserve">MassHealth has updated 130 CMR </w:t>
      </w:r>
      <w:r w:rsidR="3FADAF05" w:rsidRPr="0C6270DA">
        <w:t xml:space="preserve">502: </w:t>
      </w:r>
      <w:r w:rsidR="006266F5">
        <w:t xml:space="preserve"> </w:t>
      </w:r>
      <w:r w:rsidR="3FADAF05" w:rsidRPr="0C6270DA">
        <w:rPr>
          <w:i/>
          <w:iCs/>
        </w:rPr>
        <w:t xml:space="preserve">Health Care Reform: </w:t>
      </w:r>
      <w:r w:rsidR="006266F5">
        <w:rPr>
          <w:i/>
          <w:iCs/>
        </w:rPr>
        <w:t xml:space="preserve"> </w:t>
      </w:r>
      <w:r w:rsidR="3FADAF05" w:rsidRPr="0C6270DA">
        <w:rPr>
          <w:i/>
          <w:iCs/>
        </w:rPr>
        <w:t xml:space="preserve">MassHealth: </w:t>
      </w:r>
      <w:r w:rsidR="006266F5">
        <w:rPr>
          <w:i/>
          <w:iCs/>
        </w:rPr>
        <w:t xml:space="preserve"> </w:t>
      </w:r>
      <w:r w:rsidR="001466B4">
        <w:rPr>
          <w:i/>
          <w:iCs/>
        </w:rPr>
        <w:t xml:space="preserve">The </w:t>
      </w:r>
      <w:r w:rsidR="3FADAF05" w:rsidRPr="0C6270DA">
        <w:rPr>
          <w:i/>
          <w:iCs/>
        </w:rPr>
        <w:t>Eligibility Process.</w:t>
      </w:r>
    </w:p>
    <w:p w14:paraId="5CD2BE24" w14:textId="77777777" w:rsidR="00A4367A" w:rsidRDefault="00A4367A" w:rsidP="00A4367A"/>
    <w:p w14:paraId="35E675FC" w14:textId="024DB598" w:rsidR="008A7D4D" w:rsidRDefault="008A7D4D" w:rsidP="00A4367A">
      <w:r>
        <w:t>This regulation amendment includes the following changes</w:t>
      </w:r>
      <w:r w:rsidR="001466B4">
        <w:t>.</w:t>
      </w:r>
    </w:p>
    <w:p w14:paraId="416C0F37" w14:textId="7DBB151A" w:rsidR="0C6270DA" w:rsidRDefault="0C6270DA"/>
    <w:p w14:paraId="4178A9A1" w14:textId="7523DDD1" w:rsidR="008A7D4D" w:rsidRDefault="676FC532" w:rsidP="0C6270DA">
      <w:pPr>
        <w:pStyle w:val="ListParagraph"/>
        <w:numPr>
          <w:ilvl w:val="0"/>
          <w:numId w:val="1"/>
        </w:numPr>
      </w:pPr>
      <w:r w:rsidRPr="169CBA65">
        <w:rPr>
          <w:b/>
          <w:bCs/>
        </w:rPr>
        <w:t>Retroactive eligibility/Start dates</w:t>
      </w:r>
      <w:r w:rsidRPr="169CBA65">
        <w:t xml:space="preserve">: </w:t>
      </w:r>
      <w:r w:rsidR="25CE4509" w:rsidRPr="169CBA65">
        <w:t>MassHealth</w:t>
      </w:r>
      <w:r w:rsidRPr="169CBA65">
        <w:t xml:space="preserve"> members</w:t>
      </w:r>
      <w:r w:rsidR="169A87F4" w:rsidRPr="169CBA65">
        <w:t xml:space="preserve"> may</w:t>
      </w:r>
      <w:r w:rsidRPr="169CBA65">
        <w:t xml:space="preserve"> receive retroactive coverage up to the first day of the third month before the month of application if covered medical services were received during such period, and the applicant would have been eligible at the time services were provided (currently only available to certain groups). Otherwise, the coverage start date default</w:t>
      </w:r>
      <w:r w:rsidR="0552ADDA" w:rsidRPr="169CBA65">
        <w:t>s</w:t>
      </w:r>
      <w:r w:rsidRPr="169CBA65">
        <w:t xml:space="preserve"> to the first day of the month of application.</w:t>
      </w:r>
    </w:p>
    <w:p w14:paraId="44B7C761" w14:textId="0CB9A114" w:rsidR="676FC532" w:rsidRDefault="676FC532" w:rsidP="0C6270DA">
      <w:pPr>
        <w:pStyle w:val="ListParagraph"/>
        <w:numPr>
          <w:ilvl w:val="0"/>
          <w:numId w:val="1"/>
        </w:numPr>
      </w:pPr>
      <w:r w:rsidRPr="169CBA65">
        <w:rPr>
          <w:b/>
          <w:bCs/>
        </w:rPr>
        <w:t>Family Assistance and Premium Assistance</w:t>
      </w:r>
      <w:r w:rsidRPr="169CBA65">
        <w:t xml:space="preserve">: </w:t>
      </w:r>
      <w:r w:rsidR="37797DBF" w:rsidRPr="169CBA65">
        <w:t>MassHealth is r</w:t>
      </w:r>
      <w:r w:rsidRPr="169CBA65">
        <w:t>emov</w:t>
      </w:r>
      <w:r w:rsidR="3ABAED0B" w:rsidRPr="169CBA65">
        <w:t>ing</w:t>
      </w:r>
      <w:r w:rsidRPr="169CBA65">
        <w:t xml:space="preserve"> obsolete language, as Family Assistance is no longer the only benefit that can potentially receive Premium Assistance. </w:t>
      </w:r>
    </w:p>
    <w:p w14:paraId="26A26DB3" w14:textId="62A3FF32" w:rsidR="676FC532" w:rsidRDefault="676FC532" w:rsidP="0C6270DA">
      <w:pPr>
        <w:pStyle w:val="ListParagraph"/>
        <w:numPr>
          <w:ilvl w:val="0"/>
          <w:numId w:val="1"/>
        </w:numPr>
      </w:pPr>
      <w:r w:rsidRPr="169CBA65">
        <w:rPr>
          <w:b/>
          <w:bCs/>
        </w:rPr>
        <w:t>Hospital Presumptive Eligibility Update</w:t>
      </w:r>
      <w:r w:rsidRPr="169CBA65">
        <w:t xml:space="preserve">: </w:t>
      </w:r>
      <w:r w:rsidR="6468D708" w:rsidRPr="169CBA65">
        <w:t>MassHealth is a</w:t>
      </w:r>
      <w:r w:rsidRPr="169CBA65">
        <w:t>dd</w:t>
      </w:r>
      <w:r w:rsidR="1996F32C" w:rsidRPr="169CBA65">
        <w:t>ing</w:t>
      </w:r>
      <w:r w:rsidRPr="169CBA65">
        <w:t xml:space="preserve"> CommonHealth to the coverage types available during a Hospital Presumptive Eligibility period. </w:t>
      </w:r>
    </w:p>
    <w:p w14:paraId="327195C8" w14:textId="63FB6F6F" w:rsidR="676FC532" w:rsidRDefault="676FC532" w:rsidP="0C6270DA">
      <w:pPr>
        <w:pStyle w:val="ListParagraph"/>
        <w:numPr>
          <w:ilvl w:val="0"/>
          <w:numId w:val="1"/>
        </w:numPr>
      </w:pPr>
      <w:r w:rsidRPr="169CBA65">
        <w:rPr>
          <w:b/>
          <w:bCs/>
        </w:rPr>
        <w:t>Ex Parte Renewals</w:t>
      </w:r>
      <w:r w:rsidRPr="169CBA65">
        <w:t xml:space="preserve">: </w:t>
      </w:r>
      <w:r w:rsidR="0168E75F" w:rsidRPr="169CBA65">
        <w:rPr>
          <w:color w:val="000000" w:themeColor="text1"/>
        </w:rPr>
        <w:t>MassHealth performs annual autorenewals at the individual member level instead of by household</w:t>
      </w:r>
      <w:r w:rsidRPr="169CBA65">
        <w:t xml:space="preserve">. </w:t>
      </w:r>
    </w:p>
    <w:p w14:paraId="2A86346A" w14:textId="7C018F96" w:rsidR="676FC532" w:rsidRDefault="676FC532" w:rsidP="0C6270DA">
      <w:pPr>
        <w:pStyle w:val="ListParagraph"/>
        <w:numPr>
          <w:ilvl w:val="0"/>
          <w:numId w:val="1"/>
        </w:numPr>
      </w:pPr>
      <w:r w:rsidRPr="169CBA65">
        <w:rPr>
          <w:b/>
          <w:bCs/>
        </w:rPr>
        <w:t>Utilization of potential other benefits</w:t>
      </w:r>
      <w:r w:rsidRPr="169CBA65">
        <w:t xml:space="preserve">: </w:t>
      </w:r>
      <w:r w:rsidR="004E3626">
        <w:rPr>
          <w:color w:val="000000" w:themeColor="text1"/>
        </w:rPr>
        <w:t>Under</w:t>
      </w:r>
      <w:r w:rsidR="702FAD52" w:rsidRPr="169CBA65">
        <w:rPr>
          <w:color w:val="000000" w:themeColor="text1"/>
        </w:rPr>
        <w:t xml:space="preserve"> federal law, MassHealth is eliminating the requirement that individuals apply for other cash benefits to which they may be entitled as a condition of Medicaid eligibility (e.g., Social Security, retirement benefits)</w:t>
      </w:r>
      <w:r w:rsidRPr="169CBA65">
        <w:t>.</w:t>
      </w:r>
    </w:p>
    <w:p w14:paraId="7410A234" w14:textId="237101B6" w:rsidR="0C6270DA" w:rsidRDefault="0C6270DA"/>
    <w:p w14:paraId="1BD56297" w14:textId="79A27E16" w:rsidR="00A4367A" w:rsidRDefault="00A4367A" w:rsidP="00A4367A">
      <w:r>
        <w:t xml:space="preserve">These regulations are effective </w:t>
      </w:r>
      <w:r w:rsidR="00641CFF">
        <w:t>February 13, 2026</w:t>
      </w:r>
      <w:r>
        <w:t>.</w:t>
      </w:r>
    </w:p>
    <w:bookmarkEnd w:id="0"/>
    <w:p w14:paraId="3D7C12D0" w14:textId="77777777" w:rsidR="008A1E75" w:rsidRPr="00EF273B" w:rsidRDefault="008A1E75" w:rsidP="008A1E75">
      <w:pPr>
        <w:pStyle w:val="Heading2"/>
        <w:rPr>
          <w:color w:val="auto"/>
        </w:rPr>
      </w:pPr>
      <w:r w:rsidRPr="00EF273B">
        <w:rPr>
          <w:color w:val="auto"/>
        </w:rPr>
        <w:t>MassHealth Website</w:t>
      </w:r>
    </w:p>
    <w:p w14:paraId="2A138489" w14:textId="41227F9C" w:rsidR="008A1E75" w:rsidRDefault="008A1E75" w:rsidP="008A1E75">
      <w:r w:rsidRPr="00D64FF9">
        <w:rPr>
          <w:rFonts w:cs="Arial"/>
        </w:rPr>
        <w:t xml:space="preserve">This </w:t>
      </w:r>
      <w:r w:rsidR="00D64387">
        <w:rPr>
          <w:rFonts w:cs="Arial"/>
        </w:rPr>
        <w:t>E</w:t>
      </w:r>
      <w:r>
        <w:rPr>
          <w:rFonts w:cs="Arial"/>
        </w:rPr>
        <w:t xml:space="preserve">ligibility </w:t>
      </w:r>
      <w:r w:rsidR="00D64387">
        <w:rPr>
          <w:rFonts w:cs="Arial"/>
        </w:rPr>
        <w:t>L</w:t>
      </w:r>
      <w:r w:rsidRPr="00D64FF9">
        <w:rPr>
          <w:rFonts w:cs="Arial"/>
        </w:rPr>
        <w:t xml:space="preserve">etter </w:t>
      </w:r>
      <w:r>
        <w:rPr>
          <w:rFonts w:cs="Arial"/>
        </w:rPr>
        <w:t>is</w:t>
      </w:r>
      <w:r w:rsidRPr="00D64FF9">
        <w:rPr>
          <w:rFonts w:cs="Arial"/>
        </w:rPr>
        <w:t xml:space="preserve"> available on the MassHealth website at</w:t>
      </w:r>
      <w:r>
        <w:rPr>
          <w:rFonts w:cs="Arial"/>
        </w:rPr>
        <w:t xml:space="preserve"> </w:t>
      </w:r>
      <w:hyperlink r:id="rId16" w:history="1">
        <w:r w:rsidRPr="008A1E75">
          <w:rPr>
            <w:rStyle w:val="Hyperlink"/>
            <w:rFonts w:cs="Arial"/>
          </w:rPr>
          <w:t>MassHealth Eligibility Letters</w:t>
        </w:r>
      </w:hyperlink>
      <w:r>
        <w:rPr>
          <w:rFonts w:cs="Arial"/>
        </w:rPr>
        <w:t xml:space="preserve">. </w:t>
      </w:r>
    </w:p>
    <w:p w14:paraId="5FF75D05" w14:textId="77777777" w:rsidR="008A1E75" w:rsidRPr="00EF273B" w:rsidRDefault="008A1E75" w:rsidP="008A1E75">
      <w:pPr>
        <w:pStyle w:val="Heading2"/>
        <w:rPr>
          <w:color w:val="auto"/>
        </w:rPr>
      </w:pPr>
      <w:bookmarkStart w:id="1" w:name="_Hlk170305632"/>
      <w:r w:rsidRPr="00EF273B">
        <w:rPr>
          <w:color w:val="auto"/>
        </w:rPr>
        <w:t>New Material</w:t>
      </w:r>
    </w:p>
    <w:p w14:paraId="2FB879BC" w14:textId="77777777" w:rsidR="008A1E75" w:rsidRPr="00D64FF9" w:rsidRDefault="008A1E75" w:rsidP="008A1E75">
      <w:r w:rsidRPr="00D64FF9">
        <w:t>The pages listed here contain new or revised language.</w:t>
      </w:r>
    </w:p>
    <w:p w14:paraId="5322F0DF" w14:textId="7C7295D0" w:rsidR="008A1E75" w:rsidRPr="00B928B2" w:rsidRDefault="008A1E75" w:rsidP="0C6270DA">
      <w:pPr>
        <w:pStyle w:val="Heading3"/>
        <w:ind w:left="360"/>
        <w:rPr>
          <w:i/>
          <w:iCs/>
        </w:rPr>
      </w:pPr>
      <w:r w:rsidRPr="0C6270DA">
        <w:rPr>
          <w:color w:val="auto"/>
        </w:rPr>
        <w:t>Regulation 130 CMR</w:t>
      </w:r>
      <w:r w:rsidR="3030B1BC" w:rsidRPr="0C6270DA">
        <w:rPr>
          <w:color w:val="auto"/>
        </w:rPr>
        <w:t xml:space="preserve"> 502: </w:t>
      </w:r>
      <w:r w:rsidR="3030B1BC" w:rsidRPr="0C6270DA">
        <w:rPr>
          <w:i/>
          <w:iCs/>
          <w:color w:val="auto"/>
        </w:rPr>
        <w:t xml:space="preserve">Health Care Reform: MassHealth: </w:t>
      </w:r>
      <w:r w:rsidR="001466B4">
        <w:rPr>
          <w:i/>
          <w:iCs/>
          <w:color w:val="auto"/>
        </w:rPr>
        <w:t xml:space="preserve">The </w:t>
      </w:r>
      <w:r w:rsidR="3030B1BC" w:rsidRPr="0C6270DA">
        <w:rPr>
          <w:i/>
          <w:iCs/>
          <w:color w:val="auto"/>
        </w:rPr>
        <w:t>Eligibility Process</w:t>
      </w:r>
    </w:p>
    <w:p w14:paraId="7E7F711A" w14:textId="3231C51B" w:rsidR="008A1E75" w:rsidRPr="00D64FF9" w:rsidRDefault="008A1E75" w:rsidP="008A1E75">
      <w:pPr>
        <w:widowControl w:val="0"/>
        <w:tabs>
          <w:tab w:val="left" w:pos="360"/>
          <w:tab w:val="left" w:pos="720"/>
          <w:tab w:val="left" w:pos="1080"/>
        </w:tabs>
        <w:ind w:left="720"/>
        <w:rPr>
          <w:rFonts w:cs="Arial"/>
        </w:rPr>
      </w:pPr>
      <w:r w:rsidRPr="0C6270DA">
        <w:rPr>
          <w:rFonts w:cs="Arial"/>
        </w:rPr>
        <w:t xml:space="preserve">Pages </w:t>
      </w:r>
      <w:r w:rsidR="26FC719C" w:rsidRPr="0C6270DA">
        <w:rPr>
          <w:rFonts w:cs="Arial"/>
        </w:rPr>
        <w:t>1</w:t>
      </w:r>
      <w:r w:rsidRPr="0C6270DA">
        <w:rPr>
          <w:rFonts w:cs="Arial"/>
        </w:rPr>
        <w:t xml:space="preserve"> through </w:t>
      </w:r>
      <w:r w:rsidR="1BB42075" w:rsidRPr="0C6270DA">
        <w:rPr>
          <w:rFonts w:cs="Arial"/>
        </w:rPr>
        <w:t>24</w:t>
      </w:r>
    </w:p>
    <w:p w14:paraId="7A22E755" w14:textId="77777777" w:rsidR="008A1E75" w:rsidRPr="00EF273B" w:rsidRDefault="008A1E75" w:rsidP="008A1E75">
      <w:pPr>
        <w:pStyle w:val="Heading2"/>
        <w:rPr>
          <w:color w:val="auto"/>
        </w:rPr>
      </w:pPr>
      <w:r w:rsidRPr="00EF273B">
        <w:rPr>
          <w:color w:val="auto"/>
        </w:rPr>
        <w:t>Obsolete Material</w:t>
      </w:r>
    </w:p>
    <w:p w14:paraId="28118F82" w14:textId="77777777" w:rsidR="008A1E75" w:rsidRPr="00D64FF9" w:rsidRDefault="008A1E75" w:rsidP="008A1E75">
      <w:r w:rsidRPr="00D64FF9">
        <w:lastRenderedPageBreak/>
        <w:t>The pages listed here are no longer in effect.</w:t>
      </w:r>
    </w:p>
    <w:p w14:paraId="049DFDE8" w14:textId="6EC15302" w:rsidR="008A1E75" w:rsidRPr="00B928B2" w:rsidRDefault="008A1E75" w:rsidP="0C6270DA">
      <w:pPr>
        <w:pStyle w:val="Heading3"/>
        <w:ind w:left="360"/>
        <w:rPr>
          <w:i/>
          <w:iCs/>
        </w:rPr>
      </w:pPr>
      <w:r w:rsidRPr="0C6270DA">
        <w:rPr>
          <w:color w:val="auto"/>
        </w:rPr>
        <w:t>Regulation 130 CMR</w:t>
      </w:r>
      <w:r w:rsidR="62A6A939" w:rsidRPr="0C6270DA">
        <w:rPr>
          <w:color w:val="auto"/>
        </w:rPr>
        <w:t xml:space="preserve"> 502: </w:t>
      </w:r>
      <w:r w:rsidR="62A6A939" w:rsidRPr="0C6270DA">
        <w:rPr>
          <w:i/>
          <w:iCs/>
          <w:color w:val="auto"/>
        </w:rPr>
        <w:t xml:space="preserve">Health Care Reform: MassHealth: </w:t>
      </w:r>
      <w:r w:rsidR="001466B4">
        <w:rPr>
          <w:i/>
          <w:iCs/>
          <w:color w:val="auto"/>
        </w:rPr>
        <w:t xml:space="preserve">The </w:t>
      </w:r>
      <w:r w:rsidR="62A6A939" w:rsidRPr="0C6270DA">
        <w:rPr>
          <w:i/>
          <w:iCs/>
          <w:color w:val="auto"/>
        </w:rPr>
        <w:t>Eligibility Process</w:t>
      </w:r>
    </w:p>
    <w:p w14:paraId="6B7F18FE" w14:textId="6B3CFDBF" w:rsidR="001466B4" w:rsidRDefault="001466B4" w:rsidP="001466B4">
      <w:pPr>
        <w:widowControl w:val="0"/>
        <w:tabs>
          <w:tab w:val="left" w:pos="360"/>
          <w:tab w:val="left" w:pos="720"/>
          <w:tab w:val="left" w:pos="1080"/>
        </w:tabs>
        <w:ind w:left="720"/>
        <w:rPr>
          <w:rFonts w:cs="Arial"/>
        </w:rPr>
      </w:pPr>
      <w:r w:rsidRPr="00D64FF9">
        <w:rPr>
          <w:rFonts w:cs="Arial"/>
        </w:rPr>
        <w:t xml:space="preserve">Pages </w:t>
      </w:r>
      <w:r>
        <w:rPr>
          <w:rFonts w:cs="Arial"/>
        </w:rPr>
        <w:t>502.000 through 502.007</w:t>
      </w:r>
      <w:r w:rsidRPr="00D64FF9">
        <w:rPr>
          <w:rFonts w:cs="Arial"/>
        </w:rPr>
        <w:t xml:space="preserve"> — transmitted by </w:t>
      </w:r>
      <w:r>
        <w:rPr>
          <w:rFonts w:cs="Arial"/>
        </w:rPr>
        <w:t xml:space="preserve">Eligibility </w:t>
      </w:r>
      <w:r w:rsidRPr="00D64FF9">
        <w:rPr>
          <w:rFonts w:cs="Arial"/>
        </w:rPr>
        <w:t xml:space="preserve">Letter </w:t>
      </w:r>
      <w:r>
        <w:rPr>
          <w:rFonts w:cs="Arial"/>
        </w:rPr>
        <w:t>229</w:t>
      </w:r>
    </w:p>
    <w:p w14:paraId="33DE6A08" w14:textId="77777777" w:rsidR="001466B4" w:rsidRDefault="001466B4" w:rsidP="008A1E75">
      <w:pPr>
        <w:widowControl w:val="0"/>
        <w:tabs>
          <w:tab w:val="left" w:pos="360"/>
          <w:tab w:val="left" w:pos="720"/>
          <w:tab w:val="left" w:pos="1080"/>
        </w:tabs>
        <w:ind w:left="720"/>
        <w:rPr>
          <w:rFonts w:cs="Arial"/>
        </w:rPr>
      </w:pPr>
    </w:p>
    <w:p w14:paraId="5B3F3A18" w14:textId="05EEC3E9" w:rsidR="008A1E75" w:rsidRDefault="008A1E75" w:rsidP="008A1E75">
      <w:pPr>
        <w:widowControl w:val="0"/>
        <w:tabs>
          <w:tab w:val="left" w:pos="360"/>
          <w:tab w:val="left" w:pos="720"/>
          <w:tab w:val="left" w:pos="1080"/>
        </w:tabs>
        <w:ind w:left="720"/>
        <w:rPr>
          <w:rFonts w:cs="Arial"/>
        </w:rPr>
      </w:pPr>
      <w:r w:rsidRPr="00D64FF9">
        <w:rPr>
          <w:rFonts w:cs="Arial"/>
        </w:rPr>
        <w:t xml:space="preserve">Pages </w:t>
      </w:r>
      <w:r w:rsidR="00641CFF">
        <w:rPr>
          <w:rFonts w:cs="Arial"/>
        </w:rPr>
        <w:t>502.000 through 502.008</w:t>
      </w:r>
      <w:r w:rsidRPr="00D64FF9">
        <w:rPr>
          <w:rFonts w:cs="Arial"/>
        </w:rPr>
        <w:t xml:space="preserve"> — transmitted by </w:t>
      </w:r>
      <w:r>
        <w:rPr>
          <w:rFonts w:cs="Arial"/>
        </w:rPr>
        <w:t xml:space="preserve">Eligibility </w:t>
      </w:r>
      <w:r w:rsidRPr="00D64FF9">
        <w:rPr>
          <w:rFonts w:cs="Arial"/>
        </w:rPr>
        <w:t xml:space="preserve">Letter </w:t>
      </w:r>
      <w:r w:rsidR="00641CFF">
        <w:rPr>
          <w:rFonts w:cs="Arial"/>
        </w:rPr>
        <w:t>220</w:t>
      </w:r>
    </w:p>
    <w:p w14:paraId="19F2A3D8" w14:textId="77777777" w:rsidR="00A4367A" w:rsidRDefault="00A4367A" w:rsidP="00A4367A">
      <w:pPr>
        <w:rPr>
          <w:rFonts w:cs="Arial"/>
          <w:color w:val="00B050"/>
        </w:rPr>
      </w:pPr>
    </w:p>
    <w:p w14:paraId="30342A32" w14:textId="77777777" w:rsidR="00641CFF" w:rsidRDefault="00641CFF" w:rsidP="00A4367A"/>
    <w:p w14:paraId="5746087E" w14:textId="4773B73F" w:rsidR="00A7391A" w:rsidRDefault="00064D46" w:rsidP="008E21B5">
      <w:pPr>
        <w:widowControl w:val="0"/>
        <w:tabs>
          <w:tab w:val="left" w:pos="360"/>
          <w:tab w:val="left" w:pos="720"/>
          <w:tab w:val="left" w:pos="1080"/>
        </w:tabs>
        <w:rPr>
          <w:rFonts w:cs="Arial"/>
        </w:rPr>
      </w:pPr>
      <w:r w:rsidRPr="008A4BE4">
        <w:rPr>
          <w:rFonts w:cs="Arial"/>
          <w:b/>
          <w:bCs/>
        </w:rPr>
        <w:t>Please note</w:t>
      </w:r>
      <w:r>
        <w:rPr>
          <w:rFonts w:cs="Arial"/>
        </w:rPr>
        <w:t xml:space="preserve">:  Eligibility Letters no longer include </w:t>
      </w:r>
      <w:r w:rsidR="00D64387">
        <w:rPr>
          <w:rFonts w:cs="Arial"/>
        </w:rPr>
        <w:t xml:space="preserve">the </w:t>
      </w:r>
      <w:r>
        <w:rPr>
          <w:rFonts w:cs="Arial"/>
        </w:rPr>
        <w:t>updated regulation</w:t>
      </w:r>
      <w:r w:rsidR="00D64387">
        <w:rPr>
          <w:rFonts w:cs="Arial"/>
        </w:rPr>
        <w:t xml:space="preserve"> pages</w:t>
      </w:r>
      <w:r>
        <w:rPr>
          <w:rFonts w:cs="Arial"/>
        </w:rPr>
        <w:t xml:space="preserve">. Updated regulations may be found on the particular </w:t>
      </w:r>
      <w:hyperlink r:id="rId17" w:history="1">
        <w:r w:rsidR="001466B4">
          <w:rPr>
            <w:rStyle w:val="Hyperlink"/>
            <w:rFonts w:cs="Arial"/>
          </w:rPr>
          <w:t>member eligibility regulations</w:t>
        </w:r>
      </w:hyperlink>
      <w:r>
        <w:rPr>
          <w:rFonts w:cs="Arial"/>
        </w:rPr>
        <w:t xml:space="preserve"> page. </w:t>
      </w:r>
    </w:p>
    <w:p w14:paraId="49A33966" w14:textId="3013D53B" w:rsidR="00C24458" w:rsidRPr="00C24458" w:rsidRDefault="00992E86" w:rsidP="00641CFF">
      <w:pPr>
        <w:spacing w:before="3120"/>
      </w:pPr>
      <w:bookmarkStart w:id="2" w:name="_Hlk169882402"/>
      <w:bookmarkEnd w:id="1"/>
      <w:r w:rsidRPr="00342711">
        <w:rPr>
          <w:noProof/>
          <w:sz w:val="20"/>
          <w:szCs w:val="20"/>
        </w:rPr>
        <w:drawing>
          <wp:inline distT="0" distB="0" distL="0" distR="0" wp14:anchorId="2A322FCF" wp14:editId="6260E00E">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42711">
          <w:rPr>
            <w:rStyle w:val="Hyperlink"/>
            <w:position w:val="10"/>
            <w:sz w:val="20"/>
            <w:szCs w:val="20"/>
          </w:rPr>
          <w:t>MassHealth on Facebook</w:t>
        </w:r>
      </w:hyperlink>
      <w:r w:rsidRPr="00342711">
        <w:rPr>
          <w:rStyle w:val="Hyperlink"/>
          <w:position w:val="10"/>
          <w:sz w:val="20"/>
          <w:szCs w:val="20"/>
          <w:u w:val="none"/>
        </w:rPr>
        <w:t xml:space="preserve">   </w:t>
      </w:r>
      <w:r w:rsidRPr="00342711">
        <w:rPr>
          <w:noProof/>
          <w:sz w:val="20"/>
          <w:szCs w:val="20"/>
        </w:rPr>
        <w:drawing>
          <wp:inline distT="0" distB="0" distL="0" distR="0" wp14:anchorId="39805A58" wp14:editId="0C16B2F8">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342711">
          <w:rPr>
            <w:rStyle w:val="Hyperlink"/>
            <w:position w:val="10"/>
            <w:sz w:val="20"/>
            <w:szCs w:val="20"/>
          </w:rPr>
          <w:t>MassHealth on LinkedIn</w:t>
        </w:r>
      </w:hyperlink>
      <w:r w:rsidRPr="00342711">
        <w:rPr>
          <w:rStyle w:val="Hyperlink"/>
          <w:position w:val="10"/>
          <w:sz w:val="20"/>
          <w:szCs w:val="20"/>
          <w:u w:val="none"/>
        </w:rPr>
        <w:t xml:space="preserve">   </w:t>
      </w:r>
      <w:r w:rsidRPr="00342711">
        <w:rPr>
          <w:noProof/>
          <w:sz w:val="20"/>
          <w:szCs w:val="20"/>
        </w:rPr>
        <w:drawing>
          <wp:inline distT="0" distB="0" distL="0" distR="0" wp14:anchorId="5DDC9521" wp14:editId="7252064D">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342711">
          <w:rPr>
            <w:rStyle w:val="Hyperlink"/>
            <w:position w:val="10"/>
            <w:sz w:val="20"/>
            <w:szCs w:val="20"/>
          </w:rPr>
          <w:t>MassHealth on X</w:t>
        </w:r>
      </w:hyperlink>
      <w:r w:rsidRPr="00342711">
        <w:rPr>
          <w:rStyle w:val="Hyperlink"/>
          <w:position w:val="10"/>
          <w:sz w:val="20"/>
          <w:szCs w:val="20"/>
          <w:u w:val="none"/>
        </w:rPr>
        <w:t xml:space="preserve">   </w:t>
      </w:r>
      <w:r w:rsidRPr="00342711">
        <w:rPr>
          <w:noProof/>
          <w:sz w:val="20"/>
          <w:szCs w:val="20"/>
        </w:rPr>
        <w:drawing>
          <wp:inline distT="0" distB="0" distL="0" distR="0" wp14:anchorId="4FC8A6B7" wp14:editId="5FB0A64D">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342711">
          <w:rPr>
            <w:rStyle w:val="Hyperlink"/>
            <w:position w:val="10"/>
            <w:sz w:val="20"/>
            <w:szCs w:val="20"/>
          </w:rPr>
          <w:t>MassHealth on YouTube</w:t>
        </w:r>
      </w:hyperlink>
      <w:bookmarkEnd w:id="2"/>
    </w:p>
    <w:p w14:paraId="46C7253E" w14:textId="29739B5B" w:rsidR="0090629C" w:rsidRDefault="0090629C" w:rsidP="00270DBE"/>
    <w:p w14:paraId="2F5AEDD1" w14:textId="1404A021" w:rsidR="009A0E9B" w:rsidRPr="00B32231" w:rsidRDefault="009A0E9B" w:rsidP="006210D7"/>
    <w:sectPr w:rsidR="009A0E9B" w:rsidRPr="00B32231" w:rsidSect="008A4BE4">
      <w:headerReference w:type="default" r:id="rId26"/>
      <w:footerReference w:type="default" r:id="rId27"/>
      <w:type w:val="continuous"/>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4D19" w14:textId="77777777" w:rsidR="00AA6A2F" w:rsidRDefault="00AA6A2F" w:rsidP="00FF5AAD">
      <w:r>
        <w:separator/>
      </w:r>
    </w:p>
    <w:p w14:paraId="16DD9B5D" w14:textId="77777777" w:rsidR="00AA6A2F" w:rsidRDefault="00AA6A2F" w:rsidP="00FF5AAD"/>
    <w:p w14:paraId="4E9E0C1C" w14:textId="77777777" w:rsidR="00AA6A2F" w:rsidRDefault="00AA6A2F" w:rsidP="00FF5AAD"/>
    <w:p w14:paraId="20437966" w14:textId="77777777" w:rsidR="00AA6A2F" w:rsidRDefault="00AA6A2F" w:rsidP="00FF5AAD"/>
    <w:p w14:paraId="5794EEC2" w14:textId="77777777" w:rsidR="00AA6A2F" w:rsidRDefault="00AA6A2F" w:rsidP="00FF5AAD"/>
  </w:endnote>
  <w:endnote w:type="continuationSeparator" w:id="0">
    <w:p w14:paraId="7C624AB2" w14:textId="77777777" w:rsidR="00AA6A2F" w:rsidRDefault="00AA6A2F" w:rsidP="00FF5AAD">
      <w:r>
        <w:continuationSeparator/>
      </w:r>
    </w:p>
    <w:p w14:paraId="61D89BC1" w14:textId="77777777" w:rsidR="00AA6A2F" w:rsidRDefault="00AA6A2F" w:rsidP="00FF5AAD"/>
    <w:p w14:paraId="4DDC1627" w14:textId="77777777" w:rsidR="00AA6A2F" w:rsidRDefault="00AA6A2F" w:rsidP="00FF5AAD"/>
    <w:p w14:paraId="0F4AA43F" w14:textId="77777777" w:rsidR="00AA6A2F" w:rsidRDefault="00AA6A2F" w:rsidP="00FF5AAD"/>
    <w:p w14:paraId="3D8BC2B4" w14:textId="77777777" w:rsidR="00AA6A2F" w:rsidRDefault="00AA6A2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409" w14:textId="1806F0F3" w:rsidR="00C57C00" w:rsidRDefault="008A4BE4" w:rsidP="002432EC">
    <w:pPr>
      <w:pStyle w:val="Footer"/>
      <w:jc w:val="center"/>
    </w:pPr>
    <w:r>
      <w:t xml:space="preserve">Page 1 of </w:t>
    </w:r>
    <w:r w:rsidR="00641CFF">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811" w14:textId="4B88DF6C" w:rsidR="00641CFF" w:rsidRDefault="00641CFF" w:rsidP="002432EC">
    <w:pPr>
      <w:pStyle w:val="Footer"/>
      <w:jc w:val="center"/>
    </w:pPr>
    <w:r>
      <w:t>Page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2A12" w14:textId="77777777" w:rsidR="00AA6A2F" w:rsidRDefault="00AA6A2F" w:rsidP="00FF5AAD">
      <w:r>
        <w:separator/>
      </w:r>
    </w:p>
    <w:p w14:paraId="3EF0DCC4" w14:textId="77777777" w:rsidR="00AA6A2F" w:rsidRDefault="00AA6A2F" w:rsidP="00FF5AAD"/>
    <w:p w14:paraId="39521815" w14:textId="77777777" w:rsidR="00AA6A2F" w:rsidRDefault="00AA6A2F" w:rsidP="00FF5AAD"/>
    <w:p w14:paraId="1D729F0B" w14:textId="77777777" w:rsidR="00AA6A2F" w:rsidRDefault="00AA6A2F" w:rsidP="00FF5AAD"/>
    <w:p w14:paraId="514C326D" w14:textId="77777777" w:rsidR="00AA6A2F" w:rsidRDefault="00AA6A2F" w:rsidP="00FF5AAD"/>
  </w:footnote>
  <w:footnote w:type="continuationSeparator" w:id="0">
    <w:p w14:paraId="2D7A6ED8" w14:textId="77777777" w:rsidR="00AA6A2F" w:rsidRDefault="00AA6A2F" w:rsidP="00FF5AAD">
      <w:r>
        <w:continuationSeparator/>
      </w:r>
    </w:p>
    <w:p w14:paraId="4CFB1D86" w14:textId="77777777" w:rsidR="00AA6A2F" w:rsidRDefault="00AA6A2F" w:rsidP="00FF5AAD"/>
    <w:p w14:paraId="58A87B57" w14:textId="77777777" w:rsidR="00AA6A2F" w:rsidRDefault="00AA6A2F" w:rsidP="00FF5AAD"/>
    <w:p w14:paraId="52909464" w14:textId="77777777" w:rsidR="00AA6A2F" w:rsidRDefault="00AA6A2F" w:rsidP="00FF5AAD"/>
    <w:p w14:paraId="0F99ADBA" w14:textId="77777777" w:rsidR="00AA6A2F" w:rsidRDefault="00AA6A2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D25C" w14:textId="77777777" w:rsidR="00A613C3" w:rsidRDefault="00A613C3" w:rsidP="00A613C3">
    <w:pPr>
      <w:ind w:left="6480"/>
    </w:pPr>
    <w:r>
      <w:t>MassHealth</w:t>
    </w:r>
  </w:p>
  <w:p w14:paraId="5B7CC82C" w14:textId="1A294601" w:rsidR="00A613C3" w:rsidRDefault="00A613C3" w:rsidP="00A613C3">
    <w:pPr>
      <w:ind w:left="6480"/>
    </w:pPr>
    <w:r>
      <w:t>EL</w:t>
    </w:r>
    <w:r w:rsidRPr="006E0BAC">
      <w:t xml:space="preserve"> </w:t>
    </w:r>
    <w:r w:rsidR="006E0BAC" w:rsidRPr="006E0BAC">
      <w:t>252</w:t>
    </w:r>
  </w:p>
  <w:p w14:paraId="5D181507" w14:textId="562B9F2D" w:rsidR="00A613C3" w:rsidRDefault="00641CFF" w:rsidP="00A613C3">
    <w:pPr>
      <w:ind w:left="6480"/>
    </w:pPr>
    <w:r>
      <w:t>January 2026</w:t>
    </w:r>
  </w:p>
  <w:p w14:paraId="7F2E20E7" w14:textId="77777777" w:rsidR="00A613C3" w:rsidRDefault="00A61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96704"/>
    <w:multiLevelType w:val="hybridMultilevel"/>
    <w:tmpl w:val="DABA91D8"/>
    <w:lvl w:ilvl="0" w:tplc="A59CC250">
      <w:start w:val="1"/>
      <w:numFmt w:val="bullet"/>
      <w:lvlText w:val=""/>
      <w:lvlJc w:val="left"/>
      <w:pPr>
        <w:ind w:left="720" w:hanging="360"/>
      </w:pPr>
      <w:rPr>
        <w:rFonts w:ascii="Symbol" w:hAnsi="Symbol" w:hint="default"/>
      </w:rPr>
    </w:lvl>
    <w:lvl w:ilvl="1" w:tplc="1A8E0DEC">
      <w:start w:val="1"/>
      <w:numFmt w:val="bullet"/>
      <w:lvlText w:val="o"/>
      <w:lvlJc w:val="left"/>
      <w:pPr>
        <w:ind w:left="1440" w:hanging="360"/>
      </w:pPr>
      <w:rPr>
        <w:rFonts w:ascii="Courier New" w:hAnsi="Courier New" w:hint="default"/>
      </w:rPr>
    </w:lvl>
    <w:lvl w:ilvl="2" w:tplc="89EA8018">
      <w:start w:val="1"/>
      <w:numFmt w:val="bullet"/>
      <w:lvlText w:val=""/>
      <w:lvlJc w:val="left"/>
      <w:pPr>
        <w:ind w:left="2160" w:hanging="360"/>
      </w:pPr>
      <w:rPr>
        <w:rFonts w:ascii="Wingdings" w:hAnsi="Wingdings" w:hint="default"/>
      </w:rPr>
    </w:lvl>
    <w:lvl w:ilvl="3" w:tplc="A8C05758">
      <w:start w:val="1"/>
      <w:numFmt w:val="bullet"/>
      <w:lvlText w:val=""/>
      <w:lvlJc w:val="left"/>
      <w:pPr>
        <w:ind w:left="2880" w:hanging="360"/>
      </w:pPr>
      <w:rPr>
        <w:rFonts w:ascii="Symbol" w:hAnsi="Symbol" w:hint="default"/>
      </w:rPr>
    </w:lvl>
    <w:lvl w:ilvl="4" w:tplc="2B769CB0">
      <w:start w:val="1"/>
      <w:numFmt w:val="bullet"/>
      <w:lvlText w:val="o"/>
      <w:lvlJc w:val="left"/>
      <w:pPr>
        <w:ind w:left="3600" w:hanging="360"/>
      </w:pPr>
      <w:rPr>
        <w:rFonts w:ascii="Courier New" w:hAnsi="Courier New" w:hint="default"/>
      </w:rPr>
    </w:lvl>
    <w:lvl w:ilvl="5" w:tplc="A63CEFF4">
      <w:start w:val="1"/>
      <w:numFmt w:val="bullet"/>
      <w:lvlText w:val=""/>
      <w:lvlJc w:val="left"/>
      <w:pPr>
        <w:ind w:left="4320" w:hanging="360"/>
      </w:pPr>
      <w:rPr>
        <w:rFonts w:ascii="Wingdings" w:hAnsi="Wingdings" w:hint="default"/>
      </w:rPr>
    </w:lvl>
    <w:lvl w:ilvl="6" w:tplc="0C989750">
      <w:start w:val="1"/>
      <w:numFmt w:val="bullet"/>
      <w:lvlText w:val=""/>
      <w:lvlJc w:val="left"/>
      <w:pPr>
        <w:ind w:left="5040" w:hanging="360"/>
      </w:pPr>
      <w:rPr>
        <w:rFonts w:ascii="Symbol" w:hAnsi="Symbol" w:hint="default"/>
      </w:rPr>
    </w:lvl>
    <w:lvl w:ilvl="7" w:tplc="769A740A">
      <w:start w:val="1"/>
      <w:numFmt w:val="bullet"/>
      <w:lvlText w:val="o"/>
      <w:lvlJc w:val="left"/>
      <w:pPr>
        <w:ind w:left="5760" w:hanging="360"/>
      </w:pPr>
      <w:rPr>
        <w:rFonts w:ascii="Courier New" w:hAnsi="Courier New" w:hint="default"/>
      </w:rPr>
    </w:lvl>
    <w:lvl w:ilvl="8" w:tplc="208AABA2">
      <w:start w:val="1"/>
      <w:numFmt w:val="bullet"/>
      <w:lvlText w:val=""/>
      <w:lvlJc w:val="left"/>
      <w:pPr>
        <w:ind w:left="6480" w:hanging="360"/>
      </w:pPr>
      <w:rPr>
        <w:rFonts w:ascii="Wingdings" w:hAnsi="Wingdings" w:hint="default"/>
      </w:rPr>
    </w:lvl>
  </w:abstractNum>
  <w:num w:numId="1" w16cid:durableId="1658651335">
    <w:abstractNumId w:val="11"/>
  </w:num>
  <w:num w:numId="2" w16cid:durableId="1610312720">
    <w:abstractNumId w:val="9"/>
  </w:num>
  <w:num w:numId="3" w16cid:durableId="1119253475">
    <w:abstractNumId w:val="7"/>
  </w:num>
  <w:num w:numId="4" w16cid:durableId="2019962973">
    <w:abstractNumId w:val="6"/>
  </w:num>
  <w:num w:numId="5" w16cid:durableId="1163736646">
    <w:abstractNumId w:val="5"/>
  </w:num>
  <w:num w:numId="6" w16cid:durableId="405105329">
    <w:abstractNumId w:val="4"/>
  </w:num>
  <w:num w:numId="7" w16cid:durableId="1234967336">
    <w:abstractNumId w:val="8"/>
  </w:num>
  <w:num w:numId="8" w16cid:durableId="1153252758">
    <w:abstractNumId w:val="3"/>
  </w:num>
  <w:num w:numId="9" w16cid:durableId="51269344">
    <w:abstractNumId w:val="2"/>
  </w:num>
  <w:num w:numId="10" w16cid:durableId="1695379085">
    <w:abstractNumId w:val="1"/>
  </w:num>
  <w:num w:numId="11" w16cid:durableId="1308826171">
    <w:abstractNumId w:val="0"/>
  </w:num>
  <w:num w:numId="12"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658C"/>
    <w:rsid w:val="000149FE"/>
    <w:rsid w:val="00015A03"/>
    <w:rsid w:val="00021E87"/>
    <w:rsid w:val="0002638F"/>
    <w:rsid w:val="00032BB1"/>
    <w:rsid w:val="00032C02"/>
    <w:rsid w:val="00041220"/>
    <w:rsid w:val="00056E4C"/>
    <w:rsid w:val="00064D46"/>
    <w:rsid w:val="00067D09"/>
    <w:rsid w:val="000706EF"/>
    <w:rsid w:val="0007484E"/>
    <w:rsid w:val="00080FFB"/>
    <w:rsid w:val="00086041"/>
    <w:rsid w:val="000943BC"/>
    <w:rsid w:val="00095863"/>
    <w:rsid w:val="00097DCC"/>
    <w:rsid w:val="000A2664"/>
    <w:rsid w:val="000C2F0E"/>
    <w:rsid w:val="000D71AE"/>
    <w:rsid w:val="000E3E10"/>
    <w:rsid w:val="000F173A"/>
    <w:rsid w:val="000F579B"/>
    <w:rsid w:val="001069A1"/>
    <w:rsid w:val="00113E39"/>
    <w:rsid w:val="00113E7F"/>
    <w:rsid w:val="0012314A"/>
    <w:rsid w:val="00130054"/>
    <w:rsid w:val="001466B4"/>
    <w:rsid w:val="0014797D"/>
    <w:rsid w:val="00153E24"/>
    <w:rsid w:val="00160FB0"/>
    <w:rsid w:val="00161C35"/>
    <w:rsid w:val="001655EC"/>
    <w:rsid w:val="00181CE8"/>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1742C"/>
    <w:rsid w:val="00221668"/>
    <w:rsid w:val="00227A1C"/>
    <w:rsid w:val="00232E91"/>
    <w:rsid w:val="00240726"/>
    <w:rsid w:val="002432EC"/>
    <w:rsid w:val="00246D80"/>
    <w:rsid w:val="00250727"/>
    <w:rsid w:val="00254A64"/>
    <w:rsid w:val="00263F44"/>
    <w:rsid w:val="00264FE0"/>
    <w:rsid w:val="00265DCC"/>
    <w:rsid w:val="00265FBB"/>
    <w:rsid w:val="00270DBE"/>
    <w:rsid w:val="00272F69"/>
    <w:rsid w:val="0028040D"/>
    <w:rsid w:val="00280993"/>
    <w:rsid w:val="002916ED"/>
    <w:rsid w:val="0029448A"/>
    <w:rsid w:val="002C12F8"/>
    <w:rsid w:val="002C40EA"/>
    <w:rsid w:val="002E3B6A"/>
    <w:rsid w:val="002E5188"/>
    <w:rsid w:val="002F7D2A"/>
    <w:rsid w:val="003065DA"/>
    <w:rsid w:val="0032327C"/>
    <w:rsid w:val="0032351D"/>
    <w:rsid w:val="00324D18"/>
    <w:rsid w:val="00330472"/>
    <w:rsid w:val="00342711"/>
    <w:rsid w:val="00362D03"/>
    <w:rsid w:val="003644F6"/>
    <w:rsid w:val="0037002C"/>
    <w:rsid w:val="003737F7"/>
    <w:rsid w:val="00374688"/>
    <w:rsid w:val="003869FD"/>
    <w:rsid w:val="00386F7B"/>
    <w:rsid w:val="00390C38"/>
    <w:rsid w:val="003A31CA"/>
    <w:rsid w:val="003A6E1E"/>
    <w:rsid w:val="003C0130"/>
    <w:rsid w:val="003D1352"/>
    <w:rsid w:val="003D1EE0"/>
    <w:rsid w:val="003F221A"/>
    <w:rsid w:val="003F476F"/>
    <w:rsid w:val="003F4AF4"/>
    <w:rsid w:val="004117FD"/>
    <w:rsid w:val="0041389E"/>
    <w:rsid w:val="004153B5"/>
    <w:rsid w:val="00427DA0"/>
    <w:rsid w:val="004373B7"/>
    <w:rsid w:val="00437C15"/>
    <w:rsid w:val="00450E46"/>
    <w:rsid w:val="00456FF2"/>
    <w:rsid w:val="00461793"/>
    <w:rsid w:val="00461DD8"/>
    <w:rsid w:val="0047107E"/>
    <w:rsid w:val="004911F7"/>
    <w:rsid w:val="004A4435"/>
    <w:rsid w:val="004A5518"/>
    <w:rsid w:val="004A5AA4"/>
    <w:rsid w:val="004A612B"/>
    <w:rsid w:val="004B033F"/>
    <w:rsid w:val="004C1488"/>
    <w:rsid w:val="004C365D"/>
    <w:rsid w:val="004D4BC9"/>
    <w:rsid w:val="004D60BA"/>
    <w:rsid w:val="004E2292"/>
    <w:rsid w:val="004E3626"/>
    <w:rsid w:val="004F64E7"/>
    <w:rsid w:val="004F6779"/>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96EEA"/>
    <w:rsid w:val="005A3602"/>
    <w:rsid w:val="005A5C18"/>
    <w:rsid w:val="005B3A7D"/>
    <w:rsid w:val="005C33E4"/>
    <w:rsid w:val="005C7D99"/>
    <w:rsid w:val="005D7056"/>
    <w:rsid w:val="005E1EED"/>
    <w:rsid w:val="005E6E73"/>
    <w:rsid w:val="006015A8"/>
    <w:rsid w:val="00616FB5"/>
    <w:rsid w:val="006210D7"/>
    <w:rsid w:val="006233DC"/>
    <w:rsid w:val="006266F5"/>
    <w:rsid w:val="00641CFF"/>
    <w:rsid w:val="0064698F"/>
    <w:rsid w:val="00654896"/>
    <w:rsid w:val="00676163"/>
    <w:rsid w:val="006A58CB"/>
    <w:rsid w:val="006B272D"/>
    <w:rsid w:val="006B5BD5"/>
    <w:rsid w:val="006D1809"/>
    <w:rsid w:val="006D49AA"/>
    <w:rsid w:val="006E0BAC"/>
    <w:rsid w:val="006F115D"/>
    <w:rsid w:val="006F117B"/>
    <w:rsid w:val="00700C89"/>
    <w:rsid w:val="00700F0E"/>
    <w:rsid w:val="00702352"/>
    <w:rsid w:val="0070313F"/>
    <w:rsid w:val="00705177"/>
    <w:rsid w:val="00731164"/>
    <w:rsid w:val="00733878"/>
    <w:rsid w:val="00746EF3"/>
    <w:rsid w:val="00752392"/>
    <w:rsid w:val="007535D9"/>
    <w:rsid w:val="00757D07"/>
    <w:rsid w:val="0076059D"/>
    <w:rsid w:val="007624F1"/>
    <w:rsid w:val="007629E9"/>
    <w:rsid w:val="007756B5"/>
    <w:rsid w:val="00776856"/>
    <w:rsid w:val="007A3DF6"/>
    <w:rsid w:val="007B517F"/>
    <w:rsid w:val="007C2918"/>
    <w:rsid w:val="007C3BAF"/>
    <w:rsid w:val="007C63E4"/>
    <w:rsid w:val="007D2272"/>
    <w:rsid w:val="007D35FC"/>
    <w:rsid w:val="007D38A4"/>
    <w:rsid w:val="007E0951"/>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07DA"/>
    <w:rsid w:val="00832EAC"/>
    <w:rsid w:val="00836C4F"/>
    <w:rsid w:val="00856980"/>
    <w:rsid w:val="008708FF"/>
    <w:rsid w:val="0087164C"/>
    <w:rsid w:val="00872219"/>
    <w:rsid w:val="00893B9C"/>
    <w:rsid w:val="00894FF0"/>
    <w:rsid w:val="008A1E75"/>
    <w:rsid w:val="008A3156"/>
    <w:rsid w:val="008A3B9D"/>
    <w:rsid w:val="008A41EA"/>
    <w:rsid w:val="008A4BE4"/>
    <w:rsid w:val="008A6A30"/>
    <w:rsid w:val="008A7D4D"/>
    <w:rsid w:val="008B293F"/>
    <w:rsid w:val="008B518A"/>
    <w:rsid w:val="008D19FC"/>
    <w:rsid w:val="008D2BF3"/>
    <w:rsid w:val="008E21B5"/>
    <w:rsid w:val="008E37F1"/>
    <w:rsid w:val="008F0A01"/>
    <w:rsid w:val="008F0D56"/>
    <w:rsid w:val="008F1DC8"/>
    <w:rsid w:val="008F7531"/>
    <w:rsid w:val="00902810"/>
    <w:rsid w:val="0090629C"/>
    <w:rsid w:val="00914F8B"/>
    <w:rsid w:val="00915205"/>
    <w:rsid w:val="00925B6F"/>
    <w:rsid w:val="00930D16"/>
    <w:rsid w:val="0093651D"/>
    <w:rsid w:val="00943F98"/>
    <w:rsid w:val="00965D5A"/>
    <w:rsid w:val="00977415"/>
    <w:rsid w:val="00981FE9"/>
    <w:rsid w:val="009841A9"/>
    <w:rsid w:val="00992105"/>
    <w:rsid w:val="00992E86"/>
    <w:rsid w:val="009A0E9B"/>
    <w:rsid w:val="009A3F81"/>
    <w:rsid w:val="009A794A"/>
    <w:rsid w:val="009B4513"/>
    <w:rsid w:val="009C6A05"/>
    <w:rsid w:val="009D15FA"/>
    <w:rsid w:val="009D59BC"/>
    <w:rsid w:val="009D5CF4"/>
    <w:rsid w:val="009F3D01"/>
    <w:rsid w:val="009F6672"/>
    <w:rsid w:val="00A024A3"/>
    <w:rsid w:val="00A0380C"/>
    <w:rsid w:val="00A13213"/>
    <w:rsid w:val="00A15EDB"/>
    <w:rsid w:val="00A32028"/>
    <w:rsid w:val="00A422EC"/>
    <w:rsid w:val="00A4367A"/>
    <w:rsid w:val="00A458CF"/>
    <w:rsid w:val="00A4616C"/>
    <w:rsid w:val="00A4669C"/>
    <w:rsid w:val="00A46DBE"/>
    <w:rsid w:val="00A53530"/>
    <w:rsid w:val="00A56D1A"/>
    <w:rsid w:val="00A570CF"/>
    <w:rsid w:val="00A613C3"/>
    <w:rsid w:val="00A63CB3"/>
    <w:rsid w:val="00A71583"/>
    <w:rsid w:val="00A722C8"/>
    <w:rsid w:val="00A7391A"/>
    <w:rsid w:val="00A75E05"/>
    <w:rsid w:val="00AA5B85"/>
    <w:rsid w:val="00AA6A2F"/>
    <w:rsid w:val="00AB155F"/>
    <w:rsid w:val="00AC069A"/>
    <w:rsid w:val="00AC3F2D"/>
    <w:rsid w:val="00AD2EF9"/>
    <w:rsid w:val="00AD35E6"/>
    <w:rsid w:val="00AD4B0C"/>
    <w:rsid w:val="00AD7BAF"/>
    <w:rsid w:val="00AE61F2"/>
    <w:rsid w:val="00AF6898"/>
    <w:rsid w:val="00AF6D8F"/>
    <w:rsid w:val="00B03A46"/>
    <w:rsid w:val="00B058D1"/>
    <w:rsid w:val="00B06C4D"/>
    <w:rsid w:val="00B12A3B"/>
    <w:rsid w:val="00B131F5"/>
    <w:rsid w:val="00B20D9D"/>
    <w:rsid w:val="00B32231"/>
    <w:rsid w:val="00B32555"/>
    <w:rsid w:val="00B327EA"/>
    <w:rsid w:val="00B4268A"/>
    <w:rsid w:val="00B44F42"/>
    <w:rsid w:val="00B51510"/>
    <w:rsid w:val="00B60798"/>
    <w:rsid w:val="00B773EE"/>
    <w:rsid w:val="00B928B2"/>
    <w:rsid w:val="00B964AA"/>
    <w:rsid w:val="00B97DA1"/>
    <w:rsid w:val="00BB228C"/>
    <w:rsid w:val="00BC376D"/>
    <w:rsid w:val="00BD0F64"/>
    <w:rsid w:val="00BD2F4A"/>
    <w:rsid w:val="00BE49D9"/>
    <w:rsid w:val="00BF16E2"/>
    <w:rsid w:val="00C046E9"/>
    <w:rsid w:val="00C05181"/>
    <w:rsid w:val="00C100CF"/>
    <w:rsid w:val="00C12AD1"/>
    <w:rsid w:val="00C15254"/>
    <w:rsid w:val="00C16CEA"/>
    <w:rsid w:val="00C24458"/>
    <w:rsid w:val="00C40EBF"/>
    <w:rsid w:val="00C57605"/>
    <w:rsid w:val="00C57688"/>
    <w:rsid w:val="00C57C00"/>
    <w:rsid w:val="00C62965"/>
    <w:rsid w:val="00C63B05"/>
    <w:rsid w:val="00C807F4"/>
    <w:rsid w:val="00C847AA"/>
    <w:rsid w:val="00C84B58"/>
    <w:rsid w:val="00C9185E"/>
    <w:rsid w:val="00C97EE2"/>
    <w:rsid w:val="00CA3B98"/>
    <w:rsid w:val="00CB3D77"/>
    <w:rsid w:val="00CF0AAB"/>
    <w:rsid w:val="00D0052E"/>
    <w:rsid w:val="00D0117E"/>
    <w:rsid w:val="00D0388D"/>
    <w:rsid w:val="00D06168"/>
    <w:rsid w:val="00D11E9B"/>
    <w:rsid w:val="00D20897"/>
    <w:rsid w:val="00D233BE"/>
    <w:rsid w:val="00D237C9"/>
    <w:rsid w:val="00D2728B"/>
    <w:rsid w:val="00D33ED2"/>
    <w:rsid w:val="00D36A65"/>
    <w:rsid w:val="00D36D37"/>
    <w:rsid w:val="00D40840"/>
    <w:rsid w:val="00D441D0"/>
    <w:rsid w:val="00D516D7"/>
    <w:rsid w:val="00D55314"/>
    <w:rsid w:val="00D56643"/>
    <w:rsid w:val="00D62A52"/>
    <w:rsid w:val="00D64387"/>
    <w:rsid w:val="00D757EC"/>
    <w:rsid w:val="00D76690"/>
    <w:rsid w:val="00D7722E"/>
    <w:rsid w:val="00D93D6D"/>
    <w:rsid w:val="00D95EAD"/>
    <w:rsid w:val="00DA0783"/>
    <w:rsid w:val="00DD509A"/>
    <w:rsid w:val="00DD7B60"/>
    <w:rsid w:val="00DD7B9C"/>
    <w:rsid w:val="00DE3B51"/>
    <w:rsid w:val="00DF15B5"/>
    <w:rsid w:val="00DF2BB6"/>
    <w:rsid w:val="00DF3936"/>
    <w:rsid w:val="00DF5421"/>
    <w:rsid w:val="00DF5A51"/>
    <w:rsid w:val="00E03B0C"/>
    <w:rsid w:val="00E10510"/>
    <w:rsid w:val="00E117D6"/>
    <w:rsid w:val="00E253A6"/>
    <w:rsid w:val="00E25774"/>
    <w:rsid w:val="00E26210"/>
    <w:rsid w:val="00E4227E"/>
    <w:rsid w:val="00E46EB1"/>
    <w:rsid w:val="00E61907"/>
    <w:rsid w:val="00E70EF5"/>
    <w:rsid w:val="00E77D62"/>
    <w:rsid w:val="00E81416"/>
    <w:rsid w:val="00E84BFD"/>
    <w:rsid w:val="00EA2611"/>
    <w:rsid w:val="00EB1686"/>
    <w:rsid w:val="00EB2269"/>
    <w:rsid w:val="00EC4C96"/>
    <w:rsid w:val="00ED5E99"/>
    <w:rsid w:val="00EF0846"/>
    <w:rsid w:val="00EF1F29"/>
    <w:rsid w:val="00EF202B"/>
    <w:rsid w:val="00EF273B"/>
    <w:rsid w:val="00F00371"/>
    <w:rsid w:val="00F11A5C"/>
    <w:rsid w:val="00F1259D"/>
    <w:rsid w:val="00F12CB8"/>
    <w:rsid w:val="00F13F05"/>
    <w:rsid w:val="00F1656D"/>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C1193"/>
    <w:rsid w:val="00FC1974"/>
    <w:rsid w:val="00FC443A"/>
    <w:rsid w:val="00FE20EC"/>
    <w:rsid w:val="00FE5846"/>
    <w:rsid w:val="00FF12D8"/>
    <w:rsid w:val="00FF5AAD"/>
    <w:rsid w:val="00FF6613"/>
    <w:rsid w:val="0168E75F"/>
    <w:rsid w:val="0552ADDA"/>
    <w:rsid w:val="0C6270DA"/>
    <w:rsid w:val="0ECACEBE"/>
    <w:rsid w:val="149C922F"/>
    <w:rsid w:val="169A87F4"/>
    <w:rsid w:val="169CBA65"/>
    <w:rsid w:val="1996F32C"/>
    <w:rsid w:val="1BB42075"/>
    <w:rsid w:val="1BEF06F9"/>
    <w:rsid w:val="25CE4509"/>
    <w:rsid w:val="26FC719C"/>
    <w:rsid w:val="2CAD2934"/>
    <w:rsid w:val="3030B1BC"/>
    <w:rsid w:val="37797DBF"/>
    <w:rsid w:val="3ABAED0B"/>
    <w:rsid w:val="3FADAF05"/>
    <w:rsid w:val="476C3E5C"/>
    <w:rsid w:val="569D5921"/>
    <w:rsid w:val="62A6A939"/>
    <w:rsid w:val="6468D708"/>
    <w:rsid w:val="676FC532"/>
    <w:rsid w:val="6AD79C76"/>
    <w:rsid w:val="6E7E2CB8"/>
    <w:rsid w:val="702FAD52"/>
    <w:rsid w:val="71E1C823"/>
    <w:rsid w:val="76C28102"/>
    <w:rsid w:val="77ECF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76BE8E41-C302-421A-AE50-E31B3782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D233BE"/>
    <w:pPr>
      <w:spacing w:before="240" w:after="120"/>
      <w:outlineLvl w:val="1"/>
    </w:pPr>
    <w:rPr>
      <w:bCs/>
      <w:noProof w:val="0"/>
      <w:color w:val="00B050"/>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D233BE"/>
    <w:rPr>
      <w:rFonts w:ascii="Times New Roman" w:hAnsi="Times New Roman"/>
      <w:b/>
      <w:bCs/>
      <w:color w:val="00B050"/>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inkedin.com/company/masshealth" TargetMode="Externa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info-details/member-eligibility-regulations" TargetMode="External"/><Relationship Id="rId25" Type="http://schemas.openxmlformats.org/officeDocument/2006/relationships/hyperlink" Target="https://www.youtube.com/channel/UC1QQ61nTN7LNKkhjrjnYOUg" TargetMode="External"/><Relationship Id="rId2" Type="http://schemas.openxmlformats.org/officeDocument/2006/relationships/customXml" Target="../customXml/item2.xml"/><Relationship Id="rId16" Type="http://schemas.openxmlformats.org/officeDocument/2006/relationships/hyperlink" Target="https://www.mass.gov/masshealth-eligibility-letters"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witter.com/MassHealt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MassHealth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3868bda923e502bea914f79236fc036d">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22104f4a31b9de7a66777b39dd43258e"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42A68F0C-7184-4008-B6DD-E706FA16A042}">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61E4ACA3-1AE1-4A17-B02F-939F0B6B0835}">
  <ds:schemaRefs>
    <ds:schemaRef ds:uri="http://schemas.microsoft.com/sharepoint/v3/contenttype/forms"/>
  </ds:schemaRefs>
</ds:datastoreItem>
</file>

<file path=customXml/itemProps4.xml><?xml version="1.0" encoding="utf-8"?>
<ds:datastoreItem xmlns:ds="http://schemas.openxmlformats.org/officeDocument/2006/customXml" ds:itemID="{89D57F8A-DA4C-47A7-91BB-5DEC46956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dc:description/>
  <cp:lastModifiedBy>Schooling, Kathryn H (EHS)</cp:lastModifiedBy>
  <cp:revision>4</cp:revision>
  <cp:lastPrinted>2025-12-17T13:24:00Z</cp:lastPrinted>
  <dcterms:created xsi:type="dcterms:W3CDTF">2026-01-29T14:30:00Z</dcterms:created>
  <dcterms:modified xsi:type="dcterms:W3CDTF">2026-01-30T15:16:00Z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