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09" w:rsidRPr="00177F8D" w:rsidRDefault="00E07909" w:rsidP="00E07909">
      <w:bookmarkStart w:id="0" w:name="_GoBack"/>
      <w:bookmarkEnd w:id="0"/>
    </w:p>
    <w:tbl>
      <w:tblPr>
        <w:tblW w:w="9555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9"/>
        <w:gridCol w:w="8106"/>
      </w:tblGrid>
      <w:tr w:rsidR="00E07909" w:rsidRPr="00177F8D">
        <w:trPr>
          <w:trHeight w:val="668"/>
        </w:trPr>
        <w:tc>
          <w:tcPr>
            <w:tcW w:w="1449" w:type="dxa"/>
            <w:vMerge w:val="restart"/>
          </w:tcPr>
          <w:p w:rsidR="00E07909" w:rsidRPr="00177F8D" w:rsidRDefault="00D50081" w:rsidP="00E07909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6" w:type="dxa"/>
            <w:vMerge w:val="restart"/>
          </w:tcPr>
          <w:p w:rsidR="00E07909" w:rsidRPr="00177F8D" w:rsidRDefault="00E07909" w:rsidP="00E07909">
            <w:pPr>
              <w:rPr>
                <w:b/>
              </w:rPr>
            </w:pPr>
            <w:bookmarkStart w:id="1" w:name="_Toc92857961"/>
            <w:r w:rsidRPr="00177F8D">
              <w:rPr>
                <w:b/>
              </w:rPr>
              <w:t xml:space="preserve">                     Meeting Minutes</w:t>
            </w:r>
            <w:bookmarkEnd w:id="1"/>
          </w:p>
          <w:p w:rsidR="00E07909" w:rsidRPr="00177F8D" w:rsidRDefault="00E07909" w:rsidP="00E07909">
            <w:pPr>
              <w:rPr>
                <w:i/>
              </w:rPr>
            </w:pPr>
          </w:p>
        </w:tc>
      </w:tr>
      <w:tr w:rsidR="00E07909" w:rsidRPr="00177F8D">
        <w:trPr>
          <w:trHeight w:hRule="exact" w:val="350"/>
        </w:trPr>
        <w:tc>
          <w:tcPr>
            <w:tcW w:w="1449" w:type="dxa"/>
            <w:vMerge/>
            <w:vAlign w:val="center"/>
          </w:tcPr>
          <w:p w:rsidR="00E07909" w:rsidRPr="00177F8D" w:rsidRDefault="00E07909" w:rsidP="00E07909"/>
        </w:tc>
        <w:tc>
          <w:tcPr>
            <w:tcW w:w="8106" w:type="dxa"/>
            <w:vMerge/>
            <w:vAlign w:val="center"/>
          </w:tcPr>
          <w:p w:rsidR="00E07909" w:rsidRPr="00177F8D" w:rsidRDefault="00E07909" w:rsidP="00E07909"/>
        </w:tc>
      </w:tr>
      <w:tr w:rsidR="00E07909" w:rsidRPr="00177F8D">
        <w:trPr>
          <w:trHeight w:hRule="exact" w:val="350"/>
        </w:trPr>
        <w:tc>
          <w:tcPr>
            <w:tcW w:w="1449" w:type="dxa"/>
            <w:vMerge/>
            <w:vAlign w:val="center"/>
          </w:tcPr>
          <w:p w:rsidR="00E07909" w:rsidRPr="00177F8D" w:rsidRDefault="00E07909" w:rsidP="00E07909"/>
        </w:tc>
        <w:tc>
          <w:tcPr>
            <w:tcW w:w="8106" w:type="dxa"/>
            <w:vMerge/>
            <w:vAlign w:val="center"/>
          </w:tcPr>
          <w:p w:rsidR="00E07909" w:rsidRPr="00177F8D" w:rsidRDefault="00E07909" w:rsidP="00E07909"/>
        </w:tc>
      </w:tr>
      <w:tr w:rsidR="00E07909" w:rsidRPr="00177F8D">
        <w:trPr>
          <w:trHeight w:val="276"/>
        </w:trPr>
        <w:tc>
          <w:tcPr>
            <w:tcW w:w="1449" w:type="dxa"/>
            <w:vMerge/>
            <w:vAlign w:val="center"/>
          </w:tcPr>
          <w:p w:rsidR="00E07909" w:rsidRPr="00177F8D" w:rsidRDefault="00E07909" w:rsidP="00E07909"/>
        </w:tc>
        <w:tc>
          <w:tcPr>
            <w:tcW w:w="8106" w:type="dxa"/>
            <w:vMerge/>
            <w:vAlign w:val="center"/>
          </w:tcPr>
          <w:p w:rsidR="00E07909" w:rsidRPr="00177F8D" w:rsidRDefault="00E07909" w:rsidP="00E07909"/>
        </w:tc>
      </w:tr>
      <w:tr w:rsidR="00E07909" w:rsidRPr="00177F8D">
        <w:trPr>
          <w:trHeight w:hRule="exact" w:val="350"/>
        </w:trPr>
        <w:tc>
          <w:tcPr>
            <w:tcW w:w="1449" w:type="dxa"/>
            <w:vAlign w:val="center"/>
          </w:tcPr>
          <w:p w:rsidR="00E07909" w:rsidRPr="00177F8D" w:rsidRDefault="00E07909" w:rsidP="00E07909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8106" w:type="dxa"/>
            <w:vAlign w:val="center"/>
          </w:tcPr>
          <w:p w:rsidR="00E07909" w:rsidRPr="00177F8D" w:rsidRDefault="00E07909" w:rsidP="00E07909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E07909" w:rsidRPr="00177F8D">
        <w:trPr>
          <w:trHeight w:hRule="exact" w:val="350"/>
        </w:trPr>
        <w:tc>
          <w:tcPr>
            <w:tcW w:w="1449" w:type="dxa"/>
            <w:vAlign w:val="center"/>
          </w:tcPr>
          <w:p w:rsidR="00E07909" w:rsidRPr="00177F8D" w:rsidRDefault="00E07909" w:rsidP="00E07909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106" w:type="dxa"/>
            <w:vAlign w:val="center"/>
          </w:tcPr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 xml:space="preserve">April 10, 2015 – </w:t>
            </w:r>
            <w:r w:rsidR="0096662E" w:rsidRPr="00177F8D">
              <w:rPr>
                <w:rFonts w:ascii="Times New Roman" w:hAnsi="Times New Roman"/>
                <w:sz w:val="24"/>
                <w:szCs w:val="24"/>
              </w:rPr>
              <w:t>final</w:t>
            </w:r>
          </w:p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07909" w:rsidRPr="00177F8D">
        <w:trPr>
          <w:trHeight w:hRule="exact" w:val="1276"/>
        </w:trPr>
        <w:tc>
          <w:tcPr>
            <w:tcW w:w="1449" w:type="dxa"/>
          </w:tcPr>
          <w:p w:rsidR="00E07909" w:rsidRPr="00177F8D" w:rsidRDefault="00E07909" w:rsidP="00E07909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E07909" w:rsidRPr="00177F8D" w:rsidRDefault="00E07909" w:rsidP="00E07909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E07909" w:rsidRPr="00177F8D" w:rsidRDefault="00E07909" w:rsidP="00177F8D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>Absent Members:</w:t>
            </w:r>
          </w:p>
        </w:tc>
        <w:tc>
          <w:tcPr>
            <w:tcW w:w="8106" w:type="dxa"/>
          </w:tcPr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sz w:val="24"/>
                <w:szCs w:val="24"/>
              </w:rPr>
              <w:t xml:space="preserve">  Dr. Burstein (chair), Dr. Bailey, P. Brennan,  Dr. Dinneen, Dr. Dyer, S. Gaughan, Dr. Geller, L. Moriarty, Dr. Old, Dr. Pozner, Dr. Restuccia, Dr. Tennyson and Dr. Walker.</w:t>
            </w:r>
          </w:p>
          <w:p w:rsidR="00E07909" w:rsidRPr="00177F8D" w:rsidRDefault="00177F8D" w:rsidP="00E07909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7909" w:rsidRPr="00177F8D">
              <w:rPr>
                <w:rFonts w:ascii="Times New Roman" w:hAnsi="Times New Roman"/>
                <w:sz w:val="24"/>
                <w:szCs w:val="24"/>
              </w:rPr>
              <w:t>Dr. Patterson, Dr. Walter and Dr. Wedel.</w:t>
            </w:r>
          </w:p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E07909" w:rsidRPr="00177F8D" w:rsidRDefault="00E07909" w:rsidP="00E07909">
      <w:pPr>
        <w:ind w:left="0"/>
      </w:pPr>
    </w:p>
    <w:p w:rsidR="00E07909" w:rsidRPr="00177F8D" w:rsidRDefault="00E07909" w:rsidP="00E07909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177F8D">
        <w:rPr>
          <w:rFonts w:cs="Times New Roman"/>
          <w:szCs w:val="24"/>
        </w:rPr>
        <w:t>Agenda</w:t>
      </w:r>
      <w:bookmarkEnd w:id="2"/>
    </w:p>
    <w:p w:rsidR="00E07909" w:rsidRPr="00177F8D" w:rsidRDefault="00E07909" w:rsidP="00E07909">
      <w:pPr>
        <w:pStyle w:val="TOC1"/>
        <w:rPr>
          <w:noProof/>
        </w:rPr>
      </w:pPr>
      <w:r w:rsidRPr="00177F8D">
        <w:fldChar w:fldCharType="begin"/>
      </w:r>
      <w:r w:rsidRPr="00177F8D">
        <w:instrText xml:space="preserve"> TOC \o "1-2" \h \z \u </w:instrText>
      </w:r>
      <w:r w:rsidRPr="00177F8D">
        <w:fldChar w:fldCharType="separate"/>
      </w:r>
      <w:hyperlink w:anchor="_Toc208315781" w:history="1">
        <w:r w:rsidRPr="00177F8D">
          <w:rPr>
            <w:rStyle w:val="Hyperlink"/>
            <w:noProof/>
          </w:rPr>
          <w:t>1.0 Agenda</w:t>
        </w:r>
        <w:r w:rsidRPr="00177F8D">
          <w:rPr>
            <w:noProof/>
            <w:webHidden/>
          </w:rPr>
          <w:tab/>
        </w:r>
        <w:r w:rsidRPr="00177F8D">
          <w:rPr>
            <w:noProof/>
            <w:webHidden/>
          </w:rPr>
          <w:fldChar w:fldCharType="begin"/>
        </w:r>
        <w:r w:rsidRPr="00177F8D">
          <w:rPr>
            <w:noProof/>
            <w:webHidden/>
          </w:rPr>
          <w:instrText xml:space="preserve"> PAGEREF _Toc208315781 \h </w:instrText>
        </w:r>
        <w:r w:rsidRPr="00177F8D">
          <w:rPr>
            <w:noProof/>
          </w:rPr>
        </w:r>
        <w:r w:rsidRPr="00177F8D">
          <w:rPr>
            <w:noProof/>
            <w:webHidden/>
          </w:rPr>
          <w:fldChar w:fldCharType="separate"/>
        </w:r>
        <w:r w:rsidR="007E1D42">
          <w:rPr>
            <w:noProof/>
            <w:webHidden/>
          </w:rPr>
          <w:t>1</w:t>
        </w:r>
        <w:r w:rsidRPr="00177F8D">
          <w:rPr>
            <w:noProof/>
            <w:webHidden/>
          </w:rPr>
          <w:fldChar w:fldCharType="end"/>
        </w:r>
      </w:hyperlink>
    </w:p>
    <w:p w:rsidR="00E07909" w:rsidRPr="00177F8D" w:rsidRDefault="00E07909" w:rsidP="00E07909">
      <w:pPr>
        <w:pStyle w:val="TOC1"/>
        <w:rPr>
          <w:noProof/>
        </w:rPr>
      </w:pPr>
      <w:hyperlink w:anchor="_Toc208315782" w:history="1">
        <w:r w:rsidRPr="00177F8D">
          <w:rPr>
            <w:rStyle w:val="Hyperlink"/>
            <w:noProof/>
          </w:rPr>
          <w:t>2.0 Call to Order</w:t>
        </w:r>
        <w:r w:rsidRPr="00177F8D">
          <w:rPr>
            <w:noProof/>
            <w:webHidden/>
          </w:rPr>
          <w:tab/>
        </w:r>
        <w:r w:rsidRPr="00177F8D">
          <w:rPr>
            <w:noProof/>
            <w:webHidden/>
          </w:rPr>
          <w:fldChar w:fldCharType="begin"/>
        </w:r>
        <w:r w:rsidRPr="00177F8D">
          <w:rPr>
            <w:noProof/>
            <w:webHidden/>
          </w:rPr>
          <w:instrText xml:space="preserve"> PAGEREF _Toc208315782 \h </w:instrText>
        </w:r>
        <w:r w:rsidRPr="00177F8D">
          <w:rPr>
            <w:noProof/>
          </w:rPr>
        </w:r>
        <w:r w:rsidRPr="00177F8D">
          <w:rPr>
            <w:noProof/>
            <w:webHidden/>
          </w:rPr>
          <w:fldChar w:fldCharType="separate"/>
        </w:r>
        <w:r w:rsidR="007E1D42">
          <w:rPr>
            <w:noProof/>
            <w:webHidden/>
          </w:rPr>
          <w:t>1</w:t>
        </w:r>
        <w:r w:rsidRPr="00177F8D">
          <w:rPr>
            <w:noProof/>
            <w:webHidden/>
          </w:rPr>
          <w:fldChar w:fldCharType="end"/>
        </w:r>
      </w:hyperlink>
    </w:p>
    <w:p w:rsidR="00E07909" w:rsidRPr="00177F8D" w:rsidRDefault="00E07909" w:rsidP="00E07909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177F8D">
          <w:rPr>
            <w:rStyle w:val="Hyperlink"/>
            <w:noProof/>
          </w:rPr>
          <w:t>3</w:t>
        </w:r>
        <w:r w:rsidRPr="00177F8D">
          <w:rPr>
            <w:rStyle w:val="Hyperlink"/>
            <w:noProof/>
          </w:rPr>
          <w:t>.</w:t>
        </w:r>
        <w:r w:rsidRPr="00177F8D">
          <w:rPr>
            <w:rStyle w:val="Hyperlink"/>
            <w:noProof/>
          </w:rPr>
          <w:t>0 Motions</w:t>
        </w:r>
        <w:r w:rsidRPr="00177F8D">
          <w:rPr>
            <w:noProof/>
            <w:webHidden/>
          </w:rPr>
          <w:tab/>
        </w:r>
      </w:hyperlink>
      <w:r w:rsidRPr="00177F8D">
        <w:rPr>
          <w:rStyle w:val="Hyperlink"/>
          <w:noProof/>
          <w:color w:val="auto"/>
          <w:u w:val="none"/>
        </w:rPr>
        <w:t>1-2</w:t>
      </w:r>
    </w:p>
    <w:p w:rsidR="00E07909" w:rsidRPr="00177F8D" w:rsidRDefault="00E07909" w:rsidP="00E07909">
      <w:pPr>
        <w:ind w:left="0"/>
      </w:pPr>
      <w:r w:rsidRPr="00177F8D">
        <w:t>4.0 Action Items………………………………………………</w:t>
      </w:r>
      <w:r w:rsidR="00177F8D">
        <w:t>..</w:t>
      </w:r>
      <w:r w:rsidRPr="00177F8D">
        <w:t>………………………</w:t>
      </w:r>
      <w:r w:rsidR="00177F8D">
        <w:t>.</w:t>
      </w:r>
      <w:r w:rsidRPr="00177F8D">
        <w:t>……….…2</w:t>
      </w:r>
    </w:p>
    <w:p w:rsidR="00E07909" w:rsidRPr="00177F8D" w:rsidRDefault="00E07909" w:rsidP="00E07909">
      <w:pPr>
        <w:ind w:left="0" w:right="-90"/>
      </w:pPr>
      <w:r w:rsidRPr="00177F8D">
        <w:t>Old Business……………………………………………………………</w:t>
      </w:r>
      <w:r w:rsidR="00177F8D">
        <w:t>…</w:t>
      </w:r>
      <w:r w:rsidRPr="00177F8D">
        <w:t>…………….……........3</w:t>
      </w:r>
    </w:p>
    <w:p w:rsidR="00E07909" w:rsidRPr="00177F8D" w:rsidRDefault="00E07909" w:rsidP="00E07909">
      <w:pPr>
        <w:ind w:left="0" w:right="-90"/>
        <w:rPr>
          <w:noProof/>
        </w:rPr>
      </w:pPr>
      <w:r w:rsidRPr="00177F8D">
        <w:t>New Business</w:t>
      </w:r>
      <w:proofErr w:type="gramStart"/>
      <w:r w:rsidRPr="00177F8D">
        <w:t>…………………………………………………………</w:t>
      </w:r>
      <w:r w:rsidR="00177F8D">
        <w:t>…</w:t>
      </w:r>
      <w:r w:rsidRPr="00177F8D">
        <w:t>………..…...….…</w:t>
      </w:r>
      <w:r w:rsidR="00177F8D">
        <w:t>..</w:t>
      </w:r>
      <w:r w:rsidRPr="00177F8D">
        <w:t>…</w:t>
      </w:r>
      <w:proofErr w:type="gramEnd"/>
      <w:r w:rsidRPr="00177F8D">
        <w:t>3-6</w:t>
      </w:r>
    </w:p>
    <w:p w:rsidR="00E07909" w:rsidRPr="00177F8D" w:rsidRDefault="00E07909" w:rsidP="00E07909">
      <w:pPr>
        <w:pStyle w:val="TOC1"/>
        <w:rPr>
          <w:noProof/>
        </w:rPr>
      </w:pPr>
      <w:hyperlink w:anchor="_Toc208315788" w:history="1">
        <w:r w:rsidRPr="00177F8D">
          <w:rPr>
            <w:rStyle w:val="Hyperlink"/>
            <w:noProof/>
          </w:rPr>
          <w:t>Next Meeting</w:t>
        </w:r>
        <w:r w:rsidRPr="00177F8D">
          <w:rPr>
            <w:noProof/>
            <w:webHidden/>
          </w:rPr>
          <w:tab/>
        </w:r>
      </w:hyperlink>
      <w:r w:rsidRPr="00177F8D">
        <w:rPr>
          <w:rStyle w:val="Hyperlink"/>
          <w:noProof/>
          <w:color w:val="auto"/>
          <w:u w:val="none"/>
        </w:rPr>
        <w:t>6</w:t>
      </w:r>
    </w:p>
    <w:p w:rsidR="00E07909" w:rsidRPr="00177F8D" w:rsidRDefault="00E07909" w:rsidP="00E07909">
      <w:pPr>
        <w:ind w:left="0"/>
      </w:pPr>
      <w:r w:rsidRPr="00177F8D">
        <w:fldChar w:fldCharType="end"/>
      </w:r>
    </w:p>
    <w:p w:rsidR="00E07909" w:rsidRPr="00177F8D" w:rsidRDefault="00E07909" w:rsidP="00E07909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177F8D">
        <w:rPr>
          <w:rFonts w:cs="Times New Roman"/>
          <w:szCs w:val="24"/>
        </w:rPr>
        <w:t>Call to Order</w:t>
      </w:r>
      <w:bookmarkEnd w:id="3"/>
      <w:bookmarkEnd w:id="4"/>
    </w:p>
    <w:p w:rsidR="00E07909" w:rsidRPr="00177F8D" w:rsidRDefault="00E07909" w:rsidP="00E07909">
      <w:pPr>
        <w:ind w:left="0"/>
      </w:pPr>
      <w:r w:rsidRPr="00177F8D">
        <w:t xml:space="preserve">Dr. Jon Burstein called to order the </w:t>
      </w:r>
      <w:r w:rsidR="00AA7228" w:rsidRPr="00177F8D">
        <w:t xml:space="preserve">April </w:t>
      </w:r>
      <w:r w:rsidRPr="00177F8D">
        <w:t xml:space="preserve">meeting of the EMCAB Medical </w:t>
      </w:r>
      <w:r w:rsidR="00AA7228" w:rsidRPr="00177F8D">
        <w:t xml:space="preserve">Services </w:t>
      </w:r>
      <w:r w:rsidRPr="00177F8D">
        <w:t>Committee at 10:02 am on April 10, 2015, in the Operations Room at the Massachusetts Emergency Management Agency in Framingham, MA.</w:t>
      </w:r>
    </w:p>
    <w:p w:rsidR="00E07909" w:rsidRPr="00177F8D" w:rsidRDefault="00E07909" w:rsidP="00E07909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E07909" w:rsidRPr="00177F8D" w:rsidRDefault="00E07909" w:rsidP="00E07909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177F8D">
        <w:rPr>
          <w:rFonts w:cs="Times New Roman"/>
          <w:szCs w:val="24"/>
        </w:rPr>
        <w:t>3.0 Motions</w:t>
      </w:r>
      <w:bookmarkEnd w:id="5"/>
      <w:bookmarkEnd w:id="6"/>
    </w:p>
    <w:p w:rsidR="00E07909" w:rsidRPr="00177F8D" w:rsidRDefault="00E07909" w:rsidP="00E07909">
      <w:pPr>
        <w:ind w:left="0"/>
      </w:pPr>
      <w:r w:rsidRPr="00177F8D">
        <w:t>The following table lists the motions made during the meeting.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590"/>
      </w:tblGrid>
      <w:tr w:rsidR="00E07909" w:rsidRPr="00177F8D">
        <w:trPr>
          <w:trHeight w:val="282"/>
        </w:trPr>
        <w:tc>
          <w:tcPr>
            <w:tcW w:w="5058" w:type="dxa"/>
            <w:shd w:val="clear" w:color="auto" w:fill="000000"/>
          </w:tcPr>
          <w:p w:rsidR="00E07909" w:rsidRPr="00177F8D" w:rsidRDefault="00E07909" w:rsidP="00E07909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590" w:type="dxa"/>
            <w:shd w:val="clear" w:color="auto" w:fill="000000"/>
          </w:tcPr>
          <w:p w:rsidR="00E07909" w:rsidRPr="00177F8D" w:rsidRDefault="00E07909" w:rsidP="00E07909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ab/>
              <w:t>Result</w:t>
            </w:r>
            <w:r w:rsidRPr="00177F8D">
              <w:rPr>
                <w:b/>
                <w:color w:val="FFFFFF"/>
              </w:rPr>
              <w:tab/>
            </w:r>
          </w:p>
        </w:tc>
      </w:tr>
      <w:tr w:rsidR="00E07909" w:rsidRPr="00177F8D">
        <w:trPr>
          <w:trHeight w:val="958"/>
        </w:trPr>
        <w:tc>
          <w:tcPr>
            <w:tcW w:w="5058" w:type="dxa"/>
          </w:tcPr>
          <w:p w:rsidR="00E07909" w:rsidRPr="00177F8D" w:rsidRDefault="00E07909" w:rsidP="00E07909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</w:pPr>
            <w:r w:rsidRPr="00177F8D">
              <w:rPr>
                <w:rFonts w:eastAsia="ヒラギノ角ゴ Pro W3"/>
                <w:b/>
              </w:rPr>
              <w:t xml:space="preserve">Motion: </w:t>
            </w:r>
            <w:r w:rsidRPr="00177F8D">
              <w:rPr>
                <w:rFonts w:eastAsia="ヒラギノ角ゴ Pro W3"/>
              </w:rPr>
              <w:t>by Dr. Walker to approve the December minutes.  Seconded by Dr. Pozner</w:t>
            </w:r>
          </w:p>
        </w:tc>
        <w:tc>
          <w:tcPr>
            <w:tcW w:w="4590" w:type="dxa"/>
          </w:tcPr>
          <w:p w:rsidR="00E07909" w:rsidRPr="00177F8D" w:rsidRDefault="00E07909" w:rsidP="00E07909">
            <w:pPr>
              <w:pStyle w:val="MediumGrid2"/>
              <w:ind w:left="-108"/>
            </w:pPr>
            <w:r w:rsidRPr="00177F8D">
              <w:rPr>
                <w:bCs/>
                <w:color w:val="343434"/>
              </w:rPr>
              <w:t xml:space="preserve">  </w:t>
            </w:r>
            <w:r w:rsidRPr="00177F8D">
              <w:t xml:space="preserve">Approved - Dr. Bailey, P. Brennan,  </w:t>
            </w:r>
          </w:p>
          <w:p w:rsidR="00E07909" w:rsidRPr="00177F8D" w:rsidRDefault="00E07909" w:rsidP="00E07909">
            <w:pPr>
              <w:pStyle w:val="MediumGrid2"/>
              <w:ind w:left="-108"/>
            </w:pPr>
            <w:r w:rsidRPr="00177F8D">
              <w:t xml:space="preserve">  Dr. Dinneen, Dr. Dyer, S. Gaughan, </w:t>
            </w:r>
          </w:p>
          <w:p w:rsidR="00E07909" w:rsidRPr="00177F8D" w:rsidRDefault="00E07909" w:rsidP="00E07909">
            <w:pPr>
              <w:pStyle w:val="MediumGrid2"/>
              <w:ind w:left="-108"/>
            </w:pPr>
            <w:r w:rsidRPr="00177F8D">
              <w:t xml:space="preserve">  L. Moriarty, Dr. Old, Dr. Pozner, </w:t>
            </w:r>
          </w:p>
          <w:p w:rsidR="00E07909" w:rsidRPr="00177F8D" w:rsidRDefault="00E07909" w:rsidP="00E07909">
            <w:pPr>
              <w:pStyle w:val="MediumGrid2"/>
              <w:ind w:left="-108"/>
            </w:pPr>
            <w:r w:rsidRPr="00177F8D">
              <w:t xml:space="preserve">  Dr. Restuccia, Dr. Tennyson and </w:t>
            </w:r>
          </w:p>
          <w:p w:rsidR="00E07909" w:rsidRPr="00177F8D" w:rsidRDefault="00E07909" w:rsidP="00E07909">
            <w:pPr>
              <w:pStyle w:val="MediumGrid2"/>
              <w:ind w:left="-108"/>
            </w:pPr>
            <w:r w:rsidRPr="00177F8D">
              <w:t xml:space="preserve">  Dr. Walker. Abstentions-none, opposed-none.</w:t>
            </w: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627"/>
      </w:tblGrid>
      <w:tr w:rsidR="00E07909" w:rsidRPr="00177F8D">
        <w:trPr>
          <w:trHeight w:val="275"/>
        </w:trPr>
        <w:tc>
          <w:tcPr>
            <w:tcW w:w="5021" w:type="dxa"/>
            <w:shd w:val="clear" w:color="auto" w:fill="000000"/>
          </w:tcPr>
          <w:p w:rsidR="00E07909" w:rsidRPr="00177F8D" w:rsidRDefault="00E07909" w:rsidP="00E07909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shd w:val="clear" w:color="auto" w:fill="000000"/>
          </w:tcPr>
          <w:p w:rsidR="00E07909" w:rsidRPr="00177F8D" w:rsidRDefault="00E07909" w:rsidP="00E07909">
            <w:pPr>
              <w:tabs>
                <w:tab w:val="left" w:pos="8730"/>
              </w:tabs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trHeight w:val="934"/>
        </w:trPr>
        <w:tc>
          <w:tcPr>
            <w:tcW w:w="5021" w:type="dxa"/>
          </w:tcPr>
          <w:p w:rsidR="00E07909" w:rsidRPr="00177F8D" w:rsidRDefault="00E07909" w:rsidP="00E07909">
            <w:pPr>
              <w:ind w:left="0"/>
            </w:pPr>
            <w:r w:rsidRPr="00177F8D">
              <w:rPr>
                <w:b/>
              </w:rPr>
              <w:t xml:space="preserve">Motion: </w:t>
            </w:r>
            <w:r w:rsidRPr="00177F8D">
              <w:t>Motion by Dr. Pozner to hold the August meeting in Region 1. Seconded by Dr. Restuccia.</w:t>
            </w:r>
          </w:p>
          <w:p w:rsidR="00E07909" w:rsidRPr="00177F8D" w:rsidRDefault="00E07909" w:rsidP="00E07909">
            <w:pPr>
              <w:ind w:left="0"/>
              <w:rPr>
                <w:b/>
              </w:rPr>
            </w:pPr>
          </w:p>
        </w:tc>
        <w:tc>
          <w:tcPr>
            <w:tcW w:w="4627" w:type="dxa"/>
          </w:tcPr>
          <w:p w:rsidR="00177F8D" w:rsidRDefault="00E07909" w:rsidP="00E07909">
            <w:pPr>
              <w:ind w:left="0" w:firstLine="19"/>
            </w:pPr>
            <w:r w:rsidRPr="00177F8D">
              <w:t xml:space="preserve">Approved - Dr. Bailey, Dr. Dinneen, Dr. Dyer, S. Gaughan, Dr. Geller, L. Moriarty, Dr. Pozner, Dr. Restuccia, Dr. Tennyson and Dr. Walker. Abstentions-none, </w:t>
            </w:r>
          </w:p>
          <w:p w:rsidR="00E07909" w:rsidRPr="00177F8D" w:rsidRDefault="00E07909" w:rsidP="00177F8D">
            <w:pPr>
              <w:ind w:left="0" w:firstLine="19"/>
            </w:pPr>
            <w:r w:rsidRPr="00177F8D">
              <w:t>opposed-Dr. Old and P. Brennan</w:t>
            </w:r>
          </w:p>
        </w:tc>
      </w:tr>
    </w:tbl>
    <w:p w:rsidR="00E07909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177F8D" w:rsidRDefault="00177F8D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177F8D" w:rsidRDefault="00177F8D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177F8D" w:rsidRPr="00177F8D" w:rsidRDefault="00177F8D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630"/>
        <w:gridCol w:w="7"/>
      </w:tblGrid>
      <w:tr w:rsidR="00E07909" w:rsidRPr="00177F8D">
        <w:trPr>
          <w:gridAfter w:val="1"/>
          <w:wAfter w:w="7" w:type="dxa"/>
          <w:trHeight w:val="264"/>
        </w:trPr>
        <w:tc>
          <w:tcPr>
            <w:tcW w:w="5028" w:type="dxa"/>
            <w:shd w:val="clear" w:color="auto" w:fill="000000"/>
          </w:tcPr>
          <w:p w:rsidR="00E07909" w:rsidRPr="00177F8D" w:rsidRDefault="00E07909" w:rsidP="00E07909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lastRenderedPageBreak/>
              <w:t>Motion</w:t>
            </w:r>
          </w:p>
        </w:tc>
        <w:tc>
          <w:tcPr>
            <w:tcW w:w="4630" w:type="dxa"/>
            <w:shd w:val="clear" w:color="auto" w:fill="000000"/>
          </w:tcPr>
          <w:p w:rsidR="00E07909" w:rsidRPr="00177F8D" w:rsidRDefault="00E07909" w:rsidP="00E07909">
            <w:pPr>
              <w:tabs>
                <w:tab w:val="left" w:pos="8730"/>
              </w:tabs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gridAfter w:val="1"/>
          <w:wAfter w:w="7" w:type="dxa"/>
          <w:trHeight w:val="895"/>
        </w:trPr>
        <w:tc>
          <w:tcPr>
            <w:tcW w:w="5028" w:type="dxa"/>
          </w:tcPr>
          <w:p w:rsidR="00E07909" w:rsidRPr="00177F8D" w:rsidRDefault="00E07909" w:rsidP="00E07909">
            <w:pPr>
              <w:ind w:left="0"/>
            </w:pPr>
            <w:r w:rsidRPr="00177F8D">
              <w:rPr>
                <w:b/>
              </w:rPr>
              <w:t xml:space="preserve">Motion: </w:t>
            </w:r>
            <w:r w:rsidRPr="00177F8D">
              <w:t>by Dr. Walker to change Morphine dose to weight based dose 0.1 mg/kg - keep maximum dose of 10 mg. Seconded by Dr. Geller.</w:t>
            </w:r>
          </w:p>
        </w:tc>
        <w:tc>
          <w:tcPr>
            <w:tcW w:w="4630" w:type="dxa"/>
          </w:tcPr>
          <w:p w:rsidR="00E07909" w:rsidRPr="00177F8D" w:rsidRDefault="00E07909" w:rsidP="00E07909">
            <w:pPr>
              <w:pStyle w:val="FieldText"/>
              <w:tabs>
                <w:tab w:val="left" w:pos="5668"/>
              </w:tabs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177F8D">
              <w:rPr>
                <w:rFonts w:ascii="Times New Roman" w:hAnsi="Times New Roman"/>
                <w:bCs/>
                <w:color w:val="343434"/>
                <w:sz w:val="24"/>
                <w:szCs w:val="24"/>
              </w:rPr>
              <w:t xml:space="preserve">  </w:t>
            </w:r>
            <w:r w:rsidRPr="00177F8D">
              <w:rPr>
                <w:rFonts w:ascii="Times New Roman" w:hAnsi="Times New Roman"/>
                <w:sz w:val="24"/>
                <w:szCs w:val="24"/>
              </w:rPr>
              <w:t xml:space="preserve">Approved - Dr. Bailey, P. Brennan, Dr. Dinneen, Dr. Dyer, S. Gaughan, Dr. Geller, L. Moriarty, Dr. Old, Dr. Pozner, Dr. Restuccia, Dr. Tennyson and Dr. Walker. Abstentions-none, opposed-none.  </w:t>
            </w:r>
          </w:p>
        </w:tc>
      </w:tr>
      <w:tr w:rsidR="00E07909" w:rsidRPr="00177F8D">
        <w:trPr>
          <w:trHeight w:val="50"/>
        </w:trPr>
        <w:tc>
          <w:tcPr>
            <w:tcW w:w="5028" w:type="dxa"/>
            <w:shd w:val="clear" w:color="auto" w:fill="000000"/>
          </w:tcPr>
          <w:p w:rsidR="00E07909" w:rsidRPr="00177F8D" w:rsidRDefault="00E07909" w:rsidP="00E07909">
            <w:pPr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637" w:type="dxa"/>
            <w:gridSpan w:val="2"/>
            <w:shd w:val="clear" w:color="auto" w:fill="000000"/>
          </w:tcPr>
          <w:p w:rsidR="00E07909" w:rsidRPr="00177F8D" w:rsidRDefault="00E07909" w:rsidP="00E07909">
            <w:pPr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trHeight w:val="1311"/>
        </w:trPr>
        <w:tc>
          <w:tcPr>
            <w:tcW w:w="5028" w:type="dxa"/>
          </w:tcPr>
          <w:p w:rsidR="00E07909" w:rsidRPr="00177F8D" w:rsidRDefault="00E07909" w:rsidP="00E07909">
            <w:pPr>
              <w:ind w:left="0"/>
            </w:pPr>
            <w:r w:rsidRPr="00177F8D">
              <w:rPr>
                <w:b/>
              </w:rPr>
              <w:t xml:space="preserve">Motion: </w:t>
            </w:r>
            <w:r w:rsidRPr="00177F8D">
              <w:t xml:space="preserve">by Dr. Pozner to allow ventilators to be used in cardiac arrest patients.  Seconded by </w:t>
            </w:r>
          </w:p>
          <w:p w:rsidR="00E07909" w:rsidRPr="00177F8D" w:rsidRDefault="00E07909" w:rsidP="00E07909">
            <w:pPr>
              <w:ind w:left="0"/>
            </w:pPr>
            <w:r w:rsidRPr="00177F8D">
              <w:t xml:space="preserve">L. Moriarty.  Friendly amendment L. Moriarty – the use of a ventilator for a cardiac arrest will   </w:t>
            </w:r>
          </w:p>
          <w:p w:rsidR="00E07909" w:rsidRPr="00177F8D" w:rsidRDefault="00E07909" w:rsidP="00E07909">
            <w:pPr>
              <w:ind w:left="0"/>
            </w:pPr>
            <w:proofErr w:type="gramStart"/>
            <w:r w:rsidRPr="00177F8D">
              <w:t>be</w:t>
            </w:r>
            <w:proofErr w:type="gramEnd"/>
            <w:r w:rsidRPr="00177F8D">
              <w:t xml:space="preserve"> </w:t>
            </w:r>
            <w:r w:rsidR="00AA7228" w:rsidRPr="00177F8D">
              <w:t>a</w:t>
            </w:r>
            <w:r w:rsidRPr="00177F8D">
              <w:t xml:space="preserve"> medical director (AHMD) option.</w:t>
            </w:r>
          </w:p>
          <w:p w:rsidR="00E07909" w:rsidRPr="00177F8D" w:rsidRDefault="00E07909" w:rsidP="00E07909">
            <w:pPr>
              <w:ind w:left="0"/>
            </w:pPr>
          </w:p>
        </w:tc>
        <w:tc>
          <w:tcPr>
            <w:tcW w:w="4637" w:type="dxa"/>
            <w:gridSpan w:val="2"/>
          </w:tcPr>
          <w:p w:rsidR="00E07909" w:rsidRPr="00177F8D" w:rsidRDefault="00E07909" w:rsidP="00E07909">
            <w:pPr>
              <w:ind w:left="0"/>
            </w:pPr>
            <w:r w:rsidRPr="00177F8D">
              <w:t xml:space="preserve">Approved - Dr. Bailey, P. Brennan, Dr. Dinneen, Dr. Dyer, S. Gaughan, Dr. Geller, L. Moriarty, Dr. Old, Dr. Restuccia, Dr. Tennyson and </w:t>
            </w:r>
          </w:p>
          <w:p w:rsidR="00E07909" w:rsidRPr="00177F8D" w:rsidRDefault="00E07909" w:rsidP="00E07909">
            <w:pPr>
              <w:ind w:left="0"/>
            </w:pPr>
            <w:r w:rsidRPr="00177F8D">
              <w:t>Dr. Walker. Abstentions- Dr. Pozner</w:t>
            </w:r>
            <w:proofErr w:type="gramStart"/>
            <w:r w:rsidRPr="00177F8D">
              <w:t>,  opposed</w:t>
            </w:r>
            <w:proofErr w:type="gramEnd"/>
            <w:r w:rsidRPr="00177F8D">
              <w:t xml:space="preserve">-none. </w:t>
            </w: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637"/>
      </w:tblGrid>
      <w:tr w:rsidR="00E07909" w:rsidRPr="00177F8D">
        <w:trPr>
          <w:trHeight w:val="252"/>
        </w:trPr>
        <w:tc>
          <w:tcPr>
            <w:tcW w:w="5028" w:type="dxa"/>
            <w:shd w:val="clear" w:color="auto" w:fill="000000"/>
          </w:tcPr>
          <w:p w:rsidR="00E07909" w:rsidRPr="00177F8D" w:rsidRDefault="00E07909" w:rsidP="00E07909">
            <w:pPr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637" w:type="dxa"/>
            <w:shd w:val="clear" w:color="auto" w:fill="000000"/>
          </w:tcPr>
          <w:p w:rsidR="00E07909" w:rsidRPr="00177F8D" w:rsidRDefault="00E07909" w:rsidP="00E07909">
            <w:pPr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trHeight w:val="1311"/>
        </w:trPr>
        <w:tc>
          <w:tcPr>
            <w:tcW w:w="5028" w:type="dxa"/>
          </w:tcPr>
          <w:p w:rsidR="002F4A73" w:rsidRPr="00177F8D" w:rsidRDefault="00E07909" w:rsidP="002F4A73">
            <w:pPr>
              <w:tabs>
                <w:tab w:val="left" w:pos="540"/>
              </w:tabs>
              <w:ind w:left="0"/>
            </w:pPr>
            <w:r w:rsidRPr="00177F8D">
              <w:rPr>
                <w:b/>
              </w:rPr>
              <w:t xml:space="preserve">Motion: </w:t>
            </w:r>
            <w:r w:rsidRPr="00177F8D">
              <w:t xml:space="preserve">by Dr. Tennyson </w:t>
            </w:r>
            <w:r w:rsidR="002F4A73" w:rsidRPr="00177F8D">
              <w:t xml:space="preserve">to change Midazolam dosing to 2 mg  and 6 mg. </w:t>
            </w:r>
            <w:r w:rsidRPr="00177F8D">
              <w:t xml:space="preserve">Seconded by </w:t>
            </w:r>
          </w:p>
          <w:p w:rsidR="00E07909" w:rsidRPr="00177F8D" w:rsidRDefault="00E07909" w:rsidP="002F4A73">
            <w:pPr>
              <w:tabs>
                <w:tab w:val="left" w:pos="540"/>
              </w:tabs>
              <w:ind w:left="0"/>
            </w:pPr>
            <w:r w:rsidRPr="00177F8D">
              <w:t>Dr. Dinneen.</w:t>
            </w:r>
          </w:p>
        </w:tc>
        <w:tc>
          <w:tcPr>
            <w:tcW w:w="4637" w:type="dxa"/>
          </w:tcPr>
          <w:p w:rsidR="00177F8D" w:rsidRDefault="00E07909" w:rsidP="00E07909">
            <w:pPr>
              <w:ind w:left="0"/>
            </w:pPr>
            <w:r w:rsidRPr="00177F8D">
              <w:t>Approved - Dr. Bailey, P. Brennan, Dr. Dinneen, Dr. Dyer, S. Gaughan, Dr. Geller, L. Moriarty, Dr. Old, Dr. Pozner,</w:t>
            </w:r>
          </w:p>
          <w:p w:rsidR="00E07909" w:rsidRPr="00177F8D" w:rsidRDefault="00E07909" w:rsidP="00E07909">
            <w:pPr>
              <w:ind w:left="0"/>
            </w:pPr>
            <w:r w:rsidRPr="00177F8D">
              <w:t xml:space="preserve">Dr. Restuccia, Dr. Tennyson and Dr. Walker. Abstentions-none, opposed-none. </w:t>
            </w: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637"/>
      </w:tblGrid>
      <w:tr w:rsidR="00E07909" w:rsidRPr="00177F8D">
        <w:trPr>
          <w:trHeight w:val="252"/>
        </w:trPr>
        <w:tc>
          <w:tcPr>
            <w:tcW w:w="5028" w:type="dxa"/>
            <w:shd w:val="clear" w:color="auto" w:fill="000000"/>
          </w:tcPr>
          <w:p w:rsidR="00E07909" w:rsidRPr="00177F8D" w:rsidRDefault="00E07909" w:rsidP="00E07909">
            <w:pPr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637" w:type="dxa"/>
            <w:shd w:val="clear" w:color="auto" w:fill="000000"/>
          </w:tcPr>
          <w:p w:rsidR="00E07909" w:rsidRPr="00177F8D" w:rsidRDefault="00E07909" w:rsidP="00E07909">
            <w:pPr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trHeight w:val="1311"/>
        </w:trPr>
        <w:tc>
          <w:tcPr>
            <w:tcW w:w="5028" w:type="dxa"/>
          </w:tcPr>
          <w:p w:rsidR="00E07909" w:rsidRPr="00177F8D" w:rsidRDefault="00E07909" w:rsidP="00E07909">
            <w:pPr>
              <w:tabs>
                <w:tab w:val="left" w:pos="360"/>
                <w:tab w:val="left" w:pos="540"/>
              </w:tabs>
              <w:ind w:left="0"/>
            </w:pPr>
            <w:r w:rsidRPr="00177F8D">
              <w:rPr>
                <w:b/>
              </w:rPr>
              <w:t xml:space="preserve">Motion: </w:t>
            </w:r>
            <w:r w:rsidRPr="00177F8D">
              <w:t>by Dr. Pozner to approve the updated MAI spw to include Ketamine. Seconded Dr.  Tennyson.</w:t>
            </w:r>
          </w:p>
        </w:tc>
        <w:tc>
          <w:tcPr>
            <w:tcW w:w="4637" w:type="dxa"/>
          </w:tcPr>
          <w:p w:rsidR="00E07909" w:rsidRPr="00177F8D" w:rsidRDefault="00E07909" w:rsidP="00E07909">
            <w:pPr>
              <w:ind w:left="0"/>
            </w:pPr>
            <w:r w:rsidRPr="00177F8D">
              <w:t xml:space="preserve">Approved - Dr. Bailey, P. Brennan, Dr. Dinneen, Dr. Dyer, S. Gaughan, Dr. Geller, L. Moriarty, Dr. Old, Dr. Pozner, Dr. Restuccia, Dr. Tennyson and Dr. Walker. Abstentions-none, opposed-none. </w:t>
            </w: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637"/>
      </w:tblGrid>
      <w:tr w:rsidR="00E07909" w:rsidRPr="00177F8D">
        <w:trPr>
          <w:trHeight w:val="252"/>
        </w:trPr>
        <w:tc>
          <w:tcPr>
            <w:tcW w:w="5028" w:type="dxa"/>
            <w:shd w:val="clear" w:color="auto" w:fill="000000"/>
          </w:tcPr>
          <w:p w:rsidR="00E07909" w:rsidRPr="00177F8D" w:rsidRDefault="00E07909" w:rsidP="00E07909">
            <w:pPr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637" w:type="dxa"/>
            <w:shd w:val="clear" w:color="auto" w:fill="000000"/>
          </w:tcPr>
          <w:p w:rsidR="00E07909" w:rsidRPr="00177F8D" w:rsidRDefault="00E07909" w:rsidP="00E07909">
            <w:pPr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trHeight w:val="1311"/>
        </w:trPr>
        <w:tc>
          <w:tcPr>
            <w:tcW w:w="5028" w:type="dxa"/>
          </w:tcPr>
          <w:p w:rsidR="00E07909" w:rsidRPr="00177F8D" w:rsidRDefault="00E07909" w:rsidP="00E07909">
            <w:pPr>
              <w:tabs>
                <w:tab w:val="left" w:pos="360"/>
                <w:tab w:val="left" w:pos="540"/>
              </w:tabs>
              <w:ind w:left="0"/>
            </w:pPr>
            <w:r w:rsidRPr="00177F8D">
              <w:rPr>
                <w:b/>
              </w:rPr>
              <w:t xml:space="preserve">Motion: </w:t>
            </w:r>
            <w:r w:rsidRPr="00177F8D">
              <w:t xml:space="preserve">by Dr. Tennyson to remove longboards as </w:t>
            </w:r>
            <w:proofErr w:type="gramStart"/>
            <w:r w:rsidRPr="00177F8D">
              <w:t>a</w:t>
            </w:r>
            <w:proofErr w:type="gramEnd"/>
            <w:r w:rsidRPr="00177F8D">
              <w:t xml:space="preserve"> immobilization device</w:t>
            </w:r>
            <w:r w:rsidR="00AA7228" w:rsidRPr="00177F8D">
              <w:t xml:space="preserve"> in protocol 4.8</w:t>
            </w:r>
            <w:r w:rsidRPr="00177F8D">
              <w:t xml:space="preserve">.  Add language  </w:t>
            </w:r>
          </w:p>
          <w:p w:rsidR="00595094" w:rsidRPr="00177F8D" w:rsidRDefault="00E07909" w:rsidP="00E07909">
            <w:pPr>
              <w:tabs>
                <w:tab w:val="left" w:pos="360"/>
                <w:tab w:val="left" w:pos="540"/>
              </w:tabs>
              <w:ind w:left="0"/>
            </w:pPr>
            <w:r w:rsidRPr="00177F8D">
              <w:t xml:space="preserve">Discussed-see below-from protocol 6.4 –Selective Spine Assessment into Protocol 4.8- Spinal Column/Cord Injuries Adult &amp; Pediatric. </w:t>
            </w:r>
          </w:p>
          <w:p w:rsidR="00E07909" w:rsidRPr="00177F8D" w:rsidRDefault="00E07909" w:rsidP="00595094">
            <w:pPr>
              <w:tabs>
                <w:tab w:val="left" w:pos="360"/>
                <w:tab w:val="left" w:pos="540"/>
              </w:tabs>
              <w:ind w:left="0"/>
            </w:pPr>
            <w:r w:rsidRPr="00177F8D">
              <w:t>Seconded by</w:t>
            </w:r>
            <w:r w:rsidR="00595094" w:rsidRPr="00177F8D">
              <w:t xml:space="preserve"> </w:t>
            </w:r>
            <w:r w:rsidRPr="00177F8D">
              <w:t>Dr. Geller.</w:t>
            </w:r>
          </w:p>
        </w:tc>
        <w:tc>
          <w:tcPr>
            <w:tcW w:w="4637" w:type="dxa"/>
          </w:tcPr>
          <w:p w:rsidR="00E07909" w:rsidRPr="00177F8D" w:rsidRDefault="00E07909" w:rsidP="00E07909">
            <w:pPr>
              <w:ind w:left="0"/>
            </w:pPr>
            <w:r w:rsidRPr="00177F8D">
              <w:t xml:space="preserve">Approved - Dr. Bailey, P. Brennan, Dr. Dinneen, Dr. Dyer, S. Gaughan, Dr. Geller, L. Moriarty, Dr. Old, Dr. Pozner, Dr. Restuccia, Dr. Tennyson and Dr. Walker. Abstentions-none, opposed-none. </w:t>
            </w: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637"/>
      </w:tblGrid>
      <w:tr w:rsidR="00E07909" w:rsidRPr="00177F8D">
        <w:trPr>
          <w:trHeight w:val="252"/>
        </w:trPr>
        <w:tc>
          <w:tcPr>
            <w:tcW w:w="5028" w:type="dxa"/>
            <w:shd w:val="clear" w:color="auto" w:fill="000000"/>
          </w:tcPr>
          <w:p w:rsidR="00E07909" w:rsidRPr="00177F8D" w:rsidRDefault="00E07909" w:rsidP="00E07909">
            <w:pPr>
              <w:ind w:left="0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Motion</w:t>
            </w:r>
          </w:p>
        </w:tc>
        <w:tc>
          <w:tcPr>
            <w:tcW w:w="4637" w:type="dxa"/>
            <w:shd w:val="clear" w:color="auto" w:fill="000000"/>
          </w:tcPr>
          <w:p w:rsidR="00E07909" w:rsidRPr="00177F8D" w:rsidRDefault="00E07909" w:rsidP="00E07909">
            <w:pPr>
              <w:ind w:left="0"/>
              <w:jc w:val="center"/>
              <w:rPr>
                <w:b/>
                <w:color w:val="FFFFFF"/>
              </w:rPr>
            </w:pPr>
            <w:r w:rsidRPr="00177F8D">
              <w:rPr>
                <w:b/>
                <w:color w:val="FFFFFF"/>
              </w:rPr>
              <w:t>Result</w:t>
            </w:r>
          </w:p>
        </w:tc>
      </w:tr>
      <w:tr w:rsidR="00E07909" w:rsidRPr="00177F8D">
        <w:trPr>
          <w:trHeight w:val="1311"/>
        </w:trPr>
        <w:tc>
          <w:tcPr>
            <w:tcW w:w="5028" w:type="dxa"/>
          </w:tcPr>
          <w:p w:rsidR="00E07909" w:rsidRPr="00177F8D" w:rsidRDefault="00E07909" w:rsidP="00736F80">
            <w:pPr>
              <w:ind w:left="0"/>
            </w:pPr>
            <w:r w:rsidRPr="00177F8D">
              <w:rPr>
                <w:b/>
              </w:rPr>
              <w:t xml:space="preserve">Motion: </w:t>
            </w:r>
            <w:r w:rsidR="00736F80" w:rsidRPr="00177F8D">
              <w:t>by Dr. Geller to adjourn the meeting. Seconded Dr. Old.</w:t>
            </w:r>
          </w:p>
        </w:tc>
        <w:tc>
          <w:tcPr>
            <w:tcW w:w="4637" w:type="dxa"/>
          </w:tcPr>
          <w:p w:rsidR="00E07909" w:rsidRPr="00177F8D" w:rsidRDefault="00E07909" w:rsidP="00454811">
            <w:pPr>
              <w:ind w:left="0"/>
            </w:pPr>
            <w:r w:rsidRPr="00177F8D">
              <w:t xml:space="preserve">Approved </w:t>
            </w:r>
            <w:r w:rsidR="00454811" w:rsidRPr="00177F8D">
              <w:t>by assent</w:t>
            </w: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177F8D">
        <w:rPr>
          <w:b/>
          <w:bCs/>
        </w:rPr>
        <w:t>4.0Action Items</w:t>
      </w:r>
    </w:p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177F8D">
        <w:t>The following table lists the action items identified during the meeting</w:t>
      </w:r>
    </w:p>
    <w:tbl>
      <w:tblPr>
        <w:tblW w:w="96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3070"/>
      </w:tblGrid>
      <w:tr w:rsidR="00E07909" w:rsidRPr="00177F8D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07909" w:rsidRPr="00177F8D" w:rsidRDefault="00E07909" w:rsidP="00E07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177F8D">
              <w:rPr>
                <w:b/>
                <w:bCs/>
                <w:color w:val="FFFFFF"/>
              </w:rPr>
              <w:t>Item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07909" w:rsidRPr="00177F8D" w:rsidRDefault="00E07909" w:rsidP="00E07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177F8D">
              <w:rPr>
                <w:b/>
                <w:bCs/>
                <w:color w:val="FFFFFF"/>
              </w:rPr>
              <w:t>Responsibility</w:t>
            </w:r>
          </w:p>
        </w:tc>
      </w:tr>
      <w:tr w:rsidR="00E07909" w:rsidRPr="00177F8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9" w:rsidRPr="00177F8D" w:rsidRDefault="00E07909" w:rsidP="00E07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177F8D">
              <w:rPr>
                <w:kern w:val="1"/>
              </w:rPr>
              <w:t>Alert DCP to incoming schedule 3 requests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9" w:rsidRPr="00177F8D" w:rsidRDefault="00E07909" w:rsidP="00E07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E07909" w:rsidRPr="00177F8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9" w:rsidRPr="00177F8D" w:rsidRDefault="00E07909" w:rsidP="00E07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177F8D">
              <w:rPr>
                <w:kern w:val="1"/>
              </w:rPr>
              <w:t xml:space="preserve">Memo to ATIs regard removal of the long board for spinal </w:t>
            </w:r>
            <w:r w:rsidRPr="00177F8D">
              <w:rPr>
                <w:kern w:val="1"/>
              </w:rPr>
              <w:lastRenderedPageBreak/>
              <w:t>immobilization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9" w:rsidRPr="00177F8D" w:rsidRDefault="00E07909" w:rsidP="00E07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E07909" w:rsidRPr="00177F8D" w:rsidRDefault="00E07909" w:rsidP="00E07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  <w:r w:rsidRPr="00177F8D">
        <w:t xml:space="preserve">1.    </w:t>
      </w:r>
      <w:r w:rsidRPr="00177F8D">
        <w:rPr>
          <w:rFonts w:eastAsia="ヒラギノ角ゴ Pro W3"/>
          <w:b/>
          <w:u w:val="single"/>
        </w:rPr>
        <w:t>Minutes</w:t>
      </w:r>
    </w:p>
    <w:p w:rsidR="00E07909" w:rsidRPr="00177F8D" w:rsidRDefault="00E07909" w:rsidP="00E07909">
      <w:pPr>
        <w:pStyle w:val="MediumGrid2"/>
        <w:ind w:left="0"/>
      </w:pPr>
      <w:r w:rsidRPr="00177F8D">
        <w:rPr>
          <w:rFonts w:eastAsia="ヒラギノ角ゴ Pro W3"/>
          <w:b/>
        </w:rPr>
        <w:t xml:space="preserve">       Motion: </w:t>
      </w:r>
      <w:r w:rsidRPr="00177F8D">
        <w:rPr>
          <w:rFonts w:eastAsia="ヒラギノ角ゴ Pro W3"/>
        </w:rPr>
        <w:t>by Dr. Walker to approve the December minutes.  Seconded by Dr. Pozner</w:t>
      </w:r>
    </w:p>
    <w:p w:rsidR="00E07909" w:rsidRPr="00177F8D" w:rsidRDefault="00E07909" w:rsidP="00E07909">
      <w:pPr>
        <w:pStyle w:val="MediumGrid2"/>
        <w:ind w:left="450"/>
      </w:pPr>
      <w:r w:rsidRPr="00177F8D">
        <w:t xml:space="preserve">Approved - Dr. Bailey, P. Brennan, Dr. Dinneen, Dr. Dyer, S. Gaughan, L. Moriarty, Dr. Old, </w:t>
      </w:r>
    </w:p>
    <w:p w:rsidR="00E07909" w:rsidRPr="00177F8D" w:rsidRDefault="00E07909" w:rsidP="00E07909">
      <w:pPr>
        <w:pStyle w:val="MediumGrid2"/>
        <w:ind w:left="450"/>
      </w:pPr>
      <w:proofErr w:type="gramStart"/>
      <w:r w:rsidRPr="00177F8D">
        <w:t>Dr. Pozner, Dr. Restuccia, Dr. Tennyson and Dr. Walker.</w:t>
      </w:r>
      <w:proofErr w:type="gramEnd"/>
      <w:r w:rsidRPr="00177F8D">
        <w:t xml:space="preserve"> Abstentions-none, opposed-none.</w:t>
      </w:r>
    </w:p>
    <w:p w:rsidR="00E07909" w:rsidRPr="00177F8D" w:rsidRDefault="00E07909" w:rsidP="00E07909">
      <w:pPr>
        <w:pStyle w:val="MediumGrid2"/>
        <w:ind w:left="450"/>
      </w:pPr>
    </w:p>
    <w:p w:rsidR="00E07909" w:rsidRPr="00177F8D" w:rsidRDefault="00E07909" w:rsidP="00E07909">
      <w:pPr>
        <w:ind w:left="0"/>
      </w:pPr>
      <w:r w:rsidRPr="00177F8D">
        <w:t xml:space="preserve">2.    </w:t>
      </w:r>
      <w:r w:rsidRPr="00177F8D">
        <w:rPr>
          <w:rFonts w:eastAsia="ヒラギノ角ゴ Pro W3"/>
          <w:b/>
          <w:u w:val="single"/>
        </w:rPr>
        <w:t>Task Force</w:t>
      </w:r>
      <w:r w:rsidRPr="00177F8D">
        <w:t xml:space="preserve"> – chairs to distribute written reports as needed-no reports</w:t>
      </w:r>
    </w:p>
    <w:p w:rsidR="00E07909" w:rsidRPr="00177F8D" w:rsidRDefault="00E07909" w:rsidP="00E07909">
      <w:pPr>
        <w:tabs>
          <w:tab w:val="left" w:pos="0"/>
          <w:tab w:val="left" w:pos="240"/>
        </w:tabs>
        <w:ind w:left="0"/>
      </w:pPr>
    </w:p>
    <w:p w:rsidR="00E07909" w:rsidRPr="00177F8D" w:rsidRDefault="00E07909" w:rsidP="00E07909">
      <w:pPr>
        <w:tabs>
          <w:tab w:val="left" w:pos="0"/>
          <w:tab w:val="left" w:pos="240"/>
        </w:tabs>
        <w:ind w:left="0"/>
      </w:pPr>
    </w:p>
    <w:p w:rsidR="00E07909" w:rsidRPr="00177F8D" w:rsidRDefault="00E07909" w:rsidP="00E07909">
      <w:pPr>
        <w:tabs>
          <w:tab w:val="left" w:pos="0"/>
          <w:tab w:val="left" w:pos="240"/>
        </w:tabs>
        <w:ind w:left="0"/>
      </w:pPr>
    </w:p>
    <w:p w:rsidR="00E07909" w:rsidRPr="00177F8D" w:rsidRDefault="00E07909" w:rsidP="00E07909">
      <w:pPr>
        <w:tabs>
          <w:tab w:val="left" w:pos="0"/>
          <w:tab w:val="left" w:pos="240"/>
        </w:tabs>
        <w:ind w:left="0"/>
      </w:pPr>
      <w:r w:rsidRPr="00177F8D">
        <w:t xml:space="preserve">3.     </w:t>
      </w:r>
      <w:r w:rsidRPr="00177F8D">
        <w:rPr>
          <w:rFonts w:eastAsia="ヒラギノ角ゴ Pro W3"/>
          <w:b/>
          <w:u w:val="single"/>
        </w:rPr>
        <w:t>Old Business</w:t>
      </w:r>
      <w:r w:rsidRPr="00177F8D">
        <w:rPr>
          <w:rFonts w:eastAsia="ヒラギノ角ゴ Pro W3"/>
        </w:rPr>
        <w:t xml:space="preserve"> </w:t>
      </w:r>
    </w:p>
    <w:p w:rsidR="00E07909" w:rsidRPr="00177F8D" w:rsidRDefault="00E07909" w:rsidP="00E07909">
      <w:pPr>
        <w:tabs>
          <w:tab w:val="left" w:pos="0"/>
          <w:tab w:val="left" w:pos="240"/>
          <w:tab w:val="left" w:pos="630"/>
        </w:tabs>
        <w:ind w:left="0"/>
      </w:pPr>
      <w:r w:rsidRPr="00177F8D">
        <w:t xml:space="preserve">        </w:t>
      </w:r>
      <w:proofErr w:type="gramStart"/>
      <w:r w:rsidRPr="00177F8D">
        <w:t>a.  System</w:t>
      </w:r>
      <w:proofErr w:type="gramEnd"/>
      <w:r w:rsidRPr="00177F8D">
        <w:t xml:space="preserve"> CQI report- no report</w:t>
      </w:r>
    </w:p>
    <w:p w:rsidR="00E07909" w:rsidRPr="00177F8D" w:rsidRDefault="00E07909" w:rsidP="00E07909">
      <w:pPr>
        <w:tabs>
          <w:tab w:val="left" w:pos="540"/>
          <w:tab w:val="left" w:pos="1127"/>
        </w:tabs>
        <w:ind w:left="0"/>
      </w:pPr>
      <w:r w:rsidRPr="00177F8D">
        <w:t xml:space="preserve">        </w:t>
      </w:r>
      <w:proofErr w:type="gramStart"/>
      <w:r w:rsidRPr="00177F8D">
        <w:t>b.  MATRIS</w:t>
      </w:r>
      <w:proofErr w:type="gramEnd"/>
      <w:r w:rsidRPr="00177F8D">
        <w:t>-no report</w:t>
      </w:r>
    </w:p>
    <w:p w:rsidR="00E07909" w:rsidRPr="00177F8D" w:rsidRDefault="00E07909" w:rsidP="00E07909">
      <w:pPr>
        <w:tabs>
          <w:tab w:val="left" w:pos="1080"/>
        </w:tabs>
        <w:ind w:left="0"/>
      </w:pPr>
    </w:p>
    <w:p w:rsidR="00F0552E" w:rsidRPr="00177F8D" w:rsidRDefault="00F0552E" w:rsidP="00E07909">
      <w:pPr>
        <w:tabs>
          <w:tab w:val="left" w:pos="1080"/>
        </w:tabs>
        <w:ind w:left="0"/>
      </w:pPr>
    </w:p>
    <w:p w:rsidR="00E07909" w:rsidRPr="00177F8D" w:rsidRDefault="00E07909" w:rsidP="00E07909">
      <w:pPr>
        <w:tabs>
          <w:tab w:val="left" w:pos="1080"/>
        </w:tabs>
        <w:ind w:left="0"/>
        <w:rPr>
          <w:rFonts w:eastAsia="ヒラギノ角ゴ Pro W3"/>
          <w:b/>
        </w:rPr>
      </w:pPr>
      <w:r w:rsidRPr="00177F8D">
        <w:t xml:space="preserve">4.     </w:t>
      </w:r>
      <w:r w:rsidRPr="00177F8D">
        <w:rPr>
          <w:rFonts w:eastAsia="ヒラギノ角ゴ Pro W3"/>
          <w:b/>
          <w:u w:val="single"/>
        </w:rPr>
        <w:t>New Business</w:t>
      </w:r>
      <w:r w:rsidRPr="00177F8D">
        <w:rPr>
          <w:rFonts w:eastAsia="ヒラギノ角ゴ Pro W3"/>
          <w:b/>
        </w:rPr>
        <w:t xml:space="preserve"> </w:t>
      </w:r>
    </w:p>
    <w:p w:rsidR="00E07909" w:rsidRPr="00177F8D" w:rsidRDefault="00E07909" w:rsidP="00E07909">
      <w:pPr>
        <w:tabs>
          <w:tab w:val="left" w:pos="1080"/>
        </w:tabs>
        <w:ind w:left="0"/>
        <w:rPr>
          <w:rFonts w:eastAsia="ヒラギノ角ゴ Pro W3"/>
        </w:rPr>
      </w:pPr>
    </w:p>
    <w:p w:rsidR="00E07909" w:rsidRPr="00177F8D" w:rsidRDefault="00E07909" w:rsidP="00E07909">
      <w:pPr>
        <w:tabs>
          <w:tab w:val="left" w:pos="1080"/>
        </w:tabs>
        <w:ind w:left="0"/>
      </w:pPr>
      <w:r w:rsidRPr="00177F8D">
        <w:rPr>
          <w:b/>
          <w:w w:val="90"/>
        </w:rPr>
        <w:t>a.     Meeting locations for April and August-J. Burstein</w:t>
      </w:r>
    </w:p>
    <w:p w:rsidR="00E07909" w:rsidRPr="00177F8D" w:rsidRDefault="00E07909" w:rsidP="00E07909">
      <w:pPr>
        <w:ind w:left="450"/>
      </w:pPr>
      <w:r w:rsidRPr="00177F8D">
        <w:t xml:space="preserve">Concerns </w:t>
      </w:r>
      <w:proofErr w:type="gramStart"/>
      <w:r w:rsidRPr="00177F8D">
        <w:t>raised</w:t>
      </w:r>
      <w:proofErr w:type="gramEnd"/>
      <w:r w:rsidRPr="00177F8D">
        <w:t xml:space="preserve"> about moving meeting venue.  Discussion-moving to other locations enable folks that don’t normally attend to attend-a good result.  </w:t>
      </w:r>
      <w:proofErr w:type="gramStart"/>
      <w:r w:rsidRPr="00177F8D">
        <w:t>Concern about the geographical choice.</w:t>
      </w:r>
      <w:proofErr w:type="gramEnd"/>
    </w:p>
    <w:p w:rsidR="00E07909" w:rsidRPr="00177F8D" w:rsidRDefault="00E07909" w:rsidP="00E07909">
      <w:pPr>
        <w:ind w:left="450"/>
      </w:pPr>
      <w:r w:rsidRPr="00177F8D">
        <w:t xml:space="preserve">Calling into the meeting is an option under the open meeting </w:t>
      </w:r>
      <w:r w:rsidR="00454811" w:rsidRPr="00177F8D">
        <w:t>law;</w:t>
      </w:r>
      <w:r w:rsidRPr="00177F8D">
        <w:t xml:space="preserve"> however voting members calling in do not count toward the quorum and cannot vote.</w:t>
      </w:r>
    </w:p>
    <w:p w:rsidR="00E07909" w:rsidRPr="00177F8D" w:rsidRDefault="00E07909" w:rsidP="00E07909">
      <w:pPr>
        <w:ind w:left="450"/>
      </w:pPr>
      <w:proofErr w:type="gramStart"/>
      <w:r w:rsidRPr="00177F8D">
        <w:rPr>
          <w:b/>
        </w:rPr>
        <w:t xml:space="preserve">Motion </w:t>
      </w:r>
      <w:r w:rsidRPr="00177F8D">
        <w:t>by Dr. Pozner to hold the August meeting in Region 1.</w:t>
      </w:r>
      <w:proofErr w:type="gramEnd"/>
      <w:r w:rsidRPr="00177F8D">
        <w:t xml:space="preserve"> </w:t>
      </w:r>
      <w:proofErr w:type="gramStart"/>
      <w:r w:rsidRPr="00177F8D">
        <w:t>Seconded by Dr. Restuccia.</w:t>
      </w:r>
      <w:proofErr w:type="gramEnd"/>
    </w:p>
    <w:p w:rsidR="00E07909" w:rsidRPr="00177F8D" w:rsidRDefault="00E07909" w:rsidP="00E07909">
      <w:pPr>
        <w:ind w:left="450"/>
      </w:pPr>
      <w:r w:rsidRPr="00177F8D">
        <w:t xml:space="preserve">Approved - Dr. Bailey, Dr. Dinneen, Dr. Dyer, S. Gaughan, Dr. Geller, L. Moriarty, Dr. Pozner, </w:t>
      </w:r>
    </w:p>
    <w:p w:rsidR="00E07909" w:rsidRPr="00177F8D" w:rsidRDefault="00E07909" w:rsidP="00E07909">
      <w:pPr>
        <w:ind w:left="450"/>
      </w:pPr>
      <w:proofErr w:type="gramStart"/>
      <w:r w:rsidRPr="00177F8D">
        <w:t>Dr. Restuccia, Dr. Tennyson and Dr. Walker.</w:t>
      </w:r>
      <w:proofErr w:type="gramEnd"/>
      <w:r w:rsidRPr="00177F8D">
        <w:t xml:space="preserve"> Abstentions-none, opposed-Dr. Old and</w:t>
      </w:r>
    </w:p>
    <w:p w:rsidR="00E07909" w:rsidRPr="00177F8D" w:rsidRDefault="00E07909" w:rsidP="00E07909">
      <w:pPr>
        <w:ind w:left="0"/>
      </w:pPr>
      <w:r w:rsidRPr="00177F8D">
        <w:t xml:space="preserve">       P. Brennan.</w:t>
      </w:r>
    </w:p>
    <w:p w:rsidR="00E07909" w:rsidRPr="00177F8D" w:rsidRDefault="00E07909" w:rsidP="00E07909">
      <w:pPr>
        <w:ind w:left="450"/>
      </w:pPr>
    </w:p>
    <w:p w:rsidR="00657869" w:rsidRPr="00177F8D" w:rsidRDefault="00657869" w:rsidP="00E07909">
      <w:pPr>
        <w:ind w:left="450"/>
      </w:pPr>
    </w:p>
    <w:p w:rsidR="00E07909" w:rsidRPr="00177F8D" w:rsidRDefault="00E07909" w:rsidP="00E07909">
      <w:pPr>
        <w:ind w:left="0"/>
        <w:rPr>
          <w:b/>
        </w:rPr>
      </w:pPr>
      <w:r w:rsidRPr="00177F8D">
        <w:rPr>
          <w:b/>
        </w:rPr>
        <w:t>b.    Vent use in field response – Dr. Burstein</w:t>
      </w:r>
    </w:p>
    <w:p w:rsidR="00E07909" w:rsidRPr="00177F8D" w:rsidRDefault="00E07909" w:rsidP="00E07909">
      <w:pPr>
        <w:ind w:left="0"/>
      </w:pPr>
      <w:r w:rsidRPr="00177F8D">
        <w:rPr>
          <w:b/>
        </w:rPr>
        <w:t xml:space="preserve">        </w:t>
      </w:r>
      <w:r w:rsidRPr="00177F8D">
        <w:t xml:space="preserve">Two issues need to be addressed.  </w:t>
      </w:r>
      <w:proofErr w:type="gramStart"/>
      <w:r w:rsidRPr="00177F8D">
        <w:t>#1.</w:t>
      </w:r>
      <w:proofErr w:type="gramEnd"/>
      <w:r w:rsidRPr="00177F8D">
        <w:t xml:space="preserve">  There </w:t>
      </w:r>
      <w:r w:rsidR="009C5B93" w:rsidRPr="00177F8D">
        <w:t>are little</w:t>
      </w:r>
      <w:r w:rsidRPr="00177F8D">
        <w:t xml:space="preserve"> data about the </w:t>
      </w:r>
      <w:r w:rsidR="009C5B93" w:rsidRPr="00177F8D">
        <w:t xml:space="preserve">EMS </w:t>
      </w:r>
      <w:r w:rsidRPr="00177F8D">
        <w:t xml:space="preserve">use of ventilators in  </w:t>
      </w:r>
    </w:p>
    <w:p w:rsidR="00E07909" w:rsidRPr="00177F8D" w:rsidRDefault="00E07909" w:rsidP="00E07909">
      <w:pPr>
        <w:ind w:left="0"/>
      </w:pPr>
      <w:r w:rsidRPr="00177F8D">
        <w:t xml:space="preserve">        </w:t>
      </w:r>
      <w:proofErr w:type="gramStart"/>
      <w:r w:rsidRPr="00177F8D">
        <w:t>cardiac</w:t>
      </w:r>
      <w:proofErr w:type="gramEnd"/>
      <w:r w:rsidRPr="00177F8D">
        <w:t xml:space="preserve"> arrests.  #2 The Committee wil</w:t>
      </w:r>
      <w:r w:rsidR="009C5B93" w:rsidRPr="00177F8D">
        <w:t>l need to discuss and decide on</w:t>
      </w:r>
      <w:r w:rsidRPr="00177F8D">
        <w:t xml:space="preserve"> approving ventilators  </w:t>
      </w:r>
    </w:p>
    <w:p w:rsidR="00E07909" w:rsidRPr="00177F8D" w:rsidRDefault="00E07909" w:rsidP="009C5B93">
      <w:pPr>
        <w:ind w:left="0" w:firstLine="432"/>
      </w:pPr>
      <w:proofErr w:type="gramStart"/>
      <w:r w:rsidRPr="00177F8D">
        <w:t>in</w:t>
      </w:r>
      <w:proofErr w:type="gramEnd"/>
      <w:r w:rsidRPr="00177F8D">
        <w:t xml:space="preserve"> cardiac arrests as a standard of care.  Discussion-</w:t>
      </w:r>
      <w:r w:rsidR="009C5B93" w:rsidRPr="00177F8D">
        <w:t xml:space="preserve"> at least </w:t>
      </w:r>
      <w:r w:rsidRPr="00177F8D">
        <w:t>3 state</w:t>
      </w:r>
      <w:r w:rsidR="009C5B93" w:rsidRPr="00177F8D">
        <w:t>s</w:t>
      </w:r>
      <w:r w:rsidRPr="00177F8D">
        <w:t xml:space="preserve"> use vents in cardiac </w:t>
      </w:r>
      <w:r w:rsidR="009C5B93" w:rsidRPr="00177F8D">
        <w:t>arrest.</w:t>
      </w:r>
    </w:p>
    <w:p w:rsidR="00E07909" w:rsidRPr="00177F8D" w:rsidRDefault="00E07909" w:rsidP="009C5B93">
      <w:pPr>
        <w:ind w:left="0"/>
      </w:pPr>
      <w:r w:rsidRPr="00177F8D">
        <w:t xml:space="preserve">        </w:t>
      </w:r>
    </w:p>
    <w:p w:rsidR="00E07909" w:rsidRPr="00177F8D" w:rsidRDefault="00E07909" w:rsidP="00E07909">
      <w:pPr>
        <w:ind w:left="0"/>
      </w:pPr>
      <w:r w:rsidRPr="00177F8D">
        <w:t xml:space="preserve">     </w:t>
      </w:r>
      <w:r w:rsidR="009C5B93" w:rsidRPr="00177F8D">
        <w:t xml:space="preserve">   </w:t>
      </w:r>
      <w:proofErr w:type="gramStart"/>
      <w:r w:rsidRPr="00177F8D">
        <w:rPr>
          <w:b/>
        </w:rPr>
        <w:t>Motion</w:t>
      </w:r>
      <w:r w:rsidRPr="00177F8D">
        <w:t xml:space="preserve"> by Dr. Pozner to allow ventilators to be used in cardiac arrest patients.</w:t>
      </w:r>
      <w:proofErr w:type="gramEnd"/>
      <w:r w:rsidRPr="00177F8D">
        <w:t xml:space="preserve">  Seconded by </w:t>
      </w:r>
    </w:p>
    <w:p w:rsidR="00E07909" w:rsidRPr="00177F8D" w:rsidRDefault="00E07909" w:rsidP="00E07909">
      <w:pPr>
        <w:ind w:left="0"/>
      </w:pPr>
      <w:r w:rsidRPr="00177F8D">
        <w:t xml:space="preserve">        L. Moriarty.  Friendly amendment L. Moriarty – the use of a ventilator for a cardiac arrest will   </w:t>
      </w:r>
    </w:p>
    <w:p w:rsidR="00E07909" w:rsidRPr="00177F8D" w:rsidRDefault="00E07909" w:rsidP="00E07909">
      <w:pPr>
        <w:ind w:left="0"/>
      </w:pPr>
      <w:r w:rsidRPr="00177F8D">
        <w:t xml:space="preserve">        </w:t>
      </w:r>
      <w:proofErr w:type="gramStart"/>
      <w:r w:rsidRPr="00177F8D">
        <w:t>be</w:t>
      </w:r>
      <w:proofErr w:type="gramEnd"/>
      <w:r w:rsidRPr="00177F8D">
        <w:t xml:space="preserve"> an affiliated hospital medical director (AHMD) option.</w:t>
      </w:r>
    </w:p>
    <w:p w:rsidR="00E07909" w:rsidRPr="00177F8D" w:rsidRDefault="00E07909" w:rsidP="00E07909">
      <w:pPr>
        <w:ind w:left="0"/>
      </w:pPr>
      <w:r w:rsidRPr="00177F8D">
        <w:t xml:space="preserve">        Approved - Dr. Bailey, P. Brennan, Dr. Dinneen, Dr. Dyer, S. Gaughan, Dr. Geller, </w:t>
      </w:r>
    </w:p>
    <w:p w:rsidR="00E07909" w:rsidRPr="00177F8D" w:rsidRDefault="00E07909" w:rsidP="00E07909">
      <w:pPr>
        <w:ind w:left="0"/>
      </w:pPr>
      <w:r w:rsidRPr="00177F8D">
        <w:t xml:space="preserve">        L. Moriarty, Dr. Old, Dr. Restuccia, Dr. Tennyson and Dr. Walker. </w:t>
      </w:r>
    </w:p>
    <w:p w:rsidR="00E07909" w:rsidRPr="00177F8D" w:rsidRDefault="00E07909" w:rsidP="00E07909">
      <w:pPr>
        <w:ind w:left="0"/>
      </w:pPr>
      <w:r w:rsidRPr="00177F8D">
        <w:t xml:space="preserve">        Abstentions- Dr. Pozner, opposed- none.</w:t>
      </w:r>
    </w:p>
    <w:p w:rsidR="00E07909" w:rsidRPr="00177F8D" w:rsidRDefault="00E07909" w:rsidP="00E07909">
      <w:pPr>
        <w:ind w:left="0"/>
      </w:pPr>
    </w:p>
    <w:p w:rsidR="00E07909" w:rsidRPr="00177F8D" w:rsidRDefault="00E07909" w:rsidP="009C5B93">
      <w:pPr>
        <w:ind w:left="432"/>
      </w:pPr>
      <w:proofErr w:type="gramStart"/>
      <w:r w:rsidRPr="00177F8D">
        <w:rPr>
          <w:b/>
        </w:rPr>
        <w:t>b2</w:t>
      </w:r>
      <w:proofErr w:type="gramEnd"/>
      <w:r w:rsidRPr="00177F8D">
        <w:rPr>
          <w:b/>
        </w:rPr>
        <w:t xml:space="preserve">   Patriot Ambulance SPW for vents in arrest-</w:t>
      </w:r>
      <w:r w:rsidR="009C5B93" w:rsidRPr="00177F8D">
        <w:t>approved by assent</w:t>
      </w:r>
      <w:r w:rsidRPr="00177F8D">
        <w:t xml:space="preserve">.  This project will be recommended to </w:t>
      </w:r>
      <w:r w:rsidR="009C5B93" w:rsidRPr="00177F8D">
        <w:t>t</w:t>
      </w:r>
      <w:r w:rsidRPr="00177F8D">
        <w:t xml:space="preserve">he Department as a demonstration project/spw-based on the above vote to approve ventilators in cardiac arrest patients.  Vents will be used on intubated patients after 8 minutes of Cardio-Cerebral Resuscitation (CCR). </w:t>
      </w:r>
    </w:p>
    <w:p w:rsidR="00E07909" w:rsidRPr="00177F8D" w:rsidRDefault="00E07909" w:rsidP="00E07909">
      <w:pPr>
        <w:ind w:left="0"/>
      </w:pPr>
    </w:p>
    <w:p w:rsidR="00657869" w:rsidRPr="00177F8D" w:rsidRDefault="00657869" w:rsidP="00E07909">
      <w:pPr>
        <w:ind w:left="0"/>
      </w:pPr>
    </w:p>
    <w:p w:rsidR="00E07909" w:rsidRPr="00177F8D" w:rsidRDefault="00E07909" w:rsidP="00E07909">
      <w:pPr>
        <w:ind w:left="0"/>
        <w:rPr>
          <w:b/>
        </w:rPr>
      </w:pPr>
      <w:r w:rsidRPr="00177F8D">
        <w:rPr>
          <w:b/>
        </w:rPr>
        <w:t xml:space="preserve">c.     </w:t>
      </w:r>
      <w:r w:rsidR="0001626F" w:rsidRPr="00177F8D">
        <w:rPr>
          <w:b/>
        </w:rPr>
        <w:t>Morphine dosing</w:t>
      </w:r>
      <w:r w:rsidRPr="00177F8D">
        <w:rPr>
          <w:b/>
        </w:rPr>
        <w:t xml:space="preserve"> 0.1 mg/kg or 5 mg vs. 2 mg-Dr. Pozner, Dr. Restuccia</w:t>
      </w:r>
    </w:p>
    <w:p w:rsidR="00E07909" w:rsidRPr="00177F8D" w:rsidRDefault="00E07909" w:rsidP="00E07909">
      <w:pPr>
        <w:ind w:left="0"/>
      </w:pPr>
      <w:r w:rsidRPr="00177F8D">
        <w:rPr>
          <w:b/>
        </w:rPr>
        <w:t xml:space="preserve">        </w:t>
      </w:r>
      <w:r w:rsidRPr="00177F8D">
        <w:t>Currently the protocols have 2 mg as an initial dose</w:t>
      </w:r>
      <w:r w:rsidR="0001626F" w:rsidRPr="00177F8D">
        <w:t>;</w:t>
      </w:r>
      <w:r w:rsidRPr="00177F8D">
        <w:t xml:space="preserve"> should it be increased to 5 mg or     </w:t>
      </w:r>
    </w:p>
    <w:p w:rsidR="00E07909" w:rsidRPr="00177F8D" w:rsidRDefault="00E07909" w:rsidP="00E07909">
      <w:pPr>
        <w:ind w:left="0"/>
      </w:pPr>
      <w:r w:rsidRPr="00177F8D">
        <w:t xml:space="preserve">        </w:t>
      </w:r>
      <w:proofErr w:type="gramStart"/>
      <w:r w:rsidRPr="00177F8D">
        <w:t>should</w:t>
      </w:r>
      <w:proofErr w:type="gramEnd"/>
      <w:r w:rsidRPr="00177F8D">
        <w:t xml:space="preserve"> Morphine be a weight based medication? </w:t>
      </w:r>
    </w:p>
    <w:p w:rsidR="00E07909" w:rsidRPr="00177F8D" w:rsidRDefault="00E07909" w:rsidP="00E07909">
      <w:pPr>
        <w:ind w:left="0"/>
      </w:pPr>
      <w:r w:rsidRPr="00177F8D">
        <w:rPr>
          <w:b/>
        </w:rPr>
        <w:lastRenderedPageBreak/>
        <w:tab/>
        <w:t xml:space="preserve"> Motion </w:t>
      </w:r>
      <w:r w:rsidRPr="00177F8D">
        <w:t xml:space="preserve">by Dr. Walker to change Morphine dose to weight based dose 0.1 mg/kg - keep  </w:t>
      </w:r>
    </w:p>
    <w:p w:rsidR="00E07909" w:rsidRPr="00177F8D" w:rsidRDefault="00E07909" w:rsidP="00E07909">
      <w:pPr>
        <w:ind w:left="0"/>
      </w:pPr>
      <w:r w:rsidRPr="00177F8D">
        <w:t xml:space="preserve">        </w:t>
      </w:r>
      <w:proofErr w:type="gramStart"/>
      <w:r w:rsidRPr="00177F8D">
        <w:t>maximum</w:t>
      </w:r>
      <w:proofErr w:type="gramEnd"/>
      <w:r w:rsidRPr="00177F8D">
        <w:t xml:space="preserve"> dose of 10 mg. Seconded by Dr. Geller. Approved - Dr. Bailey, P. Brennan, </w:t>
      </w:r>
    </w:p>
    <w:p w:rsidR="00E07909" w:rsidRPr="00177F8D" w:rsidRDefault="00E07909" w:rsidP="00E07909">
      <w:pPr>
        <w:ind w:left="0"/>
      </w:pPr>
      <w:r w:rsidRPr="00177F8D">
        <w:t xml:space="preserve">        Dr. Dinneen, Dr. Dyer, S. Gaughan, Dr. Geller, L. Moriarty, Dr. Old, Dr. Pozner, Dr. Restuccia,  </w:t>
      </w:r>
    </w:p>
    <w:p w:rsidR="00E07909" w:rsidRPr="00177F8D" w:rsidRDefault="00E07909" w:rsidP="00E07909">
      <w:pPr>
        <w:ind w:left="0"/>
      </w:pPr>
      <w:r w:rsidRPr="00177F8D">
        <w:t xml:space="preserve">        </w:t>
      </w:r>
      <w:proofErr w:type="gramStart"/>
      <w:r w:rsidRPr="00177F8D">
        <w:t>Dr. Tennyson and Dr. Walker.</w:t>
      </w:r>
      <w:proofErr w:type="gramEnd"/>
      <w:r w:rsidRPr="00177F8D">
        <w:t xml:space="preserve"> Abstentions-none, opposed-none.  Will update in the upcoming  </w:t>
      </w:r>
    </w:p>
    <w:p w:rsidR="00E07909" w:rsidRPr="00177F8D" w:rsidRDefault="00E07909" w:rsidP="00E07909">
      <w:pPr>
        <w:ind w:left="0"/>
      </w:pPr>
      <w:r w:rsidRPr="00177F8D">
        <w:t xml:space="preserve">        STPs 2015.01</w:t>
      </w:r>
    </w:p>
    <w:p w:rsidR="00E07909" w:rsidRPr="00177F8D" w:rsidRDefault="00E07909" w:rsidP="00E07909">
      <w:pPr>
        <w:ind w:left="0"/>
      </w:pPr>
    </w:p>
    <w:p w:rsidR="00E07909" w:rsidRPr="00177F8D" w:rsidRDefault="00E07909" w:rsidP="00E07909">
      <w:pPr>
        <w:ind w:left="0"/>
        <w:rPr>
          <w:b/>
        </w:rPr>
      </w:pPr>
      <w:r w:rsidRPr="00177F8D">
        <w:rPr>
          <w:b/>
        </w:rPr>
        <w:t>d.    Midazolam 2/4/6 mg vice 2.5/5 mg-Dr. Burstein</w:t>
      </w:r>
    </w:p>
    <w:p w:rsidR="00E07909" w:rsidRPr="00177F8D" w:rsidRDefault="00E07909" w:rsidP="00E07909">
      <w:pPr>
        <w:ind w:left="0"/>
      </w:pPr>
      <w:r w:rsidRPr="00177F8D">
        <w:rPr>
          <w:b/>
        </w:rPr>
        <w:t xml:space="preserve">       </w:t>
      </w:r>
      <w:r w:rsidRPr="00177F8D">
        <w:t xml:space="preserve"> Current protocol doses are 2.5 and 5 mg.  Providers r</w:t>
      </w:r>
      <w:r w:rsidR="0001626F" w:rsidRPr="00177F8D">
        <w:t xml:space="preserve">eporting packaging is changing </w:t>
      </w:r>
      <w:r w:rsidRPr="00177F8D">
        <w:t>to 2mg</w:t>
      </w:r>
    </w:p>
    <w:p w:rsidR="00E07909" w:rsidRPr="00177F8D" w:rsidRDefault="00E07909" w:rsidP="00E07909">
      <w:pPr>
        <w:tabs>
          <w:tab w:val="left" w:pos="540"/>
        </w:tabs>
        <w:ind w:left="0"/>
      </w:pPr>
      <w:r w:rsidRPr="00177F8D">
        <w:t xml:space="preserve">        </w:t>
      </w:r>
      <w:proofErr w:type="gramStart"/>
      <w:r w:rsidRPr="00177F8D">
        <w:t>or</w:t>
      </w:r>
      <w:proofErr w:type="gramEnd"/>
      <w:r w:rsidRPr="00177F8D">
        <w:t xml:space="preserve"> 5mg vials. Par will remain at 10 mg #2 </w:t>
      </w:r>
      <w:r w:rsidR="002F4A73" w:rsidRPr="00177F8D">
        <w:t>5</w:t>
      </w:r>
      <w:r w:rsidRPr="00177F8D">
        <w:t xml:space="preserve"> mg vials or #5 2mg vials.  IN dosing is  </w:t>
      </w:r>
    </w:p>
    <w:p w:rsidR="00E07909" w:rsidRPr="00177F8D" w:rsidRDefault="00E07909" w:rsidP="00E07909">
      <w:pPr>
        <w:tabs>
          <w:tab w:val="left" w:pos="540"/>
        </w:tabs>
        <w:ind w:left="0"/>
      </w:pPr>
      <w:r w:rsidRPr="00177F8D">
        <w:t xml:space="preserve">        </w:t>
      </w:r>
      <w:proofErr w:type="gramStart"/>
      <w:r w:rsidRPr="00177F8D">
        <w:t>recommended</w:t>
      </w:r>
      <w:proofErr w:type="gramEnd"/>
      <w:r w:rsidRPr="00177F8D">
        <w:t xml:space="preserve"> to be double the dose.  </w:t>
      </w:r>
      <w:proofErr w:type="gramStart"/>
      <w:r w:rsidRPr="00177F8D">
        <w:t>Will discuss IN dosing adjustment at a future meeting.</w:t>
      </w:r>
      <w:proofErr w:type="gramEnd"/>
      <w:r w:rsidRPr="00177F8D">
        <w:t xml:space="preserve">    </w:t>
      </w:r>
    </w:p>
    <w:p w:rsidR="00E07909" w:rsidRPr="00177F8D" w:rsidRDefault="00E07909" w:rsidP="00E07909">
      <w:pPr>
        <w:tabs>
          <w:tab w:val="left" w:pos="540"/>
        </w:tabs>
        <w:ind w:left="0"/>
      </w:pPr>
      <w:r w:rsidRPr="00177F8D">
        <w:t xml:space="preserve">        This change in dosing to 2mg and </w:t>
      </w:r>
      <w:r w:rsidR="002F4A73" w:rsidRPr="00177F8D">
        <w:t>6</w:t>
      </w:r>
      <w:r w:rsidRPr="00177F8D">
        <w:t xml:space="preserve"> mg will be entered into the upcoming protocol version  </w:t>
      </w:r>
    </w:p>
    <w:p w:rsidR="00E07909" w:rsidRPr="00177F8D" w:rsidRDefault="00E07909" w:rsidP="00E07909">
      <w:pPr>
        <w:tabs>
          <w:tab w:val="left" w:pos="540"/>
        </w:tabs>
        <w:ind w:left="0"/>
      </w:pPr>
      <w:r w:rsidRPr="00177F8D">
        <w:t xml:space="preserve">        2015.01.</w:t>
      </w:r>
    </w:p>
    <w:p w:rsidR="00E07909" w:rsidRPr="00177F8D" w:rsidRDefault="00E07909" w:rsidP="00E07909">
      <w:pPr>
        <w:tabs>
          <w:tab w:val="left" w:pos="540"/>
        </w:tabs>
        <w:ind w:left="0"/>
      </w:pPr>
      <w:r w:rsidRPr="00177F8D">
        <w:rPr>
          <w:b/>
        </w:rPr>
        <w:t xml:space="preserve">        </w:t>
      </w:r>
      <w:proofErr w:type="gramStart"/>
      <w:r w:rsidRPr="00177F8D">
        <w:rPr>
          <w:b/>
        </w:rPr>
        <w:t>Motion</w:t>
      </w:r>
      <w:r w:rsidRPr="00177F8D">
        <w:t xml:space="preserve"> by Dr. Tennyson to change </w:t>
      </w:r>
      <w:r w:rsidR="002F4A73" w:rsidRPr="00177F8D">
        <w:t xml:space="preserve">Midazolam </w:t>
      </w:r>
      <w:r w:rsidR="0001626F" w:rsidRPr="00177F8D">
        <w:t xml:space="preserve">dosing to 2 mg </w:t>
      </w:r>
      <w:r w:rsidRPr="00177F8D">
        <w:t xml:space="preserve">and </w:t>
      </w:r>
      <w:r w:rsidR="002F4A73" w:rsidRPr="00177F8D">
        <w:t>6</w:t>
      </w:r>
      <w:r w:rsidRPr="00177F8D">
        <w:t xml:space="preserve"> mg.</w:t>
      </w:r>
      <w:proofErr w:type="gramEnd"/>
      <w:r w:rsidRPr="00177F8D">
        <w:t xml:space="preserve">  Seconded by    </w:t>
      </w:r>
    </w:p>
    <w:p w:rsidR="00E07909" w:rsidRPr="00177F8D" w:rsidRDefault="00E07909" w:rsidP="00E07909">
      <w:pPr>
        <w:ind w:left="0"/>
      </w:pPr>
      <w:r w:rsidRPr="00177F8D">
        <w:t xml:space="preserve">        Dr. Dinneen. Approved - Dr. Bailey, P. Brennan, Dr. Dinneen, Dr. Dyer, S. Gaughan,  </w:t>
      </w:r>
    </w:p>
    <w:p w:rsidR="00E07909" w:rsidRPr="00177F8D" w:rsidRDefault="00E07909" w:rsidP="00E07909">
      <w:pPr>
        <w:ind w:left="0"/>
      </w:pPr>
      <w:r w:rsidRPr="00177F8D">
        <w:t xml:space="preserve">        </w:t>
      </w:r>
      <w:proofErr w:type="gramStart"/>
      <w:r w:rsidRPr="00177F8D">
        <w:t>Dr. Geller, L. Moriarty, Dr. Old, Dr. Pozner, Dr. Restuccia, Dr. Tennyson and Dr. Walker.</w:t>
      </w:r>
      <w:proofErr w:type="gramEnd"/>
      <w:r w:rsidRPr="00177F8D">
        <w:t xml:space="preserve">  </w:t>
      </w:r>
    </w:p>
    <w:p w:rsidR="00E07909" w:rsidRPr="00177F8D" w:rsidRDefault="00E07909" w:rsidP="00E07909">
      <w:pPr>
        <w:ind w:left="0"/>
      </w:pPr>
      <w:r w:rsidRPr="00177F8D">
        <w:t xml:space="preserve">        Abstentions-none, opposed-none.</w:t>
      </w:r>
    </w:p>
    <w:p w:rsidR="00E07909" w:rsidRPr="00177F8D" w:rsidRDefault="00E07909" w:rsidP="00E07909">
      <w:pPr>
        <w:ind w:hanging="90"/>
      </w:pPr>
      <w:r w:rsidRPr="00177F8D">
        <w:tab/>
      </w:r>
      <w:r w:rsidRPr="00177F8D">
        <w:tab/>
        <w:t xml:space="preserve">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  <w:rPr>
          <w:b/>
        </w:rPr>
      </w:pPr>
      <w:r w:rsidRPr="00177F8D">
        <w:rPr>
          <w:b/>
        </w:rPr>
        <w:t>e.      Ketamine dosing in MAI SPW-Dr. Burstein</w:t>
      </w:r>
    </w:p>
    <w:p w:rsidR="00E07909" w:rsidRPr="00177F8D" w:rsidRDefault="00E07909" w:rsidP="0001626F">
      <w:pPr>
        <w:tabs>
          <w:tab w:val="left" w:pos="360"/>
          <w:tab w:val="left" w:pos="540"/>
        </w:tabs>
        <w:ind w:left="540"/>
      </w:pPr>
      <w:r w:rsidRPr="00177F8D">
        <w:t xml:space="preserve">In the June meeting Dr. Harrington noted that Ketamine had been </w:t>
      </w:r>
      <w:r w:rsidR="0001626F" w:rsidRPr="00177F8D">
        <w:t>proposed for</w:t>
      </w:r>
      <w:r w:rsidRPr="00177F8D">
        <w:t xml:space="preserve"> Medicat</w:t>
      </w:r>
      <w:r w:rsidR="0001626F" w:rsidRPr="00177F8D">
        <w:t>ion</w:t>
      </w:r>
      <w:r w:rsidRPr="00177F8D">
        <w:t xml:space="preserve"> Assisted Intubations (MAI). </w:t>
      </w:r>
      <w:proofErr w:type="gramStart"/>
      <w:r w:rsidRPr="00177F8D">
        <w:t>Submitted an updated spw including Ketamine as a sedative agent-adult dose to read 1-2 mg/kg (update to be submitted).</w:t>
      </w:r>
      <w:proofErr w:type="gramEnd"/>
      <w:r w:rsidRPr="00177F8D">
        <w:t xml:space="preserve">  </w:t>
      </w:r>
      <w:proofErr w:type="gramStart"/>
      <w:r w:rsidRPr="00177F8D">
        <w:t xml:space="preserve">Recommendation that participating services contact the Drug Control Program (DCP) to amend to </w:t>
      </w:r>
      <w:r w:rsidR="0001626F" w:rsidRPr="00177F8D">
        <w:t xml:space="preserve">include </w:t>
      </w:r>
      <w:r w:rsidRPr="00177F8D">
        <w:t>schedule 3 drugs.</w:t>
      </w:r>
      <w:proofErr w:type="gramEnd"/>
      <w:r w:rsidRPr="00177F8D">
        <w:t xml:space="preserve">  Clarification that</w:t>
      </w:r>
      <w:r w:rsidR="0001626F" w:rsidRPr="00177F8D">
        <w:t xml:space="preserve"> </w:t>
      </w:r>
      <w:r w:rsidRPr="00177F8D">
        <w:t>Ketamine is no longer contraindicated in the head injured pediatric patient.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ab/>
      </w:r>
      <w:r w:rsidRPr="00177F8D">
        <w:tab/>
      </w:r>
      <w:proofErr w:type="gramStart"/>
      <w:r w:rsidRPr="00177F8D">
        <w:rPr>
          <w:b/>
        </w:rPr>
        <w:t>Motion</w:t>
      </w:r>
      <w:r w:rsidRPr="00177F8D">
        <w:t xml:space="preserve"> by Dr. Pozner to approve the updated MAI spw to include Ketamine.</w:t>
      </w:r>
      <w:proofErr w:type="gramEnd"/>
      <w:r w:rsidRPr="00177F8D">
        <w:t xml:space="preserve"> Seconded </w:t>
      </w:r>
    </w:p>
    <w:p w:rsidR="00E07909" w:rsidRPr="00177F8D" w:rsidRDefault="00E07909" w:rsidP="00E07909">
      <w:pPr>
        <w:ind w:left="0"/>
      </w:pPr>
      <w:r w:rsidRPr="00177F8D">
        <w:t xml:space="preserve">         Dr.  Tennyson. Approved - Dr. Bailey, P. Brennan, Dr. Dinneen, Dr. Dyer, S. Gaughan,  </w:t>
      </w:r>
    </w:p>
    <w:p w:rsidR="00E07909" w:rsidRPr="00177F8D" w:rsidRDefault="00E07909" w:rsidP="00E07909">
      <w:pPr>
        <w:ind w:left="0"/>
      </w:pPr>
      <w:r w:rsidRPr="00177F8D">
        <w:t xml:space="preserve">         </w:t>
      </w:r>
      <w:proofErr w:type="gramStart"/>
      <w:r w:rsidRPr="00177F8D">
        <w:t>Dr. Geller, L. Moriarty, Dr. Old, Dr. Pozner, Dr. Restuccia, Dr. Tennyson and Dr. Walker.</w:t>
      </w:r>
      <w:proofErr w:type="gramEnd"/>
      <w:r w:rsidRPr="00177F8D">
        <w:t xml:space="preserve">  </w:t>
      </w:r>
    </w:p>
    <w:p w:rsidR="00E07909" w:rsidRPr="00177F8D" w:rsidRDefault="00E07909" w:rsidP="00E07909">
      <w:pPr>
        <w:ind w:left="0"/>
      </w:pPr>
      <w:r w:rsidRPr="00177F8D">
        <w:t xml:space="preserve">         Abstentions-none, opposed-none.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  <w:rPr>
          <w:b/>
        </w:rPr>
      </w:pPr>
      <w:r w:rsidRPr="00177F8D">
        <w:rPr>
          <w:b/>
        </w:rPr>
        <w:t>f.      Remove backboards-Dr. Tennyson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rPr>
          <w:b/>
        </w:rPr>
        <w:t xml:space="preserve">         </w:t>
      </w:r>
      <w:r w:rsidRPr="00177F8D">
        <w:t>In Selective Spine Assessment (Protocol 6.4</w:t>
      </w:r>
      <w:proofErr w:type="gramStart"/>
      <w:r w:rsidRPr="00177F8D">
        <w:t>)-</w:t>
      </w:r>
      <w:proofErr w:type="gramEnd"/>
      <w:r w:rsidRPr="00177F8D">
        <w:t xml:space="preserve"> long board are not used for immobilization (can 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       </w:t>
      </w:r>
      <w:proofErr w:type="gramStart"/>
      <w:r w:rsidRPr="00177F8D">
        <w:t>utilize</w:t>
      </w:r>
      <w:proofErr w:type="gramEnd"/>
      <w:r w:rsidRPr="00177F8D">
        <w:t xml:space="preserve"> for  transport/extrication).  Services with a service Medical Director have the option to 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       </w:t>
      </w:r>
      <w:proofErr w:type="gramStart"/>
      <w:r w:rsidRPr="00177F8D">
        <w:t>secure</w:t>
      </w:r>
      <w:proofErr w:type="gramEnd"/>
      <w:r w:rsidRPr="00177F8D">
        <w:t xml:space="preserve"> patients on a cot and restrict movement.  Services without a Medical Director do not  </w:t>
      </w:r>
    </w:p>
    <w:p w:rsidR="00E07909" w:rsidRPr="00177F8D" w:rsidRDefault="00E07909" w:rsidP="0001626F">
      <w:pPr>
        <w:tabs>
          <w:tab w:val="left" w:pos="360"/>
          <w:tab w:val="left" w:pos="540"/>
        </w:tabs>
        <w:ind w:left="540"/>
      </w:pPr>
      <w:proofErr w:type="gramStart"/>
      <w:r w:rsidRPr="00177F8D">
        <w:t>have</w:t>
      </w:r>
      <w:proofErr w:type="gramEnd"/>
      <w:r w:rsidRPr="00177F8D">
        <w:t xml:space="preserve"> this option.  </w:t>
      </w:r>
      <w:r w:rsidR="0001626F" w:rsidRPr="00177F8D">
        <w:t>Discussion that t</w:t>
      </w:r>
      <w:r w:rsidRPr="00177F8D">
        <w:t xml:space="preserve">he longboard as an immobilizing tool needs to be removed from </w:t>
      </w:r>
      <w:proofErr w:type="gramStart"/>
      <w:r w:rsidRPr="00177F8D">
        <w:t>the  protocols</w:t>
      </w:r>
      <w:proofErr w:type="gramEnd"/>
      <w:r w:rsidRPr="00177F8D">
        <w:t xml:space="preserve">. The </w:t>
      </w:r>
      <w:r w:rsidR="0001626F" w:rsidRPr="00177F8D">
        <w:t>recommendation</w:t>
      </w:r>
      <w:r w:rsidRPr="00177F8D">
        <w:t xml:space="preserve"> is to add the following language into Protocol 4.8 Spinal Column/Cord Injuries Adult &amp; Pediatric:</w:t>
      </w:r>
    </w:p>
    <w:p w:rsidR="00177F8D" w:rsidRDefault="00E07909" w:rsidP="00E07909">
      <w:pPr>
        <w:ind w:left="0"/>
      </w:pPr>
      <w:r w:rsidRPr="00177F8D">
        <w:t xml:space="preserve">          </w:t>
      </w:r>
      <w:proofErr w:type="gramStart"/>
      <w:r w:rsidR="00454811" w:rsidRPr="00177F8D">
        <w:t>(</w:t>
      </w:r>
      <w:r w:rsidRPr="00177F8D">
        <w:t xml:space="preserve"> Long</w:t>
      </w:r>
      <w:proofErr w:type="gramEnd"/>
      <w:r w:rsidRPr="00177F8D">
        <w:t xml:space="preserve"> backboards are NOT considered standard of care in most cases of potential spinal </w:t>
      </w:r>
      <w:r w:rsidR="00177F8D">
        <w:t xml:space="preserve"> </w:t>
      </w:r>
    </w:p>
    <w:p w:rsidR="00177F8D" w:rsidRDefault="00177F8D" w:rsidP="00177F8D">
      <w:pPr>
        <w:ind w:left="630"/>
      </w:pPr>
      <w:r>
        <w:t xml:space="preserve"> </w:t>
      </w:r>
      <w:proofErr w:type="gramStart"/>
      <w:r w:rsidR="00E07909" w:rsidRPr="00177F8D">
        <w:t>injury</w:t>
      </w:r>
      <w:proofErr w:type="gramEnd"/>
      <w:r w:rsidR="00E07909" w:rsidRPr="00177F8D">
        <w:t xml:space="preserve">. Instead, use spinal motion restriction with a cervical collar and cot in most cases. Not </w:t>
      </w:r>
      <w:r>
        <w:t xml:space="preserve">   </w:t>
      </w:r>
    </w:p>
    <w:p w:rsidR="00177F8D" w:rsidRDefault="00177F8D" w:rsidP="00177F8D">
      <w:pPr>
        <w:ind w:left="630"/>
      </w:pPr>
      <w:r>
        <w:t xml:space="preserve"> </w:t>
      </w:r>
      <w:proofErr w:type="gramStart"/>
      <w:r w:rsidR="00E07909" w:rsidRPr="00177F8D">
        <w:t>that</w:t>
      </w:r>
      <w:proofErr w:type="gramEnd"/>
      <w:r w:rsidR="00E07909" w:rsidRPr="00177F8D">
        <w:t xml:space="preserve"> there are exceptions, such as a patient with a potential spinal injury who cannot be </w:t>
      </w:r>
      <w:r>
        <w:t xml:space="preserve">  </w:t>
      </w:r>
    </w:p>
    <w:p w:rsidR="00E07909" w:rsidRPr="00177F8D" w:rsidRDefault="00177F8D" w:rsidP="00177F8D">
      <w:pPr>
        <w:ind w:left="630"/>
      </w:pPr>
      <w:r>
        <w:t xml:space="preserve"> </w:t>
      </w:r>
      <w:proofErr w:type="gramStart"/>
      <w:r w:rsidR="00E07909" w:rsidRPr="00177F8D">
        <w:t>logrolled</w:t>
      </w:r>
      <w:proofErr w:type="gramEnd"/>
      <w:r w:rsidR="00E07909" w:rsidRPr="00177F8D">
        <w:t xml:space="preserve"> while being transported and may be at risk of a compromised airway.</w:t>
      </w:r>
    </w:p>
    <w:p w:rsidR="00E07909" w:rsidRPr="00177F8D" w:rsidRDefault="00E07909" w:rsidP="00177F8D">
      <w:pPr>
        <w:ind w:left="630"/>
      </w:pPr>
      <w:r w:rsidRPr="00177F8D">
        <w:tab/>
        <w:t xml:space="preserve">  </w:t>
      </w:r>
      <w:proofErr w:type="gramStart"/>
      <w:r w:rsidRPr="00177F8D">
        <w:t>and</w:t>
      </w:r>
      <w:proofErr w:type="gramEnd"/>
    </w:p>
    <w:p w:rsidR="00C8535F" w:rsidRPr="00177F8D" w:rsidRDefault="00E07909" w:rsidP="002F4A73">
      <w:p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t xml:space="preserve">SPINAL IMMOBILIZATION PROCESS </w:t>
      </w:r>
    </w:p>
    <w:p w:rsidR="00C8535F" w:rsidRPr="00177F8D" w:rsidRDefault="00C8535F" w:rsidP="002F4A73">
      <w:p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>Spinal Immobilization Procedure</w:t>
      </w:r>
    </w:p>
    <w:p w:rsidR="00C8535F" w:rsidRP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>Establish manual c-spine stabilization in the position that the patient is found.</w:t>
      </w:r>
    </w:p>
    <w:p w:rsidR="00C8535F" w:rsidRP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>Assess for correct size and properly apply a cervical collar.</w:t>
      </w:r>
    </w:p>
    <w:p w:rsid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 xml:space="preserve">Move patient from the position found to the location of the ambulance stretcher </w:t>
      </w:r>
      <w:r w:rsidR="00177F8D">
        <w:rPr>
          <w:color w:val="000000"/>
        </w:rPr>
        <w:t xml:space="preserve"> </w:t>
      </w:r>
    </w:p>
    <w:p w:rsidR="00177F8D" w:rsidRDefault="00177F8D" w:rsidP="002F4A73">
      <w:pPr>
        <w:autoSpaceDE w:val="0"/>
        <w:autoSpaceDN w:val="0"/>
        <w:spacing w:line="288" w:lineRule="auto"/>
        <w:ind w:left="1080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="00C8535F" w:rsidRPr="00177F8D">
        <w:rPr>
          <w:color w:val="000000"/>
        </w:rPr>
        <w:t>utilizing</w:t>
      </w:r>
      <w:proofErr w:type="gramEnd"/>
      <w:r w:rsidR="00C8535F" w:rsidRPr="00177F8D">
        <w:rPr>
          <w:color w:val="000000"/>
        </w:rPr>
        <w:t xml:space="preserve"> a device such as a scoop stretcher, long spine board, or if necessary, by having </w:t>
      </w:r>
      <w:r>
        <w:rPr>
          <w:color w:val="000000"/>
        </w:rPr>
        <w:t xml:space="preserve"> </w:t>
      </w:r>
    </w:p>
    <w:p w:rsidR="00177F8D" w:rsidRDefault="00177F8D" w:rsidP="002F4A73">
      <w:pPr>
        <w:autoSpaceDE w:val="0"/>
        <w:autoSpaceDN w:val="0"/>
        <w:spacing w:line="288" w:lineRule="auto"/>
        <w:ind w:left="1080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="00C8535F" w:rsidRPr="00177F8D">
        <w:rPr>
          <w:color w:val="000000"/>
        </w:rPr>
        <w:t>the</w:t>
      </w:r>
      <w:proofErr w:type="gramEnd"/>
      <w:r w:rsidR="00C8535F" w:rsidRPr="00177F8D">
        <w:rPr>
          <w:color w:val="000000"/>
        </w:rPr>
        <w:t xml:space="preserve"> patient stand and pivot to the stretcher. </w:t>
      </w:r>
    </w:p>
    <w:p w:rsidR="00C8535F" w:rsidRPr="00177F8D" w:rsidRDefault="00C8535F" w:rsidP="002F4A73">
      <w:pPr>
        <w:autoSpaceDE w:val="0"/>
        <w:autoSpaceDN w:val="0"/>
        <w:spacing w:line="288" w:lineRule="auto"/>
        <w:ind w:left="1080"/>
        <w:rPr>
          <w:color w:val="000000"/>
        </w:rPr>
      </w:pPr>
      <w:r w:rsidRPr="00177F8D">
        <w:rPr>
          <w:color w:val="000000"/>
        </w:rPr>
        <w:lastRenderedPageBreak/>
        <w:t xml:space="preserve">DO NOT permit the patient to struggle to </w:t>
      </w:r>
      <w:proofErr w:type="gramStart"/>
      <w:r w:rsidRPr="00177F8D">
        <w:rPr>
          <w:color w:val="000000"/>
        </w:rPr>
        <w:t xml:space="preserve">their </w:t>
      </w:r>
      <w:r w:rsidR="002F4A73" w:rsidRPr="00177F8D">
        <w:rPr>
          <w:color w:val="000000"/>
        </w:rPr>
        <w:t xml:space="preserve"> </w:t>
      </w:r>
      <w:r w:rsidRPr="00177F8D">
        <w:rPr>
          <w:color w:val="000000"/>
        </w:rPr>
        <w:t>feet</w:t>
      </w:r>
      <w:proofErr w:type="gramEnd"/>
      <w:r w:rsidRPr="00177F8D">
        <w:rPr>
          <w:color w:val="000000"/>
        </w:rPr>
        <w:t xml:space="preserve"> from a supine position. </w:t>
      </w:r>
    </w:p>
    <w:p w:rsidR="00C8535F" w:rsidRP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 xml:space="preserve">Position patient on the ambulance stretcher. </w:t>
      </w:r>
    </w:p>
    <w:p w:rsid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 xml:space="preserve">Remove scoop or logroll patient off long spine board or other device (if such device </w:t>
      </w:r>
      <w:r w:rsidR="00177F8D">
        <w:rPr>
          <w:color w:val="000000"/>
        </w:rPr>
        <w:t xml:space="preserve"> </w:t>
      </w:r>
    </w:p>
    <w:p w:rsidR="00C8535F" w:rsidRPr="00177F8D" w:rsidRDefault="00177F8D" w:rsidP="00177F8D">
      <w:pPr>
        <w:autoSpaceDE w:val="0"/>
        <w:autoSpaceDN w:val="0"/>
        <w:spacing w:line="288" w:lineRule="auto"/>
        <w:ind w:left="1080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="00C8535F" w:rsidRPr="00177F8D">
        <w:rPr>
          <w:color w:val="000000"/>
        </w:rPr>
        <w:t>was</w:t>
      </w:r>
      <w:proofErr w:type="gramEnd"/>
      <w:r w:rsidR="00C8535F" w:rsidRPr="00177F8D">
        <w:rPr>
          <w:color w:val="000000"/>
        </w:rPr>
        <w:t xml:space="preserve"> utilized). </w:t>
      </w:r>
    </w:p>
    <w:p w:rsid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 xml:space="preserve">A blanket roll or blocks and tape attached to the stretcher may be used to minimize </w:t>
      </w:r>
      <w:r w:rsidR="00177F8D">
        <w:rPr>
          <w:color w:val="000000"/>
        </w:rPr>
        <w:t xml:space="preserve"> </w:t>
      </w:r>
    </w:p>
    <w:p w:rsidR="00C8535F" w:rsidRPr="00177F8D" w:rsidRDefault="00177F8D" w:rsidP="00177F8D">
      <w:pPr>
        <w:autoSpaceDE w:val="0"/>
        <w:autoSpaceDN w:val="0"/>
        <w:spacing w:line="288" w:lineRule="auto"/>
        <w:ind w:left="1080"/>
        <w:rPr>
          <w:color w:val="000000"/>
        </w:rPr>
      </w:pPr>
      <w:r>
        <w:rPr>
          <w:color w:val="000000"/>
        </w:rPr>
        <w:t xml:space="preserve">    </w:t>
      </w:r>
      <w:proofErr w:type="gramStart"/>
      <w:r w:rsidR="00C8535F" w:rsidRPr="00177F8D">
        <w:rPr>
          <w:color w:val="000000"/>
        </w:rPr>
        <w:t>lateral</w:t>
      </w:r>
      <w:proofErr w:type="gramEnd"/>
      <w:r w:rsidR="00C8535F" w:rsidRPr="00177F8D">
        <w:rPr>
          <w:color w:val="000000"/>
        </w:rPr>
        <w:t xml:space="preserve"> movement of head during transport.</w:t>
      </w:r>
    </w:p>
    <w:p w:rsidR="00C8535F" w:rsidRP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>Once on the ambulance stretcher, instruct patient to lie still.</w:t>
      </w:r>
    </w:p>
    <w:p w:rsidR="00C8535F" w:rsidRP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 xml:space="preserve">The head of the stretcher may be elevated 20-30 degrees in a position of comfort. </w:t>
      </w:r>
    </w:p>
    <w:p w:rsidR="00C8535F" w:rsidRPr="00177F8D" w:rsidRDefault="00C8535F" w:rsidP="002F4A73">
      <w:pPr>
        <w:numPr>
          <w:ilvl w:val="0"/>
          <w:numId w:val="46"/>
        </w:numPr>
        <w:autoSpaceDE w:val="0"/>
        <w:autoSpaceDN w:val="0"/>
        <w:spacing w:line="288" w:lineRule="auto"/>
        <w:ind w:firstLine="720"/>
        <w:rPr>
          <w:color w:val="000000"/>
        </w:rPr>
      </w:pPr>
      <w:r w:rsidRPr="00177F8D">
        <w:rPr>
          <w:color w:val="000000"/>
        </w:rPr>
        <w:t>Secure cross stretcher straps and over-the-shoulder belts firmly.</w:t>
      </w:r>
    </w:p>
    <w:p w:rsidR="00177F8D" w:rsidRDefault="00C8535F" w:rsidP="00177F8D">
      <w:pPr>
        <w:numPr>
          <w:ilvl w:val="0"/>
          <w:numId w:val="46"/>
        </w:numPr>
        <w:autoSpaceDE w:val="0"/>
        <w:autoSpaceDN w:val="0"/>
        <w:spacing w:line="288" w:lineRule="auto"/>
        <w:ind w:firstLine="630"/>
        <w:rPr>
          <w:color w:val="000000"/>
        </w:rPr>
      </w:pPr>
      <w:r w:rsidRPr="00177F8D">
        <w:rPr>
          <w:color w:val="000000"/>
        </w:rPr>
        <w:t xml:space="preserve">Utilize a SLIDE BOARD at the destination to move the patient smoothly to the </w:t>
      </w:r>
      <w:r w:rsidR="00177F8D">
        <w:rPr>
          <w:color w:val="000000"/>
        </w:rPr>
        <w:t xml:space="preserve"> </w:t>
      </w:r>
    </w:p>
    <w:p w:rsidR="00C8535F" w:rsidRPr="00177F8D" w:rsidRDefault="00177F8D" w:rsidP="00177F8D">
      <w:pPr>
        <w:autoSpaceDE w:val="0"/>
        <w:autoSpaceDN w:val="0"/>
        <w:spacing w:line="288" w:lineRule="auto"/>
        <w:ind w:left="990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C8535F" w:rsidRPr="00177F8D">
        <w:rPr>
          <w:color w:val="000000"/>
        </w:rPr>
        <w:t>hospital</w:t>
      </w:r>
      <w:proofErr w:type="gramEnd"/>
      <w:r w:rsidR="00C8535F" w:rsidRPr="00177F8D">
        <w:rPr>
          <w:color w:val="000000"/>
        </w:rPr>
        <w:t xml:space="preserve"> stretcher.</w:t>
      </w:r>
    </w:p>
    <w:p w:rsidR="00C8535F" w:rsidRPr="00177F8D" w:rsidRDefault="00C8535F" w:rsidP="00177F8D">
      <w:pPr>
        <w:numPr>
          <w:ilvl w:val="0"/>
          <w:numId w:val="46"/>
        </w:numPr>
        <w:autoSpaceDE w:val="0"/>
        <w:autoSpaceDN w:val="0"/>
        <w:spacing w:line="288" w:lineRule="auto"/>
        <w:ind w:firstLine="540"/>
        <w:rPr>
          <w:color w:val="000000"/>
        </w:rPr>
      </w:pPr>
      <w:r w:rsidRPr="00177F8D">
        <w:rPr>
          <w:color w:val="000000"/>
        </w:rPr>
        <w:t xml:space="preserve">Ensure appropriate documentation of procedure in patient care report </w:t>
      </w:r>
      <w:r w:rsidR="00A65D8D" w:rsidRPr="00177F8D">
        <w:rPr>
          <w:color w:val="000000"/>
        </w:rPr>
        <w:t>)</w:t>
      </w:r>
    </w:p>
    <w:p w:rsidR="002F4A73" w:rsidRPr="00177F8D" w:rsidRDefault="00E07909" w:rsidP="002F4A73">
      <w:pPr>
        <w:ind w:left="540" w:firstLine="720"/>
      </w:pPr>
      <w:r w:rsidRPr="00177F8D">
        <w:t xml:space="preserve">  </w:t>
      </w:r>
    </w:p>
    <w:p w:rsidR="002F4A73" w:rsidRPr="00177F8D" w:rsidRDefault="002F4A73" w:rsidP="002F4A73">
      <w:pPr>
        <w:ind w:left="540"/>
      </w:pPr>
    </w:p>
    <w:p w:rsidR="00E07909" w:rsidRPr="00177F8D" w:rsidRDefault="00515306" w:rsidP="004A5E12">
      <w:pPr>
        <w:ind w:left="540"/>
      </w:pPr>
      <w:r w:rsidRPr="00177F8D">
        <w:t>(</w:t>
      </w:r>
      <w:r w:rsidR="00A65D8D" w:rsidRPr="00177F8D">
        <w:t xml:space="preserve">All services will have to have a </w:t>
      </w:r>
      <w:r w:rsidRPr="00177F8D">
        <w:t xml:space="preserve">full affiliation agreement with a hospital </w:t>
      </w:r>
      <w:r w:rsidR="00A65D8D" w:rsidRPr="00177F8D">
        <w:t xml:space="preserve">by </w:t>
      </w:r>
      <w:r w:rsidR="004A5E12" w:rsidRPr="00177F8D">
        <w:t>7/1/16)</w:t>
      </w:r>
      <w:r w:rsidR="00A65D8D" w:rsidRPr="00177F8D">
        <w:t xml:space="preserve">.  Services will need to train EMTs in this skill. </w:t>
      </w:r>
      <w:r w:rsidR="00E07909" w:rsidRPr="00177F8D">
        <w:t>Accredited Training Institutions (ATIs</w:t>
      </w:r>
      <w:r w:rsidR="004A5E12" w:rsidRPr="00177F8D">
        <w:t>) are</w:t>
      </w:r>
      <w:r w:rsidR="00E07909" w:rsidRPr="00177F8D">
        <w:t xml:space="preserve"> teaching spinal immobilization.  Need</w:t>
      </w:r>
      <w:r w:rsidR="004A5E12" w:rsidRPr="00177F8D">
        <w:t xml:space="preserve"> </w:t>
      </w:r>
      <w:r w:rsidR="00E07909" w:rsidRPr="00177F8D">
        <w:t xml:space="preserve">to be made aware of this change in practice-suggestion that </w:t>
      </w:r>
      <w:proofErr w:type="gramStart"/>
      <w:r w:rsidR="00E07909" w:rsidRPr="00177F8D">
        <w:t>a memo go</w:t>
      </w:r>
      <w:proofErr w:type="gramEnd"/>
      <w:r w:rsidR="00E07909" w:rsidRPr="00177F8D">
        <w:t xml:space="preserve"> out to ATIs. Teaching</w:t>
      </w:r>
      <w:r w:rsidR="004A5E12" w:rsidRPr="00177F8D">
        <w:t xml:space="preserve"> </w:t>
      </w:r>
      <w:r w:rsidR="00E07909" w:rsidRPr="00177F8D">
        <w:t>should include restricting patient movement using a cervical collar and cot.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       </w:t>
      </w:r>
      <w:r w:rsidRPr="00177F8D">
        <w:rPr>
          <w:b/>
        </w:rPr>
        <w:t>Motion</w:t>
      </w:r>
      <w:r w:rsidRPr="00177F8D">
        <w:t xml:space="preserve"> by Dr. Tennyson to remove longboards as </w:t>
      </w:r>
      <w:proofErr w:type="gramStart"/>
      <w:r w:rsidRPr="00177F8D">
        <w:t>a</w:t>
      </w:r>
      <w:proofErr w:type="gramEnd"/>
      <w:r w:rsidRPr="00177F8D">
        <w:t xml:space="preserve"> immobilization device.  Add language 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       </w:t>
      </w:r>
      <w:proofErr w:type="gramStart"/>
      <w:r w:rsidRPr="00177F8D">
        <w:t>discussed</w:t>
      </w:r>
      <w:proofErr w:type="gramEnd"/>
      <w:r w:rsidRPr="00177F8D">
        <w:t xml:space="preserve"> from protocol 6.4 –Selective Spine Assessment into Protocol 4.8- Spinal   </w:t>
      </w:r>
    </w:p>
    <w:p w:rsidR="00E07909" w:rsidRPr="00177F8D" w:rsidRDefault="00E07909" w:rsidP="00E07909">
      <w:pPr>
        <w:ind w:left="0"/>
      </w:pPr>
      <w:r w:rsidRPr="00177F8D">
        <w:t xml:space="preserve">         </w:t>
      </w:r>
      <w:proofErr w:type="gramStart"/>
      <w:r w:rsidRPr="00177F8D">
        <w:t>Column/Cord Injuries Adult &amp; Pediatric.</w:t>
      </w:r>
      <w:proofErr w:type="gramEnd"/>
      <w:r w:rsidRPr="00177F8D">
        <w:t xml:space="preserve"> </w:t>
      </w:r>
      <w:proofErr w:type="gramStart"/>
      <w:r w:rsidRPr="00177F8D">
        <w:t>Seconded by Dr. Geller.</w:t>
      </w:r>
      <w:proofErr w:type="gramEnd"/>
      <w:r w:rsidRPr="00177F8D">
        <w:t xml:space="preserve"> Approved - Dr. Bailey, </w:t>
      </w:r>
    </w:p>
    <w:p w:rsidR="00E07909" w:rsidRPr="00177F8D" w:rsidRDefault="00E07909" w:rsidP="00E07909">
      <w:pPr>
        <w:ind w:left="0"/>
      </w:pPr>
      <w:r w:rsidRPr="00177F8D">
        <w:t xml:space="preserve">         P. Brennan, Dr. Dinneen, Dr. Dyer, S. Gaughan, Dr. Geller, L. Moriarty, Dr. Old, Dr. Pozner,  </w:t>
      </w:r>
    </w:p>
    <w:p w:rsidR="00E07909" w:rsidRPr="00177F8D" w:rsidRDefault="00E07909" w:rsidP="00E07909">
      <w:pPr>
        <w:ind w:left="0"/>
      </w:pPr>
      <w:r w:rsidRPr="00177F8D">
        <w:t xml:space="preserve">         </w:t>
      </w:r>
      <w:proofErr w:type="gramStart"/>
      <w:r w:rsidRPr="00177F8D">
        <w:t>Dr. Restuccia, Dr. Tennyson and Dr. Walker.</w:t>
      </w:r>
      <w:proofErr w:type="gramEnd"/>
      <w:r w:rsidRPr="00177F8D">
        <w:t xml:space="preserve"> Abstentions-none, opposed-none.</w:t>
      </w:r>
      <w:r w:rsidRPr="00177F8D">
        <w:tab/>
      </w:r>
    </w:p>
    <w:p w:rsidR="002F4A73" w:rsidRPr="00177F8D" w:rsidRDefault="002F4A73" w:rsidP="00E07909">
      <w:pPr>
        <w:ind w:left="0"/>
      </w:pPr>
    </w:p>
    <w:p w:rsidR="00657869" w:rsidRPr="00177F8D" w:rsidRDefault="00657869" w:rsidP="00E07909">
      <w:pPr>
        <w:ind w:left="0"/>
      </w:pP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  <w:rPr>
          <w:b/>
        </w:rPr>
      </w:pPr>
      <w:r w:rsidRPr="00177F8D">
        <w:rPr>
          <w:b/>
        </w:rPr>
        <w:t xml:space="preserve">g. </w:t>
      </w:r>
      <w:r w:rsidRPr="00177F8D">
        <w:rPr>
          <w:b/>
        </w:rPr>
        <w:tab/>
      </w:r>
      <w:r w:rsidRPr="00177F8D">
        <w:rPr>
          <w:b/>
        </w:rPr>
        <w:tab/>
        <w:t>Remove FSBS from pediatric Seizure?-Dr. Geller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</w:t>
      </w:r>
      <w:r w:rsidRPr="00177F8D">
        <w:tab/>
        <w:t xml:space="preserve">  </w:t>
      </w:r>
      <w:r w:rsidR="0001626F" w:rsidRPr="00177F8D">
        <w:t xml:space="preserve">  A </w:t>
      </w:r>
      <w:r w:rsidRPr="00177F8D">
        <w:t xml:space="preserve">family of a pediatric patient experiencing a seizure did not want the child to have a finger 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        </w:t>
      </w:r>
      <w:proofErr w:type="gramStart"/>
      <w:r w:rsidRPr="00177F8D">
        <w:t>stick</w:t>
      </w:r>
      <w:proofErr w:type="gramEnd"/>
      <w:r w:rsidRPr="00177F8D">
        <w:t xml:space="preserve"> done to check the blood sugar. </w:t>
      </w:r>
      <w:proofErr w:type="gramStart"/>
      <w:r w:rsidRPr="00177F8D">
        <w:t>Discussion-No change i</w:t>
      </w:r>
      <w:r w:rsidR="0001626F" w:rsidRPr="00177F8D">
        <w:t>n</w:t>
      </w:r>
      <w:r w:rsidRPr="00177F8D">
        <w:t xml:space="preserve"> practice.</w:t>
      </w:r>
      <w:proofErr w:type="gramEnd"/>
    </w:p>
    <w:p w:rsidR="00E07909" w:rsidRPr="00177F8D" w:rsidRDefault="00E07909" w:rsidP="00E07909">
      <w:pPr>
        <w:tabs>
          <w:tab w:val="left" w:pos="360"/>
          <w:tab w:val="left" w:pos="540"/>
        </w:tabs>
        <w:ind w:left="0"/>
        <w:rPr>
          <w:b/>
        </w:rPr>
      </w:pPr>
    </w:p>
    <w:p w:rsidR="00657869" w:rsidRPr="00177F8D" w:rsidRDefault="00657869" w:rsidP="00E07909">
      <w:pPr>
        <w:tabs>
          <w:tab w:val="left" w:pos="360"/>
          <w:tab w:val="left" w:pos="540"/>
        </w:tabs>
        <w:ind w:left="0"/>
        <w:rPr>
          <w:b/>
        </w:rPr>
      </w:pP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  <w:rPr>
          <w:b/>
        </w:rPr>
      </w:pPr>
      <w:r w:rsidRPr="00177F8D">
        <w:rPr>
          <w:b/>
        </w:rPr>
        <w:t>h.      Neonate transport Issues-Dr. Bailey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rPr>
          <w:b/>
        </w:rPr>
        <w:t xml:space="preserve"> </w:t>
      </w:r>
      <w:r w:rsidRPr="00177F8D">
        <w:t xml:space="preserve">        </w:t>
      </w:r>
      <w:proofErr w:type="gramStart"/>
      <w:r w:rsidRPr="00177F8D">
        <w:t>Would like to postpone the discussion.</w:t>
      </w:r>
      <w:proofErr w:type="gramEnd"/>
      <w:r w:rsidRPr="00177F8D">
        <w:t xml:space="preserve">  Two aspect of transport for a field delivery</w:t>
      </w:r>
    </w:p>
    <w:p w:rsidR="00E07909" w:rsidRPr="00177F8D" w:rsidRDefault="00E07909" w:rsidP="0001626F">
      <w:pPr>
        <w:tabs>
          <w:tab w:val="left" w:pos="360"/>
          <w:tab w:val="left" w:pos="540"/>
        </w:tabs>
        <w:ind w:left="540"/>
      </w:pPr>
      <w:r w:rsidRPr="00177F8D">
        <w:t xml:space="preserve">#1-skin to skin benefits -warmth, better breastfeeding outcomes, </w:t>
      </w:r>
      <w:r w:rsidR="0001626F" w:rsidRPr="00177F8D">
        <w:t xml:space="preserve">and immune system; but </w:t>
      </w:r>
      <w:proofErr w:type="gramStart"/>
      <w:r w:rsidR="0001626F" w:rsidRPr="00177F8D">
        <w:t xml:space="preserve">the </w:t>
      </w:r>
      <w:r w:rsidRPr="00177F8D">
        <w:t xml:space="preserve"> article</w:t>
      </w:r>
      <w:proofErr w:type="gramEnd"/>
      <w:r w:rsidRPr="00177F8D">
        <w:t xml:space="preserve"> circulated describes sudden unexpected postnatal</w:t>
      </w:r>
      <w:r w:rsidR="0001626F" w:rsidRPr="00177F8D">
        <w:t xml:space="preserve"> </w:t>
      </w:r>
      <w:r w:rsidRPr="00177F8D">
        <w:t xml:space="preserve">collapse (SUPC).  Advisories note that </w:t>
      </w:r>
      <w:r w:rsidR="0001626F" w:rsidRPr="00177F8D">
        <w:t xml:space="preserve">skin contact </w:t>
      </w:r>
      <w:r w:rsidRPr="00177F8D">
        <w:t>should be a supervised event.  Not</w:t>
      </w:r>
      <w:r w:rsidR="0001626F" w:rsidRPr="00177F8D">
        <w:t xml:space="preserve"> currently</w:t>
      </w:r>
      <w:r w:rsidRPr="00177F8D">
        <w:t xml:space="preserve"> recommending this practice in the field, any time lost in transport can be recovered.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ab/>
      </w:r>
      <w:r w:rsidRPr="00177F8D">
        <w:tab/>
        <w:t>#2-what type of car restraint is best for the newl</w:t>
      </w:r>
      <w:r w:rsidR="0001626F" w:rsidRPr="00177F8D">
        <w:t xml:space="preserve">y born?  Current car seats are </w:t>
      </w:r>
      <w:r w:rsidRPr="00177F8D">
        <w:t xml:space="preserve">not safe for 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ab/>
        <w:t xml:space="preserve">   </w:t>
      </w:r>
      <w:proofErr w:type="gramStart"/>
      <w:r w:rsidRPr="00177F8D">
        <w:t>babies</w:t>
      </w:r>
      <w:proofErr w:type="gramEnd"/>
      <w:r w:rsidRPr="00177F8D">
        <w:t xml:space="preserve"> less than 10 pounds.  Further research is needed and will be presented at the June 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</w:pPr>
      <w:r w:rsidRPr="00177F8D">
        <w:t xml:space="preserve">         </w:t>
      </w:r>
      <w:proofErr w:type="gramStart"/>
      <w:r w:rsidRPr="00177F8D">
        <w:t>meeting</w:t>
      </w:r>
      <w:proofErr w:type="gramEnd"/>
      <w:r w:rsidRPr="00177F8D">
        <w:t>.</w:t>
      </w:r>
      <w:r w:rsidR="0001626F" w:rsidRPr="00177F8D">
        <w:t xml:space="preserve">  Discussion tabled for June.</w:t>
      </w:r>
    </w:p>
    <w:p w:rsidR="00595094" w:rsidRPr="00177F8D" w:rsidRDefault="00595094" w:rsidP="00E07909">
      <w:pPr>
        <w:tabs>
          <w:tab w:val="left" w:pos="360"/>
          <w:tab w:val="left" w:pos="540"/>
        </w:tabs>
        <w:ind w:left="0"/>
        <w:rPr>
          <w:b/>
        </w:rPr>
      </w:pPr>
    </w:p>
    <w:p w:rsidR="00657869" w:rsidRPr="00177F8D" w:rsidRDefault="00657869" w:rsidP="00E07909">
      <w:pPr>
        <w:tabs>
          <w:tab w:val="left" w:pos="360"/>
          <w:tab w:val="left" w:pos="540"/>
        </w:tabs>
        <w:ind w:left="0"/>
        <w:rPr>
          <w:b/>
        </w:rPr>
      </w:pPr>
    </w:p>
    <w:p w:rsidR="00E07909" w:rsidRPr="00177F8D" w:rsidRDefault="00E07909" w:rsidP="00E07909">
      <w:pPr>
        <w:numPr>
          <w:ilvl w:val="0"/>
          <w:numId w:val="44"/>
        </w:numPr>
        <w:tabs>
          <w:tab w:val="left" w:pos="0"/>
          <w:tab w:val="left" w:pos="360"/>
        </w:tabs>
        <w:ind w:left="0" w:firstLine="0"/>
        <w:rPr>
          <w:b/>
        </w:rPr>
      </w:pPr>
      <w:r w:rsidRPr="00177F8D">
        <w:rPr>
          <w:b/>
        </w:rPr>
        <w:t xml:space="preserve">   Oxygen “flag” in protocols?-Dr. Old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</w:pPr>
      <w:r w:rsidRPr="00177F8D">
        <w:rPr>
          <w:b/>
        </w:rPr>
        <w:t xml:space="preserve">         </w:t>
      </w:r>
      <w:r w:rsidRPr="00177F8D">
        <w:t xml:space="preserve">The language in the protocols is less clear in protocol 3.1 Acute Coronary Syndrome (ACS), </w:t>
      </w:r>
      <w:r w:rsidRPr="00177F8D">
        <w:tab/>
        <w:t xml:space="preserve">         </w:t>
      </w:r>
    </w:p>
    <w:p w:rsidR="00177F8D" w:rsidRDefault="00E07909" w:rsidP="00E07909">
      <w:pPr>
        <w:tabs>
          <w:tab w:val="left" w:pos="0"/>
          <w:tab w:val="left" w:pos="360"/>
          <w:tab w:val="left" w:pos="540"/>
        </w:tabs>
        <w:ind w:left="0"/>
      </w:pPr>
      <w:r w:rsidRPr="00177F8D">
        <w:t xml:space="preserve">          2.17 Stroke and 3.8 </w:t>
      </w:r>
      <w:proofErr w:type="gramStart"/>
      <w:r w:rsidRPr="00177F8D">
        <w:t>Post</w:t>
      </w:r>
      <w:proofErr w:type="gramEnd"/>
      <w:r w:rsidRPr="00177F8D">
        <w:t xml:space="preserve"> Resuscitative Care - Return of Spontaneous Circulation (ROSC).</w:t>
      </w:r>
      <w:r w:rsidRPr="00177F8D">
        <w:tab/>
      </w:r>
      <w:r w:rsidRPr="00177F8D">
        <w:tab/>
        <w:t xml:space="preserve">  </w:t>
      </w:r>
      <w:r w:rsidR="00177F8D">
        <w:t xml:space="preserve"> </w:t>
      </w:r>
      <w:r w:rsidRPr="00177F8D">
        <w:t xml:space="preserve"> Discussion: add the language in routine patient care that reads: Avoid hyperoxygenation, </w:t>
      </w:r>
      <w:r w:rsidR="00177F8D">
        <w:t xml:space="preserve"> </w:t>
      </w:r>
    </w:p>
    <w:p w:rsidR="00177F8D" w:rsidRDefault="00177F8D" w:rsidP="00E07909">
      <w:pPr>
        <w:tabs>
          <w:tab w:val="left" w:pos="0"/>
          <w:tab w:val="left" w:pos="360"/>
          <w:tab w:val="left" w:pos="540"/>
        </w:tabs>
        <w:ind w:left="0"/>
      </w:pPr>
      <w:r>
        <w:t xml:space="preserve">          </w:t>
      </w:r>
      <w:proofErr w:type="gramStart"/>
      <w:r w:rsidR="00E07909" w:rsidRPr="00177F8D">
        <w:t>oxygen</w:t>
      </w:r>
      <w:proofErr w:type="gramEnd"/>
      <w:r w:rsidR="00E07909" w:rsidRPr="00177F8D">
        <w:t xml:space="preserve"> administration should be titrated to patient condition, and withheld unless evidence of </w:t>
      </w:r>
      <w:r>
        <w:t xml:space="preserve"> </w:t>
      </w:r>
    </w:p>
    <w:p w:rsidR="00177F8D" w:rsidRDefault="00177F8D" w:rsidP="00177F8D">
      <w:pPr>
        <w:tabs>
          <w:tab w:val="left" w:pos="0"/>
          <w:tab w:val="left" w:pos="360"/>
          <w:tab w:val="left" w:pos="540"/>
        </w:tabs>
        <w:ind w:left="0"/>
      </w:pPr>
      <w:r>
        <w:lastRenderedPageBreak/>
        <w:t xml:space="preserve">        </w:t>
      </w:r>
      <w:proofErr w:type="gramStart"/>
      <w:r w:rsidR="00E07909" w:rsidRPr="00177F8D">
        <w:t>hypoxemia</w:t>
      </w:r>
      <w:proofErr w:type="gramEnd"/>
      <w:r w:rsidR="00E07909" w:rsidRPr="00177F8D">
        <w:t xml:space="preserve">, dyspnea, or an SpO2 &lt;94%, especially in the presence of a suspected CVA/TIA or </w:t>
      </w:r>
      <w:r>
        <w:t xml:space="preserve"> </w:t>
      </w:r>
    </w:p>
    <w:p w:rsidR="00E07909" w:rsidRPr="00177F8D" w:rsidRDefault="00177F8D" w:rsidP="00177F8D">
      <w:pPr>
        <w:tabs>
          <w:tab w:val="left" w:pos="0"/>
          <w:tab w:val="left" w:pos="360"/>
          <w:tab w:val="left" w:pos="540"/>
        </w:tabs>
        <w:ind w:left="0"/>
      </w:pPr>
      <w:r>
        <w:t xml:space="preserve">        </w:t>
      </w:r>
      <w:proofErr w:type="gramStart"/>
      <w:r w:rsidR="00E07909" w:rsidRPr="00177F8D">
        <w:t>ACS.</w:t>
      </w:r>
      <w:proofErr w:type="gramEnd"/>
      <w:r w:rsidR="00E07909" w:rsidRPr="00177F8D">
        <w:t xml:space="preserve">  To be added to upcoming</w:t>
      </w:r>
      <w:r>
        <w:t xml:space="preserve"> </w:t>
      </w:r>
      <w:r w:rsidR="00E07909" w:rsidRPr="00177F8D">
        <w:t>Protocol version 2015. 01.</w:t>
      </w:r>
      <w:r w:rsidR="0001626F" w:rsidRPr="00177F8D">
        <w:t xml:space="preserve">  Approved by assent.</w:t>
      </w:r>
    </w:p>
    <w:p w:rsidR="00E07909" w:rsidRPr="00177F8D" w:rsidRDefault="00E07909" w:rsidP="00E07909">
      <w:pPr>
        <w:tabs>
          <w:tab w:val="left" w:pos="0"/>
          <w:tab w:val="left" w:pos="360"/>
        </w:tabs>
        <w:rPr>
          <w:b/>
        </w:rPr>
      </w:pPr>
    </w:p>
    <w:p w:rsidR="00657869" w:rsidRPr="00177F8D" w:rsidRDefault="00657869" w:rsidP="00E07909">
      <w:pPr>
        <w:tabs>
          <w:tab w:val="left" w:pos="0"/>
          <w:tab w:val="left" w:pos="360"/>
        </w:tabs>
        <w:rPr>
          <w:b/>
        </w:rPr>
      </w:pP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  <w:proofErr w:type="gramStart"/>
      <w:r w:rsidRPr="00177F8D">
        <w:rPr>
          <w:b/>
        </w:rPr>
        <w:t>j</w:t>
      </w:r>
      <w:proofErr w:type="gramEnd"/>
      <w:r w:rsidRPr="00177F8D">
        <w:rPr>
          <w:b/>
        </w:rPr>
        <w:t>.       Naloxone RMA issues-Dr. Old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</w:pPr>
      <w:r w:rsidRPr="00177F8D">
        <w:rPr>
          <w:b/>
        </w:rPr>
        <w:t xml:space="preserve">          </w:t>
      </w:r>
      <w:r w:rsidRPr="00177F8D">
        <w:t xml:space="preserve">Narcan and transport –patients are refusing transport following Narcan administration and  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</w:pPr>
      <w:r w:rsidRPr="00177F8D">
        <w:t xml:space="preserve">          </w:t>
      </w:r>
      <w:proofErr w:type="gramStart"/>
      <w:r w:rsidRPr="00177F8D">
        <w:t>reversal</w:t>
      </w:r>
      <w:proofErr w:type="gramEnd"/>
      <w:r w:rsidRPr="00177F8D">
        <w:t xml:space="preserve">, at times police are involved.  Capacity issue </w:t>
      </w:r>
      <w:r w:rsidR="00B54E13" w:rsidRPr="00177F8D">
        <w:t xml:space="preserve">-- </w:t>
      </w:r>
      <w:r w:rsidRPr="00177F8D">
        <w:t xml:space="preserve">can’t be regulated.  Family and friends 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</w:pPr>
      <w:r w:rsidRPr="00177F8D">
        <w:tab/>
        <w:t xml:space="preserve">    </w:t>
      </w:r>
      <w:proofErr w:type="gramStart"/>
      <w:r w:rsidRPr="00177F8D">
        <w:t>now</w:t>
      </w:r>
      <w:proofErr w:type="gramEnd"/>
      <w:r w:rsidRPr="00177F8D">
        <w:t xml:space="preserve"> carry and administer Narcan, by the time EMS arrives the patients can be alert.  The  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</w:pPr>
      <w:r w:rsidRPr="00177F8D">
        <w:t xml:space="preserve">          </w:t>
      </w:r>
      <w:proofErr w:type="gramStart"/>
      <w:r w:rsidRPr="00177F8D">
        <w:t>concern</w:t>
      </w:r>
      <w:proofErr w:type="gramEnd"/>
      <w:r w:rsidRPr="00177F8D">
        <w:t xml:space="preserve"> is if the patient is not monitored and has a less responsive 2</w:t>
      </w:r>
      <w:r w:rsidRPr="00177F8D">
        <w:rPr>
          <w:vertAlign w:val="superscript"/>
        </w:rPr>
        <w:t>nd</w:t>
      </w:r>
      <w:r w:rsidRPr="00177F8D">
        <w:t xml:space="preserve"> episode will it be </w:t>
      </w:r>
    </w:p>
    <w:p w:rsidR="00B54E13" w:rsidRPr="00177F8D" w:rsidRDefault="00E07909" w:rsidP="00B54E13">
      <w:pPr>
        <w:tabs>
          <w:tab w:val="left" w:pos="0"/>
          <w:tab w:val="left" w:pos="360"/>
        </w:tabs>
        <w:ind w:left="0"/>
      </w:pPr>
      <w:r w:rsidRPr="00177F8D">
        <w:t xml:space="preserve">          </w:t>
      </w:r>
      <w:proofErr w:type="gramStart"/>
      <w:r w:rsidRPr="00177F8D">
        <w:t>recognized</w:t>
      </w:r>
      <w:proofErr w:type="gramEnd"/>
      <w:r w:rsidRPr="00177F8D">
        <w:t>.  If a patient is not sectionable the patient can’t be forced to be transported</w:t>
      </w:r>
      <w:r w:rsidR="00B54E13" w:rsidRPr="00177F8D">
        <w:t>.</w:t>
      </w:r>
    </w:p>
    <w:p w:rsidR="00F0552E" w:rsidRPr="00177F8D" w:rsidRDefault="00F0552E" w:rsidP="00F0552E">
      <w:pPr>
        <w:tabs>
          <w:tab w:val="left" w:pos="0"/>
          <w:tab w:val="left" w:pos="360"/>
          <w:tab w:val="left" w:pos="540"/>
        </w:tabs>
        <w:ind w:left="432"/>
      </w:pPr>
      <w:r w:rsidRPr="00177F8D">
        <w:t xml:space="preserve">  </w:t>
      </w:r>
      <w:r w:rsidR="00B54E13" w:rsidRPr="00177F8D">
        <w:t>S</w:t>
      </w:r>
      <w:r w:rsidR="00E07909" w:rsidRPr="00177F8D">
        <w:t xml:space="preserve">ervices </w:t>
      </w:r>
      <w:r w:rsidR="00B54E13" w:rsidRPr="00177F8D">
        <w:t>need</w:t>
      </w:r>
      <w:r w:rsidR="00E07909" w:rsidRPr="00177F8D">
        <w:t xml:space="preserve"> </w:t>
      </w:r>
      <w:r w:rsidR="00B54E13" w:rsidRPr="00177F8D">
        <w:t>policies/</w:t>
      </w:r>
      <w:r w:rsidR="00E07909" w:rsidRPr="00177F8D">
        <w:t xml:space="preserve">guidelines on how </w:t>
      </w:r>
      <w:r w:rsidR="00B54E13" w:rsidRPr="00177F8D">
        <w:t>t</w:t>
      </w:r>
      <w:r w:rsidR="00E07909" w:rsidRPr="00177F8D">
        <w:t>o handle these s</w:t>
      </w:r>
      <w:r w:rsidR="00B54E13" w:rsidRPr="00177F8D">
        <w:t xml:space="preserve">ituations.  If issues arise in as a   </w:t>
      </w:r>
      <w:r w:rsidRPr="00177F8D">
        <w:t xml:space="preserve"> </w:t>
      </w:r>
    </w:p>
    <w:p w:rsidR="00E07909" w:rsidRPr="00177F8D" w:rsidRDefault="00F0552E" w:rsidP="00F0552E">
      <w:pPr>
        <w:tabs>
          <w:tab w:val="left" w:pos="0"/>
          <w:tab w:val="left" w:pos="360"/>
          <w:tab w:val="left" w:pos="540"/>
        </w:tabs>
        <w:ind w:left="432"/>
        <w:rPr>
          <w:b/>
        </w:rPr>
      </w:pPr>
      <w:r w:rsidRPr="00177F8D">
        <w:t xml:space="preserve">  </w:t>
      </w:r>
      <w:proofErr w:type="gramStart"/>
      <w:r w:rsidR="00B54E13" w:rsidRPr="00177F8D">
        <w:t>complaint</w:t>
      </w:r>
      <w:proofErr w:type="gramEnd"/>
      <w:r w:rsidR="00B54E13" w:rsidRPr="00177F8D">
        <w:t xml:space="preserve"> the Department </w:t>
      </w:r>
      <w:r w:rsidR="00E07909" w:rsidRPr="00177F8D">
        <w:t xml:space="preserve">would look to ensure protocols and policies are followed. 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595094" w:rsidRPr="00177F8D" w:rsidRDefault="00595094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  <w:r w:rsidRPr="00177F8D">
        <w:rPr>
          <w:b/>
        </w:rPr>
        <w:t xml:space="preserve">k.      Steroids out of anaphylaxis? </w:t>
      </w:r>
      <w:r w:rsidR="00CB7AD3" w:rsidRPr="00177F8D">
        <w:rPr>
          <w:b/>
        </w:rPr>
        <w:t>–</w:t>
      </w:r>
      <w:r w:rsidRPr="00177F8D">
        <w:rPr>
          <w:b/>
        </w:rPr>
        <w:t xml:space="preserve"> PEGASUS</w:t>
      </w:r>
      <w:r w:rsidR="00CB7AD3" w:rsidRPr="00177F8D">
        <w:rPr>
          <w:b/>
        </w:rPr>
        <w:t>-Dr. Burstein</w:t>
      </w:r>
    </w:p>
    <w:p w:rsidR="005777CC" w:rsidRPr="00177F8D" w:rsidRDefault="00CB7AD3" w:rsidP="00E07909">
      <w:pPr>
        <w:tabs>
          <w:tab w:val="left" w:pos="0"/>
          <w:tab w:val="left" w:pos="360"/>
        </w:tabs>
        <w:ind w:left="0"/>
      </w:pPr>
      <w:r w:rsidRPr="00177F8D">
        <w:rPr>
          <w:b/>
        </w:rPr>
        <w:tab/>
      </w:r>
      <w:r w:rsidRPr="00177F8D">
        <w:rPr>
          <w:b/>
        </w:rPr>
        <w:tab/>
      </w:r>
      <w:r w:rsidRPr="00177F8D">
        <w:t xml:space="preserve">  </w:t>
      </w:r>
      <w:r w:rsidR="005777CC" w:rsidRPr="00177F8D">
        <w:t xml:space="preserve">Pediatric Evidence Based Guideline Assessment of EMS System Utilization in States  </w:t>
      </w:r>
    </w:p>
    <w:p w:rsidR="007226A5" w:rsidRPr="00177F8D" w:rsidRDefault="005777CC" w:rsidP="00E07909">
      <w:pPr>
        <w:tabs>
          <w:tab w:val="left" w:pos="0"/>
          <w:tab w:val="left" w:pos="360"/>
        </w:tabs>
        <w:ind w:left="0"/>
      </w:pPr>
      <w:r w:rsidRPr="00177F8D">
        <w:t xml:space="preserve">         (</w:t>
      </w:r>
      <w:r w:rsidR="00CB7AD3" w:rsidRPr="00177F8D">
        <w:t>PEGASUS</w:t>
      </w:r>
      <w:r w:rsidRPr="00177F8D">
        <w:t>)</w:t>
      </w:r>
      <w:r w:rsidR="00CB7AD3" w:rsidRPr="00177F8D">
        <w:t xml:space="preserve">-a national prehospital care group for Pediatrics is recommending that </w:t>
      </w:r>
      <w:r w:rsidR="007226A5" w:rsidRPr="00177F8D">
        <w:t xml:space="preserve"> </w:t>
      </w:r>
    </w:p>
    <w:p w:rsidR="00CB7AD3" w:rsidRPr="00177F8D" w:rsidRDefault="007226A5" w:rsidP="00E07909">
      <w:pPr>
        <w:tabs>
          <w:tab w:val="left" w:pos="0"/>
          <w:tab w:val="left" w:pos="360"/>
        </w:tabs>
        <w:ind w:left="0"/>
      </w:pPr>
      <w:r w:rsidRPr="00177F8D">
        <w:t xml:space="preserve">         </w:t>
      </w:r>
      <w:proofErr w:type="gramStart"/>
      <w:r w:rsidR="00CB7AD3" w:rsidRPr="00177F8D">
        <w:t>steroids</w:t>
      </w:r>
      <w:proofErr w:type="gramEnd"/>
      <w:r w:rsidR="00CB7AD3" w:rsidRPr="00177F8D">
        <w:t xml:space="preserve"> be </w:t>
      </w:r>
      <w:r w:rsidRPr="00177F8D">
        <w:t xml:space="preserve">removed </w:t>
      </w:r>
      <w:r w:rsidR="005777CC" w:rsidRPr="00177F8D">
        <w:t xml:space="preserve">from </w:t>
      </w:r>
      <w:r w:rsidRPr="00177F8D">
        <w:t xml:space="preserve">Pediatric Anaphylaxis.  Decision to wait for </w:t>
      </w:r>
    </w:p>
    <w:p w:rsidR="007226A5" w:rsidRPr="00177F8D" w:rsidRDefault="007226A5" w:rsidP="00E07909">
      <w:pPr>
        <w:tabs>
          <w:tab w:val="left" w:pos="0"/>
          <w:tab w:val="left" w:pos="360"/>
        </w:tabs>
        <w:ind w:left="0"/>
      </w:pPr>
      <w:r w:rsidRPr="00177F8D">
        <w:t xml:space="preserve">         </w:t>
      </w:r>
      <w:proofErr w:type="gramStart"/>
      <w:r w:rsidRPr="00177F8D">
        <w:t>the</w:t>
      </w:r>
      <w:proofErr w:type="gramEnd"/>
      <w:r w:rsidRPr="00177F8D">
        <w:t xml:space="preserve"> published report before changing the protocol.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595094" w:rsidRPr="00177F8D" w:rsidRDefault="00595094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E07909" w:rsidRPr="00177F8D" w:rsidRDefault="00E07909" w:rsidP="00097AD4">
      <w:pPr>
        <w:tabs>
          <w:tab w:val="left" w:pos="0"/>
          <w:tab w:val="left" w:pos="360"/>
          <w:tab w:val="left" w:pos="540"/>
        </w:tabs>
        <w:ind w:left="0"/>
        <w:rPr>
          <w:b/>
        </w:rPr>
      </w:pPr>
      <w:r w:rsidRPr="00177F8D">
        <w:rPr>
          <w:b/>
        </w:rPr>
        <w:t xml:space="preserve">l.      </w:t>
      </w:r>
      <w:r w:rsidR="00097AD4" w:rsidRPr="00177F8D">
        <w:rPr>
          <w:b/>
        </w:rPr>
        <w:t xml:space="preserve"> </w:t>
      </w:r>
      <w:r w:rsidRPr="00177F8D">
        <w:rPr>
          <w:b/>
        </w:rPr>
        <w:t xml:space="preserve">Bronchiolitis </w:t>
      </w:r>
      <w:r w:rsidR="005777CC" w:rsidRPr="00177F8D">
        <w:rPr>
          <w:b/>
        </w:rPr>
        <w:t>protocol?</w:t>
      </w:r>
      <w:r w:rsidRPr="00177F8D">
        <w:rPr>
          <w:b/>
        </w:rPr>
        <w:t>-PEGASUS</w:t>
      </w:r>
      <w:r w:rsidR="007226A5" w:rsidRPr="00177F8D">
        <w:rPr>
          <w:b/>
        </w:rPr>
        <w:t>-Dr. Burstein</w:t>
      </w:r>
    </w:p>
    <w:p w:rsidR="007226A5" w:rsidRPr="00177F8D" w:rsidRDefault="007226A5" w:rsidP="00E07909">
      <w:pPr>
        <w:tabs>
          <w:tab w:val="left" w:pos="0"/>
          <w:tab w:val="left" w:pos="360"/>
        </w:tabs>
        <w:ind w:left="0"/>
      </w:pPr>
      <w:r w:rsidRPr="00177F8D">
        <w:rPr>
          <w:b/>
        </w:rPr>
        <w:t xml:space="preserve">         </w:t>
      </w:r>
      <w:proofErr w:type="gramStart"/>
      <w:r w:rsidRPr="00177F8D">
        <w:t>if</w:t>
      </w:r>
      <w:proofErr w:type="gramEnd"/>
      <w:r w:rsidRPr="00177F8D">
        <w:t xml:space="preserve"> under 2 years of age patients should not receive nebulizers or steroids.  2.6 P</w:t>
      </w:r>
    </w:p>
    <w:p w:rsidR="00097AD4" w:rsidRPr="00177F8D" w:rsidRDefault="007226A5" w:rsidP="00097AD4">
      <w:pPr>
        <w:tabs>
          <w:tab w:val="left" w:pos="0"/>
          <w:tab w:val="left" w:pos="360"/>
          <w:tab w:val="left" w:pos="540"/>
        </w:tabs>
        <w:ind w:left="0"/>
      </w:pPr>
      <w:r w:rsidRPr="00177F8D">
        <w:t xml:space="preserve">         </w:t>
      </w:r>
      <w:proofErr w:type="gramStart"/>
      <w:r w:rsidRPr="00177F8D">
        <w:t>Br</w:t>
      </w:r>
      <w:r w:rsidR="00097AD4" w:rsidRPr="00177F8D">
        <w:t>onchospasm/Respiratory Distress.</w:t>
      </w:r>
      <w:proofErr w:type="gramEnd"/>
      <w:r w:rsidR="00097AD4" w:rsidRPr="00177F8D">
        <w:t xml:space="preserve">  Dr. Burstein will rewrite the protocol for  </w:t>
      </w:r>
    </w:p>
    <w:p w:rsidR="007226A5" w:rsidRPr="00177F8D" w:rsidRDefault="00097AD4" w:rsidP="00E07909">
      <w:pPr>
        <w:tabs>
          <w:tab w:val="left" w:pos="0"/>
          <w:tab w:val="left" w:pos="360"/>
        </w:tabs>
        <w:ind w:left="0"/>
      </w:pPr>
      <w:r w:rsidRPr="00177F8D">
        <w:t xml:space="preserve">         </w:t>
      </w:r>
      <w:proofErr w:type="gramStart"/>
      <w:r w:rsidRPr="00177F8D">
        <w:t>discussion</w:t>
      </w:r>
      <w:proofErr w:type="gramEnd"/>
      <w:r w:rsidRPr="00177F8D">
        <w:t xml:space="preserve"> at the June meeting</w:t>
      </w:r>
      <w:r w:rsidR="00B54E13" w:rsidRPr="00177F8D">
        <w:t>.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  <w:r w:rsidRPr="00177F8D">
        <w:rPr>
          <w:b/>
        </w:rPr>
        <w:t>m.    Compliance Report</w:t>
      </w:r>
      <w:r w:rsidR="0041226E" w:rsidRPr="00177F8D">
        <w:rPr>
          <w:b/>
        </w:rPr>
        <w:t xml:space="preserve"> </w:t>
      </w:r>
      <w:r w:rsidRPr="00177F8D">
        <w:rPr>
          <w:b/>
        </w:rPr>
        <w:t>-</w:t>
      </w:r>
      <w:r w:rsidR="0041226E" w:rsidRPr="00177F8D">
        <w:rPr>
          <w:b/>
        </w:rPr>
        <w:t xml:space="preserve"> </w:t>
      </w:r>
      <w:r w:rsidRPr="00177F8D">
        <w:rPr>
          <w:b/>
        </w:rPr>
        <w:t>R. Atherton</w:t>
      </w:r>
    </w:p>
    <w:p w:rsidR="002F4A73" w:rsidRPr="00177F8D" w:rsidRDefault="00097AD4" w:rsidP="00E07909">
      <w:pPr>
        <w:tabs>
          <w:tab w:val="left" w:pos="0"/>
          <w:tab w:val="left" w:pos="360"/>
        </w:tabs>
        <w:ind w:left="0"/>
      </w:pPr>
      <w:r w:rsidRPr="00177F8D">
        <w:rPr>
          <w:b/>
        </w:rPr>
        <w:tab/>
      </w:r>
      <w:r w:rsidRPr="00177F8D">
        <w:rPr>
          <w:b/>
        </w:rPr>
        <w:tab/>
        <w:t xml:space="preserve"> </w:t>
      </w:r>
      <w:r w:rsidR="0041226E" w:rsidRPr="00177F8D">
        <w:rPr>
          <w:b/>
        </w:rPr>
        <w:t xml:space="preserve">Presented report on </w:t>
      </w:r>
      <w:r w:rsidR="002B2AB9" w:rsidRPr="00177F8D">
        <w:rPr>
          <w:b/>
        </w:rPr>
        <w:t xml:space="preserve">Department </w:t>
      </w:r>
      <w:r w:rsidR="0041226E" w:rsidRPr="00177F8D">
        <w:rPr>
          <w:b/>
        </w:rPr>
        <w:t xml:space="preserve">analysis of OEMS validated </w:t>
      </w:r>
      <w:r w:rsidR="0041226E" w:rsidRPr="00177F8D">
        <w:t>c</w:t>
      </w:r>
      <w:r w:rsidRPr="00177F8D">
        <w:t>ompliance case</w:t>
      </w:r>
      <w:r w:rsidR="0041226E" w:rsidRPr="00177F8D">
        <w:t xml:space="preserve"> issues, from </w:t>
      </w:r>
      <w:r w:rsidR="002F4A73" w:rsidRPr="00177F8D">
        <w:t xml:space="preserve">             </w:t>
      </w:r>
    </w:p>
    <w:p w:rsidR="002F4A73" w:rsidRPr="00177F8D" w:rsidRDefault="002F4A73" w:rsidP="00E07909">
      <w:pPr>
        <w:tabs>
          <w:tab w:val="left" w:pos="0"/>
          <w:tab w:val="left" w:pos="360"/>
        </w:tabs>
        <w:ind w:left="0"/>
      </w:pPr>
      <w:r w:rsidRPr="00177F8D">
        <w:t xml:space="preserve">        </w:t>
      </w:r>
      <w:proofErr w:type="gramStart"/>
      <w:r w:rsidR="0041226E" w:rsidRPr="00177F8D">
        <w:t>July 1, 2011 through February 28, 2015, a period of 3 years and 8 months.</w:t>
      </w:r>
      <w:proofErr w:type="gramEnd"/>
      <w:r w:rsidR="0041226E" w:rsidRPr="00177F8D">
        <w:t xml:space="preserve"> NOTE: Information </w:t>
      </w:r>
      <w:r w:rsidRPr="00177F8D">
        <w:t xml:space="preserve"> </w:t>
      </w:r>
    </w:p>
    <w:p w:rsidR="00097AD4" w:rsidRPr="00177F8D" w:rsidRDefault="002F4A73" w:rsidP="00E07909">
      <w:pPr>
        <w:tabs>
          <w:tab w:val="left" w:pos="0"/>
          <w:tab w:val="left" w:pos="360"/>
        </w:tabs>
        <w:ind w:left="0"/>
      </w:pPr>
      <w:r w:rsidRPr="00177F8D">
        <w:t xml:space="preserve">        </w:t>
      </w:r>
      <w:proofErr w:type="gramStart"/>
      <w:r w:rsidR="0041226E" w:rsidRPr="00177F8D">
        <w:t>corrected</w:t>
      </w:r>
      <w:proofErr w:type="gramEnd"/>
      <w:r w:rsidR="0041226E" w:rsidRPr="00177F8D">
        <w:t xml:space="preserve"> in minutes from presentation at meeting. </w:t>
      </w:r>
      <w:r w:rsidR="00097AD4" w:rsidRPr="00177F8D">
        <w:t>.</w:t>
      </w:r>
    </w:p>
    <w:p w:rsidR="00097AD4" w:rsidRPr="00177F8D" w:rsidRDefault="00310517" w:rsidP="00310517">
      <w:pPr>
        <w:tabs>
          <w:tab w:val="left" w:pos="0"/>
          <w:tab w:val="left" w:pos="540"/>
        </w:tabs>
        <w:ind w:left="0"/>
      </w:pPr>
      <w:r w:rsidRPr="00177F8D">
        <w:t xml:space="preserve">        </w:t>
      </w:r>
      <w:r w:rsidR="00097AD4" w:rsidRPr="00177F8D">
        <w:t>The top 1</w:t>
      </w:r>
      <w:r w:rsidR="0041226E" w:rsidRPr="00177F8D">
        <w:t>1</w:t>
      </w:r>
      <w:r w:rsidR="00097AD4" w:rsidRPr="00177F8D">
        <w:t xml:space="preserve"> issues</w:t>
      </w:r>
    </w:p>
    <w:p w:rsidR="00097AD4" w:rsidRPr="00177F8D" w:rsidRDefault="00097AD4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Assessment deficiencies</w:t>
      </w:r>
      <w:r w:rsidR="0041226E" w:rsidRPr="00177F8D">
        <w:t xml:space="preserve"> </w:t>
      </w:r>
      <w:r w:rsidR="005777CC" w:rsidRPr="00177F8D">
        <w:t>-</w:t>
      </w:r>
      <w:r w:rsidR="0041226E" w:rsidRPr="00177F8D">
        <w:t xml:space="preserve"> </w:t>
      </w:r>
      <w:r w:rsidR="00595094" w:rsidRPr="00177F8D">
        <w:t>57 cases</w:t>
      </w:r>
      <w:r w:rsidR="0041226E" w:rsidRPr="00177F8D">
        <w:t xml:space="preserve"> total, including, in order of frequency validated, failure to complete an adequate assessment (18</w:t>
      </w:r>
      <w:r w:rsidR="00143680" w:rsidRPr="00177F8D">
        <w:t xml:space="preserve"> cases</w:t>
      </w:r>
      <w:r w:rsidR="0041226E" w:rsidRPr="00177F8D">
        <w:t xml:space="preserve">);  </w:t>
      </w:r>
      <w:r w:rsidRPr="00177F8D">
        <w:t>failure to</w:t>
      </w:r>
      <w:r w:rsidR="0041226E" w:rsidRPr="00177F8D">
        <w:t xml:space="preserve"> bring in equipment to begin</w:t>
      </w:r>
      <w:r w:rsidRPr="00177F8D">
        <w:t xml:space="preserve"> </w:t>
      </w:r>
      <w:r w:rsidR="0041226E" w:rsidRPr="00177F8D">
        <w:t xml:space="preserve">timely </w:t>
      </w:r>
      <w:r w:rsidRPr="00177F8D">
        <w:t>assess</w:t>
      </w:r>
      <w:r w:rsidR="0041226E" w:rsidRPr="00177F8D">
        <w:t>ment</w:t>
      </w:r>
      <w:r w:rsidRPr="00177F8D">
        <w:t xml:space="preserve"> at the side of the patient</w:t>
      </w:r>
      <w:r w:rsidR="0041226E" w:rsidRPr="00177F8D">
        <w:t xml:space="preserve"> (14</w:t>
      </w:r>
      <w:r w:rsidR="00143680" w:rsidRPr="00177F8D">
        <w:t xml:space="preserve"> cases</w:t>
      </w:r>
      <w:r w:rsidR="0041226E" w:rsidRPr="00177F8D">
        <w:t>); failure of Paramedics to assess at the ALS/Paramedic level and allowing assessment and care to proceed at the BLS level, including, but not limited to, inappropriate downtriage to BLS (13</w:t>
      </w:r>
      <w:r w:rsidR="00143680" w:rsidRPr="00177F8D">
        <w:t xml:space="preserve"> cases</w:t>
      </w:r>
      <w:r w:rsidR="0041226E" w:rsidRPr="00177F8D">
        <w:t xml:space="preserve">);  failure to begin </w:t>
      </w:r>
      <w:r w:rsidRPr="00177F8D">
        <w:t>assess</w:t>
      </w:r>
      <w:r w:rsidR="0041226E" w:rsidRPr="00177F8D">
        <w:t>ment at</w:t>
      </w:r>
      <w:r w:rsidRPr="00177F8D">
        <w:t xml:space="preserve"> the patient</w:t>
      </w:r>
      <w:r w:rsidR="0041226E" w:rsidRPr="00177F8D">
        <w:t>’s side, even when equipment has been brought in (12</w:t>
      </w:r>
      <w:r w:rsidR="00143680" w:rsidRPr="00177F8D">
        <w:t xml:space="preserve"> cases</w:t>
      </w:r>
      <w:r w:rsidR="0041226E" w:rsidRPr="00177F8D">
        <w:t xml:space="preserve">) </w:t>
      </w:r>
      <w:r w:rsidRPr="00177F8D">
        <w:t>.</w:t>
      </w:r>
    </w:p>
    <w:p w:rsidR="00097AD4" w:rsidRPr="00177F8D" w:rsidRDefault="00097AD4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Stretcher</w:t>
      </w:r>
      <w:r w:rsidR="0041226E" w:rsidRPr="00177F8D">
        <w:t xml:space="preserve">/Stair Chair </w:t>
      </w:r>
      <w:r w:rsidRPr="00177F8D">
        <w:t>Tips</w:t>
      </w:r>
      <w:r w:rsidR="0041226E" w:rsidRPr="00177F8D">
        <w:t xml:space="preserve"> </w:t>
      </w:r>
      <w:r w:rsidRPr="00177F8D">
        <w:t>-</w:t>
      </w:r>
      <w:r w:rsidR="0041226E" w:rsidRPr="00177F8D">
        <w:t xml:space="preserve"> </w:t>
      </w:r>
      <w:r w:rsidRPr="00177F8D">
        <w:t>37</w:t>
      </w:r>
      <w:r w:rsidR="005777CC" w:rsidRPr="00177F8D">
        <w:t xml:space="preserve"> cases</w:t>
      </w:r>
      <w:r w:rsidRPr="00177F8D">
        <w:t>-</w:t>
      </w:r>
      <w:r w:rsidR="0041226E" w:rsidRPr="00177F8D">
        <w:t xml:space="preserve"> </w:t>
      </w:r>
    </w:p>
    <w:p w:rsidR="00097AD4" w:rsidRPr="00177F8D" w:rsidRDefault="00097AD4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Documentation</w:t>
      </w:r>
      <w:r w:rsidR="0041226E" w:rsidRPr="00177F8D">
        <w:t xml:space="preserve"> deficiencies, ranging from falsification to </w:t>
      </w:r>
      <w:r w:rsidR="00143680" w:rsidRPr="00177F8D">
        <w:t xml:space="preserve">inadequate/incomplete documentation </w:t>
      </w:r>
      <w:r w:rsidR="005777CC" w:rsidRPr="00177F8D">
        <w:t>-</w:t>
      </w:r>
      <w:r w:rsidR="00143680" w:rsidRPr="00177F8D">
        <w:t xml:space="preserve"> </w:t>
      </w:r>
      <w:r w:rsidRPr="00177F8D">
        <w:t>35</w:t>
      </w:r>
      <w:r w:rsidR="005777CC" w:rsidRPr="00177F8D">
        <w:t xml:space="preserve"> cases</w:t>
      </w:r>
      <w:r w:rsidR="00143680" w:rsidRPr="00177F8D">
        <w:t xml:space="preserve"> </w:t>
      </w:r>
    </w:p>
    <w:p w:rsidR="00097AD4" w:rsidRPr="00177F8D" w:rsidRDefault="00143680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Various f</w:t>
      </w:r>
      <w:r w:rsidR="00097AD4" w:rsidRPr="00177F8D">
        <w:t>ailure</w:t>
      </w:r>
      <w:r w:rsidRPr="00177F8D">
        <w:t>s</w:t>
      </w:r>
      <w:r w:rsidR="00097AD4" w:rsidRPr="00177F8D">
        <w:t xml:space="preserve"> to </w:t>
      </w:r>
      <w:r w:rsidRPr="00177F8D">
        <w:t xml:space="preserve">treat in accordance with </w:t>
      </w:r>
      <w:r w:rsidR="00097AD4" w:rsidRPr="00177F8D">
        <w:t>the STPs</w:t>
      </w:r>
      <w:r w:rsidRPr="00177F8D">
        <w:t xml:space="preserve">, aside from separately noted issues, such as medication errors </w:t>
      </w:r>
      <w:r w:rsidR="00097AD4" w:rsidRPr="00177F8D">
        <w:t>-</w:t>
      </w:r>
      <w:r w:rsidRPr="00177F8D">
        <w:t xml:space="preserve"> </w:t>
      </w:r>
      <w:r w:rsidR="005777CC" w:rsidRPr="00177F8D">
        <w:t>33cases</w:t>
      </w:r>
      <w:r w:rsidRPr="00177F8D">
        <w:t xml:space="preserve"> </w:t>
      </w:r>
    </w:p>
    <w:p w:rsidR="00097AD4" w:rsidRPr="00177F8D" w:rsidRDefault="00097AD4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Criminal Matters</w:t>
      </w:r>
      <w:r w:rsidR="00143680" w:rsidRPr="00177F8D">
        <w:t xml:space="preserve"> and failure to report criminal matters </w:t>
      </w:r>
      <w:r w:rsidRPr="00177F8D">
        <w:t>-</w:t>
      </w:r>
      <w:r w:rsidR="00143680" w:rsidRPr="00177F8D">
        <w:t xml:space="preserve"> </w:t>
      </w:r>
      <w:r w:rsidR="005777CC" w:rsidRPr="00177F8D">
        <w:t>28 cases</w:t>
      </w:r>
    </w:p>
    <w:p w:rsidR="005777CC" w:rsidRPr="00177F8D" w:rsidRDefault="00143680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M</w:t>
      </w:r>
      <w:r w:rsidR="005777CC" w:rsidRPr="00177F8D">
        <w:t>edication</w:t>
      </w:r>
      <w:r w:rsidRPr="00177F8D">
        <w:t xml:space="preserve"> errors </w:t>
      </w:r>
      <w:r w:rsidR="005777CC" w:rsidRPr="00177F8D">
        <w:t>-</w:t>
      </w:r>
      <w:r w:rsidRPr="00177F8D">
        <w:t xml:space="preserve"> </w:t>
      </w:r>
      <w:r w:rsidR="005777CC" w:rsidRPr="00177F8D">
        <w:t>22 cases</w:t>
      </w:r>
    </w:p>
    <w:p w:rsidR="005777CC" w:rsidRPr="00177F8D" w:rsidRDefault="005777CC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Failure to transport</w:t>
      </w:r>
      <w:r w:rsidR="00143680" w:rsidRPr="00177F8D">
        <w:t xml:space="preserve"> and patient </w:t>
      </w:r>
      <w:r w:rsidRPr="00177F8D">
        <w:t xml:space="preserve">refusal </w:t>
      </w:r>
      <w:r w:rsidR="00143680" w:rsidRPr="00177F8D">
        <w:t xml:space="preserve">deficiencies </w:t>
      </w:r>
      <w:r w:rsidRPr="00177F8D">
        <w:t>-15 cases</w:t>
      </w:r>
    </w:p>
    <w:p w:rsidR="005777CC" w:rsidRPr="00177F8D" w:rsidRDefault="00143680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Allowing a sick or injured patient to w</w:t>
      </w:r>
      <w:r w:rsidR="005777CC" w:rsidRPr="00177F8D">
        <w:t>alk</w:t>
      </w:r>
      <w:r w:rsidRPr="00177F8D">
        <w:t xml:space="preserve"> </w:t>
      </w:r>
      <w:r w:rsidR="005777CC" w:rsidRPr="00177F8D">
        <w:t>to</w:t>
      </w:r>
      <w:r w:rsidRPr="00177F8D">
        <w:t xml:space="preserve"> and/or climb into</w:t>
      </w:r>
      <w:r w:rsidR="005777CC" w:rsidRPr="00177F8D">
        <w:t xml:space="preserve"> the ambulance</w:t>
      </w:r>
      <w:r w:rsidRPr="00177F8D">
        <w:t xml:space="preserve"> </w:t>
      </w:r>
      <w:r w:rsidR="005777CC" w:rsidRPr="00177F8D">
        <w:t>-10 cases</w:t>
      </w:r>
    </w:p>
    <w:p w:rsidR="005777CC" w:rsidRPr="00177F8D" w:rsidRDefault="005777CC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Narcotic</w:t>
      </w:r>
      <w:r w:rsidR="00143680" w:rsidRPr="00177F8D">
        <w:t>s</w:t>
      </w:r>
      <w:r w:rsidRPr="00177F8D">
        <w:t xml:space="preserve"> diversion</w:t>
      </w:r>
      <w:r w:rsidR="00143680" w:rsidRPr="00177F8D">
        <w:t xml:space="preserve"> </w:t>
      </w:r>
      <w:r w:rsidRPr="00177F8D">
        <w:t>-</w:t>
      </w:r>
      <w:r w:rsidR="00143680" w:rsidRPr="00177F8D">
        <w:t xml:space="preserve"> </w:t>
      </w:r>
      <w:r w:rsidRPr="00177F8D">
        <w:t>9 cases</w:t>
      </w:r>
    </w:p>
    <w:p w:rsidR="005777CC" w:rsidRPr="00177F8D" w:rsidRDefault="005777CC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t>Failure to interpret an EKG appropriately and administer appropriate care</w:t>
      </w:r>
      <w:r w:rsidR="00143680" w:rsidRPr="00177F8D">
        <w:t xml:space="preserve"> </w:t>
      </w:r>
      <w:r w:rsidR="002D6963" w:rsidRPr="00177F8D">
        <w:t>-</w:t>
      </w:r>
      <w:r w:rsidR="00143680" w:rsidRPr="00177F8D">
        <w:t xml:space="preserve"> </w:t>
      </w:r>
      <w:r w:rsidR="002D6963" w:rsidRPr="00177F8D">
        <w:t>5 cases</w:t>
      </w:r>
    </w:p>
    <w:p w:rsidR="005777CC" w:rsidRPr="00177F8D" w:rsidRDefault="0041226E" w:rsidP="00097AD4">
      <w:pPr>
        <w:numPr>
          <w:ilvl w:val="0"/>
          <w:numId w:val="45"/>
        </w:numPr>
        <w:tabs>
          <w:tab w:val="left" w:pos="0"/>
          <w:tab w:val="left" w:pos="540"/>
        </w:tabs>
      </w:pPr>
      <w:r w:rsidRPr="00177F8D">
        <w:lastRenderedPageBreak/>
        <w:t xml:space="preserve">(Tied) </w:t>
      </w:r>
      <w:r w:rsidR="005777CC" w:rsidRPr="00177F8D">
        <w:t>Vent</w:t>
      </w:r>
      <w:r w:rsidRPr="00177F8D">
        <w:t>ilator</w:t>
      </w:r>
      <w:r w:rsidR="005777CC" w:rsidRPr="00177F8D">
        <w:t xml:space="preserve"> issues in IFT</w:t>
      </w:r>
      <w:r w:rsidRPr="00177F8D">
        <w:t xml:space="preserve"> calls </w:t>
      </w:r>
      <w:r w:rsidR="005777CC" w:rsidRPr="00177F8D">
        <w:t xml:space="preserve"> </w:t>
      </w:r>
      <w:r w:rsidRPr="00177F8D">
        <w:t xml:space="preserve">and </w:t>
      </w:r>
    </w:p>
    <w:p w:rsidR="005777CC" w:rsidRPr="00177F8D" w:rsidRDefault="005777CC" w:rsidP="0089666F">
      <w:pPr>
        <w:tabs>
          <w:tab w:val="left" w:pos="0"/>
          <w:tab w:val="left" w:pos="540"/>
        </w:tabs>
        <w:ind w:left="1320"/>
      </w:pPr>
      <w:r w:rsidRPr="00177F8D">
        <w:t xml:space="preserve">Inappropriate cancellation of </w:t>
      </w:r>
      <w:r w:rsidR="00143680" w:rsidRPr="00177F8D">
        <w:t xml:space="preserve">responding </w:t>
      </w:r>
      <w:r w:rsidRPr="00177F8D">
        <w:t>ALS</w:t>
      </w:r>
      <w:r w:rsidR="0041226E" w:rsidRPr="00177F8D">
        <w:t xml:space="preserve"> by BLS</w:t>
      </w:r>
      <w:r w:rsidR="00143680" w:rsidRPr="00177F8D">
        <w:t xml:space="preserve"> OR Failure of BLS to request ALS when indicated</w:t>
      </w:r>
      <w:r w:rsidR="0041226E" w:rsidRPr="00177F8D">
        <w:t xml:space="preserve"> </w:t>
      </w:r>
      <w:r w:rsidRPr="00177F8D">
        <w:t>-</w:t>
      </w:r>
      <w:r w:rsidR="00143680" w:rsidRPr="00177F8D">
        <w:t xml:space="preserve"> </w:t>
      </w:r>
      <w:r w:rsidRPr="00177F8D">
        <w:t>5 cases</w:t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  <w:r w:rsidRPr="00177F8D">
        <w:rPr>
          <w:b/>
        </w:rPr>
        <w:t>n.      CPAP below Paramedic level</w:t>
      </w:r>
      <w:r w:rsidR="00310517" w:rsidRPr="00177F8D">
        <w:rPr>
          <w:b/>
        </w:rPr>
        <w:t>-Dr. Burstein</w:t>
      </w:r>
    </w:p>
    <w:p w:rsidR="00310517" w:rsidRPr="00177F8D" w:rsidRDefault="00310517" w:rsidP="00E07909">
      <w:pPr>
        <w:tabs>
          <w:tab w:val="left" w:pos="0"/>
          <w:tab w:val="left" w:pos="360"/>
        </w:tabs>
        <w:ind w:left="0"/>
      </w:pPr>
      <w:r w:rsidRPr="00177F8D">
        <w:rPr>
          <w:b/>
        </w:rPr>
        <w:tab/>
      </w:r>
      <w:r w:rsidRPr="00177F8D">
        <w:rPr>
          <w:b/>
        </w:rPr>
        <w:tab/>
        <w:t xml:space="preserve">  </w:t>
      </w:r>
      <w:r w:rsidRPr="00177F8D">
        <w:t xml:space="preserve">Should Basic and Advanced </w:t>
      </w:r>
      <w:r w:rsidR="00B54E13" w:rsidRPr="00177F8D">
        <w:t>EMTs be able to administer CPAP?</w:t>
      </w:r>
      <w:r w:rsidRPr="00177F8D">
        <w:t xml:space="preserve">  There </w:t>
      </w:r>
      <w:r w:rsidR="00B54E13" w:rsidRPr="00177F8D">
        <w:t>are</w:t>
      </w:r>
      <w:r w:rsidRPr="00177F8D">
        <w:t xml:space="preserve"> published data that </w:t>
      </w:r>
    </w:p>
    <w:p w:rsidR="00736F80" w:rsidRPr="00177F8D" w:rsidRDefault="00310517" w:rsidP="00310517">
      <w:pPr>
        <w:tabs>
          <w:tab w:val="left" w:pos="0"/>
          <w:tab w:val="left" w:pos="360"/>
        </w:tabs>
        <w:ind w:left="0"/>
      </w:pPr>
      <w:r w:rsidRPr="00177F8D">
        <w:tab/>
      </w:r>
      <w:r w:rsidRPr="00177F8D">
        <w:tab/>
        <w:t xml:space="preserve">  </w:t>
      </w:r>
      <w:r w:rsidR="00B54E13" w:rsidRPr="00177F8D">
        <w:t xml:space="preserve">Basic </w:t>
      </w:r>
      <w:r w:rsidRPr="00177F8D">
        <w:t>EMT</w:t>
      </w:r>
      <w:r w:rsidR="00B54E13" w:rsidRPr="00177F8D">
        <w:t>s</w:t>
      </w:r>
      <w:r w:rsidRPr="00177F8D">
        <w:t xml:space="preserve"> can provide</w:t>
      </w:r>
      <w:r w:rsidR="00B54E13" w:rsidRPr="00177F8D">
        <w:t xml:space="preserve"> it</w:t>
      </w:r>
      <w:r w:rsidRPr="00177F8D">
        <w:t xml:space="preserve"> if properly trained.  CPAP assist </w:t>
      </w:r>
      <w:r w:rsidR="00B54E13" w:rsidRPr="00177F8D">
        <w:t xml:space="preserve">is </w:t>
      </w:r>
      <w:r w:rsidRPr="00177F8D">
        <w:t>in the ALS/BLS assist program.</w:t>
      </w:r>
    </w:p>
    <w:p w:rsidR="00310517" w:rsidRPr="00177F8D" w:rsidRDefault="00736F80" w:rsidP="00310517">
      <w:pPr>
        <w:tabs>
          <w:tab w:val="left" w:pos="0"/>
          <w:tab w:val="left" w:pos="360"/>
        </w:tabs>
        <w:ind w:left="0"/>
      </w:pPr>
      <w:r w:rsidRPr="00177F8D">
        <w:tab/>
        <w:t xml:space="preserve">   </w:t>
      </w:r>
      <w:proofErr w:type="gramStart"/>
      <w:r w:rsidRPr="00177F8D">
        <w:t>CPAP not in the National EMS Education Standards for EMTs or AEMTs-no motion</w:t>
      </w:r>
      <w:r w:rsidR="00B54E13" w:rsidRPr="00177F8D">
        <w:t>.</w:t>
      </w:r>
      <w:proofErr w:type="gramEnd"/>
      <w:r w:rsidR="00310517" w:rsidRPr="00177F8D">
        <w:tab/>
      </w:r>
    </w:p>
    <w:p w:rsidR="00E07909" w:rsidRPr="00177F8D" w:rsidRDefault="00E07909" w:rsidP="00E07909">
      <w:pPr>
        <w:tabs>
          <w:tab w:val="left" w:pos="0"/>
          <w:tab w:val="left" w:pos="360"/>
        </w:tabs>
        <w:ind w:left="0"/>
        <w:rPr>
          <w:b/>
        </w:rPr>
      </w:pPr>
    </w:p>
    <w:p w:rsidR="00E07909" w:rsidRPr="00177F8D" w:rsidRDefault="00736F80" w:rsidP="00E07909">
      <w:pPr>
        <w:tabs>
          <w:tab w:val="left" w:pos="0"/>
          <w:tab w:val="left" w:pos="360"/>
        </w:tabs>
        <w:ind w:left="0"/>
        <w:rPr>
          <w:b/>
        </w:rPr>
      </w:pPr>
      <w:proofErr w:type="gramStart"/>
      <w:r w:rsidRPr="00177F8D">
        <w:rPr>
          <w:b/>
        </w:rPr>
        <w:t xml:space="preserve">Motion </w:t>
      </w:r>
      <w:r w:rsidRPr="00177F8D">
        <w:t>by Dr. Geller to adjourn the meeting.</w:t>
      </w:r>
      <w:proofErr w:type="gramEnd"/>
      <w:r w:rsidRPr="00177F8D">
        <w:t xml:space="preserve"> </w:t>
      </w:r>
      <w:proofErr w:type="gramStart"/>
      <w:r w:rsidRPr="00177F8D">
        <w:t>Seconded Dr. Old.</w:t>
      </w:r>
      <w:proofErr w:type="gramEnd"/>
      <w:r w:rsidRPr="00177F8D">
        <w:t xml:space="preserve">  </w:t>
      </w:r>
      <w:proofErr w:type="gramStart"/>
      <w:r w:rsidRPr="00177F8D">
        <w:t xml:space="preserve">Approved by </w:t>
      </w:r>
      <w:r w:rsidR="00595094" w:rsidRPr="00177F8D">
        <w:t>assent.</w:t>
      </w:r>
      <w:proofErr w:type="gramEnd"/>
      <w:r w:rsidR="00595094" w:rsidRPr="00177F8D">
        <w:t xml:space="preserve"> </w:t>
      </w:r>
    </w:p>
    <w:p w:rsidR="00E07909" w:rsidRPr="00177F8D" w:rsidRDefault="00E07909" w:rsidP="00E07909">
      <w:pPr>
        <w:tabs>
          <w:tab w:val="left" w:pos="360"/>
          <w:tab w:val="left" w:pos="540"/>
        </w:tabs>
        <w:ind w:left="0"/>
        <w:rPr>
          <w:b/>
        </w:rPr>
      </w:pPr>
    </w:p>
    <w:p w:rsidR="00E07909" w:rsidRPr="00177F8D" w:rsidRDefault="00E07909" w:rsidP="00E07909">
      <w:pPr>
        <w:tabs>
          <w:tab w:val="left" w:pos="-90"/>
          <w:tab w:val="left" w:pos="0"/>
        </w:tabs>
        <w:ind w:left="0"/>
      </w:pPr>
      <w:r w:rsidRPr="00177F8D">
        <w:t xml:space="preserve">Meeting Adjourned at    </w:t>
      </w:r>
      <w:r w:rsidR="00454811" w:rsidRPr="00177F8D">
        <w:t xml:space="preserve">11:55 </w:t>
      </w:r>
      <w:r w:rsidRPr="00177F8D">
        <w:t xml:space="preserve">am                       </w:t>
      </w:r>
    </w:p>
    <w:p w:rsidR="00E07909" w:rsidRPr="00177F8D" w:rsidRDefault="00E07909" w:rsidP="00E07909">
      <w:pPr>
        <w:ind w:left="0"/>
      </w:pPr>
    </w:p>
    <w:p w:rsidR="00E07909" w:rsidRPr="00177F8D" w:rsidRDefault="00E07909" w:rsidP="00E07909">
      <w:pPr>
        <w:ind w:left="0"/>
      </w:pPr>
      <w:r w:rsidRPr="00177F8D">
        <w:rPr>
          <w:color w:val="000000"/>
        </w:rPr>
        <w:t xml:space="preserve">Next Meeting: Friday June 12, </w:t>
      </w:r>
      <w:proofErr w:type="gramStart"/>
      <w:r w:rsidRPr="00177F8D">
        <w:rPr>
          <w:color w:val="000000"/>
        </w:rPr>
        <w:t>2015  10</w:t>
      </w:r>
      <w:proofErr w:type="gramEnd"/>
      <w:r w:rsidRPr="00177F8D">
        <w:rPr>
          <w:color w:val="000000"/>
        </w:rPr>
        <w:t xml:space="preserve"> a.m. - 12 Noon at MEMA</w:t>
      </w:r>
    </w:p>
    <w:sectPr w:rsidR="00E07909" w:rsidRPr="00177F8D" w:rsidSect="00E07909">
      <w:headerReference w:type="default" r:id="rId10"/>
      <w:footerReference w:type="default" r:id="rId11"/>
      <w:pgSz w:w="12240" w:h="15840"/>
      <w:pgMar w:top="90" w:right="1080" w:bottom="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E8" w:rsidRDefault="00BF5AE8">
      <w:r>
        <w:separator/>
      </w:r>
    </w:p>
  </w:endnote>
  <w:endnote w:type="continuationSeparator" w:id="0">
    <w:p w:rsidR="00BF5AE8" w:rsidRDefault="00B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09" w:rsidRDefault="00E07909" w:rsidP="00E07909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50081">
      <w:rPr>
        <w:noProof/>
      </w:rPr>
      <w:t>7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50081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E8" w:rsidRDefault="00BF5AE8">
      <w:r>
        <w:separator/>
      </w:r>
    </w:p>
  </w:footnote>
  <w:footnote w:type="continuationSeparator" w:id="0">
    <w:p w:rsidR="00BF5AE8" w:rsidRDefault="00BF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09" w:rsidRDefault="00E07909" w:rsidP="00E07909">
    <w:pPr>
      <w:pStyle w:val="Header"/>
      <w:ind w:left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EE6422D4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E6BE9E3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00"/>
      <w:numFmt w:val="lowerRoman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2"/>
      <w:numFmt w:val="lowerLetter"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40"/>
        </w:tabs>
        <w:ind w:left="240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40"/>
        </w:tabs>
        <w:ind w:left="24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40"/>
        </w:tabs>
        <w:ind w:left="240" w:firstLine="5760"/>
      </w:pPr>
      <w:rPr>
        <w:rFonts w:hint="default"/>
        <w:position w:val="0"/>
      </w:rPr>
    </w:lvl>
  </w:abstractNum>
  <w:abstractNum w:abstractNumId="7">
    <w:nsid w:val="015E3460"/>
    <w:multiLevelType w:val="hybridMultilevel"/>
    <w:tmpl w:val="4462C624"/>
    <w:lvl w:ilvl="0" w:tplc="90382BC4">
      <w:start w:val="4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58312A0"/>
    <w:multiLevelType w:val="hybridMultilevel"/>
    <w:tmpl w:val="F8FEE852"/>
    <w:lvl w:ilvl="0" w:tplc="20EEBE4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756093"/>
    <w:multiLevelType w:val="hybridMultilevel"/>
    <w:tmpl w:val="86B8DCEC"/>
    <w:lvl w:ilvl="0" w:tplc="5ECE94D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07D52BBF"/>
    <w:multiLevelType w:val="hybridMultilevel"/>
    <w:tmpl w:val="2B8C0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D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6B24F4"/>
    <w:multiLevelType w:val="multilevel"/>
    <w:tmpl w:val="A2D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6A4E40"/>
    <w:multiLevelType w:val="hybridMultilevel"/>
    <w:tmpl w:val="51266ED8"/>
    <w:lvl w:ilvl="0" w:tplc="274AC88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C5A07A0"/>
    <w:multiLevelType w:val="multilevel"/>
    <w:tmpl w:val="64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727CD7"/>
    <w:multiLevelType w:val="hybridMultilevel"/>
    <w:tmpl w:val="764A6FC2"/>
    <w:lvl w:ilvl="0" w:tplc="61961B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0DC154E3"/>
    <w:multiLevelType w:val="multilevel"/>
    <w:tmpl w:val="8C0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B3396C"/>
    <w:multiLevelType w:val="hybridMultilevel"/>
    <w:tmpl w:val="A4C47CFE"/>
    <w:lvl w:ilvl="0" w:tplc="D78A7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C3399E"/>
    <w:multiLevelType w:val="hybridMultilevel"/>
    <w:tmpl w:val="F62EE3AC"/>
    <w:lvl w:ilvl="0" w:tplc="DC50642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>
    <w:nsid w:val="197F437D"/>
    <w:multiLevelType w:val="hybridMultilevel"/>
    <w:tmpl w:val="7E2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7A0D4C"/>
    <w:multiLevelType w:val="hybridMultilevel"/>
    <w:tmpl w:val="0A7CA15C"/>
    <w:lvl w:ilvl="0" w:tplc="8E2471E0">
      <w:start w:val="1"/>
      <w:numFmt w:val="lowerLetter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26280059"/>
    <w:multiLevelType w:val="hybridMultilevel"/>
    <w:tmpl w:val="2F8A096A"/>
    <w:lvl w:ilvl="0" w:tplc="BFD87530">
      <w:start w:val="1"/>
      <w:numFmt w:val="lowerRoman"/>
      <w:lvlText w:val="%1."/>
      <w:lvlJc w:val="left"/>
      <w:pPr>
        <w:ind w:left="840" w:hanging="720"/>
      </w:pPr>
      <w:rPr>
        <w:rFonts w:eastAsia="ヒラギノ角ゴ Pro W3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26937E97"/>
    <w:multiLevelType w:val="multilevel"/>
    <w:tmpl w:val="62B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261937"/>
    <w:multiLevelType w:val="hybridMultilevel"/>
    <w:tmpl w:val="DEEC998A"/>
    <w:lvl w:ilvl="0" w:tplc="86864394">
      <w:start w:val="6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3">
    <w:nsid w:val="2EAC4117"/>
    <w:multiLevelType w:val="hybridMultilevel"/>
    <w:tmpl w:val="EA5EDDC6"/>
    <w:lvl w:ilvl="0" w:tplc="9D1A8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DF234D"/>
    <w:multiLevelType w:val="hybridMultilevel"/>
    <w:tmpl w:val="A510C62E"/>
    <w:lvl w:ilvl="0" w:tplc="26B0BBEA">
      <w:start w:val="2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D9A0301"/>
    <w:multiLevelType w:val="hybridMultilevel"/>
    <w:tmpl w:val="3B7C4EFE"/>
    <w:lvl w:ilvl="0" w:tplc="33466410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FCF3C5E"/>
    <w:multiLevelType w:val="multilevel"/>
    <w:tmpl w:val="5F1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D64753"/>
    <w:multiLevelType w:val="hybridMultilevel"/>
    <w:tmpl w:val="E5D82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2AC0DF0"/>
    <w:multiLevelType w:val="hybridMultilevel"/>
    <w:tmpl w:val="5ED45D46"/>
    <w:lvl w:ilvl="0" w:tplc="767632D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9">
    <w:nsid w:val="44175F0E"/>
    <w:multiLevelType w:val="hybridMultilevel"/>
    <w:tmpl w:val="CF4E71A8"/>
    <w:lvl w:ilvl="0" w:tplc="534AB73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44FA728F"/>
    <w:multiLevelType w:val="multilevel"/>
    <w:tmpl w:val="522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300BF5"/>
    <w:multiLevelType w:val="hybridMultilevel"/>
    <w:tmpl w:val="AA249FAE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2">
    <w:nsid w:val="4918522A"/>
    <w:multiLevelType w:val="multilevel"/>
    <w:tmpl w:val="7960E7D6"/>
    <w:lvl w:ilvl="0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692642D"/>
    <w:multiLevelType w:val="hybridMultilevel"/>
    <w:tmpl w:val="EC08A940"/>
    <w:lvl w:ilvl="0" w:tplc="D4FA22CA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6C64420"/>
    <w:multiLevelType w:val="hybridMultilevel"/>
    <w:tmpl w:val="194022AE"/>
    <w:lvl w:ilvl="0" w:tplc="48C076E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57A77770"/>
    <w:multiLevelType w:val="hybridMultilevel"/>
    <w:tmpl w:val="3BDAA44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>
    <w:nsid w:val="57CA2743"/>
    <w:multiLevelType w:val="hybridMultilevel"/>
    <w:tmpl w:val="208CE1C2"/>
    <w:lvl w:ilvl="0" w:tplc="79BA5764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8520DCB"/>
    <w:multiLevelType w:val="hybridMultilevel"/>
    <w:tmpl w:val="30000028"/>
    <w:lvl w:ilvl="0" w:tplc="F3244602">
      <w:start w:val="1"/>
      <w:numFmt w:val="lowerLetter"/>
      <w:lvlText w:val="%1."/>
      <w:lvlJc w:val="left"/>
      <w:pPr>
        <w:ind w:left="1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8">
    <w:nsid w:val="5D4F78CF"/>
    <w:multiLevelType w:val="hybridMultilevel"/>
    <w:tmpl w:val="C9F44A3A"/>
    <w:lvl w:ilvl="0" w:tplc="9C3C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5B2C95"/>
    <w:multiLevelType w:val="hybridMultilevel"/>
    <w:tmpl w:val="2D0696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FD4FE5"/>
    <w:multiLevelType w:val="hybridMultilevel"/>
    <w:tmpl w:val="408C9BBA"/>
    <w:lvl w:ilvl="0" w:tplc="C2B4144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E26882"/>
    <w:multiLevelType w:val="hybridMultilevel"/>
    <w:tmpl w:val="B7A0F738"/>
    <w:lvl w:ilvl="0" w:tplc="DA023FCE">
      <w:start w:val="1"/>
      <w:numFmt w:val="lowerLetter"/>
      <w:lvlText w:val="%1."/>
      <w:lvlJc w:val="left"/>
      <w:pPr>
        <w:ind w:left="520" w:hanging="4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43">
    <w:nsid w:val="6C3D1DD6"/>
    <w:multiLevelType w:val="hybridMultilevel"/>
    <w:tmpl w:val="966418BA"/>
    <w:lvl w:ilvl="0" w:tplc="C51C70A2">
      <w:start w:val="6"/>
      <w:numFmt w:val="low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4">
    <w:nsid w:val="7BC93307"/>
    <w:multiLevelType w:val="hybridMultilevel"/>
    <w:tmpl w:val="BAD6279C"/>
    <w:lvl w:ilvl="0" w:tplc="0AD4C25A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 w:tplc="0A083594">
      <w:start w:val="5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ヒラギノ角ゴ Pro W3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D493F06"/>
    <w:multiLevelType w:val="hybridMultilevel"/>
    <w:tmpl w:val="2270A434"/>
    <w:lvl w:ilvl="0" w:tplc="B2F60C2A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38"/>
  </w:num>
  <w:num w:numId="3">
    <w:abstractNumId w:val="10"/>
  </w:num>
  <w:num w:numId="4">
    <w:abstractNumId w:val="18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7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45"/>
  </w:num>
  <w:num w:numId="22">
    <w:abstractNumId w:val="12"/>
  </w:num>
  <w:num w:numId="23">
    <w:abstractNumId w:val="23"/>
  </w:num>
  <w:num w:numId="24">
    <w:abstractNumId w:val="19"/>
  </w:num>
  <w:num w:numId="25">
    <w:abstractNumId w:val="44"/>
  </w:num>
  <w:num w:numId="26">
    <w:abstractNumId w:val="31"/>
  </w:num>
  <w:num w:numId="27">
    <w:abstractNumId w:val="32"/>
  </w:num>
  <w:num w:numId="28">
    <w:abstractNumId w:val="33"/>
  </w:num>
  <w:num w:numId="29">
    <w:abstractNumId w:val="36"/>
  </w:num>
  <w:num w:numId="30">
    <w:abstractNumId w:val="37"/>
  </w:num>
  <w:num w:numId="31">
    <w:abstractNumId w:val="22"/>
  </w:num>
  <w:num w:numId="32">
    <w:abstractNumId w:val="43"/>
  </w:num>
  <w:num w:numId="33">
    <w:abstractNumId w:val="41"/>
  </w:num>
  <w:num w:numId="34">
    <w:abstractNumId w:val="7"/>
  </w:num>
  <w:num w:numId="35">
    <w:abstractNumId w:val="14"/>
  </w:num>
  <w:num w:numId="36">
    <w:abstractNumId w:val="17"/>
  </w:num>
  <w:num w:numId="37">
    <w:abstractNumId w:val="28"/>
  </w:num>
  <w:num w:numId="38">
    <w:abstractNumId w:val="24"/>
  </w:num>
  <w:num w:numId="39">
    <w:abstractNumId w:val="20"/>
  </w:num>
  <w:num w:numId="40">
    <w:abstractNumId w:val="29"/>
  </w:num>
  <w:num w:numId="41">
    <w:abstractNumId w:val="9"/>
  </w:num>
  <w:num w:numId="42">
    <w:abstractNumId w:val="34"/>
  </w:num>
  <w:num w:numId="43">
    <w:abstractNumId w:val="40"/>
  </w:num>
  <w:num w:numId="44">
    <w:abstractNumId w:val="16"/>
  </w:num>
  <w:num w:numId="45">
    <w:abstractNumId w:val="35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1626F"/>
    <w:rsid w:val="00063386"/>
    <w:rsid w:val="00097AD4"/>
    <w:rsid w:val="00143680"/>
    <w:rsid w:val="00177F8D"/>
    <w:rsid w:val="002B2AB9"/>
    <w:rsid w:val="002C62D1"/>
    <w:rsid w:val="002D6963"/>
    <w:rsid w:val="002F4A73"/>
    <w:rsid w:val="002F4E97"/>
    <w:rsid w:val="00310517"/>
    <w:rsid w:val="00313BC6"/>
    <w:rsid w:val="00356B2E"/>
    <w:rsid w:val="003B701C"/>
    <w:rsid w:val="0041226E"/>
    <w:rsid w:val="00454811"/>
    <w:rsid w:val="004A5E12"/>
    <w:rsid w:val="00515306"/>
    <w:rsid w:val="005777CC"/>
    <w:rsid w:val="00595094"/>
    <w:rsid w:val="00657869"/>
    <w:rsid w:val="007226A5"/>
    <w:rsid w:val="00736F80"/>
    <w:rsid w:val="0076395A"/>
    <w:rsid w:val="007B031F"/>
    <w:rsid w:val="007E1D42"/>
    <w:rsid w:val="00821B48"/>
    <w:rsid w:val="00853C9F"/>
    <w:rsid w:val="0089666F"/>
    <w:rsid w:val="008A235D"/>
    <w:rsid w:val="00903297"/>
    <w:rsid w:val="0096662E"/>
    <w:rsid w:val="009C5B93"/>
    <w:rsid w:val="009E4BE6"/>
    <w:rsid w:val="00A32046"/>
    <w:rsid w:val="00A65D8D"/>
    <w:rsid w:val="00AA7228"/>
    <w:rsid w:val="00B01781"/>
    <w:rsid w:val="00B2617F"/>
    <w:rsid w:val="00B334E9"/>
    <w:rsid w:val="00B54E13"/>
    <w:rsid w:val="00BA7F91"/>
    <w:rsid w:val="00BB44BA"/>
    <w:rsid w:val="00BC0D7F"/>
    <w:rsid w:val="00BF5AE8"/>
    <w:rsid w:val="00C3693C"/>
    <w:rsid w:val="00C8535F"/>
    <w:rsid w:val="00CB7AD3"/>
    <w:rsid w:val="00D02C29"/>
    <w:rsid w:val="00D50081"/>
    <w:rsid w:val="00D553FE"/>
    <w:rsid w:val="00D6147D"/>
    <w:rsid w:val="00D76C9B"/>
    <w:rsid w:val="00E07909"/>
    <w:rsid w:val="00E70EB6"/>
    <w:rsid w:val="00E86389"/>
    <w:rsid w:val="00F0552E"/>
    <w:rsid w:val="00F14897"/>
    <w:rsid w:val="00F36423"/>
    <w:rsid w:val="00FE493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MediumGrid1-Accent2">
    <w:name w:val="Medium Grid 1 Accent 2"/>
    <w:basedOn w:val="Normal"/>
    <w:qFormat/>
    <w:rsid w:val="003D3744"/>
  </w:style>
  <w:style w:type="paragraph" w:styleId="MediumGrid2">
    <w:name w:val="Medium Grid 2"/>
    <w:qFormat/>
    <w:rsid w:val="00617FD6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MediumGrid1-Accent2">
    <w:name w:val="Medium Grid 1 Accent 2"/>
    <w:basedOn w:val="Normal"/>
    <w:qFormat/>
    <w:rsid w:val="003D3744"/>
  </w:style>
  <w:style w:type="paragraph" w:styleId="MediumGrid2">
    <w:name w:val="Medium Grid 2"/>
    <w:qFormat/>
    <w:rsid w:val="00617FD6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339E-F8C2-4197-8217-DF3739BF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2460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Public Health</Company>
  <LinksUpToDate>false</LinksUpToDate>
  <CharactersWithSpaces>16706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2016-12-13T18:29:00Z</dcterms:created>
  <dc:creator>Administrator</dc:creator>
  <lastModifiedBy>AutoBVT</lastModifiedBy>
  <lastPrinted>2016-12-13T17:15:00Z</lastPrinted>
  <dcterms:modified xsi:type="dcterms:W3CDTF">2016-12-13T18:29:00Z</dcterms:modified>
  <revision>2</revision>
  <dc:title/>
</coreProperties>
</file>