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23E" w:rsidRPr="0042104C" w:rsidRDefault="0026323E" w:rsidP="0026323E">
      <w:bookmarkStart w:id="0" w:name="_GoBack"/>
      <w:bookmarkEnd w:id="0"/>
    </w:p>
    <w:tbl>
      <w:tblPr>
        <w:tblW w:w="9555" w:type="dxa"/>
        <w:tblInd w:w="-65" w:type="dxa"/>
        <w:tblCellMar>
          <w:left w:w="115" w:type="dxa"/>
          <w:right w:w="115" w:type="dxa"/>
        </w:tblCellMar>
        <w:tblLook w:val="0000" w:firstRow="0" w:lastRow="0" w:firstColumn="0" w:lastColumn="0" w:noHBand="0" w:noVBand="0"/>
      </w:tblPr>
      <w:tblGrid>
        <w:gridCol w:w="1449"/>
        <w:gridCol w:w="8106"/>
      </w:tblGrid>
      <w:tr w:rsidR="0026323E" w:rsidRPr="0042104C">
        <w:trPr>
          <w:trHeight w:val="668"/>
        </w:trPr>
        <w:tc>
          <w:tcPr>
            <w:tcW w:w="1449" w:type="dxa"/>
            <w:vMerge w:val="restart"/>
          </w:tcPr>
          <w:p w:rsidR="0026323E" w:rsidRPr="0042104C" w:rsidRDefault="0050389F" w:rsidP="0026323E">
            <w:pPr>
              <w:pStyle w:val="NormalWeb"/>
              <w:jc w:val="right"/>
              <w:rPr>
                <w:b/>
              </w:rPr>
            </w:pPr>
            <w:r>
              <w:rPr>
                <w:b/>
                <w:noProof/>
              </w:rPr>
              <w:drawing>
                <wp:inline distT="0" distB="0" distL="0" distR="0">
                  <wp:extent cx="716280" cy="716280"/>
                  <wp:effectExtent l="0" t="0" r="0" b="0"/>
                  <wp:docPr id="1" name="Picture 1" descr="oe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m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8106" w:type="dxa"/>
            <w:vMerge w:val="restart"/>
          </w:tcPr>
          <w:p w:rsidR="0026323E" w:rsidRPr="0042104C" w:rsidRDefault="0026323E" w:rsidP="0026323E">
            <w:pPr>
              <w:rPr>
                <w:b/>
              </w:rPr>
            </w:pPr>
            <w:bookmarkStart w:id="1" w:name="_Toc92857961"/>
            <w:r w:rsidRPr="0042104C">
              <w:rPr>
                <w:b/>
              </w:rPr>
              <w:t xml:space="preserve">                     Meeting Minutes</w:t>
            </w:r>
            <w:bookmarkEnd w:id="1"/>
          </w:p>
          <w:p w:rsidR="0026323E" w:rsidRPr="0042104C" w:rsidRDefault="0026323E" w:rsidP="0026323E">
            <w:pPr>
              <w:rPr>
                <w:i/>
              </w:rPr>
            </w:pPr>
          </w:p>
        </w:tc>
      </w:tr>
      <w:tr w:rsidR="0026323E" w:rsidRPr="0042104C">
        <w:trPr>
          <w:trHeight w:hRule="exact" w:val="350"/>
        </w:trPr>
        <w:tc>
          <w:tcPr>
            <w:tcW w:w="1449" w:type="dxa"/>
            <w:vMerge/>
            <w:vAlign w:val="center"/>
          </w:tcPr>
          <w:p w:rsidR="0026323E" w:rsidRPr="0042104C" w:rsidRDefault="0026323E" w:rsidP="0026323E"/>
        </w:tc>
        <w:tc>
          <w:tcPr>
            <w:tcW w:w="8106" w:type="dxa"/>
            <w:vMerge/>
            <w:vAlign w:val="center"/>
          </w:tcPr>
          <w:p w:rsidR="0026323E" w:rsidRPr="0042104C" w:rsidRDefault="0026323E" w:rsidP="0026323E"/>
        </w:tc>
      </w:tr>
      <w:tr w:rsidR="0026323E" w:rsidRPr="0042104C">
        <w:trPr>
          <w:trHeight w:hRule="exact" w:val="350"/>
        </w:trPr>
        <w:tc>
          <w:tcPr>
            <w:tcW w:w="1449" w:type="dxa"/>
            <w:vMerge/>
            <w:vAlign w:val="center"/>
          </w:tcPr>
          <w:p w:rsidR="0026323E" w:rsidRPr="0042104C" w:rsidRDefault="0026323E" w:rsidP="0026323E"/>
        </w:tc>
        <w:tc>
          <w:tcPr>
            <w:tcW w:w="8106" w:type="dxa"/>
            <w:vMerge/>
            <w:vAlign w:val="center"/>
          </w:tcPr>
          <w:p w:rsidR="0026323E" w:rsidRPr="0042104C" w:rsidRDefault="0026323E" w:rsidP="0026323E"/>
        </w:tc>
      </w:tr>
      <w:tr w:rsidR="0026323E" w:rsidRPr="0042104C">
        <w:trPr>
          <w:trHeight w:val="276"/>
        </w:trPr>
        <w:tc>
          <w:tcPr>
            <w:tcW w:w="1449" w:type="dxa"/>
            <w:vMerge/>
            <w:vAlign w:val="center"/>
          </w:tcPr>
          <w:p w:rsidR="0026323E" w:rsidRPr="0042104C" w:rsidRDefault="0026323E" w:rsidP="0026323E"/>
        </w:tc>
        <w:tc>
          <w:tcPr>
            <w:tcW w:w="8106" w:type="dxa"/>
            <w:vMerge/>
            <w:vAlign w:val="center"/>
          </w:tcPr>
          <w:p w:rsidR="0026323E" w:rsidRPr="0042104C" w:rsidRDefault="0026323E" w:rsidP="0026323E"/>
        </w:tc>
      </w:tr>
      <w:tr w:rsidR="0026323E" w:rsidRPr="0042104C">
        <w:trPr>
          <w:trHeight w:hRule="exact" w:val="350"/>
        </w:trPr>
        <w:tc>
          <w:tcPr>
            <w:tcW w:w="1449" w:type="dxa"/>
            <w:vAlign w:val="center"/>
          </w:tcPr>
          <w:p w:rsidR="0026323E" w:rsidRPr="0042104C" w:rsidRDefault="0026323E" w:rsidP="0026323E">
            <w:pPr>
              <w:pStyle w:val="FieldLabel"/>
              <w:rPr>
                <w:rFonts w:ascii="Times New Roman" w:hAnsi="Times New Roman"/>
                <w:sz w:val="24"/>
                <w:szCs w:val="24"/>
              </w:rPr>
            </w:pPr>
            <w:r w:rsidRPr="0042104C">
              <w:rPr>
                <w:rFonts w:ascii="Times New Roman" w:hAnsi="Times New Roman"/>
                <w:sz w:val="24"/>
                <w:szCs w:val="24"/>
              </w:rPr>
              <w:t>Subject:</w:t>
            </w:r>
          </w:p>
        </w:tc>
        <w:tc>
          <w:tcPr>
            <w:tcW w:w="8106" w:type="dxa"/>
            <w:vAlign w:val="center"/>
          </w:tcPr>
          <w:p w:rsidR="0026323E" w:rsidRPr="0042104C" w:rsidRDefault="0026323E" w:rsidP="0026323E">
            <w:pPr>
              <w:pStyle w:val="FieldText"/>
              <w:ind w:hanging="122"/>
              <w:rPr>
                <w:rFonts w:ascii="Times New Roman" w:hAnsi="Times New Roman"/>
                <w:sz w:val="24"/>
                <w:szCs w:val="24"/>
              </w:rPr>
            </w:pPr>
            <w:r w:rsidRPr="0042104C">
              <w:rPr>
                <w:rFonts w:ascii="Times New Roman" w:hAnsi="Times New Roman"/>
                <w:sz w:val="24"/>
                <w:szCs w:val="24"/>
              </w:rPr>
              <w:t>Medical Services Committee</w:t>
            </w:r>
          </w:p>
        </w:tc>
      </w:tr>
      <w:tr w:rsidR="0026323E" w:rsidRPr="0042104C">
        <w:trPr>
          <w:trHeight w:hRule="exact" w:val="350"/>
        </w:trPr>
        <w:tc>
          <w:tcPr>
            <w:tcW w:w="1449" w:type="dxa"/>
            <w:vAlign w:val="center"/>
          </w:tcPr>
          <w:p w:rsidR="0026323E" w:rsidRPr="0042104C" w:rsidRDefault="0026323E" w:rsidP="0026323E">
            <w:pPr>
              <w:pStyle w:val="FieldLabel"/>
              <w:rPr>
                <w:rFonts w:ascii="Times New Roman" w:hAnsi="Times New Roman"/>
                <w:sz w:val="24"/>
                <w:szCs w:val="24"/>
              </w:rPr>
            </w:pPr>
            <w:r w:rsidRPr="0042104C">
              <w:rPr>
                <w:rFonts w:ascii="Times New Roman" w:hAnsi="Times New Roman"/>
                <w:sz w:val="24"/>
                <w:szCs w:val="24"/>
              </w:rPr>
              <w:t>Date:</w:t>
            </w:r>
          </w:p>
        </w:tc>
        <w:tc>
          <w:tcPr>
            <w:tcW w:w="8106" w:type="dxa"/>
            <w:vAlign w:val="center"/>
          </w:tcPr>
          <w:p w:rsidR="0026323E" w:rsidRPr="0042104C" w:rsidRDefault="0026323E" w:rsidP="0042104C">
            <w:pPr>
              <w:pStyle w:val="FieldText"/>
              <w:tabs>
                <w:tab w:val="left" w:pos="5668"/>
              </w:tabs>
              <w:ind w:hanging="122"/>
              <w:rPr>
                <w:rFonts w:ascii="Times New Roman" w:hAnsi="Times New Roman"/>
                <w:sz w:val="24"/>
                <w:szCs w:val="24"/>
                <w:highlight w:val="yellow"/>
              </w:rPr>
            </w:pPr>
            <w:r w:rsidRPr="0042104C">
              <w:rPr>
                <w:rFonts w:ascii="Times New Roman" w:hAnsi="Times New Roman"/>
                <w:sz w:val="24"/>
                <w:szCs w:val="24"/>
              </w:rPr>
              <w:t xml:space="preserve">October 10, 2014 – </w:t>
            </w:r>
            <w:r w:rsidR="00754851" w:rsidRPr="0042104C">
              <w:rPr>
                <w:rFonts w:ascii="Times New Roman" w:hAnsi="Times New Roman"/>
                <w:sz w:val="24"/>
                <w:szCs w:val="24"/>
              </w:rPr>
              <w:t xml:space="preserve">final </w:t>
            </w:r>
          </w:p>
        </w:tc>
      </w:tr>
      <w:tr w:rsidR="0026323E" w:rsidRPr="0042104C">
        <w:trPr>
          <w:trHeight w:hRule="exact" w:val="1276"/>
        </w:trPr>
        <w:tc>
          <w:tcPr>
            <w:tcW w:w="1449" w:type="dxa"/>
          </w:tcPr>
          <w:p w:rsidR="0026323E" w:rsidRPr="0042104C" w:rsidRDefault="0026323E" w:rsidP="0026323E">
            <w:pPr>
              <w:pStyle w:val="FieldLabel"/>
              <w:rPr>
                <w:rFonts w:ascii="Times New Roman" w:hAnsi="Times New Roman"/>
                <w:sz w:val="24"/>
                <w:szCs w:val="24"/>
              </w:rPr>
            </w:pPr>
            <w:r w:rsidRPr="0042104C">
              <w:rPr>
                <w:rFonts w:ascii="Times New Roman" w:hAnsi="Times New Roman"/>
                <w:sz w:val="24"/>
                <w:szCs w:val="24"/>
              </w:rPr>
              <w:t>Voting</w:t>
            </w:r>
          </w:p>
          <w:p w:rsidR="0026323E" w:rsidRPr="0042104C" w:rsidRDefault="0026323E" w:rsidP="0026323E">
            <w:pPr>
              <w:pStyle w:val="FieldLabel"/>
              <w:rPr>
                <w:rFonts w:ascii="Times New Roman" w:hAnsi="Times New Roman"/>
                <w:sz w:val="24"/>
                <w:szCs w:val="24"/>
              </w:rPr>
            </w:pPr>
            <w:r w:rsidRPr="0042104C">
              <w:rPr>
                <w:rFonts w:ascii="Times New Roman" w:hAnsi="Times New Roman"/>
                <w:sz w:val="24"/>
                <w:szCs w:val="24"/>
              </w:rPr>
              <w:t>Members:</w:t>
            </w:r>
          </w:p>
          <w:p w:rsidR="0026323E" w:rsidRPr="0042104C" w:rsidRDefault="0026323E" w:rsidP="0042104C">
            <w:pPr>
              <w:pStyle w:val="FieldLabel"/>
              <w:rPr>
                <w:rFonts w:ascii="Times New Roman" w:hAnsi="Times New Roman"/>
                <w:sz w:val="24"/>
                <w:szCs w:val="24"/>
              </w:rPr>
            </w:pPr>
            <w:r w:rsidRPr="0042104C">
              <w:rPr>
                <w:rFonts w:ascii="Times New Roman" w:hAnsi="Times New Roman"/>
                <w:sz w:val="24"/>
                <w:szCs w:val="24"/>
              </w:rPr>
              <w:t>Absent Members:</w:t>
            </w:r>
          </w:p>
        </w:tc>
        <w:tc>
          <w:tcPr>
            <w:tcW w:w="8106" w:type="dxa"/>
          </w:tcPr>
          <w:p w:rsidR="0026323E" w:rsidRPr="0042104C" w:rsidRDefault="0026323E" w:rsidP="0026323E">
            <w:pPr>
              <w:pStyle w:val="FieldText"/>
              <w:tabs>
                <w:tab w:val="left" w:pos="5668"/>
              </w:tabs>
              <w:ind w:left="-124" w:hanging="91"/>
              <w:rPr>
                <w:rFonts w:ascii="Times New Roman" w:hAnsi="Times New Roman"/>
                <w:sz w:val="24"/>
                <w:szCs w:val="24"/>
              </w:rPr>
            </w:pPr>
            <w:r w:rsidRPr="0042104C">
              <w:rPr>
                <w:rFonts w:ascii="Times New Roman" w:hAnsi="Times New Roman"/>
                <w:sz w:val="24"/>
                <w:szCs w:val="24"/>
              </w:rPr>
              <w:t xml:space="preserve">  Dr. Burstein (chair), Dr. Bailey, Dr. Dinneen, Dr. Dyer, Dr. Geller, L. Moriarty, Dr. Old,</w:t>
            </w:r>
            <w:r w:rsidR="0042104C">
              <w:rPr>
                <w:rFonts w:ascii="Times New Roman" w:hAnsi="Times New Roman"/>
                <w:sz w:val="24"/>
                <w:szCs w:val="24"/>
              </w:rPr>
              <w:t xml:space="preserve"> </w:t>
            </w:r>
            <w:r w:rsidRPr="0042104C">
              <w:rPr>
                <w:rFonts w:ascii="Times New Roman" w:hAnsi="Times New Roman"/>
                <w:sz w:val="24"/>
                <w:szCs w:val="24"/>
              </w:rPr>
              <w:t xml:space="preserve">  Dr. Patterson, Dr. Pozner, Dr. Restuccia and Dr. Tennyson.</w:t>
            </w:r>
          </w:p>
          <w:p w:rsidR="0026323E" w:rsidRPr="0042104C" w:rsidRDefault="0026323E" w:rsidP="0026323E">
            <w:pPr>
              <w:pStyle w:val="FieldText"/>
              <w:tabs>
                <w:tab w:val="left" w:pos="5668"/>
              </w:tabs>
              <w:ind w:left="-124" w:hanging="91"/>
              <w:rPr>
                <w:rFonts w:ascii="Times New Roman" w:hAnsi="Times New Roman"/>
                <w:sz w:val="24"/>
                <w:szCs w:val="24"/>
              </w:rPr>
            </w:pPr>
            <w:r w:rsidRPr="0042104C">
              <w:rPr>
                <w:rFonts w:ascii="Times New Roman" w:hAnsi="Times New Roman"/>
                <w:sz w:val="24"/>
                <w:szCs w:val="24"/>
              </w:rPr>
              <w:t xml:space="preserve">   </w:t>
            </w:r>
          </w:p>
          <w:p w:rsidR="0026323E" w:rsidRPr="0042104C" w:rsidRDefault="0026323E" w:rsidP="0026323E">
            <w:pPr>
              <w:pStyle w:val="FieldText"/>
              <w:tabs>
                <w:tab w:val="left" w:pos="5668"/>
              </w:tabs>
              <w:ind w:left="-124" w:hanging="91"/>
              <w:rPr>
                <w:rFonts w:ascii="Times New Roman" w:hAnsi="Times New Roman"/>
                <w:sz w:val="24"/>
                <w:szCs w:val="24"/>
              </w:rPr>
            </w:pPr>
            <w:r w:rsidRPr="0042104C">
              <w:rPr>
                <w:rFonts w:ascii="Times New Roman" w:hAnsi="Times New Roman"/>
                <w:sz w:val="24"/>
                <w:szCs w:val="24"/>
              </w:rPr>
              <w:t xml:space="preserve">  P. Brennan, Dr. Walker, Dr. Walter and Dr. Wedel.</w:t>
            </w:r>
          </w:p>
          <w:p w:rsidR="0026323E" w:rsidRPr="0042104C" w:rsidRDefault="0026323E" w:rsidP="0026323E">
            <w:pPr>
              <w:pStyle w:val="FieldText"/>
              <w:tabs>
                <w:tab w:val="left" w:pos="5668"/>
              </w:tabs>
              <w:rPr>
                <w:rFonts w:ascii="Times New Roman" w:hAnsi="Times New Roman"/>
                <w:sz w:val="24"/>
                <w:szCs w:val="24"/>
              </w:rPr>
            </w:pPr>
          </w:p>
          <w:p w:rsidR="0026323E" w:rsidRPr="0042104C" w:rsidRDefault="0026323E" w:rsidP="0026323E">
            <w:pPr>
              <w:pStyle w:val="FieldText"/>
              <w:tabs>
                <w:tab w:val="left" w:pos="5668"/>
              </w:tabs>
              <w:rPr>
                <w:rFonts w:ascii="Times New Roman" w:hAnsi="Times New Roman"/>
                <w:sz w:val="24"/>
                <w:szCs w:val="24"/>
              </w:rPr>
            </w:pPr>
          </w:p>
          <w:p w:rsidR="0026323E" w:rsidRPr="0042104C" w:rsidRDefault="0026323E" w:rsidP="0026323E">
            <w:pPr>
              <w:pStyle w:val="FieldText"/>
              <w:tabs>
                <w:tab w:val="left" w:pos="5668"/>
              </w:tabs>
              <w:rPr>
                <w:rFonts w:ascii="Times New Roman" w:hAnsi="Times New Roman"/>
                <w:sz w:val="24"/>
                <w:szCs w:val="24"/>
              </w:rPr>
            </w:pPr>
          </w:p>
          <w:p w:rsidR="0026323E" w:rsidRPr="0042104C" w:rsidRDefault="0026323E" w:rsidP="0026323E">
            <w:pPr>
              <w:pStyle w:val="FieldText"/>
              <w:tabs>
                <w:tab w:val="left" w:pos="5668"/>
              </w:tabs>
              <w:rPr>
                <w:rFonts w:ascii="Times New Roman" w:hAnsi="Times New Roman"/>
                <w:sz w:val="24"/>
                <w:szCs w:val="24"/>
              </w:rPr>
            </w:pPr>
          </w:p>
          <w:p w:rsidR="0026323E" w:rsidRPr="0042104C" w:rsidRDefault="0026323E" w:rsidP="0026323E">
            <w:pPr>
              <w:pStyle w:val="FieldText"/>
              <w:tabs>
                <w:tab w:val="left" w:pos="5668"/>
              </w:tabs>
              <w:rPr>
                <w:rFonts w:ascii="Times New Roman" w:hAnsi="Times New Roman"/>
                <w:sz w:val="24"/>
                <w:szCs w:val="24"/>
                <w:highlight w:val="yellow"/>
              </w:rPr>
            </w:pPr>
          </w:p>
        </w:tc>
      </w:tr>
    </w:tbl>
    <w:p w:rsidR="0026323E" w:rsidRPr="0042104C" w:rsidRDefault="0026323E" w:rsidP="0026323E">
      <w:pPr>
        <w:ind w:left="0"/>
      </w:pPr>
    </w:p>
    <w:p w:rsidR="0026323E" w:rsidRPr="0042104C" w:rsidRDefault="0026323E" w:rsidP="0026323E">
      <w:pPr>
        <w:pStyle w:val="Heading1"/>
        <w:pBdr>
          <w:top w:val="double" w:sz="4" w:space="1" w:color="auto"/>
        </w:pBdr>
        <w:rPr>
          <w:rFonts w:cs="Times New Roman"/>
          <w:szCs w:val="24"/>
        </w:rPr>
      </w:pPr>
      <w:bookmarkStart w:id="2" w:name="_Toc208315781"/>
      <w:r w:rsidRPr="0042104C">
        <w:rPr>
          <w:rFonts w:cs="Times New Roman"/>
          <w:szCs w:val="24"/>
        </w:rPr>
        <w:t>Agenda</w:t>
      </w:r>
      <w:bookmarkEnd w:id="2"/>
    </w:p>
    <w:p w:rsidR="0026323E" w:rsidRPr="0042104C" w:rsidRDefault="0026323E" w:rsidP="0026323E">
      <w:pPr>
        <w:pStyle w:val="TOC1"/>
        <w:rPr>
          <w:noProof/>
        </w:rPr>
      </w:pPr>
      <w:r w:rsidRPr="0042104C">
        <w:fldChar w:fldCharType="begin"/>
      </w:r>
      <w:r w:rsidRPr="0042104C">
        <w:instrText xml:space="preserve"> TOC \o "1-2" \h \z \u </w:instrText>
      </w:r>
      <w:r w:rsidRPr="0042104C">
        <w:fldChar w:fldCharType="separate"/>
      </w:r>
      <w:hyperlink w:anchor="_Toc208315781" w:history="1">
        <w:r w:rsidRPr="0042104C">
          <w:rPr>
            <w:rStyle w:val="Hyperlink"/>
            <w:noProof/>
          </w:rPr>
          <w:t>1.0 Agenda</w:t>
        </w:r>
        <w:r w:rsidRPr="0042104C">
          <w:rPr>
            <w:noProof/>
            <w:webHidden/>
          </w:rPr>
          <w:tab/>
        </w:r>
        <w:r w:rsidR="0042104C">
          <w:rPr>
            <w:noProof/>
            <w:webHidden/>
          </w:rPr>
          <w:t>.</w:t>
        </w:r>
        <w:r w:rsidRPr="0042104C">
          <w:rPr>
            <w:noProof/>
            <w:webHidden/>
          </w:rPr>
          <w:fldChar w:fldCharType="begin"/>
        </w:r>
        <w:r w:rsidRPr="0042104C">
          <w:rPr>
            <w:noProof/>
            <w:webHidden/>
          </w:rPr>
          <w:instrText xml:space="preserve"> PAGEREF _Toc208315781 \h </w:instrText>
        </w:r>
        <w:r w:rsidRPr="0042104C">
          <w:rPr>
            <w:noProof/>
          </w:rPr>
        </w:r>
        <w:r w:rsidRPr="0042104C">
          <w:rPr>
            <w:noProof/>
            <w:webHidden/>
          </w:rPr>
          <w:fldChar w:fldCharType="separate"/>
        </w:r>
        <w:r w:rsidR="00506DD9">
          <w:rPr>
            <w:noProof/>
            <w:webHidden/>
          </w:rPr>
          <w:t>1</w:t>
        </w:r>
        <w:r w:rsidRPr="0042104C">
          <w:rPr>
            <w:noProof/>
            <w:webHidden/>
          </w:rPr>
          <w:fldChar w:fldCharType="end"/>
        </w:r>
      </w:hyperlink>
    </w:p>
    <w:p w:rsidR="0026323E" w:rsidRPr="0042104C" w:rsidRDefault="0026323E" w:rsidP="0026323E">
      <w:pPr>
        <w:pStyle w:val="TOC1"/>
        <w:rPr>
          <w:noProof/>
        </w:rPr>
      </w:pPr>
      <w:hyperlink w:anchor="_Toc208315782" w:history="1">
        <w:r w:rsidRPr="0042104C">
          <w:rPr>
            <w:rStyle w:val="Hyperlink"/>
            <w:noProof/>
          </w:rPr>
          <w:t>2.0 Call to Order</w:t>
        </w:r>
        <w:r w:rsidRPr="0042104C">
          <w:rPr>
            <w:noProof/>
            <w:webHidden/>
          </w:rPr>
          <w:tab/>
        </w:r>
        <w:r w:rsidR="0042104C">
          <w:rPr>
            <w:noProof/>
            <w:webHidden/>
          </w:rPr>
          <w:t>.</w:t>
        </w:r>
        <w:r w:rsidRPr="0042104C">
          <w:rPr>
            <w:noProof/>
            <w:webHidden/>
          </w:rPr>
          <w:fldChar w:fldCharType="begin"/>
        </w:r>
        <w:r w:rsidRPr="0042104C">
          <w:rPr>
            <w:noProof/>
            <w:webHidden/>
          </w:rPr>
          <w:instrText xml:space="preserve"> PAGEREF _Toc208315782 \h </w:instrText>
        </w:r>
        <w:r w:rsidRPr="0042104C">
          <w:rPr>
            <w:noProof/>
          </w:rPr>
        </w:r>
        <w:r w:rsidRPr="0042104C">
          <w:rPr>
            <w:noProof/>
            <w:webHidden/>
          </w:rPr>
          <w:fldChar w:fldCharType="separate"/>
        </w:r>
        <w:r w:rsidR="00506DD9">
          <w:rPr>
            <w:noProof/>
            <w:webHidden/>
          </w:rPr>
          <w:t>1</w:t>
        </w:r>
        <w:r w:rsidRPr="0042104C">
          <w:rPr>
            <w:noProof/>
            <w:webHidden/>
          </w:rPr>
          <w:fldChar w:fldCharType="end"/>
        </w:r>
      </w:hyperlink>
    </w:p>
    <w:p w:rsidR="0026323E" w:rsidRPr="0042104C" w:rsidRDefault="0026323E" w:rsidP="0026323E">
      <w:pPr>
        <w:pStyle w:val="TOC1"/>
        <w:rPr>
          <w:rStyle w:val="Hyperlink"/>
          <w:noProof/>
          <w:color w:val="auto"/>
          <w:u w:val="none"/>
        </w:rPr>
      </w:pPr>
      <w:hyperlink w:anchor="_Toc208315783" w:history="1">
        <w:r w:rsidRPr="0042104C">
          <w:rPr>
            <w:rStyle w:val="Hyperlink"/>
            <w:noProof/>
          </w:rPr>
          <w:t>3</w:t>
        </w:r>
        <w:r w:rsidRPr="0042104C">
          <w:rPr>
            <w:rStyle w:val="Hyperlink"/>
            <w:noProof/>
          </w:rPr>
          <w:t>.</w:t>
        </w:r>
        <w:r w:rsidRPr="0042104C">
          <w:rPr>
            <w:rStyle w:val="Hyperlink"/>
            <w:noProof/>
          </w:rPr>
          <w:t>0 Motions</w:t>
        </w:r>
        <w:r w:rsidRPr="0042104C">
          <w:rPr>
            <w:noProof/>
            <w:webHidden/>
          </w:rPr>
          <w:tab/>
        </w:r>
      </w:hyperlink>
      <w:r w:rsidR="0042104C" w:rsidRPr="0042104C">
        <w:rPr>
          <w:rStyle w:val="Hyperlink"/>
          <w:noProof/>
          <w:u w:val="none"/>
        </w:rPr>
        <w:t>..</w:t>
      </w:r>
      <w:r w:rsidRPr="0042104C">
        <w:rPr>
          <w:rStyle w:val="Hyperlink"/>
          <w:noProof/>
          <w:color w:val="auto"/>
          <w:u w:val="none"/>
        </w:rPr>
        <w:t>1-2</w:t>
      </w:r>
    </w:p>
    <w:p w:rsidR="0026323E" w:rsidRPr="0042104C" w:rsidRDefault="0026323E" w:rsidP="0026323E">
      <w:pPr>
        <w:ind w:left="0"/>
      </w:pPr>
      <w:r w:rsidRPr="0042104C">
        <w:t>4.0 Action Items…………………………………………………………………………</w:t>
      </w:r>
      <w:r w:rsidR="0042104C">
        <w:t>..</w:t>
      </w:r>
      <w:r w:rsidRPr="0042104C">
        <w:t>…….…2</w:t>
      </w:r>
    </w:p>
    <w:p w:rsidR="0026323E" w:rsidRPr="0042104C" w:rsidRDefault="0026323E" w:rsidP="0026323E">
      <w:pPr>
        <w:ind w:left="0" w:right="-90"/>
      </w:pPr>
      <w:r w:rsidRPr="0042104C">
        <w:t>Old Business</w:t>
      </w:r>
      <w:proofErr w:type="gramStart"/>
      <w:r w:rsidRPr="0042104C">
        <w:t>……………………………………………………....…………………….……........</w:t>
      </w:r>
      <w:r w:rsidR="008D059D" w:rsidRPr="0042104C">
        <w:t>3</w:t>
      </w:r>
      <w:proofErr w:type="gramEnd"/>
    </w:p>
    <w:p w:rsidR="0026323E" w:rsidRPr="0042104C" w:rsidRDefault="0026323E" w:rsidP="0026323E">
      <w:pPr>
        <w:ind w:left="0" w:right="-90"/>
        <w:rPr>
          <w:noProof/>
        </w:rPr>
      </w:pPr>
      <w:r w:rsidRPr="0042104C">
        <w:t>New Business</w:t>
      </w:r>
      <w:proofErr w:type="gramStart"/>
      <w:r w:rsidRPr="0042104C">
        <w:t>……………………………………………………………………………..……</w:t>
      </w:r>
      <w:proofErr w:type="gramEnd"/>
      <w:r w:rsidR="0042104C">
        <w:t>..</w:t>
      </w:r>
      <w:r w:rsidR="008D059D" w:rsidRPr="0042104C">
        <w:t>3</w:t>
      </w:r>
      <w:r w:rsidRPr="0042104C">
        <w:t>-</w:t>
      </w:r>
      <w:r w:rsidR="008D059D" w:rsidRPr="0042104C">
        <w:t>6</w:t>
      </w:r>
    </w:p>
    <w:p w:rsidR="0026323E" w:rsidRPr="0042104C" w:rsidRDefault="0026323E" w:rsidP="0026323E">
      <w:pPr>
        <w:pStyle w:val="TOC1"/>
        <w:rPr>
          <w:noProof/>
        </w:rPr>
      </w:pPr>
      <w:hyperlink w:anchor="_Toc208315788" w:history="1">
        <w:r w:rsidRPr="0042104C">
          <w:rPr>
            <w:rStyle w:val="Hyperlink"/>
            <w:noProof/>
          </w:rPr>
          <w:t>Next Meeting</w:t>
        </w:r>
        <w:r w:rsidRPr="0042104C">
          <w:rPr>
            <w:noProof/>
            <w:webHidden/>
          </w:rPr>
          <w:tab/>
        </w:r>
      </w:hyperlink>
      <w:r w:rsidR="008D059D" w:rsidRPr="0042104C">
        <w:rPr>
          <w:rStyle w:val="Hyperlink"/>
          <w:noProof/>
          <w:color w:val="auto"/>
          <w:u w:val="none"/>
        </w:rPr>
        <w:t>6</w:t>
      </w:r>
    </w:p>
    <w:p w:rsidR="0026323E" w:rsidRPr="0042104C" w:rsidRDefault="0026323E" w:rsidP="0026323E">
      <w:pPr>
        <w:ind w:left="0"/>
      </w:pPr>
      <w:r w:rsidRPr="0042104C">
        <w:fldChar w:fldCharType="end"/>
      </w:r>
    </w:p>
    <w:p w:rsidR="0026323E" w:rsidRPr="0042104C" w:rsidRDefault="0026323E" w:rsidP="0026323E">
      <w:pPr>
        <w:pStyle w:val="Heading1"/>
        <w:rPr>
          <w:rFonts w:cs="Times New Roman"/>
          <w:szCs w:val="24"/>
        </w:rPr>
      </w:pPr>
      <w:bookmarkStart w:id="3" w:name="_Toc140060617"/>
      <w:bookmarkStart w:id="4" w:name="_Toc208315782"/>
      <w:r w:rsidRPr="0042104C">
        <w:rPr>
          <w:rFonts w:cs="Times New Roman"/>
          <w:szCs w:val="24"/>
        </w:rPr>
        <w:t>Call to Order</w:t>
      </w:r>
      <w:bookmarkEnd w:id="3"/>
      <w:bookmarkEnd w:id="4"/>
    </w:p>
    <w:p w:rsidR="0026323E" w:rsidRPr="0042104C" w:rsidRDefault="0026323E" w:rsidP="0026323E">
      <w:pPr>
        <w:ind w:left="0"/>
      </w:pPr>
      <w:r w:rsidRPr="0042104C">
        <w:t>Dr. Jon Burstein called to order the August meeting of the EMCAB Medical Committee at 10:02 am on October 10, 2014, in the Operations Room at the Massachusetts Emergency Management Agency in Framingham, MA.</w:t>
      </w:r>
    </w:p>
    <w:p w:rsidR="0026323E" w:rsidRPr="0042104C" w:rsidRDefault="0026323E" w:rsidP="0026323E">
      <w:pPr>
        <w:pStyle w:val="Heading1"/>
        <w:numPr>
          <w:ilvl w:val="0"/>
          <w:numId w:val="0"/>
        </w:numPr>
        <w:rPr>
          <w:rFonts w:cs="Times New Roman"/>
          <w:szCs w:val="24"/>
        </w:rPr>
      </w:pPr>
      <w:bookmarkStart w:id="5" w:name="_Toc140060619"/>
      <w:bookmarkStart w:id="6" w:name="_Toc208315783"/>
    </w:p>
    <w:p w:rsidR="0026323E" w:rsidRPr="0042104C" w:rsidRDefault="0026323E" w:rsidP="0026323E">
      <w:pPr>
        <w:pStyle w:val="Heading1"/>
        <w:numPr>
          <w:ilvl w:val="0"/>
          <w:numId w:val="0"/>
        </w:numPr>
        <w:rPr>
          <w:rFonts w:cs="Times New Roman"/>
          <w:szCs w:val="24"/>
        </w:rPr>
      </w:pPr>
      <w:r w:rsidRPr="0042104C">
        <w:rPr>
          <w:rFonts w:cs="Times New Roman"/>
          <w:szCs w:val="24"/>
        </w:rPr>
        <w:t>3.0 Motions</w:t>
      </w:r>
      <w:bookmarkEnd w:id="5"/>
      <w:bookmarkEnd w:id="6"/>
    </w:p>
    <w:p w:rsidR="0026323E" w:rsidRPr="0042104C" w:rsidRDefault="0026323E" w:rsidP="0026323E">
      <w:pPr>
        <w:ind w:left="0"/>
      </w:pPr>
      <w:r w:rsidRPr="0042104C">
        <w:t>The following table lists the motions made during the meeting.</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8"/>
        <w:gridCol w:w="4590"/>
      </w:tblGrid>
      <w:tr w:rsidR="0026323E" w:rsidRPr="0042104C">
        <w:trPr>
          <w:trHeight w:val="282"/>
        </w:trPr>
        <w:tc>
          <w:tcPr>
            <w:tcW w:w="5058" w:type="dxa"/>
            <w:shd w:val="clear" w:color="auto" w:fill="000000"/>
          </w:tcPr>
          <w:p w:rsidR="0026323E" w:rsidRPr="0042104C" w:rsidRDefault="0026323E" w:rsidP="0026323E">
            <w:pPr>
              <w:tabs>
                <w:tab w:val="left" w:pos="8730"/>
              </w:tabs>
              <w:ind w:left="0"/>
              <w:rPr>
                <w:b/>
                <w:color w:val="FFFFFF"/>
              </w:rPr>
            </w:pPr>
            <w:r w:rsidRPr="0042104C">
              <w:rPr>
                <w:b/>
                <w:color w:val="FFFFFF"/>
              </w:rPr>
              <w:t>Motion</w:t>
            </w:r>
          </w:p>
        </w:tc>
        <w:tc>
          <w:tcPr>
            <w:tcW w:w="4590" w:type="dxa"/>
            <w:shd w:val="clear" w:color="auto" w:fill="000000"/>
          </w:tcPr>
          <w:p w:rsidR="0026323E" w:rsidRPr="0042104C" w:rsidRDefault="0026323E" w:rsidP="0026323E">
            <w:pPr>
              <w:tabs>
                <w:tab w:val="center" w:pos="1938"/>
                <w:tab w:val="right" w:pos="4637"/>
                <w:tab w:val="left" w:pos="8730"/>
              </w:tabs>
              <w:ind w:left="0"/>
              <w:rPr>
                <w:b/>
                <w:color w:val="FFFFFF"/>
              </w:rPr>
            </w:pPr>
            <w:r w:rsidRPr="0042104C">
              <w:rPr>
                <w:b/>
                <w:color w:val="FFFFFF"/>
              </w:rPr>
              <w:tab/>
              <w:t>Result</w:t>
            </w:r>
            <w:r w:rsidRPr="0042104C">
              <w:rPr>
                <w:b/>
                <w:color w:val="FFFFFF"/>
              </w:rPr>
              <w:tab/>
            </w:r>
          </w:p>
        </w:tc>
      </w:tr>
      <w:tr w:rsidR="0026323E" w:rsidRPr="0042104C">
        <w:trPr>
          <w:trHeight w:val="958"/>
        </w:trPr>
        <w:tc>
          <w:tcPr>
            <w:tcW w:w="5058" w:type="dxa"/>
          </w:tcPr>
          <w:p w:rsidR="0026323E" w:rsidRPr="0042104C" w:rsidRDefault="0026323E" w:rsidP="0026323E">
            <w:pPr>
              <w:tabs>
                <w:tab w:val="left" w:pos="240"/>
                <w:tab w:val="left" w:pos="360"/>
                <w:tab w:val="left" w:pos="1080"/>
                <w:tab w:val="left" w:pos="8730"/>
              </w:tabs>
              <w:ind w:left="0"/>
            </w:pPr>
            <w:r w:rsidRPr="0042104C">
              <w:rPr>
                <w:rFonts w:eastAsia="ヒラギノ角ゴ Pro W3"/>
                <w:b/>
              </w:rPr>
              <w:t xml:space="preserve">Motion: </w:t>
            </w:r>
            <w:r w:rsidRPr="0042104C">
              <w:rPr>
                <w:rFonts w:eastAsia="ヒラギノ角ゴ Pro W3"/>
              </w:rPr>
              <w:t>by Dr. Dinneen to approve the August minutes.  Seconded by Dr. Geller</w:t>
            </w:r>
          </w:p>
        </w:tc>
        <w:tc>
          <w:tcPr>
            <w:tcW w:w="4590" w:type="dxa"/>
          </w:tcPr>
          <w:p w:rsidR="00F91C33" w:rsidRPr="0042104C" w:rsidRDefault="0026323E" w:rsidP="00F91C33">
            <w:pPr>
              <w:pStyle w:val="NoSpacing"/>
              <w:ind w:left="0" w:hanging="18"/>
            </w:pPr>
            <w:r w:rsidRPr="0042104C">
              <w:rPr>
                <w:bCs/>
                <w:color w:val="343434"/>
              </w:rPr>
              <w:t xml:space="preserve">Approved </w:t>
            </w:r>
            <w:r w:rsidRPr="0042104C">
              <w:t xml:space="preserve">- Dr. Bailey, Dr. Dinneen, </w:t>
            </w:r>
          </w:p>
          <w:p w:rsidR="0026323E" w:rsidRPr="0042104C" w:rsidRDefault="0026323E" w:rsidP="00F91C33">
            <w:pPr>
              <w:pStyle w:val="NoSpacing"/>
              <w:ind w:left="0" w:hanging="18"/>
            </w:pPr>
            <w:r w:rsidRPr="0042104C">
              <w:t xml:space="preserve">Dr. </w:t>
            </w:r>
            <w:r w:rsidR="00F91C33" w:rsidRPr="0042104C">
              <w:t>D</w:t>
            </w:r>
            <w:r w:rsidRPr="0042104C">
              <w:t>yer, Dr. Geller, Dr. Old, Dr. Patterson</w:t>
            </w:r>
            <w:proofErr w:type="gramStart"/>
            <w:r w:rsidRPr="0042104C">
              <w:t>,  Dr</w:t>
            </w:r>
            <w:proofErr w:type="gramEnd"/>
            <w:r w:rsidRPr="0042104C">
              <w:t>. Pozner, Dr. Restuccia, and Dr. Tennyson. Abstentions-none, opposed-none.</w:t>
            </w:r>
          </w:p>
        </w:tc>
      </w:tr>
    </w:tbl>
    <w:p w:rsidR="0026323E" w:rsidRPr="0042104C"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4627"/>
      </w:tblGrid>
      <w:tr w:rsidR="0026323E" w:rsidRPr="0042104C">
        <w:trPr>
          <w:trHeight w:val="275"/>
        </w:trPr>
        <w:tc>
          <w:tcPr>
            <w:tcW w:w="5021" w:type="dxa"/>
            <w:shd w:val="clear" w:color="auto" w:fill="000000"/>
          </w:tcPr>
          <w:p w:rsidR="0026323E" w:rsidRPr="0042104C" w:rsidRDefault="0026323E" w:rsidP="0026323E">
            <w:pPr>
              <w:tabs>
                <w:tab w:val="left" w:pos="8730"/>
              </w:tabs>
              <w:ind w:left="0"/>
              <w:rPr>
                <w:b/>
                <w:color w:val="FFFFFF"/>
              </w:rPr>
            </w:pPr>
            <w:r w:rsidRPr="0042104C">
              <w:rPr>
                <w:b/>
                <w:color w:val="FFFFFF"/>
              </w:rPr>
              <w:t>Motion</w:t>
            </w:r>
          </w:p>
        </w:tc>
        <w:tc>
          <w:tcPr>
            <w:tcW w:w="4627" w:type="dxa"/>
            <w:shd w:val="clear" w:color="auto" w:fill="000000"/>
          </w:tcPr>
          <w:p w:rsidR="0026323E" w:rsidRPr="0042104C" w:rsidRDefault="0026323E" w:rsidP="0026323E">
            <w:pPr>
              <w:tabs>
                <w:tab w:val="left" w:pos="8730"/>
              </w:tabs>
              <w:ind w:left="0"/>
              <w:jc w:val="center"/>
              <w:rPr>
                <w:b/>
                <w:color w:val="FFFFFF"/>
              </w:rPr>
            </w:pPr>
            <w:r w:rsidRPr="0042104C">
              <w:rPr>
                <w:b/>
                <w:color w:val="FFFFFF"/>
              </w:rPr>
              <w:t>Result</w:t>
            </w:r>
          </w:p>
        </w:tc>
      </w:tr>
      <w:tr w:rsidR="0026323E" w:rsidRPr="0042104C">
        <w:trPr>
          <w:trHeight w:val="934"/>
        </w:trPr>
        <w:tc>
          <w:tcPr>
            <w:tcW w:w="5021" w:type="dxa"/>
          </w:tcPr>
          <w:p w:rsidR="0026323E" w:rsidRPr="0042104C" w:rsidRDefault="0026323E" w:rsidP="0026323E">
            <w:pPr>
              <w:ind w:left="0"/>
            </w:pPr>
            <w:r w:rsidRPr="0042104C">
              <w:rPr>
                <w:b/>
              </w:rPr>
              <w:t xml:space="preserve">Motion: </w:t>
            </w:r>
            <w:r w:rsidRPr="0042104C">
              <w:t xml:space="preserve">by Dr. Restuccia to require </w:t>
            </w:r>
            <w:r w:rsidR="008C7E0B" w:rsidRPr="0042104C">
              <w:t>Midazolam</w:t>
            </w:r>
            <w:r w:rsidRPr="0042104C">
              <w:t xml:space="preserve"> be carried on ALS ambulances and that the other  </w:t>
            </w:r>
          </w:p>
          <w:p w:rsidR="0026323E" w:rsidRPr="0042104C" w:rsidRDefault="008C7E0B" w:rsidP="008C7E0B">
            <w:pPr>
              <w:ind w:left="0"/>
              <w:rPr>
                <w:b/>
              </w:rPr>
            </w:pPr>
            <w:proofErr w:type="gramStart"/>
            <w:r w:rsidRPr="0042104C">
              <w:t>benzodiazepines</w:t>
            </w:r>
            <w:proofErr w:type="gramEnd"/>
            <w:r w:rsidR="0026323E" w:rsidRPr="0042104C">
              <w:t xml:space="preserve"> (</w:t>
            </w:r>
            <w:r w:rsidRPr="0042104C">
              <w:t>Lorazepam, Diazepam)</w:t>
            </w:r>
            <w:r w:rsidR="0026323E" w:rsidRPr="0042104C">
              <w:t xml:space="preserve"> will be optional. Seconded Dr. Pozner.</w:t>
            </w:r>
          </w:p>
        </w:tc>
        <w:tc>
          <w:tcPr>
            <w:tcW w:w="4627" w:type="dxa"/>
          </w:tcPr>
          <w:p w:rsidR="0026323E" w:rsidRPr="0042104C" w:rsidRDefault="0026323E" w:rsidP="00F91C33">
            <w:pPr>
              <w:pStyle w:val="NoSpacing"/>
              <w:ind w:left="0"/>
            </w:pPr>
            <w:r w:rsidRPr="0042104C">
              <w:rPr>
                <w:bCs/>
                <w:color w:val="343434"/>
              </w:rPr>
              <w:t xml:space="preserve">Approved </w:t>
            </w:r>
            <w:r w:rsidRPr="0042104C">
              <w:t xml:space="preserve">- Dr. Bailey, Dr. Dinneen, </w:t>
            </w:r>
          </w:p>
          <w:p w:rsidR="0026323E" w:rsidRPr="0042104C" w:rsidRDefault="00F91C33" w:rsidP="00F91C33">
            <w:pPr>
              <w:pStyle w:val="NoSpacing"/>
              <w:ind w:left="0"/>
            </w:pPr>
            <w:r w:rsidRPr="0042104C">
              <w:rPr>
                <w:bCs/>
                <w:color w:val="343434"/>
              </w:rPr>
              <w:t>D</w:t>
            </w:r>
            <w:r w:rsidR="0026323E" w:rsidRPr="0042104C">
              <w:t xml:space="preserve">r. Dyer, Dr. Geller, Dr. Old, Dr. Patterson,  </w:t>
            </w:r>
          </w:p>
          <w:p w:rsidR="0026323E" w:rsidRPr="0042104C" w:rsidRDefault="00F91C33" w:rsidP="00F91C33">
            <w:pPr>
              <w:pStyle w:val="NoSpacing"/>
              <w:ind w:left="0"/>
            </w:pPr>
            <w:r w:rsidRPr="0042104C">
              <w:t>D</w:t>
            </w:r>
            <w:r w:rsidR="0026323E" w:rsidRPr="0042104C">
              <w:t xml:space="preserve">r. Pozner, Dr. Restuccia, and Dr. Tennyson. </w:t>
            </w:r>
          </w:p>
          <w:p w:rsidR="0026323E" w:rsidRPr="0042104C" w:rsidRDefault="0026323E" w:rsidP="00F91C33">
            <w:pPr>
              <w:pStyle w:val="NoSpacing"/>
              <w:ind w:left="0"/>
            </w:pPr>
            <w:r w:rsidRPr="0042104C">
              <w:t>Abstentions-none, opposed-none.</w:t>
            </w:r>
          </w:p>
        </w:tc>
      </w:tr>
    </w:tbl>
    <w:p w:rsidR="0026323E"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p w:rsidR="0042104C" w:rsidRDefault="0042104C"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p w:rsidR="0042104C" w:rsidRDefault="0042104C"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p w:rsidR="0042104C" w:rsidRDefault="0042104C"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p w:rsidR="0042104C" w:rsidRDefault="0042104C"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p w:rsidR="0042104C" w:rsidRDefault="0042104C"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p w:rsidR="0042104C" w:rsidRPr="0042104C" w:rsidRDefault="0042104C"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3"/>
        <w:gridCol w:w="4625"/>
        <w:gridCol w:w="7"/>
      </w:tblGrid>
      <w:tr w:rsidR="0026323E" w:rsidRPr="0042104C" w:rsidTr="00F91C33">
        <w:trPr>
          <w:gridAfter w:val="1"/>
          <w:wAfter w:w="7" w:type="dxa"/>
          <w:trHeight w:val="275"/>
        </w:trPr>
        <w:tc>
          <w:tcPr>
            <w:tcW w:w="5021" w:type="dxa"/>
            <w:shd w:val="clear" w:color="auto" w:fill="000000"/>
          </w:tcPr>
          <w:p w:rsidR="0026323E" w:rsidRPr="0042104C" w:rsidRDefault="0026323E" w:rsidP="0026323E">
            <w:pPr>
              <w:tabs>
                <w:tab w:val="left" w:pos="8730"/>
              </w:tabs>
              <w:ind w:left="0"/>
              <w:rPr>
                <w:b/>
                <w:color w:val="FFFFFF"/>
              </w:rPr>
            </w:pPr>
            <w:r w:rsidRPr="0042104C">
              <w:rPr>
                <w:b/>
                <w:color w:val="FFFFFF"/>
              </w:rPr>
              <w:lastRenderedPageBreak/>
              <w:t>Motion</w:t>
            </w:r>
          </w:p>
        </w:tc>
        <w:tc>
          <w:tcPr>
            <w:tcW w:w="4627" w:type="dxa"/>
            <w:shd w:val="clear" w:color="auto" w:fill="000000"/>
          </w:tcPr>
          <w:p w:rsidR="0026323E" w:rsidRPr="0042104C" w:rsidRDefault="0026323E" w:rsidP="0026323E">
            <w:pPr>
              <w:tabs>
                <w:tab w:val="left" w:pos="8730"/>
              </w:tabs>
              <w:ind w:left="0"/>
              <w:jc w:val="center"/>
              <w:rPr>
                <w:b/>
                <w:color w:val="FFFFFF"/>
              </w:rPr>
            </w:pPr>
            <w:r w:rsidRPr="0042104C">
              <w:rPr>
                <w:b/>
                <w:color w:val="FFFFFF"/>
              </w:rPr>
              <w:t>Result</w:t>
            </w:r>
          </w:p>
        </w:tc>
      </w:tr>
      <w:tr w:rsidR="0026323E" w:rsidRPr="0042104C" w:rsidTr="00F91C33">
        <w:trPr>
          <w:gridAfter w:val="1"/>
          <w:wAfter w:w="7" w:type="dxa"/>
          <w:trHeight w:val="934"/>
        </w:trPr>
        <w:tc>
          <w:tcPr>
            <w:tcW w:w="5021" w:type="dxa"/>
          </w:tcPr>
          <w:p w:rsidR="0026323E" w:rsidRPr="0042104C" w:rsidRDefault="0026323E" w:rsidP="008D059D">
            <w:pPr>
              <w:ind w:left="0"/>
            </w:pPr>
            <w:r w:rsidRPr="0042104C">
              <w:rPr>
                <w:b/>
              </w:rPr>
              <w:t xml:space="preserve">Motion: </w:t>
            </w:r>
            <w:r w:rsidRPr="0042104C">
              <w:t xml:space="preserve">by Dr. Pozner to recommend the </w:t>
            </w:r>
            <w:r w:rsidR="008D059D" w:rsidRPr="0042104C">
              <w:t xml:space="preserve">Cadet </w:t>
            </w:r>
            <w:r w:rsidRPr="0042104C">
              <w:t>project</w:t>
            </w:r>
            <w:r w:rsidR="008D059D" w:rsidRPr="0042104C">
              <w:t>s</w:t>
            </w:r>
            <w:r w:rsidRPr="0042104C">
              <w:t xml:space="preserve"> </w:t>
            </w:r>
            <w:r w:rsidR="008D059D" w:rsidRPr="0042104C">
              <w:t xml:space="preserve">remain </w:t>
            </w:r>
            <w:r w:rsidRPr="0042104C">
              <w:t>as special project</w:t>
            </w:r>
            <w:r w:rsidR="008D059D" w:rsidRPr="0042104C">
              <w:t>s</w:t>
            </w:r>
            <w:r w:rsidRPr="0042104C">
              <w:t xml:space="preserve"> and that the programs submit CQI data to the Department 2 times a year.</w:t>
            </w:r>
          </w:p>
        </w:tc>
        <w:tc>
          <w:tcPr>
            <w:tcW w:w="4627" w:type="dxa"/>
          </w:tcPr>
          <w:p w:rsidR="0026323E" w:rsidRPr="0042104C" w:rsidRDefault="0026323E" w:rsidP="0026323E">
            <w:pPr>
              <w:pStyle w:val="FieldText"/>
              <w:tabs>
                <w:tab w:val="left" w:pos="5668"/>
              </w:tabs>
              <w:ind w:left="-124" w:hanging="91"/>
              <w:rPr>
                <w:rFonts w:ascii="Times New Roman" w:hAnsi="Times New Roman"/>
                <w:sz w:val="24"/>
                <w:szCs w:val="24"/>
              </w:rPr>
            </w:pPr>
            <w:r w:rsidRPr="0042104C">
              <w:rPr>
                <w:rFonts w:ascii="Times New Roman" w:hAnsi="Times New Roman"/>
                <w:bCs/>
                <w:color w:val="343434"/>
                <w:sz w:val="24"/>
                <w:szCs w:val="24"/>
              </w:rPr>
              <w:t xml:space="preserve">  Approved </w:t>
            </w:r>
            <w:r w:rsidRPr="0042104C">
              <w:rPr>
                <w:rFonts w:ascii="Times New Roman" w:hAnsi="Times New Roman"/>
                <w:sz w:val="24"/>
                <w:szCs w:val="24"/>
              </w:rPr>
              <w:t xml:space="preserve">- Dr. Bailey, Dr. Dinneen, </w:t>
            </w:r>
          </w:p>
          <w:p w:rsidR="0026323E" w:rsidRPr="0042104C" w:rsidRDefault="0026323E" w:rsidP="0026323E">
            <w:pPr>
              <w:pStyle w:val="FieldText"/>
              <w:tabs>
                <w:tab w:val="left" w:pos="5668"/>
              </w:tabs>
              <w:ind w:left="-124" w:hanging="91"/>
              <w:rPr>
                <w:rFonts w:ascii="Times New Roman" w:hAnsi="Times New Roman"/>
                <w:sz w:val="24"/>
                <w:szCs w:val="24"/>
              </w:rPr>
            </w:pPr>
            <w:r w:rsidRPr="0042104C">
              <w:rPr>
                <w:rFonts w:ascii="Times New Roman" w:hAnsi="Times New Roman"/>
                <w:bCs/>
                <w:color w:val="343434"/>
                <w:sz w:val="24"/>
                <w:szCs w:val="24"/>
              </w:rPr>
              <w:t xml:space="preserve">  </w:t>
            </w:r>
            <w:r w:rsidRPr="0042104C">
              <w:rPr>
                <w:rFonts w:ascii="Times New Roman" w:hAnsi="Times New Roman"/>
                <w:sz w:val="24"/>
                <w:szCs w:val="24"/>
              </w:rPr>
              <w:t>Dr. Dyer, Dr. Geller, L. Moriarty, Dr. Old,</w:t>
            </w:r>
          </w:p>
          <w:p w:rsidR="0026323E" w:rsidRPr="0042104C" w:rsidRDefault="0026323E" w:rsidP="0026323E">
            <w:pPr>
              <w:pStyle w:val="FieldText"/>
              <w:tabs>
                <w:tab w:val="left" w:pos="5668"/>
              </w:tabs>
              <w:ind w:left="-124" w:hanging="91"/>
              <w:rPr>
                <w:rFonts w:ascii="Times New Roman" w:hAnsi="Times New Roman"/>
                <w:sz w:val="24"/>
                <w:szCs w:val="24"/>
              </w:rPr>
            </w:pPr>
            <w:r w:rsidRPr="0042104C">
              <w:rPr>
                <w:rFonts w:ascii="Times New Roman" w:hAnsi="Times New Roman"/>
                <w:sz w:val="24"/>
                <w:szCs w:val="24"/>
              </w:rPr>
              <w:t xml:space="preserve">  Dr. Patterson, Dr. Pozner, Dr. Restuccia, </w:t>
            </w:r>
          </w:p>
          <w:p w:rsidR="0026323E" w:rsidRPr="0042104C" w:rsidRDefault="0026323E" w:rsidP="0026323E">
            <w:pPr>
              <w:pStyle w:val="FieldText"/>
              <w:tabs>
                <w:tab w:val="left" w:pos="5668"/>
              </w:tabs>
              <w:ind w:left="-124" w:hanging="91"/>
              <w:rPr>
                <w:rFonts w:ascii="Times New Roman" w:hAnsi="Times New Roman"/>
                <w:sz w:val="24"/>
                <w:szCs w:val="24"/>
              </w:rPr>
            </w:pPr>
            <w:r w:rsidRPr="0042104C">
              <w:rPr>
                <w:rFonts w:ascii="Times New Roman" w:hAnsi="Times New Roman"/>
                <w:sz w:val="24"/>
                <w:szCs w:val="24"/>
              </w:rPr>
              <w:t xml:space="preserve">  </w:t>
            </w:r>
            <w:proofErr w:type="gramStart"/>
            <w:r w:rsidRPr="0042104C">
              <w:rPr>
                <w:rFonts w:ascii="Times New Roman" w:hAnsi="Times New Roman"/>
                <w:sz w:val="24"/>
                <w:szCs w:val="24"/>
              </w:rPr>
              <w:t>and</w:t>
            </w:r>
            <w:proofErr w:type="gramEnd"/>
            <w:r w:rsidRPr="0042104C">
              <w:rPr>
                <w:rFonts w:ascii="Times New Roman" w:hAnsi="Times New Roman"/>
                <w:sz w:val="24"/>
                <w:szCs w:val="24"/>
              </w:rPr>
              <w:t xml:space="preserve"> Dr. Tennyson. </w:t>
            </w:r>
          </w:p>
          <w:p w:rsidR="0026323E" w:rsidRPr="0042104C" w:rsidRDefault="0026323E" w:rsidP="0026323E">
            <w:pPr>
              <w:pStyle w:val="FieldText"/>
              <w:tabs>
                <w:tab w:val="left" w:pos="5668"/>
              </w:tabs>
              <w:ind w:left="-124" w:hanging="91"/>
              <w:rPr>
                <w:rFonts w:ascii="Times New Roman" w:hAnsi="Times New Roman"/>
                <w:sz w:val="24"/>
                <w:szCs w:val="24"/>
              </w:rPr>
            </w:pPr>
            <w:r w:rsidRPr="0042104C">
              <w:rPr>
                <w:rFonts w:ascii="Times New Roman" w:hAnsi="Times New Roman"/>
                <w:sz w:val="24"/>
                <w:szCs w:val="24"/>
              </w:rPr>
              <w:t xml:space="preserve">  Abstentions-none, opposed-none.</w:t>
            </w:r>
          </w:p>
        </w:tc>
      </w:tr>
      <w:tr w:rsidR="0026323E" w:rsidRPr="0042104C" w:rsidTr="00F91C33">
        <w:trPr>
          <w:trHeight w:val="263"/>
        </w:trPr>
        <w:tc>
          <w:tcPr>
            <w:tcW w:w="5025" w:type="dxa"/>
            <w:shd w:val="clear" w:color="auto" w:fill="000000"/>
          </w:tcPr>
          <w:p w:rsidR="0026323E" w:rsidRPr="0042104C" w:rsidRDefault="0026323E" w:rsidP="0026323E">
            <w:pPr>
              <w:ind w:left="0"/>
              <w:rPr>
                <w:b/>
                <w:color w:val="FFFFFF"/>
              </w:rPr>
            </w:pPr>
            <w:r w:rsidRPr="0042104C">
              <w:rPr>
                <w:b/>
                <w:color w:val="FFFFFF"/>
              </w:rPr>
              <w:t>Motion</w:t>
            </w:r>
          </w:p>
        </w:tc>
        <w:tc>
          <w:tcPr>
            <w:tcW w:w="4630" w:type="dxa"/>
            <w:gridSpan w:val="2"/>
            <w:shd w:val="clear" w:color="auto" w:fill="000000"/>
          </w:tcPr>
          <w:p w:rsidR="0026323E" w:rsidRPr="0042104C" w:rsidRDefault="0026323E" w:rsidP="0026323E">
            <w:pPr>
              <w:ind w:left="0"/>
              <w:jc w:val="center"/>
              <w:rPr>
                <w:b/>
                <w:color w:val="FFFFFF"/>
              </w:rPr>
            </w:pPr>
            <w:r w:rsidRPr="0042104C">
              <w:rPr>
                <w:b/>
                <w:color w:val="FFFFFF"/>
              </w:rPr>
              <w:t>Result</w:t>
            </w:r>
          </w:p>
        </w:tc>
      </w:tr>
      <w:tr w:rsidR="0026323E" w:rsidRPr="0042104C" w:rsidTr="00F91C33">
        <w:trPr>
          <w:trHeight w:val="1590"/>
        </w:trPr>
        <w:tc>
          <w:tcPr>
            <w:tcW w:w="5025" w:type="dxa"/>
          </w:tcPr>
          <w:p w:rsidR="00640A96" w:rsidRPr="0042104C" w:rsidRDefault="0026323E" w:rsidP="0026323E">
            <w:pPr>
              <w:ind w:left="0"/>
            </w:pPr>
            <w:r w:rsidRPr="0042104C">
              <w:rPr>
                <w:b/>
              </w:rPr>
              <w:t xml:space="preserve">Motion: </w:t>
            </w:r>
            <w:r w:rsidR="00640A96" w:rsidRPr="0042104C">
              <w:t>by Dr. Pozner</w:t>
            </w:r>
            <w:r w:rsidR="00640A96" w:rsidRPr="0042104C">
              <w:rPr>
                <w:b/>
              </w:rPr>
              <w:t xml:space="preserve"> </w:t>
            </w:r>
            <w:r w:rsidRPr="0042104C">
              <w:t xml:space="preserve">to have the Committee </w:t>
            </w:r>
          </w:p>
          <w:p w:rsidR="0026323E" w:rsidRPr="0042104C" w:rsidRDefault="0026323E" w:rsidP="0026323E">
            <w:pPr>
              <w:ind w:left="0"/>
            </w:pPr>
            <w:proofErr w:type="gramStart"/>
            <w:r w:rsidRPr="0042104C">
              <w:t>re-review</w:t>
            </w:r>
            <w:proofErr w:type="gramEnd"/>
            <w:r w:rsidRPr="0042104C">
              <w:t xml:space="preserve"> Bolton’s special project waiver. </w:t>
            </w:r>
          </w:p>
          <w:p w:rsidR="0026323E" w:rsidRPr="0042104C" w:rsidRDefault="0026323E" w:rsidP="0026323E">
            <w:pPr>
              <w:ind w:left="0"/>
            </w:pPr>
            <w:r w:rsidRPr="0042104C">
              <w:t xml:space="preserve">Seconded-Dr. Geller. </w:t>
            </w:r>
            <w:r w:rsidR="00F91C33" w:rsidRPr="0042104C">
              <w:t>–Not approved.</w:t>
            </w:r>
          </w:p>
          <w:p w:rsidR="0026323E" w:rsidRPr="0042104C" w:rsidRDefault="0026323E" w:rsidP="0026323E">
            <w:pPr>
              <w:tabs>
                <w:tab w:val="left" w:pos="240"/>
                <w:tab w:val="left" w:pos="360"/>
                <w:tab w:val="left" w:pos="1080"/>
              </w:tabs>
              <w:ind w:left="0"/>
            </w:pPr>
          </w:p>
        </w:tc>
        <w:tc>
          <w:tcPr>
            <w:tcW w:w="4630" w:type="dxa"/>
            <w:gridSpan w:val="2"/>
          </w:tcPr>
          <w:p w:rsidR="0026323E" w:rsidRPr="0042104C" w:rsidRDefault="008C7E0B" w:rsidP="0026323E">
            <w:pPr>
              <w:ind w:left="0"/>
            </w:pPr>
            <w:r w:rsidRPr="0042104C">
              <w:t>Yea</w:t>
            </w:r>
            <w:r w:rsidR="0026323E" w:rsidRPr="0042104C">
              <w:t xml:space="preserve"> - Dr. Geller and Dr. Pozner-2 </w:t>
            </w:r>
          </w:p>
          <w:p w:rsidR="0026323E" w:rsidRPr="0042104C" w:rsidRDefault="008C7E0B" w:rsidP="0026323E">
            <w:pPr>
              <w:ind w:left="0"/>
            </w:pPr>
            <w:r w:rsidRPr="0042104C">
              <w:t>Nay</w:t>
            </w:r>
            <w:r w:rsidR="0026323E" w:rsidRPr="0042104C">
              <w:t xml:space="preserve"> -Dr. Dinneen, Dr. Old, Dr. Restuccia and Dr. Tennyson-4.     </w:t>
            </w:r>
          </w:p>
          <w:p w:rsidR="0026323E" w:rsidRPr="0042104C" w:rsidRDefault="0026323E" w:rsidP="0026323E">
            <w:pPr>
              <w:ind w:left="0"/>
            </w:pPr>
            <w:r w:rsidRPr="0042104C">
              <w:t xml:space="preserve">Abstentions-Dr. Bailey, Dr. Dyer, </w:t>
            </w:r>
          </w:p>
          <w:p w:rsidR="00F91C33" w:rsidRPr="0042104C" w:rsidRDefault="0026323E" w:rsidP="0026323E">
            <w:pPr>
              <w:ind w:left="0"/>
            </w:pPr>
            <w:r w:rsidRPr="0042104C">
              <w:t>L. Moriarty and Dr. Patterson-4.</w:t>
            </w:r>
          </w:p>
          <w:p w:rsidR="0026323E" w:rsidRPr="0042104C" w:rsidRDefault="0026323E" w:rsidP="00F91C33">
            <w:pPr>
              <w:ind w:left="0"/>
            </w:pPr>
          </w:p>
        </w:tc>
      </w:tr>
    </w:tbl>
    <w:p w:rsidR="0026323E" w:rsidRPr="0042104C"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4627"/>
      </w:tblGrid>
      <w:tr w:rsidR="0026323E" w:rsidRPr="0042104C">
        <w:trPr>
          <w:trHeight w:val="275"/>
        </w:trPr>
        <w:tc>
          <w:tcPr>
            <w:tcW w:w="5021" w:type="dxa"/>
            <w:shd w:val="clear" w:color="auto" w:fill="000000"/>
          </w:tcPr>
          <w:p w:rsidR="0026323E" w:rsidRPr="0042104C" w:rsidRDefault="0026323E" w:rsidP="0026323E">
            <w:pPr>
              <w:tabs>
                <w:tab w:val="left" w:pos="8730"/>
              </w:tabs>
              <w:ind w:left="0"/>
              <w:rPr>
                <w:b/>
                <w:color w:val="FFFFFF"/>
              </w:rPr>
            </w:pPr>
            <w:r w:rsidRPr="0042104C">
              <w:rPr>
                <w:b/>
                <w:color w:val="FFFFFF"/>
              </w:rPr>
              <w:t>Motion</w:t>
            </w:r>
          </w:p>
        </w:tc>
        <w:tc>
          <w:tcPr>
            <w:tcW w:w="4627" w:type="dxa"/>
            <w:shd w:val="clear" w:color="auto" w:fill="000000"/>
          </w:tcPr>
          <w:p w:rsidR="0026323E" w:rsidRPr="0042104C" w:rsidRDefault="0026323E" w:rsidP="0026323E">
            <w:pPr>
              <w:tabs>
                <w:tab w:val="left" w:pos="8730"/>
              </w:tabs>
              <w:ind w:left="0"/>
              <w:jc w:val="center"/>
              <w:rPr>
                <w:b/>
                <w:color w:val="FFFFFF"/>
              </w:rPr>
            </w:pPr>
            <w:r w:rsidRPr="0042104C">
              <w:rPr>
                <w:b/>
                <w:color w:val="FFFFFF"/>
              </w:rPr>
              <w:t>Result</w:t>
            </w:r>
          </w:p>
        </w:tc>
      </w:tr>
      <w:tr w:rsidR="0026323E" w:rsidRPr="0042104C">
        <w:trPr>
          <w:trHeight w:val="934"/>
        </w:trPr>
        <w:tc>
          <w:tcPr>
            <w:tcW w:w="5021" w:type="dxa"/>
          </w:tcPr>
          <w:p w:rsidR="00800663" w:rsidRPr="0042104C" w:rsidRDefault="0026323E" w:rsidP="00800663">
            <w:pPr>
              <w:tabs>
                <w:tab w:val="left" w:pos="360"/>
                <w:tab w:val="left" w:pos="540"/>
              </w:tabs>
              <w:ind w:left="0"/>
            </w:pPr>
            <w:r w:rsidRPr="0042104C">
              <w:rPr>
                <w:b/>
              </w:rPr>
              <w:t xml:space="preserve">Motion: </w:t>
            </w:r>
            <w:r w:rsidR="00800663" w:rsidRPr="0042104C">
              <w:t>by Dr. Geller to keep Medicat</w:t>
            </w:r>
            <w:r w:rsidR="008C7E0B" w:rsidRPr="0042104C">
              <w:t>ion</w:t>
            </w:r>
            <w:r w:rsidR="00800663" w:rsidRPr="0042104C">
              <w:t xml:space="preserve"> </w:t>
            </w:r>
          </w:p>
          <w:p w:rsidR="00800663" w:rsidRPr="0042104C" w:rsidRDefault="00800663" w:rsidP="00800663">
            <w:pPr>
              <w:tabs>
                <w:tab w:val="left" w:pos="360"/>
                <w:tab w:val="left" w:pos="540"/>
              </w:tabs>
              <w:ind w:left="0"/>
            </w:pPr>
            <w:r w:rsidRPr="0042104C">
              <w:t>Assisted Intubation (MAI) as a special project.  Seconded Dr. Dinneen.</w:t>
            </w:r>
          </w:p>
          <w:p w:rsidR="0026323E" w:rsidRPr="0042104C" w:rsidRDefault="0026323E" w:rsidP="0026323E">
            <w:pPr>
              <w:ind w:left="0"/>
            </w:pPr>
          </w:p>
        </w:tc>
        <w:tc>
          <w:tcPr>
            <w:tcW w:w="4627" w:type="dxa"/>
          </w:tcPr>
          <w:p w:rsidR="00800663" w:rsidRPr="0042104C" w:rsidRDefault="0026323E" w:rsidP="00800663">
            <w:pPr>
              <w:pStyle w:val="NoSpacing"/>
              <w:ind w:left="0"/>
            </w:pPr>
            <w:r w:rsidRPr="0042104C">
              <w:rPr>
                <w:bCs/>
                <w:color w:val="343434"/>
              </w:rPr>
              <w:t xml:space="preserve">Approved </w:t>
            </w:r>
            <w:r w:rsidRPr="0042104C">
              <w:t xml:space="preserve">- Dr. Bailey, Dr. Dinneen, </w:t>
            </w:r>
          </w:p>
          <w:p w:rsidR="00800663" w:rsidRPr="0042104C" w:rsidRDefault="0026323E" w:rsidP="00800663">
            <w:pPr>
              <w:pStyle w:val="NoSpacing"/>
              <w:ind w:left="0"/>
            </w:pPr>
            <w:r w:rsidRPr="0042104C">
              <w:t>Dr. Dye</w:t>
            </w:r>
            <w:r w:rsidR="00800663" w:rsidRPr="0042104C">
              <w:t>r, Dr. Geller, L. Moriarty, Dr. O</w:t>
            </w:r>
            <w:r w:rsidRPr="0042104C">
              <w:t>ld,</w:t>
            </w:r>
          </w:p>
          <w:p w:rsidR="0026323E" w:rsidRPr="0042104C" w:rsidRDefault="0026323E" w:rsidP="00800663">
            <w:pPr>
              <w:pStyle w:val="NoSpacing"/>
              <w:ind w:left="0"/>
            </w:pPr>
            <w:r w:rsidRPr="0042104C">
              <w:t xml:space="preserve">Dr. Patterson, Dr. Pozner, Dr. Restuccia, </w:t>
            </w:r>
          </w:p>
          <w:p w:rsidR="0026323E" w:rsidRPr="0042104C" w:rsidRDefault="0026323E" w:rsidP="00800663">
            <w:pPr>
              <w:pStyle w:val="NoSpacing"/>
              <w:ind w:left="0"/>
            </w:pPr>
            <w:proofErr w:type="gramStart"/>
            <w:r w:rsidRPr="0042104C">
              <w:t>and</w:t>
            </w:r>
            <w:proofErr w:type="gramEnd"/>
            <w:r w:rsidRPr="0042104C">
              <w:t xml:space="preserve"> Dr. Tennyson. </w:t>
            </w:r>
          </w:p>
          <w:p w:rsidR="0026323E" w:rsidRPr="0042104C" w:rsidRDefault="0026323E" w:rsidP="00800663">
            <w:pPr>
              <w:pStyle w:val="NoSpacing"/>
              <w:ind w:left="0"/>
            </w:pPr>
            <w:r w:rsidRPr="0042104C">
              <w:t>Abstentions-none, opposed-none.</w:t>
            </w:r>
          </w:p>
        </w:tc>
      </w:tr>
    </w:tbl>
    <w:p w:rsidR="0026323E" w:rsidRPr="0042104C"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4627"/>
      </w:tblGrid>
      <w:tr w:rsidR="0026323E" w:rsidRPr="0042104C">
        <w:trPr>
          <w:trHeight w:val="275"/>
        </w:trPr>
        <w:tc>
          <w:tcPr>
            <w:tcW w:w="5021" w:type="dxa"/>
            <w:shd w:val="clear" w:color="auto" w:fill="000000"/>
          </w:tcPr>
          <w:p w:rsidR="0026323E" w:rsidRPr="0042104C" w:rsidRDefault="0026323E" w:rsidP="0026323E">
            <w:pPr>
              <w:tabs>
                <w:tab w:val="left" w:pos="8730"/>
              </w:tabs>
              <w:ind w:left="0"/>
              <w:rPr>
                <w:b/>
                <w:color w:val="FFFFFF"/>
              </w:rPr>
            </w:pPr>
            <w:r w:rsidRPr="0042104C">
              <w:rPr>
                <w:b/>
                <w:color w:val="FFFFFF"/>
              </w:rPr>
              <w:t>Motion</w:t>
            </w:r>
          </w:p>
        </w:tc>
        <w:tc>
          <w:tcPr>
            <w:tcW w:w="4627" w:type="dxa"/>
            <w:shd w:val="clear" w:color="auto" w:fill="000000"/>
          </w:tcPr>
          <w:p w:rsidR="0026323E" w:rsidRPr="0042104C" w:rsidRDefault="0026323E" w:rsidP="0026323E">
            <w:pPr>
              <w:tabs>
                <w:tab w:val="left" w:pos="8730"/>
              </w:tabs>
              <w:ind w:left="0"/>
              <w:jc w:val="center"/>
              <w:rPr>
                <w:b/>
                <w:color w:val="FFFFFF"/>
              </w:rPr>
            </w:pPr>
            <w:r w:rsidRPr="0042104C">
              <w:rPr>
                <w:b/>
                <w:color w:val="FFFFFF"/>
              </w:rPr>
              <w:t>Result</w:t>
            </w:r>
          </w:p>
        </w:tc>
      </w:tr>
      <w:tr w:rsidR="0026323E" w:rsidRPr="0042104C">
        <w:trPr>
          <w:trHeight w:val="934"/>
        </w:trPr>
        <w:tc>
          <w:tcPr>
            <w:tcW w:w="5021" w:type="dxa"/>
          </w:tcPr>
          <w:p w:rsidR="00F91C33" w:rsidRPr="0042104C" w:rsidRDefault="0026323E" w:rsidP="00F91C33">
            <w:pPr>
              <w:tabs>
                <w:tab w:val="left" w:pos="360"/>
                <w:tab w:val="left" w:pos="540"/>
              </w:tabs>
              <w:ind w:left="0"/>
            </w:pPr>
            <w:r w:rsidRPr="0042104C">
              <w:rPr>
                <w:b/>
              </w:rPr>
              <w:t xml:space="preserve">Motion: </w:t>
            </w:r>
            <w:r w:rsidR="00F91C33" w:rsidRPr="0042104C">
              <w:t xml:space="preserve">by Dr. Pozner to approve EasCare’s </w:t>
            </w:r>
            <w:r w:rsidR="008C7E0B" w:rsidRPr="0042104C">
              <w:t>“</w:t>
            </w:r>
            <w:r w:rsidR="00F91C33" w:rsidRPr="0042104C">
              <w:t>Management of EOL/DNR</w:t>
            </w:r>
            <w:r w:rsidR="008C7E0B" w:rsidRPr="0042104C">
              <w:t>”</w:t>
            </w:r>
            <w:r w:rsidR="00F91C33" w:rsidRPr="0042104C">
              <w:t xml:space="preserve"> patient protocol.  Seconded by Dr. Geller.</w:t>
            </w:r>
          </w:p>
          <w:p w:rsidR="0026323E" w:rsidRPr="0042104C" w:rsidRDefault="0026323E" w:rsidP="0026323E">
            <w:pPr>
              <w:ind w:left="0"/>
            </w:pPr>
          </w:p>
        </w:tc>
        <w:tc>
          <w:tcPr>
            <w:tcW w:w="4627" w:type="dxa"/>
          </w:tcPr>
          <w:p w:rsidR="0026323E" w:rsidRPr="0042104C" w:rsidRDefault="0026323E" w:rsidP="00800663">
            <w:pPr>
              <w:pStyle w:val="NoSpacing"/>
              <w:ind w:hanging="701"/>
            </w:pPr>
            <w:r w:rsidRPr="0042104C">
              <w:rPr>
                <w:bCs/>
                <w:color w:val="343434"/>
              </w:rPr>
              <w:t xml:space="preserve">  Approved </w:t>
            </w:r>
            <w:r w:rsidRPr="0042104C">
              <w:t xml:space="preserve">- Dr. Bailey, Dr. Dinneen, </w:t>
            </w:r>
          </w:p>
          <w:p w:rsidR="0026323E" w:rsidRPr="0042104C" w:rsidRDefault="0026323E" w:rsidP="00800663">
            <w:pPr>
              <w:pStyle w:val="NoSpacing"/>
              <w:ind w:hanging="701"/>
            </w:pPr>
            <w:r w:rsidRPr="0042104C">
              <w:rPr>
                <w:bCs/>
                <w:color w:val="343434"/>
              </w:rPr>
              <w:t xml:space="preserve">  </w:t>
            </w:r>
            <w:r w:rsidRPr="0042104C">
              <w:t>Dr. Dyer, Dr. Geller, L. Moriarty, Dr. Old,</w:t>
            </w:r>
          </w:p>
          <w:p w:rsidR="0026323E" w:rsidRPr="0042104C" w:rsidRDefault="0026323E" w:rsidP="00800663">
            <w:pPr>
              <w:pStyle w:val="NoSpacing"/>
              <w:ind w:hanging="701"/>
            </w:pPr>
            <w:r w:rsidRPr="0042104C">
              <w:t xml:space="preserve">  Dr. Patterson, Dr. Pozner, Dr. Restuccia, </w:t>
            </w:r>
          </w:p>
          <w:p w:rsidR="0026323E" w:rsidRPr="0042104C" w:rsidRDefault="0026323E" w:rsidP="00800663">
            <w:pPr>
              <w:pStyle w:val="NoSpacing"/>
              <w:ind w:hanging="701"/>
            </w:pPr>
            <w:r w:rsidRPr="0042104C">
              <w:t xml:space="preserve">  </w:t>
            </w:r>
            <w:proofErr w:type="gramStart"/>
            <w:r w:rsidRPr="0042104C">
              <w:t>and</w:t>
            </w:r>
            <w:proofErr w:type="gramEnd"/>
            <w:r w:rsidRPr="0042104C">
              <w:t xml:space="preserve"> Dr. Tennyson.  </w:t>
            </w:r>
          </w:p>
          <w:p w:rsidR="0026323E" w:rsidRPr="0042104C" w:rsidRDefault="0026323E" w:rsidP="00800663">
            <w:pPr>
              <w:pStyle w:val="NoSpacing"/>
              <w:ind w:hanging="701"/>
            </w:pPr>
            <w:r w:rsidRPr="0042104C">
              <w:t xml:space="preserve">  Abstentions-none, opposed-none.</w:t>
            </w:r>
          </w:p>
        </w:tc>
      </w:tr>
    </w:tbl>
    <w:p w:rsidR="0026323E" w:rsidRPr="0042104C"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4627"/>
      </w:tblGrid>
      <w:tr w:rsidR="0026323E" w:rsidRPr="0042104C">
        <w:trPr>
          <w:trHeight w:val="275"/>
        </w:trPr>
        <w:tc>
          <w:tcPr>
            <w:tcW w:w="5021" w:type="dxa"/>
            <w:shd w:val="clear" w:color="auto" w:fill="000000"/>
          </w:tcPr>
          <w:p w:rsidR="0026323E" w:rsidRPr="0042104C" w:rsidRDefault="0026323E" w:rsidP="0026323E">
            <w:pPr>
              <w:tabs>
                <w:tab w:val="left" w:pos="8730"/>
              </w:tabs>
              <w:ind w:left="0"/>
              <w:rPr>
                <w:b/>
                <w:color w:val="FFFFFF"/>
              </w:rPr>
            </w:pPr>
            <w:r w:rsidRPr="0042104C">
              <w:rPr>
                <w:b/>
                <w:color w:val="FFFFFF"/>
              </w:rPr>
              <w:t>Motion</w:t>
            </w:r>
          </w:p>
        </w:tc>
        <w:tc>
          <w:tcPr>
            <w:tcW w:w="4627" w:type="dxa"/>
            <w:shd w:val="clear" w:color="auto" w:fill="000000"/>
          </w:tcPr>
          <w:p w:rsidR="0026323E" w:rsidRPr="0042104C" w:rsidRDefault="0026323E" w:rsidP="0026323E">
            <w:pPr>
              <w:tabs>
                <w:tab w:val="left" w:pos="8730"/>
              </w:tabs>
              <w:ind w:left="0"/>
              <w:jc w:val="center"/>
              <w:rPr>
                <w:b/>
                <w:color w:val="FFFFFF"/>
              </w:rPr>
            </w:pPr>
            <w:r w:rsidRPr="0042104C">
              <w:rPr>
                <w:b/>
                <w:color w:val="FFFFFF"/>
              </w:rPr>
              <w:t>Result</w:t>
            </w:r>
          </w:p>
        </w:tc>
      </w:tr>
      <w:tr w:rsidR="0026323E" w:rsidRPr="0042104C">
        <w:trPr>
          <w:trHeight w:val="934"/>
        </w:trPr>
        <w:tc>
          <w:tcPr>
            <w:tcW w:w="5021" w:type="dxa"/>
          </w:tcPr>
          <w:p w:rsidR="002346E1" w:rsidRPr="0042104C" w:rsidRDefault="002346E1" w:rsidP="002346E1">
            <w:pPr>
              <w:tabs>
                <w:tab w:val="left" w:pos="360"/>
                <w:tab w:val="left" w:pos="540"/>
              </w:tabs>
              <w:ind w:left="0"/>
            </w:pPr>
            <w:r w:rsidRPr="0042104C">
              <w:rPr>
                <w:b/>
              </w:rPr>
              <w:t>Motion:</w:t>
            </w:r>
            <w:r w:rsidRPr="0042104C">
              <w:t xml:space="preserve"> by Dr. Pozner to approve the EasCare </w:t>
            </w:r>
            <w:proofErr w:type="gramStart"/>
            <w:r w:rsidR="007B7EC2" w:rsidRPr="0042104C">
              <w:t xml:space="preserve">Protocols </w:t>
            </w:r>
            <w:bookmarkStart w:id="7" w:name="OLE_LINK1"/>
            <w:bookmarkStart w:id="8" w:name="OLE_LINK2"/>
            <w:r w:rsidR="008C7E0B" w:rsidRPr="0042104C">
              <w:t xml:space="preserve"> for</w:t>
            </w:r>
            <w:proofErr w:type="gramEnd"/>
            <w:r w:rsidR="008C7E0B" w:rsidRPr="0042104C">
              <w:t xml:space="preserve"> </w:t>
            </w:r>
            <w:r w:rsidR="007B7EC2" w:rsidRPr="0042104C">
              <w:t>gait monitoring, home medication administration device, temperature monitoring and i-Stat</w:t>
            </w:r>
            <w:r w:rsidRPr="0042104C">
              <w:t xml:space="preserve">. </w:t>
            </w:r>
            <w:bookmarkEnd w:id="7"/>
            <w:bookmarkEnd w:id="8"/>
            <w:r w:rsidRPr="0042104C">
              <w:t xml:space="preserve">Seconded by Dr. Dinneen.  </w:t>
            </w:r>
          </w:p>
          <w:p w:rsidR="0026323E" w:rsidRPr="0042104C" w:rsidRDefault="0026323E" w:rsidP="0026323E">
            <w:pPr>
              <w:ind w:left="0"/>
            </w:pPr>
          </w:p>
        </w:tc>
        <w:tc>
          <w:tcPr>
            <w:tcW w:w="4627" w:type="dxa"/>
          </w:tcPr>
          <w:p w:rsidR="0026323E" w:rsidRPr="0042104C" w:rsidRDefault="0026323E" w:rsidP="0026323E">
            <w:pPr>
              <w:pStyle w:val="FieldText"/>
              <w:tabs>
                <w:tab w:val="left" w:pos="5668"/>
              </w:tabs>
              <w:ind w:left="-124" w:hanging="91"/>
              <w:rPr>
                <w:rFonts w:ascii="Times New Roman" w:hAnsi="Times New Roman"/>
                <w:sz w:val="24"/>
                <w:szCs w:val="24"/>
              </w:rPr>
            </w:pPr>
            <w:r w:rsidRPr="0042104C">
              <w:rPr>
                <w:rFonts w:ascii="Times New Roman" w:hAnsi="Times New Roman"/>
                <w:bCs/>
                <w:color w:val="343434"/>
                <w:sz w:val="24"/>
                <w:szCs w:val="24"/>
              </w:rPr>
              <w:t xml:space="preserve">  Approved </w:t>
            </w:r>
            <w:r w:rsidRPr="0042104C">
              <w:rPr>
                <w:rFonts w:ascii="Times New Roman" w:hAnsi="Times New Roman"/>
                <w:sz w:val="24"/>
                <w:szCs w:val="24"/>
              </w:rPr>
              <w:t xml:space="preserve">- Dr. Bailey, Dr. Dinneen, </w:t>
            </w:r>
          </w:p>
          <w:p w:rsidR="0026323E" w:rsidRPr="0042104C" w:rsidRDefault="0026323E" w:rsidP="0026323E">
            <w:pPr>
              <w:pStyle w:val="FieldText"/>
              <w:tabs>
                <w:tab w:val="left" w:pos="5668"/>
              </w:tabs>
              <w:ind w:left="-124" w:hanging="91"/>
              <w:rPr>
                <w:rFonts w:ascii="Times New Roman" w:hAnsi="Times New Roman"/>
                <w:sz w:val="24"/>
                <w:szCs w:val="24"/>
              </w:rPr>
            </w:pPr>
            <w:r w:rsidRPr="0042104C">
              <w:rPr>
                <w:rFonts w:ascii="Times New Roman" w:hAnsi="Times New Roman"/>
                <w:bCs/>
                <w:color w:val="343434"/>
                <w:sz w:val="24"/>
                <w:szCs w:val="24"/>
              </w:rPr>
              <w:t xml:space="preserve">  </w:t>
            </w:r>
            <w:r w:rsidRPr="0042104C">
              <w:rPr>
                <w:rFonts w:ascii="Times New Roman" w:hAnsi="Times New Roman"/>
                <w:sz w:val="24"/>
                <w:szCs w:val="24"/>
              </w:rPr>
              <w:t>Dr. Dyer, Dr. Geller, L. Moriarty, Dr. Old,</w:t>
            </w:r>
          </w:p>
          <w:p w:rsidR="0026323E" w:rsidRPr="0042104C" w:rsidRDefault="0026323E" w:rsidP="0026323E">
            <w:pPr>
              <w:pStyle w:val="FieldText"/>
              <w:tabs>
                <w:tab w:val="left" w:pos="5668"/>
              </w:tabs>
              <w:ind w:left="-124" w:hanging="91"/>
              <w:rPr>
                <w:rFonts w:ascii="Times New Roman" w:hAnsi="Times New Roman"/>
                <w:sz w:val="24"/>
                <w:szCs w:val="24"/>
              </w:rPr>
            </w:pPr>
            <w:r w:rsidRPr="0042104C">
              <w:rPr>
                <w:rFonts w:ascii="Times New Roman" w:hAnsi="Times New Roman"/>
                <w:sz w:val="24"/>
                <w:szCs w:val="24"/>
              </w:rPr>
              <w:t xml:space="preserve">  Dr. Patterson, Dr. Pozner, Dr. Restuccia, </w:t>
            </w:r>
          </w:p>
          <w:p w:rsidR="0026323E" w:rsidRPr="0042104C" w:rsidRDefault="0026323E" w:rsidP="0026323E">
            <w:pPr>
              <w:pStyle w:val="FieldText"/>
              <w:tabs>
                <w:tab w:val="left" w:pos="5668"/>
              </w:tabs>
              <w:ind w:left="-124" w:hanging="91"/>
              <w:rPr>
                <w:rFonts w:ascii="Times New Roman" w:hAnsi="Times New Roman"/>
                <w:sz w:val="24"/>
                <w:szCs w:val="24"/>
              </w:rPr>
            </w:pPr>
            <w:r w:rsidRPr="0042104C">
              <w:rPr>
                <w:rFonts w:ascii="Times New Roman" w:hAnsi="Times New Roman"/>
                <w:sz w:val="24"/>
                <w:szCs w:val="24"/>
              </w:rPr>
              <w:t xml:space="preserve">  </w:t>
            </w:r>
            <w:proofErr w:type="gramStart"/>
            <w:r w:rsidRPr="0042104C">
              <w:rPr>
                <w:rFonts w:ascii="Times New Roman" w:hAnsi="Times New Roman"/>
                <w:sz w:val="24"/>
                <w:szCs w:val="24"/>
              </w:rPr>
              <w:t>and</w:t>
            </w:r>
            <w:proofErr w:type="gramEnd"/>
            <w:r w:rsidRPr="0042104C">
              <w:rPr>
                <w:rFonts w:ascii="Times New Roman" w:hAnsi="Times New Roman"/>
                <w:sz w:val="24"/>
                <w:szCs w:val="24"/>
              </w:rPr>
              <w:t xml:space="preserve"> Dr. Tennyson. </w:t>
            </w:r>
          </w:p>
          <w:p w:rsidR="0026323E" w:rsidRPr="0042104C" w:rsidRDefault="0026323E" w:rsidP="0026323E">
            <w:pPr>
              <w:pStyle w:val="FieldText"/>
              <w:tabs>
                <w:tab w:val="left" w:pos="5668"/>
              </w:tabs>
              <w:ind w:left="-124" w:hanging="91"/>
              <w:rPr>
                <w:rFonts w:ascii="Times New Roman" w:hAnsi="Times New Roman"/>
                <w:sz w:val="24"/>
                <w:szCs w:val="24"/>
              </w:rPr>
            </w:pPr>
            <w:r w:rsidRPr="0042104C">
              <w:rPr>
                <w:rFonts w:ascii="Times New Roman" w:hAnsi="Times New Roman"/>
                <w:sz w:val="24"/>
                <w:szCs w:val="24"/>
              </w:rPr>
              <w:t xml:space="preserve">  Abstentions-none, opposed-none.</w:t>
            </w:r>
          </w:p>
        </w:tc>
      </w:tr>
    </w:tbl>
    <w:p w:rsidR="0026323E" w:rsidRPr="0042104C"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p w:rsidR="0026323E" w:rsidRPr="0042104C"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r w:rsidRPr="0042104C">
        <w:rPr>
          <w:b/>
          <w:bCs/>
        </w:rPr>
        <w:t>4.0Action Items</w:t>
      </w:r>
    </w:p>
    <w:p w:rsidR="0026323E" w:rsidRPr="0042104C"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r w:rsidRPr="0042104C">
        <w:t>The following table lists the action items identified during the meeting</w:t>
      </w:r>
    </w:p>
    <w:tbl>
      <w:tblPr>
        <w:tblW w:w="9648" w:type="dxa"/>
        <w:tblBorders>
          <w:top w:val="nil"/>
          <w:left w:val="nil"/>
          <w:right w:val="nil"/>
        </w:tblBorders>
        <w:tblLayout w:type="fixed"/>
        <w:tblLook w:val="0000" w:firstRow="0" w:lastRow="0" w:firstColumn="0" w:lastColumn="0" w:noHBand="0" w:noVBand="0"/>
      </w:tblPr>
      <w:tblGrid>
        <w:gridCol w:w="6398"/>
        <w:gridCol w:w="180"/>
        <w:gridCol w:w="3070"/>
      </w:tblGrid>
      <w:tr w:rsidR="0026323E" w:rsidRPr="0042104C">
        <w:tblPrEx>
          <w:tblCellMar>
            <w:top w:w="0" w:type="dxa"/>
            <w:bottom w:w="0" w:type="dxa"/>
          </w:tblCellMar>
        </w:tblPrEx>
        <w:tc>
          <w:tcPr>
            <w:tcW w:w="6578" w:type="dxa"/>
            <w:gridSpan w:val="2"/>
            <w:tcBorders>
              <w:top w:val="single" w:sz="4" w:space="0" w:color="auto"/>
              <w:left w:val="single" w:sz="4" w:space="0" w:color="auto"/>
              <w:bottom w:val="single" w:sz="4" w:space="0" w:color="auto"/>
              <w:right w:val="single" w:sz="4" w:space="0" w:color="auto"/>
            </w:tcBorders>
            <w:shd w:val="clear" w:color="auto" w:fill="000000"/>
          </w:tcPr>
          <w:p w:rsidR="0026323E" w:rsidRPr="0042104C"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r w:rsidRPr="0042104C">
              <w:rPr>
                <w:b/>
                <w:bCs/>
                <w:color w:val="FFFFFF"/>
              </w:rPr>
              <w:t>Item</w:t>
            </w:r>
          </w:p>
        </w:tc>
        <w:tc>
          <w:tcPr>
            <w:tcW w:w="3070" w:type="dxa"/>
            <w:tcBorders>
              <w:top w:val="single" w:sz="4" w:space="0" w:color="auto"/>
              <w:left w:val="single" w:sz="4" w:space="0" w:color="auto"/>
              <w:bottom w:val="single" w:sz="4" w:space="0" w:color="auto"/>
              <w:right w:val="single" w:sz="4" w:space="0" w:color="auto"/>
            </w:tcBorders>
            <w:shd w:val="clear" w:color="auto" w:fill="000000"/>
          </w:tcPr>
          <w:p w:rsidR="0026323E" w:rsidRPr="0042104C"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kern w:val="1"/>
              </w:rPr>
            </w:pPr>
            <w:r w:rsidRPr="0042104C">
              <w:rPr>
                <w:b/>
                <w:bCs/>
                <w:color w:val="FFFFFF"/>
              </w:rPr>
              <w:t>Responsibility</w:t>
            </w:r>
          </w:p>
        </w:tc>
      </w:tr>
      <w:tr w:rsidR="0026323E" w:rsidRPr="0042104C">
        <w:tblPrEx>
          <w:tblBorders>
            <w:top w:val="none" w:sz="0" w:space="0" w:color="auto"/>
          </w:tblBorders>
          <w:tblCellMar>
            <w:top w:w="0" w:type="dxa"/>
            <w:bottom w:w="0" w:type="dxa"/>
          </w:tblCellMar>
        </w:tblPrEx>
        <w:tc>
          <w:tcPr>
            <w:tcW w:w="6398" w:type="dxa"/>
            <w:tcBorders>
              <w:top w:val="single" w:sz="4" w:space="0" w:color="auto"/>
              <w:left w:val="single" w:sz="4" w:space="0" w:color="auto"/>
              <w:bottom w:val="single" w:sz="4" w:space="0" w:color="auto"/>
              <w:right w:val="single" w:sz="4" w:space="0" w:color="auto"/>
            </w:tcBorders>
          </w:tcPr>
          <w:p w:rsidR="0026323E" w:rsidRPr="0042104C"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c>
          <w:tcPr>
            <w:tcW w:w="3250" w:type="dxa"/>
            <w:gridSpan w:val="2"/>
            <w:tcBorders>
              <w:top w:val="single" w:sz="4" w:space="0" w:color="auto"/>
              <w:left w:val="single" w:sz="4" w:space="0" w:color="auto"/>
              <w:bottom w:val="single" w:sz="4" w:space="0" w:color="auto"/>
              <w:right w:val="single" w:sz="4" w:space="0" w:color="auto"/>
            </w:tcBorders>
          </w:tcPr>
          <w:p w:rsidR="0026323E" w:rsidRPr="0042104C"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r>
      <w:tr w:rsidR="0026323E" w:rsidRPr="0042104C">
        <w:tblPrEx>
          <w:tblBorders>
            <w:top w:val="none" w:sz="0" w:space="0" w:color="auto"/>
          </w:tblBorders>
          <w:tblCellMar>
            <w:top w:w="0" w:type="dxa"/>
            <w:bottom w:w="0" w:type="dxa"/>
          </w:tblCellMar>
        </w:tblPrEx>
        <w:tc>
          <w:tcPr>
            <w:tcW w:w="6398" w:type="dxa"/>
            <w:tcBorders>
              <w:top w:val="single" w:sz="4" w:space="0" w:color="auto"/>
              <w:left w:val="single" w:sz="4" w:space="0" w:color="auto"/>
              <w:bottom w:val="single" w:sz="4" w:space="0" w:color="auto"/>
              <w:right w:val="single" w:sz="4" w:space="0" w:color="auto"/>
            </w:tcBorders>
          </w:tcPr>
          <w:p w:rsidR="0026323E" w:rsidRPr="0042104C"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c>
          <w:tcPr>
            <w:tcW w:w="3250" w:type="dxa"/>
            <w:gridSpan w:val="2"/>
            <w:tcBorders>
              <w:top w:val="single" w:sz="4" w:space="0" w:color="auto"/>
              <w:left w:val="single" w:sz="4" w:space="0" w:color="auto"/>
              <w:bottom w:val="single" w:sz="4" w:space="0" w:color="auto"/>
              <w:right w:val="single" w:sz="4" w:space="0" w:color="auto"/>
            </w:tcBorders>
          </w:tcPr>
          <w:p w:rsidR="0026323E" w:rsidRPr="0042104C"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r>
    </w:tbl>
    <w:p w:rsidR="0026323E" w:rsidRPr="0042104C"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pPr>
    </w:p>
    <w:p w:rsidR="0026323E" w:rsidRPr="0042104C" w:rsidRDefault="0026323E" w:rsidP="00263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pPr>
      <w:r w:rsidRPr="0042104C">
        <w:t xml:space="preserve">1.    </w:t>
      </w:r>
      <w:r w:rsidRPr="0042104C">
        <w:rPr>
          <w:rFonts w:eastAsia="ヒラギノ角ゴ Pro W3"/>
          <w:b/>
          <w:u w:val="single"/>
        </w:rPr>
        <w:t>Minutes</w:t>
      </w:r>
    </w:p>
    <w:p w:rsidR="0026323E" w:rsidRPr="0042104C" w:rsidRDefault="0026323E" w:rsidP="0026323E">
      <w:pPr>
        <w:pStyle w:val="FieldText"/>
        <w:keepNext/>
        <w:tabs>
          <w:tab w:val="left" w:pos="5668"/>
        </w:tabs>
        <w:ind w:left="-130" w:hanging="86"/>
        <w:rPr>
          <w:rFonts w:ascii="Times New Roman" w:hAnsi="Times New Roman"/>
          <w:sz w:val="24"/>
          <w:szCs w:val="24"/>
        </w:rPr>
      </w:pPr>
      <w:r w:rsidRPr="0042104C">
        <w:rPr>
          <w:rFonts w:ascii="Times New Roman" w:eastAsia="ヒラギノ角ゴ Pro W3" w:hAnsi="Times New Roman"/>
          <w:b/>
          <w:sz w:val="24"/>
          <w:szCs w:val="24"/>
        </w:rPr>
        <w:t xml:space="preserve">           Motion: </w:t>
      </w:r>
      <w:r w:rsidRPr="0042104C">
        <w:rPr>
          <w:rFonts w:ascii="Times New Roman" w:eastAsia="ヒラギノ角ゴ Pro W3" w:hAnsi="Times New Roman"/>
          <w:sz w:val="24"/>
          <w:szCs w:val="24"/>
        </w:rPr>
        <w:t>by Dr. Dinneen to approve the August minutes.  Seconded by Dr. Geller</w:t>
      </w:r>
    </w:p>
    <w:p w:rsidR="0026323E" w:rsidRPr="0042104C" w:rsidRDefault="0026323E" w:rsidP="0026323E">
      <w:pPr>
        <w:pStyle w:val="FieldText"/>
        <w:tabs>
          <w:tab w:val="left" w:pos="5668"/>
        </w:tabs>
        <w:ind w:left="-124" w:hanging="91"/>
        <w:rPr>
          <w:rFonts w:ascii="Times New Roman" w:hAnsi="Times New Roman"/>
          <w:sz w:val="24"/>
          <w:szCs w:val="24"/>
        </w:rPr>
      </w:pPr>
      <w:r w:rsidRPr="0042104C">
        <w:rPr>
          <w:rFonts w:ascii="Times New Roman" w:hAnsi="Times New Roman"/>
          <w:sz w:val="24"/>
          <w:szCs w:val="24"/>
        </w:rPr>
        <w:tab/>
        <w:t xml:space="preserve">         </w:t>
      </w:r>
      <w:r w:rsidRPr="0042104C">
        <w:rPr>
          <w:rFonts w:ascii="Times New Roman" w:hAnsi="Times New Roman"/>
          <w:bCs/>
          <w:color w:val="343434"/>
          <w:sz w:val="24"/>
          <w:szCs w:val="24"/>
        </w:rPr>
        <w:t xml:space="preserve">Approved </w:t>
      </w:r>
      <w:r w:rsidRPr="0042104C">
        <w:rPr>
          <w:rFonts w:ascii="Times New Roman" w:hAnsi="Times New Roman"/>
          <w:sz w:val="24"/>
          <w:szCs w:val="24"/>
        </w:rPr>
        <w:t>- Dr. Bailey, Dr. Dinneen,</w:t>
      </w:r>
      <w:r w:rsidRPr="0042104C">
        <w:rPr>
          <w:rFonts w:ascii="Times New Roman" w:hAnsi="Times New Roman"/>
          <w:bCs/>
          <w:color w:val="343434"/>
          <w:sz w:val="24"/>
          <w:szCs w:val="24"/>
        </w:rPr>
        <w:t xml:space="preserve"> </w:t>
      </w:r>
      <w:r w:rsidRPr="0042104C">
        <w:rPr>
          <w:rFonts w:ascii="Times New Roman" w:hAnsi="Times New Roman"/>
          <w:sz w:val="24"/>
          <w:szCs w:val="24"/>
        </w:rPr>
        <w:t>Dr. Dyer, Dr. Geller, L. Moriarty, Dr. Old,</w:t>
      </w:r>
    </w:p>
    <w:p w:rsidR="0026323E" w:rsidRPr="0042104C" w:rsidRDefault="0026323E" w:rsidP="0026323E">
      <w:pPr>
        <w:pStyle w:val="FieldText"/>
        <w:tabs>
          <w:tab w:val="left" w:pos="5668"/>
        </w:tabs>
        <w:ind w:left="-124" w:hanging="91"/>
        <w:rPr>
          <w:rFonts w:ascii="Times New Roman" w:hAnsi="Times New Roman"/>
          <w:sz w:val="24"/>
          <w:szCs w:val="24"/>
        </w:rPr>
      </w:pPr>
      <w:r w:rsidRPr="0042104C">
        <w:rPr>
          <w:rFonts w:ascii="Times New Roman" w:hAnsi="Times New Roman"/>
          <w:sz w:val="24"/>
          <w:szCs w:val="24"/>
        </w:rPr>
        <w:t xml:space="preserve">           </w:t>
      </w:r>
      <w:proofErr w:type="gramStart"/>
      <w:r w:rsidRPr="0042104C">
        <w:rPr>
          <w:rFonts w:ascii="Times New Roman" w:hAnsi="Times New Roman"/>
          <w:sz w:val="24"/>
          <w:szCs w:val="24"/>
        </w:rPr>
        <w:t>Dr. Patterson, Dr. Pozner, Dr. Restuccia,   Dr. Tennyson and Dr. Walter.</w:t>
      </w:r>
      <w:proofErr w:type="gramEnd"/>
      <w:r w:rsidRPr="0042104C">
        <w:rPr>
          <w:rFonts w:ascii="Times New Roman" w:hAnsi="Times New Roman"/>
          <w:sz w:val="24"/>
          <w:szCs w:val="24"/>
        </w:rPr>
        <w:t xml:space="preserve">  </w:t>
      </w:r>
    </w:p>
    <w:p w:rsidR="0026323E" w:rsidRPr="0042104C" w:rsidRDefault="0026323E" w:rsidP="0026323E">
      <w:pPr>
        <w:pStyle w:val="FieldText"/>
        <w:keepNext/>
        <w:tabs>
          <w:tab w:val="left" w:pos="5668"/>
        </w:tabs>
        <w:ind w:left="-130" w:hanging="86"/>
        <w:rPr>
          <w:rFonts w:ascii="Times New Roman" w:hAnsi="Times New Roman"/>
          <w:sz w:val="24"/>
          <w:szCs w:val="24"/>
        </w:rPr>
      </w:pPr>
      <w:r w:rsidRPr="0042104C">
        <w:rPr>
          <w:rFonts w:ascii="Times New Roman" w:hAnsi="Times New Roman"/>
          <w:sz w:val="24"/>
          <w:szCs w:val="24"/>
        </w:rPr>
        <w:lastRenderedPageBreak/>
        <w:t xml:space="preserve">           Abstentions-none, opposed-none.</w:t>
      </w:r>
    </w:p>
    <w:p w:rsidR="0026323E" w:rsidRPr="0042104C" w:rsidRDefault="0026323E" w:rsidP="0026323E">
      <w:pPr>
        <w:ind w:left="0"/>
      </w:pPr>
    </w:p>
    <w:p w:rsidR="0026323E" w:rsidRPr="0042104C" w:rsidRDefault="0026323E" w:rsidP="0026323E">
      <w:pPr>
        <w:ind w:left="0"/>
      </w:pPr>
      <w:r w:rsidRPr="0042104C">
        <w:t xml:space="preserve">2.    </w:t>
      </w:r>
      <w:r w:rsidRPr="0042104C">
        <w:rPr>
          <w:rFonts w:eastAsia="ヒラギノ角ゴ Pro W3"/>
          <w:b/>
          <w:u w:val="single"/>
        </w:rPr>
        <w:t>Task Force</w:t>
      </w:r>
      <w:r w:rsidRPr="0042104C">
        <w:t xml:space="preserve"> – chairs to distribute written reports as needed-no reports</w:t>
      </w:r>
    </w:p>
    <w:p w:rsidR="0026323E" w:rsidRPr="0042104C" w:rsidRDefault="0026323E" w:rsidP="0026323E">
      <w:pPr>
        <w:tabs>
          <w:tab w:val="left" w:pos="0"/>
          <w:tab w:val="left" w:pos="240"/>
        </w:tabs>
        <w:ind w:left="0"/>
      </w:pPr>
    </w:p>
    <w:p w:rsidR="0026323E" w:rsidRPr="0042104C" w:rsidRDefault="0026323E" w:rsidP="0026323E">
      <w:pPr>
        <w:tabs>
          <w:tab w:val="left" w:pos="0"/>
          <w:tab w:val="left" w:pos="240"/>
        </w:tabs>
        <w:ind w:left="0"/>
      </w:pPr>
      <w:r w:rsidRPr="0042104C">
        <w:t xml:space="preserve">3.     </w:t>
      </w:r>
      <w:r w:rsidRPr="0042104C">
        <w:rPr>
          <w:rFonts w:eastAsia="ヒラギノ角ゴ Pro W3"/>
          <w:b/>
          <w:u w:val="single"/>
        </w:rPr>
        <w:t>Old Business</w:t>
      </w:r>
      <w:r w:rsidRPr="0042104C">
        <w:rPr>
          <w:rFonts w:eastAsia="ヒラギノ角ゴ Pro W3"/>
        </w:rPr>
        <w:t xml:space="preserve"> </w:t>
      </w:r>
    </w:p>
    <w:p w:rsidR="0026323E" w:rsidRPr="0042104C" w:rsidRDefault="0026323E" w:rsidP="0026323E">
      <w:pPr>
        <w:tabs>
          <w:tab w:val="left" w:pos="0"/>
          <w:tab w:val="left" w:pos="240"/>
          <w:tab w:val="left" w:pos="630"/>
        </w:tabs>
        <w:ind w:left="0"/>
      </w:pPr>
      <w:r w:rsidRPr="0042104C">
        <w:t xml:space="preserve">        </w:t>
      </w:r>
      <w:proofErr w:type="gramStart"/>
      <w:r w:rsidRPr="0042104C">
        <w:t>a.  System</w:t>
      </w:r>
      <w:proofErr w:type="gramEnd"/>
      <w:r w:rsidRPr="0042104C">
        <w:t xml:space="preserve"> CQI report- no report</w:t>
      </w:r>
    </w:p>
    <w:p w:rsidR="0026323E" w:rsidRPr="0042104C" w:rsidRDefault="0026323E" w:rsidP="0026323E">
      <w:pPr>
        <w:tabs>
          <w:tab w:val="left" w:pos="540"/>
          <w:tab w:val="left" w:pos="1127"/>
        </w:tabs>
        <w:ind w:left="0"/>
      </w:pPr>
      <w:r w:rsidRPr="0042104C">
        <w:t xml:space="preserve">        </w:t>
      </w:r>
      <w:proofErr w:type="gramStart"/>
      <w:r w:rsidRPr="0042104C">
        <w:t>b.  MATRIS</w:t>
      </w:r>
      <w:proofErr w:type="gramEnd"/>
      <w:r w:rsidRPr="0042104C">
        <w:t>-no report</w:t>
      </w:r>
    </w:p>
    <w:p w:rsidR="0026323E" w:rsidRPr="0042104C" w:rsidRDefault="0026323E" w:rsidP="0026323E">
      <w:pPr>
        <w:tabs>
          <w:tab w:val="left" w:pos="1080"/>
        </w:tabs>
        <w:ind w:left="0"/>
      </w:pPr>
    </w:p>
    <w:p w:rsidR="0026323E" w:rsidRPr="0042104C" w:rsidRDefault="0026323E" w:rsidP="0026323E">
      <w:pPr>
        <w:tabs>
          <w:tab w:val="left" w:pos="1080"/>
        </w:tabs>
        <w:ind w:left="0"/>
        <w:rPr>
          <w:rFonts w:eastAsia="ヒラギノ角ゴ Pro W3"/>
          <w:b/>
        </w:rPr>
      </w:pPr>
      <w:r w:rsidRPr="0042104C">
        <w:t xml:space="preserve">4.     </w:t>
      </w:r>
      <w:r w:rsidRPr="0042104C">
        <w:rPr>
          <w:rFonts w:eastAsia="ヒラギノ角ゴ Pro W3"/>
          <w:b/>
          <w:u w:val="single"/>
        </w:rPr>
        <w:t>New Business</w:t>
      </w:r>
      <w:r w:rsidRPr="0042104C">
        <w:rPr>
          <w:rFonts w:eastAsia="ヒラギノ角ゴ Pro W3"/>
          <w:b/>
        </w:rPr>
        <w:t xml:space="preserve"> </w:t>
      </w:r>
    </w:p>
    <w:p w:rsidR="0026323E" w:rsidRPr="0042104C" w:rsidRDefault="0026323E" w:rsidP="0026323E">
      <w:pPr>
        <w:tabs>
          <w:tab w:val="left" w:pos="1080"/>
        </w:tabs>
        <w:ind w:left="0"/>
        <w:rPr>
          <w:rFonts w:eastAsia="ヒラギノ角ゴ Pro W3"/>
        </w:rPr>
      </w:pPr>
    </w:p>
    <w:p w:rsidR="0026323E" w:rsidRPr="0042104C" w:rsidRDefault="0026323E" w:rsidP="0026323E">
      <w:pPr>
        <w:tabs>
          <w:tab w:val="left" w:pos="1080"/>
        </w:tabs>
        <w:ind w:left="0"/>
      </w:pPr>
      <w:r w:rsidRPr="0042104C">
        <w:rPr>
          <w:b/>
          <w:w w:val="90"/>
        </w:rPr>
        <w:t>a.     Membership replacement vote-J. Burstein</w:t>
      </w:r>
    </w:p>
    <w:p w:rsidR="0026323E" w:rsidRPr="0042104C" w:rsidRDefault="0026323E" w:rsidP="0026323E">
      <w:pPr>
        <w:ind w:left="450"/>
      </w:pPr>
      <w:r w:rsidRPr="0042104C">
        <w:t xml:space="preserve">MSC has one seat to fill.  </w:t>
      </w:r>
      <w:proofErr w:type="gramStart"/>
      <w:r w:rsidRPr="0042104C">
        <w:t>Received 13 applications.</w:t>
      </w:r>
      <w:proofErr w:type="gramEnd"/>
      <w:r w:rsidRPr="0042104C">
        <w:t xml:space="preserve">  </w:t>
      </w:r>
      <w:proofErr w:type="gramStart"/>
      <w:r w:rsidR="008C7E0B" w:rsidRPr="0042104C">
        <w:t>Ballots to R. Atherton for tally.</w:t>
      </w:r>
      <w:proofErr w:type="gramEnd"/>
    </w:p>
    <w:p w:rsidR="0026323E" w:rsidRPr="0042104C" w:rsidRDefault="0026323E" w:rsidP="0026323E">
      <w:pPr>
        <w:ind w:left="450"/>
      </w:pPr>
    </w:p>
    <w:p w:rsidR="0026323E" w:rsidRPr="0042104C" w:rsidRDefault="0026323E" w:rsidP="0026323E">
      <w:pPr>
        <w:ind w:left="0"/>
        <w:rPr>
          <w:b/>
        </w:rPr>
      </w:pPr>
      <w:proofErr w:type="gramStart"/>
      <w:r w:rsidRPr="0042104C">
        <w:rPr>
          <w:b/>
        </w:rPr>
        <w:t>b</w:t>
      </w:r>
      <w:proofErr w:type="gramEnd"/>
      <w:r w:rsidRPr="0042104C">
        <w:rPr>
          <w:b/>
        </w:rPr>
        <w:t>.     Haloperidol IV discussion-Dr. Burstein</w:t>
      </w:r>
    </w:p>
    <w:p w:rsidR="0026323E" w:rsidRPr="0042104C" w:rsidRDefault="0026323E" w:rsidP="0026323E">
      <w:pPr>
        <w:ind w:left="450" w:hanging="450"/>
      </w:pPr>
      <w:r w:rsidRPr="0042104C">
        <w:rPr>
          <w:b/>
        </w:rPr>
        <w:t xml:space="preserve">        </w:t>
      </w:r>
      <w:r w:rsidR="008C7E0B" w:rsidRPr="0042104C">
        <w:t>Based on an FDA document, t</w:t>
      </w:r>
      <w:r w:rsidRPr="0042104C">
        <w:t xml:space="preserve">he Bureau Director removed </w:t>
      </w:r>
      <w:r w:rsidR="008C7E0B" w:rsidRPr="0042104C">
        <w:t xml:space="preserve">the IV route for Haloperidol </w:t>
      </w:r>
      <w:r w:rsidRPr="0042104C">
        <w:t xml:space="preserve">from </w:t>
      </w:r>
      <w:proofErr w:type="gramStart"/>
      <w:r w:rsidRPr="0042104C">
        <w:t>the  Protocols</w:t>
      </w:r>
      <w:proofErr w:type="gramEnd"/>
      <w:r w:rsidRPr="0042104C">
        <w:t xml:space="preserve">.  </w:t>
      </w:r>
    </w:p>
    <w:p w:rsidR="0026323E" w:rsidRPr="0042104C" w:rsidRDefault="0026323E" w:rsidP="0026323E">
      <w:pPr>
        <w:ind w:left="0"/>
        <w:rPr>
          <w:b/>
        </w:rPr>
      </w:pPr>
    </w:p>
    <w:p w:rsidR="0026323E" w:rsidRPr="0042104C" w:rsidRDefault="0026323E" w:rsidP="0026323E">
      <w:pPr>
        <w:ind w:left="0"/>
        <w:rPr>
          <w:b/>
        </w:rPr>
      </w:pPr>
      <w:r w:rsidRPr="0042104C">
        <w:rPr>
          <w:b/>
        </w:rPr>
        <w:t>c.     Benzodiazepines to be carried-</w:t>
      </w:r>
    </w:p>
    <w:p w:rsidR="0026323E" w:rsidRPr="0042104C" w:rsidRDefault="0026323E" w:rsidP="00617FD6">
      <w:pPr>
        <w:pStyle w:val="NoSpacing"/>
        <w:ind w:left="0"/>
      </w:pPr>
      <w:r w:rsidRPr="0042104C">
        <w:rPr>
          <w:b/>
        </w:rPr>
        <w:t xml:space="preserve">        </w:t>
      </w:r>
      <w:r w:rsidRPr="0042104C">
        <w:t xml:space="preserve">Region 4 recommends simplifying the Benzos required.  Currently must have Midazolam  </w:t>
      </w:r>
    </w:p>
    <w:p w:rsidR="0026323E" w:rsidRPr="0042104C" w:rsidRDefault="0026323E" w:rsidP="008C7E0B">
      <w:pPr>
        <w:pStyle w:val="NoSpacing"/>
        <w:ind w:left="432"/>
      </w:pPr>
      <w:r w:rsidRPr="0042104C">
        <w:t xml:space="preserve"> (Versed) and another Benzo-Lorazepam (Ativan) or Diazepam (Valium).  Region 4 Medical Directors recommend that as </w:t>
      </w:r>
      <w:proofErr w:type="gramStart"/>
      <w:r w:rsidRPr="0042104C">
        <w:t>a  minimum</w:t>
      </w:r>
      <w:proofErr w:type="gramEnd"/>
      <w:r w:rsidRPr="0042104C">
        <w:t xml:space="preserve"> requirement Midazolam must be carried. Services can opt to carry </w:t>
      </w:r>
      <w:r w:rsidR="00D467BE" w:rsidRPr="0042104C">
        <w:t xml:space="preserve">Valium </w:t>
      </w:r>
      <w:proofErr w:type="gramStart"/>
      <w:r w:rsidR="00D467BE" w:rsidRPr="0042104C">
        <w:t>or</w:t>
      </w:r>
      <w:r w:rsidRPr="0042104C">
        <w:t xml:space="preserve">  Ativan</w:t>
      </w:r>
      <w:proofErr w:type="gramEnd"/>
      <w:r w:rsidRPr="0042104C">
        <w:t xml:space="preserve">.  </w:t>
      </w:r>
    </w:p>
    <w:p w:rsidR="0026323E" w:rsidRPr="0042104C" w:rsidRDefault="00617FD6" w:rsidP="00617FD6">
      <w:pPr>
        <w:pStyle w:val="NoSpacing"/>
        <w:ind w:left="0"/>
      </w:pPr>
      <w:r w:rsidRPr="0042104C">
        <w:t xml:space="preserve">       </w:t>
      </w:r>
      <w:r w:rsidR="0026323E" w:rsidRPr="0042104C">
        <w:t xml:space="preserve"> </w:t>
      </w:r>
      <w:r w:rsidR="0026323E" w:rsidRPr="0042104C">
        <w:rPr>
          <w:b/>
        </w:rPr>
        <w:t>Motion</w:t>
      </w:r>
      <w:r w:rsidR="007B7EC2" w:rsidRPr="0042104C">
        <w:rPr>
          <w:b/>
        </w:rPr>
        <w:t>:</w:t>
      </w:r>
      <w:r w:rsidR="0026323E" w:rsidRPr="0042104C">
        <w:t xml:space="preserve"> by Dr. Restuccia to require Versed be carried on the ambulance and that the other  </w:t>
      </w:r>
    </w:p>
    <w:p w:rsidR="00617FD6" w:rsidRPr="0042104C" w:rsidRDefault="0026323E" w:rsidP="00617FD6">
      <w:pPr>
        <w:pStyle w:val="NoSpacing"/>
        <w:ind w:left="450"/>
      </w:pPr>
      <w:r w:rsidRPr="0042104C">
        <w:t xml:space="preserve"> </w:t>
      </w:r>
      <w:r w:rsidR="008C7E0B" w:rsidRPr="0042104C">
        <w:t xml:space="preserve">Benzodiazepines </w:t>
      </w:r>
      <w:r w:rsidRPr="0042104C">
        <w:t xml:space="preserve">will be optional. </w:t>
      </w:r>
      <w:proofErr w:type="gramStart"/>
      <w:r w:rsidRPr="0042104C">
        <w:t>Seconded Dr. Pozner.</w:t>
      </w:r>
      <w:proofErr w:type="gramEnd"/>
      <w:r w:rsidRPr="0042104C">
        <w:t xml:space="preserve"> </w:t>
      </w:r>
    </w:p>
    <w:p w:rsidR="00617FD6" w:rsidRPr="0042104C" w:rsidRDefault="00617FD6" w:rsidP="00617FD6">
      <w:pPr>
        <w:pStyle w:val="NoSpacing"/>
        <w:ind w:left="432"/>
      </w:pPr>
      <w:r w:rsidRPr="0042104C">
        <w:t xml:space="preserve"> </w:t>
      </w:r>
      <w:r w:rsidR="0026323E" w:rsidRPr="0042104C">
        <w:t xml:space="preserve">Approved - Dr. Bailey, Dr. Dinneen, Dr. Dyer, Dr. Geller, Dr. Old, Dr. Patterson, Dr. Pozner,  </w:t>
      </w:r>
      <w:r w:rsidRPr="0042104C">
        <w:t xml:space="preserve">  </w:t>
      </w:r>
    </w:p>
    <w:p w:rsidR="0026323E" w:rsidRPr="0042104C" w:rsidRDefault="00617FD6" w:rsidP="00617FD6">
      <w:pPr>
        <w:pStyle w:val="NoSpacing"/>
        <w:ind w:left="432"/>
      </w:pPr>
      <w:r w:rsidRPr="0042104C">
        <w:t xml:space="preserve"> </w:t>
      </w:r>
      <w:r w:rsidR="0026323E" w:rsidRPr="0042104C">
        <w:t xml:space="preserve">Dr. </w:t>
      </w:r>
      <w:proofErr w:type="gramStart"/>
      <w:r w:rsidR="0026323E" w:rsidRPr="0042104C">
        <w:t>Restuccia,</w:t>
      </w:r>
      <w:proofErr w:type="gramEnd"/>
      <w:r w:rsidR="0026323E" w:rsidRPr="0042104C">
        <w:t xml:space="preserve"> and Dr. Tennyson.  Abstentions-none, opposed-none.</w:t>
      </w:r>
    </w:p>
    <w:p w:rsidR="0026323E" w:rsidRPr="0042104C" w:rsidRDefault="0026323E" w:rsidP="0026323E">
      <w:pPr>
        <w:ind w:left="0"/>
        <w:rPr>
          <w:b/>
        </w:rPr>
      </w:pPr>
    </w:p>
    <w:p w:rsidR="0026323E" w:rsidRPr="0042104C" w:rsidRDefault="0026323E" w:rsidP="0026323E">
      <w:pPr>
        <w:ind w:left="0"/>
        <w:rPr>
          <w:b/>
        </w:rPr>
      </w:pPr>
      <w:r w:rsidRPr="0042104C">
        <w:rPr>
          <w:b/>
        </w:rPr>
        <w:t>d.     Cadet programs SPWs</w:t>
      </w:r>
    </w:p>
    <w:p w:rsidR="0026323E" w:rsidRPr="0042104C" w:rsidRDefault="0026323E" w:rsidP="0026323E">
      <w:pPr>
        <w:ind w:left="540"/>
      </w:pPr>
      <w:r w:rsidRPr="0042104C">
        <w:t xml:space="preserve">The committee is being asked to make a recommendation to the Department.  Should the cadet special projects continue as is or should the regulations be changed to allow programs </w:t>
      </w:r>
      <w:r w:rsidR="00D467BE" w:rsidRPr="0042104C">
        <w:t>statewide?</w:t>
      </w:r>
      <w:r w:rsidRPr="0042104C">
        <w:t xml:space="preserve">  The 2 cadet programs presented.</w:t>
      </w:r>
    </w:p>
    <w:p w:rsidR="0026323E" w:rsidRPr="0042104C" w:rsidRDefault="0026323E" w:rsidP="0026323E">
      <w:pPr>
        <w:ind w:left="540"/>
      </w:pPr>
    </w:p>
    <w:p w:rsidR="0026323E" w:rsidRPr="0042104C" w:rsidRDefault="0026323E" w:rsidP="0026323E">
      <w:pPr>
        <w:numPr>
          <w:ilvl w:val="0"/>
          <w:numId w:val="42"/>
        </w:numPr>
        <w:tabs>
          <w:tab w:val="left" w:pos="360"/>
          <w:tab w:val="left" w:pos="540"/>
        </w:tabs>
      </w:pPr>
      <w:r w:rsidRPr="0042104C">
        <w:t>Bolton Ambulance-Dr. Marc Gautreau-Medical Director for the Bolton Ambulance Project.</w:t>
      </w:r>
    </w:p>
    <w:p w:rsidR="008C7E0B" w:rsidRPr="0042104C" w:rsidRDefault="0026323E" w:rsidP="0026323E">
      <w:pPr>
        <w:tabs>
          <w:tab w:val="left" w:pos="360"/>
          <w:tab w:val="left" w:pos="540"/>
        </w:tabs>
        <w:ind w:left="900"/>
      </w:pPr>
      <w:r w:rsidRPr="0042104C">
        <w:t>The program is run with the Nashoba Regional High School.  The program has been in place for over 20 years and is integrated in the town of Bolton with the Bolton Ambulance Squad, Bolton Police and Fire</w:t>
      </w:r>
      <w:r w:rsidR="008C7E0B" w:rsidRPr="0042104C">
        <w:t xml:space="preserve">.  </w:t>
      </w:r>
      <w:r w:rsidRPr="0042104C">
        <w:t xml:space="preserve">The Bolton ambulance squad is at or arrives at the scene. At no point is the cadet on the ambulance by themselves. The driver is a full EMT.  The presenter recommends the project be moved from a special project to a standard offering to other schools.  The advantage is the student receives training over a 3 years period-as an internship.  </w:t>
      </w:r>
      <w:proofErr w:type="gramStart"/>
      <w:r w:rsidRPr="0042104C">
        <w:t>Cadets</w:t>
      </w:r>
      <w:proofErr w:type="gramEnd"/>
      <w:r w:rsidRPr="0042104C">
        <w:t xml:space="preserve"> responded to approximately 95 calls last year, 1/3 of those calls are intercepted by ALS, 2 calls by Life Flight</w:t>
      </w:r>
      <w:r w:rsidR="008C7E0B" w:rsidRPr="0042104C">
        <w:t>.</w:t>
      </w:r>
    </w:p>
    <w:p w:rsidR="0026323E" w:rsidRPr="0042104C" w:rsidRDefault="0026323E" w:rsidP="0026323E">
      <w:pPr>
        <w:tabs>
          <w:tab w:val="left" w:pos="360"/>
          <w:tab w:val="left" w:pos="540"/>
        </w:tabs>
        <w:ind w:left="900"/>
      </w:pPr>
      <w:r w:rsidRPr="0042104C">
        <w:t>Comment: this program makes sense but a concern is that high school students are being utilized instead of having to hire staff to be in the ambulance.  By regulation an a</w:t>
      </w:r>
      <w:r w:rsidR="009A4794" w:rsidRPr="0042104C">
        <w:t xml:space="preserve">mbulance has to have 2 EMTS how </w:t>
      </w:r>
      <w:r w:rsidRPr="0042104C">
        <w:t>can we allow the town of Harvard to only have 1 EMT on the ambulance</w:t>
      </w:r>
      <w:r w:rsidR="009A4794" w:rsidRPr="0042104C">
        <w:t xml:space="preserve">? </w:t>
      </w:r>
      <w:r w:rsidRPr="0042104C">
        <w:t xml:space="preserve"> </w:t>
      </w:r>
    </w:p>
    <w:p w:rsidR="0026323E" w:rsidRPr="0042104C" w:rsidRDefault="0026323E" w:rsidP="0026323E">
      <w:pPr>
        <w:tabs>
          <w:tab w:val="left" w:pos="360"/>
          <w:tab w:val="left" w:pos="540"/>
        </w:tabs>
        <w:ind w:left="0"/>
      </w:pPr>
    </w:p>
    <w:p w:rsidR="0026323E" w:rsidRPr="0042104C" w:rsidRDefault="0026323E" w:rsidP="0026323E">
      <w:pPr>
        <w:tabs>
          <w:tab w:val="left" w:pos="360"/>
          <w:tab w:val="left" w:pos="540"/>
        </w:tabs>
        <w:ind w:left="0"/>
      </w:pPr>
    </w:p>
    <w:p w:rsidR="0026323E" w:rsidRPr="0042104C" w:rsidRDefault="0026323E" w:rsidP="0026323E">
      <w:pPr>
        <w:numPr>
          <w:ilvl w:val="0"/>
          <w:numId w:val="42"/>
        </w:numPr>
        <w:tabs>
          <w:tab w:val="left" w:pos="360"/>
          <w:tab w:val="left" w:pos="540"/>
        </w:tabs>
      </w:pPr>
      <w:r w:rsidRPr="0042104C">
        <w:t xml:space="preserve"> Harvard Ambulance- Larry Miller – Director of the Cadet program for Harvard Ambulance</w:t>
      </w:r>
    </w:p>
    <w:p w:rsidR="0026323E" w:rsidRPr="0042104C" w:rsidRDefault="009A4794" w:rsidP="0026323E">
      <w:pPr>
        <w:tabs>
          <w:tab w:val="left" w:pos="360"/>
          <w:tab w:val="left" w:pos="540"/>
        </w:tabs>
        <w:ind w:left="900"/>
      </w:pPr>
      <w:proofErr w:type="gramStart"/>
      <w:r w:rsidRPr="0042104C">
        <w:lastRenderedPageBreak/>
        <w:t>p</w:t>
      </w:r>
      <w:r w:rsidR="0026323E" w:rsidRPr="0042104C">
        <w:t>resenting</w:t>
      </w:r>
      <w:proofErr w:type="gramEnd"/>
      <w:r w:rsidR="0026323E" w:rsidRPr="0042104C">
        <w:t>.  Dr. Steven Beckman-Medical Director present.</w:t>
      </w:r>
    </w:p>
    <w:p w:rsidR="0026323E" w:rsidRPr="0042104C" w:rsidRDefault="0026323E" w:rsidP="0026323E">
      <w:pPr>
        <w:tabs>
          <w:tab w:val="left" w:pos="360"/>
          <w:tab w:val="left" w:pos="540"/>
        </w:tabs>
        <w:ind w:left="900"/>
      </w:pPr>
      <w:r w:rsidRPr="0042104C">
        <w:t xml:space="preserve">Harvard </w:t>
      </w:r>
      <w:r w:rsidR="00D467BE" w:rsidRPr="0042104C">
        <w:t>Ambulance was</w:t>
      </w:r>
      <w:r w:rsidRPr="0042104C">
        <w:t xml:space="preserve"> established in 1972 as a BLS service, it is 100% staffed by volunteers, 300 calls last year.  The Cadet program is supported by the Fire </w:t>
      </w:r>
      <w:r w:rsidR="009A4794" w:rsidRPr="0042104C">
        <w:t>D</w:t>
      </w:r>
      <w:r w:rsidRPr="0042104C">
        <w:t xml:space="preserve">epartment, the Police Department and mutual aid with surrounding towns.  The program began in 1998 to supplement the Harvard </w:t>
      </w:r>
      <w:r w:rsidR="009A4794" w:rsidRPr="0042104C">
        <w:t xml:space="preserve">Ambulance </w:t>
      </w:r>
      <w:r w:rsidRPr="0042104C">
        <w:t xml:space="preserve">Program.  Potential cadets are screened-they must write an essay and interview to enter the cadet program.  So far Harvard </w:t>
      </w:r>
      <w:r w:rsidR="00D467BE" w:rsidRPr="0042104C">
        <w:t>has had</w:t>
      </w:r>
      <w:r w:rsidRPr="0042104C">
        <w:t xml:space="preserve"> approximately 150 cadets go through the program.  The crew on an ambulance always has 2 </w:t>
      </w:r>
      <w:proofErr w:type="gramStart"/>
      <w:r w:rsidRPr="0042104C">
        <w:t>EMTs,</w:t>
      </w:r>
      <w:proofErr w:type="gramEnd"/>
      <w:r w:rsidRPr="0042104C">
        <w:t xml:space="preserve"> one EMT is always in the back of the ambulance with the cadets</w:t>
      </w:r>
      <w:r w:rsidR="008C7E0B" w:rsidRPr="0042104C">
        <w:t xml:space="preserve">.  </w:t>
      </w:r>
      <w:r w:rsidRPr="0042104C">
        <w:t xml:space="preserve">Three quarter of the calls have a cadet on the call.  </w:t>
      </w:r>
    </w:p>
    <w:p w:rsidR="0026323E" w:rsidRPr="0042104C" w:rsidRDefault="0026323E" w:rsidP="0026323E">
      <w:pPr>
        <w:tabs>
          <w:tab w:val="left" w:pos="360"/>
          <w:tab w:val="left" w:pos="540"/>
        </w:tabs>
        <w:ind w:left="900"/>
      </w:pPr>
      <w:r w:rsidRPr="0042104C">
        <w:rPr>
          <w:u w:val="single"/>
        </w:rPr>
        <w:t>Discussion:</w:t>
      </w:r>
      <w:r w:rsidRPr="0042104C">
        <w:t xml:space="preserve"> The question is should the committee recommend regulating this program through regulation or should the programs continue as a special project waiver? </w:t>
      </w:r>
    </w:p>
    <w:p w:rsidR="0026323E" w:rsidRPr="0042104C" w:rsidRDefault="0026323E" w:rsidP="0026323E">
      <w:pPr>
        <w:tabs>
          <w:tab w:val="left" w:pos="360"/>
          <w:tab w:val="left" w:pos="540"/>
        </w:tabs>
        <w:ind w:left="900"/>
      </w:pPr>
      <w:r w:rsidRPr="0042104C">
        <w:t>Harvard’s program has 1 EMT in the back of the ambulance with the cadets.  Bolton has one EMT on the ambulance as a driver</w:t>
      </w:r>
      <w:r w:rsidR="009A4794" w:rsidRPr="0042104C">
        <w:t>,</w:t>
      </w:r>
      <w:r w:rsidRPr="0042104C">
        <w:t xml:space="preserve"> no EMT in the back of the ambulance with cadets.</w:t>
      </w:r>
    </w:p>
    <w:p w:rsidR="0026323E" w:rsidRPr="0042104C" w:rsidRDefault="008C7E0B" w:rsidP="0026323E">
      <w:pPr>
        <w:tabs>
          <w:tab w:val="left" w:pos="360"/>
          <w:tab w:val="left" w:pos="540"/>
        </w:tabs>
        <w:ind w:left="900"/>
      </w:pPr>
      <w:r w:rsidRPr="0042104C">
        <w:t xml:space="preserve">C. Pozner: </w:t>
      </w:r>
      <w:r w:rsidR="0026323E" w:rsidRPr="0042104C">
        <w:t xml:space="preserve">support the Bolton program however would recommend a certified EMT be in the back of the ambulance with the cadets.  </w:t>
      </w:r>
      <w:proofErr w:type="gramStart"/>
      <w:r w:rsidR="0026323E" w:rsidRPr="0042104C">
        <w:t xml:space="preserve">Response </w:t>
      </w:r>
      <w:r w:rsidRPr="0042104C">
        <w:t xml:space="preserve">from presenter </w:t>
      </w:r>
      <w:r w:rsidR="0026323E" w:rsidRPr="0042104C">
        <w:t>that Bolton would have to wait for 30 minutes for mutual aid to respond for this to happen.</w:t>
      </w:r>
      <w:proofErr w:type="gramEnd"/>
    </w:p>
    <w:p w:rsidR="0026323E" w:rsidRPr="0042104C" w:rsidRDefault="0026323E" w:rsidP="0026323E">
      <w:pPr>
        <w:tabs>
          <w:tab w:val="left" w:pos="360"/>
          <w:tab w:val="left" w:pos="540"/>
        </w:tabs>
        <w:ind w:left="900"/>
      </w:pPr>
      <w:r w:rsidRPr="0042104C">
        <w:t xml:space="preserve">Support </w:t>
      </w:r>
      <w:r w:rsidR="008C7E0B" w:rsidRPr="0042104C">
        <w:t xml:space="preserve">in the committee </w:t>
      </w:r>
      <w:r w:rsidRPr="0042104C">
        <w:t xml:space="preserve">for both programs but concerned that there is not adequate supervision for the Bolton Cadets.  Should we recommend building criteria into regulations to ensure all programs meet the criteria suggested?  </w:t>
      </w:r>
    </w:p>
    <w:p w:rsidR="00640A96" w:rsidRPr="0042104C" w:rsidRDefault="0026323E" w:rsidP="0026323E">
      <w:r w:rsidRPr="0042104C">
        <w:rPr>
          <w:b/>
        </w:rPr>
        <w:t xml:space="preserve">   Motion:</w:t>
      </w:r>
      <w:r w:rsidRPr="0042104C">
        <w:t xml:space="preserve"> </w:t>
      </w:r>
      <w:r w:rsidR="008D059D" w:rsidRPr="0042104C">
        <w:t xml:space="preserve">by Dr. Pozner to recommend the Cadet projects remain as special projects and that </w:t>
      </w:r>
      <w:r w:rsidR="00640A96" w:rsidRPr="0042104C">
        <w:t xml:space="preserve">  </w:t>
      </w:r>
    </w:p>
    <w:p w:rsidR="0026323E" w:rsidRPr="0042104C" w:rsidRDefault="00640A96" w:rsidP="0026323E">
      <w:r w:rsidRPr="0042104C">
        <w:rPr>
          <w:b/>
        </w:rPr>
        <w:t xml:space="preserve">   </w:t>
      </w:r>
      <w:proofErr w:type="gramStart"/>
      <w:r w:rsidR="008D059D" w:rsidRPr="0042104C">
        <w:t>the</w:t>
      </w:r>
      <w:proofErr w:type="gramEnd"/>
      <w:r w:rsidR="008D059D" w:rsidRPr="0042104C">
        <w:t xml:space="preserve"> programs submit CQI data to the Department 2 times a year.</w:t>
      </w:r>
    </w:p>
    <w:p w:rsidR="0026323E" w:rsidRPr="0042104C" w:rsidRDefault="0026323E" w:rsidP="008C7E0B">
      <w:pPr>
        <w:pStyle w:val="Normal2"/>
        <w:tabs>
          <w:tab w:val="left" w:pos="900"/>
        </w:tabs>
        <w:rPr>
          <w:szCs w:val="24"/>
        </w:rPr>
      </w:pPr>
      <w:r w:rsidRPr="0042104C">
        <w:rPr>
          <w:szCs w:val="24"/>
        </w:rPr>
        <w:t xml:space="preserve">            </w:t>
      </w:r>
      <w:r w:rsidRPr="0042104C">
        <w:rPr>
          <w:b/>
          <w:bCs/>
          <w:color w:val="343434"/>
          <w:szCs w:val="24"/>
        </w:rPr>
        <w:t>Approved</w:t>
      </w:r>
      <w:r w:rsidRPr="0042104C">
        <w:rPr>
          <w:bCs/>
          <w:color w:val="343434"/>
          <w:szCs w:val="24"/>
        </w:rPr>
        <w:t xml:space="preserve"> </w:t>
      </w:r>
      <w:r w:rsidRPr="0042104C">
        <w:rPr>
          <w:szCs w:val="24"/>
        </w:rPr>
        <w:t>- Dr. Bailey, Dr. Dinneen, Dr. Dyer, Dr. Geller, L. Moriarty, Dr. Old,</w:t>
      </w:r>
    </w:p>
    <w:p w:rsidR="0026323E" w:rsidRPr="0042104C" w:rsidRDefault="0026323E" w:rsidP="0026323E">
      <w:r w:rsidRPr="0042104C">
        <w:t xml:space="preserve">   </w:t>
      </w:r>
      <w:proofErr w:type="gramStart"/>
      <w:r w:rsidRPr="0042104C">
        <w:t>Dr. Patterson, Dr. Pozner, Dr. Restuccia and Dr. Tennyson.</w:t>
      </w:r>
      <w:proofErr w:type="gramEnd"/>
      <w:r w:rsidRPr="0042104C">
        <w:t xml:space="preserve"> </w:t>
      </w:r>
    </w:p>
    <w:p w:rsidR="0026323E" w:rsidRPr="0042104C" w:rsidRDefault="0026323E" w:rsidP="0026323E">
      <w:r w:rsidRPr="0042104C">
        <w:t xml:space="preserve">   Abstentions-none, opposed-none.</w:t>
      </w:r>
    </w:p>
    <w:p w:rsidR="0026323E" w:rsidRPr="0042104C" w:rsidRDefault="0026323E" w:rsidP="0026323E">
      <w:r w:rsidRPr="0042104C">
        <w:t xml:space="preserve">   </w:t>
      </w:r>
      <w:r w:rsidRPr="0042104C">
        <w:rPr>
          <w:u w:val="single"/>
        </w:rPr>
        <w:t>Continued discussion</w:t>
      </w:r>
      <w:r w:rsidRPr="0042104C">
        <w:t xml:space="preserve">: not having 2 EMTs </w:t>
      </w:r>
      <w:r w:rsidR="007473A7" w:rsidRPr="0042104C">
        <w:t>(</w:t>
      </w:r>
      <w:r w:rsidRPr="0042104C">
        <w:t>1 in the back of the ambulance</w:t>
      </w:r>
      <w:r w:rsidR="007473A7" w:rsidRPr="0042104C">
        <w:t>)</w:t>
      </w:r>
      <w:r w:rsidRPr="0042104C">
        <w:t xml:space="preserve">, endorsing non </w:t>
      </w:r>
    </w:p>
    <w:p w:rsidR="0026323E" w:rsidRPr="0042104C" w:rsidRDefault="0026323E" w:rsidP="0026323E">
      <w:pPr>
        <w:pStyle w:val="Normal2"/>
        <w:rPr>
          <w:szCs w:val="24"/>
        </w:rPr>
      </w:pPr>
      <w:r w:rsidRPr="0042104C">
        <w:rPr>
          <w:szCs w:val="24"/>
        </w:rPr>
        <w:tab/>
        <w:t xml:space="preserve">         </w:t>
      </w:r>
      <w:proofErr w:type="gramStart"/>
      <w:r w:rsidR="007473A7" w:rsidRPr="0042104C">
        <w:rPr>
          <w:szCs w:val="24"/>
        </w:rPr>
        <w:t>c</w:t>
      </w:r>
      <w:r w:rsidRPr="0042104C">
        <w:rPr>
          <w:szCs w:val="24"/>
        </w:rPr>
        <w:t>ertified</w:t>
      </w:r>
      <w:proofErr w:type="gramEnd"/>
      <w:r w:rsidRPr="0042104C">
        <w:rPr>
          <w:szCs w:val="24"/>
        </w:rPr>
        <w:t xml:space="preserve"> high school students to be the responder for the community-recommend a   </w:t>
      </w:r>
    </w:p>
    <w:p w:rsidR="0026323E" w:rsidRPr="0042104C" w:rsidRDefault="0026323E" w:rsidP="0026323E">
      <w:pPr>
        <w:pStyle w:val="Normal2"/>
        <w:tabs>
          <w:tab w:val="left" w:pos="900"/>
        </w:tabs>
        <w:rPr>
          <w:szCs w:val="24"/>
        </w:rPr>
      </w:pPr>
      <w:r w:rsidRPr="0042104C">
        <w:rPr>
          <w:szCs w:val="24"/>
        </w:rPr>
        <w:t xml:space="preserve">            </w:t>
      </w:r>
      <w:proofErr w:type="gramStart"/>
      <w:r w:rsidRPr="0042104C">
        <w:rPr>
          <w:szCs w:val="24"/>
        </w:rPr>
        <w:t>change</w:t>
      </w:r>
      <w:proofErr w:type="gramEnd"/>
      <w:r w:rsidRPr="0042104C">
        <w:rPr>
          <w:szCs w:val="24"/>
        </w:rPr>
        <w:t xml:space="preserve"> to the structure.  Response-The cadets meet all requirements of an EMT.  </w:t>
      </w:r>
    </w:p>
    <w:p w:rsidR="0026323E" w:rsidRPr="0042104C" w:rsidRDefault="0026323E" w:rsidP="0026323E">
      <w:pPr>
        <w:ind w:hanging="90"/>
        <w:rPr>
          <w:b/>
          <w:bCs/>
          <w:color w:val="343434"/>
        </w:rPr>
      </w:pPr>
      <w:r w:rsidRPr="0042104C">
        <w:tab/>
      </w:r>
      <w:r w:rsidRPr="0042104C">
        <w:tab/>
        <w:t xml:space="preserve"> </w:t>
      </w:r>
      <w:r w:rsidRPr="0042104C">
        <w:rPr>
          <w:b/>
          <w:bCs/>
          <w:color w:val="343434"/>
        </w:rPr>
        <w:t>As an amendment-staffing of the ambulance-bring text of the waiver and review.</w:t>
      </w:r>
    </w:p>
    <w:p w:rsidR="0026323E" w:rsidRPr="0042104C" w:rsidRDefault="0026323E" w:rsidP="0026323E">
      <w:r w:rsidRPr="0042104C">
        <w:rPr>
          <w:b/>
          <w:bCs/>
          <w:color w:val="343434"/>
        </w:rPr>
        <w:t xml:space="preserve">   </w:t>
      </w:r>
      <w:r w:rsidRPr="0042104C">
        <w:t xml:space="preserve">Continued discussion: Bolton will wait for 30 minutes to get a mutual response. Do other  </w:t>
      </w:r>
    </w:p>
    <w:p w:rsidR="0026323E" w:rsidRPr="0042104C" w:rsidRDefault="0026323E" w:rsidP="0026323E">
      <w:r w:rsidRPr="0042104C">
        <w:t xml:space="preserve">   </w:t>
      </w:r>
      <w:proofErr w:type="gramStart"/>
      <w:r w:rsidRPr="0042104C">
        <w:t>towns</w:t>
      </w:r>
      <w:proofErr w:type="gramEnd"/>
      <w:r w:rsidRPr="0042104C">
        <w:t xml:space="preserve"> have this problem?  </w:t>
      </w:r>
      <w:proofErr w:type="gramStart"/>
      <w:r w:rsidRPr="0042104C">
        <w:t>Reported yes.</w:t>
      </w:r>
      <w:proofErr w:type="gramEnd"/>
      <w:r w:rsidRPr="0042104C">
        <w:t xml:space="preserve">  Then how we staff ambulances is really the  </w:t>
      </w:r>
    </w:p>
    <w:p w:rsidR="0026323E" w:rsidRPr="0042104C" w:rsidRDefault="0026323E" w:rsidP="0026323E">
      <w:r w:rsidRPr="0042104C">
        <w:t xml:space="preserve">   </w:t>
      </w:r>
      <w:proofErr w:type="gramStart"/>
      <w:r w:rsidRPr="0042104C">
        <w:t>concern</w:t>
      </w:r>
      <w:proofErr w:type="gramEnd"/>
      <w:r w:rsidRPr="0042104C">
        <w:t xml:space="preserve"> and should be discussed.</w:t>
      </w:r>
    </w:p>
    <w:p w:rsidR="0026323E" w:rsidRPr="0042104C" w:rsidRDefault="0026323E" w:rsidP="0026323E">
      <w:pPr>
        <w:ind w:left="0"/>
      </w:pPr>
      <w:r w:rsidRPr="0042104C">
        <w:rPr>
          <w:rFonts w:eastAsia="ヒラギノ角ゴ Pro W3"/>
          <w:color w:val="000000"/>
        </w:rPr>
        <w:t xml:space="preserve">               </w:t>
      </w:r>
      <w:proofErr w:type="gramStart"/>
      <w:r w:rsidRPr="0042104C">
        <w:rPr>
          <w:b/>
        </w:rPr>
        <w:t>Motion</w:t>
      </w:r>
      <w:r w:rsidRPr="0042104C">
        <w:t xml:space="preserve"> </w:t>
      </w:r>
      <w:r w:rsidR="00640A96" w:rsidRPr="0042104C">
        <w:t xml:space="preserve">by Dr. Pozner </w:t>
      </w:r>
      <w:r w:rsidRPr="0042104C">
        <w:t>to have the Committee re-review Bolton’s special project waiver.</w:t>
      </w:r>
      <w:proofErr w:type="gramEnd"/>
      <w:r w:rsidRPr="0042104C">
        <w:t xml:space="preserve">  </w:t>
      </w:r>
    </w:p>
    <w:p w:rsidR="008C7E0B" w:rsidRPr="0042104C" w:rsidRDefault="0026323E" w:rsidP="0026323E">
      <w:r w:rsidRPr="0042104C">
        <w:t xml:space="preserve">   </w:t>
      </w:r>
      <w:proofErr w:type="gramStart"/>
      <w:r w:rsidRPr="0042104C">
        <w:t>Seconded-Dr. Geller.</w:t>
      </w:r>
      <w:proofErr w:type="gramEnd"/>
      <w:r w:rsidRPr="0042104C">
        <w:t xml:space="preserve">    Yes –Dr. Geller and Dr. Pozner-2    No -Dr. Dinneen, Dr. </w:t>
      </w:r>
    </w:p>
    <w:p w:rsidR="0026323E" w:rsidRPr="0042104C" w:rsidRDefault="008C7E0B" w:rsidP="0026323E">
      <w:r w:rsidRPr="0042104C">
        <w:t xml:space="preserve">   </w:t>
      </w:r>
      <w:proofErr w:type="gramStart"/>
      <w:r w:rsidRPr="0042104C">
        <w:t>Restuccia ,</w:t>
      </w:r>
      <w:proofErr w:type="gramEnd"/>
      <w:r w:rsidRPr="0042104C">
        <w:t xml:space="preserve"> Dr. Tennyson, Dr. Old </w:t>
      </w:r>
      <w:r w:rsidR="0026323E" w:rsidRPr="0042104C">
        <w:t xml:space="preserve">-4.     </w:t>
      </w:r>
    </w:p>
    <w:p w:rsidR="0026323E" w:rsidRPr="0042104C" w:rsidRDefault="0026323E" w:rsidP="0026323E">
      <w:r w:rsidRPr="0042104C">
        <w:t xml:space="preserve">   </w:t>
      </w:r>
      <w:proofErr w:type="gramStart"/>
      <w:r w:rsidRPr="0042104C">
        <w:t>Abstentions-Dr. Bailey, Dr. Dyer, L. Moriarty, Dr. Patterson-4.</w:t>
      </w:r>
      <w:proofErr w:type="gramEnd"/>
    </w:p>
    <w:p w:rsidR="0026323E" w:rsidRPr="0042104C" w:rsidRDefault="0026323E" w:rsidP="0026323E">
      <w:r w:rsidRPr="0042104C">
        <w:t xml:space="preserve">   </w:t>
      </w:r>
      <w:r w:rsidR="008C7E0B" w:rsidRPr="0042104C">
        <w:t>Motion failed.</w:t>
      </w:r>
    </w:p>
    <w:p w:rsidR="0026323E" w:rsidRPr="0042104C" w:rsidRDefault="0026323E" w:rsidP="0026323E">
      <w:r w:rsidRPr="0042104C">
        <w:t xml:space="preserve">   </w:t>
      </w:r>
    </w:p>
    <w:p w:rsidR="00D467BE" w:rsidRPr="0042104C" w:rsidRDefault="0026323E" w:rsidP="0026323E">
      <w:pPr>
        <w:tabs>
          <w:tab w:val="left" w:pos="360"/>
          <w:tab w:val="left" w:pos="540"/>
        </w:tabs>
        <w:ind w:left="0"/>
      </w:pPr>
      <w:proofErr w:type="gramStart"/>
      <w:r w:rsidRPr="0042104C">
        <w:t>e</w:t>
      </w:r>
      <w:proofErr w:type="gramEnd"/>
      <w:r w:rsidRPr="0042104C">
        <w:t>.      MAI SPW</w:t>
      </w:r>
      <w:r w:rsidR="00D467BE" w:rsidRPr="0042104C">
        <w:t xml:space="preserve">-Should the Medication Assisted Intubation (MAI) special project (waiver) SPW  </w:t>
      </w:r>
    </w:p>
    <w:p w:rsidR="00D467BE" w:rsidRPr="0042104C" w:rsidRDefault="00D467BE" w:rsidP="0026323E">
      <w:pPr>
        <w:tabs>
          <w:tab w:val="left" w:pos="360"/>
          <w:tab w:val="left" w:pos="540"/>
        </w:tabs>
        <w:ind w:left="0"/>
      </w:pPr>
      <w:r w:rsidRPr="0042104C">
        <w:t xml:space="preserve">         </w:t>
      </w:r>
      <w:proofErr w:type="gramStart"/>
      <w:r w:rsidRPr="0042104C">
        <w:t>continue</w:t>
      </w:r>
      <w:proofErr w:type="gramEnd"/>
      <w:r w:rsidRPr="0042104C">
        <w:t xml:space="preserve"> as a special project or be incorporated into the protocols as a Medical Director’s  </w:t>
      </w:r>
    </w:p>
    <w:p w:rsidR="00D467BE" w:rsidRPr="0042104C" w:rsidRDefault="00D467BE" w:rsidP="0026323E">
      <w:pPr>
        <w:tabs>
          <w:tab w:val="left" w:pos="360"/>
          <w:tab w:val="left" w:pos="540"/>
        </w:tabs>
        <w:ind w:left="0"/>
      </w:pPr>
      <w:r w:rsidRPr="0042104C">
        <w:t xml:space="preserve">         </w:t>
      </w:r>
      <w:proofErr w:type="gramStart"/>
      <w:r w:rsidRPr="0042104C">
        <w:t>service</w:t>
      </w:r>
      <w:proofErr w:type="gramEnd"/>
      <w:r w:rsidRPr="0042104C">
        <w:t xml:space="preserve"> option?</w:t>
      </w:r>
    </w:p>
    <w:p w:rsidR="00D467BE" w:rsidRPr="0042104C" w:rsidRDefault="00D467BE" w:rsidP="0026323E">
      <w:pPr>
        <w:tabs>
          <w:tab w:val="left" w:pos="360"/>
          <w:tab w:val="left" w:pos="540"/>
        </w:tabs>
        <w:ind w:left="0"/>
      </w:pPr>
      <w:r w:rsidRPr="0042104C">
        <w:tab/>
      </w:r>
      <w:r w:rsidRPr="0042104C">
        <w:tab/>
        <w:t>Discussion- the services that participa</w:t>
      </w:r>
      <w:r w:rsidR="00AA7537" w:rsidRPr="0042104C">
        <w:t xml:space="preserve">te </w:t>
      </w:r>
      <w:r w:rsidRPr="0042104C">
        <w:t xml:space="preserve">have tight medical oversight on the project.  Concerns  </w:t>
      </w:r>
    </w:p>
    <w:p w:rsidR="00AA7537" w:rsidRPr="0042104C" w:rsidRDefault="00D467BE" w:rsidP="00617FD6">
      <w:pPr>
        <w:tabs>
          <w:tab w:val="left" w:pos="360"/>
          <w:tab w:val="left" w:pos="540"/>
        </w:tabs>
        <w:ind w:left="0"/>
      </w:pPr>
      <w:r w:rsidRPr="0042104C">
        <w:t xml:space="preserve">         </w:t>
      </w:r>
      <w:proofErr w:type="gramStart"/>
      <w:r w:rsidRPr="0042104C">
        <w:t>raised</w:t>
      </w:r>
      <w:proofErr w:type="gramEnd"/>
      <w:r w:rsidRPr="0042104C">
        <w:t xml:space="preserve"> that other ser</w:t>
      </w:r>
      <w:r w:rsidR="00AA7537" w:rsidRPr="0042104C">
        <w:t>vices would not have the same unless regulations essentially duplicated</w:t>
      </w:r>
    </w:p>
    <w:p w:rsidR="00D467BE" w:rsidRPr="0042104C" w:rsidRDefault="00AA7537" w:rsidP="00617FD6">
      <w:pPr>
        <w:tabs>
          <w:tab w:val="left" w:pos="360"/>
          <w:tab w:val="left" w:pos="540"/>
        </w:tabs>
        <w:ind w:left="0"/>
      </w:pPr>
      <w:r w:rsidRPr="0042104C">
        <w:tab/>
      </w:r>
      <w:r w:rsidRPr="0042104C">
        <w:tab/>
      </w:r>
      <w:proofErr w:type="gramStart"/>
      <w:r w:rsidRPr="0042104C">
        <w:t>the</w:t>
      </w:r>
      <w:proofErr w:type="gramEnd"/>
      <w:r w:rsidRPr="0042104C">
        <w:t xml:space="preserve"> SPW.   </w:t>
      </w:r>
    </w:p>
    <w:p w:rsidR="00800663" w:rsidRPr="0042104C" w:rsidRDefault="00617FD6" w:rsidP="00800663">
      <w:pPr>
        <w:tabs>
          <w:tab w:val="left" w:pos="360"/>
          <w:tab w:val="left" w:pos="540"/>
        </w:tabs>
        <w:ind w:left="0"/>
      </w:pPr>
      <w:r w:rsidRPr="0042104C">
        <w:t xml:space="preserve">         </w:t>
      </w:r>
      <w:r w:rsidRPr="0042104C">
        <w:rPr>
          <w:b/>
        </w:rPr>
        <w:t>Motion:</w:t>
      </w:r>
      <w:r w:rsidRPr="0042104C">
        <w:t xml:space="preserve"> </w:t>
      </w:r>
      <w:r w:rsidR="00800663" w:rsidRPr="0042104C">
        <w:t xml:space="preserve">by Dr. Geller to keep the Medicated Assisted Intubation (MAI) project as a special  </w:t>
      </w:r>
    </w:p>
    <w:p w:rsidR="00617FD6" w:rsidRPr="0042104C" w:rsidRDefault="00800663" w:rsidP="00617FD6">
      <w:pPr>
        <w:tabs>
          <w:tab w:val="left" w:pos="360"/>
          <w:tab w:val="left" w:pos="540"/>
        </w:tabs>
        <w:ind w:left="0"/>
      </w:pPr>
      <w:r w:rsidRPr="0042104C">
        <w:t xml:space="preserve">         </w:t>
      </w:r>
      <w:proofErr w:type="gramStart"/>
      <w:r w:rsidRPr="0042104C">
        <w:t>project</w:t>
      </w:r>
      <w:proofErr w:type="gramEnd"/>
      <w:r w:rsidRPr="0042104C">
        <w:t>.</w:t>
      </w:r>
      <w:r w:rsidR="007473A7" w:rsidRPr="0042104C">
        <w:t xml:space="preserve"> </w:t>
      </w:r>
      <w:proofErr w:type="gramStart"/>
      <w:r w:rsidR="00617FD6" w:rsidRPr="0042104C">
        <w:t xml:space="preserve">Seconded </w:t>
      </w:r>
      <w:r w:rsidR="007473A7" w:rsidRPr="0042104C">
        <w:t xml:space="preserve">by </w:t>
      </w:r>
      <w:r w:rsidR="00617FD6" w:rsidRPr="0042104C">
        <w:t>Dr. Dinneen.</w:t>
      </w:r>
      <w:proofErr w:type="gramEnd"/>
    </w:p>
    <w:p w:rsidR="00617FD6" w:rsidRPr="0042104C" w:rsidRDefault="00617FD6" w:rsidP="00617FD6">
      <w:pPr>
        <w:tabs>
          <w:tab w:val="left" w:pos="360"/>
          <w:tab w:val="left" w:pos="540"/>
        </w:tabs>
        <w:ind w:left="0"/>
      </w:pPr>
      <w:r w:rsidRPr="0042104C">
        <w:tab/>
      </w:r>
      <w:r w:rsidRPr="0042104C">
        <w:tab/>
      </w:r>
      <w:r w:rsidRPr="0042104C">
        <w:rPr>
          <w:b/>
          <w:bCs/>
          <w:color w:val="343434"/>
        </w:rPr>
        <w:t>Approved</w:t>
      </w:r>
      <w:r w:rsidRPr="0042104C">
        <w:rPr>
          <w:bCs/>
          <w:color w:val="343434"/>
        </w:rPr>
        <w:t xml:space="preserve"> </w:t>
      </w:r>
      <w:r w:rsidRPr="0042104C">
        <w:t>- Dr. Bailey, Dr. Dinneen, Dr. Dyer, Dr. Geller, L. Moriarty, Dr. Old,</w:t>
      </w:r>
    </w:p>
    <w:p w:rsidR="00617FD6" w:rsidRPr="0042104C" w:rsidRDefault="00617FD6" w:rsidP="00617FD6">
      <w:pPr>
        <w:ind w:left="0"/>
      </w:pPr>
      <w:r w:rsidRPr="0042104C">
        <w:t xml:space="preserve">         </w:t>
      </w:r>
      <w:proofErr w:type="gramStart"/>
      <w:r w:rsidRPr="0042104C">
        <w:t>Dr. Patterson, Dr. Pozner, Dr. Restuccia and Dr. Tennyson.</w:t>
      </w:r>
      <w:proofErr w:type="gramEnd"/>
      <w:r w:rsidRPr="0042104C">
        <w:t xml:space="preserve"> </w:t>
      </w:r>
    </w:p>
    <w:p w:rsidR="00617FD6" w:rsidRPr="0042104C" w:rsidRDefault="00617FD6" w:rsidP="00617FD6">
      <w:pPr>
        <w:ind w:left="0"/>
      </w:pPr>
      <w:r w:rsidRPr="0042104C">
        <w:t xml:space="preserve">         Abstentions-none, opposed-none.</w:t>
      </w:r>
    </w:p>
    <w:p w:rsidR="00617FD6" w:rsidRPr="0042104C" w:rsidRDefault="00617FD6" w:rsidP="00617FD6">
      <w:pPr>
        <w:tabs>
          <w:tab w:val="left" w:pos="360"/>
          <w:tab w:val="left" w:pos="540"/>
        </w:tabs>
        <w:ind w:left="0"/>
      </w:pPr>
    </w:p>
    <w:p w:rsidR="0026323E" w:rsidRPr="0042104C" w:rsidRDefault="0026323E" w:rsidP="0026323E">
      <w:pPr>
        <w:tabs>
          <w:tab w:val="left" w:pos="360"/>
          <w:tab w:val="left" w:pos="540"/>
        </w:tabs>
        <w:ind w:left="0"/>
      </w:pPr>
      <w:r w:rsidRPr="0042104C">
        <w:t>f.      Community Paramedicine SPWs, Cataldo and EasCare</w:t>
      </w:r>
    </w:p>
    <w:p w:rsidR="00800663" w:rsidRPr="0042104C" w:rsidRDefault="0026323E" w:rsidP="0026323E">
      <w:pPr>
        <w:tabs>
          <w:tab w:val="left" w:pos="360"/>
          <w:tab w:val="left" w:pos="540"/>
        </w:tabs>
        <w:ind w:left="0"/>
      </w:pPr>
      <w:r w:rsidRPr="0042104C">
        <w:lastRenderedPageBreak/>
        <w:tab/>
      </w:r>
      <w:r w:rsidRPr="0042104C">
        <w:tab/>
      </w:r>
    </w:p>
    <w:p w:rsidR="00800663" w:rsidRPr="0042104C" w:rsidRDefault="00F91C33" w:rsidP="00800663">
      <w:pPr>
        <w:numPr>
          <w:ilvl w:val="0"/>
          <w:numId w:val="43"/>
        </w:numPr>
        <w:tabs>
          <w:tab w:val="left" w:pos="360"/>
          <w:tab w:val="left" w:pos="540"/>
        </w:tabs>
      </w:pPr>
      <w:r w:rsidRPr="0042104C">
        <w:t xml:space="preserve">  </w:t>
      </w:r>
      <w:r w:rsidR="00800663" w:rsidRPr="0042104C">
        <w:t xml:space="preserve">EasCare </w:t>
      </w:r>
      <w:r w:rsidRPr="0042104C">
        <w:t>–</w:t>
      </w:r>
      <w:r w:rsidR="00800663" w:rsidRPr="0042104C">
        <w:t xml:space="preserve"> </w:t>
      </w:r>
      <w:r w:rsidRPr="0042104C">
        <w:t xml:space="preserve">One </w:t>
      </w:r>
      <w:r w:rsidR="00800663" w:rsidRPr="0042104C">
        <w:t xml:space="preserve">Protocol-Matthew Goudreau-Do Not Hospitalize and DNR </w:t>
      </w:r>
      <w:r w:rsidRPr="0042104C">
        <w:t>P</w:t>
      </w:r>
      <w:r w:rsidR="00800663" w:rsidRPr="0042104C">
        <w:t>atients</w:t>
      </w:r>
    </w:p>
    <w:p w:rsidR="00800663" w:rsidRPr="0042104C" w:rsidRDefault="00800663" w:rsidP="00F91C33">
      <w:pPr>
        <w:tabs>
          <w:tab w:val="left" w:pos="360"/>
          <w:tab w:val="left" w:pos="540"/>
        </w:tabs>
        <w:ind w:left="870"/>
      </w:pPr>
      <w:r w:rsidRPr="0042104C">
        <w:t xml:space="preserve">The intent of this protocol </w:t>
      </w:r>
      <w:r w:rsidR="00F91C33" w:rsidRPr="0042104C">
        <w:t>is to work with MOLST/ hospice /palliative care patients who have a MOLST/Comfort care/palliative care only order in place.  The Paramedic would assist the patient and caregiver on site at the patient’s end of life-this could be giving a medication (on site from the patient’s end of life care packet or holding a patient’s hand supporting the patient.</w:t>
      </w:r>
    </w:p>
    <w:p w:rsidR="00F91C33" w:rsidRPr="0042104C" w:rsidRDefault="00F91C33" w:rsidP="00F91C33">
      <w:pPr>
        <w:tabs>
          <w:tab w:val="left" w:pos="360"/>
          <w:tab w:val="left" w:pos="540"/>
        </w:tabs>
        <w:ind w:left="870"/>
      </w:pPr>
      <w:r w:rsidRPr="0042104C">
        <w:rPr>
          <w:b/>
        </w:rPr>
        <w:t>Motion:</w:t>
      </w:r>
      <w:r w:rsidRPr="0042104C">
        <w:t xml:space="preserve"> by Dr. Pozner to approve this protocol (EasCare’s Management of EOL/DNR patient protocol).  </w:t>
      </w:r>
      <w:proofErr w:type="gramStart"/>
      <w:r w:rsidRPr="0042104C">
        <w:t>Seconded by Dr. Geller.</w:t>
      </w:r>
      <w:proofErr w:type="gramEnd"/>
    </w:p>
    <w:p w:rsidR="00F91C33" w:rsidRPr="0042104C" w:rsidRDefault="00F91C33" w:rsidP="00F91C33">
      <w:pPr>
        <w:tabs>
          <w:tab w:val="left" w:pos="360"/>
          <w:tab w:val="left" w:pos="540"/>
        </w:tabs>
        <w:ind w:left="0"/>
      </w:pPr>
      <w:r w:rsidRPr="0042104C">
        <w:tab/>
      </w:r>
      <w:r w:rsidRPr="0042104C">
        <w:tab/>
      </w:r>
      <w:r w:rsidRPr="0042104C">
        <w:tab/>
      </w:r>
      <w:r w:rsidRPr="0042104C">
        <w:rPr>
          <w:b/>
          <w:bCs/>
          <w:color w:val="343434"/>
        </w:rPr>
        <w:t>Approved</w:t>
      </w:r>
      <w:r w:rsidRPr="0042104C">
        <w:rPr>
          <w:bCs/>
          <w:color w:val="343434"/>
        </w:rPr>
        <w:t xml:space="preserve"> </w:t>
      </w:r>
      <w:r w:rsidRPr="0042104C">
        <w:t>- Dr. Bailey, Dr. Dinneen, Dr. Dyer, Dr. Geller, L. Moriarty, Dr. Old,</w:t>
      </w:r>
    </w:p>
    <w:p w:rsidR="00F91C33" w:rsidRPr="0042104C" w:rsidRDefault="00F91C33" w:rsidP="00F91C33">
      <w:pPr>
        <w:ind w:left="0"/>
      </w:pPr>
      <w:r w:rsidRPr="0042104C">
        <w:t xml:space="preserve">         </w:t>
      </w:r>
      <w:r w:rsidRPr="0042104C">
        <w:tab/>
      </w:r>
      <w:proofErr w:type="gramStart"/>
      <w:r w:rsidRPr="0042104C">
        <w:t>Dr. Patterson, Dr. Pozner, Dr. Restuccia and Dr. Tennyson.</w:t>
      </w:r>
      <w:proofErr w:type="gramEnd"/>
      <w:r w:rsidRPr="0042104C">
        <w:t xml:space="preserve"> </w:t>
      </w:r>
    </w:p>
    <w:p w:rsidR="00F91C33" w:rsidRPr="0042104C" w:rsidRDefault="00F91C33" w:rsidP="00F91C33">
      <w:pPr>
        <w:ind w:left="0"/>
      </w:pPr>
      <w:r w:rsidRPr="0042104C">
        <w:t xml:space="preserve">        </w:t>
      </w:r>
      <w:r w:rsidRPr="0042104C">
        <w:tab/>
        <w:t>Abstentions-none, opposed-none.</w:t>
      </w:r>
    </w:p>
    <w:p w:rsidR="00F91C33" w:rsidRPr="0042104C" w:rsidRDefault="00F91C33" w:rsidP="00F91C33">
      <w:pPr>
        <w:ind w:left="0"/>
      </w:pPr>
    </w:p>
    <w:p w:rsidR="00F91C33" w:rsidRPr="0042104C" w:rsidRDefault="00F91C33" w:rsidP="00F91C33">
      <w:pPr>
        <w:numPr>
          <w:ilvl w:val="0"/>
          <w:numId w:val="43"/>
        </w:numPr>
        <w:tabs>
          <w:tab w:val="left" w:pos="450"/>
        </w:tabs>
      </w:pPr>
      <w:r w:rsidRPr="0042104C">
        <w:t>Cataldo Ambulance-Four Protocols-</w:t>
      </w:r>
      <w:r w:rsidR="00BE23AA" w:rsidRPr="0042104C">
        <w:t>Gait Monitoring, Home Medication Administration Device, Temperature Monitoring and i-STAT- Dr. Jonathan Fisher</w:t>
      </w:r>
    </w:p>
    <w:p w:rsidR="007B7EC2" w:rsidRPr="0042104C" w:rsidRDefault="002346E1" w:rsidP="002346E1">
      <w:pPr>
        <w:tabs>
          <w:tab w:val="left" w:pos="360"/>
          <w:tab w:val="left" w:pos="540"/>
        </w:tabs>
        <w:ind w:left="360"/>
      </w:pPr>
      <w:r w:rsidRPr="0042104C">
        <w:tab/>
      </w:r>
      <w:r w:rsidRPr="0042104C">
        <w:tab/>
      </w:r>
      <w:r w:rsidRPr="0042104C">
        <w:rPr>
          <w:b/>
        </w:rPr>
        <w:t>Motion:</w:t>
      </w:r>
      <w:r w:rsidRPr="0042104C">
        <w:t xml:space="preserve"> by Dr. Pozner to approve the EasCare </w:t>
      </w:r>
      <w:r w:rsidR="007B7EC2" w:rsidRPr="0042104C">
        <w:t xml:space="preserve">Protocols (gait monitoring, home  </w:t>
      </w:r>
    </w:p>
    <w:p w:rsidR="007B7EC2" w:rsidRPr="0042104C" w:rsidRDefault="007B7EC2" w:rsidP="002346E1">
      <w:pPr>
        <w:tabs>
          <w:tab w:val="left" w:pos="360"/>
          <w:tab w:val="left" w:pos="540"/>
        </w:tabs>
        <w:ind w:left="360"/>
      </w:pPr>
      <w:r w:rsidRPr="0042104C">
        <w:rPr>
          <w:b/>
        </w:rPr>
        <w:t xml:space="preserve">        </w:t>
      </w:r>
      <w:proofErr w:type="gramStart"/>
      <w:r w:rsidRPr="0042104C">
        <w:t>medication</w:t>
      </w:r>
      <w:proofErr w:type="gramEnd"/>
      <w:r w:rsidRPr="0042104C">
        <w:t xml:space="preserve"> administration device, temperature monitoring and i-Stat).</w:t>
      </w:r>
      <w:r w:rsidR="002346E1" w:rsidRPr="0042104C">
        <w:t xml:space="preserve"> Seconded by </w:t>
      </w:r>
    </w:p>
    <w:p w:rsidR="002346E1" w:rsidRPr="0042104C" w:rsidRDefault="007B7EC2" w:rsidP="002346E1">
      <w:pPr>
        <w:tabs>
          <w:tab w:val="left" w:pos="360"/>
          <w:tab w:val="left" w:pos="540"/>
        </w:tabs>
        <w:ind w:left="360"/>
      </w:pPr>
      <w:r w:rsidRPr="0042104C">
        <w:t xml:space="preserve">        </w:t>
      </w:r>
      <w:r w:rsidR="002346E1" w:rsidRPr="0042104C">
        <w:t xml:space="preserve">Dr. Dinneen.  </w:t>
      </w:r>
    </w:p>
    <w:p w:rsidR="002346E1" w:rsidRPr="0042104C" w:rsidRDefault="002346E1" w:rsidP="002346E1">
      <w:pPr>
        <w:tabs>
          <w:tab w:val="left" w:pos="360"/>
          <w:tab w:val="left" w:pos="540"/>
        </w:tabs>
        <w:ind w:left="360"/>
      </w:pPr>
      <w:r w:rsidRPr="0042104C">
        <w:t xml:space="preserve">        </w:t>
      </w:r>
      <w:r w:rsidRPr="0042104C">
        <w:rPr>
          <w:b/>
          <w:bCs/>
          <w:color w:val="343434"/>
        </w:rPr>
        <w:t>Approved</w:t>
      </w:r>
      <w:r w:rsidRPr="0042104C">
        <w:rPr>
          <w:bCs/>
          <w:color w:val="343434"/>
        </w:rPr>
        <w:t xml:space="preserve"> </w:t>
      </w:r>
      <w:r w:rsidRPr="0042104C">
        <w:t xml:space="preserve">- Dr. Bailey, Dr. Dinneen, Dr. Dyer, Dr. Geller, L. Moriarty, Dr. Old, </w:t>
      </w:r>
    </w:p>
    <w:p w:rsidR="002346E1" w:rsidRPr="0042104C" w:rsidRDefault="002346E1" w:rsidP="002346E1">
      <w:pPr>
        <w:tabs>
          <w:tab w:val="left" w:pos="360"/>
          <w:tab w:val="left" w:pos="540"/>
        </w:tabs>
        <w:ind w:left="360"/>
      </w:pPr>
      <w:r w:rsidRPr="0042104C">
        <w:rPr>
          <w:b/>
          <w:bCs/>
          <w:color w:val="343434"/>
        </w:rPr>
        <w:t xml:space="preserve">        </w:t>
      </w:r>
      <w:proofErr w:type="gramStart"/>
      <w:r w:rsidRPr="0042104C">
        <w:t>Dr. Patterson, Dr. Pozner, Dr. Restuccia and Dr. Tennyson.</w:t>
      </w:r>
      <w:proofErr w:type="gramEnd"/>
      <w:r w:rsidRPr="0042104C">
        <w:t xml:space="preserve">  </w:t>
      </w:r>
    </w:p>
    <w:p w:rsidR="002346E1" w:rsidRPr="0042104C" w:rsidRDefault="002346E1" w:rsidP="002346E1">
      <w:pPr>
        <w:tabs>
          <w:tab w:val="left" w:pos="360"/>
          <w:tab w:val="left" w:pos="540"/>
        </w:tabs>
        <w:ind w:left="360"/>
      </w:pPr>
      <w:r w:rsidRPr="0042104C">
        <w:t xml:space="preserve">        Abstentions-none, opposed-none.</w:t>
      </w:r>
    </w:p>
    <w:p w:rsidR="002346E1" w:rsidRPr="0042104C" w:rsidRDefault="002346E1" w:rsidP="002346E1">
      <w:pPr>
        <w:tabs>
          <w:tab w:val="left" w:pos="450"/>
        </w:tabs>
        <w:ind w:left="870"/>
      </w:pPr>
    </w:p>
    <w:p w:rsidR="0026323E" w:rsidRPr="0042104C" w:rsidRDefault="007473A7" w:rsidP="0026323E">
      <w:pPr>
        <w:tabs>
          <w:tab w:val="left" w:pos="360"/>
          <w:tab w:val="left" w:pos="540"/>
        </w:tabs>
        <w:ind w:left="0"/>
      </w:pPr>
      <w:r w:rsidRPr="0042104C">
        <w:t xml:space="preserve">            </w:t>
      </w:r>
      <w:r w:rsidR="0026323E" w:rsidRPr="0042104C">
        <w:t xml:space="preserve">Meeting Adjourned at       </w:t>
      </w:r>
      <w:r w:rsidR="004E29B4" w:rsidRPr="0042104C">
        <w:t>11:20 am</w:t>
      </w:r>
      <w:r w:rsidR="0026323E" w:rsidRPr="0042104C">
        <w:t xml:space="preserve">                       </w:t>
      </w:r>
    </w:p>
    <w:p w:rsidR="0026323E" w:rsidRPr="0042104C" w:rsidRDefault="0026323E" w:rsidP="0026323E">
      <w:pPr>
        <w:ind w:left="0"/>
      </w:pPr>
    </w:p>
    <w:p w:rsidR="0026323E" w:rsidRPr="0042104C" w:rsidRDefault="0026323E" w:rsidP="0026323E">
      <w:pPr>
        <w:ind w:left="0"/>
      </w:pPr>
    </w:p>
    <w:p w:rsidR="0026323E" w:rsidRPr="0042104C" w:rsidRDefault="004E29B4" w:rsidP="0026323E">
      <w:pPr>
        <w:ind w:left="0"/>
      </w:pPr>
      <w:r w:rsidRPr="0042104C">
        <w:rPr>
          <w:color w:val="000000"/>
        </w:rPr>
        <w:t>N</w:t>
      </w:r>
      <w:r w:rsidR="0026323E" w:rsidRPr="0042104C">
        <w:rPr>
          <w:color w:val="000000"/>
        </w:rPr>
        <w:t xml:space="preserve">ext Meeting: Friday </w:t>
      </w:r>
      <w:r w:rsidR="008C7E0B" w:rsidRPr="0042104C">
        <w:rPr>
          <w:color w:val="000000"/>
        </w:rPr>
        <w:t xml:space="preserve">December 12, 2014; </w:t>
      </w:r>
      <w:r w:rsidR="0026323E" w:rsidRPr="0042104C">
        <w:rPr>
          <w:color w:val="000000"/>
        </w:rPr>
        <w:t>10 a.m. - 12 Noon at MEMA</w:t>
      </w:r>
    </w:p>
    <w:sectPr w:rsidR="0026323E" w:rsidRPr="0042104C" w:rsidSect="0026323E">
      <w:headerReference w:type="default" r:id="rId9"/>
      <w:footerReference w:type="default" r:id="rId10"/>
      <w:pgSz w:w="12240" w:h="15840"/>
      <w:pgMar w:top="173" w:right="1080" w:bottom="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C50" w:rsidRDefault="000E4C50">
      <w:r>
        <w:separator/>
      </w:r>
    </w:p>
  </w:endnote>
  <w:endnote w:type="continuationSeparator" w:id="0">
    <w:p w:rsidR="000E4C50" w:rsidRDefault="000E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ヒラギノ角ゴ Pro W3">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23E" w:rsidRDefault="0026323E" w:rsidP="0026323E">
    <w:pPr>
      <w:pStyle w:val="Footer"/>
      <w:ind w:left="0"/>
    </w:pPr>
    <w:r>
      <w:tab/>
    </w:r>
    <w:r>
      <w:tab/>
      <w:t xml:space="preserve">Page </w:t>
    </w:r>
    <w:r>
      <w:fldChar w:fldCharType="begin"/>
    </w:r>
    <w:r>
      <w:instrText xml:space="preserve"> PAGE </w:instrText>
    </w:r>
    <w:r>
      <w:fldChar w:fldCharType="separate"/>
    </w:r>
    <w:r w:rsidR="0050389F">
      <w:rPr>
        <w:noProof/>
      </w:rPr>
      <w:t>5</w:t>
    </w:r>
    <w:r>
      <w:fldChar w:fldCharType="end"/>
    </w:r>
    <w:r>
      <w:t xml:space="preserve"> of </w:t>
    </w:r>
    <w:r>
      <w:fldChar w:fldCharType="begin"/>
    </w:r>
    <w:r>
      <w:instrText xml:space="preserve"> NUMPAGES </w:instrText>
    </w:r>
    <w:r>
      <w:fldChar w:fldCharType="separate"/>
    </w:r>
    <w:r w:rsidR="0050389F">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C50" w:rsidRDefault="000E4C50">
      <w:r>
        <w:separator/>
      </w:r>
    </w:p>
  </w:footnote>
  <w:footnote w:type="continuationSeparator" w:id="0">
    <w:p w:rsidR="000E4C50" w:rsidRDefault="000E4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23E" w:rsidRDefault="0026323E" w:rsidP="0026323E">
    <w:pPr>
      <w:pStyle w:val="Header"/>
      <w:ind w:left="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2"/>
      <w:numFmt w:val="decimal"/>
      <w:isLgl/>
      <w:lvlText w:val="%1."/>
      <w:lvlJc w:val="left"/>
      <w:pPr>
        <w:tabs>
          <w:tab w:val="num" w:pos="0"/>
        </w:tabs>
        <w:ind w:left="0" w:firstLine="0"/>
      </w:pPr>
      <w:rPr>
        <w:rFonts w:hint="default"/>
        <w:position w:val="0"/>
      </w:rPr>
    </w:lvl>
    <w:lvl w:ilvl="1">
      <w:start w:val="1"/>
      <w:numFmt w:val="lowerLetter"/>
      <w:lvlText w:val="%2."/>
      <w:lvlJc w:val="left"/>
      <w:pPr>
        <w:tabs>
          <w:tab w:val="num" w:pos="0"/>
        </w:tabs>
        <w:ind w:left="0" w:firstLine="360"/>
      </w:pPr>
      <w:rPr>
        <w:rFonts w:hint="default"/>
        <w:position w:val="0"/>
      </w:rPr>
    </w:lvl>
    <w:lvl w:ilvl="2">
      <w:start w:val="1"/>
      <w:numFmt w:val="lowerRoman"/>
      <w:lvlText w:val="%3."/>
      <w:lvlJc w:val="left"/>
      <w:pPr>
        <w:tabs>
          <w:tab w:val="num" w:pos="0"/>
        </w:tabs>
        <w:ind w:left="0" w:firstLine="720"/>
      </w:pPr>
      <w:rPr>
        <w:rFonts w:hint="default"/>
        <w:position w:val="0"/>
      </w:rPr>
    </w:lvl>
    <w:lvl w:ilvl="3">
      <w:start w:val="1"/>
      <w:numFmt w:val="decimal"/>
      <w:isLgl/>
      <w:lvlText w:val="%4."/>
      <w:lvlJc w:val="left"/>
      <w:pPr>
        <w:tabs>
          <w:tab w:val="num" w:pos="0"/>
        </w:tabs>
        <w:ind w:left="0" w:firstLine="1080"/>
      </w:pPr>
      <w:rPr>
        <w:rFonts w:hint="default"/>
        <w:position w:val="0"/>
      </w:rPr>
    </w:lvl>
    <w:lvl w:ilvl="4">
      <w:start w:val="1"/>
      <w:numFmt w:val="lowerLetter"/>
      <w:lvlText w:val="%5."/>
      <w:lvlJc w:val="left"/>
      <w:pPr>
        <w:tabs>
          <w:tab w:val="num" w:pos="0"/>
        </w:tabs>
        <w:ind w:left="0" w:firstLine="1440"/>
      </w:pPr>
      <w:rPr>
        <w:rFonts w:hint="default"/>
        <w:position w:val="0"/>
      </w:rPr>
    </w:lvl>
    <w:lvl w:ilvl="5">
      <w:start w:val="1"/>
      <w:numFmt w:val="lowerRoman"/>
      <w:lvlText w:val="%6."/>
      <w:lvlJc w:val="left"/>
      <w:pPr>
        <w:tabs>
          <w:tab w:val="num" w:pos="0"/>
        </w:tabs>
        <w:ind w:left="0" w:firstLine="1800"/>
      </w:pPr>
      <w:rPr>
        <w:rFonts w:hint="default"/>
        <w:position w:val="0"/>
      </w:rPr>
    </w:lvl>
    <w:lvl w:ilvl="6">
      <w:start w:val="1"/>
      <w:numFmt w:val="decimal"/>
      <w:isLgl/>
      <w:lvlText w:val="%7."/>
      <w:lvlJc w:val="left"/>
      <w:pPr>
        <w:tabs>
          <w:tab w:val="num" w:pos="0"/>
        </w:tabs>
        <w:ind w:left="0" w:firstLine="2160"/>
      </w:pPr>
      <w:rPr>
        <w:rFonts w:hint="default"/>
        <w:position w:val="0"/>
      </w:rPr>
    </w:lvl>
    <w:lvl w:ilvl="7">
      <w:start w:val="1"/>
      <w:numFmt w:val="lowerLetter"/>
      <w:lvlText w:val="%8."/>
      <w:lvlJc w:val="left"/>
      <w:pPr>
        <w:tabs>
          <w:tab w:val="num" w:pos="0"/>
        </w:tabs>
        <w:ind w:left="0" w:firstLine="2520"/>
      </w:pPr>
      <w:rPr>
        <w:rFonts w:hint="default"/>
        <w:position w:val="0"/>
      </w:rPr>
    </w:lvl>
    <w:lvl w:ilvl="8">
      <w:start w:val="1"/>
      <w:numFmt w:val="lowerRoman"/>
      <w:lvlText w:val="%9."/>
      <w:lvlJc w:val="left"/>
      <w:pPr>
        <w:tabs>
          <w:tab w:val="num" w:pos="0"/>
        </w:tabs>
        <w:ind w:left="0" w:firstLine="2880"/>
      </w:pPr>
      <w:rPr>
        <w:rFonts w:hint="default"/>
        <w:position w:val="0"/>
      </w:rPr>
    </w:lvl>
  </w:abstractNum>
  <w:abstractNum w:abstractNumId="1">
    <w:nsid w:val="00000002"/>
    <w:multiLevelType w:val="multilevel"/>
    <w:tmpl w:val="894EE874"/>
    <w:lvl w:ilvl="0">
      <w:start w:val="1"/>
      <w:numFmt w:val="lowerLetter"/>
      <w:lvlText w:val="%1."/>
      <w:lvlJc w:val="left"/>
      <w:pPr>
        <w:tabs>
          <w:tab w:val="num" w:pos="227"/>
        </w:tabs>
        <w:ind w:left="227" w:firstLine="0"/>
      </w:pPr>
      <w:rPr>
        <w:rFonts w:hint="default"/>
        <w:position w:val="0"/>
      </w:rPr>
    </w:lvl>
    <w:lvl w:ilvl="1">
      <w:start w:val="1"/>
      <w:numFmt w:val="lowerLetter"/>
      <w:lvlText w:val="%2."/>
      <w:lvlJc w:val="left"/>
      <w:pPr>
        <w:tabs>
          <w:tab w:val="num" w:pos="227"/>
        </w:tabs>
        <w:ind w:left="227" w:firstLine="720"/>
      </w:pPr>
      <w:rPr>
        <w:rFonts w:hint="default"/>
        <w:position w:val="0"/>
      </w:rPr>
    </w:lvl>
    <w:lvl w:ilvl="2">
      <w:start w:val="1"/>
      <w:numFmt w:val="lowerLetter"/>
      <w:lvlText w:val="%3."/>
      <w:lvlJc w:val="left"/>
      <w:pPr>
        <w:tabs>
          <w:tab w:val="num" w:pos="227"/>
        </w:tabs>
        <w:ind w:left="227" w:firstLine="1440"/>
      </w:pPr>
      <w:rPr>
        <w:rFonts w:hint="default"/>
        <w:position w:val="0"/>
      </w:rPr>
    </w:lvl>
    <w:lvl w:ilvl="3">
      <w:start w:val="1"/>
      <w:numFmt w:val="lowerLetter"/>
      <w:lvlText w:val="%4."/>
      <w:lvlJc w:val="left"/>
      <w:pPr>
        <w:tabs>
          <w:tab w:val="num" w:pos="227"/>
        </w:tabs>
        <w:ind w:left="227" w:firstLine="2160"/>
      </w:pPr>
      <w:rPr>
        <w:rFonts w:hint="default"/>
        <w:position w:val="0"/>
      </w:rPr>
    </w:lvl>
    <w:lvl w:ilvl="4">
      <w:start w:val="1"/>
      <w:numFmt w:val="lowerLetter"/>
      <w:lvlText w:val="%5."/>
      <w:lvlJc w:val="left"/>
      <w:pPr>
        <w:tabs>
          <w:tab w:val="num" w:pos="227"/>
        </w:tabs>
        <w:ind w:left="227" w:firstLine="2880"/>
      </w:pPr>
      <w:rPr>
        <w:rFonts w:hint="default"/>
        <w:position w:val="0"/>
      </w:rPr>
    </w:lvl>
    <w:lvl w:ilvl="5">
      <w:start w:val="1"/>
      <w:numFmt w:val="lowerLetter"/>
      <w:lvlText w:val="%6."/>
      <w:lvlJc w:val="left"/>
      <w:pPr>
        <w:tabs>
          <w:tab w:val="num" w:pos="227"/>
        </w:tabs>
        <w:ind w:left="227" w:firstLine="3600"/>
      </w:pPr>
      <w:rPr>
        <w:rFonts w:hint="default"/>
        <w:position w:val="0"/>
      </w:rPr>
    </w:lvl>
    <w:lvl w:ilvl="6">
      <w:start w:val="1"/>
      <w:numFmt w:val="lowerLetter"/>
      <w:lvlText w:val="%7."/>
      <w:lvlJc w:val="left"/>
      <w:pPr>
        <w:tabs>
          <w:tab w:val="num" w:pos="227"/>
        </w:tabs>
        <w:ind w:left="227" w:firstLine="4320"/>
      </w:pPr>
      <w:rPr>
        <w:rFonts w:hint="default"/>
        <w:position w:val="0"/>
      </w:rPr>
    </w:lvl>
    <w:lvl w:ilvl="7">
      <w:start w:val="1"/>
      <w:numFmt w:val="lowerLetter"/>
      <w:lvlText w:val="%8."/>
      <w:lvlJc w:val="left"/>
      <w:pPr>
        <w:tabs>
          <w:tab w:val="num" w:pos="227"/>
        </w:tabs>
        <w:ind w:left="227" w:firstLine="5040"/>
      </w:pPr>
      <w:rPr>
        <w:rFonts w:hint="default"/>
        <w:position w:val="0"/>
      </w:rPr>
    </w:lvl>
    <w:lvl w:ilvl="8">
      <w:start w:val="1"/>
      <w:numFmt w:val="lowerLetter"/>
      <w:lvlText w:val="%9."/>
      <w:lvlJc w:val="left"/>
      <w:pPr>
        <w:tabs>
          <w:tab w:val="num" w:pos="227"/>
        </w:tabs>
        <w:ind w:left="227" w:firstLine="5760"/>
      </w:pPr>
      <w:rPr>
        <w:rFonts w:hint="default"/>
        <w:position w:val="0"/>
      </w:rPr>
    </w:lvl>
  </w:abstractNum>
  <w:abstractNum w:abstractNumId="2">
    <w:nsid w:val="00000003"/>
    <w:multiLevelType w:val="multilevel"/>
    <w:tmpl w:val="EE6422D4"/>
    <w:lvl w:ilvl="0">
      <w:start w:val="3"/>
      <w:numFmt w:val="decimal"/>
      <w:isLgl/>
      <w:lvlText w:val="%1."/>
      <w:lvlJc w:val="left"/>
      <w:pPr>
        <w:tabs>
          <w:tab w:val="num" w:pos="720"/>
        </w:tabs>
        <w:ind w:left="720" w:firstLine="0"/>
      </w:pPr>
      <w:rPr>
        <w:rFonts w:hint="default"/>
        <w:b w:val="0"/>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nsid w:val="00000004"/>
    <w:multiLevelType w:val="multilevel"/>
    <w:tmpl w:val="E6BE9E38"/>
    <w:lvl w:ilvl="0">
      <w:start w:val="3"/>
      <w:numFmt w:val="decimal"/>
      <w:isLgl/>
      <w:lvlText w:val="%1."/>
      <w:lvlJc w:val="left"/>
      <w:pPr>
        <w:tabs>
          <w:tab w:val="num" w:pos="720"/>
        </w:tabs>
        <w:ind w:left="720" w:firstLine="0"/>
      </w:pPr>
      <w:rPr>
        <w:rFonts w:hint="default"/>
        <w:b w:val="0"/>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nsid w:val="00000005"/>
    <w:multiLevelType w:val="multilevel"/>
    <w:tmpl w:val="894EE877"/>
    <w:lvl w:ilvl="0">
      <w:start w:val="1"/>
      <w:numFmt w:val="lowerLetter"/>
      <w:lvlText w:val="%1."/>
      <w:lvlJc w:val="left"/>
      <w:pPr>
        <w:tabs>
          <w:tab w:val="num" w:pos="227"/>
        </w:tabs>
        <w:ind w:left="227" w:firstLine="0"/>
      </w:pPr>
      <w:rPr>
        <w:rFonts w:hint="default"/>
        <w:position w:val="0"/>
      </w:rPr>
    </w:lvl>
    <w:lvl w:ilvl="1">
      <w:start w:val="1"/>
      <w:numFmt w:val="lowerLetter"/>
      <w:lvlText w:val="%2."/>
      <w:lvlJc w:val="left"/>
      <w:pPr>
        <w:tabs>
          <w:tab w:val="num" w:pos="227"/>
        </w:tabs>
        <w:ind w:left="227" w:firstLine="720"/>
      </w:pPr>
      <w:rPr>
        <w:rFonts w:hint="default"/>
        <w:position w:val="0"/>
      </w:rPr>
    </w:lvl>
    <w:lvl w:ilvl="2">
      <w:start w:val="1"/>
      <w:numFmt w:val="lowerLetter"/>
      <w:lvlText w:val="%3."/>
      <w:lvlJc w:val="left"/>
      <w:pPr>
        <w:tabs>
          <w:tab w:val="num" w:pos="227"/>
        </w:tabs>
        <w:ind w:left="227" w:firstLine="1440"/>
      </w:pPr>
      <w:rPr>
        <w:rFonts w:hint="default"/>
        <w:position w:val="0"/>
      </w:rPr>
    </w:lvl>
    <w:lvl w:ilvl="3">
      <w:start w:val="1"/>
      <w:numFmt w:val="lowerLetter"/>
      <w:lvlText w:val="%4."/>
      <w:lvlJc w:val="left"/>
      <w:pPr>
        <w:tabs>
          <w:tab w:val="num" w:pos="227"/>
        </w:tabs>
        <w:ind w:left="227" w:firstLine="2160"/>
      </w:pPr>
      <w:rPr>
        <w:rFonts w:hint="default"/>
        <w:position w:val="0"/>
      </w:rPr>
    </w:lvl>
    <w:lvl w:ilvl="4">
      <w:start w:val="1"/>
      <w:numFmt w:val="lowerLetter"/>
      <w:lvlText w:val="%5."/>
      <w:lvlJc w:val="left"/>
      <w:pPr>
        <w:tabs>
          <w:tab w:val="num" w:pos="227"/>
        </w:tabs>
        <w:ind w:left="227" w:firstLine="2880"/>
      </w:pPr>
      <w:rPr>
        <w:rFonts w:hint="default"/>
        <w:position w:val="0"/>
      </w:rPr>
    </w:lvl>
    <w:lvl w:ilvl="5">
      <w:start w:val="1"/>
      <w:numFmt w:val="lowerLetter"/>
      <w:lvlText w:val="%6."/>
      <w:lvlJc w:val="left"/>
      <w:pPr>
        <w:tabs>
          <w:tab w:val="num" w:pos="227"/>
        </w:tabs>
        <w:ind w:left="227" w:firstLine="3600"/>
      </w:pPr>
      <w:rPr>
        <w:rFonts w:hint="default"/>
        <w:position w:val="0"/>
      </w:rPr>
    </w:lvl>
    <w:lvl w:ilvl="6">
      <w:start w:val="1"/>
      <w:numFmt w:val="lowerLetter"/>
      <w:lvlText w:val="%7."/>
      <w:lvlJc w:val="left"/>
      <w:pPr>
        <w:tabs>
          <w:tab w:val="num" w:pos="227"/>
        </w:tabs>
        <w:ind w:left="227" w:firstLine="4320"/>
      </w:pPr>
      <w:rPr>
        <w:rFonts w:hint="default"/>
        <w:position w:val="0"/>
      </w:rPr>
    </w:lvl>
    <w:lvl w:ilvl="7">
      <w:start w:val="1"/>
      <w:numFmt w:val="lowerLetter"/>
      <w:lvlText w:val="%8."/>
      <w:lvlJc w:val="left"/>
      <w:pPr>
        <w:tabs>
          <w:tab w:val="num" w:pos="227"/>
        </w:tabs>
        <w:ind w:left="227" w:firstLine="5040"/>
      </w:pPr>
      <w:rPr>
        <w:rFonts w:hint="default"/>
        <w:position w:val="0"/>
      </w:rPr>
    </w:lvl>
    <w:lvl w:ilvl="8">
      <w:start w:val="1"/>
      <w:numFmt w:val="lowerLetter"/>
      <w:lvlText w:val="%9."/>
      <w:lvlJc w:val="left"/>
      <w:pPr>
        <w:tabs>
          <w:tab w:val="num" w:pos="227"/>
        </w:tabs>
        <w:ind w:left="227" w:firstLine="5760"/>
      </w:pPr>
      <w:rPr>
        <w:rFonts w:hint="default"/>
        <w:position w:val="0"/>
      </w:rPr>
    </w:lvl>
  </w:abstractNum>
  <w:abstractNum w:abstractNumId="5">
    <w:nsid w:val="00000006"/>
    <w:multiLevelType w:val="multilevel"/>
    <w:tmpl w:val="894EE878"/>
    <w:lvl w:ilvl="0">
      <w:start w:val="100"/>
      <w:numFmt w:val="lowerRoman"/>
      <w:lvlText w:val="%1."/>
      <w:lvlJc w:val="left"/>
      <w:pPr>
        <w:tabs>
          <w:tab w:val="num" w:pos="227"/>
        </w:tabs>
        <w:ind w:left="227" w:firstLine="0"/>
      </w:pPr>
      <w:rPr>
        <w:rFonts w:hint="default"/>
        <w:position w:val="0"/>
      </w:rPr>
    </w:lvl>
    <w:lvl w:ilvl="1">
      <w:start w:val="1"/>
      <w:numFmt w:val="lowerRoman"/>
      <w:lvlText w:val="%2."/>
      <w:lvlJc w:val="left"/>
      <w:pPr>
        <w:tabs>
          <w:tab w:val="num" w:pos="227"/>
        </w:tabs>
        <w:ind w:left="227" w:firstLine="720"/>
      </w:pPr>
      <w:rPr>
        <w:rFonts w:hint="default"/>
        <w:position w:val="0"/>
      </w:rPr>
    </w:lvl>
    <w:lvl w:ilvl="2">
      <w:start w:val="1"/>
      <w:numFmt w:val="lowerRoman"/>
      <w:lvlText w:val="%3."/>
      <w:lvlJc w:val="left"/>
      <w:pPr>
        <w:tabs>
          <w:tab w:val="num" w:pos="227"/>
        </w:tabs>
        <w:ind w:left="227" w:firstLine="1440"/>
      </w:pPr>
      <w:rPr>
        <w:rFonts w:hint="default"/>
        <w:position w:val="0"/>
      </w:rPr>
    </w:lvl>
    <w:lvl w:ilvl="3">
      <w:start w:val="1"/>
      <w:numFmt w:val="lowerRoman"/>
      <w:lvlText w:val="%4."/>
      <w:lvlJc w:val="left"/>
      <w:pPr>
        <w:tabs>
          <w:tab w:val="num" w:pos="227"/>
        </w:tabs>
        <w:ind w:left="227" w:firstLine="2160"/>
      </w:pPr>
      <w:rPr>
        <w:rFonts w:hint="default"/>
        <w:position w:val="0"/>
      </w:rPr>
    </w:lvl>
    <w:lvl w:ilvl="4">
      <w:start w:val="1"/>
      <w:numFmt w:val="lowerRoman"/>
      <w:lvlText w:val="%5."/>
      <w:lvlJc w:val="left"/>
      <w:pPr>
        <w:tabs>
          <w:tab w:val="num" w:pos="227"/>
        </w:tabs>
        <w:ind w:left="227" w:firstLine="2880"/>
      </w:pPr>
      <w:rPr>
        <w:rFonts w:hint="default"/>
        <w:position w:val="0"/>
      </w:rPr>
    </w:lvl>
    <w:lvl w:ilvl="5">
      <w:start w:val="1"/>
      <w:numFmt w:val="lowerRoman"/>
      <w:lvlText w:val="%6."/>
      <w:lvlJc w:val="left"/>
      <w:pPr>
        <w:tabs>
          <w:tab w:val="num" w:pos="227"/>
        </w:tabs>
        <w:ind w:left="227" w:firstLine="3600"/>
      </w:pPr>
      <w:rPr>
        <w:rFonts w:hint="default"/>
        <w:position w:val="0"/>
      </w:rPr>
    </w:lvl>
    <w:lvl w:ilvl="6">
      <w:start w:val="1"/>
      <w:numFmt w:val="lowerRoman"/>
      <w:lvlText w:val="%7."/>
      <w:lvlJc w:val="left"/>
      <w:pPr>
        <w:tabs>
          <w:tab w:val="num" w:pos="227"/>
        </w:tabs>
        <w:ind w:left="227" w:firstLine="4320"/>
      </w:pPr>
      <w:rPr>
        <w:rFonts w:hint="default"/>
        <w:position w:val="0"/>
      </w:rPr>
    </w:lvl>
    <w:lvl w:ilvl="7">
      <w:start w:val="1"/>
      <w:numFmt w:val="lowerRoman"/>
      <w:lvlText w:val="%8."/>
      <w:lvlJc w:val="left"/>
      <w:pPr>
        <w:tabs>
          <w:tab w:val="num" w:pos="227"/>
        </w:tabs>
        <w:ind w:left="227" w:firstLine="5040"/>
      </w:pPr>
      <w:rPr>
        <w:rFonts w:hint="default"/>
        <w:position w:val="0"/>
      </w:rPr>
    </w:lvl>
    <w:lvl w:ilvl="8">
      <w:start w:val="1"/>
      <w:numFmt w:val="lowerRoman"/>
      <w:lvlText w:val="%9."/>
      <w:lvlJc w:val="left"/>
      <w:pPr>
        <w:tabs>
          <w:tab w:val="num" w:pos="227"/>
        </w:tabs>
        <w:ind w:left="227" w:firstLine="5760"/>
      </w:pPr>
      <w:rPr>
        <w:rFonts w:hint="default"/>
        <w:position w:val="0"/>
      </w:rPr>
    </w:lvl>
  </w:abstractNum>
  <w:abstractNum w:abstractNumId="6">
    <w:nsid w:val="00000007"/>
    <w:multiLevelType w:val="multilevel"/>
    <w:tmpl w:val="894EE879"/>
    <w:lvl w:ilvl="0">
      <w:start w:val="2"/>
      <w:numFmt w:val="lowerLetter"/>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720"/>
      </w:pPr>
      <w:rPr>
        <w:rFonts w:hint="default"/>
        <w:position w:val="0"/>
      </w:rPr>
    </w:lvl>
    <w:lvl w:ilvl="2">
      <w:start w:val="1"/>
      <w:numFmt w:val="lowerLetter"/>
      <w:lvlText w:val="%3."/>
      <w:lvlJc w:val="left"/>
      <w:pPr>
        <w:tabs>
          <w:tab w:val="num" w:pos="240"/>
        </w:tabs>
        <w:ind w:left="240" w:firstLine="1440"/>
      </w:pPr>
      <w:rPr>
        <w:rFonts w:hint="default"/>
        <w:position w:val="0"/>
      </w:rPr>
    </w:lvl>
    <w:lvl w:ilvl="3">
      <w:start w:val="1"/>
      <w:numFmt w:val="lowerLetter"/>
      <w:lvlText w:val="%4."/>
      <w:lvlJc w:val="left"/>
      <w:pPr>
        <w:tabs>
          <w:tab w:val="num" w:pos="240"/>
        </w:tabs>
        <w:ind w:left="240" w:firstLine="2160"/>
      </w:pPr>
      <w:rPr>
        <w:rFonts w:hint="default"/>
        <w:position w:val="0"/>
      </w:rPr>
    </w:lvl>
    <w:lvl w:ilvl="4">
      <w:start w:val="1"/>
      <w:numFmt w:val="lowerLetter"/>
      <w:lvlText w:val="%5."/>
      <w:lvlJc w:val="left"/>
      <w:pPr>
        <w:tabs>
          <w:tab w:val="num" w:pos="240"/>
        </w:tabs>
        <w:ind w:left="240" w:firstLine="2880"/>
      </w:pPr>
      <w:rPr>
        <w:rFonts w:hint="default"/>
        <w:position w:val="0"/>
      </w:rPr>
    </w:lvl>
    <w:lvl w:ilvl="5">
      <w:start w:val="1"/>
      <w:numFmt w:val="lowerLetter"/>
      <w:lvlText w:val="%6."/>
      <w:lvlJc w:val="left"/>
      <w:pPr>
        <w:tabs>
          <w:tab w:val="num" w:pos="240"/>
        </w:tabs>
        <w:ind w:left="240" w:firstLine="3600"/>
      </w:pPr>
      <w:rPr>
        <w:rFonts w:hint="default"/>
        <w:position w:val="0"/>
      </w:rPr>
    </w:lvl>
    <w:lvl w:ilvl="6">
      <w:start w:val="1"/>
      <w:numFmt w:val="lowerLetter"/>
      <w:lvlText w:val="%7."/>
      <w:lvlJc w:val="left"/>
      <w:pPr>
        <w:tabs>
          <w:tab w:val="num" w:pos="240"/>
        </w:tabs>
        <w:ind w:left="240" w:firstLine="4320"/>
      </w:pPr>
      <w:rPr>
        <w:rFonts w:hint="default"/>
        <w:position w:val="0"/>
      </w:rPr>
    </w:lvl>
    <w:lvl w:ilvl="7">
      <w:start w:val="1"/>
      <w:numFmt w:val="lowerLetter"/>
      <w:lvlText w:val="%8."/>
      <w:lvlJc w:val="left"/>
      <w:pPr>
        <w:tabs>
          <w:tab w:val="num" w:pos="240"/>
        </w:tabs>
        <w:ind w:left="240" w:firstLine="5040"/>
      </w:pPr>
      <w:rPr>
        <w:rFonts w:hint="default"/>
        <w:position w:val="0"/>
      </w:rPr>
    </w:lvl>
    <w:lvl w:ilvl="8">
      <w:start w:val="1"/>
      <w:numFmt w:val="lowerLetter"/>
      <w:lvlText w:val="%9."/>
      <w:lvlJc w:val="left"/>
      <w:pPr>
        <w:tabs>
          <w:tab w:val="num" w:pos="240"/>
        </w:tabs>
        <w:ind w:left="240" w:firstLine="5760"/>
      </w:pPr>
      <w:rPr>
        <w:rFonts w:hint="default"/>
        <w:position w:val="0"/>
      </w:rPr>
    </w:lvl>
  </w:abstractNum>
  <w:abstractNum w:abstractNumId="7">
    <w:nsid w:val="015E3460"/>
    <w:multiLevelType w:val="hybridMultilevel"/>
    <w:tmpl w:val="4462C624"/>
    <w:lvl w:ilvl="0" w:tplc="90382BC4">
      <w:start w:val="4"/>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058312A0"/>
    <w:multiLevelType w:val="hybridMultilevel"/>
    <w:tmpl w:val="F8FEE852"/>
    <w:lvl w:ilvl="0" w:tplc="20EEBE4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6756093"/>
    <w:multiLevelType w:val="hybridMultilevel"/>
    <w:tmpl w:val="86B8DCEC"/>
    <w:lvl w:ilvl="0" w:tplc="5ECE94D0">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0">
    <w:nsid w:val="07D52BBF"/>
    <w:multiLevelType w:val="hybridMultilevel"/>
    <w:tmpl w:val="2B8C0C72"/>
    <w:lvl w:ilvl="0" w:tplc="04090001">
      <w:start w:val="1"/>
      <w:numFmt w:val="bullet"/>
      <w:lvlText w:val=""/>
      <w:lvlJc w:val="left"/>
      <w:pPr>
        <w:tabs>
          <w:tab w:val="num" w:pos="720"/>
        </w:tabs>
        <w:ind w:left="720" w:hanging="360"/>
      </w:pPr>
      <w:rPr>
        <w:rFonts w:ascii="Symbol" w:hAnsi="Symbol" w:hint="default"/>
      </w:rPr>
    </w:lvl>
    <w:lvl w:ilvl="1" w:tplc="CB96EDD6">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6B24F4"/>
    <w:multiLevelType w:val="multilevel"/>
    <w:tmpl w:val="A2DEC8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96A4E40"/>
    <w:multiLevelType w:val="hybridMultilevel"/>
    <w:tmpl w:val="51266ED8"/>
    <w:lvl w:ilvl="0" w:tplc="274AC880">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0C5A07A0"/>
    <w:multiLevelType w:val="multilevel"/>
    <w:tmpl w:val="64604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D727CD7"/>
    <w:multiLevelType w:val="hybridMultilevel"/>
    <w:tmpl w:val="764A6FC2"/>
    <w:lvl w:ilvl="0" w:tplc="61961B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0DC154E3"/>
    <w:multiLevelType w:val="multilevel"/>
    <w:tmpl w:val="8C02A4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4C3399E"/>
    <w:multiLevelType w:val="hybridMultilevel"/>
    <w:tmpl w:val="F62EE3AC"/>
    <w:lvl w:ilvl="0" w:tplc="DC506422">
      <w:start w:val="1"/>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7">
    <w:nsid w:val="197F437D"/>
    <w:multiLevelType w:val="hybridMultilevel"/>
    <w:tmpl w:val="7E24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7A0D4C"/>
    <w:multiLevelType w:val="hybridMultilevel"/>
    <w:tmpl w:val="0A7CA15C"/>
    <w:lvl w:ilvl="0" w:tplc="8E2471E0">
      <w:start w:val="1"/>
      <w:numFmt w:val="lowerLetter"/>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nsid w:val="26280059"/>
    <w:multiLevelType w:val="hybridMultilevel"/>
    <w:tmpl w:val="2F8A096A"/>
    <w:lvl w:ilvl="0" w:tplc="BFD87530">
      <w:start w:val="1"/>
      <w:numFmt w:val="lowerRoman"/>
      <w:lvlText w:val="%1."/>
      <w:lvlJc w:val="left"/>
      <w:pPr>
        <w:ind w:left="840" w:hanging="720"/>
      </w:pPr>
      <w:rPr>
        <w:rFonts w:eastAsia="ヒラギノ角ゴ Pro W3"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0">
    <w:nsid w:val="26937E97"/>
    <w:multiLevelType w:val="multilevel"/>
    <w:tmpl w:val="62BC20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B261937"/>
    <w:multiLevelType w:val="hybridMultilevel"/>
    <w:tmpl w:val="DEEC998A"/>
    <w:lvl w:ilvl="0" w:tplc="86864394">
      <w:start w:val="6"/>
      <w:numFmt w:val="lowerLetter"/>
      <w:lvlText w:val="%1."/>
      <w:lvlJc w:val="left"/>
      <w:pPr>
        <w:ind w:left="980" w:hanging="36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22">
    <w:nsid w:val="2EAC4117"/>
    <w:multiLevelType w:val="hybridMultilevel"/>
    <w:tmpl w:val="EA5EDDC6"/>
    <w:lvl w:ilvl="0" w:tplc="9D1A8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BDF234D"/>
    <w:multiLevelType w:val="hybridMultilevel"/>
    <w:tmpl w:val="A510C62E"/>
    <w:lvl w:ilvl="0" w:tplc="26B0BBEA">
      <w:start w:val="2"/>
      <w:numFmt w:val="lowerLetter"/>
      <w:lvlText w:val="%1."/>
      <w:lvlJc w:val="left"/>
      <w:pPr>
        <w:ind w:left="54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3D9A0301"/>
    <w:multiLevelType w:val="hybridMultilevel"/>
    <w:tmpl w:val="3B7C4EFE"/>
    <w:lvl w:ilvl="0" w:tplc="33466410">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3FCF3C5E"/>
    <w:multiLevelType w:val="multilevel"/>
    <w:tmpl w:val="5F1E9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FD64753"/>
    <w:multiLevelType w:val="hybridMultilevel"/>
    <w:tmpl w:val="E5D82A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2AC0DF0"/>
    <w:multiLevelType w:val="hybridMultilevel"/>
    <w:tmpl w:val="5ED45D46"/>
    <w:lvl w:ilvl="0" w:tplc="767632DA">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8">
    <w:nsid w:val="44175F0E"/>
    <w:multiLevelType w:val="hybridMultilevel"/>
    <w:tmpl w:val="CF4E71A8"/>
    <w:lvl w:ilvl="0" w:tplc="534AB734">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9">
    <w:nsid w:val="44FA728F"/>
    <w:multiLevelType w:val="multilevel"/>
    <w:tmpl w:val="522A75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5300BF5"/>
    <w:multiLevelType w:val="hybridMultilevel"/>
    <w:tmpl w:val="AA249FAE"/>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1">
    <w:nsid w:val="4918522A"/>
    <w:multiLevelType w:val="multilevel"/>
    <w:tmpl w:val="7960E7D6"/>
    <w:lvl w:ilvl="0">
      <w:start w:val="1"/>
      <w:numFmt w:val="lowerLetter"/>
      <w:lvlText w:val="%1."/>
      <w:lvlJc w:val="left"/>
      <w:pPr>
        <w:ind w:left="1060" w:hanging="52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2">
    <w:nsid w:val="5692642D"/>
    <w:multiLevelType w:val="hybridMultilevel"/>
    <w:tmpl w:val="EC08A940"/>
    <w:lvl w:ilvl="0" w:tplc="D4FA22CA">
      <w:start w:val="5"/>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56C64420"/>
    <w:multiLevelType w:val="hybridMultilevel"/>
    <w:tmpl w:val="194022AE"/>
    <w:lvl w:ilvl="0" w:tplc="48C076E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57CA2743"/>
    <w:multiLevelType w:val="hybridMultilevel"/>
    <w:tmpl w:val="208CE1C2"/>
    <w:lvl w:ilvl="0" w:tplc="79BA5764">
      <w:start w:val="1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8520DCB"/>
    <w:multiLevelType w:val="hybridMultilevel"/>
    <w:tmpl w:val="30000028"/>
    <w:lvl w:ilvl="0" w:tplc="F3244602">
      <w:start w:val="1"/>
      <w:numFmt w:val="lowerLetter"/>
      <w:lvlText w:val="%1."/>
      <w:lvlJc w:val="left"/>
      <w:pPr>
        <w:ind w:left="1160" w:hanging="540"/>
      </w:pPr>
      <w:rPr>
        <w:rFonts w:hint="default"/>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36">
    <w:nsid w:val="5D4F78CF"/>
    <w:multiLevelType w:val="hybridMultilevel"/>
    <w:tmpl w:val="C9F44A3A"/>
    <w:lvl w:ilvl="0" w:tplc="9C3C302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6FD4FE5"/>
    <w:multiLevelType w:val="hybridMultilevel"/>
    <w:tmpl w:val="408C9BBA"/>
    <w:lvl w:ilvl="0" w:tplc="C2B4144E">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E26882"/>
    <w:multiLevelType w:val="hybridMultilevel"/>
    <w:tmpl w:val="B7A0F738"/>
    <w:lvl w:ilvl="0" w:tplc="DA023FCE">
      <w:start w:val="1"/>
      <w:numFmt w:val="lowerLetter"/>
      <w:lvlText w:val="%1."/>
      <w:lvlJc w:val="left"/>
      <w:pPr>
        <w:ind w:left="520" w:hanging="4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nsid w:val="6BA273AC"/>
    <w:multiLevelType w:val="multilevel"/>
    <w:tmpl w:val="F576458A"/>
    <w:lvl w:ilvl="0">
      <w:start w:val="1"/>
      <w:numFmt w:val="decimal"/>
      <w:pStyle w:val="Heading1"/>
      <w:suff w:val="space"/>
      <w:lvlText w:val="%1.0"/>
      <w:lvlJc w:val="left"/>
      <w:pPr>
        <w:ind w:left="0" w:firstLine="0"/>
      </w:pPr>
      <w:rPr>
        <w:rFonts w:ascii="Times New Roman" w:hAnsi="Times New Roman" w:hint="default"/>
        <w:b/>
        <w:i w:val="0"/>
        <w:sz w:val="22"/>
        <w:szCs w:val="22"/>
        <w:effect w:val="none"/>
      </w:rPr>
    </w:lvl>
    <w:lvl w:ilvl="1">
      <w:start w:val="1"/>
      <w:numFmt w:val="decimal"/>
      <w:pStyle w:val="Heading2"/>
      <w:suff w:val="space"/>
      <w:lvlText w:val="%1.%2"/>
      <w:lvlJc w:val="left"/>
      <w:pPr>
        <w:ind w:left="-900" w:hanging="720"/>
      </w:pPr>
      <w:rPr>
        <w:rFonts w:hint="default"/>
        <w:b/>
        <w:i w:val="0"/>
      </w:rPr>
    </w:lvl>
    <w:lvl w:ilvl="2">
      <w:start w:val="1"/>
      <w:numFmt w:val="decimal"/>
      <w:suff w:val="space"/>
      <w:lvlText w:val="%1.%2.%3"/>
      <w:lvlJc w:val="left"/>
      <w:pPr>
        <w:ind w:left="1116" w:hanging="1656"/>
      </w:pPr>
      <w:rPr>
        <w:rFonts w:hint="default"/>
        <w:b/>
        <w:i w:val="0"/>
      </w:rPr>
    </w:lvl>
    <w:lvl w:ilvl="3">
      <w:start w:val="1"/>
      <w:numFmt w:val="decimal"/>
      <w:suff w:val="space"/>
      <w:lvlText w:val="%1.%2.%3.%4"/>
      <w:lvlJc w:val="left"/>
      <w:pPr>
        <w:ind w:left="1764" w:hanging="2088"/>
      </w:pPr>
      <w:rPr>
        <w:rFonts w:hint="default"/>
        <w:b/>
        <w:i w:val="0"/>
      </w:rPr>
    </w:lvl>
    <w:lvl w:ilvl="4">
      <w:start w:val="1"/>
      <w:numFmt w:val="decimal"/>
      <w:lvlText w:val="%1.%2.%3.%4.%5"/>
      <w:lvlJc w:val="left"/>
      <w:pPr>
        <w:tabs>
          <w:tab w:val="num" w:pos="2916"/>
        </w:tabs>
        <w:ind w:left="2916" w:hanging="1080"/>
      </w:pPr>
      <w:rPr>
        <w:rFonts w:hint="default"/>
      </w:rPr>
    </w:lvl>
    <w:lvl w:ilvl="5">
      <w:start w:val="1"/>
      <w:numFmt w:val="decimal"/>
      <w:lvlText w:val="%1.%2.%3.%4.%5.%6"/>
      <w:lvlJc w:val="left"/>
      <w:pPr>
        <w:tabs>
          <w:tab w:val="num" w:pos="3636"/>
        </w:tabs>
        <w:ind w:left="3636" w:hanging="1080"/>
      </w:pPr>
      <w:rPr>
        <w:rFonts w:hint="default"/>
      </w:rPr>
    </w:lvl>
    <w:lvl w:ilvl="6">
      <w:start w:val="1"/>
      <w:numFmt w:val="decimal"/>
      <w:lvlText w:val="%1.%2.%3.%4.%5.%6.%7"/>
      <w:lvlJc w:val="left"/>
      <w:pPr>
        <w:tabs>
          <w:tab w:val="num" w:pos="4716"/>
        </w:tabs>
        <w:ind w:left="4716" w:hanging="1440"/>
      </w:pPr>
      <w:rPr>
        <w:rFonts w:hint="default"/>
      </w:rPr>
    </w:lvl>
    <w:lvl w:ilvl="7">
      <w:start w:val="1"/>
      <w:numFmt w:val="decimal"/>
      <w:lvlText w:val="%1.%2.%3.%4.%5.%6.%7.%8"/>
      <w:lvlJc w:val="left"/>
      <w:pPr>
        <w:tabs>
          <w:tab w:val="num" w:pos="5436"/>
        </w:tabs>
        <w:ind w:left="5436" w:hanging="1440"/>
      </w:pPr>
      <w:rPr>
        <w:rFonts w:hint="default"/>
      </w:rPr>
    </w:lvl>
    <w:lvl w:ilvl="8">
      <w:start w:val="1"/>
      <w:numFmt w:val="decimal"/>
      <w:lvlText w:val="%1.%2.%3.%4.%5.%6.%7.%8.%9"/>
      <w:lvlJc w:val="left"/>
      <w:pPr>
        <w:tabs>
          <w:tab w:val="num" w:pos="6516"/>
        </w:tabs>
        <w:ind w:left="6516" w:hanging="1800"/>
      </w:pPr>
      <w:rPr>
        <w:rFonts w:hint="default"/>
      </w:rPr>
    </w:lvl>
  </w:abstractNum>
  <w:abstractNum w:abstractNumId="40">
    <w:nsid w:val="6C3D1DD6"/>
    <w:multiLevelType w:val="hybridMultilevel"/>
    <w:tmpl w:val="966418BA"/>
    <w:lvl w:ilvl="0" w:tplc="C51C70A2">
      <w:start w:val="6"/>
      <w:numFmt w:val="lowerLetter"/>
      <w:lvlText w:val="%1."/>
      <w:lvlJc w:val="left"/>
      <w:pPr>
        <w:ind w:left="1007" w:hanging="360"/>
      </w:pPr>
      <w:rPr>
        <w:rFonts w:hint="default"/>
      </w:r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41">
    <w:nsid w:val="7BC93307"/>
    <w:multiLevelType w:val="hybridMultilevel"/>
    <w:tmpl w:val="BAD6279C"/>
    <w:lvl w:ilvl="0" w:tplc="0AD4C25A">
      <w:start w:val="1"/>
      <w:numFmt w:val="lowerLetter"/>
      <w:lvlText w:val="%1."/>
      <w:lvlJc w:val="left"/>
      <w:pPr>
        <w:ind w:left="1060" w:hanging="520"/>
      </w:pPr>
      <w:rPr>
        <w:rFonts w:hint="default"/>
      </w:rPr>
    </w:lvl>
    <w:lvl w:ilvl="1" w:tplc="0A083594">
      <w:start w:val="5"/>
      <w:numFmt w:val="bullet"/>
      <w:lvlText w:val="–"/>
      <w:lvlJc w:val="left"/>
      <w:pPr>
        <w:tabs>
          <w:tab w:val="num" w:pos="1620"/>
        </w:tabs>
        <w:ind w:left="1620" w:hanging="360"/>
      </w:pPr>
      <w:rPr>
        <w:rFonts w:ascii="Times New Roman" w:eastAsia="ヒラギノ角ゴ Pro W3" w:hAnsi="Times New Roman" w:cs="Times New Roman"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nsid w:val="7D493F06"/>
    <w:multiLevelType w:val="hybridMultilevel"/>
    <w:tmpl w:val="2270A434"/>
    <w:lvl w:ilvl="0" w:tplc="B2F60C2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9"/>
  </w:num>
  <w:num w:numId="2">
    <w:abstractNumId w:val="36"/>
  </w:num>
  <w:num w:numId="3">
    <w:abstractNumId w:val="10"/>
  </w:num>
  <w:num w:numId="4">
    <w:abstractNumId w:val="17"/>
  </w:num>
  <w:num w:numId="5">
    <w:abstractNumId w:val="8"/>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26"/>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42"/>
  </w:num>
  <w:num w:numId="22">
    <w:abstractNumId w:val="12"/>
  </w:num>
  <w:num w:numId="23">
    <w:abstractNumId w:val="22"/>
  </w:num>
  <w:num w:numId="24">
    <w:abstractNumId w:val="18"/>
  </w:num>
  <w:num w:numId="25">
    <w:abstractNumId w:val="41"/>
  </w:num>
  <w:num w:numId="26">
    <w:abstractNumId w:val="30"/>
  </w:num>
  <w:num w:numId="27">
    <w:abstractNumId w:val="31"/>
  </w:num>
  <w:num w:numId="28">
    <w:abstractNumId w:val="32"/>
  </w:num>
  <w:num w:numId="29">
    <w:abstractNumId w:val="34"/>
  </w:num>
  <w:num w:numId="30">
    <w:abstractNumId w:val="35"/>
  </w:num>
  <w:num w:numId="31">
    <w:abstractNumId w:val="21"/>
  </w:num>
  <w:num w:numId="32">
    <w:abstractNumId w:val="40"/>
  </w:num>
  <w:num w:numId="33">
    <w:abstractNumId w:val="38"/>
  </w:num>
  <w:num w:numId="34">
    <w:abstractNumId w:val="7"/>
  </w:num>
  <w:num w:numId="35">
    <w:abstractNumId w:val="14"/>
  </w:num>
  <w:num w:numId="36">
    <w:abstractNumId w:val="16"/>
  </w:num>
  <w:num w:numId="37">
    <w:abstractNumId w:val="27"/>
  </w:num>
  <w:num w:numId="38">
    <w:abstractNumId w:val="23"/>
  </w:num>
  <w:num w:numId="39">
    <w:abstractNumId w:val="19"/>
  </w:num>
  <w:num w:numId="40">
    <w:abstractNumId w:val="28"/>
  </w:num>
  <w:num w:numId="41">
    <w:abstractNumId w:val="9"/>
  </w:num>
  <w:num w:numId="42">
    <w:abstractNumId w:val="33"/>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FB"/>
    <w:rsid w:val="00087554"/>
    <w:rsid w:val="000E4C50"/>
    <w:rsid w:val="00142E9A"/>
    <w:rsid w:val="00202889"/>
    <w:rsid w:val="002346E1"/>
    <w:rsid w:val="0026323E"/>
    <w:rsid w:val="00264EA9"/>
    <w:rsid w:val="002706A3"/>
    <w:rsid w:val="003124A8"/>
    <w:rsid w:val="0042104C"/>
    <w:rsid w:val="004425F7"/>
    <w:rsid w:val="004C7CB3"/>
    <w:rsid w:val="004E29B4"/>
    <w:rsid w:val="0050389F"/>
    <w:rsid w:val="00506DD9"/>
    <w:rsid w:val="00547214"/>
    <w:rsid w:val="005C63AE"/>
    <w:rsid w:val="00617FD6"/>
    <w:rsid w:val="00640A96"/>
    <w:rsid w:val="00690CA2"/>
    <w:rsid w:val="007473A7"/>
    <w:rsid w:val="00754851"/>
    <w:rsid w:val="0078644F"/>
    <w:rsid w:val="007B7EC2"/>
    <w:rsid w:val="00800663"/>
    <w:rsid w:val="00812F98"/>
    <w:rsid w:val="00827960"/>
    <w:rsid w:val="008C7E0B"/>
    <w:rsid w:val="008D059D"/>
    <w:rsid w:val="009138A0"/>
    <w:rsid w:val="00993738"/>
    <w:rsid w:val="009A4794"/>
    <w:rsid w:val="00AA7537"/>
    <w:rsid w:val="00AF3663"/>
    <w:rsid w:val="00BC72B7"/>
    <w:rsid w:val="00BE23AA"/>
    <w:rsid w:val="00BF4CF2"/>
    <w:rsid w:val="00CD3594"/>
    <w:rsid w:val="00D467BE"/>
    <w:rsid w:val="00E20400"/>
    <w:rsid w:val="00E212B7"/>
    <w:rsid w:val="00F016B8"/>
    <w:rsid w:val="00F91C33"/>
    <w:rsid w:val="00FF28B8"/>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Body Text 1"/>
    <w:qFormat/>
    <w:rsid w:val="00BF6028"/>
    <w:pPr>
      <w:ind w:left="720"/>
    </w:pPr>
    <w:rPr>
      <w:sz w:val="24"/>
      <w:szCs w:val="24"/>
    </w:rPr>
  </w:style>
  <w:style w:type="paragraph" w:styleId="Heading1">
    <w:name w:val="heading 1"/>
    <w:basedOn w:val="Normal"/>
    <w:next w:val="Normal"/>
    <w:qFormat/>
    <w:rsid w:val="00B16DFB"/>
    <w:pPr>
      <w:keepNext/>
      <w:numPr>
        <w:numId w:val="1"/>
      </w:numPr>
      <w:pBdr>
        <w:bottom w:val="single" w:sz="8" w:space="1" w:color="auto"/>
      </w:pBdr>
      <w:outlineLvl w:val="0"/>
    </w:pPr>
    <w:rPr>
      <w:rFonts w:cs="Arial"/>
      <w:b/>
      <w:bCs/>
      <w:kern w:val="32"/>
      <w:szCs w:val="32"/>
    </w:rPr>
  </w:style>
  <w:style w:type="paragraph" w:styleId="Heading2">
    <w:name w:val="heading 2"/>
    <w:basedOn w:val="Normal"/>
    <w:next w:val="Normal"/>
    <w:qFormat/>
    <w:rsid w:val="00B16DFB"/>
    <w:pPr>
      <w:keepNext/>
      <w:numPr>
        <w:ilvl w:val="1"/>
        <w:numId w:val="1"/>
      </w:numPr>
      <w:spacing w:before="120" w:after="60"/>
      <w:outlineLvl w:val="1"/>
    </w:pPr>
    <w:rPr>
      <w:rFonts w:cs="Arial"/>
      <w:b/>
      <w:bCs/>
      <w:iCs/>
      <w:szCs w:val="28"/>
    </w:rPr>
  </w:style>
  <w:style w:type="paragraph" w:styleId="Heading3">
    <w:name w:val="heading 3"/>
    <w:basedOn w:val="Normal"/>
    <w:next w:val="Normal"/>
    <w:link w:val="Heading3Char"/>
    <w:qFormat/>
    <w:rsid w:val="00E24C04"/>
    <w:pPr>
      <w:keepNext/>
      <w:spacing w:before="240" w:after="60"/>
      <w:outlineLvl w:val="2"/>
    </w:pPr>
    <w:rPr>
      <w:rFonts w:ascii="Calibri" w:hAnsi="Calibri"/>
      <w:b/>
      <w:b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B16DFB"/>
  </w:style>
  <w:style w:type="character" w:customStyle="1" w:styleId="BodyText2Char">
    <w:name w:val="Body Text 2 Char"/>
    <w:link w:val="BodyText2"/>
    <w:rsid w:val="00B16DFB"/>
    <w:rPr>
      <w:sz w:val="24"/>
      <w:szCs w:val="24"/>
      <w:lang w:val="en-US" w:eastAsia="en-US" w:bidi="ar-SA"/>
    </w:rPr>
  </w:style>
  <w:style w:type="paragraph" w:styleId="NormalWeb">
    <w:name w:val="Normal (Web)"/>
    <w:basedOn w:val="Normal"/>
    <w:rsid w:val="00B16DFB"/>
    <w:pPr>
      <w:ind w:left="0"/>
    </w:pPr>
  </w:style>
  <w:style w:type="paragraph" w:customStyle="1" w:styleId="FieldText">
    <w:name w:val="Field Text"/>
    <w:basedOn w:val="Normal"/>
    <w:rsid w:val="00B16DFB"/>
    <w:pPr>
      <w:spacing w:before="60" w:after="60"/>
      <w:ind w:left="0"/>
    </w:pPr>
    <w:rPr>
      <w:rFonts w:ascii="Arial" w:hAnsi="Arial"/>
      <w:sz w:val="19"/>
      <w:szCs w:val="20"/>
    </w:rPr>
  </w:style>
  <w:style w:type="paragraph" w:customStyle="1" w:styleId="FieldLabel">
    <w:name w:val="Field Label"/>
    <w:basedOn w:val="Normal"/>
    <w:rsid w:val="00B16DFB"/>
    <w:pPr>
      <w:spacing w:before="60" w:after="60"/>
      <w:ind w:left="0"/>
    </w:pPr>
    <w:rPr>
      <w:rFonts w:ascii="Arial" w:hAnsi="Arial"/>
      <w:b/>
      <w:sz w:val="19"/>
      <w:szCs w:val="22"/>
    </w:rPr>
  </w:style>
  <w:style w:type="paragraph" w:styleId="NormalIndent">
    <w:name w:val="Normal Indent"/>
    <w:basedOn w:val="Normal"/>
    <w:rsid w:val="00B16DFB"/>
    <w:rPr>
      <w:rFonts w:ascii="Arial" w:hAnsi="Arial"/>
      <w:sz w:val="19"/>
      <w:szCs w:val="20"/>
    </w:rPr>
  </w:style>
  <w:style w:type="paragraph" w:styleId="TOC1">
    <w:name w:val="toc 1"/>
    <w:basedOn w:val="Normal"/>
    <w:next w:val="Normal"/>
    <w:autoRedefine/>
    <w:uiPriority w:val="39"/>
    <w:semiHidden/>
    <w:rsid w:val="00B16DFB"/>
    <w:pPr>
      <w:tabs>
        <w:tab w:val="right" w:leader="dot" w:pos="9350"/>
      </w:tabs>
      <w:ind w:left="0"/>
    </w:pPr>
  </w:style>
  <w:style w:type="character" w:styleId="Hyperlink">
    <w:name w:val="Hyperlink"/>
    <w:rsid w:val="00B16DFB"/>
    <w:rPr>
      <w:color w:val="0000FF"/>
      <w:u w:val="single"/>
    </w:rPr>
  </w:style>
  <w:style w:type="paragraph" w:styleId="Header">
    <w:name w:val="header"/>
    <w:basedOn w:val="Normal"/>
    <w:rsid w:val="00B16DFB"/>
    <w:pPr>
      <w:tabs>
        <w:tab w:val="center" w:pos="4320"/>
        <w:tab w:val="right" w:pos="8640"/>
      </w:tabs>
    </w:pPr>
  </w:style>
  <w:style w:type="paragraph" w:styleId="Footer">
    <w:name w:val="footer"/>
    <w:basedOn w:val="Normal"/>
    <w:rsid w:val="00B16DFB"/>
    <w:pPr>
      <w:tabs>
        <w:tab w:val="center" w:pos="4320"/>
        <w:tab w:val="right" w:pos="8640"/>
      </w:tabs>
    </w:pPr>
  </w:style>
  <w:style w:type="paragraph" w:customStyle="1" w:styleId="Normal2">
    <w:name w:val="Normal 2"/>
    <w:rsid w:val="005D068B"/>
    <w:pPr>
      <w:tabs>
        <w:tab w:val="left" w:pos="720"/>
      </w:tabs>
      <w:ind w:left="360" w:hanging="180"/>
    </w:pPr>
    <w:rPr>
      <w:rFonts w:eastAsia="ヒラギノ角ゴ Pro W3"/>
      <w:color w:val="000000"/>
      <w:sz w:val="24"/>
    </w:rPr>
  </w:style>
  <w:style w:type="paragraph" w:styleId="BalloonText">
    <w:name w:val="Balloon Text"/>
    <w:basedOn w:val="Normal"/>
    <w:semiHidden/>
    <w:rsid w:val="00F226BB"/>
    <w:rPr>
      <w:rFonts w:ascii="Tahoma" w:hAnsi="Tahoma" w:cs="Tahoma"/>
      <w:sz w:val="16"/>
      <w:szCs w:val="16"/>
    </w:rPr>
  </w:style>
  <w:style w:type="paragraph" w:styleId="DocumentMap">
    <w:name w:val="Document Map"/>
    <w:basedOn w:val="Normal"/>
    <w:link w:val="DocumentMapChar"/>
    <w:rsid w:val="00AD56F8"/>
    <w:rPr>
      <w:rFonts w:ascii="Lucida Grande" w:hAnsi="Lucida Grande"/>
      <w:lang w:val="x-none" w:eastAsia="x-none"/>
    </w:rPr>
  </w:style>
  <w:style w:type="character" w:customStyle="1" w:styleId="DocumentMapChar">
    <w:name w:val="Document Map Char"/>
    <w:link w:val="DocumentMap"/>
    <w:rsid w:val="00AD56F8"/>
    <w:rPr>
      <w:rFonts w:ascii="Lucida Grande" w:hAnsi="Lucida Grande"/>
      <w:sz w:val="24"/>
      <w:szCs w:val="24"/>
    </w:rPr>
  </w:style>
  <w:style w:type="character" w:styleId="FollowedHyperlink">
    <w:name w:val="FollowedHyperlink"/>
    <w:rsid w:val="00D33E3F"/>
    <w:rPr>
      <w:color w:val="800080"/>
      <w:u w:val="single"/>
    </w:rPr>
  </w:style>
  <w:style w:type="character" w:customStyle="1" w:styleId="Heading3Char">
    <w:name w:val="Heading 3 Char"/>
    <w:link w:val="Heading3"/>
    <w:rsid w:val="00E24C04"/>
    <w:rPr>
      <w:rFonts w:ascii="Calibri" w:eastAsia="Times New Roman" w:hAnsi="Calibri" w:cs="Times New Roman"/>
      <w:b/>
      <w:bCs/>
      <w:sz w:val="26"/>
      <w:szCs w:val="26"/>
    </w:rPr>
  </w:style>
  <w:style w:type="paragraph" w:styleId="ColorfulList-Accent1">
    <w:name w:val="Colorful List Accent 1"/>
    <w:basedOn w:val="Normal"/>
    <w:qFormat/>
    <w:rsid w:val="003D3744"/>
  </w:style>
  <w:style w:type="paragraph" w:styleId="NoSpacing">
    <w:name w:val="No Spacing"/>
    <w:qFormat/>
    <w:rsid w:val="00617FD6"/>
    <w:pPr>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Body Text 1"/>
    <w:qFormat/>
    <w:rsid w:val="00BF6028"/>
    <w:pPr>
      <w:ind w:left="720"/>
    </w:pPr>
    <w:rPr>
      <w:sz w:val="24"/>
      <w:szCs w:val="24"/>
    </w:rPr>
  </w:style>
  <w:style w:type="paragraph" w:styleId="Heading1">
    <w:name w:val="heading 1"/>
    <w:basedOn w:val="Normal"/>
    <w:next w:val="Normal"/>
    <w:qFormat/>
    <w:rsid w:val="00B16DFB"/>
    <w:pPr>
      <w:keepNext/>
      <w:numPr>
        <w:numId w:val="1"/>
      </w:numPr>
      <w:pBdr>
        <w:bottom w:val="single" w:sz="8" w:space="1" w:color="auto"/>
      </w:pBdr>
      <w:outlineLvl w:val="0"/>
    </w:pPr>
    <w:rPr>
      <w:rFonts w:cs="Arial"/>
      <w:b/>
      <w:bCs/>
      <w:kern w:val="32"/>
      <w:szCs w:val="32"/>
    </w:rPr>
  </w:style>
  <w:style w:type="paragraph" w:styleId="Heading2">
    <w:name w:val="heading 2"/>
    <w:basedOn w:val="Normal"/>
    <w:next w:val="Normal"/>
    <w:qFormat/>
    <w:rsid w:val="00B16DFB"/>
    <w:pPr>
      <w:keepNext/>
      <w:numPr>
        <w:ilvl w:val="1"/>
        <w:numId w:val="1"/>
      </w:numPr>
      <w:spacing w:before="120" w:after="60"/>
      <w:outlineLvl w:val="1"/>
    </w:pPr>
    <w:rPr>
      <w:rFonts w:cs="Arial"/>
      <w:b/>
      <w:bCs/>
      <w:iCs/>
      <w:szCs w:val="28"/>
    </w:rPr>
  </w:style>
  <w:style w:type="paragraph" w:styleId="Heading3">
    <w:name w:val="heading 3"/>
    <w:basedOn w:val="Normal"/>
    <w:next w:val="Normal"/>
    <w:link w:val="Heading3Char"/>
    <w:qFormat/>
    <w:rsid w:val="00E24C04"/>
    <w:pPr>
      <w:keepNext/>
      <w:spacing w:before="240" w:after="60"/>
      <w:outlineLvl w:val="2"/>
    </w:pPr>
    <w:rPr>
      <w:rFonts w:ascii="Calibri" w:hAnsi="Calibri"/>
      <w:b/>
      <w:b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B16DFB"/>
  </w:style>
  <w:style w:type="character" w:customStyle="1" w:styleId="BodyText2Char">
    <w:name w:val="Body Text 2 Char"/>
    <w:link w:val="BodyText2"/>
    <w:rsid w:val="00B16DFB"/>
    <w:rPr>
      <w:sz w:val="24"/>
      <w:szCs w:val="24"/>
      <w:lang w:val="en-US" w:eastAsia="en-US" w:bidi="ar-SA"/>
    </w:rPr>
  </w:style>
  <w:style w:type="paragraph" w:styleId="NormalWeb">
    <w:name w:val="Normal (Web)"/>
    <w:basedOn w:val="Normal"/>
    <w:rsid w:val="00B16DFB"/>
    <w:pPr>
      <w:ind w:left="0"/>
    </w:pPr>
  </w:style>
  <w:style w:type="paragraph" w:customStyle="1" w:styleId="FieldText">
    <w:name w:val="Field Text"/>
    <w:basedOn w:val="Normal"/>
    <w:rsid w:val="00B16DFB"/>
    <w:pPr>
      <w:spacing w:before="60" w:after="60"/>
      <w:ind w:left="0"/>
    </w:pPr>
    <w:rPr>
      <w:rFonts w:ascii="Arial" w:hAnsi="Arial"/>
      <w:sz w:val="19"/>
      <w:szCs w:val="20"/>
    </w:rPr>
  </w:style>
  <w:style w:type="paragraph" w:customStyle="1" w:styleId="FieldLabel">
    <w:name w:val="Field Label"/>
    <w:basedOn w:val="Normal"/>
    <w:rsid w:val="00B16DFB"/>
    <w:pPr>
      <w:spacing w:before="60" w:after="60"/>
      <w:ind w:left="0"/>
    </w:pPr>
    <w:rPr>
      <w:rFonts w:ascii="Arial" w:hAnsi="Arial"/>
      <w:b/>
      <w:sz w:val="19"/>
      <w:szCs w:val="22"/>
    </w:rPr>
  </w:style>
  <w:style w:type="paragraph" w:styleId="NormalIndent">
    <w:name w:val="Normal Indent"/>
    <w:basedOn w:val="Normal"/>
    <w:rsid w:val="00B16DFB"/>
    <w:rPr>
      <w:rFonts w:ascii="Arial" w:hAnsi="Arial"/>
      <w:sz w:val="19"/>
      <w:szCs w:val="20"/>
    </w:rPr>
  </w:style>
  <w:style w:type="paragraph" w:styleId="TOC1">
    <w:name w:val="toc 1"/>
    <w:basedOn w:val="Normal"/>
    <w:next w:val="Normal"/>
    <w:autoRedefine/>
    <w:uiPriority w:val="39"/>
    <w:semiHidden/>
    <w:rsid w:val="00B16DFB"/>
    <w:pPr>
      <w:tabs>
        <w:tab w:val="right" w:leader="dot" w:pos="9350"/>
      </w:tabs>
      <w:ind w:left="0"/>
    </w:pPr>
  </w:style>
  <w:style w:type="character" w:styleId="Hyperlink">
    <w:name w:val="Hyperlink"/>
    <w:rsid w:val="00B16DFB"/>
    <w:rPr>
      <w:color w:val="0000FF"/>
      <w:u w:val="single"/>
    </w:rPr>
  </w:style>
  <w:style w:type="paragraph" w:styleId="Header">
    <w:name w:val="header"/>
    <w:basedOn w:val="Normal"/>
    <w:rsid w:val="00B16DFB"/>
    <w:pPr>
      <w:tabs>
        <w:tab w:val="center" w:pos="4320"/>
        <w:tab w:val="right" w:pos="8640"/>
      </w:tabs>
    </w:pPr>
  </w:style>
  <w:style w:type="paragraph" w:styleId="Footer">
    <w:name w:val="footer"/>
    <w:basedOn w:val="Normal"/>
    <w:rsid w:val="00B16DFB"/>
    <w:pPr>
      <w:tabs>
        <w:tab w:val="center" w:pos="4320"/>
        <w:tab w:val="right" w:pos="8640"/>
      </w:tabs>
    </w:pPr>
  </w:style>
  <w:style w:type="paragraph" w:customStyle="1" w:styleId="Normal2">
    <w:name w:val="Normal 2"/>
    <w:rsid w:val="005D068B"/>
    <w:pPr>
      <w:tabs>
        <w:tab w:val="left" w:pos="720"/>
      </w:tabs>
      <w:ind w:left="360" w:hanging="180"/>
    </w:pPr>
    <w:rPr>
      <w:rFonts w:eastAsia="ヒラギノ角ゴ Pro W3"/>
      <w:color w:val="000000"/>
      <w:sz w:val="24"/>
    </w:rPr>
  </w:style>
  <w:style w:type="paragraph" w:styleId="BalloonText">
    <w:name w:val="Balloon Text"/>
    <w:basedOn w:val="Normal"/>
    <w:semiHidden/>
    <w:rsid w:val="00F226BB"/>
    <w:rPr>
      <w:rFonts w:ascii="Tahoma" w:hAnsi="Tahoma" w:cs="Tahoma"/>
      <w:sz w:val="16"/>
      <w:szCs w:val="16"/>
    </w:rPr>
  </w:style>
  <w:style w:type="paragraph" w:styleId="DocumentMap">
    <w:name w:val="Document Map"/>
    <w:basedOn w:val="Normal"/>
    <w:link w:val="DocumentMapChar"/>
    <w:rsid w:val="00AD56F8"/>
    <w:rPr>
      <w:rFonts w:ascii="Lucida Grande" w:hAnsi="Lucida Grande"/>
      <w:lang w:val="x-none" w:eastAsia="x-none"/>
    </w:rPr>
  </w:style>
  <w:style w:type="character" w:customStyle="1" w:styleId="DocumentMapChar">
    <w:name w:val="Document Map Char"/>
    <w:link w:val="DocumentMap"/>
    <w:rsid w:val="00AD56F8"/>
    <w:rPr>
      <w:rFonts w:ascii="Lucida Grande" w:hAnsi="Lucida Grande"/>
      <w:sz w:val="24"/>
      <w:szCs w:val="24"/>
    </w:rPr>
  </w:style>
  <w:style w:type="character" w:styleId="FollowedHyperlink">
    <w:name w:val="FollowedHyperlink"/>
    <w:rsid w:val="00D33E3F"/>
    <w:rPr>
      <w:color w:val="800080"/>
      <w:u w:val="single"/>
    </w:rPr>
  </w:style>
  <w:style w:type="character" w:customStyle="1" w:styleId="Heading3Char">
    <w:name w:val="Heading 3 Char"/>
    <w:link w:val="Heading3"/>
    <w:rsid w:val="00E24C04"/>
    <w:rPr>
      <w:rFonts w:ascii="Calibri" w:eastAsia="Times New Roman" w:hAnsi="Calibri" w:cs="Times New Roman"/>
      <w:b/>
      <w:bCs/>
      <w:sz w:val="26"/>
      <w:szCs w:val="26"/>
    </w:rPr>
  </w:style>
  <w:style w:type="paragraph" w:styleId="ColorfulList-Accent1">
    <w:name w:val="Colorful List Accent 1"/>
    <w:basedOn w:val="Normal"/>
    <w:qFormat/>
    <w:rsid w:val="003D3744"/>
  </w:style>
  <w:style w:type="paragraph" w:styleId="NoSpacing">
    <w:name w:val="No Spacing"/>
    <w:qFormat/>
    <w:rsid w:val="00617FD6"/>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1631</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Department of Public Health</Company>
  <LinksUpToDate>false</LinksUpToDate>
  <CharactersWithSpaces>11409</CharactersWithSpaces>
  <SharedDoc>false</SharedDoc>
  <HLinks>
    <vt:vector size="24" baseType="variant">
      <vt:variant>
        <vt:i4>1638460</vt:i4>
      </vt:variant>
      <vt:variant>
        <vt:i4>17</vt:i4>
      </vt:variant>
      <vt:variant>
        <vt:i4>0</vt:i4>
      </vt:variant>
      <vt:variant>
        <vt:i4>5</vt:i4>
      </vt:variant>
      <vt:variant>
        <vt:lpwstr/>
      </vt:variant>
      <vt:variant>
        <vt:lpwstr>_Toc208315788</vt:lpwstr>
      </vt:variant>
      <vt:variant>
        <vt:i4>1638460</vt:i4>
      </vt:variant>
      <vt:variant>
        <vt:i4>14</vt:i4>
      </vt:variant>
      <vt:variant>
        <vt:i4>0</vt:i4>
      </vt:variant>
      <vt:variant>
        <vt:i4>5</vt:i4>
      </vt:variant>
      <vt:variant>
        <vt:lpwstr/>
      </vt:variant>
      <vt:variant>
        <vt:lpwstr>_Toc208315783</vt:lpwstr>
      </vt:variant>
      <vt:variant>
        <vt:i4>1638460</vt:i4>
      </vt:variant>
      <vt:variant>
        <vt:i4>8</vt:i4>
      </vt:variant>
      <vt:variant>
        <vt:i4>0</vt:i4>
      </vt:variant>
      <vt:variant>
        <vt:i4>5</vt:i4>
      </vt:variant>
      <vt:variant>
        <vt:lpwstr/>
      </vt:variant>
      <vt:variant>
        <vt:lpwstr>_Toc208315782</vt:lpwstr>
      </vt:variant>
      <vt:variant>
        <vt:i4>1638460</vt:i4>
      </vt:variant>
      <vt:variant>
        <vt:i4>2</vt:i4>
      </vt:variant>
      <vt:variant>
        <vt:i4>0</vt:i4>
      </vt:variant>
      <vt:variant>
        <vt:i4>5</vt:i4>
      </vt:variant>
      <vt:variant>
        <vt:lpwstr/>
      </vt:variant>
      <vt:variant>
        <vt:lpwstr>_Toc208315781</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2016-12-13T18:27:00Z</dcterms:created>
  <dc:creator>Administrator</dc:creator>
  <lastModifiedBy>AutoBVT</lastModifiedBy>
  <lastPrinted>2016-12-13T17:00:00Z</lastPrinted>
  <dcterms:modified xsi:type="dcterms:W3CDTF">2016-12-13T18:27:00Z</dcterms:modified>
  <revision>2</revision>
  <dc:title/>
</coreProperties>
</file>