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9E2" w:rsidRPr="00A27626" w:rsidRDefault="004539E2" w:rsidP="00F047B3">
      <w:pPr>
        <w:pStyle w:val="Heading3"/>
        <w:spacing w:before="0"/>
        <w:jc w:val="center"/>
        <w:rPr>
          <w:rFonts w:asciiTheme="minorHAnsi" w:hAnsiTheme="minorHAnsi" w:cs="Times New Roman"/>
          <w:color w:val="FF0000"/>
        </w:rPr>
      </w:pPr>
      <w:proofErr w:type="gramStart"/>
      <w:r w:rsidRPr="00A27626">
        <w:rPr>
          <w:rFonts w:asciiTheme="minorHAnsi" w:hAnsiTheme="minorHAnsi" w:cs="Times New Roman"/>
        </w:rPr>
        <w:t>Table 1.</w:t>
      </w:r>
      <w:proofErr w:type="gramEnd"/>
      <w:r w:rsidRPr="00A27626">
        <w:rPr>
          <w:rFonts w:asciiTheme="minorHAnsi" w:hAnsiTheme="minorHAnsi" w:cs="Times New Roman"/>
        </w:rPr>
        <w:t xml:space="preserve"> Summary of All ED Visits</w:t>
      </w:r>
    </w:p>
    <w:p w:rsidR="004539E2" w:rsidRPr="004138CC" w:rsidRDefault="004539E2" w:rsidP="006977A6">
      <w:pPr>
        <w:ind w:left="112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 = Number of Visit</w:t>
      </w:r>
    </w:p>
    <w:tbl>
      <w:tblPr>
        <w:tblpPr w:leftFromText="180" w:rightFromText="180" w:vertAnchor="text" w:tblpX="1101" w:tblpY="1"/>
        <w:tblOverlap w:val="never"/>
        <w:tblW w:w="8710" w:type="dxa"/>
        <w:tblBorders>
          <w:top w:val="single" w:sz="18" w:space="0" w:color="808080"/>
          <w:left w:val="single" w:sz="18" w:space="0" w:color="808080"/>
          <w:bottom w:val="single" w:sz="4" w:space="0" w:color="808080"/>
          <w:right w:val="single" w:sz="18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604"/>
        <w:gridCol w:w="748"/>
        <w:gridCol w:w="816"/>
        <w:gridCol w:w="1170"/>
        <w:gridCol w:w="1380"/>
        <w:gridCol w:w="1496"/>
        <w:gridCol w:w="1496"/>
      </w:tblGrid>
      <w:tr w:rsidR="004539E2" w:rsidRPr="003C4AC4" w:rsidTr="003B662D">
        <w:trPr>
          <w:trHeight w:val="360"/>
        </w:trPr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% = Percent of Visits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42" w:type="dxa"/>
            <w:gridSpan w:val="4"/>
            <w:tcBorders>
              <w:top w:val="single" w:sz="2" w:space="0" w:color="C0C0C0"/>
              <w:left w:val="single" w:sz="2" w:space="0" w:color="BFBFBF"/>
              <w:bottom w:val="single" w:sz="2" w:space="0" w:color="FFCC99"/>
              <w:right w:val="single" w:sz="2" w:space="0" w:color="BFBFBF"/>
            </w:tcBorders>
            <w:shd w:val="clear" w:color="auto" w:fill="FABF8F" w:themeFill="accent6" w:themeFillTint="99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B662D">
              <w:rPr>
                <w:rFonts w:ascii="Arial" w:hAnsi="Arial" w:cs="Arial"/>
                <w:b/>
                <w:sz w:val="20"/>
                <w:szCs w:val="20"/>
              </w:rPr>
              <w:t>All Visits</w:t>
            </w:r>
          </w:p>
        </w:tc>
      </w:tr>
      <w:tr w:rsidR="004539E2" w:rsidRPr="003C4AC4" w:rsidTr="00144F45">
        <w:tc>
          <w:tcPr>
            <w:tcW w:w="23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2" w:space="0" w:color="FFCC99"/>
              <w:left w:val="single" w:sz="2" w:space="0" w:color="BFBFBF"/>
              <w:bottom w:val="single" w:sz="2" w:space="0" w:color="FFCC99"/>
              <w:right w:val="single" w:sz="2" w:space="0" w:color="FFCC99"/>
            </w:tcBorders>
            <w:shd w:val="clear" w:color="auto" w:fill="FAE6D2"/>
            <w:vAlign w:val="center"/>
          </w:tcPr>
          <w:p w:rsidR="004539E2" w:rsidRPr="00C35D58" w:rsidRDefault="004539E2" w:rsidP="00C35D58">
            <w:pPr>
              <w:ind w:left="-2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380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FFCC99"/>
            </w:tcBorders>
            <w:shd w:val="clear" w:color="auto" w:fill="FAE6D2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496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FFCC99"/>
            </w:tcBorders>
            <w:shd w:val="clear" w:color="auto" w:fill="FAE6D2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Visits per 10,000 FTEs</w:t>
            </w:r>
          </w:p>
        </w:tc>
        <w:tc>
          <w:tcPr>
            <w:tcW w:w="1496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/>
            </w:tcBorders>
            <w:shd w:val="clear" w:color="auto" w:fill="FAE6D2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95% CI</w:t>
            </w:r>
          </w:p>
        </w:tc>
      </w:tr>
      <w:tr w:rsidR="004539E2" w:rsidRPr="003C4AC4" w:rsidTr="00C35D58">
        <w:trPr>
          <w:trHeight w:val="415"/>
        </w:trPr>
        <w:tc>
          <w:tcPr>
            <w:tcW w:w="3168" w:type="dxa"/>
            <w:gridSpan w:val="3"/>
            <w:tcBorders>
              <w:top w:val="nil"/>
              <w:left w:val="nil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tabs>
                <w:tab w:val="left" w:pos="2618"/>
              </w:tabs>
              <w:ind w:left="2172" w:right="-295" w:hanging="30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170" w:type="dxa"/>
            <w:tcBorders>
              <w:top w:val="single" w:sz="2" w:space="0" w:color="FFCC99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36,696</w:t>
            </w:r>
          </w:p>
        </w:tc>
        <w:tc>
          <w:tcPr>
            <w:tcW w:w="1380" w:type="dxa"/>
            <w:tcBorders>
              <w:top w:val="single" w:sz="2" w:space="0" w:color="FFCC99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1496" w:type="dxa"/>
            <w:tcBorders>
              <w:top w:val="single" w:sz="2" w:space="0" w:color="FFCC99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276.6</w:t>
            </w:r>
          </w:p>
        </w:tc>
        <w:tc>
          <w:tcPr>
            <w:tcW w:w="1496" w:type="dxa"/>
            <w:tcBorders>
              <w:top w:val="single" w:sz="2" w:space="0" w:color="FFCC99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274-279</w:t>
            </w:r>
          </w:p>
        </w:tc>
      </w:tr>
      <w:tr w:rsidR="004539E2" w:rsidRPr="003C4AC4" w:rsidTr="003B662D">
        <w:trPr>
          <w:trHeight w:val="403"/>
        </w:trPr>
        <w:tc>
          <w:tcPr>
            <w:tcW w:w="1604" w:type="dxa"/>
            <w:vMerge w:val="restart"/>
            <w:tcBorders>
              <w:top w:val="single" w:sz="2" w:space="0" w:color="BFBFBF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Age</w:t>
            </w:r>
          </w:p>
        </w:tc>
        <w:tc>
          <w:tcPr>
            <w:tcW w:w="1564" w:type="dxa"/>
            <w:gridSpan w:val="2"/>
            <w:tcBorders>
              <w:top w:val="single" w:sz="2" w:space="0" w:color="BFBFB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2,553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7.0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302.2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291-314</w:t>
            </w:r>
          </w:p>
        </w:tc>
      </w:tr>
      <w:tr w:rsidR="004539E2" w:rsidRPr="003C4AC4" w:rsidTr="003B662D">
        <w:trPr>
          <w:trHeight w:val="403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4,142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11.3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375.7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364-387</w:t>
            </w:r>
          </w:p>
        </w:tc>
      </w:tr>
      <w:tr w:rsidR="004539E2" w:rsidRPr="003C4AC4" w:rsidTr="003B662D">
        <w:trPr>
          <w:trHeight w:val="403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5,013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13.7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298.9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291-307</w:t>
            </w:r>
          </w:p>
        </w:tc>
      </w:tr>
      <w:tr w:rsidR="004539E2" w:rsidRPr="003C4AC4" w:rsidTr="003B662D">
        <w:trPr>
          <w:trHeight w:val="403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5,465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14.9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313.4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305-322</w:t>
            </w:r>
          </w:p>
        </w:tc>
      </w:tr>
      <w:tr w:rsidR="004539E2" w:rsidRPr="003C4AC4" w:rsidTr="003B662D">
        <w:trPr>
          <w:trHeight w:val="403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6,232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17.0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294.8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288-302</w:t>
            </w:r>
          </w:p>
        </w:tc>
      </w:tr>
      <w:tr w:rsidR="004539E2" w:rsidRPr="003C4AC4" w:rsidTr="003B662D">
        <w:trPr>
          <w:trHeight w:val="403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6,590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18.0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249.3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243-255</w:t>
            </w:r>
          </w:p>
        </w:tc>
      </w:tr>
      <w:tr w:rsidR="004539E2" w:rsidRPr="003C4AC4" w:rsidTr="003B662D">
        <w:trPr>
          <w:trHeight w:val="403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6,701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18.3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213.3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208-218</w:t>
            </w:r>
          </w:p>
        </w:tc>
      </w:tr>
      <w:tr w:rsidR="004539E2" w:rsidRPr="003C4AC4" w:rsidTr="003B662D">
        <w:trPr>
          <w:trHeight w:val="432"/>
        </w:trPr>
        <w:tc>
          <w:tcPr>
            <w:tcW w:w="1604" w:type="dxa"/>
            <w:vMerge w:val="restart"/>
            <w:tcBorders>
              <w:top w:val="single" w:sz="2" w:space="0" w:color="C6D9F1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i/>
                <w:sz w:val="20"/>
                <w:szCs w:val="20"/>
              </w:rPr>
              <w:t>Gender</w:t>
            </w:r>
            <w:r w:rsidRPr="00C35D58">
              <w:rPr>
                <w:rFonts w:ascii="Arial" w:hAnsi="Arial" w:cs="Arial"/>
                <w:b/>
                <w:i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Male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23,636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64.4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378.5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374-383</w:t>
            </w:r>
          </w:p>
        </w:tc>
      </w:tr>
      <w:tr w:rsidR="004539E2" w:rsidRPr="003C4AC4" w:rsidTr="003B662D">
        <w:trPr>
          <w:trHeight w:val="432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Female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13,060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35.6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186.0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183-189</w:t>
            </w:r>
          </w:p>
        </w:tc>
      </w:tr>
      <w:tr w:rsidR="004539E2" w:rsidRPr="003C4AC4" w:rsidTr="003B662D">
        <w:trPr>
          <w:trHeight w:val="505"/>
        </w:trPr>
        <w:tc>
          <w:tcPr>
            <w:tcW w:w="1604" w:type="dxa"/>
            <w:vMerge w:val="restart"/>
            <w:tcBorders>
              <w:top w:val="single" w:sz="2" w:space="0" w:color="C6D9F1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i/>
                <w:sz w:val="20"/>
                <w:szCs w:val="20"/>
              </w:rPr>
              <w:t>Race &amp; Ethnicity</w:t>
            </w:r>
            <w:r w:rsidRPr="00C35D58">
              <w:rPr>
                <w:rFonts w:ascii="Arial" w:hAnsi="Arial" w:cs="Arial"/>
                <w:b/>
                <w:i/>
                <w:sz w:val="20"/>
                <w:szCs w:val="20"/>
                <w:vertAlign w:val="superscript"/>
              </w:rPr>
              <w:t>+</w:t>
            </w: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White only, non-Hispanic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27,595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75.2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5C2DC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275.3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5C2DC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272-278</w:t>
            </w:r>
          </w:p>
        </w:tc>
      </w:tr>
      <w:tr w:rsidR="004539E2" w:rsidRPr="003C4AC4" w:rsidTr="003B662D">
        <w:trPr>
          <w:trHeight w:val="432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Hispanic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4,931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13.4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5C2DC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287.3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5C2DC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279-295</w:t>
            </w:r>
          </w:p>
        </w:tc>
      </w:tr>
      <w:tr w:rsidR="004539E2" w:rsidRPr="003C4AC4" w:rsidTr="003B662D">
        <w:trPr>
          <w:trHeight w:val="432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Black only, non-Hispanic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2,246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5C2DC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301.2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5C2DC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289-314</w:t>
            </w:r>
          </w:p>
        </w:tc>
      </w:tr>
      <w:tr w:rsidR="004539E2" w:rsidRPr="003C4AC4" w:rsidTr="003B662D">
        <w:trPr>
          <w:trHeight w:val="432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Asian only, non-Hispanic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503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5C2DC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85.2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5C2DC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78-93</w:t>
            </w:r>
          </w:p>
        </w:tc>
      </w:tr>
      <w:tr w:rsidR="004539E2" w:rsidRPr="003C4AC4" w:rsidTr="003B662D">
        <w:trPr>
          <w:trHeight w:val="432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Multi-racial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5C2DC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75.4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5C2DC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67-84</w:t>
            </w:r>
          </w:p>
        </w:tc>
      </w:tr>
      <w:tr w:rsidR="004539E2" w:rsidRPr="003C4AC4" w:rsidTr="003B662D">
        <w:trPr>
          <w:trHeight w:val="432"/>
        </w:trPr>
        <w:tc>
          <w:tcPr>
            <w:tcW w:w="1604" w:type="dxa"/>
            <w:vMerge w:val="restart"/>
            <w:tcBorders>
              <w:top w:val="single" w:sz="2" w:space="0" w:color="C6D9F1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Year of Hospital Visit</w:t>
            </w: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2009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7,795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21.2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278.1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272-284</w:t>
            </w:r>
          </w:p>
        </w:tc>
      </w:tr>
      <w:tr w:rsidR="004539E2" w:rsidRPr="003C4AC4" w:rsidTr="003B662D">
        <w:trPr>
          <w:trHeight w:val="432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2010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7,724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21.0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313.3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306-320</w:t>
            </w:r>
          </w:p>
        </w:tc>
      </w:tr>
      <w:tr w:rsidR="004539E2" w:rsidRPr="003C4AC4" w:rsidTr="003B662D">
        <w:trPr>
          <w:trHeight w:val="432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2011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7,545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20.6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292.5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286-299</w:t>
            </w:r>
          </w:p>
        </w:tc>
      </w:tr>
      <w:tr w:rsidR="004539E2" w:rsidRPr="003C4AC4" w:rsidTr="003B662D">
        <w:trPr>
          <w:trHeight w:val="432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2012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7,127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19.4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260.1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254-266</w:t>
            </w:r>
          </w:p>
        </w:tc>
      </w:tr>
      <w:tr w:rsidR="004539E2" w:rsidRPr="003C4AC4" w:rsidTr="003B662D">
        <w:trPr>
          <w:trHeight w:val="432"/>
        </w:trPr>
        <w:tc>
          <w:tcPr>
            <w:tcW w:w="1604" w:type="dxa"/>
            <w:vMerge/>
            <w:tcBorders>
              <w:top w:val="single" w:sz="2" w:space="0" w:color="C6D9F1"/>
              <w:left w:val="single" w:sz="2" w:space="0" w:color="C0C0C0"/>
              <w:bottom w:val="single" w:sz="2" w:space="0" w:color="C6D9F1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4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0C0C0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2013</w:t>
            </w:r>
          </w:p>
        </w:tc>
        <w:tc>
          <w:tcPr>
            <w:tcW w:w="1170" w:type="dxa"/>
            <w:tcBorders>
              <w:top w:val="single" w:sz="2" w:space="0" w:color="BFBFBF"/>
              <w:left w:val="single" w:sz="2" w:space="0" w:color="CCECFF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6,505</w:t>
            </w:r>
          </w:p>
        </w:tc>
        <w:tc>
          <w:tcPr>
            <w:tcW w:w="1380" w:type="dxa"/>
            <w:tcBorders>
              <w:top w:val="single" w:sz="2" w:space="0" w:color="BFBFBF"/>
              <w:left w:val="single" w:sz="2" w:space="0" w:color="BFBFBF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17.7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242.7</w:t>
            </w:r>
          </w:p>
        </w:tc>
        <w:tc>
          <w:tcPr>
            <w:tcW w:w="1496" w:type="dxa"/>
            <w:tcBorders>
              <w:top w:val="single" w:sz="2" w:space="0" w:color="BFBFBF"/>
              <w:left w:val="single" w:sz="2" w:space="0" w:color="BFBFBF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237-249</w:t>
            </w:r>
          </w:p>
        </w:tc>
      </w:tr>
    </w:tbl>
    <w:p w:rsidR="004539E2" w:rsidRPr="00451AAF" w:rsidRDefault="006312F4" w:rsidP="00CD4DCA">
      <w:pPr>
        <w:pStyle w:val="Heading3"/>
        <w:spacing w:before="0" w:after="0"/>
        <w:jc w:val="center"/>
        <w:rPr>
          <w:rFonts w:ascii="Garamond" w:hAnsi="Garamond"/>
          <w:b w:val="0"/>
          <w:color w:val="808080"/>
          <w:sz w:val="22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column">
                  <wp:posOffset>493395</wp:posOffset>
                </wp:positionH>
                <wp:positionV relativeFrom="paragraph">
                  <wp:posOffset>5563235</wp:posOffset>
                </wp:positionV>
                <wp:extent cx="5784215" cy="567690"/>
                <wp:effectExtent l="95250" t="19050" r="140335" b="60960"/>
                <wp:wrapNone/>
                <wp:docPr id="3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4215" cy="567690"/>
                          <a:chOff x="1525" y="11510"/>
                          <a:chExt cx="9109" cy="894"/>
                        </a:xfrm>
                      </wpg:grpSpPr>
                      <wps:wsp>
                        <wps:cNvPr id="36" name="Line 3"/>
                        <wps:cNvCnPr/>
                        <wps:spPr bwMode="auto">
                          <a:xfrm flipH="1">
                            <a:off x="1525" y="11526"/>
                            <a:ext cx="4" cy="87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80808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4"/>
                        <wps:cNvCnPr/>
                        <wps:spPr bwMode="auto">
                          <a:xfrm flipH="1">
                            <a:off x="10630" y="11510"/>
                            <a:ext cx="4" cy="87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808080"/>
                            </a:solidFill>
                            <a:prstDash val="sysDot"/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3" o:spid="_x0000_s1026" style="position:absolute;margin-left:38.85pt;margin-top:438.05pt;width:455.45pt;height:44.7pt;z-index:-251666944" coordorigin="1525,11510" coordsize="9109,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">
                <v:line id="Line 3" o:spid="_x0000_s1027" style="position:absolute;flip:x;visibility:visible;mso-wrap-style:square" from="1525,11526" to="1529,1240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uco/cEAAADbAAAADwAAAGRycy9kb3ducmV2LnhtbESPQYvCMBSE74L/ITzBm6ar4ErXKIso&#10;6EFkVTw/krdtafNSmtjWf28WFjwOM/MNs9r0thItNb5wrOBjmoAg1s4UnCm4XfeTJQgfkA1WjknB&#10;kzxs1sPBClPjOv6h9hIyESHsU1SQh1CnUnqdk0U/dTVx9H5dYzFE2WTSNNhFuK3kLEkW0mLBcSHH&#10;mrY56fLysAqc3XW6Lcqj1/rz5Mt9fbb3o1LjUf/9BSJQH97h//bBKJgv4O9L/AFy/Q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O5yj9wQAAANsAAAAPAAAAAAAAAAAAAAAA&#10;AKECAABkcnMvZG93bnJldi54bWxQSwUGAAAAAAQABAD5AAAAjwMAAAAA&#10;" strokecolor="gray" strokeweight="2.25pt">
                  <v:stroke dashstyle="1 1" endarrow="block"/>
                </v:line>
                <v:line id="Line 4" o:spid="_x0000_s1028" style="position:absolute;flip:x;visibility:visible;mso-wrap-style:square" from="10630,11510" to="10634,123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auNZsIAAADbAAAADwAAAGRycy9kb3ducmV2LnhtbESPT4vCMBTE7wt+h/AEb2u6Cipdoyyi&#10;oAdZ/IPnR/K2LW1eShPb+u2NsOBxmJnfMMt1byvRUuMLxwq+xgkIYu1MwZmC62X3uQDhA7LByjEp&#10;eJCH9WrwscTUuI5P1J5DJiKEfYoK8hDqVEqvc7Lox64mjt6fayyGKJtMmga7CLeVnCTJTFosOC7k&#10;WNMmJ12e71aBs9tOt0V58FrPj77c1b/2dlBqNOx/vkEE6sM7/N/eGwXTOby+xB8gV0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4auNZsIAAADbAAAADwAAAAAAAAAAAAAA&#10;AAChAgAAZHJzL2Rvd25yZXYueG1sUEsFBgAAAAAEAAQA+QAAAJADAAAAAA==&#10;" strokecolor="gray" strokeweight="2.25pt">
                  <v:stroke dashstyle="1 1" endarrow="block"/>
                </v:line>
              </v:group>
            </w:pict>
          </mc:Fallback>
        </mc:AlternateContent>
      </w:r>
      <w:r w:rsidR="004539E2" w:rsidRPr="00451AAF">
        <w:rPr>
          <w:rFonts w:ascii="Garamond" w:hAnsi="Garamond"/>
          <w:b w:val="0"/>
          <w:color w:val="808080"/>
          <w:sz w:val="22"/>
          <w:szCs w:val="22"/>
        </w:rPr>
        <w:t>(</w:t>
      </w:r>
      <w:proofErr w:type="gramStart"/>
      <w:r w:rsidR="004539E2" w:rsidRPr="00451AAF">
        <w:rPr>
          <w:rFonts w:ascii="Garamond" w:hAnsi="Garamond"/>
          <w:b w:val="0"/>
          <w:color w:val="808080"/>
          <w:sz w:val="22"/>
          <w:szCs w:val="22"/>
        </w:rPr>
        <w:t>continued</w:t>
      </w:r>
      <w:proofErr w:type="gramEnd"/>
      <w:r w:rsidR="004539E2" w:rsidRPr="00451AAF">
        <w:rPr>
          <w:rFonts w:ascii="Garamond" w:hAnsi="Garamond"/>
          <w:b w:val="0"/>
          <w:color w:val="808080"/>
          <w:sz w:val="22"/>
          <w:szCs w:val="22"/>
        </w:rPr>
        <w:t xml:space="preserve"> on next page)</w:t>
      </w:r>
    </w:p>
    <w:p w:rsidR="004539E2" w:rsidRDefault="006312F4" w:rsidP="00343999">
      <w:pPr>
        <w:pStyle w:val="Heading3"/>
        <w:spacing w:before="0" w:after="0"/>
        <w:ind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80010</wp:posOffset>
                </wp:positionV>
                <wp:extent cx="6649720" cy="6350"/>
                <wp:effectExtent l="0" t="0" r="17780" b="31750"/>
                <wp:wrapNone/>
                <wp:docPr id="3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49720" cy="6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3pt" to="523.6pt,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" strokecolor="silver"/>
            </w:pict>
          </mc:Fallback>
        </mc:AlternateContent>
      </w:r>
    </w:p>
    <w:p w:rsidR="004539E2" w:rsidRPr="00725993" w:rsidRDefault="004539E2" w:rsidP="00AE5F23">
      <w:pPr>
        <w:pStyle w:val="Heading3"/>
        <w:spacing w:before="0" w:after="0"/>
        <w:ind w:left="180" w:firstLine="7"/>
        <w:rPr>
          <w:rFonts w:ascii="Garamond" w:hAnsi="Garamond"/>
          <w:b w:val="0"/>
          <w:color w:val="808080"/>
          <w:sz w:val="18"/>
          <w:szCs w:val="18"/>
        </w:rPr>
      </w:pP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Source: </w:t>
      </w:r>
      <w:r>
        <w:rPr>
          <w:rFonts w:ascii="Garamond" w:hAnsi="Garamond"/>
          <w:b w:val="0"/>
          <w:color w:val="808080"/>
          <w:sz w:val="18"/>
          <w:szCs w:val="18"/>
        </w:rPr>
        <w:t>Emergency Discharge Data, for 1 Jan 2009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</w:t>
      </w:r>
      <w:r>
        <w:rPr>
          <w:rFonts w:ascii="Garamond" w:hAnsi="Garamond"/>
          <w:b w:val="0"/>
          <w:color w:val="808080"/>
          <w:sz w:val="18"/>
          <w:szCs w:val="18"/>
        </w:rPr>
        <w:t>through 31 Dec 2013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, </w:t>
      </w:r>
      <w:smartTag w:uri="urn:schemas-microsoft-com:office:smarttags" w:element="PlaceName">
        <w:smartTag w:uri="urn:schemas-microsoft-com:office:smarttags" w:element="place">
          <w:smartTag w:uri="urn:schemas-microsoft-com:office:smarttags" w:element="PlaceName">
            <w:r w:rsidRPr="00725993">
              <w:rPr>
                <w:rFonts w:ascii="Garamond" w:hAnsi="Garamond"/>
                <w:b w:val="0"/>
                <w:color w:val="808080"/>
                <w:sz w:val="18"/>
                <w:szCs w:val="18"/>
              </w:rPr>
              <w:t>Massachusetts</w:t>
            </w:r>
          </w:smartTag>
          <w:r w:rsidRPr="00725993">
            <w:rPr>
              <w:rFonts w:ascii="Garamond" w:hAnsi="Garamond"/>
              <w:b w:val="0"/>
              <w:color w:val="808080"/>
              <w:sz w:val="18"/>
              <w:szCs w:val="18"/>
            </w:rPr>
            <w:t xml:space="preserve"> </w:t>
          </w:r>
          <w:smartTag w:uri="urn:schemas-microsoft-com:office:smarttags" w:element="PlaceType">
            <w:r>
              <w:rPr>
                <w:rFonts w:ascii="Garamond" w:hAnsi="Garamond"/>
                <w:b w:val="0"/>
                <w:color w:val="808080"/>
                <w:sz w:val="18"/>
                <w:szCs w:val="18"/>
              </w:rPr>
              <w:t>Center</w:t>
            </w:r>
          </w:smartTag>
        </w:smartTag>
      </w:smartTag>
      <w:r>
        <w:rPr>
          <w:rFonts w:ascii="Garamond" w:hAnsi="Garamond"/>
          <w:b w:val="0"/>
          <w:color w:val="808080"/>
          <w:sz w:val="18"/>
          <w:szCs w:val="18"/>
        </w:rPr>
        <w:t xml:space="preserve"> for Health Information and Analysis.</w:t>
      </w:r>
    </w:p>
    <w:p w:rsidR="004539E2" w:rsidRDefault="004539E2" w:rsidP="00F84F48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 xml:space="preserve">Counts not shown and rates not calculated for cells with less than 11 cases based on the CHIA rules pertaining to confidentiality.  </w:t>
      </w:r>
    </w:p>
    <w:p w:rsidR="004539E2" w:rsidRDefault="004539E2" w:rsidP="00ED3C89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Numbers may not add to total due to missing </w:t>
      </w:r>
      <w:r>
        <w:rPr>
          <w:rFonts w:ascii="Garamond" w:hAnsi="Garamond"/>
          <w:b w:val="0"/>
          <w:color w:val="808080"/>
          <w:sz w:val="18"/>
          <w:szCs w:val="18"/>
        </w:rPr>
        <w:t>information. Percentages may not add to 100 due to rounding error.</w:t>
      </w:r>
    </w:p>
    <w:p w:rsidR="004539E2" w:rsidRDefault="004539E2" w:rsidP="00ED3C89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An ED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visit for an injury is defined as any case having an ICD-9-CM Nature of Injury Code of 800-999 in the primary diagnosis field.  </w:t>
      </w:r>
    </w:p>
    <w:p w:rsidR="004539E2" w:rsidRDefault="004539E2" w:rsidP="00ED3C89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Attribution of work-relatedness is based on designation of Workers’ Compensation Insurance as expected payer. </w:t>
      </w:r>
    </w:p>
    <w:p w:rsidR="004539E2" w:rsidRDefault="004539E2" w:rsidP="00ED3C89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>Injuries per 10,000 FTE calculated as number of injury / FTE*10,000; FTEs=total hours per year / 2000</w:t>
      </w:r>
      <w:r>
        <w:rPr>
          <w:rFonts w:ascii="Garamond" w:hAnsi="Garamond"/>
          <w:b w:val="0"/>
          <w:color w:val="808080"/>
          <w:sz w:val="18"/>
          <w:szCs w:val="18"/>
        </w:rPr>
        <w:t>.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</w:t>
      </w:r>
    </w:p>
    <w:p w:rsidR="004539E2" w:rsidRDefault="004539E2" w:rsidP="00ED3C89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Total hours worked for </w:t>
      </w:r>
      <w:smartTag w:uri="urn:schemas-microsoft-com:office:smarttags" w:element="State">
        <w:smartTag w:uri="urn:schemas-microsoft-com:office:smarttags" w:element="place">
          <w:r w:rsidRPr="00ED3C89">
            <w:rPr>
              <w:rFonts w:ascii="Garamond" w:hAnsi="Garamond"/>
              <w:b w:val="0"/>
              <w:color w:val="808080"/>
              <w:sz w:val="18"/>
              <w:szCs w:val="18"/>
            </w:rPr>
            <w:t>Massachusetts</w:t>
          </w:r>
        </w:smartTag>
      </w:smartTag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residents obtained from Current Population Survey, Bureau of Labor Statistics</w:t>
      </w:r>
      <w:r>
        <w:rPr>
          <w:rFonts w:ascii="Garamond" w:hAnsi="Garamond"/>
          <w:b w:val="0"/>
          <w:color w:val="808080"/>
          <w:sz w:val="18"/>
          <w:szCs w:val="18"/>
        </w:rPr>
        <w:t>, Jan 2009 through Dec 2013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.</w:t>
      </w:r>
    </w:p>
    <w:p w:rsidR="004539E2" w:rsidRPr="00725B93" w:rsidRDefault="004539E2" w:rsidP="00725B93">
      <w:pPr>
        <w:pStyle w:val="Heading3"/>
        <w:spacing w:before="0" w:after="0"/>
        <w:ind w:left="187" w:right="113"/>
        <w:rPr>
          <w:rFonts w:ascii="Garamond" w:hAnsi="Garamond"/>
          <w:b w:val="0"/>
          <w:bCs w:val="0"/>
          <w:color w:val="808080"/>
          <w:sz w:val="18"/>
        </w:rPr>
      </w:pPr>
      <w:r w:rsidRPr="00CD4DCA">
        <w:rPr>
          <w:rFonts w:ascii="Garamond" w:hAnsi="Garamond"/>
          <w:b w:val="0"/>
          <w:bCs w:val="0"/>
          <w:color w:val="808080"/>
          <w:sz w:val="18"/>
          <w:vertAlign w:val="superscript"/>
        </w:rPr>
        <w:t>+</w:t>
      </w:r>
      <w:r>
        <w:rPr>
          <w:rFonts w:ascii="Garamond" w:hAnsi="Garamond"/>
          <w:b w:val="0"/>
          <w:bCs w:val="0"/>
          <w:color w:val="808080"/>
          <w:sz w:val="18"/>
        </w:rPr>
        <w:t>Difference is</w:t>
      </w:r>
      <w:r w:rsidRPr="00CD4DCA">
        <w:rPr>
          <w:rFonts w:ascii="Garamond" w:hAnsi="Garamond"/>
          <w:b w:val="0"/>
          <w:bCs w:val="0"/>
          <w:color w:val="808080"/>
          <w:sz w:val="18"/>
        </w:rPr>
        <w:t xml:space="preserve"> significant based on 95% confidence intervals; however, the standard error of the denominator was not taken into account when </w:t>
      </w:r>
      <w:r w:rsidRPr="00F047B3">
        <w:rPr>
          <w:rFonts w:ascii="Garamond" w:hAnsi="Garamond"/>
          <w:b w:val="0"/>
          <w:bCs w:val="0"/>
          <w:color w:val="808080"/>
          <w:sz w:val="18"/>
        </w:rPr>
        <w:t xml:space="preserve">calculating confidence intervals. </w:t>
      </w:r>
    </w:p>
    <w:p w:rsidR="004539E2" w:rsidRPr="00AD564D" w:rsidRDefault="006312F4" w:rsidP="00AD564D"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0560" behindDoc="0" locked="0" layoutInCell="1" allowOverlap="1">
                <wp:simplePos x="0" y="0"/>
                <wp:positionH relativeFrom="column">
                  <wp:posOffset>64135</wp:posOffset>
                </wp:positionH>
                <wp:positionV relativeFrom="paragraph">
                  <wp:posOffset>158749</wp:posOffset>
                </wp:positionV>
                <wp:extent cx="6649720" cy="0"/>
                <wp:effectExtent l="0" t="0" r="17780" b="19050"/>
                <wp:wrapNone/>
                <wp:docPr id="3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9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5" o:spid="_x0000_s1026" style="position:absolute;z-index:2516505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05pt,12.5pt" to="528.6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" strokecolor="gray"/>
            </w:pict>
          </mc:Fallback>
        </mc:AlternateContent>
      </w:r>
    </w:p>
    <w:p w:rsidR="004539E2" w:rsidRDefault="004539E2" w:rsidP="00AD564D"/>
    <w:p w:rsidR="004539E2" w:rsidRPr="00F047B3" w:rsidRDefault="004539E2" w:rsidP="00AD564D">
      <w:pPr>
        <w:rPr>
          <w:sz w:val="8"/>
          <w:szCs w:val="8"/>
        </w:rPr>
        <w:sectPr w:rsidR="004539E2" w:rsidRPr="00F047B3" w:rsidSect="004E1507">
          <w:headerReference w:type="default" r:id="rId8"/>
          <w:footerReference w:type="default" r:id="rId9"/>
          <w:type w:val="continuous"/>
          <w:pgSz w:w="12240" w:h="15840"/>
          <w:pgMar w:top="1987" w:right="720" w:bottom="634" w:left="749" w:header="720" w:footer="556" w:gutter="0"/>
          <w:cols w:space="720"/>
          <w:docGrid w:linePitch="360"/>
        </w:sectPr>
      </w:pPr>
    </w:p>
    <w:p w:rsidR="004539E2" w:rsidRPr="0026118E" w:rsidRDefault="004539E2" w:rsidP="002C38BC">
      <w:pPr>
        <w:pStyle w:val="Heading3"/>
        <w:spacing w:before="0" w:after="0"/>
        <w:ind w:left="187" w:right="113"/>
        <w:jc w:val="center"/>
        <w:rPr>
          <w:rFonts w:ascii="Garamond" w:hAnsi="Garamond"/>
          <w:color w:val="808080"/>
          <w:sz w:val="22"/>
          <w:szCs w:val="22"/>
        </w:rPr>
      </w:pPr>
      <w:r>
        <w:lastRenderedPageBreak/>
        <w:t>Table 1. Summary of All ED Visits</w:t>
      </w:r>
    </w:p>
    <w:p w:rsidR="004539E2" w:rsidRPr="00F047B3" w:rsidRDefault="006312F4" w:rsidP="009E76CD">
      <w:pPr>
        <w:jc w:val="center"/>
        <w:rPr>
          <w:rFonts w:ascii="Garamond" w:hAnsi="Garamond"/>
          <w:color w:val="80808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column">
                  <wp:posOffset>6200140</wp:posOffset>
                </wp:positionH>
                <wp:positionV relativeFrom="paragraph">
                  <wp:posOffset>30480</wp:posOffset>
                </wp:positionV>
                <wp:extent cx="2540" cy="557530"/>
                <wp:effectExtent l="95250" t="19050" r="73660" b="52070"/>
                <wp:wrapNone/>
                <wp:docPr id="4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540" cy="55753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80808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1" o:spid="_x0000_s1026" style="position:absolute;flip:x;z-index:-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8.2pt,2.4pt" to="488.4pt,4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" strokecolor="gray" strokeweight="2.25pt">
                <v:stroke dashstyle="1 1" endarrow="block"/>
                <o:lock v:ext="edit" shapetype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>
                <wp:simplePos x="0" y="0"/>
                <wp:positionH relativeFrom="column">
                  <wp:posOffset>464820</wp:posOffset>
                </wp:positionH>
                <wp:positionV relativeFrom="paragraph">
                  <wp:posOffset>88900</wp:posOffset>
                </wp:positionV>
                <wp:extent cx="2540" cy="557530"/>
                <wp:effectExtent l="95250" t="19050" r="73660" b="52070"/>
                <wp:wrapNone/>
                <wp:docPr id="3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H="1">
                          <a:off x="0" y="0"/>
                          <a:ext cx="2540" cy="55753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808080"/>
                          </a:solidFill>
                          <a:prstDash val="sysDot"/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flip:x;z-index:-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.6pt,7pt" to="36.8pt,5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" strokecolor="gray" strokeweight="2.25pt">
                <v:stroke dashstyle="1 1" endarrow="block"/>
                <o:lock v:ext="edit" shapetype="f"/>
              </v:line>
            </w:pict>
          </mc:Fallback>
        </mc:AlternateContent>
      </w:r>
      <w:r w:rsidR="004539E2" w:rsidRPr="00F047B3">
        <w:rPr>
          <w:rFonts w:ascii="Garamond" w:hAnsi="Garamond"/>
          <w:color w:val="808080"/>
          <w:sz w:val="22"/>
          <w:szCs w:val="22"/>
        </w:rPr>
        <w:t>(</w:t>
      </w:r>
      <w:proofErr w:type="gramStart"/>
      <w:r w:rsidR="004539E2" w:rsidRPr="00F047B3">
        <w:rPr>
          <w:rFonts w:ascii="Garamond" w:hAnsi="Garamond"/>
          <w:color w:val="808080"/>
          <w:sz w:val="22"/>
          <w:szCs w:val="22"/>
        </w:rPr>
        <w:t>continued</w:t>
      </w:r>
      <w:proofErr w:type="gramEnd"/>
      <w:r w:rsidR="004539E2" w:rsidRPr="00F047B3">
        <w:rPr>
          <w:rFonts w:ascii="Garamond" w:hAnsi="Garamond"/>
          <w:color w:val="808080"/>
          <w:sz w:val="22"/>
          <w:szCs w:val="22"/>
        </w:rPr>
        <w:t xml:space="preserve"> from previous page)</w:t>
      </w:r>
    </w:p>
    <w:p w:rsidR="004539E2" w:rsidRPr="009E76CD" w:rsidRDefault="004539E2" w:rsidP="009E76CD">
      <w:pPr>
        <w:jc w:val="center"/>
        <w:rPr>
          <w:rFonts w:ascii="Garamond" w:hAnsi="Garamond"/>
          <w:color w:val="808080"/>
          <w:sz w:val="12"/>
          <w:szCs w:val="12"/>
        </w:rPr>
      </w:pPr>
    </w:p>
    <w:tbl>
      <w:tblPr>
        <w:tblpPr w:leftFromText="180" w:rightFromText="180" w:vertAnchor="text" w:tblpY="1"/>
        <w:tblOverlap w:val="never"/>
        <w:tblW w:w="8493" w:type="dxa"/>
        <w:tblInd w:w="1122" w:type="dxa"/>
        <w:tblBorders>
          <w:left w:val="single" w:sz="18" w:space="0" w:color="808080"/>
          <w:bottom w:val="single" w:sz="18" w:space="0" w:color="808080"/>
          <w:right w:val="single" w:sz="18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1415"/>
        <w:gridCol w:w="2395"/>
        <w:gridCol w:w="1181"/>
        <w:gridCol w:w="1071"/>
        <w:gridCol w:w="1309"/>
        <w:gridCol w:w="1122"/>
      </w:tblGrid>
      <w:tr w:rsidR="004539E2" w:rsidRPr="003C4AC4" w:rsidTr="00C35D58">
        <w:trPr>
          <w:trHeight w:val="360"/>
        </w:trPr>
        <w:tc>
          <w:tcPr>
            <w:tcW w:w="1415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nil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83" w:type="dxa"/>
            <w:gridSpan w:val="4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All Visits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tcBorders>
              <w:top w:val="nil"/>
              <w:left w:val="nil"/>
              <w:bottom w:val="single" w:sz="2" w:space="0" w:color="BFBFBF"/>
              <w:right w:val="nil"/>
            </w:tcBorders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nil"/>
              <w:left w:val="nil"/>
              <w:bottom w:val="single" w:sz="2" w:space="0" w:color="BFBFBF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ind w:left="-29" w:firstLine="29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071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1309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Visits per 10,000 FTEs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95% CI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 w:val="restart"/>
            <w:tcBorders>
              <w:top w:val="single" w:sz="2" w:space="0" w:color="BFBFBF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Nature of Injury</w:t>
            </w:r>
          </w:p>
        </w:tc>
        <w:tc>
          <w:tcPr>
            <w:tcW w:w="2395" w:type="dxa"/>
            <w:tcBorders>
              <w:top w:val="single" w:sz="2" w:space="0" w:color="BFBFB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Open wounds</w:t>
            </w:r>
          </w:p>
        </w:tc>
        <w:tc>
          <w:tcPr>
            <w:tcW w:w="1181" w:type="dxa"/>
            <w:tcBorders>
              <w:top w:val="single" w:sz="2" w:space="0" w:color="FFCC99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14,660</w:t>
            </w:r>
          </w:p>
        </w:tc>
        <w:tc>
          <w:tcPr>
            <w:tcW w:w="1071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39.9</w:t>
            </w:r>
          </w:p>
        </w:tc>
        <w:tc>
          <w:tcPr>
            <w:tcW w:w="1309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110.5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109-112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Sprains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6,982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19.0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52.6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51-54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Superficial/Contusions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6,555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17.9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49.4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48-51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Burns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2,032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15.3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15-16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Fractures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1,462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11.0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11-12</w:t>
            </w:r>
          </w:p>
        </w:tc>
      </w:tr>
      <w:tr w:rsidR="00F962FE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F962F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F962FE" w:rsidRPr="00C35D58" w:rsidRDefault="00F962FE" w:rsidP="00F962F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Internal organ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F962FE" w:rsidP="00F962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560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F962FE" w:rsidP="00F962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F962FE" w:rsidP="00F962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F962FE" w:rsidRPr="00C35D58" w:rsidRDefault="00F962FE" w:rsidP="00F962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4-5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F962FE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Crushing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962F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475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962F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962F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F962F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Dislocations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2.0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</w:t>
            </w:r>
            <w:r w:rsidR="00883BB9">
              <w:rPr>
                <w:rFonts w:ascii="Arial" w:hAnsi="Arial" w:cs="Arial"/>
                <w:sz w:val="20"/>
                <w:szCs w:val="20"/>
              </w:rPr>
              <w:t>.7-2.2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Amputations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0.4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</w:t>
            </w:r>
            <w:r w:rsidR="00883BB9">
              <w:rPr>
                <w:rFonts w:ascii="Arial" w:hAnsi="Arial" w:cs="Arial"/>
                <w:sz w:val="20"/>
                <w:szCs w:val="20"/>
              </w:rPr>
              <w:t>.0-1.4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 w:rsidRPr="00C35D5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1,288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9.7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9-10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Unspecified &amp; Missing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2,261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6.2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17.0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16-18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 w:val="restart"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External Cause of Injury</w:t>
            </w: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Cut/pierce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11,081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30.2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83.5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82-85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Struck by/against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6,190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16.9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46.7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46-48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Overexertion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4,295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11.7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32.4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31-33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Falls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3,471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9.5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26.2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25-27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Fire/burn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2,004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15.1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14-16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Machinery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1,169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3.2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8.8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8-9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Motor vehicle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876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6.6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6-7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Natural/environmental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851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2.3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6.4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6-7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Poisoning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154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0.4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1.0-1.3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Other transportation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0.9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0.7-1.0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99CCF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 w:rsidRPr="00C35D5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962F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4,18</w:t>
            </w:r>
            <w:r w:rsidR="004539E2" w:rsidRPr="00C35D58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11.4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31.</w:t>
            </w:r>
            <w:r w:rsidR="00F962FE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31-3</w:t>
            </w:r>
            <w:r w:rsidR="00F962FE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4539E2" w:rsidRPr="003C4AC4" w:rsidTr="00C35D58">
        <w:trPr>
          <w:trHeight w:val="360"/>
        </w:trPr>
        <w:tc>
          <w:tcPr>
            <w:tcW w:w="1415" w:type="dxa"/>
            <w:vMerge/>
            <w:tcBorders>
              <w:top w:val="single" w:sz="2" w:space="0" w:color="C6D9F1"/>
              <w:left w:val="single" w:sz="2" w:space="0" w:color="BFBFBF"/>
              <w:bottom w:val="single" w:sz="2" w:space="0" w:color="BFBFBF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5" w:type="dxa"/>
            <w:tcBorders>
              <w:top w:val="single" w:sz="2" w:space="0" w:color="CCECFF"/>
              <w:left w:val="single" w:sz="2" w:space="0" w:color="C6D9F1"/>
              <w:bottom w:val="single" w:sz="2" w:space="0" w:color="BFBFB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Unspecified &amp; Missing</w:t>
            </w:r>
          </w:p>
        </w:tc>
        <w:tc>
          <w:tcPr>
            <w:tcW w:w="1181" w:type="dxa"/>
            <w:tcBorders>
              <w:top w:val="single" w:sz="2" w:space="0" w:color="C0C0C0"/>
              <w:left w:val="single" w:sz="2" w:space="0" w:color="CCECFF"/>
              <w:bottom w:val="single" w:sz="2" w:space="0" w:color="BFBFBF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2,309</w:t>
            </w:r>
          </w:p>
        </w:tc>
        <w:tc>
          <w:tcPr>
            <w:tcW w:w="1071" w:type="dxa"/>
            <w:tcBorders>
              <w:top w:val="single" w:sz="2" w:space="0" w:color="C0C0C0"/>
              <w:left w:val="single" w:sz="2" w:space="0" w:color="C0C0C0"/>
              <w:bottom w:val="single" w:sz="2" w:space="0" w:color="BFBFBF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6.3</w:t>
            </w:r>
          </w:p>
        </w:tc>
        <w:tc>
          <w:tcPr>
            <w:tcW w:w="1309" w:type="dxa"/>
            <w:tcBorders>
              <w:top w:val="single" w:sz="2" w:space="0" w:color="C0C0C0"/>
              <w:left w:val="single" w:sz="2" w:space="0" w:color="C0C0C0"/>
              <w:bottom w:val="single" w:sz="2" w:space="0" w:color="BFBFBF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17.4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BFBFBF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17-18</w:t>
            </w:r>
          </w:p>
        </w:tc>
      </w:tr>
    </w:tbl>
    <w:p w:rsidR="004539E2" w:rsidRDefault="004539E2" w:rsidP="00B813CD">
      <w:pPr>
        <w:rPr>
          <w:sz w:val="22"/>
          <w:szCs w:val="22"/>
        </w:rPr>
      </w:pPr>
      <w:r>
        <w:rPr>
          <w:sz w:val="22"/>
          <w:szCs w:val="22"/>
        </w:rPr>
        <w:br w:type="textWrapping" w:clear="all"/>
      </w:r>
    </w:p>
    <w:p w:rsidR="004539E2" w:rsidRDefault="004539E2" w:rsidP="00F84F48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4539E2" w:rsidRDefault="004539E2" w:rsidP="00F84F48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4539E2" w:rsidRDefault="006312F4" w:rsidP="00F84F48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36830</wp:posOffset>
                </wp:positionV>
                <wp:extent cx="6649720" cy="6350"/>
                <wp:effectExtent l="0" t="0" r="17780" b="31750"/>
                <wp:wrapNone/>
                <wp:docPr id="29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49720" cy="6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flip:y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05pt,2.9pt" to="523.65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" strokecolor="silver"/>
            </w:pict>
          </mc:Fallback>
        </mc:AlternateContent>
      </w:r>
    </w:p>
    <w:p w:rsidR="004539E2" w:rsidRDefault="004539E2" w:rsidP="00F84F48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(a) Other includes blood vessel injuries, nerve injuries, and system wide and late effect injuries.</w:t>
      </w:r>
    </w:p>
    <w:p w:rsidR="004539E2" w:rsidRDefault="004539E2" w:rsidP="00F84F48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(b) Other includes drowning, suffocation, firearm, other specified, and not elsewhere specified.</w:t>
      </w:r>
    </w:p>
    <w:p w:rsidR="004539E2" w:rsidRDefault="004539E2" w:rsidP="00F84F48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Nature of Injury and Body Region groupings are based on </w:t>
      </w:r>
      <w:proofErr w:type="spellStart"/>
      <w:r w:rsidRPr="00ED3C89">
        <w:rPr>
          <w:rFonts w:ascii="Garamond" w:hAnsi="Garamond"/>
          <w:b w:val="0"/>
          <w:color w:val="808080"/>
          <w:sz w:val="18"/>
          <w:szCs w:val="18"/>
        </w:rPr>
        <w:t>Barell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Injury Matrix, </w:t>
      </w:r>
      <w:proofErr w:type="spellStart"/>
      <w:r w:rsidRPr="00ED3C89">
        <w:rPr>
          <w:rFonts w:ascii="Garamond" w:hAnsi="Garamond"/>
          <w:b w:val="0"/>
          <w:color w:val="808080"/>
          <w:sz w:val="18"/>
          <w:szCs w:val="18"/>
        </w:rPr>
        <w:t>Barell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et al., </w:t>
      </w:r>
      <w:proofErr w:type="spellStart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>Inj</w:t>
      </w:r>
      <w:proofErr w:type="spellEnd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 xml:space="preserve"> </w:t>
      </w:r>
      <w:proofErr w:type="spellStart"/>
      <w:r w:rsidRPr="00ED3C89">
        <w:rPr>
          <w:rFonts w:ascii="Garamond" w:hAnsi="Garamond"/>
          <w:b w:val="0"/>
          <w:i/>
          <w:color w:val="808080"/>
          <w:sz w:val="18"/>
          <w:szCs w:val="18"/>
        </w:rPr>
        <w:t>Prev</w:t>
      </w:r>
      <w:proofErr w:type="spellEnd"/>
      <w:r w:rsidRPr="00ED3C89">
        <w:rPr>
          <w:rFonts w:ascii="Garamond" w:hAnsi="Garamond"/>
          <w:b w:val="0"/>
          <w:color w:val="808080"/>
          <w:sz w:val="18"/>
          <w:szCs w:val="18"/>
        </w:rPr>
        <w:t>, 2002 Jun;8(2):91-96.</w:t>
      </w:r>
    </w:p>
    <w:p w:rsidR="004539E2" w:rsidRPr="00ED3C89" w:rsidRDefault="004539E2" w:rsidP="00F84F48">
      <w:pPr>
        <w:pStyle w:val="Heading3"/>
        <w:spacing w:before="0" w:after="0"/>
        <w:ind w:left="187" w:right="113"/>
        <w:rPr>
          <w:rFonts w:ascii="Garamond" w:hAnsi="Garamond" w:cs="Albany AMT"/>
          <w:b w:val="0"/>
          <w:color w:val="808080"/>
          <w:sz w:val="18"/>
          <w:szCs w:val="18"/>
        </w:rPr>
      </w:pPr>
      <w:r w:rsidRPr="00ED3C89">
        <w:rPr>
          <w:rFonts w:ascii="Garamond" w:hAnsi="Garamond"/>
          <w:b w:val="0"/>
          <w:color w:val="808080"/>
          <w:sz w:val="18"/>
          <w:szCs w:val="18"/>
        </w:rPr>
        <w:t>External Cause of Injury groupings are based on ‘ICD-9 Framework for Presenting Injury Mortality Data,’ MMWR Recommendations and Reports, August 29, 1997, Volume 46/NORR-14.</w:t>
      </w:r>
    </w:p>
    <w:p w:rsidR="004539E2" w:rsidRDefault="004539E2" w:rsidP="009E76CD">
      <w:pPr>
        <w:rPr>
          <w:color w:val="FF00FF"/>
          <w:sz w:val="22"/>
          <w:szCs w:val="22"/>
        </w:rPr>
      </w:pPr>
    </w:p>
    <w:p w:rsidR="004539E2" w:rsidRDefault="006312F4" w:rsidP="000005AE">
      <w:pPr>
        <w:rPr>
          <w:color w:val="FF00FF"/>
          <w:sz w:val="22"/>
          <w:szCs w:val="22"/>
        </w:rPr>
        <w:sectPr w:rsidR="004539E2" w:rsidSect="000779A0">
          <w:type w:val="continuous"/>
          <w:pgSz w:w="12240" w:h="15840"/>
          <w:pgMar w:top="1980" w:right="720" w:bottom="900" w:left="748" w:header="720" w:footer="567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2608" behindDoc="0" locked="0" layoutInCell="1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240664</wp:posOffset>
                </wp:positionV>
                <wp:extent cx="6649720" cy="0"/>
                <wp:effectExtent l="0" t="0" r="17780" b="19050"/>
                <wp:wrapNone/>
                <wp:docPr id="2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497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o:spid="_x0000_s1026" style="position:absolute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05pt,18.95pt" to="523.65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" strokecolor="gray"/>
            </w:pict>
          </mc:Fallback>
        </mc:AlternateContent>
      </w:r>
    </w:p>
    <w:p w:rsidR="004539E2" w:rsidRPr="003C4AC4" w:rsidRDefault="004539E2">
      <w:pPr>
        <w:rPr>
          <w:color w:val="FF00FF"/>
          <w:sz w:val="22"/>
          <w:szCs w:val="22"/>
        </w:rPr>
      </w:pPr>
    </w:p>
    <w:p w:rsidR="004539E2" w:rsidRDefault="004539E2" w:rsidP="001832A3">
      <w:pPr>
        <w:pStyle w:val="Heading3"/>
        <w:ind w:right="-935"/>
        <w:jc w:val="center"/>
      </w:pPr>
      <w:r>
        <w:t>Table 2. Nature of Injury by Gender and Race &amp; Ethnicity</w:t>
      </w:r>
    </w:p>
    <w:p w:rsidR="004539E2" w:rsidRDefault="004539E2" w:rsidP="00142252">
      <w:pPr>
        <w:tabs>
          <w:tab w:val="left" w:pos="12154"/>
        </w:tabs>
        <w:ind w:left="187" w:right="37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 = Number of Visits</w:t>
      </w:r>
    </w:p>
    <w:p w:rsidR="004539E2" w:rsidRPr="003B782D" w:rsidRDefault="004539E2" w:rsidP="00142252">
      <w:pPr>
        <w:tabs>
          <w:tab w:val="left" w:pos="12154"/>
        </w:tabs>
        <w:ind w:left="187" w:right="37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% = Percent of Visits</w:t>
      </w:r>
    </w:p>
    <w:tbl>
      <w:tblPr>
        <w:tblpPr w:leftFromText="180" w:rightFromText="180" w:vertAnchor="text" w:horzAnchor="margin" w:tblpY="10"/>
        <w:tblW w:w="13572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309"/>
        <w:gridCol w:w="2165"/>
        <w:gridCol w:w="935"/>
        <w:gridCol w:w="748"/>
        <w:gridCol w:w="935"/>
        <w:gridCol w:w="748"/>
        <w:gridCol w:w="935"/>
        <w:gridCol w:w="748"/>
        <w:gridCol w:w="935"/>
        <w:gridCol w:w="748"/>
        <w:gridCol w:w="935"/>
        <w:gridCol w:w="748"/>
        <w:gridCol w:w="935"/>
        <w:gridCol w:w="748"/>
      </w:tblGrid>
      <w:tr w:rsidR="004539E2" w:rsidRPr="003C4AC4" w:rsidTr="00C35D58">
        <w:trPr>
          <w:trHeight w:val="341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 w:rsidP="00C35D58"/>
        </w:tc>
        <w:tc>
          <w:tcPr>
            <w:tcW w:w="2165" w:type="dxa"/>
            <w:tcBorders>
              <w:top w:val="nil"/>
              <w:left w:val="nil"/>
              <w:bottom w:val="nil"/>
              <w:right w:val="single" w:sz="2" w:space="0" w:color="C0C0C0"/>
            </w:tcBorders>
            <w:vAlign w:val="center"/>
          </w:tcPr>
          <w:p w:rsidR="004539E2" w:rsidRPr="00C35D58" w:rsidRDefault="004539E2" w:rsidP="00C35D58"/>
        </w:tc>
        <w:tc>
          <w:tcPr>
            <w:tcW w:w="3366" w:type="dxa"/>
            <w:gridSpan w:val="4"/>
            <w:tcBorders>
              <w:top w:val="single" w:sz="2" w:space="0" w:color="C0C0C0"/>
              <w:left w:val="single" w:sz="2" w:space="0" w:color="C0C0C0"/>
              <w:bottom w:val="single" w:sz="2" w:space="0" w:color="FFB265"/>
              <w:right w:val="single" w:sz="4" w:space="0" w:color="BFBFBF"/>
            </w:tcBorders>
            <w:shd w:val="clear" w:color="auto" w:fill="FFCC99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Gender</w:t>
            </w:r>
          </w:p>
        </w:tc>
        <w:tc>
          <w:tcPr>
            <w:tcW w:w="6732" w:type="dxa"/>
            <w:gridSpan w:val="8"/>
            <w:tcBorders>
              <w:top w:val="single" w:sz="2" w:space="0" w:color="C0C0C0"/>
              <w:left w:val="single" w:sz="4" w:space="0" w:color="BFBFBF"/>
              <w:bottom w:val="single" w:sz="2" w:space="0" w:color="FFB265"/>
              <w:right w:val="single" w:sz="4" w:space="0" w:color="BFBFBF"/>
            </w:tcBorders>
            <w:shd w:val="clear" w:color="auto" w:fill="FFCC99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Race &amp; Ethnicity</w:t>
            </w:r>
          </w:p>
        </w:tc>
      </w:tr>
      <w:tr w:rsidR="004539E2" w:rsidRPr="003C4AC4" w:rsidTr="00C35D58">
        <w:trPr>
          <w:trHeight w:val="647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 w:rsidP="00C35D58">
            <w:pPr>
              <w:rPr>
                <w:rFonts w:ascii="Arial" w:hAnsi="Arial" w:cs="Arial"/>
                <w:b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</w:rPr>
            </w:pPr>
          </w:p>
        </w:tc>
        <w:tc>
          <w:tcPr>
            <w:tcW w:w="1683" w:type="dxa"/>
            <w:gridSpan w:val="2"/>
            <w:tcBorders>
              <w:top w:val="single" w:sz="4" w:space="0" w:color="FFB265"/>
              <w:left w:val="single" w:sz="2" w:space="0" w:color="BFBFBF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Males</w:t>
            </w:r>
          </w:p>
        </w:tc>
        <w:tc>
          <w:tcPr>
            <w:tcW w:w="1683" w:type="dxa"/>
            <w:gridSpan w:val="2"/>
            <w:tcBorders>
              <w:top w:val="single" w:sz="2" w:space="0" w:color="FFB265"/>
              <w:left w:val="single" w:sz="2" w:space="0" w:color="BFBFBF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Females</w:t>
            </w:r>
          </w:p>
        </w:tc>
        <w:tc>
          <w:tcPr>
            <w:tcW w:w="1683" w:type="dxa"/>
            <w:gridSpan w:val="2"/>
            <w:tcBorders>
              <w:top w:val="single" w:sz="2" w:space="0" w:color="FFB265"/>
              <w:left w:val="single" w:sz="2" w:space="0" w:color="BFBFBF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White</w:t>
            </w:r>
          </w:p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non-Hispanic</w:t>
            </w:r>
          </w:p>
        </w:tc>
        <w:tc>
          <w:tcPr>
            <w:tcW w:w="1683" w:type="dxa"/>
            <w:gridSpan w:val="2"/>
            <w:tcBorders>
              <w:top w:val="single" w:sz="2" w:space="0" w:color="FFB265"/>
              <w:left w:val="single" w:sz="2" w:space="0" w:color="BFBFBF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Hispanic</w:t>
            </w:r>
          </w:p>
        </w:tc>
        <w:tc>
          <w:tcPr>
            <w:tcW w:w="1683" w:type="dxa"/>
            <w:gridSpan w:val="2"/>
            <w:tcBorders>
              <w:top w:val="single" w:sz="2" w:space="0" w:color="FFB265"/>
              <w:left w:val="single" w:sz="2" w:space="0" w:color="BFBFBF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Black</w:t>
            </w:r>
          </w:p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non-Hispanic</w:t>
            </w:r>
          </w:p>
        </w:tc>
        <w:tc>
          <w:tcPr>
            <w:tcW w:w="1683" w:type="dxa"/>
            <w:gridSpan w:val="2"/>
            <w:tcBorders>
              <w:top w:val="single" w:sz="2" w:space="0" w:color="FFB265"/>
              <w:left w:val="single" w:sz="2" w:space="0" w:color="BFBFBF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4539E2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r w:rsidR="0052131B">
              <w:rPr>
                <w:rFonts w:ascii="Arial" w:hAnsi="Arial" w:cs="Arial"/>
                <w:b/>
                <w:sz w:val="20"/>
                <w:szCs w:val="20"/>
              </w:rPr>
              <w:t>,</w:t>
            </w:r>
          </w:p>
          <w:p w:rsidR="0052131B" w:rsidRPr="00C35D58" w:rsidRDefault="0052131B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non-Hispanic</w:t>
            </w:r>
          </w:p>
        </w:tc>
      </w:tr>
      <w:tr w:rsidR="004539E2" w:rsidRPr="003C4AC4" w:rsidTr="00C35D58">
        <w:trPr>
          <w:trHeight w:val="360"/>
        </w:trPr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nil"/>
              <w:right w:val="single" w:sz="2" w:space="0" w:color="BFBFBF"/>
            </w:tcBorders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single" w:sz="2" w:space="0" w:color="FFCC99"/>
              <w:left w:val="single" w:sz="2" w:space="0" w:color="BFBFBF"/>
              <w:bottom w:val="single" w:sz="4" w:space="0" w:color="FFB265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48" w:type="dxa"/>
            <w:tcBorders>
              <w:top w:val="single" w:sz="2" w:space="0" w:color="FFCC99"/>
              <w:left w:val="single" w:sz="2" w:space="0" w:color="FFCC99"/>
              <w:bottom w:val="single" w:sz="4" w:space="0" w:color="FFB265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35" w:type="dxa"/>
            <w:tcBorders>
              <w:top w:val="single" w:sz="2" w:space="0" w:color="FFCC99"/>
              <w:left w:val="single" w:sz="2" w:space="0" w:color="BFBFBF"/>
              <w:bottom w:val="single" w:sz="4" w:space="0" w:color="FFB265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48" w:type="dxa"/>
            <w:tcBorders>
              <w:top w:val="single" w:sz="2" w:space="0" w:color="FFCC99"/>
              <w:left w:val="single" w:sz="2" w:space="0" w:color="FFCC99"/>
              <w:bottom w:val="single" w:sz="4" w:space="0" w:color="FFB265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35" w:type="dxa"/>
            <w:tcBorders>
              <w:top w:val="single" w:sz="2" w:space="0" w:color="FFCC99"/>
              <w:left w:val="single" w:sz="2" w:space="0" w:color="BFBFBF"/>
              <w:bottom w:val="single" w:sz="4" w:space="0" w:color="FFB265"/>
              <w:right w:val="single" w:sz="4" w:space="0" w:color="BFBFBF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48" w:type="dxa"/>
            <w:tcBorders>
              <w:top w:val="single" w:sz="2" w:space="0" w:color="FFCC99"/>
              <w:left w:val="single" w:sz="4" w:space="0" w:color="BFBFBF"/>
              <w:bottom w:val="single" w:sz="4" w:space="0" w:color="FFB265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35" w:type="dxa"/>
            <w:tcBorders>
              <w:top w:val="single" w:sz="2" w:space="0" w:color="FFCC99"/>
              <w:left w:val="single" w:sz="2" w:space="0" w:color="BFBFBF"/>
              <w:bottom w:val="single" w:sz="4" w:space="0" w:color="FFB265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48" w:type="dxa"/>
            <w:tcBorders>
              <w:top w:val="single" w:sz="2" w:space="0" w:color="FFCC99"/>
              <w:left w:val="single" w:sz="2" w:space="0" w:color="FFCC99"/>
              <w:bottom w:val="single" w:sz="4" w:space="0" w:color="FFB265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35" w:type="dxa"/>
            <w:tcBorders>
              <w:top w:val="single" w:sz="2" w:space="0" w:color="FFCC99"/>
              <w:left w:val="single" w:sz="2" w:space="0" w:color="BFBFBF"/>
              <w:bottom w:val="single" w:sz="4" w:space="0" w:color="FFB265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48" w:type="dxa"/>
            <w:tcBorders>
              <w:top w:val="single" w:sz="2" w:space="0" w:color="FFCC99"/>
              <w:left w:val="single" w:sz="2" w:space="0" w:color="FFCC99"/>
              <w:bottom w:val="single" w:sz="4" w:space="0" w:color="FFB265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935" w:type="dxa"/>
            <w:tcBorders>
              <w:top w:val="single" w:sz="2" w:space="0" w:color="FFCC99"/>
              <w:left w:val="single" w:sz="2" w:space="0" w:color="BFBFBF"/>
              <w:bottom w:val="single" w:sz="4" w:space="0" w:color="FFB265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48" w:type="dxa"/>
            <w:tcBorders>
              <w:top w:val="single" w:sz="2" w:space="0" w:color="FFCC99"/>
              <w:left w:val="single" w:sz="2" w:space="0" w:color="FFCC99"/>
              <w:bottom w:val="single" w:sz="4" w:space="0" w:color="FFB265"/>
              <w:right w:val="single" w:sz="2" w:space="0" w:color="C0C0C0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539E2" w:rsidRPr="003C4AC4" w:rsidTr="00C35D58">
        <w:trPr>
          <w:trHeight w:val="360"/>
        </w:trPr>
        <w:tc>
          <w:tcPr>
            <w:tcW w:w="1309" w:type="dxa"/>
            <w:tcBorders>
              <w:top w:val="nil"/>
              <w:left w:val="nil"/>
              <w:bottom w:val="single" w:sz="2" w:space="0" w:color="C0C0C0"/>
              <w:right w:val="nil"/>
            </w:tcBorders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ind w:right="-137" w:firstLine="1266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935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23,636</w:t>
            </w:r>
          </w:p>
        </w:tc>
        <w:tc>
          <w:tcPr>
            <w:tcW w:w="748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935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13,060</w:t>
            </w:r>
          </w:p>
        </w:tc>
        <w:tc>
          <w:tcPr>
            <w:tcW w:w="748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935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27,595</w:t>
            </w:r>
          </w:p>
        </w:tc>
        <w:tc>
          <w:tcPr>
            <w:tcW w:w="748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935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4,931</w:t>
            </w:r>
          </w:p>
        </w:tc>
        <w:tc>
          <w:tcPr>
            <w:tcW w:w="748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935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2,246</w:t>
            </w:r>
          </w:p>
        </w:tc>
        <w:tc>
          <w:tcPr>
            <w:tcW w:w="748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935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824</w:t>
            </w:r>
          </w:p>
        </w:tc>
        <w:tc>
          <w:tcPr>
            <w:tcW w:w="748" w:type="dxa"/>
            <w:tcBorders>
              <w:top w:val="single" w:sz="4" w:space="0" w:color="FFB265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4539E2" w:rsidRPr="003C4AC4" w:rsidTr="00C35D58">
        <w:trPr>
          <w:trHeight w:val="360"/>
        </w:trPr>
        <w:tc>
          <w:tcPr>
            <w:tcW w:w="1309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Nature of Injury</w:t>
            </w:r>
          </w:p>
        </w:tc>
        <w:tc>
          <w:tcPr>
            <w:tcW w:w="2165" w:type="dxa"/>
            <w:tcBorders>
              <w:top w:val="single" w:sz="2" w:space="0" w:color="C0C0C0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Open wounds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10,569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44.7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4,091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31.3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11,159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40.4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2,003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40.6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726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32.3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40.3</w:t>
            </w:r>
          </w:p>
        </w:tc>
      </w:tr>
      <w:tr w:rsidR="004539E2" w:rsidRPr="003C4AC4" w:rsidTr="00C35D58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Sprains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3,901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16.5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  <w:highlight w:val="red"/>
              </w:rPr>
            </w:pPr>
            <w:r w:rsidRPr="00A67FD7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A67FD7">
              <w:rPr>
                <w:rFonts w:ascii="Arial" w:hAnsi="Arial" w:cs="Arial"/>
                <w:sz w:val="20"/>
                <w:szCs w:val="20"/>
              </w:rPr>
              <w:t>081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23.6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5,157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18.7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957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19.4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555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24.7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15.8</w:t>
            </w:r>
          </w:p>
        </w:tc>
      </w:tr>
      <w:tr w:rsidR="004539E2" w:rsidRPr="003C4AC4" w:rsidTr="00C35D58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Superficial/</w:t>
            </w:r>
          </w:p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contusions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3,804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16.1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2,751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21.1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4,888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17.7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821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16.6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484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21.5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18.8</w:t>
            </w:r>
          </w:p>
        </w:tc>
      </w:tr>
      <w:tr w:rsidR="004539E2" w:rsidRPr="003C4AC4" w:rsidTr="00C35D58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Burns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1,091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4.6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941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7.2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1,471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6.7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5.8</w:t>
            </w:r>
          </w:p>
        </w:tc>
      </w:tr>
      <w:tr w:rsidR="004539E2" w:rsidRPr="003C4AC4" w:rsidTr="00C35D58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Fractures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1,074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388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3.0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1,103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219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4.4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2.8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</w:t>
            </w:r>
          </w:p>
        </w:tc>
      </w:tr>
      <w:tr w:rsidR="004539E2" w:rsidRPr="003C4AC4" w:rsidTr="00C35D58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Crushing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368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107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346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</w:tr>
      <w:tr w:rsidR="004539E2" w:rsidRPr="003C4AC4" w:rsidTr="00C35D58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Internal organ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306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1.9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471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1.7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1.0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1.1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</w:tr>
      <w:tr w:rsidR="004539E2" w:rsidRPr="003C4AC4" w:rsidTr="00C35D58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Dislocations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191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0.9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</w:tr>
      <w:tr w:rsidR="004539E2" w:rsidRPr="003C4AC4" w:rsidTr="00C35D58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Amputations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139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0.2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962F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39E2" w:rsidRPr="003C4AC4" w:rsidTr="00C35D58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proofErr w:type="spellStart"/>
            <w:r w:rsidRPr="00C35D58">
              <w:rPr>
                <w:rFonts w:ascii="Arial" w:hAnsi="Arial" w:cs="Arial"/>
                <w:b/>
                <w:sz w:val="20"/>
                <w:szCs w:val="20"/>
              </w:rPr>
              <w:t>Other</w:t>
            </w:r>
            <w:r w:rsidRPr="00C35D5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972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316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2.4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1,032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2.5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2.1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</w:t>
            </w:r>
          </w:p>
        </w:tc>
      </w:tr>
      <w:tr w:rsidR="004539E2" w:rsidRPr="003C4AC4" w:rsidTr="00C35D58">
        <w:trPr>
          <w:trHeight w:val="360"/>
        </w:trPr>
        <w:tc>
          <w:tcPr>
            <w:tcW w:w="1309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65" w:type="dxa"/>
            <w:tcBorders>
              <w:top w:val="single" w:sz="2" w:space="0" w:color="CCECFF"/>
              <w:left w:val="single" w:sz="2" w:space="0" w:color="C6D9F1"/>
              <w:bottom w:val="single" w:sz="2" w:space="0" w:color="C0C0C0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Unspecified &amp; Missing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1,221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5.2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1,040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8.0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1,677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297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7.4</w:t>
            </w:r>
          </w:p>
        </w:tc>
        <w:tc>
          <w:tcPr>
            <w:tcW w:w="935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962F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4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539E2" w:rsidRPr="00BA1195" w:rsidRDefault="004539E2" w:rsidP="003B782D">
      <w:pPr>
        <w:jc w:val="right"/>
        <w:rPr>
          <w:rFonts w:ascii="Arial" w:hAnsi="Arial" w:cs="Arial"/>
          <w:sz w:val="16"/>
          <w:szCs w:val="16"/>
        </w:rPr>
      </w:pPr>
    </w:p>
    <w:p w:rsidR="004539E2" w:rsidRDefault="004539E2" w:rsidP="00692FDD">
      <w:pPr>
        <w:pStyle w:val="Heading3"/>
        <w:spacing w:before="0" w:after="0"/>
        <w:ind w:left="187" w:right="113"/>
        <w:rPr>
          <w:rFonts w:ascii="Garamond" w:hAnsi="Garamond"/>
          <w:b w:val="0"/>
          <w:color w:val="808080"/>
          <w:sz w:val="18"/>
          <w:szCs w:val="18"/>
        </w:rPr>
      </w:pPr>
    </w:p>
    <w:p w:rsidR="004539E2" w:rsidRDefault="004539E2" w:rsidP="009E76CD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</w:p>
    <w:p w:rsidR="004539E2" w:rsidRDefault="006312F4" w:rsidP="009E76CD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3632" behindDoc="0" locked="0" layoutInCell="1" allowOverlap="1">
                <wp:simplePos x="0" y="0"/>
                <wp:positionH relativeFrom="column">
                  <wp:posOffset>-191770</wp:posOffset>
                </wp:positionH>
                <wp:positionV relativeFrom="paragraph">
                  <wp:posOffset>40639</wp:posOffset>
                </wp:positionV>
                <wp:extent cx="8668385" cy="0"/>
                <wp:effectExtent l="0" t="0" r="18415" b="19050"/>
                <wp:wrapNone/>
                <wp:docPr id="27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683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" o:spid="_x0000_s1026" style="position:absolute;z-index:2516536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5.1pt,3.2pt" to="667.4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" strokecolor="silver"/>
            </w:pict>
          </mc:Fallback>
        </mc:AlternateContent>
      </w:r>
    </w:p>
    <w:p w:rsidR="004539E2" w:rsidRDefault="004539E2" w:rsidP="00DF78E5">
      <w:pPr>
        <w:pStyle w:val="Heading3"/>
        <w:spacing w:before="0" w:after="0"/>
        <w:ind w:left="-187" w:right="113"/>
        <w:rPr>
          <w:rFonts w:ascii="Garamond" w:hAnsi="Garamond"/>
          <w:b w:val="0"/>
          <w:color w:val="808080"/>
          <w:sz w:val="18"/>
          <w:szCs w:val="18"/>
        </w:rPr>
      </w:pP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Source: </w:t>
      </w:r>
      <w:r>
        <w:rPr>
          <w:rFonts w:ascii="Garamond" w:hAnsi="Garamond"/>
          <w:b w:val="0"/>
          <w:color w:val="808080"/>
          <w:sz w:val="18"/>
          <w:szCs w:val="18"/>
        </w:rPr>
        <w:t>Emergency Discharge Data, for 1 Jan 2009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</w:t>
      </w:r>
      <w:r>
        <w:rPr>
          <w:rFonts w:ascii="Garamond" w:hAnsi="Garamond"/>
          <w:b w:val="0"/>
          <w:color w:val="808080"/>
          <w:sz w:val="18"/>
          <w:szCs w:val="18"/>
        </w:rPr>
        <w:t>through 31 Dec 2013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, </w:t>
      </w:r>
      <w:smartTag w:uri="urn:schemas-microsoft-com:office:smarttags" w:element="PlaceName">
        <w:smartTag w:uri="urn:schemas-microsoft-com:office:smarttags" w:element="place">
          <w:smartTag w:uri="urn:schemas-microsoft-com:office:smarttags" w:element="PlaceName">
            <w:r w:rsidRPr="00725993">
              <w:rPr>
                <w:rFonts w:ascii="Garamond" w:hAnsi="Garamond"/>
                <w:b w:val="0"/>
                <w:color w:val="808080"/>
                <w:sz w:val="18"/>
                <w:szCs w:val="18"/>
              </w:rPr>
              <w:t>Massachusetts</w:t>
            </w:r>
          </w:smartTag>
          <w:r>
            <w:rPr>
              <w:rFonts w:ascii="Garamond" w:hAnsi="Garamond"/>
              <w:b w:val="0"/>
              <w:color w:val="808080"/>
              <w:sz w:val="18"/>
              <w:szCs w:val="18"/>
            </w:rPr>
            <w:t xml:space="preserve"> </w:t>
          </w:r>
          <w:smartTag w:uri="urn:schemas-microsoft-com:office:smarttags" w:element="PlaceType">
            <w:r>
              <w:rPr>
                <w:rFonts w:ascii="Garamond" w:hAnsi="Garamond"/>
                <w:b w:val="0"/>
                <w:color w:val="808080"/>
                <w:sz w:val="18"/>
                <w:szCs w:val="18"/>
              </w:rPr>
              <w:t>Center</w:t>
            </w:r>
          </w:smartTag>
        </w:smartTag>
      </w:smartTag>
      <w:r>
        <w:rPr>
          <w:rFonts w:ascii="Garamond" w:hAnsi="Garamond"/>
          <w:b w:val="0"/>
          <w:color w:val="808080"/>
          <w:sz w:val="18"/>
          <w:szCs w:val="18"/>
        </w:rPr>
        <w:t xml:space="preserve"> for Health Information and Analysis.</w:t>
      </w:r>
    </w:p>
    <w:p w:rsidR="004539E2" w:rsidRDefault="004539E2" w:rsidP="007A60B0">
      <w:pPr>
        <w:pStyle w:val="Heading3"/>
        <w:spacing w:before="0" w:after="0"/>
        <w:ind w:left="-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(a) Other includes blood vessel injuries, nerve injuries, and system wide and late effect injuries.</w:t>
      </w:r>
    </w:p>
    <w:p w:rsidR="004539E2" w:rsidRDefault="00F962FE" w:rsidP="007A60B0">
      <w:pPr>
        <w:pStyle w:val="Heading3"/>
        <w:spacing w:before="0" w:after="0"/>
        <w:ind w:left="-187"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 xml:space="preserve">(b) </w:t>
      </w:r>
      <w:r w:rsidR="004539E2">
        <w:rPr>
          <w:rFonts w:ascii="Garamond" w:hAnsi="Garamond"/>
          <w:b w:val="0"/>
          <w:color w:val="808080"/>
          <w:sz w:val="18"/>
          <w:szCs w:val="18"/>
        </w:rPr>
        <w:t xml:space="preserve">Counts not shown for cells with less than 11 cases based on the CHIA rules pertaining to confidentiality. </w:t>
      </w:r>
      <w:r w:rsidR="004539E2" w:rsidRPr="00ED3C89">
        <w:rPr>
          <w:rFonts w:ascii="Garamond" w:hAnsi="Garamond"/>
          <w:b w:val="0"/>
          <w:color w:val="808080"/>
          <w:sz w:val="18"/>
          <w:szCs w:val="18"/>
        </w:rPr>
        <w:t>Numbers may not add to total due to missing information.</w:t>
      </w:r>
    </w:p>
    <w:p w:rsidR="004539E2" w:rsidRDefault="004539E2" w:rsidP="00CC66C6">
      <w:pPr>
        <w:pStyle w:val="Heading3"/>
        <w:spacing w:before="0" w:after="0"/>
        <w:ind w:left="-187" w:right="-1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An ED visit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</w:t>
      </w:r>
    </w:p>
    <w:p w:rsidR="004539E2" w:rsidRDefault="004539E2" w:rsidP="00CC66C6">
      <w:pPr>
        <w:pStyle w:val="Heading3"/>
        <w:spacing w:before="0" w:after="0"/>
        <w:ind w:left="-187" w:right="-1"/>
        <w:rPr>
          <w:rFonts w:ascii="Garamond" w:hAnsi="Garamond"/>
          <w:b w:val="0"/>
          <w:color w:val="808080"/>
          <w:sz w:val="18"/>
          <w:szCs w:val="18"/>
        </w:rPr>
      </w:pPr>
      <w:r w:rsidRPr="00725993">
        <w:rPr>
          <w:rFonts w:ascii="Garamond" w:hAnsi="Garamond"/>
          <w:b w:val="0"/>
          <w:color w:val="808080"/>
          <w:sz w:val="18"/>
          <w:szCs w:val="18"/>
        </w:rPr>
        <w:t>Attribution of work-relatedness is based on designation of Workers’ Compensation Insurance as expected payer.</w:t>
      </w:r>
    </w:p>
    <w:p w:rsidR="004539E2" w:rsidRDefault="004539E2" w:rsidP="00F30A8B">
      <w:pPr>
        <w:ind w:left="187" w:hanging="374"/>
        <w:rPr>
          <w:rFonts w:ascii="Garamond" w:hAnsi="Garamond"/>
          <w:color w:val="808080"/>
          <w:sz w:val="18"/>
          <w:szCs w:val="18"/>
        </w:rPr>
      </w:pPr>
      <w:r>
        <w:rPr>
          <w:rFonts w:ascii="Garamond" w:hAnsi="Garamond"/>
          <w:color w:val="808080"/>
          <w:sz w:val="18"/>
          <w:szCs w:val="18"/>
        </w:rPr>
        <w:t xml:space="preserve">Nature of Injury and Body Region groupings are based on </w:t>
      </w:r>
      <w:proofErr w:type="spellStart"/>
      <w:r>
        <w:rPr>
          <w:rFonts w:ascii="Garamond" w:hAnsi="Garamond"/>
          <w:color w:val="808080"/>
          <w:sz w:val="18"/>
          <w:szCs w:val="18"/>
        </w:rPr>
        <w:t>Barell</w:t>
      </w:r>
      <w:proofErr w:type="spellEnd"/>
      <w:r>
        <w:rPr>
          <w:rFonts w:ascii="Garamond" w:hAnsi="Garamond"/>
          <w:color w:val="808080"/>
          <w:sz w:val="18"/>
          <w:szCs w:val="18"/>
        </w:rPr>
        <w:t xml:space="preserve"> Injury Matrix, </w:t>
      </w:r>
      <w:proofErr w:type="spellStart"/>
      <w:r>
        <w:rPr>
          <w:rFonts w:ascii="Garamond" w:hAnsi="Garamond"/>
          <w:color w:val="808080"/>
          <w:sz w:val="18"/>
          <w:szCs w:val="18"/>
        </w:rPr>
        <w:t>Barell</w:t>
      </w:r>
      <w:proofErr w:type="spellEnd"/>
      <w:r>
        <w:rPr>
          <w:rFonts w:ascii="Garamond" w:hAnsi="Garamond"/>
          <w:color w:val="808080"/>
          <w:sz w:val="18"/>
          <w:szCs w:val="18"/>
        </w:rPr>
        <w:t xml:space="preserve"> et al., </w:t>
      </w:r>
      <w:proofErr w:type="spellStart"/>
      <w:r w:rsidRPr="00AE3045">
        <w:rPr>
          <w:rFonts w:ascii="Garamond" w:hAnsi="Garamond"/>
          <w:i/>
          <w:color w:val="808080"/>
          <w:sz w:val="18"/>
          <w:szCs w:val="18"/>
        </w:rPr>
        <w:t>Inj</w:t>
      </w:r>
      <w:proofErr w:type="spellEnd"/>
      <w:r w:rsidRPr="00AE3045">
        <w:rPr>
          <w:rFonts w:ascii="Garamond" w:hAnsi="Garamond"/>
          <w:i/>
          <w:color w:val="808080"/>
          <w:sz w:val="18"/>
          <w:szCs w:val="18"/>
        </w:rPr>
        <w:t xml:space="preserve"> </w:t>
      </w:r>
      <w:proofErr w:type="spellStart"/>
      <w:r w:rsidRPr="00AE3045">
        <w:rPr>
          <w:rFonts w:ascii="Garamond" w:hAnsi="Garamond"/>
          <w:i/>
          <w:color w:val="808080"/>
          <w:sz w:val="18"/>
          <w:szCs w:val="18"/>
        </w:rPr>
        <w:t>Prev</w:t>
      </w:r>
      <w:proofErr w:type="spellEnd"/>
      <w:r>
        <w:rPr>
          <w:rFonts w:ascii="Garamond" w:hAnsi="Garamond"/>
          <w:color w:val="808080"/>
          <w:sz w:val="18"/>
          <w:szCs w:val="18"/>
        </w:rPr>
        <w:t>, 2002 Jun;8(2):91-96.</w:t>
      </w:r>
    </w:p>
    <w:p w:rsidR="004539E2" w:rsidRDefault="006312F4" w:rsidP="00F30E3F">
      <w:pPr>
        <w:rPr>
          <w:sz w:val="22"/>
          <w:szCs w:val="22"/>
        </w:rPr>
        <w:sectPr w:rsidR="004539E2" w:rsidSect="000779A0">
          <w:headerReference w:type="default" r:id="rId10"/>
          <w:footerReference w:type="default" r:id="rId11"/>
          <w:pgSz w:w="15840" w:h="12240" w:orient="landscape" w:code="1"/>
          <w:pgMar w:top="1008" w:right="1067" w:bottom="720" w:left="131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5680" behindDoc="0" locked="0" layoutInCell="1" allowOverlap="1">
                <wp:simplePos x="0" y="0"/>
                <wp:positionH relativeFrom="column">
                  <wp:posOffset>-149225</wp:posOffset>
                </wp:positionH>
                <wp:positionV relativeFrom="paragraph">
                  <wp:posOffset>198119</wp:posOffset>
                </wp:positionV>
                <wp:extent cx="8668385" cy="0"/>
                <wp:effectExtent l="0" t="0" r="18415" b="19050"/>
                <wp:wrapNone/>
                <wp:docPr id="26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683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3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1.75pt,15.6pt" to="670.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" strokecolor="gray"/>
            </w:pict>
          </mc:Fallback>
        </mc:AlternateContent>
      </w:r>
    </w:p>
    <w:p w:rsidR="004539E2" w:rsidRDefault="004539E2" w:rsidP="00BD2223">
      <w:pPr>
        <w:pStyle w:val="Heading3"/>
        <w:jc w:val="center"/>
      </w:pPr>
      <w:r>
        <w:lastRenderedPageBreak/>
        <w:t>Table 3. Nature of Injury by Age</w:t>
      </w:r>
    </w:p>
    <w:p w:rsidR="004539E2" w:rsidRDefault="004539E2" w:rsidP="00142252">
      <w:pPr>
        <w:ind w:right="461" w:firstLine="3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 = Number of Visits</w:t>
      </w:r>
    </w:p>
    <w:p w:rsidR="004539E2" w:rsidRPr="003B782D" w:rsidRDefault="004539E2" w:rsidP="00142252">
      <w:pPr>
        <w:ind w:right="461" w:firstLine="3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% = Percent of Visits</w:t>
      </w:r>
    </w:p>
    <w:tbl>
      <w:tblPr>
        <w:tblpPr w:leftFromText="180" w:rightFromText="180" w:vertAnchor="text" w:horzAnchor="margin" w:tblpX="108" w:tblpY="207"/>
        <w:tblW w:w="136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2"/>
        <w:gridCol w:w="1555"/>
        <w:gridCol w:w="783"/>
        <w:gridCol w:w="783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  <w:gridCol w:w="784"/>
      </w:tblGrid>
      <w:tr w:rsidR="004539E2" w:rsidRPr="003C4AC4" w:rsidTr="00C35D58">
        <w:trPr>
          <w:trHeight w:val="36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 w:rsidP="00C35D58"/>
        </w:tc>
        <w:tc>
          <w:tcPr>
            <w:tcW w:w="1555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974" w:type="dxa"/>
            <w:gridSpan w:val="14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Age</w:t>
            </w:r>
          </w:p>
        </w:tc>
      </w:tr>
      <w:tr w:rsidR="004539E2" w:rsidRPr="003C4AC4" w:rsidTr="00C35D58">
        <w:trPr>
          <w:trHeight w:val="36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 w:rsidP="00C35D58"/>
        </w:tc>
        <w:tc>
          <w:tcPr>
            <w:tcW w:w="1555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4539E2" w:rsidRPr="00C35D58" w:rsidRDefault="004539E2" w:rsidP="00C35D5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6" w:type="dxa"/>
            <w:gridSpan w:val="2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568" w:type="dxa"/>
            <w:gridSpan w:val="2"/>
            <w:tcBorders>
              <w:top w:val="single" w:sz="2" w:space="0" w:color="FFCC99"/>
              <w:left w:val="single" w:sz="2" w:space="0" w:color="BFBFBF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568" w:type="dxa"/>
            <w:gridSpan w:val="2"/>
            <w:tcBorders>
              <w:top w:val="single" w:sz="2" w:space="0" w:color="FFCC99"/>
              <w:left w:val="single" w:sz="2" w:space="0" w:color="BFBFBF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568" w:type="dxa"/>
            <w:gridSpan w:val="2"/>
            <w:tcBorders>
              <w:top w:val="single" w:sz="2" w:space="0" w:color="FFCC99"/>
              <w:left w:val="single" w:sz="2" w:space="0" w:color="BFBFBF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1568" w:type="dxa"/>
            <w:gridSpan w:val="2"/>
            <w:tcBorders>
              <w:top w:val="single" w:sz="2" w:space="0" w:color="FFCC99"/>
              <w:left w:val="single" w:sz="2" w:space="0" w:color="BFBFBF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1568" w:type="dxa"/>
            <w:gridSpan w:val="2"/>
            <w:tcBorders>
              <w:top w:val="single" w:sz="2" w:space="0" w:color="FFCC99"/>
              <w:left w:val="single" w:sz="2" w:space="0" w:color="BFBFBF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1568" w:type="dxa"/>
            <w:gridSpan w:val="2"/>
            <w:tcBorders>
              <w:top w:val="single" w:sz="2" w:space="0" w:color="FFCC99"/>
              <w:left w:val="single" w:sz="2" w:space="0" w:color="BFBFBF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</w:tr>
      <w:tr w:rsidR="004539E2" w:rsidRPr="003C4AC4" w:rsidTr="00C35D58">
        <w:trPr>
          <w:trHeight w:val="360"/>
        </w:trPr>
        <w:tc>
          <w:tcPr>
            <w:tcW w:w="112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nil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3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3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BFBF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BFBF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BFBF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BFBF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BFBF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BFBFBF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BFBFBF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539E2" w:rsidRPr="003C4AC4" w:rsidTr="00C35D58">
        <w:trPr>
          <w:trHeight w:val="432"/>
        </w:trPr>
        <w:tc>
          <w:tcPr>
            <w:tcW w:w="1122" w:type="dxa"/>
            <w:tcBorders>
              <w:top w:val="nil"/>
              <w:left w:val="nil"/>
              <w:bottom w:val="single" w:sz="2" w:space="0" w:color="C0C0C0"/>
              <w:right w:val="nil"/>
            </w:tcBorders>
            <w:vAlign w:val="center"/>
          </w:tcPr>
          <w:p w:rsidR="004539E2" w:rsidRPr="00C35D58" w:rsidRDefault="004539E2" w:rsidP="00C35D58">
            <w:pPr>
              <w:rPr>
                <w:rFonts w:ascii="Garamond" w:hAnsi="Garamond"/>
                <w:b/>
                <w:noProof/>
                <w:color w:val="808080"/>
                <w:sz w:val="18"/>
                <w:szCs w:val="18"/>
              </w:rPr>
            </w:pPr>
          </w:p>
        </w:tc>
        <w:tc>
          <w:tcPr>
            <w:tcW w:w="1555" w:type="dxa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ind w:firstLine="827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783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C35D58">
              <w:rPr>
                <w:rFonts w:ascii="Arial" w:hAnsi="Arial" w:cs="Arial"/>
                <w:b/>
                <w:sz w:val="20"/>
                <w:szCs w:val="20"/>
              </w:rPr>
              <w:t>553</w:t>
            </w:r>
          </w:p>
        </w:tc>
        <w:tc>
          <w:tcPr>
            <w:tcW w:w="783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962FE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C35D58">
              <w:rPr>
                <w:rFonts w:ascii="Arial" w:hAnsi="Arial" w:cs="Arial"/>
                <w:b/>
                <w:sz w:val="20"/>
                <w:szCs w:val="20"/>
              </w:rPr>
              <w:t>142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962FE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C35D58">
              <w:rPr>
                <w:rFonts w:ascii="Arial" w:hAnsi="Arial" w:cs="Arial"/>
                <w:b/>
                <w:sz w:val="20"/>
                <w:szCs w:val="20"/>
              </w:rPr>
              <w:t>013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962FE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5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C35D58">
              <w:rPr>
                <w:rFonts w:ascii="Arial" w:hAnsi="Arial" w:cs="Arial"/>
                <w:b/>
                <w:sz w:val="20"/>
                <w:szCs w:val="20"/>
              </w:rPr>
              <w:t>465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962FE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C35D58">
              <w:rPr>
                <w:rFonts w:ascii="Arial" w:hAnsi="Arial" w:cs="Arial"/>
                <w:b/>
                <w:sz w:val="20"/>
                <w:szCs w:val="20"/>
              </w:rPr>
              <w:t>232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962FE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C35D58">
              <w:rPr>
                <w:rFonts w:ascii="Arial" w:hAnsi="Arial" w:cs="Arial"/>
                <w:b/>
                <w:sz w:val="20"/>
                <w:szCs w:val="20"/>
              </w:rPr>
              <w:t>590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962FE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6</w:t>
            </w:r>
            <w:r>
              <w:rPr>
                <w:rFonts w:ascii="Arial" w:hAnsi="Arial" w:cs="Arial"/>
                <w:b/>
                <w:sz w:val="20"/>
                <w:szCs w:val="20"/>
              </w:rPr>
              <w:t>,</w:t>
            </w:r>
            <w:r w:rsidRPr="00C35D58">
              <w:rPr>
                <w:rFonts w:ascii="Arial" w:hAnsi="Arial" w:cs="Arial"/>
                <w:b/>
                <w:sz w:val="20"/>
                <w:szCs w:val="20"/>
              </w:rPr>
              <w:t>701</w:t>
            </w:r>
          </w:p>
        </w:tc>
        <w:tc>
          <w:tcPr>
            <w:tcW w:w="784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962FE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4539E2" w:rsidRPr="003C4AC4" w:rsidTr="00C35D58">
        <w:trPr>
          <w:trHeight w:val="432"/>
        </w:trPr>
        <w:tc>
          <w:tcPr>
            <w:tcW w:w="1122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Nature of Injury</w:t>
            </w:r>
          </w:p>
        </w:tc>
        <w:tc>
          <w:tcPr>
            <w:tcW w:w="1555" w:type="dxa"/>
            <w:tcBorders>
              <w:top w:val="single" w:sz="2" w:space="0" w:color="C0C0C0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Open Wounds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C35D58">
              <w:rPr>
                <w:rFonts w:ascii="Arial" w:hAnsi="Arial" w:cs="Arial"/>
                <w:sz w:val="20"/>
                <w:szCs w:val="20"/>
              </w:rPr>
              <w:t>237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48.5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C35D58">
              <w:rPr>
                <w:rFonts w:ascii="Arial" w:hAnsi="Arial" w:cs="Arial"/>
                <w:sz w:val="20"/>
                <w:szCs w:val="20"/>
              </w:rPr>
              <w:t>881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45.4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2,168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2,142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2,394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38.4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2,451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2,387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35.6</w:t>
            </w:r>
          </w:p>
        </w:tc>
      </w:tr>
      <w:tr w:rsidR="004539E2" w:rsidRPr="003C4AC4" w:rsidTr="00C35D58">
        <w:trPr>
          <w:trHeight w:val="432"/>
        </w:trPr>
        <w:tc>
          <w:tcPr>
            <w:tcW w:w="1122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/>
        </w:tc>
        <w:tc>
          <w:tcPr>
            <w:tcW w:w="155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Sprains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12.6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663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16.0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B2074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886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1,057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1,217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1,388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1,449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21.6</w:t>
            </w:r>
          </w:p>
        </w:tc>
      </w:tr>
      <w:tr w:rsidR="004539E2" w:rsidRPr="003C4AC4" w:rsidTr="00C35D58">
        <w:trPr>
          <w:trHeight w:val="432"/>
        </w:trPr>
        <w:tc>
          <w:tcPr>
            <w:tcW w:w="1122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/>
        </w:tc>
        <w:tc>
          <w:tcPr>
            <w:tcW w:w="155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Superficial/</w:t>
            </w:r>
          </w:p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Contusions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400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15.7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652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15.7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1,165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1,238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1,286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19.2</w:t>
            </w:r>
          </w:p>
        </w:tc>
      </w:tr>
      <w:tr w:rsidR="004539E2" w:rsidRPr="003C4AC4" w:rsidTr="00C35D58">
        <w:trPr>
          <w:trHeight w:val="432"/>
        </w:trPr>
        <w:tc>
          <w:tcPr>
            <w:tcW w:w="1122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/>
        </w:tc>
        <w:tc>
          <w:tcPr>
            <w:tcW w:w="155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Burns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8.2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316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7.6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4.3</w:t>
            </w:r>
          </w:p>
        </w:tc>
      </w:tr>
      <w:tr w:rsidR="004539E2" w:rsidRPr="003C4AC4" w:rsidTr="00C35D58">
        <w:trPr>
          <w:trHeight w:val="432"/>
        </w:trPr>
        <w:tc>
          <w:tcPr>
            <w:tcW w:w="1122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/>
        </w:tc>
        <w:tc>
          <w:tcPr>
            <w:tcW w:w="155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Fractures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85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3.3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145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4.5</w:t>
            </w:r>
          </w:p>
        </w:tc>
      </w:tr>
      <w:tr w:rsidR="004539E2" w:rsidRPr="003C4AC4" w:rsidTr="00C35D58">
        <w:trPr>
          <w:trHeight w:val="432"/>
        </w:trPr>
        <w:tc>
          <w:tcPr>
            <w:tcW w:w="1122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/>
        </w:tc>
        <w:tc>
          <w:tcPr>
            <w:tcW w:w="155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Crushing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0.9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1.2</w:t>
            </w:r>
          </w:p>
        </w:tc>
      </w:tr>
      <w:tr w:rsidR="004539E2" w:rsidRPr="003C4AC4" w:rsidTr="00C35D58">
        <w:trPr>
          <w:trHeight w:val="432"/>
        </w:trPr>
        <w:tc>
          <w:tcPr>
            <w:tcW w:w="1122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/>
        </w:tc>
        <w:tc>
          <w:tcPr>
            <w:tcW w:w="155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Internal Organ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2.0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1.4</w:t>
            </w:r>
          </w:p>
        </w:tc>
      </w:tr>
      <w:tr w:rsidR="004539E2" w:rsidRPr="003C4AC4" w:rsidTr="00C35D58">
        <w:trPr>
          <w:trHeight w:val="432"/>
        </w:trPr>
        <w:tc>
          <w:tcPr>
            <w:tcW w:w="1122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/>
        </w:tc>
        <w:tc>
          <w:tcPr>
            <w:tcW w:w="155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Dislocations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</w:t>
            </w:r>
          </w:p>
        </w:tc>
      </w:tr>
      <w:tr w:rsidR="004539E2" w:rsidRPr="003C4AC4" w:rsidTr="00C35D58">
        <w:trPr>
          <w:trHeight w:val="432"/>
        </w:trPr>
        <w:tc>
          <w:tcPr>
            <w:tcW w:w="1122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/>
        </w:tc>
        <w:tc>
          <w:tcPr>
            <w:tcW w:w="155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Amputations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0.4</w:t>
            </w:r>
          </w:p>
        </w:tc>
      </w:tr>
      <w:tr w:rsidR="004539E2" w:rsidRPr="003C4AC4" w:rsidTr="00C35D58">
        <w:trPr>
          <w:trHeight w:val="432"/>
        </w:trPr>
        <w:tc>
          <w:tcPr>
            <w:tcW w:w="1122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/>
        </w:tc>
        <w:tc>
          <w:tcPr>
            <w:tcW w:w="1555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 w:rsidRPr="00C35D5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2.9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3.9</w:t>
            </w:r>
          </w:p>
        </w:tc>
      </w:tr>
      <w:tr w:rsidR="004539E2" w:rsidRPr="003C4AC4" w:rsidTr="00C35D58">
        <w:trPr>
          <w:trHeight w:val="432"/>
        </w:trPr>
        <w:tc>
          <w:tcPr>
            <w:tcW w:w="1122" w:type="dxa"/>
            <w:vMerge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35D58"/>
        </w:tc>
        <w:tc>
          <w:tcPr>
            <w:tcW w:w="1555" w:type="dxa"/>
            <w:tcBorders>
              <w:top w:val="single" w:sz="2" w:space="0" w:color="CCECFF"/>
              <w:left w:val="single" w:sz="2" w:space="0" w:color="C6D9F1"/>
              <w:bottom w:val="single" w:sz="2" w:space="0" w:color="C0C0C0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Unspecified &amp; Missing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116</w:t>
            </w:r>
          </w:p>
        </w:tc>
        <w:tc>
          <w:tcPr>
            <w:tcW w:w="783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4.5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206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5.0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5.6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6.2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401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6.4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449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6.8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470</w:t>
            </w:r>
          </w:p>
        </w:tc>
        <w:tc>
          <w:tcPr>
            <w:tcW w:w="784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7.0</w:t>
            </w:r>
          </w:p>
        </w:tc>
      </w:tr>
    </w:tbl>
    <w:p w:rsidR="004539E2" w:rsidRDefault="004539E2" w:rsidP="00F55BE3">
      <w:pPr>
        <w:pStyle w:val="Heading3"/>
        <w:spacing w:before="0" w:after="0"/>
        <w:ind w:right="113"/>
        <w:rPr>
          <w:rFonts w:ascii="Garamond" w:hAnsi="Garamond"/>
          <w:b w:val="0"/>
          <w:bCs w:val="0"/>
          <w:color w:val="808080"/>
          <w:sz w:val="18"/>
        </w:rPr>
      </w:pPr>
    </w:p>
    <w:p w:rsidR="004539E2" w:rsidRDefault="006312F4" w:rsidP="00F55BE3">
      <w:pPr>
        <w:pStyle w:val="Heading3"/>
        <w:spacing w:before="0" w:after="0"/>
        <w:ind w:right="113"/>
        <w:rPr>
          <w:rFonts w:ascii="Garamond" w:hAnsi="Garamond"/>
          <w:b w:val="0"/>
          <w:bCs w:val="0"/>
          <w:color w:val="808080"/>
          <w:sz w:val="1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4656" behindDoc="0" locked="0" layoutInCell="1" allowOverlap="1">
                <wp:simplePos x="0" y="0"/>
                <wp:positionH relativeFrom="column">
                  <wp:posOffset>-57150</wp:posOffset>
                </wp:positionH>
                <wp:positionV relativeFrom="paragraph">
                  <wp:posOffset>4190364</wp:posOffset>
                </wp:positionV>
                <wp:extent cx="8549640" cy="0"/>
                <wp:effectExtent l="0" t="0" r="22860" b="19050"/>
                <wp:wrapNone/>
                <wp:docPr id="2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49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2" o:spid="_x0000_s1026" style="position:absolute;z-index:2516546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5pt,329.95pt" to="668.7pt,3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" strokecolor="silver"/>
            </w:pict>
          </mc:Fallback>
        </mc:AlternateContent>
      </w:r>
    </w:p>
    <w:p w:rsidR="004539E2" w:rsidRPr="00F55BE3" w:rsidRDefault="004539E2" w:rsidP="00F55BE3">
      <w:pPr>
        <w:pStyle w:val="Heading3"/>
        <w:spacing w:before="0" w:after="0"/>
        <w:ind w:right="113"/>
        <w:rPr>
          <w:rFonts w:ascii="Garamond" w:hAnsi="Garamond"/>
          <w:b w:val="0"/>
          <w:bCs w:val="0"/>
          <w:color w:val="808080"/>
          <w:sz w:val="18"/>
          <w:szCs w:val="22"/>
        </w:rPr>
      </w:pPr>
      <w:r w:rsidRPr="00F55BE3">
        <w:rPr>
          <w:rFonts w:ascii="Garamond" w:hAnsi="Garamond"/>
          <w:b w:val="0"/>
          <w:bCs w:val="0"/>
          <w:color w:val="808080"/>
          <w:sz w:val="18"/>
        </w:rPr>
        <w:t>Source: Emergency Discharge</w:t>
      </w:r>
      <w:r w:rsidR="00F962FE">
        <w:rPr>
          <w:rFonts w:ascii="Garamond" w:hAnsi="Garamond"/>
          <w:b w:val="0"/>
          <w:bCs w:val="0"/>
          <w:color w:val="808080"/>
          <w:sz w:val="18"/>
        </w:rPr>
        <w:t xml:space="preserve"> Data, for 1 Jan 2009</w:t>
      </w:r>
      <w:r w:rsidRPr="00F55BE3">
        <w:rPr>
          <w:rFonts w:ascii="Garamond" w:hAnsi="Garamond"/>
          <w:b w:val="0"/>
          <w:bCs w:val="0"/>
          <w:color w:val="808080"/>
          <w:sz w:val="18"/>
        </w:rPr>
        <w:t xml:space="preserve"> through 31 Dec </w:t>
      </w:r>
      <w:r w:rsidR="00F962FE">
        <w:rPr>
          <w:rFonts w:ascii="Garamond" w:hAnsi="Garamond"/>
          <w:b w:val="0"/>
          <w:bCs w:val="0"/>
          <w:color w:val="808080"/>
          <w:sz w:val="18"/>
        </w:rPr>
        <w:t>2013</w:t>
      </w:r>
      <w:r>
        <w:rPr>
          <w:rFonts w:ascii="Garamond" w:hAnsi="Garamond"/>
          <w:b w:val="0"/>
          <w:bCs w:val="0"/>
          <w:color w:val="808080"/>
          <w:sz w:val="18"/>
        </w:rPr>
        <w:t>, Massachusetts Center for Health Information and Analysis</w:t>
      </w:r>
      <w:r w:rsidRPr="00F55BE3">
        <w:rPr>
          <w:rFonts w:ascii="Garamond" w:hAnsi="Garamond"/>
          <w:b w:val="0"/>
          <w:bCs w:val="0"/>
          <w:color w:val="808080"/>
          <w:sz w:val="18"/>
        </w:rPr>
        <w:t>.</w:t>
      </w:r>
    </w:p>
    <w:p w:rsidR="004539E2" w:rsidRDefault="004539E2" w:rsidP="00DF78E5">
      <w:pPr>
        <w:pStyle w:val="Heading3"/>
        <w:spacing w:before="0" w:after="0"/>
        <w:ind w:left="-187" w:right="113" w:firstLine="187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(a) Other includes blood vessel injuries, nerve injuries, and system wide and late effect injuries.</w:t>
      </w:r>
    </w:p>
    <w:p w:rsidR="004539E2" w:rsidRDefault="004539E2" w:rsidP="00EA17E5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 xml:space="preserve">Counts not shown for cells with less than 11 cases based on the CHIA rules pertaining to confidentiality.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Numbers may not add to total due to missing information.</w:t>
      </w:r>
    </w:p>
    <w:p w:rsidR="004539E2" w:rsidRDefault="004539E2" w:rsidP="003B0473">
      <w:pPr>
        <w:pStyle w:val="Heading3"/>
        <w:spacing w:before="0" w:after="0"/>
        <w:ind w:right="274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An ED visit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Attribution of work-relatedness is based on designation of Workers’ Compensation Insurance as expected payer.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</w:t>
      </w:r>
    </w:p>
    <w:p w:rsidR="004539E2" w:rsidRDefault="006312F4" w:rsidP="00F30A8B">
      <w:pPr>
        <w:ind w:left="187" w:hanging="187"/>
        <w:rPr>
          <w:rFonts w:ascii="Garamond" w:hAnsi="Garamond"/>
          <w:color w:val="808080"/>
          <w:sz w:val="18"/>
          <w:szCs w:val="18"/>
        </w:rPr>
        <w:sectPr w:rsidR="004539E2" w:rsidSect="00DF7984">
          <w:pgSz w:w="15840" w:h="12240" w:orient="landscape" w:code="1"/>
          <w:pgMar w:top="1800" w:right="878" w:bottom="720" w:left="1008" w:header="720" w:footer="648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309879</wp:posOffset>
                </wp:positionV>
                <wp:extent cx="8549640" cy="0"/>
                <wp:effectExtent l="0" t="0" r="22860" b="19050"/>
                <wp:wrapNone/>
                <wp:docPr id="2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496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4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4pt,24.4pt" to="673.6pt,2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" strokecolor="gray"/>
            </w:pict>
          </mc:Fallback>
        </mc:AlternateContent>
      </w:r>
      <w:r w:rsidR="004539E2">
        <w:rPr>
          <w:rFonts w:ascii="Garamond" w:hAnsi="Garamond"/>
          <w:color w:val="808080"/>
          <w:sz w:val="18"/>
          <w:szCs w:val="18"/>
        </w:rPr>
        <w:t xml:space="preserve">Nature of Injury and Body Region groupings are based on </w:t>
      </w:r>
      <w:proofErr w:type="spellStart"/>
      <w:r w:rsidR="004539E2">
        <w:rPr>
          <w:rFonts w:ascii="Garamond" w:hAnsi="Garamond"/>
          <w:color w:val="808080"/>
          <w:sz w:val="18"/>
          <w:szCs w:val="18"/>
        </w:rPr>
        <w:t>Barell</w:t>
      </w:r>
      <w:proofErr w:type="spellEnd"/>
      <w:r w:rsidR="004539E2">
        <w:rPr>
          <w:rFonts w:ascii="Garamond" w:hAnsi="Garamond"/>
          <w:color w:val="808080"/>
          <w:sz w:val="18"/>
          <w:szCs w:val="18"/>
        </w:rPr>
        <w:t xml:space="preserve"> Injury Matrix, </w:t>
      </w:r>
      <w:proofErr w:type="spellStart"/>
      <w:r w:rsidR="004539E2">
        <w:rPr>
          <w:rFonts w:ascii="Garamond" w:hAnsi="Garamond"/>
          <w:color w:val="808080"/>
          <w:sz w:val="18"/>
          <w:szCs w:val="18"/>
        </w:rPr>
        <w:t>Barell</w:t>
      </w:r>
      <w:proofErr w:type="spellEnd"/>
      <w:r w:rsidR="004539E2">
        <w:rPr>
          <w:rFonts w:ascii="Garamond" w:hAnsi="Garamond"/>
          <w:color w:val="808080"/>
          <w:sz w:val="18"/>
          <w:szCs w:val="18"/>
        </w:rPr>
        <w:t xml:space="preserve"> et al., </w:t>
      </w:r>
      <w:proofErr w:type="spellStart"/>
      <w:r w:rsidR="004539E2" w:rsidRPr="00AE3045">
        <w:rPr>
          <w:rFonts w:ascii="Garamond" w:hAnsi="Garamond"/>
          <w:i/>
          <w:color w:val="808080"/>
          <w:sz w:val="18"/>
          <w:szCs w:val="18"/>
        </w:rPr>
        <w:t>Inj</w:t>
      </w:r>
      <w:proofErr w:type="spellEnd"/>
      <w:r w:rsidR="004539E2" w:rsidRPr="00AE3045">
        <w:rPr>
          <w:rFonts w:ascii="Garamond" w:hAnsi="Garamond"/>
          <w:i/>
          <w:color w:val="808080"/>
          <w:sz w:val="18"/>
          <w:szCs w:val="18"/>
        </w:rPr>
        <w:t xml:space="preserve"> </w:t>
      </w:r>
      <w:proofErr w:type="spellStart"/>
      <w:r w:rsidR="004539E2" w:rsidRPr="00AE3045">
        <w:rPr>
          <w:rFonts w:ascii="Garamond" w:hAnsi="Garamond"/>
          <w:i/>
          <w:color w:val="808080"/>
          <w:sz w:val="18"/>
          <w:szCs w:val="18"/>
        </w:rPr>
        <w:t>Prev</w:t>
      </w:r>
      <w:proofErr w:type="spellEnd"/>
      <w:r w:rsidR="004539E2">
        <w:rPr>
          <w:rFonts w:ascii="Garamond" w:hAnsi="Garamond"/>
          <w:color w:val="808080"/>
          <w:sz w:val="18"/>
          <w:szCs w:val="18"/>
        </w:rPr>
        <w:t>, 2002 Jun;8(2):91-96.</w:t>
      </w:r>
    </w:p>
    <w:p w:rsidR="004539E2" w:rsidRPr="00F30A8B" w:rsidRDefault="004539E2" w:rsidP="00F30A8B">
      <w:pPr>
        <w:ind w:left="187" w:hanging="187"/>
        <w:rPr>
          <w:rFonts w:ascii="Garamond" w:hAnsi="Garamond"/>
          <w:color w:val="808080"/>
          <w:sz w:val="18"/>
          <w:szCs w:val="18"/>
          <w:vertAlign w:val="superscript"/>
        </w:rPr>
        <w:sectPr w:rsidR="004539E2" w:rsidRPr="00F30A8B" w:rsidSect="0066678B">
          <w:type w:val="continuous"/>
          <w:pgSz w:w="15840" w:h="12240" w:orient="landscape" w:code="1"/>
          <w:pgMar w:top="1800" w:right="878" w:bottom="720" w:left="1008" w:header="720" w:footer="648" w:gutter="0"/>
          <w:cols w:space="720"/>
          <w:docGrid w:linePitch="360"/>
        </w:sectPr>
      </w:pPr>
    </w:p>
    <w:p w:rsidR="004539E2" w:rsidRPr="000C4D0C" w:rsidRDefault="004539E2" w:rsidP="0006359B">
      <w:pPr>
        <w:jc w:val="center"/>
        <w:rPr>
          <w:rFonts w:ascii="Arial" w:hAnsi="Arial" w:cs="Arial"/>
          <w:b/>
          <w:sz w:val="26"/>
          <w:szCs w:val="26"/>
        </w:rPr>
      </w:pPr>
      <w:r w:rsidRPr="000C4D0C">
        <w:rPr>
          <w:rFonts w:ascii="Arial" w:hAnsi="Arial" w:cs="Arial"/>
          <w:b/>
          <w:sz w:val="26"/>
          <w:szCs w:val="26"/>
        </w:rPr>
        <w:lastRenderedPageBreak/>
        <w:t xml:space="preserve">Table 4. Nature of Injury by Body </w:t>
      </w:r>
      <w:r>
        <w:rPr>
          <w:rFonts w:ascii="Arial" w:hAnsi="Arial" w:cs="Arial"/>
          <w:b/>
          <w:sz w:val="26"/>
          <w:szCs w:val="26"/>
        </w:rPr>
        <w:t>Part</w:t>
      </w:r>
    </w:p>
    <w:p w:rsidR="004539E2" w:rsidRDefault="004539E2" w:rsidP="000C4D0C">
      <w:pPr>
        <w:ind w:left="187" w:firstLine="374"/>
        <w:rPr>
          <w:rFonts w:ascii="Arial" w:hAnsi="Arial" w:cs="Arial"/>
          <w:sz w:val="8"/>
          <w:szCs w:val="8"/>
        </w:rPr>
      </w:pPr>
    </w:p>
    <w:p w:rsidR="004539E2" w:rsidRPr="00506F99" w:rsidRDefault="004539E2" w:rsidP="00F30E3F">
      <w:pPr>
        <w:rPr>
          <w:sz w:val="20"/>
          <w:szCs w:val="20"/>
        </w:rPr>
      </w:pPr>
    </w:p>
    <w:tbl>
      <w:tblPr>
        <w:tblW w:w="0" w:type="auto"/>
        <w:tblInd w:w="1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7"/>
        <w:gridCol w:w="2731"/>
        <w:gridCol w:w="1009"/>
        <w:gridCol w:w="1122"/>
        <w:gridCol w:w="1122"/>
      </w:tblGrid>
      <w:tr w:rsidR="004539E2" w:rsidRPr="00796308" w:rsidTr="00C35D58">
        <w:trPr>
          <w:trHeight w:val="288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 w:rsidP="00C35D58">
            <w:pPr>
              <w:ind w:left="187" w:hanging="295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N = Number of Visits</w:t>
            </w:r>
          </w:p>
          <w:p w:rsidR="004539E2" w:rsidRPr="00C35D58" w:rsidRDefault="004539E2" w:rsidP="00C35D58">
            <w:pPr>
              <w:ind w:left="187" w:hanging="295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% = Percent of Visits</w:t>
            </w: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4539E2" w:rsidRPr="00C35D58" w:rsidRDefault="004539E2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Visits</w:t>
            </w:r>
          </w:p>
        </w:tc>
      </w:tr>
      <w:tr w:rsidR="004539E2" w:rsidRPr="00796308" w:rsidTr="00C35D58">
        <w:trPr>
          <w:trHeight w:val="288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4539E2" w:rsidRPr="00C35D58" w:rsidRDefault="004539E2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539E2" w:rsidRPr="00796308" w:rsidTr="00C35D58">
        <w:trPr>
          <w:trHeight w:val="288"/>
        </w:trPr>
        <w:tc>
          <w:tcPr>
            <w:tcW w:w="2057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4539E2" w:rsidRPr="00C35D58" w:rsidRDefault="004539E2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4539E2" w:rsidRPr="00C35D58" w:rsidRDefault="004539E2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2" w:space="0" w:color="C0C0C0"/>
              <w:right w:val="single" w:sz="4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4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</w:t>
            </w:r>
            <w:r w:rsidR="005B614E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696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4539E2" w:rsidRPr="00796308" w:rsidTr="00C35D58">
        <w:trPr>
          <w:trHeight w:val="288"/>
        </w:trPr>
        <w:tc>
          <w:tcPr>
            <w:tcW w:w="2057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  <w:vAlign w:val="center"/>
          </w:tcPr>
          <w:p w:rsidR="004539E2" w:rsidRPr="00C35D58" w:rsidRDefault="004539E2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Nature of Injury</w:t>
            </w:r>
          </w:p>
          <w:p w:rsidR="004539E2" w:rsidRPr="00C35D58" w:rsidRDefault="004539E2" w:rsidP="009E2350">
            <w:pPr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by Body Region</w:t>
            </w:r>
          </w:p>
        </w:tc>
        <w:tc>
          <w:tcPr>
            <w:tcW w:w="3740" w:type="dxa"/>
            <w:gridSpan w:val="2"/>
            <w:tcBorders>
              <w:top w:val="single" w:sz="2" w:space="0" w:color="C0C0C0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Open Wounds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  <w:r w:rsidR="005B614E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660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5B614E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39.9</w:t>
            </w:r>
          </w:p>
        </w:tc>
      </w:tr>
      <w:tr w:rsidR="004539E2" w:rsidRPr="00796308" w:rsidTr="00C35D5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13,390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91.3</w:t>
            </w:r>
          </w:p>
        </w:tc>
      </w:tr>
      <w:tr w:rsidR="004539E2" w:rsidRPr="00796308" w:rsidTr="00C35D5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Head &amp; neck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1,191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8.1</w:t>
            </w:r>
          </w:p>
        </w:tc>
      </w:tr>
      <w:tr w:rsidR="004539E2" w:rsidRPr="00796308" w:rsidTr="00C35D5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Sprains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5B614E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982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5B614E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19.0</w:t>
            </w:r>
          </w:p>
        </w:tc>
      </w:tr>
      <w:tr w:rsidR="004539E2" w:rsidRPr="00796308" w:rsidTr="00C35D5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5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3,982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57.0</w:t>
            </w:r>
          </w:p>
        </w:tc>
      </w:tr>
      <w:tr w:rsidR="004539E2" w:rsidRPr="00796308" w:rsidTr="00C35D5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5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Spine &amp; Back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2,071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29.7</w:t>
            </w:r>
          </w:p>
        </w:tc>
      </w:tr>
      <w:tr w:rsidR="004539E2" w:rsidRPr="00796308" w:rsidTr="00C35D5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5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Torso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10.8</w:t>
            </w:r>
          </w:p>
        </w:tc>
      </w:tr>
      <w:tr w:rsidR="004539E2" w:rsidRPr="00796308" w:rsidTr="00C35D5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Superficial/contusions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5B614E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555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5B614E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17.9</w:t>
            </w:r>
          </w:p>
        </w:tc>
      </w:tr>
      <w:tr w:rsidR="004539E2" w:rsidRPr="00796308" w:rsidTr="00C35D5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7FBFF"/>
            <w:vAlign w:val="center"/>
          </w:tcPr>
          <w:p w:rsidR="004539E2" w:rsidRPr="00C35D58" w:rsidRDefault="004539E2" w:rsidP="00C35D58">
            <w:pPr>
              <w:ind w:left="592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4,235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64.6</w:t>
            </w:r>
          </w:p>
        </w:tc>
      </w:tr>
      <w:tr w:rsidR="004539E2" w:rsidRPr="00796308" w:rsidTr="00C35D5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7FBFF"/>
            <w:vAlign w:val="center"/>
          </w:tcPr>
          <w:p w:rsidR="004539E2" w:rsidRPr="00C35D58" w:rsidRDefault="004539E2" w:rsidP="00C35D58">
            <w:pPr>
              <w:ind w:left="592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Head &amp; neck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1,552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23.7</w:t>
            </w:r>
          </w:p>
        </w:tc>
      </w:tr>
      <w:tr w:rsidR="004539E2" w:rsidRPr="00796308" w:rsidTr="00C35D5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7FBFF"/>
            <w:vAlign w:val="center"/>
          </w:tcPr>
          <w:p w:rsidR="004539E2" w:rsidRPr="00C35D58" w:rsidRDefault="004539E2" w:rsidP="00C35D58">
            <w:pPr>
              <w:ind w:left="592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Torso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657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</w:t>
            </w:r>
          </w:p>
        </w:tc>
      </w:tr>
      <w:tr w:rsidR="004539E2" w:rsidRPr="00796308" w:rsidTr="00C35D5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Burns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5B614E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032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5B614E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5.5</w:t>
            </w:r>
          </w:p>
        </w:tc>
      </w:tr>
      <w:tr w:rsidR="004539E2" w:rsidRPr="00796308" w:rsidTr="00C35D5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1,665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81.9</w:t>
            </w:r>
          </w:p>
        </w:tc>
      </w:tr>
      <w:tr w:rsidR="004539E2" w:rsidRPr="00796308" w:rsidTr="00C35D5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Head &amp; neck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14.1</w:t>
            </w:r>
          </w:p>
        </w:tc>
      </w:tr>
      <w:tr w:rsidR="004539E2" w:rsidRPr="00796308" w:rsidTr="00C35D5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Torso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3.2</w:t>
            </w:r>
          </w:p>
        </w:tc>
      </w:tr>
      <w:tr w:rsidR="004539E2" w:rsidRPr="00796308" w:rsidTr="00C35D5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Fractures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5B614E">
              <w:rPr>
                <w:rFonts w:ascii="Arial" w:hAnsi="Arial" w:cs="Arial"/>
                <w:b/>
                <w:sz w:val="20"/>
                <w:szCs w:val="20"/>
              </w:rPr>
              <w:t>,</w:t>
            </w:r>
            <w:r>
              <w:rPr>
                <w:rFonts w:ascii="Arial" w:hAnsi="Arial" w:cs="Arial"/>
                <w:b/>
                <w:sz w:val="20"/>
                <w:szCs w:val="20"/>
              </w:rPr>
              <w:t>462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5B614E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4.0</w:t>
            </w:r>
          </w:p>
        </w:tc>
      </w:tr>
      <w:tr w:rsidR="004539E2" w:rsidRPr="00796308" w:rsidTr="00F962FE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1,326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90.7</w:t>
            </w:r>
          </w:p>
        </w:tc>
      </w:tr>
      <w:tr w:rsidR="004539E2" w:rsidRPr="00796308" w:rsidTr="00C35D5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Head &amp; neck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87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6.0</w:t>
            </w:r>
          </w:p>
        </w:tc>
      </w:tr>
      <w:tr w:rsidR="00F962FE" w:rsidRPr="00796308" w:rsidTr="00F962FE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F962FE" w:rsidRPr="00C35D58" w:rsidRDefault="00F962FE" w:rsidP="00F962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Internal Organ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F962FE" w:rsidP="00F962F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560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F962FE" w:rsidP="00F962F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1.5</w:t>
            </w:r>
          </w:p>
        </w:tc>
      </w:tr>
      <w:tr w:rsidR="00F962FE" w:rsidRPr="00796308" w:rsidTr="00900345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F962FE" w:rsidRPr="00C35D58" w:rsidRDefault="00F962FE" w:rsidP="00F962FE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Head &amp; neck*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F962FE" w:rsidP="00F962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F962FE" w:rsidP="00F962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98.6</w:t>
            </w:r>
          </w:p>
        </w:tc>
      </w:tr>
      <w:tr w:rsidR="00F962FE" w:rsidRPr="00796308" w:rsidTr="00900345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F962FE" w:rsidRPr="00F962FE" w:rsidRDefault="00F962FE" w:rsidP="00F962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962FE">
              <w:rPr>
                <w:rFonts w:ascii="Arial" w:hAnsi="Arial" w:cs="Arial"/>
                <w:b/>
                <w:sz w:val="20"/>
                <w:szCs w:val="20"/>
              </w:rPr>
              <w:t>Crushing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F962FE" w:rsidRDefault="00F962FE" w:rsidP="00F962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962FE">
              <w:rPr>
                <w:rFonts w:ascii="Arial" w:hAnsi="Arial" w:cs="Arial"/>
                <w:b/>
                <w:sz w:val="20"/>
                <w:szCs w:val="20"/>
              </w:rPr>
              <w:t>475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F962FE" w:rsidRDefault="00F962FE" w:rsidP="00F962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962FE">
              <w:rPr>
                <w:rFonts w:ascii="Arial" w:hAnsi="Arial" w:cs="Arial"/>
                <w:b/>
                <w:sz w:val="20"/>
                <w:szCs w:val="20"/>
              </w:rPr>
              <w:t>1.3</w:t>
            </w:r>
          </w:p>
        </w:tc>
      </w:tr>
      <w:tr w:rsidR="00F962FE" w:rsidRPr="00796308" w:rsidTr="00900345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F962FE" w:rsidRPr="00C35D58" w:rsidRDefault="00F962FE" w:rsidP="00F962FE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F962FE" w:rsidP="00F962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473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F962FE" w:rsidP="00F962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99.6</w:t>
            </w:r>
          </w:p>
        </w:tc>
      </w:tr>
      <w:tr w:rsidR="00F962FE" w:rsidRPr="00796308" w:rsidTr="00900345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F962FE" w:rsidRPr="00C35D58" w:rsidRDefault="00F962FE" w:rsidP="00F962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Dislocations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F962FE" w:rsidP="00F962F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F962FE" w:rsidP="00F962F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0.7</w:t>
            </w:r>
          </w:p>
        </w:tc>
      </w:tr>
      <w:tr w:rsidR="00F962FE" w:rsidRPr="00796308" w:rsidTr="00900345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F962FE" w:rsidRPr="00C35D58" w:rsidRDefault="00F962FE" w:rsidP="00F962FE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F962FE" w:rsidP="00F962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F962FE" w:rsidP="00F962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98.9</w:t>
            </w:r>
          </w:p>
        </w:tc>
      </w:tr>
      <w:tr w:rsidR="00F962FE" w:rsidRPr="00796308" w:rsidTr="00900345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F962FE" w:rsidRPr="00C35D58" w:rsidRDefault="00F962FE" w:rsidP="00F962F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Amputations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F962FE" w:rsidP="00F962F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F962FE" w:rsidP="00F962F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0.4</w:t>
            </w:r>
          </w:p>
        </w:tc>
      </w:tr>
      <w:tr w:rsidR="00F962FE" w:rsidRPr="00796308" w:rsidTr="00900345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F962FE" w:rsidRPr="00C35D58" w:rsidRDefault="00F962FE" w:rsidP="00F962FE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F962FE" w:rsidP="00F962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F962FE" w:rsidP="00F962F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</w:t>
            </w:r>
          </w:p>
        </w:tc>
      </w:tr>
      <w:tr w:rsidR="00F962FE" w:rsidRPr="00796308" w:rsidTr="00900345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F962FE" w:rsidRPr="00C35D58" w:rsidRDefault="00F962FE" w:rsidP="00F962FE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 w:rsidRPr="00C35D5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F962FE" w:rsidP="00F962F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1,288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F962FE" w:rsidP="00F962F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3.5</w:t>
            </w:r>
          </w:p>
        </w:tc>
      </w:tr>
      <w:tr w:rsidR="00F962FE" w:rsidRPr="00796308" w:rsidTr="00C35D5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F962FE" w:rsidRPr="00C35D58" w:rsidRDefault="00F962FE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Unspecified &amp; Missing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F962FE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2,261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F962FE" w:rsidP="009E2350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6.2</w:t>
            </w:r>
          </w:p>
        </w:tc>
      </w:tr>
      <w:tr w:rsidR="00F962FE" w:rsidRPr="00796308" w:rsidTr="00C35D5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7FBFF"/>
            <w:vAlign w:val="center"/>
          </w:tcPr>
          <w:p w:rsidR="00F962FE" w:rsidRPr="00C35D58" w:rsidRDefault="00F962FE" w:rsidP="00C35D58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Extremities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F962F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945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F962F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41.8</w:t>
            </w:r>
          </w:p>
        </w:tc>
      </w:tr>
      <w:tr w:rsidR="00F962FE" w:rsidRPr="00796308" w:rsidTr="00C35D5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7FBFF"/>
            <w:vAlign w:val="center"/>
          </w:tcPr>
          <w:p w:rsidR="00F962FE" w:rsidRPr="00C35D58" w:rsidRDefault="00F962FE" w:rsidP="00C35D58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Head &amp; neck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F962F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1,026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F962F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45.4</w:t>
            </w:r>
          </w:p>
        </w:tc>
      </w:tr>
      <w:tr w:rsidR="00F962FE" w:rsidRPr="00796308" w:rsidTr="00C35D5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F962FE" w:rsidRPr="00C35D58" w:rsidRDefault="00F962FE" w:rsidP="009E235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40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0C0C0"/>
              <w:right w:val="single" w:sz="2" w:space="0" w:color="CCECFF"/>
            </w:tcBorders>
            <w:shd w:val="clear" w:color="auto" w:fill="F7FBFF"/>
            <w:vAlign w:val="center"/>
          </w:tcPr>
          <w:p w:rsidR="00F962FE" w:rsidRPr="00C35D58" w:rsidRDefault="00F962FE" w:rsidP="00C35D58">
            <w:pPr>
              <w:ind w:firstLine="610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Torso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F962F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F962FE" w:rsidRPr="00C35D58" w:rsidRDefault="00F962FE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6.1</w:t>
            </w:r>
          </w:p>
        </w:tc>
      </w:tr>
    </w:tbl>
    <w:p w:rsidR="004539E2" w:rsidRDefault="004539E2" w:rsidP="00874341">
      <w:pPr>
        <w:rPr>
          <w:rFonts w:ascii="Garamond" w:hAnsi="Garamond"/>
          <w:color w:val="808080"/>
          <w:sz w:val="18"/>
          <w:szCs w:val="18"/>
        </w:rPr>
        <w:sectPr w:rsidR="004539E2" w:rsidSect="00771807">
          <w:headerReference w:type="default" r:id="rId12"/>
          <w:footerReference w:type="default" r:id="rId13"/>
          <w:pgSz w:w="12240" w:h="15840" w:code="1"/>
          <w:pgMar w:top="1800" w:right="720" w:bottom="720" w:left="749" w:header="720" w:footer="648" w:gutter="0"/>
          <w:cols w:space="720"/>
          <w:docGrid w:linePitch="360"/>
        </w:sectPr>
      </w:pPr>
    </w:p>
    <w:p w:rsidR="004539E2" w:rsidRDefault="004539E2" w:rsidP="00874341">
      <w:pPr>
        <w:rPr>
          <w:rFonts w:ascii="Garamond" w:hAnsi="Garamond"/>
          <w:color w:val="808080"/>
          <w:sz w:val="18"/>
          <w:szCs w:val="18"/>
        </w:rPr>
      </w:pPr>
    </w:p>
    <w:p w:rsidR="004539E2" w:rsidRPr="000C4D0C" w:rsidRDefault="006312F4" w:rsidP="0006359B">
      <w:pPr>
        <w:spacing w:before="60"/>
        <w:rPr>
          <w:rFonts w:ascii="Garamond" w:hAnsi="Garamond"/>
          <w:color w:val="80808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>
                <wp:simplePos x="0" y="0"/>
                <wp:positionH relativeFrom="column">
                  <wp:posOffset>-46355</wp:posOffset>
                </wp:positionH>
                <wp:positionV relativeFrom="paragraph">
                  <wp:posOffset>2539</wp:posOffset>
                </wp:positionV>
                <wp:extent cx="6887210" cy="0"/>
                <wp:effectExtent l="0" t="0" r="27940" b="19050"/>
                <wp:wrapNone/>
                <wp:docPr id="23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72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6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65pt,.2pt" to="538.6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" strokecolor="silver"/>
            </w:pict>
          </mc:Fallback>
        </mc:AlternateContent>
      </w:r>
      <w:r w:rsidR="004539E2" w:rsidRPr="000C4D0C">
        <w:rPr>
          <w:rFonts w:ascii="Garamond" w:hAnsi="Garamond"/>
          <w:color w:val="808080"/>
          <w:sz w:val="18"/>
          <w:szCs w:val="18"/>
        </w:rPr>
        <w:t>Source: Emergenc</w:t>
      </w:r>
      <w:r w:rsidR="005B614E">
        <w:rPr>
          <w:rFonts w:ascii="Garamond" w:hAnsi="Garamond"/>
          <w:color w:val="808080"/>
          <w:sz w:val="18"/>
          <w:szCs w:val="18"/>
        </w:rPr>
        <w:t>y Discharge Data, for 1 Jan 2009</w:t>
      </w:r>
      <w:r w:rsidR="004539E2" w:rsidRPr="000C4D0C">
        <w:rPr>
          <w:rFonts w:ascii="Garamond" w:hAnsi="Garamond"/>
          <w:color w:val="808080"/>
          <w:sz w:val="18"/>
          <w:szCs w:val="18"/>
        </w:rPr>
        <w:t xml:space="preserve"> through 31 Dec </w:t>
      </w:r>
      <w:r w:rsidR="005B614E">
        <w:rPr>
          <w:rFonts w:ascii="Garamond" w:hAnsi="Garamond"/>
          <w:color w:val="808080"/>
          <w:sz w:val="18"/>
          <w:szCs w:val="18"/>
        </w:rPr>
        <w:t>2013</w:t>
      </w:r>
      <w:r w:rsidR="004539E2">
        <w:rPr>
          <w:rFonts w:ascii="Garamond" w:hAnsi="Garamond"/>
          <w:color w:val="808080"/>
          <w:sz w:val="18"/>
          <w:szCs w:val="18"/>
        </w:rPr>
        <w:t>, Massachusetts Center for Health Information and Analysis</w:t>
      </w:r>
    </w:p>
    <w:p w:rsidR="004539E2" w:rsidRPr="00725993" w:rsidRDefault="004539E2" w:rsidP="00874341">
      <w:pPr>
        <w:pStyle w:val="Heading3"/>
        <w:spacing w:before="0" w:after="0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(a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) Other includes blood vessel injuries and nerve injuries, 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system wide and late effect injuries. </w:t>
      </w:r>
    </w:p>
    <w:p w:rsidR="004539E2" w:rsidRDefault="005B614E" w:rsidP="00874341">
      <w:pPr>
        <w:pStyle w:val="Heading3"/>
        <w:tabs>
          <w:tab w:val="left" w:pos="13032"/>
        </w:tabs>
        <w:spacing w:before="0" w:after="0"/>
        <w:rPr>
          <w:rFonts w:ascii="Garamond" w:hAnsi="Garamond"/>
          <w:b w:val="0"/>
          <w:color w:val="808080"/>
          <w:sz w:val="18"/>
          <w:szCs w:val="18"/>
        </w:rPr>
      </w:pPr>
      <w:proofErr w:type="gramStart"/>
      <w:r>
        <w:rPr>
          <w:rFonts w:ascii="Garamond" w:hAnsi="Garamond"/>
          <w:b w:val="0"/>
          <w:color w:val="808080"/>
          <w:sz w:val="18"/>
          <w:szCs w:val="18"/>
        </w:rPr>
        <w:t xml:space="preserve">* </w:t>
      </w:r>
      <w:r w:rsidR="004539E2">
        <w:rPr>
          <w:rFonts w:ascii="Garamond" w:hAnsi="Garamond"/>
          <w:b w:val="0"/>
          <w:color w:val="808080"/>
          <w:sz w:val="18"/>
          <w:szCs w:val="18"/>
        </w:rPr>
        <w:t xml:space="preserve"> </w:t>
      </w:r>
      <w:r w:rsidR="005F0724">
        <w:rPr>
          <w:rFonts w:ascii="Garamond" w:hAnsi="Garamond"/>
          <w:b w:val="0"/>
          <w:color w:val="808080"/>
          <w:sz w:val="18"/>
          <w:szCs w:val="18"/>
        </w:rPr>
        <w:t>540</w:t>
      </w:r>
      <w:proofErr w:type="gramEnd"/>
      <w:r w:rsidR="005F0724">
        <w:rPr>
          <w:rFonts w:ascii="Garamond" w:hAnsi="Garamond"/>
          <w:b w:val="0"/>
          <w:color w:val="808080"/>
          <w:sz w:val="18"/>
          <w:szCs w:val="18"/>
        </w:rPr>
        <w:t xml:space="preserve"> </w:t>
      </w:r>
      <w:r w:rsidR="004539E2">
        <w:rPr>
          <w:rFonts w:ascii="Garamond" w:hAnsi="Garamond"/>
          <w:b w:val="0"/>
          <w:color w:val="808080"/>
          <w:sz w:val="18"/>
          <w:szCs w:val="18"/>
        </w:rPr>
        <w:t>of these injuries are concussions.</w:t>
      </w:r>
    </w:p>
    <w:p w:rsidR="004539E2" w:rsidRDefault="004539E2" w:rsidP="008F605B">
      <w:pPr>
        <w:pStyle w:val="Heading3"/>
        <w:spacing w:before="0" w:after="0"/>
        <w:ind w:right="-75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 xml:space="preserve">Counts not shown for cells with less than 11 cases based on CHIA rules pertaining to confidentiality.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Numbers may not add to total due to missing information.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Not all subcategories shown for each nature of injury category.</w:t>
      </w:r>
    </w:p>
    <w:p w:rsidR="004539E2" w:rsidRDefault="004539E2" w:rsidP="00874341">
      <w:pPr>
        <w:pStyle w:val="Heading3"/>
        <w:tabs>
          <w:tab w:val="left" w:pos="13032"/>
        </w:tabs>
        <w:spacing w:before="0" w:after="0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An ED visit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Attribution of work-relatedness is based on designation of Workers’ Compensation Insurance as expected payer.</w:t>
      </w:r>
    </w:p>
    <w:p w:rsidR="004539E2" w:rsidRPr="0006359B" w:rsidRDefault="006312F4" w:rsidP="0006359B">
      <w:pPr>
        <w:ind w:left="187" w:hanging="187"/>
        <w:rPr>
          <w:rFonts w:ascii="Garamond" w:hAnsi="Garamond"/>
          <w:color w:val="808080"/>
          <w:sz w:val="18"/>
          <w:szCs w:val="18"/>
        </w:rPr>
        <w:sectPr w:rsidR="004539E2" w:rsidRPr="0006359B" w:rsidSect="002C5F12">
          <w:type w:val="continuous"/>
          <w:pgSz w:w="12240" w:h="15840" w:code="1"/>
          <w:pgMar w:top="1800" w:right="720" w:bottom="720" w:left="749" w:header="720" w:footer="65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403224</wp:posOffset>
                </wp:positionV>
                <wp:extent cx="6887210" cy="0"/>
                <wp:effectExtent l="0" t="0" r="27940" b="19050"/>
                <wp:wrapNone/>
                <wp:docPr id="2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72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5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4.1pt,31.75pt" to="538.2pt,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" strokecolor="silver"/>
            </w:pict>
          </mc:Fallback>
        </mc:AlternateContent>
      </w:r>
      <w:r w:rsidR="004539E2">
        <w:rPr>
          <w:rFonts w:ascii="Garamond" w:hAnsi="Garamond"/>
          <w:color w:val="808080"/>
          <w:sz w:val="18"/>
          <w:szCs w:val="18"/>
        </w:rPr>
        <w:t xml:space="preserve">Nature of Injury and Body Region groupings are based on </w:t>
      </w:r>
      <w:proofErr w:type="spellStart"/>
      <w:r w:rsidR="004539E2">
        <w:rPr>
          <w:rFonts w:ascii="Garamond" w:hAnsi="Garamond"/>
          <w:color w:val="808080"/>
          <w:sz w:val="18"/>
          <w:szCs w:val="18"/>
        </w:rPr>
        <w:t>Barell</w:t>
      </w:r>
      <w:proofErr w:type="spellEnd"/>
      <w:r w:rsidR="004539E2">
        <w:rPr>
          <w:rFonts w:ascii="Garamond" w:hAnsi="Garamond"/>
          <w:color w:val="808080"/>
          <w:sz w:val="18"/>
          <w:szCs w:val="18"/>
        </w:rPr>
        <w:t xml:space="preserve"> Injury Matrix, </w:t>
      </w:r>
      <w:proofErr w:type="spellStart"/>
      <w:r w:rsidR="004539E2">
        <w:rPr>
          <w:rFonts w:ascii="Garamond" w:hAnsi="Garamond"/>
          <w:color w:val="808080"/>
          <w:sz w:val="18"/>
          <w:szCs w:val="18"/>
        </w:rPr>
        <w:t>Barell</w:t>
      </w:r>
      <w:proofErr w:type="spellEnd"/>
      <w:r w:rsidR="004539E2">
        <w:rPr>
          <w:rFonts w:ascii="Garamond" w:hAnsi="Garamond"/>
          <w:color w:val="808080"/>
          <w:sz w:val="18"/>
          <w:szCs w:val="18"/>
        </w:rPr>
        <w:t xml:space="preserve"> et al., </w:t>
      </w:r>
      <w:proofErr w:type="spellStart"/>
      <w:r w:rsidR="004539E2" w:rsidRPr="00AE3045">
        <w:rPr>
          <w:rFonts w:ascii="Garamond" w:hAnsi="Garamond"/>
          <w:i/>
          <w:color w:val="808080"/>
          <w:sz w:val="18"/>
          <w:szCs w:val="18"/>
        </w:rPr>
        <w:t>Inj</w:t>
      </w:r>
      <w:proofErr w:type="spellEnd"/>
      <w:r w:rsidR="004539E2" w:rsidRPr="00AE3045">
        <w:rPr>
          <w:rFonts w:ascii="Garamond" w:hAnsi="Garamond"/>
          <w:i/>
          <w:color w:val="808080"/>
          <w:sz w:val="18"/>
          <w:szCs w:val="18"/>
        </w:rPr>
        <w:t xml:space="preserve"> </w:t>
      </w:r>
      <w:proofErr w:type="spellStart"/>
      <w:r w:rsidR="004539E2" w:rsidRPr="00AE3045">
        <w:rPr>
          <w:rFonts w:ascii="Garamond" w:hAnsi="Garamond"/>
          <w:i/>
          <w:color w:val="808080"/>
          <w:sz w:val="18"/>
          <w:szCs w:val="18"/>
        </w:rPr>
        <w:t>Prev</w:t>
      </w:r>
      <w:proofErr w:type="spellEnd"/>
      <w:r w:rsidR="004539E2">
        <w:rPr>
          <w:rFonts w:ascii="Garamond" w:hAnsi="Garamond"/>
          <w:color w:val="808080"/>
          <w:sz w:val="18"/>
          <w:szCs w:val="18"/>
        </w:rPr>
        <w:t>, 2002 Jun;8(2):91-96.</w:t>
      </w:r>
    </w:p>
    <w:p w:rsidR="004539E2" w:rsidRDefault="004539E2" w:rsidP="00B174F6">
      <w:pPr>
        <w:jc w:val="center"/>
        <w:rPr>
          <w:rStyle w:val="Heading3Char"/>
        </w:rPr>
      </w:pPr>
      <w:r>
        <w:rPr>
          <w:rStyle w:val="Heading3Char"/>
        </w:rPr>
        <w:lastRenderedPageBreak/>
        <w:t>Table 5. Exte</w:t>
      </w:r>
      <w:r w:rsidRPr="00B174F6">
        <w:rPr>
          <w:rStyle w:val="Heading3Char"/>
        </w:rPr>
        <w:t>rnal Cause of Injury</w:t>
      </w:r>
    </w:p>
    <w:p w:rsidR="004539E2" w:rsidRDefault="004539E2" w:rsidP="00765AF4">
      <w:pPr>
        <w:ind w:left="187" w:firstLine="37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 = Number of Visits</w:t>
      </w:r>
    </w:p>
    <w:p w:rsidR="004539E2" w:rsidRPr="00765AF4" w:rsidRDefault="004539E2" w:rsidP="00765AF4">
      <w:pPr>
        <w:ind w:left="187" w:firstLine="374"/>
        <w:rPr>
          <w:rStyle w:val="Heading3Char"/>
          <w:b w:val="0"/>
          <w:bCs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% = Percent of Visits</w:t>
      </w:r>
    </w:p>
    <w:p w:rsidR="004539E2" w:rsidRPr="006D2251" w:rsidRDefault="004539E2" w:rsidP="00B174F6">
      <w:pPr>
        <w:jc w:val="center"/>
        <w:rPr>
          <w:rStyle w:val="Heading3Char"/>
          <w:sz w:val="12"/>
          <w:szCs w:val="12"/>
        </w:rPr>
      </w:pPr>
    </w:p>
    <w:tbl>
      <w:tblPr>
        <w:tblW w:w="0" w:type="auto"/>
        <w:tblInd w:w="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57"/>
        <w:gridCol w:w="2731"/>
        <w:gridCol w:w="2131"/>
        <w:gridCol w:w="1122"/>
        <w:gridCol w:w="1122"/>
      </w:tblGrid>
      <w:tr w:rsidR="004539E2" w:rsidRPr="00796308" w:rsidTr="00C35D58">
        <w:trPr>
          <w:trHeight w:hRule="exact" w:val="288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4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Visits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C0C0C0"/>
              <w:bottom w:val="single" w:sz="2" w:space="0" w:color="FFCC99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FFCC99"/>
              <w:bottom w:val="single" w:sz="2" w:space="0" w:color="FFCC99"/>
              <w:right w:val="single" w:sz="2" w:space="0" w:color="C0C0C0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31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B567F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36,696</w:t>
            </w:r>
          </w:p>
        </w:tc>
        <w:tc>
          <w:tcPr>
            <w:tcW w:w="1122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B567FE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  <w:vAlign w:val="center"/>
          </w:tcPr>
          <w:p w:rsidR="004539E2" w:rsidRPr="00C35D58" w:rsidRDefault="004539E2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 xml:space="preserve">External Cause </w:t>
            </w:r>
          </w:p>
          <w:p w:rsidR="004539E2" w:rsidRPr="00C35D58" w:rsidRDefault="004539E2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of Injury</w:t>
            </w:r>
          </w:p>
        </w:tc>
        <w:tc>
          <w:tcPr>
            <w:tcW w:w="4862" w:type="dxa"/>
            <w:gridSpan w:val="2"/>
            <w:tcBorders>
              <w:top w:val="single" w:sz="2" w:space="0" w:color="C0C0C0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Cut/pierce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11,081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30.2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Struck by/against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6,190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16.9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Overexertion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4,295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11.7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Falls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3,471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9.5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Fall to same level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1,634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47.1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Fall from stairs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9.1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883BB9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Fall from ladder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883BB9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263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883BB9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7.6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883BB9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Fall to lower level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883BB9" w:rsidP="00883BB9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883BB9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6.7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Fall into opening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0.8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Fall from building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0.6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Fall to same level w/person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883BB9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0.3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Other falls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967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ind w:hanging="29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27.9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Fire/burn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2,004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5.5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5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Burn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1,889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94.3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5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Fire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115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5.7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Machinery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1,169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3.2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Motor vehicle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876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2.4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Driver/passenger motor vehicle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82.2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Pedestrian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8.2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Unspecified Person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6.7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Natural/environmental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851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2.3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Sting, non-poisonous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611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71.8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598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Sting, poisonous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16.7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Poisoning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154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0.4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79630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Other Transportation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D551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0.3</w:t>
            </w:r>
          </w:p>
        </w:tc>
      </w:tr>
      <w:tr w:rsidR="004539E2" w:rsidRPr="00796308" w:rsidTr="00C35D5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640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Other transportation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3544C4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74.1</w:t>
            </w:r>
          </w:p>
        </w:tc>
      </w:tr>
      <w:tr w:rsidR="004539E2" w:rsidRPr="00796308" w:rsidTr="00C35D58">
        <w:trPr>
          <w:trHeight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640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 xml:space="preserve">Pedestrian, </w:t>
            </w:r>
            <w:proofErr w:type="spellStart"/>
            <w:r w:rsidRPr="00C35D58">
              <w:rPr>
                <w:rFonts w:ascii="Arial" w:hAnsi="Arial" w:cs="Arial"/>
                <w:sz w:val="20"/>
                <w:szCs w:val="20"/>
              </w:rPr>
              <w:t>non motor</w:t>
            </w:r>
            <w:proofErr w:type="spellEnd"/>
            <w:r w:rsidRPr="00C35D58">
              <w:rPr>
                <w:rFonts w:ascii="Arial" w:hAnsi="Arial" w:cs="Arial"/>
                <w:sz w:val="20"/>
                <w:szCs w:val="20"/>
              </w:rPr>
              <w:t xml:space="preserve"> vehicle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FE28D1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15.5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C35D58">
            <w:pPr>
              <w:ind w:left="640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 xml:space="preserve">Pedal cyclist, </w:t>
            </w:r>
            <w:proofErr w:type="spellStart"/>
            <w:r w:rsidRPr="00C35D58">
              <w:rPr>
                <w:rFonts w:ascii="Arial" w:hAnsi="Arial" w:cs="Arial"/>
                <w:sz w:val="20"/>
                <w:szCs w:val="20"/>
              </w:rPr>
              <w:t>non motor</w:t>
            </w:r>
            <w:proofErr w:type="spellEnd"/>
            <w:r w:rsidRPr="00C35D58">
              <w:rPr>
                <w:rFonts w:ascii="Arial" w:hAnsi="Arial" w:cs="Arial"/>
                <w:sz w:val="20"/>
                <w:szCs w:val="20"/>
              </w:rPr>
              <w:t xml:space="preserve"> vehicle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10.3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6365FF">
            <w:pPr>
              <w:rPr>
                <w:rFonts w:ascii="Arial" w:hAnsi="Arial" w:cs="Arial"/>
                <w:b/>
                <w:sz w:val="20"/>
                <w:szCs w:val="20"/>
                <w:vertAlign w:val="superscript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 xml:space="preserve">Other </w:t>
            </w:r>
            <w:r w:rsidRPr="00C35D58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6365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4,180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6365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11.4</w:t>
            </w:r>
          </w:p>
        </w:tc>
      </w:tr>
      <w:tr w:rsidR="004539E2" w:rsidRPr="00796308" w:rsidTr="00C35D58">
        <w:trPr>
          <w:trHeight w:hRule="exact" w:val="288"/>
        </w:trPr>
        <w:tc>
          <w:tcPr>
            <w:tcW w:w="2057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 w:rsidP="00C0451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62" w:type="dxa"/>
            <w:gridSpan w:val="2"/>
            <w:tcBorders>
              <w:top w:val="single" w:sz="2" w:space="0" w:color="CCECFF"/>
              <w:left w:val="single" w:sz="2" w:space="0" w:color="C6D9F1"/>
              <w:bottom w:val="single" w:sz="2" w:space="0" w:color="C0C0C0"/>
              <w:right w:val="single" w:sz="2" w:space="0" w:color="CCECFF"/>
            </w:tcBorders>
            <w:shd w:val="clear" w:color="auto" w:fill="EBF5FF"/>
            <w:vAlign w:val="center"/>
          </w:tcPr>
          <w:p w:rsidR="004539E2" w:rsidRPr="00C35D58" w:rsidRDefault="004539E2" w:rsidP="006365F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Unspecified &amp; Missing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6365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2,309</w:t>
            </w:r>
          </w:p>
        </w:tc>
        <w:tc>
          <w:tcPr>
            <w:tcW w:w="1122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6365F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6.3</w:t>
            </w:r>
          </w:p>
        </w:tc>
      </w:tr>
    </w:tbl>
    <w:p w:rsidR="004539E2" w:rsidRPr="00796308" w:rsidRDefault="004539E2" w:rsidP="006A2AA9">
      <w:pPr>
        <w:rPr>
          <w:rFonts w:ascii="Arial" w:hAnsi="Arial" w:cs="Arial"/>
          <w:sz w:val="20"/>
          <w:szCs w:val="20"/>
        </w:rPr>
      </w:pPr>
    </w:p>
    <w:p w:rsidR="004539E2" w:rsidRDefault="004539E2" w:rsidP="0006359B">
      <w:pPr>
        <w:spacing w:before="60"/>
        <w:rPr>
          <w:rFonts w:ascii="Garamond" w:hAnsi="Garamond"/>
          <w:color w:val="808080"/>
          <w:sz w:val="18"/>
          <w:szCs w:val="18"/>
        </w:rPr>
      </w:pPr>
    </w:p>
    <w:p w:rsidR="004539E2" w:rsidRPr="000C4D0C" w:rsidRDefault="006312F4" w:rsidP="0006359B">
      <w:pPr>
        <w:spacing w:before="60"/>
        <w:rPr>
          <w:rFonts w:ascii="Garamond" w:hAnsi="Garamond"/>
          <w:color w:val="80808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-69215</wp:posOffset>
                </wp:positionH>
                <wp:positionV relativeFrom="paragraph">
                  <wp:posOffset>1905</wp:posOffset>
                </wp:positionV>
                <wp:extent cx="6692900" cy="1270"/>
                <wp:effectExtent l="0" t="0" r="12700" b="36830"/>
                <wp:wrapNone/>
                <wp:docPr id="21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29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8" o:spid="_x0000_s1026" style="position:absolute;flip:y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45pt,.15pt" to="521.5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" strokecolor="silver"/>
            </w:pict>
          </mc:Fallback>
        </mc:AlternateContent>
      </w:r>
      <w:r w:rsidR="004539E2" w:rsidRPr="000C4D0C">
        <w:rPr>
          <w:rFonts w:ascii="Garamond" w:hAnsi="Garamond"/>
          <w:color w:val="808080"/>
          <w:sz w:val="18"/>
          <w:szCs w:val="18"/>
        </w:rPr>
        <w:t>Source: Emergenc</w:t>
      </w:r>
      <w:r w:rsidR="004539E2">
        <w:rPr>
          <w:rFonts w:ascii="Garamond" w:hAnsi="Garamond"/>
          <w:color w:val="808080"/>
          <w:sz w:val="18"/>
          <w:szCs w:val="18"/>
        </w:rPr>
        <w:t>y Discharge Data, for 1 Jan 2009</w:t>
      </w:r>
      <w:r w:rsidR="004539E2" w:rsidRPr="000C4D0C">
        <w:rPr>
          <w:rFonts w:ascii="Garamond" w:hAnsi="Garamond"/>
          <w:color w:val="808080"/>
          <w:sz w:val="18"/>
          <w:szCs w:val="18"/>
        </w:rPr>
        <w:t xml:space="preserve"> through 31 Dec </w:t>
      </w:r>
      <w:r w:rsidR="004539E2">
        <w:rPr>
          <w:rFonts w:ascii="Garamond" w:hAnsi="Garamond"/>
          <w:color w:val="808080"/>
          <w:sz w:val="18"/>
          <w:szCs w:val="18"/>
        </w:rPr>
        <w:t>2013, Massachusetts Center for Health Information and Analysis.</w:t>
      </w:r>
    </w:p>
    <w:p w:rsidR="004539E2" w:rsidRDefault="004539E2" w:rsidP="002742D6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(a) Other includes drowning, suffocation, firearm, other specified, and not elsewhere specified</w:t>
      </w:r>
    </w:p>
    <w:p w:rsidR="004539E2" w:rsidRDefault="004539E2" w:rsidP="005019F9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 xml:space="preserve">Counts not shown cells with less than 11 cases based on the CHIA rules pertaining to confidentiality. 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>Numbers may not add to total due to missing information.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Not all subcategories shown for each nature of injury category.</w:t>
      </w:r>
    </w:p>
    <w:p w:rsidR="004539E2" w:rsidRDefault="004539E2" w:rsidP="00AD6921">
      <w:pPr>
        <w:pStyle w:val="Heading3"/>
        <w:tabs>
          <w:tab w:val="left" w:pos="13032"/>
        </w:tabs>
        <w:spacing w:before="0" w:after="0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An ED visit</w:t>
      </w:r>
      <w:r w:rsidRPr="00725993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Attribution of work-relatedness is based on designation of Workers’ Compensation Insurance as expected payer.</w:t>
      </w:r>
      <w:r>
        <w:rPr>
          <w:rFonts w:ascii="Garamond" w:hAnsi="Garamond"/>
          <w:b w:val="0"/>
          <w:color w:val="808080"/>
          <w:sz w:val="18"/>
          <w:szCs w:val="18"/>
        </w:rPr>
        <w:t xml:space="preserve"> </w:t>
      </w:r>
    </w:p>
    <w:p w:rsidR="004539E2" w:rsidRDefault="004539E2" w:rsidP="00A544F1">
      <w:pPr>
        <w:spacing w:line="216" w:lineRule="auto"/>
        <w:sectPr w:rsidR="004539E2" w:rsidSect="004E1507">
          <w:footerReference w:type="default" r:id="rId14"/>
          <w:pgSz w:w="12240" w:h="15840" w:code="1"/>
          <w:pgMar w:top="1845" w:right="720" w:bottom="900" w:left="1008" w:header="720" w:footer="648" w:gutter="0"/>
          <w:cols w:space="720"/>
          <w:docGrid w:linePitch="360"/>
        </w:sectPr>
      </w:pPr>
      <w:r>
        <w:rPr>
          <w:rFonts w:ascii="Garamond" w:hAnsi="Garamond"/>
          <w:color w:val="808080"/>
          <w:sz w:val="18"/>
          <w:szCs w:val="18"/>
        </w:rPr>
        <w:t>External Cause of Injury groupings are based on ‘ICD-9 Framework for Presenting Injury Mortality Data,’ MMWR Recommendations and Reports, August 29, 1997, Volume 46/NORR-14</w:t>
      </w:r>
      <w:r>
        <w:t>.</w:t>
      </w:r>
    </w:p>
    <w:p w:rsidR="004539E2" w:rsidRPr="0006359B" w:rsidRDefault="006312F4" w:rsidP="00FA727E">
      <w:pPr>
        <w:spacing w:before="60"/>
        <w:jc w:val="center"/>
      </w:pPr>
      <w:r>
        <w:rPr>
          <w:noProof/>
        </w:rPr>
        <w:lastRenderedPageBreak/>
        <mc:AlternateContent>
          <mc:Choice Requires="wps">
            <w:drawing>
              <wp:anchor distT="4294967295" distB="4294967295" distL="114300" distR="114300" simplePos="0" relativeHeight="251659776" behindDoc="0" locked="0" layoutInCell="1" allowOverlap="1">
                <wp:simplePos x="0" y="0"/>
                <wp:positionH relativeFrom="column">
                  <wp:posOffset>-69215</wp:posOffset>
                </wp:positionH>
                <wp:positionV relativeFrom="paragraph">
                  <wp:posOffset>241299</wp:posOffset>
                </wp:positionV>
                <wp:extent cx="6692900" cy="0"/>
                <wp:effectExtent l="0" t="0" r="12700" b="19050"/>
                <wp:wrapNone/>
                <wp:docPr id="20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7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.45pt,19pt" to="521.55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" strokecolor="silver"/>
            </w:pict>
          </mc:Fallback>
        </mc:AlternateContent>
      </w:r>
      <w:r w:rsidR="004539E2">
        <w:rPr>
          <w:sz w:val="22"/>
          <w:szCs w:val="22"/>
        </w:rPr>
        <w:br w:type="page"/>
      </w:r>
      <w:r w:rsidR="004539E2" w:rsidRPr="00A0549B">
        <w:rPr>
          <w:rFonts w:ascii="Arial" w:hAnsi="Arial" w:cs="Arial"/>
          <w:b/>
          <w:sz w:val="26"/>
          <w:szCs w:val="26"/>
        </w:rPr>
        <w:lastRenderedPageBreak/>
        <w:t xml:space="preserve">Table 6. </w:t>
      </w:r>
      <w:r w:rsidR="004539E2">
        <w:rPr>
          <w:rFonts w:ascii="Arial" w:hAnsi="Arial" w:cs="Arial"/>
          <w:b/>
          <w:sz w:val="26"/>
          <w:szCs w:val="26"/>
        </w:rPr>
        <w:t>Visits</w:t>
      </w:r>
      <w:r w:rsidR="004539E2" w:rsidRPr="00A0549B">
        <w:rPr>
          <w:rFonts w:ascii="Arial" w:hAnsi="Arial" w:cs="Arial"/>
          <w:b/>
          <w:sz w:val="26"/>
          <w:szCs w:val="26"/>
        </w:rPr>
        <w:t xml:space="preserve"> Distributed by Month</w:t>
      </w:r>
    </w:p>
    <w:p w:rsidR="004539E2" w:rsidRPr="00C36C85" w:rsidRDefault="004539E2" w:rsidP="00C36C85"/>
    <w:p w:rsidR="004539E2" w:rsidRDefault="004539E2" w:rsidP="00C36C85">
      <w:pPr>
        <w:ind w:left="149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 = Number of Visits</w:t>
      </w:r>
    </w:p>
    <w:p w:rsidR="004539E2" w:rsidRPr="00993B91" w:rsidRDefault="004539E2" w:rsidP="00C36C85">
      <w:pPr>
        <w:ind w:left="149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% = Percent of Visits</w:t>
      </w:r>
    </w:p>
    <w:p w:rsidR="004539E2" w:rsidRPr="006D2EF2" w:rsidRDefault="004539E2" w:rsidP="00D35CD4">
      <w:pPr>
        <w:rPr>
          <w:color w:val="999999"/>
          <w:sz w:val="22"/>
          <w:szCs w:val="22"/>
        </w:rPr>
      </w:pPr>
    </w:p>
    <w:tbl>
      <w:tblPr>
        <w:tblW w:w="0" w:type="auto"/>
        <w:tblInd w:w="2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"/>
        <w:gridCol w:w="1499"/>
        <w:gridCol w:w="1238"/>
        <w:gridCol w:w="1260"/>
      </w:tblGrid>
      <w:tr w:rsidR="004539E2" w:rsidRPr="006D2EF2" w:rsidTr="002F105C">
        <w:trPr>
          <w:trHeight w:val="36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4539E2" w:rsidRPr="00C35D58" w:rsidRDefault="004539E2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98" w:type="dxa"/>
            <w:gridSpan w:val="2"/>
            <w:tcBorders>
              <w:top w:val="single" w:sz="2" w:space="0" w:color="C0C0C0"/>
              <w:left w:val="single" w:sz="2" w:space="0" w:color="C0C0C0"/>
              <w:bottom w:val="single" w:sz="2" w:space="0" w:color="FFCC99"/>
              <w:right w:val="single" w:sz="2" w:space="0" w:color="C0C0C0"/>
            </w:tcBorders>
            <w:shd w:val="clear" w:color="auto" w:fill="FFCC99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Visits</w:t>
            </w:r>
          </w:p>
        </w:tc>
      </w:tr>
      <w:tr w:rsidR="004539E2" w:rsidRPr="006D2EF2" w:rsidTr="002F105C">
        <w:trPr>
          <w:trHeight w:val="360"/>
        </w:trPr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</w:tcPr>
          <w:p w:rsidR="004539E2" w:rsidRPr="00C35D58" w:rsidRDefault="004539E2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single" w:sz="2" w:space="0" w:color="C0C0C0"/>
            </w:tcBorders>
          </w:tcPr>
          <w:p w:rsidR="004539E2" w:rsidRPr="00C35D58" w:rsidRDefault="004539E2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38" w:type="dxa"/>
            <w:tcBorders>
              <w:top w:val="single" w:sz="2" w:space="0" w:color="FFCC99"/>
              <w:left w:val="single" w:sz="2" w:space="0" w:color="C0C0C0"/>
              <w:bottom w:val="single" w:sz="2" w:space="0" w:color="C0C0C0"/>
              <w:right w:val="single" w:sz="2" w:space="0" w:color="FFCC99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2" w:space="0" w:color="FFCC99"/>
              <w:left w:val="single" w:sz="2" w:space="0" w:color="FFCC99"/>
              <w:bottom w:val="single" w:sz="2" w:space="0" w:color="C0C0C0"/>
              <w:right w:val="single" w:sz="2" w:space="0" w:color="C0C0C0"/>
            </w:tcBorders>
            <w:shd w:val="clear" w:color="auto" w:fill="FFEEDD"/>
            <w:vAlign w:val="center"/>
          </w:tcPr>
          <w:p w:rsidR="004539E2" w:rsidRPr="00C35D58" w:rsidRDefault="004539E2" w:rsidP="00C35D5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  <w:tr w:rsidR="002F105C" w:rsidRPr="006D2EF2" w:rsidTr="002F105C">
        <w:trPr>
          <w:trHeight w:val="360"/>
        </w:trPr>
        <w:tc>
          <w:tcPr>
            <w:tcW w:w="1499" w:type="dxa"/>
            <w:tcBorders>
              <w:top w:val="nil"/>
              <w:left w:val="nil"/>
              <w:bottom w:val="single" w:sz="2" w:space="0" w:color="C0C0C0"/>
              <w:right w:val="nil"/>
            </w:tcBorders>
          </w:tcPr>
          <w:p w:rsidR="002F105C" w:rsidRPr="00C35D58" w:rsidRDefault="002F105C" w:rsidP="006A2AA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nil"/>
              <w:left w:val="nil"/>
              <w:bottom w:val="single" w:sz="2" w:space="0" w:color="C0C0C0"/>
              <w:right w:val="single" w:sz="2" w:space="0" w:color="C0C0C0"/>
            </w:tcBorders>
            <w:vAlign w:val="center"/>
          </w:tcPr>
          <w:p w:rsidR="002F105C" w:rsidRPr="002F105C" w:rsidRDefault="002F105C" w:rsidP="002F105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F105C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FFCC99"/>
            </w:tcBorders>
            <w:shd w:val="clear" w:color="auto" w:fill="auto"/>
            <w:vAlign w:val="center"/>
          </w:tcPr>
          <w:p w:rsidR="002F105C" w:rsidRPr="002F105C" w:rsidRDefault="002F105C" w:rsidP="002F105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F105C">
              <w:rPr>
                <w:rFonts w:ascii="Arial" w:hAnsi="Arial" w:cs="Arial"/>
                <w:b/>
                <w:sz w:val="20"/>
                <w:szCs w:val="20"/>
              </w:rPr>
              <w:t>36,696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FFCC99"/>
              <w:bottom w:val="single" w:sz="2" w:space="0" w:color="C0C0C0"/>
              <w:right w:val="single" w:sz="2" w:space="0" w:color="C0C0C0"/>
            </w:tcBorders>
            <w:shd w:val="clear" w:color="auto" w:fill="auto"/>
            <w:vAlign w:val="center"/>
          </w:tcPr>
          <w:p w:rsidR="002F105C" w:rsidRPr="002F105C" w:rsidRDefault="002F105C" w:rsidP="002F105C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2F105C">
              <w:rPr>
                <w:rFonts w:ascii="Arial" w:hAnsi="Arial" w:cs="Arial"/>
                <w:b/>
                <w:sz w:val="20"/>
                <w:szCs w:val="20"/>
              </w:rPr>
              <w:t>100</w:t>
            </w:r>
          </w:p>
        </w:tc>
      </w:tr>
      <w:tr w:rsidR="004539E2" w:rsidRPr="006D2EF2" w:rsidTr="00C35D58">
        <w:trPr>
          <w:trHeight w:val="360"/>
        </w:trPr>
        <w:tc>
          <w:tcPr>
            <w:tcW w:w="1499" w:type="dxa"/>
            <w:vMerge w:val="restart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  <w:vAlign w:val="center"/>
          </w:tcPr>
          <w:p w:rsidR="004539E2" w:rsidRPr="00C35D58" w:rsidRDefault="004539E2" w:rsidP="00C36C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Month</w:t>
            </w:r>
          </w:p>
          <w:p w:rsidR="004539E2" w:rsidRPr="00C35D58" w:rsidRDefault="004539E2" w:rsidP="00C36C8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of Injury</w:t>
            </w:r>
          </w:p>
        </w:tc>
        <w:tc>
          <w:tcPr>
            <w:tcW w:w="1499" w:type="dxa"/>
            <w:tcBorders>
              <w:top w:val="single" w:sz="2" w:space="0" w:color="C0C0C0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January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2,639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7.2</w:t>
            </w:r>
          </w:p>
        </w:tc>
      </w:tr>
      <w:tr w:rsidR="004539E2" w:rsidRPr="006D2EF2" w:rsidTr="00C35D58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February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2,417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6.6</w:t>
            </w:r>
          </w:p>
        </w:tc>
      </w:tr>
      <w:tr w:rsidR="004539E2" w:rsidRPr="006D2EF2" w:rsidTr="00C35D58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March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2,649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7.2</w:t>
            </w:r>
          </w:p>
        </w:tc>
      </w:tr>
      <w:tr w:rsidR="004539E2" w:rsidRPr="006D2EF2" w:rsidTr="00C35D58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April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2,751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7.5</w:t>
            </w:r>
          </w:p>
        </w:tc>
      </w:tr>
      <w:tr w:rsidR="004539E2" w:rsidRPr="006D2EF2" w:rsidTr="00C35D58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May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3,152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8.6</w:t>
            </w:r>
          </w:p>
        </w:tc>
      </w:tr>
      <w:tr w:rsidR="004539E2" w:rsidRPr="006D2EF2" w:rsidTr="00C35D58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June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3,563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9.7</w:t>
            </w:r>
          </w:p>
        </w:tc>
      </w:tr>
      <w:tr w:rsidR="004539E2" w:rsidRPr="006D2EF2" w:rsidTr="00C35D58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July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4,011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10.9</w:t>
            </w:r>
          </w:p>
        </w:tc>
      </w:tr>
      <w:tr w:rsidR="004539E2" w:rsidRPr="006D2EF2" w:rsidTr="00C35D58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August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3,886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10.6</w:t>
            </w:r>
          </w:p>
        </w:tc>
      </w:tr>
      <w:tr w:rsidR="004539E2" w:rsidRPr="006D2EF2" w:rsidTr="00C35D58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September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3,143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8.6</w:t>
            </w:r>
          </w:p>
        </w:tc>
      </w:tr>
      <w:tr w:rsidR="004539E2" w:rsidRPr="006D2EF2" w:rsidTr="00C35D58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October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3,158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8.6</w:t>
            </w:r>
          </w:p>
        </w:tc>
      </w:tr>
      <w:tr w:rsidR="004539E2" w:rsidRPr="006D2EF2" w:rsidTr="00C35D58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/>
              <w:bottom w:val="single" w:sz="2" w:space="0" w:color="CCECFF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November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2,754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7.5</w:t>
            </w:r>
          </w:p>
        </w:tc>
      </w:tr>
      <w:tr w:rsidR="004539E2" w:rsidRPr="006D2EF2" w:rsidTr="00C35D58">
        <w:trPr>
          <w:trHeight w:val="360"/>
        </w:trPr>
        <w:tc>
          <w:tcPr>
            <w:tcW w:w="1499" w:type="dxa"/>
            <w:vMerge/>
            <w:tcBorders>
              <w:top w:val="single" w:sz="2" w:space="0" w:color="99CCFF"/>
              <w:left w:val="single" w:sz="2" w:space="0" w:color="C0C0C0"/>
              <w:bottom w:val="single" w:sz="2" w:space="0" w:color="C0C0C0"/>
              <w:right w:val="single" w:sz="2" w:space="0" w:color="C6D9F1"/>
            </w:tcBorders>
            <w:shd w:val="clear" w:color="auto" w:fill="CCECFF"/>
          </w:tcPr>
          <w:p w:rsidR="004539E2" w:rsidRPr="00C35D58" w:rsidRDefault="004539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9" w:type="dxa"/>
            <w:tcBorders>
              <w:top w:val="single" w:sz="2" w:space="0" w:color="CCECFF"/>
              <w:left w:val="single" w:sz="2" w:space="0" w:color="C6D9F1"/>
              <w:bottom w:val="single" w:sz="2" w:space="0" w:color="C0C0C0"/>
              <w:right w:val="single" w:sz="2" w:space="0" w:color="CCECFF"/>
            </w:tcBorders>
            <w:shd w:val="clear" w:color="auto" w:fill="F3FAFF"/>
            <w:vAlign w:val="center"/>
          </w:tcPr>
          <w:p w:rsidR="004539E2" w:rsidRPr="00C35D58" w:rsidRDefault="004539E2" w:rsidP="006B52C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35D58">
              <w:rPr>
                <w:rFonts w:ascii="Arial" w:hAnsi="Arial" w:cs="Arial"/>
                <w:b/>
                <w:sz w:val="20"/>
                <w:szCs w:val="20"/>
              </w:rPr>
              <w:t>December</w:t>
            </w:r>
          </w:p>
        </w:tc>
        <w:tc>
          <w:tcPr>
            <w:tcW w:w="1238" w:type="dxa"/>
            <w:tcBorders>
              <w:top w:val="single" w:sz="2" w:space="0" w:color="C0C0C0"/>
              <w:left w:val="single" w:sz="2" w:space="0" w:color="CCECFF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2,573</w:t>
            </w:r>
          </w:p>
        </w:tc>
        <w:tc>
          <w:tcPr>
            <w:tcW w:w="1260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vAlign w:val="center"/>
          </w:tcPr>
          <w:p w:rsidR="004539E2" w:rsidRPr="00C35D58" w:rsidRDefault="004539E2" w:rsidP="00C35D5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35D58">
              <w:rPr>
                <w:rFonts w:ascii="Arial" w:hAnsi="Arial" w:cs="Arial"/>
                <w:sz w:val="20"/>
                <w:szCs w:val="20"/>
              </w:rPr>
              <w:t>7.0</w:t>
            </w:r>
          </w:p>
        </w:tc>
      </w:tr>
    </w:tbl>
    <w:p w:rsidR="004539E2" w:rsidRPr="006D2EF2" w:rsidRDefault="004539E2" w:rsidP="006A2AA9">
      <w:pPr>
        <w:rPr>
          <w:color w:val="999999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539E2" w:rsidP="00FA31D5">
      <w:pPr>
        <w:jc w:val="center"/>
        <w:rPr>
          <w:color w:val="FF0000"/>
          <w:sz w:val="22"/>
          <w:szCs w:val="22"/>
        </w:rPr>
      </w:pPr>
    </w:p>
    <w:p w:rsidR="004539E2" w:rsidRDefault="0049036E" w:rsidP="001A59CC">
      <w:pPr>
        <w:rPr>
          <w:color w:val="FF0000"/>
          <w:sz w:val="22"/>
          <w:szCs w:val="22"/>
        </w:rPr>
      </w:pPr>
      <w:r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40EE114" wp14:editId="19DD6DB9">
                <wp:simplePos x="0" y="0"/>
                <wp:positionH relativeFrom="column">
                  <wp:posOffset>-19050</wp:posOffset>
                </wp:positionH>
                <wp:positionV relativeFrom="paragraph">
                  <wp:posOffset>88265</wp:posOffset>
                </wp:positionV>
                <wp:extent cx="6692900" cy="1270"/>
                <wp:effectExtent l="0" t="0" r="12700" b="36830"/>
                <wp:wrapNone/>
                <wp:docPr id="19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692900" cy="127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0" o:spid="_x0000_s1026" style="position:absolute;flip:y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5pt,6.95pt" to="525.5pt,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" strokecolor="silver"/>
            </w:pict>
          </mc:Fallback>
        </mc:AlternateContent>
      </w:r>
    </w:p>
    <w:p w:rsidR="004539E2" w:rsidRPr="005B614E" w:rsidRDefault="004539E2" w:rsidP="005B614E">
      <w:pPr>
        <w:rPr>
          <w:color w:val="808080" w:themeColor="background1" w:themeShade="80"/>
        </w:rPr>
      </w:pPr>
      <w:r w:rsidRPr="005B614E">
        <w:rPr>
          <w:rFonts w:ascii="Garamond" w:hAnsi="Garamond"/>
          <w:color w:val="808080" w:themeColor="background1" w:themeShade="80"/>
          <w:sz w:val="18"/>
          <w:szCs w:val="18"/>
        </w:rPr>
        <w:t>Source: Emergency Discharge Data, for 1 Jan 2009 through 31 Dec 2013, Massachusetts Center for Health Information and Analysis</w:t>
      </w:r>
      <w:r w:rsidRPr="005B614E">
        <w:rPr>
          <w:color w:val="808080" w:themeColor="background1" w:themeShade="80"/>
        </w:rPr>
        <w:t>.</w:t>
      </w:r>
    </w:p>
    <w:p w:rsidR="004539E2" w:rsidRPr="007949DC" w:rsidRDefault="004539E2" w:rsidP="005B614E">
      <w:pPr>
        <w:rPr>
          <w:rFonts w:ascii="Garamond" w:hAnsi="Garamond"/>
          <w:color w:val="808080"/>
          <w:sz w:val="18"/>
          <w:szCs w:val="18"/>
        </w:rPr>
      </w:pPr>
      <w:r w:rsidRPr="007949DC">
        <w:rPr>
          <w:rFonts w:ascii="Garamond" w:hAnsi="Garamond"/>
          <w:color w:val="808080"/>
          <w:sz w:val="18"/>
          <w:szCs w:val="18"/>
        </w:rPr>
        <w:t xml:space="preserve">Counts not shown for cells with less than 11 cases based on the CHIA rules pertaining to confidentiality. </w:t>
      </w:r>
    </w:p>
    <w:p w:rsidR="003544C4" w:rsidRDefault="004539E2" w:rsidP="005B614E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rFonts w:ascii="Garamond" w:hAnsi="Garamond"/>
          <w:b w:val="0"/>
          <w:color w:val="808080"/>
          <w:sz w:val="18"/>
          <w:szCs w:val="18"/>
        </w:rPr>
        <w:t>An ED visit</w:t>
      </w:r>
      <w:r w:rsidRPr="00ED3C89">
        <w:rPr>
          <w:rFonts w:ascii="Garamond" w:hAnsi="Garamond"/>
          <w:b w:val="0"/>
          <w:color w:val="808080"/>
          <w:sz w:val="18"/>
          <w:szCs w:val="18"/>
        </w:rPr>
        <w:t xml:space="preserve"> for an injury is defined as any case having an ICD-9-CM Nature of Injury Code of 800-999 in the primary diagnosis field.  Attribution of work-relatedness is based on designation of Workers’ Compensation Insurance as expected payer. </w:t>
      </w:r>
    </w:p>
    <w:p w:rsidR="004539E2" w:rsidRPr="005B614E" w:rsidRDefault="006312F4" w:rsidP="005B614E">
      <w:pPr>
        <w:pStyle w:val="Heading3"/>
        <w:spacing w:before="0" w:after="0"/>
        <w:ind w:right="113"/>
        <w:rPr>
          <w:rFonts w:ascii="Garamond" w:hAnsi="Garamond"/>
          <w:b w:val="0"/>
          <w:color w:val="808080"/>
          <w:sz w:val="18"/>
          <w:szCs w:val="18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4294967295" distB="4294967295" distL="114300" distR="114300" simplePos="0" relativeHeight="251662848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140970</wp:posOffset>
                </wp:positionV>
                <wp:extent cx="6692900" cy="0"/>
                <wp:effectExtent l="0" t="0" r="12700" b="19050"/>
                <wp:wrapNone/>
                <wp:docPr id="18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92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1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pt,11.1pt" to="52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" strokecolor="silver"/>
            </w:pict>
          </mc:Fallback>
        </mc:AlternateContent>
      </w:r>
    </w:p>
    <w:sectPr w:rsidR="004539E2" w:rsidRPr="005B614E" w:rsidSect="004E1507">
      <w:footerReference w:type="default" r:id="rId15"/>
      <w:type w:val="continuous"/>
      <w:pgSz w:w="12240" w:h="15840" w:code="1"/>
      <w:pgMar w:top="1845" w:right="720" w:bottom="900" w:left="1008" w:header="720" w:footer="64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7A83" w:rsidRDefault="00FF7A83">
      <w:r>
        <w:separator/>
      </w:r>
    </w:p>
  </w:endnote>
  <w:endnote w:type="continuationSeparator" w:id="0">
    <w:p w:rsidR="00FF7A83" w:rsidRDefault="00FF7A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ootlight MT Light">
    <w:altName w:val="Book Antiqua"/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lbany AMT">
    <w:panose1 w:val="020B0604020202020204"/>
    <w:charset w:val="00"/>
    <w:family w:val="swiss"/>
    <w:pitch w:val="variable"/>
    <w:sig w:usb0="00002A87" w:usb1="40000000" w:usb2="00000000" w:usb3="00000000" w:csb0="000000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A83" w:rsidRPr="008F4946" w:rsidRDefault="00FF7A83" w:rsidP="00CE33A0">
    <w:pPr>
      <w:pStyle w:val="Footer"/>
      <w:tabs>
        <w:tab w:val="clear" w:pos="8640"/>
        <w:tab w:val="right" w:pos="7480"/>
      </w:tabs>
      <w:ind w:left="7480" w:right="-1309" w:hanging="7293"/>
      <w:rPr>
        <w:rFonts w:ascii="Footlight MT Light" w:hAnsi="Footlight MT Light"/>
      </w:rPr>
    </w:pPr>
    <w:r>
      <w:rPr>
        <w:rFonts w:ascii="Footlight MT Light" w:hAnsi="Footlight MT Light"/>
        <w:i/>
      </w:rPr>
      <w:t xml:space="preserve">Young Workers </w:t>
    </w:r>
    <w:r w:rsidRPr="00C3570C">
      <w:rPr>
        <w:rFonts w:ascii="Footlight MT Light" w:hAnsi="Footlight MT Light"/>
        <w:i/>
      </w:rPr>
      <w:t xml:space="preserve">Injury Surveillance System </w:t>
    </w:r>
    <w:r>
      <w:rPr>
        <w:rFonts w:ascii="Footlight MT Light" w:hAnsi="Footlight MT Light"/>
        <w:i/>
      </w:rPr>
      <w:tab/>
      <w:t xml:space="preserve">                                         </w:t>
    </w:r>
    <w:hyperlink r:id="rId1" w:history="1">
      <w:r w:rsidRPr="008F4946">
        <w:rPr>
          <w:rStyle w:val="Hyperlink"/>
          <w:rFonts w:ascii="Footlight MT Light" w:hAnsi="Footlight MT Light"/>
        </w:rPr>
        <w:t>www.mass.gov/dph/teensatwork</w:t>
      </w:r>
    </w:hyperlink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A83" w:rsidRPr="004E1507" w:rsidRDefault="00FF7A83" w:rsidP="004E1507">
    <w:pPr>
      <w:pStyle w:val="Footer"/>
      <w:tabs>
        <w:tab w:val="clear" w:pos="8640"/>
        <w:tab w:val="left" w:pos="6480"/>
        <w:tab w:val="left" w:pos="6570"/>
        <w:tab w:val="left" w:pos="7200"/>
        <w:tab w:val="left" w:pos="7480"/>
        <w:tab w:val="left" w:pos="8228"/>
        <w:tab w:val="left" w:pos="8415"/>
      </w:tabs>
      <w:ind w:right="40"/>
      <w:rPr>
        <w:rFonts w:ascii="Footlight MT Light" w:hAnsi="Footlight MT Light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>
              <wp:simplePos x="0" y="0"/>
              <wp:positionH relativeFrom="column">
                <wp:posOffset>-1141730</wp:posOffset>
              </wp:positionH>
              <wp:positionV relativeFrom="paragraph">
                <wp:posOffset>2703829</wp:posOffset>
              </wp:positionV>
              <wp:extent cx="7480935" cy="0"/>
              <wp:effectExtent l="0" t="0" r="24765" b="19050"/>
              <wp:wrapNone/>
              <wp:docPr id="7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48093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flip:x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9.9pt,212.9pt" to="499.15pt,2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8752" behindDoc="0" locked="0" layoutInCell="1" allowOverlap="1">
              <wp:simplePos x="0" y="0"/>
              <wp:positionH relativeFrom="column">
                <wp:posOffset>-666750</wp:posOffset>
              </wp:positionH>
              <wp:positionV relativeFrom="paragraph">
                <wp:posOffset>1332229</wp:posOffset>
              </wp:positionV>
              <wp:extent cx="6887210" cy="0"/>
              <wp:effectExtent l="0" t="0" r="27940" b="19050"/>
              <wp:wrapNone/>
              <wp:docPr id="6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872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6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2.5pt,104.9pt" to="489.8pt,1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Nn+FAIAACkEAAAOAAAAZHJzL2Uyb0RvYy54bWysU8GO2jAQvVfqP1i+QxIaW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" strokecolor="silver"/>
          </w:pict>
        </mc:Fallback>
      </mc:AlternateContent>
    </w:r>
    <w:r>
      <w:rPr>
        <w:rFonts w:ascii="Footlight MT Light" w:hAnsi="Footlight MT Light"/>
        <w:i/>
      </w:rPr>
      <w:t>Young Workers</w:t>
    </w:r>
    <w:r w:rsidRPr="00C3570C">
      <w:rPr>
        <w:rFonts w:ascii="Footlight MT Light" w:hAnsi="Footlight MT Light"/>
        <w:i/>
      </w:rPr>
      <w:t xml:space="preserve"> Injury Surveillance System </w:t>
    </w:r>
    <w:r>
      <w:rPr>
        <w:rFonts w:ascii="Footlight MT Light" w:hAnsi="Footlight MT Light"/>
        <w:i/>
      </w:rPr>
      <w:t xml:space="preserve"> </w:t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hyperlink r:id="rId1" w:history="1">
      <w:r w:rsidRPr="00990B89">
        <w:rPr>
          <w:rStyle w:val="Hyperlink"/>
          <w:rFonts w:ascii="Footlight MT Light" w:hAnsi="Footlight MT Light"/>
        </w:rPr>
        <w:t>www.mass.gov/dph/teensatwork</w:t>
      </w:r>
    </w:hyperlink>
    <w:r>
      <w:rPr>
        <w:rFonts w:ascii="Footlight MT Light" w:hAnsi="Footlight MT Light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A83" w:rsidRPr="004E1507" w:rsidRDefault="00FF7A83" w:rsidP="004E1507">
    <w:pPr>
      <w:pStyle w:val="Footer"/>
      <w:tabs>
        <w:tab w:val="clear" w:pos="8640"/>
        <w:tab w:val="left" w:pos="6480"/>
        <w:tab w:val="left" w:pos="6570"/>
        <w:tab w:val="left" w:pos="7200"/>
        <w:tab w:val="left" w:pos="7480"/>
        <w:tab w:val="left" w:pos="8228"/>
        <w:tab w:val="left" w:pos="8415"/>
      </w:tabs>
      <w:ind w:right="40"/>
      <w:rPr>
        <w:rFonts w:ascii="Footlight MT Light" w:hAnsi="Footlight MT Light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1824" behindDoc="0" locked="0" layoutInCell="1" allowOverlap="1">
              <wp:simplePos x="0" y="0"/>
              <wp:positionH relativeFrom="column">
                <wp:posOffset>-1141730</wp:posOffset>
              </wp:positionH>
              <wp:positionV relativeFrom="paragraph">
                <wp:posOffset>2703829</wp:posOffset>
              </wp:positionV>
              <wp:extent cx="7480935" cy="0"/>
              <wp:effectExtent l="0" t="0" r="24765" b="19050"/>
              <wp:wrapNone/>
              <wp:docPr id="30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48093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flip:x;z-index:251661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9.9pt,212.9pt" to="499.15pt,2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0800" behindDoc="0" locked="0" layoutInCell="1" allowOverlap="1">
              <wp:simplePos x="0" y="0"/>
              <wp:positionH relativeFrom="column">
                <wp:posOffset>-666750</wp:posOffset>
              </wp:positionH>
              <wp:positionV relativeFrom="paragraph">
                <wp:posOffset>1332229</wp:posOffset>
              </wp:positionV>
              <wp:extent cx="6887210" cy="0"/>
              <wp:effectExtent l="0" t="0" r="27940" b="19050"/>
              <wp:wrapNone/>
              <wp:docPr id="31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872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6" o:spid="_x0000_s1026" style="position:absolute;z-index:251660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2.5pt,104.9pt" to="489.8pt,1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mZGFgIAACo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" strokecolor="silver"/>
          </w:pict>
        </mc:Fallback>
      </mc:AlternateContent>
    </w:r>
    <w:r>
      <w:rPr>
        <w:rFonts w:ascii="Footlight MT Light" w:hAnsi="Footlight MT Light"/>
        <w:i/>
      </w:rPr>
      <w:t xml:space="preserve">Young Workers </w:t>
    </w:r>
    <w:r w:rsidRPr="00C3570C">
      <w:rPr>
        <w:rFonts w:ascii="Footlight MT Light" w:hAnsi="Footlight MT Light"/>
        <w:i/>
      </w:rPr>
      <w:t xml:space="preserve">Injury Surveillance System </w:t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hyperlink r:id="rId1" w:history="1">
      <w:r w:rsidRPr="00990B89">
        <w:rPr>
          <w:rStyle w:val="Hyperlink"/>
          <w:rFonts w:ascii="Footlight MT Light" w:hAnsi="Footlight MT Light"/>
        </w:rPr>
        <w:t>www.mass.gov/dph/teensatwork</w:t>
      </w:r>
    </w:hyperlink>
    <w:r>
      <w:rPr>
        <w:rFonts w:ascii="Footlight MT Light" w:hAnsi="Footlight MT Light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A83" w:rsidRPr="004E1507" w:rsidRDefault="00FF7A83" w:rsidP="004E1507">
    <w:pPr>
      <w:pStyle w:val="Footer"/>
      <w:tabs>
        <w:tab w:val="clear" w:pos="8640"/>
        <w:tab w:val="left" w:pos="6480"/>
        <w:tab w:val="left" w:pos="6570"/>
        <w:tab w:val="left" w:pos="7200"/>
        <w:tab w:val="left" w:pos="7480"/>
        <w:tab w:val="left" w:pos="8228"/>
        <w:tab w:val="left" w:pos="8415"/>
      </w:tabs>
      <w:ind w:right="40"/>
      <w:rPr>
        <w:rFonts w:ascii="Footlight MT Light" w:hAnsi="Footlight MT Light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872" behindDoc="0" locked="0" layoutInCell="1" allowOverlap="1">
              <wp:simplePos x="0" y="0"/>
              <wp:positionH relativeFrom="column">
                <wp:posOffset>-1141730</wp:posOffset>
              </wp:positionH>
              <wp:positionV relativeFrom="paragraph">
                <wp:posOffset>2703829</wp:posOffset>
              </wp:positionV>
              <wp:extent cx="7480935" cy="0"/>
              <wp:effectExtent l="0" t="0" r="24765" b="19050"/>
              <wp:wrapNone/>
              <wp:docPr id="32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48093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flip:x;z-index:2516638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9.9pt,212.9pt" to="499.15pt,2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2848" behindDoc="0" locked="0" layoutInCell="1" allowOverlap="1">
              <wp:simplePos x="0" y="0"/>
              <wp:positionH relativeFrom="column">
                <wp:posOffset>-666750</wp:posOffset>
              </wp:positionH>
              <wp:positionV relativeFrom="paragraph">
                <wp:posOffset>1332229</wp:posOffset>
              </wp:positionV>
              <wp:extent cx="6887210" cy="0"/>
              <wp:effectExtent l="0" t="0" r="27940" b="19050"/>
              <wp:wrapNone/>
              <wp:docPr id="38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872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6" o:spid="_x0000_s1026" style="position:absolute;z-index:2516628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2.5pt,104.9pt" to="489.8pt,1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" strokecolor="silver"/>
          </w:pict>
        </mc:Fallback>
      </mc:AlternateContent>
    </w:r>
    <w:r>
      <w:rPr>
        <w:rFonts w:ascii="Footlight MT Light" w:hAnsi="Footlight MT Light"/>
        <w:i/>
      </w:rPr>
      <w:t xml:space="preserve">Young Workers </w:t>
    </w:r>
    <w:r w:rsidRPr="00C3570C">
      <w:rPr>
        <w:rFonts w:ascii="Footlight MT Light" w:hAnsi="Footlight MT Light"/>
        <w:i/>
      </w:rPr>
      <w:t xml:space="preserve">Injury Surveillance System </w:t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  <w:t xml:space="preserve">       </w:t>
    </w:r>
    <w:hyperlink r:id="rId1" w:history="1">
      <w:r w:rsidRPr="00990B89">
        <w:rPr>
          <w:rStyle w:val="Hyperlink"/>
          <w:rFonts w:ascii="Footlight MT Light" w:hAnsi="Footlight MT Light"/>
        </w:rPr>
        <w:t>www.mass.gov/dph/teensatwork</w:t>
      </w:r>
    </w:hyperlink>
    <w:r>
      <w:rPr>
        <w:rFonts w:ascii="Footlight MT Light" w:hAnsi="Footlight MT Light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A83" w:rsidRPr="004E1507" w:rsidRDefault="00FF7A83" w:rsidP="004E1507">
    <w:pPr>
      <w:pStyle w:val="Footer"/>
      <w:tabs>
        <w:tab w:val="clear" w:pos="8640"/>
        <w:tab w:val="left" w:pos="6480"/>
        <w:tab w:val="left" w:pos="6570"/>
        <w:tab w:val="left" w:pos="7200"/>
        <w:tab w:val="left" w:pos="7480"/>
        <w:tab w:val="left" w:pos="8228"/>
        <w:tab w:val="left" w:pos="8415"/>
      </w:tabs>
      <w:ind w:right="40"/>
      <w:rPr>
        <w:rFonts w:ascii="Footlight MT Light" w:hAnsi="Footlight MT Light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5920" behindDoc="0" locked="0" layoutInCell="1" allowOverlap="1">
              <wp:simplePos x="0" y="0"/>
              <wp:positionH relativeFrom="column">
                <wp:posOffset>-1141730</wp:posOffset>
              </wp:positionH>
              <wp:positionV relativeFrom="paragraph">
                <wp:posOffset>2703829</wp:posOffset>
              </wp:positionV>
              <wp:extent cx="7480935" cy="0"/>
              <wp:effectExtent l="0" t="0" r="24765" b="19050"/>
              <wp:wrapNone/>
              <wp:docPr id="4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748093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7" o:spid="_x0000_s1026" style="position:absolute;flip:x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9.9pt,212.9pt" to="499.15pt,2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6IoHAIAADQ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4896" behindDoc="0" locked="0" layoutInCell="1" allowOverlap="1">
              <wp:simplePos x="0" y="0"/>
              <wp:positionH relativeFrom="column">
                <wp:posOffset>-666750</wp:posOffset>
              </wp:positionH>
              <wp:positionV relativeFrom="paragraph">
                <wp:posOffset>1332229</wp:posOffset>
              </wp:positionV>
              <wp:extent cx="6887210" cy="0"/>
              <wp:effectExtent l="0" t="0" r="27940" b="19050"/>
              <wp:wrapNone/>
              <wp:docPr id="42" name="Line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872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6" o:spid="_x0000_s1026" style="position:absolute;z-index:2516648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52.5pt,104.9pt" to="489.8pt,10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" strokecolor="silver"/>
          </w:pict>
        </mc:Fallback>
      </mc:AlternateContent>
    </w:r>
    <w:r>
      <w:rPr>
        <w:rFonts w:ascii="Footlight MT Light" w:hAnsi="Footlight MT Light"/>
        <w:i/>
      </w:rPr>
      <w:t xml:space="preserve">Young Workers </w:t>
    </w:r>
    <w:r w:rsidRPr="00C3570C">
      <w:rPr>
        <w:rFonts w:ascii="Footlight MT Light" w:hAnsi="Footlight MT Light"/>
        <w:i/>
      </w:rPr>
      <w:t xml:space="preserve">Injury Surveillance System </w:t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</w:r>
    <w:r>
      <w:rPr>
        <w:rFonts w:ascii="Footlight MT Light" w:hAnsi="Footlight MT Light"/>
        <w:i/>
      </w:rPr>
      <w:tab/>
      <w:t xml:space="preserve">       </w:t>
    </w:r>
    <w:hyperlink r:id="rId1" w:history="1">
      <w:r w:rsidRPr="00990B89">
        <w:rPr>
          <w:rStyle w:val="Hyperlink"/>
          <w:rFonts w:ascii="Footlight MT Light" w:hAnsi="Footlight MT Light"/>
        </w:rPr>
        <w:t>www.mass.gov/dph/teensatwork</w:t>
      </w:r>
    </w:hyperlink>
    <w:r>
      <w:rPr>
        <w:rFonts w:ascii="Footlight MT Light" w:hAnsi="Footlight MT Light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7A83" w:rsidRDefault="00FF7A83">
      <w:r>
        <w:separator/>
      </w:r>
    </w:p>
  </w:footnote>
  <w:footnote w:type="continuationSeparator" w:id="0">
    <w:p w:rsidR="00FF7A83" w:rsidRDefault="00FF7A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A83" w:rsidRPr="00144F45" w:rsidRDefault="00FF7A83" w:rsidP="00160689">
    <w:pPr>
      <w:pStyle w:val="Header"/>
      <w:ind w:left="187" w:right="414"/>
      <w:rPr>
        <w:rFonts w:asciiTheme="minorHAnsi" w:hAnsiTheme="minorHAnsi" w:cs="Tahoma"/>
        <w:b/>
        <w:color w:val="002664"/>
        <w:sz w:val="40"/>
        <w:szCs w:val="40"/>
      </w:rPr>
    </w:pPr>
    <w:r w:rsidRPr="00144F45">
      <w:rPr>
        <w:rFonts w:asciiTheme="minorHAnsi" w:hAnsiTheme="minorHAnsi"/>
        <w:noProof/>
        <w:color w:val="002664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008B41EA" wp14:editId="796C5471">
              <wp:simplePos x="0" y="0"/>
              <wp:positionH relativeFrom="column">
                <wp:posOffset>-16510</wp:posOffset>
              </wp:positionH>
              <wp:positionV relativeFrom="paragraph">
                <wp:posOffset>-58420</wp:posOffset>
              </wp:positionV>
              <wp:extent cx="2994660" cy="1270"/>
              <wp:effectExtent l="0" t="19050" r="15240" b="36830"/>
              <wp:wrapNone/>
              <wp:docPr id="17" name="Lin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994660" cy="127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0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.3pt,-4.6pt" to="234.5pt,-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" strokecolor="gray" strokeweight="3pt">
              <v:stroke linestyle="thinThin"/>
            </v:line>
          </w:pict>
        </mc:Fallback>
      </mc:AlternateContent>
    </w:r>
    <w:r w:rsidRPr="00144F45">
      <w:rPr>
        <w:rFonts w:asciiTheme="minorHAnsi" w:hAnsiTheme="minorHAnsi" w:cs="Tahoma"/>
        <w:b/>
        <w:color w:val="002664"/>
        <w:sz w:val="40"/>
        <w:szCs w:val="40"/>
      </w:rPr>
      <w:t xml:space="preserve">Emergency department visits for work-related </w:t>
    </w:r>
  </w:p>
  <w:p w:rsidR="00FF7A83" w:rsidRPr="00A27626" w:rsidRDefault="00FF7A83" w:rsidP="00160689">
    <w:pPr>
      <w:pStyle w:val="Header"/>
      <w:ind w:left="187" w:right="414"/>
      <w:rPr>
        <w:rFonts w:asciiTheme="minorHAnsi" w:hAnsiTheme="minorHAnsi" w:cs="Tahoma"/>
        <w:b/>
        <w:color w:val="333399"/>
        <w:sz w:val="40"/>
        <w:szCs w:val="40"/>
      </w:rPr>
    </w:pPr>
    <w:r w:rsidRPr="00144F45">
      <w:rPr>
        <w:rFonts w:asciiTheme="minorHAnsi" w:hAnsiTheme="minorHAnsi"/>
        <w:noProof/>
        <w:color w:val="E0861A"/>
      </w:rPr>
      <mc:AlternateContent>
        <mc:Choice Requires="wpg">
          <w:drawing>
            <wp:anchor distT="0" distB="0" distL="114300" distR="114300" simplePos="0" relativeHeight="251653632" behindDoc="1" locked="0" layoutInCell="1" allowOverlap="1" wp14:anchorId="13A3C094" wp14:editId="0C1FB699">
              <wp:simplePos x="0" y="0"/>
              <wp:positionH relativeFrom="column">
                <wp:posOffset>5343525</wp:posOffset>
              </wp:positionH>
              <wp:positionV relativeFrom="paragraph">
                <wp:posOffset>-400050</wp:posOffset>
              </wp:positionV>
              <wp:extent cx="1443990" cy="571500"/>
              <wp:effectExtent l="0" t="0" r="22860" b="19050"/>
              <wp:wrapNone/>
              <wp:docPr id="14" name="Group 7" descr="Period of time covered by these tables." title="Massachusetts, 2008-20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43990" cy="571500"/>
                        <a:chOff x="9236" y="752"/>
                        <a:chExt cx="2502" cy="1148"/>
                      </a:xfrm>
                    </wpg:grpSpPr>
                    <wps:wsp>
                      <wps:cNvPr id="15" name="Rectangle 8"/>
                      <wps:cNvSpPr>
                        <a:spLocks noChangeArrowheads="1"/>
                      </wps:cNvSpPr>
                      <wps:spPr bwMode="auto">
                        <a:xfrm>
                          <a:off x="9385" y="752"/>
                          <a:ext cx="2353" cy="1079"/>
                        </a:xfrm>
                        <a:prstGeom prst="rect">
                          <a:avLst/>
                        </a:prstGeom>
                        <a:solidFill>
                          <a:srgbClr val="E0861A"/>
                        </a:solidFill>
                        <a:ln w="9525">
                          <a:solidFill>
                            <a:srgbClr val="E0861A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9236" y="828"/>
                          <a:ext cx="2431" cy="1072"/>
                        </a:xfrm>
                        <a:prstGeom prst="rect">
                          <a:avLst/>
                        </a:prstGeom>
                        <a:solidFill>
                          <a:srgbClr val="FAE8D2"/>
                        </a:solidFill>
                        <a:ln w="9525">
                          <a:solidFill>
                            <a:srgbClr val="FAE8D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7A83" w:rsidRPr="00A27626" w:rsidRDefault="00FF7A83" w:rsidP="00A731E0">
                            <w:pPr>
                              <w:spacing w:after="60"/>
                              <w:jc w:val="right"/>
                              <w:rPr>
                                <w:rFonts w:asciiTheme="minorHAnsi" w:hAnsiTheme="minorHAnsi" w:cs="Arial"/>
                                <w:b/>
                                <w:sz w:val="26"/>
                                <w:szCs w:val="26"/>
                              </w:rPr>
                            </w:pPr>
                            <w:smartTag w:uri="urn:schemas-microsoft-com:office:smarttags" w:element="State">
                              <w:smartTag w:uri="urn:schemas-microsoft-com:office:smarttags" w:element="place">
                                <w:r w:rsidRPr="00A27626">
                                  <w:rPr>
                                    <w:rFonts w:asciiTheme="minorHAnsi" w:hAnsiTheme="minorHAnsi" w:cs="Arial"/>
                                    <w:b/>
                                    <w:sz w:val="26"/>
                                    <w:szCs w:val="26"/>
                                  </w:rPr>
                                  <w:t>Massachusetts</w:t>
                                </w:r>
                              </w:smartTag>
                            </w:smartTag>
                          </w:p>
                          <w:p w:rsidR="00FF7A83" w:rsidRPr="00A27626" w:rsidRDefault="00FF7A83" w:rsidP="00A731E0">
                            <w:pPr>
                              <w:jc w:val="right"/>
                              <w:rPr>
                                <w:rFonts w:asciiTheme="minorHAnsi" w:hAnsiTheme="minorHAnsi" w:cs="Arial"/>
                                <w:b/>
                                <w:sz w:val="26"/>
                                <w:szCs w:val="26"/>
                              </w:rPr>
                            </w:pPr>
                            <w:r w:rsidRPr="00A27626">
                              <w:rPr>
                                <w:rFonts w:asciiTheme="minorHAnsi" w:hAnsiTheme="minorHAnsi" w:cs="Arial"/>
                                <w:b/>
                                <w:sz w:val="26"/>
                                <w:szCs w:val="26"/>
                              </w:rPr>
                              <w:t>2009 - 2013</w:t>
                            </w:r>
                          </w:p>
                        </w:txbxContent>
                      </wps:txbx>
                      <wps:bodyPr rot="0" vert="horz" wrap="square" lIns="4572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7" o:spid="_x0000_s1026" alt="Title: Massachusetts, 2008-2012 - Description: Period of time covered by these tables." style="position:absolute;left:0;text-align:left;margin-left:420.75pt;margin-top:-31.5pt;width:113.7pt;height:45pt;z-index:-251662848" coordorigin="9236,752" coordsize="2502,1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">
              <v:rect id="Rectangle 8" o:spid="_x0000_s1027" style="position:absolute;left:9385;top:752;width:2353;height:1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gl/sMA&#10;AADbAAAADwAAAGRycy9kb3ducmV2LnhtbERPTWsCMRC9C/0PYQpeRLNKK+1qFGmp9iTU2oO3YTNu&#10;VjeTJUl3t//eFAq9zeN9znLd21q05EPlWMF0koEgLpyuuFRw/HwbP4EIEVlj7ZgU/FCA9epusMRc&#10;u44/qD3EUqQQDjkqMDE2uZShMGQxTFxDnLiz8xZjgr6U2mOXwm0tZ1k2lxYrTg0GG3oxVFwP31bB&#10;w2h/cf7UPtvXXf1laLqdx26r1PC+3yxAROrjv/jP/a7T/Ef4/SUdIF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+gl/sMAAADbAAAADwAAAAAAAAAAAAAAAACYAgAAZHJzL2Rv&#10;d25yZXYueG1sUEsFBgAAAAAEAAQA9QAAAIgDAAAAAA==&#10;" fillcolor="#e0861a" strokecolor="#e0861a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8" type="#_x0000_t202" style="position:absolute;left:9236;top:828;width:2431;height:1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vNhMAA&#10;AADbAAAADwAAAGRycy9kb3ducmV2LnhtbERPzYrCMBC+C/sOYRb2ImvqFlqpRllWBcWTXR9gaMa2&#10;2ExKE2t9eyMI3ubj+53FajCN6KlztWUF00kEgriwuuZSwel/+z0D4TyyxsYyKbiTg9XyY7TATNsb&#10;H6nPfSlCCLsMFVTet5mUrqjIoJvYljhwZ9sZ9AF2pdQd3kK4aeRPFCXSYM2hocKW/ioqLvnVKOjH&#10;cTy7JszrdNjfz/EhPa03qVJfn8PvHISnwb/FL/dOh/kJPH8JB8jl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QvNhMAAAADbAAAADwAAAAAAAAAAAAAAAACYAgAAZHJzL2Rvd25y&#10;ZXYueG1sUEsFBgAAAAAEAAQA9QAAAIUDAAAAAA==&#10;" fillcolor="#fae8d2" strokecolor="#fae8d2">
                <v:textbox inset="3.6pt">
                  <w:txbxContent>
                    <w:p w:rsidR="00FF7A83" w:rsidRPr="00A27626" w:rsidRDefault="00FF7A83" w:rsidP="00A731E0">
                      <w:pPr>
                        <w:spacing w:after="60"/>
                        <w:jc w:val="right"/>
                        <w:rPr>
                          <w:rFonts w:asciiTheme="minorHAnsi" w:hAnsiTheme="minorHAnsi" w:cs="Arial"/>
                          <w:b/>
                          <w:sz w:val="26"/>
                          <w:szCs w:val="26"/>
                        </w:rPr>
                      </w:pPr>
                      <w:smartTag w:uri="urn:schemas-microsoft-com:office:smarttags" w:element="State">
                        <w:smartTag w:uri="urn:schemas-microsoft-com:office:smarttags" w:element="place">
                          <w:r w:rsidRPr="00A27626">
                            <w:rPr>
                              <w:rFonts w:asciiTheme="minorHAnsi" w:hAnsiTheme="minorHAnsi" w:cs="Arial"/>
                              <w:b/>
                              <w:sz w:val="26"/>
                              <w:szCs w:val="26"/>
                            </w:rPr>
                            <w:t>Massachusetts</w:t>
                          </w:r>
                        </w:smartTag>
                      </w:smartTag>
                    </w:p>
                    <w:p w:rsidR="00FF7A83" w:rsidRPr="00A27626" w:rsidRDefault="00FF7A83" w:rsidP="00A731E0">
                      <w:pPr>
                        <w:jc w:val="right"/>
                        <w:rPr>
                          <w:rFonts w:asciiTheme="minorHAnsi" w:hAnsiTheme="minorHAnsi" w:cs="Arial"/>
                          <w:b/>
                          <w:sz w:val="26"/>
                          <w:szCs w:val="26"/>
                        </w:rPr>
                      </w:pPr>
                      <w:r w:rsidRPr="00A27626">
                        <w:rPr>
                          <w:rFonts w:asciiTheme="minorHAnsi" w:hAnsiTheme="minorHAnsi" w:cs="Arial"/>
                          <w:b/>
                          <w:sz w:val="26"/>
                          <w:szCs w:val="26"/>
                        </w:rPr>
                        <w:t>2009 - 2013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144F45">
      <w:rPr>
        <w:rFonts w:asciiTheme="minorHAnsi" w:hAnsiTheme="minorHAnsi"/>
        <w:noProof/>
        <w:color w:val="002664"/>
      </w:rPr>
      <mc:AlternateContent>
        <mc:Choice Requires="wps">
          <w:drawing>
            <wp:anchor distT="0" distB="0" distL="114300" distR="114300" simplePos="0" relativeHeight="251649536" behindDoc="0" locked="0" layoutInCell="1" allowOverlap="1" wp14:anchorId="410443B3" wp14:editId="5BA60105">
              <wp:simplePos x="0" y="0"/>
              <wp:positionH relativeFrom="column">
                <wp:posOffset>0</wp:posOffset>
              </wp:positionH>
              <wp:positionV relativeFrom="paragraph">
                <wp:posOffset>405130</wp:posOffset>
              </wp:positionV>
              <wp:extent cx="6722110" cy="4445"/>
              <wp:effectExtent l="0" t="19050" r="2540" b="33655"/>
              <wp:wrapNone/>
              <wp:docPr id="1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722110" cy="4445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" o:spid="_x0000_s1026" style="position:absolute;flip:y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1.9pt" to="529.3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" strokecolor="gray" strokeweight="3pt">
              <v:stroke linestyle="thinThin"/>
            </v:line>
          </w:pict>
        </mc:Fallback>
      </mc:AlternateContent>
    </w:r>
    <w:proofErr w:type="gramStart"/>
    <w:r w:rsidRPr="00144F45">
      <w:rPr>
        <w:rFonts w:asciiTheme="minorHAnsi" w:hAnsiTheme="minorHAnsi" w:cs="Tahoma"/>
        <w:b/>
        <w:color w:val="002664"/>
        <w:sz w:val="40"/>
        <w:szCs w:val="40"/>
      </w:rPr>
      <w:t>injuries</w:t>
    </w:r>
    <w:proofErr w:type="gramEnd"/>
    <w:r w:rsidRPr="00144F45">
      <w:rPr>
        <w:rFonts w:asciiTheme="minorHAnsi" w:hAnsiTheme="minorHAnsi" w:cs="Tahoma"/>
        <w:b/>
        <w:color w:val="002664"/>
        <w:sz w:val="40"/>
        <w:szCs w:val="40"/>
      </w:rPr>
      <w:t xml:space="preserve"> among 18- to 24-year-old</w:t>
    </w:r>
    <w:r w:rsidRPr="00A27626">
      <w:rPr>
        <w:rFonts w:asciiTheme="minorHAnsi" w:hAnsiTheme="minorHAnsi" w:cs="Tahoma"/>
        <w:b/>
        <w:color w:val="333399"/>
        <w:sz w:val="40"/>
        <w:szCs w:val="40"/>
      </w:rPr>
      <w:t>s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A83" w:rsidRDefault="00FF7A83" w:rsidP="00A731E0">
    <w:pPr>
      <w:pStyle w:val="Header"/>
      <w:tabs>
        <w:tab w:val="clear" w:pos="8640"/>
        <w:tab w:val="left" w:pos="10504"/>
      </w:tabs>
      <w:ind w:left="374" w:right="414"/>
      <w:rPr>
        <w:rFonts w:ascii="Garamond" w:hAnsi="Garamond" w:cs="Tahoma"/>
        <w:b/>
        <w:color w:val="333399"/>
        <w:sz w:val="40"/>
        <w:szCs w:val="4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0560" behindDoc="1" locked="0" layoutInCell="1" allowOverlap="1">
              <wp:simplePos x="0" y="0"/>
              <wp:positionH relativeFrom="column">
                <wp:posOffset>6649720</wp:posOffset>
              </wp:positionH>
              <wp:positionV relativeFrom="paragraph">
                <wp:posOffset>-160020</wp:posOffset>
              </wp:positionV>
              <wp:extent cx="1443990" cy="571500"/>
              <wp:effectExtent l="0" t="0" r="22860" b="19050"/>
              <wp:wrapNone/>
              <wp:docPr id="10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43990" cy="571500"/>
                        <a:chOff x="9236" y="752"/>
                        <a:chExt cx="2502" cy="1148"/>
                      </a:xfrm>
                    </wpg:grpSpPr>
                    <wps:wsp>
                      <wps:cNvPr id="11" name="Rectangle 3"/>
                      <wps:cNvSpPr>
                        <a:spLocks noChangeArrowheads="1"/>
                      </wps:cNvSpPr>
                      <wps:spPr bwMode="auto">
                        <a:xfrm>
                          <a:off x="9385" y="752"/>
                          <a:ext cx="2353" cy="107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9236" y="828"/>
                          <a:ext cx="2431" cy="1072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7A83" w:rsidRPr="00207492" w:rsidRDefault="00FF7A83" w:rsidP="00DA64A6">
                            <w:pPr>
                              <w:spacing w:after="60"/>
                              <w:jc w:val="righ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smartTag w:uri="urn:schemas-microsoft-com:office:smarttags" w:element="State">
                              <w:smartTag w:uri="urn:schemas-microsoft-com:office:smarttags" w:element="place">
                                <w:r w:rsidRPr="00207492">
                                  <w:rPr>
                                    <w:rFonts w:ascii="Arial" w:hAnsi="Arial" w:cs="Arial"/>
                                    <w:b/>
                                    <w:sz w:val="26"/>
                                    <w:szCs w:val="26"/>
                                  </w:rPr>
                                  <w:t>Massachusetts</w:t>
                                </w:r>
                              </w:smartTag>
                            </w:smartTag>
                          </w:p>
                          <w:p w:rsidR="00FF7A83" w:rsidRPr="00207492" w:rsidRDefault="00FF7A83" w:rsidP="008D0E0C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2009 - 2013</w:t>
                            </w:r>
                          </w:p>
                        </w:txbxContent>
                      </wps:txbx>
                      <wps:bodyPr rot="0" vert="horz" wrap="square" lIns="4572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" o:spid="_x0000_s1029" style="position:absolute;left:0;text-align:left;margin-left:523.6pt;margin-top:-12.6pt;width:113.7pt;height:45pt;z-index:-251665920" coordorigin="9236,752" coordsize="2502,1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">
              <v:rect id="Rectangle 3" o:spid="_x0000_s1030" style="position:absolute;left:9385;top:752;width:2353;height:1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fVv8EA&#10;AADbAAAADwAAAGRycy9kb3ducmV2LnhtbERPS4vCMBC+C/6HMII3TVUQ7RpFBGW9uPg4eBya2ba7&#10;zaQmWa3+erMgeJuP7zmzRWMqcSXnS8sKBv0EBHFmdcm5gtNx3ZuA8AFZY2WZFNzJw2Lebs0w1fbG&#10;e7oeQi5iCPsUFRQh1KmUPivIoO/bmjhy39YZDBG6XGqHtxhuKjlMkrE0WHJsKLCmVUHZ7+HPKLic&#10;3Fe2q+xwND3vf3iz1ZfHNCjV7TTLDxCBmvAWv9yfOs4fwP8v8QA5f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31b/BAAAA2wAAAA8AAAAAAAAAAAAAAAAAmAIAAGRycy9kb3du&#10;cmV2LnhtbFBLBQYAAAAABAAEAPUAAACGAwAAAAA=&#10;" fillcolor="gray" strokecolor="gray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1" type="#_x0000_t202" style="position:absolute;left:9236;top:828;width:2431;height:1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FdkL4A&#10;AADbAAAADwAAAGRycy9kb3ducmV2LnhtbERPzYrCMBC+C75DmIW9abqyuFpNiwgunoTVPsDQTJti&#10;MylNtPXtN4LgbT6+39nmo23FnXrfOFbwNU9AEJdON1wrKC6H2QqED8gaW8ek4EEe8mw62WKq3cB/&#10;dD+HWsQQ9ikqMCF0qZS+NGTRz11HHLnK9RZDhH0tdY9DDLetXCTJUlpsODYY7GhvqLyeb1aBNBUl&#10;A1bL/em3+vGHbzqtC1Lq82PcbUAEGsNb/HIfdZy/gOcv8QCZ/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FRXZC+AAAA2wAAAA8AAAAAAAAAAAAAAAAAmAIAAGRycy9kb3ducmV2&#10;LnhtbFBLBQYAAAAABAAEAPUAAACDAwAAAAA=&#10;" fillcolor="#ddd" strokecolor="silver">
                <v:textbox inset="3.6pt">
                  <w:txbxContent>
                    <w:p w:rsidR="00FF7A83" w:rsidRPr="00207492" w:rsidRDefault="00FF7A83" w:rsidP="00DA64A6">
                      <w:pPr>
                        <w:spacing w:after="60"/>
                        <w:jc w:val="righ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smartTag w:uri="urn:schemas-microsoft-com:office:smarttags" w:element="State">
                        <w:smartTag w:uri="urn:schemas-microsoft-com:office:smarttags" w:element="place">
                          <w:r w:rsidRPr="00207492">
                            <w:rPr>
                              <w:rFonts w:ascii="Arial" w:hAnsi="Arial" w:cs="Arial"/>
                              <w:b/>
                              <w:sz w:val="26"/>
                              <w:szCs w:val="26"/>
                            </w:rPr>
                            <w:t>Massachusetts</w:t>
                          </w:r>
                        </w:smartTag>
                      </w:smartTag>
                    </w:p>
                    <w:p w:rsidR="00FF7A83" w:rsidRPr="00207492" w:rsidRDefault="00FF7A83" w:rsidP="008D0E0C">
                      <w:pPr>
                        <w:jc w:val="righ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2009 - 2013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5260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-160021</wp:posOffset>
              </wp:positionV>
              <wp:extent cx="3918585" cy="0"/>
              <wp:effectExtent l="0" t="19050" r="5715" b="19050"/>
              <wp:wrapNone/>
              <wp:docPr id="9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1858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6" o:spid="_x0000_s1026" style="position:absolute;z-index:2516526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12.6pt" to="308.55pt,-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" strokecolor="gray" strokeweight="3pt">
              <v:stroke linestyle="thinThin"/>
            </v:line>
          </w:pict>
        </mc:Fallback>
      </mc:AlternateContent>
    </w:r>
    <w:r w:rsidRPr="000813B8">
      <w:rPr>
        <w:rFonts w:ascii="Garamond" w:hAnsi="Garamond" w:cs="Tahoma"/>
        <w:b/>
        <w:color w:val="333399"/>
        <w:sz w:val="40"/>
        <w:szCs w:val="40"/>
      </w:rPr>
      <w:t xml:space="preserve">Emergency department visits for work-related </w:t>
    </w:r>
    <w:r>
      <w:rPr>
        <w:rFonts w:ascii="Garamond" w:hAnsi="Garamond" w:cs="Tahoma"/>
        <w:b/>
        <w:color w:val="333399"/>
        <w:sz w:val="40"/>
        <w:szCs w:val="40"/>
      </w:rPr>
      <w:tab/>
    </w:r>
  </w:p>
  <w:p w:rsidR="00FF7A83" w:rsidRPr="000813B8" w:rsidRDefault="00FF7A83" w:rsidP="00207492">
    <w:pPr>
      <w:pStyle w:val="Header"/>
      <w:tabs>
        <w:tab w:val="clear" w:pos="8640"/>
        <w:tab w:val="left" w:pos="10277"/>
      </w:tabs>
      <w:ind w:left="374" w:right="414"/>
      <w:rPr>
        <w:rFonts w:ascii="Garamond" w:hAnsi="Garamond" w:cs="Tahoma"/>
        <w:b/>
        <w:color w:val="333399"/>
        <w:sz w:val="40"/>
        <w:szCs w:val="40"/>
      </w:rPr>
    </w:pPr>
    <w:proofErr w:type="gramStart"/>
    <w:r w:rsidRPr="000813B8">
      <w:rPr>
        <w:rFonts w:ascii="Garamond" w:hAnsi="Garamond" w:cs="Tahoma"/>
        <w:b/>
        <w:color w:val="333399"/>
        <w:sz w:val="40"/>
        <w:szCs w:val="40"/>
      </w:rPr>
      <w:t>injuries</w:t>
    </w:r>
    <w:proofErr w:type="gramEnd"/>
    <w:r w:rsidRPr="000813B8">
      <w:rPr>
        <w:rFonts w:ascii="Garamond" w:hAnsi="Garamond" w:cs="Tahoma"/>
        <w:b/>
        <w:color w:val="333399"/>
        <w:sz w:val="40"/>
        <w:szCs w:val="40"/>
      </w:rPr>
      <w:t xml:space="preserve"> among</w:t>
    </w:r>
    <w:r>
      <w:rPr>
        <w:noProof/>
      </w:rPr>
      <mc:AlternateContent>
        <mc:Choice Requires="wps">
          <w:drawing>
            <wp:anchor distT="0" distB="0" distL="114300" distR="114300" simplePos="0" relativeHeight="25165158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350520</wp:posOffset>
              </wp:positionV>
              <wp:extent cx="8256905" cy="1905"/>
              <wp:effectExtent l="0" t="19050" r="10795" b="36195"/>
              <wp:wrapNone/>
              <wp:docPr id="8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8256905" cy="1905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1026" style="position:absolute;flip:y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7.6pt" to="650.1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" strokecolor="gray" strokeweight="3pt">
              <v:stroke linestyle="thinThin"/>
            </v:line>
          </w:pict>
        </mc:Fallback>
      </mc:AlternateContent>
    </w:r>
    <w:r>
      <w:rPr>
        <w:rFonts w:ascii="Garamond" w:hAnsi="Garamond" w:cs="Tahoma"/>
        <w:b/>
        <w:color w:val="333399"/>
        <w:sz w:val="40"/>
        <w:szCs w:val="40"/>
      </w:rPr>
      <w:t xml:space="preserve"> </w:t>
    </w:r>
    <w:r w:rsidRPr="000813B8">
      <w:rPr>
        <w:rFonts w:ascii="Garamond" w:hAnsi="Garamond" w:cs="Tahoma"/>
        <w:b/>
        <w:color w:val="333399"/>
        <w:sz w:val="40"/>
        <w:szCs w:val="40"/>
      </w:rPr>
      <w:t>18- to 24-year-olds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7A83" w:rsidRDefault="00FF7A83" w:rsidP="00337D67">
    <w:pPr>
      <w:pStyle w:val="Header"/>
      <w:tabs>
        <w:tab w:val="clear" w:pos="8640"/>
        <w:tab w:val="left" w:pos="10504"/>
      </w:tabs>
      <w:ind w:left="187" w:right="414"/>
      <w:rPr>
        <w:rFonts w:ascii="Garamond" w:hAnsi="Garamond" w:cs="Tahoma"/>
        <w:b/>
        <w:color w:val="333399"/>
        <w:sz w:val="40"/>
        <w:szCs w:val="4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-114301</wp:posOffset>
              </wp:positionV>
              <wp:extent cx="3918585" cy="0"/>
              <wp:effectExtent l="0" t="19050" r="5715" b="19050"/>
              <wp:wrapNone/>
              <wp:docPr id="5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91858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5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9pt" to="308.5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" strokecolor="gray" strokeweight="3pt">
              <v:stroke linestyle="thinThin"/>
            </v:lin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5680" behindDoc="1" locked="0" layoutInCell="1" allowOverlap="1">
              <wp:simplePos x="0" y="0"/>
              <wp:positionH relativeFrom="column">
                <wp:posOffset>5343525</wp:posOffset>
              </wp:positionH>
              <wp:positionV relativeFrom="paragraph">
                <wp:posOffset>-114300</wp:posOffset>
              </wp:positionV>
              <wp:extent cx="1443990" cy="571500"/>
              <wp:effectExtent l="0" t="0" r="22860" b="19050"/>
              <wp:wrapNone/>
              <wp:docPr id="2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443990" cy="571500"/>
                        <a:chOff x="9236" y="752"/>
                        <a:chExt cx="2502" cy="1148"/>
                      </a:xfrm>
                    </wpg:grpSpPr>
                    <wps:wsp>
                      <wps:cNvPr id="3" name="Rectangle 12"/>
                      <wps:cNvSpPr>
                        <a:spLocks noChangeArrowheads="1"/>
                      </wps:cNvSpPr>
                      <wps:spPr bwMode="auto">
                        <a:xfrm>
                          <a:off x="9385" y="752"/>
                          <a:ext cx="2353" cy="1079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 w="9525">
                          <a:solidFill>
                            <a:srgbClr val="80808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Text Box 13"/>
                      <wps:cNvSpPr txBox="1">
                        <a:spLocks noChangeArrowheads="1"/>
                      </wps:cNvSpPr>
                      <wps:spPr bwMode="auto">
                        <a:xfrm>
                          <a:off x="9236" y="828"/>
                          <a:ext cx="2431" cy="1072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 w="9525">
                          <a:solidFill>
                            <a:srgbClr val="C0C0C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7A83" w:rsidRPr="00207492" w:rsidRDefault="00FF7A83" w:rsidP="00DA64A6">
                            <w:pPr>
                              <w:spacing w:after="60"/>
                              <w:jc w:val="righ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smartTag w:uri="urn:schemas-microsoft-com:office:smarttags" w:element="State">
                              <w:smartTag w:uri="urn:schemas-microsoft-com:office:smarttags" w:element="place">
                                <w:r w:rsidRPr="00207492">
                                  <w:rPr>
                                    <w:rFonts w:ascii="Arial" w:hAnsi="Arial" w:cs="Arial"/>
                                    <w:b/>
                                    <w:sz w:val="26"/>
                                    <w:szCs w:val="26"/>
                                  </w:rPr>
                                  <w:t>Massachusetts</w:t>
                                </w:r>
                              </w:smartTag>
                            </w:smartTag>
                          </w:p>
                          <w:p w:rsidR="00FF7A83" w:rsidRPr="00207492" w:rsidRDefault="00FF7A83" w:rsidP="008D0E0C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6"/>
                                <w:szCs w:val="26"/>
                              </w:rPr>
                              <w:t>2009 - 2013</w:t>
                            </w:r>
                          </w:p>
                        </w:txbxContent>
                      </wps:txbx>
                      <wps:bodyPr rot="0" vert="horz" wrap="square" lIns="4572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1" o:spid="_x0000_s1032" style="position:absolute;left:0;text-align:left;margin-left:420.75pt;margin-top:-9pt;width:113.7pt;height:45pt;z-index:-251660800" coordorigin="9236,752" coordsize="2502,11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">
              <v:rect id="Rectangle 12" o:spid="_x0000_s1033" style="position:absolute;left:9385;top:752;width:2353;height:107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7PG8QA&#10;AADaAAAADwAAAGRycy9kb3ducmV2LnhtbESPQWvCQBSE70L/w/IKvenGCKVGV5FCS720GD14fGSf&#10;STT7Ntndmthf3y0UPA4z8w2zXA+mEVdyvrasYDpJQBAXVtdcKjjs38YvIHxA1thYJgU38rBePYyW&#10;mGnb846ueShFhLDPUEEVQptJ6YuKDPqJbYmjd7LOYIjSlVI77CPcNDJNkmdpsOa4UGFLrxUVl/zb&#10;KOgO7qv4bGw6mx93Z37f6u5nHpR6ehw2CxCBhnAP/7c/tIIZ/F2JN0Cuf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ezxvEAAAA2gAAAA8AAAAAAAAAAAAAAAAAmAIAAGRycy9k&#10;b3ducmV2LnhtbFBLBQYAAAAABAAEAPUAAACJAwAAAAA=&#10;" fillcolor="gray" strokecolor="gray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" o:spid="_x0000_s1034" type="#_x0000_t202" style="position:absolute;left:9236;top:828;width:2431;height:10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zvEcAA&#10;AADaAAAADwAAAGRycy9kb3ducmV2LnhtbESPzWrDMBCE74W+g9hAbo2cYvLjRgnF4JBTID8PsFhr&#10;y9RaGUu1nbePAoUeh5n5htkdJtuKgXrfOFawXCQgiEunG64V3G/FxwaED8gaW8ek4EEeDvv3tx1m&#10;2o18oeEaahEh7DNUYELoMil9aciiX7iOOHqV6y2GKPta6h7HCLet/EySlbTYcFww2FFuqPy5/loF&#10;0lSUjFit8vOxWvsipfP2TkrNZ9P3F4hAU/gP/7VPWkEKryvxBsj9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PzvEcAAAADaAAAADwAAAAAAAAAAAAAAAACYAgAAZHJzL2Rvd25y&#10;ZXYueG1sUEsFBgAAAAAEAAQA9QAAAIUDAAAAAA==&#10;" fillcolor="#ddd" strokecolor="silver">
                <v:textbox inset="3.6pt">
                  <w:txbxContent>
                    <w:p w:rsidR="00FF7A83" w:rsidRPr="00207492" w:rsidRDefault="00FF7A83" w:rsidP="00DA64A6">
                      <w:pPr>
                        <w:spacing w:after="60"/>
                        <w:jc w:val="righ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smartTag w:uri="urn:schemas-microsoft-com:office:smarttags" w:element="State">
                        <w:smartTag w:uri="urn:schemas-microsoft-com:office:smarttags" w:element="place">
                          <w:r w:rsidRPr="00207492">
                            <w:rPr>
                              <w:rFonts w:ascii="Arial" w:hAnsi="Arial" w:cs="Arial"/>
                              <w:b/>
                              <w:sz w:val="26"/>
                              <w:szCs w:val="26"/>
                            </w:rPr>
                            <w:t>Massachusetts</w:t>
                          </w:r>
                        </w:smartTag>
                      </w:smartTag>
                    </w:p>
                    <w:p w:rsidR="00FF7A83" w:rsidRPr="00207492" w:rsidRDefault="00FF7A83" w:rsidP="008D0E0C">
                      <w:pPr>
                        <w:jc w:val="right"/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6"/>
                          <w:szCs w:val="26"/>
                        </w:rPr>
                        <w:t>2009 - 2013</w:t>
                      </w:r>
                    </w:p>
                  </w:txbxContent>
                </v:textbox>
              </v:shape>
            </v:group>
          </w:pict>
        </mc:Fallback>
      </mc:AlternateContent>
    </w:r>
    <w:r w:rsidRPr="000813B8">
      <w:rPr>
        <w:rFonts w:ascii="Garamond" w:hAnsi="Garamond" w:cs="Tahoma"/>
        <w:b/>
        <w:color w:val="333399"/>
        <w:sz w:val="40"/>
        <w:szCs w:val="40"/>
      </w:rPr>
      <w:t xml:space="preserve">Emergency department visits for work-related </w:t>
    </w:r>
    <w:r>
      <w:rPr>
        <w:rFonts w:ascii="Garamond" w:hAnsi="Garamond" w:cs="Tahoma"/>
        <w:b/>
        <w:color w:val="333399"/>
        <w:sz w:val="40"/>
        <w:szCs w:val="40"/>
      </w:rPr>
      <w:tab/>
    </w:r>
  </w:p>
  <w:p w:rsidR="00FF7A83" w:rsidRPr="000813B8" w:rsidRDefault="00FF7A83" w:rsidP="00337D67">
    <w:pPr>
      <w:pStyle w:val="Header"/>
      <w:tabs>
        <w:tab w:val="clear" w:pos="8640"/>
        <w:tab w:val="left" w:pos="10277"/>
      </w:tabs>
      <w:ind w:left="187" w:right="414"/>
      <w:rPr>
        <w:rFonts w:ascii="Garamond" w:hAnsi="Garamond" w:cs="Tahoma"/>
        <w:b/>
        <w:color w:val="333399"/>
        <w:sz w:val="40"/>
        <w:szCs w:val="4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>
              <wp:simplePos x="0" y="0"/>
              <wp:positionH relativeFrom="column">
                <wp:posOffset>-18415</wp:posOffset>
              </wp:positionH>
              <wp:positionV relativeFrom="paragraph">
                <wp:posOffset>338454</wp:posOffset>
              </wp:positionV>
              <wp:extent cx="6613525" cy="0"/>
              <wp:effectExtent l="0" t="19050" r="15875" b="19050"/>
              <wp:wrapNone/>
              <wp:docPr id="1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613525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14" o:spid="_x0000_s1026" style="position:absolute;flip:y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45pt,26.65pt" to="519.3pt,2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" strokecolor="gray" strokeweight="3pt">
              <v:stroke linestyle="thinThin"/>
            </v:line>
          </w:pict>
        </mc:Fallback>
      </mc:AlternateContent>
    </w:r>
    <w:proofErr w:type="gramStart"/>
    <w:r w:rsidRPr="000813B8">
      <w:rPr>
        <w:rFonts w:ascii="Garamond" w:hAnsi="Garamond" w:cs="Tahoma"/>
        <w:b/>
        <w:color w:val="333399"/>
        <w:sz w:val="40"/>
        <w:szCs w:val="40"/>
      </w:rPr>
      <w:t>injuries</w:t>
    </w:r>
    <w:proofErr w:type="gramEnd"/>
    <w:r w:rsidRPr="000813B8">
      <w:rPr>
        <w:rFonts w:ascii="Garamond" w:hAnsi="Garamond" w:cs="Tahoma"/>
        <w:b/>
        <w:color w:val="333399"/>
        <w:sz w:val="40"/>
        <w:szCs w:val="40"/>
      </w:rPr>
      <w:t xml:space="preserve"> among</w:t>
    </w:r>
    <w:r>
      <w:rPr>
        <w:rFonts w:ascii="Garamond" w:hAnsi="Garamond" w:cs="Tahoma"/>
        <w:b/>
        <w:color w:val="333399"/>
        <w:sz w:val="40"/>
        <w:szCs w:val="40"/>
      </w:rPr>
      <w:t xml:space="preserve"> </w:t>
    </w:r>
    <w:r w:rsidRPr="000813B8">
      <w:rPr>
        <w:rFonts w:ascii="Garamond" w:hAnsi="Garamond" w:cs="Tahoma"/>
        <w:b/>
        <w:color w:val="333399"/>
        <w:sz w:val="40"/>
        <w:szCs w:val="40"/>
      </w:rPr>
      <w:t>18- to 24-year-olds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B33F5"/>
    <w:multiLevelType w:val="hybridMultilevel"/>
    <w:tmpl w:val="BFB07AF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660612"/>
    <w:multiLevelType w:val="hybridMultilevel"/>
    <w:tmpl w:val="6BD06B18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CA838F8"/>
    <w:multiLevelType w:val="hybridMultilevel"/>
    <w:tmpl w:val="A330083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5F6"/>
    <w:rsid w:val="000005AE"/>
    <w:rsid w:val="000137D9"/>
    <w:rsid w:val="000236BC"/>
    <w:rsid w:val="0002531C"/>
    <w:rsid w:val="00031392"/>
    <w:rsid w:val="00033229"/>
    <w:rsid w:val="000344DE"/>
    <w:rsid w:val="00034949"/>
    <w:rsid w:val="00040D1C"/>
    <w:rsid w:val="00041504"/>
    <w:rsid w:val="00042D27"/>
    <w:rsid w:val="00044EAB"/>
    <w:rsid w:val="00047C52"/>
    <w:rsid w:val="00054775"/>
    <w:rsid w:val="0005676C"/>
    <w:rsid w:val="00061007"/>
    <w:rsid w:val="000615E0"/>
    <w:rsid w:val="0006359B"/>
    <w:rsid w:val="00063EA2"/>
    <w:rsid w:val="000738B1"/>
    <w:rsid w:val="000746A6"/>
    <w:rsid w:val="00075D5D"/>
    <w:rsid w:val="000779A0"/>
    <w:rsid w:val="00080D4D"/>
    <w:rsid w:val="000813B8"/>
    <w:rsid w:val="00085E85"/>
    <w:rsid w:val="00090D29"/>
    <w:rsid w:val="00093E6A"/>
    <w:rsid w:val="000A0117"/>
    <w:rsid w:val="000A7B32"/>
    <w:rsid w:val="000B043C"/>
    <w:rsid w:val="000C26AF"/>
    <w:rsid w:val="000C4D0C"/>
    <w:rsid w:val="000C542E"/>
    <w:rsid w:val="000E33E3"/>
    <w:rsid w:val="000E458B"/>
    <w:rsid w:val="000E52BA"/>
    <w:rsid w:val="000E581D"/>
    <w:rsid w:val="000E644C"/>
    <w:rsid w:val="00104854"/>
    <w:rsid w:val="00104F8B"/>
    <w:rsid w:val="00111A28"/>
    <w:rsid w:val="0011401A"/>
    <w:rsid w:val="00117A73"/>
    <w:rsid w:val="00120A51"/>
    <w:rsid w:val="00125DD3"/>
    <w:rsid w:val="001406DB"/>
    <w:rsid w:val="00140BD1"/>
    <w:rsid w:val="00141D85"/>
    <w:rsid w:val="00142252"/>
    <w:rsid w:val="00142508"/>
    <w:rsid w:val="00144F45"/>
    <w:rsid w:val="001478BB"/>
    <w:rsid w:val="00160689"/>
    <w:rsid w:val="00161A4E"/>
    <w:rsid w:val="00164212"/>
    <w:rsid w:val="001646DB"/>
    <w:rsid w:val="00167ACB"/>
    <w:rsid w:val="001726A5"/>
    <w:rsid w:val="00177A0E"/>
    <w:rsid w:val="00183157"/>
    <w:rsid w:val="001832A3"/>
    <w:rsid w:val="00186096"/>
    <w:rsid w:val="00186870"/>
    <w:rsid w:val="00192FF2"/>
    <w:rsid w:val="00197927"/>
    <w:rsid w:val="001A2FF5"/>
    <w:rsid w:val="001A3466"/>
    <w:rsid w:val="001A59CC"/>
    <w:rsid w:val="001A5C1D"/>
    <w:rsid w:val="001A7954"/>
    <w:rsid w:val="001B2DC2"/>
    <w:rsid w:val="001C0790"/>
    <w:rsid w:val="001C0AD6"/>
    <w:rsid w:val="001C18F5"/>
    <w:rsid w:val="001C2A0F"/>
    <w:rsid w:val="001C75F6"/>
    <w:rsid w:val="001C7980"/>
    <w:rsid w:val="001D0B5F"/>
    <w:rsid w:val="001D124B"/>
    <w:rsid w:val="001D1DB6"/>
    <w:rsid w:val="001D5B03"/>
    <w:rsid w:val="001E19DA"/>
    <w:rsid w:val="001E36A2"/>
    <w:rsid w:val="001F6C77"/>
    <w:rsid w:val="00200DF5"/>
    <w:rsid w:val="00203F4B"/>
    <w:rsid w:val="00205D5C"/>
    <w:rsid w:val="00206C1B"/>
    <w:rsid w:val="00207492"/>
    <w:rsid w:val="00234071"/>
    <w:rsid w:val="00245923"/>
    <w:rsid w:val="002471F1"/>
    <w:rsid w:val="0025216D"/>
    <w:rsid w:val="00256233"/>
    <w:rsid w:val="0026118E"/>
    <w:rsid w:val="00261A63"/>
    <w:rsid w:val="0026334E"/>
    <w:rsid w:val="002669BB"/>
    <w:rsid w:val="002742D6"/>
    <w:rsid w:val="002822A4"/>
    <w:rsid w:val="0028336F"/>
    <w:rsid w:val="00284525"/>
    <w:rsid w:val="00291E99"/>
    <w:rsid w:val="00293118"/>
    <w:rsid w:val="002A3A94"/>
    <w:rsid w:val="002B5E62"/>
    <w:rsid w:val="002B6FBB"/>
    <w:rsid w:val="002C38BC"/>
    <w:rsid w:val="002C5F12"/>
    <w:rsid w:val="002C67FD"/>
    <w:rsid w:val="002E1631"/>
    <w:rsid w:val="002F0A18"/>
    <w:rsid w:val="002F105C"/>
    <w:rsid w:val="002F1463"/>
    <w:rsid w:val="002F1B8C"/>
    <w:rsid w:val="003009B9"/>
    <w:rsid w:val="00303C10"/>
    <w:rsid w:val="00311545"/>
    <w:rsid w:val="003147C6"/>
    <w:rsid w:val="00315BBF"/>
    <w:rsid w:val="003166D4"/>
    <w:rsid w:val="00325E05"/>
    <w:rsid w:val="00337D67"/>
    <w:rsid w:val="0034058E"/>
    <w:rsid w:val="00343999"/>
    <w:rsid w:val="00352874"/>
    <w:rsid w:val="003544C4"/>
    <w:rsid w:val="00356E3D"/>
    <w:rsid w:val="003573E4"/>
    <w:rsid w:val="00360C40"/>
    <w:rsid w:val="00363344"/>
    <w:rsid w:val="00364A18"/>
    <w:rsid w:val="00366E4E"/>
    <w:rsid w:val="00367281"/>
    <w:rsid w:val="00372086"/>
    <w:rsid w:val="00380125"/>
    <w:rsid w:val="003874DC"/>
    <w:rsid w:val="003A73B5"/>
    <w:rsid w:val="003A783A"/>
    <w:rsid w:val="003B0473"/>
    <w:rsid w:val="003B662D"/>
    <w:rsid w:val="003B782D"/>
    <w:rsid w:val="003C12E7"/>
    <w:rsid w:val="003C22A5"/>
    <w:rsid w:val="003C43F2"/>
    <w:rsid w:val="003C4AC4"/>
    <w:rsid w:val="003D2AE8"/>
    <w:rsid w:val="003D6984"/>
    <w:rsid w:val="003D7860"/>
    <w:rsid w:val="003D7ACE"/>
    <w:rsid w:val="003E2D83"/>
    <w:rsid w:val="003E3341"/>
    <w:rsid w:val="003E6A53"/>
    <w:rsid w:val="003E6C19"/>
    <w:rsid w:val="004072F6"/>
    <w:rsid w:val="004138CC"/>
    <w:rsid w:val="00414211"/>
    <w:rsid w:val="00414E38"/>
    <w:rsid w:val="00417384"/>
    <w:rsid w:val="004245A5"/>
    <w:rsid w:val="004273B1"/>
    <w:rsid w:val="0043068D"/>
    <w:rsid w:val="00431040"/>
    <w:rsid w:val="00432A3C"/>
    <w:rsid w:val="00436DC3"/>
    <w:rsid w:val="00443992"/>
    <w:rsid w:val="00443A29"/>
    <w:rsid w:val="00444802"/>
    <w:rsid w:val="00444969"/>
    <w:rsid w:val="004508E6"/>
    <w:rsid w:val="00451AAF"/>
    <w:rsid w:val="004539E2"/>
    <w:rsid w:val="00464F5E"/>
    <w:rsid w:val="004651FB"/>
    <w:rsid w:val="004664BF"/>
    <w:rsid w:val="00467B63"/>
    <w:rsid w:val="00467DD4"/>
    <w:rsid w:val="004714A1"/>
    <w:rsid w:val="004730C9"/>
    <w:rsid w:val="00473364"/>
    <w:rsid w:val="00476BCF"/>
    <w:rsid w:val="00477108"/>
    <w:rsid w:val="0047712F"/>
    <w:rsid w:val="004830A2"/>
    <w:rsid w:val="0049036E"/>
    <w:rsid w:val="00491E20"/>
    <w:rsid w:val="0049556F"/>
    <w:rsid w:val="004A1AF7"/>
    <w:rsid w:val="004B02B2"/>
    <w:rsid w:val="004B3326"/>
    <w:rsid w:val="004C02D1"/>
    <w:rsid w:val="004C1024"/>
    <w:rsid w:val="004C4DF9"/>
    <w:rsid w:val="004C5C36"/>
    <w:rsid w:val="004D15FE"/>
    <w:rsid w:val="004D57C1"/>
    <w:rsid w:val="004D78E9"/>
    <w:rsid w:val="004E0EA3"/>
    <w:rsid w:val="004E1507"/>
    <w:rsid w:val="004E349C"/>
    <w:rsid w:val="004E77FB"/>
    <w:rsid w:val="004F3D99"/>
    <w:rsid w:val="004F6A32"/>
    <w:rsid w:val="004F71EE"/>
    <w:rsid w:val="005019F9"/>
    <w:rsid w:val="005047C9"/>
    <w:rsid w:val="00505D54"/>
    <w:rsid w:val="00506F99"/>
    <w:rsid w:val="00515A52"/>
    <w:rsid w:val="0052131B"/>
    <w:rsid w:val="00525801"/>
    <w:rsid w:val="00526DBE"/>
    <w:rsid w:val="00530FD1"/>
    <w:rsid w:val="00531246"/>
    <w:rsid w:val="0054105C"/>
    <w:rsid w:val="0056135B"/>
    <w:rsid w:val="00571B04"/>
    <w:rsid w:val="00571F71"/>
    <w:rsid w:val="00573A04"/>
    <w:rsid w:val="005804D1"/>
    <w:rsid w:val="005821AD"/>
    <w:rsid w:val="005825DE"/>
    <w:rsid w:val="00582703"/>
    <w:rsid w:val="00585DF7"/>
    <w:rsid w:val="00593257"/>
    <w:rsid w:val="00593A14"/>
    <w:rsid w:val="00594BD2"/>
    <w:rsid w:val="0059574A"/>
    <w:rsid w:val="0059790F"/>
    <w:rsid w:val="005A55F4"/>
    <w:rsid w:val="005A5714"/>
    <w:rsid w:val="005A5FFD"/>
    <w:rsid w:val="005A6A9B"/>
    <w:rsid w:val="005B614E"/>
    <w:rsid w:val="005B6ACA"/>
    <w:rsid w:val="005C2DC2"/>
    <w:rsid w:val="005C2F76"/>
    <w:rsid w:val="005C34B1"/>
    <w:rsid w:val="005C4C38"/>
    <w:rsid w:val="005C65DB"/>
    <w:rsid w:val="005C7D82"/>
    <w:rsid w:val="005C7DEA"/>
    <w:rsid w:val="005D5F85"/>
    <w:rsid w:val="005E38A0"/>
    <w:rsid w:val="005E3C6D"/>
    <w:rsid w:val="005F0415"/>
    <w:rsid w:val="005F06B0"/>
    <w:rsid w:val="005F0724"/>
    <w:rsid w:val="005F5020"/>
    <w:rsid w:val="00604B2A"/>
    <w:rsid w:val="006055C6"/>
    <w:rsid w:val="00616550"/>
    <w:rsid w:val="00616D48"/>
    <w:rsid w:val="006201C9"/>
    <w:rsid w:val="006312F4"/>
    <w:rsid w:val="00633C21"/>
    <w:rsid w:val="00633E89"/>
    <w:rsid w:val="006365FF"/>
    <w:rsid w:val="006366A4"/>
    <w:rsid w:val="00637AAC"/>
    <w:rsid w:val="00642F7A"/>
    <w:rsid w:val="00647331"/>
    <w:rsid w:val="00653289"/>
    <w:rsid w:val="00657A89"/>
    <w:rsid w:val="0066202E"/>
    <w:rsid w:val="0066678B"/>
    <w:rsid w:val="00667378"/>
    <w:rsid w:val="00686338"/>
    <w:rsid w:val="00692FDD"/>
    <w:rsid w:val="006977A6"/>
    <w:rsid w:val="006A2AA9"/>
    <w:rsid w:val="006A2D24"/>
    <w:rsid w:val="006A3013"/>
    <w:rsid w:val="006B52CF"/>
    <w:rsid w:val="006C2F89"/>
    <w:rsid w:val="006D1DE0"/>
    <w:rsid w:val="006D2251"/>
    <w:rsid w:val="006D2EF2"/>
    <w:rsid w:val="006D3435"/>
    <w:rsid w:val="006E00C8"/>
    <w:rsid w:val="006F35D5"/>
    <w:rsid w:val="006F397F"/>
    <w:rsid w:val="006F49DA"/>
    <w:rsid w:val="006F7ACB"/>
    <w:rsid w:val="00706FFC"/>
    <w:rsid w:val="00710A2E"/>
    <w:rsid w:val="00714602"/>
    <w:rsid w:val="00715AEB"/>
    <w:rsid w:val="00720673"/>
    <w:rsid w:val="00722F74"/>
    <w:rsid w:val="00725993"/>
    <w:rsid w:val="00725B93"/>
    <w:rsid w:val="007343DB"/>
    <w:rsid w:val="00745560"/>
    <w:rsid w:val="007459BB"/>
    <w:rsid w:val="00747760"/>
    <w:rsid w:val="007538F0"/>
    <w:rsid w:val="00755ACF"/>
    <w:rsid w:val="007570F5"/>
    <w:rsid w:val="00763B1A"/>
    <w:rsid w:val="00764E79"/>
    <w:rsid w:val="00764EC2"/>
    <w:rsid w:val="00764EF7"/>
    <w:rsid w:val="00765AF4"/>
    <w:rsid w:val="00766AEC"/>
    <w:rsid w:val="00766BE5"/>
    <w:rsid w:val="00771429"/>
    <w:rsid w:val="00771807"/>
    <w:rsid w:val="007736A6"/>
    <w:rsid w:val="007747FC"/>
    <w:rsid w:val="00780D1D"/>
    <w:rsid w:val="0078776A"/>
    <w:rsid w:val="00791DCE"/>
    <w:rsid w:val="00792497"/>
    <w:rsid w:val="007949DC"/>
    <w:rsid w:val="00795149"/>
    <w:rsid w:val="00796308"/>
    <w:rsid w:val="007A0AF8"/>
    <w:rsid w:val="007A4B71"/>
    <w:rsid w:val="007A60B0"/>
    <w:rsid w:val="007A60E7"/>
    <w:rsid w:val="007A719E"/>
    <w:rsid w:val="007C04DC"/>
    <w:rsid w:val="007C1A27"/>
    <w:rsid w:val="007C3F10"/>
    <w:rsid w:val="007D4821"/>
    <w:rsid w:val="007D5EB0"/>
    <w:rsid w:val="007E5689"/>
    <w:rsid w:val="007E6B38"/>
    <w:rsid w:val="007F14AB"/>
    <w:rsid w:val="007F7D09"/>
    <w:rsid w:val="00801F14"/>
    <w:rsid w:val="00802097"/>
    <w:rsid w:val="00810677"/>
    <w:rsid w:val="00813CB7"/>
    <w:rsid w:val="00814BD4"/>
    <w:rsid w:val="00820D03"/>
    <w:rsid w:val="0084692F"/>
    <w:rsid w:val="00852647"/>
    <w:rsid w:val="008527E1"/>
    <w:rsid w:val="00853F6E"/>
    <w:rsid w:val="00855764"/>
    <w:rsid w:val="00856CEB"/>
    <w:rsid w:val="00857584"/>
    <w:rsid w:val="00863188"/>
    <w:rsid w:val="0086457C"/>
    <w:rsid w:val="00865144"/>
    <w:rsid w:val="0086767C"/>
    <w:rsid w:val="00871525"/>
    <w:rsid w:val="00872627"/>
    <w:rsid w:val="00874341"/>
    <w:rsid w:val="008767EB"/>
    <w:rsid w:val="00881395"/>
    <w:rsid w:val="00883BB9"/>
    <w:rsid w:val="00884B12"/>
    <w:rsid w:val="00884E78"/>
    <w:rsid w:val="00885721"/>
    <w:rsid w:val="00886682"/>
    <w:rsid w:val="00886C84"/>
    <w:rsid w:val="0089432C"/>
    <w:rsid w:val="008A7C96"/>
    <w:rsid w:val="008B1AAE"/>
    <w:rsid w:val="008C16D4"/>
    <w:rsid w:val="008C7FB5"/>
    <w:rsid w:val="008D035A"/>
    <w:rsid w:val="008D0E0C"/>
    <w:rsid w:val="008D78DC"/>
    <w:rsid w:val="008E167D"/>
    <w:rsid w:val="008E3039"/>
    <w:rsid w:val="008E47DA"/>
    <w:rsid w:val="008E69BB"/>
    <w:rsid w:val="008E79D5"/>
    <w:rsid w:val="008F2B49"/>
    <w:rsid w:val="008F4946"/>
    <w:rsid w:val="008F605B"/>
    <w:rsid w:val="00900345"/>
    <w:rsid w:val="00910AD0"/>
    <w:rsid w:val="00914769"/>
    <w:rsid w:val="0092456A"/>
    <w:rsid w:val="009314A2"/>
    <w:rsid w:val="00934F29"/>
    <w:rsid w:val="00935433"/>
    <w:rsid w:val="009354BE"/>
    <w:rsid w:val="00936FE7"/>
    <w:rsid w:val="00937639"/>
    <w:rsid w:val="00947FA5"/>
    <w:rsid w:val="00951FF8"/>
    <w:rsid w:val="00952368"/>
    <w:rsid w:val="00972B80"/>
    <w:rsid w:val="009769AF"/>
    <w:rsid w:val="009831C3"/>
    <w:rsid w:val="00983B8A"/>
    <w:rsid w:val="0098455A"/>
    <w:rsid w:val="00985D77"/>
    <w:rsid w:val="009860E0"/>
    <w:rsid w:val="00990B89"/>
    <w:rsid w:val="0099107E"/>
    <w:rsid w:val="00993B91"/>
    <w:rsid w:val="009B47F5"/>
    <w:rsid w:val="009B611C"/>
    <w:rsid w:val="009B668E"/>
    <w:rsid w:val="009B6F98"/>
    <w:rsid w:val="009C0D7C"/>
    <w:rsid w:val="009C14DB"/>
    <w:rsid w:val="009C1F92"/>
    <w:rsid w:val="009C5AA7"/>
    <w:rsid w:val="009C6228"/>
    <w:rsid w:val="009C7E27"/>
    <w:rsid w:val="009E22C6"/>
    <w:rsid w:val="009E2350"/>
    <w:rsid w:val="009E76CD"/>
    <w:rsid w:val="009F49B7"/>
    <w:rsid w:val="009F5353"/>
    <w:rsid w:val="00A03FF0"/>
    <w:rsid w:val="00A0549B"/>
    <w:rsid w:val="00A20134"/>
    <w:rsid w:val="00A20802"/>
    <w:rsid w:val="00A224EB"/>
    <w:rsid w:val="00A24597"/>
    <w:rsid w:val="00A249C5"/>
    <w:rsid w:val="00A25974"/>
    <w:rsid w:val="00A27314"/>
    <w:rsid w:val="00A27626"/>
    <w:rsid w:val="00A31FF4"/>
    <w:rsid w:val="00A35A0B"/>
    <w:rsid w:val="00A53FAB"/>
    <w:rsid w:val="00A544F1"/>
    <w:rsid w:val="00A62292"/>
    <w:rsid w:val="00A64021"/>
    <w:rsid w:val="00A67FD7"/>
    <w:rsid w:val="00A70D7D"/>
    <w:rsid w:val="00A731E0"/>
    <w:rsid w:val="00A82090"/>
    <w:rsid w:val="00A83D4F"/>
    <w:rsid w:val="00A84CAA"/>
    <w:rsid w:val="00A923E6"/>
    <w:rsid w:val="00A94CC2"/>
    <w:rsid w:val="00A971FD"/>
    <w:rsid w:val="00AC30EE"/>
    <w:rsid w:val="00AC567B"/>
    <w:rsid w:val="00AC7EA2"/>
    <w:rsid w:val="00AD564D"/>
    <w:rsid w:val="00AD65C5"/>
    <w:rsid w:val="00AD6921"/>
    <w:rsid w:val="00AE287C"/>
    <w:rsid w:val="00AE3045"/>
    <w:rsid w:val="00AE3821"/>
    <w:rsid w:val="00AE3903"/>
    <w:rsid w:val="00AE5F23"/>
    <w:rsid w:val="00AF628A"/>
    <w:rsid w:val="00B02426"/>
    <w:rsid w:val="00B05930"/>
    <w:rsid w:val="00B0716D"/>
    <w:rsid w:val="00B10685"/>
    <w:rsid w:val="00B12607"/>
    <w:rsid w:val="00B1675C"/>
    <w:rsid w:val="00B174F6"/>
    <w:rsid w:val="00B20748"/>
    <w:rsid w:val="00B23913"/>
    <w:rsid w:val="00B24ACF"/>
    <w:rsid w:val="00B31B7B"/>
    <w:rsid w:val="00B37E98"/>
    <w:rsid w:val="00B40FE9"/>
    <w:rsid w:val="00B46ABB"/>
    <w:rsid w:val="00B46E7F"/>
    <w:rsid w:val="00B567FE"/>
    <w:rsid w:val="00B62410"/>
    <w:rsid w:val="00B813CD"/>
    <w:rsid w:val="00B8256D"/>
    <w:rsid w:val="00B83CC7"/>
    <w:rsid w:val="00B871EC"/>
    <w:rsid w:val="00B91EA4"/>
    <w:rsid w:val="00B95A29"/>
    <w:rsid w:val="00B96C76"/>
    <w:rsid w:val="00BA0DE5"/>
    <w:rsid w:val="00BA1195"/>
    <w:rsid w:val="00BA4CC9"/>
    <w:rsid w:val="00BA606F"/>
    <w:rsid w:val="00BA7115"/>
    <w:rsid w:val="00BB19DE"/>
    <w:rsid w:val="00BB30C0"/>
    <w:rsid w:val="00BB4FC2"/>
    <w:rsid w:val="00BB531E"/>
    <w:rsid w:val="00BC6787"/>
    <w:rsid w:val="00BC76DF"/>
    <w:rsid w:val="00BC7AD8"/>
    <w:rsid w:val="00BC7E82"/>
    <w:rsid w:val="00BD19B4"/>
    <w:rsid w:val="00BD2223"/>
    <w:rsid w:val="00BD3ADD"/>
    <w:rsid w:val="00BE39FD"/>
    <w:rsid w:val="00BE5A66"/>
    <w:rsid w:val="00BF3E40"/>
    <w:rsid w:val="00BF5444"/>
    <w:rsid w:val="00C0354E"/>
    <w:rsid w:val="00C04166"/>
    <w:rsid w:val="00C04519"/>
    <w:rsid w:val="00C04DFC"/>
    <w:rsid w:val="00C06375"/>
    <w:rsid w:val="00C07571"/>
    <w:rsid w:val="00C163C2"/>
    <w:rsid w:val="00C21958"/>
    <w:rsid w:val="00C22500"/>
    <w:rsid w:val="00C30693"/>
    <w:rsid w:val="00C3476C"/>
    <w:rsid w:val="00C3570C"/>
    <w:rsid w:val="00C35B4F"/>
    <w:rsid w:val="00C35D58"/>
    <w:rsid w:val="00C36C85"/>
    <w:rsid w:val="00C40753"/>
    <w:rsid w:val="00C431E9"/>
    <w:rsid w:val="00C507AD"/>
    <w:rsid w:val="00C55AF6"/>
    <w:rsid w:val="00C56B7B"/>
    <w:rsid w:val="00C617D1"/>
    <w:rsid w:val="00C62A7A"/>
    <w:rsid w:val="00C63FCE"/>
    <w:rsid w:val="00C64CF9"/>
    <w:rsid w:val="00C66F15"/>
    <w:rsid w:val="00C819E3"/>
    <w:rsid w:val="00C92AE6"/>
    <w:rsid w:val="00CB23C1"/>
    <w:rsid w:val="00CB4410"/>
    <w:rsid w:val="00CB4C03"/>
    <w:rsid w:val="00CC66C6"/>
    <w:rsid w:val="00CC6D85"/>
    <w:rsid w:val="00CD25C9"/>
    <w:rsid w:val="00CD4DCA"/>
    <w:rsid w:val="00CD6A5A"/>
    <w:rsid w:val="00CD74F3"/>
    <w:rsid w:val="00CE13AC"/>
    <w:rsid w:val="00CE21DD"/>
    <w:rsid w:val="00CE33A0"/>
    <w:rsid w:val="00CE6042"/>
    <w:rsid w:val="00CF050D"/>
    <w:rsid w:val="00CF0DFB"/>
    <w:rsid w:val="00D03A19"/>
    <w:rsid w:val="00D03AD2"/>
    <w:rsid w:val="00D13414"/>
    <w:rsid w:val="00D24E56"/>
    <w:rsid w:val="00D34BBE"/>
    <w:rsid w:val="00D35CD4"/>
    <w:rsid w:val="00D40ECA"/>
    <w:rsid w:val="00D52D97"/>
    <w:rsid w:val="00D542CD"/>
    <w:rsid w:val="00D5512C"/>
    <w:rsid w:val="00D71888"/>
    <w:rsid w:val="00D735E1"/>
    <w:rsid w:val="00D7755E"/>
    <w:rsid w:val="00D8227B"/>
    <w:rsid w:val="00D82FDD"/>
    <w:rsid w:val="00D932D5"/>
    <w:rsid w:val="00D9348E"/>
    <w:rsid w:val="00D97A0B"/>
    <w:rsid w:val="00D97D92"/>
    <w:rsid w:val="00DA0697"/>
    <w:rsid w:val="00DA5FDE"/>
    <w:rsid w:val="00DA64A6"/>
    <w:rsid w:val="00DA6B07"/>
    <w:rsid w:val="00DA7AAA"/>
    <w:rsid w:val="00DB041C"/>
    <w:rsid w:val="00DC2C18"/>
    <w:rsid w:val="00DD76B1"/>
    <w:rsid w:val="00DE02F2"/>
    <w:rsid w:val="00DE105F"/>
    <w:rsid w:val="00DE342D"/>
    <w:rsid w:val="00DF0924"/>
    <w:rsid w:val="00DF2AA3"/>
    <w:rsid w:val="00DF450E"/>
    <w:rsid w:val="00DF460F"/>
    <w:rsid w:val="00DF78E5"/>
    <w:rsid w:val="00DF7984"/>
    <w:rsid w:val="00E00621"/>
    <w:rsid w:val="00E03442"/>
    <w:rsid w:val="00E06BDE"/>
    <w:rsid w:val="00E322F0"/>
    <w:rsid w:val="00E34E2D"/>
    <w:rsid w:val="00E46405"/>
    <w:rsid w:val="00E516D6"/>
    <w:rsid w:val="00E54333"/>
    <w:rsid w:val="00E57049"/>
    <w:rsid w:val="00E62491"/>
    <w:rsid w:val="00E65A88"/>
    <w:rsid w:val="00E714F8"/>
    <w:rsid w:val="00E76278"/>
    <w:rsid w:val="00E8207A"/>
    <w:rsid w:val="00E85D2D"/>
    <w:rsid w:val="00E917C6"/>
    <w:rsid w:val="00E9372C"/>
    <w:rsid w:val="00E93DDB"/>
    <w:rsid w:val="00E962E5"/>
    <w:rsid w:val="00EA17E5"/>
    <w:rsid w:val="00EA2ED7"/>
    <w:rsid w:val="00EA4193"/>
    <w:rsid w:val="00EA5498"/>
    <w:rsid w:val="00EB765F"/>
    <w:rsid w:val="00ED3279"/>
    <w:rsid w:val="00ED3C89"/>
    <w:rsid w:val="00ED49EC"/>
    <w:rsid w:val="00EE2762"/>
    <w:rsid w:val="00EE419B"/>
    <w:rsid w:val="00EF2492"/>
    <w:rsid w:val="00EF5194"/>
    <w:rsid w:val="00F035C4"/>
    <w:rsid w:val="00F0462C"/>
    <w:rsid w:val="00F047B3"/>
    <w:rsid w:val="00F0642D"/>
    <w:rsid w:val="00F07691"/>
    <w:rsid w:val="00F124F5"/>
    <w:rsid w:val="00F13C02"/>
    <w:rsid w:val="00F2040E"/>
    <w:rsid w:val="00F227F0"/>
    <w:rsid w:val="00F30A8B"/>
    <w:rsid w:val="00F30E3F"/>
    <w:rsid w:val="00F3103B"/>
    <w:rsid w:val="00F32E55"/>
    <w:rsid w:val="00F33BE4"/>
    <w:rsid w:val="00F36C53"/>
    <w:rsid w:val="00F36F9A"/>
    <w:rsid w:val="00F41D61"/>
    <w:rsid w:val="00F55BE3"/>
    <w:rsid w:val="00F60A5C"/>
    <w:rsid w:val="00F66B77"/>
    <w:rsid w:val="00F6705F"/>
    <w:rsid w:val="00F70351"/>
    <w:rsid w:val="00F7243D"/>
    <w:rsid w:val="00F77F7A"/>
    <w:rsid w:val="00F820B8"/>
    <w:rsid w:val="00F84F48"/>
    <w:rsid w:val="00F86EBD"/>
    <w:rsid w:val="00F91270"/>
    <w:rsid w:val="00F91ED0"/>
    <w:rsid w:val="00F96127"/>
    <w:rsid w:val="00F962FE"/>
    <w:rsid w:val="00F97890"/>
    <w:rsid w:val="00FA31D5"/>
    <w:rsid w:val="00FA3C9D"/>
    <w:rsid w:val="00FA5C72"/>
    <w:rsid w:val="00FA6C5C"/>
    <w:rsid w:val="00FA727E"/>
    <w:rsid w:val="00FC258E"/>
    <w:rsid w:val="00FC7CD2"/>
    <w:rsid w:val="00FD11F3"/>
    <w:rsid w:val="00FD7CE4"/>
    <w:rsid w:val="00FE0D46"/>
    <w:rsid w:val="00FE1FBE"/>
    <w:rsid w:val="00FE28D1"/>
    <w:rsid w:val="00FE391D"/>
    <w:rsid w:val="00FF133D"/>
    <w:rsid w:val="00FF293D"/>
    <w:rsid w:val="00FF7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State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D0C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A1195"/>
    <w:pPr>
      <w:keepNext/>
      <w:spacing w:before="18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BA1195"/>
    <w:rPr>
      <w:rFonts w:ascii="Arial" w:hAnsi="Arial" w:cs="Arial"/>
      <w:b/>
      <w:bCs/>
      <w:sz w:val="26"/>
      <w:szCs w:val="26"/>
      <w:lang w:val="en-US" w:eastAsia="en-US" w:bidi="ar-SA"/>
    </w:rPr>
  </w:style>
  <w:style w:type="table" w:styleId="TableGrid">
    <w:name w:val="Table Grid"/>
    <w:basedOn w:val="TableNormal"/>
    <w:uiPriority w:val="99"/>
    <w:rsid w:val="001C75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E762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styleId="Header">
    <w:name w:val="header"/>
    <w:basedOn w:val="Normal"/>
    <w:link w:val="HeaderChar"/>
    <w:uiPriority w:val="99"/>
    <w:rsid w:val="008D0E0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D0E0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C3570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0738B1"/>
    <w:rPr>
      <w:rFonts w:cs="Times New Roman"/>
      <w:color w:val="800080"/>
      <w:u w:val="single"/>
    </w:rPr>
  </w:style>
  <w:style w:type="character" w:styleId="CommentReference">
    <w:name w:val="annotation reference"/>
    <w:basedOn w:val="DefaultParagraphFont"/>
    <w:uiPriority w:val="99"/>
    <w:rsid w:val="00972B8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72B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72B80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72B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72B80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AD56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4D0C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A1195"/>
    <w:pPr>
      <w:keepNext/>
      <w:spacing w:before="18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BA1195"/>
    <w:rPr>
      <w:rFonts w:ascii="Arial" w:hAnsi="Arial" w:cs="Arial"/>
      <w:b/>
      <w:bCs/>
      <w:sz w:val="26"/>
      <w:szCs w:val="26"/>
      <w:lang w:val="en-US" w:eastAsia="en-US" w:bidi="ar-SA"/>
    </w:rPr>
  </w:style>
  <w:style w:type="table" w:styleId="TableGrid">
    <w:name w:val="Table Grid"/>
    <w:basedOn w:val="TableNormal"/>
    <w:uiPriority w:val="99"/>
    <w:rsid w:val="001C75F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E7627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styleId="Header">
    <w:name w:val="header"/>
    <w:basedOn w:val="Normal"/>
    <w:link w:val="HeaderChar"/>
    <w:uiPriority w:val="99"/>
    <w:rsid w:val="008D0E0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8D0E0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character" w:styleId="Hyperlink">
    <w:name w:val="Hyperlink"/>
    <w:basedOn w:val="DefaultParagraphFont"/>
    <w:uiPriority w:val="99"/>
    <w:rsid w:val="00C3570C"/>
    <w:rPr>
      <w:rFonts w:cs="Times New Roman"/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0738B1"/>
    <w:rPr>
      <w:rFonts w:cs="Times New Roman"/>
      <w:color w:val="800080"/>
      <w:u w:val="single"/>
    </w:rPr>
  </w:style>
  <w:style w:type="character" w:styleId="CommentReference">
    <w:name w:val="annotation reference"/>
    <w:basedOn w:val="DefaultParagraphFont"/>
    <w:uiPriority w:val="99"/>
    <w:rsid w:val="00972B8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72B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972B80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972B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972B80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AD56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018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header" Target="header2.xml"/>
  <Relationship Id="rId11" Type="http://schemas.openxmlformats.org/officeDocument/2006/relationships/footer" Target="footer2.xml"/>
  <Relationship Id="rId12" Type="http://schemas.openxmlformats.org/officeDocument/2006/relationships/header" Target="header3.xml"/>
  <Relationship Id="rId13" Type="http://schemas.openxmlformats.org/officeDocument/2006/relationships/footer" Target="footer3.xml"/>
  <Relationship Id="rId14" Type="http://schemas.openxmlformats.org/officeDocument/2006/relationships/footer" Target="footer4.xml"/>
  <Relationship Id="rId15" Type="http://schemas.openxmlformats.org/officeDocument/2006/relationships/footer" Target="footer5.xml"/>
  <Relationship Id="rId16" Type="http://schemas.openxmlformats.org/officeDocument/2006/relationships/fontTable" Target="fontTable.xml"/>
  <Relationship Id="rId17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header" Target="header1.xml"/>
  <Relationship Id="rId9" Type="http://schemas.openxmlformats.org/officeDocument/2006/relationships/footer" Target="footer1.xml"/>
</Relationships>

</file>

<file path=word/_rels/footer1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teensatwork"/>
</Relationships>

</file>

<file path=word/_rels/footer2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teensatwork"/>
</Relationships>

</file>

<file path=word/_rels/footer3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teensatwork"/>
</Relationships>

</file>

<file path=word/_rels/footer4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teensatwork"/>
</Relationships>

</file>

<file path=word/_rels/footer5.xml.rels><?xml version="1.0" encoding="UTF-8"?>

<Relationships xmlns="http://schemas.openxmlformats.org/package/2006/relationships">
  <Relationship Id="rId1" Type="http://schemas.openxmlformats.org/officeDocument/2006/relationships/hyperlink" TargetMode="External" Target="http://www.mass.gov/dph/teensatwork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1912</Words>
  <Characters>9551</Characters>
  <Application>Microsoft Office Word</Application>
  <DocSecurity>0</DocSecurity>
  <Lines>79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Table 1: Hospitalizations for Work-Related Injuries to Young Adults 18-24 years old, Massachusetts, 2005-2009</vt:lpstr>
    </vt:vector>
  </TitlesOfParts>
  <Company>DPH</Company>
  <LinksUpToDate>false</LinksUpToDate>
  <CharactersWithSpaces>11441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2016-04-08T16:36:00Z</dcterms:created>
  <dc:creator>Beatriz Pazos Vautin</dc:creator>
  <lastModifiedBy>Sara Rattigan</lastModifiedBy>
  <lastPrinted>2015-09-10T18:00:00Z</lastPrinted>
  <dcterms:modified xsi:type="dcterms:W3CDTF">2016-06-07T15:54:00Z</dcterms:modified>
  <revision>3</revision>
  <dc:title>Table 1: Hospitalizations for Work-Related Injuries to Young Adults 18-24 years old, Massachusetts, 2005-2009</dc:title>
</coreProperties>
</file>