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9BFB" w14:textId="77777777" w:rsidR="002654CA" w:rsidRDefault="002654CA" w:rsidP="002654CA">
      <w:pPr>
        <w:pStyle w:val="Title"/>
        <w:jc w:val="center"/>
      </w:pPr>
      <w:bookmarkStart w:id="0" w:name="_Toc496098064"/>
      <w:r>
        <w:t>[</w:t>
      </w:r>
      <w:r w:rsidRPr="00241A34">
        <w:rPr>
          <w:highlight w:val="yellow"/>
        </w:rPr>
        <w:t>Municipality</w:t>
      </w:r>
      <w:r>
        <w:t>]</w:t>
      </w:r>
    </w:p>
    <w:p w14:paraId="2301E5F2" w14:textId="77777777" w:rsidR="002654CA" w:rsidRPr="00241A34" w:rsidRDefault="002654CA" w:rsidP="002654CA">
      <w:pPr>
        <w:pStyle w:val="Title"/>
        <w:jc w:val="center"/>
        <w:rPr>
          <w:sz w:val="52"/>
          <w:szCs w:val="52"/>
        </w:rPr>
      </w:pPr>
      <w:r w:rsidRPr="00241A34">
        <w:rPr>
          <w:sz w:val="52"/>
          <w:szCs w:val="52"/>
        </w:rPr>
        <w:t>Emergency Operations Center Operations Support Checklist</w:t>
      </w:r>
    </w:p>
    <w:p w14:paraId="3BF99B64" w14:textId="77777777" w:rsidR="002654CA" w:rsidRDefault="002654CA" w:rsidP="002654CA">
      <w:pPr>
        <w:pStyle w:val="Title"/>
        <w:jc w:val="center"/>
      </w:pPr>
    </w:p>
    <w:p w14:paraId="1A8E6696" w14:textId="77777777" w:rsidR="002654CA" w:rsidRDefault="002654CA">
      <w:pPr>
        <w:rPr>
          <w:rFonts w:asciiTheme="majorHAnsi" w:eastAsiaTheme="majorEastAsia" w:hAnsiTheme="majorHAnsi" w:cstheme="majorBidi"/>
          <w:spacing w:val="-10"/>
          <w:kern w:val="28"/>
          <w:sz w:val="56"/>
          <w:szCs w:val="56"/>
        </w:rPr>
      </w:pPr>
      <w:r>
        <w:br w:type="page"/>
      </w:r>
    </w:p>
    <w:bookmarkEnd w:id="0" w:displacedByCustomXml="next"/>
    <w:sdt>
      <w:sdtPr>
        <w:rPr>
          <w:rFonts w:ascii="Arial" w:eastAsiaTheme="minorHAnsi" w:hAnsi="Arial" w:cstheme="minorHAnsi"/>
          <w:color w:val="auto"/>
          <w:kern w:val="2"/>
          <w:sz w:val="22"/>
          <w:szCs w:val="22"/>
          <w14:ligatures w14:val="standardContextual"/>
        </w:rPr>
        <w:id w:val="1119037812"/>
        <w:docPartObj>
          <w:docPartGallery w:val="Table of Contents"/>
          <w:docPartUnique/>
        </w:docPartObj>
      </w:sdtPr>
      <w:sdtEndPr>
        <w:rPr>
          <w:b/>
          <w:bCs/>
          <w:noProof/>
        </w:rPr>
      </w:sdtEndPr>
      <w:sdtContent>
        <w:p w14:paraId="52D7B379" w14:textId="3A8258C6" w:rsidR="001B0196" w:rsidRDefault="001B0196">
          <w:pPr>
            <w:pStyle w:val="TOCHeading"/>
          </w:pPr>
          <w:r>
            <w:t>Table of Contents</w:t>
          </w:r>
        </w:p>
        <w:p w14:paraId="36383ACE" w14:textId="46D9C6F0" w:rsidR="00241A34" w:rsidRDefault="001B0196">
          <w:pPr>
            <w:pStyle w:val="TOC1"/>
            <w:tabs>
              <w:tab w:val="right" w:leader="dot" w:pos="1079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159412597" w:history="1">
            <w:r w:rsidR="00241A34" w:rsidRPr="00B30EAE">
              <w:rPr>
                <w:rStyle w:val="Hyperlink"/>
                <w:noProof/>
              </w:rPr>
              <w:t>Overview</w:t>
            </w:r>
            <w:r w:rsidR="00241A34">
              <w:rPr>
                <w:noProof/>
                <w:webHidden/>
              </w:rPr>
              <w:tab/>
            </w:r>
            <w:r w:rsidR="00241A34">
              <w:rPr>
                <w:noProof/>
                <w:webHidden/>
              </w:rPr>
              <w:fldChar w:fldCharType="begin"/>
            </w:r>
            <w:r w:rsidR="00241A34">
              <w:rPr>
                <w:noProof/>
                <w:webHidden/>
              </w:rPr>
              <w:instrText xml:space="preserve"> PAGEREF _Toc159412597 \h </w:instrText>
            </w:r>
            <w:r w:rsidR="00241A34">
              <w:rPr>
                <w:noProof/>
                <w:webHidden/>
              </w:rPr>
            </w:r>
            <w:r w:rsidR="00241A34">
              <w:rPr>
                <w:noProof/>
                <w:webHidden/>
              </w:rPr>
              <w:fldChar w:fldCharType="separate"/>
            </w:r>
            <w:r w:rsidR="002654CA">
              <w:rPr>
                <w:noProof/>
                <w:webHidden/>
              </w:rPr>
              <w:t>4</w:t>
            </w:r>
            <w:r w:rsidR="00241A34">
              <w:rPr>
                <w:noProof/>
                <w:webHidden/>
              </w:rPr>
              <w:fldChar w:fldCharType="end"/>
            </w:r>
          </w:hyperlink>
        </w:p>
        <w:p w14:paraId="2634BEFD" w14:textId="1B2B72D0"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598" w:history="1">
            <w:r w:rsidR="00241A34" w:rsidRPr="00B30EAE">
              <w:rPr>
                <w:rStyle w:val="Hyperlink"/>
                <w:noProof/>
              </w:rPr>
              <w:t>Initial Response Actions (immediately following notification of event)</w:t>
            </w:r>
            <w:r w:rsidR="00241A34">
              <w:rPr>
                <w:noProof/>
                <w:webHidden/>
              </w:rPr>
              <w:tab/>
            </w:r>
            <w:r w:rsidR="00241A34">
              <w:rPr>
                <w:noProof/>
                <w:webHidden/>
              </w:rPr>
              <w:fldChar w:fldCharType="begin"/>
            </w:r>
            <w:r w:rsidR="00241A34">
              <w:rPr>
                <w:noProof/>
                <w:webHidden/>
              </w:rPr>
              <w:instrText xml:space="preserve"> PAGEREF _Toc159412598 \h </w:instrText>
            </w:r>
            <w:r w:rsidR="00241A34">
              <w:rPr>
                <w:noProof/>
                <w:webHidden/>
              </w:rPr>
            </w:r>
            <w:r w:rsidR="00241A34">
              <w:rPr>
                <w:noProof/>
                <w:webHidden/>
              </w:rPr>
              <w:fldChar w:fldCharType="separate"/>
            </w:r>
            <w:r w:rsidR="002654CA">
              <w:rPr>
                <w:noProof/>
                <w:webHidden/>
              </w:rPr>
              <w:t>6</w:t>
            </w:r>
            <w:r w:rsidR="00241A34">
              <w:rPr>
                <w:noProof/>
                <w:webHidden/>
              </w:rPr>
              <w:fldChar w:fldCharType="end"/>
            </w:r>
          </w:hyperlink>
        </w:p>
        <w:p w14:paraId="508FB4B2" w14:textId="730AC14F"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599" w:history="1">
            <w:r w:rsidR="00241A34" w:rsidRPr="00B30EAE">
              <w:rPr>
                <w:rStyle w:val="Hyperlink"/>
                <w:noProof/>
              </w:rPr>
              <w:t>EOC Facility Preparation</w:t>
            </w:r>
            <w:r w:rsidR="00241A34">
              <w:rPr>
                <w:noProof/>
                <w:webHidden/>
              </w:rPr>
              <w:tab/>
            </w:r>
            <w:r w:rsidR="00241A34">
              <w:rPr>
                <w:noProof/>
                <w:webHidden/>
              </w:rPr>
              <w:fldChar w:fldCharType="begin"/>
            </w:r>
            <w:r w:rsidR="00241A34">
              <w:rPr>
                <w:noProof/>
                <w:webHidden/>
              </w:rPr>
              <w:instrText xml:space="preserve"> PAGEREF _Toc159412599 \h </w:instrText>
            </w:r>
            <w:r w:rsidR="00241A34">
              <w:rPr>
                <w:noProof/>
                <w:webHidden/>
              </w:rPr>
            </w:r>
            <w:r w:rsidR="00241A34">
              <w:rPr>
                <w:noProof/>
                <w:webHidden/>
              </w:rPr>
              <w:fldChar w:fldCharType="separate"/>
            </w:r>
            <w:r w:rsidR="002654CA">
              <w:rPr>
                <w:noProof/>
                <w:webHidden/>
              </w:rPr>
              <w:t>6</w:t>
            </w:r>
            <w:r w:rsidR="00241A34">
              <w:rPr>
                <w:noProof/>
                <w:webHidden/>
              </w:rPr>
              <w:fldChar w:fldCharType="end"/>
            </w:r>
          </w:hyperlink>
        </w:p>
        <w:p w14:paraId="3413E0C3" w14:textId="3AFFB0EB"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0" w:history="1">
            <w:r w:rsidR="00241A34" w:rsidRPr="00B30EAE">
              <w:rPr>
                <w:rStyle w:val="Hyperlink"/>
                <w:noProof/>
              </w:rPr>
              <w:t>EOC Activation</w:t>
            </w:r>
            <w:r w:rsidR="00241A34">
              <w:rPr>
                <w:noProof/>
                <w:webHidden/>
              </w:rPr>
              <w:tab/>
            </w:r>
            <w:r w:rsidR="00241A34">
              <w:rPr>
                <w:noProof/>
                <w:webHidden/>
              </w:rPr>
              <w:fldChar w:fldCharType="begin"/>
            </w:r>
            <w:r w:rsidR="00241A34">
              <w:rPr>
                <w:noProof/>
                <w:webHidden/>
              </w:rPr>
              <w:instrText xml:space="preserve"> PAGEREF _Toc159412600 \h </w:instrText>
            </w:r>
            <w:r w:rsidR="00241A34">
              <w:rPr>
                <w:noProof/>
                <w:webHidden/>
              </w:rPr>
            </w:r>
            <w:r w:rsidR="00241A34">
              <w:rPr>
                <w:noProof/>
                <w:webHidden/>
              </w:rPr>
              <w:fldChar w:fldCharType="separate"/>
            </w:r>
            <w:r w:rsidR="002654CA">
              <w:rPr>
                <w:noProof/>
                <w:webHidden/>
              </w:rPr>
              <w:t>7</w:t>
            </w:r>
            <w:r w:rsidR="00241A34">
              <w:rPr>
                <w:noProof/>
                <w:webHidden/>
              </w:rPr>
              <w:fldChar w:fldCharType="end"/>
            </w:r>
          </w:hyperlink>
        </w:p>
        <w:p w14:paraId="79A27958" w14:textId="5BCCD47E"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1"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_Toc159412601 \h </w:instrText>
            </w:r>
            <w:r w:rsidR="00241A34">
              <w:rPr>
                <w:noProof/>
                <w:webHidden/>
              </w:rPr>
            </w:r>
            <w:r w:rsidR="00241A34">
              <w:rPr>
                <w:noProof/>
                <w:webHidden/>
              </w:rPr>
              <w:fldChar w:fldCharType="separate"/>
            </w:r>
            <w:r w:rsidR="002654CA">
              <w:rPr>
                <w:noProof/>
                <w:webHidden/>
              </w:rPr>
              <w:t>7</w:t>
            </w:r>
            <w:r w:rsidR="00241A34">
              <w:rPr>
                <w:noProof/>
                <w:webHidden/>
              </w:rPr>
              <w:fldChar w:fldCharType="end"/>
            </w:r>
          </w:hyperlink>
        </w:p>
        <w:p w14:paraId="6916235F" w14:textId="4D5A65C2"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2" w:history="1">
            <w:r w:rsidR="00241A34" w:rsidRPr="00B30EAE">
              <w:rPr>
                <w:rStyle w:val="Hyperlink"/>
                <w:noProof/>
              </w:rPr>
              <w:t>EOC Deactivation/Demobilization</w:t>
            </w:r>
            <w:r w:rsidR="00241A34">
              <w:rPr>
                <w:noProof/>
                <w:webHidden/>
              </w:rPr>
              <w:tab/>
            </w:r>
            <w:r w:rsidR="00241A34">
              <w:rPr>
                <w:noProof/>
                <w:webHidden/>
              </w:rPr>
              <w:fldChar w:fldCharType="begin"/>
            </w:r>
            <w:r w:rsidR="00241A34">
              <w:rPr>
                <w:noProof/>
                <w:webHidden/>
              </w:rPr>
              <w:instrText xml:space="preserve"> PAGEREF _Toc159412602 \h </w:instrText>
            </w:r>
            <w:r w:rsidR="00241A34">
              <w:rPr>
                <w:noProof/>
                <w:webHidden/>
              </w:rPr>
            </w:r>
            <w:r w:rsidR="00241A34">
              <w:rPr>
                <w:noProof/>
                <w:webHidden/>
              </w:rPr>
              <w:fldChar w:fldCharType="separate"/>
            </w:r>
            <w:r w:rsidR="002654CA">
              <w:rPr>
                <w:noProof/>
                <w:webHidden/>
              </w:rPr>
              <w:t>8</w:t>
            </w:r>
            <w:r w:rsidR="00241A34">
              <w:rPr>
                <w:noProof/>
                <w:webHidden/>
              </w:rPr>
              <w:fldChar w:fldCharType="end"/>
            </w:r>
          </w:hyperlink>
        </w:p>
        <w:p w14:paraId="1157DDD7" w14:textId="45879499"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3" w:history="1">
            <w:r w:rsidR="00241A34" w:rsidRPr="00B30EAE">
              <w:rPr>
                <w:rStyle w:val="Hyperlink"/>
                <w:noProof/>
              </w:rPr>
              <w:t>EOC Operational Capabilities Checklist</w:t>
            </w:r>
            <w:r w:rsidR="00241A34">
              <w:rPr>
                <w:noProof/>
                <w:webHidden/>
              </w:rPr>
              <w:tab/>
            </w:r>
            <w:r w:rsidR="00241A34">
              <w:rPr>
                <w:noProof/>
                <w:webHidden/>
              </w:rPr>
              <w:fldChar w:fldCharType="begin"/>
            </w:r>
            <w:r w:rsidR="00241A34">
              <w:rPr>
                <w:noProof/>
                <w:webHidden/>
              </w:rPr>
              <w:instrText xml:space="preserve"> PAGEREF _Toc159412603 \h </w:instrText>
            </w:r>
            <w:r w:rsidR="00241A34">
              <w:rPr>
                <w:noProof/>
                <w:webHidden/>
              </w:rPr>
            </w:r>
            <w:r w:rsidR="00241A34">
              <w:rPr>
                <w:noProof/>
                <w:webHidden/>
              </w:rPr>
              <w:fldChar w:fldCharType="separate"/>
            </w:r>
            <w:r w:rsidR="002654CA">
              <w:rPr>
                <w:noProof/>
                <w:webHidden/>
              </w:rPr>
              <w:t>9</w:t>
            </w:r>
            <w:r w:rsidR="00241A34">
              <w:rPr>
                <w:noProof/>
                <w:webHidden/>
              </w:rPr>
              <w:fldChar w:fldCharType="end"/>
            </w:r>
          </w:hyperlink>
        </w:p>
        <w:p w14:paraId="72E62AEA" w14:textId="11268FA9"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4" w:history="1">
            <w:r w:rsidR="00241A34" w:rsidRPr="00B30EAE">
              <w:rPr>
                <w:rStyle w:val="Hyperlink"/>
                <w:noProof/>
              </w:rPr>
              <w:t>Community Status Report</w:t>
            </w:r>
            <w:r w:rsidR="00241A34">
              <w:rPr>
                <w:noProof/>
                <w:webHidden/>
              </w:rPr>
              <w:tab/>
            </w:r>
            <w:r w:rsidR="00241A34">
              <w:rPr>
                <w:noProof/>
                <w:webHidden/>
              </w:rPr>
              <w:fldChar w:fldCharType="begin"/>
            </w:r>
            <w:r w:rsidR="00241A34">
              <w:rPr>
                <w:noProof/>
                <w:webHidden/>
              </w:rPr>
              <w:instrText xml:space="preserve"> PAGEREF _Toc159412604 \h </w:instrText>
            </w:r>
            <w:r w:rsidR="00241A34">
              <w:rPr>
                <w:noProof/>
                <w:webHidden/>
              </w:rPr>
            </w:r>
            <w:r w:rsidR="00241A34">
              <w:rPr>
                <w:noProof/>
                <w:webHidden/>
              </w:rPr>
              <w:fldChar w:fldCharType="separate"/>
            </w:r>
            <w:r w:rsidR="002654CA">
              <w:rPr>
                <w:noProof/>
                <w:webHidden/>
              </w:rPr>
              <w:t>10</w:t>
            </w:r>
            <w:r w:rsidR="00241A34">
              <w:rPr>
                <w:noProof/>
                <w:webHidden/>
              </w:rPr>
              <w:fldChar w:fldCharType="end"/>
            </w:r>
          </w:hyperlink>
        </w:p>
        <w:p w14:paraId="03093A7D" w14:textId="0511C331"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05" w:history="1">
            <w:r w:rsidR="00241A34" w:rsidRPr="00B30EAE">
              <w:rPr>
                <w:rStyle w:val="Hyperlink"/>
                <w:noProof/>
              </w:rPr>
              <w:t>Mutual Aid Agreements</w:t>
            </w:r>
            <w:r w:rsidR="00241A34">
              <w:rPr>
                <w:noProof/>
                <w:webHidden/>
              </w:rPr>
              <w:tab/>
            </w:r>
            <w:r w:rsidR="00241A34">
              <w:rPr>
                <w:noProof/>
                <w:webHidden/>
              </w:rPr>
              <w:fldChar w:fldCharType="begin"/>
            </w:r>
            <w:r w:rsidR="00241A34">
              <w:rPr>
                <w:noProof/>
                <w:webHidden/>
              </w:rPr>
              <w:instrText xml:space="preserve"> PAGEREF _Toc159412605 \h </w:instrText>
            </w:r>
            <w:r w:rsidR="00241A34">
              <w:rPr>
                <w:noProof/>
                <w:webHidden/>
              </w:rPr>
            </w:r>
            <w:r w:rsidR="00241A34">
              <w:rPr>
                <w:noProof/>
                <w:webHidden/>
              </w:rPr>
              <w:fldChar w:fldCharType="separate"/>
            </w:r>
            <w:r w:rsidR="002654CA">
              <w:rPr>
                <w:noProof/>
                <w:webHidden/>
              </w:rPr>
              <w:t>12</w:t>
            </w:r>
            <w:r w:rsidR="00241A34">
              <w:rPr>
                <w:noProof/>
                <w:webHidden/>
              </w:rPr>
              <w:fldChar w:fldCharType="end"/>
            </w:r>
          </w:hyperlink>
        </w:p>
        <w:p w14:paraId="14157B0B" w14:textId="598B803D"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06" w:history="1">
            <w:r w:rsidR="00241A34" w:rsidRPr="00B30EAE">
              <w:rPr>
                <w:rStyle w:val="Hyperlink"/>
                <w:noProof/>
              </w:rPr>
              <w:t>Fire</w:t>
            </w:r>
            <w:r w:rsidR="00241A34">
              <w:rPr>
                <w:noProof/>
                <w:webHidden/>
              </w:rPr>
              <w:tab/>
            </w:r>
            <w:r w:rsidR="00241A34">
              <w:rPr>
                <w:noProof/>
                <w:webHidden/>
              </w:rPr>
              <w:fldChar w:fldCharType="begin"/>
            </w:r>
            <w:r w:rsidR="00241A34">
              <w:rPr>
                <w:noProof/>
                <w:webHidden/>
              </w:rPr>
              <w:instrText xml:space="preserve"> PAGEREF _Toc159412606 \h </w:instrText>
            </w:r>
            <w:r w:rsidR="00241A34">
              <w:rPr>
                <w:noProof/>
                <w:webHidden/>
              </w:rPr>
            </w:r>
            <w:r w:rsidR="00241A34">
              <w:rPr>
                <w:noProof/>
                <w:webHidden/>
              </w:rPr>
              <w:fldChar w:fldCharType="separate"/>
            </w:r>
            <w:r w:rsidR="002654CA">
              <w:rPr>
                <w:noProof/>
                <w:webHidden/>
              </w:rPr>
              <w:t>12</w:t>
            </w:r>
            <w:r w:rsidR="00241A34">
              <w:rPr>
                <w:noProof/>
                <w:webHidden/>
              </w:rPr>
              <w:fldChar w:fldCharType="end"/>
            </w:r>
          </w:hyperlink>
        </w:p>
        <w:p w14:paraId="171E203B" w14:textId="3195D14A"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07" w:history="1">
            <w:r w:rsidR="00241A34" w:rsidRPr="00B30EAE">
              <w:rPr>
                <w:rStyle w:val="Hyperlink"/>
                <w:noProof/>
              </w:rPr>
              <w:t>Police</w:t>
            </w:r>
            <w:r w:rsidR="00241A34">
              <w:rPr>
                <w:noProof/>
                <w:webHidden/>
              </w:rPr>
              <w:tab/>
            </w:r>
            <w:r w:rsidR="00241A34">
              <w:rPr>
                <w:noProof/>
                <w:webHidden/>
              </w:rPr>
              <w:fldChar w:fldCharType="begin"/>
            </w:r>
            <w:r w:rsidR="00241A34">
              <w:rPr>
                <w:noProof/>
                <w:webHidden/>
              </w:rPr>
              <w:instrText xml:space="preserve"> PAGEREF _Toc159412607 \h </w:instrText>
            </w:r>
            <w:r w:rsidR="00241A34">
              <w:rPr>
                <w:noProof/>
                <w:webHidden/>
              </w:rPr>
            </w:r>
            <w:r w:rsidR="00241A34">
              <w:rPr>
                <w:noProof/>
                <w:webHidden/>
              </w:rPr>
              <w:fldChar w:fldCharType="separate"/>
            </w:r>
            <w:r w:rsidR="002654CA">
              <w:rPr>
                <w:noProof/>
                <w:webHidden/>
              </w:rPr>
              <w:t>12</w:t>
            </w:r>
            <w:r w:rsidR="00241A34">
              <w:rPr>
                <w:noProof/>
                <w:webHidden/>
              </w:rPr>
              <w:fldChar w:fldCharType="end"/>
            </w:r>
          </w:hyperlink>
        </w:p>
        <w:p w14:paraId="79C729A2" w14:textId="1BEBFA56"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08" w:history="1">
            <w:r w:rsidR="00241A34" w:rsidRPr="00B30EAE">
              <w:rPr>
                <w:rStyle w:val="Hyperlink"/>
                <w:noProof/>
              </w:rPr>
              <w:t>Board of Health</w:t>
            </w:r>
            <w:r w:rsidR="00241A34">
              <w:rPr>
                <w:noProof/>
                <w:webHidden/>
              </w:rPr>
              <w:tab/>
            </w:r>
            <w:r w:rsidR="00241A34">
              <w:rPr>
                <w:noProof/>
                <w:webHidden/>
              </w:rPr>
              <w:fldChar w:fldCharType="begin"/>
            </w:r>
            <w:r w:rsidR="00241A34">
              <w:rPr>
                <w:noProof/>
                <w:webHidden/>
              </w:rPr>
              <w:instrText xml:space="preserve"> PAGEREF _Toc159412608 \h </w:instrText>
            </w:r>
            <w:r w:rsidR="00241A34">
              <w:rPr>
                <w:noProof/>
                <w:webHidden/>
              </w:rPr>
            </w:r>
            <w:r w:rsidR="00241A34">
              <w:rPr>
                <w:noProof/>
                <w:webHidden/>
              </w:rPr>
              <w:fldChar w:fldCharType="separate"/>
            </w:r>
            <w:r w:rsidR="002654CA">
              <w:rPr>
                <w:noProof/>
                <w:webHidden/>
              </w:rPr>
              <w:t>12</w:t>
            </w:r>
            <w:r w:rsidR="00241A34">
              <w:rPr>
                <w:noProof/>
                <w:webHidden/>
              </w:rPr>
              <w:fldChar w:fldCharType="end"/>
            </w:r>
          </w:hyperlink>
        </w:p>
        <w:p w14:paraId="68952083" w14:textId="35E81E0E"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09" w:history="1">
            <w:r w:rsidR="00241A34" w:rsidRPr="00B30EAE">
              <w:rPr>
                <w:rStyle w:val="Hyperlink"/>
                <w:noProof/>
              </w:rPr>
              <w:t>Additional Agreements</w:t>
            </w:r>
            <w:r w:rsidR="00241A34">
              <w:rPr>
                <w:noProof/>
                <w:webHidden/>
              </w:rPr>
              <w:tab/>
            </w:r>
            <w:r w:rsidR="00241A34">
              <w:rPr>
                <w:noProof/>
                <w:webHidden/>
              </w:rPr>
              <w:fldChar w:fldCharType="begin"/>
            </w:r>
            <w:r w:rsidR="00241A34">
              <w:rPr>
                <w:noProof/>
                <w:webHidden/>
              </w:rPr>
              <w:instrText xml:space="preserve"> PAGEREF _Toc159412609 \h </w:instrText>
            </w:r>
            <w:r w:rsidR="00241A34">
              <w:rPr>
                <w:noProof/>
                <w:webHidden/>
              </w:rPr>
            </w:r>
            <w:r w:rsidR="00241A34">
              <w:rPr>
                <w:noProof/>
                <w:webHidden/>
              </w:rPr>
              <w:fldChar w:fldCharType="separate"/>
            </w:r>
            <w:r w:rsidR="002654CA">
              <w:rPr>
                <w:noProof/>
                <w:webHidden/>
              </w:rPr>
              <w:t>12</w:t>
            </w:r>
            <w:r w:rsidR="00241A34">
              <w:rPr>
                <w:noProof/>
                <w:webHidden/>
              </w:rPr>
              <w:fldChar w:fldCharType="end"/>
            </w:r>
          </w:hyperlink>
        </w:p>
        <w:p w14:paraId="3C0D3AC0" w14:textId="65BA7EF4" w:rsidR="00241A34" w:rsidRDefault="00000000">
          <w:pPr>
            <w:pStyle w:val="TOC1"/>
            <w:tabs>
              <w:tab w:val="right" w:leader="dot" w:pos="10790"/>
            </w:tabs>
            <w:rPr>
              <w:rFonts w:asciiTheme="minorHAnsi" w:eastAsiaTheme="minorEastAsia" w:hAnsiTheme="minorHAnsi" w:cstheme="minorBidi"/>
              <w:noProof/>
              <w:sz w:val="24"/>
              <w:szCs w:val="24"/>
            </w:rPr>
          </w:pPr>
          <w:hyperlink w:anchor="_Toc159412610" w:history="1">
            <w:r w:rsidR="00241A34" w:rsidRPr="00B30EAE">
              <w:rPr>
                <w:rStyle w:val="Hyperlink"/>
                <w:noProof/>
              </w:rPr>
              <w:t>Standard Operating Guidelines</w:t>
            </w:r>
            <w:r w:rsidR="00241A34">
              <w:rPr>
                <w:noProof/>
                <w:webHidden/>
              </w:rPr>
              <w:tab/>
            </w:r>
            <w:r w:rsidR="00241A34">
              <w:rPr>
                <w:noProof/>
                <w:webHidden/>
              </w:rPr>
              <w:fldChar w:fldCharType="begin"/>
            </w:r>
            <w:r w:rsidR="00241A34">
              <w:rPr>
                <w:noProof/>
                <w:webHidden/>
              </w:rPr>
              <w:instrText xml:space="preserve"> PAGEREF _Toc159412610 \h </w:instrText>
            </w:r>
            <w:r w:rsidR="00241A34">
              <w:rPr>
                <w:noProof/>
                <w:webHidden/>
              </w:rPr>
            </w:r>
            <w:r w:rsidR="00241A34">
              <w:rPr>
                <w:noProof/>
                <w:webHidden/>
              </w:rPr>
              <w:fldChar w:fldCharType="separate"/>
            </w:r>
            <w:r w:rsidR="002654CA">
              <w:rPr>
                <w:noProof/>
                <w:webHidden/>
              </w:rPr>
              <w:t>13</w:t>
            </w:r>
            <w:r w:rsidR="00241A34">
              <w:rPr>
                <w:noProof/>
                <w:webHidden/>
              </w:rPr>
              <w:fldChar w:fldCharType="end"/>
            </w:r>
          </w:hyperlink>
        </w:p>
        <w:p w14:paraId="6293A693" w14:textId="0C5747BD"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11" w:history="1">
            <w:r w:rsidR="00241A34" w:rsidRPr="00B30EAE">
              <w:rPr>
                <w:rStyle w:val="Hyperlink"/>
                <w:noProof/>
              </w:rPr>
              <w:t>Chief Elected Official SOG</w:t>
            </w:r>
            <w:r w:rsidR="00241A34">
              <w:rPr>
                <w:noProof/>
                <w:webHidden/>
              </w:rPr>
              <w:tab/>
            </w:r>
            <w:r w:rsidR="00241A34">
              <w:rPr>
                <w:noProof/>
                <w:webHidden/>
              </w:rPr>
              <w:fldChar w:fldCharType="begin"/>
            </w:r>
            <w:r w:rsidR="00241A34">
              <w:rPr>
                <w:noProof/>
                <w:webHidden/>
              </w:rPr>
              <w:instrText xml:space="preserve"> PAGEREF _Toc159412611 \h </w:instrText>
            </w:r>
            <w:r w:rsidR="00241A34">
              <w:rPr>
                <w:noProof/>
                <w:webHidden/>
              </w:rPr>
            </w:r>
            <w:r w:rsidR="00241A34">
              <w:rPr>
                <w:noProof/>
                <w:webHidden/>
              </w:rPr>
              <w:fldChar w:fldCharType="separate"/>
            </w:r>
            <w:r w:rsidR="002654CA">
              <w:rPr>
                <w:noProof/>
                <w:webHidden/>
              </w:rPr>
              <w:t>14</w:t>
            </w:r>
            <w:r w:rsidR="00241A34">
              <w:rPr>
                <w:noProof/>
                <w:webHidden/>
              </w:rPr>
              <w:fldChar w:fldCharType="end"/>
            </w:r>
          </w:hyperlink>
        </w:p>
        <w:p w14:paraId="556A328A" w14:textId="3B76B16F"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2"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_Toc159412612 \h </w:instrText>
            </w:r>
            <w:r w:rsidR="00241A34">
              <w:rPr>
                <w:noProof/>
                <w:webHidden/>
              </w:rPr>
            </w:r>
            <w:r w:rsidR="00241A34">
              <w:rPr>
                <w:noProof/>
                <w:webHidden/>
              </w:rPr>
              <w:fldChar w:fldCharType="separate"/>
            </w:r>
            <w:r w:rsidR="002654CA">
              <w:rPr>
                <w:noProof/>
                <w:webHidden/>
              </w:rPr>
              <w:t>14</w:t>
            </w:r>
            <w:r w:rsidR="00241A34">
              <w:rPr>
                <w:noProof/>
                <w:webHidden/>
              </w:rPr>
              <w:fldChar w:fldCharType="end"/>
            </w:r>
          </w:hyperlink>
        </w:p>
        <w:p w14:paraId="6621A981" w14:textId="14368176"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3" w:history="1">
            <w:r w:rsidR="00241A34" w:rsidRPr="00B30EAE">
              <w:rPr>
                <w:rStyle w:val="Hyperlink"/>
                <w:noProof/>
              </w:rPr>
              <w:t>EOC Activation</w:t>
            </w:r>
            <w:r w:rsidR="00241A34">
              <w:rPr>
                <w:noProof/>
                <w:webHidden/>
              </w:rPr>
              <w:tab/>
            </w:r>
            <w:r w:rsidR="00241A34">
              <w:rPr>
                <w:noProof/>
                <w:webHidden/>
              </w:rPr>
              <w:fldChar w:fldCharType="begin"/>
            </w:r>
            <w:r w:rsidR="00241A34">
              <w:rPr>
                <w:noProof/>
                <w:webHidden/>
              </w:rPr>
              <w:instrText xml:space="preserve"> PAGEREF _Toc159412613 \h </w:instrText>
            </w:r>
            <w:r w:rsidR="00241A34">
              <w:rPr>
                <w:noProof/>
                <w:webHidden/>
              </w:rPr>
            </w:r>
            <w:r w:rsidR="00241A34">
              <w:rPr>
                <w:noProof/>
                <w:webHidden/>
              </w:rPr>
              <w:fldChar w:fldCharType="separate"/>
            </w:r>
            <w:r w:rsidR="002654CA">
              <w:rPr>
                <w:noProof/>
                <w:webHidden/>
              </w:rPr>
              <w:t>14</w:t>
            </w:r>
            <w:r w:rsidR="00241A34">
              <w:rPr>
                <w:noProof/>
                <w:webHidden/>
              </w:rPr>
              <w:fldChar w:fldCharType="end"/>
            </w:r>
          </w:hyperlink>
        </w:p>
        <w:p w14:paraId="34709DBE" w14:textId="22C33514"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4"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_Toc159412614 \h </w:instrText>
            </w:r>
            <w:r w:rsidR="00241A34">
              <w:rPr>
                <w:noProof/>
                <w:webHidden/>
              </w:rPr>
            </w:r>
            <w:r w:rsidR="00241A34">
              <w:rPr>
                <w:noProof/>
                <w:webHidden/>
              </w:rPr>
              <w:fldChar w:fldCharType="separate"/>
            </w:r>
            <w:r w:rsidR="002654CA">
              <w:rPr>
                <w:noProof/>
                <w:webHidden/>
              </w:rPr>
              <w:t>14</w:t>
            </w:r>
            <w:r w:rsidR="00241A34">
              <w:rPr>
                <w:noProof/>
                <w:webHidden/>
              </w:rPr>
              <w:fldChar w:fldCharType="end"/>
            </w:r>
          </w:hyperlink>
        </w:p>
        <w:p w14:paraId="5F6060BB" w14:textId="12EBB8DC"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5"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_Toc159412615 \h </w:instrText>
            </w:r>
            <w:r w:rsidR="00241A34">
              <w:rPr>
                <w:noProof/>
                <w:webHidden/>
              </w:rPr>
            </w:r>
            <w:r w:rsidR="00241A34">
              <w:rPr>
                <w:noProof/>
                <w:webHidden/>
              </w:rPr>
              <w:fldChar w:fldCharType="separate"/>
            </w:r>
            <w:r w:rsidR="002654CA">
              <w:rPr>
                <w:noProof/>
                <w:webHidden/>
              </w:rPr>
              <w:t>14</w:t>
            </w:r>
            <w:r w:rsidR="00241A34">
              <w:rPr>
                <w:noProof/>
                <w:webHidden/>
              </w:rPr>
              <w:fldChar w:fldCharType="end"/>
            </w:r>
          </w:hyperlink>
        </w:p>
        <w:p w14:paraId="0F6BD68E" w14:textId="3381CA60"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16" w:history="1">
            <w:r w:rsidR="00241A34" w:rsidRPr="00B30EAE">
              <w:rPr>
                <w:rStyle w:val="Hyperlink"/>
                <w:noProof/>
              </w:rPr>
              <w:t>Emergency Management Director SOG</w:t>
            </w:r>
            <w:r w:rsidR="00241A34">
              <w:rPr>
                <w:noProof/>
                <w:webHidden/>
              </w:rPr>
              <w:tab/>
            </w:r>
            <w:r w:rsidR="00241A34">
              <w:rPr>
                <w:noProof/>
                <w:webHidden/>
              </w:rPr>
              <w:fldChar w:fldCharType="begin"/>
            </w:r>
            <w:r w:rsidR="00241A34">
              <w:rPr>
                <w:noProof/>
                <w:webHidden/>
              </w:rPr>
              <w:instrText xml:space="preserve"> PAGEREF _Toc159412616 \h </w:instrText>
            </w:r>
            <w:r w:rsidR="00241A34">
              <w:rPr>
                <w:noProof/>
                <w:webHidden/>
              </w:rPr>
            </w:r>
            <w:r w:rsidR="00241A34">
              <w:rPr>
                <w:noProof/>
                <w:webHidden/>
              </w:rPr>
              <w:fldChar w:fldCharType="separate"/>
            </w:r>
            <w:r w:rsidR="002654CA">
              <w:rPr>
                <w:noProof/>
                <w:webHidden/>
              </w:rPr>
              <w:t>16</w:t>
            </w:r>
            <w:r w:rsidR="00241A34">
              <w:rPr>
                <w:noProof/>
                <w:webHidden/>
              </w:rPr>
              <w:fldChar w:fldCharType="end"/>
            </w:r>
          </w:hyperlink>
        </w:p>
        <w:p w14:paraId="3712B94A" w14:textId="46DFA648"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7"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_Toc159412617 \h </w:instrText>
            </w:r>
            <w:r w:rsidR="00241A34">
              <w:rPr>
                <w:noProof/>
                <w:webHidden/>
              </w:rPr>
            </w:r>
            <w:r w:rsidR="00241A34">
              <w:rPr>
                <w:noProof/>
                <w:webHidden/>
              </w:rPr>
              <w:fldChar w:fldCharType="separate"/>
            </w:r>
            <w:r w:rsidR="002654CA">
              <w:rPr>
                <w:noProof/>
                <w:webHidden/>
              </w:rPr>
              <w:t>16</w:t>
            </w:r>
            <w:r w:rsidR="00241A34">
              <w:rPr>
                <w:noProof/>
                <w:webHidden/>
              </w:rPr>
              <w:fldChar w:fldCharType="end"/>
            </w:r>
          </w:hyperlink>
        </w:p>
        <w:p w14:paraId="645B0C18" w14:textId="2DAB17B4"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8" w:history="1">
            <w:r w:rsidR="00241A34" w:rsidRPr="00B30EAE">
              <w:rPr>
                <w:rStyle w:val="Hyperlink"/>
                <w:noProof/>
              </w:rPr>
              <w:t>EOC Activation</w:t>
            </w:r>
            <w:r w:rsidR="00241A34">
              <w:rPr>
                <w:noProof/>
                <w:webHidden/>
              </w:rPr>
              <w:tab/>
            </w:r>
            <w:r w:rsidR="00241A34">
              <w:rPr>
                <w:noProof/>
                <w:webHidden/>
              </w:rPr>
              <w:fldChar w:fldCharType="begin"/>
            </w:r>
            <w:r w:rsidR="00241A34">
              <w:rPr>
                <w:noProof/>
                <w:webHidden/>
              </w:rPr>
              <w:instrText xml:space="preserve"> PAGEREF _Toc159412618 \h </w:instrText>
            </w:r>
            <w:r w:rsidR="00241A34">
              <w:rPr>
                <w:noProof/>
                <w:webHidden/>
              </w:rPr>
            </w:r>
            <w:r w:rsidR="00241A34">
              <w:rPr>
                <w:noProof/>
                <w:webHidden/>
              </w:rPr>
              <w:fldChar w:fldCharType="separate"/>
            </w:r>
            <w:r w:rsidR="002654CA">
              <w:rPr>
                <w:noProof/>
                <w:webHidden/>
              </w:rPr>
              <w:t>16</w:t>
            </w:r>
            <w:r w:rsidR="00241A34">
              <w:rPr>
                <w:noProof/>
                <w:webHidden/>
              </w:rPr>
              <w:fldChar w:fldCharType="end"/>
            </w:r>
          </w:hyperlink>
        </w:p>
        <w:p w14:paraId="13EBE81D" w14:textId="30ED218E"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19"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_Toc159412619 \h </w:instrText>
            </w:r>
            <w:r w:rsidR="00241A34">
              <w:rPr>
                <w:noProof/>
                <w:webHidden/>
              </w:rPr>
            </w:r>
            <w:r w:rsidR="00241A34">
              <w:rPr>
                <w:noProof/>
                <w:webHidden/>
              </w:rPr>
              <w:fldChar w:fldCharType="separate"/>
            </w:r>
            <w:r w:rsidR="002654CA">
              <w:rPr>
                <w:noProof/>
                <w:webHidden/>
              </w:rPr>
              <w:t>16</w:t>
            </w:r>
            <w:r w:rsidR="00241A34">
              <w:rPr>
                <w:noProof/>
                <w:webHidden/>
              </w:rPr>
              <w:fldChar w:fldCharType="end"/>
            </w:r>
          </w:hyperlink>
        </w:p>
        <w:p w14:paraId="5C344985" w14:textId="28CA5402"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0"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_Toc159412620 \h </w:instrText>
            </w:r>
            <w:r w:rsidR="00241A34">
              <w:rPr>
                <w:noProof/>
                <w:webHidden/>
              </w:rPr>
            </w:r>
            <w:r w:rsidR="00241A34">
              <w:rPr>
                <w:noProof/>
                <w:webHidden/>
              </w:rPr>
              <w:fldChar w:fldCharType="separate"/>
            </w:r>
            <w:r w:rsidR="002654CA">
              <w:rPr>
                <w:noProof/>
                <w:webHidden/>
              </w:rPr>
              <w:t>17</w:t>
            </w:r>
            <w:r w:rsidR="00241A34">
              <w:rPr>
                <w:noProof/>
                <w:webHidden/>
              </w:rPr>
              <w:fldChar w:fldCharType="end"/>
            </w:r>
          </w:hyperlink>
        </w:p>
        <w:p w14:paraId="5CF55ADE" w14:textId="4EAF575D"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21" w:history="1">
            <w:r w:rsidR="00241A34" w:rsidRPr="00B30EAE">
              <w:rPr>
                <w:rStyle w:val="Hyperlink"/>
                <w:noProof/>
              </w:rPr>
              <w:t>Fire Department Representative SOG</w:t>
            </w:r>
            <w:r w:rsidR="00241A34">
              <w:rPr>
                <w:noProof/>
                <w:webHidden/>
              </w:rPr>
              <w:tab/>
            </w:r>
            <w:r w:rsidR="00241A34">
              <w:rPr>
                <w:noProof/>
                <w:webHidden/>
              </w:rPr>
              <w:fldChar w:fldCharType="begin"/>
            </w:r>
            <w:r w:rsidR="00241A34">
              <w:rPr>
                <w:noProof/>
                <w:webHidden/>
              </w:rPr>
              <w:instrText xml:space="preserve"> PAGEREF _Toc159412621 \h </w:instrText>
            </w:r>
            <w:r w:rsidR="00241A34">
              <w:rPr>
                <w:noProof/>
                <w:webHidden/>
              </w:rPr>
            </w:r>
            <w:r w:rsidR="00241A34">
              <w:rPr>
                <w:noProof/>
                <w:webHidden/>
              </w:rPr>
              <w:fldChar w:fldCharType="separate"/>
            </w:r>
            <w:r w:rsidR="002654CA">
              <w:rPr>
                <w:noProof/>
                <w:webHidden/>
              </w:rPr>
              <w:t>18</w:t>
            </w:r>
            <w:r w:rsidR="00241A34">
              <w:rPr>
                <w:noProof/>
                <w:webHidden/>
              </w:rPr>
              <w:fldChar w:fldCharType="end"/>
            </w:r>
          </w:hyperlink>
        </w:p>
        <w:p w14:paraId="4BABD189" w14:textId="785F2016"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2"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_Toc159412622 \h </w:instrText>
            </w:r>
            <w:r w:rsidR="00241A34">
              <w:rPr>
                <w:noProof/>
                <w:webHidden/>
              </w:rPr>
            </w:r>
            <w:r w:rsidR="00241A34">
              <w:rPr>
                <w:noProof/>
                <w:webHidden/>
              </w:rPr>
              <w:fldChar w:fldCharType="separate"/>
            </w:r>
            <w:r w:rsidR="002654CA">
              <w:rPr>
                <w:noProof/>
                <w:webHidden/>
              </w:rPr>
              <w:t>18</w:t>
            </w:r>
            <w:r w:rsidR="00241A34">
              <w:rPr>
                <w:noProof/>
                <w:webHidden/>
              </w:rPr>
              <w:fldChar w:fldCharType="end"/>
            </w:r>
          </w:hyperlink>
        </w:p>
        <w:p w14:paraId="19925B46" w14:textId="00CCBA43"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3"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_Toc159412623 \h </w:instrText>
            </w:r>
            <w:r w:rsidR="00241A34">
              <w:rPr>
                <w:noProof/>
                <w:webHidden/>
              </w:rPr>
            </w:r>
            <w:r w:rsidR="00241A34">
              <w:rPr>
                <w:noProof/>
                <w:webHidden/>
              </w:rPr>
              <w:fldChar w:fldCharType="separate"/>
            </w:r>
            <w:r w:rsidR="002654CA">
              <w:rPr>
                <w:noProof/>
                <w:webHidden/>
              </w:rPr>
              <w:t>18</w:t>
            </w:r>
            <w:r w:rsidR="00241A34">
              <w:rPr>
                <w:noProof/>
                <w:webHidden/>
              </w:rPr>
              <w:fldChar w:fldCharType="end"/>
            </w:r>
          </w:hyperlink>
        </w:p>
        <w:p w14:paraId="1EC4527D" w14:textId="7A124425"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4"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_Toc159412624 \h </w:instrText>
            </w:r>
            <w:r w:rsidR="00241A34">
              <w:rPr>
                <w:noProof/>
                <w:webHidden/>
              </w:rPr>
            </w:r>
            <w:r w:rsidR="00241A34">
              <w:rPr>
                <w:noProof/>
                <w:webHidden/>
              </w:rPr>
              <w:fldChar w:fldCharType="separate"/>
            </w:r>
            <w:r w:rsidR="002654CA">
              <w:rPr>
                <w:noProof/>
                <w:webHidden/>
              </w:rPr>
              <w:t>19</w:t>
            </w:r>
            <w:r w:rsidR="00241A34">
              <w:rPr>
                <w:noProof/>
                <w:webHidden/>
              </w:rPr>
              <w:fldChar w:fldCharType="end"/>
            </w:r>
          </w:hyperlink>
        </w:p>
        <w:p w14:paraId="6C9D58E1" w14:textId="09B7D235"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25" w:history="1">
            <w:r w:rsidR="00241A34" w:rsidRPr="00B30EAE">
              <w:rPr>
                <w:rStyle w:val="Hyperlink"/>
                <w:noProof/>
              </w:rPr>
              <w:t>Police Department Representative SOG</w:t>
            </w:r>
            <w:r w:rsidR="00241A34">
              <w:rPr>
                <w:noProof/>
                <w:webHidden/>
              </w:rPr>
              <w:tab/>
            </w:r>
            <w:r w:rsidR="00241A34">
              <w:rPr>
                <w:noProof/>
                <w:webHidden/>
              </w:rPr>
              <w:fldChar w:fldCharType="begin"/>
            </w:r>
            <w:r w:rsidR="00241A34">
              <w:rPr>
                <w:noProof/>
                <w:webHidden/>
              </w:rPr>
              <w:instrText xml:space="preserve"> PAGEREF _Toc159412625 \h </w:instrText>
            </w:r>
            <w:r w:rsidR="00241A34">
              <w:rPr>
                <w:noProof/>
                <w:webHidden/>
              </w:rPr>
            </w:r>
            <w:r w:rsidR="00241A34">
              <w:rPr>
                <w:noProof/>
                <w:webHidden/>
              </w:rPr>
              <w:fldChar w:fldCharType="separate"/>
            </w:r>
            <w:r w:rsidR="002654CA">
              <w:rPr>
                <w:noProof/>
                <w:webHidden/>
              </w:rPr>
              <w:t>20</w:t>
            </w:r>
            <w:r w:rsidR="00241A34">
              <w:rPr>
                <w:noProof/>
                <w:webHidden/>
              </w:rPr>
              <w:fldChar w:fldCharType="end"/>
            </w:r>
          </w:hyperlink>
        </w:p>
        <w:p w14:paraId="6B6796EA" w14:textId="3AF78E82"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6"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_Toc159412626 \h </w:instrText>
            </w:r>
            <w:r w:rsidR="00241A34">
              <w:rPr>
                <w:noProof/>
                <w:webHidden/>
              </w:rPr>
            </w:r>
            <w:r w:rsidR="00241A34">
              <w:rPr>
                <w:noProof/>
                <w:webHidden/>
              </w:rPr>
              <w:fldChar w:fldCharType="separate"/>
            </w:r>
            <w:r w:rsidR="002654CA">
              <w:rPr>
                <w:noProof/>
                <w:webHidden/>
              </w:rPr>
              <w:t>20</w:t>
            </w:r>
            <w:r w:rsidR="00241A34">
              <w:rPr>
                <w:noProof/>
                <w:webHidden/>
              </w:rPr>
              <w:fldChar w:fldCharType="end"/>
            </w:r>
          </w:hyperlink>
        </w:p>
        <w:p w14:paraId="00156D7F" w14:textId="7BE9BB43"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7"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_Toc159412627 \h </w:instrText>
            </w:r>
            <w:r w:rsidR="00241A34">
              <w:rPr>
                <w:noProof/>
                <w:webHidden/>
              </w:rPr>
            </w:r>
            <w:r w:rsidR="00241A34">
              <w:rPr>
                <w:noProof/>
                <w:webHidden/>
              </w:rPr>
              <w:fldChar w:fldCharType="separate"/>
            </w:r>
            <w:r w:rsidR="002654CA">
              <w:rPr>
                <w:noProof/>
                <w:webHidden/>
              </w:rPr>
              <w:t>20</w:t>
            </w:r>
            <w:r w:rsidR="00241A34">
              <w:rPr>
                <w:noProof/>
                <w:webHidden/>
              </w:rPr>
              <w:fldChar w:fldCharType="end"/>
            </w:r>
          </w:hyperlink>
        </w:p>
        <w:p w14:paraId="5116568F" w14:textId="7FE404D5"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28"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_Toc159412628 \h </w:instrText>
            </w:r>
            <w:r w:rsidR="00241A34">
              <w:rPr>
                <w:noProof/>
                <w:webHidden/>
              </w:rPr>
            </w:r>
            <w:r w:rsidR="00241A34">
              <w:rPr>
                <w:noProof/>
                <w:webHidden/>
              </w:rPr>
              <w:fldChar w:fldCharType="separate"/>
            </w:r>
            <w:r w:rsidR="002654CA">
              <w:rPr>
                <w:noProof/>
                <w:webHidden/>
              </w:rPr>
              <w:t>20</w:t>
            </w:r>
            <w:r w:rsidR="00241A34">
              <w:rPr>
                <w:noProof/>
                <w:webHidden/>
              </w:rPr>
              <w:fldChar w:fldCharType="end"/>
            </w:r>
          </w:hyperlink>
        </w:p>
        <w:p w14:paraId="61039958" w14:textId="32F7561F"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29" w:history="1">
            <w:r w:rsidR="00241A34" w:rsidRPr="00B30EAE">
              <w:rPr>
                <w:rStyle w:val="Hyperlink"/>
                <w:noProof/>
              </w:rPr>
              <w:t>Department of Public Works (DPW) Representative SOG</w:t>
            </w:r>
            <w:r w:rsidR="00241A34">
              <w:rPr>
                <w:noProof/>
                <w:webHidden/>
              </w:rPr>
              <w:tab/>
            </w:r>
            <w:r w:rsidR="00241A34">
              <w:rPr>
                <w:noProof/>
                <w:webHidden/>
              </w:rPr>
              <w:fldChar w:fldCharType="begin"/>
            </w:r>
            <w:r w:rsidR="00241A34">
              <w:rPr>
                <w:noProof/>
                <w:webHidden/>
              </w:rPr>
              <w:instrText xml:space="preserve"> PAGEREF _Toc159412629 \h </w:instrText>
            </w:r>
            <w:r w:rsidR="00241A34">
              <w:rPr>
                <w:noProof/>
                <w:webHidden/>
              </w:rPr>
            </w:r>
            <w:r w:rsidR="00241A34">
              <w:rPr>
                <w:noProof/>
                <w:webHidden/>
              </w:rPr>
              <w:fldChar w:fldCharType="separate"/>
            </w:r>
            <w:r w:rsidR="002654CA">
              <w:rPr>
                <w:noProof/>
                <w:webHidden/>
              </w:rPr>
              <w:t>22</w:t>
            </w:r>
            <w:r w:rsidR="00241A34">
              <w:rPr>
                <w:noProof/>
                <w:webHidden/>
              </w:rPr>
              <w:fldChar w:fldCharType="end"/>
            </w:r>
          </w:hyperlink>
        </w:p>
        <w:p w14:paraId="621EB3F0" w14:textId="1AD7908F"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0"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_Toc159412630 \h </w:instrText>
            </w:r>
            <w:r w:rsidR="00241A34">
              <w:rPr>
                <w:noProof/>
                <w:webHidden/>
              </w:rPr>
            </w:r>
            <w:r w:rsidR="00241A34">
              <w:rPr>
                <w:noProof/>
                <w:webHidden/>
              </w:rPr>
              <w:fldChar w:fldCharType="separate"/>
            </w:r>
            <w:r w:rsidR="002654CA">
              <w:rPr>
                <w:noProof/>
                <w:webHidden/>
              </w:rPr>
              <w:t>22</w:t>
            </w:r>
            <w:r w:rsidR="00241A34">
              <w:rPr>
                <w:noProof/>
                <w:webHidden/>
              </w:rPr>
              <w:fldChar w:fldCharType="end"/>
            </w:r>
          </w:hyperlink>
        </w:p>
        <w:p w14:paraId="4EE9D867" w14:textId="4FC0323B"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31"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_Toc159412631 \h </w:instrText>
            </w:r>
            <w:r w:rsidR="00241A34">
              <w:rPr>
                <w:noProof/>
                <w:webHidden/>
              </w:rPr>
            </w:r>
            <w:r w:rsidR="00241A34">
              <w:rPr>
                <w:noProof/>
                <w:webHidden/>
              </w:rPr>
              <w:fldChar w:fldCharType="separate"/>
            </w:r>
            <w:r w:rsidR="002654CA">
              <w:rPr>
                <w:noProof/>
                <w:webHidden/>
              </w:rPr>
              <w:t>22</w:t>
            </w:r>
            <w:r w:rsidR="00241A34">
              <w:rPr>
                <w:noProof/>
                <w:webHidden/>
              </w:rPr>
              <w:fldChar w:fldCharType="end"/>
            </w:r>
          </w:hyperlink>
        </w:p>
        <w:p w14:paraId="7C1FB591" w14:textId="772F6CC7"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2"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_Toc159412632 \h </w:instrText>
            </w:r>
            <w:r w:rsidR="00241A34">
              <w:rPr>
                <w:noProof/>
                <w:webHidden/>
              </w:rPr>
            </w:r>
            <w:r w:rsidR="00241A34">
              <w:rPr>
                <w:noProof/>
                <w:webHidden/>
              </w:rPr>
              <w:fldChar w:fldCharType="separate"/>
            </w:r>
            <w:r w:rsidR="002654CA">
              <w:rPr>
                <w:noProof/>
                <w:webHidden/>
              </w:rPr>
              <w:t>23</w:t>
            </w:r>
            <w:r w:rsidR="00241A34">
              <w:rPr>
                <w:noProof/>
                <w:webHidden/>
              </w:rPr>
              <w:fldChar w:fldCharType="end"/>
            </w:r>
          </w:hyperlink>
        </w:p>
        <w:p w14:paraId="678566D2" w14:textId="7A24B7DC"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33" w:history="1">
            <w:r w:rsidR="00241A34" w:rsidRPr="00B30EAE">
              <w:rPr>
                <w:rStyle w:val="Hyperlink"/>
                <w:noProof/>
              </w:rPr>
              <w:t>Public Information Officer SOG</w:t>
            </w:r>
            <w:r w:rsidR="00241A34">
              <w:rPr>
                <w:noProof/>
                <w:webHidden/>
              </w:rPr>
              <w:tab/>
            </w:r>
            <w:r w:rsidR="00241A34">
              <w:rPr>
                <w:noProof/>
                <w:webHidden/>
              </w:rPr>
              <w:fldChar w:fldCharType="begin"/>
            </w:r>
            <w:r w:rsidR="00241A34">
              <w:rPr>
                <w:noProof/>
                <w:webHidden/>
              </w:rPr>
              <w:instrText xml:space="preserve"> PAGEREF _Toc159412633 \h </w:instrText>
            </w:r>
            <w:r w:rsidR="00241A34">
              <w:rPr>
                <w:noProof/>
                <w:webHidden/>
              </w:rPr>
            </w:r>
            <w:r w:rsidR="00241A34">
              <w:rPr>
                <w:noProof/>
                <w:webHidden/>
              </w:rPr>
              <w:fldChar w:fldCharType="separate"/>
            </w:r>
            <w:r w:rsidR="002654CA">
              <w:rPr>
                <w:noProof/>
                <w:webHidden/>
              </w:rPr>
              <w:t>24</w:t>
            </w:r>
            <w:r w:rsidR="00241A34">
              <w:rPr>
                <w:noProof/>
                <w:webHidden/>
              </w:rPr>
              <w:fldChar w:fldCharType="end"/>
            </w:r>
          </w:hyperlink>
        </w:p>
        <w:p w14:paraId="03C67CE8" w14:textId="448BCB35"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4"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_Toc159412634 \h </w:instrText>
            </w:r>
            <w:r w:rsidR="00241A34">
              <w:rPr>
                <w:noProof/>
                <w:webHidden/>
              </w:rPr>
            </w:r>
            <w:r w:rsidR="00241A34">
              <w:rPr>
                <w:noProof/>
                <w:webHidden/>
              </w:rPr>
              <w:fldChar w:fldCharType="separate"/>
            </w:r>
            <w:r w:rsidR="002654CA">
              <w:rPr>
                <w:noProof/>
                <w:webHidden/>
              </w:rPr>
              <w:t>24</w:t>
            </w:r>
            <w:r w:rsidR="00241A34">
              <w:rPr>
                <w:noProof/>
                <w:webHidden/>
              </w:rPr>
              <w:fldChar w:fldCharType="end"/>
            </w:r>
          </w:hyperlink>
        </w:p>
        <w:p w14:paraId="70B271FF" w14:textId="32FE5D1D"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5"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_Toc159412635 \h </w:instrText>
            </w:r>
            <w:r w:rsidR="00241A34">
              <w:rPr>
                <w:noProof/>
                <w:webHidden/>
              </w:rPr>
            </w:r>
            <w:r w:rsidR="00241A34">
              <w:rPr>
                <w:noProof/>
                <w:webHidden/>
              </w:rPr>
              <w:fldChar w:fldCharType="separate"/>
            </w:r>
            <w:r w:rsidR="002654CA">
              <w:rPr>
                <w:noProof/>
                <w:webHidden/>
              </w:rPr>
              <w:t>24</w:t>
            </w:r>
            <w:r w:rsidR="00241A34">
              <w:rPr>
                <w:noProof/>
                <w:webHidden/>
              </w:rPr>
              <w:fldChar w:fldCharType="end"/>
            </w:r>
          </w:hyperlink>
        </w:p>
        <w:p w14:paraId="08CC39CD" w14:textId="09B89F8A"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6"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_Toc159412636 \h </w:instrText>
            </w:r>
            <w:r w:rsidR="00241A34">
              <w:rPr>
                <w:noProof/>
                <w:webHidden/>
              </w:rPr>
            </w:r>
            <w:r w:rsidR="00241A34">
              <w:rPr>
                <w:noProof/>
                <w:webHidden/>
              </w:rPr>
              <w:fldChar w:fldCharType="separate"/>
            </w:r>
            <w:r w:rsidR="002654CA">
              <w:rPr>
                <w:noProof/>
                <w:webHidden/>
              </w:rPr>
              <w:t>25</w:t>
            </w:r>
            <w:r w:rsidR="00241A34">
              <w:rPr>
                <w:noProof/>
                <w:webHidden/>
              </w:rPr>
              <w:fldChar w:fldCharType="end"/>
            </w:r>
          </w:hyperlink>
        </w:p>
        <w:p w14:paraId="1DD2322F" w14:textId="4583C280" w:rsidR="00241A34" w:rsidRDefault="00000000">
          <w:pPr>
            <w:pStyle w:val="TOC2"/>
            <w:tabs>
              <w:tab w:val="right" w:leader="dot" w:pos="10790"/>
            </w:tabs>
            <w:rPr>
              <w:rFonts w:asciiTheme="minorHAnsi" w:eastAsiaTheme="minorEastAsia" w:hAnsiTheme="minorHAnsi" w:cstheme="minorBidi"/>
              <w:noProof/>
              <w:sz w:val="24"/>
              <w:szCs w:val="24"/>
            </w:rPr>
          </w:pPr>
          <w:hyperlink w:anchor="_Toc159412637" w:history="1">
            <w:r w:rsidR="00241A34" w:rsidRPr="00B30EAE">
              <w:rPr>
                <w:rStyle w:val="Hyperlink"/>
                <w:noProof/>
              </w:rPr>
              <w:t>Public Health Representative SOG</w:t>
            </w:r>
            <w:r w:rsidR="00241A34">
              <w:rPr>
                <w:noProof/>
                <w:webHidden/>
              </w:rPr>
              <w:tab/>
            </w:r>
            <w:r w:rsidR="00241A34">
              <w:rPr>
                <w:noProof/>
                <w:webHidden/>
              </w:rPr>
              <w:fldChar w:fldCharType="begin"/>
            </w:r>
            <w:r w:rsidR="00241A34">
              <w:rPr>
                <w:noProof/>
                <w:webHidden/>
              </w:rPr>
              <w:instrText xml:space="preserve"> PAGEREF _Toc159412637 \h </w:instrText>
            </w:r>
            <w:r w:rsidR="00241A34">
              <w:rPr>
                <w:noProof/>
                <w:webHidden/>
              </w:rPr>
            </w:r>
            <w:r w:rsidR="00241A34">
              <w:rPr>
                <w:noProof/>
                <w:webHidden/>
              </w:rPr>
              <w:fldChar w:fldCharType="separate"/>
            </w:r>
            <w:r w:rsidR="002654CA">
              <w:rPr>
                <w:noProof/>
                <w:webHidden/>
              </w:rPr>
              <w:t>26</w:t>
            </w:r>
            <w:r w:rsidR="00241A34">
              <w:rPr>
                <w:noProof/>
                <w:webHidden/>
              </w:rPr>
              <w:fldChar w:fldCharType="end"/>
            </w:r>
          </w:hyperlink>
        </w:p>
        <w:p w14:paraId="23DBFE35" w14:textId="66CDFF98"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8" w:history="1">
            <w:r w:rsidR="00241A34" w:rsidRPr="00B30EAE">
              <w:rPr>
                <w:rStyle w:val="Hyperlink"/>
                <w:noProof/>
              </w:rPr>
              <w:t>Initial Actions</w:t>
            </w:r>
            <w:r w:rsidR="00241A34">
              <w:rPr>
                <w:noProof/>
                <w:webHidden/>
              </w:rPr>
              <w:tab/>
            </w:r>
            <w:r w:rsidR="00241A34">
              <w:rPr>
                <w:noProof/>
                <w:webHidden/>
              </w:rPr>
              <w:fldChar w:fldCharType="begin"/>
            </w:r>
            <w:r w:rsidR="00241A34">
              <w:rPr>
                <w:noProof/>
                <w:webHidden/>
              </w:rPr>
              <w:instrText xml:space="preserve"> PAGEREF _Toc159412638 \h </w:instrText>
            </w:r>
            <w:r w:rsidR="00241A34">
              <w:rPr>
                <w:noProof/>
                <w:webHidden/>
              </w:rPr>
            </w:r>
            <w:r w:rsidR="00241A34">
              <w:rPr>
                <w:noProof/>
                <w:webHidden/>
              </w:rPr>
              <w:fldChar w:fldCharType="separate"/>
            </w:r>
            <w:r w:rsidR="002654CA">
              <w:rPr>
                <w:noProof/>
                <w:webHidden/>
              </w:rPr>
              <w:t>26</w:t>
            </w:r>
            <w:r w:rsidR="00241A34">
              <w:rPr>
                <w:noProof/>
                <w:webHidden/>
              </w:rPr>
              <w:fldChar w:fldCharType="end"/>
            </w:r>
          </w:hyperlink>
        </w:p>
        <w:p w14:paraId="49B3F585" w14:textId="6E8CB138"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39" w:history="1">
            <w:r w:rsidR="00241A34" w:rsidRPr="00B30EAE">
              <w:rPr>
                <w:rStyle w:val="Hyperlink"/>
                <w:noProof/>
              </w:rPr>
              <w:t>EOC Operations</w:t>
            </w:r>
            <w:r w:rsidR="00241A34">
              <w:rPr>
                <w:noProof/>
                <w:webHidden/>
              </w:rPr>
              <w:tab/>
            </w:r>
            <w:r w:rsidR="00241A34">
              <w:rPr>
                <w:noProof/>
                <w:webHidden/>
              </w:rPr>
              <w:fldChar w:fldCharType="begin"/>
            </w:r>
            <w:r w:rsidR="00241A34">
              <w:rPr>
                <w:noProof/>
                <w:webHidden/>
              </w:rPr>
              <w:instrText xml:space="preserve"> PAGEREF _Toc159412639 \h </w:instrText>
            </w:r>
            <w:r w:rsidR="00241A34">
              <w:rPr>
                <w:noProof/>
                <w:webHidden/>
              </w:rPr>
            </w:r>
            <w:r w:rsidR="00241A34">
              <w:rPr>
                <w:noProof/>
                <w:webHidden/>
              </w:rPr>
              <w:fldChar w:fldCharType="separate"/>
            </w:r>
            <w:r w:rsidR="002654CA">
              <w:rPr>
                <w:noProof/>
                <w:webHidden/>
              </w:rPr>
              <w:t>26</w:t>
            </w:r>
            <w:r w:rsidR="00241A34">
              <w:rPr>
                <w:noProof/>
                <w:webHidden/>
              </w:rPr>
              <w:fldChar w:fldCharType="end"/>
            </w:r>
          </w:hyperlink>
        </w:p>
        <w:p w14:paraId="17DEC6FC" w14:textId="09DCDFFE" w:rsidR="00241A34" w:rsidRDefault="00000000">
          <w:pPr>
            <w:pStyle w:val="TOC3"/>
            <w:tabs>
              <w:tab w:val="right" w:leader="dot" w:pos="10790"/>
            </w:tabs>
            <w:rPr>
              <w:rFonts w:asciiTheme="minorHAnsi" w:eastAsiaTheme="minorEastAsia" w:hAnsiTheme="minorHAnsi" w:cstheme="minorBidi"/>
              <w:noProof/>
              <w:sz w:val="24"/>
              <w:szCs w:val="24"/>
            </w:rPr>
          </w:pPr>
          <w:hyperlink w:anchor="_Toc159412640" w:history="1">
            <w:r w:rsidR="00241A34" w:rsidRPr="00B30EAE">
              <w:rPr>
                <w:rStyle w:val="Hyperlink"/>
                <w:noProof/>
              </w:rPr>
              <w:t>EOC Demobilization</w:t>
            </w:r>
            <w:r w:rsidR="00241A34">
              <w:rPr>
                <w:noProof/>
                <w:webHidden/>
              </w:rPr>
              <w:tab/>
            </w:r>
            <w:r w:rsidR="00241A34">
              <w:rPr>
                <w:noProof/>
                <w:webHidden/>
              </w:rPr>
              <w:fldChar w:fldCharType="begin"/>
            </w:r>
            <w:r w:rsidR="00241A34">
              <w:rPr>
                <w:noProof/>
                <w:webHidden/>
              </w:rPr>
              <w:instrText xml:space="preserve"> PAGEREF _Toc159412640 \h </w:instrText>
            </w:r>
            <w:r w:rsidR="00241A34">
              <w:rPr>
                <w:noProof/>
                <w:webHidden/>
              </w:rPr>
            </w:r>
            <w:r w:rsidR="00241A34">
              <w:rPr>
                <w:noProof/>
                <w:webHidden/>
              </w:rPr>
              <w:fldChar w:fldCharType="separate"/>
            </w:r>
            <w:r w:rsidR="002654CA">
              <w:rPr>
                <w:noProof/>
                <w:webHidden/>
              </w:rPr>
              <w:t>27</w:t>
            </w:r>
            <w:r w:rsidR="00241A34">
              <w:rPr>
                <w:noProof/>
                <w:webHidden/>
              </w:rPr>
              <w:fldChar w:fldCharType="end"/>
            </w:r>
          </w:hyperlink>
        </w:p>
        <w:p w14:paraId="380D123B" w14:textId="588478F4" w:rsidR="001B0196" w:rsidRDefault="001B0196">
          <w:r>
            <w:rPr>
              <w:b/>
              <w:bCs/>
              <w:noProof/>
            </w:rPr>
            <w:fldChar w:fldCharType="end"/>
          </w:r>
        </w:p>
      </w:sdtContent>
    </w:sdt>
    <w:p w14:paraId="688A9F13" w14:textId="77777777" w:rsidR="001B0196" w:rsidRPr="001B0196" w:rsidRDefault="001B0196" w:rsidP="001B0196"/>
    <w:p w14:paraId="283AE77C" w14:textId="4831EFE9" w:rsidR="001B0196" w:rsidRDefault="001B0196">
      <w:pPr>
        <w:rPr>
          <w:b/>
          <w:bCs/>
          <w:u w:val="single"/>
        </w:rPr>
      </w:pPr>
      <w:r>
        <w:rPr>
          <w:b/>
          <w:bCs/>
          <w:u w:val="single"/>
        </w:rPr>
        <w:br w:type="page"/>
      </w:r>
    </w:p>
    <w:p w14:paraId="3ECD8E91" w14:textId="59F3C103" w:rsidR="001B0196" w:rsidRPr="001B0196" w:rsidRDefault="001B0196" w:rsidP="001B0196">
      <w:pPr>
        <w:pStyle w:val="Heading1"/>
      </w:pPr>
      <w:bookmarkStart w:id="1" w:name="_Toc159412597"/>
      <w:r>
        <w:lastRenderedPageBreak/>
        <w:t>Overview</w:t>
      </w:r>
      <w:bookmarkEnd w:id="1"/>
    </w:p>
    <w:p w14:paraId="76CF37CA" w14:textId="77777777" w:rsidR="001B0196" w:rsidRPr="001B0196" w:rsidRDefault="001B0196" w:rsidP="001B0196">
      <w:pPr>
        <w:jc w:val="left"/>
        <w:rPr>
          <w:b/>
          <w:bCs/>
        </w:rPr>
      </w:pPr>
      <w:r w:rsidRPr="001B0196">
        <w:rPr>
          <w:b/>
          <w:highlight w:val="darkGray"/>
        </w:rPr>
        <w:t>Jurisdiction-Specific Information</w:t>
      </w:r>
      <w:r w:rsidRPr="001B0196">
        <w:rPr>
          <w:highlight w:val="darkGray"/>
        </w:rPr>
        <w:t xml:space="preserve">: Portions of this Checklist require the addition of jurisdiction-specific information such as community name, officials’ titles and contact information, agency names, etc. To be readily identifiable, these portions of the plan are </w:t>
      </w:r>
      <w:r w:rsidRPr="001B0196">
        <w:rPr>
          <w:highlight w:val="yellow"/>
          <w:u w:val="single"/>
        </w:rPr>
        <w:t>highlighted in yellow</w:t>
      </w:r>
      <w:r w:rsidRPr="001B0196">
        <w:rPr>
          <w:highlight w:val="darkGray"/>
        </w:rPr>
        <w:t xml:space="preserve">.  </w:t>
      </w:r>
      <w:r w:rsidRPr="001B0196">
        <w:rPr>
          <w:b/>
          <w:bCs/>
          <w:highlight w:val="darkGray"/>
        </w:rPr>
        <w:t>Delete this section when highlighted sections are complete.</w:t>
      </w:r>
    </w:p>
    <w:p w14:paraId="343582EE" w14:textId="77777777" w:rsidR="001B0196" w:rsidRPr="001B0196" w:rsidRDefault="001B0196" w:rsidP="001B0196">
      <w:pPr>
        <w:jc w:val="left"/>
      </w:pPr>
      <w:r w:rsidRPr="001B0196">
        <w:t>This checklist is intended as a stand-alone annex to help support jurisdictional Emergency Operations Center (EOC) operations.  The sections contain pertinent information such as operational checklists, mutual aid agreements and standard operating guidelines for some EOC staff positions.  This checklist should be readily accessible in the EOC.</w:t>
      </w:r>
    </w:p>
    <w:p w14:paraId="290EA705" w14:textId="77777777" w:rsidR="001B0196" w:rsidRPr="001B0196" w:rsidRDefault="001B0196" w:rsidP="001B0196">
      <w:pPr>
        <w:jc w:val="left"/>
        <w:rPr>
          <w:bCs/>
        </w:rPr>
      </w:pPr>
      <w:r w:rsidRPr="001B0196">
        <w:rPr>
          <w:bCs/>
        </w:rPr>
        <w:t>The EOC is the location from which centralized coordination of a jurisdiction’s response is performed.  The EOC serves as a communication and coordination hub for the community, coordinating among responding entities and with regional and state operations.  Additionally, the EOC serves as a resource coordination center, filling resource needs locally or requesting resources from the State.</w:t>
      </w:r>
    </w:p>
    <w:p w14:paraId="1AC99082" w14:textId="77777777" w:rsidR="001B0196" w:rsidRPr="001B0196" w:rsidRDefault="001B0196" w:rsidP="001B0196">
      <w:pPr>
        <w:jc w:val="left"/>
        <w:rPr>
          <w:bCs/>
        </w:rPr>
      </w:pPr>
      <w:r w:rsidRPr="001B0196">
        <w:rPr>
          <w:bCs/>
        </w:rPr>
        <w:t>The following functions are performed in the EOC:</w:t>
      </w:r>
    </w:p>
    <w:p w14:paraId="41B984EC" w14:textId="77777777" w:rsidR="001B0196" w:rsidRPr="001B0196" w:rsidRDefault="001B0196">
      <w:pPr>
        <w:numPr>
          <w:ilvl w:val="0"/>
          <w:numId w:val="1"/>
        </w:numPr>
        <w:jc w:val="left"/>
        <w:rPr>
          <w:bCs/>
        </w:rPr>
      </w:pPr>
      <w:r w:rsidRPr="001B0196">
        <w:rPr>
          <w:bCs/>
        </w:rPr>
        <w:t>Receive and disseminate warnings</w:t>
      </w:r>
    </w:p>
    <w:p w14:paraId="052D2655" w14:textId="77777777" w:rsidR="001B0196" w:rsidRPr="001B0196" w:rsidRDefault="001B0196">
      <w:pPr>
        <w:numPr>
          <w:ilvl w:val="0"/>
          <w:numId w:val="1"/>
        </w:numPr>
        <w:jc w:val="left"/>
        <w:rPr>
          <w:bCs/>
        </w:rPr>
      </w:pPr>
      <w:r w:rsidRPr="001B0196">
        <w:rPr>
          <w:bCs/>
        </w:rPr>
        <w:t>Coordinate operations between incident command and supporting agencies and organizations</w:t>
      </w:r>
    </w:p>
    <w:p w14:paraId="30244121" w14:textId="77777777" w:rsidR="001B0196" w:rsidRPr="001B0196" w:rsidRDefault="001B0196">
      <w:pPr>
        <w:numPr>
          <w:ilvl w:val="0"/>
          <w:numId w:val="1"/>
        </w:numPr>
        <w:jc w:val="left"/>
        <w:rPr>
          <w:bCs/>
        </w:rPr>
      </w:pPr>
      <w:r w:rsidRPr="001B0196">
        <w:rPr>
          <w:bCs/>
        </w:rPr>
        <w:t xml:space="preserve">Work with elected officials to determine state of emergency </w:t>
      </w:r>
    </w:p>
    <w:p w14:paraId="79E355F1" w14:textId="77777777" w:rsidR="001B0196" w:rsidRPr="001B0196" w:rsidRDefault="001B0196">
      <w:pPr>
        <w:numPr>
          <w:ilvl w:val="0"/>
          <w:numId w:val="1"/>
        </w:numPr>
        <w:jc w:val="left"/>
        <w:rPr>
          <w:bCs/>
        </w:rPr>
      </w:pPr>
      <w:r w:rsidRPr="001B0196">
        <w:rPr>
          <w:bCs/>
        </w:rPr>
        <w:t>Develop emergency policies and procedures</w:t>
      </w:r>
    </w:p>
    <w:p w14:paraId="2164FF48" w14:textId="77777777" w:rsidR="001B0196" w:rsidRPr="001B0196" w:rsidRDefault="001B0196">
      <w:pPr>
        <w:numPr>
          <w:ilvl w:val="0"/>
          <w:numId w:val="1"/>
        </w:numPr>
        <w:jc w:val="left"/>
        <w:rPr>
          <w:bCs/>
        </w:rPr>
      </w:pPr>
      <w:r w:rsidRPr="001B0196">
        <w:rPr>
          <w:bCs/>
        </w:rPr>
        <w:t>Obtain and maintain situational awareness of the incident and ensure a common operating picture</w:t>
      </w:r>
    </w:p>
    <w:p w14:paraId="3AA22308" w14:textId="77777777" w:rsidR="001B0196" w:rsidRPr="001B0196" w:rsidRDefault="001B0196">
      <w:pPr>
        <w:numPr>
          <w:ilvl w:val="0"/>
          <w:numId w:val="1"/>
        </w:numPr>
        <w:jc w:val="left"/>
        <w:rPr>
          <w:bCs/>
        </w:rPr>
      </w:pPr>
      <w:r w:rsidRPr="001B0196">
        <w:rPr>
          <w:bCs/>
        </w:rPr>
        <w:t>Disseminate information to responders, EOC staff, other jurisdictions and state and federal agencies</w:t>
      </w:r>
    </w:p>
    <w:p w14:paraId="7926B462" w14:textId="77777777" w:rsidR="001B0196" w:rsidRPr="001B0196" w:rsidRDefault="001B0196">
      <w:pPr>
        <w:numPr>
          <w:ilvl w:val="0"/>
          <w:numId w:val="1"/>
        </w:numPr>
        <w:jc w:val="left"/>
        <w:rPr>
          <w:bCs/>
        </w:rPr>
      </w:pPr>
      <w:r w:rsidRPr="001B0196">
        <w:rPr>
          <w:bCs/>
        </w:rPr>
        <w:t>Maintain current maps and information display boards</w:t>
      </w:r>
    </w:p>
    <w:p w14:paraId="5CE30292" w14:textId="77777777" w:rsidR="001B0196" w:rsidRPr="001B0196" w:rsidRDefault="001B0196">
      <w:pPr>
        <w:numPr>
          <w:ilvl w:val="0"/>
          <w:numId w:val="1"/>
        </w:numPr>
        <w:jc w:val="left"/>
        <w:rPr>
          <w:bCs/>
        </w:rPr>
      </w:pPr>
      <w:r w:rsidRPr="001B0196">
        <w:rPr>
          <w:bCs/>
        </w:rPr>
        <w:t>Coordinate, mobilize and deploy resources to support event response guided by set priorities</w:t>
      </w:r>
    </w:p>
    <w:p w14:paraId="0BE67555" w14:textId="77777777" w:rsidR="001B0196" w:rsidRPr="001B0196" w:rsidRDefault="001B0196">
      <w:pPr>
        <w:numPr>
          <w:ilvl w:val="0"/>
          <w:numId w:val="1"/>
        </w:numPr>
        <w:jc w:val="left"/>
        <w:rPr>
          <w:bCs/>
        </w:rPr>
      </w:pPr>
      <w:r w:rsidRPr="001B0196">
        <w:rPr>
          <w:bCs/>
        </w:rPr>
        <w:t>Coordinate mutual aid</w:t>
      </w:r>
    </w:p>
    <w:p w14:paraId="232FECA3" w14:textId="77777777" w:rsidR="001B0196" w:rsidRPr="001B0196" w:rsidRDefault="001B0196">
      <w:pPr>
        <w:numPr>
          <w:ilvl w:val="0"/>
          <w:numId w:val="1"/>
        </w:numPr>
        <w:jc w:val="left"/>
        <w:rPr>
          <w:bCs/>
        </w:rPr>
      </w:pPr>
      <w:r w:rsidRPr="001B0196">
        <w:rPr>
          <w:bCs/>
        </w:rPr>
        <w:t>Coordinate public information</w:t>
      </w:r>
    </w:p>
    <w:p w14:paraId="0095E9E2" w14:textId="77777777" w:rsidR="001B0196" w:rsidRPr="001B0196" w:rsidRDefault="001B0196">
      <w:pPr>
        <w:numPr>
          <w:ilvl w:val="0"/>
          <w:numId w:val="1"/>
        </w:numPr>
        <w:jc w:val="left"/>
        <w:rPr>
          <w:bCs/>
        </w:rPr>
      </w:pPr>
      <w:r w:rsidRPr="001B0196">
        <w:rPr>
          <w:bCs/>
        </w:rPr>
        <w:t>Establish a seamless transition into recovery operations</w:t>
      </w:r>
    </w:p>
    <w:p w14:paraId="123A2D37" w14:textId="77777777" w:rsidR="001B0196" w:rsidRPr="001B0196" w:rsidRDefault="001B0196">
      <w:pPr>
        <w:numPr>
          <w:ilvl w:val="0"/>
          <w:numId w:val="1"/>
        </w:numPr>
        <w:jc w:val="left"/>
        <w:rPr>
          <w:bCs/>
        </w:rPr>
      </w:pPr>
      <w:r w:rsidRPr="001B0196">
        <w:rPr>
          <w:bCs/>
        </w:rPr>
        <w:t>Assess and document impacts from events for recovery process</w:t>
      </w:r>
    </w:p>
    <w:p w14:paraId="63DF023E" w14:textId="77777777" w:rsidR="001B0196" w:rsidRPr="001B0196" w:rsidRDefault="001B0196" w:rsidP="001B0196">
      <w:pPr>
        <w:jc w:val="left"/>
        <w:rPr>
          <w:bCs/>
        </w:rPr>
      </w:pPr>
      <w:r w:rsidRPr="001B0196">
        <w:rPr>
          <w:bCs/>
        </w:rPr>
        <w:t>The Emergency Management Director (EMD) should develop an EOC management team consisting of representatives from the following departments:</w:t>
      </w:r>
    </w:p>
    <w:p w14:paraId="7D65FF41" w14:textId="77777777" w:rsidR="001B0196" w:rsidRPr="001B0196" w:rsidRDefault="001B0196">
      <w:pPr>
        <w:numPr>
          <w:ilvl w:val="0"/>
          <w:numId w:val="2"/>
        </w:numPr>
        <w:jc w:val="left"/>
      </w:pPr>
      <w:r w:rsidRPr="001B0196">
        <w:t>Chief Elected Official (CEO)/Town Administrator</w:t>
      </w:r>
    </w:p>
    <w:p w14:paraId="4CFE4EAF" w14:textId="77777777" w:rsidR="001B0196" w:rsidRPr="001B0196" w:rsidRDefault="001B0196">
      <w:pPr>
        <w:numPr>
          <w:ilvl w:val="0"/>
          <w:numId w:val="2"/>
        </w:numPr>
        <w:jc w:val="left"/>
      </w:pPr>
      <w:r w:rsidRPr="001B0196">
        <w:t>Department of Public Works (DPW)</w:t>
      </w:r>
    </w:p>
    <w:p w14:paraId="531D62F8" w14:textId="77777777" w:rsidR="001B0196" w:rsidRPr="001B0196" w:rsidRDefault="001B0196">
      <w:pPr>
        <w:numPr>
          <w:ilvl w:val="0"/>
          <w:numId w:val="2"/>
        </w:numPr>
        <w:jc w:val="left"/>
      </w:pPr>
      <w:r w:rsidRPr="001B0196">
        <w:t>Police</w:t>
      </w:r>
    </w:p>
    <w:p w14:paraId="296AA44E" w14:textId="77777777" w:rsidR="001B0196" w:rsidRPr="001B0196" w:rsidRDefault="001B0196">
      <w:pPr>
        <w:numPr>
          <w:ilvl w:val="0"/>
          <w:numId w:val="2"/>
        </w:numPr>
        <w:jc w:val="left"/>
      </w:pPr>
      <w:r w:rsidRPr="001B0196">
        <w:t>Fire/Emergency Medical Services (EMS)</w:t>
      </w:r>
    </w:p>
    <w:p w14:paraId="7B2E0080" w14:textId="77777777" w:rsidR="001B0196" w:rsidRPr="001B0196" w:rsidRDefault="001B0196">
      <w:pPr>
        <w:numPr>
          <w:ilvl w:val="0"/>
          <w:numId w:val="2"/>
        </w:numPr>
        <w:jc w:val="left"/>
      </w:pPr>
      <w:r w:rsidRPr="001B0196">
        <w:t>Public Information Officer (PIO)</w:t>
      </w:r>
    </w:p>
    <w:p w14:paraId="2ED6293C" w14:textId="77777777" w:rsidR="001B0196" w:rsidRPr="001B0196" w:rsidRDefault="001B0196">
      <w:pPr>
        <w:numPr>
          <w:ilvl w:val="0"/>
          <w:numId w:val="2"/>
        </w:numPr>
        <w:jc w:val="left"/>
      </w:pPr>
      <w:r w:rsidRPr="001B0196">
        <w:lastRenderedPageBreak/>
        <w:t>Finance</w:t>
      </w:r>
    </w:p>
    <w:p w14:paraId="68F8AAA7" w14:textId="77777777" w:rsidR="001B0196" w:rsidRPr="001B0196" w:rsidRDefault="001B0196">
      <w:pPr>
        <w:numPr>
          <w:ilvl w:val="0"/>
          <w:numId w:val="2"/>
        </w:numPr>
        <w:jc w:val="left"/>
      </w:pPr>
      <w:r w:rsidRPr="001B0196">
        <w:t>Board of Health</w:t>
      </w:r>
    </w:p>
    <w:p w14:paraId="26B7A9ED" w14:textId="77777777" w:rsidR="001B0196" w:rsidRPr="001B0196" w:rsidRDefault="001B0196">
      <w:pPr>
        <w:numPr>
          <w:ilvl w:val="0"/>
          <w:numId w:val="2"/>
        </w:numPr>
        <w:jc w:val="left"/>
      </w:pPr>
      <w:r w:rsidRPr="001B0196">
        <w:t>Historical Commission</w:t>
      </w:r>
    </w:p>
    <w:p w14:paraId="6EFEBA18" w14:textId="77777777" w:rsidR="001B0196" w:rsidRPr="001B0196" w:rsidRDefault="001B0196">
      <w:pPr>
        <w:numPr>
          <w:ilvl w:val="0"/>
          <w:numId w:val="2"/>
        </w:numPr>
        <w:jc w:val="left"/>
      </w:pPr>
      <w:r w:rsidRPr="001B0196">
        <w:t xml:space="preserve">Conservation/Environmental Commission </w:t>
      </w:r>
    </w:p>
    <w:p w14:paraId="3D36121F" w14:textId="77777777" w:rsidR="001B0196" w:rsidRPr="001B0196" w:rsidRDefault="001B0196">
      <w:pPr>
        <w:numPr>
          <w:ilvl w:val="0"/>
          <w:numId w:val="2"/>
        </w:numPr>
        <w:jc w:val="left"/>
      </w:pPr>
      <w:r w:rsidRPr="001B0196">
        <w:t>Building Inspector</w:t>
      </w:r>
    </w:p>
    <w:p w14:paraId="7015925C" w14:textId="77777777" w:rsidR="001B0196" w:rsidRPr="001B0196" w:rsidRDefault="001B0196" w:rsidP="001B0196">
      <w:pPr>
        <w:jc w:val="left"/>
        <w:rPr>
          <w:bCs/>
        </w:rPr>
      </w:pPr>
      <w:r w:rsidRPr="001B0196">
        <w:t>This checklist should be included as an annex in the local Comprehensive Emergency Management Plan (CEMP).</w:t>
      </w:r>
    </w:p>
    <w:p w14:paraId="069CBF19" w14:textId="77777777" w:rsidR="001B0196" w:rsidRPr="001B0196" w:rsidRDefault="001B0196" w:rsidP="001B0196">
      <w:pPr>
        <w:jc w:val="left"/>
      </w:pPr>
      <w:bookmarkStart w:id="2" w:name="_Toc496098065"/>
    </w:p>
    <w:p w14:paraId="465BD64F" w14:textId="77777777" w:rsidR="001B0196" w:rsidRPr="001B0196" w:rsidRDefault="001B0196" w:rsidP="001B0196">
      <w:pPr>
        <w:jc w:val="left"/>
        <w:rPr>
          <w:b/>
          <w:bCs/>
          <w:u w:val="single"/>
        </w:rPr>
      </w:pPr>
    </w:p>
    <w:p w14:paraId="6E317459" w14:textId="77777777" w:rsidR="001B0196" w:rsidRDefault="001B0196">
      <w:pPr>
        <w:rPr>
          <w:b/>
          <w:bCs/>
          <w:u w:val="single"/>
        </w:rPr>
      </w:pPr>
      <w:r>
        <w:rPr>
          <w:b/>
          <w:bCs/>
          <w:u w:val="single"/>
        </w:rPr>
        <w:br w:type="page"/>
      </w:r>
    </w:p>
    <w:p w14:paraId="4C395F54" w14:textId="06866DDD" w:rsidR="001B0196" w:rsidRPr="001B0196" w:rsidRDefault="001B0196" w:rsidP="001B0196">
      <w:pPr>
        <w:pStyle w:val="Heading1"/>
      </w:pPr>
      <w:bookmarkStart w:id="3" w:name="_Toc159412598"/>
      <w:r w:rsidRPr="001B0196">
        <w:lastRenderedPageBreak/>
        <w:t>Initial Response Actions (immediately following notification of event)</w:t>
      </w:r>
      <w:bookmarkEnd w:id="3"/>
    </w:p>
    <w:p w14:paraId="4EA8416C" w14:textId="77777777" w:rsidR="001B0196" w:rsidRDefault="001B0196">
      <w:pPr>
        <w:pStyle w:val="ListParagraph"/>
        <w:numPr>
          <w:ilvl w:val="0"/>
          <w:numId w:val="3"/>
        </w:numPr>
        <w:jc w:val="left"/>
      </w:pPr>
      <w:r w:rsidRPr="001B0196">
        <w:t>Assess the situation.</w:t>
      </w:r>
    </w:p>
    <w:p w14:paraId="1C7BAD8D" w14:textId="77777777" w:rsidR="001B0196" w:rsidRPr="001B0196" w:rsidRDefault="001B0196" w:rsidP="001B0196">
      <w:pPr>
        <w:pStyle w:val="ListParagraph"/>
        <w:ind w:left="1080"/>
        <w:jc w:val="left"/>
      </w:pPr>
    </w:p>
    <w:p w14:paraId="3B664B75" w14:textId="77777777" w:rsidR="001B0196" w:rsidRPr="001B0196" w:rsidRDefault="001B0196">
      <w:pPr>
        <w:pStyle w:val="ListParagraph"/>
        <w:numPr>
          <w:ilvl w:val="0"/>
          <w:numId w:val="3"/>
        </w:numPr>
        <w:jc w:val="left"/>
      </w:pPr>
      <w:r w:rsidRPr="001B0196">
        <w:t>Notify EOC management team and conduct an initial threat assessment.</w:t>
      </w:r>
    </w:p>
    <w:p w14:paraId="137C945F" w14:textId="77777777" w:rsidR="001B0196" w:rsidRPr="001B0196" w:rsidRDefault="001B0196" w:rsidP="001B0196">
      <w:pPr>
        <w:jc w:val="left"/>
        <w:rPr>
          <w:b/>
          <w:bCs/>
          <w:u w:val="single"/>
        </w:rPr>
      </w:pPr>
      <w:r w:rsidRPr="001B0196">
        <w:rPr>
          <w:b/>
          <w:bCs/>
          <w:u w:val="single"/>
        </w:rPr>
        <w:t>If decision is made to activate EOC by [</w:t>
      </w:r>
      <w:r w:rsidRPr="001B0196">
        <w:rPr>
          <w:b/>
          <w:bCs/>
          <w:highlight w:val="yellow"/>
          <w:u w:val="single"/>
        </w:rPr>
        <w:t>Fill in this section with who has authority to active EOC</w:t>
      </w:r>
      <w:r w:rsidRPr="001B0196">
        <w:rPr>
          <w:b/>
          <w:bCs/>
          <w:u w:val="single"/>
        </w:rPr>
        <w:t xml:space="preserve">]: </w:t>
      </w:r>
    </w:p>
    <w:p w14:paraId="4AED754E" w14:textId="77777777" w:rsidR="001B0196" w:rsidRDefault="001B0196">
      <w:pPr>
        <w:pStyle w:val="ListParagraph"/>
        <w:numPr>
          <w:ilvl w:val="0"/>
          <w:numId w:val="4"/>
        </w:numPr>
        <w:jc w:val="left"/>
      </w:pPr>
      <w:r w:rsidRPr="001B0196">
        <w:t>Identify if Primary or Alternate EOC will be activated depending on the event.</w:t>
      </w:r>
    </w:p>
    <w:p w14:paraId="48910FA3" w14:textId="1274DBEF" w:rsidR="001B0196" w:rsidRDefault="001B0196" w:rsidP="001B0196">
      <w:pPr>
        <w:pStyle w:val="ListParagraph"/>
        <w:ind w:left="1080"/>
        <w:jc w:val="left"/>
      </w:pPr>
    </w:p>
    <w:p w14:paraId="56570B31" w14:textId="4382F81A" w:rsidR="001B0196" w:rsidRDefault="001B0196">
      <w:pPr>
        <w:pStyle w:val="ListParagraph"/>
        <w:numPr>
          <w:ilvl w:val="0"/>
          <w:numId w:val="4"/>
        </w:numPr>
        <w:jc w:val="left"/>
      </w:pPr>
      <w:r>
        <w:t>D</w:t>
      </w:r>
      <w:r w:rsidRPr="001B0196">
        <w:t>etermine level of EOC activation based on CEMP guidelines.</w:t>
      </w:r>
    </w:p>
    <w:p w14:paraId="0A5C2CB4" w14:textId="77777777" w:rsidR="001B0196" w:rsidRDefault="001B0196" w:rsidP="001B0196">
      <w:pPr>
        <w:pStyle w:val="ListParagraph"/>
      </w:pPr>
    </w:p>
    <w:p w14:paraId="0DC98284" w14:textId="627FB30A" w:rsidR="001B0196" w:rsidRDefault="001B0196">
      <w:pPr>
        <w:pStyle w:val="ListParagraph"/>
        <w:numPr>
          <w:ilvl w:val="0"/>
          <w:numId w:val="4"/>
        </w:numPr>
        <w:jc w:val="left"/>
      </w:pPr>
      <w:r w:rsidRPr="001B0196">
        <w:t>Notify all individuals on the EOC roster of the EOC activation using [</w:t>
      </w:r>
      <w:r w:rsidRPr="001B0196">
        <w:rPr>
          <w:highlight w:val="yellow"/>
        </w:rPr>
        <w:t xml:space="preserve">Fill in this section.  Example: </w:t>
      </w:r>
      <w:proofErr w:type="spellStart"/>
      <w:r w:rsidRPr="001B0196">
        <w:rPr>
          <w:highlight w:val="yellow"/>
        </w:rPr>
        <w:t>BlackBoard</w:t>
      </w:r>
      <w:proofErr w:type="spellEnd"/>
      <w:r w:rsidRPr="001B0196">
        <w:rPr>
          <w:highlight w:val="yellow"/>
        </w:rPr>
        <w:t xml:space="preserve"> Connect notification system or the land-line telephone system</w:t>
      </w:r>
      <w:r w:rsidRPr="001B0196">
        <w:t>].</w:t>
      </w:r>
    </w:p>
    <w:p w14:paraId="7334555B" w14:textId="77777777" w:rsidR="001B0196" w:rsidRDefault="001B0196" w:rsidP="001B0196">
      <w:pPr>
        <w:pStyle w:val="ListParagraph"/>
      </w:pPr>
    </w:p>
    <w:p w14:paraId="61EC45A2" w14:textId="77777777" w:rsidR="001B0196" w:rsidRDefault="001B0196">
      <w:pPr>
        <w:pStyle w:val="ListParagraph"/>
        <w:numPr>
          <w:ilvl w:val="0"/>
          <w:numId w:val="4"/>
        </w:numPr>
        <w:jc w:val="left"/>
      </w:pPr>
      <w:r w:rsidRPr="001B0196">
        <w:t>Notify response entities, mutual aid partners and MEMA Regional Office of EOC activation.</w:t>
      </w:r>
    </w:p>
    <w:p w14:paraId="025950FE" w14:textId="77777777" w:rsidR="001B0196" w:rsidRDefault="001B0196" w:rsidP="001B0196">
      <w:pPr>
        <w:pStyle w:val="ListParagraph"/>
      </w:pPr>
    </w:p>
    <w:p w14:paraId="4C380706" w14:textId="77777777" w:rsidR="001B0196" w:rsidRDefault="001B0196">
      <w:pPr>
        <w:pStyle w:val="ListParagraph"/>
        <w:numPr>
          <w:ilvl w:val="0"/>
          <w:numId w:val="4"/>
        </w:numPr>
        <w:jc w:val="left"/>
      </w:pPr>
      <w:r w:rsidRPr="001B0196">
        <w:t>Identify a Public Information Officer (PIO) and determine the need for immediate public information release.</w:t>
      </w:r>
    </w:p>
    <w:p w14:paraId="02F16163" w14:textId="77777777" w:rsidR="001B0196" w:rsidRDefault="001B0196" w:rsidP="001B0196">
      <w:pPr>
        <w:pStyle w:val="ListParagraph"/>
      </w:pPr>
    </w:p>
    <w:p w14:paraId="24357B68" w14:textId="77777777" w:rsidR="001B0196" w:rsidRDefault="001B0196">
      <w:pPr>
        <w:pStyle w:val="ListParagraph"/>
        <w:numPr>
          <w:ilvl w:val="0"/>
          <w:numId w:val="4"/>
        </w:numPr>
        <w:jc w:val="left"/>
      </w:pPr>
      <w:r w:rsidRPr="001B0196">
        <w:t>Determine if immediate emergency alert and warnings need to be issued to the public.</w:t>
      </w:r>
    </w:p>
    <w:p w14:paraId="32CC134F" w14:textId="77777777" w:rsidR="001B0196" w:rsidRDefault="001B0196" w:rsidP="001B0196">
      <w:pPr>
        <w:pStyle w:val="ListParagraph"/>
      </w:pPr>
    </w:p>
    <w:p w14:paraId="44852234" w14:textId="15EC4591" w:rsidR="001B0196" w:rsidRDefault="001B0196">
      <w:pPr>
        <w:pStyle w:val="ListParagraph"/>
        <w:numPr>
          <w:ilvl w:val="0"/>
          <w:numId w:val="4"/>
        </w:numPr>
        <w:jc w:val="left"/>
      </w:pPr>
      <w:r w:rsidRPr="001B0196">
        <w:t>Ensure alerts, warning, and public messages are provided in languages common to the city/town.</w:t>
      </w:r>
    </w:p>
    <w:p w14:paraId="3669F466" w14:textId="77777777" w:rsidR="001B0196" w:rsidRDefault="001B0196" w:rsidP="001B0196">
      <w:pPr>
        <w:pStyle w:val="ListParagraph"/>
      </w:pPr>
    </w:p>
    <w:p w14:paraId="764341DF" w14:textId="77777777" w:rsidR="001B0196" w:rsidRDefault="001B0196">
      <w:pPr>
        <w:pStyle w:val="ListParagraph"/>
        <w:numPr>
          <w:ilvl w:val="0"/>
          <w:numId w:val="4"/>
        </w:numPr>
        <w:jc w:val="left"/>
      </w:pPr>
      <w:r w:rsidRPr="001B0196">
        <w:t>Identify any immediate resource needs.</w:t>
      </w:r>
    </w:p>
    <w:p w14:paraId="78D88968" w14:textId="77777777" w:rsidR="001B0196" w:rsidRDefault="001B0196" w:rsidP="001B0196">
      <w:pPr>
        <w:pStyle w:val="ListParagraph"/>
      </w:pPr>
    </w:p>
    <w:p w14:paraId="207E8B61" w14:textId="77777777" w:rsidR="001B0196" w:rsidRDefault="001B0196">
      <w:pPr>
        <w:pStyle w:val="ListParagraph"/>
        <w:numPr>
          <w:ilvl w:val="0"/>
          <w:numId w:val="4"/>
        </w:numPr>
        <w:jc w:val="left"/>
      </w:pPr>
      <w:r w:rsidRPr="001B0196">
        <w:t xml:space="preserve">Assess the populations in community to begin identifying access and functional needs, limited English proficiency needs. This data can be found </w:t>
      </w:r>
      <w:hyperlink r:id="rId8" w:history="1">
        <w:r w:rsidRPr="001B0196">
          <w:rPr>
            <w:rStyle w:val="Hyperlink"/>
          </w:rPr>
          <w:t>https://memamaps.maps.arcgis.com/apps/webappviewer/index.html?id=054aa0ab06bd47db9bac91aac56c4296</w:t>
        </w:r>
      </w:hyperlink>
      <w:r w:rsidRPr="001B0196">
        <w:t xml:space="preserve"> </w:t>
      </w:r>
    </w:p>
    <w:p w14:paraId="31B5D1D2" w14:textId="77777777" w:rsidR="001B0196" w:rsidRDefault="001B0196" w:rsidP="001B0196">
      <w:pPr>
        <w:pStyle w:val="ListParagraph"/>
      </w:pPr>
    </w:p>
    <w:p w14:paraId="3BFD7C37" w14:textId="4EAB6640" w:rsidR="001B0196" w:rsidRDefault="001B0196">
      <w:pPr>
        <w:pStyle w:val="ListParagraph"/>
        <w:numPr>
          <w:ilvl w:val="0"/>
          <w:numId w:val="4"/>
        </w:numPr>
        <w:jc w:val="left"/>
      </w:pPr>
      <w:r>
        <w:t>D</w:t>
      </w:r>
      <w:r w:rsidRPr="001B0196">
        <w:t>etermine if a local Declaration of Emergency is needed at this time by [</w:t>
      </w:r>
      <w:r w:rsidRPr="001B0196">
        <w:rPr>
          <w:highlight w:val="yellow"/>
        </w:rPr>
        <w:t>Fill in this section with who can make an emergency declaration</w:t>
      </w:r>
      <w:r w:rsidRPr="001B0196">
        <w:t>].</w:t>
      </w:r>
    </w:p>
    <w:p w14:paraId="535F5D27" w14:textId="77777777" w:rsidR="001B0196" w:rsidRPr="001B0196" w:rsidRDefault="001B0196" w:rsidP="001B0196">
      <w:pPr>
        <w:pStyle w:val="Heading1"/>
        <w:rPr>
          <w:iCs/>
        </w:rPr>
      </w:pPr>
      <w:bookmarkStart w:id="4" w:name="_Toc159412599"/>
      <w:r w:rsidRPr="001B0196">
        <w:t xml:space="preserve">EOC </w:t>
      </w:r>
      <w:bookmarkEnd w:id="2"/>
      <w:r w:rsidRPr="001B0196">
        <w:t>Facility Preparation</w:t>
      </w:r>
      <w:bookmarkEnd w:id="4"/>
    </w:p>
    <w:p w14:paraId="7A22B27F" w14:textId="77777777" w:rsidR="001B0196" w:rsidRPr="001B0196" w:rsidRDefault="001B0196">
      <w:pPr>
        <w:numPr>
          <w:ilvl w:val="0"/>
          <w:numId w:val="5"/>
        </w:numPr>
        <w:jc w:val="left"/>
      </w:pPr>
      <w:r w:rsidRPr="001B0196">
        <w:t>Set-up the EOC stations, equipment (computers, television, smart board, projectors, maps, etc.) and EOC communications.</w:t>
      </w:r>
    </w:p>
    <w:p w14:paraId="53924208" w14:textId="57013A47" w:rsidR="00241A34" w:rsidRPr="001B0196" w:rsidRDefault="001B0196">
      <w:pPr>
        <w:numPr>
          <w:ilvl w:val="0"/>
          <w:numId w:val="5"/>
        </w:numPr>
        <w:jc w:val="left"/>
      </w:pPr>
      <w:r w:rsidRPr="001B0196">
        <w:t>Install and check all telephones.</w:t>
      </w:r>
    </w:p>
    <w:p w14:paraId="59FD1449" w14:textId="77777777" w:rsidR="001B0196" w:rsidRPr="001B0196" w:rsidRDefault="001B0196">
      <w:pPr>
        <w:numPr>
          <w:ilvl w:val="0"/>
          <w:numId w:val="5"/>
        </w:numPr>
        <w:jc w:val="left"/>
      </w:pPr>
      <w:r w:rsidRPr="001B0196">
        <w:t>Install and check all computers.  Test EOC network and printer connectivity.</w:t>
      </w:r>
    </w:p>
    <w:p w14:paraId="683650F2" w14:textId="77777777" w:rsidR="001B0196" w:rsidRPr="001B0196" w:rsidRDefault="001B0196">
      <w:pPr>
        <w:numPr>
          <w:ilvl w:val="0"/>
          <w:numId w:val="5"/>
        </w:numPr>
        <w:jc w:val="left"/>
      </w:pPr>
      <w:r w:rsidRPr="001B0196">
        <w:t>Install and check all radios.</w:t>
      </w:r>
    </w:p>
    <w:p w14:paraId="65067420" w14:textId="77777777" w:rsidR="001B0196" w:rsidRPr="001B0196" w:rsidRDefault="001B0196">
      <w:pPr>
        <w:numPr>
          <w:ilvl w:val="0"/>
          <w:numId w:val="5"/>
        </w:numPr>
        <w:jc w:val="left"/>
      </w:pPr>
      <w:r w:rsidRPr="001B0196">
        <w:t>Obtain EOC documents to be used during activation.</w:t>
      </w:r>
    </w:p>
    <w:p w14:paraId="746FC727" w14:textId="1CF4CD52" w:rsidR="001B0196" w:rsidRPr="001B0196" w:rsidRDefault="001B0196">
      <w:pPr>
        <w:numPr>
          <w:ilvl w:val="0"/>
          <w:numId w:val="5"/>
        </w:numPr>
        <w:jc w:val="left"/>
      </w:pPr>
      <w:r w:rsidRPr="001B0196">
        <w:t>Establish WebEOC connection with the MEMA.</w:t>
      </w:r>
    </w:p>
    <w:p w14:paraId="7F38179A" w14:textId="7282E06B" w:rsidR="001B0196" w:rsidRPr="001B0196" w:rsidRDefault="001B0196">
      <w:pPr>
        <w:numPr>
          <w:ilvl w:val="0"/>
          <w:numId w:val="5"/>
        </w:numPr>
        <w:jc w:val="left"/>
      </w:pPr>
      <w:r w:rsidRPr="001B0196">
        <w:t>Est</w:t>
      </w:r>
      <w:r>
        <w:t>a</w:t>
      </w:r>
      <w:r w:rsidRPr="001B0196">
        <w:t>blish check-in location and procedures.</w:t>
      </w:r>
    </w:p>
    <w:p w14:paraId="48BD4472" w14:textId="77777777" w:rsidR="001B0196" w:rsidRPr="001B0196" w:rsidRDefault="001B0196">
      <w:pPr>
        <w:numPr>
          <w:ilvl w:val="0"/>
          <w:numId w:val="5"/>
        </w:numPr>
        <w:jc w:val="left"/>
      </w:pPr>
      <w:r w:rsidRPr="001B0196">
        <w:t>Establish an EOC personnel ID station (if needed).</w:t>
      </w:r>
    </w:p>
    <w:p w14:paraId="7AFF5D9E" w14:textId="77777777" w:rsidR="001B0196" w:rsidRPr="001B0196" w:rsidRDefault="001B0196">
      <w:pPr>
        <w:numPr>
          <w:ilvl w:val="0"/>
          <w:numId w:val="5"/>
        </w:numPr>
        <w:jc w:val="left"/>
      </w:pPr>
      <w:r w:rsidRPr="001B0196">
        <w:lastRenderedPageBreak/>
        <w:t>Assign security to EOC entrance and log all EOC access.</w:t>
      </w:r>
    </w:p>
    <w:p w14:paraId="651A3174" w14:textId="77777777" w:rsidR="001B0196" w:rsidRPr="001B0196" w:rsidRDefault="001B0196">
      <w:pPr>
        <w:numPr>
          <w:ilvl w:val="0"/>
          <w:numId w:val="5"/>
        </w:numPr>
        <w:jc w:val="left"/>
      </w:pPr>
      <w:r w:rsidRPr="001B0196">
        <w:t>Check fuel status for backup generator, if applicable.</w:t>
      </w:r>
    </w:p>
    <w:p w14:paraId="3B7356EA" w14:textId="77777777" w:rsidR="001B0196" w:rsidRPr="001B0196" w:rsidRDefault="001B0196">
      <w:pPr>
        <w:numPr>
          <w:ilvl w:val="0"/>
          <w:numId w:val="5"/>
        </w:numPr>
        <w:jc w:val="left"/>
      </w:pPr>
      <w:r w:rsidRPr="001B0196">
        <w:t>Command Staff review of EOC operating procedures.</w:t>
      </w:r>
    </w:p>
    <w:p w14:paraId="133BE297" w14:textId="77777777" w:rsidR="001B0196" w:rsidRPr="001B0196" w:rsidRDefault="001B0196">
      <w:pPr>
        <w:numPr>
          <w:ilvl w:val="0"/>
          <w:numId w:val="5"/>
        </w:numPr>
        <w:jc w:val="left"/>
      </w:pPr>
      <w:r w:rsidRPr="001B0196">
        <w:t>Emergency Management Director briefs EOC personnel on situation.</w:t>
      </w:r>
    </w:p>
    <w:p w14:paraId="23092745" w14:textId="77777777" w:rsidR="001B0196" w:rsidRPr="001B0196" w:rsidRDefault="001B0196" w:rsidP="001B0196">
      <w:pPr>
        <w:pStyle w:val="Heading1"/>
      </w:pPr>
      <w:bookmarkStart w:id="5" w:name="_Toc159412600"/>
      <w:r w:rsidRPr="001B0196">
        <w:t>EOC Activation</w:t>
      </w:r>
      <w:bookmarkEnd w:id="5"/>
    </w:p>
    <w:p w14:paraId="31343EFC" w14:textId="77777777" w:rsidR="001B0196" w:rsidRPr="001B0196" w:rsidRDefault="001B0196" w:rsidP="001B0196">
      <w:pPr>
        <w:jc w:val="left"/>
      </w:pPr>
      <w:r w:rsidRPr="001B0196">
        <w:t>Activate and staff the EOC sections need for event. Each department shall be responsible for further notification and staffing in accordance with their department’s Standard Operating Procedures. Staffing levels will be determined by the Emergency Management Director based on the scope and extent of the emergency.</w:t>
      </w:r>
    </w:p>
    <w:p w14:paraId="73B7543B" w14:textId="77777777" w:rsidR="001B0196" w:rsidRPr="001B0196" w:rsidRDefault="001B0196">
      <w:pPr>
        <w:numPr>
          <w:ilvl w:val="0"/>
          <w:numId w:val="6"/>
        </w:numPr>
        <w:jc w:val="left"/>
      </w:pPr>
      <w:r w:rsidRPr="001B0196">
        <w:t>Brief the EOC management team and EOC staff regarding:</w:t>
      </w:r>
    </w:p>
    <w:p w14:paraId="5B2758DD" w14:textId="77777777" w:rsidR="001B0196" w:rsidRPr="001B0196" w:rsidRDefault="001B0196">
      <w:pPr>
        <w:numPr>
          <w:ilvl w:val="1"/>
          <w:numId w:val="6"/>
        </w:numPr>
        <w:jc w:val="left"/>
      </w:pPr>
      <w:r w:rsidRPr="001B0196">
        <w:t>Situation overview</w:t>
      </w:r>
    </w:p>
    <w:p w14:paraId="0F88F2D3" w14:textId="77777777" w:rsidR="001B0196" w:rsidRPr="001B0196" w:rsidRDefault="001B0196">
      <w:pPr>
        <w:numPr>
          <w:ilvl w:val="1"/>
          <w:numId w:val="6"/>
        </w:numPr>
        <w:jc w:val="left"/>
      </w:pPr>
      <w:r w:rsidRPr="001B0196">
        <w:t>EOC activation level</w:t>
      </w:r>
    </w:p>
    <w:p w14:paraId="13D848A5" w14:textId="77777777" w:rsidR="001B0196" w:rsidRPr="001B0196" w:rsidRDefault="001B0196">
      <w:pPr>
        <w:numPr>
          <w:ilvl w:val="1"/>
          <w:numId w:val="6"/>
        </w:numPr>
        <w:jc w:val="left"/>
      </w:pPr>
      <w:r w:rsidRPr="001B0196">
        <w:t>Ongoing response actions</w:t>
      </w:r>
    </w:p>
    <w:p w14:paraId="6B679A0F" w14:textId="77777777" w:rsidR="001B0196" w:rsidRPr="001B0196" w:rsidRDefault="001B0196">
      <w:pPr>
        <w:numPr>
          <w:ilvl w:val="1"/>
          <w:numId w:val="6"/>
        </w:numPr>
        <w:jc w:val="left"/>
      </w:pPr>
      <w:r w:rsidRPr="001B0196">
        <w:t>Length of first operational period</w:t>
      </w:r>
    </w:p>
    <w:p w14:paraId="008E3387" w14:textId="77777777" w:rsidR="001B0196" w:rsidRPr="001B0196" w:rsidRDefault="001B0196">
      <w:pPr>
        <w:numPr>
          <w:ilvl w:val="1"/>
          <w:numId w:val="6"/>
        </w:numPr>
        <w:jc w:val="left"/>
      </w:pPr>
      <w:r w:rsidRPr="001B0196">
        <w:t>List of objectives and priorities for the first operational period</w:t>
      </w:r>
    </w:p>
    <w:p w14:paraId="539B2B43" w14:textId="77777777" w:rsidR="001B0196" w:rsidRPr="001B0196" w:rsidRDefault="001B0196">
      <w:pPr>
        <w:numPr>
          <w:ilvl w:val="0"/>
          <w:numId w:val="6"/>
        </w:numPr>
        <w:jc w:val="left"/>
      </w:pPr>
      <w:r w:rsidRPr="001B0196">
        <w:t>Issue emergency alerts and warnings to the public, if needed, ensuring necessary language translation.</w:t>
      </w:r>
    </w:p>
    <w:p w14:paraId="2231DD7A" w14:textId="77777777" w:rsidR="001B0196" w:rsidRPr="001B0196" w:rsidRDefault="001B0196">
      <w:pPr>
        <w:numPr>
          <w:ilvl w:val="0"/>
          <w:numId w:val="6"/>
        </w:numPr>
        <w:jc w:val="left"/>
      </w:pPr>
      <w:r w:rsidRPr="001B0196">
        <w:t>Request situation reports from Incident Command and develop initial situational awareness report.</w:t>
      </w:r>
    </w:p>
    <w:p w14:paraId="1F735B72" w14:textId="77777777" w:rsidR="001B0196" w:rsidRPr="001B0196" w:rsidRDefault="001B0196">
      <w:pPr>
        <w:numPr>
          <w:ilvl w:val="0"/>
          <w:numId w:val="6"/>
        </w:numPr>
        <w:jc w:val="left"/>
      </w:pPr>
      <w:r w:rsidRPr="001B0196">
        <w:t>Establish/confirm procedure for resource ordering.</w:t>
      </w:r>
    </w:p>
    <w:p w14:paraId="22131043" w14:textId="77777777" w:rsidR="001B0196" w:rsidRPr="001B0196" w:rsidRDefault="001B0196">
      <w:pPr>
        <w:numPr>
          <w:ilvl w:val="0"/>
          <w:numId w:val="6"/>
        </w:numPr>
        <w:jc w:val="left"/>
      </w:pPr>
      <w:r w:rsidRPr="001B0196">
        <w:t>Identify and request immediate resource needs.</w:t>
      </w:r>
    </w:p>
    <w:p w14:paraId="161C1E69" w14:textId="77777777" w:rsidR="001B0196" w:rsidRPr="001B0196" w:rsidRDefault="001B0196">
      <w:pPr>
        <w:numPr>
          <w:ilvl w:val="0"/>
          <w:numId w:val="6"/>
        </w:numPr>
        <w:jc w:val="left"/>
      </w:pPr>
      <w:r w:rsidRPr="001B0196">
        <w:t>Issue local Declaration of Emergency, if needed.</w:t>
      </w:r>
    </w:p>
    <w:p w14:paraId="3000E5D8" w14:textId="77777777" w:rsidR="001B0196" w:rsidRPr="001B0196" w:rsidRDefault="001B0196">
      <w:pPr>
        <w:numPr>
          <w:ilvl w:val="0"/>
          <w:numId w:val="6"/>
        </w:numPr>
        <w:jc w:val="left"/>
      </w:pPr>
      <w:r w:rsidRPr="001B0196">
        <w:t>Discuss public information issues and decide whether a Joint Information Center (JIC) is required.</w:t>
      </w:r>
    </w:p>
    <w:p w14:paraId="652212CD" w14:textId="77777777" w:rsidR="001B0196" w:rsidRPr="001B0196" w:rsidRDefault="001B0196">
      <w:pPr>
        <w:numPr>
          <w:ilvl w:val="0"/>
          <w:numId w:val="6"/>
        </w:numPr>
        <w:jc w:val="left"/>
      </w:pPr>
      <w:r w:rsidRPr="001B0196">
        <w:t>Arrange for meals for EOC staff and ensure that anyone with a special dietary need is provided appropriate food.</w:t>
      </w:r>
    </w:p>
    <w:p w14:paraId="7182D9A0" w14:textId="77777777" w:rsidR="001B0196" w:rsidRPr="001B0196" w:rsidRDefault="001B0196">
      <w:pPr>
        <w:numPr>
          <w:ilvl w:val="0"/>
          <w:numId w:val="6"/>
        </w:numPr>
        <w:jc w:val="left"/>
      </w:pPr>
      <w:r w:rsidRPr="001B0196">
        <w:t>Provide staff with just-in-time training, if needed.</w:t>
      </w:r>
    </w:p>
    <w:p w14:paraId="5D5421E3" w14:textId="77777777" w:rsidR="001B0196" w:rsidRPr="001B0196" w:rsidRDefault="001B0196" w:rsidP="001B0196">
      <w:pPr>
        <w:pStyle w:val="Heading1"/>
      </w:pPr>
      <w:bookmarkStart w:id="6" w:name="_Toc159412601"/>
      <w:r w:rsidRPr="001B0196">
        <w:t>EOC Operations</w:t>
      </w:r>
      <w:bookmarkEnd w:id="6"/>
    </w:p>
    <w:p w14:paraId="736F8624" w14:textId="77777777" w:rsidR="001B0196" w:rsidRPr="001B0196" w:rsidRDefault="001B0196">
      <w:pPr>
        <w:numPr>
          <w:ilvl w:val="0"/>
          <w:numId w:val="7"/>
        </w:numPr>
        <w:jc w:val="left"/>
      </w:pPr>
      <w:r w:rsidRPr="001B0196">
        <w:t>Provide general incident objectives and strategies.</w:t>
      </w:r>
    </w:p>
    <w:p w14:paraId="1E1484FA" w14:textId="77777777" w:rsidR="001B0196" w:rsidRPr="001B0196" w:rsidRDefault="001B0196">
      <w:pPr>
        <w:numPr>
          <w:ilvl w:val="0"/>
          <w:numId w:val="7"/>
        </w:numPr>
        <w:jc w:val="left"/>
      </w:pPr>
      <w:r w:rsidRPr="001B0196">
        <w:t>Provide direction and overall coordination of event.</w:t>
      </w:r>
    </w:p>
    <w:p w14:paraId="1FFEDEC8" w14:textId="1C087B28" w:rsidR="001B0196" w:rsidRPr="001B0196" w:rsidRDefault="001B0196">
      <w:pPr>
        <w:numPr>
          <w:ilvl w:val="0"/>
          <w:numId w:val="7"/>
        </w:numPr>
        <w:jc w:val="left"/>
      </w:pPr>
      <w:r w:rsidRPr="001B0196">
        <w:t>Develop a 24-hour staffing plan.</w:t>
      </w:r>
    </w:p>
    <w:p w14:paraId="3AEBAAB6" w14:textId="2B175168" w:rsidR="001B0196" w:rsidRPr="001B0196" w:rsidRDefault="001B0196">
      <w:pPr>
        <w:numPr>
          <w:ilvl w:val="0"/>
          <w:numId w:val="7"/>
        </w:numPr>
        <w:jc w:val="left"/>
      </w:pPr>
      <w:r w:rsidRPr="001B0196">
        <w:t>Maintain situational awareness during event by gathering timely, accurate, accessible, and consistent information.</w:t>
      </w:r>
    </w:p>
    <w:p w14:paraId="7E00EBB2" w14:textId="77777777" w:rsidR="001B0196" w:rsidRPr="001B0196" w:rsidRDefault="001B0196">
      <w:pPr>
        <w:numPr>
          <w:ilvl w:val="0"/>
          <w:numId w:val="7"/>
        </w:numPr>
        <w:jc w:val="left"/>
      </w:pPr>
      <w:r w:rsidRPr="001B0196">
        <w:t>Provide information through Public Information Officer/JIC.</w:t>
      </w:r>
    </w:p>
    <w:p w14:paraId="49E49D06" w14:textId="77777777" w:rsidR="001B0196" w:rsidRPr="001B0196" w:rsidRDefault="001B0196">
      <w:pPr>
        <w:numPr>
          <w:ilvl w:val="0"/>
          <w:numId w:val="7"/>
        </w:numPr>
        <w:jc w:val="left"/>
      </w:pPr>
      <w:r w:rsidRPr="001B0196">
        <w:t>Determine ongoing resource requirements.</w:t>
      </w:r>
    </w:p>
    <w:p w14:paraId="68C3B8AF" w14:textId="77777777" w:rsidR="001B0196" w:rsidRPr="001B0196" w:rsidRDefault="001B0196">
      <w:pPr>
        <w:numPr>
          <w:ilvl w:val="0"/>
          <w:numId w:val="7"/>
        </w:numPr>
        <w:jc w:val="left"/>
      </w:pPr>
      <w:r w:rsidRPr="001B0196">
        <w:lastRenderedPageBreak/>
        <w:t>Ensure resource ordering process is in place.</w:t>
      </w:r>
    </w:p>
    <w:p w14:paraId="5252BD40" w14:textId="77777777" w:rsidR="001B0196" w:rsidRPr="001B0196" w:rsidRDefault="001B0196">
      <w:pPr>
        <w:numPr>
          <w:ilvl w:val="0"/>
          <w:numId w:val="7"/>
        </w:numPr>
        <w:jc w:val="left"/>
      </w:pPr>
      <w:r w:rsidRPr="001B0196">
        <w:t>Ensure resource tracking procedure is in place.</w:t>
      </w:r>
    </w:p>
    <w:p w14:paraId="0399493A" w14:textId="77777777" w:rsidR="001B0196" w:rsidRPr="001B0196" w:rsidRDefault="001B0196">
      <w:pPr>
        <w:numPr>
          <w:ilvl w:val="0"/>
          <w:numId w:val="7"/>
        </w:numPr>
        <w:jc w:val="left"/>
      </w:pPr>
      <w:r w:rsidRPr="001B0196">
        <w:t>Ensure accessibility of services provided to the public.</w:t>
      </w:r>
    </w:p>
    <w:p w14:paraId="1606BA20" w14:textId="77777777" w:rsidR="001B0196" w:rsidRPr="001B0196" w:rsidRDefault="001B0196">
      <w:pPr>
        <w:numPr>
          <w:ilvl w:val="0"/>
          <w:numId w:val="7"/>
        </w:numPr>
        <w:jc w:val="left"/>
      </w:pPr>
      <w:r w:rsidRPr="001B0196">
        <w:t>Activate mutual aid agreements, as needed.</w:t>
      </w:r>
    </w:p>
    <w:p w14:paraId="1501E00A" w14:textId="77777777" w:rsidR="001B0196" w:rsidRPr="001B0196" w:rsidRDefault="001B0196">
      <w:pPr>
        <w:numPr>
          <w:ilvl w:val="0"/>
          <w:numId w:val="7"/>
        </w:numPr>
        <w:jc w:val="left"/>
      </w:pPr>
      <w:r w:rsidRPr="001B0196">
        <w:t>Schedule periodic EOC and media briefings.</w:t>
      </w:r>
    </w:p>
    <w:p w14:paraId="0BBE49AF" w14:textId="77777777" w:rsidR="001B0196" w:rsidRPr="001B0196" w:rsidRDefault="001B0196">
      <w:pPr>
        <w:numPr>
          <w:ilvl w:val="0"/>
          <w:numId w:val="7"/>
        </w:numPr>
        <w:jc w:val="left"/>
      </w:pPr>
      <w:r w:rsidRPr="001B0196">
        <w:t>Maintain status boards showing essential information (for example):</w:t>
      </w:r>
    </w:p>
    <w:p w14:paraId="1E1D72E0" w14:textId="77777777" w:rsidR="001B0196" w:rsidRPr="001B0196" w:rsidRDefault="001B0196">
      <w:pPr>
        <w:numPr>
          <w:ilvl w:val="1"/>
          <w:numId w:val="7"/>
        </w:numPr>
        <w:jc w:val="left"/>
      </w:pPr>
      <w:r w:rsidRPr="001B0196">
        <w:t>Road closures</w:t>
      </w:r>
    </w:p>
    <w:p w14:paraId="6ACCCCF8" w14:textId="77777777" w:rsidR="001B0196" w:rsidRPr="001B0196" w:rsidRDefault="001B0196">
      <w:pPr>
        <w:numPr>
          <w:ilvl w:val="1"/>
          <w:numId w:val="7"/>
        </w:numPr>
        <w:jc w:val="left"/>
      </w:pPr>
      <w:r w:rsidRPr="001B0196">
        <w:t>Shelter locations</w:t>
      </w:r>
    </w:p>
    <w:p w14:paraId="4DE03EE1" w14:textId="77777777" w:rsidR="001B0196" w:rsidRPr="001B0196" w:rsidRDefault="001B0196">
      <w:pPr>
        <w:numPr>
          <w:ilvl w:val="1"/>
          <w:numId w:val="7"/>
        </w:numPr>
        <w:jc w:val="left"/>
      </w:pPr>
      <w:r w:rsidRPr="001B0196">
        <w:t>Weather information</w:t>
      </w:r>
    </w:p>
    <w:p w14:paraId="2ED91016" w14:textId="77777777" w:rsidR="001B0196" w:rsidRPr="001B0196" w:rsidRDefault="001B0196">
      <w:pPr>
        <w:numPr>
          <w:ilvl w:val="1"/>
          <w:numId w:val="7"/>
        </w:numPr>
        <w:jc w:val="left"/>
      </w:pPr>
      <w:r w:rsidRPr="001B0196">
        <w:t>Actions taken</w:t>
      </w:r>
    </w:p>
    <w:p w14:paraId="584AE75E" w14:textId="77777777" w:rsidR="001B0196" w:rsidRPr="001B0196" w:rsidRDefault="001B0196">
      <w:pPr>
        <w:numPr>
          <w:ilvl w:val="1"/>
          <w:numId w:val="7"/>
        </w:numPr>
        <w:jc w:val="left"/>
      </w:pPr>
      <w:r w:rsidRPr="001B0196">
        <w:t>Resource status</w:t>
      </w:r>
    </w:p>
    <w:p w14:paraId="4C9AF703" w14:textId="77777777" w:rsidR="001B0196" w:rsidRPr="001B0196" w:rsidRDefault="001B0196">
      <w:pPr>
        <w:numPr>
          <w:ilvl w:val="1"/>
          <w:numId w:val="7"/>
        </w:numPr>
        <w:jc w:val="left"/>
      </w:pPr>
      <w:r w:rsidRPr="001B0196">
        <w:t>Infrastructure impacted</w:t>
      </w:r>
    </w:p>
    <w:p w14:paraId="7002FD36" w14:textId="77777777" w:rsidR="001B0196" w:rsidRPr="001B0196" w:rsidRDefault="001B0196">
      <w:pPr>
        <w:numPr>
          <w:ilvl w:val="1"/>
          <w:numId w:val="7"/>
        </w:numPr>
        <w:jc w:val="left"/>
      </w:pPr>
      <w:r w:rsidRPr="001B0196">
        <w:t>Dwellings/businesses impacted</w:t>
      </w:r>
    </w:p>
    <w:p w14:paraId="7C4D5673" w14:textId="77777777" w:rsidR="001B0196" w:rsidRPr="001B0196" w:rsidRDefault="001B0196">
      <w:pPr>
        <w:numPr>
          <w:ilvl w:val="0"/>
          <w:numId w:val="7"/>
        </w:numPr>
        <w:jc w:val="left"/>
      </w:pPr>
      <w:r w:rsidRPr="001B0196">
        <w:t>Document financial expenditures and volunteer hours related to the event.</w:t>
      </w:r>
    </w:p>
    <w:p w14:paraId="5BF043C5" w14:textId="77777777" w:rsidR="001B0196" w:rsidRPr="001B0196" w:rsidRDefault="001B0196" w:rsidP="001B0196">
      <w:pPr>
        <w:pStyle w:val="Heading1"/>
      </w:pPr>
      <w:bookmarkStart w:id="7" w:name="_Toc159412602"/>
      <w:r w:rsidRPr="001B0196">
        <w:t>EOC Deactivation/Demobilization</w:t>
      </w:r>
      <w:bookmarkEnd w:id="7"/>
    </w:p>
    <w:p w14:paraId="54B3230D" w14:textId="77777777" w:rsidR="001B0196" w:rsidRPr="001B0196" w:rsidRDefault="001B0196">
      <w:pPr>
        <w:numPr>
          <w:ilvl w:val="0"/>
          <w:numId w:val="8"/>
        </w:numPr>
        <w:jc w:val="left"/>
      </w:pPr>
      <w:r w:rsidRPr="001B0196">
        <w:t>Determine trigger point to initiate EOC deactivation.</w:t>
      </w:r>
    </w:p>
    <w:p w14:paraId="77549372" w14:textId="77777777" w:rsidR="001B0196" w:rsidRPr="001B0196" w:rsidRDefault="001B0196">
      <w:pPr>
        <w:numPr>
          <w:ilvl w:val="1"/>
          <w:numId w:val="8"/>
        </w:numPr>
        <w:jc w:val="left"/>
      </w:pPr>
      <w:r w:rsidRPr="001B0196">
        <w:t>Event has deescalated to point of local agency control</w:t>
      </w:r>
    </w:p>
    <w:p w14:paraId="02A96192" w14:textId="77777777" w:rsidR="001B0196" w:rsidRPr="001B0196" w:rsidRDefault="001B0196">
      <w:pPr>
        <w:numPr>
          <w:ilvl w:val="1"/>
          <w:numId w:val="8"/>
        </w:numPr>
        <w:jc w:val="left"/>
      </w:pPr>
      <w:r w:rsidRPr="001B0196">
        <w:t>Response has been terminated</w:t>
      </w:r>
    </w:p>
    <w:p w14:paraId="3710D9E8" w14:textId="77777777" w:rsidR="001B0196" w:rsidRPr="001B0196" w:rsidRDefault="001B0196">
      <w:pPr>
        <w:numPr>
          <w:ilvl w:val="1"/>
          <w:numId w:val="8"/>
        </w:numPr>
        <w:jc w:val="left"/>
      </w:pPr>
      <w:r w:rsidRPr="001B0196">
        <w:t>Recovery operations are underway</w:t>
      </w:r>
    </w:p>
    <w:p w14:paraId="1C847825" w14:textId="77777777" w:rsidR="001B0196" w:rsidRPr="001B0196" w:rsidRDefault="001B0196">
      <w:pPr>
        <w:numPr>
          <w:ilvl w:val="1"/>
          <w:numId w:val="8"/>
        </w:numPr>
        <w:jc w:val="left"/>
      </w:pPr>
      <w:r w:rsidRPr="001B0196">
        <w:t>No public information dissemination is needed</w:t>
      </w:r>
    </w:p>
    <w:p w14:paraId="61D2022F" w14:textId="77777777" w:rsidR="001B0196" w:rsidRPr="001B0196" w:rsidRDefault="001B0196">
      <w:pPr>
        <w:numPr>
          <w:ilvl w:val="0"/>
          <w:numId w:val="8"/>
        </w:numPr>
        <w:jc w:val="left"/>
      </w:pPr>
      <w:r w:rsidRPr="001B0196">
        <w:t>Establish timeline for deactivation.</w:t>
      </w:r>
    </w:p>
    <w:p w14:paraId="3EC44FFB" w14:textId="77777777" w:rsidR="001B0196" w:rsidRPr="001B0196" w:rsidRDefault="001B0196">
      <w:pPr>
        <w:numPr>
          <w:ilvl w:val="0"/>
          <w:numId w:val="8"/>
        </w:numPr>
        <w:jc w:val="left"/>
      </w:pPr>
      <w:r w:rsidRPr="001B0196">
        <w:t>Notify partner agencies of EOC deactivation plan.</w:t>
      </w:r>
    </w:p>
    <w:p w14:paraId="1E76FCE7" w14:textId="77777777" w:rsidR="001B0196" w:rsidRPr="001B0196" w:rsidRDefault="001B0196">
      <w:pPr>
        <w:numPr>
          <w:ilvl w:val="0"/>
          <w:numId w:val="8"/>
        </w:numPr>
        <w:jc w:val="left"/>
      </w:pPr>
      <w:r w:rsidRPr="001B0196">
        <w:t>Direct EOC staff to begin deactivation process.</w:t>
      </w:r>
    </w:p>
    <w:p w14:paraId="495CD6C4" w14:textId="77777777" w:rsidR="001B0196" w:rsidRPr="001B0196" w:rsidRDefault="001B0196">
      <w:pPr>
        <w:numPr>
          <w:ilvl w:val="0"/>
          <w:numId w:val="8"/>
        </w:numPr>
        <w:jc w:val="left"/>
      </w:pPr>
      <w:r w:rsidRPr="001B0196">
        <w:t>Develop a plan to return resources to their respective agencies.</w:t>
      </w:r>
    </w:p>
    <w:p w14:paraId="0EAB70EB" w14:textId="77777777" w:rsidR="001B0196" w:rsidRPr="001B0196" w:rsidRDefault="001B0196">
      <w:pPr>
        <w:numPr>
          <w:ilvl w:val="0"/>
          <w:numId w:val="8"/>
        </w:numPr>
        <w:jc w:val="left"/>
      </w:pPr>
      <w:r w:rsidRPr="001B0196">
        <w:t>Clean and restore EOC facility to normal operations.</w:t>
      </w:r>
    </w:p>
    <w:p w14:paraId="3E546BBD" w14:textId="77777777" w:rsidR="001B0196" w:rsidRPr="001B0196" w:rsidRDefault="001B0196">
      <w:pPr>
        <w:numPr>
          <w:ilvl w:val="0"/>
          <w:numId w:val="8"/>
        </w:numPr>
        <w:jc w:val="left"/>
      </w:pPr>
      <w:r w:rsidRPr="001B0196">
        <w:t>Collect all EOC data, complete required forms, and apply for reimbursement through FEMA Public Assistance Portal, if applicable.</w:t>
      </w:r>
    </w:p>
    <w:p w14:paraId="2C03F4C5" w14:textId="77777777" w:rsidR="001B0196" w:rsidRPr="001B0196" w:rsidRDefault="001B0196">
      <w:pPr>
        <w:numPr>
          <w:ilvl w:val="0"/>
          <w:numId w:val="8"/>
        </w:numPr>
        <w:jc w:val="left"/>
      </w:pPr>
      <w:r w:rsidRPr="001B0196">
        <w:t>Conduct After-Action Review (AAR) meeting to develop After-Action Report and Improvement Plan.</w:t>
      </w:r>
    </w:p>
    <w:p w14:paraId="47A7B393" w14:textId="460E423B" w:rsidR="001B0196" w:rsidRPr="001B0196" w:rsidRDefault="001B0196">
      <w:pPr>
        <w:numPr>
          <w:ilvl w:val="0"/>
          <w:numId w:val="8"/>
        </w:numPr>
        <w:jc w:val="left"/>
      </w:pPr>
      <w:r w:rsidRPr="001B0196">
        <w:t>Update plans, policies, and procedures based on lessons learned/best practices and AARs.</w:t>
      </w:r>
    </w:p>
    <w:p w14:paraId="07A0F522" w14:textId="77777777" w:rsidR="001B0196" w:rsidRPr="001B0196" w:rsidRDefault="001B0196" w:rsidP="001B0196">
      <w:pPr>
        <w:jc w:val="left"/>
        <w:rPr>
          <w:b/>
          <w:bCs/>
          <w:u w:val="single"/>
        </w:rPr>
        <w:sectPr w:rsidR="001B0196" w:rsidRPr="001B0196" w:rsidSect="0025723E">
          <w:headerReference w:type="even" r:id="rId9"/>
          <w:footerReference w:type="default" r:id="rId10"/>
          <w:pgSz w:w="12240" w:h="15840" w:code="1"/>
          <w:pgMar w:top="1440" w:right="720" w:bottom="1440" w:left="720" w:header="720" w:footer="720" w:gutter="0"/>
          <w:cols w:space="720"/>
          <w:docGrid w:linePitch="360"/>
        </w:sect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249"/>
        <w:gridCol w:w="3273"/>
      </w:tblGrid>
      <w:tr w:rsidR="00D8195C" w:rsidRPr="001B0196" w14:paraId="1F47A2E9" w14:textId="77777777" w:rsidTr="00D8195C">
        <w:trPr>
          <w:trHeight w:val="661"/>
          <w:jc w:val="center"/>
        </w:trPr>
        <w:tc>
          <w:tcPr>
            <w:tcW w:w="9576" w:type="dxa"/>
            <w:gridSpan w:val="3"/>
            <w:shd w:val="clear" w:color="auto" w:fill="BFBFBF" w:themeFill="background1" w:themeFillShade="BF"/>
          </w:tcPr>
          <w:p w14:paraId="2C32432B" w14:textId="2413E5A3" w:rsidR="00D8195C" w:rsidRPr="001B0196" w:rsidRDefault="00D8195C" w:rsidP="00D8195C">
            <w:pPr>
              <w:pStyle w:val="Heading1"/>
              <w:rPr>
                <w:b/>
              </w:rPr>
            </w:pPr>
            <w:bookmarkStart w:id="8" w:name="_Toc496098066"/>
            <w:bookmarkStart w:id="9" w:name="_Toc159412603"/>
            <w:r w:rsidRPr="001B0196">
              <w:lastRenderedPageBreak/>
              <w:t>EOC Operational Capabilities Checklist</w:t>
            </w:r>
            <w:bookmarkEnd w:id="8"/>
            <w:bookmarkEnd w:id="9"/>
          </w:p>
        </w:tc>
      </w:tr>
      <w:tr w:rsidR="001B0196" w:rsidRPr="001B0196" w14:paraId="3BE96193" w14:textId="77777777" w:rsidTr="001E7732">
        <w:trPr>
          <w:trHeight w:val="314"/>
          <w:jc w:val="center"/>
        </w:trPr>
        <w:tc>
          <w:tcPr>
            <w:tcW w:w="3054" w:type="dxa"/>
            <w:shd w:val="clear" w:color="auto" w:fill="D9D9D9" w:themeFill="background1" w:themeFillShade="D9"/>
          </w:tcPr>
          <w:p w14:paraId="54B9724F" w14:textId="65CD05C0" w:rsidR="001B0196" w:rsidRPr="001B0196" w:rsidRDefault="00D8195C" w:rsidP="001B0196">
            <w:pPr>
              <w:jc w:val="left"/>
              <w:rPr>
                <w:b/>
              </w:rPr>
            </w:pPr>
            <w:r>
              <w:rPr>
                <w:b/>
              </w:rPr>
              <w:t>Equipment</w:t>
            </w:r>
          </w:p>
        </w:tc>
        <w:tc>
          <w:tcPr>
            <w:tcW w:w="3249" w:type="dxa"/>
            <w:shd w:val="clear" w:color="auto" w:fill="D9D9D9" w:themeFill="background1" w:themeFillShade="D9"/>
          </w:tcPr>
          <w:p w14:paraId="1D56A245" w14:textId="64CBE685" w:rsidR="001B0196" w:rsidRPr="001B0196" w:rsidRDefault="001B0196" w:rsidP="001E7732">
            <w:pPr>
              <w:jc w:val="left"/>
              <w:rPr>
                <w:b/>
              </w:rPr>
            </w:pPr>
            <w:r w:rsidRPr="001B0196">
              <w:rPr>
                <w:b/>
              </w:rPr>
              <w:t>Primary EOC</w:t>
            </w:r>
            <w:r w:rsidR="001E7732">
              <w:rPr>
                <w:b/>
              </w:rPr>
              <w:t xml:space="preserve"> - </w:t>
            </w:r>
            <w:r w:rsidRPr="001B0196">
              <w:rPr>
                <w:b/>
              </w:rPr>
              <w:t>(</w:t>
            </w:r>
            <w:r w:rsidRPr="001B0196">
              <w:rPr>
                <w:b/>
                <w:highlight w:val="yellow"/>
              </w:rPr>
              <w:t>Location</w:t>
            </w:r>
            <w:r w:rsidRPr="001B0196">
              <w:rPr>
                <w:b/>
              </w:rPr>
              <w:t>)</w:t>
            </w:r>
          </w:p>
        </w:tc>
        <w:tc>
          <w:tcPr>
            <w:tcW w:w="3273" w:type="dxa"/>
            <w:shd w:val="clear" w:color="auto" w:fill="D9D9D9" w:themeFill="background1" w:themeFillShade="D9"/>
          </w:tcPr>
          <w:p w14:paraId="3EDCE927" w14:textId="3A5FA902" w:rsidR="001B0196" w:rsidRPr="001B0196" w:rsidRDefault="001B0196" w:rsidP="001E7732">
            <w:pPr>
              <w:jc w:val="left"/>
              <w:rPr>
                <w:b/>
              </w:rPr>
            </w:pPr>
            <w:r w:rsidRPr="001B0196">
              <w:rPr>
                <w:b/>
              </w:rPr>
              <w:t>Alternate EOC</w:t>
            </w:r>
            <w:r w:rsidR="001E7732">
              <w:rPr>
                <w:b/>
              </w:rPr>
              <w:t xml:space="preserve"> - </w:t>
            </w:r>
            <w:r w:rsidRPr="001B0196">
              <w:rPr>
                <w:b/>
              </w:rPr>
              <w:t>(</w:t>
            </w:r>
            <w:r w:rsidRPr="001B0196">
              <w:rPr>
                <w:b/>
                <w:highlight w:val="yellow"/>
              </w:rPr>
              <w:t>Location)</w:t>
            </w:r>
          </w:p>
        </w:tc>
      </w:tr>
      <w:tr w:rsidR="001B0196" w:rsidRPr="001B0196" w14:paraId="23ACDB5D" w14:textId="77777777" w:rsidTr="00D8195C">
        <w:trPr>
          <w:trHeight w:val="661"/>
          <w:jc w:val="center"/>
        </w:trPr>
        <w:tc>
          <w:tcPr>
            <w:tcW w:w="3054" w:type="dxa"/>
            <w:shd w:val="clear" w:color="auto" w:fill="D9D9D9" w:themeFill="background1" w:themeFillShade="D9"/>
          </w:tcPr>
          <w:p w14:paraId="0351072B" w14:textId="77777777" w:rsidR="001B0196" w:rsidRPr="001B0196" w:rsidRDefault="001B0196" w:rsidP="001B0196">
            <w:pPr>
              <w:jc w:val="left"/>
            </w:pPr>
            <w:r w:rsidRPr="001B0196">
              <w:t>Generator (</w:t>
            </w:r>
            <w:r w:rsidRPr="001B0196">
              <w:rPr>
                <w:highlight w:val="yellow"/>
              </w:rPr>
              <w:t>detail size, connections, fuel type, etc.)</w:t>
            </w:r>
          </w:p>
        </w:tc>
        <w:tc>
          <w:tcPr>
            <w:tcW w:w="3249" w:type="dxa"/>
          </w:tcPr>
          <w:p w14:paraId="568CAA07" w14:textId="77777777" w:rsidR="001B0196" w:rsidRPr="001B0196" w:rsidRDefault="001B0196" w:rsidP="001B0196">
            <w:pPr>
              <w:jc w:val="left"/>
            </w:pPr>
          </w:p>
        </w:tc>
        <w:tc>
          <w:tcPr>
            <w:tcW w:w="3273" w:type="dxa"/>
          </w:tcPr>
          <w:p w14:paraId="6D63AB3B" w14:textId="77777777" w:rsidR="001B0196" w:rsidRPr="001B0196" w:rsidRDefault="001B0196" w:rsidP="001B0196">
            <w:pPr>
              <w:jc w:val="left"/>
            </w:pPr>
          </w:p>
        </w:tc>
      </w:tr>
      <w:tr w:rsidR="001B0196" w:rsidRPr="001B0196" w14:paraId="5C3F54BC" w14:textId="77777777" w:rsidTr="00D8195C">
        <w:trPr>
          <w:trHeight w:val="661"/>
          <w:jc w:val="center"/>
        </w:trPr>
        <w:tc>
          <w:tcPr>
            <w:tcW w:w="3054" w:type="dxa"/>
            <w:shd w:val="clear" w:color="auto" w:fill="D9D9D9" w:themeFill="background1" w:themeFillShade="D9"/>
          </w:tcPr>
          <w:p w14:paraId="39684C09" w14:textId="77777777" w:rsidR="001B0196" w:rsidRPr="001B0196" w:rsidRDefault="001B0196" w:rsidP="001B0196">
            <w:pPr>
              <w:jc w:val="left"/>
            </w:pPr>
            <w:r w:rsidRPr="001B0196">
              <w:t>Date of Last Test</w:t>
            </w:r>
          </w:p>
        </w:tc>
        <w:tc>
          <w:tcPr>
            <w:tcW w:w="3249" w:type="dxa"/>
          </w:tcPr>
          <w:p w14:paraId="7139D985" w14:textId="77777777" w:rsidR="001B0196" w:rsidRPr="001B0196" w:rsidRDefault="001B0196" w:rsidP="001B0196">
            <w:pPr>
              <w:jc w:val="left"/>
            </w:pPr>
          </w:p>
        </w:tc>
        <w:tc>
          <w:tcPr>
            <w:tcW w:w="3273" w:type="dxa"/>
          </w:tcPr>
          <w:p w14:paraId="535AC4DE" w14:textId="77777777" w:rsidR="001B0196" w:rsidRPr="001B0196" w:rsidRDefault="001B0196" w:rsidP="001B0196">
            <w:pPr>
              <w:jc w:val="left"/>
            </w:pPr>
          </w:p>
        </w:tc>
      </w:tr>
      <w:tr w:rsidR="001B0196" w:rsidRPr="001B0196" w14:paraId="77302EF7" w14:textId="77777777" w:rsidTr="00D8195C">
        <w:trPr>
          <w:trHeight w:val="661"/>
          <w:jc w:val="center"/>
        </w:trPr>
        <w:tc>
          <w:tcPr>
            <w:tcW w:w="3054" w:type="dxa"/>
            <w:shd w:val="clear" w:color="auto" w:fill="D9D9D9" w:themeFill="background1" w:themeFillShade="D9"/>
          </w:tcPr>
          <w:p w14:paraId="04A29335" w14:textId="77777777" w:rsidR="001B0196" w:rsidRPr="001B0196" w:rsidRDefault="001B0196" w:rsidP="001B0196">
            <w:pPr>
              <w:jc w:val="left"/>
            </w:pPr>
            <w:r w:rsidRPr="001B0196">
              <w:t>Number Days of Fuel Supply</w:t>
            </w:r>
          </w:p>
        </w:tc>
        <w:tc>
          <w:tcPr>
            <w:tcW w:w="3249" w:type="dxa"/>
          </w:tcPr>
          <w:p w14:paraId="6BF602BC" w14:textId="77777777" w:rsidR="001B0196" w:rsidRPr="001B0196" w:rsidRDefault="001B0196" w:rsidP="001B0196">
            <w:pPr>
              <w:jc w:val="left"/>
            </w:pPr>
          </w:p>
        </w:tc>
        <w:tc>
          <w:tcPr>
            <w:tcW w:w="3273" w:type="dxa"/>
          </w:tcPr>
          <w:p w14:paraId="57D3E620" w14:textId="77777777" w:rsidR="001B0196" w:rsidRPr="001B0196" w:rsidRDefault="001B0196" w:rsidP="001B0196">
            <w:pPr>
              <w:jc w:val="left"/>
            </w:pPr>
          </w:p>
        </w:tc>
      </w:tr>
      <w:tr w:rsidR="001B0196" w:rsidRPr="001B0196" w14:paraId="749D8D7D" w14:textId="77777777" w:rsidTr="00D8195C">
        <w:trPr>
          <w:trHeight w:val="661"/>
          <w:jc w:val="center"/>
        </w:trPr>
        <w:tc>
          <w:tcPr>
            <w:tcW w:w="3054" w:type="dxa"/>
            <w:shd w:val="clear" w:color="auto" w:fill="D9D9D9" w:themeFill="background1" w:themeFillShade="D9"/>
          </w:tcPr>
          <w:p w14:paraId="0E86B5AA" w14:textId="77777777" w:rsidR="001B0196" w:rsidRPr="001B0196" w:rsidRDefault="001B0196" w:rsidP="001B0196">
            <w:pPr>
              <w:jc w:val="left"/>
            </w:pPr>
            <w:r w:rsidRPr="001B0196">
              <w:t>Radio Communications (</w:t>
            </w:r>
            <w:r w:rsidRPr="001B0196">
              <w:rPr>
                <w:highlight w:val="yellow"/>
              </w:rPr>
              <w:t>channels, frequencies, bands, equipment, etc.</w:t>
            </w:r>
            <w:r w:rsidRPr="001B0196">
              <w:t>)</w:t>
            </w:r>
          </w:p>
        </w:tc>
        <w:tc>
          <w:tcPr>
            <w:tcW w:w="3249" w:type="dxa"/>
          </w:tcPr>
          <w:p w14:paraId="60F3FF04" w14:textId="77777777" w:rsidR="001B0196" w:rsidRPr="001B0196" w:rsidRDefault="001B0196" w:rsidP="001B0196">
            <w:pPr>
              <w:jc w:val="left"/>
            </w:pPr>
          </w:p>
        </w:tc>
        <w:tc>
          <w:tcPr>
            <w:tcW w:w="3273" w:type="dxa"/>
          </w:tcPr>
          <w:p w14:paraId="0B8B2881" w14:textId="77777777" w:rsidR="001B0196" w:rsidRPr="001B0196" w:rsidRDefault="001B0196" w:rsidP="001B0196">
            <w:pPr>
              <w:jc w:val="left"/>
            </w:pPr>
          </w:p>
        </w:tc>
      </w:tr>
      <w:tr w:rsidR="001B0196" w:rsidRPr="001B0196" w14:paraId="1C8A2EB5" w14:textId="77777777" w:rsidTr="00D8195C">
        <w:trPr>
          <w:trHeight w:val="661"/>
          <w:jc w:val="center"/>
        </w:trPr>
        <w:tc>
          <w:tcPr>
            <w:tcW w:w="3054" w:type="dxa"/>
            <w:shd w:val="clear" w:color="auto" w:fill="D9D9D9" w:themeFill="background1" w:themeFillShade="D9"/>
          </w:tcPr>
          <w:p w14:paraId="5B49F031" w14:textId="77777777" w:rsidR="001B0196" w:rsidRPr="001B0196" w:rsidRDefault="001B0196" w:rsidP="001B0196">
            <w:pPr>
              <w:jc w:val="left"/>
            </w:pPr>
            <w:r w:rsidRPr="001B0196">
              <w:t>Wall Charts (</w:t>
            </w:r>
            <w:r w:rsidRPr="001B0196">
              <w:rPr>
                <w:highlight w:val="yellow"/>
              </w:rPr>
              <w:t>list what is in each EOC</w:t>
            </w:r>
            <w:r w:rsidRPr="001B0196">
              <w:t>)</w:t>
            </w:r>
          </w:p>
        </w:tc>
        <w:tc>
          <w:tcPr>
            <w:tcW w:w="3249" w:type="dxa"/>
          </w:tcPr>
          <w:p w14:paraId="3E906456" w14:textId="77777777" w:rsidR="001B0196" w:rsidRPr="001B0196" w:rsidRDefault="001B0196" w:rsidP="001B0196">
            <w:pPr>
              <w:jc w:val="left"/>
            </w:pPr>
          </w:p>
        </w:tc>
        <w:tc>
          <w:tcPr>
            <w:tcW w:w="3273" w:type="dxa"/>
          </w:tcPr>
          <w:p w14:paraId="44661D98" w14:textId="77777777" w:rsidR="001B0196" w:rsidRPr="001B0196" w:rsidRDefault="001B0196" w:rsidP="001B0196">
            <w:pPr>
              <w:jc w:val="left"/>
            </w:pPr>
          </w:p>
        </w:tc>
      </w:tr>
      <w:tr w:rsidR="001B0196" w:rsidRPr="001B0196" w14:paraId="5063B6B1" w14:textId="77777777" w:rsidTr="00D8195C">
        <w:trPr>
          <w:trHeight w:val="661"/>
          <w:jc w:val="center"/>
        </w:trPr>
        <w:tc>
          <w:tcPr>
            <w:tcW w:w="3054" w:type="dxa"/>
            <w:shd w:val="clear" w:color="auto" w:fill="D9D9D9" w:themeFill="background1" w:themeFillShade="D9"/>
          </w:tcPr>
          <w:p w14:paraId="7C2E8B19" w14:textId="77777777" w:rsidR="001B0196" w:rsidRPr="001B0196" w:rsidRDefault="001B0196" w:rsidP="001B0196">
            <w:pPr>
              <w:jc w:val="left"/>
            </w:pPr>
            <w:r w:rsidRPr="001B0196">
              <w:t>Media Briefing Room (equipment, capabilities, etc.)</w:t>
            </w:r>
          </w:p>
        </w:tc>
        <w:tc>
          <w:tcPr>
            <w:tcW w:w="3249" w:type="dxa"/>
          </w:tcPr>
          <w:p w14:paraId="209B4AE0" w14:textId="77777777" w:rsidR="001B0196" w:rsidRPr="001B0196" w:rsidRDefault="001B0196" w:rsidP="001B0196">
            <w:pPr>
              <w:jc w:val="left"/>
            </w:pPr>
          </w:p>
        </w:tc>
        <w:tc>
          <w:tcPr>
            <w:tcW w:w="3273" w:type="dxa"/>
          </w:tcPr>
          <w:p w14:paraId="0094328B" w14:textId="77777777" w:rsidR="001B0196" w:rsidRPr="001B0196" w:rsidRDefault="001B0196" w:rsidP="001B0196">
            <w:pPr>
              <w:jc w:val="left"/>
            </w:pPr>
          </w:p>
        </w:tc>
      </w:tr>
      <w:tr w:rsidR="001B0196" w:rsidRPr="001B0196" w14:paraId="7B9E137F" w14:textId="77777777" w:rsidTr="00D8195C">
        <w:trPr>
          <w:trHeight w:val="661"/>
          <w:jc w:val="center"/>
        </w:trPr>
        <w:tc>
          <w:tcPr>
            <w:tcW w:w="3054" w:type="dxa"/>
            <w:shd w:val="clear" w:color="auto" w:fill="D9D9D9" w:themeFill="background1" w:themeFillShade="D9"/>
          </w:tcPr>
          <w:p w14:paraId="1C6486FC" w14:textId="77777777" w:rsidR="001B0196" w:rsidRPr="001B0196" w:rsidRDefault="001B0196" w:rsidP="001B0196">
            <w:pPr>
              <w:jc w:val="left"/>
            </w:pPr>
            <w:r w:rsidRPr="001B0196">
              <w:t>Alternate Water Supply</w:t>
            </w:r>
          </w:p>
        </w:tc>
        <w:tc>
          <w:tcPr>
            <w:tcW w:w="3249" w:type="dxa"/>
          </w:tcPr>
          <w:p w14:paraId="579B38F4" w14:textId="77777777" w:rsidR="001B0196" w:rsidRPr="001B0196" w:rsidRDefault="001B0196" w:rsidP="001B0196">
            <w:pPr>
              <w:jc w:val="left"/>
            </w:pPr>
          </w:p>
        </w:tc>
        <w:tc>
          <w:tcPr>
            <w:tcW w:w="3273" w:type="dxa"/>
          </w:tcPr>
          <w:p w14:paraId="78E4C673" w14:textId="77777777" w:rsidR="001B0196" w:rsidRPr="001B0196" w:rsidRDefault="001B0196" w:rsidP="001B0196">
            <w:pPr>
              <w:jc w:val="left"/>
            </w:pPr>
          </w:p>
        </w:tc>
      </w:tr>
      <w:tr w:rsidR="001B0196" w:rsidRPr="001B0196" w14:paraId="2151C8E2" w14:textId="77777777" w:rsidTr="00D8195C">
        <w:trPr>
          <w:trHeight w:val="661"/>
          <w:jc w:val="center"/>
        </w:trPr>
        <w:tc>
          <w:tcPr>
            <w:tcW w:w="3054" w:type="dxa"/>
            <w:shd w:val="clear" w:color="auto" w:fill="D9D9D9" w:themeFill="background1" w:themeFillShade="D9"/>
          </w:tcPr>
          <w:p w14:paraId="7A5EFABA" w14:textId="77777777" w:rsidR="001B0196" w:rsidRPr="001B0196" w:rsidRDefault="001B0196" w:rsidP="001B0196">
            <w:pPr>
              <w:jc w:val="left"/>
            </w:pPr>
            <w:r w:rsidRPr="001B0196">
              <w:t>Food Storage (how much, expiration, for how many people)</w:t>
            </w:r>
          </w:p>
        </w:tc>
        <w:tc>
          <w:tcPr>
            <w:tcW w:w="3249" w:type="dxa"/>
          </w:tcPr>
          <w:p w14:paraId="28C59AB2" w14:textId="77777777" w:rsidR="001B0196" w:rsidRPr="001B0196" w:rsidRDefault="001B0196" w:rsidP="001B0196">
            <w:pPr>
              <w:jc w:val="left"/>
            </w:pPr>
          </w:p>
        </w:tc>
        <w:tc>
          <w:tcPr>
            <w:tcW w:w="3273" w:type="dxa"/>
          </w:tcPr>
          <w:p w14:paraId="3FCC7282" w14:textId="77777777" w:rsidR="001B0196" w:rsidRPr="001B0196" w:rsidRDefault="001B0196" w:rsidP="001B0196">
            <w:pPr>
              <w:jc w:val="left"/>
            </w:pPr>
          </w:p>
        </w:tc>
      </w:tr>
      <w:tr w:rsidR="001B0196" w:rsidRPr="001B0196" w14:paraId="793C907C" w14:textId="77777777" w:rsidTr="00D8195C">
        <w:trPr>
          <w:trHeight w:val="764"/>
          <w:jc w:val="center"/>
        </w:trPr>
        <w:tc>
          <w:tcPr>
            <w:tcW w:w="3054" w:type="dxa"/>
            <w:shd w:val="clear" w:color="auto" w:fill="D9D9D9" w:themeFill="background1" w:themeFillShade="D9"/>
          </w:tcPr>
          <w:p w14:paraId="59944FE8" w14:textId="77777777" w:rsidR="001B0196" w:rsidRPr="001B0196" w:rsidRDefault="001B0196" w:rsidP="001B0196">
            <w:pPr>
              <w:jc w:val="left"/>
            </w:pPr>
            <w:r w:rsidRPr="001B0196">
              <w:t>Number of Days of Food</w:t>
            </w:r>
          </w:p>
        </w:tc>
        <w:tc>
          <w:tcPr>
            <w:tcW w:w="3249" w:type="dxa"/>
          </w:tcPr>
          <w:p w14:paraId="29CA4DE6" w14:textId="77777777" w:rsidR="001B0196" w:rsidRPr="001B0196" w:rsidRDefault="001B0196" w:rsidP="001B0196">
            <w:pPr>
              <w:jc w:val="left"/>
            </w:pPr>
          </w:p>
        </w:tc>
        <w:tc>
          <w:tcPr>
            <w:tcW w:w="3273" w:type="dxa"/>
          </w:tcPr>
          <w:p w14:paraId="511B497E" w14:textId="77777777" w:rsidR="001B0196" w:rsidRPr="001B0196" w:rsidRDefault="001B0196" w:rsidP="001B0196">
            <w:pPr>
              <w:jc w:val="left"/>
            </w:pPr>
          </w:p>
          <w:p w14:paraId="1EDF57EB" w14:textId="77777777" w:rsidR="001B0196" w:rsidRPr="001B0196" w:rsidRDefault="001B0196" w:rsidP="001B0196">
            <w:pPr>
              <w:jc w:val="left"/>
            </w:pPr>
          </w:p>
        </w:tc>
      </w:tr>
      <w:tr w:rsidR="001B0196" w:rsidRPr="001B0196" w14:paraId="216F5A68" w14:textId="77777777" w:rsidTr="00D8195C">
        <w:trPr>
          <w:trHeight w:val="705"/>
          <w:jc w:val="center"/>
        </w:trPr>
        <w:tc>
          <w:tcPr>
            <w:tcW w:w="3054" w:type="dxa"/>
            <w:shd w:val="clear" w:color="auto" w:fill="D9D9D9" w:themeFill="background1" w:themeFillShade="D9"/>
          </w:tcPr>
          <w:p w14:paraId="237FD524" w14:textId="77777777" w:rsidR="001B0196" w:rsidRPr="001B0196" w:rsidRDefault="001B0196" w:rsidP="001B0196">
            <w:pPr>
              <w:jc w:val="left"/>
            </w:pPr>
            <w:r w:rsidRPr="001B0196">
              <w:t>Sleeping Area (how many beds, comfort kits, etc.)</w:t>
            </w:r>
          </w:p>
        </w:tc>
        <w:tc>
          <w:tcPr>
            <w:tcW w:w="3249" w:type="dxa"/>
          </w:tcPr>
          <w:p w14:paraId="7A2095B9" w14:textId="77777777" w:rsidR="001B0196" w:rsidRPr="001B0196" w:rsidRDefault="001B0196" w:rsidP="001B0196">
            <w:pPr>
              <w:jc w:val="left"/>
            </w:pPr>
          </w:p>
        </w:tc>
        <w:tc>
          <w:tcPr>
            <w:tcW w:w="3273" w:type="dxa"/>
          </w:tcPr>
          <w:p w14:paraId="4F1CDDA1" w14:textId="77777777" w:rsidR="001B0196" w:rsidRPr="001B0196" w:rsidRDefault="001B0196" w:rsidP="001B0196">
            <w:pPr>
              <w:jc w:val="left"/>
            </w:pPr>
          </w:p>
        </w:tc>
      </w:tr>
    </w:tbl>
    <w:p w14:paraId="47EC175B" w14:textId="77777777" w:rsidR="001B0196" w:rsidRPr="001B0196" w:rsidRDefault="001B0196" w:rsidP="001B0196">
      <w:pPr>
        <w:jc w:val="left"/>
      </w:pPr>
    </w:p>
    <w:p w14:paraId="4748D427" w14:textId="77777777" w:rsidR="001B0196" w:rsidRPr="001B0196" w:rsidRDefault="001B0196" w:rsidP="001B0196">
      <w:pPr>
        <w:jc w:val="left"/>
      </w:pPr>
    </w:p>
    <w:p w14:paraId="4FFFAAB1" w14:textId="170D813B" w:rsidR="00D8195C" w:rsidRDefault="00D8195C">
      <w:bookmarkStart w:id="10" w:name="_Toc496098067"/>
      <w:r>
        <w:br w:type="page"/>
      </w:r>
    </w:p>
    <w:tbl>
      <w:tblPr>
        <w:tblStyle w:val="TableGrid1"/>
        <w:tblW w:w="0" w:type="auto"/>
        <w:tblLook w:val="04A0" w:firstRow="1" w:lastRow="0" w:firstColumn="1" w:lastColumn="0" w:noHBand="0" w:noVBand="1"/>
      </w:tblPr>
      <w:tblGrid>
        <w:gridCol w:w="1792"/>
        <w:gridCol w:w="73"/>
        <w:gridCol w:w="466"/>
        <w:gridCol w:w="777"/>
        <w:gridCol w:w="624"/>
        <w:gridCol w:w="933"/>
        <w:gridCol w:w="270"/>
        <w:gridCol w:w="664"/>
        <w:gridCol w:w="622"/>
        <w:gridCol w:w="778"/>
        <w:gridCol w:w="133"/>
        <w:gridCol w:w="333"/>
        <w:gridCol w:w="1867"/>
      </w:tblGrid>
      <w:tr w:rsidR="001B0196" w:rsidRPr="001B0196" w14:paraId="38EF78F4" w14:textId="77777777" w:rsidTr="00D8195C">
        <w:tc>
          <w:tcPr>
            <w:tcW w:w="9332" w:type="dxa"/>
            <w:gridSpan w:val="13"/>
            <w:shd w:val="clear" w:color="auto" w:fill="BFBFBF" w:themeFill="background1" w:themeFillShade="BF"/>
          </w:tcPr>
          <w:p w14:paraId="1E442FEE" w14:textId="77777777" w:rsidR="001B0196" w:rsidRPr="001B0196" w:rsidRDefault="001B0196" w:rsidP="00D8195C">
            <w:pPr>
              <w:pStyle w:val="Heading1"/>
              <w:outlineLvl w:val="0"/>
            </w:pPr>
            <w:bookmarkStart w:id="11" w:name="_Toc159412604"/>
            <w:bookmarkEnd w:id="10"/>
            <w:r w:rsidRPr="001B0196">
              <w:lastRenderedPageBreak/>
              <w:t>Community Status Report</w:t>
            </w:r>
            <w:bookmarkEnd w:id="11"/>
          </w:p>
        </w:tc>
      </w:tr>
      <w:tr w:rsidR="001B0196" w:rsidRPr="001B0196" w14:paraId="5AB3AB9C" w14:textId="77777777" w:rsidTr="00D8195C">
        <w:tc>
          <w:tcPr>
            <w:tcW w:w="9332" w:type="dxa"/>
            <w:gridSpan w:val="13"/>
            <w:shd w:val="clear" w:color="auto" w:fill="D9D9D9" w:themeFill="background1" w:themeFillShade="D9"/>
          </w:tcPr>
          <w:p w14:paraId="56000B05" w14:textId="77777777" w:rsidR="001B0196" w:rsidRPr="001B0196" w:rsidRDefault="001B0196" w:rsidP="001B0196">
            <w:pPr>
              <w:spacing w:after="160"/>
              <w:jc w:val="left"/>
            </w:pPr>
            <w:r w:rsidRPr="001B0196">
              <w:t>Incident Overview</w:t>
            </w:r>
          </w:p>
        </w:tc>
      </w:tr>
      <w:tr w:rsidR="001B0196" w:rsidRPr="001B0196" w14:paraId="25546036" w14:textId="77777777" w:rsidTr="00D8195C">
        <w:tc>
          <w:tcPr>
            <w:tcW w:w="3108" w:type="dxa"/>
            <w:gridSpan w:val="4"/>
          </w:tcPr>
          <w:p w14:paraId="39CB75FC" w14:textId="77777777" w:rsidR="001B0196" w:rsidRPr="001B0196" w:rsidRDefault="001B0196" w:rsidP="001B0196">
            <w:pPr>
              <w:spacing w:after="160" w:line="259" w:lineRule="auto"/>
              <w:jc w:val="left"/>
            </w:pPr>
            <w:r w:rsidRPr="001B0196">
              <w:t>Report #:</w:t>
            </w:r>
          </w:p>
        </w:tc>
        <w:tc>
          <w:tcPr>
            <w:tcW w:w="3113" w:type="dxa"/>
            <w:gridSpan w:val="5"/>
          </w:tcPr>
          <w:p w14:paraId="4D7A171E" w14:textId="77777777" w:rsidR="001B0196" w:rsidRPr="001B0196" w:rsidRDefault="001B0196" w:rsidP="001B0196">
            <w:pPr>
              <w:spacing w:after="160" w:line="259" w:lineRule="auto"/>
              <w:jc w:val="left"/>
            </w:pPr>
            <w:r w:rsidRPr="001B0196">
              <w:t xml:space="preserve">Date: </w:t>
            </w:r>
          </w:p>
        </w:tc>
        <w:tc>
          <w:tcPr>
            <w:tcW w:w="3111" w:type="dxa"/>
            <w:gridSpan w:val="4"/>
          </w:tcPr>
          <w:p w14:paraId="5FD5BA2E" w14:textId="77777777" w:rsidR="001B0196" w:rsidRPr="001B0196" w:rsidRDefault="001B0196" w:rsidP="001B0196">
            <w:pPr>
              <w:jc w:val="left"/>
            </w:pPr>
            <w:r w:rsidRPr="001B0196">
              <w:t>Time:</w:t>
            </w:r>
          </w:p>
        </w:tc>
      </w:tr>
      <w:tr w:rsidR="001B0196" w:rsidRPr="001B0196" w14:paraId="0002A0EF" w14:textId="77777777" w:rsidTr="00D8195C">
        <w:tc>
          <w:tcPr>
            <w:tcW w:w="3108" w:type="dxa"/>
            <w:gridSpan w:val="4"/>
          </w:tcPr>
          <w:p w14:paraId="30FBC7DE" w14:textId="77777777" w:rsidR="001B0196" w:rsidRPr="001B0196" w:rsidRDefault="001B0196" w:rsidP="001B0196">
            <w:pPr>
              <w:spacing w:after="160" w:line="259" w:lineRule="auto"/>
              <w:jc w:val="left"/>
            </w:pPr>
            <w:r w:rsidRPr="001B0196">
              <w:t>Community:</w:t>
            </w:r>
          </w:p>
        </w:tc>
        <w:tc>
          <w:tcPr>
            <w:tcW w:w="3113" w:type="dxa"/>
            <w:gridSpan w:val="5"/>
          </w:tcPr>
          <w:p w14:paraId="462F57BB" w14:textId="77777777" w:rsidR="001B0196" w:rsidRPr="001B0196" w:rsidRDefault="001B0196" w:rsidP="001B0196">
            <w:pPr>
              <w:spacing w:after="160" w:line="259" w:lineRule="auto"/>
              <w:jc w:val="left"/>
            </w:pPr>
            <w:r w:rsidRPr="001B0196">
              <w:t>County:</w:t>
            </w:r>
          </w:p>
        </w:tc>
        <w:tc>
          <w:tcPr>
            <w:tcW w:w="3111" w:type="dxa"/>
            <w:gridSpan w:val="4"/>
          </w:tcPr>
          <w:p w14:paraId="214570BC" w14:textId="77777777" w:rsidR="001B0196" w:rsidRPr="001B0196" w:rsidRDefault="001B0196" w:rsidP="001B0196">
            <w:pPr>
              <w:jc w:val="left"/>
            </w:pPr>
            <w:r w:rsidRPr="001B0196">
              <w:t xml:space="preserve">MEMA Region: </w:t>
            </w:r>
          </w:p>
        </w:tc>
      </w:tr>
      <w:tr w:rsidR="001B0196" w:rsidRPr="001B0196" w14:paraId="120286D7" w14:textId="77777777" w:rsidTr="00D8195C">
        <w:tc>
          <w:tcPr>
            <w:tcW w:w="4665" w:type="dxa"/>
            <w:gridSpan w:val="6"/>
          </w:tcPr>
          <w:p w14:paraId="7FE4B2FB" w14:textId="77777777" w:rsidR="001B0196" w:rsidRPr="001B0196" w:rsidRDefault="001B0196" w:rsidP="001B0196">
            <w:pPr>
              <w:spacing w:after="160" w:line="259" w:lineRule="auto"/>
              <w:jc w:val="left"/>
            </w:pPr>
            <w:r w:rsidRPr="001B0196">
              <w:t>Reported By (NAME):</w:t>
            </w:r>
          </w:p>
        </w:tc>
        <w:tc>
          <w:tcPr>
            <w:tcW w:w="4667" w:type="dxa"/>
            <w:gridSpan w:val="7"/>
          </w:tcPr>
          <w:p w14:paraId="03B3564D" w14:textId="77777777" w:rsidR="001B0196" w:rsidRPr="001B0196" w:rsidRDefault="001B0196" w:rsidP="001B0196">
            <w:pPr>
              <w:jc w:val="left"/>
            </w:pPr>
            <w:r w:rsidRPr="001B0196">
              <w:t xml:space="preserve">Title: </w:t>
            </w:r>
          </w:p>
        </w:tc>
      </w:tr>
      <w:tr w:rsidR="001B0196" w:rsidRPr="001B0196" w14:paraId="39C41BAB" w14:textId="77777777" w:rsidTr="00D8195C">
        <w:tc>
          <w:tcPr>
            <w:tcW w:w="4665" w:type="dxa"/>
            <w:gridSpan w:val="6"/>
          </w:tcPr>
          <w:p w14:paraId="05FBA8CC" w14:textId="77777777" w:rsidR="001B0196" w:rsidRPr="001B0196" w:rsidRDefault="001B0196" w:rsidP="001B0196">
            <w:pPr>
              <w:spacing w:after="160" w:line="259" w:lineRule="auto"/>
              <w:jc w:val="left"/>
            </w:pPr>
            <w:r w:rsidRPr="001B0196">
              <w:t>Telephone:</w:t>
            </w:r>
          </w:p>
        </w:tc>
        <w:tc>
          <w:tcPr>
            <w:tcW w:w="4667" w:type="dxa"/>
            <w:gridSpan w:val="7"/>
          </w:tcPr>
          <w:p w14:paraId="2287408D" w14:textId="77777777" w:rsidR="001B0196" w:rsidRPr="001B0196" w:rsidRDefault="001B0196" w:rsidP="001B0196">
            <w:pPr>
              <w:jc w:val="left"/>
            </w:pPr>
            <w:r w:rsidRPr="001B0196">
              <w:t>Cell Phone:</w:t>
            </w:r>
          </w:p>
        </w:tc>
      </w:tr>
      <w:tr w:rsidR="001B0196" w:rsidRPr="001B0196" w14:paraId="28E9C0E4" w14:textId="77777777" w:rsidTr="00D8195C">
        <w:tc>
          <w:tcPr>
            <w:tcW w:w="2331" w:type="dxa"/>
            <w:gridSpan w:val="3"/>
          </w:tcPr>
          <w:p w14:paraId="33663CAC" w14:textId="77777777" w:rsidR="001B0196" w:rsidRPr="001B0196" w:rsidRDefault="001B0196" w:rsidP="001B0196">
            <w:pPr>
              <w:spacing w:after="160" w:line="259" w:lineRule="auto"/>
              <w:jc w:val="left"/>
            </w:pPr>
            <w:r w:rsidRPr="001B0196">
              <w:t>EOC Status (Circle):</w:t>
            </w:r>
          </w:p>
        </w:tc>
        <w:tc>
          <w:tcPr>
            <w:tcW w:w="2334" w:type="dxa"/>
            <w:gridSpan w:val="3"/>
          </w:tcPr>
          <w:p w14:paraId="74326C3F" w14:textId="77777777" w:rsidR="001B0196" w:rsidRPr="001B0196" w:rsidRDefault="001B0196" w:rsidP="001B0196">
            <w:pPr>
              <w:spacing w:after="160" w:line="259" w:lineRule="auto"/>
              <w:jc w:val="left"/>
            </w:pPr>
            <w:r w:rsidRPr="001B0196">
              <w:t>Activated</w:t>
            </w:r>
          </w:p>
        </w:tc>
        <w:tc>
          <w:tcPr>
            <w:tcW w:w="2334" w:type="dxa"/>
            <w:gridSpan w:val="4"/>
          </w:tcPr>
          <w:p w14:paraId="4D6F9DF4" w14:textId="77777777" w:rsidR="001B0196" w:rsidRPr="001B0196" w:rsidRDefault="001B0196" w:rsidP="001B0196">
            <w:pPr>
              <w:spacing w:after="160" w:line="259" w:lineRule="auto"/>
              <w:jc w:val="left"/>
            </w:pPr>
            <w:r w:rsidRPr="001B0196">
              <w:t>Partial</w:t>
            </w:r>
          </w:p>
        </w:tc>
        <w:tc>
          <w:tcPr>
            <w:tcW w:w="2333" w:type="dxa"/>
            <w:gridSpan w:val="3"/>
          </w:tcPr>
          <w:p w14:paraId="4E0B773A" w14:textId="77777777" w:rsidR="001B0196" w:rsidRPr="001B0196" w:rsidRDefault="001B0196" w:rsidP="001B0196">
            <w:pPr>
              <w:jc w:val="left"/>
            </w:pPr>
            <w:r w:rsidRPr="001B0196">
              <w:t>Closed</w:t>
            </w:r>
          </w:p>
        </w:tc>
      </w:tr>
      <w:tr w:rsidR="001B0196" w:rsidRPr="001B0196" w14:paraId="736E2390" w14:textId="77777777" w:rsidTr="00D8195C">
        <w:tc>
          <w:tcPr>
            <w:tcW w:w="4665" w:type="dxa"/>
            <w:gridSpan w:val="6"/>
          </w:tcPr>
          <w:p w14:paraId="2A99B5FC" w14:textId="77777777" w:rsidR="001B0196" w:rsidRPr="001B0196" w:rsidRDefault="001B0196" w:rsidP="001B0196">
            <w:pPr>
              <w:spacing w:after="160" w:line="259" w:lineRule="auto"/>
              <w:jc w:val="left"/>
            </w:pPr>
            <w:r w:rsidRPr="001B0196">
              <w:t>EOC Open Date/Time:</w:t>
            </w:r>
          </w:p>
        </w:tc>
        <w:tc>
          <w:tcPr>
            <w:tcW w:w="4667" w:type="dxa"/>
            <w:gridSpan w:val="7"/>
          </w:tcPr>
          <w:p w14:paraId="65E73F24" w14:textId="77777777" w:rsidR="001B0196" w:rsidRPr="001B0196" w:rsidRDefault="001B0196" w:rsidP="001B0196">
            <w:pPr>
              <w:jc w:val="left"/>
            </w:pPr>
            <w:r w:rsidRPr="001B0196">
              <w:t>EOC Closed Date/Time:</w:t>
            </w:r>
          </w:p>
        </w:tc>
      </w:tr>
      <w:tr w:rsidR="001B0196" w:rsidRPr="001B0196" w14:paraId="631361A6" w14:textId="77777777" w:rsidTr="00D8195C">
        <w:tc>
          <w:tcPr>
            <w:tcW w:w="1792" w:type="dxa"/>
          </w:tcPr>
          <w:p w14:paraId="63574332" w14:textId="77777777" w:rsidR="001B0196" w:rsidRPr="001B0196" w:rsidRDefault="001B0196" w:rsidP="001B0196">
            <w:pPr>
              <w:spacing w:after="160" w:line="259" w:lineRule="auto"/>
              <w:jc w:val="left"/>
            </w:pPr>
            <w:r w:rsidRPr="001B0196">
              <w:t>EOC Location:</w:t>
            </w:r>
          </w:p>
        </w:tc>
        <w:tc>
          <w:tcPr>
            <w:tcW w:w="7540" w:type="dxa"/>
            <w:gridSpan w:val="12"/>
          </w:tcPr>
          <w:p w14:paraId="25B9C6FB" w14:textId="77777777" w:rsidR="001B0196" w:rsidRPr="001B0196" w:rsidRDefault="001B0196" w:rsidP="001B0196">
            <w:pPr>
              <w:jc w:val="left"/>
            </w:pPr>
          </w:p>
        </w:tc>
      </w:tr>
      <w:tr w:rsidR="001B0196" w:rsidRPr="001B0196" w14:paraId="5A4956FD" w14:textId="77777777" w:rsidTr="00D8195C">
        <w:tc>
          <w:tcPr>
            <w:tcW w:w="4935" w:type="dxa"/>
            <w:gridSpan w:val="7"/>
          </w:tcPr>
          <w:p w14:paraId="79960EAB" w14:textId="77777777" w:rsidR="001B0196" w:rsidRPr="001B0196" w:rsidRDefault="001B0196" w:rsidP="001B0196">
            <w:pPr>
              <w:spacing w:after="160" w:line="259" w:lineRule="auto"/>
              <w:jc w:val="left"/>
            </w:pPr>
            <w:r w:rsidRPr="001B0196">
              <w:t>Local Declaration of State of Emergency (SOE)</w:t>
            </w:r>
          </w:p>
        </w:tc>
        <w:tc>
          <w:tcPr>
            <w:tcW w:w="2197" w:type="dxa"/>
            <w:gridSpan w:val="4"/>
          </w:tcPr>
          <w:p w14:paraId="0CBDAF82" w14:textId="77777777" w:rsidR="001B0196" w:rsidRPr="001B0196" w:rsidRDefault="001B0196" w:rsidP="001B0196">
            <w:pPr>
              <w:spacing w:after="160" w:line="259" w:lineRule="auto"/>
              <w:jc w:val="left"/>
            </w:pPr>
            <w:r w:rsidRPr="001B0196">
              <w:t>YES</w:t>
            </w:r>
          </w:p>
        </w:tc>
        <w:tc>
          <w:tcPr>
            <w:tcW w:w="2200" w:type="dxa"/>
            <w:gridSpan w:val="2"/>
          </w:tcPr>
          <w:p w14:paraId="6402CB97" w14:textId="77777777" w:rsidR="001B0196" w:rsidRPr="001B0196" w:rsidRDefault="001B0196" w:rsidP="001B0196">
            <w:pPr>
              <w:jc w:val="left"/>
            </w:pPr>
            <w:r w:rsidRPr="001B0196">
              <w:t>NO</w:t>
            </w:r>
          </w:p>
        </w:tc>
      </w:tr>
      <w:tr w:rsidR="001B0196" w:rsidRPr="001B0196" w14:paraId="3DF2EB5C" w14:textId="77777777" w:rsidTr="00D8195C">
        <w:tc>
          <w:tcPr>
            <w:tcW w:w="4935" w:type="dxa"/>
            <w:gridSpan w:val="7"/>
          </w:tcPr>
          <w:p w14:paraId="4A9B20C5" w14:textId="77777777" w:rsidR="001B0196" w:rsidRPr="001B0196" w:rsidRDefault="001B0196" w:rsidP="001B0196">
            <w:pPr>
              <w:spacing w:after="160" w:line="259" w:lineRule="auto"/>
              <w:jc w:val="left"/>
            </w:pPr>
            <w:r w:rsidRPr="001B0196">
              <w:t>SOE Declared Date/Time:</w:t>
            </w:r>
          </w:p>
        </w:tc>
        <w:tc>
          <w:tcPr>
            <w:tcW w:w="4397" w:type="dxa"/>
            <w:gridSpan w:val="6"/>
          </w:tcPr>
          <w:p w14:paraId="3C44FEE2" w14:textId="77777777" w:rsidR="001B0196" w:rsidRPr="001B0196" w:rsidRDefault="001B0196" w:rsidP="001B0196">
            <w:pPr>
              <w:jc w:val="left"/>
            </w:pPr>
            <w:r w:rsidRPr="001B0196">
              <w:t>SOE Lifted Date/Time:</w:t>
            </w:r>
          </w:p>
        </w:tc>
      </w:tr>
      <w:tr w:rsidR="001B0196" w:rsidRPr="001B0196" w14:paraId="36B14737" w14:textId="77777777" w:rsidTr="00D8195C">
        <w:tc>
          <w:tcPr>
            <w:tcW w:w="9332" w:type="dxa"/>
            <w:gridSpan w:val="13"/>
            <w:shd w:val="clear" w:color="auto" w:fill="BFBFBF"/>
          </w:tcPr>
          <w:p w14:paraId="2B3BF84C" w14:textId="77777777" w:rsidR="001B0196" w:rsidRPr="001B0196" w:rsidRDefault="001B0196" w:rsidP="001B0196">
            <w:pPr>
              <w:spacing w:after="160"/>
              <w:jc w:val="left"/>
            </w:pPr>
            <w:r w:rsidRPr="001B0196">
              <w:t>Community Reports</w:t>
            </w:r>
          </w:p>
        </w:tc>
      </w:tr>
      <w:tr w:rsidR="001B0196" w:rsidRPr="001B0196" w14:paraId="5AB0F3F1" w14:textId="77777777" w:rsidTr="00D8195C">
        <w:tc>
          <w:tcPr>
            <w:tcW w:w="9332" w:type="dxa"/>
            <w:gridSpan w:val="13"/>
            <w:shd w:val="clear" w:color="auto" w:fill="D9D9D9"/>
          </w:tcPr>
          <w:p w14:paraId="4A05C705" w14:textId="77777777" w:rsidR="001B0196" w:rsidRPr="001B0196" w:rsidRDefault="001B0196" w:rsidP="001B0196">
            <w:pPr>
              <w:spacing w:after="160"/>
              <w:jc w:val="left"/>
            </w:pPr>
            <w:r w:rsidRPr="001B0196">
              <w:t>Roadways</w:t>
            </w:r>
          </w:p>
        </w:tc>
      </w:tr>
      <w:tr w:rsidR="001B0196" w:rsidRPr="001B0196" w14:paraId="00B2FC2A" w14:textId="77777777" w:rsidTr="00D8195C">
        <w:tc>
          <w:tcPr>
            <w:tcW w:w="1865" w:type="dxa"/>
            <w:gridSpan w:val="2"/>
          </w:tcPr>
          <w:p w14:paraId="518B3852" w14:textId="77777777" w:rsidR="001B0196" w:rsidRPr="001B0196" w:rsidRDefault="001B0196" w:rsidP="001B0196">
            <w:pPr>
              <w:spacing w:after="160" w:line="259" w:lineRule="auto"/>
              <w:jc w:val="left"/>
            </w:pPr>
            <w:r w:rsidRPr="001B0196">
              <w:t>Status:</w:t>
            </w:r>
          </w:p>
        </w:tc>
        <w:tc>
          <w:tcPr>
            <w:tcW w:w="1867" w:type="dxa"/>
            <w:gridSpan w:val="3"/>
          </w:tcPr>
          <w:p w14:paraId="64FC7E79" w14:textId="77777777" w:rsidR="001B0196" w:rsidRPr="001B0196" w:rsidRDefault="001B0196" w:rsidP="001B0196">
            <w:pPr>
              <w:spacing w:after="160" w:line="259" w:lineRule="auto"/>
              <w:jc w:val="left"/>
            </w:pPr>
            <w:r w:rsidRPr="001B0196">
              <w:t>Minor</w:t>
            </w:r>
          </w:p>
        </w:tc>
        <w:tc>
          <w:tcPr>
            <w:tcW w:w="1867" w:type="dxa"/>
            <w:gridSpan w:val="3"/>
          </w:tcPr>
          <w:p w14:paraId="458CDC3F" w14:textId="77777777" w:rsidR="001B0196" w:rsidRPr="001B0196" w:rsidRDefault="001B0196" w:rsidP="001B0196">
            <w:pPr>
              <w:spacing w:after="160" w:line="259" w:lineRule="auto"/>
              <w:jc w:val="left"/>
            </w:pPr>
            <w:r w:rsidRPr="001B0196">
              <w:t>Moderate</w:t>
            </w:r>
          </w:p>
        </w:tc>
        <w:tc>
          <w:tcPr>
            <w:tcW w:w="1866" w:type="dxa"/>
            <w:gridSpan w:val="4"/>
          </w:tcPr>
          <w:p w14:paraId="47EA3321" w14:textId="77777777" w:rsidR="001B0196" w:rsidRPr="001B0196" w:rsidRDefault="001B0196" w:rsidP="001B0196">
            <w:pPr>
              <w:spacing w:after="160" w:line="259" w:lineRule="auto"/>
              <w:jc w:val="left"/>
            </w:pPr>
            <w:r w:rsidRPr="001B0196">
              <w:t>Severe</w:t>
            </w:r>
          </w:p>
        </w:tc>
        <w:tc>
          <w:tcPr>
            <w:tcW w:w="1867" w:type="dxa"/>
          </w:tcPr>
          <w:p w14:paraId="7EB85572" w14:textId="77777777" w:rsidR="001B0196" w:rsidRPr="001B0196" w:rsidRDefault="001B0196" w:rsidP="001B0196">
            <w:pPr>
              <w:jc w:val="left"/>
            </w:pPr>
            <w:r w:rsidRPr="001B0196">
              <w:t>Unknown</w:t>
            </w:r>
          </w:p>
        </w:tc>
      </w:tr>
      <w:tr w:rsidR="001B0196" w:rsidRPr="001B0196" w14:paraId="78AA50B5" w14:textId="77777777" w:rsidTr="00D8195C">
        <w:tc>
          <w:tcPr>
            <w:tcW w:w="9332" w:type="dxa"/>
            <w:gridSpan w:val="13"/>
          </w:tcPr>
          <w:p w14:paraId="6D809393" w14:textId="77777777" w:rsidR="001B0196" w:rsidRPr="001B0196" w:rsidRDefault="001B0196" w:rsidP="001B0196">
            <w:pPr>
              <w:jc w:val="left"/>
            </w:pPr>
            <w:r w:rsidRPr="001B0196">
              <w:t xml:space="preserve">Number of Roadways Impacted: </w:t>
            </w:r>
          </w:p>
        </w:tc>
      </w:tr>
      <w:tr w:rsidR="001B0196" w:rsidRPr="001B0196" w14:paraId="15EE755C" w14:textId="77777777" w:rsidTr="00D8195C">
        <w:tc>
          <w:tcPr>
            <w:tcW w:w="9332" w:type="dxa"/>
            <w:gridSpan w:val="13"/>
          </w:tcPr>
          <w:p w14:paraId="38E7211F" w14:textId="77777777" w:rsidR="001B0196" w:rsidRPr="001B0196" w:rsidRDefault="001B0196" w:rsidP="001B0196">
            <w:pPr>
              <w:jc w:val="left"/>
            </w:pPr>
            <w:r w:rsidRPr="001B0196">
              <w:t xml:space="preserve">Impacts: </w:t>
            </w:r>
          </w:p>
        </w:tc>
      </w:tr>
      <w:tr w:rsidR="001B0196" w:rsidRPr="001B0196" w14:paraId="7457F520" w14:textId="77777777" w:rsidTr="00D8195C">
        <w:tc>
          <w:tcPr>
            <w:tcW w:w="9332" w:type="dxa"/>
            <w:gridSpan w:val="13"/>
            <w:shd w:val="clear" w:color="auto" w:fill="D9D9D9"/>
          </w:tcPr>
          <w:p w14:paraId="78190EC1" w14:textId="77777777" w:rsidR="001B0196" w:rsidRPr="001B0196" w:rsidRDefault="001B0196" w:rsidP="001B0196">
            <w:pPr>
              <w:spacing w:after="160"/>
              <w:jc w:val="left"/>
            </w:pPr>
            <w:r w:rsidRPr="001B0196">
              <w:t>Critical Infrastructure</w:t>
            </w:r>
          </w:p>
        </w:tc>
      </w:tr>
      <w:tr w:rsidR="001B0196" w:rsidRPr="001B0196" w14:paraId="7E716185" w14:textId="77777777" w:rsidTr="00D8195C">
        <w:tc>
          <w:tcPr>
            <w:tcW w:w="1865" w:type="dxa"/>
            <w:gridSpan w:val="2"/>
          </w:tcPr>
          <w:p w14:paraId="6D63C5EE" w14:textId="77777777" w:rsidR="001B0196" w:rsidRPr="001B0196" w:rsidRDefault="001B0196" w:rsidP="001B0196">
            <w:pPr>
              <w:spacing w:after="160" w:line="259" w:lineRule="auto"/>
              <w:jc w:val="left"/>
            </w:pPr>
            <w:r w:rsidRPr="001B0196">
              <w:t>Status:</w:t>
            </w:r>
          </w:p>
        </w:tc>
        <w:tc>
          <w:tcPr>
            <w:tcW w:w="1867" w:type="dxa"/>
            <w:gridSpan w:val="3"/>
          </w:tcPr>
          <w:p w14:paraId="27AD3EAA" w14:textId="77777777" w:rsidR="001B0196" w:rsidRPr="001B0196" w:rsidRDefault="001B0196" w:rsidP="001B0196">
            <w:pPr>
              <w:spacing w:after="160" w:line="259" w:lineRule="auto"/>
              <w:jc w:val="left"/>
            </w:pPr>
            <w:r w:rsidRPr="001B0196">
              <w:t>Minor</w:t>
            </w:r>
          </w:p>
        </w:tc>
        <w:tc>
          <w:tcPr>
            <w:tcW w:w="1867" w:type="dxa"/>
            <w:gridSpan w:val="3"/>
          </w:tcPr>
          <w:p w14:paraId="3C49B555" w14:textId="77777777" w:rsidR="001B0196" w:rsidRPr="001B0196" w:rsidRDefault="001B0196" w:rsidP="001B0196">
            <w:pPr>
              <w:spacing w:after="160" w:line="259" w:lineRule="auto"/>
              <w:jc w:val="left"/>
            </w:pPr>
            <w:r w:rsidRPr="001B0196">
              <w:t>Moderate</w:t>
            </w:r>
          </w:p>
        </w:tc>
        <w:tc>
          <w:tcPr>
            <w:tcW w:w="1866" w:type="dxa"/>
            <w:gridSpan w:val="4"/>
          </w:tcPr>
          <w:p w14:paraId="72BE52D8" w14:textId="77777777" w:rsidR="001B0196" w:rsidRPr="001B0196" w:rsidRDefault="001B0196" w:rsidP="001B0196">
            <w:pPr>
              <w:spacing w:after="160" w:line="259" w:lineRule="auto"/>
              <w:jc w:val="left"/>
            </w:pPr>
            <w:r w:rsidRPr="001B0196">
              <w:t>Severe</w:t>
            </w:r>
          </w:p>
        </w:tc>
        <w:tc>
          <w:tcPr>
            <w:tcW w:w="1867" w:type="dxa"/>
          </w:tcPr>
          <w:p w14:paraId="0A7D27ED" w14:textId="77777777" w:rsidR="001B0196" w:rsidRPr="001B0196" w:rsidRDefault="001B0196" w:rsidP="001B0196">
            <w:pPr>
              <w:jc w:val="left"/>
            </w:pPr>
            <w:r w:rsidRPr="001B0196">
              <w:t>Unknown</w:t>
            </w:r>
          </w:p>
        </w:tc>
      </w:tr>
      <w:tr w:rsidR="001B0196" w:rsidRPr="001B0196" w14:paraId="3574AED3" w14:textId="77777777" w:rsidTr="00D8195C">
        <w:tc>
          <w:tcPr>
            <w:tcW w:w="9332" w:type="dxa"/>
            <w:gridSpan w:val="13"/>
          </w:tcPr>
          <w:p w14:paraId="5EB734E2" w14:textId="77777777" w:rsidR="001B0196" w:rsidRPr="001B0196" w:rsidRDefault="001B0196" w:rsidP="001B0196">
            <w:pPr>
              <w:jc w:val="left"/>
            </w:pPr>
            <w:r w:rsidRPr="001B0196">
              <w:t xml:space="preserve">Impacts: </w:t>
            </w:r>
          </w:p>
        </w:tc>
      </w:tr>
      <w:tr w:rsidR="001B0196" w:rsidRPr="001B0196" w14:paraId="00A3268C" w14:textId="77777777" w:rsidTr="00D8195C">
        <w:tc>
          <w:tcPr>
            <w:tcW w:w="9332" w:type="dxa"/>
            <w:gridSpan w:val="13"/>
            <w:shd w:val="clear" w:color="auto" w:fill="D9D9D9"/>
          </w:tcPr>
          <w:p w14:paraId="58639DA2" w14:textId="77777777" w:rsidR="001B0196" w:rsidRPr="001B0196" w:rsidRDefault="001B0196" w:rsidP="001B0196">
            <w:pPr>
              <w:spacing w:after="160"/>
              <w:jc w:val="left"/>
            </w:pPr>
            <w:r w:rsidRPr="001B0196">
              <w:t>Health and Medical</w:t>
            </w:r>
          </w:p>
        </w:tc>
      </w:tr>
      <w:tr w:rsidR="001B0196" w:rsidRPr="001B0196" w14:paraId="544E4639" w14:textId="77777777" w:rsidTr="00D8195C">
        <w:tc>
          <w:tcPr>
            <w:tcW w:w="1865" w:type="dxa"/>
            <w:gridSpan w:val="2"/>
          </w:tcPr>
          <w:p w14:paraId="0E0A8268" w14:textId="77777777" w:rsidR="001B0196" w:rsidRPr="001B0196" w:rsidRDefault="001B0196" w:rsidP="001B0196">
            <w:pPr>
              <w:spacing w:after="160" w:line="259" w:lineRule="auto"/>
              <w:jc w:val="left"/>
            </w:pPr>
            <w:r w:rsidRPr="001B0196">
              <w:t>Status:</w:t>
            </w:r>
          </w:p>
        </w:tc>
        <w:tc>
          <w:tcPr>
            <w:tcW w:w="1867" w:type="dxa"/>
            <w:gridSpan w:val="3"/>
          </w:tcPr>
          <w:p w14:paraId="44399671" w14:textId="77777777" w:rsidR="001B0196" w:rsidRPr="001B0196" w:rsidRDefault="001B0196" w:rsidP="001B0196">
            <w:pPr>
              <w:spacing w:after="160" w:line="259" w:lineRule="auto"/>
              <w:jc w:val="left"/>
            </w:pPr>
            <w:r w:rsidRPr="001B0196">
              <w:t>Minor</w:t>
            </w:r>
          </w:p>
        </w:tc>
        <w:tc>
          <w:tcPr>
            <w:tcW w:w="1867" w:type="dxa"/>
            <w:gridSpan w:val="3"/>
          </w:tcPr>
          <w:p w14:paraId="704D370A" w14:textId="77777777" w:rsidR="001B0196" w:rsidRPr="001B0196" w:rsidRDefault="001B0196" w:rsidP="001B0196">
            <w:pPr>
              <w:spacing w:after="160" w:line="259" w:lineRule="auto"/>
              <w:jc w:val="left"/>
            </w:pPr>
            <w:r w:rsidRPr="001B0196">
              <w:t>Moderate</w:t>
            </w:r>
          </w:p>
        </w:tc>
        <w:tc>
          <w:tcPr>
            <w:tcW w:w="1866" w:type="dxa"/>
            <w:gridSpan w:val="4"/>
          </w:tcPr>
          <w:p w14:paraId="5D4575D0" w14:textId="77777777" w:rsidR="001B0196" w:rsidRPr="001B0196" w:rsidRDefault="001B0196" w:rsidP="001B0196">
            <w:pPr>
              <w:spacing w:after="160" w:line="259" w:lineRule="auto"/>
              <w:jc w:val="left"/>
            </w:pPr>
            <w:r w:rsidRPr="001B0196">
              <w:t>Severe</w:t>
            </w:r>
          </w:p>
        </w:tc>
        <w:tc>
          <w:tcPr>
            <w:tcW w:w="1867" w:type="dxa"/>
          </w:tcPr>
          <w:p w14:paraId="4CC59E14" w14:textId="77777777" w:rsidR="001B0196" w:rsidRPr="001B0196" w:rsidRDefault="001B0196" w:rsidP="001B0196">
            <w:pPr>
              <w:jc w:val="left"/>
            </w:pPr>
            <w:r w:rsidRPr="001B0196">
              <w:t>Unknown</w:t>
            </w:r>
          </w:p>
        </w:tc>
      </w:tr>
      <w:tr w:rsidR="001B0196" w:rsidRPr="001B0196" w14:paraId="542153AF" w14:textId="77777777" w:rsidTr="00D8195C">
        <w:tc>
          <w:tcPr>
            <w:tcW w:w="9332" w:type="dxa"/>
            <w:gridSpan w:val="13"/>
          </w:tcPr>
          <w:p w14:paraId="59E8D431" w14:textId="77777777" w:rsidR="001B0196" w:rsidRPr="001B0196" w:rsidRDefault="001B0196" w:rsidP="001B0196">
            <w:pPr>
              <w:jc w:val="left"/>
            </w:pPr>
            <w:r w:rsidRPr="001B0196">
              <w:t xml:space="preserve">Impacts: </w:t>
            </w:r>
          </w:p>
        </w:tc>
      </w:tr>
      <w:tr w:rsidR="001B0196" w:rsidRPr="001B0196" w14:paraId="5E299CCB" w14:textId="77777777" w:rsidTr="00D8195C">
        <w:tc>
          <w:tcPr>
            <w:tcW w:w="9332" w:type="dxa"/>
            <w:gridSpan w:val="13"/>
            <w:shd w:val="clear" w:color="auto" w:fill="D9D9D9"/>
          </w:tcPr>
          <w:p w14:paraId="1D945265" w14:textId="77777777" w:rsidR="001B0196" w:rsidRPr="001B0196" w:rsidRDefault="001B0196" w:rsidP="001B0196">
            <w:pPr>
              <w:spacing w:after="160"/>
              <w:jc w:val="left"/>
            </w:pPr>
            <w:r w:rsidRPr="001B0196">
              <w:t>Communications</w:t>
            </w:r>
          </w:p>
        </w:tc>
      </w:tr>
      <w:tr w:rsidR="001B0196" w:rsidRPr="001B0196" w14:paraId="75FE3F62" w14:textId="77777777" w:rsidTr="00D8195C">
        <w:tc>
          <w:tcPr>
            <w:tcW w:w="1865" w:type="dxa"/>
            <w:gridSpan w:val="2"/>
          </w:tcPr>
          <w:p w14:paraId="7D71091C" w14:textId="77777777" w:rsidR="001B0196" w:rsidRPr="001B0196" w:rsidRDefault="001B0196" w:rsidP="001B0196">
            <w:pPr>
              <w:spacing w:after="160" w:line="259" w:lineRule="auto"/>
              <w:jc w:val="left"/>
            </w:pPr>
            <w:r w:rsidRPr="001B0196">
              <w:t>Status:</w:t>
            </w:r>
          </w:p>
        </w:tc>
        <w:tc>
          <w:tcPr>
            <w:tcW w:w="1867" w:type="dxa"/>
            <w:gridSpan w:val="3"/>
          </w:tcPr>
          <w:p w14:paraId="7477708E" w14:textId="77777777" w:rsidR="001B0196" w:rsidRPr="001B0196" w:rsidRDefault="001B0196" w:rsidP="001B0196">
            <w:pPr>
              <w:spacing w:after="160" w:line="259" w:lineRule="auto"/>
              <w:jc w:val="left"/>
            </w:pPr>
            <w:r w:rsidRPr="001B0196">
              <w:t>Minor</w:t>
            </w:r>
          </w:p>
        </w:tc>
        <w:tc>
          <w:tcPr>
            <w:tcW w:w="1867" w:type="dxa"/>
            <w:gridSpan w:val="3"/>
          </w:tcPr>
          <w:p w14:paraId="2525DB51" w14:textId="77777777" w:rsidR="001B0196" w:rsidRPr="001B0196" w:rsidRDefault="001B0196" w:rsidP="001B0196">
            <w:pPr>
              <w:spacing w:after="160" w:line="259" w:lineRule="auto"/>
              <w:jc w:val="left"/>
            </w:pPr>
            <w:r w:rsidRPr="001B0196">
              <w:t>Moderate</w:t>
            </w:r>
          </w:p>
        </w:tc>
        <w:tc>
          <w:tcPr>
            <w:tcW w:w="1866" w:type="dxa"/>
            <w:gridSpan w:val="4"/>
          </w:tcPr>
          <w:p w14:paraId="385B8346" w14:textId="77777777" w:rsidR="001B0196" w:rsidRPr="001B0196" w:rsidRDefault="001B0196" w:rsidP="001B0196">
            <w:pPr>
              <w:spacing w:after="160" w:line="259" w:lineRule="auto"/>
              <w:jc w:val="left"/>
            </w:pPr>
            <w:r w:rsidRPr="001B0196">
              <w:t>Severe</w:t>
            </w:r>
          </w:p>
        </w:tc>
        <w:tc>
          <w:tcPr>
            <w:tcW w:w="1867" w:type="dxa"/>
          </w:tcPr>
          <w:p w14:paraId="29C7EDE5" w14:textId="77777777" w:rsidR="001B0196" w:rsidRPr="001B0196" w:rsidRDefault="001B0196" w:rsidP="001B0196">
            <w:pPr>
              <w:jc w:val="left"/>
            </w:pPr>
            <w:r w:rsidRPr="001B0196">
              <w:t>Unknown</w:t>
            </w:r>
          </w:p>
        </w:tc>
      </w:tr>
      <w:tr w:rsidR="001B0196" w:rsidRPr="001B0196" w14:paraId="679C39EF" w14:textId="77777777" w:rsidTr="00D8195C">
        <w:tc>
          <w:tcPr>
            <w:tcW w:w="9332" w:type="dxa"/>
            <w:gridSpan w:val="13"/>
          </w:tcPr>
          <w:p w14:paraId="35D28099" w14:textId="77777777" w:rsidR="001B0196" w:rsidRPr="001B0196" w:rsidRDefault="001B0196" w:rsidP="001B0196">
            <w:pPr>
              <w:jc w:val="left"/>
            </w:pPr>
            <w:r w:rsidRPr="001B0196">
              <w:t xml:space="preserve">Impacts: </w:t>
            </w:r>
          </w:p>
        </w:tc>
      </w:tr>
      <w:tr w:rsidR="001B0196" w:rsidRPr="001B0196" w14:paraId="6C54E859" w14:textId="77777777" w:rsidTr="00D8195C">
        <w:tc>
          <w:tcPr>
            <w:tcW w:w="9332" w:type="dxa"/>
            <w:gridSpan w:val="13"/>
            <w:shd w:val="clear" w:color="auto" w:fill="D9D9D9"/>
          </w:tcPr>
          <w:p w14:paraId="6F67632F" w14:textId="77777777" w:rsidR="001B0196" w:rsidRPr="001B0196" w:rsidRDefault="001B0196" w:rsidP="001B0196">
            <w:pPr>
              <w:spacing w:after="160"/>
              <w:jc w:val="left"/>
            </w:pPr>
            <w:r w:rsidRPr="001B0196">
              <w:t>Energy and Utility</w:t>
            </w:r>
          </w:p>
        </w:tc>
      </w:tr>
      <w:tr w:rsidR="001B0196" w:rsidRPr="001B0196" w14:paraId="09D85604" w14:textId="77777777" w:rsidTr="00D8195C">
        <w:tc>
          <w:tcPr>
            <w:tcW w:w="1865" w:type="dxa"/>
            <w:gridSpan w:val="2"/>
          </w:tcPr>
          <w:p w14:paraId="10629C4A" w14:textId="77777777" w:rsidR="001B0196" w:rsidRPr="001B0196" w:rsidRDefault="001B0196" w:rsidP="001B0196">
            <w:pPr>
              <w:spacing w:after="160" w:line="259" w:lineRule="auto"/>
              <w:jc w:val="left"/>
            </w:pPr>
            <w:r w:rsidRPr="001B0196">
              <w:t>Status:</w:t>
            </w:r>
          </w:p>
        </w:tc>
        <w:tc>
          <w:tcPr>
            <w:tcW w:w="1867" w:type="dxa"/>
            <w:gridSpan w:val="3"/>
          </w:tcPr>
          <w:p w14:paraId="32128366" w14:textId="77777777" w:rsidR="001B0196" w:rsidRPr="001B0196" w:rsidRDefault="001B0196" w:rsidP="001B0196">
            <w:pPr>
              <w:spacing w:after="160" w:line="259" w:lineRule="auto"/>
              <w:jc w:val="left"/>
            </w:pPr>
            <w:r w:rsidRPr="001B0196">
              <w:t>Minor</w:t>
            </w:r>
          </w:p>
        </w:tc>
        <w:tc>
          <w:tcPr>
            <w:tcW w:w="1867" w:type="dxa"/>
            <w:gridSpan w:val="3"/>
          </w:tcPr>
          <w:p w14:paraId="0B47A298" w14:textId="77777777" w:rsidR="001B0196" w:rsidRPr="001B0196" w:rsidRDefault="001B0196" w:rsidP="001B0196">
            <w:pPr>
              <w:spacing w:after="160" w:line="259" w:lineRule="auto"/>
              <w:jc w:val="left"/>
            </w:pPr>
            <w:r w:rsidRPr="001B0196">
              <w:t>Moderate</w:t>
            </w:r>
          </w:p>
        </w:tc>
        <w:tc>
          <w:tcPr>
            <w:tcW w:w="1866" w:type="dxa"/>
            <w:gridSpan w:val="4"/>
          </w:tcPr>
          <w:p w14:paraId="56356015" w14:textId="77777777" w:rsidR="001B0196" w:rsidRPr="001B0196" w:rsidRDefault="001B0196" w:rsidP="001B0196">
            <w:pPr>
              <w:spacing w:after="160" w:line="259" w:lineRule="auto"/>
              <w:jc w:val="left"/>
            </w:pPr>
            <w:r w:rsidRPr="001B0196">
              <w:t>Severe</w:t>
            </w:r>
          </w:p>
        </w:tc>
        <w:tc>
          <w:tcPr>
            <w:tcW w:w="1867" w:type="dxa"/>
          </w:tcPr>
          <w:p w14:paraId="58B3EEAD" w14:textId="77777777" w:rsidR="001B0196" w:rsidRPr="001B0196" w:rsidRDefault="001B0196" w:rsidP="001B0196">
            <w:pPr>
              <w:jc w:val="left"/>
            </w:pPr>
            <w:r w:rsidRPr="001B0196">
              <w:t>Unknown</w:t>
            </w:r>
          </w:p>
        </w:tc>
      </w:tr>
      <w:tr w:rsidR="001B0196" w:rsidRPr="001B0196" w14:paraId="05B1F21C" w14:textId="77777777" w:rsidTr="00D8195C">
        <w:tc>
          <w:tcPr>
            <w:tcW w:w="9332" w:type="dxa"/>
            <w:gridSpan w:val="13"/>
          </w:tcPr>
          <w:p w14:paraId="4B6891E6" w14:textId="77777777" w:rsidR="001B0196" w:rsidRPr="001B0196" w:rsidRDefault="001B0196" w:rsidP="001B0196">
            <w:pPr>
              <w:jc w:val="left"/>
            </w:pPr>
            <w:r w:rsidRPr="001B0196">
              <w:t xml:space="preserve">Impacts: </w:t>
            </w:r>
          </w:p>
        </w:tc>
      </w:tr>
      <w:tr w:rsidR="001B0196" w:rsidRPr="001B0196" w14:paraId="58A5051B" w14:textId="77777777" w:rsidTr="00D8195C">
        <w:tc>
          <w:tcPr>
            <w:tcW w:w="9332" w:type="dxa"/>
            <w:gridSpan w:val="13"/>
            <w:shd w:val="clear" w:color="auto" w:fill="D9D9D9"/>
          </w:tcPr>
          <w:p w14:paraId="16A1CF93" w14:textId="77777777" w:rsidR="001B0196" w:rsidRPr="001B0196" w:rsidRDefault="001B0196" w:rsidP="001B0196">
            <w:pPr>
              <w:spacing w:after="160"/>
              <w:jc w:val="left"/>
            </w:pPr>
            <w:r w:rsidRPr="001B0196">
              <w:t>Waterway Impacts</w:t>
            </w:r>
          </w:p>
        </w:tc>
      </w:tr>
      <w:tr w:rsidR="001B0196" w:rsidRPr="001B0196" w14:paraId="423AC31A" w14:textId="77777777" w:rsidTr="00D8195C">
        <w:tc>
          <w:tcPr>
            <w:tcW w:w="1865" w:type="dxa"/>
            <w:gridSpan w:val="2"/>
          </w:tcPr>
          <w:p w14:paraId="4DC1BA52" w14:textId="77777777" w:rsidR="001B0196" w:rsidRPr="001B0196" w:rsidRDefault="001B0196" w:rsidP="001B0196">
            <w:pPr>
              <w:spacing w:after="160" w:line="259" w:lineRule="auto"/>
              <w:jc w:val="left"/>
            </w:pPr>
            <w:r w:rsidRPr="001B0196">
              <w:t>Status:</w:t>
            </w:r>
          </w:p>
        </w:tc>
        <w:tc>
          <w:tcPr>
            <w:tcW w:w="1867" w:type="dxa"/>
            <w:gridSpan w:val="3"/>
          </w:tcPr>
          <w:p w14:paraId="1C15A9A4" w14:textId="77777777" w:rsidR="001B0196" w:rsidRPr="001B0196" w:rsidRDefault="001B0196" w:rsidP="001B0196">
            <w:pPr>
              <w:spacing w:after="160" w:line="259" w:lineRule="auto"/>
              <w:jc w:val="left"/>
            </w:pPr>
            <w:r w:rsidRPr="001B0196">
              <w:t>Minor</w:t>
            </w:r>
          </w:p>
        </w:tc>
        <w:tc>
          <w:tcPr>
            <w:tcW w:w="1867" w:type="dxa"/>
            <w:gridSpan w:val="3"/>
          </w:tcPr>
          <w:p w14:paraId="0619C7DB" w14:textId="77777777" w:rsidR="001B0196" w:rsidRPr="001B0196" w:rsidRDefault="001B0196" w:rsidP="001B0196">
            <w:pPr>
              <w:spacing w:after="160" w:line="259" w:lineRule="auto"/>
              <w:jc w:val="left"/>
            </w:pPr>
            <w:r w:rsidRPr="001B0196">
              <w:t>Moderate</w:t>
            </w:r>
          </w:p>
        </w:tc>
        <w:tc>
          <w:tcPr>
            <w:tcW w:w="1866" w:type="dxa"/>
            <w:gridSpan w:val="4"/>
          </w:tcPr>
          <w:p w14:paraId="2614D6C8" w14:textId="77777777" w:rsidR="001B0196" w:rsidRPr="001B0196" w:rsidRDefault="001B0196" w:rsidP="001B0196">
            <w:pPr>
              <w:spacing w:after="160" w:line="259" w:lineRule="auto"/>
              <w:jc w:val="left"/>
            </w:pPr>
            <w:r w:rsidRPr="001B0196">
              <w:t>Severe</w:t>
            </w:r>
          </w:p>
        </w:tc>
        <w:tc>
          <w:tcPr>
            <w:tcW w:w="1867" w:type="dxa"/>
          </w:tcPr>
          <w:p w14:paraId="08806F4E" w14:textId="77777777" w:rsidR="001B0196" w:rsidRPr="001B0196" w:rsidRDefault="001B0196" w:rsidP="001B0196">
            <w:pPr>
              <w:jc w:val="left"/>
            </w:pPr>
            <w:r w:rsidRPr="001B0196">
              <w:t>Unknown</w:t>
            </w:r>
          </w:p>
        </w:tc>
      </w:tr>
      <w:tr w:rsidR="001B0196" w:rsidRPr="001B0196" w14:paraId="49317C41" w14:textId="77777777" w:rsidTr="00D8195C">
        <w:tc>
          <w:tcPr>
            <w:tcW w:w="9332" w:type="dxa"/>
            <w:gridSpan w:val="13"/>
          </w:tcPr>
          <w:p w14:paraId="635B8606" w14:textId="77777777" w:rsidR="001B0196" w:rsidRPr="001B0196" w:rsidRDefault="001B0196" w:rsidP="001B0196">
            <w:pPr>
              <w:jc w:val="left"/>
            </w:pPr>
            <w:r w:rsidRPr="001B0196">
              <w:t xml:space="preserve">Impacts: </w:t>
            </w:r>
          </w:p>
        </w:tc>
      </w:tr>
      <w:tr w:rsidR="001B0196" w:rsidRPr="001B0196" w14:paraId="52DB3706" w14:textId="77777777" w:rsidTr="00D8195C">
        <w:tc>
          <w:tcPr>
            <w:tcW w:w="9332" w:type="dxa"/>
            <w:gridSpan w:val="13"/>
            <w:shd w:val="clear" w:color="auto" w:fill="D9D9D9"/>
          </w:tcPr>
          <w:p w14:paraId="0A78AEEC" w14:textId="77777777" w:rsidR="001B0196" w:rsidRPr="001B0196" w:rsidRDefault="001B0196" w:rsidP="001B0196">
            <w:pPr>
              <w:spacing w:after="160"/>
              <w:jc w:val="left"/>
            </w:pPr>
            <w:r w:rsidRPr="001B0196">
              <w:t>Shelter Status</w:t>
            </w:r>
          </w:p>
        </w:tc>
      </w:tr>
      <w:tr w:rsidR="001B0196" w:rsidRPr="001B0196" w14:paraId="6B72FBE3" w14:textId="77777777" w:rsidTr="00D8195C">
        <w:tc>
          <w:tcPr>
            <w:tcW w:w="9332" w:type="dxa"/>
            <w:gridSpan w:val="13"/>
          </w:tcPr>
          <w:p w14:paraId="3EDAD039" w14:textId="77777777" w:rsidR="001B0196" w:rsidRPr="001B0196" w:rsidRDefault="001B0196" w:rsidP="001B0196">
            <w:pPr>
              <w:jc w:val="left"/>
            </w:pPr>
            <w:r w:rsidRPr="001B0196">
              <w:lastRenderedPageBreak/>
              <w:t>Facility Name:</w:t>
            </w:r>
          </w:p>
        </w:tc>
      </w:tr>
      <w:tr w:rsidR="001B0196" w:rsidRPr="001B0196" w14:paraId="1AA4BB4F" w14:textId="77777777" w:rsidTr="00D8195C">
        <w:tc>
          <w:tcPr>
            <w:tcW w:w="3108" w:type="dxa"/>
            <w:gridSpan w:val="4"/>
          </w:tcPr>
          <w:p w14:paraId="353623DC" w14:textId="77777777" w:rsidR="001B0196" w:rsidRPr="001B0196" w:rsidRDefault="001B0196" w:rsidP="001B0196">
            <w:pPr>
              <w:spacing w:after="160" w:line="259" w:lineRule="auto"/>
              <w:jc w:val="left"/>
            </w:pPr>
            <w:r w:rsidRPr="001B0196">
              <w:t>Capacity:</w:t>
            </w:r>
          </w:p>
        </w:tc>
        <w:tc>
          <w:tcPr>
            <w:tcW w:w="3113" w:type="dxa"/>
            <w:gridSpan w:val="5"/>
          </w:tcPr>
          <w:p w14:paraId="790A7414" w14:textId="77777777" w:rsidR="001B0196" w:rsidRPr="001B0196" w:rsidRDefault="001B0196" w:rsidP="001B0196">
            <w:pPr>
              <w:spacing w:after="160" w:line="259" w:lineRule="auto"/>
              <w:jc w:val="left"/>
            </w:pPr>
            <w:r w:rsidRPr="001B0196">
              <w:t>Occupancy:</w:t>
            </w:r>
          </w:p>
        </w:tc>
        <w:tc>
          <w:tcPr>
            <w:tcW w:w="3111" w:type="dxa"/>
            <w:gridSpan w:val="4"/>
          </w:tcPr>
          <w:p w14:paraId="21141635" w14:textId="77777777" w:rsidR="001B0196" w:rsidRPr="001B0196" w:rsidRDefault="001B0196" w:rsidP="001B0196">
            <w:pPr>
              <w:jc w:val="left"/>
            </w:pPr>
            <w:r w:rsidRPr="001B0196">
              <w:t>Availability:</w:t>
            </w:r>
          </w:p>
        </w:tc>
      </w:tr>
      <w:tr w:rsidR="001B0196" w:rsidRPr="001B0196" w14:paraId="27F90CD6" w14:textId="77777777" w:rsidTr="00D8195C">
        <w:tc>
          <w:tcPr>
            <w:tcW w:w="9332" w:type="dxa"/>
            <w:gridSpan w:val="13"/>
          </w:tcPr>
          <w:p w14:paraId="3CB28730" w14:textId="77777777" w:rsidR="001B0196" w:rsidRPr="001B0196" w:rsidRDefault="001B0196" w:rsidP="001B0196">
            <w:pPr>
              <w:jc w:val="left"/>
            </w:pPr>
            <w:r w:rsidRPr="001B0196">
              <w:t>Facility Address:</w:t>
            </w:r>
          </w:p>
        </w:tc>
      </w:tr>
      <w:tr w:rsidR="001B0196" w:rsidRPr="001B0196" w14:paraId="543ECA86" w14:textId="77777777" w:rsidTr="00D8195C">
        <w:tc>
          <w:tcPr>
            <w:tcW w:w="2331" w:type="dxa"/>
            <w:gridSpan w:val="3"/>
          </w:tcPr>
          <w:p w14:paraId="186E43C3" w14:textId="77777777" w:rsidR="001B0196" w:rsidRPr="001B0196" w:rsidRDefault="001B0196" w:rsidP="001B0196">
            <w:pPr>
              <w:spacing w:after="160" w:line="259" w:lineRule="auto"/>
              <w:jc w:val="left"/>
            </w:pPr>
            <w:r w:rsidRPr="001B0196">
              <w:t>Status (circle):</w:t>
            </w:r>
          </w:p>
        </w:tc>
        <w:tc>
          <w:tcPr>
            <w:tcW w:w="2334" w:type="dxa"/>
            <w:gridSpan w:val="3"/>
          </w:tcPr>
          <w:p w14:paraId="592A5765" w14:textId="77777777" w:rsidR="001B0196" w:rsidRPr="001B0196" w:rsidRDefault="001B0196" w:rsidP="001B0196">
            <w:pPr>
              <w:spacing w:after="160" w:line="259" w:lineRule="auto"/>
              <w:jc w:val="left"/>
            </w:pPr>
            <w:r w:rsidRPr="001B0196">
              <w:t>OPEN</w:t>
            </w:r>
          </w:p>
        </w:tc>
        <w:tc>
          <w:tcPr>
            <w:tcW w:w="2334" w:type="dxa"/>
            <w:gridSpan w:val="4"/>
          </w:tcPr>
          <w:p w14:paraId="4867A970" w14:textId="77777777" w:rsidR="001B0196" w:rsidRPr="001B0196" w:rsidRDefault="001B0196" w:rsidP="001B0196">
            <w:pPr>
              <w:spacing w:after="160" w:line="259" w:lineRule="auto"/>
              <w:jc w:val="left"/>
            </w:pPr>
            <w:r w:rsidRPr="001B0196">
              <w:t>FULL</w:t>
            </w:r>
          </w:p>
        </w:tc>
        <w:tc>
          <w:tcPr>
            <w:tcW w:w="2333" w:type="dxa"/>
            <w:gridSpan w:val="3"/>
          </w:tcPr>
          <w:p w14:paraId="4BDC0F2B" w14:textId="77777777" w:rsidR="001B0196" w:rsidRPr="001B0196" w:rsidRDefault="001B0196" w:rsidP="001B0196">
            <w:pPr>
              <w:jc w:val="left"/>
            </w:pPr>
            <w:r w:rsidRPr="001B0196">
              <w:t>CLOSED</w:t>
            </w:r>
          </w:p>
        </w:tc>
      </w:tr>
      <w:tr w:rsidR="001B0196" w:rsidRPr="001B0196" w14:paraId="61D5042F" w14:textId="77777777" w:rsidTr="00D8195C">
        <w:tc>
          <w:tcPr>
            <w:tcW w:w="2331" w:type="dxa"/>
            <w:gridSpan w:val="3"/>
          </w:tcPr>
          <w:p w14:paraId="07EC51B9" w14:textId="77777777" w:rsidR="001B0196" w:rsidRPr="001B0196" w:rsidRDefault="001B0196" w:rsidP="001B0196">
            <w:pPr>
              <w:spacing w:after="160" w:line="259" w:lineRule="auto"/>
              <w:jc w:val="left"/>
            </w:pPr>
            <w:r w:rsidRPr="001B0196">
              <w:t>Type (circle):</w:t>
            </w:r>
          </w:p>
        </w:tc>
        <w:tc>
          <w:tcPr>
            <w:tcW w:w="2334" w:type="dxa"/>
            <w:gridSpan w:val="3"/>
          </w:tcPr>
          <w:p w14:paraId="1007CDEC" w14:textId="77777777" w:rsidR="001B0196" w:rsidRPr="001B0196" w:rsidRDefault="001B0196" w:rsidP="001B0196">
            <w:pPr>
              <w:spacing w:after="160" w:line="259" w:lineRule="auto"/>
              <w:jc w:val="left"/>
            </w:pPr>
            <w:r w:rsidRPr="001B0196">
              <w:t>SIRS</w:t>
            </w:r>
          </w:p>
        </w:tc>
        <w:tc>
          <w:tcPr>
            <w:tcW w:w="2334" w:type="dxa"/>
            <w:gridSpan w:val="4"/>
          </w:tcPr>
          <w:p w14:paraId="1673948E" w14:textId="77777777" w:rsidR="001B0196" w:rsidRPr="001B0196" w:rsidRDefault="001B0196" w:rsidP="001B0196">
            <w:pPr>
              <w:spacing w:after="160" w:line="259" w:lineRule="auto"/>
              <w:jc w:val="left"/>
            </w:pPr>
            <w:r w:rsidRPr="001B0196">
              <w:t>REGIONAL</w:t>
            </w:r>
          </w:p>
        </w:tc>
        <w:tc>
          <w:tcPr>
            <w:tcW w:w="2333" w:type="dxa"/>
            <w:gridSpan w:val="3"/>
          </w:tcPr>
          <w:p w14:paraId="6B16B971" w14:textId="77777777" w:rsidR="001B0196" w:rsidRPr="001B0196" w:rsidRDefault="001B0196" w:rsidP="001B0196">
            <w:pPr>
              <w:jc w:val="left"/>
            </w:pPr>
            <w:r w:rsidRPr="001B0196">
              <w:t>LOCAL</w:t>
            </w:r>
          </w:p>
        </w:tc>
      </w:tr>
      <w:tr w:rsidR="001B0196" w:rsidRPr="001B0196" w14:paraId="75BAD793" w14:textId="77777777" w:rsidTr="00D8195C">
        <w:tc>
          <w:tcPr>
            <w:tcW w:w="9332" w:type="dxa"/>
            <w:gridSpan w:val="13"/>
          </w:tcPr>
          <w:p w14:paraId="440E5AB6" w14:textId="77777777" w:rsidR="001B0196" w:rsidRPr="001B0196" w:rsidRDefault="001B0196" w:rsidP="001B0196">
            <w:pPr>
              <w:jc w:val="left"/>
            </w:pPr>
            <w:r w:rsidRPr="001B0196">
              <w:t>Capabilities (circle all that apply):</w:t>
            </w:r>
          </w:p>
        </w:tc>
      </w:tr>
      <w:tr w:rsidR="001B0196" w:rsidRPr="001B0196" w14:paraId="5BA6BC46" w14:textId="77777777" w:rsidTr="00D8195C">
        <w:tc>
          <w:tcPr>
            <w:tcW w:w="1865" w:type="dxa"/>
            <w:gridSpan w:val="2"/>
          </w:tcPr>
          <w:p w14:paraId="1BED0BFB" w14:textId="77777777" w:rsidR="001B0196" w:rsidRPr="001B0196" w:rsidRDefault="001B0196" w:rsidP="001B0196">
            <w:pPr>
              <w:spacing w:after="160" w:line="259" w:lineRule="auto"/>
              <w:jc w:val="left"/>
            </w:pPr>
            <w:r w:rsidRPr="001B0196">
              <w:t>ADA Compliant</w:t>
            </w:r>
          </w:p>
        </w:tc>
        <w:tc>
          <w:tcPr>
            <w:tcW w:w="1867" w:type="dxa"/>
            <w:gridSpan w:val="3"/>
          </w:tcPr>
          <w:p w14:paraId="6FF14D1C" w14:textId="77777777" w:rsidR="001B0196" w:rsidRPr="001B0196" w:rsidRDefault="001B0196" w:rsidP="001B0196">
            <w:pPr>
              <w:spacing w:after="160" w:line="259" w:lineRule="auto"/>
              <w:jc w:val="left"/>
            </w:pPr>
            <w:r w:rsidRPr="001B0196">
              <w:t>Functional Needs</w:t>
            </w:r>
          </w:p>
        </w:tc>
        <w:tc>
          <w:tcPr>
            <w:tcW w:w="1867" w:type="dxa"/>
            <w:gridSpan w:val="3"/>
          </w:tcPr>
          <w:p w14:paraId="17281C77" w14:textId="77777777" w:rsidR="001B0196" w:rsidRPr="001B0196" w:rsidRDefault="001B0196" w:rsidP="001B0196">
            <w:pPr>
              <w:spacing w:after="160" w:line="259" w:lineRule="auto"/>
              <w:jc w:val="left"/>
            </w:pPr>
            <w:r w:rsidRPr="001B0196">
              <w:t>Pet Friendly</w:t>
            </w:r>
          </w:p>
        </w:tc>
        <w:tc>
          <w:tcPr>
            <w:tcW w:w="1866" w:type="dxa"/>
            <w:gridSpan w:val="4"/>
          </w:tcPr>
          <w:p w14:paraId="78D8CD48" w14:textId="77777777" w:rsidR="001B0196" w:rsidRPr="001B0196" w:rsidRDefault="001B0196" w:rsidP="001B0196">
            <w:pPr>
              <w:spacing w:after="160" w:line="259" w:lineRule="auto"/>
              <w:jc w:val="left"/>
            </w:pPr>
            <w:r w:rsidRPr="001B0196">
              <w:t>Charging Station</w:t>
            </w:r>
          </w:p>
        </w:tc>
        <w:tc>
          <w:tcPr>
            <w:tcW w:w="1867" w:type="dxa"/>
          </w:tcPr>
          <w:p w14:paraId="30482B02" w14:textId="77777777" w:rsidR="001B0196" w:rsidRPr="001B0196" w:rsidRDefault="001B0196" w:rsidP="001B0196">
            <w:pPr>
              <w:jc w:val="left"/>
            </w:pPr>
            <w:r w:rsidRPr="001B0196">
              <w:t>Back-up Generator</w:t>
            </w:r>
          </w:p>
        </w:tc>
      </w:tr>
      <w:tr w:rsidR="001B0196" w:rsidRPr="001B0196" w14:paraId="74548649" w14:textId="77777777" w:rsidTr="00D8195C">
        <w:tc>
          <w:tcPr>
            <w:tcW w:w="4665" w:type="dxa"/>
            <w:gridSpan w:val="6"/>
          </w:tcPr>
          <w:p w14:paraId="2691AD63" w14:textId="77777777" w:rsidR="001B0196" w:rsidRPr="001B0196" w:rsidRDefault="001B0196" w:rsidP="001B0196">
            <w:pPr>
              <w:spacing w:after="160" w:line="259" w:lineRule="auto"/>
              <w:jc w:val="left"/>
            </w:pPr>
            <w:r w:rsidRPr="001B0196">
              <w:t>Shelter Point of Contact:</w:t>
            </w:r>
          </w:p>
        </w:tc>
        <w:tc>
          <w:tcPr>
            <w:tcW w:w="4667" w:type="dxa"/>
            <w:gridSpan w:val="7"/>
          </w:tcPr>
          <w:p w14:paraId="3DB56E48" w14:textId="77777777" w:rsidR="001B0196" w:rsidRPr="001B0196" w:rsidRDefault="001B0196" w:rsidP="001B0196">
            <w:pPr>
              <w:jc w:val="left"/>
            </w:pPr>
            <w:r w:rsidRPr="001B0196">
              <w:t>Phone Number:</w:t>
            </w:r>
          </w:p>
        </w:tc>
      </w:tr>
    </w:tbl>
    <w:p w14:paraId="69B09F52" w14:textId="77777777" w:rsidR="001B0196" w:rsidRPr="001B0196" w:rsidRDefault="001B0196" w:rsidP="001B0196">
      <w:pPr>
        <w:jc w:val="left"/>
        <w:rPr>
          <w:b/>
          <w:bCs/>
          <w:u w:val="single"/>
        </w:rPr>
      </w:pPr>
      <w:r w:rsidRPr="001B0196">
        <w:rPr>
          <w:b/>
          <w:bCs/>
          <w:u w:val="single"/>
        </w:rPr>
        <w:br w:type="page"/>
      </w:r>
    </w:p>
    <w:p w14:paraId="37DCEFEC" w14:textId="77777777" w:rsidR="001B0196" w:rsidRPr="001B0196" w:rsidRDefault="001B0196" w:rsidP="00D8195C">
      <w:pPr>
        <w:pStyle w:val="Heading1"/>
      </w:pPr>
      <w:bookmarkStart w:id="12" w:name="_Toc159412605"/>
      <w:r w:rsidRPr="001B0196">
        <w:lastRenderedPageBreak/>
        <w:t>Mutual Aid Agreements</w:t>
      </w:r>
      <w:bookmarkEnd w:id="12"/>
    </w:p>
    <w:p w14:paraId="3D555DE3" w14:textId="71AFB756" w:rsidR="001B0196" w:rsidRPr="001B0196" w:rsidRDefault="00D8195C" w:rsidP="00D8195C">
      <w:pPr>
        <w:pStyle w:val="Heading2"/>
      </w:pPr>
      <w:bookmarkStart w:id="13" w:name="_Toc159412606"/>
      <w:r>
        <w:t>Fire</w:t>
      </w:r>
      <w:bookmarkEnd w:id="13"/>
    </w:p>
    <w:p w14:paraId="0BC47171" w14:textId="77777777" w:rsidR="00D8195C" w:rsidRPr="00D8195C" w:rsidRDefault="001B0196">
      <w:pPr>
        <w:pStyle w:val="ListParagraph"/>
        <w:numPr>
          <w:ilvl w:val="0"/>
          <w:numId w:val="9"/>
        </w:numPr>
        <w:jc w:val="left"/>
        <w:rPr>
          <w:highlight w:val="yellow"/>
        </w:rPr>
      </w:pPr>
      <w:r w:rsidRPr="00D8195C">
        <w:rPr>
          <w:highlight w:val="yellow"/>
        </w:rPr>
        <w:t>[Fill in this section.  Example</w:t>
      </w:r>
      <w:r w:rsidR="00D8195C" w:rsidRPr="00D8195C">
        <w:rPr>
          <w:highlight w:val="yellow"/>
        </w:rPr>
        <w:t>s</w:t>
      </w:r>
      <w:r w:rsidRPr="00D8195C">
        <w:rPr>
          <w:highlight w:val="yellow"/>
        </w:rPr>
        <w:t>:</w:t>
      </w:r>
      <w:r w:rsidR="00D8195C" w:rsidRPr="00D8195C">
        <w:rPr>
          <w:highlight w:val="yellow"/>
        </w:rPr>
        <w:t xml:space="preserve"> </w:t>
      </w:r>
      <w:r w:rsidRPr="00D8195C">
        <w:rPr>
          <w:highlight w:val="yellow"/>
        </w:rPr>
        <w:t>Name of town(s)</w:t>
      </w:r>
      <w:r w:rsidR="00D8195C" w:rsidRPr="00D8195C">
        <w:rPr>
          <w:highlight w:val="yellow"/>
        </w:rPr>
        <w:t xml:space="preserve">, </w:t>
      </w:r>
      <w:r w:rsidRPr="00D8195C">
        <w:rPr>
          <w:highlight w:val="yellow"/>
        </w:rPr>
        <w:t>Rescue Squad/Dive Team</w:t>
      </w:r>
      <w:r w:rsidR="00D8195C" w:rsidRPr="00D8195C">
        <w:rPr>
          <w:highlight w:val="yellow"/>
        </w:rPr>
        <w:t xml:space="preserve">, </w:t>
      </w:r>
      <w:r w:rsidRPr="00D8195C">
        <w:rPr>
          <w:highlight w:val="yellow"/>
        </w:rPr>
        <w:t>Hospital</w:t>
      </w:r>
      <w:r w:rsidR="00D8195C" w:rsidRPr="00D8195C">
        <w:rPr>
          <w:highlight w:val="yellow"/>
        </w:rPr>
        <w:t xml:space="preserve">, </w:t>
      </w:r>
      <w:r w:rsidRPr="00D8195C">
        <w:rPr>
          <w:highlight w:val="yellow"/>
        </w:rPr>
        <w:t>Ambulance Service</w:t>
      </w:r>
      <w:r w:rsidR="00D8195C" w:rsidRPr="00D8195C">
        <w:rPr>
          <w:highlight w:val="yellow"/>
        </w:rPr>
        <w:t xml:space="preserve">, </w:t>
      </w:r>
    </w:p>
    <w:p w14:paraId="615FB363" w14:textId="46D439F7" w:rsidR="00D8195C" w:rsidRPr="00D8195C" w:rsidRDefault="001B0196">
      <w:pPr>
        <w:pStyle w:val="ListParagraph"/>
        <w:numPr>
          <w:ilvl w:val="0"/>
          <w:numId w:val="9"/>
        </w:numPr>
        <w:jc w:val="left"/>
        <w:rPr>
          <w:highlight w:val="yellow"/>
        </w:rPr>
      </w:pPr>
      <w:r w:rsidRPr="00D8195C">
        <w:rPr>
          <w:highlight w:val="yellow"/>
        </w:rPr>
        <w:t>In Addition: Fire District Mutual Aid Agreement</w:t>
      </w:r>
      <w:r w:rsidR="00D8195C" w:rsidRPr="00D8195C">
        <w:rPr>
          <w:highlight w:val="yellow"/>
        </w:rPr>
        <w:t xml:space="preserve">, </w:t>
      </w:r>
      <w:r w:rsidRPr="00D8195C">
        <w:rPr>
          <w:highlight w:val="yellow"/>
        </w:rPr>
        <w:t>Structure Task Forces</w:t>
      </w:r>
      <w:r w:rsidR="00D8195C" w:rsidRPr="00D8195C">
        <w:rPr>
          <w:highlight w:val="yellow"/>
        </w:rPr>
        <w:t xml:space="preserve">, </w:t>
      </w:r>
      <w:r w:rsidRPr="00D8195C">
        <w:rPr>
          <w:highlight w:val="yellow"/>
        </w:rPr>
        <w:t xml:space="preserve">Forestry Task </w:t>
      </w:r>
      <w:r w:rsidR="00D8195C" w:rsidRPr="00D8195C">
        <w:rPr>
          <w:highlight w:val="yellow"/>
        </w:rPr>
        <w:t>F</w:t>
      </w:r>
      <w:r w:rsidRPr="00D8195C">
        <w:rPr>
          <w:highlight w:val="yellow"/>
        </w:rPr>
        <w:t>orces</w:t>
      </w:r>
      <w:r w:rsidR="00D8195C" w:rsidRPr="00D8195C">
        <w:rPr>
          <w:highlight w:val="yellow"/>
        </w:rPr>
        <w:t xml:space="preserve">, </w:t>
      </w:r>
      <w:r w:rsidRPr="00D8195C">
        <w:rPr>
          <w:highlight w:val="yellow"/>
        </w:rPr>
        <w:t>Disaster Task Forces]</w:t>
      </w:r>
    </w:p>
    <w:p w14:paraId="7987F09F" w14:textId="2CBC3BB6" w:rsidR="001B0196" w:rsidRPr="001B0196" w:rsidRDefault="00D8195C" w:rsidP="00D8195C">
      <w:pPr>
        <w:pStyle w:val="Heading2"/>
      </w:pPr>
      <w:bookmarkStart w:id="14" w:name="_Toc159412607"/>
      <w:r>
        <w:t>Police</w:t>
      </w:r>
      <w:bookmarkEnd w:id="14"/>
    </w:p>
    <w:p w14:paraId="1DF04D7A" w14:textId="5529AA2C" w:rsidR="001B0196" w:rsidRPr="00D8195C" w:rsidRDefault="001B0196">
      <w:pPr>
        <w:pStyle w:val="ListParagraph"/>
        <w:numPr>
          <w:ilvl w:val="0"/>
          <w:numId w:val="10"/>
        </w:numPr>
        <w:jc w:val="left"/>
        <w:rPr>
          <w:highlight w:val="yellow"/>
        </w:rPr>
      </w:pPr>
      <w:r w:rsidRPr="00D8195C">
        <w:rPr>
          <w:highlight w:val="yellow"/>
        </w:rPr>
        <w:t>[Fill in this section.  Example:</w:t>
      </w:r>
      <w:r w:rsidR="00D8195C" w:rsidRPr="00D8195C">
        <w:rPr>
          <w:highlight w:val="yellow"/>
        </w:rPr>
        <w:t xml:space="preserve"> </w:t>
      </w:r>
      <w:r w:rsidRPr="00D8195C">
        <w:rPr>
          <w:highlight w:val="yellow"/>
        </w:rPr>
        <w:t>Law Enforcement Council</w:t>
      </w:r>
      <w:r w:rsidR="00D8195C" w:rsidRPr="00D8195C">
        <w:rPr>
          <w:highlight w:val="yellow"/>
        </w:rPr>
        <w:t xml:space="preserve">, </w:t>
      </w:r>
      <w:r w:rsidRPr="00D8195C">
        <w:rPr>
          <w:highlight w:val="yellow"/>
        </w:rPr>
        <w:t>Name of town(s)]</w:t>
      </w:r>
    </w:p>
    <w:p w14:paraId="6C92E383" w14:textId="2C209E2A" w:rsidR="001B0196" w:rsidRPr="001B0196" w:rsidRDefault="00D8195C" w:rsidP="00D8195C">
      <w:pPr>
        <w:pStyle w:val="Heading2"/>
      </w:pPr>
      <w:bookmarkStart w:id="15" w:name="_Toc159412608"/>
      <w:r>
        <w:t>Board of Health</w:t>
      </w:r>
      <w:bookmarkEnd w:id="15"/>
    </w:p>
    <w:p w14:paraId="58A3BA6D" w14:textId="017556CF" w:rsidR="001B0196" w:rsidRPr="001B0196" w:rsidRDefault="001B0196">
      <w:pPr>
        <w:pStyle w:val="ListParagraph"/>
        <w:numPr>
          <w:ilvl w:val="0"/>
          <w:numId w:val="10"/>
        </w:numPr>
        <w:jc w:val="left"/>
      </w:pPr>
      <w:r w:rsidRPr="00D8195C">
        <w:rPr>
          <w:highlight w:val="yellow"/>
        </w:rPr>
        <w:t>[Fill in this section. Example:</w:t>
      </w:r>
      <w:r w:rsidR="00D8195C" w:rsidRPr="00D8195C">
        <w:rPr>
          <w:highlight w:val="yellow"/>
        </w:rPr>
        <w:t xml:space="preserve"> </w:t>
      </w:r>
      <w:r w:rsidRPr="00D8195C">
        <w:rPr>
          <w:highlight w:val="yellow"/>
        </w:rPr>
        <w:t>DPH Regional Coalition]</w:t>
      </w:r>
    </w:p>
    <w:p w14:paraId="085FD990" w14:textId="77777777" w:rsidR="001B0196" w:rsidRPr="001B0196" w:rsidRDefault="001B0196" w:rsidP="00D8195C">
      <w:pPr>
        <w:pStyle w:val="Heading2"/>
      </w:pPr>
      <w:bookmarkStart w:id="16" w:name="_Toc159412609"/>
      <w:r w:rsidRPr="001B0196">
        <w:t>Additional Agreements</w:t>
      </w:r>
      <w:bookmarkEnd w:id="16"/>
    </w:p>
    <w:p w14:paraId="6EBAFDDC" w14:textId="06C2E842" w:rsidR="001B0196" w:rsidRPr="00D8195C" w:rsidRDefault="001B0196">
      <w:pPr>
        <w:pStyle w:val="ListParagraph"/>
        <w:numPr>
          <w:ilvl w:val="0"/>
          <w:numId w:val="10"/>
        </w:numPr>
        <w:jc w:val="left"/>
        <w:rPr>
          <w:highlight w:val="yellow"/>
        </w:rPr>
      </w:pPr>
      <w:r w:rsidRPr="00D8195C">
        <w:rPr>
          <w:highlight w:val="yellow"/>
        </w:rPr>
        <w:t>[Fill in this section. Example:</w:t>
      </w:r>
      <w:r w:rsidR="00D8195C" w:rsidRPr="00D8195C">
        <w:rPr>
          <w:highlight w:val="yellow"/>
        </w:rPr>
        <w:t xml:space="preserve"> </w:t>
      </w:r>
      <w:r w:rsidRPr="00D8195C">
        <w:rPr>
          <w:highlight w:val="yellow"/>
        </w:rPr>
        <w:t>Local businesses</w:t>
      </w:r>
      <w:r w:rsidR="00D8195C" w:rsidRPr="00D8195C">
        <w:rPr>
          <w:highlight w:val="yellow"/>
        </w:rPr>
        <w:t xml:space="preserve">, </w:t>
      </w:r>
      <w:r w:rsidRPr="00D8195C">
        <w:rPr>
          <w:highlight w:val="yellow"/>
        </w:rPr>
        <w:t>Contractors]</w:t>
      </w:r>
    </w:p>
    <w:p w14:paraId="16A9D849" w14:textId="77777777" w:rsidR="001B0196" w:rsidRPr="001B0196" w:rsidRDefault="001B0196" w:rsidP="001B0196">
      <w:pPr>
        <w:jc w:val="left"/>
      </w:pPr>
    </w:p>
    <w:p w14:paraId="0CDB29A3" w14:textId="77777777" w:rsidR="001B0196" w:rsidRPr="001B0196" w:rsidRDefault="001B0196" w:rsidP="001B0196">
      <w:pPr>
        <w:jc w:val="left"/>
      </w:pPr>
    </w:p>
    <w:p w14:paraId="4ED8FFC5" w14:textId="77777777" w:rsidR="001B0196" w:rsidRPr="001B0196" w:rsidRDefault="001B0196" w:rsidP="001B0196">
      <w:pPr>
        <w:jc w:val="left"/>
      </w:pPr>
    </w:p>
    <w:p w14:paraId="75D91330" w14:textId="77777777" w:rsidR="001B0196" w:rsidRPr="001B0196" w:rsidRDefault="001B0196" w:rsidP="001B0196">
      <w:pPr>
        <w:jc w:val="left"/>
      </w:pPr>
    </w:p>
    <w:p w14:paraId="23C2047C" w14:textId="77777777" w:rsidR="001B0196" w:rsidRPr="001B0196" w:rsidRDefault="001B0196" w:rsidP="001B0196">
      <w:pPr>
        <w:jc w:val="left"/>
      </w:pPr>
    </w:p>
    <w:p w14:paraId="6532E030" w14:textId="77777777" w:rsidR="001B0196" w:rsidRPr="001B0196" w:rsidRDefault="001B0196" w:rsidP="001B0196">
      <w:pPr>
        <w:jc w:val="left"/>
      </w:pPr>
    </w:p>
    <w:p w14:paraId="6BCF74CA" w14:textId="77777777" w:rsidR="001B0196" w:rsidRPr="001B0196" w:rsidRDefault="001B0196" w:rsidP="001B0196">
      <w:pPr>
        <w:jc w:val="left"/>
      </w:pPr>
    </w:p>
    <w:p w14:paraId="10C0640B" w14:textId="77777777" w:rsidR="001B0196" w:rsidRPr="001B0196" w:rsidRDefault="001B0196" w:rsidP="001B0196">
      <w:pPr>
        <w:jc w:val="left"/>
      </w:pPr>
    </w:p>
    <w:p w14:paraId="3FCABACF" w14:textId="77777777" w:rsidR="001B0196" w:rsidRPr="001B0196" w:rsidRDefault="001B0196" w:rsidP="001B0196">
      <w:pPr>
        <w:jc w:val="left"/>
      </w:pPr>
    </w:p>
    <w:p w14:paraId="5F6D759B" w14:textId="77777777" w:rsidR="001B0196" w:rsidRPr="001B0196" w:rsidRDefault="001B0196" w:rsidP="001B0196">
      <w:pPr>
        <w:jc w:val="left"/>
      </w:pPr>
    </w:p>
    <w:p w14:paraId="0545B66B" w14:textId="77777777" w:rsidR="001B0196" w:rsidRPr="001B0196" w:rsidRDefault="001B0196" w:rsidP="001B0196">
      <w:pPr>
        <w:jc w:val="left"/>
      </w:pPr>
    </w:p>
    <w:p w14:paraId="5E73EB0E" w14:textId="77777777" w:rsidR="001B0196" w:rsidRPr="001B0196" w:rsidRDefault="001B0196" w:rsidP="001B0196">
      <w:pPr>
        <w:jc w:val="left"/>
      </w:pPr>
    </w:p>
    <w:p w14:paraId="200D5D2B" w14:textId="77777777" w:rsidR="001B0196" w:rsidRPr="001B0196" w:rsidRDefault="001B0196" w:rsidP="001B0196">
      <w:pPr>
        <w:jc w:val="left"/>
      </w:pPr>
    </w:p>
    <w:p w14:paraId="3BBBEF5F" w14:textId="77777777" w:rsidR="001B0196" w:rsidRPr="001B0196" w:rsidRDefault="001B0196" w:rsidP="001B0196">
      <w:pPr>
        <w:jc w:val="left"/>
      </w:pPr>
    </w:p>
    <w:p w14:paraId="33DAE48E" w14:textId="77777777" w:rsidR="001B0196" w:rsidRPr="001B0196" w:rsidRDefault="001B0196" w:rsidP="001B0196">
      <w:pPr>
        <w:jc w:val="left"/>
      </w:pPr>
    </w:p>
    <w:p w14:paraId="6F7EFBA4" w14:textId="77777777" w:rsidR="001B0196" w:rsidRPr="001B0196" w:rsidRDefault="001B0196" w:rsidP="001B0196">
      <w:pPr>
        <w:jc w:val="left"/>
      </w:pPr>
    </w:p>
    <w:p w14:paraId="7588BD88" w14:textId="77777777" w:rsidR="001B0196" w:rsidRPr="001B0196" w:rsidRDefault="001B0196" w:rsidP="001B0196">
      <w:pPr>
        <w:jc w:val="left"/>
      </w:pPr>
    </w:p>
    <w:p w14:paraId="19DC0D75" w14:textId="77777777" w:rsidR="001B0196" w:rsidRPr="001B0196" w:rsidRDefault="001B0196" w:rsidP="001B0196">
      <w:pPr>
        <w:jc w:val="left"/>
        <w:rPr>
          <w:bCs/>
        </w:rPr>
      </w:pPr>
    </w:p>
    <w:p w14:paraId="00AF5E6B" w14:textId="77777777" w:rsidR="00D8195C" w:rsidRDefault="00D8195C" w:rsidP="001B0196">
      <w:pPr>
        <w:jc w:val="left"/>
        <w:rPr>
          <w:b/>
          <w:bCs/>
          <w:u w:val="single"/>
        </w:rPr>
      </w:pPr>
    </w:p>
    <w:p w14:paraId="5A3EDC63" w14:textId="77777777" w:rsidR="00D8195C" w:rsidRDefault="00D8195C" w:rsidP="001B0196">
      <w:pPr>
        <w:jc w:val="left"/>
        <w:rPr>
          <w:b/>
          <w:bCs/>
          <w:u w:val="single"/>
        </w:rPr>
      </w:pPr>
    </w:p>
    <w:p w14:paraId="29FD0F82" w14:textId="62C5D30F" w:rsidR="001B0196" w:rsidRPr="001B0196" w:rsidRDefault="001B0196" w:rsidP="00D8195C">
      <w:pPr>
        <w:pStyle w:val="Heading1"/>
      </w:pPr>
      <w:bookmarkStart w:id="17" w:name="_Toc159412610"/>
      <w:r w:rsidRPr="001B0196">
        <w:lastRenderedPageBreak/>
        <w:t>Standard Operating Guidelines</w:t>
      </w:r>
      <w:bookmarkEnd w:id="17"/>
    </w:p>
    <w:p w14:paraId="39F1A23E" w14:textId="77777777" w:rsidR="001B0196" w:rsidRPr="001B0196" w:rsidRDefault="001B0196" w:rsidP="001B0196">
      <w:pPr>
        <w:jc w:val="left"/>
        <w:rPr>
          <w:b/>
          <w:bCs/>
        </w:rPr>
      </w:pPr>
      <w:r w:rsidRPr="001B0196">
        <w:rPr>
          <w:b/>
          <w:bCs/>
          <w:highlight w:val="lightGray"/>
        </w:rPr>
        <w:t xml:space="preserve">Standard Operating Guidelines:  </w:t>
      </w:r>
      <w:r w:rsidRPr="001B0196">
        <w:rPr>
          <w:highlight w:val="lightGray"/>
        </w:rPr>
        <w:t xml:space="preserve">These Standard Operating Guidelines (SOGs) are suggested actions to be used during an emergency.  They can be tailored to fit what your staff do during an emergency by adding or deleting to the list.  </w:t>
      </w:r>
      <w:r w:rsidRPr="001B0196">
        <w:rPr>
          <w:b/>
          <w:bCs/>
          <w:highlight w:val="lightGray"/>
        </w:rPr>
        <w:t>Delete this section when the SOGs are updated for your community.</w:t>
      </w:r>
    </w:p>
    <w:p w14:paraId="7DB5FD1C" w14:textId="28418302" w:rsidR="001B0196" w:rsidRPr="001B0196" w:rsidRDefault="001B0196" w:rsidP="001B0196">
      <w:pPr>
        <w:jc w:val="left"/>
      </w:pPr>
      <w:r w:rsidRPr="001B0196">
        <w:t>Standard Operating Guidelines (SOGs) are guidance documents for how an agency should respond during a time of emergency. The following SOGs outline responsibilities for the Chief Elected Official, EMD, Fire Department Representative, Police Department Representative, DPW representative, Public Information Officer and Public Health Representative in the EOC during activation. Additional SOGs can be developed as necessary.</w:t>
      </w:r>
    </w:p>
    <w:p w14:paraId="49BC0425" w14:textId="77777777" w:rsidR="001B0196" w:rsidRPr="001B0196" w:rsidRDefault="001B0196" w:rsidP="001B0196">
      <w:pPr>
        <w:jc w:val="left"/>
      </w:pPr>
      <w:r w:rsidRPr="001B0196">
        <w:br w:type="page"/>
      </w:r>
    </w:p>
    <w:p w14:paraId="4CF7EBB6" w14:textId="77777777" w:rsidR="001B0196" w:rsidRPr="001B0196" w:rsidRDefault="001B0196" w:rsidP="00477A09">
      <w:pPr>
        <w:pStyle w:val="Heading2"/>
      </w:pPr>
      <w:bookmarkStart w:id="18" w:name="_Toc496098070"/>
      <w:bookmarkStart w:id="19" w:name="_Toc159412611"/>
      <w:r w:rsidRPr="001B0196">
        <w:lastRenderedPageBreak/>
        <w:t>Chief Elected Official SO</w:t>
      </w:r>
      <w:bookmarkEnd w:id="18"/>
      <w:r w:rsidRPr="001B0196">
        <w:t>G</w:t>
      </w:r>
      <w:bookmarkEnd w:id="19"/>
    </w:p>
    <w:p w14:paraId="3C3A0F82" w14:textId="77777777" w:rsidR="001B0196" w:rsidRPr="001B0196" w:rsidRDefault="001B0196" w:rsidP="001B0196">
      <w:pPr>
        <w:jc w:val="left"/>
      </w:pPr>
      <w:r w:rsidRPr="001B0196">
        <w:t>The ultimate responsibility for all emergency management activities is vested in the Chief Elected Official.  They are responsible for all emergency management policies, and during emergency operations will have final responsibility for decision making concerning emergency management actions. This includes ensuring that all programs and services provided are fully accessible to people with disabilities and limited English proficiency.</w:t>
      </w:r>
    </w:p>
    <w:p w14:paraId="1AA79F41" w14:textId="77777777" w:rsidR="001B0196" w:rsidRPr="001B0196" w:rsidRDefault="001B0196" w:rsidP="001B0196">
      <w:pPr>
        <w:jc w:val="left"/>
      </w:pPr>
      <w:r w:rsidRPr="001B0196">
        <w:t>It is the responsibility of the Chief Elected Official to ensure an approved line of succession exists in case some individuals are unable to perform their duties during an emergency.  It is ultimately incumbent upon the Chief Elected Official to ensure vital records are maintained.</w:t>
      </w:r>
    </w:p>
    <w:p w14:paraId="18EA6647" w14:textId="77777777" w:rsidR="001B0196" w:rsidRPr="001B0196" w:rsidRDefault="001B0196" w:rsidP="001B0196">
      <w:pPr>
        <w:jc w:val="left"/>
      </w:pPr>
      <w:r w:rsidRPr="001B0196">
        <w:t xml:space="preserve">All required reports and records of emergency operations activities should be submitted to the Chief Elected Official as well as the Emergency Management Director (EMD). </w:t>
      </w:r>
    </w:p>
    <w:p w14:paraId="208BFCF9" w14:textId="77777777" w:rsidR="001B0196" w:rsidRPr="001B0196" w:rsidRDefault="001B0196" w:rsidP="00477A09">
      <w:pPr>
        <w:pStyle w:val="Heading3"/>
      </w:pPr>
      <w:bookmarkStart w:id="20" w:name="_Toc159412612"/>
      <w:r w:rsidRPr="001B0196">
        <w:t>Initial Actions</w:t>
      </w:r>
      <w:bookmarkEnd w:id="20"/>
      <w:r w:rsidRPr="001B0196">
        <w:t xml:space="preserve"> </w:t>
      </w:r>
    </w:p>
    <w:p w14:paraId="3574A9DC" w14:textId="4C966AF0" w:rsidR="001B0196" w:rsidRPr="001B0196" w:rsidRDefault="001B0196">
      <w:pPr>
        <w:pStyle w:val="ListParagraph"/>
        <w:numPr>
          <w:ilvl w:val="0"/>
          <w:numId w:val="11"/>
        </w:numPr>
        <w:jc w:val="left"/>
      </w:pPr>
      <w:r w:rsidRPr="001B0196">
        <w:t xml:space="preserve">Receive notification of emergency. </w:t>
      </w:r>
    </w:p>
    <w:p w14:paraId="57A528C0" w14:textId="41915978" w:rsidR="001B0196" w:rsidRPr="001B0196" w:rsidRDefault="001B0196">
      <w:pPr>
        <w:pStyle w:val="ListParagraph"/>
        <w:numPr>
          <w:ilvl w:val="0"/>
          <w:numId w:val="11"/>
        </w:numPr>
        <w:jc w:val="left"/>
      </w:pPr>
      <w:r w:rsidRPr="001B0196">
        <w:t>Discuss with EMD the need to activate the Emergency Operations Center (EOC).</w:t>
      </w:r>
    </w:p>
    <w:p w14:paraId="761920B1" w14:textId="00223A19" w:rsidR="001B0196" w:rsidRPr="001B0196" w:rsidRDefault="001B0196">
      <w:pPr>
        <w:pStyle w:val="ListParagraph"/>
        <w:numPr>
          <w:ilvl w:val="0"/>
          <w:numId w:val="11"/>
        </w:numPr>
        <w:jc w:val="left"/>
      </w:pPr>
      <w:r w:rsidRPr="001B0196">
        <w:t xml:space="preserve">Review emergency management plan with EMD. </w:t>
      </w:r>
    </w:p>
    <w:p w14:paraId="3D08296D" w14:textId="3C1B7AF8" w:rsidR="001B0196" w:rsidRPr="001B0196" w:rsidRDefault="001B0196">
      <w:pPr>
        <w:pStyle w:val="ListParagraph"/>
        <w:numPr>
          <w:ilvl w:val="0"/>
          <w:numId w:val="11"/>
        </w:numPr>
        <w:jc w:val="left"/>
      </w:pPr>
      <w:r w:rsidRPr="001B0196">
        <w:t>Maintain situational awareness and determine if there is an imminent threat.</w:t>
      </w:r>
    </w:p>
    <w:p w14:paraId="7D2A0FA3" w14:textId="0549442E" w:rsidR="001B0196" w:rsidRPr="001B0196" w:rsidRDefault="001B0196">
      <w:pPr>
        <w:pStyle w:val="ListParagraph"/>
        <w:numPr>
          <w:ilvl w:val="0"/>
          <w:numId w:val="11"/>
        </w:numPr>
        <w:jc w:val="left"/>
      </w:pPr>
      <w:r w:rsidRPr="001B0196">
        <w:t>Discuss with EMD the need to declare a local state of emergency and declare if needed.</w:t>
      </w:r>
    </w:p>
    <w:p w14:paraId="51A6E6A3" w14:textId="66C95088" w:rsidR="001B0196" w:rsidRPr="001B0196" w:rsidRDefault="001B0196">
      <w:pPr>
        <w:pStyle w:val="ListParagraph"/>
        <w:numPr>
          <w:ilvl w:val="0"/>
          <w:numId w:val="11"/>
        </w:numPr>
        <w:jc w:val="left"/>
      </w:pPr>
      <w:r w:rsidRPr="001B0196">
        <w:t>Report to the EOC if activated.</w:t>
      </w:r>
    </w:p>
    <w:p w14:paraId="6D38D48D" w14:textId="77777777" w:rsidR="001B0196" w:rsidRPr="001B0196" w:rsidRDefault="001B0196" w:rsidP="00477A09">
      <w:pPr>
        <w:pStyle w:val="Heading3"/>
      </w:pPr>
      <w:bookmarkStart w:id="21" w:name="_Toc159412613"/>
      <w:r w:rsidRPr="001B0196">
        <w:t>EOC Activation</w:t>
      </w:r>
      <w:bookmarkEnd w:id="21"/>
    </w:p>
    <w:p w14:paraId="657B0729" w14:textId="5423579C" w:rsidR="001B0196" w:rsidRPr="001B0196" w:rsidRDefault="001B0196">
      <w:pPr>
        <w:pStyle w:val="ListParagraph"/>
        <w:numPr>
          <w:ilvl w:val="0"/>
          <w:numId w:val="12"/>
        </w:numPr>
        <w:jc w:val="left"/>
      </w:pPr>
      <w:r w:rsidRPr="001B0196">
        <w:t>Report to the EOC.</w:t>
      </w:r>
    </w:p>
    <w:p w14:paraId="3BCE8BE8" w14:textId="6AE4CC38" w:rsidR="001B0196" w:rsidRPr="001B0196" w:rsidRDefault="001B0196">
      <w:pPr>
        <w:pStyle w:val="ListParagraph"/>
        <w:numPr>
          <w:ilvl w:val="0"/>
          <w:numId w:val="12"/>
        </w:numPr>
        <w:jc w:val="left"/>
      </w:pPr>
      <w:r w:rsidRPr="001B0196">
        <w:t>Work with EMD to establish priorities and objectives for EOC operations.</w:t>
      </w:r>
    </w:p>
    <w:p w14:paraId="7DDA1F37" w14:textId="667B644C" w:rsidR="001B0196" w:rsidRPr="001B0196" w:rsidRDefault="001B0196">
      <w:pPr>
        <w:pStyle w:val="ListParagraph"/>
        <w:numPr>
          <w:ilvl w:val="0"/>
          <w:numId w:val="12"/>
        </w:numPr>
        <w:jc w:val="left"/>
      </w:pPr>
      <w:r w:rsidRPr="001B0196">
        <w:t xml:space="preserve">Keep a log of all decisions made and actions taken. </w:t>
      </w:r>
    </w:p>
    <w:p w14:paraId="33EC7C50" w14:textId="26C39D70" w:rsidR="001B0196" w:rsidRPr="001B0196" w:rsidRDefault="001B0196">
      <w:pPr>
        <w:pStyle w:val="ListParagraph"/>
        <w:numPr>
          <w:ilvl w:val="0"/>
          <w:numId w:val="12"/>
        </w:numPr>
        <w:jc w:val="left"/>
      </w:pPr>
      <w:r w:rsidRPr="001B0196">
        <w:t xml:space="preserve">Assign Public Information Officer. </w:t>
      </w:r>
    </w:p>
    <w:p w14:paraId="1269E24E" w14:textId="397BA5C2" w:rsidR="001B0196" w:rsidRPr="001B0196" w:rsidRDefault="001B0196">
      <w:pPr>
        <w:pStyle w:val="ListParagraph"/>
        <w:numPr>
          <w:ilvl w:val="0"/>
          <w:numId w:val="12"/>
        </w:numPr>
        <w:jc w:val="left"/>
      </w:pPr>
      <w:r w:rsidRPr="001B0196">
        <w:t>Issue initial public information statements, if necessary.</w:t>
      </w:r>
    </w:p>
    <w:p w14:paraId="031B8AA1" w14:textId="5792D5AC" w:rsidR="001B0196" w:rsidRPr="001B0196" w:rsidRDefault="001B0196">
      <w:pPr>
        <w:pStyle w:val="ListParagraph"/>
        <w:numPr>
          <w:ilvl w:val="0"/>
          <w:numId w:val="12"/>
        </w:numPr>
        <w:jc w:val="left"/>
      </w:pPr>
      <w:r w:rsidRPr="001B0196">
        <w:t>Authorize activation of community notification system(s).</w:t>
      </w:r>
    </w:p>
    <w:p w14:paraId="52A1F01E" w14:textId="371C0B4A" w:rsidR="001B0196" w:rsidRPr="001B0196" w:rsidRDefault="001B0196">
      <w:pPr>
        <w:pStyle w:val="ListParagraph"/>
        <w:numPr>
          <w:ilvl w:val="0"/>
          <w:numId w:val="12"/>
        </w:numPr>
        <w:jc w:val="left"/>
      </w:pPr>
      <w:r w:rsidRPr="001B0196">
        <w:t>Identify someone to manage expenditures/finance, if needed.</w:t>
      </w:r>
    </w:p>
    <w:p w14:paraId="2985A07E" w14:textId="49E9EDA0" w:rsidR="001B0196" w:rsidRPr="001B0196" w:rsidRDefault="001B0196">
      <w:pPr>
        <w:pStyle w:val="ListParagraph"/>
        <w:numPr>
          <w:ilvl w:val="0"/>
          <w:numId w:val="12"/>
        </w:numPr>
        <w:jc w:val="left"/>
      </w:pPr>
      <w:r w:rsidRPr="001B0196">
        <w:t xml:space="preserve">Review the community Continuity of Operations Plan for line of succession guidance. </w:t>
      </w:r>
    </w:p>
    <w:p w14:paraId="182BDA39" w14:textId="77777777" w:rsidR="001B0196" w:rsidRPr="001B0196" w:rsidRDefault="001B0196" w:rsidP="00477A09">
      <w:pPr>
        <w:pStyle w:val="Heading3"/>
      </w:pPr>
      <w:bookmarkStart w:id="22" w:name="_Toc159412614"/>
      <w:r w:rsidRPr="001B0196">
        <w:t>EOC Operations</w:t>
      </w:r>
      <w:bookmarkEnd w:id="22"/>
    </w:p>
    <w:p w14:paraId="655F7799" w14:textId="2E4DE180" w:rsidR="001B0196" w:rsidRPr="001B0196" w:rsidRDefault="001B0196">
      <w:pPr>
        <w:pStyle w:val="ListParagraph"/>
        <w:numPr>
          <w:ilvl w:val="0"/>
          <w:numId w:val="13"/>
        </w:numPr>
        <w:jc w:val="left"/>
      </w:pPr>
      <w:r w:rsidRPr="001B0196">
        <w:t xml:space="preserve">Log all actions taken. </w:t>
      </w:r>
    </w:p>
    <w:p w14:paraId="1A7C1FF2" w14:textId="7CD0C530" w:rsidR="001B0196" w:rsidRPr="001B0196" w:rsidRDefault="001B0196">
      <w:pPr>
        <w:pStyle w:val="ListParagraph"/>
        <w:numPr>
          <w:ilvl w:val="0"/>
          <w:numId w:val="13"/>
        </w:numPr>
        <w:jc w:val="left"/>
      </w:pPr>
      <w:r w:rsidRPr="001B0196">
        <w:t>Discuss anticipated resource needs with EMD.</w:t>
      </w:r>
    </w:p>
    <w:p w14:paraId="26E247F4" w14:textId="7029AC89" w:rsidR="001B0196" w:rsidRPr="001B0196" w:rsidRDefault="001B0196">
      <w:pPr>
        <w:pStyle w:val="ListParagraph"/>
        <w:numPr>
          <w:ilvl w:val="0"/>
          <w:numId w:val="13"/>
        </w:numPr>
        <w:jc w:val="left"/>
      </w:pPr>
      <w:r w:rsidRPr="001B0196">
        <w:t>Authorize activation of shelters, if needed.</w:t>
      </w:r>
    </w:p>
    <w:p w14:paraId="51EF2897" w14:textId="09CCE568" w:rsidR="001B0196" w:rsidRPr="001B0196" w:rsidRDefault="001B0196">
      <w:pPr>
        <w:pStyle w:val="ListParagraph"/>
        <w:numPr>
          <w:ilvl w:val="0"/>
          <w:numId w:val="13"/>
        </w:numPr>
        <w:jc w:val="left"/>
      </w:pPr>
      <w:r w:rsidRPr="001B0196">
        <w:t>Authorize evacuation/shelter-in-place, if needed.</w:t>
      </w:r>
    </w:p>
    <w:p w14:paraId="5EF51799" w14:textId="14896DF9" w:rsidR="001B0196" w:rsidRPr="001B0196" w:rsidRDefault="001B0196">
      <w:pPr>
        <w:pStyle w:val="ListParagraph"/>
        <w:numPr>
          <w:ilvl w:val="0"/>
          <w:numId w:val="13"/>
        </w:numPr>
        <w:jc w:val="left"/>
      </w:pPr>
      <w:r w:rsidRPr="001B0196">
        <w:t>Coordinate with elected officials at state and federal level.</w:t>
      </w:r>
    </w:p>
    <w:p w14:paraId="7B973440" w14:textId="774C9CDB" w:rsidR="001B0196" w:rsidRPr="001B0196" w:rsidRDefault="001B0196">
      <w:pPr>
        <w:pStyle w:val="ListParagraph"/>
        <w:numPr>
          <w:ilvl w:val="0"/>
          <w:numId w:val="13"/>
        </w:numPr>
        <w:jc w:val="left"/>
      </w:pPr>
      <w:r w:rsidRPr="001B0196">
        <w:t>Prepare and coordinate public information releases.</w:t>
      </w:r>
    </w:p>
    <w:p w14:paraId="72BC7C20" w14:textId="512A6EA0" w:rsidR="001B0196" w:rsidRPr="001B0196" w:rsidRDefault="001B0196">
      <w:pPr>
        <w:pStyle w:val="ListParagraph"/>
        <w:numPr>
          <w:ilvl w:val="0"/>
          <w:numId w:val="13"/>
        </w:numPr>
        <w:jc w:val="left"/>
      </w:pPr>
      <w:r w:rsidRPr="001B0196">
        <w:t xml:space="preserve">Discuss with EMD relocation of EOC, if necessary. </w:t>
      </w:r>
    </w:p>
    <w:p w14:paraId="52FBD80B" w14:textId="77777777" w:rsidR="001B0196" w:rsidRPr="001B0196" w:rsidRDefault="001B0196" w:rsidP="00477A09">
      <w:pPr>
        <w:pStyle w:val="Heading3"/>
      </w:pPr>
      <w:bookmarkStart w:id="23" w:name="_Toc159412615"/>
      <w:r w:rsidRPr="001B0196">
        <w:t>EOC Demobilization</w:t>
      </w:r>
      <w:bookmarkEnd w:id="23"/>
    </w:p>
    <w:p w14:paraId="229BF690" w14:textId="63E2CDB5" w:rsidR="001B0196" w:rsidRPr="001B0196" w:rsidRDefault="001B0196">
      <w:pPr>
        <w:pStyle w:val="ListParagraph"/>
        <w:numPr>
          <w:ilvl w:val="0"/>
          <w:numId w:val="14"/>
        </w:numPr>
        <w:jc w:val="left"/>
      </w:pPr>
      <w:r w:rsidRPr="001B0196">
        <w:t>Authorize re-entry of evacuees.</w:t>
      </w:r>
    </w:p>
    <w:p w14:paraId="544EC09D" w14:textId="5F32505A" w:rsidR="001B0196" w:rsidRPr="001B0196" w:rsidRDefault="001B0196">
      <w:pPr>
        <w:pStyle w:val="ListParagraph"/>
        <w:numPr>
          <w:ilvl w:val="0"/>
          <w:numId w:val="14"/>
        </w:numPr>
        <w:jc w:val="left"/>
      </w:pPr>
      <w:r w:rsidRPr="001B0196">
        <w:t>For evacuees who cannot return home arrange temporary housing in coordination with partner agencies.</w:t>
      </w:r>
    </w:p>
    <w:p w14:paraId="6C4019C1" w14:textId="3E0A2957" w:rsidR="001B0196" w:rsidRPr="001B0196" w:rsidRDefault="001B0196">
      <w:pPr>
        <w:pStyle w:val="ListParagraph"/>
        <w:numPr>
          <w:ilvl w:val="0"/>
          <w:numId w:val="14"/>
        </w:numPr>
        <w:jc w:val="left"/>
      </w:pPr>
      <w:r w:rsidRPr="001B0196">
        <w:t>Coordinate with volunteer agencies involved in disaster relief operations.</w:t>
      </w:r>
    </w:p>
    <w:p w14:paraId="7228EF54" w14:textId="26E0CF91" w:rsidR="001B0196" w:rsidRPr="001B0196" w:rsidRDefault="001B0196">
      <w:pPr>
        <w:pStyle w:val="ListParagraph"/>
        <w:numPr>
          <w:ilvl w:val="0"/>
          <w:numId w:val="14"/>
        </w:numPr>
        <w:jc w:val="left"/>
      </w:pPr>
      <w:r w:rsidRPr="001B0196">
        <w:t>Apply for state and federal disaster relief funds, if appropriate and available.</w:t>
      </w:r>
    </w:p>
    <w:p w14:paraId="27727136" w14:textId="1987A2CD" w:rsidR="001B0196" w:rsidRPr="001B0196" w:rsidRDefault="001B0196">
      <w:pPr>
        <w:pStyle w:val="ListParagraph"/>
        <w:numPr>
          <w:ilvl w:val="0"/>
          <w:numId w:val="14"/>
        </w:numPr>
        <w:jc w:val="left"/>
      </w:pPr>
      <w:r w:rsidRPr="001B0196">
        <w:lastRenderedPageBreak/>
        <w:t>Address public health and sanitation issues.</w:t>
      </w:r>
    </w:p>
    <w:p w14:paraId="6C6DFCA8" w14:textId="037D6400" w:rsidR="001B0196" w:rsidRPr="001B0196" w:rsidRDefault="001B0196">
      <w:pPr>
        <w:pStyle w:val="ListParagraph"/>
        <w:numPr>
          <w:ilvl w:val="0"/>
          <w:numId w:val="14"/>
        </w:numPr>
        <w:jc w:val="left"/>
      </w:pPr>
      <w:r w:rsidRPr="001B0196">
        <w:t>If needed, establish disaster recovery centers in coordination with MEMA, and FEMA, SBA if applicable.</w:t>
      </w:r>
    </w:p>
    <w:p w14:paraId="5282A347" w14:textId="7C71F916" w:rsidR="001B0196" w:rsidRPr="001B0196" w:rsidRDefault="001B0196">
      <w:pPr>
        <w:pStyle w:val="ListParagraph"/>
        <w:numPr>
          <w:ilvl w:val="0"/>
          <w:numId w:val="14"/>
        </w:numPr>
        <w:jc w:val="left"/>
      </w:pPr>
      <w:r w:rsidRPr="001B0196">
        <w:t>Address legal and insurance matters.</w:t>
      </w:r>
    </w:p>
    <w:p w14:paraId="78BECA82" w14:textId="3B6DBDD3" w:rsidR="001B0196" w:rsidRPr="001B0196" w:rsidRDefault="001B0196">
      <w:pPr>
        <w:pStyle w:val="ListParagraph"/>
        <w:numPr>
          <w:ilvl w:val="0"/>
          <w:numId w:val="14"/>
        </w:numPr>
        <w:jc w:val="left"/>
      </w:pPr>
      <w:r w:rsidRPr="001B0196">
        <w:t>Be prepared to provide input to After-Action Report.</w:t>
      </w:r>
    </w:p>
    <w:p w14:paraId="4A6BD6C3" w14:textId="7C1812CD" w:rsidR="001B0196" w:rsidRPr="001B0196" w:rsidRDefault="001B0196">
      <w:pPr>
        <w:pStyle w:val="ListParagraph"/>
        <w:numPr>
          <w:ilvl w:val="0"/>
          <w:numId w:val="14"/>
        </w:numPr>
        <w:jc w:val="left"/>
      </w:pPr>
      <w:r w:rsidRPr="001B0196">
        <w:t>Close logs of all actions taken and submit paperwork to the EMD.</w:t>
      </w:r>
    </w:p>
    <w:p w14:paraId="261AC24B" w14:textId="77777777" w:rsidR="001B0196" w:rsidRPr="001B0196" w:rsidRDefault="001B0196" w:rsidP="001B0196">
      <w:pPr>
        <w:jc w:val="left"/>
      </w:pPr>
    </w:p>
    <w:p w14:paraId="6B9C8DB6" w14:textId="77777777" w:rsidR="001B0196" w:rsidRPr="001B0196" w:rsidRDefault="001B0196" w:rsidP="00477A09">
      <w:pPr>
        <w:pStyle w:val="Heading2"/>
      </w:pPr>
      <w:r w:rsidRPr="001B0196">
        <w:br w:type="page"/>
      </w:r>
      <w:bookmarkStart w:id="24" w:name="_Toc496098071"/>
      <w:bookmarkStart w:id="25" w:name="_Toc159412616"/>
      <w:r w:rsidRPr="001B0196">
        <w:lastRenderedPageBreak/>
        <w:t>Emergency Management Director SO</w:t>
      </w:r>
      <w:bookmarkEnd w:id="24"/>
      <w:r w:rsidRPr="001B0196">
        <w:t>G</w:t>
      </w:r>
      <w:bookmarkEnd w:id="25"/>
    </w:p>
    <w:p w14:paraId="35E91825" w14:textId="77777777" w:rsidR="001B0196" w:rsidRPr="001B0196" w:rsidRDefault="001B0196" w:rsidP="001B0196">
      <w:pPr>
        <w:jc w:val="left"/>
      </w:pPr>
      <w:r w:rsidRPr="001B0196">
        <w:t>The Emergency Management Director (EMD) advises the Chief Elected Official on courses of action available for decision making during the emergency.  The EMD acts as the Emergency Operations Center (EOC) manager while the EOC is activated.  The EMD will periodically brief participating officials on their emergency management roles. The EMD has primary responsibility for ensuring that all programs and services provided for response and recovery are fully accessible to people with disabilities and limited English proficiency.</w:t>
      </w:r>
    </w:p>
    <w:p w14:paraId="4A5007DA" w14:textId="77777777" w:rsidR="001B0196" w:rsidRPr="001B0196" w:rsidRDefault="001B0196" w:rsidP="00477A09">
      <w:pPr>
        <w:pStyle w:val="Heading3"/>
      </w:pPr>
      <w:bookmarkStart w:id="26" w:name="_Toc159412617"/>
      <w:r w:rsidRPr="001B0196">
        <w:t>Initial Actions</w:t>
      </w:r>
      <w:bookmarkEnd w:id="26"/>
      <w:r w:rsidRPr="001B0196">
        <w:t xml:space="preserve"> </w:t>
      </w:r>
    </w:p>
    <w:p w14:paraId="7B4A09D0" w14:textId="429649CB" w:rsidR="001B0196" w:rsidRPr="001B0196" w:rsidRDefault="001B0196">
      <w:pPr>
        <w:pStyle w:val="ListParagraph"/>
        <w:numPr>
          <w:ilvl w:val="0"/>
          <w:numId w:val="15"/>
        </w:numPr>
        <w:jc w:val="left"/>
      </w:pPr>
      <w:r w:rsidRPr="001B0196">
        <w:t xml:space="preserve">Receive notification of incident.  </w:t>
      </w:r>
    </w:p>
    <w:p w14:paraId="626765AC" w14:textId="1A99CC63" w:rsidR="001B0196" w:rsidRPr="001B0196" w:rsidRDefault="001B0196">
      <w:pPr>
        <w:pStyle w:val="ListParagraph"/>
        <w:numPr>
          <w:ilvl w:val="0"/>
          <w:numId w:val="15"/>
        </w:numPr>
        <w:jc w:val="left"/>
      </w:pPr>
      <w:r w:rsidRPr="001B0196">
        <w:t>Review emergency management plan with Chief Elected Official.</w:t>
      </w:r>
    </w:p>
    <w:p w14:paraId="33B47417" w14:textId="1942AB10" w:rsidR="001B0196" w:rsidRPr="001B0196" w:rsidRDefault="001B0196">
      <w:pPr>
        <w:pStyle w:val="ListParagraph"/>
        <w:numPr>
          <w:ilvl w:val="0"/>
          <w:numId w:val="15"/>
        </w:numPr>
        <w:jc w:val="left"/>
      </w:pPr>
      <w:r w:rsidRPr="001B0196">
        <w:t>With the Chief Elected Official determine the need to declare a local state of emergency.</w:t>
      </w:r>
    </w:p>
    <w:p w14:paraId="2CD672D2" w14:textId="2DA94806" w:rsidR="001B0196" w:rsidRPr="001B0196" w:rsidRDefault="001B0196">
      <w:pPr>
        <w:pStyle w:val="ListParagraph"/>
        <w:numPr>
          <w:ilvl w:val="0"/>
          <w:numId w:val="15"/>
        </w:numPr>
        <w:jc w:val="left"/>
      </w:pPr>
      <w:r w:rsidRPr="001B0196">
        <w:t>Assess the situation and make appropriate notifications to activate and staff EOC.</w:t>
      </w:r>
    </w:p>
    <w:p w14:paraId="39FF9B4F" w14:textId="523CE565" w:rsidR="001B0196" w:rsidRPr="001B0196" w:rsidRDefault="001B0196">
      <w:pPr>
        <w:pStyle w:val="ListParagraph"/>
        <w:numPr>
          <w:ilvl w:val="0"/>
          <w:numId w:val="15"/>
        </w:numPr>
        <w:jc w:val="left"/>
      </w:pPr>
      <w:r w:rsidRPr="001B0196">
        <w:t>Establish a communications link with response entities, mutual aid partners and MEMA Regional Office.</w:t>
      </w:r>
    </w:p>
    <w:p w14:paraId="02A973AD" w14:textId="77777777" w:rsidR="001B0196" w:rsidRPr="001B0196" w:rsidRDefault="001B0196" w:rsidP="00477A09">
      <w:pPr>
        <w:pStyle w:val="Heading3"/>
      </w:pPr>
      <w:bookmarkStart w:id="27" w:name="_Toc159412618"/>
      <w:r w:rsidRPr="001B0196">
        <w:t>EOC Activation</w:t>
      </w:r>
      <w:bookmarkEnd w:id="27"/>
    </w:p>
    <w:p w14:paraId="39C7776F" w14:textId="05393E05" w:rsidR="001B0196" w:rsidRPr="001B0196" w:rsidRDefault="001B0196">
      <w:pPr>
        <w:pStyle w:val="ListParagraph"/>
        <w:numPr>
          <w:ilvl w:val="0"/>
          <w:numId w:val="16"/>
        </w:numPr>
        <w:jc w:val="left"/>
      </w:pPr>
      <w:r w:rsidRPr="001B0196">
        <w:t xml:space="preserve">Activate the EOC. </w:t>
      </w:r>
    </w:p>
    <w:p w14:paraId="343DB106" w14:textId="000CEFA1" w:rsidR="001B0196" w:rsidRPr="001B0196" w:rsidRDefault="001B0196">
      <w:pPr>
        <w:pStyle w:val="ListParagraph"/>
        <w:numPr>
          <w:ilvl w:val="0"/>
          <w:numId w:val="16"/>
        </w:numPr>
        <w:jc w:val="left"/>
      </w:pPr>
      <w:r w:rsidRPr="001B0196">
        <w:t xml:space="preserve">Keep a log of all decisions made and actions taken. </w:t>
      </w:r>
    </w:p>
    <w:p w14:paraId="3DBCF98A" w14:textId="0B51B49B" w:rsidR="001B0196" w:rsidRPr="001B0196" w:rsidRDefault="001B0196">
      <w:pPr>
        <w:pStyle w:val="ListParagraph"/>
        <w:numPr>
          <w:ilvl w:val="0"/>
          <w:numId w:val="16"/>
        </w:numPr>
        <w:jc w:val="left"/>
      </w:pPr>
      <w:r w:rsidRPr="001B0196">
        <w:t>Establish communication with MEMA Regional office.</w:t>
      </w:r>
    </w:p>
    <w:p w14:paraId="15BDEC1E" w14:textId="588A4BDD" w:rsidR="001B0196" w:rsidRPr="001B0196" w:rsidRDefault="001B0196">
      <w:pPr>
        <w:pStyle w:val="ListParagraph"/>
        <w:numPr>
          <w:ilvl w:val="0"/>
          <w:numId w:val="16"/>
        </w:numPr>
        <w:jc w:val="left"/>
      </w:pPr>
      <w:r w:rsidRPr="001B0196">
        <w:t xml:space="preserve">Brief EOC staff on status of emergency. </w:t>
      </w:r>
    </w:p>
    <w:p w14:paraId="3217EB3A" w14:textId="4C8D5590" w:rsidR="001B0196" w:rsidRPr="001B0196" w:rsidRDefault="001B0196">
      <w:pPr>
        <w:pStyle w:val="ListParagraph"/>
        <w:numPr>
          <w:ilvl w:val="0"/>
          <w:numId w:val="16"/>
        </w:numPr>
        <w:jc w:val="left"/>
      </w:pPr>
      <w:r w:rsidRPr="001B0196">
        <w:t>Prepare for 24-hour operations if necessary to include staffing, food/water, and facility operation.</w:t>
      </w:r>
    </w:p>
    <w:p w14:paraId="5AA7EFFA" w14:textId="65185BBD" w:rsidR="001B0196" w:rsidRPr="001B0196" w:rsidRDefault="001B0196">
      <w:pPr>
        <w:pStyle w:val="ListParagraph"/>
        <w:numPr>
          <w:ilvl w:val="0"/>
          <w:numId w:val="16"/>
        </w:numPr>
        <w:jc w:val="left"/>
      </w:pPr>
      <w:r w:rsidRPr="001B0196">
        <w:t xml:space="preserve">Determine readiness of communications and back-up communication systems. </w:t>
      </w:r>
    </w:p>
    <w:p w14:paraId="77AE36D7" w14:textId="4E7E9687" w:rsidR="001B0196" w:rsidRPr="001B0196" w:rsidRDefault="001B0196">
      <w:pPr>
        <w:pStyle w:val="ListParagraph"/>
        <w:numPr>
          <w:ilvl w:val="1"/>
          <w:numId w:val="16"/>
        </w:numPr>
        <w:jc w:val="left"/>
      </w:pPr>
      <w:r w:rsidRPr="001B0196">
        <w:t>Telephone and radio networks, including cell phones</w:t>
      </w:r>
    </w:p>
    <w:p w14:paraId="717ABAF5" w14:textId="69618E29" w:rsidR="001B0196" w:rsidRPr="001B0196" w:rsidRDefault="001B0196">
      <w:pPr>
        <w:pStyle w:val="ListParagraph"/>
        <w:numPr>
          <w:ilvl w:val="1"/>
          <w:numId w:val="16"/>
        </w:numPr>
        <w:jc w:val="left"/>
      </w:pPr>
      <w:r w:rsidRPr="001B0196">
        <w:t>Fire and Police radios</w:t>
      </w:r>
    </w:p>
    <w:p w14:paraId="0C6335BA" w14:textId="5E97A1EB" w:rsidR="001B0196" w:rsidRPr="001B0196" w:rsidRDefault="001B0196">
      <w:pPr>
        <w:pStyle w:val="ListParagraph"/>
        <w:numPr>
          <w:ilvl w:val="1"/>
          <w:numId w:val="16"/>
        </w:numPr>
        <w:jc w:val="left"/>
      </w:pPr>
      <w:r w:rsidRPr="001B0196">
        <w:t>800 MHz systems</w:t>
      </w:r>
    </w:p>
    <w:p w14:paraId="5510E9A0" w14:textId="7A2BAB34" w:rsidR="001B0196" w:rsidRPr="001B0196" w:rsidRDefault="001B0196">
      <w:pPr>
        <w:pStyle w:val="ListParagraph"/>
        <w:numPr>
          <w:ilvl w:val="1"/>
          <w:numId w:val="16"/>
        </w:numPr>
        <w:jc w:val="left"/>
      </w:pPr>
      <w:r w:rsidRPr="001B0196">
        <w:t>Phone systems of state agencies</w:t>
      </w:r>
    </w:p>
    <w:p w14:paraId="04DF7CCA" w14:textId="7853ED3D" w:rsidR="001B0196" w:rsidRPr="001B0196" w:rsidRDefault="001B0196">
      <w:pPr>
        <w:pStyle w:val="ListParagraph"/>
        <w:numPr>
          <w:ilvl w:val="1"/>
          <w:numId w:val="16"/>
        </w:numPr>
        <w:jc w:val="left"/>
      </w:pPr>
      <w:r w:rsidRPr="001B0196">
        <w:t xml:space="preserve">Community notification system </w:t>
      </w:r>
    </w:p>
    <w:p w14:paraId="0CC306CF" w14:textId="7284471C" w:rsidR="001B0196" w:rsidRPr="001B0196" w:rsidRDefault="001B0196">
      <w:pPr>
        <w:pStyle w:val="ListParagraph"/>
        <w:numPr>
          <w:ilvl w:val="0"/>
          <w:numId w:val="16"/>
        </w:numPr>
        <w:jc w:val="left"/>
      </w:pPr>
      <w:r w:rsidRPr="001B0196">
        <w:t xml:space="preserve">Coordinate need for EOC security with Police Department. </w:t>
      </w:r>
    </w:p>
    <w:p w14:paraId="5855AA0D" w14:textId="77777777" w:rsidR="001B0196" w:rsidRPr="001B0196" w:rsidRDefault="001B0196" w:rsidP="00477A09">
      <w:pPr>
        <w:pStyle w:val="Heading3"/>
      </w:pPr>
      <w:bookmarkStart w:id="28" w:name="_Toc159412619"/>
      <w:r w:rsidRPr="001B0196">
        <w:t>EOC Operations</w:t>
      </w:r>
      <w:bookmarkEnd w:id="28"/>
    </w:p>
    <w:p w14:paraId="69698FFC" w14:textId="57A8FB20" w:rsidR="001B0196" w:rsidRPr="001B0196" w:rsidRDefault="001B0196">
      <w:pPr>
        <w:pStyle w:val="ListParagraph"/>
        <w:numPr>
          <w:ilvl w:val="0"/>
          <w:numId w:val="17"/>
        </w:numPr>
        <w:jc w:val="left"/>
      </w:pPr>
      <w:r w:rsidRPr="001B0196">
        <w:t xml:space="preserve">Prepare an Incident Action Plan in conjunction with Incident Commander for all active resources. </w:t>
      </w:r>
    </w:p>
    <w:p w14:paraId="11C59988" w14:textId="08B6E181" w:rsidR="001B0196" w:rsidRPr="001B0196" w:rsidRDefault="001B0196">
      <w:pPr>
        <w:pStyle w:val="ListParagraph"/>
        <w:numPr>
          <w:ilvl w:val="0"/>
          <w:numId w:val="17"/>
        </w:numPr>
        <w:jc w:val="left"/>
      </w:pPr>
      <w:r w:rsidRPr="001B0196">
        <w:t>Maintain situational awareness to determine impacts.</w:t>
      </w:r>
    </w:p>
    <w:p w14:paraId="649FA7DB" w14:textId="6AF5D466" w:rsidR="001B0196" w:rsidRPr="001B0196" w:rsidRDefault="001B0196">
      <w:pPr>
        <w:pStyle w:val="ListParagraph"/>
        <w:numPr>
          <w:ilvl w:val="0"/>
          <w:numId w:val="17"/>
        </w:numPr>
        <w:jc w:val="left"/>
      </w:pPr>
      <w:r w:rsidRPr="001B0196">
        <w:t>Implement shelter plan in coordination with partner agencies, if needed.</w:t>
      </w:r>
    </w:p>
    <w:p w14:paraId="5BF77844" w14:textId="73E23248" w:rsidR="001B0196" w:rsidRPr="001B0196" w:rsidRDefault="001B0196">
      <w:pPr>
        <w:pStyle w:val="ListParagraph"/>
        <w:numPr>
          <w:ilvl w:val="0"/>
          <w:numId w:val="17"/>
        </w:numPr>
        <w:jc w:val="left"/>
      </w:pPr>
      <w:r w:rsidRPr="001B0196">
        <w:t>Manage requests from incident scene.</w:t>
      </w:r>
    </w:p>
    <w:p w14:paraId="3FCD9E46" w14:textId="47AFDD48" w:rsidR="001B0196" w:rsidRPr="001B0196" w:rsidRDefault="001B0196">
      <w:pPr>
        <w:pStyle w:val="ListParagraph"/>
        <w:numPr>
          <w:ilvl w:val="0"/>
          <w:numId w:val="17"/>
        </w:numPr>
        <w:jc w:val="left"/>
      </w:pPr>
      <w:r w:rsidRPr="001B0196">
        <w:t>Work with Department liaisons assigned to EOC to ensure all essential emergency services are activated.</w:t>
      </w:r>
    </w:p>
    <w:p w14:paraId="4E3DA78A" w14:textId="40C8E700" w:rsidR="001B0196" w:rsidRPr="001B0196" w:rsidRDefault="001B0196">
      <w:pPr>
        <w:pStyle w:val="ListParagraph"/>
        <w:numPr>
          <w:ilvl w:val="0"/>
          <w:numId w:val="17"/>
        </w:numPr>
        <w:jc w:val="left"/>
      </w:pPr>
      <w:r w:rsidRPr="001B0196">
        <w:t>Validate status of critical resources to support operations.</w:t>
      </w:r>
    </w:p>
    <w:p w14:paraId="2E51373F" w14:textId="7652CEA7" w:rsidR="001B0196" w:rsidRPr="001B0196" w:rsidRDefault="001B0196">
      <w:pPr>
        <w:pStyle w:val="ListParagraph"/>
        <w:numPr>
          <w:ilvl w:val="0"/>
          <w:numId w:val="17"/>
        </w:numPr>
        <w:jc w:val="left"/>
      </w:pPr>
      <w:r w:rsidRPr="001B0196">
        <w:t>Periodically solicit reports from EOC staff to maintain Community Status Report.</w:t>
      </w:r>
    </w:p>
    <w:p w14:paraId="7CC124C1" w14:textId="61CECCD5" w:rsidR="001B0196" w:rsidRPr="001B0196" w:rsidRDefault="001B0196">
      <w:pPr>
        <w:pStyle w:val="ListParagraph"/>
        <w:numPr>
          <w:ilvl w:val="0"/>
          <w:numId w:val="17"/>
        </w:numPr>
        <w:jc w:val="left"/>
      </w:pPr>
      <w:r w:rsidRPr="001B0196">
        <w:t>Continue to monitor NWS alert system in coordination with MEMA.</w:t>
      </w:r>
    </w:p>
    <w:p w14:paraId="18ABFB26" w14:textId="5595046F" w:rsidR="001B0196" w:rsidRPr="001B0196" w:rsidRDefault="001B0196">
      <w:pPr>
        <w:pStyle w:val="ListParagraph"/>
        <w:numPr>
          <w:ilvl w:val="0"/>
          <w:numId w:val="17"/>
        </w:numPr>
        <w:jc w:val="left"/>
      </w:pPr>
      <w:r w:rsidRPr="001B0196">
        <w:t>Review mutual aid agreements.</w:t>
      </w:r>
    </w:p>
    <w:p w14:paraId="18CE9E2C" w14:textId="50D7F63B" w:rsidR="001B0196" w:rsidRPr="001B0196" w:rsidRDefault="001B0196">
      <w:pPr>
        <w:pStyle w:val="ListParagraph"/>
        <w:numPr>
          <w:ilvl w:val="0"/>
          <w:numId w:val="17"/>
        </w:numPr>
        <w:jc w:val="left"/>
      </w:pPr>
      <w:r w:rsidRPr="001B0196">
        <w:t>Submit resource request(s) for any unmet needs to the MEMA regional office.</w:t>
      </w:r>
    </w:p>
    <w:p w14:paraId="3986BAF9" w14:textId="77777777" w:rsidR="001B0196" w:rsidRPr="001B0196" w:rsidRDefault="001B0196" w:rsidP="00202BC8">
      <w:pPr>
        <w:pStyle w:val="Heading3"/>
      </w:pPr>
      <w:bookmarkStart w:id="29" w:name="_Toc159412620"/>
      <w:r w:rsidRPr="001B0196">
        <w:lastRenderedPageBreak/>
        <w:t>EOC Demobilization</w:t>
      </w:r>
      <w:bookmarkEnd w:id="29"/>
      <w:r w:rsidRPr="001B0196">
        <w:t xml:space="preserve"> </w:t>
      </w:r>
    </w:p>
    <w:p w14:paraId="00BFBBC7" w14:textId="080E2275" w:rsidR="001B0196" w:rsidRPr="001B0196" w:rsidRDefault="001B0196">
      <w:pPr>
        <w:pStyle w:val="ListParagraph"/>
        <w:numPr>
          <w:ilvl w:val="0"/>
          <w:numId w:val="18"/>
        </w:numPr>
        <w:jc w:val="left"/>
      </w:pPr>
      <w:r w:rsidRPr="001B0196">
        <w:t>Coordinate with local, state, and federal agencies in damage assessment and cost of recovery activities.</w:t>
      </w:r>
    </w:p>
    <w:p w14:paraId="5693622F" w14:textId="214CA0FF" w:rsidR="001B0196" w:rsidRPr="001B0196" w:rsidRDefault="001B0196">
      <w:pPr>
        <w:pStyle w:val="ListParagraph"/>
        <w:numPr>
          <w:ilvl w:val="0"/>
          <w:numId w:val="18"/>
        </w:numPr>
        <w:jc w:val="left"/>
      </w:pPr>
      <w:r w:rsidRPr="001B0196">
        <w:t>Inform the public of disaster recovery activities via community notification system.</w:t>
      </w:r>
    </w:p>
    <w:p w14:paraId="6F2A9B4F" w14:textId="13C91CD9" w:rsidR="001B0196" w:rsidRPr="001B0196" w:rsidRDefault="001B0196">
      <w:pPr>
        <w:pStyle w:val="ListParagraph"/>
        <w:numPr>
          <w:ilvl w:val="0"/>
          <w:numId w:val="18"/>
        </w:numPr>
        <w:jc w:val="left"/>
      </w:pPr>
      <w:r w:rsidRPr="001B0196">
        <w:t>Continue to assist in the restoration of normal services and operations.</w:t>
      </w:r>
    </w:p>
    <w:p w14:paraId="50952321" w14:textId="25646BE1" w:rsidR="001B0196" w:rsidRPr="001B0196" w:rsidRDefault="001B0196">
      <w:pPr>
        <w:pStyle w:val="ListParagraph"/>
        <w:numPr>
          <w:ilvl w:val="0"/>
          <w:numId w:val="18"/>
        </w:numPr>
        <w:jc w:val="left"/>
      </w:pPr>
      <w:r w:rsidRPr="001B0196">
        <w:t>Close shelters and coordinate re-entry of evacuees with partner agencies.</w:t>
      </w:r>
    </w:p>
    <w:p w14:paraId="04718587" w14:textId="188B4F50" w:rsidR="001B0196" w:rsidRPr="001B0196" w:rsidRDefault="001B0196">
      <w:pPr>
        <w:pStyle w:val="ListParagraph"/>
        <w:numPr>
          <w:ilvl w:val="0"/>
          <w:numId w:val="18"/>
        </w:numPr>
        <w:jc w:val="left"/>
      </w:pPr>
      <w:r w:rsidRPr="001B0196">
        <w:t>Work with Department liaisons assigned to EOC to ensure all essential emergency services are working towards demobilization/recovery activities.</w:t>
      </w:r>
    </w:p>
    <w:p w14:paraId="121C4C09" w14:textId="336E68DC" w:rsidR="001B0196" w:rsidRPr="001B0196" w:rsidRDefault="001B0196">
      <w:pPr>
        <w:pStyle w:val="ListParagraph"/>
        <w:numPr>
          <w:ilvl w:val="0"/>
          <w:numId w:val="18"/>
        </w:numPr>
        <w:jc w:val="left"/>
      </w:pPr>
      <w:r w:rsidRPr="001B0196">
        <w:t>Periodically receive reports from EOC staff regarding situation recovery status.</w:t>
      </w:r>
    </w:p>
    <w:p w14:paraId="629DAD64" w14:textId="2DB98DA0" w:rsidR="001B0196" w:rsidRPr="001B0196" w:rsidRDefault="001B0196">
      <w:pPr>
        <w:pStyle w:val="ListParagraph"/>
        <w:numPr>
          <w:ilvl w:val="0"/>
          <w:numId w:val="18"/>
        </w:numPr>
        <w:jc w:val="left"/>
      </w:pPr>
      <w:r w:rsidRPr="001B0196">
        <w:t xml:space="preserve">Maintain records of personnel, equipment, and supplies use for possible reimbursement. </w:t>
      </w:r>
    </w:p>
    <w:p w14:paraId="5611B10A" w14:textId="427AF476" w:rsidR="001B0196" w:rsidRPr="001B0196" w:rsidRDefault="001B0196">
      <w:pPr>
        <w:pStyle w:val="ListParagraph"/>
        <w:numPr>
          <w:ilvl w:val="0"/>
          <w:numId w:val="18"/>
        </w:numPr>
        <w:jc w:val="left"/>
      </w:pPr>
      <w:r w:rsidRPr="001B0196">
        <w:t>Conduct critical incident stress management activities.</w:t>
      </w:r>
    </w:p>
    <w:p w14:paraId="7FC1B30E" w14:textId="02013BB2" w:rsidR="001B0196" w:rsidRPr="001B0196" w:rsidRDefault="001B0196">
      <w:pPr>
        <w:pStyle w:val="ListParagraph"/>
        <w:numPr>
          <w:ilvl w:val="0"/>
          <w:numId w:val="18"/>
        </w:numPr>
        <w:jc w:val="left"/>
      </w:pPr>
      <w:r w:rsidRPr="001B0196">
        <w:t>Establish disaster recovery centers for victims in conjunction with MEMA/FEMA, if asked.</w:t>
      </w:r>
    </w:p>
    <w:p w14:paraId="44FF2BE7" w14:textId="045BD391" w:rsidR="001B0196" w:rsidRPr="001B0196" w:rsidRDefault="001B0196">
      <w:pPr>
        <w:pStyle w:val="ListParagraph"/>
        <w:numPr>
          <w:ilvl w:val="0"/>
          <w:numId w:val="18"/>
        </w:numPr>
        <w:jc w:val="left"/>
      </w:pPr>
      <w:r w:rsidRPr="001B0196">
        <w:t>Coordinate application for state and federal disaster relief funds with CEO, if appropriate.</w:t>
      </w:r>
    </w:p>
    <w:p w14:paraId="0C4414AA" w14:textId="51D0021F" w:rsidR="001B0196" w:rsidRPr="001B0196" w:rsidRDefault="001B0196">
      <w:pPr>
        <w:pStyle w:val="ListParagraph"/>
        <w:numPr>
          <w:ilvl w:val="0"/>
          <w:numId w:val="18"/>
        </w:numPr>
        <w:jc w:val="left"/>
      </w:pPr>
      <w:r w:rsidRPr="001B0196">
        <w:t>Lift local state of emergency, if declared.</w:t>
      </w:r>
    </w:p>
    <w:p w14:paraId="2AD965C5" w14:textId="33EE42AF" w:rsidR="001B0196" w:rsidRPr="001B0196" w:rsidRDefault="001B0196">
      <w:pPr>
        <w:pStyle w:val="ListParagraph"/>
        <w:numPr>
          <w:ilvl w:val="0"/>
          <w:numId w:val="18"/>
        </w:numPr>
        <w:jc w:val="left"/>
      </w:pPr>
      <w:r w:rsidRPr="001B0196">
        <w:t>Initiate deactivation of EOC and notify Chief Elected Official and departments heads.</w:t>
      </w:r>
    </w:p>
    <w:p w14:paraId="71221041" w14:textId="5680FF8D" w:rsidR="001B0196" w:rsidRPr="001B0196" w:rsidRDefault="001B0196">
      <w:pPr>
        <w:pStyle w:val="ListParagraph"/>
        <w:numPr>
          <w:ilvl w:val="0"/>
          <w:numId w:val="18"/>
        </w:numPr>
        <w:jc w:val="left"/>
      </w:pPr>
      <w:r w:rsidRPr="001B0196">
        <w:t xml:space="preserve">Close logs of all actions taken. </w:t>
      </w:r>
    </w:p>
    <w:p w14:paraId="42D677B6" w14:textId="2DD8A51B" w:rsidR="001B0196" w:rsidRPr="001B0196" w:rsidRDefault="001B0196">
      <w:pPr>
        <w:pStyle w:val="ListParagraph"/>
        <w:numPr>
          <w:ilvl w:val="0"/>
          <w:numId w:val="18"/>
        </w:numPr>
        <w:jc w:val="left"/>
      </w:pPr>
      <w:r w:rsidRPr="001B0196">
        <w:t>Contact MEMA regional office to notify of EOC deactivation.</w:t>
      </w:r>
    </w:p>
    <w:p w14:paraId="38BB62C0" w14:textId="6B42D153" w:rsidR="001B0196" w:rsidRPr="001B0196" w:rsidRDefault="001B0196">
      <w:pPr>
        <w:pStyle w:val="ListParagraph"/>
        <w:numPr>
          <w:ilvl w:val="0"/>
          <w:numId w:val="18"/>
        </w:numPr>
        <w:jc w:val="left"/>
      </w:pPr>
      <w:r w:rsidRPr="001B0196">
        <w:t>Debrief response personnel; prepare incident report, and update plan based on lessons learned.</w:t>
      </w:r>
    </w:p>
    <w:p w14:paraId="07C82D3B" w14:textId="7D655928" w:rsidR="001B0196" w:rsidRPr="001B0196" w:rsidRDefault="001B0196">
      <w:pPr>
        <w:pStyle w:val="ListParagraph"/>
        <w:numPr>
          <w:ilvl w:val="0"/>
          <w:numId w:val="18"/>
        </w:numPr>
        <w:jc w:val="left"/>
      </w:pPr>
      <w:r w:rsidRPr="001B0196">
        <w:t>Conduct an after-action meeting to evaluate the overall effectiveness of the community’s response and recovery actions.</w:t>
      </w:r>
    </w:p>
    <w:p w14:paraId="257BDCDE" w14:textId="77777777" w:rsidR="001B0196" w:rsidRPr="001B0196" w:rsidRDefault="001B0196" w:rsidP="001B0196">
      <w:pPr>
        <w:jc w:val="left"/>
      </w:pPr>
    </w:p>
    <w:p w14:paraId="1BD4FF7A" w14:textId="77777777" w:rsidR="001B0196" w:rsidRPr="001B0196" w:rsidRDefault="001B0196" w:rsidP="001B0196">
      <w:pPr>
        <w:jc w:val="left"/>
      </w:pPr>
    </w:p>
    <w:p w14:paraId="5559A218" w14:textId="77777777" w:rsidR="001B0196" w:rsidRPr="001B0196" w:rsidRDefault="001B0196" w:rsidP="001B0196">
      <w:pPr>
        <w:jc w:val="left"/>
      </w:pPr>
    </w:p>
    <w:p w14:paraId="6AAC4417" w14:textId="77777777" w:rsidR="001B0196" w:rsidRPr="001B0196" w:rsidRDefault="001B0196" w:rsidP="001B0196">
      <w:pPr>
        <w:jc w:val="left"/>
      </w:pPr>
    </w:p>
    <w:p w14:paraId="6DBD0A3B" w14:textId="77777777" w:rsidR="001B0196" w:rsidRPr="001B0196" w:rsidRDefault="001B0196" w:rsidP="001B0196">
      <w:pPr>
        <w:jc w:val="left"/>
      </w:pPr>
    </w:p>
    <w:p w14:paraId="083E7E83" w14:textId="77777777" w:rsidR="001B0196" w:rsidRPr="001B0196" w:rsidRDefault="001B0196" w:rsidP="001B0196">
      <w:pPr>
        <w:jc w:val="left"/>
      </w:pPr>
    </w:p>
    <w:p w14:paraId="60880B7B" w14:textId="77777777" w:rsidR="001B0196" w:rsidRPr="001B0196" w:rsidRDefault="001B0196" w:rsidP="001B0196">
      <w:pPr>
        <w:jc w:val="left"/>
      </w:pPr>
    </w:p>
    <w:p w14:paraId="5E2D47BF" w14:textId="77777777" w:rsidR="001B0196" w:rsidRPr="001B0196" w:rsidRDefault="001B0196" w:rsidP="001B0196">
      <w:pPr>
        <w:jc w:val="left"/>
      </w:pPr>
    </w:p>
    <w:p w14:paraId="0A2650F8" w14:textId="77777777" w:rsidR="001B0196" w:rsidRPr="001B0196" w:rsidRDefault="001B0196" w:rsidP="001B0196">
      <w:pPr>
        <w:jc w:val="left"/>
      </w:pPr>
    </w:p>
    <w:p w14:paraId="7AFCE0C1" w14:textId="77777777" w:rsidR="001B0196" w:rsidRPr="001B0196" w:rsidRDefault="001B0196" w:rsidP="001B0196">
      <w:pPr>
        <w:jc w:val="left"/>
      </w:pPr>
    </w:p>
    <w:p w14:paraId="524741D3" w14:textId="77777777" w:rsidR="001B0196" w:rsidRPr="001B0196" w:rsidRDefault="001B0196" w:rsidP="001B0196">
      <w:pPr>
        <w:jc w:val="left"/>
      </w:pPr>
    </w:p>
    <w:p w14:paraId="12B52348" w14:textId="77777777" w:rsidR="001B0196" w:rsidRPr="001B0196" w:rsidRDefault="001B0196" w:rsidP="001B0196">
      <w:pPr>
        <w:jc w:val="left"/>
      </w:pPr>
    </w:p>
    <w:p w14:paraId="4A173CA6" w14:textId="77777777" w:rsidR="001B0196" w:rsidRPr="001B0196" w:rsidRDefault="001B0196" w:rsidP="001B0196">
      <w:pPr>
        <w:jc w:val="left"/>
      </w:pPr>
    </w:p>
    <w:p w14:paraId="787E8EAF" w14:textId="77777777" w:rsidR="001B0196" w:rsidRPr="001B0196" w:rsidRDefault="001B0196" w:rsidP="001B0196">
      <w:pPr>
        <w:jc w:val="left"/>
      </w:pPr>
    </w:p>
    <w:p w14:paraId="2A34BC5F" w14:textId="77777777" w:rsidR="001B0196" w:rsidRPr="001B0196" w:rsidRDefault="001B0196" w:rsidP="001B0196">
      <w:pPr>
        <w:jc w:val="left"/>
      </w:pPr>
    </w:p>
    <w:p w14:paraId="3841EA39" w14:textId="77777777" w:rsidR="001B0196" w:rsidRPr="001B0196" w:rsidRDefault="001B0196" w:rsidP="00A77B8E">
      <w:pPr>
        <w:pStyle w:val="Heading2"/>
      </w:pPr>
      <w:bookmarkStart w:id="30" w:name="_Toc496098072"/>
      <w:bookmarkStart w:id="31" w:name="_Toc159412621"/>
      <w:r w:rsidRPr="001B0196">
        <w:lastRenderedPageBreak/>
        <w:t>Fire Department Representative SO</w:t>
      </w:r>
      <w:bookmarkEnd w:id="30"/>
      <w:r w:rsidRPr="001B0196">
        <w:t>G</w:t>
      </w:r>
      <w:bookmarkEnd w:id="31"/>
    </w:p>
    <w:p w14:paraId="06F4C08F" w14:textId="77777777" w:rsidR="001B0196" w:rsidRPr="001B0196" w:rsidRDefault="001B0196" w:rsidP="001B0196">
      <w:pPr>
        <w:jc w:val="left"/>
      </w:pPr>
      <w:r w:rsidRPr="001B0196">
        <w:t>The role of the Fire Department in emergency/disaster situations is primarily fire-related incident control and management of any hazardous materials, including radiological.  They also may lead search and rescue operations.  During emergency response activities, if Fire Department resources become exhausted, additional support will be obtained through local mutual aid and then state agencies.  The Fire Chief or their designee is responsible for coordinating all Fire Department operations and the accessibility of any services provided to the public.</w:t>
      </w:r>
    </w:p>
    <w:p w14:paraId="768BD0F0" w14:textId="77777777" w:rsidR="001B0196" w:rsidRPr="001B0196" w:rsidRDefault="001B0196" w:rsidP="00A77B8E">
      <w:pPr>
        <w:pStyle w:val="Heading3"/>
      </w:pPr>
      <w:bookmarkStart w:id="32" w:name="_Toc159412622"/>
      <w:r w:rsidRPr="001B0196">
        <w:t>Initial Actions</w:t>
      </w:r>
      <w:bookmarkEnd w:id="32"/>
      <w:r w:rsidRPr="001B0196">
        <w:t xml:space="preserve"> </w:t>
      </w:r>
    </w:p>
    <w:p w14:paraId="6CDB80B8" w14:textId="341A450C" w:rsidR="001B0196" w:rsidRPr="001B0196" w:rsidRDefault="001B0196">
      <w:pPr>
        <w:pStyle w:val="ListParagraph"/>
        <w:numPr>
          <w:ilvl w:val="0"/>
          <w:numId w:val="19"/>
        </w:numPr>
        <w:jc w:val="left"/>
      </w:pPr>
      <w:r w:rsidRPr="001B0196">
        <w:t xml:space="preserve">Receive notification of emergency. </w:t>
      </w:r>
    </w:p>
    <w:p w14:paraId="3BE604A9" w14:textId="6ED7BE64" w:rsidR="001B0196" w:rsidRPr="001B0196" w:rsidRDefault="001B0196">
      <w:pPr>
        <w:pStyle w:val="ListParagraph"/>
        <w:numPr>
          <w:ilvl w:val="0"/>
          <w:numId w:val="19"/>
        </w:numPr>
        <w:jc w:val="left"/>
      </w:pPr>
      <w:r w:rsidRPr="001B0196">
        <w:t>Review emergency management plan and SOG checklist.</w:t>
      </w:r>
    </w:p>
    <w:p w14:paraId="024D9DF1" w14:textId="65AFE4C8" w:rsidR="001B0196" w:rsidRPr="001B0196" w:rsidRDefault="001B0196">
      <w:pPr>
        <w:pStyle w:val="ListParagraph"/>
        <w:numPr>
          <w:ilvl w:val="0"/>
          <w:numId w:val="19"/>
        </w:numPr>
        <w:jc w:val="left"/>
      </w:pPr>
      <w:r w:rsidRPr="001B0196">
        <w:t xml:space="preserve">Keep detailed logs of all actions taken by Fire Department during the incident. </w:t>
      </w:r>
    </w:p>
    <w:p w14:paraId="76B0D228" w14:textId="27E8C092" w:rsidR="001B0196" w:rsidRPr="001B0196" w:rsidRDefault="001B0196">
      <w:pPr>
        <w:pStyle w:val="ListParagraph"/>
        <w:numPr>
          <w:ilvl w:val="0"/>
          <w:numId w:val="19"/>
        </w:numPr>
        <w:jc w:val="left"/>
      </w:pPr>
      <w:r w:rsidRPr="001B0196">
        <w:t>Maintain situational awareness and how it may pertain to Fire Department operations.</w:t>
      </w:r>
    </w:p>
    <w:p w14:paraId="787B3DCB" w14:textId="3AC75175" w:rsidR="001B0196" w:rsidRPr="001B0196" w:rsidRDefault="001B0196">
      <w:pPr>
        <w:pStyle w:val="ListParagraph"/>
        <w:numPr>
          <w:ilvl w:val="0"/>
          <w:numId w:val="19"/>
        </w:numPr>
        <w:jc w:val="left"/>
      </w:pPr>
      <w:r w:rsidRPr="001B0196">
        <w:t>Activate staff for Fire Department operations and EOC operations.</w:t>
      </w:r>
    </w:p>
    <w:p w14:paraId="02E188D3" w14:textId="09E3FB8B" w:rsidR="001B0196" w:rsidRPr="001B0196" w:rsidRDefault="001B0196">
      <w:pPr>
        <w:pStyle w:val="ListParagraph"/>
        <w:numPr>
          <w:ilvl w:val="0"/>
          <w:numId w:val="19"/>
        </w:numPr>
        <w:jc w:val="left"/>
      </w:pPr>
      <w:r w:rsidRPr="001B0196">
        <w:t>Determine the status of medical treatment site(s) to be used as triage areas or mass decontamination sites.</w:t>
      </w:r>
    </w:p>
    <w:p w14:paraId="214AA5F9" w14:textId="0A35BAA6" w:rsidR="001B0196" w:rsidRPr="001B0196" w:rsidRDefault="001B0196">
      <w:pPr>
        <w:pStyle w:val="ListParagraph"/>
        <w:numPr>
          <w:ilvl w:val="0"/>
          <w:numId w:val="19"/>
        </w:numPr>
        <w:jc w:val="left"/>
      </w:pPr>
      <w:r w:rsidRPr="001B0196">
        <w:t>Determine availability of EMS personnel, supplies, and equipment and if more is needed, request mutual aid support.</w:t>
      </w:r>
    </w:p>
    <w:p w14:paraId="47CE1873" w14:textId="4A4619CB" w:rsidR="001B0196" w:rsidRPr="001B0196" w:rsidRDefault="001B0196">
      <w:pPr>
        <w:pStyle w:val="ListParagraph"/>
        <w:numPr>
          <w:ilvl w:val="0"/>
          <w:numId w:val="19"/>
        </w:numPr>
        <w:jc w:val="left"/>
      </w:pPr>
      <w:r w:rsidRPr="001B0196">
        <w:t xml:space="preserve">Determine availability of search and rescue personnel, supplies and equipment and if more is needed, request mutual aid support. </w:t>
      </w:r>
    </w:p>
    <w:p w14:paraId="5F81D7FF" w14:textId="77777777" w:rsidR="001B0196" w:rsidRPr="001B0196" w:rsidRDefault="001B0196" w:rsidP="00A77B8E">
      <w:pPr>
        <w:pStyle w:val="Heading3"/>
      </w:pPr>
      <w:bookmarkStart w:id="33" w:name="_Toc159412623"/>
      <w:r w:rsidRPr="001B0196">
        <w:t>EOC Operations</w:t>
      </w:r>
      <w:bookmarkEnd w:id="33"/>
    </w:p>
    <w:p w14:paraId="134838D1" w14:textId="2D0A1CD8" w:rsidR="001B0196" w:rsidRPr="001B0196" w:rsidRDefault="001B0196">
      <w:pPr>
        <w:pStyle w:val="ListParagraph"/>
        <w:numPr>
          <w:ilvl w:val="0"/>
          <w:numId w:val="20"/>
        </w:numPr>
        <w:jc w:val="left"/>
      </w:pPr>
      <w:r w:rsidRPr="001B0196">
        <w:t xml:space="preserve">Obtain regular status reports on the fire situation from Incident Command. Coordinate dispatch of EMS teams to the scene(s) as required. </w:t>
      </w:r>
    </w:p>
    <w:p w14:paraId="54B861F9" w14:textId="0B361824" w:rsidR="001B0196" w:rsidRPr="001B0196" w:rsidRDefault="001B0196">
      <w:pPr>
        <w:pStyle w:val="ListParagraph"/>
        <w:numPr>
          <w:ilvl w:val="0"/>
          <w:numId w:val="20"/>
        </w:numPr>
        <w:jc w:val="left"/>
      </w:pPr>
      <w:r w:rsidRPr="001B0196">
        <w:t>Coordinate dispatch of search and rescue teams to scene(s) as required.</w:t>
      </w:r>
    </w:p>
    <w:p w14:paraId="40936234" w14:textId="3548E3D0" w:rsidR="001B0196" w:rsidRPr="001B0196" w:rsidRDefault="001B0196">
      <w:pPr>
        <w:pStyle w:val="ListParagraph"/>
        <w:numPr>
          <w:ilvl w:val="0"/>
          <w:numId w:val="20"/>
        </w:numPr>
        <w:jc w:val="left"/>
      </w:pPr>
      <w:r w:rsidRPr="001B0196">
        <w:t>Coordinate evacuation for affected residents including provision of paratransit and language interpreters when needed.</w:t>
      </w:r>
    </w:p>
    <w:p w14:paraId="712B2913" w14:textId="48586805" w:rsidR="001B0196" w:rsidRPr="001B0196" w:rsidRDefault="001B0196">
      <w:pPr>
        <w:pStyle w:val="ListParagraph"/>
        <w:numPr>
          <w:ilvl w:val="0"/>
          <w:numId w:val="20"/>
        </w:numPr>
        <w:jc w:val="left"/>
      </w:pPr>
      <w:r w:rsidRPr="001B0196">
        <w:t>Arrange for a representative of the Fire Department to team with Police and Department of Public Works representatives to identify and restrict access to all structurally unsafe buildings.</w:t>
      </w:r>
    </w:p>
    <w:p w14:paraId="1FD3A2FC" w14:textId="029B7045" w:rsidR="001B0196" w:rsidRPr="001B0196" w:rsidRDefault="001B0196">
      <w:pPr>
        <w:pStyle w:val="ListParagraph"/>
        <w:numPr>
          <w:ilvl w:val="0"/>
          <w:numId w:val="20"/>
        </w:numPr>
        <w:jc w:val="left"/>
      </w:pPr>
      <w:r w:rsidRPr="001B0196">
        <w:t>If mass casualties have occurred work with EMD to contact mutual aid partners and establish triage site.</w:t>
      </w:r>
    </w:p>
    <w:p w14:paraId="15205260" w14:textId="202EC27D" w:rsidR="001B0196" w:rsidRPr="001B0196" w:rsidRDefault="001B0196">
      <w:pPr>
        <w:pStyle w:val="ListParagraph"/>
        <w:numPr>
          <w:ilvl w:val="0"/>
          <w:numId w:val="20"/>
        </w:numPr>
        <w:jc w:val="left"/>
      </w:pPr>
      <w:r w:rsidRPr="001B0196">
        <w:t>Coordinate the set-up of the decontamination area for emergency responders and those affected, if needed.  If insufficient, notify the EMD.</w:t>
      </w:r>
    </w:p>
    <w:p w14:paraId="1404E287" w14:textId="3CE7EA76" w:rsidR="001B0196" w:rsidRPr="001B0196" w:rsidRDefault="001B0196">
      <w:pPr>
        <w:pStyle w:val="ListParagraph"/>
        <w:numPr>
          <w:ilvl w:val="0"/>
          <w:numId w:val="20"/>
        </w:numPr>
        <w:jc w:val="left"/>
      </w:pPr>
      <w:r w:rsidRPr="001B0196">
        <w:t>Coordinate emergency power and lighting at the incident site upon request.</w:t>
      </w:r>
    </w:p>
    <w:p w14:paraId="1A730A9F" w14:textId="281A926D" w:rsidR="001B0196" w:rsidRPr="001B0196" w:rsidRDefault="001B0196">
      <w:pPr>
        <w:pStyle w:val="ListParagraph"/>
        <w:numPr>
          <w:ilvl w:val="0"/>
          <w:numId w:val="20"/>
        </w:numPr>
        <w:jc w:val="left"/>
      </w:pPr>
      <w:r w:rsidRPr="001B0196">
        <w:t>Coordinate the identification of the condition of hazardous materials where they are stored or used.</w:t>
      </w:r>
    </w:p>
    <w:p w14:paraId="4A6B245E" w14:textId="1E70261C" w:rsidR="001B0196" w:rsidRPr="001B0196" w:rsidRDefault="001B0196">
      <w:pPr>
        <w:pStyle w:val="ListParagraph"/>
        <w:numPr>
          <w:ilvl w:val="0"/>
          <w:numId w:val="20"/>
        </w:numPr>
        <w:jc w:val="left"/>
      </w:pPr>
      <w:r w:rsidRPr="001B0196">
        <w:t>Coordinate with hazardous materials response teams as required.</w:t>
      </w:r>
    </w:p>
    <w:p w14:paraId="0B5F033E" w14:textId="4F72B0BA" w:rsidR="001B0196" w:rsidRPr="001B0196" w:rsidRDefault="001B0196">
      <w:pPr>
        <w:pStyle w:val="ListParagraph"/>
        <w:numPr>
          <w:ilvl w:val="0"/>
          <w:numId w:val="20"/>
        </w:numPr>
        <w:jc w:val="left"/>
      </w:pPr>
      <w:r w:rsidRPr="001B0196">
        <w:t>Identify resource shortfalls and coordinate additional contractor resources to assist in hazardous materials response, informing EMD of availability.</w:t>
      </w:r>
    </w:p>
    <w:p w14:paraId="570C13E0" w14:textId="7DF29E04" w:rsidR="001B0196" w:rsidRPr="001B0196" w:rsidRDefault="001B0196">
      <w:pPr>
        <w:pStyle w:val="ListParagraph"/>
        <w:numPr>
          <w:ilvl w:val="0"/>
          <w:numId w:val="20"/>
        </w:numPr>
        <w:jc w:val="left"/>
      </w:pPr>
      <w:r w:rsidRPr="001B0196">
        <w:t>Coordinate with Fire Department staff to determine if all critical equipment is operational.</w:t>
      </w:r>
    </w:p>
    <w:p w14:paraId="0563549E" w14:textId="5FA50679" w:rsidR="001B0196" w:rsidRPr="001B0196" w:rsidRDefault="001B0196">
      <w:pPr>
        <w:pStyle w:val="ListParagraph"/>
        <w:numPr>
          <w:ilvl w:val="0"/>
          <w:numId w:val="20"/>
        </w:numPr>
        <w:jc w:val="left"/>
      </w:pPr>
      <w:r w:rsidRPr="001B0196">
        <w:t>Coordinate door-to-door warnings with the Police Department, if necessary.</w:t>
      </w:r>
    </w:p>
    <w:p w14:paraId="4EB1D583" w14:textId="58F63615" w:rsidR="001B0196" w:rsidRPr="001B0196" w:rsidRDefault="001B0196">
      <w:pPr>
        <w:pStyle w:val="ListParagraph"/>
        <w:numPr>
          <w:ilvl w:val="0"/>
          <w:numId w:val="20"/>
        </w:numPr>
        <w:jc w:val="left"/>
      </w:pPr>
      <w:r w:rsidRPr="001B0196">
        <w:t>Route resource requests for unmet needs to the EMD.</w:t>
      </w:r>
    </w:p>
    <w:p w14:paraId="1758F190" w14:textId="7885B392" w:rsidR="001B0196" w:rsidRPr="001B0196" w:rsidRDefault="001B0196">
      <w:pPr>
        <w:pStyle w:val="ListParagraph"/>
        <w:numPr>
          <w:ilvl w:val="0"/>
          <w:numId w:val="20"/>
        </w:numPr>
        <w:jc w:val="left"/>
      </w:pPr>
      <w:r w:rsidRPr="001B0196">
        <w:t>Periodically update EMD on incident status.</w:t>
      </w:r>
    </w:p>
    <w:p w14:paraId="4A37D52A" w14:textId="77777777" w:rsidR="001B0196" w:rsidRPr="001B0196" w:rsidRDefault="001B0196" w:rsidP="001B0196">
      <w:pPr>
        <w:jc w:val="left"/>
      </w:pPr>
    </w:p>
    <w:p w14:paraId="5AF97A68" w14:textId="77777777" w:rsidR="001B0196" w:rsidRPr="001B0196" w:rsidRDefault="001B0196" w:rsidP="00A77B8E">
      <w:pPr>
        <w:pStyle w:val="Heading3"/>
      </w:pPr>
      <w:bookmarkStart w:id="34" w:name="_Toc159412624"/>
      <w:r w:rsidRPr="001B0196">
        <w:lastRenderedPageBreak/>
        <w:t>EOC Demobilization</w:t>
      </w:r>
      <w:bookmarkEnd w:id="34"/>
    </w:p>
    <w:p w14:paraId="2FD9D2EE" w14:textId="3C46D01D" w:rsidR="001B0196" w:rsidRPr="001B0196" w:rsidRDefault="001B0196">
      <w:pPr>
        <w:pStyle w:val="ListParagraph"/>
        <w:numPr>
          <w:ilvl w:val="0"/>
          <w:numId w:val="21"/>
        </w:numPr>
        <w:jc w:val="left"/>
      </w:pPr>
      <w:r w:rsidRPr="001B0196">
        <w:t>Support damage assessment activities, as needed.</w:t>
      </w:r>
    </w:p>
    <w:p w14:paraId="527DC48F" w14:textId="03AACDEB" w:rsidR="001B0196" w:rsidRPr="001B0196" w:rsidRDefault="001B0196">
      <w:pPr>
        <w:pStyle w:val="ListParagraph"/>
        <w:numPr>
          <w:ilvl w:val="0"/>
          <w:numId w:val="21"/>
        </w:numPr>
        <w:jc w:val="left"/>
      </w:pPr>
      <w:r w:rsidRPr="001B0196">
        <w:t>Coordinate clean-up as required.</w:t>
      </w:r>
    </w:p>
    <w:p w14:paraId="3DEA8275" w14:textId="4AAA5AA1" w:rsidR="001B0196" w:rsidRPr="001B0196" w:rsidRDefault="001B0196">
      <w:pPr>
        <w:pStyle w:val="ListParagraph"/>
        <w:numPr>
          <w:ilvl w:val="0"/>
          <w:numId w:val="21"/>
        </w:numPr>
        <w:jc w:val="left"/>
      </w:pPr>
      <w:r w:rsidRPr="001B0196">
        <w:t xml:space="preserve">Coordinate the return of all equipment to quarters or mutual aid partners. </w:t>
      </w:r>
    </w:p>
    <w:p w14:paraId="689B9A8B" w14:textId="0463BD6A" w:rsidR="001B0196" w:rsidRPr="001B0196" w:rsidRDefault="001B0196">
      <w:pPr>
        <w:pStyle w:val="ListParagraph"/>
        <w:numPr>
          <w:ilvl w:val="0"/>
          <w:numId w:val="21"/>
        </w:numPr>
        <w:jc w:val="left"/>
      </w:pPr>
      <w:r w:rsidRPr="001B0196">
        <w:t>Coordinate the decontamination of firefighters, gear, and equipment, as needed.</w:t>
      </w:r>
    </w:p>
    <w:p w14:paraId="3484B0BF" w14:textId="05F67EC3" w:rsidR="001B0196" w:rsidRPr="001B0196" w:rsidRDefault="001B0196">
      <w:pPr>
        <w:pStyle w:val="ListParagraph"/>
        <w:numPr>
          <w:ilvl w:val="0"/>
          <w:numId w:val="21"/>
        </w:numPr>
        <w:jc w:val="left"/>
      </w:pPr>
      <w:r w:rsidRPr="001B0196">
        <w:t>Coordinate inventorying of equipment and assess any operational issues experienced during the</w:t>
      </w:r>
      <w:r w:rsidR="001E7732">
        <w:t xml:space="preserve"> i</w:t>
      </w:r>
      <w:r w:rsidRPr="001B0196">
        <w:t xml:space="preserve">ncident. </w:t>
      </w:r>
    </w:p>
    <w:p w14:paraId="617D5897" w14:textId="4BB32DE6" w:rsidR="001B0196" w:rsidRPr="001B0196" w:rsidRDefault="001B0196">
      <w:pPr>
        <w:pStyle w:val="ListParagraph"/>
        <w:numPr>
          <w:ilvl w:val="0"/>
          <w:numId w:val="21"/>
        </w:numPr>
        <w:jc w:val="left"/>
      </w:pPr>
      <w:r w:rsidRPr="001B0196">
        <w:t xml:space="preserve">Coordinate the release of mutual aid companies. </w:t>
      </w:r>
    </w:p>
    <w:p w14:paraId="20BC8474" w14:textId="33F4A779" w:rsidR="001B0196" w:rsidRPr="001B0196" w:rsidRDefault="001B0196">
      <w:pPr>
        <w:pStyle w:val="ListParagraph"/>
        <w:numPr>
          <w:ilvl w:val="0"/>
          <w:numId w:val="21"/>
        </w:numPr>
        <w:jc w:val="left"/>
      </w:pPr>
      <w:r w:rsidRPr="001B0196">
        <w:t xml:space="preserve">Be prepared to provide input to After-Action Report. </w:t>
      </w:r>
    </w:p>
    <w:p w14:paraId="7B3229AF" w14:textId="4BC9A6DF" w:rsidR="001B0196" w:rsidRPr="001B0196" w:rsidRDefault="001B0196">
      <w:pPr>
        <w:pStyle w:val="ListParagraph"/>
        <w:numPr>
          <w:ilvl w:val="0"/>
          <w:numId w:val="21"/>
        </w:numPr>
        <w:jc w:val="left"/>
      </w:pPr>
      <w:r w:rsidRPr="001B0196">
        <w:t>Close logs of all actions taken and submit paperwork to the EMD.</w:t>
      </w:r>
    </w:p>
    <w:p w14:paraId="4E760CB8" w14:textId="77777777" w:rsidR="001B0196" w:rsidRPr="001B0196" w:rsidRDefault="001B0196" w:rsidP="001B0196">
      <w:pPr>
        <w:jc w:val="left"/>
      </w:pPr>
    </w:p>
    <w:p w14:paraId="21D2C949" w14:textId="77777777" w:rsidR="001B0196" w:rsidRPr="001B0196" w:rsidRDefault="001B0196" w:rsidP="001B0196">
      <w:pPr>
        <w:jc w:val="left"/>
        <w:rPr>
          <w:b/>
          <w:bCs/>
          <w:iCs/>
        </w:rPr>
      </w:pPr>
      <w:r w:rsidRPr="001B0196">
        <w:br w:type="page"/>
      </w:r>
    </w:p>
    <w:p w14:paraId="2E80B236" w14:textId="77777777" w:rsidR="001B0196" w:rsidRPr="001B0196" w:rsidRDefault="001B0196" w:rsidP="00A77B8E">
      <w:pPr>
        <w:pStyle w:val="Heading2"/>
      </w:pPr>
      <w:bookmarkStart w:id="35" w:name="_Toc496098073"/>
      <w:bookmarkStart w:id="36" w:name="_Toc159412625"/>
      <w:r w:rsidRPr="001B0196">
        <w:lastRenderedPageBreak/>
        <w:t>Police Department Representative SO</w:t>
      </w:r>
      <w:bookmarkEnd w:id="35"/>
      <w:r w:rsidRPr="001B0196">
        <w:t>G</w:t>
      </w:r>
      <w:bookmarkEnd w:id="36"/>
    </w:p>
    <w:p w14:paraId="62B360A3" w14:textId="77777777" w:rsidR="001B0196" w:rsidRPr="001B0196" w:rsidRDefault="001B0196" w:rsidP="001B0196">
      <w:pPr>
        <w:jc w:val="left"/>
      </w:pPr>
      <w:r w:rsidRPr="001B0196">
        <w:t xml:space="preserve">The Police Department’s role in an emergency will be an expansion of its normal daily routine.  The Police Chief is responsible for coordinating law enforcement emergency activities and ensuring the accessibility of any services provided to the public.  If, during emergency operations, local law enforcement capabilities are exceeded, support will be available through existing mutual aid agreements and from state and federal law enforcement agencies.  The Police Chief or their designee will integrate and manage outside law enforcement agencies which are brought in for assistance. </w:t>
      </w:r>
      <w:bookmarkStart w:id="37" w:name="__RefHeading___Toc431511462"/>
      <w:bookmarkEnd w:id="37"/>
    </w:p>
    <w:p w14:paraId="168F4986" w14:textId="77777777" w:rsidR="001B0196" w:rsidRPr="001B0196" w:rsidRDefault="001B0196" w:rsidP="001B0196">
      <w:pPr>
        <w:jc w:val="left"/>
      </w:pPr>
      <w:r w:rsidRPr="001B0196">
        <w:t>The Police Department is generally responsible for all traffic control and security services.  In addition, during a large-scale incident, they may be asked to perform additional activities depending on the incident.  If the EOC becomes activated, the Police Department will place a representative in the EOC to help coordinate activities with other community resources.</w:t>
      </w:r>
    </w:p>
    <w:p w14:paraId="12045A45" w14:textId="77777777" w:rsidR="001B0196" w:rsidRPr="001B0196" w:rsidRDefault="001B0196" w:rsidP="00A77B8E">
      <w:pPr>
        <w:pStyle w:val="Heading3"/>
      </w:pPr>
      <w:bookmarkStart w:id="38" w:name="_Toc159412626"/>
      <w:r w:rsidRPr="001B0196">
        <w:t>Initial Actions</w:t>
      </w:r>
      <w:bookmarkEnd w:id="38"/>
    </w:p>
    <w:p w14:paraId="4C07D292" w14:textId="121391A8" w:rsidR="001B0196" w:rsidRPr="001B0196" w:rsidRDefault="001B0196">
      <w:pPr>
        <w:pStyle w:val="ListParagraph"/>
        <w:numPr>
          <w:ilvl w:val="0"/>
          <w:numId w:val="22"/>
        </w:numPr>
        <w:jc w:val="left"/>
      </w:pPr>
      <w:r w:rsidRPr="001B0196">
        <w:t xml:space="preserve">Receive notification of emergency. </w:t>
      </w:r>
    </w:p>
    <w:p w14:paraId="63260C25" w14:textId="13C788F0" w:rsidR="001B0196" w:rsidRPr="001B0196" w:rsidRDefault="001B0196">
      <w:pPr>
        <w:pStyle w:val="ListParagraph"/>
        <w:numPr>
          <w:ilvl w:val="0"/>
          <w:numId w:val="22"/>
        </w:numPr>
        <w:jc w:val="left"/>
      </w:pPr>
      <w:r w:rsidRPr="001B0196">
        <w:t>Review emergency management plan and SOG checklist.</w:t>
      </w:r>
    </w:p>
    <w:p w14:paraId="45ACD0DE" w14:textId="68DD2DC9" w:rsidR="001B0196" w:rsidRPr="001B0196" w:rsidRDefault="001B0196">
      <w:pPr>
        <w:pStyle w:val="ListParagraph"/>
        <w:numPr>
          <w:ilvl w:val="0"/>
          <w:numId w:val="22"/>
        </w:numPr>
        <w:jc w:val="left"/>
      </w:pPr>
      <w:r w:rsidRPr="001B0196">
        <w:t xml:space="preserve">Keep detailed logs of actions taken by Police Department during the incident. </w:t>
      </w:r>
    </w:p>
    <w:p w14:paraId="11D59DEE" w14:textId="0832669E" w:rsidR="001B0196" w:rsidRPr="001B0196" w:rsidRDefault="001B0196">
      <w:pPr>
        <w:pStyle w:val="ListParagraph"/>
        <w:numPr>
          <w:ilvl w:val="0"/>
          <w:numId w:val="22"/>
        </w:numPr>
        <w:jc w:val="left"/>
      </w:pPr>
      <w:r w:rsidRPr="001B0196">
        <w:t xml:space="preserve">Maintain situational awareness and how it may pertain to Police Department operations. </w:t>
      </w:r>
    </w:p>
    <w:p w14:paraId="4B187FAA" w14:textId="4F28F199" w:rsidR="001B0196" w:rsidRPr="001B0196" w:rsidRDefault="001B0196">
      <w:pPr>
        <w:pStyle w:val="ListParagraph"/>
        <w:numPr>
          <w:ilvl w:val="0"/>
          <w:numId w:val="22"/>
        </w:numPr>
        <w:jc w:val="left"/>
      </w:pPr>
      <w:r w:rsidRPr="001B0196">
        <w:t>Activa</w:t>
      </w:r>
      <w:r w:rsidR="00A77B8E">
        <w:t>t</w:t>
      </w:r>
      <w:r w:rsidRPr="001B0196">
        <w:t>e staff for Police Department operations and EOC operations.</w:t>
      </w:r>
    </w:p>
    <w:p w14:paraId="73D10F3A" w14:textId="77777777" w:rsidR="001B0196" w:rsidRPr="001B0196" w:rsidRDefault="001B0196" w:rsidP="00A77B8E">
      <w:pPr>
        <w:pStyle w:val="Heading3"/>
      </w:pPr>
      <w:bookmarkStart w:id="39" w:name="_Toc159412627"/>
      <w:r w:rsidRPr="001B0196">
        <w:t>EOC Operations</w:t>
      </w:r>
      <w:bookmarkEnd w:id="39"/>
    </w:p>
    <w:p w14:paraId="36422134" w14:textId="1D1AD253" w:rsidR="001B0196" w:rsidRPr="001B0196" w:rsidRDefault="001B0196">
      <w:pPr>
        <w:pStyle w:val="ListParagraph"/>
        <w:numPr>
          <w:ilvl w:val="0"/>
          <w:numId w:val="23"/>
        </w:numPr>
        <w:jc w:val="left"/>
      </w:pPr>
      <w:r w:rsidRPr="001B0196">
        <w:t>Coordinate availability of emergency response equipment and place on standby.</w:t>
      </w:r>
      <w:r w:rsidRPr="00A77B8E">
        <w:rPr>
          <w:b/>
          <w:bCs/>
          <w:u w:val="single"/>
        </w:rPr>
        <w:t xml:space="preserve"> </w:t>
      </w:r>
    </w:p>
    <w:p w14:paraId="2200888E" w14:textId="29037D11" w:rsidR="001B0196" w:rsidRPr="001B0196" w:rsidRDefault="001B0196">
      <w:pPr>
        <w:pStyle w:val="ListParagraph"/>
        <w:numPr>
          <w:ilvl w:val="0"/>
          <w:numId w:val="23"/>
        </w:numPr>
        <w:jc w:val="left"/>
      </w:pPr>
      <w:r w:rsidRPr="001B0196">
        <w:t>Coordinate the verification of communications capability within the affected area.</w:t>
      </w:r>
    </w:p>
    <w:p w14:paraId="09838010" w14:textId="05E1B086" w:rsidR="001B0196" w:rsidRPr="001B0196" w:rsidRDefault="001B0196">
      <w:pPr>
        <w:pStyle w:val="ListParagraph"/>
        <w:numPr>
          <w:ilvl w:val="0"/>
          <w:numId w:val="23"/>
        </w:numPr>
        <w:jc w:val="left"/>
      </w:pPr>
      <w:r w:rsidRPr="001B0196">
        <w:t>Assign a liaison to Incident Command in the operational area.</w:t>
      </w:r>
    </w:p>
    <w:p w14:paraId="14D49C70" w14:textId="3E3DB2C3" w:rsidR="001B0196" w:rsidRPr="001B0196" w:rsidRDefault="001B0196">
      <w:pPr>
        <w:pStyle w:val="ListParagraph"/>
        <w:numPr>
          <w:ilvl w:val="0"/>
          <w:numId w:val="23"/>
        </w:numPr>
        <w:jc w:val="left"/>
      </w:pPr>
      <w:r w:rsidRPr="001B0196">
        <w:t>Coordinate the request of mutual aid from State Police as required.</w:t>
      </w:r>
    </w:p>
    <w:p w14:paraId="3B823820" w14:textId="5FFFB183" w:rsidR="001B0196" w:rsidRPr="001B0196" w:rsidRDefault="001B0196">
      <w:pPr>
        <w:pStyle w:val="ListParagraph"/>
        <w:numPr>
          <w:ilvl w:val="0"/>
          <w:numId w:val="23"/>
        </w:numPr>
        <w:jc w:val="left"/>
      </w:pPr>
      <w:r w:rsidRPr="001B0196">
        <w:t>Establish security for EOC and other critical facilities and essential supplies, if requested.</w:t>
      </w:r>
    </w:p>
    <w:p w14:paraId="0DAFE963" w14:textId="6F49E426" w:rsidR="001B0196" w:rsidRPr="001B0196" w:rsidRDefault="001B0196">
      <w:pPr>
        <w:pStyle w:val="ListParagraph"/>
        <w:numPr>
          <w:ilvl w:val="0"/>
          <w:numId w:val="23"/>
        </w:numPr>
        <w:jc w:val="left"/>
      </w:pPr>
      <w:r w:rsidRPr="001B0196">
        <w:t>Establish security for damaged public buildings, if needed.</w:t>
      </w:r>
    </w:p>
    <w:p w14:paraId="30993290" w14:textId="00C285C9" w:rsidR="001B0196" w:rsidRPr="001B0196" w:rsidRDefault="001B0196">
      <w:pPr>
        <w:pStyle w:val="ListParagraph"/>
        <w:numPr>
          <w:ilvl w:val="0"/>
          <w:numId w:val="23"/>
        </w:numPr>
        <w:jc w:val="left"/>
      </w:pPr>
      <w:r w:rsidRPr="001B0196">
        <w:t>Coordinate confinement and access control areas for security purposes.</w:t>
      </w:r>
    </w:p>
    <w:p w14:paraId="00358F9D" w14:textId="41932CC9" w:rsidR="001B0196" w:rsidRPr="001B0196" w:rsidRDefault="001B0196">
      <w:pPr>
        <w:pStyle w:val="ListParagraph"/>
        <w:numPr>
          <w:ilvl w:val="0"/>
          <w:numId w:val="23"/>
        </w:numPr>
        <w:jc w:val="left"/>
      </w:pPr>
      <w:r w:rsidRPr="001B0196">
        <w:t>Coordinate dedicated access routes to these areas for Incident Response personnel.</w:t>
      </w:r>
    </w:p>
    <w:p w14:paraId="21D33096" w14:textId="462A00C6" w:rsidR="001B0196" w:rsidRPr="001B0196" w:rsidRDefault="001B0196">
      <w:pPr>
        <w:pStyle w:val="ListParagraph"/>
        <w:numPr>
          <w:ilvl w:val="0"/>
          <w:numId w:val="23"/>
        </w:numPr>
        <w:jc w:val="left"/>
      </w:pPr>
      <w:r w:rsidRPr="001B0196">
        <w:t>Coordinate the investigation of the cause of the incident, as appropriate.</w:t>
      </w:r>
    </w:p>
    <w:p w14:paraId="3DFBA6F6" w14:textId="546C847E" w:rsidR="001B0196" w:rsidRPr="001B0196" w:rsidRDefault="001B0196">
      <w:pPr>
        <w:pStyle w:val="ListParagraph"/>
        <w:numPr>
          <w:ilvl w:val="0"/>
          <w:numId w:val="23"/>
        </w:numPr>
        <w:jc w:val="left"/>
      </w:pPr>
      <w:r w:rsidRPr="001B0196">
        <w:t>Coordinate the securing of the scene, rerouting of traffic, and implementing crowd control measures.</w:t>
      </w:r>
    </w:p>
    <w:p w14:paraId="7A4103A1" w14:textId="6223CA6F" w:rsidR="001B0196" w:rsidRPr="001B0196" w:rsidRDefault="001B0196">
      <w:pPr>
        <w:pStyle w:val="ListParagraph"/>
        <w:numPr>
          <w:ilvl w:val="0"/>
          <w:numId w:val="23"/>
        </w:numPr>
        <w:jc w:val="left"/>
      </w:pPr>
      <w:r w:rsidRPr="001B0196">
        <w:t>Organize the evacuation of the public and of special facilities, if required.</w:t>
      </w:r>
    </w:p>
    <w:p w14:paraId="2B3536A5" w14:textId="1219FD69" w:rsidR="001B0196" w:rsidRPr="001B0196" w:rsidRDefault="001B0196">
      <w:pPr>
        <w:pStyle w:val="ListParagraph"/>
        <w:numPr>
          <w:ilvl w:val="0"/>
          <w:numId w:val="23"/>
        </w:numPr>
        <w:jc w:val="left"/>
      </w:pPr>
      <w:r w:rsidRPr="001B0196">
        <w:t>Coordinate road closures.</w:t>
      </w:r>
    </w:p>
    <w:p w14:paraId="337E14DC" w14:textId="0A1B6D01" w:rsidR="001B0196" w:rsidRPr="001B0196" w:rsidRDefault="001B0196">
      <w:pPr>
        <w:pStyle w:val="ListParagraph"/>
        <w:numPr>
          <w:ilvl w:val="0"/>
          <w:numId w:val="23"/>
        </w:numPr>
        <w:jc w:val="left"/>
      </w:pPr>
      <w:r w:rsidRPr="001B0196">
        <w:t>Coordinate providing back-up communication, if needed.</w:t>
      </w:r>
    </w:p>
    <w:p w14:paraId="06F30940" w14:textId="59317A41" w:rsidR="001B0196" w:rsidRPr="001B0196" w:rsidRDefault="001B0196">
      <w:pPr>
        <w:pStyle w:val="ListParagraph"/>
        <w:numPr>
          <w:ilvl w:val="0"/>
          <w:numId w:val="23"/>
        </w:numPr>
        <w:jc w:val="left"/>
      </w:pPr>
      <w:r w:rsidRPr="001B0196">
        <w:t>Periodically update EMD on emergency response status.</w:t>
      </w:r>
    </w:p>
    <w:p w14:paraId="34B6A11C" w14:textId="5A2C06F9" w:rsidR="001B0196" w:rsidRPr="001B0196" w:rsidRDefault="001B0196">
      <w:pPr>
        <w:pStyle w:val="ListParagraph"/>
        <w:numPr>
          <w:ilvl w:val="0"/>
          <w:numId w:val="23"/>
        </w:numPr>
        <w:jc w:val="left"/>
      </w:pPr>
      <w:r w:rsidRPr="001B0196">
        <w:t xml:space="preserve">Coordinate door-to-door warnings with Fire Department. </w:t>
      </w:r>
    </w:p>
    <w:p w14:paraId="5D4F863D" w14:textId="661465DB" w:rsidR="001B0196" w:rsidRPr="001B0196" w:rsidRDefault="001B0196">
      <w:pPr>
        <w:pStyle w:val="ListParagraph"/>
        <w:numPr>
          <w:ilvl w:val="0"/>
          <w:numId w:val="23"/>
        </w:numPr>
        <w:jc w:val="left"/>
      </w:pPr>
      <w:r w:rsidRPr="001B0196">
        <w:t>Route resource requests for unmet needs to the EMD.</w:t>
      </w:r>
    </w:p>
    <w:p w14:paraId="297E0947" w14:textId="77777777" w:rsidR="001B0196" w:rsidRPr="001B0196" w:rsidRDefault="001B0196" w:rsidP="00A77B8E">
      <w:pPr>
        <w:pStyle w:val="Heading3"/>
      </w:pPr>
      <w:bookmarkStart w:id="40" w:name="_Toc159412628"/>
      <w:r w:rsidRPr="001B0196">
        <w:t>EOC Demobilization</w:t>
      </w:r>
      <w:bookmarkEnd w:id="40"/>
    </w:p>
    <w:p w14:paraId="6336A928" w14:textId="379475E0" w:rsidR="001B0196" w:rsidRPr="001B0196" w:rsidRDefault="001B0196">
      <w:pPr>
        <w:pStyle w:val="ListParagraph"/>
        <w:numPr>
          <w:ilvl w:val="0"/>
          <w:numId w:val="24"/>
        </w:numPr>
        <w:jc w:val="left"/>
      </w:pPr>
      <w:r w:rsidRPr="001B0196">
        <w:t>Support damage assessment activities, as needed.</w:t>
      </w:r>
    </w:p>
    <w:p w14:paraId="43043E7F" w14:textId="557ADAC1" w:rsidR="001B0196" w:rsidRPr="001B0196" w:rsidRDefault="001B0196">
      <w:pPr>
        <w:pStyle w:val="ListParagraph"/>
        <w:numPr>
          <w:ilvl w:val="0"/>
          <w:numId w:val="24"/>
        </w:numPr>
        <w:jc w:val="left"/>
      </w:pPr>
      <w:r w:rsidRPr="001B0196">
        <w:t>Coordinate with state and federal authorities to investigate the incident, if needed.</w:t>
      </w:r>
    </w:p>
    <w:p w14:paraId="14DE553F" w14:textId="652709C9" w:rsidR="001B0196" w:rsidRPr="001B0196" w:rsidRDefault="001B0196">
      <w:pPr>
        <w:pStyle w:val="ListParagraph"/>
        <w:numPr>
          <w:ilvl w:val="0"/>
          <w:numId w:val="24"/>
        </w:numPr>
        <w:jc w:val="left"/>
      </w:pPr>
      <w:r w:rsidRPr="001B0196">
        <w:t>Coordinate restricted access to suspected unsafe structures pending evaluation by Building Inspector.</w:t>
      </w:r>
    </w:p>
    <w:p w14:paraId="307913D3" w14:textId="25AF3E89" w:rsidR="001B0196" w:rsidRPr="001B0196" w:rsidRDefault="001B0196">
      <w:pPr>
        <w:pStyle w:val="ListParagraph"/>
        <w:numPr>
          <w:ilvl w:val="0"/>
          <w:numId w:val="24"/>
        </w:numPr>
        <w:jc w:val="left"/>
      </w:pPr>
      <w:r w:rsidRPr="001B0196">
        <w:t>Coordinate reentry of evacuees.</w:t>
      </w:r>
    </w:p>
    <w:p w14:paraId="2FFA5980" w14:textId="4EFED16E" w:rsidR="001B0196" w:rsidRPr="001B0196" w:rsidRDefault="001B0196">
      <w:pPr>
        <w:pStyle w:val="ListParagraph"/>
        <w:numPr>
          <w:ilvl w:val="0"/>
          <w:numId w:val="24"/>
        </w:numPr>
        <w:jc w:val="left"/>
      </w:pPr>
      <w:r w:rsidRPr="001B0196">
        <w:lastRenderedPageBreak/>
        <w:t xml:space="preserve">Coordinate the return of all equipment to station or mutual aid partners. </w:t>
      </w:r>
    </w:p>
    <w:p w14:paraId="324840CB" w14:textId="20B543A0" w:rsidR="001B0196" w:rsidRPr="001B0196" w:rsidRDefault="001B0196">
      <w:pPr>
        <w:pStyle w:val="ListParagraph"/>
        <w:numPr>
          <w:ilvl w:val="0"/>
          <w:numId w:val="24"/>
        </w:numPr>
        <w:jc w:val="left"/>
      </w:pPr>
      <w:r w:rsidRPr="001B0196">
        <w:t xml:space="preserve">Coordinate inventorying of equipment and assess any operational issues experienced during the   incident. </w:t>
      </w:r>
    </w:p>
    <w:p w14:paraId="18EA758E" w14:textId="64F022B8" w:rsidR="001B0196" w:rsidRPr="001B0196" w:rsidRDefault="001B0196">
      <w:pPr>
        <w:pStyle w:val="ListParagraph"/>
        <w:numPr>
          <w:ilvl w:val="0"/>
          <w:numId w:val="24"/>
        </w:numPr>
        <w:jc w:val="left"/>
      </w:pPr>
      <w:r w:rsidRPr="001B0196">
        <w:t xml:space="preserve">Coordinate the release of mutual aid units. </w:t>
      </w:r>
    </w:p>
    <w:p w14:paraId="75AC78D6" w14:textId="6B70E5A0" w:rsidR="001B0196" w:rsidRPr="001B0196" w:rsidRDefault="001B0196">
      <w:pPr>
        <w:pStyle w:val="ListParagraph"/>
        <w:numPr>
          <w:ilvl w:val="0"/>
          <w:numId w:val="24"/>
        </w:numPr>
        <w:jc w:val="left"/>
      </w:pPr>
      <w:r w:rsidRPr="001B0196">
        <w:t xml:space="preserve">Be prepared to provide input to After-Action Report. </w:t>
      </w:r>
    </w:p>
    <w:p w14:paraId="74A4A90B" w14:textId="652623D5" w:rsidR="001B0196" w:rsidRPr="001B0196" w:rsidRDefault="001B0196">
      <w:pPr>
        <w:pStyle w:val="ListParagraph"/>
        <w:numPr>
          <w:ilvl w:val="0"/>
          <w:numId w:val="24"/>
        </w:numPr>
        <w:jc w:val="left"/>
      </w:pPr>
      <w:r w:rsidRPr="001B0196">
        <w:t>Close logs of all actions taken and submit paperwork to the EMD.</w:t>
      </w:r>
    </w:p>
    <w:p w14:paraId="6BF5FC36" w14:textId="77777777" w:rsidR="001B0196" w:rsidRPr="001B0196" w:rsidRDefault="001B0196" w:rsidP="001B0196">
      <w:pPr>
        <w:jc w:val="left"/>
      </w:pPr>
    </w:p>
    <w:p w14:paraId="56D98F23" w14:textId="77777777" w:rsidR="001B0196" w:rsidRPr="001B0196" w:rsidRDefault="001B0196" w:rsidP="001B0196">
      <w:pPr>
        <w:jc w:val="left"/>
      </w:pPr>
    </w:p>
    <w:p w14:paraId="735524BA" w14:textId="77777777" w:rsidR="001B0196" w:rsidRPr="001B0196" w:rsidRDefault="001B0196" w:rsidP="001B0196">
      <w:pPr>
        <w:jc w:val="left"/>
      </w:pPr>
    </w:p>
    <w:p w14:paraId="246EECCE" w14:textId="77777777" w:rsidR="001B0196" w:rsidRPr="001B0196" w:rsidRDefault="001B0196" w:rsidP="001B0196">
      <w:pPr>
        <w:jc w:val="left"/>
        <w:rPr>
          <w:b/>
          <w:bCs/>
          <w:iCs/>
        </w:rPr>
      </w:pPr>
      <w:r w:rsidRPr="001B0196">
        <w:br w:type="page"/>
      </w:r>
    </w:p>
    <w:p w14:paraId="4E7F70C7" w14:textId="77777777" w:rsidR="001B0196" w:rsidRPr="001B0196" w:rsidRDefault="001B0196" w:rsidP="00A77B8E">
      <w:pPr>
        <w:pStyle w:val="Heading2"/>
      </w:pPr>
      <w:bookmarkStart w:id="41" w:name="_Toc496098074"/>
      <w:bookmarkStart w:id="42" w:name="_Toc159412629"/>
      <w:r w:rsidRPr="001B0196">
        <w:lastRenderedPageBreak/>
        <w:t>Department of Public Works (DPW) Representative SO</w:t>
      </w:r>
      <w:bookmarkEnd w:id="41"/>
      <w:r w:rsidRPr="001B0196">
        <w:t>G</w:t>
      </w:r>
      <w:bookmarkEnd w:id="42"/>
    </w:p>
    <w:p w14:paraId="18D05F65" w14:textId="77777777" w:rsidR="001B0196" w:rsidRPr="001B0196" w:rsidRDefault="001B0196" w:rsidP="001B0196">
      <w:pPr>
        <w:jc w:val="left"/>
      </w:pPr>
      <w:r w:rsidRPr="001B0196">
        <w:t>In emergency situations the Department of Public Works is responsible for deploying available equipment and manpower.  If local resources are exhausted, assistance may be requested from mutual aid partners or MEMA.  The Department of Public Works is responsible for ensuring the community’s roads and bridges are in passable condition.  During a large-scale incident they may be asked to perform additional activities depending on the incident.  If the EMD activates the EOC the Department of Public Works will place a representative in the EOC to help coordinate activities. This SOG can be shared with park, water, sewer or other department representatives as needed.</w:t>
      </w:r>
    </w:p>
    <w:p w14:paraId="0CE86070" w14:textId="77777777" w:rsidR="001B0196" w:rsidRPr="001B0196" w:rsidRDefault="001B0196" w:rsidP="00A77B8E">
      <w:pPr>
        <w:pStyle w:val="Heading3"/>
      </w:pPr>
      <w:bookmarkStart w:id="43" w:name="_Toc159412630"/>
      <w:r w:rsidRPr="001B0196">
        <w:t>Initial Actions</w:t>
      </w:r>
      <w:bookmarkEnd w:id="43"/>
    </w:p>
    <w:p w14:paraId="49C86BC0" w14:textId="03399433" w:rsidR="001B0196" w:rsidRPr="001B0196" w:rsidRDefault="001B0196">
      <w:pPr>
        <w:pStyle w:val="ListParagraph"/>
        <w:numPr>
          <w:ilvl w:val="0"/>
          <w:numId w:val="25"/>
        </w:numPr>
        <w:jc w:val="left"/>
      </w:pPr>
      <w:r w:rsidRPr="001B0196">
        <w:t xml:space="preserve">Receive notification of emergency. </w:t>
      </w:r>
    </w:p>
    <w:p w14:paraId="28DA6E08" w14:textId="52F718A1" w:rsidR="001B0196" w:rsidRPr="001B0196" w:rsidRDefault="001B0196">
      <w:pPr>
        <w:pStyle w:val="ListParagraph"/>
        <w:numPr>
          <w:ilvl w:val="0"/>
          <w:numId w:val="25"/>
        </w:numPr>
        <w:jc w:val="left"/>
      </w:pPr>
      <w:r w:rsidRPr="001B0196">
        <w:t>Review emergency management plan and checklist.</w:t>
      </w:r>
    </w:p>
    <w:p w14:paraId="5EBBF51B" w14:textId="6C78C9DB" w:rsidR="001B0196" w:rsidRPr="001B0196" w:rsidRDefault="001B0196">
      <w:pPr>
        <w:pStyle w:val="ListParagraph"/>
        <w:numPr>
          <w:ilvl w:val="0"/>
          <w:numId w:val="25"/>
        </w:numPr>
        <w:jc w:val="left"/>
      </w:pPr>
      <w:r w:rsidRPr="001B0196">
        <w:t>Keep detailed logs of actions taken by the Department of Public Works during the incident.</w:t>
      </w:r>
    </w:p>
    <w:p w14:paraId="6BB70298" w14:textId="70E4C094" w:rsidR="001B0196" w:rsidRPr="001B0196" w:rsidRDefault="001B0196">
      <w:pPr>
        <w:pStyle w:val="ListParagraph"/>
        <w:numPr>
          <w:ilvl w:val="0"/>
          <w:numId w:val="25"/>
        </w:numPr>
        <w:jc w:val="left"/>
      </w:pPr>
      <w:r w:rsidRPr="001B0196">
        <w:t xml:space="preserve">Maintain situational awareness and how it may pertain to the Department of Public Works operations. </w:t>
      </w:r>
    </w:p>
    <w:p w14:paraId="66EB6FBC" w14:textId="12BCEEDF" w:rsidR="001B0196" w:rsidRPr="001B0196" w:rsidRDefault="001B0196">
      <w:pPr>
        <w:pStyle w:val="ListParagraph"/>
        <w:numPr>
          <w:ilvl w:val="0"/>
          <w:numId w:val="25"/>
        </w:numPr>
        <w:jc w:val="left"/>
      </w:pPr>
      <w:r w:rsidRPr="001B0196">
        <w:t>Activate staff for DPW Department operations and EOC operations.</w:t>
      </w:r>
    </w:p>
    <w:p w14:paraId="05F72859" w14:textId="77777777" w:rsidR="001B0196" w:rsidRPr="001B0196" w:rsidRDefault="001B0196" w:rsidP="00A77B8E">
      <w:pPr>
        <w:pStyle w:val="Heading2"/>
      </w:pPr>
      <w:bookmarkStart w:id="44" w:name="_Toc159412631"/>
      <w:r w:rsidRPr="001B0196">
        <w:t>EOC Operations</w:t>
      </w:r>
      <w:bookmarkEnd w:id="44"/>
    </w:p>
    <w:p w14:paraId="75D39CE5" w14:textId="75249349" w:rsidR="001B0196" w:rsidRPr="001B0196" w:rsidRDefault="001B0196">
      <w:pPr>
        <w:pStyle w:val="ListParagraph"/>
        <w:numPr>
          <w:ilvl w:val="0"/>
          <w:numId w:val="26"/>
        </w:numPr>
        <w:jc w:val="left"/>
      </w:pPr>
      <w:r w:rsidRPr="001B0196">
        <w:t>Coordinate availability of emergency response equipment and place on standby.</w:t>
      </w:r>
      <w:r w:rsidRPr="00FF6E5B">
        <w:rPr>
          <w:b/>
          <w:bCs/>
          <w:u w:val="single"/>
        </w:rPr>
        <w:t xml:space="preserve"> </w:t>
      </w:r>
    </w:p>
    <w:p w14:paraId="5236F0BB" w14:textId="17335327" w:rsidR="001B0196" w:rsidRPr="001B0196" w:rsidRDefault="001B0196">
      <w:pPr>
        <w:pStyle w:val="ListParagraph"/>
        <w:numPr>
          <w:ilvl w:val="0"/>
          <w:numId w:val="26"/>
        </w:numPr>
        <w:jc w:val="left"/>
      </w:pPr>
      <w:r w:rsidRPr="001B0196">
        <w:t>Coordinate the verification of communications capability within the affected area.</w:t>
      </w:r>
    </w:p>
    <w:p w14:paraId="20BE135F" w14:textId="2709CDEB" w:rsidR="001B0196" w:rsidRPr="001B0196" w:rsidRDefault="001B0196">
      <w:pPr>
        <w:pStyle w:val="ListParagraph"/>
        <w:numPr>
          <w:ilvl w:val="0"/>
          <w:numId w:val="26"/>
        </w:numPr>
        <w:jc w:val="left"/>
      </w:pPr>
      <w:r w:rsidRPr="001B0196">
        <w:t>Assign a liaison to Incident Command in the operational area.</w:t>
      </w:r>
    </w:p>
    <w:p w14:paraId="36F9EA65" w14:textId="3E2D868A" w:rsidR="001B0196" w:rsidRPr="001B0196" w:rsidRDefault="001B0196">
      <w:pPr>
        <w:pStyle w:val="ListParagraph"/>
        <w:numPr>
          <w:ilvl w:val="0"/>
          <w:numId w:val="26"/>
        </w:numPr>
        <w:jc w:val="left"/>
      </w:pPr>
      <w:r w:rsidRPr="001B0196">
        <w:t>Coordinate the request of mutual aid from mutual aid partners and contractors as required.</w:t>
      </w:r>
    </w:p>
    <w:p w14:paraId="2CA1F817" w14:textId="738F31A0" w:rsidR="001B0196" w:rsidRPr="001B0196" w:rsidRDefault="001B0196">
      <w:pPr>
        <w:pStyle w:val="ListParagraph"/>
        <w:numPr>
          <w:ilvl w:val="0"/>
          <w:numId w:val="26"/>
        </w:numPr>
        <w:jc w:val="left"/>
      </w:pPr>
      <w:r w:rsidRPr="001B0196">
        <w:t>Coordinate providing essential supplies to the operational area, if requested.</w:t>
      </w:r>
    </w:p>
    <w:p w14:paraId="5CB74433" w14:textId="576FAAA1" w:rsidR="001B0196" w:rsidRPr="001B0196" w:rsidRDefault="001B0196">
      <w:pPr>
        <w:pStyle w:val="ListParagraph"/>
        <w:numPr>
          <w:ilvl w:val="0"/>
          <w:numId w:val="26"/>
        </w:numPr>
        <w:jc w:val="left"/>
      </w:pPr>
      <w:r w:rsidRPr="001B0196">
        <w:t>Ensure dedicated access routes to operational areas are open for Incident Response personnel.</w:t>
      </w:r>
    </w:p>
    <w:p w14:paraId="7DC03B0E" w14:textId="71F1C4B7" w:rsidR="001B0196" w:rsidRPr="001B0196" w:rsidRDefault="001B0196">
      <w:pPr>
        <w:pStyle w:val="ListParagraph"/>
        <w:numPr>
          <w:ilvl w:val="0"/>
          <w:numId w:val="26"/>
        </w:numPr>
        <w:jc w:val="left"/>
      </w:pPr>
      <w:r w:rsidRPr="001B0196">
        <w:t>Coordinate assisting the Police Department with traffic control, if necessary.</w:t>
      </w:r>
    </w:p>
    <w:p w14:paraId="52A682D1" w14:textId="6314A5B3" w:rsidR="001B0196" w:rsidRPr="001B0196" w:rsidRDefault="001B0196">
      <w:pPr>
        <w:pStyle w:val="ListParagraph"/>
        <w:numPr>
          <w:ilvl w:val="0"/>
          <w:numId w:val="26"/>
        </w:numPr>
        <w:jc w:val="left"/>
      </w:pPr>
      <w:r w:rsidRPr="001B0196">
        <w:t>Coordinate assisting with evacuation of public and special facilities, if required.</w:t>
      </w:r>
    </w:p>
    <w:p w14:paraId="58F57A25" w14:textId="2A25C2BC" w:rsidR="001B0196" w:rsidRPr="001B0196" w:rsidRDefault="001B0196">
      <w:pPr>
        <w:pStyle w:val="ListParagraph"/>
        <w:numPr>
          <w:ilvl w:val="0"/>
          <w:numId w:val="26"/>
        </w:numPr>
        <w:jc w:val="left"/>
      </w:pPr>
      <w:r w:rsidRPr="001B0196">
        <w:t>Coordinate road closures, if necessary.</w:t>
      </w:r>
    </w:p>
    <w:p w14:paraId="5C5BBEB2" w14:textId="05AC5FB2" w:rsidR="001B0196" w:rsidRPr="001B0196" w:rsidRDefault="001B0196">
      <w:pPr>
        <w:pStyle w:val="ListParagraph"/>
        <w:numPr>
          <w:ilvl w:val="0"/>
          <w:numId w:val="26"/>
        </w:numPr>
        <w:jc w:val="left"/>
      </w:pPr>
      <w:r w:rsidRPr="001B0196">
        <w:t>Periodically update EMD on emergency response status.</w:t>
      </w:r>
    </w:p>
    <w:p w14:paraId="46AFAA06" w14:textId="40DFE863" w:rsidR="001B0196" w:rsidRPr="001B0196" w:rsidRDefault="001B0196">
      <w:pPr>
        <w:pStyle w:val="ListParagraph"/>
        <w:numPr>
          <w:ilvl w:val="0"/>
          <w:numId w:val="26"/>
        </w:numPr>
        <w:jc w:val="left"/>
      </w:pPr>
      <w:r w:rsidRPr="001B0196">
        <w:t>Coordinate door-to-door warnings with other departments, if necessary.</w:t>
      </w:r>
    </w:p>
    <w:p w14:paraId="5C1A8F94" w14:textId="68E2E4B2" w:rsidR="001B0196" w:rsidRPr="001B0196" w:rsidRDefault="001B0196">
      <w:pPr>
        <w:pStyle w:val="ListParagraph"/>
        <w:numPr>
          <w:ilvl w:val="0"/>
          <w:numId w:val="26"/>
        </w:numPr>
        <w:jc w:val="left"/>
      </w:pPr>
      <w:r w:rsidRPr="001B0196">
        <w:t>Coordinate the rectification of immediate life-threatening hazards.</w:t>
      </w:r>
    </w:p>
    <w:p w14:paraId="02031416" w14:textId="636C6C7C" w:rsidR="001B0196" w:rsidRPr="001B0196" w:rsidRDefault="001B0196">
      <w:pPr>
        <w:pStyle w:val="ListParagraph"/>
        <w:numPr>
          <w:ilvl w:val="0"/>
          <w:numId w:val="26"/>
        </w:numPr>
        <w:jc w:val="left"/>
      </w:pPr>
      <w:r w:rsidRPr="001B0196">
        <w:t>Coordinate with EMD for site decontamination assistance from regional Hazmat Team.</w:t>
      </w:r>
    </w:p>
    <w:p w14:paraId="4B263202" w14:textId="518AB97F" w:rsidR="001B0196" w:rsidRPr="001B0196" w:rsidRDefault="001B0196">
      <w:pPr>
        <w:pStyle w:val="ListParagraph"/>
        <w:numPr>
          <w:ilvl w:val="0"/>
          <w:numId w:val="26"/>
        </w:numPr>
        <w:jc w:val="left"/>
      </w:pPr>
      <w:r w:rsidRPr="001B0196">
        <w:t>Coordinate identification of and restrict access to structurally unsafe buildings with Police Department.</w:t>
      </w:r>
    </w:p>
    <w:p w14:paraId="13596267" w14:textId="51FB1EEB" w:rsidR="001B0196" w:rsidRPr="001B0196" w:rsidRDefault="001B0196">
      <w:pPr>
        <w:pStyle w:val="ListParagraph"/>
        <w:numPr>
          <w:ilvl w:val="0"/>
          <w:numId w:val="26"/>
        </w:numPr>
        <w:jc w:val="left"/>
      </w:pPr>
      <w:r w:rsidRPr="001B0196">
        <w:t>Coordinate the remediation and clean-up of any hazardous materials that may have entered well water or drainage systems.</w:t>
      </w:r>
    </w:p>
    <w:p w14:paraId="6720D492" w14:textId="29DDF8C9" w:rsidR="001B0196" w:rsidRPr="001B0196" w:rsidRDefault="001B0196">
      <w:pPr>
        <w:pStyle w:val="ListParagraph"/>
        <w:numPr>
          <w:ilvl w:val="0"/>
          <w:numId w:val="26"/>
        </w:numPr>
        <w:jc w:val="left"/>
      </w:pPr>
      <w:r w:rsidRPr="001B0196">
        <w:t>Coordinate the clearance and removal of debris and/or snow as directed.</w:t>
      </w:r>
    </w:p>
    <w:p w14:paraId="7187C5FE" w14:textId="439E0193" w:rsidR="001B0196" w:rsidRPr="001B0196" w:rsidRDefault="001B0196">
      <w:pPr>
        <w:pStyle w:val="ListParagraph"/>
        <w:numPr>
          <w:ilvl w:val="0"/>
          <w:numId w:val="26"/>
        </w:numPr>
        <w:jc w:val="left"/>
      </w:pPr>
      <w:r w:rsidRPr="001B0196">
        <w:t>Support Fire Department in search and rescue operations.</w:t>
      </w:r>
    </w:p>
    <w:p w14:paraId="00C3A321" w14:textId="1FAF33FA" w:rsidR="001B0196" w:rsidRPr="001B0196" w:rsidRDefault="001B0196">
      <w:pPr>
        <w:pStyle w:val="ListParagraph"/>
        <w:numPr>
          <w:ilvl w:val="0"/>
          <w:numId w:val="26"/>
        </w:numPr>
        <w:jc w:val="left"/>
      </w:pPr>
      <w:r w:rsidRPr="001B0196">
        <w:t>Monitor municipal dams during emergency event.</w:t>
      </w:r>
    </w:p>
    <w:p w14:paraId="6C55D438" w14:textId="1F69D3EA" w:rsidR="001B0196" w:rsidRPr="001B0196" w:rsidRDefault="001B0196">
      <w:pPr>
        <w:pStyle w:val="ListParagraph"/>
        <w:numPr>
          <w:ilvl w:val="0"/>
          <w:numId w:val="26"/>
        </w:numPr>
        <w:jc w:val="left"/>
      </w:pPr>
      <w:r w:rsidRPr="001B0196">
        <w:t>Provide barricades and temporary fencing as requested.</w:t>
      </w:r>
    </w:p>
    <w:p w14:paraId="33BB6121" w14:textId="39F38689" w:rsidR="001B0196" w:rsidRPr="001B0196" w:rsidRDefault="001B0196">
      <w:pPr>
        <w:pStyle w:val="ListParagraph"/>
        <w:numPr>
          <w:ilvl w:val="0"/>
          <w:numId w:val="26"/>
        </w:numPr>
        <w:jc w:val="left"/>
      </w:pPr>
      <w:r w:rsidRPr="001B0196">
        <w:t>Coordinate emergency repairs to streets and bridges as necessary to support emergency operations.</w:t>
      </w:r>
    </w:p>
    <w:p w14:paraId="368A0CE0" w14:textId="4E7CF708" w:rsidR="001B0196" w:rsidRPr="001B0196" w:rsidRDefault="001B0196">
      <w:pPr>
        <w:pStyle w:val="ListParagraph"/>
        <w:numPr>
          <w:ilvl w:val="0"/>
          <w:numId w:val="26"/>
        </w:numPr>
        <w:jc w:val="left"/>
      </w:pPr>
      <w:r w:rsidRPr="001B0196">
        <w:t>Coordinate with representative from the Fire Department to conduct preliminary assessment of damage to structures and utilities.</w:t>
      </w:r>
    </w:p>
    <w:p w14:paraId="691CB7B4" w14:textId="2B1DCFC4" w:rsidR="001B0196" w:rsidRPr="001B0196" w:rsidRDefault="001B0196">
      <w:pPr>
        <w:pStyle w:val="ListParagraph"/>
        <w:numPr>
          <w:ilvl w:val="0"/>
          <w:numId w:val="26"/>
        </w:numPr>
        <w:jc w:val="left"/>
      </w:pPr>
      <w:r w:rsidRPr="001B0196">
        <w:lastRenderedPageBreak/>
        <w:t>Provide other public works and engineering support for emergency operations as necessary.</w:t>
      </w:r>
    </w:p>
    <w:p w14:paraId="0DC0556D" w14:textId="31B84E39" w:rsidR="001B0196" w:rsidRPr="001B0196" w:rsidRDefault="001B0196">
      <w:pPr>
        <w:pStyle w:val="ListParagraph"/>
        <w:numPr>
          <w:ilvl w:val="0"/>
          <w:numId w:val="26"/>
        </w:numPr>
        <w:jc w:val="left"/>
      </w:pPr>
      <w:r w:rsidRPr="001B0196">
        <w:t>Route resource requests for unmet needs to the EMD</w:t>
      </w:r>
      <w:bookmarkStart w:id="45" w:name="__RefHeading___Toc431511468"/>
      <w:bookmarkEnd w:id="45"/>
      <w:r w:rsidRPr="001B0196">
        <w:t>.</w:t>
      </w:r>
    </w:p>
    <w:p w14:paraId="7B003DB3" w14:textId="77777777" w:rsidR="001B0196" w:rsidRPr="001B0196" w:rsidRDefault="001B0196" w:rsidP="00FF6E5B">
      <w:pPr>
        <w:pStyle w:val="Heading3"/>
      </w:pPr>
      <w:bookmarkStart w:id="46" w:name="_Toc159412632"/>
      <w:r w:rsidRPr="001B0196">
        <w:t>EOC Demobilization</w:t>
      </w:r>
      <w:bookmarkEnd w:id="46"/>
      <w:r w:rsidRPr="001B0196">
        <w:t xml:space="preserve"> </w:t>
      </w:r>
    </w:p>
    <w:p w14:paraId="534BEE38" w14:textId="069DA725" w:rsidR="001B0196" w:rsidRPr="001B0196" w:rsidRDefault="001B0196">
      <w:pPr>
        <w:pStyle w:val="ListParagraph"/>
        <w:numPr>
          <w:ilvl w:val="0"/>
          <w:numId w:val="27"/>
        </w:numPr>
        <w:jc w:val="left"/>
      </w:pPr>
      <w:r w:rsidRPr="001B0196">
        <w:t>Support damage assessment activities, as needed.</w:t>
      </w:r>
    </w:p>
    <w:p w14:paraId="22FEAD4B" w14:textId="6921E006" w:rsidR="001B0196" w:rsidRPr="001B0196" w:rsidRDefault="001B0196">
      <w:pPr>
        <w:pStyle w:val="ListParagraph"/>
        <w:numPr>
          <w:ilvl w:val="0"/>
          <w:numId w:val="27"/>
        </w:numPr>
        <w:jc w:val="left"/>
      </w:pPr>
      <w:r w:rsidRPr="001B0196">
        <w:t>Coordinate demolition of unsafe structures.</w:t>
      </w:r>
    </w:p>
    <w:p w14:paraId="1F4ACCA5" w14:textId="539C3F1D" w:rsidR="001B0196" w:rsidRPr="001B0196" w:rsidRDefault="001B0196">
      <w:pPr>
        <w:pStyle w:val="ListParagraph"/>
        <w:numPr>
          <w:ilvl w:val="0"/>
          <w:numId w:val="27"/>
        </w:numPr>
        <w:jc w:val="left"/>
      </w:pPr>
      <w:r w:rsidRPr="001B0196">
        <w:t>Assist Public Health Services with emergency waste disposal and sanitation, as necessary.</w:t>
      </w:r>
    </w:p>
    <w:p w14:paraId="1399AAD7" w14:textId="2C2E1BD2" w:rsidR="001B0196" w:rsidRPr="001B0196" w:rsidRDefault="001B0196">
      <w:pPr>
        <w:pStyle w:val="ListParagraph"/>
        <w:numPr>
          <w:ilvl w:val="0"/>
          <w:numId w:val="27"/>
        </w:numPr>
        <w:jc w:val="left"/>
      </w:pPr>
      <w:r w:rsidRPr="001B0196">
        <w:t xml:space="preserve">Assist other agencies with recovery operations. </w:t>
      </w:r>
    </w:p>
    <w:p w14:paraId="093BA5DE" w14:textId="7FEE0A6C" w:rsidR="001B0196" w:rsidRPr="001B0196" w:rsidRDefault="001B0196">
      <w:pPr>
        <w:pStyle w:val="ListParagraph"/>
        <w:numPr>
          <w:ilvl w:val="0"/>
          <w:numId w:val="27"/>
        </w:numPr>
        <w:jc w:val="left"/>
      </w:pPr>
      <w:r w:rsidRPr="001B0196">
        <w:t>Coordinate with utilities to restore services.</w:t>
      </w:r>
    </w:p>
    <w:p w14:paraId="5056EC1F" w14:textId="6A12C7D8" w:rsidR="001B0196" w:rsidRPr="001B0196" w:rsidRDefault="001B0196">
      <w:pPr>
        <w:pStyle w:val="ListParagraph"/>
        <w:numPr>
          <w:ilvl w:val="0"/>
          <w:numId w:val="27"/>
        </w:numPr>
        <w:jc w:val="left"/>
      </w:pPr>
      <w:r w:rsidRPr="001B0196">
        <w:t xml:space="preserve">Coordinate the return of all equipment to garage or mutual aid partners. </w:t>
      </w:r>
    </w:p>
    <w:p w14:paraId="31AD3D20" w14:textId="6D8997FC" w:rsidR="001B0196" w:rsidRPr="001B0196" w:rsidRDefault="001B0196">
      <w:pPr>
        <w:pStyle w:val="ListParagraph"/>
        <w:numPr>
          <w:ilvl w:val="0"/>
          <w:numId w:val="27"/>
        </w:numPr>
        <w:jc w:val="left"/>
      </w:pPr>
      <w:r w:rsidRPr="001B0196">
        <w:t xml:space="preserve">Coordinate inventorying of equipment and assess any operational issues experienced during the incident. </w:t>
      </w:r>
    </w:p>
    <w:p w14:paraId="5E0EC2A0" w14:textId="52989BAD" w:rsidR="001B0196" w:rsidRPr="001B0196" w:rsidRDefault="001B0196">
      <w:pPr>
        <w:pStyle w:val="ListParagraph"/>
        <w:numPr>
          <w:ilvl w:val="0"/>
          <w:numId w:val="27"/>
        </w:numPr>
        <w:jc w:val="left"/>
      </w:pPr>
      <w:r w:rsidRPr="001B0196">
        <w:t xml:space="preserve">Coordinate the release of mutual aid units. </w:t>
      </w:r>
    </w:p>
    <w:p w14:paraId="774D5155" w14:textId="439922E0" w:rsidR="001B0196" w:rsidRPr="001B0196" w:rsidRDefault="001B0196">
      <w:pPr>
        <w:pStyle w:val="ListParagraph"/>
        <w:numPr>
          <w:ilvl w:val="0"/>
          <w:numId w:val="27"/>
        </w:numPr>
        <w:jc w:val="left"/>
      </w:pPr>
      <w:r w:rsidRPr="001B0196">
        <w:t xml:space="preserve">Be prepared to provide input to After-Action Report. </w:t>
      </w:r>
    </w:p>
    <w:p w14:paraId="6C362895" w14:textId="64DBBBD9" w:rsidR="001B0196" w:rsidRPr="001B0196" w:rsidRDefault="001B0196">
      <w:pPr>
        <w:pStyle w:val="ListParagraph"/>
        <w:numPr>
          <w:ilvl w:val="0"/>
          <w:numId w:val="27"/>
        </w:numPr>
        <w:jc w:val="left"/>
      </w:pPr>
      <w:r w:rsidRPr="001B0196">
        <w:t>Close logs of all actions taken and submit paperwork to the EMD.</w:t>
      </w:r>
    </w:p>
    <w:p w14:paraId="74BFBBF6" w14:textId="77777777" w:rsidR="001B0196" w:rsidRPr="001B0196" w:rsidRDefault="001B0196" w:rsidP="001B0196">
      <w:pPr>
        <w:jc w:val="left"/>
        <w:rPr>
          <w:b/>
        </w:rPr>
      </w:pPr>
      <w:r w:rsidRPr="001B0196">
        <w:br w:type="page"/>
      </w:r>
    </w:p>
    <w:p w14:paraId="7A9AB27E" w14:textId="77777777" w:rsidR="001B0196" w:rsidRPr="001B0196" w:rsidRDefault="001B0196" w:rsidP="00FD299F">
      <w:pPr>
        <w:pStyle w:val="Heading2"/>
      </w:pPr>
      <w:bookmarkStart w:id="47" w:name="_Toc159412633"/>
      <w:r w:rsidRPr="001B0196">
        <w:lastRenderedPageBreak/>
        <w:t>Public Information Officer SOG</w:t>
      </w:r>
      <w:bookmarkEnd w:id="47"/>
    </w:p>
    <w:p w14:paraId="759FE380" w14:textId="77777777" w:rsidR="001B0196" w:rsidRPr="001B0196" w:rsidRDefault="001B0196" w:rsidP="001B0196">
      <w:pPr>
        <w:jc w:val="left"/>
      </w:pPr>
      <w:r w:rsidRPr="001B0196">
        <w:t>The Public Information Officer is responsible for managing Emergency Public Information activities within the EOC and in support of all community public information operations.  They are responsible for monitoring media reports, rumor control, arranging for media interviews and developing media releases. The PIO is also responsible for ensuring that all messaging is equally accessible to and effective for individuals with disabilities and those with limited English proficiency.</w:t>
      </w:r>
    </w:p>
    <w:p w14:paraId="7B3205B9" w14:textId="77777777" w:rsidR="001B0196" w:rsidRPr="001B0196" w:rsidRDefault="001B0196" w:rsidP="00FD299F">
      <w:pPr>
        <w:pStyle w:val="Heading3"/>
      </w:pPr>
      <w:bookmarkStart w:id="48" w:name="_Toc159412634"/>
      <w:r w:rsidRPr="001B0196">
        <w:t>Initial Actions</w:t>
      </w:r>
      <w:bookmarkEnd w:id="48"/>
    </w:p>
    <w:p w14:paraId="4912840A" w14:textId="5CC250D1" w:rsidR="001B0196" w:rsidRPr="001B0196" w:rsidRDefault="001B0196">
      <w:pPr>
        <w:pStyle w:val="ListParagraph"/>
        <w:numPr>
          <w:ilvl w:val="0"/>
          <w:numId w:val="28"/>
        </w:numPr>
        <w:jc w:val="left"/>
      </w:pPr>
      <w:bookmarkStart w:id="49" w:name="_Hlk147922794"/>
      <w:r w:rsidRPr="001B0196">
        <w:t xml:space="preserve">Receive notification of emergency. </w:t>
      </w:r>
    </w:p>
    <w:bookmarkEnd w:id="49"/>
    <w:p w14:paraId="66605AF5" w14:textId="4A19419E" w:rsidR="001B0196" w:rsidRPr="001B0196" w:rsidRDefault="001B0196">
      <w:pPr>
        <w:pStyle w:val="ListParagraph"/>
        <w:numPr>
          <w:ilvl w:val="0"/>
          <w:numId w:val="28"/>
        </w:numPr>
        <w:jc w:val="left"/>
      </w:pPr>
      <w:r w:rsidRPr="001B0196">
        <w:t>Review emergency management plan and checklist.</w:t>
      </w:r>
    </w:p>
    <w:p w14:paraId="198E555A" w14:textId="45F7274F" w:rsidR="001B0196" w:rsidRPr="001B0196" w:rsidRDefault="001B0196">
      <w:pPr>
        <w:pStyle w:val="ListParagraph"/>
        <w:numPr>
          <w:ilvl w:val="0"/>
          <w:numId w:val="28"/>
        </w:numPr>
        <w:jc w:val="left"/>
      </w:pPr>
      <w:r w:rsidRPr="001B0196">
        <w:t xml:space="preserve">Keep detailed logs of actions taken by Public Information Officer during the incident. </w:t>
      </w:r>
    </w:p>
    <w:p w14:paraId="046D2A33" w14:textId="35ABE488" w:rsidR="001B0196" w:rsidRPr="001B0196" w:rsidRDefault="001B0196">
      <w:pPr>
        <w:pStyle w:val="ListParagraph"/>
        <w:numPr>
          <w:ilvl w:val="0"/>
          <w:numId w:val="28"/>
        </w:numPr>
        <w:jc w:val="left"/>
      </w:pPr>
      <w:r w:rsidRPr="001B0196">
        <w:t>Determine if immediate emergency alert and warnings need to be issued to the public.</w:t>
      </w:r>
    </w:p>
    <w:p w14:paraId="6AF8AB76" w14:textId="1E6AFF4A" w:rsidR="001B0196" w:rsidRPr="001B0196" w:rsidRDefault="001B0196">
      <w:pPr>
        <w:pStyle w:val="ListParagraph"/>
        <w:numPr>
          <w:ilvl w:val="0"/>
          <w:numId w:val="28"/>
        </w:numPr>
        <w:jc w:val="left"/>
      </w:pPr>
      <w:r w:rsidRPr="001B0196">
        <w:t>Determine the need for immediate public information release.</w:t>
      </w:r>
    </w:p>
    <w:p w14:paraId="60D6ABE7" w14:textId="09D0711C" w:rsidR="001B0196" w:rsidRPr="001B0196" w:rsidRDefault="001B0196">
      <w:pPr>
        <w:pStyle w:val="ListParagraph"/>
        <w:numPr>
          <w:ilvl w:val="0"/>
          <w:numId w:val="28"/>
        </w:numPr>
        <w:jc w:val="left"/>
      </w:pPr>
      <w:r w:rsidRPr="001B0196">
        <w:t xml:space="preserve">Determine points of contact for media. </w:t>
      </w:r>
    </w:p>
    <w:p w14:paraId="268D9543" w14:textId="64E7BCC9" w:rsidR="001B0196" w:rsidRPr="001B0196" w:rsidRDefault="00FD299F">
      <w:pPr>
        <w:pStyle w:val="ListParagraph"/>
        <w:numPr>
          <w:ilvl w:val="0"/>
          <w:numId w:val="28"/>
        </w:numPr>
        <w:jc w:val="left"/>
      </w:pPr>
      <w:r>
        <w:t>S</w:t>
      </w:r>
      <w:r w:rsidR="001B0196" w:rsidRPr="001B0196">
        <w:t>taff the EOC.</w:t>
      </w:r>
    </w:p>
    <w:p w14:paraId="4A8ADF61" w14:textId="77777777" w:rsidR="001B0196" w:rsidRPr="001B0196" w:rsidRDefault="001B0196" w:rsidP="00FD299F">
      <w:pPr>
        <w:pStyle w:val="Heading3"/>
      </w:pPr>
      <w:bookmarkStart w:id="50" w:name="_Toc159412635"/>
      <w:r w:rsidRPr="001B0196">
        <w:t>EOC Operations</w:t>
      </w:r>
      <w:bookmarkEnd w:id="50"/>
    </w:p>
    <w:p w14:paraId="4CA87955" w14:textId="589C04A4" w:rsidR="001B0196" w:rsidRPr="001B0196" w:rsidRDefault="001B0196">
      <w:pPr>
        <w:pStyle w:val="ListParagraph"/>
        <w:numPr>
          <w:ilvl w:val="0"/>
          <w:numId w:val="29"/>
        </w:numPr>
        <w:jc w:val="left"/>
      </w:pPr>
      <w:r w:rsidRPr="001B0196">
        <w:t xml:space="preserve">Obtain policy guidance about media releases. </w:t>
      </w:r>
    </w:p>
    <w:p w14:paraId="76439DB3" w14:textId="746AE888" w:rsidR="001B0196" w:rsidRPr="001B0196" w:rsidRDefault="001B0196">
      <w:pPr>
        <w:pStyle w:val="ListParagraph"/>
        <w:numPr>
          <w:ilvl w:val="0"/>
          <w:numId w:val="29"/>
        </w:numPr>
        <w:jc w:val="left"/>
      </w:pPr>
      <w:r w:rsidRPr="001B0196">
        <w:t xml:space="preserve">Establish contact with local and national media representatives, as appropriate. </w:t>
      </w:r>
    </w:p>
    <w:p w14:paraId="1B05C47B" w14:textId="4467AB42" w:rsidR="001B0196" w:rsidRPr="001B0196" w:rsidRDefault="001B0196">
      <w:pPr>
        <w:pStyle w:val="ListParagraph"/>
        <w:numPr>
          <w:ilvl w:val="0"/>
          <w:numId w:val="29"/>
        </w:numPr>
        <w:jc w:val="left"/>
      </w:pPr>
      <w:r w:rsidRPr="001B0196">
        <w:t>Keep EMD advised of all unusual requests for information and all major critical or unfavorable media comments.</w:t>
      </w:r>
    </w:p>
    <w:p w14:paraId="474F5E40" w14:textId="5821D493" w:rsidR="001B0196" w:rsidRPr="001B0196" w:rsidRDefault="001B0196">
      <w:pPr>
        <w:pStyle w:val="ListParagraph"/>
        <w:numPr>
          <w:ilvl w:val="0"/>
          <w:numId w:val="29"/>
        </w:numPr>
        <w:jc w:val="left"/>
      </w:pPr>
      <w:r w:rsidRPr="001B0196">
        <w:t>Recommend procedures or measures to improve media relations.</w:t>
      </w:r>
    </w:p>
    <w:p w14:paraId="4ADFA699" w14:textId="4014ECF2" w:rsidR="001B0196" w:rsidRPr="001B0196" w:rsidRDefault="001B0196">
      <w:pPr>
        <w:pStyle w:val="ListParagraph"/>
        <w:numPr>
          <w:ilvl w:val="0"/>
          <w:numId w:val="29"/>
        </w:numPr>
        <w:jc w:val="left"/>
      </w:pPr>
      <w:r w:rsidRPr="001B0196">
        <w:t>Discuss public information issues and decide whether a Joint Information Center (JIC) is required.</w:t>
      </w:r>
    </w:p>
    <w:p w14:paraId="01072443" w14:textId="7B1EB9FF" w:rsidR="001B0196" w:rsidRPr="001B0196" w:rsidRDefault="001B0196">
      <w:pPr>
        <w:pStyle w:val="ListParagraph"/>
        <w:numPr>
          <w:ilvl w:val="0"/>
          <w:numId w:val="29"/>
        </w:numPr>
        <w:jc w:val="left"/>
      </w:pPr>
      <w:bookmarkStart w:id="51" w:name="_Hlk147923127"/>
      <w:r w:rsidRPr="001B0196">
        <w:t xml:space="preserve">Identify the methods for obtaining and verifying significant information as it is developed. </w:t>
      </w:r>
    </w:p>
    <w:bookmarkEnd w:id="51"/>
    <w:p w14:paraId="0A06C84E" w14:textId="08C2AB9A" w:rsidR="001B0196" w:rsidRPr="001B0196" w:rsidRDefault="001B0196">
      <w:pPr>
        <w:pStyle w:val="ListParagraph"/>
        <w:numPr>
          <w:ilvl w:val="0"/>
          <w:numId w:val="29"/>
        </w:numPr>
        <w:jc w:val="left"/>
      </w:pPr>
      <w:r w:rsidRPr="001B0196">
        <w:t>Develop and publish a media briefing schedule to include, location, format, and preparation and distribution of handout materials.</w:t>
      </w:r>
    </w:p>
    <w:p w14:paraId="413F0106" w14:textId="2F3DDC28" w:rsidR="001B0196" w:rsidRPr="001B0196" w:rsidRDefault="001B0196">
      <w:pPr>
        <w:pStyle w:val="ListParagraph"/>
        <w:numPr>
          <w:ilvl w:val="0"/>
          <w:numId w:val="29"/>
        </w:numPr>
        <w:jc w:val="left"/>
      </w:pPr>
      <w:r w:rsidRPr="001B0196">
        <w:t>Implement and maintain an overall information release program.</w:t>
      </w:r>
    </w:p>
    <w:p w14:paraId="29171A5C" w14:textId="7333C09F" w:rsidR="001B0196" w:rsidRPr="001B0196" w:rsidRDefault="001B0196">
      <w:pPr>
        <w:pStyle w:val="ListParagraph"/>
        <w:numPr>
          <w:ilvl w:val="0"/>
          <w:numId w:val="29"/>
        </w:numPr>
        <w:jc w:val="left"/>
      </w:pPr>
      <w:r w:rsidRPr="001B0196">
        <w:t>Develop content for emergency alert and warnings.</w:t>
      </w:r>
    </w:p>
    <w:p w14:paraId="765B0F0A" w14:textId="237188A7" w:rsidR="001B0196" w:rsidRPr="001B0196" w:rsidRDefault="001B0196">
      <w:pPr>
        <w:pStyle w:val="ListParagraph"/>
        <w:numPr>
          <w:ilvl w:val="0"/>
          <w:numId w:val="29"/>
        </w:numPr>
        <w:jc w:val="left"/>
      </w:pPr>
      <w:r w:rsidRPr="001B0196">
        <w:t>Interact with PIOs from other jurisdictions, agencies, or the state to obtain information relevant to public information operations.</w:t>
      </w:r>
    </w:p>
    <w:p w14:paraId="1E5CE7C0" w14:textId="55942FEE" w:rsidR="001B0196" w:rsidRPr="001B0196" w:rsidRDefault="001B0196">
      <w:pPr>
        <w:pStyle w:val="ListParagraph"/>
        <w:numPr>
          <w:ilvl w:val="0"/>
          <w:numId w:val="29"/>
        </w:numPr>
        <w:jc w:val="left"/>
      </w:pPr>
      <w:r w:rsidRPr="001B0196">
        <w:t xml:space="preserve">Issue timely and consistent advisories and instructions for the public.  These must be approved by the EMD.  </w:t>
      </w:r>
    </w:p>
    <w:p w14:paraId="6D3360A0" w14:textId="30FF9F52" w:rsidR="001B0196" w:rsidRPr="001B0196" w:rsidRDefault="001B0196">
      <w:pPr>
        <w:pStyle w:val="ListParagraph"/>
        <w:numPr>
          <w:ilvl w:val="0"/>
          <w:numId w:val="29"/>
        </w:numPr>
        <w:jc w:val="left"/>
      </w:pPr>
      <w:r w:rsidRPr="001B0196">
        <w:t xml:space="preserve">Prepare media briefings for agency representatives and </w:t>
      </w:r>
      <w:proofErr w:type="gramStart"/>
      <w:r w:rsidRPr="001B0196">
        <w:t>provide assistance</w:t>
      </w:r>
      <w:proofErr w:type="gramEnd"/>
      <w:r w:rsidRPr="001B0196">
        <w:t xml:space="preserve"> as necessary to facilitate their participation in media briefings and press conferences including providing ASL interpreters and non-English language interpreters according to the city or Town’s language access plan.</w:t>
      </w:r>
    </w:p>
    <w:p w14:paraId="670EDCF3" w14:textId="598FC8CE" w:rsidR="001B0196" w:rsidRPr="001B0196" w:rsidRDefault="001B0196">
      <w:pPr>
        <w:pStyle w:val="ListParagraph"/>
        <w:numPr>
          <w:ilvl w:val="0"/>
          <w:numId w:val="29"/>
        </w:numPr>
        <w:jc w:val="left"/>
      </w:pPr>
      <w:r w:rsidRPr="001B0196">
        <w:t xml:space="preserve">Establish a rumor control system to correct false or erroneous information. </w:t>
      </w:r>
    </w:p>
    <w:p w14:paraId="403F35D0" w14:textId="7C1773A1" w:rsidR="001B0196" w:rsidRPr="001B0196" w:rsidRDefault="001B0196">
      <w:pPr>
        <w:pStyle w:val="ListParagraph"/>
        <w:numPr>
          <w:ilvl w:val="0"/>
          <w:numId w:val="29"/>
        </w:numPr>
        <w:jc w:val="left"/>
      </w:pPr>
      <w:r w:rsidRPr="001B0196">
        <w:t>Update community website with current new releases, as appropriate.</w:t>
      </w:r>
    </w:p>
    <w:p w14:paraId="540036BE" w14:textId="2ABBDDCD" w:rsidR="001B0196" w:rsidRPr="001B0196" w:rsidRDefault="001B0196">
      <w:pPr>
        <w:pStyle w:val="ListParagraph"/>
        <w:numPr>
          <w:ilvl w:val="0"/>
          <w:numId w:val="29"/>
        </w:numPr>
        <w:jc w:val="left"/>
      </w:pPr>
      <w:r w:rsidRPr="001B0196">
        <w:t xml:space="preserve">Ensure that emergency information materials are translated and prepared for Access and Functional Needs populations (non-English speaking, hearing impaired, etc.) and are compliant with Sect 508 digital accessibility requirements. </w:t>
      </w:r>
    </w:p>
    <w:p w14:paraId="2740EA1F" w14:textId="0438D41F" w:rsidR="001B0196" w:rsidRPr="001B0196" w:rsidRDefault="001B0196">
      <w:pPr>
        <w:pStyle w:val="ListParagraph"/>
        <w:numPr>
          <w:ilvl w:val="0"/>
          <w:numId w:val="29"/>
        </w:numPr>
        <w:jc w:val="left"/>
      </w:pPr>
      <w:r w:rsidRPr="001B0196">
        <w:t>Monitor broadcast media, using information to develop follow-up news releases and rumor control.</w:t>
      </w:r>
    </w:p>
    <w:p w14:paraId="00626B9A" w14:textId="132E6A27" w:rsidR="001B0196" w:rsidRPr="001B0196" w:rsidRDefault="001B0196">
      <w:pPr>
        <w:pStyle w:val="ListParagraph"/>
        <w:numPr>
          <w:ilvl w:val="0"/>
          <w:numId w:val="29"/>
        </w:numPr>
        <w:jc w:val="left"/>
      </w:pPr>
      <w:r w:rsidRPr="001B0196">
        <w:t>Record all interviews and copy all news releases.</w:t>
      </w:r>
    </w:p>
    <w:p w14:paraId="5AC6993B" w14:textId="76AB192E" w:rsidR="001B0196" w:rsidRPr="001B0196" w:rsidRDefault="001B0196">
      <w:pPr>
        <w:pStyle w:val="ListParagraph"/>
        <w:numPr>
          <w:ilvl w:val="0"/>
          <w:numId w:val="29"/>
        </w:numPr>
        <w:jc w:val="left"/>
      </w:pPr>
      <w:r w:rsidRPr="001B0196">
        <w:t>Provide copies of all media releases to the EMD.</w:t>
      </w:r>
    </w:p>
    <w:p w14:paraId="0FF165AC" w14:textId="1CF1F0B3" w:rsidR="001B0196" w:rsidRPr="001B0196" w:rsidRDefault="001B0196">
      <w:pPr>
        <w:pStyle w:val="ListParagraph"/>
        <w:numPr>
          <w:ilvl w:val="0"/>
          <w:numId w:val="29"/>
        </w:numPr>
        <w:jc w:val="left"/>
      </w:pPr>
      <w:r w:rsidRPr="001B0196">
        <w:lastRenderedPageBreak/>
        <w:t>Periodically update EMD on emergency response status.</w:t>
      </w:r>
    </w:p>
    <w:p w14:paraId="3AD6354D" w14:textId="08ABC797" w:rsidR="001B0196" w:rsidRPr="001B0196" w:rsidRDefault="001B0196">
      <w:pPr>
        <w:pStyle w:val="ListParagraph"/>
        <w:numPr>
          <w:ilvl w:val="0"/>
          <w:numId w:val="29"/>
        </w:numPr>
        <w:jc w:val="left"/>
      </w:pPr>
      <w:r w:rsidRPr="001B0196">
        <w:t>Route resource requests for unmet needs to the EMD.</w:t>
      </w:r>
    </w:p>
    <w:p w14:paraId="7332FAEE" w14:textId="77777777" w:rsidR="001B0196" w:rsidRPr="001B0196" w:rsidRDefault="001B0196" w:rsidP="00FD299F">
      <w:pPr>
        <w:pStyle w:val="Heading3"/>
      </w:pPr>
      <w:bookmarkStart w:id="52" w:name="_Toc159412636"/>
      <w:r w:rsidRPr="001B0196">
        <w:t>EOC Demobilization</w:t>
      </w:r>
      <w:bookmarkEnd w:id="52"/>
    </w:p>
    <w:p w14:paraId="05D17E64" w14:textId="4114A70D" w:rsidR="001B0196" w:rsidRPr="001B0196" w:rsidRDefault="001B0196">
      <w:pPr>
        <w:pStyle w:val="ListParagraph"/>
        <w:numPr>
          <w:ilvl w:val="0"/>
          <w:numId w:val="30"/>
        </w:numPr>
        <w:jc w:val="left"/>
      </w:pPr>
      <w:r w:rsidRPr="001B0196">
        <w:t xml:space="preserve">Prepare final news releases and advise media representatives of points-of-contact for follow-up stories. </w:t>
      </w:r>
    </w:p>
    <w:p w14:paraId="50EA749B" w14:textId="5059643B" w:rsidR="001B0196" w:rsidRPr="001B0196" w:rsidRDefault="001B0196">
      <w:pPr>
        <w:pStyle w:val="ListParagraph"/>
        <w:numPr>
          <w:ilvl w:val="0"/>
          <w:numId w:val="30"/>
        </w:numPr>
        <w:jc w:val="left"/>
      </w:pPr>
      <w:bookmarkStart w:id="53" w:name="_Hlk147924188"/>
      <w:r w:rsidRPr="001B0196">
        <w:t xml:space="preserve">Be prepared to provide input to After-Action Report. </w:t>
      </w:r>
    </w:p>
    <w:bookmarkEnd w:id="53"/>
    <w:p w14:paraId="4D883394" w14:textId="4460CE0F" w:rsidR="001B0196" w:rsidRPr="001B0196" w:rsidRDefault="001B0196">
      <w:pPr>
        <w:pStyle w:val="ListParagraph"/>
        <w:numPr>
          <w:ilvl w:val="0"/>
          <w:numId w:val="30"/>
        </w:numPr>
        <w:jc w:val="left"/>
      </w:pPr>
      <w:r w:rsidRPr="001B0196">
        <w:t xml:space="preserve">Coordinate inventorying of equipment and assess any operational issues experienced during the   incident. </w:t>
      </w:r>
    </w:p>
    <w:p w14:paraId="7D2F835D" w14:textId="50CDF774" w:rsidR="001B0196" w:rsidRPr="001B0196" w:rsidRDefault="001B0196">
      <w:pPr>
        <w:pStyle w:val="ListParagraph"/>
        <w:numPr>
          <w:ilvl w:val="0"/>
          <w:numId w:val="30"/>
        </w:numPr>
        <w:jc w:val="left"/>
      </w:pPr>
      <w:r w:rsidRPr="001B0196">
        <w:t>Close logs of all actions taken and submit paperwork to the EMD.</w:t>
      </w:r>
    </w:p>
    <w:p w14:paraId="22CF7562" w14:textId="77777777" w:rsidR="001B0196" w:rsidRPr="001B0196" w:rsidRDefault="001B0196" w:rsidP="001B0196">
      <w:pPr>
        <w:jc w:val="left"/>
      </w:pPr>
    </w:p>
    <w:p w14:paraId="0BD6E7FA" w14:textId="77777777" w:rsidR="001B0196" w:rsidRPr="001B0196" w:rsidRDefault="001B0196" w:rsidP="001B0196">
      <w:pPr>
        <w:jc w:val="left"/>
      </w:pPr>
    </w:p>
    <w:p w14:paraId="4E8E1E36" w14:textId="77777777" w:rsidR="001B0196" w:rsidRPr="001B0196" w:rsidRDefault="001B0196" w:rsidP="001B0196">
      <w:pPr>
        <w:jc w:val="left"/>
      </w:pPr>
    </w:p>
    <w:p w14:paraId="3D29E6E4" w14:textId="77777777" w:rsidR="001B0196" w:rsidRPr="001B0196" w:rsidRDefault="001B0196" w:rsidP="001B0196">
      <w:pPr>
        <w:jc w:val="left"/>
      </w:pPr>
    </w:p>
    <w:p w14:paraId="0B8B9A8A" w14:textId="77777777" w:rsidR="001B0196" w:rsidRPr="001B0196" w:rsidRDefault="001B0196" w:rsidP="001B0196">
      <w:pPr>
        <w:jc w:val="left"/>
      </w:pPr>
    </w:p>
    <w:p w14:paraId="05B44E38" w14:textId="77777777" w:rsidR="001B0196" w:rsidRPr="001B0196" w:rsidRDefault="001B0196" w:rsidP="001B0196">
      <w:pPr>
        <w:jc w:val="left"/>
      </w:pPr>
    </w:p>
    <w:p w14:paraId="712962A7" w14:textId="77777777" w:rsidR="001B0196" w:rsidRPr="001B0196" w:rsidRDefault="001B0196" w:rsidP="001B0196">
      <w:pPr>
        <w:jc w:val="left"/>
        <w:rPr>
          <w:b/>
          <w:bCs/>
          <w:u w:val="single"/>
        </w:rPr>
      </w:pPr>
    </w:p>
    <w:p w14:paraId="5BBA963B" w14:textId="77777777" w:rsidR="001B0196" w:rsidRPr="001B0196" w:rsidRDefault="001B0196" w:rsidP="001B0196">
      <w:pPr>
        <w:jc w:val="left"/>
        <w:rPr>
          <w:b/>
          <w:bCs/>
          <w:u w:val="single"/>
        </w:rPr>
      </w:pPr>
    </w:p>
    <w:p w14:paraId="20222F20" w14:textId="77777777" w:rsidR="001B0196" w:rsidRPr="001B0196" w:rsidRDefault="001B0196" w:rsidP="001B0196">
      <w:pPr>
        <w:jc w:val="left"/>
        <w:rPr>
          <w:b/>
          <w:bCs/>
          <w:u w:val="single"/>
        </w:rPr>
      </w:pPr>
    </w:p>
    <w:p w14:paraId="5A76A25C" w14:textId="77777777" w:rsidR="001B0196" w:rsidRPr="001B0196" w:rsidRDefault="001B0196" w:rsidP="001B0196">
      <w:pPr>
        <w:jc w:val="left"/>
        <w:rPr>
          <w:b/>
          <w:bCs/>
          <w:u w:val="single"/>
        </w:rPr>
      </w:pPr>
    </w:p>
    <w:p w14:paraId="143F850E" w14:textId="77777777" w:rsidR="001B0196" w:rsidRPr="001B0196" w:rsidRDefault="001B0196" w:rsidP="001B0196">
      <w:pPr>
        <w:jc w:val="left"/>
        <w:rPr>
          <w:b/>
          <w:bCs/>
          <w:u w:val="single"/>
        </w:rPr>
      </w:pPr>
    </w:p>
    <w:p w14:paraId="63E0378F" w14:textId="77777777" w:rsidR="001B0196" w:rsidRPr="001B0196" w:rsidRDefault="001B0196" w:rsidP="001B0196">
      <w:pPr>
        <w:jc w:val="left"/>
        <w:rPr>
          <w:b/>
          <w:bCs/>
          <w:u w:val="single"/>
        </w:rPr>
      </w:pPr>
    </w:p>
    <w:p w14:paraId="2BC0621C" w14:textId="77777777" w:rsidR="001B0196" w:rsidRPr="001B0196" w:rsidRDefault="001B0196" w:rsidP="001B0196">
      <w:pPr>
        <w:jc w:val="left"/>
        <w:rPr>
          <w:b/>
          <w:bCs/>
          <w:u w:val="single"/>
        </w:rPr>
      </w:pPr>
    </w:p>
    <w:p w14:paraId="0E809B00" w14:textId="77777777" w:rsidR="001B0196" w:rsidRPr="001B0196" w:rsidRDefault="001B0196" w:rsidP="001B0196">
      <w:pPr>
        <w:jc w:val="left"/>
        <w:rPr>
          <w:b/>
          <w:bCs/>
          <w:u w:val="single"/>
        </w:rPr>
      </w:pPr>
    </w:p>
    <w:p w14:paraId="76C705C5" w14:textId="77777777" w:rsidR="001B0196" w:rsidRPr="001B0196" w:rsidRDefault="001B0196" w:rsidP="001B0196">
      <w:pPr>
        <w:jc w:val="left"/>
        <w:rPr>
          <w:b/>
          <w:bCs/>
          <w:u w:val="single"/>
        </w:rPr>
      </w:pPr>
    </w:p>
    <w:p w14:paraId="2981560A" w14:textId="77777777" w:rsidR="00FD299F" w:rsidRDefault="00FD299F">
      <w:pPr>
        <w:rPr>
          <w:b/>
          <w:bCs/>
          <w:u w:val="single"/>
        </w:rPr>
      </w:pPr>
      <w:r>
        <w:rPr>
          <w:b/>
          <w:bCs/>
          <w:u w:val="single"/>
        </w:rPr>
        <w:br w:type="page"/>
      </w:r>
    </w:p>
    <w:p w14:paraId="4C354E4D" w14:textId="059E6B26" w:rsidR="001B0196" w:rsidRPr="001B0196" w:rsidRDefault="001B0196" w:rsidP="00FD299F">
      <w:pPr>
        <w:pStyle w:val="Heading2"/>
      </w:pPr>
      <w:bookmarkStart w:id="54" w:name="_Toc159412637"/>
      <w:r w:rsidRPr="001B0196">
        <w:lastRenderedPageBreak/>
        <w:t>Public Health Representative SOG</w:t>
      </w:r>
      <w:bookmarkEnd w:id="54"/>
    </w:p>
    <w:p w14:paraId="75B120A5" w14:textId="77777777" w:rsidR="001B0196" w:rsidRPr="001B0196" w:rsidRDefault="001B0196" w:rsidP="001B0196">
      <w:pPr>
        <w:jc w:val="left"/>
      </w:pPr>
      <w:r w:rsidRPr="001B0196">
        <w:t xml:space="preserve">The Public Health representative is responsible for coordinating the needs of mass care activities during the emergency. This can include but is not limited to providing care and shelter for evacuated or displaced personnel, ensuring public physical and mental health, and ensuring the accessibility of mass care facilities, sites, programs and services. </w:t>
      </w:r>
    </w:p>
    <w:p w14:paraId="1A82F851" w14:textId="77777777" w:rsidR="001B0196" w:rsidRPr="001B0196" w:rsidRDefault="001B0196" w:rsidP="00902F66">
      <w:pPr>
        <w:pStyle w:val="Heading3"/>
      </w:pPr>
      <w:bookmarkStart w:id="55" w:name="_Toc159412638"/>
      <w:r w:rsidRPr="001B0196">
        <w:t>Initial Actions</w:t>
      </w:r>
      <w:bookmarkEnd w:id="55"/>
    </w:p>
    <w:p w14:paraId="2D7CFB91" w14:textId="089B0D76" w:rsidR="001B0196" w:rsidRPr="001B0196" w:rsidRDefault="001B0196">
      <w:pPr>
        <w:pStyle w:val="ListParagraph"/>
        <w:numPr>
          <w:ilvl w:val="0"/>
          <w:numId w:val="31"/>
        </w:numPr>
        <w:jc w:val="left"/>
      </w:pPr>
      <w:r w:rsidRPr="001B0196">
        <w:t xml:space="preserve">Receive notification of emergency.  </w:t>
      </w:r>
    </w:p>
    <w:p w14:paraId="2ECBAFBC" w14:textId="3F60260F" w:rsidR="001B0196" w:rsidRPr="001B0196" w:rsidRDefault="001B0196">
      <w:pPr>
        <w:pStyle w:val="ListParagraph"/>
        <w:numPr>
          <w:ilvl w:val="0"/>
          <w:numId w:val="31"/>
        </w:numPr>
        <w:jc w:val="left"/>
      </w:pPr>
      <w:r w:rsidRPr="001B0196">
        <w:t>Review emergency management plan and checklist.</w:t>
      </w:r>
    </w:p>
    <w:p w14:paraId="572192C4" w14:textId="66A0DE25" w:rsidR="001B0196" w:rsidRPr="001B0196" w:rsidRDefault="001B0196">
      <w:pPr>
        <w:pStyle w:val="ListParagraph"/>
        <w:numPr>
          <w:ilvl w:val="0"/>
          <w:numId w:val="31"/>
        </w:numPr>
        <w:jc w:val="left"/>
      </w:pPr>
      <w:r w:rsidRPr="001B0196">
        <w:t xml:space="preserve">Keep detailed logs of actions taken during the incident. </w:t>
      </w:r>
    </w:p>
    <w:p w14:paraId="3E085061" w14:textId="44772355" w:rsidR="001B0196" w:rsidRPr="001B0196" w:rsidRDefault="001B0196">
      <w:pPr>
        <w:pStyle w:val="ListParagraph"/>
        <w:numPr>
          <w:ilvl w:val="0"/>
          <w:numId w:val="31"/>
        </w:numPr>
        <w:jc w:val="left"/>
      </w:pPr>
      <w:r w:rsidRPr="001B0196">
        <w:t>Report to the EOC.</w:t>
      </w:r>
    </w:p>
    <w:p w14:paraId="0CFAF00D" w14:textId="77777777" w:rsidR="001B0196" w:rsidRPr="001B0196" w:rsidRDefault="001B0196" w:rsidP="00902F66">
      <w:pPr>
        <w:pStyle w:val="Heading3"/>
      </w:pPr>
      <w:bookmarkStart w:id="56" w:name="_Toc159412639"/>
      <w:r w:rsidRPr="001B0196">
        <w:t>EOC Operations</w:t>
      </w:r>
      <w:bookmarkEnd w:id="56"/>
    </w:p>
    <w:p w14:paraId="11D7E6E9" w14:textId="29935151" w:rsidR="001B0196" w:rsidRPr="001B0196" w:rsidRDefault="001B0196">
      <w:pPr>
        <w:pStyle w:val="ListParagraph"/>
        <w:numPr>
          <w:ilvl w:val="0"/>
          <w:numId w:val="32"/>
        </w:numPr>
        <w:jc w:val="left"/>
      </w:pPr>
      <w:r w:rsidRPr="001B0196">
        <w:t xml:space="preserve">Monitor status of and impacts to public health and healthcare facilities. </w:t>
      </w:r>
    </w:p>
    <w:p w14:paraId="22C2375D" w14:textId="35D4FA3B" w:rsidR="001B0196" w:rsidRPr="001B0196" w:rsidRDefault="001B0196">
      <w:pPr>
        <w:pStyle w:val="ListParagraph"/>
        <w:numPr>
          <w:ilvl w:val="0"/>
          <w:numId w:val="32"/>
        </w:numPr>
        <w:jc w:val="left"/>
      </w:pPr>
      <w:r w:rsidRPr="001B0196">
        <w:t xml:space="preserve">Issue health advisories as needed. </w:t>
      </w:r>
    </w:p>
    <w:p w14:paraId="0FD29F8A" w14:textId="7C594517" w:rsidR="001B0196" w:rsidRPr="001B0196" w:rsidRDefault="001B0196">
      <w:pPr>
        <w:pStyle w:val="ListParagraph"/>
        <w:numPr>
          <w:ilvl w:val="0"/>
          <w:numId w:val="32"/>
        </w:numPr>
        <w:jc w:val="left"/>
      </w:pPr>
      <w:r w:rsidRPr="001B0196">
        <w:t xml:space="preserve">Determine status of water and sanitation systems.  </w:t>
      </w:r>
    </w:p>
    <w:p w14:paraId="1E3F1FD1" w14:textId="07BC89EE" w:rsidR="001B0196" w:rsidRPr="001B0196" w:rsidRDefault="001B0196">
      <w:pPr>
        <w:pStyle w:val="ListParagraph"/>
        <w:numPr>
          <w:ilvl w:val="0"/>
          <w:numId w:val="32"/>
        </w:numPr>
        <w:jc w:val="left"/>
      </w:pPr>
      <w:r w:rsidRPr="001B0196">
        <w:t>If systems are damaged, assess drinking water quality and potential health risks from ruptured sewer/sanitation systems.</w:t>
      </w:r>
    </w:p>
    <w:p w14:paraId="76B44E9E" w14:textId="67042BA0" w:rsidR="001B0196" w:rsidRPr="001B0196" w:rsidRDefault="001B0196">
      <w:pPr>
        <w:pStyle w:val="ListParagraph"/>
        <w:numPr>
          <w:ilvl w:val="0"/>
          <w:numId w:val="32"/>
        </w:numPr>
        <w:jc w:val="left"/>
      </w:pPr>
      <w:r w:rsidRPr="001B0196">
        <w:t xml:space="preserve">Obtain portable toilets and other temporary facilities for the disposal of human waste and other infected waste as needed. </w:t>
      </w:r>
    </w:p>
    <w:p w14:paraId="7E38FE5A" w14:textId="260A93DC" w:rsidR="001B0196" w:rsidRPr="001B0196" w:rsidRDefault="001B0196">
      <w:pPr>
        <w:pStyle w:val="ListParagraph"/>
        <w:numPr>
          <w:ilvl w:val="0"/>
          <w:numId w:val="32"/>
        </w:numPr>
        <w:jc w:val="left"/>
      </w:pPr>
      <w:r w:rsidRPr="001B0196">
        <w:t xml:space="preserve">Inspect emergency supplies to be used by responders, such as food, drugs or other consumables for purity and utility. </w:t>
      </w:r>
    </w:p>
    <w:p w14:paraId="6B82C5BE" w14:textId="7ED726A0" w:rsidR="001B0196" w:rsidRPr="001B0196" w:rsidRDefault="001B0196">
      <w:pPr>
        <w:pStyle w:val="ListParagraph"/>
        <w:numPr>
          <w:ilvl w:val="0"/>
          <w:numId w:val="32"/>
        </w:numPr>
        <w:jc w:val="left"/>
      </w:pPr>
      <w:r w:rsidRPr="001B0196">
        <w:t xml:space="preserve">Ensure coordination of all mass care and shelter activities. </w:t>
      </w:r>
    </w:p>
    <w:p w14:paraId="12E8FE64" w14:textId="1EF1C1D0" w:rsidR="001B0196" w:rsidRPr="001B0196" w:rsidRDefault="001B0196">
      <w:pPr>
        <w:pStyle w:val="ListParagraph"/>
        <w:numPr>
          <w:ilvl w:val="0"/>
          <w:numId w:val="32"/>
        </w:numPr>
        <w:jc w:val="left"/>
      </w:pPr>
      <w:r w:rsidRPr="001B0196">
        <w:t>Ensure animal care and sheltering activities are in effect during the emergency.</w:t>
      </w:r>
    </w:p>
    <w:p w14:paraId="0F73F941" w14:textId="3BA4FB70" w:rsidR="001B0196" w:rsidRPr="001B0196" w:rsidRDefault="001B0196">
      <w:pPr>
        <w:pStyle w:val="ListParagraph"/>
        <w:numPr>
          <w:ilvl w:val="0"/>
          <w:numId w:val="32"/>
        </w:numPr>
        <w:jc w:val="left"/>
      </w:pPr>
      <w:r w:rsidRPr="001B0196">
        <w:t xml:space="preserve">Refer all media inquiries to the Public Information Officer. </w:t>
      </w:r>
    </w:p>
    <w:p w14:paraId="6F2DEB8E" w14:textId="434EDE57" w:rsidR="001B0196" w:rsidRPr="001B0196" w:rsidRDefault="001B0196">
      <w:pPr>
        <w:pStyle w:val="ListParagraph"/>
        <w:numPr>
          <w:ilvl w:val="0"/>
          <w:numId w:val="32"/>
        </w:numPr>
        <w:jc w:val="left"/>
      </w:pPr>
      <w:r w:rsidRPr="001B0196">
        <w:t xml:space="preserve">Coordinate safe waste disposal. </w:t>
      </w:r>
    </w:p>
    <w:p w14:paraId="4FB2A896" w14:textId="43B4839A" w:rsidR="001B0196" w:rsidRPr="001B0196" w:rsidRDefault="001B0196">
      <w:pPr>
        <w:pStyle w:val="ListParagraph"/>
        <w:numPr>
          <w:ilvl w:val="0"/>
          <w:numId w:val="32"/>
        </w:numPr>
        <w:jc w:val="left"/>
      </w:pPr>
      <w:r w:rsidRPr="001B0196">
        <w:t xml:space="preserve">Coordinate food and water inspection and associated laboratory testing. </w:t>
      </w:r>
    </w:p>
    <w:p w14:paraId="13FA6207" w14:textId="7F29762B" w:rsidR="001B0196" w:rsidRPr="001B0196" w:rsidRDefault="001B0196">
      <w:pPr>
        <w:pStyle w:val="ListParagraph"/>
        <w:numPr>
          <w:ilvl w:val="0"/>
          <w:numId w:val="32"/>
        </w:numPr>
        <w:jc w:val="left"/>
      </w:pPr>
      <w:r w:rsidRPr="001B0196">
        <w:t xml:space="preserve">Assist in the determination and elimination of health hazards in the disaster area. </w:t>
      </w:r>
    </w:p>
    <w:p w14:paraId="078F70BA" w14:textId="74A75DE8" w:rsidR="001B0196" w:rsidRPr="001B0196" w:rsidRDefault="001B0196">
      <w:pPr>
        <w:pStyle w:val="ListParagraph"/>
        <w:numPr>
          <w:ilvl w:val="0"/>
          <w:numId w:val="32"/>
        </w:numPr>
        <w:jc w:val="left"/>
      </w:pPr>
      <w:r w:rsidRPr="001B0196">
        <w:t xml:space="preserve">Coordinate provision of mental health services to the general public. </w:t>
      </w:r>
    </w:p>
    <w:p w14:paraId="24E43C4E" w14:textId="53CA8B16" w:rsidR="001B0196" w:rsidRPr="001B0196" w:rsidRDefault="001B0196">
      <w:pPr>
        <w:pStyle w:val="ListParagraph"/>
        <w:numPr>
          <w:ilvl w:val="0"/>
          <w:numId w:val="32"/>
        </w:numPr>
        <w:jc w:val="left"/>
      </w:pPr>
      <w:r w:rsidRPr="001B0196">
        <w:t>Coordinate the monitoring of food safety and general sanitation at mass care shelter facilities.</w:t>
      </w:r>
    </w:p>
    <w:p w14:paraId="62EA40AB" w14:textId="1C46A3EF" w:rsidR="001B0196" w:rsidRPr="001B0196" w:rsidRDefault="001B0196">
      <w:pPr>
        <w:pStyle w:val="ListParagraph"/>
        <w:numPr>
          <w:ilvl w:val="0"/>
          <w:numId w:val="32"/>
        </w:numPr>
        <w:jc w:val="left"/>
      </w:pPr>
      <w:r w:rsidRPr="001B0196">
        <w:t xml:space="preserve">Notify Health and Medical Coordinating Coalition (HMCC) of emergency conditions. </w:t>
      </w:r>
    </w:p>
    <w:p w14:paraId="4FBFD323" w14:textId="5D0BD29A" w:rsidR="001B0196" w:rsidRPr="001B0196" w:rsidRDefault="001B0196">
      <w:pPr>
        <w:pStyle w:val="ListParagraph"/>
        <w:numPr>
          <w:ilvl w:val="0"/>
          <w:numId w:val="32"/>
        </w:numPr>
        <w:jc w:val="left"/>
      </w:pPr>
      <w:r w:rsidRPr="001B0196">
        <w:t xml:space="preserve">Coordinate with PIO to advise the public on health hazards related to the incident, including as appropriate, medical waste and other biohazards, hazardous materials and radiological materials during an emergency. </w:t>
      </w:r>
    </w:p>
    <w:p w14:paraId="0D13B897" w14:textId="299B426D" w:rsidR="001B0196" w:rsidRPr="001B0196" w:rsidRDefault="001B0196">
      <w:pPr>
        <w:pStyle w:val="ListParagraph"/>
        <w:numPr>
          <w:ilvl w:val="0"/>
          <w:numId w:val="32"/>
        </w:numPr>
        <w:jc w:val="left"/>
      </w:pPr>
      <w:r w:rsidRPr="001B0196">
        <w:t xml:space="preserve">Liaise with state and federal health and environmental agencies. </w:t>
      </w:r>
    </w:p>
    <w:p w14:paraId="489D2849" w14:textId="44501954" w:rsidR="001B0196" w:rsidRPr="001B0196" w:rsidRDefault="001B0196">
      <w:pPr>
        <w:pStyle w:val="ListParagraph"/>
        <w:numPr>
          <w:ilvl w:val="0"/>
          <w:numId w:val="32"/>
        </w:numPr>
        <w:jc w:val="left"/>
      </w:pPr>
      <w:r w:rsidRPr="001B0196">
        <w:t xml:space="preserve">Coordinate with EMD and Fire Department to facilitate the transportation of individuals with access and functional needs. </w:t>
      </w:r>
    </w:p>
    <w:p w14:paraId="501F5189" w14:textId="4FE87B2A" w:rsidR="001B0196" w:rsidRPr="001B0196" w:rsidRDefault="001B0196">
      <w:pPr>
        <w:pStyle w:val="ListParagraph"/>
        <w:numPr>
          <w:ilvl w:val="0"/>
          <w:numId w:val="32"/>
        </w:numPr>
        <w:jc w:val="left"/>
      </w:pPr>
      <w:r w:rsidRPr="001B0196">
        <w:t>Periodically update EMD on emergency response status.</w:t>
      </w:r>
    </w:p>
    <w:p w14:paraId="5C87C684" w14:textId="24C9D752" w:rsidR="001B0196" w:rsidRPr="001B0196" w:rsidRDefault="001B0196">
      <w:pPr>
        <w:pStyle w:val="ListParagraph"/>
        <w:numPr>
          <w:ilvl w:val="0"/>
          <w:numId w:val="32"/>
        </w:numPr>
        <w:jc w:val="left"/>
      </w:pPr>
      <w:r w:rsidRPr="001B0196">
        <w:t>Route resource requests for unmet needs to the EMD.</w:t>
      </w:r>
    </w:p>
    <w:p w14:paraId="6CAE452A" w14:textId="77777777" w:rsidR="001B0196" w:rsidRPr="001B0196" w:rsidRDefault="001B0196" w:rsidP="00902F66">
      <w:pPr>
        <w:pStyle w:val="Heading4"/>
        <w:ind w:left="360"/>
      </w:pPr>
      <w:r w:rsidRPr="001B0196">
        <w:t>Incident-specific actions may include:</w:t>
      </w:r>
    </w:p>
    <w:p w14:paraId="74A04EBF" w14:textId="6E562F31" w:rsidR="001B0196" w:rsidRPr="001B0196" w:rsidRDefault="001B0196">
      <w:pPr>
        <w:pStyle w:val="ListParagraph"/>
        <w:numPr>
          <w:ilvl w:val="0"/>
          <w:numId w:val="33"/>
        </w:numPr>
        <w:jc w:val="left"/>
      </w:pPr>
      <w:r w:rsidRPr="001B0196">
        <w:t xml:space="preserve">Upon authorization from MA Dept. of Public Health, implement isolation and quarantine measures as needed. </w:t>
      </w:r>
    </w:p>
    <w:p w14:paraId="44F9E435" w14:textId="7B5D52CC" w:rsidR="001B0196" w:rsidRPr="001B0196" w:rsidRDefault="001B0196">
      <w:pPr>
        <w:pStyle w:val="ListParagraph"/>
        <w:numPr>
          <w:ilvl w:val="0"/>
          <w:numId w:val="33"/>
        </w:numPr>
        <w:jc w:val="left"/>
      </w:pPr>
      <w:r w:rsidRPr="001B0196">
        <w:t>Coordinate necessary mortuary services with the Chief Medical Examiner, including operation of temporary morgues and identification and registration of victims.</w:t>
      </w:r>
    </w:p>
    <w:p w14:paraId="41B4919B" w14:textId="463E60CF" w:rsidR="001B0196" w:rsidRPr="001B0196" w:rsidRDefault="001B0196">
      <w:pPr>
        <w:pStyle w:val="ListParagraph"/>
        <w:numPr>
          <w:ilvl w:val="0"/>
          <w:numId w:val="33"/>
        </w:numPr>
        <w:jc w:val="left"/>
      </w:pPr>
      <w:r w:rsidRPr="001B0196">
        <w:lastRenderedPageBreak/>
        <w:t xml:space="preserve">Determine the need for disease vector control and coordinate for disease vector control services as required. </w:t>
      </w:r>
    </w:p>
    <w:p w14:paraId="4742C4AB" w14:textId="6214B30C" w:rsidR="001B0196" w:rsidRPr="001B0196" w:rsidRDefault="001B0196">
      <w:pPr>
        <w:pStyle w:val="ListParagraph"/>
        <w:numPr>
          <w:ilvl w:val="0"/>
          <w:numId w:val="33"/>
        </w:numPr>
        <w:jc w:val="left"/>
      </w:pPr>
      <w:r w:rsidRPr="001B0196">
        <w:t xml:space="preserve">Order testing of diseased animals. </w:t>
      </w:r>
    </w:p>
    <w:p w14:paraId="677FBA65" w14:textId="4F25C8FF" w:rsidR="001B0196" w:rsidRPr="001B0196" w:rsidRDefault="001B0196">
      <w:pPr>
        <w:pStyle w:val="ListParagraph"/>
        <w:numPr>
          <w:ilvl w:val="0"/>
          <w:numId w:val="33"/>
        </w:numPr>
        <w:jc w:val="left"/>
      </w:pPr>
      <w:r w:rsidRPr="001B0196">
        <w:t>Coordinate the activation and operation of Emergency Dispensing Sites.</w:t>
      </w:r>
    </w:p>
    <w:p w14:paraId="2A1EB293" w14:textId="779CBF37" w:rsidR="001B0196" w:rsidRPr="001B0196" w:rsidRDefault="001B0196">
      <w:pPr>
        <w:pStyle w:val="ListParagraph"/>
        <w:numPr>
          <w:ilvl w:val="0"/>
          <w:numId w:val="33"/>
        </w:numPr>
        <w:jc w:val="left"/>
      </w:pPr>
      <w:r w:rsidRPr="001B0196">
        <w:t xml:space="preserve">Distribute medications and other medical supplies to shelters or treatment areas as needed. </w:t>
      </w:r>
    </w:p>
    <w:p w14:paraId="28D1D311" w14:textId="77777777" w:rsidR="001B0196" w:rsidRPr="001B0196" w:rsidRDefault="001B0196" w:rsidP="001E7732">
      <w:pPr>
        <w:pStyle w:val="Heading3"/>
      </w:pPr>
      <w:bookmarkStart w:id="57" w:name="_Toc159412640"/>
      <w:r w:rsidRPr="001B0196">
        <w:t>EOC Demobilization</w:t>
      </w:r>
      <w:bookmarkEnd w:id="57"/>
      <w:r w:rsidRPr="001B0196">
        <w:t xml:space="preserve"> </w:t>
      </w:r>
    </w:p>
    <w:p w14:paraId="149AF5F1" w14:textId="5360A65A" w:rsidR="001B0196" w:rsidRPr="001B0196" w:rsidRDefault="001B0196">
      <w:pPr>
        <w:pStyle w:val="ListParagraph"/>
        <w:numPr>
          <w:ilvl w:val="0"/>
          <w:numId w:val="34"/>
        </w:numPr>
        <w:jc w:val="left"/>
      </w:pPr>
      <w:r w:rsidRPr="001B0196">
        <w:t xml:space="preserve">Coordinate with EMD to conduct damage assessments as needed. </w:t>
      </w:r>
    </w:p>
    <w:p w14:paraId="17D9CBF6" w14:textId="3DDAB0D3" w:rsidR="001B0196" w:rsidRPr="001B0196" w:rsidRDefault="001B0196">
      <w:pPr>
        <w:pStyle w:val="ListParagraph"/>
        <w:numPr>
          <w:ilvl w:val="0"/>
          <w:numId w:val="34"/>
        </w:numPr>
        <w:jc w:val="left"/>
      </w:pPr>
      <w:r w:rsidRPr="001B0196">
        <w:t xml:space="preserve">Coordinate with debris removal agencies regarding any debris that may pose a public health hazard. </w:t>
      </w:r>
    </w:p>
    <w:p w14:paraId="197252B1" w14:textId="09BE583C" w:rsidR="001B0196" w:rsidRPr="001B0196" w:rsidRDefault="001B0196">
      <w:pPr>
        <w:pStyle w:val="ListParagraph"/>
        <w:numPr>
          <w:ilvl w:val="0"/>
          <w:numId w:val="34"/>
        </w:numPr>
        <w:jc w:val="left"/>
      </w:pPr>
      <w:r w:rsidRPr="001B0196">
        <w:t xml:space="preserve">Be prepared to provide input to After-Action Report. </w:t>
      </w:r>
    </w:p>
    <w:p w14:paraId="51DB1E3A" w14:textId="664BB782" w:rsidR="001B0196" w:rsidRPr="001B0196" w:rsidRDefault="001B0196">
      <w:pPr>
        <w:pStyle w:val="ListParagraph"/>
        <w:numPr>
          <w:ilvl w:val="0"/>
          <w:numId w:val="34"/>
        </w:numPr>
        <w:jc w:val="left"/>
      </w:pPr>
      <w:r w:rsidRPr="001B0196">
        <w:t xml:space="preserve">Coordinate inventorying of equipment and assess any operational issues experienced during the   incident. </w:t>
      </w:r>
    </w:p>
    <w:p w14:paraId="5E236D50" w14:textId="01CBDB89" w:rsidR="001B0196" w:rsidRPr="001B0196" w:rsidRDefault="001B0196">
      <w:pPr>
        <w:pStyle w:val="ListParagraph"/>
        <w:numPr>
          <w:ilvl w:val="0"/>
          <w:numId w:val="34"/>
        </w:numPr>
        <w:jc w:val="left"/>
      </w:pPr>
      <w:r w:rsidRPr="001B0196">
        <w:t>Close logs of all actions taken and submit paperwork to the EMD.</w:t>
      </w:r>
    </w:p>
    <w:p w14:paraId="10257287" w14:textId="77777777" w:rsidR="001B0196" w:rsidRPr="001B0196" w:rsidRDefault="001B0196" w:rsidP="001B0196">
      <w:pPr>
        <w:jc w:val="left"/>
      </w:pPr>
    </w:p>
    <w:p w14:paraId="07A75E11" w14:textId="77777777" w:rsidR="001B0196" w:rsidRPr="001B0196" w:rsidRDefault="001B0196" w:rsidP="001B0196">
      <w:pPr>
        <w:jc w:val="left"/>
      </w:pPr>
    </w:p>
    <w:p w14:paraId="40E9FF4A" w14:textId="77777777" w:rsidR="0017727F" w:rsidRDefault="0017727F" w:rsidP="001B0196">
      <w:pPr>
        <w:jc w:val="left"/>
      </w:pPr>
    </w:p>
    <w:sectPr w:rsidR="0017727F" w:rsidSect="00257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4047" w14:textId="77777777" w:rsidR="00FA2392" w:rsidRDefault="00FA2392" w:rsidP="00202BC8">
      <w:pPr>
        <w:spacing w:after="0" w:line="240" w:lineRule="auto"/>
      </w:pPr>
      <w:r>
        <w:separator/>
      </w:r>
    </w:p>
  </w:endnote>
  <w:endnote w:type="continuationSeparator" w:id="0">
    <w:p w14:paraId="02AB802D" w14:textId="77777777" w:rsidR="00FA2392" w:rsidRDefault="00FA2392" w:rsidP="0020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7C27" w14:textId="04A55D54" w:rsidR="00525773" w:rsidRPr="00A77B8E" w:rsidRDefault="00A77B8E"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w:t>
    </w:r>
    <w:r w:rsidRPr="00A77B8E">
      <w:rPr>
        <w:rFonts w:asciiTheme="minorHAnsi" w:hAnsiTheme="minorHAnsi" w:cstheme="minorHAnsi"/>
        <w:sz w:val="16"/>
        <w:szCs w:val="16"/>
        <w:highlight w:val="yellow"/>
      </w:rPr>
      <w:t>MUNICIPALITY</w:t>
    </w:r>
    <w:r w:rsidRPr="00A77B8E">
      <w:rPr>
        <w:rFonts w:asciiTheme="minorHAnsi" w:hAnsiTheme="minorHAnsi" w:cstheme="minorHAnsi"/>
        <w:sz w:val="16"/>
        <w:szCs w:val="16"/>
      </w:rPr>
      <w:t>]</w:t>
    </w:r>
  </w:p>
  <w:p w14:paraId="0E05D55D" w14:textId="7C028A87" w:rsidR="00202BC8" w:rsidRPr="00A77B8E" w:rsidRDefault="00BA0CC2"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Emergency Operations</w:t>
    </w:r>
    <w:r w:rsidR="00525773" w:rsidRPr="00A77B8E">
      <w:rPr>
        <w:rFonts w:asciiTheme="minorHAnsi" w:hAnsiTheme="minorHAnsi" w:cstheme="minorHAnsi"/>
        <w:sz w:val="16"/>
        <w:szCs w:val="16"/>
      </w:rPr>
      <w:t xml:space="preserve"> Center Operations</w:t>
    </w:r>
    <w:r w:rsidRPr="00A77B8E">
      <w:rPr>
        <w:rFonts w:asciiTheme="minorHAnsi" w:hAnsiTheme="minorHAnsi" w:cstheme="minorHAnsi"/>
        <w:sz w:val="16"/>
        <w:szCs w:val="16"/>
      </w:rPr>
      <w:t xml:space="preserve"> Support Annex</w:t>
    </w:r>
  </w:p>
  <w:p w14:paraId="3C9E287A" w14:textId="7198B40A" w:rsidR="00A77B8E" w:rsidRPr="00A77B8E" w:rsidRDefault="00A77B8E" w:rsidP="00202BC8">
    <w:pPr>
      <w:pStyle w:val="Footer"/>
      <w:jc w:val="center"/>
      <w:rPr>
        <w:rFonts w:asciiTheme="minorHAnsi" w:hAnsiTheme="minorHAnsi" w:cstheme="minorHAnsi"/>
        <w:sz w:val="16"/>
        <w:szCs w:val="16"/>
      </w:rPr>
    </w:pPr>
    <w:r w:rsidRPr="00A77B8E">
      <w:rPr>
        <w:rFonts w:asciiTheme="minorHAnsi" w:hAnsiTheme="minorHAnsi" w:cstheme="minorHAnsi"/>
        <w:sz w:val="16"/>
        <w:szCs w:val="16"/>
      </w:rPr>
      <w:t xml:space="preserve">Page </w:t>
    </w:r>
    <w:r w:rsidRPr="00A77B8E">
      <w:rPr>
        <w:rFonts w:asciiTheme="minorHAnsi" w:hAnsiTheme="minorHAnsi" w:cstheme="minorHAnsi"/>
        <w:b/>
        <w:bCs/>
        <w:sz w:val="16"/>
        <w:szCs w:val="16"/>
      </w:rPr>
      <w:fldChar w:fldCharType="begin"/>
    </w:r>
    <w:r w:rsidRPr="00A77B8E">
      <w:rPr>
        <w:rFonts w:asciiTheme="minorHAnsi" w:hAnsiTheme="minorHAnsi" w:cstheme="minorHAnsi"/>
        <w:b/>
        <w:bCs/>
        <w:sz w:val="16"/>
        <w:szCs w:val="16"/>
      </w:rPr>
      <w:instrText xml:space="preserve"> PAGE  \* Arabic  \* MERGEFORMAT </w:instrText>
    </w:r>
    <w:r w:rsidRPr="00A77B8E">
      <w:rPr>
        <w:rFonts w:asciiTheme="minorHAnsi" w:hAnsiTheme="minorHAnsi" w:cstheme="minorHAnsi"/>
        <w:b/>
        <w:bCs/>
        <w:sz w:val="16"/>
        <w:szCs w:val="16"/>
      </w:rPr>
      <w:fldChar w:fldCharType="separate"/>
    </w:r>
    <w:r w:rsidRPr="00A77B8E">
      <w:rPr>
        <w:rFonts w:asciiTheme="minorHAnsi" w:hAnsiTheme="minorHAnsi" w:cstheme="minorHAnsi"/>
        <w:b/>
        <w:bCs/>
        <w:noProof/>
        <w:sz w:val="16"/>
        <w:szCs w:val="16"/>
      </w:rPr>
      <w:t>1</w:t>
    </w:r>
    <w:r w:rsidRPr="00A77B8E">
      <w:rPr>
        <w:rFonts w:asciiTheme="minorHAnsi" w:hAnsiTheme="minorHAnsi" w:cstheme="minorHAnsi"/>
        <w:b/>
        <w:bCs/>
        <w:sz w:val="16"/>
        <w:szCs w:val="16"/>
      </w:rPr>
      <w:fldChar w:fldCharType="end"/>
    </w:r>
    <w:r w:rsidRPr="00A77B8E">
      <w:rPr>
        <w:rFonts w:asciiTheme="minorHAnsi" w:hAnsiTheme="minorHAnsi" w:cstheme="minorHAnsi"/>
        <w:sz w:val="16"/>
        <w:szCs w:val="16"/>
      </w:rPr>
      <w:t xml:space="preserve"> of </w:t>
    </w:r>
    <w:r w:rsidRPr="00A77B8E">
      <w:rPr>
        <w:rFonts w:asciiTheme="minorHAnsi" w:hAnsiTheme="minorHAnsi" w:cstheme="minorHAnsi"/>
        <w:b/>
        <w:bCs/>
        <w:sz w:val="16"/>
        <w:szCs w:val="16"/>
      </w:rPr>
      <w:fldChar w:fldCharType="begin"/>
    </w:r>
    <w:r w:rsidRPr="00A77B8E">
      <w:rPr>
        <w:rFonts w:asciiTheme="minorHAnsi" w:hAnsiTheme="minorHAnsi" w:cstheme="minorHAnsi"/>
        <w:b/>
        <w:bCs/>
        <w:sz w:val="16"/>
        <w:szCs w:val="16"/>
      </w:rPr>
      <w:instrText xml:space="preserve"> NUMPAGES  \* Arabic  \* MERGEFORMAT </w:instrText>
    </w:r>
    <w:r w:rsidRPr="00A77B8E">
      <w:rPr>
        <w:rFonts w:asciiTheme="minorHAnsi" w:hAnsiTheme="minorHAnsi" w:cstheme="minorHAnsi"/>
        <w:b/>
        <w:bCs/>
        <w:sz w:val="16"/>
        <w:szCs w:val="16"/>
      </w:rPr>
      <w:fldChar w:fldCharType="separate"/>
    </w:r>
    <w:r w:rsidRPr="00A77B8E">
      <w:rPr>
        <w:rFonts w:asciiTheme="minorHAnsi" w:hAnsiTheme="minorHAnsi" w:cstheme="minorHAnsi"/>
        <w:b/>
        <w:bCs/>
        <w:noProof/>
        <w:sz w:val="16"/>
        <w:szCs w:val="16"/>
      </w:rPr>
      <w:t>2</w:t>
    </w:r>
    <w:r w:rsidRPr="00A77B8E">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4429" w14:textId="77777777" w:rsidR="00FA2392" w:rsidRDefault="00FA2392" w:rsidP="00202BC8">
      <w:pPr>
        <w:spacing w:after="0" w:line="240" w:lineRule="auto"/>
      </w:pPr>
      <w:r>
        <w:separator/>
      </w:r>
    </w:p>
  </w:footnote>
  <w:footnote w:type="continuationSeparator" w:id="0">
    <w:p w14:paraId="25203F40" w14:textId="77777777" w:rsidR="00FA2392" w:rsidRDefault="00FA2392" w:rsidP="0020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7238" w14:textId="77777777" w:rsidR="00241A34" w:rsidRDefault="00241A34">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1F148B8C" wp14:editId="723A3593">
              <wp:simplePos x="0" y="0"/>
              <wp:positionH relativeFrom="page">
                <wp:posOffset>895350</wp:posOffset>
              </wp:positionH>
              <wp:positionV relativeFrom="page">
                <wp:posOffset>678815</wp:posOffset>
              </wp:positionV>
              <wp:extent cx="5981700" cy="1270"/>
              <wp:effectExtent l="9525" t="2540" r="9525" b="5715"/>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069"/>
                        <a:chExt cx="9420" cy="2"/>
                      </a:xfrm>
                    </wpg:grpSpPr>
                    <wps:wsp>
                      <wps:cNvPr id="7" name="Freeform 2"/>
                      <wps:cNvSpPr>
                        <a:spLocks/>
                      </wps:cNvSpPr>
                      <wps:spPr bwMode="auto">
                        <a:xfrm>
                          <a:off x="1410" y="10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0B4FA" id="Group 6" o:spid="_x0000_s1026" style="position:absolute;margin-left:70.5pt;margin-top:53.45pt;width:471pt;height:.1pt;z-index:-251657216;mso-position-horizontal-relative:page;mso-position-vertical-relative:page" coordorigin="1410,10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OE7wIAANoGAAAOAAAAZHJzL2Uyb0RvYy54bWykVdtu2zAMfR+wfxD0uGH1pWnTGHWKoTcM&#10;6LYCzT5AkeULJkuepMTpvn6kZKdu1mJAlweBMqnDo0OKOb/YtZJshbGNVjlNjmJKhOK6aFSV0x+r&#10;m09nlFjHVMGkViKnj8LSi+X7d+d9l4lU11oWwhAAUTbru5zWznVZFFlei5bZI90JBc5Sm5Y52Joq&#10;KgzrAb2VURrHp1GvTdEZzYW18PUqOOnS45el4O57WVrhiMwpcHN+NX5d4xotz1lWGdbVDR9osDew&#10;aFmjIOke6oo5Rjam+QuqbbjRVpfuiOs20mXZcOHvALdJ4oPb3Bq96fxdqqyvur1MIO2BTm+G5d+2&#10;t6Z76O5NYA/mneY/LegS9V2VTf24r0IwWfdfdQH1ZBun/cV3pWkRAq5Edl7fx72+YucIh48ni7Nk&#10;HkMZOPiSdD7Iz2uoER5KZgk40RefLkJpeH09HF7M0uFkiq6IZSGlpznQwrJDH9knqez/SfVQs074&#10;CliU4t6QpsjpnBLFWrj9jRECe5N4SpgbgkYx7VTJiQfDLAj+Tw1fkGNU8jUxWMY31t0K7WvBtnfW&#10;hQ4vwPIVLgbqKxCzbCU0+8dPJCaYyy/Di9iHJWPYh4isYtITn3oAHbHSMShgxWfHL4Mdj3EIlk7A&#10;oJrVSJHVI2u+UwNtsAjDkRL7Zuu0xX5ZAbmxywABgvCKr8RC7sPYcGZIYWBWHE4JQwlMiXXQpGMO&#10;mWEKNEmfU68Ffmj1Vqy0d7mD9ockT16pplGhihNWwQ0nMIHv8X1S5DoprdI3jZS+DFIhlSSeJTMv&#10;jtWyKdCLdKyp1pfSkC3DAeh/w+t5FgaDRhUerRasuB5sxxoZbMguQVx4a6F3w0Nb6+IR+tjoMFbh&#10;bwCMWpvflPQwUnNqf22YEZTILwoe4iKZzaDrnN/MTub4ns3Us556mOIAlVNHofJoXrowtzedaaoa&#10;MiX+ukp/hhlUNtjonl9gNWxgFnjLD1Cwnk3o6d5HPf0lLf8AAAD//wMAUEsDBBQABgAIAAAAIQD0&#10;s+p63wAAAAwBAAAPAAAAZHJzL2Rvd25yZXYueG1sTE9BTsMwELwj8QdrkbhR2xRKCXGqqgJOFRIt&#10;EuK2TbZJ1NiOYjdJf8/mBLeZndHsTLoabSN66kLtnQE9UyDI5b6oXWnga/92twQRIroCG+/IwIUC&#10;rLLrqxSTwg/uk/pdLAWHuJCggSrGNpEy5BVZDDPfkmPt6DuLkWlXyqLDgcNtI++VWkiLteMPFba0&#10;qSg/7c7WwPuAw3quX/vt6bi5/OwfP763moy5vRnXLyAijfHPDFN9rg4Zdzr4syuCaJg/aN4SGajF&#10;M4jJoZZzPh0m9KRBZqn8PyL7BQAA//8DAFBLAQItABQABgAIAAAAIQC2gziS/gAAAOEBAAATAAAA&#10;AAAAAAAAAAAAAAAAAABbQ29udGVudF9UeXBlc10ueG1sUEsBAi0AFAAGAAgAAAAhADj9If/WAAAA&#10;lAEAAAsAAAAAAAAAAAAAAAAALwEAAF9yZWxzLy5yZWxzUEsBAi0AFAAGAAgAAAAhALLbM4TvAgAA&#10;2gYAAA4AAAAAAAAAAAAAAAAALgIAAGRycy9lMm9Eb2MueG1sUEsBAi0AFAAGAAgAAAAhAPSz6nrf&#10;AAAADAEAAA8AAAAAAAAAAAAAAAAASQUAAGRycy9kb3ducmV2LnhtbFBLBQYAAAAABAAEAPMAAABV&#10;BgAAAAA=&#10;">
              <v:shape id="Freeform 2" o:spid="_x0000_s1027" style="position:absolute;left:1410;top:10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aGwwAAANoAAAAPAAAAZHJzL2Rvd25yZXYueG1sRI9Ba8JA&#10;FITvBf/D8gQvpW6UqiW6igQsPRU0Hjy+Zl+zwezbmF1N+u+7guBxmJlvmNWmt7W4Uesrxwom4wQE&#10;ceF0xaWCY757+wDhA7LG2jEp+CMPm/XgZYWpdh3v6XYIpYgQ9ikqMCE0qZS+MGTRj11DHL1f11oM&#10;Ubal1C12EW5rOU2SubRYcVww2FBmqDgfrlZB9j4z8vLdJXnxMz+d8qx+/aSJUqNhv12CCNSHZ/jR&#10;/tIKFnC/Em+AXP8DAAD//wMAUEsBAi0AFAAGAAgAAAAhANvh9svuAAAAhQEAABMAAAAAAAAAAAAA&#10;AAAAAAAAAFtDb250ZW50X1R5cGVzXS54bWxQSwECLQAUAAYACAAAACEAWvQsW78AAAAVAQAACwAA&#10;AAAAAAAAAAAAAAAfAQAAX3JlbHMvLnJlbHNQSwECLQAUAAYACAAAACEAJgWWhsMAAADaAAAADwAA&#10;AAAAAAAAAAAAAAAHAgAAZHJzL2Rvd25yZXYueG1sUEsFBgAAAAADAAMAtwAAAPcCAAAAAA==&#10;" path="m,l9420,e" filled="f" strokeweight=".82pt">
                <v:path arrowok="t" o:connecttype="custom" o:connectlocs="0,0;942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E263FB0" wp14:editId="5C66235E">
              <wp:simplePos x="0" y="0"/>
              <wp:positionH relativeFrom="page">
                <wp:posOffset>901700</wp:posOffset>
              </wp:positionH>
              <wp:positionV relativeFrom="page">
                <wp:posOffset>466725</wp:posOffset>
              </wp:positionV>
              <wp:extent cx="674370" cy="203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66A0" w14:textId="77777777" w:rsidR="00241A34" w:rsidRDefault="00241A34">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63FB0" id="_x0000_t202" coordsize="21600,21600" o:spt="202" path="m,l,21600r21600,l21600,xe">
              <v:stroke joinstyle="miter"/>
              <v:path gradientshapeok="t" o:connecttype="rect"/>
            </v:shapetype>
            <v:shape id="Text Box 2" o:spid="_x0000_s1026" type="#_x0000_t202" style="position:absolute;left:0;text-align:left;margin-left:71pt;margin-top:36.75pt;width:53.1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LM1QEAAJADAAAOAAAAZHJzL2Uyb0RvYy54bWysU9tu2zAMfR+wfxD0vthJh3Yw4hRdiw4D&#10;ugvQ9QNoWbKN2aJGKbGzrx8lx+nWvQ17EWhSOjznkN5eT0MvDpp8h7aU61UuhbYK6842pXz6dv/m&#10;nRQ+gK2hR6tLedReXu9ev9qOrtAbbLGvNQkGsb4YXSnbEFyRZV61egC/QqctFw3SAIE/qclqgpHR&#10;hz7b5PllNiLVjlBp7zl7NxflLuEbo1X4YozXQfSlZG4hnZTOKp7ZbgtFQ+DaTp1owD+wGKCz3PQM&#10;dQcBxJ66v6CGThF6NGGlcMjQmE7ppIHVrPMXah5bcDppYXO8O9vk/x+s+nx4dF9JhOk9TjzAJMK7&#10;B1TfvbB424Jt9A0Rjq2Gmhuvo2XZ6Hxxehqt9oWPINX4CWseMuwDJqDJ0BBdYZ2C0XkAx7PpegpC&#10;cfLy6u3FFVcUlzb5BQ81dYBieezIhw8aBxGDUhLPNIHD4cGHSAaK5UrsZfG+6/s0197+keCLMZPI&#10;R74z8zBVE9+OIiqsjyyDcF4TXmsOWqSfUoy8IqX0P/ZAWor+o2Ur4j4tAS1BtQRgFT8tZZBiDm/D&#10;vHd7R13TMvJstsUbtst0ScozixNPHntSeFrRuFe/f6dbzz/S7hcAAAD//wMAUEsDBBQABgAIAAAA&#10;IQDf4zj33wAAAAoBAAAPAAAAZHJzL2Rvd25yZXYueG1sTI/BTsMwEETvSPyDtUjcqE1oSglxqgrB&#10;CQmRhgNHJ94mUeN1iN02/D3LCY6jGc28yTezG8QJp9B70nC7UCCQGm97ajV8VC83axAhGrJm8IQa&#10;vjHApri8yE1m/ZlKPO1iK7iEQmY0dDGOmZSh6dCZsPAjEnt7PzkTWU6ttJM5c7kbZKLUSjrTEy90&#10;ZsSnDpvD7ug0bD+pfO6/3ur3cl/2VfWg6HV10Pr6at4+gog4x78w/OIzOhTMVPsj2SAG1suEv0QN&#10;93cpCA4ky3UComZHpSnIIpf/LxQ/AAAA//8DAFBLAQItABQABgAIAAAAIQC2gziS/gAAAOEBAAAT&#10;AAAAAAAAAAAAAAAAAAAAAABbQ29udGVudF9UeXBlc10ueG1sUEsBAi0AFAAGAAgAAAAhADj9If/W&#10;AAAAlAEAAAsAAAAAAAAAAAAAAAAALwEAAF9yZWxzLy5yZWxzUEsBAi0AFAAGAAgAAAAhAF51wszV&#10;AQAAkAMAAA4AAAAAAAAAAAAAAAAALgIAAGRycy9lMm9Eb2MueG1sUEsBAi0AFAAGAAgAAAAhAN/j&#10;OPffAAAACgEAAA8AAAAAAAAAAAAAAAAALwQAAGRycy9kb3ducmV2LnhtbFBLBQYAAAAABAAEAPMA&#10;AAA7BQAAAAA=&#10;" filled="f" stroked="f">
              <v:textbox inset="0,0,0,0">
                <w:txbxContent>
                  <w:p w14:paraId="2CA966A0" w14:textId="77777777" w:rsidR="00241A34" w:rsidRDefault="00241A34">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256"/>
    <w:multiLevelType w:val="hybridMultilevel"/>
    <w:tmpl w:val="B420D6A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0C39"/>
    <w:multiLevelType w:val="hybridMultilevel"/>
    <w:tmpl w:val="21DAF10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61CF"/>
    <w:multiLevelType w:val="hybridMultilevel"/>
    <w:tmpl w:val="FEC212B2"/>
    <w:lvl w:ilvl="0" w:tplc="906E380C">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632F8"/>
    <w:multiLevelType w:val="hybridMultilevel"/>
    <w:tmpl w:val="253E144E"/>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47C12"/>
    <w:multiLevelType w:val="hybridMultilevel"/>
    <w:tmpl w:val="028CFDB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1A0"/>
    <w:multiLevelType w:val="hybridMultilevel"/>
    <w:tmpl w:val="AA64637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4BEB"/>
    <w:multiLevelType w:val="hybridMultilevel"/>
    <w:tmpl w:val="3854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16693"/>
    <w:multiLevelType w:val="hybridMultilevel"/>
    <w:tmpl w:val="E4B6DB0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239CF"/>
    <w:multiLevelType w:val="hybridMultilevel"/>
    <w:tmpl w:val="DDD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C711F"/>
    <w:multiLevelType w:val="hybridMultilevel"/>
    <w:tmpl w:val="C0E8FB78"/>
    <w:lvl w:ilvl="0" w:tplc="906E380C">
      <w:start w:val="1"/>
      <w:numFmt w:val="bullet"/>
      <w:lvlText w:val="c"/>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2F18AE"/>
    <w:multiLevelType w:val="hybridMultilevel"/>
    <w:tmpl w:val="F4D4FE9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7A23"/>
    <w:multiLevelType w:val="hybridMultilevel"/>
    <w:tmpl w:val="7248A0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404CCD"/>
    <w:multiLevelType w:val="hybridMultilevel"/>
    <w:tmpl w:val="4136229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540A2"/>
    <w:multiLevelType w:val="hybridMultilevel"/>
    <w:tmpl w:val="6F6E4C7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841EF"/>
    <w:multiLevelType w:val="hybridMultilevel"/>
    <w:tmpl w:val="5DEECB1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73F19"/>
    <w:multiLevelType w:val="hybridMultilevel"/>
    <w:tmpl w:val="397E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C2DC4"/>
    <w:multiLevelType w:val="hybridMultilevel"/>
    <w:tmpl w:val="EFAAFE7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52CED"/>
    <w:multiLevelType w:val="hybridMultilevel"/>
    <w:tmpl w:val="7492835C"/>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F72AA"/>
    <w:multiLevelType w:val="hybridMultilevel"/>
    <w:tmpl w:val="591AD282"/>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E1A12"/>
    <w:multiLevelType w:val="hybridMultilevel"/>
    <w:tmpl w:val="AC8AC9C6"/>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798D"/>
    <w:multiLevelType w:val="hybridMultilevel"/>
    <w:tmpl w:val="C610CC06"/>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47F2E"/>
    <w:multiLevelType w:val="hybridMultilevel"/>
    <w:tmpl w:val="9EC436A0"/>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365E"/>
    <w:multiLevelType w:val="hybridMultilevel"/>
    <w:tmpl w:val="CF5ECBA8"/>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63DB5"/>
    <w:multiLevelType w:val="hybridMultilevel"/>
    <w:tmpl w:val="00EA7432"/>
    <w:lvl w:ilvl="0" w:tplc="906E380C">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DD03F1"/>
    <w:multiLevelType w:val="hybridMultilevel"/>
    <w:tmpl w:val="429474B0"/>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33C5"/>
    <w:multiLevelType w:val="hybridMultilevel"/>
    <w:tmpl w:val="A8008C2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C72E2"/>
    <w:multiLevelType w:val="hybridMultilevel"/>
    <w:tmpl w:val="2A4889A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A3010"/>
    <w:multiLevelType w:val="hybridMultilevel"/>
    <w:tmpl w:val="16F640A4"/>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9283C"/>
    <w:multiLevelType w:val="hybridMultilevel"/>
    <w:tmpl w:val="8C8C4B10"/>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17C1F"/>
    <w:multiLevelType w:val="hybridMultilevel"/>
    <w:tmpl w:val="FD6018F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24F12"/>
    <w:multiLevelType w:val="hybridMultilevel"/>
    <w:tmpl w:val="3162C52A"/>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A3DC3"/>
    <w:multiLevelType w:val="hybridMultilevel"/>
    <w:tmpl w:val="6638FA7C"/>
    <w:lvl w:ilvl="0" w:tplc="906E380C">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A3B8C"/>
    <w:multiLevelType w:val="hybridMultilevel"/>
    <w:tmpl w:val="6130E272"/>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24592"/>
    <w:multiLevelType w:val="hybridMultilevel"/>
    <w:tmpl w:val="4A4CC26C"/>
    <w:lvl w:ilvl="0" w:tplc="906E380C">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08641">
    <w:abstractNumId w:val="8"/>
  </w:num>
  <w:num w:numId="2" w16cid:durableId="724841992">
    <w:abstractNumId w:val="6"/>
  </w:num>
  <w:num w:numId="3" w16cid:durableId="215244702">
    <w:abstractNumId w:val="2"/>
  </w:num>
  <w:num w:numId="4" w16cid:durableId="1125080435">
    <w:abstractNumId w:val="23"/>
  </w:num>
  <w:num w:numId="5" w16cid:durableId="2108884690">
    <w:abstractNumId w:val="9"/>
  </w:num>
  <w:num w:numId="6" w16cid:durableId="583879346">
    <w:abstractNumId w:val="17"/>
  </w:num>
  <w:num w:numId="7" w16cid:durableId="1552227625">
    <w:abstractNumId w:val="31"/>
  </w:num>
  <w:num w:numId="8" w16cid:durableId="1039860574">
    <w:abstractNumId w:val="21"/>
  </w:num>
  <w:num w:numId="9" w16cid:durableId="1746300599">
    <w:abstractNumId w:val="11"/>
  </w:num>
  <w:num w:numId="10" w16cid:durableId="121970941">
    <w:abstractNumId w:val="15"/>
  </w:num>
  <w:num w:numId="11" w16cid:durableId="1322923294">
    <w:abstractNumId w:val="29"/>
  </w:num>
  <w:num w:numId="12" w16cid:durableId="1270815074">
    <w:abstractNumId w:val="30"/>
  </w:num>
  <w:num w:numId="13" w16cid:durableId="562715678">
    <w:abstractNumId w:val="13"/>
  </w:num>
  <w:num w:numId="14" w16cid:durableId="1683509985">
    <w:abstractNumId w:val="14"/>
  </w:num>
  <w:num w:numId="15" w16cid:durableId="1559852793">
    <w:abstractNumId w:val="32"/>
  </w:num>
  <w:num w:numId="16" w16cid:durableId="2002390485">
    <w:abstractNumId w:val="24"/>
  </w:num>
  <w:num w:numId="17" w16cid:durableId="457333567">
    <w:abstractNumId w:val="20"/>
  </w:num>
  <w:num w:numId="18" w16cid:durableId="1572543936">
    <w:abstractNumId w:val="1"/>
  </w:num>
  <w:num w:numId="19" w16cid:durableId="1066415420">
    <w:abstractNumId w:val="33"/>
  </w:num>
  <w:num w:numId="20" w16cid:durableId="1025057550">
    <w:abstractNumId w:val="0"/>
  </w:num>
  <w:num w:numId="21" w16cid:durableId="181435249">
    <w:abstractNumId w:val="28"/>
  </w:num>
  <w:num w:numId="22" w16cid:durableId="1296059233">
    <w:abstractNumId w:val="7"/>
  </w:num>
  <w:num w:numId="23" w16cid:durableId="67919354">
    <w:abstractNumId w:val="4"/>
  </w:num>
  <w:num w:numId="24" w16cid:durableId="1307776513">
    <w:abstractNumId w:val="27"/>
  </w:num>
  <w:num w:numId="25" w16cid:durableId="2119059889">
    <w:abstractNumId w:val="26"/>
  </w:num>
  <w:num w:numId="26" w16cid:durableId="820577949">
    <w:abstractNumId w:val="22"/>
  </w:num>
  <w:num w:numId="27" w16cid:durableId="395470930">
    <w:abstractNumId w:val="19"/>
  </w:num>
  <w:num w:numId="28" w16cid:durableId="809518413">
    <w:abstractNumId w:val="18"/>
  </w:num>
  <w:num w:numId="29" w16cid:durableId="1431388022">
    <w:abstractNumId w:val="16"/>
  </w:num>
  <w:num w:numId="30" w16cid:durableId="824857866">
    <w:abstractNumId w:val="10"/>
  </w:num>
  <w:num w:numId="31" w16cid:durableId="1175539806">
    <w:abstractNumId w:val="25"/>
  </w:num>
  <w:num w:numId="32" w16cid:durableId="2138332369">
    <w:abstractNumId w:val="3"/>
  </w:num>
  <w:num w:numId="33" w16cid:durableId="637809627">
    <w:abstractNumId w:val="5"/>
  </w:num>
  <w:num w:numId="34" w16cid:durableId="1686201521">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96"/>
    <w:rsid w:val="00152F73"/>
    <w:rsid w:val="0017727F"/>
    <w:rsid w:val="001B0196"/>
    <w:rsid w:val="001E7732"/>
    <w:rsid w:val="00202BC8"/>
    <w:rsid w:val="00241A34"/>
    <w:rsid w:val="0025723E"/>
    <w:rsid w:val="002654CA"/>
    <w:rsid w:val="003A1E70"/>
    <w:rsid w:val="00477A09"/>
    <w:rsid w:val="00525773"/>
    <w:rsid w:val="006163E3"/>
    <w:rsid w:val="008F3DEC"/>
    <w:rsid w:val="00902F66"/>
    <w:rsid w:val="00A77B8E"/>
    <w:rsid w:val="00B050B9"/>
    <w:rsid w:val="00BA0CC2"/>
    <w:rsid w:val="00D8195C"/>
    <w:rsid w:val="00EF4DF5"/>
    <w:rsid w:val="00FA2392"/>
    <w:rsid w:val="00FD299F"/>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822B"/>
  <w15:chartTrackingRefBased/>
  <w15:docId w15:val="{F494E526-8741-43A7-856C-B257B0A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73"/>
  </w:style>
  <w:style w:type="paragraph" w:styleId="Heading1">
    <w:name w:val="heading 1"/>
    <w:basedOn w:val="Normal"/>
    <w:next w:val="Normal"/>
    <w:link w:val="Heading1Char"/>
    <w:qFormat/>
    <w:rsid w:val="00152F7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52F7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1B01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01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01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0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01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01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01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F7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52F73"/>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152F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73"/>
    <w:rPr>
      <w:rFonts w:asciiTheme="majorHAnsi" w:eastAsiaTheme="majorEastAsia" w:hAnsiTheme="majorHAnsi" w:cstheme="majorBidi"/>
      <w:spacing w:val="-10"/>
      <w:kern w:val="28"/>
      <w:sz w:val="56"/>
      <w:szCs w:val="56"/>
    </w:rPr>
  </w:style>
  <w:style w:type="paragraph" w:styleId="NoSpacing">
    <w:name w:val="No Spacing"/>
    <w:uiPriority w:val="1"/>
    <w:qFormat/>
    <w:rsid w:val="00152F73"/>
    <w:pPr>
      <w:spacing w:after="0" w:line="240" w:lineRule="auto"/>
    </w:pPr>
  </w:style>
  <w:style w:type="character" w:customStyle="1" w:styleId="Heading3Char">
    <w:name w:val="Heading 3 Char"/>
    <w:basedOn w:val="DefaultParagraphFont"/>
    <w:link w:val="Heading3"/>
    <w:uiPriority w:val="9"/>
    <w:rsid w:val="001B01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1B01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01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01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01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01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0196"/>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1B0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0196"/>
    <w:pPr>
      <w:spacing w:before="160"/>
      <w:jc w:val="center"/>
    </w:pPr>
    <w:rPr>
      <w:i/>
      <w:iCs/>
      <w:color w:val="404040" w:themeColor="text1" w:themeTint="BF"/>
    </w:rPr>
  </w:style>
  <w:style w:type="character" w:customStyle="1" w:styleId="QuoteChar">
    <w:name w:val="Quote Char"/>
    <w:basedOn w:val="DefaultParagraphFont"/>
    <w:link w:val="Quote"/>
    <w:uiPriority w:val="29"/>
    <w:rsid w:val="001B0196"/>
    <w:rPr>
      <w:i/>
      <w:iCs/>
      <w:color w:val="404040" w:themeColor="text1" w:themeTint="BF"/>
    </w:rPr>
  </w:style>
  <w:style w:type="paragraph" w:styleId="ListParagraph">
    <w:name w:val="List Paragraph"/>
    <w:basedOn w:val="Normal"/>
    <w:uiPriority w:val="34"/>
    <w:qFormat/>
    <w:rsid w:val="001B0196"/>
    <w:pPr>
      <w:ind w:left="720"/>
      <w:contextualSpacing/>
    </w:pPr>
  </w:style>
  <w:style w:type="character" w:styleId="IntenseEmphasis">
    <w:name w:val="Intense Emphasis"/>
    <w:basedOn w:val="DefaultParagraphFont"/>
    <w:uiPriority w:val="21"/>
    <w:qFormat/>
    <w:rsid w:val="001B0196"/>
    <w:rPr>
      <w:i/>
      <w:iCs/>
      <w:color w:val="0F4761" w:themeColor="accent1" w:themeShade="BF"/>
    </w:rPr>
  </w:style>
  <w:style w:type="paragraph" w:styleId="IntenseQuote">
    <w:name w:val="Intense Quote"/>
    <w:basedOn w:val="Normal"/>
    <w:next w:val="Normal"/>
    <w:link w:val="IntenseQuoteChar"/>
    <w:uiPriority w:val="30"/>
    <w:qFormat/>
    <w:rsid w:val="001B0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196"/>
    <w:rPr>
      <w:i/>
      <w:iCs/>
      <w:color w:val="0F4761" w:themeColor="accent1" w:themeShade="BF"/>
    </w:rPr>
  </w:style>
  <w:style w:type="character" w:styleId="IntenseReference">
    <w:name w:val="Intense Reference"/>
    <w:basedOn w:val="DefaultParagraphFont"/>
    <w:uiPriority w:val="32"/>
    <w:qFormat/>
    <w:rsid w:val="001B0196"/>
    <w:rPr>
      <w:b/>
      <w:bCs/>
      <w:smallCaps/>
      <w:color w:val="0F4761" w:themeColor="accent1" w:themeShade="BF"/>
      <w:spacing w:val="5"/>
    </w:rPr>
  </w:style>
  <w:style w:type="paragraph" w:styleId="BodyText">
    <w:name w:val="Body Text"/>
    <w:basedOn w:val="Normal"/>
    <w:link w:val="BodyTextChar"/>
    <w:rsid w:val="001B0196"/>
    <w:pPr>
      <w:suppressAutoHyphens/>
      <w:spacing w:after="0" w:line="240" w:lineRule="auto"/>
      <w:ind w:left="720"/>
      <w:jc w:val="left"/>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1B0196"/>
    <w:rPr>
      <w:rFonts w:ascii="Times New Roman" w:eastAsia="Times New Roman" w:hAnsi="Times New Roman" w:cs="Times New Roman"/>
      <w:kern w:val="0"/>
      <w:sz w:val="24"/>
      <w:szCs w:val="20"/>
      <w14:ligatures w14:val="none"/>
    </w:rPr>
  </w:style>
  <w:style w:type="paragraph" w:styleId="BlockText">
    <w:name w:val="Block Text"/>
    <w:basedOn w:val="Normal"/>
    <w:uiPriority w:val="99"/>
    <w:semiHidden/>
    <w:rsid w:val="001B0196"/>
    <w:pPr>
      <w:tabs>
        <w:tab w:val="left" w:pos="-720"/>
        <w:tab w:val="left" w:pos="0"/>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s>
      <w:suppressAutoHyphens/>
      <w:spacing w:after="0" w:line="240" w:lineRule="auto"/>
      <w:ind w:left="1080" w:right="720"/>
    </w:pPr>
    <w:rPr>
      <w:rFonts w:ascii="CG Times" w:eastAsia="Times New Roman" w:hAnsi="CG Times" w:cs="Times New Roman"/>
      <w:kern w:val="0"/>
      <w:szCs w:val="20"/>
      <w14:ligatures w14:val="none"/>
    </w:rPr>
  </w:style>
  <w:style w:type="paragraph" w:styleId="CommentText">
    <w:name w:val="annotation text"/>
    <w:basedOn w:val="Normal"/>
    <w:link w:val="CommentTextChar"/>
    <w:uiPriority w:val="99"/>
    <w:unhideWhenUsed/>
    <w:rsid w:val="001B0196"/>
    <w:pPr>
      <w:spacing w:after="200" w:line="240" w:lineRule="auto"/>
      <w:jc w:val="left"/>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1B0196"/>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sid w:val="001B0196"/>
    <w:rPr>
      <w:sz w:val="16"/>
      <w:szCs w:val="16"/>
    </w:rPr>
  </w:style>
  <w:style w:type="table" w:customStyle="1" w:styleId="TableGrid1">
    <w:name w:val="Table Grid1"/>
    <w:basedOn w:val="TableNormal"/>
    <w:next w:val="TableGrid"/>
    <w:uiPriority w:val="39"/>
    <w:rsid w:val="001B0196"/>
    <w:pPr>
      <w:spacing w:after="0"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0196"/>
    <w:pPr>
      <w:spacing w:after="0" w:line="240" w:lineRule="auto"/>
      <w:jc w:val="left"/>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196"/>
    <w:pPr>
      <w:tabs>
        <w:tab w:val="center" w:pos="4680"/>
        <w:tab w:val="right" w:pos="9360"/>
      </w:tabs>
      <w:spacing w:after="0" w:line="240" w:lineRule="auto"/>
      <w:jc w:val="left"/>
    </w:pPr>
    <w:rPr>
      <w:rFonts w:ascii="Calibri" w:eastAsia="Times New Roman" w:hAnsi="Calibri" w:cs="Times New Roman"/>
      <w:kern w:val="0"/>
      <w14:ligatures w14:val="none"/>
    </w:rPr>
  </w:style>
  <w:style w:type="character" w:customStyle="1" w:styleId="HeaderChar">
    <w:name w:val="Header Char"/>
    <w:basedOn w:val="DefaultParagraphFont"/>
    <w:link w:val="Header"/>
    <w:uiPriority w:val="99"/>
    <w:rsid w:val="001B0196"/>
    <w:rPr>
      <w:rFonts w:ascii="Calibri" w:eastAsia="Times New Roman" w:hAnsi="Calibri" w:cs="Times New Roman"/>
      <w:kern w:val="0"/>
      <w14:ligatures w14:val="none"/>
    </w:rPr>
  </w:style>
  <w:style w:type="paragraph" w:styleId="Footer">
    <w:name w:val="footer"/>
    <w:basedOn w:val="Normal"/>
    <w:link w:val="FooterChar"/>
    <w:uiPriority w:val="99"/>
    <w:unhideWhenUsed/>
    <w:rsid w:val="001B0196"/>
    <w:pPr>
      <w:tabs>
        <w:tab w:val="center" w:pos="4680"/>
        <w:tab w:val="right" w:pos="9360"/>
      </w:tabs>
      <w:spacing w:after="0" w:line="240" w:lineRule="auto"/>
      <w:jc w:val="left"/>
    </w:pPr>
    <w:rPr>
      <w:rFonts w:ascii="Calibri" w:eastAsia="Times New Roman" w:hAnsi="Calibri" w:cs="Times New Roman"/>
      <w:kern w:val="0"/>
      <w14:ligatures w14:val="none"/>
    </w:rPr>
  </w:style>
  <w:style w:type="character" w:customStyle="1" w:styleId="FooterChar">
    <w:name w:val="Footer Char"/>
    <w:basedOn w:val="DefaultParagraphFont"/>
    <w:link w:val="Footer"/>
    <w:uiPriority w:val="99"/>
    <w:rsid w:val="001B0196"/>
    <w:rPr>
      <w:rFonts w:ascii="Calibri" w:eastAsia="Times New Roman"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1B0196"/>
    <w:rPr>
      <w:b/>
      <w:bCs/>
    </w:rPr>
  </w:style>
  <w:style w:type="character" w:customStyle="1" w:styleId="CommentSubjectChar">
    <w:name w:val="Comment Subject Char"/>
    <w:basedOn w:val="CommentTextChar"/>
    <w:link w:val="CommentSubject"/>
    <w:uiPriority w:val="99"/>
    <w:semiHidden/>
    <w:rsid w:val="001B0196"/>
    <w:rPr>
      <w:rFonts w:ascii="Calibri" w:eastAsia="Times New Roman" w:hAnsi="Calibri" w:cs="Times New Roman"/>
      <w:b/>
      <w:bCs/>
      <w:kern w:val="0"/>
      <w:sz w:val="20"/>
      <w:szCs w:val="20"/>
      <w14:ligatures w14:val="none"/>
    </w:rPr>
  </w:style>
  <w:style w:type="paragraph" w:styleId="Revision">
    <w:name w:val="Revision"/>
    <w:hidden/>
    <w:uiPriority w:val="99"/>
    <w:semiHidden/>
    <w:rsid w:val="001B0196"/>
    <w:pPr>
      <w:spacing w:after="0" w:line="240" w:lineRule="auto"/>
      <w:jc w:val="left"/>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1B0196"/>
    <w:rPr>
      <w:color w:val="467886" w:themeColor="hyperlink"/>
      <w:u w:val="single"/>
    </w:rPr>
  </w:style>
  <w:style w:type="character" w:styleId="UnresolvedMention">
    <w:name w:val="Unresolved Mention"/>
    <w:basedOn w:val="DefaultParagraphFont"/>
    <w:uiPriority w:val="99"/>
    <w:semiHidden/>
    <w:unhideWhenUsed/>
    <w:rsid w:val="001B0196"/>
    <w:rPr>
      <w:color w:val="605E5C"/>
      <w:shd w:val="clear" w:color="auto" w:fill="E1DFDD"/>
    </w:rPr>
  </w:style>
  <w:style w:type="paragraph" w:styleId="TOCHeading">
    <w:name w:val="TOC Heading"/>
    <w:basedOn w:val="Heading1"/>
    <w:next w:val="Normal"/>
    <w:uiPriority w:val="39"/>
    <w:unhideWhenUsed/>
    <w:qFormat/>
    <w:rsid w:val="001B0196"/>
    <w:pPr>
      <w:jc w:val="left"/>
      <w:outlineLvl w:val="9"/>
    </w:pPr>
    <w:rPr>
      <w:kern w:val="0"/>
      <w14:ligatures w14:val="none"/>
    </w:rPr>
  </w:style>
  <w:style w:type="paragraph" w:styleId="TOC1">
    <w:name w:val="toc 1"/>
    <w:basedOn w:val="Normal"/>
    <w:next w:val="Normal"/>
    <w:autoRedefine/>
    <w:uiPriority w:val="39"/>
    <w:unhideWhenUsed/>
    <w:rsid w:val="00202BC8"/>
    <w:pPr>
      <w:spacing w:after="100"/>
    </w:pPr>
  </w:style>
  <w:style w:type="paragraph" w:styleId="TOC2">
    <w:name w:val="toc 2"/>
    <w:basedOn w:val="Normal"/>
    <w:next w:val="Normal"/>
    <w:autoRedefine/>
    <w:uiPriority w:val="39"/>
    <w:unhideWhenUsed/>
    <w:rsid w:val="00202BC8"/>
    <w:pPr>
      <w:spacing w:after="100"/>
      <w:ind w:left="220"/>
    </w:pPr>
  </w:style>
  <w:style w:type="paragraph" w:styleId="TOC3">
    <w:name w:val="toc 3"/>
    <w:basedOn w:val="Normal"/>
    <w:next w:val="Normal"/>
    <w:autoRedefine/>
    <w:uiPriority w:val="39"/>
    <w:unhideWhenUsed/>
    <w:rsid w:val="00202BC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amaps.maps.arcgis.com/apps/webappviewer/index.html?id=054aa0ab06bd47db9bac91aac56c42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4FA6-2A25-403C-A934-5536AFCD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5045</Words>
  <Characters>31992</Characters>
  <Application>Microsoft Office Word</Application>
  <DocSecurity>0</DocSecurity>
  <Lines>1142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Filchak, Kevin (CDA)</dc:creator>
  <cp:keywords/>
  <dc:description/>
  <cp:lastModifiedBy>Porter, Sara (CDA)</cp:lastModifiedBy>
  <cp:revision>2</cp:revision>
  <dcterms:created xsi:type="dcterms:W3CDTF">2024-05-08T14:50:00Z</dcterms:created>
  <dcterms:modified xsi:type="dcterms:W3CDTF">2024-05-08T14:50:00Z</dcterms:modified>
</cp:coreProperties>
</file>