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83B24" w14:textId="3BA8AF0A" w:rsidR="002A160D" w:rsidRDefault="002A160D" w:rsidP="00802CE8">
      <w:pPr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QËNDRO I INFORMUAR.</w:t>
      </w:r>
      <w:r>
        <w:rPr>
          <w:b/>
          <w:sz w:val="24"/>
          <w:rFonts w:asciiTheme="majorHAnsi" w:hAnsiTheme="majorHAnsi"/>
        </w:rPr>
        <w:t xml:space="preserve"> </w:t>
      </w:r>
      <w:r>
        <w:rPr>
          <w:b/>
          <w:sz w:val="24"/>
          <w:rFonts w:asciiTheme="majorHAnsi" w:hAnsiTheme="majorHAnsi"/>
        </w:rPr>
        <w:t xml:space="preserve">PËRGATITU.</w:t>
      </w:r>
      <w:r>
        <w:rPr>
          <w:b/>
          <w:sz w:val="24"/>
          <w:rFonts w:asciiTheme="majorHAnsi" w:hAnsiTheme="majorHAnsi"/>
        </w:rPr>
        <w:t xml:space="preserve"> </w:t>
      </w:r>
    </w:p>
    <w:p w14:paraId="49AEF6D1" w14:textId="1021B016" w:rsidR="002A160D" w:rsidRDefault="002A160D" w:rsidP="00802CE8">
      <w:pPr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KËSHILLA PËR PLANIFIKIMIN E URGJENCËS</w:t>
      </w:r>
    </w:p>
    <w:p w14:paraId="776D02A6" w14:textId="3A9255D2" w:rsidR="002A160D" w:rsidRPr="002A160D" w:rsidRDefault="002A160D" w:rsidP="00802CE8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Ju dhe familja juaj mund të jeni gati për urgjenca.</w:t>
      </w:r>
      <w:r>
        <w:rPr>
          <w:sz w:val="24"/>
          <w:rFonts w:asciiTheme="majorHAnsi" w:hAnsiTheme="majorHAnsi"/>
        </w:rPr>
        <w:t xml:space="preserve"> </w:t>
      </w:r>
      <w:r>
        <w:rPr>
          <w:sz w:val="24"/>
          <w:rFonts w:asciiTheme="majorHAnsi" w:hAnsiTheme="majorHAnsi"/>
        </w:rPr>
        <w:t xml:space="preserve">Vizitoni mass.gov/BePrepared</w:t>
      </w:r>
    </w:p>
    <w:p w14:paraId="5477E521" w14:textId="77777777" w:rsidR="002A160D" w:rsidRDefault="002A160D" w:rsidP="00802CE8">
      <w:pPr>
        <w:rPr>
          <w:rFonts w:asciiTheme="majorHAnsi" w:hAnsiTheme="majorHAnsi"/>
          <w:b/>
          <w:bCs/>
          <w:sz w:val="24"/>
          <w:szCs w:val="24"/>
        </w:rPr>
      </w:pPr>
    </w:p>
    <w:p w14:paraId="49CF689A" w14:textId="219E643B" w:rsidR="002A160D" w:rsidRDefault="002A160D" w:rsidP="00802CE8">
      <w:pPr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Qëndro i informuar</w:t>
      </w:r>
    </w:p>
    <w:p w14:paraId="221DB618" w14:textId="7F4CF0DD" w:rsidR="002A160D" w:rsidRPr="002A160D" w:rsidRDefault="002A160D" w:rsidP="002A160D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Emergjencat e të gjitha llojeve shpesh ndodhin pa shumë paralajmërim.</w:t>
      </w:r>
      <w:r>
        <w:rPr>
          <w:sz w:val="24"/>
          <w:rFonts w:asciiTheme="majorHAnsi" w:hAnsiTheme="majorHAnsi"/>
        </w:rPr>
        <w:t xml:space="preserve"> </w:t>
      </w:r>
      <w:r>
        <w:rPr>
          <w:sz w:val="24"/>
          <w:rFonts w:asciiTheme="majorHAnsi" w:hAnsiTheme="majorHAnsi"/>
        </w:rPr>
        <w:t xml:space="preserve">Qëndroni të informuar për atë që po ndodh përreth jush.</w:t>
      </w:r>
    </w:p>
    <w:p w14:paraId="6CD1A034" w14:textId="77777777" w:rsidR="002A160D" w:rsidRDefault="002A160D" w:rsidP="002A160D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Ndiqni lajmet lokale</w:t>
      </w:r>
    </w:p>
    <w:p w14:paraId="5E614D2E" w14:textId="4A990E97" w:rsidR="002A160D" w:rsidRPr="002A160D" w:rsidRDefault="002A160D" w:rsidP="002A160D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Regjistrohuni për njoftimet e urgjencës</w:t>
      </w:r>
    </w:p>
    <w:p w14:paraId="3E774C64" w14:textId="17F03214" w:rsidR="002A160D" w:rsidRPr="002A160D" w:rsidRDefault="002A160D" w:rsidP="002A160D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Telefononi 2-1-1 për informacion në lidhje me strehimin, ushqimin dhe burimet ose shërbimet e tjera</w:t>
      </w:r>
    </w:p>
    <w:p w14:paraId="3D53890B" w14:textId="77777777" w:rsidR="003535A1" w:rsidRDefault="003535A1" w:rsidP="00802CE8">
      <w:pPr>
        <w:rPr>
          <w:rFonts w:asciiTheme="majorHAnsi" w:hAnsiTheme="majorHAnsi"/>
          <w:b/>
          <w:bCs/>
          <w:sz w:val="24"/>
          <w:szCs w:val="24"/>
        </w:rPr>
      </w:pPr>
    </w:p>
    <w:p w14:paraId="69F6DF11" w14:textId="206427B2" w:rsidR="002A160D" w:rsidRDefault="002A160D" w:rsidP="00802CE8">
      <w:pPr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Planifikoni përpara</w:t>
      </w:r>
    </w:p>
    <w:p w14:paraId="32A99B7B" w14:textId="3FB8CB3E" w:rsidR="002A160D" w:rsidRDefault="002A160D" w:rsidP="00802CE8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Bëni plane për veten ose familjen tuaj paraprakisht në mënyrë që të jeni gati për emergjencat e motit, ndërprerjet e energjisë, sëmundjet dhe ngjarje të tjera.</w:t>
      </w:r>
      <w:r>
        <w:rPr>
          <w:sz w:val="24"/>
          <w:rFonts w:asciiTheme="majorHAnsi" w:hAnsiTheme="majorHAnsi"/>
        </w:rPr>
        <w:t xml:space="preserve"> </w:t>
      </w:r>
      <w:r>
        <w:rPr>
          <w:sz w:val="24"/>
          <w:rFonts w:asciiTheme="majorHAnsi" w:hAnsiTheme="majorHAnsi"/>
        </w:rPr>
        <w:t xml:space="preserve">Bëni plane për ngjarje që kërkojnë që ju të:</w:t>
      </w:r>
    </w:p>
    <w:p w14:paraId="2336280A" w14:textId="77777777" w:rsidR="002A160D" w:rsidRDefault="002A160D" w:rsidP="002A160D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Qëndroni në shtëpinë tuaj (strehim në shtëpi)</w:t>
      </w:r>
    </w:p>
    <w:p w14:paraId="7338D81B" w14:textId="77777777" w:rsidR="002A160D" w:rsidRDefault="002A160D" w:rsidP="002A160D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Të lini shtëpinë tuaj (evakuohuni)</w:t>
      </w:r>
    </w:p>
    <w:p w14:paraId="673C8546" w14:textId="66C78489" w:rsidR="002A160D" w:rsidRDefault="002A160D" w:rsidP="002A160D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Ndaheni nga të tjerët (karantinë ose izolim)</w:t>
      </w:r>
      <w:r>
        <w:rPr>
          <w:sz w:val="24"/>
          <w:rFonts w:asciiTheme="majorHAnsi" w:hAnsiTheme="majorHAnsi"/>
        </w:rPr>
        <w:t xml:space="preserve"> </w:t>
      </w:r>
    </w:p>
    <w:p w14:paraId="0F345802" w14:textId="66210F34" w:rsidR="002A160D" w:rsidRDefault="002A160D" w:rsidP="002A160D">
      <w:pPr>
        <w:spacing w:after="0"/>
        <w:rPr>
          <w:rFonts w:asciiTheme="majorHAnsi" w:hAnsiTheme="majorHAnsi"/>
          <w:sz w:val="24"/>
          <w:szCs w:val="24"/>
        </w:rPr>
      </w:pPr>
    </w:p>
    <w:p w14:paraId="1D512CDD" w14:textId="30F72A89" w:rsidR="002A160D" w:rsidRDefault="002A160D" w:rsidP="002A160D">
      <w:p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Sigurohuni që planet tuaja plotësojnë nevojat tuaja unike.</w:t>
      </w:r>
      <w:r>
        <w:rPr>
          <w:sz w:val="24"/>
          <w:rFonts w:asciiTheme="majorHAnsi" w:hAnsiTheme="majorHAnsi"/>
        </w:rPr>
        <w:t xml:space="preserve"> </w:t>
      </w:r>
      <w:r>
        <w:rPr>
          <w:sz w:val="24"/>
          <w:rFonts w:asciiTheme="majorHAnsi" w:hAnsiTheme="majorHAnsi"/>
        </w:rPr>
        <w:t xml:space="preserve">Mendoni nëse ju ose anëtarët e familjes keni nevojë për ndihmë ose mjete për sende të tilla si:</w:t>
      </w:r>
    </w:p>
    <w:p w14:paraId="71A04C6F" w14:textId="77777777" w:rsidR="002A160D" w:rsidRDefault="002A160D" w:rsidP="002A160D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Komunikim</w:t>
      </w:r>
    </w:p>
    <w:p w14:paraId="231F9E39" w14:textId="77777777" w:rsidR="002A160D" w:rsidRDefault="002A160D" w:rsidP="002A160D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Mjekim ose pajisje mjekësore</w:t>
      </w:r>
    </w:p>
    <w:p w14:paraId="63E4795D" w14:textId="51F79BC4" w:rsidR="002A160D" w:rsidRPr="002A160D" w:rsidRDefault="002A160D" w:rsidP="002A160D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Lëvizshmëri (lëvizje përreth)</w:t>
      </w:r>
    </w:p>
    <w:p w14:paraId="022C5780" w14:textId="77777777" w:rsidR="002A160D" w:rsidRDefault="002A160D" w:rsidP="002A160D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Kujdes ose supervizim</w:t>
      </w:r>
    </w:p>
    <w:p w14:paraId="5652D8A4" w14:textId="77777777" w:rsidR="002A160D" w:rsidRDefault="002A160D" w:rsidP="002A160D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Kafshë shtëpiake</w:t>
      </w:r>
    </w:p>
    <w:p w14:paraId="452FEBBE" w14:textId="0D77DA97" w:rsidR="002A160D" w:rsidRPr="003535A1" w:rsidRDefault="002A160D" w:rsidP="002A160D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Transport</w:t>
      </w:r>
    </w:p>
    <w:p w14:paraId="6DFE7B2A" w14:textId="77777777" w:rsidR="003535A1" w:rsidRDefault="003535A1" w:rsidP="002A160D">
      <w:pPr>
        <w:rPr>
          <w:rFonts w:asciiTheme="majorHAnsi" w:hAnsiTheme="majorHAnsi"/>
          <w:sz w:val="24"/>
          <w:szCs w:val="24"/>
        </w:rPr>
      </w:pPr>
    </w:p>
    <w:p w14:paraId="08B53592" w14:textId="2EA0E859" w:rsidR="002A160D" w:rsidRDefault="002A160D" w:rsidP="002A160D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Planifikoni se si do të komunikoni me anëtarët e familjes për t'u siguruar që të gjithë janë mirë.</w:t>
      </w:r>
      <w:r>
        <w:rPr>
          <w:sz w:val="24"/>
          <w:rFonts w:asciiTheme="majorHAnsi" w:hAnsiTheme="majorHAnsi"/>
        </w:rPr>
        <w:t xml:space="preserve"> </w:t>
      </w:r>
      <w:r>
        <w:rPr>
          <w:sz w:val="24"/>
          <w:rFonts w:asciiTheme="majorHAnsi" w:hAnsiTheme="majorHAnsi"/>
        </w:rPr>
        <w:t xml:space="preserve">Mendoni për më shumë se një mënyrë pasi shërbimi i telefonit ose internetit mund të jetë i kufizuar.</w:t>
      </w:r>
    </w:p>
    <w:p w14:paraId="6DF7374C" w14:textId="77777777" w:rsidR="002A160D" w:rsidRDefault="002A160D" w:rsidP="002A160D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Përdorni telefonata, mesazhe, email, aplikacione komunikimi ose aplikacione të mediave sociale</w:t>
      </w:r>
    </w:p>
    <w:p w14:paraId="6625AA92" w14:textId="77777777" w:rsidR="002A160D" w:rsidRDefault="002A160D" w:rsidP="002A160D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Mbani telefonat dhe pajisjet e tjera të karikuara</w:t>
      </w:r>
    </w:p>
    <w:p w14:paraId="4028EF2F" w14:textId="642E7AB0" w:rsidR="002A160D" w:rsidRPr="002A160D" w:rsidRDefault="002A160D" w:rsidP="002A160D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Zgjidhni një person që jeton afër dhe një që jeton më larg që të gjithë të kontaktojnë</w:t>
      </w:r>
    </w:p>
    <w:p w14:paraId="6201465E" w14:textId="77777777" w:rsidR="002A160D" w:rsidRDefault="002A160D" w:rsidP="002A160D">
      <w:pPr>
        <w:rPr>
          <w:rFonts w:asciiTheme="majorHAnsi" w:hAnsiTheme="majorHAnsi"/>
          <w:sz w:val="24"/>
          <w:szCs w:val="24"/>
        </w:rPr>
      </w:pPr>
    </w:p>
    <w:p w14:paraId="1DE5B15D" w14:textId="77777777" w:rsidR="002A160D" w:rsidRPr="002A160D" w:rsidRDefault="002A160D" w:rsidP="00802CE8">
      <w:pPr>
        <w:rPr>
          <w:rFonts w:asciiTheme="majorHAnsi" w:hAnsiTheme="majorHAnsi"/>
          <w:sz w:val="24"/>
          <w:szCs w:val="24"/>
        </w:rPr>
      </w:pPr>
    </w:p>
    <w:p w14:paraId="3A9D25D2" w14:textId="64958CF8" w:rsidR="002A160D" w:rsidRDefault="002A160D" w:rsidP="00802CE8">
      <w:pPr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Përgatitu</w:t>
      </w:r>
    </w:p>
    <w:p w14:paraId="20DA2F5A" w14:textId="00B2D4DB" w:rsidR="002A160D" w:rsidRDefault="002A160D" w:rsidP="002A160D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Çdo shtëpi ka nevojë për një komplet bazë të furnizuar në rast urgjence.</w:t>
      </w:r>
      <w:r>
        <w:rPr>
          <w:sz w:val="24"/>
          <w:rFonts w:asciiTheme="majorHAnsi" w:hAnsiTheme="majorHAnsi"/>
        </w:rPr>
        <w:t xml:space="preserve"> </w:t>
      </w:r>
      <w:r>
        <w:rPr>
          <w:sz w:val="24"/>
          <w:rFonts w:asciiTheme="majorHAnsi" w:hAnsiTheme="majorHAnsi"/>
        </w:rPr>
        <w:t xml:space="preserve">Nuk ka pse të marrë shumë hapësirë ​​ose të kushtojë shumë.</w:t>
      </w:r>
      <w:r>
        <w:rPr>
          <w:sz w:val="24"/>
          <w:rFonts w:asciiTheme="majorHAnsi" w:hAnsiTheme="majorHAnsi"/>
        </w:rPr>
        <w:t xml:space="preserve"> </w:t>
      </w:r>
      <w:r>
        <w:rPr>
          <w:sz w:val="24"/>
          <w:rFonts w:asciiTheme="majorHAnsi" w:hAnsiTheme="majorHAnsi"/>
        </w:rPr>
        <w:t xml:space="preserve">Mund ta shtoni sipas nevojës.</w:t>
      </w:r>
      <w:r>
        <w:rPr>
          <w:sz w:val="24"/>
          <w:rFonts w:asciiTheme="majorHAnsi" w:hAnsiTheme="majorHAnsi"/>
        </w:rPr>
        <w:t xml:space="preserve"> </w:t>
      </w:r>
      <w:r>
        <w:rPr>
          <w:sz w:val="24"/>
          <w:rFonts w:asciiTheme="majorHAnsi" w:hAnsiTheme="majorHAnsi"/>
        </w:rPr>
        <w:t xml:space="preserve">Përshtateni kompletin për nevojat tuaja unike.</w:t>
      </w:r>
      <w:r>
        <w:rPr>
          <w:sz w:val="24"/>
          <w:rFonts w:asciiTheme="majorHAnsi" w:hAnsiTheme="majorHAnsi"/>
        </w:rPr>
        <w:t xml:space="preserve"> </w:t>
      </w:r>
      <w:r>
        <w:rPr>
          <w:sz w:val="24"/>
          <w:rFonts w:asciiTheme="majorHAnsi" w:hAnsiTheme="majorHAnsi"/>
        </w:rPr>
        <w:t xml:space="preserve">Sigurohuni që furnizimet tuaja do t'ju ndihmojnë:</w:t>
      </w:r>
    </w:p>
    <w:p w14:paraId="5D03A21F" w14:textId="77777777" w:rsidR="002A160D" w:rsidRPr="002A160D" w:rsidRDefault="002A160D" w:rsidP="002A160D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Të qëndroni në shtëpinë tuaj për disa ditë pa energji elektrike</w:t>
      </w:r>
    </w:p>
    <w:p w14:paraId="6F6F5C65" w14:textId="3A87D1C6" w:rsidR="002A160D" w:rsidRPr="002A160D" w:rsidRDefault="002A160D" w:rsidP="002A160D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Të largoheni nga shtëpia me nxitim</w:t>
      </w:r>
    </w:p>
    <w:p w14:paraId="679C87AF" w14:textId="6EBE6A1A" w:rsidR="002A160D" w:rsidRDefault="002A160D" w:rsidP="002A160D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Të ndaheni nga të tjerët dhe shmangni përhapjen e mikrobeve</w:t>
      </w:r>
    </w:p>
    <w:p w14:paraId="33EFCC90" w14:textId="77777777" w:rsidR="002A160D" w:rsidRDefault="002A160D" w:rsidP="002A160D">
      <w:pPr>
        <w:rPr>
          <w:rFonts w:asciiTheme="majorHAnsi" w:hAnsiTheme="majorHAnsi"/>
          <w:sz w:val="24"/>
          <w:szCs w:val="24"/>
        </w:rPr>
      </w:pPr>
    </w:p>
    <w:p w14:paraId="6AAB635F" w14:textId="16E2F651" w:rsidR="002A160D" w:rsidRDefault="002A160D" w:rsidP="002A160D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Të vendosni kompletin tuaj në një zonë të thatë që është e lehtë për tu arritur.</w:t>
      </w:r>
      <w:r>
        <w:rPr>
          <w:sz w:val="24"/>
          <w:rFonts w:asciiTheme="majorHAnsi" w:hAnsiTheme="majorHAnsi"/>
        </w:rPr>
        <w:t xml:space="preserve"> </w:t>
      </w:r>
      <w:r>
        <w:rPr>
          <w:sz w:val="24"/>
          <w:rFonts w:asciiTheme="majorHAnsi" w:hAnsiTheme="majorHAnsi"/>
        </w:rPr>
        <w:t xml:space="preserve">Të rishikoni kompletin tuaj çdo gjashtë muaj për të zëvendësuar furnizimet e vjetruara ose sezonale.</w:t>
      </w:r>
    </w:p>
    <w:p w14:paraId="07389AFC" w14:textId="77777777" w:rsidR="002A160D" w:rsidRDefault="002A160D" w:rsidP="002A160D">
      <w:pPr>
        <w:rPr>
          <w:rFonts w:asciiTheme="majorHAnsi" w:hAnsiTheme="majorHAnsi"/>
          <w:b/>
          <w:bCs/>
          <w:sz w:val="24"/>
          <w:szCs w:val="24"/>
        </w:rPr>
      </w:pPr>
    </w:p>
    <w:p w14:paraId="48F77795" w14:textId="669F4576" w:rsidR="002A160D" w:rsidRPr="00B9386B" w:rsidRDefault="002A160D" w:rsidP="002A160D">
      <w:pPr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Plani i Veprimit për Emergjenca Familjare</w:t>
      </w:r>
    </w:p>
    <w:p w14:paraId="58B35AF5" w14:textId="77777777" w:rsidR="002A160D" w:rsidRDefault="002A160D" w:rsidP="002A160D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Bëni një listë kontaktesh për të gjithë personat që jetojnë në shtëpinë tuaj.</w:t>
      </w:r>
      <w:r>
        <w:rPr>
          <w:sz w:val="24"/>
          <w:rFonts w:asciiTheme="majorHAnsi" w:hAnsiTheme="majorHAnsi"/>
        </w:rPr>
        <w:t xml:space="preserve"> </w:t>
      </w:r>
      <w:r>
        <w:rPr>
          <w:sz w:val="24"/>
          <w:rFonts w:asciiTheme="majorHAnsi" w:hAnsiTheme="majorHAnsi"/>
        </w:rPr>
        <w:t xml:space="preserve">Përfshini numrat e punës, shkollës dhe celularëve.</w:t>
      </w:r>
      <w:r>
        <w:rPr>
          <w:sz w:val="24"/>
          <w:rFonts w:asciiTheme="majorHAnsi" w:hAnsiTheme="majorHAnsi"/>
        </w:rPr>
        <w:t xml:space="preserve"> </w:t>
      </w:r>
    </w:p>
    <w:p w14:paraId="73B552F3" w14:textId="77777777" w:rsidR="002A160D" w:rsidRDefault="002A160D" w:rsidP="002A160D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Zgjidhni një mik jashtë shtetit dhe një tjetër që jeton pranë jush si kontaktet e familjes tuaj.</w:t>
      </w:r>
      <w:r>
        <w:rPr>
          <w:sz w:val="24"/>
          <w:rFonts w:asciiTheme="majorHAnsi" w:hAnsiTheme="majorHAnsi"/>
        </w:rPr>
        <w:t xml:space="preserve"> </w:t>
      </w:r>
    </w:p>
    <w:p w14:paraId="0E3C2E57" w14:textId="77777777" w:rsidR="002A160D" w:rsidRDefault="002A160D" w:rsidP="002A160D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Bëni një plan evakuimi dhe zgjidhni një vend takimi për familjen tuaj pranë shtëpisë tuaj dhe një tjetër jashtë lagjes tuaj.</w:t>
      </w:r>
      <w:r>
        <w:rPr>
          <w:sz w:val="24"/>
          <w:rFonts w:asciiTheme="majorHAnsi" w:hAnsiTheme="majorHAnsi"/>
        </w:rPr>
        <w:t xml:space="preserve"> </w:t>
      </w:r>
    </w:p>
    <w:p w14:paraId="35CA6F09" w14:textId="77777777" w:rsidR="002A160D" w:rsidRDefault="002A160D" w:rsidP="002A160D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Zbuloni se si shkollat e fëmijëve tuaj do të trajtojnë urgjencat.</w:t>
      </w:r>
      <w:r>
        <w:rPr>
          <w:sz w:val="24"/>
          <w:rFonts w:asciiTheme="majorHAnsi" w:hAnsiTheme="majorHAnsi"/>
        </w:rPr>
        <w:t xml:space="preserve"> </w:t>
      </w:r>
      <w:r>
        <w:rPr>
          <w:sz w:val="24"/>
          <w:rFonts w:asciiTheme="majorHAnsi" w:hAnsiTheme="majorHAnsi"/>
        </w:rPr>
        <w:t xml:space="preserve">Pyesni se ku do të shkojnë studentët nëse evakuohen, si do t'ju njoftojë shkolla dhe si do të takoni fëmijën tuaj.</w:t>
      </w:r>
      <w:r>
        <w:rPr>
          <w:sz w:val="24"/>
          <w:rFonts w:asciiTheme="majorHAnsi" w:hAnsiTheme="majorHAnsi"/>
        </w:rPr>
        <w:t xml:space="preserve"> </w:t>
      </w:r>
    </w:p>
    <w:p w14:paraId="32128549" w14:textId="77777777" w:rsidR="002A160D" w:rsidRDefault="002A160D" w:rsidP="002A160D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Aktivizoni sinjalizimet e urgjencës në telefonat dhe pajisjet tuaja.</w:t>
      </w:r>
      <w:r>
        <w:rPr>
          <w:sz w:val="24"/>
          <w:rFonts w:asciiTheme="majorHAnsi" w:hAnsiTheme="majorHAnsi"/>
        </w:rPr>
        <w:t xml:space="preserve"> </w:t>
      </w:r>
    </w:p>
    <w:p w14:paraId="0B901345" w14:textId="77777777" w:rsidR="002A160D" w:rsidRDefault="002A160D" w:rsidP="002A160D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Rishikoni planin tuaj të gatishmërisë së komunës/qytetit për emergjencat.</w:t>
      </w:r>
      <w:r>
        <w:rPr>
          <w:sz w:val="24"/>
          <w:rFonts w:asciiTheme="majorHAnsi" w:hAnsiTheme="majorHAnsi"/>
        </w:rPr>
        <w:t xml:space="preserve"> </w:t>
      </w:r>
    </w:p>
    <w:p w14:paraId="313FF810" w14:textId="77777777" w:rsidR="002A160D" w:rsidRPr="00802CE8" w:rsidRDefault="002A160D" w:rsidP="002A160D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Filloni një komplet furnizimi emergjence.</w:t>
      </w:r>
      <w:r>
        <w:rPr>
          <w:sz w:val="24"/>
          <w:rFonts w:asciiTheme="majorHAnsi" w:hAnsiTheme="majorHAnsi"/>
        </w:rPr>
        <w:t xml:space="preserve"> </w:t>
      </w:r>
      <w:r>
        <w:rPr>
          <w:sz w:val="24"/>
          <w:rFonts w:asciiTheme="majorHAnsi" w:hAnsiTheme="majorHAnsi"/>
        </w:rPr>
        <w:t xml:space="preserve">Shtojini atë sipas nevojës.</w:t>
      </w:r>
      <w:r>
        <w:rPr>
          <w:sz w:val="24"/>
          <w:rFonts w:asciiTheme="majorHAnsi" w:hAnsiTheme="majorHAnsi"/>
        </w:rPr>
        <w:t xml:space="preserve"> </w:t>
      </w:r>
    </w:p>
    <w:p w14:paraId="7E1C47EA" w14:textId="77777777" w:rsidR="002A160D" w:rsidRPr="00B9386B" w:rsidRDefault="002A160D" w:rsidP="002A160D">
      <w:pPr>
        <w:rPr>
          <w:rFonts w:asciiTheme="majorHAnsi" w:hAnsiTheme="majorHAnsi"/>
          <w:b/>
          <w:bCs/>
          <w:sz w:val="24"/>
          <w:szCs w:val="24"/>
        </w:rPr>
      </w:pPr>
    </w:p>
    <w:p w14:paraId="1DFFCE80" w14:textId="77777777" w:rsidR="002A160D" w:rsidRPr="00B9386B" w:rsidRDefault="002A160D" w:rsidP="002A160D">
      <w:pPr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Informacion i Rëndësishëm i Familjes</w:t>
      </w:r>
      <w:r>
        <w:rPr>
          <w:b/>
          <w:sz w:val="24"/>
          <w:rFonts w:asciiTheme="majorHAnsi" w:hAnsiTheme="majorHAnsi"/>
        </w:rPr>
        <w:t xml:space="preserve"> </w:t>
      </w:r>
    </w:p>
    <w:p w14:paraId="79A1CCF4" w14:textId="77777777" w:rsidR="002A160D" w:rsidRDefault="002A160D" w:rsidP="002A160D">
      <w:pPr>
        <w:rPr>
          <w:sz w:val="24"/>
          <w:szCs w:val="24"/>
          <w:rFonts w:asciiTheme="majorHAnsi" w:hAnsiTheme="majorHAnsi"/>
        </w:rPr>
      </w:pPr>
      <w:bookmarkStart w:id="0" w:name="_Hlk79404910"/>
      <w:r>
        <w:rPr>
          <w:sz w:val="24"/>
          <w:rFonts w:asciiTheme="majorHAnsi" w:hAnsiTheme="majorHAnsi"/>
        </w:rPr>
        <w:t xml:space="preserve">Plotësoni këtë për secilin person që jeton në shtëpinë tuaj dhe përditësoni sipas nevojës.</w:t>
      </w:r>
      <w:r>
        <w:rPr>
          <w:sz w:val="24"/>
          <w:rFonts w:asciiTheme="majorHAnsi" w:hAnsiTheme="majorHAnsi"/>
        </w:rPr>
        <w:t xml:space="preserve"> </w:t>
      </w:r>
      <w:r>
        <w:rPr>
          <w:sz w:val="24"/>
          <w:rFonts w:asciiTheme="majorHAnsi" w:hAnsiTheme="majorHAnsi"/>
        </w:rPr>
        <w:t xml:space="preserve">Mbajeni këtë informacion në të gjitha vendet ku mund t'ju nevojitet.</w:t>
      </w:r>
      <w:r>
        <w:rPr>
          <w:sz w:val="24"/>
          <w:rFonts w:asciiTheme="majorHAnsi" w:hAnsiTheme="majorHAnsi"/>
        </w:rPr>
        <w:t xml:space="preserve"> </w:t>
      </w:r>
    </w:p>
    <w:p w14:paraId="4F409F48" w14:textId="77777777" w:rsidR="002A160D" w:rsidRDefault="002A160D" w:rsidP="002A160D">
      <w:pPr>
        <w:rPr>
          <w:sz w:val="24"/>
          <w:szCs w:val="24"/>
          <w:rFonts w:asciiTheme="majorHAnsi" w:hAnsiTheme="majorHAnsi"/>
        </w:rPr>
      </w:pPr>
      <w:r>
        <w:rPr>
          <w:sz w:val="24"/>
          <w:b/>
          <w:rFonts w:asciiTheme="majorHAnsi" w:hAnsiTheme="majorHAnsi"/>
        </w:rPr>
        <w:t xml:space="preserve">Emri:</w:t>
      </w:r>
      <w:r>
        <w:rPr>
          <w:sz w:val="24"/>
          <w:rFonts w:asciiTheme="majorHAnsi" w:hAnsiTheme="majorHAnsi"/>
        </w:rPr>
        <w:t xml:space="preserve"> </w:t>
      </w:r>
    </w:p>
    <w:p w14:paraId="7D2B63B2" w14:textId="77777777" w:rsidR="002A160D" w:rsidRDefault="002A160D" w:rsidP="002A160D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Telefon:</w:t>
      </w:r>
      <w:r>
        <w:rPr>
          <w:sz w:val="24"/>
          <w:rFonts w:asciiTheme="majorHAnsi" w:hAnsiTheme="majorHAnsi"/>
        </w:rPr>
        <w:t xml:space="preserve"> </w:t>
      </w:r>
    </w:p>
    <w:p w14:paraId="049C9C01" w14:textId="77777777" w:rsidR="002A160D" w:rsidRDefault="002A160D" w:rsidP="002A160D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Adresa e punës/shkollës:</w:t>
      </w:r>
      <w:r>
        <w:rPr>
          <w:sz w:val="24"/>
          <w:rFonts w:asciiTheme="majorHAnsi" w:hAnsiTheme="majorHAnsi"/>
        </w:rPr>
        <w:t xml:space="preserve"> </w:t>
      </w:r>
    </w:p>
    <w:p w14:paraId="07197B0E" w14:textId="77777777" w:rsidR="002A160D" w:rsidRDefault="002A160D" w:rsidP="002A160D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Vendndodhja e evakuimit:</w:t>
      </w:r>
      <w:r>
        <w:rPr>
          <w:sz w:val="24"/>
          <w:rFonts w:asciiTheme="majorHAnsi" w:hAnsiTheme="majorHAnsi"/>
        </w:rPr>
        <w:t xml:space="preserve"> </w:t>
      </w:r>
    </w:p>
    <w:p w14:paraId="77926D66" w14:textId="77777777" w:rsidR="002A160D" w:rsidRDefault="002A160D" w:rsidP="002A160D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Ndihma e nevojshme:</w:t>
      </w:r>
      <w:r>
        <w:rPr>
          <w:sz w:val="24"/>
          <w:rFonts w:asciiTheme="majorHAnsi" w:hAnsiTheme="majorHAnsi"/>
        </w:rPr>
        <w:t xml:space="preserve"> </w:t>
      </w:r>
    </w:p>
    <w:p w14:paraId="477BCD6D" w14:textId="77777777" w:rsidR="002A160D" w:rsidRDefault="002A160D" w:rsidP="002A160D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Informacioni mjekësor:</w:t>
      </w:r>
      <w:r>
        <w:rPr>
          <w:sz w:val="24"/>
          <w:rFonts w:asciiTheme="majorHAnsi" w:hAnsiTheme="majorHAnsi"/>
        </w:rPr>
        <w:t xml:space="preserve"> </w:t>
      </w:r>
    </w:p>
    <w:p w14:paraId="7384B3AC" w14:textId="77777777" w:rsidR="002A160D" w:rsidRDefault="002A160D" w:rsidP="002A160D">
      <w:pPr>
        <w:rPr>
          <w:rFonts w:asciiTheme="majorHAnsi" w:hAnsiTheme="majorHAnsi"/>
          <w:sz w:val="24"/>
          <w:szCs w:val="24"/>
        </w:rPr>
      </w:pPr>
    </w:p>
    <w:p w14:paraId="44EDCEF6" w14:textId="77777777" w:rsidR="002A160D" w:rsidRDefault="002A160D" w:rsidP="002A160D">
      <w:pPr>
        <w:rPr>
          <w:sz w:val="24"/>
          <w:szCs w:val="24"/>
          <w:rFonts w:asciiTheme="majorHAnsi" w:hAnsiTheme="majorHAnsi"/>
        </w:rPr>
      </w:pPr>
      <w:r>
        <w:rPr>
          <w:sz w:val="24"/>
          <w:b/>
          <w:rFonts w:asciiTheme="majorHAnsi" w:hAnsiTheme="majorHAnsi"/>
        </w:rPr>
        <w:t xml:space="preserve">Emri:</w:t>
      </w:r>
      <w:r>
        <w:rPr>
          <w:sz w:val="24"/>
          <w:rFonts w:asciiTheme="majorHAnsi" w:hAnsiTheme="majorHAnsi"/>
        </w:rPr>
        <w:t xml:space="preserve"> </w:t>
      </w:r>
    </w:p>
    <w:p w14:paraId="72298868" w14:textId="77777777" w:rsidR="002A160D" w:rsidRDefault="002A160D" w:rsidP="002A160D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Telefon:</w:t>
      </w:r>
      <w:r>
        <w:rPr>
          <w:sz w:val="24"/>
          <w:rFonts w:asciiTheme="majorHAnsi" w:hAnsiTheme="majorHAnsi"/>
        </w:rPr>
        <w:t xml:space="preserve"> </w:t>
      </w:r>
    </w:p>
    <w:p w14:paraId="3E630434" w14:textId="77777777" w:rsidR="002A160D" w:rsidRDefault="002A160D" w:rsidP="002A160D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Adresa e punës/shkollës:</w:t>
      </w:r>
      <w:r>
        <w:rPr>
          <w:sz w:val="24"/>
          <w:rFonts w:asciiTheme="majorHAnsi" w:hAnsiTheme="majorHAnsi"/>
        </w:rPr>
        <w:t xml:space="preserve"> </w:t>
      </w:r>
    </w:p>
    <w:p w14:paraId="77A513A2" w14:textId="77777777" w:rsidR="002A160D" w:rsidRDefault="002A160D" w:rsidP="002A160D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Vendndodhja e evakuimit:</w:t>
      </w:r>
      <w:r>
        <w:rPr>
          <w:sz w:val="24"/>
          <w:rFonts w:asciiTheme="majorHAnsi" w:hAnsiTheme="majorHAnsi"/>
        </w:rPr>
        <w:t xml:space="preserve"> </w:t>
      </w:r>
    </w:p>
    <w:p w14:paraId="12EF1867" w14:textId="77777777" w:rsidR="002A160D" w:rsidRDefault="002A160D" w:rsidP="002A160D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Ndihma e nevojshme:</w:t>
      </w:r>
      <w:r>
        <w:rPr>
          <w:sz w:val="24"/>
          <w:rFonts w:asciiTheme="majorHAnsi" w:hAnsiTheme="majorHAnsi"/>
        </w:rPr>
        <w:t xml:space="preserve"> </w:t>
      </w:r>
    </w:p>
    <w:p w14:paraId="7987E648" w14:textId="77777777" w:rsidR="002A160D" w:rsidRPr="00B9386B" w:rsidRDefault="002A160D" w:rsidP="002A160D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Informacioni mjekësor:</w:t>
      </w:r>
      <w:r>
        <w:rPr>
          <w:sz w:val="24"/>
          <w:rFonts w:asciiTheme="majorHAnsi" w:hAnsiTheme="majorHAnsi"/>
        </w:rPr>
        <w:t xml:space="preserve"> </w:t>
      </w:r>
    </w:p>
    <w:p w14:paraId="6D9A4134" w14:textId="77777777" w:rsidR="002A160D" w:rsidRDefault="002A160D" w:rsidP="002A160D">
      <w:pPr>
        <w:rPr>
          <w:rFonts w:asciiTheme="majorHAnsi" w:hAnsiTheme="majorHAnsi"/>
          <w:sz w:val="24"/>
          <w:szCs w:val="24"/>
        </w:rPr>
      </w:pPr>
    </w:p>
    <w:p w14:paraId="51C45B34" w14:textId="77777777" w:rsidR="002A160D" w:rsidRDefault="002A160D" w:rsidP="002A160D">
      <w:pPr>
        <w:rPr>
          <w:sz w:val="24"/>
          <w:szCs w:val="24"/>
          <w:rFonts w:asciiTheme="majorHAnsi" w:hAnsiTheme="majorHAnsi"/>
        </w:rPr>
      </w:pPr>
      <w:r>
        <w:rPr>
          <w:sz w:val="24"/>
          <w:b/>
          <w:rFonts w:asciiTheme="majorHAnsi" w:hAnsiTheme="majorHAnsi"/>
        </w:rPr>
        <w:t xml:space="preserve">Emri:</w:t>
      </w:r>
      <w:r>
        <w:rPr>
          <w:sz w:val="24"/>
          <w:rFonts w:asciiTheme="majorHAnsi" w:hAnsiTheme="majorHAnsi"/>
        </w:rPr>
        <w:t xml:space="preserve"> </w:t>
      </w:r>
    </w:p>
    <w:p w14:paraId="74EBC8B5" w14:textId="77777777" w:rsidR="002A160D" w:rsidRDefault="002A160D" w:rsidP="002A160D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Telefon:</w:t>
      </w:r>
      <w:r>
        <w:rPr>
          <w:sz w:val="24"/>
          <w:rFonts w:asciiTheme="majorHAnsi" w:hAnsiTheme="majorHAnsi"/>
        </w:rPr>
        <w:t xml:space="preserve"> </w:t>
      </w:r>
    </w:p>
    <w:p w14:paraId="147FBA66" w14:textId="77777777" w:rsidR="002A160D" w:rsidRDefault="002A160D" w:rsidP="002A160D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Adresa e punës/shkollës:</w:t>
      </w:r>
      <w:r>
        <w:rPr>
          <w:sz w:val="24"/>
          <w:rFonts w:asciiTheme="majorHAnsi" w:hAnsiTheme="majorHAnsi"/>
        </w:rPr>
        <w:t xml:space="preserve"> </w:t>
      </w:r>
    </w:p>
    <w:p w14:paraId="031E8B3D" w14:textId="77777777" w:rsidR="002A160D" w:rsidRDefault="002A160D" w:rsidP="002A160D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Vendndodhja e evakuimit:</w:t>
      </w:r>
      <w:r>
        <w:rPr>
          <w:sz w:val="24"/>
          <w:rFonts w:asciiTheme="majorHAnsi" w:hAnsiTheme="majorHAnsi"/>
        </w:rPr>
        <w:t xml:space="preserve"> </w:t>
      </w:r>
    </w:p>
    <w:p w14:paraId="45D04EC5" w14:textId="77777777" w:rsidR="002A160D" w:rsidRDefault="002A160D" w:rsidP="002A160D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Ndihma e nevojshme:</w:t>
      </w:r>
      <w:r>
        <w:rPr>
          <w:sz w:val="24"/>
          <w:rFonts w:asciiTheme="majorHAnsi" w:hAnsiTheme="majorHAnsi"/>
        </w:rPr>
        <w:t xml:space="preserve"> </w:t>
      </w:r>
    </w:p>
    <w:p w14:paraId="636AAA77" w14:textId="774A4B4D" w:rsidR="002A160D" w:rsidRDefault="002A160D" w:rsidP="002A160D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Informacioni mjekësor:</w:t>
      </w:r>
      <w:r>
        <w:rPr>
          <w:sz w:val="24"/>
          <w:rFonts w:asciiTheme="majorHAnsi" w:hAnsiTheme="majorHAnsi"/>
        </w:rPr>
        <w:t xml:space="preserve"> </w:t>
      </w:r>
    </w:p>
    <w:p w14:paraId="7837B338" w14:textId="0AB9329F" w:rsidR="009C4A53" w:rsidRDefault="009C4A53" w:rsidP="002A160D">
      <w:pPr>
        <w:rPr>
          <w:rFonts w:asciiTheme="majorHAnsi" w:hAnsiTheme="majorHAnsi"/>
          <w:sz w:val="24"/>
          <w:szCs w:val="24"/>
        </w:rPr>
      </w:pPr>
    </w:p>
    <w:p w14:paraId="7DD7AB04" w14:textId="7AC4B155" w:rsidR="009C4A53" w:rsidRPr="00B9386B" w:rsidRDefault="009C4A53" w:rsidP="002A160D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mass.gov/BePrepared</w:t>
      </w:r>
    </w:p>
    <w:bookmarkEnd w:id="0"/>
    <w:p w14:paraId="38C105F0" w14:textId="77777777" w:rsidR="002A160D" w:rsidRDefault="002A160D" w:rsidP="00802CE8">
      <w:pPr>
        <w:rPr>
          <w:rFonts w:asciiTheme="majorHAnsi" w:hAnsiTheme="majorHAnsi"/>
          <w:sz w:val="24"/>
          <w:szCs w:val="24"/>
        </w:rPr>
      </w:pPr>
    </w:p>
    <w:p w14:paraId="067253B1" w14:textId="58ED1639" w:rsidR="002A160D" w:rsidRPr="002A160D" w:rsidRDefault="002A160D" w:rsidP="00802CE8">
      <w:pPr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Lista kontrolluese e Kompletit të Furnizimit Emergjent</w:t>
      </w:r>
    </w:p>
    <w:p w14:paraId="048984B2" w14:textId="600DA4A6" w:rsidR="00802CE8" w:rsidRDefault="00802CE8" w:rsidP="00802CE8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Filloni një komplet furnizimi thelbësor emergjence.</w:t>
      </w:r>
      <w:r>
        <w:rPr>
          <w:sz w:val="24"/>
          <w:rFonts w:asciiTheme="majorHAnsi" w:hAnsiTheme="majorHAnsi"/>
        </w:rPr>
        <w:t xml:space="preserve"> </w:t>
      </w:r>
      <w:r>
        <w:rPr>
          <w:sz w:val="24"/>
          <w:rFonts w:asciiTheme="majorHAnsi" w:hAnsiTheme="majorHAnsi"/>
        </w:rPr>
        <w:t xml:space="preserve">Shtojini atë sipas nevojës.</w:t>
      </w:r>
      <w:r>
        <w:rPr>
          <w:sz w:val="24"/>
          <w:rFonts w:asciiTheme="majorHAnsi" w:hAnsiTheme="majorHAnsi"/>
        </w:rPr>
        <w:t xml:space="preserve"> </w:t>
      </w:r>
      <w:r>
        <w:rPr>
          <w:sz w:val="24"/>
          <w:rFonts w:asciiTheme="majorHAnsi" w:hAnsiTheme="majorHAnsi"/>
        </w:rPr>
        <w:t xml:space="preserve">Përshtateni atë për nevojat tuaja unike.</w:t>
      </w:r>
      <w:r>
        <w:rPr>
          <w:sz w:val="24"/>
          <w:rFonts w:asciiTheme="majorHAnsi" w:hAnsiTheme="majorHAnsi"/>
        </w:rPr>
        <w:t xml:space="preserve"> </w:t>
      </w:r>
      <w:r>
        <w:rPr>
          <w:sz w:val="24"/>
          <w:rFonts w:asciiTheme="majorHAnsi" w:hAnsiTheme="majorHAnsi"/>
        </w:rPr>
        <w:t xml:space="preserve">Përfshini furnizimet për të qëndruar në shtëpi pa ujë ose energji elektrike dhe furnizime për t'u larguar nga shtëpia me nxitim.</w:t>
      </w:r>
      <w:r>
        <w:rPr>
          <w:sz w:val="24"/>
          <w:rFonts w:asciiTheme="majorHAnsi" w:hAnsiTheme="majorHAnsi"/>
        </w:rPr>
        <w:t xml:space="preserve"> </w:t>
      </w:r>
      <w:r>
        <w:rPr>
          <w:sz w:val="24"/>
          <w:rFonts w:asciiTheme="majorHAnsi" w:hAnsiTheme="majorHAnsi"/>
        </w:rPr>
        <w:t xml:space="preserve">Të vendosni kompletin tuaj në një zonë të thatë që është e lehtë për tu arritur.</w:t>
      </w:r>
      <w:r>
        <w:rPr>
          <w:sz w:val="24"/>
          <w:rFonts w:asciiTheme="majorHAnsi" w:hAnsiTheme="majorHAnsi"/>
        </w:rPr>
        <w:t xml:space="preserve"> </w:t>
      </w:r>
      <w:r>
        <w:rPr>
          <w:sz w:val="24"/>
          <w:rFonts w:asciiTheme="majorHAnsi" w:hAnsiTheme="majorHAnsi"/>
        </w:rPr>
        <w:t xml:space="preserve">Të rishikoni kompletin tuaj çdo gjashtë muaj për të zëvendësuar furnizimet e vjetruara ose sezonale.</w:t>
      </w:r>
      <w:r>
        <w:rPr>
          <w:sz w:val="24"/>
          <w:rFonts w:asciiTheme="majorHAnsi" w:hAnsiTheme="majorHAnsi"/>
        </w:rPr>
        <w:t xml:space="preserve"> </w:t>
      </w:r>
    </w:p>
    <w:p w14:paraId="281C3B3B" w14:textId="0C1C0D98" w:rsidR="00B9386B" w:rsidRPr="00B9386B" w:rsidRDefault="00B9386B" w:rsidP="00802CE8">
      <w:pPr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Furnizime për të qëndruar ose lënë shtëpinë</w:t>
      </w:r>
    </w:p>
    <w:p w14:paraId="3BF0D421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Informacioni i kontaktit të urgjencës</w:t>
      </w:r>
      <w:r>
        <w:rPr>
          <w:sz w:val="24"/>
          <w:rFonts w:asciiTheme="majorHAnsi" w:hAnsiTheme="majorHAnsi"/>
        </w:rPr>
        <w:t xml:space="preserve"> </w:t>
      </w:r>
    </w:p>
    <w:p w14:paraId="1F0376CF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Kopje të dokumentave të rëndësishëm</w:t>
      </w:r>
      <w:r>
        <w:rPr>
          <w:sz w:val="24"/>
          <w:rFonts w:asciiTheme="majorHAnsi" w:hAnsiTheme="majorHAnsi"/>
        </w:rPr>
        <w:t xml:space="preserve"> </w:t>
      </w:r>
    </w:p>
    <w:p w14:paraId="6AEEA858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Medikamente me recetë dhe syze</w:t>
      </w:r>
      <w:r>
        <w:rPr>
          <w:sz w:val="24"/>
          <w:rFonts w:asciiTheme="majorHAnsi" w:hAnsiTheme="majorHAnsi"/>
        </w:rPr>
        <w:t xml:space="preserve"> </w:t>
      </w:r>
    </w:p>
    <w:p w14:paraId="51B434AF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Ngarkuesi i telefonit dhe paketa e baterisë</w:t>
      </w:r>
      <w:r>
        <w:rPr>
          <w:sz w:val="24"/>
          <w:rFonts w:asciiTheme="majorHAnsi" w:hAnsiTheme="majorHAnsi"/>
        </w:rPr>
        <w:t xml:space="preserve"> </w:t>
      </w:r>
    </w:p>
    <w:p w14:paraId="44D8AE76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Çeqe parash ose udhëtarësh</w:t>
      </w:r>
      <w:r>
        <w:rPr>
          <w:sz w:val="24"/>
          <w:rFonts w:asciiTheme="majorHAnsi" w:hAnsiTheme="majorHAnsi"/>
        </w:rPr>
        <w:t xml:space="preserve"> </w:t>
      </w:r>
    </w:p>
    <w:p w14:paraId="54EF23F8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Mbulesa fytyre</w:t>
      </w:r>
      <w:r>
        <w:rPr>
          <w:sz w:val="24"/>
          <w:rFonts w:asciiTheme="majorHAnsi" w:hAnsiTheme="majorHAnsi"/>
        </w:rPr>
        <w:t xml:space="preserve"> </w:t>
      </w:r>
    </w:p>
    <w:p w14:paraId="44BFF978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Bilbil për të sinjalizuar për ndihmë</w:t>
      </w:r>
      <w:r>
        <w:rPr>
          <w:sz w:val="24"/>
          <w:rFonts w:asciiTheme="majorHAnsi" w:hAnsiTheme="majorHAnsi"/>
        </w:rPr>
        <w:t xml:space="preserve"> </w:t>
      </w:r>
    </w:p>
    <w:p w14:paraId="02D7F485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Pelena, peceta, ushqim për fëmijë, formula, nëse është e nevojshme</w:t>
      </w:r>
      <w:r>
        <w:rPr>
          <w:sz w:val="24"/>
          <w:rFonts w:asciiTheme="majorHAnsi" w:hAnsiTheme="majorHAnsi"/>
        </w:rPr>
        <w:t xml:space="preserve"> </w:t>
      </w:r>
    </w:p>
    <w:p w14:paraId="45B4EDBE" w14:textId="13D238C1" w:rsidR="00802CE8" w:rsidRP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Ushqimi i kafshëve shtëpiake, furnizimet, regjistrimet e vaksinave, etiketa, arka, nëse është e nevojshme</w:t>
      </w:r>
      <w:r>
        <w:rPr>
          <w:sz w:val="24"/>
          <w:rFonts w:asciiTheme="majorHAnsi" w:hAnsiTheme="majorHAnsi"/>
        </w:rPr>
        <w:t xml:space="preserve"> </w:t>
      </w:r>
    </w:p>
    <w:p w14:paraId="55B6B46B" w14:textId="77777777" w:rsidR="00802CE8" w:rsidRDefault="00802CE8" w:rsidP="00802CE8">
      <w:pPr>
        <w:spacing w:after="0"/>
        <w:rPr>
          <w:rFonts w:asciiTheme="majorHAnsi" w:hAnsiTheme="majorHAnsi"/>
          <w:b/>
          <w:bCs/>
          <w:sz w:val="24"/>
          <w:szCs w:val="24"/>
        </w:rPr>
      </w:pPr>
    </w:p>
    <w:p w14:paraId="2B044058" w14:textId="1391A6BF" w:rsidR="00802CE8" w:rsidRPr="00802CE8" w:rsidRDefault="00802CE8" w:rsidP="00802CE8">
      <w:pPr>
        <w:spacing w:after="0"/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Furnizime për të qëndruar në shtëpi (strehim në vend, karantinë ose izolim)</w:t>
      </w:r>
    </w:p>
    <w:p w14:paraId="3EE6B4C0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Ujë në shishe (1 gallon për person, në ditë, për 3 ditë)</w:t>
      </w:r>
    </w:p>
    <w:p w14:paraId="3FAF6759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Ushqime të konservuara dhe ushqimet që nuk prishen</w:t>
      </w:r>
      <w:r>
        <w:rPr>
          <w:sz w:val="24"/>
          <w:rFonts w:asciiTheme="majorHAnsi" w:hAnsiTheme="majorHAnsi"/>
        </w:rPr>
        <w:t xml:space="preserve"> </w:t>
      </w:r>
    </w:p>
    <w:p w14:paraId="2D93EE84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Hapës manual i kanaçeve</w:t>
      </w:r>
      <w:r>
        <w:rPr>
          <w:sz w:val="24"/>
          <w:rFonts w:asciiTheme="majorHAnsi" w:hAnsiTheme="majorHAnsi"/>
        </w:rPr>
        <w:t xml:space="preserve"> </w:t>
      </w:r>
    </w:p>
    <w:p w14:paraId="1FB94DE9" w14:textId="471C8E82" w:rsidR="00802CE8" w:rsidRP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Elektrik dore ose fener me bateri shtesë</w:t>
      </w:r>
    </w:p>
    <w:p w14:paraId="5AD9B131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Komplet të ndihmës së parë dhe termometër</w:t>
      </w:r>
      <w:r>
        <w:rPr>
          <w:sz w:val="24"/>
          <w:rFonts w:asciiTheme="majorHAnsi" w:hAnsiTheme="majorHAnsi"/>
        </w:rPr>
        <w:t xml:space="preserve"> </w:t>
      </w:r>
    </w:p>
    <w:p w14:paraId="0D31C18E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Radio (me bateri ose manivelë dore) me bateri shtesë</w:t>
      </w:r>
      <w:r>
        <w:rPr>
          <w:sz w:val="24"/>
          <w:rFonts w:asciiTheme="majorHAnsi" w:hAnsiTheme="majorHAnsi"/>
        </w:rPr>
        <w:t xml:space="preserve"> </w:t>
      </w:r>
    </w:p>
    <w:p w14:paraId="17D533E2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Shkrepëse në një mbajtëse të papërshkueshme nga uji</w:t>
      </w:r>
      <w:r>
        <w:rPr>
          <w:sz w:val="24"/>
          <w:rFonts w:asciiTheme="majorHAnsi" w:hAnsiTheme="majorHAnsi"/>
        </w:rPr>
        <w:t xml:space="preserve"> </w:t>
      </w:r>
    </w:p>
    <w:p w14:paraId="3AA8F8DB" w14:textId="2D5BF85D" w:rsidR="00802CE8" w:rsidRDefault="00802CE8" w:rsidP="00B9386B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Pastrues shtëpiak ose dezinfektues</w:t>
      </w:r>
      <w:r>
        <w:rPr>
          <w:sz w:val="24"/>
          <w:rFonts w:asciiTheme="majorHAnsi" w:hAnsiTheme="majorHAnsi"/>
        </w:rPr>
        <w:t xml:space="preserve"> </w:t>
      </w:r>
    </w:p>
    <w:p w14:paraId="3C53E49F" w14:textId="77777777" w:rsidR="00802CE8" w:rsidRPr="00802CE8" w:rsidRDefault="00802CE8" w:rsidP="00802CE8">
      <w:pPr>
        <w:spacing w:after="0"/>
        <w:ind w:left="360"/>
        <w:rPr>
          <w:rFonts w:asciiTheme="majorHAnsi" w:hAnsiTheme="majorHAnsi"/>
          <w:sz w:val="24"/>
          <w:szCs w:val="24"/>
        </w:rPr>
      </w:pPr>
    </w:p>
    <w:p w14:paraId="3E8660A6" w14:textId="52D8E499" w:rsidR="00802CE8" w:rsidRPr="00802CE8" w:rsidRDefault="00802CE8" w:rsidP="00802CE8">
      <w:pPr>
        <w:spacing w:after="0"/>
        <w:rPr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Furnizimet për Largimin nga Shtëpia (evakuimi)</w:t>
      </w:r>
      <w:r>
        <w:rPr>
          <w:b/>
          <w:sz w:val="24"/>
          <w:rFonts w:asciiTheme="majorHAnsi" w:hAnsiTheme="majorHAnsi"/>
        </w:rPr>
        <w:t xml:space="preserve"> </w:t>
      </w:r>
    </w:p>
    <w:p w14:paraId="2CD5DAA4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Ndryshimi i rrobave dhe këpucëve të forta (për person)</w:t>
      </w:r>
      <w:r>
        <w:rPr>
          <w:sz w:val="24"/>
          <w:rFonts w:asciiTheme="majorHAnsi" w:hAnsiTheme="majorHAnsi"/>
        </w:rPr>
        <w:t xml:space="preserve"> </w:t>
      </w:r>
    </w:p>
    <w:p w14:paraId="40702C8C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Mjete komunikimi, nëse nevojitet</w:t>
      </w:r>
      <w:r>
        <w:rPr>
          <w:sz w:val="24"/>
          <w:rFonts w:asciiTheme="majorHAnsi" w:hAnsiTheme="majorHAnsi"/>
        </w:rPr>
        <w:t xml:space="preserve"> </w:t>
      </w:r>
    </w:p>
    <w:p w14:paraId="354D992C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Pajisjet mjekësore, nëse është e nevojshme</w:t>
      </w:r>
      <w:r>
        <w:rPr>
          <w:sz w:val="24"/>
          <w:rFonts w:asciiTheme="majorHAnsi" w:hAnsiTheme="majorHAnsi"/>
        </w:rPr>
        <w:t xml:space="preserve"> </w:t>
      </w:r>
    </w:p>
    <w:p w14:paraId="1AC2CDEB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Artikujt e higjienës personale</w:t>
      </w:r>
      <w:r>
        <w:rPr>
          <w:sz w:val="24"/>
          <w:rFonts w:asciiTheme="majorHAnsi" w:hAnsiTheme="majorHAnsi"/>
        </w:rPr>
        <w:t xml:space="preserve"> </w:t>
      </w:r>
    </w:p>
    <w:p w14:paraId="03BDB062" w14:textId="2151CBD4" w:rsidR="00B9386B" w:rsidRP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Çantë gjumi ose batanije (për person)</w:t>
      </w:r>
    </w:p>
    <w:p w14:paraId="154051AC" w14:textId="06E22BEA" w:rsidR="00B9386B" w:rsidRPr="00B9386B" w:rsidRDefault="00B9386B" w:rsidP="00B9386B">
      <w:pPr>
        <w:spacing w:before="240"/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Kontaktet për Familjen Tonë</w:t>
      </w:r>
    </w:p>
    <w:p w14:paraId="5724B9C7" w14:textId="77777777" w:rsidR="00802CE8" w:rsidRPr="00C67903" w:rsidRDefault="00802CE8" w:rsidP="00802CE8">
      <w:pPr>
        <w:spacing w:line="240" w:lineRule="auto"/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Lokal</w:t>
      </w:r>
    </w:p>
    <w:p w14:paraId="36F7EF85" w14:textId="77777777" w:rsidR="00802CE8" w:rsidRDefault="00802CE8" w:rsidP="00802CE8">
      <w:pPr>
        <w:spacing w:line="240" w:lineRule="auto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Emri:</w:t>
      </w:r>
      <w:r>
        <w:rPr>
          <w:sz w:val="24"/>
          <w:rFonts w:asciiTheme="majorHAnsi" w:hAnsiTheme="majorHAnsi"/>
        </w:rPr>
        <w:t xml:space="preserve"> </w:t>
      </w:r>
    </w:p>
    <w:p w14:paraId="60AC8E31" w14:textId="77777777" w:rsidR="00802CE8" w:rsidRPr="00C67903" w:rsidRDefault="00802CE8" w:rsidP="00802CE8">
      <w:pPr>
        <w:spacing w:line="240" w:lineRule="auto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Telefon:</w:t>
      </w:r>
      <w:r>
        <w:rPr>
          <w:sz w:val="24"/>
          <w:rFonts w:asciiTheme="majorHAnsi" w:hAnsiTheme="majorHAnsi"/>
        </w:rPr>
        <w:t xml:space="preserve"> </w:t>
      </w:r>
    </w:p>
    <w:p w14:paraId="31295832" w14:textId="4E6263FD" w:rsidR="00802CE8" w:rsidRDefault="00802CE8" w:rsidP="00802CE8">
      <w:pPr>
        <w:spacing w:line="240" w:lineRule="auto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Emaili:</w:t>
      </w:r>
      <w:r>
        <w:rPr>
          <w:sz w:val="24"/>
          <w:rFonts w:asciiTheme="majorHAnsi" w:hAnsiTheme="majorHAnsi"/>
        </w:rPr>
        <w:t xml:space="preserve"> </w:t>
      </w:r>
    </w:p>
    <w:p w14:paraId="1A29504E" w14:textId="77777777" w:rsidR="00802CE8" w:rsidRPr="00C67903" w:rsidRDefault="00802CE8" w:rsidP="00802CE8">
      <w:pPr>
        <w:spacing w:line="240" w:lineRule="auto"/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Jashtë Shtetit</w:t>
      </w:r>
    </w:p>
    <w:p w14:paraId="3DFA8785" w14:textId="77777777" w:rsidR="00802CE8" w:rsidRDefault="00802CE8" w:rsidP="00802CE8">
      <w:pPr>
        <w:spacing w:line="240" w:lineRule="auto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Emri:</w:t>
      </w:r>
      <w:r>
        <w:rPr>
          <w:sz w:val="24"/>
          <w:rFonts w:asciiTheme="majorHAnsi" w:hAnsiTheme="majorHAnsi"/>
        </w:rPr>
        <w:t xml:space="preserve"> </w:t>
      </w:r>
    </w:p>
    <w:p w14:paraId="4F2DC239" w14:textId="77777777" w:rsidR="00802CE8" w:rsidRPr="00C67903" w:rsidRDefault="00802CE8" w:rsidP="00802CE8">
      <w:pPr>
        <w:spacing w:line="240" w:lineRule="auto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Telefon:</w:t>
      </w:r>
      <w:r>
        <w:rPr>
          <w:sz w:val="24"/>
          <w:rFonts w:asciiTheme="majorHAnsi" w:hAnsiTheme="majorHAnsi"/>
        </w:rPr>
        <w:t xml:space="preserve"> </w:t>
      </w:r>
    </w:p>
    <w:p w14:paraId="2980D46F" w14:textId="77777777" w:rsidR="00802CE8" w:rsidRPr="00C67903" w:rsidRDefault="00802CE8" w:rsidP="00802CE8">
      <w:pPr>
        <w:spacing w:line="240" w:lineRule="auto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Emaili:</w:t>
      </w:r>
      <w:r>
        <w:rPr>
          <w:sz w:val="24"/>
          <w:rFonts w:asciiTheme="majorHAnsi" w:hAnsiTheme="majorHAnsi"/>
        </w:rPr>
        <w:t xml:space="preserve"> </w:t>
      </w:r>
    </w:p>
    <w:p w14:paraId="61BBE299" w14:textId="2FA2CD8F" w:rsidR="00B9386B" w:rsidRPr="00B9386B" w:rsidRDefault="00B9386B" w:rsidP="00B9386B">
      <w:pPr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Vendet e Takimit për Familjen Tonë</w:t>
      </w:r>
    </w:p>
    <w:p w14:paraId="7FF1010A" w14:textId="3D8BABC4" w:rsidR="00B9386B" w:rsidRPr="00B9386B" w:rsidRDefault="00B9386B" w:rsidP="00B9386B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Pranë shtëpisë sonë:</w:t>
      </w:r>
      <w:r>
        <w:rPr>
          <w:sz w:val="24"/>
          <w:rFonts w:asciiTheme="majorHAnsi" w:hAnsiTheme="majorHAnsi"/>
        </w:rPr>
        <w:t xml:space="preserve"> </w:t>
      </w:r>
    </w:p>
    <w:p w14:paraId="5BC1C754" w14:textId="6EFE6820" w:rsidR="00B9386B" w:rsidRPr="00B9386B" w:rsidRDefault="00B9386B" w:rsidP="00B9386B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Jashtë lagjes sonë:</w:t>
      </w:r>
      <w:r>
        <w:rPr>
          <w:sz w:val="24"/>
          <w:rFonts w:asciiTheme="majorHAnsi" w:hAnsiTheme="majorHAnsi"/>
        </w:rPr>
        <w:t xml:space="preserve"> </w:t>
      </w:r>
    </w:p>
    <w:p w14:paraId="3408D488" w14:textId="56C7FC7B" w:rsidR="00B9386B" w:rsidRDefault="00B9386B" w:rsidP="00B9386B">
      <w:pPr>
        <w:rPr>
          <w:rFonts w:asciiTheme="majorHAnsi" w:hAnsiTheme="majorHAnsi"/>
          <w:b/>
          <w:bCs/>
          <w:sz w:val="24"/>
          <w:szCs w:val="24"/>
        </w:rPr>
      </w:pPr>
    </w:p>
    <w:p w14:paraId="512DEF32" w14:textId="329ABBD9" w:rsidR="003535A1" w:rsidRDefault="003535A1" w:rsidP="00B9386B">
      <w:pPr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Burime shtesë</w:t>
      </w:r>
    </w:p>
    <w:p w14:paraId="44EC43C8" w14:textId="5CCA8B41" w:rsidR="003535A1" w:rsidRPr="003535A1" w:rsidRDefault="003535A1" w:rsidP="003535A1">
      <w:pPr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Departamenti i Shëndetit Publik të Massachusetts</w:t>
      </w:r>
    </w:p>
    <w:p w14:paraId="36F12440" w14:textId="77777777" w:rsidR="003535A1" w:rsidRPr="003535A1" w:rsidRDefault="003535A1" w:rsidP="003535A1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Mass.gov/BePrepared</w:t>
      </w:r>
    </w:p>
    <w:p w14:paraId="5C0887DC" w14:textId="77777777" w:rsidR="003535A1" w:rsidRPr="003535A1" w:rsidRDefault="003535A1" w:rsidP="003535A1">
      <w:pPr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Informacion në lidhje me strehimin, ushqimin dhe burimet ose shërbimet e tjera:</w:t>
      </w:r>
    </w:p>
    <w:p w14:paraId="4E50F03E" w14:textId="77777777" w:rsidR="003535A1" w:rsidRPr="003535A1" w:rsidRDefault="003535A1" w:rsidP="003535A1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Telefononi 2-1-1 ose vizitoni Mass211.org</w:t>
      </w:r>
    </w:p>
    <w:p w14:paraId="121D54E4" w14:textId="64F9C369" w:rsidR="003535A1" w:rsidRPr="003535A1" w:rsidRDefault="003535A1" w:rsidP="003535A1">
      <w:pPr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Informacion në lidhje me njoftimet e urgjencës</w:t>
      </w:r>
    </w:p>
    <w:p w14:paraId="0A4E648E" w14:textId="77777777" w:rsidR="003535A1" w:rsidRPr="003535A1" w:rsidRDefault="003535A1" w:rsidP="003535A1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Ready.gov/alerts (FEMA)</w:t>
      </w:r>
    </w:p>
    <w:p w14:paraId="7C745820" w14:textId="5BBC619E" w:rsidR="003535A1" w:rsidRPr="003535A1" w:rsidRDefault="003535A1" w:rsidP="003535A1">
      <w:pPr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Ndihma gjatë ose pas një emergjence</w:t>
      </w:r>
    </w:p>
    <w:p w14:paraId="1665BAD7" w14:textId="77777777" w:rsidR="003535A1" w:rsidRPr="003535A1" w:rsidRDefault="003535A1" w:rsidP="003535A1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Redcross.org/local (Red Cross local chapters)</w:t>
      </w:r>
    </w:p>
    <w:p w14:paraId="57BD7D48" w14:textId="77777777" w:rsidR="003535A1" w:rsidRPr="003535A1" w:rsidRDefault="003535A1" w:rsidP="003535A1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Redcross.org/shelter (Red Cross open shelters)</w:t>
      </w:r>
    </w:p>
    <w:p w14:paraId="1B7C0F52" w14:textId="4128F7EF" w:rsidR="003535A1" w:rsidRPr="003535A1" w:rsidRDefault="003535A1" w:rsidP="003535A1">
      <w:pPr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Informacion në lidhje me realizimin e planeve ose kompleteve të urgjencës</w:t>
      </w:r>
    </w:p>
    <w:p w14:paraId="0164804E" w14:textId="77777777" w:rsidR="003535A1" w:rsidRPr="003535A1" w:rsidRDefault="003535A1" w:rsidP="003535A1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Mass.gov/BePrepared (DPH)</w:t>
      </w:r>
    </w:p>
    <w:p w14:paraId="079AD6B4" w14:textId="77777777" w:rsidR="003535A1" w:rsidRPr="003535A1" w:rsidRDefault="003535A1" w:rsidP="003535A1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Mass.gov/mema/ready (MEMA)</w:t>
      </w:r>
    </w:p>
    <w:p w14:paraId="5A2B6ADE" w14:textId="77777777" w:rsidR="003535A1" w:rsidRPr="003535A1" w:rsidRDefault="003535A1" w:rsidP="003535A1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Ready.gov or Listo.gov (FEMA)</w:t>
      </w:r>
    </w:p>
    <w:p w14:paraId="4EAFA3D2" w14:textId="07FE4851" w:rsidR="003535A1" w:rsidRPr="003535A1" w:rsidRDefault="003535A1" w:rsidP="003535A1">
      <w:pPr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Informacion për urgjencat në mediat sociale</w:t>
      </w:r>
    </w:p>
    <w:p w14:paraId="432C974A" w14:textId="77777777" w:rsidR="003535A1" w:rsidRPr="003535A1" w:rsidRDefault="003535A1" w:rsidP="003535A1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Ndiqni DPH në Twitter</w:t>
      </w:r>
    </w:p>
    <w:p w14:paraId="20B4D038" w14:textId="77777777" w:rsidR="003535A1" w:rsidRPr="003535A1" w:rsidRDefault="003535A1" w:rsidP="003535A1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Ndiqni MEMA në Twitter</w:t>
      </w:r>
    </w:p>
    <w:p w14:paraId="53A4C21E" w14:textId="77777777" w:rsidR="003535A1" w:rsidRPr="003535A1" w:rsidRDefault="003535A1" w:rsidP="003535A1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Ndiqni ReadyGov në Twitter</w:t>
      </w:r>
    </w:p>
    <w:p w14:paraId="72B7E791" w14:textId="77777777" w:rsidR="003535A1" w:rsidRPr="003535A1" w:rsidRDefault="003535A1" w:rsidP="003535A1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Pëlqeni MEMA në Facebook</w:t>
      </w:r>
    </w:p>
    <w:p w14:paraId="143B8A62" w14:textId="77777777" w:rsidR="003535A1" w:rsidRPr="003535A1" w:rsidRDefault="003535A1" w:rsidP="003535A1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Pëlqeni ReadyGov në Facebook</w:t>
      </w:r>
    </w:p>
    <w:p w14:paraId="4B3889DF" w14:textId="77777777" w:rsidR="003535A1" w:rsidRPr="003535A1" w:rsidRDefault="003535A1" w:rsidP="003535A1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Ndiqni qytetin ose komunën tuaj në Twitter dhe pëlqeni atë në Facebook.</w:t>
      </w:r>
    </w:p>
    <w:p w14:paraId="530E19A9" w14:textId="35653DBD" w:rsidR="003535A1" w:rsidRPr="003535A1" w:rsidRDefault="003535A1" w:rsidP="003535A1">
      <w:pPr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Aplikacioni Free Show Me i ndihmon njerëzit të komunikojnë gjatë emergjencave</w:t>
      </w:r>
    </w:p>
    <w:p w14:paraId="7525455A" w14:textId="5EFB4694" w:rsidR="003535A1" w:rsidRPr="003535A1" w:rsidRDefault="003535A1" w:rsidP="003535A1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Drejtojeni kamerën e smartfonit tuaj në këtë kod për më shumë informacion.</w:t>
      </w:r>
    </w:p>
    <w:p w14:paraId="6B01698A" w14:textId="77777777" w:rsidR="002A160D" w:rsidRPr="00B9386B" w:rsidRDefault="002A160D">
      <w:pPr>
        <w:rPr>
          <w:rFonts w:asciiTheme="majorHAnsi" w:hAnsiTheme="majorHAnsi"/>
          <w:sz w:val="24"/>
          <w:szCs w:val="24"/>
        </w:rPr>
      </w:pPr>
    </w:p>
    <w:sectPr w:rsidR="002A160D" w:rsidRPr="00B938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34FA8"/>
    <w:multiLevelType w:val="hybridMultilevel"/>
    <w:tmpl w:val="62B2BA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447D3D"/>
    <w:multiLevelType w:val="hybridMultilevel"/>
    <w:tmpl w:val="C6008A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dirty" w:grammar="dirty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CE1"/>
    <w:rsid w:val="002A160D"/>
    <w:rsid w:val="003535A1"/>
    <w:rsid w:val="00435CE1"/>
    <w:rsid w:val="00802CE8"/>
    <w:rsid w:val="00822788"/>
    <w:rsid w:val="00972CD1"/>
    <w:rsid w:val="009C4A53"/>
    <w:rsid w:val="00B9386B"/>
    <w:rsid w:val="00FC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6D852"/>
  <w15:chartTrackingRefBased/>
  <w15:docId w15:val="{8F732B00-FAB9-456C-9A31-FC87DCAF5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2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1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Goodhue, Tammy (DPH)</dc:creator>
  <cp:keywords/>
  <dc:description/>
  <cp:lastModifiedBy>Liz Lozano</cp:lastModifiedBy>
  <cp:revision>5</cp:revision>
  <dcterms:created xsi:type="dcterms:W3CDTF">2021-08-13T21:45:00Z</dcterms:created>
  <dcterms:modified xsi:type="dcterms:W3CDTF">2021-09-15T14:11:00Z</dcterms:modified>
</cp:coreProperties>
</file>