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ESTÉ ATENTO.</w:t>
      </w:r>
      <w:r>
        <w:rPr>
          <w:b/>
          <w:sz w:val="24"/>
          <w:rFonts w:asciiTheme="majorHAnsi" w:hAnsiTheme="majorHAnsi"/>
        </w:rPr>
        <w:t xml:space="preserve"> </w:t>
      </w:r>
      <w:r>
        <w:rPr>
          <w:b/>
          <w:sz w:val="24"/>
          <w:rFonts w:asciiTheme="majorHAnsi" w:hAnsiTheme="majorHAnsi"/>
        </w:rPr>
        <w:t xml:space="preserve">PREPÁRESE.</w:t>
      </w:r>
      <w:r>
        <w:rPr>
          <w:b/>
          <w:sz w:val="24"/>
          <w:rFonts w:asciiTheme="majorHAnsi" w:hAnsiTheme="majorHAnsi"/>
        </w:rPr>
        <w:t xml:space="preserve"> </w:t>
      </w:r>
    </w:p>
    <w:p w14:paraId="49AEF6D1" w14:textId="1021B016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CONSEJOS PARA PLANIFICAR UNA EMERGENCIA</w:t>
      </w:r>
    </w:p>
    <w:p w14:paraId="776D02A6" w14:textId="3A9255D2" w:rsidR="002A160D" w:rsidRP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Usted y su familia estarán preparados ante las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Visite 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Esté atento</w:t>
      </w:r>
    </w:p>
    <w:p w14:paraId="221DB618" w14:textId="7F4CF0DD" w:rsidR="002A160D" w:rsidRP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Las emergencias de todo tipo suelen ocurrir sin muchas advertencias.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Esté atento de todo lo que ocurre a su alrededor.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Esté al tanto de las noticias locales.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Suscríbase a las alertas de emergencia.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Llame al 2-1-1 para obtener información sobre refugios, alimentos y otros recursos o servicios.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Planifique con antelación</w:t>
      </w:r>
    </w:p>
    <w:p w14:paraId="32A99B7B" w14:textId="3FB8CB3E" w:rsid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Haga planes para usted y su familia con antelación, de esta manera estará preparado ante una emergencia climática, cortes de luz, enfermedades y otros acontecimientos.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Haga planes para los eventos que lo obliguen a: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Permanecer en su hogar (refugiarse en el lugar).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Abandonar su hogar (evacuación).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Separarse de los demás (cuarentena o aislamiento)</w:t>
      </w:r>
      <w:r>
        <w:rPr>
          <w:sz w:val="24"/>
          <w:rFonts w:asciiTheme="majorHAnsi" w:hAnsiTheme="majorHAnsi"/>
        </w:rPr>
        <w:t xml:space="preserve">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Asegúrese de que su plan se ajuste a sus necesidades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Piense si usted o los miembros de su familia necesitan ayuda o algún instrumento como: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Un elemento para comunicarse.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Equipamiento médico o medicamentos.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Equipamiento de movilidad (desplazamiento).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Cuidado o supervisión.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Mascotas.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Transporte.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Planifique cómo se va a comunicar con los miembros de su familia para asegurarse de que todo esté bien.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Piense en más de una manera ya que sus teléfonos o el servicio de internet podrían no estar disponibles.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Utilice llamadas, textos, correos electrónicos, aplicaciones de comunicación o redes sociales.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Mantenga los teléfonos y otros dispositivos con batería.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Elija a una persona que viva cerca y otra que viva más lejos para que todos la contacten.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Prepárese</w:t>
      </w:r>
    </w:p>
    <w:p w14:paraId="20DA2F5A" w14:textId="00B2D4DB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Todo hogar necesita un botiquín básico de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No es necesario que ocupe mucho lugar o que sea muy costoso.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Puede agregar todo lo que sea necesario.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Adáptelo según sus necesidades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Asegúrese de que sus suministros lo van ayudar a: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Permanecer en su hogar por algunos días sin electricidad.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Abandonar su hogar rápidamente.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Separarse de los demás y evitar la propagación de gérmenes.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Guarde su botiquín en un lugar seco y de fácil acceso.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su botiquín cada seis meses para reemplazar los suministros vencidos.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 de acción familiar en caso de emergencias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una lista de contactos para todas las personas que vivan en su hogar.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Incluya los números de teléfono del trabajo, colegio y celulares.</w:t>
      </w:r>
      <w:r>
        <w:rPr>
          <w:sz w:val="24"/>
          <w:rFonts w:asciiTheme="majorHAnsi" w:hAnsiTheme="majorHAnsi"/>
        </w:rPr>
        <w:t xml:space="preserve">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Elija un amigo que viva fuera de su estado y otro que viva cerca suyo como sus contactos familiares.</w:t>
      </w:r>
      <w:r>
        <w:rPr>
          <w:sz w:val="24"/>
          <w:rFonts w:asciiTheme="majorHAnsi" w:hAnsiTheme="majorHAnsi"/>
        </w:rPr>
        <w:t xml:space="preserve">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Organice un plan de evacuación y escoja un lugar de encuentro para su familia que quede cerca de su hogar y otro fuera de su barrio.</w:t>
      </w:r>
      <w:r>
        <w:rPr>
          <w:sz w:val="24"/>
          <w:rFonts w:asciiTheme="majorHAnsi" w:hAnsiTheme="majorHAnsi"/>
        </w:rPr>
        <w:t xml:space="preserve">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Averigüe cómo actuaría el colegio de sus niños en caso de que ocurra una emergencia.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Pregunte dónde irían los estudiantes en caso de una evacuación, cómo le notificarían a usted y cómo buscaría a su hijo.</w:t>
      </w:r>
      <w:r>
        <w:rPr>
          <w:sz w:val="24"/>
          <w:rFonts w:asciiTheme="majorHAnsi" w:hAnsiTheme="majorHAnsi"/>
        </w:rPr>
        <w:t xml:space="preserve">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Active las alertas de emergencia en su teléfono y dispositivos.</w:t>
      </w:r>
      <w:r>
        <w:rPr>
          <w:sz w:val="24"/>
          <w:rFonts w:asciiTheme="majorHAnsi" w:hAnsiTheme="majorHAnsi"/>
        </w:rPr>
        <w:t xml:space="preserve">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Revise el plan de preparación ante emergencias de su pueblo/ciudad.</w:t>
      </w:r>
      <w:r>
        <w:rPr>
          <w:sz w:val="24"/>
          <w:rFonts w:asciiTheme="majorHAnsi" w:hAnsiTheme="majorHAnsi"/>
        </w:rPr>
        <w:t xml:space="preserve">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 botiquín de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Agregue todo lo que necesite.</w:t>
      </w:r>
      <w:r>
        <w:rPr>
          <w:sz w:val="24"/>
          <w:rFonts w:asciiTheme="majorHAnsi" w:hAnsiTheme="majorHAnsi"/>
        </w:rPr>
        <w:t xml:space="preserve">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familiar importante</w:t>
      </w:r>
      <w:r>
        <w:rPr>
          <w:b/>
          <w:sz w:val="24"/>
          <w:rFonts w:asciiTheme="majorHAnsi" w:hAnsiTheme="majorHAnsi"/>
        </w:rPr>
        <w:t xml:space="preserve"> </w:t>
      </w:r>
    </w:p>
    <w:p w14:paraId="79A1CCF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Rellene este espacio para todas las personas que viven en su hogar y actualícelo cuando sea necesario.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esta información en todos los lugares donde pueda necesitarla.</w:t>
      </w:r>
      <w:r>
        <w:rPr>
          <w:sz w:val="24"/>
          <w:rFonts w:asciiTheme="majorHAnsi" w:hAnsiTheme="majorHAnsi"/>
        </w:rPr>
        <w:t xml:space="preserve"> </w:t>
      </w:r>
    </w:p>
    <w:p w14:paraId="4F409F4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7D2B63B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049C9C01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07197B0E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77926D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477BCD6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7229886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3E6304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77A513A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12EF1867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7987E648" w14:textId="77777777" w:rsidR="002A160D" w:rsidRPr="00B9386B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74EBC8B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147FBA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031E8B3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45D04EC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636AAA77" w14:textId="774A4B4D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de control del botiquín de emergencias</w:t>
      </w:r>
    </w:p>
    <w:p w14:paraId="048984B2" w14:textId="600DA4A6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 botiquín básico de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Agregue todo lo que necesite.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Adáptelo según sus necesidades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Incluya los suministros que necesite para permanecer en su hogar sin agua o electricidad y los suministros para abandonar su hogar rápidamente.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su botiquín en un lugar seco y de fácil acceso.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su botiquín cada seis meses para reemplazar los suministros vencidos.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permanecer o abandonar su hogar: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de contacto en caso de emergencias.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Copias de documentos importantes.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Medicamentos recetados y anteojos.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Cargador de teléfono y pilas.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Efectivo o cheques de viaje.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Mascarillas.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Silbato para pedir ayuda.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Pañales, toallitas, alimento de bebé, fórmulas, en caso de que sean necesarios.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 para mascotas, historial de vacunación, placas, canil, en caso de que sean necesarios.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permanecer en su hogar (refugiarse en el lugar, cuarentena o aislamiento):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Botella de agua (1 galón por persona, por día, para 3 días).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Alimentos en lata y no perecederos.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Abrelatas manual.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Linterna o farol con pilas de repuesto.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Botiquín de primeros auxilios y termómetro.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Radio (a batería o manual) con pilas de repuesto.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Fósforos en un envase impermeable.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Limpiador doméstico o desinfectante.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abandonar su hogar (evacuación):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Una muda de ropa y calzado resistente (por persona).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Aparatos de comunicación, en caso de ser necesario.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Equipamiento médico, en caso de ser necesario.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Elementos de higiene personal.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Una bolsa de dormir y manta (por persona).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Contactos para nuestra familia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Local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Correo electrónico: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Fuera del estado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Correo electrónico: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Lugares de encuentro para nuestra familia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Cerca de nuestro hogar:</w:t>
      </w:r>
      <w:r>
        <w:rPr>
          <w:sz w:val="24"/>
          <w:rFonts w:asciiTheme="majorHAnsi" w:hAnsiTheme="majorHAnsi"/>
        </w:rPr>
        <w:t xml:space="preserve"> </w:t>
      </w:r>
    </w:p>
    <w:p w14:paraId="5BC1C754" w14:textId="6EFE6820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Fuera del barrio:</w:t>
      </w:r>
      <w:r>
        <w:rPr>
          <w:sz w:val="24"/>
          <w:rFonts w:asciiTheme="majorHAnsi" w:hAnsiTheme="majorHAnsi"/>
        </w:rPr>
        <w:t xml:space="preserve">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Recursos adicionales</w:t>
      </w:r>
    </w:p>
    <w:p w14:paraId="44EC43C8" w14:textId="5CCA8B4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Departamento de Salud Pública de Massachusetts (Massachusetts Department of Public Health, DPH)</w:t>
      </w:r>
    </w:p>
    <w:p w14:paraId="36F12440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5C0887DC" w14:textId="77777777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sobre refugios, alimentos y otros recursos o servicios:</w:t>
      </w:r>
    </w:p>
    <w:p w14:paraId="4E50F03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Llame al 2-1-1 o visite Mass211.org</w:t>
      </w:r>
    </w:p>
    <w:p w14:paraId="121D54E4" w14:textId="64F9C369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sobre alertas de emergencia</w:t>
      </w:r>
    </w:p>
    <w:p w14:paraId="0A4E648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Ready.gov/alerts [Agencia Federal de Gestión de Emergencias (Federal Emergency Management Agency, FEMA)]</w:t>
      </w:r>
    </w:p>
    <w:p w14:paraId="7C745820" w14:textId="5BBC619E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Ayuda durante o después de una emergencia</w:t>
      </w:r>
    </w:p>
    <w:p w14:paraId="1665BAD7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Redcross.org/local (centros locales de la Cruz Roja)</w:t>
      </w:r>
    </w:p>
    <w:p w14:paraId="57BD7D4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Redcross.org/shelter (refugios disponibles de la Cruz Roja)</w:t>
      </w:r>
    </w:p>
    <w:p w14:paraId="1B7C0F52" w14:textId="4128F7EF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sobre cómo preparar un plan o botiquín de emergencias</w:t>
      </w:r>
    </w:p>
    <w:p w14:paraId="0164804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 (DPH)</w:t>
      </w:r>
    </w:p>
    <w:p w14:paraId="079AD6B4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Mass.gov/mema/ready [Agencia de Gestión de Emergencias de Massachusetts (Massachusetts Emergency Management Agency, MEMA)]</w:t>
      </w:r>
    </w:p>
    <w:p w14:paraId="5A2B6AD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 o Listo.gov (FEMA)</w:t>
      </w:r>
    </w:p>
    <w:p w14:paraId="4EAFA3D2" w14:textId="07FE485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sobre emergencias en las redes sociales</w:t>
      </w:r>
    </w:p>
    <w:p w14:paraId="432C974A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a DPH en Twitter</w:t>
      </w:r>
    </w:p>
    <w:p w14:paraId="20B4D03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a MEMA en Twitter</w:t>
      </w:r>
    </w:p>
    <w:p w14:paraId="53A4C21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a ReadyGov en Twitter</w:t>
      </w:r>
    </w:p>
    <w:p w14:paraId="72B7E791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Ponga me gusta a la página de MEMA en Facebook</w:t>
      </w:r>
    </w:p>
    <w:p w14:paraId="143B8A62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Ponga me gusta a la página de ReadyGov en Facebook</w:t>
      </w:r>
    </w:p>
    <w:p w14:paraId="4B3889DF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a la cuenta de Twitter de su pueblo o ciudad y póngale me gusta en Facebook</w:t>
      </w:r>
    </w:p>
    <w:p w14:paraId="530E19A9" w14:textId="35653DBD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Aplicación gratuita Show Me que ayuda a que las personas se comuniquen durante emergencias</w:t>
      </w:r>
    </w:p>
    <w:p w14:paraId="7525455A" w14:textId="5EFB4694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Escanee este código para obtener más información.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