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2D45" w:rsidRDefault="00AD2D45">
      <w:pPr>
        <w:rPr>
          <w:b/>
          <w:bCs/>
        </w:rPr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5943600" cy="3608705"/>
            <wp:effectExtent l="0" t="0" r="0" b="0"/>
            <wp:docPr id="2" name="Picture 2" descr="Side one of the Emergency Services Card.&#10;&#10;The Emergency Service Card is designed to assist EMT’s, firefighters and Deaf and hard of hearing individuals communicate better in the first moments of an emergency.&#10;&#10;Screen reader description to fo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 1 2022 ESC FINAL Sept. 2022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D2D45" w:rsidRDefault="00AD2D45">
      <w:pPr>
        <w:rPr>
          <w:b/>
          <w:bCs/>
        </w:rPr>
      </w:pPr>
    </w:p>
    <w:p w:rsidR="00AD2D45" w:rsidRDefault="00AD2D45">
      <w:pPr>
        <w:rPr>
          <w:b/>
          <w:bCs/>
        </w:rPr>
      </w:pPr>
    </w:p>
    <w:p w:rsidR="00AD2D45" w:rsidRDefault="00AD2D45">
      <w:pPr>
        <w:rPr>
          <w:b/>
          <w:bCs/>
        </w:rPr>
      </w:pPr>
    </w:p>
    <w:p w:rsidR="00AD2D45" w:rsidRDefault="00AD2D45">
      <w:pPr>
        <w:rPr>
          <w:b/>
          <w:bCs/>
        </w:rPr>
      </w:pPr>
    </w:p>
    <w:p w:rsidR="00AD2D45" w:rsidRDefault="00AD2D4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3608705"/>
            <wp:effectExtent l="0" t="0" r="0" b="0"/>
            <wp:docPr id="3" name="Picture 3" descr="Side two of the Emergency Services Card.&#10;&#10;Screen reader description to fo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 2 2022 ESC FINAL Sept. 2022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45" w:rsidRDefault="00AD2D45">
      <w:pPr>
        <w:rPr>
          <w:b/>
          <w:bCs/>
        </w:rPr>
      </w:pPr>
    </w:p>
    <w:p w:rsidR="00F43D61" w:rsidRPr="00FC411E" w:rsidRDefault="00F43D61">
      <w:pPr>
        <w:rPr>
          <w:b/>
          <w:bCs/>
        </w:rPr>
      </w:pPr>
      <w:r w:rsidRPr="00FC411E">
        <w:rPr>
          <w:b/>
          <w:bCs/>
        </w:rPr>
        <w:lastRenderedPageBreak/>
        <w:t>Emergency Services Card</w:t>
      </w:r>
      <w:proofErr w:type="spellStart"/>
    </w:p>
    <w:p w:rsidR="00F43D61" w:rsidRDefault="00F43D61">
      <w:proofErr w:type="spellEnd"/>
    </w:p>
    <w:p w:rsidR="00254B0B" w:rsidRPr="00F43D61" w:rsidRDefault="00F43D61">
      <w:pPr>
        <w:rPr>
          <w:b/>
          <w:bCs/>
        </w:rPr>
      </w:pPr>
      <w:r w:rsidRPr="00F43D61">
        <w:rPr>
          <w:b/>
          <w:bCs/>
        </w:rPr>
        <w:t xml:space="preserve">Page </w:t>
      </w:r>
      <w:r>
        <w:rPr>
          <w:b/>
          <w:bCs/>
        </w:rPr>
        <w:t>One</w:t>
      </w:r>
      <w:r w:rsidRPr="00F43D61">
        <w:rPr>
          <w:b/>
          <w:bCs/>
        </w:rPr>
        <w:t>, first panel</w:t>
      </w:r>
    </w:p>
    <w:p w:rsidR="00F43D61" w:rsidRDefault="00F43D61" w:rsidP="00F43D61">
      <w:pPr>
        <w:rPr>
          <w:b/>
          <w:bCs/>
        </w:rPr>
      </w:pPr>
      <w:r>
        <w:rPr>
          <w:b/>
          <w:bCs/>
        </w:rPr>
        <w:t>Pain Symptoms</w:t>
      </w:r>
    </w:p>
    <w:p w:rsidR="00F43D61" w:rsidRDefault="00F43D61" w:rsidP="00F43D61">
      <w:r w:rsidRPr="002428D6">
        <w:t>A scale from 0 to 10 with 0 being no pain, 2 being mild pain, 4 being moderate pain, 6 being severe pain, 8 being very severe pain and 10 being the worst pain possible.</w:t>
      </w:r>
    </w:p>
    <w:p w:rsidR="00F43D61" w:rsidRDefault="00F43D61" w:rsidP="00F43D61"/>
    <w:p w:rsidR="00F43D61" w:rsidRPr="00F43D61" w:rsidRDefault="00F43D61" w:rsidP="00F43D61">
      <w:pPr>
        <w:rPr>
          <w:b/>
          <w:bCs/>
        </w:rPr>
      </w:pPr>
      <w:r w:rsidRPr="00F43D61">
        <w:rPr>
          <w:b/>
          <w:bCs/>
        </w:rPr>
        <w:t>Where is the Pain?</w:t>
      </w:r>
    </w:p>
    <w:p w:rsidR="00F43D61" w:rsidRDefault="00F43D61">
      <w:r>
        <w:t>A body, front and back, to indicate where the pain is.</w:t>
      </w:r>
    </w:p>
    <w:p w:rsidR="00F43D61" w:rsidRDefault="00F43D61"/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Text:</w:t>
      </w:r>
    </w:p>
    <w:p w:rsidR="00F43D61" w:rsidRDefault="00F43D61">
      <w:r>
        <w:t>Please Note:</w:t>
      </w:r>
    </w:p>
    <w:p w:rsidR="00F43D61" w:rsidRDefault="00F43D61">
      <w:r>
        <w:t xml:space="preserve">In an </w:t>
      </w:r>
      <w:proofErr w:type="gramStart"/>
      <w:r>
        <w:t>emergency situation individuals</w:t>
      </w:r>
      <w:proofErr w:type="gramEnd"/>
      <w:r>
        <w:t xml:space="preserve"> may use behaviors that you could find surprising or misunderstand. </w:t>
      </w:r>
      <w:r w:rsidR="00FC411E">
        <w:t>Ex</w:t>
      </w:r>
      <w:r>
        <w:t>pect to see someone use touch, intense facial expressions, sound, and gesture</w:t>
      </w:r>
      <w:r w:rsidR="00FC411E">
        <w:t xml:space="preserve"> </w:t>
      </w:r>
      <w:r>
        <w:t>to communicate. These are all very typical.</w:t>
      </w:r>
    </w:p>
    <w:p w:rsidR="00F43D61" w:rsidRDefault="00F43D61"/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Page One, second Panel</w:t>
      </w:r>
    </w:p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Feeling/Symptoms</w:t>
      </w:r>
    </w:p>
    <w:p w:rsidR="00F43D61" w:rsidRDefault="00F43D61">
      <w:r>
        <w:t>Icons 21 total (7 rows, 3 columns) left to right: sharp pain, throbbing pain, dull pain, pressure, sensitive, ongoing, numb, tingling, swelling, hot/cold, breathless, coughing, nauseous, vomiting, diarrhea, headache, dizzy/confused, faint/fall, bleeding, choking, scared/unsafe.</w:t>
      </w:r>
    </w:p>
    <w:p w:rsidR="00F43D61" w:rsidRDefault="00F43D61"/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Page One, third panel</w:t>
      </w:r>
    </w:p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Medical &amp; Recent History</w:t>
      </w:r>
    </w:p>
    <w:p w:rsidR="00F43D61" w:rsidRDefault="00F43D61">
      <w:r>
        <w:t xml:space="preserve">Icons </w:t>
      </w:r>
      <w:r>
        <w:t xml:space="preserve">21 </w:t>
      </w:r>
      <w:r>
        <w:t>total (</w:t>
      </w:r>
      <w:r>
        <w:t>6</w:t>
      </w:r>
      <w:r>
        <w:t xml:space="preserve"> rows, 3 columns) left to right:</w:t>
      </w:r>
      <w:r>
        <w:t xml:space="preserve"> Blood pressure, heart disease, diabetes, stroke, seizure/epilepsy, drowning, asthma, allergies, oxygen, pregnant, injury, surgery, medicine, drugs, alcohol, eat/drink, sleep, exercise/exertion, hospital, ambulance, emergency contact.</w:t>
      </w:r>
    </w:p>
    <w:p w:rsidR="00F43D61" w:rsidRDefault="00F43D61"/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Page One, fourth panel</w:t>
      </w:r>
    </w:p>
    <w:p w:rsidR="00F43D61" w:rsidRPr="00F43D61" w:rsidRDefault="00F43D61">
      <w:pPr>
        <w:rPr>
          <w:b/>
          <w:bCs/>
        </w:rPr>
      </w:pPr>
      <w:r w:rsidRPr="00F43D61">
        <w:rPr>
          <w:b/>
          <w:bCs/>
        </w:rPr>
        <w:t>Time/Date/Numbers</w:t>
      </w:r>
    </w:p>
    <w:p w:rsidR="00F43D61" w:rsidRPr="00F43D61" w:rsidRDefault="00F43D61" w:rsidP="00F43D61">
      <w:pPr>
        <w:rPr>
          <w:b/>
          <w:bCs/>
        </w:rPr>
      </w:pPr>
      <w:r w:rsidRPr="00F43D61">
        <w:rPr>
          <w:b/>
          <w:bCs/>
        </w:rPr>
        <w:t>Hours/Minutes</w:t>
      </w:r>
    </w:p>
    <w:p w:rsidR="00F43D61" w:rsidRDefault="00FC411E" w:rsidP="00F43D61">
      <w:r>
        <w:t>A</w:t>
      </w:r>
      <w:r w:rsidR="00F43D61">
        <w:t xml:space="preserve"> clock on the left to indicate hours and four smaller clocks to the right to indicate 5 minutes, 15 minutes, 30 minutes </w:t>
      </w:r>
      <w:r>
        <w:t>or</w:t>
      </w:r>
      <w:r w:rsidR="00F43D61">
        <w:t xml:space="preserve"> 45 minutes.</w:t>
      </w:r>
    </w:p>
    <w:p w:rsidR="00F43D61" w:rsidRDefault="00F43D61" w:rsidP="00F43D61"/>
    <w:p w:rsidR="00F43D61" w:rsidRPr="00F43D61" w:rsidRDefault="00F43D61" w:rsidP="00F43D61">
      <w:pPr>
        <w:rPr>
          <w:b/>
          <w:bCs/>
        </w:rPr>
      </w:pPr>
      <w:r w:rsidRPr="00F43D61">
        <w:rPr>
          <w:b/>
          <w:bCs/>
        </w:rPr>
        <w:t>Numbers: Time/Day</w:t>
      </w:r>
    </w:p>
    <w:p w:rsidR="00F43D61" w:rsidRDefault="00FC411E" w:rsidP="00F43D61">
      <w:r>
        <w:t xml:space="preserve">A </w:t>
      </w:r>
      <w:r w:rsidR="00F43D61">
        <w:t xml:space="preserve">set of numbers from 1 </w:t>
      </w:r>
      <w:r>
        <w:t xml:space="preserve">through </w:t>
      </w:r>
      <w:r w:rsidR="00F43D61">
        <w:t>31</w:t>
      </w:r>
    </w:p>
    <w:p w:rsidR="00F43D61" w:rsidRDefault="00F43D61" w:rsidP="00F43D61"/>
    <w:p w:rsidR="00F43D61" w:rsidRDefault="00F43D61" w:rsidP="00F43D61">
      <w:r>
        <w:t>Icons 4 total (1 row) left to right: When, Morning, Afternoon, Night</w:t>
      </w:r>
    </w:p>
    <w:p w:rsidR="00F43D61" w:rsidRDefault="00F43D61" w:rsidP="00F43D61"/>
    <w:p w:rsidR="00F43D61" w:rsidRPr="00F43D61" w:rsidRDefault="00FC411E" w:rsidP="00F43D61">
      <w:pPr>
        <w:rPr>
          <w:b/>
          <w:bCs/>
        </w:rPr>
      </w:pPr>
      <w:r>
        <w:rPr>
          <w:b/>
          <w:bCs/>
        </w:rPr>
        <w:t xml:space="preserve">Days of the </w:t>
      </w:r>
      <w:r w:rsidR="00F43D61" w:rsidRPr="00F43D61">
        <w:rPr>
          <w:b/>
          <w:bCs/>
        </w:rPr>
        <w:t>Week</w:t>
      </w:r>
    </w:p>
    <w:p w:rsidR="00F43D61" w:rsidRDefault="00F43D61" w:rsidP="00F43D61">
      <w:r>
        <w:t>S, M, T, W, TH, F, S</w:t>
      </w:r>
    </w:p>
    <w:p w:rsidR="00F43D61" w:rsidRDefault="00F43D61" w:rsidP="00F43D61"/>
    <w:p w:rsidR="00F43D61" w:rsidRPr="00F43D61" w:rsidRDefault="00F43D61" w:rsidP="00F43D61">
      <w:pPr>
        <w:rPr>
          <w:b/>
          <w:bCs/>
        </w:rPr>
      </w:pPr>
      <w:r w:rsidRPr="00F43D61">
        <w:rPr>
          <w:b/>
          <w:bCs/>
        </w:rPr>
        <w:t>Communication Tips</w:t>
      </w:r>
    </w:p>
    <w:p w:rsidR="00F43D61" w:rsidRPr="00F43D61" w:rsidRDefault="00F43D61" w:rsidP="00F43D61">
      <w:pPr>
        <w:rPr>
          <w:b/>
          <w:bCs/>
        </w:rPr>
      </w:pPr>
      <w:r w:rsidRPr="00F43D61">
        <w:rPr>
          <w:b/>
          <w:bCs/>
        </w:rPr>
        <w:t xml:space="preserve">When communicating with me, please: </w:t>
      </w:r>
    </w:p>
    <w:p w:rsidR="00F43D61" w:rsidRDefault="00F43D61" w:rsidP="00F43D61">
      <w:pPr>
        <w:pStyle w:val="ListParagraph"/>
        <w:numPr>
          <w:ilvl w:val="0"/>
          <w:numId w:val="1"/>
        </w:numPr>
      </w:pPr>
      <w:r>
        <w:lastRenderedPageBreak/>
        <w:t>Get my attention first.</w:t>
      </w:r>
    </w:p>
    <w:p w:rsidR="00F43D61" w:rsidRDefault="00F43D61" w:rsidP="00F43D61">
      <w:pPr>
        <w:pStyle w:val="ListParagraph"/>
        <w:numPr>
          <w:ilvl w:val="0"/>
          <w:numId w:val="1"/>
        </w:numPr>
      </w:pPr>
      <w:r>
        <w:t>Make eye contact when you speak.</w:t>
      </w:r>
    </w:p>
    <w:p w:rsidR="00F43D61" w:rsidRDefault="00F43D61" w:rsidP="00F43D61">
      <w:pPr>
        <w:pStyle w:val="ListParagraph"/>
        <w:numPr>
          <w:ilvl w:val="0"/>
          <w:numId w:val="1"/>
        </w:numPr>
      </w:pPr>
      <w:r>
        <w:t>Try to repeat, rephrase, write or gesture.</w:t>
      </w:r>
    </w:p>
    <w:p w:rsidR="00F43D61" w:rsidRDefault="00F43D61" w:rsidP="00F43D61">
      <w:pPr>
        <w:pStyle w:val="ListParagraph"/>
        <w:numPr>
          <w:ilvl w:val="0"/>
          <w:numId w:val="1"/>
        </w:numPr>
      </w:pPr>
      <w:r>
        <w:t>Minimize number of people asking questions.</w:t>
      </w:r>
    </w:p>
    <w:p w:rsidR="00F43D61" w:rsidRDefault="00F43D61" w:rsidP="00F43D61">
      <w:pPr>
        <w:pStyle w:val="ListParagraph"/>
        <w:numPr>
          <w:ilvl w:val="0"/>
          <w:numId w:val="1"/>
        </w:numPr>
      </w:pPr>
      <w:r>
        <w:t>Reduce flashing lights, visual/loud distractions.</w:t>
      </w:r>
    </w:p>
    <w:p w:rsidR="00F43D61" w:rsidRDefault="00F43D61" w:rsidP="00F43D61">
      <w:pPr>
        <w:ind w:left="360"/>
      </w:pPr>
    </w:p>
    <w:p w:rsidR="00F43D61" w:rsidRDefault="00F43D61" w:rsidP="00F43D61">
      <w:pPr>
        <w:ind w:left="360"/>
        <w:rPr>
          <w:b/>
          <w:bCs/>
        </w:rPr>
      </w:pPr>
      <w:r w:rsidRPr="00F43D61">
        <w:rPr>
          <w:b/>
          <w:bCs/>
        </w:rPr>
        <w:t>Full Communication Access &amp; Transporting:</w:t>
      </w:r>
    </w:p>
    <w:p w:rsidR="00F43D61" w:rsidRDefault="00F43D61" w:rsidP="00F43D61">
      <w:pPr>
        <w:ind w:left="360"/>
        <w:rPr>
          <w:b/>
          <w:bCs/>
        </w:rPr>
      </w:pPr>
      <w:r>
        <w:rPr>
          <w:b/>
          <w:bCs/>
        </w:rPr>
        <w:t>Alert receiving staff of communication needs.</w:t>
      </w:r>
    </w:p>
    <w:p w:rsidR="00F43D61" w:rsidRPr="00F43D61" w:rsidRDefault="00F43D61" w:rsidP="00F43D61">
      <w:pPr>
        <w:pStyle w:val="ListParagraph"/>
        <w:numPr>
          <w:ilvl w:val="0"/>
          <w:numId w:val="3"/>
        </w:numPr>
      </w:pPr>
      <w:r w:rsidRPr="00F43D61">
        <w:t>I may need a certified sign language interpreter, captioner, and/or an assistive listening device with my hearing aid or cochlear implant.</w:t>
      </w:r>
    </w:p>
    <w:p w:rsidR="00F43D61" w:rsidRPr="00F43D61" w:rsidRDefault="00F43D61" w:rsidP="00F43D61">
      <w:pPr>
        <w:pStyle w:val="ListParagraph"/>
        <w:numPr>
          <w:ilvl w:val="0"/>
          <w:numId w:val="3"/>
        </w:numPr>
      </w:pPr>
      <w:r w:rsidRPr="00F43D61">
        <w:t>A hearing aid or cochlear implant does NOT allow me to</w:t>
      </w:r>
      <w:r w:rsidR="00FC411E">
        <w:t xml:space="preserve"> </w:t>
      </w:r>
      <w:r w:rsidRPr="00F43D61">
        <w:t>understand everything you say.</w:t>
      </w:r>
    </w:p>
    <w:p w:rsidR="00F43D61" w:rsidRPr="00F43D61" w:rsidRDefault="00F43D61" w:rsidP="00F43D61">
      <w:pPr>
        <w:pStyle w:val="ListParagraph"/>
        <w:numPr>
          <w:ilvl w:val="0"/>
          <w:numId w:val="3"/>
        </w:numPr>
      </w:pPr>
      <w:r w:rsidRPr="00F43D61">
        <w:t>Keep hearing aid/device &amp; battery with patient.</w:t>
      </w:r>
    </w:p>
    <w:p w:rsidR="00F43D61" w:rsidRPr="00F43D61" w:rsidRDefault="00F43D61" w:rsidP="00F43D61">
      <w:pPr>
        <w:pStyle w:val="ListParagraph"/>
        <w:numPr>
          <w:ilvl w:val="0"/>
          <w:numId w:val="3"/>
        </w:numPr>
      </w:pPr>
      <w:r w:rsidRPr="00F43D61">
        <w:t>Service dogs should accompany their owner.</w:t>
      </w:r>
    </w:p>
    <w:p w:rsidR="00F43D61" w:rsidRDefault="00F43D61" w:rsidP="00F43D61">
      <w:pPr>
        <w:rPr>
          <w:b/>
          <w:bCs/>
        </w:rPr>
      </w:pPr>
    </w:p>
    <w:p w:rsidR="00B11AC6" w:rsidRDefault="00B11AC6" w:rsidP="00F43D61">
      <w:pPr>
        <w:rPr>
          <w:b/>
          <w:bCs/>
        </w:rPr>
      </w:pPr>
      <w:r>
        <w:rPr>
          <w:b/>
          <w:bCs/>
        </w:rPr>
        <w:t>Page Two, panel one</w:t>
      </w:r>
    </w:p>
    <w:p w:rsidR="00B11AC6" w:rsidRPr="00B11AC6" w:rsidRDefault="00B11AC6" w:rsidP="00B11AC6">
      <w:pPr>
        <w:rPr>
          <w:b/>
          <w:bCs/>
        </w:rPr>
      </w:pPr>
      <w:r w:rsidRPr="00B11AC6">
        <w:rPr>
          <w:b/>
          <w:bCs/>
        </w:rPr>
        <w:t>Communication</w:t>
      </w:r>
      <w:r>
        <w:rPr>
          <w:b/>
          <w:bCs/>
        </w:rPr>
        <w:t xml:space="preserve"> Preference</w:t>
      </w:r>
    </w:p>
    <w:p w:rsidR="00B11AC6" w:rsidRPr="00B11AC6" w:rsidRDefault="00B11AC6" w:rsidP="00B11AC6">
      <w:r w:rsidRPr="00B11AC6">
        <w:t>Icons 6 left to right in 3 columns and 2 rows: Interpreter, Text/captions, writing, lip reading, gestures, assistive listening devices</w:t>
      </w:r>
    </w:p>
    <w:p w:rsidR="00B11AC6" w:rsidRPr="00B11AC6" w:rsidRDefault="00B11AC6" w:rsidP="00B11AC6">
      <w:pPr>
        <w:rPr>
          <w:b/>
          <w:bCs/>
        </w:rPr>
      </w:pPr>
    </w:p>
    <w:p w:rsidR="00B11AC6" w:rsidRPr="00B11AC6" w:rsidRDefault="00B11AC6" w:rsidP="00B11AC6">
      <w:pPr>
        <w:rPr>
          <w:b/>
          <w:bCs/>
        </w:rPr>
      </w:pPr>
      <w:r w:rsidRPr="00B11AC6">
        <w:rPr>
          <w:b/>
          <w:bCs/>
        </w:rPr>
        <w:t>Quick Communication</w:t>
      </w:r>
    </w:p>
    <w:p w:rsidR="00B11AC6" w:rsidRDefault="00B11AC6" w:rsidP="00B11AC6">
      <w:proofErr w:type="gramStart"/>
      <w:r w:rsidRPr="00B11AC6">
        <w:t>Images 2 rectangles,</w:t>
      </w:r>
      <w:proofErr w:type="gramEnd"/>
      <w:r w:rsidRPr="00B11AC6">
        <w:t xml:space="preserve"> stacked one on top of the other. Each rectangle has three options in each: The first: Yes, No, </w:t>
      </w:r>
      <w:proofErr w:type="gramStart"/>
      <w:r w:rsidR="00FC411E">
        <w:t>Don’t</w:t>
      </w:r>
      <w:proofErr w:type="gramEnd"/>
      <w:r w:rsidR="00FC411E">
        <w:t xml:space="preserve"> know</w:t>
      </w:r>
      <w:r w:rsidRPr="00B11AC6">
        <w:t>. The second: GO, Wait Stop</w:t>
      </w:r>
    </w:p>
    <w:p w:rsidR="00B11AC6" w:rsidRDefault="00B11AC6" w:rsidP="00B11AC6"/>
    <w:p w:rsidR="00B11AC6" w:rsidRPr="00B11AC6" w:rsidRDefault="00B11AC6" w:rsidP="00B11AC6">
      <w:pPr>
        <w:rPr>
          <w:b/>
          <w:bCs/>
        </w:rPr>
      </w:pPr>
      <w:r w:rsidRPr="00B11AC6">
        <w:rPr>
          <w:b/>
          <w:bCs/>
        </w:rPr>
        <w:t>Alphabet &amp; Numbers</w:t>
      </w:r>
    </w:p>
    <w:p w:rsidR="00B11AC6" w:rsidRDefault="00B11AC6" w:rsidP="00B11AC6">
      <w:r>
        <w:t>Four rows of text.</w:t>
      </w:r>
    </w:p>
    <w:p w:rsidR="00B11AC6" w:rsidRDefault="00B11AC6" w:rsidP="00B11AC6">
      <w:r>
        <w:t>First row: letter A, B, C, D, E, F, G H, I</w:t>
      </w:r>
    </w:p>
    <w:p w:rsidR="00B11AC6" w:rsidRDefault="00B11AC6" w:rsidP="00B11AC6">
      <w:r>
        <w:t>Second row: J, K, L, M, N, O, P, Q, R</w:t>
      </w:r>
    </w:p>
    <w:p w:rsidR="00B11AC6" w:rsidRDefault="00B11AC6" w:rsidP="00B11AC6">
      <w:r>
        <w:t>Third row: S, T, U, V, W, X, Y, Z</w:t>
      </w:r>
    </w:p>
    <w:p w:rsidR="00B11AC6" w:rsidRDefault="00B11AC6" w:rsidP="00B11AC6">
      <w:r>
        <w:t>Fourth row: numbers 0, 1, 2, 3, 4, 5, 6, 7, 8, 9</w:t>
      </w:r>
    </w:p>
    <w:p w:rsidR="007165A9" w:rsidRDefault="007165A9" w:rsidP="00B11AC6"/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Page Two, panel 3 and 4 combined</w:t>
      </w:r>
    </w:p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Emergency Situation Home/Work</w:t>
      </w:r>
    </w:p>
    <w:p w:rsidR="007165A9" w:rsidRDefault="007165A9" w:rsidP="00B11AC6">
      <w:r>
        <w:t>Icons 24 left to right in 6 columns 4 rows: Fire, sm</w:t>
      </w:r>
      <w:r w:rsidR="00FC411E">
        <w:t>ok</w:t>
      </w:r>
      <w:r>
        <w:t>e, fumes, carbon monoxide, smoke alarm, electricity, natural gas, gas/oil, drowning, people inside, pet/service dog inside, personal things, house 1</w:t>
      </w:r>
      <w:r w:rsidRPr="007165A9">
        <w:rPr>
          <w:vertAlign w:val="superscript"/>
        </w:rPr>
        <w:t>st</w:t>
      </w:r>
      <w:r>
        <w:t xml:space="preserve"> floor, 2</w:t>
      </w:r>
      <w:r w:rsidRPr="007165A9">
        <w:rPr>
          <w:vertAlign w:val="superscript"/>
        </w:rPr>
        <w:t>nd</w:t>
      </w:r>
      <w:r>
        <w:t xml:space="preserve"> floor, basement, kitchen, bedroom, stairs, ele</w:t>
      </w:r>
      <w:r w:rsidR="00FC411E">
        <w:t>v</w:t>
      </w:r>
      <w:r>
        <w:t>ator, garage, pool, front of home, back of home</w:t>
      </w:r>
    </w:p>
    <w:p w:rsidR="007165A9" w:rsidRDefault="007165A9" w:rsidP="00B11AC6"/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Emergency Situation Car/Vehicle</w:t>
      </w:r>
    </w:p>
    <w:p w:rsidR="007165A9" w:rsidRDefault="007165A9" w:rsidP="00B11AC6">
      <w:r>
        <w:t>Icons 12 left to right in 6 columns 2 rows: Car in park, car is off, other people, hazardous materials, cover you up, will use tools, stay calm, car keys personal things, hospital, ambulance, emergency contact</w:t>
      </w:r>
    </w:p>
    <w:p w:rsidR="007165A9" w:rsidRDefault="007165A9" w:rsidP="00B11AC6"/>
    <w:p w:rsidR="007165A9" w:rsidRPr="00AD2D45" w:rsidRDefault="007165A9" w:rsidP="00B11AC6">
      <w:pPr>
        <w:rPr>
          <w:b/>
          <w:bCs/>
        </w:rPr>
      </w:pPr>
      <w:r w:rsidRPr="00AD2D45">
        <w:rPr>
          <w:b/>
          <w:bCs/>
        </w:rPr>
        <w:t>Page Two fourth panel</w:t>
      </w:r>
    </w:p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lastRenderedPageBreak/>
        <w:t>Emergency Services Card</w:t>
      </w:r>
    </w:p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Commonwealth of Massachusetts</w:t>
      </w:r>
    </w:p>
    <w:p w:rsidR="007165A9" w:rsidRDefault="007165A9" w:rsidP="00B11AC6">
      <w:hyperlink r:id="rId7" w:history="1">
        <w:r w:rsidRPr="00096C20">
          <w:rPr>
            <w:rStyle w:val="Hyperlink"/>
          </w:rPr>
          <w:t>https://mass.gov</w:t>
        </w:r>
      </w:hyperlink>
    </w:p>
    <w:p w:rsidR="007165A9" w:rsidRDefault="007165A9" w:rsidP="00B11AC6">
      <w:r>
        <w:t>Logo: Commonwealth of M</w:t>
      </w:r>
      <w:r w:rsidR="00FC411E">
        <w:t>assachusetts</w:t>
      </w:r>
    </w:p>
    <w:p w:rsidR="007165A9" w:rsidRDefault="007165A9" w:rsidP="00B11AC6"/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Executive Office of Health &amp; Human Services</w:t>
      </w:r>
    </w:p>
    <w:p w:rsidR="007165A9" w:rsidRDefault="007165A9" w:rsidP="00B11AC6">
      <w:hyperlink r:id="rId8" w:history="1">
        <w:r w:rsidRPr="00096C20">
          <w:rPr>
            <w:rStyle w:val="Hyperlink"/>
          </w:rPr>
          <w:t>https://mass.gov/eohhs</w:t>
        </w:r>
      </w:hyperlink>
    </w:p>
    <w:p w:rsidR="007165A9" w:rsidRDefault="007165A9" w:rsidP="00B11AC6">
      <w:r>
        <w:t>call: Dial 211</w:t>
      </w:r>
    </w:p>
    <w:p w:rsidR="007165A9" w:rsidRDefault="007165A9" w:rsidP="00B11AC6"/>
    <w:p w:rsidR="007165A9" w:rsidRDefault="007165A9" w:rsidP="00B11AC6">
      <w:r w:rsidRPr="007165A9">
        <w:t xml:space="preserve">Logo: </w:t>
      </w:r>
      <w:r w:rsidRPr="007165A9">
        <w:t>Massachusetts Commission for the Deaf and Hard of Hearing</w:t>
      </w:r>
    </w:p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Massachusetts Commission for the Deaf and Hard of Hearing</w:t>
      </w:r>
    </w:p>
    <w:p w:rsidR="007165A9" w:rsidRDefault="007165A9" w:rsidP="00B11AC6">
      <w:hyperlink r:id="rId9" w:history="1">
        <w:r w:rsidRPr="00096C20">
          <w:rPr>
            <w:rStyle w:val="Hyperlink"/>
          </w:rPr>
          <w:t>https://mass.gov/mcdhh</w:t>
        </w:r>
      </w:hyperlink>
    </w:p>
    <w:p w:rsidR="007165A9" w:rsidRDefault="007165A9" w:rsidP="00B11AC6">
      <w:r>
        <w:t xml:space="preserve">email: </w:t>
      </w:r>
      <w:hyperlink r:id="rId10" w:history="1">
        <w:r w:rsidRPr="00096C20">
          <w:rPr>
            <w:rStyle w:val="Hyperlink"/>
          </w:rPr>
          <w:t>MCDsafety@mass.gov</w:t>
        </w:r>
      </w:hyperlink>
    </w:p>
    <w:p w:rsidR="007165A9" w:rsidRDefault="007165A9" w:rsidP="00B11AC6"/>
    <w:p w:rsidR="007165A9" w:rsidRPr="007165A9" w:rsidRDefault="007165A9" w:rsidP="00B11AC6">
      <w:pPr>
        <w:rPr>
          <w:b/>
          <w:bCs/>
        </w:rPr>
      </w:pPr>
      <w:r>
        <w:t xml:space="preserve">Logo: </w:t>
      </w:r>
      <w:r w:rsidRPr="007165A9">
        <w:t>Department of Fire Services</w:t>
      </w:r>
    </w:p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Department of Fire Services</w:t>
      </w:r>
    </w:p>
    <w:p w:rsidR="007165A9" w:rsidRDefault="007165A9" w:rsidP="00B11AC6">
      <w:hyperlink r:id="rId11" w:history="1">
        <w:r w:rsidRPr="00096C20">
          <w:rPr>
            <w:rStyle w:val="Hyperlink"/>
          </w:rPr>
          <w:t>https://www.mass.gov/dfs</w:t>
        </w:r>
      </w:hyperlink>
    </w:p>
    <w:p w:rsidR="007165A9" w:rsidRDefault="007165A9" w:rsidP="00B11AC6"/>
    <w:p w:rsidR="007165A9" w:rsidRPr="007165A9" w:rsidRDefault="007165A9" w:rsidP="00B11AC6">
      <w:pPr>
        <w:rPr>
          <w:b/>
          <w:bCs/>
        </w:rPr>
      </w:pPr>
      <w:r w:rsidRPr="007165A9">
        <w:rPr>
          <w:b/>
          <w:bCs/>
        </w:rPr>
        <w:t>Office of Emergency Medical Services</w:t>
      </w:r>
    </w:p>
    <w:p w:rsidR="007165A9" w:rsidRDefault="007165A9" w:rsidP="00B11AC6">
      <w:hyperlink r:id="rId12" w:history="1">
        <w:r w:rsidRPr="00096C20">
          <w:rPr>
            <w:rStyle w:val="Hyperlink"/>
          </w:rPr>
          <w:t>https://www.mass.gov/orgs/office-of-emergency-medical-services</w:t>
        </w:r>
      </w:hyperlink>
    </w:p>
    <w:p w:rsidR="007165A9" w:rsidRDefault="007165A9" w:rsidP="007165A9">
      <w:r w:rsidRPr="007165A9">
        <w:t xml:space="preserve">Logo: </w:t>
      </w:r>
      <w:r w:rsidRPr="007165A9">
        <w:t>Office of Emergency Medical Services</w:t>
      </w:r>
    </w:p>
    <w:p w:rsidR="007165A9" w:rsidRDefault="007165A9" w:rsidP="007165A9"/>
    <w:p w:rsidR="007165A9" w:rsidRPr="00AD2D45" w:rsidRDefault="007165A9" w:rsidP="007165A9">
      <w:pPr>
        <w:rPr>
          <w:b/>
          <w:bCs/>
        </w:rPr>
      </w:pPr>
      <w:r w:rsidRPr="00AD2D45">
        <w:rPr>
          <w:b/>
          <w:bCs/>
        </w:rPr>
        <w:t>Developed in partnership by:</w:t>
      </w:r>
    </w:p>
    <w:p w:rsidR="007165A9" w:rsidRDefault="007165A9" w:rsidP="007165A9">
      <w:r>
        <w:t>The Massachusetts Commission for the Deaf and Hard of Hearing, The Department of Fire Services and The Office of Emergency Medical Services.</w:t>
      </w:r>
    </w:p>
    <w:p w:rsidR="007165A9" w:rsidRDefault="007165A9" w:rsidP="007165A9"/>
    <w:p w:rsidR="007165A9" w:rsidRDefault="007165A9" w:rsidP="007165A9">
      <w:r w:rsidRPr="00AD2D45">
        <w:rPr>
          <w:b/>
          <w:bCs/>
        </w:rPr>
        <w:t>Disclaimer:</w:t>
      </w:r>
      <w:r>
        <w:t xml:space="preserve"> This c</w:t>
      </w:r>
      <w:r w:rsidR="00FC411E">
        <w:t>a</w:t>
      </w:r>
      <w:r>
        <w:t>rd does not waive the user’s right to effective communication under the Americans with Disabilities Act (ADA).</w:t>
      </w:r>
    </w:p>
    <w:p w:rsidR="007165A9" w:rsidRDefault="007165A9" w:rsidP="007165A9"/>
    <w:p w:rsidR="007165A9" w:rsidRDefault="007165A9" w:rsidP="007165A9">
      <w:r>
        <w:t xml:space="preserve">For more information or to provide feedback: online at </w:t>
      </w:r>
      <w:hyperlink r:id="rId13" w:history="1">
        <w:r w:rsidRPr="00096C20">
          <w:rPr>
            <w:rStyle w:val="Hyperlink"/>
          </w:rPr>
          <w:t>www.mass.gov/MCDHH</w:t>
        </w:r>
      </w:hyperlink>
      <w:r>
        <w:t xml:space="preserve"> or email at </w:t>
      </w:r>
      <w:hyperlink r:id="rId14" w:history="1">
        <w:r w:rsidRPr="00096C20">
          <w:rPr>
            <w:rStyle w:val="Hyperlink"/>
          </w:rPr>
          <w:t>MCDsafety@mass.gov</w:t>
        </w:r>
      </w:hyperlink>
    </w:p>
    <w:p w:rsidR="007165A9" w:rsidRDefault="007165A9" w:rsidP="007165A9"/>
    <w:p w:rsidR="007165A9" w:rsidRDefault="007165A9" w:rsidP="007165A9">
      <w:r>
        <w:t>Some elements of this tool we</w:t>
      </w:r>
      <w:r w:rsidR="00FC411E">
        <w:t>r</w:t>
      </w:r>
      <w:r>
        <w:t>e used</w:t>
      </w:r>
      <w:r w:rsidR="00FC411E">
        <w:t>,</w:t>
      </w:r>
      <w:r>
        <w:t xml:space="preserve"> with permission</w:t>
      </w:r>
      <w:r w:rsidR="00FC411E">
        <w:t>,</w:t>
      </w:r>
      <w:r>
        <w:t xml:space="preserve"> by the Wisconsin Council on Physical Disabilities.</w:t>
      </w:r>
    </w:p>
    <w:p w:rsidR="007165A9" w:rsidRDefault="007165A9" w:rsidP="007165A9"/>
    <w:p w:rsidR="00F43D61" w:rsidRDefault="007165A9" w:rsidP="00FC411E">
      <w:r>
        <w:t>Sep 2022</w:t>
      </w:r>
    </w:p>
    <w:p w:rsidR="00F43D61" w:rsidRDefault="00F43D61" w:rsidP="00F43D61"/>
    <w:p w:rsidR="00F43D61" w:rsidRDefault="00F43D61"/>
    <w:sectPr w:rsidR="00F43D61" w:rsidSect="007C4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C58CC"/>
    <w:multiLevelType w:val="hybridMultilevel"/>
    <w:tmpl w:val="C1BAB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EA04C5"/>
    <w:multiLevelType w:val="hybridMultilevel"/>
    <w:tmpl w:val="5894B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A0F9C"/>
    <w:multiLevelType w:val="hybridMultilevel"/>
    <w:tmpl w:val="EE5026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D61"/>
    <w:rsid w:val="00254B0B"/>
    <w:rsid w:val="006B1A21"/>
    <w:rsid w:val="007165A9"/>
    <w:rsid w:val="007C4032"/>
    <w:rsid w:val="00AD2D45"/>
    <w:rsid w:val="00B11AC6"/>
    <w:rsid w:val="00E116CD"/>
    <w:rsid w:val="00F43D61"/>
    <w:rsid w:val="00FC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0139"/>
  <w15:chartTrackingRefBased/>
  <w15:docId w15:val="{8E458C04-217D-9347-B887-D1A08A90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D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65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s.gov/eohhs" TargetMode="External"/><Relationship Id="rId13" Type="http://schemas.openxmlformats.org/officeDocument/2006/relationships/hyperlink" Target="http://www.mass.gov/MCDH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ss.gov" TargetMode="External"/><Relationship Id="rId12" Type="http://schemas.openxmlformats.org/officeDocument/2006/relationships/hyperlink" Target="https://www.mass.gov/orgs/office-of-emergency-medical-servic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ss.gov/dfs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MCDsafety@mass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ss.gov/mcdhh" TargetMode="External"/><Relationship Id="rId14" Type="http://schemas.openxmlformats.org/officeDocument/2006/relationships/hyperlink" Target="mailto:MCDsafety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731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RajBhandary, Zoe G (MCD)</dc:creator>
  <cp:keywords/>
  <dc:description/>
  <cp:lastModifiedBy>RajBhandary, Zoe G (MCD)</cp:lastModifiedBy>
  <cp:revision>7</cp:revision>
  <dcterms:created xsi:type="dcterms:W3CDTF">2022-09-12T00:46:00Z</dcterms:created>
  <dcterms:modified xsi:type="dcterms:W3CDTF">2022-09-12T16:56:00Z</dcterms:modified>
</cp:coreProperties>
</file>