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Default Extension="jpeg" ContentType="image/jpeg"/>
  <Override PartName="/word/header3.xml" ContentType="application/vnd.openxmlformats-officedocument.wordprocessingml.header+xml"/>
  <Default Extension="png" ContentType="image/png"/>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line="20" w:lineRule="exact"/>
        <w:ind w:left="191"/>
        <w:rPr>
          <w:sz w:val="2"/>
        </w:rPr>
      </w:pPr>
      <w:r>
        <w:rPr>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sz w:val="2"/>
        </w:rPr>
      </w:r>
    </w:p>
    <w:p>
      <w:pPr>
        <w:spacing w:before="124"/>
        <w:ind w:left="2552" w:right="2473" w:firstLine="0"/>
        <w:jc w:val="center"/>
        <w:rPr>
          <w:rFonts w:ascii="Garamond"/>
          <w:b/>
          <w:sz w:val="22"/>
        </w:rPr>
      </w:pPr>
      <w:bookmarkStart w:name="emerson-endoscopy-and-digestive-health-c" w:id="1"/>
      <w:bookmarkEnd w:id="1"/>
      <w:r>
        <w:rPr/>
      </w:r>
      <w:bookmarkStart w:name="emerson-endoscopy-and-digestive-health-r" w:id="2"/>
      <w:bookmarkEnd w:id="2"/>
      <w:r>
        <w:rPr/>
      </w:r>
      <w:bookmarkStart w:name="Emerson Endoscopy and Digestive Health C" w:id="3"/>
      <w:bookmarkEnd w:id="3"/>
      <w:r>
        <w:rPr/>
      </w:r>
      <w:r>
        <w:rPr>
          <w:rFonts w:ascii="Garamond"/>
          <w:b/>
          <w:sz w:val="22"/>
        </w:rPr>
        <w:t>APPLICANT QUESTIONS</w:t>
      </w:r>
    </w:p>
    <w:p>
      <w:pPr>
        <w:spacing w:before="180"/>
        <w:ind w:left="2552" w:right="2473" w:firstLine="0"/>
        <w:jc w:val="center"/>
        <w:rPr>
          <w:rFonts w:ascii="Garamond"/>
          <w:sz w:val="22"/>
        </w:rPr>
      </w:pPr>
      <w:r>
        <w:rPr>
          <w:rFonts w:ascii="Garamond"/>
          <w:i/>
          <w:sz w:val="22"/>
        </w:rPr>
        <w:t>Responses should be sent to DoN staff at </w:t>
      </w:r>
      <w:hyperlink r:id="rId6">
        <w:r>
          <w:rPr>
            <w:rFonts w:ascii="Garamond"/>
            <w:color w:val="0563C1"/>
            <w:sz w:val="22"/>
            <w:u w:val="single" w:color="0563C1"/>
          </w:rPr>
          <w:t>DPH.DON@State.MA.US</w:t>
        </w:r>
      </w:hyperlink>
    </w:p>
    <w:p>
      <w:pPr>
        <w:pStyle w:val="BodyText"/>
        <w:spacing w:before="8"/>
        <w:rPr>
          <w:rFonts w:ascii="Garamond"/>
          <w:sz w:val="12"/>
        </w:rPr>
      </w:pPr>
      <w:r>
        <w:rPr/>
        <w:pict>
          <v:shape style="position:absolute;margin-left:48.600498pt;margin-top:9.35pt;width:467.55pt;height:105.85pt;mso-position-horizontal-relative:page;mso-position-vertical-relative:paragraph;z-index:-15728128;mso-wrap-distance-left:0;mso-wrap-distance-right:0" type="#_x0000_t202" filled="false" stroked="true" strokeweight=".48pt" strokecolor="#000000">
            <v:textbox inset="0,0,0,0">
              <w:txbxContent>
                <w:p>
                  <w:pPr>
                    <w:spacing w:line="247" w:lineRule="exact" w:before="0"/>
                    <w:ind w:left="103" w:right="0" w:firstLine="0"/>
                    <w:jc w:val="left"/>
                    <w:rPr>
                      <w:rFonts w:ascii="Garamond"/>
                      <w:sz w:val="22"/>
                    </w:rPr>
                  </w:pPr>
                  <w:r>
                    <w:rPr>
                      <w:rFonts w:ascii="Garamond"/>
                      <w:sz w:val="22"/>
                    </w:rPr>
                    <w:t>While you may submit each answer as available, please</w:t>
                  </w:r>
                </w:p>
                <w:p>
                  <w:pPr>
                    <w:numPr>
                      <w:ilvl w:val="0"/>
                      <w:numId w:val="1"/>
                    </w:numPr>
                    <w:tabs>
                      <w:tab w:pos="823" w:val="left" w:leader="none"/>
                      <w:tab w:pos="824" w:val="left" w:leader="none"/>
                    </w:tabs>
                    <w:spacing w:line="278" w:lineRule="exact" w:before="0"/>
                    <w:ind w:left="823" w:right="0" w:hanging="361"/>
                    <w:jc w:val="left"/>
                    <w:rPr>
                      <w:rFonts w:ascii="Garamond"/>
                      <w:sz w:val="22"/>
                    </w:rPr>
                  </w:pPr>
                  <w:r>
                    <w:rPr>
                      <w:rFonts w:ascii="Garamond"/>
                      <w:sz w:val="22"/>
                    </w:rPr>
                    <w:t>List question number and question for each answer you</w:t>
                  </w:r>
                  <w:r>
                    <w:rPr>
                      <w:rFonts w:ascii="Garamond"/>
                      <w:spacing w:val="-9"/>
                      <w:sz w:val="22"/>
                    </w:rPr>
                    <w:t> </w:t>
                  </w:r>
                  <w:r>
                    <w:rPr>
                      <w:rFonts w:ascii="Garamond"/>
                      <w:sz w:val="22"/>
                    </w:rPr>
                    <w:t>provide</w:t>
                  </w:r>
                </w:p>
                <w:p>
                  <w:pPr>
                    <w:numPr>
                      <w:ilvl w:val="0"/>
                      <w:numId w:val="1"/>
                    </w:numPr>
                    <w:tabs>
                      <w:tab w:pos="823" w:val="left" w:leader="none"/>
                      <w:tab w:pos="824" w:val="left" w:leader="none"/>
                    </w:tabs>
                    <w:spacing w:line="242" w:lineRule="auto" w:before="0"/>
                    <w:ind w:left="823" w:right="225" w:hanging="361"/>
                    <w:jc w:val="left"/>
                    <w:rPr>
                      <w:rFonts w:ascii="Garamond"/>
                      <w:sz w:val="22"/>
                    </w:rPr>
                  </w:pPr>
                  <w:r>
                    <w:rPr>
                      <w:rFonts w:ascii="Garamond"/>
                      <w:sz w:val="22"/>
                    </w:rPr>
                    <w:t>Submit responses as a separate word document, using the above application title and number as a running header and page numbers in the</w:t>
                  </w:r>
                  <w:r>
                    <w:rPr>
                      <w:rFonts w:ascii="Garamond"/>
                      <w:spacing w:val="-7"/>
                      <w:sz w:val="22"/>
                    </w:rPr>
                    <w:t> </w:t>
                  </w:r>
                  <w:r>
                    <w:rPr>
                      <w:rFonts w:ascii="Garamond"/>
                      <w:sz w:val="22"/>
                    </w:rPr>
                    <w:t>footer</w:t>
                  </w:r>
                </w:p>
                <w:p>
                  <w:pPr>
                    <w:numPr>
                      <w:ilvl w:val="0"/>
                      <w:numId w:val="1"/>
                    </w:numPr>
                    <w:tabs>
                      <w:tab w:pos="823" w:val="left" w:leader="none"/>
                      <w:tab w:pos="824" w:val="left" w:leader="none"/>
                    </w:tabs>
                    <w:spacing w:line="240" w:lineRule="auto" w:before="0"/>
                    <w:ind w:left="823" w:right="482" w:hanging="361"/>
                    <w:jc w:val="left"/>
                    <w:rPr>
                      <w:rFonts w:ascii="Garamond"/>
                      <w:sz w:val="22"/>
                    </w:rPr>
                  </w:pPr>
                  <w:r>
                    <w:rPr>
                      <w:rFonts w:ascii="Garamond"/>
                      <w:sz w:val="22"/>
                    </w:rPr>
                    <w:t>When providing the answer to the final question, submit all questions and answers in one final document</w:t>
                  </w:r>
                </w:p>
                <w:p>
                  <w:pPr>
                    <w:numPr>
                      <w:ilvl w:val="0"/>
                      <w:numId w:val="1"/>
                    </w:numPr>
                    <w:tabs>
                      <w:tab w:pos="823" w:val="left" w:leader="none"/>
                      <w:tab w:pos="824" w:val="left" w:leader="none"/>
                    </w:tabs>
                    <w:spacing w:line="242" w:lineRule="auto" w:before="0"/>
                    <w:ind w:left="823" w:right="358" w:hanging="360"/>
                    <w:jc w:val="left"/>
                    <w:rPr>
                      <w:rFonts w:ascii="Garamond" w:hAnsi="Garamond"/>
                      <w:sz w:val="22"/>
                    </w:rPr>
                  </w:pPr>
                  <w:r>
                    <w:rPr>
                      <w:rFonts w:ascii="Garamond" w:hAnsi="Garamond"/>
                      <w:sz w:val="22"/>
                    </w:rPr>
                    <w:t>Submit responses in WORD or EXCEL; only use PDF’s if absolutely necessary. If “cutting and pasting” charts, provide them in a PDF so they can be clearly</w:t>
                  </w:r>
                  <w:r>
                    <w:rPr>
                      <w:rFonts w:ascii="Garamond" w:hAnsi="Garamond"/>
                      <w:spacing w:val="-10"/>
                      <w:sz w:val="22"/>
                    </w:rPr>
                    <w:t> </w:t>
                  </w:r>
                  <w:r>
                    <w:rPr>
                      <w:rFonts w:ascii="Garamond" w:hAnsi="Garamond"/>
                      <w:sz w:val="22"/>
                    </w:rPr>
                    <w:t>seen</w:t>
                  </w:r>
                </w:p>
              </w:txbxContent>
            </v:textbox>
            <v:stroke dashstyle="solid"/>
            <w10:wrap type="topAndBottom"/>
          </v:shape>
        </w:pict>
      </w:r>
    </w:p>
    <w:p>
      <w:pPr>
        <w:pStyle w:val="BodyText"/>
        <w:spacing w:before="6"/>
        <w:rPr>
          <w:rFonts w:ascii="Garamond"/>
          <w:sz w:val="28"/>
        </w:rPr>
      </w:pPr>
    </w:p>
    <w:p>
      <w:pPr>
        <w:numPr>
          <w:ilvl w:val="0"/>
          <w:numId w:val="2"/>
        </w:numPr>
        <w:tabs>
          <w:tab w:pos="939" w:val="left" w:leader="none"/>
          <w:tab w:pos="940" w:val="left" w:leader="none"/>
        </w:tabs>
        <w:spacing w:before="100"/>
        <w:ind w:left="940" w:right="0" w:hanging="360"/>
        <w:jc w:val="left"/>
        <w:rPr>
          <w:rFonts w:ascii="Garamond"/>
          <w:b/>
          <w:sz w:val="24"/>
        </w:rPr>
      </w:pPr>
      <w:r>
        <w:rPr>
          <w:rFonts w:ascii="Garamond"/>
          <w:b/>
          <w:sz w:val="24"/>
        </w:rPr>
        <w:t>Provide the gender composition of the Emerson Hospital Patient Panel for</w:t>
      </w:r>
      <w:r>
        <w:rPr>
          <w:rFonts w:ascii="Garamond"/>
          <w:b/>
          <w:spacing w:val="-15"/>
          <w:sz w:val="24"/>
        </w:rPr>
        <w:t> </w:t>
      </w:r>
      <w:r>
        <w:rPr>
          <w:rFonts w:ascii="Garamond"/>
          <w:b/>
          <w:sz w:val="24"/>
        </w:rPr>
        <w:t>FY19.</w:t>
      </w:r>
    </w:p>
    <w:p>
      <w:pPr>
        <w:pStyle w:val="BodyText"/>
        <w:spacing w:before="2"/>
        <w:rPr>
          <w:rFonts w:ascii="Garamond"/>
          <w:b/>
          <w:sz w:val="16"/>
        </w:rPr>
      </w:pPr>
    </w:p>
    <w:tbl>
      <w:tblPr>
        <w:tblW w:w="0" w:type="auto"/>
        <w:jc w:val="left"/>
        <w:tblInd w:w="15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40"/>
        <w:gridCol w:w="1980"/>
        <w:gridCol w:w="1889"/>
      </w:tblGrid>
      <w:tr>
        <w:trPr>
          <w:trHeight w:val="270" w:hRule="atLeast"/>
        </w:trPr>
        <w:tc>
          <w:tcPr>
            <w:tcW w:w="3240" w:type="dxa"/>
          </w:tcPr>
          <w:p>
            <w:pPr>
              <w:pStyle w:val="TableParagraph"/>
              <w:ind w:left="0"/>
              <w:rPr>
                <w:rFonts w:ascii="Times New Roman"/>
                <w:sz w:val="20"/>
              </w:rPr>
            </w:pPr>
          </w:p>
        </w:tc>
        <w:tc>
          <w:tcPr>
            <w:tcW w:w="1980" w:type="dxa"/>
          </w:tcPr>
          <w:p>
            <w:pPr>
              <w:pStyle w:val="TableParagraph"/>
              <w:spacing w:line="251" w:lineRule="exact"/>
              <w:ind w:left="734"/>
              <w:rPr>
                <w:rFonts w:ascii="Garamond"/>
                <w:b/>
                <w:sz w:val="24"/>
              </w:rPr>
            </w:pPr>
            <w:r>
              <w:rPr>
                <w:rFonts w:ascii="Garamond"/>
                <w:b/>
                <w:sz w:val="24"/>
              </w:rPr>
              <w:t>Male</w:t>
            </w:r>
          </w:p>
        </w:tc>
        <w:tc>
          <w:tcPr>
            <w:tcW w:w="1889" w:type="dxa"/>
          </w:tcPr>
          <w:p>
            <w:pPr>
              <w:pStyle w:val="TableParagraph"/>
              <w:spacing w:line="251" w:lineRule="exact"/>
              <w:ind w:left="545" w:right="541"/>
              <w:jc w:val="center"/>
              <w:rPr>
                <w:rFonts w:ascii="Garamond"/>
                <w:b/>
                <w:sz w:val="24"/>
              </w:rPr>
            </w:pPr>
            <w:r>
              <w:rPr>
                <w:rFonts w:ascii="Garamond"/>
                <w:b/>
                <w:sz w:val="24"/>
              </w:rPr>
              <w:t>Female</w:t>
            </w:r>
          </w:p>
        </w:tc>
      </w:tr>
      <w:tr>
        <w:trPr>
          <w:trHeight w:val="268" w:hRule="atLeast"/>
        </w:trPr>
        <w:tc>
          <w:tcPr>
            <w:tcW w:w="3240" w:type="dxa"/>
          </w:tcPr>
          <w:p>
            <w:pPr>
              <w:pStyle w:val="TableParagraph"/>
              <w:spacing w:line="248" w:lineRule="exact"/>
              <w:ind w:left="107"/>
              <w:rPr>
                <w:rFonts w:ascii="Garamond"/>
                <w:sz w:val="24"/>
              </w:rPr>
            </w:pPr>
            <w:r>
              <w:rPr>
                <w:rFonts w:ascii="Garamond"/>
                <w:sz w:val="24"/>
              </w:rPr>
              <w:t>Emerson Patient Panel</w:t>
            </w:r>
          </w:p>
        </w:tc>
        <w:tc>
          <w:tcPr>
            <w:tcW w:w="1980" w:type="dxa"/>
          </w:tcPr>
          <w:p>
            <w:pPr>
              <w:pStyle w:val="TableParagraph"/>
              <w:spacing w:line="248" w:lineRule="exact"/>
              <w:ind w:left="695"/>
              <w:rPr>
                <w:rFonts w:ascii="Garamond"/>
                <w:sz w:val="24"/>
              </w:rPr>
            </w:pPr>
            <w:r>
              <w:rPr>
                <w:rFonts w:ascii="Garamond"/>
                <w:sz w:val="24"/>
              </w:rPr>
              <w:t>38.2%</w:t>
            </w:r>
          </w:p>
        </w:tc>
        <w:tc>
          <w:tcPr>
            <w:tcW w:w="1889" w:type="dxa"/>
          </w:tcPr>
          <w:p>
            <w:pPr>
              <w:pStyle w:val="TableParagraph"/>
              <w:spacing w:line="248" w:lineRule="exact"/>
              <w:ind w:left="545" w:right="535"/>
              <w:jc w:val="center"/>
              <w:rPr>
                <w:rFonts w:ascii="Garamond"/>
                <w:sz w:val="24"/>
              </w:rPr>
            </w:pPr>
            <w:r>
              <w:rPr>
                <w:rFonts w:ascii="Garamond"/>
                <w:sz w:val="24"/>
              </w:rPr>
              <w:t>61.8%</w:t>
            </w:r>
          </w:p>
        </w:tc>
      </w:tr>
      <w:tr>
        <w:trPr>
          <w:trHeight w:val="270" w:hRule="atLeast"/>
        </w:trPr>
        <w:tc>
          <w:tcPr>
            <w:tcW w:w="3240" w:type="dxa"/>
          </w:tcPr>
          <w:p>
            <w:pPr>
              <w:pStyle w:val="TableParagraph"/>
              <w:spacing w:line="249" w:lineRule="exact" w:before="1"/>
              <w:ind w:left="107"/>
              <w:rPr>
                <w:rFonts w:ascii="Garamond"/>
                <w:sz w:val="24"/>
              </w:rPr>
            </w:pPr>
            <w:r>
              <w:rPr>
                <w:rFonts w:ascii="Garamond"/>
                <w:sz w:val="24"/>
              </w:rPr>
              <w:t>Emerson Endoscopy Panel</w:t>
            </w:r>
          </w:p>
        </w:tc>
        <w:tc>
          <w:tcPr>
            <w:tcW w:w="1980" w:type="dxa"/>
          </w:tcPr>
          <w:p>
            <w:pPr>
              <w:pStyle w:val="TableParagraph"/>
              <w:spacing w:line="249" w:lineRule="exact" w:before="1"/>
              <w:ind w:left="695"/>
              <w:rPr>
                <w:rFonts w:ascii="Garamond"/>
                <w:sz w:val="24"/>
              </w:rPr>
            </w:pPr>
            <w:r>
              <w:rPr>
                <w:rFonts w:ascii="Garamond"/>
                <w:sz w:val="24"/>
              </w:rPr>
              <w:t>44.8%</w:t>
            </w:r>
          </w:p>
        </w:tc>
        <w:tc>
          <w:tcPr>
            <w:tcW w:w="1889" w:type="dxa"/>
          </w:tcPr>
          <w:p>
            <w:pPr>
              <w:pStyle w:val="TableParagraph"/>
              <w:spacing w:line="249" w:lineRule="exact" w:before="1"/>
              <w:ind w:left="545" w:right="535"/>
              <w:jc w:val="center"/>
              <w:rPr>
                <w:rFonts w:ascii="Garamond"/>
                <w:sz w:val="24"/>
              </w:rPr>
            </w:pPr>
            <w:r>
              <w:rPr>
                <w:rFonts w:ascii="Garamond"/>
                <w:sz w:val="24"/>
              </w:rPr>
              <w:t>55.2%</w:t>
            </w:r>
          </w:p>
        </w:tc>
      </w:tr>
    </w:tbl>
    <w:p>
      <w:pPr>
        <w:pStyle w:val="BodyText"/>
        <w:rPr>
          <w:rFonts w:ascii="Garamond"/>
          <w:b/>
          <w:sz w:val="26"/>
        </w:rPr>
      </w:pPr>
    </w:p>
    <w:p>
      <w:pPr>
        <w:pStyle w:val="BodyText"/>
        <w:rPr>
          <w:rFonts w:ascii="Garamond"/>
          <w:b/>
          <w:sz w:val="26"/>
        </w:rPr>
      </w:pPr>
    </w:p>
    <w:p>
      <w:pPr>
        <w:pStyle w:val="ListParagraph"/>
        <w:numPr>
          <w:ilvl w:val="0"/>
          <w:numId w:val="2"/>
        </w:numPr>
        <w:tabs>
          <w:tab w:pos="940" w:val="left" w:leader="none"/>
        </w:tabs>
        <w:spacing w:line="259" w:lineRule="auto" w:before="158" w:after="0"/>
        <w:ind w:left="940" w:right="499" w:hanging="360"/>
        <w:jc w:val="both"/>
        <w:rPr>
          <w:b/>
          <w:sz w:val="24"/>
        </w:rPr>
      </w:pPr>
      <w:r>
        <w:rPr>
          <w:b/>
          <w:sz w:val="24"/>
        </w:rPr>
        <w:t>As noted in the application, 46% of the Emerson Hospital Patient Panel and 37.4% of</w:t>
      </w:r>
      <w:r>
        <w:rPr>
          <w:b/>
          <w:spacing w:val="-36"/>
          <w:sz w:val="24"/>
        </w:rPr>
        <w:t> </w:t>
      </w:r>
      <w:r>
        <w:rPr>
          <w:b/>
          <w:sz w:val="24"/>
        </w:rPr>
        <w:t>the Emerson Endoscopy Patient Panel chose not to report their race/ethnicity. Describe the process for acquiring this</w:t>
      </w:r>
      <w:r>
        <w:rPr>
          <w:b/>
          <w:spacing w:val="-3"/>
          <w:sz w:val="24"/>
        </w:rPr>
        <w:t> </w:t>
      </w:r>
      <w:r>
        <w:rPr>
          <w:b/>
          <w:sz w:val="24"/>
        </w:rPr>
        <w:t>information.</w:t>
      </w:r>
    </w:p>
    <w:p>
      <w:pPr>
        <w:spacing w:line="259" w:lineRule="auto" w:before="160"/>
        <w:ind w:left="940" w:right="303" w:firstLine="0"/>
        <w:jc w:val="left"/>
        <w:rPr>
          <w:rFonts w:ascii="Garamond" w:hAnsi="Garamond"/>
          <w:sz w:val="24"/>
        </w:rPr>
      </w:pPr>
      <w:r>
        <w:rPr>
          <w:rFonts w:ascii="Garamond" w:hAnsi="Garamond"/>
          <w:sz w:val="24"/>
        </w:rPr>
        <w:t>Race/ethnicity is a required field in Emerson’s patient registration system, MediTech; however, if a patient chooses not to report, there is an “unknown” option which is selected by the Patient Registration assistant. Therefore, while race/ethnicity information is requested during requested during patient registration, it is self-reported and optional. As a result, many patients skip over the question.</w:t>
      </w:r>
    </w:p>
    <w:p>
      <w:pPr>
        <w:spacing w:before="157"/>
        <w:ind w:left="940" w:right="0" w:firstLine="0"/>
        <w:jc w:val="left"/>
        <w:rPr>
          <w:rFonts w:ascii="Garamond"/>
          <w:sz w:val="24"/>
        </w:rPr>
      </w:pPr>
      <w:r>
        <w:rPr>
          <w:rFonts w:ascii="Garamond"/>
          <w:sz w:val="24"/>
        </w:rPr>
        <w:t>The ASC will continue to collect race/ethnicity during patient registration.</w:t>
      </w:r>
    </w:p>
    <w:p>
      <w:pPr>
        <w:spacing w:line="259" w:lineRule="auto" w:before="181"/>
        <w:ind w:left="940" w:right="148" w:firstLine="0"/>
        <w:jc w:val="left"/>
        <w:rPr>
          <w:rFonts w:ascii="Garamond"/>
          <w:sz w:val="24"/>
        </w:rPr>
      </w:pPr>
      <w:r>
        <w:rPr>
          <w:rFonts w:ascii="Garamond"/>
          <w:sz w:val="24"/>
        </w:rPr>
        <w:t>Given the limited race and ethnicity data provided by patients, Emerson relied on Sg2 Market Demographics to aid with its 2018 Community Health Needs Assessment. That data shows the Emerson service area is 82 % White Non-Hispanic, 10 % Asian and Pacific Islanders Non-Hispanic, 4 % Hispanic, and 2 % Black Non-Hispanic.</w:t>
      </w:r>
    </w:p>
    <w:p>
      <w:pPr>
        <w:pStyle w:val="BodyText"/>
        <w:rPr>
          <w:rFonts w:ascii="Garamond"/>
          <w:sz w:val="26"/>
        </w:rPr>
      </w:pPr>
    </w:p>
    <w:p>
      <w:pPr>
        <w:numPr>
          <w:ilvl w:val="0"/>
          <w:numId w:val="2"/>
        </w:numPr>
        <w:tabs>
          <w:tab w:pos="940" w:val="left" w:leader="none"/>
        </w:tabs>
        <w:spacing w:line="259" w:lineRule="auto" w:before="159"/>
        <w:ind w:left="940" w:right="961" w:hanging="360"/>
        <w:jc w:val="left"/>
        <w:rPr>
          <w:rFonts w:ascii="Garamond"/>
          <w:b/>
          <w:sz w:val="24"/>
        </w:rPr>
      </w:pPr>
      <w:r>
        <w:rPr>
          <w:rFonts w:ascii="Garamond"/>
          <w:b/>
          <w:sz w:val="24"/>
        </w:rPr>
        <w:t>The Applicant states that the Emerson Hospital endoscopy service provides</w:t>
      </w:r>
      <w:r>
        <w:rPr>
          <w:rFonts w:ascii="Garamond"/>
          <w:b/>
          <w:spacing w:val="-34"/>
          <w:sz w:val="24"/>
        </w:rPr>
        <w:t> </w:t>
      </w:r>
      <w:r>
        <w:rPr>
          <w:rFonts w:ascii="Garamond"/>
          <w:b/>
          <w:sz w:val="24"/>
        </w:rPr>
        <w:t>routine, advanced, and urgent endoscopy, accommodating both inpatient and outpatient procedures.</w:t>
      </w:r>
    </w:p>
    <w:p>
      <w:pPr>
        <w:pStyle w:val="BodyText"/>
        <w:rPr>
          <w:rFonts w:ascii="Garamond"/>
          <w:b/>
          <w:sz w:val="20"/>
        </w:rPr>
      </w:pPr>
    </w:p>
    <w:p>
      <w:pPr>
        <w:pStyle w:val="BodyText"/>
        <w:rPr>
          <w:rFonts w:ascii="Garamond"/>
          <w:b/>
          <w:sz w:val="20"/>
        </w:rPr>
      </w:pPr>
    </w:p>
    <w:p>
      <w:pPr>
        <w:pStyle w:val="BodyText"/>
        <w:rPr>
          <w:rFonts w:ascii="Garamond"/>
          <w:b/>
          <w:sz w:val="20"/>
        </w:rPr>
      </w:pPr>
    </w:p>
    <w:p>
      <w:pPr>
        <w:pStyle w:val="BodyText"/>
        <w:spacing w:before="6"/>
        <w:rPr>
          <w:rFonts w:ascii="Garamond"/>
          <w:b/>
          <w:sz w:val="26"/>
        </w:rPr>
      </w:pPr>
    </w:p>
    <w:p>
      <w:pPr>
        <w:spacing w:before="101"/>
        <w:ind w:left="77" w:right="0" w:firstLine="0"/>
        <w:jc w:val="center"/>
        <w:rPr>
          <w:rFonts w:ascii="Garamond"/>
          <w:sz w:val="22"/>
        </w:rPr>
      </w:pPr>
      <w:r>
        <w:rPr>
          <w:rFonts w:ascii="Garamond"/>
          <w:w w:val="100"/>
          <w:sz w:val="22"/>
        </w:rPr>
        <w:t>1</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3"/>
        <w:rPr>
          <w:rFonts w:ascii="Garamond"/>
          <w:sz w:val="29"/>
        </w:rPr>
      </w:pPr>
    </w:p>
    <w:p>
      <w:pPr>
        <w:spacing w:before="95"/>
        <w:ind w:left="220" w:right="0" w:firstLine="0"/>
        <w:jc w:val="left"/>
        <w:rPr>
          <w:rFonts w:ascii="Arial"/>
          <w:sz w:val="16"/>
        </w:rPr>
      </w:pPr>
      <w:r>
        <w:rPr>
          <w:rFonts w:ascii="Arial"/>
          <w:sz w:val="16"/>
        </w:rPr>
        <w:t>759666.1</w:t>
      </w:r>
    </w:p>
    <w:p>
      <w:pPr>
        <w:spacing w:after="0"/>
        <w:jc w:val="left"/>
        <w:rPr>
          <w:rFonts w:ascii="Arial"/>
          <w:sz w:val="16"/>
        </w:rPr>
        <w:sectPr>
          <w:headerReference w:type="default" r:id="rId5"/>
          <w:type w:val="continuous"/>
          <w:pgSz w:w="12240" w:h="15840"/>
          <w:pgMar w:header="718"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pStyle w:val="BodyText"/>
        <w:rPr>
          <w:rFonts w:ascii="Arial"/>
          <w:sz w:val="20"/>
        </w:rPr>
      </w:pPr>
    </w:p>
    <w:p>
      <w:pPr>
        <w:pStyle w:val="BodyText"/>
        <w:spacing w:before="6"/>
        <w:rPr>
          <w:rFonts w:ascii="Arial"/>
          <w:sz w:val="21"/>
        </w:rPr>
      </w:pPr>
    </w:p>
    <w:p>
      <w:pPr>
        <w:numPr>
          <w:ilvl w:val="1"/>
          <w:numId w:val="2"/>
        </w:numPr>
        <w:tabs>
          <w:tab w:pos="1660" w:val="left" w:leader="none"/>
        </w:tabs>
        <w:spacing w:before="100"/>
        <w:ind w:left="1660" w:right="0" w:hanging="360"/>
        <w:jc w:val="left"/>
        <w:rPr>
          <w:rFonts w:ascii="Garamond"/>
          <w:b/>
          <w:sz w:val="24"/>
        </w:rPr>
      </w:pPr>
      <w:r>
        <w:rPr>
          <w:rFonts w:ascii="Garamond"/>
          <w:b/>
          <w:sz w:val="24"/>
        </w:rPr>
        <w:t>Provide a breakdown of endoscopy procedure volume by the</w:t>
      </w:r>
      <w:r>
        <w:rPr>
          <w:rFonts w:ascii="Garamond"/>
          <w:b/>
          <w:spacing w:val="-9"/>
          <w:sz w:val="24"/>
        </w:rPr>
        <w:t> </w:t>
      </w:r>
      <w:r>
        <w:rPr>
          <w:rFonts w:ascii="Garamond"/>
          <w:b/>
          <w:sz w:val="24"/>
        </w:rPr>
        <w:t>following</w:t>
      </w:r>
    </w:p>
    <w:p>
      <w:pPr>
        <w:pStyle w:val="BodyText"/>
        <w:spacing w:before="9"/>
        <w:rPr>
          <w:rFonts w:ascii="Garamond"/>
          <w:b/>
          <w:sz w:val="27"/>
        </w:rPr>
      </w:pPr>
    </w:p>
    <w:p>
      <w:pPr>
        <w:spacing w:before="0"/>
        <w:ind w:left="1659" w:right="0" w:firstLine="0"/>
        <w:jc w:val="left"/>
        <w:rPr>
          <w:rFonts w:ascii="Garamond"/>
          <w:sz w:val="24"/>
        </w:rPr>
      </w:pPr>
      <w:r>
        <w:rPr>
          <w:rFonts w:ascii="Garamond"/>
          <w:sz w:val="24"/>
        </w:rPr>
        <w:t>Please see the below tables for the breakdown of endoscopy procedures in FY 2020.</w:t>
      </w:r>
    </w:p>
    <w:p>
      <w:pPr>
        <w:pStyle w:val="BodyText"/>
        <w:spacing w:before="10"/>
        <w:rPr>
          <w:rFonts w:ascii="Garamond"/>
          <w:sz w:val="27"/>
        </w:rPr>
      </w:pPr>
    </w:p>
    <w:p>
      <w:pPr>
        <w:numPr>
          <w:ilvl w:val="2"/>
          <w:numId w:val="2"/>
        </w:numPr>
        <w:tabs>
          <w:tab w:pos="2380" w:val="left" w:leader="none"/>
        </w:tabs>
        <w:spacing w:before="0"/>
        <w:ind w:left="2380" w:right="0" w:hanging="310"/>
        <w:jc w:val="left"/>
        <w:rPr>
          <w:rFonts w:ascii="Garamond"/>
          <w:b/>
          <w:sz w:val="24"/>
        </w:rPr>
      </w:pPr>
      <w:r>
        <w:rPr>
          <w:rFonts w:ascii="Garamond"/>
          <w:b/>
          <w:sz w:val="24"/>
        </w:rPr>
        <w:t>Inpatient vs. Outpatient</w:t>
      </w:r>
      <w:r>
        <w:rPr>
          <w:rFonts w:ascii="Garamond"/>
          <w:b/>
          <w:spacing w:val="-1"/>
          <w:sz w:val="24"/>
        </w:rPr>
        <w:t> </w:t>
      </w:r>
      <w:r>
        <w:rPr>
          <w:rFonts w:ascii="Garamond"/>
          <w:b/>
          <w:sz w:val="24"/>
        </w:rPr>
        <w:t>basis</w:t>
      </w:r>
    </w:p>
    <w:p>
      <w:pPr>
        <w:pStyle w:val="BodyText"/>
        <w:spacing w:before="9" w:after="1"/>
        <w:rPr>
          <w:rFonts w:ascii="Garamond"/>
          <w:b/>
          <w:sz w:val="27"/>
        </w:rPr>
      </w:pPr>
    </w:p>
    <w:tbl>
      <w:tblPr>
        <w:tblW w:w="0" w:type="auto"/>
        <w:jc w:val="left"/>
        <w:tblInd w:w="2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79"/>
        <w:gridCol w:w="2525"/>
        <w:gridCol w:w="2431"/>
      </w:tblGrid>
      <w:tr>
        <w:trPr>
          <w:trHeight w:val="268" w:hRule="atLeast"/>
        </w:trPr>
        <w:tc>
          <w:tcPr>
            <w:tcW w:w="1879" w:type="dxa"/>
          </w:tcPr>
          <w:p>
            <w:pPr>
              <w:pStyle w:val="TableParagraph"/>
              <w:ind w:left="0"/>
              <w:rPr>
                <w:rFonts w:ascii="Times New Roman"/>
                <w:sz w:val="18"/>
              </w:rPr>
            </w:pPr>
          </w:p>
        </w:tc>
        <w:tc>
          <w:tcPr>
            <w:tcW w:w="2525" w:type="dxa"/>
          </w:tcPr>
          <w:p>
            <w:pPr>
              <w:pStyle w:val="TableParagraph"/>
              <w:spacing w:line="248" w:lineRule="exact"/>
              <w:ind w:left="843" w:right="837"/>
              <w:jc w:val="center"/>
              <w:rPr>
                <w:rFonts w:ascii="Garamond"/>
                <w:b/>
                <w:sz w:val="24"/>
              </w:rPr>
            </w:pPr>
            <w:r>
              <w:rPr>
                <w:rFonts w:ascii="Garamond"/>
                <w:b/>
                <w:sz w:val="24"/>
              </w:rPr>
              <w:t>Volume</w:t>
            </w:r>
          </w:p>
        </w:tc>
        <w:tc>
          <w:tcPr>
            <w:tcW w:w="2431" w:type="dxa"/>
          </w:tcPr>
          <w:p>
            <w:pPr>
              <w:pStyle w:val="TableParagraph"/>
              <w:spacing w:line="248" w:lineRule="exact"/>
              <w:ind w:left="626" w:right="622"/>
              <w:jc w:val="center"/>
              <w:rPr>
                <w:rFonts w:ascii="Garamond"/>
                <w:b/>
                <w:sz w:val="24"/>
              </w:rPr>
            </w:pPr>
            <w:r>
              <w:rPr>
                <w:rFonts w:ascii="Garamond"/>
                <w:b/>
                <w:sz w:val="24"/>
              </w:rPr>
              <w:t>Percentage</w:t>
            </w:r>
          </w:p>
        </w:tc>
      </w:tr>
      <w:tr>
        <w:trPr>
          <w:trHeight w:val="270" w:hRule="atLeast"/>
        </w:trPr>
        <w:tc>
          <w:tcPr>
            <w:tcW w:w="1879" w:type="dxa"/>
          </w:tcPr>
          <w:p>
            <w:pPr>
              <w:pStyle w:val="TableParagraph"/>
              <w:spacing w:line="251" w:lineRule="exact"/>
              <w:ind w:left="107"/>
              <w:rPr>
                <w:rFonts w:ascii="Garamond"/>
                <w:b/>
                <w:sz w:val="24"/>
              </w:rPr>
            </w:pPr>
            <w:r>
              <w:rPr>
                <w:rFonts w:ascii="Garamond"/>
                <w:b/>
                <w:sz w:val="24"/>
              </w:rPr>
              <w:t>Inpatient</w:t>
            </w:r>
          </w:p>
        </w:tc>
        <w:tc>
          <w:tcPr>
            <w:tcW w:w="2525" w:type="dxa"/>
          </w:tcPr>
          <w:p>
            <w:pPr>
              <w:pStyle w:val="TableParagraph"/>
              <w:spacing w:line="251" w:lineRule="exact"/>
              <w:ind w:left="843" w:right="836"/>
              <w:jc w:val="center"/>
              <w:rPr>
                <w:rFonts w:ascii="Garamond"/>
                <w:sz w:val="24"/>
              </w:rPr>
            </w:pPr>
            <w:r>
              <w:rPr>
                <w:rFonts w:ascii="Garamond"/>
                <w:sz w:val="24"/>
              </w:rPr>
              <w:t>614</w:t>
            </w:r>
          </w:p>
        </w:tc>
        <w:tc>
          <w:tcPr>
            <w:tcW w:w="2431" w:type="dxa"/>
          </w:tcPr>
          <w:p>
            <w:pPr>
              <w:pStyle w:val="TableParagraph"/>
              <w:spacing w:line="251" w:lineRule="exact"/>
              <w:ind w:left="626" w:right="618"/>
              <w:jc w:val="center"/>
              <w:rPr>
                <w:rFonts w:ascii="Garamond"/>
                <w:sz w:val="24"/>
              </w:rPr>
            </w:pPr>
            <w:r>
              <w:rPr>
                <w:rFonts w:ascii="Garamond"/>
                <w:sz w:val="24"/>
              </w:rPr>
              <w:t>15%</w:t>
            </w:r>
          </w:p>
        </w:tc>
      </w:tr>
      <w:tr>
        <w:trPr>
          <w:trHeight w:val="270" w:hRule="atLeast"/>
        </w:trPr>
        <w:tc>
          <w:tcPr>
            <w:tcW w:w="1879" w:type="dxa"/>
          </w:tcPr>
          <w:p>
            <w:pPr>
              <w:pStyle w:val="TableParagraph"/>
              <w:spacing w:line="251" w:lineRule="exact"/>
              <w:ind w:left="107"/>
              <w:rPr>
                <w:rFonts w:ascii="Garamond"/>
                <w:b/>
                <w:sz w:val="24"/>
              </w:rPr>
            </w:pPr>
            <w:r>
              <w:rPr>
                <w:rFonts w:ascii="Garamond"/>
                <w:b/>
                <w:sz w:val="24"/>
              </w:rPr>
              <w:t>Outpatient</w:t>
            </w:r>
          </w:p>
        </w:tc>
        <w:tc>
          <w:tcPr>
            <w:tcW w:w="2525" w:type="dxa"/>
          </w:tcPr>
          <w:p>
            <w:pPr>
              <w:pStyle w:val="TableParagraph"/>
              <w:spacing w:line="251" w:lineRule="exact"/>
              <w:ind w:left="843" w:right="834"/>
              <w:jc w:val="center"/>
              <w:rPr>
                <w:rFonts w:ascii="Garamond"/>
                <w:sz w:val="24"/>
              </w:rPr>
            </w:pPr>
            <w:r>
              <w:rPr>
                <w:rFonts w:ascii="Garamond"/>
                <w:sz w:val="24"/>
              </w:rPr>
              <w:t>3,463</w:t>
            </w:r>
          </w:p>
        </w:tc>
        <w:tc>
          <w:tcPr>
            <w:tcW w:w="2431" w:type="dxa"/>
          </w:tcPr>
          <w:p>
            <w:pPr>
              <w:pStyle w:val="TableParagraph"/>
              <w:spacing w:line="251" w:lineRule="exact"/>
              <w:ind w:left="626" w:right="618"/>
              <w:jc w:val="center"/>
              <w:rPr>
                <w:rFonts w:ascii="Garamond"/>
                <w:sz w:val="24"/>
              </w:rPr>
            </w:pPr>
            <w:r>
              <w:rPr>
                <w:rFonts w:ascii="Garamond"/>
                <w:sz w:val="24"/>
              </w:rPr>
              <w:t>85%</w:t>
            </w:r>
          </w:p>
        </w:tc>
      </w:tr>
      <w:tr>
        <w:trPr>
          <w:trHeight w:val="268" w:hRule="atLeast"/>
        </w:trPr>
        <w:tc>
          <w:tcPr>
            <w:tcW w:w="1879" w:type="dxa"/>
          </w:tcPr>
          <w:p>
            <w:pPr>
              <w:pStyle w:val="TableParagraph"/>
              <w:spacing w:line="248" w:lineRule="exact"/>
              <w:ind w:left="107"/>
              <w:rPr>
                <w:rFonts w:ascii="Garamond"/>
                <w:b/>
                <w:sz w:val="24"/>
              </w:rPr>
            </w:pPr>
            <w:r>
              <w:rPr>
                <w:rFonts w:ascii="Garamond"/>
                <w:b/>
                <w:sz w:val="24"/>
              </w:rPr>
              <w:t>Total</w:t>
            </w:r>
          </w:p>
        </w:tc>
        <w:tc>
          <w:tcPr>
            <w:tcW w:w="2525" w:type="dxa"/>
          </w:tcPr>
          <w:p>
            <w:pPr>
              <w:pStyle w:val="TableParagraph"/>
              <w:spacing w:line="248" w:lineRule="exact"/>
              <w:ind w:left="843" w:right="834"/>
              <w:jc w:val="center"/>
              <w:rPr>
                <w:rFonts w:ascii="Garamond"/>
                <w:sz w:val="24"/>
              </w:rPr>
            </w:pPr>
            <w:r>
              <w:rPr>
                <w:rFonts w:ascii="Garamond"/>
                <w:sz w:val="24"/>
              </w:rPr>
              <w:t>4,077</w:t>
            </w:r>
          </w:p>
        </w:tc>
        <w:tc>
          <w:tcPr>
            <w:tcW w:w="2431" w:type="dxa"/>
          </w:tcPr>
          <w:p>
            <w:pPr>
              <w:pStyle w:val="TableParagraph"/>
              <w:spacing w:line="248" w:lineRule="exact"/>
              <w:ind w:left="626" w:right="621"/>
              <w:jc w:val="center"/>
              <w:rPr>
                <w:rFonts w:ascii="Garamond"/>
                <w:sz w:val="24"/>
              </w:rPr>
            </w:pPr>
            <w:r>
              <w:rPr>
                <w:rFonts w:ascii="Garamond"/>
                <w:sz w:val="24"/>
              </w:rPr>
              <w:t>100%</w:t>
            </w:r>
          </w:p>
        </w:tc>
      </w:tr>
    </w:tbl>
    <w:p>
      <w:pPr>
        <w:pStyle w:val="BodyText"/>
        <w:rPr>
          <w:rFonts w:ascii="Garamond"/>
          <w:b/>
          <w:sz w:val="26"/>
        </w:rPr>
      </w:pPr>
    </w:p>
    <w:p>
      <w:pPr>
        <w:pStyle w:val="BodyText"/>
        <w:spacing w:before="9"/>
        <w:rPr>
          <w:rFonts w:ascii="Garamond"/>
          <w:b/>
          <w:sz w:val="25"/>
        </w:rPr>
      </w:pPr>
    </w:p>
    <w:p>
      <w:pPr>
        <w:pStyle w:val="ListParagraph"/>
        <w:numPr>
          <w:ilvl w:val="2"/>
          <w:numId w:val="2"/>
        </w:numPr>
        <w:tabs>
          <w:tab w:pos="2380" w:val="left" w:leader="none"/>
        </w:tabs>
        <w:spacing w:line="240" w:lineRule="auto" w:before="0" w:after="0"/>
        <w:ind w:left="2380" w:right="0" w:hanging="377"/>
        <w:jc w:val="left"/>
        <w:rPr>
          <w:b/>
          <w:sz w:val="24"/>
        </w:rPr>
      </w:pPr>
      <w:r>
        <w:rPr>
          <w:b/>
          <w:sz w:val="24"/>
        </w:rPr>
        <w:t>Routine, Advanced, and Urgent</w:t>
      </w:r>
      <w:r>
        <w:rPr>
          <w:b/>
          <w:spacing w:val="-3"/>
          <w:sz w:val="24"/>
        </w:rPr>
        <w:t> </w:t>
      </w:r>
      <w:r>
        <w:rPr>
          <w:b/>
          <w:sz w:val="24"/>
        </w:rPr>
        <w:t>basis</w:t>
      </w:r>
    </w:p>
    <w:p>
      <w:pPr>
        <w:pStyle w:val="BodyText"/>
        <w:spacing w:before="9" w:after="1"/>
        <w:rPr>
          <w:rFonts w:ascii="Garamond"/>
          <w:b/>
          <w:sz w:val="27"/>
        </w:rPr>
      </w:pPr>
    </w:p>
    <w:tbl>
      <w:tblPr>
        <w:tblW w:w="0" w:type="auto"/>
        <w:jc w:val="left"/>
        <w:tblInd w:w="2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884"/>
        <w:gridCol w:w="2520"/>
        <w:gridCol w:w="2431"/>
      </w:tblGrid>
      <w:tr>
        <w:trPr>
          <w:trHeight w:val="270" w:hRule="atLeast"/>
        </w:trPr>
        <w:tc>
          <w:tcPr>
            <w:tcW w:w="1884" w:type="dxa"/>
          </w:tcPr>
          <w:p>
            <w:pPr>
              <w:pStyle w:val="TableParagraph"/>
              <w:ind w:left="0"/>
              <w:rPr>
                <w:rFonts w:ascii="Times New Roman"/>
                <w:sz w:val="20"/>
              </w:rPr>
            </w:pPr>
          </w:p>
        </w:tc>
        <w:tc>
          <w:tcPr>
            <w:tcW w:w="2520" w:type="dxa"/>
          </w:tcPr>
          <w:p>
            <w:pPr>
              <w:pStyle w:val="TableParagraph"/>
              <w:spacing w:line="251" w:lineRule="exact"/>
              <w:ind w:left="840" w:right="834"/>
              <w:jc w:val="center"/>
              <w:rPr>
                <w:rFonts w:ascii="Garamond"/>
                <w:b/>
                <w:sz w:val="24"/>
              </w:rPr>
            </w:pPr>
            <w:r>
              <w:rPr>
                <w:rFonts w:ascii="Garamond"/>
                <w:b/>
                <w:sz w:val="24"/>
              </w:rPr>
              <w:t>Volume</w:t>
            </w:r>
          </w:p>
        </w:tc>
        <w:tc>
          <w:tcPr>
            <w:tcW w:w="2431" w:type="dxa"/>
          </w:tcPr>
          <w:p>
            <w:pPr>
              <w:pStyle w:val="TableParagraph"/>
              <w:spacing w:line="251" w:lineRule="exact"/>
              <w:ind w:left="626" w:right="622"/>
              <w:jc w:val="center"/>
              <w:rPr>
                <w:rFonts w:ascii="Garamond"/>
                <w:b/>
                <w:sz w:val="24"/>
              </w:rPr>
            </w:pPr>
            <w:r>
              <w:rPr>
                <w:rFonts w:ascii="Garamond"/>
                <w:b/>
                <w:sz w:val="24"/>
              </w:rPr>
              <w:t>Percentage</w:t>
            </w:r>
          </w:p>
        </w:tc>
      </w:tr>
      <w:tr>
        <w:trPr>
          <w:trHeight w:val="268" w:hRule="atLeast"/>
        </w:trPr>
        <w:tc>
          <w:tcPr>
            <w:tcW w:w="1884" w:type="dxa"/>
          </w:tcPr>
          <w:p>
            <w:pPr>
              <w:pStyle w:val="TableParagraph"/>
              <w:spacing w:line="248" w:lineRule="exact"/>
              <w:ind w:left="107"/>
              <w:rPr>
                <w:rFonts w:ascii="Garamond"/>
                <w:b/>
                <w:sz w:val="24"/>
              </w:rPr>
            </w:pPr>
            <w:r>
              <w:rPr>
                <w:rFonts w:ascii="Garamond"/>
                <w:b/>
                <w:sz w:val="24"/>
              </w:rPr>
              <w:t>Routine</w:t>
            </w:r>
          </w:p>
        </w:tc>
        <w:tc>
          <w:tcPr>
            <w:tcW w:w="2520" w:type="dxa"/>
          </w:tcPr>
          <w:p>
            <w:pPr>
              <w:pStyle w:val="TableParagraph"/>
              <w:spacing w:line="248" w:lineRule="exact"/>
              <w:ind w:left="840" w:right="831"/>
              <w:jc w:val="center"/>
              <w:rPr>
                <w:rFonts w:ascii="Garamond"/>
                <w:sz w:val="24"/>
              </w:rPr>
            </w:pPr>
            <w:r>
              <w:rPr>
                <w:rFonts w:ascii="Garamond"/>
                <w:sz w:val="24"/>
              </w:rPr>
              <w:t>3,830</w:t>
            </w:r>
          </w:p>
        </w:tc>
        <w:tc>
          <w:tcPr>
            <w:tcW w:w="2431" w:type="dxa"/>
          </w:tcPr>
          <w:p>
            <w:pPr>
              <w:pStyle w:val="TableParagraph"/>
              <w:spacing w:line="248" w:lineRule="exact"/>
              <w:ind w:left="626" w:right="618"/>
              <w:jc w:val="center"/>
              <w:rPr>
                <w:rFonts w:ascii="Garamond"/>
                <w:sz w:val="24"/>
              </w:rPr>
            </w:pPr>
            <w:r>
              <w:rPr>
                <w:rFonts w:ascii="Garamond"/>
                <w:sz w:val="24"/>
              </w:rPr>
              <w:t>94%</w:t>
            </w:r>
          </w:p>
        </w:tc>
      </w:tr>
      <w:tr>
        <w:trPr>
          <w:trHeight w:val="270" w:hRule="atLeast"/>
        </w:trPr>
        <w:tc>
          <w:tcPr>
            <w:tcW w:w="1884" w:type="dxa"/>
          </w:tcPr>
          <w:p>
            <w:pPr>
              <w:pStyle w:val="TableParagraph"/>
              <w:spacing w:line="251" w:lineRule="exact"/>
              <w:ind w:left="107"/>
              <w:rPr>
                <w:rFonts w:ascii="Garamond"/>
                <w:b/>
                <w:sz w:val="24"/>
              </w:rPr>
            </w:pPr>
            <w:r>
              <w:rPr>
                <w:rFonts w:ascii="Garamond"/>
                <w:b/>
                <w:sz w:val="24"/>
              </w:rPr>
              <w:t>Advanced</w:t>
            </w:r>
          </w:p>
        </w:tc>
        <w:tc>
          <w:tcPr>
            <w:tcW w:w="2520" w:type="dxa"/>
          </w:tcPr>
          <w:p>
            <w:pPr>
              <w:pStyle w:val="TableParagraph"/>
              <w:spacing w:line="251" w:lineRule="exact"/>
              <w:ind w:left="840" w:right="833"/>
              <w:jc w:val="center"/>
              <w:rPr>
                <w:rFonts w:ascii="Garamond"/>
                <w:sz w:val="24"/>
              </w:rPr>
            </w:pPr>
            <w:r>
              <w:rPr>
                <w:rFonts w:ascii="Garamond"/>
                <w:sz w:val="24"/>
              </w:rPr>
              <w:t>146</w:t>
            </w:r>
          </w:p>
        </w:tc>
        <w:tc>
          <w:tcPr>
            <w:tcW w:w="2431" w:type="dxa"/>
          </w:tcPr>
          <w:p>
            <w:pPr>
              <w:pStyle w:val="TableParagraph"/>
              <w:spacing w:line="251" w:lineRule="exact"/>
              <w:ind w:left="626" w:right="621"/>
              <w:jc w:val="center"/>
              <w:rPr>
                <w:rFonts w:ascii="Garamond"/>
                <w:sz w:val="24"/>
              </w:rPr>
            </w:pPr>
            <w:r>
              <w:rPr>
                <w:rFonts w:ascii="Garamond"/>
                <w:sz w:val="24"/>
              </w:rPr>
              <w:t>4%</w:t>
            </w:r>
          </w:p>
        </w:tc>
      </w:tr>
      <w:tr>
        <w:trPr>
          <w:trHeight w:val="270" w:hRule="atLeast"/>
        </w:trPr>
        <w:tc>
          <w:tcPr>
            <w:tcW w:w="1884" w:type="dxa"/>
          </w:tcPr>
          <w:p>
            <w:pPr>
              <w:pStyle w:val="TableParagraph"/>
              <w:spacing w:line="251" w:lineRule="exact"/>
              <w:ind w:left="107"/>
              <w:rPr>
                <w:rFonts w:ascii="Garamond"/>
                <w:b/>
                <w:sz w:val="24"/>
              </w:rPr>
            </w:pPr>
            <w:r>
              <w:rPr>
                <w:rFonts w:ascii="Garamond"/>
                <w:b/>
                <w:sz w:val="24"/>
              </w:rPr>
              <w:t>Urgent</w:t>
            </w:r>
          </w:p>
        </w:tc>
        <w:tc>
          <w:tcPr>
            <w:tcW w:w="2520" w:type="dxa"/>
          </w:tcPr>
          <w:p>
            <w:pPr>
              <w:pStyle w:val="TableParagraph"/>
              <w:spacing w:line="251" w:lineRule="exact"/>
              <w:ind w:left="840" w:right="833"/>
              <w:jc w:val="center"/>
              <w:rPr>
                <w:rFonts w:ascii="Garamond"/>
                <w:sz w:val="24"/>
              </w:rPr>
            </w:pPr>
            <w:r>
              <w:rPr>
                <w:rFonts w:ascii="Garamond"/>
                <w:sz w:val="24"/>
              </w:rPr>
              <w:t>101</w:t>
            </w:r>
          </w:p>
        </w:tc>
        <w:tc>
          <w:tcPr>
            <w:tcW w:w="2431" w:type="dxa"/>
          </w:tcPr>
          <w:p>
            <w:pPr>
              <w:pStyle w:val="TableParagraph"/>
              <w:spacing w:line="251" w:lineRule="exact"/>
              <w:ind w:left="626" w:right="621"/>
              <w:jc w:val="center"/>
              <w:rPr>
                <w:rFonts w:ascii="Garamond"/>
                <w:sz w:val="24"/>
              </w:rPr>
            </w:pPr>
            <w:r>
              <w:rPr>
                <w:rFonts w:ascii="Garamond"/>
                <w:sz w:val="24"/>
              </w:rPr>
              <w:t>2%</w:t>
            </w:r>
          </w:p>
        </w:tc>
      </w:tr>
    </w:tbl>
    <w:p>
      <w:pPr>
        <w:pStyle w:val="BodyText"/>
        <w:rPr>
          <w:rFonts w:ascii="Garamond"/>
          <w:b/>
          <w:sz w:val="26"/>
        </w:rPr>
      </w:pPr>
    </w:p>
    <w:p>
      <w:pPr>
        <w:pStyle w:val="BodyText"/>
        <w:spacing w:before="9"/>
        <w:rPr>
          <w:rFonts w:ascii="Garamond"/>
          <w:b/>
          <w:sz w:val="25"/>
        </w:rPr>
      </w:pPr>
    </w:p>
    <w:p>
      <w:pPr>
        <w:numPr>
          <w:ilvl w:val="0"/>
          <w:numId w:val="2"/>
        </w:numPr>
        <w:tabs>
          <w:tab w:pos="940" w:val="left" w:leader="none"/>
        </w:tabs>
        <w:spacing w:line="259" w:lineRule="auto" w:before="0"/>
        <w:ind w:left="940" w:right="635" w:hanging="360"/>
        <w:jc w:val="left"/>
        <w:rPr>
          <w:rFonts w:ascii="Garamond"/>
          <w:b/>
          <w:sz w:val="24"/>
        </w:rPr>
      </w:pPr>
      <w:r>
        <w:rPr>
          <w:rFonts w:ascii="Garamond"/>
          <w:b/>
          <w:sz w:val="24"/>
        </w:rPr>
        <w:t>The proposed free-standing ASC will have two outpatient procedure rooms. Provide</w:t>
      </w:r>
      <w:r>
        <w:rPr>
          <w:rFonts w:ascii="Garamond"/>
          <w:b/>
          <w:spacing w:val="-38"/>
          <w:sz w:val="24"/>
        </w:rPr>
        <w:t> </w:t>
      </w:r>
      <w:r>
        <w:rPr>
          <w:rFonts w:ascii="Garamond"/>
          <w:b/>
          <w:sz w:val="24"/>
        </w:rPr>
        <w:t>the data used to determine the number of procedure rooms needed at the</w:t>
      </w:r>
      <w:r>
        <w:rPr>
          <w:rFonts w:ascii="Garamond"/>
          <w:b/>
          <w:spacing w:val="-12"/>
          <w:sz w:val="24"/>
        </w:rPr>
        <w:t> </w:t>
      </w:r>
      <w:r>
        <w:rPr>
          <w:rFonts w:ascii="Garamond"/>
          <w:b/>
          <w:sz w:val="24"/>
        </w:rPr>
        <w:t>ASC.</w:t>
      </w:r>
    </w:p>
    <w:p>
      <w:pPr>
        <w:spacing w:line="259" w:lineRule="auto" w:before="158"/>
        <w:ind w:left="940" w:right="258" w:firstLine="0"/>
        <w:jc w:val="left"/>
        <w:rPr>
          <w:rFonts w:ascii="Garamond" w:hAnsi="Garamond"/>
          <w:sz w:val="24"/>
        </w:rPr>
      </w:pPr>
      <w:r>
        <w:rPr>
          <w:rFonts w:ascii="Garamond" w:hAnsi="Garamond"/>
          <w:sz w:val="24"/>
        </w:rPr>
        <w:t>The Applicant determined the need for two rooms at the ASC based on historical volume at Emerson Hospital as well as additional factors indicating projected growth for endoscopy in the service area. With a fully staffed endoscopy service, Emerson Hospital performed approximately 4,500 outpatient procedures annually. This served as the basis for the Applicant’s projection for the first five operating years.</w:t>
      </w:r>
    </w:p>
    <w:p>
      <w:pPr>
        <w:spacing w:line="259" w:lineRule="auto" w:before="160"/>
        <w:ind w:left="940" w:right="437" w:firstLine="0"/>
        <w:jc w:val="left"/>
        <w:rPr>
          <w:rFonts w:ascii="Garamond"/>
          <w:sz w:val="24"/>
        </w:rPr>
      </w:pPr>
      <w:r>
        <w:rPr>
          <w:rFonts w:ascii="Garamond"/>
          <w:sz w:val="24"/>
        </w:rPr>
        <w:t>Additionally, the Applicant reviewed population projections for the service area, including the percentage of residents in the service area who will be aged 50 and over in the projected years. Specifically, the percent of the population aged 65 and over will reach nearly a quarter of the total population of the proposed service area.</w:t>
      </w:r>
    </w:p>
    <w:p>
      <w:pPr>
        <w:spacing w:line="259" w:lineRule="auto" w:before="158"/>
        <w:ind w:left="939" w:right="187" w:firstLine="0"/>
        <w:jc w:val="left"/>
        <w:rPr>
          <w:rFonts w:ascii="Garamond" w:hAnsi="Garamond"/>
          <w:sz w:val="24"/>
        </w:rPr>
      </w:pPr>
      <w:r>
        <w:rPr>
          <w:rFonts w:ascii="Garamond" w:hAnsi="Garamond"/>
          <w:sz w:val="24"/>
        </w:rPr>
        <w:t>The Applicant also considered recent updates to CRC screening guidelines for adults at average risk. At the time of the DoN filing, the American Cancer Society (“ACS”) had recommended screening beginning at age 45 through guidance announced in 2018. This change did not result in widespread insurance coverage for individuals aged 45-49</w:t>
      </w:r>
      <w:hyperlink w:history="true" w:anchor="_bookmark0">
        <w:r>
          <w:rPr>
            <w:rFonts w:ascii="Garamond" w:hAnsi="Garamond"/>
            <w:sz w:val="24"/>
            <w:vertAlign w:val="superscript"/>
          </w:rPr>
          <w:t>1</w:t>
        </w:r>
      </w:hyperlink>
      <w:r>
        <w:rPr>
          <w:rFonts w:ascii="Garamond" w:hAnsi="Garamond"/>
          <w:sz w:val="24"/>
          <w:vertAlign w:val="baseline"/>
        </w:rPr>
        <w:t> Since that time, however, the U.S. Preventative Services Task Force (“USPSTF”) has also announced updated guidance in agreement with the</w:t>
      </w:r>
    </w:p>
    <w:p>
      <w:pPr>
        <w:pStyle w:val="BodyText"/>
        <w:spacing w:before="4"/>
        <w:rPr>
          <w:rFonts w:ascii="Garamond"/>
          <w:sz w:val="13"/>
        </w:rPr>
      </w:pPr>
      <w:r>
        <w:rPr/>
        <w:pict>
          <v:rect style="position:absolute;margin-left:54pt;margin-top:9.4625pt;width:144pt;height:.72pt;mso-position-horizontal-relative:page;mso-position-vertical-relative:paragraph;z-index:-15727104;mso-wrap-distance-left:0;mso-wrap-distance-right:0" filled="true" fillcolor="#000000" stroked="false">
            <v:fill type="solid"/>
            <w10:wrap type="topAndBottom"/>
          </v:rect>
        </w:pict>
      </w:r>
    </w:p>
    <w:p>
      <w:pPr>
        <w:spacing w:before="73"/>
        <w:ind w:left="220" w:right="0" w:hanging="1"/>
        <w:jc w:val="left"/>
        <w:rPr>
          <w:sz w:val="20"/>
        </w:rPr>
      </w:pPr>
      <w:bookmarkStart w:name="_bookmark0" w:id="4"/>
      <w:bookmarkEnd w:id="4"/>
      <w:r>
        <w:rPr/>
      </w:r>
      <w:r>
        <w:rPr>
          <w:sz w:val="20"/>
          <w:vertAlign w:val="superscript"/>
        </w:rPr>
        <w:t>1</w:t>
      </w:r>
      <w:r>
        <w:rPr>
          <w:sz w:val="20"/>
          <w:vertAlign w:val="baseline"/>
        </w:rPr>
        <w:t> Amongst PE’s contracted payers, currently only Aetna covers routine screening colonoscopy for individuals of average risk beginning at age 45.</w:t>
      </w:r>
    </w:p>
    <w:p>
      <w:pPr>
        <w:spacing w:before="0"/>
        <w:ind w:left="77" w:right="0" w:firstLine="0"/>
        <w:jc w:val="center"/>
        <w:rPr>
          <w:rFonts w:ascii="Garamond"/>
          <w:sz w:val="22"/>
        </w:rPr>
      </w:pPr>
      <w:r>
        <w:rPr>
          <w:rFonts w:ascii="Garamond"/>
          <w:w w:val="100"/>
          <w:sz w:val="22"/>
        </w:rPr>
        <w:t>2</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3"/>
        <w:rPr>
          <w:rFonts w:ascii="Garamond"/>
          <w:sz w:val="29"/>
        </w:rPr>
      </w:pPr>
    </w:p>
    <w:p>
      <w:pPr>
        <w:spacing w:before="95"/>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line="259" w:lineRule="auto" w:before="126"/>
        <w:ind w:left="940" w:right="146" w:firstLine="0"/>
        <w:jc w:val="left"/>
        <w:rPr>
          <w:rFonts w:ascii="Garamond" w:hAnsi="Garamond"/>
          <w:sz w:val="24"/>
        </w:rPr>
      </w:pPr>
      <w:r>
        <w:rPr>
          <w:rFonts w:ascii="Garamond" w:hAnsi="Garamond"/>
          <w:sz w:val="24"/>
        </w:rPr>
        <w:t>lowered age (45 years) of routine screening for average risk adults. With the lower age recommended by ACS and the USPSTF, it is expected that payers will begin to recognize this guidance and update their payment policies to cover screenings beginning at 45, thereby increasing the number of individuals eligible for insurance coverage of CRC screening.</w:t>
      </w:r>
      <w:hyperlink w:history="true" w:anchor="_bookmark1">
        <w:r>
          <w:rPr>
            <w:rFonts w:ascii="Garamond" w:hAnsi="Garamond"/>
            <w:sz w:val="24"/>
            <w:vertAlign w:val="superscript"/>
          </w:rPr>
          <w:t>2</w:t>
        </w:r>
        <w:r>
          <w:rPr>
            <w:rFonts w:ascii="Garamond" w:hAnsi="Garamond"/>
            <w:sz w:val="24"/>
            <w:vertAlign w:val="baseline"/>
          </w:rPr>
          <w:t> </w:t>
        </w:r>
      </w:hyperlink>
      <w:r>
        <w:rPr>
          <w:rFonts w:ascii="Garamond" w:hAnsi="Garamond"/>
          <w:sz w:val="24"/>
          <w:vertAlign w:val="baseline"/>
        </w:rPr>
        <w:t>Based on the factors noted above, the Applicant determined that two procedure rooms would be needed to accommodate Emerson’s current outpatient endoscopy as well as projected demand. Therefore, the Applicant proposes an ASC with two procedures rooms.</w:t>
      </w:r>
    </w:p>
    <w:p>
      <w:pPr>
        <w:spacing w:line="259" w:lineRule="auto" w:before="160"/>
        <w:ind w:left="939" w:right="182" w:firstLine="0"/>
        <w:jc w:val="left"/>
        <w:rPr>
          <w:rFonts w:ascii="Garamond"/>
          <w:sz w:val="24"/>
        </w:rPr>
      </w:pPr>
      <w:r>
        <w:rPr>
          <w:rFonts w:ascii="Garamond"/>
          <w:sz w:val="24"/>
        </w:rPr>
        <w:t>It is important to note that once the ASC is open, Emerson will shift clinically appropriate procedures to the ASC. In turn, Emerson will close two of its four endoscopy procedures rooms. In effect, the Applicant will not be creating additional capacity within the service area. Procedures that cannot be performed at the ASC, including advanced, urgent and clinically complex procedures, will continue to be performed at Emerson in the remaining two procedure rooms at the hospital.</w:t>
      </w:r>
    </w:p>
    <w:p>
      <w:pPr>
        <w:pStyle w:val="BodyText"/>
        <w:rPr>
          <w:rFonts w:ascii="Garamond"/>
          <w:sz w:val="26"/>
        </w:rPr>
      </w:pPr>
    </w:p>
    <w:p>
      <w:pPr>
        <w:pStyle w:val="BodyText"/>
        <w:rPr>
          <w:rFonts w:ascii="Garamond"/>
          <w:sz w:val="28"/>
        </w:rPr>
      </w:pPr>
    </w:p>
    <w:p>
      <w:pPr>
        <w:numPr>
          <w:ilvl w:val="0"/>
          <w:numId w:val="2"/>
        </w:numPr>
        <w:tabs>
          <w:tab w:pos="940" w:val="left" w:leader="none"/>
        </w:tabs>
        <w:spacing w:line="259" w:lineRule="auto" w:before="1"/>
        <w:ind w:left="940" w:right="511" w:hanging="360"/>
        <w:jc w:val="both"/>
        <w:rPr>
          <w:rFonts w:ascii="Garamond"/>
          <w:b/>
          <w:sz w:val="24"/>
        </w:rPr>
      </w:pPr>
      <w:r>
        <w:rPr>
          <w:rFonts w:ascii="Garamond"/>
          <w:b/>
          <w:sz w:val="24"/>
        </w:rPr>
        <w:t>In the application you provide the CRC screening rate in the service area, which is</w:t>
      </w:r>
      <w:r>
        <w:rPr>
          <w:rFonts w:ascii="Garamond"/>
          <w:b/>
          <w:spacing w:val="-35"/>
          <w:sz w:val="24"/>
        </w:rPr>
        <w:t> </w:t>
      </w:r>
      <w:r>
        <w:rPr>
          <w:rFonts w:ascii="Garamond"/>
          <w:b/>
          <w:sz w:val="24"/>
        </w:rPr>
        <w:t>below the state average. The Proposed Project aims to also improve CRC screening rates in the region.</w:t>
      </w:r>
    </w:p>
    <w:p>
      <w:pPr>
        <w:pStyle w:val="ListParagraph"/>
        <w:numPr>
          <w:ilvl w:val="1"/>
          <w:numId w:val="2"/>
        </w:numPr>
        <w:tabs>
          <w:tab w:pos="1660" w:val="left" w:leader="none"/>
        </w:tabs>
        <w:spacing w:line="259" w:lineRule="auto" w:before="0" w:after="0"/>
        <w:ind w:left="1660" w:right="269" w:hanging="360"/>
        <w:jc w:val="left"/>
        <w:rPr>
          <w:b/>
          <w:sz w:val="24"/>
        </w:rPr>
      </w:pPr>
      <w:r>
        <w:rPr>
          <w:b/>
          <w:sz w:val="24"/>
        </w:rPr>
        <w:t>What evidence can you provide to show that lack of access to convenient and cost- effective colorectal cancer (CRC) screenings is contributing to lower CRC screening rates and that the Proposed Project will address the</w:t>
      </w:r>
      <w:r>
        <w:rPr>
          <w:b/>
          <w:spacing w:val="-8"/>
          <w:sz w:val="24"/>
        </w:rPr>
        <w:t> </w:t>
      </w:r>
      <w:r>
        <w:rPr>
          <w:b/>
          <w:sz w:val="24"/>
        </w:rPr>
        <w:t>problem.</w:t>
      </w:r>
    </w:p>
    <w:p>
      <w:pPr>
        <w:pStyle w:val="BodyText"/>
        <w:spacing w:before="6"/>
        <w:rPr>
          <w:rFonts w:ascii="Garamond"/>
          <w:b/>
          <w:sz w:val="25"/>
        </w:rPr>
      </w:pPr>
    </w:p>
    <w:p>
      <w:pPr>
        <w:spacing w:line="259" w:lineRule="auto" w:before="0"/>
        <w:ind w:left="1659" w:right="175" w:firstLine="0"/>
        <w:jc w:val="left"/>
        <w:rPr>
          <w:rFonts w:ascii="Garamond" w:hAnsi="Garamond"/>
          <w:sz w:val="24"/>
        </w:rPr>
      </w:pPr>
      <w:r>
        <w:rPr>
          <w:rFonts w:ascii="Garamond" w:hAnsi="Garamond"/>
          <w:sz w:val="24"/>
        </w:rPr>
        <w:t>While</w:t>
      </w:r>
      <w:r>
        <w:rPr>
          <w:rFonts w:ascii="Garamond" w:hAnsi="Garamond"/>
          <w:spacing w:val="-3"/>
          <w:sz w:val="24"/>
        </w:rPr>
        <w:t> </w:t>
      </w:r>
      <w:r>
        <w:rPr>
          <w:rFonts w:ascii="Garamond" w:hAnsi="Garamond"/>
          <w:sz w:val="24"/>
        </w:rPr>
        <w:t>the</w:t>
      </w:r>
      <w:r>
        <w:rPr>
          <w:rFonts w:ascii="Garamond" w:hAnsi="Garamond"/>
          <w:spacing w:val="-3"/>
          <w:sz w:val="24"/>
        </w:rPr>
        <w:t> </w:t>
      </w:r>
      <w:r>
        <w:rPr>
          <w:rFonts w:ascii="Garamond" w:hAnsi="Garamond"/>
          <w:sz w:val="24"/>
        </w:rPr>
        <w:t>Affordable</w:t>
      </w:r>
      <w:r>
        <w:rPr>
          <w:rFonts w:ascii="Garamond" w:hAnsi="Garamond"/>
          <w:spacing w:val="-4"/>
          <w:sz w:val="24"/>
        </w:rPr>
        <w:t> </w:t>
      </w:r>
      <w:r>
        <w:rPr>
          <w:rFonts w:ascii="Garamond" w:hAnsi="Garamond"/>
          <w:sz w:val="24"/>
        </w:rPr>
        <w:t>Care</w:t>
      </w:r>
      <w:r>
        <w:rPr>
          <w:rFonts w:ascii="Garamond" w:hAnsi="Garamond"/>
          <w:spacing w:val="-3"/>
          <w:sz w:val="24"/>
        </w:rPr>
        <w:t> </w:t>
      </w:r>
      <w:r>
        <w:rPr>
          <w:rFonts w:ascii="Garamond" w:hAnsi="Garamond"/>
          <w:sz w:val="24"/>
        </w:rPr>
        <w:t>Act</w:t>
      </w:r>
      <w:r>
        <w:rPr>
          <w:rFonts w:ascii="Garamond" w:hAnsi="Garamond"/>
          <w:spacing w:val="-3"/>
          <w:sz w:val="24"/>
        </w:rPr>
        <w:t> </w:t>
      </w:r>
      <w:r>
        <w:rPr>
          <w:rFonts w:ascii="Garamond" w:hAnsi="Garamond"/>
          <w:sz w:val="24"/>
        </w:rPr>
        <w:t>(the</w:t>
      </w:r>
      <w:r>
        <w:rPr>
          <w:rFonts w:ascii="Garamond" w:hAnsi="Garamond"/>
          <w:spacing w:val="-3"/>
          <w:sz w:val="24"/>
        </w:rPr>
        <w:t> </w:t>
      </w:r>
      <w:r>
        <w:rPr>
          <w:rFonts w:ascii="Garamond" w:hAnsi="Garamond"/>
          <w:sz w:val="24"/>
        </w:rPr>
        <w:t>“ACA”)</w:t>
      </w:r>
      <w:r>
        <w:rPr>
          <w:rFonts w:ascii="Garamond" w:hAnsi="Garamond"/>
          <w:spacing w:val="-3"/>
          <w:sz w:val="24"/>
        </w:rPr>
        <w:t> </w:t>
      </w:r>
      <w:r>
        <w:rPr>
          <w:rFonts w:ascii="Garamond" w:hAnsi="Garamond"/>
          <w:sz w:val="24"/>
        </w:rPr>
        <w:t>made</w:t>
      </w:r>
      <w:r>
        <w:rPr>
          <w:rFonts w:ascii="Garamond" w:hAnsi="Garamond"/>
          <w:spacing w:val="-3"/>
          <w:sz w:val="24"/>
        </w:rPr>
        <w:t> </w:t>
      </w:r>
      <w:r>
        <w:rPr>
          <w:rFonts w:ascii="Garamond" w:hAnsi="Garamond"/>
          <w:sz w:val="24"/>
        </w:rPr>
        <w:t>two</w:t>
      </w:r>
      <w:r>
        <w:rPr>
          <w:rFonts w:ascii="Garamond" w:hAnsi="Garamond"/>
          <w:spacing w:val="-4"/>
          <w:sz w:val="24"/>
        </w:rPr>
        <w:t> </w:t>
      </w:r>
      <w:r>
        <w:rPr>
          <w:rFonts w:ascii="Garamond" w:hAnsi="Garamond"/>
          <w:sz w:val="24"/>
        </w:rPr>
        <w:t>important</w:t>
      </w:r>
      <w:r>
        <w:rPr>
          <w:rFonts w:ascii="Garamond" w:hAnsi="Garamond"/>
          <w:spacing w:val="-3"/>
          <w:sz w:val="24"/>
        </w:rPr>
        <w:t> </w:t>
      </w:r>
      <w:r>
        <w:rPr>
          <w:rFonts w:ascii="Garamond" w:hAnsi="Garamond"/>
          <w:sz w:val="24"/>
        </w:rPr>
        <w:t>changes</w:t>
      </w:r>
      <w:r>
        <w:rPr>
          <w:rFonts w:ascii="Garamond" w:hAnsi="Garamond"/>
          <w:spacing w:val="-5"/>
          <w:sz w:val="24"/>
        </w:rPr>
        <w:t> </w:t>
      </w:r>
      <w:r>
        <w:rPr>
          <w:rFonts w:ascii="Garamond" w:hAnsi="Garamond"/>
          <w:sz w:val="24"/>
        </w:rPr>
        <w:t>in</w:t>
      </w:r>
      <w:r>
        <w:rPr>
          <w:rFonts w:ascii="Garamond" w:hAnsi="Garamond"/>
          <w:spacing w:val="-5"/>
          <w:sz w:val="24"/>
        </w:rPr>
        <w:t> </w:t>
      </w:r>
      <w:r>
        <w:rPr>
          <w:rFonts w:ascii="Garamond" w:hAnsi="Garamond"/>
          <w:sz w:val="24"/>
        </w:rPr>
        <w:t>cost</w:t>
      </w:r>
      <w:r>
        <w:rPr>
          <w:rFonts w:ascii="Garamond" w:hAnsi="Garamond"/>
          <w:spacing w:val="-4"/>
          <w:sz w:val="24"/>
        </w:rPr>
        <w:t> </w:t>
      </w:r>
      <w:r>
        <w:rPr>
          <w:rFonts w:ascii="Garamond" w:hAnsi="Garamond"/>
          <w:sz w:val="24"/>
        </w:rPr>
        <w:t>sharing</w:t>
      </w:r>
      <w:r>
        <w:rPr>
          <w:rFonts w:ascii="Garamond" w:hAnsi="Garamond"/>
          <w:spacing w:val="-2"/>
          <w:sz w:val="24"/>
        </w:rPr>
        <w:t> </w:t>
      </w:r>
      <w:r>
        <w:rPr>
          <w:rFonts w:ascii="Garamond" w:hAnsi="Garamond"/>
          <w:sz w:val="24"/>
        </w:rPr>
        <w:t>for colonoscopies under Section 4104, cost barriers remain for many individuals. The first change under the ACA waived deductibles for screening and therapeutic colonoscopies. The second change removed coinsurance for screening colonoscopies, but not for therapeutic procedures. As a result of both changes, research found that although there was a significant increase in screening rates among men following the implementation of Section 1404 in 2011</w:t>
      </w:r>
      <w:hyperlink w:history="true" w:anchor="_bookmark2">
        <w:r>
          <w:rPr>
            <w:rFonts w:ascii="Garamond" w:hAnsi="Garamond"/>
            <w:sz w:val="24"/>
            <w:vertAlign w:val="superscript"/>
          </w:rPr>
          <w:t>3</w:t>
        </w:r>
        <w:r>
          <w:rPr>
            <w:rFonts w:ascii="Garamond" w:hAnsi="Garamond"/>
            <w:sz w:val="24"/>
            <w:vertAlign w:val="baseline"/>
          </w:rPr>
          <w:t> </w:t>
        </w:r>
      </w:hyperlink>
      <w:r>
        <w:rPr>
          <w:rFonts w:ascii="Garamond" w:hAnsi="Garamond"/>
          <w:sz w:val="24"/>
          <w:vertAlign w:val="baseline"/>
        </w:rPr>
        <w:t>, cost still “may be an important barrier” to CRC screening for socioeconomically disadvantaged men and that the reduction in expected out-of-pocket costs was at least in part responsible for the increase in CRC screening rates following the ACA’s implementation.</w:t>
      </w:r>
    </w:p>
    <w:p>
      <w:pPr>
        <w:spacing w:line="259" w:lineRule="auto" w:before="159"/>
        <w:ind w:left="1660" w:right="343" w:firstLine="0"/>
        <w:jc w:val="left"/>
        <w:rPr>
          <w:rFonts w:ascii="Garamond"/>
          <w:sz w:val="24"/>
        </w:rPr>
      </w:pPr>
      <w:r>
        <w:rPr>
          <w:rFonts w:ascii="Garamond"/>
          <w:sz w:val="24"/>
        </w:rPr>
        <w:t>Given that cost sharing still exists under the ACA, continued low screening rates are likely still attributable to the potential for patient cost sharing from therapeutic procedures. As mentioned above, the ACA did not bar insurers from requiring coinsurance for individuals</w:t>
      </w:r>
    </w:p>
    <w:p>
      <w:pPr>
        <w:pStyle w:val="BodyText"/>
        <w:spacing w:before="11"/>
        <w:rPr>
          <w:rFonts w:ascii="Garamond"/>
          <w:sz w:val="23"/>
        </w:rPr>
      </w:pPr>
      <w:r>
        <w:rPr/>
        <w:pict>
          <v:rect style="position:absolute;margin-left:54pt;margin-top:15.4425pt;width:144pt;height:.72pt;mso-position-horizontal-relative:page;mso-position-vertical-relative:paragraph;z-index:-15726080;mso-wrap-distance-left:0;mso-wrap-distance-right:0" filled="true" fillcolor="#000000" stroked="false">
            <v:fill type="solid"/>
            <w10:wrap type="topAndBottom"/>
          </v:rect>
        </w:pict>
      </w:r>
    </w:p>
    <w:p>
      <w:pPr>
        <w:spacing w:before="73"/>
        <w:ind w:left="220" w:right="150" w:hanging="1"/>
        <w:jc w:val="left"/>
        <w:rPr>
          <w:sz w:val="20"/>
        </w:rPr>
      </w:pPr>
      <w:bookmarkStart w:name="_bookmark1" w:id="5"/>
      <w:bookmarkEnd w:id="5"/>
      <w:r>
        <w:rPr/>
      </w:r>
      <w:r>
        <w:rPr>
          <w:sz w:val="20"/>
          <w:vertAlign w:val="superscript"/>
        </w:rPr>
        <w:t>2</w:t>
      </w:r>
      <w:r>
        <w:rPr>
          <w:sz w:val="20"/>
          <w:vertAlign w:val="baseline"/>
        </w:rPr>
        <w:t> The USPSTF’s updated guidance lowering the age of screening is a “B” recommendation meaning the Task Force has found “high certainty that net benefit is moderate or moderate certainty that net benefit is moderate to substantial”. Under the Affordable Care Act, insurers must “establish coverage policy consistent with USPSTF grade”. </w:t>
      </w:r>
      <w:hyperlink r:id="rId7">
        <w:r>
          <w:rPr>
            <w:color w:val="0563C1"/>
            <w:sz w:val="20"/>
            <w:u w:val="single" w:color="0563C1"/>
            <w:vertAlign w:val="baseline"/>
          </w:rPr>
          <w:t>https://www.uspreventiveservicestaskforce.org/Home/GetFile/6/91/uspstfbrief2/pdf</w:t>
        </w:r>
      </w:hyperlink>
    </w:p>
    <w:p>
      <w:pPr>
        <w:spacing w:before="0"/>
        <w:ind w:left="220" w:right="0" w:firstLine="0"/>
        <w:jc w:val="left"/>
        <w:rPr>
          <w:sz w:val="20"/>
        </w:rPr>
      </w:pPr>
      <w:bookmarkStart w:name="_bookmark2" w:id="6"/>
      <w:bookmarkEnd w:id="6"/>
      <w:r>
        <w:rPr/>
      </w:r>
      <w:r>
        <w:rPr>
          <w:sz w:val="20"/>
          <w:vertAlign w:val="superscript"/>
        </w:rPr>
        <w:t>3</w:t>
      </w:r>
      <w:r>
        <w:rPr>
          <w:sz w:val="20"/>
          <w:vertAlign w:val="baseline"/>
        </w:rPr>
        <w:t> </w:t>
      </w:r>
      <w:hyperlink r:id="rId8">
        <w:r>
          <w:rPr>
            <w:color w:val="0563C1"/>
            <w:sz w:val="20"/>
            <w:u w:val="single" w:color="0563C1"/>
            <w:vertAlign w:val="baseline"/>
          </w:rPr>
          <w:t>https://www.healthaffairs.org/doi/full/10.1377/hlthaff.2015.0571#:~:text=51-</w:t>
        </w:r>
      </w:hyperlink>
    </w:p>
    <w:p>
      <w:pPr>
        <w:spacing w:line="244" w:lineRule="exact" w:before="1"/>
        <w:ind w:left="220" w:right="0" w:firstLine="0"/>
        <w:jc w:val="left"/>
        <w:rPr>
          <w:sz w:val="20"/>
        </w:rPr>
      </w:pPr>
      <w:hyperlink r:id="rId8">
        <w:r>
          <w:rPr>
            <w:color w:val="0563C1"/>
            <w:sz w:val="20"/>
            <w:u w:val="single" w:color="0563C1"/>
          </w:rPr>
          <w:t>,Conclusion,those%20who%20were%20socioeconomically%20disadvantaged</w:t>
        </w:r>
      </w:hyperlink>
    </w:p>
    <w:p>
      <w:pPr>
        <w:spacing w:line="247" w:lineRule="exact" w:before="0"/>
        <w:ind w:left="77" w:right="0" w:firstLine="0"/>
        <w:jc w:val="center"/>
        <w:rPr>
          <w:rFonts w:ascii="Garamond"/>
          <w:sz w:val="22"/>
        </w:rPr>
      </w:pPr>
      <w:r>
        <w:rPr>
          <w:rFonts w:ascii="Garamond"/>
          <w:w w:val="100"/>
          <w:sz w:val="22"/>
        </w:rPr>
        <w:t>3</w:t>
      </w:r>
    </w:p>
    <w:p>
      <w:pPr>
        <w:pStyle w:val="BodyText"/>
        <w:rPr>
          <w:rFonts w:ascii="Garamond"/>
          <w:sz w:val="24"/>
        </w:rPr>
      </w:pPr>
    </w:p>
    <w:p>
      <w:pPr>
        <w:pStyle w:val="BodyText"/>
        <w:rPr>
          <w:rFonts w:ascii="Garamond"/>
          <w:sz w:val="24"/>
        </w:rPr>
      </w:pPr>
    </w:p>
    <w:p>
      <w:pPr>
        <w:pStyle w:val="BodyText"/>
        <w:rPr>
          <w:rFonts w:ascii="Garamond"/>
          <w:sz w:val="24"/>
        </w:rPr>
      </w:pPr>
    </w:p>
    <w:p>
      <w:pPr>
        <w:pStyle w:val="BodyText"/>
        <w:spacing w:before="8"/>
        <w:rPr>
          <w:rFonts w:ascii="Garamond"/>
          <w:sz w:val="25"/>
        </w:rPr>
      </w:pPr>
    </w:p>
    <w:p>
      <w:pPr>
        <w:spacing w:before="0"/>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line="259" w:lineRule="auto" w:before="126"/>
        <w:ind w:left="1660" w:right="263" w:firstLine="0"/>
        <w:jc w:val="left"/>
        <w:rPr>
          <w:rFonts w:ascii="Garamond"/>
          <w:sz w:val="24"/>
        </w:rPr>
      </w:pPr>
      <w:r>
        <w:rPr>
          <w:rFonts w:ascii="Garamond"/>
          <w:sz w:val="24"/>
        </w:rPr>
        <w:t>whose procedures are deemed therapeutic due to the removal of polyps. For many patients, colonoscopies are scheduled as routine screenings but result in the treatment of polyps during the procedure. Therefore, cost sharing may remain a barrier to CRC screening for patients. Through lower rates at the ASC, the Applicant seeks to lessen the potential cost sharing, in turn reducing potential cost barriers. Moreover, as guidelines move towards a lower age for coverage, more individuals will be eligible for insurance coverage for CRC screening. The Applicant believes access issues may be lessened for these reasons.</w:t>
      </w:r>
    </w:p>
    <w:p>
      <w:pPr>
        <w:pStyle w:val="BodyText"/>
        <w:rPr>
          <w:rFonts w:ascii="Garamond"/>
          <w:sz w:val="26"/>
        </w:rPr>
      </w:pPr>
    </w:p>
    <w:p>
      <w:pPr>
        <w:pStyle w:val="BodyText"/>
        <w:spacing w:before="3"/>
        <w:rPr>
          <w:rFonts w:ascii="Garamond"/>
          <w:sz w:val="28"/>
        </w:rPr>
      </w:pPr>
    </w:p>
    <w:p>
      <w:pPr>
        <w:numPr>
          <w:ilvl w:val="2"/>
          <w:numId w:val="2"/>
        </w:numPr>
        <w:tabs>
          <w:tab w:pos="2380" w:val="left" w:leader="none"/>
        </w:tabs>
        <w:spacing w:line="259" w:lineRule="auto" w:before="0"/>
        <w:ind w:left="2380" w:right="149" w:hanging="310"/>
        <w:jc w:val="left"/>
        <w:rPr>
          <w:rFonts w:ascii="Garamond"/>
          <w:b/>
          <w:sz w:val="24"/>
        </w:rPr>
      </w:pPr>
      <w:r>
        <w:rPr>
          <w:rFonts w:ascii="Garamond"/>
          <w:b/>
          <w:sz w:val="24"/>
        </w:rPr>
        <w:t>Is this the only barrier to accessing CRC screening or have other barriers been identified?</w:t>
      </w:r>
    </w:p>
    <w:p>
      <w:pPr>
        <w:spacing w:line="259" w:lineRule="auto" w:before="0"/>
        <w:ind w:left="2380" w:right="187" w:firstLine="0"/>
        <w:jc w:val="left"/>
        <w:rPr>
          <w:rFonts w:ascii="Garamond"/>
          <w:sz w:val="24"/>
        </w:rPr>
      </w:pPr>
      <w:r>
        <w:rPr>
          <w:rFonts w:ascii="Garamond"/>
          <w:sz w:val="24"/>
        </w:rPr>
        <w:t>In addition to cost sharing requirements, insurer payment policies also limit when some individuals begin receiving CRC screenings. In 2018, the American Cancer Society updated their guidelines, lowering the age of first CRC screening to 45 for individuals with average risk. The recommendation was not adopted by the majority of government and commercial payers and currently most plans only cover routine screenings for average risk adults 50 year and older. As a result, many adults wait until the age when the procedure will be covered by their health insurance plan.</w:t>
      </w:r>
    </w:p>
    <w:p>
      <w:pPr>
        <w:pStyle w:val="BodyText"/>
        <w:spacing w:before="8"/>
        <w:rPr>
          <w:rFonts w:ascii="Garamond"/>
          <w:sz w:val="25"/>
        </w:rPr>
      </w:pPr>
    </w:p>
    <w:p>
      <w:pPr>
        <w:spacing w:line="259" w:lineRule="auto" w:before="0"/>
        <w:ind w:left="2380" w:right="178" w:firstLine="0"/>
        <w:jc w:val="left"/>
        <w:rPr>
          <w:rFonts w:ascii="Garamond" w:hAnsi="Garamond"/>
          <w:sz w:val="24"/>
        </w:rPr>
      </w:pPr>
      <w:r>
        <w:rPr>
          <w:rFonts w:ascii="Garamond" w:hAnsi="Garamond"/>
          <w:sz w:val="24"/>
        </w:rPr>
        <w:t>More recently, on October 27, 2020 the USPSTF proposed guidance in line with the American Cancer Society.</w:t>
      </w:r>
      <w:hyperlink w:history="true" w:anchor="_bookmark3">
        <w:r>
          <w:rPr>
            <w:rFonts w:ascii="Garamond" w:hAnsi="Garamond"/>
            <w:sz w:val="24"/>
            <w:vertAlign w:val="superscript"/>
          </w:rPr>
          <w:t>4</w:t>
        </w:r>
        <w:r>
          <w:rPr>
            <w:rFonts w:ascii="Garamond" w:hAnsi="Garamond"/>
            <w:sz w:val="24"/>
            <w:vertAlign w:val="baseline"/>
          </w:rPr>
          <w:t> </w:t>
        </w:r>
      </w:hyperlink>
      <w:r>
        <w:rPr>
          <w:rFonts w:ascii="Garamond" w:hAnsi="Garamond"/>
          <w:sz w:val="24"/>
          <w:vertAlign w:val="baseline"/>
        </w:rPr>
        <w:t>Once the USPSTF’s guidance is finalized, insurers will be required to cover CRC screening beginning at age 45 in accordance with the ACA and the majority of payers will update their payment policies to align with the lower age for coverage.</w:t>
      </w:r>
      <w:hyperlink w:history="true" w:anchor="_bookmark4">
        <w:r>
          <w:rPr>
            <w:rFonts w:ascii="Garamond" w:hAnsi="Garamond"/>
            <w:sz w:val="24"/>
            <w:vertAlign w:val="superscript"/>
          </w:rPr>
          <w:t>5</w:t>
        </w:r>
        <w:r>
          <w:rPr>
            <w:rFonts w:ascii="Garamond" w:hAnsi="Garamond"/>
            <w:sz w:val="24"/>
            <w:vertAlign w:val="baseline"/>
          </w:rPr>
          <w:t> </w:t>
        </w:r>
      </w:hyperlink>
      <w:r>
        <w:rPr>
          <w:rFonts w:ascii="Garamond" w:hAnsi="Garamond"/>
          <w:sz w:val="24"/>
          <w:vertAlign w:val="baseline"/>
        </w:rPr>
        <w:t>Previous barriers as a result of insurance coverage may be reduced overtime as more insurers align coverage to follow the USPSTF’s new guidance.</w:t>
      </w:r>
    </w:p>
    <w:p>
      <w:pPr>
        <w:pStyle w:val="BodyText"/>
        <w:rPr>
          <w:rFonts w:ascii="Garamond"/>
          <w:sz w:val="26"/>
        </w:rPr>
      </w:pPr>
    </w:p>
    <w:p>
      <w:pPr>
        <w:pStyle w:val="BodyText"/>
        <w:spacing w:before="7"/>
        <w:rPr>
          <w:rFonts w:ascii="Garamond"/>
          <w:sz w:val="25"/>
        </w:rPr>
      </w:pPr>
    </w:p>
    <w:p>
      <w:pPr>
        <w:numPr>
          <w:ilvl w:val="0"/>
          <w:numId w:val="2"/>
        </w:numPr>
        <w:tabs>
          <w:tab w:pos="940" w:val="left" w:leader="none"/>
        </w:tabs>
        <w:spacing w:line="259" w:lineRule="auto" w:before="0"/>
        <w:ind w:left="940" w:right="1061" w:hanging="360"/>
        <w:jc w:val="left"/>
        <w:rPr>
          <w:rFonts w:ascii="Garamond"/>
          <w:b/>
          <w:sz w:val="24"/>
        </w:rPr>
      </w:pPr>
      <w:r>
        <w:rPr>
          <w:rFonts w:ascii="Garamond"/>
          <w:b/>
          <w:sz w:val="24"/>
        </w:rPr>
        <w:t>How does Emerson Hospital track CRC screening for its Patient Panel? Include an explanation of the</w:t>
      </w:r>
      <w:r>
        <w:rPr>
          <w:rFonts w:ascii="Garamond"/>
          <w:b/>
          <w:spacing w:val="-3"/>
          <w:sz w:val="24"/>
        </w:rPr>
        <w:t> </w:t>
      </w:r>
      <w:r>
        <w:rPr>
          <w:rFonts w:ascii="Garamond"/>
          <w:b/>
          <w:sz w:val="24"/>
        </w:rPr>
        <w:t>measure.</w:t>
      </w:r>
    </w:p>
    <w:p>
      <w:pPr>
        <w:pStyle w:val="BodyText"/>
        <w:spacing w:before="9"/>
        <w:rPr>
          <w:rFonts w:ascii="Garamond"/>
          <w:b/>
          <w:sz w:val="25"/>
        </w:rPr>
      </w:pPr>
    </w:p>
    <w:p>
      <w:pPr>
        <w:spacing w:line="259" w:lineRule="auto" w:before="1"/>
        <w:ind w:left="939" w:right="370" w:firstLine="0"/>
        <w:jc w:val="left"/>
        <w:rPr>
          <w:rFonts w:ascii="Garamond" w:hAnsi="Garamond"/>
          <w:sz w:val="24"/>
        </w:rPr>
      </w:pPr>
      <w:r>
        <w:rPr>
          <w:rFonts w:ascii="Garamond" w:hAnsi="Garamond"/>
          <w:sz w:val="24"/>
        </w:rPr>
        <w:t>The DoN regulations define Patient Panel as the total number of individual patients, regardless of payer, seen by the Applicant or affiliated health care facility over the course of the most recent 36- month period. Given that the Applicant is a new provider and does not have a Patient Panel, it relied on Emerson Hospital’s Patient Panel as a proxy for need for the Proposed Project.</w:t>
      </w:r>
    </w:p>
    <w:p>
      <w:pPr>
        <w:spacing w:line="259" w:lineRule="auto" w:before="0"/>
        <w:ind w:left="940" w:right="267" w:firstLine="0"/>
        <w:jc w:val="left"/>
        <w:rPr>
          <w:rFonts w:ascii="Garamond"/>
          <w:sz w:val="24"/>
        </w:rPr>
      </w:pPr>
      <w:r>
        <w:rPr>
          <w:rFonts w:ascii="Garamond"/>
          <w:sz w:val="24"/>
        </w:rPr>
        <w:t>Accordingly, the Emerson Hospital Patient Panel reflects all patients who received services at the Hospital over the previous 36-month period. Separately, the Applicant provided the Emerson Hospital Endoscopy Patient Panel which reflect all patients who received endoscopy services at the Hospital over the previous 36-month period.</w:t>
      </w:r>
    </w:p>
    <w:p>
      <w:pPr>
        <w:pStyle w:val="BodyText"/>
        <w:rPr>
          <w:rFonts w:ascii="Garamond"/>
          <w:sz w:val="20"/>
        </w:rPr>
      </w:pPr>
    </w:p>
    <w:p>
      <w:pPr>
        <w:pStyle w:val="BodyText"/>
        <w:spacing w:before="4"/>
        <w:rPr>
          <w:rFonts w:ascii="Garamond"/>
          <w:sz w:val="15"/>
        </w:rPr>
      </w:pPr>
      <w:r>
        <w:rPr/>
        <w:pict>
          <v:rect style="position:absolute;margin-left:54pt;margin-top:10.60250pt;width:144pt;height:.72pt;mso-position-horizontal-relative:page;mso-position-vertical-relative:paragraph;z-index:-15725056;mso-wrap-distance-left:0;mso-wrap-distance-right:0" filled="true" fillcolor="#000000" stroked="false">
            <v:fill type="solid"/>
            <w10:wrap type="topAndBottom"/>
          </v:rect>
        </w:pict>
      </w:r>
    </w:p>
    <w:p>
      <w:pPr>
        <w:spacing w:before="73"/>
        <w:ind w:left="220" w:right="0" w:firstLine="0"/>
        <w:jc w:val="left"/>
        <w:rPr>
          <w:sz w:val="20"/>
        </w:rPr>
      </w:pPr>
      <w:bookmarkStart w:name="_bookmark3" w:id="7"/>
      <w:bookmarkEnd w:id="7"/>
      <w:r>
        <w:rPr/>
      </w:r>
      <w:r>
        <w:rPr>
          <w:sz w:val="20"/>
          <w:vertAlign w:val="superscript"/>
        </w:rPr>
        <w:t>4</w:t>
      </w:r>
      <w:r>
        <w:rPr>
          <w:sz w:val="20"/>
          <w:vertAlign w:val="baseline"/>
        </w:rPr>
        <w:t> </w:t>
      </w:r>
      <w:hyperlink r:id="rId9">
        <w:r>
          <w:rPr>
            <w:color w:val="0563C1"/>
            <w:sz w:val="20"/>
            <w:u w:val="single" w:color="0563C1"/>
            <w:vertAlign w:val="baseline"/>
          </w:rPr>
          <w:t>https://uspreventiveservicestaskforce.org/uspstf/draft-recommendation/colorectal-cancer-screening3</w:t>
        </w:r>
      </w:hyperlink>
    </w:p>
    <w:p>
      <w:pPr>
        <w:spacing w:line="244" w:lineRule="exact" w:before="1"/>
        <w:ind w:left="220" w:right="0" w:firstLine="0"/>
        <w:jc w:val="left"/>
        <w:rPr>
          <w:sz w:val="20"/>
        </w:rPr>
      </w:pPr>
      <w:bookmarkStart w:name="_bookmark4" w:id="8"/>
      <w:bookmarkEnd w:id="8"/>
      <w:r>
        <w:rPr/>
      </w:r>
      <w:r>
        <w:rPr>
          <w:sz w:val="20"/>
          <w:vertAlign w:val="superscript"/>
        </w:rPr>
        <w:t>5</w:t>
      </w:r>
      <w:r>
        <w:rPr>
          <w:sz w:val="20"/>
          <w:vertAlign w:val="baseline"/>
        </w:rPr>
        <w:t> </w:t>
      </w:r>
      <w:hyperlink r:id="rId7">
        <w:r>
          <w:rPr>
            <w:color w:val="0563C1"/>
            <w:sz w:val="20"/>
            <w:u w:val="single" w:color="0563C1"/>
            <w:vertAlign w:val="baseline"/>
          </w:rPr>
          <w:t>https://www.uspreventiveservicestaskforce.org/Home/GetFile/6/91/uspstfbrief2/pdf</w:t>
        </w:r>
      </w:hyperlink>
    </w:p>
    <w:p>
      <w:pPr>
        <w:spacing w:line="247" w:lineRule="exact" w:before="0"/>
        <w:ind w:left="77" w:right="0" w:firstLine="0"/>
        <w:jc w:val="center"/>
        <w:rPr>
          <w:rFonts w:ascii="Garamond"/>
          <w:sz w:val="22"/>
        </w:rPr>
      </w:pPr>
      <w:r>
        <w:rPr>
          <w:rFonts w:ascii="Garamond"/>
          <w:w w:val="100"/>
          <w:sz w:val="22"/>
        </w:rPr>
        <w:t>4</w:t>
      </w:r>
    </w:p>
    <w:p>
      <w:pPr>
        <w:pStyle w:val="BodyText"/>
        <w:rPr>
          <w:rFonts w:ascii="Garamond"/>
          <w:sz w:val="24"/>
        </w:rPr>
      </w:pPr>
    </w:p>
    <w:p>
      <w:pPr>
        <w:pStyle w:val="BodyText"/>
        <w:rPr>
          <w:rFonts w:ascii="Garamond"/>
          <w:sz w:val="24"/>
        </w:rPr>
      </w:pPr>
    </w:p>
    <w:p>
      <w:pPr>
        <w:pStyle w:val="BodyText"/>
        <w:rPr>
          <w:rFonts w:ascii="Garamond"/>
          <w:sz w:val="24"/>
        </w:rPr>
      </w:pPr>
    </w:p>
    <w:p>
      <w:pPr>
        <w:pStyle w:val="BodyText"/>
        <w:spacing w:before="8"/>
        <w:rPr>
          <w:rFonts w:ascii="Garamond"/>
          <w:sz w:val="25"/>
        </w:rPr>
      </w:pPr>
    </w:p>
    <w:p>
      <w:pPr>
        <w:spacing w:before="0"/>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line="259" w:lineRule="auto" w:before="126"/>
        <w:ind w:left="939" w:right="122" w:firstLine="0"/>
        <w:jc w:val="left"/>
        <w:rPr>
          <w:rFonts w:ascii="Garamond" w:hAnsi="Garamond"/>
          <w:sz w:val="24"/>
        </w:rPr>
      </w:pPr>
      <w:r>
        <w:rPr>
          <w:rFonts w:ascii="Garamond" w:hAnsi="Garamond"/>
          <w:sz w:val="24"/>
        </w:rPr>
        <w:t>With respect to Emerson Hospital’s Endoscopy Department, patients are generally referred by their primary care provider (PCP) or GI specialist for endoscopy services. For preventive services, such as screening colonoscopies, the responsibility to recommend and refer patients lies with their PCP. Accordingly, most patients are referred for endoscopy services by their PCP. Some patients are referred by a specialist, including urology and gynecology, but very few patients are seen by Emerson without a referral due to the nature of the procedure. Because the patients are referred for services, Emerson Hospital’s Endoscopy Patient Panel includes a large subset of patients whose were referred by a primary care provider who is not a member of the Emerson Physician Hospital Organization (“PHO”). As a result, Emerson is unable to track screening rates for patients that are referred to its endoscopy service as the vast majority of referring providers are independent and not affiliated with Emerson Hospital, nor does the Hospital have access to the records of referred patients as Emerson Hospital does not serve as the patient’s medical home.</w:t>
      </w:r>
    </w:p>
    <w:p>
      <w:pPr>
        <w:pStyle w:val="BodyText"/>
        <w:spacing w:before="7"/>
        <w:rPr>
          <w:rFonts w:ascii="Garamond"/>
          <w:sz w:val="25"/>
        </w:rPr>
      </w:pPr>
    </w:p>
    <w:p>
      <w:pPr>
        <w:spacing w:line="259" w:lineRule="auto" w:before="0"/>
        <w:ind w:left="940" w:right="141" w:firstLine="0"/>
        <w:jc w:val="left"/>
        <w:rPr>
          <w:rFonts w:ascii="Garamond" w:hAnsi="Garamond"/>
          <w:sz w:val="24"/>
        </w:rPr>
      </w:pPr>
      <w:r>
        <w:rPr>
          <w:rFonts w:ascii="Garamond" w:hAnsi="Garamond"/>
          <w:sz w:val="24"/>
        </w:rPr>
        <w:t>As Emerson Hospital performs the procedure and is not the referral source for screening, the Applicant relied on CRC screening data provided by the regional Community Health Network Areas (CHNA 7 and 15). However, the CHNAs cover towns that are not part of Emerson Hospital’s service area and thus the data is not a complete representation of screening rates for the towns served by the Hospital.</w:t>
      </w:r>
    </w:p>
    <w:p>
      <w:pPr>
        <w:pStyle w:val="BodyText"/>
        <w:spacing w:before="8"/>
        <w:rPr>
          <w:rFonts w:ascii="Garamond"/>
          <w:sz w:val="25"/>
        </w:rPr>
      </w:pPr>
    </w:p>
    <w:p>
      <w:pPr>
        <w:numPr>
          <w:ilvl w:val="1"/>
          <w:numId w:val="2"/>
        </w:numPr>
        <w:tabs>
          <w:tab w:pos="1660" w:val="left" w:leader="none"/>
        </w:tabs>
        <w:spacing w:line="259" w:lineRule="auto" w:before="0"/>
        <w:ind w:left="1660" w:right="607" w:hanging="360"/>
        <w:jc w:val="left"/>
        <w:rPr>
          <w:rFonts w:ascii="Garamond" w:hAnsi="Garamond"/>
          <w:b/>
          <w:sz w:val="24"/>
        </w:rPr>
      </w:pPr>
      <w:r>
        <w:rPr>
          <w:rFonts w:ascii="Garamond" w:hAnsi="Garamond"/>
          <w:b/>
          <w:sz w:val="24"/>
        </w:rPr>
        <w:t>Will the Applicant use Emerson Hospital’s current CRC measure to</w:t>
      </w:r>
      <w:r>
        <w:rPr>
          <w:rFonts w:ascii="Garamond" w:hAnsi="Garamond"/>
          <w:b/>
          <w:spacing w:val="-36"/>
          <w:sz w:val="24"/>
        </w:rPr>
        <w:t> </w:t>
      </w:r>
      <w:r>
        <w:rPr>
          <w:rFonts w:ascii="Garamond" w:hAnsi="Garamond"/>
          <w:b/>
          <w:sz w:val="24"/>
        </w:rPr>
        <w:t>demonstrate impact of the Proposed</w:t>
      </w:r>
      <w:r>
        <w:rPr>
          <w:rFonts w:ascii="Garamond" w:hAnsi="Garamond"/>
          <w:b/>
          <w:spacing w:val="-2"/>
          <w:sz w:val="24"/>
        </w:rPr>
        <w:t> </w:t>
      </w:r>
      <w:r>
        <w:rPr>
          <w:rFonts w:ascii="Garamond" w:hAnsi="Garamond"/>
          <w:b/>
          <w:sz w:val="24"/>
        </w:rPr>
        <w:t>Project?</w:t>
      </w:r>
    </w:p>
    <w:p>
      <w:pPr>
        <w:pStyle w:val="BodyText"/>
        <w:spacing w:before="9"/>
        <w:rPr>
          <w:rFonts w:ascii="Garamond"/>
          <w:b/>
          <w:sz w:val="25"/>
        </w:rPr>
      </w:pPr>
    </w:p>
    <w:p>
      <w:pPr>
        <w:spacing w:line="259" w:lineRule="auto" w:before="0"/>
        <w:ind w:left="1660" w:right="168" w:firstLine="0"/>
        <w:jc w:val="left"/>
        <w:rPr>
          <w:rFonts w:ascii="Garamond"/>
          <w:sz w:val="24"/>
        </w:rPr>
      </w:pPr>
      <w:r>
        <w:rPr>
          <w:rFonts w:ascii="Garamond"/>
          <w:sz w:val="24"/>
        </w:rPr>
        <w:t>As described above, Emerson Hospital cannot accurately track CRC screening rates. Similarly, the ASC, as the provider of the screening procedure, will have the same limitations with respect to being a source for screening rates, rather than the source of preventative service recommendations or referrals.</w:t>
      </w:r>
    </w:p>
    <w:p>
      <w:pPr>
        <w:pStyle w:val="BodyText"/>
        <w:spacing w:before="9"/>
        <w:rPr>
          <w:rFonts w:ascii="Garamond"/>
          <w:sz w:val="25"/>
        </w:rPr>
      </w:pPr>
    </w:p>
    <w:p>
      <w:pPr>
        <w:numPr>
          <w:ilvl w:val="1"/>
          <w:numId w:val="2"/>
        </w:numPr>
        <w:tabs>
          <w:tab w:pos="1660" w:val="left" w:leader="none"/>
        </w:tabs>
        <w:spacing w:line="259" w:lineRule="auto" w:before="0"/>
        <w:ind w:left="1660" w:right="1209" w:hanging="360"/>
        <w:jc w:val="left"/>
        <w:rPr>
          <w:rFonts w:ascii="Garamond"/>
          <w:b/>
          <w:sz w:val="24"/>
        </w:rPr>
      </w:pPr>
      <w:r>
        <w:rPr>
          <w:rFonts w:ascii="Garamond"/>
          <w:b/>
          <w:sz w:val="24"/>
        </w:rPr>
        <w:t>What percentage of the Emerson Hospital Patient Panel met the</w:t>
      </w:r>
      <w:r>
        <w:rPr>
          <w:rFonts w:ascii="Garamond"/>
          <w:b/>
          <w:spacing w:val="-28"/>
          <w:sz w:val="24"/>
        </w:rPr>
        <w:t> </w:t>
      </w:r>
      <w:r>
        <w:rPr>
          <w:rFonts w:ascii="Garamond"/>
          <w:b/>
          <w:sz w:val="24"/>
        </w:rPr>
        <w:t>screening recommendation for</w:t>
      </w:r>
      <w:r>
        <w:rPr>
          <w:rFonts w:ascii="Garamond"/>
          <w:b/>
          <w:spacing w:val="-3"/>
          <w:sz w:val="24"/>
        </w:rPr>
        <w:t> </w:t>
      </w:r>
      <w:r>
        <w:rPr>
          <w:rFonts w:ascii="Garamond"/>
          <w:b/>
          <w:sz w:val="24"/>
        </w:rPr>
        <w:t>CRC?</w:t>
      </w:r>
    </w:p>
    <w:p>
      <w:pPr>
        <w:pStyle w:val="BodyText"/>
        <w:rPr>
          <w:rFonts w:ascii="Garamond"/>
          <w:b/>
          <w:sz w:val="26"/>
        </w:rPr>
      </w:pPr>
    </w:p>
    <w:p>
      <w:pPr>
        <w:spacing w:line="259" w:lineRule="auto" w:before="0"/>
        <w:ind w:left="1660" w:right="628" w:firstLine="0"/>
        <w:jc w:val="left"/>
        <w:rPr>
          <w:rFonts w:ascii="Garamond"/>
          <w:sz w:val="24"/>
        </w:rPr>
      </w:pPr>
      <w:r>
        <w:rPr>
          <w:rFonts w:ascii="Garamond"/>
          <w:sz w:val="24"/>
        </w:rPr>
        <w:t>Given the data source limitations discussed above, Emerson Hospital cannot determine what percentage of its Patient Panel met the CRC screening recommendation.</w:t>
      </w:r>
    </w:p>
    <w:p>
      <w:pPr>
        <w:pStyle w:val="BodyText"/>
        <w:spacing w:before="9"/>
        <w:rPr>
          <w:rFonts w:ascii="Garamond"/>
          <w:sz w:val="25"/>
        </w:rPr>
      </w:pPr>
    </w:p>
    <w:p>
      <w:pPr>
        <w:numPr>
          <w:ilvl w:val="1"/>
          <w:numId w:val="2"/>
        </w:numPr>
        <w:tabs>
          <w:tab w:pos="1660" w:val="left" w:leader="none"/>
        </w:tabs>
        <w:spacing w:line="259" w:lineRule="auto" w:before="1"/>
        <w:ind w:left="1660" w:right="251" w:hanging="360"/>
        <w:jc w:val="left"/>
        <w:rPr>
          <w:rFonts w:ascii="Garamond"/>
          <w:b/>
          <w:sz w:val="24"/>
        </w:rPr>
      </w:pPr>
      <w:r>
        <w:rPr>
          <w:rFonts w:ascii="Garamond"/>
          <w:b/>
          <w:sz w:val="24"/>
        </w:rPr>
        <w:t>Describe other strategies that are being employed by Emerson Hospital to improve CRC screening rates for the Patient Panel as well as reducing risk factors for CRC</w:t>
      </w:r>
      <w:r>
        <w:rPr>
          <w:rFonts w:ascii="Garamond"/>
          <w:b/>
          <w:spacing w:val="-33"/>
          <w:sz w:val="24"/>
        </w:rPr>
        <w:t> </w:t>
      </w:r>
      <w:r>
        <w:rPr>
          <w:rFonts w:ascii="Garamond"/>
          <w:b/>
          <w:sz w:val="24"/>
        </w:rPr>
        <w:t>in the</w:t>
      </w:r>
      <w:r>
        <w:rPr>
          <w:rFonts w:ascii="Garamond"/>
          <w:b/>
          <w:spacing w:val="-1"/>
          <w:sz w:val="24"/>
        </w:rPr>
        <w:t> </w:t>
      </w:r>
      <w:r>
        <w:rPr>
          <w:rFonts w:ascii="Garamond"/>
          <w:b/>
          <w:sz w:val="24"/>
        </w:rPr>
        <w:t>community?</w:t>
      </w:r>
    </w:p>
    <w:p>
      <w:pPr>
        <w:pStyle w:val="BodyText"/>
        <w:spacing w:before="7"/>
        <w:rPr>
          <w:rFonts w:ascii="Garamond"/>
          <w:b/>
          <w:sz w:val="25"/>
        </w:rPr>
      </w:pPr>
    </w:p>
    <w:p>
      <w:pPr>
        <w:spacing w:line="259" w:lineRule="auto" w:before="0"/>
        <w:ind w:left="1660" w:right="183" w:firstLine="0"/>
        <w:jc w:val="left"/>
        <w:rPr>
          <w:rFonts w:ascii="Garamond"/>
          <w:sz w:val="24"/>
        </w:rPr>
      </w:pPr>
      <w:r>
        <w:rPr>
          <w:rFonts w:ascii="Garamond"/>
          <w:sz w:val="24"/>
        </w:rPr>
        <w:t>Over the past 18 months, Emerson Hospital has engaged with the community through a number of strategies to improve CRC screening through increased awareness and education.</w:t>
      </w:r>
    </w:p>
    <w:p>
      <w:pPr>
        <w:pStyle w:val="BodyText"/>
        <w:spacing w:before="2"/>
        <w:rPr>
          <w:rFonts w:ascii="Garamond"/>
        </w:rPr>
      </w:pPr>
    </w:p>
    <w:p>
      <w:pPr>
        <w:spacing w:before="100"/>
        <w:ind w:left="1660" w:right="0" w:firstLine="0"/>
        <w:jc w:val="left"/>
        <w:rPr>
          <w:rFonts w:ascii="Garamond"/>
          <w:sz w:val="24"/>
        </w:rPr>
      </w:pPr>
      <w:r>
        <w:rPr>
          <w:rFonts w:ascii="Garamond"/>
          <w:sz w:val="24"/>
        </w:rPr>
        <w:t>Specific efforts include:</w:t>
      </w:r>
    </w:p>
    <w:p>
      <w:pPr>
        <w:spacing w:before="220"/>
        <w:ind w:left="77" w:right="0" w:firstLine="0"/>
        <w:jc w:val="center"/>
        <w:rPr>
          <w:rFonts w:ascii="Garamond"/>
          <w:sz w:val="22"/>
        </w:rPr>
      </w:pPr>
      <w:r>
        <w:rPr>
          <w:rFonts w:ascii="Garamond"/>
          <w:w w:val="100"/>
          <w:sz w:val="22"/>
        </w:rPr>
        <w:t>5</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3"/>
        <w:rPr>
          <w:rFonts w:ascii="Garamond"/>
          <w:sz w:val="29"/>
        </w:rPr>
      </w:pPr>
    </w:p>
    <w:p>
      <w:pPr>
        <w:spacing w:before="96"/>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pStyle w:val="ListParagraph"/>
        <w:numPr>
          <w:ilvl w:val="0"/>
          <w:numId w:val="3"/>
        </w:numPr>
        <w:tabs>
          <w:tab w:pos="2379" w:val="left" w:leader="none"/>
          <w:tab w:pos="2380" w:val="left" w:leader="none"/>
        </w:tabs>
        <w:spacing w:line="256" w:lineRule="auto" w:before="125" w:after="0"/>
        <w:ind w:left="2380" w:right="369" w:hanging="360"/>
        <w:jc w:val="left"/>
        <w:rPr>
          <w:sz w:val="24"/>
        </w:rPr>
      </w:pPr>
      <w:r>
        <w:rPr>
          <w:sz w:val="24"/>
          <w:u w:val="single"/>
        </w:rPr>
        <w:t>Health Works Magazine</w:t>
      </w:r>
      <w:r>
        <w:rPr>
          <w:sz w:val="24"/>
        </w:rPr>
        <w:t>: Reaches approximately 140,000 households in</w:t>
      </w:r>
      <w:r>
        <w:rPr>
          <w:spacing w:val="-40"/>
          <w:sz w:val="24"/>
        </w:rPr>
        <w:t> </w:t>
      </w:r>
      <w:r>
        <w:rPr>
          <w:sz w:val="24"/>
        </w:rPr>
        <w:t>Emerson’s total service area (primary, secondary,</w:t>
      </w:r>
      <w:r>
        <w:rPr>
          <w:spacing w:val="-5"/>
          <w:sz w:val="24"/>
        </w:rPr>
        <w:t> </w:t>
      </w:r>
      <w:r>
        <w:rPr>
          <w:sz w:val="24"/>
        </w:rPr>
        <w:t>emerging)</w:t>
      </w:r>
    </w:p>
    <w:p>
      <w:pPr>
        <w:pStyle w:val="ListParagraph"/>
        <w:numPr>
          <w:ilvl w:val="1"/>
          <w:numId w:val="3"/>
        </w:numPr>
        <w:tabs>
          <w:tab w:pos="3100" w:val="left" w:leader="none"/>
        </w:tabs>
        <w:spacing w:line="252" w:lineRule="auto" w:before="4" w:after="0"/>
        <w:ind w:left="3100" w:right="173" w:hanging="360"/>
        <w:jc w:val="left"/>
        <w:rPr>
          <w:sz w:val="24"/>
        </w:rPr>
      </w:pPr>
      <w:r>
        <w:rPr>
          <w:sz w:val="24"/>
        </w:rPr>
        <w:t>Fall 2020 issue (page 5) - Reviewed several GI conditions and screening tools (See Attachment</w:t>
      </w:r>
      <w:r>
        <w:rPr>
          <w:spacing w:val="-2"/>
          <w:sz w:val="24"/>
        </w:rPr>
        <w:t> </w:t>
      </w:r>
      <w:r>
        <w:rPr>
          <w:sz w:val="24"/>
        </w:rPr>
        <w:t>A)</w:t>
      </w:r>
    </w:p>
    <w:p>
      <w:pPr>
        <w:pStyle w:val="ListParagraph"/>
        <w:numPr>
          <w:ilvl w:val="1"/>
          <w:numId w:val="3"/>
        </w:numPr>
        <w:tabs>
          <w:tab w:pos="3100" w:val="left" w:leader="none"/>
        </w:tabs>
        <w:spacing w:line="249" w:lineRule="auto" w:before="7" w:after="0"/>
        <w:ind w:left="3100" w:right="238" w:hanging="360"/>
        <w:jc w:val="left"/>
        <w:rPr>
          <w:sz w:val="24"/>
        </w:rPr>
      </w:pPr>
      <w:r>
        <w:rPr>
          <w:sz w:val="24"/>
        </w:rPr>
        <w:t>Spring 2019 issue (page 9) - Information about importance of colonoscopies (See Attachment</w:t>
      </w:r>
      <w:r>
        <w:rPr>
          <w:spacing w:val="-2"/>
          <w:sz w:val="24"/>
        </w:rPr>
        <w:t> </w:t>
      </w:r>
      <w:r>
        <w:rPr>
          <w:sz w:val="24"/>
        </w:rPr>
        <w:t>B)</w:t>
      </w:r>
    </w:p>
    <w:p>
      <w:pPr>
        <w:pStyle w:val="ListParagraph"/>
        <w:numPr>
          <w:ilvl w:val="0"/>
          <w:numId w:val="3"/>
        </w:numPr>
        <w:tabs>
          <w:tab w:pos="2379" w:val="left" w:leader="none"/>
          <w:tab w:pos="2380" w:val="left" w:leader="none"/>
        </w:tabs>
        <w:spacing w:line="240" w:lineRule="auto" w:before="12" w:after="0"/>
        <w:ind w:left="2380" w:right="0" w:hanging="360"/>
        <w:jc w:val="left"/>
        <w:rPr>
          <w:sz w:val="24"/>
        </w:rPr>
      </w:pPr>
      <w:r>
        <w:rPr>
          <w:sz w:val="24"/>
          <w:u w:val="single"/>
        </w:rPr>
        <w:t>Direct Mail Trigger Campaign</w:t>
      </w:r>
      <w:r>
        <w:rPr>
          <w:sz w:val="24"/>
        </w:rPr>
        <w:t>: Reaches approximately 25,000 individuals</w:t>
      </w:r>
      <w:r>
        <w:rPr>
          <w:spacing w:val="-20"/>
          <w:sz w:val="24"/>
        </w:rPr>
        <w:t> </w:t>
      </w:r>
      <w:r>
        <w:rPr>
          <w:sz w:val="24"/>
        </w:rPr>
        <w:t>annually</w:t>
      </w:r>
    </w:p>
    <w:p>
      <w:pPr>
        <w:pStyle w:val="ListParagraph"/>
        <w:numPr>
          <w:ilvl w:val="1"/>
          <w:numId w:val="3"/>
        </w:numPr>
        <w:tabs>
          <w:tab w:pos="3100" w:val="left" w:leader="none"/>
        </w:tabs>
        <w:spacing w:line="249" w:lineRule="auto" w:before="23" w:after="0"/>
        <w:ind w:left="3100" w:right="286" w:hanging="360"/>
        <w:jc w:val="left"/>
        <w:rPr>
          <w:sz w:val="24"/>
        </w:rPr>
      </w:pPr>
      <w:r>
        <w:rPr>
          <w:sz w:val="24"/>
        </w:rPr>
        <w:t>Monthly direct mail and email campaign to individuals turning ages 50-55 in our total service area (primary, secondary, emerging) (See Attachment</w:t>
      </w:r>
      <w:r>
        <w:rPr>
          <w:spacing w:val="-22"/>
          <w:sz w:val="24"/>
        </w:rPr>
        <w:t> </w:t>
      </w:r>
      <w:r>
        <w:rPr>
          <w:sz w:val="24"/>
        </w:rPr>
        <w:t>C)</w:t>
      </w:r>
    </w:p>
    <w:p>
      <w:pPr>
        <w:pStyle w:val="ListParagraph"/>
        <w:numPr>
          <w:ilvl w:val="0"/>
          <w:numId w:val="3"/>
        </w:numPr>
        <w:tabs>
          <w:tab w:pos="2379" w:val="left" w:leader="none"/>
          <w:tab w:pos="2380" w:val="left" w:leader="none"/>
        </w:tabs>
        <w:spacing w:line="259" w:lineRule="auto" w:before="9" w:after="0"/>
        <w:ind w:left="2380" w:right="501" w:hanging="360"/>
        <w:jc w:val="left"/>
        <w:rPr>
          <w:sz w:val="24"/>
        </w:rPr>
      </w:pPr>
      <w:r>
        <w:rPr>
          <w:sz w:val="24"/>
          <w:u w:val="single"/>
        </w:rPr>
        <w:t>Podcast</w:t>
      </w:r>
      <w:r>
        <w:rPr>
          <w:sz w:val="24"/>
        </w:rPr>
        <w:t>: Shared via our website, pushed out via social media, and available in app stores:</w:t>
      </w:r>
      <w:r>
        <w:rPr>
          <w:color w:val="0563C1"/>
          <w:sz w:val="24"/>
        </w:rPr>
        <w:t> </w:t>
      </w:r>
      <w:hyperlink r:id="rId10">
        <w:r>
          <w:rPr>
            <w:color w:val="0563C1"/>
            <w:sz w:val="24"/>
            <w:u w:val="single" w:color="0563C1"/>
          </w:rPr>
          <w:t>https://radiomd.com/audio-player/emerson/item/41325-colon-cancer-</w:t>
        </w:r>
      </w:hyperlink>
      <w:hyperlink r:id="rId10">
        <w:r>
          <w:rPr>
            <w:color w:val="0563C1"/>
            <w:sz w:val="24"/>
            <w:u w:val="single" w:color="0563C1"/>
          </w:rPr>
          <w:t> screenings-latest-advances-and-ways-to-prepare</w:t>
        </w:r>
      </w:hyperlink>
    </w:p>
    <w:p>
      <w:pPr>
        <w:pStyle w:val="BodyText"/>
        <w:rPr>
          <w:rFonts w:ascii="Garamond"/>
          <w:sz w:val="20"/>
        </w:rPr>
      </w:pPr>
    </w:p>
    <w:p>
      <w:pPr>
        <w:pStyle w:val="BodyText"/>
        <w:spacing w:before="10"/>
        <w:rPr>
          <w:rFonts w:ascii="Garamond"/>
          <w:sz w:val="22"/>
        </w:rPr>
      </w:pPr>
    </w:p>
    <w:p>
      <w:pPr>
        <w:numPr>
          <w:ilvl w:val="2"/>
          <w:numId w:val="2"/>
        </w:numPr>
        <w:tabs>
          <w:tab w:pos="2380" w:val="left" w:leader="none"/>
        </w:tabs>
        <w:spacing w:before="100"/>
        <w:ind w:left="2380" w:right="0" w:hanging="310"/>
        <w:jc w:val="left"/>
        <w:rPr>
          <w:rFonts w:ascii="Garamond"/>
          <w:b/>
          <w:sz w:val="24"/>
        </w:rPr>
      </w:pPr>
      <w:r>
        <w:rPr>
          <w:rFonts w:ascii="Garamond"/>
          <w:b/>
          <w:sz w:val="24"/>
        </w:rPr>
        <w:t>Will the ASC continue any of these</w:t>
      </w:r>
      <w:r>
        <w:rPr>
          <w:rFonts w:ascii="Garamond"/>
          <w:b/>
          <w:spacing w:val="-4"/>
          <w:sz w:val="24"/>
        </w:rPr>
        <w:t> </w:t>
      </w:r>
      <w:r>
        <w:rPr>
          <w:rFonts w:ascii="Garamond"/>
          <w:b/>
          <w:sz w:val="24"/>
        </w:rPr>
        <w:t>efforts?</w:t>
      </w:r>
    </w:p>
    <w:p>
      <w:pPr>
        <w:spacing w:line="259" w:lineRule="auto" w:before="181"/>
        <w:ind w:left="2380" w:right="303" w:firstLine="0"/>
        <w:jc w:val="left"/>
        <w:rPr>
          <w:rFonts w:ascii="Garamond"/>
          <w:sz w:val="24"/>
        </w:rPr>
      </w:pPr>
      <w:r>
        <w:rPr>
          <w:rFonts w:ascii="Garamond"/>
          <w:sz w:val="24"/>
        </w:rPr>
        <w:t>Yes, the ASC will continue to promote CRC screening through patient marketing campaigns as well as with physician education. PE and Emerson will continue to engage the community in an effort to increase awareness for CRC and the preventative measures available such as colonoscopy.</w:t>
      </w:r>
    </w:p>
    <w:p>
      <w:pPr>
        <w:pStyle w:val="BodyText"/>
        <w:rPr>
          <w:rFonts w:ascii="Garamond"/>
          <w:sz w:val="26"/>
        </w:rPr>
      </w:pPr>
    </w:p>
    <w:p>
      <w:pPr>
        <w:numPr>
          <w:ilvl w:val="0"/>
          <w:numId w:val="2"/>
        </w:numPr>
        <w:tabs>
          <w:tab w:pos="940" w:val="left" w:leader="none"/>
        </w:tabs>
        <w:spacing w:line="259" w:lineRule="auto" w:before="159"/>
        <w:ind w:left="940" w:right="288" w:hanging="360"/>
        <w:jc w:val="left"/>
        <w:rPr>
          <w:rFonts w:ascii="Garamond"/>
          <w:b/>
          <w:sz w:val="24"/>
        </w:rPr>
      </w:pPr>
      <w:r>
        <w:rPr>
          <w:rFonts w:ascii="Garamond"/>
          <w:b/>
          <w:sz w:val="24"/>
        </w:rPr>
        <w:t>Reporting on CRC in Massachusetts indicate disparities in routine screening and in</w:t>
      </w:r>
      <w:r>
        <w:rPr>
          <w:rFonts w:ascii="Garamond"/>
          <w:b/>
          <w:spacing w:val="-36"/>
          <w:sz w:val="24"/>
        </w:rPr>
        <w:t> </w:t>
      </w:r>
      <w:r>
        <w:rPr>
          <w:rFonts w:ascii="Garamond"/>
          <w:b/>
          <w:sz w:val="24"/>
        </w:rPr>
        <w:t>cancer incidence and</w:t>
      </w:r>
      <w:r>
        <w:rPr>
          <w:rFonts w:ascii="Garamond"/>
          <w:b/>
          <w:spacing w:val="-2"/>
          <w:sz w:val="24"/>
        </w:rPr>
        <w:t> </w:t>
      </w:r>
      <w:r>
        <w:rPr>
          <w:rFonts w:ascii="Garamond"/>
          <w:b/>
          <w:sz w:val="24"/>
        </w:rPr>
        <w:t>mortality.</w:t>
      </w:r>
      <w:hyperlink w:history="true" w:anchor="_bookmark5">
        <w:r>
          <w:rPr>
            <w:rFonts w:ascii="Garamond"/>
            <w:b/>
            <w:sz w:val="24"/>
            <w:vertAlign w:val="superscript"/>
          </w:rPr>
          <w:t>6</w:t>
        </w:r>
      </w:hyperlink>
    </w:p>
    <w:p>
      <w:pPr>
        <w:pStyle w:val="ListParagraph"/>
        <w:numPr>
          <w:ilvl w:val="1"/>
          <w:numId w:val="2"/>
        </w:numPr>
        <w:tabs>
          <w:tab w:pos="1660" w:val="left" w:leader="none"/>
        </w:tabs>
        <w:spacing w:line="259" w:lineRule="auto" w:before="0" w:after="0"/>
        <w:ind w:left="1660" w:right="243" w:hanging="360"/>
        <w:jc w:val="left"/>
        <w:rPr>
          <w:b/>
          <w:sz w:val="24"/>
        </w:rPr>
      </w:pPr>
      <w:r>
        <w:rPr>
          <w:b/>
          <w:sz w:val="24"/>
        </w:rPr>
        <w:t>Did you review Emerson Hospital’s Patient Panel composition and historical utilization of endoscopy services, and evaluate disparities? If so, what disparities</w:t>
      </w:r>
      <w:r>
        <w:rPr>
          <w:b/>
          <w:spacing w:val="-37"/>
          <w:sz w:val="24"/>
        </w:rPr>
        <w:t> </w:t>
      </w:r>
      <w:r>
        <w:rPr>
          <w:b/>
          <w:sz w:val="24"/>
        </w:rPr>
        <w:t>did it reveal along the following factors: race/ethnicity, gender, age, disability status, location, and/or payer mix/insurance</w:t>
      </w:r>
      <w:r>
        <w:rPr>
          <w:b/>
          <w:spacing w:val="-2"/>
          <w:sz w:val="24"/>
        </w:rPr>
        <w:t> </w:t>
      </w:r>
      <w:r>
        <w:rPr>
          <w:b/>
          <w:sz w:val="24"/>
        </w:rPr>
        <w:t>status.</w:t>
      </w:r>
    </w:p>
    <w:p>
      <w:pPr>
        <w:pStyle w:val="BodyText"/>
        <w:spacing w:before="6"/>
        <w:rPr>
          <w:rFonts w:ascii="Garamond"/>
          <w:b/>
          <w:sz w:val="25"/>
        </w:rPr>
      </w:pPr>
    </w:p>
    <w:p>
      <w:pPr>
        <w:spacing w:line="259" w:lineRule="auto" w:before="1"/>
        <w:ind w:left="1660" w:right="416" w:firstLine="0"/>
        <w:jc w:val="left"/>
        <w:rPr>
          <w:rFonts w:ascii="Garamond"/>
          <w:sz w:val="24"/>
        </w:rPr>
      </w:pPr>
      <w:r>
        <w:rPr>
          <w:rFonts w:ascii="Garamond"/>
          <w:sz w:val="24"/>
        </w:rPr>
        <w:t>As discussed in Question 6, Emerson Hospital does not track or review its endoscopy patient panel for disparities given the incompleteness of the data available to the Hospital.</w:t>
      </w:r>
    </w:p>
    <w:p>
      <w:pPr>
        <w:pStyle w:val="BodyText"/>
        <w:rPr>
          <w:rFonts w:ascii="Garamond"/>
          <w:sz w:val="26"/>
        </w:rPr>
      </w:pPr>
    </w:p>
    <w:p>
      <w:pPr>
        <w:numPr>
          <w:ilvl w:val="1"/>
          <w:numId w:val="2"/>
        </w:numPr>
        <w:tabs>
          <w:tab w:pos="1660" w:val="left" w:leader="none"/>
        </w:tabs>
        <w:spacing w:line="259" w:lineRule="auto" w:before="0"/>
        <w:ind w:left="1660" w:right="196" w:hanging="360"/>
        <w:jc w:val="left"/>
        <w:rPr>
          <w:rFonts w:ascii="Garamond" w:hAnsi="Garamond"/>
          <w:b/>
          <w:sz w:val="24"/>
        </w:rPr>
      </w:pPr>
      <w:r>
        <w:rPr>
          <w:rFonts w:ascii="Garamond" w:hAnsi="Garamond"/>
          <w:b/>
          <w:sz w:val="24"/>
        </w:rPr>
        <w:t>How will shifting endoscopy services from Emerson’s Endoscopy Department to</w:t>
      </w:r>
      <w:r>
        <w:rPr>
          <w:rFonts w:ascii="Garamond" w:hAnsi="Garamond"/>
          <w:b/>
          <w:spacing w:val="-34"/>
          <w:sz w:val="24"/>
        </w:rPr>
        <w:t> </w:t>
      </w:r>
      <w:r>
        <w:rPr>
          <w:rFonts w:ascii="Garamond" w:hAnsi="Garamond"/>
          <w:b/>
          <w:sz w:val="24"/>
        </w:rPr>
        <w:t>the proposed ASC impact the demographic composition of the Patient</w:t>
      </w:r>
      <w:r>
        <w:rPr>
          <w:rFonts w:ascii="Garamond" w:hAnsi="Garamond"/>
          <w:b/>
          <w:spacing w:val="-11"/>
          <w:sz w:val="24"/>
        </w:rPr>
        <w:t> </w:t>
      </w:r>
      <w:r>
        <w:rPr>
          <w:rFonts w:ascii="Garamond" w:hAnsi="Garamond"/>
          <w:b/>
          <w:sz w:val="24"/>
        </w:rPr>
        <w:t>Panel?</w:t>
      </w:r>
    </w:p>
    <w:p>
      <w:pPr>
        <w:pStyle w:val="BodyText"/>
        <w:spacing w:before="9"/>
        <w:rPr>
          <w:rFonts w:ascii="Garamond"/>
          <w:b/>
          <w:sz w:val="25"/>
        </w:rPr>
      </w:pPr>
    </w:p>
    <w:p>
      <w:pPr>
        <w:spacing w:line="259" w:lineRule="auto" w:before="0"/>
        <w:ind w:left="1660" w:right="196" w:firstLine="0"/>
        <w:jc w:val="left"/>
        <w:rPr>
          <w:rFonts w:ascii="Garamond"/>
          <w:sz w:val="24"/>
        </w:rPr>
      </w:pPr>
      <w:r>
        <w:rPr>
          <w:rFonts w:ascii="Garamond"/>
          <w:sz w:val="24"/>
        </w:rPr>
        <w:t>Most notably, the cost of services provided by the ASC will be lower than services performed in a hospital outpatient department. The lower cost of services may translate into potential savings for patients whose health insurance requires patient cost-sharing for the</w:t>
      </w:r>
    </w:p>
    <w:p>
      <w:pPr>
        <w:pStyle w:val="BodyText"/>
        <w:rPr>
          <w:rFonts w:ascii="Garamond"/>
          <w:sz w:val="20"/>
        </w:rPr>
      </w:pPr>
    </w:p>
    <w:p>
      <w:pPr>
        <w:pStyle w:val="BodyText"/>
        <w:rPr>
          <w:rFonts w:ascii="Garamond"/>
        </w:rPr>
      </w:pPr>
      <w:r>
        <w:rPr/>
        <w:pict>
          <v:rect style="position:absolute;margin-left:54pt;margin-top:11.533731pt;width:144pt;height:.72pt;mso-position-horizontal-relative:page;mso-position-vertical-relative:paragraph;z-index:-15723520;mso-wrap-distance-left:0;mso-wrap-distance-right:0" filled="true" fillcolor="#000000" stroked="false">
            <v:fill type="solid"/>
            <w10:wrap type="topAndBottom"/>
          </v:rect>
        </w:pict>
      </w:r>
    </w:p>
    <w:p>
      <w:pPr>
        <w:spacing w:before="73"/>
        <w:ind w:left="220" w:right="754" w:firstLine="0"/>
        <w:jc w:val="left"/>
        <w:rPr>
          <w:sz w:val="18"/>
        </w:rPr>
      </w:pPr>
      <w:bookmarkStart w:name="_bookmark5" w:id="9"/>
      <w:bookmarkEnd w:id="9"/>
      <w:r>
        <w:rPr/>
      </w:r>
      <w:r>
        <w:rPr>
          <w:sz w:val="18"/>
          <w:vertAlign w:val="superscript"/>
        </w:rPr>
        <w:t>6</w:t>
      </w:r>
      <w:r>
        <w:rPr>
          <w:sz w:val="18"/>
          <w:vertAlign w:val="baseline"/>
        </w:rPr>
        <w:t> Massachusetts Statewide 2017-2021 Cancer Plan </w:t>
      </w:r>
      <w:hyperlink r:id="rId11">
        <w:r>
          <w:rPr>
            <w:color w:val="0563C1"/>
            <w:sz w:val="18"/>
            <w:u w:val="single" w:color="0563C1"/>
            <w:vertAlign w:val="baseline"/>
          </w:rPr>
          <w:t>https://www.mass.gov/doc/massachusetts-statewide-2017-2021-cancer-plan-</w:t>
        </w:r>
      </w:hyperlink>
      <w:r>
        <w:rPr>
          <w:color w:val="0563C1"/>
          <w:sz w:val="18"/>
          <w:vertAlign w:val="baseline"/>
        </w:rPr>
        <w:t> </w:t>
      </w:r>
      <w:hyperlink r:id="rId11">
        <w:r>
          <w:rPr>
            <w:color w:val="0563C1"/>
            <w:sz w:val="18"/>
            <w:u w:val="single" w:color="0563C1"/>
            <w:vertAlign w:val="baseline"/>
          </w:rPr>
          <w:t>0/download</w:t>
        </w:r>
        <w:r>
          <w:rPr>
            <w:color w:val="0563C1"/>
            <w:sz w:val="18"/>
            <w:vertAlign w:val="baseline"/>
          </w:rPr>
          <w:t> </w:t>
        </w:r>
      </w:hyperlink>
      <w:r>
        <w:rPr>
          <w:sz w:val="18"/>
          <w:vertAlign w:val="baseline"/>
        </w:rPr>
        <w:t>A Profile of Health Among Massachusetts Adults, 2018 Results from the Behavioral Risk Factor Surveillance System. </w:t>
      </w:r>
      <w:hyperlink r:id="rId12">
        <w:r>
          <w:rPr>
            <w:color w:val="0563C1"/>
            <w:sz w:val="18"/>
            <w:u w:val="single" w:color="0563C1"/>
            <w:vertAlign w:val="baseline"/>
          </w:rPr>
          <w:t>https://www.mass.gov/doc/a-profile-of-health-among-massachusetts-adults-2018/download</w:t>
        </w:r>
      </w:hyperlink>
    </w:p>
    <w:p>
      <w:pPr>
        <w:spacing w:line="247" w:lineRule="exact" w:before="0"/>
        <w:ind w:left="77" w:right="0" w:firstLine="0"/>
        <w:jc w:val="center"/>
        <w:rPr>
          <w:rFonts w:ascii="Garamond"/>
          <w:sz w:val="22"/>
        </w:rPr>
      </w:pPr>
      <w:r>
        <w:rPr>
          <w:rFonts w:ascii="Garamond"/>
          <w:w w:val="100"/>
          <w:sz w:val="22"/>
        </w:rPr>
        <w:t>6</w:t>
      </w:r>
    </w:p>
    <w:p>
      <w:pPr>
        <w:pStyle w:val="BodyText"/>
        <w:rPr>
          <w:rFonts w:ascii="Garamond"/>
          <w:sz w:val="24"/>
        </w:rPr>
      </w:pPr>
    </w:p>
    <w:p>
      <w:pPr>
        <w:pStyle w:val="BodyText"/>
        <w:rPr>
          <w:rFonts w:ascii="Garamond"/>
          <w:sz w:val="24"/>
        </w:rPr>
      </w:pPr>
    </w:p>
    <w:p>
      <w:pPr>
        <w:pStyle w:val="BodyText"/>
        <w:rPr>
          <w:rFonts w:ascii="Garamond"/>
          <w:sz w:val="24"/>
        </w:rPr>
      </w:pPr>
    </w:p>
    <w:p>
      <w:pPr>
        <w:pStyle w:val="BodyText"/>
        <w:spacing w:before="8"/>
        <w:rPr>
          <w:rFonts w:ascii="Garamond"/>
          <w:sz w:val="25"/>
        </w:rPr>
      </w:pPr>
    </w:p>
    <w:p>
      <w:pPr>
        <w:spacing w:before="0"/>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line="259" w:lineRule="auto" w:before="126"/>
        <w:ind w:left="1660" w:right="489" w:firstLine="0"/>
        <w:jc w:val="left"/>
        <w:rPr>
          <w:rFonts w:ascii="Garamond"/>
          <w:sz w:val="24"/>
        </w:rPr>
      </w:pPr>
      <w:r>
        <w:rPr>
          <w:rFonts w:ascii="Garamond"/>
          <w:sz w:val="24"/>
        </w:rPr>
        <w:t>service. The Applicant anticipates this will improve access to endoscopy for patients who currently face cost barriers.</w:t>
      </w:r>
    </w:p>
    <w:p>
      <w:pPr>
        <w:pStyle w:val="BodyText"/>
        <w:spacing w:before="9"/>
        <w:rPr>
          <w:rFonts w:ascii="Garamond"/>
          <w:sz w:val="25"/>
        </w:rPr>
      </w:pPr>
    </w:p>
    <w:p>
      <w:pPr>
        <w:numPr>
          <w:ilvl w:val="0"/>
          <w:numId w:val="2"/>
        </w:numPr>
        <w:tabs>
          <w:tab w:pos="940" w:val="left" w:leader="none"/>
        </w:tabs>
        <w:spacing w:line="259" w:lineRule="auto" w:before="0"/>
        <w:ind w:left="940" w:right="182" w:hanging="360"/>
        <w:jc w:val="left"/>
        <w:rPr>
          <w:rFonts w:ascii="Garamond"/>
          <w:b/>
          <w:sz w:val="24"/>
        </w:rPr>
      </w:pPr>
      <w:r>
        <w:rPr>
          <w:rFonts w:ascii="Garamond"/>
          <w:b/>
          <w:sz w:val="24"/>
        </w:rPr>
        <w:t>In order to understand continuity and coordination of care for Emerson endoscopy</w:t>
      </w:r>
      <w:r>
        <w:rPr>
          <w:rFonts w:ascii="Garamond"/>
          <w:b/>
          <w:spacing w:val="-36"/>
          <w:sz w:val="24"/>
        </w:rPr>
        <w:t> </w:t>
      </w:r>
      <w:r>
        <w:rPr>
          <w:rFonts w:ascii="Garamond"/>
          <w:b/>
          <w:sz w:val="24"/>
        </w:rPr>
        <w:t>patients, describe post procedure follow-up, including linkages to the primary care provider and to specialists, and the process for sharing patient</w:t>
      </w:r>
      <w:r>
        <w:rPr>
          <w:rFonts w:ascii="Garamond"/>
          <w:b/>
          <w:spacing w:val="-5"/>
          <w:sz w:val="24"/>
        </w:rPr>
        <w:t> </w:t>
      </w:r>
      <w:r>
        <w:rPr>
          <w:rFonts w:ascii="Garamond"/>
          <w:b/>
          <w:sz w:val="24"/>
        </w:rPr>
        <w:t>records.</w:t>
      </w:r>
    </w:p>
    <w:p>
      <w:pPr>
        <w:pStyle w:val="BodyText"/>
        <w:spacing w:before="10"/>
        <w:rPr>
          <w:rFonts w:ascii="Garamond"/>
          <w:b/>
          <w:sz w:val="25"/>
        </w:rPr>
      </w:pPr>
    </w:p>
    <w:p>
      <w:pPr>
        <w:spacing w:line="259" w:lineRule="auto" w:before="1"/>
        <w:ind w:left="939" w:right="303" w:firstLine="0"/>
        <w:jc w:val="left"/>
        <w:rPr>
          <w:rFonts w:ascii="Garamond" w:hAnsi="Garamond"/>
          <w:sz w:val="24"/>
        </w:rPr>
      </w:pPr>
      <w:r>
        <w:rPr>
          <w:rFonts w:ascii="Garamond" w:hAnsi="Garamond"/>
          <w:sz w:val="24"/>
        </w:rPr>
        <w:t>Each patient is provided discharge instructions to aid their recovery including any prescriptions. Additionally, biopsy results are shared with the patient as well as their referring provider. For most patients, there is a referral from their PCP. Patients may also be referred by a specialist who would receive post-procedure results. Outside of referring providers, patients are able to request their records be sent to their provider of choice and furthermore, records will be available through the ASC’s electronic medical record, Centricity.</w:t>
      </w:r>
    </w:p>
    <w:p>
      <w:pPr>
        <w:pStyle w:val="BodyText"/>
        <w:spacing w:before="9"/>
        <w:rPr>
          <w:rFonts w:ascii="Garamond"/>
          <w:sz w:val="25"/>
        </w:rPr>
      </w:pPr>
    </w:p>
    <w:p>
      <w:pPr>
        <w:numPr>
          <w:ilvl w:val="1"/>
          <w:numId w:val="2"/>
        </w:numPr>
        <w:tabs>
          <w:tab w:pos="1660" w:val="left" w:leader="none"/>
        </w:tabs>
        <w:spacing w:line="259" w:lineRule="auto" w:before="0"/>
        <w:ind w:left="1659" w:right="859" w:hanging="360"/>
        <w:jc w:val="left"/>
        <w:rPr>
          <w:rFonts w:ascii="Garamond"/>
          <w:b/>
          <w:sz w:val="24"/>
        </w:rPr>
      </w:pPr>
      <w:r>
        <w:rPr>
          <w:rFonts w:ascii="Garamond"/>
          <w:b/>
          <w:sz w:val="24"/>
        </w:rPr>
        <w:t>Explain how the ACO will facilitate advanced coordination of care for</w:t>
      </w:r>
      <w:r>
        <w:rPr>
          <w:rFonts w:ascii="Garamond"/>
          <w:b/>
          <w:spacing w:val="-31"/>
          <w:sz w:val="24"/>
        </w:rPr>
        <w:t> </w:t>
      </w:r>
      <w:r>
        <w:rPr>
          <w:rFonts w:ascii="Garamond"/>
          <w:b/>
          <w:sz w:val="24"/>
        </w:rPr>
        <w:t>patients receiving endoscopy services at the</w:t>
      </w:r>
      <w:r>
        <w:rPr>
          <w:rFonts w:ascii="Garamond"/>
          <w:b/>
          <w:spacing w:val="-3"/>
          <w:sz w:val="24"/>
        </w:rPr>
        <w:t> </w:t>
      </w:r>
      <w:r>
        <w:rPr>
          <w:rFonts w:ascii="Garamond"/>
          <w:b/>
          <w:sz w:val="24"/>
        </w:rPr>
        <w:t>ASC.</w:t>
      </w:r>
    </w:p>
    <w:p>
      <w:pPr>
        <w:spacing w:line="259" w:lineRule="auto" w:before="158"/>
        <w:ind w:left="1659" w:right="227" w:firstLine="0"/>
        <w:jc w:val="left"/>
        <w:rPr>
          <w:rFonts w:ascii="Garamond"/>
          <w:sz w:val="24"/>
        </w:rPr>
      </w:pPr>
      <w:r>
        <w:rPr>
          <w:rFonts w:ascii="Garamond"/>
          <w:sz w:val="24"/>
        </w:rPr>
        <w:t>Emerson Hospital and Emerson PHO are part of the Partners ACO network as participating providers and facilities. However, Emerson Hospital does not direct care on behalf of the ACO, nor will the ASC. As an ACO provider, Emerson Hospital and the ASC will support care coordination at the direction of the ACO.</w:t>
      </w:r>
    </w:p>
    <w:p>
      <w:pPr>
        <w:numPr>
          <w:ilvl w:val="1"/>
          <w:numId w:val="2"/>
        </w:numPr>
        <w:tabs>
          <w:tab w:pos="1660" w:val="left" w:leader="none"/>
        </w:tabs>
        <w:spacing w:line="259" w:lineRule="auto" w:before="159"/>
        <w:ind w:left="1659" w:right="864" w:hanging="360"/>
        <w:jc w:val="left"/>
        <w:rPr>
          <w:rFonts w:ascii="Garamond"/>
          <w:b/>
          <w:sz w:val="24"/>
        </w:rPr>
      </w:pPr>
      <w:r>
        <w:rPr>
          <w:rFonts w:ascii="Garamond"/>
          <w:b/>
          <w:sz w:val="24"/>
        </w:rPr>
        <w:t>Further explain the process the ASC will employ in response to positive</w:t>
      </w:r>
      <w:r>
        <w:rPr>
          <w:rFonts w:ascii="Garamond"/>
          <w:b/>
          <w:spacing w:val="-35"/>
          <w:sz w:val="24"/>
        </w:rPr>
        <w:t> </w:t>
      </w:r>
      <w:r>
        <w:rPr>
          <w:rFonts w:ascii="Garamond"/>
          <w:b/>
          <w:sz w:val="24"/>
        </w:rPr>
        <w:t>SDoH screens.</w:t>
      </w:r>
    </w:p>
    <w:p>
      <w:pPr>
        <w:pStyle w:val="BodyText"/>
        <w:rPr>
          <w:rFonts w:ascii="Garamond"/>
          <w:b/>
          <w:sz w:val="26"/>
        </w:rPr>
      </w:pPr>
    </w:p>
    <w:p>
      <w:pPr>
        <w:spacing w:line="259" w:lineRule="auto" w:before="0"/>
        <w:ind w:left="1659" w:right="1012" w:firstLine="0"/>
        <w:jc w:val="left"/>
        <w:rPr>
          <w:rFonts w:ascii="Garamond" w:hAnsi="Garamond"/>
          <w:sz w:val="24"/>
        </w:rPr>
      </w:pPr>
      <w:r>
        <w:rPr>
          <w:rFonts w:ascii="Garamond" w:hAnsi="Garamond"/>
          <w:sz w:val="24"/>
        </w:rPr>
        <w:t>The ASC will have processes in place to help connect patients to appropriate resources around Social Determinants of Health (“SDoH”). Specifically, if issues or</w:t>
      </w:r>
    </w:p>
    <w:p>
      <w:pPr>
        <w:spacing w:line="259" w:lineRule="auto" w:before="0"/>
        <w:ind w:left="1659" w:right="170" w:firstLine="0"/>
        <w:jc w:val="left"/>
        <w:rPr>
          <w:rFonts w:ascii="Garamond" w:hAnsi="Garamond"/>
          <w:sz w:val="24"/>
        </w:rPr>
      </w:pPr>
      <w:r>
        <w:rPr>
          <w:rFonts w:ascii="Garamond" w:hAnsi="Garamond"/>
          <w:sz w:val="24"/>
        </w:rPr>
        <w:t>concerns related to transportation are identified during the pre-procedure screening or on the</w:t>
      </w:r>
      <w:r>
        <w:rPr>
          <w:rFonts w:ascii="Garamond" w:hAnsi="Garamond"/>
          <w:spacing w:val="-3"/>
          <w:sz w:val="24"/>
        </w:rPr>
        <w:t> </w:t>
      </w:r>
      <w:r>
        <w:rPr>
          <w:rFonts w:ascii="Garamond" w:hAnsi="Garamond"/>
          <w:sz w:val="24"/>
        </w:rPr>
        <w:t>day</w:t>
      </w:r>
      <w:r>
        <w:rPr>
          <w:rFonts w:ascii="Garamond" w:hAnsi="Garamond"/>
          <w:spacing w:val="-3"/>
          <w:sz w:val="24"/>
        </w:rPr>
        <w:t> </w:t>
      </w:r>
      <w:r>
        <w:rPr>
          <w:rFonts w:ascii="Garamond" w:hAnsi="Garamond"/>
          <w:sz w:val="24"/>
        </w:rPr>
        <w:t>of</w:t>
      </w:r>
      <w:r>
        <w:rPr>
          <w:rFonts w:ascii="Garamond" w:hAnsi="Garamond"/>
          <w:spacing w:val="-4"/>
          <w:sz w:val="24"/>
        </w:rPr>
        <w:t> </w:t>
      </w:r>
      <w:r>
        <w:rPr>
          <w:rFonts w:ascii="Garamond" w:hAnsi="Garamond"/>
          <w:sz w:val="24"/>
        </w:rPr>
        <w:t>procedure,</w:t>
      </w:r>
      <w:r>
        <w:rPr>
          <w:rFonts w:ascii="Garamond" w:hAnsi="Garamond"/>
          <w:spacing w:val="-3"/>
          <w:sz w:val="24"/>
        </w:rPr>
        <w:t> </w:t>
      </w:r>
      <w:r>
        <w:rPr>
          <w:rFonts w:ascii="Garamond" w:hAnsi="Garamond"/>
          <w:sz w:val="24"/>
        </w:rPr>
        <w:t>patients</w:t>
      </w:r>
      <w:r>
        <w:rPr>
          <w:rFonts w:ascii="Garamond" w:hAnsi="Garamond"/>
          <w:spacing w:val="-5"/>
          <w:sz w:val="24"/>
        </w:rPr>
        <w:t> </w:t>
      </w:r>
      <w:r>
        <w:rPr>
          <w:rFonts w:ascii="Garamond" w:hAnsi="Garamond"/>
          <w:sz w:val="24"/>
        </w:rPr>
        <w:t>will</w:t>
      </w:r>
      <w:r>
        <w:rPr>
          <w:rFonts w:ascii="Garamond" w:hAnsi="Garamond"/>
          <w:spacing w:val="-3"/>
          <w:sz w:val="24"/>
        </w:rPr>
        <w:t> </w:t>
      </w:r>
      <w:r>
        <w:rPr>
          <w:rFonts w:ascii="Garamond" w:hAnsi="Garamond"/>
          <w:sz w:val="24"/>
        </w:rPr>
        <w:t>be</w:t>
      </w:r>
      <w:r>
        <w:rPr>
          <w:rFonts w:ascii="Garamond" w:hAnsi="Garamond"/>
          <w:spacing w:val="-2"/>
          <w:sz w:val="24"/>
        </w:rPr>
        <w:t> </w:t>
      </w:r>
      <w:r>
        <w:rPr>
          <w:rFonts w:ascii="Garamond" w:hAnsi="Garamond"/>
          <w:sz w:val="24"/>
        </w:rPr>
        <w:t>provided</w:t>
      </w:r>
      <w:r>
        <w:rPr>
          <w:rFonts w:ascii="Garamond" w:hAnsi="Garamond"/>
          <w:spacing w:val="-3"/>
          <w:sz w:val="24"/>
        </w:rPr>
        <w:t> </w:t>
      </w:r>
      <w:r>
        <w:rPr>
          <w:rFonts w:ascii="Garamond" w:hAnsi="Garamond"/>
          <w:sz w:val="24"/>
        </w:rPr>
        <w:t>options</w:t>
      </w:r>
      <w:r>
        <w:rPr>
          <w:rFonts w:ascii="Garamond" w:hAnsi="Garamond"/>
          <w:spacing w:val="-4"/>
          <w:sz w:val="24"/>
        </w:rPr>
        <w:t> </w:t>
      </w:r>
      <w:r>
        <w:rPr>
          <w:rFonts w:ascii="Garamond" w:hAnsi="Garamond"/>
          <w:sz w:val="24"/>
        </w:rPr>
        <w:t>in</w:t>
      </w:r>
      <w:r>
        <w:rPr>
          <w:rFonts w:ascii="Garamond" w:hAnsi="Garamond"/>
          <w:spacing w:val="-4"/>
          <w:sz w:val="24"/>
        </w:rPr>
        <w:t> </w:t>
      </w:r>
      <w:r>
        <w:rPr>
          <w:rFonts w:ascii="Garamond" w:hAnsi="Garamond"/>
          <w:sz w:val="24"/>
        </w:rPr>
        <w:t>order</w:t>
      </w:r>
      <w:r>
        <w:rPr>
          <w:rFonts w:ascii="Garamond" w:hAnsi="Garamond"/>
          <w:spacing w:val="-4"/>
          <w:sz w:val="24"/>
        </w:rPr>
        <w:t> </w:t>
      </w:r>
      <w:r>
        <w:rPr>
          <w:rFonts w:ascii="Garamond" w:hAnsi="Garamond"/>
          <w:sz w:val="24"/>
        </w:rPr>
        <w:t>to</w:t>
      </w:r>
      <w:r>
        <w:rPr>
          <w:rFonts w:ascii="Garamond" w:hAnsi="Garamond"/>
          <w:spacing w:val="-4"/>
          <w:sz w:val="24"/>
        </w:rPr>
        <w:t> </w:t>
      </w:r>
      <w:r>
        <w:rPr>
          <w:rFonts w:ascii="Garamond" w:hAnsi="Garamond"/>
          <w:sz w:val="24"/>
        </w:rPr>
        <w:t>facilitate</w:t>
      </w:r>
      <w:r>
        <w:rPr>
          <w:rFonts w:ascii="Garamond" w:hAnsi="Garamond"/>
          <w:spacing w:val="-3"/>
          <w:sz w:val="24"/>
        </w:rPr>
        <w:t> </w:t>
      </w:r>
      <w:r>
        <w:rPr>
          <w:rFonts w:ascii="Garamond" w:hAnsi="Garamond"/>
          <w:sz w:val="24"/>
        </w:rPr>
        <w:t>transportation</w:t>
      </w:r>
      <w:r>
        <w:rPr>
          <w:rFonts w:ascii="Garamond" w:hAnsi="Garamond"/>
          <w:spacing w:val="-4"/>
          <w:sz w:val="24"/>
        </w:rPr>
        <w:t> </w:t>
      </w:r>
      <w:r>
        <w:rPr>
          <w:rFonts w:ascii="Garamond" w:hAnsi="Garamond"/>
          <w:sz w:val="24"/>
        </w:rPr>
        <w:t>to and from their appointment. Other SDoH identified during the pre-screens or day-of appointment will be referred to Emerson Hospital Social Services. Additionally, this information will be captured in the patient’s medical record and shared with their primary care or referring provider as</w:t>
      </w:r>
      <w:r>
        <w:rPr>
          <w:rFonts w:ascii="Garamond" w:hAnsi="Garamond"/>
          <w:spacing w:val="-5"/>
          <w:sz w:val="24"/>
        </w:rPr>
        <w:t> </w:t>
      </w:r>
      <w:r>
        <w:rPr>
          <w:rFonts w:ascii="Garamond" w:hAnsi="Garamond"/>
          <w:sz w:val="24"/>
        </w:rPr>
        <w:t>appropriate.</w:t>
      </w:r>
    </w:p>
    <w:p>
      <w:pPr>
        <w:pStyle w:val="BodyText"/>
        <w:spacing w:before="6"/>
        <w:rPr>
          <w:rFonts w:ascii="Garamond"/>
          <w:sz w:val="25"/>
        </w:rPr>
      </w:pPr>
    </w:p>
    <w:p>
      <w:pPr>
        <w:numPr>
          <w:ilvl w:val="2"/>
          <w:numId w:val="2"/>
        </w:numPr>
        <w:tabs>
          <w:tab w:pos="2380" w:val="left" w:leader="none"/>
        </w:tabs>
        <w:spacing w:line="259" w:lineRule="auto" w:before="1"/>
        <w:ind w:left="2379" w:right="675" w:hanging="310"/>
        <w:jc w:val="left"/>
        <w:rPr>
          <w:rFonts w:ascii="Garamond"/>
          <w:b/>
          <w:sz w:val="24"/>
        </w:rPr>
      </w:pPr>
      <w:r>
        <w:rPr>
          <w:rFonts w:ascii="Garamond"/>
          <w:b/>
          <w:sz w:val="24"/>
        </w:rPr>
        <w:t>What assurances do you receive from local organizations that needs were addressed?</w:t>
      </w:r>
    </w:p>
    <w:p>
      <w:pPr>
        <w:spacing w:line="259" w:lineRule="auto" w:before="0"/>
        <w:ind w:left="2379" w:right="147" w:firstLine="0"/>
        <w:jc w:val="left"/>
        <w:rPr>
          <w:rFonts w:ascii="Garamond"/>
          <w:sz w:val="24"/>
        </w:rPr>
      </w:pPr>
      <w:r>
        <w:rPr>
          <w:rFonts w:ascii="Garamond"/>
          <w:sz w:val="24"/>
        </w:rPr>
        <w:t>Emerson Hospital has built strong relationships and lines of communication with community organizations in its service area. The Hospital will continue to outreach to these organization as needed when needs are identified through SDoH screens. At this time, Emerson Hospital is focused on screening its MassHealth patients and is in the process of developing a strategic roadmap to expand SDoH screening for all patients. Eventually, screening will be required by all affiliated</w:t>
      </w:r>
      <w:r>
        <w:rPr>
          <w:rFonts w:ascii="Garamond"/>
          <w:spacing w:val="-13"/>
          <w:sz w:val="24"/>
        </w:rPr>
        <w:t> </w:t>
      </w:r>
      <w:r>
        <w:rPr>
          <w:rFonts w:ascii="Garamond"/>
          <w:sz w:val="24"/>
        </w:rPr>
        <w:t>practices.</w:t>
      </w:r>
    </w:p>
    <w:p>
      <w:pPr>
        <w:spacing w:before="168"/>
        <w:ind w:left="77" w:right="0" w:firstLine="0"/>
        <w:jc w:val="center"/>
        <w:rPr>
          <w:rFonts w:ascii="Garamond"/>
          <w:sz w:val="22"/>
        </w:rPr>
      </w:pPr>
      <w:r>
        <w:rPr>
          <w:rFonts w:ascii="Garamond"/>
          <w:w w:val="100"/>
          <w:sz w:val="22"/>
        </w:rPr>
        <w:t>7</w:t>
      </w:r>
    </w:p>
    <w:p>
      <w:pPr>
        <w:pStyle w:val="BodyText"/>
        <w:rPr>
          <w:rFonts w:ascii="Garamond"/>
          <w:sz w:val="24"/>
        </w:rPr>
      </w:pPr>
    </w:p>
    <w:p>
      <w:pPr>
        <w:pStyle w:val="BodyText"/>
        <w:rPr>
          <w:rFonts w:ascii="Garamond"/>
          <w:sz w:val="24"/>
        </w:rPr>
      </w:pPr>
    </w:p>
    <w:p>
      <w:pPr>
        <w:pStyle w:val="BodyText"/>
        <w:rPr>
          <w:rFonts w:ascii="Garamond"/>
          <w:sz w:val="24"/>
        </w:rPr>
      </w:pPr>
    </w:p>
    <w:p>
      <w:pPr>
        <w:pStyle w:val="BodyText"/>
        <w:spacing w:before="8"/>
        <w:rPr>
          <w:rFonts w:ascii="Garamond"/>
          <w:sz w:val="25"/>
        </w:rPr>
      </w:pPr>
    </w:p>
    <w:p>
      <w:pPr>
        <w:spacing w:before="1"/>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line="259" w:lineRule="auto" w:before="126"/>
        <w:ind w:left="2380" w:right="588" w:firstLine="0"/>
        <w:jc w:val="left"/>
        <w:rPr>
          <w:rFonts w:ascii="Garamond" w:hAnsi="Garamond"/>
          <w:sz w:val="24"/>
        </w:rPr>
      </w:pPr>
      <w:r>
        <w:rPr>
          <w:rFonts w:ascii="Garamond" w:hAnsi="Garamond"/>
          <w:sz w:val="24"/>
        </w:rPr>
        <w:t>However, despite partnerships with these local organizations, Emerson Hospital cannot be provided personal information by the organization without patient consent. As a result, it is not within the Hospital’s capability to follow-up with outside organizations to assess whether a patient’s needs were addressed.</w:t>
      </w:r>
    </w:p>
    <w:p>
      <w:pPr>
        <w:pStyle w:val="BodyText"/>
        <w:rPr>
          <w:rFonts w:ascii="Garamond"/>
          <w:sz w:val="26"/>
        </w:rPr>
      </w:pPr>
    </w:p>
    <w:p>
      <w:pPr>
        <w:numPr>
          <w:ilvl w:val="0"/>
          <w:numId w:val="2"/>
        </w:numPr>
        <w:tabs>
          <w:tab w:pos="940" w:val="left" w:leader="none"/>
        </w:tabs>
        <w:spacing w:line="259" w:lineRule="auto" w:before="159"/>
        <w:ind w:left="940" w:right="911" w:hanging="360"/>
        <w:jc w:val="left"/>
        <w:rPr>
          <w:rFonts w:ascii="Garamond"/>
          <w:b/>
          <w:sz w:val="24"/>
        </w:rPr>
      </w:pPr>
      <w:r>
        <w:rPr>
          <w:rFonts w:ascii="Garamond"/>
          <w:b/>
          <w:sz w:val="24"/>
        </w:rPr>
        <w:t>The application mentions a community forum and community questions</w:t>
      </w:r>
      <w:r>
        <w:rPr>
          <w:rFonts w:ascii="Garamond"/>
          <w:b/>
          <w:spacing w:val="-31"/>
          <w:sz w:val="24"/>
        </w:rPr>
        <w:t> </w:t>
      </w:r>
      <w:r>
        <w:rPr>
          <w:rFonts w:ascii="Garamond"/>
          <w:b/>
          <w:sz w:val="24"/>
        </w:rPr>
        <w:t>concerning PET/CT services</w:t>
      </w:r>
      <w:r>
        <w:rPr>
          <w:rFonts w:ascii="Garamond"/>
          <w:b/>
          <w:spacing w:val="-1"/>
          <w:sz w:val="24"/>
        </w:rPr>
        <w:t> </w:t>
      </w:r>
      <w:r>
        <w:rPr>
          <w:rFonts w:ascii="Garamond"/>
          <w:b/>
          <w:sz w:val="24"/>
        </w:rPr>
        <w:t>(pg.19).</w:t>
      </w:r>
    </w:p>
    <w:p>
      <w:pPr>
        <w:pStyle w:val="ListParagraph"/>
        <w:numPr>
          <w:ilvl w:val="1"/>
          <w:numId w:val="2"/>
        </w:numPr>
        <w:tabs>
          <w:tab w:pos="1660" w:val="left" w:leader="none"/>
        </w:tabs>
        <w:spacing w:line="259" w:lineRule="auto" w:before="0" w:after="0"/>
        <w:ind w:left="1660" w:right="1345" w:hanging="360"/>
        <w:jc w:val="left"/>
        <w:rPr>
          <w:b/>
          <w:sz w:val="24"/>
        </w:rPr>
      </w:pPr>
      <w:r>
        <w:rPr>
          <w:b/>
          <w:sz w:val="24"/>
        </w:rPr>
        <w:t>Explain how the community forum satisfied the community engagement requirement during the development of the Proposed Endoscopy</w:t>
      </w:r>
      <w:r>
        <w:rPr>
          <w:b/>
          <w:spacing w:val="-27"/>
          <w:sz w:val="24"/>
        </w:rPr>
        <w:t> </w:t>
      </w:r>
      <w:r>
        <w:rPr>
          <w:b/>
          <w:sz w:val="24"/>
        </w:rPr>
        <w:t>Project.</w:t>
      </w:r>
    </w:p>
    <w:p>
      <w:pPr>
        <w:pStyle w:val="BodyText"/>
        <w:spacing w:before="9"/>
        <w:rPr>
          <w:rFonts w:ascii="Garamond"/>
          <w:b/>
          <w:sz w:val="25"/>
        </w:rPr>
      </w:pPr>
    </w:p>
    <w:p>
      <w:pPr>
        <w:spacing w:line="259" w:lineRule="auto" w:before="0"/>
        <w:ind w:left="1660" w:right="255" w:firstLine="0"/>
        <w:jc w:val="left"/>
        <w:rPr>
          <w:rFonts w:ascii="Garamond"/>
          <w:sz w:val="24"/>
        </w:rPr>
      </w:pPr>
      <w:r>
        <w:rPr>
          <w:rFonts w:ascii="Garamond"/>
          <w:sz w:val="24"/>
        </w:rPr>
        <w:t>During the community forum on July 30, 2020, Emerson Hospital presented on both PET- CT and endoscopy services. The narrative should have more accurately stated:</w:t>
      </w:r>
    </w:p>
    <w:p>
      <w:pPr>
        <w:pStyle w:val="BodyText"/>
        <w:spacing w:before="9"/>
        <w:rPr>
          <w:rFonts w:ascii="Garamond"/>
          <w:sz w:val="25"/>
        </w:rPr>
      </w:pPr>
    </w:p>
    <w:p>
      <w:pPr>
        <w:spacing w:line="259" w:lineRule="auto" w:before="0"/>
        <w:ind w:left="1660" w:right="341" w:firstLine="0"/>
        <w:jc w:val="left"/>
        <w:rPr>
          <w:rFonts w:ascii="Garamond"/>
          <w:sz w:val="24"/>
        </w:rPr>
      </w:pPr>
      <w:r>
        <w:rPr>
          <w:rFonts w:ascii="Garamond"/>
          <w:sz w:val="24"/>
        </w:rPr>
        <w:t>At this forum, Emerson leadership presented an overview of the Proposed Project and the benefits of establishing an ASC through the Applicant. Community members asked questions regarding the DoN process generally and gave positive feedback about making gastrointestinal services more accessible in the community. Through the open meeting, the Applicant engaged patients, families and community members in thoughtful discussions regarding the Proposed Project.</w:t>
      </w:r>
    </w:p>
    <w:p>
      <w:pPr>
        <w:pStyle w:val="BodyText"/>
        <w:spacing w:before="9"/>
        <w:rPr>
          <w:rFonts w:ascii="Garamond"/>
          <w:sz w:val="25"/>
        </w:rPr>
      </w:pPr>
    </w:p>
    <w:p>
      <w:pPr>
        <w:numPr>
          <w:ilvl w:val="1"/>
          <w:numId w:val="2"/>
        </w:numPr>
        <w:tabs>
          <w:tab w:pos="1660" w:val="left" w:leader="none"/>
        </w:tabs>
        <w:spacing w:line="259" w:lineRule="auto" w:before="0"/>
        <w:ind w:left="1660" w:right="274" w:hanging="360"/>
        <w:jc w:val="left"/>
        <w:rPr>
          <w:rFonts w:ascii="Garamond"/>
          <w:b/>
          <w:sz w:val="24"/>
        </w:rPr>
      </w:pPr>
      <w:r>
        <w:rPr>
          <w:rFonts w:ascii="Garamond"/>
          <w:b/>
          <w:sz w:val="24"/>
        </w:rPr>
        <w:t>Explain the source of the projections provided in the slide deck used for</w:t>
      </w:r>
      <w:r>
        <w:rPr>
          <w:rFonts w:ascii="Garamond"/>
          <w:b/>
          <w:spacing w:val="-34"/>
          <w:sz w:val="24"/>
        </w:rPr>
        <w:t> </w:t>
      </w:r>
      <w:r>
        <w:rPr>
          <w:rFonts w:ascii="Garamond"/>
          <w:b/>
          <w:sz w:val="24"/>
        </w:rPr>
        <w:t>community engagement.</w:t>
      </w:r>
      <w:hyperlink w:history="true" w:anchor="_bookmark6">
        <w:r>
          <w:rPr>
            <w:rFonts w:ascii="Garamond"/>
            <w:b/>
            <w:sz w:val="24"/>
            <w:vertAlign w:val="superscript"/>
          </w:rPr>
          <w:t>7</w:t>
        </w:r>
      </w:hyperlink>
    </w:p>
    <w:p>
      <w:pPr>
        <w:spacing w:line="259" w:lineRule="auto" w:before="159"/>
        <w:ind w:left="1659" w:right="295" w:firstLine="0"/>
        <w:jc w:val="left"/>
        <w:rPr>
          <w:rFonts w:ascii="Garamond" w:hAnsi="Garamond"/>
          <w:sz w:val="24"/>
        </w:rPr>
      </w:pPr>
      <w:r>
        <w:rPr>
          <w:rFonts w:ascii="Garamond" w:hAnsi="Garamond"/>
          <w:sz w:val="24"/>
        </w:rPr>
        <w:t>The Applicant used Sg2, Claritas, OptumInsight, and CMS to review projections for gastrointestinal conditions and determine future utilization for endoscopy services. Specifically, the Applicant used Sg2 Analytics 2018 and 2019 and Sg2 Impact of Change® which is a forecast tool that projects patient demand and can model additional factors such as payment and policy changes, new technologies and readmission penalties. The Applicant also used Claritas Pop-Facts 2018 and 2019 which uses approximately 4,100 demographic variables, based on U.S. census and American Community Survey data, to provide current- year estimates and five-year projections. Additionally, projections were based on OptumInsight 2016 and 2017.</w:t>
      </w:r>
    </w:p>
    <w:p>
      <w:pPr>
        <w:spacing w:before="159"/>
        <w:ind w:left="1659" w:right="0" w:firstLine="0"/>
        <w:jc w:val="left"/>
        <w:rPr>
          <w:rFonts w:ascii="Garamond" w:hAnsi="Garamond"/>
          <w:sz w:val="24"/>
        </w:rPr>
      </w:pPr>
      <w:r>
        <w:rPr>
          <w:rFonts w:ascii="Garamond" w:hAnsi="Garamond"/>
          <w:sz w:val="24"/>
        </w:rPr>
        <w:t>Lastly, the Application used CMS’s 2016 and 2017 Limited Data Sets for:</w:t>
      </w:r>
    </w:p>
    <w:p>
      <w:pPr>
        <w:pStyle w:val="ListParagraph"/>
        <w:numPr>
          <w:ilvl w:val="0"/>
          <w:numId w:val="4"/>
        </w:numPr>
        <w:tabs>
          <w:tab w:pos="2379" w:val="left" w:leader="none"/>
          <w:tab w:pos="2380" w:val="left" w:leader="none"/>
        </w:tabs>
        <w:spacing w:line="279" w:lineRule="exact" w:before="182" w:after="0"/>
        <w:ind w:left="2380" w:right="0" w:hanging="361"/>
        <w:jc w:val="left"/>
        <w:rPr>
          <w:sz w:val="24"/>
        </w:rPr>
      </w:pPr>
      <w:r>
        <w:rPr>
          <w:sz w:val="24"/>
        </w:rPr>
        <w:t>Carrier,</w:t>
      </w:r>
    </w:p>
    <w:p>
      <w:pPr>
        <w:pStyle w:val="ListParagraph"/>
        <w:numPr>
          <w:ilvl w:val="0"/>
          <w:numId w:val="4"/>
        </w:numPr>
        <w:tabs>
          <w:tab w:pos="2379" w:val="left" w:leader="none"/>
          <w:tab w:pos="2380" w:val="left" w:leader="none"/>
        </w:tabs>
        <w:spacing w:line="278" w:lineRule="exact" w:before="0" w:after="0"/>
        <w:ind w:left="2380" w:right="0" w:hanging="361"/>
        <w:jc w:val="left"/>
        <w:rPr>
          <w:sz w:val="24"/>
        </w:rPr>
      </w:pPr>
      <w:r>
        <w:rPr>
          <w:sz w:val="24"/>
        </w:rPr>
        <w:t>Denominator,</w:t>
      </w:r>
    </w:p>
    <w:p>
      <w:pPr>
        <w:pStyle w:val="ListParagraph"/>
        <w:numPr>
          <w:ilvl w:val="0"/>
          <w:numId w:val="4"/>
        </w:numPr>
        <w:tabs>
          <w:tab w:pos="2379" w:val="left" w:leader="none"/>
          <w:tab w:pos="2380" w:val="left" w:leader="none"/>
        </w:tabs>
        <w:spacing w:line="278" w:lineRule="exact" w:before="0" w:after="0"/>
        <w:ind w:left="2380" w:right="0" w:hanging="361"/>
        <w:jc w:val="left"/>
        <w:rPr>
          <w:sz w:val="24"/>
        </w:rPr>
      </w:pPr>
      <w:r>
        <w:rPr>
          <w:sz w:val="24"/>
        </w:rPr>
        <w:t>Home Health</w:t>
      </w:r>
      <w:r>
        <w:rPr>
          <w:spacing w:val="-2"/>
          <w:sz w:val="24"/>
        </w:rPr>
        <w:t> </w:t>
      </w:r>
      <w:r>
        <w:rPr>
          <w:sz w:val="24"/>
        </w:rPr>
        <w:t>Agency,</w:t>
      </w:r>
    </w:p>
    <w:p>
      <w:pPr>
        <w:pStyle w:val="ListParagraph"/>
        <w:numPr>
          <w:ilvl w:val="0"/>
          <w:numId w:val="4"/>
        </w:numPr>
        <w:tabs>
          <w:tab w:pos="2379" w:val="left" w:leader="none"/>
          <w:tab w:pos="2380" w:val="left" w:leader="none"/>
        </w:tabs>
        <w:spacing w:line="279" w:lineRule="exact" w:before="0" w:after="0"/>
        <w:ind w:left="2380" w:right="0" w:hanging="361"/>
        <w:jc w:val="left"/>
        <w:rPr>
          <w:sz w:val="24"/>
        </w:rPr>
      </w:pPr>
      <w:r>
        <w:rPr>
          <w:sz w:val="24"/>
        </w:rPr>
        <w:t>Hospice, Outpatient;</w:t>
      </w:r>
      <w:r>
        <w:rPr>
          <w:spacing w:val="-1"/>
          <w:sz w:val="24"/>
        </w:rPr>
        <w:t> </w:t>
      </w:r>
      <w:r>
        <w:rPr>
          <w:sz w:val="24"/>
        </w:rPr>
        <w:t>and</w:t>
      </w:r>
    </w:p>
    <w:p>
      <w:pPr>
        <w:pStyle w:val="ListParagraph"/>
        <w:numPr>
          <w:ilvl w:val="0"/>
          <w:numId w:val="4"/>
        </w:numPr>
        <w:tabs>
          <w:tab w:pos="2379" w:val="left" w:leader="none"/>
          <w:tab w:pos="2380" w:val="left" w:leader="none"/>
        </w:tabs>
        <w:spacing w:line="240" w:lineRule="auto" w:before="2" w:after="0"/>
        <w:ind w:left="2380" w:right="0" w:hanging="361"/>
        <w:jc w:val="left"/>
        <w:rPr>
          <w:sz w:val="24"/>
        </w:rPr>
      </w:pPr>
      <w:r>
        <w:rPr>
          <w:sz w:val="24"/>
        </w:rPr>
        <w:t>Skilled Nursing</w:t>
      </w:r>
      <w:r>
        <w:rPr>
          <w:spacing w:val="-1"/>
          <w:sz w:val="24"/>
        </w:rPr>
        <w:t> </w:t>
      </w:r>
      <w:r>
        <w:rPr>
          <w:sz w:val="24"/>
        </w:rPr>
        <w:t>Facility.</w:t>
      </w:r>
    </w:p>
    <w:p>
      <w:pPr>
        <w:pStyle w:val="BodyText"/>
        <w:spacing w:before="8"/>
        <w:rPr>
          <w:rFonts w:ascii="Garamond"/>
          <w:sz w:val="16"/>
        </w:rPr>
      </w:pPr>
      <w:r>
        <w:rPr/>
        <w:pict>
          <v:rect style="position:absolute;margin-left:54pt;margin-top:11.376865pt;width:144pt;height:.72pt;mso-position-horizontal-relative:page;mso-position-vertical-relative:paragraph;z-index:-15721984;mso-wrap-distance-left:0;mso-wrap-distance-right:0" filled="true" fillcolor="#000000" stroked="false">
            <v:fill type="solid"/>
            <w10:wrap type="topAndBottom"/>
          </v:rect>
        </w:pict>
      </w:r>
    </w:p>
    <w:p>
      <w:pPr>
        <w:spacing w:before="73"/>
        <w:ind w:left="220" w:right="631" w:hanging="1"/>
        <w:jc w:val="left"/>
        <w:rPr>
          <w:sz w:val="18"/>
        </w:rPr>
      </w:pPr>
      <w:bookmarkStart w:name="_bookmark6" w:id="10"/>
      <w:bookmarkEnd w:id="10"/>
      <w:r>
        <w:rPr/>
      </w:r>
      <w:r>
        <w:rPr>
          <w:sz w:val="18"/>
          <w:vertAlign w:val="superscript"/>
        </w:rPr>
        <w:t>7</w:t>
      </w:r>
      <w:r>
        <w:rPr>
          <w:sz w:val="18"/>
          <w:vertAlign w:val="baseline"/>
        </w:rPr>
        <w:t> Emerson Service Area Outpatient GI Projection. Outpatient GI conditions are projected to grow 20% over 10 years in the Emerson Service Area</w:t>
      </w:r>
    </w:p>
    <w:p>
      <w:pPr>
        <w:spacing w:before="1"/>
        <w:ind w:left="77" w:right="0" w:firstLine="0"/>
        <w:jc w:val="center"/>
        <w:rPr>
          <w:rFonts w:ascii="Garamond"/>
          <w:sz w:val="22"/>
        </w:rPr>
      </w:pPr>
      <w:r>
        <w:rPr>
          <w:rFonts w:ascii="Garamond"/>
          <w:w w:val="100"/>
          <w:sz w:val="22"/>
        </w:rPr>
        <w:t>8</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2"/>
        <w:rPr>
          <w:rFonts w:ascii="Garamond"/>
          <w:sz w:val="29"/>
        </w:rPr>
      </w:pPr>
    </w:p>
    <w:p>
      <w:pPr>
        <w:spacing w:before="96"/>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pStyle w:val="BodyText"/>
        <w:spacing w:before="6"/>
        <w:rPr>
          <w:rFonts w:ascii="Arial"/>
          <w:sz w:val="27"/>
        </w:rPr>
      </w:pPr>
    </w:p>
    <w:p>
      <w:pPr>
        <w:numPr>
          <w:ilvl w:val="0"/>
          <w:numId w:val="2"/>
        </w:numPr>
        <w:tabs>
          <w:tab w:pos="940" w:val="left" w:leader="none"/>
        </w:tabs>
        <w:spacing w:line="259" w:lineRule="auto" w:before="100"/>
        <w:ind w:left="939" w:right="871" w:hanging="360"/>
        <w:jc w:val="left"/>
        <w:rPr>
          <w:rFonts w:ascii="Garamond" w:hAnsi="Garamond"/>
          <w:b/>
          <w:sz w:val="24"/>
        </w:rPr>
      </w:pPr>
      <w:r>
        <w:rPr>
          <w:rFonts w:ascii="Garamond" w:hAnsi="Garamond"/>
          <w:b/>
          <w:sz w:val="24"/>
        </w:rPr>
        <w:t>Describe Physicians Endoscopy’s role in improving access to high quality</w:t>
      </w:r>
      <w:r>
        <w:rPr>
          <w:rFonts w:ascii="Garamond" w:hAnsi="Garamond"/>
          <w:b/>
          <w:spacing w:val="-35"/>
          <w:sz w:val="24"/>
        </w:rPr>
        <w:t> </w:t>
      </w:r>
      <w:r>
        <w:rPr>
          <w:rFonts w:ascii="Garamond" w:hAnsi="Garamond"/>
          <w:b/>
          <w:sz w:val="24"/>
        </w:rPr>
        <w:t>endoscopy services for the Patient</w:t>
      </w:r>
      <w:r>
        <w:rPr>
          <w:rFonts w:ascii="Garamond" w:hAnsi="Garamond"/>
          <w:b/>
          <w:spacing w:val="2"/>
          <w:sz w:val="24"/>
        </w:rPr>
        <w:t> </w:t>
      </w:r>
      <w:r>
        <w:rPr>
          <w:rFonts w:ascii="Garamond" w:hAnsi="Garamond"/>
          <w:b/>
          <w:sz w:val="24"/>
        </w:rPr>
        <w:t>Panel.</w:t>
      </w:r>
    </w:p>
    <w:p>
      <w:pPr>
        <w:pStyle w:val="BodyText"/>
        <w:rPr>
          <w:rFonts w:ascii="Garamond"/>
          <w:b/>
          <w:sz w:val="26"/>
        </w:rPr>
      </w:pPr>
    </w:p>
    <w:p>
      <w:pPr>
        <w:spacing w:line="259" w:lineRule="auto" w:before="0"/>
        <w:ind w:left="939" w:right="167" w:firstLine="0"/>
        <w:jc w:val="left"/>
        <w:rPr>
          <w:rFonts w:ascii="Garamond" w:hAnsi="Garamond"/>
          <w:sz w:val="24"/>
        </w:rPr>
      </w:pPr>
      <w:r>
        <w:rPr>
          <w:rFonts w:ascii="Garamond" w:hAnsi="Garamond"/>
          <w:sz w:val="24"/>
        </w:rPr>
        <w:t>Physicians Endoscopy (“PE”) has extensive experience opening and managing single-specialty ASCs dedicated to providing endoscopy. ASCs are highly regulated health care facilities including state, federal, and industry oversight. PE provides its partnered centers with the training, tools, and resources needed to meet and maintain the highest quality and safety standards as set by regulatory bodies and industry leaders. Its partnered centers are staffed by board-certified gastroenterologists, clinicians, and non-clinical personnel who go through rigorous training upon hire and ongoing as required by state and federal law. The Applicant will have access to PE’s quality monitoring and improvement programs, and will in turn, be held to the standards set by PE in addition to those required by CMS and DPH.</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22"/>
        </w:rPr>
      </w:pPr>
    </w:p>
    <w:p>
      <w:pPr>
        <w:spacing w:before="0"/>
        <w:ind w:left="77" w:right="0" w:firstLine="0"/>
        <w:jc w:val="center"/>
        <w:rPr>
          <w:rFonts w:ascii="Garamond"/>
          <w:sz w:val="22"/>
        </w:rPr>
      </w:pPr>
      <w:r>
        <w:rPr>
          <w:rFonts w:ascii="Garamond"/>
          <w:w w:val="100"/>
          <w:sz w:val="22"/>
        </w:rPr>
        <w:t>9</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3"/>
        <w:rPr>
          <w:rFonts w:ascii="Garamond"/>
          <w:sz w:val="29"/>
        </w:rPr>
      </w:pPr>
    </w:p>
    <w:p>
      <w:pPr>
        <w:spacing w:before="96"/>
        <w:ind w:left="220" w:right="0" w:firstLine="0"/>
        <w:jc w:val="left"/>
        <w:rPr>
          <w:rFonts w:ascii="Arial"/>
          <w:sz w:val="16"/>
        </w:rPr>
      </w:pPr>
      <w:r>
        <w:rPr>
          <w:rFonts w:ascii="Arial"/>
          <w:sz w:val="16"/>
        </w:rPr>
        <w:t>759666.1</w:t>
      </w:r>
    </w:p>
    <w:p>
      <w:pPr>
        <w:spacing w:after="0"/>
        <w:jc w:val="left"/>
        <w:rPr>
          <w:rFonts w:ascii="Arial"/>
          <w:sz w:val="16"/>
        </w:rPr>
        <w:sectPr>
          <w:pgSz w:w="12240" w:h="15840"/>
          <w:pgMar w:header="718" w:footer="0" w:top="1280" w:bottom="280" w:left="860" w:right="940"/>
        </w:sectPr>
      </w:pPr>
    </w:p>
    <w:p>
      <w:pPr>
        <w:pStyle w:val="Heading4"/>
        <w:spacing w:line="240" w:lineRule="auto" w:before="85"/>
        <w:ind w:left="7142"/>
        <w:rPr>
          <w:rFonts w:ascii="Century Gothic"/>
        </w:rPr>
      </w:pPr>
      <w:r>
        <w:rPr/>
        <w:pict>
          <v:group style="position:absolute;margin-left:-.000002pt;margin-top:-.000026pt;width:603pt;height:783pt;mso-position-horizontal-relative:page;mso-position-vertical-relative:page;z-index:-17890304" coordorigin="0,0" coordsize="12060,15660">
            <v:shape style="position:absolute;left:0;top:0;width:12060;height:15660" type="#_x0000_t75" stroked="false">
              <v:imagedata r:id="rId14" o:title=""/>
            </v:shape>
            <v:shape style="position:absolute;left:0;top:600;width:6326;height:10240" coordorigin="0,600" coordsize="6326,10240" path="m2429,10820l1607,10820,1675,10840,2361,10840,2429,10820xm2564,10800l1472,10800,1540,10820,2496,10820,2564,10800xm2697,10780l1339,10780,1406,10800,2630,10800,2697,10780xm3024,10700l1012,10700,1273,10780,2763,10780,3024,10700xm3089,760l947,760,883,780,820,820,569,900,508,940,447,960,386,1000,326,1020,266,1060,207,1080,148,1120,90,1140,32,1180,0,1200,0,10260,32,10280,90,10320,148,10340,207,10380,266,10400,326,10440,386,10460,447,10500,508,10520,569,10560,820,10640,883,10680,947,10700,3089,10700,3153,10680,3216,10640,3467,10560,3528,10520,3589,10500,3650,10460,3710,10440,3770,10400,3829,10380,3888,10340,3946,10320,4118,10200,4229,10120,4339,10040,4447,9960,4552,9880,4604,9820,4705,9740,4755,9680,4804,9640,4853,9580,4901,9540,4949,9480,4995,9440,5041,9380,5087,9320,5132,9260,5176,9220,5219,9160,5262,9100,5304,9040,5345,8980,5385,8920,5425,8860,5464,8800,5502,8740,5540,8680,5577,8620,5613,8560,5648,8480,5682,8420,5716,8360,5749,8300,5781,8220,5812,8160,5842,8080,5872,8020,5900,7960,5928,7880,5955,7820,5981,7740,6006,7660,6031,7600,6054,7520,6076,7460,6098,7380,6119,7300,6138,7220,6157,7160,6175,7080,6192,7000,6208,6920,6223,6840,6237,6780,6250,6700,6262,6620,6273,6540,6283,6460,6292,6380,6300,6300,6307,6220,6313,6140,6317,6060,6321,5980,6324,5900,6325,5820,6326,5720,6325,5640,6324,5560,6321,5480,6317,5400,6313,5320,6307,5240,6300,5160,6292,5080,6283,5000,6273,4920,6262,4840,6250,4760,6237,4680,6223,4620,6208,4540,6192,4460,6175,4380,6157,4300,6138,4240,6119,4160,6098,4080,6076,4000,6054,3940,6031,3860,6006,3800,5981,3720,5955,3640,5928,3580,5900,3500,5872,3440,5842,3380,5812,3300,5781,3240,5749,3160,5716,3100,5682,3040,5648,2980,5613,2900,5577,2840,5540,2780,5502,2720,5464,2660,5425,2600,5385,2540,5345,2480,5304,2420,5262,2360,5219,2300,5176,2240,5132,2200,5087,2140,5041,2080,4995,2020,4949,1980,4901,1920,4853,1880,4804,1820,4755,1780,4705,1720,4604,1640,4552,1580,4447,1500,4339,1420,4229,1340,4061,1220,3946,1140,3888,1120,3829,1080,3770,1060,3710,1020,3650,1000,3589,960,3528,940,3467,900,3216,820,3153,780,3089,760xm2763,680l1273,680,1012,760,3024,760,2763,680xm2630,660l1406,660,1339,680,2697,680,2630,660xm2496,640l1540,640,1472,660,2564,660,2496,640xm2361,620l1675,620,1607,640,2429,640,2361,620xm2018,600l1949,620,2087,620,2018,600xe" filled="true" fillcolor="#44474e" stroked="false">
              <v:path arrowok="t"/>
              <v:fill opacity="19660f" type="solid"/>
            </v:shape>
            <v:shape style="position:absolute;left:0;top:1080;width:6426;height:4494" coordorigin="0,1080" coordsize="6426,4494" path="m2118,1080l2019,1081,1921,1082,1823,1085,1726,1089,1629,1094,1533,1101,1438,1108,1344,1116,1250,1126,1157,1136,1064,1148,973,1160,882,1174,792,1188,703,1204,615,1221,528,1238,441,1257,356,1276,271,1296,188,1318,105,1340,24,1363,0,1370,0,5284,105,5314,188,5336,271,5358,356,5378,441,5397,528,5416,615,5433,703,5450,792,5466,882,5480,973,5494,1064,5506,1157,5518,1250,5528,1344,5538,1438,5546,1533,5553,1629,5560,1726,5565,1823,5569,1921,5572,2019,5573,2118,5574,2217,5573,2315,5572,2413,5569,2510,5565,2607,5560,2703,5553,2798,5546,2892,5538,2986,5528,3079,5518,3172,5506,3263,5494,3354,5480,3444,5466,3533,5450,3621,5433,3708,5416,3795,5397,3880,5378,3965,5358,4048,5336,4131,5314,4212,5291,4292,5267,4372,5242,4450,5217,4527,5190,4602,5163,4677,5135,4750,5106,4823,5076,4894,5046,4963,5014,5032,4982,5099,4949,5164,4916,5228,4882,5291,4847,5353,4811,5413,4775,5471,4738,5528,4700,5584,4662,5638,4623,5690,4583,5741,4543,5790,4502,5838,4461,5884,4419,5928,4377,5970,4334,6050,4246,6123,4157,6188,4065,6246,3972,6296,3877,6338,3780,6373,3682,6399,3582,6416,3481,6425,3379,6426,3327,6425,3275,6416,3173,6399,3072,6373,2972,6338,2874,6296,2777,6246,2682,6188,2589,6123,2497,6050,2408,5970,2320,5928,2277,5884,2235,5838,2193,5790,2152,5741,2111,5690,2071,5638,2031,5584,1992,5528,1954,5471,1916,5413,1879,5353,1843,5291,1807,5228,1772,5164,1738,5099,1705,5032,1672,4963,1640,4894,1608,4823,1578,4750,1548,4677,1519,4602,1491,4527,1464,4450,1437,4372,1412,4292,1387,4212,1363,4131,1340,4048,1318,3965,1296,3880,1276,3795,1257,3708,1238,3621,1221,3533,1204,3444,1188,3354,1174,3263,1160,3172,1148,3079,1136,2986,1126,2892,1116,2798,1108,2703,1101,2607,1094,2510,1089,2413,1085,2315,1082,2217,1081,2118,1080xe" filled="true" fillcolor="#ffffff" stroked="false">
              <v:path arrowok="t"/>
              <v:fill opacity="32768f" type="solid"/>
            </v:shape>
            <v:shape style="position:absolute;left:0;top:0;width:12060;height:2924" coordorigin="0,0" coordsize="12060,2924" path="m10893,0l10208,0,10208,2923,10893,2923,10893,1631,12060,1631,12060,1050,10893,1050,10893,0xm12060,1631l11470,1631,11470,2923,12060,2923,12060,1631xm12060,0l11470,0,11470,1050,12060,1050,12060,0xm7309,0l6624,0,6624,2923,8308,2923,8308,2342,7309,2342,7309,0xm9368,403l8683,403,8683,2923,9368,2923,9368,403xm9941,0l8106,0,8106,403,9941,403,9941,0xm5732,0l4823,0,4113,2923,4798,2923,4918,2338,6297,2338,6146,1713,5047,1713,5276,606,5879,606,5732,0xm6297,2338l5633,2338,5754,2923,6439,2923,6297,2338xm5879,606l5276,606,5504,1713,6146,1713,5879,606xm4014,0l2338,0,2338,2923,4014,2923,4014,2342,3023,2342,3023,1631,3794,1631,3794,1050,3023,1050,3023,403,4014,403,4014,0xm628,0l0,0,0,2923,628,2923,628,1631,1890,1631,1890,1050,628,1050,628,0xm1890,1631l1205,1631,1205,2923,1890,2923,1890,1631xm1890,0l1205,0,1205,1050,1890,1050,1890,0xe" filled="true" fillcolor="#008558" stroked="false">
              <v:path arrowok="t"/>
              <v:fill type="solid"/>
            </v:shape>
            <v:shape style="position:absolute;left:6985;top:0;width:2435;height:2015" coordorigin="6985,0" coordsize="2435,2015" path="m9123,0l7283,0,7254,33,7210,91,7170,151,7133,214,7100,279,7071,346,7046,415,7025,487,7008,560,6996,635,6988,712,6985,789,6987,865,6993,940,7004,1013,7019,1086,7039,1157,7063,1226,7090,1293,7122,1358,7157,1421,7196,1482,7238,1540,7284,1596,7332,1648,7384,1698,7439,1745,7496,1789,7557,1829,7619,1866,7684,1899,7752,1928,7821,1953,7893,1974,7966,1991,8041,2004,8118,2011,8195,2014,8271,2012,8346,2006,8419,1995,8491,1980,8562,1960,8631,1937,8698,1909,8764,1877,8827,1842,8887,1803,8946,1761,9001,1716,9054,1667,9104,1615,9151,1560,9195,1503,9235,1443,9271,1380,9305,1315,9334,1248,9359,1178,9380,1107,9397,1033,9409,958,9417,882,9420,805,9418,729,9412,654,9401,580,9385,508,9366,437,9342,368,9315,301,9283,236,9248,173,9209,112,9167,54,9123,0xe" filled="true" fillcolor="#747e88" stroked="false">
              <v:path arrowok="t"/>
              <v:fill type="solid"/>
            </v:shape>
            <v:shape style="position:absolute;left:940;top:3123;width:3057;height:443" coordorigin="940,3124" coordsize="3057,443" path="m1147,3396l1132,3396,1129,3412,1127,3420,1121,3425,1111,3432,1100,3435,1087,3437,1071,3437,1047,3437,1031,3432,1022,3422,1020,3403,1020,3316,1084,3316,1090,3318,1096,3323,1100,3328,1103,3335,1103,3346,1117,3346,1117,3328,1116,3316,1116,3296,1116,3288,1117,3278,1117,3265,1103,3265,1101,3280,1096,3289,1084,3295,1063,3296,1041,3296,1020,3296,1020,3190,1032,3189,1042,3188,1053,3188,1068,3188,1096,3190,1112,3196,1119,3207,1121,3223,1136,3223,1135,3207,1135,3188,1135,3176,1136,3169,1136,3166,1063,3168,1003,3169,971,3168,957,3168,940,3168,940,3181,959,3181,963,3186,968,3193,970,3204,971,3223,972,3295,971,3360,971,3397,970,3419,968,3430,965,3438,961,3445,941,3445,941,3459,954,3458,994,3457,1013,3457,1147,3458,1147,3457,1146,3445,1147,3437,1147,3419,1147,3396xm1520,3444l1504,3444,1498,3442,1496,3431,1496,3424,1495,3412,1496,3311,1492,3284,1484,3267,1470,3257,1450,3254,1426,3257,1404,3266,1384,3278,1368,3290,1362,3274,1353,3263,1340,3256,1325,3254,1301,3257,1279,3266,1260,3277,1244,3289,1244,3250,1237,3254,1207,3266,1168,3281,1171,3296,1179,3293,1184,3292,1193,3292,1196,3296,1197,3306,1198,3315,1199,3382,1199,3403,1198,3422,1196,3434,1194,3440,1190,3444,1170,3444,1170,3458,1208,3457,1268,3458,1268,3444,1256,3444,1250,3444,1243,3430,1244,3416,1244,3305,1255,3298,1268,3293,1281,3289,1292,3287,1304,3289,1313,3294,1319,3303,1323,3316,1324,3326,1325,3353,1324,3409,1323,3425,1322,3436,1319,3443,1310,3444,1297,3444,1297,3458,1336,3457,1394,3458,1394,3444,1381,3444,1372,3441,1370,3419,1370,3403,1369,3305,1391,3293,1403,3289,1418,3287,1430,3289,1439,3295,1445,3304,1448,3316,1449,3328,1450,3340,1450,3354,1450,3405,1449,3422,1447,3435,1445,3443,1436,3444,1423,3444,1423,3458,1437,3457,1470,3457,1483,3457,1520,3458,1520,3444xm1696,3420l1688,3409,1675,3420,1661,3427,1647,3430,1634,3431,1611,3427,1589,3413,1572,3385,1567,3342,1686,3342,1691,3343,1691,3342,1691,3335,1690,3325,1688,3312,1676,3285,1663,3272,1654,3263,1645,3261,1645,3325,1569,3325,1573,3307,1580,3290,1593,3277,1611,3272,1626,3276,1637,3287,1643,3304,1645,3325,1645,3261,1619,3254,1582,3261,1551,3283,1529,3319,1521,3368,1527,3406,1544,3436,1572,3455,1610,3462,1641,3457,1666,3445,1684,3431,1685,3431,1696,3420xm1866,3283l1864,3272,1857,3263,1847,3256,1835,3254,1821,3254,1811,3259,1800,3272,1783,3297,1783,3292,1783,3250,1780,3252,1772,3256,1760,3261,1745,3267,1734,3272,1726,3275,1718,3278,1707,3281,1709,3296,1716,3292,1732,3292,1733,3294,1734,3303,1736,3313,1736,3329,1737,3348,1737,3365,1737,3384,1737,3402,1736,3421,1734,3434,1732,3441,1726,3444,1708,3444,1708,3458,1746,3457,1770,3457,1786,3457,1800,3457,1812,3458,1812,3457,1812,3444,1800,3444,1787,3443,1784,3436,1783,3425,1782,3406,1782,3318,1790,3308,1799,3299,1802,3297,1808,3292,1817,3289,1831,3289,1829,3306,1845,3306,1858,3306,1866,3296,1866,3289,1866,3283xm2014,3398l2009,3377,1997,3361,1980,3348,1940,3324,1927,3315,1920,3305,1917,3295,1919,3286,1924,3278,1934,3272,1951,3270,1969,3273,1981,3280,1988,3293,1991,3309,2005,3309,2004,3295,2004,3270,2004,3258,2005,3249,1991,3249,1991,3256,1989,3258,1984,3258,1981,3257,1975,3256,1969,3255,1961,3254,1949,3254,1917,3259,1895,3271,1882,3289,1878,3309,1882,3330,1893,3347,1909,3360,1926,3371,1946,3382,1961,3392,1970,3402,1973,3415,1972,3426,1965,3436,1952,3443,1933,3446,1918,3444,1902,3435,1889,3420,1884,3396,1870,3396,1870,3404,1871,3415,1871,3446,1882,3452,1897,3458,1913,3461,1932,3462,1970,3456,1987,3446,1996,3441,2010,3420,2014,3398xm2237,3355l2230,3314,2209,3282,2193,3272,2187,3268,2187,3366,2182,3402,2171,3426,2154,3440,2133,3444,2112,3438,2094,3420,2081,3390,2076,3348,2081,3314,2093,3291,2110,3277,2130,3272,2150,3276,2169,3291,2182,3320,2187,3366,2187,3268,2177,3261,2138,3254,2090,3263,2055,3286,2033,3320,2025,3361,2032,3397,2051,3430,2083,3453,2128,3462,2177,3452,2188,3444,2211,3426,2231,3391,2237,3355xm2465,3444l2450,3444,2444,3442,2442,3431,2442,3424,2441,3412,2442,3311,2439,3285,2430,3267,2416,3257,2396,3254,2372,3257,2351,3266,2331,3277,2315,3289,2315,3250,2303,3256,2267,3271,2239,3282,2241,3296,2252,3292,2264,3292,2267,3297,2269,3317,2270,3349,2270,3402,2269,3422,2267,3434,2265,3440,2261,3444,2241,3444,2241,3458,2279,3457,2339,3458,2339,3444,2327,3444,2319,3443,2317,3436,2315,3425,2315,3407,2315,3304,2326,3298,2338,3293,2351,3289,2363,3287,2376,3289,2385,3295,2391,3304,2394,3316,2395,3327,2396,3354,2396,3405,2395,3422,2393,3435,2391,3443,2382,3444,2369,3444,2369,3458,2382,3457,2416,3457,2429,3457,2465,3458,2465,3444xm2866,3168l2834,3168,2756,3168,2756,3181,2772,3181,2781,3184,2784,3195,2786,3206,2787,3224,2787,3291,2671,3292,2648,3291,2648,3248,2649,3219,2650,3202,2652,3192,2655,3183,2664,3181,2679,3181,2679,3168,2662,3168,2609,3169,2569,3168,2569,3181,2584,3181,2592,3184,2596,3195,2598,3206,2599,3226,2599,3257,2599,3360,2599,3397,2597,3419,2596,3430,2592,3442,2584,3444,2569,3444,2569,3458,2601,3457,2679,3458,2679,3444,2662,3444,2654,3440,2651,3429,2649,3419,2648,3398,2648,3364,2648,3315,2661,3314,2787,3315,2787,3367,2786,3401,2785,3420,2783,3430,2779,3442,2772,3444,2757,3444,2757,3458,2810,3457,2866,3458,2866,3444,2850,3444,2842,3440,2839,3429,2837,3417,2836,3393,2836,3354,2836,3250,2836,3220,2838,3202,2840,3192,2843,3183,2852,3181,2866,3181,2866,3168xm3076,3355l3068,3314,3047,3282,3032,3272,3025,3268,3025,3366,3021,3402,3009,3426,2992,3440,2972,3444,2951,3438,2933,3420,2920,3390,2915,3348,2920,3314,2932,3291,2949,3277,2969,3272,2989,3276,3007,3291,3020,3320,3025,3366,3025,3268,3016,3261,2977,3254,2929,3263,2893,3286,2872,3320,2864,3361,2871,3397,2890,3430,2922,3453,2967,3462,3016,3452,3026,3444,3050,3426,3070,3391,3076,3355xm3228,3398l3223,3377,3211,3361,3194,3348,3154,3324,3141,3315,3134,3305,3131,3295,3133,3286,3138,3278,3148,3272,3165,3270,3183,3273,3195,3280,3202,3293,3205,3309,3219,3309,3218,3295,3218,3270,3218,3258,3219,3249,3205,3249,3205,3256,3203,3258,3198,3258,3195,3257,3189,3256,3183,3255,3175,3254,3163,3254,3131,3259,3109,3271,3096,3289,3092,3309,3096,3330,3107,3347,3123,3360,3140,3371,3160,3382,3175,3392,3184,3402,3187,3415,3185,3426,3179,3436,3166,3443,3147,3446,3132,3444,3115,3435,3103,3420,3098,3396,3083,3396,3083,3404,3085,3415,3085,3446,3096,3452,3111,3458,3127,3461,3146,3462,3184,3456,3201,3446,3209,3441,3224,3420,3228,3398xm3453,3349l3448,3310,3437,3287,3434,3280,3412,3261,3404,3259,3404,3363,3400,3404,3387,3429,3371,3441,3353,3444,3335,3443,3324,3439,3317,3434,3311,3429,3311,3307,3321,3299,3332,3293,3335,3292,3340,3290,3344,3289,3356,3287,3376,3293,3391,3308,3401,3332,3404,3363,3404,3259,3383,3254,3358,3258,3338,3268,3323,3280,3312,3290,3312,3250,3295,3259,3266,3271,3257,3274,3248,3278,3236,3282,3239,3296,3247,3292,3261,3292,3264,3296,3266,3307,3266,3313,3266,3326,3266,3349,3267,3488,3266,3521,3264,3541,3260,3552,3252,3553,3237,3553,3237,3567,3274,3566,3296,3566,3300,3566,3341,3567,3341,3566,3341,3553,3328,3553,3316,3551,3313,3544,3311,3533,3311,3521,3311,3484,3311,3454,3326,3462,3349,3462,3389,3454,3389,3454,3403,3444,3422,3431,3444,3396,3453,3349xm3542,3187l3540,3177,3534,3168,3524,3162,3513,3160,3497,3160,3484,3172,3484,3202,3497,3214,3513,3214,3524,3212,3534,3206,3540,3197,3542,3187xm3563,3444l3550,3444,3542,3443,3540,3436,3539,3425,3538,3406,3538,3292,3538,3262,3539,3250,3532,3254,3523,3258,3513,3262,3483,3274,3474,3277,3463,3281,3466,3296,3473,3293,3477,3292,3488,3292,3491,3297,3492,3306,3492,3317,3493,3332,3493,3349,3493,3402,3492,3422,3490,3434,3488,3441,3483,3444,3465,3444,3465,3458,3478,3457,3490,3457,3527,3457,3540,3457,3551,3457,3563,3458,3563,3457,3563,3444xm3704,3434l3696,3423,3683,3431,3679,3435,3651,3435,3643,3421,3643,3316,3644,3280,3699,3280,3699,3259,3644,3259,3646,3203,3611,3242,3590,3261,3579,3270,3568,3280,3599,3280,3598,3345,3598,3404,3600,3427,3606,3445,3619,3458,3639,3462,3660,3459,3679,3451,3694,3442,3704,3434xm3891,3440l3888,3430,3887,3426,3886,3427,3879,3430,3862,3430,3861,3428,3858,3423,3858,3374,3858,3360,3858,3343,3859,3327,3859,3318,3859,3306,3855,3284,3848,3272,3845,3268,3828,3257,3805,3254,3775,3259,3747,3271,3727,3287,3719,3303,3719,3313,3727,3318,3751,3318,3757,3306,3769,3283,3776,3272,3793,3272,3804,3275,3812,3284,3815,3296,3816,3306,3816,3327,3816,3343,3816,3360,3815,3411,3807,3419,3798,3426,3789,3431,3779,3432,3771,3430,3762,3425,3755,3415,3752,3401,3754,3392,3758,3383,3766,3374,3779,3368,3792,3363,3802,3362,3816,3360,3816,3343,3806,3345,3792,3347,3775,3351,3754,3357,3732,3368,3718,3380,3711,3393,3709,3407,3712,3427,3721,3445,3737,3458,3757,3462,3774,3459,3791,3450,3806,3439,3812,3432,3816,3428,3819,3441,3823,3450,3829,3456,3837,3462,3851,3456,3854,3456,3863,3452,3873,3447,3891,3440xm3997,3444l3982,3444,3970,3443,3970,3431,3969,3415,3969,3387,3969,3333,3969,3166,3969,3124,3950,3134,3940,3138,3929,3142,3913,3148,3909,3150,3892,3155,3895,3169,3904,3166,3919,3166,3922,3173,3922,3181,3923,3188,3923,3205,3924,3239,3924,3333,3924,3375,3924,3412,3922,3432,3918,3443,3910,3444,3895,3444,3895,3458,3923,3457,3957,3457,3968,3457,3981,3457,3997,3458,3997,3457,3997,3444xe" filled="true" fillcolor="#231f20" stroked="false">
              <v:path arrowok="t"/>
              <v:fill type="solid"/>
            </v:shape>
            <v:shape style="position:absolute;left:358;top:3061;width:488;height:492" coordorigin="358,3061" coordsize="488,492" path="m558,3360l544,3361,532,3365,520,3373,508,3388,492,3414,479,3433,469,3447,461,3457,454,3465,446,3471,437,3476,424,3479,461,3510,503,3533,550,3548,600,3553,678,3540,745,3505,768,3483,494,3483,506,3480,513,3474,525,3460,533,3449,541,3437,548,3425,555,3416,562,3407,574,3398,591,3391,616,3388,832,3388,833,3385,837,3360,677,3360,558,3360xm832,3388l747,3388,751,3389,751,3410,749,3431,739,3455,717,3474,677,3483,494,3483,768,3483,798,3452,832,3388xm558,3238l544,3239,532,3243,520,3251,508,3266,492,3291,479,3310,469,3324,461,3334,452,3345,441,3352,426,3356,404,3358,360,3358,362,3368,364,3378,368,3387,460,3387,474,3386,485,3381,496,3373,507,3360,520,3343,546,3306,555,3294,562,3285,574,3276,591,3269,616,3266,839,3266,835,3238,677,3238,558,3238xm839,3266l747,3266,751,3267,751,3287,749,3309,739,3333,717,3352,677,3360,837,3360,846,3307,839,3266xm600,3061l547,3067,498,3083,455,3109,417,3143,524,3143,516,3146,507,3151,499,3159,490,3170,484,3180,476,3191,468,3203,460,3213,451,3223,440,3230,425,3235,403,3236,365,3236,362,3245,360,3255,358,3265,460,3265,474,3263,485,3259,496,3251,507,3238,520,3221,546,3183,555,3172,562,3163,574,3154,591,3147,616,3144,781,3144,745,3109,678,3074,600,3061xm781,3144l747,3144,751,3145,751,3165,749,3187,739,3211,717,3230,677,3238,835,3238,833,3229,798,3162,781,3144xe" filled="true" fillcolor="#008558" stroked="false">
              <v:path arrowok="t"/>
              <v:fill type="solid"/>
            </v:shape>
            <w10:wrap type="none"/>
          </v:group>
        </w:pict>
      </w:r>
      <w:bookmarkStart w:name="Attachment A - Emerson Hospital _ Health" w:id="11"/>
      <w:bookmarkEnd w:id="11"/>
      <w:r>
        <w:rPr>
          <w:b w:val="0"/>
        </w:rPr>
      </w:r>
      <w:r>
        <w:rPr>
          <w:rFonts w:ascii="Century Gothic"/>
          <w:color w:val="FFFFFF"/>
        </w:rPr>
        <w:t>WORKS</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4"/>
        <w:rPr>
          <w:rFonts w:ascii="Century Gothic"/>
          <w:b/>
          <w:sz w:val="23"/>
        </w:rPr>
      </w:pPr>
    </w:p>
    <w:p>
      <w:pPr>
        <w:spacing w:before="103"/>
        <w:ind w:left="0" w:right="335" w:firstLine="0"/>
        <w:jc w:val="right"/>
        <w:rPr>
          <w:rFonts w:ascii="Century Gothic"/>
          <w:b/>
          <w:sz w:val="24"/>
        </w:rPr>
      </w:pPr>
      <w:r>
        <w:rPr>
          <w:rFonts w:ascii="Century Gothic"/>
          <w:b/>
          <w:color w:val="231F20"/>
          <w:w w:val="90"/>
          <w:sz w:val="24"/>
        </w:rPr>
        <w:t>FALL 2020</w:t>
      </w:r>
      <w:r>
        <w:rPr>
          <w:rFonts w:ascii="Century Gothic"/>
          <w:b/>
          <w:color w:val="231F20"/>
          <w:sz w:val="24"/>
        </w:rPr>
        <w:t> </w:t>
      </w:r>
    </w:p>
    <w:p>
      <w:pPr>
        <w:pStyle w:val="BodyText"/>
        <w:rPr>
          <w:rFonts w:ascii="Century Gothic"/>
          <w:b/>
          <w:sz w:val="30"/>
        </w:rPr>
      </w:pPr>
    </w:p>
    <w:p>
      <w:pPr>
        <w:pStyle w:val="BodyText"/>
        <w:spacing w:before="3"/>
        <w:rPr>
          <w:rFonts w:ascii="Century Gothic"/>
          <w:b/>
          <w:sz w:val="31"/>
        </w:rPr>
      </w:pPr>
    </w:p>
    <w:p>
      <w:pPr>
        <w:spacing w:line="177" w:lineRule="auto" w:before="0"/>
        <w:ind w:left="260" w:right="7688" w:firstLine="0"/>
        <w:jc w:val="both"/>
        <w:rPr>
          <w:rFonts w:ascii="Century Gothic"/>
          <w:b/>
          <w:sz w:val="98"/>
        </w:rPr>
      </w:pPr>
      <w:r>
        <w:rPr>
          <w:b/>
          <w:color w:val="FFFFFF"/>
          <w:spacing w:val="-22"/>
          <w:sz w:val="98"/>
        </w:rPr>
        <w:t>Foods </w:t>
      </w:r>
      <w:r>
        <w:rPr>
          <w:b/>
          <w:color w:val="FFFFFF"/>
          <w:spacing w:val="-20"/>
          <w:sz w:val="98"/>
        </w:rPr>
        <w:t>and </w:t>
      </w:r>
      <w:r>
        <w:rPr>
          <w:b/>
          <w:color w:val="FFFFFF"/>
          <w:spacing w:val="-18"/>
          <w:sz w:val="98"/>
        </w:rPr>
        <w:t>Recipes </w:t>
      </w:r>
      <w:r>
        <w:rPr>
          <w:b/>
          <w:color w:val="FFFFFF"/>
          <w:spacing w:val="-20"/>
          <w:sz w:val="98"/>
        </w:rPr>
        <w:t>to </w:t>
      </w:r>
      <w:r>
        <w:rPr>
          <w:b/>
          <w:color w:val="FFFFFF"/>
          <w:spacing w:val="-17"/>
          <w:sz w:val="98"/>
        </w:rPr>
        <w:t>Boost</w:t>
      </w:r>
      <w:r>
        <w:rPr>
          <w:b/>
          <w:color w:val="FFFFFF"/>
          <w:spacing w:val="-135"/>
          <w:sz w:val="98"/>
        </w:rPr>
        <w:t> </w:t>
      </w:r>
      <w:r>
        <w:rPr>
          <w:b/>
          <w:color w:val="FFFFFF"/>
          <w:spacing w:val="-37"/>
          <w:sz w:val="98"/>
        </w:rPr>
        <w:t>Your </w:t>
      </w:r>
      <w:r>
        <w:rPr>
          <w:rFonts w:ascii="Century Gothic"/>
          <w:b/>
          <w:color w:val="C7D8DF"/>
          <w:spacing w:val="-20"/>
          <w:w w:val="95"/>
          <w:sz w:val="98"/>
        </w:rPr>
        <w:t>Immunity</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7"/>
        <w:rPr>
          <w:rFonts w:ascii="Century Gothic"/>
          <w:b/>
          <w:sz w:val="28"/>
        </w:rPr>
      </w:pPr>
    </w:p>
    <w:p>
      <w:pPr>
        <w:spacing w:line="211" w:lineRule="auto" w:before="154"/>
        <w:ind w:left="9182" w:right="332" w:firstLine="75"/>
        <w:jc w:val="right"/>
        <w:rPr>
          <w:rFonts w:ascii="Century Gothic"/>
          <w:b/>
          <w:sz w:val="38"/>
        </w:rPr>
      </w:pPr>
      <w:r>
        <w:rPr/>
        <w:pict>
          <v:shape style="position:absolute;margin-left:553.0495pt;margin-top:-46.23576pt;width:32.7pt;height:64.05pt;mso-position-horizontal-relative:page;mso-position-vertical-relative:paragraph;z-index:-17889792" type="#_x0000_t202" filled="false" stroked="false">
            <v:textbox inset="0,0,0,0">
              <w:txbxContent>
                <w:p>
                  <w:pPr>
                    <w:spacing w:line="1281" w:lineRule="exact" w:before="0"/>
                    <w:ind w:left="0" w:right="0" w:firstLine="0"/>
                    <w:jc w:val="left"/>
                    <w:rPr>
                      <w:rFonts w:ascii="Curlz MT"/>
                      <w:sz w:val="105"/>
                    </w:rPr>
                  </w:pPr>
                  <w:r>
                    <w:rPr>
                      <w:rFonts w:ascii="Curlz MT"/>
                      <w:color w:val="FAA61A"/>
                      <w:w w:val="100"/>
                      <w:sz w:val="105"/>
                    </w:rPr>
                    <w:t>+</w:t>
                  </w:r>
                </w:p>
              </w:txbxContent>
            </v:textbox>
            <w10:wrap type="none"/>
          </v:shape>
        </w:pict>
      </w:r>
      <w:r>
        <w:rPr>
          <w:rFonts w:ascii="Century Gothic"/>
          <w:b/>
          <w:color w:val="FFFFFF"/>
          <w:w w:val="90"/>
          <w:sz w:val="38"/>
        </w:rPr>
        <w:t>Townsend</w:t>
      </w:r>
      <w:r>
        <w:rPr>
          <w:rFonts w:ascii="Century Gothic"/>
          <w:b/>
          <w:color w:val="FFFFFF"/>
          <w:spacing w:val="-34"/>
          <w:w w:val="90"/>
          <w:sz w:val="38"/>
        </w:rPr>
        <w:t> </w:t>
      </w:r>
      <w:r>
        <w:rPr>
          <w:rFonts w:ascii="Century Gothic"/>
          <w:b/>
          <w:color w:val="FFFFFF"/>
          <w:spacing w:val="3"/>
          <w:w w:val="90"/>
          <w:sz w:val="38"/>
        </w:rPr>
        <w:t>Man</w:t>
      </w:r>
      <w:r>
        <w:rPr>
          <w:rFonts w:ascii="Century Gothic"/>
          <w:b/>
          <w:color w:val="FFFFFF"/>
          <w:spacing w:val="3"/>
          <w:w w:val="85"/>
          <w:sz w:val="38"/>
        </w:rPr>
        <w:t> </w:t>
      </w:r>
      <w:r>
        <w:rPr>
          <w:rFonts w:ascii="Century Gothic"/>
          <w:b/>
          <w:color w:val="FFFFFF"/>
          <w:w w:val="95"/>
          <w:sz w:val="38"/>
        </w:rPr>
        <w:t>Recovers</w:t>
      </w:r>
      <w:r>
        <w:rPr>
          <w:rFonts w:ascii="Century Gothic"/>
          <w:b/>
          <w:color w:val="FFFFFF"/>
          <w:spacing w:val="-2"/>
          <w:w w:val="95"/>
          <w:sz w:val="38"/>
        </w:rPr>
        <w:t> </w:t>
      </w:r>
      <w:r>
        <w:rPr>
          <w:rFonts w:ascii="Century Gothic"/>
          <w:b/>
          <w:color w:val="FFFFFF"/>
          <w:w w:val="95"/>
          <w:sz w:val="38"/>
        </w:rPr>
        <w:t>After</w:t>
      </w:r>
    </w:p>
    <w:p>
      <w:pPr>
        <w:spacing w:line="419" w:lineRule="exact" w:before="0"/>
        <w:ind w:left="0" w:right="340" w:firstLine="0"/>
        <w:jc w:val="right"/>
        <w:rPr>
          <w:rFonts w:ascii="Century Gothic"/>
          <w:b/>
          <w:sz w:val="38"/>
        </w:rPr>
      </w:pPr>
      <w:r>
        <w:rPr>
          <w:rFonts w:ascii="Century Gothic"/>
          <w:b/>
          <w:color w:val="FFFFFF"/>
          <w:spacing w:val="2"/>
          <w:w w:val="85"/>
          <w:sz w:val="38"/>
        </w:rPr>
        <w:t>Battling</w:t>
      </w:r>
      <w:r>
        <w:rPr>
          <w:rFonts w:ascii="Century Gothic"/>
          <w:b/>
          <w:color w:val="FFFFFF"/>
          <w:spacing w:val="75"/>
          <w:w w:val="85"/>
          <w:sz w:val="38"/>
        </w:rPr>
        <w:t> </w:t>
      </w:r>
      <w:r>
        <w:rPr>
          <w:rFonts w:ascii="Century Gothic"/>
          <w:b/>
          <w:color w:val="FFFFFF"/>
          <w:w w:val="85"/>
          <w:sz w:val="38"/>
        </w:rPr>
        <w:t>COVID-19</w:t>
      </w:r>
    </w:p>
    <w:p>
      <w:pPr>
        <w:pStyle w:val="Heading7"/>
        <w:spacing w:line="438" w:lineRule="exact" w:before="352"/>
        <w:ind w:right="325"/>
      </w:pPr>
      <w:r>
        <w:rPr>
          <w:color w:val="FFFFFF"/>
          <w:spacing w:val="2"/>
          <w:w w:val="95"/>
        </w:rPr>
        <w:t>Allergies,</w:t>
      </w:r>
      <w:r>
        <w:rPr>
          <w:color w:val="FFFFFF"/>
          <w:spacing w:val="-78"/>
          <w:w w:val="95"/>
        </w:rPr>
        <w:t> </w:t>
      </w:r>
      <w:r>
        <w:rPr>
          <w:color w:val="FFFFFF"/>
          <w:spacing w:val="2"/>
          <w:w w:val="95"/>
        </w:rPr>
        <w:t>Cold,</w:t>
      </w:r>
      <w:r>
        <w:rPr>
          <w:color w:val="FFFFFF"/>
          <w:spacing w:val="-77"/>
          <w:w w:val="95"/>
        </w:rPr>
        <w:t> </w:t>
      </w:r>
      <w:r>
        <w:rPr>
          <w:color w:val="FFFFFF"/>
          <w:spacing w:val="3"/>
          <w:w w:val="95"/>
        </w:rPr>
        <w:t>Flu,</w:t>
      </w:r>
    </w:p>
    <w:p>
      <w:pPr>
        <w:spacing w:line="438" w:lineRule="exact" w:before="0"/>
        <w:ind w:left="0" w:right="340" w:firstLine="0"/>
        <w:jc w:val="right"/>
        <w:rPr>
          <w:rFonts w:ascii="Century Gothic"/>
          <w:b/>
          <w:sz w:val="38"/>
        </w:rPr>
      </w:pPr>
      <w:r>
        <w:rPr>
          <w:rFonts w:ascii="Century Gothic"/>
          <w:b/>
          <w:color w:val="FFFFFF"/>
          <w:w w:val="85"/>
          <w:sz w:val="38"/>
        </w:rPr>
        <w:t>or</w:t>
      </w:r>
      <w:r>
        <w:rPr>
          <w:rFonts w:ascii="Century Gothic"/>
          <w:b/>
          <w:color w:val="FFFFFF"/>
          <w:spacing w:val="-6"/>
          <w:w w:val="85"/>
          <w:sz w:val="38"/>
        </w:rPr>
        <w:t> </w:t>
      </w:r>
      <w:r>
        <w:rPr>
          <w:rFonts w:ascii="Century Gothic"/>
          <w:b/>
          <w:color w:val="FFFFFF"/>
          <w:spacing w:val="2"/>
          <w:w w:val="85"/>
          <w:sz w:val="38"/>
        </w:rPr>
        <w:t>COVID?</w:t>
      </w:r>
    </w:p>
    <w:p>
      <w:pPr>
        <w:spacing w:after="0" w:line="438" w:lineRule="exact"/>
        <w:jc w:val="right"/>
        <w:rPr>
          <w:rFonts w:ascii="Century Gothic"/>
          <w:sz w:val="38"/>
        </w:rPr>
        <w:sectPr>
          <w:headerReference w:type="default" r:id="rId13"/>
          <w:pgSz w:w="12060" w:h="15660"/>
          <w:pgMar w:header="0" w:footer="0" w:top="300" w:bottom="280" w:left="0" w:right="0"/>
        </w:sectPr>
      </w:pPr>
    </w:p>
    <w:p>
      <w:pPr>
        <w:pStyle w:val="BodyText"/>
        <w:spacing w:before="11"/>
        <w:rPr>
          <w:rFonts w:ascii="Century Gothic"/>
          <w:b/>
        </w:rPr>
      </w:pPr>
    </w:p>
    <w:p>
      <w:pPr>
        <w:spacing w:after="0"/>
        <w:rPr>
          <w:rFonts w:ascii="Century Gothic"/>
        </w:rPr>
        <w:sectPr>
          <w:headerReference w:type="default" r:id="rId15"/>
          <w:pgSz w:w="12060" w:h="15660"/>
          <w:pgMar w:header="0" w:footer="0" w:top="0" w:bottom="0" w:left="0" w:right="0"/>
        </w:sectPr>
      </w:pPr>
    </w:p>
    <w:p>
      <w:pPr>
        <w:pStyle w:val="BodyText"/>
        <w:spacing w:before="6"/>
        <w:rPr>
          <w:rFonts w:ascii="Century Gothic"/>
          <w:b/>
          <w:sz w:val="37"/>
        </w:rPr>
      </w:pPr>
    </w:p>
    <w:p>
      <w:pPr>
        <w:pStyle w:val="Heading8"/>
        <w:spacing w:line="218" w:lineRule="auto"/>
        <w:ind w:left="455" w:right="33"/>
        <w:rPr>
          <w:rFonts w:ascii="Century Gothic"/>
        </w:rPr>
      </w:pPr>
      <w:r>
        <w:rPr>
          <w:rFonts w:ascii="Century Gothic"/>
          <w:color w:val="231F20"/>
          <w:w w:val="85"/>
        </w:rPr>
        <w:t>A</w:t>
      </w:r>
      <w:r>
        <w:rPr>
          <w:rFonts w:ascii="Century Gothic"/>
          <w:color w:val="231F20"/>
          <w:spacing w:val="-36"/>
          <w:w w:val="85"/>
        </w:rPr>
        <w:t> </w:t>
      </w:r>
      <w:r>
        <w:rPr>
          <w:rFonts w:ascii="Century Gothic"/>
          <w:color w:val="231F20"/>
          <w:spacing w:val="8"/>
          <w:w w:val="85"/>
        </w:rPr>
        <w:t>LETTER</w:t>
      </w:r>
      <w:r>
        <w:rPr>
          <w:rFonts w:ascii="Century Gothic"/>
          <w:color w:val="231F20"/>
          <w:spacing w:val="-32"/>
          <w:w w:val="85"/>
        </w:rPr>
        <w:t> </w:t>
      </w:r>
      <w:r>
        <w:rPr>
          <w:rFonts w:ascii="Century Gothic"/>
          <w:color w:val="231F20"/>
          <w:spacing w:val="7"/>
          <w:w w:val="85"/>
        </w:rPr>
        <w:t>FROM</w:t>
      </w:r>
      <w:r>
        <w:rPr>
          <w:rFonts w:ascii="Century Gothic"/>
          <w:color w:val="231F20"/>
          <w:spacing w:val="-30"/>
          <w:w w:val="85"/>
        </w:rPr>
        <w:t> </w:t>
      </w:r>
      <w:r>
        <w:rPr>
          <w:rFonts w:ascii="Century Gothic"/>
          <w:color w:val="231F20"/>
          <w:spacing w:val="-4"/>
          <w:w w:val="85"/>
        </w:rPr>
        <w:t>OUR </w:t>
      </w:r>
      <w:r>
        <w:rPr>
          <w:rFonts w:ascii="Century Gothic"/>
          <w:color w:val="231F20"/>
          <w:w w:val="90"/>
        </w:rPr>
        <w:t>PRESIDENT</w:t>
      </w:r>
      <w:r>
        <w:rPr>
          <w:rFonts w:ascii="Century Gothic"/>
          <w:color w:val="231F20"/>
          <w:spacing w:val="-62"/>
          <w:w w:val="90"/>
        </w:rPr>
        <w:t> </w:t>
      </w:r>
      <w:r>
        <w:rPr>
          <w:rFonts w:ascii="Century Gothic"/>
          <w:color w:val="231F20"/>
          <w:w w:val="90"/>
        </w:rPr>
        <w:t>&amp;</w:t>
      </w:r>
      <w:r>
        <w:rPr>
          <w:rFonts w:ascii="Century Gothic"/>
          <w:color w:val="231F20"/>
          <w:spacing w:val="-56"/>
          <w:w w:val="90"/>
        </w:rPr>
        <w:t> </w:t>
      </w:r>
      <w:r>
        <w:rPr>
          <w:rFonts w:ascii="Century Gothic"/>
          <w:color w:val="231F20"/>
          <w:w w:val="90"/>
        </w:rPr>
        <w:t>CEO</w:t>
      </w:r>
    </w:p>
    <w:p>
      <w:pPr>
        <w:spacing w:line="289" w:lineRule="exact" w:before="118"/>
        <w:ind w:left="455" w:right="0" w:firstLine="0"/>
        <w:jc w:val="left"/>
        <w:rPr>
          <w:rFonts w:ascii="Palatino Linotype"/>
          <w:i/>
          <w:sz w:val="23"/>
        </w:rPr>
      </w:pPr>
      <w:r>
        <w:rPr/>
        <w:br w:type="column"/>
      </w:r>
      <w:r>
        <w:rPr>
          <w:rFonts w:ascii="Palatino Linotype"/>
          <w:i/>
          <w:color w:val="FFFFFF"/>
          <w:w w:val="125"/>
          <w:sz w:val="23"/>
        </w:rPr>
        <w:t>FALL</w:t>
      </w:r>
    </w:p>
    <w:p>
      <w:pPr>
        <w:spacing w:line="289" w:lineRule="exact" w:before="0"/>
        <w:ind w:left="513" w:right="0" w:firstLine="0"/>
        <w:jc w:val="left"/>
        <w:rPr>
          <w:rFonts w:ascii="Palatino Linotype"/>
          <w:sz w:val="23"/>
        </w:rPr>
      </w:pPr>
      <w:r>
        <w:rPr/>
        <w:pict>
          <v:group style="position:absolute;margin-left:246.207001pt;margin-top:-31.807384pt;width:110.5pt;height:66.25pt;mso-position-horizontal-relative:page;mso-position-vertical-relative:paragraph;z-index:-17888768" coordorigin="4924,-636" coordsize="2210,1325">
            <v:shape style="position:absolute;left:5006;top:-627;width:2044;height:1232" coordorigin="5007,-626" coordsize="2044,1232" path="m7029,-626l5029,-626,5018,-567,5010,-492,5007,-416,5010,-340,5018,-265,5032,-192,5050,-121,5074,-52,5102,15,5135,79,5172,140,5213,199,5258,254,5306,306,5358,355,5414,400,5472,441,5534,478,5598,511,5665,539,5734,562,5805,581,5878,595,5953,603,6029,606,6105,603,6180,595,6253,581,6324,562,6393,539,6460,511,6524,478,6585,441,6644,400,6699,355,6751,306,6800,254,6845,199,6886,140,6923,79,6956,15,6984,-52,7007,-121,7026,-192,7040,-265,7048,-340,7051,-416,7048,-492,7040,-567,7029,-626xe" filled="true" fillcolor="#231f20" stroked="false">
              <v:path arrowok="t"/>
              <v:fill type="solid"/>
            </v:shape>
            <v:shape style="position:absolute;left:5006;top:-627;width:2044;height:1232" coordorigin="5007,-626" coordsize="2044,1232" path="m6029,606l6105,603,6180,595,6253,581,6324,562,6393,539,6460,511,6524,478,6585,441,6644,400,6699,355,6751,306,6800,254,6845,199,6886,140,6923,79,6956,15,6984,-52,7007,-121,7026,-192,7040,-265,7048,-340,7051,-416,7048,-492,7040,-567,7029,-626m5029,-626l5018,-567,5010,-492,5007,-416,5010,-340,5018,-265,5032,-192,5050,-121,5074,-52,5102,15,5135,79,5172,140,5213,199,5258,254,5306,306,5358,355,5414,400,5472,441,5534,478,5598,511,5665,539,5734,562,5805,581,5878,595,5953,603,6029,606e" filled="false" stroked="true" strokeweight="1pt" strokecolor="#231f20">
              <v:path arrowok="t"/>
              <v:stroke dashstyle="solid"/>
            </v:shape>
            <v:shape style="position:absolute;left:6065;top:-398;width:1059;height:1077" coordorigin="6065,-398" coordsize="1059,1077" path="m6065,679l6141,674,6214,664,6287,649,6357,629,6425,606,6491,577,6555,545,6617,509,6675,468,6731,425,6784,377,6834,327,6880,273,6923,217,6963,157,6998,95,7029,31,7057,-36,7080,-105,7098,-176,7112,-248,7120,-322,7124,-398e" filled="false" stroked="true" strokeweight=".918pt" strokecolor="#231f20">
              <v:path arrowok="t"/>
              <v:stroke dashstyle="dot"/>
            </v:shape>
            <v:shape style="position:absolute;left:7103;top:-627;width:21;height:174" coordorigin="7104,-626" coordsize="21,174" path="m7124,-453l7119,-528,7109,-602,7104,-626e" filled="false" stroked="true" strokeweight=".918pt" strokecolor="#231f20">
              <v:path arrowok="t"/>
              <v:stroke dashstyle="dot"/>
            </v:shape>
            <v:shape style="position:absolute;left:4933;top:-627;width:21;height:192" coordorigin="4933,-626" coordsize="21,192" path="m4954,-626l4946,-584,4937,-510,4933,-434e" filled="false" stroked="true" strokeweight=".918pt" strokecolor="#231f20">
              <v:path arrowok="t"/>
              <v:stroke dashstyle="dot"/>
            </v:shape>
            <v:shape style="position:absolute;left:4933;top:-380;width:1077;height:1059" coordorigin="4934,-380" coordsize="1077,1059" path="m4934,-380l4939,-304,4949,-231,4964,-158,4983,-88,5007,-20,5035,46,5068,110,5104,172,5144,230,5188,286,5235,339,5286,389,5339,435,5396,478,5455,518,5517,553,5582,584,5649,612,5717,635,5788,653,5861,667,5935,675,6010,679e" filled="false" stroked="true" strokeweight=".918pt" strokecolor="#231f20">
              <v:path arrowok="t"/>
              <v:stroke dashstyle="dot"/>
            </v:shape>
            <w10:wrap type="none"/>
          </v:group>
        </w:pict>
      </w:r>
      <w:r>
        <w:rPr>
          <w:rFonts w:ascii="Palatino Linotype"/>
          <w:color w:val="008558"/>
          <w:w w:val="120"/>
          <w:sz w:val="23"/>
        </w:rPr>
        <w:t>2020</w:t>
      </w:r>
    </w:p>
    <w:p>
      <w:pPr>
        <w:spacing w:after="0" w:line="289" w:lineRule="exact"/>
        <w:jc w:val="left"/>
        <w:rPr>
          <w:rFonts w:ascii="Palatino Linotype"/>
          <w:sz w:val="23"/>
        </w:rPr>
        <w:sectPr>
          <w:type w:val="continuous"/>
          <w:pgSz w:w="12060" w:h="15660"/>
          <w:pgMar w:top="1280" w:bottom="280" w:left="0" w:right="0"/>
          <w:cols w:num="2" w:equalWidth="0">
            <w:col w:w="3332" w:space="1909"/>
            <w:col w:w="6819"/>
          </w:cols>
        </w:sectPr>
      </w:pPr>
    </w:p>
    <w:p>
      <w:pPr>
        <w:pStyle w:val="BodyText"/>
        <w:spacing w:before="1"/>
        <w:rPr>
          <w:rFonts w:ascii="Palatino Linotype"/>
          <w:sz w:val="12"/>
        </w:rPr>
      </w:pPr>
    </w:p>
    <w:p>
      <w:pPr>
        <w:spacing w:after="0"/>
        <w:rPr>
          <w:rFonts w:ascii="Palatino Linotype"/>
          <w:sz w:val="12"/>
        </w:rPr>
        <w:sectPr>
          <w:type w:val="continuous"/>
          <w:pgSz w:w="12060" w:h="15660"/>
          <w:pgMar w:top="1280" w:bottom="280" w:left="0" w:right="0"/>
        </w:sectPr>
      </w:pPr>
    </w:p>
    <w:p>
      <w:pPr>
        <w:spacing w:line="261" w:lineRule="auto" w:before="103"/>
        <w:ind w:left="1806" w:right="0" w:firstLine="0"/>
        <w:jc w:val="left"/>
        <w:rPr>
          <w:sz w:val="18"/>
        </w:rPr>
      </w:pPr>
      <w:r>
        <w:rPr/>
        <w:drawing>
          <wp:anchor distT="0" distB="0" distL="0" distR="0" allowOverlap="1" layoutInCell="1" locked="0" behindDoc="0" simplePos="0" relativeHeight="15738880">
            <wp:simplePos x="0" y="0"/>
            <wp:positionH relativeFrom="page">
              <wp:posOffset>0</wp:posOffset>
            </wp:positionH>
            <wp:positionV relativeFrom="paragraph">
              <wp:posOffset>86605</wp:posOffset>
            </wp:positionV>
            <wp:extent cx="1007224" cy="1216659"/>
            <wp:effectExtent l="0" t="0" r="0" b="0"/>
            <wp:wrapNone/>
            <wp:docPr id="1" name="image2.jpeg"/>
            <wp:cNvGraphicFramePr>
              <a:graphicFrameLocks noChangeAspect="1"/>
            </wp:cNvGraphicFramePr>
            <a:graphic>
              <a:graphicData uri="http://schemas.openxmlformats.org/drawingml/2006/picture">
                <pic:pic>
                  <pic:nvPicPr>
                    <pic:cNvPr id="2" name="image2.jpeg"/>
                    <pic:cNvPicPr/>
                  </pic:nvPicPr>
                  <pic:blipFill>
                    <a:blip r:embed="rId16" cstate="print"/>
                    <a:stretch>
                      <a:fillRect/>
                    </a:stretch>
                  </pic:blipFill>
                  <pic:spPr>
                    <a:xfrm>
                      <a:off x="0" y="0"/>
                      <a:ext cx="1007224" cy="1216659"/>
                    </a:xfrm>
                    <a:prstGeom prst="rect">
                      <a:avLst/>
                    </a:prstGeom>
                  </pic:spPr>
                </pic:pic>
              </a:graphicData>
            </a:graphic>
          </wp:anchor>
        </w:drawing>
      </w:r>
      <w:r>
        <w:rPr>
          <w:color w:val="231F20"/>
          <w:w w:val="105"/>
          <w:sz w:val="18"/>
        </w:rPr>
        <w:t>I hope you and your family are doing well during the busy</w:t>
      </w:r>
    </w:p>
    <w:p>
      <w:pPr>
        <w:spacing w:line="261" w:lineRule="auto" w:before="1"/>
        <w:ind w:left="1806" w:right="0" w:firstLine="0"/>
        <w:jc w:val="left"/>
        <w:rPr>
          <w:sz w:val="18"/>
        </w:rPr>
      </w:pPr>
      <w:r>
        <w:rPr>
          <w:color w:val="231F20"/>
          <w:w w:val="105"/>
          <w:sz w:val="18"/>
        </w:rPr>
        <w:t>autumn season. While we all continue to</w:t>
      </w:r>
    </w:p>
    <w:p>
      <w:pPr>
        <w:spacing w:before="1"/>
        <w:ind w:left="1806" w:right="0" w:firstLine="0"/>
        <w:jc w:val="left"/>
        <w:rPr>
          <w:sz w:val="18"/>
        </w:rPr>
      </w:pPr>
      <w:r>
        <w:rPr>
          <w:color w:val="231F20"/>
          <w:w w:val="110"/>
          <w:sz w:val="18"/>
        </w:rPr>
        <w:t>face challenges</w:t>
      </w:r>
    </w:p>
    <w:p>
      <w:pPr>
        <w:spacing w:line="261" w:lineRule="auto" w:before="20"/>
        <w:ind w:left="1806" w:right="0" w:firstLine="0"/>
        <w:jc w:val="left"/>
        <w:rPr>
          <w:sz w:val="18"/>
        </w:rPr>
      </w:pPr>
      <w:r>
        <w:rPr>
          <w:color w:val="231F20"/>
          <w:sz w:val="18"/>
        </w:rPr>
        <w:t>brought on by the pandemic, I assure</w:t>
      </w:r>
    </w:p>
    <w:p>
      <w:pPr>
        <w:spacing w:line="261" w:lineRule="auto" w:before="1"/>
        <w:ind w:left="454" w:right="194" w:firstLine="1351"/>
        <w:jc w:val="left"/>
        <w:rPr>
          <w:sz w:val="18"/>
        </w:rPr>
      </w:pPr>
      <w:r>
        <w:rPr>
          <w:color w:val="231F20"/>
          <w:w w:val="105"/>
          <w:sz w:val="18"/>
        </w:rPr>
        <w:t>you that Emerson is well-prepared to continue caring</w:t>
      </w:r>
    </w:p>
    <w:p>
      <w:pPr>
        <w:spacing w:before="1"/>
        <w:ind w:left="454" w:right="0" w:firstLine="0"/>
        <w:jc w:val="left"/>
        <w:rPr>
          <w:sz w:val="18"/>
        </w:rPr>
      </w:pPr>
      <w:r>
        <w:rPr>
          <w:color w:val="231F20"/>
          <w:w w:val="105"/>
          <w:sz w:val="18"/>
        </w:rPr>
        <w:t>safely for everyone in our community.</w:t>
      </w:r>
    </w:p>
    <w:p>
      <w:pPr>
        <w:spacing w:line="240" w:lineRule="auto" w:before="4"/>
        <w:rPr>
          <w:sz w:val="21"/>
        </w:rPr>
      </w:pPr>
    </w:p>
    <w:p>
      <w:pPr>
        <w:spacing w:before="0"/>
        <w:ind w:left="454" w:right="0" w:firstLine="0"/>
        <w:jc w:val="both"/>
        <w:rPr>
          <w:sz w:val="18"/>
        </w:rPr>
      </w:pPr>
      <w:r>
        <w:rPr>
          <w:color w:val="231F20"/>
          <w:w w:val="105"/>
          <w:sz w:val="18"/>
        </w:rPr>
        <w:t>As we approach the holiday season</w:t>
      </w:r>
    </w:p>
    <w:p>
      <w:pPr>
        <w:spacing w:line="261" w:lineRule="auto" w:before="20"/>
        <w:ind w:left="454" w:right="90" w:firstLine="0"/>
        <w:jc w:val="both"/>
        <w:rPr>
          <w:sz w:val="18"/>
        </w:rPr>
      </w:pPr>
      <w:r>
        <w:rPr>
          <w:color w:val="231F20"/>
          <w:w w:val="105"/>
          <w:sz w:val="18"/>
        </w:rPr>
        <w:t>and winter in New England, remember to take good care of yourself and your loved ones. This issue is filled with</w:t>
      </w:r>
    </w:p>
    <w:p>
      <w:pPr>
        <w:spacing w:line="261" w:lineRule="auto" w:before="2"/>
        <w:ind w:left="454" w:right="68" w:firstLine="0"/>
        <w:jc w:val="both"/>
        <w:rPr>
          <w:sz w:val="18"/>
        </w:rPr>
      </w:pPr>
      <w:r>
        <w:rPr>
          <w:color w:val="231F20"/>
          <w:w w:val="105"/>
          <w:sz w:val="18"/>
        </w:rPr>
        <w:t>wellness tips and information that can improve your health and safety.</w:t>
      </w:r>
    </w:p>
    <w:p>
      <w:pPr>
        <w:spacing w:before="1"/>
        <w:ind w:left="454" w:right="0" w:firstLine="0"/>
        <w:jc w:val="both"/>
        <w:rPr>
          <w:sz w:val="18"/>
        </w:rPr>
      </w:pPr>
      <w:r>
        <w:rPr>
          <w:color w:val="231F20"/>
          <w:w w:val="105"/>
          <w:sz w:val="18"/>
        </w:rPr>
        <w:t>Whether you are wondering if your</w:t>
      </w:r>
    </w:p>
    <w:p>
      <w:pPr>
        <w:spacing w:line="261" w:lineRule="auto" w:before="20"/>
        <w:ind w:left="454" w:right="80" w:firstLine="0"/>
        <w:jc w:val="left"/>
        <w:rPr>
          <w:sz w:val="18"/>
        </w:rPr>
      </w:pPr>
      <w:r>
        <w:rPr>
          <w:color w:val="231F20"/>
          <w:w w:val="105"/>
          <w:sz w:val="18"/>
        </w:rPr>
        <w:t>sniffles might be allergies, a cold, flu, or COVID-19, or you have an exuberant new puppy in your family, there is</w:t>
      </w:r>
    </w:p>
    <w:p>
      <w:pPr>
        <w:spacing w:line="261" w:lineRule="auto" w:before="1"/>
        <w:ind w:left="454" w:right="285" w:firstLine="0"/>
        <w:jc w:val="both"/>
        <w:rPr>
          <w:sz w:val="18"/>
        </w:rPr>
      </w:pPr>
      <w:r>
        <w:rPr>
          <w:color w:val="231F20"/>
          <w:w w:val="105"/>
          <w:sz w:val="18"/>
        </w:rPr>
        <w:t>something for everyone. Be sure to check out the recipes to boost your immune system too!</w:t>
      </w:r>
    </w:p>
    <w:p>
      <w:pPr>
        <w:spacing w:line="240" w:lineRule="auto" w:before="9"/>
        <w:rPr>
          <w:sz w:val="19"/>
        </w:rPr>
      </w:pPr>
    </w:p>
    <w:p>
      <w:pPr>
        <w:spacing w:line="261" w:lineRule="auto" w:before="1"/>
        <w:ind w:left="454" w:right="0" w:firstLine="0"/>
        <w:jc w:val="left"/>
        <w:rPr>
          <w:sz w:val="18"/>
        </w:rPr>
      </w:pPr>
      <w:r>
        <w:rPr>
          <w:color w:val="231F20"/>
          <w:w w:val="105"/>
          <w:sz w:val="18"/>
        </w:rPr>
        <w:t>We remain incredibly grateful for your unwavering support. As the pandemic continues, Emerson is here to provide you with the best medical care, safe</w:t>
      </w:r>
    </w:p>
    <w:p>
      <w:pPr>
        <w:spacing w:before="1"/>
        <w:ind w:left="454" w:right="0" w:firstLine="0"/>
        <w:jc w:val="left"/>
        <w:rPr>
          <w:sz w:val="18"/>
        </w:rPr>
      </w:pPr>
      <w:r>
        <w:rPr>
          <w:color w:val="231F20"/>
          <w:sz w:val="18"/>
        </w:rPr>
        <w:t>and close to home.</w:t>
      </w:r>
    </w:p>
    <w:p>
      <w:pPr>
        <w:spacing w:line="240" w:lineRule="auto" w:before="4"/>
        <w:rPr>
          <w:sz w:val="21"/>
        </w:rPr>
      </w:pPr>
    </w:p>
    <w:p>
      <w:pPr>
        <w:spacing w:before="0"/>
        <w:ind w:left="454" w:right="0" w:firstLine="0"/>
        <w:jc w:val="both"/>
        <w:rPr>
          <w:sz w:val="18"/>
        </w:rPr>
      </w:pPr>
      <w:r>
        <w:rPr>
          <w:color w:val="231F20"/>
          <w:w w:val="105"/>
          <w:sz w:val="18"/>
        </w:rPr>
        <w:t>Be well,</w:t>
      </w:r>
    </w:p>
    <w:p>
      <w:pPr>
        <w:spacing w:line="240" w:lineRule="auto" w:before="10"/>
        <w:rPr>
          <w:sz w:val="10"/>
        </w:rPr>
      </w:pPr>
      <w:r>
        <w:rPr/>
        <w:drawing>
          <wp:anchor distT="0" distB="0" distL="0" distR="0" allowOverlap="1" layoutInCell="1" locked="0" behindDoc="0" simplePos="0" relativeHeight="17">
            <wp:simplePos x="0" y="0"/>
            <wp:positionH relativeFrom="page">
              <wp:posOffset>309923</wp:posOffset>
            </wp:positionH>
            <wp:positionV relativeFrom="paragraph">
              <wp:posOffset>108899</wp:posOffset>
            </wp:positionV>
            <wp:extent cx="1249236" cy="335279"/>
            <wp:effectExtent l="0" t="0" r="0" b="0"/>
            <wp:wrapTopAndBottom/>
            <wp:docPr id="3" name="image3.png"/>
            <wp:cNvGraphicFramePr>
              <a:graphicFrameLocks noChangeAspect="1"/>
            </wp:cNvGraphicFramePr>
            <a:graphic>
              <a:graphicData uri="http://schemas.openxmlformats.org/drawingml/2006/picture">
                <pic:pic>
                  <pic:nvPicPr>
                    <pic:cNvPr id="4" name="image3.png"/>
                    <pic:cNvPicPr/>
                  </pic:nvPicPr>
                  <pic:blipFill>
                    <a:blip r:embed="rId17" cstate="print"/>
                    <a:stretch>
                      <a:fillRect/>
                    </a:stretch>
                  </pic:blipFill>
                  <pic:spPr>
                    <a:xfrm>
                      <a:off x="0" y="0"/>
                      <a:ext cx="1249236" cy="335279"/>
                    </a:xfrm>
                    <a:prstGeom prst="rect">
                      <a:avLst/>
                    </a:prstGeom>
                  </pic:spPr>
                </pic:pic>
              </a:graphicData>
            </a:graphic>
          </wp:anchor>
        </w:drawing>
      </w:r>
    </w:p>
    <w:p>
      <w:pPr>
        <w:spacing w:before="182"/>
        <w:ind w:left="455" w:right="0" w:firstLine="0"/>
        <w:jc w:val="both"/>
        <w:rPr>
          <w:rFonts w:ascii="Arial Narrow"/>
          <w:b/>
          <w:sz w:val="18"/>
        </w:rPr>
      </w:pPr>
      <w:r>
        <w:rPr>
          <w:rFonts w:ascii="Arial Narrow"/>
          <w:b/>
          <w:color w:val="231F20"/>
          <w:w w:val="105"/>
          <w:sz w:val="18"/>
        </w:rPr>
        <w:t>Christine C. Schuster, RN, MBA</w:t>
      </w:r>
    </w:p>
    <w:p>
      <w:pPr>
        <w:spacing w:before="31"/>
        <w:ind w:left="455" w:right="0" w:firstLine="0"/>
        <w:jc w:val="both"/>
        <w:rPr>
          <w:sz w:val="18"/>
        </w:rPr>
      </w:pPr>
      <w:r>
        <w:rPr/>
        <w:pict>
          <v:group style="position:absolute;margin-left:0pt;margin-top:6.13263pt;width:603pt;height:225.2pt;mso-position-horizontal-relative:page;mso-position-vertical-relative:paragraph;z-index:-17888256" coordorigin="0,123" coordsize="12060,4504">
            <v:rect style="position:absolute;left:0;top:2466;width:12060;height:1656" filled="true" fillcolor="#d5ebdb" stroked="false">
              <v:fill type="solid"/>
            </v:rect>
            <v:line style="position:absolute" from="7463,2643" to="7463,3909" stroked="true" strokeweight=".25pt" strokecolor="#231f20">
              <v:stroke dashstyle="solid"/>
            </v:line>
            <v:line style="position:absolute" from="8907,2643" to="8907,3909" stroked="true" strokeweight=".25pt" strokecolor="#231f20">
              <v:stroke dashstyle="solid"/>
            </v:line>
            <v:line style="position:absolute" from="10371,2643" to="10371,3909" stroked="true" strokeweight=".25pt" strokecolor="#231f20">
              <v:stroke dashstyle="solid"/>
            </v:line>
            <v:rect style="position:absolute;left:2075;top:1717;width:2386;height:2909" filled="true" fillcolor="#231f20" stroked="false">
              <v:fill opacity="16384f" type="solid"/>
            </v:rect>
            <v:shape style="position:absolute;left:2227;top:1869;width:1942;height:2467" type="#_x0000_t75" stroked="false">
              <v:imagedata r:id="rId18" o:title=""/>
            </v:shape>
            <v:shape style="position:absolute;left:7730;top:2814;width:371;height:371" type="#_x0000_t75" stroked="false">
              <v:imagedata r:id="rId19" o:title=""/>
            </v:shape>
            <v:shape style="position:absolute;left:10534;top:2808;width:371;height:371" type="#_x0000_t75" stroked="false">
              <v:imagedata r:id="rId20" o:title=""/>
            </v:shape>
            <v:shape style="position:absolute;left:9074;top:2814;width:371;height:371" type="#_x0000_t75" stroked="false">
              <v:imagedata r:id="rId21" o:title=""/>
            </v:shape>
            <v:rect style="position:absolute;left:104;top:425;width:3845;height:1776" filled="true" fillcolor="#231f20" stroked="false">
              <v:fill opacity="13107f" type="solid"/>
            </v:rect>
            <v:shape style="position:absolute;left:233;top:555;width:3307;height:1266" coordorigin="234,555" coordsize="3307,1266" path="m3540,779l3529,708,3497,647,3448,598,3387,566,3316,555,458,555,387,566,325,598,277,647,245,708,234,779,234,1333,245,1403,277,1465,325,1513,387,1545,458,1556,564,1556,564,1821,1154,1558,1065,1556,3316,1556,3387,1545,3448,1513,3497,1465,3529,1403,3540,1333,3540,779xe" filled="true" fillcolor="#121344" stroked="false">
              <v:path arrowok="t"/>
              <v:fill type="solid"/>
            </v:shape>
            <v:shape style="position:absolute;left:10058;top:122;width:740;height:740" coordorigin="10058,123" coordsize="740,740" path="m10428,123l10354,130,10284,152,10221,186,10167,231,10122,286,10087,349,10066,418,10058,493,10066,567,10087,637,10122,700,10167,754,10221,799,10284,834,10354,855,10428,863,10503,855,10572,834,10635,799,10690,754,10720,718,10429,718,10411,715,10397,705,10387,691,10384,674,10387,656,10397,642,10411,632,10429,629,10772,629,10780,603,10359,603,10320,565,10343,546,10369,532,10387,527,10281,527,10243,488,10282,456,10294,450,10205,450,10167,412,10222,366,10285,332,10354,310,10429,303,10744,303,10735,286,10690,231,10635,186,10572,152,10503,130,10428,123xm10772,629l10429,629,10446,632,10461,642,10470,656,10474,674,10470,691,10461,705,10446,715,10429,718,10720,718,10735,700,10769,637,10772,629xm10429,574l10409,576,10390,582,10373,591,10359,603,10499,603,10484,591,10467,582,10449,576,10429,574xm10568,520l10429,520,10460,523,10488,532,10515,546,10537,565,10499,603,10780,603,10791,567,10795,527,10576,527,10568,520xm10429,466l10428,466,10386,470,10347,482,10312,501,10281,527,10387,527,10398,523,10429,520,10568,520,10545,501,10510,482,10471,470,10429,466xm10606,412l10429,412,10481,417,10531,432,10575,456,10614,488,10576,527,10795,527,10798,493,10794,450,10652,450,10606,412xm10429,357l10365,364,10306,382,10252,411,10205,450,10294,450,10327,432,10376,417,10429,412,10606,412,10606,411,10552,382,10492,364,10429,357xm10744,303l10429,303,10503,310,10573,332,10636,366,10691,412,10652,450,10794,450,10791,418,10769,349,10744,303xe" filled="true" fillcolor="#008558" stroked="false">
              <v:path arrowok="t"/>
              <v:fill type="solid"/>
            </v:shape>
            <w10:wrap type="none"/>
          </v:group>
        </w:pict>
      </w:r>
      <w:r>
        <w:rPr>
          <w:color w:val="231F20"/>
          <w:w w:val="105"/>
          <w:sz w:val="18"/>
        </w:rPr>
        <w:t>President and CEO</w:t>
      </w:r>
    </w:p>
    <w:p>
      <w:pPr>
        <w:spacing w:line="240" w:lineRule="auto" w:before="0"/>
        <w:rPr>
          <w:sz w:val="22"/>
        </w:rPr>
      </w:pPr>
    </w:p>
    <w:p>
      <w:pPr>
        <w:spacing w:line="240" w:lineRule="auto" w:before="11"/>
        <w:rPr>
          <w:sz w:val="21"/>
        </w:rPr>
      </w:pPr>
    </w:p>
    <w:p>
      <w:pPr>
        <w:spacing w:line="248" w:lineRule="exact" w:before="1"/>
        <w:ind w:left="391" w:right="0" w:firstLine="0"/>
        <w:jc w:val="both"/>
        <w:rPr>
          <w:rFonts w:ascii="Century Gothic" w:hAnsi="Century Gothic"/>
          <w:b/>
          <w:sz w:val="18"/>
        </w:rPr>
      </w:pPr>
      <w:r>
        <w:rPr>
          <w:rFonts w:ascii="Segoe UI Symbol" w:hAnsi="Segoe UI Symbol"/>
          <w:color w:val="008558"/>
          <w:w w:val="90"/>
          <w:sz w:val="19"/>
        </w:rPr>
        <w:t>❱❱</w:t>
      </w:r>
      <w:r>
        <w:rPr>
          <w:rFonts w:ascii="Segoe UI Symbol" w:hAnsi="Segoe UI Symbol"/>
          <w:color w:val="008558"/>
          <w:spacing w:val="-31"/>
          <w:w w:val="90"/>
          <w:sz w:val="19"/>
        </w:rPr>
        <w:t> </w:t>
      </w:r>
      <w:r>
        <w:rPr>
          <w:rFonts w:ascii="Century Gothic" w:hAnsi="Century Gothic"/>
          <w:b/>
          <w:color w:val="FFFFFF"/>
          <w:w w:val="90"/>
          <w:sz w:val="18"/>
        </w:rPr>
        <w:t>THANK</w:t>
      </w:r>
      <w:r>
        <w:rPr>
          <w:rFonts w:ascii="Century Gothic" w:hAnsi="Century Gothic"/>
          <w:b/>
          <w:color w:val="FFFFFF"/>
          <w:spacing w:val="-36"/>
          <w:w w:val="90"/>
          <w:sz w:val="18"/>
        </w:rPr>
        <w:t> </w:t>
      </w:r>
      <w:r>
        <w:rPr>
          <w:rFonts w:ascii="Century Gothic" w:hAnsi="Century Gothic"/>
          <w:b/>
          <w:color w:val="FFFFFF"/>
          <w:w w:val="90"/>
          <w:sz w:val="18"/>
        </w:rPr>
        <w:t>YOU</w:t>
      </w:r>
      <w:r>
        <w:rPr>
          <w:rFonts w:ascii="Century Gothic" w:hAnsi="Century Gothic"/>
          <w:b/>
          <w:color w:val="FFFFFF"/>
          <w:spacing w:val="-34"/>
          <w:w w:val="90"/>
          <w:sz w:val="18"/>
        </w:rPr>
        <w:t> </w:t>
      </w:r>
      <w:r>
        <w:rPr>
          <w:rFonts w:ascii="Century Gothic" w:hAnsi="Century Gothic"/>
          <w:b/>
          <w:color w:val="FFFFFF"/>
          <w:w w:val="90"/>
          <w:sz w:val="18"/>
        </w:rPr>
        <w:t>FOR</w:t>
      </w:r>
      <w:r>
        <w:rPr>
          <w:rFonts w:ascii="Century Gothic" w:hAnsi="Century Gothic"/>
          <w:b/>
          <w:color w:val="FFFFFF"/>
          <w:spacing w:val="-34"/>
          <w:w w:val="90"/>
          <w:sz w:val="18"/>
        </w:rPr>
        <w:t> </w:t>
      </w:r>
      <w:r>
        <w:rPr>
          <w:rFonts w:ascii="Century Gothic" w:hAnsi="Century Gothic"/>
          <w:b/>
          <w:color w:val="FFFFFF"/>
          <w:w w:val="90"/>
          <w:sz w:val="18"/>
        </w:rPr>
        <w:t>SUPPORTING</w:t>
      </w:r>
      <w:r>
        <w:rPr>
          <w:rFonts w:ascii="Century Gothic" w:hAnsi="Century Gothic"/>
          <w:b/>
          <w:color w:val="FFFFFF"/>
          <w:spacing w:val="-34"/>
          <w:w w:val="90"/>
          <w:sz w:val="18"/>
        </w:rPr>
        <w:t> </w:t>
      </w:r>
      <w:r>
        <w:rPr>
          <w:rFonts w:ascii="Century Gothic" w:hAnsi="Century Gothic"/>
          <w:b/>
          <w:color w:val="FFFFFF"/>
          <w:w w:val="90"/>
          <w:sz w:val="18"/>
        </w:rPr>
        <w:t>EMERSON</w:t>
      </w:r>
    </w:p>
    <w:p>
      <w:pPr>
        <w:spacing w:line="225" w:lineRule="exact" w:before="0"/>
        <w:ind w:left="391" w:right="0" w:firstLine="0"/>
        <w:jc w:val="both"/>
        <w:rPr>
          <w:b/>
          <w:sz w:val="18"/>
        </w:rPr>
      </w:pPr>
      <w:r>
        <w:rPr>
          <w:b/>
          <w:color w:val="FFFFFF"/>
          <w:w w:val="90"/>
          <w:sz w:val="18"/>
        </w:rPr>
        <w:t>Please visit </w:t>
      </w:r>
      <w:r>
        <w:rPr>
          <w:rFonts w:ascii="Century Gothic"/>
          <w:b/>
          <w:color w:val="FFFFFF"/>
          <w:w w:val="90"/>
          <w:sz w:val="18"/>
        </w:rPr>
        <w:t>emersonhospital.org/donate</w:t>
      </w:r>
      <w:r>
        <w:rPr>
          <w:b/>
          <w:color w:val="FFFFFF"/>
          <w:w w:val="90"/>
          <w:sz w:val="18"/>
        </w:rPr>
        <w:t>.</w:t>
      </w:r>
    </w:p>
    <w:p>
      <w:pPr>
        <w:spacing w:line="240" w:lineRule="auto" w:before="1"/>
        <w:rPr>
          <w:b/>
          <w:sz w:val="64"/>
        </w:rPr>
      </w:pPr>
      <w:r>
        <w:rPr/>
        <w:br w:type="column"/>
      </w:r>
      <w:r>
        <w:rPr>
          <w:b/>
          <w:sz w:val="64"/>
        </w:rPr>
      </w:r>
    </w:p>
    <w:p>
      <w:pPr>
        <w:spacing w:line="530" w:lineRule="exact" w:before="0"/>
        <w:ind w:left="391" w:right="0" w:firstLine="0"/>
        <w:jc w:val="left"/>
        <w:rPr>
          <w:rFonts w:ascii="Palatino Linotype"/>
          <w:sz w:val="40"/>
        </w:rPr>
      </w:pPr>
      <w:r>
        <w:rPr>
          <w:rFonts w:ascii="Palatino Linotype"/>
          <w:color w:val="231F20"/>
          <w:w w:val="105"/>
          <w:sz w:val="40"/>
        </w:rPr>
        <w:t>Honors for Stroke Care</w:t>
      </w:r>
    </w:p>
    <w:p>
      <w:pPr>
        <w:spacing w:line="261" w:lineRule="auto" w:before="0"/>
        <w:ind w:left="391" w:right="2799" w:firstLine="0"/>
        <w:jc w:val="left"/>
        <w:rPr>
          <w:sz w:val="18"/>
        </w:rPr>
      </w:pPr>
      <w:r>
        <w:rPr/>
        <w:drawing>
          <wp:anchor distT="0" distB="0" distL="0" distR="0" allowOverlap="1" layoutInCell="1" locked="0" behindDoc="0" simplePos="0" relativeHeight="15739392">
            <wp:simplePos x="0" y="0"/>
            <wp:positionH relativeFrom="page">
              <wp:posOffset>6022975</wp:posOffset>
            </wp:positionH>
            <wp:positionV relativeFrom="paragraph">
              <wp:posOffset>-1187839</wp:posOffset>
            </wp:positionV>
            <wp:extent cx="1333499" cy="2213609"/>
            <wp:effectExtent l="0" t="0" r="0" b="0"/>
            <wp:wrapNone/>
            <wp:docPr id="5" name="image8.jpeg"/>
            <wp:cNvGraphicFramePr>
              <a:graphicFrameLocks noChangeAspect="1"/>
            </wp:cNvGraphicFramePr>
            <a:graphic>
              <a:graphicData uri="http://schemas.openxmlformats.org/drawingml/2006/picture">
                <pic:pic>
                  <pic:nvPicPr>
                    <pic:cNvPr id="6" name="image8.jpeg"/>
                    <pic:cNvPicPr/>
                  </pic:nvPicPr>
                  <pic:blipFill>
                    <a:blip r:embed="rId22" cstate="print"/>
                    <a:stretch>
                      <a:fillRect/>
                    </a:stretch>
                  </pic:blipFill>
                  <pic:spPr>
                    <a:xfrm>
                      <a:off x="0" y="0"/>
                      <a:ext cx="1333499" cy="2213609"/>
                    </a:xfrm>
                    <a:prstGeom prst="rect">
                      <a:avLst/>
                    </a:prstGeom>
                  </pic:spPr>
                </pic:pic>
              </a:graphicData>
            </a:graphic>
          </wp:anchor>
        </w:drawing>
      </w:r>
      <w:r>
        <w:rPr>
          <w:color w:val="231F20"/>
          <w:w w:val="110"/>
          <w:sz w:val="18"/>
        </w:rPr>
        <w:t>Emerson</w:t>
      </w:r>
      <w:r>
        <w:rPr>
          <w:color w:val="231F20"/>
          <w:spacing w:val="-19"/>
          <w:w w:val="110"/>
          <w:sz w:val="18"/>
        </w:rPr>
        <w:t> </w:t>
      </w:r>
      <w:r>
        <w:rPr>
          <w:color w:val="231F20"/>
          <w:w w:val="110"/>
          <w:sz w:val="18"/>
        </w:rPr>
        <w:t>was</w:t>
      </w:r>
      <w:r>
        <w:rPr>
          <w:color w:val="231F20"/>
          <w:spacing w:val="-18"/>
          <w:w w:val="110"/>
          <w:sz w:val="18"/>
        </w:rPr>
        <w:t> </w:t>
      </w:r>
      <w:r>
        <w:rPr>
          <w:color w:val="231F20"/>
          <w:w w:val="110"/>
          <w:sz w:val="18"/>
        </w:rPr>
        <w:t>honored</w:t>
      </w:r>
      <w:r>
        <w:rPr>
          <w:color w:val="231F20"/>
          <w:spacing w:val="-18"/>
          <w:w w:val="110"/>
          <w:sz w:val="18"/>
        </w:rPr>
        <w:t> </w:t>
      </w:r>
      <w:r>
        <w:rPr>
          <w:color w:val="231F20"/>
          <w:w w:val="110"/>
          <w:sz w:val="18"/>
        </w:rPr>
        <w:t>by</w:t>
      </w:r>
      <w:r>
        <w:rPr>
          <w:color w:val="231F20"/>
          <w:spacing w:val="-20"/>
          <w:w w:val="110"/>
          <w:sz w:val="18"/>
        </w:rPr>
        <w:t> </w:t>
      </w:r>
      <w:r>
        <w:rPr>
          <w:color w:val="231F20"/>
          <w:w w:val="110"/>
          <w:sz w:val="18"/>
        </w:rPr>
        <w:t>the</w:t>
      </w:r>
      <w:r>
        <w:rPr>
          <w:color w:val="231F20"/>
          <w:spacing w:val="-21"/>
          <w:w w:val="110"/>
          <w:sz w:val="18"/>
        </w:rPr>
        <w:t> </w:t>
      </w:r>
      <w:r>
        <w:rPr>
          <w:color w:val="231F20"/>
          <w:w w:val="110"/>
          <w:sz w:val="18"/>
        </w:rPr>
        <w:t>American</w:t>
      </w:r>
      <w:r>
        <w:rPr>
          <w:color w:val="231F20"/>
          <w:spacing w:val="-18"/>
          <w:w w:val="110"/>
          <w:sz w:val="18"/>
        </w:rPr>
        <w:t> </w:t>
      </w:r>
      <w:r>
        <w:rPr>
          <w:color w:val="231F20"/>
          <w:w w:val="110"/>
          <w:sz w:val="18"/>
        </w:rPr>
        <w:t>Heart</w:t>
      </w:r>
      <w:r>
        <w:rPr>
          <w:color w:val="231F20"/>
          <w:spacing w:val="-21"/>
          <w:w w:val="110"/>
          <w:sz w:val="18"/>
        </w:rPr>
        <w:t> </w:t>
      </w:r>
      <w:r>
        <w:rPr>
          <w:color w:val="231F20"/>
          <w:w w:val="110"/>
          <w:sz w:val="18"/>
        </w:rPr>
        <w:t>Association</w:t>
      </w:r>
      <w:r>
        <w:rPr>
          <w:color w:val="231F20"/>
          <w:spacing w:val="-18"/>
          <w:w w:val="110"/>
          <w:sz w:val="18"/>
        </w:rPr>
        <w:t> </w:t>
      </w:r>
      <w:r>
        <w:rPr>
          <w:color w:val="231F20"/>
          <w:w w:val="110"/>
          <w:sz w:val="18"/>
        </w:rPr>
        <w:t>for improving stroke care by promoting consistent adherence to the latest scientific treatment guidelines. Emerson was also acknowledged in a new category for ensuring patients with Type</w:t>
      </w:r>
      <w:r>
        <w:rPr>
          <w:color w:val="231F20"/>
          <w:spacing w:val="-26"/>
          <w:w w:val="110"/>
          <w:sz w:val="18"/>
        </w:rPr>
        <w:t> </w:t>
      </w:r>
      <w:r>
        <w:rPr>
          <w:color w:val="231F20"/>
          <w:w w:val="110"/>
          <w:sz w:val="18"/>
        </w:rPr>
        <w:t>2</w:t>
      </w:r>
      <w:r>
        <w:rPr>
          <w:color w:val="231F20"/>
          <w:spacing w:val="-26"/>
          <w:w w:val="110"/>
          <w:sz w:val="18"/>
        </w:rPr>
        <w:t> </w:t>
      </w:r>
      <w:r>
        <w:rPr>
          <w:color w:val="231F20"/>
          <w:w w:val="110"/>
          <w:sz w:val="18"/>
        </w:rPr>
        <w:t>diabetes</w:t>
      </w:r>
      <w:r>
        <w:rPr>
          <w:color w:val="231F20"/>
          <w:spacing w:val="-26"/>
          <w:w w:val="110"/>
          <w:sz w:val="18"/>
        </w:rPr>
        <w:t> </w:t>
      </w:r>
      <w:r>
        <w:rPr>
          <w:color w:val="231F20"/>
          <w:w w:val="110"/>
          <w:sz w:val="18"/>
        </w:rPr>
        <w:t>receive</w:t>
      </w:r>
      <w:r>
        <w:rPr>
          <w:color w:val="231F20"/>
          <w:spacing w:val="-25"/>
          <w:w w:val="110"/>
          <w:sz w:val="18"/>
        </w:rPr>
        <w:t> </w:t>
      </w:r>
      <w:r>
        <w:rPr>
          <w:color w:val="231F20"/>
          <w:w w:val="110"/>
          <w:sz w:val="18"/>
        </w:rPr>
        <w:t>up-to-date,</w:t>
      </w:r>
      <w:r>
        <w:rPr>
          <w:color w:val="231F20"/>
          <w:spacing w:val="-30"/>
          <w:w w:val="110"/>
          <w:sz w:val="18"/>
        </w:rPr>
        <w:t> </w:t>
      </w:r>
      <w:r>
        <w:rPr>
          <w:color w:val="231F20"/>
          <w:w w:val="110"/>
          <w:sz w:val="18"/>
        </w:rPr>
        <w:t>evidence-based</w:t>
      </w:r>
      <w:r>
        <w:rPr>
          <w:color w:val="231F20"/>
          <w:spacing w:val="-25"/>
          <w:w w:val="110"/>
          <w:sz w:val="18"/>
        </w:rPr>
        <w:t> </w:t>
      </w:r>
      <w:r>
        <w:rPr>
          <w:color w:val="231F20"/>
          <w:w w:val="110"/>
          <w:sz w:val="18"/>
        </w:rPr>
        <w:t>care</w:t>
      </w:r>
      <w:r>
        <w:rPr>
          <w:color w:val="231F20"/>
          <w:spacing w:val="-26"/>
          <w:w w:val="110"/>
          <w:sz w:val="18"/>
        </w:rPr>
        <w:t> </w:t>
      </w:r>
      <w:r>
        <w:rPr>
          <w:color w:val="231F20"/>
          <w:w w:val="110"/>
          <w:sz w:val="18"/>
        </w:rPr>
        <w:t>when they</w:t>
      </w:r>
      <w:r>
        <w:rPr>
          <w:color w:val="231F20"/>
          <w:spacing w:val="-21"/>
          <w:w w:val="110"/>
          <w:sz w:val="18"/>
        </w:rPr>
        <w:t> </w:t>
      </w:r>
      <w:r>
        <w:rPr>
          <w:color w:val="231F20"/>
          <w:w w:val="110"/>
          <w:sz w:val="18"/>
        </w:rPr>
        <w:t>are</w:t>
      </w:r>
      <w:r>
        <w:rPr>
          <w:color w:val="231F20"/>
          <w:spacing w:val="-18"/>
          <w:w w:val="110"/>
          <w:sz w:val="18"/>
        </w:rPr>
        <w:t> </w:t>
      </w:r>
      <w:r>
        <w:rPr>
          <w:color w:val="231F20"/>
          <w:w w:val="110"/>
          <w:sz w:val="18"/>
        </w:rPr>
        <w:t>hospitalized</w:t>
      </w:r>
      <w:r>
        <w:rPr>
          <w:color w:val="231F20"/>
          <w:spacing w:val="-19"/>
          <w:w w:val="110"/>
          <w:sz w:val="18"/>
        </w:rPr>
        <w:t> </w:t>
      </w:r>
      <w:r>
        <w:rPr>
          <w:color w:val="231F20"/>
          <w:w w:val="110"/>
          <w:sz w:val="18"/>
        </w:rPr>
        <w:t>with</w:t>
      </w:r>
      <w:r>
        <w:rPr>
          <w:color w:val="231F20"/>
          <w:spacing w:val="-19"/>
          <w:w w:val="110"/>
          <w:sz w:val="18"/>
        </w:rPr>
        <w:t> </w:t>
      </w:r>
      <w:r>
        <w:rPr>
          <w:color w:val="231F20"/>
          <w:w w:val="110"/>
          <w:sz w:val="18"/>
        </w:rPr>
        <w:t>stroke.</w:t>
      </w:r>
      <w:r>
        <w:rPr>
          <w:color w:val="231F20"/>
          <w:spacing w:val="-26"/>
          <w:w w:val="110"/>
          <w:sz w:val="18"/>
        </w:rPr>
        <w:t> </w:t>
      </w:r>
      <w:r>
        <w:rPr>
          <w:color w:val="231F20"/>
          <w:spacing w:val="-7"/>
          <w:w w:val="110"/>
          <w:sz w:val="18"/>
        </w:rPr>
        <w:t>To</w:t>
      </w:r>
      <w:r>
        <w:rPr>
          <w:color w:val="231F20"/>
          <w:spacing w:val="-19"/>
          <w:w w:val="110"/>
          <w:sz w:val="18"/>
        </w:rPr>
        <w:t> </w:t>
      </w:r>
      <w:r>
        <w:rPr>
          <w:color w:val="231F20"/>
          <w:w w:val="110"/>
          <w:sz w:val="18"/>
        </w:rPr>
        <w:t>learn</w:t>
      </w:r>
      <w:r>
        <w:rPr>
          <w:color w:val="231F20"/>
          <w:spacing w:val="-18"/>
          <w:w w:val="110"/>
          <w:sz w:val="18"/>
        </w:rPr>
        <w:t> </w:t>
      </w:r>
      <w:r>
        <w:rPr>
          <w:color w:val="231F20"/>
          <w:w w:val="110"/>
          <w:sz w:val="18"/>
        </w:rPr>
        <w:t>more</w:t>
      </w:r>
      <w:r>
        <w:rPr>
          <w:color w:val="231F20"/>
          <w:spacing w:val="-19"/>
          <w:w w:val="110"/>
          <w:sz w:val="18"/>
        </w:rPr>
        <w:t> </w:t>
      </w:r>
      <w:r>
        <w:rPr>
          <w:color w:val="231F20"/>
          <w:w w:val="110"/>
          <w:sz w:val="18"/>
        </w:rPr>
        <w:t>about</w:t>
      </w:r>
      <w:r>
        <w:rPr>
          <w:color w:val="231F20"/>
          <w:spacing w:val="-18"/>
          <w:w w:val="110"/>
          <w:sz w:val="18"/>
        </w:rPr>
        <w:t> </w:t>
      </w:r>
      <w:r>
        <w:rPr>
          <w:color w:val="231F20"/>
          <w:w w:val="110"/>
          <w:sz w:val="18"/>
        </w:rPr>
        <w:t>stroke care at Emerson, visit</w:t>
      </w:r>
      <w:r>
        <w:rPr>
          <w:color w:val="231F20"/>
          <w:spacing w:val="-19"/>
          <w:w w:val="110"/>
          <w:sz w:val="18"/>
        </w:rPr>
        <w:t> </w:t>
      </w:r>
      <w:r>
        <w:rPr>
          <w:b/>
          <w:color w:val="231F20"/>
          <w:w w:val="110"/>
          <w:sz w:val="18"/>
        </w:rPr>
        <w:t>emersonhospital.org/strokecare</w:t>
      </w:r>
      <w:r>
        <w:rPr>
          <w:color w:val="231F20"/>
          <w:w w:val="110"/>
          <w:sz w:val="18"/>
        </w:rPr>
        <w:t>.</w:t>
      </w:r>
    </w:p>
    <w:p>
      <w:pPr>
        <w:spacing w:line="240" w:lineRule="auto" w:before="11"/>
        <w:rPr>
          <w:sz w:val="29"/>
        </w:rPr>
      </w:pPr>
    </w:p>
    <w:p>
      <w:pPr>
        <w:pStyle w:val="Heading6"/>
        <w:spacing w:before="1"/>
      </w:pPr>
      <w:r>
        <w:rPr/>
        <w:drawing>
          <wp:anchor distT="0" distB="0" distL="0" distR="0" allowOverlap="1" layoutInCell="1" locked="0" behindDoc="0" simplePos="0" relativeHeight="15740416">
            <wp:simplePos x="0" y="0"/>
            <wp:positionH relativeFrom="page">
              <wp:posOffset>5972009</wp:posOffset>
            </wp:positionH>
            <wp:positionV relativeFrom="paragraph">
              <wp:posOffset>276101</wp:posOffset>
            </wp:positionV>
            <wp:extent cx="1433495" cy="1454782"/>
            <wp:effectExtent l="0" t="0" r="0" b="0"/>
            <wp:wrapNone/>
            <wp:docPr id="7" name="image9.png"/>
            <wp:cNvGraphicFramePr>
              <a:graphicFrameLocks noChangeAspect="1"/>
            </wp:cNvGraphicFramePr>
            <a:graphic>
              <a:graphicData uri="http://schemas.openxmlformats.org/drawingml/2006/picture">
                <pic:pic>
                  <pic:nvPicPr>
                    <pic:cNvPr id="8" name="image9.png"/>
                    <pic:cNvPicPr/>
                  </pic:nvPicPr>
                  <pic:blipFill>
                    <a:blip r:embed="rId23" cstate="print"/>
                    <a:stretch>
                      <a:fillRect/>
                    </a:stretch>
                  </pic:blipFill>
                  <pic:spPr>
                    <a:xfrm>
                      <a:off x="0" y="0"/>
                      <a:ext cx="1433495" cy="1454782"/>
                    </a:xfrm>
                    <a:prstGeom prst="rect">
                      <a:avLst/>
                    </a:prstGeom>
                  </pic:spPr>
                </pic:pic>
              </a:graphicData>
            </a:graphic>
          </wp:anchor>
        </w:drawing>
      </w:r>
      <w:r>
        <w:rPr>
          <w:color w:val="231F20"/>
          <w:w w:val="105"/>
        </w:rPr>
        <w:t>Lung Cancer Screening Designation</w:t>
      </w:r>
    </w:p>
    <w:p>
      <w:pPr>
        <w:spacing w:line="261" w:lineRule="auto" w:before="49"/>
        <w:ind w:left="391" w:right="2512" w:firstLine="0"/>
        <w:jc w:val="left"/>
        <w:rPr>
          <w:sz w:val="18"/>
        </w:rPr>
      </w:pPr>
      <w:r>
        <w:rPr>
          <w:color w:val="231F20"/>
          <w:w w:val="105"/>
          <w:sz w:val="18"/>
        </w:rPr>
        <w:t>Emerson was recognized by the American College of Radiology as a Designated Lung Cancer Screening Center. This reflects the safe  and effective low-radiation lung cancer screening available at Emerson. The screening can help identify lung cancer using the minimum</w:t>
      </w:r>
      <w:r>
        <w:rPr>
          <w:color w:val="231F20"/>
          <w:spacing w:val="-7"/>
          <w:w w:val="105"/>
          <w:sz w:val="18"/>
        </w:rPr>
        <w:t> </w:t>
      </w:r>
      <w:r>
        <w:rPr>
          <w:color w:val="231F20"/>
          <w:w w:val="105"/>
          <w:sz w:val="18"/>
        </w:rPr>
        <w:t>amount</w:t>
      </w:r>
      <w:r>
        <w:rPr>
          <w:color w:val="231F20"/>
          <w:spacing w:val="-6"/>
          <w:w w:val="105"/>
          <w:sz w:val="18"/>
        </w:rPr>
        <w:t> </w:t>
      </w:r>
      <w:r>
        <w:rPr>
          <w:color w:val="231F20"/>
          <w:w w:val="105"/>
          <w:sz w:val="18"/>
        </w:rPr>
        <w:t>of</w:t>
      </w:r>
      <w:r>
        <w:rPr>
          <w:color w:val="231F20"/>
          <w:spacing w:val="-9"/>
          <w:w w:val="105"/>
          <w:sz w:val="18"/>
        </w:rPr>
        <w:t> </w:t>
      </w:r>
      <w:r>
        <w:rPr>
          <w:color w:val="231F20"/>
          <w:w w:val="105"/>
          <w:sz w:val="18"/>
        </w:rPr>
        <w:t>radiation.</w:t>
      </w:r>
      <w:r>
        <w:rPr>
          <w:color w:val="231F20"/>
          <w:spacing w:val="-13"/>
          <w:w w:val="105"/>
          <w:sz w:val="18"/>
        </w:rPr>
        <w:t> </w:t>
      </w:r>
      <w:r>
        <w:rPr>
          <w:color w:val="231F20"/>
          <w:w w:val="105"/>
          <w:sz w:val="18"/>
        </w:rPr>
        <w:t>Find</w:t>
      </w:r>
      <w:r>
        <w:rPr>
          <w:color w:val="231F20"/>
          <w:spacing w:val="-6"/>
          <w:w w:val="105"/>
          <w:sz w:val="18"/>
        </w:rPr>
        <w:t> </w:t>
      </w:r>
      <w:r>
        <w:rPr>
          <w:color w:val="231F20"/>
          <w:w w:val="105"/>
          <w:sz w:val="18"/>
        </w:rPr>
        <w:t>out</w:t>
      </w:r>
      <w:r>
        <w:rPr>
          <w:color w:val="231F20"/>
          <w:spacing w:val="-7"/>
          <w:w w:val="105"/>
          <w:sz w:val="18"/>
        </w:rPr>
        <w:t> </w:t>
      </w:r>
      <w:r>
        <w:rPr>
          <w:color w:val="231F20"/>
          <w:w w:val="105"/>
          <w:sz w:val="18"/>
        </w:rPr>
        <w:t>if</w:t>
      </w:r>
      <w:r>
        <w:rPr>
          <w:color w:val="231F20"/>
          <w:spacing w:val="-12"/>
          <w:w w:val="105"/>
          <w:sz w:val="18"/>
        </w:rPr>
        <w:t> </w:t>
      </w:r>
      <w:r>
        <w:rPr>
          <w:color w:val="231F20"/>
          <w:w w:val="105"/>
          <w:sz w:val="18"/>
        </w:rPr>
        <w:t>you</w:t>
      </w:r>
      <w:r>
        <w:rPr>
          <w:color w:val="231F20"/>
          <w:spacing w:val="-6"/>
          <w:w w:val="105"/>
          <w:sz w:val="18"/>
        </w:rPr>
        <w:t> </w:t>
      </w:r>
      <w:r>
        <w:rPr>
          <w:color w:val="231F20"/>
          <w:w w:val="105"/>
          <w:sz w:val="18"/>
        </w:rPr>
        <w:t>can</w:t>
      </w:r>
      <w:r>
        <w:rPr>
          <w:color w:val="231F20"/>
          <w:spacing w:val="-6"/>
          <w:w w:val="105"/>
          <w:sz w:val="18"/>
        </w:rPr>
        <w:t> </w:t>
      </w:r>
      <w:r>
        <w:rPr>
          <w:color w:val="231F20"/>
          <w:w w:val="105"/>
          <w:sz w:val="18"/>
        </w:rPr>
        <w:t>benefit</w:t>
      </w:r>
      <w:r>
        <w:rPr>
          <w:color w:val="231F20"/>
          <w:spacing w:val="-6"/>
          <w:w w:val="105"/>
          <w:sz w:val="18"/>
        </w:rPr>
        <w:t> </w:t>
      </w:r>
      <w:r>
        <w:rPr>
          <w:color w:val="231F20"/>
          <w:w w:val="105"/>
          <w:sz w:val="18"/>
        </w:rPr>
        <w:t>from</w:t>
      </w:r>
    </w:p>
    <w:p>
      <w:pPr>
        <w:spacing w:before="2"/>
        <w:ind w:left="391" w:right="0" w:firstLine="0"/>
        <w:jc w:val="left"/>
        <w:rPr>
          <w:sz w:val="18"/>
        </w:rPr>
      </w:pPr>
      <w:r>
        <w:rPr>
          <w:color w:val="231F20"/>
          <w:w w:val="105"/>
          <w:sz w:val="18"/>
        </w:rPr>
        <w:t>this screening at </w:t>
      </w:r>
      <w:r>
        <w:rPr>
          <w:b/>
          <w:color w:val="231F20"/>
          <w:w w:val="105"/>
          <w:sz w:val="18"/>
        </w:rPr>
        <w:t>emersonhospital.org/lungcancer</w:t>
      </w:r>
      <w:r>
        <w:rPr>
          <w:color w:val="231F20"/>
          <w:w w:val="105"/>
          <w:sz w:val="18"/>
        </w:rPr>
        <w:t>.</w:t>
      </w:r>
    </w:p>
    <w:p>
      <w:pPr>
        <w:spacing w:line="240" w:lineRule="auto" w:before="0"/>
        <w:rPr>
          <w:sz w:val="22"/>
        </w:rPr>
      </w:pPr>
    </w:p>
    <w:p>
      <w:pPr>
        <w:spacing w:line="240" w:lineRule="auto" w:before="5"/>
        <w:rPr>
          <w:sz w:val="20"/>
        </w:rPr>
      </w:pPr>
    </w:p>
    <w:p>
      <w:pPr>
        <w:pStyle w:val="Heading6"/>
        <w:spacing w:line="168" w:lineRule="auto"/>
        <w:ind w:right="3136"/>
      </w:pPr>
      <w:r>
        <w:rPr>
          <w:color w:val="231F20"/>
          <w:spacing w:val="-10"/>
          <w:w w:val="105"/>
        </w:rPr>
        <w:t>New </w:t>
      </w:r>
      <w:r>
        <w:rPr>
          <w:color w:val="231F20"/>
          <w:w w:val="105"/>
        </w:rPr>
        <w:t>Digital </w:t>
      </w:r>
      <w:r>
        <w:rPr>
          <w:color w:val="231F20"/>
          <w:spacing w:val="-8"/>
          <w:w w:val="105"/>
        </w:rPr>
        <w:t>Wellness </w:t>
      </w:r>
      <w:r>
        <w:rPr>
          <w:color w:val="231F20"/>
          <w:spacing w:val="-3"/>
          <w:w w:val="105"/>
        </w:rPr>
        <w:t>Program </w:t>
      </w:r>
      <w:r>
        <w:rPr>
          <w:color w:val="231F20"/>
          <w:spacing w:val="-4"/>
          <w:w w:val="105"/>
        </w:rPr>
        <w:t>Supports </w:t>
      </w:r>
      <w:r>
        <w:rPr>
          <w:color w:val="231F20"/>
          <w:spacing w:val="-15"/>
          <w:w w:val="105"/>
        </w:rPr>
        <w:t>Youth</w:t>
      </w:r>
    </w:p>
    <w:p>
      <w:pPr>
        <w:spacing w:line="261" w:lineRule="auto" w:before="187"/>
        <w:ind w:left="391" w:right="4108" w:firstLine="0"/>
        <w:jc w:val="left"/>
        <w:rPr>
          <w:sz w:val="18"/>
        </w:rPr>
      </w:pPr>
      <w:r>
        <w:rPr/>
        <w:drawing>
          <wp:anchor distT="0" distB="0" distL="0" distR="0" allowOverlap="1" layoutInCell="1" locked="0" behindDoc="0" simplePos="0" relativeHeight="15739904">
            <wp:simplePos x="0" y="0"/>
            <wp:positionH relativeFrom="page">
              <wp:posOffset>5276316</wp:posOffset>
            </wp:positionH>
            <wp:positionV relativeFrom="paragraph">
              <wp:posOffset>145495</wp:posOffset>
            </wp:positionV>
            <wp:extent cx="2100262" cy="1386179"/>
            <wp:effectExtent l="0" t="0" r="0" b="0"/>
            <wp:wrapNone/>
            <wp:docPr id="9" name="image10.jpeg"/>
            <wp:cNvGraphicFramePr>
              <a:graphicFrameLocks noChangeAspect="1"/>
            </wp:cNvGraphicFramePr>
            <a:graphic>
              <a:graphicData uri="http://schemas.openxmlformats.org/drawingml/2006/picture">
                <pic:pic>
                  <pic:nvPicPr>
                    <pic:cNvPr id="10" name="image10.jpeg"/>
                    <pic:cNvPicPr/>
                  </pic:nvPicPr>
                  <pic:blipFill>
                    <a:blip r:embed="rId24" cstate="print"/>
                    <a:stretch>
                      <a:fillRect/>
                    </a:stretch>
                  </pic:blipFill>
                  <pic:spPr>
                    <a:xfrm>
                      <a:off x="0" y="0"/>
                      <a:ext cx="2100262" cy="1386179"/>
                    </a:xfrm>
                    <a:prstGeom prst="rect">
                      <a:avLst/>
                    </a:prstGeom>
                  </pic:spPr>
                </pic:pic>
              </a:graphicData>
            </a:graphic>
          </wp:anchor>
        </w:drawing>
      </w:r>
      <w:r>
        <w:rPr>
          <w:color w:val="231F20"/>
          <w:w w:val="105"/>
          <w:sz w:val="18"/>
        </w:rPr>
        <w:t>Emerson teamed up with Turning Life On, a local grassroots movement, to create a digital wellness program. Digital wellness is using technology in healthy ways to reduce negative impacts media can have on our health, relationships, safety, and privacy. The partnership focuses on educating families to make healthy choices. </w:t>
      </w:r>
      <w:r>
        <w:rPr>
          <w:color w:val="231F20"/>
          <w:spacing w:val="-3"/>
          <w:w w:val="105"/>
          <w:sz w:val="18"/>
        </w:rPr>
        <w:t>Tune </w:t>
      </w:r>
      <w:r>
        <w:rPr>
          <w:color w:val="231F20"/>
          <w:w w:val="105"/>
          <w:sz w:val="18"/>
        </w:rPr>
        <w:t>in to our podcast series to hear tips from experts about digital wellness. If you are interested in creating ways to support digital wellness in the</w:t>
      </w:r>
    </w:p>
    <w:p>
      <w:pPr>
        <w:spacing w:line="261" w:lineRule="auto" w:before="5"/>
        <w:ind w:left="391" w:right="1850" w:hanging="1"/>
        <w:jc w:val="left"/>
        <w:rPr>
          <w:sz w:val="18"/>
        </w:rPr>
      </w:pPr>
      <w:r>
        <w:rPr>
          <w:color w:val="231F20"/>
          <w:w w:val="110"/>
          <w:sz w:val="18"/>
        </w:rPr>
        <w:t>community,</w:t>
      </w:r>
      <w:r>
        <w:rPr>
          <w:color w:val="231F20"/>
          <w:spacing w:val="-31"/>
          <w:w w:val="110"/>
          <w:sz w:val="18"/>
        </w:rPr>
        <w:t> </w:t>
      </w:r>
      <w:r>
        <w:rPr>
          <w:color w:val="231F20"/>
          <w:w w:val="110"/>
          <w:sz w:val="18"/>
        </w:rPr>
        <w:t>visit</w:t>
      </w:r>
      <w:r>
        <w:rPr>
          <w:color w:val="231F20"/>
          <w:spacing w:val="-25"/>
          <w:w w:val="110"/>
          <w:sz w:val="18"/>
        </w:rPr>
        <w:t> </w:t>
      </w:r>
      <w:r>
        <w:rPr>
          <w:b/>
          <w:color w:val="231F20"/>
          <w:w w:val="110"/>
          <w:sz w:val="18"/>
        </w:rPr>
        <w:t>emersonhospital.org/digitalwellness</w:t>
      </w:r>
      <w:r>
        <w:rPr>
          <w:b/>
          <w:color w:val="231F20"/>
          <w:spacing w:val="-26"/>
          <w:w w:val="110"/>
          <w:sz w:val="18"/>
        </w:rPr>
        <w:t> </w:t>
      </w:r>
      <w:r>
        <w:rPr>
          <w:color w:val="231F20"/>
          <w:w w:val="110"/>
          <w:sz w:val="18"/>
        </w:rPr>
        <w:t>for</w:t>
      </w:r>
      <w:r>
        <w:rPr>
          <w:color w:val="231F20"/>
          <w:spacing w:val="-27"/>
          <w:w w:val="110"/>
          <w:sz w:val="18"/>
        </w:rPr>
        <w:t> </w:t>
      </w:r>
      <w:r>
        <w:rPr>
          <w:color w:val="231F20"/>
          <w:w w:val="110"/>
          <w:sz w:val="18"/>
        </w:rPr>
        <w:t>information and to listen to the</w:t>
      </w:r>
      <w:r>
        <w:rPr>
          <w:color w:val="231F20"/>
          <w:spacing w:val="-17"/>
          <w:w w:val="110"/>
          <w:sz w:val="18"/>
        </w:rPr>
        <w:t> </w:t>
      </w:r>
      <w:r>
        <w:rPr>
          <w:color w:val="231F20"/>
          <w:w w:val="110"/>
          <w:sz w:val="18"/>
        </w:rPr>
        <w:t>podcast.</w:t>
      </w:r>
    </w:p>
    <w:p>
      <w:pPr>
        <w:spacing w:after="0" w:line="261" w:lineRule="auto"/>
        <w:jc w:val="left"/>
        <w:rPr>
          <w:sz w:val="18"/>
        </w:rPr>
        <w:sectPr>
          <w:type w:val="continuous"/>
          <w:pgSz w:w="12060" w:h="15660"/>
          <w:pgMar w:top="1280" w:bottom="280" w:left="0" w:right="0"/>
          <w:cols w:num="2" w:equalWidth="0">
            <w:col w:w="3585" w:space="390"/>
            <w:col w:w="8085"/>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1"/>
        <w:rPr>
          <w:sz w:val="20"/>
        </w:rPr>
      </w:pPr>
    </w:p>
    <w:p>
      <w:pPr>
        <w:spacing w:after="0" w:line="240" w:lineRule="auto"/>
        <w:rPr>
          <w:sz w:val="20"/>
        </w:rPr>
        <w:sectPr>
          <w:type w:val="continuous"/>
          <w:pgSz w:w="12060" w:h="15660"/>
          <w:pgMar w:top="1280" w:bottom="280" w:left="0" w:right="0"/>
        </w:sectPr>
      </w:pPr>
    </w:p>
    <w:p>
      <w:pPr>
        <w:spacing w:before="99"/>
        <w:ind w:left="811" w:right="53" w:firstLine="0"/>
        <w:jc w:val="center"/>
        <w:rPr>
          <w:rFonts w:ascii="Century Gothic"/>
          <w:b/>
          <w:sz w:val="20"/>
        </w:rPr>
      </w:pPr>
      <w:r>
        <w:rPr>
          <w:rFonts w:ascii="Century Gothic"/>
          <w:b/>
          <w:color w:val="231F20"/>
          <w:w w:val="95"/>
          <w:sz w:val="20"/>
        </w:rPr>
        <w:t>IN THIS ISSUE</w:t>
      </w:r>
    </w:p>
    <w:p>
      <w:pPr>
        <w:spacing w:line="235" w:lineRule="auto" w:before="10"/>
        <w:ind w:left="362" w:right="72" w:hanging="166"/>
        <w:jc w:val="left"/>
        <w:rPr>
          <w:sz w:val="20"/>
        </w:rPr>
      </w:pPr>
      <w:r>
        <w:rPr>
          <w:color w:val="231F20"/>
          <w:w w:val="95"/>
          <w:sz w:val="20"/>
        </w:rPr>
        <w:t>Townsend Man Recovers After Battling COVID-19</w:t>
      </w:r>
    </w:p>
    <w:p>
      <w:pPr>
        <w:spacing w:line="242" w:lineRule="exact" w:before="197"/>
        <w:ind w:left="756" w:right="53" w:firstLine="0"/>
        <w:jc w:val="center"/>
        <w:rPr>
          <w:sz w:val="20"/>
        </w:rPr>
      </w:pPr>
      <w:r>
        <w:rPr>
          <w:color w:val="231F20"/>
          <w:w w:val="95"/>
          <w:sz w:val="20"/>
        </w:rPr>
        <w:t>Allergies, Cold,</w:t>
      </w:r>
      <w:r>
        <w:rPr>
          <w:color w:val="231F20"/>
          <w:spacing w:val="-33"/>
          <w:w w:val="95"/>
          <w:sz w:val="20"/>
        </w:rPr>
        <w:t> </w:t>
      </w:r>
      <w:r>
        <w:rPr>
          <w:color w:val="231F20"/>
          <w:w w:val="95"/>
          <w:sz w:val="20"/>
        </w:rPr>
        <w:t>Flu,</w:t>
      </w:r>
    </w:p>
    <w:p>
      <w:pPr>
        <w:spacing w:line="242" w:lineRule="exact" w:before="0"/>
        <w:ind w:left="1457" w:right="0" w:firstLine="0"/>
        <w:jc w:val="left"/>
        <w:rPr>
          <w:sz w:val="20"/>
        </w:rPr>
      </w:pPr>
      <w:r>
        <w:rPr>
          <w:color w:val="231F20"/>
          <w:w w:val="95"/>
          <w:sz w:val="20"/>
        </w:rPr>
        <w:t>or</w:t>
      </w:r>
      <w:r>
        <w:rPr>
          <w:color w:val="231F20"/>
          <w:spacing w:val="-16"/>
          <w:w w:val="95"/>
          <w:sz w:val="20"/>
        </w:rPr>
        <w:t> </w:t>
      </w:r>
      <w:r>
        <w:rPr>
          <w:color w:val="231F20"/>
          <w:w w:val="95"/>
          <w:sz w:val="20"/>
        </w:rPr>
        <w:t>COVID?</w:t>
      </w:r>
    </w:p>
    <w:p>
      <w:pPr>
        <w:spacing w:before="194"/>
        <w:ind w:left="197" w:right="0" w:firstLine="0"/>
        <w:jc w:val="left"/>
        <w:rPr>
          <w:rFonts w:ascii="Tahoma" w:hAnsi="Tahoma"/>
          <w:b/>
          <w:sz w:val="32"/>
        </w:rPr>
      </w:pPr>
      <w:r>
        <w:rPr/>
        <w:br w:type="column"/>
      </w:r>
      <w:r>
        <w:rPr>
          <w:rFonts w:ascii="Tahoma" w:hAnsi="Tahoma"/>
          <w:b/>
          <w:color w:val="008558"/>
          <w:w w:val="75"/>
          <w:sz w:val="32"/>
        </w:rPr>
        <w:t>WHERE</w:t>
      </w:r>
      <w:r>
        <w:rPr>
          <w:rFonts w:ascii="Tahoma" w:hAnsi="Tahoma"/>
          <w:b/>
          <w:color w:val="008558"/>
          <w:spacing w:val="-26"/>
          <w:w w:val="75"/>
          <w:sz w:val="32"/>
        </w:rPr>
        <w:t> </w:t>
      </w:r>
      <w:r>
        <w:rPr>
          <w:rFonts w:ascii="Tahoma" w:hAnsi="Tahoma"/>
          <w:b/>
          <w:color w:val="008558"/>
          <w:w w:val="75"/>
          <w:sz w:val="32"/>
        </w:rPr>
        <w:t>TO</w:t>
      </w:r>
      <w:r>
        <w:rPr>
          <w:rFonts w:ascii="Tahoma" w:hAnsi="Tahoma"/>
          <w:b/>
          <w:color w:val="008558"/>
          <w:spacing w:val="-26"/>
          <w:w w:val="75"/>
          <w:sz w:val="32"/>
        </w:rPr>
        <w:t> </w:t>
      </w:r>
      <w:r>
        <w:rPr>
          <w:rFonts w:ascii="Tahoma" w:hAnsi="Tahoma"/>
          <w:b/>
          <w:color w:val="008558"/>
          <w:w w:val="75"/>
          <w:sz w:val="32"/>
        </w:rPr>
        <w:t>FIND</w:t>
      </w:r>
      <w:r>
        <w:rPr>
          <w:rFonts w:ascii="Tahoma" w:hAnsi="Tahoma"/>
          <w:b/>
          <w:color w:val="008558"/>
          <w:spacing w:val="-25"/>
          <w:w w:val="75"/>
          <w:sz w:val="32"/>
        </w:rPr>
        <w:t> </w:t>
      </w:r>
      <w:r>
        <w:rPr>
          <w:rFonts w:ascii="Tahoma" w:hAnsi="Tahoma"/>
          <w:b/>
          <w:color w:val="008558"/>
          <w:w w:val="75"/>
          <w:sz w:val="32"/>
        </w:rPr>
        <w:t>US</w:t>
      </w:r>
      <w:r>
        <w:rPr>
          <w:rFonts w:ascii="Tahoma" w:hAnsi="Tahoma"/>
          <w:b/>
          <w:color w:val="008558"/>
          <w:spacing w:val="-26"/>
          <w:w w:val="75"/>
          <w:sz w:val="32"/>
        </w:rPr>
        <w:t> </w:t>
      </w:r>
      <w:r>
        <w:rPr>
          <w:rFonts w:ascii="Tahoma" w:hAnsi="Tahoma"/>
          <w:b/>
          <w:color w:val="008558"/>
          <w:w w:val="75"/>
          <w:sz w:val="32"/>
        </w:rPr>
        <w:t>…</w:t>
      </w:r>
    </w:p>
    <w:p>
      <w:pPr>
        <w:spacing w:line="261" w:lineRule="auto" w:before="77"/>
        <w:ind w:left="217" w:right="27" w:firstLine="0"/>
        <w:jc w:val="left"/>
        <w:rPr>
          <w:sz w:val="18"/>
        </w:rPr>
      </w:pPr>
      <w:r>
        <w:rPr>
          <w:color w:val="231F20"/>
          <w:sz w:val="18"/>
        </w:rPr>
        <w:t>Connect, follow, and have a conversation</w:t>
      </w:r>
      <w:r>
        <w:rPr>
          <w:color w:val="231F20"/>
          <w:spacing w:val="-26"/>
          <w:sz w:val="18"/>
        </w:rPr>
        <w:t> </w:t>
      </w:r>
      <w:r>
        <w:rPr>
          <w:color w:val="231F20"/>
          <w:sz w:val="18"/>
        </w:rPr>
        <w:t>with</w:t>
      </w:r>
      <w:r>
        <w:rPr>
          <w:color w:val="231F20"/>
          <w:spacing w:val="-26"/>
          <w:sz w:val="18"/>
        </w:rPr>
        <w:t> </w:t>
      </w:r>
      <w:r>
        <w:rPr>
          <w:color w:val="231F20"/>
          <w:sz w:val="18"/>
        </w:rPr>
        <w:t>us</w:t>
      </w:r>
      <w:r>
        <w:rPr>
          <w:color w:val="231F20"/>
          <w:spacing w:val="-26"/>
          <w:sz w:val="18"/>
        </w:rPr>
        <w:t> </w:t>
      </w:r>
      <w:r>
        <w:rPr>
          <w:color w:val="231F20"/>
          <w:sz w:val="18"/>
        </w:rPr>
        <w:t>on</w:t>
      </w:r>
      <w:r>
        <w:rPr>
          <w:color w:val="231F20"/>
          <w:spacing w:val="-26"/>
          <w:sz w:val="18"/>
        </w:rPr>
        <w:t> </w:t>
      </w:r>
      <w:r>
        <w:rPr>
          <w:color w:val="231F20"/>
          <w:sz w:val="18"/>
        </w:rPr>
        <w:t>social</w:t>
      </w:r>
      <w:r>
        <w:rPr>
          <w:color w:val="231F20"/>
          <w:spacing w:val="-27"/>
          <w:sz w:val="18"/>
        </w:rPr>
        <w:t> </w:t>
      </w:r>
      <w:r>
        <w:rPr>
          <w:color w:val="231F20"/>
          <w:sz w:val="18"/>
        </w:rPr>
        <w:t>media.</w:t>
      </w:r>
    </w:p>
    <w:p>
      <w:pPr>
        <w:spacing w:line="240" w:lineRule="auto" w:before="0"/>
        <w:rPr>
          <w:sz w:val="18"/>
        </w:rPr>
      </w:pPr>
      <w:r>
        <w:rPr/>
        <w:br w:type="column"/>
      </w:r>
      <w:r>
        <w:rPr>
          <w:sz w:val="18"/>
        </w:rPr>
      </w:r>
    </w:p>
    <w:p>
      <w:pPr>
        <w:spacing w:line="240" w:lineRule="auto" w:before="0"/>
        <w:rPr>
          <w:sz w:val="18"/>
        </w:rPr>
      </w:pPr>
    </w:p>
    <w:p>
      <w:pPr>
        <w:spacing w:line="240" w:lineRule="auto" w:before="0"/>
        <w:rPr>
          <w:sz w:val="18"/>
        </w:rPr>
      </w:pPr>
    </w:p>
    <w:p>
      <w:pPr>
        <w:spacing w:before="129"/>
        <w:ind w:left="197" w:right="0" w:firstLine="0"/>
        <w:jc w:val="left"/>
        <w:rPr>
          <w:rFonts w:ascii="Tahoma"/>
          <w:b/>
          <w:sz w:val="16"/>
        </w:rPr>
      </w:pPr>
      <w:r>
        <w:rPr>
          <w:rFonts w:ascii="Tahoma"/>
          <w:b/>
          <w:color w:val="231F20"/>
          <w:w w:val="80"/>
          <w:sz w:val="16"/>
        </w:rPr>
        <w:t>FACEBOOK</w:t>
      </w:r>
    </w:p>
    <w:p>
      <w:pPr>
        <w:spacing w:line="261" w:lineRule="auto" w:before="17"/>
        <w:ind w:left="197" w:right="0" w:firstLine="0"/>
        <w:jc w:val="left"/>
        <w:rPr>
          <w:rFonts w:ascii="Arial Narrow"/>
          <w:sz w:val="16"/>
        </w:rPr>
      </w:pPr>
      <w:r>
        <w:rPr>
          <w:rFonts w:ascii="Arial Narrow"/>
          <w:color w:val="231F20"/>
          <w:sz w:val="16"/>
        </w:rPr>
        <w:t>facebook.com/ </w:t>
      </w:r>
      <w:r>
        <w:rPr>
          <w:rFonts w:ascii="Arial Narrow"/>
          <w:color w:val="231F20"/>
          <w:w w:val="90"/>
          <w:sz w:val="16"/>
        </w:rPr>
        <w:t>EmersonHospital</w:t>
      </w:r>
    </w:p>
    <w:p>
      <w:pPr>
        <w:pStyle w:val="BodyText"/>
        <w:rPr>
          <w:rFonts w:ascii="Arial Narrow"/>
          <w:sz w:val="18"/>
        </w:rPr>
      </w:pPr>
      <w:r>
        <w:rPr/>
        <w:br w:type="column"/>
      </w:r>
      <w:r>
        <w:rPr>
          <w:rFonts w:ascii="Arial Narrow"/>
          <w:sz w:val="18"/>
        </w:rPr>
      </w:r>
    </w:p>
    <w:p>
      <w:pPr>
        <w:pStyle w:val="BodyText"/>
        <w:rPr>
          <w:rFonts w:ascii="Arial Narrow"/>
          <w:sz w:val="18"/>
        </w:rPr>
      </w:pPr>
    </w:p>
    <w:p>
      <w:pPr>
        <w:pStyle w:val="BodyText"/>
        <w:rPr>
          <w:rFonts w:ascii="Arial Narrow"/>
          <w:sz w:val="18"/>
        </w:rPr>
      </w:pPr>
    </w:p>
    <w:p>
      <w:pPr>
        <w:pStyle w:val="BodyText"/>
        <w:spacing w:before="8"/>
        <w:rPr>
          <w:rFonts w:ascii="Arial Narrow"/>
          <w:sz w:val="14"/>
        </w:rPr>
      </w:pPr>
    </w:p>
    <w:p>
      <w:pPr>
        <w:spacing w:before="0"/>
        <w:ind w:left="197" w:right="0" w:firstLine="0"/>
        <w:jc w:val="left"/>
        <w:rPr>
          <w:rFonts w:ascii="Tahoma"/>
          <w:b/>
          <w:sz w:val="16"/>
        </w:rPr>
      </w:pPr>
      <w:r>
        <w:rPr>
          <w:rFonts w:ascii="Tahoma"/>
          <w:b/>
          <w:color w:val="231F20"/>
          <w:w w:val="75"/>
          <w:sz w:val="16"/>
        </w:rPr>
        <w:t>INSTAGRAM</w:t>
      </w:r>
    </w:p>
    <w:p>
      <w:pPr>
        <w:spacing w:before="17"/>
        <w:ind w:left="197" w:right="0" w:firstLine="0"/>
        <w:jc w:val="left"/>
        <w:rPr>
          <w:rFonts w:ascii="Arial Narrow"/>
          <w:sz w:val="16"/>
        </w:rPr>
      </w:pPr>
      <w:r>
        <w:rPr>
          <w:rFonts w:ascii="Arial Narrow"/>
          <w:color w:val="231F20"/>
          <w:w w:val="95"/>
          <w:sz w:val="16"/>
        </w:rPr>
        <w:t>@EmersonHospital</w:t>
      </w:r>
    </w:p>
    <w:p>
      <w:pPr>
        <w:pStyle w:val="BodyText"/>
        <w:rPr>
          <w:rFonts w:ascii="Arial Narrow"/>
          <w:sz w:val="18"/>
        </w:rPr>
      </w:pPr>
      <w:r>
        <w:rPr/>
        <w:br w:type="column"/>
      </w:r>
      <w:r>
        <w:rPr>
          <w:rFonts w:ascii="Arial Narrow"/>
          <w:sz w:val="18"/>
        </w:rPr>
      </w:r>
    </w:p>
    <w:p>
      <w:pPr>
        <w:pStyle w:val="BodyText"/>
        <w:rPr>
          <w:rFonts w:ascii="Arial Narrow"/>
          <w:sz w:val="18"/>
        </w:rPr>
      </w:pPr>
    </w:p>
    <w:p>
      <w:pPr>
        <w:pStyle w:val="BodyText"/>
        <w:rPr>
          <w:rFonts w:ascii="Arial Narrow"/>
          <w:sz w:val="18"/>
        </w:rPr>
      </w:pPr>
    </w:p>
    <w:p>
      <w:pPr>
        <w:pStyle w:val="BodyText"/>
        <w:spacing w:before="8"/>
        <w:rPr>
          <w:rFonts w:ascii="Arial Narrow"/>
          <w:sz w:val="14"/>
        </w:rPr>
      </w:pPr>
    </w:p>
    <w:p>
      <w:pPr>
        <w:spacing w:before="0"/>
        <w:ind w:left="197" w:right="0" w:firstLine="0"/>
        <w:jc w:val="left"/>
        <w:rPr>
          <w:rFonts w:ascii="Tahoma"/>
          <w:b/>
          <w:sz w:val="16"/>
        </w:rPr>
      </w:pPr>
      <w:r>
        <w:rPr>
          <w:rFonts w:ascii="Tahoma"/>
          <w:b/>
          <w:color w:val="231F20"/>
          <w:w w:val="80"/>
          <w:sz w:val="16"/>
        </w:rPr>
        <w:t>YOUTUBE</w:t>
      </w:r>
    </w:p>
    <w:p>
      <w:pPr>
        <w:spacing w:line="261" w:lineRule="auto" w:before="17"/>
        <w:ind w:left="197" w:right="0" w:firstLine="0"/>
        <w:jc w:val="left"/>
        <w:rPr>
          <w:rFonts w:ascii="Arial Narrow"/>
          <w:sz w:val="16"/>
        </w:rPr>
      </w:pPr>
      <w:r>
        <w:rPr>
          <w:rFonts w:ascii="Arial Narrow"/>
          <w:color w:val="231F20"/>
          <w:sz w:val="16"/>
        </w:rPr>
        <w:t>youtube.com/ </w:t>
      </w:r>
      <w:r>
        <w:rPr>
          <w:rFonts w:ascii="Arial Narrow"/>
          <w:color w:val="231F20"/>
          <w:w w:val="90"/>
          <w:sz w:val="16"/>
        </w:rPr>
        <w:t>EmersonHospital</w:t>
      </w:r>
    </w:p>
    <w:p>
      <w:pPr>
        <w:spacing w:after="0" w:line="261" w:lineRule="auto"/>
        <w:jc w:val="left"/>
        <w:rPr>
          <w:rFonts w:ascii="Arial Narrow"/>
          <w:sz w:val="16"/>
        </w:rPr>
        <w:sectPr>
          <w:type w:val="continuous"/>
          <w:pgSz w:w="12060" w:h="15660"/>
          <w:pgMar w:top="1280" w:bottom="280" w:left="0" w:right="0"/>
          <w:cols w:num="5" w:equalWidth="0">
            <w:col w:w="2281" w:space="2110"/>
            <w:col w:w="2874" w:space="187"/>
            <w:col w:w="1180" w:space="256"/>
            <w:col w:w="1308" w:space="177"/>
            <w:col w:w="1687"/>
          </w:cols>
        </w:sectPr>
      </w:pPr>
    </w:p>
    <w:p>
      <w:pPr>
        <w:pStyle w:val="BodyText"/>
        <w:spacing w:before="6"/>
        <w:rPr>
          <w:rFonts w:ascii="Arial Narrow"/>
          <w:sz w:val="21"/>
        </w:rPr>
      </w:pPr>
    </w:p>
    <w:p>
      <w:pPr>
        <w:spacing w:before="111"/>
        <w:ind w:left="404" w:right="0" w:firstLine="0"/>
        <w:jc w:val="left"/>
        <w:rPr>
          <w:rFonts w:ascii="Century Gothic"/>
          <w:b/>
          <w:sz w:val="14"/>
        </w:rPr>
      </w:pPr>
      <w:r>
        <w:rPr>
          <w:rFonts w:ascii="Arial Narrow"/>
          <w:b/>
          <w:color w:val="231F20"/>
          <w:sz w:val="16"/>
        </w:rPr>
        <w:t>2 </w:t>
      </w:r>
      <w:r>
        <w:rPr>
          <w:rFonts w:ascii="Century Gothic"/>
          <w:b/>
          <w:color w:val="B1B3B6"/>
          <w:w w:val="70"/>
          <w:sz w:val="14"/>
        </w:rPr>
        <w:t>| </w:t>
      </w:r>
      <w:r>
        <w:rPr>
          <w:rFonts w:ascii="Century Gothic"/>
          <w:b/>
          <w:color w:val="231F20"/>
          <w:w w:val="90"/>
          <w:sz w:val="14"/>
        </w:rPr>
        <w:t>H E A L T H W O R K S</w:t>
      </w:r>
    </w:p>
    <w:p>
      <w:pPr>
        <w:spacing w:after="0"/>
        <w:jc w:val="left"/>
        <w:rPr>
          <w:rFonts w:ascii="Century Gothic"/>
          <w:sz w:val="14"/>
        </w:rPr>
        <w:sectPr>
          <w:type w:val="continuous"/>
          <w:pgSz w:w="12060" w:h="15660"/>
          <w:pgMar w:top="1280" w:bottom="280" w:left="0" w:right="0"/>
        </w:sectPr>
      </w:pPr>
    </w:p>
    <w:p>
      <w:pPr>
        <w:spacing w:line="199" w:lineRule="auto" w:before="253"/>
        <w:ind w:left="720" w:right="1585" w:firstLine="0"/>
        <w:jc w:val="left"/>
        <w:rPr>
          <w:b/>
          <w:sz w:val="85"/>
        </w:rPr>
      </w:pPr>
      <w:r>
        <w:rPr>
          <w:b/>
          <w:color w:val="008558"/>
          <w:w w:val="90"/>
          <w:sz w:val="85"/>
        </w:rPr>
        <w:t>Connected</w:t>
      </w:r>
      <w:r>
        <w:rPr>
          <w:b/>
          <w:color w:val="008558"/>
          <w:spacing w:val="-139"/>
          <w:w w:val="90"/>
          <w:sz w:val="85"/>
        </w:rPr>
        <w:t> </w:t>
      </w:r>
      <w:r>
        <w:rPr>
          <w:b/>
          <w:color w:val="008558"/>
          <w:spacing w:val="-7"/>
          <w:w w:val="90"/>
          <w:sz w:val="85"/>
        </w:rPr>
        <w:t>Youth: </w:t>
      </w:r>
      <w:r>
        <w:rPr>
          <w:b/>
          <w:color w:val="231F20"/>
          <w:w w:val="90"/>
          <w:sz w:val="85"/>
        </w:rPr>
        <w:t>Loneliness </w:t>
      </w:r>
      <w:r>
        <w:rPr>
          <w:b/>
          <w:color w:val="231F20"/>
          <w:spacing w:val="-8"/>
          <w:w w:val="90"/>
          <w:sz w:val="85"/>
        </w:rPr>
        <w:t>in </w:t>
      </w:r>
      <w:r>
        <w:rPr>
          <w:b/>
          <w:color w:val="231F20"/>
          <w:sz w:val="85"/>
        </w:rPr>
        <w:t>Children</w:t>
      </w:r>
      <w:r>
        <w:rPr>
          <w:b/>
          <w:color w:val="231F20"/>
          <w:spacing w:val="-109"/>
          <w:sz w:val="85"/>
        </w:rPr>
        <w:t> </w:t>
      </w:r>
      <w:r>
        <w:rPr>
          <w:b/>
          <w:color w:val="231F20"/>
          <w:sz w:val="85"/>
        </w:rPr>
        <w:t>and</w:t>
      </w:r>
      <w:r>
        <w:rPr>
          <w:b/>
          <w:color w:val="231F20"/>
          <w:spacing w:val="-120"/>
          <w:sz w:val="85"/>
        </w:rPr>
        <w:t> </w:t>
      </w:r>
      <w:r>
        <w:rPr>
          <w:b/>
          <w:color w:val="231F20"/>
          <w:sz w:val="85"/>
        </w:rPr>
        <w:t>Adolescents</w:t>
      </w:r>
    </w:p>
    <w:p>
      <w:pPr>
        <w:spacing w:line="240" w:lineRule="auto" w:before="8"/>
        <w:rPr>
          <w:b/>
          <w:sz w:val="14"/>
        </w:rPr>
      </w:pPr>
      <w:r>
        <w:rPr/>
        <w:drawing>
          <wp:anchor distT="0" distB="0" distL="0" distR="0" allowOverlap="1" layoutInCell="1" locked="0" behindDoc="0" simplePos="0" relativeHeight="24">
            <wp:simplePos x="0" y="0"/>
            <wp:positionH relativeFrom="page">
              <wp:posOffset>457200</wp:posOffset>
            </wp:positionH>
            <wp:positionV relativeFrom="paragraph">
              <wp:posOffset>138803</wp:posOffset>
            </wp:positionV>
            <wp:extent cx="5011012" cy="2483929"/>
            <wp:effectExtent l="0" t="0" r="0" b="0"/>
            <wp:wrapTopAndBottom/>
            <wp:docPr id="11" name="image11.jpeg"/>
            <wp:cNvGraphicFramePr>
              <a:graphicFrameLocks noChangeAspect="1"/>
            </wp:cNvGraphicFramePr>
            <a:graphic>
              <a:graphicData uri="http://schemas.openxmlformats.org/drawingml/2006/picture">
                <pic:pic>
                  <pic:nvPicPr>
                    <pic:cNvPr id="12" name="image11.jpeg"/>
                    <pic:cNvPicPr/>
                  </pic:nvPicPr>
                  <pic:blipFill>
                    <a:blip r:embed="rId26" cstate="print"/>
                    <a:stretch>
                      <a:fillRect/>
                    </a:stretch>
                  </pic:blipFill>
                  <pic:spPr>
                    <a:xfrm>
                      <a:off x="0" y="0"/>
                      <a:ext cx="5011012" cy="2483929"/>
                    </a:xfrm>
                    <a:prstGeom prst="rect">
                      <a:avLst/>
                    </a:prstGeom>
                  </pic:spPr>
                </pic:pic>
              </a:graphicData>
            </a:graphic>
          </wp:anchor>
        </w:drawing>
      </w:r>
    </w:p>
    <w:p>
      <w:pPr>
        <w:spacing w:line="240" w:lineRule="auto" w:before="8"/>
        <w:rPr>
          <w:b/>
          <w:sz w:val="5"/>
        </w:rPr>
      </w:pPr>
    </w:p>
    <w:p>
      <w:pPr>
        <w:spacing w:after="0" w:line="240" w:lineRule="auto"/>
        <w:rPr>
          <w:sz w:val="5"/>
        </w:rPr>
        <w:sectPr>
          <w:headerReference w:type="default" r:id="rId25"/>
          <w:pgSz w:w="12060" w:h="15660"/>
          <w:pgMar w:header="0" w:footer="0" w:top="500" w:bottom="0" w:left="0" w:right="0"/>
        </w:sectPr>
      </w:pPr>
    </w:p>
    <w:p>
      <w:pPr>
        <w:spacing w:line="261" w:lineRule="auto" w:before="85"/>
        <w:ind w:left="1226" w:right="40" w:firstLine="0"/>
        <w:jc w:val="left"/>
        <w:rPr>
          <w:sz w:val="18"/>
        </w:rPr>
      </w:pPr>
      <w:r>
        <w:rPr/>
        <w:pict>
          <v:shape style="position:absolute;margin-left:30.9813pt;margin-top:-8.233665pt;width:30.35pt;height:72.4pt;mso-position-horizontal-relative:page;mso-position-vertical-relative:paragraph;z-index:-17884672" type="#_x0000_t202" filled="false" stroked="false">
            <v:textbox inset="0,0,0,0">
              <w:txbxContent>
                <w:p>
                  <w:pPr>
                    <w:spacing w:line="1430" w:lineRule="exact" w:before="17"/>
                    <w:ind w:left="0" w:right="0" w:firstLine="0"/>
                    <w:jc w:val="left"/>
                    <w:rPr>
                      <w:sz w:val="118"/>
                    </w:rPr>
                  </w:pPr>
                  <w:r>
                    <w:rPr>
                      <w:color w:val="231F20"/>
                      <w:w w:val="105"/>
                      <w:sz w:val="118"/>
                    </w:rPr>
                    <w:t>E</w:t>
                  </w:r>
                </w:p>
              </w:txbxContent>
            </v:textbox>
            <w10:wrap type="none"/>
          </v:shape>
        </w:pict>
      </w:r>
      <w:r>
        <w:rPr>
          <w:color w:val="231F20"/>
          <w:w w:val="105"/>
          <w:sz w:val="18"/>
        </w:rPr>
        <w:t>veryone goes through times of loneliness—it is part of what makes us human.</w:t>
      </w:r>
      <w:r>
        <w:rPr>
          <w:color w:val="231F20"/>
          <w:spacing w:val="-20"/>
          <w:w w:val="105"/>
          <w:sz w:val="18"/>
        </w:rPr>
        <w:t> </w:t>
      </w:r>
      <w:r>
        <w:rPr>
          <w:color w:val="231F20"/>
          <w:w w:val="105"/>
          <w:sz w:val="18"/>
        </w:rPr>
        <w:t>But</w:t>
      </w:r>
      <w:r>
        <w:rPr>
          <w:color w:val="231F20"/>
          <w:spacing w:val="-15"/>
          <w:w w:val="105"/>
          <w:sz w:val="18"/>
        </w:rPr>
        <w:t> </w:t>
      </w:r>
      <w:r>
        <w:rPr>
          <w:color w:val="231F20"/>
          <w:w w:val="105"/>
          <w:sz w:val="18"/>
        </w:rPr>
        <w:t>when</w:t>
      </w:r>
      <w:r>
        <w:rPr>
          <w:color w:val="231F20"/>
          <w:spacing w:val="-14"/>
          <w:w w:val="105"/>
          <w:sz w:val="18"/>
        </w:rPr>
        <w:t> </w:t>
      </w:r>
      <w:r>
        <w:rPr>
          <w:color w:val="231F20"/>
          <w:w w:val="105"/>
          <w:sz w:val="18"/>
        </w:rPr>
        <w:t>loneliness</w:t>
      </w:r>
      <w:r>
        <w:rPr>
          <w:color w:val="231F20"/>
          <w:spacing w:val="-15"/>
          <w:w w:val="105"/>
          <w:sz w:val="18"/>
        </w:rPr>
        <w:t> </w:t>
      </w:r>
      <w:r>
        <w:rPr>
          <w:color w:val="231F20"/>
          <w:w w:val="105"/>
          <w:sz w:val="18"/>
        </w:rPr>
        <w:t>interferes</w:t>
      </w:r>
      <w:r>
        <w:rPr>
          <w:color w:val="231F20"/>
          <w:spacing w:val="-14"/>
          <w:w w:val="105"/>
          <w:sz w:val="18"/>
        </w:rPr>
        <w:t> </w:t>
      </w:r>
      <w:r>
        <w:rPr>
          <w:color w:val="231F20"/>
          <w:spacing w:val="-4"/>
          <w:w w:val="105"/>
          <w:sz w:val="18"/>
        </w:rPr>
        <w:t>with </w:t>
      </w:r>
      <w:r>
        <w:rPr>
          <w:color w:val="231F20"/>
          <w:w w:val="105"/>
          <w:sz w:val="18"/>
        </w:rPr>
        <w:t>daily life or results in feelings</w:t>
      </w:r>
      <w:r>
        <w:rPr>
          <w:color w:val="231F20"/>
          <w:spacing w:val="-29"/>
          <w:w w:val="105"/>
          <w:sz w:val="18"/>
        </w:rPr>
        <w:t> </w:t>
      </w:r>
      <w:r>
        <w:rPr>
          <w:color w:val="231F20"/>
          <w:w w:val="105"/>
          <w:sz w:val="18"/>
        </w:rPr>
        <w:t>of</w:t>
      </w:r>
    </w:p>
    <w:p>
      <w:pPr>
        <w:spacing w:line="261" w:lineRule="auto" w:before="1"/>
        <w:ind w:left="719" w:right="213" w:firstLine="0"/>
        <w:jc w:val="left"/>
        <w:rPr>
          <w:sz w:val="18"/>
        </w:rPr>
      </w:pPr>
      <w:r>
        <w:rPr>
          <w:color w:val="231F20"/>
          <w:w w:val="105"/>
          <w:sz w:val="18"/>
        </w:rPr>
        <w:t>hopelessness or suicidal thoughts, you should seek immediate medical or mental health </w:t>
      </w:r>
      <w:r>
        <w:rPr>
          <w:color w:val="231F20"/>
          <w:spacing w:val="-4"/>
          <w:w w:val="105"/>
          <w:sz w:val="18"/>
        </w:rPr>
        <w:t>care.</w:t>
      </w:r>
    </w:p>
    <w:p>
      <w:pPr>
        <w:spacing w:line="261" w:lineRule="auto" w:before="1"/>
        <w:ind w:left="719" w:right="65" w:firstLine="239"/>
        <w:jc w:val="left"/>
        <w:rPr>
          <w:sz w:val="18"/>
        </w:rPr>
      </w:pPr>
      <w:r>
        <w:rPr>
          <w:color w:val="231F20"/>
          <w:w w:val="105"/>
          <w:sz w:val="18"/>
        </w:rPr>
        <w:t>The adolescent years often exacerbate loneliness as teens identify who they are, discover their passions, and place increasing importance on socializing with peers. During the pandemic, many adolescents have experienced increased loneliness. According to the ROX Institute for Research &amp; Training, 78% of girls in grades 5 to 8 feel lonelier and more isolated since the start of the pandemic.</w:t>
      </w:r>
    </w:p>
    <w:p>
      <w:pPr>
        <w:spacing w:line="261" w:lineRule="auto" w:before="4"/>
        <w:ind w:left="719" w:right="40" w:firstLine="239"/>
        <w:jc w:val="left"/>
        <w:rPr>
          <w:sz w:val="18"/>
        </w:rPr>
      </w:pPr>
      <w:r>
        <w:rPr>
          <w:color w:val="231F20"/>
          <w:w w:val="105"/>
          <w:sz w:val="18"/>
        </w:rPr>
        <w:t>The Auxiliary and Corporators of Emerson Hospital recently held a panel discussion to explore the topic of loneliness and resources to help teens. Following are some important takeaways:</w:t>
      </w:r>
    </w:p>
    <w:p>
      <w:pPr>
        <w:spacing w:before="194"/>
        <w:ind w:left="720" w:right="0" w:firstLine="0"/>
        <w:jc w:val="left"/>
        <w:rPr>
          <w:rFonts w:ascii="Century Gothic"/>
          <w:b/>
          <w:sz w:val="22"/>
        </w:rPr>
      </w:pPr>
      <w:r>
        <w:rPr>
          <w:rFonts w:ascii="Century Gothic"/>
          <w:b/>
          <w:color w:val="231F20"/>
          <w:w w:val="95"/>
          <w:sz w:val="22"/>
        </w:rPr>
        <w:t>What is loneliness?</w:t>
      </w:r>
    </w:p>
    <w:p>
      <w:pPr>
        <w:spacing w:line="261" w:lineRule="auto" w:before="20"/>
        <w:ind w:left="720" w:right="17" w:firstLine="0"/>
        <w:jc w:val="left"/>
        <w:rPr>
          <w:sz w:val="18"/>
        </w:rPr>
      </w:pPr>
      <w:r>
        <w:rPr>
          <w:color w:val="231F20"/>
          <w:w w:val="105"/>
          <w:sz w:val="18"/>
        </w:rPr>
        <w:t>Loneliness is a state of mind—it is the subjective feeling of being alone and not able to share things with other people. Different-age children present loneliness in different ways—younger children may act out or create imaginary friends. Teens may stay behind closed doors more often, or talk with parents more. They may feel sad and talk negatively about themselves. Do not worry alone. Contact your pediatrician. We are here to help you and your</w:t>
      </w:r>
      <w:r>
        <w:rPr>
          <w:color w:val="231F20"/>
          <w:spacing w:val="-15"/>
          <w:w w:val="105"/>
          <w:sz w:val="18"/>
        </w:rPr>
        <w:t> </w:t>
      </w:r>
      <w:r>
        <w:rPr>
          <w:color w:val="231F20"/>
          <w:w w:val="105"/>
          <w:sz w:val="18"/>
        </w:rPr>
        <w:t>family.</w:t>
      </w:r>
    </w:p>
    <w:p>
      <w:pPr>
        <w:spacing w:before="24"/>
        <w:ind w:left="735" w:right="0" w:firstLine="0"/>
        <w:jc w:val="left"/>
        <w:rPr>
          <w:b/>
          <w:sz w:val="16"/>
        </w:rPr>
      </w:pPr>
      <w:r>
        <w:rPr>
          <w:b/>
          <w:color w:val="231F20"/>
          <w:w w:val="105"/>
          <w:sz w:val="16"/>
        </w:rPr>
        <w:t>—Amy</w:t>
      </w:r>
      <w:r>
        <w:rPr>
          <w:b/>
          <w:color w:val="231F20"/>
          <w:spacing w:val="-5"/>
          <w:w w:val="105"/>
          <w:sz w:val="16"/>
        </w:rPr>
        <w:t> </w:t>
      </w:r>
      <w:r>
        <w:rPr>
          <w:b/>
          <w:color w:val="231F20"/>
          <w:spacing w:val="-3"/>
          <w:w w:val="105"/>
          <w:sz w:val="16"/>
        </w:rPr>
        <w:t>Forrer,</w:t>
      </w:r>
      <w:r>
        <w:rPr>
          <w:b/>
          <w:color w:val="231F20"/>
          <w:spacing w:val="-9"/>
          <w:w w:val="105"/>
          <w:sz w:val="16"/>
        </w:rPr>
        <w:t> </w:t>
      </w:r>
      <w:r>
        <w:rPr>
          <w:b/>
          <w:color w:val="231F20"/>
          <w:w w:val="105"/>
          <w:sz w:val="16"/>
        </w:rPr>
        <w:t>MD,</w:t>
      </w:r>
      <w:r>
        <w:rPr>
          <w:b/>
          <w:color w:val="231F20"/>
          <w:spacing w:val="-8"/>
          <w:w w:val="105"/>
          <w:sz w:val="16"/>
        </w:rPr>
        <w:t> </w:t>
      </w:r>
      <w:r>
        <w:rPr>
          <w:b/>
          <w:color w:val="231F20"/>
          <w:w w:val="105"/>
          <w:sz w:val="16"/>
        </w:rPr>
        <w:t>Emerson</w:t>
      </w:r>
      <w:r>
        <w:rPr>
          <w:b/>
          <w:color w:val="231F20"/>
          <w:spacing w:val="-1"/>
          <w:w w:val="105"/>
          <w:sz w:val="16"/>
        </w:rPr>
        <w:t> </w:t>
      </w:r>
      <w:r>
        <w:rPr>
          <w:b/>
          <w:color w:val="231F20"/>
          <w:w w:val="105"/>
          <w:sz w:val="16"/>
        </w:rPr>
        <w:t>Family</w:t>
      </w:r>
      <w:r>
        <w:rPr>
          <w:b/>
          <w:color w:val="231F20"/>
          <w:spacing w:val="-5"/>
          <w:w w:val="105"/>
          <w:sz w:val="16"/>
        </w:rPr>
        <w:t> </w:t>
      </w:r>
      <w:r>
        <w:rPr>
          <w:b/>
          <w:color w:val="231F20"/>
          <w:w w:val="105"/>
          <w:sz w:val="16"/>
        </w:rPr>
        <w:t>Medicine,</w:t>
      </w:r>
      <w:r>
        <w:rPr>
          <w:b/>
          <w:color w:val="231F20"/>
          <w:spacing w:val="-8"/>
          <w:w w:val="105"/>
          <w:sz w:val="16"/>
        </w:rPr>
        <w:t> </w:t>
      </w:r>
      <w:r>
        <w:rPr>
          <w:b/>
          <w:color w:val="231F20"/>
          <w:spacing w:val="-3"/>
          <w:w w:val="105"/>
          <w:sz w:val="16"/>
        </w:rPr>
        <w:t>Maynard</w:t>
      </w:r>
    </w:p>
    <w:p>
      <w:pPr>
        <w:spacing w:line="213" w:lineRule="auto" w:before="59"/>
        <w:ind w:left="199" w:right="3637" w:firstLine="0"/>
        <w:jc w:val="left"/>
        <w:rPr>
          <w:rFonts w:ascii="Century Gothic"/>
          <w:b/>
          <w:sz w:val="22"/>
        </w:rPr>
      </w:pPr>
      <w:r>
        <w:rPr/>
        <w:br w:type="column"/>
      </w:r>
      <w:r>
        <w:rPr>
          <w:rFonts w:ascii="Century Gothic"/>
          <w:b/>
          <w:color w:val="231F20"/>
          <w:w w:val="85"/>
          <w:sz w:val="22"/>
        </w:rPr>
        <w:t>If</w:t>
      </w:r>
      <w:r>
        <w:rPr>
          <w:rFonts w:ascii="Century Gothic"/>
          <w:b/>
          <w:color w:val="231F20"/>
          <w:spacing w:val="-36"/>
          <w:w w:val="85"/>
          <w:sz w:val="22"/>
        </w:rPr>
        <w:t> </w:t>
      </w:r>
      <w:r>
        <w:rPr>
          <w:rFonts w:ascii="Century Gothic"/>
          <w:b/>
          <w:color w:val="231F20"/>
          <w:w w:val="85"/>
          <w:sz w:val="22"/>
        </w:rPr>
        <w:t>I</w:t>
      </w:r>
      <w:r>
        <w:rPr>
          <w:rFonts w:ascii="Century Gothic"/>
          <w:b/>
          <w:color w:val="231F20"/>
          <w:spacing w:val="-34"/>
          <w:w w:val="85"/>
          <w:sz w:val="22"/>
        </w:rPr>
        <w:t> </w:t>
      </w:r>
      <w:r>
        <w:rPr>
          <w:rFonts w:ascii="Century Gothic"/>
          <w:b/>
          <w:color w:val="231F20"/>
          <w:w w:val="85"/>
          <w:sz w:val="22"/>
        </w:rPr>
        <w:t>see</w:t>
      </w:r>
      <w:r>
        <w:rPr>
          <w:rFonts w:ascii="Century Gothic"/>
          <w:b/>
          <w:color w:val="231F20"/>
          <w:spacing w:val="-33"/>
          <w:w w:val="85"/>
          <w:sz w:val="22"/>
        </w:rPr>
        <w:t> </w:t>
      </w:r>
      <w:r>
        <w:rPr>
          <w:rFonts w:ascii="Century Gothic"/>
          <w:b/>
          <w:color w:val="231F20"/>
          <w:w w:val="85"/>
          <w:sz w:val="22"/>
        </w:rPr>
        <w:t>warning</w:t>
      </w:r>
      <w:r>
        <w:rPr>
          <w:rFonts w:ascii="Century Gothic"/>
          <w:b/>
          <w:color w:val="231F20"/>
          <w:spacing w:val="-34"/>
          <w:w w:val="85"/>
          <w:sz w:val="22"/>
        </w:rPr>
        <w:t> </w:t>
      </w:r>
      <w:r>
        <w:rPr>
          <w:rFonts w:ascii="Century Gothic"/>
          <w:b/>
          <w:color w:val="231F20"/>
          <w:w w:val="85"/>
          <w:sz w:val="22"/>
        </w:rPr>
        <w:t>signs</w:t>
      </w:r>
      <w:r>
        <w:rPr>
          <w:rFonts w:ascii="Century Gothic"/>
          <w:b/>
          <w:color w:val="231F20"/>
          <w:spacing w:val="-33"/>
          <w:w w:val="85"/>
          <w:sz w:val="22"/>
        </w:rPr>
        <w:t> </w:t>
      </w:r>
      <w:r>
        <w:rPr>
          <w:rFonts w:ascii="Century Gothic"/>
          <w:b/>
          <w:color w:val="231F20"/>
          <w:w w:val="85"/>
          <w:sz w:val="22"/>
        </w:rPr>
        <w:t>that</w:t>
      </w:r>
      <w:r>
        <w:rPr>
          <w:rFonts w:ascii="Century Gothic"/>
          <w:b/>
          <w:color w:val="231F20"/>
          <w:spacing w:val="-34"/>
          <w:w w:val="85"/>
          <w:sz w:val="22"/>
        </w:rPr>
        <w:t> </w:t>
      </w:r>
      <w:r>
        <w:rPr>
          <w:rFonts w:ascii="Century Gothic"/>
          <w:b/>
          <w:color w:val="231F20"/>
          <w:w w:val="85"/>
          <w:sz w:val="22"/>
        </w:rPr>
        <w:t>my</w:t>
      </w:r>
      <w:r>
        <w:rPr>
          <w:rFonts w:ascii="Century Gothic"/>
          <w:b/>
          <w:color w:val="231F20"/>
          <w:spacing w:val="-35"/>
          <w:w w:val="85"/>
          <w:sz w:val="22"/>
        </w:rPr>
        <w:t> </w:t>
      </w:r>
      <w:r>
        <w:rPr>
          <w:rFonts w:ascii="Century Gothic"/>
          <w:b/>
          <w:color w:val="231F20"/>
          <w:w w:val="85"/>
          <w:sz w:val="22"/>
        </w:rPr>
        <w:t>child</w:t>
      </w:r>
      <w:r>
        <w:rPr>
          <w:rFonts w:ascii="Century Gothic"/>
          <w:b/>
          <w:color w:val="231F20"/>
          <w:spacing w:val="-33"/>
          <w:w w:val="85"/>
          <w:sz w:val="22"/>
        </w:rPr>
        <w:t> </w:t>
      </w:r>
      <w:r>
        <w:rPr>
          <w:rFonts w:ascii="Century Gothic"/>
          <w:b/>
          <w:color w:val="231F20"/>
          <w:w w:val="85"/>
          <w:sz w:val="22"/>
        </w:rPr>
        <w:t>is</w:t>
      </w:r>
      <w:r>
        <w:rPr>
          <w:rFonts w:ascii="Century Gothic"/>
          <w:b/>
          <w:color w:val="231F20"/>
          <w:spacing w:val="-34"/>
          <w:w w:val="85"/>
          <w:sz w:val="22"/>
        </w:rPr>
        <w:t> </w:t>
      </w:r>
      <w:r>
        <w:rPr>
          <w:rFonts w:ascii="Century Gothic"/>
          <w:b/>
          <w:color w:val="231F20"/>
          <w:w w:val="85"/>
          <w:sz w:val="22"/>
        </w:rPr>
        <w:t>lonely, </w:t>
      </w:r>
      <w:r>
        <w:rPr>
          <w:rFonts w:ascii="Century Gothic"/>
          <w:b/>
          <w:color w:val="231F20"/>
          <w:w w:val="95"/>
          <w:sz w:val="22"/>
        </w:rPr>
        <w:t>what</w:t>
      </w:r>
      <w:r>
        <w:rPr>
          <w:rFonts w:ascii="Century Gothic"/>
          <w:b/>
          <w:color w:val="231F20"/>
          <w:spacing w:val="-29"/>
          <w:w w:val="95"/>
          <w:sz w:val="22"/>
        </w:rPr>
        <w:t> </w:t>
      </w:r>
      <w:r>
        <w:rPr>
          <w:rFonts w:ascii="Century Gothic"/>
          <w:b/>
          <w:color w:val="231F20"/>
          <w:w w:val="95"/>
          <w:sz w:val="22"/>
        </w:rPr>
        <w:t>should</w:t>
      </w:r>
      <w:r>
        <w:rPr>
          <w:rFonts w:ascii="Century Gothic"/>
          <w:b/>
          <w:color w:val="231F20"/>
          <w:spacing w:val="-29"/>
          <w:w w:val="95"/>
          <w:sz w:val="22"/>
        </w:rPr>
        <w:t> </w:t>
      </w:r>
      <w:r>
        <w:rPr>
          <w:rFonts w:ascii="Century Gothic"/>
          <w:b/>
          <w:color w:val="231F20"/>
          <w:w w:val="95"/>
          <w:sz w:val="22"/>
        </w:rPr>
        <w:t>I</w:t>
      </w:r>
      <w:r>
        <w:rPr>
          <w:rFonts w:ascii="Century Gothic"/>
          <w:b/>
          <w:color w:val="231F20"/>
          <w:spacing w:val="-29"/>
          <w:w w:val="95"/>
          <w:sz w:val="22"/>
        </w:rPr>
        <w:t> </w:t>
      </w:r>
      <w:r>
        <w:rPr>
          <w:rFonts w:ascii="Century Gothic"/>
          <w:b/>
          <w:color w:val="231F20"/>
          <w:w w:val="95"/>
          <w:sz w:val="22"/>
        </w:rPr>
        <w:t>do?</w:t>
      </w:r>
    </w:p>
    <w:p>
      <w:pPr>
        <w:spacing w:line="261" w:lineRule="auto" w:before="25"/>
        <w:ind w:left="199" w:right="3361" w:firstLine="0"/>
        <w:jc w:val="left"/>
        <w:rPr>
          <w:sz w:val="18"/>
        </w:rPr>
      </w:pPr>
      <w:r>
        <w:rPr/>
        <w:pict>
          <v:group style="position:absolute;margin-left:446.25pt;margin-top:-227.180664pt;width:134.550pt;height:612.9pt;mso-position-horizontal-relative:page;mso-position-vertical-relative:paragraph;z-index:15741440" coordorigin="8925,-4544" coordsize="2691,12258">
            <v:rect style="position:absolute;left:8925;top:-4544;width:2691;height:12258" filled="true" fillcolor="#e6e7e8" stroked="false">
              <v:fill type="solid"/>
            </v:rect>
            <v:shape style="position:absolute;left:10748;top:6294;width:740;height:740" coordorigin="10748,6294" coordsize="740,740" path="m11118,6294l11044,6302,10974,6323,10911,6358,10857,6403,10812,6458,10777,6520,10756,6590,10748,6664,10756,6739,10777,6808,10812,6871,10857,6926,10911,6971,10974,7005,11044,7027,11118,7034,11193,7027,11262,7005,11325,6971,11380,6926,11410,6890,11119,6890,11101,6887,11087,6877,11077,6863,11074,6845,11077,6828,11087,6813,11101,6804,11119,6800,11462,6800,11470,6775,11049,6775,11010,6737,11033,6718,11059,6704,11077,6698,10971,6698,10933,6660,10972,6628,10984,6622,10895,6622,10857,6583,10912,6538,10975,6504,11044,6482,11119,6475,11434,6475,11425,6458,11380,6403,11325,6358,11262,6323,11193,6302,11118,6294xm11462,6800l11119,6800,11136,6804,11151,6813,11160,6828,11164,6845,11160,6863,11151,6877,11136,6887,11119,6890,11410,6890,11425,6871,11459,6808,11462,6800xm11119,6746l11099,6748,11080,6754,11063,6763,11049,6775,11189,6775,11174,6763,11157,6754,11139,6748,11119,6746xm11258,6692l11119,6692,11150,6695,11178,6704,11205,6718,11227,6737,11189,6775,11470,6775,11481,6739,11485,6698,11266,6698,11258,6692xm11119,6638l11118,6638,11076,6642,11037,6654,11002,6673,10971,6698,11077,6698,11088,6695,11119,6692,11258,6692,11235,6673,11200,6654,11161,6642,11119,6638xm11296,6583l11119,6583,11171,6589,11221,6604,11265,6628,11304,6660,11266,6698,11485,6698,11488,6664,11484,6622,11342,6622,11296,6583xm11119,6529l11055,6535,10996,6554,10942,6583,10895,6622,10984,6622,11017,6604,11066,6589,11119,6583,11296,6583,11296,6583,11242,6554,11182,6535,11119,6529xm11434,6475l11119,6475,11193,6482,11263,6504,11326,6538,11381,6583,11342,6622,11484,6622,11481,6590,11459,6520,11434,6475xe" filled="true" fillcolor="#008558" stroked="false">
              <v:path arrowok="t"/>
              <v:fill type="solid"/>
            </v:shape>
            <v:shape style="position:absolute;left:8925;top:-4544;width:2691;height:12258" type="#_x0000_t202" filled="false" stroked="false">
              <v:textbox inset="0,0,0,0">
                <w:txbxContent>
                  <w:p>
                    <w:pPr>
                      <w:spacing w:line="368" w:lineRule="exact" w:before="122"/>
                      <w:ind w:left="208" w:right="0" w:firstLine="0"/>
                      <w:jc w:val="left"/>
                      <w:rPr>
                        <w:rFonts w:ascii="Century Gothic"/>
                        <w:b/>
                        <w:sz w:val="34"/>
                      </w:rPr>
                    </w:pPr>
                    <w:r>
                      <w:rPr>
                        <w:rFonts w:ascii="Century Gothic"/>
                        <w:b/>
                        <w:color w:val="231F20"/>
                        <w:w w:val="85"/>
                        <w:sz w:val="34"/>
                      </w:rPr>
                      <w:t>LOCAL</w:t>
                    </w:r>
                  </w:p>
                  <w:p>
                    <w:pPr>
                      <w:spacing w:line="368" w:lineRule="exact" w:before="0"/>
                      <w:ind w:left="208" w:right="0" w:firstLine="0"/>
                      <w:jc w:val="left"/>
                      <w:rPr>
                        <w:rFonts w:ascii="Century Gothic"/>
                        <w:b/>
                        <w:sz w:val="34"/>
                      </w:rPr>
                    </w:pPr>
                    <w:r>
                      <w:rPr>
                        <w:rFonts w:ascii="Century Gothic"/>
                        <w:b/>
                        <w:color w:val="231F20"/>
                        <w:w w:val="90"/>
                        <w:sz w:val="34"/>
                      </w:rPr>
                      <w:t>RESOURCES</w:t>
                    </w:r>
                  </w:p>
                  <w:p>
                    <w:pPr>
                      <w:spacing w:before="224"/>
                      <w:ind w:left="208" w:right="0" w:firstLine="0"/>
                      <w:jc w:val="left"/>
                      <w:rPr>
                        <w:rFonts w:ascii="Century Gothic"/>
                        <w:b/>
                        <w:sz w:val="18"/>
                      </w:rPr>
                    </w:pPr>
                    <w:r>
                      <w:rPr>
                        <w:rFonts w:ascii="Century Gothic"/>
                        <w:b/>
                        <w:color w:val="008558"/>
                        <w:sz w:val="18"/>
                      </w:rPr>
                      <w:t>Center for Parents and</w:t>
                    </w:r>
                  </w:p>
                  <w:p>
                    <w:pPr>
                      <w:spacing w:line="261" w:lineRule="auto" w:before="19"/>
                      <w:ind w:left="208" w:right="0" w:firstLine="0"/>
                      <w:jc w:val="left"/>
                      <w:rPr>
                        <w:sz w:val="18"/>
                      </w:rPr>
                    </w:pPr>
                    <w:r>
                      <w:rPr>
                        <w:rFonts w:ascii="Century Gothic"/>
                        <w:b/>
                        <w:color w:val="008558"/>
                        <w:w w:val="95"/>
                        <w:sz w:val="18"/>
                      </w:rPr>
                      <w:t>Teachers </w:t>
                    </w:r>
                    <w:r>
                      <w:rPr>
                        <w:color w:val="231F20"/>
                        <w:w w:val="95"/>
                        <w:sz w:val="18"/>
                      </w:rPr>
                      <w:t>offers programs that encourage positive lifestyles for </w:t>
                    </w:r>
                    <w:r>
                      <w:rPr>
                        <w:color w:val="231F20"/>
                        <w:sz w:val="18"/>
                      </w:rPr>
                      <w:t>children and students.</w:t>
                    </w:r>
                  </w:p>
                  <w:p>
                    <w:pPr>
                      <w:spacing w:line="261" w:lineRule="auto" w:before="0"/>
                      <w:ind w:left="208" w:right="0" w:firstLine="0"/>
                      <w:jc w:val="left"/>
                      <w:rPr>
                        <w:rFonts w:ascii="Century Gothic"/>
                        <w:b/>
                        <w:sz w:val="18"/>
                      </w:rPr>
                    </w:pPr>
                    <w:r>
                      <w:rPr>
                        <w:rFonts w:ascii="Century Gothic"/>
                        <w:b/>
                        <w:color w:val="231F20"/>
                        <w:w w:val="85"/>
                        <w:sz w:val="18"/>
                      </w:rPr>
                      <w:t>centerforparentsand </w:t>
                    </w:r>
                    <w:r>
                      <w:rPr>
                        <w:rFonts w:ascii="Century Gothic"/>
                        <w:b/>
                        <w:color w:val="231F20"/>
                        <w:w w:val="95"/>
                        <w:sz w:val="18"/>
                      </w:rPr>
                      <w:t>teachers.org</w:t>
                    </w:r>
                  </w:p>
                  <w:p>
                    <w:pPr>
                      <w:spacing w:line="240" w:lineRule="auto" w:before="10"/>
                      <w:rPr>
                        <w:rFonts w:ascii="Century Gothic"/>
                        <w:b/>
                        <w:sz w:val="18"/>
                      </w:rPr>
                    </w:pPr>
                  </w:p>
                  <w:p>
                    <w:pPr>
                      <w:spacing w:line="261" w:lineRule="auto" w:before="0"/>
                      <w:ind w:left="208" w:right="0" w:firstLine="0"/>
                      <w:jc w:val="left"/>
                      <w:rPr>
                        <w:sz w:val="18"/>
                      </w:rPr>
                    </w:pPr>
                    <w:r>
                      <w:rPr>
                        <w:rFonts w:ascii="Century Gothic"/>
                        <w:b/>
                        <w:color w:val="008558"/>
                        <w:w w:val="90"/>
                        <w:sz w:val="18"/>
                      </w:rPr>
                      <w:t>Ivy Child International </w:t>
                    </w:r>
                    <w:r>
                      <w:rPr>
                        <w:color w:val="231F20"/>
                        <w:w w:val="90"/>
                        <w:sz w:val="18"/>
                      </w:rPr>
                      <w:t>provides </w:t>
                    </w:r>
                    <w:r>
                      <w:rPr>
                        <w:color w:val="231F20"/>
                        <w:w w:val="95"/>
                        <w:sz w:val="18"/>
                      </w:rPr>
                      <w:t>universal mindfulness education</w:t>
                    </w:r>
                  </w:p>
                  <w:p>
                    <w:pPr>
                      <w:spacing w:before="1"/>
                      <w:ind w:left="208" w:right="0" w:firstLine="0"/>
                      <w:jc w:val="left"/>
                      <w:rPr>
                        <w:sz w:val="18"/>
                      </w:rPr>
                    </w:pPr>
                    <w:r>
                      <w:rPr>
                        <w:color w:val="231F20"/>
                        <w:w w:val="95"/>
                        <w:sz w:val="18"/>
                      </w:rPr>
                      <w:t>to children and communities.</w:t>
                    </w:r>
                  </w:p>
                  <w:p>
                    <w:pPr>
                      <w:spacing w:before="10"/>
                      <w:ind w:left="208" w:right="0" w:firstLine="0"/>
                      <w:jc w:val="left"/>
                      <w:rPr>
                        <w:rFonts w:ascii="Century Gothic"/>
                        <w:b/>
                        <w:sz w:val="18"/>
                      </w:rPr>
                    </w:pPr>
                    <w:r>
                      <w:rPr>
                        <w:rFonts w:ascii="Century Gothic"/>
                        <w:b/>
                        <w:color w:val="231F20"/>
                        <w:w w:val="90"/>
                        <w:sz w:val="18"/>
                      </w:rPr>
                      <w:t>ivychild.org</w:t>
                    </w:r>
                  </w:p>
                  <w:p>
                    <w:pPr>
                      <w:spacing w:line="240" w:lineRule="auto" w:before="2"/>
                      <w:rPr>
                        <w:rFonts w:ascii="Century Gothic"/>
                        <w:b/>
                        <w:sz w:val="21"/>
                      </w:rPr>
                    </w:pPr>
                  </w:p>
                  <w:p>
                    <w:pPr>
                      <w:spacing w:before="0"/>
                      <w:ind w:left="208" w:right="0" w:firstLine="0"/>
                      <w:jc w:val="left"/>
                      <w:rPr>
                        <w:sz w:val="18"/>
                      </w:rPr>
                    </w:pPr>
                    <w:r>
                      <w:rPr>
                        <w:rFonts w:ascii="Century Gothic"/>
                        <w:b/>
                        <w:color w:val="008558"/>
                        <w:w w:val="95"/>
                        <w:sz w:val="18"/>
                      </w:rPr>
                      <w:t>Grow a Strong Family </w:t>
                    </w:r>
                    <w:r>
                      <w:rPr>
                        <w:color w:val="231F20"/>
                        <w:w w:val="95"/>
                        <w:sz w:val="18"/>
                      </w:rPr>
                      <w:t>offers</w:t>
                    </w:r>
                  </w:p>
                  <w:p>
                    <w:pPr>
                      <w:spacing w:line="261" w:lineRule="auto" w:before="20"/>
                      <w:ind w:left="208" w:right="0" w:firstLine="0"/>
                      <w:jc w:val="left"/>
                      <w:rPr>
                        <w:sz w:val="18"/>
                      </w:rPr>
                    </w:pPr>
                    <w:r>
                      <w:rPr>
                        <w:color w:val="231F20"/>
                        <w:w w:val="95"/>
                        <w:sz w:val="18"/>
                      </w:rPr>
                      <w:t>education to families affected by </w:t>
                    </w:r>
                    <w:r>
                      <w:rPr>
                        <w:color w:val="231F20"/>
                        <w:sz w:val="18"/>
                      </w:rPr>
                      <w:t>mental health issues.</w:t>
                    </w:r>
                  </w:p>
                  <w:p>
                    <w:pPr>
                      <w:spacing w:line="212" w:lineRule="exact" w:before="0"/>
                      <w:ind w:left="208" w:right="0" w:firstLine="0"/>
                      <w:jc w:val="left"/>
                      <w:rPr>
                        <w:rFonts w:ascii="Century Gothic"/>
                        <w:b/>
                        <w:sz w:val="18"/>
                      </w:rPr>
                    </w:pPr>
                    <w:r>
                      <w:rPr>
                        <w:rFonts w:ascii="Century Gothic"/>
                        <w:b/>
                        <w:color w:val="231F20"/>
                        <w:spacing w:val="6"/>
                        <w:w w:val="95"/>
                        <w:sz w:val="18"/>
                      </w:rPr>
                      <w:t>growastrongfamily.org</w:t>
                    </w:r>
                  </w:p>
                  <w:p>
                    <w:pPr>
                      <w:spacing w:line="240" w:lineRule="auto" w:before="2"/>
                      <w:rPr>
                        <w:rFonts w:ascii="Century Gothic"/>
                        <w:b/>
                        <w:sz w:val="21"/>
                      </w:rPr>
                    </w:pPr>
                  </w:p>
                  <w:p>
                    <w:pPr>
                      <w:spacing w:line="261" w:lineRule="auto" w:before="0"/>
                      <w:ind w:left="208" w:right="411" w:firstLine="0"/>
                      <w:jc w:val="left"/>
                      <w:rPr>
                        <w:sz w:val="18"/>
                      </w:rPr>
                    </w:pPr>
                    <w:r>
                      <w:rPr>
                        <w:rFonts w:ascii="Century Gothic"/>
                        <w:b/>
                        <w:color w:val="008558"/>
                        <w:spacing w:val="5"/>
                        <w:w w:val="95"/>
                        <w:sz w:val="18"/>
                      </w:rPr>
                      <w:t>Turning</w:t>
                    </w:r>
                    <w:r>
                      <w:rPr>
                        <w:rFonts w:ascii="Century Gothic"/>
                        <w:b/>
                        <w:color w:val="008558"/>
                        <w:spacing w:val="-28"/>
                        <w:w w:val="95"/>
                        <w:sz w:val="18"/>
                      </w:rPr>
                      <w:t> </w:t>
                    </w:r>
                    <w:r>
                      <w:rPr>
                        <w:rFonts w:ascii="Century Gothic"/>
                        <w:b/>
                        <w:color w:val="008558"/>
                        <w:spacing w:val="5"/>
                        <w:w w:val="95"/>
                        <w:sz w:val="18"/>
                      </w:rPr>
                      <w:t>Life</w:t>
                    </w:r>
                    <w:r>
                      <w:rPr>
                        <w:rFonts w:ascii="Century Gothic"/>
                        <w:b/>
                        <w:color w:val="008558"/>
                        <w:spacing w:val="-27"/>
                        <w:w w:val="95"/>
                        <w:sz w:val="18"/>
                      </w:rPr>
                      <w:t> </w:t>
                    </w:r>
                    <w:r>
                      <w:rPr>
                        <w:rFonts w:ascii="Century Gothic"/>
                        <w:b/>
                        <w:color w:val="008558"/>
                        <w:spacing w:val="3"/>
                        <w:w w:val="95"/>
                        <w:sz w:val="18"/>
                      </w:rPr>
                      <w:t>On</w:t>
                    </w:r>
                    <w:r>
                      <w:rPr>
                        <w:rFonts w:ascii="Century Gothic"/>
                        <w:b/>
                        <w:color w:val="008558"/>
                        <w:spacing w:val="-28"/>
                        <w:w w:val="95"/>
                        <w:sz w:val="18"/>
                      </w:rPr>
                      <w:t> </w:t>
                    </w:r>
                    <w:r>
                      <w:rPr>
                        <w:color w:val="231F20"/>
                        <w:spacing w:val="6"/>
                        <w:w w:val="95"/>
                        <w:sz w:val="18"/>
                      </w:rPr>
                      <w:t>empowers </w:t>
                    </w:r>
                    <w:r>
                      <w:rPr>
                        <w:color w:val="231F20"/>
                        <w:spacing w:val="5"/>
                        <w:w w:val="90"/>
                        <w:sz w:val="18"/>
                      </w:rPr>
                      <w:t>people with </w:t>
                    </w:r>
                    <w:r>
                      <w:rPr>
                        <w:color w:val="231F20"/>
                        <w:spacing w:val="6"/>
                        <w:w w:val="90"/>
                        <w:sz w:val="18"/>
                      </w:rPr>
                      <w:t>information</w:t>
                    </w:r>
                    <w:r>
                      <w:rPr>
                        <w:color w:val="231F20"/>
                        <w:spacing w:val="-23"/>
                        <w:w w:val="90"/>
                        <w:sz w:val="18"/>
                      </w:rPr>
                      <w:t> </w:t>
                    </w:r>
                    <w:r>
                      <w:rPr>
                        <w:color w:val="231F20"/>
                        <w:spacing w:val="4"/>
                        <w:w w:val="90"/>
                        <w:sz w:val="18"/>
                      </w:rPr>
                      <w:t>they </w:t>
                    </w:r>
                    <w:r>
                      <w:rPr>
                        <w:color w:val="231F20"/>
                        <w:spacing w:val="5"/>
                        <w:w w:val="95"/>
                        <w:sz w:val="18"/>
                      </w:rPr>
                      <w:t>need </w:t>
                    </w:r>
                    <w:r>
                      <w:rPr>
                        <w:color w:val="231F20"/>
                        <w:spacing w:val="4"/>
                        <w:w w:val="95"/>
                        <w:sz w:val="18"/>
                      </w:rPr>
                      <w:t>for </w:t>
                    </w:r>
                    <w:r>
                      <w:rPr>
                        <w:color w:val="231F20"/>
                        <w:spacing w:val="6"/>
                        <w:w w:val="95"/>
                        <w:sz w:val="18"/>
                      </w:rPr>
                      <w:t>digital</w:t>
                    </w:r>
                    <w:r>
                      <w:rPr>
                        <w:color w:val="231F20"/>
                        <w:spacing w:val="-18"/>
                        <w:w w:val="95"/>
                        <w:sz w:val="18"/>
                      </w:rPr>
                      <w:t> </w:t>
                    </w:r>
                    <w:r>
                      <w:rPr>
                        <w:color w:val="231F20"/>
                        <w:spacing w:val="6"/>
                        <w:w w:val="95"/>
                        <w:sz w:val="18"/>
                      </w:rPr>
                      <w:t>wellness.</w:t>
                    </w:r>
                  </w:p>
                  <w:p>
                    <w:pPr>
                      <w:spacing w:line="212" w:lineRule="exact" w:before="0"/>
                      <w:ind w:left="208" w:right="0" w:firstLine="0"/>
                      <w:jc w:val="left"/>
                      <w:rPr>
                        <w:rFonts w:ascii="Century Gothic"/>
                        <w:b/>
                        <w:sz w:val="18"/>
                      </w:rPr>
                    </w:pPr>
                    <w:r>
                      <w:rPr>
                        <w:rFonts w:ascii="Century Gothic"/>
                        <w:b/>
                        <w:color w:val="231F20"/>
                        <w:spacing w:val="6"/>
                        <w:w w:val="95"/>
                        <w:sz w:val="18"/>
                      </w:rPr>
                      <w:t>turninglifeon.org</w:t>
                    </w:r>
                  </w:p>
                  <w:p>
                    <w:pPr>
                      <w:spacing w:line="240" w:lineRule="auto" w:before="2"/>
                      <w:rPr>
                        <w:rFonts w:ascii="Century Gothic"/>
                        <w:b/>
                        <w:sz w:val="21"/>
                      </w:rPr>
                    </w:pPr>
                  </w:p>
                  <w:p>
                    <w:pPr>
                      <w:spacing w:line="368" w:lineRule="exact" w:before="0"/>
                      <w:ind w:left="208" w:right="0" w:firstLine="0"/>
                      <w:jc w:val="left"/>
                      <w:rPr>
                        <w:rFonts w:ascii="Century Gothic"/>
                        <w:b/>
                        <w:sz w:val="34"/>
                      </w:rPr>
                    </w:pPr>
                    <w:r>
                      <w:rPr>
                        <w:rFonts w:ascii="Century Gothic"/>
                        <w:b/>
                        <w:color w:val="231F20"/>
                        <w:spacing w:val="8"/>
                        <w:w w:val="90"/>
                        <w:sz w:val="34"/>
                      </w:rPr>
                      <w:t>NATIONAL</w:t>
                    </w:r>
                  </w:p>
                  <w:p>
                    <w:pPr>
                      <w:spacing w:line="368" w:lineRule="exact" w:before="0"/>
                      <w:ind w:left="208" w:right="0" w:firstLine="0"/>
                      <w:jc w:val="left"/>
                      <w:rPr>
                        <w:rFonts w:ascii="Century Gothic"/>
                        <w:b/>
                        <w:sz w:val="34"/>
                      </w:rPr>
                    </w:pPr>
                    <w:r>
                      <w:rPr>
                        <w:rFonts w:ascii="Century Gothic"/>
                        <w:b/>
                        <w:color w:val="231F20"/>
                        <w:w w:val="90"/>
                        <w:sz w:val="34"/>
                      </w:rPr>
                      <w:t>RESOURCES</w:t>
                    </w:r>
                  </w:p>
                  <w:p>
                    <w:pPr>
                      <w:spacing w:line="261" w:lineRule="auto" w:before="224"/>
                      <w:ind w:left="208" w:right="0" w:firstLine="0"/>
                      <w:jc w:val="left"/>
                      <w:rPr>
                        <w:sz w:val="18"/>
                      </w:rPr>
                    </w:pPr>
                    <w:r>
                      <w:rPr>
                        <w:rFonts w:ascii="Century Gothic"/>
                        <w:b/>
                        <w:color w:val="008558"/>
                        <w:w w:val="85"/>
                        <w:sz w:val="18"/>
                      </w:rPr>
                      <w:t>National Alliance on Mental </w:t>
                    </w:r>
                    <w:r>
                      <w:rPr>
                        <w:rFonts w:ascii="Century Gothic"/>
                        <w:b/>
                        <w:color w:val="008558"/>
                        <w:w w:val="95"/>
                        <w:sz w:val="18"/>
                      </w:rPr>
                      <w:t>Illness </w:t>
                    </w:r>
                    <w:r>
                      <w:rPr>
                        <w:color w:val="231F20"/>
                        <w:w w:val="95"/>
                        <w:sz w:val="18"/>
                      </w:rPr>
                      <w:t>provides education,</w:t>
                    </w:r>
                  </w:p>
                  <w:p>
                    <w:pPr>
                      <w:spacing w:line="261" w:lineRule="auto" w:before="0"/>
                      <w:ind w:left="208" w:right="0" w:firstLine="0"/>
                      <w:jc w:val="left"/>
                      <w:rPr>
                        <w:sz w:val="18"/>
                      </w:rPr>
                    </w:pPr>
                    <w:r>
                      <w:rPr>
                        <w:color w:val="231F20"/>
                        <w:w w:val="95"/>
                        <w:sz w:val="18"/>
                      </w:rPr>
                      <w:t>support, and advocacy for those </w:t>
                    </w:r>
                    <w:r>
                      <w:rPr>
                        <w:color w:val="231F20"/>
                        <w:sz w:val="18"/>
                      </w:rPr>
                      <w:t>living with mental illness.</w:t>
                    </w:r>
                  </w:p>
                  <w:p>
                    <w:pPr>
                      <w:spacing w:line="212" w:lineRule="exact" w:before="0"/>
                      <w:ind w:left="208" w:right="0" w:firstLine="0"/>
                      <w:jc w:val="left"/>
                      <w:rPr>
                        <w:rFonts w:ascii="Century Gothic"/>
                        <w:b/>
                        <w:sz w:val="18"/>
                      </w:rPr>
                    </w:pPr>
                    <w:r>
                      <w:rPr>
                        <w:rFonts w:ascii="Century Gothic"/>
                        <w:b/>
                        <w:color w:val="231F20"/>
                        <w:w w:val="90"/>
                        <w:sz w:val="18"/>
                      </w:rPr>
                      <w:t>nami.org</w:t>
                    </w:r>
                  </w:p>
                  <w:p>
                    <w:pPr>
                      <w:spacing w:line="240" w:lineRule="auto" w:before="1"/>
                      <w:rPr>
                        <w:rFonts w:ascii="Century Gothic"/>
                        <w:b/>
                        <w:sz w:val="21"/>
                      </w:rPr>
                    </w:pPr>
                  </w:p>
                  <w:p>
                    <w:pPr>
                      <w:spacing w:before="0"/>
                      <w:ind w:left="208" w:right="0" w:firstLine="0"/>
                      <w:jc w:val="left"/>
                      <w:rPr>
                        <w:rFonts w:ascii="Century Gothic"/>
                        <w:b/>
                        <w:sz w:val="18"/>
                      </w:rPr>
                    </w:pPr>
                    <w:r>
                      <w:rPr>
                        <w:rFonts w:ascii="Century Gothic"/>
                        <w:b/>
                        <w:color w:val="008558"/>
                        <w:spacing w:val="5"/>
                        <w:w w:val="85"/>
                        <w:sz w:val="18"/>
                      </w:rPr>
                      <w:t>Mental Health</w:t>
                    </w:r>
                    <w:r>
                      <w:rPr>
                        <w:rFonts w:ascii="Century Gothic"/>
                        <w:b/>
                        <w:color w:val="008558"/>
                        <w:spacing w:val="-35"/>
                        <w:w w:val="85"/>
                        <w:sz w:val="18"/>
                      </w:rPr>
                      <w:t> </w:t>
                    </w:r>
                    <w:r>
                      <w:rPr>
                        <w:rFonts w:ascii="Century Gothic"/>
                        <w:b/>
                        <w:color w:val="008558"/>
                        <w:spacing w:val="7"/>
                        <w:w w:val="85"/>
                        <w:sz w:val="18"/>
                      </w:rPr>
                      <w:t>America</w:t>
                    </w:r>
                  </w:p>
                  <w:p>
                    <w:pPr>
                      <w:spacing w:line="261" w:lineRule="auto" w:before="29"/>
                      <w:ind w:left="208" w:right="353" w:firstLine="0"/>
                      <w:jc w:val="left"/>
                      <w:rPr>
                        <w:sz w:val="18"/>
                      </w:rPr>
                    </w:pPr>
                    <w:r>
                      <w:rPr>
                        <w:color w:val="231F20"/>
                        <w:spacing w:val="6"/>
                        <w:w w:val="95"/>
                        <w:sz w:val="18"/>
                      </w:rPr>
                      <w:t>addresses</w:t>
                    </w:r>
                    <w:r>
                      <w:rPr>
                        <w:color w:val="231F20"/>
                        <w:spacing w:val="-12"/>
                        <w:w w:val="95"/>
                        <w:sz w:val="18"/>
                      </w:rPr>
                      <w:t> </w:t>
                    </w:r>
                    <w:r>
                      <w:rPr>
                        <w:color w:val="231F20"/>
                        <w:spacing w:val="4"/>
                        <w:w w:val="95"/>
                        <w:sz w:val="18"/>
                      </w:rPr>
                      <w:t>the</w:t>
                    </w:r>
                    <w:r>
                      <w:rPr>
                        <w:color w:val="231F20"/>
                        <w:spacing w:val="-12"/>
                        <w:w w:val="95"/>
                        <w:sz w:val="18"/>
                      </w:rPr>
                      <w:t> </w:t>
                    </w:r>
                    <w:r>
                      <w:rPr>
                        <w:color w:val="231F20"/>
                        <w:spacing w:val="5"/>
                        <w:w w:val="95"/>
                        <w:sz w:val="18"/>
                      </w:rPr>
                      <w:t>needs</w:t>
                    </w:r>
                    <w:r>
                      <w:rPr>
                        <w:color w:val="231F20"/>
                        <w:spacing w:val="-12"/>
                        <w:w w:val="95"/>
                        <w:sz w:val="18"/>
                      </w:rPr>
                      <w:t> </w:t>
                    </w:r>
                    <w:r>
                      <w:rPr>
                        <w:color w:val="231F20"/>
                        <w:spacing w:val="3"/>
                        <w:w w:val="95"/>
                        <w:sz w:val="18"/>
                      </w:rPr>
                      <w:t>of</w:t>
                    </w:r>
                    <w:r>
                      <w:rPr>
                        <w:color w:val="231F20"/>
                        <w:spacing w:val="-14"/>
                        <w:w w:val="95"/>
                        <w:sz w:val="18"/>
                      </w:rPr>
                      <w:t> </w:t>
                    </w:r>
                    <w:r>
                      <w:rPr>
                        <w:color w:val="231F20"/>
                        <w:spacing w:val="7"/>
                        <w:w w:val="95"/>
                        <w:sz w:val="18"/>
                      </w:rPr>
                      <w:t>those </w:t>
                    </w:r>
                    <w:r>
                      <w:rPr>
                        <w:color w:val="231F20"/>
                        <w:spacing w:val="5"/>
                        <w:sz w:val="18"/>
                      </w:rPr>
                      <w:t>living</w:t>
                    </w:r>
                    <w:r>
                      <w:rPr>
                        <w:color w:val="231F20"/>
                        <w:spacing w:val="-13"/>
                        <w:sz w:val="18"/>
                      </w:rPr>
                      <w:t> </w:t>
                    </w:r>
                    <w:r>
                      <w:rPr>
                        <w:color w:val="231F20"/>
                        <w:spacing w:val="5"/>
                        <w:sz w:val="18"/>
                      </w:rPr>
                      <w:t>with</w:t>
                    </w:r>
                    <w:r>
                      <w:rPr>
                        <w:color w:val="231F20"/>
                        <w:spacing w:val="-13"/>
                        <w:sz w:val="18"/>
                      </w:rPr>
                      <w:t> </w:t>
                    </w:r>
                    <w:r>
                      <w:rPr>
                        <w:color w:val="231F20"/>
                        <w:spacing w:val="5"/>
                        <w:sz w:val="18"/>
                      </w:rPr>
                      <w:t>mental</w:t>
                    </w:r>
                    <w:r>
                      <w:rPr>
                        <w:color w:val="231F20"/>
                        <w:spacing w:val="-14"/>
                        <w:sz w:val="18"/>
                      </w:rPr>
                      <w:t> </w:t>
                    </w:r>
                    <w:r>
                      <w:rPr>
                        <w:color w:val="231F20"/>
                        <w:spacing w:val="7"/>
                        <w:sz w:val="18"/>
                      </w:rPr>
                      <w:t>illness.</w:t>
                    </w:r>
                  </w:p>
                  <w:p>
                    <w:pPr>
                      <w:spacing w:line="212" w:lineRule="exact" w:before="0"/>
                      <w:ind w:left="208" w:right="0" w:firstLine="0"/>
                      <w:jc w:val="left"/>
                      <w:rPr>
                        <w:rFonts w:ascii="Century Gothic"/>
                        <w:b/>
                        <w:sz w:val="18"/>
                      </w:rPr>
                    </w:pPr>
                    <w:r>
                      <w:rPr>
                        <w:rFonts w:ascii="Century Gothic"/>
                        <w:b/>
                        <w:color w:val="231F20"/>
                        <w:w w:val="90"/>
                        <w:sz w:val="18"/>
                      </w:rPr>
                      <w:t>mhanational.org</w:t>
                    </w:r>
                  </w:p>
                  <w:p>
                    <w:pPr>
                      <w:spacing w:line="240" w:lineRule="auto" w:before="2"/>
                      <w:rPr>
                        <w:rFonts w:ascii="Century Gothic"/>
                        <w:b/>
                        <w:sz w:val="21"/>
                      </w:rPr>
                    </w:pPr>
                  </w:p>
                  <w:p>
                    <w:pPr>
                      <w:spacing w:line="261" w:lineRule="auto" w:before="0"/>
                      <w:ind w:left="208" w:right="0" w:firstLine="0"/>
                      <w:jc w:val="left"/>
                      <w:rPr>
                        <w:rFonts w:ascii="Century Gothic"/>
                        <w:b/>
                        <w:sz w:val="18"/>
                      </w:rPr>
                    </w:pPr>
                    <w:r>
                      <w:rPr>
                        <w:rFonts w:ascii="Century Gothic"/>
                        <w:b/>
                        <w:color w:val="008558"/>
                        <w:w w:val="85"/>
                        <w:sz w:val="18"/>
                      </w:rPr>
                      <w:t>National Suicide Prevention </w:t>
                    </w:r>
                    <w:r>
                      <w:rPr>
                        <w:rFonts w:ascii="Century Gothic"/>
                        <w:b/>
                        <w:color w:val="008558"/>
                        <w:sz w:val="18"/>
                      </w:rPr>
                      <w:t>Lifeline</w:t>
                    </w:r>
                  </w:p>
                  <w:p>
                    <w:pPr>
                      <w:spacing w:line="219" w:lineRule="exact" w:before="0"/>
                      <w:ind w:left="208" w:right="0" w:firstLine="0"/>
                      <w:jc w:val="left"/>
                      <w:rPr>
                        <w:rFonts w:ascii="Century Gothic"/>
                        <w:b/>
                        <w:sz w:val="18"/>
                      </w:rPr>
                    </w:pPr>
                    <w:r>
                      <w:rPr>
                        <w:rFonts w:ascii="Century Gothic"/>
                        <w:b/>
                        <w:color w:val="231F20"/>
                        <w:spacing w:val="6"/>
                        <w:w w:val="95"/>
                        <w:sz w:val="18"/>
                      </w:rPr>
                      <w:t>800-273-8255</w:t>
                    </w:r>
                  </w:p>
                  <w:p>
                    <w:pPr>
                      <w:spacing w:line="240" w:lineRule="auto" w:before="1"/>
                      <w:rPr>
                        <w:rFonts w:ascii="Century Gothic"/>
                        <w:b/>
                        <w:sz w:val="20"/>
                      </w:rPr>
                    </w:pPr>
                  </w:p>
                  <w:p>
                    <w:pPr>
                      <w:spacing w:before="0"/>
                      <w:ind w:left="208" w:right="0" w:firstLine="0"/>
                      <w:jc w:val="left"/>
                      <w:rPr>
                        <w:rFonts w:ascii="Century Gothic" w:hAnsi="Century Gothic"/>
                        <w:b/>
                        <w:sz w:val="18"/>
                      </w:rPr>
                    </w:pPr>
                    <w:r>
                      <w:rPr>
                        <w:rFonts w:ascii="Segoe UI Symbol" w:hAnsi="Segoe UI Symbol"/>
                        <w:color w:val="008558"/>
                        <w:spacing w:val="3"/>
                        <w:sz w:val="18"/>
                      </w:rPr>
                      <w:t>❱❱</w:t>
                    </w:r>
                    <w:r>
                      <w:rPr>
                        <w:rFonts w:ascii="Segoe UI Symbol" w:hAnsi="Segoe UI Symbol"/>
                        <w:color w:val="008558"/>
                        <w:spacing w:val="-14"/>
                        <w:sz w:val="18"/>
                      </w:rPr>
                      <w:t> </w:t>
                    </w:r>
                    <w:r>
                      <w:rPr>
                        <w:rFonts w:ascii="Century Gothic" w:hAnsi="Century Gothic"/>
                        <w:b/>
                        <w:color w:val="231F20"/>
                        <w:sz w:val="18"/>
                      </w:rPr>
                      <w:t>TO</w:t>
                    </w:r>
                    <w:r>
                      <w:rPr>
                        <w:rFonts w:ascii="Century Gothic" w:hAnsi="Century Gothic"/>
                        <w:b/>
                        <w:color w:val="231F20"/>
                        <w:spacing w:val="-10"/>
                        <w:sz w:val="18"/>
                      </w:rPr>
                      <w:t> </w:t>
                    </w:r>
                    <w:r>
                      <w:rPr>
                        <w:rFonts w:ascii="Century Gothic" w:hAnsi="Century Gothic"/>
                        <w:b/>
                        <w:color w:val="231F20"/>
                        <w:spacing w:val="3"/>
                        <w:sz w:val="18"/>
                      </w:rPr>
                      <w:t>HEAR</w:t>
                    </w:r>
                    <w:r>
                      <w:rPr>
                        <w:rFonts w:ascii="Century Gothic" w:hAnsi="Century Gothic"/>
                        <w:b/>
                        <w:color w:val="231F20"/>
                        <w:spacing w:val="-17"/>
                        <w:sz w:val="18"/>
                      </w:rPr>
                      <w:t> </w:t>
                    </w:r>
                    <w:r>
                      <w:rPr>
                        <w:rFonts w:ascii="Century Gothic" w:hAnsi="Century Gothic"/>
                        <w:b/>
                        <w:color w:val="231F20"/>
                        <w:sz w:val="18"/>
                      </w:rPr>
                      <w:t>A</w:t>
                    </w:r>
                  </w:p>
                  <w:p>
                    <w:pPr>
                      <w:spacing w:line="261" w:lineRule="auto" w:before="14"/>
                      <w:ind w:left="208" w:right="1147" w:firstLine="0"/>
                      <w:jc w:val="left"/>
                      <w:rPr>
                        <w:b/>
                        <w:sz w:val="18"/>
                      </w:rPr>
                    </w:pPr>
                    <w:r>
                      <w:rPr>
                        <w:rFonts w:ascii="Century Gothic"/>
                        <w:b/>
                        <w:color w:val="231F20"/>
                        <w:sz w:val="18"/>
                      </w:rPr>
                      <w:t>PODCAST </w:t>
                    </w:r>
                    <w:r>
                      <w:rPr>
                        <w:b/>
                        <w:color w:val="231F20"/>
                        <w:sz w:val="18"/>
                      </w:rPr>
                      <w:t>of the </w:t>
                    </w:r>
                    <w:r>
                      <w:rPr>
                        <w:b/>
                        <w:color w:val="231F20"/>
                        <w:w w:val="95"/>
                        <w:sz w:val="18"/>
                      </w:rPr>
                      <w:t>entire panel, visit</w:t>
                    </w:r>
                  </w:p>
                  <w:p>
                    <w:pPr>
                      <w:spacing w:line="212" w:lineRule="exact" w:before="0"/>
                      <w:ind w:left="208" w:right="0" w:firstLine="0"/>
                      <w:jc w:val="left"/>
                      <w:rPr>
                        <w:rFonts w:ascii="Century Gothic"/>
                        <w:b/>
                        <w:sz w:val="18"/>
                      </w:rPr>
                    </w:pPr>
                    <w:r>
                      <w:rPr>
                        <w:rFonts w:ascii="Century Gothic"/>
                        <w:b/>
                        <w:color w:val="231F20"/>
                        <w:sz w:val="18"/>
                      </w:rPr>
                      <w:t>emersonhospital</w:t>
                    </w:r>
                  </w:p>
                  <w:p>
                    <w:pPr>
                      <w:spacing w:before="19"/>
                      <w:ind w:left="208" w:right="0" w:firstLine="0"/>
                      <w:jc w:val="left"/>
                      <w:rPr>
                        <w:b/>
                        <w:sz w:val="18"/>
                      </w:rPr>
                    </w:pPr>
                    <w:r>
                      <w:rPr>
                        <w:rFonts w:ascii="Century Gothic"/>
                        <w:b/>
                        <w:color w:val="231F20"/>
                        <w:sz w:val="18"/>
                      </w:rPr>
                      <w:t>.org/loneliness</w:t>
                    </w:r>
                    <w:r>
                      <w:rPr>
                        <w:b/>
                        <w:color w:val="231F20"/>
                        <w:sz w:val="18"/>
                      </w:rPr>
                      <w:t>.</w:t>
                    </w:r>
                  </w:p>
                </w:txbxContent>
              </v:textbox>
              <w10:wrap type="none"/>
            </v:shape>
            <w10:wrap type="none"/>
          </v:group>
        </w:pict>
      </w:r>
      <w:r>
        <w:rPr>
          <w:color w:val="231F20"/>
          <w:w w:val="105"/>
          <w:sz w:val="18"/>
        </w:rPr>
        <w:t>It is important to normalize their feelings. Teens have a heightened capacity to feel lonely as relationships become more prominent and they put higher expectations on relationships. Talk with your child, clinician, and school. Coaches, mentors, tutors, clergy, and other trusted adults are good too. Bring compassion to the conversation and help teens connect around areas of shared interests with peers.</w:t>
      </w:r>
    </w:p>
    <w:p>
      <w:pPr>
        <w:spacing w:line="295" w:lineRule="auto" w:before="24"/>
        <w:ind w:left="392" w:right="3361" w:firstLine="25"/>
        <w:jc w:val="left"/>
        <w:rPr>
          <w:b/>
          <w:sz w:val="16"/>
        </w:rPr>
      </w:pPr>
      <w:r>
        <w:rPr>
          <w:b/>
          <w:color w:val="231F20"/>
          <w:w w:val="105"/>
          <w:sz w:val="16"/>
        </w:rPr>
        <w:t>—Bretton Mulder, PsyD, director of teen and adult programs, Massachusetts General Hospital/Aspire</w:t>
      </w:r>
    </w:p>
    <w:p>
      <w:pPr>
        <w:spacing w:line="240" w:lineRule="auto" w:before="1"/>
        <w:rPr>
          <w:b/>
          <w:sz w:val="18"/>
        </w:rPr>
      </w:pPr>
    </w:p>
    <w:p>
      <w:pPr>
        <w:spacing w:line="261" w:lineRule="auto" w:before="0"/>
        <w:ind w:left="199" w:right="3569" w:firstLine="0"/>
        <w:jc w:val="left"/>
        <w:rPr>
          <w:sz w:val="18"/>
        </w:rPr>
      </w:pPr>
      <w:r>
        <w:rPr>
          <w:color w:val="231F20"/>
          <w:w w:val="105"/>
          <w:sz w:val="18"/>
        </w:rPr>
        <w:t>We partner with families. You can call the guidance counselors at your high school at any time. Your child does not have to know that you reached out, but we can “work magic” in quiet ways to support your child.</w:t>
      </w:r>
    </w:p>
    <w:p>
      <w:pPr>
        <w:spacing w:line="295" w:lineRule="auto" w:before="21"/>
        <w:ind w:left="212" w:right="3361" w:firstLine="28"/>
        <w:jc w:val="left"/>
        <w:rPr>
          <w:b/>
          <w:sz w:val="16"/>
        </w:rPr>
      </w:pPr>
      <w:r>
        <w:rPr>
          <w:b/>
          <w:color w:val="231F20"/>
          <w:w w:val="105"/>
          <w:sz w:val="16"/>
        </w:rPr>
        <w:t>—Laurie Hunter, PhD, superintendent, Concord Public Schools and Concord-Carlisle Regional School District</w:t>
      </w:r>
    </w:p>
    <w:p>
      <w:pPr>
        <w:spacing w:line="240" w:lineRule="auto" w:before="1"/>
        <w:rPr>
          <w:b/>
          <w:sz w:val="18"/>
        </w:rPr>
      </w:pPr>
    </w:p>
    <w:p>
      <w:pPr>
        <w:spacing w:line="261" w:lineRule="auto" w:before="0"/>
        <w:ind w:left="199" w:right="3489" w:firstLine="0"/>
        <w:jc w:val="left"/>
        <w:rPr>
          <w:sz w:val="18"/>
        </w:rPr>
      </w:pPr>
      <w:r>
        <w:rPr>
          <w:color w:val="231F20"/>
          <w:spacing w:val="-3"/>
          <w:sz w:val="18"/>
        </w:rPr>
        <w:t>Talk </w:t>
      </w:r>
      <w:r>
        <w:rPr>
          <w:color w:val="231F20"/>
          <w:sz w:val="18"/>
        </w:rPr>
        <w:t>with your child, but try not to force the conversation so it is awkward  or  uncomfortable. Be open and honest, do not keep things from your child. Make sure your child  has  a  good relationship with adults at</w:t>
      </w:r>
      <w:r>
        <w:rPr>
          <w:color w:val="231F20"/>
          <w:spacing w:val="22"/>
          <w:sz w:val="18"/>
        </w:rPr>
        <w:t> </w:t>
      </w:r>
      <w:r>
        <w:rPr>
          <w:color w:val="231F20"/>
          <w:sz w:val="18"/>
        </w:rPr>
        <w:t>school.</w:t>
      </w:r>
    </w:p>
    <w:p>
      <w:pPr>
        <w:spacing w:before="22"/>
        <w:ind w:left="1717" w:right="0" w:firstLine="0"/>
        <w:jc w:val="left"/>
        <w:rPr>
          <w:b/>
          <w:sz w:val="16"/>
        </w:rPr>
      </w:pPr>
      <w:r>
        <w:rPr>
          <w:b/>
          <w:color w:val="231F20"/>
          <w:w w:val="110"/>
          <w:sz w:val="16"/>
        </w:rPr>
        <w:t>—Ellie, local high school student</w:t>
      </w:r>
    </w:p>
    <w:p>
      <w:pPr>
        <w:spacing w:after="0"/>
        <w:jc w:val="left"/>
        <w:rPr>
          <w:sz w:val="16"/>
        </w:rPr>
        <w:sectPr>
          <w:type w:val="continuous"/>
          <w:pgSz w:w="12060" w:h="15660"/>
          <w:pgMar w:top="1280" w:bottom="280" w:left="0" w:right="0"/>
          <w:cols w:num="2" w:equalWidth="0">
            <w:col w:w="4543" w:space="40"/>
            <w:col w:w="7477"/>
          </w:cols>
        </w:sectPr>
      </w:pPr>
    </w:p>
    <w:p>
      <w:pPr>
        <w:spacing w:line="240" w:lineRule="auto" w:before="2"/>
        <w:rPr>
          <w:b/>
          <w:sz w:val="27"/>
        </w:rPr>
      </w:pPr>
    </w:p>
    <w:p>
      <w:pPr>
        <w:spacing w:before="111"/>
        <w:ind w:left="0" w:right="444" w:firstLine="0"/>
        <w:jc w:val="right"/>
        <w:rPr>
          <w:rFonts w:ascii="Arial Narrow"/>
          <w:b/>
          <w:sz w:val="16"/>
        </w:rPr>
      </w:pPr>
      <w:r>
        <w:rPr>
          <w:rFonts w:ascii="Century Gothic"/>
          <w:b/>
          <w:color w:val="231F20"/>
          <w:w w:val="95"/>
          <w:sz w:val="14"/>
        </w:rPr>
        <w:t>F A L L 2 0 2 0 </w:t>
      </w:r>
      <w:r>
        <w:rPr>
          <w:rFonts w:ascii="Century Gothic"/>
          <w:b/>
          <w:color w:val="B1B3B6"/>
          <w:w w:val="70"/>
          <w:sz w:val="14"/>
        </w:rPr>
        <w:t>| </w:t>
      </w:r>
      <w:r>
        <w:rPr>
          <w:rFonts w:ascii="Arial Narrow"/>
          <w:b/>
          <w:color w:val="231F20"/>
          <w:sz w:val="16"/>
        </w:rPr>
        <w:t>3</w:t>
      </w:r>
    </w:p>
    <w:p>
      <w:pPr>
        <w:spacing w:after="0"/>
        <w:jc w:val="right"/>
        <w:rPr>
          <w:rFonts w:ascii="Arial Narrow"/>
          <w:sz w:val="16"/>
        </w:rPr>
        <w:sectPr>
          <w:type w:val="continuous"/>
          <w:pgSz w:w="12060" w:h="15660"/>
          <w:pgMar w:top="1280" w:bottom="280" w:left="0" w:right="0"/>
        </w:sect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Heading2"/>
        <w:spacing w:line="960" w:lineRule="exact"/>
        <w:rPr>
          <w:rFonts w:ascii="Century Gothic"/>
        </w:rPr>
      </w:pPr>
      <w:r>
        <w:rPr>
          <w:rFonts w:ascii="Century Gothic"/>
          <w:color w:val="42BAB0"/>
          <w:w w:val="90"/>
        </w:rPr>
        <w:t>5</w:t>
      </w:r>
      <w:r>
        <w:rPr>
          <w:rFonts w:ascii="Century Gothic"/>
          <w:color w:val="42BAB0"/>
          <w:spacing w:val="-112"/>
          <w:w w:val="90"/>
        </w:rPr>
        <w:t> </w:t>
      </w:r>
      <w:r>
        <w:rPr>
          <w:rFonts w:ascii="Century Gothic"/>
          <w:color w:val="121344"/>
          <w:w w:val="90"/>
        </w:rPr>
        <w:t>Common</w:t>
      </w:r>
    </w:p>
    <w:p>
      <w:pPr>
        <w:spacing w:line="163" w:lineRule="auto" w:before="316"/>
        <w:ind w:left="576" w:right="0" w:firstLine="0"/>
        <w:jc w:val="left"/>
        <w:rPr>
          <w:b/>
          <w:sz w:val="175"/>
        </w:rPr>
      </w:pPr>
      <w:r>
        <w:rPr>
          <w:b/>
          <w:color w:val="FFFFFF"/>
          <w:w w:val="95"/>
          <w:sz w:val="175"/>
        </w:rPr>
        <w:t>Digestive </w:t>
      </w:r>
      <w:r>
        <w:rPr>
          <w:b/>
          <w:color w:val="FFFFFF"/>
          <w:w w:val="90"/>
          <w:sz w:val="175"/>
        </w:rPr>
        <w:t>Disorders</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7"/>
        <w:rPr>
          <w:b/>
          <w:sz w:val="24"/>
        </w:rPr>
      </w:pPr>
    </w:p>
    <w:p>
      <w:pPr>
        <w:spacing w:after="0" w:line="240" w:lineRule="auto"/>
        <w:rPr>
          <w:sz w:val="24"/>
        </w:rPr>
        <w:sectPr>
          <w:headerReference w:type="default" r:id="rId27"/>
          <w:pgSz w:w="12060" w:h="15660"/>
          <w:pgMar w:header="0" w:footer="0" w:top="0" w:bottom="0" w:left="0" w:right="0"/>
        </w:sectPr>
      </w:pPr>
    </w:p>
    <w:p>
      <w:pPr>
        <w:pStyle w:val="Heading7"/>
        <w:spacing w:line="206" w:lineRule="auto" w:before="153"/>
        <w:ind w:left="1255" w:right="10" w:firstLine="488"/>
      </w:pPr>
      <w:r>
        <w:rPr/>
        <w:pict>
          <v:group style="position:absolute;margin-left:0pt;margin-top:0pt;width:603pt;height:531.9pt;mso-position-horizontal-relative:page;mso-position-vertical-relative:page;z-index:-17884160" coordorigin="0,0" coordsize="12060,10638">
            <v:shape style="position:absolute;left:0;top:0;width:12060;height:10638" type="#_x0000_t75" stroked="false">
              <v:imagedata r:id="rId28" o:title=""/>
            </v:shape>
            <v:rect style="position:absolute;left:534;top:5531;width:6706;height:3927" filled="true" fillcolor="#231f20" stroked="false">
              <v:fill opacity="19660f" type="solid"/>
            </v:rect>
            <w10:wrap type="none"/>
          </v:group>
        </w:pict>
      </w:r>
      <w:r>
        <w:rPr>
          <w:color w:val="121344"/>
          <w:spacing w:val="8"/>
          <w:w w:val="80"/>
        </w:rPr>
        <w:t>Everyone</w:t>
      </w:r>
      <w:r>
        <w:rPr>
          <w:color w:val="121344"/>
          <w:spacing w:val="-19"/>
          <w:w w:val="80"/>
        </w:rPr>
        <w:t> </w:t>
      </w:r>
      <w:r>
        <w:rPr>
          <w:color w:val="121344"/>
          <w:spacing w:val="7"/>
          <w:w w:val="80"/>
        </w:rPr>
        <w:t>has</w:t>
      </w:r>
      <w:r>
        <w:rPr>
          <w:color w:val="121344"/>
          <w:spacing w:val="-18"/>
          <w:w w:val="80"/>
        </w:rPr>
        <w:t> </w:t>
      </w:r>
      <w:r>
        <w:rPr>
          <w:color w:val="121344"/>
          <w:w w:val="80"/>
        </w:rPr>
        <w:t>a</w:t>
      </w:r>
      <w:r>
        <w:rPr>
          <w:color w:val="121344"/>
          <w:w w:val="68"/>
        </w:rPr>
        <w:t> </w:t>
      </w:r>
      <w:r>
        <w:rPr>
          <w:color w:val="121344"/>
          <w:spacing w:val="9"/>
          <w:w w:val="80"/>
        </w:rPr>
        <w:t>rumbling</w:t>
      </w:r>
      <w:r>
        <w:rPr>
          <w:color w:val="121344"/>
          <w:w w:val="80"/>
        </w:rPr>
        <w:t> </w:t>
      </w:r>
      <w:r>
        <w:rPr>
          <w:color w:val="121344"/>
          <w:spacing w:val="8"/>
          <w:w w:val="80"/>
        </w:rPr>
        <w:t>stomach</w:t>
      </w:r>
      <w:r>
        <w:rPr>
          <w:color w:val="121344"/>
          <w:spacing w:val="11"/>
          <w:w w:val="75"/>
        </w:rPr>
        <w:t> </w:t>
      </w:r>
      <w:r>
        <w:rPr>
          <w:color w:val="121344"/>
          <w:spacing w:val="6"/>
          <w:w w:val="80"/>
        </w:rPr>
        <w:t>now </w:t>
      </w:r>
      <w:r>
        <w:rPr>
          <w:color w:val="121344"/>
          <w:spacing w:val="7"/>
          <w:w w:val="80"/>
        </w:rPr>
        <w:t>and</w:t>
      </w:r>
      <w:r>
        <w:rPr>
          <w:color w:val="121344"/>
          <w:spacing w:val="-26"/>
          <w:w w:val="80"/>
        </w:rPr>
        <w:t> </w:t>
      </w:r>
      <w:r>
        <w:rPr>
          <w:color w:val="121344"/>
          <w:spacing w:val="8"/>
          <w:w w:val="80"/>
        </w:rPr>
        <w:t>then.</w:t>
      </w:r>
      <w:r>
        <w:rPr>
          <w:color w:val="121344"/>
          <w:spacing w:val="-20"/>
          <w:w w:val="80"/>
        </w:rPr>
        <w:t> </w:t>
      </w:r>
      <w:r>
        <w:rPr>
          <w:color w:val="121344"/>
          <w:spacing w:val="11"/>
          <w:w w:val="80"/>
        </w:rPr>
        <w:t>But</w:t>
      </w:r>
      <w:r>
        <w:rPr>
          <w:color w:val="121344"/>
          <w:spacing w:val="11"/>
          <w:w w:val="88"/>
        </w:rPr>
        <w:t> </w:t>
      </w:r>
      <w:r>
        <w:rPr>
          <w:color w:val="121344"/>
          <w:spacing w:val="8"/>
          <w:w w:val="80"/>
        </w:rPr>
        <w:t>some</w:t>
      </w:r>
      <w:r>
        <w:rPr>
          <w:color w:val="121344"/>
          <w:spacing w:val="-21"/>
          <w:w w:val="80"/>
        </w:rPr>
        <w:t> </w:t>
      </w:r>
      <w:r>
        <w:rPr>
          <w:color w:val="121344"/>
          <w:spacing w:val="9"/>
          <w:w w:val="80"/>
        </w:rPr>
        <w:t>digestive</w:t>
      </w:r>
    </w:p>
    <w:p>
      <w:pPr>
        <w:spacing w:line="206" w:lineRule="auto" w:before="0"/>
        <w:ind w:left="957" w:right="10" w:hanging="334"/>
        <w:jc w:val="right"/>
        <w:rPr>
          <w:rFonts w:ascii="Century Gothic" w:hAnsi="Century Gothic"/>
          <w:b/>
          <w:sz w:val="38"/>
        </w:rPr>
      </w:pPr>
      <w:r>
        <w:rPr>
          <w:rFonts w:ascii="Century Gothic" w:hAnsi="Century Gothic"/>
          <w:b/>
          <w:color w:val="121344"/>
          <w:spacing w:val="9"/>
          <w:w w:val="80"/>
          <w:sz w:val="38"/>
        </w:rPr>
        <w:t>problems</w:t>
      </w:r>
      <w:r>
        <w:rPr>
          <w:rFonts w:ascii="Century Gothic" w:hAnsi="Century Gothic"/>
          <w:b/>
          <w:color w:val="121344"/>
          <w:spacing w:val="-69"/>
          <w:w w:val="80"/>
          <w:sz w:val="38"/>
        </w:rPr>
        <w:t> </w:t>
      </w:r>
      <w:r>
        <w:rPr>
          <w:rFonts w:ascii="Century Gothic" w:hAnsi="Century Gothic"/>
          <w:b/>
          <w:color w:val="121344"/>
          <w:spacing w:val="7"/>
          <w:w w:val="80"/>
          <w:sz w:val="38"/>
        </w:rPr>
        <w:t>can </w:t>
      </w:r>
      <w:r>
        <w:rPr>
          <w:rFonts w:ascii="Century Gothic" w:hAnsi="Century Gothic"/>
          <w:b/>
          <w:color w:val="121344"/>
          <w:spacing w:val="5"/>
          <w:w w:val="80"/>
          <w:sz w:val="38"/>
        </w:rPr>
        <w:t>be</w:t>
      </w:r>
      <w:r>
        <w:rPr>
          <w:rFonts w:ascii="Century Gothic" w:hAnsi="Century Gothic"/>
          <w:b/>
          <w:color w:val="121344"/>
          <w:spacing w:val="-31"/>
          <w:w w:val="80"/>
          <w:sz w:val="38"/>
        </w:rPr>
        <w:t> </w:t>
      </w:r>
      <w:r>
        <w:rPr>
          <w:rFonts w:ascii="Century Gothic" w:hAnsi="Century Gothic"/>
          <w:b/>
          <w:color w:val="121344"/>
          <w:spacing w:val="8"/>
          <w:w w:val="80"/>
          <w:sz w:val="38"/>
        </w:rPr>
        <w:t>more</w:t>
      </w:r>
      <w:r>
        <w:rPr>
          <w:rFonts w:ascii="Century Gothic" w:hAnsi="Century Gothic"/>
          <w:b/>
          <w:color w:val="121344"/>
          <w:spacing w:val="11"/>
          <w:w w:val="79"/>
          <w:sz w:val="38"/>
        </w:rPr>
        <w:t> </w:t>
      </w:r>
      <w:r>
        <w:rPr>
          <w:rFonts w:ascii="Century Gothic" w:hAnsi="Century Gothic"/>
          <w:b/>
          <w:color w:val="121344"/>
          <w:spacing w:val="9"/>
          <w:w w:val="80"/>
          <w:sz w:val="38"/>
        </w:rPr>
        <w:t>serious—and</w:t>
      </w:r>
      <w:r>
        <w:rPr>
          <w:rFonts w:ascii="Century Gothic" w:hAnsi="Century Gothic"/>
          <w:b/>
          <w:color w:val="121344"/>
          <w:spacing w:val="62"/>
          <w:w w:val="80"/>
          <w:sz w:val="38"/>
        </w:rPr>
        <w:t> </w:t>
      </w:r>
      <w:r>
        <w:rPr>
          <w:rFonts w:ascii="Century Gothic" w:hAnsi="Century Gothic"/>
          <w:b/>
          <w:color w:val="121344"/>
          <w:spacing w:val="8"/>
          <w:w w:val="80"/>
          <w:sz w:val="38"/>
        </w:rPr>
        <w:t>cause</w:t>
      </w:r>
    </w:p>
    <w:p>
      <w:pPr>
        <w:pStyle w:val="Heading7"/>
        <w:spacing w:line="411" w:lineRule="exact"/>
      </w:pPr>
      <w:r>
        <w:rPr>
          <w:color w:val="121344"/>
          <w:spacing w:val="6"/>
          <w:w w:val="80"/>
        </w:rPr>
        <w:t>for</w:t>
      </w:r>
      <w:r>
        <w:rPr>
          <w:color w:val="121344"/>
          <w:spacing w:val="20"/>
          <w:w w:val="80"/>
        </w:rPr>
        <w:t> </w:t>
      </w:r>
      <w:r>
        <w:rPr>
          <w:color w:val="121344"/>
          <w:spacing w:val="11"/>
          <w:w w:val="80"/>
        </w:rPr>
        <w:t>concern.</w:t>
      </w:r>
    </w:p>
    <w:p>
      <w:pPr>
        <w:pStyle w:val="BodyText"/>
        <w:rPr>
          <w:rFonts w:ascii="Century Gothic"/>
          <w:b/>
          <w:sz w:val="48"/>
        </w:rPr>
      </w:pPr>
    </w:p>
    <w:p>
      <w:pPr>
        <w:pStyle w:val="BodyText"/>
        <w:rPr>
          <w:rFonts w:ascii="Century Gothic"/>
          <w:b/>
          <w:sz w:val="43"/>
        </w:rPr>
      </w:pPr>
    </w:p>
    <w:p>
      <w:pPr>
        <w:spacing w:before="0"/>
        <w:ind w:left="404" w:right="0" w:firstLine="0"/>
        <w:jc w:val="left"/>
        <w:rPr>
          <w:rFonts w:ascii="Century Gothic"/>
          <w:b/>
          <w:sz w:val="14"/>
        </w:rPr>
      </w:pPr>
      <w:r>
        <w:rPr>
          <w:rFonts w:ascii="Arial Narrow"/>
          <w:b/>
          <w:color w:val="231F20"/>
          <w:sz w:val="16"/>
        </w:rPr>
        <w:t>4 </w:t>
      </w:r>
      <w:r>
        <w:rPr>
          <w:rFonts w:ascii="Century Gothic"/>
          <w:b/>
          <w:color w:val="B1B3B6"/>
          <w:w w:val="70"/>
          <w:sz w:val="14"/>
        </w:rPr>
        <w:t>| </w:t>
      </w:r>
      <w:r>
        <w:rPr>
          <w:rFonts w:ascii="Century Gothic"/>
          <w:b/>
          <w:color w:val="231F20"/>
          <w:w w:val="90"/>
          <w:sz w:val="14"/>
        </w:rPr>
        <w:t>H E A L T H W O R K S</w:t>
      </w:r>
    </w:p>
    <w:p>
      <w:pPr>
        <w:pStyle w:val="BodyText"/>
        <w:spacing w:before="10"/>
        <w:rPr>
          <w:rFonts w:ascii="Century Gothic"/>
          <w:b/>
          <w:sz w:val="24"/>
        </w:rPr>
      </w:pPr>
      <w:r>
        <w:rPr/>
        <w:br w:type="column"/>
      </w:r>
      <w:r>
        <w:rPr>
          <w:rFonts w:ascii="Century Gothic"/>
          <w:b/>
          <w:sz w:val="24"/>
        </w:rPr>
      </w:r>
    </w:p>
    <w:p>
      <w:pPr>
        <w:spacing w:line="261" w:lineRule="auto" w:before="0"/>
        <w:ind w:left="1287" w:right="77" w:firstLine="0"/>
        <w:jc w:val="left"/>
        <w:rPr>
          <w:sz w:val="18"/>
        </w:rPr>
      </w:pPr>
      <w:r>
        <w:rPr>
          <w:color w:val="231F20"/>
          <w:sz w:val="18"/>
        </w:rPr>
        <w:t>hat is important to know is that you are not alone.</w:t>
      </w:r>
    </w:p>
    <w:p>
      <w:pPr>
        <w:spacing w:line="261" w:lineRule="auto" w:before="1"/>
        <w:ind w:left="1287" w:right="77" w:firstLine="0"/>
        <w:jc w:val="left"/>
        <w:rPr>
          <w:sz w:val="18"/>
        </w:rPr>
      </w:pPr>
      <w:r>
        <w:rPr/>
        <w:pict>
          <v:shape style="position:absolute;margin-left:217.052994pt;margin-top:-36.427666pt;width:52.6pt;height:72.4pt;mso-position-horizontal-relative:page;mso-position-vertical-relative:paragraph;z-index:-17882624" type="#_x0000_t202" filled="false" stroked="false">
            <v:textbox inset="0,0,0,0">
              <w:txbxContent>
                <w:p>
                  <w:pPr>
                    <w:spacing w:line="1430" w:lineRule="exact" w:before="17"/>
                    <w:ind w:left="0" w:right="0" w:firstLine="0"/>
                    <w:jc w:val="left"/>
                    <w:rPr>
                      <w:sz w:val="118"/>
                    </w:rPr>
                  </w:pPr>
                  <w:r>
                    <w:rPr>
                      <w:color w:val="121344"/>
                      <w:w w:val="100"/>
                      <w:sz w:val="118"/>
                    </w:rPr>
                    <w:t>W</w:t>
                  </w:r>
                </w:p>
              </w:txbxContent>
            </v:textbox>
            <w10:wrap type="none"/>
          </v:shape>
        </w:pict>
      </w:r>
      <w:r>
        <w:rPr>
          <w:color w:val="231F20"/>
          <w:w w:val="105"/>
          <w:sz w:val="18"/>
        </w:rPr>
        <w:t>Digestive disorders affect approximately one out of</w:t>
      </w:r>
    </w:p>
    <w:p>
      <w:pPr>
        <w:spacing w:line="261" w:lineRule="auto" w:before="1"/>
        <w:ind w:left="263" w:right="0" w:firstLine="0"/>
        <w:jc w:val="left"/>
        <w:rPr>
          <w:sz w:val="18"/>
        </w:rPr>
      </w:pPr>
      <w:r>
        <w:rPr/>
        <w:pict>
          <v:shape style="position:absolute;margin-left:218.066193pt;margin-top:60.165028pt;width:24.3pt;height:56pt;mso-position-horizontal-relative:page;mso-position-vertical-relative:paragraph;z-index:-17883648" type="#_x0000_t202" filled="false" stroked="false">
            <v:textbox inset="0,0,0,0">
              <w:txbxContent>
                <w:p>
                  <w:pPr>
                    <w:spacing w:before="4"/>
                    <w:ind w:left="0" w:right="0" w:firstLine="0"/>
                    <w:jc w:val="left"/>
                    <w:rPr>
                      <w:rFonts w:ascii="Century Gothic"/>
                      <w:b/>
                      <w:sz w:val="88"/>
                    </w:rPr>
                  </w:pPr>
                  <w:r>
                    <w:rPr>
                      <w:rFonts w:ascii="Century Gothic"/>
                      <w:b/>
                      <w:color w:val="42BAB0"/>
                      <w:w w:val="65"/>
                      <w:sz w:val="88"/>
                    </w:rPr>
                    <w:t>1.</w:t>
                  </w:r>
                </w:p>
              </w:txbxContent>
            </v:textbox>
            <w10:wrap type="none"/>
          </v:shape>
        </w:pict>
      </w:r>
      <w:r>
        <w:rPr>
          <w:color w:val="231F20"/>
          <w:w w:val="105"/>
          <w:sz w:val="18"/>
        </w:rPr>
        <w:t>every five Americans. Digestive symptoms should not be ignored. </w:t>
      </w:r>
      <w:r>
        <w:rPr>
          <w:color w:val="231F20"/>
          <w:spacing w:val="-3"/>
          <w:w w:val="105"/>
          <w:sz w:val="18"/>
        </w:rPr>
        <w:t>Talk </w:t>
      </w:r>
      <w:r>
        <w:rPr>
          <w:color w:val="231F20"/>
          <w:w w:val="105"/>
          <w:sz w:val="18"/>
        </w:rPr>
        <w:t>with your doctor if you are experiencing discomfort. Here are some common conditions affecting the digestive</w:t>
      </w:r>
      <w:r>
        <w:rPr>
          <w:color w:val="231F20"/>
          <w:spacing w:val="1"/>
          <w:w w:val="105"/>
          <w:sz w:val="18"/>
        </w:rPr>
        <w:t> </w:t>
      </w:r>
      <w:r>
        <w:rPr>
          <w:color w:val="231F20"/>
          <w:w w:val="105"/>
          <w:sz w:val="18"/>
        </w:rPr>
        <w:t>system.</w:t>
      </w:r>
    </w:p>
    <w:p>
      <w:pPr>
        <w:spacing w:before="193"/>
        <w:ind w:left="825" w:right="0" w:firstLine="0"/>
        <w:jc w:val="left"/>
        <w:rPr>
          <w:rFonts w:ascii="Century Gothic"/>
          <w:b/>
          <w:sz w:val="22"/>
        </w:rPr>
      </w:pPr>
      <w:r>
        <w:rPr>
          <w:rFonts w:ascii="Century Gothic"/>
          <w:b/>
          <w:color w:val="121344"/>
          <w:w w:val="75"/>
          <w:sz w:val="22"/>
        </w:rPr>
        <w:t>Chronic </w:t>
      </w:r>
      <w:r>
        <w:rPr>
          <w:rFonts w:ascii="Century Gothic"/>
          <w:b/>
          <w:color w:val="121344"/>
          <w:spacing w:val="20"/>
          <w:w w:val="75"/>
          <w:sz w:val="22"/>
        </w:rPr>
        <w:t> </w:t>
      </w:r>
      <w:r>
        <w:rPr>
          <w:rFonts w:ascii="Century Gothic"/>
          <w:b/>
          <w:color w:val="121344"/>
          <w:w w:val="75"/>
          <w:sz w:val="22"/>
        </w:rPr>
        <w:t>Constipation</w:t>
      </w:r>
    </w:p>
    <w:p>
      <w:pPr>
        <w:spacing w:line="261" w:lineRule="auto" w:before="20"/>
        <w:ind w:left="825" w:right="77" w:firstLine="0"/>
        <w:jc w:val="left"/>
        <w:rPr>
          <w:sz w:val="18"/>
        </w:rPr>
      </w:pPr>
      <w:r>
        <w:rPr>
          <w:color w:val="231F20"/>
          <w:sz w:val="18"/>
        </w:rPr>
        <w:t>This condition occurs when you have fewer than three bowel</w:t>
      </w:r>
    </w:p>
    <w:p>
      <w:pPr>
        <w:spacing w:line="261" w:lineRule="auto" w:before="1"/>
        <w:ind w:left="263" w:right="0" w:firstLine="0"/>
        <w:jc w:val="left"/>
        <w:rPr>
          <w:sz w:val="18"/>
        </w:rPr>
      </w:pPr>
      <w:r>
        <w:rPr>
          <w:color w:val="231F20"/>
          <w:w w:val="105"/>
          <w:sz w:val="18"/>
        </w:rPr>
        <w:t>movements</w:t>
      </w:r>
      <w:r>
        <w:rPr>
          <w:color w:val="231F20"/>
          <w:spacing w:val="-4"/>
          <w:w w:val="105"/>
          <w:sz w:val="18"/>
        </w:rPr>
        <w:t> </w:t>
      </w:r>
      <w:r>
        <w:rPr>
          <w:color w:val="231F20"/>
          <w:w w:val="105"/>
          <w:sz w:val="18"/>
        </w:rPr>
        <w:t>in</w:t>
      </w:r>
      <w:r>
        <w:rPr>
          <w:color w:val="231F20"/>
          <w:spacing w:val="-4"/>
          <w:w w:val="105"/>
          <w:sz w:val="18"/>
        </w:rPr>
        <w:t> </w:t>
      </w:r>
      <w:r>
        <w:rPr>
          <w:color w:val="231F20"/>
          <w:w w:val="105"/>
          <w:sz w:val="18"/>
        </w:rPr>
        <w:t>one</w:t>
      </w:r>
      <w:r>
        <w:rPr>
          <w:color w:val="231F20"/>
          <w:spacing w:val="-4"/>
          <w:w w:val="105"/>
          <w:sz w:val="18"/>
        </w:rPr>
        <w:t> </w:t>
      </w:r>
      <w:r>
        <w:rPr>
          <w:color w:val="231F20"/>
          <w:w w:val="105"/>
          <w:sz w:val="18"/>
        </w:rPr>
        <w:t>week,</w:t>
      </w:r>
      <w:r>
        <w:rPr>
          <w:color w:val="231F20"/>
          <w:spacing w:val="-11"/>
          <w:w w:val="105"/>
          <w:sz w:val="18"/>
        </w:rPr>
        <w:t> </w:t>
      </w:r>
      <w:r>
        <w:rPr>
          <w:color w:val="231F20"/>
          <w:w w:val="105"/>
          <w:sz w:val="18"/>
        </w:rPr>
        <w:t>or</w:t>
      </w:r>
      <w:r>
        <w:rPr>
          <w:color w:val="231F20"/>
          <w:spacing w:val="-8"/>
          <w:w w:val="105"/>
          <w:sz w:val="18"/>
        </w:rPr>
        <w:t> </w:t>
      </w:r>
      <w:r>
        <w:rPr>
          <w:color w:val="231F20"/>
          <w:w w:val="105"/>
          <w:sz w:val="18"/>
        </w:rPr>
        <w:t>stools</w:t>
      </w:r>
      <w:r>
        <w:rPr>
          <w:color w:val="231F20"/>
          <w:spacing w:val="-3"/>
          <w:w w:val="105"/>
          <w:sz w:val="18"/>
        </w:rPr>
        <w:t> </w:t>
      </w:r>
      <w:r>
        <w:rPr>
          <w:color w:val="231F20"/>
          <w:w w:val="105"/>
          <w:sz w:val="18"/>
        </w:rPr>
        <w:t>that</w:t>
      </w:r>
      <w:r>
        <w:rPr>
          <w:color w:val="231F20"/>
          <w:spacing w:val="-4"/>
          <w:w w:val="105"/>
          <w:sz w:val="18"/>
        </w:rPr>
        <w:t> </w:t>
      </w:r>
      <w:r>
        <w:rPr>
          <w:color w:val="231F20"/>
          <w:w w:val="105"/>
          <w:sz w:val="18"/>
        </w:rPr>
        <w:t>are hard,</w:t>
      </w:r>
      <w:r>
        <w:rPr>
          <w:color w:val="231F20"/>
          <w:spacing w:val="-11"/>
          <w:w w:val="105"/>
          <w:sz w:val="18"/>
        </w:rPr>
        <w:t> </w:t>
      </w:r>
      <w:r>
        <w:rPr>
          <w:color w:val="231F20"/>
          <w:w w:val="105"/>
          <w:sz w:val="18"/>
        </w:rPr>
        <w:t>dry,</w:t>
      </w:r>
      <w:r>
        <w:rPr>
          <w:color w:val="231F20"/>
          <w:spacing w:val="-11"/>
          <w:w w:val="105"/>
          <w:sz w:val="18"/>
        </w:rPr>
        <w:t> </w:t>
      </w:r>
      <w:r>
        <w:rPr>
          <w:color w:val="231F20"/>
          <w:w w:val="105"/>
          <w:sz w:val="18"/>
        </w:rPr>
        <w:t>and</w:t>
      </w:r>
      <w:r>
        <w:rPr>
          <w:color w:val="231F20"/>
          <w:spacing w:val="-3"/>
          <w:w w:val="105"/>
          <w:sz w:val="18"/>
        </w:rPr>
        <w:t> </w:t>
      </w:r>
      <w:r>
        <w:rPr>
          <w:color w:val="231F20"/>
          <w:w w:val="105"/>
          <w:sz w:val="18"/>
        </w:rPr>
        <w:t>difficult</w:t>
      </w:r>
      <w:r>
        <w:rPr>
          <w:color w:val="231F20"/>
          <w:spacing w:val="-3"/>
          <w:w w:val="105"/>
          <w:sz w:val="18"/>
        </w:rPr>
        <w:t> </w:t>
      </w:r>
      <w:r>
        <w:rPr>
          <w:color w:val="231F20"/>
          <w:w w:val="105"/>
          <w:sz w:val="18"/>
        </w:rPr>
        <w:t>to</w:t>
      </w:r>
      <w:r>
        <w:rPr>
          <w:color w:val="231F20"/>
          <w:spacing w:val="-3"/>
          <w:w w:val="105"/>
          <w:sz w:val="18"/>
        </w:rPr>
        <w:t> </w:t>
      </w:r>
      <w:r>
        <w:rPr>
          <w:color w:val="231F20"/>
          <w:w w:val="105"/>
          <w:sz w:val="18"/>
        </w:rPr>
        <w:t>pass.</w:t>
      </w:r>
      <w:r>
        <w:rPr>
          <w:color w:val="231F20"/>
          <w:spacing w:val="-14"/>
          <w:w w:val="105"/>
          <w:sz w:val="18"/>
        </w:rPr>
        <w:t> </w:t>
      </w:r>
      <w:r>
        <w:rPr>
          <w:color w:val="231F20"/>
          <w:w w:val="105"/>
          <w:sz w:val="18"/>
        </w:rPr>
        <w:t>When</w:t>
      </w:r>
      <w:r>
        <w:rPr>
          <w:color w:val="231F20"/>
          <w:spacing w:val="-3"/>
          <w:w w:val="105"/>
          <w:sz w:val="18"/>
        </w:rPr>
        <w:t> </w:t>
      </w:r>
      <w:r>
        <w:rPr>
          <w:color w:val="231F20"/>
          <w:w w:val="105"/>
          <w:sz w:val="18"/>
        </w:rPr>
        <w:t>this</w:t>
      </w:r>
    </w:p>
    <w:p>
      <w:pPr>
        <w:spacing w:line="240" w:lineRule="auto" w:before="11"/>
        <w:rPr>
          <w:sz w:val="24"/>
        </w:rPr>
      </w:pPr>
      <w:r>
        <w:rPr/>
        <w:br w:type="column"/>
      </w:r>
      <w:r>
        <w:rPr>
          <w:sz w:val="24"/>
        </w:rPr>
      </w:r>
    </w:p>
    <w:p>
      <w:pPr>
        <w:spacing w:line="261" w:lineRule="auto" w:before="0"/>
        <w:ind w:left="320" w:right="742" w:firstLine="0"/>
        <w:jc w:val="left"/>
        <w:rPr>
          <w:sz w:val="18"/>
        </w:rPr>
      </w:pPr>
      <w:r>
        <w:rPr>
          <w:color w:val="231F20"/>
          <w:w w:val="105"/>
          <w:sz w:val="18"/>
        </w:rPr>
        <w:t>problem lasts three weeks or more, it is called chronic (or long-lasting) constipation. Call your primary care doctor if you are constipated for longer than  three</w:t>
      </w:r>
      <w:r>
        <w:rPr>
          <w:color w:val="231F20"/>
          <w:spacing w:val="-1"/>
          <w:w w:val="105"/>
          <w:sz w:val="18"/>
        </w:rPr>
        <w:t> </w:t>
      </w:r>
      <w:r>
        <w:rPr>
          <w:color w:val="231F20"/>
          <w:w w:val="105"/>
          <w:sz w:val="18"/>
        </w:rPr>
        <w:t>weeks.</w:t>
      </w:r>
    </w:p>
    <w:p>
      <w:pPr>
        <w:spacing w:line="261" w:lineRule="auto" w:before="3"/>
        <w:ind w:left="320" w:right="763" w:firstLine="239"/>
        <w:jc w:val="left"/>
        <w:rPr>
          <w:sz w:val="18"/>
        </w:rPr>
      </w:pPr>
      <w:r>
        <w:rPr/>
        <w:pict>
          <v:shape style="position:absolute;margin-left:399.289612pt;margin-top:60.280025pt;width:30.4pt;height:56pt;mso-position-horizontal-relative:page;mso-position-vertical-relative:paragraph;z-index:-17883136" type="#_x0000_t202" filled="false" stroked="false">
            <v:textbox inset="0,0,0,0">
              <w:txbxContent>
                <w:p>
                  <w:pPr>
                    <w:spacing w:before="4"/>
                    <w:ind w:left="0" w:right="0" w:firstLine="0"/>
                    <w:jc w:val="left"/>
                    <w:rPr>
                      <w:rFonts w:ascii="Century Gothic"/>
                      <w:b/>
                      <w:sz w:val="88"/>
                    </w:rPr>
                  </w:pPr>
                  <w:r>
                    <w:rPr>
                      <w:rFonts w:ascii="Century Gothic"/>
                      <w:b/>
                      <w:color w:val="42BAB0"/>
                      <w:w w:val="80"/>
                      <w:sz w:val="88"/>
                    </w:rPr>
                    <w:t>2.</w:t>
                  </w:r>
                </w:p>
              </w:txbxContent>
            </v:textbox>
            <w10:wrap type="none"/>
          </v:shape>
        </w:pict>
      </w:r>
      <w:r>
        <w:rPr>
          <w:color w:val="231F20"/>
          <w:spacing w:val="2"/>
          <w:w w:val="105"/>
          <w:sz w:val="18"/>
        </w:rPr>
        <w:t>Over-the-counter medicines </w:t>
      </w:r>
      <w:r>
        <w:rPr>
          <w:color w:val="231F20"/>
          <w:w w:val="105"/>
          <w:sz w:val="18"/>
        </w:rPr>
        <w:t>or </w:t>
      </w:r>
      <w:r>
        <w:rPr>
          <w:color w:val="231F20"/>
          <w:spacing w:val="3"/>
          <w:w w:val="105"/>
          <w:sz w:val="18"/>
        </w:rPr>
        <w:t>fiber </w:t>
      </w:r>
      <w:r>
        <w:rPr>
          <w:color w:val="231F20"/>
          <w:spacing w:val="2"/>
          <w:w w:val="105"/>
          <w:sz w:val="18"/>
        </w:rPr>
        <w:t>supplements </w:t>
      </w:r>
      <w:r>
        <w:rPr>
          <w:color w:val="231F20"/>
          <w:w w:val="105"/>
          <w:sz w:val="18"/>
        </w:rPr>
        <w:t>may </w:t>
      </w:r>
      <w:r>
        <w:rPr>
          <w:color w:val="231F20"/>
          <w:spacing w:val="2"/>
          <w:w w:val="105"/>
          <w:sz w:val="18"/>
        </w:rPr>
        <w:t>help. </w:t>
      </w:r>
      <w:r>
        <w:rPr>
          <w:color w:val="231F20"/>
          <w:w w:val="105"/>
          <w:sz w:val="18"/>
        </w:rPr>
        <w:t>Your </w:t>
      </w:r>
      <w:r>
        <w:rPr>
          <w:color w:val="231F20"/>
          <w:spacing w:val="2"/>
          <w:w w:val="105"/>
          <w:sz w:val="18"/>
        </w:rPr>
        <w:t>doctor </w:t>
      </w:r>
      <w:r>
        <w:rPr>
          <w:color w:val="231F20"/>
          <w:w w:val="105"/>
          <w:sz w:val="18"/>
        </w:rPr>
        <w:t>may </w:t>
      </w:r>
      <w:r>
        <w:rPr>
          <w:color w:val="231F20"/>
          <w:spacing w:val="2"/>
          <w:w w:val="105"/>
          <w:sz w:val="18"/>
        </w:rPr>
        <w:t>recommend </w:t>
      </w:r>
      <w:r>
        <w:rPr>
          <w:color w:val="231F20"/>
          <w:w w:val="105"/>
          <w:sz w:val="18"/>
        </w:rPr>
        <w:t>exercises to </w:t>
      </w:r>
      <w:r>
        <w:rPr>
          <w:color w:val="231F20"/>
          <w:spacing w:val="2"/>
          <w:w w:val="105"/>
          <w:sz w:val="18"/>
        </w:rPr>
        <w:t>help </w:t>
      </w:r>
      <w:r>
        <w:rPr>
          <w:color w:val="231F20"/>
          <w:w w:val="105"/>
          <w:sz w:val="18"/>
        </w:rPr>
        <w:t>you </w:t>
      </w:r>
      <w:r>
        <w:rPr>
          <w:color w:val="231F20"/>
          <w:spacing w:val="3"/>
          <w:w w:val="105"/>
          <w:sz w:val="18"/>
        </w:rPr>
        <w:t>control </w:t>
      </w:r>
      <w:r>
        <w:rPr>
          <w:color w:val="231F20"/>
          <w:w w:val="105"/>
          <w:sz w:val="18"/>
        </w:rPr>
        <w:t>the </w:t>
      </w:r>
      <w:r>
        <w:rPr>
          <w:color w:val="231F20"/>
          <w:spacing w:val="2"/>
          <w:w w:val="105"/>
          <w:sz w:val="18"/>
        </w:rPr>
        <w:t>muscles </w:t>
      </w:r>
      <w:r>
        <w:rPr>
          <w:color w:val="231F20"/>
          <w:w w:val="105"/>
          <w:sz w:val="18"/>
        </w:rPr>
        <w:t>involved in </w:t>
      </w:r>
      <w:r>
        <w:rPr>
          <w:color w:val="231F20"/>
          <w:spacing w:val="3"/>
          <w:w w:val="105"/>
          <w:sz w:val="18"/>
        </w:rPr>
        <w:t>bowel </w:t>
      </w:r>
      <w:r>
        <w:rPr>
          <w:color w:val="231F20"/>
          <w:spacing w:val="2"/>
          <w:w w:val="105"/>
          <w:sz w:val="18"/>
        </w:rPr>
        <w:t>movements.</w:t>
      </w:r>
    </w:p>
    <w:p>
      <w:pPr>
        <w:spacing w:before="193"/>
        <w:ind w:left="994" w:right="0" w:firstLine="0"/>
        <w:jc w:val="left"/>
        <w:rPr>
          <w:rFonts w:ascii="Century Gothic"/>
          <w:b/>
          <w:sz w:val="22"/>
        </w:rPr>
      </w:pPr>
      <w:r>
        <w:rPr>
          <w:rFonts w:ascii="Century Gothic"/>
          <w:b/>
          <w:color w:val="121344"/>
          <w:sz w:val="22"/>
        </w:rPr>
        <w:t>Gastroenteritis</w:t>
      </w:r>
    </w:p>
    <w:p>
      <w:pPr>
        <w:spacing w:line="261" w:lineRule="auto" w:before="20"/>
        <w:ind w:left="994" w:right="0" w:firstLine="0"/>
        <w:jc w:val="left"/>
        <w:rPr>
          <w:sz w:val="18"/>
        </w:rPr>
      </w:pPr>
      <w:r>
        <w:rPr>
          <w:color w:val="231F20"/>
          <w:w w:val="105"/>
          <w:sz w:val="18"/>
        </w:rPr>
        <w:t>Commonly called the stomach flu, gastroenteritis is an infection that</w:t>
      </w:r>
    </w:p>
    <w:p>
      <w:pPr>
        <w:spacing w:before="1"/>
        <w:ind w:left="320" w:right="0" w:firstLine="0"/>
        <w:jc w:val="left"/>
        <w:rPr>
          <w:sz w:val="18"/>
        </w:rPr>
      </w:pPr>
      <w:r>
        <w:rPr>
          <w:color w:val="231F20"/>
          <w:sz w:val="18"/>
        </w:rPr>
        <w:t>causes inflammation in the intestines.</w:t>
      </w:r>
    </w:p>
    <w:p>
      <w:pPr>
        <w:spacing w:after="0"/>
        <w:jc w:val="left"/>
        <w:rPr>
          <w:sz w:val="18"/>
        </w:rPr>
        <w:sectPr>
          <w:type w:val="continuous"/>
          <w:pgSz w:w="12060" w:h="15660"/>
          <w:pgMar w:top="1280" w:bottom="280" w:left="0" w:right="0"/>
          <w:cols w:num="3" w:equalWidth="0">
            <w:col w:w="4077" w:space="40"/>
            <w:col w:w="3537" w:space="39"/>
            <w:col w:w="4367"/>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after="0" w:line="240" w:lineRule="auto"/>
        <w:rPr>
          <w:sz w:val="20"/>
        </w:rPr>
        <w:sectPr>
          <w:headerReference w:type="default" r:id="rId29"/>
          <w:pgSz w:w="12060" w:h="15660"/>
          <w:pgMar w:header="0" w:footer="0" w:top="0" w:bottom="0" w:left="0" w:right="0"/>
        </w:sectPr>
      </w:pPr>
    </w:p>
    <w:p>
      <w:pPr>
        <w:spacing w:line="240" w:lineRule="auto" w:before="6"/>
        <w:rPr>
          <w:sz w:val="22"/>
        </w:rPr>
      </w:pPr>
    </w:p>
    <w:p>
      <w:pPr>
        <w:spacing w:line="261" w:lineRule="auto" w:before="1"/>
        <w:ind w:left="720" w:right="0" w:firstLine="0"/>
        <w:jc w:val="left"/>
        <w:rPr>
          <w:sz w:val="18"/>
        </w:rPr>
      </w:pPr>
      <w:r>
        <w:rPr/>
        <w:drawing>
          <wp:anchor distT="0" distB="0" distL="0" distR="0" allowOverlap="1" layoutInCell="1" locked="0" behindDoc="0" simplePos="0" relativeHeight="15745024">
            <wp:simplePos x="0" y="0"/>
            <wp:positionH relativeFrom="page">
              <wp:posOffset>0</wp:posOffset>
            </wp:positionH>
            <wp:positionV relativeFrom="paragraph">
              <wp:posOffset>-1414534</wp:posOffset>
            </wp:positionV>
            <wp:extent cx="10160" cy="6755130"/>
            <wp:effectExtent l="0" t="0" r="0" b="0"/>
            <wp:wrapNone/>
            <wp:docPr id="13" name="image13.png"/>
            <wp:cNvGraphicFramePr>
              <a:graphicFrameLocks noChangeAspect="1"/>
            </wp:cNvGraphicFramePr>
            <a:graphic>
              <a:graphicData uri="http://schemas.openxmlformats.org/drawingml/2006/picture">
                <pic:pic>
                  <pic:nvPicPr>
                    <pic:cNvPr id="14" name="image13.png"/>
                    <pic:cNvPicPr/>
                  </pic:nvPicPr>
                  <pic:blipFill>
                    <a:blip r:embed="rId30" cstate="print"/>
                    <a:stretch>
                      <a:fillRect/>
                    </a:stretch>
                  </pic:blipFill>
                  <pic:spPr>
                    <a:xfrm>
                      <a:off x="0" y="0"/>
                      <a:ext cx="10160" cy="6755130"/>
                    </a:xfrm>
                    <a:prstGeom prst="rect">
                      <a:avLst/>
                    </a:prstGeom>
                  </pic:spPr>
                </pic:pic>
              </a:graphicData>
            </a:graphic>
          </wp:anchor>
        </w:drawing>
      </w:r>
      <w:r>
        <w:rPr>
          <w:color w:val="231F20"/>
          <w:w w:val="105"/>
          <w:sz w:val="18"/>
        </w:rPr>
        <w:t>Bacteria or parasites can cause gastroenteritis, but viruses are the most common cause. Sometimes the disease spreads through contaminated food.</w:t>
      </w:r>
    </w:p>
    <w:p>
      <w:pPr>
        <w:spacing w:line="261" w:lineRule="auto" w:before="1"/>
        <w:ind w:left="720" w:right="0" w:firstLine="239"/>
        <w:jc w:val="left"/>
        <w:rPr>
          <w:sz w:val="18"/>
        </w:rPr>
      </w:pPr>
      <w:r>
        <w:rPr/>
        <w:pict>
          <v:shape style="position:absolute;margin-left:34.667198pt;margin-top:60.165058pt;width:30.6pt;height:56pt;mso-position-horizontal-relative:page;mso-position-vertical-relative:paragraph;z-index:-17880576" type="#_x0000_t202" filled="false" stroked="false">
            <v:textbox inset="0,0,0,0">
              <w:txbxContent>
                <w:p>
                  <w:pPr>
                    <w:spacing w:before="4"/>
                    <w:ind w:left="0" w:right="0" w:firstLine="0"/>
                    <w:jc w:val="left"/>
                    <w:rPr>
                      <w:rFonts w:ascii="Century Gothic"/>
                      <w:b/>
                      <w:sz w:val="88"/>
                    </w:rPr>
                  </w:pPr>
                  <w:r>
                    <w:rPr>
                      <w:rFonts w:ascii="Century Gothic"/>
                      <w:b/>
                      <w:color w:val="42BAB0"/>
                      <w:w w:val="80"/>
                      <w:sz w:val="88"/>
                    </w:rPr>
                    <w:t>3.</w:t>
                  </w:r>
                </w:p>
              </w:txbxContent>
            </v:textbox>
            <w10:wrap type="none"/>
          </v:shape>
        </w:pict>
      </w:r>
      <w:r>
        <w:rPr>
          <w:color w:val="231F20"/>
          <w:w w:val="105"/>
          <w:sz w:val="18"/>
        </w:rPr>
        <w:t>Symptoms include vomiting, diarrhea, fever, and headache. Most people get better on their own. If you have gastroenteritis, drink lots of fluids to avoid dehydration.</w:t>
      </w:r>
    </w:p>
    <w:p>
      <w:pPr>
        <w:spacing w:line="240" w:lineRule="auto" w:before="10"/>
        <w:rPr>
          <w:sz w:val="17"/>
        </w:rPr>
      </w:pPr>
    </w:p>
    <w:p>
      <w:pPr>
        <w:spacing w:line="213" w:lineRule="auto" w:before="0"/>
        <w:ind w:left="1400" w:right="430" w:firstLine="0"/>
        <w:jc w:val="left"/>
        <w:rPr>
          <w:rFonts w:ascii="Century Gothic"/>
          <w:b/>
          <w:sz w:val="22"/>
        </w:rPr>
      </w:pPr>
      <w:r>
        <w:rPr>
          <w:rFonts w:ascii="Century Gothic"/>
          <w:b/>
          <w:color w:val="121344"/>
          <w:w w:val="80"/>
          <w:sz w:val="22"/>
        </w:rPr>
        <w:t>Gastroesophageal Reflux </w:t>
      </w:r>
      <w:r>
        <w:rPr>
          <w:rFonts w:ascii="Century Gothic"/>
          <w:b/>
          <w:color w:val="121344"/>
          <w:w w:val="90"/>
          <w:sz w:val="22"/>
        </w:rPr>
        <w:t>Disease (GERD)</w:t>
      </w:r>
    </w:p>
    <w:p>
      <w:pPr>
        <w:spacing w:line="261" w:lineRule="auto" w:before="25"/>
        <w:ind w:left="719" w:right="167" w:firstLine="680"/>
        <w:jc w:val="left"/>
        <w:rPr>
          <w:sz w:val="18"/>
        </w:rPr>
      </w:pPr>
      <w:r>
        <w:rPr>
          <w:color w:val="231F20"/>
          <w:w w:val="105"/>
          <w:sz w:val="18"/>
        </w:rPr>
        <w:t>Heartburn is the most </w:t>
      </w:r>
      <w:r>
        <w:rPr>
          <w:color w:val="231F20"/>
          <w:spacing w:val="2"/>
          <w:w w:val="105"/>
          <w:sz w:val="18"/>
        </w:rPr>
        <w:t>common </w:t>
      </w:r>
      <w:r>
        <w:rPr>
          <w:color w:val="231F20"/>
          <w:w w:val="105"/>
          <w:sz w:val="18"/>
        </w:rPr>
        <w:t>symptom of gastroesophageal </w:t>
      </w:r>
      <w:r>
        <w:rPr>
          <w:color w:val="231F20"/>
          <w:spacing w:val="2"/>
          <w:w w:val="105"/>
          <w:sz w:val="18"/>
        </w:rPr>
        <w:t>reflux </w:t>
      </w:r>
      <w:r>
        <w:rPr>
          <w:color w:val="231F20"/>
          <w:w w:val="105"/>
          <w:sz w:val="18"/>
        </w:rPr>
        <w:t>disease (GERD). The disease </w:t>
      </w:r>
      <w:r>
        <w:rPr>
          <w:color w:val="231F20"/>
          <w:spacing w:val="2"/>
          <w:w w:val="105"/>
          <w:sz w:val="18"/>
        </w:rPr>
        <w:t>occurs </w:t>
      </w:r>
      <w:r>
        <w:rPr>
          <w:color w:val="231F20"/>
          <w:w w:val="105"/>
          <w:sz w:val="18"/>
        </w:rPr>
        <w:t>when stomach acid, food, or </w:t>
      </w:r>
      <w:r>
        <w:rPr>
          <w:color w:val="231F20"/>
          <w:spacing w:val="2"/>
          <w:w w:val="105"/>
          <w:sz w:val="18"/>
        </w:rPr>
        <w:t>liquid </w:t>
      </w:r>
      <w:r>
        <w:rPr>
          <w:color w:val="231F20"/>
          <w:w w:val="105"/>
          <w:sz w:val="18"/>
        </w:rPr>
        <w:t>flows from the stomach backward up into the esophagus. (The</w:t>
      </w:r>
      <w:r>
        <w:rPr>
          <w:color w:val="231F20"/>
          <w:spacing w:val="4"/>
          <w:w w:val="105"/>
          <w:sz w:val="18"/>
        </w:rPr>
        <w:t> </w:t>
      </w:r>
      <w:r>
        <w:rPr>
          <w:color w:val="231F20"/>
          <w:w w:val="105"/>
          <w:sz w:val="18"/>
        </w:rPr>
        <w:t>esophagus</w:t>
      </w:r>
    </w:p>
    <w:p>
      <w:pPr>
        <w:spacing w:line="261" w:lineRule="auto" w:before="3"/>
        <w:ind w:left="719" w:right="430" w:firstLine="0"/>
        <w:jc w:val="left"/>
        <w:rPr>
          <w:sz w:val="18"/>
        </w:rPr>
      </w:pPr>
      <w:r>
        <w:rPr>
          <w:color w:val="231F20"/>
          <w:w w:val="105"/>
          <w:sz w:val="18"/>
        </w:rPr>
        <w:t>is the tube connecting the stomach and mouth.)</w:t>
      </w:r>
    </w:p>
    <w:p>
      <w:pPr>
        <w:spacing w:line="261" w:lineRule="auto" w:before="1"/>
        <w:ind w:left="719" w:right="75" w:firstLine="239"/>
        <w:jc w:val="left"/>
        <w:rPr>
          <w:sz w:val="18"/>
        </w:rPr>
      </w:pPr>
      <w:r>
        <w:rPr>
          <w:color w:val="231F20"/>
          <w:w w:val="105"/>
          <w:sz w:val="18"/>
        </w:rPr>
        <w:t>A good history is usually all that is needed to diagnose GERD. Endoscopy or X-rays can help confirm the diagnosis. Untreated GERD can cause serious problems, such as bleeding or chest pain, or even esophageal cancer.</w:t>
      </w:r>
    </w:p>
    <w:p>
      <w:pPr>
        <w:spacing w:line="240" w:lineRule="auto" w:before="6"/>
        <w:rPr>
          <w:sz w:val="22"/>
        </w:rPr>
      </w:pPr>
      <w:r>
        <w:rPr/>
        <w:br w:type="column"/>
      </w:r>
      <w:r>
        <w:rPr>
          <w:sz w:val="22"/>
        </w:rPr>
      </w:r>
    </w:p>
    <w:p>
      <w:pPr>
        <w:spacing w:line="261" w:lineRule="auto" w:before="0"/>
        <w:ind w:left="331" w:right="78" w:firstLine="239"/>
        <w:jc w:val="left"/>
        <w:rPr>
          <w:sz w:val="18"/>
        </w:rPr>
      </w:pPr>
      <w:r>
        <w:rPr>
          <w:color w:val="231F20"/>
          <w:w w:val="105"/>
          <w:sz w:val="18"/>
        </w:rPr>
        <w:t>Lifestyle changes, such as not eating for two hours before bedtime, can help relieve symptoms. Over-the-counter heartburn medications can also</w:t>
      </w:r>
    </w:p>
    <w:p>
      <w:pPr>
        <w:spacing w:line="261" w:lineRule="auto" w:before="2"/>
        <w:ind w:left="331" w:right="1257" w:firstLine="0"/>
        <w:jc w:val="left"/>
        <w:rPr>
          <w:sz w:val="18"/>
        </w:rPr>
      </w:pPr>
      <w:r>
        <w:rPr/>
        <w:drawing>
          <wp:anchor distT="0" distB="0" distL="0" distR="0" allowOverlap="1" layoutInCell="1" locked="0" behindDoc="1" simplePos="0" relativeHeight="485435392">
            <wp:simplePos x="0" y="0"/>
            <wp:positionH relativeFrom="page">
              <wp:posOffset>4259592</wp:posOffset>
            </wp:positionH>
            <wp:positionV relativeFrom="paragraph">
              <wp:posOffset>-30006</wp:posOffset>
            </wp:positionV>
            <wp:extent cx="1143359" cy="1124712"/>
            <wp:effectExtent l="0" t="0" r="0" b="0"/>
            <wp:wrapNone/>
            <wp:docPr id="15" name="image14.png"/>
            <wp:cNvGraphicFramePr>
              <a:graphicFrameLocks noChangeAspect="1"/>
            </wp:cNvGraphicFramePr>
            <a:graphic>
              <a:graphicData uri="http://schemas.openxmlformats.org/drawingml/2006/picture">
                <pic:pic>
                  <pic:nvPicPr>
                    <pic:cNvPr id="16" name="image14.png"/>
                    <pic:cNvPicPr/>
                  </pic:nvPicPr>
                  <pic:blipFill>
                    <a:blip r:embed="rId31" cstate="print"/>
                    <a:stretch>
                      <a:fillRect/>
                    </a:stretch>
                  </pic:blipFill>
                  <pic:spPr>
                    <a:xfrm>
                      <a:off x="0" y="0"/>
                      <a:ext cx="1143359" cy="1124712"/>
                    </a:xfrm>
                    <a:prstGeom prst="rect">
                      <a:avLst/>
                    </a:prstGeom>
                  </pic:spPr>
                </pic:pic>
              </a:graphicData>
            </a:graphic>
          </wp:anchor>
        </w:drawing>
      </w:r>
      <w:r>
        <w:rPr>
          <w:color w:val="231F20"/>
          <w:w w:val="105"/>
          <w:sz w:val="18"/>
        </w:rPr>
        <w:t>be effective. If symptoms persist after two weeks of over-the-counter medication, contact your primary care provider.</w:t>
      </w:r>
    </w:p>
    <w:p>
      <w:pPr>
        <w:spacing w:line="261" w:lineRule="auto" w:before="2"/>
        <w:ind w:left="331" w:right="1257" w:firstLine="0"/>
        <w:jc w:val="left"/>
        <w:rPr>
          <w:sz w:val="18"/>
        </w:rPr>
      </w:pPr>
      <w:r>
        <w:rPr>
          <w:color w:val="231F20"/>
          <w:w w:val="105"/>
          <w:sz w:val="18"/>
        </w:rPr>
        <w:t>Prescription medications or surgery may be</w:t>
      </w:r>
    </w:p>
    <w:p>
      <w:pPr>
        <w:spacing w:before="1"/>
        <w:ind w:left="331" w:right="0" w:firstLine="0"/>
        <w:jc w:val="left"/>
        <w:rPr>
          <w:sz w:val="18"/>
        </w:rPr>
      </w:pPr>
      <w:r>
        <w:rPr/>
        <w:pict>
          <v:shape style="position:absolute;margin-left:217.932205pt;margin-top:12.222004pt;width:30pt;height:56pt;mso-position-horizontal-relative:page;mso-position-vertical-relative:paragraph;z-index:-17880064" type="#_x0000_t202" filled="false" stroked="false">
            <v:textbox inset="0,0,0,0">
              <w:txbxContent>
                <w:p>
                  <w:pPr>
                    <w:spacing w:before="4"/>
                    <w:ind w:left="0" w:right="0" w:firstLine="0"/>
                    <w:jc w:val="left"/>
                    <w:rPr>
                      <w:rFonts w:ascii="Century Gothic"/>
                      <w:b/>
                      <w:sz w:val="88"/>
                    </w:rPr>
                  </w:pPr>
                  <w:r>
                    <w:rPr>
                      <w:rFonts w:ascii="Century Gothic"/>
                      <w:b/>
                      <w:color w:val="42BAB0"/>
                      <w:w w:val="80"/>
                      <w:sz w:val="88"/>
                    </w:rPr>
                    <w:t>4.</w:t>
                  </w:r>
                </w:p>
              </w:txbxContent>
            </v:textbox>
            <w10:wrap type="none"/>
          </v:shape>
        </w:pict>
      </w:r>
      <w:r>
        <w:rPr>
          <w:color w:val="231F20"/>
          <w:w w:val="105"/>
          <w:sz w:val="18"/>
        </w:rPr>
        <w:t>warranted for serious GERD.</w:t>
      </w:r>
    </w:p>
    <w:p>
      <w:pPr>
        <w:spacing w:line="240" w:lineRule="auto" w:before="4"/>
        <w:rPr>
          <w:sz w:val="17"/>
        </w:rPr>
      </w:pPr>
    </w:p>
    <w:p>
      <w:pPr>
        <w:spacing w:before="0"/>
        <w:ind w:left="1003" w:right="0" w:firstLine="0"/>
        <w:jc w:val="left"/>
        <w:rPr>
          <w:rFonts w:ascii="Century Gothic"/>
          <w:b/>
          <w:sz w:val="22"/>
        </w:rPr>
      </w:pPr>
      <w:r>
        <w:rPr>
          <w:rFonts w:ascii="Century Gothic"/>
          <w:b/>
          <w:color w:val="121344"/>
          <w:w w:val="90"/>
          <w:sz w:val="22"/>
        </w:rPr>
        <w:t>Hemorrhoids</w:t>
      </w:r>
    </w:p>
    <w:p>
      <w:pPr>
        <w:spacing w:line="261" w:lineRule="auto" w:before="20"/>
        <w:ind w:left="1003" w:right="78" w:firstLine="0"/>
        <w:jc w:val="left"/>
        <w:rPr>
          <w:sz w:val="18"/>
        </w:rPr>
      </w:pPr>
      <w:r>
        <w:rPr>
          <w:color w:val="231F20"/>
          <w:w w:val="105"/>
          <w:sz w:val="18"/>
        </w:rPr>
        <w:t>Hemorrhoids, or swollen veins in the rectum, are very common.</w:t>
      </w:r>
    </w:p>
    <w:p>
      <w:pPr>
        <w:spacing w:line="261" w:lineRule="auto" w:before="1"/>
        <w:ind w:left="331" w:right="0" w:firstLine="0"/>
        <w:jc w:val="left"/>
        <w:rPr>
          <w:sz w:val="18"/>
        </w:rPr>
      </w:pPr>
      <w:r>
        <w:rPr>
          <w:color w:val="231F20"/>
          <w:w w:val="105"/>
          <w:sz w:val="18"/>
        </w:rPr>
        <w:t>They affect 75 percent of people older than 45. Some types of hemorrhoids can bleed or be painful, itchy, or tender. Other types are not painful. A telltale symptom</w:t>
      </w:r>
      <w:r>
        <w:rPr>
          <w:color w:val="231F20"/>
          <w:spacing w:val="-31"/>
          <w:w w:val="105"/>
          <w:sz w:val="18"/>
        </w:rPr>
        <w:t> </w:t>
      </w:r>
      <w:r>
        <w:rPr>
          <w:color w:val="231F20"/>
          <w:w w:val="105"/>
          <w:sz w:val="18"/>
        </w:rPr>
        <w:t>is blood on the toilet paper or in the toilet after you have a bowel</w:t>
      </w:r>
      <w:r>
        <w:rPr>
          <w:color w:val="231F20"/>
          <w:spacing w:val="-24"/>
          <w:w w:val="105"/>
          <w:sz w:val="18"/>
        </w:rPr>
        <w:t> </w:t>
      </w:r>
      <w:r>
        <w:rPr>
          <w:color w:val="231F20"/>
          <w:w w:val="105"/>
          <w:sz w:val="18"/>
        </w:rPr>
        <w:t>movement.</w:t>
      </w:r>
    </w:p>
    <w:p>
      <w:pPr>
        <w:spacing w:line="261" w:lineRule="auto" w:before="3"/>
        <w:ind w:left="331" w:right="78" w:firstLine="239"/>
        <w:jc w:val="left"/>
        <w:rPr>
          <w:sz w:val="18"/>
        </w:rPr>
      </w:pPr>
      <w:r>
        <w:rPr>
          <w:color w:val="231F20"/>
          <w:w w:val="105"/>
          <w:sz w:val="18"/>
        </w:rPr>
        <w:t>Hemorrhoids occur from straining to have a bowel movement, sitting on the toilet too long, or heavy lifting.</w:t>
      </w:r>
    </w:p>
    <w:p>
      <w:pPr>
        <w:spacing w:before="1"/>
        <w:ind w:left="571" w:right="0" w:firstLine="0"/>
        <w:jc w:val="left"/>
        <w:rPr>
          <w:sz w:val="18"/>
        </w:rPr>
      </w:pPr>
      <w:r>
        <w:rPr>
          <w:color w:val="231F20"/>
          <w:w w:val="105"/>
          <w:sz w:val="18"/>
        </w:rPr>
        <w:t>See your doctor if you think you may</w:t>
      </w:r>
    </w:p>
    <w:p>
      <w:pPr>
        <w:spacing w:line="240" w:lineRule="auto" w:before="6"/>
        <w:rPr>
          <w:sz w:val="22"/>
        </w:rPr>
      </w:pPr>
      <w:r>
        <w:rPr/>
        <w:br w:type="column"/>
      </w:r>
      <w:r>
        <w:rPr>
          <w:sz w:val="22"/>
        </w:rPr>
      </w:r>
    </w:p>
    <w:p>
      <w:pPr>
        <w:spacing w:line="261" w:lineRule="auto" w:before="1"/>
        <w:ind w:left="311" w:right="807" w:firstLine="0"/>
        <w:jc w:val="both"/>
        <w:rPr>
          <w:sz w:val="18"/>
        </w:rPr>
      </w:pPr>
      <w:r>
        <w:rPr>
          <w:color w:val="231F20"/>
          <w:sz w:val="18"/>
        </w:rPr>
        <w:t>have a hemorrhoid. The symptoms may be a sign of something more serious, such as cancer. </w:t>
      </w:r>
      <w:r>
        <w:rPr>
          <w:color w:val="231F20"/>
          <w:spacing w:val="-3"/>
          <w:sz w:val="18"/>
        </w:rPr>
        <w:t>Talk </w:t>
      </w:r>
      <w:r>
        <w:rPr>
          <w:color w:val="231F20"/>
          <w:sz w:val="18"/>
        </w:rPr>
        <w:t>with your doctor before</w:t>
      </w:r>
      <w:r>
        <w:rPr>
          <w:color w:val="231F20"/>
          <w:spacing w:val="34"/>
          <w:sz w:val="18"/>
        </w:rPr>
        <w:t> </w:t>
      </w:r>
      <w:r>
        <w:rPr>
          <w:color w:val="231F20"/>
          <w:sz w:val="18"/>
        </w:rPr>
        <w:t>using</w:t>
      </w:r>
    </w:p>
    <w:p>
      <w:pPr>
        <w:spacing w:before="1"/>
        <w:ind w:left="531" w:right="0" w:firstLine="0"/>
        <w:jc w:val="both"/>
        <w:rPr>
          <w:sz w:val="18"/>
        </w:rPr>
      </w:pPr>
      <w:r>
        <w:rPr/>
        <w:pict>
          <v:shape style="position:absolute;margin-left:433.979187pt;margin-top:12.162006pt;width:30.2pt;height:56pt;mso-position-horizontal-relative:page;mso-position-vertical-relative:paragraph;z-index:-17879552" type="#_x0000_t202" filled="false" stroked="false">
            <v:textbox inset="0,0,0,0">
              <w:txbxContent>
                <w:p>
                  <w:pPr>
                    <w:spacing w:before="4"/>
                    <w:ind w:left="0" w:right="0" w:firstLine="0"/>
                    <w:jc w:val="left"/>
                    <w:rPr>
                      <w:rFonts w:ascii="Century Gothic"/>
                      <w:b/>
                      <w:sz w:val="88"/>
                    </w:rPr>
                  </w:pPr>
                  <w:r>
                    <w:rPr>
                      <w:rFonts w:ascii="Century Gothic"/>
                      <w:b/>
                      <w:color w:val="42BAB0"/>
                      <w:w w:val="80"/>
                      <w:sz w:val="88"/>
                    </w:rPr>
                    <w:t>5.</w:t>
                  </w:r>
                </w:p>
              </w:txbxContent>
            </v:textbox>
            <w10:wrap type="none"/>
          </v:shape>
        </w:pict>
      </w:r>
      <w:r>
        <w:rPr>
          <w:color w:val="231F20"/>
          <w:sz w:val="18"/>
        </w:rPr>
        <w:t>hemorrhoid medication.</w:t>
      </w:r>
    </w:p>
    <w:p>
      <w:pPr>
        <w:spacing w:line="240" w:lineRule="auto" w:before="3"/>
        <w:rPr>
          <w:sz w:val="17"/>
        </w:rPr>
      </w:pPr>
    </w:p>
    <w:p>
      <w:pPr>
        <w:spacing w:before="0"/>
        <w:ind w:left="1632" w:right="0" w:firstLine="0"/>
        <w:jc w:val="left"/>
        <w:rPr>
          <w:rFonts w:ascii="Century Gothic"/>
          <w:b/>
          <w:sz w:val="22"/>
        </w:rPr>
      </w:pPr>
      <w:r>
        <w:rPr>
          <w:rFonts w:ascii="Century Gothic"/>
          <w:b/>
          <w:color w:val="121344"/>
          <w:w w:val="90"/>
          <w:sz w:val="22"/>
        </w:rPr>
        <w:t>Peptic Ulcer Disease</w:t>
      </w:r>
    </w:p>
    <w:p>
      <w:pPr>
        <w:spacing w:line="261" w:lineRule="auto" w:before="20"/>
        <w:ind w:left="1632" w:right="715" w:firstLine="0"/>
        <w:jc w:val="left"/>
        <w:rPr>
          <w:sz w:val="18"/>
        </w:rPr>
      </w:pPr>
      <w:r>
        <w:rPr>
          <w:color w:val="231F20"/>
          <w:w w:val="105"/>
          <w:sz w:val="18"/>
        </w:rPr>
        <w:t>A peptic ulcer is an open sore in the stomach</w:t>
      </w:r>
    </w:p>
    <w:p>
      <w:pPr>
        <w:spacing w:line="261" w:lineRule="auto" w:before="1"/>
        <w:ind w:left="871" w:right="794" w:firstLine="10"/>
        <w:jc w:val="center"/>
        <w:rPr>
          <w:sz w:val="18"/>
        </w:rPr>
      </w:pPr>
      <w:r>
        <w:rPr>
          <w:color w:val="231F20"/>
          <w:w w:val="105"/>
          <w:sz w:val="18"/>
        </w:rPr>
        <w:t>caused by acid. People used to think stress caused ulcers, but that is not true. Most often, ulcers</w:t>
      </w:r>
    </w:p>
    <w:p>
      <w:pPr>
        <w:spacing w:line="261" w:lineRule="auto" w:before="1"/>
        <w:ind w:left="311" w:right="715" w:firstLine="379"/>
        <w:jc w:val="left"/>
        <w:rPr>
          <w:sz w:val="18"/>
        </w:rPr>
      </w:pPr>
      <w:r>
        <w:rPr>
          <w:color w:val="231F20"/>
          <w:w w:val="105"/>
          <w:sz w:val="18"/>
        </w:rPr>
        <w:t>are due to a bacterial infection or taking nonsteroidal anti-inflammatory drugs (NSAIDs), such as ibuprofen or naproxen.</w:t>
      </w:r>
    </w:p>
    <w:p>
      <w:pPr>
        <w:spacing w:line="261" w:lineRule="auto" w:before="2"/>
        <w:ind w:left="311" w:right="743" w:firstLine="239"/>
        <w:jc w:val="left"/>
        <w:rPr>
          <w:sz w:val="18"/>
        </w:rPr>
      </w:pPr>
      <w:r>
        <w:rPr>
          <w:color w:val="231F20"/>
          <w:w w:val="105"/>
          <w:sz w:val="18"/>
        </w:rPr>
        <w:t>If</w:t>
      </w:r>
      <w:r>
        <w:rPr>
          <w:color w:val="231F20"/>
          <w:spacing w:val="-11"/>
          <w:w w:val="105"/>
          <w:sz w:val="18"/>
        </w:rPr>
        <w:t> </w:t>
      </w:r>
      <w:r>
        <w:rPr>
          <w:color w:val="231F20"/>
          <w:w w:val="105"/>
          <w:sz w:val="18"/>
        </w:rPr>
        <w:t>you</w:t>
      </w:r>
      <w:r>
        <w:rPr>
          <w:color w:val="231F20"/>
          <w:spacing w:val="-5"/>
          <w:w w:val="105"/>
          <w:sz w:val="18"/>
        </w:rPr>
        <w:t> </w:t>
      </w:r>
      <w:r>
        <w:rPr>
          <w:color w:val="231F20"/>
          <w:w w:val="105"/>
          <w:sz w:val="18"/>
        </w:rPr>
        <w:t>have</w:t>
      </w:r>
      <w:r>
        <w:rPr>
          <w:color w:val="231F20"/>
          <w:spacing w:val="-4"/>
          <w:w w:val="105"/>
          <w:sz w:val="18"/>
        </w:rPr>
        <w:t> </w:t>
      </w:r>
      <w:r>
        <w:rPr>
          <w:color w:val="231F20"/>
          <w:w w:val="105"/>
          <w:sz w:val="18"/>
        </w:rPr>
        <w:t>an</w:t>
      </w:r>
      <w:r>
        <w:rPr>
          <w:color w:val="231F20"/>
          <w:spacing w:val="-5"/>
          <w:w w:val="105"/>
          <w:sz w:val="18"/>
        </w:rPr>
        <w:t> </w:t>
      </w:r>
      <w:r>
        <w:rPr>
          <w:color w:val="231F20"/>
          <w:w w:val="105"/>
          <w:sz w:val="18"/>
        </w:rPr>
        <w:t>ulcer,</w:t>
      </w:r>
      <w:r>
        <w:rPr>
          <w:color w:val="231F20"/>
          <w:spacing w:val="-14"/>
          <w:w w:val="105"/>
          <w:sz w:val="18"/>
        </w:rPr>
        <w:t> </w:t>
      </w:r>
      <w:r>
        <w:rPr>
          <w:color w:val="231F20"/>
          <w:w w:val="105"/>
          <w:sz w:val="18"/>
        </w:rPr>
        <w:t>your</w:t>
      </w:r>
      <w:r>
        <w:rPr>
          <w:color w:val="231F20"/>
          <w:spacing w:val="-8"/>
          <w:w w:val="105"/>
          <w:sz w:val="18"/>
        </w:rPr>
        <w:t> </w:t>
      </w:r>
      <w:r>
        <w:rPr>
          <w:color w:val="231F20"/>
          <w:w w:val="105"/>
          <w:sz w:val="18"/>
        </w:rPr>
        <w:t>doctor</w:t>
      </w:r>
      <w:r>
        <w:rPr>
          <w:color w:val="231F20"/>
          <w:spacing w:val="-8"/>
          <w:w w:val="105"/>
          <w:sz w:val="18"/>
        </w:rPr>
        <w:t> </w:t>
      </w:r>
      <w:r>
        <w:rPr>
          <w:color w:val="231F20"/>
          <w:w w:val="105"/>
          <w:sz w:val="18"/>
        </w:rPr>
        <w:t>may</w:t>
      </w:r>
      <w:r>
        <w:rPr>
          <w:color w:val="231F20"/>
          <w:spacing w:val="-7"/>
          <w:w w:val="105"/>
          <w:sz w:val="18"/>
        </w:rPr>
        <w:t> </w:t>
      </w:r>
      <w:r>
        <w:rPr>
          <w:color w:val="231F20"/>
          <w:w w:val="105"/>
          <w:sz w:val="18"/>
        </w:rPr>
        <w:t>do a test to look for H. pylori, the type of bacteria that  causes  ulcers. Antibiotics can help clear up the infection. Pain in the upper abdomen is a common ulcer symptom, although some people with ulcers do not feel any</w:t>
      </w:r>
      <w:r>
        <w:rPr>
          <w:color w:val="231F20"/>
          <w:spacing w:val="-8"/>
          <w:w w:val="105"/>
          <w:sz w:val="18"/>
        </w:rPr>
        <w:t> </w:t>
      </w:r>
      <w:r>
        <w:rPr>
          <w:color w:val="231F20"/>
          <w:w w:val="105"/>
          <w:sz w:val="18"/>
        </w:rPr>
        <w:t>pain.</w:t>
      </w:r>
    </w:p>
    <w:p>
      <w:pPr>
        <w:spacing w:line="261" w:lineRule="auto" w:before="3"/>
        <w:ind w:left="311" w:right="899" w:firstLine="239"/>
        <w:jc w:val="left"/>
        <w:rPr>
          <w:sz w:val="18"/>
        </w:rPr>
      </w:pPr>
      <w:r>
        <w:rPr>
          <w:color w:val="231F20"/>
          <w:w w:val="105"/>
          <w:sz w:val="18"/>
        </w:rPr>
        <w:t>A prescription medication known as a proton pump inhibitor is usually prescribed to treat</w:t>
      </w:r>
      <w:r>
        <w:rPr>
          <w:color w:val="231F20"/>
          <w:spacing w:val="5"/>
          <w:w w:val="105"/>
          <w:sz w:val="18"/>
        </w:rPr>
        <w:t> </w:t>
      </w:r>
      <w:r>
        <w:rPr>
          <w:color w:val="231F20"/>
          <w:w w:val="105"/>
          <w:sz w:val="18"/>
        </w:rPr>
        <w:t>ulcers.</w:t>
      </w:r>
    </w:p>
    <w:p>
      <w:pPr>
        <w:spacing w:after="0" w:line="261" w:lineRule="auto"/>
        <w:jc w:val="left"/>
        <w:rPr>
          <w:sz w:val="18"/>
        </w:rPr>
        <w:sectPr>
          <w:type w:val="continuous"/>
          <w:pgSz w:w="12060" w:h="15660"/>
          <w:pgMar w:top="1280" w:bottom="280" w:left="0" w:right="0"/>
          <w:cols w:num="3" w:equalWidth="0">
            <w:col w:w="4001" w:space="40"/>
            <w:col w:w="3622" w:space="39"/>
            <w:col w:w="4358"/>
          </w:cols>
        </w:sectPr>
      </w:pPr>
    </w:p>
    <w:p>
      <w:pPr>
        <w:spacing w:line="240" w:lineRule="auto" w:before="0"/>
        <w:rPr>
          <w:sz w:val="20"/>
        </w:rPr>
      </w:pPr>
    </w:p>
    <w:p>
      <w:pPr>
        <w:spacing w:line="240" w:lineRule="auto" w:before="0"/>
        <w:rPr>
          <w:sz w:val="20"/>
        </w:rPr>
      </w:pPr>
    </w:p>
    <w:p>
      <w:pPr>
        <w:spacing w:line="240" w:lineRule="auto" w:before="0"/>
        <w:rPr>
          <w:sz w:val="20"/>
        </w:rPr>
      </w:pPr>
    </w:p>
    <w:p>
      <w:pPr>
        <w:spacing w:after="0" w:line="240" w:lineRule="auto"/>
        <w:rPr>
          <w:sz w:val="20"/>
        </w:rPr>
        <w:sectPr>
          <w:type w:val="continuous"/>
          <w:pgSz w:w="12060" w:h="15660"/>
          <w:pgMar w:top="1280" w:bottom="280" w:left="0" w:right="0"/>
        </w:sectPr>
      </w:pPr>
    </w:p>
    <w:p>
      <w:pPr>
        <w:spacing w:line="218" w:lineRule="auto" w:before="324"/>
        <w:ind w:left="991" w:right="0" w:firstLine="0"/>
        <w:jc w:val="left"/>
        <w:rPr>
          <w:b/>
          <w:sz w:val="36"/>
        </w:rPr>
      </w:pPr>
      <w:r>
        <w:rPr/>
        <w:pict>
          <v:group style="position:absolute;margin-left:36pt;margin-top:-4.963507pt;width:536.450pt;height:289.1pt;mso-position-horizontal-relative:page;mso-position-vertical-relative:paragraph;z-index:-17882112" coordorigin="720,-99" coordsize="10729,5782">
            <v:rect style="position:absolute;left:720;top:1940;width:10620;height:3742" filled="true" fillcolor="#edf2fa" stroked="false">
              <v:fill type="solid"/>
            </v:rect>
            <v:rect style="position:absolute;left:720;top:-100;width:10620;height:2040" filled="true" fillcolor="#121344" stroked="false">
              <v:fill type="solid"/>
            </v:rect>
            <v:shape style="position:absolute;left:10708;top:4256;width:740;height:740" coordorigin="10708,4257" coordsize="740,740" path="m11078,4257l11004,4264,10934,4286,10871,4320,10817,4365,10772,4420,10737,4483,10716,4552,10708,4627,10716,4701,10737,4771,10772,4834,10817,4888,10871,4934,10934,4968,11004,4989,11078,4997,11153,4989,11222,4968,11285,4934,11340,4888,11370,4853,11079,4853,11061,4849,11047,4839,11037,4825,11034,4808,11037,4790,11047,4776,11061,4766,11079,4763,11422,4763,11430,4737,11009,4737,10970,4699,10993,4680,11019,4666,11037,4661,10931,4661,10893,4622,10932,4590,10944,4584,10855,4584,10817,4546,10872,4500,10935,4466,11004,4445,11079,4437,11394,4437,11385,4420,11340,4365,11285,4320,11222,4286,11153,4264,11078,4257xm11422,4763l11079,4763,11096,4766,11111,4776,11120,4790,11124,4808,11120,4825,11111,4839,11096,4849,11079,4853,11370,4853,11385,4834,11419,4771,11422,4763xm11079,4708l11059,4710,11040,4716,11023,4725,11009,4737,11149,4737,11134,4725,11117,4716,11099,4710,11079,4708xm11218,4654l11079,4654,11110,4657,11138,4666,11165,4680,11187,4699,11149,4737,11430,4737,11441,4701,11445,4661,11226,4661,11218,4654xm11079,4600l11078,4600,11036,4604,10997,4616,10962,4635,10931,4661,11037,4661,11048,4657,11079,4654,11218,4654,11195,4635,11160,4616,11121,4604,11079,4600xm11256,4546l11079,4546,11131,4551,11181,4566,11225,4590,11264,4622,11226,4661,11445,4661,11448,4627,11444,4584,11302,4584,11256,4546xm11079,4491l11015,4498,10956,4516,10902,4545,10855,4584,10944,4584,10977,4566,11026,4551,11079,4546,11256,4546,11256,4545,11202,4516,11142,4498,11079,4491xm11394,4437l11079,4437,11153,4445,11223,4466,11286,4500,11341,4546,11302,4584,11444,4584,11441,4552,11419,4483,11394,4437xe" filled="true" fillcolor="#008558" stroked="false">
              <v:path arrowok="t"/>
              <v:fill type="solid"/>
            </v:shape>
            <v:shape style="position:absolute;left:7268;top:72;width:960;height:1239" type="#_x0000_t75" stroked="false">
              <v:imagedata r:id="rId32" o:title=""/>
            </v:shape>
            <v:shape style="position:absolute;left:8660;top:76;width:960;height:1239" type="#_x0000_t75" stroked="false">
              <v:imagedata r:id="rId33" o:title=""/>
            </v:shape>
            <v:shape style="position:absolute;left:10020;top:84;width:960;height:1239" type="#_x0000_t75" stroked="false">
              <v:imagedata r:id="rId34" o:title=""/>
            </v:shape>
            <w10:wrap type="none"/>
          </v:group>
        </w:pict>
      </w:r>
      <w:r>
        <w:rPr>
          <w:b/>
          <w:color w:val="FFFFFF"/>
          <w:w w:val="105"/>
          <w:sz w:val="36"/>
        </w:rPr>
        <w:t>CARING FOR PATIENTS AS PEOPLE: </w:t>
      </w:r>
      <w:r>
        <w:rPr>
          <w:b/>
          <w:color w:val="42BAB0"/>
          <w:w w:val="105"/>
          <w:sz w:val="36"/>
        </w:rPr>
        <w:t>CONCORD GASTROENTEROLOGY ASSOCIATES</w:t>
      </w:r>
    </w:p>
    <w:p>
      <w:pPr>
        <w:spacing w:line="240" w:lineRule="auto" w:before="0"/>
        <w:rPr>
          <w:b/>
          <w:sz w:val="20"/>
        </w:rPr>
      </w:pPr>
      <w:r>
        <w:rPr/>
        <w:br w:type="column"/>
      </w:r>
      <w:r>
        <w:rPr>
          <w:b/>
          <w:sz w:val="20"/>
        </w:rPr>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4" w:lineRule="auto" w:before="126"/>
        <w:ind w:left="461" w:right="-11" w:firstLine="0"/>
        <w:jc w:val="left"/>
        <w:rPr>
          <w:rFonts w:ascii="Century Gothic"/>
          <w:b/>
          <w:sz w:val="16"/>
        </w:rPr>
      </w:pPr>
      <w:r>
        <w:rPr>
          <w:rFonts w:ascii="Century Gothic"/>
          <w:b/>
          <w:color w:val="FFFFFF"/>
          <w:w w:val="95"/>
          <w:sz w:val="16"/>
        </w:rPr>
        <w:t>Michael </w:t>
      </w:r>
      <w:r>
        <w:rPr>
          <w:rFonts w:ascii="Century Gothic"/>
          <w:b/>
          <w:color w:val="FFFFFF"/>
          <w:w w:val="85"/>
          <w:sz w:val="16"/>
        </w:rPr>
        <w:t>DeSimone, MD</w:t>
      </w:r>
    </w:p>
    <w:p>
      <w:pPr>
        <w:pStyle w:val="BodyText"/>
        <w:rPr>
          <w:rFonts w:ascii="Century Gothic"/>
          <w:b/>
          <w:sz w:val="20"/>
        </w:rPr>
      </w:pPr>
      <w:r>
        <w:rPr/>
        <w:br w:type="column"/>
      </w:r>
      <w:r>
        <w:rPr>
          <w:rFonts w:ascii="Century Gothic"/>
          <w:b/>
          <w:sz w:val="20"/>
        </w:rPr>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spacing w:line="244" w:lineRule="auto" w:before="125"/>
        <w:ind w:left="381" w:right="-3" w:firstLine="0"/>
        <w:jc w:val="left"/>
        <w:rPr>
          <w:rFonts w:ascii="Century Gothic"/>
          <w:b/>
          <w:sz w:val="16"/>
        </w:rPr>
      </w:pPr>
      <w:r>
        <w:rPr>
          <w:rFonts w:ascii="Century Gothic"/>
          <w:b/>
          <w:color w:val="FFFFFF"/>
          <w:sz w:val="16"/>
        </w:rPr>
        <w:t>John </w:t>
      </w:r>
      <w:r>
        <w:rPr>
          <w:rFonts w:ascii="Century Gothic"/>
          <w:b/>
          <w:color w:val="FFFFFF"/>
          <w:w w:val="85"/>
          <w:sz w:val="16"/>
        </w:rPr>
        <w:t>Dowd,</w:t>
      </w:r>
      <w:r>
        <w:rPr>
          <w:rFonts w:ascii="Century Gothic"/>
          <w:b/>
          <w:color w:val="FFFFFF"/>
          <w:spacing w:val="-22"/>
          <w:w w:val="85"/>
          <w:sz w:val="16"/>
        </w:rPr>
        <w:t> </w:t>
      </w:r>
      <w:r>
        <w:rPr>
          <w:rFonts w:ascii="Century Gothic"/>
          <w:b/>
          <w:color w:val="FFFFFF"/>
          <w:spacing w:val="-10"/>
          <w:w w:val="85"/>
          <w:sz w:val="16"/>
        </w:rPr>
        <w:t>DO</w:t>
      </w:r>
    </w:p>
    <w:p>
      <w:pPr>
        <w:pStyle w:val="BodyText"/>
        <w:rPr>
          <w:rFonts w:ascii="Century Gothic"/>
          <w:b/>
          <w:sz w:val="20"/>
        </w:rPr>
      </w:pPr>
      <w:r>
        <w:rPr/>
        <w:br w:type="column"/>
      </w:r>
      <w:r>
        <w:rPr>
          <w:rFonts w:ascii="Century Gothic"/>
          <w:b/>
          <w:sz w:val="20"/>
        </w:rPr>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spacing w:line="244" w:lineRule="auto" w:before="133"/>
        <w:ind w:left="679" w:right="996" w:firstLine="0"/>
        <w:jc w:val="left"/>
        <w:rPr>
          <w:rFonts w:ascii="Century Gothic"/>
          <w:b/>
          <w:sz w:val="16"/>
        </w:rPr>
      </w:pPr>
      <w:r>
        <w:rPr>
          <w:rFonts w:ascii="Century Gothic"/>
          <w:b/>
          <w:color w:val="FFFFFF"/>
          <w:sz w:val="16"/>
        </w:rPr>
        <w:t>Jennifer </w:t>
      </w:r>
      <w:r>
        <w:rPr>
          <w:rFonts w:ascii="Century Gothic"/>
          <w:b/>
          <w:color w:val="FFFFFF"/>
          <w:w w:val="90"/>
          <w:sz w:val="16"/>
        </w:rPr>
        <w:t>Nayor, MD</w:t>
      </w:r>
    </w:p>
    <w:p>
      <w:pPr>
        <w:spacing w:after="0" w:line="244" w:lineRule="auto"/>
        <w:jc w:val="left"/>
        <w:rPr>
          <w:rFonts w:ascii="Century Gothic"/>
          <w:sz w:val="16"/>
        </w:rPr>
        <w:sectPr>
          <w:type w:val="continuous"/>
          <w:pgSz w:w="12060" w:h="15660"/>
          <w:pgMar w:top="1280" w:bottom="280" w:left="0" w:right="0"/>
          <w:cols w:num="4" w:equalWidth="0">
            <w:col w:w="6759" w:space="40"/>
            <w:col w:w="1433" w:space="39"/>
            <w:col w:w="1023" w:space="39"/>
            <w:col w:w="2727"/>
          </w:cols>
        </w:sectPr>
      </w:pPr>
    </w:p>
    <w:p>
      <w:pPr>
        <w:pStyle w:val="BodyText"/>
        <w:rPr>
          <w:rFonts w:ascii="Century Gothic"/>
          <w:b/>
          <w:sz w:val="20"/>
        </w:rPr>
      </w:pPr>
    </w:p>
    <w:p>
      <w:pPr>
        <w:pStyle w:val="BodyText"/>
        <w:spacing w:before="5"/>
        <w:rPr>
          <w:rFonts w:ascii="Century Gothic"/>
          <w:b/>
          <w:sz w:val="22"/>
        </w:rPr>
      </w:pPr>
    </w:p>
    <w:p>
      <w:pPr>
        <w:spacing w:after="0"/>
        <w:rPr>
          <w:rFonts w:ascii="Century Gothic"/>
          <w:sz w:val="22"/>
        </w:rPr>
        <w:sectPr>
          <w:type w:val="continuous"/>
          <w:pgSz w:w="12060" w:h="15660"/>
          <w:pgMar w:top="1280" w:bottom="280" w:left="0" w:right="0"/>
        </w:sectPr>
      </w:pPr>
    </w:p>
    <w:p>
      <w:pPr>
        <w:spacing w:line="261" w:lineRule="auto" w:before="112"/>
        <w:ind w:left="1011" w:right="31" w:firstLine="0"/>
        <w:jc w:val="left"/>
        <w:rPr>
          <w:b/>
          <w:sz w:val="18"/>
        </w:rPr>
      </w:pPr>
      <w:r>
        <w:rPr>
          <w:b/>
          <w:color w:val="121344"/>
          <w:w w:val="95"/>
          <w:sz w:val="18"/>
        </w:rPr>
        <w:t>With a team of trusted, fellowship-trained physicians who </w:t>
      </w:r>
      <w:r>
        <w:rPr>
          <w:b/>
          <w:color w:val="121344"/>
          <w:sz w:val="18"/>
        </w:rPr>
        <w:t>specialize in digestive health, Emerson’s Concord</w:t>
      </w:r>
    </w:p>
    <w:p>
      <w:pPr>
        <w:spacing w:line="261" w:lineRule="auto" w:before="1"/>
        <w:ind w:left="1011" w:right="31" w:firstLine="0"/>
        <w:jc w:val="left"/>
        <w:rPr>
          <w:b/>
          <w:sz w:val="18"/>
        </w:rPr>
      </w:pPr>
      <w:r>
        <w:rPr>
          <w:b/>
          <w:color w:val="121344"/>
          <w:w w:val="95"/>
          <w:sz w:val="18"/>
        </w:rPr>
        <w:t>Gastroenterology Associates offers timely screenings, accurate </w:t>
      </w:r>
      <w:r>
        <w:rPr>
          <w:b/>
          <w:color w:val="121344"/>
          <w:sz w:val="18"/>
        </w:rPr>
        <w:t>diagnoses, and advanced medical and surgical care for the full range of routine and complex digestive disorders. You will find</w:t>
      </w:r>
    </w:p>
    <w:p>
      <w:pPr>
        <w:spacing w:line="261" w:lineRule="auto" w:before="1"/>
        <w:ind w:left="1011" w:right="31" w:firstLine="0"/>
        <w:jc w:val="left"/>
        <w:rPr>
          <w:b/>
          <w:sz w:val="18"/>
        </w:rPr>
      </w:pPr>
      <w:r>
        <w:rPr>
          <w:b/>
          <w:color w:val="121344"/>
          <w:w w:val="95"/>
          <w:sz w:val="18"/>
        </w:rPr>
        <w:t>that our physicians are accessible and welcoming. They are </w:t>
      </w:r>
      <w:r>
        <w:rPr>
          <w:b/>
          <w:color w:val="121344"/>
          <w:sz w:val="18"/>
        </w:rPr>
        <w:t>partners on your journey to good health.</w:t>
      </w:r>
    </w:p>
    <w:p>
      <w:pPr>
        <w:spacing w:before="1"/>
        <w:ind w:left="1251" w:right="0" w:firstLine="0"/>
        <w:jc w:val="left"/>
        <w:rPr>
          <w:b/>
          <w:sz w:val="18"/>
        </w:rPr>
      </w:pPr>
      <w:r>
        <w:rPr>
          <w:b/>
          <w:color w:val="121344"/>
          <w:sz w:val="18"/>
        </w:rPr>
        <w:t>Our aim is to treat patients as people—and focus on the</w:t>
      </w:r>
    </w:p>
    <w:p>
      <w:pPr>
        <w:spacing w:line="261" w:lineRule="auto" w:before="20"/>
        <w:ind w:left="1011" w:right="31" w:firstLine="0"/>
        <w:jc w:val="left"/>
        <w:rPr>
          <w:b/>
          <w:sz w:val="18"/>
        </w:rPr>
      </w:pPr>
      <w:r>
        <w:rPr>
          <w:b/>
          <w:color w:val="121344"/>
          <w:sz w:val="18"/>
        </w:rPr>
        <w:t>cause, not just the symptoms, of your digestive issues using the latest medical knowledge, advanced technology, and most</w:t>
      </w:r>
    </w:p>
    <w:p>
      <w:pPr>
        <w:spacing w:line="261" w:lineRule="auto" w:before="1"/>
        <w:ind w:left="1011" w:right="31" w:firstLine="0"/>
        <w:jc w:val="left"/>
        <w:rPr>
          <w:b/>
          <w:sz w:val="18"/>
        </w:rPr>
      </w:pPr>
      <w:r>
        <w:rPr>
          <w:b/>
          <w:color w:val="121344"/>
          <w:w w:val="95"/>
          <w:sz w:val="18"/>
        </w:rPr>
        <w:t>sophisticated surgical techniques—delivering a high level of </w:t>
      </w:r>
      <w:r>
        <w:rPr>
          <w:b/>
          <w:color w:val="121344"/>
          <w:sz w:val="18"/>
        </w:rPr>
        <w:t>personalized care that is close to home.</w:t>
      </w:r>
    </w:p>
    <w:p>
      <w:pPr>
        <w:spacing w:line="261" w:lineRule="auto" w:before="112"/>
        <w:ind w:left="421" w:right="1698" w:firstLine="239"/>
        <w:jc w:val="left"/>
        <w:rPr>
          <w:b/>
          <w:sz w:val="18"/>
        </w:rPr>
      </w:pPr>
      <w:r>
        <w:rPr/>
        <w:br w:type="column"/>
      </w:r>
      <w:r>
        <w:rPr>
          <w:b/>
          <w:color w:val="121344"/>
          <w:sz w:val="18"/>
        </w:rPr>
        <w:t>The office is located in the John Cuming Building at Emerson Hospital.</w:t>
      </w:r>
    </w:p>
    <w:p>
      <w:pPr>
        <w:spacing w:line="261" w:lineRule="auto" w:before="1"/>
        <w:ind w:left="421" w:right="1014" w:firstLine="239"/>
        <w:jc w:val="left"/>
        <w:rPr>
          <w:b/>
          <w:sz w:val="18"/>
        </w:rPr>
      </w:pPr>
      <w:r>
        <w:rPr>
          <w:b/>
          <w:color w:val="121344"/>
          <w:w w:val="95"/>
          <w:sz w:val="18"/>
        </w:rPr>
        <w:t>See your primary care provider for routine digestive health </w:t>
      </w:r>
      <w:r>
        <w:rPr>
          <w:b/>
          <w:color w:val="121344"/>
          <w:sz w:val="18"/>
        </w:rPr>
        <w:t>symptoms. When symptoms become more serious, you can</w:t>
      </w:r>
    </w:p>
    <w:p>
      <w:pPr>
        <w:spacing w:line="252" w:lineRule="auto" w:before="1"/>
        <w:ind w:left="421" w:right="1014" w:firstLine="0"/>
        <w:jc w:val="left"/>
        <w:rPr>
          <w:b/>
          <w:sz w:val="18"/>
        </w:rPr>
      </w:pPr>
      <w:r>
        <w:rPr>
          <w:b/>
          <w:color w:val="121344"/>
          <w:w w:val="95"/>
          <w:sz w:val="18"/>
        </w:rPr>
        <w:t>visit Concord Gastroenterology Associates. Appointments are </w:t>
      </w:r>
      <w:r>
        <w:rPr>
          <w:b/>
          <w:color w:val="121344"/>
          <w:sz w:val="18"/>
        </w:rPr>
        <w:t>often available within 24 hours. Call </w:t>
      </w:r>
      <w:r>
        <w:rPr>
          <w:rFonts w:ascii="Century Gothic"/>
          <w:b/>
          <w:color w:val="121344"/>
          <w:sz w:val="18"/>
        </w:rPr>
        <w:t>978-287-3835 </w:t>
      </w:r>
      <w:r>
        <w:rPr>
          <w:b/>
          <w:color w:val="121344"/>
          <w:sz w:val="18"/>
        </w:rPr>
        <w:t>or visit </w:t>
      </w:r>
      <w:r>
        <w:rPr>
          <w:rFonts w:ascii="Century Gothic"/>
          <w:b/>
          <w:color w:val="121344"/>
          <w:sz w:val="18"/>
        </w:rPr>
        <w:t>emersonhospital.org/gastro </w:t>
      </w:r>
      <w:r>
        <w:rPr>
          <w:b/>
          <w:color w:val="121344"/>
          <w:sz w:val="18"/>
        </w:rPr>
        <w:t>to make an appointment.</w:t>
      </w:r>
    </w:p>
    <w:p>
      <w:pPr>
        <w:spacing w:line="240" w:lineRule="auto" w:before="5"/>
        <w:rPr>
          <w:b/>
          <w:sz w:val="18"/>
        </w:rPr>
      </w:pPr>
    </w:p>
    <w:p>
      <w:pPr>
        <w:spacing w:line="244" w:lineRule="auto" w:before="1"/>
        <w:ind w:left="421" w:right="1687" w:firstLine="0"/>
        <w:jc w:val="left"/>
        <w:rPr>
          <w:rFonts w:ascii="Century Gothic" w:hAnsi="Century Gothic"/>
          <w:b/>
          <w:sz w:val="19"/>
        </w:rPr>
      </w:pPr>
      <w:r>
        <w:rPr>
          <w:rFonts w:ascii="Segoe UI Symbol" w:hAnsi="Segoe UI Symbol"/>
          <w:color w:val="008558"/>
          <w:w w:val="105"/>
          <w:sz w:val="18"/>
        </w:rPr>
        <w:t>❱❱ </w:t>
      </w:r>
      <w:r>
        <w:rPr>
          <w:rFonts w:ascii="Century Gothic" w:hAnsi="Century Gothic"/>
          <w:b/>
          <w:color w:val="231F20"/>
          <w:w w:val="105"/>
          <w:sz w:val="19"/>
        </w:rPr>
        <w:t>LISTEN TO A PODCAST </w:t>
      </w:r>
      <w:r>
        <w:rPr>
          <w:rFonts w:ascii="Arial Narrow" w:hAnsi="Arial Narrow"/>
          <w:b/>
          <w:color w:val="231F20"/>
          <w:w w:val="105"/>
          <w:sz w:val="19"/>
        </w:rPr>
        <w:t>about mind-gut health featuring Dr. Nayor at </w:t>
      </w:r>
      <w:r>
        <w:rPr>
          <w:rFonts w:ascii="Century Gothic" w:hAnsi="Century Gothic"/>
          <w:b/>
          <w:color w:val="231F20"/>
          <w:w w:val="105"/>
          <w:sz w:val="19"/>
        </w:rPr>
        <w:t>emersonhospital.org/</w:t>
      </w:r>
    </w:p>
    <w:p>
      <w:pPr>
        <w:spacing w:before="1"/>
        <w:ind w:left="421" w:right="0" w:firstLine="0"/>
        <w:jc w:val="left"/>
        <w:rPr>
          <w:rFonts w:ascii="Arial Narrow"/>
          <w:b/>
          <w:sz w:val="19"/>
        </w:rPr>
      </w:pPr>
      <w:r>
        <w:rPr>
          <w:rFonts w:ascii="Century Gothic"/>
          <w:b/>
          <w:color w:val="231F20"/>
          <w:sz w:val="19"/>
        </w:rPr>
        <w:t>podcast</w:t>
      </w:r>
      <w:r>
        <w:rPr>
          <w:rFonts w:ascii="Arial Narrow"/>
          <w:b/>
          <w:color w:val="231F20"/>
          <w:sz w:val="19"/>
        </w:rPr>
        <w:t>.</w:t>
      </w:r>
    </w:p>
    <w:p>
      <w:pPr>
        <w:spacing w:after="0"/>
        <w:jc w:val="left"/>
        <w:rPr>
          <w:rFonts w:ascii="Arial Narrow"/>
          <w:sz w:val="19"/>
        </w:rPr>
        <w:sectPr>
          <w:type w:val="continuous"/>
          <w:pgSz w:w="12060" w:h="15660"/>
          <w:pgMar w:top="1280" w:bottom="280" w:left="0" w:right="0"/>
          <w:cols w:num="2" w:equalWidth="0">
            <w:col w:w="5843" w:space="40"/>
            <w:col w:w="6177"/>
          </w:cols>
        </w:sectPr>
      </w:pPr>
    </w:p>
    <w:p>
      <w:pPr>
        <w:pStyle w:val="BodyText"/>
        <w:rPr>
          <w:rFonts w:ascii="Arial Narrow"/>
          <w:b/>
          <w:sz w:val="20"/>
        </w:rPr>
      </w:pPr>
    </w:p>
    <w:p>
      <w:pPr>
        <w:pStyle w:val="BodyText"/>
        <w:spacing w:before="8"/>
        <w:rPr>
          <w:rFonts w:ascii="Arial Narrow"/>
          <w:b/>
          <w:sz w:val="27"/>
        </w:rPr>
      </w:pPr>
    </w:p>
    <w:p>
      <w:pPr>
        <w:spacing w:before="111"/>
        <w:ind w:left="0" w:right="444" w:firstLine="0"/>
        <w:jc w:val="right"/>
        <w:rPr>
          <w:rFonts w:ascii="Arial Narrow"/>
          <w:b/>
          <w:sz w:val="16"/>
        </w:rPr>
      </w:pPr>
      <w:r>
        <w:rPr>
          <w:rFonts w:ascii="Century Gothic"/>
          <w:b/>
          <w:color w:val="231F20"/>
          <w:w w:val="95"/>
          <w:sz w:val="14"/>
        </w:rPr>
        <w:t>F A L L 2 0 2 0 </w:t>
      </w:r>
      <w:r>
        <w:rPr>
          <w:rFonts w:ascii="Century Gothic"/>
          <w:b/>
          <w:color w:val="B1B3B6"/>
          <w:w w:val="70"/>
          <w:sz w:val="14"/>
        </w:rPr>
        <w:t>| </w:t>
      </w:r>
      <w:r>
        <w:rPr>
          <w:rFonts w:ascii="Arial Narrow"/>
          <w:b/>
          <w:color w:val="231F20"/>
          <w:sz w:val="16"/>
        </w:rPr>
        <w:t>5</w:t>
      </w:r>
    </w:p>
    <w:p>
      <w:pPr>
        <w:spacing w:after="0"/>
        <w:jc w:val="right"/>
        <w:rPr>
          <w:rFonts w:ascii="Arial Narrow"/>
          <w:sz w:val="16"/>
        </w:rPr>
        <w:sectPr>
          <w:type w:val="continuous"/>
          <w:pgSz w:w="12060" w:h="15660"/>
          <w:pgMar w:top="1280" w:bottom="280" w:left="0" w:right="0"/>
        </w:sectPr>
      </w:pPr>
    </w:p>
    <w:p>
      <w:pPr>
        <w:spacing w:line="189" w:lineRule="auto" w:before="299"/>
        <w:ind w:left="3460" w:right="3583" w:firstLine="20"/>
        <w:jc w:val="left"/>
        <w:rPr>
          <w:b/>
          <w:sz w:val="90"/>
        </w:rPr>
      </w:pPr>
      <w:r>
        <w:rPr/>
        <w:pict>
          <v:group style="position:absolute;margin-left:-3.968001pt;margin-top:-3.968006pt;width:586.5pt;height:757pt;mso-position-horizontal-relative:page;mso-position-vertical-relative:page;z-index:-17879040" coordorigin="-79,-79" coordsize="11730,15140">
            <v:line style="position:absolute" from="430,640" to="430,15000" stroked="true" strokeweight="2pt" strokecolor="#c7d8df">
              <v:stroke dashstyle="dot"/>
            </v:line>
            <v:line style="position:absolute" from="510,15040" to="11590,15040" stroked="true" strokeweight="2pt" strokecolor="#c7d8df">
              <v:stroke dashstyle="dot"/>
            </v:line>
            <v:line style="position:absolute" from="11630,14960" to="11630,600" stroked="true" strokeweight="2pt" strokecolor="#c7d8df">
              <v:stroke dashstyle="dot"/>
            </v:line>
            <v:shape style="position:absolute;left:470;top:560;width:11080;height:2" coordorigin="470,560" coordsize="11080,0" path="m470,560l8700,560m9120,560l11550,560e" filled="false" stroked="true" strokeweight="2pt" strokecolor="#c7d8df">
              <v:path arrowok="t"/>
              <v:stroke dashstyle="dot"/>
            </v:shape>
            <v:shape style="position:absolute;left:430;top:560;width:11200;height:14480" coordorigin="430,560" coordsize="11200,14480" path="m430,15040l430,15040m11630,15040l11630,15040m11630,560l11630,560m430,560l430,560e" filled="false" stroked="true" strokeweight="2pt" strokecolor="#c7d8df">
              <v:path arrowok="t"/>
              <v:stroke dashstyle="solid"/>
            </v:shape>
            <v:rect style="position:absolute;left:0;top:0;width:3822;height:4341" filled="true" fillcolor="#231f20" stroked="false">
              <v:fill opacity="22937f" type="solid"/>
            </v:rect>
            <v:shape style="position:absolute;left:0;top:0;width:3056;height:3576" type="#_x0000_t75" stroked="false">
              <v:imagedata r:id="rId36" o:title=""/>
            </v:shape>
            <v:shape style="position:absolute;left:0;top:0;width:3056;height:3576" coordorigin="0,0" coordsize="3056,3576" path="m937,3575l1013,3574,1088,3570,1163,3563,1237,3554,1310,3542,1382,3528,1453,3512,1523,3493,1593,3472,1661,3448,1728,3422,1794,3394,1859,3364,1923,3332,1986,3298,2047,3261,2107,3223,2165,3183,2222,3141,2278,3097,2332,3051,2384,3004,2435,2954,2484,2904,2532,2851,2577,2797,2621,2742,2663,2685,2704,2626,2742,2566,2778,2505,2813,2443,2845,2379,2875,2314,2903,2248,2929,2181,2952,2112,2973,2043,2992,1972,3009,1901,3023,1829,3035,1756,3044,1682,3050,1608,3054,1532,3056,1456,3054,1380,3050,1305,3044,1230,3035,1156,3023,1083,3009,1011,2992,940,2973,870,2952,800,2929,732,2903,665,2875,599,2845,534,2813,470,2778,407,2742,346,2704,286,2663,228,2621,171,2577,115,2532,61,2484,9,2476,0m0,3357l14,3364,79,3394,145,3422,212,3448,281,3472,350,3493,421,3512,492,3528,564,3542,637,3554,711,3563,785,3570,861,3574,937,3575e" filled="false" stroked="true" strokeweight="7.936pt" strokecolor="#ffffff">
              <v:path arrowok="t"/>
              <v:stroke dashstyle="solid"/>
            </v:shape>
            <v:shape style="position:absolute;left:1592;top:14378;width:2735;height:397" type="#_x0000_t75" stroked="false">
              <v:imagedata r:id="rId37" o:title=""/>
            </v:shape>
            <v:shape style="position:absolute;left:1071;top:14322;width:437;height:440" coordorigin="1072,14323" coordsize="437,440" path="m1251,14590l1239,14591,1227,14594,1217,14602,1206,14615,1191,14638,1180,14655,1171,14667,1164,14676,1156,14687,1148,14694,1131,14696,1164,14724,1202,14745,1243,14758,1288,14762,1358,14751,1418,14720,1439,14700,1194,14700,1204,14697,1211,14692,1221,14680,1228,14670,1235,14659,1242,14648,1248,14640,1254,14632,1265,14624,1281,14618,1303,14615,1496,14615,1497,14612,1501,14590,1357,14590,1251,14590xm1496,14615l1420,14615,1424,14616,1424,14634,1422,14653,1413,14675,1393,14692,1357,14700,1194,14700,1439,14700,1466,14672,1496,14615xm1251,14481l1239,14482,1227,14485,1217,14493,1206,14506,1191,14529,1180,14546,1171,14558,1164,14567,1156,14576,1146,14583,1132,14587,1113,14588,1073,14588,1075,14597,1078,14606,1080,14614,1163,14614,1175,14613,1186,14609,1195,14602,1205,14590,1217,14575,1240,14541,1248,14531,1254,14523,1265,14515,1281,14509,1303,14506,1502,14506,1498,14481,1357,14481,1251,14481xm1502,14506l1420,14506,1424,14507,1424,14525,1422,14544,1413,14566,1393,14583,1357,14590,1501,14590,1508,14543,1502,14506xm1288,14323l1241,14328,1197,14342,1158,14365,1125,14396,1221,14396,1210,14398,1200,14405,1190,14420,1184,14429,1177,14439,1170,14449,1163,14458,1155,14467,1145,14474,1131,14478,1112,14479,1078,14479,1075,14487,1073,14496,1072,14505,1163,14505,1175,14504,1186,14500,1195,14492,1205,14481,1217,14465,1240,14432,1248,14421,1254,14414,1265,14406,1281,14399,1303,14397,1450,14397,1418,14365,1358,14334,1288,14323xm1450,14397l1420,14397,1424,14398,1424,14416,1422,14435,1413,14456,1393,14474,1357,14481,1498,14481,1497,14473,1466,14413,1450,14397xe" filled="true" fillcolor="#008558" stroked="false">
              <v:path arrowok="t"/>
              <v:fill type="solid"/>
            </v:shape>
            <v:rect style="position:absolute;left:9096;top:41;width:2453;height:2453" filled="true" fillcolor="#231f20" stroked="false">
              <v:fill opacity="22937f" type="solid"/>
            </v:rect>
            <v:shape style="position:absolute;left:9297;top:242;width:1912;height:1912" coordorigin="9297,243" coordsize="1912,1912" path="m10238,243l10165,246,10094,256,10024,270,9956,290,9890,314,9826,343,9765,377,9706,415,9650,457,9598,503,9548,552,9503,606,9461,663,9424,723,9391,786,9362,852,9338,921,9320,992,9307,1065,9299,1140,9297,1213,9301,1286,9310,1357,9325,1427,9344,1495,9369,1561,9398,1625,9431,1687,9469,1745,9511,1801,9557,1854,9607,1903,9660,1949,9717,1990,9777,2028,9840,2061,9906,2089,9975,2113,10046,2132,10120,2145,10194,2152,10268,2154,10340,2150,10412,2141,10482,2127,10550,2107,10616,2083,10680,2054,10741,2020,10800,1982,10856,1940,10908,1894,10958,1844,11003,1791,11045,1734,11082,1674,11115,1611,11144,1545,11168,1476,11186,1405,11199,1331,11207,1257,11209,1183,11205,1111,11196,1040,11181,970,11162,902,11137,836,11108,772,11075,710,11037,652,10995,596,10949,543,10899,494,10846,448,10789,407,10729,369,10666,336,10599,307,10531,284,10460,265,10386,252,10312,244,10238,243xe" filled="true" fillcolor="#008558" stroked="false">
              <v:path arrowok="t"/>
              <v:fill type="solid"/>
            </v:shape>
            <v:shape style="position:absolute;left:9297;top:242;width:1912;height:1912" coordorigin="9297,243" coordsize="1912,1912" path="m10120,2145l10194,2152,10268,2154,10340,2150,10412,2141,10482,2127,10550,2107,10616,2083,10680,2054,10741,2020,10800,1982,10856,1940,10908,1894,10958,1844,11003,1791,11045,1734,11082,1674,11115,1611,11144,1545,11168,1476,11186,1405,11199,1331,11207,1257,11209,1183,11205,1111,11196,1040,11181,970,11162,902,11137,836,11108,772,11075,710,11037,652,10995,596,10949,543,10899,494,10846,448,10789,407,10729,369,10666,336,10599,307,10531,284,10460,265,10386,252,10312,244,10238,243,10165,246,10094,256,10024,270,9956,290,9890,314,9826,343,9765,377,9706,415,9650,457,9598,503,9548,552,9503,606,9461,663,9424,723,9391,786,9362,852,9338,921,9320,992,9307,1065,9299,1140,9297,1213,9301,1286,9310,1357,9325,1427,9344,1495,9369,1561,9398,1625,9431,1687,9469,1745,9511,1801,9557,1854,9607,1903,9660,1949,9717,1990,9777,2028,9840,2061,9906,2089,9975,2113,10046,2132,10120,2145xe" filled="false" stroked="true" strokeweight="3.58pt" strokecolor="#ffffff">
              <v:path arrowok="t"/>
              <v:stroke dashstyle="solid"/>
            </v:shape>
            <v:shape style="position:absolute;left:8749;top:435;width:337;height:275" type="#_x0000_t75" stroked="false">
              <v:imagedata r:id="rId38" o:title=""/>
            </v:shape>
            <v:shape style="position:absolute;left:10108;top:13386;width:740;height:740" coordorigin="10108,13386" coordsize="740,740" path="m10478,13386l10404,13394,10334,13415,10271,13449,10217,13494,10172,13549,10137,13612,10116,13681,10108,13756,10116,13831,10137,13900,10172,13963,10217,14018,10271,14063,10334,14097,10404,14118,10478,14126,10553,14118,10622,14097,10685,14063,10740,14018,10770,13982,10479,13982,10461,13978,10447,13969,10437,13954,10434,13937,10437,13919,10447,13905,10461,13895,10479,13892,10822,13892,10830,13867,10409,13867,10370,13828,10393,13810,10419,13795,10437,13790,10331,13790,10293,13752,10332,13720,10344,13713,10255,13713,10217,13675,10272,13630,10335,13595,10404,13574,10479,13566,10794,13566,10785,13549,10740,13494,10685,13449,10622,13415,10553,13394,10478,13386xm10822,13892l10479,13892,10496,13895,10511,13905,10520,13919,10524,13937,10520,13954,10511,13969,10496,13978,10479,13982,10770,13982,10785,13963,10819,13900,10822,13892xm10479,13838l10459,13840,10440,13845,10423,13855,10409,13867,10549,13867,10534,13855,10517,13845,10499,13840,10479,13838xm10618,13783l10479,13783,10510,13787,10538,13795,10565,13810,10587,13828,10549,13867,10830,13867,10841,13831,10845,13790,10626,13790,10618,13783xm10479,13729l10478,13729,10436,13733,10397,13745,10362,13765,10331,13790,10437,13790,10448,13787,10479,13783,10618,13783,10595,13765,10560,13745,10521,13733,10479,13729xm10656,13675l10479,13675,10531,13680,10581,13695,10625,13720,10664,13752,10626,13790,10845,13790,10848,13756,10844,13713,10702,13713,10656,13675xm10479,13621l10415,13627,10356,13645,10302,13675,10255,13713,10344,13713,10377,13695,10426,13680,10479,13675,10656,13675,10656,13675,10602,13645,10542,13627,10479,13621xm10794,13566l10479,13566,10553,13574,10623,13595,10686,13630,10741,13675,10702,13713,10844,13713,10841,13681,10819,13612,10794,13566xe" filled="true" fillcolor="#008558" stroked="false">
              <v:path arrowok="t"/>
              <v:fill type="solid"/>
            </v:shape>
            <w10:wrap type="none"/>
          </v:group>
        </w:pict>
      </w:r>
      <w:r>
        <w:rPr/>
        <w:pict>
          <v:shape style="position:absolute;margin-left:482.356201pt;margin-top:-5.610359pt;width:66.3pt;height:22pt;mso-position-horizontal-relative:page;mso-position-vertical-relative:paragraph;z-index:15748096;rotation:7" type="#_x0000_t136" fillcolor="#ffffff" stroked="f">
            <o:extrusion v:ext="view" autorotationcenter="t"/>
            <v:textpath style="font-family:&quot;Century Gothic&quot;;font-size:22pt;v-text-kern:t;mso-text-shadow:auto;font-weight:bold" string="CLIP &amp;"/>
            <w10:wrap type="none"/>
          </v:shape>
        </w:pict>
      </w:r>
      <w:r>
        <w:rPr/>
        <w:pict>
          <v:shape style="position:absolute;margin-left:485.854095pt;margin-top:18.196329pt;width:53.15pt;height:22pt;mso-position-horizontal-relative:page;mso-position-vertical-relative:paragraph;z-index:15748608;rotation:7" type="#_x0000_t136" fillcolor="#ffffff" stroked="f">
            <o:extrusion v:ext="view" autorotationcenter="t"/>
            <v:textpath style="font-family:&quot;Century Gothic&quot;;font-size:22pt;v-text-kern:t;mso-text-shadow:auto;font-weight:bold" string="POST"/>
            <w10:wrap type="none"/>
          </v:shape>
        </w:pict>
      </w:r>
      <w:r>
        <w:rPr>
          <w:b/>
          <w:color w:val="231F20"/>
          <w:w w:val="90"/>
          <w:sz w:val="90"/>
        </w:rPr>
        <w:t>Allergies, </w:t>
      </w:r>
      <w:r>
        <w:rPr>
          <w:b/>
          <w:color w:val="231F20"/>
          <w:spacing w:val="-4"/>
          <w:w w:val="90"/>
          <w:sz w:val="90"/>
        </w:rPr>
        <w:t>Cold, </w:t>
      </w:r>
      <w:r>
        <w:rPr>
          <w:b/>
          <w:color w:val="231F20"/>
          <w:w w:val="95"/>
          <w:sz w:val="90"/>
        </w:rPr>
        <w:t>Flu,</w:t>
      </w:r>
      <w:r>
        <w:rPr>
          <w:b/>
          <w:color w:val="231F20"/>
          <w:spacing w:val="-142"/>
          <w:w w:val="95"/>
          <w:sz w:val="90"/>
        </w:rPr>
        <w:t> </w:t>
      </w:r>
      <w:r>
        <w:rPr>
          <w:b/>
          <w:color w:val="231F20"/>
          <w:w w:val="95"/>
          <w:sz w:val="90"/>
        </w:rPr>
        <w:t>or</w:t>
      </w:r>
      <w:r>
        <w:rPr>
          <w:b/>
          <w:color w:val="231F20"/>
          <w:spacing w:val="-134"/>
          <w:w w:val="95"/>
          <w:sz w:val="90"/>
        </w:rPr>
        <w:t> </w:t>
      </w:r>
      <w:r>
        <w:rPr>
          <w:b/>
          <w:color w:val="231F20"/>
          <w:w w:val="95"/>
          <w:sz w:val="90"/>
        </w:rPr>
        <w:t>COVID?</w:t>
      </w:r>
    </w:p>
    <w:p>
      <w:pPr>
        <w:spacing w:line="716" w:lineRule="exact" w:before="0"/>
        <w:ind w:left="2809" w:right="2545" w:firstLine="0"/>
        <w:jc w:val="center"/>
        <w:rPr>
          <w:b/>
          <w:sz w:val="64"/>
        </w:rPr>
      </w:pPr>
      <w:r>
        <w:rPr>
          <w:b/>
          <w:color w:val="008558"/>
          <w:spacing w:val="-2"/>
          <w:sz w:val="64"/>
        </w:rPr>
        <w:t>How</w:t>
      </w:r>
      <w:r>
        <w:rPr>
          <w:b/>
          <w:color w:val="008558"/>
          <w:spacing w:val="-66"/>
          <w:sz w:val="64"/>
        </w:rPr>
        <w:t> </w:t>
      </w:r>
      <w:r>
        <w:rPr>
          <w:b/>
          <w:color w:val="008558"/>
          <w:sz w:val="64"/>
        </w:rPr>
        <w:t>to</w:t>
      </w:r>
      <w:r>
        <w:rPr>
          <w:b/>
          <w:color w:val="008558"/>
          <w:spacing w:val="-75"/>
          <w:sz w:val="64"/>
        </w:rPr>
        <w:t> </w:t>
      </w:r>
      <w:r>
        <w:rPr>
          <w:b/>
          <w:color w:val="008558"/>
          <w:spacing w:val="-10"/>
          <w:sz w:val="64"/>
        </w:rPr>
        <w:t>Tell</w:t>
      </w:r>
      <w:r>
        <w:rPr>
          <w:b/>
          <w:color w:val="008558"/>
          <w:spacing w:val="-67"/>
          <w:sz w:val="64"/>
        </w:rPr>
        <w:t> </w:t>
      </w:r>
      <w:r>
        <w:rPr>
          <w:b/>
          <w:color w:val="008558"/>
          <w:sz w:val="64"/>
        </w:rPr>
        <w:t>the</w:t>
      </w:r>
      <w:r>
        <w:rPr>
          <w:b/>
          <w:color w:val="008558"/>
          <w:spacing w:val="-62"/>
          <w:sz w:val="64"/>
        </w:rPr>
        <w:t> </w:t>
      </w:r>
      <w:r>
        <w:rPr>
          <w:b/>
          <w:color w:val="008558"/>
          <w:sz w:val="64"/>
        </w:rPr>
        <w:t>Difference</w:t>
      </w:r>
    </w:p>
    <w:p>
      <w:pPr>
        <w:spacing w:line="220" w:lineRule="auto" w:before="201"/>
        <w:ind w:left="1100" w:right="1407" w:firstLine="480"/>
        <w:jc w:val="left"/>
        <w:rPr>
          <w:b/>
          <w:sz w:val="32"/>
        </w:rPr>
      </w:pPr>
      <w:r>
        <w:rPr>
          <w:b/>
          <w:color w:val="231F20"/>
          <w:w w:val="95"/>
          <w:sz w:val="32"/>
        </w:rPr>
        <w:t>In today’s world, with every sneeze, cough, or tickle in the throat, many people wonder: Do I have COVID-19? For the millions of allergy sufferers</w:t>
      </w:r>
    </w:p>
    <w:p>
      <w:pPr>
        <w:spacing w:line="368" w:lineRule="exact" w:before="0"/>
        <w:ind w:left="1100" w:right="0" w:firstLine="0"/>
        <w:jc w:val="left"/>
        <w:rPr>
          <w:b/>
          <w:sz w:val="32"/>
        </w:rPr>
      </w:pPr>
      <w:r>
        <w:rPr>
          <w:b/>
          <w:color w:val="231F20"/>
          <w:sz w:val="32"/>
        </w:rPr>
        <w:t>around the country, this question becomes a little more complex—allergies</w:t>
      </w:r>
    </w:p>
    <w:p>
      <w:pPr>
        <w:spacing w:before="10"/>
        <w:ind w:left="1100" w:right="0" w:firstLine="0"/>
        <w:jc w:val="left"/>
        <w:rPr>
          <w:b/>
          <w:sz w:val="32"/>
        </w:rPr>
      </w:pPr>
      <w:r>
        <w:rPr>
          <w:b/>
          <w:color w:val="231F20"/>
          <w:sz w:val="32"/>
        </w:rPr>
        <w:t>or COVID-19, or perhaps cold or flu?</w:t>
      </w:r>
    </w:p>
    <w:p>
      <w:pPr>
        <w:spacing w:before="270"/>
        <w:ind w:left="1100" w:right="0" w:firstLine="0"/>
        <w:jc w:val="left"/>
        <w:rPr>
          <w:sz w:val="18"/>
        </w:rPr>
      </w:pPr>
      <w:r>
        <w:rPr>
          <w:color w:val="231F20"/>
          <w:w w:val="105"/>
          <w:sz w:val="18"/>
        </w:rPr>
        <w:t>Use this handy chart to identify your symptoms and help determine what health issue you may be suffering from.</w:t>
      </w:r>
    </w:p>
    <w:p>
      <w:pPr>
        <w:spacing w:line="240" w:lineRule="auto" w:before="6" w:after="1"/>
        <w:rPr>
          <w:sz w:val="16"/>
        </w:rPr>
      </w:pPr>
    </w:p>
    <w:tbl>
      <w:tblPr>
        <w:tblW w:w="0" w:type="auto"/>
        <w:jc w:val="left"/>
        <w:tblInd w:w="1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81"/>
        <w:gridCol w:w="1981"/>
        <w:gridCol w:w="1981"/>
        <w:gridCol w:w="1981"/>
        <w:gridCol w:w="1981"/>
      </w:tblGrid>
      <w:tr>
        <w:trPr>
          <w:trHeight w:val="302" w:hRule="atLeast"/>
        </w:trPr>
        <w:tc>
          <w:tcPr>
            <w:tcW w:w="1981" w:type="dxa"/>
            <w:shd w:val="clear" w:color="auto" w:fill="008558"/>
          </w:tcPr>
          <w:p>
            <w:pPr>
              <w:pStyle w:val="TableParagraph"/>
              <w:spacing w:before="35"/>
              <w:ind w:left="0" w:right="56"/>
              <w:jc w:val="right"/>
              <w:rPr>
                <w:rFonts w:ascii="Century Gothic"/>
                <w:b/>
                <w:sz w:val="18"/>
              </w:rPr>
            </w:pPr>
            <w:r>
              <w:rPr>
                <w:rFonts w:ascii="Century Gothic"/>
                <w:b/>
                <w:color w:val="FFFFFF"/>
                <w:sz w:val="18"/>
              </w:rPr>
              <w:t>SYMPTOMS</w:t>
            </w:r>
          </w:p>
        </w:tc>
        <w:tc>
          <w:tcPr>
            <w:tcW w:w="1981" w:type="dxa"/>
            <w:shd w:val="clear" w:color="auto" w:fill="008558"/>
          </w:tcPr>
          <w:p>
            <w:pPr>
              <w:pStyle w:val="TableParagraph"/>
              <w:spacing w:before="35"/>
              <w:ind w:left="79"/>
              <w:rPr>
                <w:rFonts w:ascii="Century Gothic"/>
                <w:b/>
                <w:sz w:val="18"/>
              </w:rPr>
            </w:pPr>
            <w:r>
              <w:rPr>
                <w:rFonts w:ascii="Century Gothic"/>
                <w:b/>
                <w:color w:val="FFFFFF"/>
                <w:w w:val="105"/>
                <w:sz w:val="18"/>
              </w:rPr>
              <w:t>Allergies</w:t>
            </w:r>
          </w:p>
        </w:tc>
        <w:tc>
          <w:tcPr>
            <w:tcW w:w="1981" w:type="dxa"/>
            <w:shd w:val="clear" w:color="auto" w:fill="008558"/>
          </w:tcPr>
          <w:p>
            <w:pPr>
              <w:pStyle w:val="TableParagraph"/>
              <w:spacing w:before="35"/>
              <w:ind w:left="79"/>
              <w:rPr>
                <w:rFonts w:ascii="Century Gothic"/>
                <w:b/>
                <w:sz w:val="18"/>
              </w:rPr>
            </w:pPr>
            <w:r>
              <w:rPr>
                <w:rFonts w:ascii="Century Gothic"/>
                <w:b/>
                <w:color w:val="FFFFFF"/>
                <w:sz w:val="18"/>
              </w:rPr>
              <w:t>Cold</w:t>
            </w:r>
          </w:p>
        </w:tc>
        <w:tc>
          <w:tcPr>
            <w:tcW w:w="1981" w:type="dxa"/>
            <w:shd w:val="clear" w:color="auto" w:fill="008558"/>
          </w:tcPr>
          <w:p>
            <w:pPr>
              <w:pStyle w:val="TableParagraph"/>
              <w:spacing w:before="35"/>
              <w:ind w:left="79"/>
              <w:rPr>
                <w:rFonts w:ascii="Century Gothic"/>
                <w:b/>
                <w:sz w:val="18"/>
              </w:rPr>
            </w:pPr>
            <w:r>
              <w:rPr>
                <w:rFonts w:ascii="Century Gothic"/>
                <w:b/>
                <w:color w:val="FFFFFF"/>
                <w:w w:val="110"/>
                <w:sz w:val="18"/>
              </w:rPr>
              <w:t>Flu</w:t>
            </w:r>
          </w:p>
        </w:tc>
        <w:tc>
          <w:tcPr>
            <w:tcW w:w="1981" w:type="dxa"/>
            <w:shd w:val="clear" w:color="auto" w:fill="008558"/>
          </w:tcPr>
          <w:p>
            <w:pPr>
              <w:pStyle w:val="TableParagraph"/>
              <w:spacing w:before="35"/>
              <w:rPr>
                <w:rFonts w:ascii="Century Gothic"/>
                <w:b/>
                <w:sz w:val="18"/>
              </w:rPr>
            </w:pPr>
            <w:r>
              <w:rPr>
                <w:rFonts w:ascii="Century Gothic"/>
                <w:b/>
                <w:color w:val="FFFFFF"/>
                <w:sz w:val="18"/>
              </w:rPr>
              <w:t>COVID-19</w:t>
            </w:r>
          </w:p>
        </w:tc>
      </w:tr>
      <w:tr>
        <w:trPr>
          <w:trHeight w:val="362" w:hRule="atLeast"/>
        </w:trPr>
        <w:tc>
          <w:tcPr>
            <w:tcW w:w="1981" w:type="dxa"/>
            <w:shd w:val="clear" w:color="auto" w:fill="D6E2E7"/>
          </w:tcPr>
          <w:p>
            <w:pPr>
              <w:pStyle w:val="TableParagraph"/>
              <w:spacing w:before="74"/>
              <w:ind w:left="0" w:right="56"/>
              <w:jc w:val="right"/>
              <w:rPr>
                <w:b/>
                <w:sz w:val="18"/>
              </w:rPr>
            </w:pPr>
            <w:r>
              <w:rPr>
                <w:b/>
                <w:color w:val="231F20"/>
                <w:w w:val="110"/>
                <w:sz w:val="18"/>
              </w:rPr>
              <w:t>Body Aches</w:t>
            </w:r>
          </w:p>
        </w:tc>
        <w:tc>
          <w:tcPr>
            <w:tcW w:w="1981" w:type="dxa"/>
            <w:shd w:val="clear" w:color="auto" w:fill="E2E2E4"/>
          </w:tcPr>
          <w:p>
            <w:pPr>
              <w:pStyle w:val="TableParagraph"/>
              <w:spacing w:before="74"/>
              <w:ind w:left="79"/>
              <w:rPr>
                <w:sz w:val="18"/>
              </w:rPr>
            </w:pPr>
            <w:r>
              <w:rPr>
                <w:color w:val="231F20"/>
                <w:w w:val="105"/>
                <w:sz w:val="18"/>
              </w:rPr>
              <w:t>Rarely</w:t>
            </w:r>
          </w:p>
        </w:tc>
        <w:tc>
          <w:tcPr>
            <w:tcW w:w="1981" w:type="dxa"/>
            <w:shd w:val="clear" w:color="auto" w:fill="E2E2E4"/>
          </w:tcPr>
          <w:p>
            <w:pPr>
              <w:pStyle w:val="TableParagraph"/>
              <w:spacing w:before="65"/>
              <w:ind w:left="79"/>
              <w:rPr>
                <w:rFonts w:ascii="Symbol" w:hAnsi="Symbol"/>
                <w:sz w:val="18"/>
              </w:rPr>
            </w:pPr>
            <w:r>
              <w:rPr>
                <w:rFonts w:ascii="Symbol" w:hAnsi="Symbol"/>
                <w:color w:val="231F20"/>
                <w:sz w:val="18"/>
              </w:rPr>
              <w:t></w:t>
            </w:r>
          </w:p>
        </w:tc>
        <w:tc>
          <w:tcPr>
            <w:tcW w:w="1981" w:type="dxa"/>
            <w:shd w:val="clear" w:color="auto" w:fill="E2E2E4"/>
          </w:tcPr>
          <w:p>
            <w:pPr>
              <w:pStyle w:val="TableParagraph"/>
              <w:spacing w:before="65"/>
              <w:ind w:left="79"/>
              <w:rPr>
                <w:rFonts w:ascii="Symbol" w:hAnsi="Symbol"/>
                <w:sz w:val="18"/>
              </w:rPr>
            </w:pPr>
            <w:r>
              <w:rPr>
                <w:rFonts w:ascii="Symbol" w:hAnsi="Symbol"/>
                <w:color w:val="231F20"/>
                <w:sz w:val="18"/>
              </w:rPr>
              <w:t></w:t>
            </w:r>
          </w:p>
        </w:tc>
        <w:tc>
          <w:tcPr>
            <w:tcW w:w="1981" w:type="dxa"/>
            <w:shd w:val="clear" w:color="auto" w:fill="E2E2E4"/>
          </w:tcPr>
          <w:p>
            <w:pPr>
              <w:pStyle w:val="TableParagraph"/>
              <w:spacing w:before="65"/>
              <w:rPr>
                <w:rFonts w:ascii="Symbol" w:hAnsi="Symbol"/>
                <w:sz w:val="18"/>
              </w:rPr>
            </w:pPr>
            <w:r>
              <w:rPr>
                <w:rFonts w:ascii="Symbol" w:hAnsi="Symbol"/>
                <w:color w:val="231F20"/>
                <w:sz w:val="18"/>
              </w:rPr>
              <w:t></w:t>
            </w:r>
          </w:p>
        </w:tc>
      </w:tr>
      <w:tr>
        <w:trPr>
          <w:trHeight w:val="362" w:hRule="atLeast"/>
        </w:trPr>
        <w:tc>
          <w:tcPr>
            <w:tcW w:w="1981" w:type="dxa"/>
            <w:shd w:val="clear" w:color="auto" w:fill="D6E2E7"/>
          </w:tcPr>
          <w:p>
            <w:pPr>
              <w:pStyle w:val="TableParagraph"/>
              <w:spacing w:before="74"/>
              <w:ind w:left="0" w:right="56"/>
              <w:jc w:val="right"/>
              <w:rPr>
                <w:b/>
                <w:sz w:val="18"/>
              </w:rPr>
            </w:pPr>
            <w:r>
              <w:rPr>
                <w:b/>
                <w:color w:val="231F20"/>
                <w:w w:val="115"/>
                <w:sz w:val="18"/>
              </w:rPr>
              <w:t>Chills</w:t>
            </w:r>
          </w:p>
        </w:tc>
        <w:tc>
          <w:tcPr>
            <w:tcW w:w="1981" w:type="dxa"/>
            <w:shd w:val="clear" w:color="auto" w:fill="E2E2E4"/>
          </w:tcPr>
          <w:p>
            <w:pPr>
              <w:pStyle w:val="TableParagraph"/>
              <w:spacing w:before="74"/>
              <w:ind w:left="79"/>
              <w:rPr>
                <w:sz w:val="18"/>
              </w:rPr>
            </w:pPr>
            <w:r>
              <w:rPr>
                <w:color w:val="231F20"/>
                <w:sz w:val="18"/>
              </w:rPr>
              <w:t>No</w:t>
            </w:r>
          </w:p>
        </w:tc>
        <w:tc>
          <w:tcPr>
            <w:tcW w:w="1981" w:type="dxa"/>
            <w:shd w:val="clear" w:color="auto" w:fill="E2E2E4"/>
          </w:tcPr>
          <w:p>
            <w:pPr>
              <w:pStyle w:val="TableParagraph"/>
              <w:spacing w:before="74"/>
              <w:ind w:left="79"/>
              <w:rPr>
                <w:sz w:val="18"/>
              </w:rPr>
            </w:pPr>
            <w:r>
              <w:rPr>
                <w:color w:val="231F20"/>
                <w:sz w:val="18"/>
              </w:rPr>
              <w:t>No</w:t>
            </w:r>
          </w:p>
        </w:tc>
        <w:tc>
          <w:tcPr>
            <w:tcW w:w="1981" w:type="dxa"/>
            <w:shd w:val="clear" w:color="auto" w:fill="E2E2E4"/>
          </w:tcPr>
          <w:p>
            <w:pPr>
              <w:pStyle w:val="TableParagraph"/>
              <w:spacing w:before="65"/>
              <w:rPr>
                <w:rFonts w:ascii="Symbol" w:hAnsi="Symbol"/>
                <w:sz w:val="18"/>
              </w:rPr>
            </w:pPr>
            <w:r>
              <w:rPr>
                <w:rFonts w:ascii="Symbol" w:hAnsi="Symbol"/>
                <w:color w:val="231F20"/>
                <w:sz w:val="18"/>
              </w:rPr>
              <w:t></w:t>
            </w:r>
          </w:p>
        </w:tc>
        <w:tc>
          <w:tcPr>
            <w:tcW w:w="1981" w:type="dxa"/>
            <w:shd w:val="clear" w:color="auto" w:fill="E2E2E4"/>
          </w:tcPr>
          <w:p>
            <w:pPr>
              <w:pStyle w:val="TableParagraph"/>
              <w:spacing w:before="65"/>
              <w:rPr>
                <w:rFonts w:ascii="Symbol" w:hAnsi="Symbol"/>
                <w:sz w:val="18"/>
              </w:rPr>
            </w:pPr>
            <w:r>
              <w:rPr>
                <w:rFonts w:ascii="Symbol" w:hAnsi="Symbol"/>
                <w:color w:val="231F20"/>
                <w:sz w:val="18"/>
              </w:rPr>
              <w:t></w:t>
            </w:r>
          </w:p>
        </w:tc>
      </w:tr>
      <w:tr>
        <w:trPr>
          <w:trHeight w:val="362" w:hRule="atLeast"/>
        </w:trPr>
        <w:tc>
          <w:tcPr>
            <w:tcW w:w="1981" w:type="dxa"/>
            <w:shd w:val="clear" w:color="auto" w:fill="D6E2E7"/>
          </w:tcPr>
          <w:p>
            <w:pPr>
              <w:pStyle w:val="TableParagraph"/>
              <w:spacing w:before="74"/>
              <w:ind w:left="0" w:right="55"/>
              <w:jc w:val="right"/>
              <w:rPr>
                <w:b/>
                <w:sz w:val="18"/>
              </w:rPr>
            </w:pPr>
            <w:r>
              <w:rPr>
                <w:b/>
                <w:color w:val="231F20"/>
                <w:w w:val="115"/>
                <w:sz w:val="18"/>
              </w:rPr>
              <w:t>Fever</w:t>
            </w:r>
          </w:p>
        </w:tc>
        <w:tc>
          <w:tcPr>
            <w:tcW w:w="1981" w:type="dxa"/>
            <w:shd w:val="clear" w:color="auto" w:fill="E2E2E4"/>
          </w:tcPr>
          <w:p>
            <w:pPr>
              <w:pStyle w:val="TableParagraph"/>
              <w:spacing w:before="74"/>
              <w:ind w:left="79"/>
              <w:rPr>
                <w:sz w:val="18"/>
              </w:rPr>
            </w:pPr>
            <w:r>
              <w:rPr>
                <w:color w:val="231F20"/>
                <w:sz w:val="18"/>
              </w:rPr>
              <w:t>No</w:t>
            </w:r>
          </w:p>
        </w:tc>
        <w:tc>
          <w:tcPr>
            <w:tcW w:w="1981" w:type="dxa"/>
            <w:shd w:val="clear" w:color="auto" w:fill="E2E2E4"/>
          </w:tcPr>
          <w:p>
            <w:pPr>
              <w:pStyle w:val="TableParagraph"/>
              <w:spacing w:before="74"/>
              <w:ind w:left="79"/>
              <w:rPr>
                <w:sz w:val="18"/>
              </w:rPr>
            </w:pPr>
            <w:r>
              <w:rPr>
                <w:color w:val="231F20"/>
                <w:w w:val="105"/>
                <w:sz w:val="18"/>
              </w:rPr>
              <w:t>Rarely</w:t>
            </w:r>
          </w:p>
        </w:tc>
        <w:tc>
          <w:tcPr>
            <w:tcW w:w="1981" w:type="dxa"/>
            <w:shd w:val="clear" w:color="auto" w:fill="E2E2E4"/>
          </w:tcPr>
          <w:p>
            <w:pPr>
              <w:pStyle w:val="TableParagraph"/>
              <w:spacing w:before="65"/>
              <w:rPr>
                <w:rFonts w:ascii="Symbol" w:hAnsi="Symbol"/>
                <w:sz w:val="18"/>
              </w:rPr>
            </w:pPr>
            <w:r>
              <w:rPr>
                <w:rFonts w:ascii="Symbol" w:hAnsi="Symbol"/>
                <w:color w:val="231F20"/>
                <w:sz w:val="18"/>
              </w:rPr>
              <w:t></w:t>
            </w:r>
          </w:p>
        </w:tc>
        <w:tc>
          <w:tcPr>
            <w:tcW w:w="1981" w:type="dxa"/>
            <w:shd w:val="clear" w:color="auto" w:fill="E2E2E4"/>
          </w:tcPr>
          <w:p>
            <w:pPr>
              <w:pStyle w:val="TableParagraph"/>
              <w:spacing w:before="65"/>
              <w:rPr>
                <w:rFonts w:ascii="Symbol" w:hAnsi="Symbol"/>
                <w:sz w:val="18"/>
              </w:rPr>
            </w:pPr>
            <w:r>
              <w:rPr>
                <w:rFonts w:ascii="Symbol" w:hAnsi="Symbol"/>
                <w:color w:val="231F20"/>
                <w:sz w:val="18"/>
              </w:rPr>
              <w:t></w:t>
            </w:r>
          </w:p>
        </w:tc>
      </w:tr>
      <w:tr>
        <w:trPr>
          <w:trHeight w:val="362" w:hRule="atLeast"/>
        </w:trPr>
        <w:tc>
          <w:tcPr>
            <w:tcW w:w="1981" w:type="dxa"/>
            <w:shd w:val="clear" w:color="auto" w:fill="D6E2E7"/>
          </w:tcPr>
          <w:p>
            <w:pPr>
              <w:pStyle w:val="TableParagraph"/>
              <w:spacing w:before="74"/>
              <w:ind w:left="0" w:right="57"/>
              <w:jc w:val="right"/>
              <w:rPr>
                <w:b/>
                <w:sz w:val="18"/>
              </w:rPr>
            </w:pPr>
            <w:r>
              <w:rPr>
                <w:b/>
                <w:color w:val="231F20"/>
                <w:w w:val="105"/>
                <w:sz w:val="18"/>
              </w:rPr>
              <w:t>Headache</w:t>
            </w:r>
          </w:p>
        </w:tc>
        <w:tc>
          <w:tcPr>
            <w:tcW w:w="1981" w:type="dxa"/>
            <w:shd w:val="clear" w:color="auto" w:fill="E2E2E4"/>
          </w:tcPr>
          <w:p>
            <w:pPr>
              <w:pStyle w:val="TableParagraph"/>
              <w:spacing w:before="74"/>
              <w:ind w:left="79"/>
              <w:rPr>
                <w:sz w:val="18"/>
              </w:rPr>
            </w:pPr>
            <w:r>
              <w:rPr>
                <w:color w:val="231F20"/>
                <w:w w:val="105"/>
                <w:sz w:val="18"/>
              </w:rPr>
              <w:t>Sometimes</w:t>
            </w:r>
          </w:p>
        </w:tc>
        <w:tc>
          <w:tcPr>
            <w:tcW w:w="1981" w:type="dxa"/>
            <w:shd w:val="clear" w:color="auto" w:fill="E2E2E4"/>
          </w:tcPr>
          <w:p>
            <w:pPr>
              <w:pStyle w:val="TableParagraph"/>
              <w:spacing w:before="74"/>
              <w:rPr>
                <w:sz w:val="18"/>
              </w:rPr>
            </w:pPr>
            <w:r>
              <w:rPr>
                <w:color w:val="231F20"/>
                <w:w w:val="105"/>
                <w:sz w:val="18"/>
              </w:rPr>
              <w:t>Sometimes</w:t>
            </w:r>
          </w:p>
        </w:tc>
        <w:tc>
          <w:tcPr>
            <w:tcW w:w="1981" w:type="dxa"/>
            <w:shd w:val="clear" w:color="auto" w:fill="E2E2E4"/>
          </w:tcPr>
          <w:p>
            <w:pPr>
              <w:pStyle w:val="TableParagraph"/>
              <w:spacing w:before="65"/>
              <w:rPr>
                <w:rFonts w:ascii="Symbol" w:hAnsi="Symbol"/>
                <w:sz w:val="18"/>
              </w:rPr>
            </w:pPr>
            <w:r>
              <w:rPr>
                <w:rFonts w:ascii="Symbol" w:hAnsi="Symbol"/>
                <w:color w:val="231F20"/>
                <w:sz w:val="18"/>
              </w:rPr>
              <w:t></w:t>
            </w:r>
          </w:p>
        </w:tc>
        <w:tc>
          <w:tcPr>
            <w:tcW w:w="1981" w:type="dxa"/>
            <w:shd w:val="clear" w:color="auto" w:fill="E2E2E4"/>
          </w:tcPr>
          <w:p>
            <w:pPr>
              <w:pStyle w:val="TableParagraph"/>
              <w:spacing w:before="74"/>
              <w:rPr>
                <w:sz w:val="18"/>
              </w:rPr>
            </w:pPr>
            <w:r>
              <w:rPr>
                <w:color w:val="231F20"/>
                <w:w w:val="105"/>
                <w:sz w:val="18"/>
              </w:rPr>
              <w:t>Sometimes</w:t>
            </w:r>
          </w:p>
        </w:tc>
      </w:tr>
      <w:tr>
        <w:trPr>
          <w:trHeight w:val="362" w:hRule="atLeast"/>
        </w:trPr>
        <w:tc>
          <w:tcPr>
            <w:tcW w:w="1981" w:type="dxa"/>
            <w:shd w:val="clear" w:color="auto" w:fill="D6E2E7"/>
          </w:tcPr>
          <w:p>
            <w:pPr>
              <w:pStyle w:val="TableParagraph"/>
              <w:spacing w:before="74"/>
              <w:ind w:left="0" w:right="57"/>
              <w:jc w:val="right"/>
              <w:rPr>
                <w:b/>
                <w:sz w:val="18"/>
              </w:rPr>
            </w:pPr>
            <w:r>
              <w:rPr>
                <w:b/>
                <w:color w:val="231F20"/>
                <w:w w:val="110"/>
                <w:sz w:val="18"/>
              </w:rPr>
              <w:t>Nasal Congestion</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74"/>
              <w:rPr>
                <w:sz w:val="18"/>
              </w:rPr>
            </w:pPr>
            <w:r>
              <w:rPr>
                <w:color w:val="231F20"/>
                <w:w w:val="105"/>
                <w:sz w:val="18"/>
              </w:rPr>
              <w:t>Sometimes</w:t>
            </w:r>
          </w:p>
        </w:tc>
        <w:tc>
          <w:tcPr>
            <w:tcW w:w="1981" w:type="dxa"/>
            <w:shd w:val="clear" w:color="auto" w:fill="E2E2E4"/>
          </w:tcPr>
          <w:p>
            <w:pPr>
              <w:pStyle w:val="TableParagraph"/>
              <w:spacing w:before="74"/>
              <w:rPr>
                <w:sz w:val="18"/>
              </w:rPr>
            </w:pPr>
            <w:r>
              <w:rPr>
                <w:color w:val="231F20"/>
                <w:w w:val="105"/>
                <w:sz w:val="18"/>
              </w:rPr>
              <w:t>Rarely</w:t>
            </w:r>
          </w:p>
        </w:tc>
      </w:tr>
      <w:tr>
        <w:trPr>
          <w:trHeight w:val="362" w:hRule="atLeast"/>
        </w:trPr>
        <w:tc>
          <w:tcPr>
            <w:tcW w:w="1981" w:type="dxa"/>
            <w:shd w:val="clear" w:color="auto" w:fill="D6E2E7"/>
          </w:tcPr>
          <w:p>
            <w:pPr>
              <w:pStyle w:val="TableParagraph"/>
              <w:spacing w:before="74"/>
              <w:ind w:left="0" w:right="57"/>
              <w:jc w:val="right"/>
              <w:rPr>
                <w:b/>
                <w:sz w:val="18"/>
              </w:rPr>
            </w:pPr>
            <w:r>
              <w:rPr>
                <w:b/>
                <w:color w:val="231F20"/>
                <w:w w:val="110"/>
                <w:sz w:val="18"/>
              </w:rPr>
              <w:t>Runny Nose</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74"/>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Rarely</w:t>
            </w:r>
          </w:p>
        </w:tc>
      </w:tr>
      <w:tr>
        <w:trPr>
          <w:trHeight w:val="362" w:hRule="atLeast"/>
        </w:trPr>
        <w:tc>
          <w:tcPr>
            <w:tcW w:w="1981" w:type="dxa"/>
            <w:shd w:val="clear" w:color="auto" w:fill="D6E2E7"/>
          </w:tcPr>
          <w:p>
            <w:pPr>
              <w:pStyle w:val="TableParagraph"/>
              <w:spacing w:before="74"/>
              <w:ind w:left="0" w:right="57"/>
              <w:jc w:val="right"/>
              <w:rPr>
                <w:b/>
                <w:sz w:val="18"/>
              </w:rPr>
            </w:pPr>
            <w:r>
              <w:rPr>
                <w:b/>
                <w:color w:val="231F20"/>
                <w:w w:val="110"/>
                <w:sz w:val="18"/>
              </w:rPr>
              <w:t>Sneezing</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74"/>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Rarely</w:t>
            </w:r>
          </w:p>
        </w:tc>
      </w:tr>
      <w:tr>
        <w:trPr>
          <w:trHeight w:val="362" w:hRule="atLeast"/>
        </w:trPr>
        <w:tc>
          <w:tcPr>
            <w:tcW w:w="1981" w:type="dxa"/>
            <w:shd w:val="clear" w:color="auto" w:fill="D6E2E7"/>
          </w:tcPr>
          <w:p>
            <w:pPr>
              <w:pStyle w:val="TableParagraph"/>
              <w:spacing w:before="74"/>
              <w:ind w:left="0" w:right="57"/>
              <w:jc w:val="right"/>
              <w:rPr>
                <w:b/>
                <w:sz w:val="18"/>
              </w:rPr>
            </w:pPr>
            <w:r>
              <w:rPr>
                <w:b/>
                <w:color w:val="231F20"/>
                <w:w w:val="110"/>
                <w:sz w:val="18"/>
              </w:rPr>
              <w:t>Itchy/Watery Eyes</w:t>
            </w:r>
          </w:p>
        </w:tc>
        <w:tc>
          <w:tcPr>
            <w:tcW w:w="1981" w:type="dxa"/>
            <w:shd w:val="clear" w:color="auto" w:fill="E2E2E4"/>
          </w:tcPr>
          <w:p>
            <w:pPr>
              <w:pStyle w:val="TableParagraph"/>
              <w:spacing w:before="64"/>
              <w:rPr>
                <w:rFonts w:ascii="Symbol" w:hAnsi="Symbol"/>
                <w:sz w:val="18"/>
              </w:rPr>
            </w:pPr>
            <w:r>
              <w:rPr>
                <w:rFonts w:ascii="Symbol" w:hAnsi="Symbol"/>
                <w:color w:val="231F20"/>
                <w:sz w:val="18"/>
              </w:rPr>
              <w:t></w:t>
            </w:r>
          </w:p>
        </w:tc>
        <w:tc>
          <w:tcPr>
            <w:tcW w:w="1981" w:type="dxa"/>
            <w:shd w:val="clear" w:color="auto" w:fill="E2E2E4"/>
          </w:tcPr>
          <w:p>
            <w:pPr>
              <w:pStyle w:val="TableParagraph"/>
              <w:spacing w:before="74"/>
              <w:rPr>
                <w:sz w:val="18"/>
              </w:rPr>
            </w:pPr>
            <w:r>
              <w:rPr>
                <w:color w:val="231F20"/>
                <w:sz w:val="18"/>
              </w:rPr>
              <w:t>No</w:t>
            </w:r>
          </w:p>
        </w:tc>
        <w:tc>
          <w:tcPr>
            <w:tcW w:w="1981" w:type="dxa"/>
            <w:shd w:val="clear" w:color="auto" w:fill="E2E2E4"/>
          </w:tcPr>
          <w:p>
            <w:pPr>
              <w:pStyle w:val="TableParagraph"/>
              <w:spacing w:before="74"/>
              <w:ind w:left="77"/>
              <w:rPr>
                <w:sz w:val="18"/>
              </w:rPr>
            </w:pPr>
            <w:r>
              <w:rPr>
                <w:color w:val="231F20"/>
                <w:sz w:val="18"/>
              </w:rPr>
              <w:t>No</w:t>
            </w:r>
          </w:p>
        </w:tc>
        <w:tc>
          <w:tcPr>
            <w:tcW w:w="1981" w:type="dxa"/>
            <w:shd w:val="clear" w:color="auto" w:fill="E2E2E4"/>
          </w:tcPr>
          <w:p>
            <w:pPr>
              <w:pStyle w:val="TableParagraph"/>
              <w:spacing w:before="74"/>
              <w:ind w:left="77"/>
              <w:rPr>
                <w:sz w:val="18"/>
              </w:rPr>
            </w:pPr>
            <w:r>
              <w:rPr>
                <w:color w:val="231F20"/>
                <w:sz w:val="18"/>
              </w:rPr>
              <w:t>No</w:t>
            </w:r>
          </w:p>
        </w:tc>
      </w:tr>
      <w:tr>
        <w:trPr>
          <w:trHeight w:val="362" w:hRule="atLeast"/>
        </w:trPr>
        <w:tc>
          <w:tcPr>
            <w:tcW w:w="1981" w:type="dxa"/>
            <w:shd w:val="clear" w:color="auto" w:fill="D6E2E7"/>
          </w:tcPr>
          <w:p>
            <w:pPr>
              <w:pStyle w:val="TableParagraph"/>
              <w:spacing w:before="74"/>
              <w:ind w:left="0" w:right="58"/>
              <w:jc w:val="right"/>
              <w:rPr>
                <w:b/>
                <w:sz w:val="18"/>
              </w:rPr>
            </w:pPr>
            <w:r>
              <w:rPr>
                <w:b/>
                <w:color w:val="231F20"/>
                <w:w w:val="110"/>
                <w:sz w:val="18"/>
              </w:rPr>
              <w:t>Dry Cough</w:t>
            </w:r>
          </w:p>
        </w:tc>
        <w:tc>
          <w:tcPr>
            <w:tcW w:w="1981" w:type="dxa"/>
            <w:shd w:val="clear" w:color="auto" w:fill="E2E2E4"/>
          </w:tcPr>
          <w:p>
            <w:pPr>
              <w:pStyle w:val="TableParagraph"/>
              <w:spacing w:before="74"/>
              <w:rPr>
                <w:sz w:val="18"/>
              </w:rPr>
            </w:pPr>
            <w:r>
              <w:rPr>
                <w:color w:val="231F20"/>
                <w:w w:val="105"/>
                <w:sz w:val="18"/>
              </w:rPr>
              <w:t>Sometimes</w:t>
            </w:r>
          </w:p>
        </w:tc>
        <w:tc>
          <w:tcPr>
            <w:tcW w:w="1981" w:type="dxa"/>
            <w:shd w:val="clear" w:color="auto" w:fill="E2E2E4"/>
          </w:tcPr>
          <w:p>
            <w:pPr>
              <w:pStyle w:val="TableParagraph"/>
              <w:spacing w:before="64"/>
              <w:ind w:left="77"/>
              <w:rPr>
                <w:rFonts w:ascii="Symbol" w:hAnsi="Symbol"/>
                <w:sz w:val="18"/>
              </w:rPr>
            </w:pPr>
            <w:r>
              <w:rPr>
                <w:rFonts w:ascii="Symbol" w:hAnsi="Symbol"/>
                <w:color w:val="231F20"/>
                <w:sz w:val="18"/>
              </w:rPr>
              <w:t></w:t>
            </w:r>
          </w:p>
        </w:tc>
        <w:tc>
          <w:tcPr>
            <w:tcW w:w="1981" w:type="dxa"/>
            <w:shd w:val="clear" w:color="auto" w:fill="E2E2E4"/>
          </w:tcPr>
          <w:p>
            <w:pPr>
              <w:pStyle w:val="TableParagraph"/>
              <w:spacing w:before="64"/>
              <w:ind w:left="77"/>
              <w:rPr>
                <w:rFonts w:ascii="Symbol" w:hAnsi="Symbol"/>
                <w:sz w:val="18"/>
              </w:rPr>
            </w:pPr>
            <w:r>
              <w:rPr>
                <w:rFonts w:ascii="Symbol" w:hAnsi="Symbol"/>
                <w:color w:val="231F20"/>
                <w:sz w:val="18"/>
              </w:rPr>
              <w:t></w:t>
            </w:r>
          </w:p>
        </w:tc>
        <w:tc>
          <w:tcPr>
            <w:tcW w:w="1981" w:type="dxa"/>
            <w:shd w:val="clear" w:color="auto" w:fill="E2E2E4"/>
          </w:tcPr>
          <w:p>
            <w:pPr>
              <w:pStyle w:val="TableParagraph"/>
              <w:spacing w:before="64"/>
              <w:ind w:left="77"/>
              <w:rPr>
                <w:rFonts w:ascii="Symbol" w:hAnsi="Symbol"/>
                <w:sz w:val="18"/>
              </w:rPr>
            </w:pPr>
            <w:r>
              <w:rPr>
                <w:rFonts w:ascii="Symbol" w:hAnsi="Symbol"/>
                <w:color w:val="231F20"/>
                <w:sz w:val="18"/>
              </w:rPr>
              <w:t></w:t>
            </w:r>
          </w:p>
        </w:tc>
      </w:tr>
      <w:tr>
        <w:trPr>
          <w:trHeight w:val="362" w:hRule="atLeast"/>
        </w:trPr>
        <w:tc>
          <w:tcPr>
            <w:tcW w:w="1981" w:type="dxa"/>
            <w:shd w:val="clear" w:color="auto" w:fill="D6E2E7"/>
          </w:tcPr>
          <w:p>
            <w:pPr>
              <w:pStyle w:val="TableParagraph"/>
              <w:spacing w:before="74"/>
              <w:ind w:left="0" w:right="58"/>
              <w:jc w:val="right"/>
              <w:rPr>
                <w:b/>
                <w:sz w:val="18"/>
              </w:rPr>
            </w:pPr>
            <w:r>
              <w:rPr>
                <w:b/>
                <w:color w:val="231F20"/>
                <w:w w:val="110"/>
                <w:sz w:val="18"/>
              </w:rPr>
              <w:t>Shortness of Breath</w:t>
            </w:r>
          </w:p>
        </w:tc>
        <w:tc>
          <w:tcPr>
            <w:tcW w:w="1981" w:type="dxa"/>
            <w:shd w:val="clear" w:color="auto" w:fill="E2E2E4"/>
          </w:tcPr>
          <w:p>
            <w:pPr>
              <w:pStyle w:val="TableParagraph"/>
              <w:spacing w:before="74"/>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Sometimes</w:t>
            </w:r>
          </w:p>
        </w:tc>
        <w:tc>
          <w:tcPr>
            <w:tcW w:w="1981" w:type="dxa"/>
            <w:shd w:val="clear" w:color="auto" w:fill="E2E2E4"/>
          </w:tcPr>
          <w:p>
            <w:pPr>
              <w:pStyle w:val="TableParagraph"/>
              <w:spacing w:before="64"/>
              <w:ind w:left="77"/>
              <w:rPr>
                <w:rFonts w:ascii="Symbol" w:hAnsi="Symbol"/>
                <w:sz w:val="18"/>
              </w:rPr>
            </w:pPr>
            <w:r>
              <w:rPr>
                <w:rFonts w:ascii="Symbol" w:hAnsi="Symbol"/>
                <w:color w:val="231F20"/>
                <w:sz w:val="18"/>
              </w:rPr>
              <w:t></w:t>
            </w:r>
          </w:p>
        </w:tc>
      </w:tr>
      <w:tr>
        <w:trPr>
          <w:trHeight w:val="362" w:hRule="atLeast"/>
        </w:trPr>
        <w:tc>
          <w:tcPr>
            <w:tcW w:w="1981" w:type="dxa"/>
            <w:shd w:val="clear" w:color="auto" w:fill="D6E2E7"/>
          </w:tcPr>
          <w:p>
            <w:pPr>
              <w:pStyle w:val="TableParagraph"/>
              <w:spacing w:before="74"/>
              <w:ind w:left="0" w:right="58"/>
              <w:jc w:val="right"/>
              <w:rPr>
                <w:b/>
                <w:sz w:val="18"/>
              </w:rPr>
            </w:pPr>
            <w:r>
              <w:rPr>
                <w:b/>
                <w:color w:val="231F20"/>
                <w:w w:val="105"/>
                <w:sz w:val="18"/>
              </w:rPr>
              <w:t>Wheezing</w:t>
            </w:r>
          </w:p>
        </w:tc>
        <w:tc>
          <w:tcPr>
            <w:tcW w:w="1981" w:type="dxa"/>
            <w:shd w:val="clear" w:color="auto" w:fill="E2E2E4"/>
          </w:tcPr>
          <w:p>
            <w:pPr>
              <w:pStyle w:val="TableParagraph"/>
              <w:spacing w:before="74"/>
              <w:ind w:left="77"/>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Sometimes</w:t>
            </w:r>
          </w:p>
        </w:tc>
        <w:tc>
          <w:tcPr>
            <w:tcW w:w="1981" w:type="dxa"/>
            <w:shd w:val="clear" w:color="auto" w:fill="E2E2E4"/>
          </w:tcPr>
          <w:p>
            <w:pPr>
              <w:pStyle w:val="TableParagraph"/>
              <w:spacing w:before="74"/>
              <w:ind w:left="77"/>
              <w:rPr>
                <w:sz w:val="18"/>
              </w:rPr>
            </w:pPr>
            <w:r>
              <w:rPr>
                <w:color w:val="231F20"/>
                <w:w w:val="105"/>
                <w:sz w:val="18"/>
              </w:rPr>
              <w:t>Rarely</w:t>
            </w:r>
          </w:p>
        </w:tc>
      </w:tr>
      <w:tr>
        <w:trPr>
          <w:trHeight w:val="362" w:hRule="atLeast"/>
        </w:trPr>
        <w:tc>
          <w:tcPr>
            <w:tcW w:w="1981" w:type="dxa"/>
            <w:shd w:val="clear" w:color="auto" w:fill="D6E2E7"/>
          </w:tcPr>
          <w:p>
            <w:pPr>
              <w:pStyle w:val="TableParagraph"/>
              <w:spacing w:before="73"/>
              <w:ind w:left="0" w:right="57"/>
              <w:jc w:val="right"/>
              <w:rPr>
                <w:b/>
                <w:sz w:val="18"/>
              </w:rPr>
            </w:pPr>
            <w:r>
              <w:rPr>
                <w:b/>
                <w:color w:val="231F20"/>
                <w:w w:val="110"/>
                <w:sz w:val="18"/>
              </w:rPr>
              <w:t>Loss of Smell</w:t>
            </w:r>
          </w:p>
        </w:tc>
        <w:tc>
          <w:tcPr>
            <w:tcW w:w="1981" w:type="dxa"/>
            <w:shd w:val="clear" w:color="auto" w:fill="E2E2E4"/>
          </w:tcPr>
          <w:p>
            <w:pPr>
              <w:pStyle w:val="TableParagraph"/>
              <w:spacing w:before="73"/>
              <w:ind w:left="77"/>
              <w:rPr>
                <w:sz w:val="18"/>
              </w:rPr>
            </w:pPr>
            <w:r>
              <w:rPr>
                <w:color w:val="231F20"/>
                <w:sz w:val="18"/>
              </w:rPr>
              <w:t>Mild</w:t>
            </w:r>
          </w:p>
        </w:tc>
        <w:tc>
          <w:tcPr>
            <w:tcW w:w="1981" w:type="dxa"/>
            <w:shd w:val="clear" w:color="auto" w:fill="E2E2E4"/>
          </w:tcPr>
          <w:p>
            <w:pPr>
              <w:pStyle w:val="TableParagraph"/>
              <w:spacing w:before="73"/>
              <w:ind w:left="77"/>
              <w:rPr>
                <w:sz w:val="18"/>
              </w:rPr>
            </w:pPr>
            <w:r>
              <w:rPr>
                <w:color w:val="231F20"/>
                <w:w w:val="105"/>
                <w:sz w:val="18"/>
              </w:rPr>
              <w:t>Rarely</w:t>
            </w:r>
          </w:p>
        </w:tc>
        <w:tc>
          <w:tcPr>
            <w:tcW w:w="1981" w:type="dxa"/>
            <w:shd w:val="clear" w:color="auto" w:fill="E2E2E4"/>
          </w:tcPr>
          <w:p>
            <w:pPr>
              <w:pStyle w:val="TableParagraph"/>
              <w:spacing w:before="73"/>
              <w:ind w:left="77"/>
              <w:rPr>
                <w:sz w:val="18"/>
              </w:rPr>
            </w:pPr>
            <w:r>
              <w:rPr>
                <w:color w:val="231F20"/>
                <w:w w:val="105"/>
                <w:sz w:val="18"/>
              </w:rPr>
              <w:t>Rarely</w:t>
            </w:r>
          </w:p>
        </w:tc>
        <w:tc>
          <w:tcPr>
            <w:tcW w:w="1981" w:type="dxa"/>
            <w:shd w:val="clear" w:color="auto" w:fill="E2E2E4"/>
          </w:tcPr>
          <w:p>
            <w:pPr>
              <w:pStyle w:val="TableParagraph"/>
              <w:spacing w:before="64"/>
              <w:ind w:left="76"/>
              <w:rPr>
                <w:rFonts w:ascii="Symbol" w:hAnsi="Symbol"/>
                <w:sz w:val="18"/>
              </w:rPr>
            </w:pPr>
            <w:r>
              <w:rPr>
                <w:rFonts w:ascii="Symbol" w:hAnsi="Symbol"/>
                <w:color w:val="231F20"/>
                <w:sz w:val="18"/>
              </w:rPr>
              <w:t></w:t>
            </w:r>
          </w:p>
        </w:tc>
      </w:tr>
      <w:tr>
        <w:trPr>
          <w:trHeight w:val="362" w:hRule="atLeast"/>
        </w:trPr>
        <w:tc>
          <w:tcPr>
            <w:tcW w:w="1981" w:type="dxa"/>
            <w:shd w:val="clear" w:color="auto" w:fill="D6E2E7"/>
          </w:tcPr>
          <w:p>
            <w:pPr>
              <w:pStyle w:val="TableParagraph"/>
              <w:spacing w:before="73"/>
              <w:ind w:left="0" w:right="58"/>
              <w:jc w:val="right"/>
              <w:rPr>
                <w:b/>
                <w:sz w:val="18"/>
              </w:rPr>
            </w:pPr>
            <w:r>
              <w:rPr>
                <w:b/>
                <w:color w:val="231F20"/>
                <w:w w:val="110"/>
                <w:sz w:val="18"/>
              </w:rPr>
              <w:t>Sore Throat</w:t>
            </w:r>
          </w:p>
        </w:tc>
        <w:tc>
          <w:tcPr>
            <w:tcW w:w="1981" w:type="dxa"/>
            <w:shd w:val="clear" w:color="auto" w:fill="E2E2E4"/>
          </w:tcPr>
          <w:p>
            <w:pPr>
              <w:pStyle w:val="TableParagraph"/>
              <w:spacing w:before="73"/>
              <w:ind w:left="77"/>
              <w:rPr>
                <w:sz w:val="18"/>
              </w:rPr>
            </w:pPr>
            <w:r>
              <w:rPr>
                <w:color w:val="231F20"/>
                <w:w w:val="105"/>
                <w:sz w:val="18"/>
              </w:rPr>
              <w:t>Sometimes</w:t>
            </w:r>
          </w:p>
        </w:tc>
        <w:tc>
          <w:tcPr>
            <w:tcW w:w="1981" w:type="dxa"/>
            <w:shd w:val="clear" w:color="auto" w:fill="E2E2E4"/>
          </w:tcPr>
          <w:p>
            <w:pPr>
              <w:pStyle w:val="TableParagraph"/>
              <w:spacing w:before="64"/>
              <w:ind w:left="77"/>
              <w:rPr>
                <w:rFonts w:ascii="Symbol" w:hAnsi="Symbol"/>
                <w:sz w:val="18"/>
              </w:rPr>
            </w:pPr>
            <w:r>
              <w:rPr>
                <w:rFonts w:ascii="Symbol" w:hAnsi="Symbol"/>
                <w:color w:val="231F20"/>
                <w:sz w:val="18"/>
              </w:rPr>
              <w:t></w:t>
            </w:r>
          </w:p>
        </w:tc>
        <w:tc>
          <w:tcPr>
            <w:tcW w:w="1981" w:type="dxa"/>
            <w:shd w:val="clear" w:color="auto" w:fill="E2E2E4"/>
          </w:tcPr>
          <w:p>
            <w:pPr>
              <w:pStyle w:val="TableParagraph"/>
              <w:spacing w:before="64"/>
              <w:ind w:left="76"/>
              <w:rPr>
                <w:rFonts w:ascii="Symbol" w:hAnsi="Symbol"/>
                <w:sz w:val="18"/>
              </w:rPr>
            </w:pPr>
            <w:r>
              <w:rPr>
                <w:rFonts w:ascii="Symbol" w:hAnsi="Symbol"/>
                <w:color w:val="231F20"/>
                <w:sz w:val="18"/>
              </w:rPr>
              <w:t></w:t>
            </w:r>
          </w:p>
        </w:tc>
        <w:tc>
          <w:tcPr>
            <w:tcW w:w="1981" w:type="dxa"/>
            <w:shd w:val="clear" w:color="auto" w:fill="E2E2E4"/>
          </w:tcPr>
          <w:p>
            <w:pPr>
              <w:pStyle w:val="TableParagraph"/>
              <w:spacing w:before="73"/>
              <w:ind w:left="76"/>
              <w:rPr>
                <w:sz w:val="18"/>
              </w:rPr>
            </w:pPr>
            <w:r>
              <w:rPr>
                <w:color w:val="231F20"/>
                <w:w w:val="105"/>
                <w:sz w:val="18"/>
              </w:rPr>
              <w:t>Sometimes</w:t>
            </w:r>
          </w:p>
        </w:tc>
      </w:tr>
      <w:tr>
        <w:trPr>
          <w:trHeight w:val="602" w:hRule="atLeast"/>
        </w:trPr>
        <w:tc>
          <w:tcPr>
            <w:tcW w:w="1981" w:type="dxa"/>
            <w:shd w:val="clear" w:color="auto" w:fill="D6E2E7"/>
          </w:tcPr>
          <w:p>
            <w:pPr>
              <w:pStyle w:val="TableParagraph"/>
              <w:spacing w:before="107"/>
              <w:ind w:left="0" w:right="51"/>
              <w:jc w:val="right"/>
              <w:rPr>
                <w:b/>
                <w:sz w:val="18"/>
              </w:rPr>
            </w:pPr>
            <w:r>
              <w:rPr>
                <w:b/>
                <w:color w:val="231F20"/>
                <w:w w:val="105"/>
                <w:sz w:val="18"/>
              </w:rPr>
              <w:t>Nausea,</w:t>
            </w:r>
            <w:r>
              <w:rPr>
                <w:b/>
                <w:color w:val="231F20"/>
                <w:spacing w:val="27"/>
                <w:w w:val="105"/>
                <w:sz w:val="18"/>
              </w:rPr>
              <w:t> </w:t>
            </w:r>
            <w:r>
              <w:rPr>
                <w:b/>
                <w:color w:val="231F20"/>
                <w:w w:val="105"/>
                <w:sz w:val="18"/>
              </w:rPr>
              <w:t>Vomiting,</w:t>
            </w:r>
          </w:p>
          <w:p>
            <w:pPr>
              <w:pStyle w:val="TableParagraph"/>
              <w:spacing w:before="20"/>
              <w:ind w:left="0" w:right="58"/>
              <w:jc w:val="right"/>
              <w:rPr>
                <w:b/>
                <w:sz w:val="18"/>
              </w:rPr>
            </w:pPr>
            <w:r>
              <w:rPr>
                <w:b/>
                <w:color w:val="231F20"/>
                <w:w w:val="110"/>
                <w:sz w:val="18"/>
              </w:rPr>
              <w:t>Diarrhea</w:t>
            </w:r>
          </w:p>
        </w:tc>
        <w:tc>
          <w:tcPr>
            <w:tcW w:w="1981" w:type="dxa"/>
            <w:shd w:val="clear" w:color="auto" w:fill="E2E2E4"/>
          </w:tcPr>
          <w:p>
            <w:pPr>
              <w:pStyle w:val="TableParagraph"/>
              <w:spacing w:before="107"/>
              <w:ind w:left="77"/>
              <w:rPr>
                <w:sz w:val="18"/>
              </w:rPr>
            </w:pPr>
            <w:r>
              <w:rPr>
                <w:color w:val="231F20"/>
                <w:sz w:val="18"/>
              </w:rPr>
              <w:t>No</w:t>
            </w:r>
          </w:p>
        </w:tc>
        <w:tc>
          <w:tcPr>
            <w:tcW w:w="1981" w:type="dxa"/>
            <w:shd w:val="clear" w:color="auto" w:fill="E2E2E4"/>
          </w:tcPr>
          <w:p>
            <w:pPr>
              <w:pStyle w:val="TableParagraph"/>
              <w:spacing w:before="107"/>
              <w:ind w:left="77"/>
              <w:rPr>
                <w:sz w:val="18"/>
              </w:rPr>
            </w:pPr>
            <w:r>
              <w:rPr>
                <w:color w:val="231F20"/>
                <w:w w:val="105"/>
                <w:sz w:val="18"/>
              </w:rPr>
              <w:t>Sometimes</w:t>
            </w:r>
          </w:p>
        </w:tc>
        <w:tc>
          <w:tcPr>
            <w:tcW w:w="1981" w:type="dxa"/>
            <w:shd w:val="clear" w:color="auto" w:fill="E2E2E4"/>
          </w:tcPr>
          <w:p>
            <w:pPr>
              <w:pStyle w:val="TableParagraph"/>
              <w:spacing w:before="107"/>
              <w:ind w:left="76"/>
              <w:rPr>
                <w:sz w:val="18"/>
              </w:rPr>
            </w:pPr>
            <w:r>
              <w:rPr>
                <w:color w:val="231F20"/>
                <w:w w:val="105"/>
                <w:sz w:val="18"/>
              </w:rPr>
              <w:t>Sometimes</w:t>
            </w:r>
          </w:p>
        </w:tc>
        <w:tc>
          <w:tcPr>
            <w:tcW w:w="1981" w:type="dxa"/>
            <w:shd w:val="clear" w:color="auto" w:fill="E2E2E4"/>
          </w:tcPr>
          <w:p>
            <w:pPr>
              <w:pStyle w:val="TableParagraph"/>
              <w:spacing w:before="107"/>
              <w:ind w:left="76"/>
              <w:rPr>
                <w:sz w:val="18"/>
              </w:rPr>
            </w:pPr>
            <w:r>
              <w:rPr>
                <w:color w:val="231F20"/>
                <w:w w:val="105"/>
                <w:sz w:val="18"/>
              </w:rPr>
              <w:t>Sometimes</w:t>
            </w:r>
          </w:p>
        </w:tc>
      </w:tr>
    </w:tbl>
    <w:p>
      <w:pPr>
        <w:spacing w:line="254" w:lineRule="auto" w:before="164"/>
        <w:ind w:left="1100" w:right="1197" w:hanging="1"/>
        <w:jc w:val="left"/>
        <w:rPr>
          <w:rFonts w:ascii="Arial Narrow" w:hAnsi="Arial Narrow"/>
          <w:b/>
          <w:sz w:val="19"/>
        </w:rPr>
      </w:pPr>
      <w:r>
        <w:rPr>
          <w:rFonts w:ascii="Segoe UI Symbol" w:hAnsi="Segoe UI Symbol"/>
          <w:color w:val="008558"/>
          <w:spacing w:val="3"/>
          <w:w w:val="110"/>
          <w:sz w:val="18"/>
        </w:rPr>
        <w:t>❱❱</w:t>
      </w:r>
      <w:r>
        <w:rPr>
          <w:rFonts w:ascii="Segoe UI Symbol" w:hAnsi="Segoe UI Symbol"/>
          <w:color w:val="008558"/>
          <w:spacing w:val="-17"/>
          <w:w w:val="110"/>
          <w:sz w:val="18"/>
        </w:rPr>
        <w:t> </w:t>
      </w:r>
      <w:r>
        <w:rPr>
          <w:rFonts w:ascii="Century Gothic" w:hAnsi="Century Gothic"/>
          <w:b/>
          <w:color w:val="231F20"/>
          <w:spacing w:val="3"/>
          <w:w w:val="110"/>
          <w:sz w:val="19"/>
        </w:rPr>
        <w:t>FOR</w:t>
      </w:r>
      <w:r>
        <w:rPr>
          <w:rFonts w:ascii="Century Gothic" w:hAnsi="Century Gothic"/>
          <w:b/>
          <w:color w:val="231F20"/>
          <w:spacing w:val="-26"/>
          <w:w w:val="110"/>
          <w:sz w:val="19"/>
        </w:rPr>
        <w:t> </w:t>
      </w:r>
      <w:r>
        <w:rPr>
          <w:rFonts w:ascii="Century Gothic" w:hAnsi="Century Gothic"/>
          <w:b/>
          <w:color w:val="231F20"/>
          <w:spacing w:val="3"/>
          <w:w w:val="110"/>
          <w:sz w:val="19"/>
        </w:rPr>
        <w:t>ANY</w:t>
      </w:r>
      <w:r>
        <w:rPr>
          <w:rFonts w:ascii="Century Gothic" w:hAnsi="Century Gothic"/>
          <w:b/>
          <w:color w:val="231F20"/>
          <w:spacing w:val="-25"/>
          <w:w w:val="110"/>
          <w:sz w:val="19"/>
        </w:rPr>
        <w:t> </w:t>
      </w:r>
      <w:r>
        <w:rPr>
          <w:rFonts w:ascii="Century Gothic" w:hAnsi="Century Gothic"/>
          <w:b/>
          <w:color w:val="231F20"/>
          <w:spacing w:val="4"/>
          <w:w w:val="110"/>
          <w:sz w:val="19"/>
        </w:rPr>
        <w:t>MEDICAL</w:t>
      </w:r>
      <w:r>
        <w:rPr>
          <w:rFonts w:ascii="Century Gothic" w:hAnsi="Century Gothic"/>
          <w:b/>
          <w:color w:val="231F20"/>
          <w:spacing w:val="-24"/>
          <w:w w:val="110"/>
          <w:sz w:val="19"/>
        </w:rPr>
        <w:t> </w:t>
      </w:r>
      <w:r>
        <w:rPr>
          <w:rFonts w:ascii="Century Gothic" w:hAnsi="Century Gothic"/>
          <w:b/>
          <w:color w:val="231F20"/>
          <w:spacing w:val="4"/>
          <w:w w:val="110"/>
          <w:sz w:val="19"/>
        </w:rPr>
        <w:t>ISSUE,</w:t>
      </w:r>
      <w:r>
        <w:rPr>
          <w:rFonts w:ascii="Century Gothic" w:hAnsi="Century Gothic"/>
          <w:b/>
          <w:color w:val="231F20"/>
          <w:spacing w:val="-27"/>
          <w:w w:val="110"/>
          <w:sz w:val="19"/>
        </w:rPr>
        <w:t> </w:t>
      </w:r>
      <w:r>
        <w:rPr>
          <w:rFonts w:ascii="Arial Narrow" w:hAnsi="Arial Narrow"/>
          <w:b/>
          <w:color w:val="231F20"/>
          <w:w w:val="110"/>
          <w:sz w:val="19"/>
        </w:rPr>
        <w:t>it</w:t>
      </w:r>
      <w:r>
        <w:rPr>
          <w:rFonts w:ascii="Arial Narrow" w:hAnsi="Arial Narrow"/>
          <w:b/>
          <w:color w:val="231F20"/>
          <w:spacing w:val="-15"/>
          <w:w w:val="110"/>
          <w:sz w:val="19"/>
        </w:rPr>
        <w:t> </w:t>
      </w:r>
      <w:r>
        <w:rPr>
          <w:rFonts w:ascii="Arial Narrow" w:hAnsi="Arial Narrow"/>
          <w:b/>
          <w:color w:val="231F20"/>
          <w:w w:val="110"/>
          <w:sz w:val="19"/>
        </w:rPr>
        <w:t>is</w:t>
      </w:r>
      <w:r>
        <w:rPr>
          <w:rFonts w:ascii="Arial Narrow" w:hAnsi="Arial Narrow"/>
          <w:b/>
          <w:color w:val="231F20"/>
          <w:spacing w:val="-16"/>
          <w:w w:val="110"/>
          <w:sz w:val="19"/>
        </w:rPr>
        <w:t> </w:t>
      </w:r>
      <w:r>
        <w:rPr>
          <w:rFonts w:ascii="Arial Narrow" w:hAnsi="Arial Narrow"/>
          <w:b/>
          <w:color w:val="231F20"/>
          <w:w w:val="110"/>
          <w:sz w:val="19"/>
        </w:rPr>
        <w:t>best</w:t>
      </w:r>
      <w:r>
        <w:rPr>
          <w:rFonts w:ascii="Arial Narrow" w:hAnsi="Arial Narrow"/>
          <w:b/>
          <w:color w:val="231F20"/>
          <w:spacing w:val="-15"/>
          <w:w w:val="110"/>
          <w:sz w:val="19"/>
        </w:rPr>
        <w:t> </w:t>
      </w:r>
      <w:r>
        <w:rPr>
          <w:rFonts w:ascii="Arial Narrow" w:hAnsi="Arial Narrow"/>
          <w:b/>
          <w:color w:val="231F20"/>
          <w:w w:val="110"/>
          <w:sz w:val="19"/>
        </w:rPr>
        <w:t>to</w:t>
      </w:r>
      <w:r>
        <w:rPr>
          <w:rFonts w:ascii="Arial Narrow" w:hAnsi="Arial Narrow"/>
          <w:b/>
          <w:color w:val="231F20"/>
          <w:spacing w:val="-15"/>
          <w:w w:val="110"/>
          <w:sz w:val="19"/>
        </w:rPr>
        <w:t> </w:t>
      </w:r>
      <w:r>
        <w:rPr>
          <w:rFonts w:ascii="Arial Narrow" w:hAnsi="Arial Narrow"/>
          <w:b/>
          <w:color w:val="231F20"/>
          <w:w w:val="110"/>
          <w:sz w:val="19"/>
        </w:rPr>
        <w:t>contact</w:t>
      </w:r>
      <w:r>
        <w:rPr>
          <w:rFonts w:ascii="Arial Narrow" w:hAnsi="Arial Narrow"/>
          <w:b/>
          <w:color w:val="231F20"/>
          <w:spacing w:val="-17"/>
          <w:w w:val="110"/>
          <w:sz w:val="19"/>
        </w:rPr>
        <w:t> </w:t>
      </w:r>
      <w:r>
        <w:rPr>
          <w:rFonts w:ascii="Arial Narrow" w:hAnsi="Arial Narrow"/>
          <w:b/>
          <w:color w:val="231F20"/>
          <w:w w:val="110"/>
          <w:sz w:val="19"/>
        </w:rPr>
        <w:t>your</w:t>
      </w:r>
      <w:r>
        <w:rPr>
          <w:rFonts w:ascii="Arial Narrow" w:hAnsi="Arial Narrow"/>
          <w:b/>
          <w:color w:val="231F20"/>
          <w:spacing w:val="-19"/>
          <w:w w:val="110"/>
          <w:sz w:val="19"/>
        </w:rPr>
        <w:t> </w:t>
      </w:r>
      <w:r>
        <w:rPr>
          <w:rFonts w:ascii="Arial Narrow" w:hAnsi="Arial Narrow"/>
          <w:b/>
          <w:color w:val="231F20"/>
          <w:w w:val="110"/>
          <w:sz w:val="19"/>
        </w:rPr>
        <w:t>physician</w:t>
      </w:r>
      <w:r>
        <w:rPr>
          <w:rFonts w:ascii="Arial Narrow" w:hAnsi="Arial Narrow"/>
          <w:b/>
          <w:color w:val="231F20"/>
          <w:spacing w:val="-15"/>
          <w:w w:val="110"/>
          <w:sz w:val="19"/>
        </w:rPr>
        <w:t> </w:t>
      </w:r>
      <w:r>
        <w:rPr>
          <w:rFonts w:ascii="Arial Narrow" w:hAnsi="Arial Narrow"/>
          <w:b/>
          <w:color w:val="231F20"/>
          <w:w w:val="110"/>
          <w:sz w:val="19"/>
        </w:rPr>
        <w:t>or</w:t>
      </w:r>
      <w:r>
        <w:rPr>
          <w:rFonts w:ascii="Arial Narrow" w:hAnsi="Arial Narrow"/>
          <w:b/>
          <w:color w:val="231F20"/>
          <w:spacing w:val="-21"/>
          <w:w w:val="110"/>
          <w:sz w:val="19"/>
        </w:rPr>
        <w:t> </w:t>
      </w:r>
      <w:r>
        <w:rPr>
          <w:rFonts w:ascii="Arial Narrow" w:hAnsi="Arial Narrow"/>
          <w:b/>
          <w:color w:val="231F20"/>
          <w:w w:val="110"/>
          <w:sz w:val="19"/>
        </w:rPr>
        <w:t>visit</w:t>
      </w:r>
      <w:r>
        <w:rPr>
          <w:rFonts w:ascii="Arial Narrow" w:hAnsi="Arial Narrow"/>
          <w:b/>
          <w:color w:val="231F20"/>
          <w:spacing w:val="-15"/>
          <w:w w:val="110"/>
          <w:sz w:val="19"/>
        </w:rPr>
        <w:t> </w:t>
      </w:r>
      <w:r>
        <w:rPr>
          <w:rFonts w:ascii="Arial Narrow" w:hAnsi="Arial Narrow"/>
          <w:b/>
          <w:color w:val="231F20"/>
          <w:w w:val="110"/>
          <w:sz w:val="19"/>
        </w:rPr>
        <w:t>an</w:t>
      </w:r>
      <w:r>
        <w:rPr>
          <w:rFonts w:ascii="Arial Narrow" w:hAnsi="Arial Narrow"/>
          <w:b/>
          <w:color w:val="231F20"/>
          <w:spacing w:val="-15"/>
          <w:w w:val="110"/>
          <w:sz w:val="19"/>
        </w:rPr>
        <w:t> </w:t>
      </w:r>
      <w:r>
        <w:rPr>
          <w:rFonts w:ascii="Arial Narrow" w:hAnsi="Arial Narrow"/>
          <w:b/>
          <w:color w:val="231F20"/>
          <w:w w:val="110"/>
          <w:sz w:val="19"/>
        </w:rPr>
        <w:t>urgent</w:t>
      </w:r>
      <w:r>
        <w:rPr>
          <w:rFonts w:ascii="Arial Narrow" w:hAnsi="Arial Narrow"/>
          <w:b/>
          <w:color w:val="231F20"/>
          <w:spacing w:val="-15"/>
          <w:w w:val="110"/>
          <w:sz w:val="19"/>
        </w:rPr>
        <w:t> </w:t>
      </w:r>
      <w:r>
        <w:rPr>
          <w:rFonts w:ascii="Arial Narrow" w:hAnsi="Arial Narrow"/>
          <w:b/>
          <w:color w:val="231F20"/>
          <w:w w:val="110"/>
          <w:sz w:val="19"/>
        </w:rPr>
        <w:t>care</w:t>
      </w:r>
      <w:r>
        <w:rPr>
          <w:rFonts w:ascii="Arial Narrow" w:hAnsi="Arial Narrow"/>
          <w:b/>
          <w:color w:val="231F20"/>
          <w:spacing w:val="-15"/>
          <w:w w:val="110"/>
          <w:sz w:val="19"/>
        </w:rPr>
        <w:t> </w:t>
      </w:r>
      <w:r>
        <w:rPr>
          <w:rFonts w:ascii="Arial Narrow" w:hAnsi="Arial Narrow"/>
          <w:b/>
          <w:color w:val="231F20"/>
          <w:w w:val="110"/>
          <w:sz w:val="19"/>
        </w:rPr>
        <w:t>center</w:t>
      </w:r>
      <w:r>
        <w:rPr>
          <w:rFonts w:ascii="Arial Narrow" w:hAnsi="Arial Narrow"/>
          <w:b/>
          <w:color w:val="231F20"/>
          <w:spacing w:val="-19"/>
          <w:w w:val="110"/>
          <w:sz w:val="19"/>
        </w:rPr>
        <w:t> </w:t>
      </w:r>
      <w:r>
        <w:rPr>
          <w:rFonts w:ascii="Arial Narrow" w:hAnsi="Arial Narrow"/>
          <w:b/>
          <w:color w:val="231F20"/>
          <w:w w:val="110"/>
          <w:sz w:val="19"/>
        </w:rPr>
        <w:t>where</w:t>
      </w:r>
      <w:r>
        <w:rPr>
          <w:rFonts w:ascii="Arial Narrow" w:hAnsi="Arial Narrow"/>
          <w:b/>
          <w:color w:val="231F20"/>
          <w:spacing w:val="-15"/>
          <w:w w:val="110"/>
          <w:sz w:val="19"/>
        </w:rPr>
        <w:t> </w:t>
      </w:r>
      <w:r>
        <w:rPr>
          <w:rFonts w:ascii="Arial Narrow" w:hAnsi="Arial Narrow"/>
          <w:b/>
          <w:color w:val="231F20"/>
          <w:w w:val="110"/>
          <w:sz w:val="19"/>
        </w:rPr>
        <w:t>medical</w:t>
      </w:r>
      <w:r>
        <w:rPr>
          <w:rFonts w:ascii="Arial Narrow" w:hAnsi="Arial Narrow"/>
          <w:b/>
          <w:color w:val="231F20"/>
          <w:spacing w:val="-16"/>
          <w:w w:val="110"/>
          <w:sz w:val="19"/>
        </w:rPr>
        <w:t> </w:t>
      </w:r>
      <w:r>
        <w:rPr>
          <w:rFonts w:ascii="Arial Narrow" w:hAnsi="Arial Narrow"/>
          <w:b/>
          <w:color w:val="231F20"/>
          <w:w w:val="110"/>
          <w:sz w:val="19"/>
        </w:rPr>
        <w:t>experts can</w:t>
      </w:r>
      <w:r>
        <w:rPr>
          <w:rFonts w:ascii="Arial Narrow" w:hAnsi="Arial Narrow"/>
          <w:b/>
          <w:color w:val="231F20"/>
          <w:spacing w:val="-8"/>
          <w:w w:val="110"/>
          <w:sz w:val="19"/>
        </w:rPr>
        <w:t> </w:t>
      </w:r>
      <w:r>
        <w:rPr>
          <w:rFonts w:ascii="Arial Narrow" w:hAnsi="Arial Narrow"/>
          <w:b/>
          <w:color w:val="231F20"/>
          <w:w w:val="110"/>
          <w:sz w:val="19"/>
        </w:rPr>
        <w:t>examine</w:t>
      </w:r>
      <w:r>
        <w:rPr>
          <w:rFonts w:ascii="Arial Narrow" w:hAnsi="Arial Narrow"/>
          <w:b/>
          <w:color w:val="231F20"/>
          <w:spacing w:val="-11"/>
          <w:w w:val="110"/>
          <w:sz w:val="19"/>
        </w:rPr>
        <w:t> </w:t>
      </w:r>
      <w:r>
        <w:rPr>
          <w:rFonts w:ascii="Arial Narrow" w:hAnsi="Arial Narrow"/>
          <w:b/>
          <w:color w:val="231F20"/>
          <w:w w:val="110"/>
          <w:sz w:val="19"/>
        </w:rPr>
        <w:t>you</w:t>
      </w:r>
      <w:r>
        <w:rPr>
          <w:rFonts w:ascii="Arial Narrow" w:hAnsi="Arial Narrow"/>
          <w:b/>
          <w:color w:val="231F20"/>
          <w:spacing w:val="-8"/>
          <w:w w:val="110"/>
          <w:sz w:val="19"/>
        </w:rPr>
        <w:t> </w:t>
      </w:r>
      <w:r>
        <w:rPr>
          <w:rFonts w:ascii="Arial Narrow" w:hAnsi="Arial Narrow"/>
          <w:b/>
          <w:color w:val="231F20"/>
          <w:w w:val="110"/>
          <w:sz w:val="19"/>
        </w:rPr>
        <w:t>and</w:t>
      </w:r>
      <w:r>
        <w:rPr>
          <w:rFonts w:ascii="Arial Narrow" w:hAnsi="Arial Narrow"/>
          <w:b/>
          <w:color w:val="231F20"/>
          <w:spacing w:val="-8"/>
          <w:w w:val="110"/>
          <w:sz w:val="19"/>
        </w:rPr>
        <w:t> </w:t>
      </w:r>
      <w:r>
        <w:rPr>
          <w:rFonts w:ascii="Arial Narrow" w:hAnsi="Arial Narrow"/>
          <w:b/>
          <w:color w:val="231F20"/>
          <w:w w:val="110"/>
          <w:sz w:val="19"/>
        </w:rPr>
        <w:t>determine</w:t>
      </w:r>
      <w:r>
        <w:rPr>
          <w:rFonts w:ascii="Arial Narrow" w:hAnsi="Arial Narrow"/>
          <w:b/>
          <w:color w:val="231F20"/>
          <w:spacing w:val="-8"/>
          <w:w w:val="110"/>
          <w:sz w:val="19"/>
        </w:rPr>
        <w:t> </w:t>
      </w:r>
      <w:r>
        <w:rPr>
          <w:rFonts w:ascii="Arial Narrow" w:hAnsi="Arial Narrow"/>
          <w:b/>
          <w:color w:val="231F20"/>
          <w:w w:val="110"/>
          <w:sz w:val="19"/>
        </w:rPr>
        <w:t>the</w:t>
      </w:r>
      <w:r>
        <w:rPr>
          <w:rFonts w:ascii="Arial Narrow" w:hAnsi="Arial Narrow"/>
          <w:b/>
          <w:color w:val="231F20"/>
          <w:spacing w:val="-8"/>
          <w:w w:val="110"/>
          <w:sz w:val="19"/>
        </w:rPr>
        <w:t> </w:t>
      </w:r>
      <w:r>
        <w:rPr>
          <w:rFonts w:ascii="Arial Narrow" w:hAnsi="Arial Narrow"/>
          <w:b/>
          <w:color w:val="231F20"/>
          <w:w w:val="110"/>
          <w:sz w:val="19"/>
        </w:rPr>
        <w:t>best</w:t>
      </w:r>
      <w:r>
        <w:rPr>
          <w:rFonts w:ascii="Arial Narrow" w:hAnsi="Arial Narrow"/>
          <w:b/>
          <w:color w:val="231F20"/>
          <w:spacing w:val="-8"/>
          <w:w w:val="110"/>
          <w:sz w:val="19"/>
        </w:rPr>
        <w:t> </w:t>
      </w:r>
      <w:r>
        <w:rPr>
          <w:rFonts w:ascii="Arial Narrow" w:hAnsi="Arial Narrow"/>
          <w:b/>
          <w:color w:val="231F20"/>
          <w:w w:val="110"/>
          <w:sz w:val="19"/>
        </w:rPr>
        <w:t>treatment.</w:t>
      </w:r>
      <w:r>
        <w:rPr>
          <w:rFonts w:ascii="Arial Narrow" w:hAnsi="Arial Narrow"/>
          <w:b/>
          <w:color w:val="231F20"/>
          <w:spacing w:val="-16"/>
          <w:w w:val="110"/>
          <w:sz w:val="19"/>
        </w:rPr>
        <w:t> </w:t>
      </w:r>
      <w:r>
        <w:rPr>
          <w:rFonts w:ascii="Arial Narrow" w:hAnsi="Arial Narrow"/>
          <w:b/>
          <w:color w:val="231F20"/>
          <w:w w:val="110"/>
          <w:sz w:val="19"/>
        </w:rPr>
        <w:t>Emerson</w:t>
      </w:r>
      <w:r>
        <w:rPr>
          <w:rFonts w:ascii="Arial Narrow" w:hAnsi="Arial Narrow"/>
          <w:b/>
          <w:color w:val="231F20"/>
          <w:spacing w:val="-8"/>
          <w:w w:val="110"/>
          <w:sz w:val="19"/>
        </w:rPr>
        <w:t> </w:t>
      </w:r>
      <w:r>
        <w:rPr>
          <w:rFonts w:ascii="Arial Narrow" w:hAnsi="Arial Narrow"/>
          <w:b/>
          <w:color w:val="231F20"/>
          <w:w w:val="110"/>
          <w:sz w:val="19"/>
        </w:rPr>
        <w:t>Hospital</w:t>
      </w:r>
      <w:r>
        <w:rPr>
          <w:rFonts w:ascii="Arial Narrow" w:hAnsi="Arial Narrow"/>
          <w:b/>
          <w:color w:val="231F20"/>
          <w:spacing w:val="-10"/>
          <w:w w:val="110"/>
          <w:sz w:val="19"/>
        </w:rPr>
        <w:t> </w:t>
      </w:r>
      <w:r>
        <w:rPr>
          <w:rFonts w:ascii="Arial Narrow" w:hAnsi="Arial Narrow"/>
          <w:b/>
          <w:color w:val="231F20"/>
          <w:w w:val="110"/>
          <w:sz w:val="19"/>
        </w:rPr>
        <w:t>offers</w:t>
      </w:r>
      <w:r>
        <w:rPr>
          <w:rFonts w:ascii="Arial Narrow" w:hAnsi="Arial Narrow"/>
          <w:b/>
          <w:color w:val="231F20"/>
          <w:spacing w:val="-8"/>
          <w:w w:val="110"/>
          <w:sz w:val="19"/>
        </w:rPr>
        <w:t> </w:t>
      </w:r>
      <w:r>
        <w:rPr>
          <w:rFonts w:ascii="Arial Narrow" w:hAnsi="Arial Narrow"/>
          <w:b/>
          <w:color w:val="231F20"/>
          <w:w w:val="110"/>
          <w:sz w:val="19"/>
        </w:rPr>
        <w:t>COVID-19</w:t>
      </w:r>
      <w:r>
        <w:rPr>
          <w:rFonts w:ascii="Arial Narrow" w:hAnsi="Arial Narrow"/>
          <w:b/>
          <w:color w:val="231F20"/>
          <w:spacing w:val="-8"/>
          <w:w w:val="110"/>
          <w:sz w:val="19"/>
        </w:rPr>
        <w:t> </w:t>
      </w:r>
      <w:r>
        <w:rPr>
          <w:rFonts w:ascii="Arial Narrow" w:hAnsi="Arial Narrow"/>
          <w:b/>
          <w:color w:val="231F20"/>
          <w:w w:val="110"/>
          <w:sz w:val="19"/>
        </w:rPr>
        <w:t>testing</w:t>
      </w:r>
      <w:r>
        <w:rPr>
          <w:rFonts w:ascii="Arial Narrow" w:hAnsi="Arial Narrow"/>
          <w:b/>
          <w:color w:val="231F20"/>
          <w:spacing w:val="-8"/>
          <w:w w:val="110"/>
          <w:sz w:val="19"/>
        </w:rPr>
        <w:t> </w:t>
      </w:r>
      <w:r>
        <w:rPr>
          <w:rFonts w:ascii="Arial Narrow" w:hAnsi="Arial Narrow"/>
          <w:b/>
          <w:color w:val="231F20"/>
          <w:w w:val="110"/>
          <w:sz w:val="19"/>
        </w:rPr>
        <w:t>with</w:t>
      </w:r>
      <w:r>
        <w:rPr>
          <w:rFonts w:ascii="Arial Narrow" w:hAnsi="Arial Narrow"/>
          <w:b/>
          <w:color w:val="231F20"/>
          <w:spacing w:val="-8"/>
          <w:w w:val="110"/>
          <w:sz w:val="19"/>
        </w:rPr>
        <w:t> </w:t>
      </w:r>
      <w:r>
        <w:rPr>
          <w:rFonts w:ascii="Arial Narrow" w:hAnsi="Arial Narrow"/>
          <w:b/>
          <w:color w:val="231F20"/>
          <w:w w:val="110"/>
          <w:sz w:val="19"/>
        </w:rPr>
        <w:t>a</w:t>
      </w:r>
      <w:r>
        <w:rPr>
          <w:rFonts w:ascii="Arial Narrow" w:hAnsi="Arial Narrow"/>
          <w:b/>
          <w:color w:val="231F20"/>
          <w:spacing w:val="-8"/>
          <w:w w:val="110"/>
          <w:sz w:val="19"/>
        </w:rPr>
        <w:t> </w:t>
      </w:r>
      <w:r>
        <w:rPr>
          <w:rFonts w:ascii="Arial Narrow" w:hAnsi="Arial Narrow"/>
          <w:b/>
          <w:color w:val="231F20"/>
          <w:w w:val="110"/>
          <w:sz w:val="19"/>
        </w:rPr>
        <w:t>physician’s</w:t>
      </w:r>
      <w:r>
        <w:rPr>
          <w:rFonts w:ascii="Arial Narrow" w:hAnsi="Arial Narrow"/>
          <w:b/>
          <w:color w:val="231F20"/>
          <w:spacing w:val="-8"/>
          <w:w w:val="110"/>
          <w:sz w:val="19"/>
        </w:rPr>
        <w:t> </w:t>
      </w:r>
      <w:r>
        <w:rPr>
          <w:rFonts w:ascii="Arial Narrow" w:hAnsi="Arial Narrow"/>
          <w:b/>
          <w:color w:val="231F20"/>
          <w:spacing w:val="-3"/>
          <w:w w:val="110"/>
          <w:sz w:val="19"/>
        </w:rPr>
        <w:t>order. </w:t>
      </w:r>
      <w:r>
        <w:rPr>
          <w:rFonts w:ascii="Arial Narrow" w:hAnsi="Arial Narrow"/>
          <w:b/>
          <w:color w:val="231F20"/>
          <w:w w:val="110"/>
          <w:sz w:val="19"/>
        </w:rPr>
        <w:t>More</w:t>
      </w:r>
      <w:r>
        <w:rPr>
          <w:rFonts w:ascii="Arial Narrow" w:hAnsi="Arial Narrow"/>
          <w:b/>
          <w:color w:val="231F20"/>
          <w:spacing w:val="-11"/>
          <w:w w:val="110"/>
          <w:sz w:val="19"/>
        </w:rPr>
        <w:t> </w:t>
      </w:r>
      <w:r>
        <w:rPr>
          <w:rFonts w:ascii="Arial Narrow" w:hAnsi="Arial Narrow"/>
          <w:b/>
          <w:color w:val="231F20"/>
          <w:w w:val="110"/>
          <w:sz w:val="19"/>
        </w:rPr>
        <w:t>information</w:t>
      </w:r>
      <w:r>
        <w:rPr>
          <w:rFonts w:ascii="Arial Narrow" w:hAnsi="Arial Narrow"/>
          <w:b/>
          <w:color w:val="231F20"/>
          <w:spacing w:val="-11"/>
          <w:w w:val="110"/>
          <w:sz w:val="19"/>
        </w:rPr>
        <w:t> </w:t>
      </w:r>
      <w:r>
        <w:rPr>
          <w:rFonts w:ascii="Arial Narrow" w:hAnsi="Arial Narrow"/>
          <w:b/>
          <w:color w:val="231F20"/>
          <w:w w:val="110"/>
          <w:sz w:val="19"/>
        </w:rPr>
        <w:t>about</w:t>
      </w:r>
      <w:r>
        <w:rPr>
          <w:rFonts w:ascii="Arial Narrow" w:hAnsi="Arial Narrow"/>
          <w:b/>
          <w:color w:val="231F20"/>
          <w:spacing w:val="-11"/>
          <w:w w:val="110"/>
          <w:sz w:val="19"/>
        </w:rPr>
        <w:t> </w:t>
      </w:r>
      <w:r>
        <w:rPr>
          <w:rFonts w:ascii="Arial Narrow" w:hAnsi="Arial Narrow"/>
          <w:b/>
          <w:color w:val="231F20"/>
          <w:w w:val="110"/>
          <w:sz w:val="19"/>
        </w:rPr>
        <w:t>testing</w:t>
      </w:r>
      <w:r>
        <w:rPr>
          <w:rFonts w:ascii="Arial Narrow" w:hAnsi="Arial Narrow"/>
          <w:b/>
          <w:color w:val="231F20"/>
          <w:spacing w:val="-11"/>
          <w:w w:val="110"/>
          <w:sz w:val="19"/>
        </w:rPr>
        <w:t> </w:t>
      </w:r>
      <w:r>
        <w:rPr>
          <w:rFonts w:ascii="Arial Narrow" w:hAnsi="Arial Narrow"/>
          <w:b/>
          <w:color w:val="231F20"/>
          <w:w w:val="110"/>
          <w:sz w:val="19"/>
        </w:rPr>
        <w:t>can</w:t>
      </w:r>
      <w:r>
        <w:rPr>
          <w:rFonts w:ascii="Arial Narrow" w:hAnsi="Arial Narrow"/>
          <w:b/>
          <w:color w:val="231F20"/>
          <w:spacing w:val="-11"/>
          <w:w w:val="110"/>
          <w:sz w:val="19"/>
        </w:rPr>
        <w:t> </w:t>
      </w:r>
      <w:r>
        <w:rPr>
          <w:rFonts w:ascii="Arial Narrow" w:hAnsi="Arial Narrow"/>
          <w:b/>
          <w:color w:val="231F20"/>
          <w:w w:val="110"/>
          <w:sz w:val="19"/>
        </w:rPr>
        <w:t>be</w:t>
      </w:r>
      <w:r>
        <w:rPr>
          <w:rFonts w:ascii="Arial Narrow" w:hAnsi="Arial Narrow"/>
          <w:b/>
          <w:color w:val="231F20"/>
          <w:spacing w:val="-11"/>
          <w:w w:val="110"/>
          <w:sz w:val="19"/>
        </w:rPr>
        <w:t> </w:t>
      </w:r>
      <w:r>
        <w:rPr>
          <w:rFonts w:ascii="Arial Narrow" w:hAnsi="Arial Narrow"/>
          <w:b/>
          <w:color w:val="231F20"/>
          <w:w w:val="110"/>
          <w:sz w:val="19"/>
        </w:rPr>
        <w:t>found</w:t>
      </w:r>
      <w:r>
        <w:rPr>
          <w:rFonts w:ascii="Arial Narrow" w:hAnsi="Arial Narrow"/>
          <w:b/>
          <w:color w:val="231F20"/>
          <w:spacing w:val="-10"/>
          <w:w w:val="110"/>
          <w:sz w:val="19"/>
        </w:rPr>
        <w:t> </w:t>
      </w:r>
      <w:r>
        <w:rPr>
          <w:rFonts w:ascii="Arial Narrow" w:hAnsi="Arial Narrow"/>
          <w:b/>
          <w:color w:val="231F20"/>
          <w:w w:val="110"/>
          <w:sz w:val="19"/>
        </w:rPr>
        <w:t>at</w:t>
      </w:r>
      <w:r>
        <w:rPr>
          <w:rFonts w:ascii="Arial Narrow" w:hAnsi="Arial Narrow"/>
          <w:b/>
          <w:color w:val="231F20"/>
          <w:spacing w:val="-11"/>
          <w:w w:val="110"/>
          <w:sz w:val="19"/>
        </w:rPr>
        <w:t> </w:t>
      </w:r>
      <w:r>
        <w:rPr>
          <w:rFonts w:ascii="Century Gothic" w:hAnsi="Century Gothic"/>
          <w:b/>
          <w:color w:val="231F20"/>
          <w:spacing w:val="4"/>
          <w:w w:val="110"/>
          <w:sz w:val="19"/>
        </w:rPr>
        <w:t>emersonhospital.org/covidtest</w:t>
      </w:r>
      <w:r>
        <w:rPr>
          <w:rFonts w:ascii="Arial Narrow" w:hAnsi="Arial Narrow"/>
          <w:b/>
          <w:color w:val="231F20"/>
          <w:spacing w:val="4"/>
          <w:w w:val="110"/>
          <w:sz w:val="19"/>
        </w:rPr>
        <w:t>.</w:t>
      </w:r>
    </w:p>
    <w:p>
      <w:pPr>
        <w:spacing w:line="244" w:lineRule="auto" w:before="108"/>
        <w:ind w:left="1099" w:right="1197" w:firstLine="0"/>
        <w:jc w:val="left"/>
        <w:rPr>
          <w:rFonts w:ascii="Arial Narrow" w:hAnsi="Arial Narrow"/>
          <w:b/>
          <w:sz w:val="19"/>
        </w:rPr>
      </w:pPr>
      <w:r>
        <w:rPr>
          <w:rFonts w:ascii="Segoe UI Symbol" w:hAnsi="Segoe UI Symbol"/>
          <w:color w:val="008558"/>
          <w:spacing w:val="3"/>
          <w:w w:val="105"/>
          <w:sz w:val="18"/>
        </w:rPr>
        <w:t>❱❱</w:t>
      </w:r>
      <w:r>
        <w:rPr>
          <w:rFonts w:ascii="Segoe UI Symbol" w:hAnsi="Segoe UI Symbol"/>
          <w:color w:val="008558"/>
          <w:spacing w:val="-15"/>
          <w:w w:val="105"/>
          <w:sz w:val="18"/>
        </w:rPr>
        <w:t> </w:t>
      </w:r>
      <w:r>
        <w:rPr>
          <w:rFonts w:ascii="Century Gothic" w:hAnsi="Century Gothic"/>
          <w:b/>
          <w:color w:val="231F20"/>
          <w:spacing w:val="3"/>
          <w:w w:val="105"/>
          <w:sz w:val="19"/>
        </w:rPr>
        <w:t>INFORMATION</w:t>
      </w:r>
      <w:r>
        <w:rPr>
          <w:rFonts w:ascii="Century Gothic" w:hAnsi="Century Gothic"/>
          <w:b/>
          <w:color w:val="231F20"/>
          <w:spacing w:val="-17"/>
          <w:w w:val="105"/>
          <w:sz w:val="19"/>
        </w:rPr>
        <w:t> </w:t>
      </w:r>
      <w:r>
        <w:rPr>
          <w:rFonts w:ascii="Century Gothic" w:hAnsi="Century Gothic"/>
          <w:b/>
          <w:color w:val="231F20"/>
          <w:spacing w:val="4"/>
          <w:w w:val="105"/>
          <w:sz w:val="19"/>
        </w:rPr>
        <w:t>PROVIDED</w:t>
      </w:r>
      <w:r>
        <w:rPr>
          <w:rFonts w:ascii="Century Gothic" w:hAnsi="Century Gothic"/>
          <w:b/>
          <w:color w:val="231F20"/>
          <w:spacing w:val="-17"/>
          <w:w w:val="105"/>
          <w:sz w:val="19"/>
        </w:rPr>
        <w:t> </w:t>
      </w:r>
      <w:r>
        <w:rPr>
          <w:rFonts w:ascii="Century Gothic" w:hAnsi="Century Gothic"/>
          <w:b/>
          <w:color w:val="231F20"/>
          <w:w w:val="105"/>
          <w:sz w:val="19"/>
        </w:rPr>
        <w:t>BY</w:t>
      </w:r>
      <w:r>
        <w:rPr>
          <w:rFonts w:ascii="Century Gothic" w:hAnsi="Century Gothic"/>
          <w:b/>
          <w:color w:val="231F20"/>
          <w:spacing w:val="-22"/>
          <w:w w:val="105"/>
          <w:sz w:val="19"/>
        </w:rPr>
        <w:t> </w:t>
      </w:r>
      <w:r>
        <w:rPr>
          <w:rFonts w:ascii="Century Gothic" w:hAnsi="Century Gothic"/>
          <w:b/>
          <w:color w:val="231F20"/>
          <w:spacing w:val="3"/>
          <w:w w:val="105"/>
          <w:sz w:val="19"/>
        </w:rPr>
        <w:t>SARA</w:t>
      </w:r>
      <w:r>
        <w:rPr>
          <w:rFonts w:ascii="Century Gothic" w:hAnsi="Century Gothic"/>
          <w:b/>
          <w:color w:val="231F20"/>
          <w:spacing w:val="-21"/>
          <w:w w:val="105"/>
          <w:sz w:val="19"/>
        </w:rPr>
        <w:t> </w:t>
      </w:r>
      <w:r>
        <w:rPr>
          <w:rFonts w:ascii="Century Gothic" w:hAnsi="Century Gothic"/>
          <w:b/>
          <w:color w:val="231F20"/>
          <w:w w:val="105"/>
          <w:sz w:val="19"/>
        </w:rPr>
        <w:t>NARAYAN,</w:t>
      </w:r>
      <w:r>
        <w:rPr>
          <w:rFonts w:ascii="Century Gothic" w:hAnsi="Century Gothic"/>
          <w:b/>
          <w:color w:val="231F20"/>
          <w:spacing w:val="-24"/>
          <w:w w:val="105"/>
          <w:sz w:val="19"/>
        </w:rPr>
        <w:t> </w:t>
      </w:r>
      <w:r>
        <w:rPr>
          <w:rFonts w:ascii="Century Gothic" w:hAnsi="Century Gothic"/>
          <w:b/>
          <w:color w:val="231F20"/>
          <w:spacing w:val="3"/>
          <w:w w:val="105"/>
          <w:sz w:val="19"/>
        </w:rPr>
        <w:t>MD,</w:t>
      </w:r>
      <w:r>
        <w:rPr>
          <w:rFonts w:ascii="Century Gothic" w:hAnsi="Century Gothic"/>
          <w:b/>
          <w:color w:val="231F20"/>
          <w:spacing w:val="-18"/>
          <w:w w:val="105"/>
          <w:sz w:val="19"/>
        </w:rPr>
        <w:t> </w:t>
      </w:r>
      <w:r>
        <w:rPr>
          <w:rFonts w:ascii="Arial Narrow" w:hAnsi="Arial Narrow"/>
          <w:b/>
          <w:color w:val="231F20"/>
          <w:w w:val="105"/>
          <w:sz w:val="19"/>
        </w:rPr>
        <w:t>allergist</w:t>
      </w:r>
      <w:r>
        <w:rPr>
          <w:rFonts w:ascii="Arial Narrow" w:hAnsi="Arial Narrow"/>
          <w:b/>
          <w:color w:val="231F20"/>
          <w:spacing w:val="-13"/>
          <w:w w:val="105"/>
          <w:sz w:val="19"/>
        </w:rPr>
        <w:t> </w:t>
      </w:r>
      <w:r>
        <w:rPr>
          <w:rFonts w:ascii="Arial Narrow" w:hAnsi="Arial Narrow"/>
          <w:b/>
          <w:color w:val="231F20"/>
          <w:w w:val="105"/>
          <w:sz w:val="19"/>
        </w:rPr>
        <w:t>with</w:t>
      </w:r>
      <w:r>
        <w:rPr>
          <w:rFonts w:ascii="Arial Narrow" w:hAnsi="Arial Narrow"/>
          <w:b/>
          <w:color w:val="231F20"/>
          <w:spacing w:val="-17"/>
          <w:w w:val="105"/>
          <w:sz w:val="19"/>
        </w:rPr>
        <w:t> </w:t>
      </w:r>
      <w:r>
        <w:rPr>
          <w:rFonts w:ascii="Arial Narrow" w:hAnsi="Arial Narrow"/>
          <w:b/>
          <w:color w:val="231F20"/>
          <w:w w:val="105"/>
          <w:sz w:val="19"/>
        </w:rPr>
        <w:t>Allergy</w:t>
      </w:r>
      <w:r>
        <w:rPr>
          <w:rFonts w:ascii="Arial Narrow" w:hAnsi="Arial Narrow"/>
          <w:b/>
          <w:color w:val="231F20"/>
          <w:spacing w:val="-18"/>
          <w:w w:val="105"/>
          <w:sz w:val="19"/>
        </w:rPr>
        <w:t> </w:t>
      </w:r>
      <w:r>
        <w:rPr>
          <w:rFonts w:ascii="Arial Narrow" w:hAnsi="Arial Narrow"/>
          <w:b/>
          <w:color w:val="231F20"/>
          <w:w w:val="105"/>
          <w:sz w:val="19"/>
        </w:rPr>
        <w:t>West.</w:t>
      </w:r>
      <w:r>
        <w:rPr>
          <w:rFonts w:ascii="Arial Narrow" w:hAnsi="Arial Narrow"/>
          <w:b/>
          <w:color w:val="231F20"/>
          <w:spacing w:val="-23"/>
          <w:w w:val="105"/>
          <w:sz w:val="19"/>
        </w:rPr>
        <w:t> </w:t>
      </w:r>
      <w:r>
        <w:rPr>
          <w:rFonts w:ascii="Arial Narrow" w:hAnsi="Arial Narrow"/>
          <w:b/>
          <w:color w:val="231F20"/>
          <w:spacing w:val="-8"/>
          <w:w w:val="105"/>
          <w:sz w:val="19"/>
        </w:rPr>
        <w:t>To</w:t>
      </w:r>
      <w:r>
        <w:rPr>
          <w:rFonts w:ascii="Arial Narrow" w:hAnsi="Arial Narrow"/>
          <w:b/>
          <w:color w:val="231F20"/>
          <w:spacing w:val="-13"/>
          <w:w w:val="105"/>
          <w:sz w:val="19"/>
        </w:rPr>
        <w:t> </w:t>
      </w:r>
      <w:r>
        <w:rPr>
          <w:rFonts w:ascii="Arial Narrow" w:hAnsi="Arial Narrow"/>
          <w:b/>
          <w:color w:val="231F20"/>
          <w:w w:val="105"/>
          <w:sz w:val="19"/>
        </w:rPr>
        <w:t>learn</w:t>
      </w:r>
      <w:r>
        <w:rPr>
          <w:rFonts w:ascii="Arial Narrow" w:hAnsi="Arial Narrow"/>
          <w:b/>
          <w:color w:val="231F20"/>
          <w:spacing w:val="-12"/>
          <w:w w:val="105"/>
          <w:sz w:val="19"/>
        </w:rPr>
        <w:t> </w:t>
      </w:r>
      <w:r>
        <w:rPr>
          <w:rFonts w:ascii="Arial Narrow" w:hAnsi="Arial Narrow"/>
          <w:b/>
          <w:color w:val="231F20"/>
          <w:w w:val="105"/>
          <w:sz w:val="19"/>
        </w:rPr>
        <w:t>more</w:t>
      </w:r>
      <w:r>
        <w:rPr>
          <w:rFonts w:ascii="Arial Narrow" w:hAnsi="Arial Narrow"/>
          <w:b/>
          <w:color w:val="231F20"/>
          <w:spacing w:val="-13"/>
          <w:w w:val="105"/>
          <w:sz w:val="19"/>
        </w:rPr>
        <w:t> </w:t>
      </w:r>
      <w:r>
        <w:rPr>
          <w:rFonts w:ascii="Arial Narrow" w:hAnsi="Arial Narrow"/>
          <w:b/>
          <w:color w:val="231F20"/>
          <w:w w:val="105"/>
          <w:sz w:val="19"/>
        </w:rPr>
        <w:t>or</w:t>
      </w:r>
      <w:r>
        <w:rPr>
          <w:rFonts w:ascii="Arial Narrow" w:hAnsi="Arial Narrow"/>
          <w:b/>
          <w:color w:val="231F20"/>
          <w:spacing w:val="-16"/>
          <w:w w:val="105"/>
          <w:sz w:val="19"/>
        </w:rPr>
        <w:t> </w:t>
      </w:r>
      <w:r>
        <w:rPr>
          <w:rFonts w:ascii="Arial Narrow" w:hAnsi="Arial Narrow"/>
          <w:b/>
          <w:color w:val="231F20"/>
          <w:w w:val="105"/>
          <w:sz w:val="19"/>
        </w:rPr>
        <w:t>make</w:t>
      </w:r>
      <w:r>
        <w:rPr>
          <w:rFonts w:ascii="Arial Narrow" w:hAnsi="Arial Narrow"/>
          <w:b/>
          <w:color w:val="231F20"/>
          <w:spacing w:val="-13"/>
          <w:w w:val="105"/>
          <w:sz w:val="19"/>
        </w:rPr>
        <w:t> </w:t>
      </w:r>
      <w:r>
        <w:rPr>
          <w:rFonts w:ascii="Arial Narrow" w:hAnsi="Arial Narrow"/>
          <w:b/>
          <w:color w:val="231F20"/>
          <w:w w:val="105"/>
          <w:sz w:val="19"/>
        </w:rPr>
        <w:t>an</w:t>
      </w:r>
      <w:r>
        <w:rPr>
          <w:rFonts w:ascii="Arial Narrow" w:hAnsi="Arial Narrow"/>
          <w:b/>
          <w:color w:val="231F20"/>
          <w:spacing w:val="-12"/>
          <w:w w:val="105"/>
          <w:sz w:val="19"/>
        </w:rPr>
        <w:t> </w:t>
      </w:r>
      <w:r>
        <w:rPr>
          <w:rFonts w:ascii="Arial Narrow" w:hAnsi="Arial Narrow"/>
          <w:b/>
          <w:color w:val="231F20"/>
          <w:w w:val="105"/>
          <w:sz w:val="19"/>
        </w:rPr>
        <w:t>appoint- ment</w:t>
      </w:r>
      <w:r>
        <w:rPr>
          <w:rFonts w:ascii="Arial Narrow" w:hAnsi="Arial Narrow"/>
          <w:b/>
          <w:color w:val="231F20"/>
          <w:spacing w:val="-6"/>
          <w:w w:val="105"/>
          <w:sz w:val="19"/>
        </w:rPr>
        <w:t> </w:t>
      </w:r>
      <w:r>
        <w:rPr>
          <w:rFonts w:ascii="Arial Narrow" w:hAnsi="Arial Narrow"/>
          <w:b/>
          <w:color w:val="231F20"/>
          <w:w w:val="105"/>
          <w:sz w:val="19"/>
        </w:rPr>
        <w:t>with</w:t>
      </w:r>
      <w:r>
        <w:rPr>
          <w:rFonts w:ascii="Arial Narrow" w:hAnsi="Arial Narrow"/>
          <w:b/>
          <w:color w:val="231F20"/>
          <w:spacing w:val="-11"/>
          <w:w w:val="105"/>
          <w:sz w:val="19"/>
        </w:rPr>
        <w:t> </w:t>
      </w:r>
      <w:r>
        <w:rPr>
          <w:rFonts w:ascii="Arial Narrow" w:hAnsi="Arial Narrow"/>
          <w:b/>
          <w:color w:val="231F20"/>
          <w:w w:val="105"/>
          <w:sz w:val="19"/>
        </w:rPr>
        <w:t>Allergy</w:t>
      </w:r>
      <w:r>
        <w:rPr>
          <w:rFonts w:ascii="Arial Narrow" w:hAnsi="Arial Narrow"/>
          <w:b/>
          <w:color w:val="231F20"/>
          <w:spacing w:val="-12"/>
          <w:w w:val="105"/>
          <w:sz w:val="19"/>
        </w:rPr>
        <w:t> </w:t>
      </w:r>
      <w:r>
        <w:rPr>
          <w:rFonts w:ascii="Arial Narrow" w:hAnsi="Arial Narrow"/>
          <w:b/>
          <w:color w:val="231F20"/>
          <w:w w:val="105"/>
          <w:sz w:val="19"/>
        </w:rPr>
        <w:t>West,</w:t>
      </w:r>
      <w:r>
        <w:rPr>
          <w:rFonts w:ascii="Arial Narrow" w:hAnsi="Arial Narrow"/>
          <w:b/>
          <w:color w:val="231F20"/>
          <w:spacing w:val="-17"/>
          <w:w w:val="105"/>
          <w:sz w:val="19"/>
        </w:rPr>
        <w:t> </w:t>
      </w:r>
      <w:r>
        <w:rPr>
          <w:rFonts w:ascii="Arial Narrow" w:hAnsi="Arial Narrow"/>
          <w:b/>
          <w:color w:val="231F20"/>
          <w:w w:val="105"/>
          <w:sz w:val="19"/>
        </w:rPr>
        <w:t>visit</w:t>
      </w:r>
      <w:r>
        <w:rPr>
          <w:rFonts w:ascii="Arial Narrow" w:hAnsi="Arial Narrow"/>
          <w:b/>
          <w:color w:val="231F20"/>
          <w:spacing w:val="-5"/>
          <w:w w:val="105"/>
          <w:sz w:val="19"/>
        </w:rPr>
        <w:t> </w:t>
      </w:r>
      <w:r>
        <w:rPr>
          <w:rFonts w:ascii="Century Gothic" w:hAnsi="Century Gothic"/>
          <w:b/>
          <w:color w:val="231F20"/>
          <w:w w:val="105"/>
          <w:sz w:val="19"/>
        </w:rPr>
        <w:t>allergywest.com</w:t>
      </w:r>
      <w:r>
        <w:rPr>
          <w:rFonts w:ascii="Century Gothic" w:hAnsi="Century Gothic"/>
          <w:b/>
          <w:color w:val="231F20"/>
          <w:spacing w:val="-16"/>
          <w:w w:val="105"/>
          <w:sz w:val="19"/>
        </w:rPr>
        <w:t> </w:t>
      </w:r>
      <w:r>
        <w:rPr>
          <w:rFonts w:ascii="Arial Narrow" w:hAnsi="Arial Narrow"/>
          <w:b/>
          <w:color w:val="231F20"/>
          <w:w w:val="105"/>
          <w:sz w:val="19"/>
        </w:rPr>
        <w:t>or</w:t>
      </w:r>
      <w:r>
        <w:rPr>
          <w:rFonts w:ascii="Arial Narrow" w:hAnsi="Arial Narrow"/>
          <w:b/>
          <w:color w:val="231F20"/>
          <w:spacing w:val="-10"/>
          <w:w w:val="105"/>
          <w:sz w:val="19"/>
        </w:rPr>
        <w:t> </w:t>
      </w:r>
      <w:r>
        <w:rPr>
          <w:rFonts w:ascii="Arial Narrow" w:hAnsi="Arial Narrow"/>
          <w:b/>
          <w:color w:val="231F20"/>
          <w:w w:val="105"/>
          <w:sz w:val="19"/>
        </w:rPr>
        <w:t>call</w:t>
      </w:r>
      <w:r>
        <w:rPr>
          <w:rFonts w:ascii="Arial Narrow" w:hAnsi="Arial Narrow"/>
          <w:b/>
          <w:color w:val="231F20"/>
          <w:spacing w:val="-7"/>
          <w:w w:val="105"/>
          <w:sz w:val="19"/>
        </w:rPr>
        <w:t> </w:t>
      </w:r>
      <w:r>
        <w:rPr>
          <w:rFonts w:ascii="Century Gothic" w:hAnsi="Century Gothic"/>
          <w:b/>
          <w:color w:val="231F20"/>
          <w:w w:val="105"/>
          <w:sz w:val="19"/>
        </w:rPr>
        <w:t>978-619-5447</w:t>
      </w:r>
      <w:r>
        <w:rPr>
          <w:rFonts w:ascii="Arial Narrow" w:hAnsi="Arial Narrow"/>
          <w:b/>
          <w:color w:val="231F20"/>
          <w:w w:val="105"/>
          <w:sz w:val="19"/>
        </w:rPr>
        <w:t>.</w:t>
      </w:r>
    </w:p>
    <w:p>
      <w:pPr>
        <w:spacing w:line="244" w:lineRule="auto" w:before="119"/>
        <w:ind w:left="1100" w:right="2093" w:hanging="1"/>
        <w:jc w:val="left"/>
        <w:rPr>
          <w:rFonts w:ascii="Arial Narrow" w:hAnsi="Arial Narrow"/>
          <w:b/>
          <w:sz w:val="19"/>
        </w:rPr>
      </w:pPr>
      <w:r>
        <w:rPr>
          <w:rFonts w:ascii="Segoe UI Symbol" w:hAnsi="Segoe UI Symbol"/>
          <w:color w:val="008558"/>
          <w:w w:val="105"/>
          <w:sz w:val="18"/>
        </w:rPr>
        <w:t>❱❱ </w:t>
      </w:r>
      <w:r>
        <w:rPr>
          <w:rFonts w:ascii="Century Gothic" w:hAnsi="Century Gothic"/>
          <w:b/>
          <w:color w:val="231F20"/>
          <w:w w:val="105"/>
          <w:sz w:val="19"/>
        </w:rPr>
        <w:t>LISTEN TO A PODCAST </w:t>
      </w:r>
      <w:r>
        <w:rPr>
          <w:rFonts w:ascii="Arial Narrow" w:hAnsi="Arial Narrow"/>
          <w:b/>
          <w:color w:val="231F20"/>
          <w:w w:val="105"/>
          <w:sz w:val="19"/>
        </w:rPr>
        <w:t>featuring Sara Narayn, MD, with more tips on how to tell if you have allergies, COVID, or perhaps something else. Listen at </w:t>
      </w:r>
      <w:r>
        <w:rPr>
          <w:rFonts w:ascii="Century Gothic" w:hAnsi="Century Gothic"/>
          <w:b/>
          <w:color w:val="231F20"/>
          <w:w w:val="105"/>
          <w:sz w:val="19"/>
        </w:rPr>
        <w:t>emersonhospital.org/podcast</w:t>
      </w:r>
      <w:r>
        <w:rPr>
          <w:rFonts w:ascii="Arial Narrow" w:hAnsi="Arial Narrow"/>
          <w:b/>
          <w:color w:val="231F20"/>
          <w:w w:val="105"/>
          <w:sz w:val="19"/>
        </w:rPr>
        <w:t>.</w:t>
      </w:r>
    </w:p>
    <w:p>
      <w:pPr>
        <w:pStyle w:val="BodyText"/>
        <w:rPr>
          <w:rFonts w:ascii="Arial Narrow"/>
          <w:b/>
          <w:sz w:val="20"/>
        </w:rPr>
      </w:pPr>
    </w:p>
    <w:p>
      <w:pPr>
        <w:pStyle w:val="BodyText"/>
        <w:rPr>
          <w:rFonts w:ascii="Arial Narrow"/>
          <w:b/>
          <w:sz w:val="20"/>
        </w:rPr>
      </w:pPr>
    </w:p>
    <w:p>
      <w:pPr>
        <w:pStyle w:val="BodyText"/>
        <w:rPr>
          <w:rFonts w:ascii="Arial Narrow"/>
          <w:b/>
          <w:sz w:val="20"/>
        </w:rPr>
      </w:pPr>
    </w:p>
    <w:p>
      <w:pPr>
        <w:pStyle w:val="BodyText"/>
        <w:spacing w:before="9"/>
        <w:rPr>
          <w:rFonts w:ascii="Arial Narrow"/>
          <w:b/>
          <w:sz w:val="25"/>
        </w:rPr>
      </w:pPr>
    </w:p>
    <w:p>
      <w:pPr>
        <w:spacing w:before="111"/>
        <w:ind w:left="404" w:right="0" w:firstLine="0"/>
        <w:jc w:val="left"/>
        <w:rPr>
          <w:rFonts w:ascii="Century Gothic"/>
          <w:b/>
          <w:sz w:val="14"/>
        </w:rPr>
      </w:pPr>
      <w:r>
        <w:rPr>
          <w:rFonts w:ascii="Arial Narrow"/>
          <w:b/>
          <w:color w:val="231F20"/>
          <w:sz w:val="16"/>
        </w:rPr>
        <w:t>6 </w:t>
      </w:r>
      <w:r>
        <w:rPr>
          <w:rFonts w:ascii="Century Gothic"/>
          <w:b/>
          <w:color w:val="B1B3B6"/>
          <w:w w:val="70"/>
          <w:sz w:val="14"/>
        </w:rPr>
        <w:t>| </w:t>
      </w:r>
      <w:r>
        <w:rPr>
          <w:rFonts w:ascii="Century Gothic"/>
          <w:b/>
          <w:color w:val="231F20"/>
          <w:w w:val="90"/>
          <w:sz w:val="14"/>
        </w:rPr>
        <w:t>H E A L T H W O R K S</w:t>
      </w:r>
    </w:p>
    <w:p>
      <w:pPr>
        <w:spacing w:after="0"/>
        <w:jc w:val="left"/>
        <w:rPr>
          <w:rFonts w:ascii="Century Gothic"/>
          <w:sz w:val="14"/>
        </w:rPr>
        <w:sectPr>
          <w:headerReference w:type="default" r:id="rId35"/>
          <w:pgSz w:w="12060" w:h="15660"/>
          <w:pgMar w:header="0" w:footer="0" w:top="880" w:bottom="0" w:left="0" w:right="0"/>
        </w:sectPr>
      </w:pPr>
    </w:p>
    <w:p>
      <w:pPr>
        <w:spacing w:before="106"/>
        <w:ind w:left="692" w:right="0" w:firstLine="0"/>
        <w:jc w:val="left"/>
        <w:rPr>
          <w:b/>
          <w:sz w:val="92"/>
        </w:rPr>
      </w:pPr>
      <w:r>
        <w:rPr>
          <w:b/>
          <w:color w:val="231F20"/>
          <w:spacing w:val="-5"/>
          <w:sz w:val="92"/>
        </w:rPr>
        <w:t>Have</w:t>
      </w:r>
      <w:r>
        <w:rPr>
          <w:b/>
          <w:color w:val="231F20"/>
          <w:spacing w:val="-103"/>
          <w:sz w:val="92"/>
        </w:rPr>
        <w:t> </w:t>
      </w:r>
      <w:r>
        <w:rPr>
          <w:b/>
          <w:color w:val="231F20"/>
          <w:sz w:val="92"/>
        </w:rPr>
        <w:t>a</w:t>
      </w:r>
      <w:r>
        <w:rPr>
          <w:b/>
          <w:color w:val="231F20"/>
          <w:spacing w:val="-103"/>
          <w:sz w:val="92"/>
        </w:rPr>
        <w:t> </w:t>
      </w:r>
      <w:r>
        <w:rPr>
          <w:b/>
          <w:color w:val="43A5B9"/>
          <w:sz w:val="92"/>
        </w:rPr>
        <w:t>Pandemic</w:t>
      </w:r>
      <w:r>
        <w:rPr>
          <w:b/>
          <w:color w:val="43A5B9"/>
          <w:spacing w:val="-102"/>
          <w:sz w:val="92"/>
        </w:rPr>
        <w:t> </w:t>
      </w:r>
      <w:r>
        <w:rPr>
          <w:b/>
          <w:color w:val="43A5B9"/>
          <w:sz w:val="92"/>
        </w:rPr>
        <w:t>Puppy?</w:t>
      </w:r>
    </w:p>
    <w:p>
      <w:pPr>
        <w:pStyle w:val="Heading8"/>
        <w:spacing w:line="240" w:lineRule="auto" w:before="65"/>
        <w:ind w:left="720"/>
      </w:pPr>
      <w:r>
        <w:rPr>
          <w:color w:val="231F20"/>
        </w:rPr>
        <w:t>10 ways to prevent human injuries with your new best friend</w:t>
      </w:r>
    </w:p>
    <w:p>
      <w:pPr>
        <w:spacing w:line="240" w:lineRule="auto" w:before="4"/>
        <w:rPr>
          <w:b/>
          <w:sz w:val="17"/>
        </w:rPr>
      </w:pPr>
    </w:p>
    <w:p>
      <w:pPr>
        <w:spacing w:after="0" w:line="240" w:lineRule="auto"/>
        <w:rPr>
          <w:sz w:val="17"/>
        </w:rPr>
        <w:sectPr>
          <w:headerReference w:type="default" r:id="rId39"/>
          <w:pgSz w:w="12060" w:h="15660"/>
          <w:pgMar w:header="0" w:footer="0" w:top="900" w:bottom="0" w:left="0" w:right="0"/>
        </w:sectPr>
      </w:pPr>
    </w:p>
    <w:p>
      <w:pPr>
        <w:spacing w:line="261" w:lineRule="auto" w:before="103"/>
        <w:ind w:left="1744" w:right="27" w:firstLine="0"/>
        <w:jc w:val="left"/>
        <w:rPr>
          <w:sz w:val="18"/>
        </w:rPr>
      </w:pPr>
      <w:r>
        <w:rPr/>
        <w:pict>
          <v:shape style="position:absolute;margin-left:34.053001pt;margin-top:-7.333664pt;width:52.6pt;height:72.4pt;mso-position-horizontal-relative:page;mso-position-vertical-relative:paragraph;z-index:-17871360" type="#_x0000_t202" filled="false" stroked="false">
            <v:textbox inset="0,0,0,0">
              <w:txbxContent>
                <w:p>
                  <w:pPr>
                    <w:spacing w:line="1430" w:lineRule="exact" w:before="17"/>
                    <w:ind w:left="0" w:right="0" w:firstLine="0"/>
                    <w:jc w:val="left"/>
                    <w:rPr>
                      <w:sz w:val="118"/>
                    </w:rPr>
                  </w:pPr>
                  <w:r>
                    <w:rPr>
                      <w:color w:val="231F20"/>
                      <w:w w:val="100"/>
                      <w:sz w:val="118"/>
                    </w:rPr>
                    <w:t>W</w:t>
                  </w:r>
                </w:p>
              </w:txbxContent>
            </v:textbox>
            <w10:wrap type="none"/>
          </v:shape>
        </w:pict>
      </w:r>
      <w:r>
        <w:rPr>
          <w:color w:val="231F20"/>
          <w:w w:val="105"/>
          <w:sz w:val="18"/>
        </w:rPr>
        <w:t>hile exact numbers are difficult to assess, the anecdotal evidence is telling—everywhere it</w:t>
      </w:r>
    </w:p>
    <w:p>
      <w:pPr>
        <w:spacing w:line="261" w:lineRule="auto" w:before="2"/>
        <w:ind w:left="720" w:right="27" w:firstLine="0"/>
        <w:jc w:val="left"/>
        <w:rPr>
          <w:sz w:val="18"/>
        </w:rPr>
      </w:pPr>
      <w:r>
        <w:rPr>
          <w:color w:val="231F20"/>
          <w:w w:val="105"/>
          <w:sz w:val="18"/>
        </w:rPr>
        <w:t>seems there are puppies out and about with their new humans during this time of the</w:t>
      </w:r>
      <w:r>
        <w:rPr>
          <w:color w:val="231F20"/>
          <w:spacing w:val="-13"/>
          <w:w w:val="105"/>
          <w:sz w:val="18"/>
        </w:rPr>
        <w:t> </w:t>
      </w:r>
      <w:r>
        <w:rPr>
          <w:color w:val="231F20"/>
          <w:w w:val="105"/>
          <w:sz w:val="18"/>
        </w:rPr>
        <w:t>pandemic.</w:t>
      </w:r>
      <w:r>
        <w:rPr>
          <w:color w:val="231F20"/>
          <w:spacing w:val="-22"/>
          <w:w w:val="105"/>
          <w:sz w:val="18"/>
        </w:rPr>
        <w:t> </w:t>
      </w:r>
      <w:r>
        <w:rPr>
          <w:color w:val="231F20"/>
          <w:w w:val="105"/>
          <w:sz w:val="18"/>
        </w:rPr>
        <w:t>The</w:t>
      </w:r>
      <w:r>
        <w:rPr>
          <w:color w:val="231F20"/>
          <w:spacing w:val="-13"/>
          <w:w w:val="105"/>
          <w:sz w:val="18"/>
        </w:rPr>
        <w:t> </w:t>
      </w:r>
      <w:r>
        <w:rPr>
          <w:color w:val="231F20"/>
          <w:w w:val="105"/>
          <w:sz w:val="18"/>
        </w:rPr>
        <w:t>phenomenon</w:t>
      </w:r>
      <w:r>
        <w:rPr>
          <w:color w:val="231F20"/>
          <w:spacing w:val="-13"/>
          <w:w w:val="105"/>
          <w:sz w:val="18"/>
        </w:rPr>
        <w:t> </w:t>
      </w:r>
      <w:r>
        <w:rPr>
          <w:color w:val="231F20"/>
          <w:w w:val="105"/>
          <w:sz w:val="18"/>
        </w:rPr>
        <w:t>even</w:t>
      </w:r>
      <w:r>
        <w:rPr>
          <w:color w:val="231F20"/>
          <w:spacing w:val="-13"/>
          <w:w w:val="105"/>
          <w:sz w:val="18"/>
        </w:rPr>
        <w:t> </w:t>
      </w:r>
      <w:r>
        <w:rPr>
          <w:color w:val="231F20"/>
          <w:w w:val="105"/>
          <w:sz w:val="18"/>
        </w:rPr>
        <w:t>has</w:t>
      </w:r>
      <w:r>
        <w:rPr>
          <w:color w:val="231F20"/>
          <w:spacing w:val="-13"/>
          <w:w w:val="105"/>
          <w:sz w:val="18"/>
        </w:rPr>
        <w:t> </w:t>
      </w:r>
      <w:r>
        <w:rPr>
          <w:color w:val="231F20"/>
          <w:w w:val="105"/>
          <w:sz w:val="18"/>
        </w:rPr>
        <w:t>a name—pandemic puppies. People all over the world are getting new dogs to provide companionship,</w:t>
      </w:r>
      <w:r>
        <w:rPr>
          <w:color w:val="231F20"/>
          <w:spacing w:val="-15"/>
          <w:w w:val="105"/>
          <w:sz w:val="18"/>
        </w:rPr>
        <w:t> </w:t>
      </w:r>
      <w:r>
        <w:rPr>
          <w:color w:val="231F20"/>
          <w:w w:val="105"/>
          <w:sz w:val="18"/>
        </w:rPr>
        <w:t>love,</w:t>
      </w:r>
      <w:r>
        <w:rPr>
          <w:color w:val="231F20"/>
          <w:spacing w:val="-14"/>
          <w:w w:val="105"/>
          <w:sz w:val="18"/>
        </w:rPr>
        <w:t> </w:t>
      </w:r>
      <w:r>
        <w:rPr>
          <w:color w:val="231F20"/>
          <w:w w:val="105"/>
          <w:sz w:val="18"/>
        </w:rPr>
        <w:t>and</w:t>
      </w:r>
      <w:r>
        <w:rPr>
          <w:color w:val="231F20"/>
          <w:spacing w:val="-7"/>
          <w:w w:val="105"/>
          <w:sz w:val="18"/>
        </w:rPr>
        <w:t> </w:t>
      </w:r>
      <w:r>
        <w:rPr>
          <w:color w:val="231F20"/>
          <w:w w:val="105"/>
          <w:sz w:val="18"/>
        </w:rPr>
        <w:t>a</w:t>
      </w:r>
      <w:r>
        <w:rPr>
          <w:color w:val="231F20"/>
          <w:spacing w:val="-8"/>
          <w:w w:val="105"/>
          <w:sz w:val="18"/>
        </w:rPr>
        <w:t> </w:t>
      </w:r>
      <w:r>
        <w:rPr>
          <w:color w:val="231F20"/>
          <w:w w:val="105"/>
          <w:sz w:val="18"/>
        </w:rPr>
        <w:t>good</w:t>
      </w:r>
      <w:r>
        <w:rPr>
          <w:color w:val="231F20"/>
          <w:spacing w:val="-7"/>
          <w:w w:val="105"/>
          <w:sz w:val="18"/>
        </w:rPr>
        <w:t> </w:t>
      </w:r>
      <w:r>
        <w:rPr>
          <w:color w:val="231F20"/>
          <w:w w:val="105"/>
          <w:sz w:val="18"/>
        </w:rPr>
        <w:t>reason</w:t>
      </w:r>
      <w:r>
        <w:rPr>
          <w:color w:val="231F20"/>
          <w:spacing w:val="-7"/>
          <w:w w:val="105"/>
          <w:sz w:val="18"/>
        </w:rPr>
        <w:t> </w:t>
      </w:r>
      <w:r>
        <w:rPr>
          <w:color w:val="231F20"/>
          <w:w w:val="105"/>
          <w:sz w:val="18"/>
        </w:rPr>
        <w:t>to get outside and exercise. With all the joy a new pup can give its owners, Fido can also cause significant injuries to its owners if they are not careful. Keep these tips in mind to prevent injuries as you bond with your new</w:t>
      </w:r>
      <w:r>
        <w:rPr>
          <w:color w:val="231F20"/>
          <w:spacing w:val="-7"/>
          <w:w w:val="105"/>
          <w:sz w:val="18"/>
        </w:rPr>
        <w:t> </w:t>
      </w:r>
      <w:r>
        <w:rPr>
          <w:color w:val="231F20"/>
          <w:w w:val="105"/>
          <w:sz w:val="18"/>
        </w:rPr>
        <w:t>puppy:</w:t>
      </w:r>
    </w:p>
    <w:p>
      <w:pPr>
        <w:spacing w:line="240" w:lineRule="auto" w:before="2"/>
        <w:rPr>
          <w:sz w:val="20"/>
        </w:rPr>
      </w:pPr>
    </w:p>
    <w:p>
      <w:pPr>
        <w:spacing w:line="261" w:lineRule="auto" w:before="0"/>
        <w:ind w:left="1086" w:right="1" w:firstLine="0"/>
        <w:jc w:val="left"/>
        <w:rPr>
          <w:b/>
          <w:sz w:val="18"/>
        </w:rPr>
      </w:pPr>
      <w:r>
        <w:rPr/>
        <w:pict>
          <v:shape style="position:absolute;margin-left:35.228401pt;margin-top:-5.174365pt;width:16.5pt;height:32.4500pt;mso-position-horizontal-relative:page;mso-position-vertical-relative:paragraph;z-index:-17876480" type="#_x0000_t202" filled="false" stroked="false">
            <v:textbox inset="0,0,0,0">
              <w:txbxContent>
                <w:p>
                  <w:pPr>
                    <w:spacing w:line="619" w:lineRule="exact" w:before="29"/>
                    <w:ind w:left="0" w:right="0" w:firstLine="0"/>
                    <w:jc w:val="left"/>
                    <w:rPr>
                      <w:b/>
                      <w:sz w:val="51"/>
                    </w:rPr>
                  </w:pPr>
                  <w:r>
                    <w:rPr>
                      <w:b/>
                      <w:color w:val="43A5B9"/>
                      <w:w w:val="80"/>
                      <w:sz w:val="51"/>
                    </w:rPr>
                    <w:t>1.</w:t>
                  </w:r>
                </w:p>
              </w:txbxContent>
            </v:textbox>
            <w10:wrap type="none"/>
          </v:shape>
        </w:pict>
      </w:r>
      <w:r>
        <w:rPr>
          <w:b/>
          <w:color w:val="231F20"/>
          <w:w w:val="110"/>
          <w:sz w:val="18"/>
        </w:rPr>
        <w:t>Hold on to the handle of the leash with the palm of your hand, fingers</w:t>
      </w:r>
    </w:p>
    <w:p>
      <w:pPr>
        <w:spacing w:line="261" w:lineRule="auto" w:before="1"/>
        <w:ind w:left="719" w:right="1" w:firstLine="0"/>
        <w:jc w:val="left"/>
        <w:rPr>
          <w:sz w:val="18"/>
        </w:rPr>
      </w:pPr>
      <w:r>
        <w:rPr>
          <w:b/>
          <w:color w:val="231F20"/>
          <w:spacing w:val="2"/>
          <w:w w:val="105"/>
          <w:sz w:val="18"/>
        </w:rPr>
        <w:t>around </w:t>
      </w:r>
      <w:r>
        <w:rPr>
          <w:b/>
          <w:color w:val="231F20"/>
          <w:w w:val="105"/>
          <w:sz w:val="18"/>
        </w:rPr>
        <w:t>the </w:t>
      </w:r>
      <w:r>
        <w:rPr>
          <w:b/>
          <w:color w:val="231F20"/>
          <w:spacing w:val="2"/>
          <w:w w:val="105"/>
          <w:sz w:val="18"/>
        </w:rPr>
        <w:t>handle </w:t>
      </w:r>
      <w:r>
        <w:rPr>
          <w:b/>
          <w:color w:val="231F20"/>
          <w:w w:val="105"/>
          <w:sz w:val="18"/>
        </w:rPr>
        <w:t>so </w:t>
      </w:r>
      <w:r>
        <w:rPr>
          <w:b/>
          <w:color w:val="231F20"/>
          <w:spacing w:val="2"/>
          <w:w w:val="105"/>
          <w:sz w:val="18"/>
        </w:rPr>
        <w:t>that </w:t>
      </w:r>
      <w:r>
        <w:rPr>
          <w:b/>
          <w:color w:val="231F20"/>
          <w:w w:val="105"/>
          <w:sz w:val="18"/>
        </w:rPr>
        <w:t>you </w:t>
      </w:r>
      <w:r>
        <w:rPr>
          <w:b/>
          <w:color w:val="231F20"/>
          <w:spacing w:val="3"/>
          <w:w w:val="105"/>
          <w:sz w:val="18"/>
        </w:rPr>
        <w:t>can </w:t>
      </w:r>
      <w:r>
        <w:rPr>
          <w:b/>
          <w:color w:val="231F20"/>
          <w:spacing w:val="2"/>
          <w:w w:val="105"/>
          <w:sz w:val="18"/>
        </w:rPr>
        <w:t>quickly </w:t>
      </w:r>
      <w:r>
        <w:rPr>
          <w:b/>
          <w:color w:val="231F20"/>
          <w:w w:val="105"/>
          <w:sz w:val="18"/>
        </w:rPr>
        <w:t>let go of the </w:t>
      </w:r>
      <w:r>
        <w:rPr>
          <w:b/>
          <w:color w:val="231F20"/>
          <w:spacing w:val="2"/>
          <w:w w:val="105"/>
          <w:sz w:val="18"/>
        </w:rPr>
        <w:t>leash </w:t>
      </w:r>
      <w:r>
        <w:rPr>
          <w:b/>
          <w:color w:val="231F20"/>
          <w:w w:val="105"/>
          <w:sz w:val="18"/>
        </w:rPr>
        <w:t>if </w:t>
      </w:r>
      <w:r>
        <w:rPr>
          <w:b/>
          <w:color w:val="231F20"/>
          <w:spacing w:val="3"/>
          <w:w w:val="105"/>
          <w:sz w:val="18"/>
        </w:rPr>
        <w:t>needed. </w:t>
      </w:r>
      <w:r>
        <w:rPr>
          <w:color w:val="231F20"/>
          <w:w w:val="105"/>
          <w:sz w:val="18"/>
        </w:rPr>
        <w:t>Never wrap the </w:t>
      </w:r>
      <w:r>
        <w:rPr>
          <w:color w:val="231F20"/>
          <w:spacing w:val="2"/>
          <w:w w:val="105"/>
          <w:sz w:val="18"/>
        </w:rPr>
        <w:t>leash around </w:t>
      </w:r>
      <w:r>
        <w:rPr>
          <w:color w:val="231F20"/>
          <w:w w:val="105"/>
          <w:sz w:val="18"/>
        </w:rPr>
        <w:t>your arm </w:t>
      </w:r>
      <w:r>
        <w:rPr>
          <w:color w:val="231F20"/>
          <w:spacing w:val="3"/>
          <w:w w:val="105"/>
          <w:sz w:val="18"/>
        </w:rPr>
        <w:t>or </w:t>
      </w:r>
      <w:r>
        <w:rPr>
          <w:color w:val="231F20"/>
          <w:spacing w:val="2"/>
          <w:w w:val="105"/>
          <w:sz w:val="18"/>
        </w:rPr>
        <w:t>wrist. </w:t>
      </w:r>
      <w:r>
        <w:rPr>
          <w:color w:val="231F20"/>
          <w:w w:val="105"/>
          <w:sz w:val="18"/>
        </w:rPr>
        <w:t>If your dog </w:t>
      </w:r>
      <w:r>
        <w:rPr>
          <w:color w:val="231F20"/>
          <w:spacing w:val="2"/>
          <w:w w:val="105"/>
          <w:sz w:val="18"/>
        </w:rPr>
        <w:t>unexpectedly </w:t>
      </w:r>
      <w:r>
        <w:rPr>
          <w:color w:val="231F20"/>
          <w:spacing w:val="3"/>
          <w:w w:val="105"/>
          <w:sz w:val="18"/>
        </w:rPr>
        <w:t>runs </w:t>
      </w:r>
      <w:r>
        <w:rPr>
          <w:color w:val="231F20"/>
          <w:w w:val="105"/>
          <w:sz w:val="18"/>
        </w:rPr>
        <w:t>(which even the </w:t>
      </w:r>
      <w:r>
        <w:rPr>
          <w:color w:val="231F20"/>
          <w:spacing w:val="2"/>
          <w:w w:val="105"/>
          <w:sz w:val="18"/>
        </w:rPr>
        <w:t>best-trained dogs </w:t>
      </w:r>
      <w:r>
        <w:rPr>
          <w:color w:val="231F20"/>
          <w:spacing w:val="3"/>
          <w:w w:val="105"/>
          <w:sz w:val="18"/>
        </w:rPr>
        <w:t>do!), </w:t>
      </w:r>
      <w:r>
        <w:rPr>
          <w:color w:val="231F20"/>
          <w:w w:val="105"/>
          <w:sz w:val="18"/>
        </w:rPr>
        <w:t>you may not have </w:t>
      </w:r>
      <w:r>
        <w:rPr>
          <w:color w:val="231F20"/>
          <w:spacing w:val="2"/>
          <w:w w:val="105"/>
          <w:sz w:val="18"/>
        </w:rPr>
        <w:t>time </w:t>
      </w:r>
      <w:r>
        <w:rPr>
          <w:color w:val="231F20"/>
          <w:w w:val="105"/>
          <w:sz w:val="18"/>
        </w:rPr>
        <w:t>to </w:t>
      </w:r>
      <w:r>
        <w:rPr>
          <w:color w:val="231F20"/>
          <w:spacing w:val="2"/>
          <w:w w:val="105"/>
          <w:sz w:val="18"/>
        </w:rPr>
        <w:t>unwrap </w:t>
      </w:r>
      <w:r>
        <w:rPr>
          <w:color w:val="231F20"/>
          <w:spacing w:val="3"/>
          <w:w w:val="105"/>
          <w:sz w:val="18"/>
        </w:rPr>
        <w:t>the </w:t>
      </w:r>
      <w:r>
        <w:rPr>
          <w:color w:val="231F20"/>
          <w:spacing w:val="2"/>
          <w:w w:val="105"/>
          <w:sz w:val="18"/>
        </w:rPr>
        <w:t>leash. </w:t>
      </w:r>
      <w:r>
        <w:rPr>
          <w:color w:val="231F20"/>
          <w:w w:val="105"/>
          <w:sz w:val="18"/>
        </w:rPr>
        <w:t>Many broken </w:t>
      </w:r>
      <w:r>
        <w:rPr>
          <w:color w:val="231F20"/>
          <w:spacing w:val="2"/>
          <w:w w:val="105"/>
          <w:sz w:val="18"/>
        </w:rPr>
        <w:t>arms, wrists, legs, </w:t>
      </w:r>
      <w:r>
        <w:rPr>
          <w:color w:val="231F20"/>
          <w:spacing w:val="3"/>
          <w:w w:val="105"/>
          <w:sz w:val="18"/>
        </w:rPr>
        <w:t>and </w:t>
      </w:r>
      <w:r>
        <w:rPr>
          <w:color w:val="231F20"/>
          <w:spacing w:val="2"/>
          <w:w w:val="105"/>
          <w:sz w:val="18"/>
        </w:rPr>
        <w:t>concussions </w:t>
      </w:r>
      <w:r>
        <w:rPr>
          <w:color w:val="231F20"/>
          <w:w w:val="105"/>
          <w:sz w:val="18"/>
        </w:rPr>
        <w:t>are the </w:t>
      </w:r>
      <w:r>
        <w:rPr>
          <w:color w:val="231F20"/>
          <w:spacing w:val="2"/>
          <w:w w:val="105"/>
          <w:sz w:val="18"/>
        </w:rPr>
        <w:t>result  </w:t>
      </w:r>
      <w:r>
        <w:rPr>
          <w:color w:val="231F20"/>
          <w:w w:val="105"/>
          <w:sz w:val="18"/>
        </w:rPr>
        <w:t>of </w:t>
      </w:r>
      <w:r>
        <w:rPr>
          <w:color w:val="231F20"/>
          <w:spacing w:val="3"/>
          <w:w w:val="105"/>
          <w:sz w:val="18"/>
        </w:rPr>
        <w:t>this </w:t>
      </w:r>
      <w:r>
        <w:rPr>
          <w:color w:val="231F20"/>
          <w:spacing w:val="2"/>
          <w:w w:val="105"/>
          <w:sz w:val="18"/>
        </w:rPr>
        <w:t>common </w:t>
      </w:r>
      <w:r>
        <w:rPr>
          <w:color w:val="231F20"/>
          <w:w w:val="105"/>
          <w:sz w:val="18"/>
        </w:rPr>
        <w:t>mistake. </w:t>
      </w:r>
      <w:r>
        <w:rPr>
          <w:color w:val="231F20"/>
          <w:spacing w:val="2"/>
          <w:w w:val="105"/>
          <w:sz w:val="18"/>
        </w:rPr>
        <w:t>Consider using </w:t>
      </w:r>
      <w:r>
        <w:rPr>
          <w:color w:val="231F20"/>
          <w:w w:val="105"/>
          <w:sz w:val="18"/>
        </w:rPr>
        <w:t>a </w:t>
      </w:r>
      <w:r>
        <w:rPr>
          <w:color w:val="231F20"/>
          <w:spacing w:val="2"/>
          <w:w w:val="105"/>
          <w:sz w:val="18"/>
        </w:rPr>
        <w:t>harness instead </w:t>
      </w:r>
      <w:r>
        <w:rPr>
          <w:color w:val="231F20"/>
          <w:w w:val="105"/>
          <w:sz w:val="18"/>
        </w:rPr>
        <w:t>of a </w:t>
      </w:r>
      <w:r>
        <w:rPr>
          <w:color w:val="231F20"/>
          <w:spacing w:val="2"/>
          <w:w w:val="105"/>
          <w:sz w:val="18"/>
        </w:rPr>
        <w:t>leash, particularly </w:t>
      </w:r>
      <w:r>
        <w:rPr>
          <w:color w:val="231F20"/>
          <w:spacing w:val="3"/>
          <w:w w:val="105"/>
          <w:sz w:val="18"/>
        </w:rPr>
        <w:t>if </w:t>
      </w:r>
      <w:r>
        <w:rPr>
          <w:color w:val="231F20"/>
          <w:w w:val="105"/>
          <w:sz w:val="18"/>
        </w:rPr>
        <w:t>your pup is</w:t>
      </w:r>
      <w:r>
        <w:rPr>
          <w:color w:val="231F20"/>
          <w:spacing w:val="6"/>
          <w:w w:val="105"/>
          <w:sz w:val="18"/>
        </w:rPr>
        <w:t> </w:t>
      </w:r>
      <w:r>
        <w:rPr>
          <w:color w:val="231F20"/>
          <w:spacing w:val="3"/>
          <w:w w:val="105"/>
          <w:sz w:val="18"/>
        </w:rPr>
        <w:t>strong.</w:t>
      </w:r>
    </w:p>
    <w:p>
      <w:pPr>
        <w:spacing w:line="240" w:lineRule="auto" w:before="1"/>
        <w:rPr>
          <w:sz w:val="20"/>
        </w:rPr>
      </w:pPr>
    </w:p>
    <w:p>
      <w:pPr>
        <w:spacing w:line="261" w:lineRule="auto" w:before="0"/>
        <w:ind w:left="1171" w:right="27" w:firstLine="0"/>
        <w:jc w:val="left"/>
        <w:rPr>
          <w:sz w:val="18"/>
        </w:rPr>
      </w:pPr>
      <w:r>
        <w:rPr/>
        <w:pict>
          <v:shape style="position:absolute;margin-left:35.947666pt;margin-top:-5.162349pt;width:20.05pt;height:32.4500pt;mso-position-horizontal-relative:page;mso-position-vertical-relative:paragraph;z-index:-17875968" type="#_x0000_t202" filled="false" stroked="false">
            <v:textbox inset="0,0,0,0">
              <w:txbxContent>
                <w:p>
                  <w:pPr>
                    <w:spacing w:line="619" w:lineRule="exact" w:before="29"/>
                    <w:ind w:left="0" w:right="0" w:firstLine="0"/>
                    <w:jc w:val="left"/>
                    <w:rPr>
                      <w:b/>
                      <w:sz w:val="51"/>
                    </w:rPr>
                  </w:pPr>
                  <w:r>
                    <w:rPr>
                      <w:b/>
                      <w:color w:val="43A5B9"/>
                      <w:spacing w:val="-8"/>
                      <w:w w:val="105"/>
                      <w:sz w:val="51"/>
                    </w:rPr>
                    <w:t>2.</w:t>
                  </w:r>
                </w:p>
              </w:txbxContent>
            </v:textbox>
            <w10:wrap type="none"/>
          </v:shape>
        </w:pict>
      </w:r>
      <w:r>
        <w:rPr>
          <w:b/>
          <w:color w:val="231F20"/>
          <w:w w:val="110"/>
          <w:sz w:val="18"/>
        </w:rPr>
        <w:t>Always be aware of where your dog is when you use stairs. </w:t>
      </w:r>
      <w:r>
        <w:rPr>
          <w:color w:val="231F20"/>
          <w:w w:val="110"/>
          <w:sz w:val="18"/>
        </w:rPr>
        <w:t>Make</w:t>
      </w:r>
    </w:p>
    <w:p>
      <w:pPr>
        <w:spacing w:line="261" w:lineRule="auto" w:before="1"/>
        <w:ind w:left="719" w:right="27" w:firstLine="0"/>
        <w:jc w:val="left"/>
        <w:rPr>
          <w:sz w:val="18"/>
        </w:rPr>
      </w:pPr>
      <w:r>
        <w:rPr>
          <w:color w:val="231F20"/>
          <w:w w:val="105"/>
          <w:sz w:val="18"/>
        </w:rPr>
        <w:t>sure you hold the leash properly and the dog is close by your side as you navigate the steps. Otherwise, you run the high risk of getting knocked down or tripping over your dog as it traverses the stairs.</w:t>
      </w:r>
    </w:p>
    <w:p>
      <w:pPr>
        <w:spacing w:line="240" w:lineRule="auto" w:before="11"/>
        <w:rPr>
          <w:sz w:val="19"/>
        </w:rPr>
      </w:pPr>
    </w:p>
    <w:p>
      <w:pPr>
        <w:spacing w:line="261" w:lineRule="auto" w:before="0"/>
        <w:ind w:left="1151" w:right="6" w:firstLine="0"/>
        <w:jc w:val="left"/>
        <w:rPr>
          <w:sz w:val="18"/>
        </w:rPr>
      </w:pPr>
      <w:r>
        <w:rPr/>
        <w:pict>
          <v:shape style="position:absolute;margin-left:34.971699pt;margin-top:-5.174365pt;width:20.350pt;height:32.4500pt;mso-position-horizontal-relative:page;mso-position-vertical-relative:paragraph;z-index:-17875456" type="#_x0000_t202" filled="false" stroked="false">
            <v:textbox inset="0,0,0,0">
              <w:txbxContent>
                <w:p>
                  <w:pPr>
                    <w:spacing w:line="619" w:lineRule="exact" w:before="29"/>
                    <w:ind w:left="0" w:right="0" w:firstLine="0"/>
                    <w:jc w:val="left"/>
                    <w:rPr>
                      <w:b/>
                      <w:sz w:val="51"/>
                    </w:rPr>
                  </w:pPr>
                  <w:r>
                    <w:rPr>
                      <w:b/>
                      <w:color w:val="43A5B9"/>
                      <w:spacing w:val="-7"/>
                      <w:w w:val="105"/>
                      <w:sz w:val="51"/>
                    </w:rPr>
                    <w:t>3.</w:t>
                  </w:r>
                </w:p>
              </w:txbxContent>
            </v:textbox>
            <w10:wrap type="none"/>
          </v:shape>
        </w:pict>
      </w:r>
      <w:r>
        <w:rPr>
          <w:b/>
          <w:color w:val="231F20"/>
          <w:w w:val="110"/>
          <w:sz w:val="18"/>
        </w:rPr>
        <w:t>Never bike, skateboard, or use other</w:t>
      </w:r>
      <w:r>
        <w:rPr>
          <w:b/>
          <w:color w:val="231F20"/>
          <w:spacing w:val="-34"/>
          <w:w w:val="110"/>
          <w:sz w:val="18"/>
        </w:rPr>
        <w:t> </w:t>
      </w:r>
      <w:r>
        <w:rPr>
          <w:b/>
          <w:color w:val="231F20"/>
          <w:w w:val="110"/>
          <w:sz w:val="18"/>
        </w:rPr>
        <w:t>equipment</w:t>
      </w:r>
      <w:r>
        <w:rPr>
          <w:b/>
          <w:color w:val="231F20"/>
          <w:spacing w:val="-32"/>
          <w:w w:val="110"/>
          <w:sz w:val="18"/>
        </w:rPr>
        <w:t> </w:t>
      </w:r>
      <w:r>
        <w:rPr>
          <w:color w:val="231F20"/>
          <w:w w:val="110"/>
          <w:sz w:val="18"/>
        </w:rPr>
        <w:t>while</w:t>
      </w:r>
      <w:r>
        <w:rPr>
          <w:color w:val="231F20"/>
          <w:spacing w:val="-32"/>
          <w:w w:val="110"/>
          <w:sz w:val="18"/>
        </w:rPr>
        <w:t> </w:t>
      </w:r>
      <w:r>
        <w:rPr>
          <w:color w:val="231F20"/>
          <w:w w:val="110"/>
          <w:sz w:val="18"/>
        </w:rPr>
        <w:t>you</w:t>
      </w:r>
      <w:r>
        <w:rPr>
          <w:color w:val="231F20"/>
          <w:spacing w:val="-31"/>
          <w:w w:val="110"/>
          <w:sz w:val="18"/>
        </w:rPr>
        <w:t> </w:t>
      </w:r>
      <w:r>
        <w:rPr>
          <w:color w:val="231F20"/>
          <w:w w:val="110"/>
          <w:sz w:val="18"/>
        </w:rPr>
        <w:t>walk</w:t>
      </w:r>
      <w:r>
        <w:rPr>
          <w:color w:val="231F20"/>
          <w:spacing w:val="-33"/>
          <w:w w:val="110"/>
          <w:sz w:val="18"/>
        </w:rPr>
        <w:t> </w:t>
      </w:r>
      <w:r>
        <w:rPr>
          <w:color w:val="231F20"/>
          <w:spacing w:val="-5"/>
          <w:w w:val="110"/>
          <w:sz w:val="18"/>
        </w:rPr>
        <w:t>your</w:t>
      </w:r>
    </w:p>
    <w:p>
      <w:pPr>
        <w:spacing w:before="1"/>
        <w:ind w:left="720" w:right="0" w:firstLine="0"/>
        <w:jc w:val="left"/>
        <w:rPr>
          <w:sz w:val="18"/>
        </w:rPr>
      </w:pPr>
      <w:r>
        <w:rPr>
          <w:color w:val="231F20"/>
          <w:sz w:val="18"/>
        </w:rPr>
        <w:t>dog. Always be on your feet on the ground.</w:t>
      </w:r>
    </w:p>
    <w:p>
      <w:pPr>
        <w:spacing w:line="240" w:lineRule="auto" w:before="4"/>
        <w:rPr>
          <w:sz w:val="21"/>
        </w:rPr>
      </w:pPr>
    </w:p>
    <w:p>
      <w:pPr>
        <w:spacing w:line="261" w:lineRule="auto" w:before="0"/>
        <w:ind w:left="1188" w:right="0" w:firstLine="0"/>
        <w:jc w:val="left"/>
        <w:rPr>
          <w:sz w:val="18"/>
        </w:rPr>
      </w:pPr>
      <w:r>
        <w:rPr/>
        <w:pict>
          <v:shape style="position:absolute;margin-left:36.460999pt;margin-top:-5.162349pt;width:19.8pt;height:32.4500pt;mso-position-horizontal-relative:page;mso-position-vertical-relative:paragraph;z-index:15751680" type="#_x0000_t202" filled="false" stroked="false">
            <v:textbox inset="0,0,0,0">
              <w:txbxContent>
                <w:p>
                  <w:pPr>
                    <w:spacing w:line="619" w:lineRule="exact" w:before="29"/>
                    <w:ind w:left="0" w:right="0" w:firstLine="0"/>
                    <w:jc w:val="left"/>
                    <w:rPr>
                      <w:b/>
                      <w:sz w:val="51"/>
                    </w:rPr>
                  </w:pPr>
                  <w:r>
                    <w:rPr>
                      <w:b/>
                      <w:color w:val="43A5B9"/>
                      <w:sz w:val="51"/>
                    </w:rPr>
                    <w:t>4.</w:t>
                  </w:r>
                </w:p>
              </w:txbxContent>
            </v:textbox>
            <w10:wrap type="none"/>
          </v:shape>
        </w:pict>
      </w:r>
      <w:r>
        <w:rPr>
          <w:b/>
          <w:color w:val="231F20"/>
          <w:w w:val="110"/>
          <w:sz w:val="18"/>
        </w:rPr>
        <w:t>Prevent deep scratches </w:t>
      </w:r>
      <w:r>
        <w:rPr>
          <w:color w:val="231F20"/>
          <w:w w:val="110"/>
          <w:sz w:val="18"/>
        </w:rPr>
        <w:t>by keeping your dog’s nails short.</w:t>
      </w:r>
    </w:p>
    <w:p>
      <w:pPr>
        <w:spacing w:line="240" w:lineRule="auto" w:before="0"/>
        <w:rPr>
          <w:sz w:val="22"/>
        </w:rPr>
      </w:pPr>
      <w:r>
        <w:rPr/>
        <w:br w:type="column"/>
      </w:r>
      <w:r>
        <w:rPr>
          <w:sz w:val="22"/>
        </w:rPr>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8"/>
        <w:rPr>
          <w:sz w:val="20"/>
        </w:rPr>
      </w:pPr>
    </w:p>
    <w:p>
      <w:pPr>
        <w:spacing w:before="0"/>
        <w:ind w:left="706" w:right="0" w:firstLine="0"/>
        <w:jc w:val="left"/>
        <w:rPr>
          <w:b/>
          <w:sz w:val="18"/>
        </w:rPr>
      </w:pPr>
      <w:r>
        <w:rPr/>
        <w:drawing>
          <wp:anchor distT="0" distB="0" distL="0" distR="0" allowOverlap="1" layoutInCell="1" locked="0" behindDoc="0" simplePos="0" relativeHeight="15749632">
            <wp:simplePos x="0" y="0"/>
            <wp:positionH relativeFrom="page">
              <wp:posOffset>2772832</wp:posOffset>
            </wp:positionH>
            <wp:positionV relativeFrom="paragraph">
              <wp:posOffset>-3480189</wp:posOffset>
            </wp:positionV>
            <wp:extent cx="4885267" cy="3341370"/>
            <wp:effectExtent l="0" t="0" r="0" b="0"/>
            <wp:wrapNone/>
            <wp:docPr id="17" name="image21.jpeg"/>
            <wp:cNvGraphicFramePr>
              <a:graphicFrameLocks noChangeAspect="1"/>
            </wp:cNvGraphicFramePr>
            <a:graphic>
              <a:graphicData uri="http://schemas.openxmlformats.org/drawingml/2006/picture">
                <pic:pic>
                  <pic:nvPicPr>
                    <pic:cNvPr id="18" name="image21.jpeg"/>
                    <pic:cNvPicPr/>
                  </pic:nvPicPr>
                  <pic:blipFill>
                    <a:blip r:embed="rId40" cstate="print"/>
                    <a:stretch>
                      <a:fillRect/>
                    </a:stretch>
                  </pic:blipFill>
                  <pic:spPr>
                    <a:xfrm>
                      <a:off x="0" y="0"/>
                      <a:ext cx="4885267" cy="3341370"/>
                    </a:xfrm>
                    <a:prstGeom prst="rect">
                      <a:avLst/>
                    </a:prstGeom>
                  </pic:spPr>
                </pic:pic>
              </a:graphicData>
            </a:graphic>
          </wp:anchor>
        </w:drawing>
      </w:r>
      <w:r>
        <w:rPr>
          <w:b/>
          <w:color w:val="231F20"/>
          <w:w w:val="105"/>
          <w:sz w:val="18"/>
        </w:rPr>
        <w:t>Train your pup not to jump and bite</w:t>
      </w:r>
    </w:p>
    <w:p>
      <w:pPr>
        <w:spacing w:line="261" w:lineRule="auto" w:before="20"/>
        <w:ind w:left="282" w:right="413" w:firstLine="423"/>
        <w:jc w:val="left"/>
        <w:rPr>
          <w:sz w:val="18"/>
        </w:rPr>
      </w:pPr>
      <w:r>
        <w:rPr/>
        <w:pict>
          <v:shape style="position:absolute;margin-left:217.022705pt;margin-top:-16.171373pt;width:19.95pt;height:32.4500pt;mso-position-horizontal-relative:page;mso-position-vertical-relative:paragraph;z-index:-17874432" type="#_x0000_t202" filled="false" stroked="false">
            <v:textbox inset="0,0,0,0">
              <w:txbxContent>
                <w:p>
                  <w:pPr>
                    <w:spacing w:line="619" w:lineRule="exact" w:before="29"/>
                    <w:ind w:left="0" w:right="0" w:firstLine="0"/>
                    <w:jc w:val="left"/>
                    <w:rPr>
                      <w:b/>
                      <w:sz w:val="51"/>
                    </w:rPr>
                  </w:pPr>
                  <w:r>
                    <w:rPr>
                      <w:b/>
                      <w:color w:val="43A5B9"/>
                      <w:spacing w:val="-8"/>
                      <w:w w:val="105"/>
                      <w:sz w:val="51"/>
                    </w:rPr>
                    <w:t>5.</w:t>
                  </w:r>
                </w:p>
              </w:txbxContent>
            </v:textbox>
            <w10:wrap type="none"/>
          </v:shape>
        </w:pict>
      </w:r>
      <w:r>
        <w:rPr>
          <w:color w:val="231F20"/>
          <w:w w:val="105"/>
          <w:sz w:val="18"/>
        </w:rPr>
        <w:t>to prevent injuring yourself and others.</w:t>
      </w:r>
    </w:p>
    <w:p>
      <w:pPr>
        <w:spacing w:line="240" w:lineRule="auto" w:before="9"/>
        <w:rPr>
          <w:sz w:val="19"/>
        </w:rPr>
      </w:pPr>
    </w:p>
    <w:p>
      <w:pPr>
        <w:spacing w:line="261" w:lineRule="auto" w:before="0"/>
        <w:ind w:left="703" w:right="0" w:firstLine="0"/>
        <w:jc w:val="left"/>
        <w:rPr>
          <w:sz w:val="18"/>
        </w:rPr>
      </w:pPr>
      <w:r>
        <w:rPr/>
        <w:pict>
          <v:shape style="position:absolute;margin-left:216.740402pt;margin-top:-5.174365pt;width:20.75pt;height:32.4500pt;mso-position-horizontal-relative:page;mso-position-vertical-relative:paragraph;z-index:-17873920" type="#_x0000_t202" filled="false" stroked="false">
            <v:textbox inset="0,0,0,0">
              <w:txbxContent>
                <w:p>
                  <w:pPr>
                    <w:spacing w:line="619" w:lineRule="exact" w:before="29"/>
                    <w:ind w:left="0" w:right="0" w:firstLine="0"/>
                    <w:jc w:val="left"/>
                    <w:rPr>
                      <w:b/>
                      <w:sz w:val="51"/>
                    </w:rPr>
                  </w:pPr>
                  <w:r>
                    <w:rPr>
                      <w:b/>
                      <w:color w:val="43A5B9"/>
                      <w:w w:val="105"/>
                      <w:sz w:val="51"/>
                    </w:rPr>
                    <w:t>6.</w:t>
                  </w:r>
                </w:p>
              </w:txbxContent>
            </v:textbox>
            <w10:wrap type="none"/>
          </v:shape>
        </w:pict>
      </w:r>
      <w:r>
        <w:rPr>
          <w:b/>
          <w:color w:val="231F20"/>
          <w:w w:val="110"/>
          <w:sz w:val="18"/>
        </w:rPr>
        <w:t>Leave dogs alone when they are eating</w:t>
      </w:r>
      <w:r>
        <w:rPr>
          <w:color w:val="231F20"/>
          <w:w w:val="110"/>
          <w:sz w:val="18"/>
        </w:rPr>
        <w:t>—some dogs can be</w:t>
      </w:r>
    </w:p>
    <w:p>
      <w:pPr>
        <w:spacing w:before="1"/>
        <w:ind w:left="282" w:right="0" w:firstLine="0"/>
        <w:jc w:val="left"/>
        <w:rPr>
          <w:sz w:val="18"/>
        </w:rPr>
      </w:pPr>
      <w:r>
        <w:rPr>
          <w:color w:val="231F20"/>
          <w:w w:val="105"/>
          <w:sz w:val="18"/>
        </w:rPr>
        <w:t>aggressive around food.</w:t>
      </w:r>
    </w:p>
    <w:p>
      <w:pPr>
        <w:spacing w:line="240" w:lineRule="auto" w:before="4"/>
        <w:rPr>
          <w:sz w:val="21"/>
        </w:rPr>
      </w:pPr>
    </w:p>
    <w:p>
      <w:pPr>
        <w:spacing w:line="261" w:lineRule="auto" w:before="0"/>
        <w:ind w:left="684" w:right="-12" w:firstLine="0"/>
        <w:jc w:val="left"/>
        <w:rPr>
          <w:b/>
          <w:sz w:val="18"/>
        </w:rPr>
      </w:pPr>
      <w:r>
        <w:rPr/>
        <w:pict>
          <v:shape style="position:absolute;margin-left:217.666pt;margin-top:-5.174365pt;width:18.2pt;height:32.4500pt;mso-position-horizontal-relative:page;mso-position-vertical-relative:paragraph;z-index:-17873408" type="#_x0000_t202" filled="false" stroked="false">
            <v:textbox inset="0,0,0,0">
              <w:txbxContent>
                <w:p>
                  <w:pPr>
                    <w:spacing w:line="619" w:lineRule="exact" w:before="29"/>
                    <w:ind w:left="0" w:right="0" w:firstLine="0"/>
                    <w:jc w:val="left"/>
                    <w:rPr>
                      <w:b/>
                      <w:sz w:val="51"/>
                    </w:rPr>
                  </w:pPr>
                  <w:r>
                    <w:rPr>
                      <w:b/>
                      <w:color w:val="43A5B9"/>
                      <w:spacing w:val="-8"/>
                      <w:w w:val="95"/>
                      <w:sz w:val="51"/>
                    </w:rPr>
                    <w:t>7.</w:t>
                  </w:r>
                </w:p>
              </w:txbxContent>
            </v:textbox>
            <w10:wrap type="none"/>
          </v:shape>
        </w:pict>
      </w:r>
      <w:r>
        <w:rPr>
          <w:b/>
          <w:color w:val="231F20"/>
          <w:w w:val="115"/>
          <w:sz w:val="18"/>
        </w:rPr>
        <w:t>Make sure to supervise your dog closely when it is around children</w:t>
      </w:r>
    </w:p>
    <w:p>
      <w:pPr>
        <w:spacing w:line="261" w:lineRule="auto" w:before="1"/>
        <w:ind w:left="282" w:right="0" w:firstLine="0"/>
        <w:jc w:val="left"/>
        <w:rPr>
          <w:sz w:val="18"/>
        </w:rPr>
      </w:pPr>
      <w:r>
        <w:rPr>
          <w:color w:val="231F20"/>
          <w:w w:val="105"/>
          <w:sz w:val="18"/>
        </w:rPr>
        <w:t>to ensure they are well-acquainted. Never leave your dog alone around infants.</w:t>
      </w:r>
    </w:p>
    <w:p>
      <w:pPr>
        <w:spacing w:line="240" w:lineRule="auto" w:before="9"/>
        <w:rPr>
          <w:sz w:val="19"/>
        </w:rPr>
      </w:pPr>
    </w:p>
    <w:p>
      <w:pPr>
        <w:spacing w:line="261" w:lineRule="auto" w:before="0"/>
        <w:ind w:left="732" w:right="89" w:firstLine="0"/>
        <w:jc w:val="left"/>
        <w:rPr>
          <w:sz w:val="18"/>
        </w:rPr>
      </w:pPr>
      <w:r>
        <w:rPr/>
        <w:pict>
          <v:shape style="position:absolute;margin-left:217.048401pt;margin-top:-5.174365pt;width:21.9pt;height:32.4500pt;mso-position-horizontal-relative:page;mso-position-vertical-relative:paragraph;z-index:-17872896" type="#_x0000_t202" filled="false" stroked="false">
            <v:textbox inset="0,0,0,0">
              <w:txbxContent>
                <w:p>
                  <w:pPr>
                    <w:spacing w:line="619" w:lineRule="exact" w:before="29"/>
                    <w:ind w:left="0" w:right="0" w:firstLine="0"/>
                    <w:jc w:val="left"/>
                    <w:rPr>
                      <w:b/>
                      <w:sz w:val="51"/>
                    </w:rPr>
                  </w:pPr>
                  <w:r>
                    <w:rPr>
                      <w:b/>
                      <w:color w:val="43A5B9"/>
                      <w:w w:val="105"/>
                      <w:sz w:val="51"/>
                    </w:rPr>
                    <w:t>8.</w:t>
                  </w:r>
                </w:p>
              </w:txbxContent>
            </v:textbox>
            <w10:wrap type="none"/>
          </v:shape>
        </w:pict>
      </w:r>
      <w:r>
        <w:rPr>
          <w:b/>
          <w:color w:val="231F20"/>
          <w:w w:val="110"/>
          <w:sz w:val="18"/>
        </w:rPr>
        <w:t>With daylight hours decreasing and temperatures falling, </w:t>
      </w:r>
      <w:r>
        <w:rPr>
          <w:color w:val="231F20"/>
          <w:w w:val="110"/>
          <w:sz w:val="18"/>
        </w:rPr>
        <w:t>be sure</w:t>
      </w:r>
    </w:p>
    <w:p>
      <w:pPr>
        <w:spacing w:line="261" w:lineRule="auto" w:before="1"/>
        <w:ind w:left="282" w:right="0" w:firstLine="0"/>
        <w:jc w:val="left"/>
        <w:rPr>
          <w:sz w:val="18"/>
        </w:rPr>
      </w:pPr>
      <w:r>
        <w:rPr>
          <w:color w:val="231F20"/>
          <w:w w:val="105"/>
          <w:sz w:val="18"/>
        </w:rPr>
        <w:t>to stay safely away from vehicles and step carefully in snow and ice.</w:t>
      </w:r>
    </w:p>
    <w:p>
      <w:pPr>
        <w:spacing w:line="240" w:lineRule="auto" w:before="0"/>
        <w:rPr>
          <w:sz w:val="22"/>
        </w:rPr>
      </w:pPr>
    </w:p>
    <w:p>
      <w:pPr>
        <w:spacing w:line="240" w:lineRule="auto" w:before="5"/>
        <w:rPr>
          <w:sz w:val="17"/>
        </w:rPr>
      </w:pPr>
    </w:p>
    <w:p>
      <w:pPr>
        <w:spacing w:line="261" w:lineRule="auto" w:before="0"/>
        <w:ind w:left="718" w:right="12" w:firstLine="0"/>
        <w:jc w:val="left"/>
        <w:rPr>
          <w:sz w:val="18"/>
        </w:rPr>
      </w:pPr>
      <w:r>
        <w:rPr/>
        <w:pict>
          <v:shape style="position:absolute;margin-left:216.996994pt;margin-top:-5.174365pt;width:20.6pt;height:32.4500pt;mso-position-horizontal-relative:page;mso-position-vertical-relative:paragraph;z-index:-17872384" type="#_x0000_t202" filled="false" stroked="false">
            <v:textbox inset="0,0,0,0">
              <w:txbxContent>
                <w:p>
                  <w:pPr>
                    <w:spacing w:line="619" w:lineRule="exact" w:before="29"/>
                    <w:ind w:left="0" w:right="0" w:firstLine="0"/>
                    <w:jc w:val="left"/>
                    <w:rPr>
                      <w:b/>
                      <w:sz w:val="51"/>
                    </w:rPr>
                  </w:pPr>
                  <w:r>
                    <w:rPr>
                      <w:b/>
                      <w:color w:val="43A5B9"/>
                      <w:spacing w:val="-8"/>
                      <w:w w:val="105"/>
                      <w:sz w:val="51"/>
                    </w:rPr>
                    <w:t>9.</w:t>
                  </w:r>
                </w:p>
              </w:txbxContent>
            </v:textbox>
            <w10:wrap type="none"/>
          </v:shape>
        </w:pict>
      </w:r>
      <w:r>
        <w:rPr>
          <w:b/>
          <w:color w:val="231F20"/>
          <w:w w:val="110"/>
          <w:sz w:val="18"/>
        </w:rPr>
        <w:t>Ensure your dog is properly vaccinated</w:t>
      </w:r>
      <w:r>
        <w:rPr>
          <w:b/>
          <w:color w:val="231F20"/>
          <w:spacing w:val="-15"/>
          <w:w w:val="110"/>
          <w:sz w:val="18"/>
        </w:rPr>
        <w:t> </w:t>
      </w:r>
      <w:r>
        <w:rPr>
          <w:color w:val="231F20"/>
          <w:w w:val="110"/>
          <w:sz w:val="18"/>
        </w:rPr>
        <w:t>to</w:t>
      </w:r>
      <w:r>
        <w:rPr>
          <w:color w:val="231F20"/>
          <w:spacing w:val="-15"/>
          <w:w w:val="110"/>
          <w:sz w:val="18"/>
        </w:rPr>
        <w:t> </w:t>
      </w:r>
      <w:r>
        <w:rPr>
          <w:color w:val="231F20"/>
          <w:w w:val="110"/>
          <w:sz w:val="18"/>
        </w:rPr>
        <w:t>prevent</w:t>
      </w:r>
      <w:r>
        <w:rPr>
          <w:color w:val="231F20"/>
          <w:spacing w:val="-14"/>
          <w:w w:val="110"/>
          <w:sz w:val="18"/>
        </w:rPr>
        <w:t> </w:t>
      </w:r>
      <w:r>
        <w:rPr>
          <w:color w:val="231F20"/>
          <w:w w:val="110"/>
          <w:sz w:val="18"/>
        </w:rPr>
        <w:t>the</w:t>
      </w:r>
      <w:r>
        <w:rPr>
          <w:color w:val="231F20"/>
          <w:spacing w:val="-15"/>
          <w:w w:val="110"/>
          <w:sz w:val="18"/>
        </w:rPr>
        <w:t> </w:t>
      </w:r>
      <w:r>
        <w:rPr>
          <w:color w:val="231F20"/>
          <w:w w:val="110"/>
          <w:sz w:val="18"/>
        </w:rPr>
        <w:t>spread</w:t>
      </w:r>
      <w:r>
        <w:rPr>
          <w:color w:val="231F20"/>
          <w:spacing w:val="-15"/>
          <w:w w:val="110"/>
          <w:sz w:val="18"/>
        </w:rPr>
        <w:t> </w:t>
      </w:r>
      <w:r>
        <w:rPr>
          <w:color w:val="231F20"/>
          <w:w w:val="110"/>
          <w:sz w:val="18"/>
        </w:rPr>
        <w:t>of</w:t>
      </w:r>
    </w:p>
    <w:p>
      <w:pPr>
        <w:spacing w:before="1"/>
        <w:ind w:left="282" w:right="0" w:firstLine="0"/>
        <w:jc w:val="left"/>
        <w:rPr>
          <w:sz w:val="18"/>
        </w:rPr>
      </w:pPr>
      <w:r>
        <w:rPr>
          <w:color w:val="231F20"/>
          <w:w w:val="110"/>
          <w:sz w:val="18"/>
        </w:rPr>
        <w:t>illnesses.</w:t>
      </w:r>
    </w:p>
    <w:p>
      <w:pPr>
        <w:spacing w:line="240" w:lineRule="auto" w:before="0"/>
        <w:rPr>
          <w:sz w:val="22"/>
        </w:rPr>
      </w:pPr>
      <w:r>
        <w:rPr/>
        <w:br w:type="column"/>
      </w:r>
      <w:r>
        <w:rPr>
          <w:sz w:val="22"/>
        </w:rPr>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8"/>
        <w:rPr>
          <w:sz w:val="20"/>
        </w:rPr>
      </w:pPr>
    </w:p>
    <w:p>
      <w:pPr>
        <w:spacing w:line="261" w:lineRule="auto" w:before="0"/>
        <w:ind w:left="915" w:right="625" w:firstLine="0"/>
        <w:jc w:val="left"/>
        <w:rPr>
          <w:sz w:val="18"/>
        </w:rPr>
      </w:pPr>
      <w:r>
        <w:rPr>
          <w:b/>
          <w:color w:val="231F20"/>
          <w:w w:val="110"/>
          <w:sz w:val="18"/>
        </w:rPr>
        <w:t>Good hand hygiene is important for all pet owners. </w:t>
      </w:r>
      <w:r>
        <w:rPr>
          <w:color w:val="231F20"/>
          <w:w w:val="110"/>
          <w:sz w:val="18"/>
        </w:rPr>
        <w:t>Wash your</w:t>
      </w:r>
    </w:p>
    <w:p>
      <w:pPr>
        <w:spacing w:line="261" w:lineRule="auto" w:before="1"/>
        <w:ind w:left="252" w:right="625" w:firstLine="0"/>
        <w:jc w:val="left"/>
        <w:rPr>
          <w:sz w:val="18"/>
        </w:rPr>
      </w:pPr>
      <w:r>
        <w:rPr/>
        <w:pict>
          <v:shape style="position:absolute;margin-left:396.428406pt;margin-top:-29.118353pt;width:31.35pt;height:32.4500pt;mso-position-horizontal-relative:page;mso-position-vertical-relative:paragraph;z-index:-17871872" type="#_x0000_t202" filled="false" stroked="false">
            <v:textbox inset="0,0,0,0">
              <w:txbxContent>
                <w:p>
                  <w:pPr>
                    <w:spacing w:line="619" w:lineRule="exact" w:before="29"/>
                    <w:ind w:left="0" w:right="0" w:firstLine="0"/>
                    <w:jc w:val="left"/>
                    <w:rPr>
                      <w:b/>
                      <w:sz w:val="51"/>
                    </w:rPr>
                  </w:pPr>
                  <w:r>
                    <w:rPr>
                      <w:b/>
                      <w:color w:val="43A5B9"/>
                      <w:spacing w:val="-9"/>
                      <w:sz w:val="51"/>
                    </w:rPr>
                    <w:t>10.</w:t>
                  </w:r>
                </w:p>
              </w:txbxContent>
            </v:textbox>
            <w10:wrap type="none"/>
          </v:shape>
        </w:pict>
      </w:r>
      <w:r>
        <w:rPr>
          <w:color w:val="231F20"/>
          <w:w w:val="105"/>
          <w:sz w:val="18"/>
        </w:rPr>
        <w:t>hands with soap and water before and after you walk your dog, and especially after you appropriately dispose of their waste.</w:t>
      </w:r>
    </w:p>
    <w:p>
      <w:pPr>
        <w:spacing w:line="240" w:lineRule="auto" w:before="9"/>
        <w:rPr>
          <w:sz w:val="19"/>
        </w:rPr>
      </w:pPr>
    </w:p>
    <w:p>
      <w:pPr>
        <w:spacing w:line="261" w:lineRule="auto" w:before="0"/>
        <w:ind w:left="252" w:right="625" w:firstLine="0"/>
        <w:jc w:val="left"/>
        <w:rPr>
          <w:sz w:val="18"/>
        </w:rPr>
      </w:pPr>
      <w:r>
        <w:rPr>
          <w:color w:val="231F20"/>
          <w:w w:val="105"/>
          <w:sz w:val="18"/>
        </w:rPr>
        <w:t>While this article is about preventing human injuries with a dog, here is one cautionary “tail”</w:t>
      </w:r>
      <w:r>
        <w:rPr>
          <w:color w:val="231F20"/>
          <w:spacing w:val="-14"/>
          <w:w w:val="105"/>
          <w:sz w:val="18"/>
        </w:rPr>
        <w:t> </w:t>
      </w:r>
      <w:r>
        <w:rPr>
          <w:color w:val="231F20"/>
          <w:w w:val="105"/>
          <w:sz w:val="18"/>
        </w:rPr>
        <w:t>while</w:t>
      </w:r>
      <w:r>
        <w:rPr>
          <w:color w:val="231F20"/>
          <w:spacing w:val="-9"/>
          <w:w w:val="105"/>
          <w:sz w:val="18"/>
        </w:rPr>
        <w:t> </w:t>
      </w:r>
      <w:r>
        <w:rPr>
          <w:color w:val="231F20"/>
          <w:w w:val="105"/>
          <w:sz w:val="18"/>
        </w:rPr>
        <w:t>you</w:t>
      </w:r>
      <w:r>
        <w:rPr>
          <w:color w:val="231F20"/>
          <w:spacing w:val="-7"/>
          <w:w w:val="105"/>
          <w:sz w:val="18"/>
        </w:rPr>
        <w:t> </w:t>
      </w:r>
      <w:r>
        <w:rPr>
          <w:color w:val="231F20"/>
          <w:w w:val="105"/>
          <w:sz w:val="18"/>
        </w:rPr>
        <w:t>get</w:t>
      </w:r>
      <w:r>
        <w:rPr>
          <w:color w:val="231F20"/>
          <w:spacing w:val="-7"/>
          <w:w w:val="105"/>
          <w:sz w:val="18"/>
        </w:rPr>
        <w:t> </w:t>
      </w:r>
      <w:r>
        <w:rPr>
          <w:color w:val="231F20"/>
          <w:w w:val="105"/>
          <w:sz w:val="18"/>
        </w:rPr>
        <w:t>acclimated</w:t>
      </w:r>
      <w:r>
        <w:rPr>
          <w:color w:val="231F20"/>
          <w:spacing w:val="-6"/>
          <w:w w:val="105"/>
          <w:sz w:val="18"/>
        </w:rPr>
        <w:t> </w:t>
      </w:r>
      <w:r>
        <w:rPr>
          <w:color w:val="231F20"/>
          <w:w w:val="105"/>
          <w:sz w:val="18"/>
        </w:rPr>
        <w:t>with</w:t>
      </w:r>
      <w:r>
        <w:rPr>
          <w:color w:val="231F20"/>
          <w:spacing w:val="-9"/>
          <w:w w:val="105"/>
          <w:sz w:val="18"/>
        </w:rPr>
        <w:t> </w:t>
      </w:r>
      <w:r>
        <w:rPr>
          <w:color w:val="231F20"/>
          <w:w w:val="105"/>
          <w:sz w:val="18"/>
        </w:rPr>
        <w:t>your</w:t>
      </w:r>
      <w:r>
        <w:rPr>
          <w:color w:val="231F20"/>
          <w:spacing w:val="-11"/>
          <w:w w:val="105"/>
          <w:sz w:val="18"/>
        </w:rPr>
        <w:t> </w:t>
      </w:r>
      <w:r>
        <w:rPr>
          <w:color w:val="231F20"/>
          <w:w w:val="105"/>
          <w:sz w:val="18"/>
        </w:rPr>
        <w:t>new dog during the pandemic: Keep wearing your facemask</w:t>
      </w:r>
      <w:r>
        <w:rPr>
          <w:color w:val="231F20"/>
          <w:spacing w:val="-10"/>
          <w:w w:val="105"/>
          <w:sz w:val="18"/>
        </w:rPr>
        <w:t> </w:t>
      </w:r>
      <w:r>
        <w:rPr>
          <w:color w:val="231F20"/>
          <w:w w:val="105"/>
          <w:sz w:val="18"/>
        </w:rPr>
        <w:t>when</w:t>
      </w:r>
      <w:r>
        <w:rPr>
          <w:color w:val="231F20"/>
          <w:spacing w:val="-10"/>
          <w:w w:val="105"/>
          <w:sz w:val="18"/>
        </w:rPr>
        <w:t> </w:t>
      </w:r>
      <w:r>
        <w:rPr>
          <w:color w:val="231F20"/>
          <w:w w:val="105"/>
          <w:sz w:val="18"/>
        </w:rPr>
        <w:t>you</w:t>
      </w:r>
      <w:r>
        <w:rPr>
          <w:color w:val="231F20"/>
          <w:spacing w:val="-7"/>
          <w:w w:val="105"/>
          <w:sz w:val="18"/>
        </w:rPr>
        <w:t> </w:t>
      </w:r>
      <w:r>
        <w:rPr>
          <w:color w:val="231F20"/>
          <w:w w:val="105"/>
          <w:sz w:val="18"/>
        </w:rPr>
        <w:t>are</w:t>
      </w:r>
      <w:r>
        <w:rPr>
          <w:color w:val="231F20"/>
          <w:spacing w:val="-7"/>
          <w:w w:val="105"/>
          <w:sz w:val="18"/>
        </w:rPr>
        <w:t> </w:t>
      </w:r>
      <w:r>
        <w:rPr>
          <w:color w:val="231F20"/>
          <w:w w:val="105"/>
          <w:sz w:val="18"/>
        </w:rPr>
        <w:t>out</w:t>
      </w:r>
      <w:r>
        <w:rPr>
          <w:color w:val="231F20"/>
          <w:spacing w:val="-7"/>
          <w:w w:val="105"/>
          <w:sz w:val="18"/>
        </w:rPr>
        <w:t> </w:t>
      </w:r>
      <w:r>
        <w:rPr>
          <w:color w:val="231F20"/>
          <w:w w:val="105"/>
          <w:sz w:val="18"/>
        </w:rPr>
        <w:t>in</w:t>
      </w:r>
      <w:r>
        <w:rPr>
          <w:color w:val="231F20"/>
          <w:spacing w:val="-7"/>
          <w:w w:val="105"/>
          <w:sz w:val="18"/>
        </w:rPr>
        <w:t> </w:t>
      </w:r>
      <w:r>
        <w:rPr>
          <w:color w:val="231F20"/>
          <w:w w:val="105"/>
          <w:sz w:val="18"/>
        </w:rPr>
        <w:t>the</w:t>
      </w:r>
      <w:r>
        <w:rPr>
          <w:color w:val="231F20"/>
          <w:spacing w:val="-7"/>
          <w:w w:val="105"/>
          <w:sz w:val="18"/>
        </w:rPr>
        <w:t> </w:t>
      </w:r>
      <w:r>
        <w:rPr>
          <w:color w:val="231F20"/>
          <w:w w:val="105"/>
          <w:sz w:val="18"/>
        </w:rPr>
        <w:t>community with your dog—to keep yourself and others safe. However, keep all masks away from your dog. There have been reports of dogs eating masks, causing serious injury to their digestive systems.</w:t>
      </w:r>
    </w:p>
    <w:p>
      <w:pPr>
        <w:spacing w:line="261" w:lineRule="auto" w:before="5"/>
        <w:ind w:left="252" w:right="688" w:firstLine="239"/>
        <w:jc w:val="left"/>
        <w:rPr>
          <w:sz w:val="18"/>
        </w:rPr>
      </w:pPr>
      <w:r>
        <w:rPr>
          <w:color w:val="231F20"/>
          <w:w w:val="105"/>
          <w:sz w:val="18"/>
        </w:rPr>
        <w:t>Call your primary care physician or an orthopedic surgeon if you are injured and are not able to perform everyday activities and/or you have ongoing pain. Visit </w:t>
      </w:r>
      <w:r>
        <w:rPr>
          <w:b/>
          <w:color w:val="231F20"/>
          <w:w w:val="105"/>
          <w:sz w:val="18"/>
        </w:rPr>
        <w:t>emersonhospital.org/orthopedics </w:t>
      </w:r>
      <w:r>
        <w:rPr>
          <w:color w:val="231F20"/>
          <w:w w:val="105"/>
          <w:sz w:val="18"/>
        </w:rPr>
        <w:t>for information and to request an appointment.</w:t>
      </w:r>
    </w:p>
    <w:p>
      <w:pPr>
        <w:spacing w:after="0" w:line="261" w:lineRule="auto"/>
        <w:jc w:val="left"/>
        <w:rPr>
          <w:sz w:val="18"/>
        </w:rPr>
        <w:sectPr>
          <w:type w:val="continuous"/>
          <w:pgSz w:w="12060" w:h="15660"/>
          <w:pgMar w:top="1280" w:bottom="280" w:left="0" w:right="0"/>
          <w:cols w:num="3" w:equalWidth="0">
            <w:col w:w="4045" w:space="40"/>
            <w:col w:w="3567" w:space="39"/>
            <w:col w:w="4369"/>
          </w:cols>
        </w:sectPr>
      </w:pPr>
    </w:p>
    <w:p>
      <w:pPr>
        <w:spacing w:line="240" w:lineRule="auto" w:before="7" w:after="1"/>
        <w:rPr>
          <w:sz w:val="14"/>
        </w:rPr>
      </w:pPr>
    </w:p>
    <w:p>
      <w:pPr>
        <w:spacing w:line="240" w:lineRule="auto"/>
        <w:ind w:left="720" w:right="0" w:firstLine="0"/>
        <w:rPr>
          <w:sz w:val="20"/>
        </w:rPr>
      </w:pPr>
      <w:r>
        <w:rPr>
          <w:sz w:val="20"/>
        </w:rPr>
        <w:pict>
          <v:group style="width:529pt;height:15.2pt;mso-position-horizontal-relative:char;mso-position-vertical-relative:line" coordorigin="0,0" coordsize="10580,304">
            <v:shape style="position:absolute;left:0;top:0;width:10580;height:304" coordorigin="0,0" coordsize="10580,304" path="m19,0l1,0,4,4,16,4,19,0xm20,228l16,224,4,224,0,228,0,239,4,244,16,244,20,239,20,228xm20,108l16,104,4,104,0,108,0,119,4,124,16,124,20,119,20,108xm80,288l76,284,64,284,60,288,60,299,64,304,76,304,80,299,80,288xm80,168l76,164,64,164,60,168,60,179,64,184,76,184,80,179,80,168xm80,48l76,44,64,44,60,48,60,59,64,64,76,64,80,59,80,48xm139,0l121,0,124,4,136,4,139,0xm140,228l136,224,124,224,120,228,120,239,124,244,136,244,140,239,140,228xm140,108l136,104,124,104,120,108,120,119,124,124,136,124,140,119,140,108xm200,288l196,284,184,284,180,288,180,299,184,304,196,304,200,299,200,288xm200,168l196,164,184,164,180,168,180,179,184,184,196,184,200,179,200,168xm200,48l196,44,184,44,180,48,180,59,184,64,196,64,200,59,200,48xm259,0l241,0,244,4,256,4,259,0xm260,228l256,224,244,224,240,228,240,239,244,244,256,244,260,239,260,228xm260,108l256,104,244,104,240,108,240,119,244,124,256,124,260,119,260,108xm320,288l316,284,304,284,300,288,300,299,304,304,316,304,320,299,320,288xm320,168l316,164,304,164,300,168,300,179,304,184,316,184,320,179,320,168xm320,48l316,44,304,44,300,48,300,59,304,64,316,64,320,59,320,48xm379,0l361,0,364,4,376,4,379,0xm380,228l376,224,364,224,360,228,360,239,364,244,376,244,380,239,380,228xm380,108l376,104,364,104,360,108,360,119,364,124,376,124,380,119,380,108xm440,288l436,284,424,284,420,288,420,299,424,304,436,304,440,299,440,288xm440,168l436,164,424,164,420,168,420,179,424,184,436,184,440,179,440,168xm440,48l436,44,424,44,420,48,420,59,424,64,436,64,440,59,440,48xm499,0l481,0,484,4,496,4,499,0xm500,228l496,224,484,224,480,228,480,239,484,244,496,244,500,239,500,228xm500,108l496,104,484,104,480,108,480,119,484,124,496,124,500,119,500,108xm560,288l556,284,544,284,540,288,540,299,544,304,556,304,560,299,560,288xm560,168l556,164,544,164,540,168,540,179,544,184,556,184,560,179,560,168xm560,48l556,44,544,44,540,48,540,59,544,64,556,64,560,59,560,48xm619,0l601,0,604,4,616,4,619,0xm620,228l616,224,604,224,600,228,600,239,604,244,616,244,620,239,620,228xm620,108l616,104,604,104,600,108,600,119,604,124,616,124,620,119,620,108xm680,288l676,284,664,284,660,288,660,299,664,304,676,304,680,299,680,288xm680,168l676,164,664,164,660,168,660,179,664,184,676,184,680,179,680,168xm680,48l676,44,664,44,660,48,660,59,664,64,676,64,680,59,680,48xm739,0l721,0,724,4,736,4,739,0xm740,228l736,224,724,224,720,228,720,239,724,244,736,244,740,239,740,228xm740,108l736,104,724,104,720,108,720,119,724,124,736,124,740,119,740,108xm800,288l796,284,784,284,780,288,780,299,784,304,796,304,800,299,800,288xm800,168l796,164,784,164,780,168,780,179,784,184,796,184,800,179,800,168xm800,48l796,44,784,44,780,48,780,59,784,64,796,64,800,59,800,48xm859,0l841,0,844,4,856,4,859,0xm860,228l856,224,844,224,840,228,840,239,844,244,856,244,860,239,860,228xm860,108l856,104,844,104,840,108,840,119,844,124,856,124,860,119,860,108xm920,288l916,284,904,284,900,288,900,299,904,304,916,304,920,299,920,288xm920,168l916,164,904,164,900,168,900,179,904,184,916,184,920,179,920,168xm920,48l916,44,904,44,900,48,900,59,904,64,916,64,920,59,920,48xm979,0l961,0,964,4,976,4,979,0xm980,228l976,224,964,224,960,228,960,239,964,244,976,244,980,239,980,228xm980,108l976,104,964,104,960,108,960,119,964,124,976,124,980,119,980,108xm1040,288l1036,284,1024,284,1020,288,1020,299,1024,304,1036,304,1040,299,1040,288xm1040,168l1036,164,1024,164,1020,168,1020,179,1024,184,1036,184,1040,179,1040,168xm1040,48l1036,44,1024,44,1020,48,1020,59,1024,64,1036,64,1040,59,1040,48xm1099,0l1081,0,1084,4,1096,4,1099,0xm1100,228l1096,224,1084,224,1080,228,1080,239,1084,244,1096,244,1100,239,1100,228xm1100,108l1096,104,1084,104,1080,108,1080,119,1084,124,1096,124,1100,119,1100,108xm1160,288l1156,284,1144,284,1140,288,1140,299,1144,304,1156,304,1160,299,1160,288xm1160,168l1156,164,1144,164,1140,168,1140,179,1144,184,1156,184,1160,179,1160,168xm1160,48l1156,44,1144,44,1140,48,1140,59,1144,64,1156,64,1160,59,1160,48xm1219,0l1201,0,1204,4,1216,4,1219,0xm1220,228l1216,224,1204,224,1200,228,1200,239,1204,244,1216,244,1220,239,1220,228xm1220,108l1216,104,1204,104,1200,108,1200,119,1204,124,1216,124,1220,119,1220,108xm1280,288l1276,284,1264,284,1260,288,1260,299,1264,304,1276,304,1280,299,1280,288xm1280,168l1276,164,1264,164,1260,168,1260,179,1264,184,1276,184,1280,179,1280,168xm1280,48l1276,44,1264,44,1260,48,1260,59,1264,64,1276,64,1280,59,1280,48xm1339,0l1321,0,1324,4,1336,4,1339,0xm1340,228l1336,224,1324,224,1320,228,1320,239,1324,244,1336,244,1340,239,1340,228xm1340,108l1336,104,1324,104,1320,108,1320,119,1324,124,1336,124,1340,119,1340,108xm1400,288l1396,284,1384,284,1380,288,1380,299,1384,304,1396,304,1400,299,1400,288xm1400,168l1396,164,1384,164,1380,168,1380,179,1384,184,1396,184,1400,179,1400,168xm1400,48l1396,44,1384,44,1380,48,1380,59,1384,64,1396,64,1400,59,1400,48xm1459,0l1441,0,1444,4,1456,4,1459,0xm1460,228l1456,224,1444,224,1440,228,1440,239,1444,244,1456,244,1460,239,1460,228xm1460,108l1456,104,1444,104,1440,108,1440,119,1444,124,1456,124,1460,119,1460,108xm1520,288l1516,284,1504,284,1500,288,1500,299,1504,304,1516,304,1520,299,1520,288xm1520,168l1516,164,1504,164,1500,168,1500,179,1504,184,1516,184,1520,179,1520,168xm1520,48l1516,44,1504,44,1500,48,1500,59,1504,64,1516,64,1520,59,1520,48xm1579,0l1561,0,1564,4,1576,4,1579,0xm1580,228l1576,224,1564,224,1560,228,1560,239,1564,244,1576,244,1580,239,1580,228xm1580,108l1576,104,1564,104,1560,108,1560,119,1564,124,1576,124,1580,119,1580,108xm1640,288l1636,284,1624,284,1620,288,1620,299,1624,304,1636,304,1640,299,1640,288xm1640,168l1636,164,1624,164,1620,168,1620,179,1624,184,1636,184,1640,179,1640,168xm1640,48l1636,44,1624,44,1620,48,1620,59,1624,64,1636,64,1640,59,1640,48xm1699,0l1681,0,1684,4,1696,4,1699,0xm1700,228l1696,224,1684,224,1680,228,1680,239,1684,244,1696,244,1700,239,1700,228xm1700,108l1696,104,1684,104,1680,108,1680,119,1684,124,1696,124,1700,119,1700,108xm1760,288l1756,284,1744,284,1740,288,1740,299,1744,304,1756,304,1760,299,1760,288xm1760,168l1756,164,1744,164,1740,168,1740,179,1744,184,1756,184,1760,179,1760,168xm1760,48l1756,44,1744,44,1740,48,1740,59,1744,64,1756,64,1760,59,1760,48xm1819,0l1801,0,1804,4,1816,4,1819,0xm1820,228l1816,224,1804,224,1800,228,1800,239,1804,244,1816,244,1820,239,1820,228xm1820,108l1816,104,1804,104,1800,108,1800,119,1804,124,1816,124,1820,119,1820,108xm1880,288l1876,284,1864,284,1860,288,1860,299,1864,304,1876,304,1880,299,1880,288xm1880,168l1876,164,1864,164,1860,168,1860,179,1864,184,1876,184,1880,179,1880,168xm1880,48l1876,44,1864,44,1860,48,1860,59,1864,64,1876,64,1880,59,1880,48xm1939,0l1921,0,1924,4,1936,4,1939,0xm1940,228l1936,224,1924,224,1920,228,1920,239,1924,244,1936,244,1940,239,1940,228xm1940,108l1936,104,1924,104,1920,108,1920,119,1924,124,1936,124,1940,119,1940,108xm2000,288l1996,284,1984,284,1980,288,1980,299,1984,304,1996,304,2000,299,2000,288xm2000,168l1996,164,1984,164,1980,168,1980,179,1984,184,1996,184,2000,179,2000,168xm2000,48l1996,44,1984,44,1980,48,1980,59,1984,64,1996,64,2000,59,2000,48xm2059,0l2041,0,2044,4,2056,4,2059,0xm2060,228l2056,224,2044,224,2040,228,2040,239,2044,244,2056,244,2060,239,2060,228xm2060,108l2056,104,2044,104,2040,108,2040,119,2044,124,2056,124,2060,119,2060,108xm2120,288l2116,284,2104,284,2100,288,2100,299,2104,304,2116,304,2120,299,2120,288xm2120,168l2116,164,2104,164,2100,168,2100,179,2104,184,2116,184,2120,179,2120,168xm2120,48l2116,44,2104,44,2100,48,2100,59,2104,64,2116,64,2120,59,2120,48xm2179,0l2161,0,2164,4,2176,4,2179,0xm2180,228l2176,224,2164,224,2160,228,2160,239,2164,244,2176,244,2180,239,2180,228xm2180,108l2176,104,2164,104,2160,108,2160,119,2164,124,2176,124,2180,119,2180,108xm2240,288l2236,284,2224,284,2220,288,2220,299,2224,304,2236,304,2240,299,2240,288xm2240,168l2236,164,2224,164,2220,168,2220,179,2224,184,2236,184,2240,179,2240,168xm2240,48l2236,44,2224,44,2220,48,2220,59,2224,64,2236,64,2240,59,2240,48xm2299,0l2281,0,2284,4,2296,4,2299,0xm2300,228l2296,224,2284,224,2280,228,2280,239,2284,244,2296,244,2300,239,2300,228xm2300,108l2296,104,2284,104,2280,108,2280,119,2284,124,2296,124,2300,119,2300,108xm2360,288l2356,284,2344,284,2340,288,2340,299,2344,304,2356,304,2360,299,2360,288xm2360,168l2356,164,2344,164,2340,168,2340,179,2344,184,2356,184,2360,179,2360,168xm2360,48l2356,44,2344,44,2340,48,2340,59,2344,64,2356,64,2360,59,2360,48xm2419,0l2401,0,2404,4,2416,4,2419,0xm2420,228l2416,224,2404,224,2400,228,2400,239,2404,244,2416,244,2420,239,2420,228xm2420,108l2416,104,2404,104,2400,108,2400,119,2404,124,2416,124,2420,119,2420,108xm2480,288l2476,284,2464,284,2460,288,2460,299,2464,304,2476,304,2480,299,2480,288xm2480,168l2476,164,2464,164,2460,168,2460,179,2464,184,2476,184,2480,179,2480,168xm2480,48l2476,44,2464,44,2460,48,2460,59,2464,64,2476,64,2480,59,2480,48xm2539,0l2521,0,2524,4,2536,4,2539,0xm2540,228l2536,224,2524,224,2520,228,2520,239,2524,244,2536,244,2540,239,2540,228xm2540,108l2536,104,2524,104,2520,108,2520,119,2524,124,2536,124,2540,119,2540,108xm2600,288l2596,284,2584,284,2580,288,2580,299,2584,304,2596,304,2600,299,2600,288xm2600,168l2596,164,2584,164,2580,168,2580,179,2584,184,2596,184,2600,179,2600,168xm2600,48l2596,44,2584,44,2580,48,2580,59,2584,64,2596,64,2600,59,2600,48xm2659,0l2641,0,2644,4,2656,4,2659,0xm2660,228l2656,224,2644,224,2640,228,2640,239,2644,244,2656,244,2660,239,2660,228xm2660,108l2656,104,2644,104,2640,108,2640,119,2644,124,2656,124,2660,119,2660,108xm2720,288l2716,284,2704,284,2700,288,2700,299,2704,304,2716,304,2720,299,2720,288xm2720,168l2716,164,2704,164,2700,168,2700,179,2704,184,2716,184,2720,179,2720,168xm2720,48l2716,44,2704,44,2700,48,2700,59,2704,64,2716,64,2720,59,2720,48xm2779,0l2761,0,2764,4,2776,4,2779,0xm2780,228l2776,224,2764,224,2760,228,2760,239,2764,244,2776,244,2780,239,2780,228xm2780,108l2776,104,2764,104,2760,108,2760,119,2764,124,2776,124,2780,119,2780,108xm2840,288l2836,284,2824,284,2820,288,2820,299,2824,304,2836,304,2840,299,2840,288xm2840,168l2836,164,2824,164,2820,168,2820,179,2824,184,2836,184,2840,179,2840,168xm2840,48l2836,44,2824,44,2820,48,2820,59,2824,64,2836,64,2840,59,2840,48xm2899,0l2881,0,2884,4,2896,4,2899,0xm2900,228l2896,224,2884,224,2880,228,2880,239,2884,244,2896,244,2900,239,2900,228xm2900,108l2896,104,2884,104,2880,108,2880,119,2884,124,2896,124,2900,119,2900,108xm2960,288l2956,284,2944,284,2940,288,2940,299,2944,304,2956,304,2960,299,2960,288xm2960,168l2956,164,2944,164,2940,168,2940,179,2944,184,2956,184,2960,179,2960,168xm2960,48l2956,44,2944,44,2940,48,2940,59,2944,64,2956,64,2960,59,2960,48xm3019,0l3001,0,3004,4,3016,4,3019,0xm3020,228l3016,224,3004,224,3000,228,3000,239,3004,244,3016,244,3020,239,3020,228xm3020,108l3016,104,3004,104,3000,108,3000,119,3004,124,3016,124,3020,119,3020,108xm3080,288l3076,284,3064,284,3060,288,3060,299,3064,304,3076,304,3080,299,3080,288xm3080,168l3076,164,3064,164,3060,168,3060,179,3064,184,3076,184,3080,179,3080,168xm3080,48l3076,44,3064,44,3060,48,3060,59,3064,64,3076,64,3080,59,3080,48xm3139,0l3121,0,3124,4,3136,4,3139,0xm3140,228l3136,224,3124,224,3120,228,3120,239,3124,244,3136,244,3140,239,3140,228xm3140,108l3136,104,3124,104,3120,108,3120,119,3124,124,3136,124,3140,119,3140,108xm3200,288l3196,284,3184,284,3180,288,3180,299,3184,304,3196,304,3200,299,3200,288xm3200,168l3196,164,3184,164,3180,168,3180,179,3184,184,3196,184,3200,179,3200,168xm3200,48l3196,44,3184,44,3180,48,3180,59,3184,64,3196,64,3200,59,3200,48xm3259,0l3241,0,3244,4,3256,4,3259,0xm3260,228l3256,224,3244,224,3240,228,3240,239,3244,244,3256,244,3260,239,3260,228xm3260,108l3256,104,3244,104,3240,108,3240,119,3244,124,3256,124,3260,119,3260,108xm3320,288l3316,284,3304,284,3300,288,3300,299,3304,304,3316,304,3320,299,3320,288xm3320,168l3316,164,3304,164,3300,168,3300,179,3304,184,3316,184,3320,179,3320,168xm3320,48l3316,44,3304,44,3300,48,3300,59,3304,64,3316,64,3320,59,3320,48xm3379,0l3361,0,3364,4,3376,4,3379,0xm3380,228l3376,224,3364,224,3360,228,3360,239,3364,244,3376,244,3380,239,3380,228xm3380,108l3376,104,3364,104,3360,108,3360,119,3364,124,3376,124,3380,119,3380,108xm3440,288l3436,284,3424,284,3420,288,3420,299,3424,304,3436,304,3440,299,3440,288xm3440,168l3436,164,3424,164,3420,168,3420,179,3424,184,3436,184,3440,179,3440,168xm3440,48l3436,44,3424,44,3420,48,3420,59,3424,64,3436,64,3440,59,3440,48xm3499,0l3481,0,3484,4,3496,4,3499,0xm3500,228l3496,224,3484,224,3480,228,3480,239,3484,244,3496,244,3500,239,3500,228xm3500,108l3496,104,3484,104,3480,108,3480,119,3484,124,3496,124,3500,119,3500,108xm3560,288l3556,284,3544,284,3540,288,3540,299,3544,304,3556,304,3560,299,3560,288xm3560,168l3556,164,3544,164,3540,168,3540,179,3544,184,3556,184,3560,179,3560,168xm3560,48l3556,44,3544,44,3540,48,3540,59,3544,64,3556,64,3560,59,3560,48xm3619,0l3601,0,3604,4,3616,4,3619,0xm3620,228l3616,224,3604,224,3600,228,3600,239,3604,244,3616,244,3620,239,3620,228xm3620,108l3616,104,3604,104,3600,108,3600,119,3604,124,3616,124,3620,119,3620,108xm3680,288l3676,284,3664,284,3660,288,3660,299,3664,304,3676,304,3680,299,3680,288xm3680,168l3676,164,3664,164,3660,168,3660,179,3664,184,3676,184,3680,179,3680,168xm3680,48l3676,44,3664,44,3660,48,3660,59,3664,64,3676,64,3680,59,3680,48xm3739,0l3721,0,3724,4,3736,4,3739,0xm3740,228l3736,224,3724,224,3720,228,3720,239,3724,244,3736,244,3740,239,3740,228xm3740,108l3736,104,3724,104,3720,108,3720,119,3724,124,3736,124,3740,119,3740,108xm3800,288l3796,284,3784,284,3780,288,3780,299,3784,304,3796,304,3800,299,3800,288xm3800,168l3796,164,3784,164,3780,168,3780,179,3784,184,3796,184,3800,179,3800,168xm3800,48l3796,44,3784,44,3780,48,3780,59,3784,64,3796,64,3800,59,3800,48xm3859,0l3841,0,3844,4,3856,4,3859,0xm3860,228l3856,224,3844,224,3840,228,3840,239,3844,244,3856,244,3860,239,3860,228xm3860,108l3856,104,3844,104,3840,108,3840,119,3844,124,3856,124,3860,119,3860,108xm3920,288l3916,284,3904,284,3900,288,3900,299,3904,304,3916,304,3920,299,3920,288xm3920,168l3916,164,3904,164,3900,168,3900,179,3904,184,3916,184,3920,179,3920,168xm3920,48l3916,44,3904,44,3900,48,3900,59,3904,64,3916,64,3920,59,3920,48xm3979,0l3961,0,3964,4,3976,4,3979,0xm3980,228l3976,224,3964,224,3960,228,3960,239,3964,244,3976,244,3980,239,3980,228xm3980,108l3976,104,3964,104,3960,108,3960,119,3964,124,3976,124,3980,119,3980,108xm4040,288l4036,284,4024,284,4020,288,4020,299,4024,304,4036,304,4040,299,4040,288xm4040,168l4036,164,4024,164,4020,168,4020,179,4024,184,4036,184,4040,179,4040,168xm4040,48l4036,44,4024,44,4020,48,4020,59,4024,64,4036,64,4040,59,4040,48xm4099,0l4081,0,4084,4,4096,4,4099,0xm4100,228l4096,224,4084,224,4080,228,4080,239,4084,244,4096,244,4100,239,4100,228xm4100,108l4096,104,4084,104,4080,108,4080,119,4084,124,4096,124,4100,119,4100,108xm4160,288l4156,284,4144,284,4140,288,4140,299,4144,304,4156,304,4160,299,4160,288xm4160,168l4156,164,4144,164,4140,168,4140,179,4144,184,4156,184,4160,179,4160,168xm4160,48l4156,44,4144,44,4140,48,4140,59,4144,64,4156,64,4160,59,4160,48xm4219,0l4201,0,4204,4,4216,4,4219,0xm4220,228l4216,224,4204,224,4200,228,4200,239,4204,244,4216,244,4220,239,4220,228xm4220,108l4216,104,4204,104,4200,108,4200,119,4204,124,4216,124,4220,119,4220,108xm4280,288l4276,284,4264,284,4260,288,4260,299,4264,304,4276,304,4280,299,4280,288xm4280,168l4276,164,4264,164,4260,168,4260,179,4264,184,4276,184,4280,179,4280,168xm4280,48l4276,44,4264,44,4260,48,4260,59,4264,64,4276,64,4280,59,4280,48xm4339,0l4321,0,4324,4,4336,4,4339,0xm4340,228l4336,224,4324,224,4320,228,4320,239,4324,244,4336,244,4340,239,4340,228xm4340,108l4336,104,4324,104,4320,108,4320,119,4324,124,4336,124,4340,119,4340,108xm4400,288l4396,284,4384,284,4380,288,4380,299,4384,304,4396,304,4400,299,4400,288xm4400,168l4396,164,4384,164,4380,168,4380,179,4384,184,4396,184,4400,179,4400,168xm4400,48l4396,44,4384,44,4380,48,4380,59,4384,64,4396,64,4400,59,4400,48xm4459,0l4441,0,4444,4,4456,4,4459,0xm4460,228l4456,224,4444,224,4440,228,4440,239,4444,244,4456,244,4460,239,4460,228xm4460,108l4456,104,4444,104,4440,108,4440,119,4444,124,4456,124,4460,119,4460,108xm4520,288l4516,284,4504,284,4500,288,4500,299,4504,304,4516,304,4520,299,4520,288xm4520,168l4516,164,4504,164,4500,168,4500,179,4504,184,4516,184,4520,179,4520,168xm4520,48l4516,44,4504,44,4500,48,4500,59,4504,64,4516,64,4520,59,4520,48xm4579,0l4561,0,4564,4,4576,4,4579,0xm4580,228l4576,224,4564,224,4560,228,4560,239,4564,244,4576,244,4580,239,4580,228xm4580,108l4576,104,4564,104,4560,108,4560,119,4564,124,4576,124,4580,119,4580,108xm4640,288l4636,284,4624,284,4620,288,4620,299,4624,304,4636,304,4640,299,4640,288xm4640,168l4636,164,4624,164,4620,168,4620,179,4624,184,4636,184,4640,179,4640,168xm4640,48l4636,44,4624,44,4620,48,4620,59,4624,64,4636,64,4640,59,4640,48xm4699,0l4681,0,4684,4,4696,4,4699,0xm4700,228l4696,224,4684,224,4680,228,4680,239,4684,244,4696,244,4700,239,4700,228xm4700,108l4696,104,4684,104,4680,108,4680,119,4684,124,4696,124,4700,119,4700,108xm4760,288l4756,284,4744,284,4740,288,4740,299,4744,304,4756,304,4760,299,4760,288xm4760,168l4756,164,4744,164,4740,168,4740,179,4744,184,4756,184,4760,179,4760,168xm4760,48l4756,44,4744,44,4740,48,4740,59,4744,64,4756,64,4760,59,4760,48xm4819,0l4801,0,4804,4,4816,4,4819,0xm4820,228l4816,224,4804,224,4800,228,4800,239,4804,244,4816,244,4820,239,4820,228xm4820,108l4816,104,4804,104,4800,108,4800,119,4804,124,4816,124,4820,119,4820,108xm4880,288l4876,284,4864,284,4860,288,4860,299,4864,304,4876,304,4880,299,4880,288xm4880,168l4876,164,4864,164,4860,168,4860,179,4864,184,4876,184,4880,179,4880,168xm4880,48l4876,44,4864,44,4860,48,4860,59,4864,64,4876,64,4880,59,4880,48xm4939,0l4921,0,4924,4,4936,4,4939,0xm4940,228l4936,224,4924,224,4920,228,4920,239,4924,244,4936,244,4940,239,4940,228xm4940,108l4936,104,4924,104,4920,108,4920,119,4924,124,4936,124,4940,119,4940,108xm5000,288l4996,284,4984,284,4980,288,4980,299,4984,304,4996,304,5000,299,5000,288xm5000,168l4996,164,4984,164,4980,168,4980,179,4984,184,4996,184,5000,179,5000,168xm5000,48l4996,44,4984,44,4980,48,4980,59,4984,64,4996,64,5000,59,5000,48xm5059,0l5041,0,5044,4,5056,4,5059,0xm5060,228l5056,224,5044,224,5040,228,5040,239,5044,244,5056,244,5060,239,5060,228xm5060,108l5056,104,5044,104,5040,108,5040,119,5044,124,5056,124,5060,119,5060,108xm5120,288l5116,284,5104,284,5100,288,5100,299,5104,304,5116,304,5120,299,5120,288xm5120,168l5116,164,5104,164,5100,168,5100,179,5104,184,5116,184,5120,179,5120,168xm5120,48l5116,44,5104,44,5100,48,5100,59,5104,64,5116,64,5120,59,5120,48xm5179,0l5161,0,5164,4,5176,4,5179,0xm5180,228l5176,224,5164,224,5160,228,5160,239,5164,244,5176,244,5180,239,5180,228xm5180,108l5176,104,5164,104,5160,108,5160,119,5164,124,5176,124,5180,119,5180,108xm5240,288l5236,284,5224,284,5220,288,5220,299,5224,304,5236,304,5240,299,5240,288xm5240,168l5236,164,5224,164,5220,168,5220,179,5224,184,5236,184,5240,179,5240,168xm5240,48l5236,44,5224,44,5220,48,5220,59,5224,64,5236,64,5240,59,5240,48xm5299,0l5281,0,5284,4,5296,4,5299,0xm5300,228l5296,224,5284,224,5280,228,5280,239,5284,244,5296,244,5300,239,5300,228xm5300,108l5296,104,5284,104,5280,108,5280,119,5284,124,5296,124,5300,119,5300,108xm5360,288l5356,284,5344,284,5340,288,5340,299,5344,304,5356,304,5360,299,5360,288xm5360,168l5356,164,5344,164,5340,168,5340,179,5344,184,5356,184,5360,179,5360,168xm5360,48l5356,44,5344,44,5340,48,5340,59,5344,64,5356,64,5360,59,5360,48xm5419,0l5401,0,5404,4,5416,4,5419,0xm5420,228l5416,224,5404,224,5400,228,5400,239,5404,244,5416,244,5420,239,5420,228xm5420,108l5416,104,5404,104,5400,108,5400,119,5404,124,5416,124,5420,119,5420,108xm5480,288l5476,284,5464,284,5460,288,5460,299,5464,304,5476,304,5480,299,5480,288xm5480,168l5476,164,5464,164,5460,168,5460,179,5464,184,5476,184,5480,179,5480,168xm5480,48l5476,44,5464,44,5460,48,5460,59,5464,64,5476,64,5480,59,5480,48xm5539,0l5521,0,5524,4,5536,4,5539,0xm5540,228l5536,224,5524,224,5520,228,5520,239,5524,244,5536,244,5540,239,5540,228xm5540,108l5536,104,5524,104,5520,108,5520,119,5524,124,5536,124,5540,119,5540,108xm5600,288l5596,284,5584,284,5580,288,5580,299,5584,304,5596,304,5600,299,5600,288xm5600,168l5596,164,5584,164,5580,168,5580,179,5584,184,5596,184,5600,179,5600,168xm5600,48l5596,44,5584,44,5580,48,5580,59,5584,64,5596,64,5600,59,5600,48xm5659,0l5641,0,5644,4,5656,4,5659,0xm5660,228l5656,224,5644,224,5640,228,5640,239,5644,244,5656,244,5660,239,5660,228xm5660,108l5656,104,5644,104,5640,108,5640,119,5644,124,5656,124,5660,119,5660,108xm5720,288l5716,284,5704,284,5700,288,5700,299,5704,304,5716,304,5720,299,5720,288xm5720,168l5716,164,5704,164,5700,168,5700,179,5704,184,5716,184,5720,179,5720,168xm5720,48l5716,44,5704,44,5700,48,5700,59,5704,64,5716,64,5720,59,5720,48xm5779,0l5761,0,5764,4,5776,4,5779,0xm5780,228l5776,224,5764,224,5760,228,5760,239,5764,244,5776,244,5780,239,5780,228xm5780,108l5776,104,5764,104,5760,108,5760,119,5764,124,5776,124,5780,119,5780,108xm5840,288l5836,284,5824,284,5820,288,5820,299,5824,304,5836,304,5840,299,5840,288xm5840,168l5836,164,5824,164,5820,168,5820,179,5824,184,5836,184,5840,179,5840,168xm5840,48l5836,44,5824,44,5820,48,5820,59,5824,64,5836,64,5840,59,5840,48xm5899,0l5881,0,5884,4,5896,4,5899,0xm5900,228l5896,224,5884,224,5880,228,5880,239,5884,244,5896,244,5900,239,5900,228xm5900,108l5896,104,5884,104,5880,108,5880,119,5884,124,5896,124,5900,119,5900,108xm5960,288l5956,284,5944,284,5940,288,5940,299,5944,304,5956,304,5960,299,5960,288xm5960,168l5956,164,5944,164,5940,168,5940,179,5944,184,5956,184,5960,179,5960,168xm5960,48l5956,44,5944,44,5940,48,5940,59,5944,64,5956,64,5960,59,5960,48xm6019,0l6001,0,6004,4,6016,4,6019,0xm6020,228l6016,224,6004,224,6000,228,6000,239,6004,244,6016,244,6020,239,6020,228xm6020,108l6016,104,6004,104,6000,108,6000,119,6004,124,6016,124,6020,119,6020,108xm6080,288l6076,284,6064,284,6060,288,6060,299,6064,304,6076,304,6080,299,6080,288xm6080,168l6076,164,6064,164,6060,168,6060,179,6064,184,6076,184,6080,179,6080,168xm6080,48l6076,44,6064,44,6060,48,6060,59,6064,64,6076,64,6080,59,6080,48xm6139,0l6121,0,6124,4,6136,4,6139,0xm6140,228l6136,224,6124,224,6120,228,6120,239,6124,244,6136,244,6140,239,6140,228xm6140,108l6136,104,6124,104,6120,108,6120,119,6124,124,6136,124,6140,119,6140,108xm6200,288l6196,284,6184,284,6180,288,6180,299,6184,304,6196,304,6200,299,6200,288xm6200,168l6196,164,6184,164,6180,168,6180,179,6184,184,6196,184,6200,179,6200,168xm6200,48l6196,44,6184,44,6180,48,6180,59,6184,64,6196,64,6200,59,6200,48xm6259,0l6241,0,6244,4,6256,4,6259,0xm6260,228l6256,224,6244,224,6240,228,6240,239,6244,244,6256,244,6260,239,6260,228xm6260,108l6256,104,6244,104,6240,108,6240,119,6244,124,6256,124,6260,119,6260,108xm6320,288l6316,284,6304,284,6300,288,6300,299,6304,304,6316,304,6320,299,6320,288xm6320,168l6316,164,6304,164,6300,168,6300,179,6304,184,6316,184,6320,179,6320,168xm6320,48l6316,44,6304,44,6300,48,6300,59,6304,64,6316,64,6320,59,6320,48xm6379,0l6361,0,6364,4,6376,4,6379,0xm6380,228l6376,224,6364,224,6360,228,6360,239,6364,244,6376,244,6380,239,6380,228xm6380,108l6376,104,6364,104,6360,108,6360,119,6364,124,6376,124,6380,119,6380,108xm6440,288l6436,284,6424,284,6420,288,6420,299,6424,304,6436,304,6440,299,6440,288xm6440,168l6436,164,6424,164,6420,168,6420,179,6424,184,6436,184,6440,179,6440,168xm6440,48l6436,44,6424,44,6420,48,6420,59,6424,64,6436,64,6440,59,6440,48xm6499,0l6481,0,6484,4,6496,4,6499,0xm6500,228l6496,224,6484,224,6480,228,6480,239,6484,244,6496,244,6500,239,6500,228xm6500,108l6496,104,6484,104,6480,108,6480,119,6484,124,6496,124,6500,119,6500,108xm6560,288l6556,284,6544,284,6540,288,6540,299,6544,304,6556,304,6560,299,6560,288xm6560,168l6556,164,6544,164,6540,168,6540,179,6544,184,6556,184,6560,179,6560,168xm6560,48l6556,44,6544,44,6540,48,6540,59,6544,64,6556,64,6560,59,6560,48xm6619,0l6601,0,6604,4,6616,4,6619,0xm6620,228l6616,224,6604,224,6600,228,6600,239,6604,244,6616,244,6620,239,6620,228xm6620,108l6616,104,6604,104,6600,108,6600,119,6604,124,6616,124,6620,119,6620,108xm6680,288l6676,284,6664,284,6660,288,6660,299,6664,304,6676,304,6680,299,6680,288xm6680,168l6676,164,6664,164,6660,168,6660,179,6664,184,6676,184,6680,179,6680,168xm6680,48l6676,44,6664,44,6660,48,6660,59,6664,64,6676,64,6680,59,6680,48xm6739,0l6721,0,6724,4,6736,4,6739,0xm6740,228l6736,224,6724,224,6720,228,6720,239,6724,244,6736,244,6740,239,6740,228xm6740,108l6736,104,6724,104,6720,108,6720,119,6724,124,6736,124,6740,119,6740,108xm6800,288l6796,284,6784,284,6780,288,6780,299,6784,304,6796,304,6800,299,6800,288xm6800,168l6796,164,6784,164,6780,168,6780,179,6784,184,6796,184,6800,179,6800,168xm6800,48l6796,44,6784,44,6780,48,6780,59,6784,64,6796,64,6800,59,6800,48xm6859,0l6841,0,6844,4,6856,4,6859,0xm6860,228l6856,224,6844,224,6840,228,6840,239,6844,244,6856,244,6860,239,6860,228xm6860,108l6856,104,6844,104,6840,108,6840,119,6844,124,6856,124,6860,119,6860,108xm6920,288l6916,284,6904,284,6900,288,6900,299,6904,304,6916,304,6920,299,6920,288xm6920,168l6916,164,6904,164,6900,168,6900,179,6904,184,6916,184,6920,179,6920,168xm6920,48l6916,44,6904,44,6900,48,6900,59,6904,64,6916,64,6920,59,6920,48xm6979,0l6961,0,6964,4,6976,4,6979,0xm6980,228l6976,224,6964,224,6960,228,6960,239,6964,244,6976,244,6980,239,6980,228xm6980,108l6976,104,6964,104,6960,108,6960,119,6964,124,6976,124,6980,119,6980,108xm7040,288l7036,284,7024,284,7020,288,7020,299,7024,304,7036,304,7040,299,7040,288xm7040,168l7036,164,7024,164,7020,168,7020,179,7024,184,7036,184,7040,179,7040,168xm7040,48l7036,44,7024,44,7020,48,7020,59,7024,64,7036,64,7040,59,7040,48xm7099,0l7081,0,7084,4,7096,4,7099,0xm7100,228l7096,224,7084,224,7080,228,7080,239,7084,244,7096,244,7100,239,7100,228xm7100,108l7096,104,7084,104,7080,108,7080,119,7084,124,7096,124,7100,119,7100,108xm7160,288l7156,284,7144,284,7140,288,7140,299,7144,304,7156,304,7160,299,7160,288xm7160,168l7156,164,7144,164,7140,168,7140,179,7144,184,7156,184,7160,179,7160,168xm7160,48l7156,44,7144,44,7140,48,7140,59,7144,64,7156,64,7160,59,7160,48xm7219,0l7201,0,7204,4,7216,4,7219,0xm7220,228l7216,224,7204,224,7200,228,7200,239,7204,244,7216,244,7220,239,7220,228xm7220,108l7216,104,7204,104,7200,108,7200,119,7204,124,7216,124,7220,119,7220,108xm7280,288l7276,284,7264,284,7260,288,7260,299,7264,304,7276,304,7280,299,7280,288xm7280,168l7276,164,7264,164,7260,168,7260,179,7264,184,7276,184,7280,179,7280,168xm7280,48l7276,44,7264,44,7260,48,7260,59,7264,64,7276,64,7280,59,7280,48xm7339,0l7321,0,7324,4,7336,4,7339,0xm7340,228l7336,224,7324,224,7320,228,7320,239,7324,244,7336,244,7340,239,7340,228xm7340,108l7336,104,7324,104,7320,108,7320,119,7324,124,7336,124,7340,119,7340,108xm7400,288l7396,284,7384,284,7380,288,7380,299,7384,304,7396,304,7400,299,7400,288xm7400,168l7396,164,7384,164,7380,168,7380,179,7384,184,7396,184,7400,179,7400,168xm7400,48l7396,44,7384,44,7380,48,7380,59,7384,64,7396,64,7400,59,7400,48xm7459,0l7441,0,7444,4,7456,4,7459,0xm7460,228l7456,224,7444,224,7440,228,7440,239,7444,244,7456,244,7460,239,7460,228xm7460,108l7456,104,7444,104,7440,108,7440,119,7444,124,7456,124,7460,119,7460,108xm7520,288l7516,284,7504,284,7500,288,7500,299,7504,304,7516,304,7520,299,7520,288xm7520,168l7516,164,7504,164,7500,168,7500,179,7504,184,7516,184,7520,179,7520,168xm7520,48l7516,44,7504,44,7500,48,7500,59,7504,64,7516,64,7520,59,7520,48xm7579,0l7561,0,7564,4,7576,4,7579,0xm7580,228l7576,224,7564,224,7560,228,7560,239,7564,244,7576,244,7580,239,7580,228xm7580,108l7576,104,7564,104,7560,108,7560,119,7564,124,7576,124,7580,119,7580,108xm7640,288l7636,284,7624,284,7620,288,7620,299,7624,304,7636,304,7640,299,7640,288xm7640,168l7636,164,7624,164,7620,168,7620,179,7624,184,7636,184,7640,179,7640,168xm7640,48l7636,44,7624,44,7620,48,7620,59,7624,64,7636,64,7640,59,7640,48xm7699,0l7681,0,7684,4,7696,4,7699,0xm7700,228l7696,224,7684,224,7680,228,7680,239,7684,244,7696,244,7700,239,7700,228xm7700,108l7696,104,7684,104,7680,108,7680,119,7684,124,7696,124,7700,119,7700,108xm7760,288l7756,284,7744,284,7740,288,7740,299,7744,304,7756,304,7760,299,7760,288xm7760,168l7756,164,7744,164,7740,168,7740,179,7744,184,7756,184,7760,179,7760,168xm7760,48l7756,44,7744,44,7740,48,7740,59,7744,64,7756,64,7760,59,7760,48xm7819,0l7801,0,7804,4,7816,4,7819,0xm7820,228l7816,224,7804,224,7800,228,7800,239,7804,244,7816,244,7820,239,7820,228xm7820,108l7816,104,7804,104,7800,108,7800,119,7804,124,7816,124,7820,119,7820,108xm7880,288l7876,284,7864,284,7860,288,7860,299,7864,304,7876,304,7880,299,7880,288xm7880,168l7876,164,7864,164,7860,168,7860,179,7864,184,7876,184,7880,179,7880,168xm7880,48l7876,44,7864,44,7860,48,7860,59,7864,64,7876,64,7880,59,7880,48xm7939,0l7921,0,7924,4,7936,4,7939,0xm7940,228l7936,224,7924,224,7920,228,7920,239,7924,244,7936,244,7940,239,7940,228xm7940,108l7936,104,7924,104,7920,108,7920,119,7924,124,7936,124,7940,119,7940,108xm8000,288l7996,284,7984,284,7980,288,7980,299,7984,304,7996,304,8000,299,8000,288xm8000,168l7996,164,7984,164,7980,168,7980,179,7984,184,7996,184,8000,179,8000,168xm8000,48l7996,44,7984,44,7980,48,7980,59,7984,64,7996,64,8000,59,8000,48xm8059,0l8041,0,8044,4,8056,4,8059,0xm8060,228l8056,224,8044,224,8040,228,8040,239,8044,244,8056,244,8060,239,8060,228xm8060,108l8056,104,8044,104,8040,108,8040,119,8044,124,8056,124,8060,119,8060,108xm8120,288l8116,284,8104,284,8100,288,8100,299,8104,304,8116,304,8120,299,8120,288xm8120,168l8116,164,8104,164,8100,168,8100,179,8104,184,8116,184,8120,179,8120,168xm8120,48l8116,44,8104,44,8100,48,8100,59,8104,64,8116,64,8120,59,8120,48xm8179,0l8161,0,8164,4,8176,4,8179,0xm8180,228l8176,224,8164,224,8160,228,8160,239,8164,244,8176,244,8180,239,8180,228xm8180,108l8176,104,8164,104,8160,108,8160,119,8164,124,8176,124,8180,119,8180,108xm8240,288l8236,284,8224,284,8220,288,8220,299,8224,304,8236,304,8240,299,8240,288xm8240,168l8236,164,8224,164,8220,168,8220,179,8224,184,8236,184,8240,179,8240,168xm8240,48l8236,44,8224,44,8220,48,8220,59,8224,64,8236,64,8240,59,8240,48xm8299,0l8281,0,8284,4,8296,4,8299,0xm8300,228l8296,224,8284,224,8280,228,8280,239,8284,244,8296,244,8300,239,8300,228xm8300,108l8296,104,8284,104,8280,108,8280,119,8284,124,8296,124,8300,119,8300,108xm8360,288l8356,284,8344,284,8340,288,8340,299,8344,304,8356,304,8360,299,8360,288xm8360,168l8356,164,8344,164,8340,168,8340,179,8344,184,8356,184,8360,179,8360,168xm8360,48l8356,44,8344,44,8340,48,8340,59,8344,64,8356,64,8360,59,8360,48xm8419,0l8401,0,8404,4,8416,4,8419,0xm8420,228l8416,224,8404,224,8400,228,8400,239,8404,244,8416,244,8420,239,8420,228xm8420,108l8416,104,8404,104,8400,108,8400,119,8404,124,8416,124,8420,119,8420,108xm8480,288l8476,284,8464,284,8460,288,8460,299,8464,304,8476,304,8480,299,8480,288xm8480,168l8476,164,8464,164,8460,168,8460,179,8464,184,8476,184,8480,179,8480,168xm8480,48l8476,44,8464,44,8460,48,8460,59,8464,64,8476,64,8480,59,8480,48xm8539,0l8521,0,8524,4,8536,4,8539,0xm8540,228l8536,224,8524,224,8520,228,8520,239,8524,244,8536,244,8540,239,8540,228xm8540,108l8536,104,8524,104,8520,108,8520,119,8524,124,8536,124,8540,119,8540,108xm8600,288l8596,284,8584,284,8580,288,8580,299,8584,304,8596,304,8600,299,8600,288xm8600,168l8596,164,8584,164,8580,168,8580,179,8584,184,8596,184,8600,179,8600,168xm8600,48l8596,44,8584,44,8580,48,8580,59,8584,64,8596,64,8600,59,8600,48xm8659,0l8641,0,8644,4,8656,4,8659,0xm8660,228l8656,224,8644,224,8640,228,8640,239,8644,244,8656,244,8660,239,8660,228xm8660,108l8656,104,8644,104,8640,108,8640,119,8644,124,8656,124,8660,119,8660,108xm8720,288l8716,284,8704,284,8700,288,8700,299,8704,304,8716,304,8720,299,8720,288xm8720,168l8716,164,8704,164,8700,168,8700,179,8704,184,8716,184,8720,179,8720,168xm8720,48l8716,44,8704,44,8700,48,8700,59,8704,64,8716,64,8720,59,8720,48xm8779,0l8761,0,8764,4,8776,4,8779,0xm8780,228l8776,224,8764,224,8760,228,8760,239,8764,244,8776,244,8780,239,8780,228xm8780,108l8776,104,8764,104,8760,108,8760,119,8764,124,8776,124,8780,119,8780,108xm8840,288l8836,284,8824,284,8820,288,8820,299,8824,304,8836,304,8840,299,8840,288xm8840,168l8836,164,8824,164,8820,168,8820,179,8824,184,8836,184,8840,179,8840,168xm8840,48l8836,44,8824,44,8820,48,8820,59,8824,64,8836,64,8840,59,8840,48xm8899,0l8881,0,8884,4,8896,4,8899,0xm8900,228l8896,224,8884,224,8880,228,8880,239,8884,244,8896,244,8900,239,8900,228xm8900,108l8896,104,8884,104,8880,108,8880,119,8884,124,8896,124,8900,119,8900,108xm8960,288l8956,284,8944,284,8940,288,8940,299,8944,304,8956,304,8960,299,8960,288xm8960,168l8956,164,8944,164,8940,168,8940,179,8944,184,8956,184,8960,179,8960,168xm8960,48l8956,44,8944,44,8940,48,8940,59,8944,64,8956,64,8960,59,8960,48xm9019,0l9001,0,9004,4,9016,4,9019,0xm9020,228l9016,224,9004,224,9000,228,9000,239,9004,244,9016,244,9020,239,9020,228xm9020,108l9016,104,9004,104,9000,108,9000,119,9004,124,9016,124,9020,119,9020,108xm9080,288l9076,284,9064,284,9060,288,9060,299,9064,304,9076,304,9080,299,9080,288xm9080,168l9076,164,9064,164,9060,168,9060,179,9064,184,9076,184,9080,179,9080,168xm9080,48l9076,44,9064,44,9060,48,9060,59,9064,64,9076,64,9080,59,9080,48xm9139,0l9121,0,9124,4,9136,4,9139,0xm9140,228l9136,224,9124,224,9120,228,9120,239,9124,244,9136,244,9140,239,9140,228xm9140,108l9136,104,9124,104,9120,108,9120,119,9124,124,9136,124,9140,119,9140,108xm9200,288l9196,284,9184,284,9180,288,9180,299,9184,304,9196,304,9200,299,9200,288xm9200,168l9196,164,9184,164,9180,168,9180,179,9184,184,9196,184,9200,179,9200,168xm9200,48l9196,44,9184,44,9180,48,9180,59,9184,64,9196,64,9200,59,9200,48xm9259,0l9241,0,9244,4,9256,4,9259,0xm9260,228l9256,224,9244,224,9240,228,9240,239,9244,244,9256,244,9260,239,9260,228xm9260,108l9256,104,9244,104,9240,108,9240,119,9244,124,9256,124,9260,119,9260,108xm9320,288l9316,284,9304,284,9300,288,9300,299,9304,304,9316,304,9320,299,9320,288xm9320,168l9316,164,9304,164,9300,168,9300,179,9304,184,9316,184,9320,179,9320,168xm9320,48l9316,44,9304,44,9300,48,9300,59,9304,64,9316,64,9320,59,9320,48xm9379,0l9361,0,9364,4,9376,4,9379,0xm9380,228l9376,224,9364,224,9360,228,9360,239,9364,244,9376,244,9380,239,9380,228xm9380,108l9376,104,9364,104,9360,108,9360,119,9364,124,9376,124,9380,119,9380,108xm9440,288l9436,284,9424,284,9420,288,9420,299,9424,304,9436,304,9440,299,9440,288xm9440,168l9436,164,9424,164,9420,168,9420,179,9424,184,9436,184,9440,179,9440,168xm9440,48l9436,44,9424,44,9420,48,9420,59,9424,64,9436,64,9440,59,9440,48xm9499,0l9481,0,9484,4,9496,4,9499,0xm9500,228l9496,224,9484,224,9480,228,9480,239,9484,244,9496,244,9500,239,9500,228xm9500,108l9496,104,9484,104,9480,108,9480,119,9484,124,9496,124,9500,119,9500,108xm9560,288l9556,284,9544,284,9540,288,9540,299,9544,304,9556,304,9560,299,9560,288xm9560,168l9556,164,9544,164,9540,168,9540,179,9544,184,9556,184,9560,179,9560,168xm9560,48l9556,44,9544,44,9540,48,9540,59,9544,64,9556,64,9560,59,9560,48xm9619,0l9601,0,9604,4,9616,4,9619,0xm9620,228l9616,224,9604,224,9600,228,9600,239,9604,244,9616,244,9620,239,9620,228xm9620,108l9616,104,9604,104,9600,108,9600,119,9604,124,9616,124,9620,119,9620,108xm9680,288l9676,284,9664,284,9660,288,9660,299,9664,304,9676,304,9680,299,9680,288xm9680,168l9676,164,9664,164,9660,168,9660,179,9664,184,9676,184,9680,179,9680,168xm9680,48l9676,44,9664,44,9660,48,9660,59,9664,64,9676,64,9680,59,9680,48xm9739,0l9721,0,9724,4,9736,4,9739,0xm9740,228l9736,224,9724,224,9720,228,9720,239,9724,244,9736,244,9740,239,9740,228xm9740,108l9736,104,9724,104,9720,108,9720,119,9724,124,9736,124,9740,119,9740,108xm9800,288l9796,284,9784,284,9780,288,9780,299,9784,304,9796,304,9800,299,9800,288xm9800,168l9796,164,9784,164,9780,168,9780,179,9784,184,9796,184,9800,179,9800,168xm9800,48l9796,44,9784,44,9780,48,9780,59,9784,64,9796,64,9800,59,9800,48xm9859,0l9841,0,9844,4,9856,4,9859,0xm9860,228l9856,224,9844,224,9840,228,9840,239,9844,244,9856,244,9860,239,9860,228xm9860,108l9856,104,9844,104,9840,108,9840,119,9844,124,9856,124,9860,119,9860,108xm9920,288l9916,284,9904,284,9900,288,9900,299,9904,304,9916,304,9920,299,9920,288xm9920,168l9916,164,9904,164,9900,168,9900,179,9904,184,9916,184,9920,179,9920,168xm9920,48l9916,44,9904,44,9900,48,9900,59,9904,64,9916,64,9920,59,9920,48xm9979,0l9961,0,9964,4,9976,4,9979,0xm9980,228l9976,224,9964,224,9960,228,9960,239,9964,244,9976,244,9980,239,9980,228xm9980,108l9976,104,9964,104,9960,108,9960,119,9964,124,9976,124,9980,119,9980,108xm10040,288l10036,284,10024,284,10020,288,10020,299,10024,304,10036,304,10040,299,10040,288xm10040,168l10036,164,10024,164,10020,168,10020,179,10024,184,10036,184,10040,179,10040,168xm10040,48l10036,44,10024,44,10020,48,10020,59,10024,64,10036,64,10040,59,10040,48xm10099,0l10081,0,10084,4,10096,4,10099,0xm10100,228l10096,224,10084,224,10080,228,10080,239,10084,244,10096,244,10100,239,10100,228xm10100,108l10096,104,10084,104,10080,108,10080,119,10084,124,10096,124,10100,119,10100,108xm10160,288l10156,284,10144,284,10140,288,10140,299,10144,304,10156,304,10160,299,10160,288xm10160,168l10156,164,10144,164,10140,168,10140,179,10144,184,10156,184,10160,179,10160,168xm10160,48l10156,44,10144,44,10140,48,10140,59,10144,64,10156,64,10160,59,10160,48xm10219,0l10201,0,10204,4,10216,4,10219,0xm10220,228l10216,224,10204,224,10200,228,10200,239,10204,244,10216,244,10220,239,10220,228xm10220,108l10216,104,10204,104,10200,108,10200,119,10204,124,10216,124,10220,119,10220,108xm10280,288l10276,284,10264,284,10260,288,10260,299,10264,304,10276,304,10280,299,10280,288xm10280,168l10276,164,10264,164,10260,168,10260,179,10264,184,10276,184,10280,179,10280,168xm10280,48l10276,44,10264,44,10260,48,10260,59,10264,64,10276,64,10280,59,10280,48xm10339,0l10321,0,10324,4,10336,4,10339,0xm10340,228l10336,224,10324,224,10320,228,10320,239,10324,244,10336,244,10340,239,10340,228xm10340,108l10336,104,10324,104,10320,108,10320,119,10324,124,10336,124,10340,119,10340,108xm10400,288l10396,284,10384,284,10380,288,10380,299,10384,304,10396,304,10400,299,10400,288xm10400,168l10396,164,10384,164,10380,168,10380,179,10384,184,10396,184,10400,179,10400,168xm10400,48l10396,44,10384,44,10380,48,10380,59,10384,64,10396,64,10400,59,10400,48xm10459,0l10441,0,10444,4,10456,4,10459,0xm10460,228l10456,224,10444,224,10440,228,10440,239,10444,244,10456,244,10460,239,10460,228xm10460,108l10456,104,10444,104,10440,108,10440,119,10444,124,10456,124,10460,119,10460,108xm10520,288l10516,284,10504,284,10500,288,10500,299,10504,304,10516,304,10520,299,10520,288xm10520,168l10516,164,10504,164,10500,168,10500,179,10504,184,10516,184,10520,179,10520,168xm10520,48l10516,44,10504,44,10500,48,10500,59,10504,64,10516,64,10520,59,10520,48xm10579,0l10561,0,10564,4,10576,4,10579,0xm10580,228l10576,224,10564,224,10560,228,10560,239,10564,244,10576,244,10580,239,10580,228xm10580,108l10576,104,10564,104,10560,108,10560,119,10564,124,10576,124,10580,119,10580,108xe" filled="true" fillcolor="#808285" stroked="false">
              <v:path arrowok="t"/>
              <v:fill type="solid"/>
            </v:shape>
          </v:group>
        </w:pict>
      </w:r>
      <w:r>
        <w:rPr>
          <w:sz w:val="20"/>
        </w:rPr>
      </w:r>
    </w:p>
    <w:p>
      <w:pPr>
        <w:spacing w:line="240" w:lineRule="auto" w:before="7"/>
        <w:rPr>
          <w:sz w:val="6"/>
        </w:rPr>
      </w:pPr>
    </w:p>
    <w:p>
      <w:pPr>
        <w:spacing w:after="0" w:line="240" w:lineRule="auto"/>
        <w:rPr>
          <w:sz w:val="6"/>
        </w:rPr>
        <w:sectPr>
          <w:type w:val="continuous"/>
          <w:pgSz w:w="12060" w:h="15660"/>
          <w:pgMar w:top="1280" w:bottom="280" w:left="0" w:right="0"/>
        </w:sectPr>
      </w:pPr>
    </w:p>
    <w:p>
      <w:pPr>
        <w:spacing w:before="99"/>
        <w:ind w:left="720" w:right="0" w:firstLine="0"/>
        <w:jc w:val="left"/>
        <w:rPr>
          <w:rFonts w:ascii="Arial Narrow" w:hAnsi="Arial Narrow"/>
          <w:b/>
          <w:sz w:val="19"/>
        </w:rPr>
      </w:pPr>
      <w:r>
        <w:rPr>
          <w:rFonts w:ascii="Segoe UI Symbol" w:hAnsi="Segoe UI Symbol"/>
          <w:color w:val="3398A4"/>
          <w:spacing w:val="3"/>
          <w:w w:val="105"/>
          <w:sz w:val="18"/>
        </w:rPr>
        <w:t>❱❱</w:t>
      </w:r>
      <w:r>
        <w:rPr>
          <w:rFonts w:ascii="Segoe UI Symbol" w:hAnsi="Segoe UI Symbol"/>
          <w:color w:val="3398A4"/>
          <w:spacing w:val="-8"/>
          <w:w w:val="105"/>
          <w:sz w:val="18"/>
        </w:rPr>
        <w:t> </w:t>
      </w:r>
      <w:r>
        <w:rPr>
          <w:rFonts w:ascii="Century Gothic" w:hAnsi="Century Gothic"/>
          <w:b/>
          <w:color w:val="231F20"/>
          <w:spacing w:val="2"/>
          <w:w w:val="105"/>
          <w:sz w:val="19"/>
        </w:rPr>
        <w:t>DO</w:t>
      </w:r>
      <w:r>
        <w:rPr>
          <w:rFonts w:ascii="Century Gothic" w:hAnsi="Century Gothic"/>
          <w:b/>
          <w:color w:val="231F20"/>
          <w:spacing w:val="-15"/>
          <w:w w:val="105"/>
          <w:sz w:val="19"/>
        </w:rPr>
        <w:t> </w:t>
      </w:r>
      <w:r>
        <w:rPr>
          <w:rFonts w:ascii="Century Gothic" w:hAnsi="Century Gothic"/>
          <w:b/>
          <w:color w:val="231F20"/>
          <w:spacing w:val="2"/>
          <w:w w:val="105"/>
          <w:sz w:val="19"/>
        </w:rPr>
        <w:t>YOU</w:t>
      </w:r>
      <w:r>
        <w:rPr>
          <w:rFonts w:ascii="Century Gothic" w:hAnsi="Century Gothic"/>
          <w:b/>
          <w:color w:val="231F20"/>
          <w:spacing w:val="-10"/>
          <w:w w:val="105"/>
          <w:sz w:val="19"/>
        </w:rPr>
        <w:t> </w:t>
      </w:r>
      <w:r>
        <w:rPr>
          <w:rFonts w:ascii="Century Gothic" w:hAnsi="Century Gothic"/>
          <w:b/>
          <w:color w:val="231F20"/>
          <w:spacing w:val="2"/>
          <w:w w:val="105"/>
          <w:sz w:val="19"/>
        </w:rPr>
        <w:t>HAVE</w:t>
      </w:r>
      <w:r>
        <w:rPr>
          <w:rFonts w:ascii="Century Gothic" w:hAnsi="Century Gothic"/>
          <w:b/>
          <w:color w:val="231F20"/>
          <w:spacing w:val="-15"/>
          <w:w w:val="105"/>
          <w:sz w:val="19"/>
        </w:rPr>
        <w:t> </w:t>
      </w:r>
      <w:r>
        <w:rPr>
          <w:rFonts w:ascii="Century Gothic" w:hAnsi="Century Gothic"/>
          <w:b/>
          <w:color w:val="231F20"/>
          <w:w w:val="105"/>
          <w:sz w:val="19"/>
        </w:rPr>
        <w:t>A</w:t>
      </w:r>
      <w:r>
        <w:rPr>
          <w:rFonts w:ascii="Century Gothic" w:hAnsi="Century Gothic"/>
          <w:b/>
          <w:color w:val="231F20"/>
          <w:spacing w:val="-15"/>
          <w:w w:val="105"/>
          <w:sz w:val="19"/>
        </w:rPr>
        <w:t> </w:t>
      </w:r>
      <w:r>
        <w:rPr>
          <w:rFonts w:ascii="Century Gothic" w:hAnsi="Century Gothic"/>
          <w:b/>
          <w:color w:val="231F20"/>
          <w:spacing w:val="3"/>
          <w:w w:val="105"/>
          <w:sz w:val="19"/>
        </w:rPr>
        <w:t>PANDEMIC</w:t>
      </w:r>
      <w:r>
        <w:rPr>
          <w:rFonts w:ascii="Century Gothic" w:hAnsi="Century Gothic"/>
          <w:b/>
          <w:color w:val="231F20"/>
          <w:spacing w:val="-10"/>
          <w:w w:val="105"/>
          <w:sz w:val="19"/>
        </w:rPr>
        <w:t> </w:t>
      </w:r>
      <w:r>
        <w:rPr>
          <w:rFonts w:ascii="Century Gothic" w:hAnsi="Century Gothic"/>
          <w:b/>
          <w:color w:val="231F20"/>
          <w:spacing w:val="3"/>
          <w:w w:val="105"/>
          <w:sz w:val="19"/>
        </w:rPr>
        <w:t>PET?</w:t>
      </w:r>
      <w:r>
        <w:rPr>
          <w:rFonts w:ascii="Century Gothic" w:hAnsi="Century Gothic"/>
          <w:b/>
          <w:color w:val="231F20"/>
          <w:spacing w:val="-10"/>
          <w:w w:val="105"/>
          <w:sz w:val="19"/>
        </w:rPr>
        <w:t> </w:t>
      </w:r>
      <w:r>
        <w:rPr>
          <w:rFonts w:ascii="Arial Narrow" w:hAnsi="Arial Narrow"/>
          <w:b/>
          <w:color w:val="231F20"/>
          <w:w w:val="105"/>
          <w:sz w:val="19"/>
        </w:rPr>
        <w:t>We</w:t>
      </w:r>
      <w:r>
        <w:rPr>
          <w:rFonts w:ascii="Arial Narrow" w:hAnsi="Arial Narrow"/>
          <w:b/>
          <w:color w:val="231F20"/>
          <w:spacing w:val="-7"/>
          <w:w w:val="105"/>
          <w:sz w:val="19"/>
        </w:rPr>
        <w:t> </w:t>
      </w:r>
      <w:r>
        <w:rPr>
          <w:rFonts w:ascii="Arial Narrow" w:hAnsi="Arial Narrow"/>
          <w:b/>
          <w:color w:val="231F20"/>
          <w:w w:val="105"/>
          <w:sz w:val="19"/>
        </w:rPr>
        <w:t>would</w:t>
      </w:r>
      <w:r>
        <w:rPr>
          <w:rFonts w:ascii="Arial Narrow" w:hAnsi="Arial Narrow"/>
          <w:b/>
          <w:color w:val="231F20"/>
          <w:spacing w:val="-7"/>
          <w:w w:val="105"/>
          <w:sz w:val="19"/>
        </w:rPr>
        <w:t> </w:t>
      </w:r>
      <w:r>
        <w:rPr>
          <w:rFonts w:ascii="Arial Narrow" w:hAnsi="Arial Narrow"/>
          <w:b/>
          <w:color w:val="231F20"/>
          <w:w w:val="105"/>
          <w:sz w:val="19"/>
        </w:rPr>
        <w:t>love</w:t>
      </w:r>
      <w:r>
        <w:rPr>
          <w:rFonts w:ascii="Arial Narrow" w:hAnsi="Arial Narrow"/>
          <w:b/>
          <w:color w:val="231F20"/>
          <w:spacing w:val="-6"/>
          <w:w w:val="105"/>
          <w:sz w:val="19"/>
        </w:rPr>
        <w:t> </w:t>
      </w:r>
      <w:r>
        <w:rPr>
          <w:rFonts w:ascii="Arial Narrow" w:hAnsi="Arial Narrow"/>
          <w:b/>
          <w:color w:val="231F20"/>
          <w:w w:val="105"/>
          <w:sz w:val="19"/>
        </w:rPr>
        <w:t>to</w:t>
      </w:r>
      <w:r>
        <w:rPr>
          <w:rFonts w:ascii="Arial Narrow" w:hAnsi="Arial Narrow"/>
          <w:b/>
          <w:color w:val="231F20"/>
          <w:spacing w:val="-7"/>
          <w:w w:val="105"/>
          <w:sz w:val="19"/>
        </w:rPr>
        <w:t> </w:t>
      </w:r>
      <w:r>
        <w:rPr>
          <w:rFonts w:ascii="Arial Narrow" w:hAnsi="Arial Narrow"/>
          <w:b/>
          <w:color w:val="231F20"/>
          <w:w w:val="105"/>
          <w:sz w:val="19"/>
        </w:rPr>
        <w:t>see!</w:t>
      </w:r>
      <w:r>
        <w:rPr>
          <w:rFonts w:ascii="Arial Narrow" w:hAnsi="Arial Narrow"/>
          <w:b/>
          <w:color w:val="231F20"/>
          <w:spacing w:val="-6"/>
          <w:w w:val="105"/>
          <w:sz w:val="19"/>
        </w:rPr>
        <w:t> </w:t>
      </w:r>
      <w:r>
        <w:rPr>
          <w:rFonts w:ascii="Arial Narrow" w:hAnsi="Arial Narrow"/>
          <w:b/>
          <w:color w:val="231F20"/>
          <w:w w:val="105"/>
          <w:sz w:val="19"/>
        </w:rPr>
        <w:t>Share</w:t>
      </w:r>
      <w:r>
        <w:rPr>
          <w:rFonts w:ascii="Arial Narrow" w:hAnsi="Arial Narrow"/>
          <w:b/>
          <w:color w:val="231F20"/>
          <w:spacing w:val="-7"/>
          <w:w w:val="105"/>
          <w:sz w:val="19"/>
        </w:rPr>
        <w:t> </w:t>
      </w:r>
      <w:r>
        <w:rPr>
          <w:rFonts w:ascii="Arial Narrow" w:hAnsi="Arial Narrow"/>
          <w:b/>
          <w:color w:val="231F20"/>
          <w:w w:val="105"/>
          <w:sz w:val="19"/>
        </w:rPr>
        <w:t>a</w:t>
      </w:r>
      <w:r>
        <w:rPr>
          <w:rFonts w:ascii="Arial Narrow" w:hAnsi="Arial Narrow"/>
          <w:b/>
          <w:color w:val="231F20"/>
          <w:spacing w:val="-6"/>
          <w:w w:val="105"/>
          <w:sz w:val="19"/>
        </w:rPr>
        <w:t> </w:t>
      </w:r>
      <w:r>
        <w:rPr>
          <w:rFonts w:ascii="Arial Narrow" w:hAnsi="Arial Narrow"/>
          <w:b/>
          <w:color w:val="231F20"/>
          <w:w w:val="105"/>
          <w:sz w:val="19"/>
        </w:rPr>
        <w:t>photo</w:t>
      </w:r>
      <w:r>
        <w:rPr>
          <w:rFonts w:ascii="Arial Narrow" w:hAnsi="Arial Narrow"/>
          <w:b/>
          <w:color w:val="231F20"/>
          <w:spacing w:val="-7"/>
          <w:w w:val="105"/>
          <w:sz w:val="19"/>
        </w:rPr>
        <w:t> </w:t>
      </w:r>
      <w:r>
        <w:rPr>
          <w:rFonts w:ascii="Arial Narrow" w:hAnsi="Arial Narrow"/>
          <w:b/>
          <w:color w:val="231F20"/>
          <w:w w:val="105"/>
          <w:sz w:val="19"/>
        </w:rPr>
        <w:t>on</w:t>
      </w:r>
      <w:r>
        <w:rPr>
          <w:rFonts w:ascii="Arial Narrow" w:hAnsi="Arial Narrow"/>
          <w:b/>
          <w:color w:val="231F20"/>
          <w:spacing w:val="-6"/>
          <w:w w:val="105"/>
          <w:sz w:val="19"/>
        </w:rPr>
        <w:t> </w:t>
      </w:r>
      <w:r>
        <w:rPr>
          <w:rFonts w:ascii="Arial Narrow" w:hAnsi="Arial Narrow"/>
          <w:b/>
          <w:color w:val="231F20"/>
          <w:w w:val="105"/>
          <w:sz w:val="19"/>
        </w:rPr>
        <w:t>Facebook,</w:t>
      </w:r>
      <w:r>
        <w:rPr>
          <w:rFonts w:ascii="Arial Narrow" w:hAnsi="Arial Narrow"/>
          <w:b/>
          <w:color w:val="231F20"/>
          <w:spacing w:val="-14"/>
          <w:w w:val="105"/>
          <w:sz w:val="19"/>
        </w:rPr>
        <w:t> </w:t>
      </w:r>
      <w:r>
        <w:rPr>
          <w:rFonts w:ascii="Arial Narrow" w:hAnsi="Arial Narrow"/>
          <w:b/>
          <w:color w:val="231F20"/>
          <w:w w:val="105"/>
          <w:sz w:val="19"/>
        </w:rPr>
        <w:t>Instagram,</w:t>
      </w:r>
      <w:r>
        <w:rPr>
          <w:rFonts w:ascii="Arial Narrow" w:hAnsi="Arial Narrow"/>
          <w:b/>
          <w:color w:val="231F20"/>
          <w:spacing w:val="-15"/>
          <w:w w:val="105"/>
          <w:sz w:val="19"/>
        </w:rPr>
        <w:t> </w:t>
      </w:r>
      <w:r>
        <w:rPr>
          <w:rFonts w:ascii="Arial Narrow" w:hAnsi="Arial Narrow"/>
          <w:b/>
          <w:color w:val="231F20"/>
          <w:w w:val="105"/>
          <w:sz w:val="19"/>
        </w:rPr>
        <w:t>or</w:t>
      </w:r>
      <w:r>
        <w:rPr>
          <w:rFonts w:ascii="Arial Narrow" w:hAnsi="Arial Narrow"/>
          <w:b/>
          <w:color w:val="231F20"/>
          <w:spacing w:val="-15"/>
          <w:w w:val="105"/>
          <w:sz w:val="19"/>
        </w:rPr>
        <w:t> </w:t>
      </w:r>
      <w:r>
        <w:rPr>
          <w:rFonts w:ascii="Arial Narrow" w:hAnsi="Arial Narrow"/>
          <w:b/>
          <w:color w:val="231F20"/>
          <w:w w:val="105"/>
          <w:sz w:val="19"/>
        </w:rPr>
        <w:t>Twitter</w:t>
      </w:r>
      <w:r>
        <w:rPr>
          <w:rFonts w:ascii="Arial Narrow" w:hAnsi="Arial Narrow"/>
          <w:b/>
          <w:color w:val="231F20"/>
          <w:spacing w:val="-10"/>
          <w:w w:val="105"/>
          <w:sz w:val="19"/>
        </w:rPr>
        <w:t> </w:t>
      </w:r>
      <w:r>
        <w:rPr>
          <w:rFonts w:ascii="Arial Narrow" w:hAnsi="Arial Narrow"/>
          <w:b/>
          <w:color w:val="231F20"/>
          <w:w w:val="105"/>
          <w:sz w:val="19"/>
        </w:rPr>
        <w:t>and</w:t>
      </w:r>
      <w:r>
        <w:rPr>
          <w:rFonts w:ascii="Arial Narrow" w:hAnsi="Arial Narrow"/>
          <w:b/>
          <w:color w:val="231F20"/>
          <w:spacing w:val="-7"/>
          <w:w w:val="105"/>
          <w:sz w:val="19"/>
        </w:rPr>
        <w:t> </w:t>
      </w:r>
      <w:r>
        <w:rPr>
          <w:rFonts w:ascii="Arial Narrow" w:hAnsi="Arial Narrow"/>
          <w:b/>
          <w:color w:val="231F20"/>
          <w:w w:val="105"/>
          <w:sz w:val="19"/>
        </w:rPr>
        <w:t>tag</w:t>
      </w:r>
    </w:p>
    <w:p>
      <w:pPr>
        <w:spacing w:before="4"/>
        <w:ind w:left="720" w:right="0" w:firstLine="0"/>
        <w:jc w:val="left"/>
        <w:rPr>
          <w:rFonts w:ascii="Arial Narrow"/>
          <w:b/>
          <w:sz w:val="19"/>
        </w:rPr>
      </w:pPr>
      <w:r>
        <w:rPr>
          <w:rFonts w:ascii="Century Gothic"/>
          <w:b/>
          <w:color w:val="231F20"/>
          <w:sz w:val="19"/>
        </w:rPr>
        <w:t>@EmersonHospital</w:t>
      </w:r>
      <w:r>
        <w:rPr>
          <w:rFonts w:ascii="Arial Narrow"/>
          <w:b/>
          <w:color w:val="231F20"/>
          <w:sz w:val="19"/>
        </w:rPr>
        <w:t>.</w:t>
      </w:r>
    </w:p>
    <w:p>
      <w:pPr>
        <w:pStyle w:val="BodyText"/>
        <w:rPr>
          <w:rFonts w:ascii="Arial Narrow"/>
          <w:b/>
          <w:sz w:val="20"/>
        </w:rPr>
      </w:pPr>
      <w:r>
        <w:rPr/>
        <w:br w:type="column"/>
      </w:r>
      <w:r>
        <w:rPr>
          <w:rFonts w:ascii="Arial Narrow"/>
          <w:b/>
          <w:sz w:val="20"/>
        </w:rPr>
      </w:r>
    </w:p>
    <w:p>
      <w:pPr>
        <w:pStyle w:val="BodyText"/>
        <w:rPr>
          <w:rFonts w:ascii="Arial Narrow"/>
          <w:b/>
          <w:sz w:val="20"/>
        </w:rPr>
      </w:pPr>
    </w:p>
    <w:p>
      <w:pPr>
        <w:pStyle w:val="BodyText"/>
        <w:spacing w:before="10"/>
        <w:rPr>
          <w:rFonts w:ascii="Arial Narrow"/>
          <w:b/>
          <w:sz w:val="27"/>
        </w:rPr>
      </w:pPr>
    </w:p>
    <w:p>
      <w:pPr>
        <w:spacing w:before="0"/>
        <w:ind w:left="139" w:right="0" w:firstLine="0"/>
        <w:jc w:val="left"/>
        <w:rPr>
          <w:rFonts w:ascii="Arial Narrow"/>
          <w:b/>
          <w:sz w:val="16"/>
        </w:rPr>
      </w:pPr>
      <w:r>
        <w:rPr>
          <w:rFonts w:ascii="Century Gothic"/>
          <w:b/>
          <w:color w:val="231F20"/>
          <w:w w:val="95"/>
          <w:sz w:val="14"/>
        </w:rPr>
        <w:t>F A L L 2 0 2 0 </w:t>
      </w:r>
      <w:r>
        <w:rPr>
          <w:rFonts w:ascii="Century Gothic"/>
          <w:b/>
          <w:color w:val="B1B3B6"/>
          <w:w w:val="70"/>
          <w:sz w:val="14"/>
        </w:rPr>
        <w:t>| </w:t>
      </w:r>
      <w:r>
        <w:rPr>
          <w:rFonts w:ascii="Arial Narrow"/>
          <w:b/>
          <w:color w:val="231F20"/>
          <w:w w:val="95"/>
          <w:sz w:val="16"/>
        </w:rPr>
        <w:t>7</w:t>
      </w:r>
    </w:p>
    <w:p>
      <w:pPr>
        <w:spacing w:after="0"/>
        <w:jc w:val="left"/>
        <w:rPr>
          <w:rFonts w:ascii="Arial Narrow"/>
          <w:sz w:val="16"/>
        </w:rPr>
        <w:sectPr>
          <w:type w:val="continuous"/>
          <w:pgSz w:w="12060" w:h="15660"/>
          <w:pgMar w:top="1280" w:bottom="280" w:left="0" w:right="0"/>
          <w:cols w:num="2" w:equalWidth="0">
            <w:col w:w="10244" w:space="40"/>
            <w:col w:w="1776"/>
          </w:cols>
        </w:sectPr>
      </w:pPr>
    </w:p>
    <w:p>
      <w:pPr>
        <w:pStyle w:val="BodyText"/>
        <w:spacing w:before="1"/>
        <w:rPr>
          <w:rFonts w:ascii="Arial Narrow"/>
          <w:b/>
          <w:sz w:val="28"/>
        </w:rPr>
      </w:pPr>
    </w:p>
    <w:p>
      <w:pPr>
        <w:spacing w:line="206" w:lineRule="auto" w:before="236"/>
        <w:ind w:left="720" w:right="1197" w:firstLine="0"/>
        <w:jc w:val="left"/>
        <w:rPr>
          <w:b/>
          <w:sz w:val="80"/>
        </w:rPr>
      </w:pPr>
      <w:r>
        <w:rPr>
          <w:b/>
          <w:color w:val="FFFFFF"/>
          <w:sz w:val="80"/>
        </w:rPr>
        <w:t>On the Run: </w:t>
      </w:r>
      <w:r>
        <w:rPr>
          <w:b/>
          <w:color w:val="231F20"/>
          <w:spacing w:val="-6"/>
          <w:sz w:val="80"/>
        </w:rPr>
        <w:t>Emerson’s </w:t>
      </w:r>
      <w:r>
        <w:rPr>
          <w:b/>
          <w:color w:val="231F20"/>
          <w:sz w:val="80"/>
        </w:rPr>
        <w:t>Rehab </w:t>
      </w:r>
      <w:r>
        <w:rPr>
          <w:b/>
          <w:color w:val="231F20"/>
          <w:w w:val="90"/>
          <w:sz w:val="80"/>
        </w:rPr>
        <w:t>Center</w:t>
      </w:r>
      <w:r>
        <w:rPr>
          <w:b/>
          <w:color w:val="231F20"/>
          <w:spacing w:val="-52"/>
          <w:w w:val="90"/>
          <w:sz w:val="80"/>
        </w:rPr>
        <w:t> </w:t>
      </w:r>
      <w:r>
        <w:rPr>
          <w:b/>
          <w:color w:val="231F20"/>
          <w:w w:val="90"/>
          <w:sz w:val="80"/>
        </w:rPr>
        <w:t>Helps</w:t>
      </w:r>
      <w:r>
        <w:rPr>
          <w:b/>
          <w:color w:val="231F20"/>
          <w:spacing w:val="-57"/>
          <w:w w:val="90"/>
          <w:sz w:val="80"/>
        </w:rPr>
        <w:t> </w:t>
      </w:r>
      <w:r>
        <w:rPr>
          <w:b/>
          <w:color w:val="231F20"/>
          <w:w w:val="90"/>
          <w:sz w:val="80"/>
        </w:rPr>
        <w:t>Those Injured </w:t>
      </w:r>
      <w:r>
        <w:rPr>
          <w:b/>
          <w:color w:val="231F20"/>
          <w:spacing w:val="-3"/>
          <w:w w:val="90"/>
          <w:sz w:val="80"/>
        </w:rPr>
        <w:t>During </w:t>
      </w:r>
      <w:r>
        <w:rPr>
          <w:b/>
          <w:color w:val="231F20"/>
          <w:w w:val="95"/>
          <w:sz w:val="80"/>
        </w:rPr>
        <w:t>Pandemic</w:t>
      </w:r>
      <w:r>
        <w:rPr>
          <w:b/>
          <w:color w:val="231F20"/>
          <w:spacing w:val="-102"/>
          <w:w w:val="95"/>
          <w:sz w:val="80"/>
        </w:rPr>
        <w:t> </w:t>
      </w:r>
      <w:r>
        <w:rPr>
          <w:b/>
          <w:color w:val="231F20"/>
          <w:w w:val="95"/>
          <w:sz w:val="80"/>
        </w:rPr>
        <w:t>Get</w:t>
      </w:r>
      <w:r>
        <w:rPr>
          <w:b/>
          <w:color w:val="231F20"/>
          <w:spacing w:val="-102"/>
          <w:w w:val="95"/>
          <w:sz w:val="80"/>
        </w:rPr>
        <w:t> </w:t>
      </w:r>
      <w:r>
        <w:rPr>
          <w:b/>
          <w:color w:val="231F20"/>
          <w:w w:val="95"/>
          <w:sz w:val="80"/>
        </w:rPr>
        <w:t>Back</w:t>
      </w:r>
      <w:r>
        <w:rPr>
          <w:b/>
          <w:color w:val="231F20"/>
          <w:spacing w:val="-108"/>
          <w:w w:val="95"/>
          <w:sz w:val="80"/>
        </w:rPr>
        <w:t> </w:t>
      </w:r>
      <w:r>
        <w:rPr>
          <w:b/>
          <w:color w:val="231F20"/>
          <w:w w:val="95"/>
          <w:sz w:val="80"/>
        </w:rPr>
        <w:t>in</w:t>
      </w:r>
      <w:r>
        <w:rPr>
          <w:b/>
          <w:color w:val="231F20"/>
          <w:spacing w:val="-102"/>
          <w:w w:val="95"/>
          <w:sz w:val="80"/>
        </w:rPr>
        <w:t> </w:t>
      </w:r>
      <w:r>
        <w:rPr>
          <w:b/>
          <w:color w:val="231F20"/>
          <w:w w:val="95"/>
          <w:sz w:val="80"/>
        </w:rPr>
        <w:t>the</w:t>
      </w:r>
      <w:r>
        <w:rPr>
          <w:b/>
          <w:color w:val="231F20"/>
          <w:spacing w:val="-101"/>
          <w:w w:val="95"/>
          <w:sz w:val="80"/>
        </w:rPr>
        <w:t> </w:t>
      </w:r>
      <w:r>
        <w:rPr>
          <w:b/>
          <w:color w:val="231F20"/>
          <w:w w:val="95"/>
          <w:sz w:val="80"/>
        </w:rPr>
        <w:t>Game</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after="0" w:line="240" w:lineRule="auto"/>
        <w:rPr>
          <w:sz w:val="20"/>
        </w:rPr>
        <w:sectPr>
          <w:headerReference w:type="default" r:id="rId41"/>
          <w:pgSz w:w="12060" w:h="15660"/>
          <w:pgMar w:header="0" w:footer="0" w:top="700" w:bottom="0" w:left="0" w:right="0"/>
        </w:sectPr>
      </w:pPr>
    </w:p>
    <w:p>
      <w:pPr>
        <w:spacing w:line="240" w:lineRule="auto" w:before="10"/>
        <w:rPr>
          <w:b/>
          <w:sz w:val="20"/>
        </w:rPr>
      </w:pPr>
    </w:p>
    <w:p>
      <w:pPr>
        <w:spacing w:line="261" w:lineRule="auto" w:before="0"/>
        <w:ind w:left="1339" w:right="9" w:firstLine="0"/>
        <w:jc w:val="left"/>
        <w:rPr>
          <w:sz w:val="18"/>
        </w:rPr>
      </w:pPr>
      <w:r>
        <w:rPr/>
        <w:pict>
          <v:shape style="position:absolute;margin-left:35.347301pt;margin-top:-12.483665pt;width:29.3pt;height:72.4pt;mso-position-horizontal-relative:page;mso-position-vertical-relative:paragraph;z-index:-17870336" type="#_x0000_t202" filled="false" stroked="false">
            <v:textbox inset="0,0,0,0">
              <w:txbxContent>
                <w:p>
                  <w:pPr>
                    <w:spacing w:line="1430" w:lineRule="exact" w:before="17"/>
                    <w:ind w:left="0" w:right="0" w:firstLine="0"/>
                    <w:jc w:val="left"/>
                    <w:rPr>
                      <w:sz w:val="118"/>
                    </w:rPr>
                  </w:pPr>
                  <w:r>
                    <w:rPr>
                      <w:color w:val="231F20"/>
                      <w:w w:val="101"/>
                      <w:sz w:val="118"/>
                    </w:rPr>
                    <w:t>T</w:t>
                  </w:r>
                </w:p>
              </w:txbxContent>
            </v:textbox>
            <w10:wrap type="none"/>
          </v:shape>
        </w:pict>
      </w:r>
      <w:r>
        <w:rPr>
          <w:color w:val="231F20"/>
          <w:sz w:val="18"/>
        </w:rPr>
        <w:t>his spring, during the months of shutdown while the COVID-19 virus flared, people stayed home to flatten the curve. Millions</w:t>
      </w:r>
      <w:r>
        <w:rPr>
          <w:color w:val="231F20"/>
          <w:spacing w:val="16"/>
          <w:sz w:val="18"/>
        </w:rPr>
        <w:t> </w:t>
      </w:r>
      <w:r>
        <w:rPr>
          <w:color w:val="231F20"/>
          <w:sz w:val="18"/>
        </w:rPr>
        <w:t>of</w:t>
      </w:r>
    </w:p>
    <w:p>
      <w:pPr>
        <w:spacing w:line="261" w:lineRule="auto" w:before="2"/>
        <w:ind w:left="720" w:right="9" w:firstLine="0"/>
        <w:jc w:val="left"/>
        <w:rPr>
          <w:sz w:val="18"/>
        </w:rPr>
      </w:pPr>
      <w:r>
        <w:rPr>
          <w:color w:val="231F20"/>
          <w:w w:val="105"/>
          <w:sz w:val="18"/>
        </w:rPr>
        <w:t>people set out to achieve ambitious athletic goals during this time, such as running or biking long distances.</w:t>
      </w:r>
    </w:p>
    <w:p>
      <w:pPr>
        <w:spacing w:line="261" w:lineRule="auto" w:before="1"/>
        <w:ind w:left="720" w:right="111" w:firstLine="239"/>
        <w:jc w:val="left"/>
        <w:rPr>
          <w:sz w:val="18"/>
        </w:rPr>
      </w:pPr>
      <w:r>
        <w:rPr>
          <w:color w:val="231F20"/>
          <w:sz w:val="18"/>
        </w:rPr>
        <w:t>Meaghan Decker of Hudson, like many people, became injured while pursuing a goal during shutdown. She started running in early April as the virus</w:t>
      </w:r>
      <w:r>
        <w:rPr>
          <w:color w:val="231F20"/>
          <w:spacing w:val="26"/>
          <w:sz w:val="18"/>
        </w:rPr>
        <w:t> </w:t>
      </w:r>
      <w:r>
        <w:rPr>
          <w:color w:val="231F20"/>
          <w:sz w:val="18"/>
        </w:rPr>
        <w:t>peaked.</w:t>
      </w:r>
    </w:p>
    <w:p>
      <w:pPr>
        <w:spacing w:line="261" w:lineRule="auto" w:before="2"/>
        <w:ind w:left="720" w:right="111" w:firstLine="239"/>
        <w:jc w:val="left"/>
        <w:rPr>
          <w:sz w:val="18"/>
        </w:rPr>
      </w:pPr>
      <w:r>
        <w:rPr>
          <w:color w:val="231F20"/>
          <w:sz w:val="18"/>
        </w:rPr>
        <w:t>“I was angry and frustrated with the pandemic,” Meaghan says. “I went from 0 to 60 with my running. I ran to help my</w:t>
      </w:r>
    </w:p>
    <w:p>
      <w:pPr>
        <w:spacing w:line="240" w:lineRule="auto" w:before="10"/>
        <w:rPr>
          <w:sz w:val="20"/>
        </w:rPr>
      </w:pPr>
      <w:r>
        <w:rPr/>
        <w:br w:type="column"/>
      </w:r>
      <w:r>
        <w:rPr>
          <w:sz w:val="20"/>
        </w:rPr>
      </w:r>
    </w:p>
    <w:p>
      <w:pPr>
        <w:spacing w:line="261" w:lineRule="auto" w:before="0"/>
        <w:ind w:left="269" w:right="37" w:firstLine="0"/>
        <w:jc w:val="left"/>
        <w:rPr>
          <w:sz w:val="18"/>
        </w:rPr>
      </w:pPr>
      <w:r>
        <w:rPr>
          <w:color w:val="231F20"/>
          <w:w w:val="105"/>
          <w:sz w:val="18"/>
        </w:rPr>
        <w:t>physical and mental health during the anxious months of stay-home. I had a goal to run a half-marathon, but by May, my knees were hurting badly.”</w:t>
      </w:r>
    </w:p>
    <w:p>
      <w:pPr>
        <w:spacing w:line="261" w:lineRule="auto" w:before="2"/>
        <w:ind w:left="269" w:right="93" w:firstLine="239"/>
        <w:jc w:val="left"/>
        <w:rPr>
          <w:sz w:val="18"/>
        </w:rPr>
      </w:pPr>
      <w:r>
        <w:rPr>
          <w:color w:val="231F20"/>
          <w:w w:val="105"/>
          <w:sz w:val="18"/>
        </w:rPr>
        <w:t>She contacted Emerson’s Clough Family Center for Rehabilitative and Sports Therapies and began seeing staff physical therapist Nick Schumacher, PT, DPT, OCS, CSCS, twice a week at the Concord office.</w:t>
      </w:r>
    </w:p>
    <w:p>
      <w:pPr>
        <w:spacing w:line="261" w:lineRule="auto" w:before="2"/>
        <w:ind w:left="269" w:right="0" w:firstLine="239"/>
        <w:jc w:val="left"/>
        <w:rPr>
          <w:sz w:val="18"/>
        </w:rPr>
      </w:pPr>
      <w:r>
        <w:rPr>
          <w:color w:val="231F20"/>
          <w:sz w:val="18"/>
        </w:rPr>
        <w:t>“In a short time  working  with  him, my knees got better </w:t>
      </w:r>
      <w:r>
        <w:rPr>
          <w:color w:val="231F20"/>
          <w:spacing w:val="-3"/>
          <w:sz w:val="18"/>
        </w:rPr>
        <w:t>quickly,” </w:t>
      </w:r>
      <w:r>
        <w:rPr>
          <w:color w:val="231F20"/>
          <w:sz w:val="18"/>
        </w:rPr>
        <w:t>Meaghan says. “I am so</w:t>
      </w:r>
      <w:r>
        <w:rPr>
          <w:color w:val="231F20"/>
          <w:spacing w:val="11"/>
          <w:sz w:val="18"/>
        </w:rPr>
        <w:t> </w:t>
      </w:r>
      <w:r>
        <w:rPr>
          <w:color w:val="231F20"/>
          <w:sz w:val="18"/>
        </w:rPr>
        <w:t>excited</w:t>
      </w:r>
      <w:r>
        <w:rPr>
          <w:color w:val="231F20"/>
          <w:spacing w:val="11"/>
          <w:sz w:val="18"/>
        </w:rPr>
        <w:t> </w:t>
      </w:r>
      <w:r>
        <w:rPr>
          <w:color w:val="231F20"/>
          <w:sz w:val="18"/>
        </w:rPr>
        <w:t>to</w:t>
      </w:r>
      <w:r>
        <w:rPr>
          <w:color w:val="231F20"/>
          <w:spacing w:val="12"/>
          <w:sz w:val="18"/>
        </w:rPr>
        <w:t> </w:t>
      </w:r>
      <w:r>
        <w:rPr>
          <w:color w:val="231F20"/>
          <w:sz w:val="18"/>
        </w:rPr>
        <w:t>run</w:t>
      </w:r>
      <w:r>
        <w:rPr>
          <w:color w:val="231F20"/>
          <w:spacing w:val="11"/>
          <w:sz w:val="18"/>
        </w:rPr>
        <w:t> </w:t>
      </w:r>
      <w:r>
        <w:rPr>
          <w:color w:val="231F20"/>
          <w:sz w:val="18"/>
        </w:rPr>
        <w:t>again</w:t>
      </w:r>
      <w:r>
        <w:rPr>
          <w:color w:val="231F20"/>
          <w:spacing w:val="12"/>
          <w:sz w:val="18"/>
        </w:rPr>
        <w:t> </w:t>
      </w:r>
      <w:r>
        <w:rPr>
          <w:color w:val="231F20"/>
          <w:sz w:val="18"/>
        </w:rPr>
        <w:t>and</w:t>
      </w:r>
      <w:r>
        <w:rPr>
          <w:color w:val="231F20"/>
          <w:spacing w:val="11"/>
          <w:sz w:val="18"/>
        </w:rPr>
        <w:t> </w:t>
      </w:r>
      <w:r>
        <w:rPr>
          <w:color w:val="231F20"/>
          <w:sz w:val="18"/>
        </w:rPr>
        <w:t>do</w:t>
      </w:r>
      <w:r>
        <w:rPr>
          <w:color w:val="231F20"/>
          <w:spacing w:val="8"/>
          <w:sz w:val="18"/>
        </w:rPr>
        <w:t> </w:t>
      </w:r>
      <w:r>
        <w:rPr>
          <w:color w:val="231F20"/>
          <w:sz w:val="18"/>
        </w:rPr>
        <w:t>yoga</w:t>
      </w:r>
      <w:r>
        <w:rPr>
          <w:color w:val="231F20"/>
          <w:spacing w:val="11"/>
          <w:sz w:val="18"/>
        </w:rPr>
        <w:t> </w:t>
      </w:r>
      <w:r>
        <w:rPr>
          <w:color w:val="231F20"/>
          <w:sz w:val="18"/>
        </w:rPr>
        <w:t>and</w:t>
      </w:r>
      <w:r>
        <w:rPr>
          <w:color w:val="231F20"/>
          <w:spacing w:val="12"/>
          <w:sz w:val="18"/>
        </w:rPr>
        <w:t> </w:t>
      </w:r>
      <w:r>
        <w:rPr>
          <w:color w:val="231F20"/>
          <w:sz w:val="18"/>
        </w:rPr>
        <w:t>biking.</w:t>
      </w:r>
    </w:p>
    <w:p>
      <w:pPr>
        <w:spacing w:line="261" w:lineRule="auto" w:before="2"/>
        <w:ind w:left="269" w:right="64" w:firstLine="0"/>
        <w:jc w:val="left"/>
        <w:rPr>
          <w:sz w:val="18"/>
        </w:rPr>
      </w:pPr>
      <w:r>
        <w:rPr>
          <w:color w:val="231F20"/>
          <w:w w:val="105"/>
          <w:sz w:val="18"/>
        </w:rPr>
        <w:t>I appreciate that Emerson was there for me to recover and get me back to healthy living.”</w:t>
      </w:r>
    </w:p>
    <w:p>
      <w:pPr>
        <w:spacing w:line="240" w:lineRule="auto" w:before="10"/>
        <w:rPr>
          <w:sz w:val="20"/>
        </w:rPr>
      </w:pPr>
      <w:r>
        <w:rPr/>
        <w:br w:type="column"/>
      </w:r>
      <w:r>
        <w:rPr>
          <w:sz w:val="20"/>
        </w:rPr>
      </w:r>
    </w:p>
    <w:p>
      <w:pPr>
        <w:spacing w:line="261" w:lineRule="auto" w:before="0"/>
        <w:ind w:left="197" w:right="698" w:firstLine="239"/>
        <w:jc w:val="left"/>
        <w:rPr>
          <w:sz w:val="18"/>
        </w:rPr>
      </w:pPr>
      <w:r>
        <w:rPr>
          <w:color w:val="231F20"/>
          <w:w w:val="105"/>
          <w:sz w:val="18"/>
        </w:rPr>
        <w:t>“We see lots of people who were injured during the quarantine,” Nick explains. “Many of them are healthy and doing their part to flatten the curve. They started a new exercise program or athletic pursuit during the pandemic, but many</w:t>
      </w:r>
      <w:r>
        <w:rPr>
          <w:color w:val="231F20"/>
          <w:spacing w:val="-19"/>
          <w:w w:val="105"/>
          <w:sz w:val="18"/>
        </w:rPr>
        <w:t> </w:t>
      </w:r>
      <w:r>
        <w:rPr>
          <w:color w:val="231F20"/>
          <w:w w:val="105"/>
          <w:sz w:val="18"/>
        </w:rPr>
        <w:t>did</w:t>
      </w:r>
      <w:r>
        <w:rPr>
          <w:color w:val="231F20"/>
          <w:spacing w:val="-17"/>
          <w:w w:val="105"/>
          <w:sz w:val="18"/>
        </w:rPr>
        <w:t> </w:t>
      </w:r>
      <w:r>
        <w:rPr>
          <w:color w:val="231F20"/>
          <w:w w:val="105"/>
          <w:sz w:val="18"/>
        </w:rPr>
        <w:t>not</w:t>
      </w:r>
      <w:r>
        <w:rPr>
          <w:color w:val="231F20"/>
          <w:spacing w:val="-17"/>
          <w:w w:val="105"/>
          <w:sz w:val="18"/>
        </w:rPr>
        <w:t> </w:t>
      </w:r>
      <w:r>
        <w:rPr>
          <w:color w:val="231F20"/>
          <w:w w:val="105"/>
          <w:sz w:val="18"/>
        </w:rPr>
        <w:t>have</w:t>
      </w:r>
      <w:r>
        <w:rPr>
          <w:color w:val="231F20"/>
          <w:spacing w:val="-16"/>
          <w:w w:val="105"/>
          <w:sz w:val="18"/>
        </w:rPr>
        <w:t> </w:t>
      </w:r>
      <w:r>
        <w:rPr>
          <w:color w:val="231F20"/>
          <w:w w:val="105"/>
          <w:sz w:val="18"/>
        </w:rPr>
        <w:t>proper</w:t>
      </w:r>
      <w:r>
        <w:rPr>
          <w:color w:val="231F20"/>
          <w:spacing w:val="-19"/>
          <w:w w:val="105"/>
          <w:sz w:val="18"/>
        </w:rPr>
        <w:t> </w:t>
      </w:r>
      <w:r>
        <w:rPr>
          <w:color w:val="231F20"/>
          <w:w w:val="105"/>
          <w:sz w:val="18"/>
        </w:rPr>
        <w:t>training,</w:t>
      </w:r>
      <w:r>
        <w:rPr>
          <w:color w:val="231F20"/>
          <w:spacing w:val="-22"/>
          <w:w w:val="105"/>
          <w:sz w:val="18"/>
        </w:rPr>
        <w:t> </w:t>
      </w:r>
      <w:r>
        <w:rPr>
          <w:color w:val="231F20"/>
          <w:spacing w:val="-4"/>
          <w:w w:val="105"/>
          <w:sz w:val="18"/>
        </w:rPr>
        <w:t>ramped </w:t>
      </w:r>
      <w:r>
        <w:rPr>
          <w:color w:val="231F20"/>
          <w:w w:val="105"/>
          <w:sz w:val="18"/>
        </w:rPr>
        <w:t>up too fast, and became injured—some seriously. I worked with Meaghan to strengthen her quadriceps, calves, and hips, and taught her how to manage her pain.</w:t>
      </w:r>
      <w:r>
        <w:rPr>
          <w:color w:val="231F20"/>
          <w:spacing w:val="-15"/>
          <w:w w:val="105"/>
          <w:sz w:val="18"/>
        </w:rPr>
        <w:t> </w:t>
      </w:r>
      <w:r>
        <w:rPr>
          <w:color w:val="231F20"/>
          <w:w w:val="105"/>
          <w:sz w:val="18"/>
        </w:rPr>
        <w:t>She,</w:t>
      </w:r>
      <w:r>
        <w:rPr>
          <w:color w:val="231F20"/>
          <w:spacing w:val="-15"/>
          <w:w w:val="105"/>
          <w:sz w:val="18"/>
        </w:rPr>
        <w:t> </w:t>
      </w:r>
      <w:r>
        <w:rPr>
          <w:color w:val="231F20"/>
          <w:w w:val="105"/>
          <w:sz w:val="18"/>
        </w:rPr>
        <w:t>like</w:t>
      </w:r>
      <w:r>
        <w:rPr>
          <w:color w:val="231F20"/>
          <w:spacing w:val="-8"/>
          <w:w w:val="105"/>
          <w:sz w:val="18"/>
        </w:rPr>
        <w:t> </w:t>
      </w:r>
      <w:r>
        <w:rPr>
          <w:color w:val="231F20"/>
          <w:w w:val="105"/>
          <w:sz w:val="18"/>
        </w:rPr>
        <w:t>all</w:t>
      </w:r>
      <w:r>
        <w:rPr>
          <w:color w:val="231F20"/>
          <w:spacing w:val="-10"/>
          <w:w w:val="105"/>
          <w:sz w:val="18"/>
        </w:rPr>
        <w:t> </w:t>
      </w:r>
      <w:r>
        <w:rPr>
          <w:color w:val="231F20"/>
          <w:w w:val="105"/>
          <w:sz w:val="18"/>
        </w:rPr>
        <w:t>of</w:t>
      </w:r>
      <w:r>
        <w:rPr>
          <w:color w:val="231F20"/>
          <w:spacing w:val="-12"/>
          <w:w w:val="105"/>
          <w:sz w:val="18"/>
        </w:rPr>
        <w:t> </w:t>
      </w:r>
      <w:r>
        <w:rPr>
          <w:color w:val="231F20"/>
          <w:w w:val="105"/>
          <w:sz w:val="18"/>
        </w:rPr>
        <w:t>our</w:t>
      </w:r>
      <w:r>
        <w:rPr>
          <w:color w:val="231F20"/>
          <w:spacing w:val="-12"/>
          <w:w w:val="105"/>
          <w:sz w:val="18"/>
        </w:rPr>
        <w:t> </w:t>
      </w:r>
      <w:r>
        <w:rPr>
          <w:color w:val="231F20"/>
          <w:w w:val="105"/>
          <w:sz w:val="18"/>
        </w:rPr>
        <w:t>patients,</w:t>
      </w:r>
      <w:r>
        <w:rPr>
          <w:color w:val="231F20"/>
          <w:spacing w:val="-14"/>
          <w:w w:val="105"/>
          <w:sz w:val="18"/>
        </w:rPr>
        <w:t> </w:t>
      </w:r>
      <w:r>
        <w:rPr>
          <w:color w:val="231F20"/>
          <w:w w:val="105"/>
          <w:sz w:val="18"/>
        </w:rPr>
        <w:t>was</w:t>
      </w:r>
      <w:r>
        <w:rPr>
          <w:color w:val="231F20"/>
          <w:spacing w:val="-10"/>
          <w:w w:val="105"/>
          <w:sz w:val="18"/>
        </w:rPr>
        <w:t> </w:t>
      </w:r>
      <w:r>
        <w:rPr>
          <w:color w:val="231F20"/>
          <w:w w:val="105"/>
          <w:sz w:val="18"/>
        </w:rPr>
        <w:t>very excited when she could resume her athletics safely and without</w:t>
      </w:r>
      <w:r>
        <w:rPr>
          <w:color w:val="231F20"/>
          <w:spacing w:val="-31"/>
          <w:w w:val="105"/>
          <w:sz w:val="18"/>
        </w:rPr>
        <w:t> </w:t>
      </w:r>
      <w:r>
        <w:rPr>
          <w:color w:val="231F20"/>
          <w:spacing w:val="-3"/>
          <w:w w:val="105"/>
          <w:sz w:val="18"/>
        </w:rPr>
        <w:t>pain.”</w:t>
      </w:r>
    </w:p>
    <w:p>
      <w:pPr>
        <w:spacing w:after="0" w:line="261" w:lineRule="auto"/>
        <w:jc w:val="left"/>
        <w:rPr>
          <w:sz w:val="18"/>
        </w:rPr>
        <w:sectPr>
          <w:type w:val="continuous"/>
          <w:pgSz w:w="12060" w:h="15660"/>
          <w:pgMar w:top="1280" w:bottom="280" w:left="0" w:right="0"/>
          <w:cols w:num="3" w:equalWidth="0">
            <w:col w:w="4037" w:space="40"/>
            <w:col w:w="3840" w:space="39"/>
            <w:col w:w="4104"/>
          </w:cols>
        </w:sectPr>
      </w:pPr>
    </w:p>
    <w:p>
      <w:pPr>
        <w:spacing w:line="240" w:lineRule="auto" w:before="5"/>
        <w:rPr>
          <w:sz w:val="29"/>
        </w:rPr>
      </w:pPr>
      <w:r>
        <w:rPr/>
        <w:drawing>
          <wp:anchor distT="0" distB="0" distL="0" distR="0" allowOverlap="1" layoutInCell="1" locked="0" behindDoc="1" simplePos="0" relativeHeight="485445632">
            <wp:simplePos x="0" y="0"/>
            <wp:positionH relativeFrom="page">
              <wp:posOffset>0</wp:posOffset>
            </wp:positionH>
            <wp:positionV relativeFrom="page">
              <wp:posOffset>444500</wp:posOffset>
            </wp:positionV>
            <wp:extent cx="7200900" cy="6209964"/>
            <wp:effectExtent l="0" t="0" r="0" b="0"/>
            <wp:wrapNone/>
            <wp:docPr id="19" name="image22.jpeg"/>
            <wp:cNvGraphicFramePr>
              <a:graphicFrameLocks noChangeAspect="1"/>
            </wp:cNvGraphicFramePr>
            <a:graphic>
              <a:graphicData uri="http://schemas.openxmlformats.org/drawingml/2006/picture">
                <pic:pic>
                  <pic:nvPicPr>
                    <pic:cNvPr id="20" name="image22.jpeg"/>
                    <pic:cNvPicPr/>
                  </pic:nvPicPr>
                  <pic:blipFill>
                    <a:blip r:embed="rId42" cstate="print"/>
                    <a:stretch>
                      <a:fillRect/>
                    </a:stretch>
                  </pic:blipFill>
                  <pic:spPr>
                    <a:xfrm>
                      <a:off x="0" y="0"/>
                      <a:ext cx="7200900" cy="6209964"/>
                    </a:xfrm>
                    <a:prstGeom prst="rect">
                      <a:avLst/>
                    </a:prstGeom>
                  </pic:spPr>
                </pic:pic>
              </a:graphicData>
            </a:graphic>
          </wp:anchor>
        </w:drawing>
      </w:r>
    </w:p>
    <w:p>
      <w:pPr>
        <w:spacing w:before="100"/>
        <w:ind w:left="693" w:right="0" w:firstLine="0"/>
        <w:jc w:val="left"/>
        <w:rPr>
          <w:rFonts w:ascii="Arial Narrow" w:hAnsi="Arial Narrow"/>
          <w:b/>
          <w:sz w:val="19"/>
        </w:rPr>
      </w:pPr>
      <w:r>
        <w:rPr>
          <w:rFonts w:ascii="Segoe UI Symbol" w:hAnsi="Segoe UI Symbol"/>
          <w:color w:val="3398A4"/>
          <w:w w:val="105"/>
          <w:sz w:val="18"/>
        </w:rPr>
        <w:t>❱❱ </w:t>
      </w:r>
      <w:r>
        <w:rPr>
          <w:rFonts w:ascii="Century Gothic" w:hAnsi="Century Gothic"/>
          <w:b/>
          <w:color w:val="231F20"/>
          <w:w w:val="105"/>
          <w:sz w:val="18"/>
        </w:rPr>
        <w:t>TO LEARN MORE </w:t>
      </w:r>
      <w:r>
        <w:rPr>
          <w:rFonts w:ascii="Arial Narrow" w:hAnsi="Arial Narrow"/>
          <w:b/>
          <w:color w:val="231F20"/>
          <w:w w:val="105"/>
          <w:sz w:val="19"/>
        </w:rPr>
        <w:t>about Emerson’s programs for athletes, visit </w:t>
      </w:r>
      <w:r>
        <w:rPr>
          <w:rFonts w:ascii="Century Gothic" w:hAnsi="Century Gothic"/>
          <w:b/>
          <w:color w:val="231F20"/>
          <w:w w:val="105"/>
          <w:sz w:val="19"/>
        </w:rPr>
        <w:t>emersonhospital.org/rehab </w:t>
      </w:r>
      <w:r>
        <w:rPr>
          <w:rFonts w:ascii="Arial Narrow" w:hAnsi="Arial Narrow"/>
          <w:b/>
          <w:color w:val="231F20"/>
          <w:w w:val="105"/>
          <w:sz w:val="19"/>
        </w:rPr>
        <w:t>or call </w:t>
      </w:r>
      <w:r>
        <w:rPr>
          <w:rFonts w:ascii="Century Gothic" w:hAnsi="Century Gothic"/>
          <w:b/>
          <w:color w:val="231F20"/>
          <w:w w:val="105"/>
          <w:sz w:val="19"/>
        </w:rPr>
        <w:t>978-287-8200</w:t>
      </w:r>
      <w:r>
        <w:rPr>
          <w:rFonts w:ascii="Arial Narrow" w:hAnsi="Arial Narrow"/>
          <w:b/>
          <w:color w:val="231F20"/>
          <w:w w:val="105"/>
          <w:sz w:val="19"/>
        </w:rPr>
        <w:t>.</w:t>
      </w:r>
    </w:p>
    <w:p>
      <w:pPr>
        <w:spacing w:before="202"/>
        <w:ind w:left="404" w:right="0" w:firstLine="0"/>
        <w:jc w:val="left"/>
        <w:rPr>
          <w:rFonts w:ascii="Century Gothic"/>
          <w:b/>
          <w:sz w:val="14"/>
        </w:rPr>
      </w:pPr>
      <w:r>
        <w:rPr>
          <w:rFonts w:ascii="Arial Narrow"/>
          <w:b/>
          <w:color w:val="231F20"/>
          <w:sz w:val="16"/>
        </w:rPr>
        <w:t>8 </w:t>
      </w:r>
      <w:r>
        <w:rPr>
          <w:rFonts w:ascii="Century Gothic"/>
          <w:b/>
          <w:color w:val="B1B3B6"/>
          <w:w w:val="70"/>
          <w:sz w:val="14"/>
        </w:rPr>
        <w:t>| </w:t>
      </w:r>
      <w:r>
        <w:rPr>
          <w:rFonts w:ascii="Century Gothic"/>
          <w:b/>
          <w:color w:val="231F20"/>
          <w:w w:val="90"/>
          <w:sz w:val="14"/>
        </w:rPr>
        <w:t>H E A L T H W O R K S</w:t>
      </w:r>
    </w:p>
    <w:p>
      <w:pPr>
        <w:spacing w:after="0"/>
        <w:jc w:val="left"/>
        <w:rPr>
          <w:rFonts w:ascii="Century Gothic"/>
          <w:sz w:val="14"/>
        </w:rPr>
        <w:sectPr>
          <w:type w:val="continuous"/>
          <w:pgSz w:w="12060" w:h="15660"/>
          <w:pgMar w:top="1280" w:bottom="280" w:left="0" w:right="0"/>
        </w:sectPr>
      </w:pPr>
    </w:p>
    <w:p>
      <w:pPr>
        <w:spacing w:line="822" w:lineRule="exact" w:before="102"/>
        <w:ind w:left="733" w:right="0" w:firstLine="0"/>
        <w:jc w:val="left"/>
        <w:rPr>
          <w:b/>
          <w:sz w:val="69"/>
        </w:rPr>
      </w:pPr>
      <w:r>
        <w:rPr>
          <w:b/>
          <w:color w:val="231F20"/>
          <w:spacing w:val="-4"/>
          <w:sz w:val="69"/>
        </w:rPr>
        <w:t>Expert</w:t>
      </w:r>
      <w:r>
        <w:rPr>
          <w:b/>
          <w:color w:val="231F20"/>
          <w:spacing w:val="-69"/>
          <w:sz w:val="69"/>
        </w:rPr>
        <w:t> </w:t>
      </w:r>
      <w:r>
        <w:rPr>
          <w:b/>
          <w:color w:val="231F20"/>
          <w:spacing w:val="-3"/>
          <w:sz w:val="69"/>
        </w:rPr>
        <w:t>Care</w:t>
      </w:r>
      <w:r>
        <w:rPr>
          <w:b/>
          <w:color w:val="231F20"/>
          <w:spacing w:val="-69"/>
          <w:sz w:val="69"/>
        </w:rPr>
        <w:t> </w:t>
      </w:r>
      <w:r>
        <w:rPr>
          <w:b/>
          <w:color w:val="231F20"/>
          <w:spacing w:val="-4"/>
          <w:sz w:val="69"/>
        </w:rPr>
        <w:t>for</w:t>
      </w:r>
      <w:r>
        <w:rPr>
          <w:b/>
          <w:color w:val="231F20"/>
          <w:spacing w:val="-79"/>
          <w:sz w:val="69"/>
        </w:rPr>
        <w:t> </w:t>
      </w:r>
      <w:r>
        <w:rPr>
          <w:b/>
          <w:color w:val="231F20"/>
          <w:spacing w:val="-5"/>
          <w:sz w:val="69"/>
        </w:rPr>
        <w:t>Complex</w:t>
      </w:r>
      <w:r>
        <w:rPr>
          <w:b/>
          <w:color w:val="231F20"/>
          <w:spacing w:val="-75"/>
          <w:sz w:val="69"/>
        </w:rPr>
        <w:t> </w:t>
      </w:r>
      <w:r>
        <w:rPr>
          <w:b/>
          <w:color w:val="231F20"/>
          <w:spacing w:val="-4"/>
          <w:sz w:val="69"/>
        </w:rPr>
        <w:t>Issues:</w:t>
      </w:r>
    </w:p>
    <w:p>
      <w:pPr>
        <w:spacing w:line="822" w:lineRule="exact" w:before="0"/>
        <w:ind w:left="733" w:right="0" w:firstLine="0"/>
        <w:jc w:val="left"/>
        <w:rPr>
          <w:b/>
          <w:sz w:val="69"/>
        </w:rPr>
      </w:pPr>
      <w:r>
        <w:rPr/>
        <w:pict>
          <v:group style="position:absolute;margin-left:218.332993pt;margin-top:63.119518pt;width:348.7pt;height:314.6pt;mso-position-horizontal-relative:page;mso-position-vertical-relative:paragraph;z-index:15756800" coordorigin="4367,1262" coordsize="6974,6292">
            <v:rect style="position:absolute;left:4366;top:1896;width:6974;height:5658" filled="true" fillcolor="#8b919a" stroked="false">
              <v:fill type="solid"/>
            </v:rect>
            <v:rect style="position:absolute;left:4575;top:2552;width:1589;height:1589" filled="true" fillcolor="#231f20" stroked="false">
              <v:fill opacity="16384f" type="solid"/>
            </v:rect>
            <v:shape style="position:absolute;left:4760;top:2736;width:1063;height:1063" type="#_x0000_t75" stroked="false">
              <v:imagedata r:id="rId44" o:title=""/>
            </v:shape>
            <v:rect style="position:absolute;left:6295;top:2552;width:1589;height:1589" filled="true" fillcolor="#231f20" stroked="false">
              <v:fill opacity="16384f" type="solid"/>
            </v:rect>
            <v:shape style="position:absolute;left:6480;top:2736;width:1063;height:1063" type="#_x0000_t75" stroked="false">
              <v:imagedata r:id="rId45" o:title=""/>
            </v:shape>
            <v:rect style="position:absolute;left:8015;top:2552;width:1589;height:1589" filled="true" fillcolor="#231f20" stroked="false">
              <v:fill opacity="16384f" type="solid"/>
            </v:rect>
            <v:shape style="position:absolute;left:8200;top:2736;width:1063;height:1063" type="#_x0000_t75" stroked="false">
              <v:imagedata r:id="rId46" o:title=""/>
            </v:shape>
            <v:rect style="position:absolute;left:9735;top:2552;width:1589;height:1589" filled="true" fillcolor="#231f20" stroked="false">
              <v:fill opacity="16384f" type="solid"/>
            </v:rect>
            <v:shape style="position:absolute;left:9920;top:2736;width:1063;height:1063" type="#_x0000_t75" stroked="false">
              <v:imagedata r:id="rId47" o:title=""/>
            </v:shape>
            <v:rect style="position:absolute;left:5215;top:4581;width:1589;height:1589" filled="true" fillcolor="#231f20" stroked="false">
              <v:fill opacity="16384f" type="solid"/>
            </v:rect>
            <v:shape style="position:absolute;left:5400;top:4766;width:1063;height:1063" type="#_x0000_t75" stroked="false">
              <v:imagedata r:id="rId48" o:title=""/>
            </v:shape>
            <v:rect style="position:absolute;left:6995;top:4581;width:1589;height:1589" filled="true" fillcolor="#231f20" stroked="false">
              <v:fill opacity="16384f" type="solid"/>
            </v:rect>
            <v:shape style="position:absolute;left:7180;top:4766;width:1063;height:1063" type="#_x0000_t75" stroked="false">
              <v:imagedata r:id="rId49" o:title=""/>
            </v:shape>
            <v:rect style="position:absolute;left:8775;top:4581;width:1589;height:1589" filled="true" fillcolor="#231f20" stroked="false">
              <v:fill opacity="16384f" type="solid"/>
            </v:rect>
            <v:shape style="position:absolute;left:8960;top:4766;width:1063;height:1063" type="#_x0000_t75" stroked="false">
              <v:imagedata r:id="rId50" o:title=""/>
            </v:shape>
            <v:shape style="position:absolute;left:4920;top:3863;width:753;height:218" type="#_x0000_t202" filled="false" stroked="false">
              <v:textbox inset="0,0,0,0">
                <w:txbxContent>
                  <w:p>
                    <w:pPr>
                      <w:spacing w:before="2"/>
                      <w:ind w:left="0" w:right="0" w:firstLine="0"/>
                      <w:jc w:val="left"/>
                      <w:rPr>
                        <w:rFonts w:ascii="Century Gothic"/>
                        <w:b/>
                        <w:sz w:val="17"/>
                      </w:rPr>
                    </w:pPr>
                    <w:r>
                      <w:rPr>
                        <w:rFonts w:ascii="Century Gothic"/>
                        <w:b/>
                        <w:color w:val="FFFFFF"/>
                        <w:sz w:val="17"/>
                      </w:rPr>
                      <w:t>Urologic</w:t>
                    </w:r>
                  </w:p>
                </w:txbxContent>
              </v:textbox>
              <w10:wrap type="none"/>
            </v:shape>
            <v:shape style="position:absolute;left:6657;top:3863;width:778;height:218" type="#_x0000_t202" filled="false" stroked="false">
              <v:textbox inset="0,0,0,0">
                <w:txbxContent>
                  <w:p>
                    <w:pPr>
                      <w:spacing w:before="2"/>
                      <w:ind w:left="0" w:right="0" w:firstLine="0"/>
                      <w:jc w:val="left"/>
                      <w:rPr>
                        <w:rFonts w:ascii="Century Gothic"/>
                        <w:b/>
                        <w:sz w:val="17"/>
                      </w:rPr>
                    </w:pPr>
                    <w:r>
                      <w:rPr>
                        <w:rFonts w:ascii="Century Gothic"/>
                        <w:b/>
                        <w:color w:val="FFFFFF"/>
                        <w:w w:val="105"/>
                        <w:sz w:val="17"/>
                      </w:rPr>
                      <w:t>Prostate</w:t>
                    </w:r>
                  </w:p>
                </w:txbxContent>
              </v:textbox>
              <w10:wrap type="none"/>
            </v:shape>
            <v:shape style="position:absolute;left:8151;top:3863;width:1211;height:218" type="#_x0000_t202" filled="false" stroked="false">
              <v:textbox inset="0,0,0,0">
                <w:txbxContent>
                  <w:p>
                    <w:pPr>
                      <w:spacing w:before="2"/>
                      <w:ind w:left="0" w:right="0" w:firstLine="0"/>
                      <w:jc w:val="left"/>
                      <w:rPr>
                        <w:rFonts w:ascii="Century Gothic"/>
                        <w:b/>
                        <w:sz w:val="17"/>
                      </w:rPr>
                    </w:pPr>
                    <w:r>
                      <w:rPr>
                        <w:rFonts w:ascii="Century Gothic"/>
                        <w:b/>
                        <w:color w:val="FFFFFF"/>
                        <w:sz w:val="17"/>
                      </w:rPr>
                      <w:t>Stone disease</w:t>
                    </w:r>
                  </w:p>
                </w:txbxContent>
              </v:textbox>
              <w10:wrap type="none"/>
            </v:shape>
            <v:shape style="position:absolute;left:10133;top:3863;width:707;height:218" type="#_x0000_t202" filled="false" stroked="false">
              <v:textbox inset="0,0,0,0">
                <w:txbxContent>
                  <w:p>
                    <w:pPr>
                      <w:spacing w:before="2"/>
                      <w:ind w:left="0" w:right="0" w:firstLine="0"/>
                      <w:jc w:val="left"/>
                      <w:rPr>
                        <w:rFonts w:ascii="Century Gothic"/>
                        <w:b/>
                        <w:sz w:val="17"/>
                      </w:rPr>
                    </w:pPr>
                    <w:r>
                      <w:rPr>
                        <w:rFonts w:ascii="Century Gothic"/>
                        <w:b/>
                        <w:color w:val="FFFFFF"/>
                        <w:w w:val="105"/>
                        <w:sz w:val="17"/>
                      </w:rPr>
                      <w:t>Erectile</w:t>
                    </w:r>
                  </w:p>
                </w:txbxContent>
              </v:textbox>
              <w10:wrap type="none"/>
            </v:shape>
            <v:shape style="position:absolute;left:4616;top:6774;width:6343;height:483" type="#_x0000_t202" filled="false" stroked="false">
              <v:textbox inset="0,0,0,0">
                <w:txbxContent>
                  <w:p>
                    <w:pPr>
                      <w:spacing w:line="239" w:lineRule="exact" w:before="0"/>
                      <w:ind w:left="0" w:right="0" w:firstLine="0"/>
                      <w:jc w:val="left"/>
                      <w:rPr>
                        <w:rFonts w:ascii="Century Gothic" w:hAnsi="Century Gothic"/>
                        <w:b/>
                        <w:sz w:val="19"/>
                      </w:rPr>
                    </w:pPr>
                    <w:r>
                      <w:rPr>
                        <w:rFonts w:ascii="Segoe UI Symbol" w:hAnsi="Segoe UI Symbol"/>
                        <w:color w:val="FFFFFF"/>
                        <w:sz w:val="18"/>
                      </w:rPr>
                      <w:t>❱❱ </w:t>
                    </w:r>
                    <w:r>
                      <w:rPr>
                        <w:rFonts w:ascii="Century Gothic" w:hAnsi="Century Gothic"/>
                        <w:b/>
                        <w:color w:val="231F20"/>
                        <w:sz w:val="19"/>
                      </w:rPr>
                      <w:t>FOR MORE INFORMATION, </w:t>
                    </w:r>
                    <w:r>
                      <w:rPr>
                        <w:rFonts w:ascii="Arial Narrow" w:hAnsi="Arial Narrow"/>
                        <w:b/>
                        <w:color w:val="231F20"/>
                        <w:sz w:val="19"/>
                      </w:rPr>
                      <w:t>please visit </w:t>
                    </w:r>
                    <w:r>
                      <w:rPr>
                        <w:rFonts w:ascii="Century Gothic" w:hAnsi="Century Gothic"/>
                        <w:b/>
                        <w:color w:val="231F20"/>
                        <w:sz w:val="19"/>
                      </w:rPr>
                      <w:t>emersonhospital.org/urology</w:t>
                    </w:r>
                  </w:p>
                  <w:p>
                    <w:pPr>
                      <w:spacing w:before="3"/>
                      <w:ind w:left="0" w:right="0" w:firstLine="0"/>
                      <w:jc w:val="left"/>
                      <w:rPr>
                        <w:rFonts w:ascii="Arial Narrow"/>
                        <w:b/>
                        <w:sz w:val="19"/>
                      </w:rPr>
                    </w:pPr>
                    <w:r>
                      <w:rPr>
                        <w:rFonts w:ascii="Arial Narrow"/>
                        <w:b/>
                        <w:color w:val="231F20"/>
                        <w:w w:val="110"/>
                        <w:sz w:val="19"/>
                      </w:rPr>
                      <w:t>or call </w:t>
                    </w:r>
                    <w:r>
                      <w:rPr>
                        <w:rFonts w:ascii="Century Gothic"/>
                        <w:b/>
                        <w:color w:val="231F20"/>
                        <w:w w:val="110"/>
                        <w:sz w:val="19"/>
                      </w:rPr>
                      <w:t>978-287-8950</w:t>
                    </w:r>
                    <w:r>
                      <w:rPr>
                        <w:rFonts w:ascii="Arial Narrow"/>
                        <w:b/>
                        <w:color w:val="231F20"/>
                        <w:w w:val="110"/>
                        <w:sz w:val="19"/>
                      </w:rPr>
                      <w:t>.</w:t>
                    </w:r>
                  </w:p>
                </w:txbxContent>
              </v:textbox>
              <w10:wrap type="none"/>
            </v:shape>
            <v:shape style="position:absolute;left:8899;top:5919;width:1153;height:428" type="#_x0000_t202" filled="false" stroked="false">
              <v:textbox inset="0,0,0,0">
                <w:txbxContent>
                  <w:p>
                    <w:pPr>
                      <w:spacing w:before="2"/>
                      <w:ind w:left="135" w:right="0" w:hanging="136"/>
                      <w:jc w:val="left"/>
                      <w:rPr>
                        <w:rFonts w:ascii="Century Gothic"/>
                        <w:b/>
                        <w:sz w:val="17"/>
                      </w:rPr>
                    </w:pPr>
                    <w:r>
                      <w:rPr>
                        <w:rFonts w:ascii="Century Gothic"/>
                        <w:b/>
                        <w:color w:val="FFFFFF"/>
                        <w:w w:val="110"/>
                        <w:sz w:val="17"/>
                      </w:rPr>
                      <w:t>Urinary tract infections</w:t>
                    </w:r>
                  </w:p>
                </w:txbxContent>
              </v:textbox>
              <w10:wrap type="none"/>
            </v:shape>
            <v:shape style="position:absolute;left:7031;top:5919;width:1375;height:428" type="#_x0000_t202" filled="false" stroked="false">
              <v:textbox inset="0,0,0,0">
                <w:txbxContent>
                  <w:p>
                    <w:pPr>
                      <w:spacing w:before="2"/>
                      <w:ind w:left="0" w:right="17" w:firstLine="20"/>
                      <w:jc w:val="left"/>
                      <w:rPr>
                        <w:rFonts w:ascii="Century Gothic"/>
                        <w:b/>
                        <w:sz w:val="17"/>
                      </w:rPr>
                    </w:pPr>
                    <w:r>
                      <w:rPr>
                        <w:rFonts w:ascii="Century Gothic"/>
                        <w:b/>
                        <w:color w:val="FFFFFF"/>
                        <w:sz w:val="17"/>
                      </w:rPr>
                      <w:t>Incontinence in </w:t>
                    </w:r>
                    <w:r>
                      <w:rPr>
                        <w:rFonts w:ascii="Century Gothic"/>
                        <w:b/>
                        <w:color w:val="FFFFFF"/>
                        <w:w w:val="95"/>
                        <w:sz w:val="17"/>
                      </w:rPr>
                      <w:t>men and women</w:t>
                    </w:r>
                  </w:p>
                </w:txbxContent>
              </v:textbox>
              <w10:wrap type="none"/>
            </v:shape>
            <v:shape style="position:absolute;left:9965;top:4073;width:1043;height:218" type="#_x0000_t202" filled="false" stroked="false">
              <v:textbox inset="0,0,0,0">
                <w:txbxContent>
                  <w:p>
                    <w:pPr>
                      <w:spacing w:before="2"/>
                      <w:ind w:left="0" w:right="0" w:firstLine="0"/>
                      <w:jc w:val="left"/>
                      <w:rPr>
                        <w:rFonts w:ascii="Century Gothic"/>
                        <w:b/>
                        <w:sz w:val="17"/>
                      </w:rPr>
                    </w:pPr>
                    <w:r>
                      <w:rPr>
                        <w:rFonts w:ascii="Century Gothic"/>
                        <w:b/>
                        <w:color w:val="FFFFFF"/>
                        <w:sz w:val="17"/>
                      </w:rPr>
                      <w:t>dysfunction</w:t>
                    </w:r>
                  </w:p>
                </w:txbxContent>
              </v:textbox>
              <w10:wrap type="none"/>
            </v:shape>
            <v:shape style="position:absolute;left:8037;top:4073;width:1439;height:638" type="#_x0000_t202" filled="false" stroked="false">
              <v:textbox inset="0,0,0,0">
                <w:txbxContent>
                  <w:p>
                    <w:pPr>
                      <w:spacing w:before="2"/>
                      <w:ind w:left="15" w:right="33" w:firstLine="0"/>
                      <w:jc w:val="center"/>
                      <w:rPr>
                        <w:rFonts w:ascii="Century Gothic"/>
                        <w:b/>
                        <w:sz w:val="17"/>
                      </w:rPr>
                    </w:pPr>
                    <w:r>
                      <w:rPr>
                        <w:rFonts w:ascii="Century Gothic"/>
                        <w:b/>
                        <w:color w:val="FFFFFF"/>
                        <w:w w:val="95"/>
                        <w:sz w:val="17"/>
                      </w:rPr>
                      <w:t>(kidney, bladder, </w:t>
                    </w:r>
                    <w:r>
                      <w:rPr>
                        <w:rFonts w:ascii="Century Gothic"/>
                        <w:b/>
                        <w:color w:val="FFFFFF"/>
                        <w:sz w:val="17"/>
                      </w:rPr>
                      <w:t>and ureteral</w:t>
                    </w:r>
                  </w:p>
                  <w:p>
                    <w:pPr>
                      <w:spacing w:before="3"/>
                      <w:ind w:left="8" w:right="33" w:firstLine="0"/>
                      <w:jc w:val="center"/>
                      <w:rPr>
                        <w:rFonts w:ascii="Century Gothic"/>
                        <w:b/>
                        <w:sz w:val="17"/>
                      </w:rPr>
                    </w:pPr>
                    <w:r>
                      <w:rPr>
                        <w:rFonts w:ascii="Century Gothic"/>
                        <w:b/>
                        <w:color w:val="FFFFFF"/>
                        <w:w w:val="105"/>
                        <w:sz w:val="17"/>
                      </w:rPr>
                      <w:t>stones)</w:t>
                    </w:r>
                  </w:p>
                </w:txbxContent>
              </v:textbox>
              <w10:wrap type="none"/>
            </v:shape>
            <v:shape style="position:absolute;left:6333;top:4073;width:1386;height:428" type="#_x0000_t202" filled="false" stroked="false">
              <v:textbox inset="0,0,0,0">
                <w:txbxContent>
                  <w:p>
                    <w:pPr>
                      <w:spacing w:before="2"/>
                      <w:ind w:left="19" w:right="37" w:firstLine="0"/>
                      <w:jc w:val="center"/>
                      <w:rPr>
                        <w:rFonts w:ascii="Century Gothic"/>
                        <w:b/>
                        <w:sz w:val="17"/>
                      </w:rPr>
                    </w:pPr>
                    <w:r>
                      <w:rPr>
                        <w:rFonts w:ascii="Century Gothic"/>
                        <w:b/>
                        <w:color w:val="FFFFFF"/>
                        <w:sz w:val="17"/>
                      </w:rPr>
                      <w:t>enlargement</w:t>
                    </w:r>
                  </w:p>
                  <w:p>
                    <w:pPr>
                      <w:spacing w:before="1"/>
                      <w:ind w:left="19" w:right="37" w:firstLine="0"/>
                      <w:jc w:val="center"/>
                      <w:rPr>
                        <w:rFonts w:ascii="Century Gothic"/>
                        <w:b/>
                        <w:sz w:val="17"/>
                      </w:rPr>
                    </w:pPr>
                    <w:r>
                      <w:rPr>
                        <w:rFonts w:ascii="Century Gothic"/>
                        <w:b/>
                        <w:color w:val="FFFFFF"/>
                        <w:sz w:val="17"/>
                      </w:rPr>
                      <w:t>and obstruction</w:t>
                    </w:r>
                  </w:p>
                </w:txbxContent>
              </v:textbox>
              <w10:wrap type="none"/>
            </v:shape>
            <v:shape style="position:absolute;left:4937;top:4073;width:718;height:218" type="#_x0000_t202" filled="false" stroked="false">
              <v:textbox inset="0,0,0,0">
                <w:txbxContent>
                  <w:p>
                    <w:pPr>
                      <w:spacing w:before="2"/>
                      <w:ind w:left="0" w:right="0" w:firstLine="0"/>
                      <w:jc w:val="left"/>
                      <w:rPr>
                        <w:rFonts w:ascii="Century Gothic"/>
                        <w:b/>
                        <w:sz w:val="17"/>
                      </w:rPr>
                    </w:pPr>
                    <w:r>
                      <w:rPr>
                        <w:rFonts w:ascii="Century Gothic"/>
                        <w:b/>
                        <w:color w:val="FFFFFF"/>
                        <w:w w:val="95"/>
                        <w:sz w:val="17"/>
                      </w:rPr>
                      <w:t>cancers</w:t>
                    </w:r>
                  </w:p>
                </w:txbxContent>
              </v:textbox>
              <w10:wrap type="none"/>
            </v:shape>
            <v:shape style="position:absolute;left:4366;top:1896;width:6974;height:656" type="#_x0000_t202" filled="true" fillcolor="#8b919a" stroked="false">
              <v:textbox inset="0,0,0,0">
                <w:txbxContent>
                  <w:p>
                    <w:pPr>
                      <w:spacing w:line="235" w:lineRule="auto" w:before="78"/>
                      <w:ind w:left="1626" w:right="54" w:hanging="1166"/>
                      <w:jc w:val="left"/>
                      <w:rPr>
                        <w:rFonts w:ascii="Century Gothic" w:hAnsi="Century Gothic"/>
                        <w:b/>
                        <w:sz w:val="20"/>
                      </w:rPr>
                    </w:pPr>
                    <w:r>
                      <w:rPr>
                        <w:rFonts w:ascii="Century Gothic" w:hAnsi="Century Gothic"/>
                        <w:b/>
                        <w:color w:val="231F20"/>
                        <w:sz w:val="20"/>
                      </w:rPr>
                      <w:t>Emerson’s urologists see a full range of urologic conditions affecting men and women, including:</w:t>
                    </w:r>
                  </w:p>
                </w:txbxContent>
              </v:textbox>
              <v:fill type="solid"/>
              <w10:wrap type="none"/>
            </v:shape>
            <v:shape style="position:absolute;left:4366;top:1262;width:6974;height:634" type="#_x0000_t202" filled="true" fillcolor="#121344" stroked="false">
              <v:textbox inset="0,0,0,0">
                <w:txbxContent>
                  <w:p>
                    <w:pPr>
                      <w:spacing w:before="107"/>
                      <w:ind w:left="848" w:right="904" w:firstLine="0"/>
                      <w:jc w:val="center"/>
                      <w:rPr>
                        <w:rFonts w:ascii="Century Gothic"/>
                        <w:b/>
                        <w:sz w:val="36"/>
                      </w:rPr>
                    </w:pPr>
                    <w:r>
                      <w:rPr>
                        <w:rFonts w:ascii="Century Gothic"/>
                        <w:b/>
                        <w:color w:val="FFFFFF"/>
                        <w:spacing w:val="47"/>
                        <w:w w:val="90"/>
                        <w:sz w:val="36"/>
                      </w:rPr>
                      <w:t>WHEN </w:t>
                    </w:r>
                    <w:r>
                      <w:rPr>
                        <w:rFonts w:ascii="Century Gothic"/>
                        <w:b/>
                        <w:color w:val="FFFFFF"/>
                        <w:w w:val="90"/>
                        <w:sz w:val="36"/>
                      </w:rPr>
                      <w:t>T O</w:t>
                    </w:r>
                    <w:r>
                      <w:rPr>
                        <w:rFonts w:ascii="Century Gothic"/>
                        <w:b/>
                        <w:color w:val="FFFFFF"/>
                        <w:spacing w:val="51"/>
                        <w:w w:val="90"/>
                        <w:sz w:val="36"/>
                      </w:rPr>
                      <w:t> </w:t>
                    </w:r>
                    <w:r>
                      <w:rPr>
                        <w:rFonts w:ascii="Century Gothic"/>
                        <w:b/>
                        <w:color w:val="FFFFFF"/>
                        <w:spacing w:val="42"/>
                        <w:w w:val="90"/>
                        <w:sz w:val="36"/>
                      </w:rPr>
                      <w:t>SEE </w:t>
                    </w:r>
                    <w:r>
                      <w:rPr>
                        <w:rFonts w:ascii="Century Gothic"/>
                        <w:b/>
                        <w:color w:val="FFFFFF"/>
                        <w:w w:val="90"/>
                        <w:sz w:val="36"/>
                      </w:rPr>
                      <w:t>A </w:t>
                    </w:r>
                    <w:r>
                      <w:rPr>
                        <w:rFonts w:ascii="Century Gothic"/>
                        <w:b/>
                        <w:color w:val="C7D8DF"/>
                        <w:spacing w:val="31"/>
                        <w:w w:val="90"/>
                        <w:sz w:val="36"/>
                      </w:rPr>
                      <w:t>UR</w:t>
                    </w:r>
                    <w:r>
                      <w:rPr>
                        <w:rFonts w:ascii="Century Gothic"/>
                        <w:b/>
                        <w:color w:val="C7D8DF"/>
                        <w:spacing w:val="-43"/>
                        <w:w w:val="90"/>
                        <w:sz w:val="36"/>
                      </w:rPr>
                      <w:t> </w:t>
                    </w:r>
                    <w:r>
                      <w:rPr>
                        <w:rFonts w:ascii="Century Gothic"/>
                        <w:b/>
                        <w:color w:val="C7D8DF"/>
                        <w:spacing w:val="31"/>
                        <w:w w:val="90"/>
                        <w:sz w:val="36"/>
                      </w:rPr>
                      <w:t>OL</w:t>
                    </w:r>
                    <w:r>
                      <w:rPr>
                        <w:rFonts w:ascii="Century Gothic"/>
                        <w:b/>
                        <w:color w:val="C7D8DF"/>
                        <w:spacing w:val="-45"/>
                        <w:w w:val="90"/>
                        <w:sz w:val="36"/>
                      </w:rPr>
                      <w:t> </w:t>
                    </w:r>
                    <w:r>
                      <w:rPr>
                        <w:rFonts w:ascii="Century Gothic"/>
                        <w:b/>
                        <w:color w:val="C7D8DF"/>
                        <w:spacing w:val="47"/>
                        <w:w w:val="90"/>
                        <w:sz w:val="36"/>
                      </w:rPr>
                      <w:t>OGIS</w:t>
                    </w:r>
                    <w:r>
                      <w:rPr>
                        <w:rFonts w:ascii="Century Gothic"/>
                        <w:b/>
                        <w:color w:val="C7D8DF"/>
                        <w:spacing w:val="-45"/>
                        <w:w w:val="90"/>
                        <w:sz w:val="36"/>
                      </w:rPr>
                      <w:t> </w:t>
                    </w:r>
                    <w:r>
                      <w:rPr>
                        <w:rFonts w:ascii="Century Gothic"/>
                        <w:b/>
                        <w:color w:val="C7D8DF"/>
                        <w:w w:val="90"/>
                        <w:sz w:val="36"/>
                      </w:rPr>
                      <w:t>T</w:t>
                    </w:r>
                  </w:p>
                </w:txbxContent>
              </v:textbox>
              <v:fill type="solid"/>
              <w10:wrap type="none"/>
            </v:shape>
            <v:shape style="position:absolute;left:5215;top:4581;width:1589;height:1589" type="#_x0000_t202" filled="false" stroked="false">
              <v:textbox inset="0,0,0,0">
                <w:txbxContent>
                  <w:p>
                    <w:pPr>
                      <w:spacing w:line="240" w:lineRule="auto" w:before="0"/>
                      <w:rPr>
                        <w:rFonts w:ascii="Arial Narrow"/>
                        <w:b/>
                        <w:sz w:val="22"/>
                      </w:rPr>
                    </w:pPr>
                  </w:p>
                  <w:p>
                    <w:pPr>
                      <w:spacing w:line="240" w:lineRule="auto" w:before="0"/>
                      <w:rPr>
                        <w:rFonts w:ascii="Arial Narrow"/>
                        <w:b/>
                        <w:sz w:val="22"/>
                      </w:rPr>
                    </w:pPr>
                  </w:p>
                  <w:p>
                    <w:pPr>
                      <w:spacing w:line="240" w:lineRule="auto" w:before="0"/>
                      <w:rPr>
                        <w:rFonts w:ascii="Arial Narrow"/>
                        <w:b/>
                        <w:sz w:val="22"/>
                      </w:rPr>
                    </w:pPr>
                  </w:p>
                  <w:p>
                    <w:pPr>
                      <w:spacing w:line="240" w:lineRule="auto" w:before="0"/>
                      <w:rPr>
                        <w:rFonts w:ascii="Arial Narrow"/>
                        <w:b/>
                        <w:sz w:val="22"/>
                      </w:rPr>
                    </w:pPr>
                  </w:p>
                  <w:p>
                    <w:pPr>
                      <w:spacing w:line="240" w:lineRule="auto" w:before="8"/>
                      <w:rPr>
                        <w:rFonts w:ascii="Arial Narrow"/>
                        <w:b/>
                        <w:sz w:val="28"/>
                      </w:rPr>
                    </w:pPr>
                  </w:p>
                  <w:p>
                    <w:pPr>
                      <w:spacing w:before="0"/>
                      <w:ind w:left="310" w:right="0" w:firstLine="0"/>
                      <w:jc w:val="left"/>
                      <w:rPr>
                        <w:rFonts w:ascii="Century Gothic"/>
                        <w:b/>
                        <w:sz w:val="17"/>
                      </w:rPr>
                    </w:pPr>
                    <w:r>
                      <w:rPr>
                        <w:rFonts w:ascii="Century Gothic"/>
                        <w:b/>
                        <w:color w:val="FFFFFF"/>
                        <w:w w:val="115"/>
                        <w:sz w:val="17"/>
                      </w:rPr>
                      <w:t>Infertility</w:t>
                    </w:r>
                  </w:p>
                </w:txbxContent>
              </v:textbox>
              <w10:wrap type="none"/>
            </v:shape>
            <w10:wrap type="none"/>
          </v:group>
        </w:pict>
      </w:r>
      <w:r>
        <w:rPr>
          <w:b/>
          <w:color w:val="36345B"/>
          <w:spacing w:val="-9"/>
          <w:sz w:val="69"/>
        </w:rPr>
        <w:t>Yeatts</w:t>
      </w:r>
      <w:r>
        <w:rPr>
          <w:b/>
          <w:color w:val="36345B"/>
          <w:spacing w:val="-117"/>
          <w:sz w:val="69"/>
        </w:rPr>
        <w:t> </w:t>
      </w:r>
      <w:r>
        <w:rPr>
          <w:b/>
          <w:color w:val="36345B"/>
          <w:spacing w:val="-4"/>
          <w:sz w:val="69"/>
        </w:rPr>
        <w:t>Urology</w:t>
      </w:r>
      <w:r>
        <w:rPr>
          <w:b/>
          <w:color w:val="36345B"/>
          <w:spacing w:val="-121"/>
          <w:sz w:val="69"/>
        </w:rPr>
        <w:t> </w:t>
      </w:r>
      <w:r>
        <w:rPr>
          <w:b/>
          <w:color w:val="36345B"/>
          <w:spacing w:val="-4"/>
          <w:sz w:val="69"/>
        </w:rPr>
        <w:t>Center</w:t>
      </w:r>
      <w:r>
        <w:rPr>
          <w:b/>
          <w:color w:val="36345B"/>
          <w:spacing w:val="-121"/>
          <w:sz w:val="69"/>
        </w:rPr>
        <w:t> </w:t>
      </w:r>
      <w:r>
        <w:rPr>
          <w:b/>
          <w:color w:val="36345B"/>
          <w:spacing w:val="-4"/>
          <w:sz w:val="69"/>
        </w:rPr>
        <w:t>Opens</w:t>
      </w:r>
      <w:r>
        <w:rPr>
          <w:b/>
          <w:color w:val="36345B"/>
          <w:spacing w:val="-117"/>
          <w:sz w:val="69"/>
        </w:rPr>
        <w:t> </w:t>
      </w:r>
      <w:r>
        <w:rPr>
          <w:b/>
          <w:color w:val="36345B"/>
          <w:spacing w:val="-3"/>
          <w:sz w:val="69"/>
        </w:rPr>
        <w:t>at</w:t>
      </w:r>
      <w:r>
        <w:rPr>
          <w:b/>
          <w:color w:val="36345B"/>
          <w:spacing w:val="-116"/>
          <w:sz w:val="69"/>
        </w:rPr>
        <w:t> </w:t>
      </w:r>
      <w:r>
        <w:rPr>
          <w:b/>
          <w:color w:val="36345B"/>
          <w:spacing w:val="-5"/>
          <w:sz w:val="69"/>
        </w:rPr>
        <w:t>Emerson</w:t>
      </w:r>
    </w:p>
    <w:p>
      <w:pPr>
        <w:spacing w:line="240" w:lineRule="auto" w:before="12"/>
        <w:rPr>
          <w:b/>
          <w:sz w:val="22"/>
        </w:rPr>
      </w:pPr>
    </w:p>
    <w:p>
      <w:pPr>
        <w:spacing w:after="0" w:line="240" w:lineRule="auto"/>
        <w:rPr>
          <w:sz w:val="22"/>
        </w:rPr>
        <w:sectPr>
          <w:headerReference w:type="default" r:id="rId43"/>
          <w:pgSz w:w="12060" w:h="15660"/>
          <w:pgMar w:header="0" w:footer="0" w:top="1060" w:bottom="0" w:left="0" w:right="0"/>
        </w:sectPr>
      </w:pPr>
    </w:p>
    <w:p>
      <w:pPr>
        <w:spacing w:line="261" w:lineRule="auto" w:before="102"/>
        <w:ind w:left="1304" w:right="54" w:firstLine="0"/>
        <w:jc w:val="left"/>
        <w:rPr>
          <w:sz w:val="18"/>
        </w:rPr>
      </w:pPr>
      <w:r>
        <w:rPr/>
        <w:pict>
          <v:shape style="position:absolute;margin-left:35.347301pt;margin-top:-7.383664pt;width:29.3pt;height:72.4pt;mso-position-horizontal-relative:page;mso-position-vertical-relative:paragraph;z-index:-17866240" type="#_x0000_t202" filled="false" stroked="false">
            <v:textbox inset="0,0,0,0">
              <w:txbxContent>
                <w:p>
                  <w:pPr>
                    <w:spacing w:line="1430" w:lineRule="exact" w:before="17"/>
                    <w:ind w:left="0" w:right="0" w:firstLine="0"/>
                    <w:jc w:val="left"/>
                    <w:rPr>
                      <w:sz w:val="118"/>
                    </w:rPr>
                  </w:pPr>
                  <w:r>
                    <w:rPr>
                      <w:color w:val="231F20"/>
                      <w:w w:val="101"/>
                      <w:sz w:val="118"/>
                    </w:rPr>
                    <w:t>T</w:t>
                  </w:r>
                </w:p>
              </w:txbxContent>
            </v:textbox>
            <w10:wrap type="none"/>
          </v:shape>
        </w:pict>
      </w:r>
      <w:r>
        <w:rPr>
          <w:color w:val="231F20"/>
          <w:w w:val="105"/>
          <w:sz w:val="18"/>
        </w:rPr>
        <w:t>he Yeatts Urology Center is now open at Emerson Hospital, providing patients with the most advanced treatments for a wide</w:t>
      </w:r>
    </w:p>
    <w:p>
      <w:pPr>
        <w:spacing w:line="261" w:lineRule="auto" w:before="2"/>
        <w:ind w:left="719" w:right="54" w:firstLine="0"/>
        <w:jc w:val="left"/>
        <w:rPr>
          <w:sz w:val="18"/>
        </w:rPr>
      </w:pPr>
      <w:r>
        <w:rPr>
          <w:color w:val="231F20"/>
          <w:w w:val="105"/>
          <w:sz w:val="18"/>
        </w:rPr>
        <w:t>range of urological conditions. The practice is home to Emerson Urology Associates, under the leadership of John Libertino, MD, and provides general urological care and  highly  specialized care, including complex urological surgery and cancer</w:t>
      </w:r>
      <w:r>
        <w:rPr>
          <w:color w:val="231F20"/>
          <w:spacing w:val="-3"/>
          <w:w w:val="105"/>
          <w:sz w:val="18"/>
        </w:rPr>
        <w:t> </w:t>
      </w:r>
      <w:r>
        <w:rPr>
          <w:color w:val="231F20"/>
          <w:w w:val="105"/>
          <w:sz w:val="18"/>
        </w:rPr>
        <w:t>care.</w:t>
      </w:r>
    </w:p>
    <w:p>
      <w:pPr>
        <w:spacing w:line="261" w:lineRule="auto" w:before="3"/>
        <w:ind w:left="719" w:right="54" w:firstLine="239"/>
        <w:jc w:val="left"/>
        <w:rPr>
          <w:sz w:val="18"/>
        </w:rPr>
      </w:pPr>
      <w:r>
        <w:rPr>
          <w:color w:val="231F20"/>
          <w:w w:val="105"/>
          <w:sz w:val="18"/>
        </w:rPr>
        <w:t>“The level of expertise this team has is beyond what I have experienced at academic medical centers,” explains </w:t>
      </w:r>
      <w:r>
        <w:rPr>
          <w:color w:val="231F20"/>
          <w:spacing w:val="-5"/>
          <w:w w:val="105"/>
          <w:sz w:val="18"/>
        </w:rPr>
        <w:t>Dr. </w:t>
      </w:r>
      <w:r>
        <w:rPr>
          <w:color w:val="231F20"/>
          <w:w w:val="105"/>
          <w:sz w:val="18"/>
        </w:rPr>
        <w:t>Libertino, director of the Urology Center. “Combined with Emerson’s superb complementary services and personalized care, the Yeatts Urology Center is the place to come for anyone who needs urological</w:t>
      </w:r>
      <w:r>
        <w:rPr>
          <w:color w:val="231F20"/>
          <w:spacing w:val="-3"/>
          <w:w w:val="105"/>
          <w:sz w:val="18"/>
        </w:rPr>
        <w:t> care.”</w:t>
      </w:r>
    </w:p>
    <w:p>
      <w:pPr>
        <w:spacing w:line="261" w:lineRule="auto" w:before="4"/>
        <w:ind w:left="719" w:right="204" w:firstLine="239"/>
        <w:jc w:val="left"/>
        <w:rPr>
          <w:sz w:val="18"/>
        </w:rPr>
      </w:pPr>
      <w:r>
        <w:rPr>
          <w:color w:val="231F20"/>
          <w:w w:val="105"/>
          <w:sz w:val="18"/>
        </w:rPr>
        <w:t>Take for example the experience of Judy Murtagh of North Chelmsford, who recently had bladder surgery.</w:t>
      </w:r>
    </w:p>
    <w:p>
      <w:pPr>
        <w:spacing w:line="261" w:lineRule="auto" w:before="1"/>
        <w:ind w:left="719" w:right="7" w:firstLine="239"/>
        <w:jc w:val="left"/>
        <w:rPr>
          <w:sz w:val="18"/>
        </w:rPr>
      </w:pPr>
      <w:r>
        <w:rPr>
          <w:color w:val="231F20"/>
          <w:w w:val="105"/>
          <w:sz w:val="18"/>
        </w:rPr>
        <w:t>“Due to a long history of bladder issues, I needed </w:t>
      </w:r>
      <w:r>
        <w:rPr>
          <w:color w:val="231F20"/>
          <w:spacing w:val="-3"/>
          <w:w w:val="105"/>
          <w:sz w:val="18"/>
        </w:rPr>
        <w:t>surgery,” </w:t>
      </w:r>
      <w:r>
        <w:rPr>
          <w:color w:val="231F20"/>
          <w:w w:val="105"/>
          <w:sz w:val="18"/>
        </w:rPr>
        <w:t>she says. </w:t>
      </w:r>
      <w:r>
        <w:rPr>
          <w:color w:val="231F20"/>
          <w:spacing w:val="-3"/>
          <w:w w:val="105"/>
          <w:sz w:val="18"/>
        </w:rPr>
        <w:t>“Dr. </w:t>
      </w:r>
      <w:r>
        <w:rPr>
          <w:color w:val="231F20"/>
          <w:w w:val="105"/>
          <w:sz w:val="18"/>
        </w:rPr>
        <w:t>Gee, who performed the surgery, took excellent care of me. I am very grateful for what he and the entire Emerson team did. The care from the physicians, nurses, and staff could not have been</w:t>
      </w:r>
      <w:r>
        <w:rPr>
          <w:color w:val="231F20"/>
          <w:spacing w:val="-7"/>
          <w:w w:val="105"/>
          <w:sz w:val="18"/>
        </w:rPr>
        <w:t> </w:t>
      </w:r>
      <w:r>
        <w:rPr>
          <w:color w:val="231F20"/>
          <w:spacing w:val="-4"/>
          <w:w w:val="105"/>
          <w:sz w:val="18"/>
        </w:rPr>
        <w:t>better.”</w:t>
      </w:r>
    </w:p>
    <w:p>
      <w:pPr>
        <w:spacing w:line="261" w:lineRule="auto" w:before="4"/>
        <w:ind w:left="719" w:right="54" w:firstLine="239"/>
        <w:jc w:val="left"/>
        <w:rPr>
          <w:sz w:val="18"/>
        </w:rPr>
      </w:pPr>
      <w:r>
        <w:rPr>
          <w:color w:val="231F20"/>
          <w:w w:val="105"/>
          <w:sz w:val="18"/>
        </w:rPr>
        <w:t>The new center is funded by the generosity of Ines and Fred Yeatts of Bedford.</w:t>
      </w:r>
    </w:p>
    <w:p>
      <w:pPr>
        <w:spacing w:line="261" w:lineRule="auto" w:before="1"/>
        <w:ind w:left="719" w:right="0" w:firstLine="239"/>
        <w:jc w:val="left"/>
        <w:rPr>
          <w:sz w:val="18"/>
        </w:rPr>
      </w:pPr>
      <w:r>
        <w:rPr>
          <w:color w:val="231F20"/>
          <w:spacing w:val="-3"/>
          <w:w w:val="105"/>
          <w:sz w:val="18"/>
        </w:rPr>
        <w:t>“Dr.</w:t>
      </w:r>
      <w:r>
        <w:rPr>
          <w:color w:val="231F20"/>
          <w:spacing w:val="-11"/>
          <w:w w:val="105"/>
          <w:sz w:val="18"/>
        </w:rPr>
        <w:t> </w:t>
      </w:r>
      <w:r>
        <w:rPr>
          <w:color w:val="231F20"/>
          <w:w w:val="105"/>
          <w:sz w:val="18"/>
        </w:rPr>
        <w:t>Libertino</w:t>
      </w:r>
      <w:r>
        <w:rPr>
          <w:color w:val="231F20"/>
          <w:spacing w:val="-3"/>
          <w:w w:val="105"/>
          <w:sz w:val="18"/>
        </w:rPr>
        <w:t> </w:t>
      </w:r>
      <w:r>
        <w:rPr>
          <w:color w:val="231F20"/>
          <w:w w:val="105"/>
          <w:sz w:val="18"/>
        </w:rPr>
        <w:t>has</w:t>
      </w:r>
      <w:r>
        <w:rPr>
          <w:color w:val="231F20"/>
          <w:spacing w:val="-3"/>
          <w:w w:val="105"/>
          <w:sz w:val="18"/>
        </w:rPr>
        <w:t> </w:t>
      </w:r>
      <w:r>
        <w:rPr>
          <w:color w:val="231F20"/>
          <w:w w:val="105"/>
          <w:sz w:val="18"/>
        </w:rPr>
        <w:t>cared</w:t>
      </w:r>
      <w:r>
        <w:rPr>
          <w:color w:val="231F20"/>
          <w:spacing w:val="-2"/>
          <w:w w:val="105"/>
          <w:sz w:val="18"/>
        </w:rPr>
        <w:t> </w:t>
      </w:r>
      <w:r>
        <w:rPr>
          <w:color w:val="231F20"/>
          <w:w w:val="105"/>
          <w:sz w:val="18"/>
        </w:rPr>
        <w:t>for</w:t>
      </w:r>
      <w:r>
        <w:rPr>
          <w:color w:val="231F20"/>
          <w:spacing w:val="-7"/>
          <w:w w:val="105"/>
          <w:sz w:val="18"/>
        </w:rPr>
        <w:t> </w:t>
      </w:r>
      <w:r>
        <w:rPr>
          <w:color w:val="231F20"/>
          <w:w w:val="105"/>
          <w:sz w:val="18"/>
        </w:rPr>
        <w:t>me</w:t>
      </w:r>
      <w:r>
        <w:rPr>
          <w:color w:val="231F20"/>
          <w:spacing w:val="-3"/>
          <w:w w:val="105"/>
          <w:sz w:val="18"/>
        </w:rPr>
        <w:t> </w:t>
      </w:r>
      <w:r>
        <w:rPr>
          <w:color w:val="231F20"/>
          <w:w w:val="105"/>
          <w:sz w:val="18"/>
        </w:rPr>
        <w:t>for</w:t>
      </w:r>
      <w:r>
        <w:rPr>
          <w:color w:val="231F20"/>
          <w:spacing w:val="-7"/>
          <w:w w:val="105"/>
          <w:sz w:val="18"/>
        </w:rPr>
        <w:t> </w:t>
      </w:r>
      <w:r>
        <w:rPr>
          <w:color w:val="231F20"/>
          <w:w w:val="105"/>
          <w:sz w:val="18"/>
        </w:rPr>
        <w:t>many years,” Fred explains. “The depth and breadth of what Emerson Urology Associates does is outstanding. The physicians are extremely knowledgeable, thorough, and thoughtful, and use the latest technologies for the best care. We are pleased to support the new Urology Center at Emerson</w:t>
      </w:r>
      <w:r>
        <w:rPr>
          <w:color w:val="231F20"/>
          <w:spacing w:val="-7"/>
          <w:w w:val="105"/>
          <w:sz w:val="18"/>
        </w:rPr>
        <w:t> </w:t>
      </w:r>
      <w:r>
        <w:rPr>
          <w:color w:val="231F20"/>
          <w:w w:val="105"/>
          <w:sz w:val="18"/>
        </w:rPr>
        <w:t>Hospital.”</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21"/>
        </w:rPr>
      </w:pPr>
    </w:p>
    <w:p>
      <w:pPr>
        <w:spacing w:before="1"/>
        <w:ind w:left="1352" w:right="0" w:firstLine="0"/>
        <w:jc w:val="left"/>
        <w:rPr>
          <w:rFonts w:ascii="Century Gothic"/>
          <w:b/>
          <w:sz w:val="16"/>
        </w:rPr>
      </w:pPr>
      <w:r>
        <w:rPr/>
        <w:pict>
          <v:shape style="position:absolute;margin-left:218.334015pt;margin-top:-27.162043pt;width:348.7pt;height:15.2pt;mso-position-horizontal-relative:page;mso-position-vertical-relative:paragraph;z-index:15759360" coordorigin="4367,-543" coordsize="6974,304" path="m4386,-543l4368,-543,4371,-540,4382,-540,4386,-543xm4387,-315l4382,-320,4371,-320,4367,-315,4367,-304,4371,-300,4382,-300,4387,-304,4387,-315xm4387,-435l4382,-440,4371,-440,4367,-435,4367,-424,4371,-420,4382,-420,4387,-424,4387,-435xm4447,-255l4442,-260,4431,-260,4427,-255,4427,-244,4431,-240,4442,-240,4447,-244,4447,-255xm4447,-375l4442,-380,4431,-380,4427,-375,4427,-364,4431,-360,4442,-360,4447,-364,4447,-375xm4447,-495l4442,-500,4431,-500,4427,-495,4427,-484,4431,-480,4442,-480,4447,-484,4447,-495xm4506,-543l4488,-543,4491,-540,4502,-540,4506,-543xm4507,-315l4502,-320,4491,-320,4487,-315,4487,-304,4491,-300,4502,-300,4507,-304,4507,-315xm4507,-435l4502,-440,4491,-440,4487,-435,4487,-424,4491,-420,4502,-420,4507,-424,4507,-435xm4567,-255l4562,-260,4551,-260,4547,-255,4547,-244,4551,-240,4562,-240,4567,-244,4567,-255xm4567,-375l4562,-380,4551,-380,4547,-375,4547,-364,4551,-360,4562,-360,4567,-364,4567,-375xm4567,-495l4562,-500,4551,-500,4547,-495,4547,-484,4551,-480,4562,-480,4567,-484,4567,-495xm4626,-543l4608,-543,4611,-540,4622,-540,4626,-543xm4627,-315l4622,-320,4611,-320,4607,-315,4607,-304,4611,-300,4622,-300,4627,-304,4627,-315xm4627,-435l4622,-440,4611,-440,4607,-435,4607,-424,4611,-420,4622,-420,4627,-424,4627,-435xm4687,-255l4682,-260,4671,-260,4667,-255,4667,-244,4671,-240,4682,-240,4687,-244,4687,-255xm4687,-375l4682,-380,4671,-380,4667,-375,4667,-364,4671,-360,4682,-360,4687,-364,4687,-375xm4687,-495l4682,-500,4671,-500,4667,-495,4667,-484,4671,-480,4682,-480,4687,-484,4687,-495xm4746,-543l4728,-543,4731,-540,4742,-540,4746,-543xm4747,-315l4742,-320,4731,-320,4727,-315,4727,-304,4731,-300,4742,-300,4747,-304,4747,-315xm4747,-435l4742,-440,4731,-440,4727,-435,4727,-424,4731,-420,4742,-420,4747,-424,4747,-435xm4807,-255l4802,-260,4791,-260,4787,-255,4787,-244,4791,-240,4802,-240,4807,-244,4807,-255xm4807,-375l4802,-380,4791,-380,4787,-375,4787,-364,4791,-360,4802,-360,4807,-364,4807,-375xm4807,-495l4802,-500,4791,-500,4787,-495,4787,-484,4791,-480,4802,-480,4807,-484,4807,-495xm4866,-543l4848,-543,4851,-540,4862,-540,4866,-543xm4867,-315l4862,-320,4851,-320,4847,-315,4847,-304,4851,-300,4862,-300,4867,-304,4867,-315xm4867,-435l4862,-440,4851,-440,4847,-435,4847,-424,4851,-420,4862,-420,4867,-424,4867,-435xm4927,-255l4922,-260,4911,-260,4907,-255,4907,-244,4911,-240,4922,-240,4927,-244,4927,-255xm4927,-375l4922,-380,4911,-380,4907,-375,4907,-364,4911,-360,4922,-360,4927,-364,4927,-375xm4927,-495l4922,-500,4911,-500,4907,-495,4907,-484,4911,-480,4922,-480,4927,-484,4927,-495xm4986,-543l4968,-543,4971,-540,4982,-540,4986,-543xm4987,-315l4982,-320,4971,-320,4967,-315,4967,-304,4971,-300,4982,-300,4987,-304,4987,-315xm4987,-435l4982,-440,4971,-440,4967,-435,4967,-424,4971,-420,4982,-420,4987,-424,4987,-435xm5047,-255l5042,-260,5031,-260,5027,-255,5027,-244,5031,-240,5042,-240,5047,-244,5047,-255xm5047,-375l5042,-380,5031,-380,5027,-375,5027,-364,5031,-360,5042,-360,5047,-364,5047,-375xm5047,-495l5042,-500,5031,-500,5027,-495,5027,-484,5031,-480,5042,-480,5047,-484,5047,-495xm5106,-543l5088,-543,5091,-540,5102,-540,5106,-543xm5107,-315l5102,-320,5091,-320,5087,-315,5087,-304,5091,-300,5102,-300,5107,-304,5107,-315xm5107,-435l5102,-440,5091,-440,5087,-435,5087,-424,5091,-420,5102,-420,5107,-424,5107,-435xm5167,-255l5162,-260,5151,-260,5147,-255,5147,-244,5151,-240,5162,-240,5167,-244,5167,-255xm5167,-375l5162,-380,5151,-380,5147,-375,5147,-364,5151,-360,5162,-360,5167,-364,5167,-375xm5167,-495l5162,-500,5151,-500,5147,-495,5147,-484,5151,-480,5162,-480,5167,-484,5167,-495xm5226,-543l5208,-543,5211,-540,5222,-540,5226,-543xm5227,-315l5222,-320,5211,-320,5207,-315,5207,-304,5211,-300,5222,-300,5227,-304,5227,-315xm5227,-435l5222,-440,5211,-440,5207,-435,5207,-424,5211,-420,5222,-420,5227,-424,5227,-435xm5287,-255l5282,-260,5271,-260,5267,-255,5267,-244,5271,-240,5282,-240,5287,-244,5287,-255xm5287,-375l5282,-380,5271,-380,5267,-375,5267,-364,5271,-360,5282,-360,5287,-364,5287,-375xm5287,-495l5282,-500,5271,-500,5267,-495,5267,-484,5271,-480,5282,-480,5287,-484,5287,-495xm5346,-543l5328,-543,5331,-540,5342,-540,5346,-543xm5347,-315l5342,-320,5331,-320,5327,-315,5327,-304,5331,-300,5342,-300,5347,-304,5347,-315xm5347,-435l5342,-440,5331,-440,5327,-435,5327,-424,5331,-420,5342,-420,5347,-424,5347,-435xm5407,-255l5402,-260,5391,-260,5387,-255,5387,-244,5391,-240,5402,-240,5407,-244,5407,-255xm5407,-375l5402,-380,5391,-380,5387,-375,5387,-364,5391,-360,5402,-360,5407,-364,5407,-375xm5407,-495l5402,-500,5391,-500,5387,-495,5387,-484,5391,-480,5402,-480,5407,-484,5407,-495xm5466,-543l5448,-543,5451,-540,5462,-540,5466,-543xm5467,-315l5462,-320,5451,-320,5447,-315,5447,-304,5451,-300,5462,-300,5467,-304,5467,-315xm5467,-435l5462,-440,5451,-440,5447,-435,5447,-424,5451,-420,5462,-420,5467,-424,5467,-435xm5527,-255l5522,-260,5511,-260,5507,-255,5507,-244,5511,-240,5522,-240,5527,-244,5527,-255xm5527,-375l5522,-380,5511,-380,5507,-375,5507,-364,5511,-360,5522,-360,5527,-364,5527,-375xm5527,-495l5522,-500,5511,-500,5507,-495,5507,-484,5511,-480,5522,-480,5527,-484,5527,-495xm5586,-543l5568,-543,5571,-540,5582,-540,5586,-543xm5587,-315l5582,-320,5571,-320,5567,-315,5567,-304,5571,-300,5582,-300,5587,-304,5587,-315xm5587,-435l5582,-440,5571,-440,5567,-435,5567,-424,5571,-420,5582,-420,5587,-424,5587,-435xm5647,-255l5642,-260,5631,-260,5627,-255,5627,-244,5631,-240,5642,-240,5647,-244,5647,-255xm5647,-375l5642,-380,5631,-380,5627,-375,5627,-364,5631,-360,5642,-360,5647,-364,5647,-375xm5647,-495l5642,-500,5631,-500,5627,-495,5627,-484,5631,-480,5642,-480,5647,-484,5647,-495xm5706,-543l5688,-543,5691,-540,5702,-540,5706,-543xm5707,-315l5702,-320,5691,-320,5687,-315,5687,-304,5691,-300,5702,-300,5707,-304,5707,-315xm5707,-435l5702,-440,5691,-440,5687,-435,5687,-424,5691,-420,5702,-420,5707,-424,5707,-435xm5767,-255l5762,-260,5751,-260,5747,-255,5747,-244,5751,-240,5762,-240,5767,-244,5767,-255xm5767,-375l5762,-380,5751,-380,5747,-375,5747,-364,5751,-360,5762,-360,5767,-364,5767,-375xm5767,-495l5762,-500,5751,-500,5747,-495,5747,-484,5751,-480,5762,-480,5767,-484,5767,-495xm5826,-543l5808,-543,5811,-540,5822,-540,5826,-543xm5827,-315l5822,-320,5811,-320,5807,-315,5807,-304,5811,-300,5822,-300,5827,-304,5827,-315xm5827,-435l5822,-440,5811,-440,5807,-435,5807,-424,5811,-420,5822,-420,5827,-424,5827,-435xm5887,-255l5882,-260,5871,-260,5867,-255,5867,-244,5871,-240,5882,-240,5887,-244,5887,-255xm5887,-375l5882,-380,5871,-380,5867,-375,5867,-364,5871,-360,5882,-360,5887,-364,5887,-375xm5887,-495l5882,-500,5871,-500,5867,-495,5867,-484,5871,-480,5882,-480,5887,-484,5887,-495xm5946,-543l5928,-543,5931,-540,5942,-540,5946,-543xm5947,-315l5942,-320,5931,-320,5927,-315,5927,-304,5931,-300,5942,-300,5947,-304,5947,-315xm5947,-435l5942,-440,5931,-440,5927,-435,5927,-424,5931,-420,5942,-420,5947,-424,5947,-435xm6007,-255l6002,-260,5991,-260,5987,-255,5987,-244,5991,-240,6002,-240,6007,-244,6007,-255xm6007,-375l6002,-380,5991,-380,5987,-375,5987,-364,5991,-360,6002,-360,6007,-364,6007,-375xm6007,-495l6002,-500,5991,-500,5987,-495,5987,-484,5991,-480,6002,-480,6007,-484,6007,-495xm6066,-543l6048,-543,6051,-540,6062,-540,6066,-543xm6067,-315l6062,-320,6051,-320,6047,-315,6047,-304,6051,-300,6062,-300,6067,-304,6067,-315xm6067,-435l6062,-440,6051,-440,6047,-435,6047,-424,6051,-420,6062,-420,6067,-424,6067,-435xm6127,-255l6122,-260,6111,-260,6107,-255,6107,-244,6111,-240,6122,-240,6127,-244,6127,-255xm6127,-375l6122,-380,6111,-380,6107,-375,6107,-364,6111,-360,6122,-360,6127,-364,6127,-375xm6127,-495l6122,-500,6111,-500,6107,-495,6107,-484,6111,-480,6122,-480,6127,-484,6127,-495xm6186,-543l6168,-543,6171,-540,6182,-540,6186,-543xm6187,-315l6182,-320,6171,-320,6167,-315,6167,-304,6171,-300,6182,-300,6187,-304,6187,-315xm6187,-435l6182,-440,6171,-440,6167,-435,6167,-424,6171,-420,6182,-420,6187,-424,6187,-435xm6247,-255l6242,-260,6231,-260,6227,-255,6227,-244,6231,-240,6242,-240,6247,-244,6247,-255xm6247,-375l6242,-380,6231,-380,6227,-375,6227,-364,6231,-360,6242,-360,6247,-364,6247,-375xm6247,-495l6242,-500,6231,-500,6227,-495,6227,-484,6231,-480,6242,-480,6247,-484,6247,-495xm6306,-543l6288,-543,6291,-540,6302,-540,6306,-543xm6307,-315l6302,-320,6291,-320,6287,-315,6287,-304,6291,-300,6302,-300,6307,-304,6307,-315xm6307,-435l6302,-440,6291,-440,6287,-435,6287,-424,6291,-420,6302,-420,6307,-424,6307,-435xm6367,-255l6362,-260,6351,-260,6347,-255,6347,-244,6351,-240,6362,-240,6367,-244,6367,-255xm6367,-375l6362,-380,6351,-380,6347,-375,6347,-364,6351,-360,6362,-360,6367,-364,6367,-375xm6367,-495l6362,-500,6351,-500,6347,-495,6347,-484,6351,-480,6362,-480,6367,-484,6367,-495xm6426,-543l6408,-543,6411,-540,6422,-540,6426,-543xm6427,-315l6422,-320,6411,-320,6407,-315,6407,-304,6411,-300,6422,-300,6427,-304,6427,-315xm6427,-435l6422,-440,6411,-440,6407,-435,6407,-424,6411,-420,6422,-420,6427,-424,6427,-435xm6487,-255l6482,-260,6471,-260,6467,-255,6467,-244,6471,-240,6482,-240,6487,-244,6487,-255xm6487,-375l6482,-380,6471,-380,6467,-375,6467,-364,6471,-360,6482,-360,6487,-364,6487,-375xm6487,-495l6482,-500,6471,-500,6467,-495,6467,-484,6471,-480,6482,-480,6487,-484,6487,-495xm6546,-543l6528,-543,6531,-540,6542,-540,6546,-543xm6547,-315l6542,-320,6531,-320,6527,-315,6527,-304,6531,-300,6542,-300,6547,-304,6547,-315xm6547,-435l6542,-440,6531,-440,6527,-435,6527,-424,6531,-420,6542,-420,6547,-424,6547,-435xm6607,-255l6602,-260,6591,-260,6587,-255,6587,-244,6591,-240,6602,-240,6607,-244,6607,-255xm6607,-375l6602,-380,6591,-380,6587,-375,6587,-364,6591,-360,6602,-360,6607,-364,6607,-375xm6607,-495l6602,-500,6591,-500,6587,-495,6587,-484,6591,-480,6602,-480,6607,-484,6607,-495xm6666,-543l6648,-543,6651,-540,6662,-540,6666,-543xm6667,-315l6662,-320,6651,-320,6647,-315,6647,-304,6651,-300,6662,-300,6667,-304,6667,-315xm6667,-435l6662,-440,6651,-440,6647,-435,6647,-424,6651,-420,6662,-420,6667,-424,6667,-435xm6727,-255l6722,-260,6711,-260,6707,-255,6707,-244,6711,-240,6722,-240,6727,-244,6727,-255xm6727,-375l6722,-380,6711,-380,6707,-375,6707,-364,6711,-360,6722,-360,6727,-364,6727,-375xm6727,-495l6722,-500,6711,-500,6707,-495,6707,-484,6711,-480,6722,-480,6727,-484,6727,-495xm6786,-543l6768,-543,6771,-540,6782,-540,6786,-543xm6787,-315l6782,-320,6771,-320,6767,-315,6767,-304,6771,-300,6782,-300,6787,-304,6787,-315xm6787,-435l6782,-440,6771,-440,6767,-435,6767,-424,6771,-420,6782,-420,6787,-424,6787,-435xm6847,-255l6842,-260,6831,-260,6827,-255,6827,-244,6831,-240,6842,-240,6847,-244,6847,-255xm6847,-375l6842,-380,6831,-380,6827,-375,6827,-364,6831,-360,6842,-360,6847,-364,6847,-375xm6847,-495l6842,-500,6831,-500,6827,-495,6827,-484,6831,-480,6842,-480,6847,-484,6847,-495xm6906,-543l6888,-543,6891,-540,6902,-540,6906,-543xm6907,-315l6902,-320,6891,-320,6887,-315,6887,-304,6891,-300,6902,-300,6907,-304,6907,-315xm6907,-435l6902,-440,6891,-440,6887,-435,6887,-424,6891,-420,6902,-420,6907,-424,6907,-435xm6967,-255l6962,-260,6951,-260,6947,-255,6947,-244,6951,-240,6962,-240,6967,-244,6967,-255xm6967,-375l6962,-380,6951,-380,6947,-375,6947,-364,6951,-360,6962,-360,6967,-364,6967,-375xm6967,-495l6962,-500,6951,-500,6947,-495,6947,-484,6951,-480,6962,-480,6967,-484,6967,-495xm7026,-543l7008,-543,7011,-540,7022,-540,7026,-543xm7027,-315l7022,-320,7011,-320,7007,-315,7007,-304,7011,-300,7022,-300,7027,-304,7027,-315xm7027,-435l7022,-440,7011,-440,7007,-435,7007,-424,7011,-420,7022,-420,7027,-424,7027,-435xm7087,-255l7082,-260,7071,-260,7067,-255,7067,-244,7071,-240,7082,-240,7087,-244,7087,-255xm7087,-375l7082,-380,7071,-380,7067,-375,7067,-364,7071,-360,7082,-360,7087,-364,7087,-375xm7087,-495l7082,-500,7071,-500,7067,-495,7067,-484,7071,-480,7082,-480,7087,-484,7087,-495xm7146,-543l7128,-543,7131,-540,7142,-540,7146,-543xm7147,-315l7142,-320,7131,-320,7127,-315,7127,-304,7131,-300,7142,-300,7147,-304,7147,-315xm7147,-435l7142,-440,7131,-440,7127,-435,7127,-424,7131,-420,7142,-420,7147,-424,7147,-435xm7207,-255l7202,-260,7191,-260,7187,-255,7187,-244,7191,-240,7202,-240,7207,-244,7207,-255xm7207,-375l7202,-380,7191,-380,7187,-375,7187,-364,7191,-360,7202,-360,7207,-364,7207,-375xm7207,-495l7202,-500,7191,-500,7187,-495,7187,-484,7191,-480,7202,-480,7207,-484,7207,-495xm7266,-543l7248,-543,7251,-540,7262,-540,7266,-543xm7267,-315l7262,-320,7251,-320,7247,-315,7247,-304,7251,-300,7262,-300,7267,-304,7267,-315xm7267,-435l7262,-440,7251,-440,7247,-435,7247,-424,7251,-420,7262,-420,7267,-424,7267,-435xm7327,-255l7322,-260,7311,-260,7307,-255,7307,-244,7311,-240,7322,-240,7327,-244,7327,-255xm7327,-375l7322,-380,7311,-380,7307,-375,7307,-364,7311,-360,7322,-360,7327,-364,7327,-375xm7327,-495l7322,-500,7311,-500,7307,-495,7307,-484,7311,-480,7322,-480,7327,-484,7327,-495xm7386,-543l7368,-543,7371,-540,7382,-540,7386,-543xm7387,-315l7382,-320,7371,-320,7367,-315,7367,-304,7371,-300,7382,-300,7387,-304,7387,-315xm7387,-435l7382,-440,7371,-440,7367,-435,7367,-424,7371,-420,7382,-420,7387,-424,7387,-435xm7447,-255l7442,-260,7431,-260,7427,-255,7427,-244,7431,-240,7442,-240,7447,-244,7447,-255xm7447,-375l7442,-380,7431,-380,7427,-375,7427,-364,7431,-360,7442,-360,7447,-364,7447,-375xm7447,-495l7442,-500,7431,-500,7427,-495,7427,-484,7431,-480,7442,-480,7447,-484,7447,-495xm7506,-543l7488,-543,7491,-540,7502,-540,7506,-543xm7507,-315l7502,-320,7491,-320,7487,-315,7487,-304,7491,-300,7502,-300,7507,-304,7507,-315xm7507,-435l7502,-440,7491,-440,7487,-435,7487,-424,7491,-420,7502,-420,7507,-424,7507,-435xm7567,-255l7562,-260,7551,-260,7547,-255,7547,-244,7551,-240,7562,-240,7567,-244,7567,-255xm7567,-375l7562,-380,7551,-380,7547,-375,7547,-364,7551,-360,7562,-360,7567,-364,7567,-375xm7567,-495l7562,-500,7551,-500,7547,-495,7547,-484,7551,-480,7562,-480,7567,-484,7567,-495xm7626,-543l7608,-543,7611,-540,7622,-540,7626,-543xm7627,-315l7622,-320,7611,-320,7607,-315,7607,-304,7611,-300,7622,-300,7627,-304,7627,-315xm7627,-435l7622,-440,7611,-440,7607,-435,7607,-424,7611,-420,7622,-420,7627,-424,7627,-435xm7687,-255l7682,-260,7671,-260,7667,-255,7667,-244,7671,-240,7682,-240,7687,-244,7687,-255xm7687,-375l7682,-380,7671,-380,7667,-375,7667,-364,7671,-360,7682,-360,7687,-364,7687,-375xm7687,-495l7682,-500,7671,-500,7667,-495,7667,-484,7671,-480,7682,-480,7687,-484,7687,-495xm7746,-543l7728,-543,7731,-540,7742,-540,7746,-543xm7747,-315l7742,-320,7731,-320,7727,-315,7727,-304,7731,-300,7742,-300,7747,-304,7747,-315xm7747,-435l7742,-440,7731,-440,7727,-435,7727,-424,7731,-420,7742,-420,7747,-424,7747,-435xm7807,-255l7802,-260,7791,-260,7787,-255,7787,-244,7791,-240,7802,-240,7807,-244,7807,-255xm7807,-375l7802,-380,7791,-380,7787,-375,7787,-364,7791,-360,7802,-360,7807,-364,7807,-375xm7807,-495l7802,-500,7791,-500,7787,-495,7787,-484,7791,-480,7802,-480,7807,-484,7807,-495xm7866,-543l7848,-543,7851,-540,7862,-540,7866,-543xm7867,-315l7862,-320,7851,-320,7847,-315,7847,-304,7851,-300,7862,-300,7867,-304,7867,-315xm7867,-435l7862,-440,7851,-440,7847,-435,7847,-424,7851,-420,7862,-420,7867,-424,7867,-435xm7927,-255l7922,-260,7911,-260,7907,-255,7907,-244,7911,-240,7922,-240,7927,-244,7927,-255xm7927,-375l7922,-380,7911,-380,7907,-375,7907,-364,7911,-360,7922,-360,7927,-364,7927,-375xm7927,-495l7922,-500,7911,-500,7907,-495,7907,-484,7911,-480,7922,-480,7927,-484,7927,-495xm7986,-543l7968,-543,7971,-540,7982,-540,7986,-543xm7987,-315l7982,-320,7971,-320,7967,-315,7967,-304,7971,-300,7982,-300,7987,-304,7987,-315xm7987,-435l7982,-440,7971,-440,7967,-435,7967,-424,7971,-420,7982,-420,7987,-424,7987,-435xm8047,-255l8042,-260,8031,-260,8027,-255,8027,-244,8031,-240,8042,-240,8047,-244,8047,-255xm8047,-375l8042,-380,8031,-380,8027,-375,8027,-364,8031,-360,8042,-360,8047,-364,8047,-375xm8047,-495l8042,-500,8031,-500,8027,-495,8027,-484,8031,-480,8042,-480,8047,-484,8047,-495xm8106,-543l8088,-543,8091,-540,8102,-540,8106,-543xm8107,-315l8102,-320,8091,-320,8087,-315,8087,-304,8091,-300,8102,-300,8107,-304,8107,-315xm8107,-435l8102,-440,8091,-440,8087,-435,8087,-424,8091,-420,8102,-420,8107,-424,8107,-435xm8167,-255l8162,-260,8151,-260,8147,-255,8147,-244,8151,-240,8162,-240,8167,-244,8167,-255xm8167,-375l8162,-380,8151,-380,8147,-375,8147,-364,8151,-360,8162,-360,8167,-364,8167,-375xm8167,-495l8162,-500,8151,-500,8147,-495,8147,-484,8151,-480,8162,-480,8167,-484,8167,-495xm8226,-543l8208,-543,8211,-540,8222,-540,8226,-543xm8227,-315l8222,-320,8211,-320,8207,-315,8207,-304,8211,-300,8222,-300,8227,-304,8227,-315xm8227,-435l8222,-440,8211,-440,8207,-435,8207,-424,8211,-420,8222,-420,8227,-424,8227,-435xm8287,-255l8282,-260,8271,-260,8267,-255,8267,-244,8271,-240,8282,-240,8287,-244,8287,-255xm8287,-375l8282,-380,8271,-380,8267,-375,8267,-364,8271,-360,8282,-360,8287,-364,8287,-375xm8287,-495l8282,-500,8271,-500,8267,-495,8267,-484,8271,-480,8282,-480,8287,-484,8287,-495xm8346,-543l8328,-543,8331,-540,8342,-540,8346,-543xm8347,-315l8342,-320,8331,-320,8327,-315,8327,-304,8331,-300,8342,-300,8347,-304,8347,-315xm8347,-435l8342,-440,8331,-440,8327,-435,8327,-424,8331,-420,8342,-420,8347,-424,8347,-435xm8407,-255l8402,-260,8391,-260,8387,-255,8387,-244,8391,-240,8402,-240,8407,-244,8407,-255xm8407,-375l8402,-380,8391,-380,8387,-375,8387,-364,8391,-360,8402,-360,8407,-364,8407,-375xm8407,-495l8402,-500,8391,-500,8387,-495,8387,-484,8391,-480,8402,-480,8407,-484,8407,-495xm8466,-543l8448,-543,8451,-540,8462,-540,8466,-543xm8467,-315l8462,-320,8451,-320,8447,-315,8447,-304,8451,-300,8462,-300,8467,-304,8467,-315xm8467,-435l8462,-440,8451,-440,8447,-435,8447,-424,8451,-420,8462,-420,8467,-424,8467,-435xm8527,-255l8522,-260,8511,-260,8507,-255,8507,-244,8511,-240,8522,-240,8527,-244,8527,-255xm8527,-375l8522,-380,8511,-380,8507,-375,8507,-364,8511,-360,8522,-360,8527,-364,8527,-375xm8527,-495l8522,-500,8511,-500,8507,-495,8507,-484,8511,-480,8522,-480,8527,-484,8527,-495xm8586,-543l8568,-543,8571,-540,8582,-540,8586,-543xm8587,-315l8582,-320,8571,-320,8567,-315,8567,-304,8571,-300,8582,-300,8587,-304,8587,-315xm8587,-435l8582,-440,8571,-440,8567,-435,8567,-424,8571,-420,8582,-420,8587,-424,8587,-435xm8647,-255l8642,-260,8631,-260,8627,-255,8627,-244,8631,-240,8642,-240,8647,-244,8647,-255xm8647,-375l8642,-380,8631,-380,8627,-375,8627,-364,8631,-360,8642,-360,8647,-364,8647,-375xm8647,-495l8642,-500,8631,-500,8627,-495,8627,-484,8631,-480,8642,-480,8647,-484,8647,-495xm8706,-543l8688,-543,8691,-540,8702,-540,8706,-543xm8707,-315l8702,-320,8691,-320,8687,-315,8687,-304,8691,-300,8702,-300,8707,-304,8707,-315xm8707,-435l8702,-440,8691,-440,8687,-435,8687,-424,8691,-420,8702,-420,8707,-424,8707,-435xm8767,-255l8762,-260,8751,-260,8747,-255,8747,-244,8751,-240,8762,-240,8767,-244,8767,-255xm8767,-375l8762,-380,8751,-380,8747,-375,8747,-364,8751,-360,8762,-360,8767,-364,8767,-375xm8767,-495l8762,-500,8751,-500,8747,-495,8747,-484,8751,-480,8762,-480,8767,-484,8767,-495xm8826,-543l8808,-543,8811,-540,8822,-540,8826,-543xm8827,-315l8822,-320,8811,-320,8807,-315,8807,-304,8811,-300,8822,-300,8827,-304,8827,-315xm8827,-435l8822,-440,8811,-440,8807,-435,8807,-424,8811,-420,8822,-420,8827,-424,8827,-435xm8887,-255l8882,-260,8871,-260,8867,-255,8867,-244,8871,-240,8882,-240,8887,-244,8887,-255xm8887,-375l8882,-380,8871,-380,8867,-375,8867,-364,8871,-360,8882,-360,8887,-364,8887,-375xm8887,-495l8882,-500,8871,-500,8867,-495,8867,-484,8871,-480,8882,-480,8887,-484,8887,-495xm8946,-543l8928,-543,8931,-540,8942,-540,8946,-543xm8947,-315l8942,-320,8931,-320,8927,-315,8927,-304,8931,-300,8942,-300,8947,-304,8947,-315xm8947,-435l8942,-440,8931,-440,8927,-435,8927,-424,8931,-420,8942,-420,8947,-424,8947,-435xm9007,-255l9002,-260,8991,-260,8987,-255,8987,-244,8991,-240,9002,-240,9007,-244,9007,-255xm9007,-375l9002,-380,8991,-380,8987,-375,8987,-364,8991,-360,9002,-360,9007,-364,9007,-375xm9007,-495l9002,-500,8991,-500,8987,-495,8987,-484,8991,-480,9002,-480,9007,-484,9007,-495xm9066,-543l9048,-543,9051,-540,9062,-540,9066,-543xm9067,-315l9062,-320,9051,-320,9047,-315,9047,-304,9051,-300,9062,-300,9067,-304,9067,-315xm9067,-435l9062,-440,9051,-440,9047,-435,9047,-424,9051,-420,9062,-420,9067,-424,9067,-435xm9127,-255l9122,-260,9111,-260,9107,-255,9107,-244,9111,-240,9122,-240,9127,-244,9127,-255xm9127,-375l9122,-380,9111,-380,9107,-375,9107,-364,9111,-360,9122,-360,9127,-364,9127,-375xm9127,-495l9122,-500,9111,-500,9107,-495,9107,-484,9111,-480,9122,-480,9127,-484,9127,-495xm9186,-543l9168,-543,9171,-540,9182,-540,9186,-543xm9187,-315l9182,-320,9171,-320,9167,-315,9167,-304,9171,-300,9182,-300,9187,-304,9187,-315xm9187,-435l9182,-440,9171,-440,9167,-435,9167,-424,9171,-420,9182,-420,9187,-424,9187,-435xm9247,-255l9242,-260,9231,-260,9227,-255,9227,-244,9231,-240,9242,-240,9247,-244,9247,-255xm9247,-375l9242,-380,9231,-380,9227,-375,9227,-364,9231,-360,9242,-360,9247,-364,9247,-375xm9247,-495l9242,-500,9231,-500,9227,-495,9227,-484,9231,-480,9242,-480,9247,-484,9247,-495xm9306,-543l9288,-543,9291,-540,9302,-540,9306,-543xm9307,-315l9302,-320,9291,-320,9287,-315,9287,-304,9291,-300,9302,-300,9307,-304,9307,-315xm9307,-435l9302,-440,9291,-440,9287,-435,9287,-424,9291,-420,9302,-420,9307,-424,9307,-435xm9367,-255l9362,-260,9351,-260,9347,-255,9347,-244,9351,-240,9362,-240,9367,-244,9367,-255xm9367,-375l9362,-380,9351,-380,9347,-375,9347,-364,9351,-360,9362,-360,9367,-364,9367,-375xm9367,-495l9362,-500,9351,-500,9347,-495,9347,-484,9351,-480,9362,-480,9367,-484,9367,-495xm9426,-543l9408,-543,9411,-540,9422,-540,9426,-543xm9427,-315l9422,-320,9411,-320,9407,-315,9407,-304,9411,-300,9422,-300,9427,-304,9427,-315xm9427,-435l9422,-440,9411,-440,9407,-435,9407,-424,9411,-420,9422,-420,9427,-424,9427,-435xm9487,-255l9482,-260,9471,-260,9467,-255,9467,-244,9471,-240,9482,-240,9487,-244,9487,-255xm9487,-375l9482,-380,9471,-380,9467,-375,9467,-364,9471,-360,9482,-360,9487,-364,9487,-375xm9487,-495l9482,-500,9471,-500,9467,-495,9467,-484,9471,-480,9482,-480,9487,-484,9487,-495xm9546,-543l9528,-543,9531,-540,9542,-540,9546,-543xm9547,-315l9542,-320,9531,-320,9527,-315,9527,-304,9531,-300,9542,-300,9547,-304,9547,-315xm9547,-435l9542,-440,9531,-440,9527,-435,9527,-424,9531,-420,9542,-420,9547,-424,9547,-435xm9607,-255l9602,-260,9591,-260,9587,-255,9587,-244,9591,-240,9602,-240,9607,-244,9607,-255xm9607,-375l9602,-380,9591,-380,9587,-375,9587,-364,9591,-360,9602,-360,9607,-364,9607,-375xm9607,-495l9602,-500,9591,-500,9587,-495,9587,-484,9591,-480,9602,-480,9607,-484,9607,-495xm9666,-543l9648,-543,9651,-540,9662,-540,9666,-543xm9667,-315l9662,-320,9651,-320,9647,-315,9647,-304,9651,-300,9662,-300,9667,-304,9667,-315xm9667,-435l9662,-440,9651,-440,9647,-435,9647,-424,9651,-420,9662,-420,9667,-424,9667,-435xm9727,-255l9722,-260,9711,-260,9707,-255,9707,-244,9711,-240,9722,-240,9727,-244,9727,-255xm9727,-375l9722,-380,9711,-380,9707,-375,9707,-364,9711,-360,9722,-360,9727,-364,9727,-375xm9727,-495l9722,-500,9711,-500,9707,-495,9707,-484,9711,-480,9722,-480,9727,-484,9727,-495xm9786,-543l9768,-543,9771,-540,9782,-540,9786,-543xm9787,-315l9782,-320,9771,-320,9767,-315,9767,-304,9771,-300,9782,-300,9787,-304,9787,-315xm9787,-435l9782,-440,9771,-440,9767,-435,9767,-424,9771,-420,9782,-420,9787,-424,9787,-435xm9847,-255l9842,-260,9831,-260,9827,-255,9827,-244,9831,-240,9842,-240,9847,-244,9847,-255xm9847,-375l9842,-380,9831,-380,9827,-375,9827,-364,9831,-360,9842,-360,9847,-364,9847,-375xm9847,-495l9842,-500,9831,-500,9827,-495,9827,-484,9831,-480,9842,-480,9847,-484,9847,-495xm9906,-543l9888,-543,9891,-540,9902,-540,9906,-543xm9907,-315l9902,-320,9891,-320,9887,-315,9887,-304,9891,-300,9902,-300,9907,-304,9907,-315xm9907,-435l9902,-440,9891,-440,9887,-435,9887,-424,9891,-420,9902,-420,9907,-424,9907,-435xm9967,-255l9962,-260,9951,-260,9947,-255,9947,-244,9951,-240,9962,-240,9967,-244,9967,-255xm9967,-375l9962,-380,9951,-380,9947,-375,9947,-364,9951,-360,9962,-360,9967,-364,9967,-375xm9967,-495l9962,-500,9951,-500,9947,-495,9947,-484,9951,-480,9962,-480,9967,-484,9967,-495xm10026,-543l10008,-543,10011,-540,10022,-540,10026,-543xm10027,-315l10022,-320,10011,-320,10007,-315,10007,-304,10011,-300,10022,-300,10027,-304,10027,-315xm10027,-435l10022,-440,10011,-440,10007,-435,10007,-424,10011,-420,10022,-420,10027,-424,10027,-435xm10087,-255l10082,-260,10071,-260,10067,-255,10067,-244,10071,-240,10082,-240,10087,-244,10087,-255xm10087,-375l10082,-380,10071,-380,10067,-375,10067,-364,10071,-360,10082,-360,10087,-364,10087,-375xm10087,-495l10082,-500,10071,-500,10067,-495,10067,-484,10071,-480,10082,-480,10087,-484,10087,-495xm10146,-543l10128,-543,10131,-540,10142,-540,10146,-543xm10147,-315l10142,-320,10131,-320,10127,-315,10127,-304,10131,-300,10142,-300,10147,-304,10147,-315xm10147,-435l10142,-440,10131,-440,10127,-435,10127,-424,10131,-420,10142,-420,10147,-424,10147,-435xm10207,-255l10202,-260,10191,-260,10187,-255,10187,-244,10191,-240,10202,-240,10207,-244,10207,-255xm10207,-375l10202,-380,10191,-380,10187,-375,10187,-364,10191,-360,10202,-360,10207,-364,10207,-375xm10207,-495l10202,-500,10191,-500,10187,-495,10187,-484,10191,-480,10202,-480,10207,-484,10207,-495xm10266,-543l10248,-543,10251,-540,10262,-540,10266,-543xm10267,-315l10262,-320,10251,-320,10247,-315,10247,-304,10251,-300,10262,-300,10267,-304,10267,-315xm10267,-435l10262,-440,10251,-440,10247,-435,10247,-424,10251,-420,10262,-420,10267,-424,10267,-435xm10327,-255l10322,-260,10311,-260,10307,-255,10307,-244,10311,-240,10322,-240,10327,-244,10327,-255xm10327,-375l10322,-380,10311,-380,10307,-375,10307,-364,10311,-360,10322,-360,10327,-364,10327,-375xm10327,-495l10322,-500,10311,-500,10307,-495,10307,-484,10311,-480,10322,-480,10327,-484,10327,-495xm10386,-543l10368,-543,10371,-540,10382,-540,10386,-543xm10387,-315l10382,-320,10371,-320,10367,-315,10367,-304,10371,-300,10382,-300,10387,-304,10387,-315xm10387,-435l10382,-440,10371,-440,10367,-435,10367,-424,10371,-420,10382,-420,10387,-424,10387,-435xm10447,-255l10442,-260,10431,-260,10427,-255,10427,-244,10431,-240,10442,-240,10447,-244,10447,-255xm10447,-375l10442,-380,10431,-380,10427,-375,10427,-364,10431,-360,10442,-360,10447,-364,10447,-375xm10447,-495l10442,-500,10431,-500,10427,-495,10427,-484,10431,-480,10442,-480,10447,-484,10447,-495xm10506,-543l10488,-543,10491,-540,10502,-540,10506,-543xm10507,-315l10502,-320,10491,-320,10487,-315,10487,-304,10491,-300,10502,-300,10507,-304,10507,-315xm10507,-435l10502,-440,10491,-440,10487,-435,10487,-424,10491,-420,10502,-420,10507,-424,10507,-435xm10567,-255l10562,-260,10551,-260,10547,-255,10547,-244,10551,-240,10562,-240,10567,-244,10567,-255xm10567,-375l10562,-380,10551,-380,10547,-375,10547,-364,10551,-360,10562,-360,10567,-364,10567,-375xm10567,-495l10562,-500,10551,-500,10547,-495,10547,-484,10551,-480,10562,-480,10567,-484,10567,-495xm10626,-543l10608,-543,10611,-540,10622,-540,10626,-543xm10627,-315l10622,-320,10611,-320,10607,-315,10607,-304,10611,-300,10622,-300,10627,-304,10627,-315xm10627,-435l10622,-440,10611,-440,10607,-435,10607,-424,10611,-420,10622,-420,10627,-424,10627,-435xm10687,-255l10682,-260,10671,-260,10667,-255,10667,-244,10671,-240,10682,-240,10687,-244,10687,-255xm10687,-375l10682,-380,10671,-380,10667,-375,10667,-364,10671,-360,10682,-360,10687,-364,10687,-375xm10687,-495l10682,-500,10671,-500,10667,-495,10667,-484,10671,-480,10682,-480,10687,-484,10687,-495xm10746,-543l10728,-543,10731,-540,10742,-540,10746,-543xm10747,-315l10742,-320,10731,-320,10727,-315,10727,-304,10731,-300,10742,-300,10747,-304,10747,-315xm10747,-435l10742,-440,10731,-440,10727,-435,10727,-424,10731,-420,10742,-420,10747,-424,10747,-435xm10807,-255l10802,-260,10791,-260,10787,-255,10787,-244,10791,-240,10802,-240,10807,-244,10807,-255xm10807,-375l10802,-380,10791,-380,10787,-375,10787,-364,10791,-360,10802,-360,10807,-364,10807,-375xm10807,-495l10802,-500,10791,-500,10787,-495,10787,-484,10791,-480,10802,-480,10807,-484,10807,-495xm10866,-543l10848,-543,10851,-540,10862,-540,10866,-543xm10867,-315l10862,-320,10851,-320,10847,-315,10847,-304,10851,-300,10862,-300,10867,-304,10867,-315xm10867,-435l10862,-440,10851,-440,10847,-435,10847,-424,10851,-420,10862,-420,10867,-424,10867,-435xm10927,-255l10922,-260,10911,-260,10907,-255,10907,-244,10911,-240,10922,-240,10927,-244,10927,-255xm10927,-375l10922,-380,10911,-380,10907,-375,10907,-364,10911,-360,10922,-360,10927,-364,10927,-375xm10927,-495l10922,-500,10911,-500,10907,-495,10907,-484,10911,-480,10922,-480,10927,-484,10927,-495xm10986,-543l10968,-543,10971,-540,10982,-540,10986,-543xm10987,-315l10982,-320,10971,-320,10967,-315,10967,-304,10971,-300,10982,-300,10987,-304,10987,-315xm10987,-435l10982,-440,10971,-440,10967,-435,10967,-424,10971,-420,10982,-420,10987,-424,10987,-435xm11047,-255l11042,-260,11031,-260,11027,-255,11027,-244,11031,-240,11042,-240,11047,-244,11047,-255xm11047,-375l11042,-380,11031,-380,11027,-375,11027,-364,11031,-360,11042,-360,11047,-364,11047,-375xm11047,-495l11042,-500,11031,-500,11027,-495,11027,-484,11031,-480,11042,-480,11047,-484,11047,-495xm11106,-543l11088,-543,11091,-540,11102,-540,11106,-543xm11107,-315l11102,-320,11091,-320,11087,-315,11087,-304,11091,-300,11102,-300,11107,-304,11107,-315xm11107,-435l11102,-440,11091,-440,11087,-435,11087,-424,11091,-420,11102,-420,11107,-424,11107,-435xm11167,-255l11162,-260,11151,-260,11147,-255,11147,-244,11151,-240,11162,-240,11167,-244,11167,-255xm11167,-375l11162,-380,11151,-380,11147,-375,11147,-364,11151,-360,11162,-360,11167,-364,11167,-375xm11167,-495l11162,-500,11151,-500,11147,-495,11147,-484,11151,-480,11162,-480,11167,-484,11167,-495xm11226,-543l11208,-543,11211,-540,11222,-540,11226,-543xm11227,-315l11222,-320,11211,-320,11207,-315,11207,-304,11211,-300,11222,-300,11227,-304,11227,-315xm11227,-435l11222,-440,11211,-440,11207,-435,11207,-424,11211,-420,11222,-420,11227,-424,11227,-435xm11287,-255l11282,-260,11271,-260,11267,-255,11267,-244,11271,-240,11282,-240,11287,-244,11287,-255xm11287,-375l11282,-380,11271,-380,11267,-375,11267,-364,11271,-360,11282,-360,11287,-364,11287,-375xm11287,-495l11282,-500,11271,-500,11267,-495,11267,-484,11271,-480,11282,-480,11287,-484,11287,-495xm11340,-320l11331,-320,11327,-315,11327,-304,11331,-300,11340,-300,11340,-320xm11340,-440l11331,-440,11327,-435,11327,-424,11331,-420,11340,-420,11340,-440xm11340,-543l11328,-543,11331,-540,11340,-540,11340,-543xe" filled="true" fillcolor="#808285" stroked="false">
            <v:path arrowok="t"/>
            <v:fill type="solid"/>
            <w10:wrap type="none"/>
          </v:shape>
        </w:pict>
      </w:r>
      <w:r>
        <w:rPr>
          <w:rFonts w:ascii="Century Gothic"/>
          <w:b/>
          <w:color w:val="231F20"/>
          <w:w w:val="85"/>
          <w:sz w:val="16"/>
        </w:rPr>
        <w:t>Jason Gee,</w:t>
      </w:r>
      <w:r>
        <w:rPr>
          <w:rFonts w:ascii="Century Gothic"/>
          <w:b/>
          <w:color w:val="231F20"/>
          <w:spacing w:val="-20"/>
          <w:w w:val="85"/>
          <w:sz w:val="16"/>
        </w:rPr>
        <w:t> </w:t>
      </w:r>
      <w:r>
        <w:rPr>
          <w:rFonts w:ascii="Century Gothic"/>
          <w:b/>
          <w:color w:val="231F20"/>
          <w:w w:val="85"/>
          <w:sz w:val="16"/>
        </w:rPr>
        <w:t>MD</w:t>
      </w:r>
    </w:p>
    <w:p>
      <w:pPr>
        <w:spacing w:line="244" w:lineRule="auto" w:before="12"/>
        <w:ind w:left="1352" w:right="-8" w:firstLine="0"/>
        <w:jc w:val="left"/>
        <w:rPr>
          <w:sz w:val="16"/>
        </w:rPr>
      </w:pPr>
      <w:r>
        <w:rPr/>
        <w:drawing>
          <wp:anchor distT="0" distB="0" distL="0" distR="0" allowOverlap="1" layoutInCell="1" locked="0" behindDoc="0" simplePos="0" relativeHeight="15757312">
            <wp:simplePos x="0" y="0"/>
            <wp:positionH relativeFrom="page">
              <wp:posOffset>2768600</wp:posOffset>
            </wp:positionH>
            <wp:positionV relativeFrom="paragraph">
              <wp:posOffset>-94522</wp:posOffset>
            </wp:positionV>
            <wp:extent cx="609612" cy="786447"/>
            <wp:effectExtent l="0" t="0" r="0" b="0"/>
            <wp:wrapNone/>
            <wp:docPr id="21" name="image30.png"/>
            <wp:cNvGraphicFramePr>
              <a:graphicFrameLocks noChangeAspect="1"/>
            </wp:cNvGraphicFramePr>
            <a:graphic>
              <a:graphicData uri="http://schemas.openxmlformats.org/drawingml/2006/picture">
                <pic:pic>
                  <pic:nvPicPr>
                    <pic:cNvPr id="22" name="image30.png"/>
                    <pic:cNvPicPr/>
                  </pic:nvPicPr>
                  <pic:blipFill>
                    <a:blip r:embed="rId51" cstate="print"/>
                    <a:stretch>
                      <a:fillRect/>
                    </a:stretch>
                  </pic:blipFill>
                  <pic:spPr>
                    <a:xfrm>
                      <a:off x="0" y="0"/>
                      <a:ext cx="609612" cy="786447"/>
                    </a:xfrm>
                    <a:prstGeom prst="rect">
                      <a:avLst/>
                    </a:prstGeom>
                  </pic:spPr>
                </pic:pic>
              </a:graphicData>
            </a:graphic>
          </wp:anchor>
        </w:drawing>
      </w:r>
      <w:r>
        <w:rPr>
          <w:color w:val="231F20"/>
          <w:sz w:val="16"/>
        </w:rPr>
        <w:t>Urologic surgery; urologic oncology, specializing in cancers of the bladder, </w:t>
      </w:r>
      <w:r>
        <w:rPr>
          <w:color w:val="231F20"/>
          <w:w w:val="95"/>
          <w:sz w:val="16"/>
        </w:rPr>
        <w:t>kidney,</w:t>
      </w:r>
      <w:r>
        <w:rPr>
          <w:color w:val="231F20"/>
          <w:spacing w:val="-14"/>
          <w:w w:val="95"/>
          <w:sz w:val="16"/>
        </w:rPr>
        <w:t> </w:t>
      </w:r>
      <w:r>
        <w:rPr>
          <w:color w:val="231F20"/>
          <w:w w:val="95"/>
          <w:sz w:val="16"/>
        </w:rPr>
        <w:t>prostate,</w:t>
      </w:r>
      <w:r>
        <w:rPr>
          <w:color w:val="231F20"/>
          <w:spacing w:val="-14"/>
          <w:w w:val="95"/>
          <w:sz w:val="16"/>
        </w:rPr>
        <w:t> </w:t>
      </w:r>
      <w:r>
        <w:rPr>
          <w:color w:val="231F20"/>
          <w:w w:val="95"/>
          <w:sz w:val="16"/>
        </w:rPr>
        <w:t>urethra,</w:t>
      </w:r>
      <w:r>
        <w:rPr>
          <w:color w:val="231F20"/>
          <w:spacing w:val="-14"/>
          <w:w w:val="95"/>
          <w:sz w:val="16"/>
        </w:rPr>
        <w:t> </w:t>
      </w:r>
      <w:r>
        <w:rPr>
          <w:color w:val="231F20"/>
          <w:w w:val="95"/>
          <w:sz w:val="16"/>
        </w:rPr>
        <w:t>adrenal</w:t>
      </w:r>
      <w:r>
        <w:rPr>
          <w:color w:val="231F20"/>
          <w:spacing w:val="-11"/>
          <w:w w:val="95"/>
          <w:sz w:val="16"/>
        </w:rPr>
        <w:t> </w:t>
      </w:r>
      <w:r>
        <w:rPr>
          <w:color w:val="231F20"/>
          <w:spacing w:val="-3"/>
          <w:w w:val="95"/>
          <w:sz w:val="16"/>
        </w:rPr>
        <w:t>gland, </w:t>
      </w:r>
      <w:r>
        <w:rPr>
          <w:color w:val="231F20"/>
          <w:sz w:val="16"/>
        </w:rPr>
        <w:t>and testis; continent diversions and reconstructive surgical procedures of the urinary</w:t>
      </w:r>
      <w:r>
        <w:rPr>
          <w:color w:val="231F20"/>
          <w:spacing w:val="-15"/>
          <w:sz w:val="16"/>
        </w:rPr>
        <w:t> </w:t>
      </w:r>
      <w:r>
        <w:rPr>
          <w:color w:val="231F20"/>
          <w:sz w:val="16"/>
        </w:rPr>
        <w:t>tract</w:t>
      </w:r>
    </w:p>
    <w:p>
      <w:pPr>
        <w:spacing w:before="148"/>
        <w:ind w:left="1348" w:right="0" w:firstLine="0"/>
        <w:jc w:val="left"/>
        <w:rPr>
          <w:rFonts w:ascii="Century Gothic"/>
          <w:b/>
          <w:sz w:val="16"/>
        </w:rPr>
      </w:pPr>
      <w:r>
        <w:rPr/>
        <w:drawing>
          <wp:anchor distT="0" distB="0" distL="0" distR="0" allowOverlap="1" layoutInCell="1" locked="0" behindDoc="0" simplePos="0" relativeHeight="15757824">
            <wp:simplePos x="0" y="0"/>
            <wp:positionH relativeFrom="page">
              <wp:posOffset>2768600</wp:posOffset>
            </wp:positionH>
            <wp:positionV relativeFrom="paragraph">
              <wp:posOffset>116674</wp:posOffset>
            </wp:positionV>
            <wp:extent cx="609612" cy="786447"/>
            <wp:effectExtent l="0" t="0" r="0" b="0"/>
            <wp:wrapNone/>
            <wp:docPr id="23" name="image31.png"/>
            <wp:cNvGraphicFramePr>
              <a:graphicFrameLocks noChangeAspect="1"/>
            </wp:cNvGraphicFramePr>
            <a:graphic>
              <a:graphicData uri="http://schemas.openxmlformats.org/drawingml/2006/picture">
                <pic:pic>
                  <pic:nvPicPr>
                    <pic:cNvPr id="24" name="image31.png"/>
                    <pic:cNvPicPr/>
                  </pic:nvPicPr>
                  <pic:blipFill>
                    <a:blip r:embed="rId52" cstate="print"/>
                    <a:stretch>
                      <a:fillRect/>
                    </a:stretch>
                  </pic:blipFill>
                  <pic:spPr>
                    <a:xfrm>
                      <a:off x="0" y="0"/>
                      <a:ext cx="609612" cy="786447"/>
                    </a:xfrm>
                    <a:prstGeom prst="rect">
                      <a:avLst/>
                    </a:prstGeom>
                  </pic:spPr>
                </pic:pic>
              </a:graphicData>
            </a:graphic>
          </wp:anchor>
        </w:drawing>
      </w:r>
      <w:r>
        <w:rPr>
          <w:rFonts w:ascii="Century Gothic"/>
          <w:b/>
          <w:color w:val="231F20"/>
          <w:sz w:val="16"/>
        </w:rPr>
        <w:t>Paul Lafontaine, MD</w:t>
      </w:r>
    </w:p>
    <w:p>
      <w:pPr>
        <w:spacing w:line="244" w:lineRule="auto" w:before="13"/>
        <w:ind w:left="1348" w:right="81" w:firstLine="0"/>
        <w:jc w:val="left"/>
        <w:rPr>
          <w:sz w:val="16"/>
        </w:rPr>
      </w:pPr>
      <w:r>
        <w:rPr>
          <w:color w:val="231F20"/>
          <w:sz w:val="16"/>
        </w:rPr>
        <w:t>Urinary incontinence; urinary tract </w:t>
      </w:r>
      <w:r>
        <w:rPr>
          <w:color w:val="231F20"/>
          <w:w w:val="95"/>
          <w:sz w:val="16"/>
        </w:rPr>
        <w:t>infections; prostate, kidney, bladder, </w:t>
      </w:r>
      <w:r>
        <w:rPr>
          <w:color w:val="231F20"/>
          <w:sz w:val="16"/>
        </w:rPr>
        <w:t>and testicular cancer; kidney </w:t>
      </w:r>
      <w:r>
        <w:rPr>
          <w:color w:val="231F20"/>
          <w:spacing w:val="-4"/>
          <w:sz w:val="16"/>
        </w:rPr>
        <w:t>stones; </w:t>
      </w:r>
      <w:r>
        <w:rPr>
          <w:color w:val="231F20"/>
          <w:sz w:val="16"/>
        </w:rPr>
        <w:t>benign prostatic hyperplasia; vasectomy; vasectomy reversal</w:t>
      </w:r>
    </w:p>
    <w:p>
      <w:pPr>
        <w:spacing w:line="240" w:lineRule="auto" w:before="0"/>
        <w:rPr>
          <w:sz w:val="20"/>
        </w:rPr>
      </w:pPr>
      <w:r>
        <w:rPr/>
        <w:br w:type="column"/>
      </w:r>
      <w:r>
        <w:rPr>
          <w:sz w:val="20"/>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1"/>
        </w:rPr>
      </w:pPr>
    </w:p>
    <w:p>
      <w:pPr>
        <w:spacing w:before="1"/>
        <w:ind w:left="1217" w:right="0" w:firstLine="0"/>
        <w:jc w:val="left"/>
        <w:rPr>
          <w:rFonts w:ascii="Century Gothic"/>
          <w:b/>
          <w:sz w:val="16"/>
        </w:rPr>
      </w:pPr>
      <w:r>
        <w:rPr>
          <w:rFonts w:ascii="Century Gothic"/>
          <w:b/>
          <w:color w:val="231F20"/>
          <w:sz w:val="16"/>
        </w:rPr>
        <w:t>John Libertino, MD</w:t>
      </w:r>
    </w:p>
    <w:p>
      <w:pPr>
        <w:spacing w:line="244" w:lineRule="auto" w:before="12"/>
        <w:ind w:left="1217" w:right="348" w:firstLine="0"/>
        <w:jc w:val="left"/>
        <w:rPr>
          <w:sz w:val="16"/>
        </w:rPr>
      </w:pPr>
      <w:r>
        <w:rPr/>
        <w:drawing>
          <wp:anchor distT="0" distB="0" distL="0" distR="0" allowOverlap="1" layoutInCell="1" locked="0" behindDoc="0" simplePos="0" relativeHeight="15758336">
            <wp:simplePos x="0" y="0"/>
            <wp:positionH relativeFrom="page">
              <wp:posOffset>5092700</wp:posOffset>
            </wp:positionH>
            <wp:positionV relativeFrom="paragraph">
              <wp:posOffset>-99602</wp:posOffset>
            </wp:positionV>
            <wp:extent cx="609600" cy="786447"/>
            <wp:effectExtent l="0" t="0" r="0" b="0"/>
            <wp:wrapNone/>
            <wp:docPr id="25" name="image32.png"/>
            <wp:cNvGraphicFramePr>
              <a:graphicFrameLocks noChangeAspect="1"/>
            </wp:cNvGraphicFramePr>
            <a:graphic>
              <a:graphicData uri="http://schemas.openxmlformats.org/drawingml/2006/picture">
                <pic:pic>
                  <pic:nvPicPr>
                    <pic:cNvPr id="26" name="image32.png"/>
                    <pic:cNvPicPr/>
                  </pic:nvPicPr>
                  <pic:blipFill>
                    <a:blip r:embed="rId53" cstate="print"/>
                    <a:stretch>
                      <a:fillRect/>
                    </a:stretch>
                  </pic:blipFill>
                  <pic:spPr>
                    <a:xfrm>
                      <a:off x="0" y="0"/>
                      <a:ext cx="609600" cy="786447"/>
                    </a:xfrm>
                    <a:prstGeom prst="rect">
                      <a:avLst/>
                    </a:prstGeom>
                  </pic:spPr>
                </pic:pic>
              </a:graphicData>
            </a:graphic>
          </wp:anchor>
        </w:drawing>
      </w:r>
      <w:r>
        <w:rPr>
          <w:color w:val="231F20"/>
          <w:sz w:val="16"/>
        </w:rPr>
        <w:t>Urologic surgery; adrenal, renal, </w:t>
      </w:r>
      <w:r>
        <w:rPr>
          <w:color w:val="231F20"/>
          <w:w w:val="95"/>
          <w:sz w:val="16"/>
        </w:rPr>
        <w:t>bladder, prostate, cancer, and testes </w:t>
      </w:r>
      <w:r>
        <w:rPr>
          <w:color w:val="231F20"/>
          <w:sz w:val="16"/>
        </w:rPr>
        <w:t>cancer; continent diversions</w:t>
      </w:r>
    </w:p>
    <w:p>
      <w:pPr>
        <w:spacing w:line="240" w:lineRule="auto" w:before="0"/>
        <w:rPr>
          <w:sz w:val="20"/>
        </w:rPr>
      </w:pPr>
    </w:p>
    <w:p>
      <w:pPr>
        <w:spacing w:line="240" w:lineRule="auto" w:before="0"/>
        <w:rPr>
          <w:sz w:val="20"/>
        </w:rPr>
      </w:pPr>
    </w:p>
    <w:p>
      <w:pPr>
        <w:spacing w:line="240" w:lineRule="auto" w:before="3"/>
        <w:rPr>
          <w:sz w:val="20"/>
        </w:rPr>
      </w:pPr>
    </w:p>
    <w:p>
      <w:pPr>
        <w:spacing w:before="0"/>
        <w:ind w:left="1209" w:right="0" w:firstLine="0"/>
        <w:jc w:val="left"/>
        <w:rPr>
          <w:rFonts w:ascii="Century Gothic"/>
          <w:b/>
          <w:sz w:val="16"/>
        </w:rPr>
      </w:pPr>
      <w:r>
        <w:rPr/>
        <w:drawing>
          <wp:anchor distT="0" distB="0" distL="0" distR="0" allowOverlap="1" layoutInCell="1" locked="0" behindDoc="0" simplePos="0" relativeHeight="15758848">
            <wp:simplePos x="0" y="0"/>
            <wp:positionH relativeFrom="page">
              <wp:posOffset>5092700</wp:posOffset>
            </wp:positionH>
            <wp:positionV relativeFrom="paragraph">
              <wp:posOffset>24015</wp:posOffset>
            </wp:positionV>
            <wp:extent cx="609600" cy="786447"/>
            <wp:effectExtent l="0" t="0" r="0" b="0"/>
            <wp:wrapNone/>
            <wp:docPr id="27" name="image33.png"/>
            <wp:cNvGraphicFramePr>
              <a:graphicFrameLocks noChangeAspect="1"/>
            </wp:cNvGraphicFramePr>
            <a:graphic>
              <a:graphicData uri="http://schemas.openxmlformats.org/drawingml/2006/picture">
                <pic:pic>
                  <pic:nvPicPr>
                    <pic:cNvPr id="28" name="image33.png"/>
                    <pic:cNvPicPr/>
                  </pic:nvPicPr>
                  <pic:blipFill>
                    <a:blip r:embed="rId54" cstate="print"/>
                    <a:stretch>
                      <a:fillRect/>
                    </a:stretch>
                  </pic:blipFill>
                  <pic:spPr>
                    <a:xfrm>
                      <a:off x="0" y="0"/>
                      <a:ext cx="609600" cy="786447"/>
                    </a:xfrm>
                    <a:prstGeom prst="rect">
                      <a:avLst/>
                    </a:prstGeom>
                  </pic:spPr>
                </pic:pic>
              </a:graphicData>
            </a:graphic>
          </wp:anchor>
        </w:drawing>
      </w:r>
      <w:r>
        <w:rPr>
          <w:rFonts w:ascii="Century Gothic"/>
          <w:b/>
          <w:color w:val="231F20"/>
          <w:sz w:val="16"/>
        </w:rPr>
        <w:t>Stephen Schloss, MD</w:t>
      </w:r>
    </w:p>
    <w:p>
      <w:pPr>
        <w:spacing w:line="244" w:lineRule="auto" w:before="13"/>
        <w:ind w:left="1209" w:right="666" w:firstLine="0"/>
        <w:jc w:val="left"/>
        <w:rPr>
          <w:sz w:val="16"/>
        </w:rPr>
      </w:pPr>
      <w:r>
        <w:rPr>
          <w:color w:val="231F20"/>
          <w:sz w:val="16"/>
        </w:rPr>
        <w:t>Urologic cancer, prostate disease, stone disease, erectile </w:t>
      </w:r>
      <w:r>
        <w:rPr>
          <w:color w:val="231F20"/>
          <w:spacing w:val="-3"/>
          <w:sz w:val="16"/>
        </w:rPr>
        <w:t>dysfunction, </w:t>
      </w:r>
      <w:r>
        <w:rPr>
          <w:color w:val="231F20"/>
          <w:sz w:val="16"/>
        </w:rPr>
        <w:t>infertility incontinence, minimally invasive surgery, laparoscopic urologic surgery, vasectomy, microsurgical vasectomy reversal</w:t>
      </w:r>
    </w:p>
    <w:p>
      <w:pPr>
        <w:spacing w:after="0" w:line="244" w:lineRule="auto"/>
        <w:jc w:val="left"/>
        <w:rPr>
          <w:sz w:val="16"/>
        </w:rPr>
        <w:sectPr>
          <w:type w:val="continuous"/>
          <w:pgSz w:w="12060" w:h="15660"/>
          <w:pgMar w:top="1280" w:bottom="280" w:left="0" w:right="0"/>
          <w:cols w:num="3" w:equalWidth="0">
            <w:col w:w="4044" w:space="40"/>
            <w:col w:w="3791" w:space="39"/>
            <w:col w:w="4146"/>
          </w:cols>
        </w:sectPr>
      </w:pPr>
    </w:p>
    <w:p>
      <w:pPr>
        <w:spacing w:before="107"/>
        <w:ind w:left="4348" w:right="0" w:firstLine="0"/>
        <w:jc w:val="left"/>
        <w:rPr>
          <w:rFonts w:ascii="Arial Narrow" w:hAnsi="Arial Narrow"/>
          <w:b/>
          <w:sz w:val="19"/>
        </w:rPr>
      </w:pPr>
      <w:r>
        <w:rPr>
          <w:rFonts w:ascii="Segoe UI Symbol" w:hAnsi="Segoe UI Symbol"/>
          <w:color w:val="3398A4"/>
          <w:w w:val="110"/>
          <w:sz w:val="18"/>
        </w:rPr>
        <w:t>❱❱ </w:t>
      </w:r>
      <w:r>
        <w:rPr>
          <w:rFonts w:ascii="Century Gothic" w:hAnsi="Century Gothic"/>
          <w:b/>
          <w:color w:val="231F20"/>
          <w:w w:val="110"/>
          <w:sz w:val="19"/>
        </w:rPr>
        <w:t>COMING SOON! </w:t>
      </w:r>
      <w:r>
        <w:rPr>
          <w:rFonts w:ascii="Arial Narrow" w:hAnsi="Arial Narrow"/>
          <w:b/>
          <w:color w:val="231F20"/>
          <w:w w:val="110"/>
          <w:sz w:val="19"/>
        </w:rPr>
        <w:t>A board-certified female urologist is joining the practice.</w:t>
      </w:r>
    </w:p>
    <w:p>
      <w:pPr>
        <w:pStyle w:val="BodyText"/>
        <w:rPr>
          <w:rFonts w:ascii="Arial Narrow"/>
          <w:b/>
          <w:sz w:val="20"/>
        </w:rPr>
      </w:pPr>
    </w:p>
    <w:p>
      <w:pPr>
        <w:pStyle w:val="BodyText"/>
        <w:rPr>
          <w:rFonts w:ascii="Arial Narrow"/>
          <w:b/>
          <w:sz w:val="20"/>
        </w:rPr>
      </w:pPr>
    </w:p>
    <w:p>
      <w:pPr>
        <w:pStyle w:val="BodyText"/>
        <w:spacing w:before="9"/>
        <w:rPr>
          <w:rFonts w:ascii="Arial Narrow"/>
          <w:b/>
          <w:sz w:val="22"/>
        </w:rPr>
      </w:pPr>
    </w:p>
    <w:p>
      <w:pPr>
        <w:spacing w:before="1"/>
        <w:ind w:left="748" w:right="0" w:firstLine="0"/>
        <w:jc w:val="left"/>
        <w:rPr>
          <w:rFonts w:ascii="Arial Narrow" w:hAnsi="Arial Narrow"/>
          <w:b/>
          <w:sz w:val="19"/>
        </w:rPr>
      </w:pPr>
      <w:r>
        <w:rPr/>
        <w:pict>
          <v:group style="position:absolute;margin-left:449.380005pt;margin-top:-19.558086pt;width:62.85pt;height:62.85pt;mso-position-horizontal-relative:page;mso-position-vertical-relative:paragraph;z-index:15759872" coordorigin="8988,-391" coordsize="1257,1257">
            <v:shape style="position:absolute;left:9112;top:-267;width:1007;height:1007" type="#_x0000_t75" stroked="false">
              <v:imagedata r:id="rId55" o:title=""/>
            </v:shape>
            <v:rect style="position:absolute;left:8997;top:-382;width:1237;height:1237" filled="false" stroked="true" strokeweight="1pt" strokecolor="#d1d3d4">
              <v:stroke dashstyle="solid"/>
            </v:rect>
            <w10:wrap type="none"/>
          </v:group>
        </w:pict>
      </w:r>
      <w:r>
        <w:rPr>
          <w:rFonts w:ascii="Segoe UI Symbol" w:hAnsi="Segoe UI Symbol"/>
          <w:color w:val="3398A4"/>
          <w:w w:val="105"/>
          <w:sz w:val="18"/>
        </w:rPr>
        <w:t>❱❱ </w:t>
      </w:r>
      <w:r>
        <w:rPr>
          <w:rFonts w:ascii="Century Gothic" w:hAnsi="Century Gothic"/>
          <w:b/>
          <w:color w:val="231F20"/>
          <w:w w:val="105"/>
          <w:sz w:val="19"/>
        </w:rPr>
        <w:t>TO SEE A VIDEO OF THE NEW CENTER </w:t>
      </w:r>
      <w:r>
        <w:rPr>
          <w:rFonts w:ascii="Arial Narrow" w:hAnsi="Arial Narrow"/>
          <w:b/>
          <w:color w:val="231F20"/>
          <w:w w:val="105"/>
          <w:sz w:val="19"/>
        </w:rPr>
        <w:t>featuring the physicians and a patient, scan this QR code:</w:t>
      </w:r>
    </w:p>
    <w:p>
      <w:pPr>
        <w:pStyle w:val="BodyText"/>
        <w:spacing w:before="8"/>
        <w:rPr>
          <w:rFonts w:ascii="Arial Narrow"/>
          <w:b/>
          <w:sz w:val="28"/>
        </w:rPr>
      </w:pPr>
    </w:p>
    <w:p>
      <w:pPr>
        <w:spacing w:before="110"/>
        <w:ind w:left="0" w:right="444" w:firstLine="0"/>
        <w:jc w:val="right"/>
        <w:rPr>
          <w:rFonts w:ascii="Arial Narrow"/>
          <w:b/>
          <w:sz w:val="16"/>
        </w:rPr>
      </w:pPr>
      <w:r>
        <w:rPr>
          <w:rFonts w:ascii="Century Gothic"/>
          <w:b/>
          <w:color w:val="231F20"/>
          <w:w w:val="95"/>
          <w:sz w:val="14"/>
        </w:rPr>
        <w:t>F A L L 2 0 2 0 </w:t>
      </w:r>
      <w:r>
        <w:rPr>
          <w:rFonts w:ascii="Century Gothic"/>
          <w:b/>
          <w:color w:val="B1B3B6"/>
          <w:w w:val="70"/>
          <w:sz w:val="14"/>
        </w:rPr>
        <w:t>| </w:t>
      </w:r>
      <w:r>
        <w:rPr>
          <w:rFonts w:ascii="Arial Narrow"/>
          <w:b/>
          <w:color w:val="231F20"/>
          <w:w w:val="105"/>
          <w:sz w:val="16"/>
        </w:rPr>
        <w:t>9</w:t>
      </w:r>
    </w:p>
    <w:p>
      <w:pPr>
        <w:spacing w:after="0"/>
        <w:jc w:val="right"/>
        <w:rPr>
          <w:rFonts w:ascii="Arial Narrow"/>
          <w:sz w:val="16"/>
        </w:rPr>
        <w:sectPr>
          <w:type w:val="continuous"/>
          <w:pgSz w:w="12060" w:h="15660"/>
          <w:pgMar w:top="1280" w:bottom="280" w:left="0" w:right="0"/>
        </w:sectPr>
      </w:pPr>
    </w:p>
    <w:p>
      <w:pPr>
        <w:spacing w:before="89" w:after="21"/>
        <w:ind w:left="766" w:right="0" w:firstLine="0"/>
        <w:jc w:val="left"/>
        <w:rPr>
          <w:rFonts w:ascii="Arial Narrow"/>
          <w:b/>
          <w:sz w:val="14"/>
        </w:rPr>
      </w:pPr>
      <w:r>
        <w:rPr>
          <w:rFonts w:ascii="Arial Narrow"/>
          <w:b/>
          <w:color w:val="231F20"/>
          <w:sz w:val="14"/>
        </w:rPr>
        <w:t>BREAST CENTER</w:t>
      </w:r>
    </w:p>
    <w:p>
      <w:pPr>
        <w:pStyle w:val="BodyText"/>
        <w:spacing w:line="60" w:lineRule="exact"/>
        <w:ind w:left="736"/>
        <w:rPr>
          <w:rFonts w:ascii="Arial Narrow"/>
          <w:sz w:val="6"/>
        </w:rPr>
      </w:pPr>
      <w:r>
        <w:rPr>
          <w:rFonts w:ascii="Arial Narrow"/>
          <w:position w:val="0"/>
          <w:sz w:val="6"/>
        </w:rPr>
        <w:pict>
          <v:group style="width:45.9pt;height:3pt;mso-position-horizontal-relative:char;mso-position-vertical-relative:line" coordorigin="0,0" coordsize="918,60">
            <v:line style="position:absolute" from="0,30" to="918,30" stroked="true" strokeweight="3pt" strokecolor="#008558">
              <v:stroke dashstyle="solid"/>
            </v:line>
          </v:group>
        </w:pict>
      </w:r>
      <w:r>
        <w:rPr>
          <w:rFonts w:ascii="Arial Narrow"/>
          <w:position w:val="0"/>
          <w:sz w:val="6"/>
        </w:rPr>
      </w:r>
    </w:p>
    <w:p>
      <w:pPr>
        <w:pStyle w:val="BodyText"/>
        <w:rPr>
          <w:rFonts w:ascii="Arial Narrow"/>
          <w:b/>
          <w:sz w:val="18"/>
        </w:rPr>
      </w:pPr>
    </w:p>
    <w:p>
      <w:pPr>
        <w:pStyle w:val="BodyText"/>
        <w:rPr>
          <w:rFonts w:ascii="Arial Narrow"/>
          <w:b/>
          <w:sz w:val="18"/>
        </w:rPr>
      </w:pPr>
    </w:p>
    <w:p>
      <w:pPr>
        <w:pStyle w:val="BodyText"/>
        <w:rPr>
          <w:rFonts w:ascii="Arial Narrow"/>
          <w:b/>
          <w:sz w:val="18"/>
        </w:rPr>
      </w:pPr>
    </w:p>
    <w:p>
      <w:pPr>
        <w:spacing w:before="130"/>
        <w:ind w:left="720" w:right="0" w:firstLine="0"/>
        <w:jc w:val="left"/>
        <w:rPr>
          <w:b/>
          <w:sz w:val="72"/>
        </w:rPr>
      </w:pPr>
      <w:r>
        <w:rPr>
          <w:b/>
          <w:color w:val="231F20"/>
          <w:w w:val="95"/>
          <w:sz w:val="72"/>
        </w:rPr>
        <w:t>Guiding</w:t>
      </w:r>
      <w:r>
        <w:rPr>
          <w:b/>
          <w:color w:val="231F20"/>
          <w:spacing w:val="-91"/>
          <w:w w:val="95"/>
          <w:sz w:val="72"/>
        </w:rPr>
        <w:t> </w:t>
      </w:r>
      <w:r>
        <w:rPr>
          <w:b/>
          <w:color w:val="231F20"/>
          <w:w w:val="95"/>
          <w:sz w:val="72"/>
        </w:rPr>
        <w:t>Patients</w:t>
      </w:r>
      <w:r>
        <w:rPr>
          <w:b/>
          <w:color w:val="231F20"/>
          <w:spacing w:val="-99"/>
          <w:w w:val="95"/>
          <w:sz w:val="72"/>
        </w:rPr>
        <w:t> </w:t>
      </w:r>
      <w:r>
        <w:rPr>
          <w:b/>
          <w:color w:val="231F20"/>
          <w:w w:val="95"/>
          <w:sz w:val="72"/>
        </w:rPr>
        <w:t>Through</w:t>
      </w:r>
      <w:r>
        <w:rPr>
          <w:b/>
          <w:color w:val="231F20"/>
          <w:spacing w:val="-100"/>
          <w:w w:val="95"/>
          <w:sz w:val="72"/>
        </w:rPr>
        <w:t> </w:t>
      </w:r>
      <w:r>
        <w:rPr>
          <w:b/>
          <w:color w:val="231F20"/>
          <w:w w:val="95"/>
          <w:sz w:val="72"/>
        </w:rPr>
        <w:t>Their</w:t>
      </w:r>
      <w:r>
        <w:rPr>
          <w:b/>
          <w:color w:val="231F20"/>
          <w:spacing w:val="-105"/>
          <w:w w:val="95"/>
          <w:sz w:val="72"/>
        </w:rPr>
        <w:t> </w:t>
      </w:r>
      <w:r>
        <w:rPr>
          <w:b/>
          <w:color w:val="231F20"/>
          <w:w w:val="95"/>
          <w:sz w:val="72"/>
        </w:rPr>
        <w:t>Journey</w:t>
      </w:r>
    </w:p>
    <w:p>
      <w:pPr>
        <w:spacing w:before="164"/>
        <w:ind w:left="720" w:right="0" w:firstLine="0"/>
        <w:jc w:val="left"/>
        <w:rPr>
          <w:b/>
          <w:sz w:val="38"/>
        </w:rPr>
      </w:pPr>
      <w:r>
        <w:rPr>
          <w:b/>
          <w:color w:val="008558"/>
          <w:sz w:val="38"/>
        </w:rPr>
        <w:t>A Q&amp;A with Emerson’s Breast Cancer Navigator</w:t>
      </w:r>
    </w:p>
    <w:p>
      <w:pPr>
        <w:spacing w:line="240" w:lineRule="auto" w:before="10"/>
        <w:rPr>
          <w:b/>
          <w:sz w:val="10"/>
        </w:rPr>
      </w:pPr>
    </w:p>
    <w:p>
      <w:pPr>
        <w:spacing w:after="0" w:line="240" w:lineRule="auto"/>
        <w:rPr>
          <w:sz w:val="10"/>
        </w:rPr>
        <w:sectPr>
          <w:headerReference w:type="default" r:id="rId56"/>
          <w:pgSz w:w="12060" w:h="15660"/>
          <w:pgMar w:header="0" w:footer="0" w:top="560" w:bottom="0" w:left="0" w:right="0"/>
        </w:sectPr>
      </w:pPr>
    </w:p>
    <w:p>
      <w:pPr>
        <w:spacing w:line="261" w:lineRule="auto" w:before="149"/>
        <w:ind w:left="1591" w:right="26" w:firstLine="0"/>
        <w:jc w:val="left"/>
        <w:rPr>
          <w:sz w:val="18"/>
        </w:rPr>
      </w:pPr>
      <w:r>
        <w:rPr/>
        <w:pict>
          <v:shape style="position:absolute;margin-left:32.9813pt;margin-top:-5.033664pt;width:46.05pt;height:72.4pt;mso-position-horizontal-relative:page;mso-position-vertical-relative:paragraph;z-index:-17864192" type="#_x0000_t202" filled="false" stroked="false">
            <v:textbox inset="0,0,0,0">
              <w:txbxContent>
                <w:p>
                  <w:pPr>
                    <w:spacing w:line="1430" w:lineRule="exact" w:before="17"/>
                    <w:ind w:left="0" w:right="0" w:firstLine="0"/>
                    <w:jc w:val="left"/>
                    <w:rPr>
                      <w:sz w:val="118"/>
                    </w:rPr>
                  </w:pPr>
                  <w:r>
                    <w:rPr>
                      <w:color w:val="231F20"/>
                      <w:w w:val="91"/>
                      <w:sz w:val="118"/>
                    </w:rPr>
                    <w:t>M</w:t>
                  </w:r>
                </w:p>
              </w:txbxContent>
            </v:textbox>
            <w10:wrap type="none"/>
          </v:shape>
        </w:pict>
      </w:r>
      <w:r>
        <w:rPr>
          <w:color w:val="231F20"/>
          <w:w w:val="105"/>
          <w:sz w:val="18"/>
        </w:rPr>
        <w:t>any people know Kerin Malley, BSN, RN, as “my right </w:t>
      </w:r>
      <w:r>
        <w:rPr>
          <w:color w:val="231F20"/>
          <w:spacing w:val="-2"/>
          <w:w w:val="105"/>
          <w:sz w:val="18"/>
        </w:rPr>
        <w:t>hand.” </w:t>
      </w:r>
      <w:r>
        <w:rPr>
          <w:color w:val="231F20"/>
          <w:w w:val="105"/>
          <w:sz w:val="18"/>
        </w:rPr>
        <w:t>As Emerson’s Breast Cancer Navigator, she guides patients</w:t>
      </w:r>
    </w:p>
    <w:p>
      <w:pPr>
        <w:spacing w:line="261" w:lineRule="auto" w:before="2"/>
        <w:ind w:left="760" w:right="0" w:firstLine="0"/>
        <w:jc w:val="left"/>
        <w:rPr>
          <w:sz w:val="18"/>
        </w:rPr>
      </w:pPr>
      <w:r>
        <w:rPr>
          <w:color w:val="231F20"/>
          <w:w w:val="105"/>
          <w:sz w:val="18"/>
        </w:rPr>
        <w:t>through their journeys with breast cancer at Emerson Hospital and the Mass General Cancer Center at Emerson Hospital- Bethke. We sat down with Kerin to learn more</w:t>
      </w:r>
      <w:r>
        <w:rPr>
          <w:color w:val="231F20"/>
          <w:spacing w:val="-6"/>
          <w:w w:val="105"/>
          <w:sz w:val="18"/>
        </w:rPr>
        <w:t> </w:t>
      </w:r>
      <w:r>
        <w:rPr>
          <w:color w:val="231F20"/>
          <w:w w:val="105"/>
          <w:sz w:val="18"/>
        </w:rPr>
        <w:t>about</w:t>
      </w:r>
      <w:r>
        <w:rPr>
          <w:color w:val="231F20"/>
          <w:spacing w:val="-5"/>
          <w:w w:val="105"/>
          <w:sz w:val="18"/>
        </w:rPr>
        <w:t> </w:t>
      </w:r>
      <w:r>
        <w:rPr>
          <w:color w:val="231F20"/>
          <w:w w:val="105"/>
          <w:sz w:val="18"/>
        </w:rPr>
        <w:t>her</w:t>
      </w:r>
      <w:r>
        <w:rPr>
          <w:color w:val="231F20"/>
          <w:spacing w:val="-9"/>
          <w:w w:val="105"/>
          <w:sz w:val="18"/>
        </w:rPr>
        <w:t> </w:t>
      </w:r>
      <w:r>
        <w:rPr>
          <w:color w:val="231F20"/>
          <w:w w:val="105"/>
          <w:sz w:val="18"/>
        </w:rPr>
        <w:t>role</w:t>
      </w:r>
      <w:r>
        <w:rPr>
          <w:color w:val="231F20"/>
          <w:spacing w:val="-6"/>
          <w:w w:val="105"/>
          <w:sz w:val="18"/>
        </w:rPr>
        <w:t> </w:t>
      </w:r>
      <w:r>
        <w:rPr>
          <w:color w:val="231F20"/>
          <w:w w:val="105"/>
          <w:sz w:val="18"/>
        </w:rPr>
        <w:t>and</w:t>
      </w:r>
      <w:r>
        <w:rPr>
          <w:color w:val="231F20"/>
          <w:spacing w:val="-5"/>
          <w:w w:val="105"/>
          <w:sz w:val="18"/>
        </w:rPr>
        <w:t> </w:t>
      </w:r>
      <w:r>
        <w:rPr>
          <w:color w:val="231F20"/>
          <w:w w:val="105"/>
          <w:sz w:val="18"/>
        </w:rPr>
        <w:t>how</w:t>
      </w:r>
      <w:r>
        <w:rPr>
          <w:color w:val="231F20"/>
          <w:spacing w:val="-6"/>
          <w:w w:val="105"/>
          <w:sz w:val="18"/>
        </w:rPr>
        <w:t> </w:t>
      </w:r>
      <w:r>
        <w:rPr>
          <w:color w:val="231F20"/>
          <w:w w:val="105"/>
          <w:sz w:val="18"/>
        </w:rPr>
        <w:t>her</w:t>
      </w:r>
      <w:r>
        <w:rPr>
          <w:color w:val="231F20"/>
          <w:spacing w:val="-9"/>
          <w:w w:val="105"/>
          <w:sz w:val="18"/>
        </w:rPr>
        <w:t> </w:t>
      </w:r>
      <w:r>
        <w:rPr>
          <w:color w:val="231F20"/>
          <w:w w:val="105"/>
          <w:sz w:val="18"/>
        </w:rPr>
        <w:t>work</w:t>
      </w:r>
      <w:r>
        <w:rPr>
          <w:color w:val="231F20"/>
          <w:spacing w:val="-9"/>
          <w:w w:val="105"/>
          <w:sz w:val="18"/>
        </w:rPr>
        <w:t> </w:t>
      </w:r>
      <w:r>
        <w:rPr>
          <w:color w:val="231F20"/>
          <w:w w:val="105"/>
          <w:sz w:val="18"/>
        </w:rPr>
        <w:t>and compassion help patients during some of the hardest times of their</w:t>
      </w:r>
      <w:r>
        <w:rPr>
          <w:color w:val="231F20"/>
          <w:spacing w:val="-8"/>
          <w:w w:val="105"/>
          <w:sz w:val="18"/>
        </w:rPr>
        <w:t> </w:t>
      </w:r>
      <w:r>
        <w:rPr>
          <w:color w:val="231F20"/>
          <w:w w:val="105"/>
          <w:sz w:val="18"/>
        </w:rPr>
        <w:t>lives.</w:t>
      </w:r>
    </w:p>
    <w:p>
      <w:pPr>
        <w:spacing w:before="194"/>
        <w:ind w:left="760" w:right="0" w:firstLine="0"/>
        <w:jc w:val="left"/>
        <w:rPr>
          <w:rFonts w:ascii="Century Gothic"/>
          <w:b/>
          <w:sz w:val="22"/>
        </w:rPr>
      </w:pPr>
      <w:r>
        <w:rPr>
          <w:rFonts w:ascii="Century Gothic"/>
          <w:b/>
          <w:color w:val="231F20"/>
          <w:w w:val="90"/>
          <w:sz w:val="22"/>
        </w:rPr>
        <w:t>What</w:t>
      </w:r>
      <w:r>
        <w:rPr>
          <w:rFonts w:ascii="Century Gothic"/>
          <w:b/>
          <w:color w:val="231F20"/>
          <w:spacing w:val="-43"/>
          <w:w w:val="90"/>
          <w:sz w:val="22"/>
        </w:rPr>
        <w:t> </w:t>
      </w:r>
      <w:r>
        <w:rPr>
          <w:rFonts w:ascii="Century Gothic"/>
          <w:b/>
          <w:color w:val="231F20"/>
          <w:w w:val="90"/>
          <w:sz w:val="22"/>
        </w:rPr>
        <w:t>is</w:t>
      </w:r>
      <w:r>
        <w:rPr>
          <w:rFonts w:ascii="Century Gothic"/>
          <w:b/>
          <w:color w:val="231F20"/>
          <w:spacing w:val="-42"/>
          <w:w w:val="90"/>
          <w:sz w:val="22"/>
        </w:rPr>
        <w:t> </w:t>
      </w:r>
      <w:r>
        <w:rPr>
          <w:rFonts w:ascii="Century Gothic"/>
          <w:b/>
          <w:color w:val="231F20"/>
          <w:w w:val="90"/>
          <w:sz w:val="22"/>
        </w:rPr>
        <w:t>a</w:t>
      </w:r>
      <w:r>
        <w:rPr>
          <w:rFonts w:ascii="Century Gothic"/>
          <w:b/>
          <w:color w:val="231F20"/>
          <w:spacing w:val="-42"/>
          <w:w w:val="90"/>
          <w:sz w:val="22"/>
        </w:rPr>
        <w:t> </w:t>
      </w:r>
      <w:r>
        <w:rPr>
          <w:rFonts w:ascii="Century Gothic"/>
          <w:b/>
          <w:color w:val="231F20"/>
          <w:w w:val="90"/>
          <w:sz w:val="22"/>
        </w:rPr>
        <w:t>breast</w:t>
      </w:r>
      <w:r>
        <w:rPr>
          <w:rFonts w:ascii="Century Gothic"/>
          <w:b/>
          <w:color w:val="231F20"/>
          <w:spacing w:val="-42"/>
          <w:w w:val="90"/>
          <w:sz w:val="22"/>
        </w:rPr>
        <w:t> </w:t>
      </w:r>
      <w:r>
        <w:rPr>
          <w:rFonts w:ascii="Century Gothic"/>
          <w:b/>
          <w:color w:val="231F20"/>
          <w:w w:val="90"/>
          <w:sz w:val="22"/>
        </w:rPr>
        <w:t>cancer</w:t>
      </w:r>
      <w:r>
        <w:rPr>
          <w:rFonts w:ascii="Century Gothic"/>
          <w:b/>
          <w:color w:val="231F20"/>
          <w:spacing w:val="-43"/>
          <w:w w:val="90"/>
          <w:sz w:val="22"/>
        </w:rPr>
        <w:t> </w:t>
      </w:r>
      <w:r>
        <w:rPr>
          <w:rFonts w:ascii="Century Gothic"/>
          <w:b/>
          <w:color w:val="231F20"/>
          <w:w w:val="90"/>
          <w:sz w:val="22"/>
        </w:rPr>
        <w:t>navigator?</w:t>
      </w:r>
    </w:p>
    <w:p>
      <w:pPr>
        <w:spacing w:line="261" w:lineRule="auto" w:before="20"/>
        <w:ind w:left="760" w:right="38" w:firstLine="0"/>
        <w:jc w:val="left"/>
        <w:rPr>
          <w:sz w:val="18"/>
        </w:rPr>
      </w:pPr>
      <w:r>
        <w:rPr>
          <w:color w:val="231F20"/>
          <w:w w:val="105"/>
          <w:sz w:val="18"/>
        </w:rPr>
        <w:t>A breast cancer navigator is a person who guides and supports patients with breast cancer throughout their cancer journeys to ensure they have a smooth and successful experience. The navigator is a patient advocate, a point of contact for patients’ physicians, a support system</w:t>
      </w:r>
      <w:r>
        <w:rPr>
          <w:color w:val="231F20"/>
          <w:spacing w:val="1"/>
          <w:w w:val="105"/>
          <w:sz w:val="18"/>
        </w:rPr>
        <w:t> </w:t>
      </w:r>
      <w:r>
        <w:rPr>
          <w:color w:val="231F20"/>
          <w:w w:val="105"/>
          <w:sz w:val="18"/>
        </w:rPr>
        <w:t>for</w:t>
      </w:r>
    </w:p>
    <w:p>
      <w:pPr>
        <w:spacing w:line="261" w:lineRule="auto" w:before="149"/>
        <w:ind w:left="277" w:right="0" w:firstLine="0"/>
        <w:jc w:val="left"/>
        <w:rPr>
          <w:sz w:val="18"/>
        </w:rPr>
      </w:pPr>
      <w:r>
        <w:rPr/>
        <w:br w:type="column"/>
      </w:r>
      <w:r>
        <w:rPr>
          <w:color w:val="231F20"/>
          <w:w w:val="105"/>
          <w:sz w:val="18"/>
        </w:rPr>
        <w:t>patients and their family members, and a source for valuable community resources.</w:t>
      </w:r>
    </w:p>
    <w:p>
      <w:pPr>
        <w:spacing w:before="191"/>
        <w:ind w:left="277" w:right="0" w:firstLine="0"/>
        <w:jc w:val="left"/>
        <w:rPr>
          <w:rFonts w:ascii="Century Gothic"/>
          <w:b/>
          <w:sz w:val="22"/>
        </w:rPr>
      </w:pPr>
      <w:r>
        <w:rPr>
          <w:rFonts w:ascii="Century Gothic"/>
          <w:b/>
          <w:color w:val="231F20"/>
          <w:w w:val="90"/>
          <w:sz w:val="22"/>
        </w:rPr>
        <w:t>How do you help your patients?</w:t>
      </w:r>
    </w:p>
    <w:p>
      <w:pPr>
        <w:spacing w:line="261" w:lineRule="auto" w:before="20"/>
        <w:ind w:left="277" w:right="0" w:firstLine="0"/>
        <w:jc w:val="left"/>
        <w:rPr>
          <w:sz w:val="18"/>
        </w:rPr>
      </w:pPr>
      <w:r>
        <w:rPr>
          <w:color w:val="231F20"/>
          <w:w w:val="105"/>
          <w:sz w:val="18"/>
        </w:rPr>
        <w:t>I provide patients with information </w:t>
      </w:r>
      <w:r>
        <w:rPr>
          <w:color w:val="231F20"/>
          <w:spacing w:val="-2"/>
          <w:w w:val="105"/>
          <w:sz w:val="18"/>
        </w:rPr>
        <w:t>and </w:t>
      </w:r>
      <w:r>
        <w:rPr>
          <w:color w:val="231F20"/>
          <w:w w:val="105"/>
          <w:sz w:val="18"/>
        </w:rPr>
        <w:t>education to reduce stress, help them understand their treatment options, empower them to participate in decision making</w:t>
      </w:r>
      <w:r>
        <w:rPr>
          <w:color w:val="231F20"/>
          <w:spacing w:val="-20"/>
          <w:w w:val="105"/>
          <w:sz w:val="18"/>
        </w:rPr>
        <w:t> </w:t>
      </w:r>
      <w:r>
        <w:rPr>
          <w:color w:val="231F20"/>
          <w:w w:val="105"/>
          <w:sz w:val="18"/>
        </w:rPr>
        <w:t>related</w:t>
      </w:r>
      <w:r>
        <w:rPr>
          <w:color w:val="231F20"/>
          <w:spacing w:val="-19"/>
          <w:w w:val="105"/>
          <w:sz w:val="18"/>
        </w:rPr>
        <w:t> </w:t>
      </w:r>
      <w:r>
        <w:rPr>
          <w:color w:val="231F20"/>
          <w:w w:val="105"/>
          <w:sz w:val="18"/>
        </w:rPr>
        <w:t>to</w:t>
      </w:r>
      <w:r>
        <w:rPr>
          <w:color w:val="231F20"/>
          <w:spacing w:val="-19"/>
          <w:w w:val="105"/>
          <w:sz w:val="18"/>
        </w:rPr>
        <w:t> </w:t>
      </w:r>
      <w:r>
        <w:rPr>
          <w:color w:val="231F20"/>
          <w:w w:val="105"/>
          <w:sz w:val="18"/>
        </w:rPr>
        <w:t>their</w:t>
      </w:r>
      <w:r>
        <w:rPr>
          <w:color w:val="231F20"/>
          <w:spacing w:val="-22"/>
          <w:w w:val="105"/>
          <w:sz w:val="18"/>
        </w:rPr>
        <w:t> </w:t>
      </w:r>
      <w:r>
        <w:rPr>
          <w:color w:val="231F20"/>
          <w:w w:val="105"/>
          <w:sz w:val="18"/>
        </w:rPr>
        <w:t>care,</w:t>
      </w:r>
      <w:r>
        <w:rPr>
          <w:color w:val="231F20"/>
          <w:spacing w:val="-24"/>
          <w:w w:val="105"/>
          <w:sz w:val="18"/>
        </w:rPr>
        <w:t> </w:t>
      </w:r>
      <w:r>
        <w:rPr>
          <w:color w:val="231F20"/>
          <w:w w:val="105"/>
          <w:sz w:val="18"/>
        </w:rPr>
        <w:t>and</w:t>
      </w:r>
      <w:r>
        <w:rPr>
          <w:color w:val="231F20"/>
          <w:spacing w:val="-19"/>
          <w:w w:val="105"/>
          <w:sz w:val="18"/>
        </w:rPr>
        <w:t> </w:t>
      </w:r>
      <w:r>
        <w:rPr>
          <w:color w:val="231F20"/>
          <w:w w:val="105"/>
          <w:sz w:val="18"/>
        </w:rPr>
        <w:t>ensure</w:t>
      </w:r>
      <w:r>
        <w:rPr>
          <w:color w:val="231F20"/>
          <w:spacing w:val="-19"/>
          <w:w w:val="105"/>
          <w:sz w:val="18"/>
        </w:rPr>
        <w:t> </w:t>
      </w:r>
      <w:r>
        <w:rPr>
          <w:color w:val="231F20"/>
          <w:spacing w:val="-6"/>
          <w:w w:val="105"/>
          <w:sz w:val="18"/>
        </w:rPr>
        <w:t>they </w:t>
      </w:r>
      <w:r>
        <w:rPr>
          <w:color w:val="231F20"/>
          <w:w w:val="105"/>
          <w:sz w:val="18"/>
        </w:rPr>
        <w:t>complete all aspects of their treatment </w:t>
      </w:r>
      <w:r>
        <w:rPr>
          <w:color w:val="231F20"/>
          <w:spacing w:val="-3"/>
          <w:w w:val="105"/>
          <w:sz w:val="18"/>
        </w:rPr>
        <w:t>for </w:t>
      </w:r>
      <w:r>
        <w:rPr>
          <w:color w:val="231F20"/>
          <w:w w:val="105"/>
          <w:sz w:val="18"/>
        </w:rPr>
        <w:t>the best possible outcomes. I help </w:t>
      </w:r>
      <w:r>
        <w:rPr>
          <w:color w:val="231F20"/>
          <w:spacing w:val="-3"/>
          <w:w w:val="105"/>
          <w:sz w:val="18"/>
        </w:rPr>
        <w:t>expedite </w:t>
      </w:r>
      <w:r>
        <w:rPr>
          <w:color w:val="231F20"/>
          <w:w w:val="105"/>
          <w:sz w:val="18"/>
        </w:rPr>
        <w:t>appointments by working with staff </w:t>
      </w:r>
      <w:r>
        <w:rPr>
          <w:color w:val="231F20"/>
          <w:spacing w:val="-2"/>
          <w:w w:val="105"/>
          <w:sz w:val="18"/>
        </w:rPr>
        <w:t>across </w:t>
      </w:r>
      <w:r>
        <w:rPr>
          <w:color w:val="231F20"/>
          <w:w w:val="105"/>
          <w:sz w:val="18"/>
        </w:rPr>
        <w:t>disciplines—including oncology and lab. I also advocate </w:t>
      </w:r>
      <w:r>
        <w:rPr>
          <w:color w:val="231F20"/>
          <w:spacing w:val="-2"/>
          <w:w w:val="105"/>
          <w:sz w:val="18"/>
        </w:rPr>
        <w:t>for </w:t>
      </w:r>
      <w:r>
        <w:rPr>
          <w:color w:val="231F20"/>
          <w:w w:val="105"/>
          <w:sz w:val="18"/>
        </w:rPr>
        <w:t>patients so they receive </w:t>
      </w:r>
      <w:r>
        <w:rPr>
          <w:color w:val="231F20"/>
          <w:spacing w:val="-3"/>
          <w:w w:val="105"/>
          <w:sz w:val="18"/>
        </w:rPr>
        <w:t>timely </w:t>
      </w:r>
      <w:r>
        <w:rPr>
          <w:color w:val="231F20"/>
          <w:w w:val="105"/>
          <w:sz w:val="18"/>
        </w:rPr>
        <w:t>access to  necessary services, such as genetic </w:t>
      </w:r>
      <w:r>
        <w:rPr>
          <w:color w:val="231F20"/>
          <w:spacing w:val="-3"/>
          <w:w w:val="105"/>
          <w:sz w:val="18"/>
        </w:rPr>
        <w:t>counseling/testing, </w:t>
      </w:r>
      <w:r>
        <w:rPr>
          <w:color w:val="231F20"/>
          <w:w w:val="105"/>
          <w:sz w:val="18"/>
        </w:rPr>
        <w:t>nutrition, social work, rehabilitation, and </w:t>
      </w:r>
      <w:r>
        <w:rPr>
          <w:color w:val="231F20"/>
          <w:spacing w:val="-3"/>
          <w:w w:val="105"/>
          <w:sz w:val="18"/>
        </w:rPr>
        <w:t>integrated </w:t>
      </w:r>
      <w:r>
        <w:rPr>
          <w:color w:val="231F20"/>
          <w:w w:val="105"/>
          <w:sz w:val="18"/>
        </w:rPr>
        <w:t>services within the Emerson and Mass General</w:t>
      </w:r>
      <w:r>
        <w:rPr>
          <w:color w:val="231F20"/>
          <w:spacing w:val="-11"/>
          <w:w w:val="105"/>
          <w:sz w:val="18"/>
        </w:rPr>
        <w:t> </w:t>
      </w:r>
      <w:r>
        <w:rPr>
          <w:color w:val="231F20"/>
          <w:spacing w:val="-2"/>
          <w:w w:val="105"/>
          <w:sz w:val="18"/>
        </w:rPr>
        <w:t>communities.</w:t>
      </w:r>
    </w:p>
    <w:p>
      <w:pPr>
        <w:spacing w:before="99"/>
        <w:ind w:left="286" w:right="0" w:firstLine="0"/>
        <w:jc w:val="left"/>
        <w:rPr>
          <w:rFonts w:ascii="Century Gothic"/>
          <w:b/>
          <w:sz w:val="22"/>
        </w:rPr>
      </w:pPr>
      <w:r>
        <w:rPr/>
        <w:br w:type="column"/>
      </w:r>
      <w:r>
        <w:rPr>
          <w:rFonts w:ascii="Century Gothic"/>
          <w:b/>
          <w:color w:val="231F20"/>
          <w:w w:val="90"/>
          <w:sz w:val="22"/>
        </w:rPr>
        <w:t>What is a typical day like for you?</w:t>
      </w:r>
    </w:p>
    <w:p>
      <w:pPr>
        <w:spacing w:line="261" w:lineRule="auto" w:before="20"/>
        <w:ind w:left="286" w:right="779" w:firstLine="0"/>
        <w:jc w:val="left"/>
        <w:rPr>
          <w:sz w:val="18"/>
        </w:rPr>
      </w:pPr>
      <w:r>
        <w:rPr>
          <w:color w:val="231F20"/>
          <w:w w:val="105"/>
          <w:sz w:val="18"/>
        </w:rPr>
        <w:t>I meet people who are newly diagnosed with breast cancer and work with patients in various stages of their treatment. I attend appointments with patients, check in with them during their treatments and follow-up care, and schedule/coordinate their care in all areas, such as medical, infusion, and radiation oncology.</w:t>
      </w:r>
    </w:p>
    <w:p>
      <w:pPr>
        <w:spacing w:line="240" w:lineRule="auto" w:before="11"/>
        <w:rPr>
          <w:sz w:val="17"/>
        </w:rPr>
      </w:pPr>
    </w:p>
    <w:p>
      <w:pPr>
        <w:spacing w:line="213" w:lineRule="auto" w:before="0"/>
        <w:ind w:left="286" w:right="1749" w:firstLine="0"/>
        <w:jc w:val="left"/>
        <w:rPr>
          <w:rFonts w:ascii="Century Gothic"/>
          <w:b/>
          <w:sz w:val="22"/>
        </w:rPr>
      </w:pPr>
      <w:r>
        <w:rPr>
          <w:rFonts w:ascii="Century Gothic"/>
          <w:b/>
          <w:color w:val="231F20"/>
          <w:w w:val="80"/>
          <w:sz w:val="22"/>
        </w:rPr>
        <w:t>What is your philosophy on </w:t>
      </w:r>
      <w:r>
        <w:rPr>
          <w:rFonts w:ascii="Century Gothic"/>
          <w:b/>
          <w:color w:val="231F20"/>
          <w:w w:val="95"/>
          <w:sz w:val="22"/>
        </w:rPr>
        <w:t>patient care?</w:t>
      </w:r>
    </w:p>
    <w:p>
      <w:pPr>
        <w:spacing w:line="261" w:lineRule="auto" w:before="26"/>
        <w:ind w:left="286" w:right="722" w:firstLine="0"/>
        <w:jc w:val="left"/>
        <w:rPr>
          <w:sz w:val="18"/>
        </w:rPr>
      </w:pPr>
      <w:r>
        <w:rPr>
          <w:color w:val="231F20"/>
          <w:w w:val="105"/>
          <w:sz w:val="18"/>
        </w:rPr>
        <w:t>My goal as a nurse navigator is to learn the physical, psychological, and  social  needs of my patients. I believe in patient- centered care; the patient’s needs, values, and preferences are the highest priority. I build relationships with each patient by listening, informing, and involving them in their care plan.</w:t>
      </w:r>
    </w:p>
    <w:p>
      <w:pPr>
        <w:spacing w:after="0" w:line="261" w:lineRule="auto"/>
        <w:jc w:val="left"/>
        <w:rPr>
          <w:sz w:val="18"/>
        </w:rPr>
        <w:sectPr>
          <w:type w:val="continuous"/>
          <w:pgSz w:w="12060" w:h="15660"/>
          <w:pgMar w:top="1280" w:bottom="280" w:left="0" w:right="0"/>
          <w:cols w:num="3" w:equalWidth="0">
            <w:col w:w="4050" w:space="40"/>
            <w:col w:w="3598" w:space="39"/>
            <w:col w:w="4333"/>
          </w:cols>
        </w:sectPr>
      </w:pPr>
    </w:p>
    <w:p>
      <w:pPr>
        <w:spacing w:line="240" w:lineRule="auto" w:before="7" w:after="1"/>
        <w:rPr>
          <w:sz w:val="26"/>
        </w:rPr>
      </w:pPr>
    </w:p>
    <w:p>
      <w:pPr>
        <w:spacing w:line="240" w:lineRule="auto"/>
        <w:ind w:left="720" w:right="0" w:firstLine="0"/>
        <w:rPr>
          <w:sz w:val="20"/>
        </w:rPr>
      </w:pPr>
      <w:r>
        <w:rPr>
          <w:sz w:val="20"/>
        </w:rPr>
        <w:pict>
          <v:group style="width:529pt;height:16pt;mso-position-horizontal-relative:char;mso-position-vertical-relative:line" coordorigin="0,0" coordsize="10580,320">
            <v:shape style="position:absolute;left:0;top:0;width:10580;height:320" coordorigin="0,0" coordsize="10580,320" path="m20,244l16,240,4,240,0,244,0,256,4,260,16,260,20,256,20,244xm20,124l16,120,4,120,0,124,0,136,4,140,16,140,20,136,20,124xm20,4l16,0,4,0,0,4,0,16,4,20,16,20,20,16,20,4xm80,304l76,300,64,300,60,304,60,316,64,320,76,320,80,316,80,304xm80,184l76,180,64,180,60,184,60,196,64,200,76,200,80,196,80,184xm80,64l76,60,64,60,60,64,60,76,64,80,76,80,80,76,80,64xm140,244l136,240,124,240,120,244,120,256,124,260,136,260,140,256,140,244xm140,124l136,120,124,120,120,124,120,136,124,140,136,140,140,136,140,124xm140,4l136,0,124,0,120,4,120,16,124,20,136,20,140,16,140,4xm200,304l196,300,184,300,180,304,180,316,184,320,196,320,200,316,200,304xm200,184l196,180,184,180,180,184,180,196,184,200,196,200,200,196,200,184xm200,64l196,60,184,60,180,64,180,76,184,80,196,80,200,76,200,64xm260,244l256,240,244,240,240,244,240,256,244,260,256,260,260,256,260,244xm260,124l256,120,244,120,240,124,240,136,244,140,256,140,260,136,260,124xm260,4l256,0,244,0,240,4,240,16,244,20,256,20,260,16,260,4xm320,304l316,300,304,300,300,304,300,316,304,320,316,320,320,316,320,304xm320,184l316,180,304,180,300,184,300,196,304,200,316,200,320,196,320,184xm320,64l316,60,304,60,300,64,300,76,304,80,316,80,320,76,320,64xm380,244l376,240,364,240,360,244,360,256,364,260,376,260,380,256,380,244xm380,124l376,120,364,120,360,124,360,136,364,140,376,140,380,136,380,124xm380,4l376,0,364,0,360,4,360,16,364,20,376,20,380,16,380,4xm440,304l436,300,424,300,420,304,420,316,424,320,436,320,440,316,440,304xm440,184l436,180,424,180,420,184,420,196,424,200,436,200,440,196,440,184xm440,64l436,60,424,60,420,64,420,76,424,80,436,80,440,76,440,64xm500,244l496,240,484,240,480,244,480,256,484,260,496,260,500,256,500,244xm500,124l496,120,484,120,480,124,480,136,484,140,496,140,500,136,500,124xm500,4l496,0,484,0,480,4,480,16,484,20,496,20,500,16,500,4xm560,304l556,300,544,300,540,304,540,316,544,320,556,320,560,316,560,304xm560,184l556,180,544,180,540,184,540,196,544,200,556,200,560,196,560,184xm560,64l556,60,544,60,540,64,540,76,544,80,556,80,560,76,560,64xm620,244l616,240,604,240,600,244,600,256,604,260,616,260,620,256,620,244xm620,124l616,120,604,120,600,124,600,136,604,140,616,140,620,136,620,124xm620,4l616,0,604,0,600,4,600,16,604,20,616,20,620,16,620,4xm680,304l676,300,664,300,660,304,660,316,664,320,676,320,680,316,680,304xm680,184l676,180,664,180,660,184,660,196,664,200,676,200,680,196,680,184xm680,64l676,60,664,60,660,64,660,76,664,80,676,80,680,76,680,64xm740,244l736,240,724,240,720,244,720,256,724,260,736,260,740,256,740,244xm740,124l736,120,724,120,720,124,720,136,724,140,736,140,740,136,740,124xm740,4l736,0,724,0,720,4,720,16,724,20,736,20,740,16,740,4xm800,304l796,300,784,300,780,304,780,316,784,320,796,320,800,316,800,304xm800,184l796,180,784,180,780,184,780,196,784,200,796,200,800,196,800,184xm800,64l796,60,784,60,780,64,780,76,784,80,796,80,800,76,800,64xm860,244l856,240,844,240,840,244,840,256,844,260,856,260,860,256,860,244xm860,124l856,120,844,120,840,124,840,136,844,140,856,140,860,136,860,124xm860,4l856,0,844,0,840,4,840,16,844,20,856,20,860,16,860,4xm920,304l916,300,904,300,900,304,900,316,904,320,916,320,920,316,920,304xm920,184l916,180,904,180,900,184,900,196,904,200,916,200,920,196,920,184xm920,64l916,60,904,60,900,64,900,76,904,80,916,80,920,76,920,64xm980,244l976,240,964,240,960,244,960,256,964,260,976,260,980,256,980,244xm980,124l976,120,964,120,960,124,960,136,964,140,976,140,980,136,980,124xm980,4l976,0,964,0,960,4,960,16,964,20,976,20,980,16,980,4xm1040,304l1036,300,1024,300,1020,304,1020,316,1024,320,1036,320,1040,316,1040,304xm1040,184l1036,180,1024,180,1020,184,1020,196,1024,200,1036,200,1040,196,1040,184xm1040,64l1036,60,1024,60,1020,64,1020,76,1024,80,1036,80,1040,76,1040,64xm1100,244l1096,240,1084,240,1080,244,1080,256,1084,260,1096,260,1100,256,1100,244xm1100,124l1096,120,1084,120,1080,124,1080,136,1084,140,1096,140,1100,136,1100,124xm1100,4l1096,0,1084,0,1080,4,1080,16,1084,20,1096,20,1100,16,1100,4xm1160,304l1156,300,1144,300,1140,304,1140,316,1144,320,1156,320,1160,316,1160,304xm1160,184l1156,180,1144,180,1140,184,1140,196,1144,200,1156,200,1160,196,1160,184xm1160,64l1156,60,1144,60,1140,64,1140,76,1144,80,1156,80,1160,76,1160,64xm1220,244l1216,240,1204,240,1200,244,1200,256,1204,260,1216,260,1220,256,1220,244xm1220,124l1216,120,1204,120,1200,124,1200,136,1204,140,1216,140,1220,136,1220,124xm1220,4l1216,0,1204,0,1200,4,1200,16,1204,20,1216,20,1220,16,1220,4xm1280,304l1276,300,1264,300,1260,304,1260,316,1264,320,1276,320,1280,316,1280,304xm1280,184l1276,180,1264,180,1260,184,1260,196,1264,200,1276,200,1280,196,1280,184xm1280,64l1276,60,1264,60,1260,64,1260,76,1264,80,1276,80,1280,76,1280,64xm1340,244l1336,240,1324,240,1320,244,1320,256,1324,260,1336,260,1340,256,1340,244xm1340,124l1336,120,1324,120,1320,124,1320,136,1324,140,1336,140,1340,136,1340,124xm1340,4l1336,0,1324,0,1320,4,1320,16,1324,20,1336,20,1340,16,1340,4xm1400,304l1396,300,1384,300,1380,304,1380,316,1384,320,1396,320,1400,316,1400,304xm1400,184l1396,180,1384,180,1380,184,1380,196,1384,200,1396,200,1400,196,1400,184xm1400,64l1396,60,1384,60,1380,64,1380,76,1384,80,1396,80,1400,76,1400,64xm1460,244l1456,240,1444,240,1440,244,1440,256,1444,260,1456,260,1460,256,1460,244xm1460,124l1456,120,1444,120,1440,124,1440,136,1444,140,1456,140,1460,136,1460,124xm1460,4l1456,0,1444,0,1440,4,1440,16,1444,20,1456,20,1460,16,1460,4xm1520,304l1516,300,1504,300,1500,304,1500,316,1504,320,1516,320,1520,316,1520,304xm1520,184l1516,180,1504,180,1500,184,1500,196,1504,200,1516,200,1520,196,1520,184xm1520,64l1516,60,1504,60,1500,64,1500,76,1504,80,1516,80,1520,76,1520,64xm1580,244l1576,240,1564,240,1560,244,1560,256,1564,260,1576,260,1580,256,1580,244xm1580,124l1576,120,1564,120,1560,124,1560,136,1564,140,1576,140,1580,136,1580,124xm1580,4l1576,0,1564,0,1560,4,1560,16,1564,20,1576,20,1580,16,1580,4xm1640,304l1636,300,1624,300,1620,304,1620,316,1624,320,1636,320,1640,316,1640,304xm1640,184l1636,180,1624,180,1620,184,1620,196,1624,200,1636,200,1640,196,1640,184xm1640,64l1636,60,1624,60,1620,64,1620,76,1624,80,1636,80,1640,76,1640,64xm1700,244l1696,240,1684,240,1680,244,1680,256,1684,260,1696,260,1700,256,1700,244xm1700,124l1696,120,1684,120,1680,124,1680,136,1684,140,1696,140,1700,136,1700,124xm1700,4l1696,0,1684,0,1680,4,1680,16,1684,20,1696,20,1700,16,1700,4xm1760,304l1756,300,1744,300,1740,304,1740,316,1744,320,1756,320,1760,316,1760,304xm1760,184l1756,180,1744,180,1740,184,1740,196,1744,200,1756,200,1760,196,1760,184xm1760,64l1756,60,1744,60,1740,64,1740,76,1744,80,1756,80,1760,76,1760,64xm1820,244l1816,240,1804,240,1800,244,1800,256,1804,260,1816,260,1820,256,1820,244xm1820,124l1816,120,1804,120,1800,124,1800,136,1804,140,1816,140,1820,136,1820,124xm1820,4l1816,0,1804,0,1800,4,1800,16,1804,20,1816,20,1820,16,1820,4xm1880,304l1876,300,1864,300,1860,304,1860,316,1864,320,1876,320,1880,316,1880,304xm1880,184l1876,180,1864,180,1860,184,1860,196,1864,200,1876,200,1880,196,1880,184xm1880,64l1876,60,1864,60,1860,64,1860,76,1864,80,1876,80,1880,76,1880,64xm1940,244l1936,240,1924,240,1920,244,1920,256,1924,260,1936,260,1940,256,1940,244xm1940,124l1936,120,1924,120,1920,124,1920,136,1924,140,1936,140,1940,136,1940,124xm1940,4l1936,0,1924,0,1920,4,1920,16,1924,20,1936,20,1940,16,1940,4xm2000,304l1996,300,1984,300,1980,304,1980,316,1984,320,1996,320,2000,316,2000,304xm2000,184l1996,180,1984,180,1980,184,1980,196,1984,200,1996,200,2000,196,2000,184xm2000,64l1996,60,1984,60,1980,64,1980,76,1984,80,1996,80,2000,76,2000,64xm2060,244l2056,240,2044,240,2040,244,2040,256,2044,260,2056,260,2060,256,2060,244xm2060,124l2056,120,2044,120,2040,124,2040,136,2044,140,2056,140,2060,136,2060,124xm2060,4l2056,0,2044,0,2040,4,2040,16,2044,20,2056,20,2060,16,2060,4xm2120,304l2116,300,2104,300,2100,304,2100,316,2104,320,2116,320,2120,316,2120,304xm2120,184l2116,180,2104,180,2100,184,2100,196,2104,200,2116,200,2120,196,2120,184xm2120,64l2116,60,2104,60,2100,64,2100,76,2104,80,2116,80,2120,76,2120,64xm2180,244l2176,240,2164,240,2160,244,2160,256,2164,260,2176,260,2180,256,2180,244xm2180,124l2176,120,2164,120,2160,124,2160,136,2164,140,2176,140,2180,136,2180,124xm2180,4l2176,0,2164,0,2160,4,2160,16,2164,20,2176,20,2180,16,2180,4xm2240,304l2236,300,2224,300,2220,304,2220,316,2224,320,2236,320,2240,316,2240,304xm2240,184l2236,180,2224,180,2220,184,2220,196,2224,200,2236,200,2240,196,2240,184xm2240,64l2236,60,2224,60,2220,64,2220,76,2224,80,2236,80,2240,76,2240,64xm2300,244l2296,240,2284,240,2280,244,2280,256,2284,260,2296,260,2300,256,2300,244xm2300,124l2296,120,2284,120,2280,124,2280,136,2284,140,2296,140,2300,136,2300,124xm2300,4l2296,0,2284,0,2280,4,2280,16,2284,20,2296,20,2300,16,2300,4xm2360,304l2356,300,2344,300,2340,304,2340,316,2344,320,2356,320,2360,316,2360,304xm2360,184l2356,180,2344,180,2340,184,2340,196,2344,200,2356,200,2360,196,2360,184xm2360,64l2356,60,2344,60,2340,64,2340,76,2344,80,2356,80,2360,76,2360,64xm2420,244l2416,240,2404,240,2400,244,2400,256,2404,260,2416,260,2420,256,2420,244xm2420,124l2416,120,2404,120,2400,124,2400,136,2404,140,2416,140,2420,136,2420,124xm2420,4l2416,0,2404,0,2400,4,2400,16,2404,20,2416,20,2420,16,2420,4xm2480,304l2476,300,2464,300,2460,304,2460,316,2464,320,2476,320,2480,316,2480,304xm2480,184l2476,180,2464,180,2460,184,2460,196,2464,200,2476,200,2480,196,2480,184xm2480,64l2476,60,2464,60,2460,64,2460,76,2464,80,2476,80,2480,76,2480,64xm2540,244l2536,240,2524,240,2520,244,2520,256,2524,260,2536,260,2540,256,2540,244xm2540,124l2536,120,2524,120,2520,124,2520,136,2524,140,2536,140,2540,136,2540,124xm2540,4l2536,0,2524,0,2520,4,2520,16,2524,20,2536,20,2540,16,2540,4xm2600,304l2596,300,2584,300,2580,304,2580,316,2584,320,2596,320,2600,316,2600,304xm2600,184l2596,180,2584,180,2580,184,2580,196,2584,200,2596,200,2600,196,2600,184xm2600,64l2596,60,2584,60,2580,64,2580,76,2584,80,2596,80,2600,76,2600,64xm2660,244l2656,240,2644,240,2640,244,2640,256,2644,260,2656,260,2660,256,2660,244xm2660,124l2656,120,2644,120,2640,124,2640,136,2644,140,2656,140,2660,136,2660,124xm2660,4l2656,0,2644,0,2640,4,2640,16,2644,20,2656,20,2660,16,2660,4xm2720,304l2716,300,2704,300,2700,304,2700,316,2704,320,2716,320,2720,316,2720,304xm2720,184l2716,180,2704,180,2700,184,2700,196,2704,200,2716,200,2720,196,2720,184xm2720,64l2716,60,2704,60,2700,64,2700,76,2704,80,2716,80,2720,76,2720,64xm2780,244l2776,240,2764,240,2760,244,2760,256,2764,260,2776,260,2780,256,2780,244xm2780,124l2776,120,2764,120,2760,124,2760,136,2764,140,2776,140,2780,136,2780,124xm2780,4l2776,0,2764,0,2760,4,2760,16,2764,20,2776,20,2780,16,2780,4xm2840,304l2836,300,2824,300,2820,304,2820,316,2824,320,2836,320,2840,316,2840,304xm2840,184l2836,180,2824,180,2820,184,2820,196,2824,200,2836,200,2840,196,2840,184xm2840,64l2836,60,2824,60,2820,64,2820,76,2824,80,2836,80,2840,76,2840,64xm2900,244l2896,240,2884,240,2880,244,2880,256,2884,260,2896,260,2900,256,2900,244xm2900,124l2896,120,2884,120,2880,124,2880,136,2884,140,2896,140,2900,136,2900,124xm2900,4l2896,0,2884,0,2880,4,2880,16,2884,20,2896,20,2900,16,2900,4xm2960,304l2956,300,2944,300,2940,304,2940,316,2944,320,2956,320,2960,316,2960,304xm2960,184l2956,180,2944,180,2940,184,2940,196,2944,200,2956,200,2960,196,2960,184xm2960,64l2956,60,2944,60,2940,64,2940,76,2944,80,2956,80,2960,76,2960,64xm3020,244l3016,240,3004,240,3000,244,3000,256,3004,260,3016,260,3020,256,3020,244xm3020,124l3016,120,3004,120,3000,124,3000,136,3004,140,3016,140,3020,136,3020,124xm3020,4l3016,0,3004,0,3000,4,3000,16,3004,20,3016,20,3020,16,3020,4xm3080,304l3076,300,3064,300,3060,304,3060,316,3064,320,3076,320,3080,316,3080,304xm3080,184l3076,180,3064,180,3060,184,3060,196,3064,200,3076,200,3080,196,3080,184xm3080,64l3076,60,3064,60,3060,64,3060,76,3064,80,3076,80,3080,76,3080,64xm3140,244l3136,240,3124,240,3120,244,3120,256,3124,260,3136,260,3140,256,3140,244xm3140,124l3136,120,3124,120,3120,124,3120,136,3124,140,3136,140,3140,136,3140,124xm3140,4l3136,0,3124,0,3120,4,3120,16,3124,20,3136,20,3140,16,3140,4xm3200,304l3196,300,3184,300,3180,304,3180,316,3184,320,3196,320,3200,316,3200,304xm3200,184l3196,180,3184,180,3180,184,3180,196,3184,200,3196,200,3200,196,3200,184xm3200,64l3196,60,3184,60,3180,64,3180,76,3184,80,3196,80,3200,76,3200,64xm3260,244l3256,240,3244,240,3240,244,3240,256,3244,260,3256,260,3260,256,3260,244xm3260,124l3256,120,3244,120,3240,124,3240,136,3244,140,3256,140,3260,136,3260,124xm3260,4l3256,0,3244,0,3240,4,3240,16,3244,20,3256,20,3260,16,3260,4xm3320,304l3316,300,3304,300,3300,304,3300,316,3304,320,3316,320,3320,316,3320,304xm3320,184l3316,180,3304,180,3300,184,3300,196,3304,200,3316,200,3320,196,3320,184xm3320,64l3316,60,3304,60,3300,64,3300,76,3304,80,3316,80,3320,76,3320,64xm3380,244l3376,240,3364,240,3360,244,3360,256,3364,260,3376,260,3380,256,3380,244xm3380,124l3376,120,3364,120,3360,124,3360,136,3364,140,3376,140,3380,136,3380,124xm3380,4l3376,0,3364,0,3360,4,3360,16,3364,20,3376,20,3380,16,3380,4xm3440,304l3436,300,3424,300,3420,304,3420,316,3424,320,3436,320,3440,316,3440,304xm3440,184l3436,180,3424,180,3420,184,3420,196,3424,200,3436,200,3440,196,3440,184xm3440,64l3436,60,3424,60,3420,64,3420,76,3424,80,3436,80,3440,76,3440,64xm3500,244l3496,240,3484,240,3480,244,3480,256,3484,260,3496,260,3500,256,3500,244xm3500,124l3496,120,3484,120,3480,124,3480,136,3484,140,3496,140,3500,136,3500,124xm3500,4l3496,0,3484,0,3480,4,3480,16,3484,20,3496,20,3500,16,3500,4xm3560,304l3556,300,3544,300,3540,304,3540,316,3544,320,3556,320,3560,316,3560,304xm3560,184l3556,180,3544,180,3540,184,3540,196,3544,200,3556,200,3560,196,3560,184xm3560,64l3556,60,3544,60,3540,64,3540,76,3544,80,3556,80,3560,76,3560,64xm3620,244l3616,240,3604,240,3600,244,3600,256,3604,260,3616,260,3620,256,3620,244xm3620,124l3616,120,3604,120,3600,124,3600,136,3604,140,3616,140,3620,136,3620,124xm3620,4l3616,0,3604,0,3600,4,3600,16,3604,20,3616,20,3620,16,3620,4xm3680,304l3676,300,3664,300,3660,304,3660,316,3664,320,3676,320,3680,316,3680,304xm3680,184l3676,180,3664,180,3660,184,3660,196,3664,200,3676,200,3680,196,3680,184xm3680,64l3676,60,3664,60,3660,64,3660,76,3664,80,3676,80,3680,76,3680,64xm3740,244l3736,240,3724,240,3720,244,3720,256,3724,260,3736,260,3740,256,3740,244xm3740,124l3736,120,3724,120,3720,124,3720,136,3724,140,3736,140,3740,136,3740,124xm3740,4l3736,0,3724,0,3720,4,3720,16,3724,20,3736,20,3740,16,3740,4xm3800,304l3796,300,3784,300,3780,304,3780,316,3784,320,3796,320,3800,316,3800,304xm3800,184l3796,180,3784,180,3780,184,3780,196,3784,200,3796,200,3800,196,3800,184xm3800,64l3796,60,3784,60,3780,64,3780,76,3784,80,3796,80,3800,76,3800,64xm3860,244l3856,240,3844,240,3840,244,3840,256,3844,260,3856,260,3860,256,3860,244xm3860,124l3856,120,3844,120,3840,124,3840,136,3844,140,3856,140,3860,136,3860,124xm3860,4l3856,0,3844,0,3840,4,3840,16,3844,20,3856,20,3860,16,3860,4xm3920,304l3916,300,3904,300,3900,304,3900,316,3904,320,3916,320,3920,316,3920,304xm3920,184l3916,180,3904,180,3900,184,3900,196,3904,200,3916,200,3920,196,3920,184xm3920,64l3916,60,3904,60,3900,64,3900,76,3904,80,3916,80,3920,76,3920,64xm3980,244l3976,240,3964,240,3960,244,3960,256,3964,260,3976,260,3980,256,3980,244xm3980,124l3976,120,3964,120,3960,124,3960,136,3964,140,3976,140,3980,136,3980,124xm3980,4l3976,0,3964,0,3960,4,3960,16,3964,20,3976,20,3980,16,3980,4xm4040,304l4036,300,4024,300,4020,304,4020,316,4024,320,4036,320,4040,316,4040,304xm4040,184l4036,180,4024,180,4020,184,4020,196,4024,200,4036,200,4040,196,4040,184xm4040,64l4036,60,4024,60,4020,64,4020,76,4024,80,4036,80,4040,76,4040,64xm4100,244l4096,240,4084,240,4080,244,4080,256,4084,260,4096,260,4100,256,4100,244xm4100,124l4096,120,4084,120,4080,124,4080,136,4084,140,4096,140,4100,136,4100,124xm4100,4l4096,0,4084,0,4080,4,4080,16,4084,20,4096,20,4100,16,4100,4xm4160,304l4156,300,4144,300,4140,304,4140,316,4144,320,4156,320,4160,316,4160,304xm4160,184l4156,180,4144,180,4140,184,4140,196,4144,200,4156,200,4160,196,4160,184xm4160,64l4156,60,4144,60,4140,64,4140,76,4144,80,4156,80,4160,76,4160,64xm4220,244l4216,240,4204,240,4200,244,4200,256,4204,260,4216,260,4220,256,4220,244xm4220,124l4216,120,4204,120,4200,124,4200,136,4204,140,4216,140,4220,136,4220,124xm4220,4l4216,0,4204,0,4200,4,4200,16,4204,20,4216,20,4220,16,4220,4xm4280,304l4276,300,4264,300,4260,304,4260,316,4264,320,4276,320,4280,316,4280,304xm4280,184l4276,180,4264,180,4260,184,4260,196,4264,200,4276,200,4280,196,4280,184xm4280,64l4276,60,4264,60,4260,64,4260,76,4264,80,4276,80,4280,76,4280,64xm4340,244l4336,240,4324,240,4320,244,4320,256,4324,260,4336,260,4340,256,4340,244xm4340,124l4336,120,4324,120,4320,124,4320,136,4324,140,4336,140,4340,136,4340,124xm4340,4l4336,0,4324,0,4320,4,4320,16,4324,20,4336,20,4340,16,4340,4xm4400,304l4396,300,4384,300,4380,304,4380,316,4384,320,4396,320,4400,316,4400,304xm4400,184l4396,180,4384,180,4380,184,4380,196,4384,200,4396,200,4400,196,4400,184xm4400,64l4396,60,4384,60,4380,64,4380,76,4384,80,4396,80,4400,76,4400,64xm4460,244l4456,240,4444,240,4440,244,4440,256,4444,260,4456,260,4460,256,4460,244xm4460,124l4456,120,4444,120,4440,124,4440,136,4444,140,4456,140,4460,136,4460,124xm4460,4l4456,0,4444,0,4440,4,4440,16,4444,20,4456,20,4460,16,4460,4xm4520,304l4516,300,4504,300,4500,304,4500,316,4504,320,4516,320,4520,316,4520,304xm4520,184l4516,180,4504,180,4500,184,4500,196,4504,200,4516,200,4520,196,4520,184xm4520,64l4516,60,4504,60,4500,64,4500,76,4504,80,4516,80,4520,76,4520,64xm4580,244l4576,240,4564,240,4560,244,4560,256,4564,260,4576,260,4580,256,4580,244xm4580,124l4576,120,4564,120,4560,124,4560,136,4564,140,4576,140,4580,136,4580,124xm4580,4l4576,0,4564,0,4560,4,4560,16,4564,20,4576,20,4580,16,4580,4xm4640,304l4636,300,4624,300,4620,304,4620,316,4624,320,4636,320,4640,316,4640,304xm4640,184l4636,180,4624,180,4620,184,4620,196,4624,200,4636,200,4640,196,4640,184xm4640,64l4636,60,4624,60,4620,64,4620,76,4624,80,4636,80,4640,76,4640,64xm4700,244l4696,240,4684,240,4680,244,4680,256,4684,260,4696,260,4700,256,4700,244xm4700,124l4696,120,4684,120,4680,124,4680,136,4684,140,4696,140,4700,136,4700,124xm4700,4l4696,0,4684,0,4680,4,4680,16,4684,20,4696,20,4700,16,4700,4xm4760,304l4756,300,4744,300,4740,304,4740,316,4744,320,4756,320,4760,316,4760,304xm4760,184l4756,180,4744,180,4740,184,4740,196,4744,200,4756,200,4760,196,4760,184xm4760,64l4756,60,4744,60,4740,64,4740,76,4744,80,4756,80,4760,76,4760,64xm4820,244l4816,240,4804,240,4800,244,4800,256,4804,260,4816,260,4820,256,4820,244xm4820,124l4816,120,4804,120,4800,124,4800,136,4804,140,4816,140,4820,136,4820,124xm4820,4l4816,0,4804,0,4800,4,4800,16,4804,20,4816,20,4820,16,4820,4xm4880,304l4876,300,4864,300,4860,304,4860,316,4864,320,4876,320,4880,316,4880,304xm4880,184l4876,180,4864,180,4860,184,4860,196,4864,200,4876,200,4880,196,4880,184xm4880,64l4876,60,4864,60,4860,64,4860,76,4864,80,4876,80,4880,76,4880,64xm4940,244l4936,240,4924,240,4920,244,4920,256,4924,260,4936,260,4940,256,4940,244xm4940,124l4936,120,4924,120,4920,124,4920,136,4924,140,4936,140,4940,136,4940,124xm4940,4l4936,0,4924,0,4920,4,4920,16,4924,20,4936,20,4940,16,4940,4xm5000,304l4996,300,4984,300,4980,304,4980,316,4984,320,4996,320,5000,316,5000,304xm5000,184l4996,180,4984,180,4980,184,4980,196,4984,200,4996,200,5000,196,5000,184xm5000,64l4996,60,4984,60,4980,64,4980,76,4984,80,4996,80,5000,76,5000,64xm5060,244l5056,240,5044,240,5040,244,5040,256,5044,260,5056,260,5060,256,5060,244xm5060,124l5056,120,5044,120,5040,124,5040,136,5044,140,5056,140,5060,136,5060,124xm5060,4l5056,0,5044,0,5040,4,5040,16,5044,20,5056,20,5060,16,5060,4xm5120,304l5116,300,5104,300,5100,304,5100,316,5104,320,5116,320,5120,316,5120,304xm5120,184l5116,180,5104,180,5100,184,5100,196,5104,200,5116,200,5120,196,5120,184xm5120,64l5116,60,5104,60,5100,64,5100,76,5104,80,5116,80,5120,76,5120,64xm5180,244l5176,240,5164,240,5160,244,5160,256,5164,260,5176,260,5180,256,5180,244xm5180,124l5176,120,5164,120,5160,124,5160,136,5164,140,5176,140,5180,136,5180,124xm5180,4l5176,0,5164,0,5160,4,5160,16,5164,20,5176,20,5180,16,5180,4xm5240,304l5236,300,5224,300,5220,304,5220,316,5224,320,5236,320,5240,316,5240,304xm5240,184l5236,180,5224,180,5220,184,5220,196,5224,200,5236,200,5240,196,5240,184xm5240,64l5236,60,5224,60,5220,64,5220,76,5224,80,5236,80,5240,76,5240,64xm5300,244l5296,240,5284,240,5280,244,5280,256,5284,260,5296,260,5300,256,5300,244xm5300,124l5296,120,5284,120,5280,124,5280,136,5284,140,5296,140,5300,136,5300,124xm5300,4l5296,0,5284,0,5280,4,5280,16,5284,20,5296,20,5300,16,5300,4xm5360,304l5356,300,5344,300,5340,304,5340,316,5344,320,5356,320,5360,316,5360,304xm5360,184l5356,180,5344,180,5340,184,5340,196,5344,200,5356,200,5360,196,5360,184xm5360,64l5356,60,5344,60,5340,64,5340,76,5344,80,5356,80,5360,76,5360,64xm5420,244l5416,240,5404,240,5400,244,5400,256,5404,260,5416,260,5420,256,5420,244xm5420,124l5416,120,5404,120,5400,124,5400,136,5404,140,5416,140,5420,136,5420,124xm5420,4l5416,0,5404,0,5400,4,5400,16,5404,20,5416,20,5420,16,5420,4xm5480,304l5476,300,5464,300,5460,304,5460,316,5464,320,5476,320,5480,316,5480,304xm5480,184l5476,180,5464,180,5460,184,5460,196,5464,200,5476,200,5480,196,5480,184xm5480,64l5476,60,5464,60,5460,64,5460,76,5464,80,5476,80,5480,76,5480,64xm5540,244l5536,240,5524,240,5520,244,5520,256,5524,260,5536,260,5540,256,5540,244xm5540,124l5536,120,5524,120,5520,124,5520,136,5524,140,5536,140,5540,136,5540,124xm5540,4l5536,0,5524,0,5520,4,5520,16,5524,20,5536,20,5540,16,5540,4xm5600,304l5596,300,5584,300,5580,304,5580,316,5584,320,5596,320,5600,316,5600,304xm5600,184l5596,180,5584,180,5580,184,5580,196,5584,200,5596,200,5600,196,5600,184xm5600,64l5596,60,5584,60,5580,64,5580,76,5584,80,5596,80,5600,76,5600,64xm5660,244l5656,240,5644,240,5640,244,5640,256,5644,260,5656,260,5660,256,5660,244xm5660,124l5656,120,5644,120,5640,124,5640,136,5644,140,5656,140,5660,136,5660,124xm5660,4l5656,0,5644,0,5640,4,5640,16,5644,20,5656,20,5660,16,5660,4xm5720,304l5716,300,5704,300,5700,304,5700,316,5704,320,5716,320,5720,316,5720,304xm5720,184l5716,180,5704,180,5700,184,5700,196,5704,200,5716,200,5720,196,5720,184xm5720,64l5716,60,5704,60,5700,64,5700,76,5704,80,5716,80,5720,76,5720,64xm5780,244l5776,240,5764,240,5760,244,5760,256,5764,260,5776,260,5780,256,5780,244xm5780,124l5776,120,5764,120,5760,124,5760,136,5764,140,5776,140,5780,136,5780,124xm5780,4l5776,0,5764,0,5760,4,5760,16,5764,20,5776,20,5780,16,5780,4xm5840,304l5836,300,5824,300,5820,304,5820,316,5824,320,5836,320,5840,316,5840,304xm5840,184l5836,180,5824,180,5820,184,5820,196,5824,200,5836,200,5840,196,5840,184xm5840,64l5836,60,5824,60,5820,64,5820,76,5824,80,5836,80,5840,76,5840,64xm5900,244l5896,240,5884,240,5880,244,5880,256,5884,260,5896,260,5900,256,5900,244xm5900,124l5896,120,5884,120,5880,124,5880,136,5884,140,5896,140,5900,136,5900,124xm5900,4l5896,0,5884,0,5880,4,5880,16,5884,20,5896,20,5900,16,5900,4xm5960,304l5956,300,5944,300,5940,304,5940,316,5944,320,5956,320,5960,316,5960,304xm5960,184l5956,180,5944,180,5940,184,5940,196,5944,200,5956,200,5960,196,5960,184xm5960,64l5956,60,5944,60,5940,64,5940,76,5944,80,5956,80,5960,76,5960,64xm6020,244l6016,240,6004,240,6000,244,6000,256,6004,260,6016,260,6020,256,6020,244xm6020,124l6016,120,6004,120,6000,124,6000,136,6004,140,6016,140,6020,136,6020,124xm6020,4l6016,0,6004,0,6000,4,6000,16,6004,20,6016,20,6020,16,6020,4xm6080,304l6076,300,6064,300,6060,304,6060,316,6064,320,6076,320,6080,316,6080,304xm6080,184l6076,180,6064,180,6060,184,6060,196,6064,200,6076,200,6080,196,6080,184xm6080,64l6076,60,6064,60,6060,64,6060,76,6064,80,6076,80,6080,76,6080,64xm6140,244l6136,240,6124,240,6120,244,6120,256,6124,260,6136,260,6140,256,6140,244xm6140,124l6136,120,6124,120,6120,124,6120,136,6124,140,6136,140,6140,136,6140,124xm6140,4l6136,0,6124,0,6120,4,6120,16,6124,20,6136,20,6140,16,6140,4xm6200,304l6196,300,6184,300,6180,304,6180,316,6184,320,6196,320,6200,316,6200,304xm6200,184l6196,180,6184,180,6180,184,6180,196,6184,200,6196,200,6200,196,6200,184xm6200,64l6196,60,6184,60,6180,64,6180,76,6184,80,6196,80,6200,76,6200,64xm6260,244l6256,240,6244,240,6240,244,6240,256,6244,260,6256,260,6260,256,6260,244xm6260,124l6256,120,6244,120,6240,124,6240,136,6244,140,6256,140,6260,136,6260,124xm6260,4l6256,0,6244,0,6240,4,6240,16,6244,20,6256,20,6260,16,6260,4xm6320,304l6316,300,6304,300,6300,304,6300,316,6304,320,6316,320,6320,316,6320,304xm6320,184l6316,180,6304,180,6300,184,6300,196,6304,200,6316,200,6320,196,6320,184xm6320,64l6316,60,6304,60,6300,64,6300,76,6304,80,6316,80,6320,76,6320,64xm6380,244l6376,240,6364,240,6360,244,6360,256,6364,260,6376,260,6380,256,6380,244xm6380,124l6376,120,6364,120,6360,124,6360,136,6364,140,6376,140,6380,136,6380,124xm6380,4l6376,0,6364,0,6360,4,6360,16,6364,20,6376,20,6380,16,6380,4xm6440,304l6436,300,6424,300,6420,304,6420,316,6424,320,6436,320,6440,316,6440,304xm6440,184l6436,180,6424,180,6420,184,6420,196,6424,200,6436,200,6440,196,6440,184xm6440,64l6436,60,6424,60,6420,64,6420,76,6424,80,6436,80,6440,76,6440,64xm6500,244l6496,240,6484,240,6480,244,6480,256,6484,260,6496,260,6500,256,6500,244xm6500,124l6496,120,6484,120,6480,124,6480,136,6484,140,6496,140,6500,136,6500,124xm6500,4l6496,0,6484,0,6480,4,6480,16,6484,20,6496,20,6500,16,6500,4xm6560,304l6556,300,6544,300,6540,304,6540,316,6544,320,6556,320,6560,316,6560,304xm6560,184l6556,180,6544,180,6540,184,6540,196,6544,200,6556,200,6560,196,6560,184xm6560,64l6556,60,6544,60,6540,64,6540,76,6544,80,6556,80,6560,76,6560,64xm6620,244l6616,240,6604,240,6600,244,6600,256,6604,260,6616,260,6620,256,6620,244xm6620,124l6616,120,6604,120,6600,124,6600,136,6604,140,6616,140,6620,136,6620,124xm6620,4l6616,0,6604,0,6600,4,6600,16,6604,20,6616,20,6620,16,6620,4xm6680,304l6676,300,6664,300,6660,304,6660,316,6664,320,6676,320,6680,316,6680,304xm6680,184l6676,180,6664,180,6660,184,6660,196,6664,200,6676,200,6680,196,6680,184xm6680,64l6676,60,6664,60,6660,64,6660,76,6664,80,6676,80,6680,76,6680,64xm6740,244l6736,240,6724,240,6720,244,6720,256,6724,260,6736,260,6740,256,6740,244xm6740,124l6736,120,6724,120,6720,124,6720,136,6724,140,6736,140,6740,136,6740,124xm6740,4l6736,0,6724,0,6720,4,6720,16,6724,20,6736,20,6740,16,6740,4xm6800,304l6796,300,6784,300,6780,304,6780,316,6784,320,6796,320,6800,316,6800,304xm6800,184l6796,180,6784,180,6780,184,6780,196,6784,200,6796,200,6800,196,6800,184xm6800,64l6796,60,6784,60,6780,64,6780,76,6784,80,6796,80,6800,76,6800,64xm6860,244l6856,240,6844,240,6840,244,6840,256,6844,260,6856,260,6860,256,6860,244xm6860,124l6856,120,6844,120,6840,124,6840,136,6844,140,6856,140,6860,136,6860,124xm6860,4l6856,0,6844,0,6840,4,6840,16,6844,20,6856,20,6860,16,6860,4xm6920,304l6916,300,6904,300,6900,304,6900,316,6904,320,6916,320,6920,316,6920,304xm6920,184l6916,180,6904,180,6900,184,6900,196,6904,200,6916,200,6920,196,6920,184xm6920,64l6916,60,6904,60,6900,64,6900,76,6904,80,6916,80,6920,76,6920,64xm6980,244l6976,240,6964,240,6960,244,6960,256,6964,260,6976,260,6980,256,6980,244xm6980,124l6976,120,6964,120,6960,124,6960,136,6964,140,6976,140,6980,136,6980,124xm6980,4l6976,0,6964,0,6960,4,6960,16,6964,20,6976,20,6980,16,6980,4xm7040,304l7036,300,7024,300,7020,304,7020,316,7024,320,7036,320,7040,316,7040,304xm7040,184l7036,180,7024,180,7020,184,7020,196,7024,200,7036,200,7040,196,7040,184xm7040,64l7036,60,7024,60,7020,64,7020,76,7024,80,7036,80,7040,76,7040,64xm7100,244l7096,240,7084,240,7080,244,7080,256,7084,260,7096,260,7100,256,7100,244xm7100,124l7096,120,7084,120,7080,124,7080,136,7084,140,7096,140,7100,136,7100,124xm7100,4l7096,0,7084,0,7080,4,7080,16,7084,20,7096,20,7100,16,7100,4xm7160,304l7156,300,7144,300,7140,304,7140,316,7144,320,7156,320,7160,316,7160,304xm7160,184l7156,180,7144,180,7140,184,7140,196,7144,200,7156,200,7160,196,7160,184xm7160,64l7156,60,7144,60,7140,64,7140,76,7144,80,7156,80,7160,76,7160,64xm7220,244l7216,240,7204,240,7200,244,7200,256,7204,260,7216,260,7220,256,7220,244xm7220,124l7216,120,7204,120,7200,124,7200,136,7204,140,7216,140,7220,136,7220,124xm7220,4l7216,0,7204,0,7200,4,7200,16,7204,20,7216,20,7220,16,7220,4xm7280,304l7276,300,7264,300,7260,304,7260,316,7264,320,7276,320,7280,316,7280,304xm7280,184l7276,180,7264,180,7260,184,7260,196,7264,200,7276,200,7280,196,7280,184xm7280,64l7276,60,7264,60,7260,64,7260,76,7264,80,7276,80,7280,76,7280,64xm7340,244l7336,240,7324,240,7320,244,7320,256,7324,260,7336,260,7340,256,7340,244xm7340,124l7336,120,7324,120,7320,124,7320,136,7324,140,7336,140,7340,136,7340,124xm7340,4l7336,0,7324,0,7320,4,7320,16,7324,20,7336,20,7340,16,7340,4xm7400,304l7396,300,7384,300,7380,304,7380,316,7384,320,7396,320,7400,316,7400,304xm7400,184l7396,180,7384,180,7380,184,7380,196,7384,200,7396,200,7400,196,7400,184xm7400,64l7396,60,7384,60,7380,64,7380,76,7384,80,7396,80,7400,76,7400,64xm7460,244l7456,240,7444,240,7440,244,7440,256,7444,260,7456,260,7460,256,7460,244xm7460,124l7456,120,7444,120,7440,124,7440,136,7444,140,7456,140,7460,136,7460,124xm7460,4l7456,0,7444,0,7440,4,7440,16,7444,20,7456,20,7460,16,7460,4xm7520,304l7516,300,7504,300,7500,304,7500,316,7504,320,7516,320,7520,316,7520,304xm7520,184l7516,180,7504,180,7500,184,7500,196,7504,200,7516,200,7520,196,7520,184xm7520,64l7516,60,7504,60,7500,64,7500,76,7504,80,7516,80,7520,76,7520,64xm7580,244l7576,240,7564,240,7560,244,7560,256,7564,260,7576,260,7580,256,7580,244xm7580,124l7576,120,7564,120,7560,124,7560,136,7564,140,7576,140,7580,136,7580,124xm7580,4l7576,0,7564,0,7560,4,7560,16,7564,20,7576,20,7580,16,7580,4xm7640,304l7636,300,7624,300,7620,304,7620,316,7624,320,7636,320,7640,316,7640,304xm7640,184l7636,180,7624,180,7620,184,7620,196,7624,200,7636,200,7640,196,7640,184xm7640,64l7636,60,7624,60,7620,64,7620,76,7624,80,7636,80,7640,76,7640,64xm7700,244l7696,240,7684,240,7680,244,7680,256,7684,260,7696,260,7700,256,7700,244xm7700,124l7696,120,7684,120,7680,124,7680,136,7684,140,7696,140,7700,136,7700,124xm7700,4l7696,0,7684,0,7680,4,7680,16,7684,20,7696,20,7700,16,7700,4xm7760,304l7756,300,7744,300,7740,304,7740,316,7744,320,7756,320,7760,316,7760,304xm7760,184l7756,180,7744,180,7740,184,7740,196,7744,200,7756,200,7760,196,7760,184xm7760,64l7756,60,7744,60,7740,64,7740,76,7744,80,7756,80,7760,76,7760,64xm7820,244l7816,240,7804,240,7800,244,7800,256,7804,260,7816,260,7820,256,7820,244xm7820,124l7816,120,7804,120,7800,124,7800,136,7804,140,7816,140,7820,136,7820,124xm7820,4l7816,0,7804,0,7800,4,7800,16,7804,20,7816,20,7820,16,7820,4xm7880,304l7876,300,7864,300,7860,304,7860,316,7864,320,7876,320,7880,316,7880,304xm7880,184l7876,180,7864,180,7860,184,7860,196,7864,200,7876,200,7880,196,7880,184xm7880,64l7876,60,7864,60,7860,64,7860,76,7864,80,7876,80,7880,76,7880,64xm7940,244l7936,240,7924,240,7920,244,7920,256,7924,260,7936,260,7940,256,7940,244xm7940,124l7936,120,7924,120,7920,124,7920,136,7924,140,7936,140,7940,136,7940,124xm7940,4l7936,0,7924,0,7920,4,7920,16,7924,20,7936,20,7940,16,7940,4xm8000,304l7996,300,7984,300,7980,304,7980,316,7984,320,7996,320,8000,316,8000,304xm8000,184l7996,180,7984,180,7980,184,7980,196,7984,200,7996,200,8000,196,8000,184xm8000,64l7996,60,7984,60,7980,64,7980,76,7984,80,7996,80,8000,76,8000,64xm8060,244l8056,240,8044,240,8040,244,8040,256,8044,260,8056,260,8060,256,8060,244xm8060,124l8056,120,8044,120,8040,124,8040,136,8044,140,8056,140,8060,136,8060,124xm8060,4l8056,0,8044,0,8040,4,8040,16,8044,20,8056,20,8060,16,8060,4xm8120,304l8116,300,8104,300,8100,304,8100,316,8104,320,8116,320,8120,316,8120,304xm8120,184l8116,180,8104,180,8100,184,8100,196,8104,200,8116,200,8120,196,8120,184xm8120,64l8116,60,8104,60,8100,64,8100,76,8104,80,8116,80,8120,76,8120,64xm8180,244l8176,240,8164,240,8160,244,8160,256,8164,260,8176,260,8180,256,8180,244xm8180,124l8176,120,8164,120,8160,124,8160,136,8164,140,8176,140,8180,136,8180,124xm8180,4l8176,0,8164,0,8160,4,8160,16,8164,20,8176,20,8180,16,8180,4xm8240,304l8236,300,8224,300,8220,304,8220,316,8224,320,8236,320,8240,316,8240,304xm8240,184l8236,180,8224,180,8220,184,8220,196,8224,200,8236,200,8240,196,8240,184xm8240,64l8236,60,8224,60,8220,64,8220,76,8224,80,8236,80,8240,76,8240,64xm8300,244l8296,240,8284,240,8280,244,8280,256,8284,260,8296,260,8300,256,8300,244xm8300,124l8296,120,8284,120,8280,124,8280,136,8284,140,8296,140,8300,136,8300,124xm8300,4l8296,0,8284,0,8280,4,8280,16,8284,20,8296,20,8300,16,8300,4xm8360,304l8356,300,8344,300,8340,304,8340,316,8344,320,8356,320,8360,316,8360,304xm8360,184l8356,180,8344,180,8340,184,8340,196,8344,200,8356,200,8360,196,8360,184xm8360,64l8356,60,8344,60,8340,64,8340,76,8344,80,8356,80,8360,76,8360,64xm8420,244l8416,240,8404,240,8400,244,8400,256,8404,260,8416,260,8420,256,8420,244xm8420,124l8416,120,8404,120,8400,124,8400,136,8404,140,8416,140,8420,136,8420,124xm8420,4l8416,0,8404,0,8400,4,8400,16,8404,20,8416,20,8420,16,8420,4xm8480,304l8476,300,8464,300,8460,304,8460,316,8464,320,8476,320,8480,316,8480,304xm8480,184l8476,180,8464,180,8460,184,8460,196,8464,200,8476,200,8480,196,8480,184xm8480,64l8476,60,8464,60,8460,64,8460,76,8464,80,8476,80,8480,76,8480,64xm8540,244l8536,240,8524,240,8520,244,8520,256,8524,260,8536,260,8540,256,8540,244xm8540,124l8536,120,8524,120,8520,124,8520,136,8524,140,8536,140,8540,136,8540,124xm8540,4l8536,0,8524,0,8520,4,8520,16,8524,20,8536,20,8540,16,8540,4xm8600,304l8596,300,8584,300,8580,304,8580,316,8584,320,8596,320,8600,316,8600,304xm8600,184l8596,180,8584,180,8580,184,8580,196,8584,200,8596,200,8600,196,8600,184xm8600,64l8596,60,8584,60,8580,64,8580,76,8584,80,8596,80,8600,76,8600,64xm8660,244l8656,240,8644,240,8640,244,8640,256,8644,260,8656,260,8660,256,8660,244xm8660,124l8656,120,8644,120,8640,124,8640,136,8644,140,8656,140,8660,136,8660,124xm8660,4l8656,0,8644,0,8640,4,8640,16,8644,20,8656,20,8660,16,8660,4xm8720,304l8716,300,8704,300,8700,304,8700,316,8704,320,8716,320,8720,316,8720,304xm8720,184l8716,180,8704,180,8700,184,8700,196,8704,200,8716,200,8720,196,8720,184xm8720,64l8716,60,8704,60,8700,64,8700,76,8704,80,8716,80,8720,76,8720,64xm8780,244l8776,240,8764,240,8760,244,8760,256,8764,260,8776,260,8780,256,8780,244xm8780,124l8776,120,8764,120,8760,124,8760,136,8764,140,8776,140,8780,136,8780,124xm8780,4l8776,0,8764,0,8760,4,8760,16,8764,20,8776,20,8780,16,8780,4xm8840,304l8836,300,8824,300,8820,304,8820,316,8824,320,8836,320,8840,316,8840,304xm8840,184l8836,180,8824,180,8820,184,8820,196,8824,200,8836,200,8840,196,8840,184xm8840,64l8836,60,8824,60,8820,64,8820,76,8824,80,8836,80,8840,76,8840,64xm8900,244l8896,240,8884,240,8880,244,8880,256,8884,260,8896,260,8900,256,8900,244xm8900,124l8896,120,8884,120,8880,124,8880,136,8884,140,8896,140,8900,136,8900,124xm8900,4l8896,0,8884,0,8880,4,8880,16,8884,20,8896,20,8900,16,8900,4xm8960,304l8956,300,8944,300,8940,304,8940,316,8944,320,8956,320,8960,316,8960,304xm8960,184l8956,180,8944,180,8940,184,8940,196,8944,200,8956,200,8960,196,8960,184xm8960,64l8956,60,8944,60,8940,64,8940,76,8944,80,8956,80,8960,76,8960,64xm9020,244l9016,240,9004,240,9000,244,9000,256,9004,260,9016,260,9020,256,9020,244xm9020,124l9016,120,9004,120,9000,124,9000,136,9004,140,9016,140,9020,136,9020,124xm9020,4l9016,0,9004,0,9000,4,9000,16,9004,20,9016,20,9020,16,9020,4xm9080,304l9076,300,9064,300,9060,304,9060,316,9064,320,9076,320,9080,316,9080,304xm9080,184l9076,180,9064,180,9060,184,9060,196,9064,200,9076,200,9080,196,9080,184xm9080,64l9076,60,9064,60,9060,64,9060,76,9064,80,9076,80,9080,76,9080,64xm9140,244l9136,240,9124,240,9120,244,9120,256,9124,260,9136,260,9140,256,9140,244xm9140,124l9136,120,9124,120,9120,124,9120,136,9124,140,9136,140,9140,136,9140,124xm9140,4l9136,0,9124,0,9120,4,9120,16,9124,20,9136,20,9140,16,9140,4xm9200,304l9196,300,9184,300,9180,304,9180,316,9184,320,9196,320,9200,316,9200,304xm9200,184l9196,180,9184,180,9180,184,9180,196,9184,200,9196,200,9200,196,9200,184xm9200,64l9196,60,9184,60,9180,64,9180,76,9184,80,9196,80,9200,76,9200,64xm9260,244l9256,240,9244,240,9240,244,9240,256,9244,260,9256,260,9260,256,9260,244xm9260,124l9256,120,9244,120,9240,124,9240,136,9244,140,9256,140,9260,136,9260,124xm9260,4l9256,0,9244,0,9240,4,9240,16,9244,20,9256,20,9260,16,9260,4xm9320,304l9316,300,9304,300,9300,304,9300,316,9304,320,9316,320,9320,316,9320,304xm9320,184l9316,180,9304,180,9300,184,9300,196,9304,200,9316,200,9320,196,9320,184xm9320,64l9316,60,9304,60,9300,64,9300,76,9304,80,9316,80,9320,76,9320,64xm9380,244l9376,240,9364,240,9360,244,9360,256,9364,260,9376,260,9380,256,9380,244xm9380,124l9376,120,9364,120,9360,124,9360,136,9364,140,9376,140,9380,136,9380,124xm9380,4l9376,0,9364,0,9360,4,9360,16,9364,20,9376,20,9380,16,9380,4xm9440,304l9436,300,9424,300,9420,304,9420,316,9424,320,9436,320,9440,316,9440,304xm9440,184l9436,180,9424,180,9420,184,9420,196,9424,200,9436,200,9440,196,9440,184xm9440,64l9436,60,9424,60,9420,64,9420,76,9424,80,9436,80,9440,76,9440,64xm9500,244l9496,240,9484,240,9480,244,9480,256,9484,260,9496,260,9500,256,9500,244xm9500,124l9496,120,9484,120,9480,124,9480,136,9484,140,9496,140,9500,136,9500,124xm9500,4l9496,0,9484,0,9480,4,9480,16,9484,20,9496,20,9500,16,9500,4xm9560,304l9556,300,9544,300,9540,304,9540,316,9544,320,9556,320,9560,316,9560,304xm9560,184l9556,180,9544,180,9540,184,9540,196,9544,200,9556,200,9560,196,9560,184xm9560,64l9556,60,9544,60,9540,64,9540,76,9544,80,9556,80,9560,76,9560,64xm9620,244l9616,240,9604,240,9600,244,9600,256,9604,260,9616,260,9620,256,9620,244xm9620,124l9616,120,9604,120,9600,124,9600,136,9604,140,9616,140,9620,136,9620,124xm9620,4l9616,0,9604,0,9600,4,9600,16,9604,20,9616,20,9620,16,9620,4xm9680,304l9676,300,9664,300,9660,304,9660,316,9664,320,9676,320,9680,316,9680,304xm9680,184l9676,180,9664,180,9660,184,9660,196,9664,200,9676,200,9680,196,9680,184xm9680,64l9676,60,9664,60,9660,64,9660,76,9664,80,9676,80,9680,76,9680,64xm9740,244l9736,240,9724,240,9720,244,9720,256,9724,260,9736,260,9740,256,9740,244xm9740,124l9736,120,9724,120,9720,124,9720,136,9724,140,9736,140,9740,136,9740,124xm9740,4l9736,0,9724,0,9720,4,9720,16,9724,20,9736,20,9740,16,9740,4xm9800,304l9796,300,9784,300,9780,304,9780,316,9784,320,9796,320,9800,316,9800,304xm9800,184l9796,180,9784,180,9780,184,9780,196,9784,200,9796,200,9800,196,9800,184xm9800,64l9796,60,9784,60,9780,64,9780,76,9784,80,9796,80,9800,76,9800,64xm9860,244l9856,240,9844,240,9840,244,9840,256,9844,260,9856,260,9860,256,9860,244xm9860,124l9856,120,9844,120,9840,124,9840,136,9844,140,9856,140,9860,136,9860,124xm9860,4l9856,0,9844,0,9840,4,9840,16,9844,20,9856,20,9860,16,9860,4xm9920,304l9916,300,9904,300,9900,304,9900,316,9904,320,9916,320,9920,316,9920,304xm9920,184l9916,180,9904,180,9900,184,9900,196,9904,200,9916,200,9920,196,9920,184xm9920,64l9916,60,9904,60,9900,64,9900,76,9904,80,9916,80,9920,76,9920,64xm9980,244l9976,240,9964,240,9960,244,9960,256,9964,260,9976,260,9980,256,9980,244xm9980,124l9976,120,9964,120,9960,124,9960,136,9964,140,9976,140,9980,136,9980,124xm9980,4l9976,0,9964,0,9960,4,9960,16,9964,20,9976,20,9980,16,9980,4xm10040,304l10036,300,10024,300,10020,304,10020,316,10024,320,10036,320,10040,316,10040,304xm10040,184l10036,180,10024,180,10020,184,10020,196,10024,200,10036,200,10040,196,10040,184xm10040,64l10036,60,10024,60,10020,64,10020,76,10024,80,10036,80,10040,76,10040,64xm10100,244l10096,240,10084,240,10080,244,10080,256,10084,260,10096,260,10100,256,10100,244xm10100,124l10096,120,10084,120,10080,124,10080,136,10084,140,10096,140,10100,136,10100,124xm10100,4l10096,0,10084,0,10080,4,10080,16,10084,20,10096,20,10100,16,10100,4xm10160,304l10156,300,10144,300,10140,304,10140,316,10144,320,10156,320,10160,316,10160,304xm10160,184l10156,180,10144,180,10140,184,10140,196,10144,200,10156,200,10160,196,10160,184xm10160,64l10156,60,10144,60,10140,64,10140,76,10144,80,10156,80,10160,76,10160,64xm10220,244l10216,240,10204,240,10200,244,10200,256,10204,260,10216,260,10220,256,10220,244xm10220,124l10216,120,10204,120,10200,124,10200,136,10204,140,10216,140,10220,136,10220,124xm10220,4l10216,0,10204,0,10200,4,10200,16,10204,20,10216,20,10220,16,10220,4xm10280,304l10276,300,10264,300,10260,304,10260,316,10264,320,10276,320,10280,316,10280,304xm10280,184l10276,180,10264,180,10260,184,10260,196,10264,200,10276,200,10280,196,10280,184xm10280,64l10276,60,10264,60,10260,64,10260,76,10264,80,10276,80,10280,76,10280,64xm10340,244l10336,240,10324,240,10320,244,10320,256,10324,260,10336,260,10340,256,10340,244xm10340,124l10336,120,10324,120,10320,124,10320,136,10324,140,10336,140,10340,136,10340,124xm10340,4l10336,0,10324,0,10320,4,10320,16,10324,20,10336,20,10340,16,10340,4xm10400,304l10396,300,10384,300,10380,304,10380,316,10384,320,10396,320,10400,316,10400,304xm10400,184l10396,180,10384,180,10380,184,10380,196,10384,200,10396,200,10400,196,10400,184xm10400,64l10396,60,10384,60,10380,64,10380,76,10384,80,10396,80,10400,76,10400,64xm10460,244l10456,240,10444,240,10440,244,10440,256,10444,260,10456,260,10460,256,10460,244xm10460,124l10456,120,10444,120,10440,124,10440,136,10444,140,10456,140,10460,136,10460,124xm10460,4l10456,0,10444,0,10440,4,10440,16,10444,20,10456,20,10460,16,10460,4xm10520,304l10516,300,10504,300,10500,304,10500,316,10504,320,10516,320,10520,316,10520,304xm10520,184l10516,180,10504,180,10500,184,10500,196,10504,200,10516,200,10520,196,10520,184xm10520,64l10516,60,10504,60,10500,64,10500,76,10504,80,10516,80,10520,76,10520,64xm10580,244l10576,240,10564,240,10560,244,10560,256,10564,260,10576,260,10580,256,10580,244xm10580,124l10576,120,10564,120,10560,124,10560,136,10564,140,10576,140,10580,136,10580,124xm10580,4l10576,0,10564,0,10560,4,10560,16,10564,20,10576,20,10580,16,10580,4xe" filled="true" fillcolor="#808285" stroked="false">
              <v:path arrowok="t"/>
              <v:fill type="solid"/>
            </v:shape>
          </v:group>
        </w:pict>
      </w:r>
      <w:r>
        <w:rPr>
          <w:sz w:val="20"/>
        </w:rPr>
      </w:r>
    </w:p>
    <w:p>
      <w:pPr>
        <w:pStyle w:val="Heading7"/>
        <w:spacing w:before="72"/>
        <w:ind w:left="720"/>
        <w:jc w:val="left"/>
      </w:pPr>
      <w:r>
        <w:rPr/>
        <w:pict>
          <v:group style="position:absolute;margin-left:398.490997pt;margin-top:28.373224pt;width:204.55pt;height:207.15pt;mso-position-horizontal-relative:page;mso-position-vertical-relative:paragraph;z-index:-17864704" coordorigin="7970,567" coordsize="4091,4143">
            <v:rect style="position:absolute;left:7969;top:567;width:4091;height:4143" filled="true" fillcolor="#231f20" stroked="false">
              <v:fill opacity="16384f" type="solid"/>
            </v:rect>
            <v:shape style="position:absolute;left:8214;top:811;width:3494;height:3494" type="#_x0000_t75" stroked="false">
              <v:imagedata r:id="rId57" o:title=""/>
            </v:shape>
            <v:shape style="position:absolute;left:8214;top:811;width:3494;height:3494" coordorigin="8214,812" coordsize="3494,3494" path="m9961,4306l10037,4304,10112,4299,10186,4291,10259,4280,10331,4266,10402,4250,10472,4230,10541,4207,10608,4182,10674,4154,10739,4124,10802,4091,10863,4055,10923,4017,10981,3977,11038,3934,11093,3890,11145,3843,11196,3794,11245,3743,11292,3690,11337,3636,11379,3579,11420,3521,11457,3461,11493,3399,11526,3336,11556,3272,11584,3206,11610,3138,11632,3070,11652,3000,11669,2929,11683,2857,11694,2784,11702,2710,11706,2635,11708,2559,11706,2483,11702,2408,11694,2334,11683,2261,11669,2189,11652,2118,11632,2048,11610,1979,11584,1912,11556,1846,11526,1781,11493,1718,11457,1657,11420,1597,11379,1539,11337,1482,11292,1427,11245,1374,11196,1324,11145,1275,11093,1228,11038,1183,10981,1141,10923,1100,10863,1063,10802,1027,10739,994,10674,963,10608,936,10541,910,10472,888,10402,868,10331,851,10259,837,10186,826,10112,818,10037,814,9961,812,9885,814,9810,818,9736,826,9663,837,9591,851,9520,868,9450,888,9382,910,9314,936,9248,963,9184,994,9121,1027,9059,1063,8999,1100,8941,1141,8884,1183,8830,1228,8777,1275,8726,1324,8677,1374,8630,1427,8586,1482,8543,1539,8503,1597,8465,1657,8429,1718,8396,1781,8366,1846,8338,1912,8313,1979,8290,2048,8270,2118,8254,2189,8240,2261,8229,2334,8221,2408,8216,2483,8214,2559,8216,2635,8221,2710,8229,2784,8240,2857,8254,2929,8270,3000,8290,3070,8313,3138,8338,3206,8366,3272,8396,3336,8429,3399,8465,3461,8503,3521,8543,3579,8586,3636,8630,3690,8677,3743,8726,3794,8777,3843,8830,3890,8884,3934,8941,3977,8999,4017,9059,4055,9121,4091,9184,4124,9248,4154,9314,4182,9382,4207,9450,4230,9520,4250,9591,4266,9663,4280,9736,4291,9810,4299,9885,4304,9961,4306xe" filled="false" stroked="true" strokeweight="5.967pt" strokecolor="#c7c8ca">
              <v:path arrowok="t"/>
              <v:stroke dashstyle="solid"/>
            </v:shape>
            <w10:wrap type="none"/>
          </v:group>
        </w:pict>
      </w:r>
      <w:r>
        <w:rPr>
          <w:color w:val="008558"/>
          <w:spacing w:val="4"/>
          <w:w w:val="85"/>
        </w:rPr>
        <w:t>Local</w:t>
      </w:r>
      <w:r>
        <w:rPr>
          <w:color w:val="008558"/>
          <w:spacing w:val="-51"/>
          <w:w w:val="85"/>
        </w:rPr>
        <w:t> </w:t>
      </w:r>
      <w:r>
        <w:rPr>
          <w:color w:val="008558"/>
          <w:spacing w:val="3"/>
          <w:w w:val="85"/>
        </w:rPr>
        <w:t>Inventor</w:t>
      </w:r>
      <w:r>
        <w:rPr>
          <w:color w:val="008558"/>
          <w:spacing w:val="-55"/>
          <w:w w:val="85"/>
        </w:rPr>
        <w:t> </w:t>
      </w:r>
      <w:r>
        <w:rPr>
          <w:color w:val="008558"/>
          <w:spacing w:val="4"/>
          <w:w w:val="85"/>
        </w:rPr>
        <w:t>Creates</w:t>
      </w:r>
      <w:r>
        <w:rPr>
          <w:color w:val="008558"/>
          <w:spacing w:val="-50"/>
          <w:w w:val="85"/>
        </w:rPr>
        <w:t> </w:t>
      </w:r>
      <w:r>
        <w:rPr>
          <w:color w:val="008558"/>
          <w:spacing w:val="4"/>
          <w:w w:val="85"/>
        </w:rPr>
        <w:t>Medical</w:t>
      </w:r>
      <w:r>
        <w:rPr>
          <w:color w:val="008558"/>
          <w:spacing w:val="-51"/>
          <w:w w:val="85"/>
        </w:rPr>
        <w:t> </w:t>
      </w:r>
      <w:r>
        <w:rPr>
          <w:color w:val="008558"/>
          <w:spacing w:val="3"/>
          <w:w w:val="85"/>
        </w:rPr>
        <w:t>Device</w:t>
      </w:r>
      <w:r>
        <w:rPr>
          <w:color w:val="008558"/>
          <w:spacing w:val="-50"/>
          <w:w w:val="85"/>
        </w:rPr>
        <w:t> </w:t>
      </w:r>
      <w:r>
        <w:rPr>
          <w:color w:val="008558"/>
          <w:spacing w:val="2"/>
          <w:w w:val="85"/>
        </w:rPr>
        <w:t>for</w:t>
      </w:r>
      <w:r>
        <w:rPr>
          <w:color w:val="008558"/>
          <w:spacing w:val="-54"/>
          <w:w w:val="85"/>
        </w:rPr>
        <w:t> </w:t>
      </w:r>
      <w:r>
        <w:rPr>
          <w:color w:val="008558"/>
          <w:spacing w:val="3"/>
          <w:w w:val="85"/>
        </w:rPr>
        <w:t>More</w:t>
      </w:r>
      <w:r>
        <w:rPr>
          <w:color w:val="008558"/>
          <w:spacing w:val="-50"/>
          <w:w w:val="85"/>
        </w:rPr>
        <w:t> </w:t>
      </w:r>
      <w:r>
        <w:rPr>
          <w:color w:val="008558"/>
          <w:spacing w:val="4"/>
          <w:w w:val="85"/>
        </w:rPr>
        <w:t>Precise</w:t>
      </w:r>
      <w:r>
        <w:rPr>
          <w:color w:val="008558"/>
          <w:spacing w:val="-50"/>
          <w:w w:val="85"/>
        </w:rPr>
        <w:t> </w:t>
      </w:r>
      <w:r>
        <w:rPr>
          <w:color w:val="008558"/>
          <w:spacing w:val="4"/>
          <w:w w:val="85"/>
        </w:rPr>
        <w:t>Lumpectomies</w:t>
      </w:r>
    </w:p>
    <w:p>
      <w:pPr>
        <w:spacing w:line="261" w:lineRule="auto" w:before="225"/>
        <w:ind w:left="700" w:right="3583" w:firstLine="0"/>
        <w:jc w:val="left"/>
        <w:rPr>
          <w:b/>
          <w:sz w:val="18"/>
        </w:rPr>
      </w:pPr>
      <w:r>
        <w:rPr>
          <w:b/>
          <w:color w:val="231F20"/>
          <w:w w:val="95"/>
          <w:sz w:val="18"/>
        </w:rPr>
        <w:t>Nancy Confrey lives in Concord, had breast cancer in 2011 and 2013, and received radiation treatment </w:t>
      </w:r>
      <w:r>
        <w:rPr>
          <w:b/>
          <w:color w:val="231F20"/>
          <w:sz w:val="18"/>
        </w:rPr>
        <w:t>at Emerson with Robin Schoenthaler, MD, radiation oncologist with Mass General Cancer Center at Emerson Hospital-Bethke. Based on her experience having two lumpectomies, and her career in</w:t>
      </w:r>
    </w:p>
    <w:p>
      <w:pPr>
        <w:spacing w:line="261" w:lineRule="auto" w:before="2"/>
        <w:ind w:left="700" w:right="4174" w:firstLine="0"/>
        <w:jc w:val="left"/>
        <w:rPr>
          <w:b/>
          <w:sz w:val="18"/>
        </w:rPr>
      </w:pPr>
      <w:r>
        <w:rPr>
          <w:b/>
          <w:color w:val="231F20"/>
          <w:w w:val="95"/>
          <w:sz w:val="18"/>
        </w:rPr>
        <w:t>technology consulting, Nancy helped invent an FDA-cleared device used by surgeons around the </w:t>
      </w:r>
      <w:r>
        <w:rPr>
          <w:b/>
          <w:color w:val="231F20"/>
          <w:sz w:val="18"/>
        </w:rPr>
        <w:t>world, called the LOCalizer.</w:t>
      </w:r>
    </w:p>
    <w:p>
      <w:pPr>
        <w:spacing w:line="261" w:lineRule="auto" w:before="1"/>
        <w:ind w:left="700" w:right="4174" w:firstLine="239"/>
        <w:jc w:val="left"/>
        <w:rPr>
          <w:b/>
          <w:sz w:val="18"/>
        </w:rPr>
      </w:pPr>
      <w:r>
        <w:rPr>
          <w:b/>
          <w:color w:val="231F20"/>
          <w:w w:val="95"/>
          <w:sz w:val="18"/>
        </w:rPr>
        <w:t>The LOCalizer makes it more comfortable for patients having a breast lumpectomy and more </w:t>
      </w:r>
      <w:r>
        <w:rPr>
          <w:b/>
          <w:color w:val="231F20"/>
          <w:sz w:val="18"/>
        </w:rPr>
        <w:t>precise for surgeons to remove cancerous areas in the breast. Elizaveta Ragulin Coyne, MD, </w:t>
      </w:r>
      <w:r>
        <w:rPr>
          <w:b/>
          <w:color w:val="231F20"/>
          <w:w w:val="95"/>
          <w:sz w:val="18"/>
        </w:rPr>
        <w:t>FACS, and Andrea Resciniti, MD, FACS, surgeons at Emerson, use the device. Emerson is the first </w:t>
      </w:r>
      <w:r>
        <w:rPr>
          <w:b/>
          <w:color w:val="231F20"/>
          <w:sz w:val="18"/>
        </w:rPr>
        <w:t>community hospital in the Boston area to use the LOCalizer.</w:t>
      </w:r>
    </w:p>
    <w:p>
      <w:pPr>
        <w:spacing w:line="261" w:lineRule="auto" w:before="1"/>
        <w:ind w:left="700" w:right="3903" w:firstLine="239"/>
        <w:jc w:val="left"/>
        <w:rPr>
          <w:b/>
          <w:sz w:val="18"/>
        </w:rPr>
      </w:pPr>
      <w:r>
        <w:rPr>
          <w:b/>
          <w:color w:val="231F20"/>
          <w:w w:val="95"/>
          <w:sz w:val="18"/>
        </w:rPr>
        <w:t>The device uses RFID (radio frequency identification) tags for surgical guidance, removing the </w:t>
      </w:r>
      <w:r>
        <w:rPr>
          <w:b/>
          <w:color w:val="231F20"/>
          <w:sz w:val="18"/>
        </w:rPr>
        <w:t>need for patients to have wires inserted in their breasts, which can be very uncomfortable,</w:t>
      </w:r>
    </w:p>
    <w:p>
      <w:pPr>
        <w:spacing w:before="1"/>
        <w:ind w:left="700" w:right="0" w:firstLine="0"/>
        <w:jc w:val="left"/>
        <w:rPr>
          <w:b/>
          <w:sz w:val="18"/>
        </w:rPr>
      </w:pPr>
      <w:r>
        <w:rPr>
          <w:b/>
          <w:color w:val="231F20"/>
          <w:sz w:val="18"/>
        </w:rPr>
        <w:t>unsightly, and difficult for patients emotionally.</w:t>
      </w:r>
    </w:p>
    <w:p>
      <w:pPr>
        <w:spacing w:line="261" w:lineRule="auto" w:before="20"/>
        <w:ind w:left="700" w:right="3853" w:firstLine="239"/>
        <w:jc w:val="left"/>
        <w:rPr>
          <w:b/>
          <w:sz w:val="18"/>
        </w:rPr>
      </w:pPr>
      <w:r>
        <w:rPr>
          <w:b/>
          <w:color w:val="231F20"/>
          <w:sz w:val="18"/>
        </w:rPr>
        <w:t>“The tiny RFID tags serve as a guide when I perform lumpectomies. The cancer is often extremely small, so when the LOCalizer is placed in the breast tissue, it helps me be extra precise and remove only the cancerous areas. Patients who have the tags inserted say that it is much easier and more</w:t>
      </w:r>
    </w:p>
    <w:p>
      <w:pPr>
        <w:spacing w:line="181" w:lineRule="exact" w:before="2"/>
        <w:ind w:left="700" w:right="0" w:firstLine="0"/>
        <w:jc w:val="left"/>
        <w:rPr>
          <w:b/>
          <w:sz w:val="18"/>
        </w:rPr>
      </w:pPr>
      <w:r>
        <w:rPr>
          <w:b/>
          <w:color w:val="231F20"/>
          <w:sz w:val="18"/>
        </w:rPr>
        <w:t>comfortable than having the wires,” Dr. Ragulin Coyne explains.</w:t>
      </w:r>
    </w:p>
    <w:p>
      <w:pPr>
        <w:spacing w:after="0" w:line="181" w:lineRule="exact"/>
        <w:jc w:val="left"/>
        <w:rPr>
          <w:sz w:val="18"/>
        </w:rPr>
        <w:sectPr>
          <w:type w:val="continuous"/>
          <w:pgSz w:w="12060" w:h="15660"/>
          <w:pgMar w:top="1280" w:bottom="280" w:left="0" w:right="0"/>
        </w:sectPr>
      </w:pPr>
    </w:p>
    <w:p>
      <w:pPr>
        <w:spacing w:line="261" w:lineRule="auto" w:before="59"/>
        <w:ind w:left="699" w:right="0" w:firstLine="240"/>
        <w:jc w:val="left"/>
        <w:rPr>
          <w:b/>
          <w:sz w:val="18"/>
        </w:rPr>
      </w:pPr>
      <w:r>
        <w:rPr>
          <w:b/>
          <w:color w:val="231F20"/>
          <w:sz w:val="18"/>
        </w:rPr>
        <w:t>The LOCalizer is inserted by a radiologist at Emerson in a short, painless procedure. The RFID tags are removed by the surgeon during the lumpectomy.</w:t>
      </w:r>
    </w:p>
    <w:p>
      <w:pPr>
        <w:spacing w:line="244" w:lineRule="auto" w:before="2"/>
        <w:ind w:left="691" w:right="983" w:firstLine="0"/>
        <w:jc w:val="left"/>
        <w:rPr>
          <w:rFonts w:ascii="Century Gothic"/>
          <w:b/>
          <w:sz w:val="16"/>
        </w:rPr>
      </w:pPr>
      <w:r>
        <w:rPr/>
        <w:br w:type="column"/>
      </w:r>
      <w:r>
        <w:rPr>
          <w:rFonts w:ascii="Century Gothic"/>
          <w:b/>
          <w:color w:val="231F20"/>
          <w:sz w:val="16"/>
        </w:rPr>
        <w:t>The LOCalizer makes a breast lumpectomy more </w:t>
      </w:r>
      <w:r>
        <w:rPr>
          <w:rFonts w:ascii="Century Gothic"/>
          <w:b/>
          <w:color w:val="231F20"/>
          <w:w w:val="90"/>
          <w:sz w:val="16"/>
        </w:rPr>
        <w:t>comfortable for patients and </w:t>
      </w:r>
      <w:r>
        <w:rPr>
          <w:rFonts w:ascii="Century Gothic"/>
          <w:b/>
          <w:color w:val="231F20"/>
          <w:sz w:val="16"/>
        </w:rPr>
        <w:t>more precise for surgeons.</w:t>
      </w:r>
    </w:p>
    <w:p>
      <w:pPr>
        <w:spacing w:after="0" w:line="244" w:lineRule="auto"/>
        <w:jc w:val="left"/>
        <w:rPr>
          <w:rFonts w:ascii="Century Gothic"/>
          <w:sz w:val="16"/>
        </w:rPr>
        <w:sectPr>
          <w:type w:val="continuous"/>
          <w:pgSz w:w="12060" w:h="15660"/>
          <w:pgMar w:top="1280" w:bottom="280" w:left="0" w:right="0"/>
          <w:cols w:num="2" w:equalWidth="0">
            <w:col w:w="8274" w:space="40"/>
            <w:col w:w="3746"/>
          </w:cols>
        </w:sectPr>
      </w:pPr>
    </w:p>
    <w:p>
      <w:pPr>
        <w:pStyle w:val="BodyText"/>
        <w:rPr>
          <w:rFonts w:ascii="Century Gothic"/>
          <w:b/>
          <w:sz w:val="20"/>
        </w:rPr>
      </w:pPr>
    </w:p>
    <w:p>
      <w:pPr>
        <w:pStyle w:val="BodyText"/>
        <w:rPr>
          <w:rFonts w:ascii="Century Gothic"/>
          <w:b/>
          <w:sz w:val="20"/>
        </w:rPr>
      </w:pPr>
    </w:p>
    <w:p>
      <w:pPr>
        <w:pStyle w:val="BodyText"/>
        <w:spacing w:before="6"/>
        <w:rPr>
          <w:rFonts w:ascii="Century Gothic"/>
          <w:b/>
          <w:sz w:val="22"/>
        </w:rPr>
      </w:pPr>
    </w:p>
    <w:p>
      <w:pPr>
        <w:spacing w:before="111"/>
        <w:ind w:left="404" w:right="0" w:firstLine="0"/>
        <w:jc w:val="left"/>
        <w:rPr>
          <w:rFonts w:ascii="Century Gothic"/>
          <w:b/>
          <w:sz w:val="14"/>
        </w:rPr>
      </w:pPr>
      <w:r>
        <w:rPr>
          <w:rFonts w:ascii="Arial Narrow"/>
          <w:b/>
          <w:color w:val="231F20"/>
          <w:sz w:val="16"/>
        </w:rPr>
        <w:t>10 </w:t>
      </w:r>
      <w:r>
        <w:rPr>
          <w:rFonts w:ascii="Century Gothic"/>
          <w:b/>
          <w:color w:val="B1B3B6"/>
          <w:w w:val="75"/>
          <w:sz w:val="14"/>
        </w:rPr>
        <w:t>| </w:t>
      </w:r>
      <w:r>
        <w:rPr>
          <w:rFonts w:ascii="Century Gothic"/>
          <w:b/>
          <w:color w:val="231F20"/>
          <w:sz w:val="14"/>
        </w:rPr>
        <w:t>H E A L T H W O R K S</w:t>
      </w:r>
    </w:p>
    <w:p>
      <w:pPr>
        <w:spacing w:after="0"/>
        <w:jc w:val="left"/>
        <w:rPr>
          <w:rFonts w:ascii="Century Gothic"/>
          <w:sz w:val="14"/>
        </w:rPr>
        <w:sectPr>
          <w:type w:val="continuous"/>
          <w:pgSz w:w="12060" w:h="15660"/>
          <w:pgMar w:top="1280" w:bottom="280" w:left="0" w:right="0"/>
        </w:sect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8"/>
        </w:rPr>
      </w:pPr>
    </w:p>
    <w:p>
      <w:pPr>
        <w:spacing w:before="99"/>
        <w:ind w:left="4600" w:right="0" w:firstLine="0"/>
        <w:jc w:val="left"/>
        <w:rPr>
          <w:rFonts w:ascii="Century Gothic" w:hAnsi="Century Gothic"/>
          <w:b/>
          <w:sz w:val="36"/>
        </w:rPr>
      </w:pPr>
      <w:r>
        <w:rPr>
          <w:rFonts w:ascii="Century Gothic" w:hAnsi="Century Gothic"/>
          <w:b/>
          <w:color w:val="231F20"/>
          <w:spacing w:val="5"/>
          <w:w w:val="95"/>
          <w:sz w:val="36"/>
        </w:rPr>
        <w:t>IN GREAT</w:t>
      </w:r>
      <w:r>
        <w:rPr>
          <w:rFonts w:ascii="Century Gothic" w:hAnsi="Century Gothic"/>
          <w:b/>
          <w:color w:val="231F20"/>
          <w:spacing w:val="-47"/>
          <w:w w:val="95"/>
          <w:sz w:val="36"/>
        </w:rPr>
        <w:t> </w:t>
      </w:r>
      <w:r>
        <w:rPr>
          <w:rFonts w:ascii="Century Gothic" w:hAnsi="Century Gothic"/>
          <w:b/>
          <w:color w:val="231F20"/>
          <w:spacing w:val="8"/>
          <w:w w:val="95"/>
          <w:sz w:val="36"/>
        </w:rPr>
        <w:t>HANDS:</w:t>
      </w:r>
      <w:r>
        <w:rPr>
          <w:rFonts w:ascii="Century Gothic" w:hAnsi="Century Gothic"/>
          <w:b/>
          <w:color w:val="231F20"/>
          <w:spacing w:val="-47"/>
          <w:w w:val="95"/>
          <w:sz w:val="36"/>
        </w:rPr>
        <w:t> </w:t>
      </w:r>
      <w:r>
        <w:rPr>
          <w:rFonts w:ascii="Century Gothic" w:hAnsi="Century Gothic"/>
          <w:b/>
          <w:color w:val="FFFFFF"/>
          <w:w w:val="95"/>
          <w:sz w:val="36"/>
        </w:rPr>
        <w:t>A </w:t>
      </w:r>
      <w:r>
        <w:rPr>
          <w:rFonts w:ascii="Century Gothic" w:hAnsi="Century Gothic"/>
          <w:b/>
          <w:color w:val="FFFFFF"/>
          <w:spacing w:val="5"/>
          <w:w w:val="95"/>
          <w:sz w:val="36"/>
        </w:rPr>
        <w:t>PATIENT’S STORY</w:t>
      </w:r>
    </w:p>
    <w:p>
      <w:pPr>
        <w:pStyle w:val="BodyText"/>
        <w:spacing w:before="6"/>
        <w:rPr>
          <w:rFonts w:ascii="Century Gothic"/>
          <w:b/>
          <w:sz w:val="9"/>
        </w:rPr>
      </w:pPr>
    </w:p>
    <w:p>
      <w:pPr>
        <w:spacing w:after="0"/>
        <w:rPr>
          <w:rFonts w:ascii="Century Gothic"/>
          <w:sz w:val="9"/>
        </w:rPr>
        <w:sectPr>
          <w:headerReference w:type="default" r:id="rId58"/>
          <w:pgSz w:w="12060" w:h="15660"/>
          <w:pgMar w:header="0" w:footer="0" w:top="1480" w:bottom="280" w:left="0" w:right="0"/>
        </w:sectPr>
      </w:pPr>
    </w:p>
    <w:p>
      <w:pPr>
        <w:pStyle w:val="BodyText"/>
        <w:rPr>
          <w:rFonts w:ascii="Century Gothic"/>
          <w:b/>
          <w:sz w:val="28"/>
        </w:rPr>
      </w:pPr>
      <w:r>
        <w:rPr/>
        <w:pict>
          <v:group style="position:absolute;margin-left:28.292999pt;margin-top:0pt;width:574.75pt;height:783pt;mso-position-horizontal-relative:page;mso-position-vertical-relative:page;z-index:-17863168" coordorigin="566,0" coordsize="11495,15660">
            <v:shape style="position:absolute;left:565;top:0;width:11495;height:7840" type="#_x0000_t75" stroked="false">
              <v:imagedata r:id="rId59" o:title=""/>
            </v:shape>
            <v:rect style="position:absolute;left:4346;top:7150;width:7714;height:8510" filled="true" fillcolor="#a0bdaa" stroked="false">
              <v:fill type="solid"/>
            </v:rect>
            <v:shape style="position:absolute;left:10610;top:13506;width:740;height:740" coordorigin="10610,13506" coordsize="740,740" path="m10980,13506l10905,13514,10836,13535,10773,13569,10718,13614,10673,13669,10639,13732,10618,13801,10610,13876,10618,13951,10639,14020,10673,14083,10718,14138,10773,14183,10836,14217,10905,14238,10980,14246,11055,14238,11124,14217,11187,14183,11242,14138,11271,14102,10980,14102,10963,14098,10949,14089,10939,14074,10935,14057,10939,14039,10949,14025,10963,14015,10980,14012,11323,14012,11331,13987,10910,13987,10872,13948,10895,13930,10921,13915,10938,13910,10833,13910,10795,13872,10834,13840,10846,13833,10757,13833,10718,13795,10773,13750,10836,13715,10906,13694,10980,13686,11296,13686,11287,13669,11242,13614,11187,13569,11124,13535,11055,13514,10980,13506xm11323,14012l10980,14012,10998,14015,11012,14025,11022,14039,11025,14057,11022,14074,11012,14089,10998,14098,10980,14102,11271,14102,11287,14083,11321,14020,11323,14012xm10980,13958l10960,13960,10942,13965,10925,13975,10910,13987,11051,13987,11036,13975,11019,13965,11000,13960,10980,13958xm11119,13903l10980,13903,11011,13907,11040,13915,11066,13930,11089,13948,11051,13987,11331,13987,11342,13951,11347,13910,11127,13910,11119,13903xm10980,13849l10980,13849,10938,13853,10899,13865,10864,13885,10833,13910,10938,13910,10949,13907,10980,13903,11119,13903,11097,13885,11061,13865,11022,13853,10980,13849xm11158,13795l10980,13795,11033,13800,11082,13815,11127,13840,11166,13872,11127,13910,11347,13910,11350,13876,11346,13833,11204,13833,11158,13795xm10980,13741l10917,13747,10857,13765,10804,13795,10757,13833,10846,13833,10878,13815,10927,13800,10980,13795,11158,13795,11157,13795,11104,13765,11044,13747,10980,13741xm11296,13686l10980,13686,11055,13694,11125,13715,11188,13750,11242,13795,11204,13833,11346,13833,11342,13801,11321,13732,11296,13686xe" filled="true" fillcolor="#008558" stroked="false">
              <v:path arrowok="t"/>
              <v:fill type="solid"/>
            </v:shape>
            <w10:wrap type="none"/>
          </v:group>
        </w:pict>
      </w:r>
    </w:p>
    <w:p>
      <w:pPr>
        <w:spacing w:before="200"/>
        <w:ind w:left="720" w:right="0" w:firstLine="0"/>
        <w:jc w:val="both"/>
        <w:rPr>
          <w:rFonts w:ascii="Century Gothic"/>
          <w:b/>
          <w:sz w:val="22"/>
        </w:rPr>
      </w:pPr>
      <w:r>
        <w:rPr>
          <w:rFonts w:ascii="Century Gothic"/>
          <w:b/>
          <w:color w:val="231F20"/>
          <w:w w:val="95"/>
          <w:sz w:val="22"/>
        </w:rPr>
        <w:t>What</w:t>
      </w:r>
      <w:r>
        <w:rPr>
          <w:rFonts w:ascii="Century Gothic"/>
          <w:b/>
          <w:color w:val="231F20"/>
          <w:spacing w:val="-44"/>
          <w:w w:val="95"/>
          <w:sz w:val="22"/>
        </w:rPr>
        <w:t> </w:t>
      </w:r>
      <w:r>
        <w:rPr>
          <w:rFonts w:ascii="Century Gothic"/>
          <w:b/>
          <w:color w:val="231F20"/>
          <w:w w:val="95"/>
          <w:sz w:val="22"/>
        </w:rPr>
        <w:t>is</w:t>
      </w:r>
      <w:r>
        <w:rPr>
          <w:rFonts w:ascii="Century Gothic"/>
          <w:b/>
          <w:color w:val="231F20"/>
          <w:spacing w:val="-43"/>
          <w:w w:val="95"/>
          <w:sz w:val="22"/>
        </w:rPr>
        <w:t> </w:t>
      </w:r>
      <w:r>
        <w:rPr>
          <w:rFonts w:ascii="Century Gothic"/>
          <w:b/>
          <w:color w:val="231F20"/>
          <w:w w:val="95"/>
          <w:sz w:val="22"/>
        </w:rPr>
        <w:t>most</w:t>
      </w:r>
      <w:r>
        <w:rPr>
          <w:rFonts w:ascii="Century Gothic"/>
          <w:b/>
          <w:color w:val="231F20"/>
          <w:spacing w:val="-43"/>
          <w:w w:val="95"/>
          <w:sz w:val="22"/>
        </w:rPr>
        <w:t> </w:t>
      </w:r>
      <w:r>
        <w:rPr>
          <w:rFonts w:ascii="Century Gothic"/>
          <w:b/>
          <w:color w:val="231F20"/>
          <w:w w:val="95"/>
          <w:sz w:val="22"/>
        </w:rPr>
        <w:t>fulfilling</w:t>
      </w:r>
      <w:r>
        <w:rPr>
          <w:rFonts w:ascii="Century Gothic"/>
          <w:b/>
          <w:color w:val="231F20"/>
          <w:spacing w:val="-43"/>
          <w:w w:val="95"/>
          <w:sz w:val="22"/>
        </w:rPr>
        <w:t> </w:t>
      </w:r>
      <w:r>
        <w:rPr>
          <w:rFonts w:ascii="Century Gothic"/>
          <w:b/>
          <w:color w:val="231F20"/>
          <w:w w:val="95"/>
          <w:sz w:val="22"/>
        </w:rPr>
        <w:t>in</w:t>
      </w:r>
      <w:r>
        <w:rPr>
          <w:rFonts w:ascii="Century Gothic"/>
          <w:b/>
          <w:color w:val="231F20"/>
          <w:spacing w:val="-44"/>
          <w:w w:val="95"/>
          <w:sz w:val="22"/>
        </w:rPr>
        <w:t> </w:t>
      </w:r>
      <w:r>
        <w:rPr>
          <w:rFonts w:ascii="Century Gothic"/>
          <w:b/>
          <w:color w:val="231F20"/>
          <w:w w:val="95"/>
          <w:sz w:val="22"/>
        </w:rPr>
        <w:t>your</w:t>
      </w:r>
      <w:r>
        <w:rPr>
          <w:rFonts w:ascii="Century Gothic"/>
          <w:b/>
          <w:color w:val="231F20"/>
          <w:spacing w:val="-45"/>
          <w:w w:val="95"/>
          <w:sz w:val="22"/>
        </w:rPr>
        <w:t> </w:t>
      </w:r>
      <w:r>
        <w:rPr>
          <w:rFonts w:ascii="Century Gothic"/>
          <w:b/>
          <w:color w:val="231F20"/>
          <w:w w:val="95"/>
          <w:sz w:val="22"/>
        </w:rPr>
        <w:t>work?</w:t>
      </w:r>
    </w:p>
    <w:p>
      <w:pPr>
        <w:spacing w:line="261" w:lineRule="auto" w:before="21"/>
        <w:ind w:left="720" w:right="59" w:firstLine="0"/>
        <w:jc w:val="left"/>
        <w:rPr>
          <w:sz w:val="18"/>
        </w:rPr>
      </w:pPr>
      <w:r>
        <w:rPr/>
        <w:pict>
          <v:rect style="position:absolute;margin-left:0pt;margin-top:39.279339pt;width:2.61082pt;height:207.119995pt;mso-position-horizontal-relative:page;mso-position-vertical-relative:paragraph;z-index:15763968" filled="true" fillcolor="#231f20" stroked="false">
            <v:fill opacity="16384f" type="solid"/>
            <w10:wrap type="none"/>
          </v:rect>
        </w:pict>
      </w:r>
      <w:r>
        <w:rPr>
          <w:color w:val="231F20"/>
          <w:sz w:val="18"/>
        </w:rPr>
        <w:t>The most fulfilling part of being a nurse and working with oncology patients are the relationships and connections I form with patients and their families. I also enjoy witnessing their courage and determination as they complete each stage of their treatment.</w:t>
      </w:r>
    </w:p>
    <w:p>
      <w:pPr>
        <w:spacing w:line="235" w:lineRule="auto" w:before="198"/>
        <w:ind w:left="720" w:right="78" w:firstLine="0"/>
        <w:jc w:val="both"/>
        <w:rPr>
          <w:sz w:val="18"/>
        </w:rPr>
      </w:pPr>
      <w:r>
        <w:rPr>
          <w:rFonts w:ascii="Century Gothic"/>
          <w:b/>
          <w:color w:val="231F20"/>
          <w:w w:val="80"/>
          <w:sz w:val="22"/>
        </w:rPr>
        <w:t>What</w:t>
      </w:r>
      <w:r>
        <w:rPr>
          <w:rFonts w:ascii="Century Gothic"/>
          <w:b/>
          <w:color w:val="231F20"/>
          <w:spacing w:val="-13"/>
          <w:w w:val="80"/>
          <w:sz w:val="22"/>
        </w:rPr>
        <w:t> </w:t>
      </w:r>
      <w:r>
        <w:rPr>
          <w:rFonts w:ascii="Century Gothic"/>
          <w:b/>
          <w:color w:val="231F20"/>
          <w:w w:val="80"/>
          <w:sz w:val="22"/>
        </w:rPr>
        <w:t>are</w:t>
      </w:r>
      <w:r>
        <w:rPr>
          <w:rFonts w:ascii="Century Gothic"/>
          <w:b/>
          <w:color w:val="231F20"/>
          <w:spacing w:val="-12"/>
          <w:w w:val="80"/>
          <w:sz w:val="22"/>
        </w:rPr>
        <w:t> </w:t>
      </w:r>
      <w:r>
        <w:rPr>
          <w:rFonts w:ascii="Century Gothic"/>
          <w:b/>
          <w:color w:val="231F20"/>
          <w:w w:val="80"/>
          <w:sz w:val="22"/>
        </w:rPr>
        <w:t>some</w:t>
      </w:r>
      <w:r>
        <w:rPr>
          <w:rFonts w:ascii="Century Gothic"/>
          <w:b/>
          <w:color w:val="231F20"/>
          <w:spacing w:val="-13"/>
          <w:w w:val="80"/>
          <w:sz w:val="22"/>
        </w:rPr>
        <w:t> </w:t>
      </w:r>
      <w:r>
        <w:rPr>
          <w:rFonts w:ascii="Century Gothic"/>
          <w:b/>
          <w:color w:val="231F20"/>
          <w:w w:val="80"/>
          <w:sz w:val="22"/>
        </w:rPr>
        <w:t>things</w:t>
      </w:r>
      <w:r>
        <w:rPr>
          <w:rFonts w:ascii="Century Gothic"/>
          <w:b/>
          <w:color w:val="231F20"/>
          <w:spacing w:val="-16"/>
          <w:w w:val="80"/>
          <w:sz w:val="22"/>
        </w:rPr>
        <w:t> </w:t>
      </w:r>
      <w:r>
        <w:rPr>
          <w:rFonts w:ascii="Century Gothic"/>
          <w:b/>
          <w:color w:val="231F20"/>
          <w:w w:val="80"/>
          <w:sz w:val="22"/>
        </w:rPr>
        <w:t>you</w:t>
      </w:r>
      <w:r>
        <w:rPr>
          <w:rFonts w:ascii="Century Gothic"/>
          <w:b/>
          <w:color w:val="231F20"/>
          <w:spacing w:val="-13"/>
          <w:w w:val="80"/>
          <w:sz w:val="22"/>
        </w:rPr>
        <w:t> </w:t>
      </w:r>
      <w:r>
        <w:rPr>
          <w:rFonts w:ascii="Century Gothic"/>
          <w:b/>
          <w:color w:val="231F20"/>
          <w:w w:val="80"/>
          <w:sz w:val="22"/>
        </w:rPr>
        <w:t>want</w:t>
      </w:r>
      <w:r>
        <w:rPr>
          <w:rFonts w:ascii="Century Gothic"/>
          <w:b/>
          <w:color w:val="231F20"/>
          <w:spacing w:val="-12"/>
          <w:w w:val="80"/>
          <w:sz w:val="22"/>
        </w:rPr>
        <w:t> </w:t>
      </w:r>
      <w:r>
        <w:rPr>
          <w:rFonts w:ascii="Century Gothic"/>
          <w:b/>
          <w:color w:val="231F20"/>
          <w:w w:val="80"/>
          <w:sz w:val="22"/>
        </w:rPr>
        <w:t>patients to</w:t>
      </w:r>
      <w:r>
        <w:rPr>
          <w:rFonts w:ascii="Century Gothic"/>
          <w:b/>
          <w:color w:val="231F20"/>
          <w:spacing w:val="-18"/>
          <w:w w:val="80"/>
          <w:sz w:val="22"/>
        </w:rPr>
        <w:t> </w:t>
      </w:r>
      <w:r>
        <w:rPr>
          <w:rFonts w:ascii="Century Gothic"/>
          <w:b/>
          <w:color w:val="231F20"/>
          <w:w w:val="80"/>
          <w:sz w:val="22"/>
        </w:rPr>
        <w:t>know</w:t>
      </w:r>
      <w:r>
        <w:rPr>
          <w:rFonts w:ascii="Century Gothic"/>
          <w:b/>
          <w:color w:val="231F20"/>
          <w:spacing w:val="-20"/>
          <w:w w:val="80"/>
          <w:sz w:val="22"/>
        </w:rPr>
        <w:t> </w:t>
      </w:r>
      <w:r>
        <w:rPr>
          <w:rFonts w:ascii="Century Gothic"/>
          <w:b/>
          <w:color w:val="231F20"/>
          <w:w w:val="80"/>
          <w:sz w:val="22"/>
        </w:rPr>
        <w:t>about</w:t>
      </w:r>
      <w:r>
        <w:rPr>
          <w:rFonts w:ascii="Century Gothic"/>
          <w:b/>
          <w:color w:val="231F20"/>
          <w:spacing w:val="-17"/>
          <w:w w:val="80"/>
          <w:sz w:val="22"/>
        </w:rPr>
        <w:t> </w:t>
      </w:r>
      <w:r>
        <w:rPr>
          <w:rFonts w:ascii="Century Gothic"/>
          <w:b/>
          <w:color w:val="231F20"/>
          <w:w w:val="80"/>
          <w:sz w:val="22"/>
        </w:rPr>
        <w:t>getting</w:t>
      </w:r>
      <w:r>
        <w:rPr>
          <w:rFonts w:ascii="Century Gothic"/>
          <w:b/>
          <w:color w:val="231F20"/>
          <w:spacing w:val="-18"/>
          <w:w w:val="80"/>
          <w:sz w:val="22"/>
        </w:rPr>
        <w:t> </w:t>
      </w:r>
      <w:r>
        <w:rPr>
          <w:rFonts w:ascii="Century Gothic"/>
          <w:b/>
          <w:color w:val="231F20"/>
          <w:w w:val="80"/>
          <w:sz w:val="22"/>
        </w:rPr>
        <w:t>care</w:t>
      </w:r>
      <w:r>
        <w:rPr>
          <w:rFonts w:ascii="Century Gothic"/>
          <w:b/>
          <w:color w:val="231F20"/>
          <w:spacing w:val="-17"/>
          <w:w w:val="80"/>
          <w:sz w:val="22"/>
        </w:rPr>
        <w:t> </w:t>
      </w:r>
      <w:r>
        <w:rPr>
          <w:rFonts w:ascii="Century Gothic"/>
          <w:b/>
          <w:color w:val="231F20"/>
          <w:w w:val="80"/>
          <w:sz w:val="22"/>
        </w:rPr>
        <w:t>at</w:t>
      </w:r>
      <w:r>
        <w:rPr>
          <w:rFonts w:ascii="Century Gothic"/>
          <w:b/>
          <w:color w:val="231F20"/>
          <w:spacing w:val="-18"/>
          <w:w w:val="80"/>
          <w:sz w:val="22"/>
        </w:rPr>
        <w:t> </w:t>
      </w:r>
      <w:r>
        <w:rPr>
          <w:rFonts w:ascii="Century Gothic"/>
          <w:b/>
          <w:color w:val="231F20"/>
          <w:w w:val="80"/>
          <w:sz w:val="22"/>
        </w:rPr>
        <w:t>Emerson? </w:t>
      </w:r>
      <w:r>
        <w:rPr>
          <w:color w:val="231F20"/>
          <w:w w:val="95"/>
          <w:sz w:val="18"/>
        </w:rPr>
        <w:t>At</w:t>
      </w:r>
      <w:r>
        <w:rPr>
          <w:color w:val="231F20"/>
          <w:spacing w:val="20"/>
          <w:w w:val="95"/>
          <w:sz w:val="18"/>
        </w:rPr>
        <w:t> </w:t>
      </w:r>
      <w:r>
        <w:rPr>
          <w:color w:val="231F20"/>
          <w:w w:val="95"/>
          <w:sz w:val="18"/>
        </w:rPr>
        <w:t>Emerson,</w:t>
      </w:r>
      <w:r>
        <w:rPr>
          <w:color w:val="231F20"/>
          <w:spacing w:val="5"/>
          <w:w w:val="95"/>
          <w:sz w:val="18"/>
        </w:rPr>
        <w:t> </w:t>
      </w:r>
      <w:r>
        <w:rPr>
          <w:color w:val="231F20"/>
          <w:w w:val="95"/>
          <w:sz w:val="18"/>
        </w:rPr>
        <w:t>you</w:t>
      </w:r>
      <w:r>
        <w:rPr>
          <w:color w:val="231F20"/>
          <w:spacing w:val="20"/>
          <w:w w:val="95"/>
          <w:sz w:val="18"/>
        </w:rPr>
        <w:t> </w:t>
      </w:r>
      <w:r>
        <w:rPr>
          <w:color w:val="231F20"/>
          <w:w w:val="95"/>
          <w:sz w:val="18"/>
        </w:rPr>
        <w:t>are</w:t>
      </w:r>
      <w:r>
        <w:rPr>
          <w:color w:val="231F20"/>
          <w:spacing w:val="20"/>
          <w:w w:val="95"/>
          <w:sz w:val="18"/>
        </w:rPr>
        <w:t> </w:t>
      </w:r>
      <w:r>
        <w:rPr>
          <w:color w:val="231F20"/>
          <w:w w:val="95"/>
          <w:sz w:val="18"/>
        </w:rPr>
        <w:t>treated</w:t>
      </w:r>
      <w:r>
        <w:rPr>
          <w:color w:val="231F20"/>
          <w:spacing w:val="20"/>
          <w:w w:val="95"/>
          <w:sz w:val="18"/>
        </w:rPr>
        <w:t> </w:t>
      </w:r>
      <w:r>
        <w:rPr>
          <w:color w:val="231F20"/>
          <w:w w:val="95"/>
          <w:sz w:val="18"/>
        </w:rPr>
        <w:t>like</w:t>
      </w:r>
      <w:r>
        <w:rPr>
          <w:color w:val="231F20"/>
          <w:spacing w:val="20"/>
          <w:w w:val="95"/>
          <w:sz w:val="18"/>
        </w:rPr>
        <w:t> </w:t>
      </w:r>
      <w:r>
        <w:rPr>
          <w:color w:val="231F20"/>
          <w:w w:val="95"/>
          <w:sz w:val="18"/>
        </w:rPr>
        <w:t>family.</w:t>
      </w:r>
    </w:p>
    <w:p>
      <w:pPr>
        <w:spacing w:line="261" w:lineRule="auto" w:before="21"/>
        <w:ind w:left="720" w:right="0" w:firstLine="0"/>
        <w:jc w:val="left"/>
        <w:rPr>
          <w:sz w:val="18"/>
        </w:rPr>
      </w:pPr>
      <w:r>
        <w:rPr>
          <w:color w:val="231F20"/>
          <w:w w:val="105"/>
          <w:sz w:val="18"/>
        </w:rPr>
        <w:t>Every member of our comprehensive breast health team treats our patients as people, not as a diagnosis. We take the time to get to know you and nurture our relationships with you and your families. We are in this together.</w:t>
      </w:r>
    </w:p>
    <w:p>
      <w:pPr>
        <w:spacing w:before="193"/>
        <w:ind w:left="720" w:right="0" w:firstLine="0"/>
        <w:jc w:val="both"/>
        <w:rPr>
          <w:rFonts w:ascii="Century Gothic"/>
          <w:b/>
          <w:sz w:val="22"/>
        </w:rPr>
      </w:pPr>
      <w:r>
        <w:rPr>
          <w:rFonts w:ascii="Century Gothic"/>
          <w:b/>
          <w:color w:val="231F20"/>
          <w:w w:val="95"/>
          <w:sz w:val="22"/>
        </w:rPr>
        <w:t>What is your best tip for patients?</w:t>
      </w:r>
    </w:p>
    <w:p>
      <w:pPr>
        <w:spacing w:line="261" w:lineRule="auto" w:before="20"/>
        <w:ind w:left="720" w:right="176" w:firstLine="0"/>
        <w:jc w:val="left"/>
        <w:rPr>
          <w:sz w:val="18"/>
        </w:rPr>
      </w:pPr>
      <w:r>
        <w:rPr>
          <w:color w:val="231F20"/>
          <w:w w:val="105"/>
          <w:sz w:val="18"/>
        </w:rPr>
        <w:t>Ask questions and lean on your care team for support. We are here for you.</w:t>
      </w:r>
    </w:p>
    <w:p>
      <w:pPr>
        <w:spacing w:line="240" w:lineRule="auto" w:before="9"/>
        <w:rPr>
          <w:sz w:val="19"/>
        </w:rPr>
      </w:pPr>
    </w:p>
    <w:p>
      <w:pPr>
        <w:spacing w:line="261" w:lineRule="auto" w:before="0"/>
        <w:ind w:left="720" w:right="59" w:firstLine="0"/>
        <w:jc w:val="left"/>
        <w:rPr>
          <w:i/>
          <w:sz w:val="18"/>
        </w:rPr>
      </w:pPr>
      <w:r>
        <w:rPr>
          <w:i/>
          <w:color w:val="231F20"/>
          <w:sz w:val="18"/>
        </w:rPr>
        <w:t>The Breast Cancer Navigator position at </w:t>
      </w:r>
      <w:r>
        <w:rPr>
          <w:i/>
          <w:color w:val="231F20"/>
          <w:sz w:val="18"/>
        </w:rPr>
        <w:t>Emerson Hospital is funded in part through the Hans and Mavis Lopater Foundation.</w:t>
      </w:r>
    </w:p>
    <w:p>
      <w:pPr>
        <w:spacing w:line="261" w:lineRule="auto" w:before="114"/>
        <w:ind w:left="478" w:right="165" w:firstLine="0"/>
        <w:jc w:val="left"/>
        <w:rPr>
          <w:b/>
          <w:sz w:val="18"/>
        </w:rPr>
      </w:pPr>
      <w:r>
        <w:rPr/>
        <w:br w:type="column"/>
      </w:r>
      <w:r>
        <w:rPr>
          <w:b/>
          <w:color w:val="231F20"/>
          <w:spacing w:val="6"/>
          <w:w w:val="95"/>
          <w:sz w:val="18"/>
        </w:rPr>
        <w:t>Margaret</w:t>
      </w:r>
      <w:r>
        <w:rPr>
          <w:b/>
          <w:color w:val="231F20"/>
          <w:spacing w:val="-8"/>
          <w:w w:val="95"/>
          <w:sz w:val="18"/>
        </w:rPr>
        <w:t> </w:t>
      </w:r>
      <w:r>
        <w:rPr>
          <w:b/>
          <w:color w:val="231F20"/>
          <w:spacing w:val="6"/>
          <w:w w:val="95"/>
          <w:sz w:val="18"/>
        </w:rPr>
        <w:t>Gottlieb,</w:t>
      </w:r>
      <w:r>
        <w:rPr>
          <w:b/>
          <w:color w:val="231F20"/>
          <w:spacing w:val="-12"/>
          <w:w w:val="95"/>
          <w:sz w:val="18"/>
        </w:rPr>
        <w:t> </w:t>
      </w:r>
      <w:r>
        <w:rPr>
          <w:b/>
          <w:color w:val="231F20"/>
          <w:w w:val="95"/>
          <w:sz w:val="18"/>
        </w:rPr>
        <w:t>a</w:t>
      </w:r>
      <w:r>
        <w:rPr>
          <w:b/>
          <w:color w:val="231F20"/>
          <w:spacing w:val="-7"/>
          <w:w w:val="95"/>
          <w:sz w:val="18"/>
        </w:rPr>
        <w:t> </w:t>
      </w:r>
      <w:r>
        <w:rPr>
          <w:b/>
          <w:color w:val="231F20"/>
          <w:spacing w:val="5"/>
          <w:w w:val="95"/>
          <w:sz w:val="18"/>
        </w:rPr>
        <w:t>retired</w:t>
      </w:r>
      <w:r>
        <w:rPr>
          <w:b/>
          <w:color w:val="231F20"/>
          <w:spacing w:val="-8"/>
          <w:w w:val="95"/>
          <w:sz w:val="18"/>
        </w:rPr>
        <w:t> </w:t>
      </w:r>
      <w:r>
        <w:rPr>
          <w:b/>
          <w:color w:val="231F20"/>
          <w:spacing w:val="5"/>
          <w:w w:val="95"/>
          <w:sz w:val="18"/>
        </w:rPr>
        <w:t>high</w:t>
      </w:r>
      <w:r>
        <w:rPr>
          <w:b/>
          <w:color w:val="231F20"/>
          <w:spacing w:val="-7"/>
          <w:w w:val="95"/>
          <w:sz w:val="18"/>
        </w:rPr>
        <w:t> </w:t>
      </w:r>
      <w:r>
        <w:rPr>
          <w:b/>
          <w:color w:val="231F20"/>
          <w:spacing w:val="7"/>
          <w:w w:val="95"/>
          <w:sz w:val="18"/>
        </w:rPr>
        <w:t>school </w:t>
      </w:r>
      <w:r>
        <w:rPr>
          <w:b/>
          <w:color w:val="231F20"/>
          <w:spacing w:val="5"/>
          <w:sz w:val="18"/>
        </w:rPr>
        <w:t>math</w:t>
      </w:r>
      <w:r>
        <w:rPr>
          <w:b/>
          <w:color w:val="231F20"/>
          <w:spacing w:val="-15"/>
          <w:sz w:val="18"/>
        </w:rPr>
        <w:t> </w:t>
      </w:r>
      <w:r>
        <w:rPr>
          <w:b/>
          <w:color w:val="231F20"/>
          <w:spacing w:val="6"/>
          <w:sz w:val="18"/>
        </w:rPr>
        <w:t>teacher</w:t>
      </w:r>
      <w:r>
        <w:rPr>
          <w:b/>
          <w:color w:val="231F20"/>
          <w:spacing w:val="-16"/>
          <w:sz w:val="18"/>
        </w:rPr>
        <w:t> </w:t>
      </w:r>
      <w:r>
        <w:rPr>
          <w:b/>
          <w:color w:val="231F20"/>
          <w:spacing w:val="4"/>
          <w:sz w:val="18"/>
        </w:rPr>
        <w:t>who</w:t>
      </w:r>
      <w:r>
        <w:rPr>
          <w:b/>
          <w:color w:val="231F20"/>
          <w:spacing w:val="-15"/>
          <w:sz w:val="18"/>
        </w:rPr>
        <w:t> </w:t>
      </w:r>
      <w:r>
        <w:rPr>
          <w:b/>
          <w:color w:val="231F20"/>
          <w:spacing w:val="5"/>
          <w:sz w:val="18"/>
        </w:rPr>
        <w:t>lives</w:t>
      </w:r>
      <w:r>
        <w:rPr>
          <w:b/>
          <w:color w:val="231F20"/>
          <w:spacing w:val="-14"/>
          <w:sz w:val="18"/>
        </w:rPr>
        <w:t> </w:t>
      </w:r>
      <w:r>
        <w:rPr>
          <w:b/>
          <w:color w:val="231F20"/>
          <w:spacing w:val="3"/>
          <w:sz w:val="18"/>
        </w:rPr>
        <w:t>in</w:t>
      </w:r>
      <w:r>
        <w:rPr>
          <w:b/>
          <w:color w:val="231F20"/>
          <w:spacing w:val="-17"/>
          <w:sz w:val="18"/>
        </w:rPr>
        <w:t> </w:t>
      </w:r>
      <w:r>
        <w:rPr>
          <w:b/>
          <w:color w:val="231F20"/>
          <w:spacing w:val="5"/>
          <w:sz w:val="18"/>
        </w:rPr>
        <w:t>Acton,</w:t>
      </w:r>
      <w:r>
        <w:rPr>
          <w:b/>
          <w:color w:val="231F20"/>
          <w:spacing w:val="-18"/>
          <w:sz w:val="18"/>
        </w:rPr>
        <w:t> </w:t>
      </w:r>
      <w:r>
        <w:rPr>
          <w:b/>
          <w:color w:val="231F20"/>
          <w:spacing w:val="6"/>
          <w:sz w:val="18"/>
        </w:rPr>
        <w:t>was</w:t>
      </w:r>
    </w:p>
    <w:p>
      <w:pPr>
        <w:spacing w:line="261" w:lineRule="auto" w:before="0"/>
        <w:ind w:left="478" w:right="392" w:firstLine="0"/>
        <w:jc w:val="left"/>
        <w:rPr>
          <w:b/>
          <w:sz w:val="18"/>
        </w:rPr>
      </w:pPr>
      <w:r>
        <w:rPr>
          <w:b/>
          <w:color w:val="231F20"/>
          <w:spacing w:val="6"/>
          <w:sz w:val="18"/>
        </w:rPr>
        <w:t>diagnosed </w:t>
      </w:r>
      <w:r>
        <w:rPr>
          <w:b/>
          <w:color w:val="231F20"/>
          <w:spacing w:val="5"/>
          <w:sz w:val="18"/>
        </w:rPr>
        <w:t>with breast cancer </w:t>
      </w:r>
      <w:r>
        <w:rPr>
          <w:b/>
          <w:color w:val="231F20"/>
          <w:spacing w:val="7"/>
          <w:sz w:val="18"/>
        </w:rPr>
        <w:t>in </w:t>
      </w:r>
      <w:r>
        <w:rPr>
          <w:b/>
          <w:color w:val="231F20"/>
          <w:spacing w:val="5"/>
          <w:w w:val="95"/>
          <w:sz w:val="18"/>
        </w:rPr>
        <w:t>November</w:t>
      </w:r>
      <w:r>
        <w:rPr>
          <w:b/>
          <w:color w:val="231F20"/>
          <w:spacing w:val="-13"/>
          <w:w w:val="95"/>
          <w:sz w:val="18"/>
        </w:rPr>
        <w:t> </w:t>
      </w:r>
      <w:r>
        <w:rPr>
          <w:b/>
          <w:color w:val="231F20"/>
          <w:spacing w:val="5"/>
          <w:w w:val="95"/>
          <w:sz w:val="18"/>
        </w:rPr>
        <w:t>2019.</w:t>
      </w:r>
      <w:r>
        <w:rPr>
          <w:b/>
          <w:color w:val="231F20"/>
          <w:spacing w:val="-14"/>
          <w:w w:val="95"/>
          <w:sz w:val="18"/>
        </w:rPr>
        <w:t> </w:t>
      </w:r>
      <w:r>
        <w:rPr>
          <w:b/>
          <w:color w:val="231F20"/>
          <w:spacing w:val="5"/>
          <w:w w:val="95"/>
          <w:sz w:val="18"/>
        </w:rPr>
        <w:t>Since</w:t>
      </w:r>
      <w:r>
        <w:rPr>
          <w:b/>
          <w:color w:val="231F20"/>
          <w:spacing w:val="-10"/>
          <w:w w:val="95"/>
          <w:sz w:val="18"/>
        </w:rPr>
        <w:t> </w:t>
      </w:r>
      <w:r>
        <w:rPr>
          <w:b/>
          <w:color w:val="231F20"/>
          <w:spacing w:val="5"/>
          <w:w w:val="95"/>
          <w:sz w:val="18"/>
        </w:rPr>
        <w:t>then,</w:t>
      </w:r>
      <w:r>
        <w:rPr>
          <w:b/>
          <w:color w:val="231F20"/>
          <w:spacing w:val="-14"/>
          <w:w w:val="95"/>
          <w:sz w:val="18"/>
        </w:rPr>
        <w:t> </w:t>
      </w:r>
      <w:r>
        <w:rPr>
          <w:b/>
          <w:color w:val="231F20"/>
          <w:spacing w:val="4"/>
          <w:w w:val="95"/>
          <w:sz w:val="18"/>
        </w:rPr>
        <w:t>all</w:t>
      </w:r>
      <w:r>
        <w:rPr>
          <w:b/>
          <w:color w:val="231F20"/>
          <w:spacing w:val="-11"/>
          <w:w w:val="95"/>
          <w:sz w:val="18"/>
        </w:rPr>
        <w:t> </w:t>
      </w:r>
      <w:r>
        <w:rPr>
          <w:b/>
          <w:color w:val="231F20"/>
          <w:spacing w:val="3"/>
          <w:w w:val="95"/>
          <w:sz w:val="18"/>
        </w:rPr>
        <w:t>of</w:t>
      </w:r>
      <w:r>
        <w:rPr>
          <w:b/>
          <w:color w:val="231F20"/>
          <w:spacing w:val="-13"/>
          <w:w w:val="95"/>
          <w:sz w:val="18"/>
        </w:rPr>
        <w:t> </w:t>
      </w:r>
      <w:r>
        <w:rPr>
          <w:b/>
          <w:color w:val="231F20"/>
          <w:spacing w:val="7"/>
          <w:w w:val="95"/>
          <w:sz w:val="18"/>
        </w:rPr>
        <w:t>her</w:t>
      </w:r>
    </w:p>
    <w:p>
      <w:pPr>
        <w:spacing w:line="261" w:lineRule="auto" w:before="1"/>
        <w:ind w:left="478" w:right="173" w:firstLine="0"/>
        <w:jc w:val="both"/>
        <w:rPr>
          <w:b/>
          <w:sz w:val="18"/>
        </w:rPr>
      </w:pPr>
      <w:r>
        <w:rPr>
          <w:b/>
          <w:color w:val="231F20"/>
          <w:w w:val="95"/>
          <w:sz w:val="18"/>
        </w:rPr>
        <w:t>cancer care, including chemotherapy, a </w:t>
      </w:r>
      <w:r>
        <w:rPr>
          <w:b/>
          <w:color w:val="231F20"/>
          <w:w w:val="90"/>
          <w:sz w:val="18"/>
        </w:rPr>
        <w:t>mastectomy, and immunology infusions, </w:t>
      </w:r>
      <w:r>
        <w:rPr>
          <w:b/>
          <w:color w:val="231F20"/>
          <w:sz w:val="18"/>
        </w:rPr>
        <w:t>has been at Emerson.</w:t>
      </w:r>
    </w:p>
    <w:p>
      <w:pPr>
        <w:spacing w:line="261" w:lineRule="auto" w:before="2"/>
        <w:ind w:left="478" w:right="105" w:firstLine="239"/>
        <w:jc w:val="both"/>
        <w:rPr>
          <w:b/>
          <w:sz w:val="18"/>
        </w:rPr>
      </w:pPr>
      <w:r>
        <w:rPr>
          <w:b/>
          <w:color w:val="231F20"/>
          <w:sz w:val="18"/>
        </w:rPr>
        <w:t>Her care team includes Kerin Malley, BSN, RN, breast cancer navigator;</w:t>
      </w:r>
    </w:p>
    <w:p>
      <w:pPr>
        <w:spacing w:line="261" w:lineRule="auto" w:before="1"/>
        <w:ind w:left="478" w:right="165" w:firstLine="0"/>
        <w:jc w:val="left"/>
        <w:rPr>
          <w:b/>
          <w:sz w:val="18"/>
        </w:rPr>
      </w:pPr>
      <w:r>
        <w:rPr>
          <w:b/>
          <w:color w:val="231F20"/>
          <w:w w:val="95"/>
          <w:sz w:val="18"/>
        </w:rPr>
        <w:t>Elizaveta Ragulin Coyne, MD, FACS, surgeon; Uma Narayanasami, MD,</w:t>
      </w:r>
    </w:p>
    <w:p>
      <w:pPr>
        <w:spacing w:line="261" w:lineRule="auto" w:before="0"/>
        <w:ind w:left="478" w:right="165" w:firstLine="0"/>
        <w:jc w:val="left"/>
        <w:rPr>
          <w:b/>
          <w:sz w:val="18"/>
        </w:rPr>
      </w:pPr>
      <w:r>
        <w:rPr>
          <w:b/>
          <w:color w:val="231F20"/>
          <w:w w:val="95"/>
          <w:sz w:val="18"/>
        </w:rPr>
        <w:t>medical oncologist; Eriko Frank, LICSW, </w:t>
      </w:r>
      <w:r>
        <w:rPr>
          <w:b/>
          <w:color w:val="231F20"/>
          <w:sz w:val="18"/>
        </w:rPr>
        <w:t>social worker; and infusion nurses</w:t>
      </w:r>
    </w:p>
    <w:p>
      <w:pPr>
        <w:spacing w:before="1"/>
        <w:ind w:left="478" w:right="0" w:firstLine="0"/>
        <w:jc w:val="left"/>
        <w:rPr>
          <w:b/>
          <w:sz w:val="18"/>
        </w:rPr>
      </w:pPr>
      <w:r>
        <w:rPr>
          <w:b/>
          <w:color w:val="231F20"/>
          <w:sz w:val="18"/>
        </w:rPr>
        <w:t>Stephanie Girourd and Lauren Roemer.</w:t>
      </w:r>
    </w:p>
    <w:p>
      <w:pPr>
        <w:spacing w:line="261" w:lineRule="auto" w:before="21"/>
        <w:ind w:left="478" w:right="0" w:firstLine="0"/>
        <w:jc w:val="left"/>
        <w:rPr>
          <w:b/>
          <w:sz w:val="18"/>
        </w:rPr>
      </w:pPr>
      <w:r>
        <w:rPr>
          <w:b/>
          <w:color w:val="231F20"/>
          <w:sz w:val="18"/>
        </w:rPr>
        <w:t>“I feel like my care team is one big, happy family,” Margaret says. “I have gotten to know them, and they have gotten to</w:t>
      </w:r>
    </w:p>
    <w:p>
      <w:pPr>
        <w:spacing w:before="1"/>
        <w:ind w:left="478" w:right="0" w:firstLine="0"/>
        <w:jc w:val="left"/>
        <w:rPr>
          <w:b/>
          <w:sz w:val="18"/>
        </w:rPr>
      </w:pPr>
      <w:r>
        <w:rPr>
          <w:b/>
          <w:color w:val="231F20"/>
          <w:w w:val="95"/>
          <w:sz w:val="18"/>
        </w:rPr>
        <w:t>know me.”</w:t>
      </w:r>
    </w:p>
    <w:p>
      <w:pPr>
        <w:spacing w:before="20"/>
        <w:ind w:left="718" w:right="0" w:firstLine="0"/>
        <w:jc w:val="left"/>
        <w:rPr>
          <w:b/>
          <w:sz w:val="18"/>
        </w:rPr>
      </w:pPr>
      <w:r>
        <w:rPr>
          <w:b/>
          <w:color w:val="231F20"/>
          <w:sz w:val="18"/>
        </w:rPr>
        <w:t>Margaret has a very special</w:t>
      </w:r>
    </w:p>
    <w:p>
      <w:pPr>
        <w:spacing w:before="20"/>
        <w:ind w:left="478" w:right="0" w:firstLine="0"/>
        <w:jc w:val="left"/>
        <w:rPr>
          <w:b/>
          <w:sz w:val="18"/>
        </w:rPr>
      </w:pPr>
      <w:r>
        <w:rPr>
          <w:b/>
          <w:color w:val="231F20"/>
          <w:sz w:val="18"/>
        </w:rPr>
        <w:t>relationship with Kerin. In her words:</w:t>
      </w:r>
    </w:p>
    <w:p>
      <w:pPr>
        <w:spacing w:line="261" w:lineRule="auto" w:before="21"/>
        <w:ind w:left="478" w:right="215" w:firstLine="0"/>
        <w:jc w:val="left"/>
        <w:rPr>
          <w:b/>
          <w:sz w:val="18"/>
        </w:rPr>
      </w:pPr>
      <w:r>
        <w:rPr>
          <w:b/>
          <w:color w:val="231F20"/>
          <w:sz w:val="18"/>
        </w:rPr>
        <w:t>“Kerin is like my right hand. You have a lot of appointments when you have</w:t>
      </w:r>
    </w:p>
    <w:p>
      <w:pPr>
        <w:spacing w:line="261" w:lineRule="auto" w:before="0"/>
        <w:ind w:left="478" w:right="77" w:firstLine="0"/>
        <w:jc w:val="both"/>
        <w:rPr>
          <w:b/>
          <w:sz w:val="18"/>
        </w:rPr>
      </w:pPr>
      <w:r>
        <w:rPr>
          <w:b/>
          <w:color w:val="231F20"/>
          <w:sz w:val="18"/>
        </w:rPr>
        <w:t>breast cancer. It is a scary time. During </w:t>
      </w:r>
      <w:r>
        <w:rPr>
          <w:b/>
          <w:color w:val="231F20"/>
          <w:w w:val="95"/>
          <w:sz w:val="18"/>
        </w:rPr>
        <w:t>chemotherapy, both of my sons, who live </w:t>
      </w:r>
      <w:r>
        <w:rPr>
          <w:b/>
          <w:color w:val="231F20"/>
          <w:sz w:val="18"/>
        </w:rPr>
        <w:t>in California, got to know Kerin well and she answered all of their questions. I</w:t>
      </w:r>
    </w:p>
    <w:p>
      <w:pPr>
        <w:spacing w:line="261" w:lineRule="auto" w:before="2"/>
        <w:ind w:left="478" w:right="181" w:firstLine="0"/>
        <w:jc w:val="both"/>
        <w:rPr>
          <w:b/>
          <w:sz w:val="18"/>
        </w:rPr>
      </w:pPr>
      <w:r>
        <w:rPr/>
        <w:pict>
          <v:shape style="position:absolute;margin-left:518.205688pt;margin-top:44.476734pt;width:63.3pt;height:10.15pt;mso-position-horizontal-relative:page;mso-position-vertical-relative:paragraph;z-index:-17863680" type="#_x0000_t202" filled="false" stroked="false">
            <v:textbox inset="0,0,0,0">
              <w:txbxContent>
                <w:p>
                  <w:pPr>
                    <w:spacing w:before="10"/>
                    <w:ind w:left="0" w:right="0" w:firstLine="0"/>
                    <w:jc w:val="left"/>
                    <w:rPr>
                      <w:rFonts w:ascii="Arial Narrow"/>
                      <w:b/>
                      <w:sz w:val="16"/>
                    </w:rPr>
                  </w:pPr>
                  <w:r>
                    <w:rPr>
                      <w:rFonts w:ascii="Century Gothic"/>
                      <w:b/>
                      <w:color w:val="231F20"/>
                      <w:w w:val="95"/>
                      <w:sz w:val="14"/>
                    </w:rPr>
                    <w:t>F A L L 2 0 2 0 </w:t>
                  </w:r>
                  <w:r>
                    <w:rPr>
                      <w:rFonts w:ascii="Century Gothic"/>
                      <w:b/>
                      <w:color w:val="B1B3B6"/>
                      <w:w w:val="70"/>
                      <w:sz w:val="14"/>
                    </w:rPr>
                    <w:t>| </w:t>
                  </w:r>
                  <w:r>
                    <w:rPr>
                      <w:rFonts w:ascii="Arial Narrow"/>
                      <w:b/>
                      <w:color w:val="231F20"/>
                      <w:w w:val="95"/>
                      <w:sz w:val="16"/>
                    </w:rPr>
                    <w:t>11</w:t>
                  </w:r>
                  <w:r>
                    <w:rPr>
                      <w:rFonts w:ascii="Arial Narrow"/>
                      <w:b/>
                      <w:color w:val="231F20"/>
                      <w:sz w:val="16"/>
                    </w:rPr>
                    <w:t> </w:t>
                  </w:r>
                </w:p>
              </w:txbxContent>
            </v:textbox>
            <w10:wrap type="none"/>
          </v:shape>
        </w:pict>
      </w:r>
      <w:r>
        <w:rPr>
          <w:b/>
          <w:color w:val="231F20"/>
          <w:spacing w:val="5"/>
          <w:sz w:val="18"/>
        </w:rPr>
        <w:t>was</w:t>
      </w:r>
      <w:r>
        <w:rPr>
          <w:b/>
          <w:color w:val="231F20"/>
          <w:spacing w:val="-22"/>
          <w:sz w:val="18"/>
        </w:rPr>
        <w:t> </w:t>
      </w:r>
      <w:r>
        <w:rPr>
          <w:b/>
          <w:color w:val="231F20"/>
          <w:spacing w:val="5"/>
          <w:sz w:val="18"/>
        </w:rPr>
        <w:t>not</w:t>
      </w:r>
      <w:r>
        <w:rPr>
          <w:b/>
          <w:color w:val="231F20"/>
          <w:spacing w:val="-22"/>
          <w:sz w:val="18"/>
        </w:rPr>
        <w:t> </w:t>
      </w:r>
      <w:r>
        <w:rPr>
          <w:b/>
          <w:color w:val="231F20"/>
          <w:spacing w:val="6"/>
          <w:sz w:val="18"/>
        </w:rPr>
        <w:t>able</w:t>
      </w:r>
      <w:r>
        <w:rPr>
          <w:b/>
          <w:color w:val="231F20"/>
          <w:spacing w:val="-22"/>
          <w:sz w:val="18"/>
        </w:rPr>
        <w:t> </w:t>
      </w:r>
      <w:r>
        <w:rPr>
          <w:b/>
          <w:color w:val="231F20"/>
          <w:spacing w:val="4"/>
          <w:sz w:val="18"/>
        </w:rPr>
        <w:t>to</w:t>
      </w:r>
      <w:r>
        <w:rPr>
          <w:b/>
          <w:color w:val="231F20"/>
          <w:spacing w:val="-22"/>
          <w:sz w:val="18"/>
        </w:rPr>
        <w:t> </w:t>
      </w:r>
      <w:r>
        <w:rPr>
          <w:b/>
          <w:color w:val="231F20"/>
          <w:spacing w:val="5"/>
          <w:sz w:val="18"/>
        </w:rPr>
        <w:t>have</w:t>
      </w:r>
      <w:r>
        <w:rPr>
          <w:b/>
          <w:color w:val="231F20"/>
          <w:spacing w:val="-22"/>
          <w:sz w:val="18"/>
        </w:rPr>
        <w:t> </w:t>
      </w:r>
      <w:r>
        <w:rPr>
          <w:b/>
          <w:color w:val="231F20"/>
          <w:spacing w:val="3"/>
          <w:sz w:val="18"/>
        </w:rPr>
        <w:t>my</w:t>
      </w:r>
      <w:r>
        <w:rPr>
          <w:b/>
          <w:color w:val="231F20"/>
          <w:spacing w:val="-23"/>
          <w:sz w:val="18"/>
        </w:rPr>
        <w:t> </w:t>
      </w:r>
      <w:r>
        <w:rPr>
          <w:b/>
          <w:color w:val="231F20"/>
          <w:spacing w:val="6"/>
          <w:sz w:val="18"/>
        </w:rPr>
        <w:t>family</w:t>
      </w:r>
      <w:r>
        <w:rPr>
          <w:b/>
          <w:color w:val="231F20"/>
          <w:spacing w:val="-24"/>
          <w:sz w:val="18"/>
        </w:rPr>
        <w:t> </w:t>
      </w:r>
      <w:r>
        <w:rPr>
          <w:b/>
          <w:color w:val="231F20"/>
          <w:spacing w:val="6"/>
          <w:sz w:val="18"/>
        </w:rPr>
        <w:t>with</w:t>
      </w:r>
      <w:r>
        <w:rPr>
          <w:b/>
          <w:color w:val="231F20"/>
          <w:spacing w:val="-22"/>
          <w:sz w:val="18"/>
        </w:rPr>
        <w:t> </w:t>
      </w:r>
      <w:r>
        <w:rPr>
          <w:b/>
          <w:color w:val="231F20"/>
          <w:spacing w:val="9"/>
          <w:sz w:val="18"/>
        </w:rPr>
        <w:t>me </w:t>
      </w:r>
      <w:r>
        <w:rPr>
          <w:b/>
          <w:color w:val="231F20"/>
          <w:spacing w:val="5"/>
          <w:sz w:val="18"/>
        </w:rPr>
        <w:t>for</w:t>
      </w:r>
      <w:r>
        <w:rPr>
          <w:b/>
          <w:color w:val="231F20"/>
          <w:spacing w:val="-20"/>
          <w:sz w:val="18"/>
        </w:rPr>
        <w:t> </w:t>
      </w:r>
      <w:r>
        <w:rPr>
          <w:b/>
          <w:color w:val="231F20"/>
          <w:spacing w:val="3"/>
          <w:sz w:val="18"/>
        </w:rPr>
        <w:t>my</w:t>
      </w:r>
      <w:r>
        <w:rPr>
          <w:b/>
          <w:color w:val="231F20"/>
          <w:spacing w:val="-19"/>
          <w:sz w:val="18"/>
        </w:rPr>
        <w:t> </w:t>
      </w:r>
      <w:r>
        <w:rPr>
          <w:b/>
          <w:color w:val="231F20"/>
          <w:spacing w:val="7"/>
          <w:sz w:val="18"/>
        </w:rPr>
        <w:t>mastectomy</w:t>
      </w:r>
      <w:r>
        <w:rPr>
          <w:b/>
          <w:color w:val="231F20"/>
          <w:spacing w:val="-19"/>
          <w:sz w:val="18"/>
        </w:rPr>
        <w:t> </w:t>
      </w:r>
      <w:r>
        <w:rPr>
          <w:b/>
          <w:color w:val="231F20"/>
          <w:spacing w:val="7"/>
          <w:sz w:val="18"/>
        </w:rPr>
        <w:t>surgery</w:t>
      </w:r>
      <w:r>
        <w:rPr>
          <w:b/>
          <w:color w:val="231F20"/>
          <w:spacing w:val="-19"/>
          <w:sz w:val="18"/>
        </w:rPr>
        <w:t> </w:t>
      </w:r>
      <w:r>
        <w:rPr>
          <w:b/>
          <w:color w:val="231F20"/>
          <w:spacing w:val="7"/>
          <w:sz w:val="18"/>
        </w:rPr>
        <w:t>because</w:t>
      </w:r>
      <w:r>
        <w:rPr>
          <w:b/>
          <w:color w:val="231F20"/>
          <w:spacing w:val="-18"/>
          <w:sz w:val="18"/>
        </w:rPr>
        <w:t> </w:t>
      </w:r>
      <w:r>
        <w:rPr>
          <w:b/>
          <w:color w:val="231F20"/>
          <w:spacing w:val="9"/>
          <w:sz w:val="18"/>
        </w:rPr>
        <w:t>it </w:t>
      </w:r>
      <w:r>
        <w:rPr>
          <w:b/>
          <w:color w:val="231F20"/>
          <w:spacing w:val="5"/>
          <w:sz w:val="18"/>
        </w:rPr>
        <w:t>was</w:t>
      </w:r>
      <w:r>
        <w:rPr>
          <w:b/>
          <w:color w:val="231F20"/>
          <w:spacing w:val="-6"/>
          <w:sz w:val="18"/>
        </w:rPr>
        <w:t> </w:t>
      </w:r>
      <w:r>
        <w:rPr>
          <w:b/>
          <w:color w:val="231F20"/>
          <w:spacing w:val="4"/>
          <w:sz w:val="18"/>
        </w:rPr>
        <w:t>in</w:t>
      </w:r>
      <w:r>
        <w:rPr>
          <w:b/>
          <w:color w:val="231F20"/>
          <w:spacing w:val="-8"/>
          <w:sz w:val="18"/>
        </w:rPr>
        <w:t> </w:t>
      </w:r>
      <w:r>
        <w:rPr>
          <w:b/>
          <w:color w:val="231F20"/>
          <w:spacing w:val="7"/>
          <w:sz w:val="18"/>
        </w:rPr>
        <w:t>April</w:t>
      </w:r>
      <w:r>
        <w:rPr>
          <w:b/>
          <w:color w:val="231F20"/>
          <w:spacing w:val="-7"/>
          <w:sz w:val="18"/>
        </w:rPr>
        <w:t> </w:t>
      </w:r>
      <w:r>
        <w:rPr>
          <w:b/>
          <w:color w:val="231F20"/>
          <w:spacing w:val="7"/>
          <w:sz w:val="18"/>
        </w:rPr>
        <w:t>during</w:t>
      </w:r>
      <w:r>
        <w:rPr>
          <w:b/>
          <w:color w:val="231F20"/>
          <w:spacing w:val="-5"/>
          <w:sz w:val="18"/>
        </w:rPr>
        <w:t> </w:t>
      </w:r>
      <w:r>
        <w:rPr>
          <w:b/>
          <w:color w:val="231F20"/>
          <w:spacing w:val="6"/>
          <w:sz w:val="18"/>
        </w:rPr>
        <w:t>the</w:t>
      </w:r>
      <w:r>
        <w:rPr>
          <w:b/>
          <w:color w:val="231F20"/>
          <w:spacing w:val="-5"/>
          <w:sz w:val="18"/>
        </w:rPr>
        <w:t> </w:t>
      </w:r>
      <w:r>
        <w:rPr>
          <w:b/>
          <w:color w:val="231F20"/>
          <w:spacing w:val="6"/>
          <w:sz w:val="18"/>
        </w:rPr>
        <w:t>peak</w:t>
      </w:r>
      <w:r>
        <w:rPr>
          <w:b/>
          <w:color w:val="231F20"/>
          <w:spacing w:val="-8"/>
          <w:sz w:val="18"/>
        </w:rPr>
        <w:t> </w:t>
      </w:r>
      <w:r>
        <w:rPr>
          <w:b/>
          <w:color w:val="231F20"/>
          <w:spacing w:val="4"/>
          <w:sz w:val="18"/>
        </w:rPr>
        <w:t>of</w:t>
      </w:r>
      <w:r>
        <w:rPr>
          <w:b/>
          <w:color w:val="231F20"/>
          <w:spacing w:val="-8"/>
          <w:sz w:val="18"/>
        </w:rPr>
        <w:t> </w:t>
      </w:r>
      <w:r>
        <w:rPr>
          <w:b/>
          <w:color w:val="231F20"/>
          <w:spacing w:val="9"/>
          <w:sz w:val="18"/>
        </w:rPr>
        <w:t>the</w:t>
      </w:r>
    </w:p>
    <w:p>
      <w:pPr>
        <w:spacing w:before="112"/>
        <w:ind w:left="197" w:right="0" w:firstLine="0"/>
        <w:jc w:val="left"/>
        <w:rPr>
          <w:b/>
          <w:sz w:val="18"/>
        </w:rPr>
      </w:pPr>
      <w:r>
        <w:rPr/>
        <w:br w:type="column"/>
      </w:r>
      <w:r>
        <w:rPr>
          <w:b/>
          <w:color w:val="231F20"/>
          <w:sz w:val="18"/>
        </w:rPr>
        <w:t>pandemic when visitors were not</w:t>
      </w:r>
    </w:p>
    <w:p>
      <w:pPr>
        <w:spacing w:before="20"/>
        <w:ind w:left="197" w:right="0" w:firstLine="0"/>
        <w:jc w:val="left"/>
        <w:rPr>
          <w:b/>
          <w:sz w:val="18"/>
        </w:rPr>
      </w:pPr>
      <w:r>
        <w:rPr>
          <w:b/>
          <w:color w:val="231F20"/>
          <w:sz w:val="18"/>
        </w:rPr>
        <w:t>allowed. But Kerin was with me every</w:t>
      </w:r>
    </w:p>
    <w:p>
      <w:pPr>
        <w:spacing w:line="261" w:lineRule="auto" w:before="21"/>
        <w:ind w:left="197" w:right="976" w:firstLine="0"/>
        <w:jc w:val="left"/>
        <w:rPr>
          <w:b/>
          <w:sz w:val="18"/>
        </w:rPr>
      </w:pPr>
      <w:r>
        <w:rPr>
          <w:b/>
          <w:color w:val="231F20"/>
          <w:sz w:val="18"/>
        </w:rPr>
        <w:t>step of the way. She met me at Emerson early in the morning on the day of my</w:t>
      </w:r>
    </w:p>
    <w:p>
      <w:pPr>
        <w:spacing w:line="261" w:lineRule="auto" w:before="0"/>
        <w:ind w:left="197" w:right="1262" w:firstLine="0"/>
        <w:jc w:val="left"/>
        <w:rPr>
          <w:b/>
          <w:sz w:val="18"/>
        </w:rPr>
      </w:pPr>
      <w:r>
        <w:rPr>
          <w:b/>
          <w:color w:val="231F20"/>
          <w:sz w:val="18"/>
        </w:rPr>
        <w:t>surgery and sat with me. She kept me calm.</w:t>
      </w:r>
    </w:p>
    <w:p>
      <w:pPr>
        <w:spacing w:line="261" w:lineRule="auto" w:before="1"/>
        <w:ind w:left="197" w:right="1129" w:firstLine="239"/>
        <w:jc w:val="both"/>
        <w:rPr>
          <w:b/>
          <w:sz w:val="18"/>
        </w:rPr>
      </w:pPr>
      <w:r>
        <w:rPr>
          <w:b/>
          <w:color w:val="231F20"/>
          <w:spacing w:val="5"/>
          <w:sz w:val="18"/>
        </w:rPr>
        <w:t>“She</w:t>
      </w:r>
      <w:r>
        <w:rPr>
          <w:b/>
          <w:color w:val="231F20"/>
          <w:spacing w:val="-19"/>
          <w:sz w:val="18"/>
        </w:rPr>
        <w:t> </w:t>
      </w:r>
      <w:r>
        <w:rPr>
          <w:b/>
          <w:color w:val="231F20"/>
          <w:spacing w:val="3"/>
          <w:sz w:val="18"/>
        </w:rPr>
        <w:t>is</w:t>
      </w:r>
      <w:r>
        <w:rPr>
          <w:b/>
          <w:color w:val="231F20"/>
          <w:spacing w:val="-19"/>
          <w:sz w:val="18"/>
        </w:rPr>
        <w:t> </w:t>
      </w:r>
      <w:r>
        <w:rPr>
          <w:b/>
          <w:color w:val="231F20"/>
          <w:spacing w:val="4"/>
          <w:sz w:val="18"/>
        </w:rPr>
        <w:t>always</w:t>
      </w:r>
      <w:r>
        <w:rPr>
          <w:b/>
          <w:color w:val="231F20"/>
          <w:spacing w:val="-19"/>
          <w:sz w:val="18"/>
        </w:rPr>
        <w:t> </w:t>
      </w:r>
      <w:r>
        <w:rPr>
          <w:b/>
          <w:color w:val="231F20"/>
          <w:spacing w:val="3"/>
          <w:sz w:val="18"/>
        </w:rPr>
        <w:t>on</w:t>
      </w:r>
      <w:r>
        <w:rPr>
          <w:b/>
          <w:color w:val="231F20"/>
          <w:spacing w:val="-19"/>
          <w:sz w:val="18"/>
        </w:rPr>
        <w:t> </w:t>
      </w:r>
      <w:r>
        <w:rPr>
          <w:b/>
          <w:color w:val="231F20"/>
          <w:spacing w:val="4"/>
          <w:sz w:val="18"/>
        </w:rPr>
        <w:t>the</w:t>
      </w:r>
      <w:r>
        <w:rPr>
          <w:b/>
          <w:color w:val="231F20"/>
          <w:spacing w:val="-19"/>
          <w:sz w:val="18"/>
        </w:rPr>
        <w:t> </w:t>
      </w:r>
      <w:r>
        <w:rPr>
          <w:b/>
          <w:color w:val="231F20"/>
          <w:spacing w:val="5"/>
          <w:sz w:val="18"/>
        </w:rPr>
        <w:t>other</w:t>
      </w:r>
      <w:r>
        <w:rPr>
          <w:b/>
          <w:color w:val="231F20"/>
          <w:spacing w:val="-21"/>
          <w:sz w:val="18"/>
        </w:rPr>
        <w:t> </w:t>
      </w:r>
      <w:r>
        <w:rPr>
          <w:b/>
          <w:color w:val="231F20"/>
          <w:spacing w:val="4"/>
          <w:sz w:val="18"/>
        </w:rPr>
        <w:t>end</w:t>
      </w:r>
      <w:r>
        <w:rPr>
          <w:b/>
          <w:color w:val="231F20"/>
          <w:spacing w:val="-19"/>
          <w:sz w:val="18"/>
        </w:rPr>
        <w:t> </w:t>
      </w:r>
      <w:r>
        <w:rPr>
          <w:b/>
          <w:color w:val="231F20"/>
          <w:spacing w:val="3"/>
          <w:sz w:val="18"/>
        </w:rPr>
        <w:t>of</w:t>
      </w:r>
      <w:r>
        <w:rPr>
          <w:b/>
          <w:color w:val="231F20"/>
          <w:spacing w:val="-21"/>
          <w:sz w:val="18"/>
        </w:rPr>
        <w:t> </w:t>
      </w:r>
      <w:r>
        <w:rPr>
          <w:b/>
          <w:color w:val="231F20"/>
          <w:sz w:val="18"/>
        </w:rPr>
        <w:t>a </w:t>
      </w:r>
      <w:r>
        <w:rPr>
          <w:b/>
          <w:color w:val="231F20"/>
          <w:spacing w:val="5"/>
          <w:sz w:val="18"/>
        </w:rPr>
        <w:t>call,</w:t>
      </w:r>
      <w:r>
        <w:rPr>
          <w:b/>
          <w:color w:val="231F20"/>
          <w:spacing w:val="-23"/>
          <w:sz w:val="18"/>
        </w:rPr>
        <w:t> </w:t>
      </w:r>
      <w:r>
        <w:rPr>
          <w:b/>
          <w:color w:val="231F20"/>
          <w:spacing w:val="3"/>
          <w:sz w:val="18"/>
        </w:rPr>
        <w:t>or</w:t>
      </w:r>
      <w:r>
        <w:rPr>
          <w:b/>
          <w:color w:val="231F20"/>
          <w:spacing w:val="-21"/>
          <w:sz w:val="18"/>
        </w:rPr>
        <w:t> </w:t>
      </w:r>
      <w:r>
        <w:rPr>
          <w:b/>
          <w:color w:val="231F20"/>
          <w:spacing w:val="5"/>
          <w:sz w:val="18"/>
        </w:rPr>
        <w:t>available</w:t>
      </w:r>
      <w:r>
        <w:rPr>
          <w:b/>
          <w:color w:val="231F20"/>
          <w:spacing w:val="-20"/>
          <w:sz w:val="18"/>
        </w:rPr>
        <w:t> </w:t>
      </w:r>
      <w:r>
        <w:rPr>
          <w:b/>
          <w:color w:val="231F20"/>
          <w:spacing w:val="3"/>
          <w:sz w:val="18"/>
        </w:rPr>
        <w:t>in</w:t>
      </w:r>
      <w:r>
        <w:rPr>
          <w:b/>
          <w:color w:val="231F20"/>
          <w:spacing w:val="-20"/>
          <w:sz w:val="18"/>
        </w:rPr>
        <w:t> </w:t>
      </w:r>
      <w:r>
        <w:rPr>
          <w:b/>
          <w:color w:val="231F20"/>
          <w:spacing w:val="5"/>
          <w:sz w:val="18"/>
        </w:rPr>
        <w:t>person</w:t>
      </w:r>
      <w:r>
        <w:rPr>
          <w:b/>
          <w:color w:val="231F20"/>
          <w:spacing w:val="-19"/>
          <w:sz w:val="18"/>
        </w:rPr>
        <w:t> </w:t>
      </w:r>
      <w:r>
        <w:rPr>
          <w:b/>
          <w:color w:val="231F20"/>
          <w:spacing w:val="5"/>
          <w:sz w:val="18"/>
        </w:rPr>
        <w:t>whenever</w:t>
      </w:r>
      <w:r>
        <w:rPr>
          <w:b/>
          <w:color w:val="231F20"/>
          <w:spacing w:val="-21"/>
          <w:sz w:val="18"/>
        </w:rPr>
        <w:t> </w:t>
      </w:r>
      <w:r>
        <w:rPr>
          <w:b/>
          <w:color w:val="231F20"/>
          <w:sz w:val="18"/>
        </w:rPr>
        <w:t>I </w:t>
      </w:r>
      <w:r>
        <w:rPr>
          <w:b/>
          <w:color w:val="231F20"/>
          <w:spacing w:val="5"/>
          <w:sz w:val="18"/>
        </w:rPr>
        <w:t>need</w:t>
      </w:r>
      <w:r>
        <w:rPr>
          <w:b/>
          <w:color w:val="231F20"/>
          <w:spacing w:val="-16"/>
          <w:sz w:val="18"/>
        </w:rPr>
        <w:t> </w:t>
      </w:r>
      <w:r>
        <w:rPr>
          <w:b/>
          <w:color w:val="231F20"/>
          <w:sz w:val="18"/>
        </w:rPr>
        <w:t>her.</w:t>
      </w:r>
      <w:r>
        <w:rPr>
          <w:b/>
          <w:color w:val="231F20"/>
          <w:spacing w:val="-19"/>
          <w:sz w:val="18"/>
        </w:rPr>
        <w:t> </w:t>
      </w:r>
      <w:r>
        <w:rPr>
          <w:b/>
          <w:color w:val="231F20"/>
          <w:spacing w:val="4"/>
          <w:sz w:val="18"/>
        </w:rPr>
        <w:t>She</w:t>
      </w:r>
      <w:r>
        <w:rPr>
          <w:b/>
          <w:color w:val="231F20"/>
          <w:spacing w:val="-16"/>
          <w:sz w:val="18"/>
        </w:rPr>
        <w:t> </w:t>
      </w:r>
      <w:r>
        <w:rPr>
          <w:b/>
          <w:color w:val="231F20"/>
          <w:spacing w:val="3"/>
          <w:sz w:val="18"/>
        </w:rPr>
        <w:t>is</w:t>
      </w:r>
      <w:r>
        <w:rPr>
          <w:b/>
          <w:color w:val="231F20"/>
          <w:spacing w:val="-17"/>
          <w:sz w:val="18"/>
        </w:rPr>
        <w:t> </w:t>
      </w:r>
      <w:r>
        <w:rPr>
          <w:b/>
          <w:color w:val="231F20"/>
          <w:spacing w:val="4"/>
          <w:sz w:val="18"/>
        </w:rPr>
        <w:t>very</w:t>
      </w:r>
      <w:r>
        <w:rPr>
          <w:b/>
          <w:color w:val="231F20"/>
          <w:spacing w:val="-18"/>
          <w:sz w:val="18"/>
        </w:rPr>
        <w:t> </w:t>
      </w:r>
      <w:r>
        <w:rPr>
          <w:b/>
          <w:color w:val="231F20"/>
          <w:spacing w:val="6"/>
          <w:sz w:val="18"/>
        </w:rPr>
        <w:t>knowledgeable</w:t>
      </w:r>
    </w:p>
    <w:p>
      <w:pPr>
        <w:spacing w:line="261" w:lineRule="auto" w:before="2"/>
        <w:ind w:left="197" w:right="948" w:firstLine="0"/>
        <w:jc w:val="left"/>
        <w:rPr>
          <w:b/>
          <w:sz w:val="18"/>
        </w:rPr>
      </w:pPr>
      <w:r>
        <w:rPr>
          <w:b/>
          <w:color w:val="231F20"/>
          <w:w w:val="95"/>
          <w:sz w:val="18"/>
        </w:rPr>
        <w:t>about cancer care and medications. I was </w:t>
      </w:r>
      <w:r>
        <w:rPr>
          <w:b/>
          <w:color w:val="231F20"/>
          <w:sz w:val="18"/>
        </w:rPr>
        <w:t>in great hands with Kerin and the rest of my care team at Emerson. Today, I feel</w:t>
      </w:r>
    </w:p>
    <w:p>
      <w:pPr>
        <w:spacing w:line="261" w:lineRule="auto" w:before="1"/>
        <w:ind w:left="197" w:right="976" w:firstLine="0"/>
        <w:jc w:val="left"/>
        <w:rPr>
          <w:b/>
          <w:sz w:val="18"/>
        </w:rPr>
      </w:pPr>
      <w:r>
        <w:rPr>
          <w:b/>
          <w:color w:val="231F20"/>
          <w:w w:val="95"/>
          <w:sz w:val="18"/>
        </w:rPr>
        <w:t>fabulous. I keep busy and look forward to </w:t>
      </w:r>
      <w:r>
        <w:rPr>
          <w:b/>
          <w:color w:val="231F20"/>
          <w:sz w:val="18"/>
        </w:rPr>
        <w:t>reuniting with my family as soon as the</w:t>
      </w:r>
    </w:p>
    <w:p>
      <w:pPr>
        <w:spacing w:before="1"/>
        <w:ind w:left="197" w:right="0" w:firstLine="0"/>
        <w:jc w:val="left"/>
        <w:rPr>
          <w:b/>
          <w:sz w:val="18"/>
        </w:rPr>
      </w:pPr>
      <w:r>
        <w:rPr>
          <w:b/>
          <w:color w:val="231F20"/>
          <w:sz w:val="18"/>
        </w:rPr>
        <w:t>pandemic is over.”</w:t>
      </w:r>
    </w:p>
    <w:p>
      <w:pPr>
        <w:spacing w:line="240" w:lineRule="auto" w:before="7"/>
        <w:rPr>
          <w:b/>
          <w:sz w:val="19"/>
        </w:rPr>
      </w:pPr>
    </w:p>
    <w:p>
      <w:pPr>
        <w:spacing w:before="1"/>
        <w:ind w:left="197" w:right="0" w:firstLine="0"/>
        <w:jc w:val="left"/>
        <w:rPr>
          <w:rFonts w:ascii="Century Gothic" w:hAnsi="Century Gothic"/>
          <w:b/>
          <w:sz w:val="19"/>
        </w:rPr>
      </w:pPr>
      <w:r>
        <w:rPr>
          <w:rFonts w:ascii="Segoe UI Symbol" w:hAnsi="Segoe UI Symbol"/>
          <w:color w:val="3398A4"/>
          <w:spacing w:val="3"/>
          <w:w w:val="95"/>
          <w:sz w:val="18"/>
        </w:rPr>
        <w:t>❱❱ </w:t>
      </w:r>
      <w:r>
        <w:rPr>
          <w:rFonts w:ascii="Century Gothic" w:hAnsi="Century Gothic"/>
          <w:b/>
          <w:color w:val="231F20"/>
          <w:spacing w:val="3"/>
          <w:w w:val="95"/>
          <w:sz w:val="19"/>
        </w:rPr>
        <w:t>FOR INFORMATION</w:t>
      </w:r>
      <w:r>
        <w:rPr>
          <w:rFonts w:ascii="Century Gothic" w:hAnsi="Century Gothic"/>
          <w:b/>
          <w:color w:val="231F20"/>
          <w:spacing w:val="4"/>
          <w:w w:val="95"/>
          <w:sz w:val="19"/>
        </w:rPr>
        <w:t> </w:t>
      </w:r>
      <w:r>
        <w:rPr>
          <w:rFonts w:ascii="Century Gothic" w:hAnsi="Century Gothic"/>
          <w:b/>
          <w:color w:val="231F20"/>
          <w:spacing w:val="5"/>
          <w:w w:val="95"/>
          <w:sz w:val="19"/>
        </w:rPr>
        <w:t>ABOUT</w:t>
      </w:r>
    </w:p>
    <w:p>
      <w:pPr>
        <w:spacing w:line="247" w:lineRule="auto" w:before="3"/>
        <w:ind w:left="197" w:right="976" w:firstLine="0"/>
        <w:jc w:val="left"/>
        <w:rPr>
          <w:rFonts w:ascii="Century Gothic" w:hAnsi="Century Gothic"/>
          <w:b/>
          <w:sz w:val="19"/>
        </w:rPr>
      </w:pPr>
      <w:r>
        <w:rPr>
          <w:rFonts w:ascii="Century Gothic" w:hAnsi="Century Gothic"/>
          <w:b/>
          <w:color w:val="231F20"/>
          <w:spacing w:val="4"/>
          <w:w w:val="105"/>
          <w:sz w:val="19"/>
        </w:rPr>
        <w:t>EMERSON’S </w:t>
      </w:r>
      <w:r>
        <w:rPr>
          <w:rFonts w:ascii="Arial Narrow" w:hAnsi="Arial Narrow"/>
          <w:b/>
          <w:color w:val="231F20"/>
          <w:w w:val="105"/>
          <w:sz w:val="19"/>
        </w:rPr>
        <w:t>comprehensive breast </w:t>
      </w:r>
      <w:r>
        <w:rPr>
          <w:rFonts w:ascii="Arial Narrow" w:hAnsi="Arial Narrow"/>
          <w:b/>
          <w:color w:val="231F20"/>
          <w:w w:val="110"/>
          <w:sz w:val="19"/>
        </w:rPr>
        <w:t>health</w:t>
      </w:r>
      <w:r>
        <w:rPr>
          <w:rFonts w:ascii="Arial Narrow" w:hAnsi="Arial Narrow"/>
          <w:b/>
          <w:color w:val="231F20"/>
          <w:spacing w:val="-14"/>
          <w:w w:val="110"/>
          <w:sz w:val="19"/>
        </w:rPr>
        <w:t> </w:t>
      </w:r>
      <w:r>
        <w:rPr>
          <w:rFonts w:ascii="Arial Narrow" w:hAnsi="Arial Narrow"/>
          <w:b/>
          <w:color w:val="231F20"/>
          <w:w w:val="110"/>
          <w:sz w:val="19"/>
        </w:rPr>
        <w:t>program,</w:t>
      </w:r>
      <w:r>
        <w:rPr>
          <w:rFonts w:ascii="Arial Narrow" w:hAnsi="Arial Narrow"/>
          <w:b/>
          <w:color w:val="231F20"/>
          <w:spacing w:val="-23"/>
          <w:w w:val="110"/>
          <w:sz w:val="19"/>
        </w:rPr>
        <w:t> </w:t>
      </w:r>
      <w:r>
        <w:rPr>
          <w:rFonts w:ascii="Arial Narrow" w:hAnsi="Arial Narrow"/>
          <w:b/>
          <w:color w:val="231F20"/>
          <w:w w:val="110"/>
          <w:sz w:val="19"/>
        </w:rPr>
        <w:t>visit</w:t>
      </w:r>
      <w:r>
        <w:rPr>
          <w:rFonts w:ascii="Arial Narrow" w:hAnsi="Arial Narrow"/>
          <w:b/>
          <w:color w:val="231F20"/>
          <w:spacing w:val="-13"/>
          <w:w w:val="110"/>
          <w:sz w:val="19"/>
        </w:rPr>
        <w:t> </w:t>
      </w:r>
      <w:r>
        <w:rPr>
          <w:rFonts w:ascii="Century Gothic" w:hAnsi="Century Gothic"/>
          <w:b/>
          <w:color w:val="231F20"/>
          <w:spacing w:val="5"/>
          <w:w w:val="110"/>
          <w:sz w:val="19"/>
        </w:rPr>
        <w:t>emerson</w:t>
      </w:r>
    </w:p>
    <w:p>
      <w:pPr>
        <w:spacing w:before="0"/>
        <w:ind w:left="197" w:right="0" w:firstLine="0"/>
        <w:jc w:val="left"/>
        <w:rPr>
          <w:rFonts w:ascii="Arial Narrow"/>
          <w:b/>
          <w:sz w:val="19"/>
        </w:rPr>
      </w:pPr>
      <w:r>
        <w:rPr>
          <w:rFonts w:ascii="Century Gothic"/>
          <w:b/>
          <w:color w:val="231F20"/>
          <w:sz w:val="19"/>
        </w:rPr>
        <w:t>hospital.org/breasthealth</w:t>
      </w:r>
      <w:r>
        <w:rPr>
          <w:rFonts w:ascii="Arial Narrow"/>
          <w:b/>
          <w:color w:val="231F20"/>
          <w:sz w:val="19"/>
        </w:rPr>
        <w:t>.</w:t>
      </w:r>
    </w:p>
    <w:p>
      <w:pPr>
        <w:pStyle w:val="BodyText"/>
        <w:spacing w:before="3"/>
        <w:rPr>
          <w:rFonts w:ascii="Arial Narrow"/>
          <w:b/>
          <w:sz w:val="21"/>
        </w:rPr>
      </w:pPr>
    </w:p>
    <w:p>
      <w:pPr>
        <w:spacing w:line="244" w:lineRule="auto" w:before="0"/>
        <w:ind w:left="197" w:right="1262" w:firstLine="0"/>
        <w:jc w:val="left"/>
        <w:rPr>
          <w:rFonts w:ascii="Century Gothic" w:hAnsi="Century Gothic"/>
          <w:b/>
          <w:sz w:val="19"/>
        </w:rPr>
      </w:pPr>
      <w:r>
        <w:rPr>
          <w:rFonts w:ascii="Segoe UI Symbol" w:hAnsi="Segoe UI Symbol"/>
          <w:color w:val="3398A4"/>
          <w:sz w:val="18"/>
        </w:rPr>
        <w:t>❱❱ </w:t>
      </w:r>
      <w:r>
        <w:rPr>
          <w:rFonts w:ascii="Century Gothic" w:hAnsi="Century Gothic"/>
          <w:b/>
          <w:color w:val="231F20"/>
          <w:sz w:val="19"/>
        </w:rPr>
        <w:t>BREAST CANCER MYTH BUSTERS PODCAST</w:t>
      </w:r>
    </w:p>
    <w:p>
      <w:pPr>
        <w:spacing w:line="264" w:lineRule="auto" w:before="15"/>
        <w:ind w:left="197" w:right="1777" w:firstLine="0"/>
        <w:jc w:val="left"/>
        <w:rPr>
          <w:rFonts w:ascii="Arial Narrow" w:hAnsi="Arial Narrow"/>
          <w:b/>
          <w:sz w:val="19"/>
        </w:rPr>
      </w:pPr>
      <w:r>
        <w:rPr>
          <w:rFonts w:ascii="Arial Narrow" w:hAnsi="Arial Narrow"/>
          <w:b/>
          <w:color w:val="231F20"/>
          <w:w w:val="110"/>
          <w:sz w:val="19"/>
        </w:rPr>
        <w:t>Learn from physicians with Emerson’s Breast Health Program about the latest in breast cancer. Listen at</w:t>
      </w:r>
    </w:p>
    <w:p>
      <w:pPr>
        <w:spacing w:line="220" w:lineRule="exact" w:before="0"/>
        <w:ind w:left="197" w:right="0" w:firstLine="0"/>
        <w:jc w:val="left"/>
        <w:rPr>
          <w:rFonts w:ascii="Arial Narrow"/>
          <w:b/>
          <w:sz w:val="19"/>
        </w:rPr>
      </w:pPr>
      <w:r>
        <w:rPr>
          <w:rFonts w:ascii="Century Gothic"/>
          <w:b/>
          <w:color w:val="231F20"/>
          <w:sz w:val="19"/>
        </w:rPr>
        <w:t>emersonhospital.org/podcast</w:t>
      </w:r>
      <w:r>
        <w:rPr>
          <w:rFonts w:ascii="Arial Narrow"/>
          <w:b/>
          <w:color w:val="231F20"/>
          <w:sz w:val="19"/>
        </w:rPr>
        <w:t>.</w:t>
      </w:r>
    </w:p>
    <w:p>
      <w:pPr>
        <w:spacing w:after="0" w:line="220" w:lineRule="exact"/>
        <w:jc w:val="left"/>
        <w:rPr>
          <w:rFonts w:ascii="Arial Narrow"/>
          <w:sz w:val="19"/>
        </w:rPr>
        <w:sectPr>
          <w:type w:val="continuous"/>
          <w:pgSz w:w="12060" w:h="15660"/>
          <w:pgMar w:top="1280" w:bottom="280" w:left="0" w:right="0"/>
          <w:cols w:num="3" w:equalWidth="0">
            <w:col w:w="4126" w:space="40"/>
            <w:col w:w="3641" w:space="39"/>
            <w:col w:w="4214"/>
          </w:cols>
        </w:sectPr>
      </w:pPr>
    </w:p>
    <w:p>
      <w:pPr>
        <w:pStyle w:val="BodyText"/>
        <w:spacing w:before="5"/>
        <w:rPr>
          <w:rFonts w:ascii="Arial Narrow"/>
          <w:b/>
          <w:sz w:val="3"/>
        </w:rPr>
      </w:pPr>
    </w:p>
    <w:p>
      <w:pPr>
        <w:pStyle w:val="BodyText"/>
        <w:ind w:right="-29"/>
        <w:rPr>
          <w:rFonts w:ascii="Arial Narrow"/>
          <w:sz w:val="20"/>
        </w:rPr>
      </w:pPr>
      <w:r>
        <w:rPr>
          <w:rFonts w:ascii="Arial Narrow"/>
          <w:sz w:val="20"/>
        </w:rPr>
        <w:pict>
          <v:group style="width:601pt;height:34pt;mso-position-horizontal-relative:char;mso-position-vertical-relative:line" coordorigin="0,0" coordsize="12020,680">
            <v:shape style="position:absolute;left:0;top:0;width:12020;height:680" coordorigin="0,0" coordsize="12020,680" path="m20,664l16,660,4,660,0,664,0,676,4,680,16,680,20,676,20,664xm20,544l16,540,4,540,0,544,0,556,4,560,16,560,20,556,20,544xm20,424l16,420,4,420,0,424,0,436,4,440,16,440,20,436,20,424xm20,304l16,300,4,300,0,304,0,316,4,320,16,320,20,316,20,304xm20,184l16,180,4,180,0,184,0,196,4,200,16,200,20,196,20,184xm20,64l16,60,4,60,0,64,0,76,4,80,16,80,20,76,20,64xm80,604l76,600,64,600,60,604,60,616,64,620,76,620,80,616,80,604xm80,484l76,480,64,480,60,484,60,496,64,500,76,500,80,496,80,484xm80,364l76,360,64,360,60,364,60,376,64,380,76,380,80,376,80,364xm80,244l76,240,64,240,60,244,60,256,64,260,76,260,80,256,80,244xm80,124l76,120,64,120,60,124,60,136,64,140,76,140,80,136,80,124xm80,4l76,0,64,0,60,4,60,16,64,20,76,20,80,16,80,4xm140,664l136,660,124,660,120,664,120,676,124,680,136,680,140,676,140,664xm140,544l136,540,124,540,120,544,120,556,124,560,136,560,140,556,140,544xm140,424l136,420,124,420,120,424,120,436,124,440,136,440,140,436,140,424xm140,304l136,300,124,300,120,304,120,316,124,320,136,320,140,316,140,304xm140,184l136,180,124,180,120,184,120,196,124,200,136,200,140,196,140,184xm140,64l136,60,124,60,120,64,120,76,124,80,136,80,140,76,140,64xm200,604l196,600,184,600,180,604,180,616,184,620,196,620,200,616,200,604xm200,484l196,480,184,480,180,484,180,496,184,500,196,500,200,496,200,484xm200,364l196,360,184,360,180,364,180,376,184,380,196,380,200,376,200,364xm200,244l196,240,184,240,180,244,180,256,184,260,196,260,200,256,200,244xm200,124l196,120,184,120,180,124,180,136,184,140,196,140,200,136,200,124xm200,4l196,0,184,0,180,4,180,16,184,20,196,20,200,16,200,4xm260,664l256,660,244,660,240,664,240,676,244,680,256,680,260,676,260,664xm260,544l256,540,244,540,240,544,240,556,244,560,256,560,260,556,260,544xm260,424l256,420,244,420,240,424,240,436,244,440,256,440,260,436,260,424xm260,304l256,300,244,300,240,304,240,316,244,320,256,320,260,316,260,304xm260,184l256,180,244,180,240,184,240,196,244,200,256,200,260,196,260,184xm260,64l256,60,244,60,240,64,240,76,244,80,256,80,260,76,260,64xm320,604l316,600,304,600,300,604,300,616,304,620,316,620,320,616,320,604xm320,484l316,480,304,480,300,484,300,496,304,500,316,500,320,496,320,484xm320,364l316,360,304,360,300,364,300,376,304,380,316,380,320,376,320,364xm320,244l316,240,304,240,300,244,300,256,304,260,316,260,320,256,320,244xm320,124l316,120,304,120,300,124,300,136,304,140,316,140,320,136,320,124xm320,4l316,0,304,0,300,4,300,16,304,20,316,20,320,16,320,4xm380,664l376,660,364,660,360,664,360,676,364,680,376,680,380,676,380,664xm380,544l376,540,364,540,360,544,360,556,364,560,376,560,380,556,380,544xm380,424l376,420,364,420,360,424,360,436,364,440,376,440,380,436,380,424xm380,304l376,300,364,300,360,304,360,316,364,320,376,320,380,316,380,304xm380,184l376,180,364,180,360,184,360,196,364,200,376,200,380,196,380,184xm380,64l376,60,364,60,360,64,360,76,364,80,376,80,380,76,380,64xm440,604l436,600,424,600,420,604,420,616,424,620,436,620,440,616,440,604xm440,484l436,480,424,480,420,484,420,496,424,500,436,500,440,496,440,484xm440,364l436,360,424,360,420,364,420,376,424,380,436,380,440,376,440,364xm440,244l436,240,424,240,420,244,420,256,424,260,436,260,440,256,440,244xm440,124l436,120,424,120,420,124,420,136,424,140,436,140,440,136,440,124xm440,4l436,0,424,0,420,4,420,16,424,20,436,20,440,16,440,4xm500,664l496,660,484,660,480,664,480,676,484,680,496,680,500,676,500,664xm500,544l496,540,484,540,480,544,480,556,484,560,496,560,500,556,500,544xm500,424l496,420,484,420,480,424,480,436,484,440,496,440,500,436,500,424xm500,304l496,300,484,300,480,304,480,316,484,320,496,320,500,316,500,304xm500,184l496,180,484,180,480,184,480,196,484,200,496,200,500,196,500,184xm500,64l496,60,484,60,480,64,480,76,484,80,496,80,500,76,500,64xm560,604l556,600,544,600,540,604,540,616,544,620,556,620,560,616,560,604xm560,484l556,480,544,480,540,484,540,496,544,500,556,500,560,496,560,484xm560,364l556,360,544,360,540,364,540,376,544,380,556,380,560,376,560,364xm560,244l556,240,544,240,540,244,540,256,544,260,556,260,560,256,560,244xm560,124l556,120,544,120,540,124,540,136,544,140,556,140,560,136,560,124xm560,4l556,0,544,0,540,4,540,16,544,20,556,20,560,16,560,4xm620,664l616,660,604,660,600,664,600,676,604,680,616,680,620,676,620,664xm620,544l616,540,604,540,600,544,600,556,604,560,616,560,620,556,620,544xm620,424l616,420,604,420,600,424,600,436,604,440,616,440,620,436,620,424xm620,304l616,300,604,300,600,304,600,316,604,320,616,320,620,316,620,304xm620,184l616,180,604,180,600,184,600,196,604,200,616,200,620,196,620,184xm620,64l616,60,604,60,600,64,600,76,604,80,616,80,620,76,620,64xm680,604l676,600,664,600,660,604,660,616,664,620,676,620,680,616,680,604xm680,484l676,480,664,480,660,484,660,496,664,500,676,500,680,496,680,484xm680,364l676,360,664,360,660,364,660,376,664,380,676,380,680,376,680,364xm680,244l676,240,664,240,660,244,660,256,664,260,676,260,680,256,680,244xm680,124l676,120,664,120,660,124,660,136,664,140,676,140,680,136,680,124xm680,4l676,0,664,0,660,4,660,16,664,20,676,20,680,16,680,4xm740,664l736,660,724,660,720,664,720,676,724,680,736,680,740,676,740,664xm740,544l736,540,724,540,720,544,720,556,724,560,736,560,740,556,740,544xm740,424l736,420,724,420,720,424,720,436,724,440,736,440,740,436,740,424xm740,304l736,300,724,300,720,304,720,316,724,320,736,320,740,316,740,304xm740,184l736,180,724,180,720,184,720,196,724,200,736,200,740,196,740,184xm740,64l736,60,724,60,720,64,720,76,724,80,736,80,740,76,740,64xm800,604l796,600,784,600,780,604,780,616,784,620,796,620,800,616,800,604xm800,484l796,480,784,480,780,484,780,496,784,500,796,500,800,496,800,484xm800,364l796,360,784,360,780,364,780,376,784,380,796,380,800,376,800,364xm800,244l796,240,784,240,780,244,780,256,784,260,796,260,800,256,800,244xm800,124l796,120,784,120,780,124,780,136,784,140,796,140,800,136,800,124xm800,4l796,0,784,0,780,4,780,16,784,20,796,20,800,16,800,4xm860,664l856,660,844,660,840,664,840,676,844,680,856,680,860,676,860,664xm860,544l856,540,844,540,840,544,840,556,844,560,856,560,860,556,860,544xm860,424l856,420,844,420,840,424,840,436,844,440,856,440,860,436,860,424xm860,304l856,300,844,300,840,304,840,316,844,320,856,320,860,316,860,304xm860,184l856,180,844,180,840,184,840,196,844,200,856,200,860,196,860,184xm860,64l856,60,844,60,840,64,840,76,844,80,856,80,860,76,860,64xm920,604l916,600,904,600,900,604,900,616,904,620,916,620,920,616,920,604xm920,484l916,480,904,480,900,484,900,496,904,500,916,500,920,496,920,484xm920,364l916,360,904,360,900,364,900,376,904,380,916,380,920,376,920,364xm920,244l916,240,904,240,900,244,900,256,904,260,916,260,920,256,920,244xm920,124l916,120,904,120,900,124,900,136,904,140,916,140,920,136,920,124xm920,4l916,0,904,0,900,4,900,16,904,20,916,20,920,16,920,4xm980,664l976,660,964,660,960,664,960,676,964,680,976,680,980,676,980,664xm980,544l976,540,964,540,960,544,960,556,964,560,976,560,980,556,980,544xm980,424l976,420,964,420,960,424,960,436,964,440,976,440,980,436,980,424xm980,304l976,300,964,300,960,304,960,316,964,320,976,320,980,316,980,304xm980,184l976,180,964,180,960,184,960,196,964,200,976,200,980,196,980,184xm980,64l976,60,964,60,960,64,960,76,964,80,976,80,980,76,980,64xm1040,604l1036,600,1024,600,1020,604,1020,616,1024,620,1036,620,1040,616,1040,604xm1040,484l1036,480,1024,480,1020,484,1020,496,1024,500,1036,500,1040,496,1040,484xm1040,364l1036,360,1024,360,1020,364,1020,376,1024,380,1036,380,1040,376,1040,364xm1040,244l1036,240,1024,240,1020,244,1020,256,1024,260,1036,260,1040,256,1040,244xm1040,124l1036,120,1024,120,1020,124,1020,136,1024,140,1036,140,1040,136,1040,124xm1040,4l1036,0,1024,0,1020,4,1020,16,1024,20,1036,20,1040,16,1040,4xm1100,664l1096,660,1084,660,1080,664,1080,676,1084,680,1096,680,1100,676,1100,664xm1100,544l1096,540,1084,540,1080,544,1080,556,1084,560,1096,560,1100,556,1100,544xm1100,424l1096,420,1084,420,1080,424,1080,436,1084,440,1096,440,1100,436,1100,424xm1100,304l1096,300,1084,300,1080,304,1080,316,1084,320,1096,320,1100,316,1100,304xm1100,184l1096,180,1084,180,1080,184,1080,196,1084,200,1096,200,1100,196,1100,184xm1100,64l1096,60,1084,60,1080,64,1080,76,1084,80,1096,80,1100,76,1100,64xm1160,604l1156,600,1144,600,1140,604,1140,616,1144,620,1156,620,1160,616,1160,604xm1160,484l1156,480,1144,480,1140,484,1140,496,1144,500,1156,500,1160,496,1160,484xm1160,364l1156,360,1144,360,1140,364,1140,376,1144,380,1156,380,1160,376,1160,364xm1160,244l1156,240,1144,240,1140,244,1140,256,1144,260,1156,260,1160,256,1160,244xm1160,124l1156,120,1144,120,1140,124,1140,136,1144,140,1156,140,1160,136,1160,124xm1160,4l1156,0,1144,0,1140,4,1140,16,1144,20,1156,20,1160,16,1160,4xm1220,664l1216,660,1204,660,1200,664,1200,676,1204,680,1216,680,1220,676,1220,664xm1220,544l1216,540,1204,540,1200,544,1200,556,1204,560,1216,560,1220,556,1220,544xm1220,424l1216,420,1204,420,1200,424,1200,436,1204,440,1216,440,1220,436,1220,424xm1220,304l1216,300,1204,300,1200,304,1200,316,1204,320,1216,320,1220,316,1220,304xm1220,184l1216,180,1204,180,1200,184,1200,196,1204,200,1216,200,1220,196,1220,184xm1220,64l1216,60,1204,60,1200,64,1200,76,1204,80,1216,80,1220,76,1220,64xm1280,604l1276,600,1264,600,1260,604,1260,616,1264,620,1276,620,1280,616,1280,604xm1280,484l1276,480,1264,480,1260,484,1260,496,1264,500,1276,500,1280,496,1280,484xm1280,364l1276,360,1264,360,1260,364,1260,376,1264,380,1276,380,1280,376,1280,364xm1280,244l1276,240,1264,240,1260,244,1260,256,1264,260,1276,260,1280,256,1280,244xm1280,124l1276,120,1264,120,1260,124,1260,136,1264,140,1276,140,1280,136,1280,124xm1280,4l1276,0,1264,0,1260,4,1260,16,1264,20,1276,20,1280,16,1280,4xm1340,664l1336,660,1324,660,1320,664,1320,676,1324,680,1336,680,1340,676,1340,664xm1340,544l1336,540,1324,540,1320,544,1320,556,1324,560,1336,560,1340,556,1340,544xm1340,424l1336,420,1324,420,1320,424,1320,436,1324,440,1336,440,1340,436,1340,424xm1340,304l1336,300,1324,300,1320,304,1320,316,1324,320,1336,320,1340,316,1340,304xm1340,184l1336,180,1324,180,1320,184,1320,196,1324,200,1336,200,1340,196,1340,184xm1340,64l1336,60,1324,60,1320,64,1320,76,1324,80,1336,80,1340,76,1340,64xm1400,604l1396,600,1384,600,1380,604,1380,616,1384,620,1396,620,1400,616,1400,604xm1400,484l1396,480,1384,480,1380,484,1380,496,1384,500,1396,500,1400,496,1400,484xm1400,364l1396,360,1384,360,1380,364,1380,376,1384,380,1396,380,1400,376,1400,364xm1400,244l1396,240,1384,240,1380,244,1380,256,1384,260,1396,260,1400,256,1400,244xm1400,124l1396,120,1384,120,1380,124,1380,136,1384,140,1396,140,1400,136,1400,124xm1400,4l1396,0,1384,0,1380,4,1380,16,1384,20,1396,20,1400,16,1400,4xm1460,664l1456,660,1444,660,1440,664,1440,676,1444,680,1456,680,1460,676,1460,664xm1460,544l1456,540,1444,540,1440,544,1440,556,1444,560,1456,560,1460,556,1460,544xm1460,424l1456,420,1444,420,1440,424,1440,436,1444,440,1456,440,1460,436,1460,424xm1460,304l1456,300,1444,300,1440,304,1440,316,1444,320,1456,320,1460,316,1460,304xm1460,184l1456,180,1444,180,1440,184,1440,196,1444,200,1456,200,1460,196,1460,184xm1460,64l1456,60,1444,60,1440,64,1440,76,1444,80,1456,80,1460,76,1460,64xm1520,604l1516,600,1504,600,1500,604,1500,616,1504,620,1516,620,1520,616,1520,604xm1520,484l1516,480,1504,480,1500,484,1500,496,1504,500,1516,500,1520,496,1520,484xm1520,364l1516,360,1504,360,1500,364,1500,376,1504,380,1516,380,1520,376,1520,364xm1520,244l1516,240,1504,240,1500,244,1500,256,1504,260,1516,260,1520,256,1520,244xm1520,124l1516,120,1504,120,1500,124,1500,136,1504,140,1516,140,1520,136,1520,124xm1520,4l1516,0,1504,0,1500,4,1500,16,1504,20,1516,20,1520,16,1520,4xm1580,664l1576,660,1564,660,1560,664,1560,676,1564,680,1576,680,1580,676,1580,664xm1580,544l1576,540,1564,540,1560,544,1560,556,1564,560,1576,560,1580,556,1580,544xm1580,424l1576,420,1564,420,1560,424,1560,436,1564,440,1576,440,1580,436,1580,424xm1580,304l1576,300,1564,300,1560,304,1560,316,1564,320,1576,320,1580,316,1580,304xm1580,184l1576,180,1564,180,1560,184,1560,196,1564,200,1576,200,1580,196,1580,184xm1580,64l1576,60,1564,60,1560,64,1560,76,1564,80,1576,80,1580,76,1580,64xm1640,604l1636,600,1624,600,1620,604,1620,616,1624,620,1636,620,1640,616,1640,604xm1640,484l1636,480,1624,480,1620,484,1620,496,1624,500,1636,500,1640,496,1640,484xm1640,364l1636,360,1624,360,1620,364,1620,376,1624,380,1636,380,1640,376,1640,364xm1640,244l1636,240,1624,240,1620,244,1620,256,1624,260,1636,260,1640,256,1640,244xm1640,124l1636,120,1624,120,1620,124,1620,136,1624,140,1636,140,1640,136,1640,124xm1640,4l1636,0,1624,0,1620,4,1620,16,1624,20,1636,20,1640,16,1640,4xm1700,664l1696,660,1684,660,1680,664,1680,676,1684,680,1696,680,1700,676,1700,664xm1700,544l1696,540,1684,540,1680,544,1680,556,1684,560,1696,560,1700,556,1700,544xm1700,424l1696,420,1684,420,1680,424,1680,436,1684,440,1696,440,1700,436,1700,424xm1700,304l1696,300,1684,300,1680,304,1680,316,1684,320,1696,320,1700,316,1700,304xm1700,184l1696,180,1684,180,1680,184,1680,196,1684,200,1696,200,1700,196,1700,184xm1700,64l1696,60,1684,60,1680,64,1680,76,1684,80,1696,80,1700,76,1700,64xm1760,604l1756,600,1744,600,1740,604,1740,616,1744,620,1756,620,1760,616,1760,604xm1760,484l1756,480,1744,480,1740,484,1740,496,1744,500,1756,500,1760,496,1760,484xm1760,364l1756,360,1744,360,1740,364,1740,376,1744,380,1756,380,1760,376,1760,364xm1760,244l1756,240,1744,240,1740,244,1740,256,1744,260,1756,260,1760,256,1760,244xm1760,124l1756,120,1744,120,1740,124,1740,136,1744,140,1756,140,1760,136,1760,124xm1760,4l1756,0,1744,0,1740,4,1740,16,1744,20,1756,20,1760,16,1760,4xm1820,664l1816,660,1804,660,1800,664,1800,676,1804,680,1816,680,1820,676,1820,664xm1820,544l1816,540,1804,540,1800,544,1800,556,1804,560,1816,560,1820,556,1820,544xm1820,424l1816,420,1804,420,1800,424,1800,436,1804,440,1816,440,1820,436,1820,424xm1820,304l1816,300,1804,300,1800,304,1800,316,1804,320,1816,320,1820,316,1820,304xm1820,184l1816,180,1804,180,1800,184,1800,196,1804,200,1816,200,1820,196,1820,184xm1820,64l1816,60,1804,60,1800,64,1800,76,1804,80,1816,80,1820,76,1820,64xm1880,604l1876,600,1864,600,1860,604,1860,616,1864,620,1876,620,1880,616,1880,604xm1880,484l1876,480,1864,480,1860,484,1860,496,1864,500,1876,500,1880,496,1880,484xm1880,364l1876,360,1864,360,1860,364,1860,376,1864,380,1876,380,1880,376,1880,364xm1880,244l1876,240,1864,240,1860,244,1860,256,1864,260,1876,260,1880,256,1880,244xm1880,124l1876,120,1864,120,1860,124,1860,136,1864,140,1876,140,1880,136,1880,124xm1880,4l1876,0,1864,0,1860,4,1860,16,1864,20,1876,20,1880,16,1880,4xm1940,664l1936,660,1924,660,1920,664,1920,676,1924,680,1936,680,1940,676,1940,664xm1940,544l1936,540,1924,540,1920,544,1920,556,1924,560,1936,560,1940,556,1940,544xm1940,424l1936,420,1924,420,1920,424,1920,436,1924,440,1936,440,1940,436,1940,424xm1940,304l1936,300,1924,300,1920,304,1920,316,1924,320,1936,320,1940,316,1940,304xm1940,184l1936,180,1924,180,1920,184,1920,196,1924,200,1936,200,1940,196,1940,184xm1940,64l1936,60,1924,60,1920,64,1920,76,1924,80,1936,80,1940,76,1940,64xm2000,604l1996,600,1984,600,1980,604,1980,616,1984,620,1996,620,2000,616,2000,604xm2000,484l1996,480,1984,480,1980,484,1980,496,1984,500,1996,500,2000,496,2000,484xm2000,364l1996,360,1984,360,1980,364,1980,376,1984,380,1996,380,2000,376,2000,364xm2000,244l1996,240,1984,240,1980,244,1980,256,1984,260,1996,260,2000,256,2000,244xm2000,124l1996,120,1984,120,1980,124,1980,136,1984,140,1996,140,2000,136,2000,124xm2000,4l1996,0,1984,0,1980,4,1980,16,1984,20,1996,20,2000,16,2000,4xm2060,664l2056,660,2044,660,2040,664,2040,676,2044,680,2056,680,2060,676,2060,664xm2060,544l2056,540,2044,540,2040,544,2040,556,2044,560,2056,560,2060,556,2060,544xm2060,424l2056,420,2044,420,2040,424,2040,436,2044,440,2056,440,2060,436,2060,424xm2060,304l2056,300,2044,300,2040,304,2040,316,2044,320,2056,320,2060,316,2060,304xm2060,184l2056,180,2044,180,2040,184,2040,196,2044,200,2056,200,2060,196,2060,184xm2060,64l2056,60,2044,60,2040,64,2040,76,2044,80,2056,80,2060,76,2060,64xm2120,604l2116,600,2104,600,2100,604,2100,616,2104,620,2116,620,2120,616,2120,604xm2120,484l2116,480,2104,480,2100,484,2100,496,2104,500,2116,500,2120,496,2120,484xm2120,364l2116,360,2104,360,2100,364,2100,376,2104,380,2116,380,2120,376,2120,364xm2120,244l2116,240,2104,240,2100,244,2100,256,2104,260,2116,260,2120,256,2120,244xm2120,124l2116,120,2104,120,2100,124,2100,136,2104,140,2116,140,2120,136,2120,124xm2120,4l2116,0,2104,0,2100,4,2100,16,2104,20,2116,20,2120,16,2120,4xm2180,664l2176,660,2164,660,2160,664,2160,676,2164,680,2176,680,2180,676,2180,664xm2180,544l2176,540,2164,540,2160,544,2160,556,2164,560,2176,560,2180,556,2180,544xm2180,424l2176,420,2164,420,2160,424,2160,436,2164,440,2176,440,2180,436,2180,424xm2180,304l2176,300,2164,300,2160,304,2160,316,2164,320,2176,320,2180,316,2180,304xm2180,184l2176,180,2164,180,2160,184,2160,196,2164,200,2176,200,2180,196,2180,184xm2180,64l2176,60,2164,60,2160,64,2160,76,2164,80,2176,80,2180,76,2180,64xm2240,604l2236,600,2224,600,2220,604,2220,616,2224,620,2236,620,2240,616,2240,604xm2240,484l2236,480,2224,480,2220,484,2220,496,2224,500,2236,500,2240,496,2240,484xm2240,364l2236,360,2224,360,2220,364,2220,376,2224,380,2236,380,2240,376,2240,364xm2240,244l2236,240,2224,240,2220,244,2220,256,2224,260,2236,260,2240,256,2240,244xm2240,124l2236,120,2224,120,2220,124,2220,136,2224,140,2236,140,2240,136,2240,124xm2240,4l2236,0,2224,0,2220,4,2220,16,2224,20,2236,20,2240,16,2240,4xm2300,664l2296,660,2284,660,2280,664,2280,676,2284,680,2296,680,2300,676,2300,664xm2300,544l2296,540,2284,540,2280,544,2280,556,2284,560,2296,560,2300,556,2300,544xm2300,424l2296,420,2284,420,2280,424,2280,436,2284,440,2296,440,2300,436,2300,424xm2300,304l2296,300,2284,300,2280,304,2280,316,2284,320,2296,320,2300,316,2300,304xm2300,184l2296,180,2284,180,2280,184,2280,196,2284,200,2296,200,2300,196,2300,184xm2300,64l2296,60,2284,60,2280,64,2280,76,2284,80,2296,80,2300,76,2300,64xm2360,604l2356,600,2344,600,2340,604,2340,616,2344,620,2356,620,2360,616,2360,604xm2360,484l2356,480,2344,480,2340,484,2340,496,2344,500,2356,500,2360,496,2360,484xm2360,364l2356,360,2344,360,2340,364,2340,376,2344,380,2356,380,2360,376,2360,364xm2360,244l2356,240,2344,240,2340,244,2340,256,2344,260,2356,260,2360,256,2360,244xm2360,124l2356,120,2344,120,2340,124,2340,136,2344,140,2356,140,2360,136,2360,124xm2360,4l2356,0,2344,0,2340,4,2340,16,2344,20,2356,20,2360,16,2360,4xm2420,664l2416,660,2404,660,2400,664,2400,676,2404,680,2416,680,2420,676,2420,664xm2420,544l2416,540,2404,540,2400,544,2400,556,2404,560,2416,560,2420,556,2420,544xm2420,424l2416,420,2404,420,2400,424,2400,436,2404,440,2416,440,2420,436,2420,424xm2420,304l2416,300,2404,300,2400,304,2400,316,2404,320,2416,320,2420,316,2420,304xm2420,184l2416,180,2404,180,2400,184,2400,196,2404,200,2416,200,2420,196,2420,184xm2420,64l2416,60,2404,60,2400,64,2400,76,2404,80,2416,80,2420,76,2420,64xm2480,604l2476,600,2464,600,2460,604,2460,616,2464,620,2476,620,2480,616,2480,604xm2480,484l2476,480,2464,480,2460,484,2460,496,2464,500,2476,500,2480,496,2480,484xm2480,364l2476,360,2464,360,2460,364,2460,376,2464,380,2476,380,2480,376,2480,364xm2480,244l2476,240,2464,240,2460,244,2460,256,2464,260,2476,260,2480,256,2480,244xm2480,124l2476,120,2464,120,2460,124,2460,136,2464,140,2476,140,2480,136,2480,124xm2480,4l2476,0,2464,0,2460,4,2460,16,2464,20,2476,20,2480,16,2480,4xm2540,664l2536,660,2524,660,2520,664,2520,676,2524,680,2536,680,2540,676,2540,664xm2540,544l2536,540,2524,540,2520,544,2520,556,2524,560,2536,560,2540,556,2540,544xm2540,424l2536,420,2524,420,2520,424,2520,436,2524,440,2536,440,2540,436,2540,424xm2540,304l2536,300,2524,300,2520,304,2520,316,2524,320,2536,320,2540,316,2540,304xm2540,184l2536,180,2524,180,2520,184,2520,196,2524,200,2536,200,2540,196,2540,184xm2540,64l2536,60,2524,60,2520,64,2520,76,2524,80,2536,80,2540,76,2540,64xm2600,604l2596,600,2584,600,2580,604,2580,616,2584,620,2596,620,2600,616,2600,604xm2600,484l2596,480,2584,480,2580,484,2580,496,2584,500,2596,500,2600,496,2600,484xm2600,364l2596,360,2584,360,2580,364,2580,376,2584,380,2596,380,2600,376,2600,364xm2600,244l2596,240,2584,240,2580,244,2580,256,2584,260,2596,260,2600,256,2600,244xm2600,124l2596,120,2584,120,2580,124,2580,136,2584,140,2596,140,2600,136,2600,124xm2600,4l2596,0,2584,0,2580,4,2580,16,2584,20,2596,20,2600,16,2600,4xm2660,664l2656,660,2644,660,2640,664,2640,676,2644,680,2656,680,2660,676,2660,664xm2660,544l2656,540,2644,540,2640,544,2640,556,2644,560,2656,560,2660,556,2660,544xm2660,424l2656,420,2644,420,2640,424,2640,436,2644,440,2656,440,2660,436,2660,424xm2660,304l2656,300,2644,300,2640,304,2640,316,2644,320,2656,320,2660,316,2660,304xm2660,184l2656,180,2644,180,2640,184,2640,196,2644,200,2656,200,2660,196,2660,184xm2660,64l2656,60,2644,60,2640,64,2640,76,2644,80,2656,80,2660,76,2660,64xm2720,604l2716,600,2704,600,2700,604,2700,616,2704,620,2716,620,2720,616,2720,604xm2720,484l2716,480,2704,480,2700,484,2700,496,2704,500,2716,500,2720,496,2720,484xm2720,364l2716,360,2704,360,2700,364,2700,376,2704,380,2716,380,2720,376,2720,364xm2720,244l2716,240,2704,240,2700,244,2700,256,2704,260,2716,260,2720,256,2720,244xm2720,124l2716,120,2704,120,2700,124,2700,136,2704,140,2716,140,2720,136,2720,124xm2720,4l2716,0,2704,0,2700,4,2700,16,2704,20,2716,20,2720,16,2720,4xm2780,664l2776,660,2764,660,2760,664,2760,676,2764,680,2776,680,2780,676,2780,664xm2780,544l2776,540,2764,540,2760,544,2760,556,2764,560,2776,560,2780,556,2780,544xm2780,424l2776,420,2764,420,2760,424,2760,436,2764,440,2776,440,2780,436,2780,424xm2780,304l2776,300,2764,300,2760,304,2760,316,2764,320,2776,320,2780,316,2780,304xm2780,184l2776,180,2764,180,2760,184,2760,196,2764,200,2776,200,2780,196,2780,184xm2780,64l2776,60,2764,60,2760,64,2760,76,2764,80,2776,80,2780,76,2780,64xm2840,604l2836,600,2824,600,2820,604,2820,616,2824,620,2836,620,2840,616,2840,604xm2840,484l2836,480,2824,480,2820,484,2820,496,2824,500,2836,500,2840,496,2840,484xm2840,364l2836,360,2824,360,2820,364,2820,376,2824,380,2836,380,2840,376,2840,364xm2840,244l2836,240,2824,240,2820,244,2820,256,2824,260,2836,260,2840,256,2840,244xm2840,124l2836,120,2824,120,2820,124,2820,136,2824,140,2836,140,2840,136,2840,124xm2840,4l2836,0,2824,0,2820,4,2820,16,2824,20,2836,20,2840,16,2840,4xm2900,664l2896,660,2884,660,2880,664,2880,676,2884,680,2896,680,2900,676,2900,664xm2900,544l2896,540,2884,540,2880,544,2880,556,2884,560,2896,560,2900,556,2900,544xm2900,424l2896,420,2884,420,2880,424,2880,436,2884,440,2896,440,2900,436,2900,424xm2900,304l2896,300,2884,300,2880,304,2880,316,2884,320,2896,320,2900,316,2900,304xm2900,184l2896,180,2884,180,2880,184,2880,196,2884,200,2896,200,2900,196,2900,184xm2900,64l2896,60,2884,60,2880,64,2880,76,2884,80,2896,80,2900,76,2900,64xm2960,604l2956,600,2944,600,2940,604,2940,616,2944,620,2956,620,2960,616,2960,604xm2960,484l2956,480,2944,480,2940,484,2940,496,2944,500,2956,500,2960,496,2960,484xm2960,364l2956,360,2944,360,2940,364,2940,376,2944,380,2956,380,2960,376,2960,364xm2960,244l2956,240,2944,240,2940,244,2940,256,2944,260,2956,260,2960,256,2960,244xm2960,124l2956,120,2944,120,2940,124,2940,136,2944,140,2956,140,2960,136,2960,124xm2960,4l2956,0,2944,0,2940,4,2940,16,2944,20,2956,20,2960,16,2960,4xm3020,664l3016,660,3004,660,3000,664,3000,676,3004,680,3016,680,3020,676,3020,664xm3020,544l3016,540,3004,540,3000,544,3000,556,3004,560,3016,560,3020,556,3020,544xm3020,424l3016,420,3004,420,3000,424,3000,436,3004,440,3016,440,3020,436,3020,424xm3020,304l3016,300,3004,300,3000,304,3000,316,3004,320,3016,320,3020,316,3020,304xm3020,184l3016,180,3004,180,3000,184,3000,196,3004,200,3016,200,3020,196,3020,184xm3020,64l3016,60,3004,60,3000,64,3000,76,3004,80,3016,80,3020,76,3020,64xm3080,604l3076,600,3064,600,3060,604,3060,616,3064,620,3076,620,3080,616,3080,604xm3080,484l3076,480,3064,480,3060,484,3060,496,3064,500,3076,500,3080,496,3080,484xm3080,364l3076,360,3064,360,3060,364,3060,376,3064,380,3076,380,3080,376,3080,364xm3080,244l3076,240,3064,240,3060,244,3060,256,3064,260,3076,260,3080,256,3080,244xm3080,124l3076,120,3064,120,3060,124,3060,136,3064,140,3076,140,3080,136,3080,124xm3080,4l3076,0,3064,0,3060,4,3060,16,3064,20,3076,20,3080,16,3080,4xm3140,664l3136,660,3124,660,3120,664,3120,676,3124,680,3136,680,3140,676,3140,664xm3140,544l3136,540,3124,540,3120,544,3120,556,3124,560,3136,560,3140,556,3140,544xm3140,424l3136,420,3124,420,3120,424,3120,436,3124,440,3136,440,3140,436,3140,424xm3140,304l3136,300,3124,300,3120,304,3120,316,3124,320,3136,320,3140,316,3140,304xm3140,184l3136,180,3124,180,3120,184,3120,196,3124,200,3136,200,3140,196,3140,184xm3140,64l3136,60,3124,60,3120,64,3120,76,3124,80,3136,80,3140,76,3140,64xm3200,604l3196,600,3184,600,3180,604,3180,616,3184,620,3196,620,3200,616,3200,604xm3200,484l3196,480,3184,480,3180,484,3180,496,3184,500,3196,500,3200,496,3200,484xm3200,364l3196,360,3184,360,3180,364,3180,376,3184,380,3196,380,3200,376,3200,364xm3200,244l3196,240,3184,240,3180,244,3180,256,3184,260,3196,260,3200,256,3200,244xm3200,124l3196,120,3184,120,3180,124,3180,136,3184,140,3196,140,3200,136,3200,124xm3200,4l3196,0,3184,0,3180,4,3180,16,3184,20,3196,20,3200,16,3200,4xm3260,664l3256,660,3244,660,3240,664,3240,676,3244,680,3256,680,3260,676,3260,664xm3260,544l3256,540,3244,540,3240,544,3240,556,3244,560,3256,560,3260,556,3260,544xm3260,424l3256,420,3244,420,3240,424,3240,436,3244,440,3256,440,3260,436,3260,424xm3260,304l3256,300,3244,300,3240,304,3240,316,3244,320,3256,320,3260,316,3260,304xm3260,184l3256,180,3244,180,3240,184,3240,196,3244,200,3256,200,3260,196,3260,184xm3260,64l3256,60,3244,60,3240,64,3240,76,3244,80,3256,80,3260,76,3260,64xm3320,604l3316,600,3304,600,3300,604,3300,616,3304,620,3316,620,3320,616,3320,604xm3320,484l3316,480,3304,480,3300,484,3300,496,3304,500,3316,500,3320,496,3320,484xm3320,364l3316,360,3304,360,3300,364,3300,376,3304,380,3316,380,3320,376,3320,364xm3320,244l3316,240,3304,240,3300,244,3300,256,3304,260,3316,260,3320,256,3320,244xm3320,124l3316,120,3304,120,3300,124,3300,136,3304,140,3316,140,3320,136,3320,124xm3320,4l3316,0,3304,0,3300,4,3300,16,3304,20,3316,20,3320,16,3320,4xm3380,664l3376,660,3364,660,3360,664,3360,676,3364,680,3376,680,3380,676,3380,664xm3380,544l3376,540,3364,540,3360,544,3360,556,3364,560,3376,560,3380,556,3380,544xm3380,424l3376,420,3364,420,3360,424,3360,436,3364,440,3376,440,3380,436,3380,424xm3380,304l3376,300,3364,300,3360,304,3360,316,3364,320,3376,320,3380,316,3380,304xm3380,184l3376,180,3364,180,3360,184,3360,196,3364,200,3376,200,3380,196,3380,184xm3380,64l3376,60,3364,60,3360,64,3360,76,3364,80,3376,80,3380,76,3380,64xm3440,604l3436,600,3424,600,3420,604,3420,616,3424,620,3436,620,3440,616,3440,604xm3440,484l3436,480,3424,480,3420,484,3420,496,3424,500,3436,500,3440,496,3440,484xm3440,364l3436,360,3424,360,3420,364,3420,376,3424,380,3436,380,3440,376,3440,364xm3440,244l3436,240,3424,240,3420,244,3420,256,3424,260,3436,260,3440,256,3440,244xm3440,124l3436,120,3424,120,3420,124,3420,136,3424,140,3436,140,3440,136,3440,124xm3440,4l3436,0,3424,0,3420,4,3420,16,3424,20,3436,20,3440,16,3440,4xm3500,664l3496,660,3484,660,3480,664,3480,676,3484,680,3496,680,3500,676,3500,664xm3500,544l3496,540,3484,540,3480,544,3480,556,3484,560,3496,560,3500,556,3500,544xm3500,424l3496,420,3484,420,3480,424,3480,436,3484,440,3496,440,3500,436,3500,424xm3500,304l3496,300,3484,300,3480,304,3480,316,3484,320,3496,320,3500,316,3500,304xm3500,184l3496,180,3484,180,3480,184,3480,196,3484,200,3496,200,3500,196,3500,184xm3500,64l3496,60,3484,60,3480,64,3480,76,3484,80,3496,80,3500,76,3500,64xm3560,604l3556,600,3544,600,3540,604,3540,616,3544,620,3556,620,3560,616,3560,604xm3560,484l3556,480,3544,480,3540,484,3540,496,3544,500,3556,500,3560,496,3560,484xm3560,364l3556,360,3544,360,3540,364,3540,376,3544,380,3556,380,3560,376,3560,364xm3560,244l3556,240,3544,240,3540,244,3540,256,3544,260,3556,260,3560,256,3560,244xm3560,124l3556,120,3544,120,3540,124,3540,136,3544,140,3556,140,3560,136,3560,124xm3560,4l3556,0,3544,0,3540,4,3540,16,3544,20,3556,20,3560,16,3560,4xm3620,664l3616,660,3604,660,3600,664,3600,676,3604,680,3616,680,3620,676,3620,664xm3620,544l3616,540,3604,540,3600,544,3600,556,3604,560,3616,560,3620,556,3620,544xm3620,424l3616,420,3604,420,3600,424,3600,436,3604,440,3616,440,3620,436,3620,424xm3620,304l3616,300,3604,300,3600,304,3600,316,3604,320,3616,320,3620,316,3620,304xm3620,184l3616,180,3604,180,3600,184,3600,196,3604,200,3616,200,3620,196,3620,184xm3620,64l3616,60,3604,60,3600,64,3600,76,3604,80,3616,80,3620,76,3620,64xm3680,604l3676,600,3664,600,3660,604,3660,616,3664,620,3676,620,3680,616,3680,604xm3680,484l3676,480,3664,480,3660,484,3660,496,3664,500,3676,500,3680,496,3680,484xm3680,364l3676,360,3664,360,3660,364,3660,376,3664,380,3676,380,3680,376,3680,364xm3680,244l3676,240,3664,240,3660,244,3660,256,3664,260,3676,260,3680,256,3680,244xm3680,124l3676,120,3664,120,3660,124,3660,136,3664,140,3676,140,3680,136,3680,124xm3680,4l3676,0,3664,0,3660,4,3660,16,3664,20,3676,20,3680,16,3680,4xm3740,664l3736,660,3724,660,3720,664,3720,676,3724,680,3736,680,3740,676,3740,664xm3740,544l3736,540,3724,540,3720,544,3720,556,3724,560,3736,560,3740,556,3740,544xm3740,424l3736,420,3724,420,3720,424,3720,436,3724,440,3736,440,3740,436,3740,424xm3740,304l3736,300,3724,300,3720,304,3720,316,3724,320,3736,320,3740,316,3740,304xm3740,184l3736,180,3724,180,3720,184,3720,196,3724,200,3736,200,3740,196,3740,184xm3740,64l3736,60,3724,60,3720,64,3720,76,3724,80,3736,80,3740,76,3740,64xm3800,604l3796,600,3784,600,3780,604,3780,616,3784,620,3796,620,3800,616,3800,604xm3800,484l3796,480,3784,480,3780,484,3780,496,3784,500,3796,500,3800,496,3800,484xm3800,364l3796,360,3784,360,3780,364,3780,376,3784,380,3796,380,3800,376,3800,364xm3800,244l3796,240,3784,240,3780,244,3780,256,3784,260,3796,260,3800,256,3800,244xm3800,124l3796,120,3784,120,3780,124,3780,136,3784,140,3796,140,3800,136,3800,124xm3800,4l3796,0,3784,0,3780,4,3780,16,3784,20,3796,20,3800,16,3800,4xm3860,664l3856,660,3844,660,3840,664,3840,676,3844,680,3856,680,3860,676,3860,664xm3860,544l3856,540,3844,540,3840,544,3840,556,3844,560,3856,560,3860,556,3860,544xm3860,424l3856,420,3844,420,3840,424,3840,436,3844,440,3856,440,3860,436,3860,424xm3860,304l3856,300,3844,300,3840,304,3840,316,3844,320,3856,320,3860,316,3860,304xm3860,184l3856,180,3844,180,3840,184,3840,196,3844,200,3856,200,3860,196,3860,184xm3860,64l3856,60,3844,60,3840,64,3840,76,3844,80,3856,80,3860,76,3860,64xm3920,604l3916,600,3904,600,3900,604,3900,616,3904,620,3916,620,3920,616,3920,604xm3920,484l3916,480,3904,480,3900,484,3900,496,3904,500,3916,500,3920,496,3920,484xm3920,364l3916,360,3904,360,3900,364,3900,376,3904,380,3916,380,3920,376,3920,364xm3920,244l3916,240,3904,240,3900,244,3900,256,3904,260,3916,260,3920,256,3920,244xm3920,124l3916,120,3904,120,3900,124,3900,136,3904,140,3916,140,3920,136,3920,124xm3920,4l3916,0,3904,0,3900,4,3900,16,3904,20,3916,20,3920,16,3920,4xm3980,664l3976,660,3964,660,3960,664,3960,676,3964,680,3976,680,3980,676,3980,664xm3980,544l3976,540,3964,540,3960,544,3960,556,3964,560,3976,560,3980,556,3980,544xm3980,424l3976,420,3964,420,3960,424,3960,436,3964,440,3976,440,3980,436,3980,424xm3980,304l3976,300,3964,300,3960,304,3960,316,3964,320,3976,320,3980,316,3980,304xm3980,184l3976,180,3964,180,3960,184,3960,196,3964,200,3976,200,3980,196,3980,184xm3980,64l3976,60,3964,60,3960,64,3960,76,3964,80,3976,80,3980,76,3980,64xm4040,604l4036,600,4024,600,4020,604,4020,616,4024,620,4036,620,4040,616,4040,604xm4040,484l4036,480,4024,480,4020,484,4020,496,4024,500,4036,500,4040,496,4040,484xm4040,364l4036,360,4024,360,4020,364,4020,376,4024,380,4036,380,4040,376,4040,364xm4040,244l4036,240,4024,240,4020,244,4020,256,4024,260,4036,260,4040,256,4040,244xm4040,124l4036,120,4024,120,4020,124,4020,136,4024,140,4036,140,4040,136,4040,124xm4040,4l4036,0,4024,0,4020,4,4020,16,4024,20,4036,20,4040,16,4040,4xm4100,664l4096,660,4084,660,4080,664,4080,676,4084,680,4096,680,4100,676,4100,664xm4100,544l4096,540,4084,540,4080,544,4080,556,4084,560,4096,560,4100,556,4100,544xm4100,424l4096,420,4084,420,4080,424,4080,436,4084,440,4096,440,4100,436,4100,424xm4100,304l4096,300,4084,300,4080,304,4080,316,4084,320,4096,320,4100,316,4100,304xm4100,184l4096,180,4084,180,4080,184,4080,196,4084,200,4096,200,4100,196,4100,184xm4100,64l4096,60,4084,60,4080,64,4080,76,4084,80,4096,80,4100,76,4100,64xm4160,604l4156,600,4144,600,4140,604,4140,616,4144,620,4156,620,4160,616,4160,604xm4160,484l4156,480,4144,480,4140,484,4140,496,4144,500,4156,500,4160,496,4160,484xm4160,364l4156,360,4144,360,4140,364,4140,376,4144,380,4156,380,4160,376,4160,364xm4160,244l4156,240,4144,240,4140,244,4140,256,4144,260,4156,260,4160,256,4160,244xm4160,124l4156,120,4144,120,4140,124,4140,136,4144,140,4156,140,4160,136,4160,124xm4160,4l4156,0,4144,0,4140,4,4140,16,4144,20,4156,20,4160,16,4160,4xm4220,664l4216,660,4204,660,4200,664,4200,676,4204,680,4216,680,4220,676,4220,664xm4220,544l4216,540,4204,540,4200,544,4200,556,4204,560,4216,560,4220,556,4220,544xm4220,424l4216,420,4204,420,4200,424,4200,436,4204,440,4216,440,4220,436,4220,424xm4220,304l4216,300,4204,300,4200,304,4200,316,4204,320,4216,320,4220,316,4220,304xm4220,184l4216,180,4204,180,4200,184,4200,196,4204,200,4216,200,4220,196,4220,184xm4220,64l4216,60,4204,60,4200,64,4200,76,4204,80,4216,80,4220,76,4220,64xm4280,604l4276,600,4264,600,4260,604,4260,616,4264,620,4276,620,4280,616,4280,604xm4280,484l4276,480,4264,480,4260,484,4260,496,4264,500,4276,500,4280,496,4280,484xm4280,364l4276,360,4264,360,4260,364,4260,376,4264,380,4276,380,4280,376,4280,364xm4280,244l4276,240,4264,240,4260,244,4260,256,4264,260,4276,260,4280,256,4280,244xm4280,124l4276,120,4264,120,4260,124,4260,136,4264,140,4276,140,4280,136,4280,124xm4280,4l4276,0,4264,0,4260,4,4260,16,4264,20,4276,20,4280,16,4280,4xm4340,664l4336,660,4324,660,4320,664,4320,676,4324,680,4336,680,4340,676,4340,664xm4340,544l4336,540,4324,540,4320,544,4320,556,4324,560,4336,560,4340,556,4340,544xm4340,424l4336,420,4324,420,4320,424,4320,436,4324,440,4336,440,4340,436,4340,424xm4340,304l4336,300,4324,300,4320,304,4320,316,4324,320,4336,320,4340,316,4340,304xm4340,184l4336,180,4324,180,4320,184,4320,196,4324,200,4336,200,4340,196,4340,184xm4340,64l4336,60,4324,60,4320,64,4320,76,4324,80,4336,80,4340,76,4340,64xm4400,604l4396,600,4384,600,4380,604,4380,616,4384,620,4396,620,4400,616,4400,604xm4400,484l4396,480,4384,480,4380,484,4380,496,4384,500,4396,500,4400,496,4400,484xm4400,364l4396,360,4384,360,4380,364,4380,376,4384,380,4396,380,4400,376,4400,364xm4400,244l4396,240,4384,240,4380,244,4380,256,4384,260,4396,260,4400,256,4400,244xm4400,124l4396,120,4384,120,4380,124,4380,136,4384,140,4396,140,4400,136,4400,124xm4400,4l4396,0,4384,0,4380,4,4380,16,4384,20,4396,20,4400,16,4400,4xm4460,664l4456,660,4444,660,4440,664,4440,676,4444,680,4456,680,4460,676,4460,664xm4460,544l4456,540,4444,540,4440,544,4440,556,4444,560,4456,560,4460,556,4460,544xm4460,424l4456,420,4444,420,4440,424,4440,436,4444,440,4456,440,4460,436,4460,424xm4460,304l4456,300,4444,300,4440,304,4440,316,4444,320,4456,320,4460,316,4460,304xm4460,184l4456,180,4444,180,4440,184,4440,196,4444,200,4456,200,4460,196,4460,184xm4460,64l4456,60,4444,60,4440,64,4440,76,4444,80,4456,80,4460,76,4460,64xm4520,604l4516,600,4504,600,4500,604,4500,616,4504,620,4516,620,4520,616,4520,604xm4520,484l4516,480,4504,480,4500,484,4500,496,4504,500,4516,500,4520,496,4520,484xm4520,364l4516,360,4504,360,4500,364,4500,376,4504,380,4516,380,4520,376,4520,364xm4520,244l4516,240,4504,240,4500,244,4500,256,4504,260,4516,260,4520,256,4520,244xm4520,124l4516,120,4504,120,4500,124,4500,136,4504,140,4516,140,4520,136,4520,124xm4520,4l4516,0,4504,0,4500,4,4500,16,4504,20,4516,20,4520,16,4520,4xm4580,664l4576,660,4564,660,4560,664,4560,676,4564,680,4576,680,4580,676,4580,664xm4580,544l4576,540,4564,540,4560,544,4560,556,4564,560,4576,560,4580,556,4580,544xm4580,424l4576,420,4564,420,4560,424,4560,436,4564,440,4576,440,4580,436,4580,424xm4580,304l4576,300,4564,300,4560,304,4560,316,4564,320,4576,320,4580,316,4580,304xm4580,184l4576,180,4564,180,4560,184,4560,196,4564,200,4576,200,4580,196,4580,184xm4580,64l4576,60,4564,60,4560,64,4560,76,4564,80,4576,80,4580,76,4580,64xm4640,604l4636,600,4624,600,4620,604,4620,616,4624,620,4636,620,4640,616,4640,604xm4640,484l4636,480,4624,480,4620,484,4620,496,4624,500,4636,500,4640,496,4640,484xm4640,364l4636,360,4624,360,4620,364,4620,376,4624,380,4636,380,4640,376,4640,364xm4640,244l4636,240,4624,240,4620,244,4620,256,4624,260,4636,260,4640,256,4640,244xm4640,124l4636,120,4624,120,4620,124,4620,136,4624,140,4636,140,4640,136,4640,124xm4640,4l4636,0,4624,0,4620,4,4620,16,4624,20,4636,20,4640,16,4640,4xm4700,664l4696,660,4684,660,4680,664,4680,676,4684,680,4696,680,4700,676,4700,664xm4700,544l4696,540,4684,540,4680,544,4680,556,4684,560,4696,560,4700,556,4700,544xm4700,424l4696,420,4684,420,4680,424,4680,436,4684,440,4696,440,4700,436,4700,424xm4700,304l4696,300,4684,300,4680,304,4680,316,4684,320,4696,320,4700,316,4700,304xm4700,184l4696,180,4684,180,4680,184,4680,196,4684,200,4696,200,4700,196,4700,184xm4700,64l4696,60,4684,60,4680,64,4680,76,4684,80,4696,80,4700,76,4700,64xm4760,604l4756,600,4744,600,4740,604,4740,616,4744,620,4756,620,4760,616,4760,604xm4760,484l4756,480,4744,480,4740,484,4740,496,4744,500,4756,500,4760,496,4760,484xm4760,364l4756,360,4744,360,4740,364,4740,376,4744,380,4756,380,4760,376,4760,364xm4760,244l4756,240,4744,240,4740,244,4740,256,4744,260,4756,260,4760,256,4760,244xm4760,124l4756,120,4744,120,4740,124,4740,136,4744,140,4756,140,4760,136,4760,124xm4760,4l4756,0,4744,0,4740,4,4740,16,4744,20,4756,20,4760,16,4760,4xm4820,664l4816,660,4804,660,4800,664,4800,676,4804,680,4816,680,4820,676,4820,664xm4820,544l4816,540,4804,540,4800,544,4800,556,4804,560,4816,560,4820,556,4820,544xm4820,424l4816,420,4804,420,4800,424,4800,436,4804,440,4816,440,4820,436,4820,424xm4820,304l4816,300,4804,300,4800,304,4800,316,4804,320,4816,320,4820,316,4820,304xm4820,184l4816,180,4804,180,4800,184,4800,196,4804,200,4816,200,4820,196,4820,184xm4820,64l4816,60,4804,60,4800,64,4800,76,4804,80,4816,80,4820,76,4820,64xm4880,604l4876,600,4864,600,4860,604,4860,616,4864,620,4876,620,4880,616,4880,604xm4880,484l4876,480,4864,480,4860,484,4860,496,4864,500,4876,500,4880,496,4880,484xm4880,364l4876,360,4864,360,4860,364,4860,376,4864,380,4876,380,4880,376,4880,364xm4880,244l4876,240,4864,240,4860,244,4860,256,4864,260,4876,260,4880,256,4880,244xm4880,124l4876,120,4864,120,4860,124,4860,136,4864,140,4876,140,4880,136,4880,124xm4880,4l4876,0,4864,0,4860,4,4860,16,4864,20,4876,20,4880,16,4880,4xm4940,664l4936,660,4924,660,4920,664,4920,676,4924,680,4936,680,4940,676,4940,664xm4940,544l4936,540,4924,540,4920,544,4920,556,4924,560,4936,560,4940,556,4940,544xm4940,424l4936,420,4924,420,4920,424,4920,436,4924,440,4936,440,4940,436,4940,424xm4940,304l4936,300,4924,300,4920,304,4920,316,4924,320,4936,320,4940,316,4940,304xm4940,184l4936,180,4924,180,4920,184,4920,196,4924,200,4936,200,4940,196,4940,184xm4940,64l4936,60,4924,60,4920,64,4920,76,4924,80,4936,80,4940,76,4940,64xm5000,604l4996,600,4984,600,4980,604,4980,616,4984,620,4996,620,5000,616,5000,604xm5000,484l4996,480,4984,480,4980,484,4980,496,4984,500,4996,500,5000,496,5000,484xm5000,364l4996,360,4984,360,4980,364,4980,376,4984,380,4996,380,5000,376,5000,364xm5000,244l4996,240,4984,240,4980,244,4980,256,4984,260,4996,260,5000,256,5000,244xm5000,124l4996,120,4984,120,4980,124,4980,136,4984,140,4996,140,5000,136,5000,124xm5000,4l4996,0,4984,0,4980,4,4980,16,4984,20,4996,20,5000,16,5000,4xm5060,664l5056,660,5044,660,5040,664,5040,676,5044,680,5056,680,5060,676,5060,664xm5060,544l5056,540,5044,540,5040,544,5040,556,5044,560,5056,560,5060,556,5060,544xm5060,424l5056,420,5044,420,5040,424,5040,436,5044,440,5056,440,5060,436,5060,424xm5060,304l5056,300,5044,300,5040,304,5040,316,5044,320,5056,320,5060,316,5060,304xm5060,184l5056,180,5044,180,5040,184,5040,196,5044,200,5056,200,5060,196,5060,184xm5060,64l5056,60,5044,60,5040,64,5040,76,5044,80,5056,80,5060,76,5060,64xm5120,604l5116,600,5104,600,5100,604,5100,616,5104,620,5116,620,5120,616,5120,604xm5120,484l5116,480,5104,480,5100,484,5100,496,5104,500,5116,500,5120,496,5120,484xm5120,364l5116,360,5104,360,5100,364,5100,376,5104,380,5116,380,5120,376,5120,364xm5120,244l5116,240,5104,240,5100,244,5100,256,5104,260,5116,260,5120,256,5120,244xm5120,124l5116,120,5104,120,5100,124,5100,136,5104,140,5116,140,5120,136,5120,124xm5120,4l5116,0,5104,0,5100,4,5100,16,5104,20,5116,20,5120,16,5120,4xm5180,664l5176,660,5164,660,5160,664,5160,676,5164,680,5176,680,5180,676,5180,664xm5180,544l5176,540,5164,540,5160,544,5160,556,5164,560,5176,560,5180,556,5180,544xm5180,424l5176,420,5164,420,5160,424,5160,436,5164,440,5176,440,5180,436,5180,424xm5180,304l5176,300,5164,300,5160,304,5160,316,5164,320,5176,320,5180,316,5180,304xm5180,184l5176,180,5164,180,5160,184,5160,196,5164,200,5176,200,5180,196,5180,184xm5180,64l5176,60,5164,60,5160,64,5160,76,5164,80,5176,80,5180,76,5180,64xm5240,604l5236,600,5224,600,5220,604,5220,616,5224,620,5236,620,5240,616,5240,604xm5240,484l5236,480,5224,480,5220,484,5220,496,5224,500,5236,500,5240,496,5240,484xm5240,364l5236,360,5224,360,5220,364,5220,376,5224,380,5236,380,5240,376,5240,364xm5240,244l5236,240,5224,240,5220,244,5220,256,5224,260,5236,260,5240,256,5240,244xm5240,124l5236,120,5224,120,5220,124,5220,136,5224,140,5236,140,5240,136,5240,124xm5240,4l5236,0,5224,0,5220,4,5220,16,5224,20,5236,20,5240,16,5240,4xm5300,664l5296,660,5284,660,5280,664,5280,676,5284,680,5296,680,5300,676,5300,664xm5300,544l5296,540,5284,540,5280,544,5280,556,5284,560,5296,560,5300,556,5300,544xm5300,424l5296,420,5284,420,5280,424,5280,436,5284,440,5296,440,5300,436,5300,424xm5300,304l5296,300,5284,300,5280,304,5280,316,5284,320,5296,320,5300,316,5300,304xm5300,184l5296,180,5284,180,5280,184,5280,196,5284,200,5296,200,5300,196,5300,184xm5300,64l5296,60,5284,60,5280,64,5280,76,5284,80,5296,80,5300,76,5300,64xm5360,604l5356,600,5344,600,5340,604,5340,616,5344,620,5356,620,5360,616,5360,604xm5360,484l5356,480,5344,480,5340,484,5340,496,5344,500,5356,500,5360,496,5360,484xm5360,364l5356,360,5344,360,5340,364,5340,376,5344,380,5356,380,5360,376,5360,364xm5360,244l5356,240,5344,240,5340,244,5340,256,5344,260,5356,260,5360,256,5360,244xm5360,124l5356,120,5344,120,5340,124,5340,136,5344,140,5356,140,5360,136,5360,124xm5360,4l5356,0,5344,0,5340,4,5340,16,5344,20,5356,20,5360,16,5360,4xm5420,664l5416,660,5404,660,5400,664,5400,676,5404,680,5416,680,5420,676,5420,664xm5420,544l5416,540,5404,540,5400,544,5400,556,5404,560,5416,560,5420,556,5420,544xm5420,424l5416,420,5404,420,5400,424,5400,436,5404,440,5416,440,5420,436,5420,424xm5420,304l5416,300,5404,300,5400,304,5400,316,5404,320,5416,320,5420,316,5420,304xm5420,184l5416,180,5404,180,5400,184,5400,196,5404,200,5416,200,5420,196,5420,184xm5420,64l5416,60,5404,60,5400,64,5400,76,5404,80,5416,80,5420,76,5420,64xm5480,604l5476,600,5464,600,5460,604,5460,616,5464,620,5476,620,5480,616,5480,604xm5480,484l5476,480,5464,480,5460,484,5460,496,5464,500,5476,500,5480,496,5480,484xm5480,364l5476,360,5464,360,5460,364,5460,376,5464,380,5476,380,5480,376,5480,364xm5480,244l5476,240,5464,240,5460,244,5460,256,5464,260,5476,260,5480,256,5480,244xm5480,124l5476,120,5464,120,5460,124,5460,136,5464,140,5476,140,5480,136,5480,124xm5480,4l5476,0,5464,0,5460,4,5460,16,5464,20,5476,20,5480,16,5480,4xm5540,664l5536,660,5524,660,5520,664,5520,676,5524,680,5536,680,5540,676,5540,664xm5540,544l5536,540,5524,540,5520,544,5520,556,5524,560,5536,560,5540,556,5540,544xm5540,424l5536,420,5524,420,5520,424,5520,436,5524,440,5536,440,5540,436,5540,424xm5540,304l5536,300,5524,300,5520,304,5520,316,5524,320,5536,320,5540,316,5540,304xm5540,184l5536,180,5524,180,5520,184,5520,196,5524,200,5536,200,5540,196,5540,184xm5540,64l5536,60,5524,60,5520,64,5520,76,5524,80,5536,80,5540,76,5540,64xm5600,604l5596,600,5584,600,5580,604,5580,616,5584,620,5596,620,5600,616,5600,604xm5600,484l5596,480,5584,480,5580,484,5580,496,5584,500,5596,500,5600,496,5600,484xm5600,364l5596,360,5584,360,5580,364,5580,376,5584,380,5596,380,5600,376,5600,364xm5600,244l5596,240,5584,240,5580,244,5580,256,5584,260,5596,260,5600,256,5600,244xm5600,124l5596,120,5584,120,5580,124,5580,136,5584,140,5596,140,5600,136,5600,124xm5600,4l5596,0,5584,0,5580,4,5580,16,5584,20,5596,20,5600,16,5600,4xm5660,664l5656,660,5644,660,5640,664,5640,676,5644,680,5656,680,5660,676,5660,664xm5660,544l5656,540,5644,540,5640,544,5640,556,5644,560,5656,560,5660,556,5660,544xm5660,424l5656,420,5644,420,5640,424,5640,436,5644,440,5656,440,5660,436,5660,424xm5660,304l5656,300,5644,300,5640,304,5640,316,5644,320,5656,320,5660,316,5660,304xm5660,184l5656,180,5644,180,5640,184,5640,196,5644,200,5656,200,5660,196,5660,184xm5660,64l5656,60,5644,60,5640,64,5640,76,5644,80,5656,80,5660,76,5660,64xm5720,604l5716,600,5704,600,5700,604,5700,616,5704,620,5716,620,5720,616,5720,604xm5720,484l5716,480,5704,480,5700,484,5700,496,5704,500,5716,500,5720,496,5720,484xm5720,364l5716,360,5704,360,5700,364,5700,376,5704,380,5716,380,5720,376,5720,364xm5720,244l5716,240,5704,240,5700,244,5700,256,5704,260,5716,260,5720,256,5720,244xm5720,124l5716,120,5704,120,5700,124,5700,136,5704,140,5716,140,5720,136,5720,124xm5720,4l5716,0,5704,0,5700,4,5700,16,5704,20,5716,20,5720,16,5720,4xm5780,664l5776,660,5764,660,5760,664,5760,676,5764,680,5776,680,5780,676,5780,664xm5780,544l5776,540,5764,540,5760,544,5760,556,5764,560,5776,560,5780,556,5780,544xm5780,424l5776,420,5764,420,5760,424,5760,436,5764,440,5776,440,5780,436,5780,424xm5780,304l5776,300,5764,300,5760,304,5760,316,5764,320,5776,320,5780,316,5780,304xm5780,184l5776,180,5764,180,5760,184,5760,196,5764,200,5776,200,5780,196,5780,184xm5780,64l5776,60,5764,60,5760,64,5760,76,5764,80,5776,80,5780,76,5780,64xm5840,604l5836,600,5824,600,5820,604,5820,616,5824,620,5836,620,5840,616,5840,604xm5840,484l5836,480,5824,480,5820,484,5820,496,5824,500,5836,500,5840,496,5840,484xm5840,364l5836,360,5824,360,5820,364,5820,376,5824,380,5836,380,5840,376,5840,364xm5840,244l5836,240,5824,240,5820,244,5820,256,5824,260,5836,260,5840,256,5840,244xm5840,124l5836,120,5824,120,5820,124,5820,136,5824,140,5836,140,5840,136,5840,124xm5840,4l5836,0,5824,0,5820,4,5820,16,5824,20,5836,20,5840,16,5840,4xm5900,664l5896,660,5884,660,5880,664,5880,676,5884,680,5896,680,5900,676,5900,664xm5900,544l5896,540,5884,540,5880,544,5880,556,5884,560,5896,560,5900,556,5900,544xm5900,424l5896,420,5884,420,5880,424,5880,436,5884,440,5896,440,5900,436,5900,424xm5900,304l5896,300,5884,300,5880,304,5880,316,5884,320,5896,320,5900,316,5900,304xm5900,184l5896,180,5884,180,5880,184,5880,196,5884,200,5896,200,5900,196,5900,184xm5900,64l5896,60,5884,60,5880,64,5880,76,5884,80,5896,80,5900,76,5900,64xm5960,604l5956,600,5944,600,5940,604,5940,616,5944,620,5956,620,5960,616,5960,604xm5960,484l5956,480,5944,480,5940,484,5940,496,5944,500,5956,500,5960,496,5960,484xm5960,364l5956,360,5944,360,5940,364,5940,376,5944,380,5956,380,5960,376,5960,364xm5960,244l5956,240,5944,240,5940,244,5940,256,5944,260,5956,260,5960,256,5960,244xm5960,124l5956,120,5944,120,5940,124,5940,136,5944,140,5956,140,5960,136,5960,124xm5960,4l5956,0,5944,0,5940,4,5940,16,5944,20,5956,20,5960,16,5960,4xm6020,664l6016,660,6004,660,6000,664,6000,676,6004,680,6016,680,6020,676,6020,664xm6020,544l6016,540,6004,540,6000,544,6000,556,6004,560,6016,560,6020,556,6020,544xm6020,424l6016,420,6004,420,6000,424,6000,436,6004,440,6016,440,6020,436,6020,424xm6020,304l6016,300,6004,300,6000,304,6000,316,6004,320,6016,320,6020,316,6020,304xm6020,184l6016,180,6004,180,6000,184,6000,196,6004,200,6016,200,6020,196,6020,184xm6020,64l6016,60,6004,60,6000,64,6000,76,6004,80,6016,80,6020,76,6020,64xm6080,604l6076,600,6064,600,6060,604,6060,616,6064,620,6076,620,6080,616,6080,604xm6080,484l6076,480,6064,480,6060,484,6060,496,6064,500,6076,500,6080,496,6080,484xm6080,364l6076,360,6064,360,6060,364,6060,376,6064,380,6076,380,6080,376,6080,364xm6080,244l6076,240,6064,240,6060,244,6060,256,6064,260,6076,260,6080,256,6080,244xm6080,124l6076,120,6064,120,6060,124,6060,136,6064,140,6076,140,6080,136,6080,124xm6080,4l6076,0,6064,0,6060,4,6060,16,6064,20,6076,20,6080,16,6080,4xm6140,664l6136,660,6124,660,6120,664,6120,676,6124,680,6136,680,6140,676,6140,664xm6140,544l6136,540,6124,540,6120,544,6120,556,6124,560,6136,560,6140,556,6140,544xm6140,424l6136,420,6124,420,6120,424,6120,436,6124,440,6136,440,6140,436,6140,424xm6140,304l6136,300,6124,300,6120,304,6120,316,6124,320,6136,320,6140,316,6140,304xm6140,184l6136,180,6124,180,6120,184,6120,196,6124,200,6136,200,6140,196,6140,184xm6140,64l6136,60,6124,60,6120,64,6120,76,6124,80,6136,80,6140,76,6140,64xm6200,604l6196,600,6184,600,6180,604,6180,616,6184,620,6196,620,6200,616,6200,604xm6200,484l6196,480,6184,480,6180,484,6180,496,6184,500,6196,500,6200,496,6200,484xm6200,364l6196,360,6184,360,6180,364,6180,376,6184,380,6196,380,6200,376,6200,364xm6200,244l6196,240,6184,240,6180,244,6180,256,6184,260,6196,260,6200,256,6200,244xm6200,124l6196,120,6184,120,6180,124,6180,136,6184,140,6196,140,6200,136,6200,124xm6200,4l6196,0,6184,0,6180,4,6180,16,6184,20,6196,20,6200,16,6200,4xm6260,664l6256,660,6244,660,6240,664,6240,676,6244,680,6256,680,6260,676,6260,664xm6260,544l6256,540,6244,540,6240,544,6240,556,6244,560,6256,560,6260,556,6260,544xm6260,424l6256,420,6244,420,6240,424,6240,436,6244,440,6256,440,6260,436,6260,424xm6260,304l6256,300,6244,300,6240,304,6240,316,6244,320,6256,320,6260,316,6260,304xm6260,184l6256,180,6244,180,6240,184,6240,196,6244,200,6256,200,6260,196,6260,184xm6260,64l6256,60,6244,60,6240,64,6240,76,6244,80,6256,80,6260,76,6260,64xm6320,604l6316,600,6304,600,6300,604,6300,616,6304,620,6316,620,6320,616,6320,604xm6320,484l6316,480,6304,480,6300,484,6300,496,6304,500,6316,500,6320,496,6320,484xm6320,364l6316,360,6304,360,6300,364,6300,376,6304,380,6316,380,6320,376,6320,364xm6320,244l6316,240,6304,240,6300,244,6300,256,6304,260,6316,260,6320,256,6320,244xm6320,124l6316,120,6304,120,6300,124,6300,136,6304,140,6316,140,6320,136,6320,124xm6320,4l6316,0,6304,0,6300,4,6300,16,6304,20,6316,20,6320,16,6320,4xm6380,664l6376,660,6364,660,6360,664,6360,676,6364,680,6376,680,6380,676,6380,664xm6380,544l6376,540,6364,540,6360,544,6360,556,6364,560,6376,560,6380,556,6380,544xm6380,424l6376,420,6364,420,6360,424,6360,436,6364,440,6376,440,6380,436,6380,424xm6380,304l6376,300,6364,300,6360,304,6360,316,6364,320,6376,320,6380,316,6380,304xm6380,184l6376,180,6364,180,6360,184,6360,196,6364,200,6376,200,6380,196,6380,184xm6380,64l6376,60,6364,60,6360,64,6360,76,6364,80,6376,80,6380,76,6380,64xm6440,604l6436,600,6424,600,6420,604,6420,616,6424,620,6436,620,6440,616,6440,604xm6440,484l6436,480,6424,480,6420,484,6420,496,6424,500,6436,500,6440,496,6440,484xm6440,364l6436,360,6424,360,6420,364,6420,376,6424,380,6436,380,6440,376,6440,364xm6440,244l6436,240,6424,240,6420,244,6420,256,6424,260,6436,260,6440,256,6440,244xm6440,124l6436,120,6424,120,6420,124,6420,136,6424,140,6436,140,6440,136,6440,124xm6440,4l6436,0,6424,0,6420,4,6420,16,6424,20,6436,20,6440,16,6440,4xm6500,664l6496,660,6484,660,6480,664,6480,676,6484,680,6496,680,6500,676,6500,664xm6500,544l6496,540,6484,540,6480,544,6480,556,6484,560,6496,560,6500,556,6500,544xm6500,424l6496,420,6484,420,6480,424,6480,436,6484,440,6496,440,6500,436,6500,424xm6500,304l6496,300,6484,300,6480,304,6480,316,6484,320,6496,320,6500,316,6500,304xm6500,184l6496,180,6484,180,6480,184,6480,196,6484,200,6496,200,6500,196,6500,184xm6500,64l6496,60,6484,60,6480,64,6480,76,6484,80,6496,80,6500,76,6500,64xm6560,604l6556,600,6544,600,6540,604,6540,616,6544,620,6556,620,6560,616,6560,604xm6560,484l6556,480,6544,480,6540,484,6540,496,6544,500,6556,500,6560,496,6560,484xm6560,364l6556,360,6544,360,6540,364,6540,376,6544,380,6556,380,6560,376,6560,364xm6560,244l6556,240,6544,240,6540,244,6540,256,6544,260,6556,260,6560,256,6560,244xm6560,124l6556,120,6544,120,6540,124,6540,136,6544,140,6556,140,6560,136,6560,124xm6560,4l6556,0,6544,0,6540,4,6540,16,6544,20,6556,20,6560,16,6560,4xm6620,664l6616,660,6604,660,6600,664,6600,676,6604,680,6616,680,6620,676,6620,664xm6620,544l6616,540,6604,540,6600,544,6600,556,6604,560,6616,560,6620,556,6620,544xm6620,424l6616,420,6604,420,6600,424,6600,436,6604,440,6616,440,6620,436,6620,424xm6620,304l6616,300,6604,300,6600,304,6600,316,6604,320,6616,320,6620,316,6620,304xm6620,184l6616,180,6604,180,6600,184,6600,196,6604,200,6616,200,6620,196,6620,184xm6620,64l6616,60,6604,60,6600,64,6600,76,6604,80,6616,80,6620,76,6620,64xm6680,604l6676,600,6664,600,6660,604,6660,616,6664,620,6676,620,6680,616,6680,604xm6680,484l6676,480,6664,480,6660,484,6660,496,6664,500,6676,500,6680,496,6680,484xm6680,364l6676,360,6664,360,6660,364,6660,376,6664,380,6676,380,6680,376,6680,364xm6680,244l6676,240,6664,240,6660,244,6660,256,6664,260,6676,260,6680,256,6680,244xm6680,124l6676,120,6664,120,6660,124,6660,136,6664,140,6676,140,6680,136,6680,124xm6680,4l6676,0,6664,0,6660,4,6660,16,6664,20,6676,20,6680,16,6680,4xm6740,664l6736,660,6724,660,6720,664,6720,676,6724,680,6736,680,6740,676,6740,664xm6740,544l6736,540,6724,540,6720,544,6720,556,6724,560,6736,560,6740,556,6740,544xm6740,424l6736,420,6724,420,6720,424,6720,436,6724,440,6736,440,6740,436,6740,424xm6740,304l6736,300,6724,300,6720,304,6720,316,6724,320,6736,320,6740,316,6740,304xm6740,184l6736,180,6724,180,6720,184,6720,196,6724,200,6736,200,6740,196,6740,184xm6740,64l6736,60,6724,60,6720,64,6720,76,6724,80,6736,80,6740,76,6740,64xm6800,604l6796,600,6784,600,6780,604,6780,616,6784,620,6796,620,6800,616,6800,604xm6800,484l6796,480,6784,480,6780,484,6780,496,6784,500,6796,500,6800,496,6800,484xm6800,364l6796,360,6784,360,6780,364,6780,376,6784,380,6796,380,6800,376,6800,364xm6800,244l6796,240,6784,240,6780,244,6780,256,6784,260,6796,260,6800,256,6800,244xm6800,124l6796,120,6784,120,6780,124,6780,136,6784,140,6796,140,6800,136,6800,124xm6800,4l6796,0,6784,0,6780,4,6780,16,6784,20,6796,20,6800,16,6800,4xm6860,664l6856,660,6844,660,6840,664,6840,676,6844,680,6856,680,6860,676,6860,664xm6860,544l6856,540,6844,540,6840,544,6840,556,6844,560,6856,560,6860,556,6860,544xm6860,424l6856,420,6844,420,6840,424,6840,436,6844,440,6856,440,6860,436,6860,424xm6860,304l6856,300,6844,300,6840,304,6840,316,6844,320,6856,320,6860,316,6860,304xm6860,184l6856,180,6844,180,6840,184,6840,196,6844,200,6856,200,6860,196,6860,184xm6860,64l6856,60,6844,60,6840,64,6840,76,6844,80,6856,80,6860,76,6860,64xm6920,604l6916,600,6904,600,6900,604,6900,616,6904,620,6916,620,6920,616,6920,604xm6920,484l6916,480,6904,480,6900,484,6900,496,6904,500,6916,500,6920,496,6920,484xm6920,364l6916,360,6904,360,6900,364,6900,376,6904,380,6916,380,6920,376,6920,364xm6920,244l6916,240,6904,240,6900,244,6900,256,6904,260,6916,260,6920,256,6920,244xm6920,124l6916,120,6904,120,6900,124,6900,136,6904,140,6916,140,6920,136,6920,124xm6920,4l6916,0,6904,0,6900,4,6900,16,6904,20,6916,20,6920,16,6920,4xm6980,664l6976,660,6964,660,6960,664,6960,676,6964,680,6976,680,6980,676,6980,664xm6980,544l6976,540,6964,540,6960,544,6960,556,6964,560,6976,560,6980,556,6980,544xm6980,424l6976,420,6964,420,6960,424,6960,436,6964,440,6976,440,6980,436,6980,424xm6980,304l6976,300,6964,300,6960,304,6960,316,6964,320,6976,320,6980,316,6980,304xm6980,184l6976,180,6964,180,6960,184,6960,196,6964,200,6976,200,6980,196,6980,184xm6980,64l6976,60,6964,60,6960,64,6960,76,6964,80,6976,80,6980,76,6980,64xm7040,604l7036,600,7024,600,7020,604,7020,616,7024,620,7036,620,7040,616,7040,604xm7040,484l7036,480,7024,480,7020,484,7020,496,7024,500,7036,500,7040,496,7040,484xm7040,364l7036,360,7024,360,7020,364,7020,376,7024,380,7036,380,7040,376,7040,364xm7040,244l7036,240,7024,240,7020,244,7020,256,7024,260,7036,260,7040,256,7040,244xm7040,124l7036,120,7024,120,7020,124,7020,136,7024,140,7036,140,7040,136,7040,124xm7040,4l7036,0,7024,0,7020,4,7020,16,7024,20,7036,20,7040,16,7040,4xm7100,664l7096,660,7084,660,7080,664,7080,676,7084,680,7096,680,7100,676,7100,664xm7100,544l7096,540,7084,540,7080,544,7080,556,7084,560,7096,560,7100,556,7100,544xm7100,424l7096,420,7084,420,7080,424,7080,436,7084,440,7096,440,7100,436,7100,424xm7100,304l7096,300,7084,300,7080,304,7080,316,7084,320,7096,320,7100,316,7100,304xm7100,184l7096,180,7084,180,7080,184,7080,196,7084,200,7096,200,7100,196,7100,184xm7100,64l7096,60,7084,60,7080,64,7080,76,7084,80,7096,80,7100,76,7100,64xm7160,604l7156,600,7144,600,7140,604,7140,616,7144,620,7156,620,7160,616,7160,604xm7160,484l7156,480,7144,480,7140,484,7140,496,7144,500,7156,500,7160,496,7160,484xm7160,364l7156,360,7144,360,7140,364,7140,376,7144,380,7156,380,7160,376,7160,364xm7160,244l7156,240,7144,240,7140,244,7140,256,7144,260,7156,260,7160,256,7160,244xm7160,124l7156,120,7144,120,7140,124,7140,136,7144,140,7156,140,7160,136,7160,124xm7160,4l7156,0,7144,0,7140,4,7140,16,7144,20,7156,20,7160,16,7160,4xm7220,664l7216,660,7204,660,7200,664,7200,676,7204,680,7216,680,7220,676,7220,664xm7220,544l7216,540,7204,540,7200,544,7200,556,7204,560,7216,560,7220,556,7220,544xm7220,424l7216,420,7204,420,7200,424,7200,436,7204,440,7216,440,7220,436,7220,424xm7220,304l7216,300,7204,300,7200,304,7200,316,7204,320,7216,320,7220,316,7220,304xm7220,184l7216,180,7204,180,7200,184,7200,196,7204,200,7216,200,7220,196,7220,184xm7220,64l7216,60,7204,60,7200,64,7200,76,7204,80,7216,80,7220,76,7220,64xm7280,604l7276,600,7264,600,7260,604,7260,616,7264,620,7276,620,7280,616,7280,604xm7280,484l7276,480,7264,480,7260,484,7260,496,7264,500,7276,500,7280,496,7280,484xm7280,364l7276,360,7264,360,7260,364,7260,376,7264,380,7276,380,7280,376,7280,364xm7280,244l7276,240,7264,240,7260,244,7260,256,7264,260,7276,260,7280,256,7280,244xm7280,124l7276,120,7264,120,7260,124,7260,136,7264,140,7276,140,7280,136,7280,124xm7280,4l7276,0,7264,0,7260,4,7260,16,7264,20,7276,20,7280,16,7280,4xm7340,664l7336,660,7324,660,7320,664,7320,676,7324,680,7336,680,7340,676,7340,664xm7340,544l7336,540,7324,540,7320,544,7320,556,7324,560,7336,560,7340,556,7340,544xm7340,424l7336,420,7324,420,7320,424,7320,436,7324,440,7336,440,7340,436,7340,424xm7340,304l7336,300,7324,300,7320,304,7320,316,7324,320,7336,320,7340,316,7340,304xm7340,184l7336,180,7324,180,7320,184,7320,196,7324,200,7336,200,7340,196,7340,184xm7340,64l7336,60,7324,60,7320,64,7320,76,7324,80,7336,80,7340,76,7340,64xm7400,604l7396,600,7384,600,7380,604,7380,616,7384,620,7396,620,7400,616,7400,604xm7400,484l7396,480,7384,480,7380,484,7380,496,7384,500,7396,500,7400,496,7400,484xm7400,364l7396,360,7384,360,7380,364,7380,376,7384,380,7396,380,7400,376,7400,364xm7400,244l7396,240,7384,240,7380,244,7380,256,7384,260,7396,260,7400,256,7400,244xm7400,124l7396,120,7384,120,7380,124,7380,136,7384,140,7396,140,7400,136,7400,124xm7400,4l7396,0,7384,0,7380,4,7380,16,7384,20,7396,20,7400,16,7400,4xm7460,664l7456,660,7444,660,7440,664,7440,676,7444,680,7456,680,7460,676,7460,664xm7460,544l7456,540,7444,540,7440,544,7440,556,7444,560,7456,560,7460,556,7460,544xm7460,424l7456,420,7444,420,7440,424,7440,436,7444,440,7456,440,7460,436,7460,424xm7460,304l7456,300,7444,300,7440,304,7440,316,7444,320,7456,320,7460,316,7460,304xm7460,184l7456,180,7444,180,7440,184,7440,196,7444,200,7456,200,7460,196,7460,184xm7460,64l7456,60,7444,60,7440,64,7440,76,7444,80,7456,80,7460,76,7460,64xm7520,604l7516,600,7504,600,7500,604,7500,616,7504,620,7516,620,7520,616,7520,604xm7520,484l7516,480,7504,480,7500,484,7500,496,7504,500,7516,500,7520,496,7520,484xm7520,364l7516,360,7504,360,7500,364,7500,376,7504,380,7516,380,7520,376,7520,364xm7520,244l7516,240,7504,240,7500,244,7500,256,7504,260,7516,260,7520,256,7520,244xm7520,124l7516,120,7504,120,7500,124,7500,136,7504,140,7516,140,7520,136,7520,124xm7520,4l7516,0,7504,0,7500,4,7500,16,7504,20,7516,20,7520,16,7520,4xm7580,664l7576,660,7564,660,7560,664,7560,676,7564,680,7576,680,7580,676,7580,664xm7580,544l7576,540,7564,540,7560,544,7560,556,7564,560,7576,560,7580,556,7580,544xm7580,424l7576,420,7564,420,7560,424,7560,436,7564,440,7576,440,7580,436,7580,424xm7580,304l7576,300,7564,300,7560,304,7560,316,7564,320,7576,320,7580,316,7580,304xm7580,184l7576,180,7564,180,7560,184,7560,196,7564,200,7576,200,7580,196,7580,184xm7580,64l7576,60,7564,60,7560,64,7560,76,7564,80,7576,80,7580,76,7580,64xm7640,604l7636,600,7624,600,7620,604,7620,616,7624,620,7636,620,7640,616,7640,604xm7640,484l7636,480,7624,480,7620,484,7620,496,7624,500,7636,500,7640,496,7640,484xm7640,364l7636,360,7624,360,7620,364,7620,376,7624,380,7636,380,7640,376,7640,364xm7640,244l7636,240,7624,240,7620,244,7620,256,7624,260,7636,260,7640,256,7640,244xm7640,124l7636,120,7624,120,7620,124,7620,136,7624,140,7636,140,7640,136,7640,124xm7640,4l7636,0,7624,0,7620,4,7620,16,7624,20,7636,20,7640,16,7640,4xm7700,664l7696,660,7684,660,7680,664,7680,676,7684,680,7696,680,7700,676,7700,664xm7700,544l7696,540,7684,540,7680,544,7680,556,7684,560,7696,560,7700,556,7700,544xm7700,424l7696,420,7684,420,7680,424,7680,436,7684,440,7696,440,7700,436,7700,424xm7700,304l7696,300,7684,300,7680,304,7680,316,7684,320,7696,320,7700,316,7700,304xm7700,184l7696,180,7684,180,7680,184,7680,196,7684,200,7696,200,7700,196,7700,184xm7700,64l7696,60,7684,60,7680,64,7680,76,7684,80,7696,80,7700,76,7700,64xm7760,604l7756,600,7744,600,7740,604,7740,616,7744,620,7756,620,7760,616,7760,604xm7760,484l7756,480,7744,480,7740,484,7740,496,7744,500,7756,500,7760,496,7760,484xm7760,364l7756,360,7744,360,7740,364,7740,376,7744,380,7756,380,7760,376,7760,364xm7760,244l7756,240,7744,240,7740,244,7740,256,7744,260,7756,260,7760,256,7760,244xm7760,124l7756,120,7744,120,7740,124,7740,136,7744,140,7756,140,7760,136,7760,124xm7760,4l7756,0,7744,0,7740,4,7740,16,7744,20,7756,20,7760,16,7760,4xm7820,664l7816,660,7804,660,7800,664,7800,676,7804,680,7816,680,7820,676,7820,664xm7820,544l7816,540,7804,540,7800,544,7800,556,7804,560,7816,560,7820,556,7820,544xm7820,424l7816,420,7804,420,7800,424,7800,436,7804,440,7816,440,7820,436,7820,424xm7820,304l7816,300,7804,300,7800,304,7800,316,7804,320,7816,320,7820,316,7820,304xm7820,184l7816,180,7804,180,7800,184,7800,196,7804,200,7816,200,7820,196,7820,184xm7820,64l7816,60,7804,60,7800,64,7800,76,7804,80,7816,80,7820,76,7820,64xm7880,604l7876,600,7864,600,7860,604,7860,616,7864,620,7876,620,7880,616,7880,604xm7880,484l7876,480,7864,480,7860,484,7860,496,7864,500,7876,500,7880,496,7880,484xm7880,364l7876,360,7864,360,7860,364,7860,376,7864,380,7876,380,7880,376,7880,364xm7880,244l7876,240,7864,240,7860,244,7860,256,7864,260,7876,260,7880,256,7880,244xm7880,124l7876,120,7864,120,7860,124,7860,136,7864,140,7876,140,7880,136,7880,124xm7880,4l7876,0,7864,0,7860,4,7860,16,7864,20,7876,20,7880,16,7880,4xm7940,664l7936,660,7924,660,7920,664,7920,676,7924,680,7936,680,7940,676,7940,664xm7940,544l7936,540,7924,540,7920,544,7920,556,7924,560,7936,560,7940,556,7940,544xm7940,424l7936,420,7924,420,7920,424,7920,436,7924,440,7936,440,7940,436,7940,424xm7940,304l7936,300,7924,300,7920,304,7920,316,7924,320,7936,320,7940,316,7940,304xm7940,184l7936,180,7924,180,7920,184,7920,196,7924,200,7936,200,7940,196,7940,184xm7940,64l7936,60,7924,60,7920,64,7920,76,7924,80,7936,80,7940,76,7940,64xm8000,604l7996,600,7984,600,7980,604,7980,616,7984,620,7996,620,8000,616,8000,604xm8000,484l7996,480,7984,480,7980,484,7980,496,7984,500,7996,500,8000,496,8000,484xm8000,364l7996,360,7984,360,7980,364,7980,376,7984,380,7996,380,8000,376,8000,364xm8000,244l7996,240,7984,240,7980,244,7980,256,7984,260,7996,260,8000,256,8000,244xm8000,124l7996,120,7984,120,7980,124,7980,136,7984,140,7996,140,8000,136,8000,124xm8000,4l7996,0,7984,0,7980,4,7980,16,7984,20,7996,20,8000,16,8000,4xm8060,664l8056,660,8044,660,8040,664,8040,676,8044,680,8056,680,8060,676,8060,664xm8060,544l8056,540,8044,540,8040,544,8040,556,8044,560,8056,560,8060,556,8060,544xm8060,424l8056,420,8044,420,8040,424,8040,436,8044,440,8056,440,8060,436,8060,424xm8060,304l8056,300,8044,300,8040,304,8040,316,8044,320,8056,320,8060,316,8060,304xm8060,184l8056,180,8044,180,8040,184,8040,196,8044,200,8056,200,8060,196,8060,184xm8060,64l8056,60,8044,60,8040,64,8040,76,8044,80,8056,80,8060,76,8060,64xm8120,604l8116,600,8104,600,8100,604,8100,616,8104,620,8116,620,8120,616,8120,604xm8120,484l8116,480,8104,480,8100,484,8100,496,8104,500,8116,500,8120,496,8120,484xm8120,364l8116,360,8104,360,8100,364,8100,376,8104,380,8116,380,8120,376,8120,364xm8120,244l8116,240,8104,240,8100,244,8100,256,8104,260,8116,260,8120,256,8120,244xm8120,124l8116,120,8104,120,8100,124,8100,136,8104,140,8116,140,8120,136,8120,124xm8120,4l8116,0,8104,0,8100,4,8100,16,8104,20,8116,20,8120,16,8120,4xm8180,664l8176,660,8164,660,8160,664,8160,676,8164,680,8176,680,8180,676,8180,664xm8180,544l8176,540,8164,540,8160,544,8160,556,8164,560,8176,560,8180,556,8180,544xm8180,424l8176,420,8164,420,8160,424,8160,436,8164,440,8176,440,8180,436,8180,424xm8180,304l8176,300,8164,300,8160,304,8160,316,8164,320,8176,320,8180,316,8180,304xm8180,184l8176,180,8164,180,8160,184,8160,196,8164,200,8176,200,8180,196,8180,184xm8180,64l8176,60,8164,60,8160,64,8160,76,8164,80,8176,80,8180,76,8180,64xm8240,604l8236,600,8224,600,8220,604,8220,616,8224,620,8236,620,8240,616,8240,604xm8240,484l8236,480,8224,480,8220,484,8220,496,8224,500,8236,500,8240,496,8240,484xm8240,364l8236,360,8224,360,8220,364,8220,376,8224,380,8236,380,8240,376,8240,364xm8240,244l8236,240,8224,240,8220,244,8220,256,8224,260,8236,260,8240,256,8240,244xm8240,124l8236,120,8224,120,8220,124,8220,136,8224,140,8236,140,8240,136,8240,124xm8240,4l8236,0,8224,0,8220,4,8220,16,8224,20,8236,20,8240,16,8240,4xm8300,664l8296,660,8284,660,8280,664,8280,676,8284,680,8296,680,8300,676,8300,664xm8300,544l8296,540,8284,540,8280,544,8280,556,8284,560,8296,560,8300,556,8300,544xm8300,424l8296,420,8284,420,8280,424,8280,436,8284,440,8296,440,8300,436,8300,424xm8300,304l8296,300,8284,300,8280,304,8280,316,8284,320,8296,320,8300,316,8300,304xm8300,184l8296,180,8284,180,8280,184,8280,196,8284,200,8296,200,8300,196,8300,184xm8300,64l8296,60,8284,60,8280,64,8280,76,8284,80,8296,80,8300,76,8300,64xm8360,604l8356,600,8344,600,8340,604,8340,616,8344,620,8356,620,8360,616,8360,604xm8360,484l8356,480,8344,480,8340,484,8340,496,8344,500,8356,500,8360,496,8360,484xm8360,364l8356,360,8344,360,8340,364,8340,376,8344,380,8356,380,8360,376,8360,364xm8360,244l8356,240,8344,240,8340,244,8340,256,8344,260,8356,260,8360,256,8360,244xm8360,124l8356,120,8344,120,8340,124,8340,136,8344,140,8356,140,8360,136,8360,124xm8360,4l8356,0,8344,0,8340,4,8340,16,8344,20,8356,20,8360,16,8360,4xm8420,664l8416,660,8404,660,8400,664,8400,676,8404,680,8416,680,8420,676,8420,664xm8420,544l8416,540,8404,540,8400,544,8400,556,8404,560,8416,560,8420,556,8420,544xm8420,424l8416,420,8404,420,8400,424,8400,436,8404,440,8416,440,8420,436,8420,424xm8420,304l8416,300,8404,300,8400,304,8400,316,8404,320,8416,320,8420,316,8420,304xm8420,184l8416,180,8404,180,8400,184,8400,196,8404,200,8416,200,8420,196,8420,184xm8420,64l8416,60,8404,60,8400,64,8400,76,8404,80,8416,80,8420,76,8420,64xm8480,604l8476,600,8464,600,8460,604,8460,616,8464,620,8476,620,8480,616,8480,604xm8480,484l8476,480,8464,480,8460,484,8460,496,8464,500,8476,500,8480,496,8480,484xm8480,364l8476,360,8464,360,8460,364,8460,376,8464,380,8476,380,8480,376,8480,364xm8480,244l8476,240,8464,240,8460,244,8460,256,8464,260,8476,260,8480,256,8480,244xm8480,124l8476,120,8464,120,8460,124,8460,136,8464,140,8476,140,8480,136,8480,124xm8480,4l8476,0,8464,0,8460,4,8460,16,8464,20,8476,20,8480,16,8480,4xm8540,664l8536,660,8524,660,8520,664,8520,676,8524,680,8536,680,8540,676,8540,664xm8540,544l8536,540,8524,540,8520,544,8520,556,8524,560,8536,560,8540,556,8540,544xm8540,424l8536,420,8524,420,8520,424,8520,436,8524,440,8536,440,8540,436,8540,424xm8540,304l8536,300,8524,300,8520,304,8520,316,8524,320,8536,320,8540,316,8540,304xm8540,184l8536,180,8524,180,8520,184,8520,196,8524,200,8536,200,8540,196,8540,184xm8540,64l8536,60,8524,60,8520,64,8520,76,8524,80,8536,80,8540,76,8540,64xm8600,604l8596,600,8584,600,8580,604,8580,616,8584,620,8596,620,8600,616,8600,604xm8600,484l8596,480,8584,480,8580,484,8580,496,8584,500,8596,500,8600,496,8600,484xm8600,364l8596,360,8584,360,8580,364,8580,376,8584,380,8596,380,8600,376,8600,364xm8600,244l8596,240,8584,240,8580,244,8580,256,8584,260,8596,260,8600,256,8600,244xm8600,124l8596,120,8584,120,8580,124,8580,136,8584,140,8596,140,8600,136,8600,124xm8600,4l8596,0,8584,0,8580,4,8580,16,8584,20,8596,20,8600,16,8600,4xm8660,664l8656,660,8644,660,8640,664,8640,676,8644,680,8656,680,8660,676,8660,664xm8660,544l8656,540,8644,540,8640,544,8640,556,8644,560,8656,560,8660,556,8660,544xm8660,424l8656,420,8644,420,8640,424,8640,436,8644,440,8656,440,8660,436,8660,424xm8660,304l8656,300,8644,300,8640,304,8640,316,8644,320,8656,320,8660,316,8660,304xm8660,184l8656,180,8644,180,8640,184,8640,196,8644,200,8656,200,8660,196,8660,184xm8660,64l8656,60,8644,60,8640,64,8640,76,8644,80,8656,80,8660,76,8660,64xm8720,604l8716,600,8704,600,8700,604,8700,616,8704,620,8716,620,8720,616,8720,604xm8720,484l8716,480,8704,480,8700,484,8700,496,8704,500,8716,500,8720,496,8720,484xm8720,364l8716,360,8704,360,8700,364,8700,376,8704,380,8716,380,8720,376,8720,364xm8720,244l8716,240,8704,240,8700,244,8700,256,8704,260,8716,260,8720,256,8720,244xm8720,124l8716,120,8704,120,8700,124,8700,136,8704,140,8716,140,8720,136,8720,124xm8720,4l8716,0,8704,0,8700,4,8700,16,8704,20,8716,20,8720,16,8720,4xm8780,664l8776,660,8764,660,8760,664,8760,676,8764,680,8776,680,8780,676,8780,664xm8780,544l8776,540,8764,540,8760,544,8760,556,8764,560,8776,560,8780,556,8780,544xm8780,424l8776,420,8764,420,8760,424,8760,436,8764,440,8776,440,8780,436,8780,424xm8780,304l8776,300,8764,300,8760,304,8760,316,8764,320,8776,320,8780,316,8780,304xm8780,184l8776,180,8764,180,8760,184,8760,196,8764,200,8776,200,8780,196,8780,184xm8780,64l8776,60,8764,60,8760,64,8760,76,8764,80,8776,80,8780,76,8780,64xm8840,604l8836,600,8824,600,8820,604,8820,616,8824,620,8836,620,8840,616,8840,604xm8840,484l8836,480,8824,480,8820,484,8820,496,8824,500,8836,500,8840,496,8840,484xm8840,364l8836,360,8824,360,8820,364,8820,376,8824,380,8836,380,8840,376,8840,364xm8840,244l8836,240,8824,240,8820,244,8820,256,8824,260,8836,260,8840,256,8840,244xm8840,124l8836,120,8824,120,8820,124,8820,136,8824,140,8836,140,8840,136,8840,124xm8840,4l8836,0,8824,0,8820,4,8820,16,8824,20,8836,20,8840,16,8840,4xm8900,664l8896,660,8884,660,8880,664,8880,676,8884,680,8896,680,8900,676,8900,664xm8900,544l8896,540,8884,540,8880,544,8880,556,8884,560,8896,560,8900,556,8900,544xm8900,424l8896,420,8884,420,8880,424,8880,436,8884,440,8896,440,8900,436,8900,424xm8900,304l8896,300,8884,300,8880,304,8880,316,8884,320,8896,320,8900,316,8900,304xm8900,184l8896,180,8884,180,8880,184,8880,196,8884,200,8896,200,8900,196,8900,184xm8900,64l8896,60,8884,60,8880,64,8880,76,8884,80,8896,80,8900,76,8900,64xm8960,604l8956,600,8944,600,8940,604,8940,616,8944,620,8956,620,8960,616,8960,604xm8960,484l8956,480,8944,480,8940,484,8940,496,8944,500,8956,500,8960,496,8960,484xm8960,364l8956,360,8944,360,8940,364,8940,376,8944,380,8956,380,8960,376,8960,364xm8960,244l8956,240,8944,240,8940,244,8940,256,8944,260,8956,260,8960,256,8960,244xm8960,124l8956,120,8944,120,8940,124,8940,136,8944,140,8956,140,8960,136,8960,124xm8960,4l8956,0,8944,0,8940,4,8940,16,8944,20,8956,20,8960,16,8960,4xm9020,664l9016,660,9004,660,9000,664,9000,676,9004,680,9016,680,9020,676,9020,664xm9020,544l9016,540,9004,540,9000,544,9000,556,9004,560,9016,560,9020,556,9020,544xm9020,424l9016,420,9004,420,9000,424,9000,436,9004,440,9016,440,9020,436,9020,424xm9020,304l9016,300,9004,300,9000,304,9000,316,9004,320,9016,320,9020,316,9020,304xm9020,184l9016,180,9004,180,9000,184,9000,196,9004,200,9016,200,9020,196,9020,184xm9020,64l9016,60,9004,60,9000,64,9000,76,9004,80,9016,80,9020,76,9020,64xm9080,604l9076,600,9064,600,9060,604,9060,616,9064,620,9076,620,9080,616,9080,604xm9080,484l9076,480,9064,480,9060,484,9060,496,9064,500,9076,500,9080,496,9080,484xm9080,364l9076,360,9064,360,9060,364,9060,376,9064,380,9076,380,9080,376,9080,364xm9080,244l9076,240,9064,240,9060,244,9060,256,9064,260,9076,260,9080,256,9080,244xm9080,124l9076,120,9064,120,9060,124,9060,136,9064,140,9076,140,9080,136,9080,124xm9080,4l9076,0,9064,0,9060,4,9060,16,9064,20,9076,20,9080,16,9080,4xm9140,664l9136,660,9124,660,9120,664,9120,676,9124,680,9136,680,9140,676,9140,664xm9140,544l9136,540,9124,540,9120,544,9120,556,9124,560,9136,560,9140,556,9140,544xm9140,424l9136,420,9124,420,9120,424,9120,436,9124,440,9136,440,9140,436,9140,424xm9140,304l9136,300,9124,300,9120,304,9120,316,9124,320,9136,320,9140,316,9140,304xm9140,184l9136,180,9124,180,9120,184,9120,196,9124,200,9136,200,9140,196,9140,184xm9140,64l9136,60,9124,60,9120,64,9120,76,9124,80,9136,80,9140,76,9140,64xm9200,604l9196,600,9184,600,9180,604,9180,616,9184,620,9196,620,9200,616,9200,604xm9200,484l9196,480,9184,480,9180,484,9180,496,9184,500,9196,500,9200,496,9200,484xm9200,364l9196,360,9184,360,9180,364,9180,376,9184,380,9196,380,9200,376,9200,364xm9200,244l9196,240,9184,240,9180,244,9180,256,9184,260,9196,260,9200,256,9200,244xm9200,124l9196,120,9184,120,9180,124,9180,136,9184,140,9196,140,9200,136,9200,124xm9200,4l9196,0,9184,0,9180,4,9180,16,9184,20,9196,20,9200,16,9200,4xm9260,664l9256,660,9244,660,9240,664,9240,676,9244,680,9256,680,9260,676,9260,664xm9260,544l9256,540,9244,540,9240,544,9240,556,9244,560,9256,560,9260,556,9260,544xm9260,424l9256,420,9244,420,9240,424,9240,436,9244,440,9256,440,9260,436,9260,424xm9260,304l9256,300,9244,300,9240,304,9240,316,9244,320,9256,320,9260,316,9260,304xm9260,184l9256,180,9244,180,9240,184,9240,196,9244,200,9256,200,9260,196,9260,184xm9260,64l9256,60,9244,60,9240,64,9240,76,9244,80,9256,80,9260,76,9260,64xm9320,604l9316,600,9304,600,9300,604,9300,616,9304,620,9316,620,9320,616,9320,604xm9320,484l9316,480,9304,480,9300,484,9300,496,9304,500,9316,500,9320,496,9320,484xm9320,364l9316,360,9304,360,9300,364,9300,376,9304,380,9316,380,9320,376,9320,364xm9320,244l9316,240,9304,240,9300,244,9300,256,9304,260,9316,260,9320,256,9320,244xm9320,124l9316,120,9304,120,9300,124,9300,136,9304,140,9316,140,9320,136,9320,124xm9320,4l9316,0,9304,0,9300,4,9300,16,9304,20,9316,20,9320,16,9320,4xm9380,664l9376,660,9364,660,9360,664,9360,676,9364,680,9376,680,9380,676,9380,664xm9380,544l9376,540,9364,540,9360,544,9360,556,9364,560,9376,560,9380,556,9380,544xm9380,424l9376,420,9364,420,9360,424,9360,436,9364,440,9376,440,9380,436,9380,424xm9380,304l9376,300,9364,300,9360,304,9360,316,9364,320,9376,320,9380,316,9380,304xm9380,184l9376,180,9364,180,9360,184,9360,196,9364,200,9376,200,9380,196,9380,184xm9380,64l9376,60,9364,60,9360,64,9360,76,9364,80,9376,80,9380,76,9380,64xm9440,604l9436,600,9424,600,9420,604,9420,616,9424,620,9436,620,9440,616,9440,604xm9440,484l9436,480,9424,480,9420,484,9420,496,9424,500,9436,500,9440,496,9440,484xm9440,364l9436,360,9424,360,9420,364,9420,376,9424,380,9436,380,9440,376,9440,364xm9440,244l9436,240,9424,240,9420,244,9420,256,9424,260,9436,260,9440,256,9440,244xm9440,124l9436,120,9424,120,9420,124,9420,136,9424,140,9436,140,9440,136,9440,124xm9440,4l9436,0,9424,0,9420,4,9420,16,9424,20,9436,20,9440,16,9440,4xm9500,664l9496,660,9484,660,9480,664,9480,676,9484,680,9496,680,9500,676,9500,664xm9500,544l9496,540,9484,540,9480,544,9480,556,9484,560,9496,560,9500,556,9500,544xm9500,424l9496,420,9484,420,9480,424,9480,436,9484,440,9496,440,9500,436,9500,424xm9500,304l9496,300,9484,300,9480,304,9480,316,9484,320,9496,320,9500,316,9500,304xm9500,184l9496,180,9484,180,9480,184,9480,196,9484,200,9496,200,9500,196,9500,184xm9500,64l9496,60,9484,60,9480,64,9480,76,9484,80,9496,80,9500,76,9500,64xm9560,604l9556,600,9544,600,9540,604,9540,616,9544,620,9556,620,9560,616,9560,604xm9560,484l9556,480,9544,480,9540,484,9540,496,9544,500,9556,500,9560,496,9560,484xm9560,364l9556,360,9544,360,9540,364,9540,376,9544,380,9556,380,9560,376,9560,364xm9560,244l9556,240,9544,240,9540,244,9540,256,9544,260,9556,260,9560,256,9560,244xm9560,124l9556,120,9544,120,9540,124,9540,136,9544,140,9556,140,9560,136,9560,124xm9560,4l9556,0,9544,0,9540,4,9540,16,9544,20,9556,20,9560,16,9560,4xm9620,664l9616,660,9604,660,9600,664,9600,676,9604,680,9616,680,9620,676,9620,664xm9620,544l9616,540,9604,540,9600,544,9600,556,9604,560,9616,560,9620,556,9620,544xm9620,424l9616,420,9604,420,9600,424,9600,436,9604,440,9616,440,9620,436,9620,424xm9620,304l9616,300,9604,300,9600,304,9600,316,9604,320,9616,320,9620,316,9620,304xm9620,184l9616,180,9604,180,9600,184,9600,196,9604,200,9616,200,9620,196,9620,184xm9620,64l9616,60,9604,60,9600,64,9600,76,9604,80,9616,80,9620,76,9620,64xm9680,604l9676,600,9664,600,9660,604,9660,616,9664,620,9676,620,9680,616,9680,604xm9680,484l9676,480,9664,480,9660,484,9660,496,9664,500,9676,500,9680,496,9680,484xm9680,364l9676,360,9664,360,9660,364,9660,376,9664,380,9676,380,9680,376,9680,364xm9680,244l9676,240,9664,240,9660,244,9660,256,9664,260,9676,260,9680,256,9680,244xm9680,124l9676,120,9664,120,9660,124,9660,136,9664,140,9676,140,9680,136,9680,124xm9680,4l9676,0,9664,0,9660,4,9660,16,9664,20,9676,20,9680,16,9680,4xm9740,664l9736,660,9724,660,9720,664,9720,676,9724,680,9736,680,9740,676,9740,664xm9740,544l9736,540,9724,540,9720,544,9720,556,9724,560,9736,560,9740,556,9740,544xm9740,424l9736,420,9724,420,9720,424,9720,436,9724,440,9736,440,9740,436,9740,424xm9740,304l9736,300,9724,300,9720,304,9720,316,9724,320,9736,320,9740,316,9740,304xm9740,184l9736,180,9724,180,9720,184,9720,196,9724,200,9736,200,9740,196,9740,184xm9740,64l9736,60,9724,60,9720,64,9720,76,9724,80,9736,80,9740,76,9740,64xm9800,604l9796,600,9784,600,9780,604,9780,616,9784,620,9796,620,9800,616,9800,604xm9800,484l9796,480,9784,480,9780,484,9780,496,9784,500,9796,500,9800,496,9800,484xm9800,364l9796,360,9784,360,9780,364,9780,376,9784,380,9796,380,9800,376,9800,364xm9800,244l9796,240,9784,240,9780,244,9780,256,9784,260,9796,260,9800,256,9800,244xm9800,124l9796,120,9784,120,9780,124,9780,136,9784,140,9796,140,9800,136,9800,124xm9800,4l9796,0,9784,0,9780,4,9780,16,9784,20,9796,20,9800,16,9800,4xm9860,664l9856,660,9844,660,9840,664,9840,676,9844,680,9856,680,9860,676,9860,664xm9860,544l9856,540,9844,540,9840,544,9840,556,9844,560,9856,560,9860,556,9860,544xm9860,424l9856,420,9844,420,9840,424,9840,436,9844,440,9856,440,9860,436,9860,424xm9860,304l9856,300,9844,300,9840,304,9840,316,9844,320,9856,320,9860,316,9860,304xm9860,184l9856,180,9844,180,9840,184,9840,196,9844,200,9856,200,9860,196,9860,184xm9860,64l9856,60,9844,60,9840,64,9840,76,9844,80,9856,80,9860,76,9860,64xm9920,604l9916,600,9904,600,9900,604,9900,616,9904,620,9916,620,9920,616,9920,604xm9920,484l9916,480,9904,480,9900,484,9900,496,9904,500,9916,500,9920,496,9920,484xm9920,364l9916,360,9904,360,9900,364,9900,376,9904,380,9916,380,9920,376,9920,364xm9920,244l9916,240,9904,240,9900,244,9900,256,9904,260,9916,260,9920,256,9920,244xm9920,124l9916,120,9904,120,9900,124,9900,136,9904,140,9916,140,9920,136,9920,124xm9920,4l9916,0,9904,0,9900,4,9900,16,9904,20,9916,20,9920,16,9920,4xm9980,664l9976,660,9964,660,9960,664,9960,676,9964,680,9976,680,9980,676,9980,664xm9980,544l9976,540,9964,540,9960,544,9960,556,9964,560,9976,560,9980,556,9980,544xm9980,424l9976,420,9964,420,9960,424,9960,436,9964,440,9976,440,9980,436,9980,424xm9980,304l9976,300,9964,300,9960,304,9960,316,9964,320,9976,320,9980,316,9980,304xm9980,184l9976,180,9964,180,9960,184,9960,196,9964,200,9976,200,9980,196,9980,184xm9980,64l9976,60,9964,60,9960,64,9960,76,9964,80,9976,80,9980,76,9980,64xm10040,604l10036,600,10024,600,10020,604,10020,616,10024,620,10036,620,10040,616,10040,604xm10040,484l10036,480,10024,480,10020,484,10020,496,10024,500,10036,500,10040,496,10040,484xm10040,364l10036,360,10024,360,10020,364,10020,376,10024,380,10036,380,10040,376,10040,364xm10040,244l10036,240,10024,240,10020,244,10020,256,10024,260,10036,260,10040,256,10040,244xm10040,124l10036,120,10024,120,10020,124,10020,136,10024,140,10036,140,10040,136,10040,124xm10040,4l10036,0,10024,0,10020,4,10020,16,10024,20,10036,20,10040,16,10040,4xm10100,664l10096,660,10084,660,10080,664,10080,676,10084,680,10096,680,10100,676,10100,664xm10100,544l10096,540,10084,540,10080,544,10080,556,10084,560,10096,560,10100,556,10100,544xm10100,424l10096,420,10084,420,10080,424,10080,436,10084,440,10096,440,10100,436,10100,424xm10100,304l10096,300,10084,300,10080,304,10080,316,10084,320,10096,320,10100,316,10100,304xm10100,184l10096,180,10084,180,10080,184,10080,196,10084,200,10096,200,10100,196,10100,184xm10100,64l10096,60,10084,60,10080,64,10080,76,10084,80,10096,80,10100,76,10100,64xm10160,604l10156,600,10144,600,10140,604,10140,616,10144,620,10156,620,10160,616,10160,604xm10160,484l10156,480,10144,480,10140,484,10140,496,10144,500,10156,500,10160,496,10160,484xm10160,364l10156,360,10144,360,10140,364,10140,376,10144,380,10156,380,10160,376,10160,364xm10160,244l10156,240,10144,240,10140,244,10140,256,10144,260,10156,260,10160,256,10160,244xm10160,124l10156,120,10144,120,10140,124,10140,136,10144,140,10156,140,10160,136,10160,124xm10160,4l10156,0,10144,0,10140,4,10140,16,10144,20,10156,20,10160,16,10160,4xm10220,664l10216,660,10204,660,10200,664,10200,676,10204,680,10216,680,10220,676,10220,664xm10220,544l10216,540,10204,540,10200,544,10200,556,10204,560,10216,560,10220,556,10220,544xm10220,424l10216,420,10204,420,10200,424,10200,436,10204,440,10216,440,10220,436,10220,424xm10220,304l10216,300,10204,300,10200,304,10200,316,10204,320,10216,320,10220,316,10220,304xm10220,184l10216,180,10204,180,10200,184,10200,196,10204,200,10216,200,10220,196,10220,184xm10220,64l10216,60,10204,60,10200,64,10200,76,10204,80,10216,80,10220,76,10220,64xm10280,604l10276,600,10264,600,10260,604,10260,616,10264,620,10276,620,10280,616,10280,604xm10280,484l10276,480,10264,480,10260,484,10260,496,10264,500,10276,500,10280,496,10280,484xm10280,364l10276,360,10264,360,10260,364,10260,376,10264,380,10276,380,10280,376,10280,364xm10280,244l10276,240,10264,240,10260,244,10260,256,10264,260,10276,260,10280,256,10280,244xm10280,124l10276,120,10264,120,10260,124,10260,136,10264,140,10276,140,10280,136,10280,124xm10280,4l10276,0,10264,0,10260,4,10260,16,10264,20,10276,20,10280,16,10280,4xm10340,664l10336,660,10324,660,10320,664,10320,676,10324,680,10336,680,10340,676,10340,664xm10340,544l10336,540,10324,540,10320,544,10320,556,10324,560,10336,560,10340,556,10340,544xm10340,424l10336,420,10324,420,10320,424,10320,436,10324,440,10336,440,10340,436,10340,424xm10340,304l10336,300,10324,300,10320,304,10320,316,10324,320,10336,320,10340,316,10340,304xm10340,184l10336,180,10324,180,10320,184,10320,196,10324,200,10336,200,10340,196,10340,184xm10340,64l10336,60,10324,60,10320,64,10320,76,10324,80,10336,80,10340,76,10340,64xm10400,604l10396,600,10384,600,10380,604,10380,616,10384,620,10396,620,10400,616,10400,604xm10400,484l10396,480,10384,480,10380,484,10380,496,10384,500,10396,500,10400,496,10400,484xm10400,364l10396,360,10384,360,10380,364,10380,376,10384,380,10396,380,10400,376,10400,364xm10400,244l10396,240,10384,240,10380,244,10380,256,10384,260,10396,260,10400,256,10400,244xm10400,124l10396,120,10384,120,10380,124,10380,136,10384,140,10396,140,10400,136,10400,124xm10400,4l10396,0,10384,0,10380,4,10380,16,10384,20,10396,20,10400,16,10400,4xm10460,664l10456,660,10444,660,10440,664,10440,676,10444,680,10456,680,10460,676,10460,664xm10460,544l10456,540,10444,540,10440,544,10440,556,10444,560,10456,560,10460,556,10460,544xm10460,424l10456,420,10444,420,10440,424,10440,436,10444,440,10456,440,10460,436,10460,424xm10460,304l10456,300,10444,300,10440,304,10440,316,10444,320,10456,320,10460,316,10460,304xm10460,184l10456,180,10444,180,10440,184,10440,196,10444,200,10456,200,10460,196,10460,184xm10460,64l10456,60,10444,60,10440,64,10440,76,10444,80,10456,80,10460,76,10460,64xm10520,604l10516,600,10504,600,10500,604,10500,616,10504,620,10516,620,10520,616,10520,604xm10520,484l10516,480,10504,480,10500,484,10500,496,10504,500,10516,500,10520,496,10520,484xm10520,364l10516,360,10504,360,10500,364,10500,376,10504,380,10516,380,10520,376,10520,364xm10520,244l10516,240,10504,240,10500,244,10500,256,10504,260,10516,260,10520,256,10520,244xm10520,124l10516,120,10504,120,10500,124,10500,136,10504,140,10516,140,10520,136,10520,124xm10520,4l10516,0,10504,0,10500,4,10500,16,10504,20,10516,20,10520,16,10520,4xm10580,664l10576,660,10564,660,10560,664,10560,676,10564,680,10576,680,10580,676,10580,664xm10580,544l10576,540,10564,540,10560,544,10560,556,10564,560,10576,560,10580,556,10580,544xm10580,424l10576,420,10564,420,10560,424,10560,436,10564,440,10576,440,10580,436,10580,424xm10580,304l10576,300,10564,300,10560,304,10560,316,10564,320,10576,320,10580,316,10580,304xm10580,184l10576,180,10564,180,10560,184,10560,196,10564,200,10576,200,10580,196,10580,184xm10580,64l10576,60,10564,60,10560,64,10560,76,10564,80,10576,80,10580,76,10580,64xm10640,604l10636,600,10624,600,10620,604,10620,616,10624,620,10636,620,10640,616,10640,604xm10640,484l10636,480,10624,480,10620,484,10620,496,10624,500,10636,500,10640,496,10640,484xm10640,364l10636,360,10624,360,10620,364,10620,376,10624,380,10636,380,10640,376,10640,364xm10640,244l10636,240,10624,240,10620,244,10620,256,10624,260,10636,260,10640,256,10640,244xm10640,124l10636,120,10624,120,10620,124,10620,136,10624,140,10636,140,10640,136,10640,124xm10640,4l10636,0,10624,0,10620,4,10620,16,10624,20,10636,20,10640,16,10640,4xm10700,664l10696,660,10684,660,10680,664,10680,676,10684,680,10696,680,10700,676,10700,664xm10700,544l10696,540,10684,540,10680,544,10680,556,10684,560,10696,560,10700,556,10700,544xm10700,424l10696,420,10684,420,10680,424,10680,436,10684,440,10696,440,10700,436,10700,424xm10700,304l10696,300,10684,300,10680,304,10680,316,10684,320,10696,320,10700,316,10700,304xm10700,184l10696,180,10684,180,10680,184,10680,196,10684,200,10696,200,10700,196,10700,184xm10700,64l10696,60,10684,60,10680,64,10680,76,10684,80,10696,80,10700,76,10700,64xm10760,604l10756,600,10744,600,10740,604,10740,616,10744,620,10756,620,10760,616,10760,604xm10760,484l10756,480,10744,480,10740,484,10740,496,10744,500,10756,500,10760,496,10760,484xm10760,364l10756,360,10744,360,10740,364,10740,376,10744,380,10756,380,10760,376,10760,364xm10760,244l10756,240,10744,240,10740,244,10740,256,10744,260,10756,260,10760,256,10760,244xm10760,124l10756,120,10744,120,10740,124,10740,136,10744,140,10756,140,10760,136,10760,124xm10760,4l10756,0,10744,0,10740,4,10740,16,10744,20,10756,20,10760,16,10760,4xm10820,664l10816,660,10804,660,10800,664,10800,676,10804,680,10816,680,10820,676,10820,664xm10820,544l10816,540,10804,540,10800,544,10800,556,10804,560,10816,560,10820,556,10820,544xm10820,424l10816,420,10804,420,10800,424,10800,436,10804,440,10816,440,10820,436,10820,424xm10820,304l10816,300,10804,300,10800,304,10800,316,10804,320,10816,320,10820,316,10820,304xm10820,184l10816,180,10804,180,10800,184,10800,196,10804,200,10816,200,10820,196,10820,184xm10820,64l10816,60,10804,60,10800,64,10800,76,10804,80,10816,80,10820,76,10820,64xm10880,604l10876,600,10864,600,10860,604,10860,616,10864,620,10876,620,10880,616,10880,604xm10880,484l10876,480,10864,480,10860,484,10860,496,10864,500,10876,500,10880,496,10880,484xm10880,364l10876,360,10864,360,10860,364,10860,376,10864,380,10876,380,10880,376,10880,364xm10880,244l10876,240,10864,240,10860,244,10860,256,10864,260,10876,260,10880,256,10880,244xm10880,124l10876,120,10864,120,10860,124,10860,136,10864,140,10876,140,10880,136,10880,124xm10880,4l10876,0,10864,0,10860,4,10860,16,10864,20,10876,20,10880,16,10880,4xm10940,664l10936,660,10924,660,10920,664,10920,676,10924,680,10936,680,10940,676,10940,664xm10940,544l10936,540,10924,540,10920,544,10920,556,10924,560,10936,560,10940,556,10940,544xm10940,424l10936,420,10924,420,10920,424,10920,436,10924,440,10936,440,10940,436,10940,424xm10940,304l10936,300,10924,300,10920,304,10920,316,10924,320,10936,320,10940,316,10940,304xm10940,184l10936,180,10924,180,10920,184,10920,196,10924,200,10936,200,10940,196,10940,184xm10940,64l10936,60,10924,60,10920,64,10920,76,10924,80,10936,80,10940,76,10940,64xm11000,604l10996,600,10984,600,10980,604,10980,616,10984,620,10996,620,11000,616,11000,604xm11000,484l10996,480,10984,480,10980,484,10980,496,10984,500,10996,500,11000,496,11000,484xm11000,364l10996,360,10984,360,10980,364,10980,376,10984,380,10996,380,11000,376,11000,364xm11000,244l10996,240,10984,240,10980,244,10980,256,10984,260,10996,260,11000,256,11000,244xm11000,124l10996,120,10984,120,10980,124,10980,136,10984,140,10996,140,11000,136,11000,124xm11000,4l10996,0,10984,0,10980,4,10980,16,10984,20,10996,20,11000,16,11000,4xm11060,664l11056,660,11044,660,11040,664,11040,676,11044,680,11056,680,11060,676,11060,664xm11060,544l11056,540,11044,540,11040,544,11040,556,11044,560,11056,560,11060,556,11060,544xm11060,424l11056,420,11044,420,11040,424,11040,436,11044,440,11056,440,11060,436,11060,424xm11060,304l11056,300,11044,300,11040,304,11040,316,11044,320,11056,320,11060,316,11060,304xm11060,184l11056,180,11044,180,11040,184,11040,196,11044,200,11056,200,11060,196,11060,184xm11060,64l11056,60,11044,60,11040,64,11040,76,11044,80,11056,80,11060,76,11060,64xm11120,604l11116,600,11104,600,11100,604,11100,616,11104,620,11116,620,11120,616,11120,604xm11120,484l11116,480,11104,480,11100,484,11100,496,11104,500,11116,500,11120,496,11120,484xm11120,364l11116,360,11104,360,11100,364,11100,376,11104,380,11116,380,11120,376,11120,364xm11120,244l11116,240,11104,240,11100,244,11100,256,11104,260,11116,260,11120,256,11120,244xm11120,124l11116,120,11104,120,11100,124,11100,136,11104,140,11116,140,11120,136,11120,124xm11120,4l11116,0,11104,0,11100,4,11100,16,11104,20,11116,20,11120,16,11120,4xm11180,664l11176,660,11164,660,11160,664,11160,676,11164,680,11176,680,11180,676,11180,664xm11180,544l11176,540,11164,540,11160,544,11160,556,11164,560,11176,560,11180,556,11180,544xm11180,424l11176,420,11164,420,11160,424,11160,436,11164,440,11176,440,11180,436,11180,424xm11180,304l11176,300,11164,300,11160,304,11160,316,11164,320,11176,320,11180,316,11180,304xm11180,184l11176,180,11164,180,11160,184,11160,196,11164,200,11176,200,11180,196,11180,184xm11180,64l11176,60,11164,60,11160,64,11160,76,11164,80,11176,80,11180,76,11180,64xm11240,604l11236,600,11224,600,11220,604,11220,616,11224,620,11236,620,11240,616,11240,604xm11240,484l11236,480,11224,480,11220,484,11220,496,11224,500,11236,500,11240,496,11240,484xm11240,364l11236,360,11224,360,11220,364,11220,376,11224,380,11236,380,11240,376,11240,364xm11240,244l11236,240,11224,240,11220,244,11220,256,11224,260,11236,260,11240,256,11240,244xm11240,124l11236,120,11224,120,11220,124,11220,136,11224,140,11236,140,11240,136,11240,124xm11240,4l11236,0,11224,0,11220,4,11220,16,11224,20,11236,20,11240,16,11240,4xm11300,664l11296,660,11284,660,11280,664,11280,676,11284,680,11296,680,11300,676,11300,664xm11300,544l11296,540,11284,540,11280,544,11280,556,11284,560,11296,560,11300,556,11300,544xm11300,424l11296,420,11284,420,11280,424,11280,436,11284,440,11296,440,11300,436,11300,424xm11300,304l11296,300,11284,300,11280,304,11280,316,11284,320,11296,320,11300,316,11300,304xm11300,184l11296,180,11284,180,11280,184,11280,196,11284,200,11296,200,11300,196,11300,184xm11300,64l11296,60,11284,60,11280,64,11280,76,11284,80,11296,80,11300,76,11300,64xm11360,604l11356,600,11344,600,11340,604,11340,616,11344,620,11356,620,11360,616,11360,604xm11360,484l11356,480,11344,480,11340,484,11340,496,11344,500,11356,500,11360,496,11360,484xm11360,364l11356,360,11344,360,11340,364,11340,376,11344,380,11356,380,11360,376,11360,364xm11360,244l11356,240,11344,240,11340,244,11340,256,11344,260,11356,260,11360,256,11360,244xm11360,124l11356,120,11344,120,11340,124,11340,136,11344,140,11356,140,11360,136,11360,124xm11360,4l11356,0,11344,0,11340,4,11340,16,11344,20,11356,20,11360,16,11360,4xm11420,664l11416,660,11404,660,11400,664,11400,676,11404,680,11416,680,11420,676,11420,664xm11420,544l11416,540,11404,540,11400,544,11400,556,11404,560,11416,560,11420,556,11420,544xm11420,424l11416,420,11404,420,11400,424,11400,436,11404,440,11416,440,11420,436,11420,424xm11420,304l11416,300,11404,300,11400,304,11400,316,11404,320,11416,320,11420,316,11420,304xm11420,184l11416,180,11404,180,11400,184,11400,196,11404,200,11416,200,11420,196,11420,184xm11420,64l11416,60,11404,60,11400,64,11400,76,11404,80,11416,80,11420,76,11420,64xm11480,604l11476,600,11464,600,11460,604,11460,616,11464,620,11476,620,11480,616,11480,604xm11480,484l11476,480,11464,480,11460,484,11460,496,11464,500,11476,500,11480,496,11480,484xm11480,364l11476,360,11464,360,11460,364,11460,376,11464,380,11476,380,11480,376,11480,364xm11480,244l11476,240,11464,240,11460,244,11460,256,11464,260,11476,260,11480,256,11480,244xm11480,124l11476,120,11464,120,11460,124,11460,136,11464,140,11476,140,11480,136,11480,124xm11480,4l11476,0,11464,0,11460,4,11460,16,11464,20,11476,20,11480,16,11480,4xm11540,664l11536,660,11524,660,11520,664,11520,676,11524,680,11536,680,11540,676,11540,664xm11540,544l11536,540,11524,540,11520,544,11520,556,11524,560,11536,560,11540,556,11540,544xm11540,424l11536,420,11524,420,11520,424,11520,436,11524,440,11536,440,11540,436,11540,424xm11540,304l11536,300,11524,300,11520,304,11520,316,11524,320,11536,320,11540,316,11540,304xm11540,184l11536,180,11524,180,11520,184,11520,196,11524,200,11536,200,11540,196,11540,184xm11540,64l11536,60,11524,60,11520,64,11520,76,11524,80,11536,80,11540,76,11540,64xm11600,604l11596,600,11584,600,11580,604,11580,616,11584,620,11596,620,11600,616,11600,604xm11600,484l11596,480,11584,480,11580,484,11580,496,11584,500,11596,500,11600,496,11600,484xm11600,364l11596,360,11584,360,11580,364,11580,376,11584,380,11596,380,11600,376,11600,364xm11600,244l11596,240,11584,240,11580,244,11580,256,11584,260,11596,260,11600,256,11600,244xm11600,124l11596,120,11584,120,11580,124,11580,136,11584,140,11596,140,11600,136,11600,124xm11600,4l11596,0,11584,0,11580,4,11580,16,11584,20,11596,20,11600,16,11600,4xm11660,664l11656,660,11644,660,11640,664,11640,676,11644,680,11656,680,11660,676,11660,664xm11660,544l11656,540,11644,540,11640,544,11640,556,11644,560,11656,560,11660,556,11660,544xm11660,424l11656,420,11644,420,11640,424,11640,436,11644,440,11656,440,11660,436,11660,424xm11660,304l11656,300,11644,300,11640,304,11640,316,11644,320,11656,320,11660,316,11660,304xm11660,184l11656,180,11644,180,11640,184,11640,196,11644,200,11656,200,11660,196,11660,184xm11660,64l11656,60,11644,60,11640,64,11640,76,11644,80,11656,80,11660,76,11660,64xm11720,604l11716,600,11704,600,11700,604,11700,616,11704,620,11716,620,11720,616,11720,604xm11720,484l11716,480,11704,480,11700,484,11700,496,11704,500,11716,500,11720,496,11720,484xm11720,364l11716,360,11704,360,11700,364,11700,376,11704,380,11716,380,11720,376,11720,364xm11720,244l11716,240,11704,240,11700,244,11700,256,11704,260,11716,260,11720,256,11720,244xm11720,124l11716,120,11704,120,11700,124,11700,136,11704,140,11716,140,11720,136,11720,124xm11720,4l11716,0,11704,0,11700,4,11700,16,11704,20,11716,20,11720,16,11720,4xm11780,664l11776,660,11764,660,11760,664,11760,676,11764,680,11776,680,11780,676,11780,664xm11780,544l11776,540,11764,540,11760,544,11760,556,11764,560,11776,560,11780,556,11780,544xm11780,424l11776,420,11764,420,11760,424,11760,436,11764,440,11776,440,11780,436,11780,424xm11780,304l11776,300,11764,300,11760,304,11760,316,11764,320,11776,320,11780,316,11780,304xm11780,184l11776,180,11764,180,11760,184,11760,196,11764,200,11776,200,11780,196,11780,184xm11780,64l11776,60,11764,60,11760,64,11760,76,11764,80,11776,80,11780,76,11780,64xm11840,604l11836,600,11824,600,11820,604,11820,616,11824,620,11836,620,11840,616,11840,604xm11840,484l11836,480,11824,480,11820,484,11820,496,11824,500,11836,500,11840,496,11840,484xm11840,364l11836,360,11824,360,11820,364,11820,376,11824,380,11836,380,11840,376,11840,364xm11840,244l11836,240,11824,240,11820,244,11820,256,11824,260,11836,260,11840,256,11840,244xm11840,124l11836,120,11824,120,11820,124,11820,136,11824,140,11836,140,11840,136,11840,124xm11840,4l11836,0,11824,0,11820,4,11820,16,11824,20,11836,20,11840,16,11840,4xm11900,664l11896,660,11884,660,11880,664,11880,676,11884,680,11896,680,11900,676,11900,664xm11900,544l11896,540,11884,540,11880,544,11880,556,11884,560,11896,560,11900,556,11900,544xm11900,424l11896,420,11884,420,11880,424,11880,436,11884,440,11896,440,11900,436,11900,424xm11900,304l11896,300,11884,300,11880,304,11880,316,11884,320,11896,320,11900,316,11900,304xm11900,184l11896,180,11884,180,11880,184,11880,196,11884,200,11896,200,11900,196,11900,184xm11900,64l11896,60,11884,60,11880,64,11880,76,11884,80,11896,80,11900,76,11900,64xm11960,604l11956,600,11944,600,11940,604,11940,616,11944,620,11956,620,11960,616,11960,604xm11960,484l11956,480,11944,480,11940,484,11940,496,11944,500,11956,500,11960,496,11960,484xm11960,364l11956,360,11944,360,11940,364,11940,376,11944,380,11956,380,11960,376,11960,364xm11960,244l11956,240,11944,240,11940,244,11940,256,11944,260,11956,260,11960,256,11960,244xm11960,124l11956,120,11944,120,11940,124,11940,136,11944,140,11956,140,11960,136,11960,124xm11960,4l11956,0,11944,0,11940,4,11940,16,11944,20,11956,20,11960,16,11960,4xm12020,664l12016,660,12004,660,12000,664,12000,676,12004,680,12016,680,12020,676,12020,664xm12020,544l12016,540,12004,540,12000,544,12000,556,12004,560,12016,560,12020,556,12020,544xm12020,424l12016,420,12004,420,12000,424,12000,436,12004,440,12016,440,12020,436,12020,424xm12020,304l12016,300,12004,300,12000,304,12000,316,12004,320,12016,320,12020,316,12020,304xm12020,184l12016,180,12004,180,12000,184,12000,196,12004,200,12016,200,12020,196,12020,184xm12020,64l12016,60,12004,60,12000,64,12000,76,12004,80,12016,80,12020,76,12020,64xe" filled="true" fillcolor="#808285" stroked="false">
              <v:path arrowok="t"/>
              <v:fill type="solid"/>
            </v:shape>
            <v:rect style="position:absolute;left:580;top:31;width:2672;height:480" filled="true" fillcolor="#ffffff" stroked="false">
              <v:fill type="solid"/>
            </v:rect>
            <v:shape style="position:absolute;left:0;top:0;width:12020;height:680" type="#_x0000_t202" filled="false" stroked="false">
              <v:textbox inset="0,0,0,0">
                <w:txbxContent>
                  <w:p>
                    <w:pPr>
                      <w:spacing w:before="43"/>
                      <w:ind w:left="743" w:right="0" w:firstLine="0"/>
                      <w:jc w:val="left"/>
                      <w:rPr>
                        <w:rFonts w:ascii="Arial Narrow"/>
                        <w:b/>
                        <w:i/>
                        <w:sz w:val="39"/>
                      </w:rPr>
                    </w:pPr>
                    <w:r>
                      <w:rPr>
                        <w:rFonts w:ascii="Arial Narrow"/>
                        <w:b/>
                        <w:i/>
                        <w:color w:val="231F20"/>
                        <w:sz w:val="39"/>
                      </w:rPr>
                      <w:t>in my own voice</w:t>
                    </w:r>
                  </w:p>
                </w:txbxContent>
              </v:textbox>
              <w10:wrap type="none"/>
            </v:shape>
          </v:group>
        </w:pict>
      </w:r>
      <w:r>
        <w:rPr>
          <w:rFonts w:ascii="Arial Narrow"/>
          <w:sz w:val="20"/>
        </w:rPr>
      </w:r>
    </w:p>
    <w:p>
      <w:pPr>
        <w:pStyle w:val="BodyText"/>
        <w:rPr>
          <w:rFonts w:ascii="Arial Narrow"/>
          <w:b/>
          <w:sz w:val="20"/>
        </w:rPr>
      </w:pPr>
    </w:p>
    <w:p>
      <w:pPr>
        <w:pStyle w:val="BodyText"/>
        <w:spacing w:before="1"/>
        <w:rPr>
          <w:rFonts w:ascii="Arial Narrow"/>
          <w:b/>
          <w:sz w:val="25"/>
        </w:rPr>
      </w:pPr>
    </w:p>
    <w:p>
      <w:pPr>
        <w:spacing w:line="196" w:lineRule="auto" w:before="275"/>
        <w:ind w:left="720" w:right="3712" w:firstLine="0"/>
        <w:jc w:val="left"/>
        <w:rPr>
          <w:b/>
          <w:sz w:val="84"/>
        </w:rPr>
      </w:pPr>
      <w:r>
        <w:rPr/>
        <w:pict>
          <v:group style="position:absolute;margin-left:218.332993pt;margin-top:114.402588pt;width:348.7pt;height:329.1pt;mso-position-horizontal-relative:page;mso-position-vertical-relative:paragraph;z-index:15765504" coordorigin="4367,2288" coordsize="6974,6582">
            <v:shape style="position:absolute;left:4366;top:2288;width:6974;height:6582" type="#_x0000_t75" stroked="false">
              <v:imagedata r:id="rId61" o:title=""/>
            </v:shape>
            <v:shape style="position:absolute;left:4640;top:7490;width:2596;height:1120" type="#_x0000_t202" filled="true" fillcolor="#ffffff" stroked="false">
              <v:textbox inset="0,0,0,0">
                <w:txbxContent>
                  <w:p>
                    <w:pPr>
                      <w:spacing w:line="244" w:lineRule="auto" w:before="134"/>
                      <w:ind w:left="180" w:right="283" w:firstLine="0"/>
                      <w:jc w:val="both"/>
                      <w:rPr>
                        <w:rFonts w:ascii="Century Gothic"/>
                        <w:b/>
                        <w:sz w:val="16"/>
                      </w:rPr>
                    </w:pPr>
                    <w:r>
                      <w:rPr>
                        <w:rFonts w:ascii="Century Gothic"/>
                        <w:b/>
                        <w:color w:val="43A5B9"/>
                        <w:w w:val="95"/>
                        <w:sz w:val="16"/>
                      </w:rPr>
                      <w:t>From</w:t>
                    </w:r>
                    <w:r>
                      <w:rPr>
                        <w:rFonts w:ascii="Century Gothic"/>
                        <w:b/>
                        <w:color w:val="43A5B9"/>
                        <w:spacing w:val="-24"/>
                        <w:w w:val="95"/>
                        <w:sz w:val="16"/>
                      </w:rPr>
                      <w:t> </w:t>
                    </w:r>
                    <w:r>
                      <w:rPr>
                        <w:rFonts w:ascii="Century Gothic"/>
                        <w:b/>
                        <w:color w:val="43A5B9"/>
                        <w:w w:val="95"/>
                        <w:sz w:val="16"/>
                      </w:rPr>
                      <w:t>left,</w:t>
                    </w:r>
                    <w:r>
                      <w:rPr>
                        <w:rFonts w:ascii="Century Gothic"/>
                        <w:b/>
                        <w:color w:val="43A5B9"/>
                        <w:spacing w:val="-29"/>
                        <w:w w:val="95"/>
                        <w:sz w:val="16"/>
                      </w:rPr>
                      <w:t> </w:t>
                    </w:r>
                    <w:r>
                      <w:rPr>
                        <w:rFonts w:ascii="Century Gothic"/>
                        <w:b/>
                        <w:color w:val="43A5B9"/>
                        <w:w w:val="95"/>
                        <w:sz w:val="16"/>
                      </w:rPr>
                      <w:t>pulmonologist</w:t>
                    </w:r>
                    <w:r>
                      <w:rPr>
                        <w:rFonts w:ascii="Century Gothic"/>
                        <w:b/>
                        <w:color w:val="43A5B9"/>
                        <w:spacing w:val="-26"/>
                        <w:w w:val="95"/>
                        <w:sz w:val="16"/>
                      </w:rPr>
                      <w:t> </w:t>
                    </w:r>
                    <w:r>
                      <w:rPr>
                        <w:rFonts w:ascii="Century Gothic"/>
                        <w:b/>
                        <w:color w:val="43A5B9"/>
                        <w:spacing w:val="-4"/>
                        <w:w w:val="95"/>
                        <w:sz w:val="16"/>
                      </w:rPr>
                      <w:t>Julian </w:t>
                    </w:r>
                    <w:r>
                      <w:rPr>
                        <w:rFonts w:ascii="Century Gothic"/>
                        <w:b/>
                        <w:color w:val="43A5B9"/>
                        <w:w w:val="95"/>
                        <w:sz w:val="16"/>
                      </w:rPr>
                      <w:t>Lel,</w:t>
                    </w:r>
                    <w:r>
                      <w:rPr>
                        <w:rFonts w:ascii="Century Gothic"/>
                        <w:b/>
                        <w:color w:val="43A5B9"/>
                        <w:spacing w:val="-31"/>
                        <w:w w:val="95"/>
                        <w:sz w:val="16"/>
                      </w:rPr>
                      <w:t> </w:t>
                    </w:r>
                    <w:r>
                      <w:rPr>
                        <w:rFonts w:ascii="Century Gothic"/>
                        <w:b/>
                        <w:color w:val="43A5B9"/>
                        <w:w w:val="95"/>
                        <w:sz w:val="16"/>
                      </w:rPr>
                      <w:t>MD,</w:t>
                    </w:r>
                    <w:r>
                      <w:rPr>
                        <w:rFonts w:ascii="Century Gothic"/>
                        <w:b/>
                        <w:color w:val="43A5B9"/>
                        <w:spacing w:val="-31"/>
                        <w:w w:val="95"/>
                        <w:sz w:val="16"/>
                      </w:rPr>
                      <w:t> </w:t>
                    </w:r>
                    <w:r>
                      <w:rPr>
                        <w:rFonts w:ascii="Century Gothic"/>
                        <w:b/>
                        <w:color w:val="43A5B9"/>
                        <w:w w:val="95"/>
                        <w:sz w:val="16"/>
                      </w:rPr>
                      <w:t>and</w:t>
                    </w:r>
                    <w:r>
                      <w:rPr>
                        <w:rFonts w:ascii="Century Gothic"/>
                        <w:b/>
                        <w:color w:val="43A5B9"/>
                        <w:spacing w:val="-28"/>
                        <w:w w:val="95"/>
                        <w:sz w:val="16"/>
                      </w:rPr>
                      <w:t> </w:t>
                    </w:r>
                    <w:r>
                      <w:rPr>
                        <w:rFonts w:ascii="Century Gothic"/>
                        <w:b/>
                        <w:color w:val="43A5B9"/>
                        <w:w w:val="95"/>
                        <w:sz w:val="16"/>
                      </w:rPr>
                      <w:t>critical</w:t>
                    </w:r>
                    <w:r>
                      <w:rPr>
                        <w:rFonts w:ascii="Century Gothic"/>
                        <w:b/>
                        <w:color w:val="43A5B9"/>
                        <w:spacing w:val="-28"/>
                        <w:w w:val="95"/>
                        <w:sz w:val="16"/>
                      </w:rPr>
                      <w:t> </w:t>
                    </w:r>
                    <w:r>
                      <w:rPr>
                        <w:rFonts w:ascii="Century Gothic"/>
                        <w:b/>
                        <w:color w:val="43A5B9"/>
                        <w:w w:val="95"/>
                        <w:sz w:val="16"/>
                      </w:rPr>
                      <w:t>care</w:t>
                    </w:r>
                    <w:r>
                      <w:rPr>
                        <w:rFonts w:ascii="Century Gothic"/>
                        <w:b/>
                        <w:color w:val="43A5B9"/>
                        <w:spacing w:val="-27"/>
                        <w:w w:val="95"/>
                        <w:sz w:val="16"/>
                      </w:rPr>
                      <w:t> </w:t>
                    </w:r>
                    <w:r>
                      <w:rPr>
                        <w:rFonts w:ascii="Century Gothic"/>
                        <w:b/>
                        <w:color w:val="43A5B9"/>
                        <w:w w:val="95"/>
                        <w:sz w:val="16"/>
                      </w:rPr>
                      <w:t>nurse Michele</w:t>
                    </w:r>
                    <w:r>
                      <w:rPr>
                        <w:rFonts w:ascii="Century Gothic"/>
                        <w:b/>
                        <w:color w:val="43A5B9"/>
                        <w:spacing w:val="-25"/>
                        <w:w w:val="95"/>
                        <w:sz w:val="16"/>
                      </w:rPr>
                      <w:t> </w:t>
                    </w:r>
                    <w:r>
                      <w:rPr>
                        <w:rFonts w:ascii="Century Gothic"/>
                        <w:b/>
                        <w:color w:val="43A5B9"/>
                        <w:w w:val="95"/>
                        <w:sz w:val="16"/>
                      </w:rPr>
                      <w:t>Fremault,</w:t>
                    </w:r>
                    <w:r>
                      <w:rPr>
                        <w:rFonts w:ascii="Century Gothic"/>
                        <w:b/>
                        <w:color w:val="43A5B9"/>
                        <w:spacing w:val="-29"/>
                        <w:w w:val="95"/>
                        <w:sz w:val="16"/>
                      </w:rPr>
                      <w:t> </w:t>
                    </w:r>
                    <w:r>
                      <w:rPr>
                        <w:rFonts w:ascii="Century Gothic"/>
                        <w:b/>
                        <w:color w:val="43A5B9"/>
                        <w:w w:val="95"/>
                        <w:sz w:val="16"/>
                      </w:rPr>
                      <w:t>RN,</w:t>
                    </w:r>
                    <w:r>
                      <w:rPr>
                        <w:rFonts w:ascii="Century Gothic"/>
                        <w:b/>
                        <w:color w:val="43A5B9"/>
                        <w:spacing w:val="-29"/>
                        <w:w w:val="95"/>
                        <w:sz w:val="16"/>
                      </w:rPr>
                      <w:t> </w:t>
                    </w:r>
                    <w:r>
                      <w:rPr>
                        <w:rFonts w:ascii="Century Gothic"/>
                        <w:b/>
                        <w:color w:val="43A5B9"/>
                        <w:w w:val="95"/>
                        <w:sz w:val="16"/>
                      </w:rPr>
                      <w:t>with</w:t>
                    </w:r>
                    <w:r>
                      <w:rPr>
                        <w:rFonts w:ascii="Century Gothic"/>
                        <w:b/>
                        <w:color w:val="43A5B9"/>
                        <w:spacing w:val="-28"/>
                        <w:w w:val="95"/>
                        <w:sz w:val="16"/>
                      </w:rPr>
                      <w:t> </w:t>
                    </w:r>
                    <w:r>
                      <w:rPr>
                        <w:rFonts w:ascii="Century Gothic"/>
                        <w:b/>
                        <w:color w:val="43A5B9"/>
                        <w:w w:val="95"/>
                        <w:sz w:val="16"/>
                      </w:rPr>
                      <w:t>Tim </w:t>
                    </w:r>
                    <w:r>
                      <w:rPr>
                        <w:rFonts w:ascii="Century Gothic"/>
                        <w:b/>
                        <w:color w:val="43A5B9"/>
                        <w:sz w:val="16"/>
                      </w:rPr>
                      <w:t>Crory</w:t>
                    </w:r>
                    <w:r>
                      <w:rPr>
                        <w:rFonts w:ascii="Century Gothic"/>
                        <w:b/>
                        <w:color w:val="43A5B9"/>
                        <w:spacing w:val="-30"/>
                        <w:sz w:val="16"/>
                      </w:rPr>
                      <w:t> </w:t>
                    </w:r>
                    <w:r>
                      <w:rPr>
                        <w:rFonts w:ascii="Century Gothic"/>
                        <w:b/>
                        <w:color w:val="43A5B9"/>
                        <w:sz w:val="16"/>
                      </w:rPr>
                      <w:t>and</w:t>
                    </w:r>
                    <w:r>
                      <w:rPr>
                        <w:rFonts w:ascii="Century Gothic"/>
                        <w:b/>
                        <w:color w:val="43A5B9"/>
                        <w:spacing w:val="-27"/>
                        <w:sz w:val="16"/>
                      </w:rPr>
                      <w:t> </w:t>
                    </w:r>
                    <w:r>
                      <w:rPr>
                        <w:rFonts w:ascii="Century Gothic"/>
                        <w:b/>
                        <w:color w:val="43A5B9"/>
                        <w:sz w:val="16"/>
                      </w:rPr>
                      <w:t>his</w:t>
                    </w:r>
                    <w:r>
                      <w:rPr>
                        <w:rFonts w:ascii="Century Gothic"/>
                        <w:b/>
                        <w:color w:val="43A5B9"/>
                        <w:spacing w:val="-28"/>
                        <w:sz w:val="16"/>
                      </w:rPr>
                      <w:t> </w:t>
                    </w:r>
                    <w:r>
                      <w:rPr>
                        <w:rFonts w:ascii="Century Gothic"/>
                        <w:b/>
                        <w:color w:val="43A5B9"/>
                        <w:sz w:val="16"/>
                      </w:rPr>
                      <w:t>wife,</w:t>
                    </w:r>
                    <w:r>
                      <w:rPr>
                        <w:rFonts w:ascii="Century Gothic"/>
                        <w:b/>
                        <w:color w:val="43A5B9"/>
                        <w:spacing w:val="-31"/>
                        <w:sz w:val="16"/>
                      </w:rPr>
                      <w:t> </w:t>
                    </w:r>
                    <w:r>
                      <w:rPr>
                        <w:rFonts w:ascii="Century Gothic"/>
                        <w:b/>
                        <w:color w:val="43A5B9"/>
                        <w:sz w:val="16"/>
                      </w:rPr>
                      <w:t>Sandy.</w:t>
                    </w:r>
                  </w:p>
                </w:txbxContent>
              </v:textbox>
              <v:fill type="solid"/>
              <w10:wrap type="none"/>
            </v:shape>
            <w10:wrap type="none"/>
          </v:group>
        </w:pict>
      </w:r>
      <w:r>
        <w:rPr>
          <w:b/>
          <w:color w:val="231F20"/>
          <w:spacing w:val="-7"/>
          <w:w w:val="90"/>
          <w:sz w:val="84"/>
        </w:rPr>
        <w:t>Townsend</w:t>
      </w:r>
      <w:r>
        <w:rPr>
          <w:b/>
          <w:color w:val="231F20"/>
          <w:spacing w:val="-80"/>
          <w:w w:val="90"/>
          <w:sz w:val="84"/>
        </w:rPr>
        <w:t> </w:t>
      </w:r>
      <w:r>
        <w:rPr>
          <w:b/>
          <w:color w:val="231F20"/>
          <w:w w:val="90"/>
          <w:sz w:val="84"/>
        </w:rPr>
        <w:t>Man</w:t>
      </w:r>
      <w:r>
        <w:rPr>
          <w:b/>
          <w:color w:val="231F20"/>
          <w:spacing w:val="-79"/>
          <w:w w:val="90"/>
          <w:sz w:val="84"/>
        </w:rPr>
        <w:t> </w:t>
      </w:r>
      <w:r>
        <w:rPr>
          <w:b/>
          <w:color w:val="231F20"/>
          <w:spacing w:val="-5"/>
          <w:w w:val="90"/>
          <w:sz w:val="84"/>
        </w:rPr>
        <w:t>Recovers </w:t>
      </w:r>
      <w:r>
        <w:rPr>
          <w:b/>
          <w:color w:val="231F20"/>
          <w:w w:val="90"/>
          <w:sz w:val="84"/>
        </w:rPr>
        <w:t>After</w:t>
      </w:r>
      <w:r>
        <w:rPr>
          <w:b/>
          <w:color w:val="231F20"/>
          <w:spacing w:val="-81"/>
          <w:w w:val="90"/>
          <w:sz w:val="84"/>
        </w:rPr>
        <w:t> </w:t>
      </w:r>
      <w:r>
        <w:rPr>
          <w:b/>
          <w:color w:val="231F20"/>
          <w:w w:val="90"/>
          <w:sz w:val="84"/>
        </w:rPr>
        <w:t>Battling</w:t>
      </w:r>
      <w:r>
        <w:rPr>
          <w:b/>
          <w:color w:val="231F20"/>
          <w:spacing w:val="-70"/>
          <w:w w:val="90"/>
          <w:sz w:val="84"/>
        </w:rPr>
        <w:t> </w:t>
      </w:r>
      <w:r>
        <w:rPr>
          <w:b/>
          <w:color w:val="43A5B9"/>
          <w:spacing w:val="-4"/>
          <w:w w:val="90"/>
          <w:sz w:val="84"/>
        </w:rPr>
        <w:t>COVID-19</w:t>
      </w:r>
    </w:p>
    <w:p>
      <w:pPr>
        <w:spacing w:line="240" w:lineRule="auto" w:before="4"/>
        <w:rPr>
          <w:b/>
          <w:sz w:val="24"/>
        </w:rPr>
      </w:pPr>
    </w:p>
    <w:p>
      <w:pPr>
        <w:spacing w:after="0" w:line="240" w:lineRule="auto"/>
        <w:rPr>
          <w:sz w:val="24"/>
        </w:rPr>
        <w:sectPr>
          <w:headerReference w:type="default" r:id="rId60"/>
          <w:pgSz w:w="12060" w:h="15660"/>
          <w:pgMar w:header="320" w:footer="0" w:top="520" w:bottom="0" w:left="0" w:right="0"/>
        </w:sectPr>
      </w:pPr>
    </w:p>
    <w:p>
      <w:pPr>
        <w:spacing w:line="261" w:lineRule="auto" w:before="103"/>
        <w:ind w:left="1284" w:right="-1" w:firstLine="0"/>
        <w:jc w:val="left"/>
        <w:rPr>
          <w:sz w:val="18"/>
        </w:rPr>
      </w:pPr>
      <w:r>
        <w:rPr/>
        <w:pict>
          <v:shape style="position:absolute;margin-left:34.347301pt;margin-top:-7.333664pt;width:29.3pt;height:72.4pt;mso-position-horizontal-relative:page;mso-position-vertical-relative:paragraph;z-index:-17860096" type="#_x0000_t202" filled="false" stroked="false">
            <v:textbox inset="0,0,0,0">
              <w:txbxContent>
                <w:p>
                  <w:pPr>
                    <w:spacing w:line="1430" w:lineRule="exact" w:before="17"/>
                    <w:ind w:left="0" w:right="0" w:firstLine="0"/>
                    <w:jc w:val="left"/>
                    <w:rPr>
                      <w:sz w:val="118"/>
                    </w:rPr>
                  </w:pPr>
                  <w:r>
                    <w:rPr>
                      <w:color w:val="231F20"/>
                      <w:w w:val="101"/>
                      <w:sz w:val="118"/>
                    </w:rPr>
                    <w:t>T</w:t>
                  </w:r>
                </w:p>
              </w:txbxContent>
            </v:textbox>
            <w10:wrap type="none"/>
          </v:shape>
        </w:pict>
      </w:r>
      <w:r>
        <w:rPr>
          <w:color w:val="231F20"/>
          <w:w w:val="105"/>
          <w:sz w:val="18"/>
        </w:rPr>
        <w:t>im Crory, a 60-year-old from Townsend, is grateful for the care he received at Emerson after he was</w:t>
      </w:r>
      <w:r>
        <w:rPr>
          <w:color w:val="231F20"/>
          <w:spacing w:val="-7"/>
          <w:w w:val="105"/>
          <w:sz w:val="18"/>
        </w:rPr>
        <w:t> </w:t>
      </w:r>
      <w:r>
        <w:rPr>
          <w:color w:val="231F20"/>
          <w:w w:val="105"/>
          <w:sz w:val="18"/>
        </w:rPr>
        <w:t>stricken</w:t>
      </w:r>
      <w:r>
        <w:rPr>
          <w:color w:val="231F20"/>
          <w:spacing w:val="-6"/>
          <w:w w:val="105"/>
          <w:sz w:val="18"/>
        </w:rPr>
        <w:t> </w:t>
      </w:r>
      <w:r>
        <w:rPr>
          <w:color w:val="231F20"/>
          <w:w w:val="105"/>
          <w:sz w:val="18"/>
        </w:rPr>
        <w:t>with</w:t>
      </w:r>
      <w:r>
        <w:rPr>
          <w:color w:val="231F20"/>
          <w:spacing w:val="-6"/>
          <w:w w:val="105"/>
          <w:sz w:val="18"/>
        </w:rPr>
        <w:t> </w:t>
      </w:r>
      <w:r>
        <w:rPr>
          <w:color w:val="231F20"/>
          <w:w w:val="105"/>
          <w:sz w:val="18"/>
        </w:rPr>
        <w:t>COVID-19</w:t>
      </w:r>
      <w:r>
        <w:rPr>
          <w:color w:val="231F20"/>
          <w:spacing w:val="-6"/>
          <w:w w:val="105"/>
          <w:sz w:val="18"/>
        </w:rPr>
        <w:t> </w:t>
      </w:r>
      <w:r>
        <w:rPr>
          <w:color w:val="231F20"/>
          <w:w w:val="105"/>
          <w:sz w:val="18"/>
        </w:rPr>
        <w:t>in</w:t>
      </w:r>
      <w:r>
        <w:rPr>
          <w:color w:val="231F20"/>
          <w:spacing w:val="-10"/>
          <w:w w:val="105"/>
          <w:sz w:val="18"/>
        </w:rPr>
        <w:t> </w:t>
      </w:r>
      <w:r>
        <w:rPr>
          <w:color w:val="231F20"/>
          <w:w w:val="105"/>
          <w:sz w:val="18"/>
        </w:rPr>
        <w:t>April.</w:t>
      </w:r>
    </w:p>
    <w:p>
      <w:pPr>
        <w:spacing w:line="261" w:lineRule="auto" w:before="2"/>
        <w:ind w:left="699" w:right="59" w:firstLine="0"/>
        <w:jc w:val="left"/>
        <w:rPr>
          <w:sz w:val="18"/>
        </w:rPr>
      </w:pPr>
      <w:r>
        <w:rPr>
          <w:color w:val="231F20"/>
          <w:w w:val="105"/>
          <w:sz w:val="18"/>
        </w:rPr>
        <w:t>During his hospital stay, he recognized the benefits of a community</w:t>
      </w:r>
      <w:r>
        <w:rPr>
          <w:color w:val="231F20"/>
          <w:spacing w:val="-13"/>
          <w:w w:val="105"/>
          <w:sz w:val="18"/>
        </w:rPr>
        <w:t> </w:t>
      </w:r>
      <w:r>
        <w:rPr>
          <w:color w:val="231F20"/>
          <w:w w:val="105"/>
          <w:sz w:val="18"/>
        </w:rPr>
        <w:t>hospital.</w:t>
      </w:r>
    </w:p>
    <w:p>
      <w:pPr>
        <w:spacing w:line="261" w:lineRule="auto" w:before="1"/>
        <w:ind w:left="699" w:right="148" w:firstLine="239"/>
        <w:jc w:val="left"/>
        <w:rPr>
          <w:sz w:val="18"/>
        </w:rPr>
      </w:pPr>
      <w:r>
        <w:rPr>
          <w:color w:val="231F20"/>
          <w:sz w:val="18"/>
        </w:rPr>
        <w:t>“Starting April 17, I had a constant headache unlike anything I had before. A few days later, I knew something was very wrong with me. I was at work and told my boss I was going to get tested</w:t>
      </w:r>
      <w:r>
        <w:rPr>
          <w:color w:val="231F20"/>
          <w:spacing w:val="11"/>
          <w:sz w:val="18"/>
        </w:rPr>
        <w:t> </w:t>
      </w:r>
      <w:r>
        <w:rPr>
          <w:color w:val="231F20"/>
          <w:sz w:val="18"/>
        </w:rPr>
        <w:t>for</w:t>
      </w:r>
    </w:p>
    <w:p>
      <w:pPr>
        <w:spacing w:line="261" w:lineRule="auto" w:before="2"/>
        <w:ind w:left="699" w:right="59" w:firstLine="0"/>
        <w:jc w:val="left"/>
        <w:rPr>
          <w:sz w:val="18"/>
        </w:rPr>
      </w:pPr>
      <w:r>
        <w:rPr>
          <w:color w:val="231F20"/>
          <w:sz w:val="18"/>
        </w:rPr>
        <w:t>COVID-19. I have Type 2 diabetes and grew up with asthma, but I have not had an asthma issue in more than  10  years  and was not on medication for it. Whatever was happening hit me real</w:t>
      </w:r>
      <w:r>
        <w:rPr>
          <w:color w:val="231F20"/>
          <w:spacing w:val="12"/>
          <w:sz w:val="18"/>
        </w:rPr>
        <w:t> </w:t>
      </w:r>
      <w:r>
        <w:rPr>
          <w:color w:val="231F20"/>
          <w:sz w:val="18"/>
        </w:rPr>
        <w:t>fast.</w:t>
      </w:r>
    </w:p>
    <w:p>
      <w:pPr>
        <w:spacing w:line="261" w:lineRule="auto" w:before="2"/>
        <w:ind w:left="699" w:right="20" w:firstLine="239"/>
        <w:jc w:val="left"/>
        <w:rPr>
          <w:sz w:val="18"/>
        </w:rPr>
      </w:pPr>
      <w:r>
        <w:rPr>
          <w:color w:val="231F20"/>
          <w:w w:val="105"/>
          <w:sz w:val="18"/>
        </w:rPr>
        <w:t>“I got tested at a drive-through site in Lowell and heard back a few hours later that I was positive. I quarantined in my house, and my wife was great throughout the whole experience. She brought me food through our bedroom </w:t>
      </w:r>
      <w:r>
        <w:rPr>
          <w:color w:val="231F20"/>
          <w:spacing w:val="-3"/>
          <w:w w:val="105"/>
          <w:sz w:val="18"/>
        </w:rPr>
        <w:t>door, </w:t>
      </w:r>
      <w:r>
        <w:rPr>
          <w:color w:val="231F20"/>
          <w:w w:val="105"/>
          <w:sz w:val="18"/>
        </w:rPr>
        <w:t>and we wore masks and took a lot of precautions. By the end of the week, I was so short of breath I could not carry a conversation. On April 27, my wife called an ambulance and they</w:t>
      </w:r>
      <w:r>
        <w:rPr>
          <w:color w:val="231F20"/>
          <w:spacing w:val="-10"/>
          <w:w w:val="105"/>
          <w:sz w:val="18"/>
        </w:rPr>
        <w:t> </w:t>
      </w:r>
      <w:r>
        <w:rPr>
          <w:color w:val="231F20"/>
          <w:w w:val="105"/>
          <w:sz w:val="18"/>
        </w:rPr>
        <w:t>took</w:t>
      </w:r>
      <w:r>
        <w:rPr>
          <w:color w:val="231F20"/>
          <w:spacing w:val="-11"/>
          <w:w w:val="105"/>
          <w:sz w:val="18"/>
        </w:rPr>
        <w:t> </w:t>
      </w:r>
      <w:r>
        <w:rPr>
          <w:color w:val="231F20"/>
          <w:w w:val="105"/>
          <w:sz w:val="18"/>
        </w:rPr>
        <w:t>me</w:t>
      </w:r>
      <w:r>
        <w:rPr>
          <w:color w:val="231F20"/>
          <w:spacing w:val="-8"/>
          <w:w w:val="105"/>
          <w:sz w:val="18"/>
        </w:rPr>
        <w:t> </w:t>
      </w:r>
      <w:r>
        <w:rPr>
          <w:color w:val="231F20"/>
          <w:w w:val="105"/>
          <w:sz w:val="18"/>
        </w:rPr>
        <w:t>to</w:t>
      </w:r>
      <w:r>
        <w:rPr>
          <w:color w:val="231F20"/>
          <w:spacing w:val="-7"/>
          <w:w w:val="105"/>
          <w:sz w:val="18"/>
        </w:rPr>
        <w:t> </w:t>
      </w:r>
      <w:r>
        <w:rPr>
          <w:color w:val="231F20"/>
          <w:w w:val="105"/>
          <w:sz w:val="18"/>
        </w:rPr>
        <w:t>Emerson</w:t>
      </w:r>
      <w:r>
        <w:rPr>
          <w:color w:val="231F20"/>
          <w:spacing w:val="-8"/>
          <w:w w:val="105"/>
          <w:sz w:val="18"/>
        </w:rPr>
        <w:t> </w:t>
      </w:r>
      <w:r>
        <w:rPr>
          <w:color w:val="231F20"/>
          <w:w w:val="105"/>
          <w:sz w:val="18"/>
        </w:rPr>
        <w:t>upon</w:t>
      </w:r>
      <w:r>
        <w:rPr>
          <w:color w:val="231F20"/>
          <w:spacing w:val="-7"/>
          <w:w w:val="105"/>
          <w:sz w:val="18"/>
        </w:rPr>
        <w:t> </w:t>
      </w:r>
      <w:r>
        <w:rPr>
          <w:color w:val="231F20"/>
          <w:w w:val="105"/>
          <w:sz w:val="18"/>
        </w:rPr>
        <w:t>my</w:t>
      </w:r>
      <w:r>
        <w:rPr>
          <w:color w:val="231F20"/>
          <w:spacing w:val="-10"/>
          <w:w w:val="105"/>
          <w:sz w:val="18"/>
        </w:rPr>
        <w:t> </w:t>
      </w:r>
      <w:r>
        <w:rPr>
          <w:color w:val="231F20"/>
          <w:w w:val="105"/>
          <w:sz w:val="18"/>
        </w:rPr>
        <w:t>request. They were planning to take me to a closer hospital, but I grew up in Littleton, my primary care physician is </w:t>
      </w:r>
      <w:r>
        <w:rPr>
          <w:color w:val="231F20"/>
          <w:spacing w:val="-5"/>
          <w:w w:val="105"/>
          <w:sz w:val="18"/>
        </w:rPr>
        <w:t>Dr. </w:t>
      </w:r>
      <w:r>
        <w:rPr>
          <w:color w:val="231F20"/>
          <w:w w:val="105"/>
          <w:sz w:val="18"/>
        </w:rPr>
        <w:t>[James]  Cohen</w:t>
      </w:r>
      <w:r>
        <w:rPr>
          <w:color w:val="231F20"/>
          <w:spacing w:val="-8"/>
          <w:w w:val="105"/>
          <w:sz w:val="18"/>
        </w:rPr>
        <w:t> </w:t>
      </w:r>
      <w:r>
        <w:rPr>
          <w:color w:val="231F20"/>
          <w:w w:val="105"/>
          <w:sz w:val="18"/>
        </w:rPr>
        <w:t>at</w:t>
      </w:r>
      <w:r>
        <w:rPr>
          <w:color w:val="231F20"/>
          <w:spacing w:val="-11"/>
          <w:w w:val="105"/>
          <w:sz w:val="18"/>
        </w:rPr>
        <w:t> </w:t>
      </w:r>
      <w:r>
        <w:rPr>
          <w:color w:val="231F20"/>
          <w:w w:val="105"/>
          <w:sz w:val="18"/>
        </w:rPr>
        <w:t>Westford</w:t>
      </w:r>
      <w:r>
        <w:rPr>
          <w:color w:val="231F20"/>
          <w:spacing w:val="-8"/>
          <w:w w:val="105"/>
          <w:sz w:val="18"/>
        </w:rPr>
        <w:t> </w:t>
      </w:r>
      <w:r>
        <w:rPr>
          <w:color w:val="231F20"/>
          <w:w w:val="105"/>
          <w:sz w:val="18"/>
        </w:rPr>
        <w:t>Internal</w:t>
      </w:r>
      <w:r>
        <w:rPr>
          <w:color w:val="231F20"/>
          <w:spacing w:val="-10"/>
          <w:w w:val="105"/>
          <w:sz w:val="18"/>
        </w:rPr>
        <w:t> </w:t>
      </w:r>
      <w:r>
        <w:rPr>
          <w:color w:val="231F20"/>
          <w:w w:val="105"/>
          <w:sz w:val="18"/>
        </w:rPr>
        <w:t>Medicine,</w:t>
      </w:r>
      <w:r>
        <w:rPr>
          <w:color w:val="231F20"/>
          <w:spacing w:val="-14"/>
          <w:w w:val="105"/>
          <w:sz w:val="18"/>
        </w:rPr>
        <w:t> </w:t>
      </w:r>
      <w:r>
        <w:rPr>
          <w:color w:val="231F20"/>
          <w:w w:val="105"/>
          <w:sz w:val="18"/>
        </w:rPr>
        <w:t>and</w:t>
      </w:r>
      <w:r>
        <w:rPr>
          <w:color w:val="231F20"/>
          <w:spacing w:val="-8"/>
          <w:w w:val="105"/>
          <w:sz w:val="18"/>
        </w:rPr>
        <w:t> </w:t>
      </w:r>
      <w:r>
        <w:rPr>
          <w:color w:val="231F20"/>
          <w:w w:val="105"/>
          <w:sz w:val="18"/>
        </w:rPr>
        <w:t>I trust the care at</w:t>
      </w:r>
      <w:r>
        <w:rPr>
          <w:color w:val="231F20"/>
          <w:spacing w:val="2"/>
          <w:w w:val="105"/>
          <w:sz w:val="18"/>
        </w:rPr>
        <w:t> </w:t>
      </w:r>
      <w:r>
        <w:rPr>
          <w:color w:val="231F20"/>
          <w:w w:val="105"/>
          <w:sz w:val="18"/>
        </w:rPr>
        <w:t>Emerson.</w:t>
      </w:r>
    </w:p>
    <w:p>
      <w:pPr>
        <w:spacing w:before="7"/>
        <w:ind w:left="939" w:right="0" w:firstLine="0"/>
        <w:jc w:val="left"/>
        <w:rPr>
          <w:sz w:val="18"/>
        </w:rPr>
      </w:pPr>
      <w:r>
        <w:rPr>
          <w:color w:val="231F20"/>
          <w:w w:val="105"/>
          <w:sz w:val="18"/>
        </w:rPr>
        <w:t>“A few hours after arriving at the</w:t>
      </w:r>
    </w:p>
    <w:p>
      <w:pPr>
        <w:spacing w:line="240" w:lineRule="auto" w:before="0"/>
        <w:rPr>
          <w:sz w:val="22"/>
        </w:rPr>
      </w:pPr>
      <w:r>
        <w:rPr/>
        <w:br w:type="column"/>
      </w:r>
      <w:r>
        <w:rPr>
          <w:sz w:val="22"/>
        </w:rPr>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5"/>
        <w:rPr>
          <w:sz w:val="28"/>
        </w:rPr>
      </w:pPr>
    </w:p>
    <w:p>
      <w:pPr>
        <w:spacing w:line="261" w:lineRule="auto" w:before="0"/>
        <w:ind w:left="300" w:right="0" w:firstLine="0"/>
        <w:jc w:val="left"/>
        <w:rPr>
          <w:sz w:val="18"/>
        </w:rPr>
      </w:pPr>
      <w:r>
        <w:rPr>
          <w:color w:val="231F20"/>
          <w:sz w:val="18"/>
        </w:rPr>
        <w:t>Emergency Department, I was admitted directly to Emerson’s Critical Care Unit [CCU]. I was aware of what was going on, but things got a little foggy at times. I</w:t>
      </w:r>
    </w:p>
    <w:p>
      <w:pPr>
        <w:spacing w:line="240" w:lineRule="auto" w:before="0"/>
        <w:rPr>
          <w:sz w:val="22"/>
        </w:rPr>
      </w:pPr>
      <w:r>
        <w:rPr/>
        <w:br w:type="column"/>
      </w:r>
      <w:r>
        <w:rPr>
          <w:sz w:val="22"/>
        </w:rPr>
      </w: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0"/>
        <w:rPr>
          <w:sz w:val="22"/>
        </w:rPr>
      </w:pPr>
    </w:p>
    <w:p>
      <w:pPr>
        <w:spacing w:line="240" w:lineRule="auto" w:before="5"/>
        <w:rPr>
          <w:sz w:val="28"/>
        </w:rPr>
      </w:pPr>
    </w:p>
    <w:p>
      <w:pPr>
        <w:spacing w:line="261" w:lineRule="auto" w:before="0"/>
        <w:ind w:left="541" w:right="729" w:firstLine="0"/>
        <w:jc w:val="left"/>
        <w:rPr>
          <w:sz w:val="18"/>
        </w:rPr>
      </w:pPr>
      <w:r>
        <w:rPr>
          <w:color w:val="231F20"/>
          <w:sz w:val="18"/>
        </w:rPr>
        <w:t>remember the doctors and nurses talked about intubating me. However, the day before the planned intubation, I started to get better. My doctor said that the proning*</w:t>
      </w:r>
    </w:p>
    <w:p>
      <w:pPr>
        <w:spacing w:after="0" w:line="261" w:lineRule="auto"/>
        <w:jc w:val="left"/>
        <w:rPr>
          <w:sz w:val="18"/>
        </w:rPr>
        <w:sectPr>
          <w:type w:val="continuous"/>
          <w:pgSz w:w="12060" w:h="15660"/>
          <w:pgMar w:top="1280" w:bottom="280" w:left="0" w:right="0"/>
          <w:cols w:num="3" w:equalWidth="0">
            <w:col w:w="4027" w:space="40"/>
            <w:col w:w="3366" w:space="39"/>
            <w:col w:w="4588"/>
          </w:cols>
        </w:sectPr>
      </w:pPr>
    </w:p>
    <w:p>
      <w:pPr>
        <w:spacing w:line="240" w:lineRule="auto" w:before="8"/>
        <w:rPr>
          <w:sz w:val="21"/>
        </w:rPr>
      </w:pPr>
    </w:p>
    <w:p>
      <w:pPr>
        <w:spacing w:line="208" w:lineRule="auto" w:before="139"/>
        <w:ind w:left="720" w:right="965" w:firstLine="239"/>
        <w:jc w:val="left"/>
        <w:rPr>
          <w:b/>
          <w:sz w:val="18"/>
        </w:rPr>
      </w:pPr>
      <w:r>
        <w:rPr/>
        <w:pict>
          <v:shape style="position:absolute;margin-left:36pt;margin-top:.931162pt;width:8.8pt;height:29.9pt;mso-position-horizontal-relative:page;mso-position-vertical-relative:paragraph;z-index:-17860608" type="#_x0000_t202" filled="false" stroked="false">
            <v:textbox inset="0,0,0,0">
              <w:txbxContent>
                <w:p>
                  <w:pPr>
                    <w:spacing w:line="578" w:lineRule="exact" w:before="0"/>
                    <w:ind w:left="0" w:right="0" w:firstLine="0"/>
                    <w:jc w:val="left"/>
                    <w:rPr>
                      <w:rFonts w:ascii="Century Gothic" w:hAnsi="Century Gothic"/>
                      <w:b/>
                      <w:i/>
                      <w:sz w:val="48"/>
                    </w:rPr>
                  </w:pPr>
                  <w:r>
                    <w:rPr>
                      <w:rFonts w:ascii="Century Gothic" w:hAnsi="Century Gothic"/>
                      <w:b/>
                      <w:i/>
                      <w:color w:val="43A5B9"/>
                      <w:w w:val="76"/>
                      <w:sz w:val="48"/>
                    </w:rPr>
                    <w:t>“</w:t>
                  </w:r>
                </w:p>
              </w:txbxContent>
            </v:textbox>
            <w10:wrap type="none"/>
          </v:shape>
        </w:pict>
      </w:r>
      <w:r>
        <w:rPr>
          <w:color w:val="43A5B9"/>
          <w:sz w:val="28"/>
        </w:rPr>
        <w:t>I hope to never go through this again, but I could not be happier with the treatment at Emerson. Thank you for bringing me back from COVID-19 and showing me the meaning of community.</w:t>
      </w:r>
      <w:r>
        <w:rPr>
          <w:rFonts w:ascii="Century Gothic" w:hAnsi="Century Gothic"/>
          <w:b/>
          <w:i/>
          <w:color w:val="43A5B9"/>
          <w:position w:val="-11"/>
          <w:sz w:val="48"/>
        </w:rPr>
        <w:t>" </w:t>
      </w:r>
      <w:r>
        <w:rPr>
          <w:b/>
          <w:color w:val="43A5B9"/>
          <w:sz w:val="18"/>
        </w:rPr>
        <w:t>—TIM CRORY</w:t>
      </w:r>
    </w:p>
    <w:p>
      <w:pPr>
        <w:spacing w:line="336" w:lineRule="auto" w:before="212"/>
        <w:ind w:left="720" w:right="965" w:firstLine="0"/>
        <w:jc w:val="left"/>
        <w:rPr>
          <w:sz w:val="14"/>
        </w:rPr>
      </w:pPr>
      <w:r>
        <w:rPr>
          <w:color w:val="231F20"/>
          <w:w w:val="105"/>
          <w:sz w:val="14"/>
        </w:rPr>
        <w:t>*Proning is a medical technique to turn a patient from their back to their stomach. Some studies show it can increase oxygen flow to patients with COVID-19, help reduce the need for a ventilator, and help them recover.</w:t>
      </w:r>
    </w:p>
    <w:p>
      <w:pPr>
        <w:spacing w:line="240" w:lineRule="auto" w:before="4"/>
        <w:rPr>
          <w:sz w:val="10"/>
        </w:rPr>
      </w:pPr>
      <w:r>
        <w:rPr/>
        <w:pict>
          <v:shape style="position:absolute;margin-left:0pt;margin-top:8.266951pt;width:601pt;height:25pt;mso-position-horizontal-relative:page;mso-position-vertical-relative:paragraph;z-index:-15692288;mso-wrap-distance-left:0;mso-wrap-distance-right:0" coordorigin="0,165" coordsize="12020,500" path="m20,650l16,645,4,645,0,650,0,661,4,665,16,665,20,661,20,650xm20,530l16,525,4,525,0,530,0,541,4,545,16,545,20,541,20,530xm20,410l16,405,4,405,0,410,0,421,4,425,16,425,20,421,20,410xm20,290l16,285,4,285,0,290,0,301,4,305,16,305,20,301,20,290xm20,170l16,165,4,165,0,170,0,181,4,185,16,185,20,181,20,170xm80,590l76,585,64,585,60,590,60,601,64,605,76,605,80,601,80,590xm80,470l76,465,64,465,60,470,60,481,64,485,76,485,80,481,80,470xm80,350l76,345,64,345,60,350,60,361,64,365,76,365,80,361,80,350xm80,230l76,225,64,225,60,230,60,241,64,245,76,245,80,241,80,230xm140,650l136,645,124,645,120,650,120,661,124,665,136,665,140,661,140,650xm140,530l136,525,124,525,120,530,120,541,124,545,136,545,140,541,140,530xm140,410l136,405,124,405,120,410,120,421,124,425,136,425,140,421,140,410xm140,290l136,285,124,285,120,290,120,301,124,305,136,305,140,301,140,290xm140,170l136,165,124,165,120,170,120,181,124,185,136,185,140,181,140,170xm200,590l196,585,184,585,180,590,180,601,184,605,196,605,200,601,200,590xm200,470l196,465,184,465,180,470,180,481,184,485,196,485,200,481,200,470xm200,350l196,345,184,345,180,350,180,361,184,365,196,365,200,361,200,350xm200,230l196,225,184,225,180,230,180,241,184,245,196,245,200,241,200,230xm260,650l256,645,244,645,240,650,240,661,244,665,256,665,260,661,260,650xm260,530l256,525,244,525,240,530,240,541,244,545,256,545,260,541,260,530xm260,410l256,405,244,405,240,410,240,421,244,425,256,425,260,421,260,410xm260,290l256,285,244,285,240,290,240,301,244,305,256,305,260,301,260,290xm260,170l256,165,244,165,240,170,240,181,244,185,256,185,260,181,260,170xm320,590l316,585,304,585,300,590,300,601,304,605,316,605,320,601,320,590xm320,470l316,465,304,465,300,470,300,481,304,485,316,485,320,481,320,470xm320,350l316,345,304,345,300,350,300,361,304,365,316,365,320,361,320,350xm320,230l316,225,304,225,300,230,300,241,304,245,316,245,320,241,320,230xm380,650l376,645,364,645,360,650,360,661,364,665,376,665,380,661,380,650xm380,530l376,525,364,525,360,530,360,541,364,545,376,545,380,541,380,530xm380,410l376,405,364,405,360,410,360,421,364,425,376,425,380,421,380,410xm380,290l376,285,364,285,360,290,360,301,364,305,376,305,380,301,380,290xm380,170l376,165,364,165,360,170,360,181,364,185,376,185,380,181,380,170xm440,590l436,585,424,585,420,590,420,601,424,605,436,605,440,601,440,590xm440,470l436,465,424,465,420,470,420,481,424,485,436,485,440,481,440,470xm440,350l436,345,424,345,420,350,420,361,424,365,436,365,440,361,440,350xm440,230l436,225,424,225,420,230,420,241,424,245,436,245,440,241,440,230xm500,650l496,645,484,645,480,650,480,661,484,665,496,665,500,661,500,650xm500,530l496,525,484,525,480,530,480,541,484,545,496,545,500,541,500,530xm500,410l496,405,484,405,480,410,480,421,484,425,496,425,500,421,500,410xm500,290l496,285,484,285,480,290,480,301,484,305,496,305,500,301,500,290xm500,170l496,165,484,165,480,170,480,181,484,185,496,185,500,181,500,170xm560,590l556,585,544,585,540,590,540,601,544,605,556,605,560,601,560,590xm560,470l556,465,544,465,540,470,540,481,544,485,556,485,560,481,560,470xm560,350l556,345,544,345,540,350,540,361,544,365,556,365,560,361,560,350xm560,230l556,225,544,225,540,230,540,241,544,245,556,245,560,241,560,230xm620,650l616,645,604,645,600,650,600,661,604,665,616,665,620,661,620,650xm620,530l616,525,604,525,600,530,600,541,604,545,616,545,620,541,620,530xm620,410l616,405,604,405,600,410,600,421,604,425,616,425,620,421,620,410xm620,290l616,285,604,285,600,290,600,301,604,305,616,305,620,301,620,290xm620,170l616,165,604,165,600,170,600,181,604,185,616,185,620,181,620,170xm680,590l676,585,664,585,660,590,660,601,664,605,676,605,680,601,680,590xm680,470l676,465,664,465,660,470,660,481,664,485,676,485,680,481,680,470xm680,350l676,345,664,345,660,350,660,361,664,365,676,365,680,361,680,350xm680,230l676,225,664,225,660,230,660,241,664,245,676,245,680,241,680,230xm740,650l736,645,724,645,720,650,720,661,724,665,736,665,740,661,740,650xm740,530l736,525,724,525,720,530,720,541,724,545,736,545,740,541,740,530xm740,410l736,405,724,405,720,410,720,421,724,425,736,425,740,421,740,410xm740,290l736,285,724,285,720,290,720,301,724,305,736,305,740,301,740,290xm740,170l736,165,724,165,720,170,720,181,724,185,736,185,740,181,740,170xm800,590l796,585,784,585,780,590,780,601,784,605,796,605,800,601,800,590xm800,470l796,465,784,465,780,470,780,481,784,485,796,485,800,481,800,470xm800,350l796,345,784,345,780,350,780,361,784,365,796,365,800,361,800,350xm800,230l796,225,784,225,780,230,780,241,784,245,796,245,800,241,800,230xm860,650l856,645,844,645,840,650,840,661,844,665,856,665,860,661,860,650xm860,530l856,525,844,525,840,530,840,541,844,545,856,545,860,541,860,530xm860,410l856,405,844,405,840,410,840,421,844,425,856,425,860,421,860,410xm860,290l856,285,844,285,840,290,840,301,844,305,856,305,860,301,860,290xm860,170l856,165,844,165,840,170,840,181,844,185,856,185,860,181,860,170xm920,590l916,585,904,585,900,590,900,601,904,605,916,605,920,601,920,590xm920,470l916,465,904,465,900,470,900,481,904,485,916,485,920,481,920,470xm920,350l916,345,904,345,900,350,900,361,904,365,916,365,920,361,920,350xm920,230l916,225,904,225,900,230,900,241,904,245,916,245,920,241,920,230xm980,650l976,645,964,645,960,650,960,661,964,665,976,665,980,661,980,650xm980,530l976,525,964,525,960,530,960,541,964,545,976,545,980,541,980,530xm980,410l976,405,964,405,960,410,960,421,964,425,976,425,980,421,980,410xm980,290l976,285,964,285,960,290,960,301,964,305,976,305,980,301,980,290xm980,170l976,165,964,165,960,170,960,181,964,185,976,185,980,181,980,170xm1040,590l1036,585,1024,585,1020,590,1020,601,1024,605,1036,605,1040,601,1040,590xm1040,470l1036,465,1024,465,1020,470,1020,481,1024,485,1036,485,1040,481,1040,470xm1040,350l1036,345,1024,345,1020,350,1020,361,1024,365,1036,365,1040,361,1040,350xm1040,230l1036,225,1024,225,1020,230,1020,241,1024,245,1036,245,1040,241,1040,230xm1100,650l1096,645,1084,645,1080,650,1080,661,1084,665,1096,665,1100,661,1100,650xm1100,530l1096,525,1084,525,1080,530,1080,541,1084,545,1096,545,1100,541,1100,530xm1100,410l1096,405,1084,405,1080,410,1080,421,1084,425,1096,425,1100,421,1100,410xm1100,290l1096,285,1084,285,1080,290,1080,301,1084,305,1096,305,1100,301,1100,290xm1100,170l1096,165,1084,165,1080,170,1080,181,1084,185,1096,185,1100,181,1100,170xm1160,590l1156,585,1144,585,1140,590,1140,601,1144,605,1156,605,1160,601,1160,590xm1160,470l1156,465,1144,465,1140,470,1140,481,1144,485,1156,485,1160,481,1160,470xm1160,350l1156,345,1144,345,1140,350,1140,361,1144,365,1156,365,1160,361,1160,350xm1160,230l1156,225,1144,225,1140,230,1140,241,1144,245,1156,245,1160,241,1160,230xm1220,650l1216,645,1204,645,1200,650,1200,661,1204,665,1216,665,1220,661,1220,650xm1220,530l1216,525,1204,525,1200,530,1200,541,1204,545,1216,545,1220,541,1220,530xm1220,410l1216,405,1204,405,1200,410,1200,421,1204,425,1216,425,1220,421,1220,410xm1220,290l1216,285,1204,285,1200,290,1200,301,1204,305,1216,305,1220,301,1220,290xm1220,170l1216,165,1204,165,1200,170,1200,181,1204,185,1216,185,1220,181,1220,170xm1280,590l1276,585,1264,585,1260,590,1260,601,1264,605,1276,605,1280,601,1280,590xm1280,470l1276,465,1264,465,1260,470,1260,481,1264,485,1276,485,1280,481,1280,470xm1280,350l1276,345,1264,345,1260,350,1260,361,1264,365,1276,365,1280,361,1280,350xm1280,230l1276,225,1264,225,1260,230,1260,241,1264,245,1276,245,1280,241,1280,230xm1340,650l1336,645,1324,645,1320,650,1320,661,1324,665,1336,665,1340,661,1340,650xm1340,530l1336,525,1324,525,1320,530,1320,541,1324,545,1336,545,1340,541,1340,530xm1340,410l1336,405,1324,405,1320,410,1320,421,1324,425,1336,425,1340,421,1340,410xm1340,290l1336,285,1324,285,1320,290,1320,301,1324,305,1336,305,1340,301,1340,290xm1340,170l1336,165,1324,165,1320,170,1320,181,1324,185,1336,185,1340,181,1340,170xm1400,590l1396,585,1384,585,1380,590,1380,601,1384,605,1396,605,1400,601,1400,590xm1400,470l1396,465,1384,465,1380,470,1380,481,1384,485,1396,485,1400,481,1400,470xm1400,350l1396,345,1384,345,1380,350,1380,361,1384,365,1396,365,1400,361,1400,350xm1400,230l1396,225,1384,225,1380,230,1380,241,1384,245,1396,245,1400,241,1400,230xm1460,650l1456,645,1444,645,1440,650,1440,661,1444,665,1456,665,1460,661,1460,650xm1460,530l1456,525,1444,525,1440,530,1440,541,1444,545,1456,545,1460,541,1460,530xm1460,410l1456,405,1444,405,1440,410,1440,421,1444,425,1456,425,1460,421,1460,410xm1460,290l1456,285,1444,285,1440,290,1440,301,1444,305,1456,305,1460,301,1460,290xm1460,170l1456,165,1444,165,1440,170,1440,181,1444,185,1456,185,1460,181,1460,170xm1520,590l1516,585,1504,585,1500,590,1500,601,1504,605,1516,605,1520,601,1520,590xm1520,470l1516,465,1504,465,1500,470,1500,481,1504,485,1516,485,1520,481,1520,470xm1520,350l1516,345,1504,345,1500,350,1500,361,1504,365,1516,365,1520,361,1520,350xm1520,230l1516,225,1504,225,1500,230,1500,241,1504,245,1516,245,1520,241,1520,230xm1580,650l1576,645,1564,645,1560,650,1560,661,1564,665,1576,665,1580,661,1580,650xm1580,530l1576,525,1564,525,1560,530,1560,541,1564,545,1576,545,1580,541,1580,530xm1580,410l1576,405,1564,405,1560,410,1560,421,1564,425,1576,425,1580,421,1580,410xm1580,290l1576,285,1564,285,1560,290,1560,301,1564,305,1576,305,1580,301,1580,290xm1580,170l1576,165,1564,165,1560,170,1560,181,1564,185,1576,185,1580,181,1580,170xm1640,590l1636,585,1624,585,1620,590,1620,601,1624,605,1636,605,1640,601,1640,590xm1640,470l1636,465,1624,465,1620,470,1620,481,1624,485,1636,485,1640,481,1640,470xm1640,350l1636,345,1624,345,1620,350,1620,361,1624,365,1636,365,1640,361,1640,350xm1640,230l1636,225,1624,225,1620,230,1620,241,1624,245,1636,245,1640,241,1640,230xm1700,650l1696,645,1684,645,1680,650,1680,661,1684,665,1696,665,1700,661,1700,650xm1700,530l1696,525,1684,525,1680,530,1680,541,1684,545,1696,545,1700,541,1700,530xm1700,410l1696,405,1684,405,1680,410,1680,421,1684,425,1696,425,1700,421,1700,410xm1700,290l1696,285,1684,285,1680,290,1680,301,1684,305,1696,305,1700,301,1700,290xm1700,170l1696,165,1684,165,1680,170,1680,181,1684,185,1696,185,1700,181,1700,170xm1760,590l1756,585,1744,585,1740,590,1740,601,1744,605,1756,605,1760,601,1760,590xm1760,470l1756,465,1744,465,1740,470,1740,481,1744,485,1756,485,1760,481,1760,470xm1760,350l1756,345,1744,345,1740,350,1740,361,1744,365,1756,365,1760,361,1760,350xm1760,230l1756,225,1744,225,1740,230,1740,241,1744,245,1756,245,1760,241,1760,230xm1820,650l1816,645,1804,645,1800,650,1800,661,1804,665,1816,665,1820,661,1820,650xm1820,530l1816,525,1804,525,1800,530,1800,541,1804,545,1816,545,1820,541,1820,530xm1820,410l1816,405,1804,405,1800,410,1800,421,1804,425,1816,425,1820,421,1820,410xm1820,290l1816,285,1804,285,1800,290,1800,301,1804,305,1816,305,1820,301,1820,290xm1820,170l1816,165,1804,165,1800,170,1800,181,1804,185,1816,185,1820,181,1820,170xm1880,590l1876,585,1864,585,1860,590,1860,601,1864,605,1876,605,1880,601,1880,590xm1880,470l1876,465,1864,465,1860,470,1860,481,1864,485,1876,485,1880,481,1880,470xm1880,350l1876,345,1864,345,1860,350,1860,361,1864,365,1876,365,1880,361,1880,350xm1880,230l1876,225,1864,225,1860,230,1860,241,1864,245,1876,245,1880,241,1880,230xm1940,650l1936,645,1924,645,1920,650,1920,661,1924,665,1936,665,1940,661,1940,650xm1940,530l1936,525,1924,525,1920,530,1920,541,1924,545,1936,545,1940,541,1940,530xm1940,410l1936,405,1924,405,1920,410,1920,421,1924,425,1936,425,1940,421,1940,410xm1940,290l1936,285,1924,285,1920,290,1920,301,1924,305,1936,305,1940,301,1940,290xm1940,170l1936,165,1924,165,1920,170,1920,181,1924,185,1936,185,1940,181,1940,170xm2000,590l1996,585,1984,585,1980,590,1980,601,1984,605,1996,605,2000,601,2000,590xm2000,470l1996,465,1984,465,1980,470,1980,481,1984,485,1996,485,2000,481,2000,470xm2000,350l1996,345,1984,345,1980,350,1980,361,1984,365,1996,365,2000,361,2000,350xm2000,230l1996,225,1984,225,1980,230,1980,241,1984,245,1996,245,2000,241,2000,230xm2060,650l2056,645,2044,645,2040,650,2040,661,2044,665,2056,665,2060,661,2060,650xm2060,530l2056,525,2044,525,2040,530,2040,541,2044,545,2056,545,2060,541,2060,530xm2060,410l2056,405,2044,405,2040,410,2040,421,2044,425,2056,425,2060,421,2060,410xm2060,290l2056,285,2044,285,2040,290,2040,301,2044,305,2056,305,2060,301,2060,290xm2060,170l2056,165,2044,165,2040,170,2040,181,2044,185,2056,185,2060,181,2060,170xm2120,590l2116,585,2104,585,2100,590,2100,601,2104,605,2116,605,2120,601,2120,590xm2120,470l2116,465,2104,465,2100,470,2100,481,2104,485,2116,485,2120,481,2120,470xm2120,350l2116,345,2104,345,2100,350,2100,361,2104,365,2116,365,2120,361,2120,350xm2120,230l2116,225,2104,225,2100,230,2100,241,2104,245,2116,245,2120,241,2120,230xm2180,650l2176,645,2164,645,2160,650,2160,661,2164,665,2176,665,2180,661,2180,650xm2180,530l2176,525,2164,525,2160,530,2160,541,2164,545,2176,545,2180,541,2180,530xm2180,410l2176,405,2164,405,2160,410,2160,421,2164,425,2176,425,2180,421,2180,410xm2180,290l2176,285,2164,285,2160,290,2160,301,2164,305,2176,305,2180,301,2180,290xm2180,170l2176,165,2164,165,2160,170,2160,181,2164,185,2176,185,2180,181,2180,170xm2240,590l2236,585,2224,585,2220,590,2220,601,2224,605,2236,605,2240,601,2240,590xm2240,470l2236,465,2224,465,2220,470,2220,481,2224,485,2236,485,2240,481,2240,470xm2240,350l2236,345,2224,345,2220,350,2220,361,2224,365,2236,365,2240,361,2240,350xm2240,230l2236,225,2224,225,2220,230,2220,241,2224,245,2236,245,2240,241,2240,230xm2300,650l2296,645,2284,645,2280,650,2280,661,2284,665,2296,665,2300,661,2300,650xm2300,530l2296,525,2284,525,2280,530,2280,541,2284,545,2296,545,2300,541,2300,530xm2300,410l2296,405,2284,405,2280,410,2280,421,2284,425,2296,425,2300,421,2300,410xm2300,290l2296,285,2284,285,2280,290,2280,301,2284,305,2296,305,2300,301,2300,290xm2300,170l2296,165,2284,165,2280,170,2280,181,2284,185,2296,185,2300,181,2300,170xm2360,590l2356,585,2344,585,2340,590,2340,601,2344,605,2356,605,2360,601,2360,590xm2360,470l2356,465,2344,465,2340,470,2340,481,2344,485,2356,485,2360,481,2360,470xm2360,350l2356,345,2344,345,2340,350,2340,361,2344,365,2356,365,2360,361,2360,350xm2360,230l2356,225,2344,225,2340,230,2340,241,2344,245,2356,245,2360,241,2360,230xm2420,650l2416,645,2404,645,2400,650,2400,661,2404,665,2416,665,2420,661,2420,650xm2420,530l2416,525,2404,525,2400,530,2400,541,2404,545,2416,545,2420,541,2420,530xm2420,410l2416,405,2404,405,2400,410,2400,421,2404,425,2416,425,2420,421,2420,410xm2420,290l2416,285,2404,285,2400,290,2400,301,2404,305,2416,305,2420,301,2420,290xm2420,170l2416,165,2404,165,2400,170,2400,181,2404,185,2416,185,2420,181,2420,170xm2480,590l2476,585,2464,585,2460,590,2460,601,2464,605,2476,605,2480,601,2480,590xm2480,470l2476,465,2464,465,2460,470,2460,481,2464,485,2476,485,2480,481,2480,470xm2480,350l2476,345,2464,345,2460,350,2460,361,2464,365,2476,365,2480,361,2480,350xm2480,230l2476,225,2464,225,2460,230,2460,241,2464,245,2476,245,2480,241,2480,230xm2540,650l2536,645,2524,645,2520,650,2520,661,2524,665,2536,665,2540,661,2540,650xm2540,530l2536,525,2524,525,2520,530,2520,541,2524,545,2536,545,2540,541,2540,530xm2540,410l2536,405,2524,405,2520,410,2520,421,2524,425,2536,425,2540,421,2540,410xm2540,290l2536,285,2524,285,2520,290,2520,301,2524,305,2536,305,2540,301,2540,290xm2540,170l2536,165,2524,165,2520,170,2520,181,2524,185,2536,185,2540,181,2540,170xm2600,590l2596,585,2584,585,2580,590,2580,601,2584,605,2596,605,2600,601,2600,590xm2600,470l2596,465,2584,465,2580,470,2580,481,2584,485,2596,485,2600,481,2600,470xm2600,350l2596,345,2584,345,2580,350,2580,361,2584,365,2596,365,2600,361,2600,350xm2600,230l2596,225,2584,225,2580,230,2580,241,2584,245,2596,245,2600,241,2600,230xm2660,650l2656,645,2644,645,2640,650,2640,661,2644,665,2656,665,2660,661,2660,650xm2660,530l2656,525,2644,525,2640,530,2640,541,2644,545,2656,545,2660,541,2660,530xm2660,410l2656,405,2644,405,2640,410,2640,421,2644,425,2656,425,2660,421,2660,410xm2660,290l2656,285,2644,285,2640,290,2640,301,2644,305,2656,305,2660,301,2660,290xm2660,170l2656,165,2644,165,2640,170,2640,181,2644,185,2656,185,2660,181,2660,170xm2720,590l2716,585,2704,585,2700,590,2700,601,2704,605,2716,605,2720,601,2720,590xm2720,470l2716,465,2704,465,2700,470,2700,481,2704,485,2716,485,2720,481,2720,470xm2720,350l2716,345,2704,345,2700,350,2700,361,2704,365,2716,365,2720,361,2720,350xm2720,230l2716,225,2704,225,2700,230,2700,241,2704,245,2716,245,2720,241,2720,230xm2780,650l2776,645,2764,645,2760,650,2760,661,2764,665,2776,665,2780,661,2780,650xm2780,530l2776,525,2764,525,2760,530,2760,541,2764,545,2776,545,2780,541,2780,530xm2780,410l2776,405,2764,405,2760,410,2760,421,2764,425,2776,425,2780,421,2780,410xm2780,290l2776,285,2764,285,2760,290,2760,301,2764,305,2776,305,2780,301,2780,290xm2780,170l2776,165,2764,165,2760,170,2760,181,2764,185,2776,185,2780,181,2780,170xm2840,590l2836,585,2824,585,2820,590,2820,601,2824,605,2836,605,2840,601,2840,590xm2840,470l2836,465,2824,465,2820,470,2820,481,2824,485,2836,485,2840,481,2840,470xm2840,350l2836,345,2824,345,2820,350,2820,361,2824,365,2836,365,2840,361,2840,350xm2840,230l2836,225,2824,225,2820,230,2820,241,2824,245,2836,245,2840,241,2840,230xm2900,650l2896,645,2884,645,2880,650,2880,661,2884,665,2896,665,2900,661,2900,650xm2900,530l2896,525,2884,525,2880,530,2880,541,2884,545,2896,545,2900,541,2900,530xm2900,410l2896,405,2884,405,2880,410,2880,421,2884,425,2896,425,2900,421,2900,410xm2900,290l2896,285,2884,285,2880,290,2880,301,2884,305,2896,305,2900,301,2900,290xm2900,170l2896,165,2884,165,2880,170,2880,181,2884,185,2896,185,2900,181,2900,170xm2960,590l2956,585,2944,585,2940,590,2940,601,2944,605,2956,605,2960,601,2960,590xm2960,470l2956,465,2944,465,2940,470,2940,481,2944,485,2956,485,2960,481,2960,470xm2960,350l2956,345,2944,345,2940,350,2940,361,2944,365,2956,365,2960,361,2960,350xm2960,230l2956,225,2944,225,2940,230,2940,241,2944,245,2956,245,2960,241,2960,230xm3020,650l3016,645,3004,645,3000,650,3000,661,3004,665,3016,665,3020,661,3020,650xm3020,530l3016,525,3004,525,3000,530,3000,541,3004,545,3016,545,3020,541,3020,530xm3020,410l3016,405,3004,405,3000,410,3000,421,3004,425,3016,425,3020,421,3020,410xm3020,290l3016,285,3004,285,3000,290,3000,301,3004,305,3016,305,3020,301,3020,290xm3020,170l3016,165,3004,165,3000,170,3000,181,3004,185,3016,185,3020,181,3020,170xm3080,590l3076,585,3064,585,3060,590,3060,601,3064,605,3076,605,3080,601,3080,590xm3080,470l3076,465,3064,465,3060,470,3060,481,3064,485,3076,485,3080,481,3080,470xm3080,350l3076,345,3064,345,3060,350,3060,361,3064,365,3076,365,3080,361,3080,350xm3080,230l3076,225,3064,225,3060,230,3060,241,3064,245,3076,245,3080,241,3080,230xm3140,650l3136,645,3124,645,3120,650,3120,661,3124,665,3136,665,3140,661,3140,650xm3140,530l3136,525,3124,525,3120,530,3120,541,3124,545,3136,545,3140,541,3140,530xm3140,410l3136,405,3124,405,3120,410,3120,421,3124,425,3136,425,3140,421,3140,410xm3140,290l3136,285,3124,285,3120,290,3120,301,3124,305,3136,305,3140,301,3140,290xm3140,170l3136,165,3124,165,3120,170,3120,181,3124,185,3136,185,3140,181,3140,170xm3200,590l3196,585,3184,585,3180,590,3180,601,3184,605,3196,605,3200,601,3200,590xm3200,470l3196,465,3184,465,3180,470,3180,481,3184,485,3196,485,3200,481,3200,470xm3200,350l3196,345,3184,345,3180,350,3180,361,3184,365,3196,365,3200,361,3200,350xm3200,230l3196,225,3184,225,3180,230,3180,241,3184,245,3196,245,3200,241,3200,230xm3260,650l3256,645,3244,645,3240,650,3240,661,3244,665,3256,665,3260,661,3260,650xm3260,530l3256,525,3244,525,3240,530,3240,541,3244,545,3256,545,3260,541,3260,530xm3260,410l3256,405,3244,405,3240,410,3240,421,3244,425,3256,425,3260,421,3260,410xm3260,290l3256,285,3244,285,3240,290,3240,301,3244,305,3256,305,3260,301,3260,290xm3260,170l3256,165,3244,165,3240,170,3240,181,3244,185,3256,185,3260,181,3260,170xm3320,590l3316,585,3304,585,3300,590,3300,601,3304,605,3316,605,3320,601,3320,590xm3320,470l3316,465,3304,465,3300,470,3300,481,3304,485,3316,485,3320,481,3320,470xm3320,350l3316,345,3304,345,3300,350,3300,361,3304,365,3316,365,3320,361,3320,350xm3320,230l3316,225,3304,225,3300,230,3300,241,3304,245,3316,245,3320,241,3320,230xm3380,650l3376,645,3364,645,3360,650,3360,661,3364,665,3376,665,3380,661,3380,650xm3380,530l3376,525,3364,525,3360,530,3360,541,3364,545,3376,545,3380,541,3380,530xm3380,410l3376,405,3364,405,3360,410,3360,421,3364,425,3376,425,3380,421,3380,410xm3380,290l3376,285,3364,285,3360,290,3360,301,3364,305,3376,305,3380,301,3380,290xm3380,170l3376,165,3364,165,3360,170,3360,181,3364,185,3376,185,3380,181,3380,170xm3440,590l3436,585,3424,585,3420,590,3420,601,3424,605,3436,605,3440,601,3440,590xm3440,470l3436,465,3424,465,3420,470,3420,481,3424,485,3436,485,3440,481,3440,470xm3440,350l3436,345,3424,345,3420,350,3420,361,3424,365,3436,365,3440,361,3440,350xm3440,230l3436,225,3424,225,3420,230,3420,241,3424,245,3436,245,3440,241,3440,230xm3500,650l3496,645,3484,645,3480,650,3480,661,3484,665,3496,665,3500,661,3500,650xm3500,530l3496,525,3484,525,3480,530,3480,541,3484,545,3496,545,3500,541,3500,530xm3500,410l3496,405,3484,405,3480,410,3480,421,3484,425,3496,425,3500,421,3500,410xm3500,290l3496,285,3484,285,3480,290,3480,301,3484,305,3496,305,3500,301,3500,290xm3500,170l3496,165,3484,165,3480,170,3480,181,3484,185,3496,185,3500,181,3500,170xm3560,590l3556,585,3544,585,3540,590,3540,601,3544,605,3556,605,3560,601,3560,590xm3560,470l3556,465,3544,465,3540,470,3540,481,3544,485,3556,485,3560,481,3560,470xm3560,350l3556,345,3544,345,3540,350,3540,361,3544,365,3556,365,3560,361,3560,350xm3560,230l3556,225,3544,225,3540,230,3540,241,3544,245,3556,245,3560,241,3560,230xm3620,650l3616,645,3604,645,3600,650,3600,661,3604,665,3616,665,3620,661,3620,650xm3620,530l3616,525,3604,525,3600,530,3600,541,3604,545,3616,545,3620,541,3620,530xm3620,410l3616,405,3604,405,3600,410,3600,421,3604,425,3616,425,3620,421,3620,410xm3620,290l3616,285,3604,285,3600,290,3600,301,3604,305,3616,305,3620,301,3620,290xm3620,170l3616,165,3604,165,3600,170,3600,181,3604,185,3616,185,3620,181,3620,170xm3680,590l3676,585,3664,585,3660,590,3660,601,3664,605,3676,605,3680,601,3680,590xm3680,470l3676,465,3664,465,3660,470,3660,481,3664,485,3676,485,3680,481,3680,470xm3680,350l3676,345,3664,345,3660,350,3660,361,3664,365,3676,365,3680,361,3680,350xm3680,230l3676,225,3664,225,3660,230,3660,241,3664,245,3676,245,3680,241,3680,230xm3740,650l3736,645,3724,645,3720,650,3720,661,3724,665,3736,665,3740,661,3740,650xm3740,530l3736,525,3724,525,3720,530,3720,541,3724,545,3736,545,3740,541,3740,530xm3740,410l3736,405,3724,405,3720,410,3720,421,3724,425,3736,425,3740,421,3740,410xm3740,290l3736,285,3724,285,3720,290,3720,301,3724,305,3736,305,3740,301,3740,290xm3740,170l3736,165,3724,165,3720,170,3720,181,3724,185,3736,185,3740,181,3740,170xm3800,590l3796,585,3784,585,3780,590,3780,601,3784,605,3796,605,3800,601,3800,590xm3800,470l3796,465,3784,465,3780,470,3780,481,3784,485,3796,485,3800,481,3800,470xm3800,350l3796,345,3784,345,3780,350,3780,361,3784,365,3796,365,3800,361,3800,350xm3800,230l3796,225,3784,225,3780,230,3780,241,3784,245,3796,245,3800,241,3800,230xm3860,650l3856,645,3844,645,3840,650,3840,661,3844,665,3856,665,3860,661,3860,650xm3860,530l3856,525,3844,525,3840,530,3840,541,3844,545,3856,545,3860,541,3860,530xm3860,410l3856,405,3844,405,3840,410,3840,421,3844,425,3856,425,3860,421,3860,410xm3860,290l3856,285,3844,285,3840,290,3840,301,3844,305,3856,305,3860,301,3860,290xm3860,170l3856,165,3844,165,3840,170,3840,181,3844,185,3856,185,3860,181,3860,170xm3920,590l3916,585,3904,585,3900,590,3900,601,3904,605,3916,605,3920,601,3920,590xm3920,470l3916,465,3904,465,3900,470,3900,481,3904,485,3916,485,3920,481,3920,470xm3920,350l3916,345,3904,345,3900,350,3900,361,3904,365,3916,365,3920,361,3920,350xm3920,230l3916,225,3904,225,3900,230,3900,241,3904,245,3916,245,3920,241,3920,230xm3980,650l3976,645,3964,645,3960,650,3960,661,3964,665,3976,665,3980,661,3980,650xm3980,530l3976,525,3964,525,3960,530,3960,541,3964,545,3976,545,3980,541,3980,530xm3980,410l3976,405,3964,405,3960,410,3960,421,3964,425,3976,425,3980,421,3980,410xm3980,290l3976,285,3964,285,3960,290,3960,301,3964,305,3976,305,3980,301,3980,290xm3980,170l3976,165,3964,165,3960,170,3960,181,3964,185,3976,185,3980,181,3980,170xm4040,590l4036,585,4024,585,4020,590,4020,601,4024,605,4036,605,4040,601,4040,590xm4040,470l4036,465,4024,465,4020,470,4020,481,4024,485,4036,485,4040,481,4040,470xm4040,350l4036,345,4024,345,4020,350,4020,361,4024,365,4036,365,4040,361,4040,350xm4040,230l4036,225,4024,225,4020,230,4020,241,4024,245,4036,245,4040,241,4040,230xm4100,650l4096,645,4084,645,4080,650,4080,661,4084,665,4096,665,4100,661,4100,650xm4100,530l4096,525,4084,525,4080,530,4080,541,4084,545,4096,545,4100,541,4100,530xm4100,410l4096,405,4084,405,4080,410,4080,421,4084,425,4096,425,4100,421,4100,410xm4100,290l4096,285,4084,285,4080,290,4080,301,4084,305,4096,305,4100,301,4100,290xm4100,170l4096,165,4084,165,4080,170,4080,181,4084,185,4096,185,4100,181,4100,170xm4160,590l4156,585,4144,585,4140,590,4140,601,4144,605,4156,605,4160,601,4160,590xm4160,470l4156,465,4144,465,4140,470,4140,481,4144,485,4156,485,4160,481,4160,470xm4160,350l4156,345,4144,345,4140,350,4140,361,4144,365,4156,365,4160,361,4160,350xm4160,230l4156,225,4144,225,4140,230,4140,241,4144,245,4156,245,4160,241,4160,230xm4220,650l4216,645,4204,645,4200,650,4200,661,4204,665,4216,665,4220,661,4220,650xm4220,530l4216,525,4204,525,4200,530,4200,541,4204,545,4216,545,4220,541,4220,530xm4220,410l4216,405,4204,405,4200,410,4200,421,4204,425,4216,425,4220,421,4220,410xm4220,290l4216,285,4204,285,4200,290,4200,301,4204,305,4216,305,4220,301,4220,290xm4220,170l4216,165,4204,165,4200,170,4200,181,4204,185,4216,185,4220,181,4220,170xm4280,590l4276,585,4264,585,4260,590,4260,601,4264,605,4276,605,4280,601,4280,590xm4280,470l4276,465,4264,465,4260,470,4260,481,4264,485,4276,485,4280,481,4280,470xm4280,350l4276,345,4264,345,4260,350,4260,361,4264,365,4276,365,4280,361,4280,350xm4280,230l4276,225,4264,225,4260,230,4260,241,4264,245,4276,245,4280,241,4280,230xm4340,650l4336,645,4324,645,4320,650,4320,661,4324,665,4336,665,4340,661,4340,650xm4340,530l4336,525,4324,525,4320,530,4320,541,4324,545,4336,545,4340,541,4340,530xm4340,410l4336,405,4324,405,4320,410,4320,421,4324,425,4336,425,4340,421,4340,410xm4340,290l4336,285,4324,285,4320,290,4320,301,4324,305,4336,305,4340,301,4340,290xm4340,170l4336,165,4324,165,4320,170,4320,181,4324,185,4336,185,4340,181,4340,170xm4400,590l4396,585,4384,585,4380,590,4380,601,4384,605,4396,605,4400,601,4400,590xm4400,470l4396,465,4384,465,4380,470,4380,481,4384,485,4396,485,4400,481,4400,470xm4400,350l4396,345,4384,345,4380,350,4380,361,4384,365,4396,365,4400,361,4400,350xm4400,230l4396,225,4384,225,4380,230,4380,241,4384,245,4396,245,4400,241,4400,230xm4460,650l4456,645,4444,645,4440,650,4440,661,4444,665,4456,665,4460,661,4460,650xm4460,530l4456,525,4444,525,4440,530,4440,541,4444,545,4456,545,4460,541,4460,530xm4460,410l4456,405,4444,405,4440,410,4440,421,4444,425,4456,425,4460,421,4460,410xm4460,290l4456,285,4444,285,4440,290,4440,301,4444,305,4456,305,4460,301,4460,290xm4460,170l4456,165,4444,165,4440,170,4440,181,4444,185,4456,185,4460,181,4460,170xm4520,590l4516,585,4504,585,4500,590,4500,601,4504,605,4516,605,4520,601,4520,590xm4520,470l4516,465,4504,465,4500,470,4500,481,4504,485,4516,485,4520,481,4520,470xm4520,350l4516,345,4504,345,4500,350,4500,361,4504,365,4516,365,4520,361,4520,350xm4520,230l4516,225,4504,225,4500,230,4500,241,4504,245,4516,245,4520,241,4520,230xm4580,650l4576,645,4564,645,4560,650,4560,661,4564,665,4576,665,4580,661,4580,650xm4580,530l4576,525,4564,525,4560,530,4560,541,4564,545,4576,545,4580,541,4580,530xm4580,410l4576,405,4564,405,4560,410,4560,421,4564,425,4576,425,4580,421,4580,410xm4580,290l4576,285,4564,285,4560,290,4560,301,4564,305,4576,305,4580,301,4580,290xm4580,170l4576,165,4564,165,4560,170,4560,181,4564,185,4576,185,4580,181,4580,170xm4640,590l4636,585,4624,585,4620,590,4620,601,4624,605,4636,605,4640,601,4640,590xm4640,470l4636,465,4624,465,4620,470,4620,481,4624,485,4636,485,4640,481,4640,470xm4640,350l4636,345,4624,345,4620,350,4620,361,4624,365,4636,365,4640,361,4640,350xm4640,230l4636,225,4624,225,4620,230,4620,241,4624,245,4636,245,4640,241,4640,230xm4700,650l4696,645,4684,645,4680,650,4680,661,4684,665,4696,665,4700,661,4700,650xm4700,530l4696,525,4684,525,4680,530,4680,541,4684,545,4696,545,4700,541,4700,530xm4700,410l4696,405,4684,405,4680,410,4680,421,4684,425,4696,425,4700,421,4700,410xm4700,290l4696,285,4684,285,4680,290,4680,301,4684,305,4696,305,4700,301,4700,290xm4700,170l4696,165,4684,165,4680,170,4680,181,4684,185,4696,185,4700,181,4700,170xm4760,590l4756,585,4744,585,4740,590,4740,601,4744,605,4756,605,4760,601,4760,590xm4760,470l4756,465,4744,465,4740,470,4740,481,4744,485,4756,485,4760,481,4760,470xm4760,350l4756,345,4744,345,4740,350,4740,361,4744,365,4756,365,4760,361,4760,350xm4760,230l4756,225,4744,225,4740,230,4740,241,4744,245,4756,245,4760,241,4760,230xm4820,650l4816,645,4804,645,4800,650,4800,661,4804,665,4816,665,4820,661,4820,650xm4820,530l4816,525,4804,525,4800,530,4800,541,4804,545,4816,545,4820,541,4820,530xm4820,410l4816,405,4804,405,4800,410,4800,421,4804,425,4816,425,4820,421,4820,410xm4820,290l4816,285,4804,285,4800,290,4800,301,4804,305,4816,305,4820,301,4820,290xm4820,170l4816,165,4804,165,4800,170,4800,181,4804,185,4816,185,4820,181,4820,170xm4880,590l4876,585,4864,585,4860,590,4860,601,4864,605,4876,605,4880,601,4880,590xm4880,470l4876,465,4864,465,4860,470,4860,481,4864,485,4876,485,4880,481,4880,470xm4880,350l4876,345,4864,345,4860,350,4860,361,4864,365,4876,365,4880,361,4880,350xm4880,230l4876,225,4864,225,4860,230,4860,241,4864,245,4876,245,4880,241,4880,230xm4940,650l4936,645,4924,645,4920,650,4920,661,4924,665,4936,665,4940,661,4940,650xm4940,530l4936,525,4924,525,4920,530,4920,541,4924,545,4936,545,4940,541,4940,530xm4940,410l4936,405,4924,405,4920,410,4920,421,4924,425,4936,425,4940,421,4940,410xm4940,290l4936,285,4924,285,4920,290,4920,301,4924,305,4936,305,4940,301,4940,290xm4940,170l4936,165,4924,165,4920,170,4920,181,4924,185,4936,185,4940,181,4940,170xm5000,590l4996,585,4984,585,4980,590,4980,601,4984,605,4996,605,5000,601,5000,590xm5000,470l4996,465,4984,465,4980,470,4980,481,4984,485,4996,485,5000,481,5000,470xm5000,350l4996,345,4984,345,4980,350,4980,361,4984,365,4996,365,5000,361,5000,350xm5000,230l4996,225,4984,225,4980,230,4980,241,4984,245,4996,245,5000,241,5000,230xm5060,650l5056,645,5044,645,5040,650,5040,661,5044,665,5056,665,5060,661,5060,650xm5060,530l5056,525,5044,525,5040,530,5040,541,5044,545,5056,545,5060,541,5060,530xm5060,410l5056,405,5044,405,5040,410,5040,421,5044,425,5056,425,5060,421,5060,410xm5060,290l5056,285,5044,285,5040,290,5040,301,5044,305,5056,305,5060,301,5060,290xm5060,170l5056,165,5044,165,5040,170,5040,181,5044,185,5056,185,5060,181,5060,170xm5120,590l5116,585,5104,585,5100,590,5100,601,5104,605,5116,605,5120,601,5120,590xm5120,470l5116,465,5104,465,5100,470,5100,481,5104,485,5116,485,5120,481,5120,470xm5120,350l5116,345,5104,345,5100,350,5100,361,5104,365,5116,365,5120,361,5120,350xm5120,230l5116,225,5104,225,5100,230,5100,241,5104,245,5116,245,5120,241,5120,230xm5180,650l5176,645,5164,645,5160,650,5160,661,5164,665,5176,665,5180,661,5180,650xm5180,530l5176,525,5164,525,5160,530,5160,541,5164,545,5176,545,5180,541,5180,530xm5180,410l5176,405,5164,405,5160,410,5160,421,5164,425,5176,425,5180,421,5180,410xm5180,290l5176,285,5164,285,5160,290,5160,301,5164,305,5176,305,5180,301,5180,290xm5180,170l5176,165,5164,165,5160,170,5160,181,5164,185,5176,185,5180,181,5180,170xm5240,590l5236,585,5224,585,5220,590,5220,601,5224,605,5236,605,5240,601,5240,590xm5240,470l5236,465,5224,465,5220,470,5220,481,5224,485,5236,485,5240,481,5240,470xm5240,350l5236,345,5224,345,5220,350,5220,361,5224,365,5236,365,5240,361,5240,350xm5240,230l5236,225,5224,225,5220,230,5220,241,5224,245,5236,245,5240,241,5240,230xm5300,650l5296,645,5284,645,5280,650,5280,661,5284,665,5296,665,5300,661,5300,650xm5300,530l5296,525,5284,525,5280,530,5280,541,5284,545,5296,545,5300,541,5300,530xm5300,410l5296,405,5284,405,5280,410,5280,421,5284,425,5296,425,5300,421,5300,410xm5300,290l5296,285,5284,285,5280,290,5280,301,5284,305,5296,305,5300,301,5300,290xm5300,170l5296,165,5284,165,5280,170,5280,181,5284,185,5296,185,5300,181,5300,170xm5360,590l5356,585,5344,585,5340,590,5340,601,5344,605,5356,605,5360,601,5360,590xm5360,470l5356,465,5344,465,5340,470,5340,481,5344,485,5356,485,5360,481,5360,470xm5360,350l5356,345,5344,345,5340,350,5340,361,5344,365,5356,365,5360,361,5360,350xm5360,230l5356,225,5344,225,5340,230,5340,241,5344,245,5356,245,5360,241,5360,230xm5420,650l5416,645,5404,645,5400,650,5400,661,5404,665,5416,665,5420,661,5420,650xm5420,530l5416,525,5404,525,5400,530,5400,541,5404,545,5416,545,5420,541,5420,530xm5420,410l5416,405,5404,405,5400,410,5400,421,5404,425,5416,425,5420,421,5420,410xm5420,290l5416,285,5404,285,5400,290,5400,301,5404,305,5416,305,5420,301,5420,290xm5420,170l5416,165,5404,165,5400,170,5400,181,5404,185,5416,185,5420,181,5420,170xm5480,590l5476,585,5464,585,5460,590,5460,601,5464,605,5476,605,5480,601,5480,590xm5480,470l5476,465,5464,465,5460,470,5460,481,5464,485,5476,485,5480,481,5480,470xm5480,350l5476,345,5464,345,5460,350,5460,361,5464,365,5476,365,5480,361,5480,350xm5480,230l5476,225,5464,225,5460,230,5460,241,5464,245,5476,245,5480,241,5480,230xm5540,650l5536,645,5524,645,5520,650,5520,661,5524,665,5536,665,5540,661,5540,650xm5540,530l5536,525,5524,525,5520,530,5520,541,5524,545,5536,545,5540,541,5540,530xm5540,410l5536,405,5524,405,5520,410,5520,421,5524,425,5536,425,5540,421,5540,410xm5540,290l5536,285,5524,285,5520,290,5520,301,5524,305,5536,305,5540,301,5540,290xm5540,170l5536,165,5524,165,5520,170,5520,181,5524,185,5536,185,5540,181,5540,170xm5600,590l5596,585,5584,585,5580,590,5580,601,5584,605,5596,605,5600,601,5600,590xm5600,470l5596,465,5584,465,5580,470,5580,481,5584,485,5596,485,5600,481,5600,470xm5600,350l5596,345,5584,345,5580,350,5580,361,5584,365,5596,365,5600,361,5600,350xm5600,230l5596,225,5584,225,5580,230,5580,241,5584,245,5596,245,5600,241,5600,230xm5660,650l5656,645,5644,645,5640,650,5640,661,5644,665,5656,665,5660,661,5660,650xm5660,530l5656,525,5644,525,5640,530,5640,541,5644,545,5656,545,5660,541,5660,530xm5660,410l5656,405,5644,405,5640,410,5640,421,5644,425,5656,425,5660,421,5660,410xm5660,290l5656,285,5644,285,5640,290,5640,301,5644,305,5656,305,5660,301,5660,290xm5660,170l5656,165,5644,165,5640,170,5640,181,5644,185,5656,185,5660,181,5660,170xm5720,590l5716,585,5704,585,5700,590,5700,601,5704,605,5716,605,5720,601,5720,590xm5720,470l5716,465,5704,465,5700,470,5700,481,5704,485,5716,485,5720,481,5720,470xm5720,350l5716,345,5704,345,5700,350,5700,361,5704,365,5716,365,5720,361,5720,350xm5720,230l5716,225,5704,225,5700,230,5700,241,5704,245,5716,245,5720,241,5720,230xm5780,650l5776,645,5764,645,5760,650,5760,661,5764,665,5776,665,5780,661,5780,650xm5780,530l5776,525,5764,525,5760,530,5760,541,5764,545,5776,545,5780,541,5780,530xm5780,410l5776,405,5764,405,5760,410,5760,421,5764,425,5776,425,5780,421,5780,410xm5780,290l5776,285,5764,285,5760,290,5760,301,5764,305,5776,305,5780,301,5780,290xm5780,170l5776,165,5764,165,5760,170,5760,181,5764,185,5776,185,5780,181,5780,170xm5840,590l5836,585,5824,585,5820,590,5820,601,5824,605,5836,605,5840,601,5840,590xm5840,470l5836,465,5824,465,5820,470,5820,481,5824,485,5836,485,5840,481,5840,470xm5840,350l5836,345,5824,345,5820,350,5820,361,5824,365,5836,365,5840,361,5840,350xm5840,230l5836,225,5824,225,5820,230,5820,241,5824,245,5836,245,5840,241,5840,230xm5900,650l5896,645,5884,645,5880,650,5880,661,5884,665,5896,665,5900,661,5900,650xm5900,530l5896,525,5884,525,5880,530,5880,541,5884,545,5896,545,5900,541,5900,530xm5900,410l5896,405,5884,405,5880,410,5880,421,5884,425,5896,425,5900,421,5900,410xm5900,290l5896,285,5884,285,5880,290,5880,301,5884,305,5896,305,5900,301,5900,290xm5900,170l5896,165,5884,165,5880,170,5880,181,5884,185,5896,185,5900,181,5900,170xm5960,590l5956,585,5944,585,5940,590,5940,601,5944,605,5956,605,5960,601,5960,590xm5960,470l5956,465,5944,465,5940,470,5940,481,5944,485,5956,485,5960,481,5960,470xm5960,350l5956,345,5944,345,5940,350,5940,361,5944,365,5956,365,5960,361,5960,350xm5960,230l5956,225,5944,225,5940,230,5940,241,5944,245,5956,245,5960,241,5960,230xm6020,650l6016,645,6004,645,6000,650,6000,661,6004,665,6016,665,6020,661,6020,650xm6020,530l6016,525,6004,525,6000,530,6000,541,6004,545,6016,545,6020,541,6020,530xm6020,410l6016,405,6004,405,6000,410,6000,421,6004,425,6016,425,6020,421,6020,410xm6020,290l6016,285,6004,285,6000,290,6000,301,6004,305,6016,305,6020,301,6020,290xm6020,170l6016,165,6004,165,6000,170,6000,181,6004,185,6016,185,6020,181,6020,170xm6080,590l6076,585,6064,585,6060,590,6060,601,6064,605,6076,605,6080,601,6080,590xm6080,470l6076,465,6064,465,6060,470,6060,481,6064,485,6076,485,6080,481,6080,470xm6080,350l6076,345,6064,345,6060,350,6060,361,6064,365,6076,365,6080,361,6080,350xm6080,230l6076,225,6064,225,6060,230,6060,241,6064,245,6076,245,6080,241,6080,230xm6140,650l6136,645,6124,645,6120,650,6120,661,6124,665,6136,665,6140,661,6140,650xm6140,530l6136,525,6124,525,6120,530,6120,541,6124,545,6136,545,6140,541,6140,530xm6140,410l6136,405,6124,405,6120,410,6120,421,6124,425,6136,425,6140,421,6140,410xm6140,290l6136,285,6124,285,6120,290,6120,301,6124,305,6136,305,6140,301,6140,290xm6140,170l6136,165,6124,165,6120,170,6120,181,6124,185,6136,185,6140,181,6140,170xm6200,590l6196,585,6184,585,6180,590,6180,601,6184,605,6196,605,6200,601,6200,590xm6200,470l6196,465,6184,465,6180,470,6180,481,6184,485,6196,485,6200,481,6200,470xm6200,350l6196,345,6184,345,6180,350,6180,361,6184,365,6196,365,6200,361,6200,350xm6200,230l6196,225,6184,225,6180,230,6180,241,6184,245,6196,245,6200,241,6200,230xm6260,650l6256,645,6244,645,6240,650,6240,661,6244,665,6256,665,6260,661,6260,650xm6260,530l6256,525,6244,525,6240,530,6240,541,6244,545,6256,545,6260,541,6260,530xm6260,410l6256,405,6244,405,6240,410,6240,421,6244,425,6256,425,6260,421,6260,410xm6260,290l6256,285,6244,285,6240,290,6240,301,6244,305,6256,305,6260,301,6260,290xm6260,170l6256,165,6244,165,6240,170,6240,181,6244,185,6256,185,6260,181,6260,170xm6320,590l6316,585,6304,585,6300,590,6300,601,6304,605,6316,605,6320,601,6320,590xm6320,470l6316,465,6304,465,6300,470,6300,481,6304,485,6316,485,6320,481,6320,470xm6320,350l6316,345,6304,345,6300,350,6300,361,6304,365,6316,365,6320,361,6320,350xm6320,230l6316,225,6304,225,6300,230,6300,241,6304,245,6316,245,6320,241,6320,230xm6380,650l6376,645,6364,645,6360,650,6360,661,6364,665,6376,665,6380,661,6380,650xm6380,530l6376,525,6364,525,6360,530,6360,541,6364,545,6376,545,6380,541,6380,530xm6380,410l6376,405,6364,405,6360,410,6360,421,6364,425,6376,425,6380,421,6380,410xm6380,290l6376,285,6364,285,6360,290,6360,301,6364,305,6376,305,6380,301,6380,290xm6380,170l6376,165,6364,165,6360,170,6360,181,6364,185,6376,185,6380,181,6380,170xm6440,590l6436,585,6424,585,6420,590,6420,601,6424,605,6436,605,6440,601,6440,590xm6440,470l6436,465,6424,465,6420,470,6420,481,6424,485,6436,485,6440,481,6440,470xm6440,350l6436,345,6424,345,6420,350,6420,361,6424,365,6436,365,6440,361,6440,350xm6440,230l6436,225,6424,225,6420,230,6420,241,6424,245,6436,245,6440,241,6440,230xm6500,650l6496,645,6484,645,6480,650,6480,661,6484,665,6496,665,6500,661,6500,650xm6500,530l6496,525,6484,525,6480,530,6480,541,6484,545,6496,545,6500,541,6500,530xm6500,410l6496,405,6484,405,6480,410,6480,421,6484,425,6496,425,6500,421,6500,410xm6500,290l6496,285,6484,285,6480,290,6480,301,6484,305,6496,305,6500,301,6500,290xm6500,170l6496,165,6484,165,6480,170,6480,181,6484,185,6496,185,6500,181,6500,170xm6560,590l6556,585,6544,585,6540,590,6540,601,6544,605,6556,605,6560,601,6560,590xm6560,470l6556,465,6544,465,6540,470,6540,481,6544,485,6556,485,6560,481,6560,470xm6560,350l6556,345,6544,345,6540,350,6540,361,6544,365,6556,365,6560,361,6560,350xm6560,230l6556,225,6544,225,6540,230,6540,241,6544,245,6556,245,6560,241,6560,230xm6620,650l6616,645,6604,645,6600,650,6600,661,6604,665,6616,665,6620,661,6620,650xm6620,530l6616,525,6604,525,6600,530,6600,541,6604,545,6616,545,6620,541,6620,530xm6620,410l6616,405,6604,405,6600,410,6600,421,6604,425,6616,425,6620,421,6620,410xm6620,290l6616,285,6604,285,6600,290,6600,301,6604,305,6616,305,6620,301,6620,290xm6620,170l6616,165,6604,165,6600,170,6600,181,6604,185,6616,185,6620,181,6620,170xm6680,590l6676,585,6664,585,6660,590,6660,601,6664,605,6676,605,6680,601,6680,590xm6680,470l6676,465,6664,465,6660,470,6660,481,6664,485,6676,485,6680,481,6680,470xm6680,350l6676,345,6664,345,6660,350,6660,361,6664,365,6676,365,6680,361,6680,350xm6680,230l6676,225,6664,225,6660,230,6660,241,6664,245,6676,245,6680,241,6680,230xm6740,650l6736,645,6724,645,6720,650,6720,661,6724,665,6736,665,6740,661,6740,650xm6740,530l6736,525,6724,525,6720,530,6720,541,6724,545,6736,545,6740,541,6740,530xm6740,410l6736,405,6724,405,6720,410,6720,421,6724,425,6736,425,6740,421,6740,410xm6740,290l6736,285,6724,285,6720,290,6720,301,6724,305,6736,305,6740,301,6740,290xm6740,170l6736,165,6724,165,6720,170,6720,181,6724,185,6736,185,6740,181,6740,170xm6800,590l6796,585,6784,585,6780,590,6780,601,6784,605,6796,605,6800,601,6800,590xm6800,470l6796,465,6784,465,6780,470,6780,481,6784,485,6796,485,6800,481,6800,470xm6800,350l6796,345,6784,345,6780,350,6780,361,6784,365,6796,365,6800,361,6800,350xm6800,230l6796,225,6784,225,6780,230,6780,241,6784,245,6796,245,6800,241,6800,230xm6860,650l6856,645,6844,645,6840,650,6840,661,6844,665,6856,665,6860,661,6860,650xm6860,530l6856,525,6844,525,6840,530,6840,541,6844,545,6856,545,6860,541,6860,530xm6860,410l6856,405,6844,405,6840,410,6840,421,6844,425,6856,425,6860,421,6860,410xm6860,290l6856,285,6844,285,6840,290,6840,301,6844,305,6856,305,6860,301,6860,290xm6860,170l6856,165,6844,165,6840,170,6840,181,6844,185,6856,185,6860,181,6860,170xm6920,590l6916,585,6904,585,6900,590,6900,601,6904,605,6916,605,6920,601,6920,590xm6920,470l6916,465,6904,465,6900,470,6900,481,6904,485,6916,485,6920,481,6920,470xm6920,350l6916,345,6904,345,6900,350,6900,361,6904,365,6916,365,6920,361,6920,350xm6920,230l6916,225,6904,225,6900,230,6900,241,6904,245,6916,245,6920,241,6920,230xm6980,650l6976,645,6964,645,6960,650,6960,661,6964,665,6976,665,6980,661,6980,650xm6980,530l6976,525,6964,525,6960,530,6960,541,6964,545,6976,545,6980,541,6980,530xm6980,410l6976,405,6964,405,6960,410,6960,421,6964,425,6976,425,6980,421,6980,410xm6980,290l6976,285,6964,285,6960,290,6960,301,6964,305,6976,305,6980,301,6980,290xm6980,170l6976,165,6964,165,6960,170,6960,181,6964,185,6976,185,6980,181,6980,170xm7040,590l7036,585,7024,585,7020,590,7020,601,7024,605,7036,605,7040,601,7040,590xm7040,470l7036,465,7024,465,7020,470,7020,481,7024,485,7036,485,7040,481,7040,470xm7040,350l7036,345,7024,345,7020,350,7020,361,7024,365,7036,365,7040,361,7040,350xm7040,230l7036,225,7024,225,7020,230,7020,241,7024,245,7036,245,7040,241,7040,230xm7100,650l7096,645,7084,645,7080,650,7080,661,7084,665,7096,665,7100,661,7100,650xm7100,530l7096,525,7084,525,7080,530,7080,541,7084,545,7096,545,7100,541,7100,530xm7100,410l7096,405,7084,405,7080,410,7080,421,7084,425,7096,425,7100,421,7100,410xm7100,290l7096,285,7084,285,7080,290,7080,301,7084,305,7096,305,7100,301,7100,290xm7100,170l7096,165,7084,165,7080,170,7080,181,7084,185,7096,185,7100,181,7100,170xm7160,590l7156,585,7144,585,7140,590,7140,601,7144,605,7156,605,7160,601,7160,590xm7160,470l7156,465,7144,465,7140,470,7140,481,7144,485,7156,485,7160,481,7160,470xm7160,350l7156,345,7144,345,7140,350,7140,361,7144,365,7156,365,7160,361,7160,350xm7160,230l7156,225,7144,225,7140,230,7140,241,7144,245,7156,245,7160,241,7160,230xm7220,650l7216,645,7204,645,7200,650,7200,661,7204,665,7216,665,7220,661,7220,650xm7220,530l7216,525,7204,525,7200,530,7200,541,7204,545,7216,545,7220,541,7220,530xm7220,410l7216,405,7204,405,7200,410,7200,421,7204,425,7216,425,7220,421,7220,410xm7220,290l7216,285,7204,285,7200,290,7200,301,7204,305,7216,305,7220,301,7220,290xm7220,170l7216,165,7204,165,7200,170,7200,181,7204,185,7216,185,7220,181,7220,170xm7280,590l7276,585,7264,585,7260,590,7260,601,7264,605,7276,605,7280,601,7280,590xm7280,470l7276,465,7264,465,7260,470,7260,481,7264,485,7276,485,7280,481,7280,470xm7280,350l7276,345,7264,345,7260,350,7260,361,7264,365,7276,365,7280,361,7280,350xm7280,230l7276,225,7264,225,7260,230,7260,241,7264,245,7276,245,7280,241,7280,230xm7340,650l7336,645,7324,645,7320,650,7320,661,7324,665,7336,665,7340,661,7340,650xm7340,530l7336,525,7324,525,7320,530,7320,541,7324,545,7336,545,7340,541,7340,530xm7340,410l7336,405,7324,405,7320,410,7320,421,7324,425,7336,425,7340,421,7340,410xm7340,290l7336,285,7324,285,7320,290,7320,301,7324,305,7336,305,7340,301,7340,290xm7340,170l7336,165,7324,165,7320,170,7320,181,7324,185,7336,185,7340,181,7340,170xm7400,590l7396,585,7384,585,7380,590,7380,601,7384,605,7396,605,7400,601,7400,590xm7400,470l7396,465,7384,465,7380,470,7380,481,7384,485,7396,485,7400,481,7400,470xm7400,350l7396,345,7384,345,7380,350,7380,361,7384,365,7396,365,7400,361,7400,350xm7400,230l7396,225,7384,225,7380,230,7380,241,7384,245,7396,245,7400,241,7400,230xm7460,650l7456,645,7444,645,7440,650,7440,661,7444,665,7456,665,7460,661,7460,650xm7460,530l7456,525,7444,525,7440,530,7440,541,7444,545,7456,545,7460,541,7460,530xm7460,410l7456,405,7444,405,7440,410,7440,421,7444,425,7456,425,7460,421,7460,410xm7460,290l7456,285,7444,285,7440,290,7440,301,7444,305,7456,305,7460,301,7460,290xm7460,170l7456,165,7444,165,7440,170,7440,181,7444,185,7456,185,7460,181,7460,170xm7520,590l7516,585,7504,585,7500,590,7500,601,7504,605,7516,605,7520,601,7520,590xm7520,470l7516,465,7504,465,7500,470,7500,481,7504,485,7516,485,7520,481,7520,470xm7520,350l7516,345,7504,345,7500,350,7500,361,7504,365,7516,365,7520,361,7520,350xm7520,230l7516,225,7504,225,7500,230,7500,241,7504,245,7516,245,7520,241,7520,230xm7580,650l7576,645,7564,645,7560,650,7560,661,7564,665,7576,665,7580,661,7580,650xm7580,530l7576,525,7564,525,7560,530,7560,541,7564,545,7576,545,7580,541,7580,530xm7580,410l7576,405,7564,405,7560,410,7560,421,7564,425,7576,425,7580,421,7580,410xm7580,290l7576,285,7564,285,7560,290,7560,301,7564,305,7576,305,7580,301,7580,290xm7580,170l7576,165,7564,165,7560,170,7560,181,7564,185,7576,185,7580,181,7580,170xm7640,590l7636,585,7624,585,7620,590,7620,601,7624,605,7636,605,7640,601,7640,590xm7640,470l7636,465,7624,465,7620,470,7620,481,7624,485,7636,485,7640,481,7640,470xm7640,350l7636,345,7624,345,7620,350,7620,361,7624,365,7636,365,7640,361,7640,350xm7640,230l7636,225,7624,225,7620,230,7620,241,7624,245,7636,245,7640,241,7640,230xm7700,650l7696,645,7684,645,7680,650,7680,661,7684,665,7696,665,7700,661,7700,650xm7700,530l7696,525,7684,525,7680,530,7680,541,7684,545,7696,545,7700,541,7700,530xm7700,410l7696,405,7684,405,7680,410,7680,421,7684,425,7696,425,7700,421,7700,410xm7700,290l7696,285,7684,285,7680,290,7680,301,7684,305,7696,305,7700,301,7700,290xm7700,170l7696,165,7684,165,7680,170,7680,181,7684,185,7696,185,7700,181,7700,170xm7760,590l7756,585,7744,585,7740,590,7740,601,7744,605,7756,605,7760,601,7760,590xm7760,470l7756,465,7744,465,7740,470,7740,481,7744,485,7756,485,7760,481,7760,470xm7760,350l7756,345,7744,345,7740,350,7740,361,7744,365,7756,365,7760,361,7760,350xm7760,230l7756,225,7744,225,7740,230,7740,241,7744,245,7756,245,7760,241,7760,230xm7820,650l7816,645,7804,645,7800,650,7800,661,7804,665,7816,665,7820,661,7820,650xm7820,530l7816,525,7804,525,7800,530,7800,541,7804,545,7816,545,7820,541,7820,530xm7820,410l7816,405,7804,405,7800,410,7800,421,7804,425,7816,425,7820,421,7820,410xm7820,290l7816,285,7804,285,7800,290,7800,301,7804,305,7816,305,7820,301,7820,290xm7820,170l7816,165,7804,165,7800,170,7800,181,7804,185,7816,185,7820,181,7820,170xm7880,590l7876,585,7864,585,7860,590,7860,601,7864,605,7876,605,7880,601,7880,590xm7880,470l7876,465,7864,465,7860,470,7860,481,7864,485,7876,485,7880,481,7880,470xm7880,350l7876,345,7864,345,7860,350,7860,361,7864,365,7876,365,7880,361,7880,350xm7880,230l7876,225,7864,225,7860,230,7860,241,7864,245,7876,245,7880,241,7880,230xm7940,650l7936,645,7924,645,7920,650,7920,661,7924,665,7936,665,7940,661,7940,650xm7940,530l7936,525,7924,525,7920,530,7920,541,7924,545,7936,545,7940,541,7940,530xm7940,410l7936,405,7924,405,7920,410,7920,421,7924,425,7936,425,7940,421,7940,410xm7940,290l7936,285,7924,285,7920,290,7920,301,7924,305,7936,305,7940,301,7940,290xm7940,170l7936,165,7924,165,7920,170,7920,181,7924,185,7936,185,7940,181,7940,170xm8000,590l7996,585,7984,585,7980,590,7980,601,7984,605,7996,605,8000,601,8000,590xm8000,470l7996,465,7984,465,7980,470,7980,481,7984,485,7996,485,8000,481,8000,470xm8000,350l7996,345,7984,345,7980,350,7980,361,7984,365,7996,365,8000,361,8000,350xm8000,230l7996,225,7984,225,7980,230,7980,241,7984,245,7996,245,8000,241,8000,230xm8060,650l8056,645,8044,645,8040,650,8040,661,8044,665,8056,665,8060,661,8060,650xm8060,530l8056,525,8044,525,8040,530,8040,541,8044,545,8056,545,8060,541,8060,530xm8060,410l8056,405,8044,405,8040,410,8040,421,8044,425,8056,425,8060,421,8060,410xm8060,290l8056,285,8044,285,8040,290,8040,301,8044,305,8056,305,8060,301,8060,290xm8060,170l8056,165,8044,165,8040,170,8040,181,8044,185,8056,185,8060,181,8060,170xm8120,590l8116,585,8104,585,8100,590,8100,601,8104,605,8116,605,8120,601,8120,590xm8120,470l8116,465,8104,465,8100,470,8100,481,8104,485,8116,485,8120,481,8120,470xm8120,350l8116,345,8104,345,8100,350,8100,361,8104,365,8116,365,8120,361,8120,350xm8120,230l8116,225,8104,225,8100,230,8100,241,8104,245,8116,245,8120,241,8120,230xm8180,650l8176,645,8164,645,8160,650,8160,661,8164,665,8176,665,8180,661,8180,650xm8180,530l8176,525,8164,525,8160,530,8160,541,8164,545,8176,545,8180,541,8180,530xm8180,410l8176,405,8164,405,8160,410,8160,421,8164,425,8176,425,8180,421,8180,410xm8180,290l8176,285,8164,285,8160,290,8160,301,8164,305,8176,305,8180,301,8180,290xm8180,170l8176,165,8164,165,8160,170,8160,181,8164,185,8176,185,8180,181,8180,170xm8240,590l8236,585,8224,585,8220,590,8220,601,8224,605,8236,605,8240,601,8240,590xm8240,470l8236,465,8224,465,8220,470,8220,481,8224,485,8236,485,8240,481,8240,470xm8240,350l8236,345,8224,345,8220,350,8220,361,8224,365,8236,365,8240,361,8240,350xm8240,230l8236,225,8224,225,8220,230,8220,241,8224,245,8236,245,8240,241,8240,230xm8300,650l8296,645,8284,645,8280,650,8280,661,8284,665,8296,665,8300,661,8300,650xm8300,530l8296,525,8284,525,8280,530,8280,541,8284,545,8296,545,8300,541,8300,530xm8300,410l8296,405,8284,405,8280,410,8280,421,8284,425,8296,425,8300,421,8300,410xm8300,290l8296,285,8284,285,8280,290,8280,301,8284,305,8296,305,8300,301,8300,290xm8300,170l8296,165,8284,165,8280,170,8280,181,8284,185,8296,185,8300,181,8300,170xm8360,590l8356,585,8344,585,8340,590,8340,601,8344,605,8356,605,8360,601,8360,590xm8360,470l8356,465,8344,465,8340,470,8340,481,8344,485,8356,485,8360,481,8360,470xm8360,350l8356,345,8344,345,8340,350,8340,361,8344,365,8356,365,8360,361,8360,350xm8360,230l8356,225,8344,225,8340,230,8340,241,8344,245,8356,245,8360,241,8360,230xm8420,650l8416,645,8404,645,8400,650,8400,661,8404,665,8416,665,8420,661,8420,650xm8420,530l8416,525,8404,525,8400,530,8400,541,8404,545,8416,545,8420,541,8420,530xm8420,410l8416,405,8404,405,8400,410,8400,421,8404,425,8416,425,8420,421,8420,410xm8420,290l8416,285,8404,285,8400,290,8400,301,8404,305,8416,305,8420,301,8420,290xm8420,170l8416,165,8404,165,8400,170,8400,181,8404,185,8416,185,8420,181,8420,170xm8480,590l8476,585,8464,585,8460,590,8460,601,8464,605,8476,605,8480,601,8480,590xm8480,470l8476,465,8464,465,8460,470,8460,481,8464,485,8476,485,8480,481,8480,470xm8480,350l8476,345,8464,345,8460,350,8460,361,8464,365,8476,365,8480,361,8480,350xm8480,230l8476,225,8464,225,8460,230,8460,241,8464,245,8476,245,8480,241,8480,230xm8540,650l8536,645,8524,645,8520,650,8520,661,8524,665,8536,665,8540,661,8540,650xm8540,530l8536,525,8524,525,8520,530,8520,541,8524,545,8536,545,8540,541,8540,530xm8540,410l8536,405,8524,405,8520,410,8520,421,8524,425,8536,425,8540,421,8540,410xm8540,290l8536,285,8524,285,8520,290,8520,301,8524,305,8536,305,8540,301,8540,290xm8540,170l8536,165,8524,165,8520,170,8520,181,8524,185,8536,185,8540,181,8540,170xm8600,590l8596,585,8584,585,8580,590,8580,601,8584,605,8596,605,8600,601,8600,590xm8600,470l8596,465,8584,465,8580,470,8580,481,8584,485,8596,485,8600,481,8600,470xm8600,350l8596,345,8584,345,8580,350,8580,361,8584,365,8596,365,8600,361,8600,350xm8600,230l8596,225,8584,225,8580,230,8580,241,8584,245,8596,245,8600,241,8600,230xm8660,650l8656,645,8644,645,8640,650,8640,661,8644,665,8656,665,8660,661,8660,650xm8660,530l8656,525,8644,525,8640,530,8640,541,8644,545,8656,545,8660,541,8660,530xm8660,410l8656,405,8644,405,8640,410,8640,421,8644,425,8656,425,8660,421,8660,410xm8660,290l8656,285,8644,285,8640,290,8640,301,8644,305,8656,305,8660,301,8660,290xm8660,170l8656,165,8644,165,8640,170,8640,181,8644,185,8656,185,8660,181,8660,170xm8720,590l8716,585,8704,585,8700,590,8700,601,8704,605,8716,605,8720,601,8720,590xm8720,470l8716,465,8704,465,8700,470,8700,481,8704,485,8716,485,8720,481,8720,470xm8720,350l8716,345,8704,345,8700,350,8700,361,8704,365,8716,365,8720,361,8720,350xm8720,230l8716,225,8704,225,8700,230,8700,241,8704,245,8716,245,8720,241,8720,230xm8780,650l8776,645,8764,645,8760,650,8760,661,8764,665,8776,665,8780,661,8780,650xm8780,530l8776,525,8764,525,8760,530,8760,541,8764,545,8776,545,8780,541,8780,530xm8780,410l8776,405,8764,405,8760,410,8760,421,8764,425,8776,425,8780,421,8780,410xm8780,290l8776,285,8764,285,8760,290,8760,301,8764,305,8776,305,8780,301,8780,290xm8780,170l8776,165,8764,165,8760,170,8760,181,8764,185,8776,185,8780,181,8780,170xm8840,590l8836,585,8824,585,8820,590,8820,601,8824,605,8836,605,8840,601,8840,590xm8840,470l8836,465,8824,465,8820,470,8820,481,8824,485,8836,485,8840,481,8840,470xm8840,350l8836,345,8824,345,8820,350,8820,361,8824,365,8836,365,8840,361,8840,350xm8840,230l8836,225,8824,225,8820,230,8820,241,8824,245,8836,245,8840,241,8840,230xm8900,650l8896,645,8884,645,8880,650,8880,661,8884,665,8896,665,8900,661,8900,650xm8900,530l8896,525,8884,525,8880,530,8880,541,8884,545,8896,545,8900,541,8900,530xm8900,410l8896,405,8884,405,8880,410,8880,421,8884,425,8896,425,8900,421,8900,410xm8900,290l8896,285,8884,285,8880,290,8880,301,8884,305,8896,305,8900,301,8900,290xm8900,170l8896,165,8884,165,8880,170,8880,181,8884,185,8896,185,8900,181,8900,170xm8960,590l8956,585,8944,585,8940,590,8940,601,8944,605,8956,605,8960,601,8960,590xm8960,470l8956,465,8944,465,8940,470,8940,481,8944,485,8956,485,8960,481,8960,470xm8960,350l8956,345,8944,345,8940,350,8940,361,8944,365,8956,365,8960,361,8960,350xm8960,230l8956,225,8944,225,8940,230,8940,241,8944,245,8956,245,8960,241,8960,230xm9020,650l9016,645,9004,645,9000,650,9000,661,9004,665,9016,665,9020,661,9020,650xm9020,530l9016,525,9004,525,9000,530,9000,541,9004,545,9016,545,9020,541,9020,530xm9020,410l9016,405,9004,405,9000,410,9000,421,9004,425,9016,425,9020,421,9020,410xm9020,290l9016,285,9004,285,9000,290,9000,301,9004,305,9016,305,9020,301,9020,290xm9020,170l9016,165,9004,165,9000,170,9000,181,9004,185,9016,185,9020,181,9020,170xm9080,590l9076,585,9064,585,9060,590,9060,601,9064,605,9076,605,9080,601,9080,590xm9080,470l9076,465,9064,465,9060,470,9060,481,9064,485,9076,485,9080,481,9080,470xm9080,350l9076,345,9064,345,9060,350,9060,361,9064,365,9076,365,9080,361,9080,350xm9080,230l9076,225,9064,225,9060,230,9060,241,9064,245,9076,245,9080,241,9080,230xm9140,650l9136,645,9124,645,9120,650,9120,661,9124,665,9136,665,9140,661,9140,650xm9140,530l9136,525,9124,525,9120,530,9120,541,9124,545,9136,545,9140,541,9140,530xm9140,410l9136,405,9124,405,9120,410,9120,421,9124,425,9136,425,9140,421,9140,410xm9140,290l9136,285,9124,285,9120,290,9120,301,9124,305,9136,305,9140,301,9140,290xm9140,170l9136,165,9124,165,9120,170,9120,181,9124,185,9136,185,9140,181,9140,170xm9200,590l9196,585,9184,585,9180,590,9180,601,9184,605,9196,605,9200,601,9200,590xm9200,470l9196,465,9184,465,9180,470,9180,481,9184,485,9196,485,9200,481,9200,470xm9200,350l9196,345,9184,345,9180,350,9180,361,9184,365,9196,365,9200,361,9200,350xm9200,230l9196,225,9184,225,9180,230,9180,241,9184,245,9196,245,9200,241,9200,230xm9260,650l9256,645,9244,645,9240,650,9240,661,9244,665,9256,665,9260,661,9260,650xm9260,530l9256,525,9244,525,9240,530,9240,541,9244,545,9256,545,9260,541,9260,530xm9260,410l9256,405,9244,405,9240,410,9240,421,9244,425,9256,425,9260,421,9260,410xm9260,290l9256,285,9244,285,9240,290,9240,301,9244,305,9256,305,9260,301,9260,290xm9260,170l9256,165,9244,165,9240,170,9240,181,9244,185,9256,185,9260,181,9260,170xm9320,590l9316,585,9304,585,9300,590,9300,601,9304,605,9316,605,9320,601,9320,590xm9320,470l9316,465,9304,465,9300,470,9300,481,9304,485,9316,485,9320,481,9320,470xm9320,350l9316,345,9304,345,9300,350,9300,361,9304,365,9316,365,9320,361,9320,350xm9320,230l9316,225,9304,225,9300,230,9300,241,9304,245,9316,245,9320,241,9320,230xm9380,650l9376,645,9364,645,9360,650,9360,661,9364,665,9376,665,9380,661,9380,650xm9380,530l9376,525,9364,525,9360,530,9360,541,9364,545,9376,545,9380,541,9380,530xm9380,410l9376,405,9364,405,9360,410,9360,421,9364,425,9376,425,9380,421,9380,410xm9380,290l9376,285,9364,285,9360,290,9360,301,9364,305,9376,305,9380,301,9380,290xm9380,170l9376,165,9364,165,9360,170,9360,181,9364,185,9376,185,9380,181,9380,170xm9440,590l9436,585,9424,585,9420,590,9420,601,9424,605,9436,605,9440,601,9440,590xm9440,470l9436,465,9424,465,9420,470,9420,481,9424,485,9436,485,9440,481,9440,470xm9440,350l9436,345,9424,345,9420,350,9420,361,9424,365,9436,365,9440,361,9440,350xm9440,230l9436,225,9424,225,9420,230,9420,241,9424,245,9436,245,9440,241,9440,230xm9500,650l9496,645,9484,645,9480,650,9480,661,9484,665,9496,665,9500,661,9500,650xm9500,530l9496,525,9484,525,9480,530,9480,541,9484,545,9496,545,9500,541,9500,530xm9500,410l9496,405,9484,405,9480,410,9480,421,9484,425,9496,425,9500,421,9500,410xm9500,290l9496,285,9484,285,9480,290,9480,301,9484,305,9496,305,9500,301,9500,290xm9500,170l9496,165,9484,165,9480,170,9480,181,9484,185,9496,185,9500,181,9500,170xm9560,590l9556,585,9544,585,9540,590,9540,601,9544,605,9556,605,9560,601,9560,590xm9560,470l9556,465,9544,465,9540,470,9540,481,9544,485,9556,485,9560,481,9560,470xm9560,350l9556,345,9544,345,9540,350,9540,361,9544,365,9556,365,9560,361,9560,350xm9560,230l9556,225,9544,225,9540,230,9540,241,9544,245,9556,245,9560,241,9560,230xm9620,650l9616,645,9604,645,9600,650,9600,661,9604,665,9616,665,9620,661,9620,650xm9620,530l9616,525,9604,525,9600,530,9600,541,9604,545,9616,545,9620,541,9620,530xm9620,410l9616,405,9604,405,9600,410,9600,421,9604,425,9616,425,9620,421,9620,410xm9620,290l9616,285,9604,285,9600,290,9600,301,9604,305,9616,305,9620,301,9620,290xm9620,170l9616,165,9604,165,9600,170,9600,181,9604,185,9616,185,9620,181,9620,170xm9680,590l9676,585,9664,585,9660,590,9660,601,9664,605,9676,605,9680,601,9680,590xm9680,470l9676,465,9664,465,9660,470,9660,481,9664,485,9676,485,9680,481,9680,470xm9680,350l9676,345,9664,345,9660,350,9660,361,9664,365,9676,365,9680,361,9680,350xm9680,230l9676,225,9664,225,9660,230,9660,241,9664,245,9676,245,9680,241,9680,230xm9740,650l9736,645,9724,645,9720,650,9720,661,9724,665,9736,665,9740,661,9740,650xm9740,530l9736,525,9724,525,9720,530,9720,541,9724,545,9736,545,9740,541,9740,530xm9740,410l9736,405,9724,405,9720,410,9720,421,9724,425,9736,425,9740,421,9740,410xm9740,290l9736,285,9724,285,9720,290,9720,301,9724,305,9736,305,9740,301,9740,290xm9740,170l9736,165,9724,165,9720,170,9720,181,9724,185,9736,185,9740,181,9740,170xm9800,590l9796,585,9784,585,9780,590,9780,601,9784,605,9796,605,9800,601,9800,590xm9800,470l9796,465,9784,465,9780,470,9780,481,9784,485,9796,485,9800,481,9800,470xm9800,350l9796,345,9784,345,9780,350,9780,361,9784,365,9796,365,9800,361,9800,350xm9800,230l9796,225,9784,225,9780,230,9780,241,9784,245,9796,245,9800,241,9800,230xm9860,650l9856,645,9844,645,9840,650,9840,661,9844,665,9856,665,9860,661,9860,650xm9860,530l9856,525,9844,525,9840,530,9840,541,9844,545,9856,545,9860,541,9860,530xm9860,410l9856,405,9844,405,9840,410,9840,421,9844,425,9856,425,9860,421,9860,410xm9860,290l9856,285,9844,285,9840,290,9840,301,9844,305,9856,305,9860,301,9860,290xm9860,170l9856,165,9844,165,9840,170,9840,181,9844,185,9856,185,9860,181,9860,170xm9920,590l9916,585,9904,585,9900,590,9900,601,9904,605,9916,605,9920,601,9920,590xm9920,470l9916,465,9904,465,9900,470,9900,481,9904,485,9916,485,9920,481,9920,470xm9920,350l9916,345,9904,345,9900,350,9900,361,9904,365,9916,365,9920,361,9920,350xm9920,230l9916,225,9904,225,9900,230,9900,241,9904,245,9916,245,9920,241,9920,230xm9980,650l9976,645,9964,645,9960,650,9960,661,9964,665,9976,665,9980,661,9980,650xm9980,530l9976,525,9964,525,9960,530,9960,541,9964,545,9976,545,9980,541,9980,530xm9980,410l9976,405,9964,405,9960,410,9960,421,9964,425,9976,425,9980,421,9980,410xm9980,290l9976,285,9964,285,9960,290,9960,301,9964,305,9976,305,9980,301,9980,290xm9980,170l9976,165,9964,165,9960,170,9960,181,9964,185,9976,185,9980,181,9980,170xm10040,590l10036,585,10024,585,10020,590,10020,601,10024,605,10036,605,10040,601,10040,590xm10040,470l10036,465,10024,465,10020,470,10020,481,10024,485,10036,485,10040,481,10040,470xm10040,350l10036,345,10024,345,10020,350,10020,361,10024,365,10036,365,10040,361,10040,350xm10040,230l10036,225,10024,225,10020,230,10020,241,10024,245,10036,245,10040,241,10040,230xm10100,650l10096,645,10084,645,10080,650,10080,661,10084,665,10096,665,10100,661,10100,650xm10100,530l10096,525,10084,525,10080,530,10080,541,10084,545,10096,545,10100,541,10100,530xm10100,410l10096,405,10084,405,10080,410,10080,421,10084,425,10096,425,10100,421,10100,410xm10100,290l10096,285,10084,285,10080,290,10080,301,10084,305,10096,305,10100,301,10100,290xm10100,170l10096,165,10084,165,10080,170,10080,181,10084,185,10096,185,10100,181,10100,170xm10160,590l10156,585,10144,585,10140,590,10140,601,10144,605,10156,605,10160,601,10160,590xm10160,470l10156,465,10144,465,10140,470,10140,481,10144,485,10156,485,10160,481,10160,470xm10160,350l10156,345,10144,345,10140,350,10140,361,10144,365,10156,365,10160,361,10160,350xm10160,230l10156,225,10144,225,10140,230,10140,241,10144,245,10156,245,10160,241,10160,230xm10220,650l10216,645,10204,645,10200,650,10200,661,10204,665,10216,665,10220,661,10220,650xm10220,530l10216,525,10204,525,10200,530,10200,541,10204,545,10216,545,10220,541,10220,530xm10220,410l10216,405,10204,405,10200,410,10200,421,10204,425,10216,425,10220,421,10220,410xm10220,290l10216,285,10204,285,10200,290,10200,301,10204,305,10216,305,10220,301,10220,290xm10220,170l10216,165,10204,165,10200,170,10200,181,10204,185,10216,185,10220,181,10220,170xm10280,590l10276,585,10264,585,10260,590,10260,601,10264,605,10276,605,10280,601,10280,590xm10280,470l10276,465,10264,465,10260,470,10260,481,10264,485,10276,485,10280,481,10280,470xm10280,350l10276,345,10264,345,10260,350,10260,361,10264,365,10276,365,10280,361,10280,350xm10280,230l10276,225,10264,225,10260,230,10260,241,10264,245,10276,245,10280,241,10280,230xm10340,650l10336,645,10324,645,10320,650,10320,661,10324,665,10336,665,10340,661,10340,650xm10340,530l10336,525,10324,525,10320,530,10320,541,10324,545,10336,545,10340,541,10340,530xm10340,410l10336,405,10324,405,10320,410,10320,421,10324,425,10336,425,10340,421,10340,410xm10340,290l10336,285,10324,285,10320,290,10320,301,10324,305,10336,305,10340,301,10340,290xm10340,170l10336,165,10324,165,10320,170,10320,181,10324,185,10336,185,10340,181,10340,170xm10400,590l10396,585,10384,585,10380,590,10380,601,10384,605,10396,605,10400,601,10400,590xm10400,470l10396,465,10384,465,10380,470,10380,481,10384,485,10396,485,10400,481,10400,470xm10400,350l10396,345,10384,345,10380,350,10380,361,10384,365,10396,365,10400,361,10400,350xm10400,230l10396,225,10384,225,10380,230,10380,241,10384,245,10396,245,10400,241,10400,230xm10460,650l10456,645,10444,645,10440,650,10440,661,10444,665,10456,665,10460,661,10460,650xm10460,530l10456,525,10444,525,10440,530,10440,541,10444,545,10456,545,10460,541,10460,530xm10460,410l10456,405,10444,405,10440,410,10440,421,10444,425,10456,425,10460,421,10460,410xm10460,290l10456,285,10444,285,10440,290,10440,301,10444,305,10456,305,10460,301,10460,290xm10460,170l10456,165,10444,165,10440,170,10440,181,10444,185,10456,185,10460,181,10460,170xm10520,590l10516,585,10504,585,10500,590,10500,601,10504,605,10516,605,10520,601,10520,590xm10520,470l10516,465,10504,465,10500,470,10500,481,10504,485,10516,485,10520,481,10520,470xm10520,350l10516,345,10504,345,10500,350,10500,361,10504,365,10516,365,10520,361,10520,350xm10520,230l10516,225,10504,225,10500,230,10500,241,10504,245,10516,245,10520,241,10520,230xm10580,650l10576,645,10564,645,10560,650,10560,661,10564,665,10576,665,10580,661,10580,650xm10580,530l10576,525,10564,525,10560,530,10560,541,10564,545,10576,545,10580,541,10580,530xm10580,410l10576,405,10564,405,10560,410,10560,421,10564,425,10576,425,10580,421,10580,410xm10580,290l10576,285,10564,285,10560,290,10560,301,10564,305,10576,305,10580,301,10580,290xm10580,170l10576,165,10564,165,10560,170,10560,181,10564,185,10576,185,10580,181,10580,170xm10640,590l10636,585,10624,585,10620,590,10620,601,10624,605,10636,605,10640,601,10640,590xm10640,470l10636,465,10624,465,10620,470,10620,481,10624,485,10636,485,10640,481,10640,470xm10640,350l10636,345,10624,345,10620,350,10620,361,10624,365,10636,365,10640,361,10640,350xm10640,230l10636,225,10624,225,10620,230,10620,241,10624,245,10636,245,10640,241,10640,230xm10700,650l10696,645,10684,645,10680,650,10680,661,10684,665,10696,665,10700,661,10700,650xm10700,530l10696,525,10684,525,10680,530,10680,541,10684,545,10696,545,10700,541,10700,530xm10700,410l10696,405,10684,405,10680,410,10680,421,10684,425,10696,425,10700,421,10700,410xm10700,290l10696,285,10684,285,10680,290,10680,301,10684,305,10696,305,10700,301,10700,290xm10700,170l10696,165,10684,165,10680,170,10680,181,10684,185,10696,185,10700,181,10700,170xm10760,590l10756,585,10744,585,10740,590,10740,601,10744,605,10756,605,10760,601,10760,590xm10760,470l10756,465,10744,465,10740,470,10740,481,10744,485,10756,485,10760,481,10760,470xm10760,350l10756,345,10744,345,10740,350,10740,361,10744,365,10756,365,10760,361,10760,350xm10760,230l10756,225,10744,225,10740,230,10740,241,10744,245,10756,245,10760,241,10760,230xm10820,650l10816,645,10804,645,10800,650,10800,661,10804,665,10816,665,10820,661,10820,650xm10820,530l10816,525,10804,525,10800,530,10800,541,10804,545,10816,545,10820,541,10820,530xm10820,410l10816,405,10804,405,10800,410,10800,421,10804,425,10816,425,10820,421,10820,410xm10820,290l10816,285,10804,285,10800,290,10800,301,10804,305,10816,305,10820,301,10820,290xm10820,170l10816,165,10804,165,10800,170,10800,181,10804,185,10816,185,10820,181,10820,170xm10880,590l10876,585,10864,585,10860,590,10860,601,10864,605,10876,605,10880,601,10880,590xm10880,470l10876,465,10864,465,10860,470,10860,481,10864,485,10876,485,10880,481,10880,470xm10880,350l10876,345,10864,345,10860,350,10860,361,10864,365,10876,365,10880,361,10880,350xm10880,230l10876,225,10864,225,10860,230,10860,241,10864,245,10876,245,10880,241,10880,230xm10940,650l10936,645,10924,645,10920,650,10920,661,10924,665,10936,665,10940,661,10940,650xm10940,530l10936,525,10924,525,10920,530,10920,541,10924,545,10936,545,10940,541,10940,530xm10940,410l10936,405,10924,405,10920,410,10920,421,10924,425,10936,425,10940,421,10940,410xm10940,290l10936,285,10924,285,10920,290,10920,301,10924,305,10936,305,10940,301,10940,290xm10940,170l10936,165,10924,165,10920,170,10920,181,10924,185,10936,185,10940,181,10940,170xm11000,590l10996,585,10984,585,10980,590,10980,601,10984,605,10996,605,11000,601,11000,590xm11000,470l10996,465,10984,465,10980,470,10980,481,10984,485,10996,485,11000,481,11000,470xm11000,350l10996,345,10984,345,10980,350,10980,361,10984,365,10996,365,11000,361,11000,350xm11000,230l10996,225,10984,225,10980,230,10980,241,10984,245,10996,245,11000,241,11000,230xm11060,650l11056,645,11044,645,11040,650,11040,661,11044,665,11056,665,11060,661,11060,650xm11060,530l11056,525,11044,525,11040,530,11040,541,11044,545,11056,545,11060,541,11060,530xm11060,410l11056,405,11044,405,11040,410,11040,421,11044,425,11056,425,11060,421,11060,410xm11060,290l11056,285,11044,285,11040,290,11040,301,11044,305,11056,305,11060,301,11060,290xm11060,170l11056,165,11044,165,11040,170,11040,181,11044,185,11056,185,11060,181,11060,170xm11120,590l11116,585,11104,585,11100,590,11100,601,11104,605,11116,605,11120,601,11120,590xm11120,470l11116,465,11104,465,11100,470,11100,481,11104,485,11116,485,11120,481,11120,470xm11120,350l11116,345,11104,345,11100,350,11100,361,11104,365,11116,365,11120,361,11120,350xm11120,230l11116,225,11104,225,11100,230,11100,241,11104,245,11116,245,11120,241,11120,230xm11180,650l11176,645,11164,645,11160,650,11160,661,11164,665,11176,665,11180,661,11180,650xm11180,530l11176,525,11164,525,11160,530,11160,541,11164,545,11176,545,11180,541,11180,530xm11180,410l11176,405,11164,405,11160,410,11160,421,11164,425,11176,425,11180,421,11180,410xm11180,290l11176,285,11164,285,11160,290,11160,301,11164,305,11176,305,11180,301,11180,290xm11180,170l11176,165,11164,165,11160,170,11160,181,11164,185,11176,185,11180,181,11180,170xm11240,590l11236,585,11224,585,11220,590,11220,601,11224,605,11236,605,11240,601,11240,590xm11240,470l11236,465,11224,465,11220,470,11220,481,11224,485,11236,485,11240,481,11240,470xm11240,350l11236,345,11224,345,11220,350,11220,361,11224,365,11236,365,11240,361,11240,350xm11240,230l11236,225,11224,225,11220,230,11220,241,11224,245,11236,245,11240,241,11240,230xm11300,650l11296,645,11284,645,11280,650,11280,661,11284,665,11296,665,11300,661,11300,650xm11300,530l11296,525,11284,525,11280,530,11280,541,11284,545,11296,545,11300,541,11300,530xm11300,410l11296,405,11284,405,11280,410,11280,421,11284,425,11296,425,11300,421,11300,410xm11300,290l11296,285,11284,285,11280,290,11280,301,11284,305,11296,305,11300,301,11300,290xm11300,170l11296,165,11284,165,11280,170,11280,181,11284,185,11296,185,11300,181,11300,170xm11360,590l11356,585,11344,585,11340,590,11340,601,11344,605,11356,605,11360,601,11360,590xm11360,470l11356,465,11344,465,11340,470,11340,481,11344,485,11356,485,11360,481,11360,470xm11360,350l11356,345,11344,345,11340,350,11340,361,11344,365,11356,365,11360,361,11360,350xm11360,230l11356,225,11344,225,11340,230,11340,241,11344,245,11356,245,11360,241,11360,230xm11420,650l11416,645,11404,645,11400,650,11400,661,11404,665,11416,665,11420,661,11420,650xm11420,530l11416,525,11404,525,11400,530,11400,541,11404,545,11416,545,11420,541,11420,530xm11420,410l11416,405,11404,405,11400,410,11400,421,11404,425,11416,425,11420,421,11420,410xm11420,290l11416,285,11404,285,11400,290,11400,301,11404,305,11416,305,11420,301,11420,290xm11420,170l11416,165,11404,165,11400,170,11400,181,11404,185,11416,185,11420,181,11420,170xm11480,590l11476,585,11464,585,11460,590,11460,601,11464,605,11476,605,11480,601,11480,590xm11480,470l11476,465,11464,465,11460,470,11460,481,11464,485,11476,485,11480,481,11480,470xm11480,350l11476,345,11464,345,11460,350,11460,361,11464,365,11476,365,11480,361,11480,350xm11480,230l11476,225,11464,225,11460,230,11460,241,11464,245,11476,245,11480,241,11480,230xm11540,650l11536,645,11524,645,11520,650,11520,661,11524,665,11536,665,11540,661,11540,650xm11540,530l11536,525,11524,525,11520,530,11520,541,11524,545,11536,545,11540,541,11540,530xm11540,410l11536,405,11524,405,11520,410,11520,421,11524,425,11536,425,11540,421,11540,410xm11540,290l11536,285,11524,285,11520,290,11520,301,11524,305,11536,305,11540,301,11540,290xm11540,170l11536,165,11524,165,11520,170,11520,181,11524,185,11536,185,11540,181,11540,170xm11600,590l11596,585,11584,585,11580,590,11580,601,11584,605,11596,605,11600,601,11600,590xm11600,470l11596,465,11584,465,11580,470,11580,481,11584,485,11596,485,11600,481,11600,470xm11600,350l11596,345,11584,345,11580,350,11580,361,11584,365,11596,365,11600,361,11600,350xm11600,230l11596,225,11584,225,11580,230,11580,241,11584,245,11596,245,11600,241,11600,230xm11660,650l11656,645,11644,645,11640,650,11640,661,11644,665,11656,665,11660,661,11660,650xm11660,530l11656,525,11644,525,11640,530,11640,541,11644,545,11656,545,11660,541,11660,530xm11660,410l11656,405,11644,405,11640,410,11640,421,11644,425,11656,425,11660,421,11660,410xm11660,290l11656,285,11644,285,11640,290,11640,301,11644,305,11656,305,11660,301,11660,290xm11660,170l11656,165,11644,165,11640,170,11640,181,11644,185,11656,185,11660,181,11660,170xm11720,590l11716,585,11704,585,11700,590,11700,601,11704,605,11716,605,11720,601,11720,590xm11720,470l11716,465,11704,465,11700,470,11700,481,11704,485,11716,485,11720,481,11720,470xm11720,350l11716,345,11704,345,11700,350,11700,361,11704,365,11716,365,11720,361,11720,350xm11720,230l11716,225,11704,225,11700,230,11700,241,11704,245,11716,245,11720,241,11720,230xm11780,650l11776,645,11764,645,11760,650,11760,661,11764,665,11776,665,11780,661,11780,650xm11780,530l11776,525,11764,525,11760,530,11760,541,11764,545,11776,545,11780,541,11780,530xm11780,410l11776,405,11764,405,11760,410,11760,421,11764,425,11776,425,11780,421,11780,410xm11780,290l11776,285,11764,285,11760,290,11760,301,11764,305,11776,305,11780,301,11780,290xm11780,170l11776,165,11764,165,11760,170,11760,181,11764,185,11776,185,11780,181,11780,170xm11840,590l11836,585,11824,585,11820,590,11820,601,11824,605,11836,605,11840,601,11840,590xm11840,470l11836,465,11824,465,11820,470,11820,481,11824,485,11836,485,11840,481,11840,470xm11840,350l11836,345,11824,345,11820,350,11820,361,11824,365,11836,365,11840,361,11840,350xm11840,230l11836,225,11824,225,11820,230,11820,241,11824,245,11836,245,11840,241,11840,230xm11900,650l11896,645,11884,645,11880,650,11880,661,11884,665,11896,665,11900,661,11900,650xm11900,530l11896,525,11884,525,11880,530,11880,541,11884,545,11896,545,11900,541,11900,530xm11900,410l11896,405,11884,405,11880,410,11880,421,11884,425,11896,425,11900,421,11900,410xm11900,290l11896,285,11884,285,11880,290,11880,301,11884,305,11896,305,11900,301,11900,290xm11900,170l11896,165,11884,165,11880,170,11880,181,11884,185,11896,185,11900,181,11900,170xm11960,590l11956,585,11944,585,11940,590,11940,601,11944,605,11956,605,11960,601,11960,590xm11960,470l11956,465,11944,465,11940,470,11940,481,11944,485,11956,485,11960,481,11960,470xm11960,350l11956,345,11944,345,11940,350,11940,361,11944,365,11956,365,11960,361,11960,350xm11960,230l11956,225,11944,225,11940,230,11940,241,11944,245,11956,245,11960,241,11960,230xm12020,650l12016,645,12004,645,12000,650,12000,661,12004,665,12016,665,12020,661,12020,650xm12020,530l12016,525,12004,525,12000,530,12000,541,12004,545,12016,545,12020,541,12020,530xm12020,410l12016,405,12004,405,12000,410,12000,421,12004,425,12016,425,12020,421,12020,410xm12020,290l12016,285,12004,285,12000,290,12000,301,12004,305,12016,305,12020,301,12020,290xm12020,170l12016,165,12004,165,12000,170,12000,181,12004,185,12016,185,12020,181,12020,170xe" filled="true" fillcolor="#808285" stroked="false">
            <v:path arrowok="t"/>
            <v:fill type="solid"/>
            <w10:wrap type="topAndBottom"/>
          </v:shape>
        </w:pict>
      </w:r>
    </w:p>
    <w:p>
      <w:pPr>
        <w:spacing w:before="169"/>
        <w:ind w:left="404" w:right="0" w:firstLine="0"/>
        <w:jc w:val="left"/>
        <w:rPr>
          <w:rFonts w:ascii="Century Gothic"/>
          <w:b/>
          <w:sz w:val="14"/>
        </w:rPr>
      </w:pPr>
      <w:r>
        <w:rPr>
          <w:rFonts w:ascii="Arial Narrow"/>
          <w:b/>
          <w:color w:val="231F20"/>
          <w:w w:val="95"/>
          <w:sz w:val="16"/>
        </w:rPr>
        <w:t>12 </w:t>
      </w:r>
      <w:r>
        <w:rPr>
          <w:rFonts w:ascii="Century Gothic"/>
          <w:b/>
          <w:color w:val="B1B3B6"/>
          <w:w w:val="75"/>
          <w:sz w:val="14"/>
        </w:rPr>
        <w:t>| </w:t>
      </w:r>
      <w:r>
        <w:rPr>
          <w:rFonts w:ascii="Century Gothic"/>
          <w:b/>
          <w:color w:val="231F20"/>
          <w:w w:val="95"/>
          <w:sz w:val="14"/>
        </w:rPr>
        <w:t>H E A L T H W O R K S</w:t>
      </w:r>
    </w:p>
    <w:p>
      <w:pPr>
        <w:spacing w:after="0"/>
        <w:jc w:val="left"/>
        <w:rPr>
          <w:rFonts w:ascii="Century Gothic"/>
          <w:sz w:val="14"/>
        </w:rPr>
        <w:sectPr>
          <w:type w:val="continuous"/>
          <w:pgSz w:w="12060" w:h="15660"/>
          <w:pgMar w:top="1280" w:bottom="280" w:left="0" w:right="0"/>
        </w:sectPr>
      </w:pPr>
    </w:p>
    <w:p>
      <w:pPr>
        <w:pStyle w:val="BodyText"/>
        <w:spacing w:before="3"/>
        <w:rPr>
          <w:rFonts w:ascii="Century Gothic"/>
          <w:b/>
          <w:sz w:val="3"/>
        </w:rPr>
      </w:pPr>
    </w:p>
    <w:p>
      <w:pPr>
        <w:pStyle w:val="BodyText"/>
        <w:ind w:right="-29"/>
        <w:rPr>
          <w:rFonts w:ascii="Century Gothic"/>
          <w:sz w:val="20"/>
        </w:rPr>
      </w:pPr>
      <w:r>
        <w:rPr>
          <w:rFonts w:ascii="Century Gothic"/>
          <w:sz w:val="20"/>
        </w:rPr>
        <w:pict>
          <v:group style="width:601pt;height:34pt;mso-position-horizontal-relative:char;mso-position-vertical-relative:line" coordorigin="0,0" coordsize="12020,680">
            <v:shape style="position:absolute;left:0;top:0;width:12020;height:680" coordorigin="0,0" coordsize="12020,680" path="m20,664l16,660,4,660,0,664,0,676,4,680,16,680,20,676,20,664xm20,544l16,540,4,540,0,544,0,556,4,560,16,560,20,556,20,544xm20,424l16,420,4,420,0,424,0,436,4,440,16,440,20,436,20,424xm20,304l16,300,4,300,0,304,0,316,4,320,16,320,20,316,20,304xm20,184l16,180,4,180,0,184,0,196,4,200,16,200,20,196,20,184xm20,64l16,60,4,60,0,64,0,76,4,80,16,80,20,76,20,64xm80,604l76,600,64,600,60,604,60,616,64,620,76,620,80,616,80,604xm80,484l76,480,64,480,60,484,60,496,64,500,76,500,80,496,80,484xm80,364l76,360,64,360,60,364,60,376,64,380,76,380,80,376,80,364xm80,244l76,240,64,240,60,244,60,256,64,260,76,260,80,256,80,244xm80,124l76,120,64,120,60,124,60,136,64,140,76,140,80,136,80,124xm80,4l76,0,64,0,60,4,60,16,64,20,76,20,80,16,80,4xm140,664l136,660,124,660,120,664,120,676,124,680,136,680,140,676,140,664xm140,544l136,540,124,540,120,544,120,556,124,560,136,560,140,556,140,544xm140,424l136,420,124,420,120,424,120,436,124,440,136,440,140,436,140,424xm140,304l136,300,124,300,120,304,120,316,124,320,136,320,140,316,140,304xm140,184l136,180,124,180,120,184,120,196,124,200,136,200,140,196,140,184xm140,64l136,60,124,60,120,64,120,76,124,80,136,80,140,76,140,64xm200,604l196,600,184,600,180,604,180,616,184,620,196,620,200,616,200,604xm200,484l196,480,184,480,180,484,180,496,184,500,196,500,200,496,200,484xm200,364l196,360,184,360,180,364,180,376,184,380,196,380,200,376,200,364xm200,244l196,240,184,240,180,244,180,256,184,260,196,260,200,256,200,244xm200,124l196,120,184,120,180,124,180,136,184,140,196,140,200,136,200,124xm200,4l196,0,184,0,180,4,180,16,184,20,196,20,200,16,200,4xm260,664l256,660,244,660,240,664,240,676,244,680,256,680,260,676,260,664xm260,544l256,540,244,540,240,544,240,556,244,560,256,560,260,556,260,544xm260,424l256,420,244,420,240,424,240,436,244,440,256,440,260,436,260,424xm260,304l256,300,244,300,240,304,240,316,244,320,256,320,260,316,260,304xm260,184l256,180,244,180,240,184,240,196,244,200,256,200,260,196,260,184xm260,64l256,60,244,60,240,64,240,76,244,80,256,80,260,76,260,64xm320,604l316,600,304,600,300,604,300,616,304,620,316,620,320,616,320,604xm320,484l316,480,304,480,300,484,300,496,304,500,316,500,320,496,320,484xm320,364l316,360,304,360,300,364,300,376,304,380,316,380,320,376,320,364xm320,244l316,240,304,240,300,244,300,256,304,260,316,260,320,256,320,244xm320,124l316,120,304,120,300,124,300,136,304,140,316,140,320,136,320,124xm320,4l316,0,304,0,300,4,300,16,304,20,316,20,320,16,320,4xm380,664l376,660,364,660,360,664,360,676,364,680,376,680,380,676,380,664xm380,544l376,540,364,540,360,544,360,556,364,560,376,560,380,556,380,544xm380,424l376,420,364,420,360,424,360,436,364,440,376,440,380,436,380,424xm380,304l376,300,364,300,360,304,360,316,364,320,376,320,380,316,380,304xm380,184l376,180,364,180,360,184,360,196,364,200,376,200,380,196,380,184xm380,64l376,60,364,60,360,64,360,76,364,80,376,80,380,76,380,64xm440,604l436,600,424,600,420,604,420,616,424,620,436,620,440,616,440,604xm440,484l436,480,424,480,420,484,420,496,424,500,436,500,440,496,440,484xm440,364l436,360,424,360,420,364,420,376,424,380,436,380,440,376,440,364xm440,244l436,240,424,240,420,244,420,256,424,260,436,260,440,256,440,244xm440,124l436,120,424,120,420,124,420,136,424,140,436,140,440,136,440,124xm440,4l436,0,424,0,420,4,420,16,424,20,436,20,440,16,440,4xm500,664l496,660,484,660,480,664,480,676,484,680,496,680,500,676,500,664xm500,544l496,540,484,540,480,544,480,556,484,560,496,560,500,556,500,544xm500,424l496,420,484,420,480,424,480,436,484,440,496,440,500,436,500,424xm500,304l496,300,484,300,480,304,480,316,484,320,496,320,500,316,500,304xm500,184l496,180,484,180,480,184,480,196,484,200,496,200,500,196,500,184xm500,64l496,60,484,60,480,64,480,76,484,80,496,80,500,76,500,64xm560,604l556,600,544,600,540,604,540,616,544,620,556,620,560,616,560,604xm560,484l556,480,544,480,540,484,540,496,544,500,556,500,560,496,560,484xm560,364l556,360,544,360,540,364,540,376,544,380,556,380,560,376,560,364xm560,244l556,240,544,240,540,244,540,256,544,260,556,260,560,256,560,244xm560,124l556,120,544,120,540,124,540,136,544,140,556,140,560,136,560,124xm560,4l556,0,544,0,540,4,540,16,544,20,556,20,560,16,560,4xm620,664l616,660,604,660,600,664,600,676,604,680,616,680,620,676,620,664xm620,544l616,540,604,540,600,544,600,556,604,560,616,560,620,556,620,544xm620,424l616,420,604,420,600,424,600,436,604,440,616,440,620,436,620,424xm620,304l616,300,604,300,600,304,600,316,604,320,616,320,620,316,620,304xm620,184l616,180,604,180,600,184,600,196,604,200,616,200,620,196,620,184xm620,64l616,60,604,60,600,64,600,76,604,80,616,80,620,76,620,64xm680,604l676,600,664,600,660,604,660,616,664,620,676,620,680,616,680,604xm680,484l676,480,664,480,660,484,660,496,664,500,676,500,680,496,680,484xm680,364l676,360,664,360,660,364,660,376,664,380,676,380,680,376,680,364xm680,244l676,240,664,240,660,244,660,256,664,260,676,260,680,256,680,244xm680,124l676,120,664,120,660,124,660,136,664,140,676,140,680,136,680,124xm680,4l676,0,664,0,660,4,660,16,664,20,676,20,680,16,680,4xm740,664l736,660,724,660,720,664,720,676,724,680,736,680,740,676,740,664xm740,544l736,540,724,540,720,544,720,556,724,560,736,560,740,556,740,544xm740,424l736,420,724,420,720,424,720,436,724,440,736,440,740,436,740,424xm740,304l736,300,724,300,720,304,720,316,724,320,736,320,740,316,740,304xm740,184l736,180,724,180,720,184,720,196,724,200,736,200,740,196,740,184xm740,64l736,60,724,60,720,64,720,76,724,80,736,80,740,76,740,64xm800,604l796,600,784,600,780,604,780,616,784,620,796,620,800,616,800,604xm800,484l796,480,784,480,780,484,780,496,784,500,796,500,800,496,800,484xm800,364l796,360,784,360,780,364,780,376,784,380,796,380,800,376,800,364xm800,244l796,240,784,240,780,244,780,256,784,260,796,260,800,256,800,244xm800,124l796,120,784,120,780,124,780,136,784,140,796,140,800,136,800,124xm800,4l796,0,784,0,780,4,780,16,784,20,796,20,800,16,800,4xm860,664l856,660,844,660,840,664,840,676,844,680,856,680,860,676,860,664xm860,544l856,540,844,540,840,544,840,556,844,560,856,560,860,556,860,544xm860,424l856,420,844,420,840,424,840,436,844,440,856,440,860,436,860,424xm860,304l856,300,844,300,840,304,840,316,844,320,856,320,860,316,860,304xm860,184l856,180,844,180,840,184,840,196,844,200,856,200,860,196,860,184xm860,64l856,60,844,60,840,64,840,76,844,80,856,80,860,76,860,64xm920,604l916,600,904,600,900,604,900,616,904,620,916,620,920,616,920,604xm920,484l916,480,904,480,900,484,900,496,904,500,916,500,920,496,920,484xm920,364l916,360,904,360,900,364,900,376,904,380,916,380,920,376,920,364xm920,244l916,240,904,240,900,244,900,256,904,260,916,260,920,256,920,244xm920,124l916,120,904,120,900,124,900,136,904,140,916,140,920,136,920,124xm920,4l916,0,904,0,900,4,900,16,904,20,916,20,920,16,920,4xm980,664l976,660,964,660,960,664,960,676,964,680,976,680,980,676,980,664xm980,544l976,540,964,540,960,544,960,556,964,560,976,560,980,556,980,544xm980,424l976,420,964,420,960,424,960,436,964,440,976,440,980,436,980,424xm980,304l976,300,964,300,960,304,960,316,964,320,976,320,980,316,980,304xm980,184l976,180,964,180,960,184,960,196,964,200,976,200,980,196,980,184xm980,64l976,60,964,60,960,64,960,76,964,80,976,80,980,76,980,64xm1040,604l1036,600,1024,600,1020,604,1020,616,1024,620,1036,620,1040,616,1040,604xm1040,484l1036,480,1024,480,1020,484,1020,496,1024,500,1036,500,1040,496,1040,484xm1040,364l1036,360,1024,360,1020,364,1020,376,1024,380,1036,380,1040,376,1040,364xm1040,244l1036,240,1024,240,1020,244,1020,256,1024,260,1036,260,1040,256,1040,244xm1040,124l1036,120,1024,120,1020,124,1020,136,1024,140,1036,140,1040,136,1040,124xm1040,4l1036,0,1024,0,1020,4,1020,16,1024,20,1036,20,1040,16,1040,4xm1100,664l1096,660,1084,660,1080,664,1080,676,1084,680,1096,680,1100,676,1100,664xm1100,544l1096,540,1084,540,1080,544,1080,556,1084,560,1096,560,1100,556,1100,544xm1100,424l1096,420,1084,420,1080,424,1080,436,1084,440,1096,440,1100,436,1100,424xm1100,304l1096,300,1084,300,1080,304,1080,316,1084,320,1096,320,1100,316,1100,304xm1100,184l1096,180,1084,180,1080,184,1080,196,1084,200,1096,200,1100,196,1100,184xm1100,64l1096,60,1084,60,1080,64,1080,76,1084,80,1096,80,1100,76,1100,64xm1160,604l1156,600,1144,600,1140,604,1140,616,1144,620,1156,620,1160,616,1160,604xm1160,484l1156,480,1144,480,1140,484,1140,496,1144,500,1156,500,1160,496,1160,484xm1160,364l1156,360,1144,360,1140,364,1140,376,1144,380,1156,380,1160,376,1160,364xm1160,244l1156,240,1144,240,1140,244,1140,256,1144,260,1156,260,1160,256,1160,244xm1160,124l1156,120,1144,120,1140,124,1140,136,1144,140,1156,140,1160,136,1160,124xm1160,4l1156,0,1144,0,1140,4,1140,16,1144,20,1156,20,1160,16,1160,4xm1220,664l1216,660,1204,660,1200,664,1200,676,1204,680,1216,680,1220,676,1220,664xm1220,544l1216,540,1204,540,1200,544,1200,556,1204,560,1216,560,1220,556,1220,544xm1220,424l1216,420,1204,420,1200,424,1200,436,1204,440,1216,440,1220,436,1220,424xm1220,304l1216,300,1204,300,1200,304,1200,316,1204,320,1216,320,1220,316,1220,304xm1220,184l1216,180,1204,180,1200,184,1200,196,1204,200,1216,200,1220,196,1220,184xm1220,64l1216,60,1204,60,1200,64,1200,76,1204,80,1216,80,1220,76,1220,64xm1280,604l1276,600,1264,600,1260,604,1260,616,1264,620,1276,620,1280,616,1280,604xm1280,484l1276,480,1264,480,1260,484,1260,496,1264,500,1276,500,1280,496,1280,484xm1280,364l1276,360,1264,360,1260,364,1260,376,1264,380,1276,380,1280,376,1280,364xm1280,244l1276,240,1264,240,1260,244,1260,256,1264,260,1276,260,1280,256,1280,244xm1280,124l1276,120,1264,120,1260,124,1260,136,1264,140,1276,140,1280,136,1280,124xm1280,4l1276,0,1264,0,1260,4,1260,16,1264,20,1276,20,1280,16,1280,4xm1340,664l1336,660,1324,660,1320,664,1320,676,1324,680,1336,680,1340,676,1340,664xm1340,544l1336,540,1324,540,1320,544,1320,556,1324,560,1336,560,1340,556,1340,544xm1340,424l1336,420,1324,420,1320,424,1320,436,1324,440,1336,440,1340,436,1340,424xm1340,304l1336,300,1324,300,1320,304,1320,316,1324,320,1336,320,1340,316,1340,304xm1340,184l1336,180,1324,180,1320,184,1320,196,1324,200,1336,200,1340,196,1340,184xm1340,64l1336,60,1324,60,1320,64,1320,76,1324,80,1336,80,1340,76,1340,64xm1400,604l1396,600,1384,600,1380,604,1380,616,1384,620,1396,620,1400,616,1400,604xm1400,484l1396,480,1384,480,1380,484,1380,496,1384,500,1396,500,1400,496,1400,484xm1400,364l1396,360,1384,360,1380,364,1380,376,1384,380,1396,380,1400,376,1400,364xm1400,244l1396,240,1384,240,1380,244,1380,256,1384,260,1396,260,1400,256,1400,244xm1400,124l1396,120,1384,120,1380,124,1380,136,1384,140,1396,140,1400,136,1400,124xm1400,4l1396,0,1384,0,1380,4,1380,16,1384,20,1396,20,1400,16,1400,4xm1460,664l1456,660,1444,660,1440,664,1440,676,1444,680,1456,680,1460,676,1460,664xm1460,544l1456,540,1444,540,1440,544,1440,556,1444,560,1456,560,1460,556,1460,544xm1460,424l1456,420,1444,420,1440,424,1440,436,1444,440,1456,440,1460,436,1460,424xm1460,304l1456,300,1444,300,1440,304,1440,316,1444,320,1456,320,1460,316,1460,304xm1460,184l1456,180,1444,180,1440,184,1440,196,1444,200,1456,200,1460,196,1460,184xm1460,64l1456,60,1444,60,1440,64,1440,76,1444,80,1456,80,1460,76,1460,64xm1520,604l1516,600,1504,600,1500,604,1500,616,1504,620,1516,620,1520,616,1520,604xm1520,484l1516,480,1504,480,1500,484,1500,496,1504,500,1516,500,1520,496,1520,484xm1520,364l1516,360,1504,360,1500,364,1500,376,1504,380,1516,380,1520,376,1520,364xm1520,244l1516,240,1504,240,1500,244,1500,256,1504,260,1516,260,1520,256,1520,244xm1520,124l1516,120,1504,120,1500,124,1500,136,1504,140,1516,140,1520,136,1520,124xm1520,4l1516,0,1504,0,1500,4,1500,16,1504,20,1516,20,1520,16,1520,4xm1580,664l1576,660,1564,660,1560,664,1560,676,1564,680,1576,680,1580,676,1580,664xm1580,544l1576,540,1564,540,1560,544,1560,556,1564,560,1576,560,1580,556,1580,544xm1580,424l1576,420,1564,420,1560,424,1560,436,1564,440,1576,440,1580,436,1580,424xm1580,304l1576,300,1564,300,1560,304,1560,316,1564,320,1576,320,1580,316,1580,304xm1580,184l1576,180,1564,180,1560,184,1560,196,1564,200,1576,200,1580,196,1580,184xm1580,64l1576,60,1564,60,1560,64,1560,76,1564,80,1576,80,1580,76,1580,64xm1640,604l1636,600,1624,600,1620,604,1620,616,1624,620,1636,620,1640,616,1640,604xm1640,484l1636,480,1624,480,1620,484,1620,496,1624,500,1636,500,1640,496,1640,484xm1640,364l1636,360,1624,360,1620,364,1620,376,1624,380,1636,380,1640,376,1640,364xm1640,244l1636,240,1624,240,1620,244,1620,256,1624,260,1636,260,1640,256,1640,244xm1640,124l1636,120,1624,120,1620,124,1620,136,1624,140,1636,140,1640,136,1640,124xm1640,4l1636,0,1624,0,1620,4,1620,16,1624,20,1636,20,1640,16,1640,4xm1700,664l1696,660,1684,660,1680,664,1680,676,1684,680,1696,680,1700,676,1700,664xm1700,544l1696,540,1684,540,1680,544,1680,556,1684,560,1696,560,1700,556,1700,544xm1700,424l1696,420,1684,420,1680,424,1680,436,1684,440,1696,440,1700,436,1700,424xm1700,304l1696,300,1684,300,1680,304,1680,316,1684,320,1696,320,1700,316,1700,304xm1700,184l1696,180,1684,180,1680,184,1680,196,1684,200,1696,200,1700,196,1700,184xm1700,64l1696,60,1684,60,1680,64,1680,76,1684,80,1696,80,1700,76,1700,64xm1760,604l1756,600,1744,600,1740,604,1740,616,1744,620,1756,620,1760,616,1760,604xm1760,484l1756,480,1744,480,1740,484,1740,496,1744,500,1756,500,1760,496,1760,484xm1760,364l1756,360,1744,360,1740,364,1740,376,1744,380,1756,380,1760,376,1760,364xm1760,244l1756,240,1744,240,1740,244,1740,256,1744,260,1756,260,1760,256,1760,244xm1760,124l1756,120,1744,120,1740,124,1740,136,1744,140,1756,140,1760,136,1760,124xm1760,4l1756,0,1744,0,1740,4,1740,16,1744,20,1756,20,1760,16,1760,4xm1820,664l1816,660,1804,660,1800,664,1800,676,1804,680,1816,680,1820,676,1820,664xm1820,544l1816,540,1804,540,1800,544,1800,556,1804,560,1816,560,1820,556,1820,544xm1820,424l1816,420,1804,420,1800,424,1800,436,1804,440,1816,440,1820,436,1820,424xm1820,304l1816,300,1804,300,1800,304,1800,316,1804,320,1816,320,1820,316,1820,304xm1820,184l1816,180,1804,180,1800,184,1800,196,1804,200,1816,200,1820,196,1820,184xm1820,64l1816,60,1804,60,1800,64,1800,76,1804,80,1816,80,1820,76,1820,64xm1880,604l1876,600,1864,600,1860,604,1860,616,1864,620,1876,620,1880,616,1880,604xm1880,484l1876,480,1864,480,1860,484,1860,496,1864,500,1876,500,1880,496,1880,484xm1880,364l1876,360,1864,360,1860,364,1860,376,1864,380,1876,380,1880,376,1880,364xm1880,244l1876,240,1864,240,1860,244,1860,256,1864,260,1876,260,1880,256,1880,244xm1880,124l1876,120,1864,120,1860,124,1860,136,1864,140,1876,140,1880,136,1880,124xm1880,4l1876,0,1864,0,1860,4,1860,16,1864,20,1876,20,1880,16,1880,4xm1940,664l1936,660,1924,660,1920,664,1920,676,1924,680,1936,680,1940,676,1940,664xm1940,544l1936,540,1924,540,1920,544,1920,556,1924,560,1936,560,1940,556,1940,544xm1940,424l1936,420,1924,420,1920,424,1920,436,1924,440,1936,440,1940,436,1940,424xm1940,304l1936,300,1924,300,1920,304,1920,316,1924,320,1936,320,1940,316,1940,304xm1940,184l1936,180,1924,180,1920,184,1920,196,1924,200,1936,200,1940,196,1940,184xm1940,64l1936,60,1924,60,1920,64,1920,76,1924,80,1936,80,1940,76,1940,64xm2000,604l1996,600,1984,600,1980,604,1980,616,1984,620,1996,620,2000,616,2000,604xm2000,484l1996,480,1984,480,1980,484,1980,496,1984,500,1996,500,2000,496,2000,484xm2000,364l1996,360,1984,360,1980,364,1980,376,1984,380,1996,380,2000,376,2000,364xm2000,244l1996,240,1984,240,1980,244,1980,256,1984,260,1996,260,2000,256,2000,244xm2000,124l1996,120,1984,120,1980,124,1980,136,1984,140,1996,140,2000,136,2000,124xm2000,4l1996,0,1984,0,1980,4,1980,16,1984,20,1996,20,2000,16,2000,4xm2060,664l2056,660,2044,660,2040,664,2040,676,2044,680,2056,680,2060,676,2060,664xm2060,544l2056,540,2044,540,2040,544,2040,556,2044,560,2056,560,2060,556,2060,544xm2060,424l2056,420,2044,420,2040,424,2040,436,2044,440,2056,440,2060,436,2060,424xm2060,304l2056,300,2044,300,2040,304,2040,316,2044,320,2056,320,2060,316,2060,304xm2060,184l2056,180,2044,180,2040,184,2040,196,2044,200,2056,200,2060,196,2060,184xm2060,64l2056,60,2044,60,2040,64,2040,76,2044,80,2056,80,2060,76,2060,64xm2120,604l2116,600,2104,600,2100,604,2100,616,2104,620,2116,620,2120,616,2120,604xm2120,484l2116,480,2104,480,2100,484,2100,496,2104,500,2116,500,2120,496,2120,484xm2120,364l2116,360,2104,360,2100,364,2100,376,2104,380,2116,380,2120,376,2120,364xm2120,244l2116,240,2104,240,2100,244,2100,256,2104,260,2116,260,2120,256,2120,244xm2120,124l2116,120,2104,120,2100,124,2100,136,2104,140,2116,140,2120,136,2120,124xm2120,4l2116,0,2104,0,2100,4,2100,16,2104,20,2116,20,2120,16,2120,4xm2180,664l2176,660,2164,660,2160,664,2160,676,2164,680,2176,680,2180,676,2180,664xm2180,544l2176,540,2164,540,2160,544,2160,556,2164,560,2176,560,2180,556,2180,544xm2180,424l2176,420,2164,420,2160,424,2160,436,2164,440,2176,440,2180,436,2180,424xm2180,304l2176,300,2164,300,2160,304,2160,316,2164,320,2176,320,2180,316,2180,304xm2180,184l2176,180,2164,180,2160,184,2160,196,2164,200,2176,200,2180,196,2180,184xm2180,64l2176,60,2164,60,2160,64,2160,76,2164,80,2176,80,2180,76,2180,64xm2240,604l2236,600,2224,600,2220,604,2220,616,2224,620,2236,620,2240,616,2240,604xm2240,484l2236,480,2224,480,2220,484,2220,496,2224,500,2236,500,2240,496,2240,484xm2240,364l2236,360,2224,360,2220,364,2220,376,2224,380,2236,380,2240,376,2240,364xm2240,244l2236,240,2224,240,2220,244,2220,256,2224,260,2236,260,2240,256,2240,244xm2240,124l2236,120,2224,120,2220,124,2220,136,2224,140,2236,140,2240,136,2240,124xm2240,4l2236,0,2224,0,2220,4,2220,16,2224,20,2236,20,2240,16,2240,4xm2300,664l2296,660,2284,660,2280,664,2280,676,2284,680,2296,680,2300,676,2300,664xm2300,544l2296,540,2284,540,2280,544,2280,556,2284,560,2296,560,2300,556,2300,544xm2300,424l2296,420,2284,420,2280,424,2280,436,2284,440,2296,440,2300,436,2300,424xm2300,304l2296,300,2284,300,2280,304,2280,316,2284,320,2296,320,2300,316,2300,304xm2300,184l2296,180,2284,180,2280,184,2280,196,2284,200,2296,200,2300,196,2300,184xm2300,64l2296,60,2284,60,2280,64,2280,76,2284,80,2296,80,2300,76,2300,64xm2360,604l2356,600,2344,600,2340,604,2340,616,2344,620,2356,620,2360,616,2360,604xm2360,484l2356,480,2344,480,2340,484,2340,496,2344,500,2356,500,2360,496,2360,484xm2360,364l2356,360,2344,360,2340,364,2340,376,2344,380,2356,380,2360,376,2360,364xm2360,244l2356,240,2344,240,2340,244,2340,256,2344,260,2356,260,2360,256,2360,244xm2360,124l2356,120,2344,120,2340,124,2340,136,2344,140,2356,140,2360,136,2360,124xm2360,4l2356,0,2344,0,2340,4,2340,16,2344,20,2356,20,2360,16,2360,4xm2420,664l2416,660,2404,660,2400,664,2400,676,2404,680,2416,680,2420,676,2420,664xm2420,544l2416,540,2404,540,2400,544,2400,556,2404,560,2416,560,2420,556,2420,544xm2420,424l2416,420,2404,420,2400,424,2400,436,2404,440,2416,440,2420,436,2420,424xm2420,304l2416,300,2404,300,2400,304,2400,316,2404,320,2416,320,2420,316,2420,304xm2420,184l2416,180,2404,180,2400,184,2400,196,2404,200,2416,200,2420,196,2420,184xm2420,64l2416,60,2404,60,2400,64,2400,76,2404,80,2416,80,2420,76,2420,64xm2480,604l2476,600,2464,600,2460,604,2460,616,2464,620,2476,620,2480,616,2480,604xm2480,484l2476,480,2464,480,2460,484,2460,496,2464,500,2476,500,2480,496,2480,484xm2480,364l2476,360,2464,360,2460,364,2460,376,2464,380,2476,380,2480,376,2480,364xm2480,244l2476,240,2464,240,2460,244,2460,256,2464,260,2476,260,2480,256,2480,244xm2480,124l2476,120,2464,120,2460,124,2460,136,2464,140,2476,140,2480,136,2480,124xm2480,4l2476,0,2464,0,2460,4,2460,16,2464,20,2476,20,2480,16,2480,4xm2540,664l2536,660,2524,660,2520,664,2520,676,2524,680,2536,680,2540,676,2540,664xm2540,544l2536,540,2524,540,2520,544,2520,556,2524,560,2536,560,2540,556,2540,544xm2540,424l2536,420,2524,420,2520,424,2520,436,2524,440,2536,440,2540,436,2540,424xm2540,304l2536,300,2524,300,2520,304,2520,316,2524,320,2536,320,2540,316,2540,304xm2540,184l2536,180,2524,180,2520,184,2520,196,2524,200,2536,200,2540,196,2540,184xm2540,64l2536,60,2524,60,2520,64,2520,76,2524,80,2536,80,2540,76,2540,64xm2600,604l2596,600,2584,600,2580,604,2580,616,2584,620,2596,620,2600,616,2600,604xm2600,484l2596,480,2584,480,2580,484,2580,496,2584,500,2596,500,2600,496,2600,484xm2600,364l2596,360,2584,360,2580,364,2580,376,2584,380,2596,380,2600,376,2600,364xm2600,244l2596,240,2584,240,2580,244,2580,256,2584,260,2596,260,2600,256,2600,244xm2600,124l2596,120,2584,120,2580,124,2580,136,2584,140,2596,140,2600,136,2600,124xm2600,4l2596,0,2584,0,2580,4,2580,16,2584,20,2596,20,2600,16,2600,4xm2660,664l2656,660,2644,660,2640,664,2640,676,2644,680,2656,680,2660,676,2660,664xm2660,544l2656,540,2644,540,2640,544,2640,556,2644,560,2656,560,2660,556,2660,544xm2660,424l2656,420,2644,420,2640,424,2640,436,2644,440,2656,440,2660,436,2660,424xm2660,304l2656,300,2644,300,2640,304,2640,316,2644,320,2656,320,2660,316,2660,304xm2660,184l2656,180,2644,180,2640,184,2640,196,2644,200,2656,200,2660,196,2660,184xm2660,64l2656,60,2644,60,2640,64,2640,76,2644,80,2656,80,2660,76,2660,64xm2720,604l2716,600,2704,600,2700,604,2700,616,2704,620,2716,620,2720,616,2720,604xm2720,484l2716,480,2704,480,2700,484,2700,496,2704,500,2716,500,2720,496,2720,484xm2720,364l2716,360,2704,360,2700,364,2700,376,2704,380,2716,380,2720,376,2720,364xm2720,244l2716,240,2704,240,2700,244,2700,256,2704,260,2716,260,2720,256,2720,244xm2720,124l2716,120,2704,120,2700,124,2700,136,2704,140,2716,140,2720,136,2720,124xm2720,4l2716,0,2704,0,2700,4,2700,16,2704,20,2716,20,2720,16,2720,4xm2780,664l2776,660,2764,660,2760,664,2760,676,2764,680,2776,680,2780,676,2780,664xm2780,544l2776,540,2764,540,2760,544,2760,556,2764,560,2776,560,2780,556,2780,544xm2780,424l2776,420,2764,420,2760,424,2760,436,2764,440,2776,440,2780,436,2780,424xm2780,304l2776,300,2764,300,2760,304,2760,316,2764,320,2776,320,2780,316,2780,304xm2780,184l2776,180,2764,180,2760,184,2760,196,2764,200,2776,200,2780,196,2780,184xm2780,64l2776,60,2764,60,2760,64,2760,76,2764,80,2776,80,2780,76,2780,64xm2840,604l2836,600,2824,600,2820,604,2820,616,2824,620,2836,620,2840,616,2840,604xm2840,484l2836,480,2824,480,2820,484,2820,496,2824,500,2836,500,2840,496,2840,484xm2840,364l2836,360,2824,360,2820,364,2820,376,2824,380,2836,380,2840,376,2840,364xm2840,244l2836,240,2824,240,2820,244,2820,256,2824,260,2836,260,2840,256,2840,244xm2840,124l2836,120,2824,120,2820,124,2820,136,2824,140,2836,140,2840,136,2840,124xm2840,4l2836,0,2824,0,2820,4,2820,16,2824,20,2836,20,2840,16,2840,4xm2900,664l2896,660,2884,660,2880,664,2880,676,2884,680,2896,680,2900,676,2900,664xm2900,544l2896,540,2884,540,2880,544,2880,556,2884,560,2896,560,2900,556,2900,544xm2900,424l2896,420,2884,420,2880,424,2880,436,2884,440,2896,440,2900,436,2900,424xm2900,304l2896,300,2884,300,2880,304,2880,316,2884,320,2896,320,2900,316,2900,304xm2900,184l2896,180,2884,180,2880,184,2880,196,2884,200,2896,200,2900,196,2900,184xm2900,64l2896,60,2884,60,2880,64,2880,76,2884,80,2896,80,2900,76,2900,64xm2960,604l2956,600,2944,600,2940,604,2940,616,2944,620,2956,620,2960,616,2960,604xm2960,484l2956,480,2944,480,2940,484,2940,496,2944,500,2956,500,2960,496,2960,484xm2960,364l2956,360,2944,360,2940,364,2940,376,2944,380,2956,380,2960,376,2960,364xm2960,244l2956,240,2944,240,2940,244,2940,256,2944,260,2956,260,2960,256,2960,244xm2960,124l2956,120,2944,120,2940,124,2940,136,2944,140,2956,140,2960,136,2960,124xm2960,4l2956,0,2944,0,2940,4,2940,16,2944,20,2956,20,2960,16,2960,4xm3020,664l3016,660,3004,660,3000,664,3000,676,3004,680,3016,680,3020,676,3020,664xm3020,544l3016,540,3004,540,3000,544,3000,556,3004,560,3016,560,3020,556,3020,544xm3020,424l3016,420,3004,420,3000,424,3000,436,3004,440,3016,440,3020,436,3020,424xm3020,304l3016,300,3004,300,3000,304,3000,316,3004,320,3016,320,3020,316,3020,304xm3020,184l3016,180,3004,180,3000,184,3000,196,3004,200,3016,200,3020,196,3020,184xm3020,64l3016,60,3004,60,3000,64,3000,76,3004,80,3016,80,3020,76,3020,64xm3080,604l3076,600,3064,600,3060,604,3060,616,3064,620,3076,620,3080,616,3080,604xm3080,484l3076,480,3064,480,3060,484,3060,496,3064,500,3076,500,3080,496,3080,484xm3080,364l3076,360,3064,360,3060,364,3060,376,3064,380,3076,380,3080,376,3080,364xm3080,244l3076,240,3064,240,3060,244,3060,256,3064,260,3076,260,3080,256,3080,244xm3080,124l3076,120,3064,120,3060,124,3060,136,3064,140,3076,140,3080,136,3080,124xm3080,4l3076,0,3064,0,3060,4,3060,16,3064,20,3076,20,3080,16,3080,4xm3140,664l3136,660,3124,660,3120,664,3120,676,3124,680,3136,680,3140,676,3140,664xm3140,544l3136,540,3124,540,3120,544,3120,556,3124,560,3136,560,3140,556,3140,544xm3140,424l3136,420,3124,420,3120,424,3120,436,3124,440,3136,440,3140,436,3140,424xm3140,304l3136,300,3124,300,3120,304,3120,316,3124,320,3136,320,3140,316,3140,304xm3140,184l3136,180,3124,180,3120,184,3120,196,3124,200,3136,200,3140,196,3140,184xm3140,64l3136,60,3124,60,3120,64,3120,76,3124,80,3136,80,3140,76,3140,64xm3200,604l3196,600,3184,600,3180,604,3180,616,3184,620,3196,620,3200,616,3200,604xm3200,484l3196,480,3184,480,3180,484,3180,496,3184,500,3196,500,3200,496,3200,484xm3200,364l3196,360,3184,360,3180,364,3180,376,3184,380,3196,380,3200,376,3200,364xm3200,244l3196,240,3184,240,3180,244,3180,256,3184,260,3196,260,3200,256,3200,244xm3200,124l3196,120,3184,120,3180,124,3180,136,3184,140,3196,140,3200,136,3200,124xm3200,4l3196,0,3184,0,3180,4,3180,16,3184,20,3196,20,3200,16,3200,4xm3260,664l3256,660,3244,660,3240,664,3240,676,3244,680,3256,680,3260,676,3260,664xm3260,544l3256,540,3244,540,3240,544,3240,556,3244,560,3256,560,3260,556,3260,544xm3260,424l3256,420,3244,420,3240,424,3240,436,3244,440,3256,440,3260,436,3260,424xm3260,304l3256,300,3244,300,3240,304,3240,316,3244,320,3256,320,3260,316,3260,304xm3260,184l3256,180,3244,180,3240,184,3240,196,3244,200,3256,200,3260,196,3260,184xm3260,64l3256,60,3244,60,3240,64,3240,76,3244,80,3256,80,3260,76,3260,64xm3320,604l3316,600,3304,600,3300,604,3300,616,3304,620,3316,620,3320,616,3320,604xm3320,484l3316,480,3304,480,3300,484,3300,496,3304,500,3316,500,3320,496,3320,484xm3320,364l3316,360,3304,360,3300,364,3300,376,3304,380,3316,380,3320,376,3320,364xm3320,244l3316,240,3304,240,3300,244,3300,256,3304,260,3316,260,3320,256,3320,244xm3320,124l3316,120,3304,120,3300,124,3300,136,3304,140,3316,140,3320,136,3320,124xm3320,4l3316,0,3304,0,3300,4,3300,16,3304,20,3316,20,3320,16,3320,4xm3380,664l3376,660,3364,660,3360,664,3360,676,3364,680,3376,680,3380,676,3380,664xm3380,544l3376,540,3364,540,3360,544,3360,556,3364,560,3376,560,3380,556,3380,544xm3380,424l3376,420,3364,420,3360,424,3360,436,3364,440,3376,440,3380,436,3380,424xm3380,304l3376,300,3364,300,3360,304,3360,316,3364,320,3376,320,3380,316,3380,304xm3380,184l3376,180,3364,180,3360,184,3360,196,3364,200,3376,200,3380,196,3380,184xm3380,64l3376,60,3364,60,3360,64,3360,76,3364,80,3376,80,3380,76,3380,64xm3440,604l3436,600,3424,600,3420,604,3420,616,3424,620,3436,620,3440,616,3440,604xm3440,484l3436,480,3424,480,3420,484,3420,496,3424,500,3436,500,3440,496,3440,484xm3440,364l3436,360,3424,360,3420,364,3420,376,3424,380,3436,380,3440,376,3440,364xm3440,244l3436,240,3424,240,3420,244,3420,256,3424,260,3436,260,3440,256,3440,244xm3440,124l3436,120,3424,120,3420,124,3420,136,3424,140,3436,140,3440,136,3440,124xm3440,4l3436,0,3424,0,3420,4,3420,16,3424,20,3436,20,3440,16,3440,4xm3500,664l3496,660,3484,660,3480,664,3480,676,3484,680,3496,680,3500,676,3500,664xm3500,544l3496,540,3484,540,3480,544,3480,556,3484,560,3496,560,3500,556,3500,544xm3500,424l3496,420,3484,420,3480,424,3480,436,3484,440,3496,440,3500,436,3500,424xm3500,304l3496,300,3484,300,3480,304,3480,316,3484,320,3496,320,3500,316,3500,304xm3500,184l3496,180,3484,180,3480,184,3480,196,3484,200,3496,200,3500,196,3500,184xm3500,64l3496,60,3484,60,3480,64,3480,76,3484,80,3496,80,3500,76,3500,64xm3560,604l3556,600,3544,600,3540,604,3540,616,3544,620,3556,620,3560,616,3560,604xm3560,484l3556,480,3544,480,3540,484,3540,496,3544,500,3556,500,3560,496,3560,484xm3560,364l3556,360,3544,360,3540,364,3540,376,3544,380,3556,380,3560,376,3560,364xm3560,244l3556,240,3544,240,3540,244,3540,256,3544,260,3556,260,3560,256,3560,244xm3560,124l3556,120,3544,120,3540,124,3540,136,3544,140,3556,140,3560,136,3560,124xm3560,4l3556,0,3544,0,3540,4,3540,16,3544,20,3556,20,3560,16,3560,4xm3620,664l3616,660,3604,660,3600,664,3600,676,3604,680,3616,680,3620,676,3620,664xm3620,544l3616,540,3604,540,3600,544,3600,556,3604,560,3616,560,3620,556,3620,544xm3620,424l3616,420,3604,420,3600,424,3600,436,3604,440,3616,440,3620,436,3620,424xm3620,304l3616,300,3604,300,3600,304,3600,316,3604,320,3616,320,3620,316,3620,304xm3620,184l3616,180,3604,180,3600,184,3600,196,3604,200,3616,200,3620,196,3620,184xm3620,64l3616,60,3604,60,3600,64,3600,76,3604,80,3616,80,3620,76,3620,64xm3680,604l3676,600,3664,600,3660,604,3660,616,3664,620,3676,620,3680,616,3680,604xm3680,484l3676,480,3664,480,3660,484,3660,496,3664,500,3676,500,3680,496,3680,484xm3680,364l3676,360,3664,360,3660,364,3660,376,3664,380,3676,380,3680,376,3680,364xm3680,244l3676,240,3664,240,3660,244,3660,256,3664,260,3676,260,3680,256,3680,244xm3680,124l3676,120,3664,120,3660,124,3660,136,3664,140,3676,140,3680,136,3680,124xm3680,4l3676,0,3664,0,3660,4,3660,16,3664,20,3676,20,3680,16,3680,4xm3740,664l3736,660,3724,660,3720,664,3720,676,3724,680,3736,680,3740,676,3740,664xm3740,544l3736,540,3724,540,3720,544,3720,556,3724,560,3736,560,3740,556,3740,544xm3740,424l3736,420,3724,420,3720,424,3720,436,3724,440,3736,440,3740,436,3740,424xm3740,304l3736,300,3724,300,3720,304,3720,316,3724,320,3736,320,3740,316,3740,304xm3740,184l3736,180,3724,180,3720,184,3720,196,3724,200,3736,200,3740,196,3740,184xm3740,64l3736,60,3724,60,3720,64,3720,76,3724,80,3736,80,3740,76,3740,64xm3800,604l3796,600,3784,600,3780,604,3780,616,3784,620,3796,620,3800,616,3800,604xm3800,484l3796,480,3784,480,3780,484,3780,496,3784,500,3796,500,3800,496,3800,484xm3800,364l3796,360,3784,360,3780,364,3780,376,3784,380,3796,380,3800,376,3800,364xm3800,244l3796,240,3784,240,3780,244,3780,256,3784,260,3796,260,3800,256,3800,244xm3800,124l3796,120,3784,120,3780,124,3780,136,3784,140,3796,140,3800,136,3800,124xm3800,4l3796,0,3784,0,3780,4,3780,16,3784,20,3796,20,3800,16,3800,4xm3860,664l3856,660,3844,660,3840,664,3840,676,3844,680,3856,680,3860,676,3860,664xm3860,544l3856,540,3844,540,3840,544,3840,556,3844,560,3856,560,3860,556,3860,544xm3860,424l3856,420,3844,420,3840,424,3840,436,3844,440,3856,440,3860,436,3860,424xm3860,304l3856,300,3844,300,3840,304,3840,316,3844,320,3856,320,3860,316,3860,304xm3860,184l3856,180,3844,180,3840,184,3840,196,3844,200,3856,200,3860,196,3860,184xm3860,64l3856,60,3844,60,3840,64,3840,76,3844,80,3856,80,3860,76,3860,64xm3920,604l3916,600,3904,600,3900,604,3900,616,3904,620,3916,620,3920,616,3920,604xm3920,484l3916,480,3904,480,3900,484,3900,496,3904,500,3916,500,3920,496,3920,484xm3920,364l3916,360,3904,360,3900,364,3900,376,3904,380,3916,380,3920,376,3920,364xm3920,244l3916,240,3904,240,3900,244,3900,256,3904,260,3916,260,3920,256,3920,244xm3920,124l3916,120,3904,120,3900,124,3900,136,3904,140,3916,140,3920,136,3920,124xm3920,4l3916,0,3904,0,3900,4,3900,16,3904,20,3916,20,3920,16,3920,4xm3980,664l3976,660,3964,660,3960,664,3960,676,3964,680,3976,680,3980,676,3980,664xm3980,544l3976,540,3964,540,3960,544,3960,556,3964,560,3976,560,3980,556,3980,544xm3980,424l3976,420,3964,420,3960,424,3960,436,3964,440,3976,440,3980,436,3980,424xm3980,304l3976,300,3964,300,3960,304,3960,316,3964,320,3976,320,3980,316,3980,304xm3980,184l3976,180,3964,180,3960,184,3960,196,3964,200,3976,200,3980,196,3980,184xm3980,64l3976,60,3964,60,3960,64,3960,76,3964,80,3976,80,3980,76,3980,64xm4040,604l4036,600,4024,600,4020,604,4020,616,4024,620,4036,620,4040,616,4040,604xm4040,484l4036,480,4024,480,4020,484,4020,496,4024,500,4036,500,4040,496,4040,484xm4040,364l4036,360,4024,360,4020,364,4020,376,4024,380,4036,380,4040,376,4040,364xm4040,244l4036,240,4024,240,4020,244,4020,256,4024,260,4036,260,4040,256,4040,244xm4040,124l4036,120,4024,120,4020,124,4020,136,4024,140,4036,140,4040,136,4040,124xm4040,4l4036,0,4024,0,4020,4,4020,16,4024,20,4036,20,4040,16,4040,4xm4100,664l4096,660,4084,660,4080,664,4080,676,4084,680,4096,680,4100,676,4100,664xm4100,544l4096,540,4084,540,4080,544,4080,556,4084,560,4096,560,4100,556,4100,544xm4100,424l4096,420,4084,420,4080,424,4080,436,4084,440,4096,440,4100,436,4100,424xm4100,304l4096,300,4084,300,4080,304,4080,316,4084,320,4096,320,4100,316,4100,304xm4100,184l4096,180,4084,180,4080,184,4080,196,4084,200,4096,200,4100,196,4100,184xm4100,64l4096,60,4084,60,4080,64,4080,76,4084,80,4096,80,4100,76,4100,64xm4160,604l4156,600,4144,600,4140,604,4140,616,4144,620,4156,620,4160,616,4160,604xm4160,484l4156,480,4144,480,4140,484,4140,496,4144,500,4156,500,4160,496,4160,484xm4160,364l4156,360,4144,360,4140,364,4140,376,4144,380,4156,380,4160,376,4160,364xm4160,244l4156,240,4144,240,4140,244,4140,256,4144,260,4156,260,4160,256,4160,244xm4160,124l4156,120,4144,120,4140,124,4140,136,4144,140,4156,140,4160,136,4160,124xm4160,4l4156,0,4144,0,4140,4,4140,16,4144,20,4156,20,4160,16,4160,4xm4220,664l4216,660,4204,660,4200,664,4200,676,4204,680,4216,680,4220,676,4220,664xm4220,544l4216,540,4204,540,4200,544,4200,556,4204,560,4216,560,4220,556,4220,544xm4220,424l4216,420,4204,420,4200,424,4200,436,4204,440,4216,440,4220,436,4220,424xm4220,304l4216,300,4204,300,4200,304,4200,316,4204,320,4216,320,4220,316,4220,304xm4220,184l4216,180,4204,180,4200,184,4200,196,4204,200,4216,200,4220,196,4220,184xm4220,64l4216,60,4204,60,4200,64,4200,76,4204,80,4216,80,4220,76,4220,64xm4280,604l4276,600,4264,600,4260,604,4260,616,4264,620,4276,620,4280,616,4280,604xm4280,484l4276,480,4264,480,4260,484,4260,496,4264,500,4276,500,4280,496,4280,484xm4280,364l4276,360,4264,360,4260,364,4260,376,4264,380,4276,380,4280,376,4280,364xm4280,244l4276,240,4264,240,4260,244,4260,256,4264,260,4276,260,4280,256,4280,244xm4280,124l4276,120,4264,120,4260,124,4260,136,4264,140,4276,140,4280,136,4280,124xm4280,4l4276,0,4264,0,4260,4,4260,16,4264,20,4276,20,4280,16,4280,4xm4340,664l4336,660,4324,660,4320,664,4320,676,4324,680,4336,680,4340,676,4340,664xm4340,544l4336,540,4324,540,4320,544,4320,556,4324,560,4336,560,4340,556,4340,544xm4340,424l4336,420,4324,420,4320,424,4320,436,4324,440,4336,440,4340,436,4340,424xm4340,304l4336,300,4324,300,4320,304,4320,316,4324,320,4336,320,4340,316,4340,304xm4340,184l4336,180,4324,180,4320,184,4320,196,4324,200,4336,200,4340,196,4340,184xm4340,64l4336,60,4324,60,4320,64,4320,76,4324,80,4336,80,4340,76,4340,64xm4400,604l4396,600,4384,600,4380,604,4380,616,4384,620,4396,620,4400,616,4400,604xm4400,484l4396,480,4384,480,4380,484,4380,496,4384,500,4396,500,4400,496,4400,484xm4400,364l4396,360,4384,360,4380,364,4380,376,4384,380,4396,380,4400,376,4400,364xm4400,244l4396,240,4384,240,4380,244,4380,256,4384,260,4396,260,4400,256,4400,244xm4400,124l4396,120,4384,120,4380,124,4380,136,4384,140,4396,140,4400,136,4400,124xm4400,4l4396,0,4384,0,4380,4,4380,16,4384,20,4396,20,4400,16,4400,4xm4460,664l4456,660,4444,660,4440,664,4440,676,4444,680,4456,680,4460,676,4460,664xm4460,544l4456,540,4444,540,4440,544,4440,556,4444,560,4456,560,4460,556,4460,544xm4460,424l4456,420,4444,420,4440,424,4440,436,4444,440,4456,440,4460,436,4460,424xm4460,304l4456,300,4444,300,4440,304,4440,316,4444,320,4456,320,4460,316,4460,304xm4460,184l4456,180,4444,180,4440,184,4440,196,4444,200,4456,200,4460,196,4460,184xm4460,64l4456,60,4444,60,4440,64,4440,76,4444,80,4456,80,4460,76,4460,64xm4520,604l4516,600,4504,600,4500,604,4500,616,4504,620,4516,620,4520,616,4520,604xm4520,484l4516,480,4504,480,4500,484,4500,496,4504,500,4516,500,4520,496,4520,484xm4520,364l4516,360,4504,360,4500,364,4500,376,4504,380,4516,380,4520,376,4520,364xm4520,244l4516,240,4504,240,4500,244,4500,256,4504,260,4516,260,4520,256,4520,244xm4520,124l4516,120,4504,120,4500,124,4500,136,4504,140,4516,140,4520,136,4520,124xm4520,4l4516,0,4504,0,4500,4,4500,16,4504,20,4516,20,4520,16,4520,4xm4580,664l4576,660,4564,660,4560,664,4560,676,4564,680,4576,680,4580,676,4580,664xm4580,544l4576,540,4564,540,4560,544,4560,556,4564,560,4576,560,4580,556,4580,544xm4580,424l4576,420,4564,420,4560,424,4560,436,4564,440,4576,440,4580,436,4580,424xm4580,304l4576,300,4564,300,4560,304,4560,316,4564,320,4576,320,4580,316,4580,304xm4580,184l4576,180,4564,180,4560,184,4560,196,4564,200,4576,200,4580,196,4580,184xm4580,64l4576,60,4564,60,4560,64,4560,76,4564,80,4576,80,4580,76,4580,64xm4640,604l4636,600,4624,600,4620,604,4620,616,4624,620,4636,620,4640,616,4640,604xm4640,484l4636,480,4624,480,4620,484,4620,496,4624,500,4636,500,4640,496,4640,484xm4640,364l4636,360,4624,360,4620,364,4620,376,4624,380,4636,380,4640,376,4640,364xm4640,244l4636,240,4624,240,4620,244,4620,256,4624,260,4636,260,4640,256,4640,244xm4640,124l4636,120,4624,120,4620,124,4620,136,4624,140,4636,140,4640,136,4640,124xm4640,4l4636,0,4624,0,4620,4,4620,16,4624,20,4636,20,4640,16,4640,4xm4700,664l4696,660,4684,660,4680,664,4680,676,4684,680,4696,680,4700,676,4700,664xm4700,544l4696,540,4684,540,4680,544,4680,556,4684,560,4696,560,4700,556,4700,544xm4700,424l4696,420,4684,420,4680,424,4680,436,4684,440,4696,440,4700,436,4700,424xm4700,304l4696,300,4684,300,4680,304,4680,316,4684,320,4696,320,4700,316,4700,304xm4700,184l4696,180,4684,180,4680,184,4680,196,4684,200,4696,200,4700,196,4700,184xm4700,64l4696,60,4684,60,4680,64,4680,76,4684,80,4696,80,4700,76,4700,64xm4760,604l4756,600,4744,600,4740,604,4740,616,4744,620,4756,620,4760,616,4760,604xm4760,484l4756,480,4744,480,4740,484,4740,496,4744,500,4756,500,4760,496,4760,484xm4760,364l4756,360,4744,360,4740,364,4740,376,4744,380,4756,380,4760,376,4760,364xm4760,244l4756,240,4744,240,4740,244,4740,256,4744,260,4756,260,4760,256,4760,244xm4760,124l4756,120,4744,120,4740,124,4740,136,4744,140,4756,140,4760,136,4760,124xm4760,4l4756,0,4744,0,4740,4,4740,16,4744,20,4756,20,4760,16,4760,4xm4820,664l4816,660,4804,660,4800,664,4800,676,4804,680,4816,680,4820,676,4820,664xm4820,544l4816,540,4804,540,4800,544,4800,556,4804,560,4816,560,4820,556,4820,544xm4820,424l4816,420,4804,420,4800,424,4800,436,4804,440,4816,440,4820,436,4820,424xm4820,304l4816,300,4804,300,4800,304,4800,316,4804,320,4816,320,4820,316,4820,304xm4820,184l4816,180,4804,180,4800,184,4800,196,4804,200,4816,200,4820,196,4820,184xm4820,64l4816,60,4804,60,4800,64,4800,76,4804,80,4816,80,4820,76,4820,64xm4880,604l4876,600,4864,600,4860,604,4860,616,4864,620,4876,620,4880,616,4880,604xm4880,484l4876,480,4864,480,4860,484,4860,496,4864,500,4876,500,4880,496,4880,484xm4880,364l4876,360,4864,360,4860,364,4860,376,4864,380,4876,380,4880,376,4880,364xm4880,244l4876,240,4864,240,4860,244,4860,256,4864,260,4876,260,4880,256,4880,244xm4880,124l4876,120,4864,120,4860,124,4860,136,4864,140,4876,140,4880,136,4880,124xm4880,4l4876,0,4864,0,4860,4,4860,16,4864,20,4876,20,4880,16,4880,4xm4940,664l4936,660,4924,660,4920,664,4920,676,4924,680,4936,680,4940,676,4940,664xm4940,544l4936,540,4924,540,4920,544,4920,556,4924,560,4936,560,4940,556,4940,544xm4940,424l4936,420,4924,420,4920,424,4920,436,4924,440,4936,440,4940,436,4940,424xm4940,304l4936,300,4924,300,4920,304,4920,316,4924,320,4936,320,4940,316,4940,304xm4940,184l4936,180,4924,180,4920,184,4920,196,4924,200,4936,200,4940,196,4940,184xm4940,64l4936,60,4924,60,4920,64,4920,76,4924,80,4936,80,4940,76,4940,64xm5000,604l4996,600,4984,600,4980,604,4980,616,4984,620,4996,620,5000,616,5000,604xm5000,484l4996,480,4984,480,4980,484,4980,496,4984,500,4996,500,5000,496,5000,484xm5000,364l4996,360,4984,360,4980,364,4980,376,4984,380,4996,380,5000,376,5000,364xm5000,244l4996,240,4984,240,4980,244,4980,256,4984,260,4996,260,5000,256,5000,244xm5000,124l4996,120,4984,120,4980,124,4980,136,4984,140,4996,140,5000,136,5000,124xm5000,4l4996,0,4984,0,4980,4,4980,16,4984,20,4996,20,5000,16,5000,4xm5060,664l5056,660,5044,660,5040,664,5040,676,5044,680,5056,680,5060,676,5060,664xm5060,544l5056,540,5044,540,5040,544,5040,556,5044,560,5056,560,5060,556,5060,544xm5060,424l5056,420,5044,420,5040,424,5040,436,5044,440,5056,440,5060,436,5060,424xm5060,304l5056,300,5044,300,5040,304,5040,316,5044,320,5056,320,5060,316,5060,304xm5060,184l5056,180,5044,180,5040,184,5040,196,5044,200,5056,200,5060,196,5060,184xm5060,64l5056,60,5044,60,5040,64,5040,76,5044,80,5056,80,5060,76,5060,64xm5120,604l5116,600,5104,600,5100,604,5100,616,5104,620,5116,620,5120,616,5120,604xm5120,484l5116,480,5104,480,5100,484,5100,496,5104,500,5116,500,5120,496,5120,484xm5120,364l5116,360,5104,360,5100,364,5100,376,5104,380,5116,380,5120,376,5120,364xm5120,244l5116,240,5104,240,5100,244,5100,256,5104,260,5116,260,5120,256,5120,244xm5120,124l5116,120,5104,120,5100,124,5100,136,5104,140,5116,140,5120,136,5120,124xm5120,4l5116,0,5104,0,5100,4,5100,16,5104,20,5116,20,5120,16,5120,4xm5180,664l5176,660,5164,660,5160,664,5160,676,5164,680,5176,680,5180,676,5180,664xm5180,544l5176,540,5164,540,5160,544,5160,556,5164,560,5176,560,5180,556,5180,544xm5180,424l5176,420,5164,420,5160,424,5160,436,5164,440,5176,440,5180,436,5180,424xm5180,304l5176,300,5164,300,5160,304,5160,316,5164,320,5176,320,5180,316,5180,304xm5180,184l5176,180,5164,180,5160,184,5160,196,5164,200,5176,200,5180,196,5180,184xm5180,64l5176,60,5164,60,5160,64,5160,76,5164,80,5176,80,5180,76,5180,64xm5240,604l5236,600,5224,600,5220,604,5220,616,5224,620,5236,620,5240,616,5240,604xm5240,484l5236,480,5224,480,5220,484,5220,496,5224,500,5236,500,5240,496,5240,484xm5240,364l5236,360,5224,360,5220,364,5220,376,5224,380,5236,380,5240,376,5240,364xm5240,244l5236,240,5224,240,5220,244,5220,256,5224,260,5236,260,5240,256,5240,244xm5240,124l5236,120,5224,120,5220,124,5220,136,5224,140,5236,140,5240,136,5240,124xm5240,4l5236,0,5224,0,5220,4,5220,16,5224,20,5236,20,5240,16,5240,4xm5300,664l5296,660,5284,660,5280,664,5280,676,5284,680,5296,680,5300,676,5300,664xm5300,544l5296,540,5284,540,5280,544,5280,556,5284,560,5296,560,5300,556,5300,544xm5300,424l5296,420,5284,420,5280,424,5280,436,5284,440,5296,440,5300,436,5300,424xm5300,304l5296,300,5284,300,5280,304,5280,316,5284,320,5296,320,5300,316,5300,304xm5300,184l5296,180,5284,180,5280,184,5280,196,5284,200,5296,200,5300,196,5300,184xm5300,64l5296,60,5284,60,5280,64,5280,76,5284,80,5296,80,5300,76,5300,64xm5360,604l5356,600,5344,600,5340,604,5340,616,5344,620,5356,620,5360,616,5360,604xm5360,484l5356,480,5344,480,5340,484,5340,496,5344,500,5356,500,5360,496,5360,484xm5360,364l5356,360,5344,360,5340,364,5340,376,5344,380,5356,380,5360,376,5360,364xm5360,244l5356,240,5344,240,5340,244,5340,256,5344,260,5356,260,5360,256,5360,244xm5360,124l5356,120,5344,120,5340,124,5340,136,5344,140,5356,140,5360,136,5360,124xm5360,4l5356,0,5344,0,5340,4,5340,16,5344,20,5356,20,5360,16,5360,4xm5420,664l5416,660,5404,660,5400,664,5400,676,5404,680,5416,680,5420,676,5420,664xm5420,544l5416,540,5404,540,5400,544,5400,556,5404,560,5416,560,5420,556,5420,544xm5420,424l5416,420,5404,420,5400,424,5400,436,5404,440,5416,440,5420,436,5420,424xm5420,304l5416,300,5404,300,5400,304,5400,316,5404,320,5416,320,5420,316,5420,304xm5420,184l5416,180,5404,180,5400,184,5400,196,5404,200,5416,200,5420,196,5420,184xm5420,64l5416,60,5404,60,5400,64,5400,76,5404,80,5416,80,5420,76,5420,64xm5480,604l5476,600,5464,600,5460,604,5460,616,5464,620,5476,620,5480,616,5480,604xm5480,484l5476,480,5464,480,5460,484,5460,496,5464,500,5476,500,5480,496,5480,484xm5480,364l5476,360,5464,360,5460,364,5460,376,5464,380,5476,380,5480,376,5480,364xm5480,244l5476,240,5464,240,5460,244,5460,256,5464,260,5476,260,5480,256,5480,244xm5480,124l5476,120,5464,120,5460,124,5460,136,5464,140,5476,140,5480,136,5480,124xm5480,4l5476,0,5464,0,5460,4,5460,16,5464,20,5476,20,5480,16,5480,4xm5540,664l5536,660,5524,660,5520,664,5520,676,5524,680,5536,680,5540,676,5540,664xm5540,544l5536,540,5524,540,5520,544,5520,556,5524,560,5536,560,5540,556,5540,544xm5540,424l5536,420,5524,420,5520,424,5520,436,5524,440,5536,440,5540,436,5540,424xm5540,304l5536,300,5524,300,5520,304,5520,316,5524,320,5536,320,5540,316,5540,304xm5540,184l5536,180,5524,180,5520,184,5520,196,5524,200,5536,200,5540,196,5540,184xm5540,64l5536,60,5524,60,5520,64,5520,76,5524,80,5536,80,5540,76,5540,64xm5600,604l5596,600,5584,600,5580,604,5580,616,5584,620,5596,620,5600,616,5600,604xm5600,484l5596,480,5584,480,5580,484,5580,496,5584,500,5596,500,5600,496,5600,484xm5600,364l5596,360,5584,360,5580,364,5580,376,5584,380,5596,380,5600,376,5600,364xm5600,244l5596,240,5584,240,5580,244,5580,256,5584,260,5596,260,5600,256,5600,244xm5600,124l5596,120,5584,120,5580,124,5580,136,5584,140,5596,140,5600,136,5600,124xm5600,4l5596,0,5584,0,5580,4,5580,16,5584,20,5596,20,5600,16,5600,4xm5660,664l5656,660,5644,660,5640,664,5640,676,5644,680,5656,680,5660,676,5660,664xm5660,544l5656,540,5644,540,5640,544,5640,556,5644,560,5656,560,5660,556,5660,544xm5660,424l5656,420,5644,420,5640,424,5640,436,5644,440,5656,440,5660,436,5660,424xm5660,304l5656,300,5644,300,5640,304,5640,316,5644,320,5656,320,5660,316,5660,304xm5660,184l5656,180,5644,180,5640,184,5640,196,5644,200,5656,200,5660,196,5660,184xm5660,64l5656,60,5644,60,5640,64,5640,76,5644,80,5656,80,5660,76,5660,64xm5720,604l5716,600,5704,600,5700,604,5700,616,5704,620,5716,620,5720,616,5720,604xm5720,484l5716,480,5704,480,5700,484,5700,496,5704,500,5716,500,5720,496,5720,484xm5720,364l5716,360,5704,360,5700,364,5700,376,5704,380,5716,380,5720,376,5720,364xm5720,244l5716,240,5704,240,5700,244,5700,256,5704,260,5716,260,5720,256,5720,244xm5720,124l5716,120,5704,120,5700,124,5700,136,5704,140,5716,140,5720,136,5720,124xm5720,4l5716,0,5704,0,5700,4,5700,16,5704,20,5716,20,5720,16,5720,4xm5780,664l5776,660,5764,660,5760,664,5760,676,5764,680,5776,680,5780,676,5780,664xm5780,544l5776,540,5764,540,5760,544,5760,556,5764,560,5776,560,5780,556,5780,544xm5780,424l5776,420,5764,420,5760,424,5760,436,5764,440,5776,440,5780,436,5780,424xm5780,304l5776,300,5764,300,5760,304,5760,316,5764,320,5776,320,5780,316,5780,304xm5780,184l5776,180,5764,180,5760,184,5760,196,5764,200,5776,200,5780,196,5780,184xm5780,64l5776,60,5764,60,5760,64,5760,76,5764,80,5776,80,5780,76,5780,64xm5840,604l5836,600,5824,600,5820,604,5820,616,5824,620,5836,620,5840,616,5840,604xm5840,484l5836,480,5824,480,5820,484,5820,496,5824,500,5836,500,5840,496,5840,484xm5840,364l5836,360,5824,360,5820,364,5820,376,5824,380,5836,380,5840,376,5840,364xm5840,244l5836,240,5824,240,5820,244,5820,256,5824,260,5836,260,5840,256,5840,244xm5840,124l5836,120,5824,120,5820,124,5820,136,5824,140,5836,140,5840,136,5840,124xm5840,4l5836,0,5824,0,5820,4,5820,16,5824,20,5836,20,5840,16,5840,4xm5900,664l5896,660,5884,660,5880,664,5880,676,5884,680,5896,680,5900,676,5900,664xm5900,544l5896,540,5884,540,5880,544,5880,556,5884,560,5896,560,5900,556,5900,544xm5900,424l5896,420,5884,420,5880,424,5880,436,5884,440,5896,440,5900,436,5900,424xm5900,304l5896,300,5884,300,5880,304,5880,316,5884,320,5896,320,5900,316,5900,304xm5900,184l5896,180,5884,180,5880,184,5880,196,5884,200,5896,200,5900,196,5900,184xm5900,64l5896,60,5884,60,5880,64,5880,76,5884,80,5896,80,5900,76,5900,64xm5960,604l5956,600,5944,600,5940,604,5940,616,5944,620,5956,620,5960,616,5960,604xm5960,484l5956,480,5944,480,5940,484,5940,496,5944,500,5956,500,5960,496,5960,484xm5960,364l5956,360,5944,360,5940,364,5940,376,5944,380,5956,380,5960,376,5960,364xm5960,244l5956,240,5944,240,5940,244,5940,256,5944,260,5956,260,5960,256,5960,244xm5960,124l5956,120,5944,120,5940,124,5940,136,5944,140,5956,140,5960,136,5960,124xm5960,4l5956,0,5944,0,5940,4,5940,16,5944,20,5956,20,5960,16,5960,4xm6020,664l6016,660,6004,660,6000,664,6000,676,6004,680,6016,680,6020,676,6020,664xm6020,544l6016,540,6004,540,6000,544,6000,556,6004,560,6016,560,6020,556,6020,544xm6020,424l6016,420,6004,420,6000,424,6000,436,6004,440,6016,440,6020,436,6020,424xm6020,304l6016,300,6004,300,6000,304,6000,316,6004,320,6016,320,6020,316,6020,304xm6020,184l6016,180,6004,180,6000,184,6000,196,6004,200,6016,200,6020,196,6020,184xm6020,64l6016,60,6004,60,6000,64,6000,76,6004,80,6016,80,6020,76,6020,64xm6080,604l6076,600,6064,600,6060,604,6060,616,6064,620,6076,620,6080,616,6080,604xm6080,484l6076,480,6064,480,6060,484,6060,496,6064,500,6076,500,6080,496,6080,484xm6080,364l6076,360,6064,360,6060,364,6060,376,6064,380,6076,380,6080,376,6080,364xm6080,244l6076,240,6064,240,6060,244,6060,256,6064,260,6076,260,6080,256,6080,244xm6080,124l6076,120,6064,120,6060,124,6060,136,6064,140,6076,140,6080,136,6080,124xm6080,4l6076,0,6064,0,6060,4,6060,16,6064,20,6076,20,6080,16,6080,4xm6140,664l6136,660,6124,660,6120,664,6120,676,6124,680,6136,680,6140,676,6140,664xm6140,544l6136,540,6124,540,6120,544,6120,556,6124,560,6136,560,6140,556,6140,544xm6140,424l6136,420,6124,420,6120,424,6120,436,6124,440,6136,440,6140,436,6140,424xm6140,304l6136,300,6124,300,6120,304,6120,316,6124,320,6136,320,6140,316,6140,304xm6140,184l6136,180,6124,180,6120,184,6120,196,6124,200,6136,200,6140,196,6140,184xm6140,64l6136,60,6124,60,6120,64,6120,76,6124,80,6136,80,6140,76,6140,64xm6200,604l6196,600,6184,600,6180,604,6180,616,6184,620,6196,620,6200,616,6200,604xm6200,484l6196,480,6184,480,6180,484,6180,496,6184,500,6196,500,6200,496,6200,484xm6200,364l6196,360,6184,360,6180,364,6180,376,6184,380,6196,380,6200,376,6200,364xm6200,244l6196,240,6184,240,6180,244,6180,256,6184,260,6196,260,6200,256,6200,244xm6200,124l6196,120,6184,120,6180,124,6180,136,6184,140,6196,140,6200,136,6200,124xm6200,4l6196,0,6184,0,6180,4,6180,16,6184,20,6196,20,6200,16,6200,4xm6260,664l6256,660,6244,660,6240,664,6240,676,6244,680,6256,680,6260,676,6260,664xm6260,544l6256,540,6244,540,6240,544,6240,556,6244,560,6256,560,6260,556,6260,544xm6260,424l6256,420,6244,420,6240,424,6240,436,6244,440,6256,440,6260,436,6260,424xm6260,304l6256,300,6244,300,6240,304,6240,316,6244,320,6256,320,6260,316,6260,304xm6260,184l6256,180,6244,180,6240,184,6240,196,6244,200,6256,200,6260,196,6260,184xm6260,64l6256,60,6244,60,6240,64,6240,76,6244,80,6256,80,6260,76,6260,64xm6320,604l6316,600,6304,600,6300,604,6300,616,6304,620,6316,620,6320,616,6320,604xm6320,484l6316,480,6304,480,6300,484,6300,496,6304,500,6316,500,6320,496,6320,484xm6320,364l6316,360,6304,360,6300,364,6300,376,6304,380,6316,380,6320,376,6320,364xm6320,244l6316,240,6304,240,6300,244,6300,256,6304,260,6316,260,6320,256,6320,244xm6320,124l6316,120,6304,120,6300,124,6300,136,6304,140,6316,140,6320,136,6320,124xm6320,4l6316,0,6304,0,6300,4,6300,16,6304,20,6316,20,6320,16,6320,4xm6380,664l6376,660,6364,660,6360,664,6360,676,6364,680,6376,680,6380,676,6380,664xm6380,544l6376,540,6364,540,6360,544,6360,556,6364,560,6376,560,6380,556,6380,544xm6380,424l6376,420,6364,420,6360,424,6360,436,6364,440,6376,440,6380,436,6380,424xm6380,304l6376,300,6364,300,6360,304,6360,316,6364,320,6376,320,6380,316,6380,304xm6380,184l6376,180,6364,180,6360,184,6360,196,6364,200,6376,200,6380,196,6380,184xm6380,64l6376,60,6364,60,6360,64,6360,76,6364,80,6376,80,6380,76,6380,64xm6440,604l6436,600,6424,600,6420,604,6420,616,6424,620,6436,620,6440,616,6440,604xm6440,484l6436,480,6424,480,6420,484,6420,496,6424,500,6436,500,6440,496,6440,484xm6440,364l6436,360,6424,360,6420,364,6420,376,6424,380,6436,380,6440,376,6440,364xm6440,244l6436,240,6424,240,6420,244,6420,256,6424,260,6436,260,6440,256,6440,244xm6440,124l6436,120,6424,120,6420,124,6420,136,6424,140,6436,140,6440,136,6440,124xm6440,4l6436,0,6424,0,6420,4,6420,16,6424,20,6436,20,6440,16,6440,4xm6500,664l6496,660,6484,660,6480,664,6480,676,6484,680,6496,680,6500,676,6500,664xm6500,544l6496,540,6484,540,6480,544,6480,556,6484,560,6496,560,6500,556,6500,544xm6500,424l6496,420,6484,420,6480,424,6480,436,6484,440,6496,440,6500,436,6500,424xm6500,304l6496,300,6484,300,6480,304,6480,316,6484,320,6496,320,6500,316,6500,304xm6500,184l6496,180,6484,180,6480,184,6480,196,6484,200,6496,200,6500,196,6500,184xm6500,64l6496,60,6484,60,6480,64,6480,76,6484,80,6496,80,6500,76,6500,64xm6560,604l6556,600,6544,600,6540,604,6540,616,6544,620,6556,620,6560,616,6560,604xm6560,484l6556,480,6544,480,6540,484,6540,496,6544,500,6556,500,6560,496,6560,484xm6560,364l6556,360,6544,360,6540,364,6540,376,6544,380,6556,380,6560,376,6560,364xm6560,244l6556,240,6544,240,6540,244,6540,256,6544,260,6556,260,6560,256,6560,244xm6560,124l6556,120,6544,120,6540,124,6540,136,6544,140,6556,140,6560,136,6560,124xm6560,4l6556,0,6544,0,6540,4,6540,16,6544,20,6556,20,6560,16,6560,4xm6620,664l6616,660,6604,660,6600,664,6600,676,6604,680,6616,680,6620,676,6620,664xm6620,544l6616,540,6604,540,6600,544,6600,556,6604,560,6616,560,6620,556,6620,544xm6620,424l6616,420,6604,420,6600,424,6600,436,6604,440,6616,440,6620,436,6620,424xm6620,304l6616,300,6604,300,6600,304,6600,316,6604,320,6616,320,6620,316,6620,304xm6620,184l6616,180,6604,180,6600,184,6600,196,6604,200,6616,200,6620,196,6620,184xm6620,64l6616,60,6604,60,6600,64,6600,76,6604,80,6616,80,6620,76,6620,64xm6680,604l6676,600,6664,600,6660,604,6660,616,6664,620,6676,620,6680,616,6680,604xm6680,484l6676,480,6664,480,6660,484,6660,496,6664,500,6676,500,6680,496,6680,484xm6680,364l6676,360,6664,360,6660,364,6660,376,6664,380,6676,380,6680,376,6680,364xm6680,244l6676,240,6664,240,6660,244,6660,256,6664,260,6676,260,6680,256,6680,244xm6680,124l6676,120,6664,120,6660,124,6660,136,6664,140,6676,140,6680,136,6680,124xm6680,4l6676,0,6664,0,6660,4,6660,16,6664,20,6676,20,6680,16,6680,4xm6740,664l6736,660,6724,660,6720,664,6720,676,6724,680,6736,680,6740,676,6740,664xm6740,544l6736,540,6724,540,6720,544,6720,556,6724,560,6736,560,6740,556,6740,544xm6740,424l6736,420,6724,420,6720,424,6720,436,6724,440,6736,440,6740,436,6740,424xm6740,304l6736,300,6724,300,6720,304,6720,316,6724,320,6736,320,6740,316,6740,304xm6740,184l6736,180,6724,180,6720,184,6720,196,6724,200,6736,200,6740,196,6740,184xm6740,64l6736,60,6724,60,6720,64,6720,76,6724,80,6736,80,6740,76,6740,64xm6800,604l6796,600,6784,600,6780,604,6780,616,6784,620,6796,620,6800,616,6800,604xm6800,484l6796,480,6784,480,6780,484,6780,496,6784,500,6796,500,6800,496,6800,484xm6800,364l6796,360,6784,360,6780,364,6780,376,6784,380,6796,380,6800,376,6800,364xm6800,244l6796,240,6784,240,6780,244,6780,256,6784,260,6796,260,6800,256,6800,244xm6800,124l6796,120,6784,120,6780,124,6780,136,6784,140,6796,140,6800,136,6800,124xm6800,4l6796,0,6784,0,6780,4,6780,16,6784,20,6796,20,6800,16,6800,4xm6860,664l6856,660,6844,660,6840,664,6840,676,6844,680,6856,680,6860,676,6860,664xm6860,544l6856,540,6844,540,6840,544,6840,556,6844,560,6856,560,6860,556,6860,544xm6860,424l6856,420,6844,420,6840,424,6840,436,6844,440,6856,440,6860,436,6860,424xm6860,304l6856,300,6844,300,6840,304,6840,316,6844,320,6856,320,6860,316,6860,304xm6860,184l6856,180,6844,180,6840,184,6840,196,6844,200,6856,200,6860,196,6860,184xm6860,64l6856,60,6844,60,6840,64,6840,76,6844,80,6856,80,6860,76,6860,64xm6920,604l6916,600,6904,600,6900,604,6900,616,6904,620,6916,620,6920,616,6920,604xm6920,484l6916,480,6904,480,6900,484,6900,496,6904,500,6916,500,6920,496,6920,484xm6920,364l6916,360,6904,360,6900,364,6900,376,6904,380,6916,380,6920,376,6920,364xm6920,244l6916,240,6904,240,6900,244,6900,256,6904,260,6916,260,6920,256,6920,244xm6920,124l6916,120,6904,120,6900,124,6900,136,6904,140,6916,140,6920,136,6920,124xm6920,4l6916,0,6904,0,6900,4,6900,16,6904,20,6916,20,6920,16,6920,4xm6980,664l6976,660,6964,660,6960,664,6960,676,6964,680,6976,680,6980,676,6980,664xm6980,544l6976,540,6964,540,6960,544,6960,556,6964,560,6976,560,6980,556,6980,544xm6980,424l6976,420,6964,420,6960,424,6960,436,6964,440,6976,440,6980,436,6980,424xm6980,304l6976,300,6964,300,6960,304,6960,316,6964,320,6976,320,6980,316,6980,304xm6980,184l6976,180,6964,180,6960,184,6960,196,6964,200,6976,200,6980,196,6980,184xm6980,64l6976,60,6964,60,6960,64,6960,76,6964,80,6976,80,6980,76,6980,64xm7040,604l7036,600,7024,600,7020,604,7020,616,7024,620,7036,620,7040,616,7040,604xm7040,484l7036,480,7024,480,7020,484,7020,496,7024,500,7036,500,7040,496,7040,484xm7040,364l7036,360,7024,360,7020,364,7020,376,7024,380,7036,380,7040,376,7040,364xm7040,244l7036,240,7024,240,7020,244,7020,256,7024,260,7036,260,7040,256,7040,244xm7040,124l7036,120,7024,120,7020,124,7020,136,7024,140,7036,140,7040,136,7040,124xm7040,4l7036,0,7024,0,7020,4,7020,16,7024,20,7036,20,7040,16,7040,4xm7100,664l7096,660,7084,660,7080,664,7080,676,7084,680,7096,680,7100,676,7100,664xm7100,544l7096,540,7084,540,7080,544,7080,556,7084,560,7096,560,7100,556,7100,544xm7100,424l7096,420,7084,420,7080,424,7080,436,7084,440,7096,440,7100,436,7100,424xm7100,304l7096,300,7084,300,7080,304,7080,316,7084,320,7096,320,7100,316,7100,304xm7100,184l7096,180,7084,180,7080,184,7080,196,7084,200,7096,200,7100,196,7100,184xm7100,64l7096,60,7084,60,7080,64,7080,76,7084,80,7096,80,7100,76,7100,64xm7160,604l7156,600,7144,600,7140,604,7140,616,7144,620,7156,620,7160,616,7160,604xm7160,484l7156,480,7144,480,7140,484,7140,496,7144,500,7156,500,7160,496,7160,484xm7160,364l7156,360,7144,360,7140,364,7140,376,7144,380,7156,380,7160,376,7160,364xm7160,244l7156,240,7144,240,7140,244,7140,256,7144,260,7156,260,7160,256,7160,244xm7160,124l7156,120,7144,120,7140,124,7140,136,7144,140,7156,140,7160,136,7160,124xm7160,4l7156,0,7144,0,7140,4,7140,16,7144,20,7156,20,7160,16,7160,4xm7220,664l7216,660,7204,660,7200,664,7200,676,7204,680,7216,680,7220,676,7220,664xm7220,544l7216,540,7204,540,7200,544,7200,556,7204,560,7216,560,7220,556,7220,544xm7220,424l7216,420,7204,420,7200,424,7200,436,7204,440,7216,440,7220,436,7220,424xm7220,304l7216,300,7204,300,7200,304,7200,316,7204,320,7216,320,7220,316,7220,304xm7220,184l7216,180,7204,180,7200,184,7200,196,7204,200,7216,200,7220,196,7220,184xm7220,64l7216,60,7204,60,7200,64,7200,76,7204,80,7216,80,7220,76,7220,64xm7280,604l7276,600,7264,600,7260,604,7260,616,7264,620,7276,620,7280,616,7280,604xm7280,484l7276,480,7264,480,7260,484,7260,496,7264,500,7276,500,7280,496,7280,484xm7280,364l7276,360,7264,360,7260,364,7260,376,7264,380,7276,380,7280,376,7280,364xm7280,244l7276,240,7264,240,7260,244,7260,256,7264,260,7276,260,7280,256,7280,244xm7280,124l7276,120,7264,120,7260,124,7260,136,7264,140,7276,140,7280,136,7280,124xm7280,4l7276,0,7264,0,7260,4,7260,16,7264,20,7276,20,7280,16,7280,4xm7340,664l7336,660,7324,660,7320,664,7320,676,7324,680,7336,680,7340,676,7340,664xm7340,544l7336,540,7324,540,7320,544,7320,556,7324,560,7336,560,7340,556,7340,544xm7340,424l7336,420,7324,420,7320,424,7320,436,7324,440,7336,440,7340,436,7340,424xm7340,304l7336,300,7324,300,7320,304,7320,316,7324,320,7336,320,7340,316,7340,304xm7340,184l7336,180,7324,180,7320,184,7320,196,7324,200,7336,200,7340,196,7340,184xm7340,64l7336,60,7324,60,7320,64,7320,76,7324,80,7336,80,7340,76,7340,64xm7400,604l7396,600,7384,600,7380,604,7380,616,7384,620,7396,620,7400,616,7400,604xm7400,484l7396,480,7384,480,7380,484,7380,496,7384,500,7396,500,7400,496,7400,484xm7400,364l7396,360,7384,360,7380,364,7380,376,7384,380,7396,380,7400,376,7400,364xm7400,244l7396,240,7384,240,7380,244,7380,256,7384,260,7396,260,7400,256,7400,244xm7400,124l7396,120,7384,120,7380,124,7380,136,7384,140,7396,140,7400,136,7400,124xm7400,4l7396,0,7384,0,7380,4,7380,16,7384,20,7396,20,7400,16,7400,4xm7460,664l7456,660,7444,660,7440,664,7440,676,7444,680,7456,680,7460,676,7460,664xm7460,544l7456,540,7444,540,7440,544,7440,556,7444,560,7456,560,7460,556,7460,544xm7460,424l7456,420,7444,420,7440,424,7440,436,7444,440,7456,440,7460,436,7460,424xm7460,304l7456,300,7444,300,7440,304,7440,316,7444,320,7456,320,7460,316,7460,304xm7460,184l7456,180,7444,180,7440,184,7440,196,7444,200,7456,200,7460,196,7460,184xm7460,64l7456,60,7444,60,7440,64,7440,76,7444,80,7456,80,7460,76,7460,64xm7520,604l7516,600,7504,600,7500,604,7500,616,7504,620,7516,620,7520,616,7520,604xm7520,484l7516,480,7504,480,7500,484,7500,496,7504,500,7516,500,7520,496,7520,484xm7520,364l7516,360,7504,360,7500,364,7500,376,7504,380,7516,380,7520,376,7520,364xm7520,244l7516,240,7504,240,7500,244,7500,256,7504,260,7516,260,7520,256,7520,244xm7520,124l7516,120,7504,120,7500,124,7500,136,7504,140,7516,140,7520,136,7520,124xm7520,4l7516,0,7504,0,7500,4,7500,16,7504,20,7516,20,7520,16,7520,4xm7580,664l7576,660,7564,660,7560,664,7560,676,7564,680,7576,680,7580,676,7580,664xm7580,544l7576,540,7564,540,7560,544,7560,556,7564,560,7576,560,7580,556,7580,544xm7580,424l7576,420,7564,420,7560,424,7560,436,7564,440,7576,440,7580,436,7580,424xm7580,304l7576,300,7564,300,7560,304,7560,316,7564,320,7576,320,7580,316,7580,304xm7580,184l7576,180,7564,180,7560,184,7560,196,7564,200,7576,200,7580,196,7580,184xm7580,64l7576,60,7564,60,7560,64,7560,76,7564,80,7576,80,7580,76,7580,64xm7640,604l7636,600,7624,600,7620,604,7620,616,7624,620,7636,620,7640,616,7640,604xm7640,484l7636,480,7624,480,7620,484,7620,496,7624,500,7636,500,7640,496,7640,484xm7640,364l7636,360,7624,360,7620,364,7620,376,7624,380,7636,380,7640,376,7640,364xm7640,244l7636,240,7624,240,7620,244,7620,256,7624,260,7636,260,7640,256,7640,244xm7640,124l7636,120,7624,120,7620,124,7620,136,7624,140,7636,140,7640,136,7640,124xm7640,4l7636,0,7624,0,7620,4,7620,16,7624,20,7636,20,7640,16,7640,4xm7700,664l7696,660,7684,660,7680,664,7680,676,7684,680,7696,680,7700,676,7700,664xm7700,544l7696,540,7684,540,7680,544,7680,556,7684,560,7696,560,7700,556,7700,544xm7700,424l7696,420,7684,420,7680,424,7680,436,7684,440,7696,440,7700,436,7700,424xm7700,304l7696,300,7684,300,7680,304,7680,316,7684,320,7696,320,7700,316,7700,304xm7700,184l7696,180,7684,180,7680,184,7680,196,7684,200,7696,200,7700,196,7700,184xm7700,64l7696,60,7684,60,7680,64,7680,76,7684,80,7696,80,7700,76,7700,64xm7760,604l7756,600,7744,600,7740,604,7740,616,7744,620,7756,620,7760,616,7760,604xm7760,484l7756,480,7744,480,7740,484,7740,496,7744,500,7756,500,7760,496,7760,484xm7760,364l7756,360,7744,360,7740,364,7740,376,7744,380,7756,380,7760,376,7760,364xm7760,244l7756,240,7744,240,7740,244,7740,256,7744,260,7756,260,7760,256,7760,244xm7760,124l7756,120,7744,120,7740,124,7740,136,7744,140,7756,140,7760,136,7760,124xm7760,4l7756,0,7744,0,7740,4,7740,16,7744,20,7756,20,7760,16,7760,4xm7820,664l7816,660,7804,660,7800,664,7800,676,7804,680,7816,680,7820,676,7820,664xm7820,544l7816,540,7804,540,7800,544,7800,556,7804,560,7816,560,7820,556,7820,544xm7820,424l7816,420,7804,420,7800,424,7800,436,7804,440,7816,440,7820,436,7820,424xm7820,304l7816,300,7804,300,7800,304,7800,316,7804,320,7816,320,7820,316,7820,304xm7820,184l7816,180,7804,180,7800,184,7800,196,7804,200,7816,200,7820,196,7820,184xm7820,64l7816,60,7804,60,7800,64,7800,76,7804,80,7816,80,7820,76,7820,64xm7880,604l7876,600,7864,600,7860,604,7860,616,7864,620,7876,620,7880,616,7880,604xm7880,484l7876,480,7864,480,7860,484,7860,496,7864,500,7876,500,7880,496,7880,484xm7880,364l7876,360,7864,360,7860,364,7860,376,7864,380,7876,380,7880,376,7880,364xm7880,244l7876,240,7864,240,7860,244,7860,256,7864,260,7876,260,7880,256,7880,244xm7880,124l7876,120,7864,120,7860,124,7860,136,7864,140,7876,140,7880,136,7880,124xm7880,4l7876,0,7864,0,7860,4,7860,16,7864,20,7876,20,7880,16,7880,4xm7940,664l7936,660,7924,660,7920,664,7920,676,7924,680,7936,680,7940,676,7940,664xm7940,544l7936,540,7924,540,7920,544,7920,556,7924,560,7936,560,7940,556,7940,544xm7940,424l7936,420,7924,420,7920,424,7920,436,7924,440,7936,440,7940,436,7940,424xm7940,304l7936,300,7924,300,7920,304,7920,316,7924,320,7936,320,7940,316,7940,304xm7940,184l7936,180,7924,180,7920,184,7920,196,7924,200,7936,200,7940,196,7940,184xm7940,64l7936,60,7924,60,7920,64,7920,76,7924,80,7936,80,7940,76,7940,64xm8000,604l7996,600,7984,600,7980,604,7980,616,7984,620,7996,620,8000,616,8000,604xm8000,484l7996,480,7984,480,7980,484,7980,496,7984,500,7996,500,8000,496,8000,484xm8000,364l7996,360,7984,360,7980,364,7980,376,7984,380,7996,380,8000,376,8000,364xm8000,244l7996,240,7984,240,7980,244,7980,256,7984,260,7996,260,8000,256,8000,244xm8000,124l7996,120,7984,120,7980,124,7980,136,7984,140,7996,140,8000,136,8000,124xm8000,4l7996,0,7984,0,7980,4,7980,16,7984,20,7996,20,8000,16,8000,4xm8060,664l8056,660,8044,660,8040,664,8040,676,8044,680,8056,680,8060,676,8060,664xm8060,544l8056,540,8044,540,8040,544,8040,556,8044,560,8056,560,8060,556,8060,544xm8060,424l8056,420,8044,420,8040,424,8040,436,8044,440,8056,440,8060,436,8060,424xm8060,304l8056,300,8044,300,8040,304,8040,316,8044,320,8056,320,8060,316,8060,304xm8060,184l8056,180,8044,180,8040,184,8040,196,8044,200,8056,200,8060,196,8060,184xm8060,64l8056,60,8044,60,8040,64,8040,76,8044,80,8056,80,8060,76,8060,64xm8120,604l8116,600,8104,600,8100,604,8100,616,8104,620,8116,620,8120,616,8120,604xm8120,484l8116,480,8104,480,8100,484,8100,496,8104,500,8116,500,8120,496,8120,484xm8120,364l8116,360,8104,360,8100,364,8100,376,8104,380,8116,380,8120,376,8120,364xm8120,244l8116,240,8104,240,8100,244,8100,256,8104,260,8116,260,8120,256,8120,244xm8120,124l8116,120,8104,120,8100,124,8100,136,8104,140,8116,140,8120,136,8120,124xm8120,4l8116,0,8104,0,8100,4,8100,16,8104,20,8116,20,8120,16,8120,4xm8180,664l8176,660,8164,660,8160,664,8160,676,8164,680,8176,680,8180,676,8180,664xm8180,544l8176,540,8164,540,8160,544,8160,556,8164,560,8176,560,8180,556,8180,544xm8180,424l8176,420,8164,420,8160,424,8160,436,8164,440,8176,440,8180,436,8180,424xm8180,304l8176,300,8164,300,8160,304,8160,316,8164,320,8176,320,8180,316,8180,304xm8180,184l8176,180,8164,180,8160,184,8160,196,8164,200,8176,200,8180,196,8180,184xm8180,64l8176,60,8164,60,8160,64,8160,76,8164,80,8176,80,8180,76,8180,64xm8240,604l8236,600,8224,600,8220,604,8220,616,8224,620,8236,620,8240,616,8240,604xm8240,484l8236,480,8224,480,8220,484,8220,496,8224,500,8236,500,8240,496,8240,484xm8240,364l8236,360,8224,360,8220,364,8220,376,8224,380,8236,380,8240,376,8240,364xm8240,244l8236,240,8224,240,8220,244,8220,256,8224,260,8236,260,8240,256,8240,244xm8240,124l8236,120,8224,120,8220,124,8220,136,8224,140,8236,140,8240,136,8240,124xm8240,4l8236,0,8224,0,8220,4,8220,16,8224,20,8236,20,8240,16,8240,4xm8300,664l8296,660,8284,660,8280,664,8280,676,8284,680,8296,680,8300,676,8300,664xm8300,544l8296,540,8284,540,8280,544,8280,556,8284,560,8296,560,8300,556,8300,544xm8300,424l8296,420,8284,420,8280,424,8280,436,8284,440,8296,440,8300,436,8300,424xm8300,304l8296,300,8284,300,8280,304,8280,316,8284,320,8296,320,8300,316,8300,304xm8300,184l8296,180,8284,180,8280,184,8280,196,8284,200,8296,200,8300,196,8300,184xm8300,64l8296,60,8284,60,8280,64,8280,76,8284,80,8296,80,8300,76,8300,64xm8360,604l8356,600,8344,600,8340,604,8340,616,8344,620,8356,620,8360,616,8360,604xm8360,484l8356,480,8344,480,8340,484,8340,496,8344,500,8356,500,8360,496,8360,484xm8360,364l8356,360,8344,360,8340,364,8340,376,8344,380,8356,380,8360,376,8360,364xm8360,244l8356,240,8344,240,8340,244,8340,256,8344,260,8356,260,8360,256,8360,244xm8360,124l8356,120,8344,120,8340,124,8340,136,8344,140,8356,140,8360,136,8360,124xm8360,4l8356,0,8344,0,8340,4,8340,16,8344,20,8356,20,8360,16,8360,4xm8420,664l8416,660,8404,660,8400,664,8400,676,8404,680,8416,680,8420,676,8420,664xm8420,544l8416,540,8404,540,8400,544,8400,556,8404,560,8416,560,8420,556,8420,544xm8420,424l8416,420,8404,420,8400,424,8400,436,8404,440,8416,440,8420,436,8420,424xm8420,304l8416,300,8404,300,8400,304,8400,316,8404,320,8416,320,8420,316,8420,304xm8420,184l8416,180,8404,180,8400,184,8400,196,8404,200,8416,200,8420,196,8420,184xm8420,64l8416,60,8404,60,8400,64,8400,76,8404,80,8416,80,8420,76,8420,64xm8480,604l8476,600,8464,600,8460,604,8460,616,8464,620,8476,620,8480,616,8480,604xm8480,484l8476,480,8464,480,8460,484,8460,496,8464,500,8476,500,8480,496,8480,484xm8480,364l8476,360,8464,360,8460,364,8460,376,8464,380,8476,380,8480,376,8480,364xm8480,244l8476,240,8464,240,8460,244,8460,256,8464,260,8476,260,8480,256,8480,244xm8480,124l8476,120,8464,120,8460,124,8460,136,8464,140,8476,140,8480,136,8480,124xm8480,4l8476,0,8464,0,8460,4,8460,16,8464,20,8476,20,8480,16,8480,4xm8540,664l8536,660,8524,660,8520,664,8520,676,8524,680,8536,680,8540,676,8540,664xm8540,544l8536,540,8524,540,8520,544,8520,556,8524,560,8536,560,8540,556,8540,544xm8540,424l8536,420,8524,420,8520,424,8520,436,8524,440,8536,440,8540,436,8540,424xm8540,304l8536,300,8524,300,8520,304,8520,316,8524,320,8536,320,8540,316,8540,304xm8540,184l8536,180,8524,180,8520,184,8520,196,8524,200,8536,200,8540,196,8540,184xm8540,64l8536,60,8524,60,8520,64,8520,76,8524,80,8536,80,8540,76,8540,64xm8600,604l8596,600,8584,600,8580,604,8580,616,8584,620,8596,620,8600,616,8600,604xm8600,484l8596,480,8584,480,8580,484,8580,496,8584,500,8596,500,8600,496,8600,484xm8600,364l8596,360,8584,360,8580,364,8580,376,8584,380,8596,380,8600,376,8600,364xm8600,244l8596,240,8584,240,8580,244,8580,256,8584,260,8596,260,8600,256,8600,244xm8600,124l8596,120,8584,120,8580,124,8580,136,8584,140,8596,140,8600,136,8600,124xm8600,4l8596,0,8584,0,8580,4,8580,16,8584,20,8596,20,8600,16,8600,4xm8660,664l8656,660,8644,660,8640,664,8640,676,8644,680,8656,680,8660,676,8660,664xm8660,544l8656,540,8644,540,8640,544,8640,556,8644,560,8656,560,8660,556,8660,544xm8660,424l8656,420,8644,420,8640,424,8640,436,8644,440,8656,440,8660,436,8660,424xm8660,304l8656,300,8644,300,8640,304,8640,316,8644,320,8656,320,8660,316,8660,304xm8660,184l8656,180,8644,180,8640,184,8640,196,8644,200,8656,200,8660,196,8660,184xm8660,64l8656,60,8644,60,8640,64,8640,76,8644,80,8656,80,8660,76,8660,64xm8720,604l8716,600,8704,600,8700,604,8700,616,8704,620,8716,620,8720,616,8720,604xm8720,484l8716,480,8704,480,8700,484,8700,496,8704,500,8716,500,8720,496,8720,484xm8720,364l8716,360,8704,360,8700,364,8700,376,8704,380,8716,380,8720,376,8720,364xm8720,244l8716,240,8704,240,8700,244,8700,256,8704,260,8716,260,8720,256,8720,244xm8720,124l8716,120,8704,120,8700,124,8700,136,8704,140,8716,140,8720,136,8720,124xm8720,4l8716,0,8704,0,8700,4,8700,16,8704,20,8716,20,8720,16,8720,4xm8780,664l8776,660,8764,660,8760,664,8760,676,8764,680,8776,680,8780,676,8780,664xm8780,544l8776,540,8764,540,8760,544,8760,556,8764,560,8776,560,8780,556,8780,544xm8780,424l8776,420,8764,420,8760,424,8760,436,8764,440,8776,440,8780,436,8780,424xm8780,304l8776,300,8764,300,8760,304,8760,316,8764,320,8776,320,8780,316,8780,304xm8780,184l8776,180,8764,180,8760,184,8760,196,8764,200,8776,200,8780,196,8780,184xm8780,64l8776,60,8764,60,8760,64,8760,76,8764,80,8776,80,8780,76,8780,64xm8840,604l8836,600,8824,600,8820,604,8820,616,8824,620,8836,620,8840,616,8840,604xm8840,484l8836,480,8824,480,8820,484,8820,496,8824,500,8836,500,8840,496,8840,484xm8840,364l8836,360,8824,360,8820,364,8820,376,8824,380,8836,380,8840,376,8840,364xm8840,244l8836,240,8824,240,8820,244,8820,256,8824,260,8836,260,8840,256,8840,244xm8840,124l8836,120,8824,120,8820,124,8820,136,8824,140,8836,140,8840,136,8840,124xm8840,4l8836,0,8824,0,8820,4,8820,16,8824,20,8836,20,8840,16,8840,4xm8900,664l8896,660,8884,660,8880,664,8880,676,8884,680,8896,680,8900,676,8900,664xm8900,544l8896,540,8884,540,8880,544,8880,556,8884,560,8896,560,8900,556,8900,544xm8900,424l8896,420,8884,420,8880,424,8880,436,8884,440,8896,440,8900,436,8900,424xm8900,304l8896,300,8884,300,8880,304,8880,316,8884,320,8896,320,8900,316,8900,304xm8900,184l8896,180,8884,180,8880,184,8880,196,8884,200,8896,200,8900,196,8900,184xm8900,64l8896,60,8884,60,8880,64,8880,76,8884,80,8896,80,8900,76,8900,64xm8960,604l8956,600,8944,600,8940,604,8940,616,8944,620,8956,620,8960,616,8960,604xm8960,484l8956,480,8944,480,8940,484,8940,496,8944,500,8956,500,8960,496,8960,484xm8960,364l8956,360,8944,360,8940,364,8940,376,8944,380,8956,380,8960,376,8960,364xm8960,244l8956,240,8944,240,8940,244,8940,256,8944,260,8956,260,8960,256,8960,244xm8960,124l8956,120,8944,120,8940,124,8940,136,8944,140,8956,140,8960,136,8960,124xm8960,4l8956,0,8944,0,8940,4,8940,16,8944,20,8956,20,8960,16,8960,4xm9020,664l9016,660,9004,660,9000,664,9000,676,9004,680,9016,680,9020,676,9020,664xm9020,544l9016,540,9004,540,9000,544,9000,556,9004,560,9016,560,9020,556,9020,544xm9020,424l9016,420,9004,420,9000,424,9000,436,9004,440,9016,440,9020,436,9020,424xm9020,304l9016,300,9004,300,9000,304,9000,316,9004,320,9016,320,9020,316,9020,304xm9020,184l9016,180,9004,180,9000,184,9000,196,9004,200,9016,200,9020,196,9020,184xm9020,64l9016,60,9004,60,9000,64,9000,76,9004,80,9016,80,9020,76,9020,64xm9080,604l9076,600,9064,600,9060,604,9060,616,9064,620,9076,620,9080,616,9080,604xm9080,484l9076,480,9064,480,9060,484,9060,496,9064,500,9076,500,9080,496,9080,484xm9080,364l9076,360,9064,360,9060,364,9060,376,9064,380,9076,380,9080,376,9080,364xm9080,244l9076,240,9064,240,9060,244,9060,256,9064,260,9076,260,9080,256,9080,244xm9080,124l9076,120,9064,120,9060,124,9060,136,9064,140,9076,140,9080,136,9080,124xm9080,4l9076,0,9064,0,9060,4,9060,16,9064,20,9076,20,9080,16,9080,4xm9140,664l9136,660,9124,660,9120,664,9120,676,9124,680,9136,680,9140,676,9140,664xm9140,544l9136,540,9124,540,9120,544,9120,556,9124,560,9136,560,9140,556,9140,544xm9140,424l9136,420,9124,420,9120,424,9120,436,9124,440,9136,440,9140,436,9140,424xm9140,304l9136,300,9124,300,9120,304,9120,316,9124,320,9136,320,9140,316,9140,304xm9140,184l9136,180,9124,180,9120,184,9120,196,9124,200,9136,200,9140,196,9140,184xm9140,64l9136,60,9124,60,9120,64,9120,76,9124,80,9136,80,9140,76,9140,64xm9200,604l9196,600,9184,600,9180,604,9180,616,9184,620,9196,620,9200,616,9200,604xm9200,484l9196,480,9184,480,9180,484,9180,496,9184,500,9196,500,9200,496,9200,484xm9200,364l9196,360,9184,360,9180,364,9180,376,9184,380,9196,380,9200,376,9200,364xm9200,244l9196,240,9184,240,9180,244,9180,256,9184,260,9196,260,9200,256,9200,244xm9200,124l9196,120,9184,120,9180,124,9180,136,9184,140,9196,140,9200,136,9200,124xm9200,4l9196,0,9184,0,9180,4,9180,16,9184,20,9196,20,9200,16,9200,4xm9260,664l9256,660,9244,660,9240,664,9240,676,9244,680,9256,680,9260,676,9260,664xm9260,544l9256,540,9244,540,9240,544,9240,556,9244,560,9256,560,9260,556,9260,544xm9260,424l9256,420,9244,420,9240,424,9240,436,9244,440,9256,440,9260,436,9260,424xm9260,304l9256,300,9244,300,9240,304,9240,316,9244,320,9256,320,9260,316,9260,304xm9260,184l9256,180,9244,180,9240,184,9240,196,9244,200,9256,200,9260,196,9260,184xm9260,64l9256,60,9244,60,9240,64,9240,76,9244,80,9256,80,9260,76,9260,64xm9320,604l9316,600,9304,600,9300,604,9300,616,9304,620,9316,620,9320,616,9320,604xm9320,484l9316,480,9304,480,9300,484,9300,496,9304,500,9316,500,9320,496,9320,484xm9320,364l9316,360,9304,360,9300,364,9300,376,9304,380,9316,380,9320,376,9320,364xm9320,244l9316,240,9304,240,9300,244,9300,256,9304,260,9316,260,9320,256,9320,244xm9320,124l9316,120,9304,120,9300,124,9300,136,9304,140,9316,140,9320,136,9320,124xm9320,4l9316,0,9304,0,9300,4,9300,16,9304,20,9316,20,9320,16,9320,4xm9380,664l9376,660,9364,660,9360,664,9360,676,9364,680,9376,680,9380,676,9380,664xm9380,544l9376,540,9364,540,9360,544,9360,556,9364,560,9376,560,9380,556,9380,544xm9380,424l9376,420,9364,420,9360,424,9360,436,9364,440,9376,440,9380,436,9380,424xm9380,304l9376,300,9364,300,9360,304,9360,316,9364,320,9376,320,9380,316,9380,304xm9380,184l9376,180,9364,180,9360,184,9360,196,9364,200,9376,200,9380,196,9380,184xm9380,64l9376,60,9364,60,9360,64,9360,76,9364,80,9376,80,9380,76,9380,64xm9440,604l9436,600,9424,600,9420,604,9420,616,9424,620,9436,620,9440,616,9440,604xm9440,484l9436,480,9424,480,9420,484,9420,496,9424,500,9436,500,9440,496,9440,484xm9440,364l9436,360,9424,360,9420,364,9420,376,9424,380,9436,380,9440,376,9440,364xm9440,244l9436,240,9424,240,9420,244,9420,256,9424,260,9436,260,9440,256,9440,244xm9440,124l9436,120,9424,120,9420,124,9420,136,9424,140,9436,140,9440,136,9440,124xm9440,4l9436,0,9424,0,9420,4,9420,16,9424,20,9436,20,9440,16,9440,4xm9500,664l9496,660,9484,660,9480,664,9480,676,9484,680,9496,680,9500,676,9500,664xm9500,544l9496,540,9484,540,9480,544,9480,556,9484,560,9496,560,9500,556,9500,544xm9500,424l9496,420,9484,420,9480,424,9480,436,9484,440,9496,440,9500,436,9500,424xm9500,304l9496,300,9484,300,9480,304,9480,316,9484,320,9496,320,9500,316,9500,304xm9500,184l9496,180,9484,180,9480,184,9480,196,9484,200,9496,200,9500,196,9500,184xm9500,64l9496,60,9484,60,9480,64,9480,76,9484,80,9496,80,9500,76,9500,64xm9560,604l9556,600,9544,600,9540,604,9540,616,9544,620,9556,620,9560,616,9560,604xm9560,484l9556,480,9544,480,9540,484,9540,496,9544,500,9556,500,9560,496,9560,484xm9560,364l9556,360,9544,360,9540,364,9540,376,9544,380,9556,380,9560,376,9560,364xm9560,244l9556,240,9544,240,9540,244,9540,256,9544,260,9556,260,9560,256,9560,244xm9560,124l9556,120,9544,120,9540,124,9540,136,9544,140,9556,140,9560,136,9560,124xm9560,4l9556,0,9544,0,9540,4,9540,16,9544,20,9556,20,9560,16,9560,4xm9620,664l9616,660,9604,660,9600,664,9600,676,9604,680,9616,680,9620,676,9620,664xm9620,544l9616,540,9604,540,9600,544,9600,556,9604,560,9616,560,9620,556,9620,544xm9620,424l9616,420,9604,420,9600,424,9600,436,9604,440,9616,440,9620,436,9620,424xm9620,304l9616,300,9604,300,9600,304,9600,316,9604,320,9616,320,9620,316,9620,304xm9620,184l9616,180,9604,180,9600,184,9600,196,9604,200,9616,200,9620,196,9620,184xm9620,64l9616,60,9604,60,9600,64,9600,76,9604,80,9616,80,9620,76,9620,64xm9680,604l9676,600,9664,600,9660,604,9660,616,9664,620,9676,620,9680,616,9680,604xm9680,484l9676,480,9664,480,9660,484,9660,496,9664,500,9676,500,9680,496,9680,484xm9680,364l9676,360,9664,360,9660,364,9660,376,9664,380,9676,380,9680,376,9680,364xm9680,244l9676,240,9664,240,9660,244,9660,256,9664,260,9676,260,9680,256,9680,244xm9680,124l9676,120,9664,120,9660,124,9660,136,9664,140,9676,140,9680,136,9680,124xm9680,4l9676,0,9664,0,9660,4,9660,16,9664,20,9676,20,9680,16,9680,4xm9740,664l9736,660,9724,660,9720,664,9720,676,9724,680,9736,680,9740,676,9740,664xm9740,544l9736,540,9724,540,9720,544,9720,556,9724,560,9736,560,9740,556,9740,544xm9740,424l9736,420,9724,420,9720,424,9720,436,9724,440,9736,440,9740,436,9740,424xm9740,304l9736,300,9724,300,9720,304,9720,316,9724,320,9736,320,9740,316,9740,304xm9740,184l9736,180,9724,180,9720,184,9720,196,9724,200,9736,200,9740,196,9740,184xm9740,64l9736,60,9724,60,9720,64,9720,76,9724,80,9736,80,9740,76,9740,64xm9800,604l9796,600,9784,600,9780,604,9780,616,9784,620,9796,620,9800,616,9800,604xm9800,484l9796,480,9784,480,9780,484,9780,496,9784,500,9796,500,9800,496,9800,484xm9800,364l9796,360,9784,360,9780,364,9780,376,9784,380,9796,380,9800,376,9800,364xm9800,244l9796,240,9784,240,9780,244,9780,256,9784,260,9796,260,9800,256,9800,244xm9800,124l9796,120,9784,120,9780,124,9780,136,9784,140,9796,140,9800,136,9800,124xm9800,4l9796,0,9784,0,9780,4,9780,16,9784,20,9796,20,9800,16,9800,4xm9860,664l9856,660,9844,660,9840,664,9840,676,9844,680,9856,680,9860,676,9860,664xm9860,544l9856,540,9844,540,9840,544,9840,556,9844,560,9856,560,9860,556,9860,544xm9860,424l9856,420,9844,420,9840,424,9840,436,9844,440,9856,440,9860,436,9860,424xm9860,304l9856,300,9844,300,9840,304,9840,316,9844,320,9856,320,9860,316,9860,304xm9860,184l9856,180,9844,180,9840,184,9840,196,9844,200,9856,200,9860,196,9860,184xm9860,64l9856,60,9844,60,9840,64,9840,76,9844,80,9856,80,9860,76,9860,64xm9920,604l9916,600,9904,600,9900,604,9900,616,9904,620,9916,620,9920,616,9920,604xm9920,484l9916,480,9904,480,9900,484,9900,496,9904,500,9916,500,9920,496,9920,484xm9920,364l9916,360,9904,360,9900,364,9900,376,9904,380,9916,380,9920,376,9920,364xm9920,244l9916,240,9904,240,9900,244,9900,256,9904,260,9916,260,9920,256,9920,244xm9920,124l9916,120,9904,120,9900,124,9900,136,9904,140,9916,140,9920,136,9920,124xm9920,4l9916,0,9904,0,9900,4,9900,16,9904,20,9916,20,9920,16,9920,4xm9980,664l9976,660,9964,660,9960,664,9960,676,9964,680,9976,680,9980,676,9980,664xm9980,544l9976,540,9964,540,9960,544,9960,556,9964,560,9976,560,9980,556,9980,544xm9980,424l9976,420,9964,420,9960,424,9960,436,9964,440,9976,440,9980,436,9980,424xm9980,304l9976,300,9964,300,9960,304,9960,316,9964,320,9976,320,9980,316,9980,304xm9980,184l9976,180,9964,180,9960,184,9960,196,9964,200,9976,200,9980,196,9980,184xm9980,64l9976,60,9964,60,9960,64,9960,76,9964,80,9976,80,9980,76,9980,64xm10040,604l10036,600,10024,600,10020,604,10020,616,10024,620,10036,620,10040,616,10040,604xm10040,484l10036,480,10024,480,10020,484,10020,496,10024,500,10036,500,10040,496,10040,484xm10040,364l10036,360,10024,360,10020,364,10020,376,10024,380,10036,380,10040,376,10040,364xm10040,244l10036,240,10024,240,10020,244,10020,256,10024,260,10036,260,10040,256,10040,244xm10040,124l10036,120,10024,120,10020,124,10020,136,10024,140,10036,140,10040,136,10040,124xm10040,4l10036,0,10024,0,10020,4,10020,16,10024,20,10036,20,10040,16,10040,4xm10100,664l10096,660,10084,660,10080,664,10080,676,10084,680,10096,680,10100,676,10100,664xm10100,544l10096,540,10084,540,10080,544,10080,556,10084,560,10096,560,10100,556,10100,544xm10100,424l10096,420,10084,420,10080,424,10080,436,10084,440,10096,440,10100,436,10100,424xm10100,304l10096,300,10084,300,10080,304,10080,316,10084,320,10096,320,10100,316,10100,304xm10100,184l10096,180,10084,180,10080,184,10080,196,10084,200,10096,200,10100,196,10100,184xm10100,64l10096,60,10084,60,10080,64,10080,76,10084,80,10096,80,10100,76,10100,64xm10160,604l10156,600,10144,600,10140,604,10140,616,10144,620,10156,620,10160,616,10160,604xm10160,484l10156,480,10144,480,10140,484,10140,496,10144,500,10156,500,10160,496,10160,484xm10160,364l10156,360,10144,360,10140,364,10140,376,10144,380,10156,380,10160,376,10160,364xm10160,244l10156,240,10144,240,10140,244,10140,256,10144,260,10156,260,10160,256,10160,244xm10160,124l10156,120,10144,120,10140,124,10140,136,10144,140,10156,140,10160,136,10160,124xm10160,4l10156,0,10144,0,10140,4,10140,16,10144,20,10156,20,10160,16,10160,4xm10220,664l10216,660,10204,660,10200,664,10200,676,10204,680,10216,680,10220,676,10220,664xm10220,544l10216,540,10204,540,10200,544,10200,556,10204,560,10216,560,10220,556,10220,544xm10220,424l10216,420,10204,420,10200,424,10200,436,10204,440,10216,440,10220,436,10220,424xm10220,304l10216,300,10204,300,10200,304,10200,316,10204,320,10216,320,10220,316,10220,304xm10220,184l10216,180,10204,180,10200,184,10200,196,10204,200,10216,200,10220,196,10220,184xm10220,64l10216,60,10204,60,10200,64,10200,76,10204,80,10216,80,10220,76,10220,64xm10280,604l10276,600,10264,600,10260,604,10260,616,10264,620,10276,620,10280,616,10280,604xm10280,484l10276,480,10264,480,10260,484,10260,496,10264,500,10276,500,10280,496,10280,484xm10280,364l10276,360,10264,360,10260,364,10260,376,10264,380,10276,380,10280,376,10280,364xm10280,244l10276,240,10264,240,10260,244,10260,256,10264,260,10276,260,10280,256,10280,244xm10280,124l10276,120,10264,120,10260,124,10260,136,10264,140,10276,140,10280,136,10280,124xm10280,4l10276,0,10264,0,10260,4,10260,16,10264,20,10276,20,10280,16,10280,4xm10340,664l10336,660,10324,660,10320,664,10320,676,10324,680,10336,680,10340,676,10340,664xm10340,544l10336,540,10324,540,10320,544,10320,556,10324,560,10336,560,10340,556,10340,544xm10340,424l10336,420,10324,420,10320,424,10320,436,10324,440,10336,440,10340,436,10340,424xm10340,304l10336,300,10324,300,10320,304,10320,316,10324,320,10336,320,10340,316,10340,304xm10340,184l10336,180,10324,180,10320,184,10320,196,10324,200,10336,200,10340,196,10340,184xm10340,64l10336,60,10324,60,10320,64,10320,76,10324,80,10336,80,10340,76,10340,64xm10400,604l10396,600,10384,600,10380,604,10380,616,10384,620,10396,620,10400,616,10400,604xm10400,484l10396,480,10384,480,10380,484,10380,496,10384,500,10396,500,10400,496,10400,484xm10400,364l10396,360,10384,360,10380,364,10380,376,10384,380,10396,380,10400,376,10400,364xm10400,244l10396,240,10384,240,10380,244,10380,256,10384,260,10396,260,10400,256,10400,244xm10400,124l10396,120,10384,120,10380,124,10380,136,10384,140,10396,140,10400,136,10400,124xm10400,4l10396,0,10384,0,10380,4,10380,16,10384,20,10396,20,10400,16,10400,4xm10460,664l10456,660,10444,660,10440,664,10440,676,10444,680,10456,680,10460,676,10460,664xm10460,544l10456,540,10444,540,10440,544,10440,556,10444,560,10456,560,10460,556,10460,544xm10460,424l10456,420,10444,420,10440,424,10440,436,10444,440,10456,440,10460,436,10460,424xm10460,304l10456,300,10444,300,10440,304,10440,316,10444,320,10456,320,10460,316,10460,304xm10460,184l10456,180,10444,180,10440,184,10440,196,10444,200,10456,200,10460,196,10460,184xm10460,64l10456,60,10444,60,10440,64,10440,76,10444,80,10456,80,10460,76,10460,64xm10520,604l10516,600,10504,600,10500,604,10500,616,10504,620,10516,620,10520,616,10520,604xm10520,484l10516,480,10504,480,10500,484,10500,496,10504,500,10516,500,10520,496,10520,484xm10520,364l10516,360,10504,360,10500,364,10500,376,10504,380,10516,380,10520,376,10520,364xm10520,244l10516,240,10504,240,10500,244,10500,256,10504,260,10516,260,10520,256,10520,244xm10520,124l10516,120,10504,120,10500,124,10500,136,10504,140,10516,140,10520,136,10520,124xm10520,4l10516,0,10504,0,10500,4,10500,16,10504,20,10516,20,10520,16,10520,4xm10580,664l10576,660,10564,660,10560,664,10560,676,10564,680,10576,680,10580,676,10580,664xm10580,544l10576,540,10564,540,10560,544,10560,556,10564,560,10576,560,10580,556,10580,544xm10580,424l10576,420,10564,420,10560,424,10560,436,10564,440,10576,440,10580,436,10580,424xm10580,304l10576,300,10564,300,10560,304,10560,316,10564,320,10576,320,10580,316,10580,304xm10580,184l10576,180,10564,180,10560,184,10560,196,10564,200,10576,200,10580,196,10580,184xm10580,64l10576,60,10564,60,10560,64,10560,76,10564,80,10576,80,10580,76,10580,64xm10640,604l10636,600,10624,600,10620,604,10620,616,10624,620,10636,620,10640,616,10640,604xm10640,484l10636,480,10624,480,10620,484,10620,496,10624,500,10636,500,10640,496,10640,484xm10640,364l10636,360,10624,360,10620,364,10620,376,10624,380,10636,380,10640,376,10640,364xm10640,244l10636,240,10624,240,10620,244,10620,256,10624,260,10636,260,10640,256,10640,244xm10640,124l10636,120,10624,120,10620,124,10620,136,10624,140,10636,140,10640,136,10640,124xm10640,4l10636,0,10624,0,10620,4,10620,16,10624,20,10636,20,10640,16,10640,4xm10700,664l10696,660,10684,660,10680,664,10680,676,10684,680,10696,680,10700,676,10700,664xm10700,544l10696,540,10684,540,10680,544,10680,556,10684,560,10696,560,10700,556,10700,544xm10700,424l10696,420,10684,420,10680,424,10680,436,10684,440,10696,440,10700,436,10700,424xm10700,304l10696,300,10684,300,10680,304,10680,316,10684,320,10696,320,10700,316,10700,304xm10700,184l10696,180,10684,180,10680,184,10680,196,10684,200,10696,200,10700,196,10700,184xm10700,64l10696,60,10684,60,10680,64,10680,76,10684,80,10696,80,10700,76,10700,64xm10760,604l10756,600,10744,600,10740,604,10740,616,10744,620,10756,620,10760,616,10760,604xm10760,484l10756,480,10744,480,10740,484,10740,496,10744,500,10756,500,10760,496,10760,484xm10760,364l10756,360,10744,360,10740,364,10740,376,10744,380,10756,380,10760,376,10760,364xm10760,244l10756,240,10744,240,10740,244,10740,256,10744,260,10756,260,10760,256,10760,244xm10760,124l10756,120,10744,120,10740,124,10740,136,10744,140,10756,140,10760,136,10760,124xm10760,4l10756,0,10744,0,10740,4,10740,16,10744,20,10756,20,10760,16,10760,4xm10820,664l10816,660,10804,660,10800,664,10800,676,10804,680,10816,680,10820,676,10820,664xm10820,544l10816,540,10804,540,10800,544,10800,556,10804,560,10816,560,10820,556,10820,544xm10820,424l10816,420,10804,420,10800,424,10800,436,10804,440,10816,440,10820,436,10820,424xm10820,304l10816,300,10804,300,10800,304,10800,316,10804,320,10816,320,10820,316,10820,304xm10820,184l10816,180,10804,180,10800,184,10800,196,10804,200,10816,200,10820,196,10820,184xm10820,64l10816,60,10804,60,10800,64,10800,76,10804,80,10816,80,10820,76,10820,64xm10880,604l10876,600,10864,600,10860,604,10860,616,10864,620,10876,620,10880,616,10880,604xm10880,484l10876,480,10864,480,10860,484,10860,496,10864,500,10876,500,10880,496,10880,484xm10880,364l10876,360,10864,360,10860,364,10860,376,10864,380,10876,380,10880,376,10880,364xm10880,244l10876,240,10864,240,10860,244,10860,256,10864,260,10876,260,10880,256,10880,244xm10880,124l10876,120,10864,120,10860,124,10860,136,10864,140,10876,140,10880,136,10880,124xm10880,4l10876,0,10864,0,10860,4,10860,16,10864,20,10876,20,10880,16,10880,4xm10940,664l10936,660,10924,660,10920,664,10920,676,10924,680,10936,680,10940,676,10940,664xm10940,544l10936,540,10924,540,10920,544,10920,556,10924,560,10936,560,10940,556,10940,544xm10940,424l10936,420,10924,420,10920,424,10920,436,10924,440,10936,440,10940,436,10940,424xm10940,304l10936,300,10924,300,10920,304,10920,316,10924,320,10936,320,10940,316,10940,304xm10940,184l10936,180,10924,180,10920,184,10920,196,10924,200,10936,200,10940,196,10940,184xm10940,64l10936,60,10924,60,10920,64,10920,76,10924,80,10936,80,10940,76,10940,64xm11000,604l10996,600,10984,600,10980,604,10980,616,10984,620,10996,620,11000,616,11000,604xm11000,484l10996,480,10984,480,10980,484,10980,496,10984,500,10996,500,11000,496,11000,484xm11000,364l10996,360,10984,360,10980,364,10980,376,10984,380,10996,380,11000,376,11000,364xm11000,244l10996,240,10984,240,10980,244,10980,256,10984,260,10996,260,11000,256,11000,244xm11000,124l10996,120,10984,120,10980,124,10980,136,10984,140,10996,140,11000,136,11000,124xm11000,4l10996,0,10984,0,10980,4,10980,16,10984,20,10996,20,11000,16,11000,4xm11060,664l11056,660,11044,660,11040,664,11040,676,11044,680,11056,680,11060,676,11060,664xm11060,544l11056,540,11044,540,11040,544,11040,556,11044,560,11056,560,11060,556,11060,544xm11060,424l11056,420,11044,420,11040,424,11040,436,11044,440,11056,440,11060,436,11060,424xm11060,304l11056,300,11044,300,11040,304,11040,316,11044,320,11056,320,11060,316,11060,304xm11060,184l11056,180,11044,180,11040,184,11040,196,11044,200,11056,200,11060,196,11060,184xm11060,64l11056,60,11044,60,11040,64,11040,76,11044,80,11056,80,11060,76,11060,64xm11120,604l11116,600,11104,600,11100,604,11100,616,11104,620,11116,620,11120,616,11120,604xm11120,484l11116,480,11104,480,11100,484,11100,496,11104,500,11116,500,11120,496,11120,484xm11120,364l11116,360,11104,360,11100,364,11100,376,11104,380,11116,380,11120,376,11120,364xm11120,244l11116,240,11104,240,11100,244,11100,256,11104,260,11116,260,11120,256,11120,244xm11120,124l11116,120,11104,120,11100,124,11100,136,11104,140,11116,140,11120,136,11120,124xm11120,4l11116,0,11104,0,11100,4,11100,16,11104,20,11116,20,11120,16,11120,4xm11180,664l11176,660,11164,660,11160,664,11160,676,11164,680,11176,680,11180,676,11180,664xm11180,544l11176,540,11164,540,11160,544,11160,556,11164,560,11176,560,11180,556,11180,544xm11180,424l11176,420,11164,420,11160,424,11160,436,11164,440,11176,440,11180,436,11180,424xm11180,304l11176,300,11164,300,11160,304,11160,316,11164,320,11176,320,11180,316,11180,304xm11180,184l11176,180,11164,180,11160,184,11160,196,11164,200,11176,200,11180,196,11180,184xm11180,64l11176,60,11164,60,11160,64,11160,76,11164,80,11176,80,11180,76,11180,64xm11240,604l11236,600,11224,600,11220,604,11220,616,11224,620,11236,620,11240,616,11240,604xm11240,484l11236,480,11224,480,11220,484,11220,496,11224,500,11236,500,11240,496,11240,484xm11240,364l11236,360,11224,360,11220,364,11220,376,11224,380,11236,380,11240,376,11240,364xm11240,244l11236,240,11224,240,11220,244,11220,256,11224,260,11236,260,11240,256,11240,244xm11240,124l11236,120,11224,120,11220,124,11220,136,11224,140,11236,140,11240,136,11240,124xm11240,4l11236,0,11224,0,11220,4,11220,16,11224,20,11236,20,11240,16,11240,4xm11300,664l11296,660,11284,660,11280,664,11280,676,11284,680,11296,680,11300,676,11300,664xm11300,544l11296,540,11284,540,11280,544,11280,556,11284,560,11296,560,11300,556,11300,544xm11300,424l11296,420,11284,420,11280,424,11280,436,11284,440,11296,440,11300,436,11300,424xm11300,304l11296,300,11284,300,11280,304,11280,316,11284,320,11296,320,11300,316,11300,304xm11300,184l11296,180,11284,180,11280,184,11280,196,11284,200,11296,200,11300,196,11300,184xm11300,64l11296,60,11284,60,11280,64,11280,76,11284,80,11296,80,11300,76,11300,64xm11360,604l11356,600,11344,600,11340,604,11340,616,11344,620,11356,620,11360,616,11360,604xm11360,484l11356,480,11344,480,11340,484,11340,496,11344,500,11356,500,11360,496,11360,484xm11360,364l11356,360,11344,360,11340,364,11340,376,11344,380,11356,380,11360,376,11360,364xm11360,244l11356,240,11344,240,11340,244,11340,256,11344,260,11356,260,11360,256,11360,244xm11360,124l11356,120,11344,120,11340,124,11340,136,11344,140,11356,140,11360,136,11360,124xm11360,4l11356,0,11344,0,11340,4,11340,16,11344,20,11356,20,11360,16,11360,4xm11420,664l11416,660,11404,660,11400,664,11400,676,11404,680,11416,680,11420,676,11420,664xm11420,544l11416,540,11404,540,11400,544,11400,556,11404,560,11416,560,11420,556,11420,544xm11420,424l11416,420,11404,420,11400,424,11400,436,11404,440,11416,440,11420,436,11420,424xm11420,304l11416,300,11404,300,11400,304,11400,316,11404,320,11416,320,11420,316,11420,304xm11420,184l11416,180,11404,180,11400,184,11400,196,11404,200,11416,200,11420,196,11420,184xm11420,64l11416,60,11404,60,11400,64,11400,76,11404,80,11416,80,11420,76,11420,64xm11480,604l11476,600,11464,600,11460,604,11460,616,11464,620,11476,620,11480,616,11480,604xm11480,484l11476,480,11464,480,11460,484,11460,496,11464,500,11476,500,11480,496,11480,484xm11480,364l11476,360,11464,360,11460,364,11460,376,11464,380,11476,380,11480,376,11480,364xm11480,244l11476,240,11464,240,11460,244,11460,256,11464,260,11476,260,11480,256,11480,244xm11480,124l11476,120,11464,120,11460,124,11460,136,11464,140,11476,140,11480,136,11480,124xm11480,4l11476,0,11464,0,11460,4,11460,16,11464,20,11476,20,11480,16,11480,4xm11540,664l11536,660,11524,660,11520,664,11520,676,11524,680,11536,680,11540,676,11540,664xm11540,544l11536,540,11524,540,11520,544,11520,556,11524,560,11536,560,11540,556,11540,544xm11540,424l11536,420,11524,420,11520,424,11520,436,11524,440,11536,440,11540,436,11540,424xm11540,304l11536,300,11524,300,11520,304,11520,316,11524,320,11536,320,11540,316,11540,304xm11540,184l11536,180,11524,180,11520,184,11520,196,11524,200,11536,200,11540,196,11540,184xm11540,64l11536,60,11524,60,11520,64,11520,76,11524,80,11536,80,11540,76,11540,64xm11600,604l11596,600,11584,600,11580,604,11580,616,11584,620,11596,620,11600,616,11600,604xm11600,484l11596,480,11584,480,11580,484,11580,496,11584,500,11596,500,11600,496,11600,484xm11600,364l11596,360,11584,360,11580,364,11580,376,11584,380,11596,380,11600,376,11600,364xm11600,244l11596,240,11584,240,11580,244,11580,256,11584,260,11596,260,11600,256,11600,244xm11600,124l11596,120,11584,120,11580,124,11580,136,11584,140,11596,140,11600,136,11600,124xm11600,4l11596,0,11584,0,11580,4,11580,16,11584,20,11596,20,11600,16,11600,4xm11660,664l11656,660,11644,660,11640,664,11640,676,11644,680,11656,680,11660,676,11660,664xm11660,544l11656,540,11644,540,11640,544,11640,556,11644,560,11656,560,11660,556,11660,544xm11660,424l11656,420,11644,420,11640,424,11640,436,11644,440,11656,440,11660,436,11660,424xm11660,304l11656,300,11644,300,11640,304,11640,316,11644,320,11656,320,11660,316,11660,304xm11660,184l11656,180,11644,180,11640,184,11640,196,11644,200,11656,200,11660,196,11660,184xm11660,64l11656,60,11644,60,11640,64,11640,76,11644,80,11656,80,11660,76,11660,64xm11720,604l11716,600,11704,600,11700,604,11700,616,11704,620,11716,620,11720,616,11720,604xm11720,484l11716,480,11704,480,11700,484,11700,496,11704,500,11716,500,11720,496,11720,484xm11720,364l11716,360,11704,360,11700,364,11700,376,11704,380,11716,380,11720,376,11720,364xm11720,244l11716,240,11704,240,11700,244,11700,256,11704,260,11716,260,11720,256,11720,244xm11720,124l11716,120,11704,120,11700,124,11700,136,11704,140,11716,140,11720,136,11720,124xm11720,4l11716,0,11704,0,11700,4,11700,16,11704,20,11716,20,11720,16,11720,4xm11780,664l11776,660,11764,660,11760,664,11760,676,11764,680,11776,680,11780,676,11780,664xm11780,544l11776,540,11764,540,11760,544,11760,556,11764,560,11776,560,11780,556,11780,544xm11780,424l11776,420,11764,420,11760,424,11760,436,11764,440,11776,440,11780,436,11780,424xm11780,304l11776,300,11764,300,11760,304,11760,316,11764,320,11776,320,11780,316,11780,304xm11780,184l11776,180,11764,180,11760,184,11760,196,11764,200,11776,200,11780,196,11780,184xm11780,64l11776,60,11764,60,11760,64,11760,76,11764,80,11776,80,11780,76,11780,64xm11840,604l11836,600,11824,600,11820,604,11820,616,11824,620,11836,620,11840,616,11840,604xm11840,484l11836,480,11824,480,11820,484,11820,496,11824,500,11836,500,11840,496,11840,484xm11840,364l11836,360,11824,360,11820,364,11820,376,11824,380,11836,380,11840,376,11840,364xm11840,244l11836,240,11824,240,11820,244,11820,256,11824,260,11836,260,11840,256,11840,244xm11840,124l11836,120,11824,120,11820,124,11820,136,11824,140,11836,140,11840,136,11840,124xm11840,4l11836,0,11824,0,11820,4,11820,16,11824,20,11836,20,11840,16,11840,4xm11900,664l11896,660,11884,660,11880,664,11880,676,11884,680,11896,680,11900,676,11900,664xm11900,544l11896,540,11884,540,11880,544,11880,556,11884,560,11896,560,11900,556,11900,544xm11900,424l11896,420,11884,420,11880,424,11880,436,11884,440,11896,440,11900,436,11900,424xm11900,304l11896,300,11884,300,11880,304,11880,316,11884,320,11896,320,11900,316,11900,304xm11900,184l11896,180,11884,180,11880,184,11880,196,11884,200,11896,200,11900,196,11900,184xm11900,64l11896,60,11884,60,11880,64,11880,76,11884,80,11896,80,11900,76,11900,64xm11960,604l11956,600,11944,600,11940,604,11940,616,11944,620,11956,620,11960,616,11960,604xm11960,484l11956,480,11944,480,11940,484,11940,496,11944,500,11956,500,11960,496,11960,484xm11960,364l11956,360,11944,360,11940,364,11940,376,11944,380,11956,380,11960,376,11960,364xm11960,244l11956,240,11944,240,11940,244,11940,256,11944,260,11956,260,11960,256,11960,244xm11960,124l11956,120,11944,120,11940,124,11940,136,11944,140,11956,140,11960,136,11960,124xm11960,4l11956,0,11944,0,11940,4,11940,16,11944,20,11956,20,11960,16,11960,4xm12020,664l12016,660,12004,660,12000,664,12000,676,12004,680,12016,680,12020,676,12020,664xm12020,544l12016,540,12004,540,12000,544,12000,556,12004,560,12016,560,12020,556,12020,544xm12020,424l12016,420,12004,420,12000,424,12000,436,12004,440,12016,440,12020,436,12020,424xm12020,304l12016,300,12004,300,12000,304,12000,316,12004,320,12016,320,12020,316,12020,304xm12020,184l12016,180,12004,180,12000,184,12000,196,12004,200,12016,200,12020,196,12020,184xm12020,64l12016,60,12004,60,12000,64,12000,76,12004,80,12016,80,12020,76,12020,64xe" filled="true" fillcolor="#808285" stroked="false">
              <v:path arrowok="t"/>
              <v:fill type="solid"/>
            </v:shape>
          </v:group>
        </w:pict>
      </w:r>
      <w:r>
        <w:rPr>
          <w:rFonts w:ascii="Century Gothic"/>
          <w:sz w:val="20"/>
        </w:rPr>
      </w:r>
    </w:p>
    <w:p>
      <w:pPr>
        <w:pStyle w:val="BodyText"/>
        <w:rPr>
          <w:rFonts w:ascii="Century Gothic"/>
          <w:b/>
          <w:sz w:val="20"/>
        </w:rPr>
      </w:pPr>
    </w:p>
    <w:p>
      <w:pPr>
        <w:pStyle w:val="BodyText"/>
        <w:rPr>
          <w:rFonts w:ascii="Century Gothic"/>
          <w:b/>
          <w:sz w:val="20"/>
        </w:rPr>
      </w:pPr>
    </w:p>
    <w:p>
      <w:pPr>
        <w:pStyle w:val="BodyText"/>
        <w:spacing w:before="1"/>
        <w:rPr>
          <w:rFonts w:ascii="Century Gothic"/>
          <w:b/>
          <w:sz w:val="29"/>
        </w:rPr>
      </w:pPr>
    </w:p>
    <w:p>
      <w:pPr>
        <w:spacing w:after="0"/>
        <w:rPr>
          <w:rFonts w:ascii="Century Gothic"/>
          <w:sz w:val="29"/>
        </w:rPr>
        <w:sectPr>
          <w:pgSz w:w="12060" w:h="15660"/>
          <w:pgMar w:header="320" w:footer="0" w:top="520" w:bottom="0" w:left="0" w:right="0"/>
        </w:sectPr>
      </w:pPr>
    </w:p>
    <w:p>
      <w:pPr>
        <w:spacing w:line="261" w:lineRule="auto" w:before="107"/>
        <w:ind w:left="720" w:right="148" w:firstLine="0"/>
        <w:jc w:val="left"/>
        <w:rPr>
          <w:sz w:val="18"/>
        </w:rPr>
      </w:pPr>
      <w:r>
        <w:rPr>
          <w:color w:val="231F20"/>
          <w:w w:val="105"/>
          <w:sz w:val="18"/>
        </w:rPr>
        <w:t>helped keep me off of a ventilator and helped me get </w:t>
      </w:r>
      <w:r>
        <w:rPr>
          <w:color w:val="231F20"/>
          <w:spacing w:val="-3"/>
          <w:w w:val="105"/>
          <w:sz w:val="18"/>
        </w:rPr>
        <w:t>better. </w:t>
      </w:r>
      <w:r>
        <w:rPr>
          <w:color w:val="231F20"/>
          <w:w w:val="105"/>
          <w:sz w:val="18"/>
        </w:rPr>
        <w:t>I was on oxygen all the time and slowly began to </w:t>
      </w:r>
      <w:r>
        <w:rPr>
          <w:color w:val="231F20"/>
          <w:spacing w:val="-3"/>
          <w:w w:val="105"/>
          <w:sz w:val="18"/>
        </w:rPr>
        <w:t>recover.</w:t>
      </w:r>
    </w:p>
    <w:p>
      <w:pPr>
        <w:spacing w:line="261" w:lineRule="auto" w:before="1"/>
        <w:ind w:left="720" w:right="0" w:firstLine="239"/>
        <w:jc w:val="left"/>
        <w:rPr>
          <w:sz w:val="18"/>
        </w:rPr>
      </w:pPr>
      <w:r>
        <w:rPr>
          <w:color w:val="231F20"/>
          <w:w w:val="105"/>
          <w:sz w:val="18"/>
        </w:rPr>
        <w:t>“After I was well enough to leave the CCU, I spent time on North 6, a medical floor that was caring for COVID-19 patients during the peak of the pandemic. I spent a few nights in a negative air pressure room to prevent the spread of airborne  diseases, and then I was moved to a regular</w:t>
      </w:r>
      <w:r>
        <w:rPr>
          <w:color w:val="231F20"/>
          <w:spacing w:val="-5"/>
          <w:w w:val="105"/>
          <w:sz w:val="18"/>
        </w:rPr>
        <w:t> </w:t>
      </w:r>
      <w:r>
        <w:rPr>
          <w:color w:val="231F20"/>
          <w:w w:val="105"/>
          <w:sz w:val="18"/>
        </w:rPr>
        <w:t>room.</w:t>
      </w:r>
    </w:p>
    <w:p>
      <w:pPr>
        <w:spacing w:line="261" w:lineRule="auto" w:before="3"/>
        <w:ind w:left="720" w:right="-1" w:firstLine="239"/>
        <w:jc w:val="left"/>
        <w:rPr>
          <w:sz w:val="18"/>
        </w:rPr>
      </w:pPr>
      <w:r>
        <w:rPr>
          <w:color w:val="231F20"/>
          <w:w w:val="105"/>
          <w:sz w:val="18"/>
        </w:rPr>
        <w:t>“Finally, I was feeling better and was transferred to Emerson’s rehab floor, known as the TCU [Transitional Care Unit]. There, I received physical therapy and was weaned</w:t>
      </w:r>
      <w:r>
        <w:rPr>
          <w:color w:val="231F20"/>
          <w:spacing w:val="-6"/>
          <w:w w:val="105"/>
          <w:sz w:val="18"/>
        </w:rPr>
        <w:t> </w:t>
      </w:r>
      <w:r>
        <w:rPr>
          <w:color w:val="231F20"/>
          <w:w w:val="105"/>
          <w:sz w:val="18"/>
        </w:rPr>
        <w:t>off</w:t>
      </w:r>
      <w:r>
        <w:rPr>
          <w:color w:val="231F20"/>
          <w:spacing w:val="-9"/>
          <w:w w:val="105"/>
          <w:sz w:val="18"/>
        </w:rPr>
        <w:t> </w:t>
      </w:r>
      <w:r>
        <w:rPr>
          <w:color w:val="231F20"/>
          <w:w w:val="105"/>
          <w:sz w:val="18"/>
        </w:rPr>
        <w:t>oxygen.</w:t>
      </w:r>
      <w:r>
        <w:rPr>
          <w:color w:val="231F20"/>
          <w:spacing w:val="-16"/>
          <w:w w:val="105"/>
          <w:sz w:val="18"/>
        </w:rPr>
        <w:t> </w:t>
      </w:r>
      <w:r>
        <w:rPr>
          <w:color w:val="231F20"/>
          <w:w w:val="105"/>
          <w:sz w:val="18"/>
        </w:rPr>
        <w:t>After</w:t>
      </w:r>
      <w:r>
        <w:rPr>
          <w:color w:val="231F20"/>
          <w:spacing w:val="-9"/>
          <w:w w:val="105"/>
          <w:sz w:val="18"/>
        </w:rPr>
        <w:t> </w:t>
      </w:r>
      <w:r>
        <w:rPr>
          <w:color w:val="231F20"/>
          <w:w w:val="105"/>
          <w:sz w:val="18"/>
        </w:rPr>
        <w:t>a</w:t>
      </w:r>
      <w:r>
        <w:rPr>
          <w:color w:val="231F20"/>
          <w:spacing w:val="-5"/>
          <w:w w:val="105"/>
          <w:sz w:val="18"/>
        </w:rPr>
        <w:t> </w:t>
      </w:r>
      <w:r>
        <w:rPr>
          <w:color w:val="231F20"/>
          <w:w w:val="105"/>
          <w:sz w:val="18"/>
        </w:rPr>
        <w:t>few</w:t>
      </w:r>
      <w:r>
        <w:rPr>
          <w:color w:val="231F20"/>
          <w:spacing w:val="-7"/>
          <w:w w:val="105"/>
          <w:sz w:val="18"/>
        </w:rPr>
        <w:t> </w:t>
      </w:r>
      <w:r>
        <w:rPr>
          <w:color w:val="231F20"/>
          <w:w w:val="105"/>
          <w:sz w:val="18"/>
        </w:rPr>
        <w:t>days</w:t>
      </w:r>
      <w:r>
        <w:rPr>
          <w:color w:val="231F20"/>
          <w:spacing w:val="-5"/>
          <w:w w:val="105"/>
          <w:sz w:val="18"/>
        </w:rPr>
        <w:t> </w:t>
      </w:r>
      <w:r>
        <w:rPr>
          <w:color w:val="231F20"/>
          <w:w w:val="105"/>
          <w:sz w:val="18"/>
        </w:rPr>
        <w:t>on</w:t>
      </w:r>
      <w:r>
        <w:rPr>
          <w:color w:val="231F20"/>
          <w:spacing w:val="-6"/>
          <w:w w:val="105"/>
          <w:sz w:val="18"/>
        </w:rPr>
        <w:t> </w:t>
      </w:r>
      <w:r>
        <w:rPr>
          <w:color w:val="231F20"/>
          <w:w w:val="105"/>
          <w:sz w:val="18"/>
        </w:rPr>
        <w:t>the TCU,</w:t>
      </w:r>
      <w:r>
        <w:rPr>
          <w:color w:val="231F20"/>
          <w:spacing w:val="-13"/>
          <w:w w:val="105"/>
          <w:sz w:val="18"/>
        </w:rPr>
        <w:t> </w:t>
      </w:r>
      <w:r>
        <w:rPr>
          <w:color w:val="231F20"/>
          <w:w w:val="105"/>
          <w:sz w:val="18"/>
        </w:rPr>
        <w:t>I</w:t>
      </w:r>
      <w:r>
        <w:rPr>
          <w:color w:val="231F20"/>
          <w:spacing w:val="-7"/>
          <w:w w:val="105"/>
          <w:sz w:val="18"/>
        </w:rPr>
        <w:t> </w:t>
      </w:r>
      <w:r>
        <w:rPr>
          <w:color w:val="231F20"/>
          <w:w w:val="105"/>
          <w:sz w:val="18"/>
        </w:rPr>
        <w:t>was</w:t>
      </w:r>
      <w:r>
        <w:rPr>
          <w:color w:val="231F20"/>
          <w:spacing w:val="-6"/>
          <w:w w:val="105"/>
          <w:sz w:val="18"/>
        </w:rPr>
        <w:t> </w:t>
      </w:r>
      <w:r>
        <w:rPr>
          <w:color w:val="231F20"/>
          <w:w w:val="105"/>
          <w:sz w:val="18"/>
        </w:rPr>
        <w:t>up</w:t>
      </w:r>
      <w:r>
        <w:rPr>
          <w:color w:val="231F20"/>
          <w:spacing w:val="-6"/>
          <w:w w:val="105"/>
          <w:sz w:val="18"/>
        </w:rPr>
        <w:t> </w:t>
      </w:r>
      <w:r>
        <w:rPr>
          <w:color w:val="231F20"/>
          <w:w w:val="105"/>
          <w:sz w:val="18"/>
        </w:rPr>
        <w:t>and</w:t>
      </w:r>
      <w:r>
        <w:rPr>
          <w:color w:val="231F20"/>
          <w:spacing w:val="-6"/>
          <w:w w:val="105"/>
          <w:sz w:val="18"/>
        </w:rPr>
        <w:t> </w:t>
      </w:r>
      <w:r>
        <w:rPr>
          <w:color w:val="231F20"/>
          <w:w w:val="105"/>
          <w:sz w:val="18"/>
        </w:rPr>
        <w:t>walking.</w:t>
      </w:r>
      <w:r>
        <w:rPr>
          <w:color w:val="231F20"/>
          <w:spacing w:val="-13"/>
          <w:w w:val="105"/>
          <w:sz w:val="18"/>
        </w:rPr>
        <w:t> </w:t>
      </w:r>
      <w:r>
        <w:rPr>
          <w:color w:val="231F20"/>
          <w:w w:val="105"/>
          <w:sz w:val="18"/>
        </w:rPr>
        <w:t>I</w:t>
      </w:r>
      <w:r>
        <w:rPr>
          <w:color w:val="231F20"/>
          <w:spacing w:val="-6"/>
          <w:w w:val="105"/>
          <w:sz w:val="18"/>
        </w:rPr>
        <w:t> </w:t>
      </w:r>
      <w:r>
        <w:rPr>
          <w:color w:val="231F20"/>
          <w:w w:val="105"/>
          <w:sz w:val="18"/>
        </w:rPr>
        <w:t>was</w:t>
      </w:r>
      <w:r>
        <w:rPr>
          <w:color w:val="231F20"/>
          <w:spacing w:val="-6"/>
          <w:w w:val="105"/>
          <w:sz w:val="18"/>
        </w:rPr>
        <w:t> </w:t>
      </w:r>
      <w:r>
        <w:rPr>
          <w:color w:val="231F20"/>
          <w:w w:val="105"/>
          <w:sz w:val="18"/>
        </w:rPr>
        <w:t>happy</w:t>
      </w:r>
      <w:r>
        <w:rPr>
          <w:color w:val="231F20"/>
          <w:spacing w:val="-9"/>
          <w:w w:val="105"/>
          <w:sz w:val="18"/>
        </w:rPr>
        <w:t> </w:t>
      </w:r>
      <w:r>
        <w:rPr>
          <w:color w:val="231F20"/>
          <w:w w:val="105"/>
          <w:sz w:val="18"/>
        </w:rPr>
        <w:t>that I did not have to go to another facility and could recover at Emerson. I had a roommate</w:t>
      </w:r>
      <w:r>
        <w:rPr>
          <w:color w:val="231F20"/>
          <w:spacing w:val="-6"/>
          <w:w w:val="105"/>
          <w:sz w:val="18"/>
        </w:rPr>
        <w:t> </w:t>
      </w:r>
      <w:r>
        <w:rPr>
          <w:color w:val="231F20"/>
          <w:w w:val="105"/>
          <w:sz w:val="18"/>
        </w:rPr>
        <w:t>in</w:t>
      </w:r>
      <w:r>
        <w:rPr>
          <w:color w:val="231F20"/>
          <w:spacing w:val="-5"/>
          <w:w w:val="105"/>
          <w:sz w:val="18"/>
        </w:rPr>
        <w:t> </w:t>
      </w:r>
      <w:r>
        <w:rPr>
          <w:color w:val="231F20"/>
          <w:w w:val="105"/>
          <w:sz w:val="18"/>
        </w:rPr>
        <w:t>the</w:t>
      </w:r>
      <w:r>
        <w:rPr>
          <w:color w:val="231F20"/>
          <w:spacing w:val="-10"/>
          <w:w w:val="105"/>
          <w:sz w:val="18"/>
        </w:rPr>
        <w:t> </w:t>
      </w:r>
      <w:r>
        <w:rPr>
          <w:color w:val="231F20"/>
          <w:w w:val="105"/>
          <w:sz w:val="18"/>
        </w:rPr>
        <w:t>TCU</w:t>
      </w:r>
      <w:r>
        <w:rPr>
          <w:color w:val="231F20"/>
          <w:spacing w:val="-5"/>
          <w:w w:val="105"/>
          <w:sz w:val="18"/>
        </w:rPr>
        <w:t> </w:t>
      </w:r>
      <w:r>
        <w:rPr>
          <w:color w:val="231F20"/>
          <w:w w:val="105"/>
          <w:sz w:val="18"/>
        </w:rPr>
        <w:t>I</w:t>
      </w:r>
      <w:r>
        <w:rPr>
          <w:color w:val="231F20"/>
          <w:spacing w:val="-6"/>
          <w:w w:val="105"/>
          <w:sz w:val="18"/>
        </w:rPr>
        <w:t> </w:t>
      </w:r>
      <w:r>
        <w:rPr>
          <w:color w:val="231F20"/>
          <w:w w:val="105"/>
          <w:sz w:val="18"/>
        </w:rPr>
        <w:t>got</w:t>
      </w:r>
      <w:r>
        <w:rPr>
          <w:color w:val="231F20"/>
          <w:spacing w:val="-5"/>
          <w:w w:val="105"/>
          <w:sz w:val="18"/>
        </w:rPr>
        <w:t> </w:t>
      </w:r>
      <w:r>
        <w:rPr>
          <w:color w:val="231F20"/>
          <w:w w:val="105"/>
          <w:sz w:val="18"/>
        </w:rPr>
        <w:t>to</w:t>
      </w:r>
      <w:r>
        <w:rPr>
          <w:color w:val="231F20"/>
          <w:spacing w:val="-6"/>
          <w:w w:val="105"/>
          <w:sz w:val="18"/>
        </w:rPr>
        <w:t> </w:t>
      </w:r>
      <w:r>
        <w:rPr>
          <w:color w:val="231F20"/>
          <w:w w:val="105"/>
          <w:sz w:val="18"/>
        </w:rPr>
        <w:t>know</w:t>
      </w:r>
      <w:r>
        <w:rPr>
          <w:color w:val="231F20"/>
          <w:spacing w:val="-6"/>
          <w:w w:val="105"/>
          <w:sz w:val="18"/>
        </w:rPr>
        <w:t> </w:t>
      </w:r>
      <w:r>
        <w:rPr>
          <w:color w:val="231F20"/>
          <w:w w:val="105"/>
          <w:sz w:val="18"/>
        </w:rPr>
        <w:t>pretty</w:t>
      </w:r>
    </w:p>
    <w:p>
      <w:pPr>
        <w:spacing w:line="261" w:lineRule="auto" w:before="104"/>
        <w:ind w:left="300" w:right="7" w:firstLine="239"/>
        <w:jc w:val="left"/>
        <w:rPr>
          <w:sz w:val="18"/>
        </w:rPr>
      </w:pPr>
      <w:r>
        <w:rPr/>
        <w:br w:type="column"/>
      </w:r>
      <w:r>
        <w:rPr>
          <w:color w:val="231F20"/>
          <w:w w:val="105"/>
          <w:sz w:val="18"/>
        </w:rPr>
        <w:t>“Today, I feel great. I do a lot of walking and went camping and biking with my </w:t>
      </w:r>
      <w:r>
        <w:rPr>
          <w:color w:val="231F20"/>
          <w:w w:val="103"/>
          <w:sz w:val="18"/>
        </w:rPr>
        <w:t>f</w:t>
      </w:r>
      <w:r>
        <w:rPr>
          <w:color w:val="231F20"/>
          <w:w w:val="101"/>
          <w:sz w:val="18"/>
        </w:rPr>
        <w:t>amil</w:t>
      </w:r>
      <w:r>
        <w:rPr>
          <w:color w:val="231F20"/>
          <w:w w:val="108"/>
          <w:sz w:val="18"/>
        </w:rPr>
        <w:t>y</w:t>
      </w:r>
      <w:r>
        <w:rPr>
          <w:color w:val="231F20"/>
          <w:sz w:val="18"/>
        </w:rPr>
        <w:t> </w:t>
      </w:r>
      <w:r>
        <w:rPr>
          <w:color w:val="231F20"/>
          <w:w w:val="98"/>
          <w:sz w:val="18"/>
        </w:rPr>
        <w:t>in</w:t>
      </w:r>
      <w:r>
        <w:rPr>
          <w:color w:val="231F20"/>
          <w:sz w:val="18"/>
        </w:rPr>
        <w:t> </w:t>
      </w:r>
      <w:r>
        <w:rPr>
          <w:color w:val="231F20"/>
          <w:w w:val="169"/>
          <w:sz w:val="18"/>
        </w:rPr>
        <w:t>J</w:t>
      </w:r>
      <w:r>
        <w:rPr>
          <w:color w:val="231F20"/>
          <w:w w:val="103"/>
          <w:sz w:val="18"/>
        </w:rPr>
        <w:t>ul</w:t>
      </w:r>
      <w:r>
        <w:rPr>
          <w:color w:val="231F20"/>
          <w:w w:val="108"/>
          <w:sz w:val="18"/>
        </w:rPr>
        <w:t>y</w:t>
      </w:r>
      <w:r>
        <w:rPr>
          <w:color w:val="231F20"/>
          <w:w w:val="83"/>
          <w:sz w:val="18"/>
        </w:rPr>
        <w:t>.</w:t>
      </w:r>
      <w:r>
        <w:rPr>
          <w:color w:val="231F20"/>
          <w:sz w:val="18"/>
        </w:rPr>
        <w:t> </w:t>
      </w:r>
      <w:r>
        <w:rPr>
          <w:color w:val="231F20"/>
          <w:w w:val="97"/>
          <w:sz w:val="18"/>
        </w:rPr>
        <w:t>My</w:t>
      </w:r>
      <w:r>
        <w:rPr>
          <w:color w:val="231F20"/>
          <w:sz w:val="18"/>
        </w:rPr>
        <w:t> </w:t>
      </w:r>
      <w:r>
        <w:rPr>
          <w:color w:val="231F20"/>
          <w:w w:val="106"/>
          <w:sz w:val="18"/>
        </w:rPr>
        <w:t>lungs</w:t>
      </w:r>
      <w:r>
        <w:rPr>
          <w:color w:val="231F20"/>
          <w:sz w:val="18"/>
        </w:rPr>
        <w:t> </w:t>
      </w:r>
      <w:r>
        <w:rPr>
          <w:color w:val="231F20"/>
          <w:w w:val="107"/>
          <w:sz w:val="18"/>
        </w:rPr>
        <w:t>are</w:t>
      </w:r>
      <w:r>
        <w:rPr>
          <w:color w:val="231F20"/>
          <w:sz w:val="18"/>
        </w:rPr>
        <w:t> </w:t>
      </w:r>
      <w:r>
        <w:rPr>
          <w:color w:val="231F20"/>
          <w:w w:val="110"/>
          <w:sz w:val="18"/>
        </w:rPr>
        <w:t>clear</w:t>
      </w:r>
      <w:r>
        <w:rPr>
          <w:color w:val="231F20"/>
          <w:w w:val="83"/>
          <w:sz w:val="18"/>
        </w:rPr>
        <w:t>.</w:t>
      </w:r>
      <w:r>
        <w:rPr>
          <w:color w:val="231F20"/>
          <w:sz w:val="18"/>
        </w:rPr>
        <w:t> </w:t>
      </w:r>
      <w:r>
        <w:rPr>
          <w:color w:val="231F20"/>
          <w:w w:val="100"/>
          <w:sz w:val="18"/>
        </w:rPr>
        <w:t>I</w:t>
      </w:r>
      <w:r>
        <w:rPr>
          <w:color w:val="231F20"/>
          <w:sz w:val="18"/>
        </w:rPr>
        <w:t> </w:t>
      </w:r>
      <w:r>
        <w:rPr>
          <w:color w:val="231F20"/>
          <w:w w:val="100"/>
          <w:sz w:val="18"/>
        </w:rPr>
        <w:t>am</w:t>
      </w:r>
      <w:r>
        <w:rPr>
          <w:color w:val="231F20"/>
          <w:sz w:val="18"/>
        </w:rPr>
        <w:t> </w:t>
      </w:r>
      <w:r>
        <w:rPr>
          <w:color w:val="231F20"/>
          <w:w w:val="106"/>
          <w:sz w:val="18"/>
        </w:rPr>
        <w:t>back </w:t>
      </w:r>
      <w:r>
        <w:rPr>
          <w:color w:val="231F20"/>
          <w:w w:val="105"/>
          <w:sz w:val="18"/>
        </w:rPr>
        <w:t>at work where we are constantly cleaning, wearing masks, and taking the pandemic very seriously. You cannot take it for granted. People think it is over, but you cannot take it lightly—it is a real thing.</w:t>
      </w:r>
    </w:p>
    <w:p>
      <w:pPr>
        <w:spacing w:line="261" w:lineRule="auto" w:before="3"/>
        <w:ind w:left="300" w:right="0" w:firstLine="239"/>
        <w:jc w:val="left"/>
        <w:rPr>
          <w:sz w:val="18"/>
        </w:rPr>
      </w:pPr>
      <w:r>
        <w:rPr>
          <w:color w:val="231F20"/>
          <w:w w:val="105"/>
          <w:sz w:val="18"/>
        </w:rPr>
        <w:t>“I </w:t>
      </w:r>
      <w:r>
        <w:rPr>
          <w:color w:val="231F20"/>
          <w:spacing w:val="2"/>
          <w:w w:val="105"/>
          <w:sz w:val="18"/>
        </w:rPr>
        <w:t>learned </w:t>
      </w:r>
      <w:r>
        <w:rPr>
          <w:color w:val="231F20"/>
          <w:w w:val="105"/>
          <w:sz w:val="18"/>
        </w:rPr>
        <w:t>the </w:t>
      </w:r>
      <w:r>
        <w:rPr>
          <w:color w:val="231F20"/>
          <w:spacing w:val="2"/>
          <w:w w:val="105"/>
          <w:sz w:val="18"/>
        </w:rPr>
        <w:t>real meaning </w:t>
      </w:r>
      <w:r>
        <w:rPr>
          <w:color w:val="231F20"/>
          <w:w w:val="105"/>
          <w:sz w:val="18"/>
        </w:rPr>
        <w:t>of a </w:t>
      </w:r>
      <w:r>
        <w:rPr>
          <w:color w:val="231F20"/>
          <w:spacing w:val="2"/>
          <w:w w:val="105"/>
          <w:sz w:val="18"/>
        </w:rPr>
        <w:t>community hospital during </w:t>
      </w:r>
      <w:r>
        <w:rPr>
          <w:color w:val="231F20"/>
          <w:w w:val="105"/>
          <w:sz w:val="18"/>
        </w:rPr>
        <w:t>my </w:t>
      </w:r>
      <w:r>
        <w:rPr>
          <w:color w:val="231F20"/>
          <w:spacing w:val="2"/>
          <w:w w:val="105"/>
          <w:sz w:val="18"/>
        </w:rPr>
        <w:t>long </w:t>
      </w:r>
      <w:r>
        <w:rPr>
          <w:color w:val="231F20"/>
          <w:w w:val="105"/>
          <w:sz w:val="18"/>
        </w:rPr>
        <w:t>stay at </w:t>
      </w:r>
      <w:r>
        <w:rPr>
          <w:color w:val="231F20"/>
          <w:spacing w:val="2"/>
          <w:w w:val="105"/>
          <w:sz w:val="18"/>
        </w:rPr>
        <w:t>Emerson. </w:t>
      </w:r>
      <w:r>
        <w:rPr>
          <w:color w:val="231F20"/>
          <w:w w:val="105"/>
          <w:sz w:val="18"/>
        </w:rPr>
        <w:t>Toward the end of my </w:t>
      </w:r>
      <w:r>
        <w:rPr>
          <w:color w:val="231F20"/>
          <w:spacing w:val="2"/>
          <w:w w:val="105"/>
          <w:sz w:val="18"/>
        </w:rPr>
        <w:t>care,</w:t>
      </w:r>
      <w:r>
        <w:rPr>
          <w:color w:val="231F20"/>
          <w:spacing w:val="-22"/>
          <w:w w:val="105"/>
          <w:sz w:val="18"/>
        </w:rPr>
        <w:t> </w:t>
      </w:r>
      <w:r>
        <w:rPr>
          <w:color w:val="231F20"/>
          <w:spacing w:val="3"/>
          <w:w w:val="105"/>
          <w:sz w:val="18"/>
        </w:rPr>
        <w:t>as </w:t>
      </w:r>
      <w:r>
        <w:rPr>
          <w:color w:val="231F20"/>
          <w:w w:val="105"/>
          <w:sz w:val="18"/>
        </w:rPr>
        <w:t>I was </w:t>
      </w:r>
      <w:r>
        <w:rPr>
          <w:color w:val="231F20"/>
          <w:spacing w:val="2"/>
          <w:w w:val="105"/>
          <w:sz w:val="18"/>
        </w:rPr>
        <w:t>feeling </w:t>
      </w:r>
      <w:r>
        <w:rPr>
          <w:color w:val="231F20"/>
          <w:w w:val="105"/>
          <w:sz w:val="18"/>
        </w:rPr>
        <w:t>better, it was a </w:t>
      </w:r>
      <w:r>
        <w:rPr>
          <w:color w:val="231F20"/>
          <w:spacing w:val="3"/>
          <w:w w:val="105"/>
          <w:sz w:val="18"/>
        </w:rPr>
        <w:t>nice  </w:t>
      </w:r>
      <w:r>
        <w:rPr>
          <w:color w:val="231F20"/>
          <w:spacing w:val="2"/>
          <w:w w:val="105"/>
          <w:sz w:val="18"/>
        </w:rPr>
        <w:t>situation. </w:t>
      </w:r>
      <w:r>
        <w:rPr>
          <w:color w:val="231F20"/>
          <w:w w:val="105"/>
          <w:sz w:val="18"/>
        </w:rPr>
        <w:t>I got to </w:t>
      </w:r>
      <w:r>
        <w:rPr>
          <w:color w:val="231F20"/>
          <w:spacing w:val="2"/>
          <w:w w:val="105"/>
          <w:sz w:val="18"/>
        </w:rPr>
        <w:t>know everyone—even </w:t>
      </w:r>
      <w:r>
        <w:rPr>
          <w:color w:val="231F20"/>
          <w:w w:val="105"/>
          <w:sz w:val="18"/>
        </w:rPr>
        <w:t>the </w:t>
      </w:r>
      <w:r>
        <w:rPr>
          <w:color w:val="231F20"/>
          <w:spacing w:val="2"/>
          <w:w w:val="105"/>
          <w:sz w:val="18"/>
        </w:rPr>
        <w:t>woman from nutrition </w:t>
      </w:r>
      <w:r>
        <w:rPr>
          <w:color w:val="231F20"/>
          <w:w w:val="105"/>
          <w:sz w:val="18"/>
        </w:rPr>
        <w:t>who </w:t>
      </w:r>
      <w:r>
        <w:rPr>
          <w:color w:val="231F20"/>
          <w:spacing w:val="2"/>
          <w:w w:val="105"/>
          <w:sz w:val="18"/>
        </w:rPr>
        <w:t>called </w:t>
      </w:r>
      <w:r>
        <w:rPr>
          <w:color w:val="231F20"/>
          <w:spacing w:val="3"/>
          <w:w w:val="105"/>
          <w:sz w:val="18"/>
        </w:rPr>
        <w:t>me </w:t>
      </w:r>
      <w:r>
        <w:rPr>
          <w:color w:val="231F20"/>
          <w:w w:val="105"/>
          <w:sz w:val="18"/>
        </w:rPr>
        <w:t>every day to </w:t>
      </w:r>
      <w:r>
        <w:rPr>
          <w:color w:val="231F20"/>
          <w:spacing w:val="2"/>
          <w:w w:val="105"/>
          <w:sz w:val="18"/>
        </w:rPr>
        <w:t>order </w:t>
      </w:r>
      <w:r>
        <w:rPr>
          <w:color w:val="231F20"/>
          <w:w w:val="105"/>
          <w:sz w:val="18"/>
        </w:rPr>
        <w:t>my </w:t>
      </w:r>
      <w:r>
        <w:rPr>
          <w:color w:val="231F20"/>
          <w:spacing w:val="2"/>
          <w:w w:val="105"/>
          <w:sz w:val="18"/>
        </w:rPr>
        <w:t>meals. </w:t>
      </w:r>
      <w:r>
        <w:rPr>
          <w:color w:val="231F20"/>
          <w:w w:val="105"/>
          <w:sz w:val="18"/>
        </w:rPr>
        <w:t>The</w:t>
      </w:r>
      <w:r>
        <w:rPr>
          <w:color w:val="231F20"/>
          <w:spacing w:val="-13"/>
          <w:w w:val="105"/>
          <w:sz w:val="18"/>
        </w:rPr>
        <w:t> </w:t>
      </w:r>
      <w:r>
        <w:rPr>
          <w:color w:val="231F20"/>
          <w:spacing w:val="3"/>
          <w:w w:val="105"/>
          <w:sz w:val="18"/>
        </w:rPr>
        <w:t>people</w:t>
      </w:r>
    </w:p>
    <w:p>
      <w:pPr>
        <w:spacing w:line="261" w:lineRule="auto" w:before="103"/>
        <w:ind w:left="287" w:right="751" w:firstLine="0"/>
        <w:jc w:val="left"/>
        <w:rPr>
          <w:sz w:val="18"/>
        </w:rPr>
      </w:pPr>
      <w:r>
        <w:rPr/>
        <w:br w:type="column"/>
      </w:r>
      <w:r>
        <w:rPr>
          <w:color w:val="231F20"/>
          <w:sz w:val="18"/>
        </w:rPr>
        <w:t>who </w:t>
      </w:r>
      <w:r>
        <w:rPr>
          <w:color w:val="231F20"/>
          <w:spacing w:val="2"/>
          <w:sz w:val="18"/>
        </w:rPr>
        <w:t>cleaned </w:t>
      </w:r>
      <w:r>
        <w:rPr>
          <w:color w:val="231F20"/>
          <w:sz w:val="18"/>
        </w:rPr>
        <w:t>my </w:t>
      </w:r>
      <w:r>
        <w:rPr>
          <w:color w:val="231F20"/>
          <w:spacing w:val="2"/>
          <w:sz w:val="18"/>
        </w:rPr>
        <w:t>room were </w:t>
      </w:r>
      <w:r>
        <w:rPr>
          <w:color w:val="231F20"/>
          <w:spacing w:val="3"/>
          <w:sz w:val="18"/>
        </w:rPr>
        <w:t>kind— </w:t>
      </w:r>
      <w:r>
        <w:rPr>
          <w:color w:val="231F20"/>
          <w:sz w:val="18"/>
        </w:rPr>
        <w:t>everyone was. My </w:t>
      </w:r>
      <w:r>
        <w:rPr>
          <w:color w:val="231F20"/>
          <w:spacing w:val="2"/>
          <w:sz w:val="18"/>
        </w:rPr>
        <w:t>neighbor </w:t>
      </w:r>
      <w:r>
        <w:rPr>
          <w:color w:val="231F20"/>
          <w:sz w:val="18"/>
        </w:rPr>
        <w:t>is a </w:t>
      </w:r>
      <w:r>
        <w:rPr>
          <w:color w:val="231F20"/>
          <w:spacing w:val="2"/>
          <w:sz w:val="18"/>
        </w:rPr>
        <w:t>nurse </w:t>
      </w:r>
      <w:r>
        <w:rPr>
          <w:color w:val="231F20"/>
          <w:spacing w:val="3"/>
          <w:sz w:val="18"/>
        </w:rPr>
        <w:t>at </w:t>
      </w:r>
      <w:r>
        <w:rPr>
          <w:color w:val="231F20"/>
          <w:spacing w:val="2"/>
          <w:sz w:val="18"/>
        </w:rPr>
        <w:t>Emerson. </w:t>
      </w:r>
      <w:r>
        <w:rPr>
          <w:color w:val="231F20"/>
          <w:sz w:val="18"/>
        </w:rPr>
        <w:t>She </w:t>
      </w:r>
      <w:r>
        <w:rPr>
          <w:color w:val="231F20"/>
          <w:spacing w:val="2"/>
          <w:sz w:val="18"/>
        </w:rPr>
        <w:t>visited </w:t>
      </w:r>
      <w:r>
        <w:rPr>
          <w:color w:val="231F20"/>
          <w:sz w:val="18"/>
        </w:rPr>
        <w:t>my wife and </w:t>
      </w:r>
      <w:r>
        <w:rPr>
          <w:color w:val="231F20"/>
          <w:spacing w:val="3"/>
          <w:sz w:val="18"/>
        </w:rPr>
        <w:t>brought </w:t>
      </w:r>
      <w:r>
        <w:rPr>
          <w:color w:val="231F20"/>
          <w:sz w:val="18"/>
        </w:rPr>
        <w:t>me </w:t>
      </w:r>
      <w:r>
        <w:rPr>
          <w:color w:val="231F20"/>
          <w:spacing w:val="2"/>
          <w:sz w:val="18"/>
        </w:rPr>
        <w:t>things from home, which meant </w:t>
      </w:r>
      <w:r>
        <w:rPr>
          <w:color w:val="231F20"/>
          <w:sz w:val="18"/>
        </w:rPr>
        <w:t>a </w:t>
      </w:r>
      <w:r>
        <w:rPr>
          <w:color w:val="231F20"/>
          <w:spacing w:val="2"/>
          <w:sz w:val="18"/>
        </w:rPr>
        <w:t>lot. </w:t>
      </w:r>
      <w:r>
        <w:rPr>
          <w:color w:val="231F20"/>
          <w:sz w:val="18"/>
        </w:rPr>
        <w:t>I see her now </w:t>
      </w:r>
      <w:r>
        <w:rPr>
          <w:color w:val="231F20"/>
          <w:spacing w:val="2"/>
          <w:sz w:val="18"/>
        </w:rPr>
        <w:t>when </w:t>
      </w:r>
      <w:r>
        <w:rPr>
          <w:color w:val="231F20"/>
          <w:sz w:val="18"/>
        </w:rPr>
        <w:t>I am out </w:t>
      </w:r>
      <w:r>
        <w:rPr>
          <w:color w:val="231F20"/>
          <w:spacing w:val="2"/>
          <w:sz w:val="18"/>
        </w:rPr>
        <w:t>mowing </w:t>
      </w:r>
      <w:r>
        <w:rPr>
          <w:color w:val="231F20"/>
          <w:sz w:val="18"/>
        </w:rPr>
        <w:t>my </w:t>
      </w:r>
      <w:r>
        <w:rPr>
          <w:color w:val="231F20"/>
          <w:spacing w:val="2"/>
          <w:sz w:val="18"/>
        </w:rPr>
        <w:t>lawn, </w:t>
      </w:r>
      <w:r>
        <w:rPr>
          <w:color w:val="231F20"/>
          <w:sz w:val="18"/>
        </w:rPr>
        <w:t>and we are </w:t>
      </w:r>
      <w:r>
        <w:rPr>
          <w:color w:val="231F20"/>
          <w:spacing w:val="2"/>
          <w:sz w:val="18"/>
        </w:rPr>
        <w:t>happy </w:t>
      </w:r>
      <w:r>
        <w:rPr>
          <w:color w:val="231F20"/>
          <w:sz w:val="18"/>
        </w:rPr>
        <w:t>to see </w:t>
      </w:r>
      <w:r>
        <w:rPr>
          <w:color w:val="231F20"/>
          <w:spacing w:val="2"/>
          <w:sz w:val="18"/>
        </w:rPr>
        <w:t>each </w:t>
      </w:r>
      <w:r>
        <w:rPr>
          <w:color w:val="231F20"/>
          <w:spacing w:val="3"/>
          <w:sz w:val="18"/>
        </w:rPr>
        <w:t>other </w:t>
      </w:r>
      <w:r>
        <w:rPr>
          <w:color w:val="231F20"/>
          <w:sz w:val="18"/>
        </w:rPr>
        <w:t>healthy, </w:t>
      </w:r>
      <w:r>
        <w:rPr>
          <w:color w:val="231F20"/>
          <w:spacing w:val="2"/>
          <w:sz w:val="18"/>
        </w:rPr>
        <w:t>outside </w:t>
      </w:r>
      <w:r>
        <w:rPr>
          <w:color w:val="231F20"/>
          <w:sz w:val="18"/>
        </w:rPr>
        <w:t>the  </w:t>
      </w:r>
      <w:r>
        <w:rPr>
          <w:color w:val="231F20"/>
          <w:spacing w:val="2"/>
          <w:sz w:val="18"/>
        </w:rPr>
        <w:t>hospital. </w:t>
      </w:r>
      <w:r>
        <w:rPr>
          <w:color w:val="231F20"/>
          <w:spacing w:val="3"/>
          <w:sz w:val="18"/>
        </w:rPr>
        <w:t>Another </w:t>
      </w:r>
      <w:r>
        <w:rPr>
          <w:color w:val="231F20"/>
          <w:spacing w:val="2"/>
          <w:sz w:val="18"/>
        </w:rPr>
        <w:t>nurse </w:t>
      </w:r>
      <w:r>
        <w:rPr>
          <w:color w:val="231F20"/>
          <w:sz w:val="18"/>
        </w:rPr>
        <w:t>at </w:t>
      </w:r>
      <w:r>
        <w:rPr>
          <w:color w:val="231F20"/>
          <w:spacing w:val="2"/>
          <w:sz w:val="18"/>
        </w:rPr>
        <w:t>Emerson went </w:t>
      </w:r>
      <w:r>
        <w:rPr>
          <w:color w:val="231F20"/>
          <w:sz w:val="18"/>
        </w:rPr>
        <w:t>to </w:t>
      </w:r>
      <w:r>
        <w:rPr>
          <w:color w:val="231F20"/>
          <w:spacing w:val="2"/>
          <w:sz w:val="18"/>
        </w:rPr>
        <w:t>school with </w:t>
      </w:r>
      <w:r>
        <w:rPr>
          <w:color w:val="231F20"/>
          <w:sz w:val="18"/>
        </w:rPr>
        <w:t>my </w:t>
      </w:r>
      <w:r>
        <w:rPr>
          <w:color w:val="231F20"/>
          <w:spacing w:val="2"/>
          <w:sz w:val="18"/>
        </w:rPr>
        <w:t>son; </w:t>
      </w:r>
      <w:r>
        <w:rPr>
          <w:color w:val="231F20"/>
          <w:sz w:val="18"/>
        </w:rPr>
        <w:t>she was a </w:t>
      </w:r>
      <w:r>
        <w:rPr>
          <w:color w:val="231F20"/>
          <w:spacing w:val="2"/>
          <w:sz w:val="18"/>
        </w:rPr>
        <w:t>friendly </w:t>
      </w:r>
      <w:r>
        <w:rPr>
          <w:color w:val="231F20"/>
          <w:sz w:val="18"/>
        </w:rPr>
        <w:t>face, too. I </w:t>
      </w:r>
      <w:r>
        <w:rPr>
          <w:color w:val="231F20"/>
          <w:spacing w:val="2"/>
          <w:sz w:val="18"/>
        </w:rPr>
        <w:t>hope </w:t>
      </w:r>
      <w:r>
        <w:rPr>
          <w:color w:val="231F20"/>
          <w:spacing w:val="3"/>
          <w:sz w:val="18"/>
        </w:rPr>
        <w:t>to </w:t>
      </w:r>
      <w:r>
        <w:rPr>
          <w:color w:val="231F20"/>
          <w:sz w:val="18"/>
        </w:rPr>
        <w:t>never go </w:t>
      </w:r>
      <w:r>
        <w:rPr>
          <w:color w:val="231F20"/>
          <w:spacing w:val="2"/>
          <w:sz w:val="18"/>
        </w:rPr>
        <w:t>through this  again, </w:t>
      </w:r>
      <w:r>
        <w:rPr>
          <w:color w:val="231F20"/>
          <w:sz w:val="18"/>
        </w:rPr>
        <w:t>but  I  </w:t>
      </w:r>
      <w:r>
        <w:rPr>
          <w:color w:val="231F20"/>
          <w:spacing w:val="3"/>
          <w:sz w:val="18"/>
        </w:rPr>
        <w:t>could </w:t>
      </w:r>
      <w:r>
        <w:rPr>
          <w:color w:val="231F20"/>
          <w:sz w:val="18"/>
        </w:rPr>
        <w:t>not be </w:t>
      </w:r>
      <w:r>
        <w:rPr>
          <w:color w:val="231F20"/>
          <w:spacing w:val="2"/>
          <w:sz w:val="18"/>
        </w:rPr>
        <w:t>happier with </w:t>
      </w:r>
      <w:r>
        <w:rPr>
          <w:color w:val="231F20"/>
          <w:sz w:val="18"/>
        </w:rPr>
        <w:t>the </w:t>
      </w:r>
      <w:r>
        <w:rPr>
          <w:color w:val="231F20"/>
          <w:spacing w:val="2"/>
          <w:sz w:val="18"/>
        </w:rPr>
        <w:t>treatment </w:t>
      </w:r>
      <w:r>
        <w:rPr>
          <w:color w:val="231F20"/>
          <w:spacing w:val="3"/>
          <w:sz w:val="18"/>
        </w:rPr>
        <w:t>at </w:t>
      </w:r>
      <w:r>
        <w:rPr>
          <w:color w:val="231F20"/>
          <w:spacing w:val="2"/>
          <w:sz w:val="18"/>
        </w:rPr>
        <w:t>Emerson. Thank </w:t>
      </w:r>
      <w:r>
        <w:rPr>
          <w:color w:val="231F20"/>
          <w:sz w:val="18"/>
        </w:rPr>
        <w:t>you for </w:t>
      </w:r>
      <w:r>
        <w:rPr>
          <w:color w:val="231F20"/>
          <w:spacing w:val="2"/>
          <w:sz w:val="18"/>
        </w:rPr>
        <w:t>bringing </w:t>
      </w:r>
      <w:r>
        <w:rPr>
          <w:color w:val="231F20"/>
          <w:sz w:val="18"/>
        </w:rPr>
        <w:t>me </w:t>
      </w:r>
      <w:r>
        <w:rPr>
          <w:color w:val="231F20"/>
          <w:spacing w:val="3"/>
          <w:sz w:val="18"/>
        </w:rPr>
        <w:t>back </w:t>
      </w:r>
      <w:r>
        <w:rPr>
          <w:color w:val="231F20"/>
          <w:spacing w:val="2"/>
          <w:sz w:val="18"/>
        </w:rPr>
        <w:t>from </w:t>
      </w:r>
      <w:r>
        <w:rPr>
          <w:color w:val="231F20"/>
          <w:sz w:val="18"/>
        </w:rPr>
        <w:t>COVID-19 and </w:t>
      </w:r>
      <w:r>
        <w:rPr>
          <w:color w:val="231F20"/>
          <w:spacing w:val="2"/>
          <w:sz w:val="18"/>
        </w:rPr>
        <w:t>showing </w:t>
      </w:r>
      <w:r>
        <w:rPr>
          <w:color w:val="231F20"/>
          <w:sz w:val="18"/>
        </w:rPr>
        <w:t>me </w:t>
      </w:r>
      <w:r>
        <w:rPr>
          <w:color w:val="231F20"/>
          <w:spacing w:val="3"/>
          <w:sz w:val="18"/>
        </w:rPr>
        <w:t>the </w:t>
      </w:r>
      <w:r>
        <w:rPr>
          <w:color w:val="231F20"/>
          <w:spacing w:val="2"/>
          <w:sz w:val="18"/>
        </w:rPr>
        <w:t>meaning </w:t>
      </w:r>
      <w:r>
        <w:rPr>
          <w:color w:val="231F20"/>
          <w:sz w:val="18"/>
        </w:rPr>
        <w:t>of</w:t>
      </w:r>
      <w:r>
        <w:rPr>
          <w:color w:val="231F20"/>
          <w:spacing w:val="4"/>
          <w:sz w:val="18"/>
        </w:rPr>
        <w:t> </w:t>
      </w:r>
      <w:r>
        <w:rPr>
          <w:color w:val="231F20"/>
          <w:sz w:val="18"/>
        </w:rPr>
        <w:t>community.”</w:t>
      </w:r>
    </w:p>
    <w:p>
      <w:pPr>
        <w:spacing w:after="0" w:line="261" w:lineRule="auto"/>
        <w:jc w:val="left"/>
        <w:rPr>
          <w:sz w:val="18"/>
        </w:rPr>
        <w:sectPr>
          <w:type w:val="continuous"/>
          <w:pgSz w:w="12060" w:h="15660"/>
          <w:pgMar w:top="1280" w:bottom="280" w:left="0" w:right="0"/>
          <w:cols w:num="3" w:equalWidth="0">
            <w:col w:w="4027" w:space="40"/>
            <w:col w:w="3620" w:space="39"/>
            <w:col w:w="4334"/>
          </w:cols>
        </w:sectPr>
      </w:pPr>
    </w:p>
    <w:p>
      <w:pPr>
        <w:spacing w:line="261" w:lineRule="auto" w:before="4"/>
        <w:ind w:left="720" w:right="-2" w:firstLine="0"/>
        <w:jc w:val="left"/>
        <w:rPr>
          <w:sz w:val="18"/>
        </w:rPr>
      </w:pPr>
      <w:r>
        <w:rPr>
          <w:color w:val="231F20"/>
          <w:w w:val="105"/>
          <w:sz w:val="18"/>
        </w:rPr>
        <w:t>well—he grew up in the area and we knew a lot of people in common, which was comforting when you are sick in the hospital and can connect with</w:t>
      </w:r>
      <w:r>
        <w:rPr>
          <w:color w:val="231F20"/>
          <w:spacing w:val="-5"/>
          <w:w w:val="105"/>
          <w:sz w:val="18"/>
        </w:rPr>
        <w:t> </w:t>
      </w:r>
      <w:r>
        <w:rPr>
          <w:color w:val="231F20"/>
          <w:w w:val="105"/>
          <w:sz w:val="18"/>
        </w:rPr>
        <w:t>others.</w:t>
      </w:r>
    </w:p>
    <w:p>
      <w:pPr>
        <w:spacing w:before="2"/>
        <w:ind w:left="959" w:right="0" w:firstLine="0"/>
        <w:jc w:val="left"/>
        <w:rPr>
          <w:sz w:val="18"/>
        </w:rPr>
      </w:pPr>
      <w:r>
        <w:rPr>
          <w:color w:val="231F20"/>
          <w:sz w:val="18"/>
        </w:rPr>
        <w:t>“During  this  time, no  visitors</w:t>
      </w:r>
      <w:r>
        <w:rPr>
          <w:color w:val="231F20"/>
          <w:spacing w:val="-20"/>
          <w:sz w:val="18"/>
        </w:rPr>
        <w:t> </w:t>
      </w:r>
      <w:r>
        <w:rPr>
          <w:color w:val="231F20"/>
          <w:sz w:val="18"/>
        </w:rPr>
        <w:t>were</w:t>
      </w:r>
    </w:p>
    <w:p>
      <w:pPr>
        <w:spacing w:line="503" w:lineRule="exact" w:before="0"/>
        <w:ind w:left="559" w:right="0" w:firstLine="0"/>
        <w:jc w:val="left"/>
        <w:rPr>
          <w:rFonts w:ascii="Century Gothic" w:hAnsi="Century Gothic"/>
          <w:b/>
          <w:sz w:val="43"/>
        </w:rPr>
      </w:pPr>
      <w:r>
        <w:rPr/>
        <w:br w:type="column"/>
      </w:r>
      <w:r>
        <w:rPr>
          <w:rFonts w:ascii="Century Gothic" w:hAnsi="Century Gothic"/>
          <w:b/>
          <w:color w:val="231F20"/>
          <w:spacing w:val="9"/>
          <w:w w:val="90"/>
          <w:sz w:val="43"/>
        </w:rPr>
        <w:t>WELCOME </w:t>
      </w:r>
      <w:r>
        <w:rPr>
          <w:rFonts w:ascii="Century Gothic" w:hAnsi="Century Gothic"/>
          <w:b/>
          <w:color w:val="3398A4"/>
          <w:spacing w:val="8"/>
          <w:w w:val="90"/>
          <w:sz w:val="43"/>
        </w:rPr>
        <w:t>NEW</w:t>
      </w:r>
      <w:r>
        <w:rPr>
          <w:rFonts w:ascii="Century Gothic" w:hAnsi="Century Gothic"/>
          <w:b/>
          <w:color w:val="3398A4"/>
          <w:spacing w:val="-44"/>
          <w:w w:val="90"/>
          <w:sz w:val="43"/>
        </w:rPr>
        <w:t> </w:t>
      </w:r>
      <w:r>
        <w:rPr>
          <w:rFonts w:ascii="Century Gothic" w:hAnsi="Century Gothic"/>
          <w:b/>
          <w:color w:val="3398A4"/>
          <w:spacing w:val="10"/>
          <w:w w:val="90"/>
          <w:sz w:val="43"/>
        </w:rPr>
        <w:t>PHYSICIANS</w:t>
      </w:r>
      <w:r>
        <w:rPr>
          <w:rFonts w:ascii="Century Gothic" w:hAnsi="Century Gothic"/>
          <w:b/>
          <w:color w:val="3398A4"/>
          <w:spacing w:val="-50"/>
          <w:w w:val="90"/>
          <w:sz w:val="43"/>
        </w:rPr>
        <w:t> </w:t>
      </w:r>
      <w:r>
        <w:rPr>
          <w:rFonts w:ascii="Century Gothic" w:hAnsi="Century Gothic"/>
          <w:b/>
          <w:color w:val="3398A4"/>
          <w:w w:val="90"/>
          <w:sz w:val="43"/>
        </w:rPr>
        <w:t>…</w:t>
      </w:r>
    </w:p>
    <w:p>
      <w:pPr>
        <w:spacing w:before="23"/>
        <w:ind w:left="559" w:right="0" w:firstLine="0"/>
        <w:jc w:val="left"/>
        <w:rPr>
          <w:rFonts w:ascii="Century Gothic"/>
          <w:b/>
          <w:sz w:val="26"/>
        </w:rPr>
      </w:pPr>
      <w:r>
        <w:rPr/>
        <w:pict>
          <v:group style="position:absolute;margin-left:218.334pt;margin-top:-82.298149pt;width:384.7pt;height:375.9pt;mso-position-horizontal-relative:page;mso-position-vertical-relative:paragraph;z-index:-17858560" coordorigin="4367,-1646" coordsize="7694,7518">
            <v:rect style="position:absolute;left:4366;top:-849;width:7694;height:6720" filled="true" fillcolor="#d8e6eb" stroked="false">
              <v:fill type="solid"/>
            </v:rect>
            <v:shape style="position:absolute;left:9324;top:-1646;width:2626;height:1644" type="#_x0000_t75" stroked="false">
              <v:imagedata r:id="rId62" o:title=""/>
            </v:shape>
            <v:shape style="position:absolute;left:7018;top:2166;width:961;height:1239" type="#_x0000_t75" stroked="false">
              <v:imagedata r:id="rId63" o:title=""/>
            </v:shape>
            <v:shape style="position:absolute;left:7018;top:3626;width:960;height:1239" type="#_x0000_t75" stroked="false">
              <v:imagedata r:id="rId64" o:title=""/>
            </v:shape>
            <v:shape style="position:absolute;left:10444;top:733;width:960;height:1239" type="#_x0000_t75" stroked="false">
              <v:imagedata r:id="rId65" o:title=""/>
            </v:shape>
            <v:shape style="position:absolute;left:10444;top:2175;width:960;height:1239" type="#_x0000_t75" stroked="false">
              <v:imagedata r:id="rId66" o:title=""/>
            </v:shape>
            <v:shape style="position:absolute;left:7018;top:717;width:961;height:1239" type="#_x0000_t75" stroked="false">
              <v:imagedata r:id="rId67" o:title=""/>
            </v:shape>
            <w10:wrap type="none"/>
          </v:group>
        </w:pict>
      </w:r>
      <w:r>
        <w:rPr>
          <w:rFonts w:ascii="Century Gothic"/>
          <w:b/>
          <w:color w:val="231F20"/>
          <w:w w:val="85"/>
          <w:sz w:val="26"/>
        </w:rPr>
        <w:t>Please welcome these new physicians who recently joined Emerson.</w:t>
      </w:r>
    </w:p>
    <w:p>
      <w:pPr>
        <w:spacing w:after="0"/>
        <w:jc w:val="left"/>
        <w:rPr>
          <w:rFonts w:ascii="Century Gothic"/>
          <w:sz w:val="26"/>
        </w:rPr>
        <w:sectPr>
          <w:type w:val="continuous"/>
          <w:pgSz w:w="12060" w:h="15660"/>
          <w:pgMar w:top="1280" w:bottom="280" w:left="0" w:right="0"/>
          <w:cols w:num="2" w:equalWidth="0">
            <w:col w:w="4016" w:space="40"/>
            <w:col w:w="8004"/>
          </w:cols>
        </w:sectPr>
      </w:pPr>
    </w:p>
    <w:p>
      <w:pPr>
        <w:spacing w:line="261" w:lineRule="auto" w:before="20"/>
        <w:ind w:left="720" w:right="0" w:firstLine="0"/>
        <w:jc w:val="left"/>
        <w:rPr>
          <w:sz w:val="18"/>
        </w:rPr>
      </w:pPr>
      <w:r>
        <w:rPr>
          <w:color w:val="231F20"/>
          <w:w w:val="105"/>
          <w:sz w:val="18"/>
        </w:rPr>
        <w:t>allowed in the hospital to prevent spread of the virus. I did not see my wife until I was discharged 29 days after. Emerson was great—they set me up with an iPad on a stand created from an IV pole. It was wheeled into my room so I could see my wife and our three sons. Seeing and hearing them on the iPad raised my spirits and helped me feel</w:t>
      </w:r>
      <w:r>
        <w:rPr>
          <w:color w:val="231F20"/>
          <w:spacing w:val="-9"/>
          <w:w w:val="105"/>
          <w:sz w:val="18"/>
        </w:rPr>
        <w:t> </w:t>
      </w:r>
      <w:r>
        <w:rPr>
          <w:color w:val="231F20"/>
          <w:w w:val="105"/>
          <w:sz w:val="18"/>
        </w:rPr>
        <w:t>better.</w:t>
      </w:r>
    </w:p>
    <w:p>
      <w:pPr>
        <w:spacing w:line="261" w:lineRule="auto" w:before="4"/>
        <w:ind w:left="720" w:right="0" w:firstLine="239"/>
        <w:jc w:val="left"/>
        <w:rPr>
          <w:sz w:val="18"/>
        </w:rPr>
      </w:pPr>
      <w:r>
        <w:rPr>
          <w:color w:val="231F20"/>
          <w:w w:val="105"/>
          <w:sz w:val="18"/>
        </w:rPr>
        <w:t>“When I was discharged on May 25, the Emerson team celebrated me going home with a ‘Code </w:t>
      </w:r>
      <w:r>
        <w:rPr>
          <w:color w:val="231F20"/>
          <w:spacing w:val="-4"/>
          <w:w w:val="105"/>
          <w:sz w:val="18"/>
        </w:rPr>
        <w:t>Happy.’ </w:t>
      </w:r>
      <w:r>
        <w:rPr>
          <w:color w:val="231F20"/>
          <w:w w:val="105"/>
          <w:sz w:val="18"/>
        </w:rPr>
        <w:t>As I was wheeled out of the hospital, my doctors, nurses, and other staff cheered me on as they clapped to the song ‘Happy’ by Pharrell Williams to send me off. Unexpectedly, my sister-in- law saw me leaving as she was coming in to</w:t>
      </w:r>
      <w:r>
        <w:rPr>
          <w:color w:val="231F20"/>
          <w:spacing w:val="-12"/>
          <w:w w:val="105"/>
          <w:sz w:val="18"/>
        </w:rPr>
        <w:t> </w:t>
      </w:r>
      <w:r>
        <w:rPr>
          <w:color w:val="231F20"/>
          <w:w w:val="105"/>
          <w:sz w:val="18"/>
        </w:rPr>
        <w:t>the</w:t>
      </w:r>
      <w:r>
        <w:rPr>
          <w:color w:val="231F20"/>
          <w:spacing w:val="-11"/>
          <w:w w:val="105"/>
          <w:sz w:val="18"/>
        </w:rPr>
        <w:t> </w:t>
      </w:r>
      <w:r>
        <w:rPr>
          <w:color w:val="231F20"/>
          <w:w w:val="105"/>
          <w:sz w:val="18"/>
        </w:rPr>
        <w:t>hospital</w:t>
      </w:r>
      <w:r>
        <w:rPr>
          <w:color w:val="231F20"/>
          <w:spacing w:val="-14"/>
          <w:w w:val="105"/>
          <w:sz w:val="18"/>
        </w:rPr>
        <w:t> </w:t>
      </w:r>
      <w:r>
        <w:rPr>
          <w:color w:val="231F20"/>
          <w:w w:val="105"/>
          <w:sz w:val="18"/>
        </w:rPr>
        <w:t>for</w:t>
      </w:r>
      <w:r>
        <w:rPr>
          <w:color w:val="231F20"/>
          <w:spacing w:val="-14"/>
          <w:w w:val="105"/>
          <w:sz w:val="18"/>
        </w:rPr>
        <w:t> </w:t>
      </w:r>
      <w:r>
        <w:rPr>
          <w:color w:val="231F20"/>
          <w:w w:val="105"/>
          <w:sz w:val="18"/>
        </w:rPr>
        <w:t>an</w:t>
      </w:r>
      <w:r>
        <w:rPr>
          <w:color w:val="231F20"/>
          <w:spacing w:val="-11"/>
          <w:w w:val="105"/>
          <w:sz w:val="18"/>
        </w:rPr>
        <w:t> </w:t>
      </w:r>
      <w:r>
        <w:rPr>
          <w:color w:val="231F20"/>
          <w:w w:val="105"/>
          <w:sz w:val="18"/>
        </w:rPr>
        <w:t>appointment.</w:t>
      </w:r>
      <w:r>
        <w:rPr>
          <w:color w:val="231F20"/>
          <w:spacing w:val="-18"/>
          <w:w w:val="105"/>
          <w:sz w:val="18"/>
        </w:rPr>
        <w:t> </w:t>
      </w:r>
      <w:r>
        <w:rPr>
          <w:color w:val="231F20"/>
          <w:w w:val="105"/>
          <w:sz w:val="18"/>
        </w:rPr>
        <w:t>My</w:t>
      </w:r>
      <w:r>
        <w:rPr>
          <w:color w:val="231F20"/>
          <w:spacing w:val="-13"/>
          <w:w w:val="105"/>
          <w:sz w:val="18"/>
        </w:rPr>
        <w:t> </w:t>
      </w:r>
      <w:r>
        <w:rPr>
          <w:color w:val="231F20"/>
          <w:w w:val="105"/>
          <w:sz w:val="18"/>
        </w:rPr>
        <w:t>wife was at the hospital entrance ready to take me home—we had not seen each other since the day I left in the ambulance. It</w:t>
      </w:r>
      <w:r>
        <w:rPr>
          <w:color w:val="231F20"/>
          <w:spacing w:val="-29"/>
          <w:w w:val="105"/>
          <w:sz w:val="18"/>
        </w:rPr>
        <w:t> </w:t>
      </w:r>
      <w:r>
        <w:rPr>
          <w:color w:val="231F20"/>
          <w:w w:val="105"/>
          <w:sz w:val="18"/>
        </w:rPr>
        <w:t>was very</w:t>
      </w:r>
      <w:r>
        <w:rPr>
          <w:color w:val="231F20"/>
          <w:spacing w:val="-4"/>
          <w:w w:val="105"/>
          <w:sz w:val="18"/>
        </w:rPr>
        <w:t> </w:t>
      </w:r>
      <w:r>
        <w:rPr>
          <w:color w:val="231F20"/>
          <w:w w:val="105"/>
          <w:sz w:val="18"/>
        </w:rPr>
        <w:t>emotional.</w:t>
      </w:r>
    </w:p>
    <w:p>
      <w:pPr>
        <w:spacing w:before="12"/>
        <w:ind w:left="540" w:right="0" w:firstLine="0"/>
        <w:jc w:val="left"/>
        <w:rPr>
          <w:rFonts w:ascii="Century Gothic"/>
          <w:b/>
          <w:sz w:val="18"/>
        </w:rPr>
      </w:pPr>
      <w:r>
        <w:rPr/>
        <w:br w:type="column"/>
      </w:r>
      <w:r>
        <w:rPr>
          <w:rFonts w:ascii="Century Gothic"/>
          <w:b/>
          <w:color w:val="43A5B9"/>
          <w:w w:val="95"/>
          <w:sz w:val="18"/>
        </w:rPr>
        <w:t>ALLERGY</w:t>
      </w:r>
    </w:p>
    <w:p>
      <w:pPr>
        <w:spacing w:before="19"/>
        <w:ind w:left="540" w:right="0" w:firstLine="0"/>
        <w:jc w:val="left"/>
        <w:rPr>
          <w:rFonts w:ascii="Century Gothic"/>
          <w:b/>
          <w:sz w:val="18"/>
        </w:rPr>
      </w:pPr>
      <w:r>
        <w:rPr>
          <w:rFonts w:ascii="Century Gothic"/>
          <w:b/>
          <w:color w:val="231F20"/>
          <w:w w:val="90"/>
          <w:sz w:val="18"/>
        </w:rPr>
        <w:t>Cali Reynolds, MD</w:t>
      </w:r>
    </w:p>
    <w:p>
      <w:pPr>
        <w:spacing w:before="29"/>
        <w:ind w:left="540" w:right="0" w:firstLine="0"/>
        <w:jc w:val="left"/>
        <w:rPr>
          <w:sz w:val="18"/>
        </w:rPr>
      </w:pPr>
      <w:r>
        <w:rPr>
          <w:color w:val="231F20"/>
          <w:sz w:val="18"/>
        </w:rPr>
        <w:t>Allergy West</w:t>
      </w:r>
    </w:p>
    <w:p>
      <w:pPr>
        <w:spacing w:line="261" w:lineRule="auto" w:before="20"/>
        <w:ind w:left="540" w:right="38" w:firstLine="0"/>
        <w:jc w:val="left"/>
        <w:rPr>
          <w:sz w:val="18"/>
        </w:rPr>
      </w:pPr>
      <w:r>
        <w:rPr>
          <w:color w:val="231F20"/>
          <w:w w:val="90"/>
          <w:sz w:val="18"/>
        </w:rPr>
        <w:t>133 Littleton Road, Westford </w:t>
      </w:r>
      <w:r>
        <w:rPr>
          <w:color w:val="231F20"/>
          <w:w w:val="95"/>
          <w:sz w:val="18"/>
        </w:rPr>
        <w:t>978-619-5447</w:t>
      </w:r>
    </w:p>
    <w:p>
      <w:pPr>
        <w:spacing w:line="240" w:lineRule="auto" w:before="0"/>
        <w:rPr>
          <w:sz w:val="19"/>
        </w:rPr>
      </w:pPr>
    </w:p>
    <w:p>
      <w:pPr>
        <w:spacing w:before="0"/>
        <w:ind w:left="540" w:right="0" w:firstLine="0"/>
        <w:jc w:val="left"/>
        <w:rPr>
          <w:rFonts w:ascii="Century Gothic"/>
          <w:b/>
          <w:sz w:val="18"/>
        </w:rPr>
      </w:pPr>
      <w:r>
        <w:rPr>
          <w:rFonts w:ascii="Century Gothic"/>
          <w:b/>
          <w:color w:val="43A5B9"/>
          <w:w w:val="90"/>
          <w:sz w:val="18"/>
        </w:rPr>
        <w:t>DERMATOLOGY</w:t>
      </w:r>
    </w:p>
    <w:p>
      <w:pPr>
        <w:spacing w:before="19"/>
        <w:ind w:left="540" w:right="0" w:firstLine="0"/>
        <w:jc w:val="left"/>
        <w:rPr>
          <w:rFonts w:ascii="Century Gothic"/>
          <w:b/>
          <w:sz w:val="18"/>
        </w:rPr>
      </w:pPr>
      <w:r>
        <w:rPr>
          <w:rFonts w:ascii="Century Gothic"/>
          <w:b/>
          <w:color w:val="231F20"/>
          <w:w w:val="95"/>
          <w:sz w:val="18"/>
        </w:rPr>
        <w:t>Elizabeth Lester, MD</w:t>
      </w:r>
    </w:p>
    <w:p>
      <w:pPr>
        <w:spacing w:before="29"/>
        <w:ind w:left="540" w:right="0" w:firstLine="0"/>
        <w:jc w:val="left"/>
        <w:rPr>
          <w:sz w:val="18"/>
        </w:rPr>
      </w:pPr>
      <w:r>
        <w:rPr>
          <w:color w:val="231F20"/>
          <w:sz w:val="18"/>
        </w:rPr>
        <w:t>Dermatology Associates</w:t>
      </w:r>
    </w:p>
    <w:p>
      <w:pPr>
        <w:spacing w:line="261" w:lineRule="auto" w:before="20"/>
        <w:ind w:left="540" w:right="103" w:firstLine="0"/>
        <w:jc w:val="left"/>
        <w:rPr>
          <w:sz w:val="18"/>
        </w:rPr>
      </w:pPr>
      <w:r>
        <w:rPr>
          <w:color w:val="231F20"/>
          <w:w w:val="90"/>
          <w:sz w:val="18"/>
        </w:rPr>
        <w:t>290 Baker Avenue, Concord </w:t>
      </w:r>
      <w:r>
        <w:rPr>
          <w:color w:val="231F20"/>
          <w:sz w:val="18"/>
        </w:rPr>
        <w:t>978-254-1600</w:t>
      </w:r>
    </w:p>
    <w:p>
      <w:pPr>
        <w:spacing w:line="240" w:lineRule="auto" w:before="12"/>
        <w:rPr>
          <w:sz w:val="18"/>
        </w:rPr>
      </w:pPr>
    </w:p>
    <w:p>
      <w:pPr>
        <w:spacing w:before="0"/>
        <w:ind w:left="540" w:right="0" w:firstLine="0"/>
        <w:jc w:val="left"/>
        <w:rPr>
          <w:rFonts w:ascii="Century Gothic"/>
          <w:b/>
          <w:sz w:val="18"/>
        </w:rPr>
      </w:pPr>
      <w:r>
        <w:rPr>
          <w:rFonts w:ascii="Century Gothic"/>
          <w:b/>
          <w:color w:val="43A5B9"/>
          <w:w w:val="95"/>
          <w:sz w:val="18"/>
        </w:rPr>
        <w:t>INTERNAL MEDICINE</w:t>
      </w:r>
    </w:p>
    <w:p>
      <w:pPr>
        <w:spacing w:before="19"/>
        <w:ind w:left="540" w:right="0" w:firstLine="0"/>
        <w:jc w:val="left"/>
        <w:rPr>
          <w:rFonts w:ascii="Century Gothic"/>
          <w:b/>
          <w:sz w:val="18"/>
        </w:rPr>
      </w:pPr>
      <w:r>
        <w:rPr>
          <w:rFonts w:ascii="Century Gothic"/>
          <w:b/>
          <w:color w:val="231F20"/>
          <w:w w:val="90"/>
          <w:sz w:val="18"/>
        </w:rPr>
        <w:t>Noor A. Roomi, MD</w:t>
      </w:r>
    </w:p>
    <w:p>
      <w:pPr>
        <w:spacing w:line="261" w:lineRule="auto" w:before="29"/>
        <w:ind w:left="540" w:right="103" w:firstLine="0"/>
        <w:jc w:val="left"/>
        <w:rPr>
          <w:sz w:val="18"/>
        </w:rPr>
      </w:pPr>
      <w:r>
        <w:rPr>
          <w:color w:val="231F20"/>
          <w:w w:val="90"/>
          <w:sz w:val="18"/>
        </w:rPr>
        <w:t>Emerson Internal Medicine </w:t>
      </w:r>
      <w:r>
        <w:rPr>
          <w:color w:val="231F20"/>
          <w:w w:val="95"/>
          <w:sz w:val="18"/>
        </w:rPr>
        <w:t>131 Old Road to Nine Acre Corner, Concord</w:t>
      </w:r>
    </w:p>
    <w:p>
      <w:pPr>
        <w:spacing w:before="1"/>
        <w:ind w:left="540" w:right="0" w:firstLine="0"/>
        <w:jc w:val="left"/>
        <w:rPr>
          <w:sz w:val="18"/>
        </w:rPr>
      </w:pPr>
      <w:r>
        <w:rPr>
          <w:color w:val="231F20"/>
          <w:w w:val="95"/>
          <w:sz w:val="18"/>
        </w:rPr>
        <w:t>978-371-5386</w:t>
      </w:r>
    </w:p>
    <w:p>
      <w:pPr>
        <w:spacing w:before="11"/>
        <w:ind w:left="720" w:right="0" w:firstLine="0"/>
        <w:jc w:val="left"/>
        <w:rPr>
          <w:rFonts w:ascii="Century Gothic"/>
          <w:b/>
          <w:sz w:val="18"/>
        </w:rPr>
      </w:pPr>
      <w:r>
        <w:rPr/>
        <w:br w:type="column"/>
      </w:r>
      <w:r>
        <w:rPr>
          <w:rFonts w:ascii="Century Gothic"/>
          <w:b/>
          <w:color w:val="43A5B9"/>
          <w:w w:val="90"/>
          <w:sz w:val="18"/>
        </w:rPr>
        <w:t>OPHTHALMOLOGY</w:t>
      </w:r>
    </w:p>
    <w:p>
      <w:pPr>
        <w:spacing w:before="20"/>
        <w:ind w:left="720" w:right="0" w:firstLine="0"/>
        <w:jc w:val="left"/>
        <w:rPr>
          <w:rFonts w:ascii="Century Gothic"/>
          <w:b/>
          <w:sz w:val="18"/>
        </w:rPr>
      </w:pPr>
      <w:r>
        <w:rPr>
          <w:rFonts w:ascii="Century Gothic"/>
          <w:b/>
          <w:color w:val="231F20"/>
          <w:w w:val="90"/>
          <w:sz w:val="18"/>
        </w:rPr>
        <w:t>Poonam Doshi, MD</w:t>
      </w:r>
    </w:p>
    <w:p>
      <w:pPr>
        <w:spacing w:before="29"/>
        <w:ind w:left="720" w:right="0" w:firstLine="0"/>
        <w:jc w:val="both"/>
        <w:rPr>
          <w:sz w:val="18"/>
        </w:rPr>
      </w:pPr>
      <w:r>
        <w:rPr>
          <w:color w:val="231F20"/>
          <w:sz w:val="18"/>
        </w:rPr>
        <w:t>Lexington Eye Associates</w:t>
      </w:r>
    </w:p>
    <w:p>
      <w:pPr>
        <w:spacing w:line="261" w:lineRule="auto" w:before="20"/>
        <w:ind w:left="720" w:right="1830" w:firstLine="0"/>
        <w:jc w:val="both"/>
        <w:rPr>
          <w:sz w:val="18"/>
        </w:rPr>
      </w:pPr>
      <w:r>
        <w:rPr>
          <w:color w:val="231F20"/>
          <w:w w:val="90"/>
          <w:sz w:val="18"/>
        </w:rPr>
        <w:t>21 Worthen Road, Lexington </w:t>
      </w:r>
      <w:r>
        <w:rPr>
          <w:color w:val="231F20"/>
          <w:w w:val="95"/>
          <w:sz w:val="18"/>
        </w:rPr>
        <w:t>781-876-2020</w:t>
      </w:r>
    </w:p>
    <w:p>
      <w:pPr>
        <w:spacing w:line="240" w:lineRule="auto" w:before="11"/>
        <w:rPr>
          <w:sz w:val="18"/>
        </w:rPr>
      </w:pPr>
    </w:p>
    <w:p>
      <w:pPr>
        <w:spacing w:before="0"/>
        <w:ind w:left="720" w:right="0" w:firstLine="0"/>
        <w:jc w:val="left"/>
        <w:rPr>
          <w:rFonts w:ascii="Century Gothic"/>
          <w:b/>
          <w:sz w:val="18"/>
        </w:rPr>
      </w:pPr>
      <w:r>
        <w:rPr>
          <w:rFonts w:ascii="Century Gothic"/>
          <w:b/>
          <w:color w:val="43A5B9"/>
          <w:w w:val="95"/>
          <w:sz w:val="18"/>
        </w:rPr>
        <w:t>VASCULAR SURGERY</w:t>
      </w:r>
    </w:p>
    <w:p>
      <w:pPr>
        <w:spacing w:line="266" w:lineRule="auto" w:before="20"/>
        <w:ind w:left="720" w:right="1935" w:firstLine="0"/>
        <w:jc w:val="both"/>
        <w:rPr>
          <w:sz w:val="18"/>
        </w:rPr>
      </w:pPr>
      <w:r>
        <w:rPr>
          <w:rFonts w:ascii="Century Gothic"/>
          <w:b/>
          <w:color w:val="231F20"/>
          <w:w w:val="85"/>
          <w:sz w:val="18"/>
        </w:rPr>
        <w:t>Edward Arous, MD, MPH </w:t>
      </w:r>
      <w:r>
        <w:rPr>
          <w:color w:val="231F20"/>
          <w:w w:val="95"/>
          <w:sz w:val="18"/>
        </w:rPr>
        <w:t>The Vascular Care Group </w:t>
      </w:r>
      <w:r>
        <w:rPr>
          <w:color w:val="231F20"/>
          <w:w w:val="90"/>
          <w:sz w:val="18"/>
        </w:rPr>
        <w:t>54 Baker Avenue, Concord </w:t>
      </w:r>
      <w:r>
        <w:rPr>
          <w:color w:val="231F20"/>
          <w:sz w:val="18"/>
        </w:rPr>
        <w:t>978-369-4468</w:t>
      </w:r>
    </w:p>
    <w:p>
      <w:pPr>
        <w:spacing w:line="240" w:lineRule="auto" w:before="0"/>
        <w:rPr>
          <w:sz w:val="22"/>
        </w:rPr>
      </w:pPr>
    </w:p>
    <w:p>
      <w:pPr>
        <w:spacing w:line="240" w:lineRule="auto" w:before="0"/>
        <w:rPr>
          <w:sz w:val="22"/>
        </w:rPr>
      </w:pPr>
    </w:p>
    <w:p>
      <w:pPr>
        <w:spacing w:line="240" w:lineRule="auto" w:before="6"/>
        <w:rPr>
          <w:sz w:val="18"/>
        </w:rPr>
      </w:pPr>
    </w:p>
    <w:p>
      <w:pPr>
        <w:spacing w:line="256" w:lineRule="auto" w:before="0"/>
        <w:ind w:left="1026" w:right="1013" w:firstLine="0"/>
        <w:jc w:val="left"/>
        <w:rPr>
          <w:sz w:val="18"/>
        </w:rPr>
      </w:pPr>
      <w:r>
        <w:rPr>
          <w:rFonts w:ascii="Segoe UI Symbol" w:hAnsi="Segoe UI Symbol"/>
          <w:color w:val="43A5B9"/>
          <w:sz w:val="18"/>
        </w:rPr>
        <w:t>❱❱ </w:t>
      </w:r>
      <w:r>
        <w:rPr>
          <w:rFonts w:ascii="Century Gothic" w:hAnsi="Century Gothic"/>
          <w:b/>
          <w:color w:val="231F20"/>
          <w:sz w:val="18"/>
        </w:rPr>
        <w:t>LEARN MORE </w:t>
      </w:r>
      <w:r>
        <w:rPr>
          <w:color w:val="231F20"/>
          <w:sz w:val="18"/>
        </w:rPr>
        <w:t>about these </w:t>
      </w:r>
      <w:r>
        <w:rPr>
          <w:color w:val="231F20"/>
          <w:w w:val="95"/>
          <w:sz w:val="18"/>
        </w:rPr>
        <w:t>and other Emerson physicians at </w:t>
      </w:r>
      <w:r>
        <w:rPr>
          <w:rFonts w:ascii="Century Gothic" w:hAnsi="Century Gothic"/>
          <w:b/>
          <w:color w:val="231F20"/>
          <w:sz w:val="18"/>
        </w:rPr>
        <w:t>emersonhospital.org</w:t>
      </w:r>
      <w:r>
        <w:rPr>
          <w:color w:val="231F20"/>
          <w:sz w:val="18"/>
        </w:rPr>
        <w:t>.</w:t>
      </w:r>
    </w:p>
    <w:p>
      <w:pPr>
        <w:spacing w:after="0" w:line="256" w:lineRule="auto"/>
        <w:jc w:val="left"/>
        <w:rPr>
          <w:sz w:val="18"/>
        </w:rPr>
        <w:sectPr>
          <w:type w:val="continuous"/>
          <w:pgSz w:w="12060" w:h="15660"/>
          <w:pgMar w:top="1280" w:bottom="280" w:left="0" w:right="0"/>
          <w:cols w:num="3" w:equalWidth="0">
            <w:col w:w="4035" w:space="40"/>
            <w:col w:w="2607" w:space="860"/>
            <w:col w:w="4518"/>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 w:after="1"/>
        <w:rPr>
          <w:sz w:val="16"/>
        </w:rPr>
      </w:pPr>
    </w:p>
    <w:p>
      <w:pPr>
        <w:spacing w:line="240" w:lineRule="auto"/>
        <w:ind w:left="0" w:right="-29" w:firstLine="0"/>
        <w:rPr>
          <w:sz w:val="20"/>
        </w:rPr>
      </w:pPr>
      <w:r>
        <w:rPr>
          <w:sz w:val="20"/>
        </w:rPr>
        <w:pict>
          <v:group style="width:601pt;height:25pt;mso-position-horizontal-relative:char;mso-position-vertical-relative:line" coordorigin="0,0" coordsize="12020,500">
            <v:shape style="position:absolute;left:0;top:0;width:12020;height:500" coordorigin="0,0" coordsize="12020,500" path="m20,484l16,480,4,480,0,484,0,496,4,500,16,500,20,496,20,484xm20,364l16,360,4,360,0,364,0,376,4,380,16,380,20,376,20,364xm20,244l16,240,4,240,0,244,0,256,4,260,16,260,20,256,20,244xm20,124l16,120,4,120,0,124,0,136,4,140,16,140,20,136,20,124xm20,4l16,0,4,0,0,4,0,16,4,20,16,20,20,16,20,4xm80,424l76,420,64,420,60,424,60,436,64,440,76,440,80,436,80,424xm80,304l76,300,64,300,60,304,60,316,64,320,76,320,80,316,80,304xm80,184l76,180,64,180,60,184,60,196,64,200,76,200,80,196,80,184xm80,64l76,60,64,60,60,64,60,76,64,80,76,80,80,76,80,64xm140,484l136,480,124,480,120,484,120,496,124,500,136,500,140,496,140,484xm140,364l136,360,124,360,120,364,120,376,124,380,136,380,140,376,140,364xm140,244l136,240,124,240,120,244,120,256,124,260,136,260,140,256,140,244xm140,124l136,120,124,120,120,124,120,136,124,140,136,140,140,136,140,124xm140,4l136,0,124,0,120,4,120,16,124,20,136,20,140,16,140,4xm200,424l196,420,184,420,180,424,180,436,184,440,196,440,200,436,200,424xm200,304l196,300,184,300,180,304,180,316,184,320,196,320,200,316,200,304xm200,184l196,180,184,180,180,184,180,196,184,200,196,200,200,196,200,184xm200,64l196,60,184,60,180,64,180,76,184,80,196,80,200,76,200,64xm260,484l256,480,244,480,240,484,240,496,244,500,256,500,260,496,260,484xm260,364l256,360,244,360,240,364,240,376,244,380,256,380,260,376,260,364xm260,244l256,240,244,240,240,244,240,256,244,260,256,260,260,256,260,244xm260,124l256,120,244,120,240,124,240,136,244,140,256,140,260,136,260,124xm260,4l256,0,244,0,240,4,240,16,244,20,256,20,260,16,260,4xm320,424l316,420,304,420,300,424,300,436,304,440,316,440,320,436,320,424xm320,304l316,300,304,300,300,304,300,316,304,320,316,320,320,316,320,304xm320,184l316,180,304,180,300,184,300,196,304,200,316,200,320,196,320,184xm320,64l316,60,304,60,300,64,300,76,304,80,316,80,320,76,320,64xm380,484l376,480,364,480,360,484,360,496,364,500,376,500,380,496,380,484xm380,364l376,360,364,360,360,364,360,376,364,380,376,380,380,376,380,364xm380,244l376,240,364,240,360,244,360,256,364,260,376,260,380,256,380,244xm380,124l376,120,364,120,360,124,360,136,364,140,376,140,380,136,380,124xm380,4l376,0,364,0,360,4,360,16,364,20,376,20,380,16,380,4xm440,424l436,420,424,420,420,424,420,436,424,440,436,440,440,436,440,424xm440,304l436,300,424,300,420,304,420,316,424,320,436,320,440,316,440,304xm440,184l436,180,424,180,420,184,420,196,424,200,436,200,440,196,440,184xm440,64l436,60,424,60,420,64,420,76,424,80,436,80,440,76,440,64xm500,484l496,480,484,480,480,484,480,496,484,500,496,500,500,496,500,484xm500,364l496,360,484,360,480,364,480,376,484,380,496,380,500,376,500,364xm500,244l496,240,484,240,480,244,480,256,484,260,496,260,500,256,500,244xm500,124l496,120,484,120,480,124,480,136,484,140,496,140,500,136,500,124xm500,4l496,0,484,0,480,4,480,16,484,20,496,20,500,16,500,4xm560,424l556,420,544,420,540,424,540,436,544,440,556,440,560,436,560,424xm560,304l556,300,544,300,540,304,540,316,544,320,556,320,560,316,560,304xm560,184l556,180,544,180,540,184,540,196,544,200,556,200,560,196,560,184xm560,64l556,60,544,60,540,64,540,76,544,80,556,80,560,76,560,64xm620,484l616,480,604,480,600,484,600,496,604,500,616,500,620,496,620,484xm620,364l616,360,604,360,600,364,600,376,604,380,616,380,620,376,620,364xm620,244l616,240,604,240,600,244,600,256,604,260,616,260,620,256,620,244xm620,124l616,120,604,120,600,124,600,136,604,140,616,140,620,136,620,124xm620,4l616,0,604,0,600,4,600,16,604,20,616,20,620,16,620,4xm680,424l676,420,664,420,660,424,660,436,664,440,676,440,680,436,680,424xm680,304l676,300,664,300,660,304,660,316,664,320,676,320,680,316,680,304xm680,184l676,180,664,180,660,184,660,196,664,200,676,200,680,196,680,184xm680,64l676,60,664,60,660,64,660,76,664,80,676,80,680,76,680,64xm740,484l736,480,724,480,720,484,720,496,724,500,736,500,740,496,740,484xm740,364l736,360,724,360,720,364,720,376,724,380,736,380,740,376,740,364xm740,244l736,240,724,240,720,244,720,256,724,260,736,260,740,256,740,244xm740,124l736,120,724,120,720,124,720,136,724,140,736,140,740,136,740,124xm740,4l736,0,724,0,720,4,720,16,724,20,736,20,740,16,740,4xm800,424l796,420,784,420,780,424,780,436,784,440,796,440,800,436,800,424xm800,304l796,300,784,300,780,304,780,316,784,320,796,320,800,316,800,304xm800,184l796,180,784,180,780,184,780,196,784,200,796,200,800,196,800,184xm800,64l796,60,784,60,780,64,780,76,784,80,796,80,800,76,800,64xm860,484l856,480,844,480,840,484,840,496,844,500,856,500,860,496,860,484xm860,364l856,360,844,360,840,364,840,376,844,380,856,380,860,376,860,364xm860,244l856,240,844,240,840,244,840,256,844,260,856,260,860,256,860,244xm860,124l856,120,844,120,840,124,840,136,844,140,856,140,860,136,860,124xm860,4l856,0,844,0,840,4,840,16,844,20,856,20,860,16,860,4xm920,424l916,420,904,420,900,424,900,436,904,440,916,440,920,436,920,424xm920,304l916,300,904,300,900,304,900,316,904,320,916,320,920,316,920,304xm920,184l916,180,904,180,900,184,900,196,904,200,916,200,920,196,920,184xm920,64l916,60,904,60,900,64,900,76,904,80,916,80,920,76,920,64xm980,484l976,480,964,480,960,484,960,496,964,500,976,500,980,496,980,484xm980,364l976,360,964,360,960,364,960,376,964,380,976,380,980,376,980,364xm980,244l976,240,964,240,960,244,960,256,964,260,976,260,980,256,980,244xm980,124l976,120,964,120,960,124,960,136,964,140,976,140,980,136,980,124xm980,4l976,0,964,0,960,4,960,16,964,20,976,20,980,16,980,4xm1040,424l1036,420,1024,420,1020,424,1020,436,1024,440,1036,440,1040,436,1040,424xm1040,304l1036,300,1024,300,1020,304,1020,316,1024,320,1036,320,1040,316,1040,304xm1040,184l1036,180,1024,180,1020,184,1020,196,1024,200,1036,200,1040,196,1040,184xm1040,64l1036,60,1024,60,1020,64,1020,76,1024,80,1036,80,1040,76,1040,64xm1100,484l1096,480,1084,480,1080,484,1080,496,1084,500,1096,500,1100,496,1100,484xm1100,364l1096,360,1084,360,1080,364,1080,376,1084,380,1096,380,1100,376,1100,364xm1100,244l1096,240,1084,240,1080,244,1080,256,1084,260,1096,260,1100,256,1100,244xm1100,124l1096,120,1084,120,1080,124,1080,136,1084,140,1096,140,1100,136,1100,124xm1100,4l1096,0,1084,0,1080,4,1080,16,1084,20,1096,20,1100,16,1100,4xm1160,424l1156,420,1144,420,1140,424,1140,436,1144,440,1156,440,1160,436,1160,424xm1160,304l1156,300,1144,300,1140,304,1140,316,1144,320,1156,320,1160,316,1160,304xm1160,184l1156,180,1144,180,1140,184,1140,196,1144,200,1156,200,1160,196,1160,184xm1160,64l1156,60,1144,60,1140,64,1140,76,1144,80,1156,80,1160,76,1160,64xm1220,484l1216,480,1204,480,1200,484,1200,496,1204,500,1216,500,1220,496,1220,484xm1220,364l1216,360,1204,360,1200,364,1200,376,1204,380,1216,380,1220,376,1220,364xm1220,244l1216,240,1204,240,1200,244,1200,256,1204,260,1216,260,1220,256,1220,244xm1220,124l1216,120,1204,120,1200,124,1200,136,1204,140,1216,140,1220,136,1220,124xm1220,4l1216,0,1204,0,1200,4,1200,16,1204,20,1216,20,1220,16,1220,4xm1280,424l1276,420,1264,420,1260,424,1260,436,1264,440,1276,440,1280,436,1280,424xm1280,304l1276,300,1264,300,1260,304,1260,316,1264,320,1276,320,1280,316,1280,304xm1280,184l1276,180,1264,180,1260,184,1260,196,1264,200,1276,200,1280,196,1280,184xm1280,64l1276,60,1264,60,1260,64,1260,76,1264,80,1276,80,1280,76,1280,64xm1340,484l1336,480,1324,480,1320,484,1320,496,1324,500,1336,500,1340,496,1340,484xm1340,364l1336,360,1324,360,1320,364,1320,376,1324,380,1336,380,1340,376,1340,364xm1340,244l1336,240,1324,240,1320,244,1320,256,1324,260,1336,260,1340,256,1340,244xm1340,124l1336,120,1324,120,1320,124,1320,136,1324,140,1336,140,1340,136,1340,124xm1340,4l1336,0,1324,0,1320,4,1320,16,1324,20,1336,20,1340,16,1340,4xm1400,424l1396,420,1384,420,1380,424,1380,436,1384,440,1396,440,1400,436,1400,424xm1400,304l1396,300,1384,300,1380,304,1380,316,1384,320,1396,320,1400,316,1400,304xm1400,184l1396,180,1384,180,1380,184,1380,196,1384,200,1396,200,1400,196,1400,184xm1400,64l1396,60,1384,60,1380,64,1380,76,1384,80,1396,80,1400,76,1400,64xm1460,484l1456,480,1444,480,1440,484,1440,496,1444,500,1456,500,1460,496,1460,484xm1460,364l1456,360,1444,360,1440,364,1440,376,1444,380,1456,380,1460,376,1460,364xm1460,244l1456,240,1444,240,1440,244,1440,256,1444,260,1456,260,1460,256,1460,244xm1460,124l1456,120,1444,120,1440,124,1440,136,1444,140,1456,140,1460,136,1460,124xm1460,4l1456,0,1444,0,1440,4,1440,16,1444,20,1456,20,1460,16,1460,4xm1520,424l1516,420,1504,420,1500,424,1500,436,1504,440,1516,440,1520,436,1520,424xm1520,304l1516,300,1504,300,1500,304,1500,316,1504,320,1516,320,1520,316,1520,304xm1520,184l1516,180,1504,180,1500,184,1500,196,1504,200,1516,200,1520,196,1520,184xm1520,64l1516,60,1504,60,1500,64,1500,76,1504,80,1516,80,1520,76,1520,64xm1580,484l1576,480,1564,480,1560,484,1560,496,1564,500,1576,500,1580,496,1580,484xm1580,364l1576,360,1564,360,1560,364,1560,376,1564,380,1576,380,1580,376,1580,364xm1580,244l1576,240,1564,240,1560,244,1560,256,1564,260,1576,260,1580,256,1580,244xm1580,124l1576,120,1564,120,1560,124,1560,136,1564,140,1576,140,1580,136,1580,124xm1580,4l1576,0,1564,0,1560,4,1560,16,1564,20,1576,20,1580,16,1580,4xm1640,424l1636,420,1624,420,1620,424,1620,436,1624,440,1636,440,1640,436,1640,424xm1640,304l1636,300,1624,300,1620,304,1620,316,1624,320,1636,320,1640,316,1640,304xm1640,184l1636,180,1624,180,1620,184,1620,196,1624,200,1636,200,1640,196,1640,184xm1640,64l1636,60,1624,60,1620,64,1620,76,1624,80,1636,80,1640,76,1640,64xm1700,484l1696,480,1684,480,1680,484,1680,496,1684,500,1696,500,1700,496,1700,484xm1700,364l1696,360,1684,360,1680,364,1680,376,1684,380,1696,380,1700,376,1700,364xm1700,244l1696,240,1684,240,1680,244,1680,256,1684,260,1696,260,1700,256,1700,244xm1700,124l1696,120,1684,120,1680,124,1680,136,1684,140,1696,140,1700,136,1700,124xm1700,4l1696,0,1684,0,1680,4,1680,16,1684,20,1696,20,1700,16,1700,4xm1760,424l1756,420,1744,420,1740,424,1740,436,1744,440,1756,440,1760,436,1760,424xm1760,304l1756,300,1744,300,1740,304,1740,316,1744,320,1756,320,1760,316,1760,304xm1760,184l1756,180,1744,180,1740,184,1740,196,1744,200,1756,200,1760,196,1760,184xm1760,64l1756,60,1744,60,1740,64,1740,76,1744,80,1756,80,1760,76,1760,64xm1820,484l1816,480,1804,480,1800,484,1800,496,1804,500,1816,500,1820,496,1820,484xm1820,364l1816,360,1804,360,1800,364,1800,376,1804,380,1816,380,1820,376,1820,364xm1820,244l1816,240,1804,240,1800,244,1800,256,1804,260,1816,260,1820,256,1820,244xm1820,124l1816,120,1804,120,1800,124,1800,136,1804,140,1816,140,1820,136,1820,124xm1820,4l1816,0,1804,0,1800,4,1800,16,1804,20,1816,20,1820,16,1820,4xm1880,424l1876,420,1864,420,1860,424,1860,436,1864,440,1876,440,1880,436,1880,424xm1880,304l1876,300,1864,300,1860,304,1860,316,1864,320,1876,320,1880,316,1880,304xm1880,184l1876,180,1864,180,1860,184,1860,196,1864,200,1876,200,1880,196,1880,184xm1880,64l1876,60,1864,60,1860,64,1860,76,1864,80,1876,80,1880,76,1880,64xm1940,484l1936,480,1924,480,1920,484,1920,496,1924,500,1936,500,1940,496,1940,484xm1940,364l1936,360,1924,360,1920,364,1920,376,1924,380,1936,380,1940,376,1940,364xm1940,244l1936,240,1924,240,1920,244,1920,256,1924,260,1936,260,1940,256,1940,244xm1940,124l1936,120,1924,120,1920,124,1920,136,1924,140,1936,140,1940,136,1940,124xm1940,4l1936,0,1924,0,1920,4,1920,16,1924,20,1936,20,1940,16,1940,4xm2000,424l1996,420,1984,420,1980,424,1980,436,1984,440,1996,440,2000,436,2000,424xm2000,304l1996,300,1984,300,1980,304,1980,316,1984,320,1996,320,2000,316,2000,304xm2000,184l1996,180,1984,180,1980,184,1980,196,1984,200,1996,200,2000,196,2000,184xm2000,64l1996,60,1984,60,1980,64,1980,76,1984,80,1996,80,2000,76,2000,64xm2060,484l2056,480,2044,480,2040,484,2040,496,2044,500,2056,500,2060,496,2060,484xm2060,364l2056,360,2044,360,2040,364,2040,376,2044,380,2056,380,2060,376,2060,364xm2060,244l2056,240,2044,240,2040,244,2040,256,2044,260,2056,260,2060,256,2060,244xm2060,124l2056,120,2044,120,2040,124,2040,136,2044,140,2056,140,2060,136,2060,124xm2060,4l2056,0,2044,0,2040,4,2040,16,2044,20,2056,20,2060,16,2060,4xm2120,424l2116,420,2104,420,2100,424,2100,436,2104,440,2116,440,2120,436,2120,424xm2120,304l2116,300,2104,300,2100,304,2100,316,2104,320,2116,320,2120,316,2120,304xm2120,184l2116,180,2104,180,2100,184,2100,196,2104,200,2116,200,2120,196,2120,184xm2120,64l2116,60,2104,60,2100,64,2100,76,2104,80,2116,80,2120,76,2120,64xm2180,484l2176,480,2164,480,2160,484,2160,496,2164,500,2176,500,2180,496,2180,484xm2180,364l2176,360,2164,360,2160,364,2160,376,2164,380,2176,380,2180,376,2180,364xm2180,244l2176,240,2164,240,2160,244,2160,256,2164,260,2176,260,2180,256,2180,244xm2180,124l2176,120,2164,120,2160,124,2160,136,2164,140,2176,140,2180,136,2180,124xm2180,4l2176,0,2164,0,2160,4,2160,16,2164,20,2176,20,2180,16,2180,4xm2240,424l2236,420,2224,420,2220,424,2220,436,2224,440,2236,440,2240,436,2240,424xm2240,304l2236,300,2224,300,2220,304,2220,316,2224,320,2236,320,2240,316,2240,304xm2240,184l2236,180,2224,180,2220,184,2220,196,2224,200,2236,200,2240,196,2240,184xm2240,64l2236,60,2224,60,2220,64,2220,76,2224,80,2236,80,2240,76,2240,64xm2300,484l2296,480,2284,480,2280,484,2280,496,2284,500,2296,500,2300,496,2300,484xm2300,364l2296,360,2284,360,2280,364,2280,376,2284,380,2296,380,2300,376,2300,364xm2300,244l2296,240,2284,240,2280,244,2280,256,2284,260,2296,260,2300,256,2300,244xm2300,124l2296,120,2284,120,2280,124,2280,136,2284,140,2296,140,2300,136,2300,124xm2300,4l2296,0,2284,0,2280,4,2280,16,2284,20,2296,20,2300,16,2300,4xm2360,424l2356,420,2344,420,2340,424,2340,436,2344,440,2356,440,2360,436,2360,424xm2360,304l2356,300,2344,300,2340,304,2340,316,2344,320,2356,320,2360,316,2360,304xm2360,184l2356,180,2344,180,2340,184,2340,196,2344,200,2356,200,2360,196,2360,184xm2360,64l2356,60,2344,60,2340,64,2340,76,2344,80,2356,80,2360,76,2360,64xm2420,484l2416,480,2404,480,2400,484,2400,496,2404,500,2416,500,2420,496,2420,484xm2420,364l2416,360,2404,360,2400,364,2400,376,2404,380,2416,380,2420,376,2420,364xm2420,244l2416,240,2404,240,2400,244,2400,256,2404,260,2416,260,2420,256,2420,244xm2420,124l2416,120,2404,120,2400,124,2400,136,2404,140,2416,140,2420,136,2420,124xm2420,4l2416,0,2404,0,2400,4,2400,16,2404,20,2416,20,2420,16,2420,4xm2480,424l2476,420,2464,420,2460,424,2460,436,2464,440,2476,440,2480,436,2480,424xm2480,304l2476,300,2464,300,2460,304,2460,316,2464,320,2476,320,2480,316,2480,304xm2480,184l2476,180,2464,180,2460,184,2460,196,2464,200,2476,200,2480,196,2480,184xm2480,64l2476,60,2464,60,2460,64,2460,76,2464,80,2476,80,2480,76,2480,64xm2540,484l2536,480,2524,480,2520,484,2520,496,2524,500,2536,500,2540,496,2540,484xm2540,364l2536,360,2524,360,2520,364,2520,376,2524,380,2536,380,2540,376,2540,364xm2540,244l2536,240,2524,240,2520,244,2520,256,2524,260,2536,260,2540,256,2540,244xm2540,124l2536,120,2524,120,2520,124,2520,136,2524,140,2536,140,2540,136,2540,124xm2540,4l2536,0,2524,0,2520,4,2520,16,2524,20,2536,20,2540,16,2540,4xm2600,424l2596,420,2584,420,2580,424,2580,436,2584,440,2596,440,2600,436,2600,424xm2600,304l2596,300,2584,300,2580,304,2580,316,2584,320,2596,320,2600,316,2600,304xm2600,184l2596,180,2584,180,2580,184,2580,196,2584,200,2596,200,2600,196,2600,184xm2600,64l2596,60,2584,60,2580,64,2580,76,2584,80,2596,80,2600,76,2600,64xm2660,484l2656,480,2644,480,2640,484,2640,496,2644,500,2656,500,2660,496,2660,484xm2660,364l2656,360,2644,360,2640,364,2640,376,2644,380,2656,380,2660,376,2660,364xm2660,244l2656,240,2644,240,2640,244,2640,256,2644,260,2656,260,2660,256,2660,244xm2660,124l2656,120,2644,120,2640,124,2640,136,2644,140,2656,140,2660,136,2660,124xm2660,4l2656,0,2644,0,2640,4,2640,16,2644,20,2656,20,2660,16,2660,4xm2720,424l2716,420,2704,420,2700,424,2700,436,2704,440,2716,440,2720,436,2720,424xm2720,304l2716,300,2704,300,2700,304,2700,316,2704,320,2716,320,2720,316,2720,304xm2720,184l2716,180,2704,180,2700,184,2700,196,2704,200,2716,200,2720,196,2720,184xm2720,64l2716,60,2704,60,2700,64,2700,76,2704,80,2716,80,2720,76,2720,64xm2780,484l2776,480,2764,480,2760,484,2760,496,2764,500,2776,500,2780,496,2780,484xm2780,364l2776,360,2764,360,2760,364,2760,376,2764,380,2776,380,2780,376,2780,364xm2780,244l2776,240,2764,240,2760,244,2760,256,2764,260,2776,260,2780,256,2780,244xm2780,124l2776,120,2764,120,2760,124,2760,136,2764,140,2776,140,2780,136,2780,124xm2780,4l2776,0,2764,0,2760,4,2760,16,2764,20,2776,20,2780,16,2780,4xm2840,424l2836,420,2824,420,2820,424,2820,436,2824,440,2836,440,2840,436,2840,424xm2840,304l2836,300,2824,300,2820,304,2820,316,2824,320,2836,320,2840,316,2840,304xm2840,184l2836,180,2824,180,2820,184,2820,196,2824,200,2836,200,2840,196,2840,184xm2840,64l2836,60,2824,60,2820,64,2820,76,2824,80,2836,80,2840,76,2840,64xm2900,484l2896,480,2884,480,2880,484,2880,496,2884,500,2896,500,2900,496,2900,484xm2900,364l2896,360,2884,360,2880,364,2880,376,2884,380,2896,380,2900,376,2900,364xm2900,244l2896,240,2884,240,2880,244,2880,256,2884,260,2896,260,2900,256,2900,244xm2900,124l2896,120,2884,120,2880,124,2880,136,2884,140,2896,140,2900,136,2900,124xm2900,4l2896,0,2884,0,2880,4,2880,16,2884,20,2896,20,2900,16,2900,4xm2960,424l2956,420,2944,420,2940,424,2940,436,2944,440,2956,440,2960,436,2960,424xm2960,304l2956,300,2944,300,2940,304,2940,316,2944,320,2956,320,2960,316,2960,304xm2960,184l2956,180,2944,180,2940,184,2940,196,2944,200,2956,200,2960,196,2960,184xm2960,64l2956,60,2944,60,2940,64,2940,76,2944,80,2956,80,2960,76,2960,64xm3020,484l3016,480,3004,480,3000,484,3000,496,3004,500,3016,500,3020,496,3020,484xm3020,364l3016,360,3004,360,3000,364,3000,376,3004,380,3016,380,3020,376,3020,364xm3020,244l3016,240,3004,240,3000,244,3000,256,3004,260,3016,260,3020,256,3020,244xm3020,124l3016,120,3004,120,3000,124,3000,136,3004,140,3016,140,3020,136,3020,124xm3020,4l3016,0,3004,0,3000,4,3000,16,3004,20,3016,20,3020,16,3020,4xm3080,424l3076,420,3064,420,3060,424,3060,436,3064,440,3076,440,3080,436,3080,424xm3080,304l3076,300,3064,300,3060,304,3060,316,3064,320,3076,320,3080,316,3080,304xm3080,184l3076,180,3064,180,3060,184,3060,196,3064,200,3076,200,3080,196,3080,184xm3080,64l3076,60,3064,60,3060,64,3060,76,3064,80,3076,80,3080,76,3080,64xm3140,484l3136,480,3124,480,3120,484,3120,496,3124,500,3136,500,3140,496,3140,484xm3140,364l3136,360,3124,360,3120,364,3120,376,3124,380,3136,380,3140,376,3140,364xm3140,244l3136,240,3124,240,3120,244,3120,256,3124,260,3136,260,3140,256,3140,244xm3140,124l3136,120,3124,120,3120,124,3120,136,3124,140,3136,140,3140,136,3140,124xm3140,4l3136,0,3124,0,3120,4,3120,16,3124,20,3136,20,3140,16,3140,4xm3200,424l3196,420,3184,420,3180,424,3180,436,3184,440,3196,440,3200,436,3200,424xm3200,304l3196,300,3184,300,3180,304,3180,316,3184,320,3196,320,3200,316,3200,304xm3200,184l3196,180,3184,180,3180,184,3180,196,3184,200,3196,200,3200,196,3200,184xm3200,64l3196,60,3184,60,3180,64,3180,76,3184,80,3196,80,3200,76,3200,64xm3260,484l3256,480,3244,480,3240,484,3240,496,3244,500,3256,500,3260,496,3260,484xm3260,364l3256,360,3244,360,3240,364,3240,376,3244,380,3256,380,3260,376,3260,364xm3260,244l3256,240,3244,240,3240,244,3240,256,3244,260,3256,260,3260,256,3260,244xm3260,124l3256,120,3244,120,3240,124,3240,136,3244,140,3256,140,3260,136,3260,124xm3260,4l3256,0,3244,0,3240,4,3240,16,3244,20,3256,20,3260,16,3260,4xm3320,424l3316,420,3304,420,3300,424,3300,436,3304,440,3316,440,3320,436,3320,424xm3320,304l3316,300,3304,300,3300,304,3300,316,3304,320,3316,320,3320,316,3320,304xm3320,184l3316,180,3304,180,3300,184,3300,196,3304,200,3316,200,3320,196,3320,184xm3320,64l3316,60,3304,60,3300,64,3300,76,3304,80,3316,80,3320,76,3320,64xm3380,484l3376,480,3364,480,3360,484,3360,496,3364,500,3376,500,3380,496,3380,484xm3380,364l3376,360,3364,360,3360,364,3360,376,3364,380,3376,380,3380,376,3380,364xm3380,244l3376,240,3364,240,3360,244,3360,256,3364,260,3376,260,3380,256,3380,244xm3380,124l3376,120,3364,120,3360,124,3360,136,3364,140,3376,140,3380,136,3380,124xm3380,4l3376,0,3364,0,3360,4,3360,16,3364,20,3376,20,3380,16,3380,4xm3440,424l3436,420,3424,420,3420,424,3420,436,3424,440,3436,440,3440,436,3440,424xm3440,304l3436,300,3424,300,3420,304,3420,316,3424,320,3436,320,3440,316,3440,304xm3440,184l3436,180,3424,180,3420,184,3420,196,3424,200,3436,200,3440,196,3440,184xm3440,64l3436,60,3424,60,3420,64,3420,76,3424,80,3436,80,3440,76,3440,64xm3500,484l3496,480,3484,480,3480,484,3480,496,3484,500,3496,500,3500,496,3500,484xm3500,364l3496,360,3484,360,3480,364,3480,376,3484,380,3496,380,3500,376,3500,364xm3500,244l3496,240,3484,240,3480,244,3480,256,3484,260,3496,260,3500,256,3500,244xm3500,124l3496,120,3484,120,3480,124,3480,136,3484,140,3496,140,3500,136,3500,124xm3500,4l3496,0,3484,0,3480,4,3480,16,3484,20,3496,20,3500,16,3500,4xm3560,424l3556,420,3544,420,3540,424,3540,436,3544,440,3556,440,3560,436,3560,424xm3560,304l3556,300,3544,300,3540,304,3540,316,3544,320,3556,320,3560,316,3560,304xm3560,184l3556,180,3544,180,3540,184,3540,196,3544,200,3556,200,3560,196,3560,184xm3560,64l3556,60,3544,60,3540,64,3540,76,3544,80,3556,80,3560,76,3560,64xm3620,484l3616,480,3604,480,3600,484,3600,496,3604,500,3616,500,3620,496,3620,484xm3620,364l3616,360,3604,360,3600,364,3600,376,3604,380,3616,380,3620,376,3620,364xm3620,244l3616,240,3604,240,3600,244,3600,256,3604,260,3616,260,3620,256,3620,244xm3620,124l3616,120,3604,120,3600,124,3600,136,3604,140,3616,140,3620,136,3620,124xm3620,4l3616,0,3604,0,3600,4,3600,16,3604,20,3616,20,3620,16,3620,4xm3680,424l3676,420,3664,420,3660,424,3660,436,3664,440,3676,440,3680,436,3680,424xm3680,304l3676,300,3664,300,3660,304,3660,316,3664,320,3676,320,3680,316,3680,304xm3680,184l3676,180,3664,180,3660,184,3660,196,3664,200,3676,200,3680,196,3680,184xm3680,64l3676,60,3664,60,3660,64,3660,76,3664,80,3676,80,3680,76,3680,64xm3740,484l3736,480,3724,480,3720,484,3720,496,3724,500,3736,500,3740,496,3740,484xm3740,364l3736,360,3724,360,3720,364,3720,376,3724,380,3736,380,3740,376,3740,364xm3740,244l3736,240,3724,240,3720,244,3720,256,3724,260,3736,260,3740,256,3740,244xm3740,124l3736,120,3724,120,3720,124,3720,136,3724,140,3736,140,3740,136,3740,124xm3740,4l3736,0,3724,0,3720,4,3720,16,3724,20,3736,20,3740,16,3740,4xm3800,424l3796,420,3784,420,3780,424,3780,436,3784,440,3796,440,3800,436,3800,424xm3800,304l3796,300,3784,300,3780,304,3780,316,3784,320,3796,320,3800,316,3800,304xm3800,184l3796,180,3784,180,3780,184,3780,196,3784,200,3796,200,3800,196,3800,184xm3800,64l3796,60,3784,60,3780,64,3780,76,3784,80,3796,80,3800,76,3800,64xm3860,484l3856,480,3844,480,3840,484,3840,496,3844,500,3856,500,3860,496,3860,484xm3860,364l3856,360,3844,360,3840,364,3840,376,3844,380,3856,380,3860,376,3860,364xm3860,244l3856,240,3844,240,3840,244,3840,256,3844,260,3856,260,3860,256,3860,244xm3860,124l3856,120,3844,120,3840,124,3840,136,3844,140,3856,140,3860,136,3860,124xm3860,4l3856,0,3844,0,3840,4,3840,16,3844,20,3856,20,3860,16,3860,4xm3920,424l3916,420,3904,420,3900,424,3900,436,3904,440,3916,440,3920,436,3920,424xm3920,304l3916,300,3904,300,3900,304,3900,316,3904,320,3916,320,3920,316,3920,304xm3920,184l3916,180,3904,180,3900,184,3900,196,3904,200,3916,200,3920,196,3920,184xm3920,64l3916,60,3904,60,3900,64,3900,76,3904,80,3916,80,3920,76,3920,64xm3980,484l3976,480,3964,480,3960,484,3960,496,3964,500,3976,500,3980,496,3980,484xm3980,364l3976,360,3964,360,3960,364,3960,376,3964,380,3976,380,3980,376,3980,364xm3980,244l3976,240,3964,240,3960,244,3960,256,3964,260,3976,260,3980,256,3980,244xm3980,124l3976,120,3964,120,3960,124,3960,136,3964,140,3976,140,3980,136,3980,124xm3980,4l3976,0,3964,0,3960,4,3960,16,3964,20,3976,20,3980,16,3980,4xm4040,424l4036,420,4024,420,4020,424,4020,436,4024,440,4036,440,4040,436,4040,424xm4040,304l4036,300,4024,300,4020,304,4020,316,4024,320,4036,320,4040,316,4040,304xm4040,184l4036,180,4024,180,4020,184,4020,196,4024,200,4036,200,4040,196,4040,184xm4040,64l4036,60,4024,60,4020,64,4020,76,4024,80,4036,80,4040,76,4040,64xm4100,484l4096,480,4084,480,4080,484,4080,496,4084,500,4096,500,4100,496,4100,484xm4100,364l4096,360,4084,360,4080,364,4080,376,4084,380,4096,380,4100,376,4100,364xm4100,244l4096,240,4084,240,4080,244,4080,256,4084,260,4096,260,4100,256,4100,244xm4100,124l4096,120,4084,120,4080,124,4080,136,4084,140,4096,140,4100,136,4100,124xm4100,4l4096,0,4084,0,4080,4,4080,16,4084,20,4096,20,4100,16,4100,4xm4160,424l4156,420,4144,420,4140,424,4140,436,4144,440,4156,440,4160,436,4160,424xm4160,304l4156,300,4144,300,4140,304,4140,316,4144,320,4156,320,4160,316,4160,304xm4160,184l4156,180,4144,180,4140,184,4140,196,4144,200,4156,200,4160,196,4160,184xm4160,64l4156,60,4144,60,4140,64,4140,76,4144,80,4156,80,4160,76,4160,64xm4220,484l4216,480,4204,480,4200,484,4200,496,4204,500,4216,500,4220,496,4220,484xm4220,364l4216,360,4204,360,4200,364,4200,376,4204,380,4216,380,4220,376,4220,364xm4220,244l4216,240,4204,240,4200,244,4200,256,4204,260,4216,260,4220,256,4220,244xm4220,124l4216,120,4204,120,4200,124,4200,136,4204,140,4216,140,4220,136,4220,124xm4220,4l4216,0,4204,0,4200,4,4200,16,4204,20,4216,20,4220,16,4220,4xm4280,424l4276,420,4264,420,4260,424,4260,436,4264,440,4276,440,4280,436,4280,424xm4280,304l4276,300,4264,300,4260,304,4260,316,4264,320,4276,320,4280,316,4280,304xm4280,184l4276,180,4264,180,4260,184,4260,196,4264,200,4276,200,4280,196,4280,184xm4280,64l4276,60,4264,60,4260,64,4260,76,4264,80,4276,80,4280,76,4280,64xm4340,484l4336,480,4324,480,4320,484,4320,496,4324,500,4336,500,4340,496,4340,484xm4340,364l4336,360,4324,360,4320,364,4320,376,4324,380,4336,380,4340,376,4340,364xm4340,244l4336,240,4324,240,4320,244,4320,256,4324,260,4336,260,4340,256,4340,244xm4340,124l4336,120,4324,120,4320,124,4320,136,4324,140,4336,140,4340,136,4340,124xm4340,4l4336,0,4324,0,4320,4,4320,16,4324,20,4336,20,4340,16,4340,4xm4400,424l4396,420,4384,420,4380,424,4380,436,4384,440,4396,440,4400,436,4400,424xm4400,304l4396,300,4384,300,4380,304,4380,316,4384,320,4396,320,4400,316,4400,304xm4400,184l4396,180,4384,180,4380,184,4380,196,4384,200,4396,200,4400,196,4400,184xm4400,64l4396,60,4384,60,4380,64,4380,76,4384,80,4396,80,4400,76,4400,64xm4460,484l4456,480,4444,480,4440,484,4440,496,4444,500,4456,500,4460,496,4460,484xm4460,364l4456,360,4444,360,4440,364,4440,376,4444,380,4456,380,4460,376,4460,364xm4460,244l4456,240,4444,240,4440,244,4440,256,4444,260,4456,260,4460,256,4460,244xm4460,124l4456,120,4444,120,4440,124,4440,136,4444,140,4456,140,4460,136,4460,124xm4460,4l4456,0,4444,0,4440,4,4440,16,4444,20,4456,20,4460,16,4460,4xm4520,424l4516,420,4504,420,4500,424,4500,436,4504,440,4516,440,4520,436,4520,424xm4520,304l4516,300,4504,300,4500,304,4500,316,4504,320,4516,320,4520,316,4520,304xm4520,184l4516,180,4504,180,4500,184,4500,196,4504,200,4516,200,4520,196,4520,184xm4520,64l4516,60,4504,60,4500,64,4500,76,4504,80,4516,80,4520,76,4520,64xm4580,484l4576,480,4564,480,4560,484,4560,496,4564,500,4576,500,4580,496,4580,484xm4580,364l4576,360,4564,360,4560,364,4560,376,4564,380,4576,380,4580,376,4580,364xm4580,244l4576,240,4564,240,4560,244,4560,256,4564,260,4576,260,4580,256,4580,244xm4580,124l4576,120,4564,120,4560,124,4560,136,4564,140,4576,140,4580,136,4580,124xm4580,4l4576,0,4564,0,4560,4,4560,16,4564,20,4576,20,4580,16,4580,4xm4640,424l4636,420,4624,420,4620,424,4620,436,4624,440,4636,440,4640,436,4640,424xm4640,304l4636,300,4624,300,4620,304,4620,316,4624,320,4636,320,4640,316,4640,304xm4640,184l4636,180,4624,180,4620,184,4620,196,4624,200,4636,200,4640,196,4640,184xm4640,64l4636,60,4624,60,4620,64,4620,76,4624,80,4636,80,4640,76,4640,64xm4700,484l4696,480,4684,480,4680,484,4680,496,4684,500,4696,500,4700,496,4700,484xm4700,364l4696,360,4684,360,4680,364,4680,376,4684,380,4696,380,4700,376,4700,364xm4700,244l4696,240,4684,240,4680,244,4680,256,4684,260,4696,260,4700,256,4700,244xm4700,124l4696,120,4684,120,4680,124,4680,136,4684,140,4696,140,4700,136,4700,124xm4700,4l4696,0,4684,0,4680,4,4680,16,4684,20,4696,20,4700,16,4700,4xm4760,424l4756,420,4744,420,4740,424,4740,436,4744,440,4756,440,4760,436,4760,424xm4760,304l4756,300,4744,300,4740,304,4740,316,4744,320,4756,320,4760,316,4760,304xm4760,184l4756,180,4744,180,4740,184,4740,196,4744,200,4756,200,4760,196,4760,184xm4760,64l4756,60,4744,60,4740,64,4740,76,4744,80,4756,80,4760,76,4760,64xm4820,484l4816,480,4804,480,4800,484,4800,496,4804,500,4816,500,4820,496,4820,484xm4820,364l4816,360,4804,360,4800,364,4800,376,4804,380,4816,380,4820,376,4820,364xm4820,244l4816,240,4804,240,4800,244,4800,256,4804,260,4816,260,4820,256,4820,244xm4820,124l4816,120,4804,120,4800,124,4800,136,4804,140,4816,140,4820,136,4820,124xm4820,4l4816,0,4804,0,4800,4,4800,16,4804,20,4816,20,4820,16,4820,4xm4880,424l4876,420,4864,420,4860,424,4860,436,4864,440,4876,440,4880,436,4880,424xm4880,304l4876,300,4864,300,4860,304,4860,316,4864,320,4876,320,4880,316,4880,304xm4880,184l4876,180,4864,180,4860,184,4860,196,4864,200,4876,200,4880,196,4880,184xm4880,64l4876,60,4864,60,4860,64,4860,76,4864,80,4876,80,4880,76,4880,64xm4940,484l4936,480,4924,480,4920,484,4920,496,4924,500,4936,500,4940,496,4940,484xm4940,364l4936,360,4924,360,4920,364,4920,376,4924,380,4936,380,4940,376,4940,364xm4940,244l4936,240,4924,240,4920,244,4920,256,4924,260,4936,260,4940,256,4940,244xm4940,124l4936,120,4924,120,4920,124,4920,136,4924,140,4936,140,4940,136,4940,124xm4940,4l4936,0,4924,0,4920,4,4920,16,4924,20,4936,20,4940,16,4940,4xm5000,424l4996,420,4984,420,4980,424,4980,436,4984,440,4996,440,5000,436,5000,424xm5000,304l4996,300,4984,300,4980,304,4980,316,4984,320,4996,320,5000,316,5000,304xm5000,184l4996,180,4984,180,4980,184,4980,196,4984,200,4996,200,5000,196,5000,184xm5000,64l4996,60,4984,60,4980,64,4980,76,4984,80,4996,80,5000,76,5000,64xm5060,484l5056,480,5044,480,5040,484,5040,496,5044,500,5056,500,5060,496,5060,484xm5060,364l5056,360,5044,360,5040,364,5040,376,5044,380,5056,380,5060,376,5060,364xm5060,244l5056,240,5044,240,5040,244,5040,256,5044,260,5056,260,5060,256,5060,244xm5060,124l5056,120,5044,120,5040,124,5040,136,5044,140,5056,140,5060,136,5060,124xm5060,4l5056,0,5044,0,5040,4,5040,16,5044,20,5056,20,5060,16,5060,4xm5120,424l5116,420,5104,420,5100,424,5100,436,5104,440,5116,440,5120,436,5120,424xm5120,304l5116,300,5104,300,5100,304,5100,316,5104,320,5116,320,5120,316,5120,304xm5120,184l5116,180,5104,180,5100,184,5100,196,5104,200,5116,200,5120,196,5120,184xm5120,64l5116,60,5104,60,5100,64,5100,76,5104,80,5116,80,5120,76,5120,64xm5180,484l5176,480,5164,480,5160,484,5160,496,5164,500,5176,500,5180,496,5180,484xm5180,364l5176,360,5164,360,5160,364,5160,376,5164,380,5176,380,5180,376,5180,364xm5180,244l5176,240,5164,240,5160,244,5160,256,5164,260,5176,260,5180,256,5180,244xm5180,124l5176,120,5164,120,5160,124,5160,136,5164,140,5176,140,5180,136,5180,124xm5180,4l5176,0,5164,0,5160,4,5160,16,5164,20,5176,20,5180,16,5180,4xm5240,424l5236,420,5224,420,5220,424,5220,436,5224,440,5236,440,5240,436,5240,424xm5240,304l5236,300,5224,300,5220,304,5220,316,5224,320,5236,320,5240,316,5240,304xm5240,184l5236,180,5224,180,5220,184,5220,196,5224,200,5236,200,5240,196,5240,184xm5240,64l5236,60,5224,60,5220,64,5220,76,5224,80,5236,80,5240,76,5240,64xm5300,484l5296,480,5284,480,5280,484,5280,496,5284,500,5296,500,5300,496,5300,484xm5300,364l5296,360,5284,360,5280,364,5280,376,5284,380,5296,380,5300,376,5300,364xm5300,244l5296,240,5284,240,5280,244,5280,256,5284,260,5296,260,5300,256,5300,244xm5300,124l5296,120,5284,120,5280,124,5280,136,5284,140,5296,140,5300,136,5300,124xm5300,4l5296,0,5284,0,5280,4,5280,16,5284,20,5296,20,5300,16,5300,4xm5360,424l5356,420,5344,420,5340,424,5340,436,5344,440,5356,440,5360,436,5360,424xm5360,304l5356,300,5344,300,5340,304,5340,316,5344,320,5356,320,5360,316,5360,304xm5360,184l5356,180,5344,180,5340,184,5340,196,5344,200,5356,200,5360,196,5360,184xm5360,64l5356,60,5344,60,5340,64,5340,76,5344,80,5356,80,5360,76,5360,64xm5420,484l5416,480,5404,480,5400,484,5400,496,5404,500,5416,500,5420,496,5420,484xm5420,364l5416,360,5404,360,5400,364,5400,376,5404,380,5416,380,5420,376,5420,364xm5420,244l5416,240,5404,240,5400,244,5400,256,5404,260,5416,260,5420,256,5420,244xm5420,124l5416,120,5404,120,5400,124,5400,136,5404,140,5416,140,5420,136,5420,124xm5420,4l5416,0,5404,0,5400,4,5400,16,5404,20,5416,20,5420,16,5420,4xm5480,424l5476,420,5464,420,5460,424,5460,436,5464,440,5476,440,5480,436,5480,424xm5480,304l5476,300,5464,300,5460,304,5460,316,5464,320,5476,320,5480,316,5480,304xm5480,184l5476,180,5464,180,5460,184,5460,196,5464,200,5476,200,5480,196,5480,184xm5480,64l5476,60,5464,60,5460,64,5460,76,5464,80,5476,80,5480,76,5480,64xm5540,484l5536,480,5524,480,5520,484,5520,496,5524,500,5536,500,5540,496,5540,484xm5540,364l5536,360,5524,360,5520,364,5520,376,5524,380,5536,380,5540,376,5540,364xm5540,244l5536,240,5524,240,5520,244,5520,256,5524,260,5536,260,5540,256,5540,244xm5540,124l5536,120,5524,120,5520,124,5520,136,5524,140,5536,140,5540,136,5540,124xm5540,4l5536,0,5524,0,5520,4,5520,16,5524,20,5536,20,5540,16,5540,4xm5600,424l5596,420,5584,420,5580,424,5580,436,5584,440,5596,440,5600,436,5600,424xm5600,304l5596,300,5584,300,5580,304,5580,316,5584,320,5596,320,5600,316,5600,304xm5600,184l5596,180,5584,180,5580,184,5580,196,5584,200,5596,200,5600,196,5600,184xm5600,64l5596,60,5584,60,5580,64,5580,76,5584,80,5596,80,5600,76,5600,64xm5660,484l5656,480,5644,480,5640,484,5640,496,5644,500,5656,500,5660,496,5660,484xm5660,364l5656,360,5644,360,5640,364,5640,376,5644,380,5656,380,5660,376,5660,364xm5660,244l5656,240,5644,240,5640,244,5640,256,5644,260,5656,260,5660,256,5660,244xm5660,124l5656,120,5644,120,5640,124,5640,136,5644,140,5656,140,5660,136,5660,124xm5660,4l5656,0,5644,0,5640,4,5640,16,5644,20,5656,20,5660,16,5660,4xm5720,424l5716,420,5704,420,5700,424,5700,436,5704,440,5716,440,5720,436,5720,424xm5720,304l5716,300,5704,300,5700,304,5700,316,5704,320,5716,320,5720,316,5720,304xm5720,184l5716,180,5704,180,5700,184,5700,196,5704,200,5716,200,5720,196,5720,184xm5720,64l5716,60,5704,60,5700,64,5700,76,5704,80,5716,80,5720,76,5720,64xm5780,484l5776,480,5764,480,5760,484,5760,496,5764,500,5776,500,5780,496,5780,484xm5780,364l5776,360,5764,360,5760,364,5760,376,5764,380,5776,380,5780,376,5780,364xm5780,244l5776,240,5764,240,5760,244,5760,256,5764,260,5776,260,5780,256,5780,244xm5780,124l5776,120,5764,120,5760,124,5760,136,5764,140,5776,140,5780,136,5780,124xm5780,4l5776,0,5764,0,5760,4,5760,16,5764,20,5776,20,5780,16,5780,4xm5840,424l5836,420,5824,420,5820,424,5820,436,5824,440,5836,440,5840,436,5840,424xm5840,304l5836,300,5824,300,5820,304,5820,316,5824,320,5836,320,5840,316,5840,304xm5840,184l5836,180,5824,180,5820,184,5820,196,5824,200,5836,200,5840,196,5840,184xm5840,64l5836,60,5824,60,5820,64,5820,76,5824,80,5836,80,5840,76,5840,64xm5900,484l5896,480,5884,480,5880,484,5880,496,5884,500,5896,500,5900,496,5900,484xm5900,364l5896,360,5884,360,5880,364,5880,376,5884,380,5896,380,5900,376,5900,364xm5900,244l5896,240,5884,240,5880,244,5880,256,5884,260,5896,260,5900,256,5900,244xm5900,124l5896,120,5884,120,5880,124,5880,136,5884,140,5896,140,5900,136,5900,124xm5900,4l5896,0,5884,0,5880,4,5880,16,5884,20,5896,20,5900,16,5900,4xm5960,424l5956,420,5944,420,5940,424,5940,436,5944,440,5956,440,5960,436,5960,424xm5960,304l5956,300,5944,300,5940,304,5940,316,5944,320,5956,320,5960,316,5960,304xm5960,184l5956,180,5944,180,5940,184,5940,196,5944,200,5956,200,5960,196,5960,184xm5960,64l5956,60,5944,60,5940,64,5940,76,5944,80,5956,80,5960,76,5960,64xm6020,484l6016,480,6004,480,6000,484,6000,496,6004,500,6016,500,6020,496,6020,484xm6020,364l6016,360,6004,360,6000,364,6000,376,6004,380,6016,380,6020,376,6020,364xm6020,244l6016,240,6004,240,6000,244,6000,256,6004,260,6016,260,6020,256,6020,244xm6020,124l6016,120,6004,120,6000,124,6000,136,6004,140,6016,140,6020,136,6020,124xm6020,4l6016,0,6004,0,6000,4,6000,16,6004,20,6016,20,6020,16,6020,4xm6080,424l6076,420,6064,420,6060,424,6060,436,6064,440,6076,440,6080,436,6080,424xm6080,304l6076,300,6064,300,6060,304,6060,316,6064,320,6076,320,6080,316,6080,304xm6080,184l6076,180,6064,180,6060,184,6060,196,6064,200,6076,200,6080,196,6080,184xm6080,64l6076,60,6064,60,6060,64,6060,76,6064,80,6076,80,6080,76,6080,64xm6140,484l6136,480,6124,480,6120,484,6120,496,6124,500,6136,500,6140,496,6140,484xm6140,364l6136,360,6124,360,6120,364,6120,376,6124,380,6136,380,6140,376,6140,364xm6140,244l6136,240,6124,240,6120,244,6120,256,6124,260,6136,260,6140,256,6140,244xm6140,124l6136,120,6124,120,6120,124,6120,136,6124,140,6136,140,6140,136,6140,124xm6140,4l6136,0,6124,0,6120,4,6120,16,6124,20,6136,20,6140,16,6140,4xm6200,424l6196,420,6184,420,6180,424,6180,436,6184,440,6196,440,6200,436,6200,424xm6200,304l6196,300,6184,300,6180,304,6180,316,6184,320,6196,320,6200,316,6200,304xm6200,184l6196,180,6184,180,6180,184,6180,196,6184,200,6196,200,6200,196,6200,184xm6200,64l6196,60,6184,60,6180,64,6180,76,6184,80,6196,80,6200,76,6200,64xm6260,484l6256,480,6244,480,6240,484,6240,496,6244,500,6256,500,6260,496,6260,484xm6260,364l6256,360,6244,360,6240,364,6240,376,6244,380,6256,380,6260,376,6260,364xm6260,244l6256,240,6244,240,6240,244,6240,256,6244,260,6256,260,6260,256,6260,244xm6260,124l6256,120,6244,120,6240,124,6240,136,6244,140,6256,140,6260,136,6260,124xm6260,4l6256,0,6244,0,6240,4,6240,16,6244,20,6256,20,6260,16,6260,4xm6320,424l6316,420,6304,420,6300,424,6300,436,6304,440,6316,440,6320,436,6320,424xm6320,304l6316,300,6304,300,6300,304,6300,316,6304,320,6316,320,6320,316,6320,304xm6320,184l6316,180,6304,180,6300,184,6300,196,6304,200,6316,200,6320,196,6320,184xm6320,64l6316,60,6304,60,6300,64,6300,76,6304,80,6316,80,6320,76,6320,64xm6380,484l6376,480,6364,480,6360,484,6360,496,6364,500,6376,500,6380,496,6380,484xm6380,364l6376,360,6364,360,6360,364,6360,376,6364,380,6376,380,6380,376,6380,364xm6380,244l6376,240,6364,240,6360,244,6360,256,6364,260,6376,260,6380,256,6380,244xm6380,124l6376,120,6364,120,6360,124,6360,136,6364,140,6376,140,6380,136,6380,124xm6380,4l6376,0,6364,0,6360,4,6360,16,6364,20,6376,20,6380,16,6380,4xm6440,424l6436,420,6424,420,6420,424,6420,436,6424,440,6436,440,6440,436,6440,424xm6440,304l6436,300,6424,300,6420,304,6420,316,6424,320,6436,320,6440,316,6440,304xm6440,184l6436,180,6424,180,6420,184,6420,196,6424,200,6436,200,6440,196,6440,184xm6440,64l6436,60,6424,60,6420,64,6420,76,6424,80,6436,80,6440,76,6440,64xm6500,484l6496,480,6484,480,6480,484,6480,496,6484,500,6496,500,6500,496,6500,484xm6500,364l6496,360,6484,360,6480,364,6480,376,6484,380,6496,380,6500,376,6500,364xm6500,244l6496,240,6484,240,6480,244,6480,256,6484,260,6496,260,6500,256,6500,244xm6500,124l6496,120,6484,120,6480,124,6480,136,6484,140,6496,140,6500,136,6500,124xm6500,4l6496,0,6484,0,6480,4,6480,16,6484,20,6496,20,6500,16,6500,4xm6560,424l6556,420,6544,420,6540,424,6540,436,6544,440,6556,440,6560,436,6560,424xm6560,304l6556,300,6544,300,6540,304,6540,316,6544,320,6556,320,6560,316,6560,304xm6560,184l6556,180,6544,180,6540,184,6540,196,6544,200,6556,200,6560,196,6560,184xm6560,64l6556,60,6544,60,6540,64,6540,76,6544,80,6556,80,6560,76,6560,64xm6620,484l6616,480,6604,480,6600,484,6600,496,6604,500,6616,500,6620,496,6620,484xm6620,364l6616,360,6604,360,6600,364,6600,376,6604,380,6616,380,6620,376,6620,364xm6620,244l6616,240,6604,240,6600,244,6600,256,6604,260,6616,260,6620,256,6620,244xm6620,124l6616,120,6604,120,6600,124,6600,136,6604,140,6616,140,6620,136,6620,124xm6620,4l6616,0,6604,0,6600,4,6600,16,6604,20,6616,20,6620,16,6620,4xm6680,424l6676,420,6664,420,6660,424,6660,436,6664,440,6676,440,6680,436,6680,424xm6680,304l6676,300,6664,300,6660,304,6660,316,6664,320,6676,320,6680,316,6680,304xm6680,184l6676,180,6664,180,6660,184,6660,196,6664,200,6676,200,6680,196,6680,184xm6680,64l6676,60,6664,60,6660,64,6660,76,6664,80,6676,80,6680,76,6680,64xm6740,484l6736,480,6724,480,6720,484,6720,496,6724,500,6736,500,6740,496,6740,484xm6740,364l6736,360,6724,360,6720,364,6720,376,6724,380,6736,380,6740,376,6740,364xm6740,244l6736,240,6724,240,6720,244,6720,256,6724,260,6736,260,6740,256,6740,244xm6740,124l6736,120,6724,120,6720,124,6720,136,6724,140,6736,140,6740,136,6740,124xm6740,4l6736,0,6724,0,6720,4,6720,16,6724,20,6736,20,6740,16,6740,4xm6800,424l6796,420,6784,420,6780,424,6780,436,6784,440,6796,440,6800,436,6800,424xm6800,304l6796,300,6784,300,6780,304,6780,316,6784,320,6796,320,6800,316,6800,304xm6800,184l6796,180,6784,180,6780,184,6780,196,6784,200,6796,200,6800,196,6800,184xm6800,64l6796,60,6784,60,6780,64,6780,76,6784,80,6796,80,6800,76,6800,64xm6860,484l6856,480,6844,480,6840,484,6840,496,6844,500,6856,500,6860,496,6860,484xm6860,364l6856,360,6844,360,6840,364,6840,376,6844,380,6856,380,6860,376,6860,364xm6860,244l6856,240,6844,240,6840,244,6840,256,6844,260,6856,260,6860,256,6860,244xm6860,124l6856,120,6844,120,6840,124,6840,136,6844,140,6856,140,6860,136,6860,124xm6860,4l6856,0,6844,0,6840,4,6840,16,6844,20,6856,20,6860,16,6860,4xm6920,424l6916,420,6904,420,6900,424,6900,436,6904,440,6916,440,6920,436,6920,424xm6920,304l6916,300,6904,300,6900,304,6900,316,6904,320,6916,320,6920,316,6920,304xm6920,184l6916,180,6904,180,6900,184,6900,196,6904,200,6916,200,6920,196,6920,184xm6920,64l6916,60,6904,60,6900,64,6900,76,6904,80,6916,80,6920,76,6920,64xm6980,484l6976,480,6964,480,6960,484,6960,496,6964,500,6976,500,6980,496,6980,484xm6980,364l6976,360,6964,360,6960,364,6960,376,6964,380,6976,380,6980,376,6980,364xm6980,244l6976,240,6964,240,6960,244,6960,256,6964,260,6976,260,6980,256,6980,244xm6980,124l6976,120,6964,120,6960,124,6960,136,6964,140,6976,140,6980,136,6980,124xm6980,4l6976,0,6964,0,6960,4,6960,16,6964,20,6976,20,6980,16,6980,4xm7040,424l7036,420,7024,420,7020,424,7020,436,7024,440,7036,440,7040,436,7040,424xm7040,304l7036,300,7024,300,7020,304,7020,316,7024,320,7036,320,7040,316,7040,304xm7040,184l7036,180,7024,180,7020,184,7020,196,7024,200,7036,200,7040,196,7040,184xm7040,64l7036,60,7024,60,7020,64,7020,76,7024,80,7036,80,7040,76,7040,64xm7100,484l7096,480,7084,480,7080,484,7080,496,7084,500,7096,500,7100,496,7100,484xm7100,364l7096,360,7084,360,7080,364,7080,376,7084,380,7096,380,7100,376,7100,364xm7100,244l7096,240,7084,240,7080,244,7080,256,7084,260,7096,260,7100,256,7100,244xm7100,124l7096,120,7084,120,7080,124,7080,136,7084,140,7096,140,7100,136,7100,124xm7100,4l7096,0,7084,0,7080,4,7080,16,7084,20,7096,20,7100,16,7100,4xm7160,424l7156,420,7144,420,7140,424,7140,436,7144,440,7156,440,7160,436,7160,424xm7160,304l7156,300,7144,300,7140,304,7140,316,7144,320,7156,320,7160,316,7160,304xm7160,184l7156,180,7144,180,7140,184,7140,196,7144,200,7156,200,7160,196,7160,184xm7160,64l7156,60,7144,60,7140,64,7140,76,7144,80,7156,80,7160,76,7160,64xm7220,484l7216,480,7204,480,7200,484,7200,496,7204,500,7216,500,7220,496,7220,484xm7220,364l7216,360,7204,360,7200,364,7200,376,7204,380,7216,380,7220,376,7220,364xm7220,244l7216,240,7204,240,7200,244,7200,256,7204,260,7216,260,7220,256,7220,244xm7220,124l7216,120,7204,120,7200,124,7200,136,7204,140,7216,140,7220,136,7220,124xm7220,4l7216,0,7204,0,7200,4,7200,16,7204,20,7216,20,7220,16,7220,4xm7280,424l7276,420,7264,420,7260,424,7260,436,7264,440,7276,440,7280,436,7280,424xm7280,304l7276,300,7264,300,7260,304,7260,316,7264,320,7276,320,7280,316,7280,304xm7280,184l7276,180,7264,180,7260,184,7260,196,7264,200,7276,200,7280,196,7280,184xm7280,64l7276,60,7264,60,7260,64,7260,76,7264,80,7276,80,7280,76,7280,64xm7340,484l7336,480,7324,480,7320,484,7320,496,7324,500,7336,500,7340,496,7340,484xm7340,364l7336,360,7324,360,7320,364,7320,376,7324,380,7336,380,7340,376,7340,364xm7340,244l7336,240,7324,240,7320,244,7320,256,7324,260,7336,260,7340,256,7340,244xm7340,124l7336,120,7324,120,7320,124,7320,136,7324,140,7336,140,7340,136,7340,124xm7340,4l7336,0,7324,0,7320,4,7320,16,7324,20,7336,20,7340,16,7340,4xm7400,424l7396,420,7384,420,7380,424,7380,436,7384,440,7396,440,7400,436,7400,424xm7400,304l7396,300,7384,300,7380,304,7380,316,7384,320,7396,320,7400,316,7400,304xm7400,184l7396,180,7384,180,7380,184,7380,196,7384,200,7396,200,7400,196,7400,184xm7400,64l7396,60,7384,60,7380,64,7380,76,7384,80,7396,80,7400,76,7400,64xm7460,484l7456,480,7444,480,7440,484,7440,496,7444,500,7456,500,7460,496,7460,484xm7460,364l7456,360,7444,360,7440,364,7440,376,7444,380,7456,380,7460,376,7460,364xm7460,244l7456,240,7444,240,7440,244,7440,256,7444,260,7456,260,7460,256,7460,244xm7460,124l7456,120,7444,120,7440,124,7440,136,7444,140,7456,140,7460,136,7460,124xm7460,4l7456,0,7444,0,7440,4,7440,16,7444,20,7456,20,7460,16,7460,4xm7520,424l7516,420,7504,420,7500,424,7500,436,7504,440,7516,440,7520,436,7520,424xm7520,304l7516,300,7504,300,7500,304,7500,316,7504,320,7516,320,7520,316,7520,304xm7520,184l7516,180,7504,180,7500,184,7500,196,7504,200,7516,200,7520,196,7520,184xm7520,64l7516,60,7504,60,7500,64,7500,76,7504,80,7516,80,7520,76,7520,64xm7580,484l7576,480,7564,480,7560,484,7560,496,7564,500,7576,500,7580,496,7580,484xm7580,364l7576,360,7564,360,7560,364,7560,376,7564,380,7576,380,7580,376,7580,364xm7580,244l7576,240,7564,240,7560,244,7560,256,7564,260,7576,260,7580,256,7580,244xm7580,124l7576,120,7564,120,7560,124,7560,136,7564,140,7576,140,7580,136,7580,124xm7580,4l7576,0,7564,0,7560,4,7560,16,7564,20,7576,20,7580,16,7580,4xm7640,424l7636,420,7624,420,7620,424,7620,436,7624,440,7636,440,7640,436,7640,424xm7640,304l7636,300,7624,300,7620,304,7620,316,7624,320,7636,320,7640,316,7640,304xm7640,184l7636,180,7624,180,7620,184,7620,196,7624,200,7636,200,7640,196,7640,184xm7640,64l7636,60,7624,60,7620,64,7620,76,7624,80,7636,80,7640,76,7640,64xm7700,484l7696,480,7684,480,7680,484,7680,496,7684,500,7696,500,7700,496,7700,484xm7700,364l7696,360,7684,360,7680,364,7680,376,7684,380,7696,380,7700,376,7700,364xm7700,244l7696,240,7684,240,7680,244,7680,256,7684,260,7696,260,7700,256,7700,244xm7700,124l7696,120,7684,120,7680,124,7680,136,7684,140,7696,140,7700,136,7700,124xm7700,4l7696,0,7684,0,7680,4,7680,16,7684,20,7696,20,7700,16,7700,4xm7760,424l7756,420,7744,420,7740,424,7740,436,7744,440,7756,440,7760,436,7760,424xm7760,304l7756,300,7744,300,7740,304,7740,316,7744,320,7756,320,7760,316,7760,304xm7760,184l7756,180,7744,180,7740,184,7740,196,7744,200,7756,200,7760,196,7760,184xm7760,64l7756,60,7744,60,7740,64,7740,76,7744,80,7756,80,7760,76,7760,64xm7820,484l7816,480,7804,480,7800,484,7800,496,7804,500,7816,500,7820,496,7820,484xm7820,364l7816,360,7804,360,7800,364,7800,376,7804,380,7816,380,7820,376,7820,364xm7820,244l7816,240,7804,240,7800,244,7800,256,7804,260,7816,260,7820,256,7820,244xm7820,124l7816,120,7804,120,7800,124,7800,136,7804,140,7816,140,7820,136,7820,124xm7820,4l7816,0,7804,0,7800,4,7800,16,7804,20,7816,20,7820,16,7820,4xm7880,424l7876,420,7864,420,7860,424,7860,436,7864,440,7876,440,7880,436,7880,424xm7880,304l7876,300,7864,300,7860,304,7860,316,7864,320,7876,320,7880,316,7880,304xm7880,184l7876,180,7864,180,7860,184,7860,196,7864,200,7876,200,7880,196,7880,184xm7880,64l7876,60,7864,60,7860,64,7860,76,7864,80,7876,80,7880,76,7880,64xm7940,484l7936,480,7924,480,7920,484,7920,496,7924,500,7936,500,7940,496,7940,484xm7940,364l7936,360,7924,360,7920,364,7920,376,7924,380,7936,380,7940,376,7940,364xm7940,244l7936,240,7924,240,7920,244,7920,256,7924,260,7936,260,7940,256,7940,244xm7940,124l7936,120,7924,120,7920,124,7920,136,7924,140,7936,140,7940,136,7940,124xm7940,4l7936,0,7924,0,7920,4,7920,16,7924,20,7936,20,7940,16,7940,4xm8000,424l7996,420,7984,420,7980,424,7980,436,7984,440,7996,440,8000,436,8000,424xm8000,304l7996,300,7984,300,7980,304,7980,316,7984,320,7996,320,8000,316,8000,304xm8000,184l7996,180,7984,180,7980,184,7980,196,7984,200,7996,200,8000,196,8000,184xm8000,64l7996,60,7984,60,7980,64,7980,76,7984,80,7996,80,8000,76,8000,64xm8060,484l8056,480,8044,480,8040,484,8040,496,8044,500,8056,500,8060,496,8060,484xm8060,364l8056,360,8044,360,8040,364,8040,376,8044,380,8056,380,8060,376,8060,364xm8060,244l8056,240,8044,240,8040,244,8040,256,8044,260,8056,260,8060,256,8060,244xm8060,124l8056,120,8044,120,8040,124,8040,136,8044,140,8056,140,8060,136,8060,124xm8060,4l8056,0,8044,0,8040,4,8040,16,8044,20,8056,20,8060,16,8060,4xm8120,424l8116,420,8104,420,8100,424,8100,436,8104,440,8116,440,8120,436,8120,424xm8120,304l8116,300,8104,300,8100,304,8100,316,8104,320,8116,320,8120,316,8120,304xm8120,184l8116,180,8104,180,8100,184,8100,196,8104,200,8116,200,8120,196,8120,184xm8120,64l8116,60,8104,60,8100,64,8100,76,8104,80,8116,80,8120,76,8120,64xm8180,484l8176,480,8164,480,8160,484,8160,496,8164,500,8176,500,8180,496,8180,484xm8180,364l8176,360,8164,360,8160,364,8160,376,8164,380,8176,380,8180,376,8180,364xm8180,244l8176,240,8164,240,8160,244,8160,256,8164,260,8176,260,8180,256,8180,244xm8180,124l8176,120,8164,120,8160,124,8160,136,8164,140,8176,140,8180,136,8180,124xm8180,4l8176,0,8164,0,8160,4,8160,16,8164,20,8176,20,8180,16,8180,4xm8240,424l8236,420,8224,420,8220,424,8220,436,8224,440,8236,440,8240,436,8240,424xm8240,304l8236,300,8224,300,8220,304,8220,316,8224,320,8236,320,8240,316,8240,304xm8240,184l8236,180,8224,180,8220,184,8220,196,8224,200,8236,200,8240,196,8240,184xm8240,64l8236,60,8224,60,8220,64,8220,76,8224,80,8236,80,8240,76,8240,64xm8300,484l8296,480,8284,480,8280,484,8280,496,8284,500,8296,500,8300,496,8300,484xm8300,364l8296,360,8284,360,8280,364,8280,376,8284,380,8296,380,8300,376,8300,364xm8300,244l8296,240,8284,240,8280,244,8280,256,8284,260,8296,260,8300,256,8300,244xm8300,124l8296,120,8284,120,8280,124,8280,136,8284,140,8296,140,8300,136,8300,124xm8300,4l8296,0,8284,0,8280,4,8280,16,8284,20,8296,20,8300,16,8300,4xm8360,424l8356,420,8344,420,8340,424,8340,436,8344,440,8356,440,8360,436,8360,424xm8360,304l8356,300,8344,300,8340,304,8340,316,8344,320,8356,320,8360,316,8360,304xm8360,184l8356,180,8344,180,8340,184,8340,196,8344,200,8356,200,8360,196,8360,184xm8360,64l8356,60,8344,60,8340,64,8340,76,8344,80,8356,80,8360,76,8360,64xm8420,484l8416,480,8404,480,8400,484,8400,496,8404,500,8416,500,8420,496,8420,484xm8420,364l8416,360,8404,360,8400,364,8400,376,8404,380,8416,380,8420,376,8420,364xm8420,244l8416,240,8404,240,8400,244,8400,256,8404,260,8416,260,8420,256,8420,244xm8420,124l8416,120,8404,120,8400,124,8400,136,8404,140,8416,140,8420,136,8420,124xm8420,4l8416,0,8404,0,8400,4,8400,16,8404,20,8416,20,8420,16,8420,4xm8480,424l8476,420,8464,420,8460,424,8460,436,8464,440,8476,440,8480,436,8480,424xm8480,304l8476,300,8464,300,8460,304,8460,316,8464,320,8476,320,8480,316,8480,304xm8480,184l8476,180,8464,180,8460,184,8460,196,8464,200,8476,200,8480,196,8480,184xm8480,64l8476,60,8464,60,8460,64,8460,76,8464,80,8476,80,8480,76,8480,64xm8540,484l8536,480,8524,480,8520,484,8520,496,8524,500,8536,500,8540,496,8540,484xm8540,364l8536,360,8524,360,8520,364,8520,376,8524,380,8536,380,8540,376,8540,364xm8540,244l8536,240,8524,240,8520,244,8520,256,8524,260,8536,260,8540,256,8540,244xm8540,124l8536,120,8524,120,8520,124,8520,136,8524,140,8536,140,8540,136,8540,124xm8540,4l8536,0,8524,0,8520,4,8520,16,8524,20,8536,20,8540,16,8540,4xm8600,424l8596,420,8584,420,8580,424,8580,436,8584,440,8596,440,8600,436,8600,424xm8600,304l8596,300,8584,300,8580,304,8580,316,8584,320,8596,320,8600,316,8600,304xm8600,184l8596,180,8584,180,8580,184,8580,196,8584,200,8596,200,8600,196,8600,184xm8600,64l8596,60,8584,60,8580,64,8580,76,8584,80,8596,80,8600,76,8600,64xm8660,484l8656,480,8644,480,8640,484,8640,496,8644,500,8656,500,8660,496,8660,484xm8660,364l8656,360,8644,360,8640,364,8640,376,8644,380,8656,380,8660,376,8660,364xm8660,244l8656,240,8644,240,8640,244,8640,256,8644,260,8656,260,8660,256,8660,244xm8660,124l8656,120,8644,120,8640,124,8640,136,8644,140,8656,140,8660,136,8660,124xm8660,4l8656,0,8644,0,8640,4,8640,16,8644,20,8656,20,8660,16,8660,4xm8720,424l8716,420,8704,420,8700,424,8700,436,8704,440,8716,440,8720,436,8720,424xm8720,304l8716,300,8704,300,8700,304,8700,316,8704,320,8716,320,8720,316,8720,304xm8720,184l8716,180,8704,180,8700,184,8700,196,8704,200,8716,200,8720,196,8720,184xm8720,64l8716,60,8704,60,8700,64,8700,76,8704,80,8716,80,8720,76,8720,64xm8780,484l8776,480,8764,480,8760,484,8760,496,8764,500,8776,500,8780,496,8780,484xm8780,364l8776,360,8764,360,8760,364,8760,376,8764,380,8776,380,8780,376,8780,364xm8780,244l8776,240,8764,240,8760,244,8760,256,8764,260,8776,260,8780,256,8780,244xm8780,124l8776,120,8764,120,8760,124,8760,136,8764,140,8776,140,8780,136,8780,124xm8780,4l8776,0,8764,0,8760,4,8760,16,8764,20,8776,20,8780,16,8780,4xm8840,424l8836,420,8824,420,8820,424,8820,436,8824,440,8836,440,8840,436,8840,424xm8840,304l8836,300,8824,300,8820,304,8820,316,8824,320,8836,320,8840,316,8840,304xm8840,184l8836,180,8824,180,8820,184,8820,196,8824,200,8836,200,8840,196,8840,184xm8840,64l8836,60,8824,60,8820,64,8820,76,8824,80,8836,80,8840,76,8840,64xm8900,484l8896,480,8884,480,8880,484,8880,496,8884,500,8896,500,8900,496,8900,484xm8900,364l8896,360,8884,360,8880,364,8880,376,8884,380,8896,380,8900,376,8900,364xm8900,244l8896,240,8884,240,8880,244,8880,256,8884,260,8896,260,8900,256,8900,244xm8900,124l8896,120,8884,120,8880,124,8880,136,8884,140,8896,140,8900,136,8900,124xm8900,4l8896,0,8884,0,8880,4,8880,16,8884,20,8896,20,8900,16,8900,4xm8960,424l8956,420,8944,420,8940,424,8940,436,8944,440,8956,440,8960,436,8960,424xm8960,304l8956,300,8944,300,8940,304,8940,316,8944,320,8956,320,8960,316,8960,304xm8960,184l8956,180,8944,180,8940,184,8940,196,8944,200,8956,200,8960,196,8960,184xm8960,64l8956,60,8944,60,8940,64,8940,76,8944,80,8956,80,8960,76,8960,64xm9020,484l9016,480,9004,480,9000,484,9000,496,9004,500,9016,500,9020,496,9020,484xm9020,364l9016,360,9004,360,9000,364,9000,376,9004,380,9016,380,9020,376,9020,364xm9020,244l9016,240,9004,240,9000,244,9000,256,9004,260,9016,260,9020,256,9020,244xm9020,124l9016,120,9004,120,9000,124,9000,136,9004,140,9016,140,9020,136,9020,124xm9020,4l9016,0,9004,0,9000,4,9000,16,9004,20,9016,20,9020,16,9020,4xm9080,424l9076,420,9064,420,9060,424,9060,436,9064,440,9076,440,9080,436,9080,424xm9080,304l9076,300,9064,300,9060,304,9060,316,9064,320,9076,320,9080,316,9080,304xm9080,184l9076,180,9064,180,9060,184,9060,196,9064,200,9076,200,9080,196,9080,184xm9080,64l9076,60,9064,60,9060,64,9060,76,9064,80,9076,80,9080,76,9080,64xm9140,484l9136,480,9124,480,9120,484,9120,496,9124,500,9136,500,9140,496,9140,484xm9140,364l9136,360,9124,360,9120,364,9120,376,9124,380,9136,380,9140,376,9140,364xm9140,244l9136,240,9124,240,9120,244,9120,256,9124,260,9136,260,9140,256,9140,244xm9140,124l9136,120,9124,120,9120,124,9120,136,9124,140,9136,140,9140,136,9140,124xm9140,4l9136,0,9124,0,9120,4,9120,16,9124,20,9136,20,9140,16,9140,4xm9200,424l9196,420,9184,420,9180,424,9180,436,9184,440,9196,440,9200,436,9200,424xm9200,304l9196,300,9184,300,9180,304,9180,316,9184,320,9196,320,9200,316,9200,304xm9200,184l9196,180,9184,180,9180,184,9180,196,9184,200,9196,200,9200,196,9200,184xm9200,64l9196,60,9184,60,9180,64,9180,76,9184,80,9196,80,9200,76,9200,64xm9260,484l9256,480,9244,480,9240,484,9240,496,9244,500,9256,500,9260,496,9260,484xm9260,364l9256,360,9244,360,9240,364,9240,376,9244,380,9256,380,9260,376,9260,364xm9260,244l9256,240,9244,240,9240,244,9240,256,9244,260,9256,260,9260,256,9260,244xm9260,124l9256,120,9244,120,9240,124,9240,136,9244,140,9256,140,9260,136,9260,124xm9260,4l9256,0,9244,0,9240,4,9240,16,9244,20,9256,20,9260,16,9260,4xm9320,424l9316,420,9304,420,9300,424,9300,436,9304,440,9316,440,9320,436,9320,424xm9320,304l9316,300,9304,300,9300,304,9300,316,9304,320,9316,320,9320,316,9320,304xm9320,184l9316,180,9304,180,9300,184,9300,196,9304,200,9316,200,9320,196,9320,184xm9320,64l9316,60,9304,60,9300,64,9300,76,9304,80,9316,80,9320,76,9320,64xm9380,484l9376,480,9364,480,9360,484,9360,496,9364,500,9376,500,9380,496,9380,484xm9380,364l9376,360,9364,360,9360,364,9360,376,9364,380,9376,380,9380,376,9380,364xm9380,244l9376,240,9364,240,9360,244,9360,256,9364,260,9376,260,9380,256,9380,244xm9380,124l9376,120,9364,120,9360,124,9360,136,9364,140,9376,140,9380,136,9380,124xm9380,4l9376,0,9364,0,9360,4,9360,16,9364,20,9376,20,9380,16,9380,4xm9440,424l9436,420,9424,420,9420,424,9420,436,9424,440,9436,440,9440,436,9440,424xm9440,304l9436,300,9424,300,9420,304,9420,316,9424,320,9436,320,9440,316,9440,304xm9440,184l9436,180,9424,180,9420,184,9420,196,9424,200,9436,200,9440,196,9440,184xm9440,64l9436,60,9424,60,9420,64,9420,76,9424,80,9436,80,9440,76,9440,64xm9500,484l9496,480,9484,480,9480,484,9480,496,9484,500,9496,500,9500,496,9500,484xm9500,364l9496,360,9484,360,9480,364,9480,376,9484,380,9496,380,9500,376,9500,364xm9500,244l9496,240,9484,240,9480,244,9480,256,9484,260,9496,260,9500,256,9500,244xm9500,124l9496,120,9484,120,9480,124,9480,136,9484,140,9496,140,9500,136,9500,124xm9500,4l9496,0,9484,0,9480,4,9480,16,9484,20,9496,20,9500,16,9500,4xm9560,424l9556,420,9544,420,9540,424,9540,436,9544,440,9556,440,9560,436,9560,424xm9560,304l9556,300,9544,300,9540,304,9540,316,9544,320,9556,320,9560,316,9560,304xm9560,184l9556,180,9544,180,9540,184,9540,196,9544,200,9556,200,9560,196,9560,184xm9560,64l9556,60,9544,60,9540,64,9540,76,9544,80,9556,80,9560,76,9560,64xm9620,484l9616,480,9604,480,9600,484,9600,496,9604,500,9616,500,9620,496,9620,484xm9620,364l9616,360,9604,360,9600,364,9600,376,9604,380,9616,380,9620,376,9620,364xm9620,244l9616,240,9604,240,9600,244,9600,256,9604,260,9616,260,9620,256,9620,244xm9620,124l9616,120,9604,120,9600,124,9600,136,9604,140,9616,140,9620,136,9620,124xm9620,4l9616,0,9604,0,9600,4,9600,16,9604,20,9616,20,9620,16,9620,4xm9680,424l9676,420,9664,420,9660,424,9660,436,9664,440,9676,440,9680,436,9680,424xm9680,304l9676,300,9664,300,9660,304,9660,316,9664,320,9676,320,9680,316,9680,304xm9680,184l9676,180,9664,180,9660,184,9660,196,9664,200,9676,200,9680,196,9680,184xm9680,64l9676,60,9664,60,9660,64,9660,76,9664,80,9676,80,9680,76,9680,64xm9740,484l9736,480,9724,480,9720,484,9720,496,9724,500,9736,500,9740,496,9740,484xm9740,364l9736,360,9724,360,9720,364,9720,376,9724,380,9736,380,9740,376,9740,364xm9740,244l9736,240,9724,240,9720,244,9720,256,9724,260,9736,260,9740,256,9740,244xm9740,124l9736,120,9724,120,9720,124,9720,136,9724,140,9736,140,9740,136,9740,124xm9740,4l9736,0,9724,0,9720,4,9720,16,9724,20,9736,20,9740,16,9740,4xm9800,424l9796,420,9784,420,9780,424,9780,436,9784,440,9796,440,9800,436,9800,424xm9800,304l9796,300,9784,300,9780,304,9780,316,9784,320,9796,320,9800,316,9800,304xm9800,184l9796,180,9784,180,9780,184,9780,196,9784,200,9796,200,9800,196,9800,184xm9800,64l9796,60,9784,60,9780,64,9780,76,9784,80,9796,80,9800,76,9800,64xm9860,484l9856,480,9844,480,9840,484,9840,496,9844,500,9856,500,9860,496,9860,484xm9860,364l9856,360,9844,360,9840,364,9840,376,9844,380,9856,380,9860,376,9860,364xm9860,244l9856,240,9844,240,9840,244,9840,256,9844,260,9856,260,9860,256,9860,244xm9860,124l9856,120,9844,120,9840,124,9840,136,9844,140,9856,140,9860,136,9860,124xm9860,4l9856,0,9844,0,9840,4,9840,16,9844,20,9856,20,9860,16,9860,4xm9920,424l9916,420,9904,420,9900,424,9900,436,9904,440,9916,440,9920,436,9920,424xm9920,304l9916,300,9904,300,9900,304,9900,316,9904,320,9916,320,9920,316,9920,304xm9920,184l9916,180,9904,180,9900,184,9900,196,9904,200,9916,200,9920,196,9920,184xm9920,64l9916,60,9904,60,9900,64,9900,76,9904,80,9916,80,9920,76,9920,64xm9980,484l9976,480,9964,480,9960,484,9960,496,9964,500,9976,500,9980,496,9980,484xm9980,364l9976,360,9964,360,9960,364,9960,376,9964,380,9976,380,9980,376,9980,364xm9980,244l9976,240,9964,240,9960,244,9960,256,9964,260,9976,260,9980,256,9980,244xm9980,124l9976,120,9964,120,9960,124,9960,136,9964,140,9976,140,9980,136,9980,124xm9980,4l9976,0,9964,0,9960,4,9960,16,9964,20,9976,20,9980,16,9980,4xm10040,424l10036,420,10024,420,10020,424,10020,436,10024,440,10036,440,10040,436,10040,424xm10040,304l10036,300,10024,300,10020,304,10020,316,10024,320,10036,320,10040,316,10040,304xm10040,184l10036,180,10024,180,10020,184,10020,196,10024,200,10036,200,10040,196,10040,184xm10040,64l10036,60,10024,60,10020,64,10020,76,10024,80,10036,80,10040,76,10040,64xm10100,484l10096,480,10084,480,10080,484,10080,496,10084,500,10096,500,10100,496,10100,484xm10100,364l10096,360,10084,360,10080,364,10080,376,10084,380,10096,380,10100,376,10100,364xm10100,244l10096,240,10084,240,10080,244,10080,256,10084,260,10096,260,10100,256,10100,244xm10100,124l10096,120,10084,120,10080,124,10080,136,10084,140,10096,140,10100,136,10100,124xm10100,4l10096,0,10084,0,10080,4,10080,16,10084,20,10096,20,10100,16,10100,4xm10160,424l10156,420,10144,420,10140,424,10140,436,10144,440,10156,440,10160,436,10160,424xm10160,304l10156,300,10144,300,10140,304,10140,316,10144,320,10156,320,10160,316,10160,304xm10160,184l10156,180,10144,180,10140,184,10140,196,10144,200,10156,200,10160,196,10160,184xm10160,64l10156,60,10144,60,10140,64,10140,76,10144,80,10156,80,10160,76,10160,64xm10220,484l10216,480,10204,480,10200,484,10200,496,10204,500,10216,500,10220,496,10220,484xm10220,364l10216,360,10204,360,10200,364,10200,376,10204,380,10216,380,10220,376,10220,364xm10220,244l10216,240,10204,240,10200,244,10200,256,10204,260,10216,260,10220,256,10220,244xm10220,124l10216,120,10204,120,10200,124,10200,136,10204,140,10216,140,10220,136,10220,124xm10220,4l10216,0,10204,0,10200,4,10200,16,10204,20,10216,20,10220,16,10220,4xm10280,424l10276,420,10264,420,10260,424,10260,436,10264,440,10276,440,10280,436,10280,424xm10280,304l10276,300,10264,300,10260,304,10260,316,10264,320,10276,320,10280,316,10280,304xm10280,184l10276,180,10264,180,10260,184,10260,196,10264,200,10276,200,10280,196,10280,184xm10280,64l10276,60,10264,60,10260,64,10260,76,10264,80,10276,80,10280,76,10280,64xm10340,484l10336,480,10324,480,10320,484,10320,496,10324,500,10336,500,10340,496,10340,484xm10340,364l10336,360,10324,360,10320,364,10320,376,10324,380,10336,380,10340,376,10340,364xm10340,244l10336,240,10324,240,10320,244,10320,256,10324,260,10336,260,10340,256,10340,244xm10340,124l10336,120,10324,120,10320,124,10320,136,10324,140,10336,140,10340,136,10340,124xm10340,4l10336,0,10324,0,10320,4,10320,16,10324,20,10336,20,10340,16,10340,4xm10400,424l10396,420,10384,420,10380,424,10380,436,10384,440,10396,440,10400,436,10400,424xm10400,304l10396,300,10384,300,10380,304,10380,316,10384,320,10396,320,10400,316,10400,304xm10400,184l10396,180,10384,180,10380,184,10380,196,10384,200,10396,200,10400,196,10400,184xm10400,64l10396,60,10384,60,10380,64,10380,76,10384,80,10396,80,10400,76,10400,64xm10460,484l10456,480,10444,480,10440,484,10440,496,10444,500,10456,500,10460,496,10460,484xm10460,364l10456,360,10444,360,10440,364,10440,376,10444,380,10456,380,10460,376,10460,364xm10460,244l10456,240,10444,240,10440,244,10440,256,10444,260,10456,260,10460,256,10460,244xm10460,124l10456,120,10444,120,10440,124,10440,136,10444,140,10456,140,10460,136,10460,124xm10460,4l10456,0,10444,0,10440,4,10440,16,10444,20,10456,20,10460,16,10460,4xm10520,424l10516,420,10504,420,10500,424,10500,436,10504,440,10516,440,10520,436,10520,424xm10520,304l10516,300,10504,300,10500,304,10500,316,10504,320,10516,320,10520,316,10520,304xm10520,184l10516,180,10504,180,10500,184,10500,196,10504,200,10516,200,10520,196,10520,184xm10520,64l10516,60,10504,60,10500,64,10500,76,10504,80,10516,80,10520,76,10520,64xm10580,484l10576,480,10564,480,10560,484,10560,496,10564,500,10576,500,10580,496,10580,484xm10580,364l10576,360,10564,360,10560,364,10560,376,10564,380,10576,380,10580,376,10580,364xm10580,244l10576,240,10564,240,10560,244,10560,256,10564,260,10576,260,10580,256,10580,244xm10580,124l10576,120,10564,120,10560,124,10560,136,10564,140,10576,140,10580,136,10580,124xm10580,4l10576,0,10564,0,10560,4,10560,16,10564,20,10576,20,10580,16,10580,4xm10640,424l10636,420,10624,420,10620,424,10620,436,10624,440,10636,440,10640,436,10640,424xm10640,304l10636,300,10624,300,10620,304,10620,316,10624,320,10636,320,10640,316,10640,304xm10640,184l10636,180,10624,180,10620,184,10620,196,10624,200,10636,200,10640,196,10640,184xm10640,64l10636,60,10624,60,10620,64,10620,76,10624,80,10636,80,10640,76,10640,64xm10700,484l10696,480,10684,480,10680,484,10680,496,10684,500,10696,500,10700,496,10700,484xm10700,364l10696,360,10684,360,10680,364,10680,376,10684,380,10696,380,10700,376,10700,364xm10700,244l10696,240,10684,240,10680,244,10680,256,10684,260,10696,260,10700,256,10700,244xm10700,124l10696,120,10684,120,10680,124,10680,136,10684,140,10696,140,10700,136,10700,124xm10700,4l10696,0,10684,0,10680,4,10680,16,10684,20,10696,20,10700,16,10700,4xm10760,424l10756,420,10744,420,10740,424,10740,436,10744,440,10756,440,10760,436,10760,424xm10760,304l10756,300,10744,300,10740,304,10740,316,10744,320,10756,320,10760,316,10760,304xm10760,184l10756,180,10744,180,10740,184,10740,196,10744,200,10756,200,10760,196,10760,184xm10760,64l10756,60,10744,60,10740,64,10740,76,10744,80,10756,80,10760,76,10760,64xm10820,484l10816,480,10804,480,10800,484,10800,496,10804,500,10816,500,10820,496,10820,484xm10820,364l10816,360,10804,360,10800,364,10800,376,10804,380,10816,380,10820,376,10820,364xm10820,244l10816,240,10804,240,10800,244,10800,256,10804,260,10816,260,10820,256,10820,244xm10820,124l10816,120,10804,120,10800,124,10800,136,10804,140,10816,140,10820,136,10820,124xm10820,4l10816,0,10804,0,10800,4,10800,16,10804,20,10816,20,10820,16,10820,4xm10880,424l10876,420,10864,420,10860,424,10860,436,10864,440,10876,440,10880,436,10880,424xm10880,304l10876,300,10864,300,10860,304,10860,316,10864,320,10876,320,10880,316,10880,304xm10880,184l10876,180,10864,180,10860,184,10860,196,10864,200,10876,200,10880,196,10880,184xm10880,64l10876,60,10864,60,10860,64,10860,76,10864,80,10876,80,10880,76,10880,64xm10940,484l10936,480,10924,480,10920,484,10920,496,10924,500,10936,500,10940,496,10940,484xm10940,364l10936,360,10924,360,10920,364,10920,376,10924,380,10936,380,10940,376,10940,364xm10940,244l10936,240,10924,240,10920,244,10920,256,10924,260,10936,260,10940,256,10940,244xm10940,124l10936,120,10924,120,10920,124,10920,136,10924,140,10936,140,10940,136,10940,124xm10940,4l10936,0,10924,0,10920,4,10920,16,10924,20,10936,20,10940,16,10940,4xm11000,424l10996,420,10984,420,10980,424,10980,436,10984,440,10996,440,11000,436,11000,424xm11000,304l10996,300,10984,300,10980,304,10980,316,10984,320,10996,320,11000,316,11000,304xm11000,184l10996,180,10984,180,10980,184,10980,196,10984,200,10996,200,11000,196,11000,184xm11000,64l10996,60,10984,60,10980,64,10980,76,10984,80,10996,80,11000,76,11000,64xm11060,484l11056,480,11044,480,11040,484,11040,496,11044,500,11056,500,11060,496,11060,484xm11060,364l11056,360,11044,360,11040,364,11040,376,11044,380,11056,380,11060,376,11060,364xm11060,244l11056,240,11044,240,11040,244,11040,256,11044,260,11056,260,11060,256,11060,244xm11060,124l11056,120,11044,120,11040,124,11040,136,11044,140,11056,140,11060,136,11060,124xm11060,4l11056,0,11044,0,11040,4,11040,16,11044,20,11056,20,11060,16,11060,4xm11120,424l11116,420,11104,420,11100,424,11100,436,11104,440,11116,440,11120,436,11120,424xm11120,304l11116,300,11104,300,11100,304,11100,316,11104,320,11116,320,11120,316,11120,304xm11120,184l11116,180,11104,180,11100,184,11100,196,11104,200,11116,200,11120,196,11120,184xm11120,64l11116,60,11104,60,11100,64,11100,76,11104,80,11116,80,11120,76,11120,64xm11180,484l11176,480,11164,480,11160,484,11160,496,11164,500,11176,500,11180,496,11180,484xm11180,364l11176,360,11164,360,11160,364,11160,376,11164,380,11176,380,11180,376,11180,364xm11180,244l11176,240,11164,240,11160,244,11160,256,11164,260,11176,260,11180,256,11180,244xm11180,124l11176,120,11164,120,11160,124,11160,136,11164,140,11176,140,11180,136,11180,124xm11180,4l11176,0,11164,0,11160,4,11160,16,11164,20,11176,20,11180,16,11180,4xm11240,424l11236,420,11224,420,11220,424,11220,436,11224,440,11236,440,11240,436,11240,424xm11240,304l11236,300,11224,300,11220,304,11220,316,11224,320,11236,320,11240,316,11240,304xm11240,184l11236,180,11224,180,11220,184,11220,196,11224,200,11236,200,11240,196,11240,184xm11240,64l11236,60,11224,60,11220,64,11220,76,11224,80,11236,80,11240,76,11240,64xm11300,484l11296,480,11284,480,11280,484,11280,496,11284,500,11296,500,11300,496,11300,484xm11300,364l11296,360,11284,360,11280,364,11280,376,11284,380,11296,380,11300,376,11300,364xm11300,244l11296,240,11284,240,11280,244,11280,256,11284,260,11296,260,11300,256,11300,244xm11300,124l11296,120,11284,120,11280,124,11280,136,11284,140,11296,140,11300,136,11300,124xm11300,4l11296,0,11284,0,11280,4,11280,16,11284,20,11296,20,11300,16,11300,4xm11360,424l11356,420,11344,420,11340,424,11340,436,11344,440,11356,440,11360,436,11360,424xm11360,304l11356,300,11344,300,11340,304,11340,316,11344,320,11356,320,11360,316,11360,304xm11360,184l11356,180,11344,180,11340,184,11340,196,11344,200,11356,200,11360,196,11360,184xm11360,64l11356,60,11344,60,11340,64,11340,76,11344,80,11356,80,11360,76,11360,64xm11420,484l11416,480,11404,480,11400,484,11400,496,11404,500,11416,500,11420,496,11420,484xm11420,364l11416,360,11404,360,11400,364,11400,376,11404,380,11416,380,11420,376,11420,364xm11420,244l11416,240,11404,240,11400,244,11400,256,11404,260,11416,260,11420,256,11420,244xm11420,124l11416,120,11404,120,11400,124,11400,136,11404,140,11416,140,11420,136,11420,124xm11420,4l11416,0,11404,0,11400,4,11400,16,11404,20,11416,20,11420,16,11420,4xm11480,424l11476,420,11464,420,11460,424,11460,436,11464,440,11476,440,11480,436,11480,424xm11480,304l11476,300,11464,300,11460,304,11460,316,11464,320,11476,320,11480,316,11480,304xm11480,184l11476,180,11464,180,11460,184,11460,196,11464,200,11476,200,11480,196,11480,184xm11480,64l11476,60,11464,60,11460,64,11460,76,11464,80,11476,80,11480,76,11480,64xm11540,484l11536,480,11524,480,11520,484,11520,496,11524,500,11536,500,11540,496,11540,484xm11540,364l11536,360,11524,360,11520,364,11520,376,11524,380,11536,380,11540,376,11540,364xm11540,244l11536,240,11524,240,11520,244,11520,256,11524,260,11536,260,11540,256,11540,244xm11540,124l11536,120,11524,120,11520,124,11520,136,11524,140,11536,140,11540,136,11540,124xm11540,4l11536,0,11524,0,11520,4,11520,16,11524,20,11536,20,11540,16,11540,4xm11600,424l11596,420,11584,420,11580,424,11580,436,11584,440,11596,440,11600,436,11600,424xm11600,304l11596,300,11584,300,11580,304,11580,316,11584,320,11596,320,11600,316,11600,304xm11600,184l11596,180,11584,180,11580,184,11580,196,11584,200,11596,200,11600,196,11600,184xm11600,64l11596,60,11584,60,11580,64,11580,76,11584,80,11596,80,11600,76,11600,64xm11660,484l11656,480,11644,480,11640,484,11640,496,11644,500,11656,500,11660,496,11660,484xm11660,364l11656,360,11644,360,11640,364,11640,376,11644,380,11656,380,11660,376,11660,364xm11660,244l11656,240,11644,240,11640,244,11640,256,11644,260,11656,260,11660,256,11660,244xm11660,124l11656,120,11644,120,11640,124,11640,136,11644,140,11656,140,11660,136,11660,124xm11660,4l11656,0,11644,0,11640,4,11640,16,11644,20,11656,20,11660,16,11660,4xm11720,424l11716,420,11704,420,11700,424,11700,436,11704,440,11716,440,11720,436,11720,424xm11720,304l11716,300,11704,300,11700,304,11700,316,11704,320,11716,320,11720,316,11720,304xm11720,184l11716,180,11704,180,11700,184,11700,196,11704,200,11716,200,11720,196,11720,184xm11720,64l11716,60,11704,60,11700,64,11700,76,11704,80,11716,80,11720,76,11720,64xm11780,484l11776,480,11764,480,11760,484,11760,496,11764,500,11776,500,11780,496,11780,484xm11780,364l11776,360,11764,360,11760,364,11760,376,11764,380,11776,380,11780,376,11780,364xm11780,244l11776,240,11764,240,11760,244,11760,256,11764,260,11776,260,11780,256,11780,244xm11780,124l11776,120,11764,120,11760,124,11760,136,11764,140,11776,140,11780,136,11780,124xm11780,4l11776,0,11764,0,11760,4,11760,16,11764,20,11776,20,11780,16,11780,4xm11840,424l11836,420,11824,420,11820,424,11820,436,11824,440,11836,440,11840,436,11840,424xm11840,304l11836,300,11824,300,11820,304,11820,316,11824,320,11836,320,11840,316,11840,304xm11840,184l11836,180,11824,180,11820,184,11820,196,11824,200,11836,200,11840,196,11840,184xm11840,64l11836,60,11824,60,11820,64,11820,76,11824,80,11836,80,11840,76,11840,64xm11900,484l11896,480,11884,480,11880,484,11880,496,11884,500,11896,500,11900,496,11900,484xm11900,364l11896,360,11884,360,11880,364,11880,376,11884,380,11896,380,11900,376,11900,364xm11900,244l11896,240,11884,240,11880,244,11880,256,11884,260,11896,260,11900,256,11900,244xm11900,124l11896,120,11884,120,11880,124,11880,136,11884,140,11896,140,11900,136,11900,124xm11900,4l11896,0,11884,0,11880,4,11880,16,11884,20,11896,20,11900,16,11900,4xm11960,424l11956,420,11944,420,11940,424,11940,436,11944,440,11956,440,11960,436,11960,424xm11960,304l11956,300,11944,300,11940,304,11940,316,11944,320,11956,320,11960,316,11960,304xm11960,184l11956,180,11944,180,11940,184,11940,196,11944,200,11956,200,11960,196,11960,184xm11960,64l11956,60,11944,60,11940,64,11940,76,11944,80,11956,80,11960,76,11960,64xm12020,484l12016,480,12004,480,12000,484,12000,496,12004,500,12016,500,12020,496,12020,484xm12020,364l12016,360,12004,360,12000,364,12000,376,12004,380,12016,380,12020,376,12020,364xm12020,244l12016,240,12004,240,12000,244,12000,256,12004,260,12016,260,12020,256,12020,244xm12020,124l12016,120,12004,120,12000,124,12000,136,12004,140,12016,140,12020,136,12020,124xm12020,4l12016,0,12004,0,12000,4,12000,16,12004,20,12016,20,12020,16,12020,4xe" filled="true" fillcolor="#808285" stroked="false">
              <v:path arrowok="t"/>
              <v:fill type="solid"/>
            </v:shape>
          </v:group>
        </w:pict>
      </w:r>
      <w:r>
        <w:rPr>
          <w:sz w:val="20"/>
        </w:rPr>
      </w:r>
    </w:p>
    <w:p>
      <w:pPr>
        <w:spacing w:before="160"/>
        <w:ind w:left="0" w:right="428" w:firstLine="0"/>
        <w:jc w:val="right"/>
        <w:rPr>
          <w:rFonts w:ascii="Arial Narrow"/>
          <w:b/>
          <w:sz w:val="16"/>
        </w:rPr>
      </w:pPr>
      <w:r>
        <w:rPr>
          <w:rFonts w:ascii="Century Gothic"/>
          <w:b/>
          <w:color w:val="231F20"/>
          <w:w w:val="95"/>
          <w:sz w:val="14"/>
        </w:rPr>
        <w:t>F A L L 2 0 2 0 </w:t>
      </w:r>
      <w:r>
        <w:rPr>
          <w:rFonts w:ascii="Century Gothic"/>
          <w:b/>
          <w:color w:val="B1B3B6"/>
          <w:w w:val="75"/>
          <w:sz w:val="14"/>
        </w:rPr>
        <w:t>| </w:t>
      </w:r>
      <w:r>
        <w:rPr>
          <w:rFonts w:ascii="Arial Narrow"/>
          <w:b/>
          <w:color w:val="231F20"/>
          <w:w w:val="95"/>
          <w:sz w:val="16"/>
        </w:rPr>
        <w:t>13</w:t>
      </w:r>
      <w:r>
        <w:rPr>
          <w:rFonts w:ascii="Arial Narrow"/>
          <w:b/>
          <w:color w:val="231F20"/>
          <w:sz w:val="16"/>
        </w:rPr>
        <w:t> </w:t>
      </w:r>
    </w:p>
    <w:p>
      <w:pPr>
        <w:spacing w:after="0"/>
        <w:jc w:val="right"/>
        <w:rPr>
          <w:rFonts w:ascii="Arial Narrow"/>
          <w:sz w:val="16"/>
        </w:rPr>
        <w:sectPr>
          <w:type w:val="continuous"/>
          <w:pgSz w:w="12060" w:h="15660"/>
          <w:pgMar w:top="1280" w:bottom="280" w:left="0" w:right="0"/>
        </w:sectPr>
      </w:pPr>
    </w:p>
    <w:p>
      <w:pPr>
        <w:pStyle w:val="BodyText"/>
        <w:rPr>
          <w:rFonts w:ascii="Arial Narrow"/>
          <w:b/>
          <w:sz w:val="20"/>
        </w:rPr>
      </w:pPr>
    </w:p>
    <w:p>
      <w:pPr>
        <w:pStyle w:val="BodyText"/>
        <w:spacing w:before="10"/>
        <w:rPr>
          <w:rFonts w:ascii="Arial Narrow"/>
          <w:b/>
          <w:sz w:val="19"/>
        </w:rPr>
      </w:pPr>
    </w:p>
    <w:p>
      <w:pPr>
        <w:pStyle w:val="BodyText"/>
        <w:ind w:left="798"/>
        <w:rPr>
          <w:rFonts w:ascii="Arial Narrow"/>
          <w:sz w:val="20"/>
        </w:rPr>
      </w:pPr>
      <w:r>
        <w:rPr>
          <w:rFonts w:ascii="Arial Narrow"/>
          <w:sz w:val="20"/>
        </w:rPr>
        <w:pict>
          <v:group style="width:86.9pt;height:21.5pt;mso-position-horizontal-relative:char;mso-position-vertical-relative:line" coordorigin="0,0" coordsize="1738,430">
            <v:shape style="position:absolute;left:0;top:0;width:1738;height:430" coordorigin="0,0" coordsize="1738,430" path="m1523,0l215,0,147,11,88,41,41,88,11,147,0,215,0,430,1738,430,1738,215,1727,147,1696,88,1650,41,1591,11,1523,0xe" filled="true" fillcolor="#008558" stroked="false">
              <v:path arrowok="t"/>
              <v:fill type="solid"/>
            </v:shape>
            <v:shape style="position:absolute;left:0;top:0;width:1738;height:430" type="#_x0000_t202" filled="false" stroked="false">
              <v:textbox inset="0,0,0,0">
                <w:txbxContent>
                  <w:p>
                    <w:pPr>
                      <w:spacing w:before="84"/>
                      <w:ind w:left="194" w:right="0" w:firstLine="0"/>
                      <w:jc w:val="left"/>
                      <w:rPr>
                        <w:rFonts w:ascii="Georgia"/>
                        <w:b/>
                        <w:sz w:val="26"/>
                      </w:rPr>
                    </w:pPr>
                    <w:r>
                      <w:rPr>
                        <w:rFonts w:ascii="Georgia"/>
                        <w:b/>
                        <w:color w:val="FFFFFF"/>
                        <w:w w:val="105"/>
                        <w:sz w:val="26"/>
                      </w:rPr>
                      <w:t>RECIPES</w:t>
                    </w:r>
                  </w:p>
                </w:txbxContent>
              </v:textbox>
              <w10:wrap type="none"/>
            </v:shape>
          </v:group>
        </w:pict>
      </w:r>
      <w:r>
        <w:rPr>
          <w:rFonts w:ascii="Arial Narrow"/>
          <w:sz w:val="20"/>
        </w:rPr>
      </w:r>
    </w:p>
    <w:p>
      <w:pPr>
        <w:pStyle w:val="BodyText"/>
        <w:rPr>
          <w:rFonts w:ascii="Arial Narrow"/>
          <w:b/>
          <w:sz w:val="20"/>
        </w:rPr>
      </w:pPr>
    </w:p>
    <w:p>
      <w:pPr>
        <w:pStyle w:val="BodyText"/>
        <w:rPr>
          <w:rFonts w:ascii="Arial Narrow"/>
          <w:b/>
          <w:sz w:val="20"/>
        </w:rPr>
      </w:pPr>
    </w:p>
    <w:p>
      <w:pPr>
        <w:pStyle w:val="BodyText"/>
        <w:spacing w:before="1"/>
        <w:rPr>
          <w:rFonts w:ascii="Arial Narrow"/>
          <w:b/>
          <w:sz w:val="16"/>
        </w:rPr>
      </w:pPr>
    </w:p>
    <w:p>
      <w:pPr>
        <w:pStyle w:val="Heading2"/>
        <w:spacing w:line="196" w:lineRule="auto" w:before="300"/>
        <w:ind w:left="720" w:right="2093"/>
      </w:pPr>
      <w:r>
        <w:rPr/>
        <w:drawing>
          <wp:anchor distT="0" distB="0" distL="0" distR="0" allowOverlap="1" layoutInCell="1" locked="0" behindDoc="1" simplePos="0" relativeHeight="485459456">
            <wp:simplePos x="0" y="0"/>
            <wp:positionH relativeFrom="page">
              <wp:posOffset>5729452</wp:posOffset>
            </wp:positionH>
            <wp:positionV relativeFrom="paragraph">
              <wp:posOffset>-991651</wp:posOffset>
            </wp:positionV>
            <wp:extent cx="1928647" cy="1977390"/>
            <wp:effectExtent l="0" t="0" r="0" b="0"/>
            <wp:wrapNone/>
            <wp:docPr id="29" name="image44.png"/>
            <wp:cNvGraphicFramePr>
              <a:graphicFrameLocks noChangeAspect="1"/>
            </wp:cNvGraphicFramePr>
            <a:graphic>
              <a:graphicData uri="http://schemas.openxmlformats.org/drawingml/2006/picture">
                <pic:pic>
                  <pic:nvPicPr>
                    <pic:cNvPr id="30" name="image44.png"/>
                    <pic:cNvPicPr/>
                  </pic:nvPicPr>
                  <pic:blipFill>
                    <a:blip r:embed="rId69" cstate="print"/>
                    <a:stretch>
                      <a:fillRect/>
                    </a:stretch>
                  </pic:blipFill>
                  <pic:spPr>
                    <a:xfrm>
                      <a:off x="0" y="0"/>
                      <a:ext cx="1928647" cy="1977390"/>
                    </a:xfrm>
                    <a:prstGeom prst="rect">
                      <a:avLst/>
                    </a:prstGeom>
                  </pic:spPr>
                </pic:pic>
              </a:graphicData>
            </a:graphic>
          </wp:anchor>
        </w:drawing>
      </w:r>
      <w:r>
        <w:rPr>
          <w:color w:val="008558"/>
          <w:w w:val="95"/>
        </w:rPr>
        <w:t>Boosting </w:t>
      </w:r>
      <w:r>
        <w:rPr>
          <w:color w:val="008558"/>
          <w:spacing w:val="-12"/>
          <w:w w:val="95"/>
        </w:rPr>
        <w:t>Your </w:t>
      </w:r>
      <w:r>
        <w:rPr>
          <w:color w:val="008558"/>
          <w:w w:val="95"/>
        </w:rPr>
        <w:t>Immunity </w:t>
      </w:r>
      <w:r>
        <w:rPr>
          <w:color w:val="231F20"/>
          <w:w w:val="90"/>
        </w:rPr>
        <w:t>for</w:t>
      </w:r>
      <w:r>
        <w:rPr>
          <w:color w:val="231F20"/>
          <w:spacing w:val="-73"/>
          <w:w w:val="90"/>
        </w:rPr>
        <w:t> </w:t>
      </w:r>
      <w:r>
        <w:rPr>
          <w:color w:val="231F20"/>
          <w:w w:val="90"/>
        </w:rPr>
        <w:t>the</w:t>
      </w:r>
      <w:r>
        <w:rPr>
          <w:color w:val="231F20"/>
          <w:spacing w:val="-57"/>
          <w:w w:val="90"/>
        </w:rPr>
        <w:t> </w:t>
      </w:r>
      <w:r>
        <w:rPr>
          <w:color w:val="231F20"/>
          <w:spacing w:val="-4"/>
          <w:w w:val="90"/>
        </w:rPr>
        <w:t>Fall/Winter</w:t>
      </w:r>
      <w:r>
        <w:rPr>
          <w:color w:val="231F20"/>
          <w:spacing w:val="-72"/>
          <w:w w:val="90"/>
        </w:rPr>
        <w:t> </w:t>
      </w:r>
      <w:r>
        <w:rPr>
          <w:color w:val="231F20"/>
          <w:spacing w:val="-3"/>
          <w:w w:val="90"/>
        </w:rPr>
        <w:t>Season</w:t>
      </w:r>
    </w:p>
    <w:p>
      <w:pPr>
        <w:spacing w:before="158"/>
        <w:ind w:left="720" w:right="0" w:firstLine="0"/>
        <w:jc w:val="left"/>
        <w:rPr>
          <w:b/>
          <w:sz w:val="22"/>
        </w:rPr>
      </w:pPr>
      <w:r>
        <w:rPr>
          <w:b/>
          <w:color w:val="231F20"/>
          <w:sz w:val="22"/>
        </w:rPr>
        <w:t>By Kait Schuster</w:t>
      </w:r>
    </w:p>
    <w:p>
      <w:pPr>
        <w:spacing w:line="240" w:lineRule="auto" w:before="1"/>
        <w:rPr>
          <w:b/>
          <w:sz w:val="17"/>
        </w:rPr>
      </w:pPr>
    </w:p>
    <w:p>
      <w:pPr>
        <w:spacing w:after="0" w:line="240" w:lineRule="auto"/>
        <w:rPr>
          <w:sz w:val="17"/>
        </w:rPr>
        <w:sectPr>
          <w:headerReference w:type="default" r:id="rId68"/>
          <w:pgSz w:w="12060" w:h="15660"/>
          <w:pgMar w:header="0" w:footer="0" w:top="0" w:bottom="0" w:left="0" w:right="0"/>
        </w:sectPr>
      </w:pPr>
    </w:p>
    <w:p>
      <w:pPr>
        <w:spacing w:line="240" w:lineRule="auto" w:before="2"/>
        <w:rPr>
          <w:b/>
          <w:sz w:val="17"/>
        </w:rPr>
      </w:pPr>
    </w:p>
    <w:p>
      <w:pPr>
        <w:spacing w:line="261" w:lineRule="auto" w:before="0"/>
        <w:ind w:left="1237" w:right="36" w:firstLine="0"/>
        <w:jc w:val="left"/>
        <w:rPr>
          <w:sz w:val="18"/>
        </w:rPr>
      </w:pPr>
      <w:r>
        <w:rPr/>
        <w:pict>
          <v:shape style="position:absolute;margin-left:30.9813pt;margin-top:-12.483665pt;width:30.35pt;height:72.4pt;mso-position-horizontal-relative:page;mso-position-vertical-relative:paragraph;z-index:-17856512" type="#_x0000_t202" filled="false" stroked="false">
            <v:textbox inset="0,0,0,0">
              <w:txbxContent>
                <w:p>
                  <w:pPr>
                    <w:spacing w:line="1430" w:lineRule="exact" w:before="17"/>
                    <w:ind w:left="0" w:right="0" w:firstLine="0"/>
                    <w:jc w:val="left"/>
                    <w:rPr>
                      <w:sz w:val="118"/>
                    </w:rPr>
                  </w:pPr>
                  <w:r>
                    <w:rPr>
                      <w:color w:val="231F20"/>
                      <w:w w:val="105"/>
                      <w:sz w:val="118"/>
                    </w:rPr>
                    <w:t>E</w:t>
                  </w:r>
                </w:p>
              </w:txbxContent>
            </v:textbox>
            <w10:wrap type="none"/>
          </v:shape>
        </w:pict>
      </w:r>
      <w:r>
        <w:rPr>
          <w:color w:val="231F20"/>
          <w:w w:val="105"/>
          <w:sz w:val="18"/>
        </w:rPr>
        <w:t>veryone is worried about getting sick this fall and winter. There are several steps you can take to stay healthy. Regular preventive</w:t>
      </w:r>
    </w:p>
    <w:p>
      <w:pPr>
        <w:spacing w:line="261" w:lineRule="auto" w:before="2"/>
        <w:ind w:left="720" w:right="0" w:firstLine="0"/>
        <w:jc w:val="left"/>
        <w:rPr>
          <w:sz w:val="18"/>
        </w:rPr>
      </w:pPr>
      <w:r>
        <w:rPr>
          <w:color w:val="231F20"/>
          <w:w w:val="105"/>
          <w:sz w:val="18"/>
        </w:rPr>
        <w:t>measures, such as handwashing, wearing a mask, social distancing, and avoiding people who are sick, can undoubtedly help reduce your risk for catching viral and bacterial infections. It is also essential to exercise and get a good night’s sleep.</w:t>
      </w:r>
    </w:p>
    <w:p>
      <w:pPr>
        <w:spacing w:line="261" w:lineRule="auto" w:before="3"/>
        <w:ind w:left="720" w:right="27" w:firstLine="0"/>
        <w:jc w:val="left"/>
        <w:rPr>
          <w:sz w:val="18"/>
        </w:rPr>
      </w:pPr>
      <w:r>
        <w:rPr>
          <w:color w:val="231F20"/>
          <w:w w:val="105"/>
          <w:sz w:val="18"/>
        </w:rPr>
        <w:t>Although you may not be able to entirely prevent all illnesses this season, a healthy immune system is one way to give your body extra protection.</w:t>
      </w:r>
    </w:p>
    <w:p>
      <w:pPr>
        <w:spacing w:line="261" w:lineRule="auto" w:before="1"/>
        <w:ind w:left="720" w:right="0" w:firstLine="239"/>
        <w:jc w:val="left"/>
        <w:rPr>
          <w:sz w:val="18"/>
        </w:rPr>
      </w:pPr>
      <w:r>
        <w:rPr>
          <w:color w:val="231F20"/>
          <w:w w:val="105"/>
          <w:sz w:val="18"/>
        </w:rPr>
        <w:t>While no supplement can cure or prevent disease, mounting evidence suggests eating certain foods can give your immune</w:t>
      </w:r>
      <w:r>
        <w:rPr>
          <w:color w:val="231F20"/>
          <w:spacing w:val="-14"/>
          <w:w w:val="105"/>
          <w:sz w:val="18"/>
        </w:rPr>
        <w:t> </w:t>
      </w:r>
      <w:r>
        <w:rPr>
          <w:color w:val="231F20"/>
          <w:w w:val="105"/>
          <w:sz w:val="18"/>
        </w:rPr>
        <w:t>system</w:t>
      </w:r>
      <w:r>
        <w:rPr>
          <w:color w:val="231F20"/>
          <w:spacing w:val="-13"/>
          <w:w w:val="105"/>
          <w:sz w:val="18"/>
        </w:rPr>
        <w:t> </w:t>
      </w:r>
      <w:r>
        <w:rPr>
          <w:color w:val="231F20"/>
          <w:w w:val="105"/>
          <w:sz w:val="18"/>
        </w:rPr>
        <w:t>a</w:t>
      </w:r>
      <w:r>
        <w:rPr>
          <w:color w:val="231F20"/>
          <w:spacing w:val="-13"/>
          <w:w w:val="105"/>
          <w:sz w:val="18"/>
        </w:rPr>
        <w:t> </w:t>
      </w:r>
      <w:r>
        <w:rPr>
          <w:color w:val="231F20"/>
          <w:w w:val="105"/>
          <w:sz w:val="18"/>
        </w:rPr>
        <w:t>boost.</w:t>
      </w:r>
      <w:r>
        <w:rPr>
          <w:color w:val="231F20"/>
          <w:spacing w:val="-25"/>
          <w:w w:val="105"/>
          <w:sz w:val="18"/>
        </w:rPr>
        <w:t> </w:t>
      </w:r>
      <w:r>
        <w:rPr>
          <w:color w:val="231F20"/>
          <w:w w:val="105"/>
          <w:sz w:val="18"/>
        </w:rPr>
        <w:t>“Foods</w:t>
      </w:r>
      <w:r>
        <w:rPr>
          <w:color w:val="231F20"/>
          <w:spacing w:val="-13"/>
          <w:w w:val="105"/>
          <w:sz w:val="18"/>
        </w:rPr>
        <w:t> </w:t>
      </w:r>
      <w:r>
        <w:rPr>
          <w:color w:val="231F20"/>
          <w:w w:val="105"/>
          <w:sz w:val="18"/>
        </w:rPr>
        <w:t>are</w:t>
      </w:r>
      <w:r>
        <w:rPr>
          <w:color w:val="231F20"/>
          <w:spacing w:val="-13"/>
          <w:w w:val="105"/>
          <w:sz w:val="18"/>
        </w:rPr>
        <w:t> </w:t>
      </w:r>
      <w:r>
        <w:rPr>
          <w:color w:val="231F20"/>
          <w:w w:val="105"/>
          <w:sz w:val="18"/>
        </w:rPr>
        <w:t>the</w:t>
      </w:r>
      <w:r>
        <w:rPr>
          <w:color w:val="231F20"/>
          <w:spacing w:val="-13"/>
          <w:w w:val="105"/>
          <w:sz w:val="18"/>
        </w:rPr>
        <w:t> </w:t>
      </w:r>
      <w:r>
        <w:rPr>
          <w:color w:val="231F20"/>
          <w:spacing w:val="-4"/>
          <w:w w:val="105"/>
          <w:sz w:val="18"/>
        </w:rPr>
        <w:t>best </w:t>
      </w:r>
      <w:r>
        <w:rPr>
          <w:color w:val="231F20"/>
          <w:spacing w:val="-2"/>
          <w:w w:val="105"/>
          <w:sz w:val="18"/>
        </w:rPr>
        <w:t>way </w:t>
      </w:r>
      <w:r>
        <w:rPr>
          <w:color w:val="231F20"/>
          <w:w w:val="105"/>
          <w:sz w:val="18"/>
        </w:rPr>
        <w:t>to get the proper nutrients to enhance your immune </w:t>
      </w:r>
      <w:r>
        <w:rPr>
          <w:color w:val="231F20"/>
          <w:spacing w:val="-3"/>
          <w:w w:val="105"/>
          <w:sz w:val="18"/>
        </w:rPr>
        <w:t>system,” </w:t>
      </w:r>
      <w:r>
        <w:rPr>
          <w:color w:val="231F20"/>
          <w:w w:val="105"/>
          <w:sz w:val="18"/>
        </w:rPr>
        <w:t>says Liz Berman, registered dietitian nutritionist at Acton Medical Associates. “Eating a balanced diet rich</w:t>
      </w:r>
      <w:r>
        <w:rPr>
          <w:color w:val="231F20"/>
          <w:spacing w:val="-9"/>
          <w:w w:val="105"/>
          <w:sz w:val="18"/>
        </w:rPr>
        <w:t> </w:t>
      </w:r>
      <w:r>
        <w:rPr>
          <w:color w:val="231F20"/>
          <w:w w:val="105"/>
          <w:sz w:val="18"/>
        </w:rPr>
        <w:t>in</w:t>
      </w:r>
      <w:r>
        <w:rPr>
          <w:color w:val="231F20"/>
          <w:spacing w:val="-8"/>
          <w:w w:val="105"/>
          <w:sz w:val="18"/>
        </w:rPr>
        <w:t> </w:t>
      </w:r>
      <w:r>
        <w:rPr>
          <w:color w:val="231F20"/>
          <w:w w:val="105"/>
          <w:sz w:val="18"/>
        </w:rPr>
        <w:t>lean</w:t>
      </w:r>
      <w:r>
        <w:rPr>
          <w:color w:val="231F20"/>
          <w:spacing w:val="-8"/>
          <w:w w:val="105"/>
          <w:sz w:val="18"/>
        </w:rPr>
        <w:t> </w:t>
      </w:r>
      <w:r>
        <w:rPr>
          <w:color w:val="231F20"/>
          <w:w w:val="105"/>
          <w:sz w:val="18"/>
        </w:rPr>
        <w:t>protein,</w:t>
      </w:r>
      <w:r>
        <w:rPr>
          <w:color w:val="231F20"/>
          <w:spacing w:val="-15"/>
          <w:w w:val="105"/>
          <w:sz w:val="18"/>
        </w:rPr>
        <w:t> </w:t>
      </w:r>
      <w:r>
        <w:rPr>
          <w:color w:val="231F20"/>
          <w:spacing w:val="-3"/>
          <w:w w:val="105"/>
          <w:sz w:val="18"/>
        </w:rPr>
        <w:t>fiber,</w:t>
      </w:r>
      <w:r>
        <w:rPr>
          <w:color w:val="231F20"/>
          <w:spacing w:val="-14"/>
          <w:w w:val="105"/>
          <w:sz w:val="18"/>
        </w:rPr>
        <w:t> </w:t>
      </w:r>
      <w:r>
        <w:rPr>
          <w:color w:val="231F20"/>
          <w:w w:val="105"/>
          <w:sz w:val="18"/>
        </w:rPr>
        <w:t>grains,</w:t>
      </w:r>
      <w:r>
        <w:rPr>
          <w:color w:val="231F20"/>
          <w:spacing w:val="-15"/>
          <w:w w:val="105"/>
          <w:sz w:val="18"/>
        </w:rPr>
        <w:t> </w:t>
      </w:r>
      <w:r>
        <w:rPr>
          <w:color w:val="231F20"/>
          <w:w w:val="105"/>
          <w:sz w:val="18"/>
        </w:rPr>
        <w:t>and</w:t>
      </w:r>
      <w:r>
        <w:rPr>
          <w:color w:val="231F20"/>
          <w:spacing w:val="-8"/>
          <w:w w:val="105"/>
          <w:sz w:val="18"/>
        </w:rPr>
        <w:t> </w:t>
      </w:r>
      <w:r>
        <w:rPr>
          <w:color w:val="231F20"/>
          <w:w w:val="105"/>
          <w:sz w:val="18"/>
        </w:rPr>
        <w:t>lots</w:t>
      </w:r>
      <w:r>
        <w:rPr>
          <w:color w:val="231F20"/>
          <w:spacing w:val="-8"/>
          <w:w w:val="105"/>
          <w:sz w:val="18"/>
        </w:rPr>
        <w:t> </w:t>
      </w:r>
      <w:r>
        <w:rPr>
          <w:color w:val="231F20"/>
          <w:w w:val="105"/>
          <w:sz w:val="18"/>
        </w:rPr>
        <w:t>of colorful vegetables will help support your body’s immune system. Fill half your plate with vegetables and fruit, and the rest with protein-rich</w:t>
      </w:r>
      <w:r>
        <w:rPr>
          <w:color w:val="231F20"/>
          <w:spacing w:val="-6"/>
          <w:w w:val="105"/>
          <w:sz w:val="18"/>
        </w:rPr>
        <w:t> </w:t>
      </w:r>
      <w:r>
        <w:rPr>
          <w:color w:val="231F20"/>
          <w:w w:val="105"/>
          <w:sz w:val="18"/>
        </w:rPr>
        <w:t>foods,</w:t>
      </w:r>
      <w:r>
        <w:rPr>
          <w:color w:val="231F20"/>
          <w:spacing w:val="-12"/>
          <w:w w:val="105"/>
          <w:sz w:val="18"/>
        </w:rPr>
        <w:t> </w:t>
      </w:r>
      <w:r>
        <w:rPr>
          <w:color w:val="231F20"/>
          <w:w w:val="105"/>
          <w:sz w:val="18"/>
        </w:rPr>
        <w:t>like</w:t>
      </w:r>
      <w:r>
        <w:rPr>
          <w:color w:val="231F20"/>
          <w:spacing w:val="-6"/>
          <w:w w:val="105"/>
          <w:sz w:val="18"/>
        </w:rPr>
        <w:t> </w:t>
      </w:r>
      <w:r>
        <w:rPr>
          <w:color w:val="231F20"/>
          <w:w w:val="105"/>
          <w:sz w:val="18"/>
        </w:rPr>
        <w:t>eggs,</w:t>
      </w:r>
      <w:r>
        <w:rPr>
          <w:color w:val="231F20"/>
          <w:spacing w:val="-12"/>
          <w:w w:val="105"/>
          <w:sz w:val="18"/>
        </w:rPr>
        <w:t> </w:t>
      </w:r>
      <w:r>
        <w:rPr>
          <w:color w:val="231F20"/>
          <w:w w:val="105"/>
          <w:sz w:val="18"/>
        </w:rPr>
        <w:t>chicken,</w:t>
      </w:r>
      <w:r>
        <w:rPr>
          <w:color w:val="231F20"/>
          <w:spacing w:val="-12"/>
          <w:w w:val="105"/>
          <w:sz w:val="18"/>
        </w:rPr>
        <w:t> </w:t>
      </w:r>
      <w:r>
        <w:rPr>
          <w:color w:val="231F20"/>
          <w:w w:val="105"/>
          <w:sz w:val="18"/>
        </w:rPr>
        <w:t>fish,</w:t>
      </w:r>
    </w:p>
    <w:p>
      <w:pPr>
        <w:spacing w:line="240" w:lineRule="auto" w:before="2"/>
        <w:rPr>
          <w:sz w:val="17"/>
        </w:rPr>
      </w:pPr>
      <w:r>
        <w:rPr/>
        <w:br w:type="column"/>
      </w:r>
      <w:r>
        <w:rPr>
          <w:sz w:val="17"/>
        </w:rPr>
      </w:r>
    </w:p>
    <w:p>
      <w:pPr>
        <w:spacing w:line="261" w:lineRule="auto" w:before="0"/>
        <w:ind w:left="281" w:right="115" w:firstLine="0"/>
        <w:jc w:val="left"/>
        <w:rPr>
          <w:sz w:val="18"/>
        </w:rPr>
      </w:pPr>
      <w:r>
        <w:rPr>
          <w:color w:val="231F20"/>
          <w:w w:val="105"/>
          <w:sz w:val="18"/>
        </w:rPr>
        <w:t>beans, and some whole grains, like </w:t>
      </w:r>
      <w:r>
        <w:rPr>
          <w:color w:val="231F20"/>
          <w:spacing w:val="-4"/>
          <w:w w:val="105"/>
          <w:sz w:val="18"/>
        </w:rPr>
        <w:t>brown </w:t>
      </w:r>
      <w:r>
        <w:rPr>
          <w:color w:val="231F20"/>
          <w:w w:val="105"/>
          <w:sz w:val="18"/>
        </w:rPr>
        <w:t>rice or oats. It is good to limit processed food and </w:t>
      </w:r>
      <w:r>
        <w:rPr>
          <w:color w:val="231F20"/>
          <w:spacing w:val="-3"/>
          <w:w w:val="105"/>
          <w:sz w:val="18"/>
        </w:rPr>
        <w:t>sugar, </w:t>
      </w:r>
      <w:r>
        <w:rPr>
          <w:color w:val="231F20"/>
          <w:spacing w:val="-4"/>
          <w:w w:val="105"/>
          <w:sz w:val="18"/>
        </w:rPr>
        <w:t>too.”</w:t>
      </w:r>
    </w:p>
    <w:p>
      <w:pPr>
        <w:spacing w:line="261" w:lineRule="auto" w:before="2"/>
        <w:ind w:left="281" w:right="-2" w:firstLine="239"/>
        <w:jc w:val="left"/>
        <w:rPr>
          <w:sz w:val="18"/>
        </w:rPr>
      </w:pPr>
      <w:r>
        <w:rPr>
          <w:color w:val="231F20"/>
          <w:w w:val="105"/>
          <w:sz w:val="18"/>
        </w:rPr>
        <w:t>Here are some foods that will help build up your immune system:</w:t>
      </w:r>
    </w:p>
    <w:p>
      <w:pPr>
        <w:pStyle w:val="ListParagraph"/>
        <w:numPr>
          <w:ilvl w:val="0"/>
          <w:numId w:val="5"/>
        </w:numPr>
        <w:tabs>
          <w:tab w:pos="430" w:val="left" w:leader="none"/>
        </w:tabs>
        <w:spacing w:line="252" w:lineRule="auto" w:before="151" w:after="0"/>
        <w:ind w:left="281" w:right="194" w:firstLine="0"/>
        <w:jc w:val="left"/>
        <w:rPr>
          <w:rFonts w:ascii="Calibri" w:hAnsi="Calibri"/>
          <w:sz w:val="18"/>
        </w:rPr>
      </w:pPr>
      <w:r>
        <w:rPr>
          <w:rFonts w:ascii="Calibri" w:hAnsi="Calibri"/>
          <w:b/>
          <w:color w:val="231F20"/>
          <w:spacing w:val="2"/>
          <w:w w:val="105"/>
          <w:sz w:val="18"/>
        </w:rPr>
        <w:t>Pumpkin, spinach, </w:t>
      </w:r>
      <w:r>
        <w:rPr>
          <w:rFonts w:ascii="Calibri" w:hAnsi="Calibri"/>
          <w:b/>
          <w:color w:val="231F20"/>
          <w:w w:val="105"/>
          <w:sz w:val="18"/>
        </w:rPr>
        <w:t>sweet </w:t>
      </w:r>
      <w:r>
        <w:rPr>
          <w:rFonts w:ascii="Calibri" w:hAnsi="Calibri"/>
          <w:b/>
          <w:color w:val="231F20"/>
          <w:spacing w:val="3"/>
          <w:w w:val="105"/>
          <w:sz w:val="18"/>
        </w:rPr>
        <w:t>potatoes, </w:t>
      </w:r>
      <w:r>
        <w:rPr>
          <w:rFonts w:ascii="Calibri" w:hAnsi="Calibri"/>
          <w:b/>
          <w:color w:val="231F20"/>
          <w:w w:val="105"/>
          <w:sz w:val="18"/>
        </w:rPr>
        <w:t>and </w:t>
      </w:r>
      <w:r>
        <w:rPr>
          <w:rFonts w:ascii="Calibri" w:hAnsi="Calibri"/>
          <w:b/>
          <w:color w:val="231F20"/>
          <w:spacing w:val="2"/>
          <w:w w:val="105"/>
          <w:sz w:val="18"/>
        </w:rPr>
        <w:t>carrots </w:t>
      </w:r>
      <w:r>
        <w:rPr>
          <w:rFonts w:ascii="Calibri" w:hAnsi="Calibri"/>
          <w:color w:val="231F20"/>
          <w:w w:val="105"/>
          <w:sz w:val="18"/>
        </w:rPr>
        <w:t>are all </w:t>
      </w:r>
      <w:r>
        <w:rPr>
          <w:rFonts w:ascii="Calibri" w:hAnsi="Calibri"/>
          <w:color w:val="231F20"/>
          <w:spacing w:val="2"/>
          <w:w w:val="105"/>
          <w:sz w:val="18"/>
        </w:rPr>
        <w:t>rich </w:t>
      </w:r>
      <w:r>
        <w:rPr>
          <w:rFonts w:ascii="Calibri" w:hAnsi="Calibri"/>
          <w:color w:val="231F20"/>
          <w:w w:val="105"/>
          <w:sz w:val="18"/>
        </w:rPr>
        <w:t>in </w:t>
      </w:r>
      <w:r>
        <w:rPr>
          <w:rFonts w:ascii="Calibri" w:hAnsi="Calibri"/>
          <w:color w:val="231F20"/>
          <w:spacing w:val="2"/>
          <w:w w:val="105"/>
          <w:sz w:val="18"/>
        </w:rPr>
        <w:t>Vitamin </w:t>
      </w:r>
      <w:r>
        <w:rPr>
          <w:rFonts w:ascii="Calibri" w:hAnsi="Calibri"/>
          <w:color w:val="231F20"/>
          <w:w w:val="105"/>
          <w:sz w:val="18"/>
        </w:rPr>
        <w:t>A, </w:t>
      </w:r>
      <w:r>
        <w:rPr>
          <w:rFonts w:ascii="Calibri" w:hAnsi="Calibri"/>
          <w:color w:val="231F20"/>
          <w:spacing w:val="3"/>
          <w:w w:val="105"/>
          <w:sz w:val="18"/>
        </w:rPr>
        <w:t>an </w:t>
      </w:r>
      <w:r>
        <w:rPr>
          <w:rFonts w:ascii="Calibri" w:hAnsi="Calibri"/>
          <w:color w:val="231F20"/>
          <w:spacing w:val="2"/>
          <w:w w:val="105"/>
          <w:sz w:val="18"/>
        </w:rPr>
        <w:t>essential nutrient </w:t>
      </w:r>
      <w:r>
        <w:rPr>
          <w:rFonts w:ascii="Calibri" w:hAnsi="Calibri"/>
          <w:color w:val="231F20"/>
          <w:w w:val="105"/>
          <w:sz w:val="18"/>
        </w:rPr>
        <w:t>for </w:t>
      </w:r>
      <w:r>
        <w:rPr>
          <w:rFonts w:ascii="Calibri" w:hAnsi="Calibri"/>
          <w:color w:val="231F20"/>
          <w:spacing w:val="2"/>
          <w:w w:val="105"/>
          <w:sz w:val="18"/>
        </w:rPr>
        <w:t>immune </w:t>
      </w:r>
      <w:r>
        <w:rPr>
          <w:rFonts w:ascii="Calibri" w:hAnsi="Calibri"/>
          <w:color w:val="231F20"/>
          <w:spacing w:val="3"/>
          <w:w w:val="105"/>
          <w:sz w:val="18"/>
        </w:rPr>
        <w:t>function. </w:t>
      </w:r>
      <w:r>
        <w:rPr>
          <w:rFonts w:ascii="Calibri" w:hAnsi="Calibri"/>
          <w:color w:val="231F20"/>
          <w:spacing w:val="2"/>
          <w:w w:val="105"/>
          <w:sz w:val="18"/>
        </w:rPr>
        <w:t>Spinach </w:t>
      </w:r>
      <w:r>
        <w:rPr>
          <w:rFonts w:ascii="Calibri" w:hAnsi="Calibri"/>
          <w:color w:val="231F20"/>
          <w:w w:val="105"/>
          <w:sz w:val="18"/>
        </w:rPr>
        <w:t>is my </w:t>
      </w:r>
      <w:r>
        <w:rPr>
          <w:rFonts w:ascii="Calibri" w:hAnsi="Calibri"/>
          <w:color w:val="231F20"/>
          <w:spacing w:val="2"/>
          <w:w w:val="105"/>
          <w:sz w:val="18"/>
        </w:rPr>
        <w:t>personal </w:t>
      </w:r>
      <w:r>
        <w:rPr>
          <w:rFonts w:ascii="Calibri" w:hAnsi="Calibri"/>
          <w:color w:val="231F20"/>
          <w:w w:val="105"/>
          <w:sz w:val="18"/>
        </w:rPr>
        <w:t>favorite. “It</w:t>
      </w:r>
      <w:r>
        <w:rPr>
          <w:rFonts w:ascii="Calibri" w:hAnsi="Calibri"/>
          <w:color w:val="231F20"/>
          <w:spacing w:val="6"/>
          <w:w w:val="105"/>
          <w:sz w:val="18"/>
        </w:rPr>
        <w:t> </w:t>
      </w:r>
      <w:r>
        <w:rPr>
          <w:rFonts w:ascii="Calibri" w:hAnsi="Calibri"/>
          <w:color w:val="231F20"/>
          <w:spacing w:val="3"/>
          <w:w w:val="105"/>
          <w:sz w:val="18"/>
        </w:rPr>
        <w:t>is</w:t>
      </w:r>
    </w:p>
    <w:p>
      <w:pPr>
        <w:spacing w:line="261" w:lineRule="auto" w:before="0"/>
        <w:ind w:left="281" w:right="9" w:firstLine="0"/>
        <w:jc w:val="left"/>
        <w:rPr>
          <w:sz w:val="18"/>
        </w:rPr>
      </w:pPr>
      <w:r>
        <w:rPr>
          <w:color w:val="231F20"/>
          <w:w w:val="105"/>
          <w:sz w:val="18"/>
        </w:rPr>
        <w:t>easy to add spinach to salads and smoothies, or for a warm side dish, sauté it with olive oil and garlic and squeeze some fresh lemon on top,” Liz says. “These vegetables are also a great way to add fiber to your diet.”</w:t>
      </w:r>
    </w:p>
    <w:p>
      <w:pPr>
        <w:pStyle w:val="ListParagraph"/>
        <w:numPr>
          <w:ilvl w:val="0"/>
          <w:numId w:val="5"/>
        </w:numPr>
        <w:tabs>
          <w:tab w:pos="424" w:val="left" w:leader="none"/>
        </w:tabs>
        <w:spacing w:line="337" w:lineRule="exact" w:before="149" w:after="0"/>
        <w:ind w:left="423" w:right="0" w:hanging="143"/>
        <w:jc w:val="left"/>
        <w:rPr>
          <w:rFonts w:ascii="Calibri" w:hAnsi="Calibri"/>
          <w:b/>
          <w:sz w:val="18"/>
        </w:rPr>
      </w:pPr>
      <w:r>
        <w:rPr>
          <w:rFonts w:ascii="Calibri" w:hAnsi="Calibri"/>
          <w:b/>
          <w:color w:val="231F20"/>
          <w:w w:val="110"/>
          <w:sz w:val="18"/>
        </w:rPr>
        <w:t>Clementines, oranges, and</w:t>
      </w:r>
      <w:r>
        <w:rPr>
          <w:rFonts w:ascii="Calibri" w:hAnsi="Calibri"/>
          <w:b/>
          <w:color w:val="231F20"/>
          <w:spacing w:val="19"/>
          <w:w w:val="110"/>
          <w:sz w:val="18"/>
        </w:rPr>
        <w:t> </w:t>
      </w:r>
      <w:r>
        <w:rPr>
          <w:rFonts w:ascii="Calibri" w:hAnsi="Calibri"/>
          <w:b/>
          <w:color w:val="231F20"/>
          <w:w w:val="110"/>
          <w:sz w:val="18"/>
        </w:rPr>
        <w:t>grapefruits</w:t>
      </w:r>
    </w:p>
    <w:p>
      <w:pPr>
        <w:spacing w:line="261" w:lineRule="auto" w:before="0"/>
        <w:ind w:left="281" w:right="53" w:firstLine="0"/>
        <w:jc w:val="left"/>
        <w:rPr>
          <w:sz w:val="18"/>
        </w:rPr>
      </w:pPr>
      <w:r>
        <w:rPr>
          <w:color w:val="231F20"/>
          <w:w w:val="105"/>
          <w:sz w:val="18"/>
        </w:rPr>
        <w:t>are a great “grab and go” source of Vitamin C. Since your body does not naturally produce Vitamin C, it is vital to get the recommended amount through your diet. Red bell peppers, brussels sprouts, and broccoli are also excellent sources of Vitamin C. So, chop up some of those colorful vegetables and make a yummy stir-fry and serve over brown rice.</w:t>
      </w:r>
    </w:p>
    <w:p>
      <w:pPr>
        <w:pStyle w:val="ListParagraph"/>
        <w:numPr>
          <w:ilvl w:val="0"/>
          <w:numId w:val="5"/>
        </w:numPr>
        <w:tabs>
          <w:tab w:pos="421" w:val="left" w:leader="none"/>
        </w:tabs>
        <w:spacing w:line="252" w:lineRule="auto" w:before="120" w:after="0"/>
        <w:ind w:left="278" w:right="761" w:hanging="1"/>
        <w:jc w:val="left"/>
        <w:rPr>
          <w:rFonts w:ascii="Calibri" w:hAnsi="Calibri"/>
          <w:sz w:val="18"/>
        </w:rPr>
      </w:pPr>
      <w:r>
        <w:rPr>
          <w:rFonts w:ascii="Calibri" w:hAnsi="Calibri"/>
          <w:b/>
          <w:color w:val="231F20"/>
          <w:spacing w:val="1"/>
          <w:w w:val="105"/>
          <w:sz w:val="18"/>
        </w:rPr>
        <w:br w:type="column"/>
      </w:r>
      <w:r>
        <w:rPr>
          <w:rFonts w:ascii="Calibri" w:hAnsi="Calibri"/>
          <w:b/>
          <w:color w:val="231F20"/>
          <w:w w:val="105"/>
          <w:sz w:val="18"/>
        </w:rPr>
        <w:t>Pumpkin seeds, toasted almonds, beans, lentils, and sprouted bread </w:t>
      </w:r>
      <w:r>
        <w:rPr>
          <w:rFonts w:ascii="Calibri" w:hAnsi="Calibri"/>
          <w:color w:val="231F20"/>
          <w:w w:val="105"/>
          <w:sz w:val="18"/>
        </w:rPr>
        <w:t>are a great source of Zinc, a mineral that can help boost white blood cells, which</w:t>
      </w:r>
      <w:r>
        <w:rPr>
          <w:rFonts w:ascii="Calibri" w:hAnsi="Calibri"/>
          <w:color w:val="231F20"/>
          <w:spacing w:val="-28"/>
          <w:w w:val="105"/>
          <w:sz w:val="18"/>
        </w:rPr>
        <w:t> </w:t>
      </w:r>
      <w:r>
        <w:rPr>
          <w:rFonts w:ascii="Calibri" w:hAnsi="Calibri"/>
          <w:color w:val="231F20"/>
          <w:w w:val="105"/>
          <w:sz w:val="18"/>
        </w:rPr>
        <w:t>defend</w:t>
      </w:r>
    </w:p>
    <w:p>
      <w:pPr>
        <w:spacing w:line="261" w:lineRule="auto" w:before="0"/>
        <w:ind w:left="278" w:right="670" w:firstLine="0"/>
        <w:jc w:val="left"/>
        <w:rPr>
          <w:sz w:val="18"/>
        </w:rPr>
      </w:pPr>
      <w:r>
        <w:rPr>
          <w:color w:val="231F20"/>
          <w:w w:val="105"/>
          <w:sz w:val="18"/>
        </w:rPr>
        <w:t>against invaders. Sprinkle some seeds and nuts on your cereal and salads.</w:t>
      </w:r>
    </w:p>
    <w:p>
      <w:pPr>
        <w:pStyle w:val="ListParagraph"/>
        <w:numPr>
          <w:ilvl w:val="0"/>
          <w:numId w:val="5"/>
        </w:numPr>
        <w:tabs>
          <w:tab w:pos="421" w:val="left" w:leader="none"/>
        </w:tabs>
        <w:spacing w:line="252" w:lineRule="auto" w:before="147" w:after="0"/>
        <w:ind w:left="278" w:right="816" w:hanging="1"/>
        <w:jc w:val="left"/>
        <w:rPr>
          <w:rFonts w:ascii="Calibri" w:hAnsi="Calibri"/>
          <w:sz w:val="18"/>
        </w:rPr>
      </w:pPr>
      <w:r>
        <w:rPr>
          <w:rFonts w:ascii="Calibri" w:hAnsi="Calibri"/>
          <w:b/>
          <w:color w:val="231F20"/>
          <w:w w:val="105"/>
          <w:sz w:val="18"/>
        </w:rPr>
        <w:t>Yogurt, </w:t>
      </w:r>
      <w:r>
        <w:rPr>
          <w:rFonts w:ascii="Calibri" w:hAnsi="Calibri"/>
          <w:b/>
          <w:color w:val="231F20"/>
          <w:spacing w:val="-3"/>
          <w:w w:val="105"/>
          <w:sz w:val="18"/>
        </w:rPr>
        <w:t>kefir, </w:t>
      </w:r>
      <w:r>
        <w:rPr>
          <w:rFonts w:ascii="Calibri" w:hAnsi="Calibri"/>
          <w:b/>
          <w:color w:val="231F20"/>
          <w:w w:val="105"/>
          <w:sz w:val="18"/>
        </w:rPr>
        <w:t>sauerkraut, and miso soup </w:t>
      </w:r>
      <w:r>
        <w:rPr>
          <w:rFonts w:ascii="Calibri" w:hAnsi="Calibri"/>
          <w:color w:val="231F20"/>
          <w:w w:val="105"/>
          <w:sz w:val="18"/>
        </w:rPr>
        <w:t>are foods that contain probiotics, or “good bacteria,” which may promote a healthy digestive tract and</w:t>
      </w:r>
      <w:r>
        <w:rPr>
          <w:rFonts w:ascii="Calibri" w:hAnsi="Calibri"/>
          <w:color w:val="231F20"/>
          <w:spacing w:val="-9"/>
          <w:w w:val="105"/>
          <w:sz w:val="18"/>
        </w:rPr>
        <w:t> </w:t>
      </w:r>
      <w:r>
        <w:rPr>
          <w:rFonts w:ascii="Calibri" w:hAnsi="Calibri"/>
          <w:color w:val="231F20"/>
          <w:w w:val="105"/>
          <w:sz w:val="18"/>
        </w:rPr>
        <w:t>immune</w:t>
      </w:r>
    </w:p>
    <w:p>
      <w:pPr>
        <w:spacing w:line="261" w:lineRule="auto" w:before="0"/>
        <w:ind w:left="278" w:right="821" w:firstLine="0"/>
        <w:jc w:val="left"/>
        <w:rPr>
          <w:sz w:val="18"/>
        </w:rPr>
      </w:pPr>
      <w:r>
        <w:rPr>
          <w:color w:val="231F20"/>
          <w:sz w:val="18"/>
        </w:rPr>
        <w:t>system. </w:t>
      </w:r>
      <w:r>
        <w:rPr>
          <w:color w:val="231F20"/>
          <w:spacing w:val="-3"/>
          <w:sz w:val="18"/>
        </w:rPr>
        <w:t>You </w:t>
      </w:r>
      <w:r>
        <w:rPr>
          <w:color w:val="231F20"/>
          <w:sz w:val="18"/>
        </w:rPr>
        <w:t>can take probiotics in a hot or cold form, so it is easy to find something you like to get your daily</w:t>
      </w:r>
      <w:r>
        <w:rPr>
          <w:color w:val="231F20"/>
          <w:spacing w:val="23"/>
          <w:sz w:val="18"/>
        </w:rPr>
        <w:t> </w:t>
      </w:r>
      <w:r>
        <w:rPr>
          <w:color w:val="231F20"/>
          <w:sz w:val="18"/>
        </w:rPr>
        <w:t>allotment.</w:t>
      </w:r>
    </w:p>
    <w:p>
      <w:pPr>
        <w:pStyle w:val="ListParagraph"/>
        <w:numPr>
          <w:ilvl w:val="0"/>
          <w:numId w:val="5"/>
        </w:numPr>
        <w:tabs>
          <w:tab w:pos="413" w:val="left" w:leader="none"/>
        </w:tabs>
        <w:spacing w:line="252" w:lineRule="auto" w:before="148" w:after="0"/>
        <w:ind w:left="278" w:right="753" w:firstLine="0"/>
        <w:jc w:val="left"/>
        <w:rPr>
          <w:rFonts w:ascii="Calibri" w:hAnsi="Calibri"/>
          <w:sz w:val="18"/>
        </w:rPr>
      </w:pPr>
      <w:r>
        <w:rPr>
          <w:rFonts w:ascii="Calibri" w:hAnsi="Calibri"/>
          <w:b/>
          <w:color w:val="231F20"/>
          <w:w w:val="105"/>
          <w:sz w:val="18"/>
        </w:rPr>
        <w:t>Drink</w:t>
      </w:r>
      <w:r>
        <w:rPr>
          <w:rFonts w:ascii="Calibri" w:hAnsi="Calibri"/>
          <w:b/>
          <w:color w:val="231F20"/>
          <w:spacing w:val="-7"/>
          <w:w w:val="105"/>
          <w:sz w:val="18"/>
        </w:rPr>
        <w:t> </w:t>
      </w:r>
      <w:r>
        <w:rPr>
          <w:rFonts w:ascii="Calibri" w:hAnsi="Calibri"/>
          <w:b/>
          <w:color w:val="231F20"/>
          <w:w w:val="105"/>
          <w:sz w:val="18"/>
        </w:rPr>
        <w:t>plenty</w:t>
      </w:r>
      <w:r>
        <w:rPr>
          <w:rFonts w:ascii="Calibri" w:hAnsi="Calibri"/>
          <w:b/>
          <w:color w:val="231F20"/>
          <w:spacing w:val="-9"/>
          <w:w w:val="105"/>
          <w:sz w:val="18"/>
        </w:rPr>
        <w:t> </w:t>
      </w:r>
      <w:r>
        <w:rPr>
          <w:rFonts w:ascii="Calibri" w:hAnsi="Calibri"/>
          <w:b/>
          <w:color w:val="231F20"/>
          <w:w w:val="105"/>
          <w:sz w:val="18"/>
        </w:rPr>
        <w:t>of</w:t>
      </w:r>
      <w:r>
        <w:rPr>
          <w:rFonts w:ascii="Calibri" w:hAnsi="Calibri"/>
          <w:b/>
          <w:color w:val="231F20"/>
          <w:spacing w:val="-8"/>
          <w:w w:val="105"/>
          <w:sz w:val="18"/>
        </w:rPr>
        <w:t> </w:t>
      </w:r>
      <w:r>
        <w:rPr>
          <w:rFonts w:ascii="Calibri" w:hAnsi="Calibri"/>
          <w:b/>
          <w:color w:val="231F20"/>
          <w:w w:val="105"/>
          <w:sz w:val="18"/>
        </w:rPr>
        <w:t>fluids.</w:t>
      </w:r>
      <w:r>
        <w:rPr>
          <w:rFonts w:ascii="Calibri" w:hAnsi="Calibri"/>
          <w:b/>
          <w:color w:val="231F20"/>
          <w:spacing w:val="-12"/>
          <w:w w:val="105"/>
          <w:sz w:val="18"/>
        </w:rPr>
        <w:t> </w:t>
      </w:r>
      <w:r>
        <w:rPr>
          <w:rFonts w:ascii="Calibri" w:hAnsi="Calibri"/>
          <w:color w:val="231F20"/>
          <w:w w:val="105"/>
          <w:sz w:val="18"/>
        </w:rPr>
        <w:t>We all</w:t>
      </w:r>
      <w:r>
        <w:rPr>
          <w:rFonts w:ascii="Calibri" w:hAnsi="Calibri"/>
          <w:color w:val="231F20"/>
          <w:spacing w:val="-3"/>
          <w:w w:val="105"/>
          <w:sz w:val="18"/>
        </w:rPr>
        <w:t> </w:t>
      </w:r>
      <w:r>
        <w:rPr>
          <w:rFonts w:ascii="Calibri" w:hAnsi="Calibri"/>
          <w:color w:val="231F20"/>
          <w:w w:val="105"/>
          <w:sz w:val="18"/>
        </w:rPr>
        <w:t>know that</w:t>
      </w:r>
      <w:r>
        <w:rPr>
          <w:rFonts w:ascii="Calibri" w:hAnsi="Calibri"/>
          <w:color w:val="231F20"/>
          <w:spacing w:val="-1"/>
          <w:w w:val="105"/>
          <w:sz w:val="18"/>
        </w:rPr>
        <w:t> </w:t>
      </w:r>
      <w:r>
        <w:rPr>
          <w:rFonts w:ascii="Calibri" w:hAnsi="Calibri"/>
          <w:color w:val="231F20"/>
          <w:spacing w:val="-7"/>
          <w:w w:val="105"/>
          <w:sz w:val="18"/>
        </w:rPr>
        <w:t>it </w:t>
      </w:r>
      <w:r>
        <w:rPr>
          <w:rFonts w:ascii="Calibri" w:hAnsi="Calibri"/>
          <w:color w:val="231F20"/>
          <w:w w:val="105"/>
          <w:sz w:val="18"/>
        </w:rPr>
        <w:t>is important to drink at least eight glasses of water a </w:t>
      </w:r>
      <w:r>
        <w:rPr>
          <w:rFonts w:ascii="Calibri" w:hAnsi="Calibri"/>
          <w:color w:val="231F20"/>
          <w:spacing w:val="-4"/>
          <w:w w:val="105"/>
          <w:sz w:val="18"/>
        </w:rPr>
        <w:t>day. </w:t>
      </w:r>
      <w:r>
        <w:rPr>
          <w:rFonts w:ascii="Calibri" w:hAnsi="Calibri"/>
          <w:color w:val="231F20"/>
          <w:w w:val="105"/>
          <w:sz w:val="18"/>
        </w:rPr>
        <w:t>When the weather gets </w:t>
      </w:r>
      <w:r>
        <w:rPr>
          <w:rFonts w:ascii="Calibri" w:hAnsi="Calibri"/>
          <w:color w:val="231F20"/>
          <w:spacing w:val="-3"/>
          <w:w w:val="105"/>
          <w:sz w:val="18"/>
        </w:rPr>
        <w:t>colder,</w:t>
      </w:r>
      <w:r>
        <w:rPr>
          <w:rFonts w:ascii="Calibri" w:hAnsi="Calibri"/>
          <w:color w:val="231F20"/>
          <w:spacing w:val="-15"/>
          <w:w w:val="105"/>
          <w:sz w:val="18"/>
        </w:rPr>
        <w:t> </w:t>
      </w:r>
      <w:r>
        <w:rPr>
          <w:rFonts w:ascii="Calibri" w:hAnsi="Calibri"/>
          <w:color w:val="231F20"/>
          <w:w w:val="105"/>
          <w:sz w:val="18"/>
        </w:rPr>
        <w:t>sometimes</w:t>
      </w:r>
      <w:r>
        <w:rPr>
          <w:rFonts w:ascii="Calibri" w:hAnsi="Calibri"/>
          <w:color w:val="231F20"/>
          <w:spacing w:val="-7"/>
          <w:w w:val="105"/>
          <w:sz w:val="18"/>
        </w:rPr>
        <w:t> </w:t>
      </w:r>
      <w:r>
        <w:rPr>
          <w:rFonts w:ascii="Calibri" w:hAnsi="Calibri"/>
          <w:color w:val="231F20"/>
          <w:w w:val="105"/>
          <w:sz w:val="18"/>
        </w:rPr>
        <w:t>that</w:t>
      </w:r>
      <w:r>
        <w:rPr>
          <w:rFonts w:ascii="Calibri" w:hAnsi="Calibri"/>
          <w:color w:val="231F20"/>
          <w:spacing w:val="-8"/>
          <w:w w:val="105"/>
          <w:sz w:val="18"/>
        </w:rPr>
        <w:t> </w:t>
      </w:r>
      <w:r>
        <w:rPr>
          <w:rFonts w:ascii="Calibri" w:hAnsi="Calibri"/>
          <w:color w:val="231F20"/>
          <w:w w:val="105"/>
          <w:sz w:val="18"/>
        </w:rPr>
        <w:t>is</w:t>
      </w:r>
      <w:r>
        <w:rPr>
          <w:rFonts w:ascii="Calibri" w:hAnsi="Calibri"/>
          <w:color w:val="231F20"/>
          <w:spacing w:val="-8"/>
          <w:w w:val="105"/>
          <w:sz w:val="18"/>
        </w:rPr>
        <w:t> </w:t>
      </w:r>
      <w:r>
        <w:rPr>
          <w:rFonts w:ascii="Calibri" w:hAnsi="Calibri"/>
          <w:color w:val="231F20"/>
          <w:w w:val="105"/>
          <w:sz w:val="18"/>
        </w:rPr>
        <w:t>hard</w:t>
      </w:r>
      <w:r>
        <w:rPr>
          <w:rFonts w:ascii="Calibri" w:hAnsi="Calibri"/>
          <w:color w:val="231F20"/>
          <w:spacing w:val="-8"/>
          <w:w w:val="105"/>
          <w:sz w:val="18"/>
        </w:rPr>
        <w:t> </w:t>
      </w:r>
      <w:r>
        <w:rPr>
          <w:rFonts w:ascii="Calibri" w:hAnsi="Calibri"/>
          <w:color w:val="231F20"/>
          <w:w w:val="105"/>
          <w:sz w:val="18"/>
        </w:rPr>
        <w:t>to</w:t>
      </w:r>
      <w:r>
        <w:rPr>
          <w:rFonts w:ascii="Calibri" w:hAnsi="Calibri"/>
          <w:color w:val="231F20"/>
          <w:spacing w:val="-8"/>
          <w:w w:val="105"/>
          <w:sz w:val="18"/>
        </w:rPr>
        <w:t> </w:t>
      </w:r>
      <w:r>
        <w:rPr>
          <w:rFonts w:ascii="Calibri" w:hAnsi="Calibri"/>
          <w:color w:val="231F20"/>
          <w:w w:val="105"/>
          <w:sz w:val="18"/>
        </w:rPr>
        <w:t>do.</w:t>
      </w:r>
      <w:r>
        <w:rPr>
          <w:rFonts w:ascii="Calibri" w:hAnsi="Calibri"/>
          <w:color w:val="231F20"/>
          <w:spacing w:val="-18"/>
          <w:w w:val="105"/>
          <w:sz w:val="18"/>
        </w:rPr>
        <w:t> </w:t>
      </w:r>
      <w:r>
        <w:rPr>
          <w:rFonts w:ascii="Calibri" w:hAnsi="Calibri"/>
          <w:color w:val="231F20"/>
          <w:spacing w:val="-5"/>
          <w:w w:val="105"/>
          <w:sz w:val="18"/>
        </w:rPr>
        <w:t>Try</w:t>
      </w:r>
      <w:r>
        <w:rPr>
          <w:rFonts w:ascii="Calibri" w:hAnsi="Calibri"/>
          <w:color w:val="231F20"/>
          <w:spacing w:val="-11"/>
          <w:w w:val="105"/>
          <w:sz w:val="18"/>
        </w:rPr>
        <w:t> </w:t>
      </w:r>
      <w:r>
        <w:rPr>
          <w:rFonts w:ascii="Calibri" w:hAnsi="Calibri"/>
          <w:color w:val="231F20"/>
          <w:w w:val="105"/>
          <w:sz w:val="18"/>
        </w:rPr>
        <w:t>to</w:t>
      </w:r>
    </w:p>
    <w:p>
      <w:pPr>
        <w:spacing w:line="261" w:lineRule="auto" w:before="0"/>
        <w:ind w:left="278" w:right="670" w:firstLine="0"/>
        <w:jc w:val="left"/>
        <w:rPr>
          <w:sz w:val="18"/>
        </w:rPr>
      </w:pPr>
      <w:r>
        <w:rPr>
          <w:color w:val="231F20"/>
          <w:w w:val="105"/>
          <w:sz w:val="18"/>
        </w:rPr>
        <w:t>drink warm drinks, like noncaffeinated </w:t>
      </w:r>
      <w:r>
        <w:rPr>
          <w:color w:val="231F20"/>
          <w:spacing w:val="-3"/>
          <w:w w:val="105"/>
          <w:sz w:val="18"/>
        </w:rPr>
        <w:t>teas; </w:t>
      </w:r>
      <w:r>
        <w:rPr>
          <w:color w:val="231F20"/>
          <w:w w:val="105"/>
          <w:sz w:val="18"/>
        </w:rPr>
        <w:t>ginger and vanilla honey chamomile are a couple of my favorites.</w:t>
      </w:r>
    </w:p>
    <w:p>
      <w:pPr>
        <w:spacing w:line="261" w:lineRule="auto" w:before="0"/>
        <w:ind w:left="278" w:right="713" w:firstLine="239"/>
        <w:jc w:val="left"/>
        <w:rPr>
          <w:sz w:val="18"/>
        </w:rPr>
      </w:pPr>
      <w:r>
        <w:rPr>
          <w:color w:val="231F20"/>
          <w:w w:val="105"/>
          <w:sz w:val="18"/>
        </w:rPr>
        <w:t>Boosting</w:t>
      </w:r>
      <w:r>
        <w:rPr>
          <w:color w:val="231F20"/>
          <w:spacing w:val="-18"/>
          <w:w w:val="105"/>
          <w:sz w:val="18"/>
        </w:rPr>
        <w:t> </w:t>
      </w:r>
      <w:r>
        <w:rPr>
          <w:color w:val="231F20"/>
          <w:w w:val="105"/>
          <w:sz w:val="18"/>
        </w:rPr>
        <w:t>your</w:t>
      </w:r>
      <w:r>
        <w:rPr>
          <w:color w:val="231F20"/>
          <w:spacing w:val="-17"/>
          <w:w w:val="105"/>
          <w:sz w:val="18"/>
        </w:rPr>
        <w:t> </w:t>
      </w:r>
      <w:r>
        <w:rPr>
          <w:color w:val="231F20"/>
          <w:w w:val="105"/>
          <w:sz w:val="18"/>
        </w:rPr>
        <w:t>immunity</w:t>
      </w:r>
      <w:r>
        <w:rPr>
          <w:color w:val="231F20"/>
          <w:spacing w:val="-18"/>
          <w:w w:val="105"/>
          <w:sz w:val="18"/>
        </w:rPr>
        <w:t> </w:t>
      </w:r>
      <w:r>
        <w:rPr>
          <w:color w:val="231F20"/>
          <w:w w:val="105"/>
          <w:sz w:val="18"/>
        </w:rPr>
        <w:t>can</w:t>
      </w:r>
      <w:r>
        <w:rPr>
          <w:color w:val="231F20"/>
          <w:spacing w:val="-15"/>
          <w:w w:val="105"/>
          <w:sz w:val="18"/>
        </w:rPr>
        <w:t> </w:t>
      </w:r>
      <w:r>
        <w:rPr>
          <w:color w:val="231F20"/>
          <w:w w:val="105"/>
          <w:sz w:val="18"/>
        </w:rPr>
        <w:t>be</w:t>
      </w:r>
      <w:r>
        <w:rPr>
          <w:color w:val="231F20"/>
          <w:spacing w:val="-15"/>
          <w:w w:val="105"/>
          <w:sz w:val="18"/>
        </w:rPr>
        <w:t> </w:t>
      </w:r>
      <w:r>
        <w:rPr>
          <w:color w:val="231F20"/>
          <w:w w:val="105"/>
          <w:sz w:val="18"/>
        </w:rPr>
        <w:t>delicious, relaxing, and fun. Consistently taking good care of yourself is the best </w:t>
      </w:r>
      <w:r>
        <w:rPr>
          <w:color w:val="231F20"/>
          <w:spacing w:val="-2"/>
          <w:w w:val="105"/>
          <w:sz w:val="18"/>
        </w:rPr>
        <w:t>way </w:t>
      </w:r>
      <w:r>
        <w:rPr>
          <w:color w:val="231F20"/>
          <w:w w:val="105"/>
          <w:sz w:val="18"/>
        </w:rPr>
        <w:t>to support your overall health. Here are some great fall recipes to get you</w:t>
      </w:r>
      <w:r>
        <w:rPr>
          <w:color w:val="231F20"/>
          <w:spacing w:val="-25"/>
          <w:w w:val="105"/>
          <w:sz w:val="18"/>
        </w:rPr>
        <w:t> </w:t>
      </w:r>
      <w:r>
        <w:rPr>
          <w:color w:val="231F20"/>
          <w:w w:val="105"/>
          <w:sz w:val="18"/>
        </w:rPr>
        <w:t>started.</w:t>
      </w:r>
    </w:p>
    <w:p>
      <w:pPr>
        <w:spacing w:after="0" w:line="261" w:lineRule="auto"/>
        <w:jc w:val="left"/>
        <w:rPr>
          <w:sz w:val="18"/>
        </w:rPr>
        <w:sectPr>
          <w:type w:val="continuous"/>
          <w:pgSz w:w="12060" w:h="15660"/>
          <w:pgMar w:top="1280" w:bottom="280" w:left="0" w:right="0"/>
          <w:cols w:num="3" w:equalWidth="0">
            <w:col w:w="4045" w:space="40"/>
            <w:col w:w="3611" w:space="39"/>
            <w:col w:w="4325"/>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1"/>
        <w:rPr>
          <w:sz w:val="22"/>
        </w:rPr>
      </w:pPr>
    </w:p>
    <w:p>
      <w:pPr>
        <w:spacing w:line="276" w:lineRule="auto" w:before="1"/>
        <w:ind w:left="4795" w:right="1200" w:firstLine="0"/>
        <w:jc w:val="left"/>
        <w:rPr>
          <w:sz w:val="20"/>
        </w:rPr>
      </w:pPr>
      <w:r>
        <w:rPr>
          <w:b/>
          <w:color w:val="008558"/>
          <w:w w:val="105"/>
          <w:sz w:val="20"/>
        </w:rPr>
        <w:t>ABOUT THE AUTHOR: </w:t>
      </w:r>
      <w:r>
        <w:rPr>
          <w:color w:val="008558"/>
          <w:w w:val="105"/>
          <w:sz w:val="20"/>
        </w:rPr>
        <w:t>Kaitlin (Kait) Schuster lives in Sudbury and is a senior at Noble and Greenough School in Dedham, Massachusetts. She is</w:t>
      </w:r>
      <w:r>
        <w:rPr>
          <w:color w:val="008558"/>
          <w:spacing w:val="-11"/>
          <w:w w:val="105"/>
          <w:sz w:val="20"/>
        </w:rPr>
        <w:t> </w:t>
      </w:r>
      <w:r>
        <w:rPr>
          <w:color w:val="008558"/>
          <w:w w:val="105"/>
          <w:sz w:val="20"/>
        </w:rPr>
        <w:t>an</w:t>
      </w:r>
      <w:r>
        <w:rPr>
          <w:color w:val="008558"/>
          <w:spacing w:val="-10"/>
          <w:w w:val="105"/>
          <w:sz w:val="20"/>
        </w:rPr>
        <w:t> </w:t>
      </w:r>
      <w:r>
        <w:rPr>
          <w:color w:val="008558"/>
          <w:w w:val="105"/>
          <w:sz w:val="20"/>
        </w:rPr>
        <w:t>honors</w:t>
      </w:r>
      <w:r>
        <w:rPr>
          <w:color w:val="008558"/>
          <w:spacing w:val="-10"/>
          <w:w w:val="105"/>
          <w:sz w:val="20"/>
        </w:rPr>
        <w:t> </w:t>
      </w:r>
      <w:r>
        <w:rPr>
          <w:color w:val="008558"/>
          <w:w w:val="105"/>
          <w:sz w:val="20"/>
        </w:rPr>
        <w:t>student,</w:t>
      </w:r>
      <w:r>
        <w:rPr>
          <w:color w:val="008558"/>
          <w:spacing w:val="-17"/>
          <w:w w:val="105"/>
          <w:sz w:val="20"/>
        </w:rPr>
        <w:t> </w:t>
      </w:r>
      <w:r>
        <w:rPr>
          <w:color w:val="008558"/>
          <w:w w:val="105"/>
          <w:sz w:val="20"/>
        </w:rPr>
        <w:t>a</w:t>
      </w:r>
      <w:r>
        <w:rPr>
          <w:color w:val="008558"/>
          <w:spacing w:val="-10"/>
          <w:w w:val="105"/>
          <w:sz w:val="20"/>
        </w:rPr>
        <w:t> </w:t>
      </w:r>
      <w:r>
        <w:rPr>
          <w:color w:val="008558"/>
          <w:w w:val="105"/>
          <w:sz w:val="20"/>
        </w:rPr>
        <w:t>nationally</w:t>
      </w:r>
      <w:r>
        <w:rPr>
          <w:color w:val="008558"/>
          <w:spacing w:val="-13"/>
          <w:w w:val="105"/>
          <w:sz w:val="20"/>
        </w:rPr>
        <w:t> </w:t>
      </w:r>
      <w:r>
        <w:rPr>
          <w:color w:val="008558"/>
          <w:w w:val="105"/>
          <w:sz w:val="20"/>
        </w:rPr>
        <w:t>ranked</w:t>
      </w:r>
      <w:r>
        <w:rPr>
          <w:color w:val="008558"/>
          <w:spacing w:val="-10"/>
          <w:w w:val="105"/>
          <w:sz w:val="20"/>
        </w:rPr>
        <w:t> </w:t>
      </w:r>
      <w:r>
        <w:rPr>
          <w:color w:val="008558"/>
          <w:w w:val="105"/>
          <w:sz w:val="20"/>
        </w:rPr>
        <w:t>squash</w:t>
      </w:r>
      <w:r>
        <w:rPr>
          <w:color w:val="008558"/>
          <w:spacing w:val="-10"/>
          <w:w w:val="105"/>
          <w:sz w:val="20"/>
        </w:rPr>
        <w:t> </w:t>
      </w:r>
      <w:r>
        <w:rPr>
          <w:color w:val="008558"/>
          <w:spacing w:val="-4"/>
          <w:w w:val="105"/>
          <w:sz w:val="20"/>
        </w:rPr>
        <w:t>player,</w:t>
      </w:r>
      <w:r>
        <w:rPr>
          <w:color w:val="008558"/>
          <w:spacing w:val="-17"/>
          <w:w w:val="105"/>
          <w:sz w:val="20"/>
        </w:rPr>
        <w:t> </w:t>
      </w:r>
      <w:r>
        <w:rPr>
          <w:color w:val="008558"/>
          <w:w w:val="105"/>
          <w:sz w:val="20"/>
        </w:rPr>
        <w:t>and</w:t>
      </w:r>
      <w:r>
        <w:rPr>
          <w:color w:val="008558"/>
          <w:spacing w:val="-10"/>
          <w:w w:val="105"/>
          <w:sz w:val="20"/>
        </w:rPr>
        <w:t> </w:t>
      </w:r>
      <w:r>
        <w:rPr>
          <w:color w:val="008558"/>
          <w:w w:val="105"/>
          <w:sz w:val="20"/>
        </w:rPr>
        <w:t>active</w:t>
      </w:r>
      <w:r>
        <w:rPr>
          <w:color w:val="008558"/>
          <w:spacing w:val="-11"/>
          <w:w w:val="105"/>
          <w:sz w:val="20"/>
        </w:rPr>
        <w:t> </w:t>
      </w:r>
      <w:r>
        <w:rPr>
          <w:color w:val="008558"/>
          <w:w w:val="105"/>
          <w:sz w:val="20"/>
        </w:rPr>
        <w:t>in</w:t>
      </w:r>
      <w:r>
        <w:rPr>
          <w:color w:val="008558"/>
          <w:spacing w:val="-10"/>
          <w:w w:val="105"/>
          <w:sz w:val="20"/>
        </w:rPr>
        <w:t> </w:t>
      </w:r>
      <w:r>
        <w:rPr>
          <w:color w:val="008558"/>
          <w:w w:val="105"/>
          <w:sz w:val="20"/>
        </w:rPr>
        <w:t>her school and community. She works hard at eating right and staying healthy and</w:t>
      </w:r>
      <w:r>
        <w:rPr>
          <w:color w:val="008558"/>
          <w:spacing w:val="-14"/>
          <w:w w:val="105"/>
          <w:sz w:val="20"/>
        </w:rPr>
        <w:t> </w:t>
      </w:r>
      <w:r>
        <w:rPr>
          <w:color w:val="008558"/>
          <w:w w:val="105"/>
          <w:sz w:val="20"/>
        </w:rPr>
        <w:t>fit.</w:t>
      </w:r>
    </w:p>
    <w:p>
      <w:pPr>
        <w:spacing w:line="240" w:lineRule="auto" w:before="0"/>
        <w:rPr>
          <w:sz w:val="20"/>
        </w:rPr>
      </w:pPr>
    </w:p>
    <w:p>
      <w:pPr>
        <w:spacing w:line="240" w:lineRule="auto" w:before="0"/>
        <w:rPr>
          <w:sz w:val="20"/>
        </w:rPr>
      </w:pPr>
    </w:p>
    <w:p>
      <w:pPr>
        <w:spacing w:line="240" w:lineRule="auto" w:before="9"/>
        <w:rPr>
          <w:sz w:val="27"/>
        </w:rPr>
      </w:pPr>
    </w:p>
    <w:p>
      <w:pPr>
        <w:spacing w:after="0" w:line="240" w:lineRule="auto"/>
        <w:rPr>
          <w:sz w:val="27"/>
        </w:rPr>
        <w:sectPr>
          <w:type w:val="continuous"/>
          <w:pgSz w:w="12060" w:h="15660"/>
          <w:pgMar w:top="1280" w:bottom="280" w:left="0" w:right="0"/>
        </w:sectPr>
      </w:pPr>
    </w:p>
    <w:p>
      <w:pPr>
        <w:spacing w:line="240" w:lineRule="auto" w:before="0"/>
        <w:rPr>
          <w:sz w:val="20"/>
        </w:rPr>
      </w:pPr>
      <w:r>
        <w:rPr/>
        <w:pict>
          <v:group style="position:absolute;margin-left:0pt;margin-top:572.591003pt;width:572.85pt;height:210.45pt;mso-position-horizontal-relative:page;mso-position-vertical-relative:page;z-index:-17857536" coordorigin="0,11452" coordsize="11457,4209">
            <v:shape style="position:absolute;left:0;top:11451;width:4740;height:4209" type="#_x0000_t75" stroked="false">
              <v:imagedata r:id="rId70" o:title=""/>
            </v:shape>
            <v:shape style="position:absolute;left:4258;top:11595;width:7158;height:2405" coordorigin="4258,11596" coordsize="7158,2405" path="m4278,13996l4274,13992,4263,13992,4258,13996,4258,14000,4278,14000,4278,13996xm4278,13876l4274,13872,4263,13872,4258,13876,4258,13888,4263,13892,4274,13892,4278,13888,4278,13876xm4278,13756l4274,13752,4263,13752,4258,13756,4258,13768,4263,13772,4274,13772,4278,13768,4278,13756xm4278,13636l4274,13632,4263,13632,4258,13636,4258,13648,4263,13652,4274,13652,4278,13648,4278,13636xm4278,13516l4274,13512,4263,13512,4258,13516,4258,13528,4263,13532,4274,13532,4278,13528,4278,13516xm4278,13396l4274,13392,4263,13392,4258,13396,4258,13408,4263,13412,4274,13412,4278,13408,4278,13396xm4278,13276l4274,13272,4263,13272,4258,13276,4258,13288,4263,13292,4274,13292,4278,13288,4278,13276xm4278,13156l4274,13152,4263,13152,4258,13156,4258,13168,4263,13172,4274,13172,4278,13168,4278,13156xm4278,13036l4274,13032,4263,13032,4258,13036,4258,13048,4263,13052,4274,13052,4278,13048,4278,13036xm4278,12916l4274,12912,4263,12912,4258,12916,4258,12928,4263,12932,4274,12932,4278,12928,4278,12916xm4278,12796l4274,12792,4263,12792,4258,12796,4258,12808,4263,12812,4274,12812,4278,12808,4278,12796xm4278,12676l4274,12672,4263,12672,4258,12676,4258,12688,4263,12692,4274,12692,4278,12688,4278,12676xm4278,12556l4274,12552,4263,12552,4258,12556,4258,12568,4263,12572,4274,12572,4278,12568,4278,12556xm4278,12436l4274,12432,4263,12432,4258,12436,4258,12448,4263,12452,4274,12452,4278,12448,4278,12436xm4278,12316l4274,12312,4263,12312,4258,12316,4258,12328,4263,12332,4274,12332,4278,12328,4278,12316xm4278,12196l4274,12192,4263,12192,4258,12196,4258,12208,4263,12212,4274,12212,4278,12208,4278,12196xm4278,12076l4274,12072,4263,12072,4258,12076,4258,12088,4263,12092,4274,12092,4278,12088,4278,12076xm4278,11956l4274,11952,4263,11952,4258,11956,4258,11968,4263,11972,4274,11972,4278,11968,4278,11956xm4278,11836l4274,11832,4263,11832,4258,11836,4258,11848,4263,11852,4274,11852,4278,11848,4278,11836xm4278,11716l4274,11712,4263,11712,4258,11716,4258,11728,4263,11732,4274,11732,4278,11728,4278,11716xm4278,11596l4277,11596,4259,11596,4258,11596,4258,11608,4263,11612,4274,11612,4278,11608,4278,11596xm4338,13936l4334,13932,4323,13932,4318,13936,4318,13948,4323,13952,4334,13952,4338,13948,4338,13936xm4338,13816l4334,13812,4323,13812,4318,13816,4318,13828,4323,13832,4334,13832,4338,13828,4338,13816xm4338,13696l4334,13692,4323,13692,4318,13696,4318,13708,4323,13712,4334,13712,4338,13708,4338,13696xm4338,13576l4334,13572,4323,13572,4318,13576,4318,13588,4323,13592,4334,13592,4338,13588,4338,13576xm4338,13456l4334,13452,4323,13452,4318,13456,4318,13468,4323,13472,4334,13472,4338,13468,4338,13456xm4338,13336l4334,13332,4323,13332,4318,13336,4318,13348,4323,13352,4334,13352,4338,13348,4338,13336xm4338,13216l4334,13212,4323,13212,4318,13216,4318,13228,4323,13232,4334,13232,4338,13228,4338,13216xm4338,13096l4334,13092,4323,13092,4318,13096,4318,13108,4323,13112,4334,13112,4338,13108,4338,13096xm4338,12976l4334,12972,4323,12972,4318,12976,4318,12988,4323,12992,4334,12992,4338,12988,4338,12976xm4338,12856l4334,12852,4323,12852,4318,12856,4318,12868,4323,12872,4334,12872,4338,12868,4338,12856xm4338,12736l4334,12732,4323,12732,4318,12736,4318,12748,4323,12752,4334,12752,4338,12748,4338,12736xm4338,12616l4334,12612,4323,12612,4318,12616,4318,12628,4323,12632,4334,12632,4338,12628,4338,12616xm4338,12496l4334,12492,4323,12492,4318,12496,4318,12508,4323,12512,4334,12512,4338,12508,4338,12496xm4338,12376l4334,12372,4323,12372,4318,12376,4318,12388,4323,12392,4334,12392,4338,12388,4338,12376xm4338,12256l4334,12252,4323,12252,4318,12256,4318,12268,4323,12272,4334,12272,4338,12268,4338,12256xm4338,12136l4334,12132,4323,12132,4318,12136,4318,12148,4323,12152,4334,12152,4338,12148,4338,12136xm4338,12016l4334,12012,4323,12012,4318,12016,4318,12028,4323,12032,4334,12032,4338,12028,4338,12016xm4338,11896l4334,11892,4323,11892,4318,11896,4318,11908,4323,11912,4334,11912,4338,11908,4338,11896xm4338,11776l4334,11772,4323,11772,4318,11776,4318,11788,4323,11792,4334,11792,4338,11788,4338,11776xm4338,11656l4334,11652,4323,11652,4318,11656,4318,11668,4323,11672,4334,11672,4338,11668,4338,11656xm4398,13996l4394,13992,4383,13992,4378,13996,4378,14000,4398,14000,4398,13996xm4398,13876l4394,13872,4383,13872,4378,13876,4378,13888,4383,13892,4394,13892,4398,13888,4398,13876xm4398,13756l4394,13752,4383,13752,4378,13756,4378,13768,4383,13772,4394,13772,4398,13768,4398,13756xm4398,13636l4394,13632,4383,13632,4378,13636,4378,13648,4383,13652,4394,13652,4398,13648,4398,13636xm4398,13516l4394,13512,4383,13512,4378,13516,4378,13528,4383,13532,4394,13532,4398,13528,4398,13516xm4398,13396l4394,13392,4383,13392,4378,13396,4378,13408,4383,13412,4394,13412,4398,13408,4398,13396xm4398,13276l4394,13272,4383,13272,4378,13276,4378,13288,4383,13292,4394,13292,4398,13288,4398,13276xm4398,13156l4394,13152,4383,13152,4378,13156,4378,13168,4383,13172,4394,13172,4398,13168,4398,13156xm4398,13036l4394,13032,4383,13032,4378,13036,4378,13048,4383,13052,4394,13052,4398,13048,4398,13036xm4398,12916l4394,12912,4383,12912,4378,12916,4378,12928,4383,12932,4394,12932,4398,12928,4398,12916xm4398,12796l4394,12792,4383,12792,4378,12796,4378,12808,4383,12812,4394,12812,4398,12808,4398,12796xm4398,12676l4394,12672,4383,12672,4378,12676,4378,12688,4383,12692,4394,12692,4398,12688,4398,12676xm4398,12556l4394,12552,4383,12552,4378,12556,4378,12568,4383,12572,4394,12572,4398,12568,4398,12556xm4398,12436l4394,12432,4383,12432,4378,12436,4378,12448,4383,12452,4394,12452,4398,12448,4398,12436xm4398,12316l4394,12312,4383,12312,4378,12316,4378,12328,4383,12332,4394,12332,4398,12328,4398,12316xm4398,12196l4394,12192,4383,12192,4378,12196,4378,12208,4383,12212,4394,12212,4398,12208,4398,12196xm4398,12076l4394,12072,4383,12072,4378,12076,4378,12088,4383,12092,4394,12092,4398,12088,4398,12076xm4398,11956l4394,11952,4383,11952,4378,11956,4378,11968,4383,11972,4394,11972,4398,11968,4398,11956xm4398,11836l4394,11832,4383,11832,4378,11836,4378,11848,4383,11852,4394,11852,4398,11848,4398,11836xm4398,11716l4394,11712,4383,11712,4378,11716,4378,11728,4383,11732,4394,11732,4398,11728,4398,11716xm4398,11596l4397,11596,4379,11596,4378,11596,4378,11608,4383,11612,4394,11612,4398,11608,4398,11596xm4458,13936l4454,13932,4443,13932,4438,13936,4438,13948,4443,13952,4454,13952,4458,13948,4458,13936xm4458,13816l4454,13812,4443,13812,4438,13816,4438,13828,4443,13832,4454,13832,4458,13828,4458,13816xm4458,13696l4454,13692,4443,13692,4438,13696,4438,13708,4443,13712,4454,13712,4458,13708,4458,13696xm4458,13576l4454,13572,4443,13572,4438,13576,4438,13588,4443,13592,4454,13592,4458,13588,4458,13576xm4458,13456l4454,13452,4443,13452,4438,13456,4438,13468,4443,13472,4454,13472,4458,13468,4458,13456xm4458,13336l4454,13332,4443,13332,4438,13336,4438,13348,4443,13352,4454,13352,4458,13348,4458,13336xm4458,13216l4454,13212,4443,13212,4438,13216,4438,13228,4443,13232,4454,13232,4458,13228,4458,13216xm4458,13096l4454,13092,4443,13092,4438,13096,4438,13108,4443,13112,4454,13112,4458,13108,4458,13096xm4458,12976l4454,12972,4443,12972,4438,12976,4438,12988,4443,12992,4454,12992,4458,12988,4458,12976xm4458,12856l4454,12852,4443,12852,4438,12856,4438,12868,4443,12872,4454,12872,4458,12868,4458,12856xm4458,12736l4454,12732,4443,12732,4438,12736,4438,12748,4443,12752,4454,12752,4458,12748,4458,12736xm4458,12616l4454,12612,4443,12612,4438,12616,4438,12628,4443,12632,4454,12632,4458,12628,4458,12616xm4458,12496l4454,12492,4443,12492,4438,12496,4438,12508,4443,12512,4454,12512,4458,12508,4458,12496xm4458,12376l4454,12372,4443,12372,4438,12376,4438,12388,4443,12392,4454,12392,4458,12388,4458,12376xm4458,12256l4454,12252,4443,12252,4438,12256,4438,12268,4443,12272,4454,12272,4458,12268,4458,12256xm4458,12136l4454,12132,4443,12132,4438,12136,4438,12148,4443,12152,4454,12152,4458,12148,4458,12136xm4458,12016l4454,12012,4443,12012,4438,12016,4438,12028,4443,12032,4454,12032,4458,12028,4458,12016xm4458,11896l4454,11892,4443,11892,4438,11896,4438,11908,4443,11912,4454,11912,4458,11908,4458,11896xm4458,11776l4454,11772,4443,11772,4438,11776,4438,11788,4443,11792,4454,11792,4458,11788,4458,11776xm4458,11656l4454,11652,4443,11652,4438,11656,4438,11668,4443,11672,4454,11672,4458,11668,4458,11656xm4518,13996l4514,13992,4503,13992,4498,13996,4498,14000,4518,14000,4518,13996xm4518,13876l4514,13872,4503,13872,4498,13876,4498,13888,4503,13892,4514,13892,4518,13888,4518,13876xm4518,13756l4514,13752,4503,13752,4498,13756,4498,13768,4503,13772,4514,13772,4518,13768,4518,13756xm4518,13636l4514,13632,4503,13632,4498,13636,4498,13648,4503,13652,4514,13652,4518,13648,4518,13636xm4518,13516l4514,13512,4503,13512,4498,13516,4498,13528,4503,13532,4514,13532,4518,13528,4518,13516xm4518,13396l4514,13392,4503,13392,4498,13396,4498,13408,4503,13412,4514,13412,4518,13408,4518,13396xm4518,13276l4514,13272,4503,13272,4498,13276,4498,13288,4503,13292,4514,13292,4518,13288,4518,13276xm4518,13156l4514,13152,4503,13152,4498,13156,4498,13168,4503,13172,4514,13172,4518,13168,4518,13156xm4518,13036l4514,13032,4503,13032,4498,13036,4498,13048,4503,13052,4514,13052,4518,13048,4518,13036xm4518,12916l4514,12912,4503,12912,4498,12916,4498,12928,4503,12932,4514,12932,4518,12928,4518,12916xm4518,12796l4514,12792,4503,12792,4498,12796,4498,12808,4503,12812,4514,12812,4518,12808,4518,12796xm4518,12676l4514,12672,4503,12672,4498,12676,4498,12688,4503,12692,4514,12692,4518,12688,4518,12676xm4518,12556l4514,12552,4503,12552,4498,12556,4498,12568,4503,12572,4514,12572,4518,12568,4518,12556xm4518,12436l4514,12432,4503,12432,4498,12436,4498,12448,4503,12452,4514,12452,4518,12448,4518,12436xm4518,12316l4514,12312,4503,12312,4498,12316,4498,12328,4503,12332,4514,12332,4518,12328,4518,12316xm4518,12196l4514,12192,4503,12192,4498,12196,4498,12208,4503,12212,4514,12212,4518,12208,4518,12196xm4518,12076l4514,12072,4503,12072,4498,12076,4498,12088,4503,12092,4514,12092,4518,12088,4518,12076xm4518,11956l4514,11952,4503,11952,4498,11956,4498,11968,4503,11972,4514,11972,4518,11968,4518,11956xm4518,11836l4514,11832,4503,11832,4498,11836,4498,11848,4503,11852,4514,11852,4518,11848,4518,11836xm4518,11716l4514,11712,4503,11712,4498,11716,4498,11728,4503,11732,4514,11732,4518,11728,4518,11716xm4518,11596l4517,11596,4499,11596,4498,11596,4498,11608,4503,11612,4514,11612,4518,11608,4518,11596xm4578,13936l4574,13932,4563,13932,4558,13936,4558,13948,4563,13952,4574,13952,4578,13948,4578,13936xm4578,13816l4574,13812,4563,13812,4558,13816,4558,13828,4563,13832,4574,13832,4578,13828,4578,13816xm4578,13696l4574,13692,4563,13692,4558,13696,4558,13708,4563,13712,4574,13712,4578,13708,4578,13696xm4578,13576l4574,13572,4563,13572,4558,13576,4558,13588,4563,13592,4574,13592,4578,13588,4578,13576xm4578,13456l4574,13452,4563,13452,4558,13456,4558,13468,4563,13472,4574,13472,4578,13468,4578,13456xm4578,13336l4574,13332,4563,13332,4558,13336,4558,13348,4563,13352,4574,13352,4578,13348,4578,13336xm4578,13216l4574,13212,4563,13212,4558,13216,4558,13228,4563,13232,4574,13232,4578,13228,4578,13216xm4578,13096l4574,13092,4563,13092,4558,13096,4558,13108,4563,13112,4574,13112,4578,13108,4578,13096xm4578,12976l4574,12972,4563,12972,4558,12976,4558,12988,4563,12992,4574,12992,4578,12988,4578,12976xm4578,12856l4574,12852,4563,12852,4558,12856,4558,12868,4563,12872,4574,12872,4578,12868,4578,12856xm4578,12736l4574,12732,4563,12732,4558,12736,4558,12748,4563,12752,4574,12752,4578,12748,4578,12736xm4578,12616l4574,12612,4563,12612,4558,12616,4558,12628,4563,12632,4574,12632,4578,12628,4578,12616xm4578,12496l4574,12492,4563,12492,4558,12496,4558,12508,4563,12512,4574,12512,4578,12508,4578,12496xm4578,12376l4574,12372,4563,12372,4558,12376,4558,12388,4563,12392,4574,12392,4578,12388,4578,12376xm4578,12256l4574,12252,4563,12252,4558,12256,4558,12268,4563,12272,4574,12272,4578,12268,4578,12256xm4578,12136l4574,12132,4563,12132,4558,12136,4558,12148,4563,12152,4574,12152,4578,12148,4578,12136xm4578,12016l4574,12012,4563,12012,4558,12016,4558,12028,4563,12032,4574,12032,4578,12028,4578,12016xm4578,11896l4574,11892,4563,11892,4558,11896,4558,11908,4563,11912,4574,11912,4578,11908,4578,11896xm4578,11776l4574,11772,4563,11772,4558,11776,4558,11788,4563,11792,4574,11792,4578,11788,4578,11776xm4578,11656l4574,11652,4563,11652,4558,11656,4558,11668,4563,11672,4574,11672,4578,11668,4578,11656xm4638,13996l4634,13992,4623,13992,4618,13996,4618,14000,4638,14000,4638,13996xm4638,13876l4634,13872,4623,13872,4618,13876,4618,13888,4623,13892,4634,13892,4638,13888,4638,13876xm4638,13756l4634,13752,4623,13752,4618,13756,4618,13768,4623,13772,4634,13772,4638,13768,4638,13756xm4638,13636l4634,13632,4623,13632,4618,13636,4618,13648,4623,13652,4634,13652,4638,13648,4638,13636xm4638,13516l4634,13512,4623,13512,4618,13516,4618,13528,4623,13532,4634,13532,4638,13528,4638,13516xm4638,13396l4634,13392,4623,13392,4618,13396,4618,13408,4623,13412,4634,13412,4638,13408,4638,13396xm4638,13276l4634,13272,4623,13272,4618,13276,4618,13288,4623,13292,4634,13292,4638,13288,4638,13276xm4638,13156l4634,13152,4623,13152,4618,13156,4618,13168,4623,13172,4634,13172,4638,13168,4638,13156xm4638,13036l4634,13032,4623,13032,4618,13036,4618,13048,4623,13052,4634,13052,4638,13048,4638,13036xm4638,12916l4634,12912,4623,12912,4618,12916,4618,12928,4623,12932,4634,12932,4638,12928,4638,12916xm4638,12796l4634,12792,4623,12792,4618,12796,4618,12808,4623,12812,4634,12812,4638,12808,4638,12796xm4638,12676l4634,12672,4623,12672,4618,12676,4618,12688,4623,12692,4634,12692,4638,12688,4638,12676xm4638,12556l4634,12552,4623,12552,4618,12556,4618,12568,4623,12572,4634,12572,4638,12568,4638,12556xm4638,12436l4634,12432,4623,12432,4618,12436,4618,12448,4623,12452,4634,12452,4638,12448,4638,12436xm4638,12316l4634,12312,4623,12312,4618,12316,4618,12328,4623,12332,4634,12332,4638,12328,4638,12316xm4638,12196l4634,12192,4623,12192,4618,12196,4618,12208,4623,12212,4634,12212,4638,12208,4638,12196xm4638,12076l4634,12072,4623,12072,4618,12076,4618,12088,4623,12092,4634,12092,4638,12088,4638,12076xm4638,11956l4634,11952,4623,11952,4618,11956,4618,11968,4623,11972,4634,11972,4638,11968,4638,11956xm4638,11836l4634,11832,4623,11832,4618,11836,4618,11848,4623,11852,4634,11852,4638,11848,4638,11836xm4638,11716l4634,11712,4623,11712,4618,11716,4618,11728,4623,11732,4634,11732,4638,11728,4638,11716xm4638,11596l4637,11596,4619,11596,4618,11596,4618,11608,4623,11612,4634,11612,4638,11608,4638,11596xm4698,13936l4694,13932,4683,13932,4678,13936,4678,13948,4683,13952,4694,13952,4698,13948,4698,13936xm4698,13816l4694,13812,4683,13812,4678,13816,4678,13828,4683,13832,4694,13832,4698,13828,4698,13816xm4698,13696l4694,13692,4683,13692,4678,13696,4678,13708,4683,13712,4694,13712,4698,13708,4698,13696xm4698,13576l4694,13572,4683,13572,4678,13576,4678,13588,4683,13592,4694,13592,4698,13588,4698,13576xm4698,13456l4694,13452,4683,13452,4678,13456,4678,13468,4683,13472,4694,13472,4698,13468,4698,13456xm4698,13336l4694,13332,4683,13332,4678,13336,4678,13348,4683,13352,4694,13352,4698,13348,4698,13336xm4698,13216l4694,13212,4683,13212,4678,13216,4678,13228,4683,13232,4694,13232,4698,13228,4698,13216xm4698,13096l4694,13092,4683,13092,4678,13096,4678,13108,4683,13112,4694,13112,4698,13108,4698,13096xm4698,12976l4694,12972,4683,12972,4678,12976,4678,12988,4683,12992,4694,12992,4698,12988,4698,12976xm4698,12856l4694,12852,4683,12852,4678,12856,4678,12868,4683,12872,4694,12872,4698,12868,4698,12856xm4698,12736l4694,12732,4683,12732,4678,12736,4678,12748,4683,12752,4694,12752,4698,12748,4698,12736xm4698,12616l4694,12612,4683,12612,4678,12616,4678,12628,4683,12632,4694,12632,4698,12628,4698,12616xm4698,12496l4694,12492,4683,12492,4678,12496,4678,12508,4683,12512,4694,12512,4698,12508,4698,12496xm4698,12376l4694,12372,4683,12372,4678,12376,4678,12388,4683,12392,4694,12392,4698,12388,4698,12376xm4698,12256l4694,12252,4683,12252,4678,12256,4678,12268,4683,12272,4694,12272,4698,12268,4698,12256xm4698,12136l4694,12132,4683,12132,4678,12136,4678,12148,4683,12152,4694,12152,4698,12148,4698,12136xm4698,12016l4694,12012,4683,12012,4678,12016,4678,12028,4683,12032,4694,12032,4698,12028,4698,12016xm4698,11896l4694,11892,4683,11892,4678,11896,4678,11908,4683,11912,4694,11912,4698,11908,4698,11896xm4698,11776l4694,11772,4683,11772,4678,11776,4678,11788,4683,11792,4694,11792,4698,11788,4698,11776xm4698,11656l4694,11652,4683,11652,4678,11656,4678,11668,4683,11672,4694,11672,4698,11668,4698,11656xm4758,13996l4754,13992,4743,13992,4738,13996,4738,14000,4758,14000,4758,13996xm4758,13876l4754,13872,4743,13872,4738,13876,4738,13888,4743,13892,4754,13892,4758,13888,4758,13876xm4758,13756l4754,13752,4743,13752,4738,13756,4738,13768,4743,13772,4754,13772,4758,13768,4758,13756xm4758,13636l4754,13632,4743,13632,4738,13636,4738,13648,4743,13652,4754,13652,4758,13648,4758,13636xm4758,13516l4754,13512,4743,13512,4738,13516,4738,13528,4743,13532,4754,13532,4758,13528,4758,13516xm4758,13396l4754,13392,4743,13392,4738,13396,4738,13408,4743,13412,4754,13412,4758,13408,4758,13396xm4758,13276l4754,13272,4743,13272,4738,13276,4738,13288,4743,13292,4754,13292,4758,13288,4758,13276xm4758,13156l4754,13152,4743,13152,4738,13156,4738,13168,4743,13172,4754,13172,4758,13168,4758,13156xm4758,13036l4754,13032,4743,13032,4738,13036,4738,13048,4743,13052,4754,13052,4758,13048,4758,13036xm4758,12916l4754,12912,4743,12912,4738,12916,4738,12928,4743,12932,4754,12932,4758,12928,4758,12916xm4758,12796l4754,12792,4743,12792,4738,12796,4738,12808,4743,12812,4754,12812,4758,12808,4758,12796xm4758,12676l4754,12672,4743,12672,4738,12676,4738,12688,4743,12692,4754,12692,4758,12688,4758,12676xm4758,12556l4754,12552,4743,12552,4738,12556,4738,12568,4743,12572,4754,12572,4758,12568,4758,12556xm4758,12436l4754,12432,4743,12432,4738,12436,4738,12448,4743,12452,4754,12452,4758,12448,4758,12436xm4758,12316l4754,12312,4743,12312,4738,12316,4738,12328,4743,12332,4754,12332,4758,12328,4758,12316xm4758,12196l4754,12192,4743,12192,4738,12196,4738,12208,4743,12212,4754,12212,4758,12208,4758,12196xm4758,12076l4754,12072,4743,12072,4738,12076,4738,12088,4743,12092,4754,12092,4758,12088,4758,12076xm4758,11956l4754,11952,4743,11952,4738,11956,4738,11968,4743,11972,4754,11972,4758,11968,4758,11956xm4758,11836l4754,11832,4743,11832,4738,11836,4738,11848,4743,11852,4754,11852,4758,11848,4758,11836xm4758,11716l4754,11712,4743,11712,4738,11716,4738,11728,4743,11732,4754,11732,4758,11728,4758,11716xm4758,11596l4757,11596,4739,11596,4738,11596,4738,11608,4743,11612,4754,11612,4758,11608,4758,11596xm4818,13936l4814,13932,4803,13932,4798,13936,4798,13948,4803,13952,4814,13952,4818,13948,4818,13936xm4818,13816l4814,13812,4803,13812,4798,13816,4798,13828,4803,13832,4814,13832,4818,13828,4818,13816xm4818,13696l4814,13692,4803,13692,4798,13696,4798,13708,4803,13712,4814,13712,4818,13708,4818,13696xm4818,13576l4814,13572,4803,13572,4798,13576,4798,13588,4803,13592,4814,13592,4818,13588,4818,13576xm4818,13456l4814,13452,4803,13452,4798,13456,4798,13468,4803,13472,4814,13472,4818,13468,4818,13456xm4818,13336l4814,13332,4803,13332,4798,13336,4798,13348,4803,13352,4814,13352,4818,13348,4818,13336xm4818,13216l4814,13212,4803,13212,4798,13216,4798,13228,4803,13232,4814,13232,4818,13228,4818,13216xm4818,13096l4814,13092,4803,13092,4798,13096,4798,13108,4803,13112,4814,13112,4818,13108,4818,13096xm4818,12976l4814,12972,4803,12972,4798,12976,4798,12988,4803,12992,4814,12992,4818,12988,4818,12976xm4818,12856l4814,12852,4803,12852,4798,12856,4798,12868,4803,12872,4814,12872,4818,12868,4818,12856xm4818,12736l4814,12732,4803,12732,4798,12736,4798,12748,4803,12752,4814,12752,4818,12748,4818,12736xm4818,12616l4814,12612,4803,12612,4798,12616,4798,12628,4803,12632,4814,12632,4818,12628,4818,12616xm4818,12496l4814,12492,4803,12492,4798,12496,4798,12508,4803,12512,4814,12512,4818,12508,4818,12496xm4818,12376l4814,12372,4803,12372,4798,12376,4798,12388,4803,12392,4814,12392,4818,12388,4818,12376xm4818,12256l4814,12252,4803,12252,4798,12256,4798,12268,4803,12272,4814,12272,4818,12268,4818,12256xm4818,12136l4814,12132,4803,12132,4798,12136,4798,12148,4803,12152,4814,12152,4818,12148,4818,12136xm4818,12016l4814,12012,4803,12012,4798,12016,4798,12028,4803,12032,4814,12032,4818,12028,4818,12016xm4818,11896l4814,11892,4803,11892,4798,11896,4798,11908,4803,11912,4814,11912,4818,11908,4818,11896xm4818,11776l4814,11772,4803,11772,4798,11776,4798,11788,4803,11792,4814,11792,4818,11788,4818,11776xm4818,11656l4814,11652,4803,11652,4798,11656,4798,11668,4803,11672,4814,11672,4818,11668,4818,11656xm4878,13996l4874,13992,4863,13992,4858,13996,4858,14000,4878,14000,4878,13996xm4878,13876l4874,13872,4863,13872,4858,13876,4858,13888,4863,13892,4874,13892,4878,13888,4878,13876xm4878,13756l4874,13752,4863,13752,4858,13756,4858,13768,4863,13772,4874,13772,4878,13768,4878,13756xm4878,13636l4874,13632,4863,13632,4858,13636,4858,13648,4863,13652,4874,13652,4878,13648,4878,13636xm4878,13516l4874,13512,4863,13512,4858,13516,4858,13528,4863,13532,4874,13532,4878,13528,4878,13516xm4878,13396l4874,13392,4863,13392,4858,13396,4858,13408,4863,13412,4874,13412,4878,13408,4878,13396xm4878,13276l4874,13272,4863,13272,4858,13276,4858,13288,4863,13292,4874,13292,4878,13288,4878,13276xm4878,13156l4874,13152,4863,13152,4858,13156,4858,13168,4863,13172,4874,13172,4878,13168,4878,13156xm4878,13036l4874,13032,4863,13032,4858,13036,4858,13048,4863,13052,4874,13052,4878,13048,4878,13036xm4878,12916l4874,12912,4863,12912,4858,12916,4858,12928,4863,12932,4874,12932,4878,12928,4878,12916xm4878,12796l4874,12792,4863,12792,4858,12796,4858,12808,4863,12812,4874,12812,4878,12808,4878,12796xm4878,12676l4874,12672,4863,12672,4858,12676,4858,12688,4863,12692,4874,12692,4878,12688,4878,12676xm4878,12556l4874,12552,4863,12552,4858,12556,4858,12568,4863,12572,4874,12572,4878,12568,4878,12556xm4878,12436l4874,12432,4863,12432,4858,12436,4858,12448,4863,12452,4874,12452,4878,12448,4878,12436xm4878,12316l4874,12312,4863,12312,4858,12316,4858,12328,4863,12332,4874,12332,4878,12328,4878,12316xm4878,12196l4874,12192,4863,12192,4858,12196,4858,12208,4863,12212,4874,12212,4878,12208,4878,12196xm4878,12076l4874,12072,4863,12072,4858,12076,4858,12088,4863,12092,4874,12092,4878,12088,4878,12076xm4878,11956l4874,11952,4863,11952,4858,11956,4858,11968,4863,11972,4874,11972,4878,11968,4878,11956xm4878,11836l4874,11832,4863,11832,4858,11836,4858,11848,4863,11852,4874,11852,4878,11848,4878,11836xm4878,11716l4874,11712,4863,11712,4858,11716,4858,11728,4863,11732,4874,11732,4878,11728,4878,11716xm4878,11596l4877,11596,4859,11596,4858,11596,4858,11608,4863,11612,4874,11612,4878,11608,4878,11596xm4938,13936l4934,13932,4923,13932,4918,13936,4918,13948,4923,13952,4934,13952,4938,13948,4938,13936xm4938,13816l4934,13812,4923,13812,4918,13816,4918,13828,4923,13832,4934,13832,4938,13828,4938,13816xm4938,13696l4934,13692,4923,13692,4918,13696,4918,13708,4923,13712,4934,13712,4938,13708,4938,13696xm4938,13576l4934,13572,4923,13572,4918,13576,4918,13588,4923,13592,4934,13592,4938,13588,4938,13576xm4938,13456l4934,13452,4923,13452,4918,13456,4918,13468,4923,13472,4934,13472,4938,13468,4938,13456xm4938,13336l4934,13332,4923,13332,4918,13336,4918,13348,4923,13352,4934,13352,4938,13348,4938,13336xm4938,13216l4934,13212,4923,13212,4918,13216,4918,13228,4923,13232,4934,13232,4938,13228,4938,13216xm4938,13096l4934,13092,4923,13092,4918,13096,4918,13108,4923,13112,4934,13112,4938,13108,4938,13096xm4938,12976l4934,12972,4923,12972,4918,12976,4918,12988,4923,12992,4934,12992,4938,12988,4938,12976xm4938,12856l4934,12852,4923,12852,4918,12856,4918,12868,4923,12872,4934,12872,4938,12868,4938,12856xm4938,12736l4934,12732,4923,12732,4918,12736,4918,12748,4923,12752,4934,12752,4938,12748,4938,12736xm4938,12616l4934,12612,4923,12612,4918,12616,4918,12628,4923,12632,4934,12632,4938,12628,4938,12616xm4938,12496l4934,12492,4923,12492,4918,12496,4918,12508,4923,12512,4934,12512,4938,12508,4938,12496xm4938,12376l4934,12372,4923,12372,4918,12376,4918,12388,4923,12392,4934,12392,4938,12388,4938,12376xm4938,12256l4934,12252,4923,12252,4918,12256,4918,12268,4923,12272,4934,12272,4938,12268,4938,12256xm4938,12136l4934,12132,4923,12132,4918,12136,4918,12148,4923,12152,4934,12152,4938,12148,4938,12136xm4938,12016l4934,12012,4923,12012,4918,12016,4918,12028,4923,12032,4934,12032,4938,12028,4938,12016xm4938,11896l4934,11892,4923,11892,4918,11896,4918,11908,4923,11912,4934,11912,4938,11908,4938,11896xm4938,11776l4934,11772,4923,11772,4918,11776,4918,11788,4923,11792,4934,11792,4938,11788,4938,11776xm4938,11656l4934,11652,4923,11652,4918,11656,4918,11668,4923,11672,4934,11672,4938,11668,4938,11656xm4998,13996l4994,13992,4983,13992,4978,13996,4978,14000,4998,14000,4998,13996xm4998,13876l4994,13872,4983,13872,4978,13876,4978,13888,4983,13892,4994,13892,4998,13888,4998,13876xm4998,13756l4994,13752,4983,13752,4978,13756,4978,13768,4983,13772,4994,13772,4998,13768,4998,13756xm4998,13636l4994,13632,4983,13632,4978,13636,4978,13648,4983,13652,4994,13652,4998,13648,4998,13636xm4998,13516l4994,13512,4983,13512,4978,13516,4978,13528,4983,13532,4994,13532,4998,13528,4998,13516xm4998,13396l4994,13392,4983,13392,4978,13396,4978,13408,4983,13412,4994,13412,4998,13408,4998,13396xm4998,13276l4994,13272,4983,13272,4978,13276,4978,13288,4983,13292,4994,13292,4998,13288,4998,13276xm4998,13156l4994,13152,4983,13152,4978,13156,4978,13168,4983,13172,4994,13172,4998,13168,4998,13156xm4998,13036l4994,13032,4983,13032,4978,13036,4978,13048,4983,13052,4994,13052,4998,13048,4998,13036xm4998,12916l4994,12912,4983,12912,4978,12916,4978,12928,4983,12932,4994,12932,4998,12928,4998,12916xm4998,12796l4994,12792,4983,12792,4978,12796,4978,12808,4983,12812,4994,12812,4998,12808,4998,12796xm4998,12676l4994,12672,4983,12672,4978,12676,4978,12688,4983,12692,4994,12692,4998,12688,4998,12676xm4998,12556l4994,12552,4983,12552,4978,12556,4978,12568,4983,12572,4994,12572,4998,12568,4998,12556xm4998,12436l4994,12432,4983,12432,4978,12436,4978,12448,4983,12452,4994,12452,4998,12448,4998,12436xm4998,12316l4994,12312,4983,12312,4978,12316,4978,12328,4983,12332,4994,12332,4998,12328,4998,12316xm4998,12196l4994,12192,4983,12192,4978,12196,4978,12208,4983,12212,4994,12212,4998,12208,4998,12196xm4998,12076l4994,12072,4983,12072,4978,12076,4978,12088,4983,12092,4994,12092,4998,12088,4998,12076xm4998,11956l4994,11952,4983,11952,4978,11956,4978,11968,4983,11972,4994,11972,4998,11968,4998,11956xm4998,11836l4994,11832,4983,11832,4978,11836,4978,11848,4983,11852,4994,11852,4998,11848,4998,11836xm4998,11716l4994,11712,4983,11712,4978,11716,4978,11728,4983,11732,4994,11732,4998,11728,4998,11716xm4998,11596l4997,11596,4979,11596,4978,11596,4978,11608,4983,11612,4994,11612,4998,11608,4998,11596xm5058,13936l5054,13932,5043,13932,5038,13936,5038,13948,5043,13952,5054,13952,5058,13948,5058,13936xm5058,13816l5054,13812,5043,13812,5038,13816,5038,13828,5043,13832,5054,13832,5058,13828,5058,13816xm5058,13696l5054,13692,5043,13692,5038,13696,5038,13708,5043,13712,5054,13712,5058,13708,5058,13696xm5058,13576l5054,13572,5043,13572,5038,13576,5038,13588,5043,13592,5054,13592,5058,13588,5058,13576xm5058,13456l5054,13452,5043,13452,5038,13456,5038,13468,5043,13472,5054,13472,5058,13468,5058,13456xm5058,13336l5054,13332,5043,13332,5038,13336,5038,13348,5043,13352,5054,13352,5058,13348,5058,13336xm5058,13216l5054,13212,5043,13212,5038,13216,5038,13228,5043,13232,5054,13232,5058,13228,5058,13216xm5058,13096l5054,13092,5043,13092,5038,13096,5038,13108,5043,13112,5054,13112,5058,13108,5058,13096xm5058,12976l5054,12972,5043,12972,5038,12976,5038,12988,5043,12992,5054,12992,5058,12988,5058,12976xm5058,12856l5054,12852,5043,12852,5038,12856,5038,12868,5043,12872,5054,12872,5058,12868,5058,12856xm5058,12736l5054,12732,5043,12732,5038,12736,5038,12748,5043,12752,5054,12752,5058,12748,5058,12736xm5058,12616l5054,12612,5043,12612,5038,12616,5038,12628,5043,12632,5054,12632,5058,12628,5058,12616xm5058,12496l5054,12492,5043,12492,5038,12496,5038,12508,5043,12512,5054,12512,5058,12508,5058,12496xm5058,12376l5054,12372,5043,12372,5038,12376,5038,12388,5043,12392,5054,12392,5058,12388,5058,12376xm5058,12256l5054,12252,5043,12252,5038,12256,5038,12268,5043,12272,5054,12272,5058,12268,5058,12256xm5058,12136l5054,12132,5043,12132,5038,12136,5038,12148,5043,12152,5054,12152,5058,12148,5058,12136xm5058,12016l5054,12012,5043,12012,5038,12016,5038,12028,5043,12032,5054,12032,5058,12028,5058,12016xm5058,11896l5054,11892,5043,11892,5038,11896,5038,11908,5043,11912,5054,11912,5058,11908,5058,11896xm5058,11776l5054,11772,5043,11772,5038,11776,5038,11788,5043,11792,5054,11792,5058,11788,5058,11776xm5058,11656l5054,11652,5043,11652,5038,11656,5038,11668,5043,11672,5054,11672,5058,11668,5058,11656xm5118,13996l5114,13992,5103,13992,5098,13996,5098,14000,5118,14000,5118,13996xm5118,13876l5114,13872,5103,13872,5098,13876,5098,13888,5103,13892,5114,13892,5118,13888,5118,13876xm5118,13756l5114,13752,5103,13752,5098,13756,5098,13768,5103,13772,5114,13772,5118,13768,5118,13756xm5118,13636l5114,13632,5103,13632,5098,13636,5098,13648,5103,13652,5114,13652,5118,13648,5118,13636xm5118,13516l5114,13512,5103,13512,5098,13516,5098,13528,5103,13532,5114,13532,5118,13528,5118,13516xm5118,13396l5114,13392,5103,13392,5098,13396,5098,13408,5103,13412,5114,13412,5118,13408,5118,13396xm5118,13276l5114,13272,5103,13272,5098,13276,5098,13288,5103,13292,5114,13292,5118,13288,5118,13276xm5118,13156l5114,13152,5103,13152,5098,13156,5098,13168,5103,13172,5114,13172,5118,13168,5118,13156xm5118,13036l5114,13032,5103,13032,5098,13036,5098,13048,5103,13052,5114,13052,5118,13048,5118,13036xm5118,12916l5114,12912,5103,12912,5098,12916,5098,12928,5103,12932,5114,12932,5118,12928,5118,12916xm5118,12796l5114,12792,5103,12792,5098,12796,5098,12808,5103,12812,5114,12812,5118,12808,5118,12796xm5118,12676l5114,12672,5103,12672,5098,12676,5098,12688,5103,12692,5114,12692,5118,12688,5118,12676xm5118,12556l5114,12552,5103,12552,5098,12556,5098,12568,5103,12572,5114,12572,5118,12568,5118,12556xm5118,12436l5114,12432,5103,12432,5098,12436,5098,12448,5103,12452,5114,12452,5118,12448,5118,12436xm5118,12316l5114,12312,5103,12312,5098,12316,5098,12328,5103,12332,5114,12332,5118,12328,5118,12316xm5118,12196l5114,12192,5103,12192,5098,12196,5098,12208,5103,12212,5114,12212,5118,12208,5118,12196xm5118,12076l5114,12072,5103,12072,5098,12076,5098,12088,5103,12092,5114,12092,5118,12088,5118,12076xm5118,11956l5114,11952,5103,11952,5098,11956,5098,11968,5103,11972,5114,11972,5118,11968,5118,11956xm5118,11836l5114,11832,5103,11832,5098,11836,5098,11848,5103,11852,5114,11852,5118,11848,5118,11836xm5118,11716l5114,11712,5103,11712,5098,11716,5098,11728,5103,11732,5114,11732,5118,11728,5118,11716xm5118,11596l5117,11596,5099,11596,5098,11596,5098,11608,5103,11612,5114,11612,5118,11608,5118,11596xm5178,13936l5174,13932,5163,13932,5158,13936,5158,13948,5163,13952,5174,13952,5178,13948,5178,13936xm5178,13816l5174,13812,5163,13812,5158,13816,5158,13828,5163,13832,5174,13832,5178,13828,5178,13816xm5178,13696l5174,13692,5163,13692,5158,13696,5158,13708,5163,13712,5174,13712,5178,13708,5178,13696xm5178,13576l5174,13572,5163,13572,5158,13576,5158,13588,5163,13592,5174,13592,5178,13588,5178,13576xm5178,13456l5174,13452,5163,13452,5158,13456,5158,13468,5163,13472,5174,13472,5178,13468,5178,13456xm5178,13336l5174,13332,5163,13332,5158,13336,5158,13348,5163,13352,5174,13352,5178,13348,5178,13336xm5178,13216l5174,13212,5163,13212,5158,13216,5158,13228,5163,13232,5174,13232,5178,13228,5178,13216xm5178,13096l5174,13092,5163,13092,5158,13096,5158,13108,5163,13112,5174,13112,5178,13108,5178,13096xm5178,12976l5174,12972,5163,12972,5158,12976,5158,12988,5163,12992,5174,12992,5178,12988,5178,12976xm5178,12856l5174,12852,5163,12852,5158,12856,5158,12868,5163,12872,5174,12872,5178,12868,5178,12856xm5178,12736l5174,12732,5163,12732,5158,12736,5158,12748,5163,12752,5174,12752,5178,12748,5178,12736xm5178,12616l5174,12612,5163,12612,5158,12616,5158,12628,5163,12632,5174,12632,5178,12628,5178,12616xm5178,12496l5174,12492,5163,12492,5158,12496,5158,12508,5163,12512,5174,12512,5178,12508,5178,12496xm5178,12376l5174,12372,5163,12372,5158,12376,5158,12388,5163,12392,5174,12392,5178,12388,5178,12376xm5178,12256l5174,12252,5163,12252,5158,12256,5158,12268,5163,12272,5174,12272,5178,12268,5178,12256xm5178,12136l5174,12132,5163,12132,5158,12136,5158,12148,5163,12152,5174,12152,5178,12148,5178,12136xm5178,12016l5174,12012,5163,12012,5158,12016,5158,12028,5163,12032,5174,12032,5178,12028,5178,12016xm5178,11896l5174,11892,5163,11892,5158,11896,5158,11908,5163,11912,5174,11912,5178,11908,5178,11896xm5178,11776l5174,11772,5163,11772,5158,11776,5158,11788,5163,11792,5174,11792,5178,11788,5178,11776xm5178,11656l5174,11652,5163,11652,5158,11656,5158,11668,5163,11672,5174,11672,5178,11668,5178,11656xm5238,13996l5234,13992,5223,13992,5218,13996,5218,14000,5238,14000,5238,13996xm5238,13876l5234,13872,5223,13872,5218,13876,5218,13888,5223,13892,5234,13892,5238,13888,5238,13876xm5238,13756l5234,13752,5223,13752,5218,13756,5218,13768,5223,13772,5234,13772,5238,13768,5238,13756xm5238,13636l5234,13632,5223,13632,5218,13636,5218,13648,5223,13652,5234,13652,5238,13648,5238,13636xm5238,13516l5234,13512,5223,13512,5218,13516,5218,13528,5223,13532,5234,13532,5238,13528,5238,13516xm5238,13396l5234,13392,5223,13392,5218,13396,5218,13408,5223,13412,5234,13412,5238,13408,5238,13396xm5238,13276l5234,13272,5223,13272,5218,13276,5218,13288,5223,13292,5234,13292,5238,13288,5238,13276xm5238,13156l5234,13152,5223,13152,5218,13156,5218,13168,5223,13172,5234,13172,5238,13168,5238,13156xm5238,13036l5234,13032,5223,13032,5218,13036,5218,13048,5223,13052,5234,13052,5238,13048,5238,13036xm5238,12916l5234,12912,5223,12912,5218,12916,5218,12928,5223,12932,5234,12932,5238,12928,5238,12916xm5238,12796l5234,12792,5223,12792,5218,12796,5218,12808,5223,12812,5234,12812,5238,12808,5238,12796xm5238,12676l5234,12672,5223,12672,5218,12676,5218,12688,5223,12692,5234,12692,5238,12688,5238,12676xm5238,12556l5234,12552,5223,12552,5218,12556,5218,12568,5223,12572,5234,12572,5238,12568,5238,12556xm5238,12436l5234,12432,5223,12432,5218,12436,5218,12448,5223,12452,5234,12452,5238,12448,5238,12436xm5238,12316l5234,12312,5223,12312,5218,12316,5218,12328,5223,12332,5234,12332,5238,12328,5238,12316xm5238,12196l5234,12192,5223,12192,5218,12196,5218,12208,5223,12212,5234,12212,5238,12208,5238,12196xm5238,12076l5234,12072,5223,12072,5218,12076,5218,12088,5223,12092,5234,12092,5238,12088,5238,12076xm5238,11956l5234,11952,5223,11952,5218,11956,5218,11968,5223,11972,5234,11972,5238,11968,5238,11956xm5238,11836l5234,11832,5223,11832,5218,11836,5218,11848,5223,11852,5234,11852,5238,11848,5238,11836xm5238,11716l5234,11712,5223,11712,5218,11716,5218,11728,5223,11732,5234,11732,5238,11728,5238,11716xm5238,11596l5237,11596,5219,11596,5218,11596,5218,11608,5223,11612,5234,11612,5238,11608,5238,11596xm5298,13936l5294,13932,5283,13932,5278,13936,5278,13948,5283,13952,5294,13952,5298,13948,5298,13936xm5298,13816l5294,13812,5283,13812,5278,13816,5278,13828,5283,13832,5294,13832,5298,13828,5298,13816xm5298,13696l5294,13692,5283,13692,5278,13696,5278,13708,5283,13712,5294,13712,5298,13708,5298,13696xm5298,13576l5294,13572,5283,13572,5278,13576,5278,13588,5283,13592,5294,13592,5298,13588,5298,13576xm5298,13456l5294,13452,5283,13452,5278,13456,5278,13468,5283,13472,5294,13472,5298,13468,5298,13456xm5298,13336l5294,13332,5283,13332,5278,13336,5278,13348,5283,13352,5294,13352,5298,13348,5298,13336xm5298,13216l5294,13212,5283,13212,5278,13216,5278,13228,5283,13232,5294,13232,5298,13228,5298,13216xm5298,13096l5294,13092,5283,13092,5278,13096,5278,13108,5283,13112,5294,13112,5298,13108,5298,13096xm5298,12976l5294,12972,5283,12972,5278,12976,5278,12988,5283,12992,5294,12992,5298,12988,5298,12976xm5298,12856l5294,12852,5283,12852,5278,12856,5278,12868,5283,12872,5294,12872,5298,12868,5298,12856xm5298,12736l5294,12732,5283,12732,5278,12736,5278,12748,5283,12752,5294,12752,5298,12748,5298,12736xm5298,12616l5294,12612,5283,12612,5278,12616,5278,12628,5283,12632,5294,12632,5298,12628,5298,12616xm5298,12496l5294,12492,5283,12492,5278,12496,5278,12508,5283,12512,5294,12512,5298,12508,5298,12496xm5298,12376l5294,12372,5283,12372,5278,12376,5278,12388,5283,12392,5294,12392,5298,12388,5298,12376xm5298,12256l5294,12252,5283,12252,5278,12256,5278,12268,5283,12272,5294,12272,5298,12268,5298,12256xm5298,12136l5294,12132,5283,12132,5278,12136,5278,12148,5283,12152,5294,12152,5298,12148,5298,12136xm5298,12016l5294,12012,5283,12012,5278,12016,5278,12028,5283,12032,5294,12032,5298,12028,5298,12016xm5298,11896l5294,11892,5283,11892,5278,11896,5278,11908,5283,11912,5294,11912,5298,11908,5298,11896xm5298,11776l5294,11772,5283,11772,5278,11776,5278,11788,5283,11792,5294,11792,5298,11788,5298,11776xm5298,11656l5294,11652,5283,11652,5278,11656,5278,11668,5283,11672,5294,11672,5298,11668,5298,11656xm5358,13996l5354,13992,5343,13992,5338,13996,5338,14000,5358,14000,5358,13996xm5358,13876l5354,13872,5343,13872,5338,13876,5338,13888,5343,13892,5354,13892,5358,13888,5358,13876xm5358,13756l5354,13752,5343,13752,5338,13756,5338,13768,5343,13772,5354,13772,5358,13768,5358,13756xm5358,13636l5354,13632,5343,13632,5338,13636,5338,13648,5343,13652,5354,13652,5358,13648,5358,13636xm5358,13516l5354,13512,5343,13512,5338,13516,5338,13528,5343,13532,5354,13532,5358,13528,5358,13516xm5358,13396l5354,13392,5343,13392,5338,13396,5338,13408,5343,13412,5354,13412,5358,13408,5358,13396xm5358,13276l5354,13272,5343,13272,5338,13276,5338,13288,5343,13292,5354,13292,5358,13288,5358,13276xm5358,13156l5354,13152,5343,13152,5338,13156,5338,13168,5343,13172,5354,13172,5358,13168,5358,13156xm5358,13036l5354,13032,5343,13032,5338,13036,5338,13048,5343,13052,5354,13052,5358,13048,5358,13036xm5358,12916l5354,12912,5343,12912,5338,12916,5338,12928,5343,12932,5354,12932,5358,12928,5358,12916xm5358,12796l5354,12792,5343,12792,5338,12796,5338,12808,5343,12812,5354,12812,5358,12808,5358,12796xm5358,12676l5354,12672,5343,12672,5338,12676,5338,12688,5343,12692,5354,12692,5358,12688,5358,12676xm5358,12556l5354,12552,5343,12552,5338,12556,5338,12568,5343,12572,5354,12572,5358,12568,5358,12556xm5358,12436l5354,12432,5343,12432,5338,12436,5338,12448,5343,12452,5354,12452,5358,12448,5358,12436xm5358,12316l5354,12312,5343,12312,5338,12316,5338,12328,5343,12332,5354,12332,5358,12328,5358,12316xm5358,12196l5354,12192,5343,12192,5338,12196,5338,12208,5343,12212,5354,12212,5358,12208,5358,12196xm5358,12076l5354,12072,5343,12072,5338,12076,5338,12088,5343,12092,5354,12092,5358,12088,5358,12076xm5358,11956l5354,11952,5343,11952,5338,11956,5338,11968,5343,11972,5354,11972,5358,11968,5358,11956xm5358,11836l5354,11832,5343,11832,5338,11836,5338,11848,5343,11852,5354,11852,5358,11848,5358,11836xm5358,11716l5354,11712,5343,11712,5338,11716,5338,11728,5343,11732,5354,11732,5358,11728,5358,11716xm5358,11596l5357,11596,5339,11596,5338,11596,5338,11608,5343,11612,5354,11612,5358,11608,5358,11596xm5418,13936l5414,13932,5403,13932,5398,13936,5398,13948,5403,13952,5414,13952,5418,13948,5418,13936xm5418,13816l5414,13812,5403,13812,5398,13816,5398,13828,5403,13832,5414,13832,5418,13828,5418,13816xm5418,13696l5414,13692,5403,13692,5398,13696,5398,13708,5403,13712,5414,13712,5418,13708,5418,13696xm5418,13576l5414,13572,5403,13572,5398,13576,5398,13588,5403,13592,5414,13592,5418,13588,5418,13576xm5418,13456l5414,13452,5403,13452,5398,13456,5398,13468,5403,13472,5414,13472,5418,13468,5418,13456xm5418,13336l5414,13332,5403,13332,5398,13336,5398,13348,5403,13352,5414,13352,5418,13348,5418,13336xm5418,13216l5414,13212,5403,13212,5398,13216,5398,13228,5403,13232,5414,13232,5418,13228,5418,13216xm5418,13096l5414,13092,5403,13092,5398,13096,5398,13108,5403,13112,5414,13112,5418,13108,5418,13096xm5418,12976l5414,12972,5403,12972,5398,12976,5398,12988,5403,12992,5414,12992,5418,12988,5418,12976xm5418,12856l5414,12852,5403,12852,5398,12856,5398,12868,5403,12872,5414,12872,5418,12868,5418,12856xm5418,12736l5414,12732,5403,12732,5398,12736,5398,12748,5403,12752,5414,12752,5418,12748,5418,12736xm5418,12616l5414,12612,5403,12612,5398,12616,5398,12628,5403,12632,5414,12632,5418,12628,5418,12616xm5418,12496l5414,12492,5403,12492,5398,12496,5398,12508,5403,12512,5414,12512,5418,12508,5418,12496xm5418,12376l5414,12372,5403,12372,5398,12376,5398,12388,5403,12392,5414,12392,5418,12388,5418,12376xm5418,12256l5414,12252,5403,12252,5398,12256,5398,12268,5403,12272,5414,12272,5418,12268,5418,12256xm5418,12136l5414,12132,5403,12132,5398,12136,5398,12148,5403,12152,5414,12152,5418,12148,5418,12136xm5418,12016l5414,12012,5403,12012,5398,12016,5398,12028,5403,12032,5414,12032,5418,12028,5418,12016xm5418,11896l5414,11892,5403,11892,5398,11896,5398,11908,5403,11912,5414,11912,5418,11908,5418,11896xm5418,11776l5414,11772,5403,11772,5398,11776,5398,11788,5403,11792,5414,11792,5418,11788,5418,11776xm5418,11656l5414,11652,5403,11652,5398,11656,5398,11668,5403,11672,5414,11672,5418,11668,5418,11656xm5478,13996l5474,13992,5463,13992,5458,13996,5458,14000,5478,14000,5478,13996xm5478,13876l5474,13872,5463,13872,5458,13876,5458,13888,5463,13892,5474,13892,5478,13888,5478,13876xm5478,13756l5474,13752,5463,13752,5458,13756,5458,13768,5463,13772,5474,13772,5478,13768,5478,13756xm5478,13636l5474,13632,5463,13632,5458,13636,5458,13648,5463,13652,5474,13652,5478,13648,5478,13636xm5478,13516l5474,13512,5463,13512,5458,13516,5458,13528,5463,13532,5474,13532,5478,13528,5478,13516xm5478,13396l5474,13392,5463,13392,5458,13396,5458,13408,5463,13412,5474,13412,5478,13408,5478,13396xm5478,13276l5474,13272,5463,13272,5458,13276,5458,13288,5463,13292,5474,13292,5478,13288,5478,13276xm5478,13156l5474,13152,5463,13152,5458,13156,5458,13168,5463,13172,5474,13172,5478,13168,5478,13156xm5478,13036l5474,13032,5463,13032,5458,13036,5458,13048,5463,13052,5474,13052,5478,13048,5478,13036xm5478,12916l5474,12912,5463,12912,5458,12916,5458,12928,5463,12932,5474,12932,5478,12928,5478,12916xm5478,12796l5474,12792,5463,12792,5458,12796,5458,12808,5463,12812,5474,12812,5478,12808,5478,12796xm5478,12676l5474,12672,5463,12672,5458,12676,5458,12688,5463,12692,5474,12692,5478,12688,5478,12676xm5478,12556l5474,12552,5463,12552,5458,12556,5458,12568,5463,12572,5474,12572,5478,12568,5478,12556xm5478,12436l5474,12432,5463,12432,5458,12436,5458,12448,5463,12452,5474,12452,5478,12448,5478,12436xm5478,12316l5474,12312,5463,12312,5458,12316,5458,12328,5463,12332,5474,12332,5478,12328,5478,12316xm5478,12196l5474,12192,5463,12192,5458,12196,5458,12208,5463,12212,5474,12212,5478,12208,5478,12196xm5478,12076l5474,12072,5463,12072,5458,12076,5458,12088,5463,12092,5474,12092,5478,12088,5478,12076xm5478,11956l5474,11952,5463,11952,5458,11956,5458,11968,5463,11972,5474,11972,5478,11968,5478,11956xm5478,11836l5474,11832,5463,11832,5458,11836,5458,11848,5463,11852,5474,11852,5478,11848,5478,11836xm5478,11716l5474,11712,5463,11712,5458,11716,5458,11728,5463,11732,5474,11732,5478,11728,5478,11716xm5478,11596l5477,11596,5459,11596,5458,11596,5458,11608,5463,11612,5474,11612,5478,11608,5478,11596xm5538,13936l5534,13932,5523,13932,5518,13936,5518,13948,5523,13952,5534,13952,5538,13948,5538,13936xm5538,13816l5534,13812,5523,13812,5518,13816,5518,13828,5523,13832,5534,13832,5538,13828,5538,13816xm5538,13696l5534,13692,5523,13692,5518,13696,5518,13708,5523,13712,5534,13712,5538,13708,5538,13696xm5538,13576l5534,13572,5523,13572,5518,13576,5518,13588,5523,13592,5534,13592,5538,13588,5538,13576xm5538,13456l5534,13452,5523,13452,5518,13456,5518,13468,5523,13472,5534,13472,5538,13468,5538,13456xm5538,13336l5534,13332,5523,13332,5518,13336,5518,13348,5523,13352,5534,13352,5538,13348,5538,13336xm5538,13216l5534,13212,5523,13212,5518,13216,5518,13228,5523,13232,5534,13232,5538,13228,5538,13216xm5538,13096l5534,13092,5523,13092,5518,13096,5518,13108,5523,13112,5534,13112,5538,13108,5538,13096xm5538,12976l5534,12972,5523,12972,5518,12976,5518,12988,5523,12992,5534,12992,5538,12988,5538,12976xm5538,12856l5534,12852,5523,12852,5518,12856,5518,12868,5523,12872,5534,12872,5538,12868,5538,12856xm5538,12736l5534,12732,5523,12732,5518,12736,5518,12748,5523,12752,5534,12752,5538,12748,5538,12736xm5538,12616l5534,12612,5523,12612,5518,12616,5518,12628,5523,12632,5534,12632,5538,12628,5538,12616xm5538,12496l5534,12492,5523,12492,5518,12496,5518,12508,5523,12512,5534,12512,5538,12508,5538,12496xm5538,12376l5534,12372,5523,12372,5518,12376,5518,12388,5523,12392,5534,12392,5538,12388,5538,12376xm5538,12256l5534,12252,5523,12252,5518,12256,5518,12268,5523,12272,5534,12272,5538,12268,5538,12256xm5538,12136l5534,12132,5523,12132,5518,12136,5518,12148,5523,12152,5534,12152,5538,12148,5538,12136xm5538,12016l5534,12012,5523,12012,5518,12016,5518,12028,5523,12032,5534,12032,5538,12028,5538,12016xm5538,11896l5534,11892,5523,11892,5518,11896,5518,11908,5523,11912,5534,11912,5538,11908,5538,11896xm5538,11776l5534,11772,5523,11772,5518,11776,5518,11788,5523,11792,5534,11792,5538,11788,5538,11776xm5538,11656l5534,11652,5523,11652,5518,11656,5518,11668,5523,11672,5534,11672,5538,11668,5538,11656xm5598,13996l5594,13992,5583,13992,5578,13996,5578,14000,5598,14000,5598,13996xm5598,13876l5594,13872,5583,13872,5578,13876,5578,13888,5583,13892,5594,13892,5598,13888,5598,13876xm5598,13756l5594,13752,5583,13752,5578,13756,5578,13768,5583,13772,5594,13772,5598,13768,5598,13756xm5598,13636l5594,13632,5583,13632,5578,13636,5578,13648,5583,13652,5594,13652,5598,13648,5598,13636xm5598,13516l5594,13512,5583,13512,5578,13516,5578,13528,5583,13532,5594,13532,5598,13528,5598,13516xm5598,13396l5594,13392,5583,13392,5578,13396,5578,13408,5583,13412,5594,13412,5598,13408,5598,13396xm5598,13276l5594,13272,5583,13272,5578,13276,5578,13288,5583,13292,5594,13292,5598,13288,5598,13276xm5598,13156l5594,13152,5583,13152,5578,13156,5578,13168,5583,13172,5594,13172,5598,13168,5598,13156xm5598,13036l5594,13032,5583,13032,5578,13036,5578,13048,5583,13052,5594,13052,5598,13048,5598,13036xm5598,12916l5594,12912,5583,12912,5578,12916,5578,12928,5583,12932,5594,12932,5598,12928,5598,12916xm5598,12796l5594,12792,5583,12792,5578,12796,5578,12808,5583,12812,5594,12812,5598,12808,5598,12796xm5598,12676l5594,12672,5583,12672,5578,12676,5578,12688,5583,12692,5594,12692,5598,12688,5598,12676xm5598,12556l5594,12552,5583,12552,5578,12556,5578,12568,5583,12572,5594,12572,5598,12568,5598,12556xm5598,12436l5594,12432,5583,12432,5578,12436,5578,12448,5583,12452,5594,12452,5598,12448,5598,12436xm5598,12316l5594,12312,5583,12312,5578,12316,5578,12328,5583,12332,5594,12332,5598,12328,5598,12316xm5598,12196l5594,12192,5583,12192,5578,12196,5578,12208,5583,12212,5594,12212,5598,12208,5598,12196xm5598,12076l5594,12072,5583,12072,5578,12076,5578,12088,5583,12092,5594,12092,5598,12088,5598,12076xm5598,11956l5594,11952,5583,11952,5578,11956,5578,11968,5583,11972,5594,11972,5598,11968,5598,11956xm5598,11836l5594,11832,5583,11832,5578,11836,5578,11848,5583,11852,5594,11852,5598,11848,5598,11836xm5598,11716l5594,11712,5583,11712,5578,11716,5578,11728,5583,11732,5594,11732,5598,11728,5598,11716xm5598,11596l5597,11596,5579,11596,5578,11596,5578,11608,5583,11612,5594,11612,5598,11608,5598,11596xm5658,13936l5654,13932,5643,13932,5638,13936,5638,13948,5643,13952,5654,13952,5658,13948,5658,13936xm5658,13816l5654,13812,5643,13812,5638,13816,5638,13828,5643,13832,5654,13832,5658,13828,5658,13816xm5658,13696l5654,13692,5643,13692,5638,13696,5638,13708,5643,13712,5654,13712,5658,13708,5658,13696xm5658,13576l5654,13572,5643,13572,5638,13576,5638,13588,5643,13592,5654,13592,5658,13588,5658,13576xm5658,13456l5654,13452,5643,13452,5638,13456,5638,13468,5643,13472,5654,13472,5658,13468,5658,13456xm5658,13336l5654,13332,5643,13332,5638,13336,5638,13348,5643,13352,5654,13352,5658,13348,5658,13336xm5658,13216l5654,13212,5643,13212,5638,13216,5638,13228,5643,13232,5654,13232,5658,13228,5658,13216xm5658,13096l5654,13092,5643,13092,5638,13096,5638,13108,5643,13112,5654,13112,5658,13108,5658,13096xm5658,12976l5654,12972,5643,12972,5638,12976,5638,12988,5643,12992,5654,12992,5658,12988,5658,12976xm5658,12856l5654,12852,5643,12852,5638,12856,5638,12868,5643,12872,5654,12872,5658,12868,5658,12856xm5658,12736l5654,12732,5643,12732,5638,12736,5638,12748,5643,12752,5654,12752,5658,12748,5658,12736xm5658,12616l5654,12612,5643,12612,5638,12616,5638,12628,5643,12632,5654,12632,5658,12628,5658,12616xm5658,12496l5654,12492,5643,12492,5638,12496,5638,12508,5643,12512,5654,12512,5658,12508,5658,12496xm5658,12376l5654,12372,5643,12372,5638,12376,5638,12388,5643,12392,5654,12392,5658,12388,5658,12376xm5658,12256l5654,12252,5643,12252,5638,12256,5638,12268,5643,12272,5654,12272,5658,12268,5658,12256xm5658,12136l5654,12132,5643,12132,5638,12136,5638,12148,5643,12152,5654,12152,5658,12148,5658,12136xm5658,12016l5654,12012,5643,12012,5638,12016,5638,12028,5643,12032,5654,12032,5658,12028,5658,12016xm5658,11896l5654,11892,5643,11892,5638,11896,5638,11908,5643,11912,5654,11912,5658,11908,5658,11896xm5658,11776l5654,11772,5643,11772,5638,11776,5638,11788,5643,11792,5654,11792,5658,11788,5658,11776xm5658,11656l5654,11652,5643,11652,5638,11656,5638,11668,5643,11672,5654,11672,5658,11668,5658,11656xm5718,13996l5714,13992,5703,13992,5698,13996,5698,14000,5718,14000,5718,13996xm5718,13876l5714,13872,5703,13872,5698,13876,5698,13888,5703,13892,5714,13892,5718,13888,5718,13876xm5718,13756l5714,13752,5703,13752,5698,13756,5698,13768,5703,13772,5714,13772,5718,13768,5718,13756xm5718,13636l5714,13632,5703,13632,5698,13636,5698,13648,5703,13652,5714,13652,5718,13648,5718,13636xm5718,13516l5714,13512,5703,13512,5698,13516,5698,13528,5703,13532,5714,13532,5718,13528,5718,13516xm5718,13396l5714,13392,5703,13392,5698,13396,5698,13408,5703,13412,5714,13412,5718,13408,5718,13396xm5718,13276l5714,13272,5703,13272,5698,13276,5698,13288,5703,13292,5714,13292,5718,13288,5718,13276xm5718,13156l5714,13152,5703,13152,5698,13156,5698,13168,5703,13172,5714,13172,5718,13168,5718,13156xm5718,13036l5714,13032,5703,13032,5698,13036,5698,13048,5703,13052,5714,13052,5718,13048,5718,13036xm5718,12916l5714,12912,5703,12912,5698,12916,5698,12928,5703,12932,5714,12932,5718,12928,5718,12916xm5718,12796l5714,12792,5703,12792,5698,12796,5698,12808,5703,12812,5714,12812,5718,12808,5718,12796xm5718,12676l5714,12672,5703,12672,5698,12676,5698,12688,5703,12692,5714,12692,5718,12688,5718,12676xm5718,12556l5714,12552,5703,12552,5698,12556,5698,12568,5703,12572,5714,12572,5718,12568,5718,12556xm5718,12436l5714,12432,5703,12432,5698,12436,5698,12448,5703,12452,5714,12452,5718,12448,5718,12436xm5718,12316l5714,12312,5703,12312,5698,12316,5698,12328,5703,12332,5714,12332,5718,12328,5718,12316xm5718,12196l5714,12192,5703,12192,5698,12196,5698,12208,5703,12212,5714,12212,5718,12208,5718,12196xm5718,12076l5714,12072,5703,12072,5698,12076,5698,12088,5703,12092,5714,12092,5718,12088,5718,12076xm5718,11956l5714,11952,5703,11952,5698,11956,5698,11968,5703,11972,5714,11972,5718,11968,5718,11956xm5718,11836l5714,11832,5703,11832,5698,11836,5698,11848,5703,11852,5714,11852,5718,11848,5718,11836xm5718,11716l5714,11712,5703,11712,5698,11716,5698,11728,5703,11732,5714,11732,5718,11728,5718,11716xm5718,11596l5717,11596,5699,11596,5698,11596,5698,11608,5703,11612,5714,11612,5718,11608,5718,11596xm5778,13936l5774,13932,5763,13932,5758,13936,5758,13948,5763,13952,5774,13952,5778,13948,5778,13936xm5778,13816l5774,13812,5763,13812,5758,13816,5758,13828,5763,13832,5774,13832,5778,13828,5778,13816xm5778,13696l5774,13692,5763,13692,5758,13696,5758,13708,5763,13712,5774,13712,5778,13708,5778,13696xm5778,13576l5774,13572,5763,13572,5758,13576,5758,13588,5763,13592,5774,13592,5778,13588,5778,13576xm5778,13456l5774,13452,5763,13452,5758,13456,5758,13468,5763,13472,5774,13472,5778,13468,5778,13456xm5778,13336l5774,13332,5763,13332,5758,13336,5758,13348,5763,13352,5774,13352,5778,13348,5778,13336xm5778,13216l5774,13212,5763,13212,5758,13216,5758,13228,5763,13232,5774,13232,5778,13228,5778,13216xm5778,13096l5774,13092,5763,13092,5758,13096,5758,13108,5763,13112,5774,13112,5778,13108,5778,13096xm5778,12976l5774,12972,5763,12972,5758,12976,5758,12988,5763,12992,5774,12992,5778,12988,5778,12976xm5778,12856l5774,12852,5763,12852,5758,12856,5758,12868,5763,12872,5774,12872,5778,12868,5778,12856xm5778,12736l5774,12732,5763,12732,5758,12736,5758,12748,5763,12752,5774,12752,5778,12748,5778,12736xm5778,12616l5774,12612,5763,12612,5758,12616,5758,12628,5763,12632,5774,12632,5778,12628,5778,12616xm5778,12496l5774,12492,5763,12492,5758,12496,5758,12508,5763,12512,5774,12512,5778,12508,5778,12496xm5778,12376l5774,12372,5763,12372,5758,12376,5758,12388,5763,12392,5774,12392,5778,12388,5778,12376xm5778,12256l5774,12252,5763,12252,5758,12256,5758,12268,5763,12272,5774,12272,5778,12268,5778,12256xm5778,12136l5774,12132,5763,12132,5758,12136,5758,12148,5763,12152,5774,12152,5778,12148,5778,12136xm5778,12016l5774,12012,5763,12012,5758,12016,5758,12028,5763,12032,5774,12032,5778,12028,5778,12016xm5778,11896l5774,11892,5763,11892,5758,11896,5758,11908,5763,11912,5774,11912,5778,11908,5778,11896xm5778,11776l5774,11772,5763,11772,5758,11776,5758,11788,5763,11792,5774,11792,5778,11788,5778,11776xm5778,11656l5774,11652,5763,11652,5758,11656,5758,11668,5763,11672,5774,11672,5778,11668,5778,11656xm5838,13996l5834,13992,5823,13992,5818,13996,5818,14000,5838,14000,5838,13996xm5838,13876l5834,13872,5823,13872,5818,13876,5818,13888,5823,13892,5834,13892,5838,13888,5838,13876xm5838,13756l5834,13752,5823,13752,5818,13756,5818,13768,5823,13772,5834,13772,5838,13768,5838,13756xm5838,13636l5834,13632,5823,13632,5818,13636,5818,13648,5823,13652,5834,13652,5838,13648,5838,13636xm5838,13516l5834,13512,5823,13512,5818,13516,5818,13528,5823,13532,5834,13532,5838,13528,5838,13516xm5838,13396l5834,13392,5823,13392,5818,13396,5818,13408,5823,13412,5834,13412,5838,13408,5838,13396xm5838,13276l5834,13272,5823,13272,5818,13276,5818,13288,5823,13292,5834,13292,5838,13288,5838,13276xm5838,13156l5834,13152,5823,13152,5818,13156,5818,13168,5823,13172,5834,13172,5838,13168,5838,13156xm5838,13036l5834,13032,5823,13032,5818,13036,5818,13048,5823,13052,5834,13052,5838,13048,5838,13036xm5838,12916l5834,12912,5823,12912,5818,12916,5818,12928,5823,12932,5834,12932,5838,12928,5838,12916xm5838,12796l5834,12792,5823,12792,5818,12796,5818,12808,5823,12812,5834,12812,5838,12808,5838,12796xm5838,12676l5834,12672,5823,12672,5818,12676,5818,12688,5823,12692,5834,12692,5838,12688,5838,12676xm5838,12556l5834,12552,5823,12552,5818,12556,5818,12568,5823,12572,5834,12572,5838,12568,5838,12556xm5838,12436l5834,12432,5823,12432,5818,12436,5818,12448,5823,12452,5834,12452,5838,12448,5838,12436xm5838,12316l5834,12312,5823,12312,5818,12316,5818,12328,5823,12332,5834,12332,5838,12328,5838,12316xm5838,12196l5834,12192,5823,12192,5818,12196,5818,12208,5823,12212,5834,12212,5838,12208,5838,12196xm5838,12076l5834,12072,5823,12072,5818,12076,5818,12088,5823,12092,5834,12092,5838,12088,5838,12076xm5838,11956l5834,11952,5823,11952,5818,11956,5818,11968,5823,11972,5834,11972,5838,11968,5838,11956xm5838,11836l5834,11832,5823,11832,5818,11836,5818,11848,5823,11852,5834,11852,5838,11848,5838,11836xm5838,11716l5834,11712,5823,11712,5818,11716,5818,11728,5823,11732,5834,11732,5838,11728,5838,11716xm5838,11596l5837,11596,5819,11596,5818,11596,5818,11608,5823,11612,5834,11612,5838,11608,5838,11596xm5898,13936l5894,13932,5883,13932,5878,13936,5878,13948,5883,13952,5894,13952,5898,13948,5898,13936xm5898,13816l5894,13812,5883,13812,5878,13816,5878,13828,5883,13832,5894,13832,5898,13828,5898,13816xm5898,13696l5894,13692,5883,13692,5878,13696,5878,13708,5883,13712,5894,13712,5898,13708,5898,13696xm5898,13576l5894,13572,5883,13572,5878,13576,5878,13588,5883,13592,5894,13592,5898,13588,5898,13576xm5898,13456l5894,13452,5883,13452,5878,13456,5878,13468,5883,13472,5894,13472,5898,13468,5898,13456xm5898,13336l5894,13332,5883,13332,5878,13336,5878,13348,5883,13352,5894,13352,5898,13348,5898,13336xm5898,13216l5894,13212,5883,13212,5878,13216,5878,13228,5883,13232,5894,13232,5898,13228,5898,13216xm5898,13096l5894,13092,5883,13092,5878,13096,5878,13108,5883,13112,5894,13112,5898,13108,5898,13096xm5898,12976l5894,12972,5883,12972,5878,12976,5878,12988,5883,12992,5894,12992,5898,12988,5898,12976xm5898,12856l5894,12852,5883,12852,5878,12856,5878,12868,5883,12872,5894,12872,5898,12868,5898,12856xm5898,12736l5894,12732,5883,12732,5878,12736,5878,12748,5883,12752,5894,12752,5898,12748,5898,12736xm5898,12616l5894,12612,5883,12612,5878,12616,5878,12628,5883,12632,5894,12632,5898,12628,5898,12616xm5898,12496l5894,12492,5883,12492,5878,12496,5878,12508,5883,12512,5894,12512,5898,12508,5898,12496xm5898,12376l5894,12372,5883,12372,5878,12376,5878,12388,5883,12392,5894,12392,5898,12388,5898,12376xm5898,12256l5894,12252,5883,12252,5878,12256,5878,12268,5883,12272,5894,12272,5898,12268,5898,12256xm5898,12136l5894,12132,5883,12132,5878,12136,5878,12148,5883,12152,5894,12152,5898,12148,5898,12136xm5898,12016l5894,12012,5883,12012,5878,12016,5878,12028,5883,12032,5894,12032,5898,12028,5898,12016xm5898,11896l5894,11892,5883,11892,5878,11896,5878,11908,5883,11912,5894,11912,5898,11908,5898,11896xm5898,11776l5894,11772,5883,11772,5878,11776,5878,11788,5883,11792,5894,11792,5898,11788,5898,11776xm5898,11656l5894,11652,5883,11652,5878,11656,5878,11668,5883,11672,5894,11672,5898,11668,5898,11656xm5958,13996l5954,13992,5943,13992,5938,13996,5938,14000,5958,14000,5958,13996xm5958,13876l5954,13872,5943,13872,5938,13876,5938,13888,5943,13892,5954,13892,5958,13888,5958,13876xm5958,13756l5954,13752,5943,13752,5938,13756,5938,13768,5943,13772,5954,13772,5958,13768,5958,13756xm5958,13636l5954,13632,5943,13632,5938,13636,5938,13648,5943,13652,5954,13652,5958,13648,5958,13636xm5958,13516l5954,13512,5943,13512,5938,13516,5938,13528,5943,13532,5954,13532,5958,13528,5958,13516xm5958,13396l5954,13392,5943,13392,5938,13396,5938,13408,5943,13412,5954,13412,5958,13408,5958,13396xm5958,13276l5954,13272,5943,13272,5938,13276,5938,13288,5943,13292,5954,13292,5958,13288,5958,13276xm5958,13156l5954,13152,5943,13152,5938,13156,5938,13168,5943,13172,5954,13172,5958,13168,5958,13156xm5958,13036l5954,13032,5943,13032,5938,13036,5938,13048,5943,13052,5954,13052,5958,13048,5958,13036xm5958,12916l5954,12912,5943,12912,5938,12916,5938,12928,5943,12932,5954,12932,5958,12928,5958,12916xm5958,12796l5954,12792,5943,12792,5938,12796,5938,12808,5943,12812,5954,12812,5958,12808,5958,12796xm5958,12676l5954,12672,5943,12672,5938,12676,5938,12688,5943,12692,5954,12692,5958,12688,5958,12676xm5958,12556l5954,12552,5943,12552,5938,12556,5938,12568,5943,12572,5954,12572,5958,12568,5958,12556xm5958,12436l5954,12432,5943,12432,5938,12436,5938,12448,5943,12452,5954,12452,5958,12448,5958,12436xm5958,12316l5954,12312,5943,12312,5938,12316,5938,12328,5943,12332,5954,12332,5958,12328,5958,12316xm5958,12196l5954,12192,5943,12192,5938,12196,5938,12208,5943,12212,5954,12212,5958,12208,5958,12196xm5958,12076l5954,12072,5943,12072,5938,12076,5938,12088,5943,12092,5954,12092,5958,12088,5958,12076xm5958,11956l5954,11952,5943,11952,5938,11956,5938,11968,5943,11972,5954,11972,5958,11968,5958,11956xm5958,11836l5954,11832,5943,11832,5938,11836,5938,11848,5943,11852,5954,11852,5958,11848,5958,11836xm5958,11716l5954,11712,5943,11712,5938,11716,5938,11728,5943,11732,5954,11732,5958,11728,5958,11716xm5958,11596l5957,11596,5939,11596,5938,11596,5938,11608,5943,11612,5954,11612,5958,11608,5958,11596xm6018,13936l6014,13932,6003,13932,5998,13936,5998,13948,6003,13952,6014,13952,6018,13948,6018,13936xm6018,13816l6014,13812,6003,13812,5998,13816,5998,13828,6003,13832,6014,13832,6018,13828,6018,13816xm6018,13696l6014,13692,6003,13692,5998,13696,5998,13708,6003,13712,6014,13712,6018,13708,6018,13696xm6018,13576l6014,13572,6003,13572,5998,13576,5998,13588,6003,13592,6014,13592,6018,13588,6018,13576xm6018,13456l6014,13452,6003,13452,5998,13456,5998,13468,6003,13472,6014,13472,6018,13468,6018,13456xm6018,13336l6014,13332,6003,13332,5998,13336,5998,13348,6003,13352,6014,13352,6018,13348,6018,13336xm6018,13216l6014,13212,6003,13212,5998,13216,5998,13228,6003,13232,6014,13232,6018,13228,6018,13216xm6018,13096l6014,13092,6003,13092,5998,13096,5998,13108,6003,13112,6014,13112,6018,13108,6018,13096xm6018,12976l6014,12972,6003,12972,5998,12976,5998,12988,6003,12992,6014,12992,6018,12988,6018,12976xm6018,12856l6014,12852,6003,12852,5998,12856,5998,12868,6003,12872,6014,12872,6018,12868,6018,12856xm6018,12736l6014,12732,6003,12732,5998,12736,5998,12748,6003,12752,6014,12752,6018,12748,6018,12736xm6018,12616l6014,12612,6003,12612,5998,12616,5998,12628,6003,12632,6014,12632,6018,12628,6018,12616xm6018,12496l6014,12492,6003,12492,5998,12496,5998,12508,6003,12512,6014,12512,6018,12508,6018,12496xm6018,12376l6014,12372,6003,12372,5998,12376,5998,12388,6003,12392,6014,12392,6018,12388,6018,12376xm6018,12256l6014,12252,6003,12252,5998,12256,5998,12268,6003,12272,6014,12272,6018,12268,6018,12256xm6018,12136l6014,12132,6003,12132,5998,12136,5998,12148,6003,12152,6014,12152,6018,12148,6018,12136xm6018,12016l6014,12012,6003,12012,5998,12016,5998,12028,6003,12032,6014,12032,6018,12028,6018,12016xm6018,11896l6014,11892,6003,11892,5998,11896,5998,11908,6003,11912,6014,11912,6018,11908,6018,11896xm6018,11776l6014,11772,6003,11772,5998,11776,5998,11788,6003,11792,6014,11792,6018,11788,6018,11776xm6018,11656l6014,11652,6003,11652,5998,11656,5998,11668,6003,11672,6014,11672,6018,11668,6018,11656xm6078,13996l6074,13992,6063,13992,6058,13996,6058,14000,6078,14000,6078,13996xm6078,13876l6074,13872,6063,13872,6058,13876,6058,13888,6063,13892,6074,13892,6078,13888,6078,13876xm6078,13756l6074,13752,6063,13752,6058,13756,6058,13768,6063,13772,6074,13772,6078,13768,6078,13756xm6078,13636l6074,13632,6063,13632,6058,13636,6058,13648,6063,13652,6074,13652,6078,13648,6078,13636xm6078,13516l6074,13512,6063,13512,6058,13516,6058,13528,6063,13532,6074,13532,6078,13528,6078,13516xm6078,13396l6074,13392,6063,13392,6058,13396,6058,13408,6063,13412,6074,13412,6078,13408,6078,13396xm6078,13276l6074,13272,6063,13272,6058,13276,6058,13288,6063,13292,6074,13292,6078,13288,6078,13276xm6078,13156l6074,13152,6063,13152,6058,13156,6058,13168,6063,13172,6074,13172,6078,13168,6078,13156xm6078,13036l6074,13032,6063,13032,6058,13036,6058,13048,6063,13052,6074,13052,6078,13048,6078,13036xm6078,12916l6074,12912,6063,12912,6058,12916,6058,12928,6063,12932,6074,12932,6078,12928,6078,12916xm6078,12796l6074,12792,6063,12792,6058,12796,6058,12808,6063,12812,6074,12812,6078,12808,6078,12796xm6078,12676l6074,12672,6063,12672,6058,12676,6058,12688,6063,12692,6074,12692,6078,12688,6078,12676xm6078,12556l6074,12552,6063,12552,6058,12556,6058,12568,6063,12572,6074,12572,6078,12568,6078,12556xm6078,12436l6074,12432,6063,12432,6058,12436,6058,12448,6063,12452,6074,12452,6078,12448,6078,12436xm6078,12316l6074,12312,6063,12312,6058,12316,6058,12328,6063,12332,6074,12332,6078,12328,6078,12316xm6078,12196l6074,12192,6063,12192,6058,12196,6058,12208,6063,12212,6074,12212,6078,12208,6078,12196xm6078,12076l6074,12072,6063,12072,6058,12076,6058,12088,6063,12092,6074,12092,6078,12088,6078,12076xm6078,11956l6074,11952,6063,11952,6058,11956,6058,11968,6063,11972,6074,11972,6078,11968,6078,11956xm6078,11836l6074,11832,6063,11832,6058,11836,6058,11848,6063,11852,6074,11852,6078,11848,6078,11836xm6078,11716l6074,11712,6063,11712,6058,11716,6058,11728,6063,11732,6074,11732,6078,11728,6078,11716xm6078,11596l6077,11596,6059,11596,6058,11596,6058,11608,6063,11612,6074,11612,6078,11608,6078,11596xm6138,13936l6134,13932,6123,13932,6118,13936,6118,13948,6123,13952,6134,13952,6138,13948,6138,13936xm6138,13816l6134,13812,6123,13812,6118,13816,6118,13828,6123,13832,6134,13832,6138,13828,6138,13816xm6138,13696l6134,13692,6123,13692,6118,13696,6118,13708,6123,13712,6134,13712,6138,13708,6138,13696xm6138,13576l6134,13572,6123,13572,6118,13576,6118,13588,6123,13592,6134,13592,6138,13588,6138,13576xm6138,13456l6134,13452,6123,13452,6118,13456,6118,13468,6123,13472,6134,13472,6138,13468,6138,13456xm6138,13336l6134,13332,6123,13332,6118,13336,6118,13348,6123,13352,6134,13352,6138,13348,6138,13336xm6138,13216l6134,13212,6123,13212,6118,13216,6118,13228,6123,13232,6134,13232,6138,13228,6138,13216xm6138,13096l6134,13092,6123,13092,6118,13096,6118,13108,6123,13112,6134,13112,6138,13108,6138,13096xm6138,12976l6134,12972,6123,12972,6118,12976,6118,12988,6123,12992,6134,12992,6138,12988,6138,12976xm6138,12856l6134,12852,6123,12852,6118,12856,6118,12868,6123,12872,6134,12872,6138,12868,6138,12856xm6138,12736l6134,12732,6123,12732,6118,12736,6118,12748,6123,12752,6134,12752,6138,12748,6138,12736xm6138,12616l6134,12612,6123,12612,6118,12616,6118,12628,6123,12632,6134,12632,6138,12628,6138,12616xm6138,12496l6134,12492,6123,12492,6118,12496,6118,12508,6123,12512,6134,12512,6138,12508,6138,12496xm6138,12376l6134,12372,6123,12372,6118,12376,6118,12388,6123,12392,6134,12392,6138,12388,6138,12376xm6138,12256l6134,12252,6123,12252,6118,12256,6118,12268,6123,12272,6134,12272,6138,12268,6138,12256xm6138,12136l6134,12132,6123,12132,6118,12136,6118,12148,6123,12152,6134,12152,6138,12148,6138,12136xm6138,12016l6134,12012,6123,12012,6118,12016,6118,12028,6123,12032,6134,12032,6138,12028,6138,12016xm6138,11896l6134,11892,6123,11892,6118,11896,6118,11908,6123,11912,6134,11912,6138,11908,6138,11896xm6138,11776l6134,11772,6123,11772,6118,11776,6118,11788,6123,11792,6134,11792,6138,11788,6138,11776xm6138,11656l6134,11652,6123,11652,6118,11656,6118,11668,6123,11672,6134,11672,6138,11668,6138,11656xm6198,13996l6194,13992,6183,13992,6178,13996,6178,14000,6198,14000,6198,13996xm6198,13876l6194,13872,6183,13872,6178,13876,6178,13888,6183,13892,6194,13892,6198,13888,6198,13876xm6198,13756l6194,13752,6183,13752,6178,13756,6178,13768,6183,13772,6194,13772,6198,13768,6198,13756xm6198,13636l6194,13632,6183,13632,6178,13636,6178,13648,6183,13652,6194,13652,6198,13648,6198,13636xm6198,13516l6194,13512,6183,13512,6178,13516,6178,13528,6183,13532,6194,13532,6198,13528,6198,13516xm6198,13396l6194,13392,6183,13392,6178,13396,6178,13408,6183,13412,6194,13412,6198,13408,6198,13396xm6198,13276l6194,13272,6183,13272,6178,13276,6178,13288,6183,13292,6194,13292,6198,13288,6198,13276xm6198,13156l6194,13152,6183,13152,6178,13156,6178,13168,6183,13172,6194,13172,6198,13168,6198,13156xm6198,13036l6194,13032,6183,13032,6178,13036,6178,13048,6183,13052,6194,13052,6198,13048,6198,13036xm6198,12916l6194,12912,6183,12912,6178,12916,6178,12928,6183,12932,6194,12932,6198,12928,6198,12916xm6198,12796l6194,12792,6183,12792,6178,12796,6178,12808,6183,12812,6194,12812,6198,12808,6198,12796xm6198,12676l6194,12672,6183,12672,6178,12676,6178,12688,6183,12692,6194,12692,6198,12688,6198,12676xm6198,12556l6194,12552,6183,12552,6178,12556,6178,12568,6183,12572,6194,12572,6198,12568,6198,12556xm6198,12436l6194,12432,6183,12432,6178,12436,6178,12448,6183,12452,6194,12452,6198,12448,6198,12436xm6198,12316l6194,12312,6183,12312,6178,12316,6178,12328,6183,12332,6194,12332,6198,12328,6198,12316xm6198,12196l6194,12192,6183,12192,6178,12196,6178,12208,6183,12212,6194,12212,6198,12208,6198,12196xm6198,12076l6194,12072,6183,12072,6178,12076,6178,12088,6183,12092,6194,12092,6198,12088,6198,12076xm6198,11956l6194,11952,6183,11952,6178,11956,6178,11968,6183,11972,6194,11972,6198,11968,6198,11956xm6198,11836l6194,11832,6183,11832,6178,11836,6178,11848,6183,11852,6194,11852,6198,11848,6198,11836xm6198,11716l6194,11712,6183,11712,6178,11716,6178,11728,6183,11732,6194,11732,6198,11728,6198,11716xm6198,11596l6197,11596,6179,11596,6178,11596,6178,11608,6183,11612,6194,11612,6198,11608,6198,11596xm6258,13936l6254,13932,6243,13932,6238,13936,6238,13948,6243,13952,6254,13952,6258,13948,6258,13936xm6258,13816l6254,13812,6243,13812,6238,13816,6238,13828,6243,13832,6254,13832,6258,13828,6258,13816xm6258,13696l6254,13692,6243,13692,6238,13696,6238,13708,6243,13712,6254,13712,6258,13708,6258,13696xm6258,13576l6254,13572,6243,13572,6238,13576,6238,13588,6243,13592,6254,13592,6258,13588,6258,13576xm6258,13456l6254,13452,6243,13452,6238,13456,6238,13468,6243,13472,6254,13472,6258,13468,6258,13456xm6258,13336l6254,13332,6243,13332,6238,13336,6238,13348,6243,13352,6254,13352,6258,13348,6258,13336xm6258,13216l6254,13212,6243,13212,6238,13216,6238,13228,6243,13232,6254,13232,6258,13228,6258,13216xm6258,13096l6254,13092,6243,13092,6238,13096,6238,13108,6243,13112,6254,13112,6258,13108,6258,13096xm6258,12976l6254,12972,6243,12972,6238,12976,6238,12988,6243,12992,6254,12992,6258,12988,6258,12976xm6258,12856l6254,12852,6243,12852,6238,12856,6238,12868,6243,12872,6254,12872,6258,12868,6258,12856xm6258,12736l6254,12732,6243,12732,6238,12736,6238,12748,6243,12752,6254,12752,6258,12748,6258,12736xm6258,12616l6254,12612,6243,12612,6238,12616,6238,12628,6243,12632,6254,12632,6258,12628,6258,12616xm6258,12496l6254,12492,6243,12492,6238,12496,6238,12508,6243,12512,6254,12512,6258,12508,6258,12496xm6258,12376l6254,12372,6243,12372,6238,12376,6238,12388,6243,12392,6254,12392,6258,12388,6258,12376xm6258,12256l6254,12252,6243,12252,6238,12256,6238,12268,6243,12272,6254,12272,6258,12268,6258,12256xm6258,12136l6254,12132,6243,12132,6238,12136,6238,12148,6243,12152,6254,12152,6258,12148,6258,12136xm6258,12016l6254,12012,6243,12012,6238,12016,6238,12028,6243,12032,6254,12032,6258,12028,6258,12016xm6258,11896l6254,11892,6243,11892,6238,11896,6238,11908,6243,11912,6254,11912,6258,11908,6258,11896xm6258,11776l6254,11772,6243,11772,6238,11776,6238,11788,6243,11792,6254,11792,6258,11788,6258,11776xm6258,11656l6254,11652,6243,11652,6238,11656,6238,11668,6243,11672,6254,11672,6258,11668,6258,11656xm6318,13996l6314,13992,6303,13992,6298,13996,6298,14000,6318,14000,6318,13996xm6318,13876l6314,13872,6303,13872,6298,13876,6298,13888,6303,13892,6314,13892,6318,13888,6318,13876xm6318,13756l6314,13752,6303,13752,6298,13756,6298,13768,6303,13772,6314,13772,6318,13768,6318,13756xm6318,13636l6314,13632,6303,13632,6298,13636,6298,13648,6303,13652,6314,13652,6318,13648,6318,13636xm6318,13516l6314,13512,6303,13512,6298,13516,6298,13528,6303,13532,6314,13532,6318,13528,6318,13516xm6318,13396l6314,13392,6303,13392,6298,13396,6298,13408,6303,13412,6314,13412,6318,13408,6318,13396xm6318,13276l6314,13272,6303,13272,6298,13276,6298,13288,6303,13292,6314,13292,6318,13288,6318,13276xm6318,13156l6314,13152,6303,13152,6298,13156,6298,13168,6303,13172,6314,13172,6318,13168,6318,13156xm6318,13036l6314,13032,6303,13032,6298,13036,6298,13048,6303,13052,6314,13052,6318,13048,6318,13036xm6318,12916l6314,12912,6303,12912,6298,12916,6298,12928,6303,12932,6314,12932,6318,12928,6318,12916xm6318,12796l6314,12792,6303,12792,6298,12796,6298,12808,6303,12812,6314,12812,6318,12808,6318,12796xm6318,12676l6314,12672,6303,12672,6298,12676,6298,12688,6303,12692,6314,12692,6318,12688,6318,12676xm6318,12556l6314,12552,6303,12552,6298,12556,6298,12568,6303,12572,6314,12572,6318,12568,6318,12556xm6318,12436l6314,12432,6303,12432,6298,12436,6298,12448,6303,12452,6314,12452,6318,12448,6318,12436xm6318,12316l6314,12312,6303,12312,6298,12316,6298,12328,6303,12332,6314,12332,6318,12328,6318,12316xm6318,12196l6314,12192,6303,12192,6298,12196,6298,12208,6303,12212,6314,12212,6318,12208,6318,12196xm6318,12076l6314,12072,6303,12072,6298,12076,6298,12088,6303,12092,6314,12092,6318,12088,6318,12076xm6318,11956l6314,11952,6303,11952,6298,11956,6298,11968,6303,11972,6314,11972,6318,11968,6318,11956xm6318,11836l6314,11832,6303,11832,6298,11836,6298,11848,6303,11852,6314,11852,6318,11848,6318,11836xm6318,11716l6314,11712,6303,11712,6298,11716,6298,11728,6303,11732,6314,11732,6318,11728,6318,11716xm6318,11596l6317,11596,6299,11596,6298,11596,6298,11608,6303,11612,6314,11612,6318,11608,6318,11596xm6378,13936l6374,13932,6363,13932,6358,13936,6358,13948,6363,13952,6374,13952,6378,13948,6378,13936xm6378,13816l6374,13812,6363,13812,6358,13816,6358,13828,6363,13832,6374,13832,6378,13828,6378,13816xm6378,13696l6374,13692,6363,13692,6358,13696,6358,13708,6363,13712,6374,13712,6378,13708,6378,13696xm6378,13576l6374,13572,6363,13572,6358,13576,6358,13588,6363,13592,6374,13592,6378,13588,6378,13576xm6378,13456l6374,13452,6363,13452,6358,13456,6358,13468,6363,13472,6374,13472,6378,13468,6378,13456xm6378,13336l6374,13332,6363,13332,6358,13336,6358,13348,6363,13352,6374,13352,6378,13348,6378,13336xm6378,13216l6374,13212,6363,13212,6358,13216,6358,13228,6363,13232,6374,13232,6378,13228,6378,13216xm6378,13096l6374,13092,6363,13092,6358,13096,6358,13108,6363,13112,6374,13112,6378,13108,6378,13096xm6378,12976l6374,12972,6363,12972,6358,12976,6358,12988,6363,12992,6374,12992,6378,12988,6378,12976xm6378,12856l6374,12852,6363,12852,6358,12856,6358,12868,6363,12872,6374,12872,6378,12868,6378,12856xm6378,12736l6374,12732,6363,12732,6358,12736,6358,12748,6363,12752,6374,12752,6378,12748,6378,12736xm6378,12616l6374,12612,6363,12612,6358,12616,6358,12628,6363,12632,6374,12632,6378,12628,6378,12616xm6378,12496l6374,12492,6363,12492,6358,12496,6358,12508,6363,12512,6374,12512,6378,12508,6378,12496xm6378,12376l6374,12372,6363,12372,6358,12376,6358,12388,6363,12392,6374,12392,6378,12388,6378,12376xm6378,12256l6374,12252,6363,12252,6358,12256,6358,12268,6363,12272,6374,12272,6378,12268,6378,12256xm6378,12136l6374,12132,6363,12132,6358,12136,6358,12148,6363,12152,6374,12152,6378,12148,6378,12136xm6378,12016l6374,12012,6363,12012,6358,12016,6358,12028,6363,12032,6374,12032,6378,12028,6378,12016xm6378,11896l6374,11892,6363,11892,6358,11896,6358,11908,6363,11912,6374,11912,6378,11908,6378,11896xm6378,11776l6374,11772,6363,11772,6358,11776,6358,11788,6363,11792,6374,11792,6378,11788,6378,11776xm6378,11656l6374,11652,6363,11652,6358,11656,6358,11668,6363,11672,6374,11672,6378,11668,6378,11656xm6438,13996l6434,13992,6423,13992,6418,13996,6418,14000,6438,14000,6438,13996xm6438,13876l6434,13872,6423,13872,6418,13876,6418,13888,6423,13892,6434,13892,6438,13888,6438,13876xm6438,13756l6434,13752,6423,13752,6418,13756,6418,13768,6423,13772,6434,13772,6438,13768,6438,13756xm6438,13636l6434,13632,6423,13632,6418,13636,6418,13648,6423,13652,6434,13652,6438,13648,6438,13636xm6438,13516l6434,13512,6423,13512,6418,13516,6418,13528,6423,13532,6434,13532,6438,13528,6438,13516xm6438,13396l6434,13392,6423,13392,6418,13396,6418,13408,6423,13412,6434,13412,6438,13408,6438,13396xm6438,13276l6434,13272,6423,13272,6418,13276,6418,13288,6423,13292,6434,13292,6438,13288,6438,13276xm6438,13156l6434,13152,6423,13152,6418,13156,6418,13168,6423,13172,6434,13172,6438,13168,6438,13156xm6438,13036l6434,13032,6423,13032,6418,13036,6418,13048,6423,13052,6434,13052,6438,13048,6438,13036xm6438,12916l6434,12912,6423,12912,6418,12916,6418,12928,6423,12932,6434,12932,6438,12928,6438,12916xm6438,12796l6434,12792,6423,12792,6418,12796,6418,12808,6423,12812,6434,12812,6438,12808,6438,12796xm6438,12676l6434,12672,6423,12672,6418,12676,6418,12688,6423,12692,6434,12692,6438,12688,6438,12676xm6438,12556l6434,12552,6423,12552,6418,12556,6418,12568,6423,12572,6434,12572,6438,12568,6438,12556xm6438,12436l6434,12432,6423,12432,6418,12436,6418,12448,6423,12452,6434,12452,6438,12448,6438,12436xm6438,12316l6434,12312,6423,12312,6418,12316,6418,12328,6423,12332,6434,12332,6438,12328,6438,12316xm6438,12196l6434,12192,6423,12192,6418,12196,6418,12208,6423,12212,6434,12212,6438,12208,6438,12196xm6438,12076l6434,12072,6423,12072,6418,12076,6418,12088,6423,12092,6434,12092,6438,12088,6438,12076xm6438,11956l6434,11952,6423,11952,6418,11956,6418,11968,6423,11972,6434,11972,6438,11968,6438,11956xm6438,11836l6434,11832,6423,11832,6418,11836,6418,11848,6423,11852,6434,11852,6438,11848,6438,11836xm6438,11716l6434,11712,6423,11712,6418,11716,6418,11728,6423,11732,6434,11732,6438,11728,6438,11716xm6438,11596l6437,11596,6419,11596,6418,11596,6418,11608,6423,11612,6434,11612,6438,11608,6438,11596xm6498,13936l6494,13932,6483,13932,6478,13936,6478,13948,6483,13952,6494,13952,6498,13948,6498,13936xm6498,13816l6494,13812,6483,13812,6478,13816,6478,13828,6483,13832,6494,13832,6498,13828,6498,13816xm6498,13696l6494,13692,6483,13692,6478,13696,6478,13708,6483,13712,6494,13712,6498,13708,6498,13696xm6498,13576l6494,13572,6483,13572,6478,13576,6478,13588,6483,13592,6494,13592,6498,13588,6498,13576xm6498,13456l6494,13452,6483,13452,6478,13456,6478,13468,6483,13472,6494,13472,6498,13468,6498,13456xm6498,13336l6494,13332,6483,13332,6478,13336,6478,13348,6483,13352,6494,13352,6498,13348,6498,13336xm6498,13216l6494,13212,6483,13212,6478,13216,6478,13228,6483,13232,6494,13232,6498,13228,6498,13216xm6498,13096l6494,13092,6483,13092,6478,13096,6478,13108,6483,13112,6494,13112,6498,13108,6498,13096xm6498,12976l6494,12972,6483,12972,6478,12976,6478,12988,6483,12992,6494,12992,6498,12988,6498,12976xm6498,12856l6494,12852,6483,12852,6478,12856,6478,12868,6483,12872,6494,12872,6498,12868,6498,12856xm6498,12736l6494,12732,6483,12732,6478,12736,6478,12748,6483,12752,6494,12752,6498,12748,6498,12736xm6498,12616l6494,12612,6483,12612,6478,12616,6478,12628,6483,12632,6494,12632,6498,12628,6498,12616xm6498,12496l6494,12492,6483,12492,6478,12496,6478,12508,6483,12512,6494,12512,6498,12508,6498,12496xm6498,12376l6494,12372,6483,12372,6478,12376,6478,12388,6483,12392,6494,12392,6498,12388,6498,12376xm6498,12256l6494,12252,6483,12252,6478,12256,6478,12268,6483,12272,6494,12272,6498,12268,6498,12256xm6498,12136l6494,12132,6483,12132,6478,12136,6478,12148,6483,12152,6494,12152,6498,12148,6498,12136xm6498,12016l6494,12012,6483,12012,6478,12016,6478,12028,6483,12032,6494,12032,6498,12028,6498,12016xm6498,11896l6494,11892,6483,11892,6478,11896,6478,11908,6483,11912,6494,11912,6498,11908,6498,11896xm6498,11776l6494,11772,6483,11772,6478,11776,6478,11788,6483,11792,6494,11792,6498,11788,6498,11776xm6498,11656l6494,11652,6483,11652,6478,11656,6478,11668,6483,11672,6494,11672,6498,11668,6498,11656xm6558,13996l6554,13992,6543,13992,6538,13996,6538,14000,6558,14000,6558,13996xm6558,13876l6554,13872,6543,13872,6538,13876,6538,13888,6543,13892,6554,13892,6558,13888,6558,13876xm6558,13756l6554,13752,6543,13752,6538,13756,6538,13768,6543,13772,6554,13772,6558,13768,6558,13756xm6558,13636l6554,13632,6543,13632,6538,13636,6538,13648,6543,13652,6554,13652,6558,13648,6558,13636xm6558,13516l6554,13512,6543,13512,6538,13516,6538,13528,6543,13532,6554,13532,6558,13528,6558,13516xm6558,13396l6554,13392,6543,13392,6538,13396,6538,13408,6543,13412,6554,13412,6558,13408,6558,13396xm6558,13276l6554,13272,6543,13272,6538,13276,6538,13288,6543,13292,6554,13292,6558,13288,6558,13276xm6558,13156l6554,13152,6543,13152,6538,13156,6538,13168,6543,13172,6554,13172,6558,13168,6558,13156xm6558,13036l6554,13032,6543,13032,6538,13036,6538,13048,6543,13052,6554,13052,6558,13048,6558,13036xm6558,12916l6554,12912,6543,12912,6538,12916,6538,12928,6543,12932,6554,12932,6558,12928,6558,12916xm6558,12796l6554,12792,6543,12792,6538,12796,6538,12808,6543,12812,6554,12812,6558,12808,6558,12796xm6558,12676l6554,12672,6543,12672,6538,12676,6538,12688,6543,12692,6554,12692,6558,12688,6558,12676xm6558,12556l6554,12552,6543,12552,6538,12556,6538,12568,6543,12572,6554,12572,6558,12568,6558,12556xm6558,12436l6554,12432,6543,12432,6538,12436,6538,12448,6543,12452,6554,12452,6558,12448,6558,12436xm6558,12316l6554,12312,6543,12312,6538,12316,6538,12328,6543,12332,6554,12332,6558,12328,6558,12316xm6558,12196l6554,12192,6543,12192,6538,12196,6538,12208,6543,12212,6554,12212,6558,12208,6558,12196xm6558,12076l6554,12072,6543,12072,6538,12076,6538,12088,6543,12092,6554,12092,6558,12088,6558,12076xm6558,11956l6554,11952,6543,11952,6538,11956,6538,11968,6543,11972,6554,11972,6558,11968,6558,11956xm6558,11836l6554,11832,6543,11832,6538,11836,6538,11848,6543,11852,6554,11852,6558,11848,6558,11836xm6558,11716l6554,11712,6543,11712,6538,11716,6538,11728,6543,11732,6554,11732,6558,11728,6558,11716xm6558,11596l6557,11596,6539,11596,6538,11596,6538,11608,6543,11612,6554,11612,6558,11608,6558,11596xm6618,13936l6614,13932,6603,13932,6598,13936,6598,13948,6603,13952,6614,13952,6618,13948,6618,13936xm6618,13816l6614,13812,6603,13812,6598,13816,6598,13828,6603,13832,6614,13832,6618,13828,6618,13816xm6618,13696l6614,13692,6603,13692,6598,13696,6598,13708,6603,13712,6614,13712,6618,13708,6618,13696xm6618,13576l6614,13572,6603,13572,6598,13576,6598,13588,6603,13592,6614,13592,6618,13588,6618,13576xm6618,13456l6614,13452,6603,13452,6598,13456,6598,13468,6603,13472,6614,13472,6618,13468,6618,13456xm6618,13336l6614,13332,6603,13332,6598,13336,6598,13348,6603,13352,6614,13352,6618,13348,6618,13336xm6618,13216l6614,13212,6603,13212,6598,13216,6598,13228,6603,13232,6614,13232,6618,13228,6618,13216xm6618,13096l6614,13092,6603,13092,6598,13096,6598,13108,6603,13112,6614,13112,6618,13108,6618,13096xm6618,12976l6614,12972,6603,12972,6598,12976,6598,12988,6603,12992,6614,12992,6618,12988,6618,12976xm6618,12856l6614,12852,6603,12852,6598,12856,6598,12868,6603,12872,6614,12872,6618,12868,6618,12856xm6618,12736l6614,12732,6603,12732,6598,12736,6598,12748,6603,12752,6614,12752,6618,12748,6618,12736xm6618,12616l6614,12612,6603,12612,6598,12616,6598,12628,6603,12632,6614,12632,6618,12628,6618,12616xm6618,12496l6614,12492,6603,12492,6598,12496,6598,12508,6603,12512,6614,12512,6618,12508,6618,12496xm6618,12376l6614,12372,6603,12372,6598,12376,6598,12388,6603,12392,6614,12392,6618,12388,6618,12376xm6618,12256l6614,12252,6603,12252,6598,12256,6598,12268,6603,12272,6614,12272,6618,12268,6618,12256xm6618,12136l6614,12132,6603,12132,6598,12136,6598,12148,6603,12152,6614,12152,6618,12148,6618,12136xm6618,12016l6614,12012,6603,12012,6598,12016,6598,12028,6603,12032,6614,12032,6618,12028,6618,12016xm6618,11896l6614,11892,6603,11892,6598,11896,6598,11908,6603,11912,6614,11912,6618,11908,6618,11896xm6618,11776l6614,11772,6603,11772,6598,11776,6598,11788,6603,11792,6614,11792,6618,11788,6618,11776xm6618,11656l6614,11652,6603,11652,6598,11656,6598,11668,6603,11672,6614,11672,6618,11668,6618,11656xm6678,13996l6674,13992,6663,13992,6658,13996,6658,14000,6678,14000,6678,13996xm6678,13876l6674,13872,6663,13872,6658,13876,6658,13888,6663,13892,6674,13892,6678,13888,6678,13876xm6678,13756l6674,13752,6663,13752,6658,13756,6658,13768,6663,13772,6674,13772,6678,13768,6678,13756xm6678,13636l6674,13632,6663,13632,6658,13636,6658,13648,6663,13652,6674,13652,6678,13648,6678,13636xm6678,13516l6674,13512,6663,13512,6658,13516,6658,13528,6663,13532,6674,13532,6678,13528,6678,13516xm6678,13396l6674,13392,6663,13392,6658,13396,6658,13408,6663,13412,6674,13412,6678,13408,6678,13396xm6678,13276l6674,13272,6663,13272,6658,13276,6658,13288,6663,13292,6674,13292,6678,13288,6678,13276xm6678,13156l6674,13152,6663,13152,6658,13156,6658,13168,6663,13172,6674,13172,6678,13168,6678,13156xm6678,13036l6674,13032,6663,13032,6658,13036,6658,13048,6663,13052,6674,13052,6678,13048,6678,13036xm6678,12916l6674,12912,6663,12912,6658,12916,6658,12928,6663,12932,6674,12932,6678,12928,6678,12916xm6678,12796l6674,12792,6663,12792,6658,12796,6658,12808,6663,12812,6674,12812,6678,12808,6678,12796xm6678,12676l6674,12672,6663,12672,6658,12676,6658,12688,6663,12692,6674,12692,6678,12688,6678,12676xm6678,12556l6674,12552,6663,12552,6658,12556,6658,12568,6663,12572,6674,12572,6678,12568,6678,12556xm6678,12436l6674,12432,6663,12432,6658,12436,6658,12448,6663,12452,6674,12452,6678,12448,6678,12436xm6678,12316l6674,12312,6663,12312,6658,12316,6658,12328,6663,12332,6674,12332,6678,12328,6678,12316xm6678,12196l6674,12192,6663,12192,6658,12196,6658,12208,6663,12212,6674,12212,6678,12208,6678,12196xm6678,12076l6674,12072,6663,12072,6658,12076,6658,12088,6663,12092,6674,12092,6678,12088,6678,12076xm6678,11956l6674,11952,6663,11952,6658,11956,6658,11968,6663,11972,6674,11972,6678,11968,6678,11956xm6678,11836l6674,11832,6663,11832,6658,11836,6658,11848,6663,11852,6674,11852,6678,11848,6678,11836xm6678,11716l6674,11712,6663,11712,6658,11716,6658,11728,6663,11732,6674,11732,6678,11728,6678,11716xm6678,11596l6677,11596,6659,11596,6658,11596,6658,11608,6663,11612,6674,11612,6678,11608,6678,11596xm6738,13936l6734,13932,6723,13932,6718,13936,6718,13948,6723,13952,6734,13952,6738,13948,6738,13936xm6738,13816l6734,13812,6723,13812,6718,13816,6718,13828,6723,13832,6734,13832,6738,13828,6738,13816xm6738,13696l6734,13692,6723,13692,6718,13696,6718,13708,6723,13712,6734,13712,6738,13708,6738,13696xm6738,13576l6734,13572,6723,13572,6718,13576,6718,13588,6723,13592,6734,13592,6738,13588,6738,13576xm6738,13456l6734,13452,6723,13452,6718,13456,6718,13468,6723,13472,6734,13472,6738,13468,6738,13456xm6738,13336l6734,13332,6723,13332,6718,13336,6718,13348,6723,13352,6734,13352,6738,13348,6738,13336xm6738,13216l6734,13212,6723,13212,6718,13216,6718,13228,6723,13232,6734,13232,6738,13228,6738,13216xm6738,13096l6734,13092,6723,13092,6718,13096,6718,13108,6723,13112,6734,13112,6738,13108,6738,13096xm6738,12976l6734,12972,6723,12972,6718,12976,6718,12988,6723,12992,6734,12992,6738,12988,6738,12976xm6738,12856l6734,12852,6723,12852,6718,12856,6718,12868,6723,12872,6734,12872,6738,12868,6738,12856xm6738,12736l6734,12732,6723,12732,6718,12736,6718,12748,6723,12752,6734,12752,6738,12748,6738,12736xm6738,12616l6734,12612,6723,12612,6718,12616,6718,12628,6723,12632,6734,12632,6738,12628,6738,12616xm6738,12496l6734,12492,6723,12492,6718,12496,6718,12508,6723,12512,6734,12512,6738,12508,6738,12496xm6738,12376l6734,12372,6723,12372,6718,12376,6718,12388,6723,12392,6734,12392,6738,12388,6738,12376xm6738,12256l6734,12252,6723,12252,6718,12256,6718,12268,6723,12272,6734,12272,6738,12268,6738,12256xm6738,12136l6734,12132,6723,12132,6718,12136,6718,12148,6723,12152,6734,12152,6738,12148,6738,12136xm6738,12016l6734,12012,6723,12012,6718,12016,6718,12028,6723,12032,6734,12032,6738,12028,6738,12016xm6738,11896l6734,11892,6723,11892,6718,11896,6718,11908,6723,11912,6734,11912,6738,11908,6738,11896xm6738,11776l6734,11772,6723,11772,6718,11776,6718,11788,6723,11792,6734,11792,6738,11788,6738,11776xm6738,11656l6734,11652,6723,11652,6718,11656,6718,11668,6723,11672,6734,11672,6738,11668,6738,11656xm6798,13996l6794,13992,6783,13992,6778,13996,6778,14000,6798,14000,6798,13996xm6798,13876l6794,13872,6783,13872,6778,13876,6778,13888,6783,13892,6794,13892,6798,13888,6798,13876xm6798,13756l6794,13752,6783,13752,6778,13756,6778,13768,6783,13772,6794,13772,6798,13768,6798,13756xm6798,13636l6794,13632,6783,13632,6778,13636,6778,13648,6783,13652,6794,13652,6798,13648,6798,13636xm6798,13516l6794,13512,6783,13512,6778,13516,6778,13528,6783,13532,6794,13532,6798,13528,6798,13516xm6798,13396l6794,13392,6783,13392,6778,13396,6778,13408,6783,13412,6794,13412,6798,13408,6798,13396xm6798,13276l6794,13272,6783,13272,6778,13276,6778,13288,6783,13292,6794,13292,6798,13288,6798,13276xm6798,13156l6794,13152,6783,13152,6778,13156,6778,13168,6783,13172,6794,13172,6798,13168,6798,13156xm6798,13036l6794,13032,6783,13032,6778,13036,6778,13048,6783,13052,6794,13052,6798,13048,6798,13036xm6798,12916l6794,12912,6783,12912,6778,12916,6778,12928,6783,12932,6794,12932,6798,12928,6798,12916xm6798,12796l6794,12792,6783,12792,6778,12796,6778,12808,6783,12812,6794,12812,6798,12808,6798,12796xm6798,12676l6794,12672,6783,12672,6778,12676,6778,12688,6783,12692,6794,12692,6798,12688,6798,12676xm6798,12556l6794,12552,6783,12552,6778,12556,6778,12568,6783,12572,6794,12572,6798,12568,6798,12556xm6798,12436l6794,12432,6783,12432,6778,12436,6778,12448,6783,12452,6794,12452,6798,12448,6798,12436xm6798,12316l6794,12312,6783,12312,6778,12316,6778,12328,6783,12332,6794,12332,6798,12328,6798,12316xm6798,12196l6794,12192,6783,12192,6778,12196,6778,12208,6783,12212,6794,12212,6798,12208,6798,12196xm6798,12076l6794,12072,6783,12072,6778,12076,6778,12088,6783,12092,6794,12092,6798,12088,6798,12076xm6798,11956l6794,11952,6783,11952,6778,11956,6778,11968,6783,11972,6794,11972,6798,11968,6798,11956xm6798,11836l6794,11832,6783,11832,6778,11836,6778,11848,6783,11852,6794,11852,6798,11848,6798,11836xm6798,11716l6794,11712,6783,11712,6778,11716,6778,11728,6783,11732,6794,11732,6798,11728,6798,11716xm6798,11596l6797,11596,6779,11596,6778,11596,6778,11608,6783,11612,6794,11612,6798,11608,6798,11596xm6858,13936l6854,13932,6843,13932,6838,13936,6838,13948,6843,13952,6854,13952,6858,13948,6858,13936xm6858,13816l6854,13812,6843,13812,6838,13816,6838,13828,6843,13832,6854,13832,6858,13828,6858,13816xm6858,13696l6854,13692,6843,13692,6838,13696,6838,13708,6843,13712,6854,13712,6858,13708,6858,13696xm6858,13576l6854,13572,6843,13572,6838,13576,6838,13588,6843,13592,6854,13592,6858,13588,6858,13576xm6858,13456l6854,13452,6843,13452,6838,13456,6838,13468,6843,13472,6854,13472,6858,13468,6858,13456xm6858,13336l6854,13332,6843,13332,6838,13336,6838,13348,6843,13352,6854,13352,6858,13348,6858,13336xm6858,13216l6854,13212,6843,13212,6838,13216,6838,13228,6843,13232,6854,13232,6858,13228,6858,13216xm6858,13096l6854,13092,6843,13092,6838,13096,6838,13108,6843,13112,6854,13112,6858,13108,6858,13096xm6858,12976l6854,12972,6843,12972,6838,12976,6838,12988,6843,12992,6854,12992,6858,12988,6858,12976xm6858,12856l6854,12852,6843,12852,6838,12856,6838,12868,6843,12872,6854,12872,6858,12868,6858,12856xm6858,12736l6854,12732,6843,12732,6838,12736,6838,12748,6843,12752,6854,12752,6858,12748,6858,12736xm6858,12616l6854,12612,6843,12612,6838,12616,6838,12628,6843,12632,6854,12632,6858,12628,6858,12616xm6858,12496l6854,12492,6843,12492,6838,12496,6838,12508,6843,12512,6854,12512,6858,12508,6858,12496xm6858,12376l6854,12372,6843,12372,6838,12376,6838,12388,6843,12392,6854,12392,6858,12388,6858,12376xm6858,12256l6854,12252,6843,12252,6838,12256,6838,12268,6843,12272,6854,12272,6858,12268,6858,12256xm6858,12136l6854,12132,6843,12132,6838,12136,6838,12148,6843,12152,6854,12152,6858,12148,6858,12136xm6858,12016l6854,12012,6843,12012,6838,12016,6838,12028,6843,12032,6854,12032,6858,12028,6858,12016xm6858,11896l6854,11892,6843,11892,6838,11896,6838,11908,6843,11912,6854,11912,6858,11908,6858,11896xm6858,11776l6854,11772,6843,11772,6838,11776,6838,11788,6843,11792,6854,11792,6858,11788,6858,11776xm6858,11656l6854,11652,6843,11652,6838,11656,6838,11668,6843,11672,6854,11672,6858,11668,6858,11656xm6918,13996l6914,13992,6903,13992,6898,13996,6898,14000,6918,14000,6918,13996xm6918,13876l6914,13872,6903,13872,6898,13876,6898,13888,6903,13892,6914,13892,6918,13888,6918,13876xm6918,13756l6914,13752,6903,13752,6898,13756,6898,13768,6903,13772,6914,13772,6918,13768,6918,13756xm6918,13636l6914,13632,6903,13632,6898,13636,6898,13648,6903,13652,6914,13652,6918,13648,6918,13636xm6918,13516l6914,13512,6903,13512,6898,13516,6898,13528,6903,13532,6914,13532,6918,13528,6918,13516xm6918,13396l6914,13392,6903,13392,6898,13396,6898,13408,6903,13412,6914,13412,6918,13408,6918,13396xm6918,13276l6914,13272,6903,13272,6898,13276,6898,13288,6903,13292,6914,13292,6918,13288,6918,13276xm6918,13156l6914,13152,6903,13152,6898,13156,6898,13168,6903,13172,6914,13172,6918,13168,6918,13156xm6918,13036l6914,13032,6903,13032,6898,13036,6898,13048,6903,13052,6914,13052,6918,13048,6918,13036xm6918,12916l6914,12912,6903,12912,6898,12916,6898,12928,6903,12932,6914,12932,6918,12928,6918,12916xm6918,12796l6914,12792,6903,12792,6898,12796,6898,12808,6903,12812,6914,12812,6918,12808,6918,12796xm6918,12676l6914,12672,6903,12672,6898,12676,6898,12688,6903,12692,6914,12692,6918,12688,6918,12676xm6918,12556l6914,12552,6903,12552,6898,12556,6898,12568,6903,12572,6914,12572,6918,12568,6918,12556xm6918,12436l6914,12432,6903,12432,6898,12436,6898,12448,6903,12452,6914,12452,6918,12448,6918,12436xm6918,12316l6914,12312,6903,12312,6898,12316,6898,12328,6903,12332,6914,12332,6918,12328,6918,12316xm6918,12196l6914,12192,6903,12192,6898,12196,6898,12208,6903,12212,6914,12212,6918,12208,6918,12196xm6918,12076l6914,12072,6903,12072,6898,12076,6898,12088,6903,12092,6914,12092,6918,12088,6918,12076xm6918,11956l6914,11952,6903,11952,6898,11956,6898,11968,6903,11972,6914,11972,6918,11968,6918,11956xm6918,11836l6914,11832,6903,11832,6898,11836,6898,11848,6903,11852,6914,11852,6918,11848,6918,11836xm6918,11716l6914,11712,6903,11712,6898,11716,6898,11728,6903,11732,6914,11732,6918,11728,6918,11716xm6918,11596l6917,11596,6899,11596,6898,11596,6898,11608,6903,11612,6914,11612,6918,11608,6918,11596xm6978,13936l6974,13932,6963,13932,6958,13936,6958,13948,6963,13952,6974,13952,6978,13948,6978,13936xm6978,13816l6974,13812,6963,13812,6958,13816,6958,13828,6963,13832,6974,13832,6978,13828,6978,13816xm6978,13696l6974,13692,6963,13692,6958,13696,6958,13708,6963,13712,6974,13712,6978,13708,6978,13696xm6978,13576l6974,13572,6963,13572,6958,13576,6958,13588,6963,13592,6974,13592,6978,13588,6978,13576xm6978,13456l6974,13452,6963,13452,6958,13456,6958,13468,6963,13472,6974,13472,6978,13468,6978,13456xm6978,13336l6974,13332,6963,13332,6958,13336,6958,13348,6963,13352,6974,13352,6978,13348,6978,13336xm6978,13216l6974,13212,6963,13212,6958,13216,6958,13228,6963,13232,6974,13232,6978,13228,6978,13216xm6978,13096l6974,13092,6963,13092,6958,13096,6958,13108,6963,13112,6974,13112,6978,13108,6978,13096xm6978,12976l6974,12972,6963,12972,6958,12976,6958,12988,6963,12992,6974,12992,6978,12988,6978,12976xm6978,12856l6974,12852,6963,12852,6958,12856,6958,12868,6963,12872,6974,12872,6978,12868,6978,12856xm6978,12736l6974,12732,6963,12732,6958,12736,6958,12748,6963,12752,6974,12752,6978,12748,6978,12736xm6978,12616l6974,12612,6963,12612,6958,12616,6958,12628,6963,12632,6974,12632,6978,12628,6978,12616xm6978,12496l6974,12492,6963,12492,6958,12496,6958,12508,6963,12512,6974,12512,6978,12508,6978,12496xm6978,12376l6974,12372,6963,12372,6958,12376,6958,12388,6963,12392,6974,12392,6978,12388,6978,12376xm6978,12256l6974,12252,6963,12252,6958,12256,6958,12268,6963,12272,6974,12272,6978,12268,6978,12256xm6978,12136l6974,12132,6963,12132,6958,12136,6958,12148,6963,12152,6974,12152,6978,12148,6978,12136xm6978,12016l6974,12012,6963,12012,6958,12016,6958,12028,6963,12032,6974,12032,6978,12028,6978,12016xm6978,11896l6974,11892,6963,11892,6958,11896,6958,11908,6963,11912,6974,11912,6978,11908,6978,11896xm6978,11776l6974,11772,6963,11772,6958,11776,6958,11788,6963,11792,6974,11792,6978,11788,6978,11776xm6978,11656l6974,11652,6963,11652,6958,11656,6958,11668,6963,11672,6974,11672,6978,11668,6978,11656xm7038,13996l7034,13992,7023,13992,7018,13996,7018,14000,7038,14000,7038,13996xm7038,13876l7034,13872,7023,13872,7018,13876,7018,13888,7023,13892,7034,13892,7038,13888,7038,13876xm7038,13756l7034,13752,7023,13752,7018,13756,7018,13768,7023,13772,7034,13772,7038,13768,7038,13756xm7038,13636l7034,13632,7023,13632,7018,13636,7018,13648,7023,13652,7034,13652,7038,13648,7038,13636xm7038,13516l7034,13512,7023,13512,7018,13516,7018,13528,7023,13532,7034,13532,7038,13528,7038,13516xm7038,13396l7034,13392,7023,13392,7018,13396,7018,13408,7023,13412,7034,13412,7038,13408,7038,13396xm7038,13276l7034,13272,7023,13272,7018,13276,7018,13288,7023,13292,7034,13292,7038,13288,7038,13276xm7038,13156l7034,13152,7023,13152,7018,13156,7018,13168,7023,13172,7034,13172,7038,13168,7038,13156xm7038,13036l7034,13032,7023,13032,7018,13036,7018,13048,7023,13052,7034,13052,7038,13048,7038,13036xm7038,12916l7034,12912,7023,12912,7018,12916,7018,12928,7023,12932,7034,12932,7038,12928,7038,12916xm7038,12796l7034,12792,7023,12792,7018,12796,7018,12808,7023,12812,7034,12812,7038,12808,7038,12796xm7038,12676l7034,12672,7023,12672,7018,12676,7018,12688,7023,12692,7034,12692,7038,12688,7038,12676xm7038,12556l7034,12552,7023,12552,7018,12556,7018,12568,7023,12572,7034,12572,7038,12568,7038,12556xm7038,12436l7034,12432,7023,12432,7018,12436,7018,12448,7023,12452,7034,12452,7038,12448,7038,12436xm7038,12316l7034,12312,7023,12312,7018,12316,7018,12328,7023,12332,7034,12332,7038,12328,7038,12316xm7038,12196l7034,12192,7023,12192,7018,12196,7018,12208,7023,12212,7034,12212,7038,12208,7038,12196xm7038,12076l7034,12072,7023,12072,7018,12076,7018,12088,7023,12092,7034,12092,7038,12088,7038,12076xm7038,11956l7034,11952,7023,11952,7018,11956,7018,11968,7023,11972,7034,11972,7038,11968,7038,11956xm7038,11836l7034,11832,7023,11832,7018,11836,7018,11848,7023,11852,7034,11852,7038,11848,7038,11836xm7038,11716l7034,11712,7023,11712,7018,11716,7018,11728,7023,11732,7034,11732,7038,11728,7038,11716xm7038,11596l7037,11596,7019,11596,7018,11596,7018,11608,7023,11612,7034,11612,7038,11608,7038,11596xm7098,13936l7094,13932,7083,13932,7078,13936,7078,13948,7083,13952,7094,13952,7098,13948,7098,13936xm7098,13816l7094,13812,7083,13812,7078,13816,7078,13828,7083,13832,7094,13832,7098,13828,7098,13816xm7098,13696l7094,13692,7083,13692,7078,13696,7078,13708,7083,13712,7094,13712,7098,13708,7098,13696xm7098,13576l7094,13572,7083,13572,7078,13576,7078,13588,7083,13592,7094,13592,7098,13588,7098,13576xm7098,13456l7094,13452,7083,13452,7078,13456,7078,13468,7083,13472,7094,13472,7098,13468,7098,13456xm7098,13336l7094,13332,7083,13332,7078,13336,7078,13348,7083,13352,7094,13352,7098,13348,7098,13336xm7098,13216l7094,13212,7083,13212,7078,13216,7078,13228,7083,13232,7094,13232,7098,13228,7098,13216xm7098,13096l7094,13092,7083,13092,7078,13096,7078,13108,7083,13112,7094,13112,7098,13108,7098,13096xm7098,12976l7094,12972,7083,12972,7078,12976,7078,12988,7083,12992,7094,12992,7098,12988,7098,12976xm7098,12856l7094,12852,7083,12852,7078,12856,7078,12868,7083,12872,7094,12872,7098,12868,7098,12856xm7098,12736l7094,12732,7083,12732,7078,12736,7078,12748,7083,12752,7094,12752,7098,12748,7098,12736xm7098,12616l7094,12612,7083,12612,7078,12616,7078,12628,7083,12632,7094,12632,7098,12628,7098,12616xm7098,12496l7094,12492,7083,12492,7078,12496,7078,12508,7083,12512,7094,12512,7098,12508,7098,12496xm7098,12376l7094,12372,7083,12372,7078,12376,7078,12388,7083,12392,7094,12392,7098,12388,7098,12376xm7098,12256l7094,12252,7083,12252,7078,12256,7078,12268,7083,12272,7094,12272,7098,12268,7098,12256xm7098,12136l7094,12132,7083,12132,7078,12136,7078,12148,7083,12152,7094,12152,7098,12148,7098,12136xm7098,12016l7094,12012,7083,12012,7078,12016,7078,12028,7083,12032,7094,12032,7098,12028,7098,12016xm7098,11896l7094,11892,7083,11892,7078,11896,7078,11908,7083,11912,7094,11912,7098,11908,7098,11896xm7098,11776l7094,11772,7083,11772,7078,11776,7078,11788,7083,11792,7094,11792,7098,11788,7098,11776xm7098,11656l7094,11652,7083,11652,7078,11656,7078,11668,7083,11672,7094,11672,7098,11668,7098,11656xm7158,13996l7154,13992,7143,13992,7138,13996,7138,14000,7158,14000,7158,13996xm7158,13876l7154,13872,7143,13872,7138,13876,7138,13888,7143,13892,7154,13892,7158,13888,7158,13876xm7158,13756l7154,13752,7143,13752,7138,13756,7138,13768,7143,13772,7154,13772,7158,13768,7158,13756xm7158,13636l7154,13632,7143,13632,7138,13636,7138,13648,7143,13652,7154,13652,7158,13648,7158,13636xm7158,13516l7154,13512,7143,13512,7138,13516,7138,13528,7143,13532,7154,13532,7158,13528,7158,13516xm7158,13396l7154,13392,7143,13392,7138,13396,7138,13408,7143,13412,7154,13412,7158,13408,7158,13396xm7158,13276l7154,13272,7143,13272,7138,13276,7138,13288,7143,13292,7154,13292,7158,13288,7158,13276xm7158,13156l7154,13152,7143,13152,7138,13156,7138,13168,7143,13172,7154,13172,7158,13168,7158,13156xm7158,13036l7154,13032,7143,13032,7138,13036,7138,13048,7143,13052,7154,13052,7158,13048,7158,13036xm7158,12916l7154,12912,7143,12912,7138,12916,7138,12928,7143,12932,7154,12932,7158,12928,7158,12916xm7158,12796l7154,12792,7143,12792,7138,12796,7138,12808,7143,12812,7154,12812,7158,12808,7158,12796xm7158,12676l7154,12672,7143,12672,7138,12676,7138,12688,7143,12692,7154,12692,7158,12688,7158,12676xm7158,12556l7154,12552,7143,12552,7138,12556,7138,12568,7143,12572,7154,12572,7158,12568,7158,12556xm7158,12436l7154,12432,7143,12432,7138,12436,7138,12448,7143,12452,7154,12452,7158,12448,7158,12436xm7158,12316l7154,12312,7143,12312,7138,12316,7138,12328,7143,12332,7154,12332,7158,12328,7158,12316xm7158,12196l7154,12192,7143,12192,7138,12196,7138,12208,7143,12212,7154,12212,7158,12208,7158,12196xm7158,12076l7154,12072,7143,12072,7138,12076,7138,12088,7143,12092,7154,12092,7158,12088,7158,12076xm7158,11956l7154,11952,7143,11952,7138,11956,7138,11968,7143,11972,7154,11972,7158,11968,7158,11956xm7158,11836l7154,11832,7143,11832,7138,11836,7138,11848,7143,11852,7154,11852,7158,11848,7158,11836xm7158,11716l7154,11712,7143,11712,7138,11716,7138,11728,7143,11732,7154,11732,7158,11728,7158,11716xm7158,11596l7157,11596,7139,11596,7138,11596,7138,11608,7143,11612,7154,11612,7158,11608,7158,11596xm7218,13936l7214,13932,7203,13932,7198,13936,7198,13948,7203,13952,7214,13952,7218,13948,7218,13936xm7218,13816l7214,13812,7203,13812,7198,13816,7198,13828,7203,13832,7214,13832,7218,13828,7218,13816xm7218,13696l7214,13692,7203,13692,7198,13696,7198,13708,7203,13712,7214,13712,7218,13708,7218,13696xm7218,13576l7214,13572,7203,13572,7198,13576,7198,13588,7203,13592,7214,13592,7218,13588,7218,13576xm7218,13456l7214,13452,7203,13452,7198,13456,7198,13468,7203,13472,7214,13472,7218,13468,7218,13456xm7218,13336l7214,13332,7203,13332,7198,13336,7198,13348,7203,13352,7214,13352,7218,13348,7218,13336xm7218,13216l7214,13212,7203,13212,7198,13216,7198,13228,7203,13232,7214,13232,7218,13228,7218,13216xm7218,13096l7214,13092,7203,13092,7198,13096,7198,13108,7203,13112,7214,13112,7218,13108,7218,13096xm7218,12976l7214,12972,7203,12972,7198,12976,7198,12988,7203,12992,7214,12992,7218,12988,7218,12976xm7218,12856l7214,12852,7203,12852,7198,12856,7198,12868,7203,12872,7214,12872,7218,12868,7218,12856xm7218,12736l7214,12732,7203,12732,7198,12736,7198,12748,7203,12752,7214,12752,7218,12748,7218,12736xm7218,12616l7214,12612,7203,12612,7198,12616,7198,12628,7203,12632,7214,12632,7218,12628,7218,12616xm7218,12496l7214,12492,7203,12492,7198,12496,7198,12508,7203,12512,7214,12512,7218,12508,7218,12496xm7218,12376l7214,12372,7203,12372,7198,12376,7198,12388,7203,12392,7214,12392,7218,12388,7218,12376xm7218,12256l7214,12252,7203,12252,7198,12256,7198,12268,7203,12272,7214,12272,7218,12268,7218,12256xm7218,12136l7214,12132,7203,12132,7198,12136,7198,12148,7203,12152,7214,12152,7218,12148,7218,12136xm7218,12016l7214,12012,7203,12012,7198,12016,7198,12028,7203,12032,7214,12032,7218,12028,7218,12016xm7218,11896l7214,11892,7203,11892,7198,11896,7198,11908,7203,11912,7214,11912,7218,11908,7218,11896xm7218,11776l7214,11772,7203,11772,7198,11776,7198,11788,7203,11792,7214,11792,7218,11788,7218,11776xm7218,11656l7214,11652,7203,11652,7198,11656,7198,11668,7203,11672,7214,11672,7218,11668,7218,11656xm7278,13996l7274,13992,7263,13992,7258,13996,7258,14000,7278,14000,7278,13996xm7278,13876l7274,13872,7263,13872,7258,13876,7258,13888,7263,13892,7274,13892,7278,13888,7278,13876xm7278,13756l7274,13752,7263,13752,7258,13756,7258,13768,7263,13772,7274,13772,7278,13768,7278,13756xm7278,13636l7274,13632,7263,13632,7258,13636,7258,13648,7263,13652,7274,13652,7278,13648,7278,13636xm7278,13516l7274,13512,7263,13512,7258,13516,7258,13528,7263,13532,7274,13532,7278,13528,7278,13516xm7278,13396l7274,13392,7263,13392,7258,13396,7258,13408,7263,13412,7274,13412,7278,13408,7278,13396xm7278,13276l7274,13272,7263,13272,7258,13276,7258,13288,7263,13292,7274,13292,7278,13288,7278,13276xm7278,13156l7274,13152,7263,13152,7258,13156,7258,13168,7263,13172,7274,13172,7278,13168,7278,13156xm7278,13036l7274,13032,7263,13032,7258,13036,7258,13048,7263,13052,7274,13052,7278,13048,7278,13036xm7278,12916l7274,12912,7263,12912,7258,12916,7258,12928,7263,12932,7274,12932,7278,12928,7278,12916xm7278,12796l7274,12792,7263,12792,7258,12796,7258,12808,7263,12812,7274,12812,7278,12808,7278,12796xm7278,12676l7274,12672,7263,12672,7258,12676,7258,12688,7263,12692,7274,12692,7278,12688,7278,12676xm7278,12556l7274,12552,7263,12552,7258,12556,7258,12568,7263,12572,7274,12572,7278,12568,7278,12556xm7278,12436l7274,12432,7263,12432,7258,12436,7258,12448,7263,12452,7274,12452,7278,12448,7278,12436xm7278,12316l7274,12312,7263,12312,7258,12316,7258,12328,7263,12332,7274,12332,7278,12328,7278,12316xm7278,12196l7274,12192,7263,12192,7258,12196,7258,12208,7263,12212,7274,12212,7278,12208,7278,12196xm7278,12076l7274,12072,7263,12072,7258,12076,7258,12088,7263,12092,7274,12092,7278,12088,7278,12076xm7278,11956l7274,11952,7263,11952,7258,11956,7258,11968,7263,11972,7274,11972,7278,11968,7278,11956xm7278,11836l7274,11832,7263,11832,7258,11836,7258,11848,7263,11852,7274,11852,7278,11848,7278,11836xm7278,11716l7274,11712,7263,11712,7258,11716,7258,11728,7263,11732,7274,11732,7278,11728,7278,11716xm7278,11596l7277,11596,7259,11596,7258,11596,7258,11608,7263,11612,7274,11612,7278,11608,7278,11596xm7338,13936l7334,13932,7323,13932,7318,13936,7318,13948,7323,13952,7334,13952,7338,13948,7338,13936xm7338,13816l7334,13812,7323,13812,7318,13816,7318,13828,7323,13832,7334,13832,7338,13828,7338,13816xm7338,13696l7334,13692,7323,13692,7318,13696,7318,13708,7323,13712,7334,13712,7338,13708,7338,13696xm7338,13576l7334,13572,7323,13572,7318,13576,7318,13588,7323,13592,7334,13592,7338,13588,7338,13576xm7338,13456l7334,13452,7323,13452,7318,13456,7318,13468,7323,13472,7334,13472,7338,13468,7338,13456xm7338,13336l7334,13332,7323,13332,7318,13336,7318,13348,7323,13352,7334,13352,7338,13348,7338,13336xm7338,13216l7334,13212,7323,13212,7318,13216,7318,13228,7323,13232,7334,13232,7338,13228,7338,13216xm7338,13096l7334,13092,7323,13092,7318,13096,7318,13108,7323,13112,7334,13112,7338,13108,7338,13096xm7338,12976l7334,12972,7323,12972,7318,12976,7318,12988,7323,12992,7334,12992,7338,12988,7338,12976xm7338,12856l7334,12852,7323,12852,7318,12856,7318,12868,7323,12872,7334,12872,7338,12868,7338,12856xm7338,12736l7334,12732,7323,12732,7318,12736,7318,12748,7323,12752,7334,12752,7338,12748,7338,12736xm7338,12616l7334,12612,7323,12612,7318,12616,7318,12628,7323,12632,7334,12632,7338,12628,7338,12616xm7338,12496l7334,12492,7323,12492,7318,12496,7318,12508,7323,12512,7334,12512,7338,12508,7338,12496xm7338,12376l7334,12372,7323,12372,7318,12376,7318,12388,7323,12392,7334,12392,7338,12388,7338,12376xm7338,12256l7334,12252,7323,12252,7318,12256,7318,12268,7323,12272,7334,12272,7338,12268,7338,12256xm7338,12136l7334,12132,7323,12132,7318,12136,7318,12148,7323,12152,7334,12152,7338,12148,7338,12136xm7338,12016l7334,12012,7323,12012,7318,12016,7318,12028,7323,12032,7334,12032,7338,12028,7338,12016xm7338,11896l7334,11892,7323,11892,7318,11896,7318,11908,7323,11912,7334,11912,7338,11908,7338,11896xm7338,11776l7334,11772,7323,11772,7318,11776,7318,11788,7323,11792,7334,11792,7338,11788,7338,11776xm7338,11656l7334,11652,7323,11652,7318,11656,7318,11668,7323,11672,7334,11672,7338,11668,7338,11656xm7398,13996l7394,13992,7383,13992,7378,13996,7378,14000,7398,14000,7398,13996xm7398,13876l7394,13872,7383,13872,7378,13876,7378,13888,7383,13892,7394,13892,7398,13888,7398,13876xm7398,13756l7394,13752,7383,13752,7378,13756,7378,13768,7383,13772,7394,13772,7398,13768,7398,13756xm7398,13636l7394,13632,7383,13632,7378,13636,7378,13648,7383,13652,7394,13652,7398,13648,7398,13636xm7398,13516l7394,13512,7383,13512,7378,13516,7378,13528,7383,13532,7394,13532,7398,13528,7398,13516xm7398,13396l7394,13392,7383,13392,7378,13396,7378,13408,7383,13412,7394,13412,7398,13408,7398,13396xm7398,13276l7394,13272,7383,13272,7378,13276,7378,13288,7383,13292,7394,13292,7398,13288,7398,13276xm7398,13156l7394,13152,7383,13152,7378,13156,7378,13168,7383,13172,7394,13172,7398,13168,7398,13156xm7398,13036l7394,13032,7383,13032,7378,13036,7378,13048,7383,13052,7394,13052,7398,13048,7398,13036xm7398,12916l7394,12912,7383,12912,7378,12916,7378,12928,7383,12932,7394,12932,7398,12928,7398,12916xm7398,12796l7394,12792,7383,12792,7378,12796,7378,12808,7383,12812,7394,12812,7398,12808,7398,12796xm7398,12676l7394,12672,7383,12672,7378,12676,7378,12688,7383,12692,7394,12692,7398,12688,7398,12676xm7398,12556l7394,12552,7383,12552,7378,12556,7378,12568,7383,12572,7394,12572,7398,12568,7398,12556xm7398,12436l7394,12432,7383,12432,7378,12436,7378,12448,7383,12452,7394,12452,7398,12448,7398,12436xm7398,12316l7394,12312,7383,12312,7378,12316,7378,12328,7383,12332,7394,12332,7398,12328,7398,12316xm7398,12196l7394,12192,7383,12192,7378,12196,7378,12208,7383,12212,7394,12212,7398,12208,7398,12196xm7398,12076l7394,12072,7383,12072,7378,12076,7378,12088,7383,12092,7394,12092,7398,12088,7398,12076xm7398,11956l7394,11952,7383,11952,7378,11956,7378,11968,7383,11972,7394,11972,7398,11968,7398,11956xm7398,11836l7394,11832,7383,11832,7378,11836,7378,11848,7383,11852,7394,11852,7398,11848,7398,11836xm7398,11716l7394,11712,7383,11712,7378,11716,7378,11728,7383,11732,7394,11732,7398,11728,7398,11716xm7398,11596l7397,11596,7379,11596,7378,11596,7378,11608,7383,11612,7394,11612,7398,11608,7398,11596xm7458,13936l7454,13932,7443,13932,7438,13936,7438,13948,7443,13952,7454,13952,7458,13948,7458,13936xm7458,13816l7454,13812,7443,13812,7438,13816,7438,13828,7443,13832,7454,13832,7458,13828,7458,13816xm7458,13696l7454,13692,7443,13692,7438,13696,7438,13708,7443,13712,7454,13712,7458,13708,7458,13696xm7458,13576l7454,13572,7443,13572,7438,13576,7438,13588,7443,13592,7454,13592,7458,13588,7458,13576xm7458,13456l7454,13452,7443,13452,7438,13456,7438,13468,7443,13472,7454,13472,7458,13468,7458,13456xm7458,13336l7454,13332,7443,13332,7438,13336,7438,13348,7443,13352,7454,13352,7458,13348,7458,13336xm7458,13216l7454,13212,7443,13212,7438,13216,7438,13228,7443,13232,7454,13232,7458,13228,7458,13216xm7458,13096l7454,13092,7443,13092,7438,13096,7438,13108,7443,13112,7454,13112,7458,13108,7458,13096xm7458,12976l7454,12972,7443,12972,7438,12976,7438,12988,7443,12992,7454,12992,7458,12988,7458,12976xm7458,12856l7454,12852,7443,12852,7438,12856,7438,12868,7443,12872,7454,12872,7458,12868,7458,12856xm7458,12736l7454,12732,7443,12732,7438,12736,7438,12748,7443,12752,7454,12752,7458,12748,7458,12736xm7458,12616l7454,12612,7443,12612,7438,12616,7438,12628,7443,12632,7454,12632,7458,12628,7458,12616xm7458,12496l7454,12492,7443,12492,7438,12496,7438,12508,7443,12512,7454,12512,7458,12508,7458,12496xm7458,12376l7454,12372,7443,12372,7438,12376,7438,12388,7443,12392,7454,12392,7458,12388,7458,12376xm7458,12256l7454,12252,7443,12252,7438,12256,7438,12268,7443,12272,7454,12272,7458,12268,7458,12256xm7458,12136l7454,12132,7443,12132,7438,12136,7438,12148,7443,12152,7454,12152,7458,12148,7458,12136xm7458,12016l7454,12012,7443,12012,7438,12016,7438,12028,7443,12032,7454,12032,7458,12028,7458,12016xm7458,11896l7454,11892,7443,11892,7438,11896,7438,11908,7443,11912,7454,11912,7458,11908,7458,11896xm7458,11776l7454,11772,7443,11772,7438,11776,7438,11788,7443,11792,7454,11792,7458,11788,7458,11776xm7458,11656l7454,11652,7443,11652,7438,11656,7438,11668,7443,11672,7454,11672,7458,11668,7458,11656xm7518,13996l7514,13992,7503,13992,7498,13996,7498,14000,7518,14000,7518,13996xm7518,13876l7514,13872,7503,13872,7498,13876,7498,13888,7503,13892,7514,13892,7518,13888,7518,13876xm7518,13756l7514,13752,7503,13752,7498,13756,7498,13768,7503,13772,7514,13772,7518,13768,7518,13756xm7518,13636l7514,13632,7503,13632,7498,13636,7498,13648,7503,13652,7514,13652,7518,13648,7518,13636xm7518,13516l7514,13512,7503,13512,7498,13516,7498,13528,7503,13532,7514,13532,7518,13528,7518,13516xm7518,13396l7514,13392,7503,13392,7498,13396,7498,13408,7503,13412,7514,13412,7518,13408,7518,13396xm7518,13276l7514,13272,7503,13272,7498,13276,7498,13288,7503,13292,7514,13292,7518,13288,7518,13276xm7518,13156l7514,13152,7503,13152,7498,13156,7498,13168,7503,13172,7514,13172,7518,13168,7518,13156xm7518,13036l7514,13032,7503,13032,7498,13036,7498,13048,7503,13052,7514,13052,7518,13048,7518,13036xm7518,12916l7514,12912,7503,12912,7498,12916,7498,12928,7503,12932,7514,12932,7518,12928,7518,12916xm7518,12796l7514,12792,7503,12792,7498,12796,7498,12808,7503,12812,7514,12812,7518,12808,7518,12796xm7518,12676l7514,12672,7503,12672,7498,12676,7498,12688,7503,12692,7514,12692,7518,12688,7518,12676xm7518,12556l7514,12552,7503,12552,7498,12556,7498,12568,7503,12572,7514,12572,7518,12568,7518,12556xm7518,12436l7514,12432,7503,12432,7498,12436,7498,12448,7503,12452,7514,12452,7518,12448,7518,12436xm7518,12316l7514,12312,7503,12312,7498,12316,7498,12328,7503,12332,7514,12332,7518,12328,7518,12316xm7518,12196l7514,12192,7503,12192,7498,12196,7498,12208,7503,12212,7514,12212,7518,12208,7518,12196xm7518,12076l7514,12072,7503,12072,7498,12076,7498,12088,7503,12092,7514,12092,7518,12088,7518,12076xm7518,11956l7514,11952,7503,11952,7498,11956,7498,11968,7503,11972,7514,11972,7518,11968,7518,11956xm7518,11836l7514,11832,7503,11832,7498,11836,7498,11848,7503,11852,7514,11852,7518,11848,7518,11836xm7518,11716l7514,11712,7503,11712,7498,11716,7498,11728,7503,11732,7514,11732,7518,11728,7518,11716xm7518,11596l7517,11596,7499,11596,7498,11596,7498,11608,7503,11612,7514,11612,7518,11608,7518,11596xm7578,13936l7574,13932,7563,13932,7558,13936,7558,13948,7563,13952,7574,13952,7578,13948,7578,13936xm7578,13816l7574,13812,7563,13812,7558,13816,7558,13828,7563,13832,7574,13832,7578,13828,7578,13816xm7578,13696l7574,13692,7563,13692,7558,13696,7558,13708,7563,13712,7574,13712,7578,13708,7578,13696xm7578,13576l7574,13572,7563,13572,7558,13576,7558,13588,7563,13592,7574,13592,7578,13588,7578,13576xm7578,13456l7574,13452,7563,13452,7558,13456,7558,13468,7563,13472,7574,13472,7578,13468,7578,13456xm7578,13336l7574,13332,7563,13332,7558,13336,7558,13348,7563,13352,7574,13352,7578,13348,7578,13336xm7578,13216l7574,13212,7563,13212,7558,13216,7558,13228,7563,13232,7574,13232,7578,13228,7578,13216xm7578,13096l7574,13092,7563,13092,7558,13096,7558,13108,7563,13112,7574,13112,7578,13108,7578,13096xm7578,12976l7574,12972,7563,12972,7558,12976,7558,12988,7563,12992,7574,12992,7578,12988,7578,12976xm7578,12856l7574,12852,7563,12852,7558,12856,7558,12868,7563,12872,7574,12872,7578,12868,7578,12856xm7578,12736l7574,12732,7563,12732,7558,12736,7558,12748,7563,12752,7574,12752,7578,12748,7578,12736xm7578,12616l7574,12612,7563,12612,7558,12616,7558,12628,7563,12632,7574,12632,7578,12628,7578,12616xm7578,12496l7574,12492,7563,12492,7558,12496,7558,12508,7563,12512,7574,12512,7578,12508,7578,12496xm7578,12376l7574,12372,7563,12372,7558,12376,7558,12388,7563,12392,7574,12392,7578,12388,7578,12376xm7578,12256l7574,12252,7563,12252,7558,12256,7558,12268,7563,12272,7574,12272,7578,12268,7578,12256xm7578,12136l7574,12132,7563,12132,7558,12136,7558,12148,7563,12152,7574,12152,7578,12148,7578,12136xm7578,12016l7574,12012,7563,12012,7558,12016,7558,12028,7563,12032,7574,12032,7578,12028,7578,12016xm7578,11896l7574,11892,7563,11892,7558,11896,7558,11908,7563,11912,7574,11912,7578,11908,7578,11896xm7578,11776l7574,11772,7563,11772,7558,11776,7558,11788,7563,11792,7574,11792,7578,11788,7578,11776xm7578,11656l7574,11652,7563,11652,7558,11656,7558,11668,7563,11672,7574,11672,7578,11668,7578,11656xm7638,13996l7634,13992,7623,13992,7618,13996,7618,14000,7638,14000,7638,13996xm7638,13876l7634,13872,7623,13872,7618,13876,7618,13888,7623,13892,7634,13892,7638,13888,7638,13876xm7638,13756l7634,13752,7623,13752,7618,13756,7618,13768,7623,13772,7634,13772,7638,13768,7638,13756xm7638,13636l7634,13632,7623,13632,7618,13636,7618,13648,7623,13652,7634,13652,7638,13648,7638,13636xm7638,13516l7634,13512,7623,13512,7618,13516,7618,13528,7623,13532,7634,13532,7638,13528,7638,13516xm7638,13396l7634,13392,7623,13392,7618,13396,7618,13408,7623,13412,7634,13412,7638,13408,7638,13396xm7638,13276l7634,13272,7623,13272,7618,13276,7618,13288,7623,13292,7634,13292,7638,13288,7638,13276xm7638,13156l7634,13152,7623,13152,7618,13156,7618,13168,7623,13172,7634,13172,7638,13168,7638,13156xm7638,13036l7634,13032,7623,13032,7618,13036,7618,13048,7623,13052,7634,13052,7638,13048,7638,13036xm7638,12916l7634,12912,7623,12912,7618,12916,7618,12928,7623,12932,7634,12932,7638,12928,7638,12916xm7638,12796l7634,12792,7623,12792,7618,12796,7618,12808,7623,12812,7634,12812,7638,12808,7638,12796xm7638,12676l7634,12672,7623,12672,7618,12676,7618,12688,7623,12692,7634,12692,7638,12688,7638,12676xm7638,12556l7634,12552,7623,12552,7618,12556,7618,12568,7623,12572,7634,12572,7638,12568,7638,12556xm7638,12436l7634,12432,7623,12432,7618,12436,7618,12448,7623,12452,7634,12452,7638,12448,7638,12436xm7638,12316l7634,12312,7623,12312,7618,12316,7618,12328,7623,12332,7634,12332,7638,12328,7638,12316xm7638,12196l7634,12192,7623,12192,7618,12196,7618,12208,7623,12212,7634,12212,7638,12208,7638,12196xm7638,12076l7634,12072,7623,12072,7618,12076,7618,12088,7623,12092,7634,12092,7638,12088,7638,12076xm7638,11956l7634,11952,7623,11952,7618,11956,7618,11968,7623,11972,7634,11972,7638,11968,7638,11956xm7638,11836l7634,11832,7623,11832,7618,11836,7618,11848,7623,11852,7634,11852,7638,11848,7638,11836xm7638,11716l7634,11712,7623,11712,7618,11716,7618,11728,7623,11732,7634,11732,7638,11728,7638,11716xm7638,11596l7637,11596,7619,11596,7618,11596,7618,11608,7623,11612,7634,11612,7638,11608,7638,11596xm7698,13936l7694,13932,7683,13932,7678,13936,7678,13948,7683,13952,7694,13952,7698,13948,7698,13936xm7698,13816l7694,13812,7683,13812,7678,13816,7678,13828,7683,13832,7694,13832,7698,13828,7698,13816xm7698,13696l7694,13692,7683,13692,7678,13696,7678,13708,7683,13712,7694,13712,7698,13708,7698,13696xm7698,13576l7694,13572,7683,13572,7678,13576,7678,13588,7683,13592,7694,13592,7698,13588,7698,13576xm7698,13456l7694,13452,7683,13452,7678,13456,7678,13468,7683,13472,7694,13472,7698,13468,7698,13456xm7698,13336l7694,13332,7683,13332,7678,13336,7678,13348,7683,13352,7694,13352,7698,13348,7698,13336xm7698,13216l7694,13212,7683,13212,7678,13216,7678,13228,7683,13232,7694,13232,7698,13228,7698,13216xm7698,13096l7694,13092,7683,13092,7678,13096,7678,13108,7683,13112,7694,13112,7698,13108,7698,13096xm7698,12976l7694,12972,7683,12972,7678,12976,7678,12988,7683,12992,7694,12992,7698,12988,7698,12976xm7698,12856l7694,12852,7683,12852,7678,12856,7678,12868,7683,12872,7694,12872,7698,12868,7698,12856xm7698,12736l7694,12732,7683,12732,7678,12736,7678,12748,7683,12752,7694,12752,7698,12748,7698,12736xm7698,12616l7694,12612,7683,12612,7678,12616,7678,12628,7683,12632,7694,12632,7698,12628,7698,12616xm7698,12496l7694,12492,7683,12492,7678,12496,7678,12508,7683,12512,7694,12512,7698,12508,7698,12496xm7698,12376l7694,12372,7683,12372,7678,12376,7678,12388,7683,12392,7694,12392,7698,12388,7698,12376xm7698,12256l7694,12252,7683,12252,7678,12256,7678,12268,7683,12272,7694,12272,7698,12268,7698,12256xm7698,12136l7694,12132,7683,12132,7678,12136,7678,12148,7683,12152,7694,12152,7698,12148,7698,12136xm7698,12016l7694,12012,7683,12012,7678,12016,7678,12028,7683,12032,7694,12032,7698,12028,7698,12016xm7698,11896l7694,11892,7683,11892,7678,11896,7678,11908,7683,11912,7694,11912,7698,11908,7698,11896xm7698,11776l7694,11772,7683,11772,7678,11776,7678,11788,7683,11792,7694,11792,7698,11788,7698,11776xm7698,11656l7694,11652,7683,11652,7678,11656,7678,11668,7683,11672,7694,11672,7698,11668,7698,11656xm7758,13996l7754,13992,7743,13992,7738,13996,7738,14000,7758,14000,7758,13996xm7758,13876l7754,13872,7743,13872,7738,13876,7738,13888,7743,13892,7754,13892,7758,13888,7758,13876xm7758,13756l7754,13752,7743,13752,7738,13756,7738,13768,7743,13772,7754,13772,7758,13768,7758,13756xm7758,13636l7754,13632,7743,13632,7738,13636,7738,13648,7743,13652,7754,13652,7758,13648,7758,13636xm7758,13516l7754,13512,7743,13512,7738,13516,7738,13528,7743,13532,7754,13532,7758,13528,7758,13516xm7758,13396l7754,13392,7743,13392,7738,13396,7738,13408,7743,13412,7754,13412,7758,13408,7758,13396xm7758,13276l7754,13272,7743,13272,7738,13276,7738,13288,7743,13292,7754,13292,7758,13288,7758,13276xm7758,13156l7754,13152,7743,13152,7738,13156,7738,13168,7743,13172,7754,13172,7758,13168,7758,13156xm7758,13036l7754,13032,7743,13032,7738,13036,7738,13048,7743,13052,7754,13052,7758,13048,7758,13036xm7758,12916l7754,12912,7743,12912,7738,12916,7738,12928,7743,12932,7754,12932,7758,12928,7758,12916xm7758,12796l7754,12792,7743,12792,7738,12796,7738,12808,7743,12812,7754,12812,7758,12808,7758,12796xm7758,12676l7754,12672,7743,12672,7738,12676,7738,12688,7743,12692,7754,12692,7758,12688,7758,12676xm7758,12556l7754,12552,7743,12552,7738,12556,7738,12568,7743,12572,7754,12572,7758,12568,7758,12556xm7758,12436l7754,12432,7743,12432,7738,12436,7738,12448,7743,12452,7754,12452,7758,12448,7758,12436xm7758,12316l7754,12312,7743,12312,7738,12316,7738,12328,7743,12332,7754,12332,7758,12328,7758,12316xm7758,12196l7754,12192,7743,12192,7738,12196,7738,12208,7743,12212,7754,12212,7758,12208,7758,12196xm7758,12076l7754,12072,7743,12072,7738,12076,7738,12088,7743,12092,7754,12092,7758,12088,7758,12076xm7758,11956l7754,11952,7743,11952,7738,11956,7738,11968,7743,11972,7754,11972,7758,11968,7758,11956xm7758,11836l7754,11832,7743,11832,7738,11836,7738,11848,7743,11852,7754,11852,7758,11848,7758,11836xm7758,11716l7754,11712,7743,11712,7738,11716,7738,11728,7743,11732,7754,11732,7758,11728,7758,11716xm7758,11596l7757,11596,7739,11596,7738,11596,7738,11608,7743,11612,7754,11612,7758,11608,7758,11596xm7818,13936l7814,13932,7803,13932,7798,13936,7798,13948,7803,13952,7814,13952,7818,13948,7818,13936xm7818,13816l7814,13812,7803,13812,7798,13816,7798,13828,7803,13832,7814,13832,7818,13828,7818,13816xm7818,13696l7814,13692,7803,13692,7798,13696,7798,13708,7803,13712,7814,13712,7818,13708,7818,13696xm7818,13576l7814,13572,7803,13572,7798,13576,7798,13588,7803,13592,7814,13592,7818,13588,7818,13576xm7818,13456l7814,13452,7803,13452,7798,13456,7798,13468,7803,13472,7814,13472,7818,13468,7818,13456xm7818,13336l7814,13332,7803,13332,7798,13336,7798,13348,7803,13352,7814,13352,7818,13348,7818,13336xm7818,13216l7814,13212,7803,13212,7798,13216,7798,13228,7803,13232,7814,13232,7818,13228,7818,13216xm7818,13096l7814,13092,7803,13092,7798,13096,7798,13108,7803,13112,7814,13112,7818,13108,7818,13096xm7818,12976l7814,12972,7803,12972,7798,12976,7798,12988,7803,12992,7814,12992,7818,12988,7818,12976xm7818,12856l7814,12852,7803,12852,7798,12856,7798,12868,7803,12872,7814,12872,7818,12868,7818,12856xm7818,12736l7814,12732,7803,12732,7798,12736,7798,12748,7803,12752,7814,12752,7818,12748,7818,12736xm7818,12616l7814,12612,7803,12612,7798,12616,7798,12628,7803,12632,7814,12632,7818,12628,7818,12616xm7818,12496l7814,12492,7803,12492,7798,12496,7798,12508,7803,12512,7814,12512,7818,12508,7818,12496xm7818,12376l7814,12372,7803,12372,7798,12376,7798,12388,7803,12392,7814,12392,7818,12388,7818,12376xm7818,12256l7814,12252,7803,12252,7798,12256,7798,12268,7803,12272,7814,12272,7818,12268,7818,12256xm7818,12136l7814,12132,7803,12132,7798,12136,7798,12148,7803,12152,7814,12152,7818,12148,7818,12136xm7818,12016l7814,12012,7803,12012,7798,12016,7798,12028,7803,12032,7814,12032,7818,12028,7818,12016xm7818,11896l7814,11892,7803,11892,7798,11896,7798,11908,7803,11912,7814,11912,7818,11908,7818,11896xm7818,11776l7814,11772,7803,11772,7798,11776,7798,11788,7803,11792,7814,11792,7818,11788,7818,11776xm7818,11656l7814,11652,7803,11652,7798,11656,7798,11668,7803,11672,7814,11672,7818,11668,7818,11656xm7878,13996l7874,13992,7863,13992,7858,13996,7858,14000,7878,14000,7878,13996xm7878,13876l7874,13872,7863,13872,7858,13876,7858,13888,7863,13892,7874,13892,7878,13888,7878,13876xm7878,13756l7874,13752,7863,13752,7858,13756,7858,13768,7863,13772,7874,13772,7878,13768,7878,13756xm7878,13636l7874,13632,7863,13632,7858,13636,7858,13648,7863,13652,7874,13652,7878,13648,7878,13636xm7878,13516l7874,13512,7863,13512,7858,13516,7858,13528,7863,13532,7874,13532,7878,13528,7878,13516xm7878,13396l7874,13392,7863,13392,7858,13396,7858,13408,7863,13412,7874,13412,7878,13408,7878,13396xm7878,13276l7874,13272,7863,13272,7858,13276,7858,13288,7863,13292,7874,13292,7878,13288,7878,13276xm7878,13156l7874,13152,7863,13152,7858,13156,7858,13168,7863,13172,7874,13172,7878,13168,7878,13156xm7878,13036l7874,13032,7863,13032,7858,13036,7858,13048,7863,13052,7874,13052,7878,13048,7878,13036xm7878,12916l7874,12912,7863,12912,7858,12916,7858,12928,7863,12932,7874,12932,7878,12928,7878,12916xm7878,12796l7874,12792,7863,12792,7858,12796,7858,12808,7863,12812,7874,12812,7878,12808,7878,12796xm7878,12676l7874,12672,7863,12672,7858,12676,7858,12688,7863,12692,7874,12692,7878,12688,7878,12676xm7878,12556l7874,12552,7863,12552,7858,12556,7858,12568,7863,12572,7874,12572,7878,12568,7878,12556xm7878,12436l7874,12432,7863,12432,7858,12436,7858,12448,7863,12452,7874,12452,7878,12448,7878,12436xm7878,12316l7874,12312,7863,12312,7858,12316,7858,12328,7863,12332,7874,12332,7878,12328,7878,12316xm7878,12196l7874,12192,7863,12192,7858,12196,7858,12208,7863,12212,7874,12212,7878,12208,7878,12196xm7878,12076l7874,12072,7863,12072,7858,12076,7858,12088,7863,12092,7874,12092,7878,12088,7878,12076xm7878,11956l7874,11952,7863,11952,7858,11956,7858,11968,7863,11972,7874,11972,7878,11968,7878,11956xm7878,11836l7874,11832,7863,11832,7858,11836,7858,11848,7863,11852,7874,11852,7878,11848,7878,11836xm7878,11716l7874,11712,7863,11712,7858,11716,7858,11728,7863,11732,7874,11732,7878,11728,7878,11716xm7878,11596l7877,11596,7859,11596,7858,11596,7858,11608,7863,11612,7874,11612,7878,11608,7878,11596xm7938,13936l7934,13932,7923,13932,7918,13936,7918,13948,7923,13952,7934,13952,7938,13948,7938,13936xm7938,13816l7934,13812,7923,13812,7918,13816,7918,13828,7923,13832,7934,13832,7938,13828,7938,13816xm7938,13696l7934,13692,7923,13692,7918,13696,7918,13708,7923,13712,7934,13712,7938,13708,7938,13696xm7938,13576l7934,13572,7923,13572,7918,13576,7918,13588,7923,13592,7934,13592,7938,13588,7938,13576xm7938,13456l7934,13452,7923,13452,7918,13456,7918,13468,7923,13472,7934,13472,7938,13468,7938,13456xm7938,13336l7934,13332,7923,13332,7918,13336,7918,13348,7923,13352,7934,13352,7938,13348,7938,13336xm7938,13216l7934,13212,7923,13212,7918,13216,7918,13228,7923,13232,7934,13232,7938,13228,7938,13216xm7938,13096l7934,13092,7923,13092,7918,13096,7918,13108,7923,13112,7934,13112,7938,13108,7938,13096xm7938,12976l7934,12972,7923,12972,7918,12976,7918,12988,7923,12992,7934,12992,7938,12988,7938,12976xm7938,12856l7934,12852,7923,12852,7918,12856,7918,12868,7923,12872,7934,12872,7938,12868,7938,12856xm7938,12736l7934,12732,7923,12732,7918,12736,7918,12748,7923,12752,7934,12752,7938,12748,7938,12736xm7938,12616l7934,12612,7923,12612,7918,12616,7918,12628,7923,12632,7934,12632,7938,12628,7938,12616xm7938,12496l7934,12492,7923,12492,7918,12496,7918,12508,7923,12512,7934,12512,7938,12508,7938,12496xm7938,12376l7934,12372,7923,12372,7918,12376,7918,12388,7923,12392,7934,12392,7938,12388,7938,12376xm7938,12256l7934,12252,7923,12252,7918,12256,7918,12268,7923,12272,7934,12272,7938,12268,7938,12256xm7938,12136l7934,12132,7923,12132,7918,12136,7918,12148,7923,12152,7934,12152,7938,12148,7938,12136xm7938,12016l7934,12012,7923,12012,7918,12016,7918,12028,7923,12032,7934,12032,7938,12028,7938,12016xm7938,11896l7934,11892,7923,11892,7918,11896,7918,11908,7923,11912,7934,11912,7938,11908,7938,11896xm7938,11776l7934,11772,7923,11772,7918,11776,7918,11788,7923,11792,7934,11792,7938,11788,7938,11776xm7938,11656l7934,11652,7923,11652,7918,11656,7918,11668,7923,11672,7934,11672,7938,11668,7938,11656xm7998,13996l7994,13992,7983,13992,7978,13996,7978,14000,7998,14000,7998,13996xm7998,13876l7994,13872,7983,13872,7978,13876,7978,13888,7983,13892,7994,13892,7998,13888,7998,13876xm7998,13756l7994,13752,7983,13752,7978,13756,7978,13768,7983,13772,7994,13772,7998,13768,7998,13756xm7998,13636l7994,13632,7983,13632,7978,13636,7978,13648,7983,13652,7994,13652,7998,13648,7998,13636xm7998,13516l7994,13512,7983,13512,7978,13516,7978,13528,7983,13532,7994,13532,7998,13528,7998,13516xm7998,13396l7994,13392,7983,13392,7978,13396,7978,13408,7983,13412,7994,13412,7998,13408,7998,13396xm7998,13276l7994,13272,7983,13272,7978,13276,7978,13288,7983,13292,7994,13292,7998,13288,7998,13276xm7998,13156l7994,13152,7983,13152,7978,13156,7978,13168,7983,13172,7994,13172,7998,13168,7998,13156xm7998,13036l7994,13032,7983,13032,7978,13036,7978,13048,7983,13052,7994,13052,7998,13048,7998,13036xm7998,12916l7994,12912,7983,12912,7978,12916,7978,12928,7983,12932,7994,12932,7998,12928,7998,12916xm7998,12796l7994,12792,7983,12792,7978,12796,7978,12808,7983,12812,7994,12812,7998,12808,7998,12796xm7998,12676l7994,12672,7983,12672,7978,12676,7978,12688,7983,12692,7994,12692,7998,12688,7998,12676xm7998,12556l7994,12552,7983,12552,7978,12556,7978,12568,7983,12572,7994,12572,7998,12568,7998,12556xm7998,12436l7994,12432,7983,12432,7978,12436,7978,12448,7983,12452,7994,12452,7998,12448,7998,12436xm7998,12316l7994,12312,7983,12312,7978,12316,7978,12328,7983,12332,7994,12332,7998,12328,7998,12316xm7998,12196l7994,12192,7983,12192,7978,12196,7978,12208,7983,12212,7994,12212,7998,12208,7998,12196xm7998,12076l7994,12072,7983,12072,7978,12076,7978,12088,7983,12092,7994,12092,7998,12088,7998,12076xm7998,11956l7994,11952,7983,11952,7978,11956,7978,11968,7983,11972,7994,11972,7998,11968,7998,11956xm7998,11836l7994,11832,7983,11832,7978,11836,7978,11848,7983,11852,7994,11852,7998,11848,7998,11836xm7998,11716l7994,11712,7983,11712,7978,11716,7978,11728,7983,11732,7994,11732,7998,11728,7998,11716xm7998,11596l7997,11596,7979,11596,7978,11596,7978,11608,7983,11612,7994,11612,7998,11608,7998,11596xm8058,13936l8054,13932,8043,13932,8038,13936,8038,13948,8043,13952,8054,13952,8058,13948,8058,13936xm8058,13816l8054,13812,8043,13812,8038,13816,8038,13828,8043,13832,8054,13832,8058,13828,8058,13816xm8058,13696l8054,13692,8043,13692,8038,13696,8038,13708,8043,13712,8054,13712,8058,13708,8058,13696xm8058,13576l8054,13572,8043,13572,8038,13576,8038,13588,8043,13592,8054,13592,8058,13588,8058,13576xm8058,13456l8054,13452,8043,13452,8038,13456,8038,13468,8043,13472,8054,13472,8058,13468,8058,13456xm8058,13336l8054,13332,8043,13332,8038,13336,8038,13348,8043,13352,8054,13352,8058,13348,8058,13336xm8058,13216l8054,13212,8043,13212,8038,13216,8038,13228,8043,13232,8054,13232,8058,13228,8058,13216xm8058,13096l8054,13092,8043,13092,8038,13096,8038,13108,8043,13112,8054,13112,8058,13108,8058,13096xm8058,12976l8054,12972,8043,12972,8038,12976,8038,12988,8043,12992,8054,12992,8058,12988,8058,12976xm8058,12856l8054,12852,8043,12852,8038,12856,8038,12868,8043,12872,8054,12872,8058,12868,8058,12856xm8058,12736l8054,12732,8043,12732,8038,12736,8038,12748,8043,12752,8054,12752,8058,12748,8058,12736xm8058,12616l8054,12612,8043,12612,8038,12616,8038,12628,8043,12632,8054,12632,8058,12628,8058,12616xm8058,12496l8054,12492,8043,12492,8038,12496,8038,12508,8043,12512,8054,12512,8058,12508,8058,12496xm8058,12376l8054,12372,8043,12372,8038,12376,8038,12388,8043,12392,8054,12392,8058,12388,8058,12376xm8058,12256l8054,12252,8043,12252,8038,12256,8038,12268,8043,12272,8054,12272,8058,12268,8058,12256xm8058,12136l8054,12132,8043,12132,8038,12136,8038,12148,8043,12152,8054,12152,8058,12148,8058,12136xm8058,12016l8054,12012,8043,12012,8038,12016,8038,12028,8043,12032,8054,12032,8058,12028,8058,12016xm8058,11896l8054,11892,8043,11892,8038,11896,8038,11908,8043,11912,8054,11912,8058,11908,8058,11896xm8058,11776l8054,11772,8043,11772,8038,11776,8038,11788,8043,11792,8054,11792,8058,11788,8058,11776xm8058,11656l8054,11652,8043,11652,8038,11656,8038,11668,8043,11672,8054,11672,8058,11668,8058,11656xm8118,13996l8114,13992,8103,13992,8098,13996,8098,14000,8118,14000,8118,13996xm8118,13876l8114,13872,8103,13872,8098,13876,8098,13888,8103,13892,8114,13892,8118,13888,8118,13876xm8118,13756l8114,13752,8103,13752,8098,13756,8098,13768,8103,13772,8114,13772,8118,13768,8118,13756xm8118,13636l8114,13632,8103,13632,8098,13636,8098,13648,8103,13652,8114,13652,8118,13648,8118,13636xm8118,13516l8114,13512,8103,13512,8098,13516,8098,13528,8103,13532,8114,13532,8118,13528,8118,13516xm8118,13396l8114,13392,8103,13392,8098,13396,8098,13408,8103,13412,8114,13412,8118,13408,8118,13396xm8118,13276l8114,13272,8103,13272,8098,13276,8098,13288,8103,13292,8114,13292,8118,13288,8118,13276xm8118,13156l8114,13152,8103,13152,8098,13156,8098,13168,8103,13172,8114,13172,8118,13168,8118,13156xm8118,13036l8114,13032,8103,13032,8098,13036,8098,13048,8103,13052,8114,13052,8118,13048,8118,13036xm8118,12916l8114,12912,8103,12912,8098,12916,8098,12928,8103,12932,8114,12932,8118,12928,8118,12916xm8118,12796l8114,12792,8103,12792,8098,12796,8098,12808,8103,12812,8114,12812,8118,12808,8118,12796xm8118,12676l8114,12672,8103,12672,8098,12676,8098,12688,8103,12692,8114,12692,8118,12688,8118,12676xm8118,12556l8114,12552,8103,12552,8098,12556,8098,12568,8103,12572,8114,12572,8118,12568,8118,12556xm8118,12436l8114,12432,8103,12432,8098,12436,8098,12448,8103,12452,8114,12452,8118,12448,8118,12436xm8118,12316l8114,12312,8103,12312,8098,12316,8098,12328,8103,12332,8114,12332,8118,12328,8118,12316xm8118,12196l8114,12192,8103,12192,8098,12196,8098,12208,8103,12212,8114,12212,8118,12208,8118,12196xm8118,12076l8114,12072,8103,12072,8098,12076,8098,12088,8103,12092,8114,12092,8118,12088,8118,12076xm8118,11956l8114,11952,8103,11952,8098,11956,8098,11968,8103,11972,8114,11972,8118,11968,8118,11956xm8118,11836l8114,11832,8103,11832,8098,11836,8098,11848,8103,11852,8114,11852,8118,11848,8118,11836xm8118,11716l8114,11712,8103,11712,8098,11716,8098,11728,8103,11732,8114,11732,8118,11728,8118,11716xm8118,11596l8117,11596,8099,11596,8098,11596,8098,11608,8103,11612,8114,11612,8118,11608,8118,11596xm8178,13936l8174,13932,8163,13932,8158,13936,8158,13948,8163,13952,8174,13952,8178,13948,8178,13936xm8178,13816l8174,13812,8163,13812,8158,13816,8158,13828,8163,13832,8174,13832,8178,13828,8178,13816xm8178,13696l8174,13692,8163,13692,8158,13696,8158,13708,8163,13712,8174,13712,8178,13708,8178,13696xm8178,13576l8174,13572,8163,13572,8158,13576,8158,13588,8163,13592,8174,13592,8178,13588,8178,13576xm8178,13456l8174,13452,8163,13452,8158,13456,8158,13468,8163,13472,8174,13472,8178,13468,8178,13456xm8178,13336l8174,13332,8163,13332,8158,13336,8158,13348,8163,13352,8174,13352,8178,13348,8178,13336xm8178,13216l8174,13212,8163,13212,8158,13216,8158,13228,8163,13232,8174,13232,8178,13228,8178,13216xm8178,13096l8174,13092,8163,13092,8158,13096,8158,13108,8163,13112,8174,13112,8178,13108,8178,13096xm8178,12976l8174,12972,8163,12972,8158,12976,8158,12988,8163,12992,8174,12992,8178,12988,8178,12976xm8178,12856l8174,12852,8163,12852,8158,12856,8158,12868,8163,12872,8174,12872,8178,12868,8178,12856xm8178,12736l8174,12732,8163,12732,8158,12736,8158,12748,8163,12752,8174,12752,8178,12748,8178,12736xm8178,12616l8174,12612,8163,12612,8158,12616,8158,12628,8163,12632,8174,12632,8178,12628,8178,12616xm8178,12496l8174,12492,8163,12492,8158,12496,8158,12508,8163,12512,8174,12512,8178,12508,8178,12496xm8178,12376l8174,12372,8163,12372,8158,12376,8158,12388,8163,12392,8174,12392,8178,12388,8178,12376xm8178,12256l8174,12252,8163,12252,8158,12256,8158,12268,8163,12272,8174,12272,8178,12268,8178,12256xm8178,12136l8174,12132,8163,12132,8158,12136,8158,12148,8163,12152,8174,12152,8178,12148,8178,12136xm8178,12016l8174,12012,8163,12012,8158,12016,8158,12028,8163,12032,8174,12032,8178,12028,8178,12016xm8178,11896l8174,11892,8163,11892,8158,11896,8158,11908,8163,11912,8174,11912,8178,11908,8178,11896xm8178,11776l8174,11772,8163,11772,8158,11776,8158,11788,8163,11792,8174,11792,8178,11788,8178,11776xm8178,11656l8174,11652,8163,11652,8158,11656,8158,11668,8163,11672,8174,11672,8178,11668,8178,11656xm8238,13996l8234,13992,8223,13992,8218,13996,8218,14000,8238,14000,8238,13996xm8238,13876l8234,13872,8223,13872,8218,13876,8218,13888,8223,13892,8234,13892,8238,13888,8238,13876xm8238,13756l8234,13752,8223,13752,8218,13756,8218,13768,8223,13772,8234,13772,8238,13768,8238,13756xm8238,13636l8234,13632,8223,13632,8218,13636,8218,13648,8223,13652,8234,13652,8238,13648,8238,13636xm8238,13516l8234,13512,8223,13512,8218,13516,8218,13528,8223,13532,8234,13532,8238,13528,8238,13516xm8238,13396l8234,13392,8223,13392,8218,13396,8218,13408,8223,13412,8234,13412,8238,13408,8238,13396xm8238,13276l8234,13272,8223,13272,8218,13276,8218,13288,8223,13292,8234,13292,8238,13288,8238,13276xm8238,13156l8234,13152,8223,13152,8218,13156,8218,13168,8223,13172,8234,13172,8238,13168,8238,13156xm8238,13036l8234,13032,8223,13032,8218,13036,8218,13048,8223,13052,8234,13052,8238,13048,8238,13036xm8238,12916l8234,12912,8223,12912,8218,12916,8218,12928,8223,12932,8234,12932,8238,12928,8238,12916xm8238,12796l8234,12792,8223,12792,8218,12796,8218,12808,8223,12812,8234,12812,8238,12808,8238,12796xm8238,12676l8234,12672,8223,12672,8218,12676,8218,12688,8223,12692,8234,12692,8238,12688,8238,12676xm8238,12556l8234,12552,8223,12552,8218,12556,8218,12568,8223,12572,8234,12572,8238,12568,8238,12556xm8238,12436l8234,12432,8223,12432,8218,12436,8218,12448,8223,12452,8234,12452,8238,12448,8238,12436xm8238,12316l8234,12312,8223,12312,8218,12316,8218,12328,8223,12332,8234,12332,8238,12328,8238,12316xm8238,12196l8234,12192,8223,12192,8218,12196,8218,12208,8223,12212,8234,12212,8238,12208,8238,12196xm8238,12076l8234,12072,8223,12072,8218,12076,8218,12088,8223,12092,8234,12092,8238,12088,8238,12076xm8238,11956l8234,11952,8223,11952,8218,11956,8218,11968,8223,11972,8234,11972,8238,11968,8238,11956xm8238,11836l8234,11832,8223,11832,8218,11836,8218,11848,8223,11852,8234,11852,8238,11848,8238,11836xm8238,11716l8234,11712,8223,11712,8218,11716,8218,11728,8223,11732,8234,11732,8238,11728,8238,11716xm8238,11596l8237,11596,8219,11596,8218,11596,8218,11608,8223,11612,8234,11612,8238,11608,8238,11596xm8298,13936l8294,13932,8283,13932,8278,13936,8278,13948,8283,13952,8294,13952,8298,13948,8298,13936xm8298,13816l8294,13812,8283,13812,8278,13816,8278,13828,8283,13832,8294,13832,8298,13828,8298,13816xm8298,13696l8294,13692,8283,13692,8278,13696,8278,13708,8283,13712,8294,13712,8298,13708,8298,13696xm8298,13576l8294,13572,8283,13572,8278,13576,8278,13588,8283,13592,8294,13592,8298,13588,8298,13576xm8298,13456l8294,13452,8283,13452,8278,13456,8278,13468,8283,13472,8294,13472,8298,13468,8298,13456xm8298,13336l8294,13332,8283,13332,8278,13336,8278,13348,8283,13352,8294,13352,8298,13348,8298,13336xm8298,13216l8294,13212,8283,13212,8278,13216,8278,13228,8283,13232,8294,13232,8298,13228,8298,13216xm8298,13096l8294,13092,8283,13092,8278,13096,8278,13108,8283,13112,8294,13112,8298,13108,8298,13096xm8298,12976l8294,12972,8283,12972,8278,12976,8278,12988,8283,12992,8294,12992,8298,12988,8298,12976xm8298,12856l8294,12852,8283,12852,8278,12856,8278,12868,8283,12872,8294,12872,8298,12868,8298,12856xm8298,12736l8294,12732,8283,12732,8278,12736,8278,12748,8283,12752,8294,12752,8298,12748,8298,12736xm8298,12616l8294,12612,8283,12612,8278,12616,8278,12628,8283,12632,8294,12632,8298,12628,8298,12616xm8298,12496l8294,12492,8283,12492,8278,12496,8278,12508,8283,12512,8294,12512,8298,12508,8298,12496xm8298,12376l8294,12372,8283,12372,8278,12376,8278,12388,8283,12392,8294,12392,8298,12388,8298,12376xm8298,12256l8294,12252,8283,12252,8278,12256,8278,12268,8283,12272,8294,12272,8298,12268,8298,12256xm8298,12136l8294,12132,8283,12132,8278,12136,8278,12148,8283,12152,8294,12152,8298,12148,8298,12136xm8298,12016l8294,12012,8283,12012,8278,12016,8278,12028,8283,12032,8294,12032,8298,12028,8298,12016xm8298,11896l8294,11892,8283,11892,8278,11896,8278,11908,8283,11912,8294,11912,8298,11908,8298,11896xm8298,11776l8294,11772,8283,11772,8278,11776,8278,11788,8283,11792,8294,11792,8298,11788,8298,11776xm8298,11656l8294,11652,8283,11652,8278,11656,8278,11668,8283,11672,8294,11672,8298,11668,8298,11656xm8358,13996l8354,13992,8343,13992,8338,13996,8338,14000,8358,14000,8358,13996xm8358,13876l8354,13872,8343,13872,8338,13876,8338,13888,8343,13892,8354,13892,8358,13888,8358,13876xm8358,13756l8354,13752,8343,13752,8338,13756,8338,13768,8343,13772,8354,13772,8358,13768,8358,13756xm8358,13636l8354,13632,8343,13632,8338,13636,8338,13648,8343,13652,8354,13652,8358,13648,8358,13636xm8358,13516l8354,13512,8343,13512,8338,13516,8338,13528,8343,13532,8354,13532,8358,13528,8358,13516xm8358,13396l8354,13392,8343,13392,8338,13396,8338,13408,8343,13412,8354,13412,8358,13408,8358,13396xm8358,13276l8354,13272,8343,13272,8338,13276,8338,13288,8343,13292,8354,13292,8358,13288,8358,13276xm8358,13156l8354,13152,8343,13152,8338,13156,8338,13168,8343,13172,8354,13172,8358,13168,8358,13156xm8358,13036l8354,13032,8343,13032,8338,13036,8338,13048,8343,13052,8354,13052,8358,13048,8358,13036xm8358,12916l8354,12912,8343,12912,8338,12916,8338,12928,8343,12932,8354,12932,8358,12928,8358,12916xm8358,12796l8354,12792,8343,12792,8338,12796,8338,12808,8343,12812,8354,12812,8358,12808,8358,12796xm8358,12676l8354,12672,8343,12672,8338,12676,8338,12688,8343,12692,8354,12692,8358,12688,8358,12676xm8358,12556l8354,12552,8343,12552,8338,12556,8338,12568,8343,12572,8354,12572,8358,12568,8358,12556xm8358,12436l8354,12432,8343,12432,8338,12436,8338,12448,8343,12452,8354,12452,8358,12448,8358,12436xm8358,12316l8354,12312,8343,12312,8338,12316,8338,12328,8343,12332,8354,12332,8358,12328,8358,12316xm8358,12196l8354,12192,8343,12192,8338,12196,8338,12208,8343,12212,8354,12212,8358,12208,8358,12196xm8358,12076l8354,12072,8343,12072,8338,12076,8338,12088,8343,12092,8354,12092,8358,12088,8358,12076xm8358,11956l8354,11952,8343,11952,8338,11956,8338,11968,8343,11972,8354,11972,8358,11968,8358,11956xm8358,11836l8354,11832,8343,11832,8338,11836,8338,11848,8343,11852,8354,11852,8358,11848,8358,11836xm8358,11716l8354,11712,8343,11712,8338,11716,8338,11728,8343,11732,8354,11732,8358,11728,8358,11716xm8358,11596l8357,11596,8339,11596,8338,11596,8338,11608,8343,11612,8354,11612,8358,11608,8358,11596xm8418,13936l8414,13932,8403,13932,8398,13936,8398,13948,8403,13952,8414,13952,8418,13948,8418,13936xm8418,13816l8414,13812,8403,13812,8398,13816,8398,13828,8403,13832,8414,13832,8418,13828,8418,13816xm8418,13696l8414,13692,8403,13692,8398,13696,8398,13708,8403,13712,8414,13712,8418,13708,8418,13696xm8418,13576l8414,13572,8403,13572,8398,13576,8398,13588,8403,13592,8414,13592,8418,13588,8418,13576xm8418,13456l8414,13452,8403,13452,8398,13456,8398,13468,8403,13472,8414,13472,8418,13468,8418,13456xm8418,13336l8414,13332,8403,13332,8398,13336,8398,13348,8403,13352,8414,13352,8418,13348,8418,13336xm8418,13216l8414,13212,8403,13212,8398,13216,8398,13228,8403,13232,8414,13232,8418,13228,8418,13216xm8418,13096l8414,13092,8403,13092,8398,13096,8398,13108,8403,13112,8414,13112,8418,13108,8418,13096xm8418,12976l8414,12972,8403,12972,8398,12976,8398,12988,8403,12992,8414,12992,8418,12988,8418,12976xm8418,12856l8414,12852,8403,12852,8398,12856,8398,12868,8403,12872,8414,12872,8418,12868,8418,12856xm8418,12736l8414,12732,8403,12732,8398,12736,8398,12748,8403,12752,8414,12752,8418,12748,8418,12736xm8418,12616l8414,12612,8403,12612,8398,12616,8398,12628,8403,12632,8414,12632,8418,12628,8418,12616xm8418,12496l8414,12492,8403,12492,8398,12496,8398,12508,8403,12512,8414,12512,8418,12508,8418,12496xm8418,12376l8414,12372,8403,12372,8398,12376,8398,12388,8403,12392,8414,12392,8418,12388,8418,12376xm8418,12256l8414,12252,8403,12252,8398,12256,8398,12268,8403,12272,8414,12272,8418,12268,8418,12256xm8418,12136l8414,12132,8403,12132,8398,12136,8398,12148,8403,12152,8414,12152,8418,12148,8418,12136xm8418,12016l8414,12012,8403,12012,8398,12016,8398,12028,8403,12032,8414,12032,8418,12028,8418,12016xm8418,11896l8414,11892,8403,11892,8398,11896,8398,11908,8403,11912,8414,11912,8418,11908,8418,11896xm8418,11776l8414,11772,8403,11772,8398,11776,8398,11788,8403,11792,8414,11792,8418,11788,8418,11776xm8418,11656l8414,11652,8403,11652,8398,11656,8398,11668,8403,11672,8414,11672,8418,11668,8418,11656xm8478,13996l8474,13992,8463,13992,8458,13996,8458,14000,8478,14000,8478,13996xm8478,13876l8474,13872,8463,13872,8458,13876,8458,13888,8463,13892,8474,13892,8478,13888,8478,13876xm8478,13756l8474,13752,8463,13752,8458,13756,8458,13768,8463,13772,8474,13772,8478,13768,8478,13756xm8478,13636l8474,13632,8463,13632,8458,13636,8458,13648,8463,13652,8474,13652,8478,13648,8478,13636xm8478,13516l8474,13512,8463,13512,8458,13516,8458,13528,8463,13532,8474,13532,8478,13528,8478,13516xm8478,13396l8474,13392,8463,13392,8458,13396,8458,13408,8463,13412,8474,13412,8478,13408,8478,13396xm8478,13276l8474,13272,8463,13272,8458,13276,8458,13288,8463,13292,8474,13292,8478,13288,8478,13276xm8478,13156l8474,13152,8463,13152,8458,13156,8458,13168,8463,13172,8474,13172,8478,13168,8478,13156xm8478,13036l8474,13032,8463,13032,8458,13036,8458,13048,8463,13052,8474,13052,8478,13048,8478,13036xm8478,12916l8474,12912,8463,12912,8458,12916,8458,12928,8463,12932,8474,12932,8478,12928,8478,12916xm8478,12796l8474,12792,8463,12792,8458,12796,8458,12808,8463,12812,8474,12812,8478,12808,8478,12796xm8478,12676l8474,12672,8463,12672,8458,12676,8458,12688,8463,12692,8474,12692,8478,12688,8478,12676xm8478,12556l8474,12552,8463,12552,8458,12556,8458,12568,8463,12572,8474,12572,8478,12568,8478,12556xm8478,12436l8474,12432,8463,12432,8458,12436,8458,12448,8463,12452,8474,12452,8478,12448,8478,12436xm8478,12316l8474,12312,8463,12312,8458,12316,8458,12328,8463,12332,8474,12332,8478,12328,8478,12316xm8478,12196l8474,12192,8463,12192,8458,12196,8458,12208,8463,12212,8474,12212,8478,12208,8478,12196xm8478,12076l8474,12072,8463,12072,8458,12076,8458,12088,8463,12092,8474,12092,8478,12088,8478,12076xm8478,11956l8474,11952,8463,11952,8458,11956,8458,11968,8463,11972,8474,11972,8478,11968,8478,11956xm8478,11836l8474,11832,8463,11832,8458,11836,8458,11848,8463,11852,8474,11852,8478,11848,8478,11836xm8478,11716l8474,11712,8463,11712,8458,11716,8458,11728,8463,11732,8474,11732,8478,11728,8478,11716xm8478,11596l8477,11596,8459,11596,8458,11596,8458,11608,8463,11612,8474,11612,8478,11608,8478,11596xm8538,13936l8534,13932,8523,13932,8518,13936,8518,13948,8523,13952,8534,13952,8538,13948,8538,13936xm8538,13816l8534,13812,8523,13812,8518,13816,8518,13828,8523,13832,8534,13832,8538,13828,8538,13816xm8538,13696l8534,13692,8523,13692,8518,13696,8518,13708,8523,13712,8534,13712,8538,13708,8538,13696xm8538,13576l8534,13572,8523,13572,8518,13576,8518,13588,8523,13592,8534,13592,8538,13588,8538,13576xm8538,13456l8534,13452,8523,13452,8518,13456,8518,13468,8523,13472,8534,13472,8538,13468,8538,13456xm8538,13336l8534,13332,8523,13332,8518,13336,8518,13348,8523,13352,8534,13352,8538,13348,8538,13336xm8538,13216l8534,13212,8523,13212,8518,13216,8518,13228,8523,13232,8534,13232,8538,13228,8538,13216xm8538,13096l8534,13092,8523,13092,8518,13096,8518,13108,8523,13112,8534,13112,8538,13108,8538,13096xm8538,12976l8534,12972,8523,12972,8518,12976,8518,12988,8523,12992,8534,12992,8538,12988,8538,12976xm8538,12856l8534,12852,8523,12852,8518,12856,8518,12868,8523,12872,8534,12872,8538,12868,8538,12856xm8538,12736l8534,12732,8523,12732,8518,12736,8518,12748,8523,12752,8534,12752,8538,12748,8538,12736xm8538,12616l8534,12612,8523,12612,8518,12616,8518,12628,8523,12632,8534,12632,8538,12628,8538,12616xm8538,12496l8534,12492,8523,12492,8518,12496,8518,12508,8523,12512,8534,12512,8538,12508,8538,12496xm8538,12376l8534,12372,8523,12372,8518,12376,8518,12388,8523,12392,8534,12392,8538,12388,8538,12376xm8538,12256l8534,12252,8523,12252,8518,12256,8518,12268,8523,12272,8534,12272,8538,12268,8538,12256xm8538,12136l8534,12132,8523,12132,8518,12136,8518,12148,8523,12152,8534,12152,8538,12148,8538,12136xm8538,12016l8534,12012,8523,12012,8518,12016,8518,12028,8523,12032,8534,12032,8538,12028,8538,12016xm8538,11896l8534,11892,8523,11892,8518,11896,8518,11908,8523,11912,8534,11912,8538,11908,8538,11896xm8538,11776l8534,11772,8523,11772,8518,11776,8518,11788,8523,11792,8534,11792,8538,11788,8538,11776xm8538,11656l8534,11652,8523,11652,8518,11656,8518,11668,8523,11672,8534,11672,8538,11668,8538,11656xm8598,13996l8594,13992,8583,13992,8578,13996,8578,14000,8598,14000,8598,13996xm8598,13876l8594,13872,8583,13872,8578,13876,8578,13888,8583,13892,8594,13892,8598,13888,8598,13876xm8598,13756l8594,13752,8583,13752,8578,13756,8578,13768,8583,13772,8594,13772,8598,13768,8598,13756xm8598,13636l8594,13632,8583,13632,8578,13636,8578,13648,8583,13652,8594,13652,8598,13648,8598,13636xm8598,13516l8594,13512,8583,13512,8578,13516,8578,13528,8583,13532,8594,13532,8598,13528,8598,13516xm8598,13396l8594,13392,8583,13392,8578,13396,8578,13408,8583,13412,8594,13412,8598,13408,8598,13396xm8598,13276l8594,13272,8583,13272,8578,13276,8578,13288,8583,13292,8594,13292,8598,13288,8598,13276xm8598,13156l8594,13152,8583,13152,8578,13156,8578,13168,8583,13172,8594,13172,8598,13168,8598,13156xm8598,13036l8594,13032,8583,13032,8578,13036,8578,13048,8583,13052,8594,13052,8598,13048,8598,13036xm8598,12916l8594,12912,8583,12912,8578,12916,8578,12928,8583,12932,8594,12932,8598,12928,8598,12916xm8598,12796l8594,12792,8583,12792,8578,12796,8578,12808,8583,12812,8594,12812,8598,12808,8598,12796xm8598,12676l8594,12672,8583,12672,8578,12676,8578,12688,8583,12692,8594,12692,8598,12688,8598,12676xm8598,12556l8594,12552,8583,12552,8578,12556,8578,12568,8583,12572,8594,12572,8598,12568,8598,12556xm8598,12436l8594,12432,8583,12432,8578,12436,8578,12448,8583,12452,8594,12452,8598,12448,8598,12436xm8598,12316l8594,12312,8583,12312,8578,12316,8578,12328,8583,12332,8594,12332,8598,12328,8598,12316xm8598,12196l8594,12192,8583,12192,8578,12196,8578,12208,8583,12212,8594,12212,8598,12208,8598,12196xm8598,12076l8594,12072,8583,12072,8578,12076,8578,12088,8583,12092,8594,12092,8598,12088,8598,12076xm8598,11956l8594,11952,8583,11952,8578,11956,8578,11968,8583,11972,8594,11972,8598,11968,8598,11956xm8598,11836l8594,11832,8583,11832,8578,11836,8578,11848,8583,11852,8594,11852,8598,11848,8598,11836xm8598,11716l8594,11712,8583,11712,8578,11716,8578,11728,8583,11732,8594,11732,8598,11728,8598,11716xm8598,11596l8597,11596,8579,11596,8578,11596,8578,11608,8583,11612,8594,11612,8598,11608,8598,11596xm8658,13936l8654,13932,8643,13932,8638,13936,8638,13948,8643,13952,8654,13952,8658,13948,8658,13936xm8658,13816l8654,13812,8643,13812,8638,13816,8638,13828,8643,13832,8654,13832,8658,13828,8658,13816xm8658,13696l8654,13692,8643,13692,8638,13696,8638,13708,8643,13712,8654,13712,8658,13708,8658,13696xm8658,13576l8654,13572,8643,13572,8638,13576,8638,13588,8643,13592,8654,13592,8658,13588,8658,13576xm8658,13456l8654,13452,8643,13452,8638,13456,8638,13468,8643,13472,8654,13472,8658,13468,8658,13456xm8658,13336l8654,13332,8643,13332,8638,13336,8638,13348,8643,13352,8654,13352,8658,13348,8658,13336xm8658,13216l8654,13212,8643,13212,8638,13216,8638,13228,8643,13232,8654,13232,8658,13228,8658,13216xm8658,13096l8654,13092,8643,13092,8638,13096,8638,13108,8643,13112,8654,13112,8658,13108,8658,13096xm8658,12976l8654,12972,8643,12972,8638,12976,8638,12988,8643,12992,8654,12992,8658,12988,8658,12976xm8658,12856l8654,12852,8643,12852,8638,12856,8638,12868,8643,12872,8654,12872,8658,12868,8658,12856xm8658,12736l8654,12732,8643,12732,8638,12736,8638,12748,8643,12752,8654,12752,8658,12748,8658,12736xm8658,12616l8654,12612,8643,12612,8638,12616,8638,12628,8643,12632,8654,12632,8658,12628,8658,12616xm8658,12496l8654,12492,8643,12492,8638,12496,8638,12508,8643,12512,8654,12512,8658,12508,8658,12496xm8658,12376l8654,12372,8643,12372,8638,12376,8638,12388,8643,12392,8654,12392,8658,12388,8658,12376xm8658,12256l8654,12252,8643,12252,8638,12256,8638,12268,8643,12272,8654,12272,8658,12268,8658,12256xm8658,12136l8654,12132,8643,12132,8638,12136,8638,12148,8643,12152,8654,12152,8658,12148,8658,12136xm8658,12016l8654,12012,8643,12012,8638,12016,8638,12028,8643,12032,8654,12032,8658,12028,8658,12016xm8658,11896l8654,11892,8643,11892,8638,11896,8638,11908,8643,11912,8654,11912,8658,11908,8658,11896xm8658,11776l8654,11772,8643,11772,8638,11776,8638,11788,8643,11792,8654,11792,8658,11788,8658,11776xm8658,11656l8654,11652,8643,11652,8638,11656,8638,11668,8643,11672,8654,11672,8658,11668,8658,11656xm8718,13996l8714,13992,8703,13992,8698,13996,8698,14000,8718,14000,8718,13996xm8718,13876l8714,13872,8703,13872,8698,13876,8698,13888,8703,13892,8714,13892,8718,13888,8718,13876xm8718,13756l8714,13752,8703,13752,8698,13756,8698,13768,8703,13772,8714,13772,8718,13768,8718,13756xm8718,13636l8714,13632,8703,13632,8698,13636,8698,13648,8703,13652,8714,13652,8718,13648,8718,13636xm8718,13516l8714,13512,8703,13512,8698,13516,8698,13528,8703,13532,8714,13532,8718,13528,8718,13516xm8718,13396l8714,13392,8703,13392,8698,13396,8698,13408,8703,13412,8714,13412,8718,13408,8718,13396xm8718,13276l8714,13272,8703,13272,8698,13276,8698,13288,8703,13292,8714,13292,8718,13288,8718,13276xm8718,13156l8714,13152,8703,13152,8698,13156,8698,13168,8703,13172,8714,13172,8718,13168,8718,13156xm8718,13036l8714,13032,8703,13032,8698,13036,8698,13048,8703,13052,8714,13052,8718,13048,8718,13036xm8718,12916l8714,12912,8703,12912,8698,12916,8698,12928,8703,12932,8714,12932,8718,12928,8718,12916xm8718,12796l8714,12792,8703,12792,8698,12796,8698,12808,8703,12812,8714,12812,8718,12808,8718,12796xm8718,12676l8714,12672,8703,12672,8698,12676,8698,12688,8703,12692,8714,12692,8718,12688,8718,12676xm8718,12556l8714,12552,8703,12552,8698,12556,8698,12568,8703,12572,8714,12572,8718,12568,8718,12556xm8718,12436l8714,12432,8703,12432,8698,12436,8698,12448,8703,12452,8714,12452,8718,12448,8718,12436xm8718,12316l8714,12312,8703,12312,8698,12316,8698,12328,8703,12332,8714,12332,8718,12328,8718,12316xm8718,12196l8714,12192,8703,12192,8698,12196,8698,12208,8703,12212,8714,12212,8718,12208,8718,12196xm8718,12076l8714,12072,8703,12072,8698,12076,8698,12088,8703,12092,8714,12092,8718,12088,8718,12076xm8718,11956l8714,11952,8703,11952,8698,11956,8698,11968,8703,11972,8714,11972,8718,11968,8718,11956xm8718,11836l8714,11832,8703,11832,8698,11836,8698,11848,8703,11852,8714,11852,8718,11848,8718,11836xm8718,11716l8714,11712,8703,11712,8698,11716,8698,11728,8703,11732,8714,11732,8718,11728,8718,11716xm8718,11596l8717,11596,8699,11596,8698,11596,8698,11608,8703,11612,8714,11612,8718,11608,8718,11596xm8778,13936l8774,13932,8763,13932,8758,13936,8758,13948,8763,13952,8774,13952,8778,13948,8778,13936xm8778,13816l8774,13812,8763,13812,8758,13816,8758,13828,8763,13832,8774,13832,8778,13828,8778,13816xm8778,13696l8774,13692,8763,13692,8758,13696,8758,13708,8763,13712,8774,13712,8778,13708,8778,13696xm8778,13576l8774,13572,8763,13572,8758,13576,8758,13588,8763,13592,8774,13592,8778,13588,8778,13576xm8778,13456l8774,13452,8763,13452,8758,13456,8758,13468,8763,13472,8774,13472,8778,13468,8778,13456xm8778,13336l8774,13332,8763,13332,8758,13336,8758,13348,8763,13352,8774,13352,8778,13348,8778,13336xm8778,13216l8774,13212,8763,13212,8758,13216,8758,13228,8763,13232,8774,13232,8778,13228,8778,13216xm8778,13096l8774,13092,8763,13092,8758,13096,8758,13108,8763,13112,8774,13112,8778,13108,8778,13096xm8778,12976l8774,12972,8763,12972,8758,12976,8758,12988,8763,12992,8774,12992,8778,12988,8778,12976xm8778,12856l8774,12852,8763,12852,8758,12856,8758,12868,8763,12872,8774,12872,8778,12868,8778,12856xm8778,12736l8774,12732,8763,12732,8758,12736,8758,12748,8763,12752,8774,12752,8778,12748,8778,12736xm8778,12616l8774,12612,8763,12612,8758,12616,8758,12628,8763,12632,8774,12632,8778,12628,8778,12616xm8778,12496l8774,12492,8763,12492,8758,12496,8758,12508,8763,12512,8774,12512,8778,12508,8778,12496xm8778,12376l8774,12372,8763,12372,8758,12376,8758,12388,8763,12392,8774,12392,8778,12388,8778,12376xm8778,12256l8774,12252,8763,12252,8758,12256,8758,12268,8763,12272,8774,12272,8778,12268,8778,12256xm8778,12136l8774,12132,8763,12132,8758,12136,8758,12148,8763,12152,8774,12152,8778,12148,8778,12136xm8778,12016l8774,12012,8763,12012,8758,12016,8758,12028,8763,12032,8774,12032,8778,12028,8778,12016xm8778,11896l8774,11892,8763,11892,8758,11896,8758,11908,8763,11912,8774,11912,8778,11908,8778,11896xm8778,11776l8774,11772,8763,11772,8758,11776,8758,11788,8763,11792,8774,11792,8778,11788,8778,11776xm8778,11656l8774,11652,8763,11652,8758,11656,8758,11668,8763,11672,8774,11672,8778,11668,8778,11656xm8838,13996l8834,13992,8823,13992,8818,13996,8818,14000,8838,14000,8838,13996xm8838,13876l8834,13872,8823,13872,8818,13876,8818,13888,8823,13892,8834,13892,8838,13888,8838,13876xm8838,13756l8834,13752,8823,13752,8818,13756,8818,13768,8823,13772,8834,13772,8838,13768,8838,13756xm8838,13636l8834,13632,8823,13632,8818,13636,8818,13648,8823,13652,8834,13652,8838,13648,8838,13636xm8838,13516l8834,13512,8823,13512,8818,13516,8818,13528,8823,13532,8834,13532,8838,13528,8838,13516xm8838,13396l8834,13392,8823,13392,8818,13396,8818,13408,8823,13412,8834,13412,8838,13408,8838,13396xm8838,13276l8834,13272,8823,13272,8818,13276,8818,13288,8823,13292,8834,13292,8838,13288,8838,13276xm8838,13156l8834,13152,8823,13152,8818,13156,8818,13168,8823,13172,8834,13172,8838,13168,8838,13156xm8838,13036l8834,13032,8823,13032,8818,13036,8818,13048,8823,13052,8834,13052,8838,13048,8838,13036xm8838,12916l8834,12912,8823,12912,8818,12916,8818,12928,8823,12932,8834,12932,8838,12928,8838,12916xm8838,12796l8834,12792,8823,12792,8818,12796,8818,12808,8823,12812,8834,12812,8838,12808,8838,12796xm8838,12676l8834,12672,8823,12672,8818,12676,8818,12688,8823,12692,8834,12692,8838,12688,8838,12676xm8838,12556l8834,12552,8823,12552,8818,12556,8818,12568,8823,12572,8834,12572,8838,12568,8838,12556xm8838,12436l8834,12432,8823,12432,8818,12436,8818,12448,8823,12452,8834,12452,8838,12448,8838,12436xm8838,12316l8834,12312,8823,12312,8818,12316,8818,12328,8823,12332,8834,12332,8838,12328,8838,12316xm8838,12196l8834,12192,8823,12192,8818,12196,8818,12208,8823,12212,8834,12212,8838,12208,8838,12196xm8838,12076l8834,12072,8823,12072,8818,12076,8818,12088,8823,12092,8834,12092,8838,12088,8838,12076xm8838,11956l8834,11952,8823,11952,8818,11956,8818,11968,8823,11972,8834,11972,8838,11968,8838,11956xm8838,11836l8834,11832,8823,11832,8818,11836,8818,11848,8823,11852,8834,11852,8838,11848,8838,11836xm8838,11716l8834,11712,8823,11712,8818,11716,8818,11728,8823,11732,8834,11732,8838,11728,8838,11716xm8838,11596l8837,11596,8819,11596,8818,11596,8818,11608,8823,11612,8834,11612,8838,11608,8838,11596xm8898,13936l8894,13932,8883,13932,8878,13936,8878,13948,8883,13952,8894,13952,8898,13948,8898,13936xm8898,13816l8894,13812,8883,13812,8878,13816,8878,13828,8883,13832,8894,13832,8898,13828,8898,13816xm8898,13696l8894,13692,8883,13692,8878,13696,8878,13708,8883,13712,8894,13712,8898,13708,8898,13696xm8898,13576l8894,13572,8883,13572,8878,13576,8878,13588,8883,13592,8894,13592,8898,13588,8898,13576xm8898,13456l8894,13452,8883,13452,8878,13456,8878,13468,8883,13472,8894,13472,8898,13468,8898,13456xm8898,13336l8894,13332,8883,13332,8878,13336,8878,13348,8883,13352,8894,13352,8898,13348,8898,13336xm8898,13216l8894,13212,8883,13212,8878,13216,8878,13228,8883,13232,8894,13232,8898,13228,8898,13216xm8898,13096l8894,13092,8883,13092,8878,13096,8878,13108,8883,13112,8894,13112,8898,13108,8898,13096xm8898,12976l8894,12972,8883,12972,8878,12976,8878,12988,8883,12992,8894,12992,8898,12988,8898,12976xm8898,12856l8894,12852,8883,12852,8878,12856,8878,12868,8883,12872,8894,12872,8898,12868,8898,12856xm8898,12736l8894,12732,8883,12732,8878,12736,8878,12748,8883,12752,8894,12752,8898,12748,8898,12736xm8898,12616l8894,12612,8883,12612,8878,12616,8878,12628,8883,12632,8894,12632,8898,12628,8898,12616xm8898,12496l8894,12492,8883,12492,8878,12496,8878,12508,8883,12512,8894,12512,8898,12508,8898,12496xm8898,12376l8894,12372,8883,12372,8878,12376,8878,12388,8883,12392,8894,12392,8898,12388,8898,12376xm8898,12256l8894,12252,8883,12252,8878,12256,8878,12268,8883,12272,8894,12272,8898,12268,8898,12256xm8898,12136l8894,12132,8883,12132,8878,12136,8878,12148,8883,12152,8894,12152,8898,12148,8898,12136xm8898,12016l8894,12012,8883,12012,8878,12016,8878,12028,8883,12032,8894,12032,8898,12028,8898,12016xm8898,11896l8894,11892,8883,11892,8878,11896,8878,11908,8883,11912,8894,11912,8898,11908,8898,11896xm8898,11776l8894,11772,8883,11772,8878,11776,8878,11788,8883,11792,8894,11792,8898,11788,8898,11776xm8898,11656l8894,11652,8883,11652,8878,11656,8878,11668,8883,11672,8894,11672,8898,11668,8898,11656xm8958,13996l8954,13992,8943,13992,8938,13996,8938,14000,8958,14000,8958,13996xm8958,13876l8954,13872,8943,13872,8938,13876,8938,13888,8943,13892,8954,13892,8958,13888,8958,13876xm8958,13756l8954,13752,8943,13752,8938,13756,8938,13768,8943,13772,8954,13772,8958,13768,8958,13756xm8958,13636l8954,13632,8943,13632,8938,13636,8938,13648,8943,13652,8954,13652,8958,13648,8958,13636xm8958,13516l8954,13512,8943,13512,8938,13516,8938,13528,8943,13532,8954,13532,8958,13528,8958,13516xm8958,13396l8954,13392,8943,13392,8938,13396,8938,13408,8943,13412,8954,13412,8958,13408,8958,13396xm8958,13276l8954,13272,8943,13272,8938,13276,8938,13288,8943,13292,8954,13292,8958,13288,8958,13276xm8958,13156l8954,13152,8943,13152,8938,13156,8938,13168,8943,13172,8954,13172,8958,13168,8958,13156xm8958,13036l8954,13032,8943,13032,8938,13036,8938,13048,8943,13052,8954,13052,8958,13048,8958,13036xm8958,12916l8954,12912,8943,12912,8938,12916,8938,12928,8943,12932,8954,12932,8958,12928,8958,12916xm8958,12796l8954,12792,8943,12792,8938,12796,8938,12808,8943,12812,8954,12812,8958,12808,8958,12796xm8958,12676l8954,12672,8943,12672,8938,12676,8938,12688,8943,12692,8954,12692,8958,12688,8958,12676xm8958,12556l8954,12552,8943,12552,8938,12556,8938,12568,8943,12572,8954,12572,8958,12568,8958,12556xm8958,12436l8954,12432,8943,12432,8938,12436,8938,12448,8943,12452,8954,12452,8958,12448,8958,12436xm8958,12316l8954,12312,8943,12312,8938,12316,8938,12328,8943,12332,8954,12332,8958,12328,8958,12316xm8958,12196l8954,12192,8943,12192,8938,12196,8938,12208,8943,12212,8954,12212,8958,12208,8958,12196xm8958,12076l8954,12072,8943,12072,8938,12076,8938,12088,8943,12092,8954,12092,8958,12088,8958,12076xm8958,11956l8954,11952,8943,11952,8938,11956,8938,11968,8943,11972,8954,11972,8958,11968,8958,11956xm8958,11836l8954,11832,8943,11832,8938,11836,8938,11848,8943,11852,8954,11852,8958,11848,8958,11836xm8958,11716l8954,11712,8943,11712,8938,11716,8938,11728,8943,11732,8954,11732,8958,11728,8958,11716xm8958,11596l8957,11596,8939,11596,8938,11596,8938,11608,8943,11612,8954,11612,8958,11608,8958,11596xm9018,13936l9014,13932,9003,13932,8998,13936,8998,13948,9003,13952,9014,13952,9018,13948,9018,13936xm9018,13816l9014,13812,9003,13812,8998,13816,8998,13828,9003,13832,9014,13832,9018,13828,9018,13816xm9018,13696l9014,13692,9003,13692,8998,13696,8998,13708,9003,13712,9014,13712,9018,13708,9018,13696xm9018,13576l9014,13572,9003,13572,8998,13576,8998,13588,9003,13592,9014,13592,9018,13588,9018,13576xm9018,13456l9014,13452,9003,13452,8998,13456,8998,13468,9003,13472,9014,13472,9018,13468,9018,13456xm9018,13336l9014,13332,9003,13332,8998,13336,8998,13348,9003,13352,9014,13352,9018,13348,9018,13336xm9018,13216l9014,13212,9003,13212,8998,13216,8998,13228,9003,13232,9014,13232,9018,13228,9018,13216xm9018,13096l9014,13092,9003,13092,8998,13096,8998,13108,9003,13112,9014,13112,9018,13108,9018,13096xm9018,12976l9014,12972,9003,12972,8998,12976,8998,12988,9003,12992,9014,12992,9018,12988,9018,12976xm9018,12856l9014,12852,9003,12852,8998,12856,8998,12868,9003,12872,9014,12872,9018,12868,9018,12856xm9018,12736l9014,12732,9003,12732,8998,12736,8998,12748,9003,12752,9014,12752,9018,12748,9018,12736xm9018,12616l9014,12612,9003,12612,8998,12616,8998,12628,9003,12632,9014,12632,9018,12628,9018,12616xm9018,12496l9014,12492,9003,12492,8998,12496,8998,12508,9003,12512,9014,12512,9018,12508,9018,12496xm9018,12376l9014,12372,9003,12372,8998,12376,8998,12388,9003,12392,9014,12392,9018,12388,9018,12376xm9018,12256l9014,12252,9003,12252,8998,12256,8998,12268,9003,12272,9014,12272,9018,12268,9018,12256xm9018,12136l9014,12132,9003,12132,8998,12136,8998,12148,9003,12152,9014,12152,9018,12148,9018,12136xm9018,12016l9014,12012,9003,12012,8998,12016,8998,12028,9003,12032,9014,12032,9018,12028,9018,12016xm9018,11896l9014,11892,9003,11892,8998,11896,8998,11908,9003,11912,9014,11912,9018,11908,9018,11896xm9018,11776l9014,11772,9003,11772,8998,11776,8998,11788,9003,11792,9014,11792,9018,11788,9018,11776xm9018,11656l9014,11652,9003,11652,8998,11656,8998,11668,9003,11672,9014,11672,9018,11668,9018,11656xm9078,13996l9074,13992,9063,13992,9058,13996,9058,14000,9078,14000,9078,13996xm9078,13876l9074,13872,9063,13872,9058,13876,9058,13888,9063,13892,9074,13892,9078,13888,9078,13876xm9078,13756l9074,13752,9063,13752,9058,13756,9058,13768,9063,13772,9074,13772,9078,13768,9078,13756xm9078,13636l9074,13632,9063,13632,9058,13636,9058,13648,9063,13652,9074,13652,9078,13648,9078,13636xm9078,13516l9074,13512,9063,13512,9058,13516,9058,13528,9063,13532,9074,13532,9078,13528,9078,13516xm9078,13396l9074,13392,9063,13392,9058,13396,9058,13408,9063,13412,9074,13412,9078,13408,9078,13396xm9078,13276l9074,13272,9063,13272,9058,13276,9058,13288,9063,13292,9074,13292,9078,13288,9078,13276xm9078,13156l9074,13152,9063,13152,9058,13156,9058,13168,9063,13172,9074,13172,9078,13168,9078,13156xm9078,13036l9074,13032,9063,13032,9058,13036,9058,13048,9063,13052,9074,13052,9078,13048,9078,13036xm9078,12916l9074,12912,9063,12912,9058,12916,9058,12928,9063,12932,9074,12932,9078,12928,9078,12916xm9078,12796l9074,12792,9063,12792,9058,12796,9058,12808,9063,12812,9074,12812,9078,12808,9078,12796xm9078,12676l9074,12672,9063,12672,9058,12676,9058,12688,9063,12692,9074,12692,9078,12688,9078,12676xm9078,12556l9074,12552,9063,12552,9058,12556,9058,12568,9063,12572,9074,12572,9078,12568,9078,12556xm9078,12436l9074,12432,9063,12432,9058,12436,9058,12448,9063,12452,9074,12452,9078,12448,9078,12436xm9078,12316l9074,12312,9063,12312,9058,12316,9058,12328,9063,12332,9074,12332,9078,12328,9078,12316xm9078,12196l9074,12192,9063,12192,9058,12196,9058,12208,9063,12212,9074,12212,9078,12208,9078,12196xm9078,12076l9074,12072,9063,12072,9058,12076,9058,12088,9063,12092,9074,12092,9078,12088,9078,12076xm9078,11956l9074,11952,9063,11952,9058,11956,9058,11968,9063,11972,9074,11972,9078,11968,9078,11956xm9078,11836l9074,11832,9063,11832,9058,11836,9058,11848,9063,11852,9074,11852,9078,11848,9078,11836xm9078,11716l9074,11712,9063,11712,9058,11716,9058,11728,9063,11732,9074,11732,9078,11728,9078,11716xm9078,11596l9077,11596,9059,11596,9058,11596,9058,11608,9063,11612,9074,11612,9078,11608,9078,11596xm9138,13936l9134,13932,9123,13932,9118,13936,9118,13948,9123,13952,9134,13952,9138,13948,9138,13936xm9138,13816l9134,13812,9123,13812,9118,13816,9118,13828,9123,13832,9134,13832,9138,13828,9138,13816xm9138,13696l9134,13692,9123,13692,9118,13696,9118,13708,9123,13712,9134,13712,9138,13708,9138,13696xm9138,13576l9134,13572,9123,13572,9118,13576,9118,13588,9123,13592,9134,13592,9138,13588,9138,13576xm9138,13456l9134,13452,9123,13452,9118,13456,9118,13468,9123,13472,9134,13472,9138,13468,9138,13456xm9138,13336l9134,13332,9123,13332,9118,13336,9118,13348,9123,13352,9134,13352,9138,13348,9138,13336xm9138,13216l9134,13212,9123,13212,9118,13216,9118,13228,9123,13232,9134,13232,9138,13228,9138,13216xm9138,13096l9134,13092,9123,13092,9118,13096,9118,13108,9123,13112,9134,13112,9138,13108,9138,13096xm9138,12976l9134,12972,9123,12972,9118,12976,9118,12988,9123,12992,9134,12992,9138,12988,9138,12976xm9138,12856l9134,12852,9123,12852,9118,12856,9118,12868,9123,12872,9134,12872,9138,12868,9138,12856xm9138,12736l9134,12732,9123,12732,9118,12736,9118,12748,9123,12752,9134,12752,9138,12748,9138,12736xm9138,12616l9134,12612,9123,12612,9118,12616,9118,12628,9123,12632,9134,12632,9138,12628,9138,12616xm9138,12496l9134,12492,9123,12492,9118,12496,9118,12508,9123,12512,9134,12512,9138,12508,9138,12496xm9138,12376l9134,12372,9123,12372,9118,12376,9118,12388,9123,12392,9134,12392,9138,12388,9138,12376xm9138,12256l9134,12252,9123,12252,9118,12256,9118,12268,9123,12272,9134,12272,9138,12268,9138,12256xm9138,12136l9134,12132,9123,12132,9118,12136,9118,12148,9123,12152,9134,12152,9138,12148,9138,12136xm9138,12016l9134,12012,9123,12012,9118,12016,9118,12028,9123,12032,9134,12032,9138,12028,9138,12016xm9138,11896l9134,11892,9123,11892,9118,11896,9118,11908,9123,11912,9134,11912,9138,11908,9138,11896xm9138,11776l9134,11772,9123,11772,9118,11776,9118,11788,9123,11792,9134,11792,9138,11788,9138,11776xm9138,11656l9134,11652,9123,11652,9118,11656,9118,11668,9123,11672,9134,11672,9138,11668,9138,11656xm9198,13996l9194,13992,9183,13992,9178,13996,9178,14000,9198,14000,9198,13996xm9198,13876l9194,13872,9183,13872,9178,13876,9178,13888,9183,13892,9194,13892,9198,13888,9198,13876xm9198,13756l9194,13752,9183,13752,9178,13756,9178,13768,9183,13772,9194,13772,9198,13768,9198,13756xm9198,13636l9194,13632,9183,13632,9178,13636,9178,13648,9183,13652,9194,13652,9198,13648,9198,13636xm9198,13516l9194,13512,9183,13512,9178,13516,9178,13528,9183,13532,9194,13532,9198,13528,9198,13516xm9198,13396l9194,13392,9183,13392,9178,13396,9178,13408,9183,13412,9194,13412,9198,13408,9198,13396xm9198,13276l9194,13272,9183,13272,9178,13276,9178,13288,9183,13292,9194,13292,9198,13288,9198,13276xm9198,13156l9194,13152,9183,13152,9178,13156,9178,13168,9183,13172,9194,13172,9198,13168,9198,13156xm9198,13036l9194,13032,9183,13032,9178,13036,9178,13048,9183,13052,9194,13052,9198,13048,9198,13036xm9198,12916l9194,12912,9183,12912,9178,12916,9178,12928,9183,12932,9194,12932,9198,12928,9198,12916xm9198,12796l9194,12792,9183,12792,9178,12796,9178,12808,9183,12812,9194,12812,9198,12808,9198,12796xm9198,12676l9194,12672,9183,12672,9178,12676,9178,12688,9183,12692,9194,12692,9198,12688,9198,12676xm9198,12556l9194,12552,9183,12552,9178,12556,9178,12568,9183,12572,9194,12572,9198,12568,9198,12556xm9198,12436l9194,12432,9183,12432,9178,12436,9178,12448,9183,12452,9194,12452,9198,12448,9198,12436xm9198,12316l9194,12312,9183,12312,9178,12316,9178,12328,9183,12332,9194,12332,9198,12328,9198,12316xm9198,12196l9194,12192,9183,12192,9178,12196,9178,12208,9183,12212,9194,12212,9198,12208,9198,12196xm9198,12076l9194,12072,9183,12072,9178,12076,9178,12088,9183,12092,9194,12092,9198,12088,9198,12076xm9198,11956l9194,11952,9183,11952,9178,11956,9178,11968,9183,11972,9194,11972,9198,11968,9198,11956xm9198,11836l9194,11832,9183,11832,9178,11836,9178,11848,9183,11852,9194,11852,9198,11848,9198,11836xm9198,11716l9194,11712,9183,11712,9178,11716,9178,11728,9183,11732,9194,11732,9198,11728,9198,11716xm9198,11596l9197,11596,9179,11596,9178,11596,9178,11608,9183,11612,9194,11612,9198,11608,9198,11596xm9258,13936l9254,13932,9243,13932,9238,13936,9238,13948,9243,13952,9254,13952,9258,13948,9258,13936xm9258,13816l9254,13812,9243,13812,9238,13816,9238,13828,9243,13832,9254,13832,9258,13828,9258,13816xm9258,13696l9254,13692,9243,13692,9238,13696,9238,13708,9243,13712,9254,13712,9258,13708,9258,13696xm9258,13576l9254,13572,9243,13572,9238,13576,9238,13588,9243,13592,9254,13592,9258,13588,9258,13576xm9258,13456l9254,13452,9243,13452,9238,13456,9238,13468,9243,13472,9254,13472,9258,13468,9258,13456xm9258,13336l9254,13332,9243,13332,9238,13336,9238,13348,9243,13352,9254,13352,9258,13348,9258,13336xm9258,13216l9254,13212,9243,13212,9238,13216,9238,13228,9243,13232,9254,13232,9258,13228,9258,13216xm9258,13096l9254,13092,9243,13092,9238,13096,9238,13108,9243,13112,9254,13112,9258,13108,9258,13096xm9258,12976l9254,12972,9243,12972,9238,12976,9238,12988,9243,12992,9254,12992,9258,12988,9258,12976xm9258,12856l9254,12852,9243,12852,9238,12856,9238,12868,9243,12872,9254,12872,9258,12868,9258,12856xm9258,12736l9254,12732,9243,12732,9238,12736,9238,12748,9243,12752,9254,12752,9258,12748,9258,12736xm9258,12616l9254,12612,9243,12612,9238,12616,9238,12628,9243,12632,9254,12632,9258,12628,9258,12616xm9258,12496l9254,12492,9243,12492,9238,12496,9238,12508,9243,12512,9254,12512,9258,12508,9258,12496xm9258,12376l9254,12372,9243,12372,9238,12376,9238,12388,9243,12392,9254,12392,9258,12388,9258,12376xm9258,12256l9254,12252,9243,12252,9238,12256,9238,12268,9243,12272,9254,12272,9258,12268,9258,12256xm9258,12136l9254,12132,9243,12132,9238,12136,9238,12148,9243,12152,9254,12152,9258,12148,9258,12136xm9258,12016l9254,12012,9243,12012,9238,12016,9238,12028,9243,12032,9254,12032,9258,12028,9258,12016xm9258,11896l9254,11892,9243,11892,9238,11896,9238,11908,9243,11912,9254,11912,9258,11908,9258,11896xm9258,11776l9254,11772,9243,11772,9238,11776,9238,11788,9243,11792,9254,11792,9258,11788,9258,11776xm9258,11656l9254,11652,9243,11652,9238,11656,9238,11668,9243,11672,9254,11672,9258,11668,9258,11656xm9318,13996l9314,13992,9303,13992,9298,13996,9298,14000,9318,14000,9318,13996xm9318,13876l9314,13872,9303,13872,9298,13876,9298,13888,9303,13892,9314,13892,9318,13888,9318,13876xm9318,13756l9314,13752,9303,13752,9298,13756,9298,13768,9303,13772,9314,13772,9318,13768,9318,13756xm9318,13636l9314,13632,9303,13632,9298,13636,9298,13648,9303,13652,9314,13652,9318,13648,9318,13636xm9318,13516l9314,13512,9303,13512,9298,13516,9298,13528,9303,13532,9314,13532,9318,13528,9318,13516xm9318,13396l9314,13392,9303,13392,9298,13396,9298,13408,9303,13412,9314,13412,9318,13408,9318,13396xm9318,13276l9314,13272,9303,13272,9298,13276,9298,13288,9303,13292,9314,13292,9318,13288,9318,13276xm9318,13156l9314,13152,9303,13152,9298,13156,9298,13168,9303,13172,9314,13172,9318,13168,9318,13156xm9318,13036l9314,13032,9303,13032,9298,13036,9298,13048,9303,13052,9314,13052,9318,13048,9318,13036xm9318,12916l9314,12912,9303,12912,9298,12916,9298,12928,9303,12932,9314,12932,9318,12928,9318,12916xm9318,12796l9314,12792,9303,12792,9298,12796,9298,12808,9303,12812,9314,12812,9318,12808,9318,12796xm9318,12676l9314,12672,9303,12672,9298,12676,9298,12688,9303,12692,9314,12692,9318,12688,9318,12676xm9318,12556l9314,12552,9303,12552,9298,12556,9298,12568,9303,12572,9314,12572,9318,12568,9318,12556xm9318,12436l9314,12432,9303,12432,9298,12436,9298,12448,9303,12452,9314,12452,9318,12448,9318,12436xm9318,12316l9314,12312,9303,12312,9298,12316,9298,12328,9303,12332,9314,12332,9318,12328,9318,12316xm9318,12196l9314,12192,9303,12192,9298,12196,9298,12208,9303,12212,9314,12212,9318,12208,9318,12196xm9318,12076l9314,12072,9303,12072,9298,12076,9298,12088,9303,12092,9314,12092,9318,12088,9318,12076xm9318,11956l9314,11952,9303,11952,9298,11956,9298,11968,9303,11972,9314,11972,9318,11968,9318,11956xm9318,11836l9314,11832,9303,11832,9298,11836,9298,11848,9303,11852,9314,11852,9318,11848,9318,11836xm9318,11716l9314,11712,9303,11712,9298,11716,9298,11728,9303,11732,9314,11732,9318,11728,9318,11716xm9318,11596l9317,11596,9299,11596,9298,11596,9298,11608,9303,11612,9314,11612,9318,11608,9318,11596xm9378,13936l9374,13932,9363,13932,9358,13936,9358,13948,9363,13952,9374,13952,9378,13948,9378,13936xm9378,13816l9374,13812,9363,13812,9358,13816,9358,13828,9363,13832,9374,13832,9378,13828,9378,13816xm9378,13696l9374,13692,9363,13692,9358,13696,9358,13708,9363,13712,9374,13712,9378,13708,9378,13696xm9378,13576l9374,13572,9363,13572,9358,13576,9358,13588,9363,13592,9374,13592,9378,13588,9378,13576xm9378,13456l9374,13452,9363,13452,9358,13456,9358,13468,9363,13472,9374,13472,9378,13468,9378,13456xm9378,13336l9374,13332,9363,13332,9358,13336,9358,13348,9363,13352,9374,13352,9378,13348,9378,13336xm9378,13216l9374,13212,9363,13212,9358,13216,9358,13228,9363,13232,9374,13232,9378,13228,9378,13216xm9378,13096l9374,13092,9363,13092,9358,13096,9358,13108,9363,13112,9374,13112,9378,13108,9378,13096xm9378,12976l9374,12972,9363,12972,9358,12976,9358,12988,9363,12992,9374,12992,9378,12988,9378,12976xm9378,12856l9374,12852,9363,12852,9358,12856,9358,12868,9363,12872,9374,12872,9378,12868,9378,12856xm9378,12736l9374,12732,9363,12732,9358,12736,9358,12748,9363,12752,9374,12752,9378,12748,9378,12736xm9378,12616l9374,12612,9363,12612,9358,12616,9358,12628,9363,12632,9374,12632,9378,12628,9378,12616xm9378,12496l9374,12492,9363,12492,9358,12496,9358,12508,9363,12512,9374,12512,9378,12508,9378,12496xm9378,12376l9374,12372,9363,12372,9358,12376,9358,12388,9363,12392,9374,12392,9378,12388,9378,12376xm9378,12256l9374,12252,9363,12252,9358,12256,9358,12268,9363,12272,9374,12272,9378,12268,9378,12256xm9378,12136l9374,12132,9363,12132,9358,12136,9358,12148,9363,12152,9374,12152,9378,12148,9378,12136xm9378,12016l9374,12012,9363,12012,9358,12016,9358,12028,9363,12032,9374,12032,9378,12028,9378,12016xm9378,11896l9374,11892,9363,11892,9358,11896,9358,11908,9363,11912,9374,11912,9378,11908,9378,11896xm9378,11776l9374,11772,9363,11772,9358,11776,9358,11788,9363,11792,9374,11792,9378,11788,9378,11776xm9378,11656l9374,11652,9363,11652,9358,11656,9358,11668,9363,11672,9374,11672,9378,11668,9378,11656xm9438,13996l9434,13992,9423,13992,9418,13996,9418,14000,9438,14000,9438,13996xm9438,13876l9434,13872,9423,13872,9418,13876,9418,13888,9423,13892,9434,13892,9438,13888,9438,13876xm9438,13756l9434,13752,9423,13752,9418,13756,9418,13768,9423,13772,9434,13772,9438,13768,9438,13756xm9438,13636l9434,13632,9423,13632,9418,13636,9418,13648,9423,13652,9434,13652,9438,13648,9438,13636xm9438,13516l9434,13512,9423,13512,9418,13516,9418,13528,9423,13532,9434,13532,9438,13528,9438,13516xm9438,13396l9434,13392,9423,13392,9418,13396,9418,13408,9423,13412,9434,13412,9438,13408,9438,13396xm9438,13276l9434,13272,9423,13272,9418,13276,9418,13288,9423,13292,9434,13292,9438,13288,9438,13276xm9438,13156l9434,13152,9423,13152,9418,13156,9418,13168,9423,13172,9434,13172,9438,13168,9438,13156xm9438,13036l9434,13032,9423,13032,9418,13036,9418,13048,9423,13052,9434,13052,9438,13048,9438,13036xm9438,12916l9434,12912,9423,12912,9418,12916,9418,12928,9423,12932,9434,12932,9438,12928,9438,12916xm9438,12796l9434,12792,9423,12792,9418,12796,9418,12808,9423,12812,9434,12812,9438,12808,9438,12796xm9438,12676l9434,12672,9423,12672,9418,12676,9418,12688,9423,12692,9434,12692,9438,12688,9438,12676xm9438,12556l9434,12552,9423,12552,9418,12556,9418,12568,9423,12572,9434,12572,9438,12568,9438,12556xm9438,12436l9434,12432,9423,12432,9418,12436,9418,12448,9423,12452,9434,12452,9438,12448,9438,12436xm9438,12316l9434,12312,9423,12312,9418,12316,9418,12328,9423,12332,9434,12332,9438,12328,9438,12316xm9438,12196l9434,12192,9423,12192,9418,12196,9418,12208,9423,12212,9434,12212,9438,12208,9438,12196xm9438,12076l9434,12072,9423,12072,9418,12076,9418,12088,9423,12092,9434,12092,9438,12088,9438,12076xm9438,11956l9434,11952,9423,11952,9418,11956,9418,11968,9423,11972,9434,11972,9438,11968,9438,11956xm9438,11836l9434,11832,9423,11832,9418,11836,9418,11848,9423,11852,9434,11852,9438,11848,9438,11836xm9438,11716l9434,11712,9423,11712,9418,11716,9418,11728,9423,11732,9434,11732,9438,11728,9438,11716xm9438,11596l9437,11596,9419,11596,9418,11596,9418,11608,9423,11612,9434,11612,9438,11608,9438,11596xm9498,13936l9494,13932,9483,13932,9478,13936,9478,13948,9483,13952,9494,13952,9498,13948,9498,13936xm9498,13816l9494,13812,9483,13812,9478,13816,9478,13828,9483,13832,9494,13832,9498,13828,9498,13816xm9498,13696l9494,13692,9483,13692,9478,13696,9478,13708,9483,13712,9494,13712,9498,13708,9498,13696xm9498,13576l9494,13572,9483,13572,9478,13576,9478,13588,9483,13592,9494,13592,9498,13588,9498,13576xm9498,13456l9494,13452,9483,13452,9478,13456,9478,13468,9483,13472,9494,13472,9498,13468,9498,13456xm9498,13336l9494,13332,9483,13332,9478,13336,9478,13348,9483,13352,9494,13352,9498,13348,9498,13336xm9498,13216l9494,13212,9483,13212,9478,13216,9478,13228,9483,13232,9494,13232,9498,13228,9498,13216xm9498,13096l9494,13092,9483,13092,9478,13096,9478,13108,9483,13112,9494,13112,9498,13108,9498,13096xm9498,12976l9494,12972,9483,12972,9478,12976,9478,12988,9483,12992,9494,12992,9498,12988,9498,12976xm9498,12856l9494,12852,9483,12852,9478,12856,9478,12868,9483,12872,9494,12872,9498,12868,9498,12856xm9498,12736l9494,12732,9483,12732,9478,12736,9478,12748,9483,12752,9494,12752,9498,12748,9498,12736xm9498,12616l9494,12612,9483,12612,9478,12616,9478,12628,9483,12632,9494,12632,9498,12628,9498,12616xm9498,12496l9494,12492,9483,12492,9478,12496,9478,12508,9483,12512,9494,12512,9498,12508,9498,12496xm9498,12376l9494,12372,9483,12372,9478,12376,9478,12388,9483,12392,9494,12392,9498,12388,9498,12376xm9498,12256l9494,12252,9483,12252,9478,12256,9478,12268,9483,12272,9494,12272,9498,12268,9498,12256xm9498,12136l9494,12132,9483,12132,9478,12136,9478,12148,9483,12152,9494,12152,9498,12148,9498,12136xm9498,12016l9494,12012,9483,12012,9478,12016,9478,12028,9483,12032,9494,12032,9498,12028,9498,12016xm9498,11896l9494,11892,9483,11892,9478,11896,9478,11908,9483,11912,9494,11912,9498,11908,9498,11896xm9498,11776l9494,11772,9483,11772,9478,11776,9478,11788,9483,11792,9494,11792,9498,11788,9498,11776xm9498,11656l9494,11652,9483,11652,9478,11656,9478,11668,9483,11672,9494,11672,9498,11668,9498,11656xm9558,13996l9554,13992,9543,13992,9538,13996,9538,14000,9558,14000,9558,13996xm9558,13876l9554,13872,9543,13872,9538,13876,9538,13888,9543,13892,9554,13892,9558,13888,9558,13876xm9558,13756l9554,13752,9543,13752,9538,13756,9538,13768,9543,13772,9554,13772,9558,13768,9558,13756xm9558,13636l9554,13632,9543,13632,9538,13636,9538,13648,9543,13652,9554,13652,9558,13648,9558,13636xm9558,13516l9554,13512,9543,13512,9538,13516,9538,13528,9543,13532,9554,13532,9558,13528,9558,13516xm9558,13396l9554,13392,9543,13392,9538,13396,9538,13408,9543,13412,9554,13412,9558,13408,9558,13396xm9558,13276l9554,13272,9543,13272,9538,13276,9538,13288,9543,13292,9554,13292,9558,13288,9558,13276xm9558,13156l9554,13152,9543,13152,9538,13156,9538,13168,9543,13172,9554,13172,9558,13168,9558,13156xm9558,13036l9554,13032,9543,13032,9538,13036,9538,13048,9543,13052,9554,13052,9558,13048,9558,13036xm9558,12916l9554,12912,9543,12912,9538,12916,9538,12928,9543,12932,9554,12932,9558,12928,9558,12916xm9558,12796l9554,12792,9543,12792,9538,12796,9538,12808,9543,12812,9554,12812,9558,12808,9558,12796xm9558,12676l9554,12672,9543,12672,9538,12676,9538,12688,9543,12692,9554,12692,9558,12688,9558,12676xm9558,12556l9554,12552,9543,12552,9538,12556,9538,12568,9543,12572,9554,12572,9558,12568,9558,12556xm9558,12436l9554,12432,9543,12432,9538,12436,9538,12448,9543,12452,9554,12452,9558,12448,9558,12436xm9558,12316l9554,12312,9543,12312,9538,12316,9538,12328,9543,12332,9554,12332,9558,12328,9558,12316xm9558,12196l9554,12192,9543,12192,9538,12196,9538,12208,9543,12212,9554,12212,9558,12208,9558,12196xm9558,12076l9554,12072,9543,12072,9538,12076,9538,12088,9543,12092,9554,12092,9558,12088,9558,12076xm9558,11956l9554,11952,9543,11952,9538,11956,9538,11968,9543,11972,9554,11972,9558,11968,9558,11956xm9558,11836l9554,11832,9543,11832,9538,11836,9538,11848,9543,11852,9554,11852,9558,11848,9558,11836xm9558,11716l9554,11712,9543,11712,9538,11716,9538,11728,9543,11732,9554,11732,9558,11728,9558,11716xm9558,11596l9557,11596,9539,11596,9538,11596,9538,11608,9543,11612,9554,11612,9558,11608,9558,11596xm9618,13936l9614,13932,9603,13932,9598,13936,9598,13948,9603,13952,9614,13952,9618,13948,9618,13936xm9618,13816l9614,13812,9603,13812,9598,13816,9598,13828,9603,13832,9614,13832,9618,13828,9618,13816xm9618,13696l9614,13692,9603,13692,9598,13696,9598,13708,9603,13712,9614,13712,9618,13708,9618,13696xm9618,13576l9614,13572,9603,13572,9598,13576,9598,13588,9603,13592,9614,13592,9618,13588,9618,13576xm9618,13456l9614,13452,9603,13452,9598,13456,9598,13468,9603,13472,9614,13472,9618,13468,9618,13456xm9618,13336l9614,13332,9603,13332,9598,13336,9598,13348,9603,13352,9614,13352,9618,13348,9618,13336xm9618,13216l9614,13212,9603,13212,9598,13216,9598,13228,9603,13232,9614,13232,9618,13228,9618,13216xm9618,13096l9614,13092,9603,13092,9598,13096,9598,13108,9603,13112,9614,13112,9618,13108,9618,13096xm9618,12976l9614,12972,9603,12972,9598,12976,9598,12988,9603,12992,9614,12992,9618,12988,9618,12976xm9618,12856l9614,12852,9603,12852,9598,12856,9598,12868,9603,12872,9614,12872,9618,12868,9618,12856xm9618,12736l9614,12732,9603,12732,9598,12736,9598,12748,9603,12752,9614,12752,9618,12748,9618,12736xm9618,12616l9614,12612,9603,12612,9598,12616,9598,12628,9603,12632,9614,12632,9618,12628,9618,12616xm9618,12496l9614,12492,9603,12492,9598,12496,9598,12508,9603,12512,9614,12512,9618,12508,9618,12496xm9618,12376l9614,12372,9603,12372,9598,12376,9598,12388,9603,12392,9614,12392,9618,12388,9618,12376xm9618,12256l9614,12252,9603,12252,9598,12256,9598,12268,9603,12272,9614,12272,9618,12268,9618,12256xm9618,12136l9614,12132,9603,12132,9598,12136,9598,12148,9603,12152,9614,12152,9618,12148,9618,12136xm9618,12016l9614,12012,9603,12012,9598,12016,9598,12028,9603,12032,9614,12032,9618,12028,9618,12016xm9618,11896l9614,11892,9603,11892,9598,11896,9598,11908,9603,11912,9614,11912,9618,11908,9618,11896xm9618,11776l9614,11772,9603,11772,9598,11776,9598,11788,9603,11792,9614,11792,9618,11788,9618,11776xm9618,11656l9614,11652,9603,11652,9598,11656,9598,11668,9603,11672,9614,11672,9618,11668,9618,11656xm9678,13996l9674,13992,9663,13992,9658,13996,9658,14000,9678,14000,9678,13996xm9678,13876l9674,13872,9663,13872,9658,13876,9658,13888,9663,13892,9674,13892,9678,13888,9678,13876xm9678,13756l9674,13752,9663,13752,9658,13756,9658,13768,9663,13772,9674,13772,9678,13768,9678,13756xm9678,13636l9674,13632,9663,13632,9658,13636,9658,13648,9663,13652,9674,13652,9678,13648,9678,13636xm9678,13516l9674,13512,9663,13512,9658,13516,9658,13528,9663,13532,9674,13532,9678,13528,9678,13516xm9678,13396l9674,13392,9663,13392,9658,13396,9658,13408,9663,13412,9674,13412,9678,13408,9678,13396xm9678,13276l9674,13272,9663,13272,9658,13276,9658,13288,9663,13292,9674,13292,9678,13288,9678,13276xm9678,13156l9674,13152,9663,13152,9658,13156,9658,13168,9663,13172,9674,13172,9678,13168,9678,13156xm9678,13036l9674,13032,9663,13032,9658,13036,9658,13048,9663,13052,9674,13052,9678,13048,9678,13036xm9678,12916l9674,12912,9663,12912,9658,12916,9658,12928,9663,12932,9674,12932,9678,12928,9678,12916xm9678,12796l9674,12792,9663,12792,9658,12796,9658,12808,9663,12812,9674,12812,9678,12808,9678,12796xm9678,12676l9674,12672,9663,12672,9658,12676,9658,12688,9663,12692,9674,12692,9678,12688,9678,12676xm9678,12556l9674,12552,9663,12552,9658,12556,9658,12568,9663,12572,9674,12572,9678,12568,9678,12556xm9678,12436l9674,12432,9663,12432,9658,12436,9658,12448,9663,12452,9674,12452,9678,12448,9678,12436xm9678,12316l9674,12312,9663,12312,9658,12316,9658,12328,9663,12332,9674,12332,9678,12328,9678,12316xm9678,12196l9674,12192,9663,12192,9658,12196,9658,12208,9663,12212,9674,12212,9678,12208,9678,12196xm9678,12076l9674,12072,9663,12072,9658,12076,9658,12088,9663,12092,9674,12092,9678,12088,9678,12076xm9678,11956l9674,11952,9663,11952,9658,11956,9658,11968,9663,11972,9674,11972,9678,11968,9678,11956xm9678,11836l9674,11832,9663,11832,9658,11836,9658,11848,9663,11852,9674,11852,9678,11848,9678,11836xm9678,11716l9674,11712,9663,11712,9658,11716,9658,11728,9663,11732,9674,11732,9678,11728,9678,11716xm9678,11596l9677,11596,9659,11596,9658,11596,9658,11608,9663,11612,9674,11612,9678,11608,9678,11596xm9738,13936l9734,13932,9723,13932,9718,13936,9718,13948,9723,13952,9734,13952,9738,13948,9738,13936xm9738,13816l9734,13812,9723,13812,9718,13816,9718,13828,9723,13832,9734,13832,9738,13828,9738,13816xm9738,13696l9734,13692,9723,13692,9718,13696,9718,13708,9723,13712,9734,13712,9738,13708,9738,13696xm9738,13576l9734,13572,9723,13572,9718,13576,9718,13588,9723,13592,9734,13592,9738,13588,9738,13576xm9738,13456l9734,13452,9723,13452,9718,13456,9718,13468,9723,13472,9734,13472,9738,13468,9738,13456xm9738,13336l9734,13332,9723,13332,9718,13336,9718,13348,9723,13352,9734,13352,9738,13348,9738,13336xm9738,13216l9734,13212,9723,13212,9718,13216,9718,13228,9723,13232,9734,13232,9738,13228,9738,13216xm9738,13096l9734,13092,9723,13092,9718,13096,9718,13108,9723,13112,9734,13112,9738,13108,9738,13096xm9738,12976l9734,12972,9723,12972,9718,12976,9718,12988,9723,12992,9734,12992,9738,12988,9738,12976xm9738,12856l9734,12852,9723,12852,9718,12856,9718,12868,9723,12872,9734,12872,9738,12868,9738,12856xm9738,12736l9734,12732,9723,12732,9718,12736,9718,12748,9723,12752,9734,12752,9738,12748,9738,12736xm9738,12616l9734,12612,9723,12612,9718,12616,9718,12628,9723,12632,9734,12632,9738,12628,9738,12616xm9738,12496l9734,12492,9723,12492,9718,12496,9718,12508,9723,12512,9734,12512,9738,12508,9738,12496xm9738,12376l9734,12372,9723,12372,9718,12376,9718,12388,9723,12392,9734,12392,9738,12388,9738,12376xm9738,12256l9734,12252,9723,12252,9718,12256,9718,12268,9723,12272,9734,12272,9738,12268,9738,12256xm9738,12136l9734,12132,9723,12132,9718,12136,9718,12148,9723,12152,9734,12152,9738,12148,9738,12136xm9738,12016l9734,12012,9723,12012,9718,12016,9718,12028,9723,12032,9734,12032,9738,12028,9738,12016xm9738,11896l9734,11892,9723,11892,9718,11896,9718,11908,9723,11912,9734,11912,9738,11908,9738,11896xm9738,11776l9734,11772,9723,11772,9718,11776,9718,11788,9723,11792,9734,11792,9738,11788,9738,11776xm9738,11656l9734,11652,9723,11652,9718,11656,9718,11668,9723,11672,9734,11672,9738,11668,9738,11656xm9798,13996l9794,13992,9783,13992,9778,13996,9778,14000,9798,14000,9798,13996xm9798,13876l9794,13872,9783,13872,9778,13876,9778,13888,9783,13892,9794,13892,9798,13888,9798,13876xm9798,13756l9794,13752,9783,13752,9778,13756,9778,13768,9783,13772,9794,13772,9798,13768,9798,13756xm9798,13636l9794,13632,9783,13632,9778,13636,9778,13648,9783,13652,9794,13652,9798,13648,9798,13636xm9798,13516l9794,13512,9783,13512,9778,13516,9778,13528,9783,13532,9794,13532,9798,13528,9798,13516xm9798,13396l9794,13392,9783,13392,9778,13396,9778,13408,9783,13412,9794,13412,9798,13408,9798,13396xm9798,13276l9794,13272,9783,13272,9778,13276,9778,13288,9783,13292,9794,13292,9798,13288,9798,13276xm9798,13156l9794,13152,9783,13152,9778,13156,9778,13168,9783,13172,9794,13172,9798,13168,9798,13156xm9798,13036l9794,13032,9783,13032,9778,13036,9778,13048,9783,13052,9794,13052,9798,13048,9798,13036xm9798,12916l9794,12912,9783,12912,9778,12916,9778,12928,9783,12932,9794,12932,9798,12928,9798,12916xm9798,12796l9794,12792,9783,12792,9778,12796,9778,12808,9783,12812,9794,12812,9798,12808,9798,12796xm9798,12676l9794,12672,9783,12672,9778,12676,9778,12688,9783,12692,9794,12692,9798,12688,9798,12676xm9798,12556l9794,12552,9783,12552,9778,12556,9778,12568,9783,12572,9794,12572,9798,12568,9798,12556xm9798,12436l9794,12432,9783,12432,9778,12436,9778,12448,9783,12452,9794,12452,9798,12448,9798,12436xm9798,12316l9794,12312,9783,12312,9778,12316,9778,12328,9783,12332,9794,12332,9798,12328,9798,12316xm9798,12196l9794,12192,9783,12192,9778,12196,9778,12208,9783,12212,9794,12212,9798,12208,9798,12196xm9798,12076l9794,12072,9783,12072,9778,12076,9778,12088,9783,12092,9794,12092,9798,12088,9798,12076xm9798,11956l9794,11952,9783,11952,9778,11956,9778,11968,9783,11972,9794,11972,9798,11968,9798,11956xm9798,11836l9794,11832,9783,11832,9778,11836,9778,11848,9783,11852,9794,11852,9798,11848,9798,11836xm9798,11716l9794,11712,9783,11712,9778,11716,9778,11728,9783,11732,9794,11732,9798,11728,9798,11716xm9798,11596l9797,11596,9779,11596,9778,11596,9778,11608,9783,11612,9794,11612,9798,11608,9798,11596xm9858,13936l9854,13932,9843,13932,9838,13936,9838,13948,9843,13952,9854,13952,9858,13948,9858,13936xm9858,13816l9854,13812,9843,13812,9838,13816,9838,13828,9843,13832,9854,13832,9858,13828,9858,13816xm9858,13696l9854,13692,9843,13692,9838,13696,9838,13708,9843,13712,9854,13712,9858,13708,9858,13696xm9858,13576l9854,13572,9843,13572,9838,13576,9838,13588,9843,13592,9854,13592,9858,13588,9858,13576xm9858,13456l9854,13452,9843,13452,9838,13456,9838,13468,9843,13472,9854,13472,9858,13468,9858,13456xm9858,13336l9854,13332,9843,13332,9838,13336,9838,13348,9843,13352,9854,13352,9858,13348,9858,13336xm9858,13216l9854,13212,9843,13212,9838,13216,9838,13228,9843,13232,9854,13232,9858,13228,9858,13216xm9858,13096l9854,13092,9843,13092,9838,13096,9838,13108,9843,13112,9854,13112,9858,13108,9858,13096xm9858,12976l9854,12972,9843,12972,9838,12976,9838,12988,9843,12992,9854,12992,9858,12988,9858,12976xm9858,12856l9854,12852,9843,12852,9838,12856,9838,12868,9843,12872,9854,12872,9858,12868,9858,12856xm9858,12736l9854,12732,9843,12732,9838,12736,9838,12748,9843,12752,9854,12752,9858,12748,9858,12736xm9858,12616l9854,12612,9843,12612,9838,12616,9838,12628,9843,12632,9854,12632,9858,12628,9858,12616xm9858,12496l9854,12492,9843,12492,9838,12496,9838,12508,9843,12512,9854,12512,9858,12508,9858,12496xm9858,12376l9854,12372,9843,12372,9838,12376,9838,12388,9843,12392,9854,12392,9858,12388,9858,12376xm9858,12256l9854,12252,9843,12252,9838,12256,9838,12268,9843,12272,9854,12272,9858,12268,9858,12256xm9858,12136l9854,12132,9843,12132,9838,12136,9838,12148,9843,12152,9854,12152,9858,12148,9858,12136xm9858,12016l9854,12012,9843,12012,9838,12016,9838,12028,9843,12032,9854,12032,9858,12028,9858,12016xm9858,11896l9854,11892,9843,11892,9838,11896,9838,11908,9843,11912,9854,11912,9858,11908,9858,11896xm9858,11776l9854,11772,9843,11772,9838,11776,9838,11788,9843,11792,9854,11792,9858,11788,9858,11776xm9858,11656l9854,11652,9843,11652,9838,11656,9838,11668,9843,11672,9854,11672,9858,11668,9858,11656xm9918,13996l9914,13992,9903,13992,9898,13996,9898,14000,9918,14000,9918,13996xm9918,13876l9914,13872,9903,13872,9898,13876,9898,13888,9903,13892,9914,13892,9918,13888,9918,13876xm9918,13756l9914,13752,9903,13752,9898,13756,9898,13768,9903,13772,9914,13772,9918,13768,9918,13756xm9918,13636l9914,13632,9903,13632,9898,13636,9898,13648,9903,13652,9914,13652,9918,13648,9918,13636xm9918,13516l9914,13512,9903,13512,9898,13516,9898,13528,9903,13532,9914,13532,9918,13528,9918,13516xm9918,13396l9914,13392,9903,13392,9898,13396,9898,13408,9903,13412,9914,13412,9918,13408,9918,13396xm9918,13276l9914,13272,9903,13272,9898,13276,9898,13288,9903,13292,9914,13292,9918,13288,9918,13276xm9918,13156l9914,13152,9903,13152,9898,13156,9898,13168,9903,13172,9914,13172,9918,13168,9918,13156xm9918,13036l9914,13032,9903,13032,9898,13036,9898,13048,9903,13052,9914,13052,9918,13048,9918,13036xm9918,12916l9914,12912,9903,12912,9898,12916,9898,12928,9903,12932,9914,12932,9918,12928,9918,12916xm9918,12796l9914,12792,9903,12792,9898,12796,9898,12808,9903,12812,9914,12812,9918,12808,9918,12796xm9918,12676l9914,12672,9903,12672,9898,12676,9898,12688,9903,12692,9914,12692,9918,12688,9918,12676xm9918,12556l9914,12552,9903,12552,9898,12556,9898,12568,9903,12572,9914,12572,9918,12568,9918,12556xm9918,12436l9914,12432,9903,12432,9898,12436,9898,12448,9903,12452,9914,12452,9918,12448,9918,12436xm9918,12316l9914,12312,9903,12312,9898,12316,9898,12328,9903,12332,9914,12332,9918,12328,9918,12316xm9918,12196l9914,12192,9903,12192,9898,12196,9898,12208,9903,12212,9914,12212,9918,12208,9918,12196xm9918,12076l9914,12072,9903,12072,9898,12076,9898,12088,9903,12092,9914,12092,9918,12088,9918,12076xm9918,11956l9914,11952,9903,11952,9898,11956,9898,11968,9903,11972,9914,11972,9918,11968,9918,11956xm9918,11836l9914,11832,9903,11832,9898,11836,9898,11848,9903,11852,9914,11852,9918,11848,9918,11836xm9918,11716l9914,11712,9903,11712,9898,11716,9898,11728,9903,11732,9914,11732,9918,11728,9918,11716xm9918,11596l9917,11596,9899,11596,9898,11596,9898,11608,9903,11612,9914,11612,9918,11608,9918,11596xm9978,13936l9974,13932,9963,13932,9958,13936,9958,13948,9963,13952,9974,13952,9978,13948,9978,13936xm9978,13816l9974,13812,9963,13812,9958,13816,9958,13828,9963,13832,9974,13832,9978,13828,9978,13816xm9978,13696l9974,13692,9963,13692,9958,13696,9958,13708,9963,13712,9974,13712,9978,13708,9978,13696xm9978,13576l9974,13572,9963,13572,9958,13576,9958,13588,9963,13592,9974,13592,9978,13588,9978,13576xm9978,13456l9974,13452,9963,13452,9958,13456,9958,13468,9963,13472,9974,13472,9978,13468,9978,13456xm9978,13336l9974,13332,9963,13332,9958,13336,9958,13348,9963,13352,9974,13352,9978,13348,9978,13336xm9978,13216l9974,13212,9963,13212,9958,13216,9958,13228,9963,13232,9974,13232,9978,13228,9978,13216xm9978,13096l9974,13092,9963,13092,9958,13096,9958,13108,9963,13112,9974,13112,9978,13108,9978,13096xm9978,12976l9974,12972,9963,12972,9958,12976,9958,12988,9963,12992,9974,12992,9978,12988,9978,12976xm9978,12856l9974,12852,9963,12852,9958,12856,9958,12868,9963,12872,9974,12872,9978,12868,9978,12856xm9978,12736l9974,12732,9963,12732,9958,12736,9958,12748,9963,12752,9974,12752,9978,12748,9978,12736xm9978,12616l9974,12612,9963,12612,9958,12616,9958,12628,9963,12632,9974,12632,9978,12628,9978,12616xm9978,12496l9974,12492,9963,12492,9958,12496,9958,12508,9963,12512,9974,12512,9978,12508,9978,12496xm9978,12376l9974,12372,9963,12372,9958,12376,9958,12388,9963,12392,9974,12392,9978,12388,9978,12376xm9978,12256l9974,12252,9963,12252,9958,12256,9958,12268,9963,12272,9974,12272,9978,12268,9978,12256xm9978,12136l9974,12132,9963,12132,9958,12136,9958,12148,9963,12152,9974,12152,9978,12148,9978,12136xm9978,12016l9974,12012,9963,12012,9958,12016,9958,12028,9963,12032,9974,12032,9978,12028,9978,12016xm9978,11896l9974,11892,9963,11892,9958,11896,9958,11908,9963,11912,9974,11912,9978,11908,9978,11896xm9978,11776l9974,11772,9963,11772,9958,11776,9958,11788,9963,11792,9974,11792,9978,11788,9978,11776xm9978,11656l9974,11652,9963,11652,9958,11656,9958,11668,9963,11672,9974,11672,9978,11668,9978,11656xm10038,13996l10034,13992,10023,13992,10018,13996,10018,14000,10038,14000,10038,13996xm10038,13876l10034,13872,10023,13872,10018,13876,10018,13888,10023,13892,10034,13892,10038,13888,10038,13876xm10038,13756l10034,13752,10023,13752,10018,13756,10018,13768,10023,13772,10034,13772,10038,13768,10038,13756xm10038,13636l10034,13632,10023,13632,10018,13636,10018,13648,10023,13652,10034,13652,10038,13648,10038,13636xm10038,13516l10034,13512,10023,13512,10018,13516,10018,13528,10023,13532,10034,13532,10038,13528,10038,13516xm10038,13396l10034,13392,10023,13392,10018,13396,10018,13408,10023,13412,10034,13412,10038,13408,10038,13396xm10038,13276l10034,13272,10023,13272,10018,13276,10018,13288,10023,13292,10034,13292,10038,13288,10038,13276xm10038,13156l10034,13152,10023,13152,10018,13156,10018,13168,10023,13172,10034,13172,10038,13168,10038,13156xm10038,13036l10034,13032,10023,13032,10018,13036,10018,13048,10023,13052,10034,13052,10038,13048,10038,13036xm10038,12916l10034,12912,10023,12912,10018,12916,10018,12928,10023,12932,10034,12932,10038,12928,10038,12916xm10038,12796l10034,12792,10023,12792,10018,12796,10018,12808,10023,12812,10034,12812,10038,12808,10038,12796xm10038,12676l10034,12672,10023,12672,10018,12676,10018,12688,10023,12692,10034,12692,10038,12688,10038,12676xm10038,12556l10034,12552,10023,12552,10018,12556,10018,12568,10023,12572,10034,12572,10038,12568,10038,12556xm10038,12436l10034,12432,10023,12432,10018,12436,10018,12448,10023,12452,10034,12452,10038,12448,10038,12436xm10038,12316l10034,12312,10023,12312,10018,12316,10018,12328,10023,12332,10034,12332,10038,12328,10038,12316xm10038,12196l10034,12192,10023,12192,10018,12196,10018,12208,10023,12212,10034,12212,10038,12208,10038,12196xm10038,12076l10034,12072,10023,12072,10018,12076,10018,12088,10023,12092,10034,12092,10038,12088,10038,12076xm10038,11956l10034,11952,10023,11952,10018,11956,10018,11968,10023,11972,10034,11972,10038,11968,10038,11956xm10038,11836l10034,11832,10023,11832,10018,11836,10018,11848,10023,11852,10034,11852,10038,11848,10038,11836xm10038,11716l10034,11712,10023,11712,10018,11716,10018,11728,10023,11732,10034,11732,10038,11728,10038,11716xm10038,11596l10037,11596,10019,11596,10018,11596,10018,11608,10023,11612,10034,11612,10038,11608,10038,11596xm10098,13936l10094,13932,10083,13932,10078,13936,10078,13948,10083,13952,10094,13952,10098,13948,10098,13936xm10098,13816l10094,13812,10083,13812,10078,13816,10078,13828,10083,13832,10094,13832,10098,13828,10098,13816xm10098,13696l10094,13692,10083,13692,10078,13696,10078,13708,10083,13712,10094,13712,10098,13708,10098,13696xm10098,13576l10094,13572,10083,13572,10078,13576,10078,13588,10083,13592,10094,13592,10098,13588,10098,13576xm10098,13456l10094,13452,10083,13452,10078,13456,10078,13468,10083,13472,10094,13472,10098,13468,10098,13456xm10098,13336l10094,13332,10083,13332,10078,13336,10078,13348,10083,13352,10094,13352,10098,13348,10098,13336xm10098,13216l10094,13212,10083,13212,10078,13216,10078,13228,10083,13232,10094,13232,10098,13228,10098,13216xm10098,13096l10094,13092,10083,13092,10078,13096,10078,13108,10083,13112,10094,13112,10098,13108,10098,13096xm10098,12976l10094,12972,10083,12972,10078,12976,10078,12988,10083,12992,10094,12992,10098,12988,10098,12976xm10098,12856l10094,12852,10083,12852,10078,12856,10078,12868,10083,12872,10094,12872,10098,12868,10098,12856xm10098,12736l10094,12732,10083,12732,10078,12736,10078,12748,10083,12752,10094,12752,10098,12748,10098,12736xm10098,12616l10094,12612,10083,12612,10078,12616,10078,12628,10083,12632,10094,12632,10098,12628,10098,12616xm10098,12496l10094,12492,10083,12492,10078,12496,10078,12508,10083,12512,10094,12512,10098,12508,10098,12496xm10098,12376l10094,12372,10083,12372,10078,12376,10078,12388,10083,12392,10094,12392,10098,12388,10098,12376xm10098,12256l10094,12252,10083,12252,10078,12256,10078,12268,10083,12272,10094,12272,10098,12268,10098,12256xm10098,12136l10094,12132,10083,12132,10078,12136,10078,12148,10083,12152,10094,12152,10098,12148,10098,12136xm10098,12016l10094,12012,10083,12012,10078,12016,10078,12028,10083,12032,10094,12032,10098,12028,10098,12016xm10098,11896l10094,11892,10083,11892,10078,11896,10078,11908,10083,11912,10094,11912,10098,11908,10098,11896xm10098,11776l10094,11772,10083,11772,10078,11776,10078,11788,10083,11792,10094,11792,10098,11788,10098,11776xm10098,11656l10094,11652,10083,11652,10078,11656,10078,11668,10083,11672,10094,11672,10098,11668,10098,11656xm10158,13996l10154,13992,10143,13992,10138,13996,10138,14000,10158,14000,10158,13996xm10158,13876l10154,13872,10143,13872,10138,13876,10138,13888,10143,13892,10154,13892,10158,13888,10158,13876xm10158,13756l10154,13752,10143,13752,10138,13756,10138,13768,10143,13772,10154,13772,10158,13768,10158,13756xm10158,13636l10154,13632,10143,13632,10138,13636,10138,13648,10143,13652,10154,13652,10158,13648,10158,13636xm10158,13516l10154,13512,10143,13512,10138,13516,10138,13528,10143,13532,10154,13532,10158,13528,10158,13516xm10158,13396l10154,13392,10143,13392,10138,13396,10138,13408,10143,13412,10154,13412,10158,13408,10158,13396xm10158,13276l10154,13272,10143,13272,10138,13276,10138,13288,10143,13292,10154,13292,10158,13288,10158,13276xm10158,13156l10154,13152,10143,13152,10138,13156,10138,13168,10143,13172,10154,13172,10158,13168,10158,13156xm10158,13036l10154,13032,10143,13032,10138,13036,10138,13048,10143,13052,10154,13052,10158,13048,10158,13036xm10158,12916l10154,12912,10143,12912,10138,12916,10138,12928,10143,12932,10154,12932,10158,12928,10158,12916xm10158,12796l10154,12792,10143,12792,10138,12796,10138,12808,10143,12812,10154,12812,10158,12808,10158,12796xm10158,12676l10154,12672,10143,12672,10138,12676,10138,12688,10143,12692,10154,12692,10158,12688,10158,12676xm10158,12556l10154,12552,10143,12552,10138,12556,10138,12568,10143,12572,10154,12572,10158,12568,10158,12556xm10158,12436l10154,12432,10143,12432,10138,12436,10138,12448,10143,12452,10154,12452,10158,12448,10158,12436xm10158,12316l10154,12312,10143,12312,10138,12316,10138,12328,10143,12332,10154,12332,10158,12328,10158,12316xm10158,12196l10154,12192,10143,12192,10138,12196,10138,12208,10143,12212,10154,12212,10158,12208,10158,12196xm10158,12076l10154,12072,10143,12072,10138,12076,10138,12088,10143,12092,10154,12092,10158,12088,10158,12076xm10158,11956l10154,11952,10143,11952,10138,11956,10138,11968,10143,11972,10154,11972,10158,11968,10158,11956xm10158,11836l10154,11832,10143,11832,10138,11836,10138,11848,10143,11852,10154,11852,10158,11848,10158,11836xm10158,11716l10154,11712,10143,11712,10138,11716,10138,11728,10143,11732,10154,11732,10158,11728,10158,11716xm10158,11596l10157,11596,10139,11596,10138,11596,10138,11608,10143,11612,10154,11612,10158,11608,10158,11596xm10218,13936l10214,13932,10203,13932,10198,13936,10198,13948,10203,13952,10214,13952,10218,13948,10218,13936xm10218,13816l10214,13812,10203,13812,10198,13816,10198,13828,10203,13832,10214,13832,10218,13828,10218,13816xm10218,13696l10214,13692,10203,13692,10198,13696,10198,13708,10203,13712,10214,13712,10218,13708,10218,13696xm10218,13576l10214,13572,10203,13572,10198,13576,10198,13588,10203,13592,10214,13592,10218,13588,10218,13576xm10218,13456l10214,13452,10203,13452,10198,13456,10198,13468,10203,13472,10214,13472,10218,13468,10218,13456xm10218,13336l10214,13332,10203,13332,10198,13336,10198,13348,10203,13352,10214,13352,10218,13348,10218,13336xm10218,13216l10214,13212,10203,13212,10198,13216,10198,13228,10203,13232,10214,13232,10218,13228,10218,13216xm10218,13096l10214,13092,10203,13092,10198,13096,10198,13108,10203,13112,10214,13112,10218,13108,10218,13096xm10218,12976l10214,12972,10203,12972,10198,12976,10198,12988,10203,12992,10214,12992,10218,12988,10218,12976xm10218,12856l10214,12852,10203,12852,10198,12856,10198,12868,10203,12872,10214,12872,10218,12868,10218,12856xm10218,12736l10214,12732,10203,12732,10198,12736,10198,12748,10203,12752,10214,12752,10218,12748,10218,12736xm10218,12616l10214,12612,10203,12612,10198,12616,10198,12628,10203,12632,10214,12632,10218,12628,10218,12616xm10218,12496l10214,12492,10203,12492,10198,12496,10198,12508,10203,12512,10214,12512,10218,12508,10218,12496xm10218,12376l10214,12372,10203,12372,10198,12376,10198,12388,10203,12392,10214,12392,10218,12388,10218,12376xm10218,12256l10214,12252,10203,12252,10198,12256,10198,12268,10203,12272,10214,12272,10218,12268,10218,12256xm10218,12136l10214,12132,10203,12132,10198,12136,10198,12148,10203,12152,10214,12152,10218,12148,10218,12136xm10218,12016l10214,12012,10203,12012,10198,12016,10198,12028,10203,12032,10214,12032,10218,12028,10218,12016xm10218,11896l10214,11892,10203,11892,10198,11896,10198,11908,10203,11912,10214,11912,10218,11908,10218,11896xm10218,11776l10214,11772,10203,11772,10198,11776,10198,11788,10203,11792,10214,11792,10218,11788,10218,11776xm10218,11656l10214,11652,10203,11652,10198,11656,10198,11668,10203,11672,10214,11672,10218,11668,10218,11656xm10278,13996l10274,13992,10263,13992,10258,13996,10258,14000,10278,14000,10278,13996xm10278,13876l10274,13872,10263,13872,10258,13876,10258,13888,10263,13892,10274,13892,10278,13888,10278,13876xm10278,13756l10274,13752,10263,13752,10258,13756,10258,13768,10263,13772,10274,13772,10278,13768,10278,13756xm10278,13636l10274,13632,10263,13632,10258,13636,10258,13648,10263,13652,10274,13652,10278,13648,10278,13636xm10278,13516l10274,13512,10263,13512,10258,13516,10258,13528,10263,13532,10274,13532,10278,13528,10278,13516xm10278,13396l10274,13392,10263,13392,10258,13396,10258,13408,10263,13412,10274,13412,10278,13408,10278,13396xm10278,13276l10274,13272,10263,13272,10258,13276,10258,13288,10263,13292,10274,13292,10278,13288,10278,13276xm10278,13156l10274,13152,10263,13152,10258,13156,10258,13168,10263,13172,10274,13172,10278,13168,10278,13156xm10278,13036l10274,13032,10263,13032,10258,13036,10258,13048,10263,13052,10274,13052,10278,13048,10278,13036xm10278,12916l10274,12912,10263,12912,10258,12916,10258,12928,10263,12932,10274,12932,10278,12928,10278,12916xm10278,12796l10274,12792,10263,12792,10258,12796,10258,12808,10263,12812,10274,12812,10278,12808,10278,12796xm10278,12676l10274,12672,10263,12672,10258,12676,10258,12688,10263,12692,10274,12692,10278,12688,10278,12676xm10278,12556l10274,12552,10263,12552,10258,12556,10258,12568,10263,12572,10274,12572,10278,12568,10278,12556xm10278,12436l10274,12432,10263,12432,10258,12436,10258,12448,10263,12452,10274,12452,10278,12448,10278,12436xm10278,12316l10274,12312,10263,12312,10258,12316,10258,12328,10263,12332,10274,12332,10278,12328,10278,12316xm10278,12196l10274,12192,10263,12192,10258,12196,10258,12208,10263,12212,10274,12212,10278,12208,10278,12196xm10278,12076l10274,12072,10263,12072,10258,12076,10258,12088,10263,12092,10274,12092,10278,12088,10278,12076xm10278,11956l10274,11952,10263,11952,10258,11956,10258,11968,10263,11972,10274,11972,10278,11968,10278,11956xm10278,11836l10274,11832,10263,11832,10258,11836,10258,11848,10263,11852,10274,11852,10278,11848,10278,11836xm10278,11716l10274,11712,10263,11712,10258,11716,10258,11728,10263,11732,10274,11732,10278,11728,10278,11716xm10278,11596l10277,11596,10259,11596,10258,11596,10258,11608,10263,11612,10274,11612,10278,11608,10278,11596xm10338,13936l10334,13932,10323,13932,10318,13936,10318,13948,10323,13952,10334,13952,10338,13948,10338,13936xm10338,13816l10334,13812,10323,13812,10318,13816,10318,13828,10323,13832,10334,13832,10338,13828,10338,13816xm10338,13696l10334,13692,10323,13692,10318,13696,10318,13708,10323,13712,10334,13712,10338,13708,10338,13696xm10338,13576l10334,13572,10323,13572,10318,13576,10318,13588,10323,13592,10334,13592,10338,13588,10338,13576xm10338,13456l10334,13452,10323,13452,10318,13456,10318,13468,10323,13472,10334,13472,10338,13468,10338,13456xm10338,13336l10334,13332,10323,13332,10318,13336,10318,13348,10323,13352,10334,13352,10338,13348,10338,13336xm10338,13216l10334,13212,10323,13212,10318,13216,10318,13228,10323,13232,10334,13232,10338,13228,10338,13216xm10338,13096l10334,13092,10323,13092,10318,13096,10318,13108,10323,13112,10334,13112,10338,13108,10338,13096xm10338,12976l10334,12972,10323,12972,10318,12976,10318,12988,10323,12992,10334,12992,10338,12988,10338,12976xm10338,12856l10334,12852,10323,12852,10318,12856,10318,12868,10323,12872,10334,12872,10338,12868,10338,12856xm10338,12736l10334,12732,10323,12732,10318,12736,10318,12748,10323,12752,10334,12752,10338,12748,10338,12736xm10338,12616l10334,12612,10323,12612,10318,12616,10318,12628,10323,12632,10334,12632,10338,12628,10338,12616xm10338,12496l10334,12492,10323,12492,10318,12496,10318,12508,10323,12512,10334,12512,10338,12508,10338,12496xm10338,12376l10334,12372,10323,12372,10318,12376,10318,12388,10323,12392,10334,12392,10338,12388,10338,12376xm10338,12256l10334,12252,10323,12252,10318,12256,10318,12268,10323,12272,10334,12272,10338,12268,10338,12256xm10338,12136l10334,12132,10323,12132,10318,12136,10318,12148,10323,12152,10334,12152,10338,12148,10338,12136xm10338,12016l10334,12012,10323,12012,10318,12016,10318,12028,10323,12032,10334,12032,10338,12028,10338,12016xm10338,11896l10334,11892,10323,11892,10318,11896,10318,11908,10323,11912,10334,11912,10338,11908,10338,11896xm10338,11776l10334,11772,10323,11772,10318,11776,10318,11788,10323,11792,10334,11792,10338,11788,10338,11776xm10338,11656l10334,11652,10323,11652,10318,11656,10318,11668,10323,11672,10334,11672,10338,11668,10338,11656xm10398,13996l10394,13992,10383,13992,10378,13996,10378,14000,10398,14000,10398,13996xm10398,13876l10394,13872,10383,13872,10378,13876,10378,13888,10383,13892,10394,13892,10398,13888,10398,13876xm10398,13756l10394,13752,10383,13752,10378,13756,10378,13768,10383,13772,10394,13772,10398,13768,10398,13756xm10398,13636l10394,13632,10383,13632,10378,13636,10378,13648,10383,13652,10394,13652,10398,13648,10398,13636xm10398,13516l10394,13512,10383,13512,10378,13516,10378,13528,10383,13532,10394,13532,10398,13528,10398,13516xm10398,13396l10394,13392,10383,13392,10378,13396,10378,13408,10383,13412,10394,13412,10398,13408,10398,13396xm10398,13276l10394,13272,10383,13272,10378,13276,10378,13288,10383,13292,10394,13292,10398,13288,10398,13276xm10398,13156l10394,13152,10383,13152,10378,13156,10378,13168,10383,13172,10394,13172,10398,13168,10398,13156xm10398,13036l10394,13032,10383,13032,10378,13036,10378,13048,10383,13052,10394,13052,10398,13048,10398,13036xm10398,12916l10394,12912,10383,12912,10378,12916,10378,12928,10383,12932,10394,12932,10398,12928,10398,12916xm10398,12796l10394,12792,10383,12792,10378,12796,10378,12808,10383,12812,10394,12812,10398,12808,10398,12796xm10398,12676l10394,12672,10383,12672,10378,12676,10378,12688,10383,12692,10394,12692,10398,12688,10398,12676xm10398,12556l10394,12552,10383,12552,10378,12556,10378,12568,10383,12572,10394,12572,10398,12568,10398,12556xm10398,12436l10394,12432,10383,12432,10378,12436,10378,12448,10383,12452,10394,12452,10398,12448,10398,12436xm10398,12316l10394,12312,10383,12312,10378,12316,10378,12328,10383,12332,10394,12332,10398,12328,10398,12316xm10398,12196l10394,12192,10383,12192,10378,12196,10378,12208,10383,12212,10394,12212,10398,12208,10398,12196xm10398,12076l10394,12072,10383,12072,10378,12076,10378,12088,10383,12092,10394,12092,10398,12088,10398,12076xm10398,11956l10394,11952,10383,11952,10378,11956,10378,11968,10383,11972,10394,11972,10398,11968,10398,11956xm10398,11836l10394,11832,10383,11832,10378,11836,10378,11848,10383,11852,10394,11852,10398,11848,10398,11836xm10398,11716l10394,11712,10383,11712,10378,11716,10378,11728,10383,11732,10394,11732,10398,11728,10398,11716xm10398,11596l10397,11596,10379,11596,10378,11596,10378,11608,10383,11612,10394,11612,10398,11608,10398,11596xm10458,13936l10454,13932,10443,13932,10438,13936,10438,13948,10443,13952,10454,13952,10458,13948,10458,13936xm10458,13816l10454,13812,10443,13812,10438,13816,10438,13828,10443,13832,10454,13832,10458,13828,10458,13816xm10458,13696l10454,13692,10443,13692,10438,13696,10438,13708,10443,13712,10454,13712,10458,13708,10458,13696xm10458,13576l10454,13572,10443,13572,10438,13576,10438,13588,10443,13592,10454,13592,10458,13588,10458,13576xm10458,13456l10454,13452,10443,13452,10438,13456,10438,13468,10443,13472,10454,13472,10458,13468,10458,13456xm10458,13336l10454,13332,10443,13332,10438,13336,10438,13348,10443,13352,10454,13352,10458,13348,10458,13336xm10458,13216l10454,13212,10443,13212,10438,13216,10438,13228,10443,13232,10454,13232,10458,13228,10458,13216xm10458,13096l10454,13092,10443,13092,10438,13096,10438,13108,10443,13112,10454,13112,10458,13108,10458,13096xm10458,12976l10454,12972,10443,12972,10438,12976,10438,12988,10443,12992,10454,12992,10458,12988,10458,12976xm10458,12856l10454,12852,10443,12852,10438,12856,10438,12868,10443,12872,10454,12872,10458,12868,10458,12856xm10458,12736l10454,12732,10443,12732,10438,12736,10438,12748,10443,12752,10454,12752,10458,12748,10458,12736xm10458,12616l10454,12612,10443,12612,10438,12616,10438,12628,10443,12632,10454,12632,10458,12628,10458,12616xm10458,12496l10454,12492,10443,12492,10438,12496,10438,12508,10443,12512,10454,12512,10458,12508,10458,12496xm10458,12376l10454,12372,10443,12372,10438,12376,10438,12388,10443,12392,10454,12392,10458,12388,10458,12376xm10458,12256l10454,12252,10443,12252,10438,12256,10438,12268,10443,12272,10454,12272,10458,12268,10458,12256xm10458,12136l10454,12132,10443,12132,10438,12136,10438,12148,10443,12152,10454,12152,10458,12148,10458,12136xm10458,12016l10454,12012,10443,12012,10438,12016,10438,12028,10443,12032,10454,12032,10458,12028,10458,12016xm10458,11896l10454,11892,10443,11892,10438,11896,10438,11908,10443,11912,10454,11912,10458,11908,10458,11896xm10458,11776l10454,11772,10443,11772,10438,11776,10438,11788,10443,11792,10454,11792,10458,11788,10458,11776xm10458,11656l10454,11652,10443,11652,10438,11656,10438,11668,10443,11672,10454,11672,10458,11668,10458,11656xm10518,13996l10514,13992,10503,13992,10498,13996,10498,14000,10518,14000,10518,13996xm10518,13876l10514,13872,10503,13872,10498,13876,10498,13888,10503,13892,10514,13892,10518,13888,10518,13876xm10518,13756l10514,13752,10503,13752,10498,13756,10498,13768,10503,13772,10514,13772,10518,13768,10518,13756xm10518,13636l10514,13632,10503,13632,10498,13636,10498,13648,10503,13652,10514,13652,10518,13648,10518,13636xm10518,13516l10514,13512,10503,13512,10498,13516,10498,13528,10503,13532,10514,13532,10518,13528,10518,13516xm10518,13396l10514,13392,10503,13392,10498,13396,10498,13408,10503,13412,10514,13412,10518,13408,10518,13396xm10518,13276l10514,13272,10503,13272,10498,13276,10498,13288,10503,13292,10514,13292,10518,13288,10518,13276xm10518,13156l10514,13152,10503,13152,10498,13156,10498,13168,10503,13172,10514,13172,10518,13168,10518,13156xm10518,13036l10514,13032,10503,13032,10498,13036,10498,13048,10503,13052,10514,13052,10518,13048,10518,13036xm10518,12916l10514,12912,10503,12912,10498,12916,10498,12928,10503,12932,10514,12932,10518,12928,10518,12916xm10518,12796l10514,12792,10503,12792,10498,12796,10498,12808,10503,12812,10514,12812,10518,12808,10518,12796xm10518,12676l10514,12672,10503,12672,10498,12676,10498,12688,10503,12692,10514,12692,10518,12688,10518,12676xm10518,12556l10514,12552,10503,12552,10498,12556,10498,12568,10503,12572,10514,12572,10518,12568,10518,12556xm10518,12436l10514,12432,10503,12432,10498,12436,10498,12448,10503,12452,10514,12452,10518,12448,10518,12436xm10518,12316l10514,12312,10503,12312,10498,12316,10498,12328,10503,12332,10514,12332,10518,12328,10518,12316xm10518,12196l10514,12192,10503,12192,10498,12196,10498,12208,10503,12212,10514,12212,10518,12208,10518,12196xm10518,12076l10514,12072,10503,12072,10498,12076,10498,12088,10503,12092,10514,12092,10518,12088,10518,12076xm10518,11956l10514,11952,10503,11952,10498,11956,10498,11968,10503,11972,10514,11972,10518,11968,10518,11956xm10518,11836l10514,11832,10503,11832,10498,11836,10498,11848,10503,11852,10514,11852,10518,11848,10518,11836xm10518,11716l10514,11712,10503,11712,10498,11716,10498,11728,10503,11732,10514,11732,10518,11728,10518,11716xm10518,11596l10517,11596,10499,11596,10498,11596,10498,11608,10503,11612,10514,11612,10518,11608,10518,11596xm10578,13936l10574,13932,10563,13932,10558,13936,10558,13948,10563,13952,10574,13952,10578,13948,10578,13936xm10578,13816l10574,13812,10563,13812,10558,13816,10558,13828,10563,13832,10574,13832,10578,13828,10578,13816xm10578,13696l10574,13692,10563,13692,10558,13696,10558,13708,10563,13712,10574,13712,10578,13708,10578,13696xm10578,13576l10574,13572,10563,13572,10558,13576,10558,13588,10563,13592,10574,13592,10578,13588,10578,13576xm10578,13456l10574,13452,10563,13452,10558,13456,10558,13468,10563,13472,10574,13472,10578,13468,10578,13456xm10578,13336l10574,13332,10563,13332,10558,13336,10558,13348,10563,13352,10574,13352,10578,13348,10578,13336xm10578,13216l10574,13212,10563,13212,10558,13216,10558,13228,10563,13232,10574,13232,10578,13228,10578,13216xm10578,13096l10574,13092,10563,13092,10558,13096,10558,13108,10563,13112,10574,13112,10578,13108,10578,13096xm10578,12976l10574,12972,10563,12972,10558,12976,10558,12988,10563,12992,10574,12992,10578,12988,10578,12976xm10578,12856l10574,12852,10563,12852,10558,12856,10558,12868,10563,12872,10574,12872,10578,12868,10578,12856xm10578,12736l10574,12732,10563,12732,10558,12736,10558,12748,10563,12752,10574,12752,10578,12748,10578,12736xm10578,12616l10574,12612,10563,12612,10558,12616,10558,12628,10563,12632,10574,12632,10578,12628,10578,12616xm10578,12496l10574,12492,10563,12492,10558,12496,10558,12508,10563,12512,10574,12512,10578,12508,10578,12496xm10578,12376l10574,12372,10563,12372,10558,12376,10558,12388,10563,12392,10574,12392,10578,12388,10578,12376xm10578,12256l10574,12252,10563,12252,10558,12256,10558,12268,10563,12272,10574,12272,10578,12268,10578,12256xm10578,12136l10574,12132,10563,12132,10558,12136,10558,12148,10563,12152,10574,12152,10578,12148,10578,12136xm10578,12016l10574,12012,10563,12012,10558,12016,10558,12028,10563,12032,10574,12032,10578,12028,10578,12016xm10578,11896l10574,11892,10563,11892,10558,11896,10558,11908,10563,11912,10574,11912,10578,11908,10578,11896xm10578,11776l10574,11772,10563,11772,10558,11776,10558,11788,10563,11792,10574,11792,10578,11788,10578,11776xm10578,11656l10574,11652,10563,11652,10558,11656,10558,11668,10563,11672,10574,11672,10578,11668,10578,11656xm10638,13996l10634,13992,10623,13992,10618,13996,10618,14000,10638,14000,10638,13996xm10638,13876l10634,13872,10623,13872,10618,13876,10618,13888,10623,13892,10634,13892,10638,13888,10638,13876xm10638,13756l10634,13752,10623,13752,10618,13756,10618,13768,10623,13772,10634,13772,10638,13768,10638,13756xm10638,13636l10634,13632,10623,13632,10618,13636,10618,13648,10623,13652,10634,13652,10638,13648,10638,13636xm10638,13516l10634,13512,10623,13512,10618,13516,10618,13528,10623,13532,10634,13532,10638,13528,10638,13516xm10638,13396l10634,13392,10623,13392,10618,13396,10618,13408,10623,13412,10634,13412,10638,13408,10638,13396xm10638,13276l10634,13272,10623,13272,10618,13276,10618,13288,10623,13292,10634,13292,10638,13288,10638,13276xm10638,13156l10634,13152,10623,13152,10618,13156,10618,13168,10623,13172,10634,13172,10638,13168,10638,13156xm10638,13036l10634,13032,10623,13032,10618,13036,10618,13048,10623,13052,10634,13052,10638,13048,10638,13036xm10638,12916l10634,12912,10623,12912,10618,12916,10618,12928,10623,12932,10634,12932,10638,12928,10638,12916xm10638,12796l10634,12792,10623,12792,10618,12796,10618,12808,10623,12812,10634,12812,10638,12808,10638,12796xm10638,12676l10634,12672,10623,12672,10618,12676,10618,12688,10623,12692,10634,12692,10638,12688,10638,12676xm10638,12556l10634,12552,10623,12552,10618,12556,10618,12568,10623,12572,10634,12572,10638,12568,10638,12556xm10638,12436l10634,12432,10623,12432,10618,12436,10618,12448,10623,12452,10634,12452,10638,12448,10638,12436xm10638,12316l10634,12312,10623,12312,10618,12316,10618,12328,10623,12332,10634,12332,10638,12328,10638,12316xm10638,12196l10634,12192,10623,12192,10618,12196,10618,12208,10623,12212,10634,12212,10638,12208,10638,12196xm10638,12076l10634,12072,10623,12072,10618,12076,10618,12088,10623,12092,10634,12092,10638,12088,10638,12076xm10638,11956l10634,11952,10623,11952,10618,11956,10618,11968,10623,11972,10634,11972,10638,11968,10638,11956xm10638,11836l10634,11832,10623,11832,10618,11836,10618,11848,10623,11852,10634,11852,10638,11848,10638,11836xm10638,11716l10634,11712,10623,11712,10618,11716,10618,11728,10623,11732,10634,11732,10638,11728,10638,11716xm10638,11596l10637,11596,10619,11596,10618,11596,10618,11608,10623,11612,10634,11612,10638,11608,10638,11596xm10698,13936l10694,13932,10683,13932,10678,13936,10678,13948,10683,13952,10694,13952,10698,13948,10698,13936xm10698,13816l10694,13812,10683,13812,10678,13816,10678,13828,10683,13832,10694,13832,10698,13828,10698,13816xm10698,13696l10694,13692,10683,13692,10678,13696,10678,13708,10683,13712,10694,13712,10698,13708,10698,13696xm10698,13576l10694,13572,10683,13572,10678,13576,10678,13588,10683,13592,10694,13592,10698,13588,10698,13576xm10698,13456l10694,13452,10683,13452,10678,13456,10678,13468,10683,13472,10694,13472,10698,13468,10698,13456xm10698,13336l10694,13332,10683,13332,10678,13336,10678,13348,10683,13352,10694,13352,10698,13348,10698,13336xm10698,13216l10694,13212,10683,13212,10678,13216,10678,13228,10683,13232,10694,13232,10698,13228,10698,13216xm10698,13096l10694,13092,10683,13092,10678,13096,10678,13108,10683,13112,10694,13112,10698,13108,10698,13096xm10698,12976l10694,12972,10683,12972,10678,12976,10678,12988,10683,12992,10694,12992,10698,12988,10698,12976xm10698,12856l10694,12852,10683,12852,10678,12856,10678,12868,10683,12872,10694,12872,10698,12868,10698,12856xm10698,12736l10694,12732,10683,12732,10678,12736,10678,12748,10683,12752,10694,12752,10698,12748,10698,12736xm10698,12616l10694,12612,10683,12612,10678,12616,10678,12628,10683,12632,10694,12632,10698,12628,10698,12616xm10698,12496l10694,12492,10683,12492,10678,12496,10678,12508,10683,12512,10694,12512,10698,12508,10698,12496xm10698,12376l10694,12372,10683,12372,10678,12376,10678,12388,10683,12392,10694,12392,10698,12388,10698,12376xm10698,12256l10694,12252,10683,12252,10678,12256,10678,12268,10683,12272,10694,12272,10698,12268,10698,12256xm10698,12136l10694,12132,10683,12132,10678,12136,10678,12148,10683,12152,10694,12152,10698,12148,10698,12136xm10698,12016l10694,12012,10683,12012,10678,12016,10678,12028,10683,12032,10694,12032,10698,12028,10698,12016xm10698,11896l10694,11892,10683,11892,10678,11896,10678,11908,10683,11912,10694,11912,10698,11908,10698,11896xm10698,11776l10694,11772,10683,11772,10678,11776,10678,11788,10683,11792,10694,11792,10698,11788,10698,11776xm10698,11656l10694,11652,10683,11652,10678,11656,10678,11668,10683,11672,10694,11672,10698,11668,10698,11656xm10758,13996l10754,13992,10743,13992,10738,13996,10738,14000,10758,14000,10758,13996xm10758,13876l10754,13872,10743,13872,10738,13876,10738,13888,10743,13892,10754,13892,10758,13888,10758,13876xm10758,13756l10754,13752,10743,13752,10738,13756,10738,13768,10743,13772,10754,13772,10758,13768,10758,13756xm10758,13636l10754,13632,10743,13632,10738,13636,10738,13648,10743,13652,10754,13652,10758,13648,10758,13636xm10758,13516l10754,13512,10743,13512,10738,13516,10738,13528,10743,13532,10754,13532,10758,13528,10758,13516xm10758,13396l10754,13392,10743,13392,10738,13396,10738,13408,10743,13412,10754,13412,10758,13408,10758,13396xm10758,13276l10754,13272,10743,13272,10738,13276,10738,13288,10743,13292,10754,13292,10758,13288,10758,13276xm10758,13156l10754,13152,10743,13152,10738,13156,10738,13168,10743,13172,10754,13172,10758,13168,10758,13156xm10758,13036l10754,13032,10743,13032,10738,13036,10738,13048,10743,13052,10754,13052,10758,13048,10758,13036xm10758,12916l10754,12912,10743,12912,10738,12916,10738,12928,10743,12932,10754,12932,10758,12928,10758,12916xm10758,12796l10754,12792,10743,12792,10738,12796,10738,12808,10743,12812,10754,12812,10758,12808,10758,12796xm10758,12676l10754,12672,10743,12672,10738,12676,10738,12688,10743,12692,10754,12692,10758,12688,10758,12676xm10758,12556l10754,12552,10743,12552,10738,12556,10738,12568,10743,12572,10754,12572,10758,12568,10758,12556xm10758,12436l10754,12432,10743,12432,10738,12436,10738,12448,10743,12452,10754,12452,10758,12448,10758,12436xm10758,12316l10754,12312,10743,12312,10738,12316,10738,12328,10743,12332,10754,12332,10758,12328,10758,12316xm10758,12196l10754,12192,10743,12192,10738,12196,10738,12208,10743,12212,10754,12212,10758,12208,10758,12196xm10758,12076l10754,12072,10743,12072,10738,12076,10738,12088,10743,12092,10754,12092,10758,12088,10758,12076xm10758,11956l10754,11952,10743,11952,10738,11956,10738,11968,10743,11972,10754,11972,10758,11968,10758,11956xm10758,11836l10754,11832,10743,11832,10738,11836,10738,11848,10743,11852,10754,11852,10758,11848,10758,11836xm10758,11716l10754,11712,10743,11712,10738,11716,10738,11728,10743,11732,10754,11732,10758,11728,10758,11716xm10758,11596l10757,11596,10739,11596,10738,11596,10738,11608,10743,11612,10754,11612,10758,11608,10758,11596xm10818,13936l10814,13932,10803,13932,10798,13936,10798,13948,10803,13952,10814,13952,10818,13948,10818,13936xm10818,13816l10814,13812,10803,13812,10798,13816,10798,13828,10803,13832,10814,13832,10818,13828,10818,13816xm10818,13696l10814,13692,10803,13692,10798,13696,10798,13708,10803,13712,10814,13712,10818,13708,10818,13696xm10818,13576l10814,13572,10803,13572,10798,13576,10798,13588,10803,13592,10814,13592,10818,13588,10818,13576xm10818,13456l10814,13452,10803,13452,10798,13456,10798,13468,10803,13472,10814,13472,10818,13468,10818,13456xm10818,13336l10814,13332,10803,13332,10798,13336,10798,13348,10803,13352,10814,13352,10818,13348,10818,13336xm10818,13216l10814,13212,10803,13212,10798,13216,10798,13228,10803,13232,10814,13232,10818,13228,10818,13216xm10818,13096l10814,13092,10803,13092,10798,13096,10798,13108,10803,13112,10814,13112,10818,13108,10818,13096xm10818,12976l10814,12972,10803,12972,10798,12976,10798,12988,10803,12992,10814,12992,10818,12988,10818,12976xm10818,12856l10814,12852,10803,12852,10798,12856,10798,12868,10803,12872,10814,12872,10818,12868,10818,12856xm10818,12736l10814,12732,10803,12732,10798,12736,10798,12748,10803,12752,10814,12752,10818,12748,10818,12736xm10818,12616l10814,12612,10803,12612,10798,12616,10798,12628,10803,12632,10814,12632,10818,12628,10818,12616xm10818,12496l10814,12492,10803,12492,10798,12496,10798,12508,10803,12512,10814,12512,10818,12508,10818,12496xm10818,12376l10814,12372,10803,12372,10798,12376,10798,12388,10803,12392,10814,12392,10818,12388,10818,12376xm10818,12256l10814,12252,10803,12252,10798,12256,10798,12268,10803,12272,10814,12272,10818,12268,10818,12256xm10818,12136l10814,12132,10803,12132,10798,12136,10798,12148,10803,12152,10814,12152,10818,12148,10818,12136xm10818,12016l10814,12012,10803,12012,10798,12016,10798,12028,10803,12032,10814,12032,10818,12028,10818,12016xm10818,11896l10814,11892,10803,11892,10798,11896,10798,11908,10803,11912,10814,11912,10818,11908,10818,11896xm10818,11776l10814,11772,10803,11772,10798,11776,10798,11788,10803,11792,10814,11792,10818,11788,10818,11776xm10818,11656l10814,11652,10803,11652,10798,11656,10798,11668,10803,11672,10814,11672,10818,11668,10818,11656xm10878,13996l10874,13992,10863,13992,10858,13996,10858,14000,10878,14000,10878,13996xm10878,13876l10874,13872,10863,13872,10858,13876,10858,13888,10863,13892,10874,13892,10878,13888,10878,13876xm10878,13756l10874,13752,10863,13752,10858,13756,10858,13768,10863,13772,10874,13772,10878,13768,10878,13756xm10878,13636l10874,13632,10863,13632,10858,13636,10858,13648,10863,13652,10874,13652,10878,13648,10878,13636xm10878,13516l10874,13512,10863,13512,10858,13516,10858,13528,10863,13532,10874,13532,10878,13528,10878,13516xm10878,13396l10874,13392,10863,13392,10858,13396,10858,13408,10863,13412,10874,13412,10878,13408,10878,13396xm10878,13276l10874,13272,10863,13272,10858,13276,10858,13288,10863,13292,10874,13292,10878,13288,10878,13276xm10878,13156l10874,13152,10863,13152,10858,13156,10858,13168,10863,13172,10874,13172,10878,13168,10878,13156xm10878,13036l10874,13032,10863,13032,10858,13036,10858,13048,10863,13052,10874,13052,10878,13048,10878,13036xm10878,12916l10874,12912,10863,12912,10858,12916,10858,12928,10863,12932,10874,12932,10878,12928,10878,12916xm10878,12796l10874,12792,10863,12792,10858,12796,10858,12808,10863,12812,10874,12812,10878,12808,10878,12796xm10878,12676l10874,12672,10863,12672,10858,12676,10858,12688,10863,12692,10874,12692,10878,12688,10878,12676xm10878,12556l10874,12552,10863,12552,10858,12556,10858,12568,10863,12572,10874,12572,10878,12568,10878,12556xm10878,12436l10874,12432,10863,12432,10858,12436,10858,12448,10863,12452,10874,12452,10878,12448,10878,12436xm10878,12316l10874,12312,10863,12312,10858,12316,10858,12328,10863,12332,10874,12332,10878,12328,10878,12316xm10878,12196l10874,12192,10863,12192,10858,12196,10858,12208,10863,12212,10874,12212,10878,12208,10878,12196xm10878,12076l10874,12072,10863,12072,10858,12076,10858,12088,10863,12092,10874,12092,10878,12088,10878,12076xm10878,11956l10874,11952,10863,11952,10858,11956,10858,11968,10863,11972,10874,11972,10878,11968,10878,11956xm10878,11836l10874,11832,10863,11832,10858,11836,10858,11848,10863,11852,10874,11852,10878,11848,10878,11836xm10878,11716l10874,11712,10863,11712,10858,11716,10858,11728,10863,11732,10874,11732,10878,11728,10878,11716xm10878,11596l10877,11596,10859,11596,10858,11596,10858,11608,10863,11612,10874,11612,10878,11608,10878,11596xm10938,13936l10934,13932,10923,13932,10918,13936,10918,13948,10923,13952,10934,13952,10938,13948,10938,13936xm10938,13816l10934,13812,10923,13812,10918,13816,10918,13828,10923,13832,10934,13832,10938,13828,10938,13816xm10938,13696l10934,13692,10923,13692,10918,13696,10918,13708,10923,13712,10934,13712,10938,13708,10938,13696xm10938,13576l10934,13572,10923,13572,10918,13576,10918,13588,10923,13592,10934,13592,10938,13588,10938,13576xm10938,13456l10934,13452,10923,13452,10918,13456,10918,13468,10923,13472,10934,13472,10938,13468,10938,13456xm10938,13336l10934,13332,10923,13332,10918,13336,10918,13348,10923,13352,10934,13352,10938,13348,10938,13336xm10938,13216l10934,13212,10923,13212,10918,13216,10918,13228,10923,13232,10934,13232,10938,13228,10938,13216xm10938,13096l10934,13092,10923,13092,10918,13096,10918,13108,10923,13112,10934,13112,10938,13108,10938,13096xm10938,12976l10934,12972,10923,12972,10918,12976,10918,12988,10923,12992,10934,12992,10938,12988,10938,12976xm10938,12856l10934,12852,10923,12852,10918,12856,10918,12868,10923,12872,10934,12872,10938,12868,10938,12856xm10938,12736l10934,12732,10923,12732,10918,12736,10918,12748,10923,12752,10934,12752,10938,12748,10938,12736xm10938,12616l10934,12612,10923,12612,10918,12616,10918,12628,10923,12632,10934,12632,10938,12628,10938,12616xm10938,12496l10934,12492,10923,12492,10918,12496,10918,12508,10923,12512,10934,12512,10938,12508,10938,12496xm10938,12376l10934,12372,10923,12372,10918,12376,10918,12388,10923,12392,10934,12392,10938,12388,10938,12376xm10938,12256l10934,12252,10923,12252,10918,12256,10918,12268,10923,12272,10934,12272,10938,12268,10938,12256xm10938,12136l10934,12132,10923,12132,10918,12136,10918,12148,10923,12152,10934,12152,10938,12148,10938,12136xm10938,12016l10934,12012,10923,12012,10918,12016,10918,12028,10923,12032,10934,12032,10938,12028,10938,12016xm10938,11896l10934,11892,10923,11892,10918,11896,10918,11908,10923,11912,10934,11912,10938,11908,10938,11896xm10938,11776l10934,11772,10923,11772,10918,11776,10918,11788,10923,11792,10934,11792,10938,11788,10938,11776xm10938,11656l10934,11652,10923,11652,10918,11656,10918,11668,10923,11672,10934,11672,10938,11668,10938,11656xm10998,13996l10994,13992,10983,13992,10978,13996,10978,14000,10998,14000,10998,13996xm10998,13876l10994,13872,10983,13872,10978,13876,10978,13888,10983,13892,10994,13892,10998,13888,10998,13876xm10998,13756l10994,13752,10983,13752,10978,13756,10978,13768,10983,13772,10994,13772,10998,13768,10998,13756xm10998,13636l10994,13632,10983,13632,10978,13636,10978,13648,10983,13652,10994,13652,10998,13648,10998,13636xm10998,13516l10994,13512,10983,13512,10978,13516,10978,13528,10983,13532,10994,13532,10998,13528,10998,13516xm10998,13396l10994,13392,10983,13392,10978,13396,10978,13408,10983,13412,10994,13412,10998,13408,10998,13396xm10998,13276l10994,13272,10983,13272,10978,13276,10978,13288,10983,13292,10994,13292,10998,13288,10998,13276xm10998,13156l10994,13152,10983,13152,10978,13156,10978,13168,10983,13172,10994,13172,10998,13168,10998,13156xm10998,13036l10994,13032,10983,13032,10978,13036,10978,13048,10983,13052,10994,13052,10998,13048,10998,13036xm10998,12916l10994,12912,10983,12912,10978,12916,10978,12928,10983,12932,10994,12932,10998,12928,10998,12916xm10998,12796l10994,12792,10983,12792,10978,12796,10978,12808,10983,12812,10994,12812,10998,12808,10998,12796xm10998,12676l10994,12672,10983,12672,10978,12676,10978,12688,10983,12692,10994,12692,10998,12688,10998,12676xm10998,12556l10994,12552,10983,12552,10978,12556,10978,12568,10983,12572,10994,12572,10998,12568,10998,12556xm10998,12436l10994,12432,10983,12432,10978,12436,10978,12448,10983,12452,10994,12452,10998,12448,10998,12436xm10998,12316l10994,12312,10983,12312,10978,12316,10978,12328,10983,12332,10994,12332,10998,12328,10998,12316xm10998,12196l10994,12192,10983,12192,10978,12196,10978,12208,10983,12212,10994,12212,10998,12208,10998,12196xm10998,12076l10994,12072,10983,12072,10978,12076,10978,12088,10983,12092,10994,12092,10998,12088,10998,12076xm10998,11956l10994,11952,10983,11952,10978,11956,10978,11968,10983,11972,10994,11972,10998,11968,10998,11956xm10998,11836l10994,11832,10983,11832,10978,11836,10978,11848,10983,11852,10994,11852,10998,11848,10998,11836xm10998,11716l10994,11712,10983,11712,10978,11716,10978,11728,10983,11732,10994,11732,10998,11728,10998,11716xm10998,11596l10997,11596,10979,11596,10978,11596,10978,11608,10983,11612,10994,11612,10998,11608,10998,11596xm11058,13936l11054,13932,11043,13932,11038,13936,11038,13948,11043,13952,11054,13952,11058,13948,11058,13936xm11058,13816l11054,13812,11043,13812,11038,13816,11038,13828,11043,13832,11054,13832,11058,13828,11058,13816xm11058,13696l11054,13692,11043,13692,11038,13696,11038,13708,11043,13712,11054,13712,11058,13708,11058,13696xm11058,13576l11054,13572,11043,13572,11038,13576,11038,13588,11043,13592,11054,13592,11058,13588,11058,13576xm11058,13456l11054,13452,11043,13452,11038,13456,11038,13468,11043,13472,11054,13472,11058,13468,11058,13456xm11058,13336l11054,13332,11043,13332,11038,13336,11038,13348,11043,13352,11054,13352,11058,13348,11058,13336xm11058,13216l11054,13212,11043,13212,11038,13216,11038,13228,11043,13232,11054,13232,11058,13228,11058,13216xm11058,13096l11054,13092,11043,13092,11038,13096,11038,13108,11043,13112,11054,13112,11058,13108,11058,13096xm11058,12976l11054,12972,11043,12972,11038,12976,11038,12988,11043,12992,11054,12992,11058,12988,11058,12976xm11058,12856l11054,12852,11043,12852,11038,12856,11038,12868,11043,12872,11054,12872,11058,12868,11058,12856xm11058,12736l11054,12732,11043,12732,11038,12736,11038,12748,11043,12752,11054,12752,11058,12748,11058,12736xm11058,12616l11054,12612,11043,12612,11038,12616,11038,12628,11043,12632,11054,12632,11058,12628,11058,12616xm11058,12496l11054,12492,11043,12492,11038,12496,11038,12508,11043,12512,11054,12512,11058,12508,11058,12496xm11058,12376l11054,12372,11043,12372,11038,12376,11038,12388,11043,12392,11054,12392,11058,12388,11058,12376xm11058,12256l11054,12252,11043,12252,11038,12256,11038,12268,11043,12272,11054,12272,11058,12268,11058,12256xm11058,12136l11054,12132,11043,12132,11038,12136,11038,12148,11043,12152,11054,12152,11058,12148,11058,12136xm11058,12016l11054,12012,11043,12012,11038,12016,11038,12028,11043,12032,11054,12032,11058,12028,11058,12016xm11058,11896l11054,11892,11043,11892,11038,11896,11038,11908,11043,11912,11054,11912,11058,11908,11058,11896xm11058,11776l11054,11772,11043,11772,11038,11776,11038,11788,11043,11792,11054,11792,11058,11788,11058,11776xm11058,11656l11054,11652,11043,11652,11038,11656,11038,11668,11043,11672,11054,11672,11058,11668,11058,11656xm11118,13996l11114,13992,11103,13992,11098,13996,11098,14000,11118,14000,11118,13996xm11118,13876l11114,13872,11103,13872,11098,13876,11098,13888,11103,13892,11114,13892,11118,13888,11118,13876xm11118,13756l11114,13752,11103,13752,11098,13756,11098,13768,11103,13772,11114,13772,11118,13768,11118,13756xm11118,13636l11114,13632,11103,13632,11098,13636,11098,13648,11103,13652,11114,13652,11118,13648,11118,13636xm11118,13516l11114,13512,11103,13512,11098,13516,11098,13528,11103,13532,11114,13532,11118,13528,11118,13516xm11118,13396l11114,13392,11103,13392,11098,13396,11098,13408,11103,13412,11114,13412,11118,13408,11118,13396xm11118,13276l11114,13272,11103,13272,11098,13276,11098,13288,11103,13292,11114,13292,11118,13288,11118,13276xm11118,13156l11114,13152,11103,13152,11098,13156,11098,13168,11103,13172,11114,13172,11118,13168,11118,13156xm11118,13036l11114,13032,11103,13032,11098,13036,11098,13048,11103,13052,11114,13052,11118,13048,11118,13036xm11118,12916l11114,12912,11103,12912,11098,12916,11098,12928,11103,12932,11114,12932,11118,12928,11118,12916xm11118,12796l11114,12792,11103,12792,11098,12796,11098,12808,11103,12812,11114,12812,11118,12808,11118,12796xm11118,12676l11114,12672,11103,12672,11098,12676,11098,12688,11103,12692,11114,12692,11118,12688,11118,12676xm11118,12556l11114,12552,11103,12552,11098,12556,11098,12568,11103,12572,11114,12572,11118,12568,11118,12556xm11118,12436l11114,12432,11103,12432,11098,12436,11098,12448,11103,12452,11114,12452,11118,12448,11118,12436xm11118,12316l11114,12312,11103,12312,11098,12316,11098,12328,11103,12332,11114,12332,11118,12328,11118,12316xm11118,12196l11114,12192,11103,12192,11098,12196,11098,12208,11103,12212,11114,12212,11118,12208,11118,12196xm11118,12076l11114,12072,11103,12072,11098,12076,11098,12088,11103,12092,11114,12092,11118,12088,11118,12076xm11118,11956l11114,11952,11103,11952,11098,11956,11098,11968,11103,11972,11114,11972,11118,11968,11118,11956xm11118,11836l11114,11832,11103,11832,11098,11836,11098,11848,11103,11852,11114,11852,11118,11848,11118,11836xm11118,11716l11114,11712,11103,11712,11098,11716,11098,11728,11103,11732,11114,11732,11118,11728,11118,11716xm11118,11596l11117,11596,11099,11596,11098,11596,11098,11608,11103,11612,11114,11612,11118,11608,11118,11596xm11178,13936l11174,13932,11163,13932,11158,13936,11158,13948,11163,13952,11174,13952,11178,13948,11178,13936xm11178,13816l11174,13812,11163,13812,11158,13816,11158,13828,11163,13832,11174,13832,11178,13828,11178,13816xm11178,13696l11174,13692,11163,13692,11158,13696,11158,13708,11163,13712,11174,13712,11178,13708,11178,13696xm11178,13576l11174,13572,11163,13572,11158,13576,11158,13588,11163,13592,11174,13592,11178,13588,11178,13576xm11178,13456l11174,13452,11163,13452,11158,13456,11158,13468,11163,13472,11174,13472,11178,13468,11178,13456xm11178,13336l11174,13332,11163,13332,11158,13336,11158,13348,11163,13352,11174,13352,11178,13348,11178,13336xm11178,13216l11174,13212,11163,13212,11158,13216,11158,13228,11163,13232,11174,13232,11178,13228,11178,13216xm11178,13096l11174,13092,11163,13092,11158,13096,11158,13108,11163,13112,11174,13112,11178,13108,11178,13096xm11178,12976l11174,12972,11163,12972,11158,12976,11158,12988,11163,12992,11174,12992,11178,12988,11178,12976xm11178,12856l11174,12852,11163,12852,11158,12856,11158,12868,11163,12872,11174,12872,11178,12868,11178,12856xm11178,12736l11174,12732,11163,12732,11158,12736,11158,12748,11163,12752,11174,12752,11178,12748,11178,12736xm11178,12616l11174,12612,11163,12612,11158,12616,11158,12628,11163,12632,11174,12632,11178,12628,11178,12616xm11178,12496l11174,12492,11163,12492,11158,12496,11158,12508,11163,12512,11174,12512,11178,12508,11178,12496xm11178,12376l11174,12372,11163,12372,11158,12376,11158,12388,11163,12392,11174,12392,11178,12388,11178,12376xm11178,12256l11174,12252,11163,12252,11158,12256,11158,12268,11163,12272,11174,12272,11178,12268,11178,12256xm11178,12136l11174,12132,11163,12132,11158,12136,11158,12148,11163,12152,11174,12152,11178,12148,11178,12136xm11178,12016l11174,12012,11163,12012,11158,12016,11158,12028,11163,12032,11174,12032,11178,12028,11178,12016xm11178,11896l11174,11892,11163,11892,11158,11896,11158,11908,11163,11912,11174,11912,11178,11908,11178,11896xm11178,11776l11174,11772,11163,11772,11158,11776,11158,11788,11163,11792,11174,11792,11178,11788,11178,11776xm11178,11656l11174,11652,11163,11652,11158,11656,11158,11668,11163,11672,11174,11672,11178,11668,11178,11656xm11238,13996l11234,13992,11223,13992,11218,13996,11218,14000,11238,14000,11238,13996xm11238,13876l11234,13872,11223,13872,11218,13876,11218,13888,11223,13892,11234,13892,11238,13888,11238,13876xm11238,13756l11234,13752,11223,13752,11218,13756,11218,13768,11223,13772,11234,13772,11238,13768,11238,13756xm11238,13636l11234,13632,11223,13632,11218,13636,11218,13648,11223,13652,11234,13652,11238,13648,11238,13636xm11238,13516l11234,13512,11223,13512,11218,13516,11218,13528,11223,13532,11234,13532,11238,13528,11238,13516xm11238,13396l11234,13392,11223,13392,11218,13396,11218,13408,11223,13412,11234,13412,11238,13408,11238,13396xm11238,13276l11234,13272,11223,13272,11218,13276,11218,13288,11223,13292,11234,13292,11238,13288,11238,13276xm11238,13156l11234,13152,11223,13152,11218,13156,11218,13168,11223,13172,11234,13172,11238,13168,11238,13156xm11238,13036l11234,13032,11223,13032,11218,13036,11218,13048,11223,13052,11234,13052,11238,13048,11238,13036xm11238,12916l11234,12912,11223,12912,11218,12916,11218,12928,11223,12932,11234,12932,11238,12928,11238,12916xm11238,12796l11234,12792,11223,12792,11218,12796,11218,12808,11223,12812,11234,12812,11238,12808,11238,12796xm11238,12676l11234,12672,11223,12672,11218,12676,11218,12688,11223,12692,11234,12692,11238,12688,11238,12676xm11238,12556l11234,12552,11223,12552,11218,12556,11218,12568,11223,12572,11234,12572,11238,12568,11238,12556xm11238,12436l11234,12432,11223,12432,11218,12436,11218,12448,11223,12452,11234,12452,11238,12448,11238,12436xm11238,12316l11234,12312,11223,12312,11218,12316,11218,12328,11223,12332,11234,12332,11238,12328,11238,12316xm11238,12196l11234,12192,11223,12192,11218,12196,11218,12208,11223,12212,11234,12212,11238,12208,11238,12196xm11238,12076l11234,12072,11223,12072,11218,12076,11218,12088,11223,12092,11234,12092,11238,12088,11238,12076xm11238,11956l11234,11952,11223,11952,11218,11956,11218,11968,11223,11972,11234,11972,11238,11968,11238,11956xm11238,11836l11234,11832,11223,11832,11218,11836,11218,11848,11223,11852,11234,11852,11238,11848,11238,11836xm11238,11716l11234,11712,11223,11712,11218,11716,11218,11728,11223,11732,11234,11732,11238,11728,11238,11716xm11238,11596l11237,11596,11219,11596,11218,11596,11218,11608,11223,11612,11234,11612,11238,11608,11238,11596xm11298,13936l11294,13932,11283,13932,11278,13936,11278,13948,11283,13952,11294,13952,11298,13948,11298,13936xm11298,13816l11294,13812,11283,13812,11278,13816,11278,13828,11283,13832,11294,13832,11298,13828,11298,13816xm11298,13696l11294,13692,11283,13692,11278,13696,11278,13708,11283,13712,11294,13712,11298,13708,11298,13696xm11298,13576l11294,13572,11283,13572,11278,13576,11278,13588,11283,13592,11294,13592,11298,13588,11298,13576xm11298,13456l11294,13452,11283,13452,11278,13456,11278,13468,11283,13472,11294,13472,11298,13468,11298,13456xm11298,13336l11294,13332,11283,13332,11278,13336,11278,13348,11283,13352,11294,13352,11298,13348,11298,13336xm11298,13216l11294,13212,11283,13212,11278,13216,11278,13228,11283,13232,11294,13232,11298,13228,11298,13216xm11298,13096l11294,13092,11283,13092,11278,13096,11278,13108,11283,13112,11294,13112,11298,13108,11298,13096xm11298,12976l11294,12972,11283,12972,11278,12976,11278,12988,11283,12992,11294,12992,11298,12988,11298,12976xm11298,12856l11294,12852,11283,12852,11278,12856,11278,12868,11283,12872,11294,12872,11298,12868,11298,12856xm11298,12736l11294,12732,11283,12732,11278,12736,11278,12748,11283,12752,11294,12752,11298,12748,11298,12736xm11298,12616l11294,12612,11283,12612,11278,12616,11278,12628,11283,12632,11294,12632,11298,12628,11298,12616xm11298,12496l11294,12492,11283,12492,11278,12496,11278,12508,11283,12512,11294,12512,11298,12508,11298,12496xm11298,12376l11294,12372,11283,12372,11278,12376,11278,12388,11283,12392,11294,12392,11298,12388,11298,12376xm11298,12256l11294,12252,11283,12252,11278,12256,11278,12268,11283,12272,11294,12272,11298,12268,11298,12256xm11298,12136l11294,12132,11283,12132,11278,12136,11278,12148,11283,12152,11294,12152,11298,12148,11298,12136xm11298,12016l11294,12012,11283,12012,11278,12016,11278,12028,11283,12032,11294,12032,11298,12028,11298,12016xm11298,11896l11294,11892,11283,11892,11278,11896,11278,11908,11283,11912,11294,11912,11298,11908,11298,11896xm11298,11776l11294,11772,11283,11772,11278,11776,11278,11788,11283,11792,11294,11792,11298,11788,11298,11776xm11298,11656l11294,11652,11283,11652,11278,11656,11278,11668,11283,11672,11294,11672,11298,11668,11298,11656xm11358,13996l11354,13992,11343,13992,11338,13996,11338,14000,11358,14000,11358,13996xm11358,13876l11354,13872,11343,13872,11338,13876,11338,13888,11343,13892,11354,13892,11358,13888,11358,13876xm11358,13756l11354,13752,11343,13752,11338,13756,11338,13768,11343,13772,11354,13772,11358,13768,11358,13756xm11358,13636l11354,13632,11343,13632,11338,13636,11338,13648,11343,13652,11354,13652,11358,13648,11358,13636xm11358,13516l11354,13512,11343,13512,11338,13516,11338,13528,11343,13532,11354,13532,11358,13528,11358,13516xm11358,13396l11354,13392,11343,13392,11338,13396,11338,13408,11343,13412,11354,13412,11358,13408,11358,13396xm11358,13276l11354,13272,11343,13272,11338,13276,11338,13288,11343,13292,11354,13292,11358,13288,11358,13276xm11358,13156l11354,13152,11343,13152,11338,13156,11338,13168,11343,13172,11354,13172,11358,13168,11358,13156xm11358,13036l11354,13032,11343,13032,11338,13036,11338,13048,11343,13052,11354,13052,11358,13048,11358,13036xm11358,12916l11354,12912,11343,12912,11338,12916,11338,12928,11343,12932,11354,12932,11358,12928,11358,12916xm11358,12796l11354,12792,11343,12792,11338,12796,11338,12808,11343,12812,11354,12812,11358,12808,11358,12796xm11358,12676l11354,12672,11343,12672,11338,12676,11338,12688,11343,12692,11354,12692,11358,12688,11358,12676xm11358,12556l11354,12552,11343,12552,11338,12556,11338,12568,11343,12572,11354,12572,11358,12568,11358,12556xm11358,12436l11354,12432,11343,12432,11338,12436,11338,12448,11343,12452,11354,12452,11358,12448,11358,12436xm11358,12316l11354,12312,11343,12312,11338,12316,11338,12328,11343,12332,11354,12332,11358,12328,11358,12316xm11358,12196l11354,12192,11343,12192,11338,12196,11338,12208,11343,12212,11354,12212,11358,12208,11358,12196xm11358,12076l11354,12072,11343,12072,11338,12076,11338,12088,11343,12092,11354,12092,11358,12088,11358,12076xm11358,11956l11354,11952,11343,11952,11338,11956,11338,11968,11343,11972,11354,11972,11358,11968,11358,11956xm11358,11836l11354,11832,11343,11832,11338,11836,11338,11848,11343,11852,11354,11852,11358,11848,11358,11836xm11358,11716l11354,11712,11343,11712,11338,11716,11338,11728,11343,11732,11354,11732,11358,11728,11358,11716xm11358,11596l11357,11596,11339,11596,11338,11596,11338,11608,11343,11612,11354,11612,11358,11608,11358,11596xm11416,13934l11414,13932,11403,13932,11398,13936,11398,13948,11403,13952,11414,13952,11416,13950,11416,13934xm11416,13814l11414,13812,11403,13812,11398,13816,11398,13828,11403,13832,11414,13832,11416,13830,11416,13814xm11416,13694l11414,13692,11403,13692,11398,13696,11398,13708,11403,13712,11414,13712,11416,13710,11416,13694xm11416,13574l11414,13572,11403,13572,11398,13576,11398,13588,11403,13592,11414,13592,11416,13590,11416,13574xm11416,13454l11414,13452,11403,13452,11398,13456,11398,13468,11403,13472,11414,13472,11416,13470,11416,13454xm11416,13334l11414,13332,11403,13332,11398,13336,11398,13348,11403,13352,11414,13352,11416,13350,11416,13334xm11416,13214l11414,13212,11403,13212,11398,13216,11398,13228,11403,13232,11414,13232,11416,13230,11416,13214xm11416,13094l11414,13092,11403,13092,11398,13096,11398,13108,11403,13112,11414,13112,11416,13110,11416,13094xm11416,12974l11414,12972,11403,12972,11398,12976,11398,12988,11403,12992,11414,12992,11416,12990,11416,12974xm11416,12854l11414,12852,11403,12852,11398,12856,11398,12868,11403,12872,11414,12872,11416,12870,11416,12854xm11416,12734l11414,12732,11403,12732,11398,12736,11398,12748,11403,12752,11414,12752,11416,12750,11416,12734xm11416,12614l11414,12612,11403,12612,11398,12616,11398,12628,11403,12632,11414,12632,11416,12630,11416,12614xm11416,12494l11414,12492,11403,12492,11398,12496,11398,12508,11403,12512,11414,12512,11416,12510,11416,12494xm11416,12374l11414,12372,11403,12372,11398,12376,11398,12388,11403,12392,11414,12392,11416,12390,11416,12374xm11416,12254l11414,12252,11403,12252,11398,12256,11398,12268,11403,12272,11414,12272,11416,12270,11416,12254xm11416,12134l11414,12132,11403,12132,11398,12136,11398,12148,11403,12152,11414,12152,11416,12150,11416,12134xm11416,12014l11414,12012,11403,12012,11398,12016,11398,12028,11403,12032,11414,12032,11416,12030,11416,12014xm11416,11894l11414,11892,11403,11892,11398,11896,11398,11908,11403,11912,11414,11912,11416,11910,11416,11894xm11416,11774l11414,11772,11403,11772,11398,11776,11398,11788,11403,11792,11414,11792,11416,11790,11416,11774xm11416,11654l11414,11652,11403,11652,11398,11656,11398,11668,11403,11672,11414,11672,11416,11670,11416,11654xe" filled="true" fillcolor="#808285" stroked="false">
              <v:path arrowok="t"/>
              <v:fill type="solid"/>
            </v:shape>
            <v:rect style="position:absolute;left:4556;top:11854;width:6560;height:1895" filled="true" fillcolor="#ffffff" stroked="false">
              <v:fill type="solid"/>
            </v:rect>
            <v:shape style="position:absolute;left:10717;top:14298;width:740;height:740" coordorigin="10717,14298" coordsize="740,740" path="m11087,14298l11012,14306,10943,14327,10880,14361,10825,14406,10780,14461,10746,14524,10725,14593,10717,14668,10725,14743,10746,14812,10780,14875,10825,14930,10880,14975,10943,15009,11012,15030,11087,15038,11162,15030,11231,15009,11294,14975,11349,14930,11378,14894,11087,14894,11070,14890,11056,14881,11046,14866,11042,14849,11046,14831,11056,14817,11070,14807,11087,14804,11430,14804,11438,14779,11017,14779,10979,14740,11002,14722,11028,14707,11045,14702,10940,14702,10902,14664,10941,14632,10953,14625,10864,14625,10825,14587,10880,14542,10943,14507,11013,14486,11087,14478,11403,14478,11394,14461,11349,14406,11294,14361,11231,14327,11162,14306,11087,14298xm11430,14804l11087,14804,11105,14807,11119,14817,11129,14831,11132,14849,11129,14866,11119,14881,11105,14890,11087,14894,11378,14894,11394,14875,11428,14812,11430,14804xm11087,14750l11067,14752,11049,14757,11032,14767,11017,14779,11158,14779,11143,14767,11126,14757,11107,14752,11087,14750xm11226,14695l11087,14695,11118,14699,11147,14707,11173,14722,11196,14740,11158,14779,11438,14779,11449,14743,11454,14702,11234,14702,11226,14695xm11087,14641l11087,14641,11045,14645,11006,14657,10971,14677,10940,14702,11045,14702,11056,14699,11087,14695,11226,14695,11204,14677,11168,14657,11129,14645,11087,14641xm11265,14587l11087,14587,11140,14592,11189,14607,11234,14632,11273,14664,11234,14702,11454,14702,11457,14668,11453,14625,11311,14625,11265,14587xm11087,14533l11024,14539,10964,14557,10911,14587,10864,14625,10953,14625,10985,14607,11034,14592,11087,14587,11265,14587,11264,14587,11211,14557,11151,14539,11087,14533xm11403,14478l11087,14478,11162,14486,11232,14507,11295,14542,11349,14587,11311,14625,11453,14625,11449,14593,11428,14524,11403,14478xe" filled="true" fillcolor="#008558" stroked="false">
              <v:path arrowok="t"/>
              <v:fill type="solid"/>
            </v:shape>
            <w10:wrap type="none"/>
          </v:group>
        </w:pict>
      </w:r>
    </w:p>
    <w:p>
      <w:pPr>
        <w:spacing w:line="240" w:lineRule="auto" w:before="0"/>
        <w:rPr>
          <w:sz w:val="20"/>
        </w:rPr>
      </w:pPr>
    </w:p>
    <w:p>
      <w:pPr>
        <w:spacing w:line="240" w:lineRule="auto" w:before="4"/>
        <w:rPr>
          <w:sz w:val="23"/>
        </w:rPr>
      </w:pPr>
    </w:p>
    <w:p>
      <w:pPr>
        <w:spacing w:before="0"/>
        <w:ind w:left="404" w:right="0" w:firstLine="0"/>
        <w:jc w:val="left"/>
        <w:rPr>
          <w:rFonts w:ascii="Century Gothic"/>
          <w:b/>
          <w:sz w:val="14"/>
        </w:rPr>
      </w:pPr>
      <w:r>
        <w:rPr>
          <w:rFonts w:ascii="Arial Narrow"/>
          <w:b/>
          <w:color w:val="231F20"/>
          <w:w w:val="95"/>
          <w:sz w:val="16"/>
        </w:rPr>
        <w:t>14 </w:t>
      </w:r>
      <w:r>
        <w:rPr>
          <w:rFonts w:ascii="Century Gothic"/>
          <w:b/>
          <w:color w:val="B1B3B6"/>
          <w:w w:val="75"/>
          <w:sz w:val="14"/>
        </w:rPr>
        <w:t>| </w:t>
      </w:r>
      <w:r>
        <w:rPr>
          <w:rFonts w:ascii="Century Gothic"/>
          <w:b/>
          <w:color w:val="231F20"/>
          <w:w w:val="95"/>
          <w:sz w:val="14"/>
        </w:rPr>
        <w:t>H E A L T H W O R K S</w:t>
      </w:r>
    </w:p>
    <w:p>
      <w:pPr>
        <w:spacing w:line="254" w:lineRule="auto" w:before="91"/>
        <w:ind w:left="1412" w:right="1443" w:hanging="1009"/>
        <w:jc w:val="left"/>
        <w:rPr>
          <w:rFonts w:ascii="Arial Narrow" w:hAnsi="Arial Narrow"/>
          <w:b/>
          <w:sz w:val="19"/>
        </w:rPr>
      </w:pPr>
      <w:r>
        <w:rPr/>
        <w:br w:type="column"/>
      </w:r>
      <w:r>
        <w:rPr>
          <w:rFonts w:ascii="Segoe UI Symbol" w:hAnsi="Segoe UI Symbol"/>
          <w:color w:val="008558"/>
          <w:w w:val="110"/>
          <w:sz w:val="18"/>
        </w:rPr>
        <w:t>❱❱ </w:t>
      </w:r>
      <w:r>
        <w:rPr>
          <w:rFonts w:ascii="Arial Narrow" w:hAnsi="Arial Narrow"/>
          <w:b/>
          <w:color w:val="231F20"/>
          <w:w w:val="110"/>
          <w:sz w:val="19"/>
        </w:rPr>
        <w:t>To hear more nutrition advice from Liz Berman, visit </w:t>
      </w:r>
      <w:r>
        <w:rPr>
          <w:b/>
          <w:color w:val="231F20"/>
          <w:w w:val="110"/>
          <w:sz w:val="19"/>
        </w:rPr>
        <w:t>emersonhospital.org/podcast</w:t>
      </w:r>
      <w:r>
        <w:rPr>
          <w:rFonts w:ascii="Arial Narrow" w:hAnsi="Arial Narrow"/>
          <w:b/>
          <w:color w:val="231F20"/>
          <w:w w:val="110"/>
          <w:sz w:val="19"/>
        </w:rPr>
        <w:t>.</w:t>
      </w:r>
    </w:p>
    <w:p>
      <w:pPr>
        <w:spacing w:after="0" w:line="254" w:lineRule="auto"/>
        <w:jc w:val="left"/>
        <w:rPr>
          <w:rFonts w:ascii="Arial Narrow" w:hAnsi="Arial Narrow"/>
          <w:sz w:val="19"/>
        </w:rPr>
        <w:sectPr>
          <w:type w:val="continuous"/>
          <w:pgSz w:w="12060" w:h="15660"/>
          <w:pgMar w:top="1280" w:bottom="280" w:left="0" w:right="0"/>
          <w:cols w:num="2" w:equalWidth="0">
            <w:col w:w="2047" w:space="4063"/>
            <w:col w:w="5950"/>
          </w:cols>
        </w:sectPr>
      </w:pPr>
    </w:p>
    <w:p>
      <w:pPr>
        <w:pStyle w:val="BodyText"/>
        <w:spacing w:before="8"/>
        <w:rPr>
          <w:rFonts w:ascii="Arial Narrow"/>
          <w:b/>
          <w:sz w:val="7"/>
        </w:rPr>
      </w:pPr>
      <w:r>
        <w:rPr/>
        <w:pict>
          <v:group style="position:absolute;margin-left:0pt;margin-top:0pt;width:603pt;height:783pt;mso-position-horizontal-relative:page;mso-position-vertical-relative:page;z-index:-17854976" coordorigin="0,0" coordsize="12060,15660">
            <v:shape style="position:absolute;left:0;top:0;width:1200;height:2905" type="#_x0000_t75" stroked="false">
              <v:imagedata r:id="rId72" o:title=""/>
            </v:shape>
            <v:shape style="position:absolute;left:0;top:0;width:12060;height:15660" type="#_x0000_t75" stroked="false">
              <v:imagedata r:id="rId73" o:title=""/>
            </v:shape>
            <w10:wrap type="none"/>
          </v:group>
        </w:pict>
      </w:r>
    </w:p>
    <w:p>
      <w:pPr>
        <w:tabs>
          <w:tab w:pos="8213" w:val="left" w:leader="none"/>
        </w:tabs>
        <w:spacing w:line="240" w:lineRule="auto"/>
        <w:ind w:left="576" w:right="0" w:firstLine="0"/>
        <w:rPr>
          <w:rFonts w:ascii="Arial Narrow"/>
          <w:sz w:val="20"/>
        </w:rPr>
      </w:pPr>
      <w:r>
        <w:rPr>
          <w:rFonts w:ascii="Arial Narrow"/>
          <w:position w:val="601"/>
          <w:sz w:val="20"/>
        </w:rPr>
        <w:pict>
          <v:shape style="width:265.7pt;height:367.2pt;mso-position-horizontal-relative:char;mso-position-vertical-relative:line" type="#_x0000_t202" filled="true" fillcolor="#ffffff" stroked="false">
            <w10:anchorlock/>
            <v:textbox inset="0,0,0,0">
              <w:txbxContent>
                <w:p>
                  <w:pPr>
                    <w:spacing w:before="147"/>
                    <w:ind w:left="239" w:right="0" w:firstLine="0"/>
                    <w:jc w:val="left"/>
                    <w:rPr>
                      <w:b/>
                      <w:sz w:val="40"/>
                    </w:rPr>
                  </w:pPr>
                  <w:r>
                    <w:rPr>
                      <w:b/>
                      <w:color w:val="231F20"/>
                      <w:sz w:val="40"/>
                    </w:rPr>
                    <w:t>Roasted</w:t>
                  </w:r>
                  <w:r>
                    <w:rPr>
                      <w:b/>
                      <w:color w:val="231F20"/>
                      <w:spacing w:val="-63"/>
                      <w:sz w:val="40"/>
                    </w:rPr>
                    <w:t> </w:t>
                  </w:r>
                  <w:r>
                    <w:rPr>
                      <w:b/>
                      <w:color w:val="231F20"/>
                      <w:sz w:val="40"/>
                    </w:rPr>
                    <w:t>Root</w:t>
                  </w:r>
                  <w:r>
                    <w:rPr>
                      <w:b/>
                      <w:color w:val="231F20"/>
                      <w:spacing w:val="-67"/>
                      <w:sz w:val="40"/>
                    </w:rPr>
                    <w:t> </w:t>
                  </w:r>
                  <w:r>
                    <w:rPr>
                      <w:b/>
                      <w:color w:val="231F20"/>
                      <w:sz w:val="40"/>
                    </w:rPr>
                    <w:t>Vegetable</w:t>
                  </w:r>
                  <w:r>
                    <w:rPr>
                      <w:b/>
                      <w:color w:val="231F20"/>
                      <w:spacing w:val="-63"/>
                      <w:sz w:val="40"/>
                    </w:rPr>
                    <w:t> </w:t>
                  </w:r>
                  <w:r>
                    <w:rPr>
                      <w:b/>
                      <w:color w:val="231F20"/>
                      <w:sz w:val="40"/>
                    </w:rPr>
                    <w:t>Soup</w:t>
                  </w:r>
                </w:p>
                <w:p>
                  <w:pPr>
                    <w:spacing w:before="91"/>
                    <w:ind w:left="239" w:right="0" w:firstLine="0"/>
                    <w:jc w:val="left"/>
                    <w:rPr>
                      <w:rFonts w:ascii="Century Gothic"/>
                      <w:b/>
                      <w:sz w:val="18"/>
                    </w:rPr>
                  </w:pPr>
                  <w:r>
                    <w:rPr>
                      <w:rFonts w:ascii="Century Gothic"/>
                      <w:b/>
                      <w:color w:val="008558"/>
                      <w:sz w:val="18"/>
                    </w:rPr>
                    <w:t>INGREDIENTS</w:t>
                  </w:r>
                </w:p>
                <w:p>
                  <w:pPr>
                    <w:tabs>
                      <w:tab w:pos="2598" w:val="left" w:leader="none"/>
                    </w:tabs>
                    <w:spacing w:line="244" w:lineRule="auto" w:before="64"/>
                    <w:ind w:left="246" w:right="1059" w:firstLine="0"/>
                    <w:jc w:val="left"/>
                    <w:rPr>
                      <w:sz w:val="16"/>
                    </w:rPr>
                  </w:pPr>
                  <w:r>
                    <w:rPr>
                      <w:color w:val="231F20"/>
                      <w:w w:val="95"/>
                      <w:sz w:val="16"/>
                    </w:rPr>
                    <w:t>4</w:t>
                  </w:r>
                  <w:r>
                    <w:rPr>
                      <w:color w:val="231F20"/>
                      <w:spacing w:val="-24"/>
                      <w:w w:val="95"/>
                      <w:sz w:val="16"/>
                    </w:rPr>
                    <w:t> </w:t>
                  </w:r>
                  <w:r>
                    <w:rPr>
                      <w:color w:val="231F20"/>
                      <w:w w:val="95"/>
                      <w:sz w:val="16"/>
                    </w:rPr>
                    <w:t>cups,</w:t>
                  </w:r>
                  <w:r>
                    <w:rPr>
                      <w:color w:val="231F20"/>
                      <w:spacing w:val="-25"/>
                      <w:w w:val="95"/>
                      <w:sz w:val="16"/>
                    </w:rPr>
                    <w:t> </w:t>
                  </w:r>
                  <w:r>
                    <w:rPr>
                      <w:color w:val="231F20"/>
                      <w:w w:val="95"/>
                      <w:sz w:val="16"/>
                    </w:rPr>
                    <w:t>peeled</w:t>
                  </w:r>
                  <w:r>
                    <w:rPr>
                      <w:color w:val="231F20"/>
                      <w:spacing w:val="-23"/>
                      <w:w w:val="95"/>
                      <w:sz w:val="16"/>
                    </w:rPr>
                    <w:t> </w:t>
                  </w:r>
                  <w:r>
                    <w:rPr>
                      <w:color w:val="231F20"/>
                      <w:w w:val="95"/>
                      <w:sz w:val="16"/>
                    </w:rPr>
                    <w:t>butternut</w:t>
                  </w:r>
                  <w:r>
                    <w:rPr>
                      <w:color w:val="231F20"/>
                      <w:spacing w:val="-24"/>
                      <w:w w:val="95"/>
                      <w:sz w:val="16"/>
                    </w:rPr>
                    <w:t> </w:t>
                  </w:r>
                  <w:r>
                    <w:rPr>
                      <w:color w:val="231F20"/>
                      <w:w w:val="95"/>
                      <w:sz w:val="16"/>
                    </w:rPr>
                    <w:t>squash</w:t>
                    <w:tab/>
                  </w:r>
                  <w:r>
                    <w:rPr>
                      <w:color w:val="231F20"/>
                      <w:sz w:val="16"/>
                    </w:rPr>
                    <w:t>2 tablespoons olive oil cubes</w:t>
                    <w:tab/>
                  </w:r>
                  <w:r>
                    <w:rPr>
                      <w:color w:val="231F20"/>
                      <w:w w:val="85"/>
                      <w:sz w:val="16"/>
                    </w:rPr>
                    <w:t>1 tablespoon smoked</w:t>
                  </w:r>
                  <w:r>
                    <w:rPr>
                      <w:color w:val="231F20"/>
                      <w:spacing w:val="9"/>
                      <w:w w:val="85"/>
                      <w:sz w:val="16"/>
                    </w:rPr>
                    <w:t> </w:t>
                  </w:r>
                  <w:r>
                    <w:rPr>
                      <w:color w:val="231F20"/>
                      <w:w w:val="85"/>
                      <w:sz w:val="16"/>
                    </w:rPr>
                    <w:t>paprika</w:t>
                  </w:r>
                </w:p>
                <w:p>
                  <w:pPr>
                    <w:tabs>
                      <w:tab w:pos="2598" w:val="left" w:leader="none"/>
                    </w:tabs>
                    <w:spacing w:before="1"/>
                    <w:ind w:left="246" w:right="0" w:firstLine="0"/>
                    <w:jc w:val="left"/>
                    <w:rPr>
                      <w:sz w:val="16"/>
                    </w:rPr>
                  </w:pPr>
                  <w:r>
                    <w:rPr>
                      <w:color w:val="231F20"/>
                      <w:sz w:val="16"/>
                    </w:rPr>
                    <w:t>2</w:t>
                  </w:r>
                  <w:r>
                    <w:rPr>
                      <w:color w:val="231F20"/>
                      <w:spacing w:val="-30"/>
                      <w:sz w:val="16"/>
                    </w:rPr>
                    <w:t> </w:t>
                  </w:r>
                  <w:r>
                    <w:rPr>
                      <w:color w:val="231F20"/>
                      <w:sz w:val="16"/>
                    </w:rPr>
                    <w:t>parsnips,</w:t>
                  </w:r>
                  <w:r>
                    <w:rPr>
                      <w:color w:val="231F20"/>
                      <w:spacing w:val="-32"/>
                      <w:sz w:val="16"/>
                    </w:rPr>
                    <w:t> </w:t>
                  </w:r>
                  <w:r>
                    <w:rPr>
                      <w:color w:val="231F20"/>
                      <w:sz w:val="16"/>
                    </w:rPr>
                    <w:t>peeled</w:t>
                  </w:r>
                  <w:r>
                    <w:rPr>
                      <w:color w:val="231F20"/>
                      <w:spacing w:val="-29"/>
                      <w:sz w:val="16"/>
                    </w:rPr>
                    <w:t> </w:t>
                  </w:r>
                  <w:r>
                    <w:rPr>
                      <w:color w:val="231F20"/>
                      <w:sz w:val="16"/>
                    </w:rPr>
                    <w:t>and</w:t>
                  </w:r>
                  <w:r>
                    <w:rPr>
                      <w:color w:val="231F20"/>
                      <w:spacing w:val="-30"/>
                      <w:sz w:val="16"/>
                    </w:rPr>
                    <w:t> </w:t>
                  </w:r>
                  <w:r>
                    <w:rPr>
                      <w:color w:val="231F20"/>
                      <w:sz w:val="16"/>
                    </w:rPr>
                    <w:t>cut</w:t>
                  </w:r>
                  <w:r>
                    <w:rPr>
                      <w:color w:val="231F20"/>
                      <w:spacing w:val="-30"/>
                      <w:sz w:val="16"/>
                    </w:rPr>
                    <w:t> </w:t>
                  </w:r>
                  <w:r>
                    <w:rPr>
                      <w:color w:val="231F20"/>
                      <w:sz w:val="16"/>
                    </w:rPr>
                    <w:t>in</w:t>
                  </w:r>
                  <w:r>
                    <w:rPr>
                      <w:color w:val="231F20"/>
                      <w:spacing w:val="-30"/>
                      <w:sz w:val="16"/>
                    </w:rPr>
                    <w:t> </w:t>
                  </w:r>
                  <w:r>
                    <w:rPr>
                      <w:color w:val="231F20"/>
                      <w:sz w:val="16"/>
                    </w:rPr>
                    <w:t>2-inch</w:t>
                    <w:tab/>
                    <w:t>1 teaspoon</w:t>
                  </w:r>
                  <w:r>
                    <w:rPr>
                      <w:color w:val="231F20"/>
                      <w:spacing w:val="-14"/>
                      <w:sz w:val="16"/>
                    </w:rPr>
                    <w:t> </w:t>
                  </w:r>
                  <w:r>
                    <w:rPr>
                      <w:color w:val="231F20"/>
                      <w:sz w:val="16"/>
                    </w:rPr>
                    <w:t>salt</w:t>
                  </w:r>
                </w:p>
                <w:p>
                  <w:pPr>
                    <w:tabs>
                      <w:tab w:pos="2598" w:val="left" w:leader="none"/>
                    </w:tabs>
                    <w:spacing w:line="244" w:lineRule="auto" w:before="5"/>
                    <w:ind w:left="246" w:right="907" w:firstLine="0"/>
                    <w:jc w:val="left"/>
                    <w:rPr>
                      <w:sz w:val="16"/>
                    </w:rPr>
                  </w:pPr>
                  <w:r>
                    <w:rPr>
                      <w:color w:val="231F20"/>
                      <w:sz w:val="16"/>
                    </w:rPr>
                    <w:t>pieces</w:t>
                    <w:tab/>
                  </w:r>
                  <w:r>
                    <w:rPr>
                      <w:color w:val="231F20"/>
                      <w:w w:val="90"/>
                      <w:sz w:val="16"/>
                    </w:rPr>
                    <w:t>½ teaspoon cayenne or</w:t>
                  </w:r>
                  <w:r>
                    <w:rPr>
                      <w:color w:val="231F20"/>
                      <w:spacing w:val="-17"/>
                      <w:w w:val="90"/>
                      <w:sz w:val="16"/>
                    </w:rPr>
                    <w:t> </w:t>
                  </w:r>
                  <w:r>
                    <w:rPr>
                      <w:color w:val="231F20"/>
                      <w:w w:val="90"/>
                      <w:sz w:val="16"/>
                    </w:rPr>
                    <w:t>pepper </w:t>
                  </w:r>
                  <w:r>
                    <w:rPr>
                      <w:color w:val="231F20"/>
                      <w:w w:val="95"/>
                      <w:sz w:val="16"/>
                    </w:rPr>
                    <w:t>1</w:t>
                  </w:r>
                  <w:r>
                    <w:rPr>
                      <w:color w:val="231F20"/>
                      <w:spacing w:val="-24"/>
                      <w:w w:val="95"/>
                      <w:sz w:val="16"/>
                    </w:rPr>
                    <w:t> </w:t>
                  </w:r>
                  <w:r>
                    <w:rPr>
                      <w:color w:val="231F20"/>
                      <w:w w:val="95"/>
                      <w:sz w:val="16"/>
                    </w:rPr>
                    <w:t>sweet</w:t>
                  </w:r>
                  <w:r>
                    <w:rPr>
                      <w:color w:val="231F20"/>
                      <w:spacing w:val="-23"/>
                      <w:w w:val="95"/>
                      <w:sz w:val="16"/>
                    </w:rPr>
                    <w:t> </w:t>
                  </w:r>
                  <w:r>
                    <w:rPr>
                      <w:color w:val="231F20"/>
                      <w:w w:val="95"/>
                      <w:sz w:val="16"/>
                    </w:rPr>
                    <w:t>potato,</w:t>
                  </w:r>
                  <w:r>
                    <w:rPr>
                      <w:color w:val="231F20"/>
                      <w:spacing w:val="-26"/>
                      <w:w w:val="95"/>
                      <w:sz w:val="16"/>
                    </w:rPr>
                    <w:t> </w:t>
                  </w:r>
                  <w:r>
                    <w:rPr>
                      <w:color w:val="231F20"/>
                      <w:w w:val="95"/>
                      <w:sz w:val="16"/>
                    </w:rPr>
                    <w:t>peeled</w:t>
                  </w:r>
                  <w:r>
                    <w:rPr>
                      <w:color w:val="231F20"/>
                      <w:spacing w:val="-23"/>
                      <w:w w:val="95"/>
                      <w:sz w:val="16"/>
                    </w:rPr>
                    <w:t> </w:t>
                  </w:r>
                  <w:r>
                    <w:rPr>
                      <w:color w:val="231F20"/>
                      <w:w w:val="95"/>
                      <w:sz w:val="16"/>
                    </w:rPr>
                    <w:t>and</w:t>
                  </w:r>
                  <w:r>
                    <w:rPr>
                      <w:color w:val="231F20"/>
                      <w:spacing w:val="-23"/>
                      <w:w w:val="95"/>
                      <w:sz w:val="16"/>
                    </w:rPr>
                    <w:t> </w:t>
                  </w:r>
                  <w:r>
                    <w:rPr>
                      <w:color w:val="231F20"/>
                      <w:w w:val="95"/>
                      <w:sz w:val="16"/>
                    </w:rPr>
                    <w:t>cut</w:t>
                  </w:r>
                  <w:r>
                    <w:rPr>
                      <w:color w:val="231F20"/>
                      <w:spacing w:val="-23"/>
                      <w:w w:val="95"/>
                      <w:sz w:val="16"/>
                    </w:rPr>
                    <w:t> </w:t>
                  </w:r>
                  <w:r>
                    <w:rPr>
                      <w:color w:val="231F20"/>
                      <w:w w:val="95"/>
                      <w:sz w:val="16"/>
                    </w:rPr>
                    <w:t>in</w:t>
                    <w:tab/>
                  </w:r>
                  <w:r>
                    <w:rPr>
                      <w:color w:val="231F20"/>
                      <w:sz w:val="16"/>
                    </w:rPr>
                    <w:t>2 tablespoons</w:t>
                  </w:r>
                  <w:r>
                    <w:rPr>
                      <w:color w:val="231F20"/>
                      <w:spacing w:val="-24"/>
                      <w:sz w:val="16"/>
                    </w:rPr>
                    <w:t> </w:t>
                  </w:r>
                  <w:r>
                    <w:rPr>
                      <w:color w:val="231F20"/>
                      <w:sz w:val="16"/>
                    </w:rPr>
                    <w:t>honey</w:t>
                  </w:r>
                </w:p>
                <w:p>
                  <w:pPr>
                    <w:tabs>
                      <w:tab w:pos="2598" w:val="left" w:leader="none"/>
                    </w:tabs>
                    <w:spacing w:before="1"/>
                    <w:ind w:left="246" w:right="0" w:firstLine="0"/>
                    <w:jc w:val="left"/>
                    <w:rPr>
                      <w:sz w:val="16"/>
                    </w:rPr>
                  </w:pPr>
                  <w:r>
                    <w:rPr>
                      <w:color w:val="231F20"/>
                      <w:sz w:val="16"/>
                    </w:rPr>
                    <w:t>2-inch</w:t>
                  </w:r>
                  <w:r>
                    <w:rPr>
                      <w:color w:val="231F20"/>
                      <w:spacing w:val="-23"/>
                      <w:sz w:val="16"/>
                    </w:rPr>
                    <w:t> </w:t>
                  </w:r>
                  <w:r>
                    <w:rPr>
                      <w:color w:val="231F20"/>
                      <w:sz w:val="16"/>
                    </w:rPr>
                    <w:t>pieces</w:t>
                    <w:tab/>
                    <w:t>1</w:t>
                  </w:r>
                  <w:r>
                    <w:rPr>
                      <w:color w:val="231F20"/>
                      <w:spacing w:val="-11"/>
                      <w:sz w:val="16"/>
                    </w:rPr>
                    <w:t> </w:t>
                  </w:r>
                  <w:r>
                    <w:rPr>
                      <w:color w:val="231F20"/>
                      <w:sz w:val="16"/>
                    </w:rPr>
                    <w:t>cup</w:t>
                  </w:r>
                  <w:r>
                    <w:rPr>
                      <w:color w:val="231F20"/>
                      <w:spacing w:val="-12"/>
                      <w:sz w:val="16"/>
                    </w:rPr>
                    <w:t> </w:t>
                  </w:r>
                  <w:r>
                    <w:rPr>
                      <w:color w:val="231F20"/>
                      <w:sz w:val="16"/>
                    </w:rPr>
                    <w:t>plain</w:t>
                  </w:r>
                  <w:r>
                    <w:rPr>
                      <w:color w:val="231F20"/>
                      <w:spacing w:val="-11"/>
                      <w:sz w:val="16"/>
                    </w:rPr>
                    <w:t> </w:t>
                  </w:r>
                  <w:r>
                    <w:rPr>
                      <w:color w:val="231F20"/>
                      <w:sz w:val="16"/>
                    </w:rPr>
                    <w:t>whole</w:t>
                  </w:r>
                  <w:r>
                    <w:rPr>
                      <w:color w:val="231F20"/>
                      <w:spacing w:val="-11"/>
                      <w:sz w:val="16"/>
                    </w:rPr>
                    <w:t> </w:t>
                  </w:r>
                  <w:r>
                    <w:rPr>
                      <w:color w:val="231F20"/>
                      <w:sz w:val="16"/>
                    </w:rPr>
                    <w:t>milk</w:t>
                  </w:r>
                  <w:r>
                    <w:rPr>
                      <w:color w:val="231F20"/>
                      <w:spacing w:val="-16"/>
                      <w:sz w:val="16"/>
                    </w:rPr>
                    <w:t> </w:t>
                  </w:r>
                  <w:r>
                    <w:rPr>
                      <w:color w:val="231F20"/>
                      <w:sz w:val="16"/>
                    </w:rPr>
                    <w:t>yogurt</w:t>
                  </w:r>
                </w:p>
                <w:p>
                  <w:pPr>
                    <w:tabs>
                      <w:tab w:pos="2598" w:val="left" w:leader="none"/>
                    </w:tabs>
                    <w:spacing w:before="5"/>
                    <w:ind w:left="246" w:right="0" w:firstLine="0"/>
                    <w:jc w:val="left"/>
                    <w:rPr>
                      <w:sz w:val="16"/>
                    </w:rPr>
                  </w:pPr>
                  <w:r>
                    <w:rPr>
                      <w:color w:val="231F20"/>
                      <w:w w:val="95"/>
                      <w:sz w:val="16"/>
                    </w:rPr>
                    <w:t>1</w:t>
                  </w:r>
                  <w:r>
                    <w:rPr>
                      <w:color w:val="231F20"/>
                      <w:spacing w:val="-30"/>
                      <w:w w:val="95"/>
                      <w:sz w:val="16"/>
                    </w:rPr>
                    <w:t> </w:t>
                  </w:r>
                  <w:r>
                    <w:rPr>
                      <w:color w:val="231F20"/>
                      <w:w w:val="95"/>
                      <w:sz w:val="16"/>
                    </w:rPr>
                    <w:t>medium</w:t>
                  </w:r>
                  <w:r>
                    <w:rPr>
                      <w:color w:val="231F20"/>
                      <w:spacing w:val="-28"/>
                      <w:w w:val="95"/>
                      <w:sz w:val="16"/>
                    </w:rPr>
                    <w:t> </w:t>
                  </w:r>
                  <w:r>
                    <w:rPr>
                      <w:color w:val="231F20"/>
                      <w:w w:val="95"/>
                      <w:sz w:val="16"/>
                    </w:rPr>
                    <w:t>onion,</w:t>
                  </w:r>
                  <w:r>
                    <w:rPr>
                      <w:color w:val="231F20"/>
                      <w:spacing w:val="-30"/>
                      <w:w w:val="95"/>
                      <w:sz w:val="16"/>
                    </w:rPr>
                    <w:t> </w:t>
                  </w:r>
                  <w:r>
                    <w:rPr>
                      <w:color w:val="231F20"/>
                      <w:w w:val="95"/>
                      <w:sz w:val="16"/>
                    </w:rPr>
                    <w:t>quartered</w:t>
                    <w:tab/>
                  </w:r>
                  <w:r>
                    <w:rPr>
                      <w:color w:val="231F20"/>
                      <w:sz w:val="16"/>
                    </w:rPr>
                    <w:t>4</w:t>
                  </w:r>
                  <w:r>
                    <w:rPr>
                      <w:color w:val="231F20"/>
                      <w:spacing w:val="-13"/>
                      <w:sz w:val="16"/>
                    </w:rPr>
                    <w:t> </w:t>
                  </w:r>
                  <w:r>
                    <w:rPr>
                      <w:color w:val="231F20"/>
                      <w:sz w:val="16"/>
                    </w:rPr>
                    <w:t>cups</w:t>
                  </w:r>
                  <w:r>
                    <w:rPr>
                      <w:color w:val="231F20"/>
                      <w:spacing w:val="-13"/>
                      <w:sz w:val="16"/>
                    </w:rPr>
                    <w:t> </w:t>
                  </w:r>
                  <w:r>
                    <w:rPr>
                      <w:color w:val="231F20"/>
                      <w:sz w:val="16"/>
                    </w:rPr>
                    <w:t>low-sodium</w:t>
                  </w:r>
                  <w:r>
                    <w:rPr>
                      <w:color w:val="231F20"/>
                      <w:spacing w:val="-12"/>
                      <w:sz w:val="16"/>
                    </w:rPr>
                    <w:t> </w:t>
                  </w:r>
                  <w:r>
                    <w:rPr>
                      <w:color w:val="231F20"/>
                      <w:sz w:val="16"/>
                    </w:rPr>
                    <w:t>chicken</w:t>
                  </w:r>
                  <w:r>
                    <w:rPr>
                      <w:color w:val="231F20"/>
                      <w:spacing w:val="-14"/>
                      <w:sz w:val="16"/>
                    </w:rPr>
                    <w:t> </w:t>
                  </w:r>
                  <w:r>
                    <w:rPr>
                      <w:color w:val="231F20"/>
                      <w:sz w:val="16"/>
                    </w:rPr>
                    <w:t>broth</w:t>
                  </w:r>
                </w:p>
                <w:p>
                  <w:pPr>
                    <w:tabs>
                      <w:tab w:pos="2598" w:val="left" w:leader="none"/>
                    </w:tabs>
                    <w:spacing w:line="244" w:lineRule="auto" w:before="5"/>
                    <w:ind w:left="246" w:right="656" w:firstLine="0"/>
                    <w:jc w:val="left"/>
                    <w:rPr>
                      <w:sz w:val="16"/>
                    </w:rPr>
                  </w:pPr>
                  <w:r>
                    <w:rPr>
                      <w:color w:val="231F20"/>
                      <w:sz w:val="16"/>
                    </w:rPr>
                    <w:t>1</w:t>
                  </w:r>
                  <w:r>
                    <w:rPr>
                      <w:color w:val="231F20"/>
                      <w:spacing w:val="-29"/>
                      <w:sz w:val="16"/>
                    </w:rPr>
                    <w:t> </w:t>
                  </w:r>
                  <w:r>
                    <w:rPr>
                      <w:color w:val="231F20"/>
                      <w:sz w:val="16"/>
                    </w:rPr>
                    <w:t>carrot,</w:t>
                  </w:r>
                  <w:r>
                    <w:rPr>
                      <w:color w:val="231F20"/>
                      <w:spacing w:val="-30"/>
                      <w:sz w:val="16"/>
                    </w:rPr>
                    <w:t> </w:t>
                  </w:r>
                  <w:r>
                    <w:rPr>
                      <w:color w:val="231F20"/>
                      <w:sz w:val="16"/>
                    </w:rPr>
                    <w:t>peeled</w:t>
                  </w:r>
                  <w:r>
                    <w:rPr>
                      <w:color w:val="231F20"/>
                      <w:spacing w:val="-28"/>
                      <w:sz w:val="16"/>
                    </w:rPr>
                    <w:t> </w:t>
                  </w:r>
                  <w:r>
                    <w:rPr>
                      <w:color w:val="231F20"/>
                      <w:sz w:val="16"/>
                    </w:rPr>
                    <w:t>and</w:t>
                  </w:r>
                  <w:r>
                    <w:rPr>
                      <w:color w:val="231F20"/>
                      <w:spacing w:val="-29"/>
                      <w:sz w:val="16"/>
                    </w:rPr>
                    <w:t> </w:t>
                  </w:r>
                  <w:r>
                    <w:rPr>
                      <w:color w:val="231F20"/>
                      <w:sz w:val="16"/>
                    </w:rPr>
                    <w:t>cut</w:t>
                  </w:r>
                  <w:r>
                    <w:rPr>
                      <w:color w:val="231F20"/>
                      <w:spacing w:val="-28"/>
                      <w:sz w:val="16"/>
                    </w:rPr>
                    <w:t> </w:t>
                  </w:r>
                  <w:r>
                    <w:rPr>
                      <w:color w:val="231F20"/>
                      <w:sz w:val="16"/>
                    </w:rPr>
                    <w:t>in</w:t>
                    <w:tab/>
                  </w:r>
                  <w:r>
                    <w:rPr>
                      <w:color w:val="231F20"/>
                      <w:w w:val="90"/>
                      <w:sz w:val="16"/>
                    </w:rPr>
                    <w:t>Optional</w:t>
                  </w:r>
                  <w:r>
                    <w:rPr>
                      <w:color w:val="231F20"/>
                      <w:spacing w:val="-22"/>
                      <w:w w:val="90"/>
                      <w:sz w:val="16"/>
                    </w:rPr>
                    <w:t> </w:t>
                  </w:r>
                  <w:r>
                    <w:rPr>
                      <w:color w:val="231F20"/>
                      <w:w w:val="90"/>
                      <w:sz w:val="16"/>
                    </w:rPr>
                    <w:t>garnish:</w:t>
                  </w:r>
                  <w:r>
                    <w:rPr>
                      <w:color w:val="231F20"/>
                      <w:spacing w:val="-20"/>
                      <w:w w:val="90"/>
                      <w:sz w:val="16"/>
                    </w:rPr>
                    <w:t> </w:t>
                  </w:r>
                  <w:r>
                    <w:rPr>
                      <w:color w:val="231F20"/>
                      <w:w w:val="90"/>
                      <w:sz w:val="16"/>
                    </w:rPr>
                    <w:t>Roasted</w:t>
                  </w:r>
                  <w:r>
                    <w:rPr>
                      <w:color w:val="231F20"/>
                      <w:spacing w:val="-20"/>
                      <w:w w:val="90"/>
                      <w:sz w:val="16"/>
                    </w:rPr>
                    <w:t> </w:t>
                  </w:r>
                  <w:r>
                    <w:rPr>
                      <w:color w:val="231F20"/>
                      <w:w w:val="90"/>
                      <w:sz w:val="16"/>
                    </w:rPr>
                    <w:t>butternut </w:t>
                  </w:r>
                  <w:r>
                    <w:rPr>
                      <w:color w:val="231F20"/>
                      <w:sz w:val="16"/>
                    </w:rPr>
                    <w:t>2-inch</w:t>
                  </w:r>
                  <w:r>
                    <w:rPr>
                      <w:color w:val="231F20"/>
                      <w:spacing w:val="-23"/>
                      <w:sz w:val="16"/>
                    </w:rPr>
                    <w:t> </w:t>
                  </w:r>
                  <w:r>
                    <w:rPr>
                      <w:color w:val="231F20"/>
                      <w:sz w:val="16"/>
                    </w:rPr>
                    <w:t>pieces</w:t>
                    <w:tab/>
                    <w:t>squash</w:t>
                  </w:r>
                  <w:r>
                    <w:rPr>
                      <w:color w:val="231F20"/>
                      <w:spacing w:val="-6"/>
                      <w:sz w:val="16"/>
                    </w:rPr>
                    <w:t> </w:t>
                  </w:r>
                  <w:r>
                    <w:rPr>
                      <w:color w:val="231F20"/>
                      <w:sz w:val="16"/>
                    </w:rPr>
                    <w:t>seeds</w:t>
                  </w:r>
                </w:p>
                <w:p>
                  <w:pPr>
                    <w:spacing w:before="1"/>
                    <w:ind w:left="246" w:right="0" w:firstLine="0"/>
                    <w:jc w:val="left"/>
                    <w:rPr>
                      <w:sz w:val="16"/>
                    </w:rPr>
                  </w:pPr>
                  <w:r>
                    <w:rPr>
                      <w:color w:val="231F20"/>
                      <w:sz w:val="16"/>
                    </w:rPr>
                    <w:t>8 cloves garlic, whole peeled</w:t>
                  </w:r>
                </w:p>
                <w:p>
                  <w:pPr>
                    <w:spacing w:before="101"/>
                    <w:ind w:left="239" w:right="0" w:firstLine="0"/>
                    <w:jc w:val="left"/>
                    <w:rPr>
                      <w:rFonts w:ascii="Century Gothic"/>
                      <w:b/>
                      <w:sz w:val="18"/>
                    </w:rPr>
                  </w:pPr>
                  <w:r>
                    <w:rPr>
                      <w:rFonts w:ascii="Century Gothic"/>
                      <w:b/>
                      <w:color w:val="008558"/>
                      <w:sz w:val="18"/>
                    </w:rPr>
                    <w:t>DIRECTIONS</w:t>
                  </w:r>
                </w:p>
                <w:p>
                  <w:pPr>
                    <w:numPr>
                      <w:ilvl w:val="0"/>
                      <w:numId w:val="6"/>
                    </w:numPr>
                    <w:tabs>
                      <w:tab w:pos="357" w:val="left" w:leader="none"/>
                    </w:tabs>
                    <w:spacing w:line="202" w:lineRule="exact" w:before="20"/>
                    <w:ind w:left="356" w:right="0" w:hanging="118"/>
                    <w:jc w:val="left"/>
                    <w:rPr>
                      <w:sz w:val="16"/>
                    </w:rPr>
                  </w:pPr>
                  <w:r>
                    <w:rPr>
                      <w:color w:val="231F20"/>
                      <w:sz w:val="16"/>
                    </w:rPr>
                    <w:t>Preheat</w:t>
                  </w:r>
                  <w:r>
                    <w:rPr>
                      <w:color w:val="231F20"/>
                      <w:spacing w:val="-14"/>
                      <w:sz w:val="16"/>
                    </w:rPr>
                    <w:t> </w:t>
                  </w:r>
                  <w:r>
                    <w:rPr>
                      <w:color w:val="231F20"/>
                      <w:sz w:val="16"/>
                    </w:rPr>
                    <w:t>oven</w:t>
                  </w:r>
                  <w:r>
                    <w:rPr>
                      <w:color w:val="231F20"/>
                      <w:spacing w:val="-13"/>
                      <w:sz w:val="16"/>
                    </w:rPr>
                    <w:t> </w:t>
                  </w:r>
                  <w:r>
                    <w:rPr>
                      <w:color w:val="231F20"/>
                      <w:sz w:val="16"/>
                    </w:rPr>
                    <w:t>to</w:t>
                  </w:r>
                  <w:r>
                    <w:rPr>
                      <w:color w:val="231F20"/>
                      <w:spacing w:val="-13"/>
                      <w:sz w:val="16"/>
                    </w:rPr>
                    <w:t> </w:t>
                  </w:r>
                  <w:r>
                    <w:rPr>
                      <w:color w:val="231F20"/>
                      <w:sz w:val="16"/>
                    </w:rPr>
                    <w:t>425</w:t>
                  </w:r>
                  <w:r>
                    <w:rPr>
                      <w:color w:val="231F20"/>
                      <w:spacing w:val="-13"/>
                      <w:sz w:val="16"/>
                    </w:rPr>
                    <w:t> </w:t>
                  </w:r>
                  <w:r>
                    <w:rPr>
                      <w:color w:val="231F20"/>
                      <w:sz w:val="16"/>
                    </w:rPr>
                    <w:t>degrees</w:t>
                  </w:r>
                  <w:r>
                    <w:rPr>
                      <w:color w:val="231F20"/>
                      <w:spacing w:val="-13"/>
                      <w:sz w:val="16"/>
                    </w:rPr>
                    <w:t> </w:t>
                  </w:r>
                  <w:r>
                    <w:rPr>
                      <w:color w:val="231F20"/>
                      <w:sz w:val="16"/>
                    </w:rPr>
                    <w:t>and</w:t>
                  </w:r>
                  <w:r>
                    <w:rPr>
                      <w:color w:val="231F20"/>
                      <w:spacing w:val="-13"/>
                      <w:sz w:val="16"/>
                    </w:rPr>
                    <w:t> </w:t>
                  </w:r>
                  <w:r>
                    <w:rPr>
                      <w:color w:val="231F20"/>
                      <w:sz w:val="16"/>
                    </w:rPr>
                    <w:t>line</w:t>
                  </w:r>
                  <w:r>
                    <w:rPr>
                      <w:color w:val="231F20"/>
                      <w:spacing w:val="-14"/>
                      <w:sz w:val="16"/>
                    </w:rPr>
                    <w:t> </w:t>
                  </w:r>
                  <w:r>
                    <w:rPr>
                      <w:color w:val="231F20"/>
                      <w:sz w:val="16"/>
                    </w:rPr>
                    <w:t>a</w:t>
                  </w:r>
                  <w:r>
                    <w:rPr>
                      <w:color w:val="231F20"/>
                      <w:spacing w:val="-13"/>
                      <w:sz w:val="16"/>
                    </w:rPr>
                    <w:t> </w:t>
                  </w:r>
                  <w:r>
                    <w:rPr>
                      <w:color w:val="231F20"/>
                      <w:sz w:val="16"/>
                    </w:rPr>
                    <w:t>baking</w:t>
                  </w:r>
                  <w:r>
                    <w:rPr>
                      <w:color w:val="231F20"/>
                      <w:spacing w:val="-13"/>
                      <w:sz w:val="16"/>
                    </w:rPr>
                    <w:t> </w:t>
                  </w:r>
                  <w:r>
                    <w:rPr>
                      <w:color w:val="231F20"/>
                      <w:sz w:val="16"/>
                    </w:rPr>
                    <w:t>sheet</w:t>
                  </w:r>
                  <w:r>
                    <w:rPr>
                      <w:color w:val="231F20"/>
                      <w:spacing w:val="-13"/>
                      <w:sz w:val="16"/>
                    </w:rPr>
                    <w:t> </w:t>
                  </w:r>
                  <w:r>
                    <w:rPr>
                      <w:color w:val="231F20"/>
                      <w:sz w:val="16"/>
                    </w:rPr>
                    <w:t>with</w:t>
                  </w:r>
                  <w:r>
                    <w:rPr>
                      <w:color w:val="231F20"/>
                      <w:spacing w:val="-12"/>
                      <w:sz w:val="16"/>
                    </w:rPr>
                    <w:t> </w:t>
                  </w:r>
                  <w:r>
                    <w:rPr>
                      <w:color w:val="231F20"/>
                      <w:sz w:val="16"/>
                    </w:rPr>
                    <w:t>foil.</w:t>
                  </w:r>
                </w:p>
                <w:p>
                  <w:pPr>
                    <w:numPr>
                      <w:ilvl w:val="0"/>
                      <w:numId w:val="6"/>
                    </w:numPr>
                    <w:tabs>
                      <w:tab w:pos="374" w:val="left" w:leader="none"/>
                    </w:tabs>
                    <w:spacing w:line="244" w:lineRule="auto" w:before="0"/>
                    <w:ind w:left="239" w:right="340" w:firstLine="0"/>
                    <w:jc w:val="left"/>
                    <w:rPr>
                      <w:sz w:val="16"/>
                    </w:rPr>
                  </w:pPr>
                  <w:r>
                    <w:rPr>
                      <w:color w:val="231F20"/>
                      <w:w w:val="90"/>
                      <w:sz w:val="16"/>
                    </w:rPr>
                    <w:t>Place</w:t>
                  </w:r>
                  <w:r>
                    <w:rPr>
                      <w:color w:val="231F20"/>
                      <w:spacing w:val="-16"/>
                      <w:w w:val="90"/>
                      <w:sz w:val="16"/>
                    </w:rPr>
                    <w:t> </w:t>
                  </w:r>
                  <w:r>
                    <w:rPr>
                      <w:color w:val="231F20"/>
                      <w:w w:val="90"/>
                      <w:sz w:val="16"/>
                    </w:rPr>
                    <w:t>the</w:t>
                  </w:r>
                  <w:r>
                    <w:rPr>
                      <w:color w:val="231F20"/>
                      <w:spacing w:val="-15"/>
                      <w:w w:val="90"/>
                      <w:sz w:val="16"/>
                    </w:rPr>
                    <w:t> </w:t>
                  </w:r>
                  <w:r>
                    <w:rPr>
                      <w:color w:val="231F20"/>
                      <w:w w:val="90"/>
                      <w:sz w:val="16"/>
                    </w:rPr>
                    <w:t>first</w:t>
                  </w:r>
                  <w:r>
                    <w:rPr>
                      <w:color w:val="231F20"/>
                      <w:spacing w:val="-16"/>
                      <w:w w:val="90"/>
                      <w:sz w:val="16"/>
                    </w:rPr>
                    <w:t> </w:t>
                  </w:r>
                  <w:r>
                    <w:rPr>
                      <w:color w:val="231F20"/>
                      <w:w w:val="90"/>
                      <w:sz w:val="16"/>
                    </w:rPr>
                    <w:t>10</w:t>
                  </w:r>
                  <w:r>
                    <w:rPr>
                      <w:color w:val="231F20"/>
                      <w:spacing w:val="-15"/>
                      <w:w w:val="90"/>
                      <w:sz w:val="16"/>
                    </w:rPr>
                    <w:t> </w:t>
                  </w:r>
                  <w:r>
                    <w:rPr>
                      <w:color w:val="231F20"/>
                      <w:w w:val="90"/>
                      <w:sz w:val="16"/>
                    </w:rPr>
                    <w:t>ingredients</w:t>
                  </w:r>
                  <w:r>
                    <w:rPr>
                      <w:color w:val="231F20"/>
                      <w:spacing w:val="-15"/>
                      <w:w w:val="90"/>
                      <w:sz w:val="16"/>
                    </w:rPr>
                    <w:t> </w:t>
                  </w:r>
                  <w:r>
                    <w:rPr>
                      <w:color w:val="231F20"/>
                      <w:w w:val="90"/>
                      <w:sz w:val="16"/>
                    </w:rPr>
                    <w:t>in</w:t>
                  </w:r>
                  <w:r>
                    <w:rPr>
                      <w:color w:val="231F20"/>
                      <w:spacing w:val="-16"/>
                      <w:w w:val="90"/>
                      <w:sz w:val="16"/>
                    </w:rPr>
                    <w:t> </w:t>
                  </w:r>
                  <w:r>
                    <w:rPr>
                      <w:color w:val="231F20"/>
                      <w:w w:val="90"/>
                      <w:sz w:val="16"/>
                    </w:rPr>
                    <w:t>a</w:t>
                  </w:r>
                  <w:r>
                    <w:rPr>
                      <w:color w:val="231F20"/>
                      <w:spacing w:val="-15"/>
                      <w:w w:val="90"/>
                      <w:sz w:val="16"/>
                    </w:rPr>
                    <w:t> </w:t>
                  </w:r>
                  <w:r>
                    <w:rPr>
                      <w:color w:val="231F20"/>
                      <w:w w:val="90"/>
                      <w:sz w:val="16"/>
                    </w:rPr>
                    <w:t>large</w:t>
                  </w:r>
                  <w:r>
                    <w:rPr>
                      <w:color w:val="231F20"/>
                      <w:spacing w:val="-15"/>
                      <w:w w:val="90"/>
                      <w:sz w:val="16"/>
                    </w:rPr>
                    <w:t> </w:t>
                  </w:r>
                  <w:r>
                    <w:rPr>
                      <w:color w:val="231F20"/>
                      <w:w w:val="90"/>
                      <w:sz w:val="16"/>
                    </w:rPr>
                    <w:t>bowl</w:t>
                  </w:r>
                  <w:r>
                    <w:rPr>
                      <w:color w:val="231F20"/>
                      <w:spacing w:val="-17"/>
                      <w:w w:val="90"/>
                      <w:sz w:val="16"/>
                    </w:rPr>
                    <w:t> </w:t>
                  </w:r>
                  <w:r>
                    <w:rPr>
                      <w:color w:val="231F20"/>
                      <w:w w:val="90"/>
                      <w:sz w:val="16"/>
                    </w:rPr>
                    <w:t>(butternut</w:t>
                  </w:r>
                  <w:r>
                    <w:rPr>
                      <w:color w:val="231F20"/>
                      <w:spacing w:val="-15"/>
                      <w:w w:val="90"/>
                      <w:sz w:val="16"/>
                    </w:rPr>
                    <w:t> </w:t>
                  </w:r>
                  <w:r>
                    <w:rPr>
                      <w:color w:val="231F20"/>
                      <w:w w:val="90"/>
                      <w:sz w:val="16"/>
                    </w:rPr>
                    <w:t>squash</w:t>
                  </w:r>
                  <w:r>
                    <w:rPr>
                      <w:color w:val="231F20"/>
                      <w:spacing w:val="-16"/>
                      <w:w w:val="90"/>
                      <w:sz w:val="16"/>
                    </w:rPr>
                    <w:t> </w:t>
                  </w:r>
                  <w:r>
                    <w:rPr>
                      <w:color w:val="231F20"/>
                      <w:w w:val="90"/>
                      <w:sz w:val="16"/>
                    </w:rPr>
                    <w:t>through</w:t>
                  </w:r>
                  <w:r>
                    <w:rPr>
                      <w:color w:val="231F20"/>
                      <w:spacing w:val="-15"/>
                      <w:w w:val="90"/>
                      <w:sz w:val="16"/>
                    </w:rPr>
                    <w:t> </w:t>
                  </w:r>
                  <w:r>
                    <w:rPr>
                      <w:color w:val="231F20"/>
                      <w:w w:val="90"/>
                      <w:sz w:val="16"/>
                    </w:rPr>
                    <w:t>cayenne) and</w:t>
                  </w:r>
                  <w:r>
                    <w:rPr>
                      <w:color w:val="231F20"/>
                      <w:spacing w:val="-15"/>
                      <w:w w:val="90"/>
                      <w:sz w:val="16"/>
                    </w:rPr>
                    <w:t> </w:t>
                  </w:r>
                  <w:r>
                    <w:rPr>
                      <w:color w:val="231F20"/>
                      <w:w w:val="90"/>
                      <w:sz w:val="16"/>
                    </w:rPr>
                    <w:t>toss</w:t>
                  </w:r>
                  <w:r>
                    <w:rPr>
                      <w:color w:val="231F20"/>
                      <w:spacing w:val="-15"/>
                      <w:w w:val="90"/>
                      <w:sz w:val="16"/>
                    </w:rPr>
                    <w:t> </w:t>
                  </w:r>
                  <w:r>
                    <w:rPr>
                      <w:color w:val="231F20"/>
                      <w:w w:val="90"/>
                      <w:sz w:val="16"/>
                    </w:rPr>
                    <w:t>until</w:t>
                  </w:r>
                  <w:r>
                    <w:rPr>
                      <w:color w:val="231F20"/>
                      <w:spacing w:val="-16"/>
                      <w:w w:val="90"/>
                      <w:sz w:val="16"/>
                    </w:rPr>
                    <w:t> </w:t>
                  </w:r>
                  <w:r>
                    <w:rPr>
                      <w:color w:val="231F20"/>
                      <w:w w:val="90"/>
                      <w:sz w:val="16"/>
                    </w:rPr>
                    <w:t>evenly</w:t>
                  </w:r>
                  <w:r>
                    <w:rPr>
                      <w:color w:val="231F20"/>
                      <w:spacing w:val="-16"/>
                      <w:w w:val="90"/>
                      <w:sz w:val="16"/>
                    </w:rPr>
                    <w:t> </w:t>
                  </w:r>
                  <w:r>
                    <w:rPr>
                      <w:color w:val="231F20"/>
                      <w:w w:val="90"/>
                      <w:sz w:val="16"/>
                    </w:rPr>
                    <w:t>coated</w:t>
                  </w:r>
                  <w:r>
                    <w:rPr>
                      <w:color w:val="231F20"/>
                      <w:spacing w:val="-14"/>
                      <w:w w:val="90"/>
                      <w:sz w:val="16"/>
                    </w:rPr>
                    <w:t> </w:t>
                  </w:r>
                  <w:r>
                    <w:rPr>
                      <w:color w:val="231F20"/>
                      <w:w w:val="90"/>
                      <w:sz w:val="16"/>
                    </w:rPr>
                    <w:t>in</w:t>
                  </w:r>
                  <w:r>
                    <w:rPr>
                      <w:color w:val="231F20"/>
                      <w:spacing w:val="-15"/>
                      <w:w w:val="90"/>
                      <w:sz w:val="16"/>
                    </w:rPr>
                    <w:t> </w:t>
                  </w:r>
                  <w:r>
                    <w:rPr>
                      <w:color w:val="231F20"/>
                      <w:w w:val="90"/>
                      <w:sz w:val="16"/>
                    </w:rPr>
                    <w:t>oil</w:t>
                  </w:r>
                  <w:r>
                    <w:rPr>
                      <w:color w:val="231F20"/>
                      <w:spacing w:val="-16"/>
                      <w:w w:val="90"/>
                      <w:sz w:val="16"/>
                    </w:rPr>
                    <w:t> </w:t>
                  </w:r>
                  <w:r>
                    <w:rPr>
                      <w:color w:val="231F20"/>
                      <w:w w:val="90"/>
                      <w:sz w:val="16"/>
                    </w:rPr>
                    <w:t>and</w:t>
                  </w:r>
                  <w:r>
                    <w:rPr>
                      <w:color w:val="231F20"/>
                      <w:spacing w:val="-15"/>
                      <w:w w:val="90"/>
                      <w:sz w:val="16"/>
                    </w:rPr>
                    <w:t> </w:t>
                  </w:r>
                  <w:r>
                    <w:rPr>
                      <w:color w:val="231F20"/>
                      <w:w w:val="90"/>
                      <w:sz w:val="16"/>
                    </w:rPr>
                    <w:t>spices.</w:t>
                  </w:r>
                  <w:r>
                    <w:rPr>
                      <w:color w:val="231F20"/>
                      <w:spacing w:val="-18"/>
                      <w:w w:val="90"/>
                      <w:sz w:val="16"/>
                    </w:rPr>
                    <w:t> </w:t>
                  </w:r>
                  <w:r>
                    <w:rPr>
                      <w:color w:val="231F20"/>
                      <w:w w:val="90"/>
                      <w:sz w:val="16"/>
                    </w:rPr>
                    <w:t>Scatter</w:t>
                  </w:r>
                  <w:r>
                    <w:rPr>
                      <w:color w:val="231F20"/>
                      <w:spacing w:val="-15"/>
                      <w:w w:val="90"/>
                      <w:sz w:val="16"/>
                    </w:rPr>
                    <w:t> </w:t>
                  </w:r>
                  <w:r>
                    <w:rPr>
                      <w:color w:val="231F20"/>
                      <w:w w:val="90"/>
                      <w:sz w:val="16"/>
                    </w:rPr>
                    <w:t>into</w:t>
                  </w:r>
                  <w:r>
                    <w:rPr>
                      <w:color w:val="231F20"/>
                      <w:spacing w:val="-15"/>
                      <w:w w:val="90"/>
                      <w:sz w:val="16"/>
                    </w:rPr>
                    <w:t> </w:t>
                  </w:r>
                  <w:r>
                    <w:rPr>
                      <w:color w:val="231F20"/>
                      <w:w w:val="90"/>
                      <w:sz w:val="16"/>
                    </w:rPr>
                    <w:t>a</w:t>
                  </w:r>
                  <w:r>
                    <w:rPr>
                      <w:color w:val="231F20"/>
                      <w:spacing w:val="-15"/>
                      <w:w w:val="90"/>
                      <w:sz w:val="16"/>
                    </w:rPr>
                    <w:t> </w:t>
                  </w:r>
                  <w:r>
                    <w:rPr>
                      <w:color w:val="231F20"/>
                      <w:w w:val="90"/>
                      <w:sz w:val="16"/>
                    </w:rPr>
                    <w:t>single</w:t>
                  </w:r>
                  <w:r>
                    <w:rPr>
                      <w:color w:val="231F20"/>
                      <w:spacing w:val="-14"/>
                      <w:w w:val="90"/>
                      <w:sz w:val="16"/>
                    </w:rPr>
                    <w:t> </w:t>
                  </w:r>
                  <w:r>
                    <w:rPr>
                      <w:color w:val="231F20"/>
                      <w:w w:val="90"/>
                      <w:sz w:val="16"/>
                    </w:rPr>
                    <w:t>layer</w:t>
                  </w:r>
                  <w:r>
                    <w:rPr>
                      <w:color w:val="231F20"/>
                      <w:spacing w:val="-16"/>
                      <w:w w:val="90"/>
                      <w:sz w:val="16"/>
                    </w:rPr>
                    <w:t> </w:t>
                  </w:r>
                  <w:r>
                    <w:rPr>
                      <w:color w:val="231F20"/>
                      <w:w w:val="90"/>
                      <w:sz w:val="16"/>
                    </w:rPr>
                    <w:t>on</w:t>
                  </w:r>
                  <w:r>
                    <w:rPr>
                      <w:color w:val="231F20"/>
                      <w:spacing w:val="-15"/>
                      <w:w w:val="90"/>
                      <w:sz w:val="16"/>
                    </w:rPr>
                    <w:t> </w:t>
                  </w:r>
                  <w:r>
                    <w:rPr>
                      <w:color w:val="231F20"/>
                      <w:w w:val="90"/>
                      <w:sz w:val="16"/>
                    </w:rPr>
                    <w:t>the</w:t>
                  </w:r>
                  <w:r>
                    <w:rPr>
                      <w:color w:val="231F20"/>
                      <w:spacing w:val="-15"/>
                      <w:w w:val="90"/>
                      <w:sz w:val="16"/>
                    </w:rPr>
                    <w:t> </w:t>
                  </w:r>
                  <w:r>
                    <w:rPr>
                      <w:color w:val="231F20"/>
                      <w:w w:val="90"/>
                      <w:sz w:val="16"/>
                    </w:rPr>
                    <w:t>baking sheet</w:t>
                  </w:r>
                  <w:r>
                    <w:rPr>
                      <w:color w:val="231F20"/>
                      <w:spacing w:val="-20"/>
                      <w:w w:val="90"/>
                      <w:sz w:val="16"/>
                    </w:rPr>
                    <w:t> </w:t>
                  </w:r>
                  <w:r>
                    <w:rPr>
                      <w:color w:val="231F20"/>
                      <w:w w:val="90"/>
                      <w:sz w:val="16"/>
                    </w:rPr>
                    <w:t>and</w:t>
                  </w:r>
                  <w:r>
                    <w:rPr>
                      <w:color w:val="231F20"/>
                      <w:spacing w:val="-20"/>
                      <w:w w:val="90"/>
                      <w:sz w:val="16"/>
                    </w:rPr>
                    <w:t> </w:t>
                  </w:r>
                  <w:r>
                    <w:rPr>
                      <w:color w:val="231F20"/>
                      <w:w w:val="90"/>
                      <w:sz w:val="16"/>
                    </w:rPr>
                    <w:t>roast</w:t>
                  </w:r>
                  <w:r>
                    <w:rPr>
                      <w:color w:val="231F20"/>
                      <w:spacing w:val="-19"/>
                      <w:w w:val="90"/>
                      <w:sz w:val="16"/>
                    </w:rPr>
                    <w:t> </w:t>
                  </w:r>
                  <w:r>
                    <w:rPr>
                      <w:color w:val="231F20"/>
                      <w:w w:val="90"/>
                      <w:sz w:val="16"/>
                    </w:rPr>
                    <w:t>until</w:t>
                  </w:r>
                  <w:r>
                    <w:rPr>
                      <w:color w:val="231F20"/>
                      <w:spacing w:val="-22"/>
                      <w:w w:val="90"/>
                      <w:sz w:val="16"/>
                    </w:rPr>
                    <w:t> </w:t>
                  </w:r>
                  <w:r>
                    <w:rPr>
                      <w:color w:val="231F20"/>
                      <w:w w:val="90"/>
                      <w:sz w:val="16"/>
                    </w:rPr>
                    <w:t>vegetables</w:t>
                  </w:r>
                  <w:r>
                    <w:rPr>
                      <w:color w:val="231F20"/>
                      <w:spacing w:val="-19"/>
                      <w:w w:val="90"/>
                      <w:sz w:val="16"/>
                    </w:rPr>
                    <w:t> </w:t>
                  </w:r>
                  <w:r>
                    <w:rPr>
                      <w:color w:val="231F20"/>
                      <w:w w:val="90"/>
                      <w:sz w:val="16"/>
                    </w:rPr>
                    <w:t>are</w:t>
                  </w:r>
                  <w:r>
                    <w:rPr>
                      <w:color w:val="231F20"/>
                      <w:spacing w:val="-20"/>
                      <w:w w:val="90"/>
                      <w:sz w:val="16"/>
                    </w:rPr>
                    <w:t> </w:t>
                  </w:r>
                  <w:r>
                    <w:rPr>
                      <w:color w:val="231F20"/>
                      <w:w w:val="90"/>
                      <w:sz w:val="16"/>
                    </w:rPr>
                    <w:t>caramelized</w:t>
                  </w:r>
                  <w:r>
                    <w:rPr>
                      <w:color w:val="231F20"/>
                      <w:spacing w:val="-19"/>
                      <w:w w:val="90"/>
                      <w:sz w:val="16"/>
                    </w:rPr>
                    <w:t> </w:t>
                  </w:r>
                  <w:r>
                    <w:rPr>
                      <w:color w:val="231F20"/>
                      <w:w w:val="90"/>
                      <w:sz w:val="16"/>
                    </w:rPr>
                    <w:t>and</w:t>
                  </w:r>
                  <w:r>
                    <w:rPr>
                      <w:color w:val="231F20"/>
                      <w:spacing w:val="-20"/>
                      <w:w w:val="90"/>
                      <w:sz w:val="16"/>
                    </w:rPr>
                    <w:t> </w:t>
                  </w:r>
                  <w:r>
                    <w:rPr>
                      <w:color w:val="231F20"/>
                      <w:w w:val="90"/>
                      <w:sz w:val="16"/>
                    </w:rPr>
                    <w:t>tender,</w:t>
                  </w:r>
                  <w:r>
                    <w:rPr>
                      <w:color w:val="231F20"/>
                      <w:spacing w:val="-22"/>
                      <w:w w:val="90"/>
                      <w:sz w:val="16"/>
                    </w:rPr>
                    <w:t> </w:t>
                  </w:r>
                  <w:r>
                    <w:rPr>
                      <w:color w:val="231F20"/>
                      <w:w w:val="90"/>
                      <w:sz w:val="16"/>
                    </w:rPr>
                    <w:t>about</w:t>
                  </w:r>
                  <w:r>
                    <w:rPr>
                      <w:color w:val="231F20"/>
                      <w:spacing w:val="-20"/>
                      <w:w w:val="90"/>
                      <w:sz w:val="16"/>
                    </w:rPr>
                    <w:t> </w:t>
                  </w:r>
                  <w:r>
                    <w:rPr>
                      <w:color w:val="231F20"/>
                      <w:w w:val="90"/>
                      <w:sz w:val="16"/>
                    </w:rPr>
                    <w:t>30</w:t>
                  </w:r>
                  <w:r>
                    <w:rPr>
                      <w:color w:val="231F20"/>
                      <w:spacing w:val="-19"/>
                      <w:w w:val="90"/>
                      <w:sz w:val="16"/>
                    </w:rPr>
                    <w:t> </w:t>
                  </w:r>
                  <w:r>
                    <w:rPr>
                      <w:color w:val="231F20"/>
                      <w:w w:val="90"/>
                      <w:sz w:val="16"/>
                    </w:rPr>
                    <w:t>to</w:t>
                  </w:r>
                  <w:r>
                    <w:rPr>
                      <w:color w:val="231F20"/>
                      <w:spacing w:val="-20"/>
                      <w:w w:val="90"/>
                      <w:sz w:val="16"/>
                    </w:rPr>
                    <w:t> </w:t>
                  </w:r>
                  <w:r>
                    <w:rPr>
                      <w:color w:val="231F20"/>
                      <w:w w:val="90"/>
                      <w:sz w:val="16"/>
                    </w:rPr>
                    <w:t>35</w:t>
                  </w:r>
                  <w:r>
                    <w:rPr>
                      <w:color w:val="231F20"/>
                      <w:spacing w:val="-19"/>
                      <w:w w:val="90"/>
                      <w:sz w:val="16"/>
                    </w:rPr>
                    <w:t> </w:t>
                  </w:r>
                  <w:r>
                    <w:rPr>
                      <w:color w:val="231F20"/>
                      <w:w w:val="90"/>
                      <w:sz w:val="16"/>
                    </w:rPr>
                    <w:t>minutes.</w:t>
                  </w:r>
                </w:p>
                <w:p>
                  <w:pPr>
                    <w:numPr>
                      <w:ilvl w:val="0"/>
                      <w:numId w:val="6"/>
                    </w:numPr>
                    <w:tabs>
                      <w:tab w:pos="379" w:val="left" w:leader="none"/>
                    </w:tabs>
                    <w:spacing w:line="244" w:lineRule="auto" w:before="0"/>
                    <w:ind w:left="239" w:right="582" w:firstLine="0"/>
                    <w:jc w:val="left"/>
                    <w:rPr>
                      <w:sz w:val="16"/>
                    </w:rPr>
                  </w:pPr>
                  <w:r>
                    <w:rPr>
                      <w:color w:val="231F20"/>
                      <w:w w:val="90"/>
                      <w:sz w:val="16"/>
                    </w:rPr>
                    <w:t>Remove</w:t>
                  </w:r>
                  <w:r>
                    <w:rPr>
                      <w:color w:val="231F20"/>
                      <w:spacing w:val="-14"/>
                      <w:w w:val="90"/>
                      <w:sz w:val="16"/>
                    </w:rPr>
                    <w:t> </w:t>
                  </w:r>
                  <w:r>
                    <w:rPr>
                      <w:color w:val="231F20"/>
                      <w:w w:val="90"/>
                      <w:sz w:val="16"/>
                    </w:rPr>
                    <w:t>vegetables</w:t>
                  </w:r>
                  <w:r>
                    <w:rPr>
                      <w:color w:val="231F20"/>
                      <w:spacing w:val="-11"/>
                      <w:w w:val="90"/>
                      <w:sz w:val="16"/>
                    </w:rPr>
                    <w:t> </w:t>
                  </w:r>
                  <w:r>
                    <w:rPr>
                      <w:color w:val="231F20"/>
                      <w:w w:val="90"/>
                      <w:sz w:val="16"/>
                    </w:rPr>
                    <w:t>from</w:t>
                  </w:r>
                  <w:r>
                    <w:rPr>
                      <w:color w:val="231F20"/>
                      <w:spacing w:val="-11"/>
                      <w:w w:val="90"/>
                      <w:sz w:val="16"/>
                    </w:rPr>
                    <w:t> </w:t>
                  </w:r>
                  <w:r>
                    <w:rPr>
                      <w:color w:val="231F20"/>
                      <w:w w:val="90"/>
                      <w:sz w:val="16"/>
                    </w:rPr>
                    <w:t>the</w:t>
                  </w:r>
                  <w:r>
                    <w:rPr>
                      <w:color w:val="231F20"/>
                      <w:spacing w:val="-11"/>
                      <w:w w:val="90"/>
                      <w:sz w:val="16"/>
                    </w:rPr>
                    <w:t> </w:t>
                  </w:r>
                  <w:r>
                    <w:rPr>
                      <w:color w:val="231F20"/>
                      <w:w w:val="90"/>
                      <w:sz w:val="16"/>
                    </w:rPr>
                    <w:t>oven</w:t>
                  </w:r>
                  <w:r>
                    <w:rPr>
                      <w:color w:val="231F20"/>
                      <w:spacing w:val="-12"/>
                      <w:w w:val="90"/>
                      <w:sz w:val="16"/>
                    </w:rPr>
                    <w:t> </w:t>
                  </w:r>
                  <w:r>
                    <w:rPr>
                      <w:color w:val="231F20"/>
                      <w:w w:val="90"/>
                      <w:sz w:val="16"/>
                    </w:rPr>
                    <w:t>and</w:t>
                  </w:r>
                  <w:r>
                    <w:rPr>
                      <w:color w:val="231F20"/>
                      <w:spacing w:val="-11"/>
                      <w:w w:val="90"/>
                      <w:sz w:val="16"/>
                    </w:rPr>
                    <w:t> </w:t>
                  </w:r>
                  <w:r>
                    <w:rPr>
                      <w:color w:val="231F20"/>
                      <w:w w:val="90"/>
                      <w:sz w:val="16"/>
                    </w:rPr>
                    <w:t>place</w:t>
                  </w:r>
                  <w:r>
                    <w:rPr>
                      <w:color w:val="231F20"/>
                      <w:spacing w:val="-11"/>
                      <w:w w:val="90"/>
                      <w:sz w:val="16"/>
                    </w:rPr>
                    <w:t> </w:t>
                  </w:r>
                  <w:r>
                    <w:rPr>
                      <w:color w:val="231F20"/>
                      <w:w w:val="90"/>
                      <w:sz w:val="16"/>
                    </w:rPr>
                    <w:t>in</w:t>
                  </w:r>
                  <w:r>
                    <w:rPr>
                      <w:color w:val="231F20"/>
                      <w:spacing w:val="-11"/>
                      <w:w w:val="90"/>
                      <w:sz w:val="16"/>
                    </w:rPr>
                    <w:t> </w:t>
                  </w:r>
                  <w:r>
                    <w:rPr>
                      <w:color w:val="231F20"/>
                      <w:w w:val="90"/>
                      <w:sz w:val="16"/>
                    </w:rPr>
                    <w:t>a</w:t>
                  </w:r>
                  <w:r>
                    <w:rPr>
                      <w:color w:val="231F20"/>
                      <w:spacing w:val="-12"/>
                      <w:w w:val="90"/>
                      <w:sz w:val="16"/>
                    </w:rPr>
                    <w:t> </w:t>
                  </w:r>
                  <w:r>
                    <w:rPr>
                      <w:color w:val="231F20"/>
                      <w:w w:val="90"/>
                      <w:sz w:val="16"/>
                    </w:rPr>
                    <w:t>high-speed</w:t>
                  </w:r>
                  <w:r>
                    <w:rPr>
                      <w:color w:val="231F20"/>
                      <w:spacing w:val="-11"/>
                      <w:w w:val="90"/>
                      <w:sz w:val="16"/>
                    </w:rPr>
                    <w:t> </w:t>
                  </w:r>
                  <w:r>
                    <w:rPr>
                      <w:color w:val="231F20"/>
                      <w:w w:val="90"/>
                      <w:sz w:val="16"/>
                    </w:rPr>
                    <w:t>blender</w:t>
                  </w:r>
                  <w:r>
                    <w:rPr>
                      <w:color w:val="231F20"/>
                      <w:spacing w:val="-13"/>
                      <w:w w:val="90"/>
                      <w:sz w:val="16"/>
                    </w:rPr>
                    <w:t> </w:t>
                  </w:r>
                  <w:r>
                    <w:rPr>
                      <w:color w:val="231F20"/>
                      <w:w w:val="90"/>
                      <w:sz w:val="16"/>
                    </w:rPr>
                    <w:t>or</w:t>
                  </w:r>
                  <w:r>
                    <w:rPr>
                      <w:color w:val="231F20"/>
                      <w:spacing w:val="-14"/>
                      <w:w w:val="90"/>
                      <w:sz w:val="16"/>
                    </w:rPr>
                    <w:t> </w:t>
                  </w:r>
                  <w:r>
                    <w:rPr>
                      <w:color w:val="231F20"/>
                      <w:w w:val="90"/>
                      <w:sz w:val="16"/>
                    </w:rPr>
                    <w:t>food </w:t>
                  </w:r>
                  <w:r>
                    <w:rPr>
                      <w:color w:val="231F20"/>
                      <w:sz w:val="16"/>
                    </w:rPr>
                    <w:t>processor.</w:t>
                  </w:r>
                  <w:r>
                    <w:rPr>
                      <w:color w:val="231F20"/>
                      <w:spacing w:val="-19"/>
                      <w:sz w:val="16"/>
                    </w:rPr>
                    <w:t> </w:t>
                  </w:r>
                  <w:r>
                    <w:rPr>
                      <w:color w:val="231F20"/>
                      <w:sz w:val="16"/>
                    </w:rPr>
                    <w:t>Add</w:t>
                  </w:r>
                  <w:r>
                    <w:rPr>
                      <w:color w:val="231F20"/>
                      <w:spacing w:val="-11"/>
                      <w:sz w:val="16"/>
                    </w:rPr>
                    <w:t> </w:t>
                  </w:r>
                  <w:r>
                    <w:rPr>
                      <w:color w:val="231F20"/>
                      <w:sz w:val="16"/>
                    </w:rPr>
                    <w:t>honey</w:t>
                  </w:r>
                  <w:r>
                    <w:rPr>
                      <w:color w:val="231F20"/>
                      <w:spacing w:val="-12"/>
                      <w:sz w:val="16"/>
                    </w:rPr>
                    <w:t> </w:t>
                  </w:r>
                  <w:r>
                    <w:rPr>
                      <w:color w:val="231F20"/>
                      <w:sz w:val="16"/>
                    </w:rPr>
                    <w:t>and</w:t>
                  </w:r>
                  <w:r>
                    <w:rPr>
                      <w:color w:val="231F20"/>
                      <w:spacing w:val="-11"/>
                      <w:sz w:val="16"/>
                    </w:rPr>
                    <w:t> </w:t>
                  </w:r>
                  <w:r>
                    <w:rPr>
                      <w:color w:val="231F20"/>
                      <w:sz w:val="16"/>
                    </w:rPr>
                    <w:t>pulse</w:t>
                  </w:r>
                  <w:r>
                    <w:rPr>
                      <w:color w:val="231F20"/>
                      <w:spacing w:val="-10"/>
                      <w:sz w:val="16"/>
                    </w:rPr>
                    <w:t> </w:t>
                  </w:r>
                  <w:r>
                    <w:rPr>
                      <w:color w:val="231F20"/>
                      <w:sz w:val="16"/>
                    </w:rPr>
                    <w:t>until</w:t>
                  </w:r>
                  <w:r>
                    <w:rPr>
                      <w:color w:val="231F20"/>
                      <w:spacing w:val="-13"/>
                      <w:sz w:val="16"/>
                    </w:rPr>
                    <w:t> </w:t>
                  </w:r>
                  <w:r>
                    <w:rPr>
                      <w:color w:val="231F20"/>
                      <w:sz w:val="16"/>
                    </w:rPr>
                    <w:t>smooth.</w:t>
                  </w:r>
                </w:p>
                <w:p>
                  <w:pPr>
                    <w:numPr>
                      <w:ilvl w:val="0"/>
                      <w:numId w:val="6"/>
                    </w:numPr>
                    <w:tabs>
                      <w:tab w:pos="377" w:val="left" w:leader="none"/>
                    </w:tabs>
                    <w:spacing w:line="244" w:lineRule="auto" w:before="0"/>
                    <w:ind w:left="239" w:right="334" w:firstLine="0"/>
                    <w:jc w:val="both"/>
                    <w:rPr>
                      <w:sz w:val="16"/>
                    </w:rPr>
                  </w:pPr>
                  <w:r>
                    <w:rPr>
                      <w:color w:val="231F20"/>
                      <w:w w:val="95"/>
                      <w:sz w:val="16"/>
                    </w:rPr>
                    <w:t>Pour</w:t>
                  </w:r>
                  <w:r>
                    <w:rPr>
                      <w:color w:val="231F20"/>
                      <w:spacing w:val="-27"/>
                      <w:w w:val="95"/>
                      <w:sz w:val="16"/>
                    </w:rPr>
                    <w:t> </w:t>
                  </w:r>
                  <w:r>
                    <w:rPr>
                      <w:color w:val="231F20"/>
                      <w:w w:val="95"/>
                      <w:sz w:val="16"/>
                    </w:rPr>
                    <w:t>mixture</w:t>
                  </w:r>
                  <w:r>
                    <w:rPr>
                      <w:color w:val="231F20"/>
                      <w:spacing w:val="-25"/>
                      <w:w w:val="95"/>
                      <w:sz w:val="16"/>
                    </w:rPr>
                    <w:t> </w:t>
                  </w:r>
                  <w:r>
                    <w:rPr>
                      <w:color w:val="231F20"/>
                      <w:w w:val="95"/>
                      <w:sz w:val="16"/>
                    </w:rPr>
                    <w:t>into</w:t>
                  </w:r>
                  <w:r>
                    <w:rPr>
                      <w:color w:val="231F20"/>
                      <w:spacing w:val="-25"/>
                      <w:w w:val="95"/>
                      <w:sz w:val="16"/>
                    </w:rPr>
                    <w:t> </w:t>
                  </w:r>
                  <w:r>
                    <w:rPr>
                      <w:color w:val="231F20"/>
                      <w:w w:val="95"/>
                      <w:sz w:val="16"/>
                    </w:rPr>
                    <w:t>a</w:t>
                  </w:r>
                  <w:r>
                    <w:rPr>
                      <w:color w:val="231F20"/>
                      <w:spacing w:val="-25"/>
                      <w:w w:val="95"/>
                      <w:sz w:val="16"/>
                    </w:rPr>
                    <w:t> </w:t>
                  </w:r>
                  <w:r>
                    <w:rPr>
                      <w:color w:val="231F20"/>
                      <w:w w:val="95"/>
                      <w:sz w:val="16"/>
                    </w:rPr>
                    <w:t>large</w:t>
                  </w:r>
                  <w:r>
                    <w:rPr>
                      <w:color w:val="231F20"/>
                      <w:spacing w:val="-25"/>
                      <w:w w:val="95"/>
                      <w:sz w:val="16"/>
                    </w:rPr>
                    <w:t> </w:t>
                  </w:r>
                  <w:r>
                    <w:rPr>
                      <w:color w:val="231F20"/>
                      <w:w w:val="95"/>
                      <w:sz w:val="16"/>
                    </w:rPr>
                    <w:t>soup</w:t>
                  </w:r>
                  <w:r>
                    <w:rPr>
                      <w:color w:val="231F20"/>
                      <w:spacing w:val="-25"/>
                      <w:w w:val="95"/>
                      <w:sz w:val="16"/>
                    </w:rPr>
                    <w:t> </w:t>
                  </w:r>
                  <w:r>
                    <w:rPr>
                      <w:color w:val="231F20"/>
                      <w:w w:val="95"/>
                      <w:sz w:val="16"/>
                    </w:rPr>
                    <w:t>pot</w:t>
                  </w:r>
                  <w:r>
                    <w:rPr>
                      <w:color w:val="231F20"/>
                      <w:spacing w:val="-25"/>
                      <w:w w:val="95"/>
                      <w:sz w:val="16"/>
                    </w:rPr>
                    <w:t> </w:t>
                  </w:r>
                  <w:r>
                    <w:rPr>
                      <w:color w:val="231F20"/>
                      <w:w w:val="95"/>
                      <w:sz w:val="16"/>
                    </w:rPr>
                    <w:t>and</w:t>
                  </w:r>
                  <w:r>
                    <w:rPr>
                      <w:color w:val="231F20"/>
                      <w:spacing w:val="-25"/>
                      <w:w w:val="95"/>
                      <w:sz w:val="16"/>
                    </w:rPr>
                    <w:t> </w:t>
                  </w:r>
                  <w:r>
                    <w:rPr>
                      <w:color w:val="231F20"/>
                      <w:w w:val="95"/>
                      <w:sz w:val="16"/>
                    </w:rPr>
                    <w:t>stir</w:t>
                  </w:r>
                  <w:r>
                    <w:rPr>
                      <w:color w:val="231F20"/>
                      <w:spacing w:val="-26"/>
                      <w:w w:val="95"/>
                      <w:sz w:val="16"/>
                    </w:rPr>
                    <w:t> </w:t>
                  </w:r>
                  <w:r>
                    <w:rPr>
                      <w:color w:val="231F20"/>
                      <w:w w:val="95"/>
                      <w:sz w:val="16"/>
                    </w:rPr>
                    <w:t>in</w:t>
                  </w:r>
                  <w:r>
                    <w:rPr>
                      <w:color w:val="231F20"/>
                      <w:spacing w:val="-25"/>
                      <w:w w:val="95"/>
                      <w:sz w:val="16"/>
                    </w:rPr>
                    <w:t> </w:t>
                  </w:r>
                  <w:r>
                    <w:rPr>
                      <w:color w:val="231F20"/>
                      <w:w w:val="95"/>
                      <w:sz w:val="16"/>
                    </w:rPr>
                    <w:t>the</w:t>
                  </w:r>
                  <w:r>
                    <w:rPr>
                      <w:color w:val="231F20"/>
                      <w:spacing w:val="-25"/>
                      <w:w w:val="95"/>
                      <w:sz w:val="16"/>
                    </w:rPr>
                    <w:t> </w:t>
                  </w:r>
                  <w:r>
                    <w:rPr>
                      <w:color w:val="231F20"/>
                      <w:w w:val="95"/>
                      <w:sz w:val="16"/>
                    </w:rPr>
                    <w:t>chicken</w:t>
                  </w:r>
                  <w:r>
                    <w:rPr>
                      <w:color w:val="231F20"/>
                      <w:spacing w:val="-26"/>
                      <w:w w:val="95"/>
                      <w:sz w:val="16"/>
                    </w:rPr>
                    <w:t> </w:t>
                  </w:r>
                  <w:r>
                    <w:rPr>
                      <w:color w:val="231F20"/>
                      <w:w w:val="95"/>
                      <w:sz w:val="16"/>
                    </w:rPr>
                    <w:t>broth</w:t>
                  </w:r>
                  <w:r>
                    <w:rPr>
                      <w:color w:val="231F20"/>
                      <w:spacing w:val="-25"/>
                      <w:w w:val="95"/>
                      <w:sz w:val="16"/>
                    </w:rPr>
                    <w:t> </w:t>
                  </w:r>
                  <w:r>
                    <w:rPr>
                      <w:color w:val="231F20"/>
                      <w:w w:val="95"/>
                      <w:sz w:val="16"/>
                    </w:rPr>
                    <w:t>and</w:t>
                  </w:r>
                  <w:r>
                    <w:rPr>
                      <w:color w:val="231F20"/>
                      <w:spacing w:val="-25"/>
                      <w:w w:val="95"/>
                      <w:sz w:val="16"/>
                    </w:rPr>
                    <w:t> </w:t>
                  </w:r>
                  <w:r>
                    <w:rPr>
                      <w:color w:val="231F20"/>
                      <w:w w:val="95"/>
                      <w:sz w:val="16"/>
                    </w:rPr>
                    <w:t>plain</w:t>
                  </w:r>
                  <w:r>
                    <w:rPr>
                      <w:color w:val="231F20"/>
                      <w:spacing w:val="-26"/>
                      <w:w w:val="95"/>
                      <w:sz w:val="16"/>
                    </w:rPr>
                    <w:t> </w:t>
                  </w:r>
                  <w:r>
                    <w:rPr>
                      <w:color w:val="231F20"/>
                      <w:w w:val="95"/>
                      <w:sz w:val="16"/>
                    </w:rPr>
                    <w:t>yogurt. </w:t>
                  </w:r>
                  <w:r>
                    <w:rPr>
                      <w:color w:val="231F20"/>
                      <w:w w:val="90"/>
                      <w:sz w:val="16"/>
                    </w:rPr>
                    <w:t>Heat</w:t>
                  </w:r>
                  <w:r>
                    <w:rPr>
                      <w:color w:val="231F20"/>
                      <w:spacing w:val="-15"/>
                      <w:w w:val="90"/>
                      <w:sz w:val="16"/>
                    </w:rPr>
                    <w:t> </w:t>
                  </w:r>
                  <w:r>
                    <w:rPr>
                      <w:color w:val="231F20"/>
                      <w:w w:val="90"/>
                      <w:sz w:val="16"/>
                    </w:rPr>
                    <w:t>over</w:t>
                  </w:r>
                  <w:r>
                    <w:rPr>
                      <w:color w:val="231F20"/>
                      <w:spacing w:val="-15"/>
                      <w:w w:val="90"/>
                      <w:sz w:val="16"/>
                    </w:rPr>
                    <w:t> </w:t>
                  </w:r>
                  <w:r>
                    <w:rPr>
                      <w:color w:val="231F20"/>
                      <w:w w:val="90"/>
                      <w:sz w:val="16"/>
                    </w:rPr>
                    <w:t>medium-high</w:t>
                  </w:r>
                  <w:r>
                    <w:rPr>
                      <w:color w:val="231F20"/>
                      <w:spacing w:val="-14"/>
                      <w:w w:val="90"/>
                      <w:sz w:val="16"/>
                    </w:rPr>
                    <w:t> </w:t>
                  </w:r>
                  <w:r>
                    <w:rPr>
                      <w:color w:val="231F20"/>
                      <w:w w:val="90"/>
                      <w:sz w:val="16"/>
                    </w:rPr>
                    <w:t>heat</w:t>
                  </w:r>
                  <w:r>
                    <w:rPr>
                      <w:color w:val="231F20"/>
                      <w:spacing w:val="-14"/>
                      <w:w w:val="90"/>
                      <w:sz w:val="16"/>
                    </w:rPr>
                    <w:t> </w:t>
                  </w:r>
                  <w:r>
                    <w:rPr>
                      <w:color w:val="231F20"/>
                      <w:w w:val="90"/>
                      <w:sz w:val="16"/>
                    </w:rPr>
                    <w:t>until</w:t>
                  </w:r>
                  <w:r>
                    <w:rPr>
                      <w:color w:val="231F20"/>
                      <w:spacing w:val="-16"/>
                      <w:w w:val="90"/>
                      <w:sz w:val="16"/>
                    </w:rPr>
                    <w:t> </w:t>
                  </w:r>
                  <w:r>
                    <w:rPr>
                      <w:color w:val="231F20"/>
                      <w:w w:val="90"/>
                      <w:sz w:val="16"/>
                    </w:rPr>
                    <w:t>warmed</w:t>
                  </w:r>
                  <w:r>
                    <w:rPr>
                      <w:color w:val="231F20"/>
                      <w:spacing w:val="-14"/>
                      <w:w w:val="90"/>
                      <w:sz w:val="16"/>
                    </w:rPr>
                    <w:t> </w:t>
                  </w:r>
                  <w:r>
                    <w:rPr>
                      <w:color w:val="231F20"/>
                      <w:w w:val="90"/>
                      <w:sz w:val="16"/>
                    </w:rPr>
                    <w:t>through.</w:t>
                  </w:r>
                  <w:r>
                    <w:rPr>
                      <w:color w:val="231F20"/>
                      <w:spacing w:val="-17"/>
                      <w:w w:val="90"/>
                      <w:sz w:val="16"/>
                    </w:rPr>
                    <w:t> </w:t>
                  </w:r>
                  <w:r>
                    <w:rPr>
                      <w:color w:val="231F20"/>
                      <w:w w:val="90"/>
                      <w:sz w:val="16"/>
                    </w:rPr>
                    <w:t>Check</w:t>
                  </w:r>
                  <w:r>
                    <w:rPr>
                      <w:color w:val="231F20"/>
                      <w:spacing w:val="-16"/>
                      <w:w w:val="90"/>
                      <w:sz w:val="16"/>
                    </w:rPr>
                    <w:t> </w:t>
                  </w:r>
                  <w:r>
                    <w:rPr>
                      <w:color w:val="231F20"/>
                      <w:w w:val="90"/>
                      <w:sz w:val="16"/>
                    </w:rPr>
                    <w:t>for</w:t>
                  </w:r>
                  <w:r>
                    <w:rPr>
                      <w:color w:val="231F20"/>
                      <w:spacing w:val="-16"/>
                      <w:w w:val="90"/>
                      <w:sz w:val="16"/>
                    </w:rPr>
                    <w:t> </w:t>
                  </w:r>
                  <w:r>
                    <w:rPr>
                      <w:color w:val="231F20"/>
                      <w:w w:val="90"/>
                      <w:sz w:val="16"/>
                    </w:rPr>
                    <w:t>seasoning</w:t>
                  </w:r>
                  <w:r>
                    <w:rPr>
                      <w:color w:val="231F20"/>
                      <w:spacing w:val="-14"/>
                      <w:w w:val="90"/>
                      <w:sz w:val="16"/>
                    </w:rPr>
                    <w:t> </w:t>
                  </w:r>
                  <w:r>
                    <w:rPr>
                      <w:color w:val="231F20"/>
                      <w:w w:val="90"/>
                      <w:sz w:val="16"/>
                    </w:rPr>
                    <w:t>and</w:t>
                  </w:r>
                  <w:r>
                    <w:rPr>
                      <w:color w:val="231F20"/>
                      <w:spacing w:val="-14"/>
                      <w:w w:val="90"/>
                      <w:sz w:val="16"/>
                    </w:rPr>
                    <w:t> </w:t>
                  </w:r>
                  <w:r>
                    <w:rPr>
                      <w:color w:val="231F20"/>
                      <w:w w:val="90"/>
                      <w:sz w:val="16"/>
                    </w:rPr>
                    <w:t>adjust </w:t>
                  </w:r>
                  <w:r>
                    <w:rPr>
                      <w:color w:val="231F20"/>
                      <w:sz w:val="16"/>
                    </w:rPr>
                    <w:t>accordingly before</w:t>
                  </w:r>
                  <w:r>
                    <w:rPr>
                      <w:color w:val="231F20"/>
                      <w:spacing w:val="-17"/>
                      <w:sz w:val="16"/>
                    </w:rPr>
                    <w:t> </w:t>
                  </w:r>
                  <w:r>
                    <w:rPr>
                      <w:color w:val="231F20"/>
                      <w:sz w:val="16"/>
                    </w:rPr>
                    <w:t>serving.</w:t>
                  </w:r>
                </w:p>
                <w:p>
                  <w:pPr>
                    <w:spacing w:line="244" w:lineRule="auto" w:before="0"/>
                    <w:ind w:left="240" w:right="360" w:hanging="1"/>
                    <w:jc w:val="left"/>
                    <w:rPr>
                      <w:sz w:val="16"/>
                    </w:rPr>
                  </w:pPr>
                  <w:r>
                    <w:rPr>
                      <w:rFonts w:ascii="Century Gothic"/>
                      <w:b/>
                      <w:color w:val="231F20"/>
                      <w:w w:val="95"/>
                      <w:sz w:val="16"/>
                    </w:rPr>
                    <w:t>Optional:</w:t>
                  </w:r>
                  <w:r>
                    <w:rPr>
                      <w:rFonts w:ascii="Century Gothic"/>
                      <w:b/>
                      <w:color w:val="231F20"/>
                      <w:spacing w:val="-32"/>
                      <w:w w:val="95"/>
                      <w:sz w:val="16"/>
                    </w:rPr>
                    <w:t> </w:t>
                  </w:r>
                  <w:r>
                    <w:rPr>
                      <w:color w:val="231F20"/>
                      <w:w w:val="95"/>
                      <w:sz w:val="16"/>
                    </w:rPr>
                    <w:t>Lightly</w:t>
                  </w:r>
                  <w:r>
                    <w:rPr>
                      <w:color w:val="231F20"/>
                      <w:spacing w:val="-23"/>
                      <w:w w:val="95"/>
                      <w:sz w:val="16"/>
                    </w:rPr>
                    <w:t> </w:t>
                  </w:r>
                  <w:r>
                    <w:rPr>
                      <w:color w:val="231F20"/>
                      <w:w w:val="95"/>
                      <w:sz w:val="16"/>
                    </w:rPr>
                    <w:t>roast</w:t>
                  </w:r>
                  <w:r>
                    <w:rPr>
                      <w:color w:val="231F20"/>
                      <w:spacing w:val="-22"/>
                      <w:w w:val="95"/>
                      <w:sz w:val="16"/>
                    </w:rPr>
                    <w:t> </w:t>
                  </w:r>
                  <w:r>
                    <w:rPr>
                      <w:color w:val="231F20"/>
                      <w:w w:val="95"/>
                      <w:sz w:val="16"/>
                    </w:rPr>
                    <w:t>the</w:t>
                  </w:r>
                  <w:r>
                    <w:rPr>
                      <w:color w:val="231F20"/>
                      <w:spacing w:val="-21"/>
                      <w:w w:val="95"/>
                      <w:sz w:val="16"/>
                    </w:rPr>
                    <w:t> </w:t>
                  </w:r>
                  <w:r>
                    <w:rPr>
                      <w:color w:val="231F20"/>
                      <w:w w:val="95"/>
                      <w:sz w:val="16"/>
                    </w:rPr>
                    <w:t>reserved</w:t>
                  </w:r>
                  <w:r>
                    <w:rPr>
                      <w:color w:val="231F20"/>
                      <w:spacing w:val="-22"/>
                      <w:w w:val="95"/>
                      <w:sz w:val="16"/>
                    </w:rPr>
                    <w:t> </w:t>
                  </w:r>
                  <w:r>
                    <w:rPr>
                      <w:color w:val="231F20"/>
                      <w:w w:val="95"/>
                      <w:sz w:val="16"/>
                    </w:rPr>
                    <w:t>butternut</w:t>
                  </w:r>
                  <w:r>
                    <w:rPr>
                      <w:color w:val="231F20"/>
                      <w:spacing w:val="-22"/>
                      <w:w w:val="95"/>
                      <w:sz w:val="16"/>
                    </w:rPr>
                    <w:t> </w:t>
                  </w:r>
                  <w:r>
                    <w:rPr>
                      <w:color w:val="231F20"/>
                      <w:w w:val="95"/>
                      <w:sz w:val="16"/>
                    </w:rPr>
                    <w:t>squash</w:t>
                  </w:r>
                  <w:r>
                    <w:rPr>
                      <w:color w:val="231F20"/>
                      <w:spacing w:val="-22"/>
                      <w:w w:val="95"/>
                      <w:sz w:val="16"/>
                    </w:rPr>
                    <w:t> </w:t>
                  </w:r>
                  <w:r>
                    <w:rPr>
                      <w:color w:val="231F20"/>
                      <w:w w:val="95"/>
                      <w:sz w:val="16"/>
                    </w:rPr>
                    <w:t>seeds</w:t>
                  </w:r>
                  <w:r>
                    <w:rPr>
                      <w:color w:val="231F20"/>
                      <w:spacing w:val="-21"/>
                      <w:w w:val="95"/>
                      <w:sz w:val="16"/>
                    </w:rPr>
                    <w:t> </w:t>
                  </w:r>
                  <w:r>
                    <w:rPr>
                      <w:color w:val="231F20"/>
                      <w:w w:val="95"/>
                      <w:sz w:val="16"/>
                    </w:rPr>
                    <w:t>in</w:t>
                  </w:r>
                  <w:r>
                    <w:rPr>
                      <w:color w:val="231F20"/>
                      <w:spacing w:val="-22"/>
                      <w:w w:val="95"/>
                      <w:sz w:val="16"/>
                    </w:rPr>
                    <w:t> </w:t>
                  </w:r>
                  <w:r>
                    <w:rPr>
                      <w:color w:val="231F20"/>
                      <w:w w:val="95"/>
                      <w:sz w:val="16"/>
                    </w:rPr>
                    <w:t>olive</w:t>
                  </w:r>
                  <w:r>
                    <w:rPr>
                      <w:color w:val="231F20"/>
                      <w:spacing w:val="-22"/>
                      <w:w w:val="95"/>
                      <w:sz w:val="16"/>
                    </w:rPr>
                    <w:t> </w:t>
                  </w:r>
                  <w:r>
                    <w:rPr>
                      <w:color w:val="231F20"/>
                      <w:w w:val="95"/>
                      <w:sz w:val="16"/>
                    </w:rPr>
                    <w:t>oil,</w:t>
                  </w:r>
                  <w:r>
                    <w:rPr>
                      <w:color w:val="231F20"/>
                      <w:spacing w:val="-24"/>
                      <w:w w:val="95"/>
                      <w:sz w:val="16"/>
                    </w:rPr>
                    <w:t> </w:t>
                  </w:r>
                  <w:r>
                    <w:rPr>
                      <w:color w:val="231F20"/>
                      <w:w w:val="95"/>
                      <w:sz w:val="16"/>
                    </w:rPr>
                    <w:t>salt, </w:t>
                  </w:r>
                  <w:r>
                    <w:rPr>
                      <w:color w:val="231F20"/>
                      <w:w w:val="90"/>
                      <w:sz w:val="16"/>
                    </w:rPr>
                    <w:t>and</w:t>
                  </w:r>
                  <w:r>
                    <w:rPr>
                      <w:color w:val="231F20"/>
                      <w:spacing w:val="-8"/>
                      <w:w w:val="90"/>
                      <w:sz w:val="16"/>
                    </w:rPr>
                    <w:t> </w:t>
                  </w:r>
                  <w:r>
                    <w:rPr>
                      <w:color w:val="231F20"/>
                      <w:w w:val="90"/>
                      <w:sz w:val="16"/>
                    </w:rPr>
                    <w:t>pepper</w:t>
                  </w:r>
                  <w:r>
                    <w:rPr>
                      <w:color w:val="231F20"/>
                      <w:spacing w:val="-9"/>
                      <w:w w:val="90"/>
                      <w:sz w:val="16"/>
                    </w:rPr>
                    <w:t> </w:t>
                  </w:r>
                  <w:r>
                    <w:rPr>
                      <w:color w:val="231F20"/>
                      <w:w w:val="90"/>
                      <w:sz w:val="16"/>
                    </w:rPr>
                    <w:t>for</w:t>
                  </w:r>
                  <w:r>
                    <w:rPr>
                      <w:color w:val="231F20"/>
                      <w:spacing w:val="-10"/>
                      <w:w w:val="90"/>
                      <w:sz w:val="16"/>
                    </w:rPr>
                    <w:t> </w:t>
                  </w:r>
                  <w:r>
                    <w:rPr>
                      <w:color w:val="231F20"/>
                      <w:w w:val="90"/>
                      <w:sz w:val="16"/>
                    </w:rPr>
                    <w:t>five</w:t>
                  </w:r>
                  <w:r>
                    <w:rPr>
                      <w:color w:val="231F20"/>
                      <w:spacing w:val="-7"/>
                      <w:w w:val="90"/>
                      <w:sz w:val="16"/>
                    </w:rPr>
                    <w:t> </w:t>
                  </w:r>
                  <w:r>
                    <w:rPr>
                      <w:color w:val="231F20"/>
                      <w:w w:val="90"/>
                      <w:sz w:val="16"/>
                    </w:rPr>
                    <w:t>to</w:t>
                  </w:r>
                  <w:r>
                    <w:rPr>
                      <w:color w:val="231F20"/>
                      <w:spacing w:val="-8"/>
                      <w:w w:val="90"/>
                      <w:sz w:val="16"/>
                    </w:rPr>
                    <w:t> </w:t>
                  </w:r>
                  <w:r>
                    <w:rPr>
                      <w:color w:val="231F20"/>
                      <w:w w:val="90"/>
                      <w:sz w:val="16"/>
                    </w:rPr>
                    <w:t>six</w:t>
                  </w:r>
                  <w:r>
                    <w:rPr>
                      <w:color w:val="231F20"/>
                      <w:spacing w:val="-9"/>
                      <w:w w:val="90"/>
                      <w:sz w:val="16"/>
                    </w:rPr>
                    <w:t> </w:t>
                  </w:r>
                  <w:r>
                    <w:rPr>
                      <w:color w:val="231F20"/>
                      <w:w w:val="90"/>
                      <w:sz w:val="16"/>
                    </w:rPr>
                    <w:t>minutes</w:t>
                  </w:r>
                  <w:r>
                    <w:rPr>
                      <w:color w:val="231F20"/>
                      <w:spacing w:val="-7"/>
                      <w:w w:val="90"/>
                      <w:sz w:val="16"/>
                    </w:rPr>
                    <w:t> </w:t>
                  </w:r>
                  <w:r>
                    <w:rPr>
                      <w:color w:val="231F20"/>
                      <w:w w:val="90"/>
                      <w:sz w:val="16"/>
                    </w:rPr>
                    <w:t>while</w:t>
                  </w:r>
                  <w:r>
                    <w:rPr>
                      <w:color w:val="231F20"/>
                      <w:spacing w:val="-7"/>
                      <w:w w:val="90"/>
                      <w:sz w:val="16"/>
                    </w:rPr>
                    <w:t> </w:t>
                  </w:r>
                  <w:r>
                    <w:rPr>
                      <w:color w:val="231F20"/>
                      <w:w w:val="90"/>
                      <w:sz w:val="16"/>
                    </w:rPr>
                    <w:t>other</w:t>
                  </w:r>
                  <w:r>
                    <w:rPr>
                      <w:color w:val="231F20"/>
                      <w:spacing w:val="-11"/>
                      <w:w w:val="90"/>
                      <w:sz w:val="16"/>
                    </w:rPr>
                    <w:t> </w:t>
                  </w:r>
                  <w:r>
                    <w:rPr>
                      <w:color w:val="231F20"/>
                      <w:w w:val="90"/>
                      <w:sz w:val="16"/>
                    </w:rPr>
                    <w:t>vegetables</w:t>
                  </w:r>
                  <w:r>
                    <w:rPr>
                      <w:color w:val="231F20"/>
                      <w:spacing w:val="-8"/>
                      <w:w w:val="90"/>
                      <w:sz w:val="16"/>
                    </w:rPr>
                    <w:t> </w:t>
                  </w:r>
                  <w:r>
                    <w:rPr>
                      <w:color w:val="231F20"/>
                      <w:w w:val="90"/>
                      <w:sz w:val="16"/>
                    </w:rPr>
                    <w:t>are</w:t>
                  </w:r>
                  <w:r>
                    <w:rPr>
                      <w:color w:val="231F20"/>
                      <w:spacing w:val="-7"/>
                      <w:w w:val="90"/>
                      <w:sz w:val="16"/>
                    </w:rPr>
                    <w:t> </w:t>
                  </w:r>
                  <w:r>
                    <w:rPr>
                      <w:color w:val="231F20"/>
                      <w:w w:val="90"/>
                      <w:sz w:val="16"/>
                    </w:rPr>
                    <w:t>roasting</w:t>
                  </w:r>
                  <w:r>
                    <w:rPr>
                      <w:color w:val="231F20"/>
                      <w:spacing w:val="-7"/>
                      <w:w w:val="90"/>
                      <w:sz w:val="16"/>
                    </w:rPr>
                    <w:t> </w:t>
                  </w:r>
                  <w:r>
                    <w:rPr>
                      <w:color w:val="231F20"/>
                      <w:w w:val="90"/>
                      <w:sz w:val="16"/>
                    </w:rPr>
                    <w:t>to</w:t>
                  </w:r>
                  <w:r>
                    <w:rPr>
                      <w:color w:val="231F20"/>
                      <w:spacing w:val="-7"/>
                      <w:w w:val="90"/>
                      <w:sz w:val="16"/>
                    </w:rPr>
                    <w:t> </w:t>
                  </w:r>
                  <w:r>
                    <w:rPr>
                      <w:color w:val="231F20"/>
                      <w:w w:val="90"/>
                      <w:sz w:val="16"/>
                    </w:rPr>
                    <w:t>garnish </w:t>
                  </w:r>
                  <w:r>
                    <w:rPr>
                      <w:color w:val="231F20"/>
                      <w:sz w:val="16"/>
                    </w:rPr>
                    <w:t>soup before</w:t>
                  </w:r>
                  <w:r>
                    <w:rPr>
                      <w:color w:val="231F20"/>
                      <w:spacing w:val="-13"/>
                      <w:sz w:val="16"/>
                    </w:rPr>
                    <w:t> </w:t>
                  </w:r>
                  <w:r>
                    <w:rPr>
                      <w:color w:val="231F20"/>
                      <w:sz w:val="16"/>
                    </w:rPr>
                    <w:t>serving.</w:t>
                  </w:r>
                </w:p>
                <w:p>
                  <w:pPr>
                    <w:spacing w:before="155"/>
                    <w:ind w:left="239" w:right="0" w:firstLine="0"/>
                    <w:jc w:val="left"/>
                    <w:rPr>
                      <w:rFonts w:ascii="Century Gothic"/>
                      <w:b/>
                      <w:sz w:val="18"/>
                    </w:rPr>
                  </w:pPr>
                  <w:r>
                    <w:rPr>
                      <w:rFonts w:ascii="Century Gothic"/>
                      <w:b/>
                      <w:color w:val="008558"/>
                      <w:sz w:val="18"/>
                    </w:rPr>
                    <w:t>NUTRITION FACTS</w:t>
                  </w:r>
                </w:p>
                <w:p>
                  <w:pPr>
                    <w:tabs>
                      <w:tab w:pos="1834" w:val="left" w:leader="none"/>
                      <w:tab w:pos="3402" w:val="left" w:leader="none"/>
                    </w:tabs>
                    <w:spacing w:line="244" w:lineRule="auto" w:before="20"/>
                    <w:ind w:left="267" w:right="1257" w:firstLine="0"/>
                    <w:jc w:val="left"/>
                    <w:rPr>
                      <w:sz w:val="16"/>
                    </w:rPr>
                  </w:pPr>
                  <w:r>
                    <w:rPr>
                      <w:color w:val="231F20"/>
                      <w:sz w:val="16"/>
                    </w:rPr>
                    <w:t>Serving</w:t>
                  </w:r>
                  <w:r>
                    <w:rPr>
                      <w:color w:val="231F20"/>
                      <w:spacing w:val="-26"/>
                      <w:sz w:val="16"/>
                    </w:rPr>
                    <w:t> </w:t>
                  </w:r>
                  <w:r>
                    <w:rPr>
                      <w:color w:val="231F20"/>
                      <w:sz w:val="16"/>
                    </w:rPr>
                    <w:t>size:</w:t>
                  </w:r>
                  <w:r>
                    <w:rPr>
                      <w:color w:val="231F20"/>
                      <w:spacing w:val="-26"/>
                      <w:sz w:val="16"/>
                    </w:rPr>
                    <w:t> </w:t>
                  </w:r>
                  <w:r>
                    <w:rPr>
                      <w:color w:val="231F20"/>
                      <w:sz w:val="16"/>
                    </w:rPr>
                    <w:t>8</w:t>
                  </w:r>
                  <w:r>
                    <w:rPr>
                      <w:color w:val="231F20"/>
                      <w:spacing w:val="-25"/>
                      <w:sz w:val="16"/>
                    </w:rPr>
                    <w:t> </w:t>
                  </w:r>
                  <w:r>
                    <w:rPr>
                      <w:color w:val="231F20"/>
                      <w:sz w:val="16"/>
                    </w:rPr>
                    <w:t>ounces</w:t>
                    <w:tab/>
                    <w:t>Calories:</w:t>
                  </w:r>
                  <w:r>
                    <w:rPr>
                      <w:color w:val="231F20"/>
                      <w:spacing w:val="-28"/>
                      <w:sz w:val="16"/>
                    </w:rPr>
                    <w:t> </w:t>
                  </w:r>
                  <w:r>
                    <w:rPr>
                      <w:color w:val="231F20"/>
                      <w:sz w:val="16"/>
                    </w:rPr>
                    <w:t>160</w:t>
                  </w:r>
                  <w:r>
                    <w:rPr>
                      <w:color w:val="231F20"/>
                      <w:spacing w:val="-27"/>
                      <w:sz w:val="16"/>
                    </w:rPr>
                    <w:t> </w:t>
                  </w:r>
                  <w:r>
                    <w:rPr>
                      <w:color w:val="231F20"/>
                      <w:sz w:val="16"/>
                    </w:rPr>
                    <w:t>calories</w:t>
                    <w:tab/>
                  </w:r>
                  <w:r>
                    <w:rPr>
                      <w:color w:val="231F20"/>
                      <w:w w:val="95"/>
                      <w:sz w:val="16"/>
                    </w:rPr>
                    <w:t>Protein:</w:t>
                  </w:r>
                  <w:r>
                    <w:rPr>
                      <w:color w:val="231F20"/>
                      <w:spacing w:val="-20"/>
                      <w:w w:val="95"/>
                      <w:sz w:val="16"/>
                    </w:rPr>
                    <w:t> </w:t>
                  </w:r>
                  <w:r>
                    <w:rPr>
                      <w:color w:val="231F20"/>
                      <w:w w:val="95"/>
                      <w:sz w:val="16"/>
                    </w:rPr>
                    <w:t>4</w:t>
                  </w:r>
                  <w:r>
                    <w:rPr>
                      <w:color w:val="231F20"/>
                      <w:spacing w:val="-29"/>
                      <w:w w:val="95"/>
                      <w:sz w:val="16"/>
                    </w:rPr>
                    <w:t> </w:t>
                  </w:r>
                  <w:r>
                    <w:rPr>
                      <w:color w:val="231F20"/>
                      <w:spacing w:val="-13"/>
                      <w:w w:val="95"/>
                      <w:sz w:val="16"/>
                    </w:rPr>
                    <w:t>g </w:t>
                  </w:r>
                  <w:r>
                    <w:rPr>
                      <w:color w:val="231F20"/>
                      <w:sz w:val="16"/>
                    </w:rPr>
                    <w:t>(makes</w:t>
                  </w:r>
                  <w:r>
                    <w:rPr>
                      <w:color w:val="231F20"/>
                      <w:spacing w:val="-25"/>
                      <w:sz w:val="16"/>
                    </w:rPr>
                    <w:t> </w:t>
                  </w:r>
                  <w:r>
                    <w:rPr>
                      <w:color w:val="231F20"/>
                      <w:sz w:val="16"/>
                    </w:rPr>
                    <w:t>8</w:t>
                  </w:r>
                  <w:r>
                    <w:rPr>
                      <w:color w:val="231F20"/>
                      <w:spacing w:val="-25"/>
                      <w:sz w:val="16"/>
                    </w:rPr>
                    <w:t> </w:t>
                  </w:r>
                  <w:r>
                    <w:rPr>
                      <w:color w:val="231F20"/>
                      <w:sz w:val="16"/>
                    </w:rPr>
                    <w:t>servings)</w:t>
                    <w:tab/>
                    <w:t>Carbohydrates:</w:t>
                  </w:r>
                  <w:r>
                    <w:rPr>
                      <w:color w:val="231F20"/>
                      <w:spacing w:val="-28"/>
                      <w:sz w:val="16"/>
                    </w:rPr>
                    <w:t> </w:t>
                  </w:r>
                  <w:r>
                    <w:rPr>
                      <w:color w:val="231F20"/>
                      <w:sz w:val="16"/>
                    </w:rPr>
                    <w:t>28</w:t>
                  </w:r>
                  <w:r>
                    <w:rPr>
                      <w:color w:val="231F20"/>
                      <w:spacing w:val="-28"/>
                      <w:sz w:val="16"/>
                    </w:rPr>
                    <w:t> </w:t>
                  </w:r>
                  <w:r>
                    <w:rPr>
                      <w:color w:val="231F20"/>
                      <w:sz w:val="16"/>
                    </w:rPr>
                    <w:t>g</w:t>
                    <w:tab/>
                    <w:t>Fat: 5</w:t>
                  </w:r>
                  <w:r>
                    <w:rPr>
                      <w:color w:val="231F20"/>
                      <w:spacing w:val="-21"/>
                      <w:sz w:val="16"/>
                    </w:rPr>
                    <w:t> </w:t>
                  </w:r>
                  <w:r>
                    <w:rPr>
                      <w:color w:val="231F20"/>
                      <w:sz w:val="16"/>
                    </w:rPr>
                    <w:t>g</w:t>
                  </w:r>
                </w:p>
                <w:p>
                  <w:pPr>
                    <w:spacing w:line="240" w:lineRule="auto" w:before="6"/>
                    <w:rPr>
                      <w:sz w:val="15"/>
                    </w:rPr>
                  </w:pPr>
                </w:p>
                <w:p>
                  <w:pPr>
                    <w:spacing w:before="0"/>
                    <w:ind w:left="239" w:right="0" w:firstLine="0"/>
                    <w:jc w:val="left"/>
                    <w:rPr>
                      <w:sz w:val="16"/>
                    </w:rPr>
                  </w:pPr>
                  <w:r>
                    <w:rPr>
                      <w:color w:val="231F20"/>
                      <w:sz w:val="16"/>
                    </w:rPr>
                    <w:t>*Adapted from The Lemon Bowl</w:t>
                  </w:r>
                </w:p>
              </w:txbxContent>
            </v:textbox>
            <v:fill opacity="62259f" type="solid"/>
          </v:shape>
        </w:pict>
      </w:r>
      <w:r>
        <w:rPr>
          <w:rFonts w:ascii="Arial Narrow"/>
          <w:position w:val="601"/>
          <w:sz w:val="20"/>
        </w:rPr>
      </w:r>
      <w:r>
        <w:rPr>
          <w:rFonts w:ascii="Arial Narrow"/>
          <w:position w:val="601"/>
          <w:sz w:val="20"/>
        </w:rPr>
        <w:tab/>
      </w:r>
      <w:r>
        <w:rPr>
          <w:rFonts w:ascii="Arial Narrow"/>
          <w:sz w:val="20"/>
        </w:rPr>
        <w:pict>
          <v:shape style="width:156pt;height:485pt;mso-position-horizontal-relative:char;mso-position-vertical-relative:line" type="#_x0000_t202" filled="true" fillcolor="#ffffff" stroked="false">
            <w10:anchorlock/>
            <v:textbox inset="0,0,0,0">
              <w:txbxContent>
                <w:p>
                  <w:pPr>
                    <w:spacing w:line="216" w:lineRule="auto" w:before="185"/>
                    <w:ind w:left="239" w:right="780" w:firstLine="0"/>
                    <w:jc w:val="left"/>
                    <w:rPr>
                      <w:b/>
                      <w:sz w:val="40"/>
                    </w:rPr>
                  </w:pPr>
                  <w:r>
                    <w:rPr>
                      <w:b/>
                      <w:color w:val="231F20"/>
                      <w:w w:val="90"/>
                      <w:sz w:val="40"/>
                    </w:rPr>
                    <w:t>Kait’s Healthy </w:t>
                  </w:r>
                  <w:r>
                    <w:rPr>
                      <w:b/>
                      <w:color w:val="231F20"/>
                      <w:w w:val="95"/>
                      <w:sz w:val="40"/>
                    </w:rPr>
                    <w:t>Snackin’ Bars</w:t>
                  </w:r>
                </w:p>
                <w:p>
                  <w:pPr>
                    <w:spacing w:before="103"/>
                    <w:ind w:left="239" w:right="0" w:firstLine="0"/>
                    <w:jc w:val="left"/>
                    <w:rPr>
                      <w:rFonts w:ascii="Century Gothic"/>
                      <w:b/>
                      <w:sz w:val="18"/>
                    </w:rPr>
                  </w:pPr>
                  <w:r>
                    <w:rPr>
                      <w:rFonts w:ascii="Century Gothic"/>
                      <w:b/>
                      <w:color w:val="008558"/>
                      <w:sz w:val="18"/>
                    </w:rPr>
                    <w:t>INGREDIENTS</w:t>
                  </w:r>
                </w:p>
                <w:p>
                  <w:pPr>
                    <w:numPr>
                      <w:ilvl w:val="0"/>
                      <w:numId w:val="7"/>
                    </w:numPr>
                    <w:tabs>
                      <w:tab w:pos="318" w:val="left" w:leader="none"/>
                    </w:tabs>
                    <w:spacing w:line="244" w:lineRule="auto" w:before="28"/>
                    <w:ind w:left="239" w:right="638" w:firstLine="0"/>
                    <w:jc w:val="left"/>
                    <w:rPr>
                      <w:sz w:val="16"/>
                    </w:rPr>
                  </w:pPr>
                  <w:r>
                    <w:rPr>
                      <w:color w:val="231F20"/>
                      <w:w w:val="90"/>
                      <w:sz w:val="16"/>
                    </w:rPr>
                    <w:t>can</w:t>
                  </w:r>
                  <w:r>
                    <w:rPr>
                      <w:color w:val="231F20"/>
                      <w:spacing w:val="-11"/>
                      <w:w w:val="90"/>
                      <w:sz w:val="16"/>
                    </w:rPr>
                    <w:t> </w:t>
                  </w:r>
                  <w:r>
                    <w:rPr>
                      <w:color w:val="231F20"/>
                      <w:w w:val="90"/>
                      <w:sz w:val="16"/>
                    </w:rPr>
                    <w:t>(15</w:t>
                  </w:r>
                  <w:r>
                    <w:rPr>
                      <w:color w:val="231F20"/>
                      <w:spacing w:val="-10"/>
                      <w:w w:val="90"/>
                      <w:sz w:val="16"/>
                    </w:rPr>
                    <w:t> </w:t>
                  </w:r>
                  <w:r>
                    <w:rPr>
                      <w:color w:val="231F20"/>
                      <w:w w:val="90"/>
                      <w:sz w:val="16"/>
                    </w:rPr>
                    <w:t>ounces)</w:t>
                  </w:r>
                  <w:r>
                    <w:rPr>
                      <w:color w:val="231F20"/>
                      <w:spacing w:val="-10"/>
                      <w:w w:val="90"/>
                      <w:sz w:val="16"/>
                    </w:rPr>
                    <w:t> </w:t>
                  </w:r>
                  <w:r>
                    <w:rPr>
                      <w:color w:val="231F20"/>
                      <w:w w:val="90"/>
                      <w:sz w:val="16"/>
                    </w:rPr>
                    <w:t>chickpeas,</w:t>
                  </w:r>
                  <w:r>
                    <w:rPr>
                      <w:color w:val="231F20"/>
                      <w:spacing w:val="-14"/>
                      <w:w w:val="90"/>
                      <w:sz w:val="16"/>
                    </w:rPr>
                    <w:t> </w:t>
                  </w:r>
                  <w:r>
                    <w:rPr>
                      <w:color w:val="231F20"/>
                      <w:w w:val="90"/>
                      <w:sz w:val="16"/>
                    </w:rPr>
                    <w:t>rinsed</w:t>
                  </w:r>
                  <w:r>
                    <w:rPr>
                      <w:color w:val="231F20"/>
                      <w:spacing w:val="-10"/>
                      <w:w w:val="90"/>
                      <w:sz w:val="16"/>
                    </w:rPr>
                    <w:t> </w:t>
                  </w:r>
                  <w:r>
                    <w:rPr>
                      <w:color w:val="231F20"/>
                      <w:w w:val="90"/>
                      <w:sz w:val="16"/>
                    </w:rPr>
                    <w:t>and </w:t>
                  </w:r>
                  <w:r>
                    <w:rPr>
                      <w:color w:val="231F20"/>
                      <w:sz w:val="16"/>
                    </w:rPr>
                    <w:t>drained</w:t>
                  </w:r>
                </w:p>
                <w:p>
                  <w:pPr>
                    <w:spacing w:before="1"/>
                    <w:ind w:left="239" w:right="0" w:firstLine="0"/>
                    <w:jc w:val="left"/>
                    <w:rPr>
                      <w:sz w:val="16"/>
                    </w:rPr>
                  </w:pPr>
                  <w:r>
                    <w:rPr>
                      <w:color w:val="231F20"/>
                      <w:sz w:val="16"/>
                    </w:rPr>
                    <w:t>½ cup dates</w:t>
                  </w:r>
                </w:p>
                <w:p>
                  <w:pPr>
                    <w:spacing w:line="244" w:lineRule="auto" w:before="5"/>
                    <w:ind w:left="239" w:right="1569" w:firstLine="0"/>
                    <w:jc w:val="left"/>
                    <w:rPr>
                      <w:sz w:val="16"/>
                    </w:rPr>
                  </w:pPr>
                  <w:r>
                    <w:rPr>
                      <w:color w:val="231F20"/>
                      <w:sz w:val="16"/>
                    </w:rPr>
                    <w:t>½ cup almond slices 1 cup rolled oats</w:t>
                  </w:r>
                </w:p>
                <w:p>
                  <w:pPr>
                    <w:spacing w:before="2"/>
                    <w:ind w:left="239" w:right="0" w:firstLine="0"/>
                    <w:jc w:val="left"/>
                    <w:rPr>
                      <w:sz w:val="16"/>
                    </w:rPr>
                  </w:pPr>
                  <w:r>
                    <w:rPr>
                      <w:color w:val="231F20"/>
                      <w:sz w:val="16"/>
                    </w:rPr>
                    <w:t>½ cup pumpkin puree</w:t>
                  </w:r>
                </w:p>
                <w:p>
                  <w:pPr>
                    <w:spacing w:before="4"/>
                    <w:ind w:left="239" w:right="0" w:firstLine="0"/>
                    <w:jc w:val="left"/>
                    <w:rPr>
                      <w:sz w:val="16"/>
                    </w:rPr>
                  </w:pPr>
                  <w:r>
                    <w:rPr>
                      <w:color w:val="231F20"/>
                      <w:sz w:val="16"/>
                    </w:rPr>
                    <w:t>¼ cup maple syrup</w:t>
                  </w:r>
                </w:p>
                <w:p>
                  <w:pPr>
                    <w:numPr>
                      <w:ilvl w:val="0"/>
                      <w:numId w:val="7"/>
                    </w:numPr>
                    <w:tabs>
                      <w:tab w:pos="340" w:val="left" w:leader="none"/>
                    </w:tabs>
                    <w:spacing w:before="5"/>
                    <w:ind w:left="340" w:right="0" w:hanging="101"/>
                    <w:jc w:val="left"/>
                    <w:rPr>
                      <w:sz w:val="16"/>
                    </w:rPr>
                  </w:pPr>
                  <w:r>
                    <w:rPr>
                      <w:color w:val="231F20"/>
                      <w:sz w:val="16"/>
                    </w:rPr>
                    <w:t>tablespoons coconut</w:t>
                  </w:r>
                  <w:r>
                    <w:rPr>
                      <w:color w:val="231F20"/>
                      <w:spacing w:val="-18"/>
                      <w:sz w:val="16"/>
                    </w:rPr>
                    <w:t> </w:t>
                  </w:r>
                  <w:r>
                    <w:rPr>
                      <w:color w:val="231F20"/>
                      <w:sz w:val="16"/>
                    </w:rPr>
                    <w:t>oil</w:t>
                  </w:r>
                </w:p>
                <w:p>
                  <w:pPr>
                    <w:spacing w:before="5"/>
                    <w:ind w:left="239" w:right="0" w:firstLine="0"/>
                    <w:jc w:val="left"/>
                    <w:rPr>
                      <w:sz w:val="16"/>
                    </w:rPr>
                  </w:pPr>
                  <w:r>
                    <w:rPr>
                      <w:color w:val="231F20"/>
                      <w:sz w:val="16"/>
                    </w:rPr>
                    <w:t>½ teaspoon baking soda</w:t>
                  </w:r>
                </w:p>
                <w:p>
                  <w:pPr>
                    <w:spacing w:line="244" w:lineRule="auto" w:before="4"/>
                    <w:ind w:left="239" w:right="1247" w:firstLine="0"/>
                    <w:jc w:val="left"/>
                    <w:rPr>
                      <w:sz w:val="16"/>
                    </w:rPr>
                  </w:pPr>
                  <w:r>
                    <w:rPr>
                      <w:color w:val="231F20"/>
                      <w:w w:val="90"/>
                      <w:sz w:val="16"/>
                    </w:rPr>
                    <w:t>2 teaspoons baking powder </w:t>
                  </w:r>
                  <w:r>
                    <w:rPr>
                      <w:color w:val="231F20"/>
                      <w:w w:val="95"/>
                      <w:sz w:val="16"/>
                    </w:rPr>
                    <w:t>2</w:t>
                  </w:r>
                  <w:r>
                    <w:rPr>
                      <w:color w:val="231F20"/>
                      <w:spacing w:val="-19"/>
                      <w:w w:val="95"/>
                      <w:sz w:val="16"/>
                    </w:rPr>
                    <w:t> </w:t>
                  </w:r>
                  <w:r>
                    <w:rPr>
                      <w:color w:val="231F20"/>
                      <w:w w:val="95"/>
                      <w:sz w:val="16"/>
                    </w:rPr>
                    <w:t>teaspoons</w:t>
                  </w:r>
                  <w:r>
                    <w:rPr>
                      <w:color w:val="231F20"/>
                      <w:spacing w:val="-18"/>
                      <w:w w:val="95"/>
                      <w:sz w:val="16"/>
                    </w:rPr>
                    <w:t> </w:t>
                  </w:r>
                  <w:r>
                    <w:rPr>
                      <w:color w:val="231F20"/>
                      <w:w w:val="95"/>
                      <w:sz w:val="16"/>
                    </w:rPr>
                    <w:t>vanilla</w:t>
                  </w:r>
                  <w:r>
                    <w:rPr>
                      <w:color w:val="231F20"/>
                      <w:spacing w:val="-18"/>
                      <w:w w:val="95"/>
                      <w:sz w:val="16"/>
                    </w:rPr>
                    <w:t> </w:t>
                  </w:r>
                  <w:r>
                    <w:rPr>
                      <w:color w:val="231F20"/>
                      <w:w w:val="95"/>
                      <w:sz w:val="16"/>
                    </w:rPr>
                    <w:t>extract</w:t>
                  </w:r>
                </w:p>
                <w:p>
                  <w:pPr>
                    <w:spacing w:line="244" w:lineRule="auto" w:before="2"/>
                    <w:ind w:left="239" w:right="520" w:firstLine="0"/>
                    <w:jc w:val="left"/>
                    <w:rPr>
                      <w:sz w:val="16"/>
                    </w:rPr>
                  </w:pPr>
                  <w:r>
                    <w:rPr>
                      <w:color w:val="231F20"/>
                      <w:w w:val="90"/>
                      <w:sz w:val="16"/>
                    </w:rPr>
                    <w:t>1½ teaspoons cinnamon or pumpkin pie </w:t>
                  </w:r>
                  <w:r>
                    <w:rPr>
                      <w:color w:val="231F20"/>
                      <w:sz w:val="16"/>
                    </w:rPr>
                    <w:t>spices</w:t>
                  </w:r>
                </w:p>
                <w:p>
                  <w:pPr>
                    <w:spacing w:line="244" w:lineRule="auto" w:before="1"/>
                    <w:ind w:left="239" w:right="520" w:firstLine="0"/>
                    <w:jc w:val="left"/>
                    <w:rPr>
                      <w:sz w:val="16"/>
                    </w:rPr>
                  </w:pPr>
                  <w:r>
                    <w:rPr>
                      <w:color w:val="231F20"/>
                      <w:w w:val="90"/>
                      <w:sz w:val="16"/>
                    </w:rPr>
                    <w:t>Optional add-ins: dark chocolate chips, </w:t>
                  </w:r>
                  <w:r>
                    <w:rPr>
                      <w:color w:val="231F20"/>
                      <w:sz w:val="16"/>
                    </w:rPr>
                    <w:t>raisins, chopped walnuts, or pecans Toppings:</w:t>
                  </w:r>
                </w:p>
                <w:p>
                  <w:pPr>
                    <w:spacing w:before="3"/>
                    <w:ind w:left="239" w:right="0" w:firstLine="0"/>
                    <w:jc w:val="left"/>
                    <w:rPr>
                      <w:sz w:val="16"/>
                    </w:rPr>
                  </w:pPr>
                  <w:r>
                    <w:rPr>
                      <w:color w:val="231F20"/>
                      <w:sz w:val="16"/>
                    </w:rPr>
                    <w:t>¼ cup rolled oats</w:t>
                  </w:r>
                </w:p>
                <w:p>
                  <w:pPr>
                    <w:spacing w:before="4"/>
                    <w:ind w:left="239" w:right="0" w:firstLine="0"/>
                    <w:jc w:val="left"/>
                    <w:rPr>
                      <w:sz w:val="16"/>
                    </w:rPr>
                  </w:pPr>
                  <w:r>
                    <w:rPr>
                      <w:color w:val="231F20"/>
                      <w:sz w:val="16"/>
                    </w:rPr>
                    <w:t>¼ cup pumpkin seeds</w:t>
                  </w:r>
                </w:p>
                <w:p>
                  <w:pPr>
                    <w:spacing w:before="5"/>
                    <w:ind w:left="239" w:right="0" w:firstLine="0"/>
                    <w:jc w:val="left"/>
                    <w:rPr>
                      <w:sz w:val="16"/>
                    </w:rPr>
                  </w:pPr>
                  <w:r>
                    <w:rPr>
                      <w:color w:val="231F20"/>
                      <w:sz w:val="16"/>
                    </w:rPr>
                    <w:t>¼ cup toasted coconut shreds</w:t>
                  </w:r>
                </w:p>
                <w:p>
                  <w:pPr>
                    <w:spacing w:before="96"/>
                    <w:ind w:left="239" w:right="0" w:firstLine="0"/>
                    <w:jc w:val="left"/>
                    <w:rPr>
                      <w:rFonts w:ascii="Century Gothic"/>
                      <w:b/>
                      <w:sz w:val="18"/>
                    </w:rPr>
                  </w:pPr>
                  <w:r>
                    <w:rPr>
                      <w:rFonts w:ascii="Century Gothic"/>
                      <w:b/>
                      <w:color w:val="008558"/>
                      <w:sz w:val="18"/>
                    </w:rPr>
                    <w:t>DIRECTIONS</w:t>
                  </w:r>
                </w:p>
                <w:p>
                  <w:pPr>
                    <w:numPr>
                      <w:ilvl w:val="0"/>
                      <w:numId w:val="8"/>
                    </w:numPr>
                    <w:tabs>
                      <w:tab w:pos="357" w:val="left" w:leader="none"/>
                    </w:tabs>
                    <w:spacing w:line="244" w:lineRule="auto" w:before="20"/>
                    <w:ind w:left="239" w:right="422" w:firstLine="0"/>
                    <w:jc w:val="left"/>
                    <w:rPr>
                      <w:sz w:val="16"/>
                    </w:rPr>
                  </w:pPr>
                  <w:r>
                    <w:rPr>
                      <w:color w:val="231F20"/>
                      <w:w w:val="90"/>
                      <w:sz w:val="16"/>
                    </w:rPr>
                    <w:t>Preheat</w:t>
                  </w:r>
                  <w:r>
                    <w:rPr>
                      <w:color w:val="231F20"/>
                      <w:spacing w:val="-10"/>
                      <w:w w:val="90"/>
                      <w:sz w:val="16"/>
                    </w:rPr>
                    <w:t> </w:t>
                  </w:r>
                  <w:r>
                    <w:rPr>
                      <w:color w:val="231F20"/>
                      <w:w w:val="90"/>
                      <w:sz w:val="16"/>
                    </w:rPr>
                    <w:t>the</w:t>
                  </w:r>
                  <w:r>
                    <w:rPr>
                      <w:color w:val="231F20"/>
                      <w:spacing w:val="-10"/>
                      <w:w w:val="90"/>
                      <w:sz w:val="16"/>
                    </w:rPr>
                    <w:t> </w:t>
                  </w:r>
                  <w:r>
                    <w:rPr>
                      <w:color w:val="231F20"/>
                      <w:w w:val="90"/>
                      <w:sz w:val="16"/>
                    </w:rPr>
                    <w:t>oven</w:t>
                  </w:r>
                  <w:r>
                    <w:rPr>
                      <w:color w:val="231F20"/>
                      <w:spacing w:val="-10"/>
                      <w:w w:val="90"/>
                      <w:sz w:val="16"/>
                    </w:rPr>
                    <w:t> </w:t>
                  </w:r>
                  <w:r>
                    <w:rPr>
                      <w:color w:val="231F20"/>
                      <w:w w:val="90"/>
                      <w:sz w:val="16"/>
                    </w:rPr>
                    <w:t>to</w:t>
                  </w:r>
                  <w:r>
                    <w:rPr>
                      <w:color w:val="231F20"/>
                      <w:spacing w:val="-10"/>
                      <w:w w:val="90"/>
                      <w:sz w:val="16"/>
                    </w:rPr>
                    <w:t> </w:t>
                  </w:r>
                  <w:r>
                    <w:rPr>
                      <w:color w:val="231F20"/>
                      <w:w w:val="90"/>
                      <w:sz w:val="16"/>
                    </w:rPr>
                    <w:t>350</w:t>
                  </w:r>
                  <w:r>
                    <w:rPr>
                      <w:color w:val="231F20"/>
                      <w:spacing w:val="-10"/>
                      <w:w w:val="90"/>
                      <w:sz w:val="16"/>
                    </w:rPr>
                    <w:t> </w:t>
                  </w:r>
                  <w:r>
                    <w:rPr>
                      <w:color w:val="231F20"/>
                      <w:w w:val="90"/>
                      <w:sz w:val="16"/>
                    </w:rPr>
                    <w:t>degrees.</w:t>
                  </w:r>
                  <w:r>
                    <w:rPr>
                      <w:color w:val="231F20"/>
                      <w:spacing w:val="-14"/>
                      <w:w w:val="90"/>
                      <w:sz w:val="16"/>
                    </w:rPr>
                    <w:t> </w:t>
                  </w:r>
                  <w:r>
                    <w:rPr>
                      <w:color w:val="231F20"/>
                      <w:w w:val="90"/>
                      <w:sz w:val="16"/>
                    </w:rPr>
                    <w:t>Line</w:t>
                  </w:r>
                  <w:r>
                    <w:rPr>
                      <w:color w:val="231F20"/>
                      <w:spacing w:val="-10"/>
                      <w:w w:val="90"/>
                      <w:sz w:val="16"/>
                    </w:rPr>
                    <w:t> </w:t>
                  </w:r>
                  <w:r>
                    <w:rPr>
                      <w:color w:val="231F20"/>
                      <w:w w:val="90"/>
                      <w:sz w:val="16"/>
                    </w:rPr>
                    <w:t>an </w:t>
                  </w:r>
                  <w:r>
                    <w:rPr>
                      <w:color w:val="231F20"/>
                      <w:w w:val="95"/>
                      <w:sz w:val="16"/>
                    </w:rPr>
                    <w:t>8-by-8-inch pan with parchment paper, </w:t>
                  </w:r>
                  <w:r>
                    <w:rPr>
                      <w:color w:val="231F20"/>
                      <w:sz w:val="16"/>
                    </w:rPr>
                    <w:t>leaving</w:t>
                  </w:r>
                  <w:r>
                    <w:rPr>
                      <w:color w:val="231F20"/>
                      <w:spacing w:val="-18"/>
                      <w:sz w:val="16"/>
                    </w:rPr>
                    <w:t> </w:t>
                  </w:r>
                  <w:r>
                    <w:rPr>
                      <w:color w:val="231F20"/>
                      <w:sz w:val="16"/>
                    </w:rPr>
                    <w:t>a</w:t>
                  </w:r>
                  <w:r>
                    <w:rPr>
                      <w:color w:val="231F20"/>
                      <w:spacing w:val="-17"/>
                      <w:sz w:val="16"/>
                    </w:rPr>
                    <w:t> </w:t>
                  </w:r>
                  <w:r>
                    <w:rPr>
                      <w:color w:val="231F20"/>
                      <w:sz w:val="16"/>
                    </w:rPr>
                    <w:t>little</w:t>
                  </w:r>
                  <w:r>
                    <w:rPr>
                      <w:color w:val="231F20"/>
                      <w:spacing w:val="-18"/>
                      <w:sz w:val="16"/>
                    </w:rPr>
                    <w:t> </w:t>
                  </w:r>
                  <w:r>
                    <w:rPr>
                      <w:color w:val="231F20"/>
                      <w:sz w:val="16"/>
                    </w:rPr>
                    <w:t>overhanging</w:t>
                  </w:r>
                  <w:r>
                    <w:rPr>
                      <w:color w:val="231F20"/>
                      <w:spacing w:val="-17"/>
                      <w:sz w:val="16"/>
                    </w:rPr>
                    <w:t> </w:t>
                  </w:r>
                  <w:r>
                    <w:rPr>
                      <w:color w:val="231F20"/>
                      <w:sz w:val="16"/>
                    </w:rPr>
                    <w:t>the</w:t>
                  </w:r>
                  <w:r>
                    <w:rPr>
                      <w:color w:val="231F20"/>
                      <w:spacing w:val="-17"/>
                      <w:sz w:val="16"/>
                    </w:rPr>
                    <w:t> </w:t>
                  </w:r>
                  <w:r>
                    <w:rPr>
                      <w:color w:val="231F20"/>
                      <w:sz w:val="16"/>
                    </w:rPr>
                    <w:t>sides</w:t>
                  </w:r>
                  <w:r>
                    <w:rPr>
                      <w:color w:val="231F20"/>
                      <w:spacing w:val="-18"/>
                      <w:sz w:val="16"/>
                    </w:rPr>
                    <w:t> </w:t>
                  </w:r>
                  <w:r>
                    <w:rPr>
                      <w:color w:val="231F20"/>
                      <w:sz w:val="16"/>
                    </w:rPr>
                    <w:t>of the</w:t>
                  </w:r>
                  <w:r>
                    <w:rPr>
                      <w:color w:val="231F20"/>
                      <w:spacing w:val="-8"/>
                      <w:sz w:val="16"/>
                    </w:rPr>
                    <w:t> </w:t>
                  </w:r>
                  <w:r>
                    <w:rPr>
                      <w:color w:val="231F20"/>
                      <w:sz w:val="16"/>
                    </w:rPr>
                    <w:t>pan.</w:t>
                  </w:r>
                </w:p>
                <w:p>
                  <w:pPr>
                    <w:numPr>
                      <w:ilvl w:val="0"/>
                      <w:numId w:val="8"/>
                    </w:numPr>
                    <w:tabs>
                      <w:tab w:pos="378" w:val="left" w:leader="none"/>
                    </w:tabs>
                    <w:spacing w:line="244" w:lineRule="auto" w:before="0"/>
                    <w:ind w:left="239" w:right="310" w:firstLine="0"/>
                    <w:jc w:val="left"/>
                    <w:rPr>
                      <w:sz w:val="16"/>
                    </w:rPr>
                  </w:pPr>
                  <w:r>
                    <w:rPr>
                      <w:color w:val="231F20"/>
                      <w:w w:val="95"/>
                      <w:sz w:val="16"/>
                    </w:rPr>
                    <w:t>Put</w:t>
                  </w:r>
                  <w:r>
                    <w:rPr>
                      <w:color w:val="231F20"/>
                      <w:spacing w:val="-25"/>
                      <w:w w:val="95"/>
                      <w:sz w:val="16"/>
                    </w:rPr>
                    <w:t> </w:t>
                  </w:r>
                  <w:r>
                    <w:rPr>
                      <w:color w:val="231F20"/>
                      <w:w w:val="95"/>
                      <w:sz w:val="16"/>
                    </w:rPr>
                    <w:t>all</w:t>
                  </w:r>
                  <w:r>
                    <w:rPr>
                      <w:color w:val="231F20"/>
                      <w:spacing w:val="-25"/>
                      <w:w w:val="95"/>
                      <w:sz w:val="16"/>
                    </w:rPr>
                    <w:t> </w:t>
                  </w:r>
                  <w:r>
                    <w:rPr>
                      <w:color w:val="231F20"/>
                      <w:w w:val="95"/>
                      <w:sz w:val="16"/>
                    </w:rPr>
                    <w:t>ingredients</w:t>
                  </w:r>
                  <w:r>
                    <w:rPr>
                      <w:color w:val="231F20"/>
                      <w:spacing w:val="-25"/>
                      <w:w w:val="95"/>
                      <w:sz w:val="16"/>
                    </w:rPr>
                    <w:t> </w:t>
                  </w:r>
                  <w:r>
                    <w:rPr>
                      <w:color w:val="231F20"/>
                      <w:w w:val="95"/>
                      <w:sz w:val="16"/>
                    </w:rPr>
                    <w:t>in</w:t>
                  </w:r>
                  <w:r>
                    <w:rPr>
                      <w:color w:val="231F20"/>
                      <w:spacing w:val="-24"/>
                      <w:w w:val="95"/>
                      <w:sz w:val="16"/>
                    </w:rPr>
                    <w:t> </w:t>
                  </w:r>
                  <w:r>
                    <w:rPr>
                      <w:color w:val="231F20"/>
                      <w:w w:val="95"/>
                      <w:sz w:val="16"/>
                    </w:rPr>
                    <w:t>a</w:t>
                  </w:r>
                  <w:r>
                    <w:rPr>
                      <w:color w:val="231F20"/>
                      <w:spacing w:val="-25"/>
                      <w:w w:val="95"/>
                      <w:sz w:val="16"/>
                    </w:rPr>
                    <w:t> </w:t>
                  </w:r>
                  <w:r>
                    <w:rPr>
                      <w:color w:val="231F20"/>
                      <w:w w:val="95"/>
                      <w:sz w:val="16"/>
                    </w:rPr>
                    <w:t>food</w:t>
                  </w:r>
                  <w:r>
                    <w:rPr>
                      <w:color w:val="231F20"/>
                      <w:spacing w:val="-25"/>
                      <w:w w:val="95"/>
                      <w:sz w:val="16"/>
                    </w:rPr>
                    <w:t> </w:t>
                  </w:r>
                  <w:r>
                    <w:rPr>
                      <w:color w:val="231F20"/>
                      <w:w w:val="95"/>
                      <w:sz w:val="16"/>
                    </w:rPr>
                    <w:t>processor</w:t>
                  </w:r>
                  <w:r>
                    <w:rPr>
                      <w:color w:val="231F20"/>
                      <w:spacing w:val="-25"/>
                      <w:w w:val="95"/>
                      <w:sz w:val="16"/>
                    </w:rPr>
                    <w:t> </w:t>
                  </w:r>
                  <w:r>
                    <w:rPr>
                      <w:color w:val="231F20"/>
                      <w:w w:val="95"/>
                      <w:sz w:val="16"/>
                    </w:rPr>
                    <w:t>and </w:t>
                  </w:r>
                  <w:r>
                    <w:rPr>
                      <w:color w:val="231F20"/>
                      <w:sz w:val="16"/>
                    </w:rPr>
                    <w:t>combine</w:t>
                  </w:r>
                  <w:r>
                    <w:rPr>
                      <w:color w:val="231F20"/>
                      <w:spacing w:val="-30"/>
                      <w:sz w:val="16"/>
                    </w:rPr>
                    <w:t> </w:t>
                  </w:r>
                  <w:r>
                    <w:rPr>
                      <w:color w:val="231F20"/>
                      <w:sz w:val="16"/>
                    </w:rPr>
                    <w:t>very</w:t>
                  </w:r>
                  <w:r>
                    <w:rPr>
                      <w:color w:val="231F20"/>
                      <w:spacing w:val="-30"/>
                      <w:sz w:val="16"/>
                    </w:rPr>
                    <w:t> </w:t>
                  </w:r>
                  <w:r>
                    <w:rPr>
                      <w:color w:val="231F20"/>
                      <w:sz w:val="16"/>
                    </w:rPr>
                    <w:t>well.</w:t>
                  </w:r>
                  <w:r>
                    <w:rPr>
                      <w:color w:val="231F20"/>
                      <w:spacing w:val="-30"/>
                      <w:sz w:val="16"/>
                    </w:rPr>
                    <w:t> </w:t>
                  </w:r>
                  <w:r>
                    <w:rPr>
                      <w:color w:val="231F20"/>
                      <w:sz w:val="16"/>
                    </w:rPr>
                    <w:t>Scrape</w:t>
                  </w:r>
                  <w:r>
                    <w:rPr>
                      <w:color w:val="231F20"/>
                      <w:spacing w:val="-28"/>
                      <w:sz w:val="16"/>
                    </w:rPr>
                    <w:t> </w:t>
                  </w:r>
                  <w:r>
                    <w:rPr>
                      <w:color w:val="231F20"/>
                      <w:sz w:val="16"/>
                    </w:rPr>
                    <w:t>the</w:t>
                  </w:r>
                  <w:r>
                    <w:rPr>
                      <w:color w:val="231F20"/>
                      <w:spacing w:val="-29"/>
                      <w:sz w:val="16"/>
                    </w:rPr>
                    <w:t> </w:t>
                  </w:r>
                  <w:r>
                    <w:rPr>
                      <w:color w:val="231F20"/>
                      <w:sz w:val="16"/>
                    </w:rPr>
                    <w:t>sides</w:t>
                  </w:r>
                  <w:r>
                    <w:rPr>
                      <w:color w:val="231F20"/>
                      <w:spacing w:val="-29"/>
                      <w:sz w:val="16"/>
                    </w:rPr>
                    <w:t> </w:t>
                  </w:r>
                  <w:r>
                    <w:rPr>
                      <w:color w:val="231F20"/>
                      <w:sz w:val="16"/>
                    </w:rPr>
                    <w:t>of</w:t>
                  </w:r>
                  <w:r>
                    <w:rPr>
                      <w:color w:val="231F20"/>
                      <w:spacing w:val="-30"/>
                      <w:sz w:val="16"/>
                    </w:rPr>
                    <w:t> </w:t>
                  </w:r>
                  <w:r>
                    <w:rPr>
                      <w:color w:val="231F20"/>
                      <w:sz w:val="16"/>
                    </w:rPr>
                    <w:t>the </w:t>
                  </w:r>
                  <w:r>
                    <w:rPr>
                      <w:color w:val="231F20"/>
                      <w:w w:val="95"/>
                      <w:sz w:val="16"/>
                    </w:rPr>
                    <w:t>bowl</w:t>
                  </w:r>
                  <w:r>
                    <w:rPr>
                      <w:color w:val="231F20"/>
                      <w:spacing w:val="-23"/>
                      <w:w w:val="95"/>
                      <w:sz w:val="16"/>
                    </w:rPr>
                    <w:t> </w:t>
                  </w:r>
                  <w:r>
                    <w:rPr>
                      <w:color w:val="231F20"/>
                      <w:w w:val="95"/>
                      <w:sz w:val="16"/>
                    </w:rPr>
                    <w:t>a</w:t>
                  </w:r>
                  <w:r>
                    <w:rPr>
                      <w:color w:val="231F20"/>
                      <w:spacing w:val="-21"/>
                      <w:w w:val="95"/>
                      <w:sz w:val="16"/>
                    </w:rPr>
                    <w:t> </w:t>
                  </w:r>
                  <w:r>
                    <w:rPr>
                      <w:color w:val="231F20"/>
                      <w:w w:val="95"/>
                      <w:sz w:val="16"/>
                    </w:rPr>
                    <w:t>few</w:t>
                  </w:r>
                  <w:r>
                    <w:rPr>
                      <w:color w:val="231F20"/>
                      <w:spacing w:val="-22"/>
                      <w:w w:val="95"/>
                      <w:sz w:val="16"/>
                    </w:rPr>
                    <w:t> </w:t>
                  </w:r>
                  <w:r>
                    <w:rPr>
                      <w:color w:val="231F20"/>
                      <w:w w:val="95"/>
                      <w:sz w:val="16"/>
                    </w:rPr>
                    <w:t>times</w:t>
                  </w:r>
                  <w:r>
                    <w:rPr>
                      <w:color w:val="231F20"/>
                      <w:spacing w:val="-22"/>
                      <w:w w:val="95"/>
                      <w:sz w:val="16"/>
                    </w:rPr>
                    <w:t> </w:t>
                  </w:r>
                  <w:r>
                    <w:rPr>
                      <w:color w:val="231F20"/>
                      <w:w w:val="95"/>
                      <w:sz w:val="16"/>
                    </w:rPr>
                    <w:t>and</w:t>
                  </w:r>
                  <w:r>
                    <w:rPr>
                      <w:color w:val="231F20"/>
                      <w:spacing w:val="-21"/>
                      <w:w w:val="95"/>
                      <w:sz w:val="16"/>
                    </w:rPr>
                    <w:t> </w:t>
                  </w:r>
                  <w:r>
                    <w:rPr>
                      <w:color w:val="231F20"/>
                      <w:w w:val="95"/>
                      <w:sz w:val="16"/>
                    </w:rPr>
                    <w:t>let</w:t>
                  </w:r>
                  <w:r>
                    <w:rPr>
                      <w:color w:val="231F20"/>
                      <w:spacing w:val="-22"/>
                      <w:w w:val="95"/>
                      <w:sz w:val="16"/>
                    </w:rPr>
                    <w:t> </w:t>
                  </w:r>
                  <w:r>
                    <w:rPr>
                      <w:color w:val="231F20"/>
                      <w:w w:val="95"/>
                      <w:sz w:val="16"/>
                    </w:rPr>
                    <w:t>the</w:t>
                  </w:r>
                  <w:r>
                    <w:rPr>
                      <w:color w:val="231F20"/>
                      <w:spacing w:val="-21"/>
                      <w:w w:val="95"/>
                      <w:sz w:val="16"/>
                    </w:rPr>
                    <w:t> </w:t>
                  </w:r>
                  <w:r>
                    <w:rPr>
                      <w:color w:val="231F20"/>
                      <w:w w:val="95"/>
                      <w:sz w:val="16"/>
                    </w:rPr>
                    <w:t>food</w:t>
                  </w:r>
                  <w:r>
                    <w:rPr>
                      <w:color w:val="231F20"/>
                      <w:spacing w:val="-22"/>
                      <w:w w:val="95"/>
                      <w:sz w:val="16"/>
                    </w:rPr>
                    <w:t> </w:t>
                  </w:r>
                  <w:r>
                    <w:rPr>
                      <w:color w:val="231F20"/>
                      <w:w w:val="95"/>
                      <w:sz w:val="16"/>
                    </w:rPr>
                    <w:t>processor run</w:t>
                  </w:r>
                  <w:r>
                    <w:rPr>
                      <w:color w:val="231F20"/>
                      <w:spacing w:val="-22"/>
                      <w:w w:val="95"/>
                      <w:sz w:val="16"/>
                    </w:rPr>
                    <w:t> </w:t>
                  </w:r>
                  <w:r>
                    <w:rPr>
                      <w:color w:val="231F20"/>
                      <w:w w:val="95"/>
                      <w:sz w:val="16"/>
                    </w:rPr>
                    <w:t>until</w:t>
                  </w:r>
                  <w:r>
                    <w:rPr>
                      <w:color w:val="231F20"/>
                      <w:spacing w:val="-23"/>
                      <w:w w:val="95"/>
                      <w:sz w:val="16"/>
                    </w:rPr>
                    <w:t> </w:t>
                  </w:r>
                  <w:r>
                    <w:rPr>
                      <w:color w:val="231F20"/>
                      <w:w w:val="95"/>
                      <w:sz w:val="16"/>
                    </w:rPr>
                    <w:t>the</w:t>
                  </w:r>
                  <w:r>
                    <w:rPr>
                      <w:color w:val="231F20"/>
                      <w:spacing w:val="-22"/>
                      <w:w w:val="95"/>
                      <w:sz w:val="16"/>
                    </w:rPr>
                    <w:t> </w:t>
                  </w:r>
                  <w:r>
                    <w:rPr>
                      <w:color w:val="231F20"/>
                      <w:w w:val="95"/>
                      <w:sz w:val="16"/>
                    </w:rPr>
                    <w:t>mixture</w:t>
                  </w:r>
                  <w:r>
                    <w:rPr>
                      <w:color w:val="231F20"/>
                      <w:spacing w:val="-21"/>
                      <w:w w:val="95"/>
                      <w:sz w:val="16"/>
                    </w:rPr>
                    <w:t> </w:t>
                  </w:r>
                  <w:r>
                    <w:rPr>
                      <w:color w:val="231F20"/>
                      <w:w w:val="95"/>
                      <w:sz w:val="16"/>
                    </w:rPr>
                    <w:t>is</w:t>
                  </w:r>
                  <w:r>
                    <w:rPr>
                      <w:color w:val="231F20"/>
                      <w:spacing w:val="-23"/>
                      <w:w w:val="95"/>
                      <w:sz w:val="16"/>
                    </w:rPr>
                    <w:t> </w:t>
                  </w:r>
                  <w:r>
                    <w:rPr>
                      <w:color w:val="231F20"/>
                      <w:w w:val="95"/>
                      <w:sz w:val="16"/>
                    </w:rPr>
                    <w:t>very</w:t>
                  </w:r>
                  <w:r>
                    <w:rPr>
                      <w:color w:val="231F20"/>
                      <w:spacing w:val="-23"/>
                      <w:w w:val="95"/>
                      <w:sz w:val="16"/>
                    </w:rPr>
                    <w:t> </w:t>
                  </w:r>
                  <w:r>
                    <w:rPr>
                      <w:color w:val="231F20"/>
                      <w:w w:val="95"/>
                      <w:sz w:val="16"/>
                    </w:rPr>
                    <w:t>smooth.</w:t>
                  </w:r>
                  <w:r>
                    <w:rPr>
                      <w:color w:val="231F20"/>
                      <w:spacing w:val="-25"/>
                      <w:w w:val="95"/>
                      <w:sz w:val="16"/>
                    </w:rPr>
                    <w:t> </w:t>
                  </w:r>
                  <w:r>
                    <w:rPr>
                      <w:color w:val="231F20"/>
                      <w:w w:val="95"/>
                      <w:sz w:val="16"/>
                    </w:rPr>
                    <w:t>Fold</w:t>
                  </w:r>
                  <w:r>
                    <w:rPr>
                      <w:color w:val="231F20"/>
                      <w:spacing w:val="-21"/>
                      <w:w w:val="95"/>
                      <w:sz w:val="16"/>
                    </w:rPr>
                    <w:t> </w:t>
                  </w:r>
                  <w:r>
                    <w:rPr>
                      <w:color w:val="231F20"/>
                      <w:w w:val="95"/>
                      <w:sz w:val="16"/>
                    </w:rPr>
                    <w:t>in </w:t>
                  </w:r>
                  <w:r>
                    <w:rPr>
                      <w:color w:val="231F20"/>
                      <w:sz w:val="16"/>
                    </w:rPr>
                    <w:t>any add-ins you</w:t>
                  </w:r>
                  <w:r>
                    <w:rPr>
                      <w:color w:val="231F20"/>
                      <w:spacing w:val="-33"/>
                      <w:sz w:val="16"/>
                    </w:rPr>
                    <w:t> </w:t>
                  </w:r>
                  <w:r>
                    <w:rPr>
                      <w:color w:val="231F20"/>
                      <w:sz w:val="16"/>
                    </w:rPr>
                    <w:t>prefer.</w:t>
                  </w:r>
                </w:p>
                <w:p>
                  <w:pPr>
                    <w:numPr>
                      <w:ilvl w:val="0"/>
                      <w:numId w:val="8"/>
                    </w:numPr>
                    <w:tabs>
                      <w:tab w:pos="379" w:val="left" w:leader="none"/>
                    </w:tabs>
                    <w:spacing w:line="244" w:lineRule="auto" w:before="0"/>
                    <w:ind w:left="239" w:right="382" w:firstLine="0"/>
                    <w:jc w:val="left"/>
                    <w:rPr>
                      <w:sz w:val="16"/>
                    </w:rPr>
                  </w:pPr>
                  <w:r>
                    <w:rPr>
                      <w:color w:val="231F20"/>
                      <w:w w:val="90"/>
                      <w:sz w:val="16"/>
                    </w:rPr>
                    <w:t>Spoon</w:t>
                  </w:r>
                  <w:r>
                    <w:rPr>
                      <w:color w:val="231F20"/>
                      <w:spacing w:val="-16"/>
                      <w:w w:val="90"/>
                      <w:sz w:val="16"/>
                    </w:rPr>
                    <w:t> </w:t>
                  </w:r>
                  <w:r>
                    <w:rPr>
                      <w:color w:val="231F20"/>
                      <w:w w:val="90"/>
                      <w:sz w:val="16"/>
                    </w:rPr>
                    <w:t>the</w:t>
                  </w:r>
                  <w:r>
                    <w:rPr>
                      <w:color w:val="231F20"/>
                      <w:spacing w:val="-15"/>
                      <w:w w:val="90"/>
                      <w:sz w:val="16"/>
                    </w:rPr>
                    <w:t> </w:t>
                  </w:r>
                  <w:r>
                    <w:rPr>
                      <w:color w:val="231F20"/>
                      <w:w w:val="90"/>
                      <w:sz w:val="16"/>
                    </w:rPr>
                    <w:t>mixture</w:t>
                  </w:r>
                  <w:r>
                    <w:rPr>
                      <w:color w:val="231F20"/>
                      <w:spacing w:val="-16"/>
                      <w:w w:val="90"/>
                      <w:sz w:val="16"/>
                    </w:rPr>
                    <w:t> </w:t>
                  </w:r>
                  <w:r>
                    <w:rPr>
                      <w:color w:val="231F20"/>
                      <w:w w:val="90"/>
                      <w:sz w:val="16"/>
                    </w:rPr>
                    <w:t>into</w:t>
                  </w:r>
                  <w:r>
                    <w:rPr>
                      <w:color w:val="231F20"/>
                      <w:spacing w:val="-15"/>
                      <w:w w:val="90"/>
                      <w:sz w:val="16"/>
                    </w:rPr>
                    <w:t> </w:t>
                  </w:r>
                  <w:r>
                    <w:rPr>
                      <w:color w:val="231F20"/>
                      <w:w w:val="90"/>
                      <w:sz w:val="16"/>
                    </w:rPr>
                    <w:t>the</w:t>
                  </w:r>
                  <w:r>
                    <w:rPr>
                      <w:color w:val="231F20"/>
                      <w:spacing w:val="-15"/>
                      <w:w w:val="90"/>
                      <w:sz w:val="16"/>
                    </w:rPr>
                    <w:t> </w:t>
                  </w:r>
                  <w:r>
                    <w:rPr>
                      <w:color w:val="231F20"/>
                      <w:w w:val="90"/>
                      <w:sz w:val="16"/>
                    </w:rPr>
                    <w:t>prepared</w:t>
                  </w:r>
                  <w:r>
                    <w:rPr>
                      <w:color w:val="231F20"/>
                      <w:spacing w:val="-16"/>
                      <w:w w:val="90"/>
                      <w:sz w:val="16"/>
                    </w:rPr>
                    <w:t> </w:t>
                  </w:r>
                  <w:r>
                    <w:rPr>
                      <w:color w:val="231F20"/>
                      <w:w w:val="90"/>
                      <w:sz w:val="16"/>
                    </w:rPr>
                    <w:t>pan. </w:t>
                  </w:r>
                  <w:r>
                    <w:rPr>
                      <w:color w:val="231F20"/>
                      <w:sz w:val="16"/>
                    </w:rPr>
                    <w:t>Sprinkle</w:t>
                  </w:r>
                  <w:r>
                    <w:rPr>
                      <w:color w:val="231F20"/>
                      <w:spacing w:val="-30"/>
                      <w:sz w:val="16"/>
                    </w:rPr>
                    <w:t> </w:t>
                  </w:r>
                  <w:r>
                    <w:rPr>
                      <w:color w:val="231F20"/>
                      <w:sz w:val="16"/>
                    </w:rPr>
                    <w:t>any</w:t>
                  </w:r>
                  <w:r>
                    <w:rPr>
                      <w:color w:val="231F20"/>
                      <w:spacing w:val="-30"/>
                      <w:sz w:val="16"/>
                    </w:rPr>
                    <w:t> </w:t>
                  </w:r>
                  <w:r>
                    <w:rPr>
                      <w:color w:val="231F20"/>
                      <w:sz w:val="16"/>
                    </w:rPr>
                    <w:t>toppings</w:t>
                  </w:r>
                  <w:r>
                    <w:rPr>
                      <w:color w:val="231F20"/>
                      <w:spacing w:val="-29"/>
                      <w:sz w:val="16"/>
                    </w:rPr>
                    <w:t> </w:t>
                  </w:r>
                  <w:r>
                    <w:rPr>
                      <w:color w:val="231F20"/>
                      <w:sz w:val="16"/>
                    </w:rPr>
                    <w:t>on</w:t>
                  </w:r>
                  <w:r>
                    <w:rPr>
                      <w:color w:val="231F20"/>
                      <w:spacing w:val="-29"/>
                      <w:sz w:val="16"/>
                    </w:rPr>
                    <w:t> </w:t>
                  </w:r>
                  <w:r>
                    <w:rPr>
                      <w:color w:val="231F20"/>
                      <w:sz w:val="16"/>
                    </w:rPr>
                    <w:t>top.</w:t>
                  </w:r>
                  <w:r>
                    <w:rPr>
                      <w:color w:val="231F20"/>
                      <w:spacing w:val="-31"/>
                      <w:sz w:val="16"/>
                    </w:rPr>
                    <w:t> </w:t>
                  </w:r>
                  <w:r>
                    <w:rPr>
                      <w:color w:val="231F20"/>
                      <w:sz w:val="16"/>
                    </w:rPr>
                    <w:t>Bake</w:t>
                  </w:r>
                  <w:r>
                    <w:rPr>
                      <w:color w:val="231F20"/>
                      <w:spacing w:val="-29"/>
                      <w:sz w:val="16"/>
                    </w:rPr>
                    <w:t> </w:t>
                  </w:r>
                  <w:r>
                    <w:rPr>
                      <w:color w:val="231F20"/>
                      <w:sz w:val="16"/>
                    </w:rPr>
                    <w:t>in</w:t>
                  </w:r>
                  <w:r>
                    <w:rPr>
                      <w:color w:val="231F20"/>
                      <w:spacing w:val="-29"/>
                      <w:sz w:val="16"/>
                    </w:rPr>
                    <w:t> </w:t>
                  </w:r>
                  <w:r>
                    <w:rPr>
                      <w:color w:val="231F20"/>
                      <w:sz w:val="16"/>
                    </w:rPr>
                    <w:t>the </w:t>
                  </w:r>
                  <w:r>
                    <w:rPr>
                      <w:color w:val="231F20"/>
                      <w:w w:val="90"/>
                      <w:sz w:val="16"/>
                    </w:rPr>
                    <w:t>preheated</w:t>
                  </w:r>
                  <w:r>
                    <w:rPr>
                      <w:color w:val="231F20"/>
                      <w:spacing w:val="-14"/>
                      <w:w w:val="90"/>
                      <w:sz w:val="16"/>
                    </w:rPr>
                    <w:t> </w:t>
                  </w:r>
                  <w:r>
                    <w:rPr>
                      <w:color w:val="231F20"/>
                      <w:w w:val="90"/>
                      <w:sz w:val="16"/>
                    </w:rPr>
                    <w:t>oven</w:t>
                  </w:r>
                  <w:r>
                    <w:rPr>
                      <w:color w:val="231F20"/>
                      <w:spacing w:val="-14"/>
                      <w:w w:val="90"/>
                      <w:sz w:val="16"/>
                    </w:rPr>
                    <w:t> </w:t>
                  </w:r>
                  <w:r>
                    <w:rPr>
                      <w:color w:val="231F20"/>
                      <w:w w:val="90"/>
                      <w:sz w:val="16"/>
                    </w:rPr>
                    <w:t>for</w:t>
                  </w:r>
                  <w:r>
                    <w:rPr>
                      <w:color w:val="231F20"/>
                      <w:spacing w:val="-16"/>
                      <w:w w:val="90"/>
                      <w:sz w:val="16"/>
                    </w:rPr>
                    <w:t> </w:t>
                  </w:r>
                  <w:r>
                    <w:rPr>
                      <w:color w:val="231F20"/>
                      <w:w w:val="90"/>
                      <w:sz w:val="16"/>
                    </w:rPr>
                    <w:t>15</w:t>
                  </w:r>
                  <w:r>
                    <w:rPr>
                      <w:color w:val="231F20"/>
                      <w:spacing w:val="-14"/>
                      <w:w w:val="90"/>
                      <w:sz w:val="16"/>
                    </w:rPr>
                    <w:t> </w:t>
                  </w:r>
                  <w:r>
                    <w:rPr>
                      <w:color w:val="231F20"/>
                      <w:w w:val="90"/>
                      <w:sz w:val="16"/>
                    </w:rPr>
                    <w:t>minutes.</w:t>
                  </w:r>
                  <w:r>
                    <w:rPr>
                      <w:color w:val="231F20"/>
                      <w:spacing w:val="-17"/>
                      <w:w w:val="90"/>
                      <w:sz w:val="16"/>
                    </w:rPr>
                    <w:t> </w:t>
                  </w:r>
                  <w:r>
                    <w:rPr>
                      <w:color w:val="231F20"/>
                      <w:w w:val="90"/>
                      <w:sz w:val="16"/>
                    </w:rPr>
                    <w:t>Store</w:t>
                  </w:r>
                  <w:r>
                    <w:rPr>
                      <w:color w:val="231F20"/>
                      <w:spacing w:val="-14"/>
                      <w:w w:val="90"/>
                      <w:sz w:val="16"/>
                    </w:rPr>
                    <w:t> </w:t>
                  </w:r>
                  <w:r>
                    <w:rPr>
                      <w:color w:val="231F20"/>
                      <w:w w:val="90"/>
                      <w:sz w:val="16"/>
                    </w:rPr>
                    <w:t>in</w:t>
                  </w:r>
                  <w:r>
                    <w:rPr>
                      <w:color w:val="231F20"/>
                      <w:spacing w:val="-14"/>
                      <w:w w:val="90"/>
                      <w:sz w:val="16"/>
                    </w:rPr>
                    <w:t> </w:t>
                  </w:r>
                  <w:r>
                    <w:rPr>
                      <w:color w:val="231F20"/>
                      <w:w w:val="90"/>
                      <w:sz w:val="16"/>
                    </w:rPr>
                    <w:t>the </w:t>
                  </w:r>
                  <w:r>
                    <w:rPr>
                      <w:color w:val="231F20"/>
                      <w:sz w:val="16"/>
                    </w:rPr>
                    <w:t>refrigerator.</w:t>
                  </w:r>
                </w:p>
                <w:p>
                  <w:pPr>
                    <w:spacing w:before="84"/>
                    <w:ind w:left="239" w:right="0" w:firstLine="0"/>
                    <w:jc w:val="left"/>
                    <w:rPr>
                      <w:rFonts w:ascii="Century Gothic"/>
                      <w:b/>
                      <w:sz w:val="18"/>
                    </w:rPr>
                  </w:pPr>
                  <w:r>
                    <w:rPr>
                      <w:rFonts w:ascii="Century Gothic"/>
                      <w:b/>
                      <w:color w:val="008558"/>
                      <w:sz w:val="18"/>
                    </w:rPr>
                    <w:t>NUTRITION FACTS</w:t>
                  </w:r>
                </w:p>
                <w:p>
                  <w:pPr>
                    <w:spacing w:line="244" w:lineRule="auto" w:before="28"/>
                    <w:ind w:left="239" w:right="835" w:firstLine="0"/>
                    <w:jc w:val="left"/>
                    <w:rPr>
                      <w:sz w:val="16"/>
                    </w:rPr>
                  </w:pPr>
                  <w:r>
                    <w:rPr>
                      <w:color w:val="231F20"/>
                      <w:w w:val="95"/>
                      <w:sz w:val="16"/>
                    </w:rPr>
                    <w:t>Serving</w:t>
                  </w:r>
                  <w:r>
                    <w:rPr>
                      <w:color w:val="231F20"/>
                      <w:spacing w:val="-18"/>
                      <w:w w:val="95"/>
                      <w:sz w:val="16"/>
                    </w:rPr>
                    <w:t> </w:t>
                  </w:r>
                  <w:r>
                    <w:rPr>
                      <w:color w:val="231F20"/>
                      <w:w w:val="95"/>
                      <w:sz w:val="16"/>
                    </w:rPr>
                    <w:t>size:</w:t>
                  </w:r>
                  <w:r>
                    <w:rPr>
                      <w:color w:val="231F20"/>
                      <w:spacing w:val="-18"/>
                      <w:w w:val="95"/>
                      <w:sz w:val="16"/>
                    </w:rPr>
                    <w:t> </w:t>
                  </w:r>
                  <w:r>
                    <w:rPr>
                      <w:color w:val="231F20"/>
                      <w:w w:val="95"/>
                      <w:sz w:val="16"/>
                    </w:rPr>
                    <w:t>1</w:t>
                  </w:r>
                  <w:r>
                    <w:rPr>
                      <w:color w:val="231F20"/>
                      <w:spacing w:val="-17"/>
                      <w:w w:val="95"/>
                      <w:sz w:val="16"/>
                    </w:rPr>
                    <w:t> </w:t>
                  </w:r>
                  <w:r>
                    <w:rPr>
                      <w:color w:val="231F20"/>
                      <w:w w:val="95"/>
                      <w:sz w:val="16"/>
                    </w:rPr>
                    <w:t>bar</w:t>
                  </w:r>
                  <w:r>
                    <w:rPr>
                      <w:color w:val="231F20"/>
                      <w:spacing w:val="-18"/>
                      <w:w w:val="95"/>
                      <w:sz w:val="16"/>
                    </w:rPr>
                    <w:t> </w:t>
                  </w:r>
                  <w:r>
                    <w:rPr>
                      <w:color w:val="231F20"/>
                      <w:w w:val="95"/>
                      <w:sz w:val="16"/>
                    </w:rPr>
                    <w:t>(Makes</w:t>
                  </w:r>
                  <w:r>
                    <w:rPr>
                      <w:color w:val="231F20"/>
                      <w:spacing w:val="-17"/>
                      <w:w w:val="95"/>
                      <w:sz w:val="16"/>
                    </w:rPr>
                    <w:t> </w:t>
                  </w:r>
                  <w:r>
                    <w:rPr>
                      <w:color w:val="231F20"/>
                      <w:w w:val="95"/>
                      <w:sz w:val="16"/>
                    </w:rPr>
                    <w:t>16</w:t>
                  </w:r>
                  <w:r>
                    <w:rPr>
                      <w:color w:val="231F20"/>
                      <w:spacing w:val="-18"/>
                      <w:w w:val="95"/>
                      <w:sz w:val="16"/>
                    </w:rPr>
                    <w:t> </w:t>
                  </w:r>
                  <w:r>
                    <w:rPr>
                      <w:color w:val="231F20"/>
                      <w:w w:val="95"/>
                      <w:sz w:val="16"/>
                    </w:rPr>
                    <w:t>bars) </w:t>
                  </w:r>
                  <w:r>
                    <w:rPr>
                      <w:color w:val="231F20"/>
                      <w:sz w:val="16"/>
                    </w:rPr>
                    <w:t>Calories: 135</w:t>
                  </w:r>
                  <w:r>
                    <w:rPr>
                      <w:color w:val="231F20"/>
                      <w:spacing w:val="-10"/>
                      <w:sz w:val="16"/>
                    </w:rPr>
                    <w:t> </w:t>
                  </w:r>
                  <w:r>
                    <w:rPr>
                      <w:color w:val="231F20"/>
                      <w:sz w:val="16"/>
                    </w:rPr>
                    <w:t>calories</w:t>
                  </w:r>
                </w:p>
                <w:p>
                  <w:pPr>
                    <w:spacing w:before="1"/>
                    <w:ind w:left="239" w:right="0" w:firstLine="0"/>
                    <w:jc w:val="left"/>
                    <w:rPr>
                      <w:sz w:val="16"/>
                    </w:rPr>
                  </w:pPr>
                  <w:r>
                    <w:rPr>
                      <w:color w:val="231F20"/>
                      <w:w w:val="95"/>
                      <w:sz w:val="16"/>
                    </w:rPr>
                    <w:t>Carbohydrates: 13 g</w:t>
                  </w:r>
                </w:p>
                <w:p>
                  <w:pPr>
                    <w:spacing w:before="5"/>
                    <w:ind w:left="239" w:right="0" w:firstLine="0"/>
                    <w:jc w:val="left"/>
                    <w:rPr>
                      <w:sz w:val="16"/>
                    </w:rPr>
                  </w:pPr>
                  <w:r>
                    <w:rPr>
                      <w:color w:val="231F20"/>
                      <w:sz w:val="16"/>
                    </w:rPr>
                    <w:t>Protein: 11 g</w:t>
                  </w:r>
                </w:p>
                <w:p>
                  <w:pPr>
                    <w:spacing w:before="5"/>
                    <w:ind w:left="239" w:right="0" w:firstLine="0"/>
                    <w:jc w:val="left"/>
                    <w:rPr>
                      <w:sz w:val="16"/>
                    </w:rPr>
                  </w:pPr>
                  <w:r>
                    <w:rPr>
                      <w:color w:val="231F20"/>
                      <w:sz w:val="16"/>
                    </w:rPr>
                    <w:t>Fat: 5 g</w:t>
                  </w:r>
                </w:p>
              </w:txbxContent>
            </v:textbox>
            <v:fill opacity="62259f" type="solid"/>
          </v:shape>
        </w:pict>
      </w:r>
      <w:r>
        <w:rPr>
          <w:rFonts w:ascii="Arial Narrow"/>
          <w:sz w:val="20"/>
        </w:rPr>
      </w:r>
    </w:p>
    <w:p>
      <w:pPr>
        <w:spacing w:before="177"/>
        <w:ind w:left="0" w:right="428" w:firstLine="0"/>
        <w:jc w:val="right"/>
        <w:rPr>
          <w:rFonts w:ascii="Arial Narrow"/>
          <w:b/>
          <w:sz w:val="16"/>
        </w:rPr>
      </w:pPr>
      <w:r>
        <w:rPr>
          <w:rFonts w:ascii="Century Gothic"/>
          <w:b/>
          <w:color w:val="FFFFFF"/>
          <w:w w:val="95"/>
          <w:sz w:val="14"/>
        </w:rPr>
        <w:t>F A L L 2 0 2 0 </w:t>
      </w:r>
      <w:r>
        <w:rPr>
          <w:rFonts w:ascii="Century Gothic"/>
          <w:b/>
          <w:color w:val="FFFFFF"/>
          <w:w w:val="75"/>
          <w:sz w:val="14"/>
        </w:rPr>
        <w:t>| </w:t>
      </w:r>
      <w:r>
        <w:rPr>
          <w:rFonts w:ascii="Arial Narrow"/>
          <w:b/>
          <w:color w:val="FFFFFF"/>
          <w:w w:val="95"/>
          <w:sz w:val="16"/>
        </w:rPr>
        <w:t>15</w:t>
      </w:r>
      <w:r>
        <w:rPr>
          <w:rFonts w:ascii="Arial Narrow"/>
          <w:b/>
          <w:color w:val="FFFFFF"/>
          <w:sz w:val="16"/>
        </w:rPr>
        <w:t> </w:t>
      </w:r>
    </w:p>
    <w:p>
      <w:pPr>
        <w:spacing w:after="0"/>
        <w:jc w:val="right"/>
        <w:rPr>
          <w:rFonts w:ascii="Arial Narrow"/>
          <w:sz w:val="16"/>
        </w:rPr>
        <w:sectPr>
          <w:headerReference w:type="default" r:id="rId71"/>
          <w:pgSz w:w="12060" w:h="15660"/>
          <w:pgMar w:header="0" w:footer="0" w:top="1480" w:bottom="0" w:left="0" w:right="0"/>
        </w:sectPr>
      </w:pPr>
    </w:p>
    <w:p>
      <w:pPr>
        <w:spacing w:line="240" w:lineRule="auto"/>
        <w:ind w:left="340" w:right="0" w:firstLine="0"/>
        <w:rPr>
          <w:rFonts w:ascii="Arial Narrow"/>
          <w:sz w:val="20"/>
        </w:rPr>
      </w:pPr>
      <w:r>
        <w:rPr>
          <w:rFonts w:ascii="Arial Narrow"/>
          <w:position w:val="1"/>
          <w:sz w:val="20"/>
        </w:rPr>
        <w:pict>
          <v:group style="width:20.1pt;height:20.25pt;mso-position-horizontal-relative:char;mso-position-vertical-relative:line" coordorigin="0,0" coordsize="402,405">
            <v:shape style="position:absolute;left:0;top:0;width:402;height:405" coordorigin="0,0" coordsize="402,405" path="m165,246l153,247,143,250,133,257,124,269,110,290,99,305,91,317,85,325,77,335,70,341,55,343,85,369,119,388,158,400,199,404,278,388,340,347,112,347,121,344,128,339,137,328,144,319,150,309,157,299,162,292,168,285,178,277,192,271,213,269,388,269,392,246,262,246,165,246xm388,269l320,269,323,270,323,286,322,304,314,324,295,340,262,347,112,347,340,347,342,345,385,281,388,269xm165,145l153,146,143,149,133,156,124,168,110,189,99,205,91,216,85,225,77,233,68,239,56,243,38,244,1,244,3,252,5,260,8,268,84,268,95,267,105,263,114,257,123,246,133,232,155,201,162,191,168,184,178,177,192,171,213,168,394,168,390,146,262,146,165,145xm394,168l320,168,323,169,323,186,322,204,314,223,295,239,262,246,392,246,401,202,394,168xm199,0l156,5,115,18,79,39,49,67,137,67,127,69,118,75,109,90,103,98,97,107,90,116,84,124,76,133,67,139,55,143,37,144,6,144,3,151,1,159,0,167,84,167,95,166,105,163,114,156,123,146,133,131,155,100,162,91,168,84,178,76,192,70,213,68,348,68,342,59,278,16,199,0xm348,68l320,68,323,69,323,86,322,103,314,123,295,139,262,146,390,146,385,123,348,68xe" filled="true" fillcolor="#008558" stroked="false">
              <v:path arrowok="t"/>
              <v:fill type="solid"/>
            </v:shape>
          </v:group>
        </w:pict>
      </w:r>
      <w:r>
        <w:rPr>
          <w:rFonts w:ascii="Arial Narrow"/>
          <w:position w:val="1"/>
          <w:sz w:val="20"/>
        </w:rPr>
      </w:r>
      <w:r>
        <w:rPr>
          <w:rFonts w:ascii="Times New Roman"/>
          <w:spacing w:val="13"/>
          <w:position w:val="1"/>
          <w:sz w:val="20"/>
        </w:rPr>
        <w:t> </w:t>
      </w:r>
      <w:r>
        <w:rPr>
          <w:rFonts w:ascii="Arial Narrow"/>
          <w:spacing w:val="13"/>
          <w:sz w:val="20"/>
        </w:rPr>
        <w:drawing>
          <wp:inline distT="0" distB="0" distL="0" distR="0">
            <wp:extent cx="1609195" cy="233172"/>
            <wp:effectExtent l="0" t="0" r="0" b="0"/>
            <wp:docPr id="31" name="image48.png"/>
            <wp:cNvGraphicFramePr>
              <a:graphicFrameLocks noChangeAspect="1"/>
            </wp:cNvGraphicFramePr>
            <a:graphic>
              <a:graphicData uri="http://schemas.openxmlformats.org/drawingml/2006/picture">
                <pic:pic>
                  <pic:nvPicPr>
                    <pic:cNvPr id="32" name="image48.png"/>
                    <pic:cNvPicPr/>
                  </pic:nvPicPr>
                  <pic:blipFill>
                    <a:blip r:embed="rId75" cstate="print"/>
                    <a:stretch>
                      <a:fillRect/>
                    </a:stretch>
                  </pic:blipFill>
                  <pic:spPr>
                    <a:xfrm>
                      <a:off x="0" y="0"/>
                      <a:ext cx="1609195" cy="233172"/>
                    </a:xfrm>
                    <a:prstGeom prst="rect">
                      <a:avLst/>
                    </a:prstGeom>
                  </pic:spPr>
                </pic:pic>
              </a:graphicData>
            </a:graphic>
          </wp:inline>
        </w:drawing>
      </w:r>
      <w:r>
        <w:rPr>
          <w:rFonts w:ascii="Arial Narrow"/>
          <w:spacing w:val="13"/>
          <w:sz w:val="20"/>
        </w:rPr>
      </w:r>
    </w:p>
    <w:p>
      <w:pPr>
        <w:spacing w:line="271" w:lineRule="auto" w:before="0"/>
        <w:ind w:left="341" w:right="9113" w:firstLine="0"/>
        <w:jc w:val="left"/>
        <w:rPr>
          <w:sz w:val="16"/>
        </w:rPr>
      </w:pPr>
      <w:r>
        <w:rPr/>
        <w:pict>
          <v:shape style="position:absolute;margin-left:528.890991pt;margin-top:-22.33223pt;width:53.55pt;height:40.65pt;mso-position-horizontal-relative:page;mso-position-vertical-relative:paragraph;z-index:15775232" type="#_x0000_t202" filled="false" stroked="true" strokeweight="1pt" strokecolor="#231f20">
            <v:textbox inset="0,0,0,0">
              <w:txbxContent>
                <w:p>
                  <w:pPr>
                    <w:spacing w:line="143" w:lineRule="exact" w:before="47"/>
                    <w:ind w:left="113" w:right="113" w:firstLine="0"/>
                    <w:jc w:val="center"/>
                    <w:rPr>
                      <w:sz w:val="12"/>
                    </w:rPr>
                  </w:pPr>
                  <w:r>
                    <w:rPr>
                      <w:color w:val="231F20"/>
                      <w:sz w:val="12"/>
                    </w:rPr>
                    <w:t>Nonprofit</w:t>
                  </w:r>
                  <w:r>
                    <w:rPr>
                      <w:color w:val="231F20"/>
                      <w:spacing w:val="9"/>
                      <w:sz w:val="12"/>
                    </w:rPr>
                    <w:t> </w:t>
                  </w:r>
                  <w:r>
                    <w:rPr>
                      <w:color w:val="231F20"/>
                      <w:sz w:val="12"/>
                    </w:rPr>
                    <w:t>Org.</w:t>
                  </w:r>
                </w:p>
                <w:p>
                  <w:pPr>
                    <w:spacing w:line="137" w:lineRule="exact" w:before="0"/>
                    <w:ind w:left="188" w:right="0" w:firstLine="0"/>
                    <w:jc w:val="left"/>
                    <w:rPr>
                      <w:sz w:val="12"/>
                    </w:rPr>
                  </w:pPr>
                  <w:r>
                    <w:rPr>
                      <w:color w:val="231F20"/>
                      <w:sz w:val="12"/>
                    </w:rPr>
                    <w:t>U.S.</w:t>
                  </w:r>
                  <w:r>
                    <w:rPr>
                      <w:color w:val="231F20"/>
                      <w:spacing w:val="-8"/>
                      <w:sz w:val="12"/>
                    </w:rPr>
                    <w:t> </w:t>
                  </w:r>
                  <w:r>
                    <w:rPr>
                      <w:color w:val="231F20"/>
                      <w:sz w:val="12"/>
                    </w:rPr>
                    <w:t>POSTAGE</w:t>
                  </w:r>
                </w:p>
                <w:p>
                  <w:pPr>
                    <w:spacing w:line="140" w:lineRule="exact" w:before="0"/>
                    <w:ind w:left="113" w:right="113" w:firstLine="0"/>
                    <w:jc w:val="center"/>
                    <w:rPr>
                      <w:rFonts w:ascii="Century Gothic"/>
                      <w:b/>
                      <w:sz w:val="12"/>
                    </w:rPr>
                  </w:pPr>
                  <w:r>
                    <w:rPr>
                      <w:rFonts w:ascii="Century Gothic"/>
                      <w:b/>
                      <w:color w:val="231F20"/>
                      <w:sz w:val="12"/>
                    </w:rPr>
                    <w:t>PAID</w:t>
                  </w:r>
                </w:p>
                <w:p>
                  <w:pPr>
                    <w:spacing w:line="230" w:lineRule="auto" w:before="4"/>
                    <w:ind w:left="115" w:right="113" w:firstLine="0"/>
                    <w:jc w:val="center"/>
                    <w:rPr>
                      <w:sz w:val="12"/>
                    </w:rPr>
                  </w:pPr>
                  <w:r>
                    <w:rPr>
                      <w:color w:val="231F20"/>
                      <w:sz w:val="12"/>
                    </w:rPr>
                    <w:t>Long Prairie, MN Permit No. 372</w:t>
                  </w:r>
                </w:p>
              </w:txbxContent>
            </v:textbox>
            <v:stroke dashstyle="solid"/>
            <w10:wrap type="none"/>
          </v:shape>
        </w:pict>
      </w:r>
      <w:r>
        <w:rPr>
          <w:color w:val="008558"/>
          <w:sz w:val="16"/>
        </w:rPr>
        <w:t>133 Old Rd to Nine Acre Corner Concord, MA 01742</w:t>
      </w:r>
    </w:p>
    <w:p>
      <w:pPr>
        <w:spacing w:line="240" w:lineRule="auto" w:before="0"/>
        <w:rPr>
          <w:sz w:val="20"/>
        </w:rPr>
      </w:pPr>
    </w:p>
    <w:p>
      <w:pPr>
        <w:spacing w:line="240" w:lineRule="auto" w:before="5"/>
        <w:rPr>
          <w:sz w:val="24"/>
        </w:rPr>
      </w:pPr>
    </w:p>
    <w:p>
      <w:pPr>
        <w:spacing w:before="89"/>
        <w:ind w:left="290" w:right="0" w:firstLine="0"/>
        <w:jc w:val="left"/>
        <w:rPr>
          <w:rFonts w:ascii="Century Gothic" w:hAnsi="Century Gothic"/>
          <w:b/>
          <w:sz w:val="19"/>
        </w:rPr>
      </w:pPr>
      <w:r>
        <w:rPr>
          <w:rFonts w:ascii="Segoe UI Symbol" w:hAnsi="Segoe UI Symbol"/>
          <w:color w:val="008558"/>
          <w:sz w:val="19"/>
        </w:rPr>
        <w:t>❱❱ </w:t>
      </w:r>
      <w:r>
        <w:rPr>
          <w:rFonts w:ascii="Century Gothic" w:hAnsi="Century Gothic"/>
          <w:b/>
          <w:color w:val="231F20"/>
          <w:sz w:val="19"/>
        </w:rPr>
        <w:t>IF YOU WOULD LIKE TO</w:t>
      </w:r>
    </w:p>
    <w:p>
      <w:pPr>
        <w:spacing w:line="259" w:lineRule="auto" w:before="1"/>
        <w:ind w:left="290" w:right="8379" w:firstLine="0"/>
        <w:jc w:val="left"/>
        <w:rPr>
          <w:rFonts w:ascii="Arial Narrow"/>
          <w:b/>
          <w:sz w:val="19"/>
        </w:rPr>
      </w:pPr>
      <w:r>
        <w:rPr>
          <w:rFonts w:ascii="Century Gothic"/>
          <w:b/>
          <w:color w:val="231F20"/>
          <w:w w:val="110"/>
          <w:sz w:val="19"/>
        </w:rPr>
        <w:t>SUBSCRIBE </w:t>
      </w:r>
      <w:r>
        <w:rPr>
          <w:rFonts w:ascii="Arial Narrow"/>
          <w:b/>
          <w:color w:val="231F20"/>
          <w:w w:val="110"/>
          <w:sz w:val="19"/>
        </w:rPr>
        <w:t>to our email newsletter, or if you prefer not to receive this publication in the future, please let us know by calling </w:t>
      </w:r>
      <w:r>
        <w:rPr>
          <w:b/>
          <w:color w:val="231F20"/>
          <w:w w:val="110"/>
          <w:sz w:val="19"/>
        </w:rPr>
        <w:t>978-287-3408 </w:t>
      </w:r>
      <w:r>
        <w:rPr>
          <w:rFonts w:ascii="Arial Narrow"/>
          <w:b/>
          <w:color w:val="231F20"/>
          <w:w w:val="110"/>
          <w:sz w:val="19"/>
        </w:rPr>
        <w:t>or visiting </w:t>
      </w:r>
      <w:r>
        <w:rPr>
          <w:b/>
          <w:color w:val="231F20"/>
          <w:w w:val="110"/>
          <w:sz w:val="19"/>
        </w:rPr>
        <w:t>emersonhospital.org/newsletter</w:t>
      </w:r>
      <w:r>
        <w:rPr>
          <w:rFonts w:ascii="Arial Narrow"/>
          <w:b/>
          <w:color w:val="231F20"/>
          <w:w w:val="110"/>
          <w:sz w:val="19"/>
        </w:rPr>
        <w:t>.</w:t>
      </w:r>
    </w:p>
    <w:p>
      <w:pPr>
        <w:pStyle w:val="BodyText"/>
        <w:spacing w:before="8"/>
        <w:rPr>
          <w:rFonts w:ascii="Arial Narrow"/>
          <w:b/>
          <w:sz w:val="25"/>
        </w:rPr>
      </w:pPr>
    </w:p>
    <w:p>
      <w:pPr>
        <w:spacing w:before="0"/>
        <w:ind w:left="290" w:right="0" w:firstLine="0"/>
        <w:jc w:val="left"/>
        <w:rPr>
          <w:rFonts w:ascii="Arial Narrow"/>
          <w:b/>
          <w:sz w:val="12"/>
        </w:rPr>
      </w:pPr>
      <w:r>
        <w:rPr>
          <w:rFonts w:ascii="Arial Narrow"/>
          <w:b/>
          <w:color w:val="231F20"/>
          <w:w w:val="110"/>
          <w:sz w:val="12"/>
        </w:rPr>
        <w:t>Developed in partnership with Krames</w:t>
      </w:r>
    </w:p>
    <w:p>
      <w:pPr>
        <w:pStyle w:val="BodyText"/>
        <w:rPr>
          <w:rFonts w:ascii="Arial Narrow"/>
          <w:b/>
          <w:sz w:val="20"/>
        </w:rPr>
      </w:pPr>
    </w:p>
    <w:p>
      <w:pPr>
        <w:spacing w:after="0"/>
        <w:rPr>
          <w:rFonts w:ascii="Arial Narrow"/>
          <w:sz w:val="20"/>
        </w:rPr>
        <w:sectPr>
          <w:headerReference w:type="default" r:id="rId74"/>
          <w:pgSz w:w="12060" w:h="15660"/>
          <w:pgMar w:header="0" w:footer="0" w:top="360" w:bottom="0" w:left="0" w:right="0"/>
        </w:sectPr>
      </w:pPr>
    </w:p>
    <w:p>
      <w:pPr>
        <w:pStyle w:val="BodyText"/>
        <w:spacing w:before="7"/>
        <w:rPr>
          <w:rFonts w:ascii="Arial Narrow"/>
          <w:b/>
          <w:sz w:val="22"/>
        </w:rPr>
      </w:pPr>
    </w:p>
    <w:p>
      <w:pPr>
        <w:spacing w:before="0"/>
        <w:ind w:left="1212" w:right="0" w:firstLine="0"/>
        <w:jc w:val="left"/>
        <w:rPr>
          <w:rFonts w:ascii="Century Gothic"/>
          <w:b/>
          <w:sz w:val="14"/>
        </w:rPr>
      </w:pPr>
      <w:r>
        <w:rPr/>
        <w:drawing>
          <wp:anchor distT="0" distB="0" distL="0" distR="0" allowOverlap="1" layoutInCell="1" locked="0" behindDoc="0" simplePos="0" relativeHeight="15774208">
            <wp:simplePos x="0" y="0"/>
            <wp:positionH relativeFrom="page">
              <wp:posOffset>190497</wp:posOffset>
            </wp:positionH>
            <wp:positionV relativeFrom="paragraph">
              <wp:posOffset>-14895</wp:posOffset>
            </wp:positionV>
            <wp:extent cx="143001" cy="143001"/>
            <wp:effectExtent l="0" t="0" r="0" b="0"/>
            <wp:wrapNone/>
            <wp:docPr id="33" name="image49.png"/>
            <wp:cNvGraphicFramePr>
              <a:graphicFrameLocks noChangeAspect="1"/>
            </wp:cNvGraphicFramePr>
            <a:graphic>
              <a:graphicData uri="http://schemas.openxmlformats.org/drawingml/2006/picture">
                <pic:pic>
                  <pic:nvPicPr>
                    <pic:cNvPr id="34" name="image49.png"/>
                    <pic:cNvPicPr/>
                  </pic:nvPicPr>
                  <pic:blipFill>
                    <a:blip r:embed="rId76" cstate="print"/>
                    <a:stretch>
                      <a:fillRect/>
                    </a:stretch>
                  </pic:blipFill>
                  <pic:spPr>
                    <a:xfrm>
                      <a:off x="0" y="0"/>
                      <a:ext cx="143001" cy="143001"/>
                    </a:xfrm>
                    <a:prstGeom prst="rect">
                      <a:avLst/>
                    </a:prstGeom>
                  </pic:spPr>
                </pic:pic>
              </a:graphicData>
            </a:graphic>
          </wp:anchor>
        </w:drawing>
      </w:r>
      <w:r>
        <w:rPr/>
        <w:pict>
          <v:group style="position:absolute;margin-left:29.762184pt;margin-top:-1.338867pt;width:25.5pt;height:11.5pt;mso-position-horizontal-relative:page;mso-position-vertical-relative:paragraph;z-index:15774720" coordorigin="595,-27" coordsize="510,230">
            <v:shape style="position:absolute;left:879;top:-27;width:226;height:226" type="#_x0000_t75" stroked="false">
              <v:imagedata r:id="rId77" o:title=""/>
            </v:shape>
            <v:shape style="position:absolute;left:595;top:-22;width:226;height:226" type="#_x0000_t75" stroked="false">
              <v:imagedata r:id="rId78" o:title=""/>
            </v:shape>
            <w10:wrap type="none"/>
          </v:group>
        </w:pict>
      </w:r>
      <w:r>
        <w:rPr>
          <w:rFonts w:ascii="Century Gothic"/>
          <w:b/>
          <w:color w:val="231F20"/>
          <w:w w:val="80"/>
          <w:sz w:val="14"/>
        </w:rPr>
        <w:t>EMERSONHOSPITAL.ORG</w:t>
      </w:r>
    </w:p>
    <w:p>
      <w:pPr>
        <w:pStyle w:val="BodyText"/>
        <w:rPr>
          <w:rFonts w:ascii="Century Gothic"/>
          <w:b/>
          <w:sz w:val="14"/>
        </w:rPr>
      </w:pPr>
      <w:r>
        <w:rPr/>
        <w:br w:type="column"/>
      </w:r>
      <w:r>
        <w:rPr>
          <w:rFonts w:ascii="Century Gothic"/>
          <w:b/>
          <w:sz w:val="14"/>
        </w:rPr>
      </w:r>
    </w:p>
    <w:p>
      <w:pPr>
        <w:pStyle w:val="BodyText"/>
        <w:spacing w:before="8"/>
        <w:rPr>
          <w:rFonts w:ascii="Century Gothic"/>
          <w:b/>
          <w:sz w:val="13"/>
        </w:rPr>
      </w:pPr>
    </w:p>
    <w:p>
      <w:pPr>
        <w:spacing w:before="0"/>
        <w:ind w:left="299" w:right="0" w:firstLine="0"/>
        <w:jc w:val="left"/>
        <w:rPr>
          <w:rFonts w:ascii="Century Gothic"/>
          <w:sz w:val="12"/>
        </w:rPr>
      </w:pPr>
      <w:r>
        <w:rPr/>
        <w:pict>
          <v:shape style="position:absolute;margin-left:63.622223pt;margin-top:83.611069pt;width:64.45pt;height:18.2pt;mso-position-horizontal-relative:page;mso-position-vertical-relative:paragraph;z-index:15775744;rotation:350" type="#_x0000_t136" fillcolor="#ffffff" stroked="f">
            <o:extrusion v:ext="view" autorotationcenter="t"/>
            <v:textpath style="font-family:&quot;Gill Sans MT&quot;;font-size:18pt;v-text-kern:t;mso-text-shadow:auto;font-weight:bold" string="Zoom &amp;"/>
            <w10:wrap type="none"/>
          </v:shape>
        </w:pict>
      </w:r>
      <w:r>
        <w:rPr/>
        <w:pict>
          <v:shape style="position:absolute;margin-left:60.617294pt;margin-top:105.061783pt;width:78.4pt;height:18.2pt;mso-position-horizontal-relative:page;mso-position-vertical-relative:paragraph;z-index:15776256;rotation:350" type="#_x0000_t136" fillcolor="#ffffff" stroked="f">
            <o:extrusion v:ext="view" autorotationcenter="t"/>
            <v:textpath style="font-family:&quot;Gill Sans MT&quot;;font-size:18pt;v-text-kern:t;mso-text-shadow:auto;font-weight:bold" string="In-Person"/>
            <w10:wrap type="none"/>
          </v:shape>
        </w:pict>
      </w:r>
      <w:r>
        <w:rPr>
          <w:rFonts w:ascii="Century Gothic"/>
          <w:color w:val="231F20"/>
          <w:w w:val="85"/>
          <w:sz w:val="12"/>
        </w:rPr>
        <w:t>11135M</w:t>
      </w:r>
    </w:p>
    <w:p>
      <w:pPr>
        <w:spacing w:after="0"/>
        <w:jc w:val="left"/>
        <w:rPr>
          <w:rFonts w:ascii="Century Gothic"/>
          <w:sz w:val="12"/>
        </w:rPr>
        <w:sectPr>
          <w:type w:val="continuous"/>
          <w:pgSz w:w="12060" w:h="15660"/>
          <w:pgMar w:top="1280" w:bottom="280" w:left="0" w:right="0"/>
          <w:cols w:num="2" w:equalWidth="0">
            <w:col w:w="2865" w:space="8076"/>
            <w:col w:w="1119"/>
          </w:cols>
        </w:sect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rPr>
          <w:rFonts w:ascii="Century Gothic"/>
          <w:sz w:val="20"/>
        </w:rPr>
      </w:pPr>
    </w:p>
    <w:p>
      <w:pPr>
        <w:pStyle w:val="BodyText"/>
        <w:spacing w:before="1"/>
        <w:rPr>
          <w:rFonts w:ascii="Century Gothic"/>
          <w:sz w:val="25"/>
        </w:rPr>
      </w:pPr>
    </w:p>
    <w:p>
      <w:pPr>
        <w:pStyle w:val="BodyText"/>
        <w:rPr>
          <w:rFonts w:ascii="Century Gothic"/>
          <w:sz w:val="20"/>
        </w:rPr>
      </w:pPr>
      <w:r>
        <w:rPr>
          <w:rFonts w:ascii="Century Gothic"/>
          <w:sz w:val="20"/>
        </w:rPr>
        <w:pict>
          <v:shape style="width:406.7pt;height:47.55pt;mso-position-horizontal-relative:char;mso-position-vertical-relative:line" type="#_x0000_t202" filled="true" fillcolor="#0095b9" stroked="false">
            <w10:anchorlock/>
            <v:textbox inset="0,0,0,0">
              <w:txbxContent>
                <w:p>
                  <w:pPr>
                    <w:spacing w:before="259"/>
                    <w:ind w:left="1517" w:right="1556" w:firstLine="0"/>
                    <w:jc w:val="center"/>
                    <w:rPr>
                      <w:rFonts w:ascii="Gill Sans MT"/>
                      <w:b/>
                      <w:sz w:val="44"/>
                    </w:rPr>
                  </w:pPr>
                  <w:r>
                    <w:rPr>
                      <w:rFonts w:ascii="Gill Sans MT"/>
                      <w:b/>
                      <w:color w:val="FFFFFF"/>
                      <w:sz w:val="44"/>
                    </w:rPr>
                    <w:t>Winter </w:t>
                  </w:r>
                  <w:r>
                    <w:rPr>
                      <w:rFonts w:ascii="Gill Sans MT"/>
                      <w:b/>
                      <w:color w:val="FFFFFF"/>
                      <w:spacing w:val="-4"/>
                      <w:sz w:val="44"/>
                    </w:rPr>
                    <w:t>Wellness</w:t>
                  </w:r>
                  <w:r>
                    <w:rPr>
                      <w:rFonts w:ascii="Gill Sans MT"/>
                      <w:b/>
                      <w:color w:val="FFFFFF"/>
                      <w:spacing w:val="-67"/>
                      <w:sz w:val="44"/>
                    </w:rPr>
                    <w:t> </w:t>
                  </w:r>
                  <w:r>
                    <w:rPr>
                      <w:rFonts w:ascii="Gill Sans MT"/>
                      <w:b/>
                      <w:color w:val="FFFFFF"/>
                      <w:sz w:val="44"/>
                    </w:rPr>
                    <w:t>Classes</w:t>
                  </w:r>
                </w:p>
              </w:txbxContent>
            </v:textbox>
            <v:fill opacity="57672f" type="solid"/>
          </v:shape>
        </w:pict>
      </w:r>
      <w:r>
        <w:rPr>
          <w:rFonts w:ascii="Century Gothic"/>
          <w:sz w:val="20"/>
        </w:rPr>
      </w:r>
    </w:p>
    <w:p>
      <w:pPr>
        <w:pStyle w:val="BodyText"/>
        <w:spacing w:before="6"/>
        <w:rPr>
          <w:rFonts w:ascii="Century Gothic"/>
          <w:sz w:val="12"/>
        </w:rPr>
      </w:pPr>
    </w:p>
    <w:p>
      <w:pPr>
        <w:spacing w:line="235" w:lineRule="auto" w:before="119"/>
        <w:ind w:left="1625" w:right="4881" w:hanging="925"/>
        <w:jc w:val="left"/>
        <w:rPr>
          <w:rFonts w:ascii="Tahoma"/>
          <w:b/>
          <w:sz w:val="22"/>
        </w:rPr>
      </w:pPr>
      <w:r>
        <w:rPr/>
        <w:pict>
          <v:group style="position:absolute;margin-left:0pt;margin-top:-270.092255pt;width:603pt;height:521pt;mso-position-horizontal-relative:page;mso-position-vertical-relative:paragraph;z-index:-17852928" coordorigin="0,-5402" coordsize="12060,10420">
            <v:shape style="position:absolute;left:0;top:-5402;width:12060;height:5225" type="#_x0000_t75" stroked="false">
              <v:imagedata r:id="rId79" o:title=""/>
            </v:shape>
            <v:rect style="position:absolute;left:0;top:-178;width:8134;height:4795" filled="true" fillcolor="#dde8f1" stroked="false">
              <v:fill opacity="26214f" type="solid"/>
            </v:rect>
            <v:shape style="position:absolute;left:8554;top:4301;width:3045;height:716" type="#_x0000_t75" stroked="false">
              <v:imagedata r:id="rId80" o:title=""/>
            </v:shape>
            <v:rect style="position:absolute;left:654;top:-4810;width:2837;height:2960" filled="true" fillcolor="#231f20" stroked="false">
              <v:fill opacity="43254f" type="solid"/>
            </v:rect>
            <v:shape style="position:absolute;left:702;top:-4765;width:2617;height:2740" coordorigin="702,-4764" coordsize="2617,2740" path="m1979,-4764l1907,-4761,1834,-4754,1761,-4743,1688,-4727,1617,-4708,1549,-4684,1482,-4657,1417,-4626,1355,-4592,1295,-4554,1237,-4513,1182,-4470,1129,-4423,1079,-4373,1032,-4321,987,-4266,945,-4209,907,-4150,871,-4088,838,-4025,809,-3959,783,-3892,761,-3824,742,-3753,726,-3682,715,-3609,707,-3536,702,-3461,702,-3386,706,-3310,714,-3233,726,-3156,742,-3080,762,-3006,786,-2933,813,-2863,844,-2795,878,-2729,915,-2665,955,-2604,998,-2546,1043,-2490,1091,-2436,1142,-2386,1195,-2338,1251,-2293,1308,-2252,1368,-2213,1429,-2178,1492,-2147,1556,-2118,1622,-2093,1690,-2072,1758,-2055,1828,-2041,1898,-2032,1970,-2026,2042,-2025,2114,-2027,2187,-2034,2261,-2046,2333,-2061,2404,-2081,2472,-2104,2539,-2132,2604,-2162,2666,-2197,2726,-2234,2784,-2275,2839,-2319,2892,-2366,2942,-2415,2989,-2468,3034,-2522,3076,-2579,3115,-2639,3150,-2700,3183,-2764,3212,-2829,3238,-2896,3260,-2965,3279,-3035,3295,-3107,3307,-3179,3315,-3253,3319,-3328,3319,-3403,3315,-3479,3307,-3555,3295,-3632,3279,-3709,3259,-3783,3235,-3855,3208,-3925,3177,-3994,3143,-4060,3106,-4123,3066,-4184,3024,-4243,2978,-4299,2930,-4352,2879,-4403,2826,-4450,2771,-4495,2713,-4537,2654,-4575,2592,-4610,2529,-4642,2465,-4670,2399,-4695,2331,-4716,2263,-4734,2193,-4747,2123,-4757,2051,-4763,1979,-4764xe" filled="true" fillcolor="#0095b9" stroked="false">
              <v:path arrowok="t"/>
              <v:fill opacity="57672f" type="solid"/>
            </v:shape>
            <v:rect style="position:absolute;left:1132;top:-4224;width:1746;height:1528" filled="true" fillcolor="#231f20" stroked="false">
              <v:fill opacity="49152f" type="solid"/>
            </v:rect>
            <w10:wrap type="none"/>
          </v:group>
        </w:pict>
      </w:r>
      <w:r>
        <w:rPr>
          <w:rFonts w:ascii="Gill Sans MT"/>
          <w:b/>
          <w:color w:val="283D5B"/>
          <w:sz w:val="22"/>
        </w:rPr>
        <w:t>This</w:t>
      </w:r>
      <w:r>
        <w:rPr>
          <w:rFonts w:ascii="Gill Sans MT"/>
          <w:b/>
          <w:color w:val="283D5B"/>
          <w:spacing w:val="-39"/>
          <w:sz w:val="22"/>
        </w:rPr>
        <w:t> </w:t>
      </w:r>
      <w:r>
        <w:rPr>
          <w:rFonts w:ascii="Gill Sans MT"/>
          <w:b/>
          <w:color w:val="283D5B"/>
          <w:sz w:val="22"/>
        </w:rPr>
        <w:t>winter,</w:t>
      </w:r>
      <w:r>
        <w:rPr>
          <w:rFonts w:ascii="Gill Sans MT"/>
          <w:b/>
          <w:color w:val="283D5B"/>
          <w:spacing w:val="-37"/>
          <w:sz w:val="22"/>
        </w:rPr>
        <w:t> </w:t>
      </w:r>
      <w:r>
        <w:rPr>
          <w:rFonts w:ascii="Gill Sans MT"/>
          <w:b/>
          <w:color w:val="283D5B"/>
          <w:sz w:val="22"/>
        </w:rPr>
        <w:t>the</w:t>
      </w:r>
      <w:r>
        <w:rPr>
          <w:rFonts w:ascii="Gill Sans MT"/>
          <w:b/>
          <w:color w:val="283D5B"/>
          <w:spacing w:val="-36"/>
          <w:sz w:val="22"/>
        </w:rPr>
        <w:t> </w:t>
      </w:r>
      <w:r>
        <w:rPr>
          <w:rFonts w:ascii="Gill Sans MT"/>
          <w:b/>
          <w:color w:val="283D5B"/>
          <w:sz w:val="22"/>
        </w:rPr>
        <w:t>Steinberg</w:t>
      </w:r>
      <w:r>
        <w:rPr>
          <w:rFonts w:ascii="Gill Sans MT"/>
          <w:b/>
          <w:color w:val="283D5B"/>
          <w:spacing w:val="-38"/>
          <w:sz w:val="22"/>
        </w:rPr>
        <w:t> </w:t>
      </w:r>
      <w:r>
        <w:rPr>
          <w:rFonts w:ascii="Gill Sans MT"/>
          <w:b/>
          <w:color w:val="283D5B"/>
          <w:sz w:val="22"/>
        </w:rPr>
        <w:t>Wellness</w:t>
      </w:r>
      <w:r>
        <w:rPr>
          <w:rFonts w:ascii="Gill Sans MT"/>
          <w:b/>
          <w:color w:val="283D5B"/>
          <w:spacing w:val="-36"/>
          <w:sz w:val="22"/>
        </w:rPr>
        <w:t> </w:t>
      </w:r>
      <w:r>
        <w:rPr>
          <w:rFonts w:ascii="Gill Sans MT"/>
          <w:b/>
          <w:color w:val="283D5B"/>
          <w:sz w:val="22"/>
        </w:rPr>
        <w:t>Center</w:t>
      </w:r>
      <w:r>
        <w:rPr>
          <w:rFonts w:ascii="Gill Sans MT"/>
          <w:b/>
          <w:color w:val="283D5B"/>
          <w:spacing w:val="-39"/>
          <w:sz w:val="22"/>
        </w:rPr>
        <w:t> </w:t>
      </w:r>
      <w:r>
        <w:rPr>
          <w:rFonts w:ascii="Gill Sans MT"/>
          <w:b/>
          <w:color w:val="283D5B"/>
          <w:sz w:val="22"/>
        </w:rPr>
        <w:t>for</w:t>
      </w:r>
      <w:r>
        <w:rPr>
          <w:rFonts w:ascii="Gill Sans MT"/>
          <w:b/>
          <w:color w:val="283D5B"/>
          <w:spacing w:val="-38"/>
          <w:sz w:val="22"/>
        </w:rPr>
        <w:t> </w:t>
      </w:r>
      <w:r>
        <w:rPr>
          <w:rFonts w:ascii="Gill Sans MT"/>
          <w:b/>
          <w:color w:val="283D5B"/>
          <w:sz w:val="22"/>
        </w:rPr>
        <w:t>Mind</w:t>
      </w:r>
      <w:r>
        <w:rPr>
          <w:rFonts w:ascii="Gill Sans MT"/>
          <w:b/>
          <w:color w:val="283D5B"/>
          <w:spacing w:val="-37"/>
          <w:sz w:val="22"/>
        </w:rPr>
        <w:t> </w:t>
      </w:r>
      <w:r>
        <w:rPr>
          <w:rFonts w:ascii="Gill Sans MT"/>
          <w:b/>
          <w:color w:val="283D5B"/>
          <w:sz w:val="22"/>
        </w:rPr>
        <w:t>and</w:t>
      </w:r>
      <w:r>
        <w:rPr>
          <w:rFonts w:ascii="Gill Sans MT"/>
          <w:b/>
          <w:color w:val="283D5B"/>
          <w:spacing w:val="-37"/>
          <w:sz w:val="22"/>
        </w:rPr>
        <w:t> </w:t>
      </w:r>
      <w:r>
        <w:rPr>
          <w:rFonts w:ascii="Gill Sans MT"/>
          <w:b/>
          <w:color w:val="283D5B"/>
          <w:sz w:val="22"/>
        </w:rPr>
        <w:t>Body</w:t>
      </w:r>
      <w:r>
        <w:rPr>
          <w:rFonts w:ascii="Gill Sans MT"/>
          <w:b/>
          <w:color w:val="283D5B"/>
          <w:spacing w:val="-41"/>
          <w:sz w:val="22"/>
        </w:rPr>
        <w:t> </w:t>
      </w:r>
      <w:r>
        <w:rPr>
          <w:rFonts w:ascii="Gill Sans MT"/>
          <w:b/>
          <w:color w:val="283D5B"/>
          <w:sz w:val="22"/>
        </w:rPr>
        <w:t>will </w:t>
      </w:r>
      <w:r>
        <w:rPr>
          <w:rFonts w:ascii="Tahoma"/>
          <w:b/>
          <w:color w:val="283D5B"/>
          <w:sz w:val="22"/>
        </w:rPr>
        <w:t>offer</w:t>
      </w:r>
      <w:r>
        <w:rPr>
          <w:rFonts w:ascii="Tahoma"/>
          <w:b/>
          <w:color w:val="283D5B"/>
          <w:spacing w:val="-38"/>
          <w:sz w:val="22"/>
        </w:rPr>
        <w:t> </w:t>
      </w:r>
      <w:r>
        <w:rPr>
          <w:rFonts w:ascii="Tahoma"/>
          <w:b/>
          <w:color w:val="283D5B"/>
          <w:sz w:val="22"/>
        </w:rPr>
        <w:t>over</w:t>
      </w:r>
      <w:r>
        <w:rPr>
          <w:rFonts w:ascii="Tahoma"/>
          <w:b/>
          <w:color w:val="283D5B"/>
          <w:spacing w:val="-38"/>
          <w:sz w:val="22"/>
        </w:rPr>
        <w:t> </w:t>
      </w:r>
      <w:r>
        <w:rPr>
          <w:rFonts w:ascii="Tahoma"/>
          <w:b/>
          <w:color w:val="283D5B"/>
          <w:sz w:val="22"/>
        </w:rPr>
        <w:t>25</w:t>
      </w:r>
      <w:r>
        <w:rPr>
          <w:rFonts w:ascii="Tahoma"/>
          <w:b/>
          <w:color w:val="283D5B"/>
          <w:spacing w:val="-35"/>
          <w:sz w:val="22"/>
        </w:rPr>
        <w:t> </w:t>
      </w:r>
      <w:r>
        <w:rPr>
          <w:rFonts w:ascii="Tahoma"/>
          <w:b/>
          <w:color w:val="283D5B"/>
          <w:sz w:val="22"/>
        </w:rPr>
        <w:t>classes</w:t>
      </w:r>
      <w:r>
        <w:rPr>
          <w:rFonts w:ascii="Tahoma"/>
          <w:b/>
          <w:color w:val="283D5B"/>
          <w:spacing w:val="-35"/>
          <w:sz w:val="22"/>
        </w:rPr>
        <w:t> </w:t>
      </w:r>
      <w:r>
        <w:rPr>
          <w:rFonts w:ascii="Tahoma"/>
          <w:b/>
          <w:color w:val="283D5B"/>
          <w:sz w:val="22"/>
        </w:rPr>
        <w:t>and</w:t>
      </w:r>
      <w:r>
        <w:rPr>
          <w:rFonts w:ascii="Tahoma"/>
          <w:b/>
          <w:color w:val="283D5B"/>
          <w:spacing w:val="-38"/>
          <w:sz w:val="22"/>
        </w:rPr>
        <w:t> </w:t>
      </w:r>
      <w:r>
        <w:rPr>
          <w:rFonts w:ascii="Tahoma"/>
          <w:b/>
          <w:color w:val="283D5B"/>
          <w:sz w:val="22"/>
        </w:rPr>
        <w:t>workshops,</w:t>
      </w:r>
      <w:r>
        <w:rPr>
          <w:rFonts w:ascii="Tahoma"/>
          <w:b/>
          <w:color w:val="283D5B"/>
          <w:spacing w:val="-35"/>
          <w:sz w:val="22"/>
        </w:rPr>
        <w:t> </w:t>
      </w:r>
      <w:r>
        <w:rPr>
          <w:rFonts w:ascii="Tahoma"/>
          <w:b/>
          <w:color w:val="283D5B"/>
          <w:sz w:val="22"/>
        </w:rPr>
        <w:t>including:</w:t>
      </w:r>
    </w:p>
    <w:p>
      <w:pPr>
        <w:pStyle w:val="BodyText"/>
        <w:spacing w:before="6"/>
        <w:rPr>
          <w:rFonts w:ascii="Tahoma"/>
          <w:b/>
          <w:sz w:val="20"/>
        </w:rPr>
      </w:pPr>
    </w:p>
    <w:p>
      <w:pPr>
        <w:spacing w:after="0"/>
        <w:rPr>
          <w:rFonts w:ascii="Tahoma"/>
          <w:sz w:val="20"/>
        </w:rPr>
        <w:sectPr>
          <w:type w:val="continuous"/>
          <w:pgSz w:w="12060" w:h="15660"/>
          <w:pgMar w:top="1280" w:bottom="280" w:left="0" w:right="0"/>
        </w:sectPr>
      </w:pPr>
    </w:p>
    <w:p>
      <w:pPr>
        <w:spacing w:line="331" w:lineRule="auto" w:before="99"/>
        <w:ind w:left="1025" w:right="964" w:firstLine="0"/>
        <w:jc w:val="left"/>
        <w:rPr>
          <w:rFonts w:ascii="Tahoma"/>
          <w:b/>
          <w:sz w:val="20"/>
        </w:rPr>
      </w:pPr>
      <w:r>
        <w:rPr>
          <w:rFonts w:ascii="Tahoma"/>
          <w:b/>
          <w:color w:val="283D5B"/>
          <w:w w:val="90"/>
          <w:sz w:val="20"/>
        </w:rPr>
        <w:t>Osteofitness </w:t>
      </w:r>
      <w:r>
        <w:rPr>
          <w:rFonts w:ascii="Tahoma"/>
          <w:b/>
          <w:color w:val="283D5B"/>
          <w:sz w:val="20"/>
        </w:rPr>
        <w:t>Essentrics</w:t>
      </w:r>
    </w:p>
    <w:p>
      <w:pPr>
        <w:spacing w:line="331" w:lineRule="auto" w:before="1"/>
        <w:ind w:left="1025" w:right="-13" w:firstLine="0"/>
        <w:jc w:val="left"/>
        <w:rPr>
          <w:rFonts w:ascii="Tahoma" w:hAnsi="Tahoma"/>
          <w:b/>
          <w:sz w:val="20"/>
        </w:rPr>
      </w:pPr>
      <w:r>
        <w:rPr>
          <w:rFonts w:ascii="Tahoma" w:hAnsi="Tahoma"/>
          <w:b/>
          <w:color w:val="283D5B"/>
          <w:spacing w:val="-7"/>
          <w:w w:val="90"/>
          <w:sz w:val="20"/>
        </w:rPr>
        <w:t>Yoga </w:t>
      </w:r>
      <w:r>
        <w:rPr>
          <w:rFonts w:ascii="Tahoma" w:hAnsi="Tahoma"/>
          <w:b/>
          <w:color w:val="283D5B"/>
          <w:w w:val="90"/>
          <w:sz w:val="20"/>
        </w:rPr>
        <w:t>for Building </w:t>
      </w:r>
      <w:r>
        <w:rPr>
          <w:rFonts w:ascii="Tahoma" w:hAnsi="Tahoma"/>
          <w:b/>
          <w:color w:val="283D5B"/>
          <w:spacing w:val="-4"/>
          <w:w w:val="90"/>
          <w:sz w:val="20"/>
        </w:rPr>
        <w:t>Bones </w:t>
      </w:r>
      <w:r>
        <w:rPr>
          <w:rFonts w:ascii="Tahoma" w:hAnsi="Tahoma"/>
          <w:b/>
          <w:color w:val="283D5B"/>
          <w:w w:val="90"/>
          <w:sz w:val="20"/>
        </w:rPr>
        <w:t>Parkinson’s Movement </w:t>
      </w:r>
      <w:r>
        <w:rPr>
          <w:rFonts w:ascii="Tahoma" w:hAnsi="Tahoma"/>
          <w:b/>
          <w:color w:val="283D5B"/>
          <w:sz w:val="20"/>
        </w:rPr>
        <w:t>Gentle Pilates</w:t>
      </w:r>
    </w:p>
    <w:p>
      <w:pPr>
        <w:spacing w:before="0"/>
        <w:ind w:left="1025" w:right="0" w:firstLine="0"/>
        <w:jc w:val="left"/>
        <w:rPr>
          <w:rFonts w:ascii="Tahoma"/>
          <w:b/>
          <w:sz w:val="20"/>
        </w:rPr>
      </w:pPr>
      <w:r>
        <w:rPr>
          <w:rFonts w:ascii="Tahoma"/>
          <w:b/>
          <w:color w:val="283D5B"/>
          <w:sz w:val="20"/>
        </w:rPr>
        <w:t>Qigong</w:t>
      </w:r>
    </w:p>
    <w:p>
      <w:pPr>
        <w:spacing w:line="331" w:lineRule="auto" w:before="92"/>
        <w:ind w:left="1025" w:right="363" w:firstLine="0"/>
        <w:jc w:val="left"/>
        <w:rPr>
          <w:rFonts w:ascii="Tahoma"/>
          <w:b/>
          <w:sz w:val="20"/>
        </w:rPr>
      </w:pPr>
      <w:r>
        <w:rPr>
          <w:rFonts w:ascii="Tahoma"/>
          <w:b/>
          <w:color w:val="283D5B"/>
          <w:spacing w:val="-7"/>
          <w:w w:val="95"/>
          <w:sz w:val="20"/>
        </w:rPr>
        <w:t>Yoga </w:t>
      </w:r>
      <w:r>
        <w:rPr>
          <w:rFonts w:ascii="Tahoma"/>
          <w:b/>
          <w:color w:val="283D5B"/>
          <w:w w:val="95"/>
          <w:sz w:val="20"/>
        </w:rPr>
        <w:t>&amp; Meditation </w:t>
      </w:r>
      <w:r>
        <w:rPr>
          <w:rFonts w:ascii="Tahoma"/>
          <w:b/>
          <w:color w:val="283D5B"/>
          <w:spacing w:val="-8"/>
          <w:sz w:val="20"/>
        </w:rPr>
        <w:t>Tai </w:t>
      </w:r>
      <w:r>
        <w:rPr>
          <w:rFonts w:ascii="Tahoma"/>
          <w:b/>
          <w:color w:val="283D5B"/>
          <w:sz w:val="20"/>
        </w:rPr>
        <w:t>Chi</w:t>
      </w:r>
    </w:p>
    <w:p>
      <w:pPr>
        <w:spacing w:line="331" w:lineRule="auto" w:before="99"/>
        <w:ind w:left="876" w:right="713" w:firstLine="0"/>
        <w:jc w:val="left"/>
        <w:rPr>
          <w:rFonts w:ascii="Tahoma" w:hAnsi="Tahoma"/>
          <w:b/>
          <w:sz w:val="20"/>
        </w:rPr>
      </w:pPr>
      <w:r>
        <w:rPr/>
        <w:br w:type="column"/>
      </w:r>
      <w:r>
        <w:rPr>
          <w:rFonts w:ascii="Tahoma" w:hAnsi="Tahoma"/>
          <w:b/>
          <w:color w:val="283D5B"/>
          <w:w w:val="90"/>
          <w:sz w:val="20"/>
        </w:rPr>
        <w:t>Pilates for Parkinson’s </w:t>
      </w:r>
      <w:r>
        <w:rPr>
          <w:rFonts w:ascii="Tahoma" w:hAnsi="Tahoma"/>
          <w:b/>
          <w:color w:val="283D5B"/>
          <w:sz w:val="20"/>
        </w:rPr>
        <w:t>Aston Kinetics</w:t>
      </w:r>
    </w:p>
    <w:p>
      <w:pPr>
        <w:spacing w:before="1"/>
        <w:ind w:left="876" w:right="0" w:firstLine="0"/>
        <w:jc w:val="left"/>
        <w:rPr>
          <w:rFonts w:ascii="Tahoma"/>
          <w:b/>
          <w:sz w:val="20"/>
        </w:rPr>
      </w:pPr>
      <w:r>
        <w:rPr>
          <w:rFonts w:ascii="Tahoma"/>
          <w:b/>
          <w:color w:val="283D5B"/>
          <w:sz w:val="20"/>
        </w:rPr>
        <w:t>Gentle Yoga</w:t>
      </w:r>
    </w:p>
    <w:p>
      <w:pPr>
        <w:spacing w:before="92"/>
        <w:ind w:left="876" w:right="70" w:firstLine="0"/>
        <w:jc w:val="left"/>
        <w:rPr>
          <w:rFonts w:ascii="Tahoma"/>
          <w:b/>
          <w:sz w:val="20"/>
        </w:rPr>
      </w:pPr>
      <w:r>
        <w:rPr>
          <w:rFonts w:ascii="Tahoma"/>
          <w:b/>
          <w:color w:val="283D5B"/>
          <w:w w:val="90"/>
          <w:sz w:val="20"/>
        </w:rPr>
        <w:t>Strength,</w:t>
      </w:r>
      <w:r>
        <w:rPr>
          <w:rFonts w:ascii="Tahoma"/>
          <w:b/>
          <w:color w:val="283D5B"/>
          <w:spacing w:val="-28"/>
          <w:w w:val="90"/>
          <w:sz w:val="20"/>
        </w:rPr>
        <w:t> </w:t>
      </w:r>
      <w:r>
        <w:rPr>
          <w:rFonts w:ascii="Tahoma"/>
          <w:b/>
          <w:color w:val="283D5B"/>
          <w:w w:val="90"/>
          <w:sz w:val="20"/>
        </w:rPr>
        <w:t>Balance</w:t>
      </w:r>
      <w:r>
        <w:rPr>
          <w:rFonts w:ascii="Tahoma"/>
          <w:b/>
          <w:color w:val="283D5B"/>
          <w:spacing w:val="-27"/>
          <w:w w:val="90"/>
          <w:sz w:val="20"/>
        </w:rPr>
        <w:t> </w:t>
      </w:r>
      <w:r>
        <w:rPr>
          <w:rFonts w:ascii="Tahoma"/>
          <w:b/>
          <w:color w:val="283D5B"/>
          <w:w w:val="90"/>
          <w:sz w:val="20"/>
        </w:rPr>
        <w:t>&amp;</w:t>
      </w:r>
      <w:r>
        <w:rPr>
          <w:rFonts w:ascii="Tahoma"/>
          <w:b/>
          <w:color w:val="283D5B"/>
          <w:spacing w:val="-28"/>
          <w:w w:val="90"/>
          <w:sz w:val="20"/>
        </w:rPr>
        <w:t> </w:t>
      </w:r>
      <w:r>
        <w:rPr>
          <w:rFonts w:ascii="Tahoma"/>
          <w:b/>
          <w:color w:val="283D5B"/>
          <w:w w:val="90"/>
          <w:sz w:val="20"/>
        </w:rPr>
        <w:t>Flexibility </w:t>
      </w:r>
      <w:r>
        <w:rPr>
          <w:rFonts w:ascii="Tahoma"/>
          <w:b/>
          <w:color w:val="283D5B"/>
          <w:sz w:val="20"/>
        </w:rPr>
        <w:t>for</w:t>
      </w:r>
      <w:r>
        <w:rPr>
          <w:rFonts w:ascii="Tahoma"/>
          <w:b/>
          <w:color w:val="283D5B"/>
          <w:spacing w:val="-17"/>
          <w:sz w:val="20"/>
        </w:rPr>
        <w:t> </w:t>
      </w:r>
      <w:r>
        <w:rPr>
          <w:rFonts w:ascii="Tahoma"/>
          <w:b/>
          <w:color w:val="283D5B"/>
          <w:sz w:val="20"/>
        </w:rPr>
        <w:t>Seniors</w:t>
      </w:r>
    </w:p>
    <w:p>
      <w:pPr>
        <w:spacing w:line="331" w:lineRule="auto" w:before="92"/>
        <w:ind w:left="876" w:right="32" w:firstLine="0"/>
        <w:jc w:val="left"/>
        <w:rPr>
          <w:rFonts w:ascii="Tahoma"/>
          <w:b/>
          <w:sz w:val="20"/>
        </w:rPr>
      </w:pPr>
      <w:r>
        <w:rPr>
          <w:rFonts w:ascii="Tahoma"/>
          <w:b/>
          <w:color w:val="283D5B"/>
          <w:w w:val="90"/>
          <w:sz w:val="20"/>
        </w:rPr>
        <w:t>Barre</w:t>
      </w:r>
      <w:r>
        <w:rPr>
          <w:rFonts w:ascii="Tahoma"/>
          <w:b/>
          <w:color w:val="283D5B"/>
          <w:spacing w:val="-16"/>
          <w:w w:val="90"/>
          <w:sz w:val="20"/>
        </w:rPr>
        <w:t> </w:t>
      </w:r>
      <w:r>
        <w:rPr>
          <w:rFonts w:ascii="Tahoma"/>
          <w:b/>
          <w:color w:val="283D5B"/>
          <w:w w:val="90"/>
          <w:sz w:val="20"/>
        </w:rPr>
        <w:t>Fitness</w:t>
      </w:r>
      <w:r>
        <w:rPr>
          <w:rFonts w:ascii="Tahoma"/>
          <w:b/>
          <w:color w:val="283D5B"/>
          <w:spacing w:val="-16"/>
          <w:w w:val="90"/>
          <w:sz w:val="20"/>
        </w:rPr>
        <w:t> </w:t>
      </w:r>
      <w:r>
        <w:rPr>
          <w:rFonts w:ascii="Tahoma"/>
          <w:b/>
          <w:color w:val="283D5B"/>
          <w:w w:val="90"/>
          <w:sz w:val="20"/>
        </w:rPr>
        <w:t>and</w:t>
      </w:r>
      <w:r>
        <w:rPr>
          <w:rFonts w:ascii="Tahoma"/>
          <w:b/>
          <w:color w:val="283D5B"/>
          <w:spacing w:val="-22"/>
          <w:w w:val="90"/>
          <w:sz w:val="20"/>
        </w:rPr>
        <w:t> </w:t>
      </w:r>
      <w:r>
        <w:rPr>
          <w:rFonts w:ascii="Tahoma"/>
          <w:b/>
          <w:color w:val="283D5B"/>
          <w:spacing w:val="-7"/>
          <w:w w:val="90"/>
          <w:sz w:val="20"/>
        </w:rPr>
        <w:t>Yoga</w:t>
      </w:r>
      <w:r>
        <w:rPr>
          <w:rFonts w:ascii="Tahoma"/>
          <w:b/>
          <w:color w:val="283D5B"/>
          <w:spacing w:val="-15"/>
          <w:w w:val="90"/>
          <w:sz w:val="20"/>
        </w:rPr>
        <w:t> </w:t>
      </w:r>
      <w:r>
        <w:rPr>
          <w:rFonts w:ascii="Tahoma"/>
          <w:b/>
          <w:color w:val="283D5B"/>
          <w:w w:val="90"/>
          <w:sz w:val="20"/>
        </w:rPr>
        <w:t>Stretch </w:t>
      </w:r>
      <w:r>
        <w:rPr>
          <w:rFonts w:ascii="Tahoma"/>
          <w:b/>
          <w:color w:val="283D5B"/>
          <w:sz w:val="20"/>
        </w:rPr>
        <w:t>And</w:t>
      </w:r>
      <w:r>
        <w:rPr>
          <w:rFonts w:ascii="Tahoma"/>
          <w:b/>
          <w:color w:val="283D5B"/>
          <w:spacing w:val="-12"/>
          <w:sz w:val="20"/>
        </w:rPr>
        <w:t> </w:t>
      </w:r>
      <w:r>
        <w:rPr>
          <w:rFonts w:ascii="Tahoma"/>
          <w:b/>
          <w:color w:val="283D5B"/>
          <w:sz w:val="20"/>
        </w:rPr>
        <w:t>more!</w:t>
      </w:r>
    </w:p>
    <w:p>
      <w:pPr>
        <w:pStyle w:val="BodyText"/>
        <w:spacing w:before="9"/>
        <w:rPr>
          <w:rFonts w:ascii="Tahoma"/>
          <w:b/>
          <w:sz w:val="36"/>
        </w:rPr>
      </w:pPr>
      <w:r>
        <w:rPr/>
        <w:br w:type="column"/>
      </w:r>
      <w:r>
        <w:rPr>
          <w:rFonts w:ascii="Tahoma"/>
          <w:b/>
          <w:sz w:val="36"/>
        </w:rPr>
      </w:r>
    </w:p>
    <w:p>
      <w:pPr>
        <w:spacing w:before="0"/>
        <w:ind w:left="1047" w:right="420" w:firstLine="0"/>
        <w:jc w:val="center"/>
        <w:rPr>
          <w:rFonts w:ascii="Tahoma"/>
          <w:b/>
          <w:sz w:val="28"/>
        </w:rPr>
      </w:pPr>
      <w:r>
        <w:rPr>
          <w:rFonts w:ascii="Tahoma"/>
          <w:b/>
          <w:color w:val="0095B9"/>
          <w:w w:val="90"/>
          <w:sz w:val="28"/>
        </w:rPr>
        <w:t>For course descriptions, </w:t>
      </w:r>
      <w:r>
        <w:rPr>
          <w:rFonts w:ascii="Tahoma"/>
          <w:b/>
          <w:color w:val="0095B9"/>
          <w:sz w:val="28"/>
        </w:rPr>
        <w:t>schedules, and</w:t>
      </w:r>
    </w:p>
    <w:p>
      <w:pPr>
        <w:spacing w:before="3"/>
        <w:ind w:left="1025" w:right="391" w:hanging="6"/>
        <w:jc w:val="center"/>
        <w:rPr>
          <w:rFonts w:ascii="Tahoma"/>
          <w:b/>
          <w:sz w:val="28"/>
        </w:rPr>
      </w:pPr>
      <w:r>
        <w:rPr>
          <w:rFonts w:ascii="Tahoma"/>
          <w:b/>
          <w:color w:val="0095B9"/>
          <w:sz w:val="28"/>
        </w:rPr>
        <w:t>to register, visit </w:t>
      </w:r>
      <w:r>
        <w:rPr>
          <w:rFonts w:ascii="Tahoma"/>
          <w:b/>
          <w:color w:val="0095B9"/>
          <w:w w:val="90"/>
          <w:sz w:val="28"/>
        </w:rPr>
        <w:t>EmersonWellness.org </w:t>
      </w:r>
      <w:r>
        <w:rPr>
          <w:rFonts w:ascii="Tahoma"/>
          <w:b/>
          <w:color w:val="0095B9"/>
          <w:spacing w:val="-8"/>
          <w:w w:val="90"/>
          <w:sz w:val="28"/>
        </w:rPr>
        <w:t>or </w:t>
      </w:r>
      <w:r>
        <w:rPr>
          <w:rFonts w:ascii="Tahoma"/>
          <w:b/>
          <w:color w:val="0095B9"/>
          <w:sz w:val="28"/>
        </w:rPr>
        <w:t>call</w:t>
      </w:r>
      <w:r>
        <w:rPr>
          <w:rFonts w:ascii="Tahoma"/>
          <w:b/>
          <w:color w:val="0095B9"/>
          <w:spacing w:val="-58"/>
          <w:sz w:val="28"/>
        </w:rPr>
        <w:t> </w:t>
      </w:r>
      <w:r>
        <w:rPr>
          <w:rFonts w:ascii="Tahoma"/>
          <w:b/>
          <w:color w:val="0095B9"/>
          <w:sz w:val="28"/>
        </w:rPr>
        <w:t>978-287-3777.</w:t>
      </w:r>
    </w:p>
    <w:p>
      <w:pPr>
        <w:spacing w:after="0"/>
        <w:jc w:val="center"/>
        <w:rPr>
          <w:rFonts w:ascii="Tahoma"/>
          <w:sz w:val="28"/>
        </w:rPr>
        <w:sectPr>
          <w:type w:val="continuous"/>
          <w:pgSz w:w="12060" w:h="15660"/>
          <w:pgMar w:top="1280" w:bottom="280" w:left="0" w:right="0"/>
          <w:cols w:num="3" w:equalWidth="0">
            <w:col w:w="3139" w:space="40"/>
            <w:col w:w="3625" w:space="763"/>
            <w:col w:w="4493"/>
          </w:cols>
        </w:sectPr>
      </w:pPr>
    </w:p>
    <w:p>
      <w:pPr>
        <w:spacing w:line="252" w:lineRule="auto" w:before="167"/>
        <w:ind w:left="2642" w:right="4985" w:hanging="1843"/>
        <w:jc w:val="left"/>
        <w:rPr>
          <w:rFonts w:ascii="Gill Sans MT"/>
          <w:b/>
          <w:i/>
          <w:sz w:val="22"/>
        </w:rPr>
      </w:pPr>
      <w:r>
        <w:rPr/>
        <w:pict>
          <v:shape style="position:absolute;margin-left:71.446548pt;margin-top:344.343201pt;width:64.7pt;height:18.2pt;mso-position-horizontal-relative:page;mso-position-vertical-relative:page;z-index:15776768;rotation:350" type="#_x0000_t136" fillcolor="#ffffff" stroked="f">
            <o:extrusion v:ext="view" autorotationcenter="t"/>
            <v:textpath style="font-family:&quot;Gill Sans MT&quot;;font-size:18pt;v-text-kern:t;mso-text-shadow:auto;font-weight:bold" string="Classes!"/>
            <w10:wrap type="none"/>
          </v:shape>
        </w:pict>
      </w:r>
      <w:r>
        <w:rPr>
          <w:rFonts w:ascii="Gill Sans MT"/>
          <w:b/>
          <w:i/>
          <w:color w:val="283D5B"/>
          <w:sz w:val="22"/>
        </w:rPr>
        <w:t>Most</w:t>
      </w:r>
      <w:r>
        <w:rPr>
          <w:rFonts w:ascii="Gill Sans MT"/>
          <w:b/>
          <w:i/>
          <w:color w:val="283D5B"/>
          <w:spacing w:val="-32"/>
          <w:sz w:val="22"/>
        </w:rPr>
        <w:t> </w:t>
      </w:r>
      <w:r>
        <w:rPr>
          <w:rFonts w:ascii="Gill Sans MT"/>
          <w:b/>
          <w:i/>
          <w:color w:val="283D5B"/>
          <w:sz w:val="22"/>
        </w:rPr>
        <w:t>classes</w:t>
      </w:r>
      <w:r>
        <w:rPr>
          <w:rFonts w:ascii="Gill Sans MT"/>
          <w:b/>
          <w:i/>
          <w:color w:val="283D5B"/>
          <w:spacing w:val="-32"/>
          <w:sz w:val="22"/>
        </w:rPr>
        <w:t> </w:t>
      </w:r>
      <w:r>
        <w:rPr>
          <w:rFonts w:ascii="Gill Sans MT"/>
          <w:b/>
          <w:i/>
          <w:color w:val="283D5B"/>
          <w:sz w:val="22"/>
        </w:rPr>
        <w:t>will</w:t>
      </w:r>
      <w:r>
        <w:rPr>
          <w:rFonts w:ascii="Gill Sans MT"/>
          <w:b/>
          <w:i/>
          <w:color w:val="283D5B"/>
          <w:spacing w:val="-31"/>
          <w:sz w:val="22"/>
        </w:rPr>
        <w:t> </w:t>
      </w:r>
      <w:r>
        <w:rPr>
          <w:rFonts w:ascii="Gill Sans MT"/>
          <w:b/>
          <w:i/>
          <w:color w:val="283D5B"/>
          <w:sz w:val="22"/>
        </w:rPr>
        <w:t>be</w:t>
      </w:r>
      <w:r>
        <w:rPr>
          <w:rFonts w:ascii="Gill Sans MT"/>
          <w:b/>
          <w:i/>
          <w:color w:val="283D5B"/>
          <w:spacing w:val="-31"/>
          <w:sz w:val="22"/>
        </w:rPr>
        <w:t> </w:t>
      </w:r>
      <w:r>
        <w:rPr>
          <w:rFonts w:ascii="Gill Sans MT"/>
          <w:b/>
          <w:i/>
          <w:color w:val="283D5B"/>
          <w:sz w:val="22"/>
        </w:rPr>
        <w:t>available</w:t>
      </w:r>
      <w:r>
        <w:rPr>
          <w:rFonts w:ascii="Gill Sans MT"/>
          <w:b/>
          <w:i/>
          <w:color w:val="283D5B"/>
          <w:spacing w:val="-31"/>
          <w:sz w:val="22"/>
        </w:rPr>
        <w:t> </w:t>
      </w:r>
      <w:r>
        <w:rPr>
          <w:rFonts w:ascii="Gill Sans MT"/>
          <w:b/>
          <w:i/>
          <w:color w:val="283D5B"/>
          <w:sz w:val="22"/>
        </w:rPr>
        <w:t>online</w:t>
      </w:r>
      <w:r>
        <w:rPr>
          <w:rFonts w:ascii="Gill Sans MT"/>
          <w:b/>
          <w:i/>
          <w:color w:val="283D5B"/>
          <w:spacing w:val="-34"/>
          <w:sz w:val="22"/>
        </w:rPr>
        <w:t> </w:t>
      </w:r>
      <w:r>
        <w:rPr>
          <w:rFonts w:ascii="Gill Sans MT"/>
          <w:b/>
          <w:i/>
          <w:color w:val="283D5B"/>
          <w:sz w:val="22"/>
        </w:rPr>
        <w:t>via</w:t>
      </w:r>
      <w:r>
        <w:rPr>
          <w:rFonts w:ascii="Gill Sans MT"/>
          <w:b/>
          <w:i/>
          <w:color w:val="283D5B"/>
          <w:spacing w:val="-32"/>
          <w:sz w:val="22"/>
        </w:rPr>
        <w:t> </w:t>
      </w:r>
      <w:r>
        <w:rPr>
          <w:rFonts w:ascii="Gill Sans MT"/>
          <w:b/>
          <w:i/>
          <w:color w:val="283D5B"/>
          <w:sz w:val="22"/>
        </w:rPr>
        <w:t>Zoom</w:t>
      </w:r>
      <w:r>
        <w:rPr>
          <w:rFonts w:ascii="Gill Sans MT"/>
          <w:b/>
          <w:i/>
          <w:color w:val="283D5B"/>
          <w:spacing w:val="-31"/>
          <w:sz w:val="22"/>
        </w:rPr>
        <w:t> </w:t>
      </w:r>
      <w:r>
        <w:rPr>
          <w:rFonts w:ascii="Gill Sans MT"/>
          <w:b/>
          <w:i/>
          <w:color w:val="283D5B"/>
          <w:sz w:val="22"/>
        </w:rPr>
        <w:t>and</w:t>
      </w:r>
      <w:r>
        <w:rPr>
          <w:rFonts w:ascii="Gill Sans MT"/>
          <w:b/>
          <w:i/>
          <w:color w:val="283D5B"/>
          <w:spacing w:val="-32"/>
          <w:sz w:val="22"/>
        </w:rPr>
        <w:t> </w:t>
      </w:r>
      <w:r>
        <w:rPr>
          <w:rFonts w:ascii="Gill Sans MT"/>
          <w:b/>
          <w:i/>
          <w:color w:val="283D5B"/>
          <w:sz w:val="22"/>
        </w:rPr>
        <w:t>some</w:t>
      </w:r>
      <w:r>
        <w:rPr>
          <w:rFonts w:ascii="Gill Sans MT"/>
          <w:b/>
          <w:i/>
          <w:color w:val="283D5B"/>
          <w:spacing w:val="-31"/>
          <w:sz w:val="22"/>
        </w:rPr>
        <w:t> </w:t>
      </w:r>
      <w:r>
        <w:rPr>
          <w:rFonts w:ascii="Gill Sans MT"/>
          <w:b/>
          <w:i/>
          <w:color w:val="283D5B"/>
          <w:sz w:val="22"/>
        </w:rPr>
        <w:t>small</w:t>
      </w:r>
      <w:r>
        <w:rPr>
          <w:rFonts w:ascii="Gill Sans MT"/>
          <w:b/>
          <w:i/>
          <w:color w:val="283D5B"/>
          <w:spacing w:val="-31"/>
          <w:sz w:val="22"/>
        </w:rPr>
        <w:t> </w:t>
      </w:r>
      <w:r>
        <w:rPr>
          <w:rFonts w:ascii="Gill Sans MT"/>
          <w:b/>
          <w:i/>
          <w:color w:val="283D5B"/>
          <w:sz w:val="22"/>
        </w:rPr>
        <w:t>group </w:t>
      </w:r>
      <w:r>
        <w:rPr>
          <w:rFonts w:ascii="Gill Sans MT"/>
          <w:b/>
          <w:i/>
          <w:color w:val="283D5B"/>
          <w:sz w:val="22"/>
        </w:rPr>
        <w:t>classes</w:t>
      </w:r>
      <w:r>
        <w:rPr>
          <w:rFonts w:ascii="Gill Sans MT"/>
          <w:b/>
          <w:i/>
          <w:color w:val="283D5B"/>
          <w:spacing w:val="-15"/>
          <w:sz w:val="22"/>
        </w:rPr>
        <w:t> </w:t>
      </w:r>
      <w:r>
        <w:rPr>
          <w:rFonts w:ascii="Gill Sans MT"/>
          <w:b/>
          <w:i/>
          <w:color w:val="283D5B"/>
          <w:sz w:val="22"/>
        </w:rPr>
        <w:t>will</w:t>
      </w:r>
      <w:r>
        <w:rPr>
          <w:rFonts w:ascii="Gill Sans MT"/>
          <w:b/>
          <w:i/>
          <w:color w:val="283D5B"/>
          <w:spacing w:val="-13"/>
          <w:sz w:val="22"/>
        </w:rPr>
        <w:t> </w:t>
      </w:r>
      <w:r>
        <w:rPr>
          <w:rFonts w:ascii="Gill Sans MT"/>
          <w:b/>
          <w:i/>
          <w:color w:val="283D5B"/>
          <w:sz w:val="22"/>
        </w:rPr>
        <w:t>be</w:t>
      </w:r>
      <w:r>
        <w:rPr>
          <w:rFonts w:ascii="Gill Sans MT"/>
          <w:b/>
          <w:i/>
          <w:color w:val="283D5B"/>
          <w:spacing w:val="-13"/>
          <w:sz w:val="22"/>
        </w:rPr>
        <w:t> </w:t>
      </w:r>
      <w:r>
        <w:rPr>
          <w:rFonts w:ascii="Gill Sans MT"/>
          <w:b/>
          <w:i/>
          <w:color w:val="283D5B"/>
          <w:sz w:val="22"/>
        </w:rPr>
        <w:t>available</w:t>
      </w:r>
      <w:r>
        <w:rPr>
          <w:rFonts w:ascii="Gill Sans MT"/>
          <w:b/>
          <w:i/>
          <w:color w:val="283D5B"/>
          <w:spacing w:val="-14"/>
          <w:sz w:val="22"/>
        </w:rPr>
        <w:t> </w:t>
      </w:r>
      <w:r>
        <w:rPr>
          <w:rFonts w:ascii="Gill Sans MT"/>
          <w:b/>
          <w:i/>
          <w:color w:val="283D5B"/>
          <w:sz w:val="22"/>
        </w:rPr>
        <w:t>too!</w:t>
      </w:r>
    </w:p>
    <w:p>
      <w:pPr>
        <w:pStyle w:val="BodyText"/>
        <w:spacing w:before="4"/>
        <w:rPr>
          <w:rFonts w:ascii="Gill Sans MT"/>
          <w:b/>
          <w:i/>
          <w:sz w:val="21"/>
        </w:rPr>
      </w:pPr>
      <w:r>
        <w:rPr/>
        <w:pict>
          <v:shape style="position:absolute;margin-left:0pt;margin-top:13.597363pt;width:406.7pt;height:46.8pt;mso-position-horizontal-relative:page;mso-position-vertical-relative:paragraph;z-index:-15684096;mso-wrap-distance-left:0;mso-wrap-distance-right:0" type="#_x0000_t202" filled="true" fillcolor="#dde8f1" stroked="false">
            <v:textbox inset="0,0,0,0">
              <w:txbxContent>
                <w:p>
                  <w:pPr>
                    <w:spacing w:before="196"/>
                    <w:ind w:left="953" w:right="0" w:hanging="594"/>
                    <w:jc w:val="left"/>
                    <w:rPr>
                      <w:rFonts w:ascii="Tahoma"/>
                      <w:b/>
                      <w:sz w:val="20"/>
                    </w:rPr>
                  </w:pPr>
                  <w:r>
                    <w:rPr>
                      <w:rFonts w:ascii="Tahoma"/>
                      <w:b/>
                      <w:color w:val="283D5B"/>
                      <w:w w:val="90"/>
                      <w:sz w:val="20"/>
                    </w:rPr>
                    <w:t>The</w:t>
                  </w:r>
                  <w:r>
                    <w:rPr>
                      <w:rFonts w:ascii="Tahoma"/>
                      <w:b/>
                      <w:color w:val="283D5B"/>
                      <w:spacing w:val="-23"/>
                      <w:w w:val="90"/>
                      <w:sz w:val="20"/>
                    </w:rPr>
                    <w:t> </w:t>
                  </w:r>
                  <w:r>
                    <w:rPr>
                      <w:rFonts w:ascii="Tahoma"/>
                      <w:b/>
                      <w:color w:val="283D5B"/>
                      <w:w w:val="90"/>
                      <w:sz w:val="20"/>
                    </w:rPr>
                    <w:t>Wellness</w:t>
                  </w:r>
                  <w:r>
                    <w:rPr>
                      <w:rFonts w:ascii="Tahoma"/>
                      <w:b/>
                      <w:color w:val="283D5B"/>
                      <w:spacing w:val="-22"/>
                      <w:w w:val="90"/>
                      <w:sz w:val="20"/>
                    </w:rPr>
                    <w:t> </w:t>
                  </w:r>
                  <w:r>
                    <w:rPr>
                      <w:rFonts w:ascii="Tahoma"/>
                      <w:b/>
                      <w:color w:val="283D5B"/>
                      <w:w w:val="90"/>
                      <w:sz w:val="20"/>
                    </w:rPr>
                    <w:t>Center</w:t>
                  </w:r>
                  <w:r>
                    <w:rPr>
                      <w:rFonts w:ascii="Tahoma"/>
                      <w:b/>
                      <w:color w:val="283D5B"/>
                      <w:spacing w:val="-25"/>
                      <w:w w:val="90"/>
                      <w:sz w:val="20"/>
                    </w:rPr>
                    <w:t> </w:t>
                  </w:r>
                  <w:r>
                    <w:rPr>
                      <w:rFonts w:ascii="Tahoma"/>
                      <w:b/>
                      <w:color w:val="283D5B"/>
                      <w:w w:val="90"/>
                      <w:sz w:val="20"/>
                    </w:rPr>
                    <w:t>also</w:t>
                  </w:r>
                  <w:r>
                    <w:rPr>
                      <w:rFonts w:ascii="Tahoma"/>
                      <w:b/>
                      <w:color w:val="283D5B"/>
                      <w:spacing w:val="-22"/>
                      <w:w w:val="90"/>
                      <w:sz w:val="20"/>
                    </w:rPr>
                    <w:t> </w:t>
                  </w:r>
                  <w:r>
                    <w:rPr>
                      <w:rFonts w:ascii="Tahoma"/>
                      <w:b/>
                      <w:color w:val="283D5B"/>
                      <w:w w:val="90"/>
                      <w:sz w:val="20"/>
                    </w:rPr>
                    <w:t>offers</w:t>
                  </w:r>
                  <w:r>
                    <w:rPr>
                      <w:rFonts w:ascii="Tahoma"/>
                      <w:b/>
                      <w:color w:val="283D5B"/>
                      <w:spacing w:val="-22"/>
                      <w:w w:val="90"/>
                      <w:sz w:val="20"/>
                    </w:rPr>
                    <w:t> </w:t>
                  </w:r>
                  <w:r>
                    <w:rPr>
                      <w:rFonts w:ascii="Tahoma"/>
                      <w:b/>
                      <w:color w:val="283D5B"/>
                      <w:w w:val="90"/>
                      <w:sz w:val="20"/>
                    </w:rPr>
                    <w:t>private</w:t>
                  </w:r>
                  <w:r>
                    <w:rPr>
                      <w:rFonts w:ascii="Tahoma"/>
                      <w:b/>
                      <w:color w:val="283D5B"/>
                      <w:spacing w:val="-22"/>
                      <w:w w:val="90"/>
                      <w:sz w:val="20"/>
                    </w:rPr>
                    <w:t> </w:t>
                  </w:r>
                  <w:r>
                    <w:rPr>
                      <w:rFonts w:ascii="Tahoma"/>
                      <w:b/>
                      <w:color w:val="283D5B"/>
                      <w:w w:val="90"/>
                      <w:sz w:val="20"/>
                    </w:rPr>
                    <w:t>integrative</w:t>
                  </w:r>
                  <w:r>
                    <w:rPr>
                      <w:rFonts w:ascii="Tahoma"/>
                      <w:b/>
                      <w:color w:val="283D5B"/>
                      <w:spacing w:val="-22"/>
                      <w:w w:val="90"/>
                      <w:sz w:val="20"/>
                    </w:rPr>
                    <w:t> </w:t>
                  </w:r>
                  <w:r>
                    <w:rPr>
                      <w:rFonts w:ascii="Tahoma"/>
                      <w:b/>
                      <w:color w:val="283D5B"/>
                      <w:w w:val="90"/>
                      <w:sz w:val="20"/>
                    </w:rPr>
                    <w:t>therapies</w:t>
                  </w:r>
                  <w:r>
                    <w:rPr>
                      <w:rFonts w:ascii="Tahoma"/>
                      <w:b/>
                      <w:color w:val="283D5B"/>
                      <w:spacing w:val="-22"/>
                      <w:w w:val="90"/>
                      <w:sz w:val="20"/>
                    </w:rPr>
                    <w:t> </w:t>
                  </w:r>
                  <w:r>
                    <w:rPr>
                      <w:rFonts w:ascii="Tahoma"/>
                      <w:b/>
                      <w:color w:val="283D5B"/>
                      <w:w w:val="90"/>
                      <w:sz w:val="20"/>
                    </w:rPr>
                    <w:t>including</w:t>
                  </w:r>
                  <w:r>
                    <w:rPr>
                      <w:rFonts w:ascii="Tahoma"/>
                      <w:b/>
                      <w:color w:val="283D5B"/>
                      <w:spacing w:val="-22"/>
                      <w:w w:val="90"/>
                      <w:sz w:val="20"/>
                    </w:rPr>
                    <w:t> </w:t>
                  </w:r>
                  <w:r>
                    <w:rPr>
                      <w:rFonts w:ascii="Tahoma"/>
                      <w:b/>
                      <w:color w:val="283D5B"/>
                      <w:w w:val="90"/>
                      <w:sz w:val="20"/>
                    </w:rPr>
                    <w:t>acupuncture, </w:t>
                  </w:r>
                  <w:r>
                    <w:rPr>
                      <w:rFonts w:ascii="Tahoma"/>
                      <w:b/>
                      <w:color w:val="283D5B"/>
                      <w:w w:val="95"/>
                      <w:sz w:val="20"/>
                    </w:rPr>
                    <w:t>muscular</w:t>
                  </w:r>
                  <w:r>
                    <w:rPr>
                      <w:rFonts w:ascii="Tahoma"/>
                      <w:b/>
                      <w:color w:val="283D5B"/>
                      <w:spacing w:val="-33"/>
                      <w:w w:val="95"/>
                      <w:sz w:val="20"/>
                    </w:rPr>
                    <w:t> </w:t>
                  </w:r>
                  <w:r>
                    <w:rPr>
                      <w:rFonts w:ascii="Tahoma"/>
                      <w:b/>
                      <w:color w:val="283D5B"/>
                      <w:spacing w:val="-3"/>
                      <w:w w:val="95"/>
                      <w:sz w:val="20"/>
                    </w:rPr>
                    <w:t>therapy,</w:t>
                  </w:r>
                  <w:r>
                    <w:rPr>
                      <w:rFonts w:ascii="Tahoma"/>
                      <w:b/>
                      <w:color w:val="283D5B"/>
                      <w:spacing w:val="-30"/>
                      <w:w w:val="95"/>
                      <w:sz w:val="20"/>
                    </w:rPr>
                    <w:t> </w:t>
                  </w:r>
                  <w:r>
                    <w:rPr>
                      <w:rFonts w:ascii="Tahoma"/>
                      <w:b/>
                      <w:color w:val="283D5B"/>
                      <w:w w:val="95"/>
                      <w:sz w:val="20"/>
                    </w:rPr>
                    <w:t>and</w:t>
                  </w:r>
                  <w:r>
                    <w:rPr>
                      <w:rFonts w:ascii="Tahoma"/>
                      <w:b/>
                      <w:color w:val="283D5B"/>
                      <w:spacing w:val="-30"/>
                      <w:w w:val="95"/>
                      <w:sz w:val="20"/>
                    </w:rPr>
                    <w:t> </w:t>
                  </w:r>
                  <w:r>
                    <w:rPr>
                      <w:rFonts w:ascii="Tahoma"/>
                      <w:b/>
                      <w:color w:val="283D5B"/>
                      <w:w w:val="95"/>
                      <w:sz w:val="20"/>
                    </w:rPr>
                    <w:t>massage.</w:t>
                  </w:r>
                  <w:r>
                    <w:rPr>
                      <w:rFonts w:ascii="Tahoma"/>
                      <w:b/>
                      <w:color w:val="283D5B"/>
                      <w:spacing w:val="-31"/>
                      <w:w w:val="95"/>
                      <w:sz w:val="20"/>
                    </w:rPr>
                    <w:t> </w:t>
                  </w:r>
                  <w:r>
                    <w:rPr>
                      <w:rFonts w:ascii="Tahoma"/>
                      <w:b/>
                      <w:color w:val="283D5B"/>
                      <w:spacing w:val="-3"/>
                      <w:w w:val="95"/>
                      <w:sz w:val="20"/>
                    </w:rPr>
                    <w:t>For</w:t>
                  </w:r>
                  <w:r>
                    <w:rPr>
                      <w:rFonts w:ascii="Tahoma"/>
                      <w:b/>
                      <w:color w:val="283D5B"/>
                      <w:spacing w:val="-32"/>
                      <w:w w:val="95"/>
                      <w:sz w:val="20"/>
                    </w:rPr>
                    <w:t> </w:t>
                  </w:r>
                  <w:r>
                    <w:rPr>
                      <w:rFonts w:ascii="Tahoma"/>
                      <w:b/>
                      <w:color w:val="283D5B"/>
                      <w:w w:val="95"/>
                      <w:sz w:val="20"/>
                    </w:rPr>
                    <w:t>appointments,</w:t>
                  </w:r>
                  <w:r>
                    <w:rPr>
                      <w:rFonts w:ascii="Tahoma"/>
                      <w:b/>
                      <w:color w:val="283D5B"/>
                      <w:spacing w:val="-30"/>
                      <w:w w:val="95"/>
                      <w:sz w:val="20"/>
                    </w:rPr>
                    <w:t> </w:t>
                  </w:r>
                  <w:r>
                    <w:rPr>
                      <w:rFonts w:ascii="Tahoma"/>
                      <w:b/>
                      <w:color w:val="283D5B"/>
                      <w:w w:val="95"/>
                      <w:sz w:val="20"/>
                    </w:rPr>
                    <w:t>call</w:t>
                  </w:r>
                  <w:r>
                    <w:rPr>
                      <w:rFonts w:ascii="Tahoma"/>
                      <w:b/>
                      <w:color w:val="283D5B"/>
                      <w:spacing w:val="-31"/>
                      <w:w w:val="95"/>
                      <w:sz w:val="20"/>
                    </w:rPr>
                    <w:t> </w:t>
                  </w:r>
                  <w:r>
                    <w:rPr>
                      <w:rFonts w:ascii="Tahoma"/>
                      <w:b/>
                      <w:color w:val="283D5B"/>
                      <w:w w:val="95"/>
                      <w:sz w:val="20"/>
                    </w:rPr>
                    <w:t>978-287-3777.</w:t>
                  </w:r>
                </w:p>
              </w:txbxContent>
            </v:textbox>
            <v:fill type="solid"/>
            <w10:wrap type="topAndBottom"/>
          </v:shape>
        </w:pict>
      </w:r>
    </w:p>
    <w:p>
      <w:pPr>
        <w:spacing w:after="0"/>
        <w:rPr>
          <w:rFonts w:ascii="Gill Sans MT"/>
          <w:sz w:val="21"/>
        </w:rPr>
        <w:sectPr>
          <w:type w:val="continuous"/>
          <w:pgSz w:w="12060" w:h="15660"/>
          <w:pgMar w:top="1280" w:bottom="280" w:left="0" w:right="0"/>
        </w:sectPr>
      </w:pPr>
    </w:p>
    <w:p>
      <w:pPr>
        <w:tabs>
          <w:tab w:pos="2684" w:val="left" w:leader="none"/>
          <w:tab w:pos="10638" w:val="left" w:leader="none"/>
        </w:tabs>
        <w:spacing w:line="687" w:lineRule="exact" w:before="18"/>
        <w:ind w:left="1036" w:right="0" w:firstLine="0"/>
        <w:jc w:val="left"/>
        <w:rPr>
          <w:rFonts w:ascii="Arial"/>
          <w:sz w:val="68"/>
        </w:rPr>
      </w:pPr>
      <w:bookmarkStart w:name="Attachment B- Emerson Hospital _ Health " w:id="12"/>
      <w:bookmarkEnd w:id="12"/>
      <w:r>
        <w:rPr/>
      </w:r>
      <w:r>
        <w:rPr>
          <w:rFonts w:ascii="Arial"/>
          <w:color w:val="FFFFFF"/>
          <w:w w:val="80"/>
          <w:sz w:val="68"/>
          <w:shd w:fill="00527C" w:color="auto" w:val="clear"/>
        </w:rPr>
        <w:t> </w:t>
      </w:r>
      <w:r>
        <w:rPr>
          <w:rFonts w:ascii="Arial"/>
          <w:color w:val="FFFFFF"/>
          <w:sz w:val="68"/>
          <w:shd w:fill="00527C" w:color="auto" w:val="clear"/>
        </w:rPr>
        <w:tab/>
        <w:t>h e a </w:t>
      </w:r>
      <w:r>
        <w:rPr>
          <w:rFonts w:ascii="Arial"/>
          <w:color w:val="FFFFFF"/>
          <w:w w:val="155"/>
          <w:sz w:val="68"/>
          <w:shd w:fill="00527C" w:color="auto" w:val="clear"/>
        </w:rPr>
        <w:t>l </w:t>
      </w:r>
      <w:r>
        <w:rPr>
          <w:rFonts w:ascii="Arial"/>
          <w:color w:val="FFFFFF"/>
          <w:spacing w:val="130"/>
          <w:w w:val="155"/>
          <w:sz w:val="68"/>
          <w:shd w:fill="00527C" w:color="auto" w:val="clear"/>
        </w:rPr>
        <w:t> </w:t>
      </w:r>
      <w:r>
        <w:rPr>
          <w:rFonts w:ascii="Arial"/>
          <w:color w:val="FFFFFF"/>
          <w:w w:val="125"/>
          <w:sz w:val="68"/>
          <w:shd w:fill="00527C" w:color="auto" w:val="clear"/>
        </w:rPr>
        <w:t>t </w:t>
      </w:r>
      <w:r>
        <w:rPr>
          <w:rFonts w:ascii="Arial"/>
          <w:color w:val="FFFFFF"/>
          <w:sz w:val="68"/>
          <w:shd w:fill="00527C" w:color="auto" w:val="clear"/>
        </w:rPr>
        <w:t>h w o </w:t>
      </w:r>
      <w:r>
        <w:rPr>
          <w:rFonts w:ascii="Arial"/>
          <w:color w:val="FFFFFF"/>
          <w:w w:val="125"/>
          <w:sz w:val="68"/>
          <w:shd w:fill="00527C" w:color="auto" w:val="clear"/>
        </w:rPr>
        <w:t>r </w:t>
      </w:r>
      <w:r>
        <w:rPr>
          <w:rFonts w:ascii="Arial"/>
          <w:color w:val="FFFFFF"/>
          <w:sz w:val="68"/>
          <w:shd w:fill="00527C" w:color="auto" w:val="clear"/>
        </w:rPr>
        <w:t>k s</w:t>
        <w:tab/>
      </w:r>
    </w:p>
    <w:p>
      <w:pPr>
        <w:spacing w:line="1596" w:lineRule="exact" w:before="0"/>
        <w:ind w:left="971" w:right="0" w:firstLine="0"/>
        <w:jc w:val="left"/>
        <w:rPr>
          <w:rFonts w:ascii="Book Antiqua"/>
          <w:b/>
          <w:sz w:val="146"/>
        </w:rPr>
      </w:pPr>
      <w:r>
        <w:rPr>
          <w:rFonts w:ascii="Book Antiqua"/>
          <w:b/>
          <w:color w:val="FFD65C"/>
          <w:spacing w:val="-6"/>
          <w:w w:val="80"/>
          <w:sz w:val="146"/>
        </w:rPr>
        <w:t>Emerson  </w:t>
      </w:r>
      <w:r>
        <w:rPr>
          <w:rFonts w:ascii="Book Antiqua"/>
          <w:b/>
          <w:color w:val="FFD65C"/>
          <w:spacing w:val="-7"/>
          <w:w w:val="80"/>
          <w:sz w:val="146"/>
        </w:rPr>
        <w:t>Hospital</w:t>
      </w:r>
    </w:p>
    <w:p>
      <w:pPr>
        <w:spacing w:line="287" w:lineRule="exact" w:before="0"/>
        <w:ind w:left="0" w:right="1556" w:firstLine="0"/>
        <w:jc w:val="right"/>
        <w:rPr>
          <w:rFonts w:ascii="Arial"/>
          <w:sz w:val="31"/>
        </w:rPr>
      </w:pPr>
      <w:r>
        <w:rPr>
          <w:rFonts w:ascii="Arial"/>
          <w:color w:val="FFFFFF"/>
          <w:sz w:val="31"/>
        </w:rPr>
        <w:t>| Spring</w:t>
      </w:r>
      <w:r>
        <w:rPr>
          <w:rFonts w:ascii="Arial"/>
          <w:color w:val="FFFFFF"/>
          <w:spacing w:val="-5"/>
          <w:sz w:val="31"/>
        </w:rPr>
        <w:t> </w:t>
      </w:r>
      <w:r>
        <w:rPr>
          <w:rFonts w:ascii="Arial"/>
          <w:color w:val="FFFFFF"/>
          <w:sz w:val="31"/>
        </w:rPr>
        <w:t>2019</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
        <w:rPr>
          <w:rFonts w:ascii="Arial"/>
          <w:sz w:val="23"/>
        </w:rPr>
      </w:pPr>
    </w:p>
    <w:p>
      <w:pPr>
        <w:spacing w:line="182" w:lineRule="auto" w:before="184"/>
        <w:ind w:left="1602" w:right="1573" w:firstLine="0"/>
        <w:jc w:val="left"/>
        <w:rPr>
          <w:b/>
          <w:sz w:val="60"/>
        </w:rPr>
      </w:pPr>
      <w:r>
        <w:rPr>
          <w:b/>
          <w:color w:val="FFFFFF"/>
          <w:spacing w:val="-7"/>
          <w:sz w:val="60"/>
        </w:rPr>
        <w:t>The </w:t>
      </w:r>
      <w:r>
        <w:rPr>
          <w:b/>
          <w:color w:val="FFFFFF"/>
          <w:spacing w:val="-8"/>
          <w:sz w:val="60"/>
        </w:rPr>
        <w:t>right time </w:t>
      </w:r>
      <w:r>
        <w:rPr>
          <w:b/>
          <w:color w:val="FFFFFF"/>
          <w:spacing w:val="-3"/>
          <w:sz w:val="60"/>
        </w:rPr>
        <w:t>for </w:t>
      </w:r>
      <w:r>
        <w:rPr>
          <w:b/>
          <w:color w:val="FFFFFF"/>
          <w:sz w:val="60"/>
        </w:rPr>
        <w:t>a </w:t>
      </w:r>
      <w:r>
        <w:rPr>
          <w:b/>
          <w:color w:val="FFFFFF"/>
          <w:spacing w:val="-5"/>
          <w:sz w:val="60"/>
        </w:rPr>
        <w:t>knee </w:t>
      </w:r>
      <w:r>
        <w:rPr>
          <w:b/>
          <w:color w:val="FFFFFF"/>
          <w:spacing w:val="-7"/>
          <w:sz w:val="60"/>
        </w:rPr>
        <w:t>replacement</w:t>
      </w:r>
    </w:p>
    <w:p>
      <w:pPr>
        <w:spacing w:before="52"/>
        <w:ind w:left="2457" w:right="0" w:firstLine="0"/>
        <w:jc w:val="left"/>
        <w:rPr>
          <w:b/>
          <w:sz w:val="28"/>
        </w:rPr>
      </w:pPr>
      <w:r>
        <w:rPr>
          <w:b/>
          <w:color w:val="FFFFFF"/>
          <w:spacing w:val="2"/>
          <w:w w:val="105"/>
          <w:sz w:val="28"/>
        </w:rPr>
        <w:t>LANCASTER </w:t>
      </w:r>
      <w:r>
        <w:rPr>
          <w:b/>
          <w:color w:val="FFFFFF"/>
          <w:w w:val="105"/>
          <w:sz w:val="28"/>
        </w:rPr>
        <w:t>MAN </w:t>
      </w:r>
      <w:r>
        <w:rPr>
          <w:b/>
          <w:color w:val="FFFFFF"/>
          <w:spacing w:val="2"/>
          <w:w w:val="105"/>
          <w:sz w:val="28"/>
        </w:rPr>
        <w:t>PLANS </w:t>
      </w:r>
      <w:r>
        <w:rPr>
          <w:b/>
          <w:color w:val="FFFFFF"/>
          <w:w w:val="105"/>
          <w:sz w:val="28"/>
        </w:rPr>
        <w:t>A </w:t>
      </w:r>
      <w:r>
        <w:rPr>
          <w:b/>
          <w:color w:val="FFFFFF"/>
          <w:spacing w:val="2"/>
          <w:w w:val="105"/>
          <w:sz w:val="28"/>
        </w:rPr>
        <w:t>BUSY</w:t>
      </w:r>
      <w:r>
        <w:rPr>
          <w:b/>
          <w:color w:val="FFFFFF"/>
          <w:spacing w:val="60"/>
          <w:w w:val="105"/>
          <w:sz w:val="28"/>
        </w:rPr>
        <w:t> </w:t>
      </w:r>
      <w:r>
        <w:rPr>
          <w:b/>
          <w:color w:val="FFFFFF"/>
          <w:spacing w:val="3"/>
          <w:w w:val="105"/>
          <w:sz w:val="28"/>
        </w:rPr>
        <w:t>SPRING</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4"/>
        <w:rPr>
          <w:b/>
          <w:sz w:val="15"/>
        </w:rPr>
      </w:pPr>
    </w:p>
    <w:p>
      <w:pPr>
        <w:spacing w:after="0" w:line="240" w:lineRule="auto"/>
        <w:rPr>
          <w:sz w:val="15"/>
        </w:rPr>
        <w:sectPr>
          <w:headerReference w:type="default" r:id="rId81"/>
          <w:pgSz w:w="12240" w:h="15840"/>
          <w:pgMar w:header="0" w:footer="0" w:top="0" w:bottom="280" w:left="0" w:right="0"/>
        </w:sectPr>
      </w:pPr>
    </w:p>
    <w:p>
      <w:pPr>
        <w:spacing w:line="259" w:lineRule="auto" w:before="93"/>
        <w:ind w:left="810" w:right="0" w:firstLine="0"/>
        <w:jc w:val="left"/>
        <w:rPr>
          <w:rFonts w:ascii="Arial"/>
          <w:sz w:val="21"/>
        </w:rPr>
      </w:pPr>
      <w:r>
        <w:rPr/>
        <w:pict>
          <v:group style="position:absolute;margin-left:0pt;margin-top:0pt;width:612pt;height:792pt;mso-position-horizontal-relative:page;mso-position-vertical-relative:page;z-index:-17849344" coordorigin="0,0" coordsize="12240,15840">
            <v:shape style="position:absolute;left:0;top:0;width:12240;height:15840" type="#_x0000_t75" stroked="false">
              <v:imagedata r:id="rId82" o:title=""/>
            </v:shape>
            <v:rect style="position:absolute;left:511;top:14387;width:10786;height:1023" filled="true" fillcolor="#ffffff" stroked="false">
              <v:fill opacity="55705f" type="solid"/>
            </v:rect>
            <v:rect style="position:absolute;left:511;top:14387;width:10786;height:20" filled="true" fillcolor="#fff8a3" stroked="false">
              <v:fill type="solid"/>
            </v:rect>
            <v:line style="position:absolute" from="3262,14522" to="3262,15329" stroked="true" strokeweight=".5pt" strokecolor="#00527c">
              <v:stroke dashstyle="solid"/>
            </v:line>
            <v:line style="position:absolute" from="5859,14522" to="5859,15329" stroked="true" strokeweight=".5pt" strokecolor="#00527c">
              <v:stroke dashstyle="solid"/>
            </v:line>
            <v:line style="position:absolute" from="8451,14522" to="8451,15329" stroked="true" strokeweight=".5pt" strokecolor="#00527c">
              <v:stroke dashstyle="solid"/>
            </v:line>
            <w10:wrap type="none"/>
          </v:group>
        </w:pict>
      </w:r>
      <w:r>
        <w:rPr>
          <w:rFonts w:ascii="Arial"/>
          <w:color w:val="00527C"/>
          <w:w w:val="115"/>
          <w:sz w:val="21"/>
        </w:rPr>
        <w:t>Shoulders are the fastest-growing </w:t>
      </w:r>
      <w:r>
        <w:rPr>
          <w:rFonts w:ascii="Arial"/>
          <w:color w:val="00527C"/>
          <w:spacing w:val="-4"/>
          <w:w w:val="115"/>
          <w:sz w:val="21"/>
        </w:rPr>
        <w:t>joint </w:t>
      </w:r>
      <w:r>
        <w:rPr>
          <w:rFonts w:ascii="Arial"/>
          <w:color w:val="00527C"/>
          <w:w w:val="115"/>
          <w:sz w:val="21"/>
        </w:rPr>
        <w:t>replacement</w:t>
      </w:r>
      <w:r>
        <w:rPr>
          <w:rFonts w:ascii="Arial"/>
          <w:color w:val="00527C"/>
          <w:spacing w:val="-33"/>
          <w:w w:val="115"/>
          <w:sz w:val="21"/>
        </w:rPr>
        <w:t> </w:t>
      </w:r>
      <w:r>
        <w:rPr>
          <w:rFonts w:ascii="Arial"/>
          <w:color w:val="00527C"/>
          <w:w w:val="115"/>
          <w:sz w:val="21"/>
        </w:rPr>
        <w:t>surgery</w:t>
      </w:r>
    </w:p>
    <w:p>
      <w:pPr>
        <w:spacing w:line="259" w:lineRule="auto" w:before="93"/>
        <w:ind w:left="375" w:right="-14" w:firstLine="0"/>
        <w:jc w:val="left"/>
        <w:rPr>
          <w:rFonts w:ascii="Arial"/>
          <w:sz w:val="21"/>
        </w:rPr>
      </w:pPr>
      <w:r>
        <w:rPr/>
        <w:br w:type="column"/>
      </w:r>
      <w:r>
        <w:rPr>
          <w:rFonts w:ascii="Arial"/>
          <w:color w:val="00527C"/>
          <w:w w:val="110"/>
          <w:sz w:val="21"/>
        </w:rPr>
        <w:t>After weight loss surgery, couple has a dramatic reunion</w:t>
      </w:r>
    </w:p>
    <w:p>
      <w:pPr>
        <w:spacing w:line="259" w:lineRule="auto" w:before="93"/>
        <w:ind w:left="338" w:right="-9" w:firstLine="0"/>
        <w:jc w:val="left"/>
        <w:rPr>
          <w:rFonts w:ascii="Arial"/>
          <w:sz w:val="21"/>
        </w:rPr>
      </w:pPr>
      <w:r>
        <w:rPr/>
        <w:br w:type="column"/>
      </w:r>
      <w:r>
        <w:rPr>
          <w:rFonts w:ascii="Arial"/>
          <w:color w:val="00527C"/>
          <w:w w:val="115"/>
          <w:sz w:val="21"/>
        </w:rPr>
        <w:t>For most people, colonoscopy</w:t>
      </w:r>
      <w:r>
        <w:rPr>
          <w:rFonts w:ascii="Arial"/>
          <w:color w:val="00527C"/>
          <w:spacing w:val="-35"/>
          <w:w w:val="115"/>
          <w:sz w:val="21"/>
        </w:rPr>
        <w:t> </w:t>
      </w:r>
      <w:r>
        <w:rPr>
          <w:rFonts w:ascii="Arial"/>
          <w:color w:val="00527C"/>
          <w:w w:val="115"/>
          <w:sz w:val="21"/>
        </w:rPr>
        <w:t>screen- ing now begins at</w:t>
      </w:r>
      <w:r>
        <w:rPr>
          <w:rFonts w:ascii="Arial"/>
          <w:color w:val="00527C"/>
          <w:spacing w:val="-27"/>
          <w:w w:val="115"/>
          <w:sz w:val="21"/>
        </w:rPr>
        <w:t> </w:t>
      </w:r>
      <w:r>
        <w:rPr>
          <w:rFonts w:ascii="Arial"/>
          <w:color w:val="00527C"/>
          <w:spacing w:val="-9"/>
          <w:w w:val="115"/>
          <w:sz w:val="21"/>
        </w:rPr>
        <w:t>45</w:t>
      </w:r>
    </w:p>
    <w:p>
      <w:pPr>
        <w:spacing w:line="259" w:lineRule="auto" w:before="93"/>
        <w:ind w:left="361" w:right="1380" w:firstLine="0"/>
        <w:jc w:val="left"/>
        <w:rPr>
          <w:rFonts w:ascii="Arial"/>
          <w:sz w:val="21"/>
        </w:rPr>
      </w:pPr>
      <w:r>
        <w:rPr/>
        <w:br w:type="column"/>
      </w:r>
      <w:r>
        <w:rPr>
          <w:rFonts w:ascii="Arial"/>
          <w:color w:val="00527C"/>
          <w:w w:val="115"/>
          <w:sz w:val="21"/>
        </w:rPr>
        <w:t>Precision radiation therapy is effective for lung cancer</w:t>
      </w:r>
    </w:p>
    <w:p>
      <w:pPr>
        <w:spacing w:after="0" w:line="259" w:lineRule="auto"/>
        <w:jc w:val="left"/>
        <w:rPr>
          <w:rFonts w:ascii="Arial"/>
          <w:sz w:val="21"/>
        </w:rPr>
        <w:sectPr>
          <w:type w:val="continuous"/>
          <w:pgSz w:w="12240" w:h="15840"/>
          <w:pgMar w:top="1280" w:bottom="280" w:left="0" w:right="0"/>
          <w:cols w:num="4" w:equalWidth="0">
            <w:col w:w="2986" w:space="40"/>
            <w:col w:w="2590" w:space="39"/>
            <w:col w:w="2529" w:space="39"/>
            <w:col w:w="4017"/>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9"/>
        <w:rPr>
          <w:rFonts w:ascii="Arial"/>
          <w:sz w:val="29"/>
        </w:rPr>
      </w:pPr>
    </w:p>
    <w:p>
      <w:pPr>
        <w:spacing w:line="518" w:lineRule="exact" w:before="69"/>
        <w:ind w:left="4940" w:right="0" w:firstLine="0"/>
        <w:jc w:val="left"/>
        <w:rPr>
          <w:rFonts w:ascii="Lucida Sans"/>
          <w:sz w:val="47"/>
        </w:rPr>
      </w:pPr>
      <w:r>
        <w:rPr/>
        <w:pict>
          <v:group style="position:absolute;margin-left:0pt;margin-top:-309.589081pt;width:229pt;height:585.5pt;mso-position-horizontal-relative:page;mso-position-vertical-relative:paragraph;z-index:15779840" coordorigin="0,-6192" coordsize="4580,11710">
            <v:shape style="position:absolute;left:316;top:-6192;width:4263;height:11710" coordorigin="317,-6192" coordsize="4263,11710" path="m4339,-6192l557,-6192,418,-6188,347,-6162,321,-6091,317,-5952,317,5277,321,5416,347,5487,418,5514,557,5517,4339,5517,4478,5514,4549,5487,4575,5416,4579,5277,4579,-5952,4575,-6091,4549,-6162,4478,-6188,4339,-6192xe" filled="true" fillcolor="#eaf6f7" stroked="false">
              <v:path arrowok="t"/>
              <v:fill opacity="32768f" type="solid"/>
            </v:shape>
            <v:shape style="position:absolute;left:0;top:-4943;width:4427;height:5693" type="#_x0000_t75" stroked="false">
              <v:imagedata r:id="rId84" o:title=""/>
            </v:shape>
            <v:shape style="position:absolute;left:623;top:4191;width:2018;height:663" type="#_x0000_t75" stroked="false">
              <v:imagedata r:id="rId85" o:title=""/>
            </v:shape>
            <v:shape style="position:absolute;left:725;top:-6014;width:1710;height:2185" type="#_x0000_t75" stroked="false">
              <v:imagedata r:id="rId86" o:title=""/>
            </v:shape>
            <v:rect style="position:absolute;left:725;top:-6014;width:1710;height:2185" filled="false" stroked="true" strokeweight=".5pt" strokecolor="#ffffff">
              <v:stroke dashstyle="solid"/>
            </v:rect>
            <v:shape style="position:absolute;left:739;top:-4424;width:3734;height:8680" type="#_x0000_t202" filled="false" stroked="false">
              <v:textbox inset="0,0,0,0">
                <w:txbxContent>
                  <w:p>
                    <w:pPr>
                      <w:spacing w:line="148" w:lineRule="auto" w:before="76"/>
                      <w:ind w:left="1845" w:right="16" w:firstLine="0"/>
                      <w:jc w:val="left"/>
                      <w:rPr>
                        <w:rFonts w:ascii="Traditional Arabic"/>
                        <w:sz w:val="27"/>
                      </w:rPr>
                    </w:pPr>
                    <w:r>
                      <w:rPr>
                        <w:rFonts w:ascii="Traditional Arabic"/>
                        <w:color w:val="00527C"/>
                        <w:sz w:val="27"/>
                      </w:rPr>
                      <w:t>A Letter from </w:t>
                    </w:r>
                    <w:r>
                      <w:rPr>
                        <w:rFonts w:ascii="Traditional Arabic"/>
                        <w:color w:val="00527C"/>
                        <w:w w:val="95"/>
                        <w:sz w:val="27"/>
                      </w:rPr>
                      <w:t>Christine Schuster</w:t>
                    </w:r>
                  </w:p>
                  <w:p>
                    <w:pPr>
                      <w:spacing w:before="220"/>
                      <w:ind w:left="0" w:right="0" w:firstLine="0"/>
                      <w:jc w:val="left"/>
                      <w:rPr>
                        <w:rFonts w:ascii="Times New Roman"/>
                        <w:sz w:val="17"/>
                      </w:rPr>
                    </w:pPr>
                    <w:r>
                      <w:rPr>
                        <w:rFonts w:ascii="Times New Roman"/>
                        <w:color w:val="231F20"/>
                        <w:w w:val="110"/>
                        <w:sz w:val="17"/>
                      </w:rPr>
                      <w:t>Dear Friends:</w:t>
                    </w:r>
                  </w:p>
                  <w:p>
                    <w:pPr>
                      <w:spacing w:line="319" w:lineRule="auto" w:before="165"/>
                      <w:ind w:left="0" w:right="91" w:firstLine="0"/>
                      <w:jc w:val="left"/>
                      <w:rPr>
                        <w:rFonts w:ascii="Times New Roman"/>
                        <w:sz w:val="17"/>
                      </w:rPr>
                    </w:pPr>
                    <w:r>
                      <w:rPr>
                        <w:rFonts w:ascii="Times New Roman"/>
                        <w:color w:val="231F20"/>
                        <w:w w:val="115"/>
                        <w:sz w:val="17"/>
                      </w:rPr>
                      <w:t>Innovations</w:t>
                    </w:r>
                    <w:r>
                      <w:rPr>
                        <w:rFonts w:ascii="Times New Roman"/>
                        <w:color w:val="231F20"/>
                        <w:spacing w:val="-27"/>
                        <w:w w:val="115"/>
                        <w:sz w:val="17"/>
                      </w:rPr>
                      <w:t> </w:t>
                    </w:r>
                    <w:r>
                      <w:rPr>
                        <w:rFonts w:ascii="Times New Roman"/>
                        <w:color w:val="231F20"/>
                        <w:w w:val="115"/>
                        <w:sz w:val="17"/>
                      </w:rPr>
                      <w:t>in</w:t>
                    </w:r>
                    <w:r>
                      <w:rPr>
                        <w:rFonts w:ascii="Times New Roman"/>
                        <w:color w:val="231F20"/>
                        <w:spacing w:val="-27"/>
                        <w:w w:val="115"/>
                        <w:sz w:val="17"/>
                      </w:rPr>
                      <w:t> </w:t>
                    </w:r>
                    <w:r>
                      <w:rPr>
                        <w:rFonts w:ascii="Times New Roman"/>
                        <w:color w:val="231F20"/>
                        <w:w w:val="115"/>
                        <w:sz w:val="17"/>
                      </w:rPr>
                      <w:t>surgical</w:t>
                    </w:r>
                    <w:r>
                      <w:rPr>
                        <w:rFonts w:ascii="Times New Roman"/>
                        <w:color w:val="231F20"/>
                        <w:spacing w:val="-26"/>
                        <w:w w:val="115"/>
                        <w:sz w:val="17"/>
                      </w:rPr>
                      <w:t> </w:t>
                    </w:r>
                    <w:r>
                      <w:rPr>
                        <w:rFonts w:ascii="Times New Roman"/>
                        <w:color w:val="231F20"/>
                        <w:w w:val="115"/>
                        <w:sz w:val="17"/>
                      </w:rPr>
                      <w:t>technique,</w:t>
                    </w:r>
                    <w:r>
                      <w:rPr>
                        <w:rFonts w:ascii="Times New Roman"/>
                        <w:color w:val="231F20"/>
                        <w:spacing w:val="-27"/>
                        <w:w w:val="115"/>
                        <w:sz w:val="17"/>
                      </w:rPr>
                      <w:t> </w:t>
                    </w:r>
                    <w:r>
                      <w:rPr>
                        <w:rFonts w:ascii="Times New Roman"/>
                        <w:color w:val="231F20"/>
                        <w:w w:val="115"/>
                        <w:sz w:val="17"/>
                      </w:rPr>
                      <w:t>pain</w:t>
                    </w:r>
                    <w:r>
                      <w:rPr>
                        <w:rFonts w:ascii="Times New Roman"/>
                        <w:color w:val="231F20"/>
                        <w:spacing w:val="-27"/>
                        <w:w w:val="115"/>
                        <w:sz w:val="17"/>
                      </w:rPr>
                      <w:t> </w:t>
                    </w:r>
                    <w:r>
                      <w:rPr>
                        <w:rFonts w:ascii="Times New Roman"/>
                        <w:color w:val="231F20"/>
                        <w:w w:val="115"/>
                        <w:sz w:val="17"/>
                      </w:rPr>
                      <w:t>manage- ment and rehabilitation have steadily trans- formed</w:t>
                    </w:r>
                    <w:r>
                      <w:rPr>
                        <w:rFonts w:ascii="Times New Roman"/>
                        <w:color w:val="231F20"/>
                        <w:spacing w:val="-15"/>
                        <w:w w:val="115"/>
                        <w:sz w:val="17"/>
                      </w:rPr>
                      <w:t> </w:t>
                    </w:r>
                    <w:r>
                      <w:rPr>
                        <w:rFonts w:ascii="Times New Roman"/>
                        <w:color w:val="231F20"/>
                        <w:w w:val="115"/>
                        <w:sz w:val="17"/>
                      </w:rPr>
                      <w:t>orthopedic</w:t>
                    </w:r>
                    <w:r>
                      <w:rPr>
                        <w:rFonts w:ascii="Times New Roman"/>
                        <w:color w:val="231F20"/>
                        <w:spacing w:val="-14"/>
                        <w:w w:val="115"/>
                        <w:sz w:val="17"/>
                      </w:rPr>
                      <w:t> </w:t>
                    </w:r>
                    <w:r>
                      <w:rPr>
                        <w:rFonts w:ascii="Times New Roman"/>
                        <w:color w:val="231F20"/>
                        <w:w w:val="115"/>
                        <w:sz w:val="17"/>
                      </w:rPr>
                      <w:t>surgery.</w:t>
                    </w:r>
                    <w:r>
                      <w:rPr>
                        <w:rFonts w:ascii="Times New Roman"/>
                        <w:color w:val="231F20"/>
                        <w:spacing w:val="-15"/>
                        <w:w w:val="115"/>
                        <w:sz w:val="17"/>
                      </w:rPr>
                      <w:t> </w:t>
                    </w:r>
                    <w:r>
                      <w:rPr>
                        <w:rFonts w:ascii="Times New Roman"/>
                        <w:color w:val="231F20"/>
                        <w:w w:val="115"/>
                        <w:sz w:val="17"/>
                      </w:rPr>
                      <w:t>As</w:t>
                    </w:r>
                    <w:r>
                      <w:rPr>
                        <w:rFonts w:ascii="Times New Roman"/>
                        <w:color w:val="231F20"/>
                        <w:spacing w:val="-14"/>
                        <w:w w:val="115"/>
                        <w:sz w:val="17"/>
                      </w:rPr>
                      <w:t> </w:t>
                    </w:r>
                    <w:r>
                      <w:rPr>
                        <w:rFonts w:ascii="Times New Roman"/>
                        <w:color w:val="231F20"/>
                        <w:w w:val="115"/>
                        <w:sz w:val="17"/>
                      </w:rPr>
                      <w:t>you</w:t>
                    </w:r>
                    <w:r>
                      <w:rPr>
                        <w:rFonts w:ascii="Times New Roman"/>
                        <w:color w:val="231F20"/>
                        <w:spacing w:val="-15"/>
                        <w:w w:val="115"/>
                        <w:sz w:val="17"/>
                      </w:rPr>
                      <w:t> </w:t>
                    </w:r>
                    <w:r>
                      <w:rPr>
                        <w:rFonts w:ascii="Times New Roman"/>
                        <w:color w:val="231F20"/>
                        <w:w w:val="115"/>
                        <w:sz w:val="17"/>
                      </w:rPr>
                      <w:t>will</w:t>
                    </w:r>
                    <w:r>
                      <w:rPr>
                        <w:rFonts w:ascii="Times New Roman"/>
                        <w:color w:val="231F20"/>
                        <w:spacing w:val="-14"/>
                        <w:w w:val="115"/>
                        <w:sz w:val="17"/>
                      </w:rPr>
                      <w:t> </w:t>
                    </w:r>
                    <w:r>
                      <w:rPr>
                        <w:rFonts w:ascii="Times New Roman"/>
                        <w:color w:val="231F20"/>
                        <w:w w:val="115"/>
                        <w:sz w:val="17"/>
                      </w:rPr>
                      <w:t>read</w:t>
                    </w:r>
                  </w:p>
                  <w:p>
                    <w:pPr>
                      <w:spacing w:line="316" w:lineRule="auto" w:before="0"/>
                      <w:ind w:left="0" w:right="187" w:firstLine="0"/>
                      <w:jc w:val="left"/>
                      <w:rPr>
                        <w:rFonts w:ascii="Times New Roman" w:hAnsi="Times New Roman"/>
                        <w:sz w:val="17"/>
                      </w:rPr>
                    </w:pPr>
                    <w:r>
                      <w:rPr>
                        <w:rFonts w:ascii="Times New Roman" w:hAnsi="Times New Roman"/>
                        <w:color w:val="231F20"/>
                        <w:w w:val="115"/>
                        <w:sz w:val="17"/>
                      </w:rPr>
                      <w:t>in</w:t>
                    </w:r>
                    <w:r>
                      <w:rPr>
                        <w:rFonts w:ascii="Times New Roman" w:hAnsi="Times New Roman"/>
                        <w:color w:val="231F20"/>
                        <w:spacing w:val="-25"/>
                        <w:w w:val="115"/>
                        <w:sz w:val="17"/>
                      </w:rPr>
                      <w:t> </w:t>
                    </w:r>
                    <w:r>
                      <w:rPr>
                        <w:rFonts w:ascii="Times New Roman" w:hAnsi="Times New Roman"/>
                        <w:color w:val="231F20"/>
                        <w:w w:val="115"/>
                        <w:sz w:val="17"/>
                      </w:rPr>
                      <w:t>this</w:t>
                    </w:r>
                    <w:r>
                      <w:rPr>
                        <w:rFonts w:ascii="Times New Roman" w:hAnsi="Times New Roman"/>
                        <w:color w:val="231F20"/>
                        <w:spacing w:val="-25"/>
                        <w:w w:val="115"/>
                        <w:sz w:val="17"/>
                      </w:rPr>
                      <w:t> </w:t>
                    </w:r>
                    <w:r>
                      <w:rPr>
                        <w:rFonts w:ascii="Times New Roman" w:hAnsi="Times New Roman"/>
                        <w:color w:val="231F20"/>
                        <w:w w:val="115"/>
                        <w:sz w:val="17"/>
                      </w:rPr>
                      <w:t>issue</w:t>
                    </w:r>
                    <w:r>
                      <w:rPr>
                        <w:rFonts w:ascii="Times New Roman" w:hAnsi="Times New Roman"/>
                        <w:color w:val="231F20"/>
                        <w:spacing w:val="-25"/>
                        <w:w w:val="115"/>
                        <w:sz w:val="17"/>
                      </w:rPr>
                      <w:t> </w:t>
                    </w:r>
                    <w:r>
                      <w:rPr>
                        <w:rFonts w:ascii="Times New Roman" w:hAnsi="Times New Roman"/>
                        <w:color w:val="231F20"/>
                        <w:w w:val="115"/>
                        <w:sz w:val="17"/>
                      </w:rPr>
                      <w:t>of</w:t>
                    </w:r>
                    <w:r>
                      <w:rPr>
                        <w:rFonts w:ascii="Times New Roman" w:hAnsi="Times New Roman"/>
                        <w:color w:val="231F20"/>
                        <w:spacing w:val="-25"/>
                        <w:w w:val="115"/>
                        <w:sz w:val="17"/>
                      </w:rPr>
                      <w:t> </w:t>
                    </w:r>
                    <w:r>
                      <w:rPr>
                        <w:rFonts w:ascii="Book Antiqua" w:hAnsi="Book Antiqua"/>
                        <w:i/>
                        <w:color w:val="231F20"/>
                        <w:w w:val="115"/>
                        <w:sz w:val="17"/>
                      </w:rPr>
                      <w:t>HealthWorks</w:t>
                    </w:r>
                    <w:r>
                      <w:rPr>
                        <w:rFonts w:ascii="Times New Roman" w:hAnsi="Times New Roman"/>
                        <w:color w:val="231F20"/>
                        <w:w w:val="115"/>
                        <w:sz w:val="17"/>
                      </w:rPr>
                      <w:t>,</w:t>
                    </w:r>
                    <w:r>
                      <w:rPr>
                        <w:rFonts w:ascii="Times New Roman" w:hAnsi="Times New Roman"/>
                        <w:color w:val="231F20"/>
                        <w:spacing w:val="-24"/>
                        <w:w w:val="115"/>
                        <w:sz w:val="17"/>
                      </w:rPr>
                      <w:t> </w:t>
                    </w:r>
                    <w:r>
                      <w:rPr>
                        <w:rFonts w:ascii="Times New Roman" w:hAnsi="Times New Roman"/>
                        <w:color w:val="231F20"/>
                        <w:w w:val="115"/>
                        <w:sz w:val="17"/>
                      </w:rPr>
                      <w:t>shoulder</w:t>
                    </w:r>
                    <w:r>
                      <w:rPr>
                        <w:rFonts w:ascii="Times New Roman" w:hAnsi="Times New Roman"/>
                        <w:color w:val="231F20"/>
                        <w:spacing w:val="-25"/>
                        <w:w w:val="115"/>
                        <w:sz w:val="17"/>
                      </w:rPr>
                      <w:t> </w:t>
                    </w:r>
                    <w:r>
                      <w:rPr>
                        <w:rFonts w:ascii="Times New Roman" w:hAnsi="Times New Roman"/>
                        <w:color w:val="231F20"/>
                        <w:w w:val="115"/>
                        <w:sz w:val="17"/>
                      </w:rPr>
                      <w:t>replace- ment surgery is now the most common joint replacement</w:t>
                    </w:r>
                    <w:r>
                      <w:rPr>
                        <w:rFonts w:ascii="Times New Roman" w:hAnsi="Times New Roman"/>
                        <w:color w:val="231F20"/>
                        <w:spacing w:val="-18"/>
                        <w:w w:val="115"/>
                        <w:sz w:val="17"/>
                      </w:rPr>
                      <w:t> </w:t>
                    </w:r>
                    <w:r>
                      <w:rPr>
                        <w:rFonts w:ascii="Times New Roman" w:hAnsi="Times New Roman"/>
                        <w:color w:val="231F20"/>
                        <w:w w:val="115"/>
                        <w:sz w:val="17"/>
                      </w:rPr>
                      <w:t>in</w:t>
                    </w:r>
                    <w:r>
                      <w:rPr>
                        <w:rFonts w:ascii="Times New Roman" w:hAnsi="Times New Roman"/>
                        <w:color w:val="231F20"/>
                        <w:spacing w:val="-17"/>
                        <w:w w:val="115"/>
                        <w:sz w:val="17"/>
                      </w:rPr>
                      <w:t> </w:t>
                    </w:r>
                    <w:r>
                      <w:rPr>
                        <w:rFonts w:ascii="Times New Roman" w:hAnsi="Times New Roman"/>
                        <w:color w:val="231F20"/>
                        <w:w w:val="115"/>
                        <w:sz w:val="17"/>
                      </w:rPr>
                      <w:t>the</w:t>
                    </w:r>
                    <w:r>
                      <w:rPr>
                        <w:rFonts w:ascii="Times New Roman" w:hAnsi="Times New Roman"/>
                        <w:color w:val="231F20"/>
                        <w:spacing w:val="-17"/>
                        <w:w w:val="115"/>
                        <w:sz w:val="17"/>
                      </w:rPr>
                      <w:t> </w:t>
                    </w:r>
                    <w:r>
                      <w:rPr>
                        <w:rFonts w:ascii="Times New Roman" w:hAnsi="Times New Roman"/>
                        <w:color w:val="231F20"/>
                        <w:w w:val="115"/>
                        <w:sz w:val="17"/>
                      </w:rPr>
                      <w:t>U.S.,</w:t>
                    </w:r>
                    <w:r>
                      <w:rPr>
                        <w:rFonts w:ascii="Times New Roman" w:hAnsi="Times New Roman"/>
                        <w:color w:val="231F20"/>
                        <w:spacing w:val="-17"/>
                        <w:w w:val="115"/>
                        <w:sz w:val="17"/>
                      </w:rPr>
                      <w:t> </w:t>
                    </w:r>
                    <w:r>
                      <w:rPr>
                        <w:rFonts w:ascii="Times New Roman" w:hAnsi="Times New Roman"/>
                        <w:color w:val="231F20"/>
                        <w:w w:val="115"/>
                        <w:sz w:val="17"/>
                      </w:rPr>
                      <w:t>and</w:t>
                    </w:r>
                    <w:r>
                      <w:rPr>
                        <w:rFonts w:ascii="Times New Roman" w:hAnsi="Times New Roman"/>
                        <w:color w:val="231F20"/>
                        <w:spacing w:val="-17"/>
                        <w:w w:val="115"/>
                        <w:sz w:val="17"/>
                      </w:rPr>
                      <w:t> </w:t>
                    </w:r>
                    <w:r>
                      <w:rPr>
                        <w:rFonts w:ascii="Times New Roman" w:hAnsi="Times New Roman"/>
                        <w:color w:val="231F20"/>
                        <w:w w:val="115"/>
                        <w:sz w:val="17"/>
                      </w:rPr>
                      <w:t>many</w:t>
                    </w:r>
                    <w:r>
                      <w:rPr>
                        <w:rFonts w:ascii="Times New Roman" w:hAnsi="Times New Roman"/>
                        <w:color w:val="231F20"/>
                        <w:spacing w:val="-17"/>
                        <w:w w:val="115"/>
                        <w:sz w:val="17"/>
                      </w:rPr>
                      <w:t> </w:t>
                    </w:r>
                    <w:r>
                      <w:rPr>
                        <w:rFonts w:ascii="Times New Roman" w:hAnsi="Times New Roman"/>
                        <w:color w:val="231F20"/>
                        <w:w w:val="115"/>
                        <w:sz w:val="17"/>
                      </w:rPr>
                      <w:t>individuals are candidates for fast-track hip and knee replacements. Emerson’s expanded roster of highly trained, experienced orthopedic surgeons are here to provide you and your family</w:t>
                    </w:r>
                    <w:r>
                      <w:rPr>
                        <w:rFonts w:ascii="Times New Roman" w:hAnsi="Times New Roman"/>
                        <w:color w:val="231F20"/>
                        <w:spacing w:val="-11"/>
                        <w:w w:val="115"/>
                        <w:sz w:val="17"/>
                      </w:rPr>
                      <w:t> </w:t>
                    </w:r>
                    <w:r>
                      <w:rPr>
                        <w:rFonts w:ascii="Times New Roman" w:hAnsi="Times New Roman"/>
                        <w:color w:val="231F20"/>
                        <w:w w:val="115"/>
                        <w:sz w:val="17"/>
                      </w:rPr>
                      <w:t>with</w:t>
                    </w:r>
                    <w:r>
                      <w:rPr>
                        <w:rFonts w:ascii="Times New Roman" w:hAnsi="Times New Roman"/>
                        <w:color w:val="231F20"/>
                        <w:spacing w:val="-10"/>
                        <w:w w:val="115"/>
                        <w:sz w:val="17"/>
                      </w:rPr>
                      <w:t> </w:t>
                    </w:r>
                    <w:r>
                      <w:rPr>
                        <w:rFonts w:ascii="Times New Roman" w:hAnsi="Times New Roman"/>
                        <w:color w:val="231F20"/>
                        <w:w w:val="115"/>
                        <w:sz w:val="17"/>
                      </w:rPr>
                      <w:t>the</w:t>
                    </w:r>
                    <w:r>
                      <w:rPr>
                        <w:rFonts w:ascii="Times New Roman" w:hAnsi="Times New Roman"/>
                        <w:color w:val="231F20"/>
                        <w:spacing w:val="-11"/>
                        <w:w w:val="115"/>
                        <w:sz w:val="17"/>
                      </w:rPr>
                      <w:t> </w:t>
                    </w:r>
                    <w:r>
                      <w:rPr>
                        <w:rFonts w:ascii="Times New Roman" w:hAnsi="Times New Roman"/>
                        <w:color w:val="231F20"/>
                        <w:w w:val="115"/>
                        <w:sz w:val="17"/>
                      </w:rPr>
                      <w:t>most</w:t>
                    </w:r>
                    <w:r>
                      <w:rPr>
                        <w:rFonts w:ascii="Times New Roman" w:hAnsi="Times New Roman"/>
                        <w:color w:val="231F20"/>
                        <w:spacing w:val="-10"/>
                        <w:w w:val="115"/>
                        <w:sz w:val="17"/>
                      </w:rPr>
                      <w:t> </w:t>
                    </w:r>
                    <w:r>
                      <w:rPr>
                        <w:rFonts w:ascii="Times New Roman" w:hAnsi="Times New Roman"/>
                        <w:color w:val="231F20"/>
                        <w:w w:val="115"/>
                        <w:sz w:val="17"/>
                      </w:rPr>
                      <w:t>current</w:t>
                    </w:r>
                    <w:r>
                      <w:rPr>
                        <w:rFonts w:ascii="Times New Roman" w:hAnsi="Times New Roman"/>
                        <w:color w:val="231F20"/>
                        <w:spacing w:val="-10"/>
                        <w:w w:val="115"/>
                        <w:sz w:val="17"/>
                      </w:rPr>
                      <w:t> </w:t>
                    </w:r>
                    <w:r>
                      <w:rPr>
                        <w:rFonts w:ascii="Times New Roman" w:hAnsi="Times New Roman"/>
                        <w:color w:val="231F20"/>
                        <w:w w:val="115"/>
                        <w:sz w:val="17"/>
                      </w:rPr>
                      <w:t>treatments.</w:t>
                    </w:r>
                  </w:p>
                  <w:p>
                    <w:pPr>
                      <w:spacing w:line="319" w:lineRule="auto" w:before="102"/>
                      <w:ind w:left="0" w:right="128" w:firstLine="0"/>
                      <w:jc w:val="left"/>
                      <w:rPr>
                        <w:rFonts w:ascii="Times New Roman" w:hAnsi="Times New Roman"/>
                        <w:sz w:val="17"/>
                      </w:rPr>
                    </w:pPr>
                    <w:r>
                      <w:rPr>
                        <w:rFonts w:ascii="Times New Roman" w:hAnsi="Times New Roman"/>
                        <w:color w:val="231F20"/>
                        <w:w w:val="115"/>
                        <w:sz w:val="17"/>
                      </w:rPr>
                      <w:t>The</w:t>
                    </w:r>
                    <w:r>
                      <w:rPr>
                        <w:rFonts w:ascii="Times New Roman" w:hAnsi="Times New Roman"/>
                        <w:color w:val="231F20"/>
                        <w:spacing w:val="-29"/>
                        <w:w w:val="115"/>
                        <w:sz w:val="17"/>
                      </w:rPr>
                      <w:t> </w:t>
                    </w:r>
                    <w:r>
                      <w:rPr>
                        <w:rFonts w:ascii="Times New Roman" w:hAnsi="Times New Roman"/>
                        <w:color w:val="231F20"/>
                        <w:w w:val="115"/>
                        <w:sz w:val="17"/>
                      </w:rPr>
                      <w:t>Emerson</w:t>
                    </w:r>
                    <w:r>
                      <w:rPr>
                        <w:rFonts w:ascii="Times New Roman" w:hAnsi="Times New Roman"/>
                        <w:color w:val="231F20"/>
                        <w:spacing w:val="-29"/>
                        <w:w w:val="115"/>
                        <w:sz w:val="17"/>
                      </w:rPr>
                      <w:t> </w:t>
                    </w:r>
                    <w:r>
                      <w:rPr>
                        <w:rFonts w:ascii="Times New Roman" w:hAnsi="Times New Roman"/>
                        <w:color w:val="231F20"/>
                        <w:w w:val="115"/>
                        <w:sz w:val="17"/>
                      </w:rPr>
                      <w:t>Center</w:t>
                    </w:r>
                    <w:r>
                      <w:rPr>
                        <w:rFonts w:ascii="Times New Roman" w:hAnsi="Times New Roman"/>
                        <w:color w:val="231F20"/>
                        <w:spacing w:val="-28"/>
                        <w:w w:val="115"/>
                        <w:sz w:val="17"/>
                      </w:rPr>
                      <w:t> </w:t>
                    </w:r>
                    <w:r>
                      <w:rPr>
                        <w:rFonts w:ascii="Times New Roman" w:hAnsi="Times New Roman"/>
                        <w:color w:val="231F20"/>
                        <w:w w:val="115"/>
                        <w:sz w:val="17"/>
                      </w:rPr>
                      <w:t>for</w:t>
                    </w:r>
                    <w:r>
                      <w:rPr>
                        <w:rFonts w:ascii="Times New Roman" w:hAnsi="Times New Roman"/>
                        <w:color w:val="231F20"/>
                        <w:spacing w:val="-29"/>
                        <w:w w:val="115"/>
                        <w:sz w:val="17"/>
                      </w:rPr>
                      <w:t> </w:t>
                    </w:r>
                    <w:r>
                      <w:rPr>
                        <w:rFonts w:ascii="Times New Roman" w:hAnsi="Times New Roman"/>
                        <w:color w:val="231F20"/>
                        <w:w w:val="115"/>
                        <w:sz w:val="17"/>
                      </w:rPr>
                      <w:t>Weight</w:t>
                    </w:r>
                    <w:r>
                      <w:rPr>
                        <w:rFonts w:ascii="Times New Roman" w:hAnsi="Times New Roman"/>
                        <w:color w:val="231F20"/>
                        <w:spacing w:val="-28"/>
                        <w:w w:val="115"/>
                        <w:sz w:val="17"/>
                      </w:rPr>
                      <w:t> </w:t>
                    </w:r>
                    <w:r>
                      <w:rPr>
                        <w:rFonts w:ascii="Times New Roman" w:hAnsi="Times New Roman"/>
                        <w:color w:val="231F20"/>
                        <w:w w:val="115"/>
                        <w:sz w:val="17"/>
                      </w:rPr>
                      <w:t>Loss</w:t>
                    </w:r>
                    <w:r>
                      <w:rPr>
                        <w:rFonts w:ascii="Times New Roman" w:hAnsi="Times New Roman"/>
                        <w:color w:val="231F20"/>
                        <w:spacing w:val="-29"/>
                        <w:w w:val="115"/>
                        <w:sz w:val="17"/>
                      </w:rPr>
                      <w:t> </w:t>
                    </w:r>
                    <w:r>
                      <w:rPr>
                        <w:rFonts w:ascii="Times New Roman" w:hAnsi="Times New Roman"/>
                        <w:color w:val="231F20"/>
                        <w:w w:val="115"/>
                        <w:sz w:val="17"/>
                      </w:rPr>
                      <w:t>continues to help community residents find the solution for</w:t>
                    </w:r>
                    <w:r>
                      <w:rPr>
                        <w:rFonts w:ascii="Times New Roman" w:hAnsi="Times New Roman"/>
                        <w:color w:val="231F20"/>
                        <w:spacing w:val="-25"/>
                        <w:w w:val="115"/>
                        <w:sz w:val="17"/>
                      </w:rPr>
                      <w:t> </w:t>
                    </w:r>
                    <w:r>
                      <w:rPr>
                        <w:rFonts w:ascii="Times New Roman" w:hAnsi="Times New Roman"/>
                        <w:color w:val="231F20"/>
                        <w:w w:val="115"/>
                        <w:sz w:val="17"/>
                      </w:rPr>
                      <w:t>permanent</w:t>
                    </w:r>
                    <w:r>
                      <w:rPr>
                        <w:rFonts w:ascii="Times New Roman" w:hAnsi="Times New Roman"/>
                        <w:color w:val="231F20"/>
                        <w:spacing w:val="-24"/>
                        <w:w w:val="115"/>
                        <w:sz w:val="17"/>
                      </w:rPr>
                      <w:t> </w:t>
                    </w:r>
                    <w:r>
                      <w:rPr>
                        <w:rFonts w:ascii="Times New Roman" w:hAnsi="Times New Roman"/>
                        <w:color w:val="231F20"/>
                        <w:w w:val="115"/>
                        <w:sz w:val="17"/>
                      </w:rPr>
                      <w:t>weight</w:t>
                    </w:r>
                    <w:r>
                      <w:rPr>
                        <w:rFonts w:ascii="Times New Roman" w:hAnsi="Times New Roman"/>
                        <w:color w:val="231F20"/>
                        <w:spacing w:val="-25"/>
                        <w:w w:val="115"/>
                        <w:sz w:val="17"/>
                      </w:rPr>
                      <w:t> </w:t>
                    </w:r>
                    <w:r>
                      <w:rPr>
                        <w:rFonts w:ascii="Times New Roman" w:hAnsi="Times New Roman"/>
                        <w:color w:val="231F20"/>
                        <w:w w:val="115"/>
                        <w:sz w:val="17"/>
                      </w:rPr>
                      <w:t>loss.</w:t>
                    </w:r>
                    <w:r>
                      <w:rPr>
                        <w:rFonts w:ascii="Times New Roman" w:hAnsi="Times New Roman"/>
                        <w:color w:val="231F20"/>
                        <w:spacing w:val="-24"/>
                        <w:w w:val="115"/>
                        <w:sz w:val="17"/>
                      </w:rPr>
                      <w:t> </w:t>
                    </w:r>
                    <w:r>
                      <w:rPr>
                        <w:rFonts w:ascii="Times New Roman" w:hAnsi="Times New Roman"/>
                        <w:color w:val="231F20"/>
                        <w:w w:val="115"/>
                        <w:sz w:val="17"/>
                      </w:rPr>
                      <w:t>You</w:t>
                    </w:r>
                    <w:r>
                      <w:rPr>
                        <w:rFonts w:ascii="Times New Roman" w:hAnsi="Times New Roman"/>
                        <w:color w:val="231F20"/>
                        <w:spacing w:val="-24"/>
                        <w:w w:val="115"/>
                        <w:sz w:val="17"/>
                      </w:rPr>
                      <w:t> </w:t>
                    </w:r>
                    <w:r>
                      <w:rPr>
                        <w:rFonts w:ascii="Times New Roman" w:hAnsi="Times New Roman"/>
                        <w:color w:val="231F20"/>
                        <w:w w:val="115"/>
                        <w:sz w:val="17"/>
                      </w:rPr>
                      <w:t>will</w:t>
                    </w:r>
                    <w:r>
                      <w:rPr>
                        <w:rFonts w:ascii="Times New Roman" w:hAnsi="Times New Roman"/>
                        <w:color w:val="231F20"/>
                        <w:spacing w:val="-25"/>
                        <w:w w:val="115"/>
                        <w:sz w:val="17"/>
                      </w:rPr>
                      <w:t> </w:t>
                    </w:r>
                    <w:r>
                      <w:rPr>
                        <w:rFonts w:ascii="Times New Roman" w:hAnsi="Times New Roman"/>
                        <w:color w:val="231F20"/>
                        <w:w w:val="115"/>
                        <w:sz w:val="17"/>
                      </w:rPr>
                      <w:t>enjoy</w:t>
                    </w:r>
                    <w:r>
                      <w:rPr>
                        <w:rFonts w:ascii="Times New Roman" w:hAnsi="Times New Roman"/>
                        <w:color w:val="231F20"/>
                        <w:spacing w:val="-24"/>
                        <w:w w:val="115"/>
                        <w:sz w:val="17"/>
                      </w:rPr>
                      <w:t> </w:t>
                    </w:r>
                    <w:r>
                      <w:rPr>
                        <w:rFonts w:ascii="Times New Roman" w:hAnsi="Times New Roman"/>
                        <w:color w:val="231F20"/>
                        <w:w w:val="115"/>
                        <w:sz w:val="17"/>
                      </w:rPr>
                      <w:t>read- ing</w:t>
                    </w:r>
                    <w:r>
                      <w:rPr>
                        <w:rFonts w:ascii="Times New Roman" w:hAnsi="Times New Roman"/>
                        <w:color w:val="231F20"/>
                        <w:spacing w:val="-16"/>
                        <w:w w:val="115"/>
                        <w:sz w:val="17"/>
                      </w:rPr>
                      <w:t> </w:t>
                    </w:r>
                    <w:r>
                      <w:rPr>
                        <w:rFonts w:ascii="Times New Roman" w:hAnsi="Times New Roman"/>
                        <w:color w:val="231F20"/>
                        <w:w w:val="115"/>
                        <w:sz w:val="17"/>
                      </w:rPr>
                      <w:t>about</w:t>
                    </w:r>
                    <w:r>
                      <w:rPr>
                        <w:rFonts w:ascii="Times New Roman" w:hAnsi="Times New Roman"/>
                        <w:color w:val="231F20"/>
                        <w:spacing w:val="-15"/>
                        <w:w w:val="115"/>
                        <w:sz w:val="17"/>
                      </w:rPr>
                      <w:t> </w:t>
                    </w:r>
                    <w:r>
                      <w:rPr>
                        <w:rFonts w:ascii="Times New Roman" w:hAnsi="Times New Roman"/>
                        <w:color w:val="231F20"/>
                        <w:w w:val="115"/>
                        <w:sz w:val="17"/>
                      </w:rPr>
                      <w:t>a</w:t>
                    </w:r>
                    <w:r>
                      <w:rPr>
                        <w:rFonts w:ascii="Times New Roman" w:hAnsi="Times New Roman"/>
                        <w:color w:val="231F20"/>
                        <w:spacing w:val="-16"/>
                        <w:w w:val="115"/>
                        <w:sz w:val="17"/>
                      </w:rPr>
                      <w:t> </w:t>
                    </w:r>
                    <w:r>
                      <w:rPr>
                        <w:rFonts w:ascii="Times New Roman" w:hAnsi="Times New Roman"/>
                        <w:color w:val="231F20"/>
                        <w:w w:val="115"/>
                        <w:sz w:val="17"/>
                      </w:rPr>
                      <w:t>military</w:t>
                    </w:r>
                    <w:r>
                      <w:rPr>
                        <w:rFonts w:ascii="Times New Roman" w:hAnsi="Times New Roman"/>
                        <w:color w:val="231F20"/>
                        <w:spacing w:val="-15"/>
                        <w:w w:val="115"/>
                        <w:sz w:val="17"/>
                      </w:rPr>
                      <w:t> </w:t>
                    </w:r>
                    <w:r>
                      <w:rPr>
                        <w:rFonts w:ascii="Times New Roman" w:hAnsi="Times New Roman"/>
                        <w:color w:val="231F20"/>
                        <w:w w:val="115"/>
                        <w:sz w:val="17"/>
                      </w:rPr>
                      <w:t>couple’s</w:t>
                    </w:r>
                    <w:r>
                      <w:rPr>
                        <w:rFonts w:ascii="Times New Roman" w:hAnsi="Times New Roman"/>
                        <w:color w:val="231F20"/>
                        <w:spacing w:val="-16"/>
                        <w:w w:val="115"/>
                        <w:sz w:val="17"/>
                      </w:rPr>
                      <w:t> </w:t>
                    </w:r>
                    <w:r>
                      <w:rPr>
                        <w:rFonts w:ascii="Times New Roman" w:hAnsi="Times New Roman"/>
                        <w:color w:val="231F20"/>
                        <w:w w:val="115"/>
                        <w:sz w:val="17"/>
                      </w:rPr>
                      <w:t>happy</w:t>
                    </w:r>
                    <w:r>
                      <w:rPr>
                        <w:rFonts w:ascii="Times New Roman" w:hAnsi="Times New Roman"/>
                        <w:color w:val="231F20"/>
                        <w:spacing w:val="-15"/>
                        <w:w w:val="115"/>
                        <w:sz w:val="17"/>
                      </w:rPr>
                      <w:t> </w:t>
                    </w:r>
                    <w:r>
                      <w:rPr>
                        <w:rFonts w:ascii="Times New Roman" w:hAnsi="Times New Roman"/>
                        <w:color w:val="231F20"/>
                        <w:w w:val="115"/>
                        <w:sz w:val="17"/>
                      </w:rPr>
                      <w:t>reunion</w:t>
                    </w:r>
                    <w:r>
                      <w:rPr>
                        <w:rFonts w:ascii="Times New Roman" w:hAnsi="Times New Roman"/>
                        <w:color w:val="231F20"/>
                        <w:spacing w:val="-15"/>
                        <w:w w:val="115"/>
                        <w:sz w:val="17"/>
                      </w:rPr>
                      <w:t> </w:t>
                    </w:r>
                    <w:r>
                      <w:rPr>
                        <w:rFonts w:ascii="Times New Roman" w:hAnsi="Times New Roman"/>
                        <w:color w:val="231F20"/>
                        <w:w w:val="115"/>
                        <w:sz w:val="17"/>
                      </w:rPr>
                      <w:t>at Logan</w:t>
                    </w:r>
                    <w:r>
                      <w:rPr>
                        <w:rFonts w:ascii="Times New Roman" w:hAnsi="Times New Roman"/>
                        <w:color w:val="231F20"/>
                        <w:spacing w:val="-20"/>
                        <w:w w:val="115"/>
                        <w:sz w:val="17"/>
                      </w:rPr>
                      <w:t> </w:t>
                    </w:r>
                    <w:r>
                      <w:rPr>
                        <w:rFonts w:ascii="Times New Roman" w:hAnsi="Times New Roman"/>
                        <w:color w:val="231F20"/>
                        <w:w w:val="115"/>
                        <w:sz w:val="17"/>
                      </w:rPr>
                      <w:t>Airport</w:t>
                    </w:r>
                    <w:r>
                      <w:rPr>
                        <w:rFonts w:ascii="Times New Roman" w:hAnsi="Times New Roman"/>
                        <w:color w:val="231F20"/>
                        <w:spacing w:val="-19"/>
                        <w:w w:val="115"/>
                        <w:sz w:val="17"/>
                      </w:rPr>
                      <w:t> </w:t>
                    </w:r>
                    <w:r>
                      <w:rPr>
                        <w:rFonts w:ascii="Times New Roman" w:hAnsi="Times New Roman"/>
                        <w:color w:val="231F20"/>
                        <w:w w:val="115"/>
                        <w:sz w:val="17"/>
                      </w:rPr>
                      <w:t>after</w:t>
                    </w:r>
                    <w:r>
                      <w:rPr>
                        <w:rFonts w:ascii="Times New Roman" w:hAnsi="Times New Roman"/>
                        <w:color w:val="231F20"/>
                        <w:spacing w:val="-19"/>
                        <w:w w:val="115"/>
                        <w:sz w:val="17"/>
                      </w:rPr>
                      <w:t> </w:t>
                    </w:r>
                    <w:r>
                      <w:rPr>
                        <w:rFonts w:ascii="Times New Roman" w:hAnsi="Times New Roman"/>
                        <w:color w:val="231F20"/>
                        <w:w w:val="115"/>
                        <w:sz w:val="17"/>
                      </w:rPr>
                      <w:t>one</w:t>
                    </w:r>
                    <w:r>
                      <w:rPr>
                        <w:rFonts w:ascii="Times New Roman" w:hAnsi="Times New Roman"/>
                        <w:color w:val="231F20"/>
                        <w:spacing w:val="-19"/>
                        <w:w w:val="115"/>
                        <w:sz w:val="17"/>
                      </w:rPr>
                      <w:t> </w:t>
                    </w:r>
                    <w:r>
                      <w:rPr>
                        <w:rFonts w:ascii="Times New Roman" w:hAnsi="Times New Roman"/>
                        <w:color w:val="231F20"/>
                        <w:w w:val="115"/>
                        <w:sz w:val="17"/>
                      </w:rPr>
                      <w:t>of</w:t>
                    </w:r>
                    <w:r>
                      <w:rPr>
                        <w:rFonts w:ascii="Times New Roman" w:hAnsi="Times New Roman"/>
                        <w:color w:val="231F20"/>
                        <w:spacing w:val="-20"/>
                        <w:w w:val="115"/>
                        <w:sz w:val="17"/>
                      </w:rPr>
                      <w:t> </w:t>
                    </w:r>
                    <w:r>
                      <w:rPr>
                        <w:rFonts w:ascii="Times New Roman" w:hAnsi="Times New Roman"/>
                        <w:color w:val="231F20"/>
                        <w:w w:val="115"/>
                        <w:sz w:val="17"/>
                      </w:rPr>
                      <w:t>them</w:t>
                    </w:r>
                    <w:r>
                      <w:rPr>
                        <w:rFonts w:ascii="Times New Roman" w:hAnsi="Times New Roman"/>
                        <w:color w:val="231F20"/>
                        <w:spacing w:val="-19"/>
                        <w:w w:val="115"/>
                        <w:sz w:val="17"/>
                      </w:rPr>
                      <w:t> </w:t>
                    </w:r>
                    <w:r>
                      <w:rPr>
                        <w:rFonts w:ascii="Times New Roman" w:hAnsi="Times New Roman"/>
                        <w:color w:val="231F20"/>
                        <w:w w:val="115"/>
                        <w:sz w:val="17"/>
                      </w:rPr>
                      <w:t>lost</w:t>
                    </w:r>
                    <w:r>
                      <w:rPr>
                        <w:rFonts w:ascii="Times New Roman" w:hAnsi="Times New Roman"/>
                        <w:color w:val="231F20"/>
                        <w:spacing w:val="-19"/>
                        <w:w w:val="115"/>
                        <w:sz w:val="17"/>
                      </w:rPr>
                      <w:t> </w:t>
                    </w:r>
                    <w:r>
                      <w:rPr>
                        <w:rFonts w:ascii="Times New Roman" w:hAnsi="Times New Roman"/>
                        <w:color w:val="231F20"/>
                        <w:w w:val="115"/>
                        <w:sz w:val="17"/>
                      </w:rPr>
                      <w:t>more</w:t>
                    </w:r>
                    <w:r>
                      <w:rPr>
                        <w:rFonts w:ascii="Times New Roman" w:hAnsi="Times New Roman"/>
                        <w:color w:val="231F20"/>
                        <w:spacing w:val="-19"/>
                        <w:w w:val="115"/>
                        <w:sz w:val="17"/>
                      </w:rPr>
                      <w:t> </w:t>
                    </w:r>
                    <w:r>
                      <w:rPr>
                        <w:rFonts w:ascii="Times New Roman" w:hAnsi="Times New Roman"/>
                        <w:color w:val="231F20"/>
                        <w:w w:val="115"/>
                        <w:sz w:val="17"/>
                      </w:rPr>
                      <w:t>than 100</w:t>
                    </w:r>
                    <w:r>
                      <w:rPr>
                        <w:rFonts w:ascii="Times New Roman" w:hAnsi="Times New Roman"/>
                        <w:color w:val="231F20"/>
                        <w:spacing w:val="-20"/>
                        <w:w w:val="115"/>
                        <w:sz w:val="17"/>
                      </w:rPr>
                      <w:t> </w:t>
                    </w:r>
                    <w:r>
                      <w:rPr>
                        <w:rFonts w:ascii="Times New Roman" w:hAnsi="Times New Roman"/>
                        <w:color w:val="231F20"/>
                        <w:w w:val="115"/>
                        <w:sz w:val="17"/>
                      </w:rPr>
                      <w:t>pounds</w:t>
                    </w:r>
                    <w:r>
                      <w:rPr>
                        <w:rFonts w:ascii="Times New Roman" w:hAnsi="Times New Roman"/>
                        <w:color w:val="231F20"/>
                        <w:spacing w:val="-19"/>
                        <w:w w:val="115"/>
                        <w:sz w:val="17"/>
                      </w:rPr>
                      <w:t> </w:t>
                    </w:r>
                    <w:r>
                      <w:rPr>
                        <w:rFonts w:ascii="Times New Roman" w:hAnsi="Times New Roman"/>
                        <w:color w:val="231F20"/>
                        <w:w w:val="115"/>
                        <w:sz w:val="17"/>
                      </w:rPr>
                      <w:t>thanks</w:t>
                    </w:r>
                    <w:r>
                      <w:rPr>
                        <w:rFonts w:ascii="Times New Roman" w:hAnsi="Times New Roman"/>
                        <w:color w:val="231F20"/>
                        <w:spacing w:val="-19"/>
                        <w:w w:val="115"/>
                        <w:sz w:val="17"/>
                      </w:rPr>
                      <w:t> </w:t>
                    </w:r>
                    <w:r>
                      <w:rPr>
                        <w:rFonts w:ascii="Times New Roman" w:hAnsi="Times New Roman"/>
                        <w:color w:val="231F20"/>
                        <w:w w:val="115"/>
                        <w:sz w:val="17"/>
                      </w:rPr>
                      <w:t>to</w:t>
                    </w:r>
                    <w:r>
                      <w:rPr>
                        <w:rFonts w:ascii="Times New Roman" w:hAnsi="Times New Roman"/>
                        <w:color w:val="231F20"/>
                        <w:spacing w:val="-19"/>
                        <w:w w:val="115"/>
                        <w:sz w:val="17"/>
                      </w:rPr>
                      <w:t> </w:t>
                    </w:r>
                    <w:r>
                      <w:rPr>
                        <w:rFonts w:ascii="Times New Roman" w:hAnsi="Times New Roman"/>
                        <w:color w:val="231F20"/>
                        <w:w w:val="115"/>
                        <w:sz w:val="17"/>
                      </w:rPr>
                      <w:t>successful</w:t>
                    </w:r>
                    <w:r>
                      <w:rPr>
                        <w:rFonts w:ascii="Times New Roman" w:hAnsi="Times New Roman"/>
                        <w:color w:val="231F20"/>
                        <w:spacing w:val="-19"/>
                        <w:w w:val="115"/>
                        <w:sz w:val="17"/>
                      </w:rPr>
                      <w:t> </w:t>
                    </w:r>
                    <w:r>
                      <w:rPr>
                        <w:rFonts w:ascii="Times New Roman" w:hAnsi="Times New Roman"/>
                        <w:color w:val="231F20"/>
                        <w:w w:val="115"/>
                        <w:sz w:val="17"/>
                      </w:rPr>
                      <w:t>gastric</w:t>
                    </w:r>
                    <w:r>
                      <w:rPr>
                        <w:rFonts w:ascii="Times New Roman" w:hAnsi="Times New Roman"/>
                        <w:color w:val="231F20"/>
                        <w:spacing w:val="-19"/>
                        <w:w w:val="115"/>
                        <w:sz w:val="17"/>
                      </w:rPr>
                      <w:t> </w:t>
                    </w:r>
                    <w:r>
                      <w:rPr>
                        <w:rFonts w:ascii="Times New Roman" w:hAnsi="Times New Roman"/>
                        <w:color w:val="231F20"/>
                        <w:spacing w:val="-2"/>
                        <w:w w:val="115"/>
                        <w:sz w:val="17"/>
                      </w:rPr>
                      <w:t>bypass </w:t>
                    </w:r>
                    <w:r>
                      <w:rPr>
                        <w:rFonts w:ascii="Times New Roman" w:hAnsi="Times New Roman"/>
                        <w:color w:val="231F20"/>
                        <w:w w:val="115"/>
                        <w:sz w:val="17"/>
                      </w:rPr>
                      <w:t>surgery at Emerson. For so many </w:t>
                    </w:r>
                    <w:r>
                      <w:rPr>
                        <w:rFonts w:ascii="Times New Roman" w:hAnsi="Times New Roman"/>
                        <w:color w:val="231F20"/>
                        <w:spacing w:val="-2"/>
                        <w:w w:val="115"/>
                        <w:sz w:val="17"/>
                      </w:rPr>
                      <w:t>individuals, </w:t>
                    </w:r>
                    <w:r>
                      <w:rPr>
                        <w:rFonts w:ascii="Times New Roman" w:hAnsi="Times New Roman"/>
                        <w:color w:val="231F20"/>
                        <w:w w:val="115"/>
                        <w:sz w:val="17"/>
                      </w:rPr>
                      <w:t>this</w:t>
                    </w:r>
                    <w:r>
                      <w:rPr>
                        <w:rFonts w:ascii="Times New Roman" w:hAnsi="Times New Roman"/>
                        <w:color w:val="231F20"/>
                        <w:spacing w:val="-9"/>
                        <w:w w:val="115"/>
                        <w:sz w:val="17"/>
                      </w:rPr>
                      <w:t> </w:t>
                    </w:r>
                    <w:r>
                      <w:rPr>
                        <w:rFonts w:ascii="Times New Roman" w:hAnsi="Times New Roman"/>
                        <w:color w:val="231F20"/>
                        <w:w w:val="115"/>
                        <w:sz w:val="17"/>
                      </w:rPr>
                      <w:t>is</w:t>
                    </w:r>
                    <w:r>
                      <w:rPr>
                        <w:rFonts w:ascii="Times New Roman" w:hAnsi="Times New Roman"/>
                        <w:color w:val="231F20"/>
                        <w:spacing w:val="-8"/>
                        <w:w w:val="115"/>
                        <w:sz w:val="17"/>
                      </w:rPr>
                      <w:t> </w:t>
                    </w:r>
                    <w:r>
                      <w:rPr>
                        <w:rFonts w:ascii="Times New Roman" w:hAnsi="Times New Roman"/>
                        <w:color w:val="231F20"/>
                        <w:w w:val="115"/>
                        <w:sz w:val="17"/>
                      </w:rPr>
                      <w:t>the</w:t>
                    </w:r>
                    <w:r>
                      <w:rPr>
                        <w:rFonts w:ascii="Times New Roman" w:hAnsi="Times New Roman"/>
                        <w:color w:val="231F20"/>
                        <w:spacing w:val="-8"/>
                        <w:w w:val="115"/>
                        <w:sz w:val="17"/>
                      </w:rPr>
                      <w:t> </w:t>
                    </w:r>
                    <w:r>
                      <w:rPr>
                        <w:rFonts w:ascii="Times New Roman" w:hAnsi="Times New Roman"/>
                        <w:color w:val="231F20"/>
                        <w:w w:val="115"/>
                        <w:sz w:val="17"/>
                      </w:rPr>
                      <w:t>road</w:t>
                    </w:r>
                    <w:r>
                      <w:rPr>
                        <w:rFonts w:ascii="Times New Roman" w:hAnsi="Times New Roman"/>
                        <w:color w:val="231F20"/>
                        <w:spacing w:val="-8"/>
                        <w:w w:val="115"/>
                        <w:sz w:val="17"/>
                      </w:rPr>
                      <w:t> </w:t>
                    </w:r>
                    <w:r>
                      <w:rPr>
                        <w:rFonts w:ascii="Times New Roman" w:hAnsi="Times New Roman"/>
                        <w:color w:val="231F20"/>
                        <w:w w:val="115"/>
                        <w:sz w:val="17"/>
                      </w:rPr>
                      <w:t>back</w:t>
                    </w:r>
                    <w:r>
                      <w:rPr>
                        <w:rFonts w:ascii="Times New Roman" w:hAnsi="Times New Roman"/>
                        <w:color w:val="231F20"/>
                        <w:spacing w:val="-8"/>
                        <w:w w:val="115"/>
                        <w:sz w:val="17"/>
                      </w:rPr>
                      <w:t> </w:t>
                    </w:r>
                    <w:r>
                      <w:rPr>
                        <w:rFonts w:ascii="Times New Roman" w:hAnsi="Times New Roman"/>
                        <w:color w:val="231F20"/>
                        <w:w w:val="115"/>
                        <w:sz w:val="17"/>
                      </w:rPr>
                      <w:t>to</w:t>
                    </w:r>
                    <w:r>
                      <w:rPr>
                        <w:rFonts w:ascii="Times New Roman" w:hAnsi="Times New Roman"/>
                        <w:color w:val="231F20"/>
                        <w:spacing w:val="-8"/>
                        <w:w w:val="115"/>
                        <w:sz w:val="17"/>
                      </w:rPr>
                      <w:t> </w:t>
                    </w:r>
                    <w:r>
                      <w:rPr>
                        <w:rFonts w:ascii="Times New Roman" w:hAnsi="Times New Roman"/>
                        <w:color w:val="231F20"/>
                        <w:w w:val="115"/>
                        <w:sz w:val="17"/>
                      </w:rPr>
                      <w:t>good</w:t>
                    </w:r>
                    <w:r>
                      <w:rPr>
                        <w:rFonts w:ascii="Times New Roman" w:hAnsi="Times New Roman"/>
                        <w:color w:val="231F20"/>
                        <w:spacing w:val="-8"/>
                        <w:w w:val="115"/>
                        <w:sz w:val="17"/>
                      </w:rPr>
                      <w:t> </w:t>
                    </w:r>
                    <w:r>
                      <w:rPr>
                        <w:rFonts w:ascii="Times New Roman" w:hAnsi="Times New Roman"/>
                        <w:color w:val="231F20"/>
                        <w:w w:val="115"/>
                        <w:sz w:val="17"/>
                      </w:rPr>
                      <w:t>health.</w:t>
                    </w:r>
                  </w:p>
                  <w:p>
                    <w:pPr>
                      <w:spacing w:line="319" w:lineRule="auto" w:before="100"/>
                      <w:ind w:left="0" w:right="119" w:firstLine="0"/>
                      <w:jc w:val="left"/>
                      <w:rPr>
                        <w:rFonts w:ascii="Times New Roman"/>
                        <w:sz w:val="17"/>
                      </w:rPr>
                    </w:pPr>
                    <w:r>
                      <w:rPr>
                        <w:rFonts w:ascii="Times New Roman"/>
                        <w:color w:val="231F20"/>
                        <w:w w:val="110"/>
                        <w:sz w:val="17"/>
                      </w:rPr>
                      <w:t>Our Mass General Cancer Center at Emerson Hospital-Bethke continues to offer advanced treatment. That is certainly true of our radiation oncology department, where stereotactic body radiation therapy is now used to treat lung cancer. The precise, highly targeted therapy requires far fewer treatments than standard ra- diation. This is much appreciated by patients.</w:t>
                    </w:r>
                  </w:p>
                  <w:p>
                    <w:pPr>
                      <w:spacing w:before="100"/>
                      <w:ind w:left="0" w:right="0" w:firstLine="0"/>
                      <w:jc w:val="left"/>
                      <w:rPr>
                        <w:rFonts w:ascii="Times New Roman" w:hAnsi="Times New Roman"/>
                        <w:sz w:val="17"/>
                      </w:rPr>
                    </w:pPr>
                    <w:r>
                      <w:rPr>
                        <w:rFonts w:ascii="Times New Roman" w:hAnsi="Times New Roman"/>
                        <w:color w:val="231F20"/>
                        <w:w w:val="110"/>
                        <w:sz w:val="17"/>
                      </w:rPr>
                      <w:t>Here’s to a happy, healthy spring!</w:t>
                    </w:r>
                  </w:p>
                </w:txbxContent>
              </v:textbox>
              <w10:wrap type="none"/>
            </v:shape>
            <v:shape style="position:absolute;left:720;top:4885;width:2473;height:471" type="#_x0000_t202" filled="false" stroked="false">
              <v:textbox inset="0,0,0,0">
                <w:txbxContent>
                  <w:p>
                    <w:pPr>
                      <w:spacing w:before="5"/>
                      <w:ind w:left="0" w:right="0" w:firstLine="0"/>
                      <w:jc w:val="left"/>
                      <w:rPr>
                        <w:rFonts w:ascii="Times New Roman"/>
                        <w:sz w:val="17"/>
                      </w:rPr>
                    </w:pPr>
                    <w:r>
                      <w:rPr>
                        <w:rFonts w:ascii="Times New Roman"/>
                        <w:color w:val="231F20"/>
                        <w:w w:val="105"/>
                        <w:sz w:val="17"/>
                      </w:rPr>
                      <w:t>Christine C. Schuster, RN, MBA</w:t>
                    </w:r>
                  </w:p>
                  <w:p>
                    <w:pPr>
                      <w:spacing w:line="204" w:lineRule="exact" w:before="66"/>
                      <w:ind w:left="0" w:right="0" w:firstLine="0"/>
                      <w:jc w:val="left"/>
                      <w:rPr>
                        <w:rFonts w:ascii="Book Antiqua"/>
                        <w:i/>
                        <w:sz w:val="17"/>
                      </w:rPr>
                    </w:pPr>
                    <w:r>
                      <w:rPr>
                        <w:rFonts w:ascii="Book Antiqua"/>
                        <w:i/>
                        <w:color w:val="231F20"/>
                        <w:w w:val="110"/>
                        <w:sz w:val="17"/>
                      </w:rPr>
                      <w:t>President and CEO</w:t>
                    </w:r>
                  </w:p>
                </w:txbxContent>
              </v:textbox>
              <w10:wrap type="none"/>
            </v:shape>
            <w10:wrap type="none"/>
          </v:group>
        </w:pict>
      </w:r>
      <w:r>
        <w:rPr/>
        <w:pict>
          <v:group style="position:absolute;margin-left:247pt;margin-top:-339.10907pt;width:365pt;height:329.05pt;mso-position-horizontal-relative:page;mso-position-vertical-relative:paragraph;z-index:15780352" coordorigin="4940,-6782" coordsize="7300,6581">
            <v:shape style="position:absolute;left:4940;top:-6783;width:7300;height:6581" type="#_x0000_t75" stroked="false">
              <v:imagedata r:id="rId87" o:title=""/>
            </v:shape>
            <v:shape style="position:absolute;left:5299;top:-5617;width:1844;height:949" type="#_x0000_t202" filled="false" stroked="false">
              <v:textbox inset="0,0,0,0">
                <w:txbxContent>
                  <w:p>
                    <w:pPr>
                      <w:spacing w:line="179" w:lineRule="exact" w:before="0"/>
                      <w:ind w:left="0" w:right="0" w:firstLine="0"/>
                      <w:jc w:val="left"/>
                      <w:rPr>
                        <w:b/>
                        <w:sz w:val="16"/>
                      </w:rPr>
                    </w:pPr>
                    <w:r>
                      <w:rPr>
                        <w:b/>
                        <w:color w:val="FFFFFF"/>
                        <w:sz w:val="16"/>
                      </w:rPr>
                      <w:t>Since having gastric bypass</w:t>
                    </w:r>
                  </w:p>
                  <w:p>
                    <w:pPr>
                      <w:spacing w:line="235" w:lineRule="auto" w:before="1"/>
                      <w:ind w:left="0" w:right="139" w:firstLine="0"/>
                      <w:jc w:val="left"/>
                      <w:rPr>
                        <w:b/>
                        <w:sz w:val="16"/>
                      </w:rPr>
                    </w:pPr>
                    <w:r>
                      <w:rPr>
                        <w:b/>
                        <w:color w:val="FFFFFF"/>
                        <w:sz w:val="16"/>
                      </w:rPr>
                      <w:t>surgery, Rosi Christensen has a different mindset, confidence and energy to play with her grandchild.</w:t>
                    </w:r>
                  </w:p>
                </w:txbxContent>
              </v:textbox>
              <w10:wrap type="none"/>
            </v:shape>
            <w10:wrap type="none"/>
          </v:group>
        </w:pict>
      </w:r>
      <w:r>
        <w:rPr>
          <w:rFonts w:ascii="Lucida Sans"/>
          <w:color w:val="085587"/>
          <w:spacing w:val="-12"/>
          <w:sz w:val="47"/>
        </w:rPr>
        <w:t>Gastric </w:t>
      </w:r>
      <w:r>
        <w:rPr>
          <w:rFonts w:ascii="Lucida Sans"/>
          <w:color w:val="085587"/>
          <w:spacing w:val="-14"/>
          <w:sz w:val="47"/>
        </w:rPr>
        <w:t>bypass </w:t>
      </w:r>
      <w:r>
        <w:rPr>
          <w:rFonts w:ascii="Lucida Sans"/>
          <w:color w:val="085587"/>
          <w:spacing w:val="-10"/>
          <w:sz w:val="47"/>
        </w:rPr>
        <w:t>surgery leads</w:t>
      </w:r>
      <w:r>
        <w:rPr>
          <w:rFonts w:ascii="Lucida Sans"/>
          <w:color w:val="085587"/>
          <w:spacing w:val="-72"/>
          <w:sz w:val="47"/>
        </w:rPr>
        <w:t> </w:t>
      </w:r>
      <w:r>
        <w:rPr>
          <w:rFonts w:ascii="Lucida Sans"/>
          <w:color w:val="085587"/>
          <w:spacing w:val="-14"/>
          <w:sz w:val="47"/>
        </w:rPr>
        <w:t>to</w:t>
      </w:r>
    </w:p>
    <w:p>
      <w:pPr>
        <w:spacing w:line="632" w:lineRule="exact" w:before="0"/>
        <w:ind w:left="5814" w:right="0" w:firstLine="0"/>
        <w:jc w:val="left"/>
        <w:rPr>
          <w:rFonts w:ascii="Times New Roman"/>
          <w:sz w:val="58"/>
        </w:rPr>
      </w:pPr>
      <w:r>
        <w:rPr>
          <w:rFonts w:ascii="Times New Roman"/>
          <w:color w:val="EF3E33"/>
          <w:w w:val="110"/>
          <w:sz w:val="58"/>
        </w:rPr>
        <w:t>a </w:t>
      </w:r>
      <w:r>
        <w:rPr>
          <w:rFonts w:ascii="Times New Roman"/>
          <w:color w:val="EF3E33"/>
          <w:spacing w:val="-6"/>
          <w:w w:val="110"/>
          <w:sz w:val="58"/>
        </w:rPr>
        <w:t>major</w:t>
      </w:r>
      <w:r>
        <w:rPr>
          <w:rFonts w:ascii="Times New Roman"/>
          <w:color w:val="EF3E33"/>
          <w:spacing w:val="41"/>
          <w:w w:val="110"/>
          <w:sz w:val="58"/>
        </w:rPr>
        <w:t> </w:t>
      </w:r>
      <w:r>
        <w:rPr>
          <w:rFonts w:ascii="Times New Roman"/>
          <w:color w:val="EF3E33"/>
          <w:w w:val="110"/>
          <w:sz w:val="58"/>
        </w:rPr>
        <w:t>transformation</w:t>
      </w:r>
    </w:p>
    <w:p>
      <w:pPr>
        <w:spacing w:before="190"/>
        <w:ind w:left="5040" w:right="0" w:firstLine="0"/>
        <w:jc w:val="left"/>
        <w:rPr>
          <w:rFonts w:ascii="Lucida Sans"/>
          <w:sz w:val="27"/>
        </w:rPr>
      </w:pPr>
      <w:r>
        <w:rPr/>
        <w:pict>
          <v:shape style="position:absolute;margin-left:252pt;margin-top:28.049648pt;width:330.65pt;height:.1pt;mso-position-horizontal-relative:page;mso-position-vertical-relative:paragraph;z-index:-15679488;mso-wrap-distance-left:0;mso-wrap-distance-right:0" coordorigin="5040,561" coordsize="6613,0" path="m5040,561l11653,561e" filled="false" stroked="true" strokeweight=".5pt" strokecolor="#18919f">
            <v:path arrowok="t"/>
            <v:stroke dashstyle="solid"/>
            <w10:wrap type="topAndBottom"/>
          </v:shape>
        </w:pict>
      </w:r>
      <w:r>
        <w:rPr>
          <w:rFonts w:ascii="Lucida Sans"/>
          <w:color w:val="00808F"/>
          <w:sz w:val="27"/>
        </w:rPr>
        <w:t>After a </w:t>
      </w:r>
      <w:r>
        <w:rPr>
          <w:rFonts w:ascii="Lucida Sans"/>
          <w:color w:val="00808F"/>
          <w:spacing w:val="-7"/>
          <w:sz w:val="27"/>
        </w:rPr>
        <w:t>year, </w:t>
      </w:r>
      <w:r>
        <w:rPr>
          <w:rFonts w:ascii="Lucida Sans"/>
          <w:color w:val="00808F"/>
          <w:sz w:val="27"/>
        </w:rPr>
        <w:t>military couple has a </w:t>
      </w:r>
      <w:r>
        <w:rPr>
          <w:rFonts w:ascii="Lucida Sans"/>
          <w:color w:val="00808F"/>
          <w:spacing w:val="-3"/>
          <w:sz w:val="27"/>
        </w:rPr>
        <w:t>dramatic</w:t>
      </w:r>
      <w:r>
        <w:rPr>
          <w:rFonts w:ascii="Lucida Sans"/>
          <w:color w:val="00808F"/>
          <w:spacing w:val="-49"/>
          <w:sz w:val="27"/>
        </w:rPr>
        <w:t> </w:t>
      </w:r>
      <w:r>
        <w:rPr>
          <w:rFonts w:ascii="Lucida Sans"/>
          <w:color w:val="00808F"/>
          <w:spacing w:val="-3"/>
          <w:sz w:val="27"/>
        </w:rPr>
        <w:t>reunion</w:t>
      </w:r>
    </w:p>
    <w:p>
      <w:pPr>
        <w:pStyle w:val="BodyText"/>
        <w:spacing w:before="11"/>
        <w:rPr>
          <w:rFonts w:ascii="Lucida Sans"/>
          <w:sz w:val="12"/>
        </w:rPr>
      </w:pPr>
    </w:p>
    <w:p>
      <w:pPr>
        <w:spacing w:line="256" w:lineRule="auto" w:before="81"/>
        <w:ind w:left="5040" w:right="726" w:firstLine="0"/>
        <w:jc w:val="left"/>
        <w:rPr>
          <w:sz w:val="23"/>
        </w:rPr>
      </w:pPr>
      <w:r>
        <w:rPr>
          <w:color w:val="00527C"/>
          <w:sz w:val="23"/>
        </w:rPr>
        <w:t>Rosi Christensen decided to have gastric bypass surgery after she experienced</w:t>
      </w:r>
      <w:r>
        <w:rPr>
          <w:color w:val="00527C"/>
          <w:spacing w:val="-18"/>
          <w:sz w:val="23"/>
        </w:rPr>
        <w:t> </w:t>
      </w:r>
      <w:r>
        <w:rPr>
          <w:color w:val="00527C"/>
          <w:sz w:val="23"/>
        </w:rPr>
        <w:t>a</w:t>
      </w:r>
      <w:r>
        <w:rPr>
          <w:color w:val="00527C"/>
          <w:spacing w:val="-17"/>
          <w:sz w:val="23"/>
        </w:rPr>
        <w:t> </w:t>
      </w:r>
      <w:r>
        <w:rPr>
          <w:color w:val="00527C"/>
          <w:sz w:val="23"/>
        </w:rPr>
        <w:t>health</w:t>
      </w:r>
      <w:r>
        <w:rPr>
          <w:color w:val="00527C"/>
          <w:spacing w:val="-18"/>
          <w:sz w:val="23"/>
        </w:rPr>
        <w:t> </w:t>
      </w:r>
      <w:r>
        <w:rPr>
          <w:color w:val="00527C"/>
          <w:sz w:val="23"/>
        </w:rPr>
        <w:t>scare.</w:t>
      </w:r>
      <w:r>
        <w:rPr>
          <w:color w:val="00527C"/>
          <w:spacing w:val="-17"/>
          <w:sz w:val="23"/>
        </w:rPr>
        <w:t> </w:t>
      </w:r>
      <w:r>
        <w:rPr>
          <w:color w:val="00527C"/>
          <w:sz w:val="23"/>
        </w:rPr>
        <w:t>Armed</w:t>
      </w:r>
      <w:r>
        <w:rPr>
          <w:color w:val="00527C"/>
          <w:spacing w:val="-17"/>
          <w:sz w:val="23"/>
        </w:rPr>
        <w:t> </w:t>
      </w:r>
      <w:r>
        <w:rPr>
          <w:color w:val="00527C"/>
          <w:sz w:val="23"/>
        </w:rPr>
        <w:t>with</w:t>
      </w:r>
      <w:r>
        <w:rPr>
          <w:color w:val="00527C"/>
          <w:spacing w:val="-18"/>
          <w:sz w:val="23"/>
        </w:rPr>
        <w:t> </w:t>
      </w:r>
      <w:r>
        <w:rPr>
          <w:color w:val="00527C"/>
          <w:sz w:val="23"/>
        </w:rPr>
        <w:t>plenty</w:t>
      </w:r>
      <w:r>
        <w:rPr>
          <w:color w:val="00527C"/>
          <w:spacing w:val="-17"/>
          <w:sz w:val="23"/>
        </w:rPr>
        <w:t> </w:t>
      </w:r>
      <w:r>
        <w:rPr>
          <w:color w:val="00527C"/>
          <w:sz w:val="23"/>
        </w:rPr>
        <w:t>of</w:t>
      </w:r>
      <w:r>
        <w:rPr>
          <w:color w:val="00527C"/>
          <w:spacing w:val="-17"/>
          <w:sz w:val="23"/>
        </w:rPr>
        <w:t> </w:t>
      </w:r>
      <w:r>
        <w:rPr>
          <w:color w:val="00527C"/>
          <w:sz w:val="23"/>
        </w:rPr>
        <w:t>motivation</w:t>
      </w:r>
      <w:r>
        <w:rPr>
          <w:color w:val="00527C"/>
          <w:spacing w:val="-18"/>
          <w:sz w:val="23"/>
        </w:rPr>
        <w:t> </w:t>
      </w:r>
      <w:r>
        <w:rPr>
          <w:color w:val="00527C"/>
          <w:sz w:val="23"/>
        </w:rPr>
        <w:t>and</w:t>
      </w:r>
      <w:r>
        <w:rPr>
          <w:color w:val="00527C"/>
          <w:spacing w:val="-17"/>
          <w:sz w:val="23"/>
        </w:rPr>
        <w:t> </w:t>
      </w:r>
      <w:r>
        <w:rPr>
          <w:color w:val="00527C"/>
          <w:sz w:val="23"/>
        </w:rPr>
        <w:t>with her husband, Jeff, stationed overseas, Ms. Christensen committed to getting</w:t>
      </w:r>
      <w:r>
        <w:rPr>
          <w:color w:val="00527C"/>
          <w:spacing w:val="-14"/>
          <w:sz w:val="23"/>
        </w:rPr>
        <w:t> </w:t>
      </w:r>
      <w:r>
        <w:rPr>
          <w:color w:val="00527C"/>
          <w:sz w:val="23"/>
        </w:rPr>
        <w:t>healthy</w:t>
      </w:r>
      <w:r>
        <w:rPr>
          <w:color w:val="00527C"/>
          <w:spacing w:val="-14"/>
          <w:sz w:val="23"/>
        </w:rPr>
        <w:t> </w:t>
      </w:r>
      <w:r>
        <w:rPr>
          <w:color w:val="00527C"/>
          <w:sz w:val="23"/>
        </w:rPr>
        <w:t>and</w:t>
      </w:r>
      <w:r>
        <w:rPr>
          <w:color w:val="00527C"/>
          <w:spacing w:val="-14"/>
          <w:sz w:val="23"/>
        </w:rPr>
        <w:t> </w:t>
      </w:r>
      <w:r>
        <w:rPr>
          <w:color w:val="00527C"/>
          <w:sz w:val="23"/>
        </w:rPr>
        <w:t>came</w:t>
      </w:r>
      <w:r>
        <w:rPr>
          <w:color w:val="00527C"/>
          <w:spacing w:val="-14"/>
          <w:sz w:val="23"/>
        </w:rPr>
        <w:t> </w:t>
      </w:r>
      <w:r>
        <w:rPr>
          <w:color w:val="00527C"/>
          <w:sz w:val="23"/>
        </w:rPr>
        <w:t>to</w:t>
      </w:r>
      <w:r>
        <w:rPr>
          <w:color w:val="00527C"/>
          <w:spacing w:val="-14"/>
          <w:sz w:val="23"/>
        </w:rPr>
        <w:t> </w:t>
      </w:r>
      <w:r>
        <w:rPr>
          <w:color w:val="00527C"/>
          <w:sz w:val="23"/>
        </w:rPr>
        <w:t>the</w:t>
      </w:r>
      <w:r>
        <w:rPr>
          <w:color w:val="00527C"/>
          <w:spacing w:val="-14"/>
          <w:sz w:val="23"/>
        </w:rPr>
        <w:t> </w:t>
      </w:r>
      <w:r>
        <w:rPr>
          <w:color w:val="00527C"/>
          <w:sz w:val="23"/>
        </w:rPr>
        <w:t>Emerson</w:t>
      </w:r>
      <w:r>
        <w:rPr>
          <w:color w:val="00527C"/>
          <w:spacing w:val="-14"/>
          <w:sz w:val="23"/>
        </w:rPr>
        <w:t> </w:t>
      </w:r>
      <w:r>
        <w:rPr>
          <w:color w:val="00527C"/>
          <w:sz w:val="23"/>
        </w:rPr>
        <w:t>Center</w:t>
      </w:r>
      <w:r>
        <w:rPr>
          <w:color w:val="00527C"/>
          <w:spacing w:val="-14"/>
          <w:sz w:val="23"/>
        </w:rPr>
        <w:t> </w:t>
      </w:r>
      <w:r>
        <w:rPr>
          <w:color w:val="00527C"/>
          <w:sz w:val="23"/>
        </w:rPr>
        <w:t>for</w:t>
      </w:r>
      <w:r>
        <w:rPr>
          <w:color w:val="00527C"/>
          <w:spacing w:val="-14"/>
          <w:sz w:val="23"/>
        </w:rPr>
        <w:t> </w:t>
      </w:r>
      <w:r>
        <w:rPr>
          <w:color w:val="00527C"/>
          <w:spacing w:val="-4"/>
          <w:sz w:val="23"/>
        </w:rPr>
        <w:t>Weight</w:t>
      </w:r>
      <w:r>
        <w:rPr>
          <w:color w:val="00527C"/>
          <w:spacing w:val="-14"/>
          <w:sz w:val="23"/>
        </w:rPr>
        <w:t> </w:t>
      </w:r>
      <w:r>
        <w:rPr>
          <w:color w:val="00527C"/>
          <w:sz w:val="23"/>
        </w:rPr>
        <w:t>Loss.</w:t>
      </w:r>
      <w:r>
        <w:rPr>
          <w:color w:val="00527C"/>
          <w:spacing w:val="-14"/>
          <w:sz w:val="23"/>
        </w:rPr>
        <w:t> </w:t>
      </w:r>
      <w:r>
        <w:rPr>
          <w:color w:val="00527C"/>
          <w:sz w:val="23"/>
        </w:rPr>
        <w:t>After her</w:t>
      </w:r>
      <w:r>
        <w:rPr>
          <w:color w:val="00527C"/>
          <w:spacing w:val="-7"/>
          <w:sz w:val="23"/>
        </w:rPr>
        <w:t> </w:t>
      </w:r>
      <w:r>
        <w:rPr>
          <w:color w:val="00527C"/>
          <w:spacing w:val="-4"/>
          <w:sz w:val="23"/>
        </w:rPr>
        <w:t>surgery,</w:t>
      </w:r>
      <w:r>
        <w:rPr>
          <w:color w:val="00527C"/>
          <w:spacing w:val="-7"/>
          <w:sz w:val="23"/>
        </w:rPr>
        <w:t> </w:t>
      </w:r>
      <w:r>
        <w:rPr>
          <w:color w:val="00527C"/>
          <w:sz w:val="23"/>
        </w:rPr>
        <w:t>she</w:t>
      </w:r>
      <w:r>
        <w:rPr>
          <w:color w:val="00527C"/>
          <w:spacing w:val="-6"/>
          <w:sz w:val="23"/>
        </w:rPr>
        <w:t> </w:t>
      </w:r>
      <w:r>
        <w:rPr>
          <w:color w:val="00527C"/>
          <w:sz w:val="23"/>
        </w:rPr>
        <w:t>lost</w:t>
      </w:r>
      <w:r>
        <w:rPr>
          <w:color w:val="00527C"/>
          <w:spacing w:val="-7"/>
          <w:sz w:val="23"/>
        </w:rPr>
        <w:t> </w:t>
      </w:r>
      <w:r>
        <w:rPr>
          <w:color w:val="00527C"/>
          <w:sz w:val="23"/>
        </w:rPr>
        <w:t>weight</w:t>
      </w:r>
      <w:r>
        <w:rPr>
          <w:color w:val="00527C"/>
          <w:spacing w:val="-7"/>
          <w:sz w:val="23"/>
        </w:rPr>
        <w:t> </w:t>
      </w:r>
      <w:r>
        <w:rPr>
          <w:color w:val="00527C"/>
          <w:sz w:val="23"/>
        </w:rPr>
        <w:t>at</w:t>
      </w:r>
      <w:r>
        <w:rPr>
          <w:color w:val="00527C"/>
          <w:spacing w:val="-7"/>
          <w:sz w:val="23"/>
        </w:rPr>
        <w:t> </w:t>
      </w:r>
      <w:r>
        <w:rPr>
          <w:color w:val="00527C"/>
          <w:sz w:val="23"/>
        </w:rPr>
        <w:t>a</w:t>
      </w:r>
      <w:r>
        <w:rPr>
          <w:color w:val="00527C"/>
          <w:spacing w:val="-6"/>
          <w:sz w:val="23"/>
        </w:rPr>
        <w:t> </w:t>
      </w:r>
      <w:r>
        <w:rPr>
          <w:color w:val="00527C"/>
          <w:sz w:val="23"/>
        </w:rPr>
        <w:t>rate</w:t>
      </w:r>
      <w:r>
        <w:rPr>
          <w:color w:val="00527C"/>
          <w:spacing w:val="-7"/>
          <w:sz w:val="23"/>
        </w:rPr>
        <w:t> </w:t>
      </w:r>
      <w:r>
        <w:rPr>
          <w:color w:val="00527C"/>
          <w:sz w:val="23"/>
        </w:rPr>
        <w:t>that</w:t>
      </w:r>
      <w:r>
        <w:rPr>
          <w:color w:val="00527C"/>
          <w:spacing w:val="-7"/>
          <w:sz w:val="23"/>
        </w:rPr>
        <w:t> </w:t>
      </w:r>
      <w:r>
        <w:rPr>
          <w:color w:val="00527C"/>
          <w:sz w:val="23"/>
        </w:rPr>
        <w:t>impressed</w:t>
      </w:r>
      <w:r>
        <w:rPr>
          <w:color w:val="00527C"/>
          <w:spacing w:val="-6"/>
          <w:sz w:val="23"/>
        </w:rPr>
        <w:t> </w:t>
      </w:r>
      <w:r>
        <w:rPr>
          <w:color w:val="00527C"/>
          <w:sz w:val="23"/>
        </w:rPr>
        <w:t>David</w:t>
      </w:r>
      <w:r>
        <w:rPr>
          <w:color w:val="00527C"/>
          <w:spacing w:val="-7"/>
          <w:sz w:val="23"/>
        </w:rPr>
        <w:t> </w:t>
      </w:r>
      <w:r>
        <w:rPr>
          <w:color w:val="00527C"/>
          <w:sz w:val="23"/>
        </w:rPr>
        <w:t>Lautz,</w:t>
      </w:r>
      <w:r>
        <w:rPr>
          <w:color w:val="00527C"/>
          <w:spacing w:val="-7"/>
          <w:sz w:val="23"/>
        </w:rPr>
        <w:t> </w:t>
      </w:r>
      <w:r>
        <w:rPr>
          <w:color w:val="00527C"/>
          <w:sz w:val="23"/>
        </w:rPr>
        <w:t>MD, bariatric</w:t>
      </w:r>
      <w:r>
        <w:rPr>
          <w:color w:val="00527C"/>
          <w:spacing w:val="-13"/>
          <w:sz w:val="23"/>
        </w:rPr>
        <w:t> </w:t>
      </w:r>
      <w:r>
        <w:rPr>
          <w:color w:val="00527C"/>
          <w:sz w:val="23"/>
        </w:rPr>
        <w:t>surgeon</w:t>
      </w:r>
      <w:r>
        <w:rPr>
          <w:color w:val="00527C"/>
          <w:spacing w:val="-13"/>
          <w:sz w:val="23"/>
        </w:rPr>
        <w:t> </w:t>
      </w:r>
      <w:r>
        <w:rPr>
          <w:color w:val="00527C"/>
          <w:sz w:val="23"/>
        </w:rPr>
        <w:t>and</w:t>
      </w:r>
      <w:r>
        <w:rPr>
          <w:color w:val="00527C"/>
          <w:spacing w:val="-13"/>
          <w:sz w:val="23"/>
        </w:rPr>
        <w:t> </w:t>
      </w:r>
      <w:r>
        <w:rPr>
          <w:color w:val="00527C"/>
          <w:sz w:val="23"/>
        </w:rPr>
        <w:t>medical</w:t>
      </w:r>
      <w:r>
        <w:rPr>
          <w:color w:val="00527C"/>
          <w:spacing w:val="-12"/>
          <w:sz w:val="23"/>
        </w:rPr>
        <w:t> </w:t>
      </w:r>
      <w:r>
        <w:rPr>
          <w:color w:val="00527C"/>
          <w:spacing w:val="-3"/>
          <w:sz w:val="23"/>
        </w:rPr>
        <w:t>director.</w:t>
      </w:r>
      <w:r>
        <w:rPr>
          <w:color w:val="00527C"/>
          <w:spacing w:val="-13"/>
          <w:sz w:val="23"/>
        </w:rPr>
        <w:t> </w:t>
      </w:r>
      <w:r>
        <w:rPr>
          <w:color w:val="00527C"/>
          <w:sz w:val="23"/>
        </w:rPr>
        <w:t>Now</w:t>
      </w:r>
      <w:r>
        <w:rPr>
          <w:color w:val="00527C"/>
          <w:spacing w:val="-13"/>
          <w:sz w:val="23"/>
        </w:rPr>
        <w:t> </w:t>
      </w:r>
      <w:r>
        <w:rPr>
          <w:color w:val="00527C"/>
          <w:spacing w:val="-4"/>
          <w:sz w:val="23"/>
        </w:rPr>
        <w:t>healthy,</w:t>
      </w:r>
      <w:r>
        <w:rPr>
          <w:color w:val="00527C"/>
          <w:spacing w:val="-12"/>
          <w:sz w:val="23"/>
        </w:rPr>
        <w:t> </w:t>
      </w:r>
      <w:r>
        <w:rPr>
          <w:color w:val="00527C"/>
          <w:sz w:val="23"/>
        </w:rPr>
        <w:t>her</w:t>
      </w:r>
      <w:r>
        <w:rPr>
          <w:color w:val="00527C"/>
          <w:spacing w:val="-13"/>
          <w:sz w:val="23"/>
        </w:rPr>
        <w:t> </w:t>
      </w:r>
      <w:r>
        <w:rPr>
          <w:color w:val="00527C"/>
          <w:sz w:val="23"/>
        </w:rPr>
        <w:t>confidence</w:t>
      </w:r>
      <w:r>
        <w:rPr>
          <w:color w:val="00527C"/>
          <w:spacing w:val="-13"/>
          <w:sz w:val="23"/>
        </w:rPr>
        <w:t> </w:t>
      </w:r>
      <w:r>
        <w:rPr>
          <w:color w:val="00527C"/>
          <w:sz w:val="23"/>
        </w:rPr>
        <w:t>is at an all-time</w:t>
      </w:r>
      <w:r>
        <w:rPr>
          <w:color w:val="00527C"/>
          <w:spacing w:val="7"/>
          <w:sz w:val="23"/>
        </w:rPr>
        <w:t> </w:t>
      </w:r>
      <w:r>
        <w:rPr>
          <w:color w:val="00527C"/>
          <w:sz w:val="23"/>
        </w:rPr>
        <w:t>high.</w:t>
      </w:r>
    </w:p>
    <w:p>
      <w:pPr>
        <w:spacing w:after="0" w:line="256" w:lineRule="auto"/>
        <w:jc w:val="left"/>
        <w:rPr>
          <w:sz w:val="23"/>
        </w:rPr>
        <w:sectPr>
          <w:headerReference w:type="default" r:id="rId83"/>
          <w:pgSz w:w="12240" w:h="15840"/>
          <w:pgMar w:header="0" w:footer="0" w:top="0" w:bottom="280" w:left="0" w:right="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after="1"/>
        <w:rPr>
          <w:sz w:val="12"/>
        </w:rPr>
      </w:pPr>
    </w:p>
    <w:p>
      <w:pPr>
        <w:spacing w:line="240" w:lineRule="auto"/>
        <w:ind w:left="241" w:right="0" w:firstLine="0"/>
        <w:rPr>
          <w:sz w:val="20"/>
        </w:rPr>
      </w:pPr>
      <w:r>
        <w:rPr>
          <w:position w:val="1"/>
          <w:sz w:val="20"/>
        </w:rPr>
        <w:pict>
          <v:group style="width:24.8pt;height:25pt;mso-position-horizontal-relative:char;mso-position-vertical-relative:line" coordorigin="0,0" coordsize="496,500">
            <v:shape style="position:absolute;left:0;top:0;width:496;height:500" coordorigin="0,0" coordsize="496,500" path="m203,304l189,304,177,308,165,317,153,332,136,358,123,377,112,391,105,401,98,410,90,416,80,421,67,424,105,455,147,479,195,494,246,499,325,486,393,451,416,428,138,428,150,425,158,419,169,405,177,394,186,382,193,370,200,360,207,351,219,342,237,335,262,332,481,332,483,328,487,304,324,304,203,304xm481,332l395,332,399,333,399,354,397,375,387,400,364,420,324,428,138,428,416,428,447,397,481,332xm203,180l189,180,177,184,165,193,153,208,136,234,123,253,112,267,105,277,95,288,84,295,69,300,47,301,2,301,4,311,7,321,10,331,104,331,117,329,129,325,140,317,151,304,164,286,191,248,200,236,207,227,219,218,237,211,262,208,489,208,484,180,324,180,203,180xm489,208l395,208,399,209,399,230,397,251,387,276,364,296,324,304,487,304,495,250,489,208xm246,0l192,6,143,22,98,48,60,83,169,83,160,86,151,91,143,99,134,111,128,121,120,132,111,144,104,154,94,164,83,171,68,176,46,178,7,178,4,187,2,197,0,207,104,207,117,205,129,201,140,193,151,180,164,162,191,124,200,112,207,103,219,94,237,87,262,84,429,84,393,48,325,13,246,0xm429,84l395,84,399,85,399,106,397,127,387,152,364,172,324,180,484,180,483,171,447,102,429,84xe" filled="true" fillcolor="#008457" stroked="false">
              <v:path arrowok="t"/>
              <v:fill type="solid"/>
            </v:shape>
          </v:group>
        </w:pict>
      </w:r>
      <w:r>
        <w:rPr>
          <w:position w:val="1"/>
          <w:sz w:val="20"/>
        </w:rPr>
      </w:r>
      <w:r>
        <w:rPr>
          <w:rFonts w:ascii="Times New Roman"/>
          <w:spacing w:val="21"/>
          <w:position w:val="1"/>
          <w:sz w:val="20"/>
        </w:rPr>
        <w:t> </w:t>
      </w:r>
      <w:r>
        <w:rPr>
          <w:spacing w:val="21"/>
          <w:position w:val="11"/>
          <w:sz w:val="20"/>
        </w:rPr>
        <w:pict>
          <v:group style="width:77.45pt;height:15.05pt;mso-position-horizontal-relative:char;mso-position-vertical-relative:line" coordorigin="0,0" coordsize="1549,301">
            <v:shape style="position:absolute;left:-1;top:0;width:1549;height:301" coordorigin="0,0" coordsize="1549,301" path="m210,234l194,234,192,250,189,258,183,263,173,270,162,273,149,275,132,276,108,275,92,270,83,260,81,240,81,152,146,152,152,155,158,160,162,164,165,172,165,183,180,183,179,164,179,152,179,132,179,124,179,114,180,101,165,101,164,116,158,125,146,131,125,132,103,132,81,132,81,24,93,23,103,23,114,23,130,23,159,25,175,30,182,41,183,58,198,58,198,46,198,23,198,10,198,3,198,0,124,2,64,3,32,3,17,2,0,2,0,16,19,16,23,20,28,28,31,39,32,58,32,131,32,197,31,235,30,257,28,268,25,276,21,283,1,283,1,297,13,297,55,296,72,296,210,297,210,296,209,283,209,276,209,257,210,234xm588,283l573,283,566,281,564,269,564,262,564,250,564,148,561,120,552,102,537,92,517,89,493,93,471,102,451,114,434,126,429,110,419,98,406,92,390,89,366,93,344,102,324,113,308,125,308,86,301,89,270,102,231,117,234,132,243,129,248,128,256,128,259,132,261,143,261,151,263,220,262,240,262,260,259,273,257,278,253,283,233,283,233,297,249,296,296,296,333,297,333,283,320,283,314,282,307,268,308,254,308,141,320,134,333,129,345,125,357,123,369,125,378,130,385,139,388,153,389,163,390,190,390,247,389,263,387,274,385,281,376,283,362,283,362,297,401,296,461,297,461,283,447,283,438,280,436,257,436,241,436,141,447,135,458,129,470,125,485,123,497,125,506,131,512,140,516,153,517,164,518,177,518,191,518,243,517,260,515,273,513,281,503,283,490,283,490,297,505,296,538,296,551,296,588,297,588,283xm767,258l759,247,745,258,732,265,718,268,704,270,681,265,658,250,641,223,637,179,757,179,763,180,763,179,763,172,761,162,759,148,747,121,734,108,724,99,715,96,715,162,638,162,642,144,650,126,663,113,681,108,697,112,707,123,713,140,715,162,715,96,689,89,652,97,620,119,598,155,589,205,595,244,613,274,642,294,680,301,711,296,737,283,755,270,756,269,767,258xm940,119l937,108,931,99,921,92,908,89,895,90,884,95,873,108,855,133,855,128,855,86,852,87,844,91,832,97,817,103,805,108,797,111,789,114,778,117,781,132,788,128,804,128,804,130,806,139,807,149,808,166,809,185,809,203,809,222,809,240,808,259,806,272,804,279,798,283,780,283,780,297,818,296,843,296,859,296,873,296,886,297,886,296,886,283,873,283,860,281,857,274,855,263,855,244,855,155,863,145,871,135,875,133,881,128,890,125,904,125,903,143,918,143,931,142,940,132,940,125,940,119xm1090,236l1086,215,1073,198,1056,184,1015,161,1002,151,994,142,992,131,993,122,999,114,1009,108,1026,106,1044,109,1057,116,1064,129,1067,146,1081,146,1080,131,1080,106,1080,94,1081,84,1067,84,1067,91,1065,94,1059,94,1056,92,1051,91,1045,90,1036,89,1024,89,991,94,969,107,956,125,952,145,956,167,968,184,983,197,1000,208,1021,220,1037,230,1046,240,1049,253,1047,264,1040,274,1027,282,1008,284,992,282,976,274,963,258,958,234,943,234,943,242,945,253,945,284,956,291,971,296,988,300,1006,301,1046,295,1063,284,1071,279,1086,258,1090,236xm1317,192l1309,150,1288,118,1272,108,1265,103,1265,203,1261,240,1249,264,1232,278,1211,283,1190,277,1171,258,1158,228,1153,185,1158,151,1170,127,1188,112,1208,108,1229,112,1247,127,1260,157,1265,203,1265,103,1256,97,1217,89,1168,98,1132,122,1109,156,1102,198,1108,235,1128,268,1161,292,1206,301,1256,291,1266,283,1291,264,1311,229,1317,192xm1548,283l1533,283,1527,281,1525,269,1524,262,1524,249,1524,147,1521,121,1513,103,1498,93,1478,89,1454,93,1432,101,1412,113,1396,125,1396,86,1383,92,1347,107,1319,117,1321,132,1331,128,1344,128,1347,133,1349,153,1350,186,1350,240,1349,260,1347,273,1345,278,1341,283,1320,283,1320,297,1336,296,1384,296,1421,297,1421,283,1408,283,1400,281,1398,274,1396,263,1396,245,1395,140,1407,134,1419,129,1432,125,1445,123,1457,125,1467,131,1473,140,1476,153,1477,163,1478,191,1478,243,1477,260,1475,273,1473,281,1463,283,1450,283,1450,297,1464,296,1498,296,1511,296,1548,297,1548,283xe" filled="true" fillcolor="#231f20" stroked="false">
              <v:path arrowok="t"/>
              <v:fill type="solid"/>
            </v:shape>
          </v:group>
        </w:pict>
      </w:r>
      <w:r>
        <w:rPr>
          <w:spacing w:val="21"/>
          <w:position w:val="11"/>
          <w:sz w:val="20"/>
        </w:rPr>
      </w:r>
      <w:r>
        <w:rPr>
          <w:rFonts w:ascii="Times New Roman"/>
          <w:spacing w:val="33"/>
          <w:position w:val="11"/>
          <w:sz w:val="20"/>
        </w:rPr>
        <w:t> </w:t>
      </w:r>
      <w:r>
        <w:rPr>
          <w:spacing w:val="33"/>
          <w:sz w:val="20"/>
        </w:rPr>
        <w:pict>
          <v:group style="width:72.55pt;height:22.5pt;mso-position-horizontal-relative:char;mso-position-vertical-relative:line" coordorigin="0,0" coordsize="1451,450">
            <v:shape style="position:absolute;left:0;top:0;width:1451;height:450" coordorigin="0,0" coordsize="1451,450" path="m302,45l270,45,191,45,191,59,207,59,215,62,219,73,221,83,222,102,222,170,104,171,80,170,80,126,81,97,83,79,85,70,88,60,97,59,112,59,112,45,95,45,41,46,0,45,0,59,16,59,24,62,28,73,30,84,31,104,31,136,31,240,30,278,29,300,27,311,23,323,16,326,0,326,0,339,33,339,112,339,112,326,95,326,87,321,83,310,82,300,81,278,80,244,80,194,94,194,222,194,222,247,221,281,220,301,218,311,214,323,207,326,191,326,191,339,245,339,302,339,302,326,286,326,277,321,274,310,272,298,272,273,271,233,271,129,272,98,273,80,275,70,279,60,287,59,302,59,302,45xm515,235l507,193,486,161,470,150,464,146,464,246,459,283,448,307,430,321,409,326,388,320,370,301,357,271,352,228,356,194,369,170,386,155,406,150,427,155,445,170,459,200,464,246,464,146,454,140,415,132,366,141,330,165,308,199,300,241,307,278,326,311,359,335,404,344,454,333,465,326,489,307,509,272,515,235xm669,279l665,257,653,241,635,227,595,204,581,194,574,185,571,173,573,165,578,157,589,151,606,149,624,151,636,159,643,172,646,189,660,189,660,173,660,149,660,136,660,127,646,127,646,134,644,136,639,136,636,135,630,134,624,133,616,132,603,132,571,137,548,150,535,168,531,188,536,210,547,227,562,240,580,251,601,263,616,273,625,283,628,296,626,307,619,317,607,325,587,327,572,325,555,316,542,301,537,277,523,277,523,285,524,296,524,327,536,334,550,339,567,343,586,344,625,338,642,327,651,322,665,301,669,279xm898,229l893,190,882,166,878,159,856,139,849,137,849,243,844,285,831,310,814,322,796,326,778,324,767,320,760,315,754,310,754,186,764,178,776,172,778,171,783,169,788,168,800,166,820,172,835,187,845,211,849,243,849,137,827,132,801,136,781,147,766,159,755,169,755,129,745,134,737,137,730,141,708,150,699,153,690,157,678,160,680,175,688,171,703,171,707,175,708,186,708,192,708,205,709,229,709,370,708,403,706,424,702,435,694,436,679,436,679,450,717,449,738,449,743,449,784,450,784,449,784,436,771,436,759,434,756,427,754,415,754,403,754,366,754,335,769,344,792,344,833,336,833,335,848,326,866,313,889,276,898,229xm989,64l986,54,980,45,970,39,959,37,947,39,938,45,932,54,929,64,932,75,938,84,947,90,959,92,970,90,980,84,986,75,989,64xm1010,326l997,326,989,324,987,317,985,305,984,287,984,171,985,140,985,129,978,132,969,136,959,140,929,152,920,156,908,160,911,174,919,172,922,171,934,171,936,176,937,185,938,196,938,211,939,229,939,283,938,303,936,315,933,322,929,326,910,326,910,339,923,339,935,339,973,339,986,339,998,339,1010,339,1010,339,1010,326xm1153,315l1145,304,1131,312,1127,316,1099,316,1091,302,1090,195,1092,158,1148,158,1148,137,1092,137,1094,81,1058,120,1037,140,1026,149,1014,158,1047,158,1045,224,1045,285,1047,308,1053,327,1066,339,1087,344,1109,341,1128,333,1143,323,1153,315xm1343,321l1340,311,1338,307,1337,308,1331,311,1314,311,1312,309,1309,304,1309,254,1309,240,1309,223,1310,206,1310,197,1310,185,1307,163,1299,151,1296,146,1279,136,1256,132,1225,137,1197,149,1176,166,1168,182,1168,192,1176,197,1201,197,1206,185,1219,162,1226,151,1243,151,1255,154,1262,163,1266,175,1267,185,1267,206,1266,223,1266,240,1266,292,1258,300,1249,307,1239,312,1229,313,1221,311,1212,306,1205,296,1202,282,1203,273,1208,263,1216,254,1229,248,1242,243,1252,242,1266,240,1266,223,1256,225,1242,227,1225,231,1203,237,1181,248,1167,260,1160,274,1157,287,1161,308,1171,326,1186,339,1206,344,1224,340,1241,332,1256,320,1263,313,1267,309,1269,322,1274,331,1280,338,1288,344,1302,338,1305,337,1314,333,1325,329,1343,321xm1450,326l1436,326,1423,324,1423,312,1422,296,1422,267,1422,212,1422,43,1422,0,1412,5,1402,10,1392,15,1382,19,1365,25,1361,27,1344,32,1347,46,1356,43,1372,43,1374,50,1375,58,1375,65,1376,83,1376,117,1376,212,1377,255,1376,292,1374,313,1370,324,1362,326,1347,326,1347,339,1375,339,1410,339,1421,339,1434,339,1450,339,1450,339,1450,326xe" filled="true" fillcolor="#231f20" stroked="false">
              <v:path arrowok="t"/>
              <v:fill type="solid"/>
            </v:shape>
          </v:group>
        </w:pict>
      </w:r>
      <w:r>
        <w:rPr>
          <w:spacing w:val="33"/>
          <w:sz w:val="20"/>
        </w:rPr>
      </w:r>
    </w:p>
    <w:p>
      <w:pPr>
        <w:pStyle w:val="BodyText"/>
        <w:spacing w:line="230" w:lineRule="auto" w:before="8"/>
        <w:ind w:left="824" w:right="38"/>
        <w:rPr>
          <w:rFonts w:ascii="Calibri"/>
        </w:rPr>
      </w:pPr>
      <w:r>
        <w:rPr>
          <w:rFonts w:ascii="Calibri"/>
          <w:color w:val="231F20"/>
          <w:w w:val="105"/>
        </w:rPr>
        <w:t>Emerson</w:t>
      </w:r>
      <w:r>
        <w:rPr>
          <w:rFonts w:ascii="Calibri"/>
          <w:color w:val="231F20"/>
          <w:spacing w:val="-20"/>
          <w:w w:val="105"/>
        </w:rPr>
        <w:t> </w:t>
      </w:r>
      <w:r>
        <w:rPr>
          <w:rFonts w:ascii="Calibri"/>
          <w:color w:val="231F20"/>
          <w:w w:val="105"/>
        </w:rPr>
        <w:t>Hospital</w:t>
      </w:r>
      <w:r>
        <w:rPr>
          <w:rFonts w:ascii="Calibri"/>
          <w:color w:val="231F20"/>
          <w:spacing w:val="-19"/>
          <w:w w:val="105"/>
        </w:rPr>
        <w:t> </w:t>
      </w:r>
      <w:r>
        <w:rPr>
          <w:rFonts w:ascii="Calibri"/>
          <w:color w:val="231F20"/>
          <w:w w:val="105"/>
        </w:rPr>
        <w:t>is</w:t>
      </w:r>
      <w:r>
        <w:rPr>
          <w:rFonts w:ascii="Calibri"/>
          <w:color w:val="231F20"/>
          <w:spacing w:val="-20"/>
          <w:w w:val="105"/>
        </w:rPr>
        <w:t> </w:t>
      </w:r>
      <w:r>
        <w:rPr>
          <w:rFonts w:ascii="Calibri"/>
          <w:color w:val="231F20"/>
          <w:w w:val="105"/>
        </w:rPr>
        <w:t>an</w:t>
      </w:r>
      <w:r>
        <w:rPr>
          <w:rFonts w:ascii="Calibri"/>
          <w:color w:val="231F20"/>
          <w:spacing w:val="-19"/>
          <w:w w:val="105"/>
        </w:rPr>
        <w:t> </w:t>
      </w:r>
      <w:r>
        <w:rPr>
          <w:rFonts w:ascii="Calibri"/>
          <w:color w:val="231F20"/>
          <w:w w:val="105"/>
        </w:rPr>
        <w:t>acute</w:t>
      </w:r>
      <w:r>
        <w:rPr>
          <w:rFonts w:ascii="Calibri"/>
          <w:color w:val="231F20"/>
          <w:spacing w:val="-20"/>
          <w:w w:val="105"/>
        </w:rPr>
        <w:t> </w:t>
      </w:r>
      <w:r>
        <w:rPr>
          <w:rFonts w:ascii="Calibri"/>
          <w:color w:val="231F20"/>
          <w:w w:val="105"/>
        </w:rPr>
        <w:t>care</w:t>
      </w:r>
      <w:r>
        <w:rPr>
          <w:rFonts w:ascii="Calibri"/>
          <w:color w:val="231F20"/>
          <w:spacing w:val="-19"/>
          <w:w w:val="105"/>
        </w:rPr>
        <w:t> </w:t>
      </w:r>
      <w:r>
        <w:rPr>
          <w:rFonts w:ascii="Calibri"/>
          <w:color w:val="231F20"/>
          <w:w w:val="105"/>
        </w:rPr>
        <w:t>medical</w:t>
      </w:r>
      <w:r>
        <w:rPr>
          <w:rFonts w:ascii="Calibri"/>
          <w:color w:val="231F20"/>
          <w:spacing w:val="-19"/>
          <w:w w:val="105"/>
        </w:rPr>
        <w:t> </w:t>
      </w:r>
      <w:r>
        <w:rPr>
          <w:rFonts w:ascii="Calibri"/>
          <w:color w:val="231F20"/>
          <w:w w:val="105"/>
        </w:rPr>
        <w:t>center</w:t>
      </w:r>
      <w:r>
        <w:rPr>
          <w:rFonts w:ascii="Calibri"/>
          <w:color w:val="231F20"/>
          <w:spacing w:val="-20"/>
          <w:w w:val="105"/>
        </w:rPr>
        <w:t> </w:t>
      </w:r>
      <w:r>
        <w:rPr>
          <w:rFonts w:ascii="Calibri"/>
          <w:color w:val="231F20"/>
          <w:w w:val="105"/>
        </w:rPr>
        <w:t>in Concord</w:t>
      </w:r>
      <w:r>
        <w:rPr>
          <w:rFonts w:ascii="Calibri"/>
          <w:color w:val="231F20"/>
          <w:spacing w:val="-28"/>
          <w:w w:val="105"/>
        </w:rPr>
        <w:t> </w:t>
      </w:r>
      <w:r>
        <w:rPr>
          <w:rFonts w:ascii="Calibri"/>
          <w:color w:val="231F20"/>
          <w:w w:val="105"/>
        </w:rPr>
        <w:t>with</w:t>
      </w:r>
      <w:r>
        <w:rPr>
          <w:rFonts w:ascii="Calibri"/>
          <w:color w:val="231F20"/>
          <w:spacing w:val="-27"/>
          <w:w w:val="105"/>
        </w:rPr>
        <w:t> </w:t>
      </w:r>
      <w:r>
        <w:rPr>
          <w:rFonts w:ascii="Calibri"/>
          <w:color w:val="231F20"/>
          <w:w w:val="105"/>
        </w:rPr>
        <w:t>health</w:t>
      </w:r>
      <w:r>
        <w:rPr>
          <w:rFonts w:ascii="Calibri"/>
          <w:color w:val="231F20"/>
          <w:spacing w:val="-27"/>
          <w:w w:val="105"/>
        </w:rPr>
        <w:t> </w:t>
      </w:r>
      <w:r>
        <w:rPr>
          <w:rFonts w:ascii="Calibri"/>
          <w:color w:val="231F20"/>
          <w:w w:val="105"/>
        </w:rPr>
        <w:t>centers</w:t>
      </w:r>
      <w:r>
        <w:rPr>
          <w:rFonts w:ascii="Calibri"/>
          <w:color w:val="231F20"/>
          <w:spacing w:val="-27"/>
          <w:w w:val="105"/>
        </w:rPr>
        <w:t> </w:t>
      </w:r>
      <w:r>
        <w:rPr>
          <w:rFonts w:ascii="Calibri"/>
          <w:color w:val="231F20"/>
          <w:w w:val="105"/>
        </w:rPr>
        <w:t>in</w:t>
      </w:r>
      <w:r>
        <w:rPr>
          <w:rFonts w:ascii="Calibri"/>
          <w:color w:val="231F20"/>
          <w:spacing w:val="-27"/>
          <w:w w:val="105"/>
        </w:rPr>
        <w:t> </w:t>
      </w:r>
      <w:r>
        <w:rPr>
          <w:rFonts w:ascii="Calibri"/>
          <w:color w:val="231F20"/>
          <w:w w:val="105"/>
        </w:rPr>
        <w:t>Groton,</w:t>
      </w:r>
      <w:r>
        <w:rPr>
          <w:rFonts w:ascii="Calibri"/>
          <w:color w:val="231F20"/>
          <w:spacing w:val="-28"/>
          <w:w w:val="105"/>
        </w:rPr>
        <w:t> </w:t>
      </w:r>
      <w:r>
        <w:rPr>
          <w:rFonts w:ascii="Calibri"/>
          <w:color w:val="231F20"/>
          <w:w w:val="105"/>
        </w:rPr>
        <w:t>Sudbury</w:t>
      </w:r>
      <w:r>
        <w:rPr>
          <w:rFonts w:ascii="Calibri"/>
          <w:color w:val="231F20"/>
          <w:spacing w:val="-27"/>
          <w:w w:val="105"/>
        </w:rPr>
        <w:t> </w:t>
      </w:r>
      <w:r>
        <w:rPr>
          <w:rFonts w:ascii="Calibri"/>
          <w:color w:val="231F20"/>
          <w:spacing w:val="-2"/>
          <w:w w:val="105"/>
        </w:rPr>
        <w:t>and </w:t>
      </w:r>
      <w:r>
        <w:rPr>
          <w:rFonts w:ascii="Calibri"/>
          <w:color w:val="231F20"/>
          <w:w w:val="105"/>
        </w:rPr>
        <w:t>Westford</w:t>
      </w:r>
      <w:r>
        <w:rPr>
          <w:rFonts w:ascii="Calibri"/>
          <w:color w:val="231F20"/>
          <w:spacing w:val="-19"/>
          <w:w w:val="105"/>
        </w:rPr>
        <w:t> </w:t>
      </w:r>
      <w:r>
        <w:rPr>
          <w:rFonts w:ascii="Calibri"/>
          <w:color w:val="231F20"/>
          <w:w w:val="105"/>
        </w:rPr>
        <w:t>and</w:t>
      </w:r>
      <w:r>
        <w:rPr>
          <w:rFonts w:ascii="Calibri"/>
          <w:color w:val="231F20"/>
          <w:spacing w:val="-19"/>
          <w:w w:val="105"/>
        </w:rPr>
        <w:t> </w:t>
      </w:r>
      <w:r>
        <w:rPr>
          <w:rFonts w:ascii="Calibri"/>
          <w:color w:val="231F20"/>
          <w:w w:val="105"/>
        </w:rPr>
        <w:t>urgent</w:t>
      </w:r>
      <w:r>
        <w:rPr>
          <w:rFonts w:ascii="Calibri"/>
          <w:color w:val="231F20"/>
          <w:spacing w:val="-19"/>
          <w:w w:val="105"/>
        </w:rPr>
        <w:t> </w:t>
      </w:r>
      <w:r>
        <w:rPr>
          <w:rFonts w:ascii="Calibri"/>
          <w:color w:val="231F20"/>
          <w:w w:val="105"/>
        </w:rPr>
        <w:t>care</w:t>
      </w:r>
      <w:r>
        <w:rPr>
          <w:rFonts w:ascii="Calibri"/>
          <w:color w:val="231F20"/>
          <w:spacing w:val="-19"/>
          <w:w w:val="105"/>
        </w:rPr>
        <w:t> </w:t>
      </w:r>
      <w:r>
        <w:rPr>
          <w:rFonts w:ascii="Calibri"/>
          <w:color w:val="231F20"/>
          <w:w w:val="105"/>
        </w:rPr>
        <w:t>in</w:t>
      </w:r>
      <w:r>
        <w:rPr>
          <w:rFonts w:ascii="Calibri"/>
          <w:color w:val="231F20"/>
          <w:spacing w:val="-19"/>
          <w:w w:val="105"/>
        </w:rPr>
        <w:t> </w:t>
      </w:r>
      <w:r>
        <w:rPr>
          <w:rFonts w:ascii="Calibri"/>
          <w:color w:val="231F20"/>
          <w:w w:val="105"/>
        </w:rPr>
        <w:t>Hudson</w:t>
      </w:r>
      <w:r>
        <w:rPr>
          <w:rFonts w:ascii="Calibri"/>
          <w:color w:val="231F20"/>
          <w:spacing w:val="-19"/>
          <w:w w:val="105"/>
        </w:rPr>
        <w:t> </w:t>
      </w:r>
      <w:r>
        <w:rPr>
          <w:rFonts w:ascii="Calibri"/>
          <w:color w:val="231F20"/>
          <w:w w:val="105"/>
        </w:rPr>
        <w:t>and</w:t>
      </w:r>
      <w:r>
        <w:rPr>
          <w:rFonts w:ascii="Calibri"/>
          <w:color w:val="231F20"/>
          <w:spacing w:val="-19"/>
          <w:w w:val="105"/>
        </w:rPr>
        <w:t> </w:t>
      </w:r>
      <w:r>
        <w:rPr>
          <w:rFonts w:ascii="Calibri"/>
          <w:color w:val="231F20"/>
          <w:w w:val="105"/>
        </w:rPr>
        <w:t>Littleton. It</w:t>
      </w:r>
      <w:r>
        <w:rPr>
          <w:rFonts w:ascii="Calibri"/>
          <w:color w:val="231F20"/>
          <w:spacing w:val="-17"/>
          <w:w w:val="105"/>
        </w:rPr>
        <w:t> </w:t>
      </w:r>
      <w:r>
        <w:rPr>
          <w:rFonts w:ascii="Calibri"/>
          <w:color w:val="231F20"/>
          <w:w w:val="105"/>
        </w:rPr>
        <w:t>is</w:t>
      </w:r>
      <w:r>
        <w:rPr>
          <w:rFonts w:ascii="Calibri"/>
          <w:color w:val="231F20"/>
          <w:spacing w:val="-17"/>
          <w:w w:val="105"/>
        </w:rPr>
        <w:t> </w:t>
      </w:r>
      <w:r>
        <w:rPr>
          <w:rFonts w:ascii="Calibri"/>
          <w:color w:val="231F20"/>
          <w:w w:val="105"/>
        </w:rPr>
        <w:t>well</w:t>
      </w:r>
      <w:r>
        <w:rPr>
          <w:rFonts w:ascii="Calibri"/>
          <w:color w:val="231F20"/>
          <w:spacing w:val="-17"/>
          <w:w w:val="105"/>
        </w:rPr>
        <w:t> </w:t>
      </w:r>
      <w:r>
        <w:rPr>
          <w:rFonts w:ascii="Calibri"/>
          <w:color w:val="231F20"/>
          <w:w w:val="105"/>
        </w:rPr>
        <w:t>known</w:t>
      </w:r>
      <w:r>
        <w:rPr>
          <w:rFonts w:ascii="Calibri"/>
          <w:color w:val="231F20"/>
          <w:spacing w:val="-17"/>
          <w:w w:val="105"/>
        </w:rPr>
        <w:t> </w:t>
      </w:r>
      <w:r>
        <w:rPr>
          <w:rFonts w:ascii="Calibri"/>
          <w:color w:val="231F20"/>
          <w:w w:val="105"/>
        </w:rPr>
        <w:t>for</w:t>
      </w:r>
      <w:r>
        <w:rPr>
          <w:rFonts w:ascii="Calibri"/>
          <w:color w:val="231F20"/>
          <w:spacing w:val="-16"/>
          <w:w w:val="105"/>
        </w:rPr>
        <w:t> </w:t>
      </w:r>
      <w:r>
        <w:rPr>
          <w:rFonts w:ascii="Calibri"/>
          <w:color w:val="231F20"/>
          <w:w w:val="105"/>
        </w:rPr>
        <w:t>its</w:t>
      </w:r>
      <w:r>
        <w:rPr>
          <w:rFonts w:ascii="Calibri"/>
          <w:color w:val="231F20"/>
          <w:spacing w:val="-17"/>
          <w:w w:val="105"/>
        </w:rPr>
        <w:t> </w:t>
      </w:r>
      <w:r>
        <w:rPr>
          <w:rFonts w:ascii="Calibri"/>
          <w:color w:val="231F20"/>
          <w:w w:val="105"/>
        </w:rPr>
        <w:t>medical</w:t>
      </w:r>
      <w:r>
        <w:rPr>
          <w:rFonts w:ascii="Calibri"/>
          <w:color w:val="231F20"/>
          <w:spacing w:val="-17"/>
          <w:w w:val="105"/>
        </w:rPr>
        <w:t> </w:t>
      </w:r>
      <w:r>
        <w:rPr>
          <w:rFonts w:ascii="Calibri"/>
          <w:color w:val="231F20"/>
          <w:w w:val="105"/>
        </w:rPr>
        <w:t>and</w:t>
      </w:r>
      <w:r>
        <w:rPr>
          <w:rFonts w:ascii="Calibri"/>
          <w:color w:val="231F20"/>
          <w:spacing w:val="-17"/>
          <w:w w:val="105"/>
        </w:rPr>
        <w:t> </w:t>
      </w:r>
      <w:r>
        <w:rPr>
          <w:rFonts w:ascii="Calibri"/>
          <w:color w:val="231F20"/>
          <w:w w:val="105"/>
        </w:rPr>
        <w:t>surgical</w:t>
      </w:r>
      <w:r>
        <w:rPr>
          <w:rFonts w:ascii="Calibri"/>
          <w:color w:val="231F20"/>
          <w:spacing w:val="-16"/>
          <w:w w:val="105"/>
        </w:rPr>
        <w:t> </w:t>
      </w:r>
      <w:r>
        <w:rPr>
          <w:rFonts w:ascii="Calibri"/>
          <w:color w:val="231F20"/>
          <w:w w:val="105"/>
        </w:rPr>
        <w:t>special- </w:t>
      </w:r>
      <w:r>
        <w:rPr>
          <w:rFonts w:ascii="Calibri"/>
          <w:color w:val="231F20"/>
        </w:rPr>
        <w:t>ists, outstanding nursing care and patient-centered </w:t>
      </w:r>
      <w:r>
        <w:rPr>
          <w:rFonts w:ascii="Calibri"/>
          <w:color w:val="231F20"/>
          <w:w w:val="105"/>
        </w:rPr>
        <w:t>services, including Clough Birthing and Surgical Centers, Mass General Cancer Center at Emerson Hospital-Bethke and Clough Family Center </w:t>
      </w:r>
      <w:r>
        <w:rPr>
          <w:rFonts w:ascii="Calibri"/>
          <w:color w:val="231F20"/>
          <w:spacing w:val="-2"/>
          <w:w w:val="105"/>
        </w:rPr>
        <w:t>for </w:t>
      </w:r>
      <w:r>
        <w:rPr>
          <w:rFonts w:ascii="Calibri"/>
          <w:color w:val="231F20"/>
          <w:w w:val="105"/>
        </w:rPr>
        <w:t>Rehabilitative and Sports</w:t>
      </w:r>
      <w:r>
        <w:rPr>
          <w:rFonts w:ascii="Calibri"/>
          <w:color w:val="231F20"/>
          <w:spacing w:val="-19"/>
          <w:w w:val="105"/>
        </w:rPr>
        <w:t> </w:t>
      </w:r>
      <w:r>
        <w:rPr>
          <w:rFonts w:ascii="Calibri"/>
          <w:color w:val="231F20"/>
          <w:w w:val="105"/>
        </w:rPr>
        <w:t>Therapies.</w:t>
      </w:r>
    </w:p>
    <w:p>
      <w:pPr>
        <w:pStyle w:val="BodyText"/>
        <w:spacing w:before="120"/>
        <w:ind w:left="824"/>
        <w:rPr>
          <w:rFonts w:ascii="Calibri"/>
        </w:rPr>
      </w:pPr>
      <w:r>
        <w:rPr>
          <w:rFonts w:ascii="Calibri"/>
          <w:color w:val="231F20"/>
        </w:rPr>
        <w:t>emersonhospital.org</w:t>
      </w:r>
    </w:p>
    <w:p>
      <w:pPr>
        <w:spacing w:before="18"/>
        <w:ind w:left="529" w:right="0" w:firstLine="0"/>
        <w:jc w:val="left"/>
        <w:rPr>
          <w:b/>
          <w:sz w:val="15"/>
        </w:rPr>
      </w:pPr>
      <w:r>
        <w:rPr>
          <w:b/>
          <w:color w:val="FFFFFF"/>
          <w:w w:val="110"/>
          <w:sz w:val="15"/>
          <w:shd w:fill="3397B9" w:color="auto" w:val="clear"/>
        </w:rPr>
        <w:t> </w:t>
      </w:r>
      <w:r>
        <w:rPr>
          <w:b/>
          <w:color w:val="FFFFFF"/>
          <w:sz w:val="15"/>
          <w:shd w:fill="3397B9" w:color="auto" w:val="clear"/>
        </w:rPr>
        <w:t> 2 </w:t>
      </w:r>
    </w:p>
    <w:p>
      <w:pPr>
        <w:spacing w:line="240" w:lineRule="auto" w:before="3"/>
        <w:rPr>
          <w:b/>
          <w:sz w:val="16"/>
        </w:rPr>
      </w:pPr>
      <w:r>
        <w:rPr/>
        <w:br w:type="column"/>
      </w:r>
      <w:r>
        <w:rPr>
          <w:b/>
          <w:sz w:val="16"/>
        </w:rPr>
      </w:r>
    </w:p>
    <w:p>
      <w:pPr>
        <w:pStyle w:val="BodyText"/>
        <w:spacing w:line="319" w:lineRule="auto"/>
        <w:ind w:left="529"/>
      </w:pPr>
      <w:r>
        <w:rPr>
          <w:color w:val="231F20"/>
          <w:w w:val="115"/>
        </w:rPr>
        <w:t>Few individuals who have weight loss surgery reach their weight loss goal in just seven months, but Ms. Christensen did. She had been overweight for 14 years</w:t>
      </w:r>
      <w:r>
        <w:rPr>
          <w:color w:val="231F20"/>
          <w:spacing w:val="-14"/>
          <w:w w:val="115"/>
        </w:rPr>
        <w:t> </w:t>
      </w:r>
      <w:r>
        <w:rPr>
          <w:color w:val="231F20"/>
          <w:w w:val="115"/>
        </w:rPr>
        <w:t>and</w:t>
      </w:r>
      <w:r>
        <w:rPr>
          <w:color w:val="231F20"/>
          <w:spacing w:val="-13"/>
          <w:w w:val="115"/>
        </w:rPr>
        <w:t> </w:t>
      </w:r>
      <w:r>
        <w:rPr>
          <w:color w:val="231F20"/>
          <w:w w:val="115"/>
        </w:rPr>
        <w:t>was</w:t>
      </w:r>
      <w:r>
        <w:rPr>
          <w:color w:val="231F20"/>
          <w:spacing w:val="-13"/>
          <w:w w:val="115"/>
        </w:rPr>
        <w:t> </w:t>
      </w:r>
      <w:r>
        <w:rPr>
          <w:color w:val="231F20"/>
          <w:w w:val="115"/>
        </w:rPr>
        <w:t>being</w:t>
      </w:r>
      <w:r>
        <w:rPr>
          <w:color w:val="231F20"/>
          <w:spacing w:val="-13"/>
          <w:w w:val="115"/>
        </w:rPr>
        <w:t> </w:t>
      </w:r>
      <w:r>
        <w:rPr>
          <w:color w:val="231F20"/>
          <w:w w:val="115"/>
        </w:rPr>
        <w:t>treated</w:t>
      </w:r>
      <w:r>
        <w:rPr>
          <w:color w:val="231F20"/>
          <w:spacing w:val="-13"/>
          <w:w w:val="115"/>
        </w:rPr>
        <w:t> </w:t>
      </w:r>
      <w:r>
        <w:rPr>
          <w:color w:val="231F20"/>
          <w:w w:val="115"/>
        </w:rPr>
        <w:t>for</w:t>
      </w:r>
      <w:r>
        <w:rPr>
          <w:color w:val="231F20"/>
          <w:spacing w:val="-13"/>
          <w:w w:val="115"/>
        </w:rPr>
        <w:t> </w:t>
      </w:r>
      <w:r>
        <w:rPr>
          <w:color w:val="231F20"/>
          <w:w w:val="115"/>
        </w:rPr>
        <w:t>a</w:t>
      </w:r>
      <w:r>
        <w:rPr>
          <w:color w:val="231F20"/>
          <w:spacing w:val="-13"/>
          <w:w w:val="115"/>
        </w:rPr>
        <w:t> </w:t>
      </w:r>
      <w:r>
        <w:rPr>
          <w:color w:val="231F20"/>
          <w:w w:val="115"/>
        </w:rPr>
        <w:t>number of</w:t>
      </w:r>
      <w:r>
        <w:rPr>
          <w:color w:val="231F20"/>
          <w:spacing w:val="-8"/>
          <w:w w:val="115"/>
        </w:rPr>
        <w:t> </w:t>
      </w:r>
      <w:r>
        <w:rPr>
          <w:color w:val="231F20"/>
          <w:w w:val="115"/>
        </w:rPr>
        <w:t>health</w:t>
      </w:r>
      <w:r>
        <w:rPr>
          <w:color w:val="231F20"/>
          <w:spacing w:val="-8"/>
          <w:w w:val="115"/>
        </w:rPr>
        <w:t> </w:t>
      </w:r>
      <w:r>
        <w:rPr>
          <w:color w:val="231F20"/>
          <w:w w:val="115"/>
        </w:rPr>
        <w:t>conditions</w:t>
      </w:r>
      <w:r>
        <w:rPr>
          <w:color w:val="231F20"/>
          <w:spacing w:val="-8"/>
          <w:w w:val="115"/>
        </w:rPr>
        <w:t> </w:t>
      </w:r>
      <w:r>
        <w:rPr>
          <w:color w:val="231F20"/>
          <w:w w:val="115"/>
        </w:rPr>
        <w:t>when</w:t>
      </w:r>
      <w:r>
        <w:rPr>
          <w:color w:val="231F20"/>
          <w:spacing w:val="-8"/>
          <w:w w:val="115"/>
        </w:rPr>
        <w:t> </w:t>
      </w:r>
      <w:r>
        <w:rPr>
          <w:color w:val="231F20"/>
          <w:w w:val="115"/>
        </w:rPr>
        <w:t>she</w:t>
      </w:r>
      <w:r>
        <w:rPr>
          <w:color w:val="231F20"/>
          <w:spacing w:val="-8"/>
          <w:w w:val="115"/>
        </w:rPr>
        <w:t> </w:t>
      </w:r>
      <w:r>
        <w:rPr>
          <w:color w:val="231F20"/>
          <w:w w:val="115"/>
        </w:rPr>
        <w:t>decided</w:t>
      </w:r>
      <w:r>
        <w:rPr>
          <w:color w:val="231F20"/>
          <w:spacing w:val="-8"/>
          <w:w w:val="115"/>
        </w:rPr>
        <w:t> </w:t>
      </w:r>
      <w:r>
        <w:rPr>
          <w:color w:val="231F20"/>
          <w:w w:val="115"/>
        </w:rPr>
        <w:t>to change her life. “I told my primary care physician I wanted to have the surgery, and</w:t>
      </w:r>
      <w:r>
        <w:rPr>
          <w:color w:val="231F20"/>
          <w:spacing w:val="-9"/>
          <w:w w:val="115"/>
        </w:rPr>
        <w:t> </w:t>
      </w:r>
      <w:r>
        <w:rPr>
          <w:color w:val="231F20"/>
          <w:w w:val="115"/>
        </w:rPr>
        <w:t>I</w:t>
      </w:r>
      <w:r>
        <w:rPr>
          <w:color w:val="231F20"/>
          <w:spacing w:val="-9"/>
          <w:w w:val="115"/>
        </w:rPr>
        <w:t> </w:t>
      </w:r>
      <w:r>
        <w:rPr>
          <w:color w:val="231F20"/>
          <w:w w:val="115"/>
        </w:rPr>
        <w:t>was</w:t>
      </w:r>
      <w:r>
        <w:rPr>
          <w:color w:val="231F20"/>
          <w:spacing w:val="-9"/>
          <w:w w:val="115"/>
        </w:rPr>
        <w:t> </w:t>
      </w:r>
      <w:r>
        <w:rPr>
          <w:color w:val="231F20"/>
          <w:w w:val="115"/>
        </w:rPr>
        <w:t>going</w:t>
      </w:r>
      <w:r>
        <w:rPr>
          <w:color w:val="231F20"/>
          <w:spacing w:val="-8"/>
          <w:w w:val="115"/>
        </w:rPr>
        <w:t> </w:t>
      </w:r>
      <w:r>
        <w:rPr>
          <w:color w:val="231F20"/>
          <w:w w:val="115"/>
        </w:rPr>
        <w:t>to</w:t>
      </w:r>
      <w:r>
        <w:rPr>
          <w:color w:val="231F20"/>
          <w:spacing w:val="-9"/>
          <w:w w:val="115"/>
        </w:rPr>
        <w:t> </w:t>
      </w:r>
      <w:r>
        <w:rPr>
          <w:color w:val="231F20"/>
          <w:w w:val="115"/>
        </w:rPr>
        <w:t>do</w:t>
      </w:r>
      <w:r>
        <w:rPr>
          <w:color w:val="231F20"/>
          <w:spacing w:val="-9"/>
          <w:w w:val="115"/>
        </w:rPr>
        <w:t> </w:t>
      </w:r>
      <w:r>
        <w:rPr>
          <w:color w:val="231F20"/>
          <w:w w:val="115"/>
        </w:rPr>
        <w:t>it</w:t>
      </w:r>
      <w:r>
        <w:rPr>
          <w:color w:val="231F20"/>
          <w:spacing w:val="-8"/>
          <w:w w:val="115"/>
        </w:rPr>
        <w:t> </w:t>
      </w:r>
      <w:r>
        <w:rPr>
          <w:color w:val="231F20"/>
          <w:w w:val="115"/>
        </w:rPr>
        <w:t>100</w:t>
      </w:r>
      <w:r>
        <w:rPr>
          <w:color w:val="231F20"/>
          <w:spacing w:val="-9"/>
          <w:w w:val="115"/>
        </w:rPr>
        <w:t> </w:t>
      </w:r>
      <w:r>
        <w:rPr>
          <w:color w:val="231F20"/>
          <w:w w:val="115"/>
        </w:rPr>
        <w:t>percent,”</w:t>
      </w:r>
    </w:p>
    <w:p>
      <w:pPr>
        <w:pStyle w:val="BodyText"/>
        <w:spacing w:before="1"/>
        <w:ind w:left="529"/>
      </w:pPr>
      <w:r>
        <w:rPr>
          <w:color w:val="231F20"/>
          <w:w w:val="115"/>
        </w:rPr>
        <w:t>she recalls.</w:t>
      </w:r>
    </w:p>
    <w:p>
      <w:pPr>
        <w:pStyle w:val="BodyText"/>
        <w:spacing w:line="319" w:lineRule="auto" w:before="164"/>
        <w:ind w:left="529" w:right="-4"/>
      </w:pPr>
      <w:r>
        <w:rPr>
          <w:color w:val="231F20"/>
          <w:w w:val="115"/>
        </w:rPr>
        <w:t>“Most</w:t>
      </w:r>
      <w:r>
        <w:rPr>
          <w:color w:val="231F20"/>
          <w:spacing w:val="-17"/>
          <w:w w:val="115"/>
        </w:rPr>
        <w:t> </w:t>
      </w:r>
      <w:r>
        <w:rPr>
          <w:color w:val="231F20"/>
          <w:w w:val="115"/>
        </w:rPr>
        <w:t>people</w:t>
      </w:r>
      <w:r>
        <w:rPr>
          <w:color w:val="231F20"/>
          <w:spacing w:val="-17"/>
          <w:w w:val="115"/>
        </w:rPr>
        <w:t> </w:t>
      </w:r>
      <w:r>
        <w:rPr>
          <w:color w:val="231F20"/>
          <w:w w:val="115"/>
        </w:rPr>
        <w:t>will</w:t>
      </w:r>
      <w:r>
        <w:rPr>
          <w:color w:val="231F20"/>
          <w:spacing w:val="-16"/>
          <w:w w:val="115"/>
        </w:rPr>
        <w:t> </w:t>
      </w:r>
      <w:r>
        <w:rPr>
          <w:color w:val="231F20"/>
          <w:w w:val="115"/>
        </w:rPr>
        <w:t>get</w:t>
      </w:r>
      <w:r>
        <w:rPr>
          <w:color w:val="231F20"/>
          <w:spacing w:val="-17"/>
          <w:w w:val="115"/>
        </w:rPr>
        <w:t> </w:t>
      </w:r>
      <w:r>
        <w:rPr>
          <w:color w:val="231F20"/>
          <w:w w:val="115"/>
        </w:rPr>
        <w:t>to</w:t>
      </w:r>
      <w:r>
        <w:rPr>
          <w:color w:val="231F20"/>
          <w:spacing w:val="-16"/>
          <w:w w:val="115"/>
        </w:rPr>
        <w:t> </w:t>
      </w:r>
      <w:r>
        <w:rPr>
          <w:color w:val="231F20"/>
          <w:w w:val="115"/>
        </w:rPr>
        <w:t>60-70</w:t>
      </w:r>
      <w:r>
        <w:rPr>
          <w:color w:val="231F20"/>
          <w:spacing w:val="-17"/>
          <w:w w:val="115"/>
        </w:rPr>
        <w:t> </w:t>
      </w:r>
      <w:r>
        <w:rPr>
          <w:color w:val="231F20"/>
          <w:w w:val="115"/>
        </w:rPr>
        <w:t>percent</w:t>
      </w:r>
      <w:r>
        <w:rPr>
          <w:color w:val="231F20"/>
          <w:spacing w:val="-16"/>
          <w:w w:val="115"/>
        </w:rPr>
        <w:t> </w:t>
      </w:r>
      <w:r>
        <w:rPr>
          <w:color w:val="231F20"/>
          <w:w w:val="115"/>
        </w:rPr>
        <w:t>of their goal after a year,” notes Dr. Lautz. “We don’t see the kind of success Rosi had</w:t>
      </w:r>
      <w:r>
        <w:rPr>
          <w:color w:val="231F20"/>
          <w:spacing w:val="-15"/>
          <w:w w:val="115"/>
        </w:rPr>
        <w:t> </w:t>
      </w:r>
      <w:r>
        <w:rPr>
          <w:color w:val="231F20"/>
          <w:w w:val="115"/>
        </w:rPr>
        <w:t>too</w:t>
      </w:r>
      <w:r>
        <w:rPr>
          <w:color w:val="231F20"/>
          <w:spacing w:val="-14"/>
          <w:w w:val="115"/>
        </w:rPr>
        <w:t> </w:t>
      </w:r>
      <w:r>
        <w:rPr>
          <w:color w:val="231F20"/>
          <w:w w:val="115"/>
        </w:rPr>
        <w:t>often.</w:t>
      </w:r>
      <w:r>
        <w:rPr>
          <w:color w:val="231F20"/>
          <w:spacing w:val="-14"/>
          <w:w w:val="115"/>
        </w:rPr>
        <w:t> </w:t>
      </w:r>
      <w:r>
        <w:rPr>
          <w:color w:val="231F20"/>
          <w:w w:val="115"/>
        </w:rPr>
        <w:t>She</w:t>
      </w:r>
      <w:r>
        <w:rPr>
          <w:color w:val="231F20"/>
          <w:spacing w:val="-14"/>
          <w:w w:val="115"/>
        </w:rPr>
        <w:t> </w:t>
      </w:r>
      <w:r>
        <w:rPr>
          <w:color w:val="231F20"/>
          <w:w w:val="115"/>
        </w:rPr>
        <w:t>understood</w:t>
      </w:r>
      <w:r>
        <w:rPr>
          <w:color w:val="231F20"/>
          <w:spacing w:val="-14"/>
          <w:w w:val="115"/>
        </w:rPr>
        <w:t> </w:t>
      </w:r>
      <w:r>
        <w:rPr>
          <w:color w:val="231F20"/>
          <w:w w:val="115"/>
        </w:rPr>
        <w:t>the</w:t>
      </w:r>
      <w:r>
        <w:rPr>
          <w:color w:val="231F20"/>
          <w:spacing w:val="-14"/>
          <w:w w:val="115"/>
        </w:rPr>
        <w:t> </w:t>
      </w:r>
      <w:r>
        <w:rPr>
          <w:color w:val="231F20"/>
          <w:spacing w:val="-3"/>
          <w:w w:val="115"/>
        </w:rPr>
        <w:t>surgery</w:t>
      </w:r>
    </w:p>
    <w:p>
      <w:pPr>
        <w:pStyle w:val="BodyText"/>
        <w:spacing w:before="3"/>
      </w:pPr>
      <w:r>
        <w:rPr/>
        <w:br w:type="column"/>
      </w:r>
      <w:r>
        <w:rPr/>
      </w:r>
    </w:p>
    <w:p>
      <w:pPr>
        <w:pStyle w:val="BodyText"/>
        <w:spacing w:line="319" w:lineRule="auto"/>
        <w:ind w:left="213" w:right="651"/>
      </w:pPr>
      <w:r>
        <w:rPr>
          <w:color w:val="231F20"/>
          <w:w w:val="115"/>
        </w:rPr>
        <w:t>is</w:t>
      </w:r>
      <w:r>
        <w:rPr>
          <w:color w:val="231F20"/>
          <w:spacing w:val="-13"/>
          <w:w w:val="115"/>
        </w:rPr>
        <w:t> </w:t>
      </w:r>
      <w:r>
        <w:rPr>
          <w:color w:val="231F20"/>
          <w:w w:val="115"/>
        </w:rPr>
        <w:t>a</w:t>
      </w:r>
      <w:r>
        <w:rPr>
          <w:color w:val="231F20"/>
          <w:spacing w:val="-13"/>
          <w:w w:val="115"/>
        </w:rPr>
        <w:t> </w:t>
      </w:r>
      <w:r>
        <w:rPr>
          <w:color w:val="231F20"/>
          <w:w w:val="115"/>
        </w:rPr>
        <w:t>tool—not</w:t>
      </w:r>
      <w:r>
        <w:rPr>
          <w:color w:val="231F20"/>
          <w:spacing w:val="-12"/>
          <w:w w:val="115"/>
        </w:rPr>
        <w:t> </w:t>
      </w:r>
      <w:r>
        <w:rPr>
          <w:color w:val="231F20"/>
          <w:w w:val="115"/>
        </w:rPr>
        <w:t>a</w:t>
      </w:r>
      <w:r>
        <w:rPr>
          <w:color w:val="231F20"/>
          <w:spacing w:val="-13"/>
          <w:w w:val="115"/>
        </w:rPr>
        <w:t> </w:t>
      </w:r>
      <w:r>
        <w:rPr>
          <w:color w:val="231F20"/>
          <w:w w:val="115"/>
        </w:rPr>
        <w:t>cure—and</w:t>
      </w:r>
      <w:r>
        <w:rPr>
          <w:color w:val="231F20"/>
          <w:spacing w:val="-12"/>
          <w:w w:val="115"/>
        </w:rPr>
        <w:t> </w:t>
      </w:r>
      <w:r>
        <w:rPr>
          <w:color w:val="231F20"/>
          <w:w w:val="115"/>
        </w:rPr>
        <w:t>she</w:t>
      </w:r>
      <w:r>
        <w:rPr>
          <w:color w:val="231F20"/>
          <w:spacing w:val="-13"/>
          <w:w w:val="115"/>
        </w:rPr>
        <w:t> </w:t>
      </w:r>
      <w:r>
        <w:rPr>
          <w:color w:val="231F20"/>
          <w:w w:val="115"/>
        </w:rPr>
        <w:t>did</w:t>
      </w:r>
      <w:r>
        <w:rPr>
          <w:color w:val="231F20"/>
          <w:spacing w:val="-12"/>
          <w:w w:val="115"/>
        </w:rPr>
        <w:t> </w:t>
      </w:r>
      <w:r>
        <w:rPr>
          <w:color w:val="231F20"/>
          <w:w w:val="115"/>
        </w:rPr>
        <w:t>all</w:t>
      </w:r>
      <w:r>
        <w:rPr>
          <w:color w:val="231F20"/>
          <w:spacing w:val="-13"/>
          <w:w w:val="115"/>
        </w:rPr>
        <w:t> </w:t>
      </w:r>
      <w:r>
        <w:rPr>
          <w:color w:val="231F20"/>
          <w:w w:val="115"/>
        </w:rPr>
        <w:t>the right</w:t>
      </w:r>
      <w:r>
        <w:rPr>
          <w:color w:val="231F20"/>
          <w:spacing w:val="-4"/>
          <w:w w:val="115"/>
        </w:rPr>
        <w:t> </w:t>
      </w:r>
      <w:r>
        <w:rPr>
          <w:color w:val="231F20"/>
          <w:w w:val="115"/>
        </w:rPr>
        <w:t>things.”</w:t>
      </w:r>
    </w:p>
    <w:p>
      <w:pPr>
        <w:pStyle w:val="BodyText"/>
        <w:spacing w:line="319" w:lineRule="auto" w:before="100"/>
        <w:ind w:left="213" w:right="599"/>
      </w:pPr>
      <w:r>
        <w:rPr>
          <w:color w:val="231F20"/>
          <w:w w:val="115"/>
        </w:rPr>
        <w:t>It</w:t>
      </w:r>
      <w:r>
        <w:rPr>
          <w:color w:val="231F20"/>
          <w:spacing w:val="-14"/>
          <w:w w:val="115"/>
        </w:rPr>
        <w:t> </w:t>
      </w:r>
      <w:r>
        <w:rPr>
          <w:color w:val="231F20"/>
          <w:w w:val="115"/>
        </w:rPr>
        <w:t>began</w:t>
      </w:r>
      <w:r>
        <w:rPr>
          <w:color w:val="231F20"/>
          <w:spacing w:val="-14"/>
          <w:w w:val="115"/>
        </w:rPr>
        <w:t> </w:t>
      </w:r>
      <w:r>
        <w:rPr>
          <w:color w:val="231F20"/>
          <w:w w:val="115"/>
        </w:rPr>
        <w:t>with</w:t>
      </w:r>
      <w:r>
        <w:rPr>
          <w:color w:val="231F20"/>
          <w:spacing w:val="-14"/>
          <w:w w:val="115"/>
        </w:rPr>
        <w:t> </w:t>
      </w:r>
      <w:r>
        <w:rPr>
          <w:color w:val="231F20"/>
          <w:w w:val="115"/>
        </w:rPr>
        <w:t>learning</w:t>
      </w:r>
      <w:r>
        <w:rPr>
          <w:color w:val="231F20"/>
          <w:spacing w:val="-14"/>
          <w:w w:val="115"/>
        </w:rPr>
        <w:t> </w:t>
      </w:r>
      <w:r>
        <w:rPr>
          <w:color w:val="231F20"/>
          <w:w w:val="115"/>
        </w:rPr>
        <w:t>new</w:t>
      </w:r>
      <w:r>
        <w:rPr>
          <w:color w:val="231F20"/>
          <w:spacing w:val="-13"/>
          <w:w w:val="115"/>
        </w:rPr>
        <w:t> </w:t>
      </w:r>
      <w:r>
        <w:rPr>
          <w:color w:val="231F20"/>
          <w:w w:val="115"/>
        </w:rPr>
        <w:t>eating</w:t>
      </w:r>
      <w:r>
        <w:rPr>
          <w:color w:val="231F20"/>
          <w:spacing w:val="-14"/>
          <w:w w:val="115"/>
        </w:rPr>
        <w:t> </w:t>
      </w:r>
      <w:r>
        <w:rPr>
          <w:color w:val="231F20"/>
          <w:w w:val="115"/>
        </w:rPr>
        <w:t>habits. “I</w:t>
      </w:r>
      <w:r>
        <w:rPr>
          <w:color w:val="231F20"/>
          <w:spacing w:val="-13"/>
          <w:w w:val="115"/>
        </w:rPr>
        <w:t> </w:t>
      </w:r>
      <w:r>
        <w:rPr>
          <w:color w:val="231F20"/>
          <w:w w:val="115"/>
        </w:rPr>
        <w:t>used</w:t>
      </w:r>
      <w:r>
        <w:rPr>
          <w:color w:val="231F20"/>
          <w:spacing w:val="-12"/>
          <w:w w:val="115"/>
        </w:rPr>
        <w:t> </w:t>
      </w:r>
      <w:r>
        <w:rPr>
          <w:color w:val="231F20"/>
          <w:w w:val="115"/>
        </w:rPr>
        <w:t>to</w:t>
      </w:r>
      <w:r>
        <w:rPr>
          <w:color w:val="231F20"/>
          <w:spacing w:val="-12"/>
          <w:w w:val="115"/>
        </w:rPr>
        <w:t> </w:t>
      </w:r>
      <w:r>
        <w:rPr>
          <w:color w:val="231F20"/>
          <w:w w:val="115"/>
        </w:rPr>
        <w:t>reward</w:t>
      </w:r>
      <w:r>
        <w:rPr>
          <w:color w:val="231F20"/>
          <w:spacing w:val="-12"/>
          <w:w w:val="115"/>
        </w:rPr>
        <w:t> </w:t>
      </w:r>
      <w:r>
        <w:rPr>
          <w:color w:val="231F20"/>
          <w:w w:val="115"/>
        </w:rPr>
        <w:t>myself</w:t>
      </w:r>
      <w:r>
        <w:rPr>
          <w:color w:val="231F20"/>
          <w:spacing w:val="-13"/>
          <w:w w:val="115"/>
        </w:rPr>
        <w:t> </w:t>
      </w:r>
      <w:r>
        <w:rPr>
          <w:color w:val="231F20"/>
          <w:w w:val="115"/>
        </w:rPr>
        <w:t>with</w:t>
      </w:r>
      <w:r>
        <w:rPr>
          <w:color w:val="231F20"/>
          <w:spacing w:val="-12"/>
          <w:w w:val="115"/>
        </w:rPr>
        <w:t> </w:t>
      </w:r>
      <w:r>
        <w:rPr>
          <w:color w:val="231F20"/>
          <w:w w:val="115"/>
        </w:rPr>
        <w:t>food,”</w:t>
      </w:r>
      <w:r>
        <w:rPr>
          <w:color w:val="231F20"/>
          <w:spacing w:val="-12"/>
          <w:w w:val="115"/>
        </w:rPr>
        <w:t> </w:t>
      </w:r>
      <w:r>
        <w:rPr>
          <w:color w:val="231F20"/>
          <w:w w:val="115"/>
        </w:rPr>
        <w:t>she says. “It’s how I dealt with stress.” The motivation</w:t>
      </w:r>
      <w:r>
        <w:rPr>
          <w:color w:val="231F20"/>
          <w:spacing w:val="-21"/>
          <w:w w:val="115"/>
        </w:rPr>
        <w:t> </w:t>
      </w:r>
      <w:r>
        <w:rPr>
          <w:color w:val="231F20"/>
          <w:w w:val="115"/>
        </w:rPr>
        <w:t>was</w:t>
      </w:r>
      <w:r>
        <w:rPr>
          <w:color w:val="231F20"/>
          <w:spacing w:val="-20"/>
          <w:w w:val="115"/>
        </w:rPr>
        <w:t> </w:t>
      </w:r>
      <w:r>
        <w:rPr>
          <w:color w:val="231F20"/>
          <w:w w:val="115"/>
        </w:rPr>
        <w:t>there:</w:t>
      </w:r>
      <w:r>
        <w:rPr>
          <w:color w:val="231F20"/>
          <w:spacing w:val="-21"/>
          <w:w w:val="115"/>
        </w:rPr>
        <w:t> </w:t>
      </w:r>
      <w:r>
        <w:rPr>
          <w:color w:val="231F20"/>
          <w:w w:val="115"/>
        </w:rPr>
        <w:t>at</w:t>
      </w:r>
      <w:r>
        <w:rPr>
          <w:color w:val="231F20"/>
          <w:spacing w:val="-20"/>
          <w:w w:val="115"/>
        </w:rPr>
        <w:t> </w:t>
      </w:r>
      <w:r>
        <w:rPr>
          <w:color w:val="231F20"/>
          <w:w w:val="115"/>
        </w:rPr>
        <w:t>age</w:t>
      </w:r>
      <w:r>
        <w:rPr>
          <w:color w:val="231F20"/>
          <w:spacing w:val="-21"/>
          <w:w w:val="115"/>
        </w:rPr>
        <w:t> </w:t>
      </w:r>
      <w:r>
        <w:rPr>
          <w:color w:val="231F20"/>
          <w:w w:val="115"/>
        </w:rPr>
        <w:t>43,</w:t>
      </w:r>
      <w:r>
        <w:rPr>
          <w:color w:val="231F20"/>
          <w:spacing w:val="-20"/>
          <w:w w:val="115"/>
        </w:rPr>
        <w:t> </w:t>
      </w:r>
      <w:r>
        <w:rPr>
          <w:color w:val="231F20"/>
          <w:w w:val="115"/>
        </w:rPr>
        <w:t>weighing 222</w:t>
      </w:r>
      <w:r>
        <w:rPr>
          <w:color w:val="231F20"/>
          <w:spacing w:val="-25"/>
          <w:w w:val="115"/>
        </w:rPr>
        <w:t> </w:t>
      </w:r>
      <w:r>
        <w:rPr>
          <w:color w:val="231F20"/>
          <w:w w:val="115"/>
        </w:rPr>
        <w:t>pounds—and</w:t>
      </w:r>
      <w:r>
        <w:rPr>
          <w:color w:val="231F20"/>
          <w:spacing w:val="-24"/>
          <w:w w:val="115"/>
        </w:rPr>
        <w:t> </w:t>
      </w:r>
      <w:r>
        <w:rPr>
          <w:color w:val="231F20"/>
          <w:w w:val="115"/>
        </w:rPr>
        <w:t>just</w:t>
      </w:r>
      <w:r>
        <w:rPr>
          <w:color w:val="231F20"/>
          <w:spacing w:val="-25"/>
          <w:w w:val="115"/>
        </w:rPr>
        <w:t> </w:t>
      </w:r>
      <w:r>
        <w:rPr>
          <w:color w:val="231F20"/>
          <w:w w:val="115"/>
        </w:rPr>
        <w:t>over</w:t>
      </w:r>
      <w:r>
        <w:rPr>
          <w:color w:val="231F20"/>
          <w:spacing w:val="-24"/>
          <w:w w:val="115"/>
        </w:rPr>
        <w:t> </w:t>
      </w:r>
      <w:r>
        <w:rPr>
          <w:color w:val="231F20"/>
          <w:w w:val="115"/>
        </w:rPr>
        <w:t>five</w:t>
      </w:r>
      <w:r>
        <w:rPr>
          <w:color w:val="231F20"/>
          <w:spacing w:val="-25"/>
          <w:w w:val="115"/>
        </w:rPr>
        <w:t> </w:t>
      </w:r>
      <w:r>
        <w:rPr>
          <w:color w:val="231F20"/>
          <w:w w:val="115"/>
        </w:rPr>
        <w:t>feet</w:t>
      </w:r>
      <w:r>
        <w:rPr>
          <w:color w:val="231F20"/>
          <w:spacing w:val="-24"/>
          <w:w w:val="115"/>
        </w:rPr>
        <w:t> </w:t>
      </w:r>
      <w:r>
        <w:rPr>
          <w:color w:val="231F20"/>
          <w:w w:val="115"/>
        </w:rPr>
        <w:t>tall—</w:t>
      </w:r>
    </w:p>
    <w:p>
      <w:pPr>
        <w:pStyle w:val="BodyText"/>
        <w:spacing w:line="319" w:lineRule="auto"/>
        <w:ind w:left="213" w:right="815"/>
      </w:pPr>
      <w:r>
        <w:rPr>
          <w:color w:val="231F20"/>
          <w:w w:val="115"/>
        </w:rPr>
        <w:t>Ms. Christensen wasn’t healthy. She was</w:t>
      </w:r>
      <w:r>
        <w:rPr>
          <w:color w:val="231F20"/>
          <w:spacing w:val="-17"/>
          <w:w w:val="115"/>
        </w:rPr>
        <w:t> </w:t>
      </w:r>
      <w:r>
        <w:rPr>
          <w:color w:val="231F20"/>
          <w:w w:val="115"/>
        </w:rPr>
        <w:t>on</w:t>
      </w:r>
      <w:r>
        <w:rPr>
          <w:color w:val="231F20"/>
          <w:spacing w:val="-16"/>
          <w:w w:val="115"/>
        </w:rPr>
        <w:t> </w:t>
      </w:r>
      <w:r>
        <w:rPr>
          <w:color w:val="231F20"/>
          <w:w w:val="115"/>
        </w:rPr>
        <w:t>heart</w:t>
      </w:r>
      <w:r>
        <w:rPr>
          <w:color w:val="231F20"/>
          <w:spacing w:val="-16"/>
          <w:w w:val="115"/>
        </w:rPr>
        <w:t> </w:t>
      </w:r>
      <w:r>
        <w:rPr>
          <w:color w:val="231F20"/>
          <w:w w:val="115"/>
        </w:rPr>
        <w:t>medication,</w:t>
      </w:r>
      <w:r>
        <w:rPr>
          <w:color w:val="231F20"/>
          <w:spacing w:val="-16"/>
          <w:w w:val="115"/>
        </w:rPr>
        <w:t> </w:t>
      </w:r>
      <w:r>
        <w:rPr>
          <w:color w:val="231F20"/>
          <w:w w:val="115"/>
        </w:rPr>
        <w:t>used</w:t>
      </w:r>
      <w:r>
        <w:rPr>
          <w:color w:val="231F20"/>
          <w:spacing w:val="-16"/>
          <w:w w:val="115"/>
        </w:rPr>
        <w:t> </w:t>
      </w:r>
      <w:r>
        <w:rPr>
          <w:color w:val="231F20"/>
          <w:w w:val="115"/>
        </w:rPr>
        <w:t>a</w:t>
      </w:r>
      <w:r>
        <w:rPr>
          <w:color w:val="231F20"/>
          <w:spacing w:val="-16"/>
          <w:w w:val="115"/>
        </w:rPr>
        <w:t> </w:t>
      </w:r>
      <w:r>
        <w:rPr>
          <w:color w:val="231F20"/>
          <w:w w:val="115"/>
        </w:rPr>
        <w:t>CPAP</w:t>
      </w:r>
    </w:p>
    <w:p>
      <w:pPr>
        <w:pStyle w:val="BodyText"/>
        <w:spacing w:line="319" w:lineRule="auto"/>
        <w:ind w:left="213" w:right="616"/>
      </w:pPr>
      <w:r>
        <w:rPr>
          <w:color w:val="231F20"/>
          <w:w w:val="110"/>
        </w:rPr>
        <w:t>machine for sleep apnea, was anemic and had acid reflux. There was something else: after losing 107 pounds, she under- stood her self-esteem had been low. “I didn’t realize how much I was holding myself</w:t>
      </w:r>
      <w:r>
        <w:rPr>
          <w:color w:val="231F20"/>
          <w:spacing w:val="-2"/>
          <w:w w:val="110"/>
        </w:rPr>
        <w:t> </w:t>
      </w:r>
      <w:r>
        <w:rPr>
          <w:color w:val="231F20"/>
          <w:w w:val="110"/>
        </w:rPr>
        <w:t>back.”</w:t>
      </w:r>
    </w:p>
    <w:p>
      <w:pPr>
        <w:spacing w:after="0" w:line="319" w:lineRule="auto"/>
        <w:sectPr>
          <w:type w:val="continuous"/>
          <w:pgSz w:w="12240" w:h="15840"/>
          <w:pgMar w:top="1280" w:bottom="280" w:left="0" w:right="0"/>
          <w:cols w:num="3" w:equalWidth="0">
            <w:col w:w="4456" w:space="54"/>
            <w:col w:w="3703" w:space="40"/>
            <w:col w:w="398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4"/>
        </w:rPr>
      </w:pPr>
    </w:p>
    <w:p>
      <w:pPr>
        <w:pStyle w:val="BodyText"/>
        <w:spacing w:line="319" w:lineRule="auto"/>
        <w:ind w:left="723" w:right="6241"/>
      </w:pPr>
      <w:r>
        <w:rPr/>
        <w:drawing>
          <wp:anchor distT="0" distB="0" distL="0" distR="0" allowOverlap="1" layoutInCell="1" locked="0" behindDoc="0" simplePos="0" relativeHeight="15781888">
            <wp:simplePos x="0" y="0"/>
            <wp:positionH relativeFrom="page">
              <wp:posOffset>3963542</wp:posOffset>
            </wp:positionH>
            <wp:positionV relativeFrom="paragraph">
              <wp:posOffset>-906359</wp:posOffset>
            </wp:positionV>
            <wp:extent cx="3808857" cy="4928616"/>
            <wp:effectExtent l="0" t="0" r="0" b="0"/>
            <wp:wrapNone/>
            <wp:docPr id="35" name="image59.jpeg"/>
            <wp:cNvGraphicFramePr>
              <a:graphicFrameLocks noChangeAspect="1"/>
            </wp:cNvGraphicFramePr>
            <a:graphic>
              <a:graphicData uri="http://schemas.openxmlformats.org/drawingml/2006/picture">
                <pic:pic>
                  <pic:nvPicPr>
                    <pic:cNvPr id="36" name="image59.jpeg"/>
                    <pic:cNvPicPr/>
                  </pic:nvPicPr>
                  <pic:blipFill>
                    <a:blip r:embed="rId89" cstate="print"/>
                    <a:stretch>
                      <a:fillRect/>
                    </a:stretch>
                  </pic:blipFill>
                  <pic:spPr>
                    <a:xfrm>
                      <a:off x="0" y="0"/>
                      <a:ext cx="3808857" cy="4928616"/>
                    </a:xfrm>
                    <a:prstGeom prst="rect">
                      <a:avLst/>
                    </a:prstGeom>
                  </pic:spPr>
                </pic:pic>
              </a:graphicData>
            </a:graphic>
          </wp:anchor>
        </w:drawing>
      </w:r>
      <w:r>
        <w:rPr>
          <w:color w:val="231F20"/>
          <w:w w:val="110"/>
        </w:rPr>
        <w:t>Then something happened that made Ms. Christensen decide to   move ahead with effective treatment—not the dieting that she tried again and again—to achieve real weight loss. With her husband, Jeff, serving with the U.S. Army in South Korea, she got into bed one eve- ning at their Hanscom Air Force Base home and experienced heavy pressure on her chest. “I was scared,” she says. “What if I didn’t  wake up the next morning, with two teenage daughters and my hus- band deployed</w:t>
      </w:r>
      <w:r>
        <w:rPr>
          <w:color w:val="231F20"/>
          <w:spacing w:val="-2"/>
          <w:w w:val="110"/>
        </w:rPr>
        <w:t> </w:t>
      </w:r>
      <w:r>
        <w:rPr>
          <w:color w:val="231F20"/>
          <w:w w:val="110"/>
        </w:rPr>
        <w:t>overseas?”</w:t>
      </w:r>
    </w:p>
    <w:p>
      <w:pPr>
        <w:pStyle w:val="BodyText"/>
        <w:spacing w:line="319" w:lineRule="auto" w:before="100"/>
        <w:ind w:left="723" w:right="6241"/>
      </w:pPr>
      <w:r>
        <w:rPr>
          <w:color w:val="231F20"/>
          <w:w w:val="115"/>
        </w:rPr>
        <w:t>Ms.</w:t>
      </w:r>
      <w:r>
        <w:rPr>
          <w:color w:val="231F20"/>
          <w:spacing w:val="-22"/>
          <w:w w:val="115"/>
        </w:rPr>
        <w:t> </w:t>
      </w:r>
      <w:r>
        <w:rPr>
          <w:color w:val="231F20"/>
          <w:w w:val="115"/>
        </w:rPr>
        <w:t>Christensen</w:t>
      </w:r>
      <w:r>
        <w:rPr>
          <w:color w:val="231F20"/>
          <w:spacing w:val="-22"/>
          <w:w w:val="115"/>
        </w:rPr>
        <w:t> </w:t>
      </w:r>
      <w:r>
        <w:rPr>
          <w:color w:val="231F20"/>
          <w:w w:val="115"/>
        </w:rPr>
        <w:t>registered</w:t>
      </w:r>
      <w:r>
        <w:rPr>
          <w:color w:val="231F20"/>
          <w:spacing w:val="-21"/>
          <w:w w:val="115"/>
        </w:rPr>
        <w:t> </w:t>
      </w:r>
      <w:r>
        <w:rPr>
          <w:color w:val="231F20"/>
          <w:w w:val="115"/>
        </w:rPr>
        <w:t>for</w:t>
      </w:r>
      <w:r>
        <w:rPr>
          <w:color w:val="231F20"/>
          <w:spacing w:val="-22"/>
          <w:w w:val="115"/>
        </w:rPr>
        <w:t> </w:t>
      </w:r>
      <w:r>
        <w:rPr>
          <w:color w:val="231F20"/>
          <w:w w:val="115"/>
        </w:rPr>
        <w:t>the</w:t>
      </w:r>
      <w:r>
        <w:rPr>
          <w:color w:val="231F20"/>
          <w:spacing w:val="-21"/>
          <w:w w:val="115"/>
        </w:rPr>
        <w:t> </w:t>
      </w:r>
      <w:r>
        <w:rPr>
          <w:color w:val="231F20"/>
          <w:w w:val="115"/>
        </w:rPr>
        <w:t>next</w:t>
      </w:r>
      <w:r>
        <w:rPr>
          <w:color w:val="231F20"/>
          <w:spacing w:val="-22"/>
          <w:w w:val="115"/>
        </w:rPr>
        <w:t> </w:t>
      </w:r>
      <w:r>
        <w:rPr>
          <w:color w:val="231F20"/>
          <w:w w:val="115"/>
        </w:rPr>
        <w:t>Emerson</w:t>
      </w:r>
      <w:r>
        <w:rPr>
          <w:color w:val="231F20"/>
          <w:spacing w:val="-21"/>
          <w:w w:val="115"/>
        </w:rPr>
        <w:t> </w:t>
      </w:r>
      <w:r>
        <w:rPr>
          <w:color w:val="231F20"/>
          <w:w w:val="115"/>
        </w:rPr>
        <w:t>Center</w:t>
      </w:r>
      <w:r>
        <w:rPr>
          <w:color w:val="231F20"/>
          <w:spacing w:val="-22"/>
          <w:w w:val="115"/>
        </w:rPr>
        <w:t> </w:t>
      </w:r>
      <w:r>
        <w:rPr>
          <w:color w:val="231F20"/>
          <w:w w:val="115"/>
        </w:rPr>
        <w:t>for</w:t>
      </w:r>
      <w:r>
        <w:rPr>
          <w:color w:val="231F20"/>
          <w:spacing w:val="-21"/>
          <w:w w:val="115"/>
        </w:rPr>
        <w:t> </w:t>
      </w:r>
      <w:r>
        <w:rPr>
          <w:color w:val="231F20"/>
          <w:w w:val="115"/>
        </w:rPr>
        <w:t>Weight Loss</w:t>
      </w:r>
      <w:r>
        <w:rPr>
          <w:color w:val="231F20"/>
          <w:spacing w:val="-16"/>
          <w:w w:val="115"/>
        </w:rPr>
        <w:t> </w:t>
      </w:r>
      <w:r>
        <w:rPr>
          <w:color w:val="231F20"/>
          <w:w w:val="115"/>
        </w:rPr>
        <w:t>information</w:t>
      </w:r>
      <w:r>
        <w:rPr>
          <w:color w:val="231F20"/>
          <w:spacing w:val="-15"/>
          <w:w w:val="115"/>
        </w:rPr>
        <w:t> </w:t>
      </w:r>
      <w:r>
        <w:rPr>
          <w:color w:val="231F20"/>
          <w:w w:val="115"/>
        </w:rPr>
        <w:t>session</w:t>
      </w:r>
      <w:r>
        <w:rPr>
          <w:color w:val="231F20"/>
          <w:spacing w:val="-15"/>
          <w:w w:val="115"/>
        </w:rPr>
        <w:t> </w:t>
      </w:r>
      <w:r>
        <w:rPr>
          <w:color w:val="231F20"/>
          <w:w w:val="115"/>
        </w:rPr>
        <w:t>and</w:t>
      </w:r>
      <w:r>
        <w:rPr>
          <w:color w:val="231F20"/>
          <w:spacing w:val="-16"/>
          <w:w w:val="115"/>
        </w:rPr>
        <w:t> </w:t>
      </w:r>
      <w:r>
        <w:rPr>
          <w:color w:val="231F20"/>
          <w:w w:val="115"/>
        </w:rPr>
        <w:t>was</w:t>
      </w:r>
      <w:r>
        <w:rPr>
          <w:color w:val="231F20"/>
          <w:spacing w:val="-15"/>
          <w:w w:val="115"/>
        </w:rPr>
        <w:t> </w:t>
      </w:r>
      <w:r>
        <w:rPr>
          <w:color w:val="231F20"/>
          <w:w w:val="115"/>
        </w:rPr>
        <w:t>soon</w:t>
      </w:r>
      <w:r>
        <w:rPr>
          <w:color w:val="231F20"/>
          <w:spacing w:val="-15"/>
          <w:w w:val="115"/>
        </w:rPr>
        <w:t> </w:t>
      </w:r>
      <w:r>
        <w:rPr>
          <w:color w:val="231F20"/>
          <w:w w:val="115"/>
        </w:rPr>
        <w:t>making</w:t>
      </w:r>
      <w:r>
        <w:rPr>
          <w:color w:val="231F20"/>
          <w:spacing w:val="-15"/>
          <w:w w:val="115"/>
        </w:rPr>
        <w:t> </w:t>
      </w:r>
      <w:r>
        <w:rPr>
          <w:color w:val="231F20"/>
          <w:w w:val="115"/>
        </w:rPr>
        <w:t>an</w:t>
      </w:r>
      <w:r>
        <w:rPr>
          <w:color w:val="231F20"/>
          <w:spacing w:val="-16"/>
          <w:w w:val="115"/>
        </w:rPr>
        <w:t> </w:t>
      </w:r>
      <w:r>
        <w:rPr>
          <w:color w:val="231F20"/>
          <w:w w:val="115"/>
        </w:rPr>
        <w:t>appointment.</w:t>
      </w:r>
      <w:r>
        <w:rPr>
          <w:color w:val="231F20"/>
          <w:spacing w:val="-15"/>
          <w:w w:val="115"/>
        </w:rPr>
        <w:t> </w:t>
      </w:r>
      <w:r>
        <w:rPr>
          <w:color w:val="231F20"/>
          <w:w w:val="115"/>
        </w:rPr>
        <w:t>“I was</w:t>
      </w:r>
      <w:r>
        <w:rPr>
          <w:color w:val="231F20"/>
          <w:spacing w:val="-14"/>
          <w:w w:val="115"/>
        </w:rPr>
        <w:t> </w:t>
      </w:r>
      <w:r>
        <w:rPr>
          <w:color w:val="231F20"/>
          <w:w w:val="115"/>
        </w:rPr>
        <w:t>embarrassed</w:t>
      </w:r>
      <w:r>
        <w:rPr>
          <w:color w:val="231F20"/>
          <w:spacing w:val="-14"/>
          <w:w w:val="115"/>
        </w:rPr>
        <w:t> </w:t>
      </w:r>
      <w:r>
        <w:rPr>
          <w:color w:val="231F20"/>
          <w:w w:val="115"/>
        </w:rPr>
        <w:t>because</w:t>
      </w:r>
      <w:r>
        <w:rPr>
          <w:color w:val="231F20"/>
          <w:spacing w:val="-13"/>
          <w:w w:val="115"/>
        </w:rPr>
        <w:t> </w:t>
      </w:r>
      <w:r>
        <w:rPr>
          <w:color w:val="231F20"/>
          <w:w w:val="115"/>
        </w:rPr>
        <w:t>I</w:t>
      </w:r>
      <w:r>
        <w:rPr>
          <w:color w:val="231F20"/>
          <w:spacing w:val="-14"/>
          <w:w w:val="115"/>
        </w:rPr>
        <w:t> </w:t>
      </w:r>
      <w:r>
        <w:rPr>
          <w:color w:val="231F20"/>
          <w:w w:val="115"/>
        </w:rPr>
        <w:t>hadn’t</w:t>
      </w:r>
      <w:r>
        <w:rPr>
          <w:color w:val="231F20"/>
          <w:spacing w:val="-13"/>
          <w:w w:val="115"/>
        </w:rPr>
        <w:t> </w:t>
      </w:r>
      <w:r>
        <w:rPr>
          <w:color w:val="231F20"/>
          <w:w w:val="115"/>
        </w:rPr>
        <w:t>been</w:t>
      </w:r>
      <w:r>
        <w:rPr>
          <w:color w:val="231F20"/>
          <w:spacing w:val="-14"/>
          <w:w w:val="115"/>
        </w:rPr>
        <w:t> </w:t>
      </w:r>
      <w:r>
        <w:rPr>
          <w:color w:val="231F20"/>
          <w:w w:val="115"/>
        </w:rPr>
        <w:t>able</w:t>
      </w:r>
      <w:r>
        <w:rPr>
          <w:color w:val="231F20"/>
          <w:spacing w:val="-14"/>
          <w:w w:val="115"/>
        </w:rPr>
        <w:t> </w:t>
      </w:r>
      <w:r>
        <w:rPr>
          <w:color w:val="231F20"/>
          <w:w w:val="115"/>
        </w:rPr>
        <w:t>to</w:t>
      </w:r>
      <w:r>
        <w:rPr>
          <w:color w:val="231F20"/>
          <w:spacing w:val="-13"/>
          <w:w w:val="115"/>
        </w:rPr>
        <w:t> </w:t>
      </w:r>
      <w:r>
        <w:rPr>
          <w:color w:val="231F20"/>
          <w:w w:val="115"/>
        </w:rPr>
        <w:t>lose</w:t>
      </w:r>
      <w:r>
        <w:rPr>
          <w:color w:val="231F20"/>
          <w:spacing w:val="-14"/>
          <w:w w:val="115"/>
        </w:rPr>
        <w:t> </w:t>
      </w:r>
      <w:r>
        <w:rPr>
          <w:color w:val="231F20"/>
          <w:w w:val="115"/>
        </w:rPr>
        <w:t>weight</w:t>
      </w:r>
      <w:r>
        <w:rPr>
          <w:color w:val="231F20"/>
          <w:spacing w:val="-13"/>
          <w:w w:val="115"/>
        </w:rPr>
        <w:t> </w:t>
      </w:r>
      <w:r>
        <w:rPr>
          <w:color w:val="231F20"/>
          <w:w w:val="115"/>
        </w:rPr>
        <w:t>on</w:t>
      </w:r>
      <w:r>
        <w:rPr>
          <w:color w:val="231F20"/>
          <w:spacing w:val="-14"/>
          <w:w w:val="115"/>
        </w:rPr>
        <w:t> </w:t>
      </w:r>
      <w:r>
        <w:rPr>
          <w:color w:val="231F20"/>
          <w:w w:val="115"/>
        </w:rPr>
        <w:t>my own,”</w:t>
      </w:r>
      <w:r>
        <w:rPr>
          <w:color w:val="231F20"/>
          <w:spacing w:val="-12"/>
          <w:w w:val="115"/>
        </w:rPr>
        <w:t> </w:t>
      </w:r>
      <w:r>
        <w:rPr>
          <w:color w:val="231F20"/>
          <w:w w:val="115"/>
        </w:rPr>
        <w:t>she</w:t>
      </w:r>
      <w:r>
        <w:rPr>
          <w:color w:val="231F20"/>
          <w:spacing w:val="-12"/>
          <w:w w:val="115"/>
        </w:rPr>
        <w:t> </w:t>
      </w:r>
      <w:r>
        <w:rPr>
          <w:color w:val="231F20"/>
          <w:w w:val="115"/>
        </w:rPr>
        <w:t>says,</w:t>
      </w:r>
      <w:r>
        <w:rPr>
          <w:color w:val="231F20"/>
          <w:spacing w:val="-12"/>
          <w:w w:val="115"/>
        </w:rPr>
        <w:t> </w:t>
      </w:r>
      <w:r>
        <w:rPr>
          <w:color w:val="231F20"/>
          <w:w w:val="115"/>
        </w:rPr>
        <w:t>“but</w:t>
      </w:r>
      <w:r>
        <w:rPr>
          <w:color w:val="231F20"/>
          <w:spacing w:val="-12"/>
          <w:w w:val="115"/>
        </w:rPr>
        <w:t> </w:t>
      </w:r>
      <w:r>
        <w:rPr>
          <w:color w:val="231F20"/>
          <w:w w:val="115"/>
        </w:rPr>
        <w:t>I</w:t>
      </w:r>
      <w:r>
        <w:rPr>
          <w:color w:val="231F20"/>
          <w:spacing w:val="-12"/>
          <w:w w:val="115"/>
        </w:rPr>
        <w:t> </w:t>
      </w:r>
      <w:r>
        <w:rPr>
          <w:color w:val="231F20"/>
          <w:w w:val="115"/>
        </w:rPr>
        <w:t>walked</w:t>
      </w:r>
      <w:r>
        <w:rPr>
          <w:color w:val="231F20"/>
          <w:spacing w:val="-12"/>
          <w:w w:val="115"/>
        </w:rPr>
        <w:t> </w:t>
      </w:r>
      <w:r>
        <w:rPr>
          <w:color w:val="231F20"/>
          <w:w w:val="115"/>
        </w:rPr>
        <w:t>into</w:t>
      </w:r>
      <w:r>
        <w:rPr>
          <w:color w:val="231F20"/>
          <w:spacing w:val="-12"/>
          <w:w w:val="115"/>
        </w:rPr>
        <w:t> </w:t>
      </w:r>
      <w:r>
        <w:rPr>
          <w:color w:val="231F20"/>
          <w:w w:val="115"/>
        </w:rPr>
        <w:t>the</w:t>
      </w:r>
      <w:r>
        <w:rPr>
          <w:color w:val="231F20"/>
          <w:spacing w:val="-12"/>
          <w:w w:val="115"/>
        </w:rPr>
        <w:t> </w:t>
      </w:r>
      <w:r>
        <w:rPr>
          <w:color w:val="231F20"/>
          <w:w w:val="115"/>
        </w:rPr>
        <w:t>center,</w:t>
      </w:r>
      <w:r>
        <w:rPr>
          <w:color w:val="231F20"/>
          <w:spacing w:val="-12"/>
          <w:w w:val="115"/>
        </w:rPr>
        <w:t> </w:t>
      </w:r>
      <w:r>
        <w:rPr>
          <w:color w:val="231F20"/>
          <w:w w:val="115"/>
        </w:rPr>
        <w:t>and</w:t>
      </w:r>
      <w:r>
        <w:rPr>
          <w:color w:val="231F20"/>
          <w:spacing w:val="-11"/>
          <w:w w:val="115"/>
        </w:rPr>
        <w:t> </w:t>
      </w:r>
      <w:r>
        <w:rPr>
          <w:color w:val="231F20"/>
          <w:w w:val="115"/>
        </w:rPr>
        <w:t>everyone</w:t>
      </w:r>
      <w:r>
        <w:rPr>
          <w:color w:val="231F20"/>
          <w:spacing w:val="-12"/>
          <w:w w:val="115"/>
        </w:rPr>
        <w:t> </w:t>
      </w:r>
      <w:r>
        <w:rPr>
          <w:color w:val="231F20"/>
          <w:w w:val="115"/>
        </w:rPr>
        <w:t>was</w:t>
      </w:r>
      <w:r>
        <w:rPr>
          <w:color w:val="231F20"/>
          <w:spacing w:val="-12"/>
          <w:w w:val="115"/>
        </w:rPr>
        <w:t> </w:t>
      </w:r>
      <w:r>
        <w:rPr>
          <w:color w:val="231F20"/>
          <w:w w:val="115"/>
        </w:rPr>
        <w:t>so friendly</w:t>
      </w:r>
      <w:r>
        <w:rPr>
          <w:color w:val="231F20"/>
          <w:spacing w:val="-14"/>
          <w:w w:val="115"/>
        </w:rPr>
        <w:t> </w:t>
      </w:r>
      <w:r>
        <w:rPr>
          <w:color w:val="231F20"/>
          <w:w w:val="115"/>
        </w:rPr>
        <w:t>and</w:t>
      </w:r>
      <w:r>
        <w:rPr>
          <w:color w:val="231F20"/>
          <w:spacing w:val="-13"/>
          <w:w w:val="115"/>
        </w:rPr>
        <w:t> </w:t>
      </w:r>
      <w:r>
        <w:rPr>
          <w:color w:val="231F20"/>
          <w:w w:val="115"/>
        </w:rPr>
        <w:t>supportive.</w:t>
      </w:r>
      <w:r>
        <w:rPr>
          <w:color w:val="231F20"/>
          <w:spacing w:val="-14"/>
          <w:w w:val="115"/>
        </w:rPr>
        <w:t> </w:t>
      </w:r>
      <w:r>
        <w:rPr>
          <w:color w:val="231F20"/>
          <w:w w:val="115"/>
        </w:rPr>
        <w:t>I</w:t>
      </w:r>
      <w:r>
        <w:rPr>
          <w:color w:val="231F20"/>
          <w:spacing w:val="-13"/>
          <w:w w:val="115"/>
        </w:rPr>
        <w:t> </w:t>
      </w:r>
      <w:r>
        <w:rPr>
          <w:color w:val="231F20"/>
          <w:w w:val="115"/>
        </w:rPr>
        <w:t>was</w:t>
      </w:r>
      <w:r>
        <w:rPr>
          <w:color w:val="231F20"/>
          <w:spacing w:val="-14"/>
          <w:w w:val="115"/>
        </w:rPr>
        <w:t> </w:t>
      </w:r>
      <w:r>
        <w:rPr>
          <w:color w:val="231F20"/>
          <w:w w:val="115"/>
        </w:rPr>
        <w:t>at</w:t>
      </w:r>
      <w:r>
        <w:rPr>
          <w:color w:val="231F20"/>
          <w:spacing w:val="-13"/>
          <w:w w:val="115"/>
        </w:rPr>
        <w:t> </w:t>
      </w:r>
      <w:r>
        <w:rPr>
          <w:color w:val="231F20"/>
          <w:w w:val="115"/>
        </w:rPr>
        <w:t>ease</w:t>
      </w:r>
      <w:r>
        <w:rPr>
          <w:color w:val="231F20"/>
          <w:spacing w:val="-13"/>
          <w:w w:val="115"/>
        </w:rPr>
        <w:t> </w:t>
      </w:r>
      <w:r>
        <w:rPr>
          <w:color w:val="231F20"/>
          <w:w w:val="115"/>
        </w:rPr>
        <w:t>right</w:t>
      </w:r>
      <w:r>
        <w:rPr>
          <w:color w:val="231F20"/>
          <w:spacing w:val="-14"/>
          <w:w w:val="115"/>
        </w:rPr>
        <w:t> </w:t>
      </w:r>
      <w:r>
        <w:rPr>
          <w:color w:val="231F20"/>
          <w:w w:val="115"/>
        </w:rPr>
        <w:t>away.</w:t>
      </w:r>
      <w:r>
        <w:rPr>
          <w:color w:val="231F20"/>
          <w:spacing w:val="-13"/>
          <w:w w:val="115"/>
        </w:rPr>
        <w:t> </w:t>
      </w:r>
      <w:r>
        <w:rPr>
          <w:color w:val="231F20"/>
          <w:w w:val="115"/>
        </w:rPr>
        <w:t>Dr.</w:t>
      </w:r>
      <w:r>
        <w:rPr>
          <w:color w:val="231F20"/>
          <w:spacing w:val="-14"/>
          <w:w w:val="115"/>
        </w:rPr>
        <w:t> </w:t>
      </w:r>
      <w:r>
        <w:rPr>
          <w:color w:val="231F20"/>
          <w:w w:val="115"/>
        </w:rPr>
        <w:t>Lautz</w:t>
      </w:r>
      <w:r>
        <w:rPr>
          <w:color w:val="231F20"/>
          <w:spacing w:val="-13"/>
          <w:w w:val="115"/>
        </w:rPr>
        <w:t> </w:t>
      </w:r>
      <w:r>
        <w:rPr>
          <w:color w:val="231F20"/>
          <w:w w:val="115"/>
        </w:rPr>
        <w:t>and</w:t>
      </w:r>
      <w:r>
        <w:rPr>
          <w:color w:val="231F20"/>
          <w:spacing w:val="-14"/>
          <w:w w:val="115"/>
        </w:rPr>
        <w:t> </w:t>
      </w:r>
      <w:r>
        <w:rPr>
          <w:color w:val="231F20"/>
          <w:w w:val="115"/>
        </w:rPr>
        <w:t>his entire office have been</w:t>
      </w:r>
      <w:r>
        <w:rPr>
          <w:color w:val="231F20"/>
          <w:spacing w:val="-21"/>
          <w:w w:val="115"/>
        </w:rPr>
        <w:t> </w:t>
      </w:r>
      <w:r>
        <w:rPr>
          <w:color w:val="231F20"/>
          <w:w w:val="115"/>
        </w:rPr>
        <w:t>amazing.”</w:t>
      </w:r>
    </w:p>
    <w:p>
      <w:pPr>
        <w:pStyle w:val="BodyText"/>
        <w:spacing w:line="319" w:lineRule="auto" w:before="100"/>
        <w:ind w:left="723" w:right="6241"/>
      </w:pPr>
      <w:r>
        <w:rPr>
          <w:color w:val="231F20"/>
          <w:w w:val="115"/>
        </w:rPr>
        <w:t>She called her husband to tell him she decided to have gastric bypass surgery. “I was all about it,” says Captain Christensen. “Whatever</w:t>
      </w:r>
      <w:r>
        <w:rPr>
          <w:color w:val="231F20"/>
          <w:spacing w:val="-12"/>
          <w:w w:val="115"/>
        </w:rPr>
        <w:t> </w:t>
      </w:r>
      <w:r>
        <w:rPr>
          <w:color w:val="231F20"/>
          <w:w w:val="115"/>
        </w:rPr>
        <w:t>Rosi</w:t>
      </w:r>
      <w:r>
        <w:rPr>
          <w:color w:val="231F20"/>
          <w:spacing w:val="-13"/>
          <w:w w:val="115"/>
        </w:rPr>
        <w:t> </w:t>
      </w:r>
      <w:r>
        <w:rPr>
          <w:color w:val="231F20"/>
          <w:w w:val="115"/>
        </w:rPr>
        <w:t>needed</w:t>
      </w:r>
      <w:r>
        <w:rPr>
          <w:color w:val="231F20"/>
          <w:spacing w:val="-12"/>
          <w:w w:val="115"/>
        </w:rPr>
        <w:t> </w:t>
      </w:r>
      <w:r>
        <w:rPr>
          <w:color w:val="231F20"/>
          <w:w w:val="115"/>
        </w:rPr>
        <w:t>to</w:t>
      </w:r>
      <w:r>
        <w:rPr>
          <w:color w:val="231F20"/>
          <w:spacing w:val="-12"/>
          <w:w w:val="115"/>
        </w:rPr>
        <w:t> </w:t>
      </w:r>
      <w:r>
        <w:rPr>
          <w:color w:val="231F20"/>
          <w:w w:val="115"/>
        </w:rPr>
        <w:t>do</w:t>
      </w:r>
      <w:r>
        <w:rPr>
          <w:color w:val="231F20"/>
          <w:spacing w:val="-12"/>
          <w:w w:val="115"/>
        </w:rPr>
        <w:t> </w:t>
      </w:r>
      <w:r>
        <w:rPr>
          <w:color w:val="231F20"/>
          <w:w w:val="115"/>
        </w:rPr>
        <w:t>to</w:t>
      </w:r>
      <w:r>
        <w:rPr>
          <w:color w:val="231F20"/>
          <w:spacing w:val="-12"/>
          <w:w w:val="115"/>
        </w:rPr>
        <w:t> </w:t>
      </w:r>
      <w:r>
        <w:rPr>
          <w:color w:val="231F20"/>
          <w:w w:val="115"/>
        </w:rPr>
        <w:t>be</w:t>
      </w:r>
      <w:r>
        <w:rPr>
          <w:color w:val="231F20"/>
          <w:spacing w:val="-12"/>
          <w:w w:val="115"/>
        </w:rPr>
        <w:t> </w:t>
      </w:r>
      <w:r>
        <w:rPr>
          <w:color w:val="231F20"/>
          <w:w w:val="115"/>
        </w:rPr>
        <w:t>around</w:t>
      </w:r>
      <w:r>
        <w:rPr>
          <w:color w:val="231F20"/>
          <w:spacing w:val="-12"/>
          <w:w w:val="115"/>
        </w:rPr>
        <w:t> </w:t>
      </w:r>
      <w:r>
        <w:rPr>
          <w:color w:val="231F20"/>
          <w:w w:val="115"/>
        </w:rPr>
        <w:t>for</w:t>
      </w:r>
      <w:r>
        <w:rPr>
          <w:color w:val="231F20"/>
          <w:spacing w:val="-12"/>
          <w:w w:val="115"/>
        </w:rPr>
        <w:t> </w:t>
      </w:r>
      <w:r>
        <w:rPr>
          <w:color w:val="231F20"/>
          <w:w w:val="115"/>
        </w:rPr>
        <w:t>a</w:t>
      </w:r>
      <w:r>
        <w:rPr>
          <w:color w:val="231F20"/>
          <w:spacing w:val="-12"/>
          <w:w w:val="115"/>
        </w:rPr>
        <w:t> </w:t>
      </w:r>
      <w:r>
        <w:rPr>
          <w:color w:val="231F20"/>
          <w:w w:val="115"/>
        </w:rPr>
        <w:t>while.</w:t>
      </w:r>
      <w:r>
        <w:rPr>
          <w:color w:val="231F20"/>
          <w:spacing w:val="-12"/>
          <w:w w:val="115"/>
        </w:rPr>
        <w:t> </w:t>
      </w:r>
      <w:r>
        <w:rPr>
          <w:color w:val="231F20"/>
          <w:w w:val="115"/>
        </w:rPr>
        <w:t>I</w:t>
      </w:r>
      <w:r>
        <w:rPr>
          <w:color w:val="231F20"/>
          <w:spacing w:val="-12"/>
          <w:w w:val="115"/>
        </w:rPr>
        <w:t> </w:t>
      </w:r>
      <w:r>
        <w:rPr>
          <w:color w:val="231F20"/>
          <w:w w:val="115"/>
        </w:rPr>
        <w:t>want</w:t>
      </w:r>
      <w:r>
        <w:rPr>
          <w:color w:val="231F20"/>
          <w:spacing w:val="-12"/>
          <w:w w:val="115"/>
        </w:rPr>
        <w:t> </w:t>
      </w:r>
      <w:r>
        <w:rPr>
          <w:color w:val="231F20"/>
          <w:w w:val="115"/>
        </w:rPr>
        <w:t>her</w:t>
      </w:r>
      <w:r>
        <w:rPr>
          <w:color w:val="231F20"/>
          <w:spacing w:val="-12"/>
          <w:w w:val="115"/>
        </w:rPr>
        <w:t> </w:t>
      </w:r>
      <w:r>
        <w:rPr>
          <w:color w:val="231F20"/>
          <w:w w:val="115"/>
        </w:rPr>
        <w:t>to be happy and healthy. And I know that when she puts her mind to something, she’s all</w:t>
      </w:r>
      <w:r>
        <w:rPr>
          <w:color w:val="231F20"/>
          <w:spacing w:val="-13"/>
          <w:w w:val="115"/>
        </w:rPr>
        <w:t> </w:t>
      </w:r>
      <w:r>
        <w:rPr>
          <w:color w:val="231F20"/>
          <w:w w:val="115"/>
        </w:rPr>
        <w:t>in.”</w:t>
      </w:r>
    </w:p>
    <w:p>
      <w:pPr>
        <w:pStyle w:val="BodyText"/>
        <w:spacing w:before="3"/>
        <w:rPr>
          <w:sz w:val="9"/>
        </w:rPr>
      </w:pPr>
    </w:p>
    <w:p>
      <w:pPr>
        <w:spacing w:after="0"/>
        <w:rPr>
          <w:sz w:val="9"/>
        </w:rPr>
        <w:sectPr>
          <w:headerReference w:type="default" r:id="rId88"/>
          <w:pgSz w:w="12240" w:h="15840"/>
          <w:pgMar w:header="0" w:footer="0" w:top="0" w:bottom="280" w:left="0" w:right="0"/>
        </w:sectPr>
      </w:pPr>
    </w:p>
    <w:p>
      <w:pPr>
        <w:spacing w:before="82"/>
        <w:ind w:left="723" w:right="0" w:firstLine="0"/>
        <w:jc w:val="left"/>
        <w:rPr>
          <w:b/>
          <w:sz w:val="20"/>
        </w:rPr>
      </w:pPr>
      <w:r>
        <w:rPr>
          <w:b/>
          <w:color w:val="00527C"/>
          <w:sz w:val="20"/>
        </w:rPr>
        <w:t>From size 18 to 0, with confidence soaring</w:t>
      </w:r>
    </w:p>
    <w:p>
      <w:pPr>
        <w:pStyle w:val="BodyText"/>
        <w:spacing w:line="319" w:lineRule="auto" w:before="105"/>
        <w:ind w:left="723" w:right="112"/>
      </w:pPr>
      <w:r>
        <w:rPr>
          <w:color w:val="231F20"/>
          <w:w w:val="115"/>
        </w:rPr>
        <w:t>Dr. Lautz performed her gastric bypass in June 2018, and Ms. Christensen</w:t>
      </w:r>
      <w:r>
        <w:rPr>
          <w:color w:val="231F20"/>
          <w:spacing w:val="-15"/>
          <w:w w:val="115"/>
        </w:rPr>
        <w:t> </w:t>
      </w:r>
      <w:r>
        <w:rPr>
          <w:color w:val="231F20"/>
          <w:w w:val="115"/>
        </w:rPr>
        <w:t>says</w:t>
      </w:r>
      <w:r>
        <w:rPr>
          <w:color w:val="231F20"/>
          <w:spacing w:val="-15"/>
          <w:w w:val="115"/>
        </w:rPr>
        <w:t> </w:t>
      </w:r>
      <w:r>
        <w:rPr>
          <w:color w:val="231F20"/>
          <w:w w:val="115"/>
        </w:rPr>
        <w:t>she</w:t>
      </w:r>
      <w:r>
        <w:rPr>
          <w:color w:val="231F20"/>
          <w:spacing w:val="-15"/>
          <w:w w:val="115"/>
        </w:rPr>
        <w:t> </w:t>
      </w:r>
      <w:r>
        <w:rPr>
          <w:color w:val="231F20"/>
          <w:w w:val="115"/>
        </w:rPr>
        <w:t>proceeded</w:t>
      </w:r>
      <w:r>
        <w:rPr>
          <w:color w:val="231F20"/>
          <w:spacing w:val="-15"/>
          <w:w w:val="115"/>
        </w:rPr>
        <w:t> </w:t>
      </w:r>
      <w:r>
        <w:rPr>
          <w:color w:val="231F20"/>
          <w:w w:val="115"/>
        </w:rPr>
        <w:t>to</w:t>
      </w:r>
      <w:r>
        <w:rPr>
          <w:color w:val="231F20"/>
          <w:spacing w:val="-15"/>
          <w:w w:val="115"/>
        </w:rPr>
        <w:t> </w:t>
      </w:r>
      <w:r>
        <w:rPr>
          <w:color w:val="231F20"/>
          <w:w w:val="115"/>
        </w:rPr>
        <w:t>follow</w:t>
      </w:r>
      <w:r>
        <w:rPr>
          <w:color w:val="231F20"/>
          <w:spacing w:val="-15"/>
          <w:w w:val="115"/>
        </w:rPr>
        <w:t> </w:t>
      </w:r>
      <w:r>
        <w:rPr>
          <w:color w:val="231F20"/>
          <w:w w:val="115"/>
        </w:rPr>
        <w:t>every</w:t>
      </w:r>
      <w:r>
        <w:rPr>
          <w:color w:val="231F20"/>
          <w:spacing w:val="-15"/>
          <w:w w:val="115"/>
        </w:rPr>
        <w:t> </w:t>
      </w:r>
      <w:r>
        <w:rPr>
          <w:color w:val="231F20"/>
          <w:w w:val="115"/>
        </w:rPr>
        <w:t>instruction</w:t>
      </w:r>
      <w:r>
        <w:rPr>
          <w:color w:val="231F20"/>
          <w:spacing w:val="-15"/>
          <w:w w:val="115"/>
        </w:rPr>
        <w:t> </w:t>
      </w:r>
      <w:r>
        <w:rPr>
          <w:color w:val="231F20"/>
          <w:w w:val="115"/>
        </w:rPr>
        <w:t>she</w:t>
      </w:r>
      <w:r>
        <w:rPr>
          <w:color w:val="231F20"/>
          <w:spacing w:val="-15"/>
          <w:w w:val="115"/>
        </w:rPr>
        <w:t> </w:t>
      </w:r>
      <w:r>
        <w:rPr>
          <w:color w:val="231F20"/>
          <w:w w:val="115"/>
        </w:rPr>
        <w:t>was given.</w:t>
      </w:r>
      <w:r>
        <w:rPr>
          <w:color w:val="231F20"/>
          <w:spacing w:val="-11"/>
          <w:w w:val="115"/>
        </w:rPr>
        <w:t> </w:t>
      </w:r>
      <w:r>
        <w:rPr>
          <w:color w:val="231F20"/>
          <w:w w:val="115"/>
        </w:rPr>
        <w:t>“I</w:t>
      </w:r>
      <w:r>
        <w:rPr>
          <w:color w:val="231F20"/>
          <w:spacing w:val="-10"/>
          <w:w w:val="115"/>
        </w:rPr>
        <w:t> </w:t>
      </w:r>
      <w:r>
        <w:rPr>
          <w:color w:val="231F20"/>
          <w:w w:val="115"/>
        </w:rPr>
        <w:t>didn’t</w:t>
      </w:r>
      <w:r>
        <w:rPr>
          <w:color w:val="231F20"/>
          <w:spacing w:val="-10"/>
          <w:w w:val="115"/>
        </w:rPr>
        <w:t> </w:t>
      </w:r>
      <w:r>
        <w:rPr>
          <w:color w:val="231F20"/>
          <w:w w:val="115"/>
        </w:rPr>
        <w:t>cheat</w:t>
      </w:r>
      <w:r>
        <w:rPr>
          <w:color w:val="231F20"/>
          <w:spacing w:val="-11"/>
          <w:w w:val="115"/>
        </w:rPr>
        <w:t> </w:t>
      </w:r>
      <w:r>
        <w:rPr>
          <w:color w:val="231F20"/>
          <w:w w:val="115"/>
        </w:rPr>
        <w:t>on</w:t>
      </w:r>
      <w:r>
        <w:rPr>
          <w:color w:val="231F20"/>
          <w:spacing w:val="-10"/>
          <w:w w:val="115"/>
        </w:rPr>
        <w:t> </w:t>
      </w:r>
      <w:r>
        <w:rPr>
          <w:color w:val="231F20"/>
          <w:w w:val="115"/>
        </w:rPr>
        <w:t>my</w:t>
      </w:r>
      <w:r>
        <w:rPr>
          <w:color w:val="231F20"/>
          <w:spacing w:val="-10"/>
          <w:w w:val="115"/>
        </w:rPr>
        <w:t> </w:t>
      </w:r>
      <w:r>
        <w:rPr>
          <w:color w:val="231F20"/>
          <w:w w:val="115"/>
        </w:rPr>
        <w:t>diet,</w:t>
      </w:r>
      <w:r>
        <w:rPr>
          <w:color w:val="231F20"/>
          <w:spacing w:val="-11"/>
          <w:w w:val="115"/>
        </w:rPr>
        <w:t> </w:t>
      </w:r>
      <w:r>
        <w:rPr>
          <w:color w:val="231F20"/>
          <w:w w:val="115"/>
        </w:rPr>
        <w:t>and</w:t>
      </w:r>
      <w:r>
        <w:rPr>
          <w:color w:val="231F20"/>
          <w:spacing w:val="-10"/>
          <w:w w:val="115"/>
        </w:rPr>
        <w:t> </w:t>
      </w:r>
      <w:r>
        <w:rPr>
          <w:color w:val="231F20"/>
          <w:w w:val="115"/>
        </w:rPr>
        <w:t>I</w:t>
      </w:r>
      <w:r>
        <w:rPr>
          <w:color w:val="231F20"/>
          <w:spacing w:val="-10"/>
          <w:w w:val="115"/>
        </w:rPr>
        <w:t> </w:t>
      </w:r>
      <w:r>
        <w:rPr>
          <w:color w:val="231F20"/>
          <w:w w:val="115"/>
        </w:rPr>
        <w:t>worked</w:t>
      </w:r>
      <w:r>
        <w:rPr>
          <w:color w:val="231F20"/>
          <w:spacing w:val="-11"/>
          <w:w w:val="115"/>
        </w:rPr>
        <w:t> </w:t>
      </w:r>
      <w:r>
        <w:rPr>
          <w:color w:val="231F20"/>
          <w:w w:val="115"/>
        </w:rPr>
        <w:t>with</w:t>
      </w:r>
      <w:r>
        <w:rPr>
          <w:color w:val="231F20"/>
          <w:spacing w:val="-10"/>
          <w:w w:val="115"/>
        </w:rPr>
        <w:t> </w:t>
      </w:r>
      <w:r>
        <w:rPr>
          <w:color w:val="231F20"/>
          <w:w w:val="115"/>
        </w:rPr>
        <w:t>a</w:t>
      </w:r>
      <w:r>
        <w:rPr>
          <w:color w:val="231F20"/>
          <w:spacing w:val="-10"/>
          <w:w w:val="115"/>
        </w:rPr>
        <w:t> </w:t>
      </w:r>
      <w:r>
        <w:rPr>
          <w:color w:val="231F20"/>
          <w:w w:val="115"/>
        </w:rPr>
        <w:t>trainer,”</w:t>
      </w:r>
      <w:r>
        <w:rPr>
          <w:color w:val="231F20"/>
          <w:spacing w:val="-11"/>
          <w:w w:val="115"/>
        </w:rPr>
        <w:t> </w:t>
      </w:r>
      <w:r>
        <w:rPr>
          <w:color w:val="231F20"/>
          <w:w w:val="115"/>
        </w:rPr>
        <w:t>she declares. The first few months weren’t easy, but she steadily lost weight.</w:t>
      </w:r>
      <w:r>
        <w:rPr>
          <w:color w:val="231F20"/>
          <w:spacing w:val="-14"/>
          <w:w w:val="115"/>
        </w:rPr>
        <w:t> </w:t>
      </w:r>
      <w:r>
        <w:rPr>
          <w:color w:val="231F20"/>
          <w:w w:val="115"/>
        </w:rPr>
        <w:t>“After</w:t>
      </w:r>
      <w:r>
        <w:rPr>
          <w:color w:val="231F20"/>
          <w:spacing w:val="-13"/>
          <w:w w:val="115"/>
        </w:rPr>
        <w:t> </w:t>
      </w:r>
      <w:r>
        <w:rPr>
          <w:color w:val="231F20"/>
          <w:w w:val="115"/>
        </w:rPr>
        <w:t>the</w:t>
      </w:r>
      <w:r>
        <w:rPr>
          <w:color w:val="231F20"/>
          <w:spacing w:val="-14"/>
          <w:w w:val="115"/>
        </w:rPr>
        <w:t> </w:t>
      </w:r>
      <w:r>
        <w:rPr>
          <w:color w:val="231F20"/>
          <w:w w:val="115"/>
        </w:rPr>
        <w:t>surgery,</w:t>
      </w:r>
      <w:r>
        <w:rPr>
          <w:color w:val="231F20"/>
          <w:spacing w:val="-13"/>
          <w:w w:val="115"/>
        </w:rPr>
        <w:t> </w:t>
      </w:r>
      <w:r>
        <w:rPr>
          <w:color w:val="231F20"/>
          <w:w w:val="115"/>
        </w:rPr>
        <w:t>two</w:t>
      </w:r>
      <w:r>
        <w:rPr>
          <w:color w:val="231F20"/>
          <w:spacing w:val="-13"/>
          <w:w w:val="115"/>
        </w:rPr>
        <w:t> </w:t>
      </w:r>
      <w:r>
        <w:rPr>
          <w:color w:val="231F20"/>
          <w:w w:val="115"/>
        </w:rPr>
        <w:t>things</w:t>
      </w:r>
      <w:r>
        <w:rPr>
          <w:color w:val="231F20"/>
          <w:spacing w:val="-14"/>
          <w:w w:val="115"/>
        </w:rPr>
        <w:t> </w:t>
      </w:r>
      <w:r>
        <w:rPr>
          <w:color w:val="231F20"/>
          <w:w w:val="115"/>
        </w:rPr>
        <w:t>helped</w:t>
      </w:r>
      <w:r>
        <w:rPr>
          <w:color w:val="231F20"/>
          <w:spacing w:val="-13"/>
          <w:w w:val="115"/>
        </w:rPr>
        <w:t> </w:t>
      </w:r>
      <w:r>
        <w:rPr>
          <w:color w:val="231F20"/>
          <w:w w:val="115"/>
        </w:rPr>
        <w:t>a</w:t>
      </w:r>
      <w:r>
        <w:rPr>
          <w:color w:val="231F20"/>
          <w:spacing w:val="-14"/>
          <w:w w:val="115"/>
        </w:rPr>
        <w:t> </w:t>
      </w:r>
      <w:r>
        <w:rPr>
          <w:color w:val="231F20"/>
          <w:w w:val="115"/>
        </w:rPr>
        <w:t>lot:</w:t>
      </w:r>
      <w:r>
        <w:rPr>
          <w:color w:val="231F20"/>
          <w:spacing w:val="-13"/>
          <w:w w:val="115"/>
        </w:rPr>
        <w:t> </w:t>
      </w:r>
      <w:r>
        <w:rPr>
          <w:color w:val="231F20"/>
          <w:w w:val="115"/>
        </w:rPr>
        <w:t>I</w:t>
      </w:r>
      <w:r>
        <w:rPr>
          <w:color w:val="231F20"/>
          <w:spacing w:val="-13"/>
          <w:w w:val="115"/>
        </w:rPr>
        <w:t> </w:t>
      </w:r>
      <w:r>
        <w:rPr>
          <w:color w:val="231F20"/>
          <w:w w:val="115"/>
        </w:rPr>
        <w:t>felt</w:t>
      </w:r>
      <w:r>
        <w:rPr>
          <w:color w:val="231F20"/>
          <w:spacing w:val="-14"/>
          <w:w w:val="115"/>
        </w:rPr>
        <w:t> </w:t>
      </w:r>
      <w:r>
        <w:rPr>
          <w:color w:val="231F20"/>
          <w:w w:val="115"/>
        </w:rPr>
        <w:t>very</w:t>
      </w:r>
      <w:r>
        <w:rPr>
          <w:color w:val="231F20"/>
          <w:spacing w:val="-13"/>
          <w:w w:val="115"/>
        </w:rPr>
        <w:t> </w:t>
      </w:r>
      <w:r>
        <w:rPr>
          <w:color w:val="231F20"/>
          <w:w w:val="115"/>
        </w:rPr>
        <w:t>little hunger,</w:t>
      </w:r>
      <w:r>
        <w:rPr>
          <w:color w:val="231F20"/>
          <w:spacing w:val="-9"/>
          <w:w w:val="115"/>
        </w:rPr>
        <w:t> </w:t>
      </w:r>
      <w:r>
        <w:rPr>
          <w:color w:val="231F20"/>
          <w:w w:val="115"/>
        </w:rPr>
        <w:t>and</w:t>
      </w:r>
      <w:r>
        <w:rPr>
          <w:color w:val="231F20"/>
          <w:spacing w:val="-8"/>
          <w:w w:val="115"/>
        </w:rPr>
        <w:t> </w:t>
      </w:r>
      <w:r>
        <w:rPr>
          <w:color w:val="231F20"/>
          <w:w w:val="115"/>
        </w:rPr>
        <w:t>I</w:t>
      </w:r>
      <w:r>
        <w:rPr>
          <w:color w:val="231F20"/>
          <w:spacing w:val="-8"/>
          <w:w w:val="115"/>
        </w:rPr>
        <w:t> </w:t>
      </w:r>
      <w:r>
        <w:rPr>
          <w:color w:val="231F20"/>
          <w:w w:val="115"/>
        </w:rPr>
        <w:t>wasn’t</w:t>
      </w:r>
      <w:r>
        <w:rPr>
          <w:color w:val="231F20"/>
          <w:spacing w:val="-8"/>
          <w:w w:val="115"/>
        </w:rPr>
        <w:t> </w:t>
      </w:r>
      <w:r>
        <w:rPr>
          <w:color w:val="231F20"/>
          <w:w w:val="115"/>
        </w:rPr>
        <w:t>physically</w:t>
      </w:r>
      <w:r>
        <w:rPr>
          <w:color w:val="231F20"/>
          <w:spacing w:val="-8"/>
          <w:w w:val="115"/>
        </w:rPr>
        <w:t> </w:t>
      </w:r>
      <w:r>
        <w:rPr>
          <w:color w:val="231F20"/>
          <w:w w:val="115"/>
        </w:rPr>
        <w:t>able</w:t>
      </w:r>
      <w:r>
        <w:rPr>
          <w:color w:val="231F20"/>
          <w:spacing w:val="-8"/>
          <w:w w:val="115"/>
        </w:rPr>
        <w:t> </w:t>
      </w:r>
      <w:r>
        <w:rPr>
          <w:color w:val="231F20"/>
          <w:w w:val="115"/>
        </w:rPr>
        <w:t>to</w:t>
      </w:r>
      <w:r>
        <w:rPr>
          <w:color w:val="231F20"/>
          <w:spacing w:val="-8"/>
          <w:w w:val="115"/>
        </w:rPr>
        <w:t> </w:t>
      </w:r>
      <w:r>
        <w:rPr>
          <w:color w:val="231F20"/>
          <w:w w:val="115"/>
        </w:rPr>
        <w:t>eat</w:t>
      </w:r>
      <w:r>
        <w:rPr>
          <w:color w:val="231F20"/>
          <w:spacing w:val="-8"/>
          <w:w w:val="115"/>
        </w:rPr>
        <w:t> </w:t>
      </w:r>
      <w:r>
        <w:rPr>
          <w:color w:val="231F20"/>
          <w:w w:val="115"/>
        </w:rPr>
        <w:t>the</w:t>
      </w:r>
      <w:r>
        <w:rPr>
          <w:color w:val="231F20"/>
          <w:spacing w:val="-8"/>
          <w:w w:val="115"/>
        </w:rPr>
        <w:t> </w:t>
      </w:r>
      <w:r>
        <w:rPr>
          <w:color w:val="231F20"/>
          <w:w w:val="115"/>
        </w:rPr>
        <w:t>amount</w:t>
      </w:r>
      <w:r>
        <w:rPr>
          <w:color w:val="231F20"/>
          <w:spacing w:val="-8"/>
          <w:w w:val="115"/>
        </w:rPr>
        <w:t> </w:t>
      </w:r>
      <w:r>
        <w:rPr>
          <w:color w:val="231F20"/>
          <w:w w:val="115"/>
        </w:rPr>
        <w:t>of</w:t>
      </w:r>
      <w:r>
        <w:rPr>
          <w:color w:val="231F20"/>
          <w:spacing w:val="-8"/>
          <w:w w:val="115"/>
        </w:rPr>
        <w:t> </w:t>
      </w:r>
      <w:r>
        <w:rPr>
          <w:color w:val="231F20"/>
          <w:w w:val="115"/>
        </w:rPr>
        <w:t>food</w:t>
      </w:r>
      <w:r>
        <w:rPr>
          <w:color w:val="231F20"/>
          <w:spacing w:val="-8"/>
          <w:w w:val="115"/>
        </w:rPr>
        <w:t> </w:t>
      </w:r>
      <w:r>
        <w:rPr>
          <w:color w:val="231F20"/>
          <w:w w:val="115"/>
        </w:rPr>
        <w:t>that I used to</w:t>
      </w:r>
      <w:r>
        <w:rPr>
          <w:color w:val="231F20"/>
          <w:spacing w:val="-12"/>
          <w:w w:val="115"/>
        </w:rPr>
        <w:t> </w:t>
      </w:r>
      <w:r>
        <w:rPr>
          <w:color w:val="231F20"/>
          <w:w w:val="115"/>
        </w:rPr>
        <w:t>eat.”</w:t>
      </w:r>
    </w:p>
    <w:p>
      <w:pPr>
        <w:pStyle w:val="BodyText"/>
        <w:spacing w:line="319" w:lineRule="auto" w:before="100"/>
        <w:ind w:left="3307"/>
      </w:pPr>
      <w:r>
        <w:rPr/>
        <w:drawing>
          <wp:anchor distT="0" distB="0" distL="0" distR="0" allowOverlap="1" layoutInCell="1" locked="0" behindDoc="0" simplePos="0" relativeHeight="15781376">
            <wp:simplePos x="0" y="0"/>
            <wp:positionH relativeFrom="page">
              <wp:posOffset>459498</wp:posOffset>
            </wp:positionH>
            <wp:positionV relativeFrom="paragraph">
              <wp:posOffset>75236</wp:posOffset>
            </wp:positionV>
            <wp:extent cx="1526159" cy="1718322"/>
            <wp:effectExtent l="0" t="0" r="0" b="0"/>
            <wp:wrapNone/>
            <wp:docPr id="37" name="image60.png"/>
            <wp:cNvGraphicFramePr>
              <a:graphicFrameLocks noChangeAspect="1"/>
            </wp:cNvGraphicFramePr>
            <a:graphic>
              <a:graphicData uri="http://schemas.openxmlformats.org/drawingml/2006/picture">
                <pic:pic>
                  <pic:nvPicPr>
                    <pic:cNvPr id="38" name="image60.png"/>
                    <pic:cNvPicPr/>
                  </pic:nvPicPr>
                  <pic:blipFill>
                    <a:blip r:embed="rId90" cstate="print"/>
                    <a:stretch>
                      <a:fillRect/>
                    </a:stretch>
                  </pic:blipFill>
                  <pic:spPr>
                    <a:xfrm>
                      <a:off x="0" y="0"/>
                      <a:ext cx="1526159" cy="1718322"/>
                    </a:xfrm>
                    <a:prstGeom prst="rect">
                      <a:avLst/>
                    </a:prstGeom>
                  </pic:spPr>
                </pic:pic>
              </a:graphicData>
            </a:graphic>
          </wp:anchor>
        </w:drawing>
      </w:r>
      <w:r>
        <w:rPr>
          <w:color w:val="231F20"/>
          <w:w w:val="110"/>
        </w:rPr>
        <w:t>“Patients often ask about the phys- iological changes that result from weight loss surgery,” says Dr.</w:t>
      </w:r>
    </w:p>
    <w:p>
      <w:pPr>
        <w:pStyle w:val="BodyText"/>
        <w:spacing w:line="319" w:lineRule="auto"/>
        <w:ind w:left="3307" w:right="-8"/>
      </w:pPr>
      <w:r>
        <w:rPr>
          <w:color w:val="231F20"/>
          <w:w w:val="115"/>
        </w:rPr>
        <w:t>Lautz. “Because the surgery by- passes the intestine, it affects the hunger hormones, which changes one’s</w:t>
      </w:r>
      <w:r>
        <w:rPr>
          <w:color w:val="231F20"/>
          <w:spacing w:val="-16"/>
          <w:w w:val="115"/>
        </w:rPr>
        <w:t> </w:t>
      </w:r>
      <w:r>
        <w:rPr>
          <w:color w:val="231F20"/>
          <w:w w:val="115"/>
        </w:rPr>
        <w:t>hunger</w:t>
      </w:r>
      <w:r>
        <w:rPr>
          <w:color w:val="231F20"/>
          <w:spacing w:val="-16"/>
          <w:w w:val="115"/>
        </w:rPr>
        <w:t> </w:t>
      </w:r>
      <w:r>
        <w:rPr>
          <w:color w:val="231F20"/>
          <w:w w:val="115"/>
        </w:rPr>
        <w:t>drive.</w:t>
      </w:r>
      <w:r>
        <w:rPr>
          <w:color w:val="231F20"/>
          <w:spacing w:val="-16"/>
          <w:w w:val="115"/>
        </w:rPr>
        <w:t> </w:t>
      </w:r>
      <w:r>
        <w:rPr>
          <w:color w:val="231F20"/>
          <w:w w:val="115"/>
        </w:rPr>
        <w:t>That’s</w:t>
      </w:r>
      <w:r>
        <w:rPr>
          <w:color w:val="231F20"/>
          <w:spacing w:val="-16"/>
          <w:w w:val="115"/>
        </w:rPr>
        <w:t> </w:t>
      </w:r>
      <w:r>
        <w:rPr>
          <w:color w:val="231F20"/>
          <w:w w:val="115"/>
        </w:rPr>
        <w:t>the</w:t>
      </w:r>
      <w:r>
        <w:rPr>
          <w:color w:val="231F20"/>
          <w:spacing w:val="-16"/>
          <w:w w:val="115"/>
        </w:rPr>
        <w:t> </w:t>
      </w:r>
      <w:r>
        <w:rPr>
          <w:color w:val="231F20"/>
          <w:w w:val="115"/>
        </w:rPr>
        <w:t>dif- ference between regular dieting and</w:t>
      </w:r>
      <w:r>
        <w:rPr>
          <w:color w:val="231F20"/>
          <w:spacing w:val="-17"/>
          <w:w w:val="115"/>
        </w:rPr>
        <w:t> </w:t>
      </w:r>
      <w:r>
        <w:rPr>
          <w:color w:val="231F20"/>
          <w:w w:val="115"/>
        </w:rPr>
        <w:t>how</w:t>
      </w:r>
      <w:r>
        <w:rPr>
          <w:color w:val="231F20"/>
          <w:spacing w:val="-16"/>
          <w:w w:val="115"/>
        </w:rPr>
        <w:t> </w:t>
      </w:r>
      <w:r>
        <w:rPr>
          <w:color w:val="231F20"/>
          <w:w w:val="115"/>
        </w:rPr>
        <w:t>someone</w:t>
      </w:r>
      <w:r>
        <w:rPr>
          <w:color w:val="231F20"/>
          <w:spacing w:val="-17"/>
          <w:w w:val="115"/>
        </w:rPr>
        <w:t> </w:t>
      </w:r>
      <w:r>
        <w:rPr>
          <w:color w:val="231F20"/>
          <w:w w:val="115"/>
        </w:rPr>
        <w:t>eats</w:t>
      </w:r>
      <w:r>
        <w:rPr>
          <w:color w:val="231F20"/>
          <w:spacing w:val="-16"/>
          <w:w w:val="115"/>
        </w:rPr>
        <w:t> </w:t>
      </w:r>
      <w:r>
        <w:rPr>
          <w:color w:val="231F20"/>
          <w:w w:val="115"/>
        </w:rPr>
        <w:t>after</w:t>
      </w:r>
      <w:r>
        <w:rPr>
          <w:color w:val="231F20"/>
          <w:spacing w:val="-16"/>
          <w:w w:val="115"/>
        </w:rPr>
        <w:t> </w:t>
      </w:r>
      <w:r>
        <w:rPr>
          <w:color w:val="231F20"/>
          <w:w w:val="115"/>
        </w:rPr>
        <w:t>weight loss</w:t>
      </w:r>
      <w:r>
        <w:rPr>
          <w:color w:val="231F20"/>
          <w:spacing w:val="-5"/>
          <w:w w:val="115"/>
        </w:rPr>
        <w:t> </w:t>
      </w:r>
      <w:r>
        <w:rPr>
          <w:color w:val="231F20"/>
          <w:w w:val="115"/>
        </w:rPr>
        <w:t>surgery.”</w:t>
      </w:r>
    </w:p>
    <w:p>
      <w:pPr>
        <w:pStyle w:val="BodyText"/>
        <w:spacing w:line="185" w:lineRule="exact" w:before="100"/>
        <w:ind w:left="3307"/>
      </w:pPr>
      <w:r>
        <w:rPr>
          <w:color w:val="231F20"/>
          <w:w w:val="115"/>
        </w:rPr>
        <w:t>As she shed pounds, her health</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7"/>
      </w:pPr>
    </w:p>
    <w:p>
      <w:pPr>
        <w:spacing w:line="235" w:lineRule="auto" w:before="0"/>
        <w:ind w:left="219" w:right="894" w:firstLine="0"/>
        <w:jc w:val="left"/>
        <w:rPr>
          <w:sz w:val="16"/>
        </w:rPr>
      </w:pPr>
      <w:r>
        <w:rPr>
          <w:color w:val="00527C"/>
          <w:sz w:val="16"/>
        </w:rPr>
        <w:t>When Jeff Christensen arrived home from a year serving overseas, his wife, Rosi, had lost more than 100 pounds.</w:t>
      </w:r>
    </w:p>
    <w:p>
      <w:pPr>
        <w:spacing w:line="240" w:lineRule="auto" w:before="0"/>
        <w:rPr>
          <w:sz w:val="18"/>
        </w:rPr>
      </w:pPr>
    </w:p>
    <w:p>
      <w:pPr>
        <w:pStyle w:val="BodyText"/>
        <w:spacing w:line="319" w:lineRule="auto" w:before="141"/>
        <w:ind w:left="212" w:right="561"/>
      </w:pPr>
      <w:r>
        <w:rPr>
          <w:color w:val="231F20"/>
          <w:w w:val="115"/>
        </w:rPr>
        <w:t>Today, Ms. Christensen is off all medications, and her sleep apnea has</w:t>
      </w:r>
      <w:r>
        <w:rPr>
          <w:color w:val="231F20"/>
          <w:spacing w:val="-15"/>
          <w:w w:val="115"/>
        </w:rPr>
        <w:t> </w:t>
      </w:r>
      <w:r>
        <w:rPr>
          <w:color w:val="231F20"/>
          <w:w w:val="115"/>
        </w:rPr>
        <w:t>resolved.</w:t>
      </w:r>
      <w:r>
        <w:rPr>
          <w:color w:val="231F20"/>
          <w:spacing w:val="-15"/>
          <w:w w:val="115"/>
        </w:rPr>
        <w:t> </w:t>
      </w:r>
      <w:r>
        <w:rPr>
          <w:color w:val="231F20"/>
          <w:w w:val="115"/>
        </w:rPr>
        <w:t>Now</w:t>
      </w:r>
      <w:r>
        <w:rPr>
          <w:color w:val="231F20"/>
          <w:spacing w:val="-15"/>
          <w:w w:val="115"/>
        </w:rPr>
        <w:t> </w:t>
      </w:r>
      <w:r>
        <w:rPr>
          <w:color w:val="231F20"/>
          <w:w w:val="115"/>
        </w:rPr>
        <w:t>she</w:t>
      </w:r>
      <w:r>
        <w:rPr>
          <w:color w:val="231F20"/>
          <w:spacing w:val="-14"/>
          <w:w w:val="115"/>
        </w:rPr>
        <w:t> </w:t>
      </w:r>
      <w:r>
        <w:rPr>
          <w:color w:val="231F20"/>
          <w:w w:val="115"/>
        </w:rPr>
        <w:t>takes</w:t>
      </w:r>
      <w:r>
        <w:rPr>
          <w:color w:val="231F20"/>
          <w:spacing w:val="-15"/>
          <w:w w:val="115"/>
        </w:rPr>
        <w:t> </w:t>
      </w:r>
      <w:r>
        <w:rPr>
          <w:color w:val="231F20"/>
          <w:w w:val="115"/>
        </w:rPr>
        <w:t>only</w:t>
      </w:r>
      <w:r>
        <w:rPr>
          <w:color w:val="231F20"/>
          <w:spacing w:val="-15"/>
          <w:w w:val="115"/>
        </w:rPr>
        <w:t> </w:t>
      </w:r>
      <w:r>
        <w:rPr>
          <w:color w:val="231F20"/>
          <w:w w:val="115"/>
        </w:rPr>
        <w:t>a</w:t>
      </w:r>
      <w:r>
        <w:rPr>
          <w:color w:val="231F20"/>
          <w:spacing w:val="-14"/>
          <w:w w:val="115"/>
        </w:rPr>
        <w:t> </w:t>
      </w:r>
      <w:r>
        <w:rPr>
          <w:color w:val="231F20"/>
          <w:w w:val="115"/>
        </w:rPr>
        <w:t>multivitamin.</w:t>
      </w:r>
      <w:r>
        <w:rPr>
          <w:color w:val="231F20"/>
          <w:spacing w:val="-15"/>
          <w:w w:val="115"/>
        </w:rPr>
        <w:t> </w:t>
      </w:r>
      <w:r>
        <w:rPr>
          <w:color w:val="231F20"/>
          <w:w w:val="115"/>
        </w:rPr>
        <w:t>In</w:t>
      </w:r>
      <w:r>
        <w:rPr>
          <w:color w:val="231F20"/>
          <w:spacing w:val="-15"/>
          <w:w w:val="115"/>
        </w:rPr>
        <w:t> </w:t>
      </w:r>
      <w:r>
        <w:rPr>
          <w:color w:val="231F20"/>
          <w:w w:val="115"/>
        </w:rPr>
        <w:t>January,</w:t>
      </w:r>
      <w:r>
        <w:rPr>
          <w:color w:val="231F20"/>
          <w:spacing w:val="-14"/>
          <w:w w:val="115"/>
        </w:rPr>
        <w:t> </w:t>
      </w:r>
      <w:r>
        <w:rPr>
          <w:color w:val="231F20"/>
          <w:w w:val="115"/>
        </w:rPr>
        <w:t>she</w:t>
      </w:r>
      <w:r>
        <w:rPr>
          <w:color w:val="231F20"/>
          <w:spacing w:val="-15"/>
          <w:w w:val="115"/>
        </w:rPr>
        <w:t> </w:t>
      </w:r>
      <w:r>
        <w:rPr>
          <w:color w:val="231F20"/>
          <w:w w:val="115"/>
        </w:rPr>
        <w:t>had plastic</w:t>
      </w:r>
      <w:r>
        <w:rPr>
          <w:color w:val="231F20"/>
          <w:spacing w:val="-11"/>
          <w:w w:val="115"/>
        </w:rPr>
        <w:t> </w:t>
      </w:r>
      <w:r>
        <w:rPr>
          <w:color w:val="231F20"/>
          <w:w w:val="115"/>
        </w:rPr>
        <w:t>surgery</w:t>
      </w:r>
      <w:r>
        <w:rPr>
          <w:color w:val="231F20"/>
          <w:spacing w:val="-11"/>
          <w:w w:val="115"/>
        </w:rPr>
        <w:t> </w:t>
      </w:r>
      <w:r>
        <w:rPr>
          <w:color w:val="231F20"/>
          <w:w w:val="115"/>
        </w:rPr>
        <w:t>to</w:t>
      </w:r>
      <w:r>
        <w:rPr>
          <w:color w:val="231F20"/>
          <w:spacing w:val="-10"/>
          <w:w w:val="115"/>
        </w:rPr>
        <w:t> </w:t>
      </w:r>
      <w:r>
        <w:rPr>
          <w:color w:val="231F20"/>
          <w:w w:val="115"/>
        </w:rPr>
        <w:t>remove</w:t>
      </w:r>
      <w:r>
        <w:rPr>
          <w:color w:val="231F20"/>
          <w:spacing w:val="-11"/>
          <w:w w:val="115"/>
        </w:rPr>
        <w:t> </w:t>
      </w:r>
      <w:r>
        <w:rPr>
          <w:color w:val="231F20"/>
          <w:w w:val="115"/>
        </w:rPr>
        <w:t>excess</w:t>
      </w:r>
      <w:r>
        <w:rPr>
          <w:color w:val="231F20"/>
          <w:spacing w:val="-10"/>
          <w:w w:val="115"/>
        </w:rPr>
        <w:t> </w:t>
      </w:r>
      <w:r>
        <w:rPr>
          <w:color w:val="231F20"/>
          <w:w w:val="115"/>
        </w:rPr>
        <w:t>skin.</w:t>
      </w:r>
      <w:r>
        <w:rPr>
          <w:color w:val="231F20"/>
          <w:spacing w:val="-11"/>
          <w:w w:val="115"/>
        </w:rPr>
        <w:t> </w:t>
      </w:r>
      <w:r>
        <w:rPr>
          <w:color w:val="231F20"/>
          <w:w w:val="115"/>
        </w:rPr>
        <w:t>“I</w:t>
      </w:r>
      <w:r>
        <w:rPr>
          <w:color w:val="231F20"/>
          <w:spacing w:val="-10"/>
          <w:w w:val="115"/>
        </w:rPr>
        <w:t> </w:t>
      </w:r>
      <w:r>
        <w:rPr>
          <w:color w:val="231F20"/>
          <w:w w:val="115"/>
        </w:rPr>
        <w:t>had</w:t>
      </w:r>
      <w:r>
        <w:rPr>
          <w:color w:val="231F20"/>
          <w:spacing w:val="-11"/>
          <w:w w:val="115"/>
        </w:rPr>
        <w:t> </w:t>
      </w:r>
      <w:r>
        <w:rPr>
          <w:color w:val="231F20"/>
          <w:w w:val="115"/>
        </w:rPr>
        <w:t>reached</w:t>
      </w:r>
      <w:r>
        <w:rPr>
          <w:color w:val="231F20"/>
          <w:spacing w:val="-10"/>
          <w:w w:val="115"/>
        </w:rPr>
        <w:t> </w:t>
      </w:r>
      <w:r>
        <w:rPr>
          <w:color w:val="231F20"/>
          <w:w w:val="115"/>
        </w:rPr>
        <w:t>my</w:t>
      </w:r>
      <w:r>
        <w:rPr>
          <w:color w:val="231F20"/>
          <w:spacing w:val="-11"/>
          <w:w w:val="115"/>
        </w:rPr>
        <w:t> </w:t>
      </w:r>
      <w:r>
        <w:rPr>
          <w:color w:val="231F20"/>
          <w:w w:val="115"/>
        </w:rPr>
        <w:t>weight</w:t>
      </w:r>
    </w:p>
    <w:p>
      <w:pPr>
        <w:pStyle w:val="BodyText"/>
        <w:spacing w:line="319" w:lineRule="auto"/>
        <w:ind w:left="212" w:right="894"/>
      </w:pPr>
      <w:r>
        <w:rPr>
          <w:color w:val="231F20"/>
          <w:w w:val="110"/>
        </w:rPr>
        <w:t>loss goal, and I knew that no exercise would take care of it,” she says. Dr. Lautz referred her to Paul Costas, MD, an Emerson plastic surgeon. “It went so well. When it was over, I felt complete.”</w:t>
      </w:r>
    </w:p>
    <w:p>
      <w:pPr>
        <w:pStyle w:val="BodyText"/>
        <w:spacing w:line="319" w:lineRule="auto" w:before="100"/>
        <w:ind w:left="212" w:right="765"/>
      </w:pPr>
      <w:r>
        <w:rPr>
          <w:color w:val="231F20"/>
          <w:w w:val="115"/>
        </w:rPr>
        <w:t>The next milestone was a big one: Captain Christensen was sched- uled to arrive home after serving one year in South Korea. The couple spoke regularly, but they did not use Skype or FaceTime. “Even</w:t>
      </w:r>
      <w:r>
        <w:rPr>
          <w:color w:val="231F20"/>
          <w:spacing w:val="-16"/>
          <w:w w:val="115"/>
        </w:rPr>
        <w:t> </w:t>
      </w:r>
      <w:r>
        <w:rPr>
          <w:color w:val="231F20"/>
          <w:w w:val="115"/>
        </w:rPr>
        <w:t>before</w:t>
      </w:r>
      <w:r>
        <w:rPr>
          <w:color w:val="231F20"/>
          <w:spacing w:val="-16"/>
          <w:w w:val="115"/>
        </w:rPr>
        <w:t> </w:t>
      </w:r>
      <w:r>
        <w:rPr>
          <w:color w:val="231F20"/>
          <w:w w:val="115"/>
        </w:rPr>
        <w:t>I</w:t>
      </w:r>
      <w:r>
        <w:rPr>
          <w:color w:val="231F20"/>
          <w:spacing w:val="-16"/>
          <w:w w:val="115"/>
        </w:rPr>
        <w:t> </w:t>
      </w:r>
      <w:r>
        <w:rPr>
          <w:color w:val="231F20"/>
          <w:w w:val="115"/>
        </w:rPr>
        <w:t>saw</w:t>
      </w:r>
      <w:r>
        <w:rPr>
          <w:color w:val="231F20"/>
          <w:spacing w:val="-15"/>
          <w:w w:val="115"/>
        </w:rPr>
        <w:t> </w:t>
      </w:r>
      <w:r>
        <w:rPr>
          <w:color w:val="231F20"/>
          <w:w w:val="115"/>
        </w:rPr>
        <w:t>Rosi</w:t>
      </w:r>
      <w:r>
        <w:rPr>
          <w:color w:val="231F20"/>
          <w:spacing w:val="-16"/>
          <w:w w:val="115"/>
        </w:rPr>
        <w:t> </w:t>
      </w:r>
      <w:r>
        <w:rPr>
          <w:color w:val="231F20"/>
          <w:w w:val="115"/>
        </w:rPr>
        <w:t>in</w:t>
      </w:r>
      <w:r>
        <w:rPr>
          <w:color w:val="231F20"/>
          <w:spacing w:val="-16"/>
          <w:w w:val="115"/>
        </w:rPr>
        <w:t> </w:t>
      </w:r>
      <w:r>
        <w:rPr>
          <w:color w:val="231F20"/>
          <w:w w:val="115"/>
        </w:rPr>
        <w:t>person,</w:t>
      </w:r>
      <w:r>
        <w:rPr>
          <w:color w:val="231F20"/>
          <w:spacing w:val="-15"/>
          <w:w w:val="115"/>
        </w:rPr>
        <w:t> </w:t>
      </w:r>
      <w:r>
        <w:rPr>
          <w:color w:val="231F20"/>
          <w:w w:val="115"/>
        </w:rPr>
        <w:t>I</w:t>
      </w:r>
      <w:r>
        <w:rPr>
          <w:color w:val="231F20"/>
          <w:spacing w:val="-16"/>
          <w:w w:val="115"/>
        </w:rPr>
        <w:t> </w:t>
      </w:r>
      <w:r>
        <w:rPr>
          <w:color w:val="231F20"/>
          <w:w w:val="115"/>
        </w:rPr>
        <w:t>could</w:t>
      </w:r>
      <w:r>
        <w:rPr>
          <w:color w:val="231F20"/>
          <w:spacing w:val="-16"/>
          <w:w w:val="115"/>
        </w:rPr>
        <w:t> </w:t>
      </w:r>
      <w:r>
        <w:rPr>
          <w:color w:val="231F20"/>
          <w:w w:val="115"/>
        </w:rPr>
        <w:t>tell</w:t>
      </w:r>
      <w:r>
        <w:rPr>
          <w:color w:val="231F20"/>
          <w:spacing w:val="-15"/>
          <w:w w:val="115"/>
        </w:rPr>
        <w:t> </w:t>
      </w:r>
      <w:r>
        <w:rPr>
          <w:color w:val="231F20"/>
          <w:w w:val="115"/>
        </w:rPr>
        <w:t>there</w:t>
      </w:r>
      <w:r>
        <w:rPr>
          <w:color w:val="231F20"/>
          <w:spacing w:val="-16"/>
          <w:w w:val="115"/>
        </w:rPr>
        <w:t> </w:t>
      </w:r>
      <w:r>
        <w:rPr>
          <w:color w:val="231F20"/>
          <w:w w:val="115"/>
        </w:rPr>
        <w:t>was</w:t>
      </w:r>
      <w:r>
        <w:rPr>
          <w:color w:val="231F20"/>
          <w:spacing w:val="-16"/>
          <w:w w:val="115"/>
        </w:rPr>
        <w:t> </w:t>
      </w:r>
      <w:r>
        <w:rPr>
          <w:color w:val="231F20"/>
          <w:w w:val="115"/>
        </w:rPr>
        <w:t>a</w:t>
      </w:r>
      <w:r>
        <w:rPr>
          <w:color w:val="231F20"/>
          <w:spacing w:val="-16"/>
          <w:w w:val="115"/>
        </w:rPr>
        <w:t> </w:t>
      </w:r>
      <w:r>
        <w:rPr>
          <w:color w:val="231F20"/>
          <w:w w:val="115"/>
        </w:rPr>
        <w:t>difference in her,” he says. “When we talked, and she gave me updates, she seemed</w:t>
      </w:r>
      <w:r>
        <w:rPr>
          <w:color w:val="231F20"/>
          <w:spacing w:val="-6"/>
          <w:w w:val="115"/>
        </w:rPr>
        <w:t> </w:t>
      </w:r>
      <w:r>
        <w:rPr>
          <w:color w:val="231F20"/>
          <w:w w:val="115"/>
        </w:rPr>
        <w:t>more</w:t>
      </w:r>
      <w:r>
        <w:rPr>
          <w:color w:val="231F20"/>
          <w:spacing w:val="-5"/>
          <w:w w:val="115"/>
        </w:rPr>
        <w:t> </w:t>
      </w:r>
      <w:r>
        <w:rPr>
          <w:color w:val="231F20"/>
          <w:w w:val="115"/>
        </w:rPr>
        <w:t>alive.</w:t>
      </w:r>
      <w:r>
        <w:rPr>
          <w:color w:val="231F20"/>
          <w:spacing w:val="-6"/>
          <w:w w:val="115"/>
        </w:rPr>
        <w:t> </w:t>
      </w:r>
      <w:r>
        <w:rPr>
          <w:color w:val="231F20"/>
          <w:w w:val="115"/>
        </w:rPr>
        <w:t>She</w:t>
      </w:r>
      <w:r>
        <w:rPr>
          <w:color w:val="231F20"/>
          <w:spacing w:val="-5"/>
          <w:w w:val="115"/>
        </w:rPr>
        <w:t> </w:t>
      </w:r>
      <w:r>
        <w:rPr>
          <w:color w:val="231F20"/>
          <w:w w:val="115"/>
        </w:rPr>
        <w:t>got</w:t>
      </w:r>
      <w:r>
        <w:rPr>
          <w:color w:val="231F20"/>
          <w:spacing w:val="-6"/>
          <w:w w:val="115"/>
        </w:rPr>
        <w:t> </w:t>
      </w:r>
      <w:r>
        <w:rPr>
          <w:color w:val="231F20"/>
          <w:w w:val="115"/>
        </w:rPr>
        <w:t>her</w:t>
      </w:r>
      <w:r>
        <w:rPr>
          <w:color w:val="231F20"/>
          <w:spacing w:val="-5"/>
          <w:w w:val="115"/>
        </w:rPr>
        <w:t> </w:t>
      </w:r>
      <w:r>
        <w:rPr>
          <w:color w:val="231F20"/>
          <w:w w:val="115"/>
        </w:rPr>
        <w:t>spunk</w:t>
      </w:r>
      <w:r>
        <w:rPr>
          <w:color w:val="231F20"/>
          <w:spacing w:val="-6"/>
          <w:w w:val="115"/>
        </w:rPr>
        <w:t> </w:t>
      </w:r>
      <w:r>
        <w:rPr>
          <w:color w:val="231F20"/>
          <w:w w:val="115"/>
        </w:rPr>
        <w:t>back.”</w:t>
      </w:r>
    </w:p>
    <w:p>
      <w:pPr>
        <w:spacing w:after="0" w:line="319" w:lineRule="auto"/>
        <w:sectPr>
          <w:type w:val="continuous"/>
          <w:pgSz w:w="12240" w:h="15840"/>
          <w:pgMar w:top="1280" w:bottom="280" w:left="0" w:right="0"/>
          <w:cols w:num="2" w:equalWidth="0">
            <w:col w:w="5990" w:space="40"/>
            <w:col w:w="6210"/>
          </w:cols>
        </w:sectPr>
      </w:pPr>
    </w:p>
    <w:p>
      <w:pPr>
        <w:spacing w:line="235" w:lineRule="auto" w:before="0"/>
        <w:ind w:left="723" w:right="0" w:firstLine="0"/>
        <w:jc w:val="left"/>
        <w:rPr>
          <w:sz w:val="16"/>
        </w:rPr>
      </w:pPr>
      <w:r>
        <w:rPr>
          <w:color w:val="00527C"/>
          <w:sz w:val="16"/>
        </w:rPr>
        <w:t>Before losing weight, Rosi  was being treated for a number of </w:t>
      </w:r>
      <w:r>
        <w:rPr>
          <w:color w:val="00527C"/>
          <w:spacing w:val="-3"/>
          <w:sz w:val="16"/>
        </w:rPr>
        <w:t>health </w:t>
      </w:r>
      <w:r>
        <w:rPr>
          <w:color w:val="00527C"/>
          <w:sz w:val="16"/>
        </w:rPr>
        <w:t>conditions.</w:t>
      </w:r>
    </w:p>
    <w:p>
      <w:pPr>
        <w:pStyle w:val="BodyText"/>
        <w:spacing w:line="319" w:lineRule="auto" w:before="76"/>
        <w:ind w:left="147"/>
        <w:jc w:val="both"/>
      </w:pPr>
      <w:r>
        <w:rPr/>
        <w:br w:type="column"/>
      </w:r>
      <w:r>
        <w:rPr>
          <w:color w:val="231F20"/>
          <w:w w:val="110"/>
        </w:rPr>
        <w:t>problems disappeared. Dr. Lautz had referred her to Kay Lee Kim, MD, an Emerson cardiologist,</w:t>
      </w:r>
    </w:p>
    <w:p>
      <w:pPr>
        <w:pStyle w:val="BodyText"/>
        <w:spacing w:line="319" w:lineRule="auto" w:before="65"/>
        <w:ind w:left="397" w:right="1066"/>
      </w:pPr>
      <w:r>
        <w:rPr/>
        <w:br w:type="column"/>
      </w:r>
      <w:r>
        <w:rPr>
          <w:color w:val="231F20"/>
          <w:w w:val="110"/>
        </w:rPr>
        <w:t>In February, she was standing at Logan Airport, smiling at him. “She looked like the Rosi from years before,” he says. “If I didn’t</w:t>
      </w:r>
    </w:p>
    <w:p>
      <w:pPr>
        <w:pStyle w:val="BodyText"/>
        <w:ind w:left="397"/>
      </w:pPr>
      <w:r>
        <w:rPr>
          <w:color w:val="231F20"/>
          <w:w w:val="115"/>
        </w:rPr>
        <w:t>know about her transformation, I would have walked right past her.”</w:t>
      </w:r>
    </w:p>
    <w:p>
      <w:pPr>
        <w:spacing w:after="0"/>
        <w:sectPr>
          <w:type w:val="continuous"/>
          <w:pgSz w:w="12240" w:h="15840"/>
          <w:pgMar w:top="1280" w:bottom="280" w:left="0" w:right="0"/>
          <w:cols w:num="3" w:equalWidth="0">
            <w:col w:w="3120" w:space="40"/>
            <w:col w:w="2645" w:space="39"/>
            <w:col w:w="6396"/>
          </w:cols>
        </w:sectPr>
      </w:pPr>
    </w:p>
    <w:p>
      <w:pPr>
        <w:pStyle w:val="BodyText"/>
        <w:spacing w:line="319" w:lineRule="auto"/>
        <w:ind w:left="723"/>
      </w:pPr>
      <w:r>
        <w:rPr>
          <w:color w:val="231F20"/>
          <w:w w:val="115"/>
        </w:rPr>
        <w:t>to make sure the arrhythmia—heart palpitations—that scared her that night did not put her at risk for complications during gastric bypass</w:t>
      </w:r>
      <w:r>
        <w:rPr>
          <w:color w:val="231F20"/>
          <w:spacing w:val="-16"/>
          <w:w w:val="115"/>
        </w:rPr>
        <w:t> </w:t>
      </w:r>
      <w:r>
        <w:rPr>
          <w:color w:val="231F20"/>
          <w:w w:val="115"/>
        </w:rPr>
        <w:t>surgery.</w:t>
      </w:r>
      <w:r>
        <w:rPr>
          <w:color w:val="231F20"/>
          <w:spacing w:val="-15"/>
          <w:w w:val="115"/>
        </w:rPr>
        <w:t> </w:t>
      </w:r>
      <w:r>
        <w:rPr>
          <w:color w:val="231F20"/>
          <w:w w:val="115"/>
        </w:rPr>
        <w:t>“We</w:t>
      </w:r>
      <w:r>
        <w:rPr>
          <w:color w:val="231F20"/>
          <w:spacing w:val="-15"/>
          <w:w w:val="115"/>
        </w:rPr>
        <w:t> </w:t>
      </w:r>
      <w:r>
        <w:rPr>
          <w:color w:val="231F20"/>
          <w:w w:val="115"/>
        </w:rPr>
        <w:t>are</w:t>
      </w:r>
      <w:r>
        <w:rPr>
          <w:color w:val="231F20"/>
          <w:spacing w:val="-15"/>
          <w:w w:val="115"/>
        </w:rPr>
        <w:t> </w:t>
      </w:r>
      <w:r>
        <w:rPr>
          <w:color w:val="231F20"/>
          <w:w w:val="115"/>
        </w:rPr>
        <w:t>starting</w:t>
      </w:r>
      <w:r>
        <w:rPr>
          <w:color w:val="231F20"/>
          <w:spacing w:val="-15"/>
          <w:w w:val="115"/>
        </w:rPr>
        <w:t> </w:t>
      </w:r>
      <w:r>
        <w:rPr>
          <w:color w:val="231F20"/>
          <w:w w:val="115"/>
        </w:rPr>
        <w:t>to</w:t>
      </w:r>
      <w:r>
        <w:rPr>
          <w:color w:val="231F20"/>
          <w:spacing w:val="-16"/>
          <w:w w:val="115"/>
        </w:rPr>
        <w:t> </w:t>
      </w:r>
      <w:r>
        <w:rPr>
          <w:color w:val="231F20"/>
          <w:w w:val="115"/>
        </w:rPr>
        <w:t>see</w:t>
      </w:r>
      <w:r>
        <w:rPr>
          <w:color w:val="231F20"/>
          <w:spacing w:val="-15"/>
          <w:w w:val="115"/>
        </w:rPr>
        <w:t> </w:t>
      </w:r>
      <w:r>
        <w:rPr>
          <w:color w:val="231F20"/>
          <w:w w:val="115"/>
        </w:rPr>
        <w:t>that</w:t>
      </w:r>
      <w:r>
        <w:rPr>
          <w:color w:val="231F20"/>
          <w:spacing w:val="-15"/>
          <w:w w:val="115"/>
        </w:rPr>
        <w:t> </w:t>
      </w:r>
      <w:r>
        <w:rPr>
          <w:color w:val="231F20"/>
          <w:w w:val="115"/>
        </w:rPr>
        <w:t>many</w:t>
      </w:r>
      <w:r>
        <w:rPr>
          <w:color w:val="231F20"/>
          <w:spacing w:val="-15"/>
          <w:w w:val="115"/>
        </w:rPr>
        <w:t> </w:t>
      </w:r>
      <w:r>
        <w:rPr>
          <w:color w:val="231F20"/>
          <w:w w:val="115"/>
        </w:rPr>
        <w:t>patients</w:t>
      </w:r>
      <w:r>
        <w:rPr>
          <w:color w:val="231F20"/>
          <w:spacing w:val="-15"/>
          <w:w w:val="115"/>
        </w:rPr>
        <w:t> </w:t>
      </w:r>
      <w:r>
        <w:rPr>
          <w:color w:val="231F20"/>
          <w:w w:val="115"/>
        </w:rPr>
        <w:t>have</w:t>
      </w:r>
      <w:r>
        <w:rPr>
          <w:color w:val="231F20"/>
          <w:spacing w:val="-15"/>
          <w:w w:val="115"/>
        </w:rPr>
        <w:t> </w:t>
      </w:r>
      <w:r>
        <w:rPr>
          <w:color w:val="231F20"/>
          <w:w w:val="115"/>
        </w:rPr>
        <w:t>heart arrhythmias directly related to their obesity,” he notes. “The good news</w:t>
      </w:r>
      <w:r>
        <w:rPr>
          <w:color w:val="231F20"/>
          <w:spacing w:val="-9"/>
          <w:w w:val="115"/>
        </w:rPr>
        <w:t> </w:t>
      </w:r>
      <w:r>
        <w:rPr>
          <w:color w:val="231F20"/>
          <w:w w:val="115"/>
        </w:rPr>
        <w:t>is</w:t>
      </w:r>
      <w:r>
        <w:rPr>
          <w:color w:val="231F20"/>
          <w:spacing w:val="-8"/>
          <w:w w:val="115"/>
        </w:rPr>
        <w:t> </w:t>
      </w:r>
      <w:r>
        <w:rPr>
          <w:color w:val="231F20"/>
          <w:w w:val="115"/>
        </w:rPr>
        <w:t>that</w:t>
      </w:r>
      <w:r>
        <w:rPr>
          <w:color w:val="231F20"/>
          <w:spacing w:val="-8"/>
          <w:w w:val="115"/>
        </w:rPr>
        <w:t> </w:t>
      </w:r>
      <w:r>
        <w:rPr>
          <w:color w:val="231F20"/>
          <w:w w:val="115"/>
        </w:rPr>
        <w:t>when</w:t>
      </w:r>
      <w:r>
        <w:rPr>
          <w:color w:val="231F20"/>
          <w:spacing w:val="-8"/>
          <w:w w:val="115"/>
        </w:rPr>
        <w:t> </w:t>
      </w:r>
      <w:r>
        <w:rPr>
          <w:color w:val="231F20"/>
          <w:w w:val="115"/>
        </w:rPr>
        <w:t>the</w:t>
      </w:r>
      <w:r>
        <w:rPr>
          <w:color w:val="231F20"/>
          <w:spacing w:val="-8"/>
          <w:w w:val="115"/>
        </w:rPr>
        <w:t> </w:t>
      </w:r>
      <w:r>
        <w:rPr>
          <w:color w:val="231F20"/>
          <w:w w:val="115"/>
        </w:rPr>
        <w:t>weight</w:t>
      </w:r>
      <w:r>
        <w:rPr>
          <w:color w:val="231F20"/>
          <w:spacing w:val="-8"/>
          <w:w w:val="115"/>
        </w:rPr>
        <w:t> </w:t>
      </w:r>
      <w:r>
        <w:rPr>
          <w:color w:val="231F20"/>
          <w:w w:val="115"/>
        </w:rPr>
        <w:t>comes</w:t>
      </w:r>
      <w:r>
        <w:rPr>
          <w:color w:val="231F20"/>
          <w:spacing w:val="-8"/>
          <w:w w:val="115"/>
        </w:rPr>
        <w:t> </w:t>
      </w:r>
      <w:r>
        <w:rPr>
          <w:color w:val="231F20"/>
          <w:w w:val="115"/>
        </w:rPr>
        <w:t>down,</w:t>
      </w:r>
      <w:r>
        <w:rPr>
          <w:color w:val="231F20"/>
          <w:spacing w:val="-8"/>
          <w:w w:val="115"/>
        </w:rPr>
        <w:t> </w:t>
      </w:r>
      <w:r>
        <w:rPr>
          <w:color w:val="231F20"/>
          <w:w w:val="115"/>
        </w:rPr>
        <w:t>the</w:t>
      </w:r>
      <w:r>
        <w:rPr>
          <w:color w:val="231F20"/>
          <w:spacing w:val="-8"/>
          <w:w w:val="115"/>
        </w:rPr>
        <w:t> </w:t>
      </w:r>
      <w:r>
        <w:rPr>
          <w:color w:val="231F20"/>
          <w:w w:val="115"/>
        </w:rPr>
        <w:t>pressure</w:t>
      </w:r>
      <w:r>
        <w:rPr>
          <w:color w:val="231F20"/>
          <w:spacing w:val="-8"/>
          <w:w w:val="115"/>
        </w:rPr>
        <w:t> </w:t>
      </w:r>
      <w:r>
        <w:rPr>
          <w:color w:val="231F20"/>
          <w:w w:val="115"/>
        </w:rPr>
        <w:t>on</w:t>
      </w:r>
      <w:r>
        <w:rPr>
          <w:color w:val="231F20"/>
          <w:spacing w:val="-8"/>
          <w:w w:val="115"/>
        </w:rPr>
        <w:t> </w:t>
      </w:r>
      <w:r>
        <w:rPr>
          <w:color w:val="231F20"/>
          <w:w w:val="115"/>
        </w:rPr>
        <w:t>the</w:t>
      </w:r>
      <w:r>
        <w:rPr>
          <w:color w:val="231F20"/>
          <w:spacing w:val="-8"/>
          <w:w w:val="115"/>
        </w:rPr>
        <w:t> </w:t>
      </w:r>
      <w:r>
        <w:rPr>
          <w:color w:val="231F20"/>
          <w:w w:val="115"/>
        </w:rPr>
        <w:t>heart disappears.”</w:t>
      </w:r>
    </w:p>
    <w:p>
      <w:pPr>
        <w:pStyle w:val="BodyText"/>
        <w:spacing w:line="319" w:lineRule="auto" w:before="89"/>
        <w:ind w:left="234" w:right="764"/>
      </w:pPr>
      <w:r>
        <w:rPr/>
        <w:br w:type="column"/>
      </w:r>
      <w:r>
        <w:rPr>
          <w:color w:val="231F20"/>
          <w:w w:val="115"/>
        </w:rPr>
        <w:t>Ms. Christensen’s transformation has been about more than going from size 18 to size 0 jeans. “I’m doing things I would never have done</w:t>
      </w:r>
      <w:r>
        <w:rPr>
          <w:color w:val="231F20"/>
          <w:spacing w:val="-12"/>
          <w:w w:val="115"/>
        </w:rPr>
        <w:t> </w:t>
      </w:r>
      <w:r>
        <w:rPr>
          <w:color w:val="231F20"/>
          <w:w w:val="115"/>
        </w:rPr>
        <w:t>before.</w:t>
      </w:r>
      <w:r>
        <w:rPr>
          <w:color w:val="231F20"/>
          <w:spacing w:val="-12"/>
          <w:w w:val="115"/>
        </w:rPr>
        <w:t> </w:t>
      </w:r>
      <w:r>
        <w:rPr>
          <w:color w:val="231F20"/>
          <w:w w:val="115"/>
        </w:rPr>
        <w:t>I</w:t>
      </w:r>
      <w:r>
        <w:rPr>
          <w:color w:val="231F20"/>
          <w:spacing w:val="-11"/>
          <w:w w:val="115"/>
        </w:rPr>
        <w:t> </w:t>
      </w:r>
      <w:r>
        <w:rPr>
          <w:color w:val="231F20"/>
          <w:w w:val="115"/>
        </w:rPr>
        <w:t>went</w:t>
      </w:r>
      <w:r>
        <w:rPr>
          <w:color w:val="231F20"/>
          <w:spacing w:val="-12"/>
          <w:w w:val="115"/>
        </w:rPr>
        <w:t> </w:t>
      </w:r>
      <w:r>
        <w:rPr>
          <w:color w:val="231F20"/>
          <w:w w:val="115"/>
        </w:rPr>
        <w:t>with</w:t>
      </w:r>
      <w:r>
        <w:rPr>
          <w:color w:val="231F20"/>
          <w:spacing w:val="-12"/>
          <w:w w:val="115"/>
        </w:rPr>
        <w:t> </w:t>
      </w:r>
      <w:r>
        <w:rPr>
          <w:color w:val="231F20"/>
          <w:w w:val="115"/>
        </w:rPr>
        <w:t>a</w:t>
      </w:r>
      <w:r>
        <w:rPr>
          <w:color w:val="231F20"/>
          <w:spacing w:val="-11"/>
          <w:w w:val="115"/>
        </w:rPr>
        <w:t> </w:t>
      </w:r>
      <w:r>
        <w:rPr>
          <w:color w:val="231F20"/>
          <w:w w:val="115"/>
        </w:rPr>
        <w:t>friend</w:t>
      </w:r>
      <w:r>
        <w:rPr>
          <w:color w:val="231F20"/>
          <w:spacing w:val="-12"/>
          <w:w w:val="115"/>
        </w:rPr>
        <w:t> </w:t>
      </w:r>
      <w:r>
        <w:rPr>
          <w:color w:val="231F20"/>
          <w:w w:val="115"/>
        </w:rPr>
        <w:t>to</w:t>
      </w:r>
      <w:r>
        <w:rPr>
          <w:color w:val="231F20"/>
          <w:spacing w:val="-12"/>
          <w:w w:val="115"/>
        </w:rPr>
        <w:t> </w:t>
      </w:r>
      <w:r>
        <w:rPr>
          <w:color w:val="231F20"/>
          <w:w w:val="115"/>
        </w:rPr>
        <w:t>the</w:t>
      </w:r>
      <w:r>
        <w:rPr>
          <w:color w:val="231F20"/>
          <w:spacing w:val="-11"/>
          <w:w w:val="115"/>
        </w:rPr>
        <w:t> </w:t>
      </w:r>
      <w:r>
        <w:rPr>
          <w:color w:val="231F20"/>
          <w:w w:val="115"/>
        </w:rPr>
        <w:t>Red</w:t>
      </w:r>
      <w:r>
        <w:rPr>
          <w:color w:val="231F20"/>
          <w:spacing w:val="-12"/>
          <w:w w:val="115"/>
        </w:rPr>
        <w:t> </w:t>
      </w:r>
      <w:r>
        <w:rPr>
          <w:color w:val="231F20"/>
          <w:w w:val="115"/>
        </w:rPr>
        <w:t>Sox</w:t>
      </w:r>
      <w:r>
        <w:rPr>
          <w:color w:val="231F20"/>
          <w:spacing w:val="-12"/>
          <w:w w:val="115"/>
        </w:rPr>
        <w:t> </w:t>
      </w:r>
      <w:r>
        <w:rPr>
          <w:color w:val="231F20"/>
          <w:w w:val="115"/>
        </w:rPr>
        <w:t>parade</w:t>
      </w:r>
      <w:r>
        <w:rPr>
          <w:color w:val="231F20"/>
          <w:spacing w:val="-11"/>
          <w:w w:val="115"/>
        </w:rPr>
        <w:t> </w:t>
      </w:r>
      <w:r>
        <w:rPr>
          <w:color w:val="231F20"/>
          <w:w w:val="115"/>
        </w:rPr>
        <w:t>last</w:t>
      </w:r>
      <w:r>
        <w:rPr>
          <w:color w:val="231F20"/>
          <w:spacing w:val="-12"/>
          <w:w w:val="115"/>
        </w:rPr>
        <w:t> </w:t>
      </w:r>
      <w:r>
        <w:rPr>
          <w:color w:val="231F20"/>
          <w:w w:val="115"/>
        </w:rPr>
        <w:t>fall,</w:t>
      </w:r>
      <w:r>
        <w:rPr>
          <w:color w:val="231F20"/>
          <w:spacing w:val="-12"/>
          <w:w w:val="115"/>
        </w:rPr>
        <w:t> </w:t>
      </w:r>
      <w:r>
        <w:rPr>
          <w:color w:val="231F20"/>
          <w:w w:val="115"/>
        </w:rPr>
        <w:t>and I took my first</w:t>
      </w:r>
      <w:r>
        <w:rPr>
          <w:color w:val="231F20"/>
          <w:spacing w:val="-19"/>
          <w:w w:val="115"/>
        </w:rPr>
        <w:t> </w:t>
      </w:r>
      <w:r>
        <w:rPr>
          <w:color w:val="231F20"/>
          <w:w w:val="115"/>
        </w:rPr>
        <w:t>selfie!</w:t>
      </w:r>
    </w:p>
    <w:p>
      <w:pPr>
        <w:pStyle w:val="BodyText"/>
        <w:spacing w:line="319" w:lineRule="auto" w:before="100"/>
        <w:ind w:left="234" w:right="528"/>
      </w:pPr>
      <w:r>
        <w:rPr>
          <w:color w:val="231F20"/>
          <w:w w:val="115"/>
        </w:rPr>
        <w:t>“I’ve</w:t>
      </w:r>
      <w:r>
        <w:rPr>
          <w:color w:val="231F20"/>
          <w:spacing w:val="-20"/>
          <w:w w:val="115"/>
        </w:rPr>
        <w:t> </w:t>
      </w:r>
      <w:r>
        <w:rPr>
          <w:color w:val="231F20"/>
          <w:w w:val="115"/>
        </w:rPr>
        <w:t>experienced</w:t>
      </w:r>
      <w:r>
        <w:rPr>
          <w:color w:val="231F20"/>
          <w:spacing w:val="-20"/>
          <w:w w:val="115"/>
        </w:rPr>
        <w:t> </w:t>
      </w:r>
      <w:r>
        <w:rPr>
          <w:color w:val="231F20"/>
          <w:w w:val="115"/>
        </w:rPr>
        <w:t>an</w:t>
      </w:r>
      <w:r>
        <w:rPr>
          <w:color w:val="231F20"/>
          <w:spacing w:val="-19"/>
          <w:w w:val="115"/>
        </w:rPr>
        <w:t> </w:t>
      </w:r>
      <w:r>
        <w:rPr>
          <w:color w:val="231F20"/>
          <w:w w:val="115"/>
        </w:rPr>
        <w:t>emotional</w:t>
      </w:r>
      <w:r>
        <w:rPr>
          <w:color w:val="231F20"/>
          <w:spacing w:val="-20"/>
          <w:w w:val="115"/>
        </w:rPr>
        <w:t> </w:t>
      </w:r>
      <w:r>
        <w:rPr>
          <w:color w:val="231F20"/>
          <w:w w:val="115"/>
        </w:rPr>
        <w:t>change,”</w:t>
      </w:r>
      <w:r>
        <w:rPr>
          <w:color w:val="231F20"/>
          <w:spacing w:val="-19"/>
          <w:w w:val="115"/>
        </w:rPr>
        <w:t> </w:t>
      </w:r>
      <w:r>
        <w:rPr>
          <w:color w:val="231F20"/>
          <w:w w:val="115"/>
        </w:rPr>
        <w:t>she</w:t>
      </w:r>
      <w:r>
        <w:rPr>
          <w:color w:val="231F20"/>
          <w:spacing w:val="-20"/>
          <w:w w:val="115"/>
        </w:rPr>
        <w:t> </w:t>
      </w:r>
      <w:r>
        <w:rPr>
          <w:color w:val="231F20"/>
          <w:w w:val="115"/>
        </w:rPr>
        <w:t>says.</w:t>
      </w:r>
      <w:r>
        <w:rPr>
          <w:color w:val="231F20"/>
          <w:spacing w:val="-19"/>
          <w:w w:val="115"/>
        </w:rPr>
        <w:t> </w:t>
      </w:r>
      <w:r>
        <w:rPr>
          <w:color w:val="231F20"/>
          <w:w w:val="115"/>
        </w:rPr>
        <w:t>“I</w:t>
      </w:r>
      <w:r>
        <w:rPr>
          <w:color w:val="231F20"/>
          <w:spacing w:val="-20"/>
          <w:w w:val="115"/>
        </w:rPr>
        <w:t> </w:t>
      </w:r>
      <w:r>
        <w:rPr>
          <w:color w:val="231F20"/>
          <w:w w:val="115"/>
        </w:rPr>
        <w:t>have</w:t>
      </w:r>
      <w:r>
        <w:rPr>
          <w:color w:val="231F20"/>
          <w:spacing w:val="-19"/>
          <w:w w:val="115"/>
        </w:rPr>
        <w:t> </w:t>
      </w:r>
      <w:r>
        <w:rPr>
          <w:color w:val="231F20"/>
          <w:w w:val="115"/>
        </w:rPr>
        <w:t>a</w:t>
      </w:r>
      <w:r>
        <w:rPr>
          <w:color w:val="231F20"/>
          <w:spacing w:val="-20"/>
          <w:w w:val="115"/>
        </w:rPr>
        <w:t> </w:t>
      </w:r>
      <w:r>
        <w:rPr>
          <w:color w:val="231F20"/>
          <w:w w:val="115"/>
        </w:rPr>
        <w:t>different mindset. I have confidence</w:t>
      </w:r>
      <w:r>
        <w:rPr>
          <w:color w:val="231F20"/>
          <w:spacing w:val="-18"/>
          <w:w w:val="115"/>
        </w:rPr>
        <w:t> </w:t>
      </w:r>
      <w:r>
        <w:rPr>
          <w:color w:val="231F20"/>
          <w:w w:val="115"/>
        </w:rPr>
        <w:t>now.”</w:t>
      </w:r>
    </w:p>
    <w:p>
      <w:pPr>
        <w:pStyle w:val="BodyText"/>
        <w:spacing w:before="9"/>
        <w:rPr>
          <w:sz w:val="13"/>
        </w:rPr>
      </w:pPr>
      <w:r>
        <w:rPr/>
        <w:pict>
          <v:shape style="position:absolute;margin-left:312.090393pt;margin-top:10.16525pt;width:264.650pt;height:.1pt;mso-position-horizontal-relative:page;mso-position-vertical-relative:paragraph;z-index:-15676416;mso-wrap-distance-left:0;mso-wrap-distance-right:0" coordorigin="6242,203" coordsize="5293,0" path="m6242,203l11534,203e" filled="false" stroked="true" strokeweight=".5pt" strokecolor="#231f20">
            <v:path arrowok="t"/>
            <v:stroke dashstyle="solid"/>
            <w10:wrap type="topAndBottom"/>
          </v:shape>
        </w:pict>
      </w:r>
    </w:p>
    <w:p>
      <w:pPr>
        <w:pStyle w:val="BodyText"/>
        <w:spacing w:before="6"/>
        <w:rPr>
          <w:sz w:val="19"/>
        </w:rPr>
      </w:pPr>
    </w:p>
    <w:p>
      <w:pPr>
        <w:tabs>
          <w:tab w:pos="5512" w:val="left" w:leader="none"/>
        </w:tabs>
        <w:spacing w:line="304" w:lineRule="auto" w:before="0"/>
        <w:ind w:left="234" w:right="528" w:firstLine="0"/>
        <w:jc w:val="left"/>
        <w:rPr>
          <w:b/>
          <w:sz w:val="15"/>
        </w:rPr>
      </w:pPr>
      <w:r>
        <w:rPr>
          <w:rFonts w:ascii="Book Antiqua"/>
          <w:i/>
          <w:color w:val="231F20"/>
          <w:w w:val="110"/>
          <w:sz w:val="17"/>
        </w:rPr>
        <w:t>To register for an information session, visit emersonhospital.org/ </w:t>
      </w:r>
      <w:r>
        <w:rPr>
          <w:rFonts w:ascii="Book Antiqua"/>
          <w:i/>
          <w:color w:val="231F20"/>
          <w:w w:val="110"/>
          <w:sz w:val="17"/>
        </w:rPr>
        <w:t>weightloss.</w:t>
        <w:tab/>
      </w:r>
      <w:r>
        <w:rPr>
          <w:b/>
          <w:color w:val="FFFFFF"/>
          <w:w w:val="110"/>
          <w:position w:val="1"/>
          <w:sz w:val="15"/>
          <w:shd w:fill="3397B9" w:color="auto" w:val="clear"/>
        </w:rPr>
        <w:t>3</w:t>
      </w:r>
      <w:r>
        <w:rPr>
          <w:b/>
          <w:color w:val="FFFFFF"/>
          <w:spacing w:val="-6"/>
          <w:position w:val="1"/>
          <w:sz w:val="15"/>
          <w:shd w:fill="3397B9" w:color="auto" w:val="clear"/>
        </w:rPr>
        <w:t> </w:t>
      </w:r>
    </w:p>
    <w:p>
      <w:pPr>
        <w:spacing w:after="0" w:line="304" w:lineRule="auto"/>
        <w:jc w:val="left"/>
        <w:rPr>
          <w:sz w:val="15"/>
        </w:rPr>
        <w:sectPr>
          <w:type w:val="continuous"/>
          <w:pgSz w:w="12240" w:h="15840"/>
          <w:pgMar w:top="1280" w:bottom="280" w:left="0" w:right="0"/>
          <w:cols w:num="2" w:equalWidth="0">
            <w:col w:w="5968" w:space="40"/>
            <w:col w:w="6232"/>
          </w:cols>
        </w:sectPr>
      </w:pPr>
    </w:p>
    <w:p>
      <w:pPr>
        <w:spacing w:before="67"/>
        <w:ind w:left="380" w:right="0" w:firstLine="0"/>
        <w:jc w:val="left"/>
        <w:rPr>
          <w:rFonts w:ascii="Arial"/>
          <w:sz w:val="20"/>
        </w:rPr>
      </w:pPr>
      <w:r>
        <w:rPr>
          <w:rFonts w:ascii="Arial"/>
          <w:color w:val="8B266D"/>
          <w:w w:val="115"/>
          <w:sz w:val="20"/>
        </w:rPr>
        <w:t>Orthopedic surgery at Emerson Hospital</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5"/>
        <w:rPr>
          <w:rFonts w:ascii="Arial"/>
          <w:sz w:val="25"/>
        </w:rPr>
      </w:pPr>
    </w:p>
    <w:p>
      <w:pPr>
        <w:spacing w:after="0"/>
        <w:rPr>
          <w:rFonts w:ascii="Arial"/>
          <w:sz w:val="25"/>
        </w:rPr>
        <w:sectPr>
          <w:headerReference w:type="default" r:id="rId91"/>
          <w:pgSz w:w="12240" w:h="15840"/>
          <w:pgMar w:header="0" w:footer="0" w:top="140" w:bottom="280" w:left="0" w:right="0"/>
        </w:sectPr>
      </w:pPr>
    </w:p>
    <w:p>
      <w:pPr>
        <w:spacing w:before="98"/>
        <w:ind w:left="720" w:right="0" w:firstLine="0"/>
        <w:jc w:val="left"/>
        <w:rPr>
          <w:rFonts w:ascii="Lucida Sans"/>
          <w:b/>
          <w:sz w:val="21"/>
        </w:rPr>
      </w:pPr>
      <w:r>
        <w:rPr/>
        <w:pict>
          <v:group style="position:absolute;margin-left:19pt;margin-top:-56.989979pt;width:593pt;height:348.75pt;mso-position-horizontal-relative:page;mso-position-vertical-relative:paragraph;z-index:-17842176" coordorigin="380,-1140" coordsize="11860,6975">
            <v:rect style="position:absolute;left:380;top:-1140;width:3494;height:6975" filled="true" fillcolor="#8b266d" stroked="false">
              <v:fill type="solid"/>
            </v:rect>
            <v:shape style="position:absolute;left:380;top:-1140;width:11860;height:220" type="#_x0000_t75" stroked="false">
              <v:imagedata r:id="rId92" o:title=""/>
            </v:shape>
            <v:shape style="position:absolute;left:3618;top:-921;width:8622;height:6755" type="#_x0000_t75" stroked="false">
              <v:imagedata r:id="rId93" o:title=""/>
            </v:shape>
            <v:shape style="position:absolute;left:12240;top:-921;width:2;height:6756" coordorigin="12240,-921" coordsize="0,6756" path="m12240,-921l12240,5835,12240,-921xe" filled="true" fillcolor="#f7f4f9" stroked="false">
              <v:path arrowok="t"/>
              <v:fill type="solid"/>
            </v:shape>
            <w10:wrap type="none"/>
          </v:group>
        </w:pict>
      </w:r>
      <w:r>
        <w:rPr>
          <w:rFonts w:ascii="Lucida Sans"/>
          <w:b/>
          <w:color w:val="FFFFFF"/>
          <w:sz w:val="21"/>
        </w:rPr>
        <w:t>Orthopedic surgery</w:t>
      </w:r>
    </w:p>
    <w:p>
      <w:pPr>
        <w:spacing w:line="271" w:lineRule="auto" w:before="33"/>
        <w:ind w:left="720" w:right="39" w:firstLine="0"/>
        <w:jc w:val="left"/>
        <w:rPr>
          <w:rFonts w:ascii="Lucida Sans"/>
          <w:sz w:val="21"/>
        </w:rPr>
      </w:pPr>
      <w:r>
        <w:rPr>
          <w:rFonts w:ascii="Lucida Sans"/>
          <w:color w:val="FFFFFF"/>
          <w:spacing w:val="-3"/>
          <w:sz w:val="21"/>
        </w:rPr>
        <w:t>has become </w:t>
      </w:r>
      <w:r>
        <w:rPr>
          <w:rFonts w:ascii="Lucida Sans"/>
          <w:color w:val="FFFFFF"/>
          <w:spacing w:val="-5"/>
          <w:sz w:val="21"/>
        </w:rPr>
        <w:t>progressively </w:t>
      </w:r>
      <w:r>
        <w:rPr>
          <w:rFonts w:ascii="Lucida Sans"/>
          <w:color w:val="FFFFFF"/>
          <w:spacing w:val="-4"/>
          <w:sz w:val="21"/>
        </w:rPr>
        <w:t>more effective </w:t>
      </w:r>
      <w:r>
        <w:rPr>
          <w:rFonts w:ascii="Lucida Sans"/>
          <w:color w:val="FFFFFF"/>
          <w:sz w:val="21"/>
        </w:rPr>
        <w:t>and </w:t>
      </w:r>
      <w:r>
        <w:rPr>
          <w:rFonts w:ascii="Lucida Sans"/>
          <w:color w:val="FFFFFF"/>
          <w:spacing w:val="-3"/>
          <w:sz w:val="21"/>
        </w:rPr>
        <w:t>easier for </w:t>
      </w:r>
      <w:r>
        <w:rPr>
          <w:rFonts w:ascii="Lucida Sans"/>
          <w:color w:val="FFFFFF"/>
          <w:spacing w:val="-4"/>
          <w:sz w:val="21"/>
        </w:rPr>
        <w:t>patients. </w:t>
      </w:r>
      <w:r>
        <w:rPr>
          <w:rFonts w:ascii="Lucida Sans"/>
          <w:color w:val="FFFFFF"/>
          <w:spacing w:val="-5"/>
          <w:sz w:val="21"/>
        </w:rPr>
        <w:t>At </w:t>
      </w:r>
      <w:r>
        <w:rPr>
          <w:rFonts w:ascii="Lucida Sans"/>
          <w:color w:val="FFFFFF"/>
          <w:spacing w:val="-3"/>
          <w:sz w:val="21"/>
        </w:rPr>
        <w:t>Emerson </w:t>
      </w:r>
      <w:r>
        <w:rPr>
          <w:rFonts w:ascii="Lucida Sans"/>
          <w:color w:val="FFFFFF"/>
          <w:spacing w:val="-4"/>
          <w:sz w:val="21"/>
        </w:rPr>
        <w:t>Hospital, experienced </w:t>
      </w:r>
      <w:r>
        <w:rPr>
          <w:rFonts w:ascii="Lucida Sans"/>
          <w:color w:val="FFFFFF"/>
          <w:spacing w:val="-3"/>
          <w:sz w:val="21"/>
        </w:rPr>
        <w:t>orthopedic </w:t>
      </w:r>
      <w:r>
        <w:rPr>
          <w:rFonts w:ascii="Lucida Sans"/>
          <w:color w:val="FFFFFF"/>
          <w:spacing w:val="-4"/>
          <w:sz w:val="21"/>
        </w:rPr>
        <w:t>surgeons </w:t>
      </w:r>
      <w:r>
        <w:rPr>
          <w:rFonts w:ascii="Lucida Sans"/>
          <w:color w:val="FFFFFF"/>
          <w:spacing w:val="-5"/>
          <w:sz w:val="21"/>
        </w:rPr>
        <w:t>with impressive </w:t>
      </w:r>
      <w:r>
        <w:rPr>
          <w:rFonts w:ascii="Lucida Sans"/>
          <w:color w:val="FFFFFF"/>
          <w:spacing w:val="-4"/>
          <w:sz w:val="21"/>
        </w:rPr>
        <w:t>clinical </w:t>
      </w:r>
      <w:r>
        <w:rPr>
          <w:rFonts w:ascii="Lucida Sans"/>
          <w:color w:val="FFFFFF"/>
          <w:spacing w:val="-5"/>
          <w:sz w:val="21"/>
        </w:rPr>
        <w:t>exper- </w:t>
      </w:r>
      <w:r>
        <w:rPr>
          <w:rFonts w:ascii="Lucida Sans"/>
          <w:color w:val="FFFFFF"/>
          <w:spacing w:val="-4"/>
          <w:sz w:val="21"/>
        </w:rPr>
        <w:t>tise </w:t>
      </w:r>
      <w:r>
        <w:rPr>
          <w:rFonts w:ascii="Lucida Sans"/>
          <w:color w:val="FFFFFF"/>
          <w:spacing w:val="-6"/>
          <w:sz w:val="21"/>
        </w:rPr>
        <w:t>have </w:t>
      </w:r>
      <w:r>
        <w:rPr>
          <w:rFonts w:ascii="Lucida Sans"/>
          <w:color w:val="FFFFFF"/>
          <w:sz w:val="21"/>
        </w:rPr>
        <w:t>been </w:t>
      </w:r>
      <w:r>
        <w:rPr>
          <w:rFonts w:ascii="Lucida Sans"/>
          <w:color w:val="FFFFFF"/>
          <w:spacing w:val="-3"/>
          <w:sz w:val="21"/>
        </w:rPr>
        <w:t>joined </w:t>
      </w:r>
      <w:r>
        <w:rPr>
          <w:rFonts w:ascii="Lucida Sans"/>
          <w:color w:val="FFFFFF"/>
          <w:spacing w:val="-5"/>
          <w:sz w:val="21"/>
        </w:rPr>
        <w:t>by </w:t>
      </w:r>
      <w:r>
        <w:rPr>
          <w:rFonts w:ascii="Lucida Sans"/>
          <w:color w:val="FFFFFF"/>
          <w:spacing w:val="-3"/>
          <w:sz w:val="21"/>
        </w:rPr>
        <w:t>new </w:t>
      </w:r>
      <w:r>
        <w:rPr>
          <w:rFonts w:ascii="Lucida Sans"/>
          <w:color w:val="FFFFFF"/>
          <w:spacing w:val="-4"/>
          <w:sz w:val="21"/>
        </w:rPr>
        <w:t>physicians. </w:t>
      </w:r>
      <w:r>
        <w:rPr>
          <w:rFonts w:ascii="Lucida Sans"/>
          <w:color w:val="FFFFFF"/>
          <w:spacing w:val="-3"/>
          <w:sz w:val="21"/>
        </w:rPr>
        <w:t>All pro- vide the most </w:t>
      </w:r>
      <w:r>
        <w:rPr>
          <w:rFonts w:ascii="Lucida Sans"/>
          <w:color w:val="FFFFFF"/>
          <w:spacing w:val="-4"/>
          <w:sz w:val="21"/>
        </w:rPr>
        <w:t>current </w:t>
      </w:r>
      <w:r>
        <w:rPr>
          <w:rFonts w:ascii="Lucida Sans"/>
          <w:color w:val="FFFFFF"/>
          <w:sz w:val="21"/>
        </w:rPr>
        <w:t>ap- </w:t>
      </w:r>
      <w:r>
        <w:rPr>
          <w:rFonts w:ascii="Lucida Sans"/>
          <w:color w:val="FFFFFF"/>
          <w:spacing w:val="-4"/>
          <w:sz w:val="21"/>
        </w:rPr>
        <w:t>proach </w:t>
      </w:r>
      <w:r>
        <w:rPr>
          <w:rFonts w:ascii="Lucida Sans"/>
          <w:color w:val="FFFFFF"/>
          <w:spacing w:val="-5"/>
          <w:sz w:val="21"/>
        </w:rPr>
        <w:t>to </w:t>
      </w:r>
      <w:r>
        <w:rPr>
          <w:rFonts w:ascii="Lucida Sans"/>
          <w:color w:val="FFFFFF"/>
          <w:spacing w:val="-4"/>
          <w:sz w:val="21"/>
        </w:rPr>
        <w:t>musculoskeletal </w:t>
      </w:r>
      <w:r>
        <w:rPr>
          <w:rFonts w:ascii="Lucida Sans"/>
          <w:color w:val="FFFFFF"/>
          <w:spacing w:val="-3"/>
          <w:sz w:val="21"/>
        </w:rPr>
        <w:t>care </w:t>
      </w:r>
      <w:r>
        <w:rPr>
          <w:rFonts w:ascii="Lucida Sans"/>
          <w:color w:val="FFFFFF"/>
          <w:sz w:val="21"/>
        </w:rPr>
        <w:t>and </w:t>
      </w:r>
      <w:r>
        <w:rPr>
          <w:rFonts w:ascii="Lucida Sans"/>
          <w:color w:val="FFFFFF"/>
          <w:spacing w:val="-4"/>
          <w:sz w:val="21"/>
        </w:rPr>
        <w:t>are  </w:t>
      </w:r>
      <w:r>
        <w:rPr>
          <w:rFonts w:ascii="Lucida Sans"/>
          <w:color w:val="FFFFFF"/>
          <w:spacing w:val="-3"/>
          <w:sz w:val="21"/>
        </w:rPr>
        <w:t>supported </w:t>
      </w:r>
      <w:r>
        <w:rPr>
          <w:rFonts w:ascii="Lucida Sans"/>
          <w:color w:val="FFFFFF"/>
          <w:spacing w:val="-5"/>
          <w:sz w:val="21"/>
        </w:rPr>
        <w:t>by </w:t>
      </w:r>
      <w:r>
        <w:rPr>
          <w:rFonts w:ascii="Lucida Sans"/>
          <w:color w:val="FFFFFF"/>
          <w:spacing w:val="-3"/>
          <w:sz w:val="21"/>
        </w:rPr>
        <w:t>the Clough </w:t>
      </w:r>
      <w:r>
        <w:rPr>
          <w:rFonts w:ascii="Lucida Sans"/>
          <w:color w:val="FFFFFF"/>
          <w:spacing w:val="-5"/>
          <w:sz w:val="21"/>
        </w:rPr>
        <w:t>Family </w:t>
      </w:r>
      <w:r>
        <w:rPr>
          <w:rFonts w:ascii="Lucida Sans"/>
          <w:color w:val="FFFFFF"/>
          <w:spacing w:val="-4"/>
          <w:sz w:val="21"/>
        </w:rPr>
        <w:t>Center </w:t>
      </w:r>
      <w:r>
        <w:rPr>
          <w:rFonts w:ascii="Lucida Sans"/>
          <w:color w:val="FFFFFF"/>
          <w:spacing w:val="-3"/>
          <w:sz w:val="21"/>
        </w:rPr>
        <w:t>for </w:t>
      </w:r>
      <w:r>
        <w:rPr>
          <w:rFonts w:ascii="Lucida Sans"/>
          <w:color w:val="FFFFFF"/>
          <w:spacing w:val="-5"/>
          <w:sz w:val="21"/>
        </w:rPr>
        <w:t>Rehabilitative </w:t>
      </w:r>
      <w:r>
        <w:rPr>
          <w:rFonts w:ascii="Lucida Sans"/>
          <w:color w:val="FFFFFF"/>
          <w:sz w:val="21"/>
        </w:rPr>
        <w:t>and Sports </w:t>
      </w:r>
      <w:r>
        <w:rPr>
          <w:rFonts w:ascii="Lucida Sans"/>
          <w:color w:val="FFFFFF"/>
          <w:spacing w:val="-3"/>
          <w:sz w:val="21"/>
        </w:rPr>
        <w:t>Therapies </w:t>
      </w:r>
      <w:r>
        <w:rPr>
          <w:rFonts w:ascii="Lucida Sans"/>
          <w:color w:val="FFFFFF"/>
          <w:sz w:val="21"/>
        </w:rPr>
        <w:t>and </w:t>
      </w:r>
      <w:r>
        <w:rPr>
          <w:rFonts w:ascii="Lucida Sans"/>
          <w:color w:val="FFFFFF"/>
          <w:spacing w:val="-3"/>
          <w:sz w:val="21"/>
        </w:rPr>
        <w:t>Emerson </w:t>
      </w:r>
      <w:r>
        <w:rPr>
          <w:rFonts w:ascii="Lucida Sans"/>
          <w:color w:val="FFFFFF"/>
          <w:sz w:val="21"/>
        </w:rPr>
        <w:t>Home</w:t>
      </w:r>
      <w:r>
        <w:rPr>
          <w:rFonts w:ascii="Lucida Sans"/>
          <w:color w:val="FFFFFF"/>
          <w:spacing w:val="-11"/>
          <w:sz w:val="21"/>
        </w:rPr>
        <w:t> </w:t>
      </w:r>
      <w:r>
        <w:rPr>
          <w:rFonts w:ascii="Lucida Sans"/>
          <w:color w:val="FFFFFF"/>
          <w:sz w:val="21"/>
        </w:rPr>
        <w:t>Care.</w:t>
      </w:r>
    </w:p>
    <w:p>
      <w:pPr>
        <w:spacing w:line="235" w:lineRule="auto" w:before="89"/>
        <w:ind w:left="720" w:right="396" w:firstLine="0"/>
        <w:jc w:val="left"/>
        <w:rPr>
          <w:b/>
          <w:sz w:val="16"/>
        </w:rPr>
      </w:pPr>
      <w:r>
        <w:rPr/>
        <w:br w:type="column"/>
      </w:r>
      <w:r>
        <w:rPr>
          <w:b/>
          <w:color w:val="FFFFFF"/>
          <w:sz w:val="16"/>
        </w:rPr>
        <w:t>David Peterson is busy in his workshop and will soon return to work.</w:t>
      </w:r>
    </w:p>
    <w:p>
      <w:pPr>
        <w:spacing w:after="0" w:line="235" w:lineRule="auto"/>
        <w:jc w:val="left"/>
        <w:rPr>
          <w:sz w:val="16"/>
        </w:rPr>
        <w:sectPr>
          <w:type w:val="continuous"/>
          <w:pgSz w:w="12240" w:h="15840"/>
          <w:pgMar w:top="1280" w:bottom="280" w:left="0" w:right="0"/>
          <w:cols w:num="2" w:equalWidth="0">
            <w:col w:w="3379" w:space="4302"/>
            <w:col w:w="4559"/>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465" w:lineRule="exact" w:before="242"/>
        <w:ind w:left="754" w:right="0" w:firstLine="0"/>
        <w:jc w:val="left"/>
        <w:rPr>
          <w:rFonts w:ascii="Lucida Sans"/>
          <w:sz w:val="50"/>
        </w:rPr>
      </w:pPr>
      <w:r>
        <w:rPr>
          <w:rFonts w:ascii="Lucida Sans"/>
          <w:color w:val="00A89F"/>
          <w:w w:val="105"/>
          <w:sz w:val="50"/>
        </w:rPr>
        <w:t>Back to work</w:t>
      </w:r>
    </w:p>
    <w:p>
      <w:pPr>
        <w:spacing w:line="727" w:lineRule="exact" w:before="0"/>
        <w:ind w:left="2834" w:right="0" w:firstLine="0"/>
        <w:jc w:val="left"/>
        <w:rPr>
          <w:rFonts w:ascii="Times New Roman"/>
          <w:sz w:val="74"/>
        </w:rPr>
      </w:pPr>
      <w:r>
        <w:rPr>
          <w:rFonts w:ascii="Times New Roman"/>
          <w:color w:val="8B266D"/>
          <w:spacing w:val="-7"/>
          <w:w w:val="115"/>
          <w:sz w:val="74"/>
        </w:rPr>
        <w:t>with </w:t>
      </w:r>
      <w:r>
        <w:rPr>
          <w:rFonts w:ascii="Times New Roman"/>
          <w:color w:val="8B266D"/>
          <w:spacing w:val="-9"/>
          <w:w w:val="115"/>
          <w:sz w:val="74"/>
        </w:rPr>
        <w:t>two </w:t>
      </w:r>
      <w:r>
        <w:rPr>
          <w:rFonts w:ascii="Times New Roman"/>
          <w:color w:val="8B266D"/>
          <w:spacing w:val="-14"/>
          <w:w w:val="115"/>
          <w:sz w:val="74"/>
        </w:rPr>
        <w:t>healthy</w:t>
      </w:r>
      <w:r>
        <w:rPr>
          <w:rFonts w:ascii="Times New Roman"/>
          <w:color w:val="8B266D"/>
          <w:spacing w:val="-131"/>
          <w:w w:val="115"/>
          <w:sz w:val="74"/>
        </w:rPr>
        <w:t> </w:t>
      </w:r>
      <w:r>
        <w:rPr>
          <w:rFonts w:ascii="Times New Roman"/>
          <w:color w:val="8B266D"/>
          <w:spacing w:val="-18"/>
          <w:w w:val="115"/>
          <w:sz w:val="74"/>
        </w:rPr>
        <w:t>shoulders</w:t>
      </w:r>
    </w:p>
    <w:p>
      <w:pPr>
        <w:spacing w:before="53"/>
        <w:ind w:left="720" w:right="0" w:firstLine="0"/>
        <w:jc w:val="left"/>
        <w:rPr>
          <w:rFonts w:ascii="Lucida Sans"/>
          <w:sz w:val="31"/>
        </w:rPr>
      </w:pPr>
      <w:r>
        <w:rPr/>
        <w:pict>
          <v:shape style="position:absolute;margin-left:36pt;margin-top:24.750465pt;width:540pt;height:.1pt;mso-position-horizontal-relative:page;mso-position-vertical-relative:paragraph;z-index:-15674880;mso-wrap-distance-left:0;mso-wrap-distance-right:0" coordorigin="720,495" coordsize="10800,0" path="m720,495l11520,495e" filled="false" stroked="true" strokeweight=".5pt" strokecolor="#f47521">
            <v:path arrowok="t"/>
            <v:stroke dashstyle="solid"/>
            <w10:wrap type="topAndBottom"/>
          </v:shape>
        </w:pict>
      </w:r>
      <w:r>
        <w:rPr>
          <w:rFonts w:ascii="Lucida Sans"/>
          <w:color w:val="F47521"/>
          <w:sz w:val="31"/>
        </w:rPr>
        <w:t>Shoulder replacement surgery is a success story</w:t>
      </w:r>
    </w:p>
    <w:p>
      <w:pPr>
        <w:pStyle w:val="BodyText"/>
        <w:rPr>
          <w:rFonts w:ascii="Lucida Sans"/>
          <w:sz w:val="7"/>
        </w:rPr>
      </w:pPr>
    </w:p>
    <w:p>
      <w:pPr>
        <w:spacing w:after="0"/>
        <w:rPr>
          <w:rFonts w:ascii="Lucida Sans"/>
          <w:sz w:val="7"/>
        </w:rPr>
        <w:sectPr>
          <w:type w:val="continuous"/>
          <w:pgSz w:w="12240" w:h="15840"/>
          <w:pgMar w:top="1280" w:bottom="280" w:left="0" w:right="0"/>
        </w:sectPr>
      </w:pPr>
    </w:p>
    <w:p>
      <w:pPr>
        <w:spacing w:line="256" w:lineRule="auto" w:before="81"/>
        <w:ind w:left="754" w:right="-11" w:firstLine="0"/>
        <w:jc w:val="left"/>
        <w:rPr>
          <w:sz w:val="23"/>
        </w:rPr>
      </w:pPr>
      <w:r>
        <w:rPr>
          <w:color w:val="00527C"/>
          <w:sz w:val="23"/>
        </w:rPr>
        <w:t>Some shoulders can be saved with surgery that repairs a rotator cuff or removes a bone spur. But when a shoulder cannot be saved, shoulder re- placement</w:t>
      </w:r>
      <w:r>
        <w:rPr>
          <w:color w:val="00527C"/>
          <w:spacing w:val="-14"/>
          <w:sz w:val="23"/>
        </w:rPr>
        <w:t> </w:t>
      </w:r>
      <w:r>
        <w:rPr>
          <w:color w:val="00527C"/>
          <w:sz w:val="23"/>
        </w:rPr>
        <w:t>surgery</w:t>
      </w:r>
      <w:r>
        <w:rPr>
          <w:color w:val="00527C"/>
          <w:spacing w:val="-14"/>
          <w:sz w:val="23"/>
        </w:rPr>
        <w:t> </w:t>
      </w:r>
      <w:r>
        <w:rPr>
          <w:color w:val="00527C"/>
          <w:sz w:val="23"/>
        </w:rPr>
        <w:t>may</w:t>
      </w:r>
      <w:r>
        <w:rPr>
          <w:color w:val="00527C"/>
          <w:spacing w:val="-14"/>
          <w:sz w:val="23"/>
        </w:rPr>
        <w:t> </w:t>
      </w:r>
      <w:r>
        <w:rPr>
          <w:color w:val="00527C"/>
          <w:sz w:val="23"/>
        </w:rPr>
        <w:t>be</w:t>
      </w:r>
      <w:r>
        <w:rPr>
          <w:color w:val="00527C"/>
          <w:spacing w:val="-14"/>
          <w:sz w:val="23"/>
        </w:rPr>
        <w:t> </w:t>
      </w:r>
      <w:r>
        <w:rPr>
          <w:color w:val="00527C"/>
          <w:sz w:val="23"/>
        </w:rPr>
        <w:t>the</w:t>
      </w:r>
      <w:r>
        <w:rPr>
          <w:color w:val="00527C"/>
          <w:spacing w:val="-14"/>
          <w:sz w:val="23"/>
        </w:rPr>
        <w:t> </w:t>
      </w:r>
      <w:r>
        <w:rPr>
          <w:color w:val="00527C"/>
          <w:sz w:val="23"/>
        </w:rPr>
        <w:t>answer.</w:t>
      </w:r>
      <w:r>
        <w:rPr>
          <w:color w:val="00527C"/>
          <w:spacing w:val="-14"/>
          <w:sz w:val="23"/>
        </w:rPr>
        <w:t> </w:t>
      </w:r>
      <w:r>
        <w:rPr>
          <w:color w:val="00527C"/>
          <w:sz w:val="23"/>
        </w:rPr>
        <w:t>It</w:t>
      </w:r>
      <w:r>
        <w:rPr>
          <w:color w:val="00527C"/>
          <w:spacing w:val="-14"/>
          <w:sz w:val="23"/>
        </w:rPr>
        <w:t> </w:t>
      </w:r>
      <w:r>
        <w:rPr>
          <w:color w:val="00527C"/>
          <w:sz w:val="23"/>
        </w:rPr>
        <w:t>has</w:t>
      </w:r>
      <w:r>
        <w:rPr>
          <w:color w:val="00527C"/>
          <w:spacing w:val="-14"/>
          <w:sz w:val="23"/>
        </w:rPr>
        <w:t> </w:t>
      </w:r>
      <w:r>
        <w:rPr>
          <w:color w:val="00527C"/>
          <w:sz w:val="23"/>
        </w:rPr>
        <w:t>been</w:t>
      </w:r>
      <w:r>
        <w:rPr>
          <w:color w:val="00527C"/>
          <w:spacing w:val="-14"/>
          <w:sz w:val="23"/>
        </w:rPr>
        <w:t> </w:t>
      </w:r>
      <w:r>
        <w:rPr>
          <w:color w:val="00527C"/>
          <w:sz w:val="23"/>
        </w:rPr>
        <w:t>steadily</w:t>
      </w:r>
      <w:r>
        <w:rPr>
          <w:color w:val="00527C"/>
          <w:spacing w:val="-14"/>
          <w:sz w:val="23"/>
        </w:rPr>
        <w:t> </w:t>
      </w:r>
      <w:r>
        <w:rPr>
          <w:color w:val="00527C"/>
          <w:sz w:val="23"/>
        </w:rPr>
        <w:t>refined</w:t>
      </w:r>
      <w:r>
        <w:rPr>
          <w:color w:val="00527C"/>
          <w:spacing w:val="-14"/>
          <w:sz w:val="23"/>
        </w:rPr>
        <w:t> </w:t>
      </w:r>
      <w:r>
        <w:rPr>
          <w:color w:val="00527C"/>
          <w:sz w:val="23"/>
        </w:rPr>
        <w:t>to</w:t>
      </w:r>
      <w:r>
        <w:rPr>
          <w:color w:val="00527C"/>
          <w:spacing w:val="-14"/>
          <w:sz w:val="23"/>
        </w:rPr>
        <w:t> </w:t>
      </w:r>
      <w:r>
        <w:rPr>
          <w:color w:val="00527C"/>
          <w:sz w:val="23"/>
        </w:rPr>
        <w:t>provide individuals with functioning shoulders and predictable improvement in pain and</w:t>
      </w:r>
      <w:r>
        <w:rPr>
          <w:color w:val="00527C"/>
          <w:spacing w:val="-5"/>
          <w:sz w:val="23"/>
        </w:rPr>
        <w:t> </w:t>
      </w:r>
      <w:r>
        <w:rPr>
          <w:color w:val="00527C"/>
          <w:sz w:val="23"/>
        </w:rPr>
        <w:t>is</w:t>
      </w:r>
      <w:r>
        <w:rPr>
          <w:color w:val="00527C"/>
          <w:spacing w:val="-5"/>
          <w:sz w:val="23"/>
        </w:rPr>
        <w:t> </w:t>
      </w:r>
      <w:r>
        <w:rPr>
          <w:color w:val="00527C"/>
          <w:sz w:val="23"/>
        </w:rPr>
        <w:t>the</w:t>
      </w:r>
      <w:r>
        <w:rPr>
          <w:color w:val="00527C"/>
          <w:spacing w:val="-5"/>
          <w:sz w:val="23"/>
        </w:rPr>
        <w:t> </w:t>
      </w:r>
      <w:r>
        <w:rPr>
          <w:color w:val="00527C"/>
          <w:sz w:val="23"/>
        </w:rPr>
        <w:t>fastest-growing</w:t>
      </w:r>
      <w:r>
        <w:rPr>
          <w:color w:val="00527C"/>
          <w:spacing w:val="-5"/>
          <w:sz w:val="23"/>
        </w:rPr>
        <w:t> </w:t>
      </w:r>
      <w:r>
        <w:rPr>
          <w:color w:val="00527C"/>
          <w:sz w:val="23"/>
        </w:rPr>
        <w:t>joint</w:t>
      </w:r>
      <w:r>
        <w:rPr>
          <w:color w:val="00527C"/>
          <w:spacing w:val="-4"/>
          <w:sz w:val="23"/>
        </w:rPr>
        <w:t> </w:t>
      </w:r>
      <w:r>
        <w:rPr>
          <w:color w:val="00527C"/>
          <w:sz w:val="23"/>
        </w:rPr>
        <w:t>replacement</w:t>
      </w:r>
      <w:r>
        <w:rPr>
          <w:color w:val="00527C"/>
          <w:spacing w:val="-5"/>
          <w:sz w:val="23"/>
        </w:rPr>
        <w:t> </w:t>
      </w:r>
      <w:r>
        <w:rPr>
          <w:color w:val="00527C"/>
          <w:sz w:val="23"/>
        </w:rPr>
        <w:t>surgery</w:t>
      </w:r>
      <w:r>
        <w:rPr>
          <w:color w:val="00527C"/>
          <w:spacing w:val="-5"/>
          <w:sz w:val="23"/>
        </w:rPr>
        <w:t> </w:t>
      </w:r>
      <w:r>
        <w:rPr>
          <w:color w:val="00527C"/>
          <w:sz w:val="23"/>
        </w:rPr>
        <w:t>performed</w:t>
      </w:r>
      <w:r>
        <w:rPr>
          <w:color w:val="00527C"/>
          <w:spacing w:val="-5"/>
          <w:sz w:val="23"/>
        </w:rPr>
        <w:t> </w:t>
      </w:r>
      <w:r>
        <w:rPr>
          <w:color w:val="00527C"/>
          <w:sz w:val="23"/>
        </w:rPr>
        <w:t>today.</w:t>
      </w:r>
    </w:p>
    <w:p>
      <w:pPr>
        <w:pStyle w:val="BodyText"/>
        <w:spacing w:line="319" w:lineRule="auto" w:before="141"/>
        <w:ind w:left="208" w:right="1074"/>
      </w:pPr>
      <w:r>
        <w:rPr/>
        <w:br w:type="column"/>
      </w:r>
      <w:r>
        <w:rPr>
          <w:color w:val="231F20"/>
          <w:w w:val="115"/>
        </w:rPr>
        <w:t>piece</w:t>
      </w:r>
      <w:r>
        <w:rPr>
          <w:color w:val="231F20"/>
          <w:spacing w:val="-18"/>
          <w:w w:val="115"/>
        </w:rPr>
        <w:t> </w:t>
      </w:r>
      <w:r>
        <w:rPr>
          <w:color w:val="231F20"/>
          <w:w w:val="115"/>
        </w:rPr>
        <w:t>of</w:t>
      </w:r>
      <w:r>
        <w:rPr>
          <w:color w:val="231F20"/>
          <w:spacing w:val="-17"/>
          <w:w w:val="115"/>
        </w:rPr>
        <w:t> </w:t>
      </w:r>
      <w:r>
        <w:rPr>
          <w:color w:val="231F20"/>
          <w:w w:val="115"/>
        </w:rPr>
        <w:t>cartilage</w:t>
      </w:r>
      <w:r>
        <w:rPr>
          <w:color w:val="231F20"/>
          <w:spacing w:val="-17"/>
          <w:w w:val="115"/>
        </w:rPr>
        <w:t> </w:t>
      </w:r>
      <w:r>
        <w:rPr>
          <w:color w:val="231F20"/>
          <w:w w:val="115"/>
        </w:rPr>
        <w:t>can</w:t>
      </w:r>
      <w:r>
        <w:rPr>
          <w:color w:val="231F20"/>
          <w:spacing w:val="-17"/>
          <w:w w:val="115"/>
        </w:rPr>
        <w:t> </w:t>
      </w:r>
      <w:r>
        <w:rPr>
          <w:color w:val="231F20"/>
          <w:w w:val="115"/>
        </w:rPr>
        <w:t>tear</w:t>
      </w:r>
      <w:r>
        <w:rPr>
          <w:color w:val="231F20"/>
          <w:spacing w:val="-17"/>
          <w:w w:val="115"/>
        </w:rPr>
        <w:t> </w:t>
      </w:r>
      <w:r>
        <w:rPr>
          <w:color w:val="231F20"/>
          <w:w w:val="115"/>
        </w:rPr>
        <w:t>away</w:t>
      </w:r>
      <w:r>
        <w:rPr>
          <w:color w:val="231F20"/>
          <w:spacing w:val="-17"/>
          <w:w w:val="115"/>
        </w:rPr>
        <w:t> </w:t>
      </w:r>
      <w:r>
        <w:rPr>
          <w:color w:val="231F20"/>
          <w:w w:val="115"/>
        </w:rPr>
        <w:t>from</w:t>
      </w:r>
      <w:r>
        <w:rPr>
          <w:color w:val="231F20"/>
          <w:spacing w:val="-17"/>
          <w:w w:val="115"/>
        </w:rPr>
        <w:t> </w:t>
      </w:r>
      <w:r>
        <w:rPr>
          <w:color w:val="231F20"/>
          <w:w w:val="115"/>
        </w:rPr>
        <w:t>the bone,</w:t>
      </w:r>
      <w:r>
        <w:rPr>
          <w:color w:val="231F20"/>
          <w:spacing w:val="-12"/>
          <w:w w:val="115"/>
        </w:rPr>
        <w:t> </w:t>
      </w:r>
      <w:r>
        <w:rPr>
          <w:color w:val="231F20"/>
          <w:w w:val="115"/>
        </w:rPr>
        <w:t>leaving</w:t>
      </w:r>
      <w:r>
        <w:rPr>
          <w:color w:val="231F20"/>
          <w:spacing w:val="-11"/>
          <w:w w:val="115"/>
        </w:rPr>
        <w:t> </w:t>
      </w:r>
      <w:r>
        <w:rPr>
          <w:color w:val="231F20"/>
          <w:w w:val="115"/>
        </w:rPr>
        <w:t>it</w:t>
      </w:r>
      <w:r>
        <w:rPr>
          <w:color w:val="231F20"/>
          <w:spacing w:val="-11"/>
          <w:w w:val="115"/>
        </w:rPr>
        <w:t> </w:t>
      </w:r>
      <w:r>
        <w:rPr>
          <w:color w:val="231F20"/>
          <w:w w:val="115"/>
        </w:rPr>
        <w:t>exposed</w:t>
      </w:r>
      <w:r>
        <w:rPr>
          <w:color w:val="231F20"/>
          <w:spacing w:val="-11"/>
          <w:w w:val="115"/>
        </w:rPr>
        <w:t> </w:t>
      </w:r>
      <w:r>
        <w:rPr>
          <w:color w:val="231F20"/>
          <w:w w:val="115"/>
        </w:rPr>
        <w:t>to</w:t>
      </w:r>
      <w:r>
        <w:rPr>
          <w:color w:val="231F20"/>
          <w:spacing w:val="-11"/>
          <w:w w:val="115"/>
        </w:rPr>
        <w:t> </w:t>
      </w:r>
      <w:r>
        <w:rPr>
          <w:color w:val="231F20"/>
          <w:w w:val="115"/>
        </w:rPr>
        <w:t>bruising.”</w:t>
      </w:r>
    </w:p>
    <w:p>
      <w:pPr>
        <w:pStyle w:val="BodyText"/>
        <w:spacing w:line="319" w:lineRule="auto" w:before="100"/>
        <w:ind w:left="208" w:right="759"/>
      </w:pPr>
      <w:r>
        <w:rPr>
          <w:color w:val="231F20"/>
          <w:w w:val="110"/>
        </w:rPr>
        <w:t>Dr. Re examined Mr. Peterson’s shoulder  and was straightforward. “He said I needed a shoulder replacement, and it would take the pain away,” says Mr. Peterson. “I</w:t>
      </w:r>
      <w:r>
        <w:rPr>
          <w:color w:val="231F20"/>
          <w:spacing w:val="-1"/>
          <w:w w:val="110"/>
        </w:rPr>
        <w:t> </w:t>
      </w:r>
      <w:r>
        <w:rPr>
          <w:color w:val="231F20"/>
          <w:w w:val="110"/>
        </w:rPr>
        <w:t>said</w:t>
      </w:r>
    </w:p>
    <w:p>
      <w:pPr>
        <w:spacing w:after="0" w:line="319" w:lineRule="auto"/>
        <w:sectPr>
          <w:type w:val="continuous"/>
          <w:pgSz w:w="12240" w:h="15840"/>
          <w:pgMar w:top="1280" w:bottom="280" w:left="0" w:right="0"/>
          <w:cols w:num="2" w:equalWidth="0">
            <w:col w:w="7832" w:space="40"/>
            <w:col w:w="4368"/>
          </w:cols>
        </w:sectPr>
      </w:pPr>
    </w:p>
    <w:p>
      <w:pPr>
        <w:pStyle w:val="BodyText"/>
        <w:spacing w:line="319" w:lineRule="auto" w:before="20"/>
        <w:ind w:left="720"/>
      </w:pPr>
      <w:r>
        <w:rPr>
          <w:color w:val="231F20"/>
          <w:w w:val="110"/>
        </w:rPr>
        <w:t>David Peterson remembers the exact mo- ment he knew his left shoulder was seri- ously damaged. Despite living with chronic pain, the Acton resident, 64, continued to work as a carpenter—gripping tools, climb- ing ladders and lifting a 70-pound tool bag.</w:t>
      </w:r>
    </w:p>
    <w:p>
      <w:pPr>
        <w:pStyle w:val="BodyText"/>
        <w:spacing w:line="319" w:lineRule="auto" w:before="100"/>
        <w:ind w:left="720" w:right="38"/>
      </w:pPr>
      <w:r>
        <w:rPr>
          <w:color w:val="231F20"/>
          <w:w w:val="110"/>
        </w:rPr>
        <w:t>“The pain slowly snuck up on me and became the ‘normal,’” recalls Mr. Peterson. “Despite the pain, I never missed work. I kept moving and tried to take on lighter duties. After a while, it didn’t register.”</w:t>
      </w:r>
    </w:p>
    <w:p>
      <w:pPr>
        <w:pStyle w:val="BodyText"/>
        <w:spacing w:line="319" w:lineRule="auto" w:before="101"/>
        <w:ind w:left="720" w:right="70"/>
      </w:pPr>
      <w:r>
        <w:rPr>
          <w:color w:val="231F20"/>
          <w:w w:val="115"/>
        </w:rPr>
        <w:t>But</w:t>
      </w:r>
      <w:r>
        <w:rPr>
          <w:color w:val="231F20"/>
          <w:spacing w:val="-12"/>
          <w:w w:val="115"/>
        </w:rPr>
        <w:t> </w:t>
      </w:r>
      <w:r>
        <w:rPr>
          <w:color w:val="231F20"/>
          <w:w w:val="115"/>
        </w:rPr>
        <w:t>one</w:t>
      </w:r>
      <w:r>
        <w:rPr>
          <w:color w:val="231F20"/>
          <w:spacing w:val="-12"/>
          <w:w w:val="115"/>
        </w:rPr>
        <w:t> </w:t>
      </w:r>
      <w:r>
        <w:rPr>
          <w:color w:val="231F20"/>
          <w:w w:val="115"/>
        </w:rPr>
        <w:t>day,</w:t>
      </w:r>
      <w:r>
        <w:rPr>
          <w:color w:val="231F20"/>
          <w:spacing w:val="-11"/>
          <w:w w:val="115"/>
        </w:rPr>
        <w:t> </w:t>
      </w:r>
      <w:r>
        <w:rPr>
          <w:color w:val="231F20"/>
          <w:w w:val="115"/>
        </w:rPr>
        <w:t>it</w:t>
      </w:r>
      <w:r>
        <w:rPr>
          <w:color w:val="231F20"/>
          <w:spacing w:val="-12"/>
          <w:w w:val="115"/>
        </w:rPr>
        <w:t> </w:t>
      </w:r>
      <w:r>
        <w:rPr>
          <w:color w:val="231F20"/>
          <w:w w:val="115"/>
        </w:rPr>
        <w:t>did.</w:t>
      </w:r>
      <w:r>
        <w:rPr>
          <w:color w:val="231F20"/>
          <w:spacing w:val="-12"/>
          <w:w w:val="115"/>
        </w:rPr>
        <w:t> </w:t>
      </w:r>
      <w:r>
        <w:rPr>
          <w:color w:val="231F20"/>
          <w:w w:val="115"/>
        </w:rPr>
        <w:t>“I</w:t>
      </w:r>
      <w:r>
        <w:rPr>
          <w:color w:val="231F20"/>
          <w:spacing w:val="-11"/>
          <w:w w:val="115"/>
        </w:rPr>
        <w:t> </w:t>
      </w:r>
      <w:r>
        <w:rPr>
          <w:color w:val="231F20"/>
          <w:w w:val="115"/>
        </w:rPr>
        <w:t>was</w:t>
      </w:r>
      <w:r>
        <w:rPr>
          <w:color w:val="231F20"/>
          <w:spacing w:val="-12"/>
          <w:w w:val="115"/>
        </w:rPr>
        <w:t> </w:t>
      </w:r>
      <w:r>
        <w:rPr>
          <w:color w:val="231F20"/>
          <w:w w:val="115"/>
        </w:rPr>
        <w:t>driving</w:t>
      </w:r>
      <w:r>
        <w:rPr>
          <w:color w:val="231F20"/>
          <w:spacing w:val="-11"/>
          <w:w w:val="115"/>
        </w:rPr>
        <w:t> </w:t>
      </w:r>
      <w:r>
        <w:rPr>
          <w:color w:val="231F20"/>
          <w:w w:val="115"/>
        </w:rPr>
        <w:t>my</w:t>
      </w:r>
      <w:r>
        <w:rPr>
          <w:color w:val="231F20"/>
          <w:spacing w:val="-12"/>
          <w:w w:val="115"/>
        </w:rPr>
        <w:t> </w:t>
      </w:r>
      <w:r>
        <w:rPr>
          <w:color w:val="231F20"/>
          <w:w w:val="115"/>
        </w:rPr>
        <w:t>van, and just turning the wheel caused</w:t>
      </w:r>
      <w:r>
        <w:rPr>
          <w:color w:val="231F20"/>
          <w:spacing w:val="-32"/>
          <w:w w:val="115"/>
        </w:rPr>
        <w:t> </w:t>
      </w:r>
      <w:r>
        <w:rPr>
          <w:color w:val="231F20"/>
          <w:w w:val="115"/>
        </w:rPr>
        <w:t>sudden</w:t>
      </w:r>
    </w:p>
    <w:p>
      <w:pPr>
        <w:pStyle w:val="BodyText"/>
        <w:spacing w:line="319" w:lineRule="auto" w:before="2"/>
        <w:ind w:left="310"/>
      </w:pPr>
      <w:r>
        <w:rPr/>
        <w:br w:type="column"/>
      </w:r>
      <w:r>
        <w:rPr>
          <w:color w:val="231F20"/>
          <w:w w:val="115"/>
        </w:rPr>
        <w:t>pain. That was definitely the moment.” He made an appointment to see his primary care physician, Sandeep Jain, MD, who administered</w:t>
      </w:r>
      <w:r>
        <w:rPr>
          <w:color w:val="231F20"/>
          <w:spacing w:val="-12"/>
          <w:w w:val="115"/>
        </w:rPr>
        <w:t> </w:t>
      </w:r>
      <w:r>
        <w:rPr>
          <w:color w:val="231F20"/>
          <w:w w:val="115"/>
        </w:rPr>
        <w:t>a</w:t>
      </w:r>
      <w:r>
        <w:rPr>
          <w:color w:val="231F20"/>
          <w:spacing w:val="-12"/>
          <w:w w:val="115"/>
        </w:rPr>
        <w:t> </w:t>
      </w:r>
      <w:r>
        <w:rPr>
          <w:color w:val="231F20"/>
          <w:w w:val="115"/>
        </w:rPr>
        <w:t>cortisone</w:t>
      </w:r>
      <w:r>
        <w:rPr>
          <w:color w:val="231F20"/>
          <w:spacing w:val="-12"/>
          <w:w w:val="115"/>
        </w:rPr>
        <w:t> </w:t>
      </w:r>
      <w:r>
        <w:rPr>
          <w:color w:val="231F20"/>
          <w:w w:val="115"/>
        </w:rPr>
        <w:t>shot</w:t>
      </w:r>
      <w:r>
        <w:rPr>
          <w:color w:val="231F20"/>
          <w:spacing w:val="-12"/>
          <w:w w:val="115"/>
        </w:rPr>
        <w:t> </w:t>
      </w:r>
      <w:r>
        <w:rPr>
          <w:color w:val="231F20"/>
          <w:w w:val="115"/>
        </w:rPr>
        <w:t>and</w:t>
      </w:r>
      <w:r>
        <w:rPr>
          <w:color w:val="231F20"/>
          <w:spacing w:val="-11"/>
          <w:w w:val="115"/>
        </w:rPr>
        <w:t> </w:t>
      </w:r>
      <w:r>
        <w:rPr>
          <w:color w:val="231F20"/>
          <w:w w:val="115"/>
        </w:rPr>
        <w:t>prescribed physical therapy. About a month</w:t>
      </w:r>
      <w:r>
        <w:rPr>
          <w:color w:val="231F20"/>
          <w:spacing w:val="-34"/>
          <w:w w:val="115"/>
        </w:rPr>
        <w:t> </w:t>
      </w:r>
      <w:r>
        <w:rPr>
          <w:color w:val="231F20"/>
          <w:w w:val="115"/>
        </w:rPr>
        <w:t>later,</w:t>
      </w:r>
    </w:p>
    <w:p>
      <w:pPr>
        <w:pStyle w:val="BodyText"/>
        <w:spacing w:line="319" w:lineRule="auto"/>
        <w:ind w:left="310" w:right="34"/>
      </w:pPr>
      <w:r>
        <w:rPr>
          <w:color w:val="231F20"/>
          <w:w w:val="115"/>
        </w:rPr>
        <w:t>Mr. Peterson had an appointment to see Paul</w:t>
      </w:r>
      <w:r>
        <w:rPr>
          <w:color w:val="231F20"/>
          <w:spacing w:val="-21"/>
          <w:w w:val="115"/>
        </w:rPr>
        <w:t> </w:t>
      </w:r>
      <w:r>
        <w:rPr>
          <w:color w:val="231F20"/>
          <w:w w:val="115"/>
        </w:rPr>
        <w:t>Re,</w:t>
      </w:r>
      <w:r>
        <w:rPr>
          <w:color w:val="231F20"/>
          <w:spacing w:val="-21"/>
          <w:w w:val="115"/>
        </w:rPr>
        <w:t> </w:t>
      </w:r>
      <w:r>
        <w:rPr>
          <w:color w:val="231F20"/>
          <w:w w:val="115"/>
        </w:rPr>
        <w:t>MD,</w:t>
      </w:r>
      <w:r>
        <w:rPr>
          <w:color w:val="231F20"/>
          <w:spacing w:val="-20"/>
          <w:w w:val="115"/>
        </w:rPr>
        <w:t> </w:t>
      </w:r>
      <w:r>
        <w:rPr>
          <w:color w:val="231F20"/>
          <w:w w:val="115"/>
        </w:rPr>
        <w:t>an</w:t>
      </w:r>
      <w:r>
        <w:rPr>
          <w:color w:val="231F20"/>
          <w:spacing w:val="-21"/>
          <w:w w:val="115"/>
        </w:rPr>
        <w:t> </w:t>
      </w:r>
      <w:r>
        <w:rPr>
          <w:color w:val="231F20"/>
          <w:w w:val="115"/>
        </w:rPr>
        <w:t>Emerson</w:t>
      </w:r>
      <w:r>
        <w:rPr>
          <w:color w:val="231F20"/>
          <w:spacing w:val="-20"/>
          <w:w w:val="115"/>
        </w:rPr>
        <w:t> </w:t>
      </w:r>
      <w:r>
        <w:rPr>
          <w:color w:val="231F20"/>
          <w:w w:val="115"/>
        </w:rPr>
        <w:t>orthopedic</w:t>
      </w:r>
      <w:r>
        <w:rPr>
          <w:color w:val="231F20"/>
          <w:spacing w:val="-21"/>
          <w:w w:val="115"/>
        </w:rPr>
        <w:t> </w:t>
      </w:r>
      <w:r>
        <w:rPr>
          <w:color w:val="231F20"/>
          <w:w w:val="115"/>
        </w:rPr>
        <w:t>sur- geon</w:t>
      </w:r>
      <w:r>
        <w:rPr>
          <w:color w:val="231F20"/>
          <w:spacing w:val="-19"/>
          <w:w w:val="115"/>
        </w:rPr>
        <w:t> </w:t>
      </w:r>
      <w:r>
        <w:rPr>
          <w:color w:val="231F20"/>
          <w:w w:val="115"/>
        </w:rPr>
        <w:t>who</w:t>
      </w:r>
      <w:r>
        <w:rPr>
          <w:color w:val="231F20"/>
          <w:spacing w:val="-18"/>
          <w:w w:val="115"/>
        </w:rPr>
        <w:t> </w:t>
      </w:r>
      <w:r>
        <w:rPr>
          <w:color w:val="231F20"/>
          <w:w w:val="115"/>
        </w:rPr>
        <w:t>specializes</w:t>
      </w:r>
      <w:r>
        <w:rPr>
          <w:color w:val="231F20"/>
          <w:spacing w:val="-18"/>
          <w:w w:val="115"/>
        </w:rPr>
        <w:t> </w:t>
      </w:r>
      <w:r>
        <w:rPr>
          <w:color w:val="231F20"/>
          <w:w w:val="115"/>
        </w:rPr>
        <w:t>in</w:t>
      </w:r>
      <w:r>
        <w:rPr>
          <w:color w:val="231F20"/>
          <w:spacing w:val="-18"/>
          <w:w w:val="115"/>
        </w:rPr>
        <w:t> </w:t>
      </w:r>
      <w:r>
        <w:rPr>
          <w:color w:val="231F20"/>
          <w:w w:val="115"/>
        </w:rPr>
        <w:t>shoulder</w:t>
      </w:r>
      <w:r>
        <w:rPr>
          <w:color w:val="231F20"/>
          <w:spacing w:val="-18"/>
          <w:w w:val="115"/>
        </w:rPr>
        <w:t> </w:t>
      </w:r>
      <w:r>
        <w:rPr>
          <w:color w:val="231F20"/>
          <w:w w:val="115"/>
        </w:rPr>
        <w:t>surgery.</w:t>
      </w:r>
    </w:p>
    <w:p>
      <w:pPr>
        <w:pStyle w:val="BodyText"/>
        <w:spacing w:line="319" w:lineRule="auto" w:before="100"/>
        <w:ind w:left="310" w:right="34"/>
      </w:pPr>
      <w:r>
        <w:rPr>
          <w:color w:val="231F20"/>
          <w:w w:val="110"/>
        </w:rPr>
        <w:t>“It’s not uncommon for patients to describe how a simple thing—like turning the wheel of his van—causes pain that has them seek- ing medical care,” says Dr. Re. “Over time, you can wear out the cartilage in a joint and, with a simple action, reach a threshold.</w:t>
      </w:r>
      <w:r>
        <w:rPr>
          <w:color w:val="231F20"/>
          <w:spacing w:val="36"/>
          <w:w w:val="110"/>
        </w:rPr>
        <w:t> </w:t>
      </w:r>
      <w:r>
        <w:rPr>
          <w:color w:val="231F20"/>
          <w:w w:val="110"/>
        </w:rPr>
        <w:t>A</w:t>
      </w:r>
    </w:p>
    <w:p>
      <w:pPr>
        <w:pStyle w:val="BodyText"/>
        <w:spacing w:line="319" w:lineRule="auto"/>
        <w:ind w:left="200" w:right="738"/>
      </w:pPr>
      <w:r>
        <w:rPr/>
        <w:br w:type="column"/>
      </w:r>
      <w:r>
        <w:rPr>
          <w:color w:val="231F20"/>
          <w:w w:val="110"/>
        </w:rPr>
        <w:t>‘you’re on.’ I knew I had to have the surgery, but I needed to buy some time so I could complete the job I was on.”</w:t>
      </w:r>
    </w:p>
    <w:p>
      <w:pPr>
        <w:pStyle w:val="BodyText"/>
        <w:spacing w:line="319" w:lineRule="auto" w:before="100"/>
        <w:ind w:left="200" w:right="726"/>
      </w:pPr>
      <w:r>
        <w:rPr>
          <w:color w:val="231F20"/>
          <w:w w:val="115"/>
        </w:rPr>
        <w:t>Ultrasound-guided cortisone injections did the</w:t>
      </w:r>
      <w:r>
        <w:rPr>
          <w:color w:val="231F20"/>
          <w:spacing w:val="-12"/>
          <w:w w:val="115"/>
        </w:rPr>
        <w:t> </w:t>
      </w:r>
      <w:r>
        <w:rPr>
          <w:color w:val="231F20"/>
          <w:w w:val="115"/>
        </w:rPr>
        <w:t>trick.</w:t>
      </w:r>
      <w:r>
        <w:rPr>
          <w:color w:val="231F20"/>
          <w:spacing w:val="-11"/>
          <w:w w:val="115"/>
        </w:rPr>
        <w:t> </w:t>
      </w:r>
      <w:r>
        <w:rPr>
          <w:color w:val="231F20"/>
          <w:w w:val="115"/>
        </w:rPr>
        <w:t>“Patients</w:t>
      </w:r>
      <w:r>
        <w:rPr>
          <w:color w:val="231F20"/>
          <w:spacing w:val="-11"/>
          <w:w w:val="115"/>
        </w:rPr>
        <w:t> </w:t>
      </w:r>
      <w:r>
        <w:rPr>
          <w:color w:val="231F20"/>
          <w:w w:val="115"/>
        </w:rPr>
        <w:t>often</w:t>
      </w:r>
      <w:r>
        <w:rPr>
          <w:color w:val="231F20"/>
          <w:spacing w:val="-11"/>
          <w:w w:val="115"/>
        </w:rPr>
        <w:t> </w:t>
      </w:r>
      <w:r>
        <w:rPr>
          <w:color w:val="231F20"/>
          <w:w w:val="115"/>
        </w:rPr>
        <w:t>ask</w:t>
      </w:r>
      <w:r>
        <w:rPr>
          <w:color w:val="231F20"/>
          <w:spacing w:val="-12"/>
          <w:w w:val="115"/>
        </w:rPr>
        <w:t> </w:t>
      </w:r>
      <w:r>
        <w:rPr>
          <w:color w:val="231F20"/>
          <w:w w:val="115"/>
        </w:rPr>
        <w:t>what</w:t>
      </w:r>
      <w:r>
        <w:rPr>
          <w:color w:val="231F20"/>
          <w:spacing w:val="-11"/>
          <w:w w:val="115"/>
        </w:rPr>
        <w:t> </w:t>
      </w:r>
      <w:r>
        <w:rPr>
          <w:color w:val="231F20"/>
          <w:w w:val="115"/>
        </w:rPr>
        <w:t>we</w:t>
      </w:r>
      <w:r>
        <w:rPr>
          <w:color w:val="231F20"/>
          <w:spacing w:val="-11"/>
          <w:w w:val="115"/>
        </w:rPr>
        <w:t> </w:t>
      </w:r>
      <w:r>
        <w:rPr>
          <w:color w:val="231F20"/>
          <w:w w:val="115"/>
        </w:rPr>
        <w:t>can</w:t>
      </w:r>
      <w:r>
        <w:rPr>
          <w:color w:val="231F20"/>
          <w:spacing w:val="-11"/>
          <w:w w:val="115"/>
        </w:rPr>
        <w:t> </w:t>
      </w:r>
      <w:r>
        <w:rPr>
          <w:color w:val="231F20"/>
          <w:w w:val="115"/>
        </w:rPr>
        <w:t>do to delay surgery,” notes Dr. Re. “Others ei- ther cannot have surgery or don’t want to have surgery. We can keep some people going</w:t>
      </w:r>
      <w:r>
        <w:rPr>
          <w:color w:val="231F20"/>
          <w:spacing w:val="-16"/>
          <w:w w:val="115"/>
        </w:rPr>
        <w:t> </w:t>
      </w:r>
      <w:r>
        <w:rPr>
          <w:color w:val="231F20"/>
          <w:w w:val="115"/>
        </w:rPr>
        <w:t>for</w:t>
      </w:r>
      <w:r>
        <w:rPr>
          <w:color w:val="231F20"/>
          <w:spacing w:val="-16"/>
          <w:w w:val="115"/>
        </w:rPr>
        <w:t> </w:t>
      </w:r>
      <w:r>
        <w:rPr>
          <w:color w:val="231F20"/>
          <w:w w:val="115"/>
        </w:rPr>
        <w:t>a</w:t>
      </w:r>
      <w:r>
        <w:rPr>
          <w:color w:val="231F20"/>
          <w:spacing w:val="-15"/>
          <w:w w:val="115"/>
        </w:rPr>
        <w:t> </w:t>
      </w:r>
      <w:r>
        <w:rPr>
          <w:color w:val="231F20"/>
          <w:w w:val="115"/>
        </w:rPr>
        <w:t>while</w:t>
      </w:r>
      <w:r>
        <w:rPr>
          <w:color w:val="231F20"/>
          <w:spacing w:val="-16"/>
          <w:w w:val="115"/>
        </w:rPr>
        <w:t> </w:t>
      </w:r>
      <w:r>
        <w:rPr>
          <w:color w:val="231F20"/>
          <w:w w:val="115"/>
        </w:rPr>
        <w:t>with</w:t>
      </w:r>
      <w:r>
        <w:rPr>
          <w:color w:val="231F20"/>
          <w:spacing w:val="-16"/>
          <w:w w:val="115"/>
        </w:rPr>
        <w:t> </w:t>
      </w:r>
      <w:r>
        <w:rPr>
          <w:color w:val="231F20"/>
          <w:w w:val="115"/>
        </w:rPr>
        <w:t>cortisone</w:t>
      </w:r>
      <w:r>
        <w:rPr>
          <w:color w:val="231F20"/>
          <w:spacing w:val="-15"/>
          <w:w w:val="115"/>
        </w:rPr>
        <w:t> </w:t>
      </w:r>
      <w:r>
        <w:rPr>
          <w:color w:val="231F20"/>
          <w:w w:val="115"/>
        </w:rPr>
        <w:t>injections</w:t>
      </w:r>
      <w:r>
        <w:rPr>
          <w:color w:val="231F20"/>
          <w:spacing w:val="-16"/>
          <w:w w:val="115"/>
        </w:rPr>
        <w:t> </w:t>
      </w:r>
      <w:r>
        <w:rPr>
          <w:color w:val="231F20"/>
          <w:w w:val="115"/>
        </w:rPr>
        <w:t>or by performing minimally invasive surgery that loosens up the shoulder</w:t>
      </w:r>
      <w:r>
        <w:rPr>
          <w:color w:val="231F20"/>
          <w:spacing w:val="-31"/>
          <w:w w:val="115"/>
        </w:rPr>
        <w:t> </w:t>
      </w:r>
      <w:r>
        <w:rPr>
          <w:color w:val="231F20"/>
          <w:w w:val="115"/>
        </w:rPr>
        <w:t>ligament.”</w:t>
      </w:r>
    </w:p>
    <w:p>
      <w:pPr>
        <w:pStyle w:val="BodyText"/>
        <w:spacing w:line="319" w:lineRule="auto" w:before="101"/>
        <w:ind w:left="200" w:right="790"/>
      </w:pPr>
      <w:r>
        <w:rPr>
          <w:color w:val="231F20"/>
          <w:w w:val="110"/>
        </w:rPr>
        <w:t>Mr. Peterson’s surgery was scheduled for May 2018. He wasn’t surprised when Dr. Re told him that his right shoulder was also in</w:t>
      </w:r>
    </w:p>
    <w:p>
      <w:pPr>
        <w:spacing w:after="0" w:line="319" w:lineRule="auto"/>
        <w:sectPr>
          <w:type w:val="continuous"/>
          <w:pgSz w:w="12240" w:h="15840"/>
          <w:pgMar w:top="1280" w:bottom="280" w:left="0" w:right="0"/>
          <w:cols w:num="3" w:equalWidth="0">
            <w:col w:w="4050" w:space="40"/>
            <w:col w:w="3751" w:space="39"/>
            <w:col w:w="4360"/>
          </w:cols>
        </w:sectPr>
      </w:pPr>
    </w:p>
    <w:p>
      <w:pPr>
        <w:spacing w:before="113"/>
        <w:ind w:left="529" w:right="0" w:firstLine="0"/>
        <w:jc w:val="left"/>
        <w:rPr>
          <w:b/>
          <w:sz w:val="15"/>
        </w:rPr>
      </w:pPr>
      <w:r>
        <w:rPr/>
        <w:pict>
          <v:shape style="position:absolute;margin-left:29.2756pt;margin-top:6.318614pt;width:3.95pt;height:8.5pt;mso-position-horizontal-relative:page;mso-position-vertical-relative:paragraph;z-index:-17843712" type="#_x0000_t202" filled="false" stroked="false">
            <v:textbox inset="0,0,0,0">
              <w:txbxContent>
                <w:p>
                  <w:pPr>
                    <w:spacing w:line="169" w:lineRule="exact" w:before="0"/>
                    <w:ind w:left="0" w:right="0" w:firstLine="0"/>
                    <w:jc w:val="left"/>
                    <w:rPr>
                      <w:b/>
                      <w:sz w:val="15"/>
                    </w:rPr>
                  </w:pPr>
                  <w:r>
                    <w:rPr>
                      <w:b/>
                      <w:color w:val="FFFFFF"/>
                      <w:w w:val="103"/>
                      <w:sz w:val="15"/>
                    </w:rPr>
                    <w:t>4</w:t>
                  </w:r>
                </w:p>
              </w:txbxContent>
            </v:textbox>
            <w10:wrap type="none"/>
          </v:shape>
        </w:pict>
      </w:r>
      <w:r>
        <w:rPr/>
        <w:pict>
          <v:shape style="position:absolute;margin-left:29.2756pt;margin-top:6.318614pt;width:3.95pt;height:8.5pt;mso-position-horizontal-relative:page;mso-position-vertical-relative:paragraph;z-index:-17843200" type="#_x0000_t202" filled="false" stroked="false">
            <v:textbox inset="0,0,0,0">
              <w:txbxContent>
                <w:p>
                  <w:pPr>
                    <w:spacing w:line="169" w:lineRule="exact" w:before="0"/>
                    <w:ind w:left="0" w:right="0" w:firstLine="0"/>
                    <w:jc w:val="left"/>
                    <w:rPr>
                      <w:b/>
                      <w:sz w:val="15"/>
                    </w:rPr>
                  </w:pPr>
                  <w:r>
                    <w:rPr>
                      <w:b/>
                      <w:color w:val="FFFFFF"/>
                      <w:w w:val="103"/>
                      <w:sz w:val="15"/>
                    </w:rPr>
                    <w:t>4</w:t>
                  </w:r>
                </w:p>
              </w:txbxContent>
            </v:textbox>
            <w10:wrap type="none"/>
          </v:shape>
        </w:pict>
      </w:r>
      <w:r>
        <w:rPr/>
        <w:pict>
          <v:shape style="position:absolute;margin-left:29.2756pt;margin-top:6.318614pt;width:3.95pt;height:8.5pt;mso-position-horizontal-relative:page;mso-position-vertical-relative:paragraph;z-index:-17842688" type="#_x0000_t202" filled="false" stroked="false">
            <v:textbox inset="0,0,0,0">
              <w:txbxContent>
                <w:p>
                  <w:pPr>
                    <w:spacing w:line="169" w:lineRule="exact" w:before="0"/>
                    <w:ind w:left="0" w:right="0" w:firstLine="0"/>
                    <w:jc w:val="left"/>
                    <w:rPr>
                      <w:b/>
                      <w:sz w:val="15"/>
                    </w:rPr>
                  </w:pPr>
                  <w:r>
                    <w:rPr>
                      <w:b/>
                      <w:color w:val="FFFFFF"/>
                      <w:w w:val="103"/>
                      <w:sz w:val="15"/>
                    </w:rPr>
                    <w:t>4</w:t>
                  </w:r>
                </w:p>
              </w:txbxContent>
            </v:textbox>
            <w10:wrap type="none"/>
          </v:shape>
        </w:pict>
      </w:r>
      <w:r>
        <w:rPr>
          <w:b/>
          <w:color w:val="FFFFFF"/>
          <w:w w:val="110"/>
          <w:sz w:val="15"/>
          <w:shd w:fill="3397B9" w:color="auto" w:val="clear"/>
        </w:rPr>
        <w:t> </w:t>
      </w:r>
      <w:r>
        <w:rPr>
          <w:b/>
          <w:color w:val="FFFFFF"/>
          <w:sz w:val="15"/>
          <w:shd w:fill="3397B9" w:color="auto" w:val="clear"/>
        </w:rPr>
        <w:t> </w:t>
      </w:r>
      <w:r>
        <w:rPr>
          <w:b/>
          <w:color w:val="FFFFFF"/>
          <w:w w:val="105"/>
          <w:sz w:val="15"/>
          <w:shd w:fill="3397B9" w:color="auto" w:val="clear"/>
        </w:rPr>
        <w:t>4</w:t>
      </w:r>
      <w:r>
        <w:rPr>
          <w:b/>
          <w:color w:val="FFFFFF"/>
          <w:sz w:val="15"/>
          <w:shd w:fill="3397B9" w:color="auto" w:val="clear"/>
        </w:rPr>
        <w:t> </w:t>
      </w:r>
    </w:p>
    <w:p>
      <w:pPr>
        <w:spacing w:after="0"/>
        <w:jc w:val="left"/>
        <w:rPr>
          <w:sz w:val="15"/>
        </w:rPr>
        <w:sectPr>
          <w:type w:val="continuous"/>
          <w:pgSz w:w="12240" w:h="15840"/>
          <w:pgMar w:top="1280" w:bottom="280" w:left="0" w:right="0"/>
        </w:sectPr>
      </w:pPr>
    </w:p>
    <w:p>
      <w:pPr>
        <w:spacing w:line="240" w:lineRule="auto" w:before="0"/>
        <w:rPr>
          <w:b/>
          <w:sz w:val="20"/>
        </w:rPr>
      </w:pPr>
    </w:p>
    <w:p>
      <w:pPr>
        <w:spacing w:line="240" w:lineRule="auto" w:before="3"/>
        <w:rPr>
          <w:b/>
          <w:sz w:val="27"/>
        </w:rPr>
      </w:pPr>
    </w:p>
    <w:p>
      <w:pPr>
        <w:spacing w:before="83"/>
        <w:ind w:left="721" w:right="0" w:firstLine="0"/>
        <w:jc w:val="left"/>
        <w:rPr>
          <w:rFonts w:ascii="Lucida Sans"/>
          <w:sz w:val="31"/>
        </w:rPr>
      </w:pPr>
      <w:r>
        <w:rPr/>
        <w:pict>
          <v:group style="position:absolute;margin-left:0pt;margin-top:-28.371082pt;width:594.75pt;height:348.75pt;mso-position-horizontal-relative:page;mso-position-vertical-relative:paragraph;z-index:-17839616" coordorigin="0,-567" coordsize="11895,6975">
            <v:shape style="position:absolute;left:0;top:-568;width:11895;height:220" type="#_x0000_t75" stroked="false">
              <v:imagedata r:id="rId95" o:title=""/>
            </v:shape>
            <v:rect style="position:absolute;left:0;top:-349;width:11895;height:6756" filled="true" fillcolor="#f7f4f9" stroked="false">
              <v:fill type="solid"/>
            </v:rect>
            <v:line style="position:absolute" from="722,507" to="11518,507" stroked="true" strokeweight=".5pt" strokecolor="#f47521">
              <v:stroke dashstyle="solid"/>
            </v:line>
            <w10:wrap type="none"/>
          </v:group>
        </w:pict>
      </w:r>
      <w:r>
        <w:rPr>
          <w:rFonts w:ascii="Lucida Sans"/>
          <w:color w:val="F47521"/>
          <w:sz w:val="31"/>
        </w:rPr>
        <w:t>Advances in sports medicine keep coming</w:t>
      </w:r>
    </w:p>
    <w:p>
      <w:pPr>
        <w:pStyle w:val="BodyText"/>
        <w:spacing w:before="6"/>
        <w:rPr>
          <w:rFonts w:ascii="Lucida Sans"/>
          <w:sz w:val="14"/>
        </w:rPr>
      </w:pPr>
    </w:p>
    <w:p>
      <w:pPr>
        <w:spacing w:after="0"/>
        <w:rPr>
          <w:rFonts w:ascii="Lucida Sans"/>
          <w:sz w:val="14"/>
        </w:rPr>
        <w:sectPr>
          <w:headerReference w:type="default" r:id="rId94"/>
          <w:pgSz w:w="12240" w:h="15840"/>
          <w:pgMar w:header="0" w:footer="0" w:top="500" w:bottom="280" w:left="0" w:right="0"/>
        </w:sectPr>
      </w:pPr>
    </w:p>
    <w:p>
      <w:pPr>
        <w:pStyle w:val="BodyText"/>
        <w:spacing w:line="319" w:lineRule="auto" w:before="105"/>
        <w:ind w:left="721"/>
      </w:pPr>
      <w:r>
        <w:rPr>
          <w:color w:val="231F20"/>
          <w:w w:val="115"/>
        </w:rPr>
        <w:t>Innovations</w:t>
      </w:r>
      <w:r>
        <w:rPr>
          <w:color w:val="231F20"/>
          <w:spacing w:val="-15"/>
          <w:w w:val="115"/>
        </w:rPr>
        <w:t> </w:t>
      </w:r>
      <w:r>
        <w:rPr>
          <w:color w:val="231F20"/>
          <w:w w:val="115"/>
        </w:rPr>
        <w:t>in</w:t>
      </w:r>
      <w:r>
        <w:rPr>
          <w:color w:val="231F20"/>
          <w:spacing w:val="-15"/>
          <w:w w:val="115"/>
        </w:rPr>
        <w:t> </w:t>
      </w:r>
      <w:r>
        <w:rPr>
          <w:color w:val="231F20"/>
          <w:w w:val="115"/>
        </w:rPr>
        <w:t>sports</w:t>
      </w:r>
      <w:r>
        <w:rPr>
          <w:color w:val="231F20"/>
          <w:spacing w:val="-15"/>
          <w:w w:val="115"/>
        </w:rPr>
        <w:t> </w:t>
      </w:r>
      <w:r>
        <w:rPr>
          <w:color w:val="231F20"/>
          <w:w w:val="115"/>
        </w:rPr>
        <w:t>medicine</w:t>
      </w:r>
      <w:r>
        <w:rPr>
          <w:color w:val="231F20"/>
          <w:spacing w:val="-15"/>
          <w:w w:val="115"/>
        </w:rPr>
        <w:t> </w:t>
      </w:r>
      <w:r>
        <w:rPr>
          <w:color w:val="231F20"/>
          <w:w w:val="115"/>
        </w:rPr>
        <w:t>continually</w:t>
      </w:r>
      <w:r>
        <w:rPr>
          <w:color w:val="231F20"/>
          <w:spacing w:val="-15"/>
          <w:w w:val="115"/>
        </w:rPr>
        <w:t> </w:t>
      </w:r>
      <w:r>
        <w:rPr>
          <w:color w:val="231F20"/>
          <w:w w:val="115"/>
        </w:rPr>
        <w:t>shape</w:t>
      </w:r>
      <w:r>
        <w:rPr>
          <w:color w:val="231F20"/>
          <w:spacing w:val="-15"/>
          <w:w w:val="115"/>
        </w:rPr>
        <w:t> </w:t>
      </w:r>
      <w:r>
        <w:rPr>
          <w:color w:val="231F20"/>
          <w:w w:val="115"/>
        </w:rPr>
        <w:t>how</w:t>
      </w:r>
      <w:r>
        <w:rPr>
          <w:color w:val="231F20"/>
          <w:spacing w:val="-14"/>
          <w:w w:val="115"/>
        </w:rPr>
        <w:t> </w:t>
      </w:r>
      <w:r>
        <w:rPr>
          <w:color w:val="231F20"/>
          <w:w w:val="115"/>
        </w:rPr>
        <w:t>musculoskel- etal</w:t>
      </w:r>
      <w:r>
        <w:rPr>
          <w:color w:val="231F20"/>
          <w:spacing w:val="-13"/>
          <w:w w:val="115"/>
        </w:rPr>
        <w:t> </w:t>
      </w:r>
      <w:r>
        <w:rPr>
          <w:color w:val="231F20"/>
          <w:w w:val="115"/>
        </w:rPr>
        <w:t>care</w:t>
      </w:r>
      <w:r>
        <w:rPr>
          <w:color w:val="231F20"/>
          <w:spacing w:val="-12"/>
          <w:w w:val="115"/>
        </w:rPr>
        <w:t> </w:t>
      </w:r>
      <w:r>
        <w:rPr>
          <w:color w:val="231F20"/>
          <w:w w:val="115"/>
        </w:rPr>
        <w:t>is</w:t>
      </w:r>
      <w:r>
        <w:rPr>
          <w:color w:val="231F20"/>
          <w:spacing w:val="-12"/>
          <w:w w:val="115"/>
        </w:rPr>
        <w:t> </w:t>
      </w:r>
      <w:r>
        <w:rPr>
          <w:color w:val="231F20"/>
          <w:w w:val="115"/>
        </w:rPr>
        <w:t>provided.</w:t>
      </w:r>
      <w:r>
        <w:rPr>
          <w:color w:val="231F20"/>
          <w:spacing w:val="-12"/>
          <w:w w:val="115"/>
        </w:rPr>
        <w:t> </w:t>
      </w:r>
      <w:r>
        <w:rPr>
          <w:color w:val="231F20"/>
          <w:w w:val="115"/>
        </w:rPr>
        <w:t>For</w:t>
      </w:r>
      <w:r>
        <w:rPr>
          <w:color w:val="231F20"/>
          <w:spacing w:val="-12"/>
          <w:w w:val="115"/>
        </w:rPr>
        <w:t> </w:t>
      </w:r>
      <w:r>
        <w:rPr>
          <w:color w:val="231F20"/>
          <w:w w:val="115"/>
        </w:rPr>
        <w:t>more</w:t>
      </w:r>
      <w:r>
        <w:rPr>
          <w:color w:val="231F20"/>
          <w:spacing w:val="-13"/>
          <w:w w:val="115"/>
        </w:rPr>
        <w:t> </w:t>
      </w:r>
      <w:r>
        <w:rPr>
          <w:color w:val="231F20"/>
          <w:w w:val="115"/>
        </w:rPr>
        <w:t>than</w:t>
      </w:r>
      <w:r>
        <w:rPr>
          <w:color w:val="231F20"/>
          <w:spacing w:val="-12"/>
          <w:w w:val="115"/>
        </w:rPr>
        <w:t> </w:t>
      </w:r>
      <w:r>
        <w:rPr>
          <w:color w:val="231F20"/>
          <w:w w:val="115"/>
        </w:rPr>
        <w:t>20</w:t>
      </w:r>
      <w:r>
        <w:rPr>
          <w:color w:val="231F20"/>
          <w:spacing w:val="-12"/>
          <w:w w:val="115"/>
        </w:rPr>
        <w:t> </w:t>
      </w:r>
      <w:r>
        <w:rPr>
          <w:color w:val="231F20"/>
          <w:w w:val="115"/>
        </w:rPr>
        <w:t>years,</w:t>
      </w:r>
      <w:r>
        <w:rPr>
          <w:color w:val="231F20"/>
          <w:spacing w:val="-12"/>
          <w:w w:val="115"/>
        </w:rPr>
        <w:t> </w:t>
      </w:r>
      <w:r>
        <w:rPr>
          <w:color w:val="231F20"/>
          <w:w w:val="115"/>
        </w:rPr>
        <w:t>surgery</w:t>
      </w:r>
      <w:r>
        <w:rPr>
          <w:color w:val="231F20"/>
          <w:spacing w:val="-12"/>
          <w:w w:val="115"/>
        </w:rPr>
        <w:t> </w:t>
      </w:r>
      <w:r>
        <w:rPr>
          <w:color w:val="231F20"/>
          <w:w w:val="115"/>
        </w:rPr>
        <w:t>on</w:t>
      </w:r>
      <w:r>
        <w:rPr>
          <w:color w:val="231F20"/>
          <w:spacing w:val="-13"/>
          <w:w w:val="115"/>
        </w:rPr>
        <w:t> </w:t>
      </w:r>
      <w:r>
        <w:rPr>
          <w:color w:val="231F20"/>
          <w:w w:val="115"/>
        </w:rPr>
        <w:t>knees</w:t>
      </w:r>
      <w:r>
        <w:rPr>
          <w:color w:val="231F20"/>
          <w:spacing w:val="-12"/>
          <w:w w:val="115"/>
        </w:rPr>
        <w:t> </w:t>
      </w:r>
      <w:r>
        <w:rPr>
          <w:color w:val="231F20"/>
          <w:w w:val="115"/>
        </w:rPr>
        <w:t>and shoulders</w:t>
      </w:r>
      <w:r>
        <w:rPr>
          <w:color w:val="231F20"/>
          <w:spacing w:val="-14"/>
          <w:w w:val="115"/>
        </w:rPr>
        <w:t> </w:t>
      </w:r>
      <w:r>
        <w:rPr>
          <w:color w:val="231F20"/>
          <w:w w:val="115"/>
        </w:rPr>
        <w:t>has</w:t>
      </w:r>
      <w:r>
        <w:rPr>
          <w:color w:val="231F20"/>
          <w:spacing w:val="-13"/>
          <w:w w:val="115"/>
        </w:rPr>
        <w:t> </w:t>
      </w:r>
      <w:r>
        <w:rPr>
          <w:color w:val="231F20"/>
          <w:w w:val="115"/>
        </w:rPr>
        <w:t>been</w:t>
      </w:r>
      <w:r>
        <w:rPr>
          <w:color w:val="231F20"/>
          <w:spacing w:val="-13"/>
          <w:w w:val="115"/>
        </w:rPr>
        <w:t> </w:t>
      </w:r>
      <w:r>
        <w:rPr>
          <w:color w:val="231F20"/>
          <w:w w:val="115"/>
        </w:rPr>
        <w:t>performed</w:t>
      </w:r>
      <w:r>
        <w:rPr>
          <w:color w:val="231F20"/>
          <w:spacing w:val="-13"/>
          <w:w w:val="115"/>
        </w:rPr>
        <w:t> </w:t>
      </w:r>
      <w:r>
        <w:rPr>
          <w:color w:val="231F20"/>
          <w:w w:val="115"/>
        </w:rPr>
        <w:t>in</w:t>
      </w:r>
      <w:r>
        <w:rPr>
          <w:color w:val="231F20"/>
          <w:spacing w:val="-13"/>
          <w:w w:val="115"/>
        </w:rPr>
        <w:t> </w:t>
      </w:r>
      <w:r>
        <w:rPr>
          <w:color w:val="231F20"/>
          <w:w w:val="115"/>
        </w:rPr>
        <w:t>a</w:t>
      </w:r>
      <w:r>
        <w:rPr>
          <w:color w:val="231F20"/>
          <w:spacing w:val="-13"/>
          <w:w w:val="115"/>
        </w:rPr>
        <w:t> </w:t>
      </w:r>
      <w:r>
        <w:rPr>
          <w:color w:val="231F20"/>
          <w:w w:val="115"/>
        </w:rPr>
        <w:t>minimally</w:t>
      </w:r>
      <w:r>
        <w:rPr>
          <w:color w:val="231F20"/>
          <w:spacing w:val="-13"/>
          <w:w w:val="115"/>
        </w:rPr>
        <w:t> </w:t>
      </w:r>
      <w:r>
        <w:rPr>
          <w:color w:val="231F20"/>
          <w:w w:val="115"/>
        </w:rPr>
        <w:t>invasive</w:t>
      </w:r>
      <w:r>
        <w:rPr>
          <w:color w:val="231F20"/>
          <w:spacing w:val="-13"/>
          <w:w w:val="115"/>
        </w:rPr>
        <w:t> </w:t>
      </w:r>
      <w:r>
        <w:rPr>
          <w:color w:val="231F20"/>
          <w:w w:val="115"/>
        </w:rPr>
        <w:t>way.</w:t>
      </w:r>
      <w:r>
        <w:rPr>
          <w:color w:val="231F20"/>
          <w:spacing w:val="-13"/>
          <w:w w:val="115"/>
        </w:rPr>
        <w:t> </w:t>
      </w:r>
      <w:r>
        <w:rPr>
          <w:color w:val="231F20"/>
          <w:w w:val="115"/>
        </w:rPr>
        <w:t>The</w:t>
      </w:r>
      <w:r>
        <w:rPr>
          <w:color w:val="231F20"/>
          <w:spacing w:val="-14"/>
          <w:w w:val="115"/>
        </w:rPr>
        <w:t> </w:t>
      </w:r>
      <w:r>
        <w:rPr>
          <w:color w:val="231F20"/>
          <w:w w:val="115"/>
        </w:rPr>
        <w:t>re- sult</w:t>
      </w:r>
      <w:r>
        <w:rPr>
          <w:color w:val="231F20"/>
          <w:spacing w:val="-6"/>
          <w:w w:val="115"/>
        </w:rPr>
        <w:t> </w:t>
      </w:r>
      <w:r>
        <w:rPr>
          <w:color w:val="231F20"/>
          <w:w w:val="115"/>
        </w:rPr>
        <w:t>is</w:t>
      </w:r>
      <w:r>
        <w:rPr>
          <w:color w:val="231F20"/>
          <w:spacing w:val="-6"/>
          <w:w w:val="115"/>
        </w:rPr>
        <w:t> </w:t>
      </w:r>
      <w:r>
        <w:rPr>
          <w:color w:val="231F20"/>
          <w:w w:val="115"/>
        </w:rPr>
        <w:t>smaller</w:t>
      </w:r>
      <w:r>
        <w:rPr>
          <w:color w:val="231F20"/>
          <w:spacing w:val="-6"/>
          <w:w w:val="115"/>
        </w:rPr>
        <w:t> </w:t>
      </w:r>
      <w:r>
        <w:rPr>
          <w:color w:val="231F20"/>
          <w:w w:val="115"/>
        </w:rPr>
        <w:t>incisions</w:t>
      </w:r>
      <w:r>
        <w:rPr>
          <w:color w:val="231F20"/>
          <w:spacing w:val="-5"/>
          <w:w w:val="115"/>
        </w:rPr>
        <w:t> </w:t>
      </w:r>
      <w:r>
        <w:rPr>
          <w:color w:val="231F20"/>
          <w:w w:val="115"/>
        </w:rPr>
        <w:t>and</w:t>
      </w:r>
      <w:r>
        <w:rPr>
          <w:color w:val="231F20"/>
          <w:spacing w:val="-6"/>
          <w:w w:val="115"/>
        </w:rPr>
        <w:t> </w:t>
      </w:r>
      <w:r>
        <w:rPr>
          <w:color w:val="231F20"/>
          <w:w w:val="115"/>
        </w:rPr>
        <w:t>shorter</w:t>
      </w:r>
      <w:r>
        <w:rPr>
          <w:color w:val="231F20"/>
          <w:spacing w:val="-6"/>
          <w:w w:val="115"/>
        </w:rPr>
        <w:t> </w:t>
      </w:r>
      <w:r>
        <w:rPr>
          <w:color w:val="231F20"/>
          <w:w w:val="115"/>
        </w:rPr>
        <w:t>hospital</w:t>
      </w:r>
      <w:r>
        <w:rPr>
          <w:color w:val="231F20"/>
          <w:spacing w:val="-5"/>
          <w:w w:val="115"/>
        </w:rPr>
        <w:t> </w:t>
      </w:r>
      <w:r>
        <w:rPr>
          <w:color w:val="231F20"/>
          <w:w w:val="115"/>
        </w:rPr>
        <w:t>stays.</w:t>
      </w:r>
    </w:p>
    <w:p>
      <w:pPr>
        <w:pStyle w:val="BodyText"/>
        <w:spacing w:line="319" w:lineRule="auto" w:before="100"/>
        <w:ind w:left="721" w:right="221"/>
      </w:pPr>
      <w:r>
        <w:rPr>
          <w:color w:val="231F20"/>
          <w:w w:val="110"/>
        </w:rPr>
        <w:t>“Minimally invasive surgery is possible because of technology— specifically, the tiny cameras we use during surgery to visualize the operation,” explains Peter Kok, MD, who specializes in sports medicine. “There is less soft tissue injury during surgery, which helps with pain.”</w:t>
      </w:r>
    </w:p>
    <w:p>
      <w:pPr>
        <w:pStyle w:val="BodyText"/>
        <w:spacing w:line="319" w:lineRule="auto" w:before="100"/>
        <w:ind w:left="721"/>
      </w:pPr>
      <w:r>
        <w:rPr>
          <w:color w:val="231F20"/>
          <w:w w:val="115"/>
        </w:rPr>
        <w:t>“Today patients benefit from better anesthesia and pain control, including</w:t>
      </w:r>
      <w:r>
        <w:rPr>
          <w:color w:val="231F20"/>
          <w:spacing w:val="-20"/>
          <w:w w:val="115"/>
        </w:rPr>
        <w:t> </w:t>
      </w:r>
      <w:r>
        <w:rPr>
          <w:color w:val="231F20"/>
          <w:w w:val="115"/>
        </w:rPr>
        <w:t>regional</w:t>
      </w:r>
      <w:r>
        <w:rPr>
          <w:color w:val="231F20"/>
          <w:spacing w:val="-19"/>
          <w:w w:val="115"/>
        </w:rPr>
        <w:t> </w:t>
      </w:r>
      <w:r>
        <w:rPr>
          <w:color w:val="231F20"/>
          <w:w w:val="115"/>
        </w:rPr>
        <w:t>nerve</w:t>
      </w:r>
      <w:r>
        <w:rPr>
          <w:color w:val="231F20"/>
          <w:spacing w:val="-20"/>
          <w:w w:val="115"/>
        </w:rPr>
        <w:t> </w:t>
      </w:r>
      <w:r>
        <w:rPr>
          <w:color w:val="231F20"/>
          <w:w w:val="115"/>
        </w:rPr>
        <w:t>blocks</w:t>
      </w:r>
      <w:r>
        <w:rPr>
          <w:color w:val="231F20"/>
          <w:spacing w:val="-19"/>
          <w:w w:val="115"/>
        </w:rPr>
        <w:t> </w:t>
      </w:r>
      <w:r>
        <w:rPr>
          <w:color w:val="231F20"/>
          <w:w w:val="115"/>
        </w:rPr>
        <w:t>and</w:t>
      </w:r>
      <w:r>
        <w:rPr>
          <w:color w:val="231F20"/>
          <w:spacing w:val="-20"/>
          <w:w w:val="115"/>
        </w:rPr>
        <w:t> </w:t>
      </w:r>
      <w:r>
        <w:rPr>
          <w:color w:val="231F20"/>
          <w:w w:val="115"/>
        </w:rPr>
        <w:t>injectable</w:t>
      </w:r>
      <w:r>
        <w:rPr>
          <w:color w:val="231F20"/>
          <w:spacing w:val="-19"/>
          <w:w w:val="115"/>
        </w:rPr>
        <w:t> </w:t>
      </w:r>
      <w:r>
        <w:rPr>
          <w:color w:val="231F20"/>
          <w:w w:val="115"/>
        </w:rPr>
        <w:t>medications,”</w:t>
      </w:r>
      <w:r>
        <w:rPr>
          <w:color w:val="231F20"/>
          <w:spacing w:val="-20"/>
          <w:w w:val="115"/>
        </w:rPr>
        <w:t> </w:t>
      </w:r>
      <w:r>
        <w:rPr>
          <w:color w:val="231F20"/>
          <w:w w:val="115"/>
        </w:rPr>
        <w:t>notes Kyle</w:t>
      </w:r>
      <w:r>
        <w:rPr>
          <w:color w:val="231F20"/>
          <w:spacing w:val="-26"/>
          <w:w w:val="115"/>
        </w:rPr>
        <w:t> </w:t>
      </w:r>
      <w:r>
        <w:rPr>
          <w:color w:val="231F20"/>
          <w:w w:val="115"/>
        </w:rPr>
        <w:t>Lavery,</w:t>
      </w:r>
      <w:r>
        <w:rPr>
          <w:color w:val="231F20"/>
          <w:spacing w:val="-26"/>
          <w:w w:val="115"/>
        </w:rPr>
        <w:t> </w:t>
      </w:r>
      <w:r>
        <w:rPr>
          <w:color w:val="231F20"/>
          <w:w w:val="115"/>
        </w:rPr>
        <w:t>MD,</w:t>
      </w:r>
      <w:r>
        <w:rPr>
          <w:color w:val="231F20"/>
          <w:spacing w:val="-25"/>
          <w:w w:val="115"/>
        </w:rPr>
        <w:t> </w:t>
      </w:r>
      <w:r>
        <w:rPr>
          <w:color w:val="231F20"/>
          <w:w w:val="115"/>
        </w:rPr>
        <w:t>one</w:t>
      </w:r>
      <w:r>
        <w:rPr>
          <w:color w:val="231F20"/>
          <w:spacing w:val="-26"/>
          <w:w w:val="115"/>
        </w:rPr>
        <w:t> </w:t>
      </w:r>
      <w:r>
        <w:rPr>
          <w:color w:val="231F20"/>
          <w:w w:val="115"/>
        </w:rPr>
        <w:t>of</w:t>
      </w:r>
      <w:r>
        <w:rPr>
          <w:color w:val="231F20"/>
          <w:spacing w:val="-25"/>
          <w:w w:val="115"/>
        </w:rPr>
        <w:t> </w:t>
      </w:r>
      <w:r>
        <w:rPr>
          <w:color w:val="231F20"/>
          <w:w w:val="115"/>
        </w:rPr>
        <w:t>Emerson’s</w:t>
      </w:r>
      <w:r>
        <w:rPr>
          <w:color w:val="231F20"/>
          <w:spacing w:val="-26"/>
          <w:w w:val="115"/>
        </w:rPr>
        <w:t> </w:t>
      </w:r>
      <w:r>
        <w:rPr>
          <w:color w:val="231F20"/>
          <w:w w:val="115"/>
        </w:rPr>
        <w:t>newest</w:t>
      </w:r>
      <w:r>
        <w:rPr>
          <w:color w:val="231F20"/>
          <w:spacing w:val="-26"/>
          <w:w w:val="115"/>
        </w:rPr>
        <w:t> </w:t>
      </w:r>
      <w:r>
        <w:rPr>
          <w:color w:val="231F20"/>
          <w:w w:val="115"/>
        </w:rPr>
        <w:t>sports</w:t>
      </w:r>
      <w:r>
        <w:rPr>
          <w:color w:val="231F20"/>
          <w:spacing w:val="-25"/>
          <w:w w:val="115"/>
        </w:rPr>
        <w:t> </w:t>
      </w:r>
      <w:r>
        <w:rPr>
          <w:color w:val="231F20"/>
          <w:w w:val="115"/>
        </w:rPr>
        <w:t>medicine</w:t>
      </w:r>
      <w:r>
        <w:rPr>
          <w:color w:val="231F20"/>
          <w:spacing w:val="-26"/>
          <w:w w:val="115"/>
        </w:rPr>
        <w:t> </w:t>
      </w:r>
      <w:r>
        <w:rPr>
          <w:color w:val="231F20"/>
          <w:w w:val="115"/>
        </w:rPr>
        <w:t>physi- cians. A focus on improved pain management has led to earlier weight bearing and</w:t>
      </w:r>
      <w:r>
        <w:rPr>
          <w:color w:val="231F20"/>
          <w:spacing w:val="-17"/>
          <w:w w:val="115"/>
        </w:rPr>
        <w:t> </w:t>
      </w:r>
      <w:r>
        <w:rPr>
          <w:color w:val="231F20"/>
          <w:w w:val="115"/>
        </w:rPr>
        <w:t>rehabilitation.</w:t>
      </w:r>
    </w:p>
    <w:p>
      <w:pPr>
        <w:pStyle w:val="BodyText"/>
        <w:spacing w:line="319" w:lineRule="auto" w:before="100"/>
        <w:ind w:left="721"/>
      </w:pPr>
      <w:r>
        <w:rPr>
          <w:color w:val="231F20"/>
          <w:w w:val="115"/>
        </w:rPr>
        <w:t>Knees</w:t>
      </w:r>
      <w:r>
        <w:rPr>
          <w:color w:val="231F20"/>
          <w:spacing w:val="-16"/>
          <w:w w:val="115"/>
        </w:rPr>
        <w:t> </w:t>
      </w:r>
      <w:r>
        <w:rPr>
          <w:color w:val="231F20"/>
          <w:w w:val="115"/>
        </w:rPr>
        <w:t>are</w:t>
      </w:r>
      <w:r>
        <w:rPr>
          <w:color w:val="231F20"/>
          <w:spacing w:val="-16"/>
          <w:w w:val="115"/>
        </w:rPr>
        <w:t> </w:t>
      </w:r>
      <w:r>
        <w:rPr>
          <w:color w:val="231F20"/>
          <w:w w:val="115"/>
        </w:rPr>
        <w:t>vulnerable</w:t>
      </w:r>
      <w:r>
        <w:rPr>
          <w:color w:val="231F20"/>
          <w:spacing w:val="-16"/>
          <w:w w:val="115"/>
        </w:rPr>
        <w:t> </w:t>
      </w:r>
      <w:r>
        <w:rPr>
          <w:color w:val="231F20"/>
          <w:w w:val="115"/>
        </w:rPr>
        <w:t>to</w:t>
      </w:r>
      <w:r>
        <w:rPr>
          <w:color w:val="231F20"/>
          <w:spacing w:val="-16"/>
          <w:w w:val="115"/>
        </w:rPr>
        <w:t> </w:t>
      </w:r>
      <w:r>
        <w:rPr>
          <w:color w:val="231F20"/>
          <w:w w:val="115"/>
        </w:rPr>
        <w:t>injury</w:t>
      </w:r>
      <w:r>
        <w:rPr>
          <w:color w:val="231F20"/>
          <w:spacing w:val="-15"/>
          <w:w w:val="115"/>
        </w:rPr>
        <w:t> </w:t>
      </w:r>
      <w:r>
        <w:rPr>
          <w:color w:val="231F20"/>
          <w:w w:val="115"/>
        </w:rPr>
        <w:t>and</w:t>
      </w:r>
      <w:r>
        <w:rPr>
          <w:color w:val="231F20"/>
          <w:spacing w:val="-16"/>
          <w:w w:val="115"/>
        </w:rPr>
        <w:t> </w:t>
      </w:r>
      <w:r>
        <w:rPr>
          <w:color w:val="231F20"/>
          <w:w w:val="115"/>
        </w:rPr>
        <w:t>age.</w:t>
      </w:r>
      <w:r>
        <w:rPr>
          <w:color w:val="231F20"/>
          <w:spacing w:val="-16"/>
          <w:w w:val="115"/>
        </w:rPr>
        <w:t> </w:t>
      </w:r>
      <w:r>
        <w:rPr>
          <w:color w:val="231F20"/>
          <w:w w:val="115"/>
        </w:rPr>
        <w:t>This</w:t>
      </w:r>
      <w:r>
        <w:rPr>
          <w:color w:val="231F20"/>
          <w:spacing w:val="-16"/>
          <w:w w:val="115"/>
        </w:rPr>
        <w:t> </w:t>
      </w:r>
      <w:r>
        <w:rPr>
          <w:color w:val="231F20"/>
          <w:w w:val="115"/>
        </w:rPr>
        <w:t>is</w:t>
      </w:r>
      <w:r>
        <w:rPr>
          <w:color w:val="231F20"/>
          <w:spacing w:val="-16"/>
          <w:w w:val="115"/>
        </w:rPr>
        <w:t> </w:t>
      </w:r>
      <w:r>
        <w:rPr>
          <w:color w:val="231F20"/>
          <w:w w:val="115"/>
        </w:rPr>
        <w:t>why</w:t>
      </w:r>
      <w:r>
        <w:rPr>
          <w:color w:val="231F20"/>
          <w:spacing w:val="-15"/>
          <w:w w:val="115"/>
        </w:rPr>
        <w:t> </w:t>
      </w:r>
      <w:r>
        <w:rPr>
          <w:color w:val="231F20"/>
          <w:w w:val="115"/>
        </w:rPr>
        <w:t>treatment</w:t>
      </w:r>
      <w:r>
        <w:rPr>
          <w:color w:val="231F20"/>
          <w:spacing w:val="-16"/>
          <w:w w:val="115"/>
        </w:rPr>
        <w:t> </w:t>
      </w:r>
      <w:r>
        <w:rPr>
          <w:color w:val="231F20"/>
          <w:w w:val="115"/>
        </w:rPr>
        <w:t>of</w:t>
      </w:r>
      <w:r>
        <w:rPr>
          <w:color w:val="231F20"/>
          <w:spacing w:val="-16"/>
          <w:w w:val="115"/>
        </w:rPr>
        <w:t> </w:t>
      </w:r>
      <w:r>
        <w:rPr>
          <w:color w:val="231F20"/>
          <w:w w:val="115"/>
        </w:rPr>
        <w:t>car- tilage</w:t>
      </w:r>
      <w:r>
        <w:rPr>
          <w:color w:val="231F20"/>
          <w:spacing w:val="-16"/>
          <w:w w:val="115"/>
        </w:rPr>
        <w:t> </w:t>
      </w:r>
      <w:r>
        <w:rPr>
          <w:color w:val="231F20"/>
          <w:w w:val="115"/>
        </w:rPr>
        <w:t>defects</w:t>
      </w:r>
      <w:r>
        <w:rPr>
          <w:color w:val="231F20"/>
          <w:spacing w:val="-15"/>
          <w:w w:val="115"/>
        </w:rPr>
        <w:t> </w:t>
      </w:r>
      <w:r>
        <w:rPr>
          <w:color w:val="231F20"/>
          <w:w w:val="115"/>
        </w:rPr>
        <w:t>is</w:t>
      </w:r>
      <w:r>
        <w:rPr>
          <w:color w:val="231F20"/>
          <w:spacing w:val="-15"/>
          <w:w w:val="115"/>
        </w:rPr>
        <w:t> </w:t>
      </w:r>
      <w:r>
        <w:rPr>
          <w:color w:val="231F20"/>
          <w:w w:val="115"/>
        </w:rPr>
        <w:t>a</w:t>
      </w:r>
      <w:r>
        <w:rPr>
          <w:color w:val="231F20"/>
          <w:spacing w:val="-16"/>
          <w:w w:val="115"/>
        </w:rPr>
        <w:t> </w:t>
      </w:r>
      <w:r>
        <w:rPr>
          <w:color w:val="231F20"/>
          <w:w w:val="115"/>
        </w:rPr>
        <w:t>hot</w:t>
      </w:r>
      <w:r>
        <w:rPr>
          <w:color w:val="231F20"/>
          <w:spacing w:val="-15"/>
          <w:w w:val="115"/>
        </w:rPr>
        <w:t> </w:t>
      </w:r>
      <w:r>
        <w:rPr>
          <w:color w:val="231F20"/>
          <w:w w:val="115"/>
        </w:rPr>
        <w:t>topic,</w:t>
      </w:r>
      <w:r>
        <w:rPr>
          <w:color w:val="231F20"/>
          <w:spacing w:val="-15"/>
          <w:w w:val="115"/>
        </w:rPr>
        <w:t> </w:t>
      </w:r>
      <w:r>
        <w:rPr>
          <w:color w:val="231F20"/>
          <w:w w:val="115"/>
        </w:rPr>
        <w:t>Dr.</w:t>
      </w:r>
      <w:r>
        <w:rPr>
          <w:color w:val="231F20"/>
          <w:spacing w:val="-15"/>
          <w:w w:val="115"/>
        </w:rPr>
        <w:t> </w:t>
      </w:r>
      <w:r>
        <w:rPr>
          <w:color w:val="231F20"/>
          <w:w w:val="115"/>
        </w:rPr>
        <w:t>Lavery</w:t>
      </w:r>
      <w:r>
        <w:rPr>
          <w:color w:val="231F20"/>
          <w:spacing w:val="-16"/>
          <w:w w:val="115"/>
        </w:rPr>
        <w:t> </w:t>
      </w:r>
      <w:r>
        <w:rPr>
          <w:color w:val="231F20"/>
          <w:w w:val="115"/>
        </w:rPr>
        <w:t>adds.</w:t>
      </w:r>
      <w:r>
        <w:rPr>
          <w:color w:val="231F20"/>
          <w:spacing w:val="-15"/>
          <w:w w:val="115"/>
        </w:rPr>
        <w:t> </w:t>
      </w:r>
      <w:r>
        <w:rPr>
          <w:color w:val="231F20"/>
          <w:w w:val="115"/>
        </w:rPr>
        <w:t>“The</w:t>
      </w:r>
      <w:r>
        <w:rPr>
          <w:color w:val="231F20"/>
          <w:spacing w:val="-15"/>
          <w:w w:val="115"/>
        </w:rPr>
        <w:t> </w:t>
      </w:r>
      <w:r>
        <w:rPr>
          <w:color w:val="231F20"/>
          <w:w w:val="115"/>
        </w:rPr>
        <w:t>goal</w:t>
      </w:r>
      <w:r>
        <w:rPr>
          <w:color w:val="231F20"/>
          <w:spacing w:val="-15"/>
          <w:w w:val="115"/>
        </w:rPr>
        <w:t> </w:t>
      </w:r>
      <w:r>
        <w:rPr>
          <w:color w:val="231F20"/>
          <w:w w:val="115"/>
        </w:rPr>
        <w:t>is</w:t>
      </w:r>
      <w:r>
        <w:rPr>
          <w:color w:val="231F20"/>
          <w:spacing w:val="-16"/>
          <w:w w:val="115"/>
        </w:rPr>
        <w:t> </w:t>
      </w:r>
      <w:r>
        <w:rPr>
          <w:color w:val="231F20"/>
          <w:w w:val="115"/>
        </w:rPr>
        <w:t>to</w:t>
      </w:r>
      <w:r>
        <w:rPr>
          <w:color w:val="231F20"/>
          <w:spacing w:val="-15"/>
          <w:w w:val="115"/>
        </w:rPr>
        <w:t> </w:t>
      </w:r>
      <w:r>
        <w:rPr>
          <w:color w:val="231F20"/>
          <w:w w:val="115"/>
        </w:rPr>
        <w:t>restore injured</w:t>
      </w:r>
      <w:r>
        <w:rPr>
          <w:color w:val="231F20"/>
          <w:spacing w:val="-13"/>
          <w:w w:val="115"/>
        </w:rPr>
        <w:t> </w:t>
      </w:r>
      <w:r>
        <w:rPr>
          <w:color w:val="231F20"/>
          <w:w w:val="115"/>
        </w:rPr>
        <w:t>cartilage</w:t>
      </w:r>
      <w:r>
        <w:rPr>
          <w:color w:val="231F20"/>
          <w:spacing w:val="-13"/>
          <w:w w:val="115"/>
        </w:rPr>
        <w:t> </w:t>
      </w:r>
      <w:r>
        <w:rPr>
          <w:color w:val="231F20"/>
          <w:w w:val="115"/>
        </w:rPr>
        <w:t>to</w:t>
      </w:r>
      <w:r>
        <w:rPr>
          <w:color w:val="231F20"/>
          <w:spacing w:val="-12"/>
          <w:w w:val="115"/>
        </w:rPr>
        <w:t> </w:t>
      </w:r>
      <w:r>
        <w:rPr>
          <w:color w:val="231F20"/>
          <w:w w:val="115"/>
        </w:rPr>
        <w:t>preserve</w:t>
      </w:r>
      <w:r>
        <w:rPr>
          <w:color w:val="231F20"/>
          <w:spacing w:val="-13"/>
          <w:w w:val="115"/>
        </w:rPr>
        <w:t> </w:t>
      </w:r>
      <w:r>
        <w:rPr>
          <w:color w:val="231F20"/>
          <w:w w:val="115"/>
        </w:rPr>
        <w:t>the</w:t>
      </w:r>
      <w:r>
        <w:rPr>
          <w:color w:val="231F20"/>
          <w:spacing w:val="-12"/>
          <w:w w:val="115"/>
        </w:rPr>
        <w:t> </w:t>
      </w:r>
      <w:r>
        <w:rPr>
          <w:color w:val="231F20"/>
          <w:w w:val="115"/>
        </w:rPr>
        <w:t>native</w:t>
      </w:r>
      <w:r>
        <w:rPr>
          <w:color w:val="231F20"/>
          <w:spacing w:val="-13"/>
          <w:w w:val="115"/>
        </w:rPr>
        <w:t> </w:t>
      </w:r>
      <w:r>
        <w:rPr>
          <w:color w:val="231F20"/>
          <w:w w:val="115"/>
        </w:rPr>
        <w:t>joint</w:t>
      </w:r>
      <w:r>
        <w:rPr>
          <w:color w:val="231F20"/>
          <w:spacing w:val="-12"/>
          <w:w w:val="115"/>
        </w:rPr>
        <w:t> </w:t>
      </w:r>
      <w:r>
        <w:rPr>
          <w:color w:val="231F20"/>
          <w:w w:val="115"/>
        </w:rPr>
        <w:t>and</w:t>
      </w:r>
      <w:r>
        <w:rPr>
          <w:color w:val="231F20"/>
          <w:spacing w:val="-13"/>
          <w:w w:val="115"/>
        </w:rPr>
        <w:t> </w:t>
      </w:r>
      <w:r>
        <w:rPr>
          <w:color w:val="231F20"/>
          <w:w w:val="115"/>
        </w:rPr>
        <w:t>potentially</w:t>
      </w:r>
      <w:r>
        <w:rPr>
          <w:color w:val="231F20"/>
          <w:spacing w:val="-12"/>
          <w:w w:val="115"/>
        </w:rPr>
        <w:t> </w:t>
      </w:r>
      <w:r>
        <w:rPr>
          <w:color w:val="231F20"/>
          <w:w w:val="115"/>
        </w:rPr>
        <w:t>prevent the need for a joint replacement</w:t>
      </w:r>
      <w:r>
        <w:rPr>
          <w:color w:val="231F20"/>
          <w:spacing w:val="-33"/>
          <w:w w:val="115"/>
        </w:rPr>
        <w:t> </w:t>
      </w:r>
      <w:r>
        <w:rPr>
          <w:color w:val="231F20"/>
          <w:w w:val="115"/>
        </w:rPr>
        <w:t>later.”</w:t>
      </w:r>
    </w:p>
    <w:p>
      <w:pPr>
        <w:pStyle w:val="BodyText"/>
        <w:spacing w:line="319" w:lineRule="auto" w:before="105"/>
        <w:ind w:left="254" w:right="516"/>
      </w:pPr>
      <w:r>
        <w:rPr/>
        <w:br w:type="column"/>
      </w:r>
      <w:r>
        <w:rPr>
          <w:color w:val="231F20"/>
          <w:w w:val="115"/>
        </w:rPr>
        <w:t>“We</w:t>
      </w:r>
      <w:r>
        <w:rPr>
          <w:color w:val="231F20"/>
          <w:spacing w:val="-21"/>
          <w:w w:val="115"/>
        </w:rPr>
        <w:t> </w:t>
      </w:r>
      <w:r>
        <w:rPr>
          <w:color w:val="231F20"/>
          <w:w w:val="115"/>
        </w:rPr>
        <w:t>have</w:t>
      </w:r>
      <w:r>
        <w:rPr>
          <w:color w:val="231F20"/>
          <w:spacing w:val="-21"/>
          <w:w w:val="115"/>
        </w:rPr>
        <w:t> </w:t>
      </w:r>
      <w:r>
        <w:rPr>
          <w:color w:val="231F20"/>
          <w:w w:val="115"/>
        </w:rPr>
        <w:t>some</w:t>
      </w:r>
      <w:r>
        <w:rPr>
          <w:color w:val="231F20"/>
          <w:spacing w:val="-20"/>
          <w:w w:val="115"/>
        </w:rPr>
        <w:t> </w:t>
      </w:r>
      <w:r>
        <w:rPr>
          <w:color w:val="231F20"/>
          <w:w w:val="115"/>
        </w:rPr>
        <w:t>success</w:t>
      </w:r>
      <w:r>
        <w:rPr>
          <w:color w:val="231F20"/>
          <w:spacing w:val="-21"/>
          <w:w w:val="115"/>
        </w:rPr>
        <w:t> </w:t>
      </w:r>
      <w:r>
        <w:rPr>
          <w:color w:val="231F20"/>
          <w:w w:val="115"/>
        </w:rPr>
        <w:t>with</w:t>
      </w:r>
      <w:r>
        <w:rPr>
          <w:color w:val="231F20"/>
          <w:spacing w:val="-20"/>
          <w:w w:val="115"/>
        </w:rPr>
        <w:t> </w:t>
      </w:r>
      <w:r>
        <w:rPr>
          <w:color w:val="231F20"/>
          <w:w w:val="115"/>
        </w:rPr>
        <w:t>younger</w:t>
      </w:r>
      <w:r>
        <w:rPr>
          <w:color w:val="231F20"/>
          <w:spacing w:val="-21"/>
          <w:w w:val="115"/>
        </w:rPr>
        <w:t> </w:t>
      </w:r>
      <w:r>
        <w:rPr>
          <w:color w:val="231F20"/>
          <w:w w:val="115"/>
        </w:rPr>
        <w:t>patients—typically</w:t>
      </w:r>
      <w:r>
        <w:rPr>
          <w:color w:val="231F20"/>
          <w:spacing w:val="-20"/>
          <w:w w:val="115"/>
        </w:rPr>
        <w:t> </w:t>
      </w:r>
      <w:r>
        <w:rPr>
          <w:color w:val="231F20"/>
          <w:w w:val="115"/>
        </w:rPr>
        <w:t>when</w:t>
      </w:r>
      <w:r>
        <w:rPr>
          <w:color w:val="231F20"/>
          <w:spacing w:val="-21"/>
          <w:w w:val="115"/>
        </w:rPr>
        <w:t> </w:t>
      </w:r>
      <w:r>
        <w:rPr>
          <w:color w:val="231F20"/>
          <w:w w:val="115"/>
        </w:rPr>
        <w:t>there has been a sports injury,” says Dr. Kok. “Currently, it is more of a challenge in someone with osteoarthritis. The technique of treating cartilage defects is being</w:t>
      </w:r>
      <w:r>
        <w:rPr>
          <w:color w:val="231F20"/>
          <w:spacing w:val="-24"/>
          <w:w w:val="115"/>
        </w:rPr>
        <w:t> </w:t>
      </w:r>
      <w:r>
        <w:rPr>
          <w:color w:val="231F20"/>
          <w:w w:val="115"/>
        </w:rPr>
        <w:t>refined.”</w:t>
      </w:r>
    </w:p>
    <w:p>
      <w:pPr>
        <w:pStyle w:val="BodyText"/>
        <w:spacing w:line="319" w:lineRule="auto" w:before="100"/>
        <w:ind w:left="254" w:right="847"/>
      </w:pPr>
      <w:r>
        <w:rPr>
          <w:color w:val="231F20"/>
          <w:w w:val="110"/>
        </w:rPr>
        <w:t>Those who follow professional sports occasionally hear about the use of platelet-rich plasma (PRP) therapy—use of an individual’s own platelets to accelerate healing. “PRP is considered to be experi- mental at this time, but it is an area of active research,” says</w:t>
      </w:r>
      <w:r>
        <w:rPr>
          <w:color w:val="231F20"/>
          <w:spacing w:val="7"/>
          <w:w w:val="110"/>
        </w:rPr>
        <w:t> </w:t>
      </w:r>
      <w:r>
        <w:rPr>
          <w:color w:val="231F20"/>
          <w:w w:val="110"/>
        </w:rPr>
        <w:t>Dr.</w:t>
      </w:r>
    </w:p>
    <w:p>
      <w:pPr>
        <w:pStyle w:val="BodyText"/>
        <w:spacing w:line="319" w:lineRule="auto"/>
        <w:ind w:left="254" w:right="516"/>
      </w:pPr>
      <w:r>
        <w:rPr>
          <w:color w:val="231F20"/>
          <w:w w:val="110"/>
        </w:rPr>
        <w:t>Lavery. “Stem cells are also being studied as a way to treat and stim- ulate healing of diseased tendons, ligaments, muscles and cartilage.”</w:t>
      </w:r>
    </w:p>
    <w:p>
      <w:pPr>
        <w:pStyle w:val="BodyText"/>
        <w:spacing w:line="319" w:lineRule="auto" w:before="100"/>
        <w:ind w:left="254" w:right="741"/>
      </w:pPr>
      <w:r>
        <w:rPr>
          <w:color w:val="231F20"/>
          <w:w w:val="110"/>
        </w:rPr>
        <w:t>Sports medicine advances will continue—and benefit one and all. Sometimes, injury prevention is key. “We’re getting better on the rehab side, but since we know that female athletes are at greater risk for tearing their ACLs [anterior cruciate ligament], I suggest that </w:t>
      </w:r>
      <w:r>
        <w:rPr>
          <w:color w:val="231F20"/>
          <w:spacing w:val="-3"/>
          <w:w w:val="110"/>
        </w:rPr>
        <w:t>female</w:t>
      </w:r>
      <w:r>
        <w:rPr>
          <w:color w:val="231F20"/>
          <w:spacing w:val="-15"/>
          <w:w w:val="110"/>
        </w:rPr>
        <w:t> </w:t>
      </w:r>
      <w:r>
        <w:rPr>
          <w:color w:val="231F20"/>
          <w:spacing w:val="-3"/>
          <w:w w:val="110"/>
        </w:rPr>
        <w:t>patients</w:t>
      </w:r>
      <w:r>
        <w:rPr>
          <w:color w:val="231F20"/>
          <w:spacing w:val="-15"/>
          <w:w w:val="110"/>
        </w:rPr>
        <w:t> </w:t>
      </w:r>
      <w:r>
        <w:rPr>
          <w:color w:val="231F20"/>
          <w:w w:val="110"/>
        </w:rPr>
        <w:t>who</w:t>
      </w:r>
      <w:r>
        <w:rPr>
          <w:color w:val="231F20"/>
          <w:spacing w:val="-15"/>
          <w:w w:val="110"/>
        </w:rPr>
        <w:t> </w:t>
      </w:r>
      <w:r>
        <w:rPr>
          <w:color w:val="231F20"/>
          <w:spacing w:val="-3"/>
          <w:w w:val="110"/>
        </w:rPr>
        <w:t>play</w:t>
      </w:r>
      <w:r>
        <w:rPr>
          <w:color w:val="231F20"/>
          <w:spacing w:val="-15"/>
          <w:w w:val="110"/>
        </w:rPr>
        <w:t> </w:t>
      </w:r>
      <w:r>
        <w:rPr>
          <w:color w:val="231F20"/>
          <w:w w:val="110"/>
        </w:rPr>
        <w:t>at</w:t>
      </w:r>
      <w:r>
        <w:rPr>
          <w:color w:val="231F20"/>
          <w:spacing w:val="-15"/>
          <w:w w:val="110"/>
        </w:rPr>
        <w:t> </w:t>
      </w:r>
      <w:r>
        <w:rPr>
          <w:color w:val="231F20"/>
          <w:w w:val="110"/>
        </w:rPr>
        <w:t>a</w:t>
      </w:r>
      <w:r>
        <w:rPr>
          <w:color w:val="231F20"/>
          <w:spacing w:val="-15"/>
          <w:w w:val="110"/>
        </w:rPr>
        <w:t> </w:t>
      </w:r>
      <w:r>
        <w:rPr>
          <w:color w:val="231F20"/>
          <w:spacing w:val="-3"/>
          <w:w w:val="110"/>
        </w:rPr>
        <w:t>high</w:t>
      </w:r>
      <w:r>
        <w:rPr>
          <w:color w:val="231F20"/>
          <w:spacing w:val="-15"/>
          <w:w w:val="110"/>
        </w:rPr>
        <w:t> </w:t>
      </w:r>
      <w:r>
        <w:rPr>
          <w:color w:val="231F20"/>
          <w:spacing w:val="-3"/>
          <w:w w:val="110"/>
        </w:rPr>
        <w:t>level—varsity</w:t>
      </w:r>
      <w:r>
        <w:rPr>
          <w:color w:val="231F20"/>
          <w:spacing w:val="-15"/>
          <w:w w:val="110"/>
        </w:rPr>
        <w:t> </w:t>
      </w:r>
      <w:r>
        <w:rPr>
          <w:color w:val="231F20"/>
          <w:spacing w:val="-3"/>
          <w:w w:val="110"/>
        </w:rPr>
        <w:t>high</w:t>
      </w:r>
      <w:r>
        <w:rPr>
          <w:color w:val="231F20"/>
          <w:spacing w:val="-15"/>
          <w:w w:val="110"/>
        </w:rPr>
        <w:t> </w:t>
      </w:r>
      <w:r>
        <w:rPr>
          <w:color w:val="231F20"/>
          <w:spacing w:val="-3"/>
          <w:w w:val="110"/>
        </w:rPr>
        <w:t>school</w:t>
      </w:r>
      <w:r>
        <w:rPr>
          <w:color w:val="231F20"/>
          <w:spacing w:val="-15"/>
          <w:w w:val="110"/>
        </w:rPr>
        <w:t> </w:t>
      </w:r>
      <w:r>
        <w:rPr>
          <w:color w:val="231F20"/>
          <w:w w:val="110"/>
        </w:rPr>
        <w:t>or</w:t>
      </w:r>
      <w:r>
        <w:rPr>
          <w:color w:val="231F20"/>
          <w:spacing w:val="-15"/>
          <w:w w:val="110"/>
        </w:rPr>
        <w:t> </w:t>
      </w:r>
      <w:r>
        <w:rPr>
          <w:color w:val="231F20"/>
          <w:spacing w:val="-3"/>
          <w:w w:val="110"/>
        </w:rPr>
        <w:t>college— </w:t>
      </w:r>
      <w:r>
        <w:rPr>
          <w:color w:val="231F20"/>
          <w:w w:val="110"/>
        </w:rPr>
        <w:t>attend a prevention course,” says Dr. Kok. The new Sports Medicine Division at Emerson’s Clough Family Center for Rehabilitative and Sports Therapies provides this training. “There is  good  evidence that, by learning how to land and jump safely, they will decrease   their chance of injuring</w:t>
      </w:r>
      <w:r>
        <w:rPr>
          <w:color w:val="231F20"/>
          <w:spacing w:val="-6"/>
          <w:w w:val="110"/>
        </w:rPr>
        <w:t> </w:t>
      </w:r>
      <w:r>
        <w:rPr>
          <w:color w:val="231F20"/>
          <w:w w:val="110"/>
        </w:rPr>
        <w:t>themselves.”</w:t>
      </w:r>
    </w:p>
    <w:p>
      <w:pPr>
        <w:spacing w:after="0" w:line="319" w:lineRule="auto"/>
        <w:sectPr>
          <w:type w:val="continuous"/>
          <w:pgSz w:w="12240" w:h="15840"/>
          <w:pgMar w:top="1280" w:bottom="280" w:left="0" w:right="0"/>
          <w:cols w:num="2" w:equalWidth="0">
            <w:col w:w="5947" w:space="40"/>
            <w:col w:w="6253"/>
          </w:cols>
        </w:sectPr>
      </w:pPr>
    </w:p>
    <w:p>
      <w:pPr>
        <w:pStyle w:val="BodyText"/>
        <w:rPr>
          <w:sz w:val="20"/>
        </w:rPr>
      </w:pPr>
    </w:p>
    <w:p>
      <w:pPr>
        <w:pStyle w:val="BodyText"/>
        <w:spacing w:before="5"/>
        <w:rPr>
          <w:sz w:val="24"/>
        </w:rPr>
      </w:pPr>
    </w:p>
    <w:p>
      <w:pPr>
        <w:spacing w:after="0"/>
        <w:rPr>
          <w:sz w:val="24"/>
        </w:rPr>
        <w:sectPr>
          <w:type w:val="continuous"/>
          <w:pgSz w:w="12240" w:h="15840"/>
          <w:pgMar w:top="1280" w:bottom="280" w:left="0" w:right="0"/>
        </w:sectPr>
      </w:pPr>
    </w:p>
    <w:p>
      <w:pPr>
        <w:pStyle w:val="BodyText"/>
        <w:spacing w:line="319" w:lineRule="auto" w:before="105"/>
        <w:ind w:left="722"/>
      </w:pPr>
      <w:r>
        <w:rPr>
          <w:color w:val="231F20"/>
          <w:w w:val="110"/>
        </w:rPr>
        <w:t>serious shape. It would be replaced once Mr. Peterson recovered from the first surgery.</w:t>
      </w:r>
    </w:p>
    <w:p>
      <w:pPr>
        <w:pStyle w:val="BodyText"/>
        <w:spacing w:before="4"/>
        <w:rPr>
          <w:sz w:val="16"/>
        </w:rPr>
      </w:pPr>
    </w:p>
    <w:p>
      <w:pPr>
        <w:spacing w:before="0"/>
        <w:ind w:left="722" w:right="0" w:firstLine="0"/>
        <w:jc w:val="left"/>
        <w:rPr>
          <w:b/>
          <w:sz w:val="20"/>
        </w:rPr>
      </w:pPr>
      <w:r>
        <w:rPr>
          <w:b/>
          <w:color w:val="00527C"/>
          <w:sz w:val="20"/>
        </w:rPr>
        <w:t>Two surgeries and minimal pain</w:t>
      </w:r>
    </w:p>
    <w:p>
      <w:pPr>
        <w:pStyle w:val="BodyText"/>
        <w:spacing w:line="319" w:lineRule="auto" w:before="106"/>
        <w:ind w:left="722" w:right="42"/>
      </w:pPr>
      <w:r>
        <w:rPr>
          <w:color w:val="231F20"/>
          <w:w w:val="110"/>
        </w:rPr>
        <w:t>After enduring pain that affected his waking hours and disrupted his sleep, Mr. Peterson woke up after the surgery with no pain in   his left shoulder. “I felt a little discomfort, but I didn’t need pain medication—not even Tylenol,” he says. “I just applied ice throughout my</w:t>
      </w:r>
      <w:r>
        <w:rPr>
          <w:color w:val="231F20"/>
          <w:spacing w:val="-1"/>
          <w:w w:val="110"/>
        </w:rPr>
        <w:t> </w:t>
      </w:r>
      <w:r>
        <w:rPr>
          <w:color w:val="231F20"/>
          <w:w w:val="110"/>
        </w:rPr>
        <w:t>rehab.”</w:t>
      </w:r>
    </w:p>
    <w:p>
      <w:pPr>
        <w:pStyle w:val="BodyText"/>
        <w:spacing w:line="319" w:lineRule="auto" w:before="100"/>
        <w:ind w:left="722" w:right="-1"/>
      </w:pPr>
      <w:r>
        <w:rPr>
          <w:color w:val="231F20"/>
          <w:w w:val="115"/>
        </w:rPr>
        <w:t>Dr. Re isn’t surprised when individuals re- port</w:t>
      </w:r>
      <w:r>
        <w:rPr>
          <w:color w:val="231F20"/>
          <w:spacing w:val="-10"/>
          <w:w w:val="115"/>
        </w:rPr>
        <w:t> </w:t>
      </w:r>
      <w:r>
        <w:rPr>
          <w:color w:val="231F20"/>
          <w:w w:val="115"/>
        </w:rPr>
        <w:t>that</w:t>
      </w:r>
      <w:r>
        <w:rPr>
          <w:color w:val="231F20"/>
          <w:spacing w:val="-10"/>
          <w:w w:val="115"/>
        </w:rPr>
        <w:t> </w:t>
      </w:r>
      <w:r>
        <w:rPr>
          <w:color w:val="231F20"/>
          <w:w w:val="115"/>
        </w:rPr>
        <w:t>they</w:t>
      </w:r>
      <w:r>
        <w:rPr>
          <w:color w:val="231F20"/>
          <w:spacing w:val="-10"/>
          <w:w w:val="115"/>
        </w:rPr>
        <w:t> </w:t>
      </w:r>
      <w:r>
        <w:rPr>
          <w:color w:val="231F20"/>
          <w:w w:val="115"/>
        </w:rPr>
        <w:t>have</w:t>
      </w:r>
      <w:r>
        <w:rPr>
          <w:color w:val="231F20"/>
          <w:spacing w:val="-10"/>
          <w:w w:val="115"/>
        </w:rPr>
        <w:t> </w:t>
      </w:r>
      <w:r>
        <w:rPr>
          <w:color w:val="231F20"/>
          <w:w w:val="115"/>
        </w:rPr>
        <w:t>minimal</w:t>
      </w:r>
      <w:r>
        <w:rPr>
          <w:color w:val="231F20"/>
          <w:spacing w:val="-10"/>
          <w:w w:val="115"/>
        </w:rPr>
        <w:t> </w:t>
      </w:r>
      <w:r>
        <w:rPr>
          <w:color w:val="231F20"/>
          <w:w w:val="115"/>
        </w:rPr>
        <w:t>pain</w:t>
      </w:r>
      <w:r>
        <w:rPr>
          <w:color w:val="231F20"/>
          <w:spacing w:val="-10"/>
          <w:w w:val="115"/>
        </w:rPr>
        <w:t> </w:t>
      </w:r>
      <w:r>
        <w:rPr>
          <w:color w:val="231F20"/>
          <w:w w:val="115"/>
        </w:rPr>
        <w:t>after</w:t>
      </w:r>
      <w:r>
        <w:rPr>
          <w:color w:val="231F20"/>
          <w:spacing w:val="-10"/>
          <w:w w:val="115"/>
        </w:rPr>
        <w:t> </w:t>
      </w:r>
      <w:r>
        <w:rPr>
          <w:color w:val="231F20"/>
          <w:w w:val="115"/>
        </w:rPr>
        <w:t>shoul- der replacement surgery. “We address pain with regional anesthesia before the surgery is</w:t>
      </w:r>
      <w:r>
        <w:rPr>
          <w:color w:val="231F20"/>
          <w:spacing w:val="-11"/>
          <w:w w:val="115"/>
        </w:rPr>
        <w:t> </w:t>
      </w:r>
      <w:r>
        <w:rPr>
          <w:color w:val="231F20"/>
          <w:w w:val="115"/>
        </w:rPr>
        <w:t>performed,”</w:t>
      </w:r>
      <w:r>
        <w:rPr>
          <w:color w:val="231F20"/>
          <w:spacing w:val="-10"/>
          <w:w w:val="115"/>
        </w:rPr>
        <w:t> </w:t>
      </w:r>
      <w:r>
        <w:rPr>
          <w:color w:val="231F20"/>
          <w:w w:val="115"/>
        </w:rPr>
        <w:t>he</w:t>
      </w:r>
      <w:r>
        <w:rPr>
          <w:color w:val="231F20"/>
          <w:spacing w:val="-11"/>
          <w:w w:val="115"/>
        </w:rPr>
        <w:t> </w:t>
      </w:r>
      <w:r>
        <w:rPr>
          <w:color w:val="231F20"/>
          <w:w w:val="115"/>
        </w:rPr>
        <w:t>explains,</w:t>
      </w:r>
      <w:r>
        <w:rPr>
          <w:color w:val="231F20"/>
          <w:spacing w:val="-10"/>
          <w:w w:val="115"/>
        </w:rPr>
        <w:t> </w:t>
      </w:r>
      <w:r>
        <w:rPr>
          <w:color w:val="231F20"/>
          <w:w w:val="115"/>
        </w:rPr>
        <w:t>“but</w:t>
      </w:r>
      <w:r>
        <w:rPr>
          <w:color w:val="231F20"/>
          <w:spacing w:val="-10"/>
          <w:w w:val="115"/>
        </w:rPr>
        <w:t> </w:t>
      </w:r>
      <w:r>
        <w:rPr>
          <w:color w:val="231F20"/>
          <w:w w:val="115"/>
        </w:rPr>
        <w:t>in</w:t>
      </w:r>
      <w:r>
        <w:rPr>
          <w:color w:val="231F20"/>
          <w:spacing w:val="-11"/>
          <w:w w:val="115"/>
        </w:rPr>
        <w:t> </w:t>
      </w:r>
      <w:r>
        <w:rPr>
          <w:color w:val="231F20"/>
          <w:w w:val="115"/>
        </w:rPr>
        <w:t>these</w:t>
      </w:r>
      <w:r>
        <w:rPr>
          <w:color w:val="231F20"/>
          <w:spacing w:val="-10"/>
          <w:w w:val="115"/>
        </w:rPr>
        <w:t> </w:t>
      </w:r>
      <w:r>
        <w:rPr>
          <w:color w:val="231F20"/>
          <w:w w:val="115"/>
        </w:rPr>
        <w:t>pa- tients, we replace painful surfaces with smooth ones—new shoulder</w:t>
      </w:r>
      <w:r>
        <w:rPr>
          <w:color w:val="231F20"/>
          <w:spacing w:val="-37"/>
          <w:w w:val="115"/>
        </w:rPr>
        <w:t> </w:t>
      </w:r>
      <w:r>
        <w:rPr>
          <w:color w:val="231F20"/>
          <w:w w:val="115"/>
        </w:rPr>
        <w:t>components.</w:t>
      </w:r>
    </w:p>
    <w:p>
      <w:pPr>
        <w:pStyle w:val="BodyText"/>
        <w:spacing w:line="319" w:lineRule="auto"/>
        <w:ind w:left="722" w:right="-3"/>
      </w:pPr>
      <w:r>
        <w:rPr>
          <w:color w:val="231F20"/>
          <w:w w:val="115"/>
        </w:rPr>
        <w:t>We’re not operating on raw, irritated ten- dons,</w:t>
      </w:r>
      <w:r>
        <w:rPr>
          <w:color w:val="231F20"/>
          <w:spacing w:val="-16"/>
          <w:w w:val="115"/>
        </w:rPr>
        <w:t> </w:t>
      </w:r>
      <w:r>
        <w:rPr>
          <w:color w:val="231F20"/>
          <w:w w:val="115"/>
        </w:rPr>
        <w:t>so</w:t>
      </w:r>
      <w:r>
        <w:rPr>
          <w:color w:val="231F20"/>
          <w:spacing w:val="-15"/>
          <w:w w:val="115"/>
        </w:rPr>
        <w:t> </w:t>
      </w:r>
      <w:r>
        <w:rPr>
          <w:color w:val="231F20"/>
          <w:w w:val="115"/>
        </w:rPr>
        <w:t>they</w:t>
      </w:r>
      <w:r>
        <w:rPr>
          <w:color w:val="231F20"/>
          <w:spacing w:val="-15"/>
          <w:w w:val="115"/>
        </w:rPr>
        <w:t> </w:t>
      </w:r>
      <w:r>
        <w:rPr>
          <w:color w:val="231F20"/>
          <w:w w:val="115"/>
        </w:rPr>
        <w:t>experience</w:t>
      </w:r>
      <w:r>
        <w:rPr>
          <w:color w:val="231F20"/>
          <w:spacing w:val="-15"/>
          <w:w w:val="115"/>
        </w:rPr>
        <w:t> </w:t>
      </w:r>
      <w:r>
        <w:rPr>
          <w:color w:val="231F20"/>
          <w:w w:val="115"/>
        </w:rPr>
        <w:t>a</w:t>
      </w:r>
      <w:r>
        <w:rPr>
          <w:color w:val="231F20"/>
          <w:spacing w:val="-16"/>
          <w:w w:val="115"/>
        </w:rPr>
        <w:t> </w:t>
      </w:r>
      <w:r>
        <w:rPr>
          <w:color w:val="231F20"/>
          <w:w w:val="115"/>
        </w:rPr>
        <w:t>great</w:t>
      </w:r>
      <w:r>
        <w:rPr>
          <w:color w:val="231F20"/>
          <w:spacing w:val="-15"/>
          <w:w w:val="115"/>
        </w:rPr>
        <w:t> </w:t>
      </w:r>
      <w:r>
        <w:rPr>
          <w:color w:val="231F20"/>
          <w:w w:val="115"/>
        </w:rPr>
        <w:t>deal</w:t>
      </w:r>
      <w:r>
        <w:rPr>
          <w:color w:val="231F20"/>
          <w:spacing w:val="-15"/>
          <w:w w:val="115"/>
        </w:rPr>
        <w:t> </w:t>
      </w:r>
      <w:r>
        <w:rPr>
          <w:color w:val="231F20"/>
          <w:w w:val="115"/>
        </w:rPr>
        <w:t>of</w:t>
      </w:r>
      <w:r>
        <w:rPr>
          <w:color w:val="231F20"/>
          <w:spacing w:val="-15"/>
          <w:w w:val="115"/>
        </w:rPr>
        <w:t> </w:t>
      </w:r>
      <w:r>
        <w:rPr>
          <w:color w:val="231F20"/>
          <w:w w:val="115"/>
        </w:rPr>
        <w:t>relief after surgery. That is partly to do with how long they’ve been in</w:t>
      </w:r>
      <w:r>
        <w:rPr>
          <w:color w:val="231F20"/>
          <w:spacing w:val="-21"/>
          <w:w w:val="115"/>
        </w:rPr>
        <w:t> </w:t>
      </w:r>
      <w:r>
        <w:rPr>
          <w:color w:val="231F20"/>
          <w:w w:val="115"/>
        </w:rPr>
        <w:t>pain.”</w:t>
      </w:r>
    </w:p>
    <w:p>
      <w:pPr>
        <w:pStyle w:val="BodyText"/>
        <w:spacing w:line="319" w:lineRule="auto" w:before="100"/>
        <w:ind w:left="722" w:right="15"/>
      </w:pPr>
      <w:r>
        <w:rPr>
          <w:color w:val="231F20"/>
          <w:w w:val="115"/>
        </w:rPr>
        <w:t>Mr. Peterson stayed one night at Emerson and headed home to begin his rehab. “It went great,” he says. “I kept the shoulder immobilized, as Dr. Re instructed, and then returned to the physical therapist who had stretched the shoulder prior to my surgery.</w:t>
      </w:r>
    </w:p>
    <w:p>
      <w:pPr>
        <w:pStyle w:val="BodyText"/>
        <w:spacing w:line="319" w:lineRule="auto" w:before="105"/>
        <w:ind w:left="199" w:right="143"/>
      </w:pPr>
      <w:r>
        <w:rPr/>
        <w:br w:type="column"/>
      </w:r>
      <w:r>
        <w:rPr>
          <w:color w:val="231F20"/>
          <w:w w:val="115"/>
        </w:rPr>
        <w:t>She</w:t>
      </w:r>
      <w:r>
        <w:rPr>
          <w:color w:val="231F20"/>
          <w:spacing w:val="-12"/>
          <w:w w:val="115"/>
        </w:rPr>
        <w:t> </w:t>
      </w:r>
      <w:r>
        <w:rPr>
          <w:color w:val="231F20"/>
          <w:w w:val="115"/>
        </w:rPr>
        <w:t>told</w:t>
      </w:r>
      <w:r>
        <w:rPr>
          <w:color w:val="231F20"/>
          <w:spacing w:val="-12"/>
          <w:w w:val="115"/>
        </w:rPr>
        <w:t> </w:t>
      </w:r>
      <w:r>
        <w:rPr>
          <w:color w:val="231F20"/>
          <w:w w:val="115"/>
        </w:rPr>
        <w:t>me</w:t>
      </w:r>
      <w:r>
        <w:rPr>
          <w:color w:val="231F20"/>
          <w:spacing w:val="-12"/>
          <w:w w:val="115"/>
        </w:rPr>
        <w:t> </w:t>
      </w:r>
      <w:r>
        <w:rPr>
          <w:color w:val="231F20"/>
          <w:w w:val="115"/>
        </w:rPr>
        <w:t>the</w:t>
      </w:r>
      <w:r>
        <w:rPr>
          <w:color w:val="231F20"/>
          <w:spacing w:val="-12"/>
          <w:w w:val="115"/>
        </w:rPr>
        <w:t> </w:t>
      </w:r>
      <w:r>
        <w:rPr>
          <w:color w:val="231F20"/>
          <w:w w:val="115"/>
        </w:rPr>
        <w:t>range</w:t>
      </w:r>
      <w:r>
        <w:rPr>
          <w:color w:val="231F20"/>
          <w:spacing w:val="-12"/>
          <w:w w:val="115"/>
        </w:rPr>
        <w:t> </w:t>
      </w:r>
      <w:r>
        <w:rPr>
          <w:color w:val="231F20"/>
          <w:w w:val="115"/>
        </w:rPr>
        <w:t>of</w:t>
      </w:r>
      <w:r>
        <w:rPr>
          <w:color w:val="231F20"/>
          <w:spacing w:val="-12"/>
          <w:w w:val="115"/>
        </w:rPr>
        <w:t> </w:t>
      </w:r>
      <w:r>
        <w:rPr>
          <w:color w:val="231F20"/>
          <w:w w:val="115"/>
        </w:rPr>
        <w:t>motion</w:t>
      </w:r>
      <w:r>
        <w:rPr>
          <w:color w:val="231F20"/>
          <w:spacing w:val="-11"/>
          <w:w w:val="115"/>
        </w:rPr>
        <w:t> </w:t>
      </w:r>
      <w:r>
        <w:rPr>
          <w:color w:val="231F20"/>
          <w:w w:val="115"/>
        </w:rPr>
        <w:t>was</w:t>
      </w:r>
      <w:r>
        <w:rPr>
          <w:color w:val="231F20"/>
          <w:spacing w:val="-12"/>
          <w:w w:val="115"/>
        </w:rPr>
        <w:t> </w:t>
      </w:r>
      <w:r>
        <w:rPr>
          <w:color w:val="231F20"/>
          <w:w w:val="115"/>
        </w:rPr>
        <w:t>much better in the right shoulder. That was en- couraging</w:t>
      </w:r>
      <w:r>
        <w:rPr>
          <w:color w:val="231F20"/>
          <w:spacing w:val="-18"/>
          <w:w w:val="115"/>
        </w:rPr>
        <w:t> </w:t>
      </w:r>
      <w:r>
        <w:rPr>
          <w:color w:val="231F20"/>
          <w:w w:val="115"/>
        </w:rPr>
        <w:t>as</w:t>
      </w:r>
      <w:r>
        <w:rPr>
          <w:color w:val="231F20"/>
          <w:spacing w:val="-18"/>
          <w:w w:val="115"/>
        </w:rPr>
        <w:t> </w:t>
      </w:r>
      <w:r>
        <w:rPr>
          <w:color w:val="231F20"/>
          <w:w w:val="115"/>
        </w:rPr>
        <w:t>I</w:t>
      </w:r>
      <w:r>
        <w:rPr>
          <w:color w:val="231F20"/>
          <w:spacing w:val="-18"/>
          <w:w w:val="115"/>
        </w:rPr>
        <w:t> </w:t>
      </w:r>
      <w:r>
        <w:rPr>
          <w:color w:val="231F20"/>
          <w:w w:val="115"/>
        </w:rPr>
        <w:t>headed</w:t>
      </w:r>
      <w:r>
        <w:rPr>
          <w:color w:val="231F20"/>
          <w:spacing w:val="-18"/>
          <w:w w:val="115"/>
        </w:rPr>
        <w:t> </w:t>
      </w:r>
      <w:r>
        <w:rPr>
          <w:color w:val="231F20"/>
          <w:w w:val="115"/>
        </w:rPr>
        <w:t>back</w:t>
      </w:r>
      <w:r>
        <w:rPr>
          <w:color w:val="231F20"/>
          <w:spacing w:val="-18"/>
          <w:w w:val="115"/>
        </w:rPr>
        <w:t> </w:t>
      </w:r>
      <w:r>
        <w:rPr>
          <w:color w:val="231F20"/>
          <w:w w:val="115"/>
        </w:rPr>
        <w:t>to</w:t>
      </w:r>
      <w:r>
        <w:rPr>
          <w:color w:val="231F20"/>
          <w:spacing w:val="-18"/>
          <w:w w:val="115"/>
        </w:rPr>
        <w:t> </w:t>
      </w:r>
      <w:r>
        <w:rPr>
          <w:color w:val="231F20"/>
          <w:w w:val="115"/>
        </w:rPr>
        <w:t>Emerson</w:t>
      </w:r>
      <w:r>
        <w:rPr>
          <w:color w:val="231F20"/>
          <w:spacing w:val="-17"/>
          <w:w w:val="115"/>
        </w:rPr>
        <w:t> </w:t>
      </w:r>
      <w:r>
        <w:rPr>
          <w:color w:val="231F20"/>
          <w:w w:val="115"/>
        </w:rPr>
        <w:t>for my second shoulder</w:t>
      </w:r>
      <w:r>
        <w:rPr>
          <w:color w:val="231F20"/>
          <w:spacing w:val="-19"/>
          <w:w w:val="115"/>
        </w:rPr>
        <w:t> </w:t>
      </w:r>
      <w:r>
        <w:rPr>
          <w:color w:val="231F20"/>
          <w:w w:val="115"/>
        </w:rPr>
        <w:t>replacement.”</w:t>
      </w:r>
    </w:p>
    <w:p>
      <w:pPr>
        <w:pStyle w:val="BodyText"/>
        <w:spacing w:line="319" w:lineRule="auto" w:before="100"/>
        <w:ind w:left="199"/>
      </w:pPr>
      <w:r>
        <w:rPr>
          <w:color w:val="231F20"/>
          <w:w w:val="110"/>
        </w:rPr>
        <w:t>The second surgery, performed in December 2018, was even easier. “There’s no pain at  all now,” says Mr. Peterson, who plans to re- turn to work in June but understands he will have some limitations. Like his father and grandfather—also carpenters—Mr. Peterson has clients who depend on him  and  are eager to see him back on the job. “I know I have to be careful not to overdo</w:t>
      </w:r>
      <w:r>
        <w:rPr>
          <w:color w:val="231F20"/>
          <w:spacing w:val="1"/>
          <w:w w:val="110"/>
        </w:rPr>
        <w:t> </w:t>
      </w:r>
      <w:r>
        <w:rPr>
          <w:color w:val="231F20"/>
          <w:w w:val="110"/>
        </w:rPr>
        <w:t>it.”</w:t>
      </w:r>
    </w:p>
    <w:p>
      <w:pPr>
        <w:pStyle w:val="BodyText"/>
        <w:spacing w:line="319" w:lineRule="auto" w:before="100"/>
        <w:ind w:left="199" w:right="39"/>
      </w:pPr>
      <w:r>
        <w:rPr>
          <w:color w:val="231F20"/>
          <w:w w:val="115"/>
        </w:rPr>
        <w:t>“Shoulder</w:t>
      </w:r>
      <w:r>
        <w:rPr>
          <w:color w:val="231F20"/>
          <w:spacing w:val="-19"/>
          <w:w w:val="115"/>
        </w:rPr>
        <w:t> </w:t>
      </w:r>
      <w:r>
        <w:rPr>
          <w:color w:val="231F20"/>
          <w:w w:val="115"/>
        </w:rPr>
        <w:t>replacement</w:t>
      </w:r>
      <w:r>
        <w:rPr>
          <w:color w:val="231F20"/>
          <w:spacing w:val="-19"/>
          <w:w w:val="115"/>
        </w:rPr>
        <w:t> </w:t>
      </w:r>
      <w:r>
        <w:rPr>
          <w:color w:val="231F20"/>
          <w:w w:val="115"/>
        </w:rPr>
        <w:t>surgery</w:t>
      </w:r>
      <w:r>
        <w:rPr>
          <w:color w:val="231F20"/>
          <w:spacing w:val="-19"/>
          <w:w w:val="115"/>
        </w:rPr>
        <w:t> </w:t>
      </w:r>
      <w:r>
        <w:rPr>
          <w:color w:val="231F20"/>
          <w:w w:val="115"/>
        </w:rPr>
        <w:t>is</w:t>
      </w:r>
      <w:r>
        <w:rPr>
          <w:color w:val="231F20"/>
          <w:spacing w:val="-19"/>
          <w:w w:val="115"/>
        </w:rPr>
        <w:t> </w:t>
      </w:r>
      <w:r>
        <w:rPr>
          <w:color w:val="231F20"/>
          <w:w w:val="115"/>
        </w:rPr>
        <w:t>being</w:t>
      </w:r>
      <w:r>
        <w:rPr>
          <w:color w:val="231F20"/>
          <w:spacing w:val="-19"/>
          <w:w w:val="115"/>
        </w:rPr>
        <w:t> </w:t>
      </w:r>
      <w:r>
        <w:rPr>
          <w:color w:val="231F20"/>
          <w:w w:val="115"/>
        </w:rPr>
        <w:t>per- formed</w:t>
      </w:r>
      <w:r>
        <w:rPr>
          <w:color w:val="231F20"/>
          <w:spacing w:val="-21"/>
          <w:w w:val="115"/>
        </w:rPr>
        <w:t> </w:t>
      </w:r>
      <w:r>
        <w:rPr>
          <w:color w:val="231F20"/>
          <w:w w:val="115"/>
        </w:rPr>
        <w:t>more</w:t>
      </w:r>
      <w:r>
        <w:rPr>
          <w:color w:val="231F20"/>
          <w:spacing w:val="-21"/>
          <w:w w:val="115"/>
        </w:rPr>
        <w:t> </w:t>
      </w:r>
      <w:r>
        <w:rPr>
          <w:color w:val="231F20"/>
          <w:w w:val="115"/>
        </w:rPr>
        <w:t>often</w:t>
      </w:r>
      <w:r>
        <w:rPr>
          <w:color w:val="231F20"/>
          <w:spacing w:val="-20"/>
          <w:w w:val="115"/>
        </w:rPr>
        <w:t> </w:t>
      </w:r>
      <w:r>
        <w:rPr>
          <w:color w:val="231F20"/>
          <w:w w:val="115"/>
        </w:rPr>
        <w:t>because</w:t>
      </w:r>
      <w:r>
        <w:rPr>
          <w:color w:val="231F20"/>
          <w:spacing w:val="-21"/>
          <w:w w:val="115"/>
        </w:rPr>
        <w:t> </w:t>
      </w:r>
      <w:r>
        <w:rPr>
          <w:color w:val="231F20"/>
          <w:w w:val="115"/>
        </w:rPr>
        <w:t>improved</w:t>
      </w:r>
      <w:r>
        <w:rPr>
          <w:color w:val="231F20"/>
          <w:spacing w:val="-21"/>
          <w:w w:val="115"/>
        </w:rPr>
        <w:t> </w:t>
      </w:r>
      <w:r>
        <w:rPr>
          <w:color w:val="231F20"/>
          <w:w w:val="115"/>
        </w:rPr>
        <w:t>shoul- der components and the refined surgical technique</w:t>
      </w:r>
      <w:r>
        <w:rPr>
          <w:color w:val="231F20"/>
          <w:spacing w:val="-14"/>
          <w:w w:val="115"/>
        </w:rPr>
        <w:t> </w:t>
      </w:r>
      <w:r>
        <w:rPr>
          <w:color w:val="231F20"/>
          <w:w w:val="115"/>
        </w:rPr>
        <w:t>have</w:t>
      </w:r>
      <w:r>
        <w:rPr>
          <w:color w:val="231F20"/>
          <w:spacing w:val="-13"/>
          <w:w w:val="115"/>
        </w:rPr>
        <w:t> </w:t>
      </w:r>
      <w:r>
        <w:rPr>
          <w:color w:val="231F20"/>
          <w:w w:val="115"/>
        </w:rPr>
        <w:t>made</w:t>
      </w:r>
      <w:r>
        <w:rPr>
          <w:color w:val="231F20"/>
          <w:spacing w:val="-13"/>
          <w:w w:val="115"/>
        </w:rPr>
        <w:t> </w:t>
      </w:r>
      <w:r>
        <w:rPr>
          <w:color w:val="231F20"/>
          <w:w w:val="115"/>
        </w:rPr>
        <w:t>the</w:t>
      </w:r>
      <w:r>
        <w:rPr>
          <w:color w:val="231F20"/>
          <w:spacing w:val="-14"/>
          <w:w w:val="115"/>
        </w:rPr>
        <w:t> </w:t>
      </w:r>
      <w:r>
        <w:rPr>
          <w:color w:val="231F20"/>
          <w:w w:val="115"/>
        </w:rPr>
        <w:t>surgery</w:t>
      </w:r>
      <w:r>
        <w:rPr>
          <w:color w:val="231F20"/>
          <w:spacing w:val="-13"/>
          <w:w w:val="115"/>
        </w:rPr>
        <w:t> </w:t>
      </w:r>
      <w:r>
        <w:rPr>
          <w:color w:val="231F20"/>
          <w:w w:val="115"/>
        </w:rPr>
        <w:t>more</w:t>
      </w:r>
      <w:r>
        <w:rPr>
          <w:color w:val="231F20"/>
          <w:spacing w:val="-13"/>
          <w:w w:val="115"/>
        </w:rPr>
        <w:t> </w:t>
      </w:r>
      <w:r>
        <w:rPr>
          <w:color w:val="231F20"/>
          <w:w w:val="115"/>
        </w:rPr>
        <w:t>suc- cessful,</w:t>
      </w:r>
      <w:r>
        <w:rPr>
          <w:color w:val="231F20"/>
          <w:spacing w:val="-16"/>
          <w:w w:val="115"/>
        </w:rPr>
        <w:t> </w:t>
      </w:r>
      <w:r>
        <w:rPr>
          <w:color w:val="231F20"/>
          <w:w w:val="115"/>
        </w:rPr>
        <w:t>and</w:t>
      </w:r>
      <w:r>
        <w:rPr>
          <w:color w:val="231F20"/>
          <w:spacing w:val="-15"/>
          <w:w w:val="115"/>
        </w:rPr>
        <w:t> </w:t>
      </w:r>
      <w:r>
        <w:rPr>
          <w:color w:val="231F20"/>
          <w:w w:val="115"/>
        </w:rPr>
        <w:t>also</w:t>
      </w:r>
      <w:r>
        <w:rPr>
          <w:color w:val="231F20"/>
          <w:spacing w:val="-16"/>
          <w:w w:val="115"/>
        </w:rPr>
        <w:t> </w:t>
      </w:r>
      <w:r>
        <w:rPr>
          <w:color w:val="231F20"/>
          <w:w w:val="115"/>
        </w:rPr>
        <w:t>because</w:t>
      </w:r>
      <w:r>
        <w:rPr>
          <w:color w:val="231F20"/>
          <w:spacing w:val="-15"/>
          <w:w w:val="115"/>
        </w:rPr>
        <w:t> </w:t>
      </w:r>
      <w:r>
        <w:rPr>
          <w:color w:val="231F20"/>
          <w:w w:val="115"/>
        </w:rPr>
        <w:t>of</w:t>
      </w:r>
      <w:r>
        <w:rPr>
          <w:color w:val="231F20"/>
          <w:spacing w:val="-15"/>
          <w:w w:val="115"/>
        </w:rPr>
        <w:t> </w:t>
      </w:r>
      <w:r>
        <w:rPr>
          <w:color w:val="231F20"/>
          <w:w w:val="115"/>
        </w:rPr>
        <w:t>the</w:t>
      </w:r>
      <w:r>
        <w:rPr>
          <w:color w:val="231F20"/>
          <w:spacing w:val="-16"/>
          <w:w w:val="115"/>
        </w:rPr>
        <w:t> </w:t>
      </w:r>
      <w:r>
        <w:rPr>
          <w:color w:val="231F20"/>
          <w:w w:val="115"/>
        </w:rPr>
        <w:t>aging</w:t>
      </w:r>
      <w:r>
        <w:rPr>
          <w:color w:val="231F20"/>
          <w:spacing w:val="-15"/>
          <w:w w:val="115"/>
        </w:rPr>
        <w:t> </w:t>
      </w:r>
      <w:r>
        <w:rPr>
          <w:color w:val="231F20"/>
          <w:w w:val="115"/>
        </w:rPr>
        <w:t>popu- lation,” notes Dr. Re. “Many of these individuals are in their 70s or older, and they want to stay in their homes, so they need to be able to drive and cook.” Approximately 10 percent of Dr. Re’s pa- tients have both shoulders</w:t>
      </w:r>
      <w:r>
        <w:rPr>
          <w:color w:val="231F20"/>
          <w:spacing w:val="-22"/>
          <w:w w:val="115"/>
        </w:rPr>
        <w:t> </w:t>
      </w:r>
      <w:r>
        <w:rPr>
          <w:color w:val="231F20"/>
          <w:w w:val="115"/>
        </w:rPr>
        <w:t>replaced.</w:t>
      </w:r>
    </w:p>
    <w:p>
      <w:pPr>
        <w:pStyle w:val="BodyText"/>
        <w:spacing w:line="319" w:lineRule="auto" w:before="100"/>
        <w:ind w:left="199"/>
      </w:pPr>
      <w:r>
        <w:rPr>
          <w:color w:val="231F20"/>
          <w:w w:val="115"/>
        </w:rPr>
        <w:t>In about half of cases, the shoulder lacks a healthy</w:t>
      </w:r>
      <w:r>
        <w:rPr>
          <w:color w:val="231F20"/>
          <w:spacing w:val="-18"/>
          <w:w w:val="115"/>
        </w:rPr>
        <w:t> </w:t>
      </w:r>
      <w:r>
        <w:rPr>
          <w:color w:val="231F20"/>
          <w:w w:val="115"/>
        </w:rPr>
        <w:t>rotator</w:t>
      </w:r>
      <w:r>
        <w:rPr>
          <w:color w:val="231F20"/>
          <w:spacing w:val="-17"/>
          <w:w w:val="115"/>
        </w:rPr>
        <w:t> </w:t>
      </w:r>
      <w:r>
        <w:rPr>
          <w:color w:val="231F20"/>
          <w:w w:val="115"/>
        </w:rPr>
        <w:t>cuff,</w:t>
      </w:r>
      <w:r>
        <w:rPr>
          <w:color w:val="231F20"/>
          <w:spacing w:val="-17"/>
          <w:w w:val="115"/>
        </w:rPr>
        <w:t> </w:t>
      </w:r>
      <w:r>
        <w:rPr>
          <w:color w:val="231F20"/>
          <w:w w:val="115"/>
        </w:rPr>
        <w:t>and</w:t>
      </w:r>
      <w:r>
        <w:rPr>
          <w:color w:val="231F20"/>
          <w:spacing w:val="-17"/>
          <w:w w:val="115"/>
        </w:rPr>
        <w:t> </w:t>
      </w:r>
      <w:r>
        <w:rPr>
          <w:color w:val="231F20"/>
          <w:w w:val="115"/>
        </w:rPr>
        <w:t>he</w:t>
      </w:r>
      <w:r>
        <w:rPr>
          <w:color w:val="231F20"/>
          <w:spacing w:val="-17"/>
          <w:w w:val="115"/>
        </w:rPr>
        <w:t> </w:t>
      </w:r>
      <w:r>
        <w:rPr>
          <w:color w:val="231F20"/>
          <w:w w:val="115"/>
        </w:rPr>
        <w:t>performs</w:t>
      </w:r>
      <w:r>
        <w:rPr>
          <w:color w:val="231F20"/>
          <w:spacing w:val="-17"/>
          <w:w w:val="115"/>
        </w:rPr>
        <w:t> </w:t>
      </w:r>
      <w:r>
        <w:rPr>
          <w:color w:val="231F20"/>
          <w:w w:val="115"/>
        </w:rPr>
        <w:t>reverse shoulder replacement surgery,</w:t>
      </w:r>
      <w:r>
        <w:rPr>
          <w:color w:val="231F20"/>
          <w:spacing w:val="-20"/>
          <w:w w:val="115"/>
        </w:rPr>
        <w:t> </w:t>
      </w:r>
      <w:r>
        <w:rPr>
          <w:color w:val="231F20"/>
          <w:w w:val="115"/>
        </w:rPr>
        <w:t>which</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4"/>
        </w:rPr>
      </w:pPr>
    </w:p>
    <w:p>
      <w:pPr>
        <w:spacing w:line="235" w:lineRule="auto" w:before="0"/>
        <w:ind w:left="219" w:right="819" w:firstLine="0"/>
        <w:jc w:val="left"/>
        <w:rPr>
          <w:sz w:val="16"/>
        </w:rPr>
      </w:pPr>
      <w:r>
        <w:rPr/>
        <w:drawing>
          <wp:anchor distT="0" distB="0" distL="0" distR="0" allowOverlap="1" layoutInCell="1" locked="0" behindDoc="0" simplePos="0" relativeHeight="15787520">
            <wp:simplePos x="0" y="0"/>
            <wp:positionH relativeFrom="page">
              <wp:posOffset>5132641</wp:posOffset>
            </wp:positionH>
            <wp:positionV relativeFrom="paragraph">
              <wp:posOffset>-2032800</wp:posOffset>
            </wp:positionV>
            <wp:extent cx="2420302" cy="1937702"/>
            <wp:effectExtent l="0" t="0" r="0" b="0"/>
            <wp:wrapNone/>
            <wp:docPr id="39" name="image64.jpeg"/>
            <wp:cNvGraphicFramePr>
              <a:graphicFrameLocks noChangeAspect="1"/>
            </wp:cNvGraphicFramePr>
            <a:graphic>
              <a:graphicData uri="http://schemas.openxmlformats.org/drawingml/2006/picture">
                <pic:pic>
                  <pic:nvPicPr>
                    <pic:cNvPr id="40" name="image64.jpeg"/>
                    <pic:cNvPicPr/>
                  </pic:nvPicPr>
                  <pic:blipFill>
                    <a:blip r:embed="rId96" cstate="print"/>
                    <a:stretch>
                      <a:fillRect/>
                    </a:stretch>
                  </pic:blipFill>
                  <pic:spPr>
                    <a:xfrm>
                      <a:off x="0" y="0"/>
                      <a:ext cx="2420302" cy="1937702"/>
                    </a:xfrm>
                    <a:prstGeom prst="rect">
                      <a:avLst/>
                    </a:prstGeom>
                  </pic:spPr>
                </pic:pic>
              </a:graphicData>
            </a:graphic>
          </wp:anchor>
        </w:drawing>
      </w:r>
      <w:r>
        <w:rPr>
          <w:color w:val="00527C"/>
          <w:sz w:val="16"/>
        </w:rPr>
        <w:t>Paul Re, MD, and Karen Robinson, RN, review a   3D model prior to a reverse shoulder</w:t>
      </w:r>
      <w:r>
        <w:rPr>
          <w:color w:val="00527C"/>
          <w:spacing w:val="19"/>
          <w:sz w:val="16"/>
        </w:rPr>
        <w:t> </w:t>
      </w:r>
      <w:r>
        <w:rPr>
          <w:color w:val="00527C"/>
          <w:sz w:val="16"/>
        </w:rPr>
        <w:t>replacement.</w:t>
      </w:r>
    </w:p>
    <w:p>
      <w:pPr>
        <w:pStyle w:val="BodyText"/>
        <w:spacing w:line="319" w:lineRule="auto" w:before="145"/>
        <w:ind w:left="217" w:right="543"/>
      </w:pPr>
      <w:r>
        <w:rPr>
          <w:color w:val="231F20"/>
          <w:w w:val="110"/>
        </w:rPr>
        <w:t>reverses the location of the shoulder compo- nents. Dr. Re is one of very few surgeons outside of Boston using a CT-guided implant positioning system to plan patient-specific surgery.</w:t>
      </w:r>
    </w:p>
    <w:p>
      <w:pPr>
        <w:pStyle w:val="BodyText"/>
        <w:spacing w:line="319" w:lineRule="auto" w:before="100"/>
        <w:ind w:left="217" w:right="829"/>
      </w:pPr>
      <w:r>
        <w:rPr>
          <w:color w:val="231F20"/>
          <w:w w:val="110"/>
        </w:rPr>
        <w:t>Long before anyone attempted to perform hip or knee replacement surgery, the focus was on shoulder replacement—a way to keep the body’s most complicated joint working. Today, the shoulder is the fastest- growing joint replacement surgery.</w:t>
      </w:r>
    </w:p>
    <w:p>
      <w:pPr>
        <w:pStyle w:val="BodyText"/>
        <w:spacing w:line="319" w:lineRule="auto" w:before="100"/>
        <w:ind w:left="217" w:right="1040"/>
        <w:jc w:val="both"/>
      </w:pPr>
      <w:r>
        <w:rPr/>
        <w:pict>
          <v:shape style="position:absolute;margin-left:579.203186pt;margin-top:43.896149pt;width:3.1pt;height:8.5pt;mso-position-horizontal-relative:page;mso-position-vertical-relative:paragraph;z-index:-17841664" type="#_x0000_t202" filled="false" stroked="false">
            <v:textbox inset="0,0,0,0">
              <w:txbxContent>
                <w:p>
                  <w:pPr>
                    <w:spacing w:line="169" w:lineRule="exact" w:before="0"/>
                    <w:ind w:left="0" w:right="0" w:firstLine="0"/>
                    <w:jc w:val="left"/>
                    <w:rPr>
                      <w:b/>
                      <w:sz w:val="15"/>
                    </w:rPr>
                  </w:pPr>
                  <w:r>
                    <w:rPr>
                      <w:b/>
                      <w:color w:val="FFFFFF"/>
                      <w:w w:val="81"/>
                      <w:sz w:val="15"/>
                    </w:rPr>
                    <w:t>5</w:t>
                  </w:r>
                </w:p>
              </w:txbxContent>
            </v:textbox>
            <w10:wrap type="none"/>
          </v:shape>
        </w:pict>
      </w:r>
      <w:r>
        <w:rPr/>
        <w:pict>
          <v:shape style="position:absolute;margin-left:579.203186pt;margin-top:43.896149pt;width:3.1pt;height:8.5pt;mso-position-horizontal-relative:page;mso-position-vertical-relative:paragraph;z-index:-17841152" type="#_x0000_t202" filled="false" stroked="false">
            <v:textbox inset="0,0,0,0">
              <w:txbxContent>
                <w:p>
                  <w:pPr>
                    <w:spacing w:line="169" w:lineRule="exact" w:before="0"/>
                    <w:ind w:left="0" w:right="0" w:firstLine="0"/>
                    <w:jc w:val="left"/>
                    <w:rPr>
                      <w:b/>
                      <w:sz w:val="15"/>
                    </w:rPr>
                  </w:pPr>
                  <w:r>
                    <w:rPr>
                      <w:b/>
                      <w:color w:val="FFFFFF"/>
                      <w:w w:val="81"/>
                      <w:sz w:val="15"/>
                    </w:rPr>
                    <w:t>5</w:t>
                  </w:r>
                </w:p>
              </w:txbxContent>
            </v:textbox>
            <w10:wrap type="none"/>
          </v:shape>
        </w:pict>
      </w:r>
      <w:r>
        <w:rPr/>
        <w:pict>
          <v:shape style="position:absolute;margin-left:579.203186pt;margin-top:43.896149pt;width:3.1pt;height:8.5pt;mso-position-horizontal-relative:page;mso-position-vertical-relative:paragraph;z-index:-17840640" type="#_x0000_t202" filled="false" stroked="false">
            <v:textbox inset="0,0,0,0">
              <w:txbxContent>
                <w:p>
                  <w:pPr>
                    <w:spacing w:line="169" w:lineRule="exact" w:before="0"/>
                    <w:ind w:left="0" w:right="0" w:firstLine="0"/>
                    <w:jc w:val="left"/>
                    <w:rPr>
                      <w:b/>
                      <w:sz w:val="15"/>
                    </w:rPr>
                  </w:pPr>
                  <w:r>
                    <w:rPr>
                      <w:b/>
                      <w:color w:val="FFFFFF"/>
                      <w:w w:val="81"/>
                      <w:sz w:val="15"/>
                    </w:rPr>
                    <w:t>5</w:t>
                  </w:r>
                </w:p>
              </w:txbxContent>
            </v:textbox>
            <w10:wrap type="none"/>
          </v:shape>
        </w:pict>
      </w:r>
      <w:r>
        <w:rPr/>
        <w:pict>
          <v:shape style="position:absolute;margin-left:579.203186pt;margin-top:43.896149pt;width:3.1pt;height:8.5pt;mso-position-horizontal-relative:page;mso-position-vertical-relative:paragraph;z-index:-17840128" type="#_x0000_t202" filled="false" stroked="false">
            <v:textbox inset="0,0,0,0">
              <w:txbxContent>
                <w:p>
                  <w:pPr>
                    <w:spacing w:line="169" w:lineRule="exact" w:before="0"/>
                    <w:ind w:left="0" w:right="0" w:firstLine="0"/>
                    <w:jc w:val="left"/>
                    <w:rPr>
                      <w:b/>
                      <w:sz w:val="15"/>
                    </w:rPr>
                  </w:pPr>
                  <w:r>
                    <w:rPr>
                      <w:b/>
                      <w:color w:val="FFFFFF"/>
                      <w:w w:val="81"/>
                      <w:sz w:val="15"/>
                    </w:rPr>
                    <w:t>5</w:t>
                  </w:r>
                </w:p>
              </w:txbxContent>
            </v:textbox>
            <w10:wrap type="none"/>
          </v:shape>
        </w:pict>
      </w:r>
      <w:r>
        <w:rPr>
          <w:color w:val="231F20"/>
          <w:w w:val="115"/>
        </w:rPr>
        <w:t>“They</w:t>
      </w:r>
      <w:r>
        <w:rPr>
          <w:color w:val="231F20"/>
          <w:spacing w:val="-15"/>
          <w:w w:val="115"/>
        </w:rPr>
        <w:t> </w:t>
      </w:r>
      <w:r>
        <w:rPr>
          <w:color w:val="231F20"/>
          <w:w w:val="115"/>
        </w:rPr>
        <w:t>are</w:t>
      </w:r>
      <w:r>
        <w:rPr>
          <w:color w:val="231F20"/>
          <w:spacing w:val="-15"/>
          <w:w w:val="115"/>
        </w:rPr>
        <w:t> </w:t>
      </w:r>
      <w:r>
        <w:rPr>
          <w:color w:val="231F20"/>
          <w:w w:val="115"/>
        </w:rPr>
        <w:t>among</w:t>
      </w:r>
      <w:r>
        <w:rPr>
          <w:color w:val="231F20"/>
          <w:spacing w:val="-15"/>
          <w:w w:val="115"/>
        </w:rPr>
        <w:t> </w:t>
      </w:r>
      <w:r>
        <w:rPr>
          <w:color w:val="231F20"/>
          <w:w w:val="115"/>
        </w:rPr>
        <w:t>my</w:t>
      </w:r>
      <w:r>
        <w:rPr>
          <w:color w:val="231F20"/>
          <w:spacing w:val="-14"/>
          <w:w w:val="115"/>
        </w:rPr>
        <w:t> </w:t>
      </w:r>
      <w:r>
        <w:rPr>
          <w:color w:val="231F20"/>
          <w:w w:val="115"/>
        </w:rPr>
        <w:t>happiest</w:t>
      </w:r>
      <w:r>
        <w:rPr>
          <w:color w:val="231F20"/>
          <w:spacing w:val="-15"/>
          <w:w w:val="115"/>
        </w:rPr>
        <w:t> </w:t>
      </w:r>
      <w:r>
        <w:rPr>
          <w:color w:val="231F20"/>
          <w:w w:val="115"/>
        </w:rPr>
        <w:t>patients,” says</w:t>
      </w:r>
      <w:r>
        <w:rPr>
          <w:color w:val="231F20"/>
          <w:spacing w:val="-22"/>
          <w:w w:val="115"/>
        </w:rPr>
        <w:t> </w:t>
      </w:r>
      <w:r>
        <w:rPr>
          <w:color w:val="231F20"/>
          <w:w w:val="115"/>
        </w:rPr>
        <w:t>Dr.</w:t>
      </w:r>
      <w:r>
        <w:rPr>
          <w:color w:val="231F20"/>
          <w:spacing w:val="-22"/>
          <w:w w:val="115"/>
        </w:rPr>
        <w:t> </w:t>
      </w:r>
      <w:r>
        <w:rPr>
          <w:color w:val="231F20"/>
          <w:w w:val="115"/>
        </w:rPr>
        <w:t>Re,</w:t>
      </w:r>
      <w:r>
        <w:rPr>
          <w:color w:val="231F20"/>
          <w:spacing w:val="-22"/>
          <w:w w:val="115"/>
        </w:rPr>
        <w:t> </w:t>
      </w:r>
      <w:r>
        <w:rPr>
          <w:color w:val="231F20"/>
          <w:w w:val="115"/>
        </w:rPr>
        <w:t>“because</w:t>
      </w:r>
      <w:r>
        <w:rPr>
          <w:color w:val="231F20"/>
          <w:spacing w:val="-21"/>
          <w:w w:val="115"/>
        </w:rPr>
        <w:t> </w:t>
      </w:r>
      <w:r>
        <w:rPr>
          <w:color w:val="231F20"/>
          <w:w w:val="115"/>
        </w:rPr>
        <w:t>they’re</w:t>
      </w:r>
      <w:r>
        <w:rPr>
          <w:color w:val="231F20"/>
          <w:spacing w:val="-22"/>
          <w:w w:val="115"/>
        </w:rPr>
        <w:t> </w:t>
      </w:r>
      <w:r>
        <w:rPr>
          <w:color w:val="231F20"/>
          <w:w w:val="115"/>
        </w:rPr>
        <w:t>out</w:t>
      </w:r>
      <w:r>
        <w:rPr>
          <w:color w:val="231F20"/>
          <w:spacing w:val="-22"/>
          <w:w w:val="115"/>
        </w:rPr>
        <w:t> </w:t>
      </w:r>
      <w:r>
        <w:rPr>
          <w:color w:val="231F20"/>
          <w:w w:val="115"/>
        </w:rPr>
        <w:t>of</w:t>
      </w:r>
      <w:r>
        <w:rPr>
          <w:color w:val="231F20"/>
          <w:spacing w:val="-22"/>
          <w:w w:val="115"/>
        </w:rPr>
        <w:t> </w:t>
      </w:r>
      <w:r>
        <w:rPr>
          <w:color w:val="231F20"/>
          <w:w w:val="115"/>
        </w:rPr>
        <w:t>pain, and they’ve regained</w:t>
      </w:r>
      <w:r>
        <w:rPr>
          <w:color w:val="231F20"/>
          <w:spacing w:val="-22"/>
          <w:w w:val="115"/>
        </w:rPr>
        <w:t> </w:t>
      </w:r>
      <w:r>
        <w:rPr>
          <w:color w:val="231F20"/>
          <w:w w:val="115"/>
        </w:rPr>
        <w:t>function.”</w:t>
      </w:r>
    </w:p>
    <w:p>
      <w:pPr>
        <w:spacing w:line="168" w:lineRule="exact" w:before="0"/>
        <w:ind w:left="0" w:right="528" w:firstLine="0"/>
        <w:jc w:val="right"/>
        <w:rPr>
          <w:b/>
          <w:sz w:val="15"/>
        </w:rPr>
      </w:pPr>
      <w:r>
        <w:rPr>
          <w:b/>
          <w:color w:val="FFFFFF"/>
          <w:w w:val="110"/>
          <w:sz w:val="15"/>
          <w:shd w:fill="3397B9" w:color="auto" w:val="clear"/>
        </w:rPr>
        <w:t> </w:t>
      </w:r>
      <w:r>
        <w:rPr>
          <w:b/>
          <w:color w:val="FFFFFF"/>
          <w:sz w:val="15"/>
          <w:shd w:fill="3397B9" w:color="auto" w:val="clear"/>
        </w:rPr>
        <w:t> </w:t>
      </w:r>
      <w:r>
        <w:rPr>
          <w:b/>
          <w:color w:val="FFFFFF"/>
          <w:w w:val="80"/>
          <w:sz w:val="15"/>
          <w:shd w:fill="3397B9" w:color="auto" w:val="clear"/>
        </w:rPr>
        <w:t>5</w:t>
      </w:r>
      <w:r>
        <w:rPr>
          <w:b/>
          <w:color w:val="FFFFFF"/>
          <w:sz w:val="15"/>
          <w:shd w:fill="3397B9" w:color="auto" w:val="clear"/>
        </w:rPr>
        <w:t> </w:t>
      </w:r>
    </w:p>
    <w:p>
      <w:pPr>
        <w:spacing w:after="0" w:line="168" w:lineRule="exact"/>
        <w:jc w:val="right"/>
        <w:rPr>
          <w:sz w:val="15"/>
        </w:rPr>
        <w:sectPr>
          <w:type w:val="continuous"/>
          <w:pgSz w:w="12240" w:h="15840"/>
          <w:pgMar w:top="1280" w:bottom="280" w:left="0" w:right="0"/>
          <w:cols w:num="3" w:equalWidth="0">
            <w:col w:w="4162" w:space="40"/>
            <w:col w:w="3623" w:space="39"/>
            <w:col w:w="4376"/>
          </w:cols>
        </w:sectPr>
      </w:pPr>
    </w:p>
    <w:p>
      <w:pPr>
        <w:spacing w:before="67"/>
        <w:ind w:left="380" w:right="0" w:firstLine="0"/>
        <w:jc w:val="left"/>
        <w:rPr>
          <w:rFonts w:ascii="Arial"/>
          <w:sz w:val="20"/>
        </w:rPr>
      </w:pPr>
      <w:r>
        <w:rPr>
          <w:rFonts w:ascii="Arial"/>
          <w:color w:val="8B266D"/>
          <w:w w:val="115"/>
          <w:sz w:val="20"/>
        </w:rPr>
        <w:t>Orthopedic surgery at Emerson Hospital</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25"/>
        </w:rPr>
      </w:pPr>
    </w:p>
    <w:p>
      <w:pPr>
        <w:spacing w:after="0"/>
        <w:rPr>
          <w:rFonts w:ascii="Arial"/>
          <w:sz w:val="25"/>
        </w:rPr>
        <w:sectPr>
          <w:headerReference w:type="default" r:id="rId97"/>
          <w:pgSz w:w="12240" w:h="15840"/>
          <w:pgMar w:header="0" w:footer="0" w:top="140" w:bottom="280" w:left="0" w:right="0"/>
        </w:sectPr>
      </w:pPr>
    </w:p>
    <w:p>
      <w:pPr>
        <w:pStyle w:val="BodyText"/>
        <w:rPr>
          <w:rFonts w:ascii="Arial"/>
          <w:sz w:val="18"/>
        </w:rPr>
      </w:pPr>
    </w:p>
    <w:p>
      <w:pPr>
        <w:pStyle w:val="BodyText"/>
        <w:rPr>
          <w:rFonts w:ascii="Arial"/>
          <w:sz w:val="18"/>
        </w:rPr>
      </w:pPr>
    </w:p>
    <w:p>
      <w:pPr>
        <w:pStyle w:val="BodyText"/>
        <w:spacing w:before="2"/>
        <w:rPr>
          <w:rFonts w:ascii="Arial"/>
          <w:sz w:val="25"/>
        </w:rPr>
      </w:pPr>
    </w:p>
    <w:p>
      <w:pPr>
        <w:spacing w:line="235" w:lineRule="auto" w:before="0"/>
        <w:ind w:left="4521" w:right="-20" w:firstLine="0"/>
        <w:jc w:val="left"/>
        <w:rPr>
          <w:b/>
          <w:sz w:val="16"/>
        </w:rPr>
      </w:pPr>
      <w:r>
        <w:rPr>
          <w:b/>
          <w:color w:val="00527C"/>
          <w:sz w:val="16"/>
        </w:rPr>
        <w:t>As spring arrived, Ronald Millet was back on his bike thanks to successful knee replacement surgery at </w:t>
      </w:r>
      <w:r>
        <w:rPr>
          <w:b/>
          <w:color w:val="00527C"/>
          <w:spacing w:val="-3"/>
          <w:sz w:val="16"/>
        </w:rPr>
        <w:t>Emerson.</w:t>
      </w:r>
    </w:p>
    <w:p>
      <w:pPr>
        <w:spacing w:before="98"/>
        <w:ind w:left="812" w:right="0" w:firstLine="0"/>
        <w:jc w:val="left"/>
        <w:rPr>
          <w:rFonts w:ascii="Times New Roman"/>
          <w:sz w:val="76"/>
        </w:rPr>
      </w:pPr>
      <w:r>
        <w:rPr/>
        <w:br w:type="column"/>
      </w:r>
      <w:r>
        <w:rPr>
          <w:rFonts w:ascii="Times New Roman"/>
          <w:color w:val="8B266D"/>
          <w:w w:val="110"/>
          <w:sz w:val="76"/>
        </w:rPr>
        <w:t>Setting more</w:t>
      </w:r>
    </w:p>
    <w:p>
      <w:pPr>
        <w:spacing w:line="237" w:lineRule="auto" w:before="528"/>
        <w:ind w:left="812" w:right="1207" w:firstLine="0"/>
        <w:jc w:val="left"/>
        <w:rPr>
          <w:rFonts w:ascii="Lucida Sans"/>
          <w:sz w:val="31"/>
        </w:rPr>
      </w:pPr>
      <w:r>
        <w:rPr>
          <w:rFonts w:ascii="Lucida Sans"/>
          <w:color w:val="F47521"/>
          <w:sz w:val="31"/>
        </w:rPr>
        <w:t>Lancaster resident is back on the road</w:t>
      </w:r>
    </w:p>
    <w:p>
      <w:pPr>
        <w:spacing w:after="0" w:line="237" w:lineRule="auto"/>
        <w:jc w:val="left"/>
        <w:rPr>
          <w:rFonts w:ascii="Lucida Sans"/>
          <w:sz w:val="31"/>
        </w:rPr>
        <w:sectPr>
          <w:type w:val="continuous"/>
          <w:pgSz w:w="12240" w:h="15840"/>
          <w:pgMar w:top="1280" w:bottom="280" w:left="0" w:right="0"/>
          <w:cols w:num="2" w:equalWidth="0">
            <w:col w:w="7061" w:space="40"/>
            <w:col w:w="5139"/>
          </w:cols>
        </w:sectPr>
      </w:pPr>
    </w:p>
    <w:p>
      <w:pPr>
        <w:pStyle w:val="BodyText"/>
        <w:spacing w:before="11"/>
        <w:rPr>
          <w:rFonts w:ascii="Lucida Sans"/>
          <w:sz w:val="3"/>
        </w:rPr>
      </w:pPr>
      <w:r>
        <w:rPr/>
        <w:pict>
          <v:group style="position:absolute;margin-left:19pt;margin-top:25.47196pt;width:593pt;height:746.45pt;mso-position-horizontal-relative:page;mso-position-vertical-relative:page;z-index:-17837568" coordorigin="380,509" coordsize="11860,14929">
            <v:shape style="position:absolute;left:380;top:728;width:7252;height:14710" type="#_x0000_t75" stroked="false">
              <v:imagedata r:id="rId98" o:title=""/>
            </v:shape>
            <v:shape style="position:absolute;left:380;top:509;width:11860;height:220" type="#_x0000_t75" stroked="false">
              <v:imagedata r:id="rId92" o:title=""/>
            </v:shape>
            <w10:wrap type="none"/>
          </v:group>
        </w:pict>
      </w:r>
    </w:p>
    <w:p>
      <w:pPr>
        <w:pStyle w:val="BodyText"/>
        <w:spacing w:line="20" w:lineRule="exact"/>
        <w:ind w:left="7907"/>
        <w:rPr>
          <w:rFonts w:ascii="Lucida Sans"/>
          <w:sz w:val="2"/>
        </w:rPr>
      </w:pPr>
      <w:r>
        <w:rPr>
          <w:rFonts w:ascii="Lucida Sans"/>
          <w:sz w:val="2"/>
        </w:rPr>
        <w:pict>
          <v:group style="width:178.85pt;height:.5pt;mso-position-horizontal-relative:char;mso-position-vertical-relative:line" coordorigin="0,0" coordsize="3577,10">
            <v:line style="position:absolute" from="0,5" to="3577,5" stroked="true" strokeweight=".5pt" strokecolor="#f47521">
              <v:stroke dashstyle="solid"/>
            </v:line>
          </v:group>
        </w:pict>
      </w:r>
      <w:r>
        <w:rPr>
          <w:rFonts w:ascii="Lucida Sans"/>
          <w:sz w:val="2"/>
        </w:rPr>
      </w:r>
    </w:p>
    <w:p>
      <w:pPr>
        <w:pStyle w:val="BodyText"/>
        <w:spacing w:before="4"/>
        <w:rPr>
          <w:rFonts w:ascii="Lucida Sans"/>
          <w:sz w:val="10"/>
        </w:rPr>
      </w:pPr>
    </w:p>
    <w:p>
      <w:pPr>
        <w:spacing w:line="256" w:lineRule="auto" w:before="80"/>
        <w:ind w:left="7970" w:right="715" w:firstLine="0"/>
        <w:jc w:val="left"/>
        <w:rPr>
          <w:sz w:val="23"/>
        </w:rPr>
      </w:pPr>
      <w:r>
        <w:rPr>
          <w:color w:val="00527C"/>
          <w:sz w:val="23"/>
        </w:rPr>
        <w:t>Ronald Millet didn’t dread knee replacement</w:t>
      </w:r>
      <w:r>
        <w:rPr>
          <w:color w:val="00527C"/>
          <w:spacing w:val="-23"/>
          <w:sz w:val="23"/>
        </w:rPr>
        <w:t> </w:t>
      </w:r>
      <w:r>
        <w:rPr>
          <w:color w:val="00527C"/>
          <w:sz w:val="23"/>
        </w:rPr>
        <w:t>surgery;</w:t>
      </w:r>
      <w:r>
        <w:rPr>
          <w:color w:val="00527C"/>
          <w:spacing w:val="-22"/>
          <w:sz w:val="23"/>
        </w:rPr>
        <w:t> </w:t>
      </w:r>
      <w:r>
        <w:rPr>
          <w:color w:val="00527C"/>
          <w:sz w:val="23"/>
        </w:rPr>
        <w:t>it</w:t>
      </w:r>
      <w:r>
        <w:rPr>
          <w:color w:val="00527C"/>
          <w:spacing w:val="-22"/>
          <w:sz w:val="23"/>
        </w:rPr>
        <w:t> </w:t>
      </w:r>
      <w:r>
        <w:rPr>
          <w:color w:val="00527C"/>
          <w:sz w:val="23"/>
        </w:rPr>
        <w:t>was</w:t>
      </w:r>
      <w:r>
        <w:rPr>
          <w:color w:val="00527C"/>
          <w:spacing w:val="-22"/>
          <w:sz w:val="23"/>
        </w:rPr>
        <w:t> </w:t>
      </w:r>
      <w:r>
        <w:rPr>
          <w:color w:val="00527C"/>
          <w:sz w:val="23"/>
        </w:rPr>
        <w:t>the</w:t>
      </w:r>
      <w:r>
        <w:rPr>
          <w:color w:val="00527C"/>
          <w:spacing w:val="-23"/>
          <w:sz w:val="23"/>
        </w:rPr>
        <w:t> </w:t>
      </w:r>
      <w:r>
        <w:rPr>
          <w:color w:val="00527C"/>
          <w:spacing w:val="-2"/>
          <w:sz w:val="23"/>
        </w:rPr>
        <w:t>period </w:t>
      </w:r>
      <w:r>
        <w:rPr>
          <w:color w:val="00527C"/>
          <w:sz w:val="23"/>
        </w:rPr>
        <w:t>of required inactivity afterward that had him worried. The Lancaster resi- dent, 65, wanted to get back to his active lifestyle, which includes cycling 7,500</w:t>
      </w:r>
      <w:r>
        <w:rPr>
          <w:color w:val="00527C"/>
          <w:spacing w:val="-8"/>
          <w:sz w:val="23"/>
        </w:rPr>
        <w:t> </w:t>
      </w:r>
      <w:r>
        <w:rPr>
          <w:color w:val="00527C"/>
          <w:sz w:val="23"/>
        </w:rPr>
        <w:t>miles,</w:t>
      </w:r>
      <w:r>
        <w:rPr>
          <w:color w:val="00527C"/>
          <w:spacing w:val="-8"/>
          <w:sz w:val="23"/>
        </w:rPr>
        <w:t> </w:t>
      </w:r>
      <w:r>
        <w:rPr>
          <w:color w:val="00527C"/>
          <w:sz w:val="23"/>
        </w:rPr>
        <w:t>on</w:t>
      </w:r>
      <w:r>
        <w:rPr>
          <w:color w:val="00527C"/>
          <w:spacing w:val="-8"/>
          <w:sz w:val="23"/>
        </w:rPr>
        <w:t> </w:t>
      </w:r>
      <w:r>
        <w:rPr>
          <w:color w:val="00527C"/>
          <w:sz w:val="23"/>
        </w:rPr>
        <w:t>average,</w:t>
      </w:r>
      <w:r>
        <w:rPr>
          <w:color w:val="00527C"/>
          <w:spacing w:val="-8"/>
          <w:sz w:val="23"/>
        </w:rPr>
        <w:t> </w:t>
      </w:r>
      <w:r>
        <w:rPr>
          <w:color w:val="00527C"/>
          <w:sz w:val="23"/>
        </w:rPr>
        <w:t>each</w:t>
      </w:r>
      <w:r>
        <w:rPr>
          <w:color w:val="00527C"/>
          <w:spacing w:val="-7"/>
          <w:sz w:val="23"/>
        </w:rPr>
        <w:t> </w:t>
      </w:r>
      <w:r>
        <w:rPr>
          <w:color w:val="00527C"/>
          <w:sz w:val="23"/>
        </w:rPr>
        <w:t>year.</w:t>
      </w:r>
      <w:r>
        <w:rPr>
          <w:color w:val="00527C"/>
          <w:spacing w:val="-8"/>
          <w:sz w:val="23"/>
        </w:rPr>
        <w:t> </w:t>
      </w:r>
      <w:r>
        <w:rPr>
          <w:color w:val="00527C"/>
          <w:spacing w:val="-7"/>
          <w:sz w:val="23"/>
        </w:rPr>
        <w:t>He </w:t>
      </w:r>
      <w:r>
        <w:rPr>
          <w:color w:val="00527C"/>
          <w:sz w:val="23"/>
        </w:rPr>
        <w:t>tried a variety of treatments to delay the inevitable, but once he started limping and couldn’t straighten his leg, he began research that led</w:t>
      </w:r>
      <w:r>
        <w:rPr>
          <w:color w:val="00527C"/>
          <w:spacing w:val="-13"/>
          <w:sz w:val="23"/>
        </w:rPr>
        <w:t> </w:t>
      </w:r>
      <w:r>
        <w:rPr>
          <w:color w:val="00527C"/>
          <w:sz w:val="23"/>
        </w:rPr>
        <w:t>him</w:t>
      </w:r>
    </w:p>
    <w:p>
      <w:pPr>
        <w:spacing w:line="276" w:lineRule="exact" w:before="0"/>
        <w:ind w:left="7970" w:right="0" w:firstLine="0"/>
        <w:jc w:val="left"/>
        <w:rPr>
          <w:sz w:val="23"/>
        </w:rPr>
      </w:pPr>
      <w:r>
        <w:rPr>
          <w:color w:val="00527C"/>
          <w:sz w:val="23"/>
        </w:rPr>
        <w:t>to Emerson Hospital.</w:t>
      </w:r>
    </w:p>
    <w:p>
      <w:pPr>
        <w:pStyle w:val="BodyText"/>
        <w:spacing w:line="319" w:lineRule="auto" w:before="226"/>
        <w:ind w:left="7970" w:right="726"/>
      </w:pPr>
      <w:r>
        <w:rPr>
          <w:color w:val="231F20"/>
          <w:w w:val="115"/>
        </w:rPr>
        <w:t>A</w:t>
      </w:r>
      <w:r>
        <w:rPr>
          <w:color w:val="231F20"/>
          <w:spacing w:val="-18"/>
          <w:w w:val="115"/>
        </w:rPr>
        <w:t> </w:t>
      </w:r>
      <w:r>
        <w:rPr>
          <w:color w:val="231F20"/>
          <w:w w:val="115"/>
        </w:rPr>
        <w:t>serious</w:t>
      </w:r>
      <w:r>
        <w:rPr>
          <w:color w:val="231F20"/>
          <w:spacing w:val="-17"/>
          <w:w w:val="115"/>
        </w:rPr>
        <w:t> </w:t>
      </w:r>
      <w:r>
        <w:rPr>
          <w:color w:val="231F20"/>
          <w:w w:val="115"/>
        </w:rPr>
        <w:t>bike</w:t>
      </w:r>
      <w:r>
        <w:rPr>
          <w:color w:val="231F20"/>
          <w:spacing w:val="-17"/>
          <w:w w:val="115"/>
        </w:rPr>
        <w:t> </w:t>
      </w:r>
      <w:r>
        <w:rPr>
          <w:color w:val="231F20"/>
          <w:w w:val="115"/>
        </w:rPr>
        <w:t>crash</w:t>
      </w:r>
      <w:r>
        <w:rPr>
          <w:color w:val="231F20"/>
          <w:spacing w:val="-18"/>
          <w:w w:val="115"/>
        </w:rPr>
        <w:t> </w:t>
      </w:r>
      <w:r>
        <w:rPr>
          <w:color w:val="231F20"/>
          <w:w w:val="115"/>
        </w:rPr>
        <w:t>several</w:t>
      </w:r>
      <w:r>
        <w:rPr>
          <w:color w:val="231F20"/>
          <w:spacing w:val="-17"/>
          <w:w w:val="115"/>
        </w:rPr>
        <w:t> </w:t>
      </w:r>
      <w:r>
        <w:rPr>
          <w:color w:val="231F20"/>
          <w:w w:val="115"/>
        </w:rPr>
        <w:t>years</w:t>
      </w:r>
      <w:r>
        <w:rPr>
          <w:color w:val="231F20"/>
          <w:spacing w:val="-17"/>
          <w:w w:val="115"/>
        </w:rPr>
        <w:t> </w:t>
      </w:r>
      <w:r>
        <w:rPr>
          <w:color w:val="231F20"/>
          <w:w w:val="115"/>
        </w:rPr>
        <w:t>ago</w:t>
      </w:r>
      <w:r>
        <w:rPr>
          <w:color w:val="231F20"/>
          <w:spacing w:val="-17"/>
          <w:w w:val="115"/>
        </w:rPr>
        <w:t> </w:t>
      </w:r>
      <w:r>
        <w:rPr>
          <w:color w:val="231F20"/>
          <w:w w:val="115"/>
        </w:rPr>
        <w:t>slowed Mr.</w:t>
      </w:r>
      <w:r>
        <w:rPr>
          <w:color w:val="231F20"/>
          <w:spacing w:val="-17"/>
          <w:w w:val="115"/>
        </w:rPr>
        <w:t> </w:t>
      </w:r>
      <w:r>
        <w:rPr>
          <w:color w:val="231F20"/>
          <w:w w:val="115"/>
        </w:rPr>
        <w:t>Millet</w:t>
      </w:r>
      <w:r>
        <w:rPr>
          <w:color w:val="231F20"/>
          <w:spacing w:val="-16"/>
          <w:w w:val="115"/>
        </w:rPr>
        <w:t> </w:t>
      </w:r>
      <w:r>
        <w:rPr>
          <w:color w:val="231F20"/>
          <w:w w:val="115"/>
        </w:rPr>
        <w:t>down,</w:t>
      </w:r>
      <w:r>
        <w:rPr>
          <w:color w:val="231F20"/>
          <w:spacing w:val="-16"/>
          <w:w w:val="115"/>
        </w:rPr>
        <w:t> </w:t>
      </w:r>
      <w:r>
        <w:rPr>
          <w:color w:val="231F20"/>
          <w:w w:val="115"/>
        </w:rPr>
        <w:t>but</w:t>
      </w:r>
      <w:r>
        <w:rPr>
          <w:color w:val="231F20"/>
          <w:spacing w:val="-16"/>
          <w:w w:val="115"/>
        </w:rPr>
        <w:t> </w:t>
      </w:r>
      <w:r>
        <w:rPr>
          <w:color w:val="231F20"/>
          <w:w w:val="115"/>
        </w:rPr>
        <w:t>only</w:t>
      </w:r>
      <w:r>
        <w:rPr>
          <w:color w:val="231F20"/>
          <w:spacing w:val="-16"/>
          <w:w w:val="115"/>
        </w:rPr>
        <w:t> </w:t>
      </w:r>
      <w:r>
        <w:rPr>
          <w:color w:val="231F20"/>
          <w:w w:val="115"/>
        </w:rPr>
        <w:t>temporarily.</w:t>
      </w:r>
      <w:r>
        <w:rPr>
          <w:color w:val="231F20"/>
          <w:spacing w:val="-16"/>
          <w:w w:val="115"/>
        </w:rPr>
        <w:t> </w:t>
      </w:r>
      <w:r>
        <w:rPr>
          <w:color w:val="231F20"/>
          <w:w w:val="115"/>
        </w:rPr>
        <w:t>“I</w:t>
      </w:r>
      <w:r>
        <w:rPr>
          <w:color w:val="231F20"/>
          <w:spacing w:val="-17"/>
          <w:w w:val="115"/>
        </w:rPr>
        <w:t> </w:t>
      </w:r>
      <w:r>
        <w:rPr>
          <w:color w:val="231F20"/>
          <w:w w:val="115"/>
        </w:rPr>
        <w:t>was riding</w:t>
      </w:r>
      <w:r>
        <w:rPr>
          <w:color w:val="231F20"/>
          <w:spacing w:val="-9"/>
          <w:w w:val="115"/>
        </w:rPr>
        <w:t> </w:t>
      </w:r>
      <w:r>
        <w:rPr>
          <w:color w:val="231F20"/>
          <w:w w:val="115"/>
        </w:rPr>
        <w:t>my</w:t>
      </w:r>
      <w:r>
        <w:rPr>
          <w:color w:val="231F20"/>
          <w:spacing w:val="-8"/>
          <w:w w:val="115"/>
        </w:rPr>
        <w:t> </w:t>
      </w:r>
      <w:r>
        <w:rPr>
          <w:color w:val="231F20"/>
          <w:w w:val="115"/>
        </w:rPr>
        <w:t>bike</w:t>
      </w:r>
      <w:r>
        <w:rPr>
          <w:color w:val="231F20"/>
          <w:spacing w:val="-8"/>
          <w:w w:val="115"/>
        </w:rPr>
        <w:t> </w:t>
      </w:r>
      <w:r>
        <w:rPr>
          <w:color w:val="231F20"/>
          <w:w w:val="115"/>
        </w:rPr>
        <w:t>at</w:t>
      </w:r>
      <w:r>
        <w:rPr>
          <w:color w:val="231F20"/>
          <w:spacing w:val="-8"/>
          <w:w w:val="115"/>
        </w:rPr>
        <w:t> </w:t>
      </w:r>
      <w:r>
        <w:rPr>
          <w:color w:val="231F20"/>
          <w:w w:val="115"/>
        </w:rPr>
        <w:t>top</w:t>
      </w:r>
      <w:r>
        <w:rPr>
          <w:color w:val="231F20"/>
          <w:spacing w:val="-8"/>
          <w:w w:val="115"/>
        </w:rPr>
        <w:t> </w:t>
      </w:r>
      <w:r>
        <w:rPr>
          <w:color w:val="231F20"/>
          <w:w w:val="115"/>
        </w:rPr>
        <w:t>speed</w:t>
      </w:r>
      <w:r>
        <w:rPr>
          <w:color w:val="231F20"/>
          <w:spacing w:val="-8"/>
          <w:w w:val="115"/>
        </w:rPr>
        <w:t> </w:t>
      </w:r>
      <w:r>
        <w:rPr>
          <w:color w:val="231F20"/>
          <w:w w:val="115"/>
        </w:rPr>
        <w:t>when</w:t>
      </w:r>
      <w:r>
        <w:rPr>
          <w:color w:val="231F20"/>
          <w:spacing w:val="-8"/>
          <w:w w:val="115"/>
        </w:rPr>
        <w:t> </w:t>
      </w:r>
      <w:r>
        <w:rPr>
          <w:color w:val="231F20"/>
          <w:w w:val="115"/>
        </w:rPr>
        <w:t>the</w:t>
      </w:r>
      <w:r>
        <w:rPr>
          <w:color w:val="231F20"/>
          <w:spacing w:val="-9"/>
          <w:w w:val="115"/>
        </w:rPr>
        <w:t> </w:t>
      </w:r>
      <w:r>
        <w:rPr>
          <w:color w:val="231F20"/>
          <w:w w:val="115"/>
        </w:rPr>
        <w:t>handle- bars snapped off in my hands,” he recalls. “After rolling several times, I smashed my right</w:t>
      </w:r>
      <w:r>
        <w:rPr>
          <w:color w:val="231F20"/>
          <w:spacing w:val="-11"/>
          <w:w w:val="115"/>
        </w:rPr>
        <w:t> </w:t>
      </w:r>
      <w:r>
        <w:rPr>
          <w:color w:val="231F20"/>
          <w:w w:val="115"/>
        </w:rPr>
        <w:t>knee</w:t>
      </w:r>
      <w:r>
        <w:rPr>
          <w:color w:val="231F20"/>
          <w:spacing w:val="-11"/>
          <w:w w:val="115"/>
        </w:rPr>
        <w:t> </w:t>
      </w:r>
      <w:r>
        <w:rPr>
          <w:color w:val="231F20"/>
          <w:w w:val="115"/>
        </w:rPr>
        <w:t>on</w:t>
      </w:r>
      <w:r>
        <w:rPr>
          <w:color w:val="231F20"/>
          <w:spacing w:val="-11"/>
          <w:w w:val="115"/>
        </w:rPr>
        <w:t> </w:t>
      </w:r>
      <w:r>
        <w:rPr>
          <w:color w:val="231F20"/>
          <w:w w:val="115"/>
        </w:rPr>
        <w:t>the</w:t>
      </w:r>
      <w:r>
        <w:rPr>
          <w:color w:val="231F20"/>
          <w:spacing w:val="-11"/>
          <w:w w:val="115"/>
        </w:rPr>
        <w:t> </w:t>
      </w:r>
      <w:r>
        <w:rPr>
          <w:color w:val="231F20"/>
          <w:w w:val="115"/>
        </w:rPr>
        <w:t>pavement.</w:t>
      </w:r>
      <w:r>
        <w:rPr>
          <w:color w:val="231F20"/>
          <w:spacing w:val="-10"/>
          <w:w w:val="115"/>
        </w:rPr>
        <w:t> </w:t>
      </w:r>
      <w:r>
        <w:rPr>
          <w:color w:val="231F20"/>
          <w:w w:val="115"/>
        </w:rPr>
        <w:t>It</w:t>
      </w:r>
      <w:r>
        <w:rPr>
          <w:color w:val="231F20"/>
          <w:spacing w:val="-11"/>
          <w:w w:val="115"/>
        </w:rPr>
        <w:t> </w:t>
      </w:r>
      <w:r>
        <w:rPr>
          <w:color w:val="231F20"/>
          <w:w w:val="115"/>
        </w:rPr>
        <w:t>blew</w:t>
      </w:r>
      <w:r>
        <w:rPr>
          <w:color w:val="231F20"/>
          <w:spacing w:val="-11"/>
          <w:w w:val="115"/>
        </w:rPr>
        <w:t> </w:t>
      </w:r>
      <w:r>
        <w:rPr>
          <w:color w:val="231F20"/>
          <w:w w:val="115"/>
        </w:rPr>
        <w:t>up</w:t>
      </w:r>
      <w:r>
        <w:rPr>
          <w:color w:val="231F20"/>
          <w:spacing w:val="-11"/>
          <w:w w:val="115"/>
        </w:rPr>
        <w:t> </w:t>
      </w:r>
      <w:r>
        <w:rPr>
          <w:color w:val="231F20"/>
          <w:w w:val="115"/>
        </w:rPr>
        <w:t>to</w:t>
      </w:r>
      <w:r>
        <w:rPr>
          <w:color w:val="231F20"/>
          <w:spacing w:val="-11"/>
          <w:w w:val="115"/>
        </w:rPr>
        <w:t> </w:t>
      </w:r>
      <w:r>
        <w:rPr>
          <w:color w:val="231F20"/>
          <w:w w:val="115"/>
        </w:rPr>
        <w:t>four times the normal</w:t>
      </w:r>
      <w:r>
        <w:rPr>
          <w:color w:val="231F20"/>
          <w:spacing w:val="-13"/>
          <w:w w:val="115"/>
        </w:rPr>
        <w:t> </w:t>
      </w:r>
      <w:r>
        <w:rPr>
          <w:color w:val="231F20"/>
          <w:w w:val="115"/>
        </w:rPr>
        <w:t>size.”</w:t>
      </w:r>
    </w:p>
    <w:p>
      <w:pPr>
        <w:pStyle w:val="BodyText"/>
        <w:spacing w:line="319" w:lineRule="auto" w:before="100"/>
        <w:ind w:left="7970" w:right="772"/>
      </w:pPr>
      <w:r>
        <w:rPr>
          <w:color w:val="231F20"/>
          <w:w w:val="110"/>
        </w:rPr>
        <w:t>His knee was never quite right after the crash, but he kept riding, playing hockey, hiking, snow-shoeing and cross-country skiing. “Three years ago, I noticed that my knee hurt if I skated, but only </w:t>
      </w:r>
      <w:r>
        <w:rPr>
          <w:rFonts w:ascii="Book Antiqua" w:hAnsi="Book Antiqua"/>
          <w:i/>
          <w:color w:val="231F20"/>
          <w:w w:val="110"/>
        </w:rPr>
        <w:t>after skating</w:t>
      </w:r>
      <w:r>
        <w:rPr>
          <w:color w:val="231F20"/>
          <w:w w:val="110"/>
        </w:rPr>
        <w:t>,” says</w:t>
      </w:r>
      <w:r>
        <w:rPr>
          <w:color w:val="231F20"/>
          <w:spacing w:val="-5"/>
          <w:w w:val="110"/>
        </w:rPr>
        <w:t> </w:t>
      </w:r>
      <w:r>
        <w:rPr>
          <w:color w:val="231F20"/>
          <w:w w:val="110"/>
        </w:rPr>
        <w:t>Mr.</w:t>
      </w:r>
    </w:p>
    <w:p>
      <w:pPr>
        <w:pStyle w:val="BodyText"/>
        <w:spacing w:line="182" w:lineRule="exact"/>
        <w:ind w:left="7970"/>
      </w:pPr>
      <w:r>
        <w:rPr>
          <w:color w:val="231F20"/>
          <w:w w:val="110"/>
        </w:rPr>
        <w:t>Millet. An orthopedic surgeon diagnosed</w:t>
      </w:r>
      <w:r>
        <w:rPr>
          <w:color w:val="231F20"/>
          <w:spacing w:val="44"/>
          <w:w w:val="110"/>
        </w:rPr>
        <w:t> </w:t>
      </w:r>
      <w:r>
        <w:rPr>
          <w:color w:val="231F20"/>
          <w:w w:val="110"/>
        </w:rPr>
        <w:t>a</w:t>
      </w:r>
    </w:p>
    <w:p>
      <w:pPr>
        <w:pStyle w:val="BodyText"/>
        <w:spacing w:line="319" w:lineRule="auto" w:before="65"/>
        <w:ind w:left="7970" w:right="683"/>
      </w:pPr>
      <w:r>
        <w:rPr>
          <w:color w:val="231F20"/>
          <w:w w:val="115"/>
        </w:rPr>
        <w:t>meniscus tear and performed minimally inva- sive surgery to repair it.</w:t>
      </w:r>
    </w:p>
    <w:p>
      <w:pPr>
        <w:pStyle w:val="BodyText"/>
        <w:spacing w:line="319" w:lineRule="auto" w:before="100"/>
        <w:ind w:left="7970" w:right="898"/>
      </w:pPr>
      <w:r>
        <w:rPr>
          <w:color w:val="231F20"/>
          <w:w w:val="115"/>
        </w:rPr>
        <w:t>“That</w:t>
      </w:r>
      <w:r>
        <w:rPr>
          <w:color w:val="231F20"/>
          <w:spacing w:val="-13"/>
          <w:w w:val="115"/>
        </w:rPr>
        <w:t> </w:t>
      </w:r>
      <w:r>
        <w:rPr>
          <w:color w:val="231F20"/>
          <w:w w:val="115"/>
        </w:rPr>
        <w:t>was</w:t>
      </w:r>
      <w:r>
        <w:rPr>
          <w:color w:val="231F20"/>
          <w:spacing w:val="-13"/>
          <w:w w:val="115"/>
        </w:rPr>
        <w:t> </w:t>
      </w:r>
      <w:r>
        <w:rPr>
          <w:color w:val="231F20"/>
          <w:w w:val="115"/>
        </w:rPr>
        <w:t>when</w:t>
      </w:r>
      <w:r>
        <w:rPr>
          <w:color w:val="231F20"/>
          <w:spacing w:val="-12"/>
          <w:w w:val="115"/>
        </w:rPr>
        <w:t> </w:t>
      </w:r>
      <w:r>
        <w:rPr>
          <w:color w:val="231F20"/>
          <w:w w:val="115"/>
        </w:rPr>
        <w:t>I</w:t>
      </w:r>
      <w:r>
        <w:rPr>
          <w:color w:val="231F20"/>
          <w:spacing w:val="-13"/>
          <w:w w:val="115"/>
        </w:rPr>
        <w:t> </w:t>
      </w:r>
      <w:r>
        <w:rPr>
          <w:color w:val="231F20"/>
          <w:w w:val="115"/>
        </w:rPr>
        <w:t>heard</w:t>
      </w:r>
      <w:r>
        <w:rPr>
          <w:color w:val="231F20"/>
          <w:spacing w:val="-12"/>
          <w:w w:val="115"/>
        </w:rPr>
        <w:t> </w:t>
      </w:r>
      <w:r>
        <w:rPr>
          <w:color w:val="231F20"/>
          <w:w w:val="115"/>
        </w:rPr>
        <w:t>the</w:t>
      </w:r>
      <w:r>
        <w:rPr>
          <w:color w:val="231F20"/>
          <w:spacing w:val="-13"/>
          <w:w w:val="115"/>
        </w:rPr>
        <w:t> </w:t>
      </w:r>
      <w:r>
        <w:rPr>
          <w:color w:val="231F20"/>
          <w:w w:val="115"/>
        </w:rPr>
        <w:t>words</w:t>
      </w:r>
      <w:r>
        <w:rPr>
          <w:color w:val="231F20"/>
          <w:spacing w:val="-13"/>
          <w:w w:val="115"/>
        </w:rPr>
        <w:t> </w:t>
      </w:r>
      <w:r>
        <w:rPr>
          <w:color w:val="231F20"/>
          <w:w w:val="115"/>
        </w:rPr>
        <w:t>‘no</w:t>
      </w:r>
      <w:r>
        <w:rPr>
          <w:color w:val="231F20"/>
          <w:spacing w:val="-12"/>
          <w:w w:val="115"/>
        </w:rPr>
        <w:t> </w:t>
      </w:r>
      <w:r>
        <w:rPr>
          <w:color w:val="231F20"/>
          <w:w w:val="115"/>
        </w:rPr>
        <w:t>carti- lage.’</w:t>
      </w:r>
      <w:r>
        <w:rPr>
          <w:color w:val="231F20"/>
          <w:spacing w:val="-15"/>
          <w:w w:val="115"/>
        </w:rPr>
        <w:t> </w:t>
      </w:r>
      <w:r>
        <w:rPr>
          <w:color w:val="231F20"/>
          <w:w w:val="115"/>
        </w:rPr>
        <w:t>He</w:t>
      </w:r>
      <w:r>
        <w:rPr>
          <w:color w:val="231F20"/>
          <w:spacing w:val="-14"/>
          <w:w w:val="115"/>
        </w:rPr>
        <w:t> </w:t>
      </w:r>
      <w:r>
        <w:rPr>
          <w:color w:val="231F20"/>
          <w:w w:val="115"/>
        </w:rPr>
        <w:t>told</w:t>
      </w:r>
      <w:r>
        <w:rPr>
          <w:color w:val="231F20"/>
          <w:spacing w:val="-14"/>
          <w:w w:val="115"/>
        </w:rPr>
        <w:t> </w:t>
      </w:r>
      <w:r>
        <w:rPr>
          <w:color w:val="231F20"/>
          <w:w w:val="115"/>
        </w:rPr>
        <w:t>me</w:t>
      </w:r>
      <w:r>
        <w:rPr>
          <w:color w:val="231F20"/>
          <w:spacing w:val="-14"/>
          <w:w w:val="115"/>
        </w:rPr>
        <w:t> </w:t>
      </w:r>
      <w:r>
        <w:rPr>
          <w:color w:val="231F20"/>
          <w:w w:val="115"/>
        </w:rPr>
        <w:t>I</w:t>
      </w:r>
      <w:r>
        <w:rPr>
          <w:color w:val="231F20"/>
          <w:spacing w:val="-14"/>
          <w:w w:val="115"/>
        </w:rPr>
        <w:t> </w:t>
      </w:r>
      <w:r>
        <w:rPr>
          <w:color w:val="231F20"/>
          <w:w w:val="115"/>
        </w:rPr>
        <w:t>would</w:t>
      </w:r>
      <w:r>
        <w:rPr>
          <w:color w:val="231F20"/>
          <w:spacing w:val="-14"/>
          <w:w w:val="115"/>
        </w:rPr>
        <w:t> </w:t>
      </w:r>
      <w:r>
        <w:rPr>
          <w:color w:val="231F20"/>
          <w:w w:val="115"/>
        </w:rPr>
        <w:t>require</w:t>
      </w:r>
      <w:r>
        <w:rPr>
          <w:color w:val="231F20"/>
          <w:spacing w:val="-15"/>
          <w:w w:val="115"/>
        </w:rPr>
        <w:t> </w:t>
      </w:r>
      <w:r>
        <w:rPr>
          <w:color w:val="231F20"/>
          <w:w w:val="115"/>
        </w:rPr>
        <w:t>a</w:t>
      </w:r>
      <w:r>
        <w:rPr>
          <w:color w:val="231F20"/>
          <w:spacing w:val="-14"/>
          <w:w w:val="115"/>
        </w:rPr>
        <w:t> </w:t>
      </w:r>
      <w:r>
        <w:rPr>
          <w:color w:val="231F20"/>
          <w:w w:val="115"/>
        </w:rPr>
        <w:t>knee</w:t>
      </w:r>
      <w:r>
        <w:rPr>
          <w:color w:val="231F20"/>
          <w:spacing w:val="-14"/>
          <w:w w:val="115"/>
        </w:rPr>
        <w:t> </w:t>
      </w:r>
      <w:r>
        <w:rPr>
          <w:color w:val="231F20"/>
          <w:w w:val="115"/>
        </w:rPr>
        <w:t>re- placement at some point. I thought I could plow through it, so I kept doing whatever I wanted to</w:t>
      </w:r>
      <w:r>
        <w:rPr>
          <w:color w:val="231F20"/>
          <w:spacing w:val="-8"/>
          <w:w w:val="115"/>
        </w:rPr>
        <w:t> </w:t>
      </w:r>
      <w:r>
        <w:rPr>
          <w:color w:val="231F20"/>
          <w:w w:val="115"/>
        </w:rPr>
        <w:t>do.”</w:t>
      </w:r>
    </w:p>
    <w:p>
      <w:pPr>
        <w:pStyle w:val="BodyText"/>
        <w:spacing w:line="319" w:lineRule="auto" w:before="100"/>
        <w:ind w:left="7970" w:right="836"/>
      </w:pPr>
      <w:r>
        <w:rPr>
          <w:color w:val="231F20"/>
          <w:w w:val="115"/>
        </w:rPr>
        <w:t>That doesn’t include sitting down too often. Since retiring from his job as a corrections program officer, Mr. Millet has two active part-time jobs—at a local bike shop and an</w:t>
      </w:r>
    </w:p>
    <w:p>
      <w:pPr>
        <w:pStyle w:val="BodyText"/>
        <w:rPr>
          <w:sz w:val="20"/>
        </w:rPr>
      </w:pPr>
    </w:p>
    <w:p>
      <w:pPr>
        <w:pStyle w:val="BodyText"/>
        <w:spacing w:before="7"/>
      </w:pPr>
    </w:p>
    <w:p>
      <w:pPr>
        <w:spacing w:before="87"/>
        <w:ind w:left="529" w:right="0" w:firstLine="0"/>
        <w:jc w:val="left"/>
        <w:rPr>
          <w:b/>
          <w:sz w:val="15"/>
        </w:rPr>
      </w:pPr>
      <w:r>
        <w:rPr/>
        <w:pict>
          <v:shape style="position:absolute;margin-left:29.208099pt;margin-top:5.018613pt;width:4.1pt;height:8.5pt;mso-position-horizontal-relative:page;mso-position-vertical-relative:paragraph;z-index:-17838080" type="#_x0000_t202" filled="false" stroked="false">
            <v:textbox inset="0,0,0,0">
              <w:txbxContent>
                <w:p>
                  <w:pPr>
                    <w:spacing w:line="169" w:lineRule="exact" w:before="0"/>
                    <w:ind w:left="0" w:right="0" w:firstLine="0"/>
                    <w:jc w:val="left"/>
                    <w:rPr>
                      <w:b/>
                      <w:sz w:val="15"/>
                    </w:rPr>
                  </w:pPr>
                  <w:r>
                    <w:rPr>
                      <w:b/>
                      <w:color w:val="FFFFFF"/>
                      <w:w w:val="107"/>
                      <w:sz w:val="15"/>
                    </w:rPr>
                    <w:t>6</w:t>
                  </w:r>
                </w:p>
              </w:txbxContent>
            </v:textbox>
            <w10:wrap type="none"/>
          </v:shape>
        </w:pict>
      </w:r>
      <w:r>
        <w:rPr>
          <w:b/>
          <w:color w:val="FFFFFF"/>
          <w:w w:val="110"/>
          <w:sz w:val="15"/>
          <w:shd w:fill="3397B9" w:color="auto" w:val="clear"/>
        </w:rPr>
        <w:t> </w:t>
      </w:r>
      <w:r>
        <w:rPr>
          <w:b/>
          <w:color w:val="FFFFFF"/>
          <w:sz w:val="15"/>
          <w:shd w:fill="3397B9" w:color="auto" w:val="clear"/>
        </w:rPr>
        <w:t> </w:t>
      </w:r>
      <w:r>
        <w:rPr>
          <w:b/>
          <w:color w:val="FFFFFF"/>
          <w:w w:val="105"/>
          <w:sz w:val="15"/>
          <w:shd w:fill="3397B9" w:color="auto" w:val="clear"/>
        </w:rPr>
        <w:t>6</w:t>
      </w:r>
      <w:r>
        <w:rPr>
          <w:b/>
          <w:color w:val="FFFFFF"/>
          <w:sz w:val="15"/>
          <w:shd w:fill="3397B9" w:color="auto" w:val="clear"/>
        </w:rPr>
        <w:t> </w:t>
      </w:r>
    </w:p>
    <w:p>
      <w:pPr>
        <w:spacing w:after="0"/>
        <w:jc w:val="left"/>
        <w:rPr>
          <w:sz w:val="15"/>
        </w:rPr>
        <w:sectPr>
          <w:type w:val="continuous"/>
          <w:pgSz w:w="12240" w:h="15840"/>
          <w:pgMar w:top="1280" w:bottom="280" w:left="0" w:right="0"/>
        </w:sectPr>
      </w:pPr>
    </w:p>
    <w:p>
      <w:pPr>
        <w:spacing w:line="217" w:lineRule="exact"/>
        <w:ind w:left="0" w:right="0" w:firstLine="0"/>
        <w:rPr>
          <w:sz w:val="20"/>
        </w:rPr>
      </w:pPr>
      <w:r>
        <w:rPr>
          <w:position w:val="-3"/>
          <w:sz w:val="20"/>
        </w:rPr>
        <w:drawing>
          <wp:inline distT="0" distB="0" distL="0" distR="0">
            <wp:extent cx="7495735" cy="138112"/>
            <wp:effectExtent l="0" t="0" r="0" b="0"/>
            <wp:docPr id="41" name="image66.png"/>
            <wp:cNvGraphicFramePr>
              <a:graphicFrameLocks noChangeAspect="1"/>
            </wp:cNvGraphicFramePr>
            <a:graphic>
              <a:graphicData uri="http://schemas.openxmlformats.org/drawingml/2006/picture">
                <pic:pic>
                  <pic:nvPicPr>
                    <pic:cNvPr id="42" name="image66.png"/>
                    <pic:cNvPicPr/>
                  </pic:nvPicPr>
                  <pic:blipFill>
                    <a:blip r:embed="rId100" cstate="print"/>
                    <a:stretch>
                      <a:fillRect/>
                    </a:stretch>
                  </pic:blipFill>
                  <pic:spPr>
                    <a:xfrm>
                      <a:off x="0" y="0"/>
                      <a:ext cx="7495735" cy="138112"/>
                    </a:xfrm>
                    <a:prstGeom prst="rect">
                      <a:avLst/>
                    </a:prstGeom>
                  </pic:spPr>
                </pic:pic>
              </a:graphicData>
            </a:graphic>
          </wp:inline>
        </w:drawing>
      </w:r>
      <w:r>
        <w:rPr>
          <w:position w:val="-3"/>
          <w:sz w:val="20"/>
        </w:rPr>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8"/>
        <w:rPr>
          <w:b/>
          <w:sz w:val="15"/>
        </w:rPr>
      </w:pPr>
    </w:p>
    <w:p>
      <w:pPr>
        <w:pStyle w:val="Heading3"/>
      </w:pPr>
      <w:r>
        <w:rPr>
          <w:color w:val="8B266D"/>
          <w:w w:val="110"/>
        </w:rPr>
        <w:t>goals thanks to a knee replacement</w:t>
      </w:r>
    </w:p>
    <w:p>
      <w:pPr>
        <w:pStyle w:val="BodyText"/>
        <w:rPr>
          <w:sz w:val="20"/>
        </w:rPr>
      </w:pPr>
    </w:p>
    <w:p>
      <w:pPr>
        <w:spacing w:after="0"/>
        <w:rPr>
          <w:sz w:val="20"/>
        </w:rPr>
        <w:sectPr>
          <w:headerReference w:type="default" r:id="rId99"/>
          <w:pgSz w:w="12240" w:h="15840"/>
          <w:pgMar w:header="0" w:footer="0" w:top="500" w:bottom="280" w:left="0" w:right="0"/>
        </w:sectPr>
      </w:pPr>
    </w:p>
    <w:p>
      <w:pPr>
        <w:pStyle w:val="BodyText"/>
        <w:spacing w:before="6"/>
        <w:rPr>
          <w:sz w:val="26"/>
        </w:rPr>
      </w:pPr>
    </w:p>
    <w:p>
      <w:pPr>
        <w:pStyle w:val="BodyText"/>
        <w:spacing w:line="319" w:lineRule="auto"/>
        <w:ind w:left="722" w:right="-1"/>
      </w:pPr>
      <w:r>
        <w:rPr>
          <w:color w:val="231F20"/>
          <w:w w:val="115"/>
        </w:rPr>
        <w:t>orchard, where he does seasonal work. During</w:t>
      </w:r>
      <w:r>
        <w:rPr>
          <w:color w:val="231F20"/>
          <w:spacing w:val="-12"/>
          <w:w w:val="115"/>
        </w:rPr>
        <w:t> </w:t>
      </w:r>
      <w:r>
        <w:rPr>
          <w:color w:val="231F20"/>
          <w:w w:val="115"/>
        </w:rPr>
        <w:t>fall</w:t>
      </w:r>
      <w:r>
        <w:rPr>
          <w:color w:val="231F20"/>
          <w:spacing w:val="-12"/>
          <w:w w:val="115"/>
        </w:rPr>
        <w:t> </w:t>
      </w:r>
      <w:r>
        <w:rPr>
          <w:color w:val="231F20"/>
          <w:w w:val="115"/>
        </w:rPr>
        <w:t>cleanup</w:t>
      </w:r>
      <w:r>
        <w:rPr>
          <w:color w:val="231F20"/>
          <w:spacing w:val="-12"/>
          <w:w w:val="115"/>
        </w:rPr>
        <w:t> </w:t>
      </w:r>
      <w:r>
        <w:rPr>
          <w:color w:val="231F20"/>
          <w:w w:val="115"/>
        </w:rPr>
        <w:t>at</w:t>
      </w:r>
      <w:r>
        <w:rPr>
          <w:color w:val="231F20"/>
          <w:spacing w:val="-12"/>
          <w:w w:val="115"/>
        </w:rPr>
        <w:t> </w:t>
      </w:r>
      <w:r>
        <w:rPr>
          <w:color w:val="231F20"/>
          <w:w w:val="115"/>
        </w:rPr>
        <w:t>the</w:t>
      </w:r>
      <w:r>
        <w:rPr>
          <w:color w:val="231F20"/>
          <w:spacing w:val="-11"/>
          <w:w w:val="115"/>
        </w:rPr>
        <w:t> </w:t>
      </w:r>
      <w:r>
        <w:rPr>
          <w:color w:val="231F20"/>
          <w:w w:val="115"/>
        </w:rPr>
        <w:t>orchard,</w:t>
      </w:r>
      <w:r>
        <w:rPr>
          <w:color w:val="231F20"/>
          <w:spacing w:val="-12"/>
          <w:w w:val="115"/>
        </w:rPr>
        <w:t> </w:t>
      </w:r>
      <w:r>
        <w:rPr>
          <w:color w:val="231F20"/>
          <w:w w:val="115"/>
        </w:rPr>
        <w:t>all</w:t>
      </w:r>
      <w:r>
        <w:rPr>
          <w:color w:val="231F20"/>
          <w:spacing w:val="-12"/>
          <w:w w:val="115"/>
        </w:rPr>
        <w:t> </w:t>
      </w:r>
      <w:r>
        <w:rPr>
          <w:color w:val="231F20"/>
          <w:w w:val="115"/>
        </w:rPr>
        <w:t>it</w:t>
      </w:r>
      <w:r>
        <w:rPr>
          <w:color w:val="231F20"/>
          <w:spacing w:val="-12"/>
          <w:w w:val="115"/>
        </w:rPr>
        <w:t> </w:t>
      </w:r>
      <w:r>
        <w:rPr>
          <w:color w:val="231F20"/>
          <w:w w:val="115"/>
        </w:rPr>
        <w:t>took was</w:t>
      </w:r>
      <w:r>
        <w:rPr>
          <w:color w:val="231F20"/>
          <w:spacing w:val="-8"/>
          <w:w w:val="115"/>
        </w:rPr>
        <w:t> </w:t>
      </w:r>
      <w:r>
        <w:rPr>
          <w:color w:val="231F20"/>
          <w:w w:val="115"/>
        </w:rPr>
        <w:t>one</w:t>
      </w:r>
      <w:r>
        <w:rPr>
          <w:color w:val="231F20"/>
          <w:spacing w:val="-8"/>
          <w:w w:val="115"/>
        </w:rPr>
        <w:t> </w:t>
      </w:r>
      <w:r>
        <w:rPr>
          <w:color w:val="231F20"/>
          <w:w w:val="115"/>
        </w:rPr>
        <w:t>misstep</w:t>
      </w:r>
      <w:r>
        <w:rPr>
          <w:color w:val="231F20"/>
          <w:spacing w:val="-8"/>
          <w:w w:val="115"/>
        </w:rPr>
        <w:t> </w:t>
      </w:r>
      <w:r>
        <w:rPr>
          <w:color w:val="231F20"/>
          <w:w w:val="115"/>
        </w:rPr>
        <w:t>to</w:t>
      </w:r>
      <w:r>
        <w:rPr>
          <w:color w:val="231F20"/>
          <w:spacing w:val="-7"/>
          <w:w w:val="115"/>
        </w:rPr>
        <w:t> </w:t>
      </w:r>
      <w:r>
        <w:rPr>
          <w:color w:val="231F20"/>
          <w:w w:val="115"/>
        </w:rPr>
        <w:t>remind</w:t>
      </w:r>
      <w:r>
        <w:rPr>
          <w:color w:val="231F20"/>
          <w:spacing w:val="-8"/>
          <w:w w:val="115"/>
        </w:rPr>
        <w:t> </w:t>
      </w:r>
      <w:r>
        <w:rPr>
          <w:color w:val="231F20"/>
          <w:w w:val="115"/>
        </w:rPr>
        <w:t>him</w:t>
      </w:r>
      <w:r>
        <w:rPr>
          <w:color w:val="231F20"/>
          <w:spacing w:val="-8"/>
          <w:w w:val="115"/>
        </w:rPr>
        <w:t> </w:t>
      </w:r>
      <w:r>
        <w:rPr>
          <w:color w:val="231F20"/>
          <w:w w:val="115"/>
        </w:rPr>
        <w:t>that</w:t>
      </w:r>
      <w:r>
        <w:rPr>
          <w:color w:val="231F20"/>
          <w:spacing w:val="-8"/>
          <w:w w:val="115"/>
        </w:rPr>
        <w:t> </w:t>
      </w:r>
      <w:r>
        <w:rPr>
          <w:color w:val="231F20"/>
          <w:w w:val="115"/>
        </w:rPr>
        <w:t>his</w:t>
      </w:r>
      <w:r>
        <w:rPr>
          <w:color w:val="231F20"/>
          <w:spacing w:val="-7"/>
          <w:w w:val="115"/>
        </w:rPr>
        <w:t> </w:t>
      </w:r>
      <w:r>
        <w:rPr>
          <w:color w:val="231F20"/>
          <w:w w:val="115"/>
        </w:rPr>
        <w:t>knee was</w:t>
      </w:r>
      <w:r>
        <w:rPr>
          <w:color w:val="231F20"/>
          <w:spacing w:val="-4"/>
          <w:w w:val="115"/>
        </w:rPr>
        <w:t> </w:t>
      </w:r>
      <w:r>
        <w:rPr>
          <w:color w:val="231F20"/>
          <w:w w:val="115"/>
        </w:rPr>
        <w:t>vulnerable.</w:t>
      </w:r>
    </w:p>
    <w:p>
      <w:pPr>
        <w:pStyle w:val="BodyText"/>
        <w:spacing w:line="319" w:lineRule="auto" w:before="100"/>
        <w:ind w:left="722" w:right="51"/>
      </w:pPr>
      <w:r>
        <w:rPr>
          <w:color w:val="231F20"/>
          <w:w w:val="110"/>
        </w:rPr>
        <w:t>“I stepped into a hole, and my knee blew up again,” he says. “I had it drained a couple of times and did physical therapy, but I knew I was in trouble. I was limping, and I couldn’t straighten my leg.” He began asking friends, neighbors and his sister—a nurse—about orthopedic surgeons who specialize in joint replacement surgery. “Everyone endorsed Dr. McInnis at</w:t>
      </w:r>
      <w:r>
        <w:rPr>
          <w:color w:val="231F20"/>
          <w:spacing w:val="-5"/>
          <w:w w:val="110"/>
        </w:rPr>
        <w:t> </w:t>
      </w:r>
      <w:r>
        <w:rPr>
          <w:color w:val="231F20"/>
          <w:w w:val="110"/>
        </w:rPr>
        <w:t>Emerson.”</w:t>
      </w:r>
    </w:p>
    <w:p>
      <w:pPr>
        <w:pStyle w:val="BodyText"/>
        <w:spacing w:line="319" w:lineRule="auto" w:before="100"/>
        <w:ind w:left="722" w:right="50"/>
      </w:pPr>
      <w:r>
        <w:rPr>
          <w:color w:val="231F20"/>
          <w:w w:val="115"/>
        </w:rPr>
        <w:t>Mr. Millet made an appointment with John McInnis, MD, a Massachusetts General Hospital fellowship-trained hip and knee replacement surgeon. He hoped he could delay the surgery.</w:t>
      </w:r>
    </w:p>
    <w:p>
      <w:pPr>
        <w:pStyle w:val="BodyText"/>
        <w:spacing w:line="319" w:lineRule="auto" w:before="100"/>
        <w:ind w:left="722" w:right="12"/>
      </w:pPr>
      <w:r>
        <w:rPr>
          <w:color w:val="231F20"/>
          <w:w w:val="115"/>
        </w:rPr>
        <w:t>He</w:t>
      </w:r>
      <w:r>
        <w:rPr>
          <w:color w:val="231F20"/>
          <w:spacing w:val="-21"/>
          <w:w w:val="115"/>
        </w:rPr>
        <w:t> </w:t>
      </w:r>
      <w:r>
        <w:rPr>
          <w:color w:val="231F20"/>
          <w:w w:val="115"/>
        </w:rPr>
        <w:t>was</w:t>
      </w:r>
      <w:r>
        <w:rPr>
          <w:color w:val="231F20"/>
          <w:spacing w:val="-20"/>
          <w:w w:val="115"/>
        </w:rPr>
        <w:t> </w:t>
      </w:r>
      <w:r>
        <w:rPr>
          <w:color w:val="231F20"/>
          <w:w w:val="115"/>
        </w:rPr>
        <w:t>pleased</w:t>
      </w:r>
      <w:r>
        <w:rPr>
          <w:color w:val="231F20"/>
          <w:spacing w:val="-21"/>
          <w:w w:val="115"/>
        </w:rPr>
        <w:t> </w:t>
      </w:r>
      <w:r>
        <w:rPr>
          <w:color w:val="231F20"/>
          <w:w w:val="115"/>
        </w:rPr>
        <w:t>when</w:t>
      </w:r>
      <w:r>
        <w:rPr>
          <w:color w:val="231F20"/>
          <w:spacing w:val="-20"/>
          <w:w w:val="115"/>
        </w:rPr>
        <w:t> </w:t>
      </w:r>
      <w:r>
        <w:rPr>
          <w:color w:val="231F20"/>
          <w:w w:val="115"/>
        </w:rPr>
        <w:t>Dr.</w:t>
      </w:r>
      <w:r>
        <w:rPr>
          <w:color w:val="231F20"/>
          <w:spacing w:val="-21"/>
          <w:w w:val="115"/>
        </w:rPr>
        <w:t> </w:t>
      </w:r>
      <w:r>
        <w:rPr>
          <w:color w:val="231F20"/>
          <w:w w:val="115"/>
        </w:rPr>
        <w:t>McInnis</w:t>
      </w:r>
      <w:r>
        <w:rPr>
          <w:color w:val="231F20"/>
          <w:spacing w:val="-20"/>
          <w:w w:val="115"/>
        </w:rPr>
        <w:t> </w:t>
      </w:r>
      <w:r>
        <w:rPr>
          <w:color w:val="231F20"/>
          <w:w w:val="115"/>
        </w:rPr>
        <w:t>suggested buying</w:t>
      </w:r>
      <w:r>
        <w:rPr>
          <w:color w:val="231F20"/>
          <w:spacing w:val="-18"/>
          <w:w w:val="115"/>
        </w:rPr>
        <w:t> </w:t>
      </w:r>
      <w:r>
        <w:rPr>
          <w:color w:val="231F20"/>
          <w:w w:val="115"/>
        </w:rPr>
        <w:t>some</w:t>
      </w:r>
      <w:r>
        <w:rPr>
          <w:color w:val="231F20"/>
          <w:spacing w:val="-18"/>
          <w:w w:val="115"/>
        </w:rPr>
        <w:t> </w:t>
      </w:r>
      <w:r>
        <w:rPr>
          <w:color w:val="231F20"/>
          <w:w w:val="115"/>
        </w:rPr>
        <w:t>time</w:t>
      </w:r>
      <w:r>
        <w:rPr>
          <w:color w:val="231F20"/>
          <w:spacing w:val="-18"/>
          <w:w w:val="115"/>
        </w:rPr>
        <w:t> </w:t>
      </w:r>
      <w:r>
        <w:rPr>
          <w:color w:val="231F20"/>
          <w:w w:val="115"/>
        </w:rPr>
        <w:t>before</w:t>
      </w:r>
      <w:r>
        <w:rPr>
          <w:color w:val="231F20"/>
          <w:spacing w:val="-18"/>
          <w:w w:val="115"/>
        </w:rPr>
        <w:t> </w:t>
      </w:r>
      <w:r>
        <w:rPr>
          <w:color w:val="231F20"/>
          <w:w w:val="115"/>
        </w:rPr>
        <w:t>scheduling</w:t>
      </w:r>
      <w:r>
        <w:rPr>
          <w:color w:val="231F20"/>
          <w:spacing w:val="-18"/>
          <w:w w:val="115"/>
        </w:rPr>
        <w:t> </w:t>
      </w:r>
      <w:r>
        <w:rPr>
          <w:color w:val="231F20"/>
          <w:w w:val="115"/>
        </w:rPr>
        <w:t>the</w:t>
      </w:r>
      <w:r>
        <w:rPr>
          <w:color w:val="231F20"/>
          <w:spacing w:val="-18"/>
          <w:w w:val="115"/>
        </w:rPr>
        <w:t> </w:t>
      </w:r>
      <w:r>
        <w:rPr>
          <w:color w:val="231F20"/>
          <w:w w:val="115"/>
        </w:rPr>
        <w:t>pro- cedure.</w:t>
      </w:r>
      <w:r>
        <w:rPr>
          <w:color w:val="231F20"/>
          <w:spacing w:val="-15"/>
          <w:w w:val="115"/>
        </w:rPr>
        <w:t> </w:t>
      </w:r>
      <w:r>
        <w:rPr>
          <w:color w:val="231F20"/>
          <w:w w:val="115"/>
        </w:rPr>
        <w:t>“There’s</w:t>
      </w:r>
      <w:r>
        <w:rPr>
          <w:color w:val="231F20"/>
          <w:spacing w:val="-15"/>
          <w:w w:val="115"/>
        </w:rPr>
        <w:t> </w:t>
      </w:r>
      <w:r>
        <w:rPr>
          <w:color w:val="231F20"/>
          <w:w w:val="115"/>
        </w:rPr>
        <w:t>a</w:t>
      </w:r>
      <w:r>
        <w:rPr>
          <w:color w:val="231F20"/>
          <w:spacing w:val="-14"/>
          <w:w w:val="115"/>
        </w:rPr>
        <w:t> </w:t>
      </w:r>
      <w:r>
        <w:rPr>
          <w:color w:val="231F20"/>
          <w:w w:val="115"/>
        </w:rPr>
        <w:t>right</w:t>
      </w:r>
      <w:r>
        <w:rPr>
          <w:color w:val="231F20"/>
          <w:spacing w:val="-15"/>
          <w:w w:val="115"/>
        </w:rPr>
        <w:t> </w:t>
      </w:r>
      <w:r>
        <w:rPr>
          <w:color w:val="231F20"/>
          <w:w w:val="115"/>
        </w:rPr>
        <w:t>time</w:t>
      </w:r>
      <w:r>
        <w:rPr>
          <w:color w:val="231F20"/>
          <w:spacing w:val="-14"/>
          <w:w w:val="115"/>
        </w:rPr>
        <w:t> </w:t>
      </w:r>
      <w:r>
        <w:rPr>
          <w:color w:val="231F20"/>
          <w:w w:val="115"/>
        </w:rPr>
        <w:t>to</w:t>
      </w:r>
      <w:r>
        <w:rPr>
          <w:color w:val="231F20"/>
          <w:spacing w:val="-15"/>
          <w:w w:val="115"/>
        </w:rPr>
        <w:t> </w:t>
      </w:r>
      <w:r>
        <w:rPr>
          <w:color w:val="231F20"/>
          <w:w w:val="115"/>
        </w:rPr>
        <w:t>perform</w:t>
      </w:r>
      <w:r>
        <w:rPr>
          <w:color w:val="231F20"/>
          <w:spacing w:val="-14"/>
          <w:w w:val="115"/>
        </w:rPr>
        <w:t> </w:t>
      </w:r>
      <w:r>
        <w:rPr>
          <w:color w:val="231F20"/>
          <w:w w:val="115"/>
        </w:rPr>
        <w:t>this operation,” says Dr. McInnis. “We expect patients to get 25 years from today’s knee implants. Ron already paid his dues by trying a number of different treatments and wearing a brace, but I thought cortisone injections could get him a few months of relief.”</w:t>
      </w:r>
    </w:p>
    <w:p>
      <w:pPr>
        <w:pStyle w:val="BodyText"/>
        <w:spacing w:line="319" w:lineRule="auto" w:before="100"/>
        <w:ind w:left="722" w:right="78"/>
      </w:pPr>
      <w:r>
        <w:rPr>
          <w:color w:val="231F20"/>
          <w:w w:val="115"/>
        </w:rPr>
        <w:t>They did, and Mr. Millet kept going. “I would</w:t>
      </w:r>
      <w:r>
        <w:rPr>
          <w:color w:val="231F20"/>
          <w:spacing w:val="-14"/>
          <w:w w:val="115"/>
        </w:rPr>
        <w:t> </w:t>
      </w:r>
      <w:r>
        <w:rPr>
          <w:color w:val="231F20"/>
          <w:w w:val="115"/>
        </w:rPr>
        <w:t>limp</w:t>
      </w:r>
      <w:r>
        <w:rPr>
          <w:color w:val="231F20"/>
          <w:spacing w:val="-13"/>
          <w:w w:val="115"/>
        </w:rPr>
        <w:t> </w:t>
      </w:r>
      <w:r>
        <w:rPr>
          <w:color w:val="231F20"/>
          <w:w w:val="115"/>
        </w:rPr>
        <w:t>to</w:t>
      </w:r>
      <w:r>
        <w:rPr>
          <w:color w:val="231F20"/>
          <w:spacing w:val="-14"/>
          <w:w w:val="115"/>
        </w:rPr>
        <w:t> </w:t>
      </w:r>
      <w:r>
        <w:rPr>
          <w:color w:val="231F20"/>
          <w:w w:val="115"/>
        </w:rPr>
        <w:t>my</w:t>
      </w:r>
      <w:r>
        <w:rPr>
          <w:color w:val="231F20"/>
          <w:spacing w:val="-13"/>
          <w:w w:val="115"/>
        </w:rPr>
        <w:t> </w:t>
      </w:r>
      <w:r>
        <w:rPr>
          <w:color w:val="231F20"/>
          <w:w w:val="115"/>
        </w:rPr>
        <w:t>bike,</w:t>
      </w:r>
      <w:r>
        <w:rPr>
          <w:color w:val="231F20"/>
          <w:spacing w:val="-13"/>
          <w:w w:val="115"/>
        </w:rPr>
        <w:t> </w:t>
      </w:r>
      <w:r>
        <w:rPr>
          <w:color w:val="231F20"/>
          <w:w w:val="115"/>
        </w:rPr>
        <w:t>cycle</w:t>
      </w:r>
      <w:r>
        <w:rPr>
          <w:color w:val="231F20"/>
          <w:spacing w:val="-14"/>
          <w:w w:val="115"/>
        </w:rPr>
        <w:t> </w:t>
      </w:r>
      <w:r>
        <w:rPr>
          <w:color w:val="231F20"/>
          <w:w w:val="115"/>
        </w:rPr>
        <w:t>pain-free,</w:t>
      </w:r>
      <w:r>
        <w:rPr>
          <w:color w:val="231F20"/>
          <w:spacing w:val="-13"/>
          <w:w w:val="115"/>
        </w:rPr>
        <w:t> </w:t>
      </w:r>
      <w:r>
        <w:rPr>
          <w:color w:val="231F20"/>
          <w:w w:val="115"/>
        </w:rPr>
        <w:t>and then get off my bike and limp away,” he says. “Dr. McInnis told me I’d reach the point where I was begging to have the sur- gery</w:t>
      </w:r>
      <w:r>
        <w:rPr>
          <w:color w:val="231F20"/>
          <w:spacing w:val="-13"/>
          <w:w w:val="115"/>
        </w:rPr>
        <w:t> </w:t>
      </w:r>
      <w:r>
        <w:rPr>
          <w:color w:val="231F20"/>
          <w:w w:val="115"/>
        </w:rPr>
        <w:t>done,</w:t>
      </w:r>
      <w:r>
        <w:rPr>
          <w:color w:val="231F20"/>
          <w:spacing w:val="-13"/>
          <w:w w:val="115"/>
        </w:rPr>
        <w:t> </w:t>
      </w:r>
      <w:r>
        <w:rPr>
          <w:color w:val="231F20"/>
          <w:w w:val="115"/>
        </w:rPr>
        <w:t>and</w:t>
      </w:r>
      <w:r>
        <w:rPr>
          <w:color w:val="231F20"/>
          <w:spacing w:val="-13"/>
          <w:w w:val="115"/>
        </w:rPr>
        <w:t> </w:t>
      </w:r>
      <w:r>
        <w:rPr>
          <w:color w:val="231F20"/>
          <w:w w:val="115"/>
        </w:rPr>
        <w:t>he</w:t>
      </w:r>
      <w:r>
        <w:rPr>
          <w:color w:val="231F20"/>
          <w:spacing w:val="-12"/>
          <w:w w:val="115"/>
        </w:rPr>
        <w:t> </w:t>
      </w:r>
      <w:r>
        <w:rPr>
          <w:color w:val="231F20"/>
          <w:w w:val="115"/>
        </w:rPr>
        <w:t>was</w:t>
      </w:r>
      <w:r>
        <w:rPr>
          <w:color w:val="231F20"/>
          <w:spacing w:val="-13"/>
          <w:w w:val="115"/>
        </w:rPr>
        <w:t> </w:t>
      </w:r>
      <w:r>
        <w:rPr>
          <w:color w:val="231F20"/>
          <w:w w:val="115"/>
        </w:rPr>
        <w:t>right.</w:t>
      </w:r>
      <w:r>
        <w:rPr>
          <w:color w:val="231F20"/>
          <w:spacing w:val="-13"/>
          <w:w w:val="115"/>
        </w:rPr>
        <w:t> </w:t>
      </w:r>
      <w:r>
        <w:rPr>
          <w:color w:val="231F20"/>
          <w:w w:val="115"/>
        </w:rPr>
        <w:t>But</w:t>
      </w:r>
      <w:r>
        <w:rPr>
          <w:color w:val="231F20"/>
          <w:spacing w:val="-13"/>
          <w:w w:val="115"/>
        </w:rPr>
        <w:t> </w:t>
      </w:r>
      <w:r>
        <w:rPr>
          <w:color w:val="231F20"/>
          <w:w w:val="115"/>
        </w:rPr>
        <w:t>first,</w:t>
      </w:r>
      <w:r>
        <w:rPr>
          <w:color w:val="231F20"/>
          <w:spacing w:val="-12"/>
          <w:w w:val="115"/>
        </w:rPr>
        <w:t> </w:t>
      </w:r>
      <w:r>
        <w:rPr>
          <w:color w:val="231F20"/>
          <w:w w:val="115"/>
        </w:rPr>
        <w:t>I</w:t>
      </w:r>
      <w:r>
        <w:rPr>
          <w:color w:val="231F20"/>
          <w:spacing w:val="-13"/>
          <w:w w:val="115"/>
        </w:rPr>
        <w:t> </w:t>
      </w:r>
      <w:r>
        <w:rPr>
          <w:color w:val="231F20"/>
          <w:w w:val="115"/>
        </w:rPr>
        <w:t>en- joyed</w:t>
      </w:r>
      <w:r>
        <w:rPr>
          <w:color w:val="231F20"/>
          <w:spacing w:val="-17"/>
          <w:w w:val="115"/>
        </w:rPr>
        <w:t> </w:t>
      </w:r>
      <w:r>
        <w:rPr>
          <w:color w:val="231F20"/>
          <w:w w:val="115"/>
        </w:rPr>
        <w:t>the</w:t>
      </w:r>
      <w:r>
        <w:rPr>
          <w:color w:val="231F20"/>
          <w:spacing w:val="-16"/>
          <w:w w:val="115"/>
        </w:rPr>
        <w:t> </w:t>
      </w:r>
      <w:r>
        <w:rPr>
          <w:color w:val="231F20"/>
          <w:w w:val="115"/>
        </w:rPr>
        <w:t>fall</w:t>
      </w:r>
      <w:r>
        <w:rPr>
          <w:color w:val="231F20"/>
          <w:spacing w:val="-17"/>
          <w:w w:val="115"/>
        </w:rPr>
        <w:t> </w:t>
      </w:r>
      <w:r>
        <w:rPr>
          <w:color w:val="231F20"/>
          <w:w w:val="115"/>
        </w:rPr>
        <w:t>cycling</w:t>
      </w:r>
      <w:r>
        <w:rPr>
          <w:color w:val="231F20"/>
          <w:spacing w:val="-16"/>
          <w:w w:val="115"/>
        </w:rPr>
        <w:t> </w:t>
      </w:r>
      <w:r>
        <w:rPr>
          <w:color w:val="231F20"/>
          <w:w w:val="115"/>
        </w:rPr>
        <w:t>season</w:t>
      </w:r>
      <w:r>
        <w:rPr>
          <w:color w:val="231F20"/>
          <w:spacing w:val="-16"/>
          <w:w w:val="115"/>
        </w:rPr>
        <w:t> </w:t>
      </w:r>
      <w:r>
        <w:rPr>
          <w:color w:val="231F20"/>
          <w:w w:val="115"/>
        </w:rPr>
        <w:t>and</w:t>
      </w:r>
      <w:r>
        <w:rPr>
          <w:color w:val="231F20"/>
          <w:spacing w:val="-17"/>
          <w:w w:val="115"/>
        </w:rPr>
        <w:t> </w:t>
      </w:r>
      <w:r>
        <w:rPr>
          <w:color w:val="231F20"/>
          <w:w w:val="115"/>
        </w:rPr>
        <w:t>working</w:t>
      </w:r>
      <w:r>
        <w:rPr>
          <w:color w:val="231F20"/>
          <w:spacing w:val="-16"/>
          <w:w w:val="115"/>
        </w:rPr>
        <w:t> </w:t>
      </w:r>
      <w:r>
        <w:rPr>
          <w:color w:val="231F20"/>
          <w:w w:val="115"/>
        </w:rPr>
        <w:t>at the orchard.” His knee replacement was scheduled</w:t>
      </w:r>
      <w:r>
        <w:rPr>
          <w:color w:val="231F20"/>
          <w:spacing w:val="-12"/>
          <w:w w:val="115"/>
        </w:rPr>
        <w:t> </w:t>
      </w:r>
      <w:r>
        <w:rPr>
          <w:color w:val="231F20"/>
          <w:w w:val="115"/>
        </w:rPr>
        <w:t>for</w:t>
      </w:r>
      <w:r>
        <w:rPr>
          <w:color w:val="231F20"/>
          <w:spacing w:val="-11"/>
          <w:w w:val="115"/>
        </w:rPr>
        <w:t> </w:t>
      </w:r>
      <w:r>
        <w:rPr>
          <w:color w:val="231F20"/>
          <w:w w:val="115"/>
        </w:rPr>
        <w:t>just</w:t>
      </w:r>
      <w:r>
        <w:rPr>
          <w:color w:val="231F20"/>
          <w:spacing w:val="-11"/>
          <w:w w:val="115"/>
        </w:rPr>
        <w:t> </w:t>
      </w:r>
      <w:r>
        <w:rPr>
          <w:color w:val="231F20"/>
          <w:w w:val="115"/>
        </w:rPr>
        <w:t>after</w:t>
      </w:r>
      <w:r>
        <w:rPr>
          <w:color w:val="231F20"/>
          <w:spacing w:val="-12"/>
          <w:w w:val="115"/>
        </w:rPr>
        <w:t> </w:t>
      </w:r>
      <w:r>
        <w:rPr>
          <w:color w:val="231F20"/>
          <w:w w:val="115"/>
        </w:rPr>
        <w:t>Christmas</w:t>
      </w:r>
      <w:r>
        <w:rPr>
          <w:color w:val="231F20"/>
          <w:spacing w:val="-11"/>
          <w:w w:val="115"/>
        </w:rPr>
        <w:t> </w:t>
      </w:r>
      <w:r>
        <w:rPr>
          <w:color w:val="231F20"/>
          <w:w w:val="115"/>
        </w:rPr>
        <w:t>2018.</w:t>
      </w:r>
    </w:p>
    <w:p>
      <w:pPr>
        <w:pStyle w:val="BodyText"/>
        <w:spacing w:before="4"/>
        <w:rPr>
          <w:sz w:val="16"/>
        </w:rPr>
      </w:pPr>
    </w:p>
    <w:p>
      <w:pPr>
        <w:spacing w:line="254" w:lineRule="auto" w:before="1"/>
        <w:ind w:left="722" w:right="693" w:firstLine="0"/>
        <w:jc w:val="left"/>
        <w:rPr>
          <w:b/>
          <w:sz w:val="20"/>
        </w:rPr>
      </w:pPr>
      <w:r>
        <w:rPr>
          <w:b/>
          <w:color w:val="00527C"/>
          <w:sz w:val="20"/>
        </w:rPr>
        <w:t>The first follow-up appointment: “music to my ears”</w:t>
      </w:r>
    </w:p>
    <w:p>
      <w:pPr>
        <w:pStyle w:val="BodyText"/>
        <w:spacing w:line="319" w:lineRule="auto" w:before="91"/>
        <w:ind w:left="722" w:right="20"/>
      </w:pPr>
      <w:r>
        <w:rPr>
          <w:color w:val="231F20"/>
          <w:w w:val="115"/>
        </w:rPr>
        <w:t>Heading</w:t>
      </w:r>
      <w:r>
        <w:rPr>
          <w:color w:val="231F20"/>
          <w:spacing w:val="-22"/>
          <w:w w:val="115"/>
        </w:rPr>
        <w:t> </w:t>
      </w:r>
      <w:r>
        <w:rPr>
          <w:color w:val="231F20"/>
          <w:w w:val="115"/>
        </w:rPr>
        <w:t>into</w:t>
      </w:r>
      <w:r>
        <w:rPr>
          <w:color w:val="231F20"/>
          <w:spacing w:val="-21"/>
          <w:w w:val="115"/>
        </w:rPr>
        <w:t> </w:t>
      </w:r>
      <w:r>
        <w:rPr>
          <w:color w:val="231F20"/>
          <w:w w:val="115"/>
        </w:rPr>
        <w:t>surgery,</w:t>
      </w:r>
      <w:r>
        <w:rPr>
          <w:color w:val="231F20"/>
          <w:spacing w:val="-21"/>
          <w:w w:val="115"/>
        </w:rPr>
        <w:t> </w:t>
      </w:r>
      <w:r>
        <w:rPr>
          <w:color w:val="231F20"/>
          <w:w w:val="115"/>
        </w:rPr>
        <w:t>Dr.</w:t>
      </w:r>
      <w:r>
        <w:rPr>
          <w:color w:val="231F20"/>
          <w:spacing w:val="-21"/>
          <w:w w:val="115"/>
        </w:rPr>
        <w:t> </w:t>
      </w:r>
      <w:r>
        <w:rPr>
          <w:color w:val="231F20"/>
          <w:w w:val="115"/>
        </w:rPr>
        <w:t>McInnis</w:t>
      </w:r>
      <w:r>
        <w:rPr>
          <w:color w:val="231F20"/>
          <w:spacing w:val="-21"/>
          <w:w w:val="115"/>
        </w:rPr>
        <w:t> </w:t>
      </w:r>
      <w:r>
        <w:rPr>
          <w:color w:val="231F20"/>
          <w:w w:val="115"/>
        </w:rPr>
        <w:t>knew</w:t>
      </w:r>
      <w:r>
        <w:rPr>
          <w:color w:val="231F20"/>
          <w:spacing w:val="-21"/>
          <w:w w:val="115"/>
        </w:rPr>
        <w:t> </w:t>
      </w:r>
      <w:r>
        <w:rPr>
          <w:color w:val="231F20"/>
          <w:w w:val="115"/>
        </w:rPr>
        <w:t>that Mr.</w:t>
      </w:r>
      <w:r>
        <w:rPr>
          <w:color w:val="231F20"/>
          <w:spacing w:val="-17"/>
          <w:w w:val="115"/>
        </w:rPr>
        <w:t> </w:t>
      </w:r>
      <w:r>
        <w:rPr>
          <w:color w:val="231F20"/>
          <w:w w:val="115"/>
        </w:rPr>
        <w:t>Millet</w:t>
      </w:r>
      <w:r>
        <w:rPr>
          <w:color w:val="231F20"/>
          <w:spacing w:val="-16"/>
          <w:w w:val="115"/>
        </w:rPr>
        <w:t> </w:t>
      </w:r>
      <w:r>
        <w:rPr>
          <w:color w:val="231F20"/>
          <w:w w:val="115"/>
        </w:rPr>
        <w:t>was</w:t>
      </w:r>
      <w:r>
        <w:rPr>
          <w:color w:val="231F20"/>
          <w:spacing w:val="-16"/>
          <w:w w:val="115"/>
        </w:rPr>
        <w:t> </w:t>
      </w:r>
      <w:r>
        <w:rPr>
          <w:color w:val="231F20"/>
          <w:w w:val="115"/>
        </w:rPr>
        <w:t>physically</w:t>
      </w:r>
      <w:r>
        <w:rPr>
          <w:color w:val="231F20"/>
          <w:spacing w:val="-16"/>
          <w:w w:val="115"/>
        </w:rPr>
        <w:t> </w:t>
      </w:r>
      <w:r>
        <w:rPr>
          <w:color w:val="231F20"/>
          <w:w w:val="115"/>
        </w:rPr>
        <w:t>fit.</w:t>
      </w:r>
      <w:r>
        <w:rPr>
          <w:color w:val="231F20"/>
          <w:spacing w:val="-16"/>
          <w:w w:val="115"/>
        </w:rPr>
        <w:t> </w:t>
      </w:r>
      <w:r>
        <w:rPr>
          <w:color w:val="231F20"/>
          <w:w w:val="115"/>
        </w:rPr>
        <w:t>“The</w:t>
      </w:r>
      <w:r>
        <w:rPr>
          <w:color w:val="231F20"/>
          <w:spacing w:val="-16"/>
          <w:w w:val="115"/>
        </w:rPr>
        <w:t> </w:t>
      </w:r>
      <w:r>
        <w:rPr>
          <w:color w:val="231F20"/>
          <w:w w:val="115"/>
        </w:rPr>
        <w:t>strength</w:t>
      </w:r>
    </w:p>
    <w:p>
      <w:pPr>
        <w:spacing w:line="261" w:lineRule="auto" w:before="196"/>
        <w:ind w:left="321" w:right="202" w:hanging="114"/>
        <w:jc w:val="left"/>
        <w:rPr>
          <w:rFonts w:ascii="Lucida Sans" w:hAnsi="Lucida Sans"/>
          <w:sz w:val="28"/>
        </w:rPr>
      </w:pPr>
      <w:r>
        <w:rPr/>
        <w:br w:type="column"/>
      </w:r>
      <w:r>
        <w:rPr>
          <w:rFonts w:ascii="Lucida Sans" w:hAnsi="Lucida Sans"/>
          <w:color w:val="00A89F"/>
          <w:w w:val="105"/>
          <w:sz w:val="28"/>
        </w:rPr>
        <w:t>“I knew that, after </w:t>
      </w:r>
      <w:r>
        <w:rPr>
          <w:rFonts w:ascii="Lucida Sans" w:hAnsi="Lucida Sans"/>
          <w:color w:val="00A89F"/>
          <w:spacing w:val="-2"/>
          <w:w w:val="105"/>
          <w:sz w:val="28"/>
        </w:rPr>
        <w:t>the </w:t>
      </w:r>
      <w:r>
        <w:rPr>
          <w:rFonts w:ascii="Lucida Sans" w:hAnsi="Lucida Sans"/>
          <w:color w:val="00A89F"/>
          <w:w w:val="105"/>
          <w:sz w:val="28"/>
        </w:rPr>
        <w:t>surgery,</w:t>
      </w:r>
      <w:r>
        <w:rPr>
          <w:rFonts w:ascii="Lucida Sans" w:hAnsi="Lucida Sans"/>
          <w:color w:val="00A89F"/>
          <w:spacing w:val="-41"/>
          <w:w w:val="105"/>
          <w:sz w:val="28"/>
        </w:rPr>
        <w:t> </w:t>
      </w:r>
      <w:r>
        <w:rPr>
          <w:rFonts w:ascii="Lucida Sans" w:hAnsi="Lucida Sans"/>
          <w:color w:val="00A89F"/>
          <w:w w:val="105"/>
          <w:sz w:val="28"/>
        </w:rPr>
        <w:t>Ron</w:t>
      </w:r>
      <w:r>
        <w:rPr>
          <w:rFonts w:ascii="Lucida Sans" w:hAnsi="Lucida Sans"/>
          <w:color w:val="00A89F"/>
          <w:spacing w:val="-41"/>
          <w:w w:val="105"/>
          <w:sz w:val="28"/>
        </w:rPr>
        <w:t> </w:t>
      </w:r>
      <w:r>
        <w:rPr>
          <w:rFonts w:ascii="Lucida Sans" w:hAnsi="Lucida Sans"/>
          <w:color w:val="00A89F"/>
          <w:w w:val="105"/>
          <w:sz w:val="28"/>
        </w:rPr>
        <w:t>would</w:t>
      </w:r>
      <w:r>
        <w:rPr>
          <w:rFonts w:ascii="Lucida Sans" w:hAnsi="Lucida Sans"/>
          <w:color w:val="00A89F"/>
          <w:spacing w:val="-41"/>
          <w:w w:val="105"/>
          <w:sz w:val="28"/>
        </w:rPr>
        <w:t> </w:t>
      </w:r>
      <w:r>
        <w:rPr>
          <w:rFonts w:ascii="Lucida Sans" w:hAnsi="Lucida Sans"/>
          <w:color w:val="00A89F"/>
          <w:w w:val="105"/>
          <w:sz w:val="28"/>
        </w:rPr>
        <w:t>do everything</w:t>
      </w:r>
      <w:r>
        <w:rPr>
          <w:rFonts w:ascii="Lucida Sans" w:hAnsi="Lucida Sans"/>
          <w:color w:val="00A89F"/>
          <w:spacing w:val="-47"/>
          <w:w w:val="105"/>
          <w:sz w:val="28"/>
        </w:rPr>
        <w:t> </w:t>
      </w:r>
      <w:r>
        <w:rPr>
          <w:rFonts w:ascii="Lucida Sans" w:hAnsi="Lucida Sans"/>
          <w:color w:val="00A89F"/>
          <w:w w:val="105"/>
          <w:sz w:val="28"/>
        </w:rPr>
        <w:t>I</w:t>
      </w:r>
      <w:r>
        <w:rPr>
          <w:rFonts w:ascii="Lucida Sans" w:hAnsi="Lucida Sans"/>
          <w:color w:val="00A89F"/>
          <w:spacing w:val="-46"/>
          <w:w w:val="105"/>
          <w:sz w:val="28"/>
        </w:rPr>
        <w:t> </w:t>
      </w:r>
      <w:r>
        <w:rPr>
          <w:rFonts w:ascii="Lucida Sans" w:hAnsi="Lucida Sans"/>
          <w:color w:val="00A89F"/>
          <w:w w:val="105"/>
          <w:sz w:val="28"/>
        </w:rPr>
        <w:t>asked</w:t>
      </w:r>
      <w:r>
        <w:rPr>
          <w:rFonts w:ascii="Lucida Sans" w:hAnsi="Lucida Sans"/>
          <w:color w:val="00A89F"/>
          <w:spacing w:val="-46"/>
          <w:w w:val="105"/>
          <w:sz w:val="28"/>
        </w:rPr>
        <w:t> </w:t>
      </w:r>
      <w:r>
        <w:rPr>
          <w:rFonts w:ascii="Lucida Sans" w:hAnsi="Lucida Sans"/>
          <w:color w:val="00A89F"/>
          <w:spacing w:val="-2"/>
          <w:w w:val="105"/>
          <w:sz w:val="28"/>
        </w:rPr>
        <w:t>him </w:t>
      </w:r>
      <w:r>
        <w:rPr>
          <w:rFonts w:ascii="Lucida Sans" w:hAnsi="Lucida Sans"/>
          <w:color w:val="00A89F"/>
          <w:w w:val="105"/>
          <w:sz w:val="28"/>
        </w:rPr>
        <w:t>to</w:t>
      </w:r>
      <w:r>
        <w:rPr>
          <w:rFonts w:ascii="Lucida Sans" w:hAnsi="Lucida Sans"/>
          <w:color w:val="00A89F"/>
          <w:spacing w:val="-13"/>
          <w:w w:val="105"/>
          <w:sz w:val="28"/>
        </w:rPr>
        <w:t> </w:t>
      </w:r>
      <w:r>
        <w:rPr>
          <w:rFonts w:ascii="Lucida Sans" w:hAnsi="Lucida Sans"/>
          <w:color w:val="00A89F"/>
          <w:w w:val="105"/>
          <w:sz w:val="28"/>
        </w:rPr>
        <w:t>do.”</w:t>
      </w:r>
    </w:p>
    <w:p>
      <w:pPr>
        <w:spacing w:line="268" w:lineRule="auto" w:before="130"/>
        <w:ind w:left="482" w:right="982" w:hanging="143"/>
        <w:jc w:val="left"/>
        <w:rPr>
          <w:sz w:val="18"/>
        </w:rPr>
      </w:pPr>
      <w:r>
        <w:rPr>
          <w:color w:val="00A89F"/>
          <w:w w:val="105"/>
          <w:sz w:val="18"/>
        </w:rPr>
        <w:t>– John McInnis, MD </w:t>
      </w:r>
      <w:r>
        <w:rPr>
          <w:color w:val="00A89F"/>
          <w:sz w:val="18"/>
        </w:rPr>
        <w:t>Orthopedic  </w:t>
      </w:r>
      <w:r>
        <w:rPr>
          <w:color w:val="00A89F"/>
          <w:spacing w:val="-4"/>
          <w:sz w:val="18"/>
        </w:rPr>
        <w:t>Surgeon</w:t>
      </w:r>
    </w:p>
    <w:p>
      <w:pPr>
        <w:spacing w:line="240" w:lineRule="auto" w:before="3"/>
        <w:rPr>
          <w:sz w:val="21"/>
        </w:rPr>
      </w:pPr>
    </w:p>
    <w:p>
      <w:pPr>
        <w:pStyle w:val="BodyText"/>
        <w:spacing w:line="319" w:lineRule="auto" w:before="1"/>
        <w:ind w:left="207" w:right="42"/>
      </w:pPr>
      <w:r>
        <w:rPr>
          <w:color w:val="231F20"/>
          <w:w w:val="110"/>
        </w:rPr>
        <w:t>was there, so we didn’t worry about getting Ron teed up ahead of time,” Dr. McInnis ex- plains. “Some patients need to regain mo- tion and build back muscle before their surgery. This helps them handle their physi- cal therapy [PT]</w:t>
      </w:r>
      <w:r>
        <w:rPr>
          <w:color w:val="231F20"/>
          <w:spacing w:val="-4"/>
          <w:w w:val="110"/>
        </w:rPr>
        <w:t> </w:t>
      </w:r>
      <w:r>
        <w:rPr>
          <w:color w:val="231F20"/>
          <w:w w:val="110"/>
        </w:rPr>
        <w:t>later.”</w:t>
      </w:r>
    </w:p>
    <w:p>
      <w:pPr>
        <w:pStyle w:val="BodyText"/>
        <w:spacing w:line="319" w:lineRule="auto" w:before="100"/>
        <w:ind w:left="207" w:right="42"/>
      </w:pPr>
      <w:r>
        <w:rPr>
          <w:color w:val="231F20"/>
          <w:w w:val="110"/>
        </w:rPr>
        <w:t>“The surgery went well,” says Mr. Millet. “I was uncomfortable the first day, but I was ready to walk that afternoon, when the phys- ical therapist came into my room with crutches.” After one overnight at Emerson, he headed home with plenty of motivation.</w:t>
      </w:r>
    </w:p>
    <w:p>
      <w:pPr>
        <w:pStyle w:val="BodyText"/>
        <w:spacing w:line="319" w:lineRule="auto" w:before="100"/>
        <w:ind w:left="207" w:right="42"/>
      </w:pPr>
      <w:r>
        <w:rPr>
          <w:color w:val="231F20"/>
          <w:w w:val="115"/>
        </w:rPr>
        <w:t>“One overnight is fine for younger and healthier individuals,” Dr. McInnis notes. “Our multi-modal approach to pain helps patients get moving and go home sooner, and getting out of bed the day of surgery helps prevent the potential development of blood clots.”</w:t>
      </w:r>
    </w:p>
    <w:p>
      <w:pPr>
        <w:pStyle w:val="BodyText"/>
        <w:spacing w:line="319" w:lineRule="auto" w:before="100"/>
        <w:ind w:left="207" w:right="52"/>
      </w:pPr>
      <w:r>
        <w:rPr>
          <w:color w:val="231F20"/>
          <w:w w:val="115"/>
        </w:rPr>
        <w:t>Staff</w:t>
      </w:r>
      <w:r>
        <w:rPr>
          <w:color w:val="231F20"/>
          <w:spacing w:val="-25"/>
          <w:w w:val="115"/>
        </w:rPr>
        <w:t> </w:t>
      </w:r>
      <w:r>
        <w:rPr>
          <w:color w:val="231F20"/>
          <w:w w:val="115"/>
        </w:rPr>
        <w:t>from</w:t>
      </w:r>
      <w:r>
        <w:rPr>
          <w:color w:val="231F20"/>
          <w:spacing w:val="-24"/>
          <w:w w:val="115"/>
        </w:rPr>
        <w:t> </w:t>
      </w:r>
      <w:r>
        <w:rPr>
          <w:color w:val="231F20"/>
          <w:w w:val="115"/>
        </w:rPr>
        <w:t>Emerson</w:t>
      </w:r>
      <w:r>
        <w:rPr>
          <w:color w:val="231F20"/>
          <w:spacing w:val="-24"/>
          <w:w w:val="115"/>
        </w:rPr>
        <w:t> </w:t>
      </w:r>
      <w:r>
        <w:rPr>
          <w:color w:val="231F20"/>
          <w:w w:val="115"/>
        </w:rPr>
        <w:t>Home</w:t>
      </w:r>
      <w:r>
        <w:rPr>
          <w:color w:val="231F20"/>
          <w:spacing w:val="-24"/>
          <w:w w:val="115"/>
        </w:rPr>
        <w:t> </w:t>
      </w:r>
      <w:r>
        <w:rPr>
          <w:color w:val="231F20"/>
          <w:w w:val="115"/>
        </w:rPr>
        <w:t>Care</w:t>
      </w:r>
      <w:r>
        <w:rPr>
          <w:color w:val="231F20"/>
          <w:spacing w:val="-24"/>
          <w:w w:val="115"/>
        </w:rPr>
        <w:t> </w:t>
      </w:r>
      <w:r>
        <w:rPr>
          <w:color w:val="231F20"/>
          <w:w w:val="115"/>
        </w:rPr>
        <w:t>paid</w:t>
      </w:r>
      <w:r>
        <w:rPr>
          <w:color w:val="231F20"/>
          <w:spacing w:val="-24"/>
          <w:w w:val="115"/>
        </w:rPr>
        <w:t> </w:t>
      </w:r>
      <w:r>
        <w:rPr>
          <w:color w:val="231F20"/>
          <w:w w:val="115"/>
        </w:rPr>
        <w:t>regular visits</w:t>
      </w:r>
      <w:r>
        <w:rPr>
          <w:color w:val="231F20"/>
          <w:spacing w:val="-17"/>
          <w:w w:val="115"/>
        </w:rPr>
        <w:t> </w:t>
      </w:r>
      <w:r>
        <w:rPr>
          <w:color w:val="231F20"/>
          <w:w w:val="115"/>
        </w:rPr>
        <w:t>to</w:t>
      </w:r>
      <w:r>
        <w:rPr>
          <w:color w:val="231F20"/>
          <w:spacing w:val="-17"/>
          <w:w w:val="115"/>
        </w:rPr>
        <w:t> </w:t>
      </w:r>
      <w:r>
        <w:rPr>
          <w:color w:val="231F20"/>
          <w:w w:val="115"/>
        </w:rPr>
        <w:t>monitor</w:t>
      </w:r>
      <w:r>
        <w:rPr>
          <w:color w:val="231F20"/>
          <w:spacing w:val="-17"/>
          <w:w w:val="115"/>
        </w:rPr>
        <w:t> </w:t>
      </w:r>
      <w:r>
        <w:rPr>
          <w:color w:val="231F20"/>
          <w:w w:val="115"/>
        </w:rPr>
        <w:t>Mr.</w:t>
      </w:r>
      <w:r>
        <w:rPr>
          <w:color w:val="231F20"/>
          <w:spacing w:val="-17"/>
          <w:w w:val="115"/>
        </w:rPr>
        <w:t> </w:t>
      </w:r>
      <w:r>
        <w:rPr>
          <w:color w:val="231F20"/>
          <w:w w:val="115"/>
        </w:rPr>
        <w:t>Millet’s</w:t>
      </w:r>
      <w:r>
        <w:rPr>
          <w:color w:val="231F20"/>
          <w:spacing w:val="-17"/>
          <w:w w:val="115"/>
        </w:rPr>
        <w:t> </w:t>
      </w:r>
      <w:r>
        <w:rPr>
          <w:color w:val="231F20"/>
          <w:w w:val="115"/>
        </w:rPr>
        <w:t>vital</w:t>
      </w:r>
      <w:r>
        <w:rPr>
          <w:color w:val="231F20"/>
          <w:spacing w:val="-17"/>
          <w:w w:val="115"/>
        </w:rPr>
        <w:t> </w:t>
      </w:r>
      <w:r>
        <w:rPr>
          <w:color w:val="231F20"/>
          <w:w w:val="115"/>
        </w:rPr>
        <w:t>signs</w:t>
      </w:r>
      <w:r>
        <w:rPr>
          <w:color w:val="231F20"/>
          <w:spacing w:val="-17"/>
          <w:w w:val="115"/>
        </w:rPr>
        <w:t> </w:t>
      </w:r>
      <w:r>
        <w:rPr>
          <w:color w:val="231F20"/>
          <w:w w:val="115"/>
        </w:rPr>
        <w:t>and begin</w:t>
      </w:r>
      <w:r>
        <w:rPr>
          <w:color w:val="231F20"/>
          <w:spacing w:val="-14"/>
          <w:w w:val="115"/>
        </w:rPr>
        <w:t> </w:t>
      </w:r>
      <w:r>
        <w:rPr>
          <w:color w:val="231F20"/>
          <w:w w:val="115"/>
        </w:rPr>
        <w:t>his</w:t>
      </w:r>
      <w:r>
        <w:rPr>
          <w:color w:val="231F20"/>
          <w:spacing w:val="-14"/>
          <w:w w:val="115"/>
        </w:rPr>
        <w:t> </w:t>
      </w:r>
      <w:r>
        <w:rPr>
          <w:color w:val="231F20"/>
          <w:w w:val="115"/>
        </w:rPr>
        <w:t>PT.</w:t>
      </w:r>
      <w:r>
        <w:rPr>
          <w:color w:val="231F20"/>
          <w:spacing w:val="-13"/>
          <w:w w:val="115"/>
        </w:rPr>
        <w:t> </w:t>
      </w:r>
      <w:r>
        <w:rPr>
          <w:color w:val="231F20"/>
          <w:w w:val="115"/>
        </w:rPr>
        <w:t>“They</w:t>
      </w:r>
      <w:r>
        <w:rPr>
          <w:color w:val="231F20"/>
          <w:spacing w:val="-14"/>
          <w:w w:val="115"/>
        </w:rPr>
        <w:t> </w:t>
      </w:r>
      <w:r>
        <w:rPr>
          <w:color w:val="231F20"/>
          <w:w w:val="115"/>
        </w:rPr>
        <w:t>were</w:t>
      </w:r>
      <w:r>
        <w:rPr>
          <w:color w:val="231F20"/>
          <w:spacing w:val="-14"/>
          <w:w w:val="115"/>
        </w:rPr>
        <w:t> </w:t>
      </w:r>
      <w:r>
        <w:rPr>
          <w:color w:val="231F20"/>
          <w:w w:val="115"/>
        </w:rPr>
        <w:t>all</w:t>
      </w:r>
      <w:r>
        <w:rPr>
          <w:color w:val="231F20"/>
          <w:spacing w:val="-13"/>
          <w:w w:val="115"/>
        </w:rPr>
        <w:t> </w:t>
      </w:r>
      <w:r>
        <w:rPr>
          <w:color w:val="231F20"/>
          <w:w w:val="115"/>
        </w:rPr>
        <w:t>outstanding;</w:t>
      </w:r>
      <w:r>
        <w:rPr>
          <w:color w:val="231F20"/>
          <w:spacing w:val="-14"/>
          <w:w w:val="115"/>
        </w:rPr>
        <w:t> </w:t>
      </w:r>
      <w:r>
        <w:rPr>
          <w:color w:val="231F20"/>
          <w:w w:val="115"/>
        </w:rPr>
        <w:t>I learned a lot from them,” he says. “By my first</w:t>
      </w:r>
      <w:r>
        <w:rPr>
          <w:color w:val="231F20"/>
          <w:spacing w:val="-18"/>
          <w:w w:val="115"/>
        </w:rPr>
        <w:t> </w:t>
      </w:r>
      <w:r>
        <w:rPr>
          <w:color w:val="231F20"/>
          <w:w w:val="115"/>
        </w:rPr>
        <w:t>follow-up</w:t>
      </w:r>
      <w:r>
        <w:rPr>
          <w:color w:val="231F20"/>
          <w:spacing w:val="-17"/>
          <w:w w:val="115"/>
        </w:rPr>
        <w:t> </w:t>
      </w:r>
      <w:r>
        <w:rPr>
          <w:color w:val="231F20"/>
          <w:w w:val="115"/>
        </w:rPr>
        <w:t>visit</w:t>
      </w:r>
      <w:r>
        <w:rPr>
          <w:color w:val="231F20"/>
          <w:spacing w:val="-18"/>
          <w:w w:val="115"/>
        </w:rPr>
        <w:t> </w:t>
      </w:r>
      <w:r>
        <w:rPr>
          <w:color w:val="231F20"/>
          <w:w w:val="115"/>
        </w:rPr>
        <w:t>with</w:t>
      </w:r>
      <w:r>
        <w:rPr>
          <w:color w:val="231F20"/>
          <w:spacing w:val="-17"/>
          <w:w w:val="115"/>
        </w:rPr>
        <w:t> </w:t>
      </w:r>
      <w:r>
        <w:rPr>
          <w:color w:val="231F20"/>
          <w:w w:val="115"/>
        </w:rPr>
        <w:t>Dr.</w:t>
      </w:r>
      <w:r>
        <w:rPr>
          <w:color w:val="231F20"/>
          <w:spacing w:val="-18"/>
          <w:w w:val="115"/>
        </w:rPr>
        <w:t> </w:t>
      </w:r>
      <w:r>
        <w:rPr>
          <w:color w:val="231F20"/>
          <w:w w:val="115"/>
        </w:rPr>
        <w:t>McInnis,</w:t>
      </w:r>
      <w:r>
        <w:rPr>
          <w:color w:val="231F20"/>
          <w:spacing w:val="-17"/>
          <w:w w:val="115"/>
        </w:rPr>
        <w:t> </w:t>
      </w:r>
      <w:r>
        <w:rPr>
          <w:color w:val="231F20"/>
          <w:w w:val="115"/>
        </w:rPr>
        <w:t>I</w:t>
      </w:r>
      <w:r>
        <w:rPr>
          <w:color w:val="231F20"/>
          <w:spacing w:val="-17"/>
          <w:w w:val="115"/>
        </w:rPr>
        <w:t> </w:t>
      </w:r>
      <w:r>
        <w:rPr>
          <w:color w:val="231F20"/>
          <w:w w:val="115"/>
        </w:rPr>
        <w:t>was steadily</w:t>
      </w:r>
      <w:r>
        <w:rPr>
          <w:color w:val="231F20"/>
          <w:spacing w:val="-21"/>
          <w:w w:val="115"/>
        </w:rPr>
        <w:t> </w:t>
      </w:r>
      <w:r>
        <w:rPr>
          <w:color w:val="231F20"/>
          <w:w w:val="115"/>
        </w:rPr>
        <w:t>increasing</w:t>
      </w:r>
      <w:r>
        <w:rPr>
          <w:color w:val="231F20"/>
          <w:spacing w:val="-21"/>
          <w:w w:val="115"/>
        </w:rPr>
        <w:t> </w:t>
      </w:r>
      <w:r>
        <w:rPr>
          <w:color w:val="231F20"/>
          <w:w w:val="115"/>
        </w:rPr>
        <w:t>sessions</w:t>
      </w:r>
      <w:r>
        <w:rPr>
          <w:color w:val="231F20"/>
          <w:spacing w:val="-20"/>
          <w:w w:val="115"/>
        </w:rPr>
        <w:t> </w:t>
      </w:r>
      <w:r>
        <w:rPr>
          <w:color w:val="231F20"/>
          <w:w w:val="115"/>
        </w:rPr>
        <w:t>on</w:t>
      </w:r>
      <w:r>
        <w:rPr>
          <w:color w:val="231F20"/>
          <w:spacing w:val="-21"/>
          <w:w w:val="115"/>
        </w:rPr>
        <w:t> </w:t>
      </w:r>
      <w:r>
        <w:rPr>
          <w:color w:val="231F20"/>
          <w:w w:val="115"/>
        </w:rPr>
        <w:t>my</w:t>
      </w:r>
      <w:r>
        <w:rPr>
          <w:color w:val="231F20"/>
          <w:spacing w:val="-20"/>
          <w:w w:val="115"/>
        </w:rPr>
        <w:t> </w:t>
      </w:r>
      <w:r>
        <w:rPr>
          <w:color w:val="231F20"/>
          <w:w w:val="115"/>
        </w:rPr>
        <w:t>lifecycle. Dr. McInnis examined my knee and said ‘you’re doing everything right.’ That was music to my</w:t>
      </w:r>
      <w:r>
        <w:rPr>
          <w:color w:val="231F20"/>
          <w:spacing w:val="-13"/>
          <w:w w:val="115"/>
        </w:rPr>
        <w:t> </w:t>
      </w:r>
      <w:r>
        <w:rPr>
          <w:color w:val="231F20"/>
          <w:w w:val="115"/>
        </w:rPr>
        <w:t>ears.”</w:t>
      </w:r>
    </w:p>
    <w:p>
      <w:pPr>
        <w:pStyle w:val="BodyText"/>
        <w:spacing w:before="4"/>
        <w:rPr>
          <w:sz w:val="16"/>
        </w:rPr>
      </w:pPr>
    </w:p>
    <w:p>
      <w:pPr>
        <w:spacing w:before="0"/>
        <w:ind w:left="207" w:right="0" w:firstLine="0"/>
        <w:jc w:val="left"/>
        <w:rPr>
          <w:b/>
          <w:sz w:val="20"/>
        </w:rPr>
      </w:pPr>
      <w:r>
        <w:rPr>
          <w:b/>
          <w:color w:val="00527C"/>
          <w:sz w:val="20"/>
        </w:rPr>
        <w:t>Setting goals for hiking</w:t>
      </w:r>
    </w:p>
    <w:p>
      <w:pPr>
        <w:pStyle w:val="BodyText"/>
        <w:spacing w:line="319" w:lineRule="auto" w:before="105"/>
        <w:ind w:left="207" w:right="96"/>
      </w:pPr>
      <w:r>
        <w:rPr>
          <w:color w:val="231F20"/>
          <w:w w:val="115"/>
        </w:rPr>
        <w:t>“Ron’s motion was excellent,” says Dr. McInnis.</w:t>
      </w:r>
      <w:r>
        <w:rPr>
          <w:color w:val="231F20"/>
          <w:spacing w:val="-22"/>
          <w:w w:val="115"/>
        </w:rPr>
        <w:t> </w:t>
      </w:r>
      <w:r>
        <w:rPr>
          <w:color w:val="231F20"/>
          <w:w w:val="115"/>
        </w:rPr>
        <w:t>“He</w:t>
      </w:r>
      <w:r>
        <w:rPr>
          <w:color w:val="231F20"/>
          <w:spacing w:val="-22"/>
          <w:w w:val="115"/>
        </w:rPr>
        <w:t> </w:t>
      </w:r>
      <w:r>
        <w:rPr>
          <w:color w:val="231F20"/>
          <w:w w:val="115"/>
        </w:rPr>
        <w:t>couldn’t</w:t>
      </w:r>
      <w:r>
        <w:rPr>
          <w:color w:val="231F20"/>
          <w:spacing w:val="-22"/>
          <w:w w:val="115"/>
        </w:rPr>
        <w:t> </w:t>
      </w:r>
      <w:r>
        <w:rPr>
          <w:color w:val="231F20"/>
          <w:w w:val="115"/>
        </w:rPr>
        <w:t>straighten</w:t>
      </w:r>
      <w:r>
        <w:rPr>
          <w:color w:val="231F20"/>
          <w:spacing w:val="-21"/>
          <w:w w:val="115"/>
        </w:rPr>
        <w:t> </w:t>
      </w:r>
      <w:r>
        <w:rPr>
          <w:color w:val="231F20"/>
          <w:w w:val="115"/>
        </w:rPr>
        <w:t>his</w:t>
      </w:r>
      <w:r>
        <w:rPr>
          <w:color w:val="231F20"/>
          <w:spacing w:val="-22"/>
          <w:w w:val="115"/>
        </w:rPr>
        <w:t> </w:t>
      </w:r>
      <w:r>
        <w:rPr>
          <w:color w:val="231F20"/>
          <w:w w:val="115"/>
        </w:rPr>
        <w:t>leg</w:t>
      </w:r>
      <w:r>
        <w:rPr>
          <w:color w:val="231F20"/>
          <w:spacing w:val="-22"/>
          <w:w w:val="115"/>
        </w:rPr>
        <w:t> </w:t>
      </w:r>
      <w:r>
        <w:rPr>
          <w:color w:val="231F20"/>
          <w:w w:val="115"/>
        </w:rPr>
        <w:t>be- fore his knee replacement, but just a few weeks</w:t>
      </w:r>
      <w:r>
        <w:rPr>
          <w:color w:val="231F20"/>
          <w:spacing w:val="-20"/>
          <w:w w:val="115"/>
        </w:rPr>
        <w:t> </w:t>
      </w:r>
      <w:r>
        <w:rPr>
          <w:color w:val="231F20"/>
          <w:w w:val="115"/>
        </w:rPr>
        <w:t>afterwards,</w:t>
      </w:r>
      <w:r>
        <w:rPr>
          <w:color w:val="231F20"/>
          <w:spacing w:val="-20"/>
          <w:w w:val="115"/>
        </w:rPr>
        <w:t> </w:t>
      </w:r>
      <w:r>
        <w:rPr>
          <w:color w:val="231F20"/>
          <w:w w:val="115"/>
        </w:rPr>
        <w:t>it</w:t>
      </w:r>
      <w:r>
        <w:rPr>
          <w:color w:val="231F20"/>
          <w:spacing w:val="-20"/>
          <w:w w:val="115"/>
        </w:rPr>
        <w:t> </w:t>
      </w:r>
      <w:r>
        <w:rPr>
          <w:color w:val="231F20"/>
          <w:w w:val="115"/>
        </w:rPr>
        <w:t>was</w:t>
      </w:r>
      <w:r>
        <w:rPr>
          <w:color w:val="231F20"/>
          <w:spacing w:val="-20"/>
          <w:w w:val="115"/>
        </w:rPr>
        <w:t> </w:t>
      </w:r>
      <w:r>
        <w:rPr>
          <w:color w:val="231F20"/>
          <w:w w:val="115"/>
        </w:rPr>
        <w:t>almost</w:t>
      </w:r>
      <w:r>
        <w:rPr>
          <w:color w:val="231F20"/>
          <w:spacing w:val="-20"/>
          <w:w w:val="115"/>
        </w:rPr>
        <w:t> </w:t>
      </w:r>
      <w:r>
        <w:rPr>
          <w:color w:val="231F20"/>
          <w:w w:val="115"/>
        </w:rPr>
        <w:t>completely</w:t>
      </w:r>
    </w:p>
    <w:p>
      <w:pPr>
        <w:pStyle w:val="BodyText"/>
        <w:ind w:left="209"/>
        <w:rPr>
          <w:sz w:val="20"/>
        </w:rPr>
      </w:pPr>
      <w:r>
        <w:rPr/>
        <w:br w:type="column"/>
      </w:r>
      <w:r>
        <w:rPr>
          <w:sz w:val="20"/>
        </w:rPr>
        <w:pict>
          <v:group style="width:190.6pt;height:257.4pt;mso-position-horizontal-relative:char;mso-position-vertical-relative:line" coordorigin="0,0" coordsize="3812,5148">
            <v:shape style="position:absolute;left:0;top:0;width:3812;height:5148" type="#_x0000_t75" stroked="false">
              <v:imagedata r:id="rId101" o:title=""/>
            </v:shape>
            <v:shape style="position:absolute;left:0;top:0;width:3812;height:5148" type="#_x0000_t202" filled="false" stroked="false">
              <v:textbox inset="0,0,0,0">
                <w:txbxContent>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18"/>
                      </w:rPr>
                    </w:pPr>
                  </w:p>
                  <w:p>
                    <w:pPr>
                      <w:spacing w:line="240" w:lineRule="auto" w:before="0"/>
                      <w:rPr>
                        <w:rFonts w:ascii="Times New Roman"/>
                        <w:sz w:val="21"/>
                      </w:rPr>
                    </w:pPr>
                  </w:p>
                  <w:p>
                    <w:pPr>
                      <w:spacing w:line="235" w:lineRule="auto" w:before="0"/>
                      <w:ind w:left="2346" w:right="187" w:firstLine="0"/>
                      <w:jc w:val="both"/>
                      <w:rPr>
                        <w:b/>
                        <w:sz w:val="16"/>
                      </w:rPr>
                    </w:pPr>
                    <w:r>
                      <w:rPr>
                        <w:b/>
                        <w:color w:val="FFFFFF"/>
                        <w:sz w:val="16"/>
                      </w:rPr>
                      <w:t>John McInnis, MD, says some patients need to regain mo- tion and build back muscle before </w:t>
                    </w:r>
                    <w:r>
                      <w:rPr>
                        <w:b/>
                        <w:color w:val="FFFFFF"/>
                        <w:spacing w:val="-4"/>
                        <w:sz w:val="16"/>
                      </w:rPr>
                      <w:t>their </w:t>
                    </w:r>
                    <w:r>
                      <w:rPr>
                        <w:b/>
                        <w:color w:val="FFFFFF"/>
                        <w:sz w:val="16"/>
                      </w:rPr>
                      <w:t>surgery.</w:t>
                    </w:r>
                  </w:p>
                </w:txbxContent>
              </v:textbox>
              <w10:wrap type="none"/>
            </v:shape>
          </v:group>
        </w:pict>
      </w:r>
      <w:r>
        <w:rPr>
          <w:sz w:val="20"/>
        </w:rPr>
      </w:r>
    </w:p>
    <w:p>
      <w:pPr>
        <w:pStyle w:val="BodyText"/>
        <w:spacing w:line="319" w:lineRule="auto" w:before="167"/>
        <w:ind w:left="207" w:right="763"/>
      </w:pPr>
      <w:r>
        <w:rPr>
          <w:color w:val="231F20"/>
          <w:w w:val="110"/>
        </w:rPr>
        <w:t>straight. I knew that, after his surgery, Ron would do everything I asked him to do.”</w:t>
      </w:r>
    </w:p>
    <w:p>
      <w:pPr>
        <w:pStyle w:val="BodyText"/>
        <w:spacing w:line="319" w:lineRule="auto" w:before="100"/>
        <w:ind w:left="207" w:right="763"/>
      </w:pPr>
      <w:r>
        <w:rPr>
          <w:color w:val="231F20"/>
          <w:w w:val="110"/>
        </w:rPr>
        <w:t>From there, Mr. Millet was soon walking a couple of miles a day with his eye on the spring, when he will be cycling outdoors again. “I’ll stay mostly seated on my bike during climbs,” he says—a way to keep the strain off his knee. But his goals don’t stop there.</w:t>
      </w:r>
    </w:p>
    <w:p>
      <w:pPr>
        <w:pStyle w:val="BodyText"/>
        <w:spacing w:line="319" w:lineRule="auto" w:before="100"/>
        <w:ind w:left="207" w:right="763"/>
      </w:pPr>
      <w:r>
        <w:rPr>
          <w:color w:val="231F20"/>
          <w:w w:val="110"/>
        </w:rPr>
        <w:t>“I plan to hike all the 4,000-footers in New England,” Mr. Millet says. “There are 28 in New Hampshire alone, and I’ve hiked some of them already. I’ve been training in one way or another since I was a teenager. It doesn’t matter much what you do, but I believe you have to do something physical every day.”</w:t>
      </w:r>
    </w:p>
    <w:p>
      <w:pPr>
        <w:pStyle w:val="BodyText"/>
        <w:spacing w:line="319" w:lineRule="auto" w:before="100"/>
        <w:ind w:left="207" w:right="838"/>
        <w:jc w:val="both"/>
      </w:pPr>
      <w:r>
        <w:rPr>
          <w:color w:val="231F20"/>
          <w:w w:val="115"/>
        </w:rPr>
        <w:t>His</w:t>
      </w:r>
      <w:r>
        <w:rPr>
          <w:color w:val="231F20"/>
          <w:spacing w:val="-15"/>
          <w:w w:val="115"/>
        </w:rPr>
        <w:t> </w:t>
      </w:r>
      <w:r>
        <w:rPr>
          <w:color w:val="231F20"/>
          <w:w w:val="115"/>
        </w:rPr>
        <w:t>knee</w:t>
      </w:r>
      <w:r>
        <w:rPr>
          <w:color w:val="231F20"/>
          <w:spacing w:val="-15"/>
          <w:w w:val="115"/>
        </w:rPr>
        <w:t> </w:t>
      </w:r>
      <w:r>
        <w:rPr>
          <w:color w:val="231F20"/>
          <w:w w:val="115"/>
        </w:rPr>
        <w:t>replacement</w:t>
      </w:r>
      <w:r>
        <w:rPr>
          <w:color w:val="231F20"/>
          <w:spacing w:val="-15"/>
          <w:w w:val="115"/>
        </w:rPr>
        <w:t> </w:t>
      </w:r>
      <w:r>
        <w:rPr>
          <w:color w:val="231F20"/>
          <w:w w:val="115"/>
        </w:rPr>
        <w:t>will</w:t>
      </w:r>
      <w:r>
        <w:rPr>
          <w:color w:val="231F20"/>
          <w:spacing w:val="-15"/>
          <w:w w:val="115"/>
        </w:rPr>
        <w:t> </w:t>
      </w:r>
      <w:r>
        <w:rPr>
          <w:color w:val="231F20"/>
          <w:w w:val="115"/>
        </w:rPr>
        <w:t>keep</w:t>
      </w:r>
      <w:r>
        <w:rPr>
          <w:color w:val="231F20"/>
          <w:spacing w:val="-15"/>
          <w:w w:val="115"/>
        </w:rPr>
        <w:t> </w:t>
      </w:r>
      <w:r>
        <w:rPr>
          <w:color w:val="231F20"/>
          <w:w w:val="115"/>
        </w:rPr>
        <w:t>him</w:t>
      </w:r>
      <w:r>
        <w:rPr>
          <w:color w:val="231F20"/>
          <w:spacing w:val="-15"/>
          <w:w w:val="115"/>
        </w:rPr>
        <w:t> </w:t>
      </w:r>
      <w:r>
        <w:rPr>
          <w:color w:val="231F20"/>
          <w:w w:val="115"/>
        </w:rPr>
        <w:t>going. “It</w:t>
      </w:r>
      <w:r>
        <w:rPr>
          <w:color w:val="231F20"/>
          <w:spacing w:val="-12"/>
          <w:w w:val="115"/>
        </w:rPr>
        <w:t> </w:t>
      </w:r>
      <w:r>
        <w:rPr>
          <w:color w:val="231F20"/>
          <w:w w:val="115"/>
        </w:rPr>
        <w:t>was</w:t>
      </w:r>
      <w:r>
        <w:rPr>
          <w:color w:val="231F20"/>
          <w:spacing w:val="-12"/>
          <w:w w:val="115"/>
        </w:rPr>
        <w:t> </w:t>
      </w:r>
      <w:r>
        <w:rPr>
          <w:color w:val="231F20"/>
          <w:w w:val="115"/>
        </w:rPr>
        <w:t>the</w:t>
      </w:r>
      <w:r>
        <w:rPr>
          <w:color w:val="231F20"/>
          <w:spacing w:val="-11"/>
          <w:w w:val="115"/>
        </w:rPr>
        <w:t> </w:t>
      </w:r>
      <w:r>
        <w:rPr>
          <w:color w:val="231F20"/>
          <w:w w:val="115"/>
        </w:rPr>
        <w:t>right</w:t>
      </w:r>
      <w:r>
        <w:rPr>
          <w:color w:val="231F20"/>
          <w:spacing w:val="-12"/>
          <w:w w:val="115"/>
        </w:rPr>
        <w:t> </w:t>
      </w:r>
      <w:r>
        <w:rPr>
          <w:color w:val="231F20"/>
          <w:w w:val="115"/>
        </w:rPr>
        <w:t>decision</w:t>
      </w:r>
      <w:r>
        <w:rPr>
          <w:color w:val="231F20"/>
          <w:spacing w:val="-11"/>
          <w:w w:val="115"/>
        </w:rPr>
        <w:t> </w:t>
      </w:r>
      <w:r>
        <w:rPr>
          <w:color w:val="231F20"/>
          <w:w w:val="115"/>
        </w:rPr>
        <w:t>at</w:t>
      </w:r>
      <w:r>
        <w:rPr>
          <w:color w:val="231F20"/>
          <w:spacing w:val="-12"/>
          <w:w w:val="115"/>
        </w:rPr>
        <w:t> </w:t>
      </w:r>
      <w:r>
        <w:rPr>
          <w:color w:val="231F20"/>
          <w:w w:val="115"/>
        </w:rPr>
        <w:t>the</w:t>
      </w:r>
      <w:r>
        <w:rPr>
          <w:color w:val="231F20"/>
          <w:spacing w:val="-11"/>
          <w:w w:val="115"/>
        </w:rPr>
        <w:t> </w:t>
      </w:r>
      <w:r>
        <w:rPr>
          <w:color w:val="231F20"/>
          <w:w w:val="115"/>
        </w:rPr>
        <w:t>right</w:t>
      </w:r>
      <w:r>
        <w:rPr>
          <w:color w:val="231F20"/>
          <w:spacing w:val="-12"/>
          <w:w w:val="115"/>
        </w:rPr>
        <w:t> </w:t>
      </w:r>
      <w:r>
        <w:rPr>
          <w:color w:val="231F20"/>
          <w:w w:val="115"/>
        </w:rPr>
        <w:t>time,” he</w:t>
      </w:r>
      <w:r>
        <w:rPr>
          <w:color w:val="231F20"/>
          <w:spacing w:val="-4"/>
          <w:w w:val="115"/>
        </w:rPr>
        <w:t> </w:t>
      </w:r>
      <w:r>
        <w:rPr>
          <w:color w:val="231F20"/>
          <w:w w:val="115"/>
        </w:rPr>
        <w:t>says.</w:t>
      </w:r>
    </w:p>
    <w:p>
      <w:pPr>
        <w:spacing w:after="0" w:line="319" w:lineRule="auto"/>
        <w:jc w:val="both"/>
        <w:sectPr>
          <w:type w:val="continuous"/>
          <w:pgSz w:w="12240" w:h="15840"/>
          <w:pgMar w:top="1280" w:bottom="280" w:left="0" w:right="0"/>
          <w:cols w:num="3" w:equalWidth="0">
            <w:col w:w="4154" w:space="40"/>
            <w:col w:w="3640" w:space="39"/>
            <w:col w:w="4367"/>
          </w:cols>
        </w:sectPr>
      </w:pPr>
    </w:p>
    <w:p>
      <w:pPr>
        <w:pStyle w:val="BodyText"/>
        <w:rPr>
          <w:sz w:val="20"/>
        </w:rPr>
      </w:pPr>
    </w:p>
    <w:p>
      <w:pPr>
        <w:pStyle w:val="BodyText"/>
        <w:spacing w:before="10"/>
        <w:rPr>
          <w:sz w:val="21"/>
        </w:rPr>
      </w:pPr>
    </w:p>
    <w:p>
      <w:pPr>
        <w:spacing w:before="0"/>
        <w:ind w:left="0" w:right="528" w:firstLine="0"/>
        <w:jc w:val="right"/>
        <w:rPr>
          <w:b/>
          <w:sz w:val="15"/>
        </w:rPr>
      </w:pPr>
      <w:r>
        <w:rPr/>
        <w:pict>
          <v:shape style="position:absolute;margin-left:579.008179pt;margin-top:.668613pt;width:3.5pt;height:8.5pt;mso-position-horizontal-relative:page;mso-position-vertical-relative:paragraph;z-index:-17836544" type="#_x0000_t202" filled="false" stroked="false">
            <v:textbox inset="0,0,0,0">
              <w:txbxContent>
                <w:p>
                  <w:pPr>
                    <w:spacing w:line="169" w:lineRule="exact" w:before="0"/>
                    <w:ind w:left="0" w:right="0" w:firstLine="0"/>
                    <w:jc w:val="left"/>
                    <w:rPr>
                      <w:b/>
                      <w:sz w:val="15"/>
                    </w:rPr>
                  </w:pPr>
                  <w:r>
                    <w:rPr>
                      <w:b/>
                      <w:color w:val="FFFFFF"/>
                      <w:w w:val="91"/>
                      <w:sz w:val="15"/>
                    </w:rPr>
                    <w:t>7</w:t>
                  </w:r>
                </w:p>
              </w:txbxContent>
            </v:textbox>
            <w10:wrap type="none"/>
          </v:shape>
        </w:pict>
      </w:r>
      <w:r>
        <w:rPr/>
        <w:pict>
          <v:shape style="position:absolute;margin-left:579.008179pt;margin-top:.668613pt;width:3.5pt;height:8.5pt;mso-position-horizontal-relative:page;mso-position-vertical-relative:paragraph;z-index:-17836032" type="#_x0000_t202" filled="false" stroked="false">
            <v:textbox inset="0,0,0,0">
              <w:txbxContent>
                <w:p>
                  <w:pPr>
                    <w:spacing w:line="169" w:lineRule="exact" w:before="0"/>
                    <w:ind w:left="0" w:right="0" w:firstLine="0"/>
                    <w:jc w:val="left"/>
                    <w:rPr>
                      <w:b/>
                      <w:sz w:val="15"/>
                    </w:rPr>
                  </w:pPr>
                  <w:r>
                    <w:rPr>
                      <w:b/>
                      <w:color w:val="FFFFFF"/>
                      <w:w w:val="91"/>
                      <w:sz w:val="15"/>
                    </w:rPr>
                    <w:t>7</w:t>
                  </w:r>
                </w:p>
              </w:txbxContent>
            </v:textbox>
            <w10:wrap type="none"/>
          </v:shape>
        </w:pict>
      </w:r>
      <w:r>
        <w:rPr/>
        <w:pict>
          <v:shape style="position:absolute;margin-left:579.008179pt;margin-top:.668613pt;width:3.5pt;height:8.5pt;mso-position-horizontal-relative:page;mso-position-vertical-relative:paragraph;z-index:-17835520" type="#_x0000_t202" filled="false" stroked="false">
            <v:textbox inset="0,0,0,0">
              <w:txbxContent>
                <w:p>
                  <w:pPr>
                    <w:spacing w:line="169" w:lineRule="exact" w:before="0"/>
                    <w:ind w:left="0" w:right="0" w:firstLine="0"/>
                    <w:jc w:val="left"/>
                    <w:rPr>
                      <w:b/>
                      <w:sz w:val="15"/>
                    </w:rPr>
                  </w:pPr>
                  <w:r>
                    <w:rPr>
                      <w:b/>
                      <w:color w:val="FFFFFF"/>
                      <w:w w:val="91"/>
                      <w:sz w:val="15"/>
                    </w:rPr>
                    <w:t>7</w:t>
                  </w:r>
                </w:p>
              </w:txbxContent>
            </v:textbox>
            <w10:wrap type="none"/>
          </v:shape>
        </w:pict>
      </w:r>
      <w:r>
        <w:rPr>
          <w:b/>
          <w:color w:val="FFFFFF"/>
          <w:w w:val="110"/>
          <w:sz w:val="15"/>
          <w:shd w:fill="3397B9" w:color="auto" w:val="clear"/>
        </w:rPr>
        <w:t> </w:t>
      </w:r>
      <w:r>
        <w:rPr>
          <w:b/>
          <w:color w:val="FFFFFF"/>
          <w:sz w:val="15"/>
          <w:shd w:fill="3397B9" w:color="auto" w:val="clear"/>
        </w:rPr>
        <w:t> </w:t>
      </w:r>
      <w:r>
        <w:rPr>
          <w:b/>
          <w:color w:val="FFFFFF"/>
          <w:w w:val="90"/>
          <w:sz w:val="15"/>
          <w:shd w:fill="3397B9" w:color="auto" w:val="clear"/>
        </w:rPr>
        <w:t>7</w:t>
      </w:r>
      <w:r>
        <w:rPr>
          <w:b/>
          <w:color w:val="FFFFFF"/>
          <w:sz w:val="15"/>
          <w:shd w:fill="3397B9" w:color="auto" w:val="clear"/>
        </w:rPr>
        <w:t> </w:t>
      </w:r>
    </w:p>
    <w:p>
      <w:pPr>
        <w:spacing w:after="0"/>
        <w:jc w:val="right"/>
        <w:rPr>
          <w:sz w:val="15"/>
        </w:rPr>
        <w:sectPr>
          <w:type w:val="continuous"/>
          <w:pgSz w:w="12240" w:h="15840"/>
          <w:pgMar w:top="1280" w:bottom="280" w:left="0" w:right="0"/>
        </w:sectPr>
      </w:pPr>
    </w:p>
    <w:p>
      <w:pPr>
        <w:spacing w:before="67"/>
        <w:ind w:left="380" w:right="0" w:firstLine="0"/>
        <w:jc w:val="left"/>
        <w:rPr>
          <w:rFonts w:ascii="Arial"/>
          <w:sz w:val="20"/>
        </w:rPr>
      </w:pPr>
      <w:r>
        <w:rPr/>
        <w:drawing>
          <wp:anchor distT="0" distB="0" distL="0" distR="0" allowOverlap="1" layoutInCell="1" locked="0" behindDoc="0" simplePos="0" relativeHeight="123">
            <wp:simplePos x="0" y="0"/>
            <wp:positionH relativeFrom="page">
              <wp:posOffset>241300</wp:posOffset>
            </wp:positionH>
            <wp:positionV relativeFrom="paragraph">
              <wp:posOffset>234159</wp:posOffset>
            </wp:positionV>
            <wp:extent cx="7201814" cy="138112"/>
            <wp:effectExtent l="0" t="0" r="0" b="0"/>
            <wp:wrapTopAndBottom/>
            <wp:docPr id="43" name="image68.png"/>
            <wp:cNvGraphicFramePr>
              <a:graphicFrameLocks noChangeAspect="1"/>
            </wp:cNvGraphicFramePr>
            <a:graphic>
              <a:graphicData uri="http://schemas.openxmlformats.org/drawingml/2006/picture">
                <pic:pic>
                  <pic:nvPicPr>
                    <pic:cNvPr id="44" name="image68.png"/>
                    <pic:cNvPicPr/>
                  </pic:nvPicPr>
                  <pic:blipFill>
                    <a:blip r:embed="rId103" cstate="print"/>
                    <a:stretch>
                      <a:fillRect/>
                    </a:stretch>
                  </pic:blipFill>
                  <pic:spPr>
                    <a:xfrm>
                      <a:off x="0" y="0"/>
                      <a:ext cx="7201814" cy="138112"/>
                    </a:xfrm>
                    <a:prstGeom prst="rect">
                      <a:avLst/>
                    </a:prstGeom>
                  </pic:spPr>
                </pic:pic>
              </a:graphicData>
            </a:graphic>
          </wp:anchor>
        </w:drawing>
      </w:r>
      <w:r>
        <w:rPr>
          <w:rFonts w:ascii="Arial"/>
          <w:color w:val="8B266D"/>
          <w:w w:val="115"/>
          <w:sz w:val="20"/>
        </w:rPr>
        <w:t>Orthopedic surgery at Emerson Hospital</w:t>
      </w:r>
    </w:p>
    <w:p>
      <w:pPr>
        <w:spacing w:line="786" w:lineRule="exact" w:before="174"/>
        <w:ind w:left="734" w:right="0" w:firstLine="0"/>
        <w:jc w:val="left"/>
        <w:rPr>
          <w:rFonts w:ascii="Times New Roman"/>
          <w:sz w:val="74"/>
        </w:rPr>
      </w:pPr>
      <w:r>
        <w:rPr>
          <w:rFonts w:ascii="Times New Roman"/>
          <w:color w:val="8B266D"/>
          <w:w w:val="110"/>
          <w:sz w:val="74"/>
        </w:rPr>
        <w:t>Fast-track joint replacements</w:t>
      </w:r>
    </w:p>
    <w:p>
      <w:pPr>
        <w:spacing w:line="524" w:lineRule="exact" w:before="0"/>
        <w:ind w:left="4657" w:right="0" w:firstLine="0"/>
        <w:jc w:val="left"/>
        <w:rPr>
          <w:rFonts w:ascii="Lucida Sans"/>
          <w:sz w:val="50"/>
        </w:rPr>
      </w:pPr>
      <w:r>
        <w:rPr/>
        <w:pict>
          <v:group style="position:absolute;margin-left:312.720001pt;margin-top:32.949245pt;width:277.7pt;height:314.7pt;mso-position-horizontal-relative:page;mso-position-vertical-relative:paragraph;z-index:15792640" coordorigin="6254,659" coordsize="5554,6294">
            <v:shape style="position:absolute;left:6254;top:658;width:5554;height:6294" type="#_x0000_t75" stroked="false">
              <v:imagedata r:id="rId104" o:title=""/>
            </v:shape>
            <v:shape style="position:absolute;left:6254;top:658;width:5554;height:6294" type="#_x0000_t202" filled="false" stroked="false">
              <v:textbox inset="0,0,0,0">
                <w:txbxContent>
                  <w:p>
                    <w:pPr>
                      <w:spacing w:line="240" w:lineRule="auto" w:before="0"/>
                      <w:rPr>
                        <w:rFonts w:ascii="Times New Roman"/>
                        <w:sz w:val="18"/>
                      </w:rPr>
                    </w:pPr>
                  </w:p>
                  <w:p>
                    <w:pPr>
                      <w:spacing w:line="240" w:lineRule="auto" w:before="1"/>
                      <w:rPr>
                        <w:rFonts w:ascii="Times New Roman"/>
                        <w:sz w:val="14"/>
                      </w:rPr>
                    </w:pPr>
                  </w:p>
                  <w:p>
                    <w:pPr>
                      <w:spacing w:line="235" w:lineRule="auto" w:before="0"/>
                      <w:ind w:left="3609" w:right="309" w:firstLine="0"/>
                      <w:jc w:val="left"/>
                      <w:rPr>
                        <w:b/>
                        <w:sz w:val="16"/>
                      </w:rPr>
                    </w:pPr>
                    <w:r>
                      <w:rPr>
                        <w:b/>
                        <w:color w:val="00527C"/>
                        <w:sz w:val="16"/>
                      </w:rPr>
                      <w:t>Those who are in good physical condition, have a support system at home and attend a joint replacement class are potential candidates for fast-track surgery, says</w:t>
                    </w:r>
                  </w:p>
                  <w:p>
                    <w:pPr>
                      <w:spacing w:line="235" w:lineRule="auto" w:before="4"/>
                      <w:ind w:left="3609" w:right="281" w:firstLine="0"/>
                      <w:jc w:val="left"/>
                      <w:rPr>
                        <w:b/>
                        <w:sz w:val="16"/>
                      </w:rPr>
                    </w:pPr>
                    <w:r>
                      <w:rPr>
                        <w:b/>
                        <w:color w:val="00527C"/>
                        <w:sz w:val="16"/>
                      </w:rPr>
                      <w:t>C. Brittany Boisvert, MD, orthopedic surgeon, shown with Kelsey Byron, PA.</w:t>
                    </w:r>
                  </w:p>
                </w:txbxContent>
              </v:textbox>
              <w10:wrap type="none"/>
            </v:shape>
            <w10:wrap type="none"/>
          </v:group>
        </w:pict>
      </w:r>
      <w:r>
        <w:rPr>
          <w:rFonts w:ascii="Lucida Sans"/>
          <w:color w:val="00A89F"/>
          <w:sz w:val="50"/>
        </w:rPr>
        <w:t>are becoming more common</w:t>
      </w:r>
    </w:p>
    <w:p>
      <w:pPr>
        <w:pStyle w:val="BodyText"/>
        <w:spacing w:before="11"/>
        <w:rPr>
          <w:rFonts w:ascii="Lucida Sans"/>
          <w:sz w:val="15"/>
        </w:rPr>
      </w:pPr>
    </w:p>
    <w:p>
      <w:pPr>
        <w:spacing w:after="0"/>
        <w:rPr>
          <w:rFonts w:ascii="Lucida Sans"/>
          <w:sz w:val="15"/>
        </w:rPr>
        <w:sectPr>
          <w:headerReference w:type="default" r:id="rId102"/>
          <w:pgSz w:w="12240" w:h="15840"/>
          <w:pgMar w:header="0" w:footer="0" w:top="140" w:bottom="280" w:left="0" w:right="0"/>
        </w:sectPr>
      </w:pPr>
    </w:p>
    <w:p>
      <w:pPr>
        <w:spacing w:line="256" w:lineRule="auto" w:before="81"/>
        <w:ind w:left="734" w:right="542" w:firstLine="0"/>
        <w:jc w:val="both"/>
        <w:rPr>
          <w:sz w:val="23"/>
        </w:rPr>
      </w:pPr>
      <w:r>
        <w:rPr>
          <w:color w:val="00527C"/>
          <w:sz w:val="23"/>
        </w:rPr>
        <w:t>Not</w:t>
      </w:r>
      <w:r>
        <w:rPr>
          <w:color w:val="00527C"/>
          <w:spacing w:val="-14"/>
          <w:sz w:val="23"/>
        </w:rPr>
        <w:t> </w:t>
      </w:r>
      <w:r>
        <w:rPr>
          <w:color w:val="00527C"/>
          <w:sz w:val="23"/>
        </w:rPr>
        <w:t>everyone</w:t>
      </w:r>
      <w:r>
        <w:rPr>
          <w:color w:val="00527C"/>
          <w:spacing w:val="-13"/>
          <w:sz w:val="23"/>
        </w:rPr>
        <w:t> </w:t>
      </w:r>
      <w:r>
        <w:rPr>
          <w:color w:val="00527C"/>
          <w:sz w:val="23"/>
        </w:rPr>
        <w:t>is</w:t>
      </w:r>
      <w:r>
        <w:rPr>
          <w:color w:val="00527C"/>
          <w:spacing w:val="-14"/>
          <w:sz w:val="23"/>
        </w:rPr>
        <w:t> </w:t>
      </w:r>
      <w:r>
        <w:rPr>
          <w:color w:val="00527C"/>
          <w:sz w:val="23"/>
        </w:rPr>
        <w:t>a</w:t>
      </w:r>
      <w:r>
        <w:rPr>
          <w:color w:val="00527C"/>
          <w:spacing w:val="-13"/>
          <w:sz w:val="23"/>
        </w:rPr>
        <w:t> </w:t>
      </w:r>
      <w:r>
        <w:rPr>
          <w:color w:val="00527C"/>
          <w:sz w:val="23"/>
        </w:rPr>
        <w:t>candidate,</w:t>
      </w:r>
      <w:r>
        <w:rPr>
          <w:color w:val="00527C"/>
          <w:spacing w:val="-13"/>
          <w:sz w:val="23"/>
        </w:rPr>
        <w:t> </w:t>
      </w:r>
      <w:r>
        <w:rPr>
          <w:color w:val="00527C"/>
          <w:sz w:val="23"/>
        </w:rPr>
        <w:t>but</w:t>
      </w:r>
      <w:r>
        <w:rPr>
          <w:color w:val="00527C"/>
          <w:spacing w:val="-14"/>
          <w:sz w:val="23"/>
        </w:rPr>
        <w:t> </w:t>
      </w:r>
      <w:r>
        <w:rPr>
          <w:color w:val="00527C"/>
          <w:sz w:val="23"/>
        </w:rPr>
        <w:t>certain</w:t>
      </w:r>
      <w:r>
        <w:rPr>
          <w:color w:val="00527C"/>
          <w:spacing w:val="-13"/>
          <w:sz w:val="23"/>
        </w:rPr>
        <w:t> </w:t>
      </w:r>
      <w:r>
        <w:rPr>
          <w:color w:val="00527C"/>
          <w:sz w:val="23"/>
        </w:rPr>
        <w:t>individuals qualify</w:t>
      </w:r>
      <w:r>
        <w:rPr>
          <w:color w:val="00527C"/>
          <w:spacing w:val="-18"/>
          <w:sz w:val="23"/>
        </w:rPr>
        <w:t> </w:t>
      </w:r>
      <w:r>
        <w:rPr>
          <w:color w:val="00527C"/>
          <w:sz w:val="23"/>
        </w:rPr>
        <w:t>for</w:t>
      </w:r>
      <w:r>
        <w:rPr>
          <w:color w:val="00527C"/>
          <w:spacing w:val="-18"/>
          <w:sz w:val="23"/>
        </w:rPr>
        <w:t> </w:t>
      </w:r>
      <w:r>
        <w:rPr>
          <w:color w:val="00527C"/>
          <w:sz w:val="23"/>
        </w:rPr>
        <w:t>a</w:t>
      </w:r>
      <w:r>
        <w:rPr>
          <w:color w:val="00527C"/>
          <w:spacing w:val="-17"/>
          <w:sz w:val="23"/>
        </w:rPr>
        <w:t> </w:t>
      </w:r>
      <w:r>
        <w:rPr>
          <w:color w:val="00527C"/>
          <w:sz w:val="23"/>
        </w:rPr>
        <w:t>fast-track</w:t>
      </w:r>
      <w:r>
        <w:rPr>
          <w:color w:val="00527C"/>
          <w:spacing w:val="-18"/>
          <w:sz w:val="23"/>
        </w:rPr>
        <w:t> </w:t>
      </w:r>
      <w:r>
        <w:rPr>
          <w:color w:val="00527C"/>
          <w:sz w:val="23"/>
        </w:rPr>
        <w:t>approach</w:t>
      </w:r>
      <w:r>
        <w:rPr>
          <w:color w:val="00527C"/>
          <w:spacing w:val="-18"/>
          <w:sz w:val="23"/>
        </w:rPr>
        <w:t> </w:t>
      </w:r>
      <w:r>
        <w:rPr>
          <w:color w:val="00527C"/>
          <w:sz w:val="23"/>
        </w:rPr>
        <w:t>to</w:t>
      </w:r>
      <w:r>
        <w:rPr>
          <w:color w:val="00527C"/>
          <w:spacing w:val="-17"/>
          <w:sz w:val="23"/>
        </w:rPr>
        <w:t> </w:t>
      </w:r>
      <w:r>
        <w:rPr>
          <w:color w:val="00527C"/>
          <w:sz w:val="23"/>
        </w:rPr>
        <w:t>their</w:t>
      </w:r>
      <w:r>
        <w:rPr>
          <w:color w:val="00527C"/>
          <w:spacing w:val="-18"/>
          <w:sz w:val="23"/>
        </w:rPr>
        <w:t> </w:t>
      </w:r>
      <w:r>
        <w:rPr>
          <w:color w:val="00527C"/>
          <w:sz w:val="23"/>
        </w:rPr>
        <w:t>hip</w:t>
      </w:r>
      <w:r>
        <w:rPr>
          <w:color w:val="00527C"/>
          <w:spacing w:val="-18"/>
          <w:sz w:val="23"/>
        </w:rPr>
        <w:t> </w:t>
      </w:r>
      <w:r>
        <w:rPr>
          <w:color w:val="00527C"/>
          <w:sz w:val="23"/>
        </w:rPr>
        <w:t>or</w:t>
      </w:r>
      <w:r>
        <w:rPr>
          <w:color w:val="00527C"/>
          <w:spacing w:val="-17"/>
          <w:sz w:val="23"/>
        </w:rPr>
        <w:t> </w:t>
      </w:r>
      <w:r>
        <w:rPr>
          <w:color w:val="00527C"/>
          <w:sz w:val="23"/>
        </w:rPr>
        <w:t>knee replacement</w:t>
      </w:r>
      <w:r>
        <w:rPr>
          <w:color w:val="00527C"/>
          <w:spacing w:val="-17"/>
          <w:sz w:val="23"/>
        </w:rPr>
        <w:t> </w:t>
      </w:r>
      <w:r>
        <w:rPr>
          <w:color w:val="00527C"/>
          <w:sz w:val="23"/>
        </w:rPr>
        <w:t>surgery—that</w:t>
      </w:r>
      <w:r>
        <w:rPr>
          <w:color w:val="00527C"/>
          <w:spacing w:val="-17"/>
          <w:sz w:val="23"/>
        </w:rPr>
        <w:t> </w:t>
      </w:r>
      <w:r>
        <w:rPr>
          <w:color w:val="00527C"/>
          <w:sz w:val="23"/>
        </w:rPr>
        <w:t>is,</w:t>
      </w:r>
      <w:r>
        <w:rPr>
          <w:color w:val="00527C"/>
          <w:spacing w:val="-17"/>
          <w:sz w:val="23"/>
        </w:rPr>
        <w:t> </w:t>
      </w:r>
      <w:r>
        <w:rPr>
          <w:color w:val="00527C"/>
          <w:sz w:val="23"/>
        </w:rPr>
        <w:t>heading</w:t>
      </w:r>
      <w:r>
        <w:rPr>
          <w:color w:val="00527C"/>
          <w:spacing w:val="-17"/>
          <w:sz w:val="23"/>
        </w:rPr>
        <w:t> </w:t>
      </w:r>
      <w:r>
        <w:rPr>
          <w:color w:val="00527C"/>
          <w:sz w:val="23"/>
        </w:rPr>
        <w:t>home</w:t>
      </w:r>
      <w:r>
        <w:rPr>
          <w:color w:val="00527C"/>
          <w:spacing w:val="-17"/>
          <w:sz w:val="23"/>
        </w:rPr>
        <w:t> </w:t>
      </w:r>
      <w:r>
        <w:rPr>
          <w:color w:val="00527C"/>
          <w:sz w:val="23"/>
        </w:rPr>
        <w:t>on</w:t>
      </w:r>
      <w:r>
        <w:rPr>
          <w:color w:val="00527C"/>
          <w:spacing w:val="-17"/>
          <w:sz w:val="23"/>
        </w:rPr>
        <w:t> </w:t>
      </w:r>
      <w:r>
        <w:rPr>
          <w:color w:val="00527C"/>
          <w:sz w:val="23"/>
        </w:rPr>
        <w:t>the evening of their surgery or the next</w:t>
      </w:r>
      <w:r>
        <w:rPr>
          <w:color w:val="00527C"/>
          <w:spacing w:val="-36"/>
          <w:sz w:val="23"/>
        </w:rPr>
        <w:t> </w:t>
      </w:r>
      <w:r>
        <w:rPr>
          <w:color w:val="00527C"/>
          <w:sz w:val="23"/>
        </w:rPr>
        <w:t>morning.</w:t>
      </w:r>
    </w:p>
    <w:p>
      <w:pPr>
        <w:pStyle w:val="BodyText"/>
        <w:spacing w:line="319" w:lineRule="auto" w:before="198"/>
        <w:ind w:left="734"/>
      </w:pPr>
      <w:r>
        <w:rPr>
          <w:color w:val="231F20"/>
          <w:w w:val="115"/>
        </w:rPr>
        <w:t>There</w:t>
      </w:r>
      <w:r>
        <w:rPr>
          <w:color w:val="231F20"/>
          <w:spacing w:val="-14"/>
          <w:w w:val="115"/>
        </w:rPr>
        <w:t> </w:t>
      </w:r>
      <w:r>
        <w:rPr>
          <w:color w:val="231F20"/>
          <w:w w:val="115"/>
        </w:rPr>
        <w:t>are</w:t>
      </w:r>
      <w:r>
        <w:rPr>
          <w:color w:val="231F20"/>
          <w:spacing w:val="-13"/>
          <w:w w:val="115"/>
        </w:rPr>
        <w:t> </w:t>
      </w:r>
      <w:r>
        <w:rPr>
          <w:color w:val="231F20"/>
          <w:w w:val="115"/>
        </w:rPr>
        <w:t>a</w:t>
      </w:r>
      <w:r>
        <w:rPr>
          <w:color w:val="231F20"/>
          <w:spacing w:val="-14"/>
          <w:w w:val="115"/>
        </w:rPr>
        <w:t> </w:t>
      </w:r>
      <w:r>
        <w:rPr>
          <w:color w:val="231F20"/>
          <w:w w:val="115"/>
        </w:rPr>
        <w:t>few</w:t>
      </w:r>
      <w:r>
        <w:rPr>
          <w:color w:val="231F20"/>
          <w:spacing w:val="-13"/>
          <w:w w:val="115"/>
        </w:rPr>
        <w:t> </w:t>
      </w:r>
      <w:r>
        <w:rPr>
          <w:color w:val="231F20"/>
          <w:w w:val="115"/>
        </w:rPr>
        <w:t>items</w:t>
      </w:r>
      <w:r>
        <w:rPr>
          <w:color w:val="231F20"/>
          <w:spacing w:val="-14"/>
          <w:w w:val="115"/>
        </w:rPr>
        <w:t> </w:t>
      </w:r>
      <w:r>
        <w:rPr>
          <w:color w:val="231F20"/>
          <w:w w:val="115"/>
        </w:rPr>
        <w:t>to</w:t>
      </w:r>
      <w:r>
        <w:rPr>
          <w:color w:val="231F20"/>
          <w:spacing w:val="-13"/>
          <w:w w:val="115"/>
        </w:rPr>
        <w:t> </w:t>
      </w:r>
      <w:r>
        <w:rPr>
          <w:color w:val="231F20"/>
          <w:w w:val="115"/>
        </w:rPr>
        <w:t>consider</w:t>
      </w:r>
      <w:r>
        <w:rPr>
          <w:color w:val="231F20"/>
          <w:spacing w:val="-13"/>
          <w:w w:val="115"/>
        </w:rPr>
        <w:t> </w:t>
      </w:r>
      <w:r>
        <w:rPr>
          <w:color w:val="231F20"/>
          <w:w w:val="115"/>
        </w:rPr>
        <w:t>when</w:t>
      </w:r>
      <w:r>
        <w:rPr>
          <w:color w:val="231F20"/>
          <w:spacing w:val="-14"/>
          <w:w w:val="115"/>
        </w:rPr>
        <w:t> </w:t>
      </w:r>
      <w:r>
        <w:rPr>
          <w:color w:val="231F20"/>
          <w:w w:val="115"/>
        </w:rPr>
        <w:t>evaluating</w:t>
      </w:r>
      <w:r>
        <w:rPr>
          <w:color w:val="231F20"/>
          <w:spacing w:val="-13"/>
          <w:w w:val="115"/>
        </w:rPr>
        <w:t> </w:t>
      </w:r>
      <w:r>
        <w:rPr>
          <w:color w:val="231F20"/>
          <w:w w:val="115"/>
        </w:rPr>
        <w:t>a</w:t>
      </w:r>
      <w:r>
        <w:rPr>
          <w:color w:val="231F20"/>
          <w:spacing w:val="-14"/>
          <w:w w:val="115"/>
        </w:rPr>
        <w:t> </w:t>
      </w:r>
      <w:r>
        <w:rPr>
          <w:color w:val="231F20"/>
          <w:w w:val="115"/>
        </w:rPr>
        <w:t>patient</w:t>
      </w:r>
      <w:r>
        <w:rPr>
          <w:color w:val="231F20"/>
          <w:spacing w:val="-13"/>
          <w:w w:val="115"/>
        </w:rPr>
        <w:t> </w:t>
      </w:r>
      <w:r>
        <w:rPr>
          <w:color w:val="231F20"/>
          <w:w w:val="115"/>
        </w:rPr>
        <w:t>for</w:t>
      </w:r>
      <w:r>
        <w:rPr>
          <w:color w:val="231F20"/>
          <w:spacing w:val="-13"/>
          <w:w w:val="115"/>
        </w:rPr>
        <w:t> </w:t>
      </w:r>
      <w:r>
        <w:rPr>
          <w:color w:val="231F20"/>
          <w:w w:val="115"/>
        </w:rPr>
        <w:t>fast- track surgery, says C. Brittany Boisvert, MD, whose orthopedic surgery</w:t>
      </w:r>
      <w:r>
        <w:rPr>
          <w:color w:val="231F20"/>
          <w:spacing w:val="-18"/>
          <w:w w:val="115"/>
        </w:rPr>
        <w:t> </w:t>
      </w:r>
      <w:r>
        <w:rPr>
          <w:color w:val="231F20"/>
          <w:w w:val="115"/>
        </w:rPr>
        <w:t>practice</w:t>
      </w:r>
      <w:r>
        <w:rPr>
          <w:color w:val="231F20"/>
          <w:spacing w:val="-17"/>
          <w:w w:val="115"/>
        </w:rPr>
        <w:t> </w:t>
      </w:r>
      <w:r>
        <w:rPr>
          <w:color w:val="231F20"/>
          <w:w w:val="115"/>
        </w:rPr>
        <w:t>includes</w:t>
      </w:r>
      <w:r>
        <w:rPr>
          <w:color w:val="231F20"/>
          <w:spacing w:val="-17"/>
          <w:w w:val="115"/>
        </w:rPr>
        <w:t> </w:t>
      </w:r>
      <w:r>
        <w:rPr>
          <w:color w:val="231F20"/>
          <w:w w:val="115"/>
        </w:rPr>
        <w:t>joint</w:t>
      </w:r>
      <w:r>
        <w:rPr>
          <w:color w:val="231F20"/>
          <w:spacing w:val="-17"/>
          <w:w w:val="115"/>
        </w:rPr>
        <w:t> </w:t>
      </w:r>
      <w:r>
        <w:rPr>
          <w:color w:val="231F20"/>
          <w:w w:val="115"/>
        </w:rPr>
        <w:t>replacements,</w:t>
      </w:r>
      <w:r>
        <w:rPr>
          <w:color w:val="231F20"/>
          <w:spacing w:val="-17"/>
          <w:w w:val="115"/>
        </w:rPr>
        <w:t> </w:t>
      </w:r>
      <w:r>
        <w:rPr>
          <w:color w:val="231F20"/>
          <w:w w:val="115"/>
        </w:rPr>
        <w:t>along</w:t>
      </w:r>
      <w:r>
        <w:rPr>
          <w:color w:val="231F20"/>
          <w:spacing w:val="-17"/>
          <w:w w:val="115"/>
        </w:rPr>
        <w:t> </w:t>
      </w:r>
      <w:r>
        <w:rPr>
          <w:color w:val="231F20"/>
          <w:w w:val="115"/>
        </w:rPr>
        <w:t>with</w:t>
      </w:r>
      <w:r>
        <w:rPr>
          <w:color w:val="231F20"/>
          <w:spacing w:val="-17"/>
          <w:w w:val="115"/>
        </w:rPr>
        <w:t> </w:t>
      </w:r>
      <w:r>
        <w:rPr>
          <w:color w:val="231F20"/>
          <w:w w:val="115"/>
        </w:rPr>
        <w:t>sports</w:t>
      </w:r>
      <w:r>
        <w:rPr>
          <w:color w:val="231F20"/>
          <w:spacing w:val="-17"/>
          <w:w w:val="115"/>
        </w:rPr>
        <w:t> </w:t>
      </w:r>
      <w:r>
        <w:rPr>
          <w:color w:val="231F20"/>
          <w:w w:val="115"/>
        </w:rPr>
        <w:t>medi- cine. “The patient needs to be in good physical condition, meaning they exercise regularly,” she says. “Next, individuals with medical conditions—heart-related,</w:t>
      </w:r>
      <w:r>
        <w:rPr>
          <w:color w:val="231F20"/>
          <w:spacing w:val="-24"/>
          <w:w w:val="115"/>
        </w:rPr>
        <w:t> </w:t>
      </w:r>
      <w:r>
        <w:rPr>
          <w:color w:val="231F20"/>
          <w:w w:val="115"/>
        </w:rPr>
        <w:t>pulmonary</w:t>
      </w:r>
      <w:r>
        <w:rPr>
          <w:color w:val="231F20"/>
          <w:spacing w:val="-23"/>
          <w:w w:val="115"/>
        </w:rPr>
        <w:t> </w:t>
      </w:r>
      <w:r>
        <w:rPr>
          <w:color w:val="231F20"/>
          <w:w w:val="115"/>
        </w:rPr>
        <w:t>or</w:t>
      </w:r>
      <w:r>
        <w:rPr>
          <w:color w:val="231F20"/>
          <w:spacing w:val="-23"/>
          <w:w w:val="115"/>
        </w:rPr>
        <w:t> </w:t>
      </w:r>
      <w:r>
        <w:rPr>
          <w:color w:val="231F20"/>
          <w:w w:val="115"/>
        </w:rPr>
        <w:t>sleep</w:t>
      </w:r>
      <w:r>
        <w:rPr>
          <w:color w:val="231F20"/>
          <w:spacing w:val="-23"/>
          <w:w w:val="115"/>
        </w:rPr>
        <w:t> </w:t>
      </w:r>
      <w:r>
        <w:rPr>
          <w:color w:val="231F20"/>
          <w:w w:val="115"/>
        </w:rPr>
        <w:t>apnea—are</w:t>
      </w:r>
      <w:r>
        <w:rPr>
          <w:color w:val="231F20"/>
          <w:spacing w:val="-24"/>
          <w:w w:val="115"/>
        </w:rPr>
        <w:t> </w:t>
      </w:r>
      <w:r>
        <w:rPr>
          <w:color w:val="231F20"/>
          <w:w w:val="115"/>
        </w:rPr>
        <w:t>not</w:t>
      </w:r>
      <w:r>
        <w:rPr>
          <w:color w:val="231F20"/>
          <w:spacing w:val="-23"/>
          <w:w w:val="115"/>
        </w:rPr>
        <w:t> </w:t>
      </w:r>
      <w:r>
        <w:rPr>
          <w:color w:val="231F20"/>
          <w:w w:val="115"/>
        </w:rPr>
        <w:t>candi- dates</w:t>
      </w:r>
      <w:r>
        <w:rPr>
          <w:color w:val="231F20"/>
          <w:spacing w:val="-13"/>
          <w:w w:val="115"/>
        </w:rPr>
        <w:t> </w:t>
      </w:r>
      <w:r>
        <w:rPr>
          <w:color w:val="231F20"/>
          <w:w w:val="115"/>
        </w:rPr>
        <w:t>for</w:t>
      </w:r>
      <w:r>
        <w:rPr>
          <w:color w:val="231F20"/>
          <w:spacing w:val="-13"/>
          <w:w w:val="115"/>
        </w:rPr>
        <w:t> </w:t>
      </w:r>
      <w:r>
        <w:rPr>
          <w:color w:val="231F20"/>
          <w:w w:val="115"/>
        </w:rPr>
        <w:t>a</w:t>
      </w:r>
      <w:r>
        <w:rPr>
          <w:color w:val="231F20"/>
          <w:spacing w:val="-13"/>
          <w:w w:val="115"/>
        </w:rPr>
        <w:t> </w:t>
      </w:r>
      <w:r>
        <w:rPr>
          <w:color w:val="231F20"/>
          <w:w w:val="115"/>
        </w:rPr>
        <w:t>short</w:t>
      </w:r>
      <w:r>
        <w:rPr>
          <w:color w:val="231F20"/>
          <w:spacing w:val="-13"/>
          <w:w w:val="115"/>
        </w:rPr>
        <w:t> </w:t>
      </w:r>
      <w:r>
        <w:rPr>
          <w:color w:val="231F20"/>
          <w:w w:val="115"/>
        </w:rPr>
        <w:t>hospital</w:t>
      </w:r>
      <w:r>
        <w:rPr>
          <w:color w:val="231F20"/>
          <w:spacing w:val="-13"/>
          <w:w w:val="115"/>
        </w:rPr>
        <w:t> </w:t>
      </w:r>
      <w:r>
        <w:rPr>
          <w:color w:val="231F20"/>
          <w:w w:val="115"/>
        </w:rPr>
        <w:t>stay.</w:t>
      </w:r>
      <w:r>
        <w:rPr>
          <w:color w:val="231F20"/>
          <w:spacing w:val="-13"/>
          <w:w w:val="115"/>
        </w:rPr>
        <w:t> </w:t>
      </w:r>
      <w:r>
        <w:rPr>
          <w:color w:val="231F20"/>
          <w:w w:val="115"/>
        </w:rPr>
        <w:t>We</w:t>
      </w:r>
      <w:r>
        <w:rPr>
          <w:color w:val="231F20"/>
          <w:spacing w:val="-13"/>
          <w:w w:val="115"/>
        </w:rPr>
        <w:t> </w:t>
      </w:r>
      <w:r>
        <w:rPr>
          <w:color w:val="231F20"/>
          <w:w w:val="115"/>
        </w:rPr>
        <w:t>need</w:t>
      </w:r>
      <w:r>
        <w:rPr>
          <w:color w:val="231F20"/>
          <w:spacing w:val="-13"/>
          <w:w w:val="115"/>
        </w:rPr>
        <w:t> </w:t>
      </w:r>
      <w:r>
        <w:rPr>
          <w:color w:val="231F20"/>
          <w:w w:val="115"/>
        </w:rPr>
        <w:t>to</w:t>
      </w:r>
      <w:r>
        <w:rPr>
          <w:color w:val="231F20"/>
          <w:spacing w:val="-13"/>
          <w:w w:val="115"/>
        </w:rPr>
        <w:t> </w:t>
      </w:r>
      <w:r>
        <w:rPr>
          <w:color w:val="231F20"/>
          <w:w w:val="115"/>
        </w:rPr>
        <w:t>watch</w:t>
      </w:r>
      <w:r>
        <w:rPr>
          <w:color w:val="231F20"/>
          <w:spacing w:val="-12"/>
          <w:w w:val="115"/>
        </w:rPr>
        <w:t> </w:t>
      </w:r>
      <w:r>
        <w:rPr>
          <w:color w:val="231F20"/>
          <w:w w:val="115"/>
        </w:rPr>
        <w:t>them</w:t>
      </w:r>
      <w:r>
        <w:rPr>
          <w:color w:val="231F20"/>
          <w:spacing w:val="-13"/>
          <w:w w:val="115"/>
        </w:rPr>
        <w:t> </w:t>
      </w:r>
      <w:r>
        <w:rPr>
          <w:color w:val="231F20"/>
          <w:w w:val="115"/>
        </w:rPr>
        <w:t>for</w:t>
      </w:r>
      <w:r>
        <w:rPr>
          <w:color w:val="231F20"/>
          <w:spacing w:val="-13"/>
          <w:w w:val="115"/>
        </w:rPr>
        <w:t> </w:t>
      </w:r>
      <w:r>
        <w:rPr>
          <w:color w:val="231F20"/>
          <w:w w:val="115"/>
        </w:rPr>
        <w:t>a</w:t>
      </w:r>
      <w:r>
        <w:rPr>
          <w:color w:val="231F20"/>
          <w:spacing w:val="-13"/>
          <w:w w:val="115"/>
        </w:rPr>
        <w:t> </w:t>
      </w:r>
      <w:r>
        <w:rPr>
          <w:color w:val="231F20"/>
          <w:w w:val="115"/>
        </w:rPr>
        <w:t>couple</w:t>
      </w:r>
      <w:r>
        <w:rPr>
          <w:color w:val="231F20"/>
          <w:spacing w:val="-13"/>
          <w:w w:val="115"/>
        </w:rPr>
        <w:t> </w:t>
      </w:r>
      <w:r>
        <w:rPr>
          <w:color w:val="231F20"/>
          <w:w w:val="115"/>
        </w:rPr>
        <w:t>of days</w:t>
      </w:r>
      <w:r>
        <w:rPr>
          <w:color w:val="231F20"/>
          <w:spacing w:val="-7"/>
          <w:w w:val="115"/>
        </w:rPr>
        <w:t> </w:t>
      </w:r>
      <w:r>
        <w:rPr>
          <w:color w:val="231F20"/>
          <w:w w:val="115"/>
        </w:rPr>
        <w:t>to</w:t>
      </w:r>
      <w:r>
        <w:rPr>
          <w:color w:val="231F20"/>
          <w:spacing w:val="-7"/>
          <w:w w:val="115"/>
        </w:rPr>
        <w:t> </w:t>
      </w:r>
      <w:r>
        <w:rPr>
          <w:color w:val="231F20"/>
          <w:w w:val="115"/>
        </w:rPr>
        <w:t>be</w:t>
      </w:r>
      <w:r>
        <w:rPr>
          <w:color w:val="231F20"/>
          <w:spacing w:val="-7"/>
          <w:w w:val="115"/>
        </w:rPr>
        <w:t> </w:t>
      </w:r>
      <w:r>
        <w:rPr>
          <w:color w:val="231F20"/>
          <w:w w:val="115"/>
        </w:rPr>
        <w:t>sure</w:t>
      </w:r>
      <w:r>
        <w:rPr>
          <w:color w:val="231F20"/>
          <w:spacing w:val="-7"/>
          <w:w w:val="115"/>
        </w:rPr>
        <w:t> </w:t>
      </w:r>
      <w:r>
        <w:rPr>
          <w:color w:val="231F20"/>
          <w:w w:val="115"/>
        </w:rPr>
        <w:t>they</w:t>
      </w:r>
      <w:r>
        <w:rPr>
          <w:color w:val="231F20"/>
          <w:spacing w:val="-7"/>
          <w:w w:val="115"/>
        </w:rPr>
        <w:t> </w:t>
      </w:r>
      <w:r>
        <w:rPr>
          <w:color w:val="231F20"/>
          <w:w w:val="115"/>
        </w:rPr>
        <w:t>do</w:t>
      </w:r>
      <w:r>
        <w:rPr>
          <w:color w:val="231F20"/>
          <w:spacing w:val="-7"/>
          <w:w w:val="115"/>
        </w:rPr>
        <w:t> </w:t>
      </w:r>
      <w:r>
        <w:rPr>
          <w:color w:val="231F20"/>
          <w:w w:val="115"/>
        </w:rPr>
        <w:t>not</w:t>
      </w:r>
      <w:r>
        <w:rPr>
          <w:color w:val="231F20"/>
          <w:spacing w:val="-7"/>
          <w:w w:val="115"/>
        </w:rPr>
        <w:t> </w:t>
      </w:r>
      <w:r>
        <w:rPr>
          <w:color w:val="231F20"/>
          <w:w w:val="115"/>
        </w:rPr>
        <w:t>develop</w:t>
      </w:r>
      <w:r>
        <w:rPr>
          <w:color w:val="231F20"/>
          <w:spacing w:val="-7"/>
          <w:w w:val="115"/>
        </w:rPr>
        <w:t> </w:t>
      </w:r>
      <w:r>
        <w:rPr>
          <w:color w:val="231F20"/>
          <w:w w:val="115"/>
        </w:rPr>
        <w:t>any</w:t>
      </w:r>
      <w:r>
        <w:rPr>
          <w:color w:val="231F20"/>
          <w:spacing w:val="-7"/>
          <w:w w:val="115"/>
        </w:rPr>
        <w:t> </w:t>
      </w:r>
      <w:r>
        <w:rPr>
          <w:color w:val="231F20"/>
          <w:w w:val="115"/>
        </w:rPr>
        <w:t>complications.”</w:t>
      </w:r>
    </w:p>
    <w:p>
      <w:pPr>
        <w:pStyle w:val="BodyText"/>
        <w:spacing w:line="319" w:lineRule="auto" w:before="101"/>
        <w:ind w:left="734"/>
      </w:pPr>
      <w:r>
        <w:rPr>
          <w:color w:val="231F20"/>
          <w:w w:val="115"/>
        </w:rPr>
        <w:t>Finally, a fast-track patient should have a support system at home. “Ideally,</w:t>
      </w:r>
      <w:r>
        <w:rPr>
          <w:color w:val="231F20"/>
          <w:spacing w:val="-13"/>
          <w:w w:val="115"/>
        </w:rPr>
        <w:t> </w:t>
      </w:r>
      <w:r>
        <w:rPr>
          <w:color w:val="231F20"/>
          <w:w w:val="115"/>
        </w:rPr>
        <w:t>there</w:t>
      </w:r>
      <w:r>
        <w:rPr>
          <w:color w:val="231F20"/>
          <w:spacing w:val="-13"/>
          <w:w w:val="115"/>
        </w:rPr>
        <w:t> </w:t>
      </w:r>
      <w:r>
        <w:rPr>
          <w:color w:val="231F20"/>
          <w:w w:val="115"/>
        </w:rPr>
        <w:t>is</w:t>
      </w:r>
      <w:r>
        <w:rPr>
          <w:color w:val="231F20"/>
          <w:spacing w:val="-13"/>
          <w:w w:val="115"/>
        </w:rPr>
        <w:t> </w:t>
      </w:r>
      <w:r>
        <w:rPr>
          <w:color w:val="231F20"/>
          <w:w w:val="115"/>
        </w:rPr>
        <w:t>a</w:t>
      </w:r>
      <w:r>
        <w:rPr>
          <w:color w:val="231F20"/>
          <w:spacing w:val="-12"/>
          <w:w w:val="115"/>
        </w:rPr>
        <w:t> </w:t>
      </w:r>
      <w:r>
        <w:rPr>
          <w:color w:val="231F20"/>
          <w:w w:val="115"/>
        </w:rPr>
        <w:t>family</w:t>
      </w:r>
      <w:r>
        <w:rPr>
          <w:color w:val="231F20"/>
          <w:spacing w:val="-13"/>
          <w:w w:val="115"/>
        </w:rPr>
        <w:t> </w:t>
      </w:r>
      <w:r>
        <w:rPr>
          <w:color w:val="231F20"/>
          <w:w w:val="115"/>
        </w:rPr>
        <w:t>member</w:t>
      </w:r>
      <w:r>
        <w:rPr>
          <w:color w:val="231F20"/>
          <w:spacing w:val="-13"/>
          <w:w w:val="115"/>
        </w:rPr>
        <w:t> </w:t>
      </w:r>
      <w:r>
        <w:rPr>
          <w:color w:val="231F20"/>
          <w:w w:val="115"/>
        </w:rPr>
        <w:t>who</w:t>
      </w:r>
      <w:r>
        <w:rPr>
          <w:color w:val="231F20"/>
          <w:spacing w:val="-12"/>
          <w:w w:val="115"/>
        </w:rPr>
        <w:t> </w:t>
      </w:r>
      <w:r>
        <w:rPr>
          <w:color w:val="231F20"/>
          <w:w w:val="115"/>
        </w:rPr>
        <w:t>can</w:t>
      </w:r>
      <w:r>
        <w:rPr>
          <w:color w:val="231F20"/>
          <w:spacing w:val="-13"/>
          <w:w w:val="115"/>
        </w:rPr>
        <w:t> </w:t>
      </w:r>
      <w:r>
        <w:rPr>
          <w:color w:val="231F20"/>
          <w:w w:val="115"/>
        </w:rPr>
        <w:t>come</w:t>
      </w:r>
      <w:r>
        <w:rPr>
          <w:color w:val="231F20"/>
          <w:spacing w:val="-13"/>
          <w:w w:val="115"/>
        </w:rPr>
        <w:t> </w:t>
      </w:r>
      <w:r>
        <w:rPr>
          <w:color w:val="231F20"/>
          <w:w w:val="115"/>
        </w:rPr>
        <w:t>to</w:t>
      </w:r>
      <w:r>
        <w:rPr>
          <w:color w:val="231F20"/>
          <w:spacing w:val="-13"/>
          <w:w w:val="115"/>
        </w:rPr>
        <w:t> </w:t>
      </w:r>
      <w:r>
        <w:rPr>
          <w:color w:val="231F20"/>
          <w:w w:val="115"/>
        </w:rPr>
        <w:t>their</w:t>
      </w:r>
      <w:r>
        <w:rPr>
          <w:color w:val="231F20"/>
          <w:spacing w:val="-12"/>
          <w:w w:val="115"/>
        </w:rPr>
        <w:t> </w:t>
      </w:r>
      <w:r>
        <w:rPr>
          <w:color w:val="231F20"/>
          <w:w w:val="115"/>
        </w:rPr>
        <w:t>aid</w:t>
      </w:r>
      <w:r>
        <w:rPr>
          <w:color w:val="231F20"/>
          <w:spacing w:val="-13"/>
          <w:w w:val="115"/>
        </w:rPr>
        <w:t> </w:t>
      </w:r>
      <w:r>
        <w:rPr>
          <w:color w:val="231F20"/>
          <w:w w:val="115"/>
        </w:rPr>
        <w:t>if</w:t>
      </w:r>
      <w:r>
        <w:rPr>
          <w:color w:val="231F20"/>
          <w:spacing w:val="-13"/>
          <w:w w:val="115"/>
        </w:rPr>
        <w:t> </w:t>
      </w:r>
      <w:r>
        <w:rPr>
          <w:color w:val="231F20"/>
          <w:w w:val="115"/>
        </w:rPr>
        <w:t>they need</w:t>
      </w:r>
      <w:r>
        <w:rPr>
          <w:color w:val="231F20"/>
          <w:spacing w:val="-15"/>
          <w:w w:val="115"/>
        </w:rPr>
        <w:t> </w:t>
      </w:r>
      <w:r>
        <w:rPr>
          <w:color w:val="231F20"/>
          <w:w w:val="115"/>
        </w:rPr>
        <w:t>help,”</w:t>
      </w:r>
      <w:r>
        <w:rPr>
          <w:color w:val="231F20"/>
          <w:spacing w:val="-14"/>
          <w:w w:val="115"/>
        </w:rPr>
        <w:t> </w:t>
      </w:r>
      <w:r>
        <w:rPr>
          <w:color w:val="231F20"/>
          <w:w w:val="115"/>
        </w:rPr>
        <w:t>Dr.</w:t>
      </w:r>
      <w:r>
        <w:rPr>
          <w:color w:val="231F20"/>
          <w:spacing w:val="-14"/>
          <w:w w:val="115"/>
        </w:rPr>
        <w:t> </w:t>
      </w:r>
      <w:r>
        <w:rPr>
          <w:color w:val="231F20"/>
          <w:w w:val="115"/>
        </w:rPr>
        <w:t>Boisvert</w:t>
      </w:r>
      <w:r>
        <w:rPr>
          <w:color w:val="231F20"/>
          <w:spacing w:val="-14"/>
          <w:w w:val="115"/>
        </w:rPr>
        <w:t> </w:t>
      </w:r>
      <w:r>
        <w:rPr>
          <w:color w:val="231F20"/>
          <w:w w:val="115"/>
        </w:rPr>
        <w:t>notes.</w:t>
      </w:r>
      <w:r>
        <w:rPr>
          <w:color w:val="231F20"/>
          <w:spacing w:val="-14"/>
          <w:w w:val="115"/>
        </w:rPr>
        <w:t> </w:t>
      </w:r>
      <w:r>
        <w:rPr>
          <w:color w:val="231F20"/>
          <w:w w:val="115"/>
        </w:rPr>
        <w:t>The</w:t>
      </w:r>
      <w:r>
        <w:rPr>
          <w:color w:val="231F20"/>
          <w:spacing w:val="-15"/>
          <w:w w:val="115"/>
        </w:rPr>
        <w:t> </w:t>
      </w:r>
      <w:r>
        <w:rPr>
          <w:color w:val="231F20"/>
          <w:w w:val="115"/>
        </w:rPr>
        <w:t>best</w:t>
      </w:r>
      <w:r>
        <w:rPr>
          <w:color w:val="231F20"/>
          <w:spacing w:val="-14"/>
          <w:w w:val="115"/>
        </w:rPr>
        <w:t> </w:t>
      </w:r>
      <w:r>
        <w:rPr>
          <w:color w:val="231F20"/>
          <w:w w:val="115"/>
        </w:rPr>
        <w:t>scenario</w:t>
      </w:r>
      <w:r>
        <w:rPr>
          <w:color w:val="231F20"/>
          <w:spacing w:val="-14"/>
          <w:w w:val="115"/>
        </w:rPr>
        <w:t> </w:t>
      </w:r>
      <w:r>
        <w:rPr>
          <w:color w:val="231F20"/>
          <w:w w:val="115"/>
        </w:rPr>
        <w:t>is</w:t>
      </w:r>
      <w:r>
        <w:rPr>
          <w:color w:val="231F20"/>
          <w:spacing w:val="-14"/>
          <w:w w:val="115"/>
        </w:rPr>
        <w:t> </w:t>
      </w:r>
      <w:r>
        <w:rPr>
          <w:color w:val="231F20"/>
          <w:w w:val="115"/>
        </w:rPr>
        <w:t>when</w:t>
      </w:r>
      <w:r>
        <w:rPr>
          <w:color w:val="231F20"/>
          <w:spacing w:val="-14"/>
          <w:w w:val="115"/>
        </w:rPr>
        <w:t> </w:t>
      </w:r>
      <w:r>
        <w:rPr>
          <w:color w:val="231F20"/>
          <w:w w:val="115"/>
        </w:rPr>
        <w:t>the</w:t>
      </w:r>
      <w:r>
        <w:rPr>
          <w:color w:val="231F20"/>
          <w:spacing w:val="-15"/>
          <w:w w:val="115"/>
        </w:rPr>
        <w:t> </w:t>
      </w:r>
      <w:r>
        <w:rPr>
          <w:color w:val="231F20"/>
          <w:w w:val="115"/>
        </w:rPr>
        <w:t>patient attends a joint replacement class at Emerson and brings a family member</w:t>
      </w:r>
      <w:r>
        <w:rPr>
          <w:color w:val="231F20"/>
          <w:spacing w:val="-5"/>
          <w:w w:val="115"/>
        </w:rPr>
        <w:t> </w:t>
      </w:r>
      <w:r>
        <w:rPr>
          <w:color w:val="231F20"/>
          <w:w w:val="115"/>
        </w:rPr>
        <w:t>along.</w:t>
      </w:r>
    </w:p>
    <w:p>
      <w:pPr>
        <w:pStyle w:val="BodyText"/>
        <w:spacing w:line="319" w:lineRule="auto" w:before="100"/>
        <w:ind w:left="734" w:right="34"/>
      </w:pPr>
      <w:r>
        <w:rPr>
          <w:color w:val="231F20"/>
          <w:w w:val="115"/>
        </w:rPr>
        <w:t>“I encourage all patients to attend the class; that way, they under- stand the recovery process, including the use of walkers and canes, and</w:t>
      </w:r>
      <w:r>
        <w:rPr>
          <w:color w:val="231F20"/>
          <w:spacing w:val="-14"/>
          <w:w w:val="115"/>
        </w:rPr>
        <w:t> </w:t>
      </w:r>
      <w:r>
        <w:rPr>
          <w:color w:val="231F20"/>
          <w:w w:val="115"/>
        </w:rPr>
        <w:t>how</w:t>
      </w:r>
      <w:r>
        <w:rPr>
          <w:color w:val="231F20"/>
          <w:spacing w:val="-14"/>
          <w:w w:val="115"/>
        </w:rPr>
        <w:t> </w:t>
      </w:r>
      <w:r>
        <w:rPr>
          <w:color w:val="231F20"/>
          <w:w w:val="115"/>
        </w:rPr>
        <w:t>to</w:t>
      </w:r>
      <w:r>
        <w:rPr>
          <w:color w:val="231F20"/>
          <w:spacing w:val="-13"/>
          <w:w w:val="115"/>
        </w:rPr>
        <w:t> </w:t>
      </w:r>
      <w:r>
        <w:rPr>
          <w:color w:val="231F20"/>
          <w:w w:val="115"/>
        </w:rPr>
        <w:t>prepare</w:t>
      </w:r>
      <w:r>
        <w:rPr>
          <w:color w:val="231F20"/>
          <w:spacing w:val="-14"/>
          <w:w w:val="115"/>
        </w:rPr>
        <w:t> </w:t>
      </w:r>
      <w:r>
        <w:rPr>
          <w:color w:val="231F20"/>
          <w:w w:val="115"/>
        </w:rPr>
        <w:t>for</w:t>
      </w:r>
      <w:r>
        <w:rPr>
          <w:color w:val="231F20"/>
          <w:spacing w:val="-14"/>
          <w:w w:val="115"/>
        </w:rPr>
        <w:t> </w:t>
      </w:r>
      <w:r>
        <w:rPr>
          <w:color w:val="231F20"/>
          <w:w w:val="115"/>
        </w:rPr>
        <w:t>surgery.</w:t>
      </w:r>
      <w:r>
        <w:rPr>
          <w:color w:val="231F20"/>
          <w:spacing w:val="-13"/>
          <w:w w:val="115"/>
        </w:rPr>
        <w:t> </w:t>
      </w:r>
      <w:r>
        <w:rPr>
          <w:color w:val="231F20"/>
          <w:w w:val="115"/>
        </w:rPr>
        <w:t>Today,</w:t>
      </w:r>
      <w:r>
        <w:rPr>
          <w:color w:val="231F20"/>
          <w:spacing w:val="-14"/>
          <w:w w:val="115"/>
        </w:rPr>
        <w:t> </w:t>
      </w:r>
      <w:r>
        <w:rPr>
          <w:color w:val="231F20"/>
          <w:w w:val="115"/>
        </w:rPr>
        <w:t>this</w:t>
      </w:r>
      <w:r>
        <w:rPr>
          <w:color w:val="231F20"/>
          <w:spacing w:val="-14"/>
          <w:w w:val="115"/>
        </w:rPr>
        <w:t> </w:t>
      </w:r>
      <w:r>
        <w:rPr>
          <w:color w:val="231F20"/>
          <w:w w:val="115"/>
        </w:rPr>
        <w:t>includes</w:t>
      </w:r>
      <w:r>
        <w:rPr>
          <w:color w:val="231F20"/>
          <w:spacing w:val="-13"/>
          <w:w w:val="115"/>
        </w:rPr>
        <w:t> </w:t>
      </w:r>
      <w:r>
        <w:rPr>
          <w:color w:val="231F20"/>
          <w:w w:val="115"/>
        </w:rPr>
        <w:t>showering</w:t>
      </w:r>
      <w:r>
        <w:rPr>
          <w:color w:val="231F20"/>
          <w:spacing w:val="-14"/>
          <w:w w:val="115"/>
        </w:rPr>
        <w:t> </w:t>
      </w:r>
      <w:r>
        <w:rPr>
          <w:color w:val="231F20"/>
          <w:w w:val="115"/>
        </w:rPr>
        <w:t>with anti-bacterial soap prior to surgery. We want people to be familiar with</w:t>
      </w:r>
      <w:r>
        <w:rPr>
          <w:color w:val="231F20"/>
          <w:spacing w:val="-10"/>
          <w:w w:val="115"/>
        </w:rPr>
        <w:t> </w:t>
      </w:r>
      <w:r>
        <w:rPr>
          <w:color w:val="231F20"/>
          <w:w w:val="115"/>
        </w:rPr>
        <w:t>everything</w:t>
      </w:r>
      <w:r>
        <w:rPr>
          <w:color w:val="231F20"/>
          <w:spacing w:val="-11"/>
          <w:w w:val="115"/>
        </w:rPr>
        <w:t> </w:t>
      </w:r>
      <w:r>
        <w:rPr>
          <w:color w:val="231F20"/>
          <w:w w:val="115"/>
        </w:rPr>
        <w:t>that</w:t>
      </w:r>
      <w:r>
        <w:rPr>
          <w:color w:val="231F20"/>
          <w:spacing w:val="-10"/>
          <w:w w:val="115"/>
        </w:rPr>
        <w:t> </w:t>
      </w:r>
      <w:r>
        <w:rPr>
          <w:color w:val="231F20"/>
          <w:w w:val="115"/>
        </w:rPr>
        <w:t>will</w:t>
      </w:r>
      <w:r>
        <w:rPr>
          <w:color w:val="231F20"/>
          <w:spacing w:val="-10"/>
          <w:w w:val="115"/>
        </w:rPr>
        <w:t> </w:t>
      </w:r>
      <w:r>
        <w:rPr>
          <w:color w:val="231F20"/>
          <w:w w:val="115"/>
        </w:rPr>
        <w:t>happen</w:t>
      </w:r>
      <w:r>
        <w:rPr>
          <w:color w:val="231F20"/>
          <w:spacing w:val="-10"/>
          <w:w w:val="115"/>
        </w:rPr>
        <w:t> </w:t>
      </w:r>
      <w:r>
        <w:rPr>
          <w:color w:val="231F20"/>
          <w:w w:val="115"/>
        </w:rPr>
        <w:t>before</w:t>
      </w:r>
      <w:r>
        <w:rPr>
          <w:color w:val="231F20"/>
          <w:spacing w:val="-10"/>
          <w:w w:val="115"/>
        </w:rPr>
        <w:t> </w:t>
      </w:r>
      <w:r>
        <w:rPr>
          <w:color w:val="231F20"/>
          <w:w w:val="115"/>
        </w:rPr>
        <w:t>and</w:t>
      </w:r>
      <w:r>
        <w:rPr>
          <w:color w:val="231F20"/>
          <w:spacing w:val="-10"/>
          <w:w w:val="115"/>
        </w:rPr>
        <w:t> </w:t>
      </w:r>
      <w:r>
        <w:rPr>
          <w:color w:val="231F20"/>
          <w:w w:val="115"/>
        </w:rPr>
        <w:t>after</w:t>
      </w:r>
      <w:r>
        <w:rPr>
          <w:color w:val="231F20"/>
          <w:spacing w:val="-10"/>
          <w:w w:val="115"/>
        </w:rPr>
        <w:t> </w:t>
      </w:r>
      <w:r>
        <w:rPr>
          <w:color w:val="231F20"/>
          <w:w w:val="115"/>
        </w:rPr>
        <w:t>their</w:t>
      </w:r>
      <w:r>
        <w:rPr>
          <w:color w:val="231F20"/>
          <w:spacing w:val="-10"/>
          <w:w w:val="115"/>
        </w:rPr>
        <w:t> </w:t>
      </w:r>
      <w:r>
        <w:rPr>
          <w:color w:val="231F20"/>
          <w:w w:val="115"/>
        </w:rPr>
        <w:t>surgery.”</w:t>
      </w:r>
    </w:p>
    <w:p>
      <w:pPr>
        <w:pStyle w:val="BodyText"/>
        <w:spacing w:line="319" w:lineRule="auto" w:before="100"/>
        <w:ind w:left="734" w:right="95"/>
      </w:pPr>
      <w:r>
        <w:rPr>
          <w:color w:val="231F20"/>
          <w:w w:val="110"/>
        </w:rPr>
        <w:t>Some individuals require additional preparation—losing weight— before their surgery can be scheduled. “Someone with a body-mass index [BMI] of 40 or above is at higher risk for a poor surgical out- come and certain complications,” says Dr. Boisvert. “We can work on it together, and I frequently refer patients to the Emerson Center</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319" w:lineRule="auto" w:before="149"/>
        <w:ind w:left="201" w:right="1056"/>
        <w:jc w:val="both"/>
      </w:pPr>
      <w:r>
        <w:rPr>
          <w:color w:val="231F20"/>
          <w:w w:val="115"/>
        </w:rPr>
        <w:t>for</w:t>
      </w:r>
      <w:r>
        <w:rPr>
          <w:color w:val="231F20"/>
          <w:spacing w:val="-19"/>
          <w:w w:val="115"/>
        </w:rPr>
        <w:t> </w:t>
      </w:r>
      <w:r>
        <w:rPr>
          <w:color w:val="231F20"/>
          <w:w w:val="115"/>
        </w:rPr>
        <w:t>Weight</w:t>
      </w:r>
      <w:r>
        <w:rPr>
          <w:color w:val="231F20"/>
          <w:spacing w:val="-19"/>
          <w:w w:val="115"/>
        </w:rPr>
        <w:t> </w:t>
      </w:r>
      <w:r>
        <w:rPr>
          <w:color w:val="231F20"/>
          <w:w w:val="115"/>
        </w:rPr>
        <w:t>Loss.</w:t>
      </w:r>
      <w:r>
        <w:rPr>
          <w:color w:val="231F20"/>
          <w:spacing w:val="-19"/>
          <w:w w:val="115"/>
        </w:rPr>
        <w:t> </w:t>
      </w:r>
      <w:r>
        <w:rPr>
          <w:color w:val="231F20"/>
          <w:w w:val="115"/>
        </w:rPr>
        <w:t>In</w:t>
      </w:r>
      <w:r>
        <w:rPr>
          <w:color w:val="231F20"/>
          <w:spacing w:val="-19"/>
          <w:w w:val="115"/>
        </w:rPr>
        <w:t> </w:t>
      </w:r>
      <w:r>
        <w:rPr>
          <w:color w:val="231F20"/>
          <w:w w:val="115"/>
        </w:rPr>
        <w:t>some</w:t>
      </w:r>
      <w:r>
        <w:rPr>
          <w:color w:val="231F20"/>
          <w:spacing w:val="-19"/>
          <w:w w:val="115"/>
        </w:rPr>
        <w:t> </w:t>
      </w:r>
      <w:r>
        <w:rPr>
          <w:color w:val="231F20"/>
          <w:w w:val="115"/>
        </w:rPr>
        <w:t>cases,</w:t>
      </w:r>
      <w:r>
        <w:rPr>
          <w:color w:val="231F20"/>
          <w:spacing w:val="-19"/>
          <w:w w:val="115"/>
        </w:rPr>
        <w:t> </w:t>
      </w:r>
      <w:r>
        <w:rPr>
          <w:color w:val="231F20"/>
          <w:w w:val="115"/>
        </w:rPr>
        <w:t>a</w:t>
      </w:r>
      <w:r>
        <w:rPr>
          <w:color w:val="231F20"/>
          <w:spacing w:val="-19"/>
          <w:w w:val="115"/>
        </w:rPr>
        <w:t> </w:t>
      </w:r>
      <w:r>
        <w:rPr>
          <w:color w:val="231F20"/>
          <w:w w:val="115"/>
        </w:rPr>
        <w:t>patient</w:t>
      </w:r>
      <w:r>
        <w:rPr>
          <w:color w:val="231F20"/>
          <w:spacing w:val="-19"/>
          <w:w w:val="115"/>
        </w:rPr>
        <w:t> </w:t>
      </w:r>
      <w:r>
        <w:rPr>
          <w:color w:val="231F20"/>
          <w:w w:val="115"/>
        </w:rPr>
        <w:t>loses</w:t>
      </w:r>
      <w:r>
        <w:rPr>
          <w:color w:val="231F20"/>
          <w:spacing w:val="-19"/>
          <w:w w:val="115"/>
        </w:rPr>
        <w:t> </w:t>
      </w:r>
      <w:r>
        <w:rPr>
          <w:color w:val="231F20"/>
          <w:w w:val="115"/>
        </w:rPr>
        <w:t>weight,</w:t>
      </w:r>
      <w:r>
        <w:rPr>
          <w:color w:val="231F20"/>
          <w:spacing w:val="-19"/>
          <w:w w:val="115"/>
        </w:rPr>
        <w:t> </w:t>
      </w:r>
      <w:r>
        <w:rPr>
          <w:color w:val="231F20"/>
          <w:w w:val="115"/>
        </w:rPr>
        <w:t>their</w:t>
      </w:r>
      <w:r>
        <w:rPr>
          <w:color w:val="231F20"/>
          <w:spacing w:val="-19"/>
          <w:w w:val="115"/>
        </w:rPr>
        <w:t> </w:t>
      </w:r>
      <w:r>
        <w:rPr>
          <w:color w:val="231F20"/>
          <w:w w:val="115"/>
        </w:rPr>
        <w:t>knee pain</w:t>
      </w:r>
      <w:r>
        <w:rPr>
          <w:color w:val="231F20"/>
          <w:spacing w:val="-10"/>
          <w:w w:val="115"/>
        </w:rPr>
        <w:t> </w:t>
      </w:r>
      <w:r>
        <w:rPr>
          <w:color w:val="231F20"/>
          <w:w w:val="115"/>
        </w:rPr>
        <w:t>improves,</w:t>
      </w:r>
      <w:r>
        <w:rPr>
          <w:color w:val="231F20"/>
          <w:spacing w:val="-9"/>
          <w:w w:val="115"/>
        </w:rPr>
        <w:t> </w:t>
      </w:r>
      <w:r>
        <w:rPr>
          <w:color w:val="231F20"/>
          <w:w w:val="115"/>
        </w:rPr>
        <w:t>and</w:t>
      </w:r>
      <w:r>
        <w:rPr>
          <w:color w:val="231F20"/>
          <w:spacing w:val="-10"/>
          <w:w w:val="115"/>
        </w:rPr>
        <w:t> </w:t>
      </w:r>
      <w:r>
        <w:rPr>
          <w:color w:val="231F20"/>
          <w:w w:val="115"/>
        </w:rPr>
        <w:t>they</w:t>
      </w:r>
      <w:r>
        <w:rPr>
          <w:color w:val="231F20"/>
          <w:spacing w:val="-9"/>
          <w:w w:val="115"/>
        </w:rPr>
        <w:t> </w:t>
      </w:r>
      <w:r>
        <w:rPr>
          <w:color w:val="231F20"/>
          <w:w w:val="115"/>
        </w:rPr>
        <w:t>don’t</w:t>
      </w:r>
      <w:r>
        <w:rPr>
          <w:color w:val="231F20"/>
          <w:spacing w:val="-10"/>
          <w:w w:val="115"/>
        </w:rPr>
        <w:t> </w:t>
      </w:r>
      <w:r>
        <w:rPr>
          <w:color w:val="231F20"/>
          <w:w w:val="115"/>
        </w:rPr>
        <w:t>require</w:t>
      </w:r>
      <w:r>
        <w:rPr>
          <w:color w:val="231F20"/>
          <w:spacing w:val="-9"/>
          <w:w w:val="115"/>
        </w:rPr>
        <w:t> </w:t>
      </w:r>
      <w:r>
        <w:rPr>
          <w:color w:val="231F20"/>
          <w:w w:val="115"/>
        </w:rPr>
        <w:t>a</w:t>
      </w:r>
      <w:r>
        <w:rPr>
          <w:color w:val="231F20"/>
          <w:spacing w:val="-10"/>
          <w:w w:val="115"/>
        </w:rPr>
        <w:t> </w:t>
      </w:r>
      <w:r>
        <w:rPr>
          <w:color w:val="231F20"/>
          <w:w w:val="115"/>
        </w:rPr>
        <w:t>knee</w:t>
      </w:r>
      <w:r>
        <w:rPr>
          <w:color w:val="231F20"/>
          <w:spacing w:val="-9"/>
          <w:w w:val="115"/>
        </w:rPr>
        <w:t> </w:t>
      </w:r>
      <w:r>
        <w:rPr>
          <w:color w:val="231F20"/>
          <w:w w:val="115"/>
        </w:rPr>
        <w:t>replacement.”</w:t>
      </w:r>
    </w:p>
    <w:p>
      <w:pPr>
        <w:pStyle w:val="BodyText"/>
        <w:spacing w:line="319" w:lineRule="auto" w:before="100"/>
        <w:ind w:left="201" w:right="850"/>
        <w:jc w:val="both"/>
      </w:pPr>
      <w:r>
        <w:rPr>
          <w:color w:val="231F20"/>
          <w:w w:val="115"/>
        </w:rPr>
        <w:t>For</w:t>
      </w:r>
      <w:r>
        <w:rPr>
          <w:color w:val="231F20"/>
          <w:spacing w:val="-19"/>
          <w:w w:val="115"/>
        </w:rPr>
        <w:t> </w:t>
      </w:r>
      <w:r>
        <w:rPr>
          <w:color w:val="231F20"/>
          <w:w w:val="115"/>
        </w:rPr>
        <w:t>those</w:t>
      </w:r>
      <w:r>
        <w:rPr>
          <w:color w:val="231F20"/>
          <w:spacing w:val="-19"/>
          <w:w w:val="115"/>
        </w:rPr>
        <w:t> </w:t>
      </w:r>
      <w:r>
        <w:rPr>
          <w:color w:val="231F20"/>
          <w:w w:val="115"/>
        </w:rPr>
        <w:t>who</w:t>
      </w:r>
      <w:r>
        <w:rPr>
          <w:color w:val="231F20"/>
          <w:spacing w:val="-18"/>
          <w:w w:val="115"/>
        </w:rPr>
        <w:t> </w:t>
      </w:r>
      <w:r>
        <w:rPr>
          <w:color w:val="231F20"/>
          <w:w w:val="115"/>
        </w:rPr>
        <w:t>do,</w:t>
      </w:r>
      <w:r>
        <w:rPr>
          <w:color w:val="231F20"/>
          <w:spacing w:val="-19"/>
          <w:w w:val="115"/>
        </w:rPr>
        <w:t> </w:t>
      </w:r>
      <w:r>
        <w:rPr>
          <w:color w:val="231F20"/>
          <w:w w:val="115"/>
        </w:rPr>
        <w:t>a</w:t>
      </w:r>
      <w:r>
        <w:rPr>
          <w:color w:val="231F20"/>
          <w:spacing w:val="-19"/>
          <w:w w:val="115"/>
        </w:rPr>
        <w:t> </w:t>
      </w:r>
      <w:r>
        <w:rPr>
          <w:color w:val="231F20"/>
          <w:w w:val="115"/>
        </w:rPr>
        <w:t>pre-surgical</w:t>
      </w:r>
      <w:r>
        <w:rPr>
          <w:color w:val="231F20"/>
          <w:spacing w:val="-18"/>
          <w:w w:val="115"/>
        </w:rPr>
        <w:t> </w:t>
      </w:r>
      <w:r>
        <w:rPr>
          <w:color w:val="231F20"/>
          <w:w w:val="115"/>
        </w:rPr>
        <w:t>exercise</w:t>
      </w:r>
      <w:r>
        <w:rPr>
          <w:color w:val="231F20"/>
          <w:spacing w:val="-19"/>
          <w:w w:val="115"/>
        </w:rPr>
        <w:t> </w:t>
      </w:r>
      <w:r>
        <w:rPr>
          <w:color w:val="231F20"/>
          <w:w w:val="115"/>
        </w:rPr>
        <w:t>program</w:t>
      </w:r>
      <w:r>
        <w:rPr>
          <w:color w:val="231F20"/>
          <w:spacing w:val="-19"/>
          <w:w w:val="115"/>
        </w:rPr>
        <w:t> </w:t>
      </w:r>
      <w:r>
        <w:rPr>
          <w:color w:val="231F20"/>
          <w:w w:val="115"/>
        </w:rPr>
        <w:t>often</w:t>
      </w:r>
      <w:r>
        <w:rPr>
          <w:color w:val="231F20"/>
          <w:spacing w:val="-18"/>
          <w:w w:val="115"/>
        </w:rPr>
        <w:t> </w:t>
      </w:r>
      <w:r>
        <w:rPr>
          <w:color w:val="231F20"/>
          <w:w w:val="115"/>
        </w:rPr>
        <w:t>helps.</w:t>
      </w:r>
      <w:r>
        <w:rPr>
          <w:color w:val="231F20"/>
          <w:spacing w:val="-19"/>
          <w:w w:val="115"/>
        </w:rPr>
        <w:t> </w:t>
      </w:r>
      <w:r>
        <w:rPr>
          <w:color w:val="231F20"/>
          <w:w w:val="115"/>
        </w:rPr>
        <w:t>“We want</w:t>
      </w:r>
      <w:r>
        <w:rPr>
          <w:color w:val="231F20"/>
          <w:spacing w:val="-11"/>
          <w:w w:val="115"/>
        </w:rPr>
        <w:t> </w:t>
      </w:r>
      <w:r>
        <w:rPr>
          <w:color w:val="231F20"/>
          <w:w w:val="115"/>
        </w:rPr>
        <w:t>patients</w:t>
      </w:r>
      <w:r>
        <w:rPr>
          <w:color w:val="231F20"/>
          <w:spacing w:val="-11"/>
          <w:w w:val="115"/>
        </w:rPr>
        <w:t> </w:t>
      </w:r>
      <w:r>
        <w:rPr>
          <w:color w:val="231F20"/>
          <w:w w:val="115"/>
        </w:rPr>
        <w:t>to</w:t>
      </w:r>
      <w:r>
        <w:rPr>
          <w:color w:val="231F20"/>
          <w:spacing w:val="-10"/>
          <w:w w:val="115"/>
        </w:rPr>
        <w:t> </w:t>
      </w:r>
      <w:r>
        <w:rPr>
          <w:color w:val="231F20"/>
          <w:w w:val="115"/>
        </w:rPr>
        <w:t>be</w:t>
      </w:r>
      <w:r>
        <w:rPr>
          <w:color w:val="231F20"/>
          <w:spacing w:val="-11"/>
          <w:w w:val="115"/>
        </w:rPr>
        <w:t> </w:t>
      </w:r>
      <w:r>
        <w:rPr>
          <w:color w:val="231F20"/>
          <w:w w:val="115"/>
        </w:rPr>
        <w:t>primed</w:t>
      </w:r>
      <w:r>
        <w:rPr>
          <w:color w:val="231F20"/>
          <w:spacing w:val="-10"/>
          <w:w w:val="115"/>
        </w:rPr>
        <w:t> </w:t>
      </w:r>
      <w:r>
        <w:rPr>
          <w:color w:val="231F20"/>
          <w:w w:val="115"/>
        </w:rPr>
        <w:t>and</w:t>
      </w:r>
      <w:r>
        <w:rPr>
          <w:color w:val="231F20"/>
          <w:spacing w:val="-11"/>
          <w:w w:val="115"/>
        </w:rPr>
        <w:t> </w:t>
      </w:r>
      <w:r>
        <w:rPr>
          <w:color w:val="231F20"/>
          <w:w w:val="115"/>
        </w:rPr>
        <w:t>ready</w:t>
      </w:r>
      <w:r>
        <w:rPr>
          <w:color w:val="231F20"/>
          <w:spacing w:val="-11"/>
          <w:w w:val="115"/>
        </w:rPr>
        <w:t> </w:t>
      </w:r>
      <w:r>
        <w:rPr>
          <w:color w:val="231F20"/>
          <w:w w:val="115"/>
        </w:rPr>
        <w:t>for</w:t>
      </w:r>
      <w:r>
        <w:rPr>
          <w:color w:val="231F20"/>
          <w:spacing w:val="-10"/>
          <w:w w:val="115"/>
        </w:rPr>
        <w:t> </w:t>
      </w:r>
      <w:r>
        <w:rPr>
          <w:color w:val="231F20"/>
          <w:w w:val="115"/>
        </w:rPr>
        <w:t>their</w:t>
      </w:r>
      <w:r>
        <w:rPr>
          <w:color w:val="231F20"/>
          <w:spacing w:val="-11"/>
          <w:w w:val="115"/>
        </w:rPr>
        <w:t> </w:t>
      </w:r>
      <w:r>
        <w:rPr>
          <w:color w:val="231F20"/>
          <w:w w:val="115"/>
        </w:rPr>
        <w:t>PT</w:t>
      </w:r>
      <w:r>
        <w:rPr>
          <w:color w:val="231F20"/>
          <w:spacing w:val="-10"/>
          <w:w w:val="115"/>
        </w:rPr>
        <w:t> </w:t>
      </w:r>
      <w:r>
        <w:rPr>
          <w:color w:val="231F20"/>
          <w:w w:val="115"/>
        </w:rPr>
        <w:t>afterward,</w:t>
      </w:r>
      <w:r>
        <w:rPr>
          <w:color w:val="231F20"/>
          <w:spacing w:val="-11"/>
          <w:w w:val="115"/>
        </w:rPr>
        <w:t> </w:t>
      </w:r>
      <w:r>
        <w:rPr>
          <w:color w:val="231F20"/>
          <w:w w:val="115"/>
        </w:rPr>
        <w:t>which is an important step to a good</w:t>
      </w:r>
      <w:r>
        <w:rPr>
          <w:color w:val="231F20"/>
          <w:spacing w:val="-33"/>
          <w:w w:val="115"/>
        </w:rPr>
        <w:t> </w:t>
      </w:r>
      <w:r>
        <w:rPr>
          <w:color w:val="231F20"/>
          <w:w w:val="115"/>
        </w:rPr>
        <w:t>outcome.”</w:t>
      </w:r>
    </w:p>
    <w:p>
      <w:pPr>
        <w:spacing w:after="0" w:line="319" w:lineRule="auto"/>
        <w:jc w:val="both"/>
        <w:sectPr>
          <w:type w:val="continuous"/>
          <w:pgSz w:w="12240" w:h="15840"/>
          <w:pgMar w:top="1280" w:bottom="280" w:left="0" w:right="0"/>
          <w:cols w:num="2" w:equalWidth="0">
            <w:col w:w="6013" w:space="40"/>
            <w:col w:w="6187"/>
          </w:cols>
        </w:sectPr>
      </w:pPr>
    </w:p>
    <w:p>
      <w:pPr>
        <w:pStyle w:val="BodyText"/>
        <w:rPr>
          <w:sz w:val="13"/>
        </w:rPr>
      </w:pPr>
    </w:p>
    <w:p>
      <w:pPr>
        <w:pStyle w:val="BodyText"/>
        <w:ind w:left="360"/>
        <w:rPr>
          <w:sz w:val="20"/>
        </w:rPr>
      </w:pPr>
      <w:r>
        <w:rPr>
          <w:sz w:val="20"/>
        </w:rPr>
        <w:pict>
          <v:group style="width:572.4pt;height:255.05pt;mso-position-horizontal-relative:char;mso-position-vertical-relative:line" coordorigin="0,0" coordsize="11448,5101">
            <v:rect style="position:absolute;left:0;top:0;width:11448;height:5101" filled="true" fillcolor="#f7f4f9" stroked="false">
              <v:fill type="solid"/>
            </v:rect>
            <v:line style="position:absolute" from="362,592" to="11157,592" stroked="true" strokeweight=".5pt" strokecolor="#f47521">
              <v:stroke dashstyle="solid"/>
            </v:line>
            <v:line style="position:absolute" from="437,1003" to="5660,1003" stroked="true" strokeweight=".5pt" strokecolor="#a7a9ac">
              <v:stroke dashstyle="dot"/>
            </v:line>
            <v:shape style="position:absolute;left:407;top:1002;width:5268;height:2" coordorigin="407,1003" coordsize="5268,0" path="m407,1003l407,1003m5675,1003l5675,1003e" filled="false" stroked="true" strokeweight=".5pt" strokecolor="#a7a9ac">
              <v:path arrowok="t"/>
              <v:stroke dashstyle="solid"/>
            </v:shape>
            <v:line style="position:absolute" from="437,2984" to="5660,2984" stroked="true" strokeweight=".5pt" strokecolor="#a7a9ac">
              <v:stroke dashstyle="dot"/>
            </v:line>
            <v:shape style="position:absolute;left:407;top:2983;width:5268;height:2" coordorigin="407,2984" coordsize="5268,0" path="m407,2984l407,2984m5675,2984l5675,2984e" filled="false" stroked="true" strokeweight=".5pt" strokecolor="#a7a9ac">
              <v:path arrowok="t"/>
              <v:stroke dashstyle="solid"/>
            </v:shape>
            <v:line style="position:absolute" from="437,4004" to="5660,4004" stroked="true" strokeweight=".5pt" strokecolor="#a7a9ac">
              <v:stroke dashstyle="dot"/>
            </v:line>
            <v:shape style="position:absolute;left:407;top:4004;width:5268;height:2" coordorigin="407,4004" coordsize="5268,0" path="m407,4004l407,4004m5675,4004l5675,4004e" filled="false" stroked="true" strokeweight=".5pt" strokecolor="#a7a9ac">
              <v:path arrowok="t"/>
              <v:stroke dashstyle="solid"/>
            </v:shape>
            <v:line style="position:absolute" from="5895,1003" to="11117,1003" stroked="true" strokeweight=".5pt" strokecolor="#a7a9ac">
              <v:stroke dashstyle="dot"/>
            </v:line>
            <v:shape style="position:absolute;left:5864;top:1002;width:5268;height:2" coordorigin="5865,1003" coordsize="5268,0" path="m5865,1003l5865,1003m11132,1003l11132,1003e" filled="false" stroked="true" strokeweight=".5pt" strokecolor="#a7a9ac">
              <v:path arrowok="t"/>
              <v:stroke dashstyle="solid"/>
            </v:shape>
            <v:line style="position:absolute" from="5895,2264" to="11117,2264" stroked="true" strokeweight=".5pt" strokecolor="#a7a9ac">
              <v:stroke dashstyle="dot"/>
            </v:line>
            <v:shape style="position:absolute;left:5864;top:2263;width:5268;height:2" coordorigin="5865,2264" coordsize="5268,0" path="m5865,2264l5865,2264m11132,2264l11132,2264e" filled="false" stroked="true" strokeweight=".5pt" strokecolor="#a7a9ac">
              <v:path arrowok="t"/>
              <v:stroke dashstyle="solid"/>
            </v:shape>
            <v:line style="position:absolute" from="5895,3044" to="11117,3044" stroked="true" strokeweight=".5pt" strokecolor="#a7a9ac">
              <v:stroke dashstyle="dot"/>
            </v:line>
            <v:shape style="position:absolute;left:5864;top:3044;width:5268;height:2" coordorigin="5865,3044" coordsize="5268,0" path="m5865,3044l5865,3044m11132,3044l11132,3044e" filled="false" stroked="true" strokeweight=".5pt" strokecolor="#a7a9ac">
              <v:path arrowok="t"/>
              <v:stroke dashstyle="solid"/>
            </v:shape>
            <v:shape style="position:absolute;left:361;top:185;width:4998;height:2309" type="#_x0000_t202" filled="false" stroked="false">
              <v:textbox inset="0,0,0,0">
                <w:txbxContent>
                  <w:p>
                    <w:pPr>
                      <w:spacing w:line="347" w:lineRule="exact" w:before="0"/>
                      <w:ind w:left="0" w:right="0" w:firstLine="0"/>
                      <w:jc w:val="left"/>
                      <w:rPr>
                        <w:rFonts w:ascii="Lucida Sans"/>
                        <w:sz w:val="31"/>
                      </w:rPr>
                    </w:pPr>
                    <w:r>
                      <w:rPr>
                        <w:rFonts w:ascii="Lucida Sans"/>
                        <w:color w:val="F47521"/>
                        <w:sz w:val="31"/>
                      </w:rPr>
                      <w:t>Orthopedic </w:t>
                    </w:r>
                    <w:r>
                      <w:rPr>
                        <w:rFonts w:ascii="Lucida Sans"/>
                        <w:color w:val="F47521"/>
                        <w:spacing w:val="-3"/>
                        <w:sz w:val="31"/>
                      </w:rPr>
                      <w:t>Surgeons at</w:t>
                    </w:r>
                    <w:r>
                      <w:rPr>
                        <w:rFonts w:ascii="Lucida Sans"/>
                        <w:color w:val="F47521"/>
                        <w:spacing w:val="61"/>
                        <w:sz w:val="31"/>
                      </w:rPr>
                      <w:t> </w:t>
                    </w:r>
                    <w:r>
                      <w:rPr>
                        <w:rFonts w:ascii="Lucida Sans"/>
                        <w:color w:val="F47521"/>
                        <w:spacing w:val="-3"/>
                        <w:sz w:val="31"/>
                      </w:rPr>
                      <w:t>Emerson</w:t>
                    </w:r>
                  </w:p>
                  <w:p>
                    <w:pPr>
                      <w:spacing w:before="203"/>
                      <w:ind w:left="40" w:right="0" w:firstLine="0"/>
                      <w:jc w:val="left"/>
                      <w:rPr>
                        <w:b/>
                        <w:sz w:val="18"/>
                      </w:rPr>
                    </w:pPr>
                    <w:r>
                      <w:rPr>
                        <w:b/>
                        <w:color w:val="231F20"/>
                        <w:sz w:val="18"/>
                      </w:rPr>
                      <w:t>Emerson Center for Specialty Care, 54 Baker Avenue, Concord</w:t>
                    </w:r>
                  </w:p>
                  <w:p>
                    <w:pPr>
                      <w:spacing w:before="121"/>
                      <w:ind w:left="40" w:right="0" w:firstLine="0"/>
                      <w:jc w:val="left"/>
                      <w:rPr>
                        <w:sz w:val="18"/>
                      </w:rPr>
                    </w:pPr>
                    <w:r>
                      <w:rPr>
                        <w:color w:val="231F20"/>
                        <w:sz w:val="18"/>
                      </w:rPr>
                      <w:t>John Cahoy, MD, PhD 978-369-5391</w:t>
                    </w:r>
                  </w:p>
                  <w:p>
                    <w:pPr>
                      <w:spacing w:line="261" w:lineRule="auto" w:before="21"/>
                      <w:ind w:left="40" w:right="2168" w:firstLine="0"/>
                      <w:jc w:val="left"/>
                      <w:rPr>
                        <w:sz w:val="18"/>
                      </w:rPr>
                    </w:pPr>
                    <w:r>
                      <w:rPr>
                        <w:color w:val="231F20"/>
                        <w:sz w:val="18"/>
                      </w:rPr>
                      <w:t>Donald Driscoll, MD 978-369-5391 Dean Howard, MD 978-369-5391 Peter Kok, MD 978-369-5391</w:t>
                    </w:r>
                  </w:p>
                  <w:p>
                    <w:pPr>
                      <w:spacing w:line="261" w:lineRule="auto" w:before="1"/>
                      <w:ind w:left="40" w:right="2566" w:firstLine="0"/>
                      <w:jc w:val="left"/>
                      <w:rPr>
                        <w:sz w:val="18"/>
                      </w:rPr>
                    </w:pPr>
                    <w:r>
                      <w:rPr>
                        <w:color w:val="231F20"/>
                        <w:sz w:val="18"/>
                      </w:rPr>
                      <w:t>John McInnis, MD 978-369-5391 Paul Re, MD 978-369-5391</w:t>
                    </w:r>
                  </w:p>
                </w:txbxContent>
              </v:textbox>
              <w10:wrap type="none"/>
            </v:shape>
            <v:shape style="position:absolute;left:5859;top:752;width:4409;height:1803" type="#_x0000_t202" filled="false" stroked="false">
              <v:textbox inset="0,0,0,0">
                <w:txbxContent>
                  <w:p>
                    <w:pPr>
                      <w:spacing w:line="204" w:lineRule="exact" w:before="0"/>
                      <w:ind w:left="0" w:right="0" w:firstLine="0"/>
                      <w:jc w:val="left"/>
                      <w:rPr>
                        <w:b/>
                        <w:sz w:val="18"/>
                      </w:rPr>
                    </w:pPr>
                    <w:r>
                      <w:rPr>
                        <w:b/>
                        <w:color w:val="231F20"/>
                        <w:sz w:val="18"/>
                      </w:rPr>
                      <w:t>Emerson Urgent Care at Littleton, 830 Constitution Avenue</w:t>
                    </w:r>
                  </w:p>
                  <w:p>
                    <w:pPr>
                      <w:spacing w:line="261" w:lineRule="auto" w:before="121"/>
                      <w:ind w:left="0" w:right="1303" w:firstLine="0"/>
                      <w:jc w:val="left"/>
                      <w:rPr>
                        <w:sz w:val="18"/>
                      </w:rPr>
                    </w:pPr>
                    <w:r>
                      <w:rPr>
                        <w:color w:val="231F20"/>
                        <w:sz w:val="18"/>
                      </w:rPr>
                      <w:t>C. Brittany Boisvert, MD 978-371-5390 Kyle Lavery, MD 978-371-5390</w:t>
                    </w:r>
                  </w:p>
                  <w:p>
                    <w:pPr>
                      <w:spacing w:before="1"/>
                      <w:ind w:left="0" w:right="0" w:firstLine="0"/>
                      <w:jc w:val="left"/>
                      <w:rPr>
                        <w:sz w:val="18"/>
                      </w:rPr>
                    </w:pPr>
                    <w:r>
                      <w:rPr>
                        <w:color w:val="231F20"/>
                        <w:sz w:val="18"/>
                      </w:rPr>
                      <w:t>Steve Manalan, MD 978-371-5390</w:t>
                    </w:r>
                  </w:p>
                  <w:p>
                    <w:pPr>
                      <w:spacing w:line="240" w:lineRule="auto" w:before="0"/>
                      <w:rPr>
                        <w:sz w:val="18"/>
                      </w:rPr>
                    </w:pPr>
                  </w:p>
                  <w:p>
                    <w:pPr>
                      <w:spacing w:before="0"/>
                      <w:ind w:left="0" w:right="0" w:firstLine="0"/>
                      <w:jc w:val="left"/>
                      <w:rPr>
                        <w:b/>
                        <w:sz w:val="18"/>
                      </w:rPr>
                    </w:pPr>
                    <w:r>
                      <w:rPr>
                        <w:b/>
                        <w:color w:val="231F20"/>
                        <w:sz w:val="18"/>
                      </w:rPr>
                      <w:t>Emerson Medical at Sudbury, 490 Boston Post Road</w:t>
                    </w:r>
                  </w:p>
                  <w:p>
                    <w:pPr>
                      <w:spacing w:line="217" w:lineRule="exact" w:before="121"/>
                      <w:ind w:left="0" w:right="0" w:firstLine="0"/>
                      <w:jc w:val="left"/>
                      <w:rPr>
                        <w:sz w:val="18"/>
                      </w:rPr>
                    </w:pPr>
                    <w:r>
                      <w:rPr>
                        <w:color w:val="231F20"/>
                        <w:sz w:val="18"/>
                      </w:rPr>
                      <w:t>Allis Kim, MD 978-371-5390</w:t>
                    </w:r>
                  </w:p>
                </w:txbxContent>
              </v:textbox>
              <w10:wrap type="none"/>
            </v:shape>
            <v:shape style="position:absolute;left:402;top:2733;width:4563;height:1563" type="#_x0000_t202" filled="false" stroked="false">
              <v:textbox inset="0,0,0,0">
                <w:txbxContent>
                  <w:p>
                    <w:pPr>
                      <w:spacing w:line="204" w:lineRule="exact" w:before="0"/>
                      <w:ind w:left="0" w:right="0" w:firstLine="0"/>
                      <w:jc w:val="left"/>
                      <w:rPr>
                        <w:b/>
                        <w:sz w:val="18"/>
                      </w:rPr>
                    </w:pPr>
                    <w:r>
                      <w:rPr>
                        <w:b/>
                        <w:color w:val="231F20"/>
                        <w:sz w:val="18"/>
                      </w:rPr>
                      <w:t>Emerson Health Center Groton, 100 Boston Road</w:t>
                    </w:r>
                  </w:p>
                  <w:p>
                    <w:pPr>
                      <w:spacing w:line="261" w:lineRule="auto" w:before="121"/>
                      <w:ind w:left="0" w:right="2156" w:firstLine="0"/>
                      <w:jc w:val="left"/>
                      <w:rPr>
                        <w:sz w:val="18"/>
                      </w:rPr>
                    </w:pPr>
                    <w:r>
                      <w:rPr>
                        <w:color w:val="231F20"/>
                        <w:sz w:val="18"/>
                      </w:rPr>
                      <w:t>Allis Kim, MD 978-371-5390 Peter Kok, MD, 978-369-5391</w:t>
                    </w:r>
                  </w:p>
                  <w:p>
                    <w:pPr>
                      <w:spacing w:line="240" w:lineRule="auto" w:before="5"/>
                      <w:rPr>
                        <w:sz w:val="16"/>
                      </w:rPr>
                    </w:pPr>
                  </w:p>
                  <w:p>
                    <w:pPr>
                      <w:spacing w:before="0"/>
                      <w:ind w:left="0" w:right="0" w:firstLine="0"/>
                      <w:jc w:val="left"/>
                      <w:rPr>
                        <w:b/>
                        <w:sz w:val="18"/>
                      </w:rPr>
                    </w:pPr>
                    <w:r>
                      <w:rPr>
                        <w:b/>
                        <w:color w:val="231F20"/>
                        <w:sz w:val="18"/>
                      </w:rPr>
                      <w:t>Emerson Urgent Care at Hudson, 38 Highland Common East</w:t>
                    </w:r>
                  </w:p>
                  <w:p>
                    <w:pPr>
                      <w:spacing w:line="217" w:lineRule="exact" w:before="122"/>
                      <w:ind w:left="0" w:right="0" w:firstLine="0"/>
                      <w:jc w:val="left"/>
                      <w:rPr>
                        <w:sz w:val="18"/>
                      </w:rPr>
                    </w:pPr>
                    <w:r>
                      <w:rPr>
                        <w:color w:val="231F20"/>
                        <w:sz w:val="18"/>
                      </w:rPr>
                      <w:t>Allis Kim, MD 978-371-5390</w:t>
                    </w:r>
                  </w:p>
                </w:txbxContent>
              </v:textbox>
              <w10:wrap type="none"/>
            </v:shape>
            <v:shape style="position:absolute;left:5859;top:2793;width:3914;height:1742" type="#_x0000_t202" filled="false" stroked="false">
              <v:textbox inset="0,0,0,0">
                <w:txbxContent>
                  <w:p>
                    <w:pPr>
                      <w:spacing w:line="204" w:lineRule="exact" w:before="0"/>
                      <w:ind w:left="0" w:right="0" w:firstLine="0"/>
                      <w:jc w:val="left"/>
                      <w:rPr>
                        <w:b/>
                        <w:sz w:val="18"/>
                      </w:rPr>
                    </w:pPr>
                    <w:r>
                      <w:rPr>
                        <w:b/>
                        <w:color w:val="231F20"/>
                        <w:sz w:val="18"/>
                      </w:rPr>
                      <w:t>Emerson</w:t>
                    </w:r>
                    <w:r>
                      <w:rPr>
                        <w:b/>
                        <w:color w:val="231F20"/>
                        <w:spacing w:val="-7"/>
                        <w:sz w:val="18"/>
                      </w:rPr>
                      <w:t> </w:t>
                    </w:r>
                    <w:r>
                      <w:rPr>
                        <w:b/>
                        <w:color w:val="231F20"/>
                        <w:sz w:val="18"/>
                      </w:rPr>
                      <w:t>Health</w:t>
                    </w:r>
                    <w:r>
                      <w:rPr>
                        <w:b/>
                        <w:color w:val="231F20"/>
                        <w:spacing w:val="-6"/>
                        <w:sz w:val="18"/>
                      </w:rPr>
                      <w:t> </w:t>
                    </w:r>
                    <w:r>
                      <w:rPr>
                        <w:b/>
                        <w:color w:val="231F20"/>
                        <w:sz w:val="18"/>
                      </w:rPr>
                      <w:t>Center</w:t>
                    </w:r>
                    <w:r>
                      <w:rPr>
                        <w:b/>
                        <w:color w:val="231F20"/>
                        <w:spacing w:val="-7"/>
                        <w:sz w:val="18"/>
                      </w:rPr>
                      <w:t> </w:t>
                    </w:r>
                    <w:r>
                      <w:rPr>
                        <w:b/>
                        <w:color w:val="231F20"/>
                        <w:sz w:val="18"/>
                      </w:rPr>
                      <w:t>Westford,</w:t>
                    </w:r>
                    <w:r>
                      <w:rPr>
                        <w:b/>
                        <w:color w:val="231F20"/>
                        <w:spacing w:val="-6"/>
                        <w:sz w:val="18"/>
                      </w:rPr>
                      <w:t> </w:t>
                    </w:r>
                    <w:r>
                      <w:rPr>
                        <w:b/>
                        <w:color w:val="231F20"/>
                        <w:sz w:val="18"/>
                      </w:rPr>
                      <w:t>110</w:t>
                    </w:r>
                    <w:r>
                      <w:rPr>
                        <w:b/>
                        <w:color w:val="231F20"/>
                        <w:spacing w:val="-7"/>
                        <w:sz w:val="18"/>
                      </w:rPr>
                      <w:t> </w:t>
                    </w:r>
                    <w:r>
                      <w:rPr>
                        <w:b/>
                        <w:color w:val="231F20"/>
                        <w:sz w:val="18"/>
                      </w:rPr>
                      <w:t>Littleton</w:t>
                    </w:r>
                    <w:r>
                      <w:rPr>
                        <w:b/>
                        <w:color w:val="231F20"/>
                        <w:spacing w:val="-6"/>
                        <w:sz w:val="18"/>
                      </w:rPr>
                      <w:t> </w:t>
                    </w:r>
                    <w:r>
                      <w:rPr>
                        <w:b/>
                        <w:color w:val="231F20"/>
                        <w:sz w:val="18"/>
                      </w:rPr>
                      <w:t>Road</w:t>
                    </w:r>
                  </w:p>
                  <w:p>
                    <w:pPr>
                      <w:spacing w:before="121"/>
                      <w:ind w:left="0" w:right="0" w:firstLine="0"/>
                      <w:jc w:val="left"/>
                      <w:rPr>
                        <w:sz w:val="18"/>
                      </w:rPr>
                    </w:pPr>
                    <w:r>
                      <w:rPr>
                        <w:color w:val="231F20"/>
                        <w:sz w:val="18"/>
                      </w:rPr>
                      <w:t>John Cahoy, MD, PhD 978-369-5391</w:t>
                    </w:r>
                  </w:p>
                  <w:p>
                    <w:pPr>
                      <w:spacing w:line="261" w:lineRule="auto" w:before="20"/>
                      <w:ind w:left="0" w:right="1221" w:firstLine="0"/>
                      <w:jc w:val="left"/>
                      <w:rPr>
                        <w:sz w:val="18"/>
                      </w:rPr>
                    </w:pPr>
                    <w:r>
                      <w:rPr>
                        <w:color w:val="231F20"/>
                        <w:sz w:val="18"/>
                      </w:rPr>
                      <w:t>Donald Driscoll, MD 978-369-5391 Dean Howard, MD 978-369-5391 Allis Kim, MD 978-371-5390</w:t>
                    </w:r>
                  </w:p>
                  <w:p>
                    <w:pPr>
                      <w:spacing w:line="261" w:lineRule="auto" w:before="2"/>
                      <w:ind w:left="0" w:right="1522" w:firstLine="0"/>
                      <w:jc w:val="left"/>
                      <w:rPr>
                        <w:sz w:val="18"/>
                      </w:rPr>
                    </w:pPr>
                    <w:r>
                      <w:rPr>
                        <w:color w:val="231F20"/>
                        <w:sz w:val="18"/>
                      </w:rPr>
                      <w:t>John McInnis, MD 978-369-5391 Paul Re, MD 978-369-5391</w:t>
                    </w:r>
                  </w:p>
                </w:txbxContent>
              </v:textbox>
              <w10:wrap type="none"/>
            </v:shape>
            <v:shape style="position:absolute;left:169;top:4917;width:210;height:170" type="#_x0000_t202" filled="false" stroked="false">
              <v:textbox inset="0,0,0,0">
                <w:txbxContent>
                  <w:p>
                    <w:pPr>
                      <w:spacing w:line="169" w:lineRule="exact" w:before="0"/>
                      <w:ind w:left="0" w:right="0" w:firstLine="0"/>
                      <w:jc w:val="left"/>
                      <w:rPr>
                        <w:b/>
                        <w:sz w:val="15"/>
                      </w:rPr>
                    </w:pPr>
                    <w:r>
                      <w:rPr>
                        <w:b/>
                        <w:color w:val="FFFFFF"/>
                        <w:w w:val="110"/>
                        <w:sz w:val="15"/>
                        <w:shd w:fill="3397B9" w:color="auto" w:val="clear"/>
                      </w:rPr>
                      <w:t> </w:t>
                    </w:r>
                    <w:r>
                      <w:rPr>
                        <w:b/>
                        <w:color w:val="FFFFFF"/>
                        <w:sz w:val="15"/>
                        <w:shd w:fill="3397B9" w:color="auto" w:val="clear"/>
                      </w:rPr>
                      <w:t> 8 </w:t>
                    </w:r>
                  </w:p>
                </w:txbxContent>
              </v:textbox>
              <w10:wrap type="none"/>
            </v:shape>
            <v:shape style="position:absolute;left:5859;top:4813;width:3858;height:203" type="#_x0000_t202" filled="false" stroked="false">
              <v:textbox inset="0,0,0,0">
                <w:txbxContent>
                  <w:p>
                    <w:pPr>
                      <w:spacing w:line="202" w:lineRule="exact" w:before="0"/>
                      <w:ind w:left="0" w:right="0" w:firstLine="0"/>
                      <w:jc w:val="left"/>
                      <w:rPr>
                        <w:i/>
                        <w:sz w:val="18"/>
                      </w:rPr>
                    </w:pPr>
                    <w:r>
                      <w:rPr>
                        <w:i/>
                        <w:color w:val="231F20"/>
                        <w:w w:val="95"/>
                        <w:sz w:val="18"/>
                      </w:rPr>
                      <w:t>For more information, visit emersonhospital.org/ortho.</w:t>
                    </w:r>
                  </w:p>
                </w:txbxContent>
              </v:textbox>
              <w10:wrap type="none"/>
            </v:shape>
          </v:group>
        </w:pict>
      </w:r>
      <w:r>
        <w:rPr>
          <w:sz w:val="20"/>
        </w:rPr>
      </w:r>
    </w:p>
    <w:p>
      <w:pPr>
        <w:spacing w:after="0"/>
        <w:rPr>
          <w:sz w:val="20"/>
        </w:rPr>
        <w:sectPr>
          <w:type w:val="continuous"/>
          <w:pgSz w:w="12240" w:h="15840"/>
          <w:pgMar w:top="1280" w:bottom="280" w:left="0" w:right="0"/>
        </w:sectPr>
      </w:pPr>
    </w:p>
    <w:p>
      <w:pPr>
        <w:spacing w:before="47"/>
        <w:ind w:left="720" w:right="0" w:firstLine="0"/>
        <w:jc w:val="left"/>
        <w:rPr>
          <w:rFonts w:ascii="Century"/>
          <w:sz w:val="79"/>
        </w:rPr>
      </w:pPr>
      <w:r>
        <w:rPr>
          <w:rFonts w:ascii="Century"/>
          <w:color w:val="FFFFFF"/>
          <w:spacing w:val="-20"/>
          <w:sz w:val="79"/>
        </w:rPr>
        <w:t>The </w:t>
      </w:r>
      <w:r>
        <w:rPr>
          <w:rFonts w:ascii="Century"/>
          <w:color w:val="FFFFFF"/>
          <w:spacing w:val="-18"/>
          <w:sz w:val="79"/>
        </w:rPr>
        <w:t>doctor </w:t>
      </w:r>
      <w:r>
        <w:rPr>
          <w:rFonts w:ascii="Century"/>
          <w:color w:val="FFFFFF"/>
          <w:spacing w:val="-7"/>
          <w:sz w:val="79"/>
        </w:rPr>
        <w:t>is</w:t>
      </w:r>
      <w:r>
        <w:rPr>
          <w:rFonts w:ascii="Century"/>
          <w:color w:val="FFFFFF"/>
          <w:spacing w:val="-116"/>
          <w:sz w:val="79"/>
        </w:rPr>
        <w:t> </w:t>
      </w:r>
      <w:r>
        <w:rPr>
          <w:rFonts w:ascii="Century"/>
          <w:color w:val="FFFFFF"/>
          <w:sz w:val="79"/>
        </w:rPr>
        <w:t>in</w:t>
      </w:r>
    </w:p>
    <w:p>
      <w:pPr>
        <w:spacing w:before="32"/>
        <w:ind w:left="760" w:right="0" w:firstLine="0"/>
        <w:jc w:val="left"/>
        <w:rPr>
          <w:rFonts w:ascii="Book Antiqua"/>
          <w:i/>
          <w:sz w:val="23"/>
        </w:rPr>
      </w:pPr>
      <w:r>
        <w:rPr>
          <w:rFonts w:ascii="Book Antiqua"/>
          <w:i/>
          <w:color w:val="3397B9"/>
          <w:w w:val="115"/>
          <w:sz w:val="23"/>
        </w:rPr>
        <w:t>Useful</w:t>
      </w:r>
      <w:r>
        <w:rPr>
          <w:rFonts w:ascii="Book Antiqua"/>
          <w:i/>
          <w:color w:val="3397B9"/>
          <w:spacing w:val="-19"/>
          <w:w w:val="115"/>
          <w:sz w:val="23"/>
        </w:rPr>
        <w:t> </w:t>
      </w:r>
      <w:r>
        <w:rPr>
          <w:rFonts w:ascii="Book Antiqua"/>
          <w:i/>
          <w:color w:val="3397B9"/>
          <w:w w:val="115"/>
          <w:sz w:val="23"/>
        </w:rPr>
        <w:t>information</w:t>
      </w:r>
      <w:r>
        <w:rPr>
          <w:rFonts w:ascii="Book Antiqua"/>
          <w:i/>
          <w:color w:val="3397B9"/>
          <w:spacing w:val="-19"/>
          <w:w w:val="115"/>
          <w:sz w:val="23"/>
        </w:rPr>
        <w:t> </w:t>
      </w:r>
      <w:r>
        <w:rPr>
          <w:rFonts w:ascii="Book Antiqua"/>
          <w:i/>
          <w:color w:val="3397B9"/>
          <w:w w:val="115"/>
          <w:sz w:val="23"/>
        </w:rPr>
        <w:t>from</w:t>
      </w:r>
      <w:r>
        <w:rPr>
          <w:rFonts w:ascii="Book Antiqua"/>
          <w:i/>
          <w:color w:val="3397B9"/>
          <w:spacing w:val="-19"/>
          <w:w w:val="115"/>
          <w:sz w:val="23"/>
        </w:rPr>
        <w:t> </w:t>
      </w:r>
      <w:r>
        <w:rPr>
          <w:rFonts w:ascii="Book Antiqua"/>
          <w:i/>
          <w:color w:val="3397B9"/>
          <w:w w:val="115"/>
          <w:sz w:val="23"/>
        </w:rPr>
        <w:t>the</w:t>
      </w:r>
      <w:r>
        <w:rPr>
          <w:rFonts w:ascii="Book Antiqua"/>
          <w:i/>
          <w:color w:val="3397B9"/>
          <w:spacing w:val="-18"/>
          <w:w w:val="115"/>
          <w:sz w:val="23"/>
        </w:rPr>
        <w:t> </w:t>
      </w:r>
      <w:r>
        <w:rPr>
          <w:rFonts w:ascii="Book Antiqua"/>
          <w:i/>
          <w:color w:val="3397B9"/>
          <w:w w:val="115"/>
          <w:sz w:val="23"/>
        </w:rPr>
        <w:t>Emerson</w:t>
      </w:r>
      <w:r>
        <w:rPr>
          <w:rFonts w:ascii="Book Antiqua"/>
          <w:i/>
          <w:color w:val="3397B9"/>
          <w:spacing w:val="-19"/>
          <w:w w:val="115"/>
          <w:sz w:val="23"/>
        </w:rPr>
        <w:t> </w:t>
      </w:r>
      <w:r>
        <w:rPr>
          <w:rFonts w:ascii="Book Antiqua"/>
          <w:i/>
          <w:color w:val="3397B9"/>
          <w:w w:val="115"/>
          <w:sz w:val="23"/>
        </w:rPr>
        <w:t>medical</w:t>
      </w:r>
      <w:r>
        <w:rPr>
          <w:rFonts w:ascii="Book Antiqua"/>
          <w:i/>
          <w:color w:val="3397B9"/>
          <w:spacing w:val="-19"/>
          <w:w w:val="115"/>
          <w:sz w:val="23"/>
        </w:rPr>
        <w:t> </w:t>
      </w:r>
      <w:r>
        <w:rPr>
          <w:rFonts w:ascii="Book Antiqua"/>
          <w:i/>
          <w:color w:val="3397B9"/>
          <w:w w:val="115"/>
          <w:sz w:val="23"/>
        </w:rPr>
        <w:t>staff</w:t>
      </w:r>
    </w:p>
    <w:p>
      <w:pPr>
        <w:spacing w:line="317" w:lineRule="exact" w:before="186"/>
        <w:ind w:left="760" w:right="0" w:firstLine="0"/>
        <w:jc w:val="left"/>
        <w:rPr>
          <w:sz w:val="26"/>
        </w:rPr>
      </w:pPr>
      <w:r>
        <w:rPr>
          <w:color w:val="00527C"/>
          <w:sz w:val="26"/>
        </w:rPr>
        <w:t>John Dowd, DO, Gastroenterologist</w:t>
      </w:r>
    </w:p>
    <w:p>
      <w:pPr>
        <w:spacing w:before="0"/>
        <w:ind w:left="760" w:right="0" w:firstLine="0"/>
        <w:jc w:val="left"/>
        <w:rPr>
          <w:sz w:val="20"/>
        </w:rPr>
      </w:pPr>
      <w:r>
        <w:rPr>
          <w:color w:val="00527C"/>
          <w:sz w:val="20"/>
        </w:rPr>
        <w:t>Colonoscopy screening needs to begin at age 45</w:t>
      </w:r>
    </w:p>
    <w:p>
      <w:pPr>
        <w:spacing w:line="240" w:lineRule="auto" w:before="5"/>
        <w:rPr>
          <w:sz w:val="16"/>
        </w:rPr>
      </w:pPr>
    </w:p>
    <w:p>
      <w:pPr>
        <w:spacing w:after="0" w:line="240" w:lineRule="auto"/>
        <w:rPr>
          <w:sz w:val="16"/>
        </w:rPr>
        <w:sectPr>
          <w:headerReference w:type="default" r:id="rId105"/>
          <w:pgSz w:w="12240" w:h="15840"/>
          <w:pgMar w:header="0" w:footer="0" w:top="1160" w:bottom="280" w:left="0" w:right="0"/>
        </w:sectPr>
      </w:pPr>
    </w:p>
    <w:p>
      <w:pPr>
        <w:spacing w:line="304" w:lineRule="auto" w:before="97"/>
        <w:ind w:left="760" w:right="10" w:firstLine="0"/>
        <w:jc w:val="left"/>
        <w:rPr>
          <w:rFonts w:ascii="Tahoma"/>
          <w:b/>
          <w:sz w:val="17"/>
        </w:rPr>
      </w:pPr>
      <w:r>
        <w:rPr/>
        <w:pict>
          <v:group style="position:absolute;margin-left:.000015pt;margin-top:23.040001pt;width:612pt;height:748.9pt;mso-position-horizontal-relative:page;mso-position-vertical-relative:page;z-index:-17832448" coordorigin="0,461" coordsize="12240,14978">
            <v:rect style="position:absolute;left:540;top:720;width:11170;height:14719" filled="true" fillcolor="#dcf2fd" stroked="false">
              <v:fill opacity="32768f" type="solid"/>
            </v:rect>
            <v:line style="position:absolute" from="760,3280" to="6034,3280" stroked="true" strokeweight=".5pt" strokecolor="#00527c">
              <v:stroke dashstyle="solid"/>
            </v:line>
            <v:shape style="position:absolute;left:6286;top:460;width:5954;height:4551" type="#_x0000_t75" stroked="false">
              <v:imagedata r:id="rId106" o:title=""/>
            </v:shape>
            <v:shape style="position:absolute;left:0;top:1163;width:6760;height:947" type="#_x0000_t75" stroked="false">
              <v:imagedata r:id="rId107" o:title=""/>
            </v:shape>
            <v:rect style="position:absolute;left:6286;top:5011;width:5954;height:186" filled="true" fillcolor="#cc2026" stroked="false">
              <v:fill type="solid"/>
            </v:rect>
            <v:line style="position:absolute" from="6242,14377" to="11534,14377" stroked="true" strokeweight=".5pt" strokecolor="#231f20">
              <v:stroke dashstyle="solid"/>
            </v:line>
            <w10:wrap type="none"/>
          </v:group>
        </w:pict>
      </w:r>
      <w:r>
        <w:rPr>
          <w:rFonts w:ascii="Tahoma"/>
          <w:b/>
          <w:color w:val="231F20"/>
          <w:w w:val="95"/>
          <w:sz w:val="17"/>
        </w:rPr>
        <w:t>Why</w:t>
      </w:r>
      <w:r>
        <w:rPr>
          <w:rFonts w:ascii="Tahoma"/>
          <w:b/>
          <w:color w:val="231F20"/>
          <w:spacing w:val="-19"/>
          <w:w w:val="95"/>
          <w:sz w:val="17"/>
        </w:rPr>
        <w:t> </w:t>
      </w:r>
      <w:r>
        <w:rPr>
          <w:rFonts w:ascii="Tahoma"/>
          <w:b/>
          <w:color w:val="231F20"/>
          <w:w w:val="95"/>
          <w:sz w:val="17"/>
        </w:rPr>
        <w:t>is</w:t>
      </w:r>
      <w:r>
        <w:rPr>
          <w:rFonts w:ascii="Tahoma"/>
          <w:b/>
          <w:color w:val="231F20"/>
          <w:spacing w:val="-19"/>
          <w:w w:val="95"/>
          <w:sz w:val="17"/>
        </w:rPr>
        <w:t> </w:t>
      </w:r>
      <w:r>
        <w:rPr>
          <w:rFonts w:ascii="Tahoma"/>
          <w:b/>
          <w:color w:val="231F20"/>
          <w:w w:val="95"/>
          <w:sz w:val="17"/>
        </w:rPr>
        <w:t>it</w:t>
      </w:r>
      <w:r>
        <w:rPr>
          <w:rFonts w:ascii="Tahoma"/>
          <w:b/>
          <w:color w:val="231F20"/>
          <w:spacing w:val="-18"/>
          <w:w w:val="95"/>
          <w:sz w:val="17"/>
        </w:rPr>
        <w:t> </w:t>
      </w:r>
      <w:r>
        <w:rPr>
          <w:rFonts w:ascii="Tahoma"/>
          <w:b/>
          <w:color w:val="231F20"/>
          <w:w w:val="95"/>
          <w:sz w:val="17"/>
        </w:rPr>
        <w:t>now</w:t>
      </w:r>
      <w:r>
        <w:rPr>
          <w:rFonts w:ascii="Tahoma"/>
          <w:b/>
          <w:color w:val="231F20"/>
          <w:spacing w:val="-19"/>
          <w:w w:val="95"/>
          <w:sz w:val="17"/>
        </w:rPr>
        <w:t> </w:t>
      </w:r>
      <w:r>
        <w:rPr>
          <w:rFonts w:ascii="Tahoma"/>
          <w:b/>
          <w:color w:val="231F20"/>
          <w:w w:val="95"/>
          <w:sz w:val="17"/>
        </w:rPr>
        <w:t>recommended</w:t>
      </w:r>
      <w:r>
        <w:rPr>
          <w:rFonts w:ascii="Tahoma"/>
          <w:b/>
          <w:color w:val="231F20"/>
          <w:spacing w:val="-18"/>
          <w:w w:val="95"/>
          <w:sz w:val="17"/>
        </w:rPr>
        <w:t> </w:t>
      </w:r>
      <w:r>
        <w:rPr>
          <w:rFonts w:ascii="Tahoma"/>
          <w:b/>
          <w:color w:val="231F20"/>
          <w:w w:val="95"/>
          <w:sz w:val="17"/>
        </w:rPr>
        <w:t>that</w:t>
      </w:r>
      <w:r>
        <w:rPr>
          <w:rFonts w:ascii="Tahoma"/>
          <w:b/>
          <w:color w:val="231F20"/>
          <w:spacing w:val="-19"/>
          <w:w w:val="95"/>
          <w:sz w:val="17"/>
        </w:rPr>
        <w:t> </w:t>
      </w:r>
      <w:r>
        <w:rPr>
          <w:rFonts w:ascii="Tahoma"/>
          <w:b/>
          <w:color w:val="231F20"/>
          <w:w w:val="95"/>
          <w:sz w:val="17"/>
        </w:rPr>
        <w:t>individuals</w:t>
      </w:r>
      <w:r>
        <w:rPr>
          <w:rFonts w:ascii="Tahoma"/>
          <w:b/>
          <w:color w:val="231F20"/>
          <w:spacing w:val="-18"/>
          <w:w w:val="95"/>
          <w:sz w:val="17"/>
        </w:rPr>
        <w:t> </w:t>
      </w:r>
      <w:r>
        <w:rPr>
          <w:rFonts w:ascii="Tahoma"/>
          <w:b/>
          <w:color w:val="231F20"/>
          <w:w w:val="95"/>
          <w:sz w:val="17"/>
        </w:rPr>
        <w:t>with</w:t>
      </w:r>
      <w:r>
        <w:rPr>
          <w:rFonts w:ascii="Tahoma"/>
          <w:b/>
          <w:color w:val="231F20"/>
          <w:spacing w:val="-19"/>
          <w:w w:val="95"/>
          <w:sz w:val="17"/>
        </w:rPr>
        <w:t> </w:t>
      </w:r>
      <w:r>
        <w:rPr>
          <w:rFonts w:ascii="Tahoma"/>
          <w:b/>
          <w:color w:val="231F20"/>
          <w:w w:val="95"/>
          <w:sz w:val="17"/>
        </w:rPr>
        <w:t>an</w:t>
      </w:r>
      <w:r>
        <w:rPr>
          <w:rFonts w:ascii="Tahoma"/>
          <w:b/>
          <w:color w:val="231F20"/>
          <w:spacing w:val="-18"/>
          <w:w w:val="95"/>
          <w:sz w:val="17"/>
        </w:rPr>
        <w:t> </w:t>
      </w:r>
      <w:r>
        <w:rPr>
          <w:rFonts w:ascii="Tahoma"/>
          <w:b/>
          <w:color w:val="231F20"/>
          <w:w w:val="95"/>
          <w:sz w:val="17"/>
        </w:rPr>
        <w:t>average</w:t>
      </w:r>
      <w:r>
        <w:rPr>
          <w:rFonts w:ascii="Tahoma"/>
          <w:b/>
          <w:color w:val="231F20"/>
          <w:spacing w:val="-19"/>
          <w:w w:val="95"/>
          <w:sz w:val="17"/>
        </w:rPr>
        <w:t> </w:t>
      </w:r>
      <w:r>
        <w:rPr>
          <w:rFonts w:ascii="Tahoma"/>
          <w:b/>
          <w:color w:val="231F20"/>
          <w:w w:val="95"/>
          <w:sz w:val="17"/>
        </w:rPr>
        <w:t>risk </w:t>
      </w:r>
      <w:r>
        <w:rPr>
          <w:rFonts w:ascii="Tahoma"/>
          <w:b/>
          <w:color w:val="231F20"/>
          <w:sz w:val="17"/>
        </w:rPr>
        <w:t>for</w:t>
      </w:r>
      <w:r>
        <w:rPr>
          <w:rFonts w:ascii="Tahoma"/>
          <w:b/>
          <w:color w:val="231F20"/>
          <w:spacing w:val="-20"/>
          <w:sz w:val="17"/>
        </w:rPr>
        <w:t> </w:t>
      </w:r>
      <w:r>
        <w:rPr>
          <w:rFonts w:ascii="Tahoma"/>
          <w:b/>
          <w:color w:val="231F20"/>
          <w:sz w:val="17"/>
        </w:rPr>
        <w:t>colon</w:t>
      </w:r>
      <w:r>
        <w:rPr>
          <w:rFonts w:ascii="Tahoma"/>
          <w:b/>
          <w:color w:val="231F20"/>
          <w:spacing w:val="-20"/>
          <w:sz w:val="17"/>
        </w:rPr>
        <w:t> </w:t>
      </w:r>
      <w:r>
        <w:rPr>
          <w:rFonts w:ascii="Tahoma"/>
          <w:b/>
          <w:color w:val="231F20"/>
          <w:sz w:val="17"/>
        </w:rPr>
        <w:t>cancer</w:t>
      </w:r>
      <w:r>
        <w:rPr>
          <w:rFonts w:ascii="Tahoma"/>
          <w:b/>
          <w:color w:val="231F20"/>
          <w:spacing w:val="-20"/>
          <w:sz w:val="17"/>
        </w:rPr>
        <w:t> </w:t>
      </w:r>
      <w:r>
        <w:rPr>
          <w:rFonts w:ascii="Tahoma"/>
          <w:b/>
          <w:color w:val="231F20"/>
          <w:sz w:val="17"/>
        </w:rPr>
        <w:t>have</w:t>
      </w:r>
      <w:r>
        <w:rPr>
          <w:rFonts w:ascii="Tahoma"/>
          <w:b/>
          <w:color w:val="231F20"/>
          <w:spacing w:val="-20"/>
          <w:sz w:val="17"/>
        </w:rPr>
        <w:t> </w:t>
      </w:r>
      <w:r>
        <w:rPr>
          <w:rFonts w:ascii="Tahoma"/>
          <w:b/>
          <w:color w:val="231F20"/>
          <w:sz w:val="17"/>
        </w:rPr>
        <w:t>their</w:t>
      </w:r>
      <w:r>
        <w:rPr>
          <w:rFonts w:ascii="Tahoma"/>
          <w:b/>
          <w:color w:val="231F20"/>
          <w:spacing w:val="-20"/>
          <w:sz w:val="17"/>
        </w:rPr>
        <w:t> </w:t>
      </w:r>
      <w:r>
        <w:rPr>
          <w:rFonts w:ascii="Tahoma"/>
          <w:b/>
          <w:color w:val="231F20"/>
          <w:sz w:val="17"/>
        </w:rPr>
        <w:t>first</w:t>
      </w:r>
      <w:r>
        <w:rPr>
          <w:rFonts w:ascii="Tahoma"/>
          <w:b/>
          <w:color w:val="231F20"/>
          <w:spacing w:val="-20"/>
          <w:sz w:val="17"/>
        </w:rPr>
        <w:t> </w:t>
      </w:r>
      <w:r>
        <w:rPr>
          <w:rFonts w:ascii="Tahoma"/>
          <w:b/>
          <w:color w:val="231F20"/>
          <w:sz w:val="17"/>
        </w:rPr>
        <w:t>colonoscopy</w:t>
      </w:r>
      <w:r>
        <w:rPr>
          <w:rFonts w:ascii="Tahoma"/>
          <w:b/>
          <w:color w:val="231F20"/>
          <w:spacing w:val="-20"/>
          <w:sz w:val="17"/>
        </w:rPr>
        <w:t> </w:t>
      </w:r>
      <w:r>
        <w:rPr>
          <w:rFonts w:ascii="Tahoma"/>
          <w:b/>
          <w:color w:val="231F20"/>
          <w:sz w:val="17"/>
        </w:rPr>
        <w:t>at</w:t>
      </w:r>
      <w:r>
        <w:rPr>
          <w:rFonts w:ascii="Tahoma"/>
          <w:b/>
          <w:color w:val="231F20"/>
          <w:spacing w:val="-19"/>
          <w:sz w:val="17"/>
        </w:rPr>
        <w:t> </w:t>
      </w:r>
      <w:r>
        <w:rPr>
          <w:rFonts w:ascii="Tahoma"/>
          <w:b/>
          <w:color w:val="231F20"/>
          <w:sz w:val="17"/>
        </w:rPr>
        <w:t>age</w:t>
      </w:r>
      <w:r>
        <w:rPr>
          <w:rFonts w:ascii="Tahoma"/>
          <w:b/>
          <w:color w:val="231F20"/>
          <w:spacing w:val="-20"/>
          <w:sz w:val="17"/>
        </w:rPr>
        <w:t> </w:t>
      </w:r>
      <w:r>
        <w:rPr>
          <w:rFonts w:ascii="Tahoma"/>
          <w:b/>
          <w:color w:val="231F20"/>
          <w:sz w:val="17"/>
        </w:rPr>
        <w:t>45?</w:t>
      </w:r>
    </w:p>
    <w:p>
      <w:pPr>
        <w:pStyle w:val="BodyText"/>
        <w:spacing w:line="319" w:lineRule="auto" w:before="110"/>
        <w:ind w:left="760" w:right="10"/>
      </w:pPr>
      <w:r>
        <w:rPr>
          <w:color w:val="231F20"/>
          <w:w w:val="115"/>
        </w:rPr>
        <w:t>We’ve</w:t>
      </w:r>
      <w:r>
        <w:rPr>
          <w:color w:val="231F20"/>
          <w:spacing w:val="-16"/>
          <w:w w:val="115"/>
        </w:rPr>
        <w:t> </w:t>
      </w:r>
      <w:r>
        <w:rPr>
          <w:color w:val="231F20"/>
          <w:w w:val="115"/>
        </w:rPr>
        <w:t>seen</w:t>
      </w:r>
      <w:r>
        <w:rPr>
          <w:color w:val="231F20"/>
          <w:spacing w:val="-16"/>
          <w:w w:val="115"/>
        </w:rPr>
        <w:t> </w:t>
      </w:r>
      <w:r>
        <w:rPr>
          <w:color w:val="231F20"/>
          <w:w w:val="115"/>
        </w:rPr>
        <w:t>an</w:t>
      </w:r>
      <w:r>
        <w:rPr>
          <w:color w:val="231F20"/>
          <w:spacing w:val="-16"/>
          <w:w w:val="115"/>
        </w:rPr>
        <w:t> </w:t>
      </w:r>
      <w:r>
        <w:rPr>
          <w:color w:val="231F20"/>
          <w:w w:val="115"/>
        </w:rPr>
        <w:t>increased</w:t>
      </w:r>
      <w:r>
        <w:rPr>
          <w:color w:val="231F20"/>
          <w:spacing w:val="-15"/>
          <w:w w:val="115"/>
        </w:rPr>
        <w:t> </w:t>
      </w:r>
      <w:r>
        <w:rPr>
          <w:color w:val="231F20"/>
          <w:w w:val="115"/>
        </w:rPr>
        <w:t>incidence</w:t>
      </w:r>
      <w:r>
        <w:rPr>
          <w:color w:val="231F20"/>
          <w:spacing w:val="-16"/>
          <w:w w:val="115"/>
        </w:rPr>
        <w:t> </w:t>
      </w:r>
      <w:r>
        <w:rPr>
          <w:color w:val="231F20"/>
          <w:w w:val="115"/>
        </w:rPr>
        <w:t>of</w:t>
      </w:r>
      <w:r>
        <w:rPr>
          <w:color w:val="231F20"/>
          <w:spacing w:val="-16"/>
          <w:w w:val="115"/>
        </w:rPr>
        <w:t> </w:t>
      </w:r>
      <w:r>
        <w:rPr>
          <w:color w:val="231F20"/>
          <w:w w:val="115"/>
        </w:rPr>
        <w:t>colon</w:t>
      </w:r>
      <w:r>
        <w:rPr>
          <w:color w:val="231F20"/>
          <w:spacing w:val="-16"/>
          <w:w w:val="115"/>
        </w:rPr>
        <w:t> </w:t>
      </w:r>
      <w:r>
        <w:rPr>
          <w:color w:val="231F20"/>
          <w:w w:val="115"/>
        </w:rPr>
        <w:t>cancer</w:t>
      </w:r>
      <w:r>
        <w:rPr>
          <w:color w:val="231F20"/>
          <w:spacing w:val="-15"/>
          <w:w w:val="115"/>
        </w:rPr>
        <w:t> </w:t>
      </w:r>
      <w:r>
        <w:rPr>
          <w:color w:val="231F20"/>
          <w:w w:val="115"/>
        </w:rPr>
        <w:t>in</w:t>
      </w:r>
      <w:r>
        <w:rPr>
          <w:color w:val="231F20"/>
          <w:spacing w:val="-16"/>
          <w:w w:val="115"/>
        </w:rPr>
        <w:t> </w:t>
      </w:r>
      <w:r>
        <w:rPr>
          <w:color w:val="231F20"/>
          <w:w w:val="115"/>
        </w:rPr>
        <w:t>younger</w:t>
      </w:r>
      <w:r>
        <w:rPr>
          <w:color w:val="231F20"/>
          <w:spacing w:val="-16"/>
          <w:w w:val="115"/>
        </w:rPr>
        <w:t> </w:t>
      </w:r>
      <w:r>
        <w:rPr>
          <w:color w:val="231F20"/>
          <w:w w:val="115"/>
        </w:rPr>
        <w:t>peo- ple</w:t>
      </w:r>
      <w:r>
        <w:rPr>
          <w:color w:val="231F20"/>
          <w:spacing w:val="-9"/>
          <w:w w:val="115"/>
        </w:rPr>
        <w:t> </w:t>
      </w:r>
      <w:r>
        <w:rPr>
          <w:color w:val="231F20"/>
          <w:w w:val="115"/>
        </w:rPr>
        <w:t>during</w:t>
      </w:r>
      <w:r>
        <w:rPr>
          <w:color w:val="231F20"/>
          <w:spacing w:val="-8"/>
          <w:w w:val="115"/>
        </w:rPr>
        <w:t> </w:t>
      </w:r>
      <w:r>
        <w:rPr>
          <w:color w:val="231F20"/>
          <w:w w:val="115"/>
        </w:rPr>
        <w:t>the</w:t>
      </w:r>
      <w:r>
        <w:rPr>
          <w:color w:val="231F20"/>
          <w:spacing w:val="-9"/>
          <w:w w:val="115"/>
        </w:rPr>
        <w:t> </w:t>
      </w:r>
      <w:r>
        <w:rPr>
          <w:color w:val="231F20"/>
          <w:w w:val="115"/>
        </w:rPr>
        <w:t>last</w:t>
      </w:r>
      <w:r>
        <w:rPr>
          <w:color w:val="231F20"/>
          <w:spacing w:val="-8"/>
          <w:w w:val="115"/>
        </w:rPr>
        <w:t> </w:t>
      </w:r>
      <w:r>
        <w:rPr>
          <w:color w:val="231F20"/>
          <w:w w:val="115"/>
        </w:rPr>
        <w:t>decade,</w:t>
      </w:r>
      <w:r>
        <w:rPr>
          <w:color w:val="231F20"/>
          <w:spacing w:val="-9"/>
          <w:w w:val="115"/>
        </w:rPr>
        <w:t> </w:t>
      </w:r>
      <w:r>
        <w:rPr>
          <w:color w:val="231F20"/>
          <w:w w:val="115"/>
        </w:rPr>
        <w:t>and</w:t>
      </w:r>
      <w:r>
        <w:rPr>
          <w:color w:val="231F20"/>
          <w:spacing w:val="-8"/>
          <w:w w:val="115"/>
        </w:rPr>
        <w:t> </w:t>
      </w:r>
      <w:r>
        <w:rPr>
          <w:color w:val="231F20"/>
          <w:w w:val="115"/>
        </w:rPr>
        <w:t>it</w:t>
      </w:r>
      <w:r>
        <w:rPr>
          <w:color w:val="231F20"/>
          <w:spacing w:val="-9"/>
          <w:w w:val="115"/>
        </w:rPr>
        <w:t> </w:t>
      </w:r>
      <w:r>
        <w:rPr>
          <w:color w:val="231F20"/>
          <w:w w:val="115"/>
        </w:rPr>
        <w:t>has</w:t>
      </w:r>
      <w:r>
        <w:rPr>
          <w:color w:val="231F20"/>
          <w:spacing w:val="-8"/>
          <w:w w:val="115"/>
        </w:rPr>
        <w:t> </w:t>
      </w:r>
      <w:r>
        <w:rPr>
          <w:color w:val="231F20"/>
          <w:w w:val="115"/>
        </w:rPr>
        <w:t>increased</w:t>
      </w:r>
      <w:r>
        <w:rPr>
          <w:color w:val="231F20"/>
          <w:spacing w:val="-9"/>
          <w:w w:val="115"/>
        </w:rPr>
        <w:t> </w:t>
      </w:r>
      <w:r>
        <w:rPr>
          <w:color w:val="231F20"/>
          <w:w w:val="115"/>
        </w:rPr>
        <w:t>even</w:t>
      </w:r>
      <w:r>
        <w:rPr>
          <w:color w:val="231F20"/>
          <w:spacing w:val="-8"/>
          <w:w w:val="115"/>
        </w:rPr>
        <w:t> </w:t>
      </w:r>
      <w:r>
        <w:rPr>
          <w:color w:val="231F20"/>
          <w:w w:val="115"/>
        </w:rPr>
        <w:t>more</w:t>
      </w:r>
      <w:r>
        <w:rPr>
          <w:color w:val="231F20"/>
          <w:spacing w:val="-9"/>
          <w:w w:val="115"/>
        </w:rPr>
        <w:t> </w:t>
      </w:r>
      <w:r>
        <w:rPr>
          <w:color w:val="231F20"/>
          <w:w w:val="115"/>
        </w:rPr>
        <w:t>in</w:t>
      </w:r>
      <w:r>
        <w:rPr>
          <w:color w:val="231F20"/>
          <w:spacing w:val="-8"/>
          <w:w w:val="115"/>
        </w:rPr>
        <w:t> </w:t>
      </w:r>
      <w:r>
        <w:rPr>
          <w:color w:val="231F20"/>
          <w:w w:val="115"/>
        </w:rPr>
        <w:t>the</w:t>
      </w:r>
      <w:r>
        <w:rPr>
          <w:color w:val="231F20"/>
          <w:spacing w:val="-9"/>
          <w:w w:val="115"/>
        </w:rPr>
        <w:t> </w:t>
      </w:r>
      <w:r>
        <w:rPr>
          <w:color w:val="231F20"/>
          <w:w w:val="115"/>
        </w:rPr>
        <w:t>last five</w:t>
      </w:r>
      <w:r>
        <w:rPr>
          <w:color w:val="231F20"/>
          <w:spacing w:val="-21"/>
          <w:w w:val="115"/>
        </w:rPr>
        <w:t> </w:t>
      </w:r>
      <w:r>
        <w:rPr>
          <w:color w:val="231F20"/>
          <w:w w:val="115"/>
        </w:rPr>
        <w:t>years.</w:t>
      </w:r>
      <w:r>
        <w:rPr>
          <w:color w:val="231F20"/>
          <w:spacing w:val="-21"/>
          <w:w w:val="115"/>
        </w:rPr>
        <w:t> </w:t>
      </w:r>
      <w:r>
        <w:rPr>
          <w:color w:val="231F20"/>
          <w:w w:val="115"/>
        </w:rPr>
        <w:t>There</w:t>
      </w:r>
      <w:r>
        <w:rPr>
          <w:color w:val="231F20"/>
          <w:spacing w:val="-21"/>
          <w:w w:val="115"/>
        </w:rPr>
        <w:t> </w:t>
      </w:r>
      <w:r>
        <w:rPr>
          <w:color w:val="231F20"/>
          <w:w w:val="115"/>
        </w:rPr>
        <w:t>are</w:t>
      </w:r>
      <w:r>
        <w:rPr>
          <w:color w:val="231F20"/>
          <w:spacing w:val="-20"/>
          <w:w w:val="115"/>
        </w:rPr>
        <w:t> </w:t>
      </w:r>
      <w:r>
        <w:rPr>
          <w:color w:val="231F20"/>
          <w:w w:val="115"/>
        </w:rPr>
        <w:t>a</w:t>
      </w:r>
      <w:r>
        <w:rPr>
          <w:color w:val="231F20"/>
          <w:spacing w:val="-21"/>
          <w:w w:val="115"/>
        </w:rPr>
        <w:t> </w:t>
      </w:r>
      <w:r>
        <w:rPr>
          <w:color w:val="231F20"/>
          <w:w w:val="115"/>
        </w:rPr>
        <w:t>host</w:t>
      </w:r>
      <w:r>
        <w:rPr>
          <w:color w:val="231F20"/>
          <w:spacing w:val="-21"/>
          <w:w w:val="115"/>
        </w:rPr>
        <w:t> </w:t>
      </w:r>
      <w:r>
        <w:rPr>
          <w:color w:val="231F20"/>
          <w:w w:val="115"/>
        </w:rPr>
        <w:t>of</w:t>
      </w:r>
      <w:r>
        <w:rPr>
          <w:color w:val="231F20"/>
          <w:spacing w:val="-20"/>
          <w:w w:val="115"/>
        </w:rPr>
        <w:t> </w:t>
      </w:r>
      <w:r>
        <w:rPr>
          <w:color w:val="231F20"/>
          <w:w w:val="115"/>
        </w:rPr>
        <w:t>contributing</w:t>
      </w:r>
      <w:r>
        <w:rPr>
          <w:color w:val="231F20"/>
          <w:spacing w:val="-21"/>
          <w:w w:val="115"/>
        </w:rPr>
        <w:t> </w:t>
      </w:r>
      <w:r>
        <w:rPr>
          <w:color w:val="231F20"/>
          <w:w w:val="115"/>
        </w:rPr>
        <w:t>factors,</w:t>
      </w:r>
      <w:r>
        <w:rPr>
          <w:color w:val="231F20"/>
          <w:spacing w:val="-21"/>
          <w:w w:val="115"/>
        </w:rPr>
        <w:t> </w:t>
      </w:r>
      <w:r>
        <w:rPr>
          <w:color w:val="231F20"/>
          <w:w w:val="115"/>
        </w:rPr>
        <w:t>including</w:t>
      </w:r>
      <w:r>
        <w:rPr>
          <w:color w:val="231F20"/>
          <w:spacing w:val="-21"/>
          <w:w w:val="115"/>
        </w:rPr>
        <w:t> </w:t>
      </w:r>
      <w:r>
        <w:rPr>
          <w:color w:val="231F20"/>
          <w:w w:val="115"/>
        </w:rPr>
        <w:t>obesity, which</w:t>
      </w:r>
      <w:r>
        <w:rPr>
          <w:color w:val="231F20"/>
          <w:spacing w:val="-19"/>
          <w:w w:val="115"/>
        </w:rPr>
        <w:t> </w:t>
      </w:r>
      <w:r>
        <w:rPr>
          <w:color w:val="231F20"/>
          <w:w w:val="115"/>
        </w:rPr>
        <w:t>now</w:t>
      </w:r>
      <w:r>
        <w:rPr>
          <w:color w:val="231F20"/>
          <w:spacing w:val="-18"/>
          <w:w w:val="115"/>
        </w:rPr>
        <w:t> </w:t>
      </w:r>
      <w:r>
        <w:rPr>
          <w:color w:val="231F20"/>
          <w:w w:val="115"/>
        </w:rPr>
        <w:t>affects</w:t>
      </w:r>
      <w:r>
        <w:rPr>
          <w:color w:val="231F20"/>
          <w:spacing w:val="-18"/>
          <w:w w:val="115"/>
        </w:rPr>
        <w:t> </w:t>
      </w:r>
      <w:r>
        <w:rPr>
          <w:color w:val="231F20"/>
          <w:w w:val="115"/>
        </w:rPr>
        <w:t>approximately</w:t>
      </w:r>
      <w:r>
        <w:rPr>
          <w:color w:val="231F20"/>
          <w:spacing w:val="-18"/>
          <w:w w:val="115"/>
        </w:rPr>
        <w:t> </w:t>
      </w:r>
      <w:r>
        <w:rPr>
          <w:color w:val="231F20"/>
          <w:w w:val="115"/>
        </w:rPr>
        <w:t>40</w:t>
      </w:r>
      <w:r>
        <w:rPr>
          <w:color w:val="231F20"/>
          <w:spacing w:val="-19"/>
          <w:w w:val="115"/>
        </w:rPr>
        <w:t> </w:t>
      </w:r>
      <w:r>
        <w:rPr>
          <w:color w:val="231F20"/>
          <w:w w:val="115"/>
        </w:rPr>
        <w:t>percent</w:t>
      </w:r>
      <w:r>
        <w:rPr>
          <w:color w:val="231F20"/>
          <w:spacing w:val="-18"/>
          <w:w w:val="115"/>
        </w:rPr>
        <w:t> </w:t>
      </w:r>
      <w:r>
        <w:rPr>
          <w:color w:val="231F20"/>
          <w:w w:val="115"/>
        </w:rPr>
        <w:t>of</w:t>
      </w:r>
      <w:r>
        <w:rPr>
          <w:color w:val="231F20"/>
          <w:spacing w:val="-18"/>
          <w:w w:val="115"/>
        </w:rPr>
        <w:t> </w:t>
      </w:r>
      <w:r>
        <w:rPr>
          <w:color w:val="231F20"/>
          <w:w w:val="115"/>
        </w:rPr>
        <w:t>adults.</w:t>
      </w:r>
      <w:r>
        <w:rPr>
          <w:color w:val="231F20"/>
          <w:spacing w:val="-18"/>
          <w:w w:val="115"/>
        </w:rPr>
        <w:t> </w:t>
      </w:r>
      <w:r>
        <w:rPr>
          <w:color w:val="231F20"/>
          <w:w w:val="115"/>
        </w:rPr>
        <w:t>Our</w:t>
      </w:r>
      <w:r>
        <w:rPr>
          <w:color w:val="231F20"/>
          <w:spacing w:val="-18"/>
          <w:w w:val="115"/>
        </w:rPr>
        <w:t> </w:t>
      </w:r>
      <w:r>
        <w:rPr>
          <w:color w:val="231F20"/>
          <w:w w:val="115"/>
        </w:rPr>
        <w:t>lifestyles are in desperate need of improvement: in general, we eat poorly— too</w:t>
      </w:r>
      <w:r>
        <w:rPr>
          <w:color w:val="231F20"/>
          <w:spacing w:val="-18"/>
          <w:w w:val="115"/>
        </w:rPr>
        <w:t> </w:t>
      </w:r>
      <w:r>
        <w:rPr>
          <w:color w:val="231F20"/>
          <w:w w:val="115"/>
        </w:rPr>
        <w:t>many</w:t>
      </w:r>
      <w:r>
        <w:rPr>
          <w:color w:val="231F20"/>
          <w:spacing w:val="-18"/>
          <w:w w:val="115"/>
        </w:rPr>
        <w:t> </w:t>
      </w:r>
      <w:r>
        <w:rPr>
          <w:color w:val="231F20"/>
          <w:w w:val="115"/>
        </w:rPr>
        <w:t>processed</w:t>
      </w:r>
      <w:r>
        <w:rPr>
          <w:color w:val="231F20"/>
          <w:spacing w:val="-17"/>
          <w:w w:val="115"/>
        </w:rPr>
        <w:t> </w:t>
      </w:r>
      <w:r>
        <w:rPr>
          <w:color w:val="231F20"/>
          <w:w w:val="115"/>
        </w:rPr>
        <w:t>foods—and</w:t>
      </w:r>
      <w:r>
        <w:rPr>
          <w:color w:val="231F20"/>
          <w:spacing w:val="-18"/>
          <w:w w:val="115"/>
        </w:rPr>
        <w:t> </w:t>
      </w:r>
      <w:r>
        <w:rPr>
          <w:color w:val="231F20"/>
          <w:w w:val="115"/>
        </w:rPr>
        <w:t>don’t</w:t>
      </w:r>
      <w:r>
        <w:rPr>
          <w:color w:val="231F20"/>
          <w:spacing w:val="-18"/>
          <w:w w:val="115"/>
        </w:rPr>
        <w:t> </w:t>
      </w:r>
      <w:r>
        <w:rPr>
          <w:color w:val="231F20"/>
          <w:w w:val="115"/>
        </w:rPr>
        <w:t>exercise</w:t>
      </w:r>
      <w:r>
        <w:rPr>
          <w:color w:val="231F20"/>
          <w:spacing w:val="-17"/>
          <w:w w:val="115"/>
        </w:rPr>
        <w:t> </w:t>
      </w:r>
      <w:r>
        <w:rPr>
          <w:color w:val="231F20"/>
          <w:w w:val="115"/>
        </w:rPr>
        <w:t>enough.</w:t>
      </w:r>
      <w:r>
        <w:rPr>
          <w:color w:val="231F20"/>
          <w:spacing w:val="-18"/>
          <w:w w:val="115"/>
        </w:rPr>
        <w:t> </w:t>
      </w:r>
      <w:r>
        <w:rPr>
          <w:color w:val="231F20"/>
          <w:w w:val="115"/>
        </w:rPr>
        <w:t>We</w:t>
      </w:r>
      <w:r>
        <w:rPr>
          <w:color w:val="231F20"/>
          <w:spacing w:val="-18"/>
          <w:w w:val="115"/>
        </w:rPr>
        <w:t> </w:t>
      </w:r>
      <w:r>
        <w:rPr>
          <w:color w:val="231F20"/>
          <w:w w:val="115"/>
        </w:rPr>
        <w:t>should be eating a plant-based diet and consume less meat. In May 2018, The</w:t>
      </w:r>
      <w:r>
        <w:rPr>
          <w:color w:val="231F20"/>
          <w:spacing w:val="-25"/>
          <w:w w:val="115"/>
        </w:rPr>
        <w:t> </w:t>
      </w:r>
      <w:r>
        <w:rPr>
          <w:color w:val="231F20"/>
          <w:w w:val="115"/>
        </w:rPr>
        <w:t>American</w:t>
      </w:r>
      <w:r>
        <w:rPr>
          <w:color w:val="231F20"/>
          <w:spacing w:val="-25"/>
          <w:w w:val="115"/>
        </w:rPr>
        <w:t> </w:t>
      </w:r>
      <w:r>
        <w:rPr>
          <w:color w:val="231F20"/>
          <w:w w:val="115"/>
        </w:rPr>
        <w:t>Cancer</w:t>
      </w:r>
      <w:r>
        <w:rPr>
          <w:color w:val="231F20"/>
          <w:spacing w:val="-25"/>
          <w:w w:val="115"/>
        </w:rPr>
        <w:t> </w:t>
      </w:r>
      <w:r>
        <w:rPr>
          <w:color w:val="231F20"/>
          <w:w w:val="115"/>
        </w:rPr>
        <w:t>Society</w:t>
      </w:r>
      <w:r>
        <w:rPr>
          <w:color w:val="231F20"/>
          <w:spacing w:val="-25"/>
          <w:w w:val="115"/>
        </w:rPr>
        <w:t> </w:t>
      </w:r>
      <w:r>
        <w:rPr>
          <w:color w:val="231F20"/>
          <w:w w:val="115"/>
        </w:rPr>
        <w:t>changed</w:t>
      </w:r>
      <w:r>
        <w:rPr>
          <w:color w:val="231F20"/>
          <w:spacing w:val="-25"/>
          <w:w w:val="115"/>
        </w:rPr>
        <w:t> </w:t>
      </w:r>
      <w:r>
        <w:rPr>
          <w:color w:val="231F20"/>
          <w:w w:val="115"/>
        </w:rPr>
        <w:t>its</w:t>
      </w:r>
      <w:r>
        <w:rPr>
          <w:color w:val="231F20"/>
          <w:spacing w:val="-25"/>
          <w:w w:val="115"/>
        </w:rPr>
        <w:t> </w:t>
      </w:r>
      <w:r>
        <w:rPr>
          <w:color w:val="231F20"/>
          <w:w w:val="115"/>
        </w:rPr>
        <w:t>long-standing</w:t>
      </w:r>
      <w:r>
        <w:rPr>
          <w:color w:val="231F20"/>
          <w:spacing w:val="-25"/>
          <w:w w:val="115"/>
        </w:rPr>
        <w:t> </w:t>
      </w:r>
      <w:r>
        <w:rPr>
          <w:color w:val="231F20"/>
          <w:w w:val="115"/>
        </w:rPr>
        <w:t>recommen- dation</w:t>
      </w:r>
      <w:r>
        <w:rPr>
          <w:color w:val="231F20"/>
          <w:spacing w:val="-17"/>
          <w:w w:val="115"/>
        </w:rPr>
        <w:t> </w:t>
      </w:r>
      <w:r>
        <w:rPr>
          <w:color w:val="231F20"/>
          <w:w w:val="115"/>
        </w:rPr>
        <w:t>that</w:t>
      </w:r>
      <w:r>
        <w:rPr>
          <w:color w:val="231F20"/>
          <w:spacing w:val="-17"/>
          <w:w w:val="115"/>
        </w:rPr>
        <w:t> </w:t>
      </w:r>
      <w:r>
        <w:rPr>
          <w:color w:val="231F20"/>
          <w:w w:val="115"/>
        </w:rPr>
        <w:t>colonoscopy</w:t>
      </w:r>
      <w:r>
        <w:rPr>
          <w:color w:val="231F20"/>
          <w:spacing w:val="-17"/>
          <w:w w:val="115"/>
        </w:rPr>
        <w:t> </w:t>
      </w:r>
      <w:r>
        <w:rPr>
          <w:color w:val="231F20"/>
          <w:w w:val="115"/>
        </w:rPr>
        <w:t>screening</w:t>
      </w:r>
      <w:r>
        <w:rPr>
          <w:color w:val="231F20"/>
          <w:spacing w:val="-17"/>
          <w:w w:val="115"/>
        </w:rPr>
        <w:t> </w:t>
      </w:r>
      <w:r>
        <w:rPr>
          <w:color w:val="231F20"/>
          <w:w w:val="115"/>
        </w:rPr>
        <w:t>begin</w:t>
      </w:r>
      <w:r>
        <w:rPr>
          <w:color w:val="231F20"/>
          <w:spacing w:val="-17"/>
          <w:w w:val="115"/>
        </w:rPr>
        <w:t> </w:t>
      </w:r>
      <w:r>
        <w:rPr>
          <w:color w:val="231F20"/>
          <w:w w:val="115"/>
        </w:rPr>
        <w:t>at</w:t>
      </w:r>
      <w:r>
        <w:rPr>
          <w:color w:val="231F20"/>
          <w:spacing w:val="-16"/>
          <w:w w:val="115"/>
        </w:rPr>
        <w:t> </w:t>
      </w:r>
      <w:r>
        <w:rPr>
          <w:color w:val="231F20"/>
          <w:w w:val="115"/>
        </w:rPr>
        <w:t>age</w:t>
      </w:r>
      <w:r>
        <w:rPr>
          <w:color w:val="231F20"/>
          <w:spacing w:val="-17"/>
          <w:w w:val="115"/>
        </w:rPr>
        <w:t> </w:t>
      </w:r>
      <w:r>
        <w:rPr>
          <w:color w:val="231F20"/>
          <w:w w:val="115"/>
        </w:rPr>
        <w:t>45,</w:t>
      </w:r>
      <w:r>
        <w:rPr>
          <w:color w:val="231F20"/>
          <w:spacing w:val="-17"/>
          <w:w w:val="115"/>
        </w:rPr>
        <w:t> </w:t>
      </w:r>
      <w:r>
        <w:rPr>
          <w:color w:val="231F20"/>
          <w:w w:val="115"/>
        </w:rPr>
        <w:t>instead</w:t>
      </w:r>
      <w:r>
        <w:rPr>
          <w:color w:val="231F20"/>
          <w:spacing w:val="-17"/>
          <w:w w:val="115"/>
        </w:rPr>
        <w:t> </w:t>
      </w:r>
      <w:r>
        <w:rPr>
          <w:color w:val="231F20"/>
          <w:w w:val="115"/>
        </w:rPr>
        <w:t>of</w:t>
      </w:r>
      <w:r>
        <w:rPr>
          <w:color w:val="231F20"/>
          <w:spacing w:val="-17"/>
          <w:w w:val="115"/>
        </w:rPr>
        <w:t> </w:t>
      </w:r>
      <w:r>
        <w:rPr>
          <w:color w:val="231F20"/>
          <w:w w:val="115"/>
        </w:rPr>
        <w:t>50,</w:t>
      </w:r>
      <w:r>
        <w:rPr>
          <w:color w:val="231F20"/>
          <w:spacing w:val="-16"/>
          <w:w w:val="115"/>
        </w:rPr>
        <w:t> </w:t>
      </w:r>
      <w:r>
        <w:rPr>
          <w:color w:val="231F20"/>
          <w:w w:val="115"/>
        </w:rPr>
        <w:t>for those</w:t>
      </w:r>
      <w:r>
        <w:rPr>
          <w:color w:val="231F20"/>
          <w:spacing w:val="-7"/>
          <w:w w:val="115"/>
        </w:rPr>
        <w:t> </w:t>
      </w:r>
      <w:r>
        <w:rPr>
          <w:color w:val="231F20"/>
          <w:w w:val="115"/>
        </w:rPr>
        <w:t>with</w:t>
      </w:r>
      <w:r>
        <w:rPr>
          <w:color w:val="231F20"/>
          <w:spacing w:val="-6"/>
          <w:w w:val="115"/>
        </w:rPr>
        <w:t> </w:t>
      </w:r>
      <w:r>
        <w:rPr>
          <w:color w:val="231F20"/>
          <w:w w:val="115"/>
        </w:rPr>
        <w:t>an</w:t>
      </w:r>
      <w:r>
        <w:rPr>
          <w:color w:val="231F20"/>
          <w:spacing w:val="-6"/>
          <w:w w:val="115"/>
        </w:rPr>
        <w:t> </w:t>
      </w:r>
      <w:r>
        <w:rPr>
          <w:color w:val="231F20"/>
          <w:w w:val="115"/>
        </w:rPr>
        <w:t>average</w:t>
      </w:r>
      <w:r>
        <w:rPr>
          <w:color w:val="231F20"/>
          <w:spacing w:val="-7"/>
          <w:w w:val="115"/>
        </w:rPr>
        <w:t> </w:t>
      </w:r>
      <w:r>
        <w:rPr>
          <w:color w:val="231F20"/>
          <w:w w:val="115"/>
        </w:rPr>
        <w:t>risk</w:t>
      </w:r>
      <w:r>
        <w:rPr>
          <w:color w:val="231F20"/>
          <w:spacing w:val="-6"/>
          <w:w w:val="115"/>
        </w:rPr>
        <w:t> </w:t>
      </w:r>
      <w:r>
        <w:rPr>
          <w:color w:val="231F20"/>
          <w:w w:val="115"/>
        </w:rPr>
        <w:t>for</w:t>
      </w:r>
      <w:r>
        <w:rPr>
          <w:color w:val="231F20"/>
          <w:spacing w:val="-6"/>
          <w:w w:val="115"/>
        </w:rPr>
        <w:t> </w:t>
      </w:r>
      <w:r>
        <w:rPr>
          <w:color w:val="231F20"/>
          <w:w w:val="115"/>
        </w:rPr>
        <w:t>colon</w:t>
      </w:r>
      <w:r>
        <w:rPr>
          <w:color w:val="231F20"/>
          <w:spacing w:val="-6"/>
          <w:w w:val="115"/>
        </w:rPr>
        <w:t> </w:t>
      </w:r>
      <w:r>
        <w:rPr>
          <w:color w:val="231F20"/>
          <w:w w:val="115"/>
        </w:rPr>
        <w:t>cancer.</w:t>
      </w:r>
    </w:p>
    <w:p>
      <w:pPr>
        <w:spacing w:line="304" w:lineRule="auto" w:before="78"/>
        <w:ind w:left="760" w:right="198" w:firstLine="0"/>
        <w:jc w:val="left"/>
        <w:rPr>
          <w:rFonts w:ascii="Tahoma"/>
          <w:b/>
          <w:sz w:val="17"/>
        </w:rPr>
      </w:pPr>
      <w:r>
        <w:rPr>
          <w:rFonts w:ascii="Tahoma"/>
          <w:b/>
          <w:color w:val="231F20"/>
          <w:w w:val="95"/>
          <w:sz w:val="17"/>
        </w:rPr>
        <w:t>Are</w:t>
      </w:r>
      <w:r>
        <w:rPr>
          <w:rFonts w:ascii="Tahoma"/>
          <w:b/>
          <w:color w:val="231F20"/>
          <w:spacing w:val="-20"/>
          <w:w w:val="95"/>
          <w:sz w:val="17"/>
        </w:rPr>
        <w:t> </w:t>
      </w:r>
      <w:r>
        <w:rPr>
          <w:rFonts w:ascii="Tahoma"/>
          <w:b/>
          <w:color w:val="231F20"/>
          <w:w w:val="95"/>
          <w:sz w:val="17"/>
        </w:rPr>
        <w:t>you</w:t>
      </w:r>
      <w:r>
        <w:rPr>
          <w:rFonts w:ascii="Tahoma"/>
          <w:b/>
          <w:color w:val="231F20"/>
          <w:spacing w:val="-20"/>
          <w:w w:val="95"/>
          <w:sz w:val="17"/>
        </w:rPr>
        <w:t> </w:t>
      </w:r>
      <w:r>
        <w:rPr>
          <w:rFonts w:ascii="Tahoma"/>
          <w:b/>
          <w:color w:val="231F20"/>
          <w:w w:val="95"/>
          <w:sz w:val="17"/>
        </w:rPr>
        <w:t>concerned</w:t>
      </w:r>
      <w:r>
        <w:rPr>
          <w:rFonts w:ascii="Tahoma"/>
          <w:b/>
          <w:color w:val="231F20"/>
          <w:spacing w:val="-20"/>
          <w:w w:val="95"/>
          <w:sz w:val="17"/>
        </w:rPr>
        <w:t> </w:t>
      </w:r>
      <w:r>
        <w:rPr>
          <w:rFonts w:ascii="Tahoma"/>
          <w:b/>
          <w:color w:val="231F20"/>
          <w:w w:val="95"/>
          <w:sz w:val="17"/>
        </w:rPr>
        <w:t>it</w:t>
      </w:r>
      <w:r>
        <w:rPr>
          <w:rFonts w:ascii="Tahoma"/>
          <w:b/>
          <w:color w:val="231F20"/>
          <w:spacing w:val="-20"/>
          <w:w w:val="95"/>
          <w:sz w:val="17"/>
        </w:rPr>
        <w:t> </w:t>
      </w:r>
      <w:r>
        <w:rPr>
          <w:rFonts w:ascii="Tahoma"/>
          <w:b/>
          <w:color w:val="231F20"/>
          <w:w w:val="95"/>
          <w:sz w:val="17"/>
        </w:rPr>
        <w:t>will</w:t>
      </w:r>
      <w:r>
        <w:rPr>
          <w:rFonts w:ascii="Tahoma"/>
          <w:b/>
          <w:color w:val="231F20"/>
          <w:spacing w:val="-20"/>
          <w:w w:val="95"/>
          <w:sz w:val="17"/>
        </w:rPr>
        <w:t> </w:t>
      </w:r>
      <w:r>
        <w:rPr>
          <w:rFonts w:ascii="Tahoma"/>
          <w:b/>
          <w:color w:val="231F20"/>
          <w:w w:val="95"/>
          <w:sz w:val="17"/>
        </w:rPr>
        <w:t>be</w:t>
      </w:r>
      <w:r>
        <w:rPr>
          <w:rFonts w:ascii="Tahoma"/>
          <w:b/>
          <w:color w:val="231F20"/>
          <w:spacing w:val="-19"/>
          <w:w w:val="95"/>
          <w:sz w:val="17"/>
        </w:rPr>
        <w:t> </w:t>
      </w:r>
      <w:r>
        <w:rPr>
          <w:rFonts w:ascii="Tahoma"/>
          <w:b/>
          <w:color w:val="231F20"/>
          <w:w w:val="95"/>
          <w:sz w:val="17"/>
        </w:rPr>
        <w:t>a</w:t>
      </w:r>
      <w:r>
        <w:rPr>
          <w:rFonts w:ascii="Tahoma"/>
          <w:b/>
          <w:color w:val="231F20"/>
          <w:spacing w:val="-20"/>
          <w:w w:val="95"/>
          <w:sz w:val="17"/>
        </w:rPr>
        <w:t> </w:t>
      </w:r>
      <w:r>
        <w:rPr>
          <w:rFonts w:ascii="Tahoma"/>
          <w:b/>
          <w:color w:val="231F20"/>
          <w:w w:val="95"/>
          <w:sz w:val="17"/>
        </w:rPr>
        <w:t>challenge</w:t>
      </w:r>
      <w:r>
        <w:rPr>
          <w:rFonts w:ascii="Tahoma"/>
          <w:b/>
          <w:color w:val="231F20"/>
          <w:spacing w:val="-20"/>
          <w:w w:val="95"/>
          <w:sz w:val="17"/>
        </w:rPr>
        <w:t> </w:t>
      </w:r>
      <w:r>
        <w:rPr>
          <w:rFonts w:ascii="Tahoma"/>
          <w:b/>
          <w:color w:val="231F20"/>
          <w:w w:val="95"/>
          <w:sz w:val="17"/>
        </w:rPr>
        <w:t>to</w:t>
      </w:r>
      <w:r>
        <w:rPr>
          <w:rFonts w:ascii="Tahoma"/>
          <w:b/>
          <w:color w:val="231F20"/>
          <w:spacing w:val="-20"/>
          <w:w w:val="95"/>
          <w:sz w:val="17"/>
        </w:rPr>
        <w:t> </w:t>
      </w:r>
      <w:r>
        <w:rPr>
          <w:rFonts w:ascii="Tahoma"/>
          <w:b/>
          <w:color w:val="231F20"/>
          <w:w w:val="95"/>
          <w:sz w:val="17"/>
        </w:rPr>
        <w:t>get</w:t>
      </w:r>
      <w:r>
        <w:rPr>
          <w:rFonts w:ascii="Tahoma"/>
          <w:b/>
          <w:color w:val="231F20"/>
          <w:spacing w:val="-20"/>
          <w:w w:val="95"/>
          <w:sz w:val="17"/>
        </w:rPr>
        <w:t> </w:t>
      </w:r>
      <w:r>
        <w:rPr>
          <w:rFonts w:ascii="Tahoma"/>
          <w:b/>
          <w:color w:val="231F20"/>
          <w:w w:val="95"/>
          <w:sz w:val="17"/>
        </w:rPr>
        <w:t>younger</w:t>
      </w:r>
      <w:r>
        <w:rPr>
          <w:rFonts w:ascii="Tahoma"/>
          <w:b/>
          <w:color w:val="231F20"/>
          <w:spacing w:val="-20"/>
          <w:w w:val="95"/>
          <w:sz w:val="17"/>
        </w:rPr>
        <w:t> </w:t>
      </w:r>
      <w:r>
        <w:rPr>
          <w:rFonts w:ascii="Tahoma"/>
          <w:b/>
          <w:color w:val="231F20"/>
          <w:w w:val="95"/>
          <w:sz w:val="17"/>
        </w:rPr>
        <w:t>people</w:t>
      </w:r>
      <w:r>
        <w:rPr>
          <w:rFonts w:ascii="Tahoma"/>
          <w:b/>
          <w:color w:val="231F20"/>
          <w:spacing w:val="-19"/>
          <w:w w:val="95"/>
          <w:sz w:val="17"/>
        </w:rPr>
        <w:t> </w:t>
      </w:r>
      <w:r>
        <w:rPr>
          <w:rFonts w:ascii="Tahoma"/>
          <w:b/>
          <w:color w:val="231F20"/>
          <w:w w:val="95"/>
          <w:sz w:val="17"/>
        </w:rPr>
        <w:t>in </w:t>
      </w:r>
      <w:r>
        <w:rPr>
          <w:rFonts w:ascii="Tahoma"/>
          <w:b/>
          <w:color w:val="231F20"/>
          <w:sz w:val="17"/>
        </w:rPr>
        <w:t>for a baseline</w:t>
      </w:r>
      <w:r>
        <w:rPr>
          <w:rFonts w:ascii="Tahoma"/>
          <w:b/>
          <w:color w:val="231F20"/>
          <w:spacing w:val="-23"/>
          <w:sz w:val="17"/>
        </w:rPr>
        <w:t> </w:t>
      </w:r>
      <w:r>
        <w:rPr>
          <w:rFonts w:ascii="Tahoma"/>
          <w:b/>
          <w:color w:val="231F20"/>
          <w:sz w:val="17"/>
        </w:rPr>
        <w:t>colonoscopy?</w:t>
      </w:r>
    </w:p>
    <w:p>
      <w:pPr>
        <w:pStyle w:val="BodyText"/>
        <w:spacing w:line="319" w:lineRule="auto" w:before="111"/>
        <w:ind w:left="760" w:right="394"/>
      </w:pPr>
      <w:r>
        <w:rPr>
          <w:color w:val="231F20"/>
          <w:w w:val="110"/>
        </w:rPr>
        <w:t>As people hear about the increased risk in those younger than age 50, I think they will come in for testing—especially here in</w:t>
      </w:r>
    </w:p>
    <w:p>
      <w:pPr>
        <w:pStyle w:val="BodyText"/>
        <w:spacing w:line="319" w:lineRule="auto"/>
        <w:ind w:left="760" w:right="103"/>
      </w:pPr>
      <w:r>
        <w:rPr>
          <w:color w:val="231F20"/>
          <w:w w:val="110"/>
        </w:rPr>
        <w:t>Massachusetts, where we have achieved a colorectal cancer screen- ing rate of 76 percent, which compares well with other states. The Centers for Disease Control has set a screening goal of 85 percent. Most health plans do not yet cover the cost of a colonoscopy for younger individuals. It typically takes some time for those changes to occur.</w:t>
      </w:r>
    </w:p>
    <w:p>
      <w:pPr>
        <w:spacing w:before="88"/>
        <w:ind w:left="760" w:right="0" w:firstLine="0"/>
        <w:jc w:val="left"/>
        <w:rPr>
          <w:rFonts w:ascii="Tahoma"/>
          <w:b/>
          <w:sz w:val="17"/>
        </w:rPr>
      </w:pPr>
      <w:r>
        <w:rPr>
          <w:rFonts w:ascii="Tahoma"/>
          <w:b/>
          <w:color w:val="231F20"/>
          <w:sz w:val="17"/>
        </w:rPr>
        <w:t>Are there efforts to make colonoscopies more pleasant?</w:t>
      </w:r>
    </w:p>
    <w:p>
      <w:pPr>
        <w:pStyle w:val="BodyText"/>
        <w:spacing w:line="319" w:lineRule="auto" w:before="166"/>
        <w:ind w:left="760" w:right="-7"/>
      </w:pPr>
      <w:r>
        <w:rPr>
          <w:color w:val="231F20"/>
          <w:w w:val="115"/>
        </w:rPr>
        <w:t>Yes, mainly focused on decreasing the volume of prep—the drink required to clean out the colon. Some people don’t tolerate it well. However,</w:t>
      </w:r>
      <w:r>
        <w:rPr>
          <w:color w:val="231F20"/>
          <w:spacing w:val="-18"/>
          <w:w w:val="115"/>
        </w:rPr>
        <w:t> </w:t>
      </w:r>
      <w:r>
        <w:rPr>
          <w:color w:val="231F20"/>
          <w:w w:val="115"/>
        </w:rPr>
        <w:t>in</w:t>
      </w:r>
      <w:r>
        <w:rPr>
          <w:color w:val="231F20"/>
          <w:spacing w:val="-17"/>
          <w:w w:val="115"/>
        </w:rPr>
        <w:t> </w:t>
      </w:r>
      <w:r>
        <w:rPr>
          <w:color w:val="231F20"/>
          <w:w w:val="115"/>
        </w:rPr>
        <w:t>order</w:t>
      </w:r>
      <w:r>
        <w:rPr>
          <w:color w:val="231F20"/>
          <w:spacing w:val="-17"/>
          <w:w w:val="115"/>
        </w:rPr>
        <w:t> </w:t>
      </w:r>
      <w:r>
        <w:rPr>
          <w:color w:val="231F20"/>
          <w:w w:val="115"/>
        </w:rPr>
        <w:t>to</w:t>
      </w:r>
      <w:r>
        <w:rPr>
          <w:color w:val="231F20"/>
          <w:spacing w:val="-17"/>
          <w:w w:val="115"/>
        </w:rPr>
        <w:t> </w:t>
      </w:r>
      <w:r>
        <w:rPr>
          <w:color w:val="231F20"/>
          <w:w w:val="115"/>
        </w:rPr>
        <w:t>perform</w:t>
      </w:r>
      <w:r>
        <w:rPr>
          <w:color w:val="231F20"/>
          <w:spacing w:val="-17"/>
          <w:w w:val="115"/>
        </w:rPr>
        <w:t> </w:t>
      </w:r>
      <w:r>
        <w:rPr>
          <w:color w:val="231F20"/>
          <w:w w:val="115"/>
        </w:rPr>
        <w:t>a</w:t>
      </w:r>
      <w:r>
        <w:rPr>
          <w:color w:val="231F20"/>
          <w:spacing w:val="-17"/>
          <w:w w:val="115"/>
        </w:rPr>
        <w:t> </w:t>
      </w:r>
      <w:r>
        <w:rPr>
          <w:color w:val="231F20"/>
          <w:w w:val="115"/>
        </w:rPr>
        <w:t>high-quality</w:t>
      </w:r>
      <w:r>
        <w:rPr>
          <w:color w:val="231F20"/>
          <w:spacing w:val="-18"/>
          <w:w w:val="115"/>
        </w:rPr>
        <w:t> </w:t>
      </w:r>
      <w:r>
        <w:rPr>
          <w:color w:val="231F20"/>
          <w:w w:val="115"/>
        </w:rPr>
        <w:t>colonoscopy,</w:t>
      </w:r>
      <w:r>
        <w:rPr>
          <w:color w:val="231F20"/>
          <w:spacing w:val="-17"/>
          <w:w w:val="115"/>
        </w:rPr>
        <w:t> </w:t>
      </w:r>
      <w:r>
        <w:rPr>
          <w:color w:val="231F20"/>
          <w:w w:val="115"/>
        </w:rPr>
        <w:t>we</w:t>
      </w:r>
      <w:r>
        <w:rPr>
          <w:color w:val="231F20"/>
          <w:spacing w:val="-17"/>
          <w:w w:val="115"/>
        </w:rPr>
        <w:t> </w:t>
      </w:r>
      <w:r>
        <w:rPr>
          <w:color w:val="231F20"/>
          <w:w w:val="115"/>
        </w:rPr>
        <w:t>need</w:t>
      </w:r>
      <w:r>
        <w:rPr>
          <w:color w:val="231F20"/>
          <w:spacing w:val="-17"/>
          <w:w w:val="115"/>
        </w:rPr>
        <w:t> </w:t>
      </w:r>
      <w:r>
        <w:rPr>
          <w:color w:val="231F20"/>
          <w:w w:val="115"/>
        </w:rPr>
        <w:t>a colon</w:t>
      </w:r>
      <w:r>
        <w:rPr>
          <w:color w:val="231F20"/>
          <w:spacing w:val="-11"/>
          <w:w w:val="115"/>
        </w:rPr>
        <w:t> </w:t>
      </w:r>
      <w:r>
        <w:rPr>
          <w:color w:val="231F20"/>
          <w:w w:val="115"/>
        </w:rPr>
        <w:t>that</w:t>
      </w:r>
      <w:r>
        <w:rPr>
          <w:color w:val="231F20"/>
          <w:spacing w:val="-11"/>
          <w:w w:val="115"/>
        </w:rPr>
        <w:t> </w:t>
      </w:r>
      <w:r>
        <w:rPr>
          <w:color w:val="231F20"/>
          <w:w w:val="115"/>
        </w:rPr>
        <w:t>is</w:t>
      </w:r>
      <w:r>
        <w:rPr>
          <w:color w:val="231F20"/>
          <w:spacing w:val="-11"/>
          <w:w w:val="115"/>
        </w:rPr>
        <w:t> </w:t>
      </w:r>
      <w:r>
        <w:rPr>
          <w:color w:val="231F20"/>
          <w:w w:val="115"/>
        </w:rPr>
        <w:t>cleansed</w:t>
      </w:r>
      <w:r>
        <w:rPr>
          <w:color w:val="231F20"/>
          <w:spacing w:val="-11"/>
          <w:w w:val="115"/>
        </w:rPr>
        <w:t> </w:t>
      </w:r>
      <w:r>
        <w:rPr>
          <w:color w:val="231F20"/>
          <w:w w:val="115"/>
        </w:rPr>
        <w:t>of</w:t>
      </w:r>
      <w:r>
        <w:rPr>
          <w:color w:val="231F20"/>
          <w:spacing w:val="-11"/>
          <w:w w:val="115"/>
        </w:rPr>
        <w:t> </w:t>
      </w:r>
      <w:r>
        <w:rPr>
          <w:color w:val="231F20"/>
          <w:w w:val="115"/>
        </w:rPr>
        <w:t>stool</w:t>
      </w:r>
      <w:r>
        <w:rPr>
          <w:color w:val="231F20"/>
          <w:spacing w:val="-11"/>
          <w:w w:val="115"/>
        </w:rPr>
        <w:t> </w:t>
      </w:r>
      <w:r>
        <w:rPr>
          <w:color w:val="231F20"/>
          <w:w w:val="115"/>
        </w:rPr>
        <w:t>and</w:t>
      </w:r>
      <w:r>
        <w:rPr>
          <w:color w:val="231F20"/>
          <w:spacing w:val="-11"/>
          <w:w w:val="115"/>
        </w:rPr>
        <w:t> </w:t>
      </w:r>
      <w:r>
        <w:rPr>
          <w:color w:val="231F20"/>
          <w:w w:val="115"/>
        </w:rPr>
        <w:t>debris.</w:t>
      </w:r>
      <w:r>
        <w:rPr>
          <w:color w:val="231F20"/>
          <w:spacing w:val="-11"/>
          <w:w w:val="115"/>
        </w:rPr>
        <w:t> </w:t>
      </w:r>
      <w:r>
        <w:rPr>
          <w:color w:val="231F20"/>
          <w:w w:val="115"/>
        </w:rPr>
        <w:t>This</w:t>
      </w:r>
      <w:r>
        <w:rPr>
          <w:color w:val="231F20"/>
          <w:spacing w:val="-10"/>
          <w:w w:val="115"/>
        </w:rPr>
        <w:t> </w:t>
      </w:r>
      <w:r>
        <w:rPr>
          <w:color w:val="231F20"/>
          <w:w w:val="115"/>
        </w:rPr>
        <w:t>allows</w:t>
      </w:r>
      <w:r>
        <w:rPr>
          <w:color w:val="231F20"/>
          <w:spacing w:val="-11"/>
          <w:w w:val="115"/>
        </w:rPr>
        <w:t> </w:t>
      </w:r>
      <w:r>
        <w:rPr>
          <w:color w:val="231F20"/>
          <w:w w:val="115"/>
        </w:rPr>
        <w:t>us</w:t>
      </w:r>
      <w:r>
        <w:rPr>
          <w:color w:val="231F20"/>
          <w:spacing w:val="-11"/>
          <w:w w:val="115"/>
        </w:rPr>
        <w:t> </w:t>
      </w:r>
      <w:r>
        <w:rPr>
          <w:color w:val="231F20"/>
          <w:w w:val="115"/>
        </w:rPr>
        <w:t>to</w:t>
      </w:r>
      <w:r>
        <w:rPr>
          <w:color w:val="231F20"/>
          <w:spacing w:val="-11"/>
          <w:w w:val="115"/>
        </w:rPr>
        <w:t> </w:t>
      </w:r>
      <w:r>
        <w:rPr>
          <w:color w:val="231F20"/>
          <w:w w:val="115"/>
        </w:rPr>
        <w:t>identify polyps—potential</w:t>
      </w:r>
      <w:r>
        <w:rPr>
          <w:color w:val="231F20"/>
          <w:spacing w:val="-24"/>
          <w:w w:val="115"/>
        </w:rPr>
        <w:t> </w:t>
      </w:r>
      <w:r>
        <w:rPr>
          <w:color w:val="231F20"/>
          <w:w w:val="115"/>
        </w:rPr>
        <w:t>cancer</w:t>
      </w:r>
      <w:r>
        <w:rPr>
          <w:color w:val="231F20"/>
          <w:spacing w:val="-23"/>
          <w:w w:val="115"/>
        </w:rPr>
        <w:t> </w:t>
      </w:r>
      <w:r>
        <w:rPr>
          <w:color w:val="231F20"/>
          <w:w w:val="115"/>
        </w:rPr>
        <w:t>precursors—and</w:t>
      </w:r>
      <w:r>
        <w:rPr>
          <w:color w:val="231F20"/>
          <w:spacing w:val="-23"/>
          <w:w w:val="115"/>
        </w:rPr>
        <w:t> </w:t>
      </w:r>
      <w:r>
        <w:rPr>
          <w:color w:val="231F20"/>
          <w:w w:val="115"/>
        </w:rPr>
        <w:t>remove</w:t>
      </w:r>
      <w:r>
        <w:rPr>
          <w:color w:val="231F20"/>
          <w:spacing w:val="-24"/>
          <w:w w:val="115"/>
        </w:rPr>
        <w:t> </w:t>
      </w:r>
      <w:r>
        <w:rPr>
          <w:color w:val="231F20"/>
          <w:w w:val="115"/>
        </w:rPr>
        <w:t>them.</w:t>
      </w:r>
      <w:r>
        <w:rPr>
          <w:color w:val="231F20"/>
          <w:spacing w:val="-23"/>
          <w:w w:val="115"/>
        </w:rPr>
        <w:t> </w:t>
      </w:r>
      <w:r>
        <w:rPr>
          <w:color w:val="231F20"/>
          <w:w w:val="115"/>
        </w:rPr>
        <w:t>This</w:t>
      </w:r>
      <w:r>
        <w:rPr>
          <w:color w:val="231F20"/>
          <w:spacing w:val="-23"/>
          <w:w w:val="115"/>
        </w:rPr>
        <w:t> </w:t>
      </w:r>
      <w:r>
        <w:rPr>
          <w:color w:val="231F20"/>
          <w:w w:val="115"/>
        </w:rPr>
        <w:t>is</w:t>
      </w:r>
      <w:r>
        <w:rPr>
          <w:color w:val="231F20"/>
          <w:spacing w:val="-24"/>
          <w:w w:val="115"/>
        </w:rPr>
        <w:t> </w:t>
      </w:r>
      <w:r>
        <w:rPr>
          <w:color w:val="231F20"/>
          <w:w w:val="115"/>
        </w:rPr>
        <w:t>how colonoscopy</w:t>
      </w:r>
      <w:r>
        <w:rPr>
          <w:color w:val="231F20"/>
          <w:spacing w:val="-14"/>
          <w:w w:val="115"/>
        </w:rPr>
        <w:t> </w:t>
      </w:r>
      <w:r>
        <w:rPr>
          <w:color w:val="231F20"/>
          <w:w w:val="115"/>
        </w:rPr>
        <w:t>has</w:t>
      </w:r>
      <w:r>
        <w:rPr>
          <w:color w:val="231F20"/>
          <w:spacing w:val="-14"/>
          <w:w w:val="115"/>
        </w:rPr>
        <w:t> </w:t>
      </w:r>
      <w:r>
        <w:rPr>
          <w:color w:val="231F20"/>
          <w:w w:val="115"/>
        </w:rPr>
        <w:t>decreased</w:t>
      </w:r>
      <w:r>
        <w:rPr>
          <w:color w:val="231F20"/>
          <w:spacing w:val="-14"/>
          <w:w w:val="115"/>
        </w:rPr>
        <w:t> </w:t>
      </w:r>
      <w:r>
        <w:rPr>
          <w:color w:val="231F20"/>
          <w:w w:val="115"/>
        </w:rPr>
        <w:t>the</w:t>
      </w:r>
      <w:r>
        <w:rPr>
          <w:color w:val="231F20"/>
          <w:spacing w:val="-13"/>
          <w:w w:val="115"/>
        </w:rPr>
        <w:t> </w:t>
      </w:r>
      <w:r>
        <w:rPr>
          <w:color w:val="231F20"/>
          <w:w w:val="115"/>
        </w:rPr>
        <w:t>rate</w:t>
      </w:r>
      <w:r>
        <w:rPr>
          <w:color w:val="231F20"/>
          <w:spacing w:val="-14"/>
          <w:w w:val="115"/>
        </w:rPr>
        <w:t> </w:t>
      </w:r>
      <w:r>
        <w:rPr>
          <w:color w:val="231F20"/>
          <w:w w:val="115"/>
        </w:rPr>
        <w:t>of</w:t>
      </w:r>
      <w:r>
        <w:rPr>
          <w:color w:val="231F20"/>
          <w:spacing w:val="-14"/>
          <w:w w:val="115"/>
        </w:rPr>
        <w:t> </w:t>
      </w:r>
      <w:r>
        <w:rPr>
          <w:color w:val="231F20"/>
          <w:w w:val="115"/>
        </w:rPr>
        <w:t>colon</w:t>
      </w:r>
      <w:r>
        <w:rPr>
          <w:color w:val="231F20"/>
          <w:spacing w:val="-13"/>
          <w:w w:val="115"/>
        </w:rPr>
        <w:t> </w:t>
      </w:r>
      <w:r>
        <w:rPr>
          <w:color w:val="231F20"/>
          <w:w w:val="115"/>
        </w:rPr>
        <w:t>cancer</w:t>
      </w:r>
      <w:r>
        <w:rPr>
          <w:color w:val="231F20"/>
          <w:spacing w:val="-14"/>
          <w:w w:val="115"/>
        </w:rPr>
        <w:t> </w:t>
      </w:r>
      <w:r>
        <w:rPr>
          <w:color w:val="231F20"/>
          <w:w w:val="115"/>
        </w:rPr>
        <w:t>in</w:t>
      </w:r>
      <w:r>
        <w:rPr>
          <w:color w:val="231F20"/>
          <w:spacing w:val="-14"/>
          <w:w w:val="115"/>
        </w:rPr>
        <w:t> </w:t>
      </w:r>
      <w:r>
        <w:rPr>
          <w:color w:val="231F20"/>
          <w:w w:val="115"/>
        </w:rPr>
        <w:t>those</w:t>
      </w:r>
      <w:r>
        <w:rPr>
          <w:color w:val="231F20"/>
          <w:spacing w:val="-13"/>
          <w:w w:val="115"/>
        </w:rPr>
        <w:t> </w:t>
      </w:r>
      <w:r>
        <w:rPr>
          <w:color w:val="231F20"/>
          <w:w w:val="115"/>
        </w:rPr>
        <w:t>who</w:t>
      </w:r>
      <w:r>
        <w:rPr>
          <w:color w:val="231F20"/>
          <w:spacing w:val="-14"/>
          <w:w w:val="115"/>
        </w:rPr>
        <w:t> </w:t>
      </w:r>
      <w:r>
        <w:rPr>
          <w:color w:val="231F20"/>
          <w:w w:val="115"/>
        </w:rPr>
        <w:t>are screened</w:t>
      </w:r>
      <w:r>
        <w:rPr>
          <w:color w:val="231F20"/>
          <w:spacing w:val="-14"/>
          <w:w w:val="115"/>
        </w:rPr>
        <w:t> </w:t>
      </w:r>
      <w:r>
        <w:rPr>
          <w:color w:val="231F20"/>
          <w:w w:val="115"/>
        </w:rPr>
        <w:t>and</w:t>
      </w:r>
      <w:r>
        <w:rPr>
          <w:color w:val="231F20"/>
          <w:spacing w:val="-13"/>
          <w:w w:val="115"/>
        </w:rPr>
        <w:t> </w:t>
      </w:r>
      <w:r>
        <w:rPr>
          <w:color w:val="231F20"/>
          <w:w w:val="115"/>
        </w:rPr>
        <w:t>improves</w:t>
      </w:r>
      <w:r>
        <w:rPr>
          <w:color w:val="231F20"/>
          <w:spacing w:val="-13"/>
          <w:w w:val="115"/>
        </w:rPr>
        <w:t> </w:t>
      </w:r>
      <w:r>
        <w:rPr>
          <w:color w:val="231F20"/>
          <w:w w:val="115"/>
        </w:rPr>
        <w:t>survival</w:t>
      </w:r>
      <w:r>
        <w:rPr>
          <w:color w:val="231F20"/>
          <w:spacing w:val="-13"/>
          <w:w w:val="115"/>
        </w:rPr>
        <w:t> </w:t>
      </w:r>
      <w:r>
        <w:rPr>
          <w:color w:val="231F20"/>
          <w:w w:val="115"/>
        </w:rPr>
        <w:t>rates</w:t>
      </w:r>
      <w:r>
        <w:rPr>
          <w:color w:val="231F20"/>
          <w:spacing w:val="-13"/>
          <w:w w:val="115"/>
        </w:rPr>
        <w:t> </w:t>
      </w:r>
      <w:r>
        <w:rPr>
          <w:color w:val="231F20"/>
          <w:w w:val="115"/>
        </w:rPr>
        <w:t>in</w:t>
      </w:r>
      <w:r>
        <w:rPr>
          <w:color w:val="231F20"/>
          <w:spacing w:val="-13"/>
          <w:w w:val="115"/>
        </w:rPr>
        <w:t> </w:t>
      </w:r>
      <w:r>
        <w:rPr>
          <w:color w:val="231F20"/>
          <w:w w:val="115"/>
        </w:rPr>
        <w:t>those</w:t>
      </w:r>
      <w:r>
        <w:rPr>
          <w:color w:val="231F20"/>
          <w:spacing w:val="-13"/>
          <w:w w:val="115"/>
        </w:rPr>
        <w:t> </w:t>
      </w:r>
      <w:r>
        <w:rPr>
          <w:color w:val="231F20"/>
          <w:w w:val="115"/>
        </w:rPr>
        <w:t>diagnosed.</w:t>
      </w:r>
      <w:r>
        <w:rPr>
          <w:color w:val="231F20"/>
          <w:spacing w:val="-13"/>
          <w:w w:val="115"/>
        </w:rPr>
        <w:t> </w:t>
      </w:r>
      <w:r>
        <w:rPr>
          <w:color w:val="231F20"/>
          <w:w w:val="115"/>
        </w:rPr>
        <w:t>That</w:t>
      </w:r>
      <w:r>
        <w:rPr>
          <w:color w:val="231F20"/>
          <w:spacing w:val="-13"/>
          <w:w w:val="115"/>
        </w:rPr>
        <w:t> </w:t>
      </w:r>
      <w:r>
        <w:rPr>
          <w:color w:val="231F20"/>
          <w:w w:val="115"/>
        </w:rPr>
        <w:t>is</w:t>
      </w:r>
      <w:r>
        <w:rPr>
          <w:color w:val="231F20"/>
          <w:spacing w:val="-13"/>
          <w:w w:val="115"/>
        </w:rPr>
        <w:t> </w:t>
      </w:r>
      <w:r>
        <w:rPr>
          <w:color w:val="231F20"/>
          <w:w w:val="115"/>
        </w:rPr>
        <w:t>our goal: to prevent colon</w:t>
      </w:r>
      <w:r>
        <w:rPr>
          <w:color w:val="231F20"/>
          <w:spacing w:val="-22"/>
          <w:w w:val="115"/>
        </w:rPr>
        <w:t> </w:t>
      </w:r>
      <w:r>
        <w:rPr>
          <w:color w:val="231F20"/>
          <w:w w:val="115"/>
        </w:rPr>
        <w:t>cancer.</w:t>
      </w:r>
    </w:p>
    <w:p>
      <w:pPr>
        <w:pStyle w:val="BodyText"/>
        <w:spacing w:line="319" w:lineRule="auto" w:before="101"/>
        <w:ind w:left="760" w:right="10"/>
      </w:pPr>
      <w:r>
        <w:rPr>
          <w:color w:val="231F20"/>
          <w:w w:val="115"/>
        </w:rPr>
        <w:t>After their first colonoscopy, many patients say to me “that was a piece</w:t>
      </w:r>
      <w:r>
        <w:rPr>
          <w:color w:val="231F20"/>
          <w:spacing w:val="-20"/>
          <w:w w:val="115"/>
        </w:rPr>
        <w:t> </w:t>
      </w:r>
      <w:r>
        <w:rPr>
          <w:color w:val="231F20"/>
          <w:w w:val="115"/>
        </w:rPr>
        <w:t>of</w:t>
      </w:r>
      <w:r>
        <w:rPr>
          <w:color w:val="231F20"/>
          <w:spacing w:val="-19"/>
          <w:w w:val="115"/>
        </w:rPr>
        <w:t> </w:t>
      </w:r>
      <w:r>
        <w:rPr>
          <w:color w:val="231F20"/>
          <w:w w:val="115"/>
        </w:rPr>
        <w:t>cake.”</w:t>
      </w:r>
      <w:r>
        <w:rPr>
          <w:color w:val="231F20"/>
          <w:spacing w:val="-20"/>
          <w:w w:val="115"/>
        </w:rPr>
        <w:t> </w:t>
      </w:r>
      <w:r>
        <w:rPr>
          <w:color w:val="231F20"/>
          <w:w w:val="115"/>
        </w:rPr>
        <w:t>In</w:t>
      </w:r>
      <w:r>
        <w:rPr>
          <w:color w:val="231F20"/>
          <w:spacing w:val="-19"/>
          <w:w w:val="115"/>
        </w:rPr>
        <w:t> </w:t>
      </w:r>
      <w:r>
        <w:rPr>
          <w:color w:val="231F20"/>
          <w:w w:val="115"/>
        </w:rPr>
        <w:t>fact,</w:t>
      </w:r>
      <w:r>
        <w:rPr>
          <w:color w:val="231F20"/>
          <w:spacing w:val="-20"/>
          <w:w w:val="115"/>
        </w:rPr>
        <w:t> </w:t>
      </w:r>
      <w:r>
        <w:rPr>
          <w:color w:val="231F20"/>
          <w:w w:val="115"/>
        </w:rPr>
        <w:t>people</w:t>
      </w:r>
      <w:r>
        <w:rPr>
          <w:color w:val="231F20"/>
          <w:spacing w:val="-19"/>
          <w:w w:val="115"/>
        </w:rPr>
        <w:t> </w:t>
      </w:r>
      <w:r>
        <w:rPr>
          <w:color w:val="231F20"/>
          <w:w w:val="115"/>
        </w:rPr>
        <w:t>sometimes</w:t>
      </w:r>
      <w:r>
        <w:rPr>
          <w:color w:val="231F20"/>
          <w:spacing w:val="-20"/>
          <w:w w:val="115"/>
        </w:rPr>
        <w:t> </w:t>
      </w:r>
      <w:r>
        <w:rPr>
          <w:color w:val="231F20"/>
          <w:w w:val="115"/>
        </w:rPr>
        <w:t>wake</w:t>
      </w:r>
      <w:r>
        <w:rPr>
          <w:color w:val="231F20"/>
          <w:spacing w:val="-19"/>
          <w:w w:val="115"/>
        </w:rPr>
        <w:t> </w:t>
      </w:r>
      <w:r>
        <w:rPr>
          <w:color w:val="231F20"/>
          <w:w w:val="115"/>
        </w:rPr>
        <w:t>up</w:t>
      </w:r>
      <w:r>
        <w:rPr>
          <w:color w:val="231F20"/>
          <w:spacing w:val="-20"/>
          <w:w w:val="115"/>
        </w:rPr>
        <w:t> </w:t>
      </w:r>
      <w:r>
        <w:rPr>
          <w:color w:val="231F20"/>
          <w:w w:val="115"/>
        </w:rPr>
        <w:t>afterwards</w:t>
      </w:r>
      <w:r>
        <w:rPr>
          <w:color w:val="231F20"/>
          <w:spacing w:val="-19"/>
          <w:w w:val="115"/>
        </w:rPr>
        <w:t> </w:t>
      </w:r>
      <w:r>
        <w:rPr>
          <w:color w:val="231F20"/>
          <w:w w:val="115"/>
        </w:rPr>
        <w:t>asking when the colonoscopy is going to begin. It was over before they knew</w:t>
      </w:r>
      <w:r>
        <w:rPr>
          <w:color w:val="231F20"/>
          <w:spacing w:val="-15"/>
          <w:w w:val="115"/>
        </w:rPr>
        <w:t> </w:t>
      </w:r>
      <w:r>
        <w:rPr>
          <w:color w:val="231F20"/>
          <w:w w:val="115"/>
        </w:rPr>
        <w:t>it.</w:t>
      </w:r>
      <w:r>
        <w:rPr>
          <w:color w:val="231F20"/>
          <w:spacing w:val="-15"/>
          <w:w w:val="115"/>
        </w:rPr>
        <w:t> </w:t>
      </w:r>
      <w:r>
        <w:rPr>
          <w:color w:val="231F20"/>
          <w:w w:val="115"/>
        </w:rPr>
        <w:t>The</w:t>
      </w:r>
      <w:r>
        <w:rPr>
          <w:color w:val="231F20"/>
          <w:spacing w:val="-14"/>
          <w:w w:val="115"/>
        </w:rPr>
        <w:t> </w:t>
      </w:r>
      <w:r>
        <w:rPr>
          <w:color w:val="231F20"/>
          <w:w w:val="115"/>
        </w:rPr>
        <w:t>procedure</w:t>
      </w:r>
      <w:r>
        <w:rPr>
          <w:color w:val="231F20"/>
          <w:spacing w:val="-15"/>
          <w:w w:val="115"/>
        </w:rPr>
        <w:t> </w:t>
      </w:r>
      <w:r>
        <w:rPr>
          <w:color w:val="231F20"/>
          <w:w w:val="115"/>
        </w:rPr>
        <w:t>itself</w:t>
      </w:r>
      <w:r>
        <w:rPr>
          <w:color w:val="231F20"/>
          <w:spacing w:val="-14"/>
          <w:w w:val="115"/>
        </w:rPr>
        <w:t> </w:t>
      </w:r>
      <w:r>
        <w:rPr>
          <w:color w:val="231F20"/>
          <w:w w:val="115"/>
        </w:rPr>
        <w:t>is</w:t>
      </w:r>
      <w:r>
        <w:rPr>
          <w:color w:val="231F20"/>
          <w:spacing w:val="-15"/>
          <w:w w:val="115"/>
        </w:rPr>
        <w:t> </w:t>
      </w:r>
      <w:r>
        <w:rPr>
          <w:color w:val="231F20"/>
          <w:w w:val="115"/>
        </w:rPr>
        <w:t>the</w:t>
      </w:r>
      <w:r>
        <w:rPr>
          <w:color w:val="231F20"/>
          <w:spacing w:val="-14"/>
          <w:w w:val="115"/>
        </w:rPr>
        <w:t> </w:t>
      </w:r>
      <w:r>
        <w:rPr>
          <w:color w:val="231F20"/>
          <w:w w:val="115"/>
        </w:rPr>
        <w:t>easiest</w:t>
      </w:r>
      <w:r>
        <w:rPr>
          <w:color w:val="231F20"/>
          <w:spacing w:val="-15"/>
          <w:w w:val="115"/>
        </w:rPr>
        <w:t> </w:t>
      </w:r>
      <w:r>
        <w:rPr>
          <w:color w:val="231F20"/>
          <w:w w:val="115"/>
        </w:rPr>
        <w:t>part.</w:t>
      </w:r>
      <w:r>
        <w:rPr>
          <w:color w:val="231F20"/>
          <w:spacing w:val="-14"/>
          <w:w w:val="115"/>
        </w:rPr>
        <w:t> </w:t>
      </w:r>
      <w:r>
        <w:rPr>
          <w:color w:val="231F20"/>
          <w:w w:val="115"/>
        </w:rPr>
        <w:t>Although</w:t>
      </w:r>
      <w:r>
        <w:rPr>
          <w:color w:val="231F20"/>
          <w:spacing w:val="-15"/>
          <w:w w:val="115"/>
        </w:rPr>
        <w:t> </w:t>
      </w:r>
      <w:r>
        <w:rPr>
          <w:color w:val="231F20"/>
          <w:w w:val="115"/>
        </w:rPr>
        <w:t>some</w:t>
      </w:r>
      <w:r>
        <w:rPr>
          <w:color w:val="231F20"/>
          <w:spacing w:val="-14"/>
          <w:w w:val="115"/>
        </w:rPr>
        <w:t> </w:t>
      </w:r>
      <w:r>
        <w:rPr>
          <w:color w:val="231F20"/>
          <w:w w:val="115"/>
        </w:rPr>
        <w:t>peo- ple</w:t>
      </w:r>
      <w:r>
        <w:rPr>
          <w:color w:val="231F20"/>
          <w:spacing w:val="-11"/>
          <w:w w:val="115"/>
        </w:rPr>
        <w:t> </w:t>
      </w:r>
      <w:r>
        <w:rPr>
          <w:color w:val="231F20"/>
          <w:w w:val="115"/>
        </w:rPr>
        <w:t>complain</w:t>
      </w:r>
      <w:r>
        <w:rPr>
          <w:color w:val="231F20"/>
          <w:spacing w:val="-10"/>
          <w:w w:val="115"/>
        </w:rPr>
        <w:t> </w:t>
      </w:r>
      <w:r>
        <w:rPr>
          <w:color w:val="231F20"/>
          <w:w w:val="115"/>
        </w:rPr>
        <w:t>about</w:t>
      </w:r>
      <w:r>
        <w:rPr>
          <w:color w:val="231F20"/>
          <w:spacing w:val="-11"/>
          <w:w w:val="115"/>
        </w:rPr>
        <w:t> </w:t>
      </w:r>
      <w:r>
        <w:rPr>
          <w:color w:val="231F20"/>
          <w:w w:val="115"/>
        </w:rPr>
        <w:t>the</w:t>
      </w:r>
      <w:r>
        <w:rPr>
          <w:color w:val="231F20"/>
          <w:spacing w:val="-10"/>
          <w:w w:val="115"/>
        </w:rPr>
        <w:t> </w:t>
      </w:r>
      <w:r>
        <w:rPr>
          <w:color w:val="231F20"/>
          <w:w w:val="115"/>
        </w:rPr>
        <w:t>required</w:t>
      </w:r>
      <w:r>
        <w:rPr>
          <w:color w:val="231F20"/>
          <w:spacing w:val="-11"/>
          <w:w w:val="115"/>
        </w:rPr>
        <w:t> </w:t>
      </w:r>
      <w:r>
        <w:rPr>
          <w:color w:val="231F20"/>
          <w:w w:val="115"/>
        </w:rPr>
        <w:t>prep</w:t>
      </w:r>
      <w:r>
        <w:rPr>
          <w:color w:val="231F20"/>
          <w:spacing w:val="-10"/>
          <w:w w:val="115"/>
        </w:rPr>
        <w:t> </w:t>
      </w:r>
      <w:r>
        <w:rPr>
          <w:color w:val="231F20"/>
          <w:w w:val="115"/>
        </w:rPr>
        <w:t>and</w:t>
      </w:r>
      <w:r>
        <w:rPr>
          <w:color w:val="231F20"/>
          <w:spacing w:val="-10"/>
          <w:w w:val="115"/>
        </w:rPr>
        <w:t> </w:t>
      </w:r>
      <w:r>
        <w:rPr>
          <w:color w:val="231F20"/>
          <w:w w:val="115"/>
        </w:rPr>
        <w:t>fasting,</w:t>
      </w:r>
      <w:r>
        <w:rPr>
          <w:color w:val="231F20"/>
          <w:spacing w:val="-11"/>
          <w:w w:val="115"/>
        </w:rPr>
        <w:t> </w:t>
      </w:r>
      <w:r>
        <w:rPr>
          <w:color w:val="231F20"/>
          <w:w w:val="115"/>
        </w:rPr>
        <w:t>people</w:t>
      </w:r>
      <w:r>
        <w:rPr>
          <w:color w:val="231F20"/>
          <w:spacing w:val="-10"/>
          <w:w w:val="115"/>
        </w:rPr>
        <w:t> </w:t>
      </w:r>
      <w:r>
        <w:rPr>
          <w:color w:val="231F20"/>
          <w:w w:val="115"/>
        </w:rPr>
        <w:t>who</w:t>
      </w:r>
      <w:r>
        <w:rPr>
          <w:color w:val="231F20"/>
          <w:spacing w:val="-11"/>
          <w:w w:val="115"/>
        </w:rPr>
        <w:t> </w:t>
      </w:r>
      <w:r>
        <w:rPr>
          <w:color w:val="231F20"/>
          <w:w w:val="115"/>
        </w:rPr>
        <w:t>have had a colonoscopy are usually willing to come back again. This is especially</w:t>
      </w:r>
      <w:r>
        <w:rPr>
          <w:color w:val="231F20"/>
          <w:spacing w:val="-16"/>
          <w:w w:val="115"/>
        </w:rPr>
        <w:t> </w:t>
      </w:r>
      <w:r>
        <w:rPr>
          <w:color w:val="231F20"/>
          <w:w w:val="115"/>
        </w:rPr>
        <w:t>true</w:t>
      </w:r>
      <w:r>
        <w:rPr>
          <w:color w:val="231F20"/>
          <w:spacing w:val="-15"/>
          <w:w w:val="115"/>
        </w:rPr>
        <w:t> </w:t>
      </w:r>
      <w:r>
        <w:rPr>
          <w:color w:val="231F20"/>
          <w:w w:val="115"/>
        </w:rPr>
        <w:t>for</w:t>
      </w:r>
      <w:r>
        <w:rPr>
          <w:color w:val="231F20"/>
          <w:spacing w:val="-16"/>
          <w:w w:val="115"/>
        </w:rPr>
        <w:t> </w:t>
      </w:r>
      <w:r>
        <w:rPr>
          <w:color w:val="231F20"/>
          <w:w w:val="115"/>
        </w:rPr>
        <w:t>those</w:t>
      </w:r>
      <w:r>
        <w:rPr>
          <w:color w:val="231F20"/>
          <w:spacing w:val="-15"/>
          <w:w w:val="115"/>
        </w:rPr>
        <w:t> </w:t>
      </w:r>
      <w:r>
        <w:rPr>
          <w:color w:val="231F20"/>
          <w:w w:val="115"/>
        </w:rPr>
        <w:t>who</w:t>
      </w:r>
      <w:r>
        <w:rPr>
          <w:color w:val="231F20"/>
          <w:spacing w:val="-16"/>
          <w:w w:val="115"/>
        </w:rPr>
        <w:t> </w:t>
      </w:r>
      <w:r>
        <w:rPr>
          <w:color w:val="231F20"/>
          <w:w w:val="115"/>
        </w:rPr>
        <w:t>receive</w:t>
      </w:r>
      <w:r>
        <w:rPr>
          <w:color w:val="231F20"/>
          <w:spacing w:val="-15"/>
          <w:w w:val="115"/>
        </w:rPr>
        <w:t> </w:t>
      </w:r>
      <w:r>
        <w:rPr>
          <w:color w:val="231F20"/>
          <w:w w:val="115"/>
        </w:rPr>
        <w:t>a</w:t>
      </w:r>
      <w:r>
        <w:rPr>
          <w:color w:val="231F20"/>
          <w:spacing w:val="-16"/>
          <w:w w:val="115"/>
        </w:rPr>
        <w:t> </w:t>
      </w:r>
      <w:r>
        <w:rPr>
          <w:color w:val="231F20"/>
          <w:w w:val="115"/>
        </w:rPr>
        <w:t>good</w:t>
      </w:r>
      <w:r>
        <w:rPr>
          <w:color w:val="231F20"/>
          <w:spacing w:val="-15"/>
          <w:w w:val="115"/>
        </w:rPr>
        <w:t> </w:t>
      </w:r>
      <w:r>
        <w:rPr>
          <w:color w:val="231F20"/>
          <w:w w:val="115"/>
        </w:rPr>
        <w:t>report.</w:t>
      </w:r>
      <w:r>
        <w:rPr>
          <w:color w:val="231F20"/>
          <w:spacing w:val="-16"/>
          <w:w w:val="115"/>
        </w:rPr>
        <w:t> </w:t>
      </w:r>
      <w:r>
        <w:rPr>
          <w:color w:val="231F20"/>
          <w:w w:val="115"/>
        </w:rPr>
        <w:t>They</w:t>
      </w:r>
      <w:r>
        <w:rPr>
          <w:color w:val="231F20"/>
          <w:spacing w:val="-15"/>
          <w:w w:val="115"/>
        </w:rPr>
        <w:t> </w:t>
      </w:r>
      <w:r>
        <w:rPr>
          <w:color w:val="231F20"/>
          <w:w w:val="115"/>
        </w:rPr>
        <w:t>leave</w:t>
      </w:r>
      <w:r>
        <w:rPr>
          <w:color w:val="231F20"/>
          <w:spacing w:val="-15"/>
          <w:w w:val="115"/>
        </w:rPr>
        <w:t> </w:t>
      </w:r>
      <w:r>
        <w:rPr>
          <w:color w:val="231F20"/>
          <w:w w:val="115"/>
        </w:rPr>
        <w:t>with piece</w:t>
      </w:r>
      <w:r>
        <w:rPr>
          <w:color w:val="231F20"/>
          <w:spacing w:val="-8"/>
          <w:w w:val="115"/>
        </w:rPr>
        <w:t> </w:t>
      </w:r>
      <w:r>
        <w:rPr>
          <w:color w:val="231F20"/>
          <w:w w:val="115"/>
        </w:rPr>
        <w:t>of</w:t>
      </w:r>
      <w:r>
        <w:rPr>
          <w:color w:val="231F20"/>
          <w:spacing w:val="-8"/>
          <w:w w:val="115"/>
        </w:rPr>
        <w:t> </w:t>
      </w:r>
      <w:r>
        <w:rPr>
          <w:color w:val="231F20"/>
          <w:w w:val="115"/>
        </w:rPr>
        <w:t>mind</w:t>
      </w:r>
      <w:r>
        <w:rPr>
          <w:color w:val="231F20"/>
          <w:spacing w:val="-8"/>
          <w:w w:val="115"/>
        </w:rPr>
        <w:t> </w:t>
      </w:r>
      <w:r>
        <w:rPr>
          <w:color w:val="231F20"/>
          <w:w w:val="115"/>
        </w:rPr>
        <w:t>and</w:t>
      </w:r>
      <w:r>
        <w:rPr>
          <w:color w:val="231F20"/>
          <w:spacing w:val="-8"/>
          <w:w w:val="115"/>
        </w:rPr>
        <w:t> </w:t>
      </w:r>
      <w:r>
        <w:rPr>
          <w:color w:val="231F20"/>
          <w:w w:val="115"/>
        </w:rPr>
        <w:t>don’t</w:t>
      </w:r>
      <w:r>
        <w:rPr>
          <w:color w:val="231F20"/>
          <w:spacing w:val="-8"/>
          <w:w w:val="115"/>
        </w:rPr>
        <w:t> </w:t>
      </w:r>
      <w:r>
        <w:rPr>
          <w:color w:val="231F20"/>
          <w:w w:val="115"/>
        </w:rPr>
        <w:t>need</w:t>
      </w:r>
      <w:r>
        <w:rPr>
          <w:color w:val="231F20"/>
          <w:spacing w:val="-8"/>
          <w:w w:val="115"/>
        </w:rPr>
        <w:t> </w:t>
      </w:r>
      <w:r>
        <w:rPr>
          <w:color w:val="231F20"/>
          <w:w w:val="115"/>
        </w:rPr>
        <w:t>to</w:t>
      </w:r>
      <w:r>
        <w:rPr>
          <w:color w:val="231F20"/>
          <w:spacing w:val="-8"/>
          <w:w w:val="115"/>
        </w:rPr>
        <w:t> </w:t>
      </w:r>
      <w:r>
        <w:rPr>
          <w:color w:val="231F20"/>
          <w:w w:val="115"/>
        </w:rPr>
        <w:t>come</w:t>
      </w:r>
      <w:r>
        <w:rPr>
          <w:color w:val="231F20"/>
          <w:spacing w:val="-8"/>
          <w:w w:val="115"/>
        </w:rPr>
        <w:t> </w:t>
      </w:r>
      <w:r>
        <w:rPr>
          <w:color w:val="231F20"/>
          <w:w w:val="115"/>
        </w:rPr>
        <w:t>back</w:t>
      </w:r>
      <w:r>
        <w:rPr>
          <w:color w:val="231F20"/>
          <w:spacing w:val="-8"/>
          <w:w w:val="115"/>
        </w:rPr>
        <w:t> </w:t>
      </w:r>
      <w:r>
        <w:rPr>
          <w:color w:val="231F20"/>
          <w:w w:val="115"/>
        </w:rPr>
        <w:t>for</w:t>
      </w:r>
      <w:r>
        <w:rPr>
          <w:color w:val="231F20"/>
          <w:spacing w:val="-8"/>
          <w:w w:val="115"/>
        </w:rPr>
        <w:t> </w:t>
      </w:r>
      <w:r>
        <w:rPr>
          <w:color w:val="231F20"/>
          <w:w w:val="115"/>
        </w:rPr>
        <w:t>ten</w:t>
      </w:r>
      <w:r>
        <w:rPr>
          <w:color w:val="231F20"/>
          <w:spacing w:val="-8"/>
          <w:w w:val="115"/>
        </w:rPr>
        <w:t> </w:t>
      </w:r>
      <w:r>
        <w:rPr>
          <w:color w:val="231F20"/>
          <w:w w:val="115"/>
        </w:rPr>
        <w:t>years.</w:t>
      </w:r>
    </w:p>
    <w:p>
      <w:pPr>
        <w:spacing w:before="78"/>
        <w:ind w:left="760" w:right="0" w:firstLine="0"/>
        <w:jc w:val="left"/>
        <w:rPr>
          <w:rFonts w:ascii="Tahoma"/>
          <w:b/>
          <w:sz w:val="17"/>
        </w:rPr>
      </w:pPr>
      <w:r>
        <w:rPr>
          <w:rFonts w:ascii="Tahoma"/>
          <w:b/>
          <w:color w:val="231F20"/>
          <w:w w:val="95"/>
          <w:sz w:val="17"/>
        </w:rPr>
        <w:t>Where does home testing fit?</w:t>
      </w:r>
    </w:p>
    <w:p>
      <w:pPr>
        <w:pStyle w:val="BodyText"/>
        <w:spacing w:line="319" w:lineRule="auto" w:before="166"/>
        <w:ind w:left="760" w:right="66"/>
      </w:pPr>
      <w:r>
        <w:rPr>
          <w:color w:val="231F20"/>
          <w:w w:val="115"/>
        </w:rPr>
        <w:t>The</w:t>
      </w:r>
      <w:r>
        <w:rPr>
          <w:color w:val="231F20"/>
          <w:spacing w:val="-18"/>
          <w:w w:val="115"/>
        </w:rPr>
        <w:t> </w:t>
      </w:r>
      <w:r>
        <w:rPr>
          <w:color w:val="231F20"/>
          <w:w w:val="115"/>
        </w:rPr>
        <w:t>best-known</w:t>
      </w:r>
      <w:r>
        <w:rPr>
          <w:color w:val="231F20"/>
          <w:spacing w:val="-17"/>
          <w:w w:val="115"/>
        </w:rPr>
        <w:t> </w:t>
      </w:r>
      <w:r>
        <w:rPr>
          <w:color w:val="231F20"/>
          <w:w w:val="115"/>
        </w:rPr>
        <w:t>home</w:t>
      </w:r>
      <w:r>
        <w:rPr>
          <w:color w:val="231F20"/>
          <w:spacing w:val="-17"/>
          <w:w w:val="115"/>
        </w:rPr>
        <w:t> </w:t>
      </w:r>
      <w:r>
        <w:rPr>
          <w:color w:val="231F20"/>
          <w:w w:val="115"/>
        </w:rPr>
        <w:t>test,</w:t>
      </w:r>
      <w:r>
        <w:rPr>
          <w:color w:val="231F20"/>
          <w:spacing w:val="-17"/>
          <w:w w:val="115"/>
        </w:rPr>
        <w:t> </w:t>
      </w:r>
      <w:r>
        <w:rPr>
          <w:color w:val="231F20"/>
          <w:w w:val="115"/>
        </w:rPr>
        <w:t>Cologuard,</w:t>
      </w:r>
      <w:r>
        <w:rPr>
          <w:color w:val="231F20"/>
          <w:spacing w:val="-17"/>
          <w:w w:val="115"/>
        </w:rPr>
        <w:t> </w:t>
      </w:r>
      <w:r>
        <w:rPr>
          <w:color w:val="231F20"/>
          <w:w w:val="115"/>
        </w:rPr>
        <w:t>is</w:t>
      </w:r>
      <w:r>
        <w:rPr>
          <w:color w:val="231F20"/>
          <w:spacing w:val="-18"/>
          <w:w w:val="115"/>
        </w:rPr>
        <w:t> </w:t>
      </w:r>
      <w:r>
        <w:rPr>
          <w:color w:val="231F20"/>
          <w:w w:val="115"/>
        </w:rPr>
        <w:t>prescribed</w:t>
      </w:r>
      <w:r>
        <w:rPr>
          <w:color w:val="231F20"/>
          <w:spacing w:val="-17"/>
          <w:w w:val="115"/>
        </w:rPr>
        <w:t> </w:t>
      </w:r>
      <w:r>
        <w:rPr>
          <w:color w:val="231F20"/>
          <w:w w:val="115"/>
        </w:rPr>
        <w:t>by</w:t>
      </w:r>
      <w:r>
        <w:rPr>
          <w:color w:val="231F20"/>
          <w:spacing w:val="-17"/>
          <w:w w:val="115"/>
        </w:rPr>
        <w:t> </w:t>
      </w:r>
      <w:r>
        <w:rPr>
          <w:color w:val="231F20"/>
          <w:w w:val="115"/>
        </w:rPr>
        <w:t>a</w:t>
      </w:r>
      <w:r>
        <w:rPr>
          <w:color w:val="231F20"/>
          <w:spacing w:val="-17"/>
          <w:w w:val="115"/>
        </w:rPr>
        <w:t> </w:t>
      </w:r>
      <w:r>
        <w:rPr>
          <w:color w:val="231F20"/>
          <w:w w:val="115"/>
        </w:rPr>
        <w:t>physician and</w:t>
      </w:r>
      <w:r>
        <w:rPr>
          <w:color w:val="231F20"/>
          <w:spacing w:val="-16"/>
          <w:w w:val="115"/>
        </w:rPr>
        <w:t> </w:t>
      </w:r>
      <w:r>
        <w:rPr>
          <w:color w:val="231F20"/>
          <w:w w:val="115"/>
        </w:rPr>
        <w:t>checks</w:t>
      </w:r>
      <w:r>
        <w:rPr>
          <w:color w:val="231F20"/>
          <w:spacing w:val="-15"/>
          <w:w w:val="115"/>
        </w:rPr>
        <w:t> </w:t>
      </w:r>
      <w:r>
        <w:rPr>
          <w:color w:val="231F20"/>
          <w:w w:val="115"/>
        </w:rPr>
        <w:t>for</w:t>
      </w:r>
      <w:r>
        <w:rPr>
          <w:color w:val="231F20"/>
          <w:spacing w:val="-15"/>
          <w:w w:val="115"/>
        </w:rPr>
        <w:t> </w:t>
      </w:r>
      <w:r>
        <w:rPr>
          <w:color w:val="231F20"/>
          <w:w w:val="115"/>
        </w:rPr>
        <w:t>two</w:t>
      </w:r>
      <w:r>
        <w:rPr>
          <w:color w:val="231F20"/>
          <w:spacing w:val="-15"/>
          <w:w w:val="115"/>
        </w:rPr>
        <w:t> </w:t>
      </w:r>
      <w:r>
        <w:rPr>
          <w:color w:val="231F20"/>
          <w:w w:val="115"/>
        </w:rPr>
        <w:t>things:</w:t>
      </w:r>
      <w:r>
        <w:rPr>
          <w:color w:val="231F20"/>
          <w:spacing w:val="-15"/>
          <w:w w:val="115"/>
        </w:rPr>
        <w:t> </w:t>
      </w:r>
      <w:r>
        <w:rPr>
          <w:color w:val="231F20"/>
          <w:w w:val="115"/>
        </w:rPr>
        <w:t>genetic</w:t>
      </w:r>
      <w:r>
        <w:rPr>
          <w:color w:val="231F20"/>
          <w:spacing w:val="-16"/>
          <w:w w:val="115"/>
        </w:rPr>
        <w:t> </w:t>
      </w:r>
      <w:r>
        <w:rPr>
          <w:color w:val="231F20"/>
          <w:w w:val="115"/>
        </w:rPr>
        <w:t>abnormalities</w:t>
      </w:r>
      <w:r>
        <w:rPr>
          <w:color w:val="231F20"/>
          <w:spacing w:val="-15"/>
          <w:w w:val="115"/>
        </w:rPr>
        <w:t> </w:t>
      </w:r>
      <w:r>
        <w:rPr>
          <w:color w:val="231F20"/>
          <w:w w:val="115"/>
        </w:rPr>
        <w:t>in</w:t>
      </w:r>
      <w:r>
        <w:rPr>
          <w:color w:val="231F20"/>
          <w:spacing w:val="-15"/>
          <w:w w:val="115"/>
        </w:rPr>
        <w:t> </w:t>
      </w:r>
      <w:r>
        <w:rPr>
          <w:color w:val="231F20"/>
          <w:w w:val="115"/>
        </w:rPr>
        <w:t>stool</w:t>
      </w:r>
      <w:r>
        <w:rPr>
          <w:color w:val="231F20"/>
          <w:spacing w:val="-15"/>
          <w:w w:val="115"/>
        </w:rPr>
        <w:t> </w:t>
      </w:r>
      <w:r>
        <w:rPr>
          <w:color w:val="231F20"/>
          <w:w w:val="115"/>
        </w:rPr>
        <w:t>and</w:t>
      </w:r>
      <w:r>
        <w:rPr>
          <w:color w:val="231F20"/>
          <w:spacing w:val="-15"/>
          <w:w w:val="115"/>
        </w:rPr>
        <w:t> </w:t>
      </w:r>
      <w:r>
        <w:rPr>
          <w:color w:val="231F20"/>
          <w:w w:val="115"/>
        </w:rPr>
        <w:t>for</w:t>
      </w:r>
      <w:r>
        <w:rPr>
          <w:color w:val="231F20"/>
          <w:spacing w:val="-15"/>
          <w:w w:val="115"/>
        </w:rPr>
        <w:t> </w:t>
      </w:r>
      <w:r>
        <w:rPr>
          <w:color w:val="231F20"/>
          <w:w w:val="115"/>
        </w:rPr>
        <w:t>the</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5"/>
        </w:rPr>
      </w:pPr>
    </w:p>
    <w:p>
      <w:pPr>
        <w:pStyle w:val="BodyText"/>
        <w:spacing w:line="319" w:lineRule="auto" w:before="1"/>
        <w:ind w:left="223" w:right="723"/>
      </w:pPr>
      <w:r>
        <w:rPr>
          <w:color w:val="231F20"/>
          <w:w w:val="115"/>
        </w:rPr>
        <w:t>presence of blood. When we receive the report back, it simply says “positive”</w:t>
      </w:r>
      <w:r>
        <w:rPr>
          <w:color w:val="231F20"/>
          <w:spacing w:val="-17"/>
          <w:w w:val="115"/>
        </w:rPr>
        <w:t> </w:t>
      </w:r>
      <w:r>
        <w:rPr>
          <w:color w:val="231F20"/>
          <w:w w:val="115"/>
        </w:rPr>
        <w:t>or</w:t>
      </w:r>
      <w:r>
        <w:rPr>
          <w:color w:val="231F20"/>
          <w:spacing w:val="-16"/>
          <w:w w:val="115"/>
        </w:rPr>
        <w:t> </w:t>
      </w:r>
      <w:r>
        <w:rPr>
          <w:color w:val="231F20"/>
          <w:w w:val="115"/>
        </w:rPr>
        <w:t>“negative;”</w:t>
      </w:r>
      <w:r>
        <w:rPr>
          <w:color w:val="231F20"/>
          <w:spacing w:val="-17"/>
          <w:w w:val="115"/>
        </w:rPr>
        <w:t> </w:t>
      </w:r>
      <w:r>
        <w:rPr>
          <w:color w:val="231F20"/>
          <w:w w:val="115"/>
        </w:rPr>
        <w:t>we</w:t>
      </w:r>
      <w:r>
        <w:rPr>
          <w:color w:val="231F20"/>
          <w:spacing w:val="-16"/>
          <w:w w:val="115"/>
        </w:rPr>
        <w:t> </w:t>
      </w:r>
      <w:r>
        <w:rPr>
          <w:color w:val="231F20"/>
          <w:w w:val="115"/>
        </w:rPr>
        <w:t>don’t</w:t>
      </w:r>
      <w:r>
        <w:rPr>
          <w:color w:val="231F20"/>
          <w:spacing w:val="-16"/>
          <w:w w:val="115"/>
        </w:rPr>
        <w:t> </w:t>
      </w:r>
      <w:r>
        <w:rPr>
          <w:color w:val="231F20"/>
          <w:w w:val="115"/>
        </w:rPr>
        <w:t>know</w:t>
      </w:r>
      <w:r>
        <w:rPr>
          <w:color w:val="231F20"/>
          <w:spacing w:val="-17"/>
          <w:w w:val="115"/>
        </w:rPr>
        <w:t> </w:t>
      </w:r>
      <w:r>
        <w:rPr>
          <w:color w:val="231F20"/>
          <w:w w:val="115"/>
        </w:rPr>
        <w:t>which</w:t>
      </w:r>
      <w:r>
        <w:rPr>
          <w:color w:val="231F20"/>
          <w:spacing w:val="-16"/>
          <w:w w:val="115"/>
        </w:rPr>
        <w:t> </w:t>
      </w:r>
      <w:r>
        <w:rPr>
          <w:color w:val="231F20"/>
          <w:w w:val="115"/>
        </w:rPr>
        <w:t>item</w:t>
      </w:r>
      <w:r>
        <w:rPr>
          <w:color w:val="231F20"/>
          <w:spacing w:val="-16"/>
          <w:w w:val="115"/>
        </w:rPr>
        <w:t> </w:t>
      </w:r>
      <w:r>
        <w:rPr>
          <w:color w:val="231F20"/>
          <w:w w:val="115"/>
        </w:rPr>
        <w:t>is</w:t>
      </w:r>
      <w:r>
        <w:rPr>
          <w:color w:val="231F20"/>
          <w:spacing w:val="-17"/>
          <w:w w:val="115"/>
        </w:rPr>
        <w:t> </w:t>
      </w:r>
      <w:r>
        <w:rPr>
          <w:color w:val="231F20"/>
          <w:w w:val="115"/>
        </w:rPr>
        <w:t>positive.</w:t>
      </w:r>
      <w:r>
        <w:rPr>
          <w:color w:val="231F20"/>
          <w:spacing w:val="-16"/>
          <w:w w:val="115"/>
        </w:rPr>
        <w:t> </w:t>
      </w:r>
      <w:r>
        <w:rPr>
          <w:color w:val="231F20"/>
          <w:w w:val="115"/>
        </w:rPr>
        <w:t>As</w:t>
      </w:r>
      <w:r>
        <w:rPr>
          <w:color w:val="231F20"/>
          <w:spacing w:val="-16"/>
          <w:w w:val="115"/>
        </w:rPr>
        <w:t> </w:t>
      </w:r>
      <w:r>
        <w:rPr>
          <w:color w:val="231F20"/>
          <w:w w:val="115"/>
        </w:rPr>
        <w:t>I tell</w:t>
      </w:r>
      <w:r>
        <w:rPr>
          <w:color w:val="231F20"/>
          <w:spacing w:val="-13"/>
          <w:w w:val="115"/>
        </w:rPr>
        <w:t> </w:t>
      </w:r>
      <w:r>
        <w:rPr>
          <w:color w:val="231F20"/>
          <w:w w:val="115"/>
        </w:rPr>
        <w:t>patients,</w:t>
      </w:r>
      <w:r>
        <w:rPr>
          <w:color w:val="231F20"/>
          <w:spacing w:val="-13"/>
          <w:w w:val="115"/>
        </w:rPr>
        <w:t> </w:t>
      </w:r>
      <w:r>
        <w:rPr>
          <w:color w:val="231F20"/>
          <w:w w:val="115"/>
        </w:rPr>
        <w:t>Cologuard</w:t>
      </w:r>
      <w:r>
        <w:rPr>
          <w:color w:val="231F20"/>
          <w:spacing w:val="-13"/>
          <w:w w:val="115"/>
        </w:rPr>
        <w:t> </w:t>
      </w:r>
      <w:r>
        <w:rPr>
          <w:color w:val="231F20"/>
          <w:w w:val="115"/>
        </w:rPr>
        <w:t>is</w:t>
      </w:r>
      <w:r>
        <w:rPr>
          <w:color w:val="231F20"/>
          <w:spacing w:val="-13"/>
          <w:w w:val="115"/>
        </w:rPr>
        <w:t> </w:t>
      </w:r>
      <w:r>
        <w:rPr>
          <w:color w:val="231F20"/>
          <w:w w:val="115"/>
        </w:rPr>
        <w:t>a</w:t>
      </w:r>
      <w:r>
        <w:rPr>
          <w:color w:val="231F20"/>
          <w:spacing w:val="-12"/>
          <w:w w:val="115"/>
        </w:rPr>
        <w:t> </w:t>
      </w:r>
      <w:r>
        <w:rPr>
          <w:color w:val="231F20"/>
          <w:w w:val="115"/>
        </w:rPr>
        <w:t>cancer</w:t>
      </w:r>
      <w:r>
        <w:rPr>
          <w:color w:val="231F20"/>
          <w:spacing w:val="-13"/>
          <w:w w:val="115"/>
        </w:rPr>
        <w:t> </w:t>
      </w:r>
      <w:r>
        <w:rPr>
          <w:color w:val="231F20"/>
          <w:w w:val="115"/>
        </w:rPr>
        <w:t>detection</w:t>
      </w:r>
      <w:r>
        <w:rPr>
          <w:color w:val="231F20"/>
          <w:spacing w:val="-13"/>
          <w:w w:val="115"/>
        </w:rPr>
        <w:t> </w:t>
      </w:r>
      <w:r>
        <w:rPr>
          <w:color w:val="231F20"/>
          <w:w w:val="115"/>
        </w:rPr>
        <w:t>test,</w:t>
      </w:r>
      <w:r>
        <w:rPr>
          <w:color w:val="231F20"/>
          <w:spacing w:val="-13"/>
          <w:w w:val="115"/>
        </w:rPr>
        <w:t> </w:t>
      </w:r>
      <w:r>
        <w:rPr>
          <w:color w:val="231F20"/>
          <w:w w:val="115"/>
        </w:rPr>
        <w:t>not</w:t>
      </w:r>
      <w:r>
        <w:rPr>
          <w:color w:val="231F20"/>
          <w:spacing w:val="-12"/>
          <w:w w:val="115"/>
        </w:rPr>
        <w:t> </w:t>
      </w:r>
      <w:r>
        <w:rPr>
          <w:color w:val="231F20"/>
          <w:w w:val="115"/>
        </w:rPr>
        <w:t>a</w:t>
      </w:r>
      <w:r>
        <w:rPr>
          <w:color w:val="231F20"/>
          <w:spacing w:val="-13"/>
          <w:w w:val="115"/>
        </w:rPr>
        <w:t> </w:t>
      </w:r>
      <w:r>
        <w:rPr>
          <w:color w:val="231F20"/>
          <w:w w:val="115"/>
        </w:rPr>
        <w:t>polyp</w:t>
      </w:r>
      <w:r>
        <w:rPr>
          <w:color w:val="231F20"/>
          <w:spacing w:val="-13"/>
          <w:w w:val="115"/>
        </w:rPr>
        <w:t> </w:t>
      </w:r>
      <w:r>
        <w:rPr>
          <w:color w:val="231F20"/>
          <w:w w:val="115"/>
        </w:rPr>
        <w:t>detec- tion</w:t>
      </w:r>
      <w:r>
        <w:rPr>
          <w:color w:val="231F20"/>
          <w:spacing w:val="-13"/>
          <w:w w:val="115"/>
        </w:rPr>
        <w:t> </w:t>
      </w:r>
      <w:r>
        <w:rPr>
          <w:color w:val="231F20"/>
          <w:w w:val="115"/>
        </w:rPr>
        <w:t>test.</w:t>
      </w:r>
      <w:r>
        <w:rPr>
          <w:color w:val="231F20"/>
          <w:spacing w:val="-12"/>
          <w:w w:val="115"/>
        </w:rPr>
        <w:t> </w:t>
      </w:r>
      <w:r>
        <w:rPr>
          <w:color w:val="231F20"/>
          <w:w w:val="115"/>
        </w:rPr>
        <w:t>It</w:t>
      </w:r>
      <w:r>
        <w:rPr>
          <w:color w:val="231F20"/>
          <w:spacing w:val="-12"/>
          <w:w w:val="115"/>
        </w:rPr>
        <w:t> </w:t>
      </w:r>
      <w:r>
        <w:rPr>
          <w:color w:val="231F20"/>
          <w:w w:val="115"/>
        </w:rPr>
        <w:t>is</w:t>
      </w:r>
      <w:r>
        <w:rPr>
          <w:color w:val="231F20"/>
          <w:spacing w:val="-12"/>
          <w:w w:val="115"/>
        </w:rPr>
        <w:t> </w:t>
      </w:r>
      <w:r>
        <w:rPr>
          <w:color w:val="231F20"/>
          <w:w w:val="115"/>
        </w:rPr>
        <w:t>much</w:t>
      </w:r>
      <w:r>
        <w:rPr>
          <w:color w:val="231F20"/>
          <w:spacing w:val="-13"/>
          <w:w w:val="115"/>
        </w:rPr>
        <w:t> </w:t>
      </w:r>
      <w:r>
        <w:rPr>
          <w:color w:val="231F20"/>
          <w:w w:val="115"/>
        </w:rPr>
        <w:t>better</w:t>
      </w:r>
      <w:r>
        <w:rPr>
          <w:color w:val="231F20"/>
          <w:spacing w:val="-12"/>
          <w:w w:val="115"/>
        </w:rPr>
        <w:t> </w:t>
      </w:r>
      <w:r>
        <w:rPr>
          <w:color w:val="231F20"/>
          <w:w w:val="115"/>
        </w:rPr>
        <w:t>to</w:t>
      </w:r>
      <w:r>
        <w:rPr>
          <w:color w:val="231F20"/>
          <w:spacing w:val="-12"/>
          <w:w w:val="115"/>
        </w:rPr>
        <w:t> </w:t>
      </w:r>
      <w:r>
        <w:rPr>
          <w:color w:val="231F20"/>
          <w:w w:val="115"/>
        </w:rPr>
        <w:t>prevent</w:t>
      </w:r>
      <w:r>
        <w:rPr>
          <w:color w:val="231F20"/>
          <w:spacing w:val="-12"/>
          <w:w w:val="115"/>
        </w:rPr>
        <w:t> </w:t>
      </w:r>
      <w:r>
        <w:rPr>
          <w:color w:val="231F20"/>
          <w:w w:val="115"/>
        </w:rPr>
        <w:t>colon</w:t>
      </w:r>
      <w:r>
        <w:rPr>
          <w:color w:val="231F20"/>
          <w:spacing w:val="-12"/>
          <w:w w:val="115"/>
        </w:rPr>
        <w:t> </w:t>
      </w:r>
      <w:r>
        <w:rPr>
          <w:color w:val="231F20"/>
          <w:w w:val="115"/>
        </w:rPr>
        <w:t>cancer</w:t>
      </w:r>
      <w:r>
        <w:rPr>
          <w:color w:val="231F20"/>
          <w:spacing w:val="-13"/>
          <w:w w:val="115"/>
        </w:rPr>
        <w:t> </w:t>
      </w:r>
      <w:r>
        <w:rPr>
          <w:color w:val="231F20"/>
          <w:w w:val="115"/>
        </w:rPr>
        <w:t>by</w:t>
      </w:r>
      <w:r>
        <w:rPr>
          <w:color w:val="231F20"/>
          <w:spacing w:val="-12"/>
          <w:w w:val="115"/>
        </w:rPr>
        <w:t> </w:t>
      </w:r>
      <w:r>
        <w:rPr>
          <w:color w:val="231F20"/>
          <w:w w:val="115"/>
        </w:rPr>
        <w:t>identifying</w:t>
      </w:r>
      <w:r>
        <w:rPr>
          <w:color w:val="231F20"/>
          <w:spacing w:val="-12"/>
          <w:w w:val="115"/>
        </w:rPr>
        <w:t> </w:t>
      </w:r>
      <w:r>
        <w:rPr>
          <w:color w:val="231F20"/>
          <w:w w:val="115"/>
        </w:rPr>
        <w:t>and removing</w:t>
      </w:r>
      <w:r>
        <w:rPr>
          <w:color w:val="231F20"/>
          <w:spacing w:val="-14"/>
          <w:w w:val="115"/>
        </w:rPr>
        <w:t> </w:t>
      </w:r>
      <w:r>
        <w:rPr>
          <w:color w:val="231F20"/>
          <w:w w:val="115"/>
        </w:rPr>
        <w:t>polyps</w:t>
      </w:r>
      <w:r>
        <w:rPr>
          <w:color w:val="231F20"/>
          <w:spacing w:val="-13"/>
          <w:w w:val="115"/>
        </w:rPr>
        <w:t> </w:t>
      </w:r>
      <w:r>
        <w:rPr>
          <w:color w:val="231F20"/>
          <w:w w:val="115"/>
        </w:rPr>
        <w:t>than</w:t>
      </w:r>
      <w:r>
        <w:rPr>
          <w:color w:val="231F20"/>
          <w:spacing w:val="-13"/>
          <w:w w:val="115"/>
        </w:rPr>
        <w:t> </w:t>
      </w:r>
      <w:r>
        <w:rPr>
          <w:color w:val="231F20"/>
          <w:w w:val="115"/>
        </w:rPr>
        <w:t>to</w:t>
      </w:r>
      <w:r>
        <w:rPr>
          <w:color w:val="231F20"/>
          <w:spacing w:val="-13"/>
          <w:w w:val="115"/>
        </w:rPr>
        <w:t> </w:t>
      </w:r>
      <w:r>
        <w:rPr>
          <w:color w:val="231F20"/>
          <w:w w:val="115"/>
        </w:rPr>
        <w:t>be</w:t>
      </w:r>
      <w:r>
        <w:rPr>
          <w:color w:val="231F20"/>
          <w:spacing w:val="-13"/>
          <w:w w:val="115"/>
        </w:rPr>
        <w:t> </w:t>
      </w:r>
      <w:r>
        <w:rPr>
          <w:color w:val="231F20"/>
          <w:w w:val="115"/>
        </w:rPr>
        <w:t>diagnosed</w:t>
      </w:r>
      <w:r>
        <w:rPr>
          <w:color w:val="231F20"/>
          <w:spacing w:val="-14"/>
          <w:w w:val="115"/>
        </w:rPr>
        <w:t> </w:t>
      </w:r>
      <w:r>
        <w:rPr>
          <w:color w:val="231F20"/>
          <w:w w:val="115"/>
        </w:rPr>
        <w:t>with</w:t>
      </w:r>
      <w:r>
        <w:rPr>
          <w:color w:val="231F20"/>
          <w:spacing w:val="-13"/>
          <w:w w:val="115"/>
        </w:rPr>
        <w:t> </w:t>
      </w:r>
      <w:r>
        <w:rPr>
          <w:color w:val="231F20"/>
          <w:w w:val="115"/>
        </w:rPr>
        <w:t>colon</w:t>
      </w:r>
      <w:r>
        <w:rPr>
          <w:color w:val="231F20"/>
          <w:spacing w:val="-13"/>
          <w:w w:val="115"/>
        </w:rPr>
        <w:t> </w:t>
      </w:r>
      <w:r>
        <w:rPr>
          <w:color w:val="231F20"/>
          <w:w w:val="115"/>
        </w:rPr>
        <w:t>cancer</w:t>
      </w:r>
      <w:r>
        <w:rPr>
          <w:color w:val="231F20"/>
          <w:spacing w:val="-13"/>
          <w:w w:val="115"/>
        </w:rPr>
        <w:t> </w:t>
      </w:r>
      <w:r>
        <w:rPr>
          <w:color w:val="231F20"/>
          <w:w w:val="115"/>
        </w:rPr>
        <w:t>and</w:t>
      </w:r>
      <w:r>
        <w:rPr>
          <w:color w:val="231F20"/>
          <w:spacing w:val="-13"/>
          <w:w w:val="115"/>
        </w:rPr>
        <w:t> </w:t>
      </w:r>
      <w:r>
        <w:rPr>
          <w:color w:val="231F20"/>
          <w:w w:val="115"/>
        </w:rPr>
        <w:t>have</w:t>
      </w:r>
      <w:r>
        <w:rPr>
          <w:color w:val="231F20"/>
          <w:spacing w:val="-13"/>
          <w:w w:val="115"/>
        </w:rPr>
        <w:t> </w:t>
      </w:r>
      <w:r>
        <w:rPr>
          <w:color w:val="231F20"/>
          <w:w w:val="115"/>
        </w:rPr>
        <w:t>to require</w:t>
      </w:r>
      <w:r>
        <w:rPr>
          <w:color w:val="231F20"/>
          <w:spacing w:val="-14"/>
          <w:w w:val="115"/>
        </w:rPr>
        <w:t> </w:t>
      </w:r>
      <w:r>
        <w:rPr>
          <w:color w:val="231F20"/>
          <w:w w:val="115"/>
        </w:rPr>
        <w:t>treatment,</w:t>
      </w:r>
      <w:r>
        <w:rPr>
          <w:color w:val="231F20"/>
          <w:spacing w:val="-14"/>
          <w:w w:val="115"/>
        </w:rPr>
        <w:t> </w:t>
      </w:r>
      <w:r>
        <w:rPr>
          <w:color w:val="231F20"/>
          <w:w w:val="115"/>
        </w:rPr>
        <w:t>typically</w:t>
      </w:r>
      <w:r>
        <w:rPr>
          <w:color w:val="231F20"/>
          <w:spacing w:val="-13"/>
          <w:w w:val="115"/>
        </w:rPr>
        <w:t> </w:t>
      </w:r>
      <w:r>
        <w:rPr>
          <w:color w:val="231F20"/>
          <w:w w:val="115"/>
        </w:rPr>
        <w:t>surgery</w:t>
      </w:r>
      <w:r>
        <w:rPr>
          <w:color w:val="231F20"/>
          <w:spacing w:val="-14"/>
          <w:w w:val="115"/>
        </w:rPr>
        <w:t> </w:t>
      </w:r>
      <w:r>
        <w:rPr>
          <w:color w:val="231F20"/>
          <w:w w:val="115"/>
        </w:rPr>
        <w:t>with</w:t>
      </w:r>
      <w:r>
        <w:rPr>
          <w:color w:val="231F20"/>
          <w:spacing w:val="-14"/>
          <w:w w:val="115"/>
        </w:rPr>
        <w:t> </w:t>
      </w:r>
      <w:r>
        <w:rPr>
          <w:color w:val="231F20"/>
          <w:w w:val="115"/>
        </w:rPr>
        <w:t>or</w:t>
      </w:r>
      <w:r>
        <w:rPr>
          <w:color w:val="231F20"/>
          <w:spacing w:val="-13"/>
          <w:w w:val="115"/>
        </w:rPr>
        <w:t> </w:t>
      </w:r>
      <w:r>
        <w:rPr>
          <w:color w:val="231F20"/>
          <w:w w:val="115"/>
        </w:rPr>
        <w:t>without</w:t>
      </w:r>
      <w:r>
        <w:rPr>
          <w:color w:val="231F20"/>
          <w:spacing w:val="-14"/>
          <w:w w:val="115"/>
        </w:rPr>
        <w:t> </w:t>
      </w:r>
      <w:r>
        <w:rPr>
          <w:color w:val="231F20"/>
          <w:w w:val="115"/>
        </w:rPr>
        <w:t>chemotherapy.</w:t>
      </w:r>
    </w:p>
    <w:p>
      <w:pPr>
        <w:pStyle w:val="BodyText"/>
        <w:spacing w:line="319" w:lineRule="auto" w:before="100"/>
        <w:ind w:left="223" w:right="902"/>
      </w:pPr>
      <w:r>
        <w:rPr>
          <w:color w:val="231F20"/>
          <w:w w:val="115"/>
        </w:rPr>
        <w:t>As with all cancers, as the stage of colon cancer advances, your chance</w:t>
      </w:r>
      <w:r>
        <w:rPr>
          <w:color w:val="231F20"/>
          <w:spacing w:val="-19"/>
          <w:w w:val="115"/>
        </w:rPr>
        <w:t> </w:t>
      </w:r>
      <w:r>
        <w:rPr>
          <w:color w:val="231F20"/>
          <w:w w:val="115"/>
        </w:rPr>
        <w:t>of</w:t>
      </w:r>
      <w:r>
        <w:rPr>
          <w:color w:val="231F20"/>
          <w:spacing w:val="-19"/>
          <w:w w:val="115"/>
        </w:rPr>
        <w:t> </w:t>
      </w:r>
      <w:r>
        <w:rPr>
          <w:color w:val="231F20"/>
          <w:w w:val="115"/>
        </w:rPr>
        <w:t>survival</w:t>
      </w:r>
      <w:r>
        <w:rPr>
          <w:color w:val="231F20"/>
          <w:spacing w:val="-19"/>
          <w:w w:val="115"/>
        </w:rPr>
        <w:t> </w:t>
      </w:r>
      <w:r>
        <w:rPr>
          <w:color w:val="231F20"/>
          <w:w w:val="115"/>
        </w:rPr>
        <w:t>is</w:t>
      </w:r>
      <w:r>
        <w:rPr>
          <w:color w:val="231F20"/>
          <w:spacing w:val="-19"/>
          <w:w w:val="115"/>
        </w:rPr>
        <w:t> </w:t>
      </w:r>
      <w:r>
        <w:rPr>
          <w:color w:val="231F20"/>
          <w:w w:val="115"/>
        </w:rPr>
        <w:t>lower.</w:t>
      </w:r>
      <w:r>
        <w:rPr>
          <w:color w:val="231F20"/>
          <w:spacing w:val="-19"/>
          <w:w w:val="115"/>
        </w:rPr>
        <w:t> </w:t>
      </w:r>
      <w:r>
        <w:rPr>
          <w:color w:val="231F20"/>
          <w:w w:val="115"/>
        </w:rPr>
        <w:t>Cologuard</w:t>
      </w:r>
      <w:r>
        <w:rPr>
          <w:color w:val="231F20"/>
          <w:spacing w:val="-19"/>
          <w:w w:val="115"/>
        </w:rPr>
        <w:t> </w:t>
      </w:r>
      <w:r>
        <w:rPr>
          <w:color w:val="231F20"/>
          <w:w w:val="115"/>
        </w:rPr>
        <w:t>is</w:t>
      </w:r>
      <w:r>
        <w:rPr>
          <w:color w:val="231F20"/>
          <w:spacing w:val="-19"/>
          <w:w w:val="115"/>
        </w:rPr>
        <w:t> </w:t>
      </w:r>
      <w:r>
        <w:rPr>
          <w:color w:val="231F20"/>
          <w:w w:val="115"/>
        </w:rPr>
        <w:t>not</w:t>
      </w:r>
      <w:r>
        <w:rPr>
          <w:color w:val="231F20"/>
          <w:spacing w:val="-19"/>
          <w:w w:val="115"/>
        </w:rPr>
        <w:t> </w:t>
      </w:r>
      <w:r>
        <w:rPr>
          <w:color w:val="231F20"/>
          <w:w w:val="115"/>
        </w:rPr>
        <w:t>appropriate</w:t>
      </w:r>
      <w:r>
        <w:rPr>
          <w:color w:val="231F20"/>
          <w:spacing w:val="-19"/>
          <w:w w:val="115"/>
        </w:rPr>
        <w:t> </w:t>
      </w:r>
      <w:r>
        <w:rPr>
          <w:color w:val="231F20"/>
          <w:w w:val="115"/>
        </w:rPr>
        <w:t>for</w:t>
      </w:r>
      <w:r>
        <w:rPr>
          <w:color w:val="231F20"/>
          <w:spacing w:val="-19"/>
          <w:w w:val="115"/>
        </w:rPr>
        <w:t> </w:t>
      </w:r>
      <w:r>
        <w:rPr>
          <w:color w:val="231F20"/>
          <w:w w:val="115"/>
        </w:rPr>
        <w:t>some- one</w:t>
      </w:r>
      <w:r>
        <w:rPr>
          <w:color w:val="231F20"/>
          <w:spacing w:val="-13"/>
          <w:w w:val="115"/>
        </w:rPr>
        <w:t> </w:t>
      </w:r>
      <w:r>
        <w:rPr>
          <w:color w:val="231F20"/>
          <w:w w:val="115"/>
        </w:rPr>
        <w:t>who</w:t>
      </w:r>
      <w:r>
        <w:rPr>
          <w:color w:val="231F20"/>
          <w:spacing w:val="-12"/>
          <w:w w:val="115"/>
        </w:rPr>
        <w:t> </w:t>
      </w:r>
      <w:r>
        <w:rPr>
          <w:color w:val="231F20"/>
          <w:w w:val="115"/>
        </w:rPr>
        <w:t>has</w:t>
      </w:r>
      <w:r>
        <w:rPr>
          <w:color w:val="231F20"/>
          <w:spacing w:val="-12"/>
          <w:w w:val="115"/>
        </w:rPr>
        <w:t> </w:t>
      </w:r>
      <w:r>
        <w:rPr>
          <w:color w:val="231F20"/>
          <w:w w:val="115"/>
        </w:rPr>
        <w:t>a</w:t>
      </w:r>
      <w:r>
        <w:rPr>
          <w:color w:val="231F20"/>
          <w:spacing w:val="-13"/>
          <w:w w:val="115"/>
        </w:rPr>
        <w:t> </w:t>
      </w:r>
      <w:r>
        <w:rPr>
          <w:color w:val="231F20"/>
          <w:w w:val="115"/>
        </w:rPr>
        <w:t>family</w:t>
      </w:r>
      <w:r>
        <w:rPr>
          <w:color w:val="231F20"/>
          <w:spacing w:val="-12"/>
          <w:w w:val="115"/>
        </w:rPr>
        <w:t> </w:t>
      </w:r>
      <w:r>
        <w:rPr>
          <w:color w:val="231F20"/>
          <w:w w:val="115"/>
        </w:rPr>
        <w:t>history</w:t>
      </w:r>
      <w:r>
        <w:rPr>
          <w:color w:val="231F20"/>
          <w:spacing w:val="-12"/>
          <w:w w:val="115"/>
        </w:rPr>
        <w:t> </w:t>
      </w:r>
      <w:r>
        <w:rPr>
          <w:color w:val="231F20"/>
          <w:w w:val="115"/>
        </w:rPr>
        <w:t>of</w:t>
      </w:r>
      <w:r>
        <w:rPr>
          <w:color w:val="231F20"/>
          <w:spacing w:val="-12"/>
          <w:w w:val="115"/>
        </w:rPr>
        <w:t> </w:t>
      </w:r>
      <w:r>
        <w:rPr>
          <w:color w:val="231F20"/>
          <w:w w:val="115"/>
        </w:rPr>
        <w:t>colon</w:t>
      </w:r>
      <w:r>
        <w:rPr>
          <w:color w:val="231F20"/>
          <w:spacing w:val="-13"/>
          <w:w w:val="115"/>
        </w:rPr>
        <w:t> </w:t>
      </w:r>
      <w:r>
        <w:rPr>
          <w:color w:val="231F20"/>
          <w:w w:val="115"/>
        </w:rPr>
        <w:t>cancer</w:t>
      </w:r>
      <w:r>
        <w:rPr>
          <w:color w:val="231F20"/>
          <w:spacing w:val="-12"/>
          <w:w w:val="115"/>
        </w:rPr>
        <w:t> </w:t>
      </w:r>
      <w:r>
        <w:rPr>
          <w:color w:val="231F20"/>
          <w:w w:val="115"/>
        </w:rPr>
        <w:t>or</w:t>
      </w:r>
      <w:r>
        <w:rPr>
          <w:color w:val="231F20"/>
          <w:spacing w:val="-12"/>
          <w:w w:val="115"/>
        </w:rPr>
        <w:t> </w:t>
      </w:r>
      <w:r>
        <w:rPr>
          <w:color w:val="231F20"/>
          <w:w w:val="115"/>
        </w:rPr>
        <w:t>polyps,</w:t>
      </w:r>
      <w:r>
        <w:rPr>
          <w:color w:val="231F20"/>
          <w:spacing w:val="-12"/>
          <w:w w:val="115"/>
        </w:rPr>
        <w:t> </w:t>
      </w:r>
      <w:r>
        <w:rPr>
          <w:color w:val="231F20"/>
          <w:w w:val="115"/>
        </w:rPr>
        <w:t>or</w:t>
      </w:r>
      <w:r>
        <w:rPr>
          <w:color w:val="231F20"/>
          <w:spacing w:val="-13"/>
          <w:w w:val="115"/>
        </w:rPr>
        <w:t> </w:t>
      </w:r>
      <w:r>
        <w:rPr>
          <w:color w:val="231F20"/>
          <w:w w:val="115"/>
        </w:rPr>
        <w:t>has</w:t>
      </w:r>
      <w:r>
        <w:rPr>
          <w:color w:val="231F20"/>
          <w:spacing w:val="-12"/>
          <w:w w:val="115"/>
        </w:rPr>
        <w:t> </w:t>
      </w:r>
      <w:r>
        <w:rPr>
          <w:color w:val="231F20"/>
          <w:w w:val="115"/>
        </w:rPr>
        <w:t>had polyps</w:t>
      </w:r>
      <w:r>
        <w:rPr>
          <w:color w:val="231F20"/>
          <w:spacing w:val="-5"/>
          <w:w w:val="115"/>
        </w:rPr>
        <w:t> </w:t>
      </w:r>
      <w:r>
        <w:rPr>
          <w:color w:val="231F20"/>
          <w:w w:val="115"/>
        </w:rPr>
        <w:t>previously.</w:t>
      </w:r>
    </w:p>
    <w:p>
      <w:pPr>
        <w:pStyle w:val="BodyText"/>
        <w:spacing w:before="6"/>
      </w:pPr>
      <w:r>
        <w:rPr/>
        <w:pict>
          <v:shape style="position:absolute;margin-left:312.315002pt;margin-top:11.303247pt;width:263.75pt;height:68.25pt;mso-position-horizontal-relative:page;mso-position-vertical-relative:paragraph;z-index:-15664128;mso-wrap-distance-left:0;mso-wrap-distance-right:0" type="#_x0000_t202" filled="true" fillcolor="#ffffff" stroked="false">
            <v:textbox inset="0,0,0,0">
              <w:txbxContent>
                <w:p>
                  <w:pPr>
                    <w:spacing w:before="195"/>
                    <w:ind w:left="203" w:right="179" w:firstLine="0"/>
                    <w:jc w:val="left"/>
                    <w:rPr>
                      <w:sz w:val="23"/>
                    </w:rPr>
                  </w:pPr>
                  <w:r>
                    <w:rPr>
                      <w:color w:val="CC2026"/>
                      <w:sz w:val="23"/>
                    </w:rPr>
                    <w:t>After</w:t>
                  </w:r>
                  <w:r>
                    <w:rPr>
                      <w:color w:val="CC2026"/>
                      <w:spacing w:val="-18"/>
                      <w:sz w:val="23"/>
                    </w:rPr>
                    <w:t> </w:t>
                  </w:r>
                  <w:r>
                    <w:rPr>
                      <w:color w:val="CC2026"/>
                      <w:sz w:val="23"/>
                    </w:rPr>
                    <w:t>their</w:t>
                  </w:r>
                  <w:r>
                    <w:rPr>
                      <w:color w:val="CC2026"/>
                      <w:spacing w:val="-18"/>
                      <w:sz w:val="23"/>
                    </w:rPr>
                    <w:t> </w:t>
                  </w:r>
                  <w:r>
                    <w:rPr>
                      <w:color w:val="CC2026"/>
                      <w:sz w:val="23"/>
                    </w:rPr>
                    <w:t>first</w:t>
                  </w:r>
                  <w:r>
                    <w:rPr>
                      <w:color w:val="CC2026"/>
                      <w:spacing w:val="-18"/>
                      <w:sz w:val="23"/>
                    </w:rPr>
                    <w:t> </w:t>
                  </w:r>
                  <w:r>
                    <w:rPr>
                      <w:color w:val="CC2026"/>
                      <w:sz w:val="23"/>
                    </w:rPr>
                    <w:t>colonoscopy,</w:t>
                  </w:r>
                  <w:r>
                    <w:rPr>
                      <w:color w:val="CC2026"/>
                      <w:spacing w:val="-17"/>
                      <w:sz w:val="23"/>
                    </w:rPr>
                    <w:t> </w:t>
                  </w:r>
                  <w:r>
                    <w:rPr>
                      <w:color w:val="CC2026"/>
                      <w:sz w:val="23"/>
                    </w:rPr>
                    <w:t>many</w:t>
                  </w:r>
                  <w:r>
                    <w:rPr>
                      <w:color w:val="CC2026"/>
                      <w:spacing w:val="-18"/>
                      <w:sz w:val="23"/>
                    </w:rPr>
                    <w:t> </w:t>
                  </w:r>
                  <w:r>
                    <w:rPr>
                      <w:color w:val="CC2026"/>
                      <w:sz w:val="23"/>
                    </w:rPr>
                    <w:t>patients</w:t>
                  </w:r>
                  <w:r>
                    <w:rPr>
                      <w:color w:val="CC2026"/>
                      <w:spacing w:val="-18"/>
                      <w:sz w:val="23"/>
                    </w:rPr>
                    <w:t> </w:t>
                  </w:r>
                  <w:r>
                    <w:rPr>
                      <w:color w:val="CC2026"/>
                      <w:sz w:val="23"/>
                    </w:rPr>
                    <w:t>say</w:t>
                  </w:r>
                  <w:r>
                    <w:rPr>
                      <w:color w:val="CC2026"/>
                      <w:spacing w:val="-18"/>
                      <w:sz w:val="23"/>
                    </w:rPr>
                    <w:t> </w:t>
                  </w:r>
                  <w:r>
                    <w:rPr>
                      <w:color w:val="CC2026"/>
                      <w:sz w:val="23"/>
                    </w:rPr>
                    <w:t>to</w:t>
                  </w:r>
                  <w:r>
                    <w:rPr>
                      <w:color w:val="CC2026"/>
                      <w:spacing w:val="-17"/>
                      <w:sz w:val="23"/>
                    </w:rPr>
                    <w:t> </w:t>
                  </w:r>
                  <w:r>
                    <w:rPr>
                      <w:color w:val="CC2026"/>
                      <w:sz w:val="23"/>
                    </w:rPr>
                    <w:t>me “that was a piece of</w:t>
                  </w:r>
                  <w:r>
                    <w:rPr>
                      <w:color w:val="CC2026"/>
                      <w:spacing w:val="4"/>
                      <w:sz w:val="23"/>
                    </w:rPr>
                    <w:t> </w:t>
                  </w:r>
                  <w:r>
                    <w:rPr>
                      <w:color w:val="CC2026"/>
                      <w:sz w:val="23"/>
                    </w:rPr>
                    <w:t>cake.”</w:t>
                  </w:r>
                </w:p>
                <w:p>
                  <w:pPr>
                    <w:spacing w:before="51"/>
                    <w:ind w:left="203" w:right="0" w:firstLine="0"/>
                    <w:jc w:val="left"/>
                    <w:rPr>
                      <w:rFonts w:ascii="Arial" w:hAnsi="Arial"/>
                      <w:sz w:val="22"/>
                    </w:rPr>
                  </w:pPr>
                  <w:r>
                    <w:rPr>
                      <w:color w:val="00527C"/>
                      <w:w w:val="115"/>
                      <w:sz w:val="22"/>
                    </w:rPr>
                    <w:t>– </w:t>
                  </w:r>
                  <w:r>
                    <w:rPr>
                      <w:rFonts w:ascii="Arial" w:hAnsi="Arial"/>
                      <w:color w:val="00527C"/>
                      <w:w w:val="115"/>
                      <w:sz w:val="22"/>
                    </w:rPr>
                    <w:t>john dowd, do</w:t>
                  </w:r>
                </w:p>
              </w:txbxContent>
            </v:textbox>
            <v:fill type="solid"/>
            <w10:wrap type="topAndBottom"/>
          </v:shape>
        </w:pict>
      </w:r>
    </w:p>
    <w:p>
      <w:pPr>
        <w:pStyle w:val="BodyText"/>
        <w:spacing w:before="4"/>
        <w:rPr>
          <w:sz w:val="19"/>
        </w:rPr>
      </w:pPr>
    </w:p>
    <w:p>
      <w:pPr>
        <w:spacing w:line="304" w:lineRule="auto" w:before="0"/>
        <w:ind w:left="223" w:right="811" w:firstLine="0"/>
        <w:jc w:val="left"/>
        <w:rPr>
          <w:rFonts w:ascii="Tahoma"/>
          <w:b/>
          <w:sz w:val="17"/>
        </w:rPr>
      </w:pPr>
      <w:r>
        <w:rPr>
          <w:rFonts w:ascii="Tahoma"/>
          <w:b/>
          <w:color w:val="231F20"/>
          <w:w w:val="95"/>
          <w:sz w:val="17"/>
        </w:rPr>
        <w:t>What</w:t>
      </w:r>
      <w:r>
        <w:rPr>
          <w:rFonts w:ascii="Tahoma"/>
          <w:b/>
          <w:color w:val="231F20"/>
          <w:spacing w:val="-30"/>
          <w:w w:val="95"/>
          <w:sz w:val="17"/>
        </w:rPr>
        <w:t> </w:t>
      </w:r>
      <w:r>
        <w:rPr>
          <w:rFonts w:ascii="Tahoma"/>
          <w:b/>
          <w:color w:val="231F20"/>
          <w:w w:val="95"/>
          <w:sz w:val="17"/>
        </w:rPr>
        <w:t>percentage</w:t>
      </w:r>
      <w:r>
        <w:rPr>
          <w:rFonts w:ascii="Tahoma"/>
          <w:b/>
          <w:color w:val="231F20"/>
          <w:spacing w:val="-29"/>
          <w:w w:val="95"/>
          <w:sz w:val="17"/>
        </w:rPr>
        <w:t> </w:t>
      </w:r>
      <w:r>
        <w:rPr>
          <w:rFonts w:ascii="Tahoma"/>
          <w:b/>
          <w:color w:val="231F20"/>
          <w:w w:val="95"/>
          <w:sz w:val="17"/>
        </w:rPr>
        <w:t>of</w:t>
      </w:r>
      <w:r>
        <w:rPr>
          <w:rFonts w:ascii="Tahoma"/>
          <w:b/>
          <w:color w:val="231F20"/>
          <w:spacing w:val="-29"/>
          <w:w w:val="95"/>
          <w:sz w:val="17"/>
        </w:rPr>
        <w:t> </w:t>
      </w:r>
      <w:r>
        <w:rPr>
          <w:rFonts w:ascii="Tahoma"/>
          <w:b/>
          <w:color w:val="231F20"/>
          <w:w w:val="95"/>
          <w:sz w:val="17"/>
        </w:rPr>
        <w:t>individuals</w:t>
      </w:r>
      <w:r>
        <w:rPr>
          <w:rFonts w:ascii="Tahoma"/>
          <w:b/>
          <w:color w:val="231F20"/>
          <w:spacing w:val="-29"/>
          <w:w w:val="95"/>
          <w:sz w:val="17"/>
        </w:rPr>
        <w:t> </w:t>
      </w:r>
      <w:r>
        <w:rPr>
          <w:rFonts w:ascii="Tahoma"/>
          <w:b/>
          <w:color w:val="231F20"/>
          <w:w w:val="95"/>
          <w:sz w:val="17"/>
        </w:rPr>
        <w:t>who</w:t>
      </w:r>
      <w:r>
        <w:rPr>
          <w:rFonts w:ascii="Tahoma"/>
          <w:b/>
          <w:color w:val="231F20"/>
          <w:spacing w:val="-29"/>
          <w:w w:val="95"/>
          <w:sz w:val="17"/>
        </w:rPr>
        <w:t> </w:t>
      </w:r>
      <w:r>
        <w:rPr>
          <w:rFonts w:ascii="Tahoma"/>
          <w:b/>
          <w:color w:val="231F20"/>
          <w:w w:val="95"/>
          <w:sz w:val="17"/>
        </w:rPr>
        <w:t>have</w:t>
      </w:r>
      <w:r>
        <w:rPr>
          <w:rFonts w:ascii="Tahoma"/>
          <w:b/>
          <w:color w:val="231F20"/>
          <w:spacing w:val="-29"/>
          <w:w w:val="95"/>
          <w:sz w:val="17"/>
        </w:rPr>
        <w:t> </w:t>
      </w:r>
      <w:r>
        <w:rPr>
          <w:rFonts w:ascii="Tahoma"/>
          <w:b/>
          <w:color w:val="231F20"/>
          <w:w w:val="95"/>
          <w:sz w:val="17"/>
        </w:rPr>
        <w:t>a</w:t>
      </w:r>
      <w:r>
        <w:rPr>
          <w:rFonts w:ascii="Tahoma"/>
          <w:b/>
          <w:color w:val="231F20"/>
          <w:spacing w:val="-29"/>
          <w:w w:val="95"/>
          <w:sz w:val="17"/>
        </w:rPr>
        <w:t> </w:t>
      </w:r>
      <w:r>
        <w:rPr>
          <w:rFonts w:ascii="Tahoma"/>
          <w:b/>
          <w:color w:val="231F20"/>
          <w:w w:val="95"/>
          <w:sz w:val="17"/>
        </w:rPr>
        <w:t>screening</w:t>
      </w:r>
      <w:r>
        <w:rPr>
          <w:rFonts w:ascii="Tahoma"/>
          <w:b/>
          <w:color w:val="231F20"/>
          <w:spacing w:val="-29"/>
          <w:w w:val="95"/>
          <w:sz w:val="17"/>
        </w:rPr>
        <w:t> </w:t>
      </w:r>
      <w:r>
        <w:rPr>
          <w:rFonts w:ascii="Tahoma"/>
          <w:b/>
          <w:color w:val="231F20"/>
          <w:w w:val="95"/>
          <w:sz w:val="17"/>
        </w:rPr>
        <w:t>colonoscopy </w:t>
      </w:r>
      <w:r>
        <w:rPr>
          <w:rFonts w:ascii="Tahoma"/>
          <w:b/>
          <w:color w:val="231F20"/>
          <w:sz w:val="17"/>
        </w:rPr>
        <w:t>will</w:t>
      </w:r>
      <w:r>
        <w:rPr>
          <w:rFonts w:ascii="Tahoma"/>
          <w:b/>
          <w:color w:val="231F20"/>
          <w:spacing w:val="-8"/>
          <w:sz w:val="17"/>
        </w:rPr>
        <w:t> </w:t>
      </w:r>
      <w:r>
        <w:rPr>
          <w:rFonts w:ascii="Tahoma"/>
          <w:b/>
          <w:color w:val="231F20"/>
          <w:sz w:val="17"/>
        </w:rPr>
        <w:t>be</w:t>
      </w:r>
      <w:r>
        <w:rPr>
          <w:rFonts w:ascii="Tahoma"/>
          <w:b/>
          <w:color w:val="231F20"/>
          <w:spacing w:val="-7"/>
          <w:sz w:val="17"/>
        </w:rPr>
        <w:t> </w:t>
      </w:r>
      <w:r>
        <w:rPr>
          <w:rFonts w:ascii="Tahoma"/>
          <w:b/>
          <w:color w:val="231F20"/>
          <w:sz w:val="17"/>
        </w:rPr>
        <w:t>found</w:t>
      </w:r>
      <w:r>
        <w:rPr>
          <w:rFonts w:ascii="Tahoma"/>
          <w:b/>
          <w:color w:val="231F20"/>
          <w:spacing w:val="-7"/>
          <w:sz w:val="17"/>
        </w:rPr>
        <w:t> </w:t>
      </w:r>
      <w:r>
        <w:rPr>
          <w:rFonts w:ascii="Tahoma"/>
          <w:b/>
          <w:color w:val="231F20"/>
          <w:sz w:val="17"/>
        </w:rPr>
        <w:t>to</w:t>
      </w:r>
      <w:r>
        <w:rPr>
          <w:rFonts w:ascii="Tahoma"/>
          <w:b/>
          <w:color w:val="231F20"/>
          <w:spacing w:val="-7"/>
          <w:sz w:val="17"/>
        </w:rPr>
        <w:t> </w:t>
      </w:r>
      <w:r>
        <w:rPr>
          <w:rFonts w:ascii="Tahoma"/>
          <w:b/>
          <w:color w:val="231F20"/>
          <w:sz w:val="17"/>
        </w:rPr>
        <w:t>have</w:t>
      </w:r>
      <w:r>
        <w:rPr>
          <w:rFonts w:ascii="Tahoma"/>
          <w:b/>
          <w:color w:val="231F20"/>
          <w:spacing w:val="-7"/>
          <w:sz w:val="17"/>
        </w:rPr>
        <w:t> </w:t>
      </w:r>
      <w:r>
        <w:rPr>
          <w:rFonts w:ascii="Tahoma"/>
          <w:b/>
          <w:color w:val="231F20"/>
          <w:sz w:val="17"/>
        </w:rPr>
        <w:t>a</w:t>
      </w:r>
      <w:r>
        <w:rPr>
          <w:rFonts w:ascii="Tahoma"/>
          <w:b/>
          <w:color w:val="231F20"/>
          <w:spacing w:val="-7"/>
          <w:sz w:val="17"/>
        </w:rPr>
        <w:t> </w:t>
      </w:r>
      <w:r>
        <w:rPr>
          <w:rFonts w:ascii="Tahoma"/>
          <w:b/>
          <w:color w:val="231F20"/>
          <w:sz w:val="17"/>
        </w:rPr>
        <w:t>polyp?</w:t>
      </w:r>
    </w:p>
    <w:p>
      <w:pPr>
        <w:pStyle w:val="BodyText"/>
        <w:spacing w:line="319" w:lineRule="auto" w:before="110"/>
        <w:ind w:left="223" w:right="919"/>
      </w:pPr>
      <w:r>
        <w:rPr>
          <w:color w:val="231F20"/>
          <w:w w:val="115"/>
        </w:rPr>
        <w:t>We</w:t>
      </w:r>
      <w:r>
        <w:rPr>
          <w:color w:val="231F20"/>
          <w:spacing w:val="-16"/>
          <w:w w:val="115"/>
        </w:rPr>
        <w:t> </w:t>
      </w:r>
      <w:r>
        <w:rPr>
          <w:color w:val="231F20"/>
          <w:w w:val="115"/>
        </w:rPr>
        <w:t>expect</w:t>
      </w:r>
      <w:r>
        <w:rPr>
          <w:color w:val="231F20"/>
          <w:spacing w:val="-16"/>
          <w:w w:val="115"/>
        </w:rPr>
        <w:t> </w:t>
      </w:r>
      <w:r>
        <w:rPr>
          <w:color w:val="231F20"/>
          <w:w w:val="115"/>
        </w:rPr>
        <w:t>to</w:t>
      </w:r>
      <w:r>
        <w:rPr>
          <w:color w:val="231F20"/>
          <w:spacing w:val="-16"/>
          <w:w w:val="115"/>
        </w:rPr>
        <w:t> </w:t>
      </w:r>
      <w:r>
        <w:rPr>
          <w:color w:val="231F20"/>
          <w:w w:val="115"/>
        </w:rPr>
        <w:t>detect</w:t>
      </w:r>
      <w:r>
        <w:rPr>
          <w:color w:val="231F20"/>
          <w:spacing w:val="-16"/>
          <w:w w:val="115"/>
        </w:rPr>
        <w:t> </w:t>
      </w:r>
      <w:r>
        <w:rPr>
          <w:color w:val="231F20"/>
          <w:w w:val="115"/>
        </w:rPr>
        <w:t>polyps</w:t>
      </w:r>
      <w:r>
        <w:rPr>
          <w:color w:val="231F20"/>
          <w:spacing w:val="-15"/>
          <w:w w:val="115"/>
        </w:rPr>
        <w:t> </w:t>
      </w:r>
      <w:r>
        <w:rPr>
          <w:color w:val="231F20"/>
          <w:w w:val="115"/>
        </w:rPr>
        <w:t>in</w:t>
      </w:r>
      <w:r>
        <w:rPr>
          <w:color w:val="231F20"/>
          <w:spacing w:val="-16"/>
          <w:w w:val="115"/>
        </w:rPr>
        <w:t> </w:t>
      </w:r>
      <w:r>
        <w:rPr>
          <w:color w:val="231F20"/>
          <w:w w:val="115"/>
        </w:rPr>
        <w:t>approximately</w:t>
      </w:r>
      <w:r>
        <w:rPr>
          <w:color w:val="231F20"/>
          <w:spacing w:val="-16"/>
          <w:w w:val="115"/>
        </w:rPr>
        <w:t> </w:t>
      </w:r>
      <w:r>
        <w:rPr>
          <w:color w:val="231F20"/>
          <w:w w:val="115"/>
        </w:rPr>
        <w:t>45</w:t>
      </w:r>
      <w:r>
        <w:rPr>
          <w:color w:val="231F20"/>
          <w:spacing w:val="-16"/>
          <w:w w:val="115"/>
        </w:rPr>
        <w:t> </w:t>
      </w:r>
      <w:r>
        <w:rPr>
          <w:color w:val="231F20"/>
          <w:w w:val="115"/>
        </w:rPr>
        <w:t>percent</w:t>
      </w:r>
      <w:r>
        <w:rPr>
          <w:color w:val="231F20"/>
          <w:spacing w:val="-15"/>
          <w:w w:val="115"/>
        </w:rPr>
        <w:t> </w:t>
      </w:r>
      <w:r>
        <w:rPr>
          <w:color w:val="231F20"/>
          <w:w w:val="115"/>
        </w:rPr>
        <w:t>of</w:t>
      </w:r>
      <w:r>
        <w:rPr>
          <w:color w:val="231F20"/>
          <w:spacing w:val="-16"/>
          <w:w w:val="115"/>
        </w:rPr>
        <w:t> </w:t>
      </w:r>
      <w:r>
        <w:rPr>
          <w:color w:val="231F20"/>
          <w:w w:val="115"/>
        </w:rPr>
        <w:t>women and</w:t>
      </w:r>
      <w:r>
        <w:rPr>
          <w:color w:val="231F20"/>
          <w:spacing w:val="-12"/>
          <w:w w:val="115"/>
        </w:rPr>
        <w:t> </w:t>
      </w:r>
      <w:r>
        <w:rPr>
          <w:color w:val="231F20"/>
          <w:w w:val="115"/>
        </w:rPr>
        <w:t>50</w:t>
      </w:r>
      <w:r>
        <w:rPr>
          <w:color w:val="231F20"/>
          <w:spacing w:val="-12"/>
          <w:w w:val="115"/>
        </w:rPr>
        <w:t> </w:t>
      </w:r>
      <w:r>
        <w:rPr>
          <w:color w:val="231F20"/>
          <w:w w:val="115"/>
        </w:rPr>
        <w:t>percent</w:t>
      </w:r>
      <w:r>
        <w:rPr>
          <w:color w:val="231F20"/>
          <w:spacing w:val="-11"/>
          <w:w w:val="115"/>
        </w:rPr>
        <w:t> </w:t>
      </w:r>
      <w:r>
        <w:rPr>
          <w:color w:val="231F20"/>
          <w:w w:val="115"/>
        </w:rPr>
        <w:t>of</w:t>
      </w:r>
      <w:r>
        <w:rPr>
          <w:color w:val="231F20"/>
          <w:spacing w:val="-12"/>
          <w:w w:val="115"/>
        </w:rPr>
        <w:t> </w:t>
      </w:r>
      <w:r>
        <w:rPr>
          <w:color w:val="231F20"/>
          <w:w w:val="115"/>
        </w:rPr>
        <w:t>men.</w:t>
      </w:r>
      <w:r>
        <w:rPr>
          <w:color w:val="231F20"/>
          <w:spacing w:val="-11"/>
          <w:w w:val="115"/>
        </w:rPr>
        <w:t> </w:t>
      </w:r>
      <w:r>
        <w:rPr>
          <w:color w:val="231F20"/>
          <w:w w:val="115"/>
        </w:rPr>
        <w:t>The</w:t>
      </w:r>
      <w:r>
        <w:rPr>
          <w:color w:val="231F20"/>
          <w:spacing w:val="-12"/>
          <w:w w:val="115"/>
        </w:rPr>
        <w:t> </w:t>
      </w:r>
      <w:r>
        <w:rPr>
          <w:color w:val="231F20"/>
          <w:w w:val="115"/>
        </w:rPr>
        <w:t>colonoscopy</w:t>
      </w:r>
      <w:r>
        <w:rPr>
          <w:color w:val="231F20"/>
          <w:spacing w:val="-12"/>
          <w:w w:val="115"/>
        </w:rPr>
        <w:t> </w:t>
      </w:r>
      <w:r>
        <w:rPr>
          <w:color w:val="231F20"/>
          <w:w w:val="115"/>
        </w:rPr>
        <w:t>is</w:t>
      </w:r>
      <w:r>
        <w:rPr>
          <w:color w:val="231F20"/>
          <w:spacing w:val="-11"/>
          <w:w w:val="115"/>
        </w:rPr>
        <w:t> </w:t>
      </w:r>
      <w:r>
        <w:rPr>
          <w:color w:val="231F20"/>
          <w:w w:val="115"/>
        </w:rPr>
        <w:t>the</w:t>
      </w:r>
      <w:r>
        <w:rPr>
          <w:color w:val="231F20"/>
          <w:spacing w:val="-12"/>
          <w:w w:val="115"/>
        </w:rPr>
        <w:t> </w:t>
      </w:r>
      <w:r>
        <w:rPr>
          <w:color w:val="231F20"/>
          <w:w w:val="115"/>
        </w:rPr>
        <w:t>gold</w:t>
      </w:r>
      <w:r>
        <w:rPr>
          <w:color w:val="231F20"/>
          <w:spacing w:val="-11"/>
          <w:w w:val="115"/>
        </w:rPr>
        <w:t> </w:t>
      </w:r>
      <w:r>
        <w:rPr>
          <w:color w:val="231F20"/>
          <w:w w:val="115"/>
        </w:rPr>
        <w:t>standard</w:t>
      </w:r>
      <w:r>
        <w:rPr>
          <w:color w:val="231F20"/>
          <w:spacing w:val="-12"/>
          <w:w w:val="115"/>
        </w:rPr>
        <w:t> </w:t>
      </w:r>
      <w:r>
        <w:rPr>
          <w:color w:val="231F20"/>
          <w:w w:val="115"/>
        </w:rPr>
        <w:t>test against</w:t>
      </w:r>
      <w:r>
        <w:rPr>
          <w:color w:val="231F20"/>
          <w:spacing w:val="-15"/>
          <w:w w:val="115"/>
        </w:rPr>
        <w:t> </w:t>
      </w:r>
      <w:r>
        <w:rPr>
          <w:color w:val="231F20"/>
          <w:w w:val="115"/>
        </w:rPr>
        <w:t>which</w:t>
      </w:r>
      <w:r>
        <w:rPr>
          <w:color w:val="231F20"/>
          <w:spacing w:val="-14"/>
          <w:w w:val="115"/>
        </w:rPr>
        <w:t> </w:t>
      </w:r>
      <w:r>
        <w:rPr>
          <w:color w:val="231F20"/>
          <w:w w:val="115"/>
        </w:rPr>
        <w:t>the</w:t>
      </w:r>
      <w:r>
        <w:rPr>
          <w:color w:val="231F20"/>
          <w:spacing w:val="-15"/>
          <w:w w:val="115"/>
        </w:rPr>
        <w:t> </w:t>
      </w:r>
      <w:r>
        <w:rPr>
          <w:color w:val="231F20"/>
          <w:w w:val="115"/>
        </w:rPr>
        <w:t>other</w:t>
      </w:r>
      <w:r>
        <w:rPr>
          <w:color w:val="231F20"/>
          <w:spacing w:val="-14"/>
          <w:w w:val="115"/>
        </w:rPr>
        <w:t> </w:t>
      </w:r>
      <w:r>
        <w:rPr>
          <w:color w:val="231F20"/>
          <w:w w:val="115"/>
        </w:rPr>
        <w:t>tests</w:t>
      </w:r>
      <w:r>
        <w:rPr>
          <w:color w:val="231F20"/>
          <w:spacing w:val="-15"/>
          <w:w w:val="115"/>
        </w:rPr>
        <w:t> </w:t>
      </w:r>
      <w:r>
        <w:rPr>
          <w:color w:val="231F20"/>
          <w:w w:val="115"/>
        </w:rPr>
        <w:t>are</w:t>
      </w:r>
      <w:r>
        <w:rPr>
          <w:color w:val="231F20"/>
          <w:spacing w:val="-14"/>
          <w:w w:val="115"/>
        </w:rPr>
        <w:t> </w:t>
      </w:r>
      <w:r>
        <w:rPr>
          <w:color w:val="231F20"/>
          <w:w w:val="115"/>
        </w:rPr>
        <w:t>compared.</w:t>
      </w:r>
      <w:r>
        <w:rPr>
          <w:color w:val="231F20"/>
          <w:spacing w:val="-15"/>
          <w:w w:val="115"/>
        </w:rPr>
        <w:t> </w:t>
      </w:r>
      <w:r>
        <w:rPr>
          <w:color w:val="231F20"/>
          <w:w w:val="115"/>
        </w:rPr>
        <w:t>They</w:t>
      </w:r>
      <w:r>
        <w:rPr>
          <w:color w:val="231F20"/>
          <w:spacing w:val="-14"/>
          <w:w w:val="115"/>
        </w:rPr>
        <w:t> </w:t>
      </w:r>
      <w:r>
        <w:rPr>
          <w:color w:val="231F20"/>
          <w:w w:val="115"/>
        </w:rPr>
        <w:t>include</w:t>
      </w:r>
      <w:r>
        <w:rPr>
          <w:color w:val="231F20"/>
          <w:spacing w:val="-15"/>
          <w:w w:val="115"/>
        </w:rPr>
        <w:t> </w:t>
      </w:r>
      <w:r>
        <w:rPr>
          <w:color w:val="231F20"/>
          <w:w w:val="115"/>
        </w:rPr>
        <w:t>imaging tests</w:t>
      </w:r>
      <w:r>
        <w:rPr>
          <w:color w:val="231F20"/>
          <w:spacing w:val="-17"/>
          <w:w w:val="115"/>
        </w:rPr>
        <w:t> </w:t>
      </w:r>
      <w:r>
        <w:rPr>
          <w:color w:val="231F20"/>
          <w:w w:val="115"/>
        </w:rPr>
        <w:t>that</w:t>
      </w:r>
      <w:r>
        <w:rPr>
          <w:color w:val="231F20"/>
          <w:spacing w:val="-16"/>
          <w:w w:val="115"/>
        </w:rPr>
        <w:t> </w:t>
      </w:r>
      <w:r>
        <w:rPr>
          <w:color w:val="231F20"/>
          <w:w w:val="115"/>
        </w:rPr>
        <w:t>use</w:t>
      </w:r>
      <w:r>
        <w:rPr>
          <w:color w:val="231F20"/>
          <w:spacing w:val="-16"/>
          <w:w w:val="115"/>
        </w:rPr>
        <w:t> </w:t>
      </w:r>
      <w:r>
        <w:rPr>
          <w:color w:val="231F20"/>
          <w:w w:val="115"/>
        </w:rPr>
        <w:t>MRI</w:t>
      </w:r>
      <w:r>
        <w:rPr>
          <w:color w:val="231F20"/>
          <w:spacing w:val="-16"/>
          <w:w w:val="115"/>
        </w:rPr>
        <w:t> </w:t>
      </w:r>
      <w:r>
        <w:rPr>
          <w:color w:val="231F20"/>
          <w:w w:val="115"/>
        </w:rPr>
        <w:t>or</w:t>
      </w:r>
      <w:r>
        <w:rPr>
          <w:color w:val="231F20"/>
          <w:spacing w:val="-16"/>
          <w:w w:val="115"/>
        </w:rPr>
        <w:t> </w:t>
      </w:r>
      <w:r>
        <w:rPr>
          <w:color w:val="231F20"/>
          <w:w w:val="115"/>
        </w:rPr>
        <w:t>CT</w:t>
      </w:r>
      <w:r>
        <w:rPr>
          <w:color w:val="231F20"/>
          <w:spacing w:val="-16"/>
          <w:w w:val="115"/>
        </w:rPr>
        <w:t> </w:t>
      </w:r>
      <w:r>
        <w:rPr>
          <w:color w:val="231F20"/>
          <w:w w:val="115"/>
        </w:rPr>
        <w:t>scans—known</w:t>
      </w:r>
      <w:r>
        <w:rPr>
          <w:color w:val="231F20"/>
          <w:spacing w:val="-16"/>
          <w:w w:val="115"/>
        </w:rPr>
        <w:t> </w:t>
      </w:r>
      <w:r>
        <w:rPr>
          <w:color w:val="231F20"/>
          <w:w w:val="115"/>
        </w:rPr>
        <w:t>as</w:t>
      </w:r>
      <w:r>
        <w:rPr>
          <w:color w:val="231F20"/>
          <w:spacing w:val="-16"/>
          <w:w w:val="115"/>
        </w:rPr>
        <w:t> </w:t>
      </w:r>
      <w:r>
        <w:rPr>
          <w:color w:val="231F20"/>
          <w:w w:val="115"/>
        </w:rPr>
        <w:t>virtual</w:t>
      </w:r>
      <w:r>
        <w:rPr>
          <w:color w:val="231F20"/>
          <w:spacing w:val="-16"/>
          <w:w w:val="115"/>
        </w:rPr>
        <w:t> </w:t>
      </w:r>
      <w:r>
        <w:rPr>
          <w:color w:val="231F20"/>
          <w:w w:val="115"/>
        </w:rPr>
        <w:t>colonoscopy.</w:t>
      </w:r>
    </w:p>
    <w:p>
      <w:pPr>
        <w:pStyle w:val="BodyText"/>
        <w:spacing w:line="319" w:lineRule="auto"/>
        <w:ind w:left="223" w:right="723"/>
      </w:pPr>
      <w:r>
        <w:rPr>
          <w:color w:val="231F20"/>
          <w:w w:val="115"/>
        </w:rPr>
        <w:t>These</w:t>
      </w:r>
      <w:r>
        <w:rPr>
          <w:color w:val="231F20"/>
          <w:spacing w:val="-12"/>
          <w:w w:val="115"/>
        </w:rPr>
        <w:t> </w:t>
      </w:r>
      <w:r>
        <w:rPr>
          <w:color w:val="231F20"/>
          <w:w w:val="115"/>
        </w:rPr>
        <w:t>tests</w:t>
      </w:r>
      <w:r>
        <w:rPr>
          <w:color w:val="231F20"/>
          <w:spacing w:val="-11"/>
          <w:w w:val="115"/>
        </w:rPr>
        <w:t> </w:t>
      </w:r>
      <w:r>
        <w:rPr>
          <w:color w:val="231F20"/>
          <w:w w:val="115"/>
        </w:rPr>
        <w:t>require</w:t>
      </w:r>
      <w:r>
        <w:rPr>
          <w:color w:val="231F20"/>
          <w:spacing w:val="-11"/>
          <w:w w:val="115"/>
        </w:rPr>
        <w:t> </w:t>
      </w:r>
      <w:r>
        <w:rPr>
          <w:color w:val="231F20"/>
          <w:w w:val="115"/>
        </w:rPr>
        <w:t>a</w:t>
      </w:r>
      <w:r>
        <w:rPr>
          <w:color w:val="231F20"/>
          <w:spacing w:val="-11"/>
          <w:w w:val="115"/>
        </w:rPr>
        <w:t> </w:t>
      </w:r>
      <w:r>
        <w:rPr>
          <w:color w:val="231F20"/>
          <w:w w:val="115"/>
        </w:rPr>
        <w:t>prep</w:t>
      </w:r>
      <w:r>
        <w:rPr>
          <w:color w:val="231F20"/>
          <w:spacing w:val="-11"/>
          <w:w w:val="115"/>
        </w:rPr>
        <w:t> </w:t>
      </w:r>
      <w:r>
        <w:rPr>
          <w:color w:val="231F20"/>
          <w:w w:val="115"/>
        </w:rPr>
        <w:t>to</w:t>
      </w:r>
      <w:r>
        <w:rPr>
          <w:color w:val="231F20"/>
          <w:spacing w:val="-11"/>
          <w:w w:val="115"/>
        </w:rPr>
        <w:t> </w:t>
      </w:r>
      <w:r>
        <w:rPr>
          <w:color w:val="231F20"/>
          <w:w w:val="115"/>
        </w:rPr>
        <w:t>cleanse</w:t>
      </w:r>
      <w:r>
        <w:rPr>
          <w:color w:val="231F20"/>
          <w:spacing w:val="-11"/>
          <w:w w:val="115"/>
        </w:rPr>
        <w:t> </w:t>
      </w:r>
      <w:r>
        <w:rPr>
          <w:color w:val="231F20"/>
          <w:w w:val="115"/>
        </w:rPr>
        <w:t>the</w:t>
      </w:r>
      <w:r>
        <w:rPr>
          <w:color w:val="231F20"/>
          <w:spacing w:val="-12"/>
          <w:w w:val="115"/>
        </w:rPr>
        <w:t> </w:t>
      </w:r>
      <w:r>
        <w:rPr>
          <w:color w:val="231F20"/>
          <w:w w:val="115"/>
        </w:rPr>
        <w:t>colon,</w:t>
      </w:r>
      <w:r>
        <w:rPr>
          <w:color w:val="231F20"/>
          <w:spacing w:val="-11"/>
          <w:w w:val="115"/>
        </w:rPr>
        <w:t> </w:t>
      </w:r>
      <w:r>
        <w:rPr>
          <w:color w:val="231F20"/>
          <w:w w:val="115"/>
        </w:rPr>
        <w:t>but</w:t>
      </w:r>
      <w:r>
        <w:rPr>
          <w:color w:val="231F20"/>
          <w:spacing w:val="-11"/>
          <w:w w:val="115"/>
        </w:rPr>
        <w:t> </w:t>
      </w:r>
      <w:r>
        <w:rPr>
          <w:color w:val="231F20"/>
          <w:w w:val="115"/>
        </w:rPr>
        <w:t>they</w:t>
      </w:r>
      <w:r>
        <w:rPr>
          <w:color w:val="231F20"/>
          <w:spacing w:val="-11"/>
          <w:w w:val="115"/>
        </w:rPr>
        <w:t> </w:t>
      </w:r>
      <w:r>
        <w:rPr>
          <w:color w:val="231F20"/>
          <w:w w:val="115"/>
        </w:rPr>
        <w:t>are</w:t>
      </w:r>
      <w:r>
        <w:rPr>
          <w:color w:val="231F20"/>
          <w:spacing w:val="-11"/>
          <w:w w:val="115"/>
        </w:rPr>
        <w:t> </w:t>
      </w:r>
      <w:r>
        <w:rPr>
          <w:color w:val="231F20"/>
          <w:w w:val="115"/>
        </w:rPr>
        <w:t>not</w:t>
      </w:r>
      <w:r>
        <w:rPr>
          <w:color w:val="231F20"/>
          <w:spacing w:val="-11"/>
          <w:w w:val="115"/>
        </w:rPr>
        <w:t> </w:t>
      </w:r>
      <w:r>
        <w:rPr>
          <w:color w:val="231F20"/>
          <w:w w:val="115"/>
        </w:rPr>
        <w:t>as sensitive as a</w:t>
      </w:r>
      <w:r>
        <w:rPr>
          <w:color w:val="231F20"/>
          <w:spacing w:val="-16"/>
          <w:w w:val="115"/>
        </w:rPr>
        <w:t> </w:t>
      </w:r>
      <w:r>
        <w:rPr>
          <w:color w:val="231F20"/>
          <w:w w:val="115"/>
        </w:rPr>
        <w:t>colonoscopy.</w:t>
      </w:r>
    </w:p>
    <w:p>
      <w:pPr>
        <w:pStyle w:val="BodyText"/>
        <w:spacing w:line="319" w:lineRule="auto" w:before="100"/>
        <w:ind w:left="223" w:right="786"/>
      </w:pPr>
      <w:r>
        <w:rPr>
          <w:color w:val="231F20"/>
          <w:w w:val="110"/>
        </w:rPr>
        <w:t>No one questions the effectiveness of screening colonoscopy. It is why we encourage people to come in for their baseline test, now at age 45, and sooner if someone has a first-degree family member who had colon cancer. If that family member had colon cancer before age 60, you should begin screening at age 40. If the family member had colon cancer younger than that, you should come in ten years younger than the age when they were diagnosed.</w:t>
      </w:r>
    </w:p>
    <w:p>
      <w:pPr>
        <w:pStyle w:val="BodyText"/>
        <w:rPr>
          <w:sz w:val="20"/>
        </w:rPr>
      </w:pPr>
    </w:p>
    <w:p>
      <w:pPr>
        <w:pStyle w:val="BodyText"/>
        <w:spacing w:before="1"/>
        <w:rPr>
          <w:sz w:val="20"/>
        </w:rPr>
      </w:pPr>
    </w:p>
    <w:p>
      <w:pPr>
        <w:spacing w:before="0"/>
        <w:ind w:left="223" w:right="0" w:firstLine="0"/>
        <w:jc w:val="left"/>
        <w:rPr>
          <w:rFonts w:ascii="Book Antiqua"/>
          <w:i/>
          <w:sz w:val="17"/>
        </w:rPr>
      </w:pPr>
      <w:r>
        <w:rPr>
          <w:rFonts w:ascii="Book Antiqua"/>
          <w:i/>
          <w:color w:val="231F20"/>
          <w:w w:val="110"/>
          <w:sz w:val="17"/>
        </w:rPr>
        <w:t>For more information, visit emersonhospital.org/gastro.</w:t>
      </w:r>
    </w:p>
    <w:p>
      <w:pPr>
        <w:pStyle w:val="BodyText"/>
        <w:rPr>
          <w:rFonts w:ascii="Book Antiqua"/>
          <w:i/>
          <w:sz w:val="20"/>
        </w:rPr>
      </w:pPr>
    </w:p>
    <w:p>
      <w:pPr>
        <w:spacing w:before="153"/>
        <w:ind w:left="0" w:right="528" w:firstLine="0"/>
        <w:jc w:val="right"/>
        <w:rPr>
          <w:b/>
          <w:sz w:val="15"/>
        </w:rPr>
      </w:pPr>
      <w:r>
        <w:rPr/>
        <w:pict>
          <v:shape style="position:absolute;margin-left:578.711975pt;margin-top:8.318613pt;width:4.1pt;height:8.5pt;mso-position-horizontal-relative:page;mso-position-vertical-relative:paragraph;z-index:-17832960" type="#_x0000_t202" filled="false" stroked="false">
            <v:textbox inset="0,0,0,0">
              <w:txbxContent>
                <w:p>
                  <w:pPr>
                    <w:spacing w:line="169" w:lineRule="exact" w:before="0"/>
                    <w:ind w:left="0" w:right="0" w:firstLine="0"/>
                    <w:jc w:val="left"/>
                    <w:rPr>
                      <w:b/>
                      <w:sz w:val="15"/>
                    </w:rPr>
                  </w:pPr>
                  <w:r>
                    <w:rPr>
                      <w:b/>
                      <w:color w:val="FFFFFF"/>
                      <w:w w:val="107"/>
                      <w:sz w:val="15"/>
                    </w:rPr>
                    <w:t>9</w:t>
                  </w:r>
                </w:p>
              </w:txbxContent>
            </v:textbox>
            <w10:wrap type="none"/>
          </v:shape>
        </w:pict>
      </w:r>
      <w:r>
        <w:rPr>
          <w:b/>
          <w:color w:val="FFFFFF"/>
          <w:w w:val="110"/>
          <w:sz w:val="15"/>
          <w:shd w:fill="3397B9" w:color="auto" w:val="clear"/>
        </w:rPr>
        <w:t> </w:t>
      </w:r>
      <w:r>
        <w:rPr>
          <w:b/>
          <w:color w:val="FFFFFF"/>
          <w:sz w:val="15"/>
          <w:shd w:fill="3397B9" w:color="auto" w:val="clear"/>
        </w:rPr>
        <w:t> </w:t>
      </w:r>
      <w:r>
        <w:rPr>
          <w:b/>
          <w:color w:val="FFFFFF"/>
          <w:w w:val="105"/>
          <w:sz w:val="15"/>
          <w:shd w:fill="3397B9" w:color="auto" w:val="clear"/>
        </w:rPr>
        <w:t>9</w:t>
      </w:r>
      <w:r>
        <w:rPr>
          <w:b/>
          <w:color w:val="FFFFFF"/>
          <w:sz w:val="15"/>
          <w:shd w:fill="3397B9" w:color="auto" w:val="clear"/>
        </w:rPr>
        <w:t> </w:t>
      </w:r>
    </w:p>
    <w:p>
      <w:pPr>
        <w:spacing w:after="0"/>
        <w:jc w:val="right"/>
        <w:rPr>
          <w:sz w:val="15"/>
        </w:rPr>
        <w:sectPr>
          <w:type w:val="continuous"/>
          <w:pgSz w:w="12240" w:h="15840"/>
          <w:pgMar w:top="1280" w:bottom="280" w:left="0" w:right="0"/>
          <w:cols w:num="2" w:equalWidth="0">
            <w:col w:w="5995" w:space="40"/>
            <w:col w:w="6205"/>
          </w:cols>
        </w:sectPr>
      </w:pPr>
    </w:p>
    <w:p>
      <w:pPr>
        <w:spacing w:line="240" w:lineRule="auto" w:before="0"/>
        <w:rPr>
          <w:b/>
          <w:sz w:val="20"/>
        </w:rPr>
      </w:pPr>
    </w:p>
    <w:p>
      <w:pPr>
        <w:spacing w:line="240" w:lineRule="auto" w:before="0"/>
        <w:rPr>
          <w:b/>
          <w:sz w:val="20"/>
        </w:rPr>
      </w:pPr>
    </w:p>
    <w:p>
      <w:pPr>
        <w:spacing w:line="240" w:lineRule="auto" w:before="10" w:after="0"/>
        <w:rPr>
          <w:b/>
          <w:sz w:val="19"/>
        </w:rPr>
      </w:pPr>
    </w:p>
    <w:p>
      <w:pPr>
        <w:spacing w:line="240" w:lineRule="auto"/>
        <w:ind w:left="184" w:right="0" w:firstLine="0"/>
        <w:rPr>
          <w:sz w:val="20"/>
        </w:rPr>
      </w:pPr>
      <w:r>
        <w:rPr>
          <w:sz w:val="20"/>
        </w:rPr>
        <w:drawing>
          <wp:inline distT="0" distB="0" distL="0" distR="0">
            <wp:extent cx="2697496" cy="261937"/>
            <wp:effectExtent l="0" t="0" r="0" b="0"/>
            <wp:docPr id="45" name="image72.png"/>
            <wp:cNvGraphicFramePr>
              <a:graphicFrameLocks noChangeAspect="1"/>
            </wp:cNvGraphicFramePr>
            <a:graphic>
              <a:graphicData uri="http://schemas.openxmlformats.org/drawingml/2006/picture">
                <pic:pic>
                  <pic:nvPicPr>
                    <pic:cNvPr id="46" name="image72.png"/>
                    <pic:cNvPicPr/>
                  </pic:nvPicPr>
                  <pic:blipFill>
                    <a:blip r:embed="rId109" cstate="print"/>
                    <a:stretch>
                      <a:fillRect/>
                    </a:stretch>
                  </pic:blipFill>
                  <pic:spPr>
                    <a:xfrm>
                      <a:off x="0" y="0"/>
                      <a:ext cx="2697496" cy="261937"/>
                    </a:xfrm>
                    <a:prstGeom prst="rect">
                      <a:avLst/>
                    </a:prstGeom>
                  </pic:spPr>
                </pic:pic>
              </a:graphicData>
            </a:graphic>
          </wp:inline>
        </w:drawing>
      </w:r>
      <w:r>
        <w:rPr>
          <w:sz w:val="20"/>
        </w:rPr>
      </w:r>
    </w:p>
    <w:p>
      <w:pPr>
        <w:tabs>
          <w:tab w:pos="5823" w:val="left" w:leader="none"/>
        </w:tabs>
        <w:spacing w:line="1489" w:lineRule="exact" w:before="0"/>
        <w:ind w:left="536" w:right="0" w:firstLine="0"/>
        <w:jc w:val="left"/>
        <w:rPr>
          <w:rFonts w:ascii="Arial"/>
          <w:sz w:val="22"/>
        </w:rPr>
      </w:pPr>
      <w:r>
        <w:rPr/>
        <w:pict>
          <v:group style="position:absolute;margin-left:131.936005pt;margin-top:-57.169949pt;width:465.7pt;height:246.45pt;mso-position-horizontal-relative:page;mso-position-vertical-relative:paragraph;z-index:-17830400" coordorigin="2639,-1143" coordsize="9314,4929">
            <v:line style="position:absolute" from="2639,233" to="11136,233" stroked="true" strokeweight=".398pt" strokecolor="#000000">
              <v:stroke dashstyle="solid"/>
            </v:line>
            <v:shape style="position:absolute;left:6484;top:-1144;width:5468;height:4929" type="#_x0000_t75" stroked="false">
              <v:imagedata r:id="rId110" o:title=""/>
            </v:shape>
            <w10:wrap type="none"/>
          </v:group>
        </w:pict>
      </w:r>
      <w:r>
        <w:rPr/>
        <w:pict>
          <v:shape style="position:absolute;margin-left:50.476002pt;margin-top:-51.280048pt;width:318.8pt;height:79.05pt;mso-position-horizontal-relative:page;mso-position-vertical-relative:paragraph;z-index:-17826816" type="#_x0000_t202" filled="false" stroked="false">
            <v:textbox inset="0,0,0,0">
              <w:txbxContent>
                <w:p>
                  <w:pPr>
                    <w:spacing w:line="1581" w:lineRule="exact" w:before="0"/>
                    <w:ind w:left="0" w:right="0" w:firstLine="0"/>
                    <w:jc w:val="left"/>
                    <w:rPr>
                      <w:rFonts w:ascii="Traditional Arabic"/>
                      <w:sz w:val="140"/>
                    </w:rPr>
                  </w:pPr>
                  <w:r>
                    <w:rPr>
                      <w:rFonts w:ascii="Arial"/>
                      <w:color w:val="00527C"/>
                      <w:spacing w:val="68"/>
                      <w:w w:val="101"/>
                      <w:sz w:val="45"/>
                    </w:rPr>
                    <w:t>emers</w:t>
                  </w:r>
                  <w:r>
                    <w:rPr>
                      <w:rFonts w:ascii="Arial"/>
                      <w:color w:val="00527C"/>
                      <w:w w:val="101"/>
                      <w:sz w:val="45"/>
                    </w:rPr>
                    <w:t>o</w:t>
                  </w:r>
                  <w:r>
                    <w:rPr>
                      <w:rFonts w:ascii="Arial"/>
                      <w:color w:val="00527C"/>
                      <w:spacing w:val="-57"/>
                      <w:sz w:val="45"/>
                    </w:rPr>
                    <w:t> </w:t>
                  </w:r>
                  <w:r>
                    <w:rPr>
                      <w:rFonts w:ascii="Arial"/>
                      <w:color w:val="00527C"/>
                      <w:spacing w:val="-5"/>
                      <w:w w:val="121"/>
                      <w:sz w:val="45"/>
                    </w:rPr>
                    <w:t>n</w:t>
                  </w:r>
                  <w:r>
                    <w:rPr>
                      <w:rFonts w:ascii="Traditional Arabic"/>
                      <w:color w:val="3397B9"/>
                      <w:spacing w:val="-42"/>
                      <w:w w:val="100"/>
                      <w:position w:val="-22"/>
                      <w:sz w:val="140"/>
                    </w:rPr>
                    <w:t>A</w:t>
                  </w:r>
                  <w:r>
                    <w:rPr>
                      <w:rFonts w:ascii="Traditional Arabic"/>
                      <w:color w:val="3397B9"/>
                      <w:spacing w:val="-27"/>
                      <w:w w:val="100"/>
                      <w:position w:val="-22"/>
                      <w:sz w:val="140"/>
                    </w:rPr>
                    <w:t>d</w:t>
                  </w:r>
                  <w:r>
                    <w:rPr>
                      <w:rFonts w:ascii="Traditional Arabic"/>
                      <w:color w:val="3397B9"/>
                      <w:spacing w:val="12"/>
                      <w:w w:val="99"/>
                      <w:position w:val="-22"/>
                      <w:sz w:val="140"/>
                    </w:rPr>
                    <w:t>v</w:t>
                  </w:r>
                  <w:r>
                    <w:rPr>
                      <w:rFonts w:ascii="Traditional Arabic"/>
                      <w:color w:val="3397B9"/>
                      <w:spacing w:val="-11"/>
                      <w:w w:val="100"/>
                      <w:position w:val="-22"/>
                      <w:sz w:val="140"/>
                    </w:rPr>
                    <w:t>i</w:t>
                  </w:r>
                  <w:r>
                    <w:rPr>
                      <w:rFonts w:ascii="Traditional Arabic"/>
                      <w:color w:val="3397B9"/>
                      <w:spacing w:val="-31"/>
                      <w:w w:val="100"/>
                      <w:position w:val="-22"/>
                      <w:sz w:val="140"/>
                    </w:rPr>
                    <w:t>s</w:t>
                  </w:r>
                  <w:r>
                    <w:rPr>
                      <w:rFonts w:ascii="Traditional Arabic"/>
                      <w:color w:val="3397B9"/>
                      <w:spacing w:val="-42"/>
                      <w:position w:val="-22"/>
                      <w:sz w:val="140"/>
                    </w:rPr>
                    <w:t>or</w:t>
                  </w:r>
                </w:p>
              </w:txbxContent>
            </v:textbox>
            <w10:wrap type="none"/>
          </v:shape>
        </w:pict>
      </w:r>
      <w:r>
        <w:rPr/>
        <w:pict>
          <v:shape style="position:absolute;margin-left:52.088001pt;margin-top:50.69305pt;width:304.150pt;height:11.8pt;mso-position-horizontal-relative:page;mso-position-vertical-relative:paragraph;z-index:-17826304" type="#_x0000_t202" filled="false" stroked="false">
            <v:textbox inset="0,0,0,0">
              <w:txbxContent>
                <w:p>
                  <w:pPr>
                    <w:spacing w:line="236" w:lineRule="exact" w:before="0"/>
                    <w:ind w:left="0" w:right="0" w:firstLine="0"/>
                    <w:jc w:val="left"/>
                    <w:rPr>
                      <w:rFonts w:ascii="Arial"/>
                      <w:sz w:val="22"/>
                    </w:rPr>
                  </w:pPr>
                  <w:r>
                    <w:rPr>
                      <w:rFonts w:ascii="Arial"/>
                      <w:color w:val="F04E37"/>
                      <w:w w:val="115"/>
                      <w:sz w:val="22"/>
                    </w:rPr>
                    <w:t>I</w:t>
                  </w:r>
                  <w:r>
                    <w:rPr>
                      <w:rFonts w:ascii="Arial"/>
                      <w:color w:val="F04E37"/>
                      <w:spacing w:val="-8"/>
                      <w:w w:val="115"/>
                      <w:sz w:val="22"/>
                    </w:rPr>
                    <w:t> </w:t>
                  </w:r>
                  <w:r>
                    <w:rPr>
                      <w:rFonts w:ascii="Arial"/>
                      <w:color w:val="F04E37"/>
                      <w:w w:val="115"/>
                      <w:sz w:val="22"/>
                    </w:rPr>
                    <w:t>seem</w:t>
                  </w:r>
                  <w:r>
                    <w:rPr>
                      <w:rFonts w:ascii="Arial"/>
                      <w:color w:val="F04E37"/>
                      <w:spacing w:val="-7"/>
                      <w:w w:val="115"/>
                      <w:sz w:val="22"/>
                    </w:rPr>
                    <w:t> </w:t>
                  </w:r>
                  <w:r>
                    <w:rPr>
                      <w:rFonts w:ascii="Arial"/>
                      <w:color w:val="F04E37"/>
                      <w:spacing w:val="-3"/>
                      <w:w w:val="115"/>
                      <w:sz w:val="22"/>
                    </w:rPr>
                    <w:t>to</w:t>
                  </w:r>
                  <w:r>
                    <w:rPr>
                      <w:rFonts w:ascii="Arial"/>
                      <w:color w:val="F04E37"/>
                      <w:spacing w:val="-8"/>
                      <w:w w:val="115"/>
                      <w:sz w:val="22"/>
                    </w:rPr>
                    <w:t> </w:t>
                  </w:r>
                  <w:r>
                    <w:rPr>
                      <w:rFonts w:ascii="Arial"/>
                      <w:color w:val="F04E37"/>
                      <w:w w:val="115"/>
                      <w:sz w:val="22"/>
                    </w:rPr>
                    <w:t>be</w:t>
                  </w:r>
                  <w:r>
                    <w:rPr>
                      <w:rFonts w:ascii="Arial"/>
                      <w:color w:val="F04E37"/>
                      <w:spacing w:val="-7"/>
                      <w:w w:val="115"/>
                      <w:sz w:val="22"/>
                    </w:rPr>
                    <w:t> </w:t>
                  </w:r>
                  <w:r>
                    <w:rPr>
                      <w:rFonts w:ascii="Arial"/>
                      <w:color w:val="F04E37"/>
                      <w:w w:val="115"/>
                      <w:sz w:val="22"/>
                    </w:rPr>
                    <w:t>more</w:t>
                  </w:r>
                  <w:r>
                    <w:rPr>
                      <w:rFonts w:ascii="Arial"/>
                      <w:color w:val="F04E37"/>
                      <w:spacing w:val="-7"/>
                      <w:w w:val="115"/>
                      <w:sz w:val="22"/>
                    </w:rPr>
                    <w:t> </w:t>
                  </w:r>
                  <w:r>
                    <w:rPr>
                      <w:rFonts w:ascii="Arial"/>
                      <w:color w:val="F04E37"/>
                      <w:w w:val="115"/>
                      <w:sz w:val="22"/>
                    </w:rPr>
                    <w:t>forgetful</w:t>
                  </w:r>
                  <w:r>
                    <w:rPr>
                      <w:rFonts w:ascii="Arial"/>
                      <w:color w:val="F04E37"/>
                      <w:spacing w:val="-8"/>
                      <w:w w:val="115"/>
                      <w:sz w:val="22"/>
                    </w:rPr>
                    <w:t> </w:t>
                  </w:r>
                  <w:r>
                    <w:rPr>
                      <w:rFonts w:ascii="Arial"/>
                      <w:color w:val="F04E37"/>
                      <w:w w:val="115"/>
                      <w:sz w:val="22"/>
                    </w:rPr>
                    <w:t>lately.</w:t>
                  </w:r>
                  <w:r>
                    <w:rPr>
                      <w:rFonts w:ascii="Arial"/>
                      <w:color w:val="F04E37"/>
                      <w:spacing w:val="-7"/>
                      <w:w w:val="115"/>
                      <w:sz w:val="22"/>
                    </w:rPr>
                    <w:t> </w:t>
                  </w:r>
                  <w:r>
                    <w:rPr>
                      <w:rFonts w:ascii="Arial"/>
                      <w:color w:val="F04E37"/>
                      <w:w w:val="115"/>
                      <w:sz w:val="22"/>
                    </w:rPr>
                    <w:t>Should</w:t>
                  </w:r>
                  <w:r>
                    <w:rPr>
                      <w:rFonts w:ascii="Arial"/>
                      <w:color w:val="F04E37"/>
                      <w:spacing w:val="-8"/>
                      <w:w w:val="115"/>
                      <w:sz w:val="22"/>
                    </w:rPr>
                    <w:t> </w:t>
                  </w:r>
                  <w:r>
                    <w:rPr>
                      <w:rFonts w:ascii="Arial"/>
                      <w:color w:val="F04E37"/>
                      <w:w w:val="115"/>
                      <w:sz w:val="22"/>
                    </w:rPr>
                    <w:t>I</w:t>
                  </w:r>
                  <w:r>
                    <w:rPr>
                      <w:rFonts w:ascii="Arial"/>
                      <w:color w:val="F04E37"/>
                      <w:spacing w:val="-7"/>
                      <w:w w:val="115"/>
                      <w:sz w:val="22"/>
                    </w:rPr>
                    <w:t> </w:t>
                  </w:r>
                  <w:r>
                    <w:rPr>
                      <w:rFonts w:ascii="Arial"/>
                      <w:color w:val="F04E37"/>
                      <w:w w:val="115"/>
                      <w:sz w:val="22"/>
                    </w:rPr>
                    <w:t>be</w:t>
                  </w:r>
                  <w:r>
                    <w:rPr>
                      <w:rFonts w:ascii="Arial"/>
                      <w:color w:val="F04E37"/>
                      <w:spacing w:val="-7"/>
                      <w:w w:val="115"/>
                      <w:sz w:val="22"/>
                    </w:rPr>
                    <w:t> </w:t>
                  </w:r>
                  <w:r>
                    <w:rPr>
                      <w:rFonts w:ascii="Arial"/>
                      <w:color w:val="F04E37"/>
                      <w:w w:val="115"/>
                      <w:sz w:val="22"/>
                    </w:rPr>
                    <w:t>worried?</w:t>
                  </w:r>
                </w:p>
              </w:txbxContent>
            </v:textbox>
            <w10:wrap type="none"/>
          </v:shape>
        </w:pict>
      </w:r>
      <w:r>
        <w:rPr/>
        <w:pict>
          <v:line style="position:absolute;mso-position-horizontal-relative:page;mso-position-vertical-relative:paragraph;z-index:15802880" from="35.807999pt,65.919853pt" to="475.807999pt,65.919853pt" stroked="true" strokeweight=".5pt" strokecolor="#000000">
            <v:stroke dashstyle="solid"/>
            <w10:wrap type="none"/>
          </v:line>
        </w:pict>
      </w:r>
      <w:r>
        <w:rPr>
          <w:rFonts w:ascii="Gill Sans MT"/>
          <w:color w:val="3397B9"/>
          <w:w w:val="99"/>
          <w:position w:val="-62"/>
          <w:sz w:val="130"/>
        </w:rPr>
        <w:t>Q</w:t>
      </w:r>
      <w:r>
        <w:rPr>
          <w:rFonts w:ascii="Gill Sans MT"/>
          <w:color w:val="3397B9"/>
          <w:position w:val="-62"/>
          <w:sz w:val="130"/>
        </w:rPr>
        <w:tab/>
      </w:r>
      <w:r>
        <w:rPr>
          <w:rFonts w:ascii="Arial"/>
          <w:color w:val="8A315B"/>
          <w:spacing w:val="2"/>
          <w:w w:val="95"/>
          <w:sz w:val="22"/>
        </w:rPr>
        <w:t>y</w:t>
      </w:r>
      <w:r>
        <w:rPr>
          <w:rFonts w:ascii="Arial"/>
          <w:color w:val="8A315B"/>
          <w:spacing w:val="7"/>
          <w:w w:val="116"/>
          <w:sz w:val="22"/>
        </w:rPr>
        <w:t>o</w:t>
      </w:r>
      <w:r>
        <w:rPr>
          <w:rFonts w:ascii="Arial"/>
          <w:color w:val="8A315B"/>
          <w:spacing w:val="4"/>
          <w:w w:val="110"/>
          <w:sz w:val="22"/>
        </w:rPr>
        <w:t>u</w:t>
      </w:r>
      <w:r>
        <w:rPr>
          <w:rFonts w:ascii="Arial"/>
          <w:color w:val="8A315B"/>
          <w:w w:val="154"/>
          <w:sz w:val="22"/>
        </w:rPr>
        <w:t>r</w:t>
      </w:r>
      <w:r>
        <w:rPr>
          <w:rFonts w:ascii="Arial"/>
          <w:color w:val="8A315B"/>
          <w:spacing w:val="11"/>
          <w:sz w:val="22"/>
        </w:rPr>
        <w:t> </w:t>
      </w:r>
      <w:r>
        <w:rPr>
          <w:rFonts w:ascii="Arial"/>
          <w:color w:val="8A315B"/>
          <w:spacing w:val="3"/>
          <w:w w:val="123"/>
          <w:sz w:val="22"/>
        </w:rPr>
        <w:t>h</w:t>
      </w:r>
      <w:r>
        <w:rPr>
          <w:rFonts w:ascii="Arial"/>
          <w:color w:val="8A315B"/>
          <w:spacing w:val="13"/>
          <w:w w:val="85"/>
          <w:sz w:val="22"/>
        </w:rPr>
        <w:t>e</w:t>
      </w:r>
      <w:r>
        <w:rPr>
          <w:rFonts w:ascii="Arial"/>
          <w:color w:val="8A315B"/>
          <w:spacing w:val="6"/>
          <w:w w:val="92"/>
          <w:sz w:val="22"/>
        </w:rPr>
        <w:t>a</w:t>
      </w:r>
      <w:r>
        <w:rPr>
          <w:rFonts w:ascii="Arial"/>
          <w:color w:val="8A315B"/>
          <w:w w:val="196"/>
          <w:sz w:val="22"/>
        </w:rPr>
        <w:t>l</w:t>
      </w:r>
      <w:r>
        <w:rPr>
          <w:rFonts w:ascii="Arial"/>
          <w:color w:val="8A315B"/>
          <w:spacing w:val="7"/>
          <w:w w:val="161"/>
          <w:sz w:val="22"/>
        </w:rPr>
        <w:t>t</w:t>
      </w:r>
      <w:r>
        <w:rPr>
          <w:rFonts w:ascii="Arial"/>
          <w:color w:val="8A315B"/>
          <w:w w:val="123"/>
          <w:sz w:val="22"/>
        </w:rPr>
        <w:t>h</w:t>
      </w:r>
      <w:r>
        <w:rPr>
          <w:rFonts w:ascii="Arial"/>
          <w:color w:val="8A315B"/>
          <w:spacing w:val="11"/>
          <w:sz w:val="22"/>
        </w:rPr>
        <w:t> </w:t>
      </w:r>
      <w:r>
        <w:rPr>
          <w:rFonts w:ascii="Arial"/>
          <w:color w:val="8A315B"/>
          <w:spacing w:val="7"/>
          <w:w w:val="116"/>
          <w:sz w:val="22"/>
        </w:rPr>
        <w:t>q</w:t>
      </w:r>
      <w:r>
        <w:rPr>
          <w:rFonts w:ascii="Arial"/>
          <w:color w:val="8A315B"/>
          <w:spacing w:val="4"/>
          <w:w w:val="110"/>
          <w:sz w:val="22"/>
        </w:rPr>
        <w:t>u</w:t>
      </w:r>
      <w:r>
        <w:rPr>
          <w:rFonts w:ascii="Arial"/>
          <w:color w:val="8A315B"/>
          <w:spacing w:val="9"/>
          <w:w w:val="85"/>
          <w:sz w:val="22"/>
        </w:rPr>
        <w:t>e</w:t>
      </w:r>
      <w:r>
        <w:rPr>
          <w:rFonts w:ascii="Arial"/>
          <w:color w:val="8A315B"/>
          <w:spacing w:val="13"/>
          <w:w w:val="92"/>
          <w:sz w:val="22"/>
        </w:rPr>
        <w:t>s</w:t>
      </w:r>
      <w:r>
        <w:rPr>
          <w:rFonts w:ascii="Arial"/>
          <w:color w:val="8A315B"/>
          <w:spacing w:val="7"/>
          <w:w w:val="161"/>
          <w:sz w:val="22"/>
        </w:rPr>
        <w:t>t</w:t>
      </w:r>
      <w:r>
        <w:rPr>
          <w:rFonts w:ascii="Arial"/>
          <w:color w:val="8A315B"/>
          <w:spacing w:val="6"/>
          <w:w w:val="139"/>
          <w:sz w:val="22"/>
        </w:rPr>
        <w:t>i</w:t>
      </w:r>
      <w:r>
        <w:rPr>
          <w:rFonts w:ascii="Arial"/>
          <w:color w:val="8A315B"/>
          <w:spacing w:val="6"/>
          <w:w w:val="116"/>
          <w:sz w:val="22"/>
        </w:rPr>
        <w:t>o</w:t>
      </w:r>
      <w:r>
        <w:rPr>
          <w:rFonts w:ascii="Arial"/>
          <w:color w:val="8A315B"/>
          <w:spacing w:val="5"/>
          <w:w w:val="120"/>
          <w:sz w:val="22"/>
        </w:rPr>
        <w:t>n</w:t>
      </w:r>
      <w:r>
        <w:rPr>
          <w:rFonts w:ascii="Arial"/>
          <w:color w:val="8A315B"/>
          <w:w w:val="92"/>
          <w:sz w:val="22"/>
        </w:rPr>
        <w:t>s</w:t>
      </w:r>
      <w:r>
        <w:rPr>
          <w:rFonts w:ascii="Arial"/>
          <w:color w:val="8A315B"/>
          <w:spacing w:val="11"/>
          <w:sz w:val="22"/>
        </w:rPr>
        <w:t> </w:t>
      </w:r>
      <w:r>
        <w:rPr>
          <w:rFonts w:ascii="Arial"/>
          <w:color w:val="8A315B"/>
          <w:spacing w:val="6"/>
          <w:w w:val="92"/>
          <w:sz w:val="22"/>
        </w:rPr>
        <w:t>a</w:t>
      </w:r>
      <w:r>
        <w:rPr>
          <w:rFonts w:ascii="Arial"/>
          <w:color w:val="8A315B"/>
          <w:spacing w:val="5"/>
          <w:w w:val="120"/>
          <w:sz w:val="22"/>
        </w:rPr>
        <w:t>n</w:t>
      </w:r>
      <w:r>
        <w:rPr>
          <w:rFonts w:ascii="Arial"/>
          <w:color w:val="8A315B"/>
          <w:spacing w:val="12"/>
          <w:w w:val="92"/>
          <w:sz w:val="22"/>
        </w:rPr>
        <w:t>s</w:t>
      </w:r>
      <w:r>
        <w:rPr>
          <w:rFonts w:ascii="Arial"/>
          <w:color w:val="8A315B"/>
          <w:spacing w:val="7"/>
          <w:w w:val="100"/>
          <w:sz w:val="22"/>
        </w:rPr>
        <w:t>w</w:t>
      </w:r>
      <w:r>
        <w:rPr>
          <w:rFonts w:ascii="Arial"/>
          <w:color w:val="8A315B"/>
          <w:spacing w:val="4"/>
          <w:w w:val="85"/>
          <w:sz w:val="22"/>
        </w:rPr>
        <w:t>e</w:t>
      </w:r>
      <w:r>
        <w:rPr>
          <w:rFonts w:ascii="Arial"/>
          <w:color w:val="8A315B"/>
          <w:spacing w:val="7"/>
          <w:w w:val="154"/>
          <w:sz w:val="22"/>
        </w:rPr>
        <w:t>r</w:t>
      </w:r>
      <w:r>
        <w:rPr>
          <w:rFonts w:ascii="Arial"/>
          <w:color w:val="8A315B"/>
          <w:spacing w:val="4"/>
          <w:w w:val="85"/>
          <w:sz w:val="22"/>
        </w:rPr>
        <w:t>e</w:t>
      </w:r>
      <w:r>
        <w:rPr>
          <w:rFonts w:ascii="Arial"/>
          <w:color w:val="8A315B"/>
          <w:w w:val="109"/>
          <w:sz w:val="22"/>
        </w:rPr>
        <w:t>d</w:t>
      </w:r>
      <w:r>
        <w:rPr>
          <w:rFonts w:ascii="Arial"/>
          <w:color w:val="8A315B"/>
          <w:spacing w:val="11"/>
          <w:sz w:val="22"/>
        </w:rPr>
        <w:t> </w:t>
      </w:r>
      <w:r>
        <w:rPr>
          <w:rFonts w:ascii="Arial"/>
          <w:color w:val="8A315B"/>
          <w:spacing w:val="7"/>
          <w:w w:val="89"/>
          <w:sz w:val="22"/>
        </w:rPr>
        <w:t>b</w:t>
      </w:r>
      <w:r>
        <w:rPr>
          <w:rFonts w:ascii="Arial"/>
          <w:color w:val="8A315B"/>
          <w:w w:val="95"/>
          <w:sz w:val="22"/>
        </w:rPr>
        <w:t>y</w:t>
      </w:r>
      <w:r>
        <w:rPr>
          <w:rFonts w:ascii="Arial"/>
          <w:color w:val="8A315B"/>
          <w:spacing w:val="11"/>
          <w:sz w:val="22"/>
        </w:rPr>
        <w:t> </w:t>
      </w:r>
      <w:r>
        <w:rPr>
          <w:rFonts w:ascii="Arial"/>
          <w:color w:val="8A315B"/>
          <w:spacing w:val="7"/>
          <w:w w:val="116"/>
          <w:sz w:val="22"/>
        </w:rPr>
        <w:t>o</w:t>
      </w:r>
      <w:r>
        <w:rPr>
          <w:rFonts w:ascii="Arial"/>
          <w:color w:val="8A315B"/>
          <w:spacing w:val="4"/>
          <w:w w:val="110"/>
          <w:sz w:val="22"/>
        </w:rPr>
        <w:t>u</w:t>
      </w:r>
      <w:r>
        <w:rPr>
          <w:rFonts w:ascii="Arial"/>
          <w:color w:val="8A315B"/>
          <w:w w:val="154"/>
          <w:sz w:val="22"/>
        </w:rPr>
        <w:t>r</w:t>
      </w:r>
      <w:r>
        <w:rPr>
          <w:rFonts w:ascii="Arial"/>
          <w:color w:val="8A315B"/>
          <w:spacing w:val="11"/>
          <w:sz w:val="22"/>
        </w:rPr>
        <w:t> </w:t>
      </w:r>
      <w:r>
        <w:rPr>
          <w:rFonts w:ascii="Arial"/>
          <w:color w:val="8A315B"/>
          <w:spacing w:val="13"/>
          <w:w w:val="85"/>
          <w:sz w:val="22"/>
        </w:rPr>
        <w:t>e</w:t>
      </w:r>
      <w:r>
        <w:rPr>
          <w:rFonts w:ascii="Arial"/>
          <w:color w:val="8A315B"/>
          <w:spacing w:val="6"/>
          <w:w w:val="99"/>
          <w:sz w:val="22"/>
        </w:rPr>
        <w:t>x</w:t>
      </w:r>
      <w:r>
        <w:rPr>
          <w:rFonts w:ascii="Arial"/>
          <w:color w:val="8A315B"/>
          <w:spacing w:val="6"/>
          <w:w w:val="89"/>
          <w:sz w:val="22"/>
        </w:rPr>
        <w:t>p</w:t>
      </w:r>
      <w:r>
        <w:rPr>
          <w:rFonts w:ascii="Arial"/>
          <w:color w:val="8A315B"/>
          <w:spacing w:val="4"/>
          <w:w w:val="85"/>
          <w:sz w:val="22"/>
        </w:rPr>
        <w:t>e</w:t>
      </w:r>
      <w:r>
        <w:rPr>
          <w:rFonts w:ascii="Arial"/>
          <w:color w:val="8A315B"/>
          <w:spacing w:val="13"/>
          <w:w w:val="154"/>
          <w:sz w:val="22"/>
        </w:rPr>
        <w:t>r</w:t>
      </w:r>
      <w:r>
        <w:rPr>
          <w:rFonts w:ascii="Arial"/>
          <w:color w:val="8A315B"/>
          <w:spacing w:val="11"/>
          <w:w w:val="161"/>
          <w:sz w:val="22"/>
        </w:rPr>
        <w:t>t</w:t>
      </w:r>
      <w:r>
        <w:rPr>
          <w:rFonts w:ascii="Arial"/>
          <w:color w:val="8A315B"/>
          <w:spacing w:val="8"/>
          <w:w w:val="92"/>
          <w:sz w:val="22"/>
        </w:rPr>
        <w:t>s</w:t>
      </w:r>
      <w:r>
        <w:rPr>
          <w:rFonts w:ascii="Arial"/>
          <w:color w:val="8A315B"/>
          <w:w w:val="90"/>
          <w:sz w:val="22"/>
        </w:rPr>
        <w:t>.</w:t>
      </w:r>
    </w:p>
    <w:p>
      <w:pPr>
        <w:spacing w:after="0" w:line="1489" w:lineRule="exact"/>
        <w:jc w:val="left"/>
        <w:rPr>
          <w:rFonts w:ascii="Arial"/>
          <w:sz w:val="22"/>
        </w:rPr>
        <w:sectPr>
          <w:headerReference w:type="default" r:id="rId108"/>
          <w:pgSz w:w="12240" w:h="15840"/>
          <w:pgMar w:header="0" w:footer="0" w:top="0" w:bottom="280" w:left="0" w:right="0"/>
        </w:sectPr>
      </w:pPr>
    </w:p>
    <w:p>
      <w:pPr>
        <w:spacing w:line="261" w:lineRule="auto" w:before="64"/>
        <w:ind w:left="3244" w:right="-1" w:firstLine="0"/>
        <w:jc w:val="left"/>
        <w:rPr>
          <w:sz w:val="18"/>
        </w:rPr>
      </w:pPr>
      <w:r>
        <w:rPr/>
        <w:drawing>
          <wp:anchor distT="0" distB="0" distL="0" distR="0" allowOverlap="1" layoutInCell="1" locked="0" behindDoc="0" simplePos="0" relativeHeight="15804416">
            <wp:simplePos x="0" y="0"/>
            <wp:positionH relativeFrom="page">
              <wp:posOffset>396786</wp:posOffset>
            </wp:positionH>
            <wp:positionV relativeFrom="paragraph">
              <wp:posOffset>75137</wp:posOffset>
            </wp:positionV>
            <wp:extent cx="1399032" cy="1815084"/>
            <wp:effectExtent l="0" t="0" r="0" b="0"/>
            <wp:wrapNone/>
            <wp:docPr id="47" name="image74.png"/>
            <wp:cNvGraphicFramePr>
              <a:graphicFrameLocks noChangeAspect="1"/>
            </wp:cNvGraphicFramePr>
            <a:graphic>
              <a:graphicData uri="http://schemas.openxmlformats.org/drawingml/2006/picture">
                <pic:pic>
                  <pic:nvPicPr>
                    <pic:cNvPr id="48" name="image74.png"/>
                    <pic:cNvPicPr/>
                  </pic:nvPicPr>
                  <pic:blipFill>
                    <a:blip r:embed="rId111" cstate="print"/>
                    <a:stretch>
                      <a:fillRect/>
                    </a:stretch>
                  </pic:blipFill>
                  <pic:spPr>
                    <a:xfrm>
                      <a:off x="0" y="0"/>
                      <a:ext cx="1399032" cy="1815084"/>
                    </a:xfrm>
                    <a:prstGeom prst="rect">
                      <a:avLst/>
                    </a:prstGeom>
                  </pic:spPr>
                </pic:pic>
              </a:graphicData>
            </a:graphic>
          </wp:anchor>
        </w:drawing>
      </w:r>
      <w:r>
        <w:rPr>
          <w:color w:val="231F20"/>
          <w:sz w:val="18"/>
        </w:rPr>
        <w:t>When an individual is concerned about their </w:t>
      </w:r>
      <w:r>
        <w:rPr>
          <w:color w:val="231F20"/>
          <w:spacing w:val="-4"/>
          <w:sz w:val="18"/>
        </w:rPr>
        <w:t>memory, </w:t>
      </w:r>
      <w:r>
        <w:rPr>
          <w:color w:val="231F20"/>
          <w:sz w:val="18"/>
        </w:rPr>
        <w:t>my</w:t>
      </w:r>
      <w:r>
        <w:rPr>
          <w:color w:val="231F20"/>
          <w:spacing w:val="-20"/>
          <w:sz w:val="18"/>
        </w:rPr>
        <w:t> </w:t>
      </w:r>
      <w:r>
        <w:rPr>
          <w:color w:val="231F20"/>
          <w:sz w:val="18"/>
        </w:rPr>
        <w:t>first</w:t>
      </w:r>
      <w:r>
        <w:rPr>
          <w:color w:val="231F20"/>
          <w:spacing w:val="-19"/>
          <w:sz w:val="18"/>
        </w:rPr>
        <w:t> </w:t>
      </w:r>
      <w:r>
        <w:rPr>
          <w:color w:val="231F20"/>
          <w:sz w:val="18"/>
        </w:rPr>
        <w:t>interest</w:t>
      </w:r>
      <w:r>
        <w:rPr>
          <w:color w:val="231F20"/>
          <w:spacing w:val="-20"/>
          <w:sz w:val="18"/>
        </w:rPr>
        <w:t> </w:t>
      </w:r>
      <w:r>
        <w:rPr>
          <w:color w:val="231F20"/>
          <w:sz w:val="18"/>
        </w:rPr>
        <w:t>is</w:t>
      </w:r>
      <w:r>
        <w:rPr>
          <w:color w:val="231F20"/>
          <w:spacing w:val="-19"/>
          <w:sz w:val="18"/>
        </w:rPr>
        <w:t> </w:t>
      </w:r>
      <w:r>
        <w:rPr>
          <w:color w:val="231F20"/>
          <w:sz w:val="18"/>
        </w:rPr>
        <w:t>in</w:t>
      </w:r>
      <w:r>
        <w:rPr>
          <w:color w:val="231F20"/>
          <w:spacing w:val="-19"/>
          <w:sz w:val="18"/>
        </w:rPr>
        <w:t> </w:t>
      </w:r>
      <w:r>
        <w:rPr>
          <w:color w:val="231F20"/>
          <w:sz w:val="18"/>
        </w:rPr>
        <w:t>their</w:t>
      </w:r>
      <w:r>
        <w:rPr>
          <w:color w:val="231F20"/>
          <w:spacing w:val="-20"/>
          <w:sz w:val="18"/>
        </w:rPr>
        <w:t> </w:t>
      </w:r>
      <w:r>
        <w:rPr>
          <w:color w:val="231F20"/>
          <w:sz w:val="18"/>
        </w:rPr>
        <w:t>general</w:t>
      </w:r>
      <w:r>
        <w:rPr>
          <w:color w:val="231F20"/>
          <w:spacing w:val="-19"/>
          <w:sz w:val="18"/>
        </w:rPr>
        <w:t> </w:t>
      </w:r>
      <w:r>
        <w:rPr>
          <w:color w:val="231F20"/>
          <w:sz w:val="18"/>
        </w:rPr>
        <w:t>health.</w:t>
      </w:r>
      <w:r>
        <w:rPr>
          <w:color w:val="231F20"/>
          <w:spacing w:val="-19"/>
          <w:sz w:val="18"/>
        </w:rPr>
        <w:t> </w:t>
      </w:r>
      <w:r>
        <w:rPr>
          <w:color w:val="231F20"/>
          <w:sz w:val="18"/>
        </w:rPr>
        <w:t>Untreated</w:t>
      </w:r>
      <w:r>
        <w:rPr>
          <w:color w:val="231F20"/>
          <w:spacing w:val="-20"/>
          <w:sz w:val="18"/>
        </w:rPr>
        <w:t> </w:t>
      </w:r>
      <w:r>
        <w:rPr>
          <w:color w:val="231F20"/>
          <w:sz w:val="18"/>
        </w:rPr>
        <w:t>high blood pressure, sleep apnea, high cholesterol and dia- betes</w:t>
      </w:r>
      <w:r>
        <w:rPr>
          <w:color w:val="231F20"/>
          <w:spacing w:val="-15"/>
          <w:sz w:val="18"/>
        </w:rPr>
        <w:t> </w:t>
      </w:r>
      <w:r>
        <w:rPr>
          <w:color w:val="231F20"/>
          <w:sz w:val="18"/>
        </w:rPr>
        <w:t>all</w:t>
      </w:r>
      <w:r>
        <w:rPr>
          <w:color w:val="231F20"/>
          <w:spacing w:val="-14"/>
          <w:sz w:val="18"/>
        </w:rPr>
        <w:t> </w:t>
      </w:r>
      <w:r>
        <w:rPr>
          <w:color w:val="231F20"/>
          <w:sz w:val="18"/>
        </w:rPr>
        <w:t>conspire</w:t>
      </w:r>
      <w:r>
        <w:rPr>
          <w:color w:val="231F20"/>
          <w:spacing w:val="-14"/>
          <w:sz w:val="18"/>
        </w:rPr>
        <w:t> </w:t>
      </w:r>
      <w:r>
        <w:rPr>
          <w:color w:val="231F20"/>
          <w:sz w:val="18"/>
        </w:rPr>
        <w:t>to</w:t>
      </w:r>
      <w:r>
        <w:rPr>
          <w:color w:val="231F20"/>
          <w:spacing w:val="-15"/>
          <w:sz w:val="18"/>
        </w:rPr>
        <w:t> </w:t>
      </w:r>
      <w:r>
        <w:rPr>
          <w:color w:val="231F20"/>
          <w:sz w:val="18"/>
        </w:rPr>
        <w:t>affect</w:t>
      </w:r>
      <w:r>
        <w:rPr>
          <w:color w:val="231F20"/>
          <w:spacing w:val="-14"/>
          <w:sz w:val="18"/>
        </w:rPr>
        <w:t> </w:t>
      </w:r>
      <w:r>
        <w:rPr>
          <w:color w:val="231F20"/>
          <w:sz w:val="18"/>
        </w:rPr>
        <w:t>your</w:t>
      </w:r>
      <w:r>
        <w:rPr>
          <w:color w:val="231F20"/>
          <w:spacing w:val="-14"/>
          <w:sz w:val="18"/>
        </w:rPr>
        <w:t> </w:t>
      </w:r>
      <w:r>
        <w:rPr>
          <w:color w:val="231F20"/>
          <w:spacing w:val="-4"/>
          <w:sz w:val="18"/>
        </w:rPr>
        <w:t>memory.</w:t>
      </w:r>
      <w:r>
        <w:rPr>
          <w:color w:val="231F20"/>
          <w:spacing w:val="-15"/>
          <w:sz w:val="18"/>
        </w:rPr>
        <w:t> </w:t>
      </w:r>
      <w:r>
        <w:rPr>
          <w:color w:val="231F20"/>
          <w:sz w:val="18"/>
        </w:rPr>
        <w:t>A</w:t>
      </w:r>
      <w:r>
        <w:rPr>
          <w:color w:val="231F20"/>
          <w:spacing w:val="-14"/>
          <w:sz w:val="18"/>
        </w:rPr>
        <w:t> </w:t>
      </w:r>
      <w:r>
        <w:rPr>
          <w:color w:val="231F20"/>
          <w:sz w:val="18"/>
        </w:rPr>
        <w:t>recent</w:t>
      </w:r>
      <w:r>
        <w:rPr>
          <w:color w:val="231F20"/>
          <w:spacing w:val="-14"/>
          <w:sz w:val="18"/>
        </w:rPr>
        <w:t> </w:t>
      </w:r>
      <w:r>
        <w:rPr>
          <w:color w:val="231F20"/>
          <w:sz w:val="18"/>
        </w:rPr>
        <w:t>2019 study</w:t>
      </w:r>
      <w:r>
        <w:rPr>
          <w:color w:val="231F20"/>
          <w:spacing w:val="-21"/>
          <w:sz w:val="18"/>
        </w:rPr>
        <w:t> </w:t>
      </w:r>
      <w:r>
        <w:rPr>
          <w:color w:val="231F20"/>
          <w:sz w:val="18"/>
        </w:rPr>
        <w:t>in</w:t>
      </w:r>
      <w:r>
        <w:rPr>
          <w:color w:val="231F20"/>
          <w:spacing w:val="-21"/>
          <w:sz w:val="18"/>
        </w:rPr>
        <w:t> </w:t>
      </w:r>
      <w:r>
        <w:rPr>
          <w:color w:val="231F20"/>
          <w:sz w:val="18"/>
        </w:rPr>
        <w:t>the</w:t>
      </w:r>
      <w:r>
        <w:rPr>
          <w:color w:val="231F20"/>
          <w:spacing w:val="-21"/>
          <w:sz w:val="18"/>
        </w:rPr>
        <w:t> </w:t>
      </w:r>
      <w:r>
        <w:rPr>
          <w:i/>
          <w:color w:val="231F20"/>
          <w:sz w:val="18"/>
        </w:rPr>
        <w:t>Journal</w:t>
      </w:r>
      <w:r>
        <w:rPr>
          <w:i/>
          <w:color w:val="231F20"/>
          <w:spacing w:val="-20"/>
          <w:sz w:val="18"/>
        </w:rPr>
        <w:t> </w:t>
      </w:r>
      <w:r>
        <w:rPr>
          <w:i/>
          <w:color w:val="231F20"/>
          <w:sz w:val="18"/>
        </w:rPr>
        <w:t>of</w:t>
      </w:r>
      <w:r>
        <w:rPr>
          <w:i/>
          <w:color w:val="231F20"/>
          <w:spacing w:val="-21"/>
          <w:sz w:val="18"/>
        </w:rPr>
        <w:t> </w:t>
      </w:r>
      <w:r>
        <w:rPr>
          <w:i/>
          <w:color w:val="231F20"/>
          <w:sz w:val="18"/>
        </w:rPr>
        <w:t>the</w:t>
      </w:r>
      <w:r>
        <w:rPr>
          <w:i/>
          <w:color w:val="231F20"/>
          <w:spacing w:val="-21"/>
          <w:sz w:val="18"/>
        </w:rPr>
        <w:t> </w:t>
      </w:r>
      <w:r>
        <w:rPr>
          <w:i/>
          <w:color w:val="231F20"/>
          <w:sz w:val="18"/>
        </w:rPr>
        <w:t>American</w:t>
      </w:r>
      <w:r>
        <w:rPr>
          <w:i/>
          <w:color w:val="231F20"/>
          <w:spacing w:val="-20"/>
          <w:sz w:val="18"/>
        </w:rPr>
        <w:t> </w:t>
      </w:r>
      <w:r>
        <w:rPr>
          <w:i/>
          <w:color w:val="231F20"/>
          <w:sz w:val="18"/>
        </w:rPr>
        <w:t>Medical</w:t>
      </w:r>
      <w:r>
        <w:rPr>
          <w:i/>
          <w:color w:val="231F20"/>
          <w:spacing w:val="-21"/>
          <w:sz w:val="18"/>
        </w:rPr>
        <w:t> </w:t>
      </w:r>
      <w:r>
        <w:rPr>
          <w:i/>
          <w:color w:val="231F20"/>
          <w:sz w:val="18"/>
        </w:rPr>
        <w:t>Association </w:t>
      </w:r>
      <w:r>
        <w:rPr>
          <w:color w:val="231F20"/>
          <w:sz w:val="18"/>
        </w:rPr>
        <w:t>provided evidence that lowering one’s blood pressure may reduce the risk of memory</w:t>
      </w:r>
      <w:r>
        <w:rPr>
          <w:color w:val="231F20"/>
          <w:spacing w:val="-9"/>
          <w:sz w:val="18"/>
        </w:rPr>
        <w:t> </w:t>
      </w:r>
      <w:r>
        <w:rPr>
          <w:color w:val="231F20"/>
          <w:sz w:val="18"/>
        </w:rPr>
        <w:t>loss.</w:t>
      </w:r>
    </w:p>
    <w:p>
      <w:pPr>
        <w:spacing w:line="261" w:lineRule="auto" w:before="104"/>
        <w:ind w:left="3244" w:right="150" w:firstLine="0"/>
        <w:jc w:val="left"/>
        <w:rPr>
          <w:sz w:val="18"/>
        </w:rPr>
      </w:pPr>
      <w:r>
        <w:rPr>
          <w:color w:val="231F20"/>
          <w:sz w:val="18"/>
        </w:rPr>
        <w:t>I also check the thyroid function and certain vitamin levels, as these can affect memory and are </w:t>
      </w:r>
      <w:r>
        <w:rPr>
          <w:color w:val="231F20"/>
          <w:spacing w:val="-2"/>
          <w:sz w:val="18"/>
        </w:rPr>
        <w:t>easily </w:t>
      </w:r>
      <w:r>
        <w:rPr>
          <w:color w:val="231F20"/>
          <w:sz w:val="18"/>
        </w:rPr>
        <w:t>addressed, and I check for depression and </w:t>
      </w:r>
      <w:r>
        <w:rPr>
          <w:color w:val="231F20"/>
          <w:spacing w:val="-4"/>
          <w:sz w:val="18"/>
        </w:rPr>
        <w:t>anxiety, </w:t>
      </w:r>
      <w:r>
        <w:rPr>
          <w:color w:val="231F20"/>
          <w:sz w:val="18"/>
        </w:rPr>
        <w:t>as</w:t>
      </w:r>
    </w:p>
    <w:p>
      <w:pPr>
        <w:spacing w:line="261" w:lineRule="auto" w:before="64"/>
        <w:ind w:left="201" w:right="301" w:firstLine="0"/>
        <w:jc w:val="left"/>
        <w:rPr>
          <w:sz w:val="18"/>
        </w:rPr>
      </w:pPr>
      <w:r>
        <w:rPr/>
        <w:br w:type="column"/>
      </w:r>
      <w:r>
        <w:rPr>
          <w:color w:val="231F20"/>
          <w:sz w:val="18"/>
        </w:rPr>
        <w:t>an</w:t>
      </w:r>
      <w:r>
        <w:rPr>
          <w:color w:val="231F20"/>
          <w:spacing w:val="-17"/>
          <w:sz w:val="18"/>
        </w:rPr>
        <w:t> </w:t>
      </w:r>
      <w:r>
        <w:rPr>
          <w:color w:val="231F20"/>
          <w:sz w:val="18"/>
        </w:rPr>
        <w:t>individual’s</w:t>
      </w:r>
      <w:r>
        <w:rPr>
          <w:color w:val="231F20"/>
          <w:spacing w:val="-17"/>
          <w:sz w:val="18"/>
        </w:rPr>
        <w:t> </w:t>
      </w:r>
      <w:r>
        <w:rPr>
          <w:color w:val="231F20"/>
          <w:sz w:val="18"/>
        </w:rPr>
        <w:t>primary</w:t>
      </w:r>
      <w:r>
        <w:rPr>
          <w:color w:val="231F20"/>
          <w:spacing w:val="-16"/>
          <w:sz w:val="18"/>
        </w:rPr>
        <w:t> </w:t>
      </w:r>
      <w:r>
        <w:rPr>
          <w:color w:val="231F20"/>
          <w:sz w:val="18"/>
        </w:rPr>
        <w:t>care</w:t>
      </w:r>
      <w:r>
        <w:rPr>
          <w:color w:val="231F20"/>
          <w:spacing w:val="-17"/>
          <w:sz w:val="18"/>
        </w:rPr>
        <w:t> </w:t>
      </w:r>
      <w:r>
        <w:rPr>
          <w:color w:val="231F20"/>
          <w:sz w:val="18"/>
        </w:rPr>
        <w:t>physician</w:t>
      </w:r>
      <w:r>
        <w:rPr>
          <w:color w:val="231F20"/>
          <w:spacing w:val="-17"/>
          <w:sz w:val="18"/>
        </w:rPr>
        <w:t> </w:t>
      </w:r>
      <w:r>
        <w:rPr>
          <w:color w:val="231F20"/>
          <w:sz w:val="18"/>
        </w:rPr>
        <w:t>to</w:t>
      </w:r>
      <w:r>
        <w:rPr>
          <w:color w:val="231F20"/>
          <w:spacing w:val="-16"/>
          <w:sz w:val="18"/>
        </w:rPr>
        <w:t> </w:t>
      </w:r>
      <w:r>
        <w:rPr>
          <w:color w:val="231F20"/>
          <w:sz w:val="18"/>
        </w:rPr>
        <w:t>control</w:t>
      </w:r>
      <w:r>
        <w:rPr>
          <w:color w:val="231F20"/>
          <w:spacing w:val="-17"/>
          <w:sz w:val="18"/>
        </w:rPr>
        <w:t> </w:t>
      </w:r>
      <w:r>
        <w:rPr>
          <w:color w:val="231F20"/>
          <w:sz w:val="18"/>
        </w:rPr>
        <w:t>the</w:t>
      </w:r>
      <w:r>
        <w:rPr>
          <w:color w:val="231F20"/>
          <w:spacing w:val="-17"/>
          <w:sz w:val="18"/>
        </w:rPr>
        <w:t> </w:t>
      </w:r>
      <w:r>
        <w:rPr>
          <w:color w:val="231F20"/>
          <w:sz w:val="18"/>
        </w:rPr>
        <w:t>risk factors that produce memory</w:t>
      </w:r>
      <w:r>
        <w:rPr>
          <w:color w:val="231F20"/>
          <w:spacing w:val="-12"/>
          <w:sz w:val="18"/>
        </w:rPr>
        <w:t> </w:t>
      </w:r>
      <w:r>
        <w:rPr>
          <w:color w:val="231F20"/>
          <w:sz w:val="18"/>
        </w:rPr>
        <w:t>problems.</w:t>
      </w:r>
    </w:p>
    <w:p>
      <w:pPr>
        <w:spacing w:line="261" w:lineRule="auto" w:before="101"/>
        <w:ind w:left="201" w:right="768" w:firstLine="0"/>
        <w:jc w:val="left"/>
        <w:rPr>
          <w:sz w:val="18"/>
        </w:rPr>
      </w:pPr>
      <w:r>
        <w:rPr>
          <w:color w:val="231F20"/>
          <w:sz w:val="18"/>
        </w:rPr>
        <w:t>I</w:t>
      </w:r>
      <w:r>
        <w:rPr>
          <w:color w:val="231F20"/>
          <w:spacing w:val="-17"/>
          <w:sz w:val="18"/>
        </w:rPr>
        <w:t> </w:t>
      </w:r>
      <w:r>
        <w:rPr>
          <w:color w:val="231F20"/>
          <w:sz w:val="18"/>
        </w:rPr>
        <w:t>will</w:t>
      </w:r>
      <w:r>
        <w:rPr>
          <w:color w:val="231F20"/>
          <w:spacing w:val="-16"/>
          <w:sz w:val="18"/>
        </w:rPr>
        <w:t> </w:t>
      </w:r>
      <w:r>
        <w:rPr>
          <w:color w:val="231F20"/>
          <w:sz w:val="18"/>
        </w:rPr>
        <w:t>perform</w:t>
      </w:r>
      <w:r>
        <w:rPr>
          <w:color w:val="231F20"/>
          <w:spacing w:val="-16"/>
          <w:sz w:val="18"/>
        </w:rPr>
        <w:t> </w:t>
      </w:r>
      <w:r>
        <w:rPr>
          <w:color w:val="231F20"/>
          <w:sz w:val="18"/>
        </w:rPr>
        <w:t>a</w:t>
      </w:r>
      <w:r>
        <w:rPr>
          <w:color w:val="231F20"/>
          <w:spacing w:val="-17"/>
          <w:sz w:val="18"/>
        </w:rPr>
        <w:t> </w:t>
      </w:r>
      <w:r>
        <w:rPr>
          <w:color w:val="231F20"/>
          <w:sz w:val="18"/>
        </w:rPr>
        <w:t>careful</w:t>
      </w:r>
      <w:r>
        <w:rPr>
          <w:color w:val="231F20"/>
          <w:spacing w:val="-16"/>
          <w:sz w:val="18"/>
        </w:rPr>
        <w:t> </w:t>
      </w:r>
      <w:r>
        <w:rPr>
          <w:color w:val="231F20"/>
          <w:sz w:val="18"/>
        </w:rPr>
        <w:t>screening</w:t>
      </w:r>
      <w:r>
        <w:rPr>
          <w:color w:val="231F20"/>
          <w:spacing w:val="-16"/>
          <w:sz w:val="18"/>
        </w:rPr>
        <w:t> </w:t>
      </w:r>
      <w:r>
        <w:rPr>
          <w:color w:val="231F20"/>
          <w:sz w:val="18"/>
        </w:rPr>
        <w:t>for</w:t>
      </w:r>
      <w:r>
        <w:rPr>
          <w:color w:val="231F20"/>
          <w:spacing w:val="-16"/>
          <w:sz w:val="18"/>
        </w:rPr>
        <w:t> </w:t>
      </w:r>
      <w:r>
        <w:rPr>
          <w:color w:val="231F20"/>
          <w:spacing w:val="-4"/>
          <w:sz w:val="18"/>
        </w:rPr>
        <w:t>memory,</w:t>
      </w:r>
      <w:r>
        <w:rPr>
          <w:color w:val="231F20"/>
          <w:spacing w:val="-17"/>
          <w:sz w:val="18"/>
        </w:rPr>
        <w:t> </w:t>
      </w:r>
      <w:r>
        <w:rPr>
          <w:color w:val="231F20"/>
          <w:sz w:val="18"/>
        </w:rPr>
        <w:t>language, abstract</w:t>
      </w:r>
      <w:r>
        <w:rPr>
          <w:color w:val="231F20"/>
          <w:spacing w:val="-23"/>
          <w:sz w:val="18"/>
        </w:rPr>
        <w:t> </w:t>
      </w:r>
      <w:r>
        <w:rPr>
          <w:color w:val="231F20"/>
          <w:sz w:val="18"/>
        </w:rPr>
        <w:t>thinking,</w:t>
      </w:r>
      <w:r>
        <w:rPr>
          <w:color w:val="231F20"/>
          <w:spacing w:val="-23"/>
          <w:sz w:val="18"/>
        </w:rPr>
        <w:t> </w:t>
      </w:r>
      <w:r>
        <w:rPr>
          <w:color w:val="231F20"/>
          <w:sz w:val="18"/>
        </w:rPr>
        <w:t>visual/spatial</w:t>
      </w:r>
      <w:r>
        <w:rPr>
          <w:color w:val="231F20"/>
          <w:spacing w:val="-22"/>
          <w:sz w:val="18"/>
        </w:rPr>
        <w:t> </w:t>
      </w:r>
      <w:r>
        <w:rPr>
          <w:color w:val="231F20"/>
          <w:sz w:val="18"/>
        </w:rPr>
        <w:t>function</w:t>
      </w:r>
      <w:r>
        <w:rPr>
          <w:color w:val="231F20"/>
          <w:spacing w:val="-23"/>
          <w:sz w:val="18"/>
        </w:rPr>
        <w:t> </w:t>
      </w:r>
      <w:r>
        <w:rPr>
          <w:color w:val="231F20"/>
          <w:sz w:val="18"/>
        </w:rPr>
        <w:t>and</w:t>
      </w:r>
      <w:r>
        <w:rPr>
          <w:color w:val="231F20"/>
          <w:spacing w:val="-22"/>
          <w:sz w:val="18"/>
        </w:rPr>
        <w:t> </w:t>
      </w:r>
      <w:r>
        <w:rPr>
          <w:color w:val="231F20"/>
          <w:sz w:val="18"/>
        </w:rPr>
        <w:t>attention/ concentration.</w:t>
      </w:r>
      <w:r>
        <w:rPr>
          <w:color w:val="231F20"/>
          <w:spacing w:val="-13"/>
          <w:sz w:val="18"/>
        </w:rPr>
        <w:t> </w:t>
      </w:r>
      <w:r>
        <w:rPr>
          <w:color w:val="231F20"/>
          <w:sz w:val="18"/>
        </w:rPr>
        <w:t>If</w:t>
      </w:r>
      <w:r>
        <w:rPr>
          <w:color w:val="231F20"/>
          <w:spacing w:val="-12"/>
          <w:sz w:val="18"/>
        </w:rPr>
        <w:t> </w:t>
      </w:r>
      <w:r>
        <w:rPr>
          <w:color w:val="231F20"/>
          <w:sz w:val="18"/>
        </w:rPr>
        <w:t>more</w:t>
      </w:r>
      <w:r>
        <w:rPr>
          <w:color w:val="231F20"/>
          <w:spacing w:val="-13"/>
          <w:sz w:val="18"/>
        </w:rPr>
        <w:t> </w:t>
      </w:r>
      <w:r>
        <w:rPr>
          <w:color w:val="231F20"/>
          <w:sz w:val="18"/>
        </w:rPr>
        <w:t>testing</w:t>
      </w:r>
      <w:r>
        <w:rPr>
          <w:color w:val="231F20"/>
          <w:spacing w:val="-12"/>
          <w:sz w:val="18"/>
        </w:rPr>
        <w:t> </w:t>
      </w:r>
      <w:r>
        <w:rPr>
          <w:color w:val="231F20"/>
          <w:sz w:val="18"/>
        </w:rPr>
        <w:t>is</w:t>
      </w:r>
      <w:r>
        <w:rPr>
          <w:color w:val="231F20"/>
          <w:spacing w:val="-13"/>
          <w:sz w:val="18"/>
        </w:rPr>
        <w:t> </w:t>
      </w:r>
      <w:r>
        <w:rPr>
          <w:color w:val="231F20"/>
          <w:sz w:val="18"/>
        </w:rPr>
        <w:t>needed,</w:t>
      </w:r>
      <w:r>
        <w:rPr>
          <w:color w:val="231F20"/>
          <w:spacing w:val="-12"/>
          <w:sz w:val="18"/>
        </w:rPr>
        <w:t> </w:t>
      </w:r>
      <w:r>
        <w:rPr>
          <w:color w:val="231F20"/>
          <w:sz w:val="18"/>
        </w:rPr>
        <w:t>I</w:t>
      </w:r>
      <w:r>
        <w:rPr>
          <w:color w:val="231F20"/>
          <w:spacing w:val="-12"/>
          <w:sz w:val="18"/>
        </w:rPr>
        <w:t> </w:t>
      </w:r>
      <w:r>
        <w:rPr>
          <w:color w:val="231F20"/>
          <w:sz w:val="18"/>
        </w:rPr>
        <w:t>may</w:t>
      </w:r>
      <w:r>
        <w:rPr>
          <w:color w:val="231F20"/>
          <w:spacing w:val="-13"/>
          <w:sz w:val="18"/>
        </w:rPr>
        <w:t> </w:t>
      </w:r>
      <w:r>
        <w:rPr>
          <w:color w:val="231F20"/>
          <w:sz w:val="18"/>
        </w:rPr>
        <w:t>suggest an MRI, brain-wave testing or a neuropsychological evaluation.</w:t>
      </w:r>
      <w:r>
        <w:rPr>
          <w:color w:val="231F20"/>
          <w:spacing w:val="-14"/>
          <w:sz w:val="18"/>
        </w:rPr>
        <w:t> </w:t>
      </w:r>
      <w:r>
        <w:rPr>
          <w:color w:val="231F20"/>
          <w:sz w:val="18"/>
        </w:rPr>
        <w:t>If</w:t>
      </w:r>
      <w:r>
        <w:rPr>
          <w:color w:val="231F20"/>
          <w:spacing w:val="-14"/>
          <w:sz w:val="18"/>
        </w:rPr>
        <w:t> </w:t>
      </w:r>
      <w:r>
        <w:rPr>
          <w:color w:val="231F20"/>
          <w:sz w:val="18"/>
        </w:rPr>
        <w:t>everything</w:t>
      </w:r>
      <w:r>
        <w:rPr>
          <w:color w:val="231F20"/>
          <w:spacing w:val="-14"/>
          <w:sz w:val="18"/>
        </w:rPr>
        <w:t> </w:t>
      </w:r>
      <w:r>
        <w:rPr>
          <w:color w:val="231F20"/>
          <w:sz w:val="18"/>
        </w:rPr>
        <w:t>looks</w:t>
      </w:r>
      <w:r>
        <w:rPr>
          <w:color w:val="231F20"/>
          <w:spacing w:val="-14"/>
          <w:sz w:val="18"/>
        </w:rPr>
        <w:t> </w:t>
      </w:r>
      <w:r>
        <w:rPr>
          <w:color w:val="231F20"/>
          <w:spacing w:val="-5"/>
          <w:sz w:val="18"/>
        </w:rPr>
        <w:t>okay,</w:t>
      </w:r>
      <w:r>
        <w:rPr>
          <w:color w:val="231F20"/>
          <w:spacing w:val="-13"/>
          <w:sz w:val="18"/>
        </w:rPr>
        <w:t> </w:t>
      </w:r>
      <w:r>
        <w:rPr>
          <w:color w:val="231F20"/>
          <w:sz w:val="18"/>
        </w:rPr>
        <w:t>I</w:t>
      </w:r>
      <w:r>
        <w:rPr>
          <w:color w:val="231F20"/>
          <w:spacing w:val="-14"/>
          <w:sz w:val="18"/>
        </w:rPr>
        <w:t> </w:t>
      </w:r>
      <w:r>
        <w:rPr>
          <w:color w:val="231F20"/>
          <w:sz w:val="18"/>
        </w:rPr>
        <w:t>will</w:t>
      </w:r>
      <w:r>
        <w:rPr>
          <w:color w:val="231F20"/>
          <w:spacing w:val="-14"/>
          <w:sz w:val="18"/>
        </w:rPr>
        <w:t> </w:t>
      </w:r>
      <w:r>
        <w:rPr>
          <w:color w:val="231F20"/>
          <w:sz w:val="18"/>
        </w:rPr>
        <w:t>do</w:t>
      </w:r>
      <w:r>
        <w:rPr>
          <w:color w:val="231F20"/>
          <w:spacing w:val="-14"/>
          <w:sz w:val="18"/>
        </w:rPr>
        <w:t> </w:t>
      </w:r>
      <w:r>
        <w:rPr>
          <w:color w:val="231F20"/>
          <w:sz w:val="18"/>
        </w:rPr>
        <w:t>my</w:t>
      </w:r>
      <w:r>
        <w:rPr>
          <w:color w:val="231F20"/>
          <w:spacing w:val="-13"/>
          <w:sz w:val="18"/>
        </w:rPr>
        <w:t> </w:t>
      </w:r>
      <w:r>
        <w:rPr>
          <w:color w:val="231F20"/>
          <w:sz w:val="18"/>
        </w:rPr>
        <w:t>best</w:t>
      </w:r>
      <w:r>
        <w:rPr>
          <w:color w:val="231F20"/>
          <w:spacing w:val="-14"/>
          <w:sz w:val="18"/>
        </w:rPr>
        <w:t> </w:t>
      </w:r>
      <w:r>
        <w:rPr>
          <w:color w:val="231F20"/>
          <w:sz w:val="18"/>
        </w:rPr>
        <w:t>to reassure</w:t>
      </w:r>
      <w:r>
        <w:rPr>
          <w:color w:val="231F20"/>
          <w:spacing w:val="-19"/>
          <w:sz w:val="18"/>
        </w:rPr>
        <w:t> </w:t>
      </w:r>
      <w:r>
        <w:rPr>
          <w:color w:val="231F20"/>
          <w:sz w:val="18"/>
        </w:rPr>
        <w:t>the</w:t>
      </w:r>
      <w:r>
        <w:rPr>
          <w:color w:val="231F20"/>
          <w:spacing w:val="-18"/>
          <w:sz w:val="18"/>
        </w:rPr>
        <w:t> </w:t>
      </w:r>
      <w:r>
        <w:rPr>
          <w:color w:val="231F20"/>
          <w:sz w:val="18"/>
        </w:rPr>
        <w:t>individual.</w:t>
      </w:r>
      <w:r>
        <w:rPr>
          <w:color w:val="231F20"/>
          <w:spacing w:val="-18"/>
          <w:sz w:val="18"/>
        </w:rPr>
        <w:t> </w:t>
      </w:r>
      <w:r>
        <w:rPr>
          <w:color w:val="231F20"/>
          <w:sz w:val="18"/>
        </w:rPr>
        <w:t>If</w:t>
      </w:r>
      <w:r>
        <w:rPr>
          <w:color w:val="231F20"/>
          <w:spacing w:val="-18"/>
          <w:sz w:val="18"/>
        </w:rPr>
        <w:t> </w:t>
      </w:r>
      <w:r>
        <w:rPr>
          <w:color w:val="231F20"/>
          <w:sz w:val="18"/>
        </w:rPr>
        <w:t>we</w:t>
      </w:r>
      <w:r>
        <w:rPr>
          <w:color w:val="231F20"/>
          <w:spacing w:val="-18"/>
          <w:sz w:val="18"/>
        </w:rPr>
        <w:t> </w:t>
      </w:r>
      <w:r>
        <w:rPr>
          <w:color w:val="231F20"/>
          <w:sz w:val="18"/>
        </w:rPr>
        <w:t>continue</w:t>
      </w:r>
      <w:r>
        <w:rPr>
          <w:color w:val="231F20"/>
          <w:spacing w:val="-18"/>
          <w:sz w:val="18"/>
        </w:rPr>
        <w:t> </w:t>
      </w:r>
      <w:r>
        <w:rPr>
          <w:color w:val="231F20"/>
          <w:sz w:val="18"/>
        </w:rPr>
        <w:t>to</w:t>
      </w:r>
      <w:r>
        <w:rPr>
          <w:color w:val="231F20"/>
          <w:spacing w:val="-18"/>
          <w:sz w:val="18"/>
        </w:rPr>
        <w:t> </w:t>
      </w:r>
      <w:r>
        <w:rPr>
          <w:color w:val="231F20"/>
          <w:sz w:val="18"/>
        </w:rPr>
        <w:t>be</w:t>
      </w:r>
      <w:r>
        <w:rPr>
          <w:color w:val="231F20"/>
          <w:spacing w:val="-18"/>
          <w:sz w:val="18"/>
        </w:rPr>
        <w:t> </w:t>
      </w:r>
      <w:r>
        <w:rPr>
          <w:color w:val="231F20"/>
          <w:sz w:val="18"/>
        </w:rPr>
        <w:t>concerned, I will make an individualized treatment plan with pos- sible further diagnostic</w:t>
      </w:r>
      <w:r>
        <w:rPr>
          <w:color w:val="231F20"/>
          <w:spacing w:val="-4"/>
          <w:sz w:val="18"/>
        </w:rPr>
        <w:t> </w:t>
      </w:r>
      <w:r>
        <w:rPr>
          <w:color w:val="231F20"/>
          <w:sz w:val="18"/>
        </w:rPr>
        <w:t>testing.</w:t>
      </w:r>
    </w:p>
    <w:p>
      <w:pPr>
        <w:spacing w:after="0" w:line="261" w:lineRule="auto"/>
        <w:jc w:val="left"/>
        <w:rPr>
          <w:sz w:val="18"/>
        </w:rPr>
        <w:sectPr>
          <w:type w:val="continuous"/>
          <w:pgSz w:w="12240" w:h="15840"/>
          <w:pgMar w:top="1280" w:bottom="280" w:left="0" w:right="0"/>
          <w:cols w:num="2" w:equalWidth="0">
            <w:col w:w="7264" w:space="40"/>
            <w:col w:w="4936"/>
          </w:cols>
        </w:sectPr>
      </w:pPr>
    </w:p>
    <w:p>
      <w:pPr>
        <w:tabs>
          <w:tab w:pos="7534" w:val="left" w:leader="none"/>
          <w:tab w:pos="11474" w:val="left" w:leader="none"/>
        </w:tabs>
        <w:spacing w:line="208" w:lineRule="exact" w:before="1"/>
        <w:ind w:left="3244" w:right="0" w:firstLine="0"/>
        <w:jc w:val="left"/>
        <w:rPr>
          <w:sz w:val="18"/>
        </w:rPr>
      </w:pPr>
      <w:r>
        <w:rPr/>
        <w:pict>
          <v:line style="position:absolute;mso-position-horizontal-relative:page;mso-position-vertical-relative:paragraph;z-index:15798784" from="575.747986pt,9.716321pt" to="575.747986pt,9.716321pt" stroked="true" strokeweight="1pt" strokecolor="#58595b">
            <v:stroke dashstyle="solid"/>
            <w10:wrap type="none"/>
          </v:line>
        </w:pict>
      </w:r>
      <w:r>
        <w:rPr/>
        <w:pict>
          <v:line style="position:absolute;mso-position-horizontal-relative:page;mso-position-vertical-relative:paragraph;z-index:15799296" from="375.747986pt,9.716321pt" to="375.747986pt,9.716321pt" stroked="true" strokeweight="1pt" strokecolor="#58595b">
            <v:stroke dashstyle="solid"/>
            <w10:wrap type="none"/>
          </v:line>
        </w:pict>
      </w:r>
      <w:r>
        <w:rPr>
          <w:color w:val="231F20"/>
          <w:sz w:val="18"/>
        </w:rPr>
        <w:t>well</w:t>
      </w:r>
      <w:r>
        <w:rPr>
          <w:color w:val="231F20"/>
          <w:spacing w:val="-17"/>
          <w:sz w:val="18"/>
        </w:rPr>
        <w:t> </w:t>
      </w:r>
      <w:r>
        <w:rPr>
          <w:color w:val="231F20"/>
          <w:sz w:val="18"/>
        </w:rPr>
        <w:t>as</w:t>
      </w:r>
      <w:r>
        <w:rPr>
          <w:color w:val="231F20"/>
          <w:spacing w:val="-17"/>
          <w:sz w:val="18"/>
        </w:rPr>
        <w:t> </w:t>
      </w:r>
      <w:r>
        <w:rPr>
          <w:color w:val="231F20"/>
          <w:sz w:val="18"/>
        </w:rPr>
        <w:t>alcohol</w:t>
      </w:r>
      <w:r>
        <w:rPr>
          <w:color w:val="231F20"/>
          <w:spacing w:val="-16"/>
          <w:sz w:val="18"/>
        </w:rPr>
        <w:t> </w:t>
      </w:r>
      <w:r>
        <w:rPr>
          <w:color w:val="231F20"/>
          <w:sz w:val="18"/>
        </w:rPr>
        <w:t>and</w:t>
      </w:r>
      <w:r>
        <w:rPr>
          <w:color w:val="231F20"/>
          <w:spacing w:val="-17"/>
          <w:sz w:val="18"/>
        </w:rPr>
        <w:t> </w:t>
      </w:r>
      <w:r>
        <w:rPr>
          <w:color w:val="231F20"/>
          <w:sz w:val="18"/>
        </w:rPr>
        <w:t>marijuana</w:t>
      </w:r>
      <w:r>
        <w:rPr>
          <w:color w:val="231F20"/>
          <w:spacing w:val="-17"/>
          <w:sz w:val="18"/>
        </w:rPr>
        <w:t> </w:t>
      </w:r>
      <w:r>
        <w:rPr>
          <w:color w:val="231F20"/>
          <w:sz w:val="18"/>
        </w:rPr>
        <w:t>usage.</w:t>
      </w:r>
      <w:r>
        <w:rPr>
          <w:color w:val="231F20"/>
          <w:spacing w:val="-16"/>
          <w:sz w:val="18"/>
        </w:rPr>
        <w:t> </w:t>
      </w:r>
      <w:r>
        <w:rPr>
          <w:color w:val="231F20"/>
          <w:sz w:val="18"/>
        </w:rPr>
        <w:t>Although</w:t>
      </w:r>
      <w:r>
        <w:rPr>
          <w:color w:val="231F20"/>
          <w:spacing w:val="-17"/>
          <w:sz w:val="18"/>
        </w:rPr>
        <w:t> </w:t>
      </w:r>
      <w:r>
        <w:rPr>
          <w:color w:val="231F20"/>
          <w:sz w:val="18"/>
        </w:rPr>
        <w:t>I</w:t>
      </w:r>
      <w:r>
        <w:rPr>
          <w:color w:val="231F20"/>
          <w:spacing w:val="-17"/>
          <w:sz w:val="18"/>
        </w:rPr>
        <w:t> </w:t>
      </w:r>
      <w:r>
        <w:rPr>
          <w:color w:val="231F20"/>
          <w:sz w:val="18"/>
        </w:rPr>
        <w:t>review</w:t>
        <w:tab/>
      </w:r>
      <w:r>
        <w:rPr>
          <w:color w:val="231F20"/>
          <w:w w:val="110"/>
          <w:sz w:val="18"/>
          <w:u w:val="dotted" w:color="58595B"/>
        </w:rPr>
        <w:t> </w:t>
      </w:r>
      <w:r>
        <w:rPr>
          <w:color w:val="231F20"/>
          <w:sz w:val="18"/>
          <w:u w:val="dotted" w:color="58595B"/>
        </w:rPr>
        <w:tab/>
      </w:r>
    </w:p>
    <w:p>
      <w:pPr>
        <w:pStyle w:val="Heading1"/>
        <w:spacing w:line="1496" w:lineRule="exact"/>
        <w:ind w:left="536"/>
      </w:pPr>
      <w:r>
        <w:rPr/>
        <w:pict>
          <v:shape style="position:absolute;margin-left:162.248001pt;margin-top:2.352520pt;width:200.4pt;height:22.1pt;mso-position-horizontal-relative:page;mso-position-vertical-relative:paragraph;z-index:15800832" type="#_x0000_t202" filled="false" stroked="false">
            <v:textbox inset="0,0,0,0">
              <w:txbxContent>
                <w:p>
                  <w:pPr>
                    <w:spacing w:line="205" w:lineRule="exact" w:before="0"/>
                    <w:ind w:left="0" w:right="0" w:firstLine="0"/>
                    <w:jc w:val="left"/>
                    <w:rPr>
                      <w:sz w:val="18"/>
                    </w:rPr>
                  </w:pPr>
                  <w:r>
                    <w:rPr>
                      <w:color w:val="231F20"/>
                      <w:sz w:val="18"/>
                    </w:rPr>
                    <w:t>the</w:t>
                  </w:r>
                  <w:r>
                    <w:rPr>
                      <w:color w:val="231F20"/>
                      <w:spacing w:val="-21"/>
                      <w:sz w:val="18"/>
                    </w:rPr>
                    <w:t> </w:t>
                  </w:r>
                  <w:r>
                    <w:rPr>
                      <w:color w:val="231F20"/>
                      <w:sz w:val="18"/>
                    </w:rPr>
                    <w:t>family</w:t>
                  </w:r>
                  <w:r>
                    <w:rPr>
                      <w:color w:val="231F20"/>
                      <w:spacing w:val="-20"/>
                      <w:sz w:val="18"/>
                    </w:rPr>
                    <w:t> </w:t>
                  </w:r>
                  <w:r>
                    <w:rPr>
                      <w:color w:val="231F20"/>
                      <w:spacing w:val="-4"/>
                      <w:sz w:val="18"/>
                    </w:rPr>
                    <w:t>history,</w:t>
                  </w:r>
                  <w:r>
                    <w:rPr>
                      <w:color w:val="231F20"/>
                      <w:spacing w:val="-20"/>
                      <w:sz w:val="18"/>
                    </w:rPr>
                    <w:t> </w:t>
                  </w:r>
                  <w:r>
                    <w:rPr>
                      <w:color w:val="231F20"/>
                      <w:sz w:val="18"/>
                    </w:rPr>
                    <w:t>there</w:t>
                  </w:r>
                  <w:r>
                    <w:rPr>
                      <w:color w:val="231F20"/>
                      <w:spacing w:val="-20"/>
                      <w:sz w:val="18"/>
                    </w:rPr>
                    <w:t> </w:t>
                  </w:r>
                  <w:r>
                    <w:rPr>
                      <w:color w:val="231F20"/>
                      <w:sz w:val="18"/>
                    </w:rPr>
                    <w:t>are</w:t>
                  </w:r>
                  <w:r>
                    <w:rPr>
                      <w:color w:val="231F20"/>
                      <w:spacing w:val="-20"/>
                      <w:sz w:val="18"/>
                    </w:rPr>
                    <w:t> </w:t>
                  </w:r>
                  <w:r>
                    <w:rPr>
                      <w:color w:val="231F20"/>
                      <w:sz w:val="18"/>
                    </w:rPr>
                    <w:t>very</w:t>
                  </w:r>
                  <w:r>
                    <w:rPr>
                      <w:color w:val="231F20"/>
                      <w:spacing w:val="-20"/>
                      <w:sz w:val="18"/>
                    </w:rPr>
                    <w:t> </w:t>
                  </w:r>
                  <w:r>
                    <w:rPr>
                      <w:color w:val="231F20"/>
                      <w:sz w:val="18"/>
                    </w:rPr>
                    <w:t>few</w:t>
                  </w:r>
                  <w:r>
                    <w:rPr>
                      <w:color w:val="231F20"/>
                      <w:spacing w:val="-21"/>
                      <w:sz w:val="18"/>
                    </w:rPr>
                    <w:t> </w:t>
                  </w:r>
                  <w:r>
                    <w:rPr>
                      <w:color w:val="231F20"/>
                      <w:sz w:val="18"/>
                    </w:rPr>
                    <w:t>genes</w:t>
                  </w:r>
                  <w:r>
                    <w:rPr>
                      <w:color w:val="231F20"/>
                      <w:spacing w:val="-20"/>
                      <w:sz w:val="18"/>
                    </w:rPr>
                    <w:t> </w:t>
                  </w:r>
                  <w:r>
                    <w:rPr>
                      <w:color w:val="231F20"/>
                      <w:sz w:val="18"/>
                    </w:rPr>
                    <w:t>for</w:t>
                  </w:r>
                  <w:r>
                    <w:rPr>
                      <w:color w:val="231F20"/>
                      <w:spacing w:val="-20"/>
                      <w:sz w:val="18"/>
                    </w:rPr>
                    <w:t> </w:t>
                  </w:r>
                  <w:r>
                    <w:rPr>
                      <w:color w:val="231F20"/>
                      <w:sz w:val="18"/>
                    </w:rPr>
                    <w:t>dementia</w:t>
                  </w:r>
                </w:p>
                <w:p>
                  <w:pPr>
                    <w:spacing w:line="217" w:lineRule="exact" w:before="20"/>
                    <w:ind w:left="0" w:right="0" w:firstLine="0"/>
                    <w:jc w:val="left"/>
                    <w:rPr>
                      <w:sz w:val="18"/>
                    </w:rPr>
                  </w:pPr>
                  <w:r>
                    <w:rPr>
                      <w:color w:val="231F20"/>
                      <w:sz w:val="18"/>
                    </w:rPr>
                    <w:t>that</w:t>
                  </w:r>
                  <w:r>
                    <w:rPr>
                      <w:color w:val="231F20"/>
                      <w:spacing w:val="-18"/>
                      <w:sz w:val="18"/>
                    </w:rPr>
                    <w:t> </w:t>
                  </w:r>
                  <w:r>
                    <w:rPr>
                      <w:color w:val="231F20"/>
                      <w:sz w:val="18"/>
                    </w:rPr>
                    <w:t>are</w:t>
                  </w:r>
                  <w:r>
                    <w:rPr>
                      <w:color w:val="231F20"/>
                      <w:spacing w:val="-17"/>
                      <w:sz w:val="18"/>
                    </w:rPr>
                    <w:t> </w:t>
                  </w:r>
                  <w:r>
                    <w:rPr>
                      <w:color w:val="231F20"/>
                      <w:sz w:val="18"/>
                    </w:rPr>
                    <w:t>associated</w:t>
                  </w:r>
                  <w:r>
                    <w:rPr>
                      <w:color w:val="231F20"/>
                      <w:spacing w:val="-17"/>
                      <w:sz w:val="18"/>
                    </w:rPr>
                    <w:t> </w:t>
                  </w:r>
                  <w:r>
                    <w:rPr>
                      <w:color w:val="231F20"/>
                      <w:sz w:val="18"/>
                    </w:rPr>
                    <w:t>with</w:t>
                  </w:r>
                  <w:r>
                    <w:rPr>
                      <w:color w:val="231F20"/>
                      <w:spacing w:val="-17"/>
                      <w:sz w:val="18"/>
                    </w:rPr>
                    <w:t> </w:t>
                  </w:r>
                  <w:r>
                    <w:rPr>
                      <w:color w:val="231F20"/>
                      <w:sz w:val="18"/>
                    </w:rPr>
                    <w:t>memory</w:t>
                  </w:r>
                  <w:r>
                    <w:rPr>
                      <w:color w:val="231F20"/>
                      <w:spacing w:val="-17"/>
                      <w:sz w:val="18"/>
                    </w:rPr>
                    <w:t> </w:t>
                  </w:r>
                  <w:r>
                    <w:rPr>
                      <w:color w:val="231F20"/>
                      <w:sz w:val="18"/>
                    </w:rPr>
                    <w:t>loss.</w:t>
                  </w:r>
                  <w:r>
                    <w:rPr>
                      <w:color w:val="231F20"/>
                      <w:spacing w:val="-17"/>
                      <w:sz w:val="18"/>
                    </w:rPr>
                    <w:t> </w:t>
                  </w:r>
                  <w:r>
                    <w:rPr>
                      <w:color w:val="231F20"/>
                      <w:sz w:val="18"/>
                    </w:rPr>
                    <w:t>Often,</w:t>
                  </w:r>
                  <w:r>
                    <w:rPr>
                      <w:color w:val="231F20"/>
                      <w:spacing w:val="-17"/>
                      <w:sz w:val="18"/>
                    </w:rPr>
                    <w:t> </w:t>
                  </w:r>
                  <w:r>
                    <w:rPr>
                      <w:color w:val="231F20"/>
                      <w:sz w:val="18"/>
                    </w:rPr>
                    <w:t>I</w:t>
                  </w:r>
                  <w:r>
                    <w:rPr>
                      <w:color w:val="231F20"/>
                      <w:spacing w:val="-17"/>
                      <w:sz w:val="18"/>
                    </w:rPr>
                    <w:t> </w:t>
                  </w:r>
                  <w:r>
                    <w:rPr>
                      <w:color w:val="231F20"/>
                      <w:sz w:val="18"/>
                    </w:rPr>
                    <w:t>work</w:t>
                  </w:r>
                  <w:r>
                    <w:rPr>
                      <w:color w:val="231F20"/>
                      <w:spacing w:val="-17"/>
                      <w:sz w:val="18"/>
                    </w:rPr>
                    <w:t> </w:t>
                  </w:r>
                  <w:r>
                    <w:rPr>
                      <w:color w:val="231F20"/>
                      <w:sz w:val="18"/>
                    </w:rPr>
                    <w:t>with</w:t>
                  </w:r>
                </w:p>
              </w:txbxContent>
            </v:textbox>
            <w10:wrap type="none"/>
          </v:shape>
        </w:pict>
      </w:r>
      <w:r>
        <w:rPr/>
        <w:pict>
          <v:shape style="position:absolute;margin-left:375.247986pt;margin-top:7.48452pt;width:89.3pt;height:24.05pt;mso-position-horizontal-relative:page;mso-position-vertical-relative:paragraph;z-index:15801344" type="#_x0000_t202" filled="false" stroked="false">
            <v:textbox inset="0,0,0,0">
              <w:txbxContent>
                <w:p>
                  <w:pPr>
                    <w:spacing w:line="216" w:lineRule="exact" w:before="0"/>
                    <w:ind w:left="0" w:right="0" w:firstLine="0"/>
                    <w:jc w:val="left"/>
                    <w:rPr>
                      <w:rFonts w:ascii="Arial"/>
                      <w:sz w:val="20"/>
                    </w:rPr>
                  </w:pPr>
                  <w:r>
                    <w:rPr>
                      <w:rFonts w:ascii="Arial"/>
                      <w:color w:val="00527C"/>
                      <w:w w:val="115"/>
                      <w:sz w:val="20"/>
                    </w:rPr>
                    <w:t>claire</w:t>
                  </w:r>
                  <w:r>
                    <w:rPr>
                      <w:rFonts w:ascii="Arial"/>
                      <w:color w:val="00527C"/>
                      <w:spacing w:val="-41"/>
                      <w:w w:val="115"/>
                      <w:sz w:val="20"/>
                    </w:rPr>
                    <w:t> </w:t>
                  </w:r>
                  <w:r>
                    <w:rPr>
                      <w:rFonts w:ascii="Arial"/>
                      <w:color w:val="00527C"/>
                      <w:w w:val="115"/>
                      <w:sz w:val="20"/>
                    </w:rPr>
                    <w:t>carrazco,</w:t>
                  </w:r>
                  <w:r>
                    <w:rPr>
                      <w:rFonts w:ascii="Arial"/>
                      <w:color w:val="00527C"/>
                      <w:spacing w:val="-41"/>
                      <w:w w:val="115"/>
                      <w:sz w:val="20"/>
                    </w:rPr>
                    <w:t> </w:t>
                  </w:r>
                  <w:r>
                    <w:rPr>
                      <w:rFonts w:ascii="Arial"/>
                      <w:color w:val="00527C"/>
                      <w:spacing w:val="-11"/>
                      <w:w w:val="115"/>
                      <w:sz w:val="20"/>
                    </w:rPr>
                    <w:t>do</w:t>
                  </w:r>
                </w:p>
                <w:p>
                  <w:pPr>
                    <w:spacing w:line="217" w:lineRule="exact" w:before="48"/>
                    <w:ind w:left="0" w:right="0" w:firstLine="0"/>
                    <w:jc w:val="left"/>
                    <w:rPr>
                      <w:sz w:val="18"/>
                    </w:rPr>
                  </w:pPr>
                  <w:r>
                    <w:rPr>
                      <w:color w:val="00527C"/>
                      <w:sz w:val="18"/>
                    </w:rPr>
                    <w:t>Neurologist</w:t>
                  </w:r>
                </w:p>
              </w:txbxContent>
            </v:textbox>
            <w10:wrap type="none"/>
          </v:shape>
        </w:pict>
      </w:r>
      <w:r>
        <w:rPr/>
        <w:pict>
          <v:shape style="position:absolute;margin-left:52.807999pt;margin-top:49.98452pt;width:376pt;height:11.8pt;mso-position-horizontal-relative:page;mso-position-vertical-relative:paragraph;z-index:-17824768" type="#_x0000_t202" filled="false" stroked="false">
            <v:textbox inset="0,0,0,0">
              <w:txbxContent>
                <w:p>
                  <w:pPr>
                    <w:spacing w:line="236" w:lineRule="exact" w:before="0"/>
                    <w:ind w:left="0" w:right="0" w:firstLine="0"/>
                    <w:jc w:val="left"/>
                    <w:rPr>
                      <w:rFonts w:ascii="Arial" w:hAnsi="Arial"/>
                      <w:sz w:val="22"/>
                    </w:rPr>
                  </w:pPr>
                  <w:r>
                    <w:rPr>
                      <w:rFonts w:ascii="Arial" w:hAnsi="Arial"/>
                      <w:color w:val="F04E37"/>
                      <w:w w:val="110"/>
                      <w:sz w:val="22"/>
                    </w:rPr>
                    <w:t>I’ve had a cold for more than a week. Why can’t I have an antibiotic?</w:t>
                  </w:r>
                </w:p>
              </w:txbxContent>
            </v:textbox>
            <w10:wrap type="none"/>
          </v:shape>
        </w:pict>
      </w:r>
      <w:r>
        <w:rPr/>
        <w:pict>
          <v:line style="position:absolute;mso-position-horizontal-relative:page;mso-position-vertical-relative:paragraph;z-index:15803392" from="35.807999pt,66.211723pt" to="475.807999pt,66.211723pt" stroked="true" strokeweight=".5pt" strokecolor="#000000">
            <v:stroke dashstyle="solid"/>
            <w10:wrap type="none"/>
          </v:line>
        </w:pict>
      </w:r>
      <w:r>
        <w:rPr>
          <w:color w:val="3397B9"/>
          <w:w w:val="99"/>
        </w:rPr>
        <w:t>Q</w:t>
      </w:r>
    </w:p>
    <w:p>
      <w:pPr>
        <w:spacing w:after="0" w:line="1496" w:lineRule="exact"/>
        <w:sectPr>
          <w:type w:val="continuous"/>
          <w:pgSz w:w="12240" w:h="15840"/>
          <w:pgMar w:top="1280" w:bottom="280" w:left="0" w:right="0"/>
        </w:sectPr>
      </w:pPr>
    </w:p>
    <w:p>
      <w:pPr>
        <w:spacing w:line="261" w:lineRule="auto" w:before="63"/>
        <w:ind w:left="3244" w:right="0" w:firstLine="0"/>
        <w:jc w:val="left"/>
        <w:rPr>
          <w:sz w:val="18"/>
        </w:rPr>
      </w:pPr>
      <w:r>
        <w:rPr/>
        <w:drawing>
          <wp:anchor distT="0" distB="0" distL="0" distR="0" allowOverlap="1" layoutInCell="1" locked="0" behindDoc="1" simplePos="0" relativeHeight="485485568">
            <wp:simplePos x="0" y="0"/>
            <wp:positionH relativeFrom="page">
              <wp:posOffset>396786</wp:posOffset>
            </wp:positionH>
            <wp:positionV relativeFrom="paragraph">
              <wp:posOffset>89362</wp:posOffset>
            </wp:positionV>
            <wp:extent cx="1399032" cy="1815084"/>
            <wp:effectExtent l="0" t="0" r="0" b="0"/>
            <wp:wrapNone/>
            <wp:docPr id="49" name="image75.png"/>
            <wp:cNvGraphicFramePr>
              <a:graphicFrameLocks noChangeAspect="1"/>
            </wp:cNvGraphicFramePr>
            <a:graphic>
              <a:graphicData uri="http://schemas.openxmlformats.org/drawingml/2006/picture">
                <pic:pic>
                  <pic:nvPicPr>
                    <pic:cNvPr id="50" name="image75.png"/>
                    <pic:cNvPicPr/>
                  </pic:nvPicPr>
                  <pic:blipFill>
                    <a:blip r:embed="rId112" cstate="print"/>
                    <a:stretch>
                      <a:fillRect/>
                    </a:stretch>
                  </pic:blipFill>
                  <pic:spPr>
                    <a:xfrm>
                      <a:off x="0" y="0"/>
                      <a:ext cx="1399032" cy="1815084"/>
                    </a:xfrm>
                    <a:prstGeom prst="rect">
                      <a:avLst/>
                    </a:prstGeom>
                  </pic:spPr>
                </pic:pic>
              </a:graphicData>
            </a:graphic>
          </wp:anchor>
        </w:drawing>
      </w:r>
      <w:r>
        <w:rPr>
          <w:color w:val="231F20"/>
          <w:spacing w:val="-3"/>
          <w:sz w:val="18"/>
        </w:rPr>
        <w:t>Colds</w:t>
      </w:r>
      <w:r>
        <w:rPr>
          <w:color w:val="231F20"/>
          <w:spacing w:val="-13"/>
          <w:sz w:val="18"/>
        </w:rPr>
        <w:t> </w:t>
      </w:r>
      <w:r>
        <w:rPr>
          <w:color w:val="231F20"/>
          <w:sz w:val="18"/>
        </w:rPr>
        <w:t>usually</w:t>
      </w:r>
      <w:r>
        <w:rPr>
          <w:color w:val="231F20"/>
          <w:spacing w:val="-12"/>
          <w:sz w:val="18"/>
        </w:rPr>
        <w:t> </w:t>
      </w:r>
      <w:r>
        <w:rPr>
          <w:color w:val="231F20"/>
          <w:sz w:val="18"/>
        </w:rPr>
        <w:t>last</w:t>
      </w:r>
      <w:r>
        <w:rPr>
          <w:color w:val="231F20"/>
          <w:spacing w:val="-12"/>
          <w:sz w:val="18"/>
        </w:rPr>
        <w:t> </w:t>
      </w:r>
      <w:r>
        <w:rPr>
          <w:color w:val="231F20"/>
          <w:sz w:val="18"/>
        </w:rPr>
        <w:t>for</w:t>
      </w:r>
      <w:r>
        <w:rPr>
          <w:color w:val="231F20"/>
          <w:spacing w:val="-12"/>
          <w:sz w:val="18"/>
        </w:rPr>
        <w:t> </w:t>
      </w:r>
      <w:r>
        <w:rPr>
          <w:color w:val="231F20"/>
          <w:sz w:val="18"/>
        </w:rPr>
        <w:t>three</w:t>
      </w:r>
      <w:r>
        <w:rPr>
          <w:color w:val="231F20"/>
          <w:spacing w:val="-12"/>
          <w:sz w:val="18"/>
        </w:rPr>
        <w:t> </w:t>
      </w:r>
      <w:r>
        <w:rPr>
          <w:color w:val="231F20"/>
          <w:sz w:val="18"/>
        </w:rPr>
        <w:t>to</w:t>
      </w:r>
      <w:r>
        <w:rPr>
          <w:color w:val="231F20"/>
          <w:spacing w:val="-12"/>
          <w:sz w:val="18"/>
        </w:rPr>
        <w:t> </w:t>
      </w:r>
      <w:r>
        <w:rPr>
          <w:color w:val="231F20"/>
          <w:sz w:val="18"/>
        </w:rPr>
        <w:t>ten</w:t>
      </w:r>
      <w:r>
        <w:rPr>
          <w:color w:val="231F20"/>
          <w:spacing w:val="-12"/>
          <w:sz w:val="18"/>
        </w:rPr>
        <w:t> </w:t>
      </w:r>
      <w:r>
        <w:rPr>
          <w:color w:val="231F20"/>
          <w:sz w:val="18"/>
        </w:rPr>
        <w:t>days,</w:t>
      </w:r>
      <w:r>
        <w:rPr>
          <w:color w:val="231F20"/>
          <w:spacing w:val="-12"/>
          <w:sz w:val="18"/>
        </w:rPr>
        <w:t> </w:t>
      </w:r>
      <w:r>
        <w:rPr>
          <w:color w:val="231F20"/>
          <w:sz w:val="18"/>
        </w:rPr>
        <w:t>but</w:t>
      </w:r>
      <w:r>
        <w:rPr>
          <w:color w:val="231F20"/>
          <w:spacing w:val="-12"/>
          <w:sz w:val="18"/>
        </w:rPr>
        <w:t> </w:t>
      </w:r>
      <w:r>
        <w:rPr>
          <w:color w:val="231F20"/>
          <w:sz w:val="18"/>
        </w:rPr>
        <w:t>symptoms may</w:t>
      </w:r>
      <w:r>
        <w:rPr>
          <w:color w:val="231F20"/>
          <w:spacing w:val="-15"/>
          <w:sz w:val="18"/>
        </w:rPr>
        <w:t> </w:t>
      </w:r>
      <w:r>
        <w:rPr>
          <w:color w:val="231F20"/>
          <w:sz w:val="18"/>
        </w:rPr>
        <w:t>persist</w:t>
      </w:r>
      <w:r>
        <w:rPr>
          <w:color w:val="231F20"/>
          <w:spacing w:val="-15"/>
          <w:sz w:val="18"/>
        </w:rPr>
        <w:t> </w:t>
      </w:r>
      <w:r>
        <w:rPr>
          <w:color w:val="231F20"/>
          <w:sz w:val="18"/>
        </w:rPr>
        <w:t>for</w:t>
      </w:r>
      <w:r>
        <w:rPr>
          <w:color w:val="231F20"/>
          <w:spacing w:val="-15"/>
          <w:sz w:val="18"/>
        </w:rPr>
        <w:t> </w:t>
      </w:r>
      <w:r>
        <w:rPr>
          <w:color w:val="231F20"/>
          <w:sz w:val="18"/>
        </w:rPr>
        <w:t>two</w:t>
      </w:r>
      <w:r>
        <w:rPr>
          <w:color w:val="231F20"/>
          <w:spacing w:val="-15"/>
          <w:sz w:val="18"/>
        </w:rPr>
        <w:t> </w:t>
      </w:r>
      <w:r>
        <w:rPr>
          <w:color w:val="231F20"/>
          <w:sz w:val="18"/>
        </w:rPr>
        <w:t>to</w:t>
      </w:r>
      <w:r>
        <w:rPr>
          <w:color w:val="231F20"/>
          <w:spacing w:val="-15"/>
          <w:sz w:val="18"/>
        </w:rPr>
        <w:t> </w:t>
      </w:r>
      <w:r>
        <w:rPr>
          <w:color w:val="231F20"/>
          <w:sz w:val="18"/>
        </w:rPr>
        <w:t>four</w:t>
      </w:r>
      <w:r>
        <w:rPr>
          <w:color w:val="231F20"/>
          <w:spacing w:val="-15"/>
          <w:sz w:val="18"/>
        </w:rPr>
        <w:t> </w:t>
      </w:r>
      <w:r>
        <w:rPr>
          <w:color w:val="231F20"/>
          <w:sz w:val="18"/>
        </w:rPr>
        <w:t>weeks.</w:t>
      </w:r>
      <w:r>
        <w:rPr>
          <w:color w:val="231F20"/>
          <w:spacing w:val="-15"/>
          <w:sz w:val="18"/>
        </w:rPr>
        <w:t> </w:t>
      </w:r>
      <w:r>
        <w:rPr>
          <w:color w:val="231F20"/>
          <w:sz w:val="18"/>
        </w:rPr>
        <w:t>These</w:t>
      </w:r>
      <w:r>
        <w:rPr>
          <w:color w:val="231F20"/>
          <w:spacing w:val="-15"/>
          <w:sz w:val="18"/>
        </w:rPr>
        <w:t> </w:t>
      </w:r>
      <w:r>
        <w:rPr>
          <w:color w:val="231F20"/>
          <w:sz w:val="18"/>
        </w:rPr>
        <w:t>respiratory tract infections (RTI) are benign, self-limited—run a predictable</w:t>
      </w:r>
      <w:r>
        <w:rPr>
          <w:color w:val="231F20"/>
          <w:spacing w:val="-19"/>
          <w:sz w:val="18"/>
        </w:rPr>
        <w:t> </w:t>
      </w:r>
      <w:r>
        <w:rPr>
          <w:color w:val="231F20"/>
          <w:sz w:val="18"/>
        </w:rPr>
        <w:t>course—are</w:t>
      </w:r>
      <w:r>
        <w:rPr>
          <w:color w:val="231F20"/>
          <w:spacing w:val="-19"/>
          <w:sz w:val="18"/>
        </w:rPr>
        <w:t> </w:t>
      </w:r>
      <w:r>
        <w:rPr>
          <w:color w:val="231F20"/>
          <w:sz w:val="18"/>
        </w:rPr>
        <w:t>caused</w:t>
      </w:r>
      <w:r>
        <w:rPr>
          <w:color w:val="231F20"/>
          <w:spacing w:val="-18"/>
          <w:sz w:val="18"/>
        </w:rPr>
        <w:t> </w:t>
      </w:r>
      <w:r>
        <w:rPr>
          <w:color w:val="231F20"/>
          <w:sz w:val="18"/>
        </w:rPr>
        <w:t>by</w:t>
      </w:r>
      <w:r>
        <w:rPr>
          <w:color w:val="231F20"/>
          <w:spacing w:val="-19"/>
          <w:sz w:val="18"/>
        </w:rPr>
        <w:t> </w:t>
      </w:r>
      <w:r>
        <w:rPr>
          <w:color w:val="231F20"/>
          <w:sz w:val="18"/>
        </w:rPr>
        <w:t>a</w:t>
      </w:r>
      <w:r>
        <w:rPr>
          <w:color w:val="231F20"/>
          <w:spacing w:val="-18"/>
          <w:sz w:val="18"/>
        </w:rPr>
        <w:t> </w:t>
      </w:r>
      <w:r>
        <w:rPr>
          <w:color w:val="231F20"/>
          <w:sz w:val="18"/>
        </w:rPr>
        <w:t>virus</w:t>
      </w:r>
      <w:r>
        <w:rPr>
          <w:color w:val="231F20"/>
          <w:spacing w:val="-19"/>
          <w:sz w:val="18"/>
        </w:rPr>
        <w:t> </w:t>
      </w:r>
      <w:r>
        <w:rPr>
          <w:color w:val="231F20"/>
          <w:sz w:val="18"/>
        </w:rPr>
        <w:t>and</w:t>
      </w:r>
      <w:r>
        <w:rPr>
          <w:color w:val="231F20"/>
          <w:spacing w:val="-18"/>
          <w:sz w:val="18"/>
        </w:rPr>
        <w:t> </w:t>
      </w:r>
      <w:r>
        <w:rPr>
          <w:color w:val="231F20"/>
          <w:sz w:val="18"/>
        </w:rPr>
        <w:t>benefit most from treating</w:t>
      </w:r>
      <w:r>
        <w:rPr>
          <w:color w:val="231F20"/>
          <w:spacing w:val="-2"/>
          <w:sz w:val="18"/>
        </w:rPr>
        <w:t> </w:t>
      </w:r>
      <w:r>
        <w:rPr>
          <w:color w:val="231F20"/>
          <w:sz w:val="18"/>
        </w:rPr>
        <w:t>symptoms.</w:t>
      </w:r>
    </w:p>
    <w:p>
      <w:pPr>
        <w:spacing w:line="261" w:lineRule="auto" w:before="103"/>
        <w:ind w:left="3244" w:right="0" w:firstLine="0"/>
        <w:jc w:val="left"/>
        <w:rPr>
          <w:sz w:val="18"/>
        </w:rPr>
      </w:pPr>
      <w:r>
        <w:rPr>
          <w:color w:val="231F20"/>
          <w:sz w:val="18"/>
        </w:rPr>
        <w:t>Antibiotics are used to treat bacterial infection. </w:t>
      </w:r>
      <w:r>
        <w:rPr>
          <w:color w:val="231F20"/>
          <w:spacing w:val="-2"/>
          <w:sz w:val="18"/>
        </w:rPr>
        <w:t>The </w:t>
      </w:r>
      <w:r>
        <w:rPr>
          <w:color w:val="231F20"/>
          <w:sz w:val="18"/>
        </w:rPr>
        <w:t>inappropriate</w:t>
      </w:r>
      <w:r>
        <w:rPr>
          <w:color w:val="231F20"/>
          <w:spacing w:val="-18"/>
          <w:sz w:val="18"/>
        </w:rPr>
        <w:t> </w:t>
      </w:r>
      <w:r>
        <w:rPr>
          <w:color w:val="231F20"/>
          <w:sz w:val="18"/>
        </w:rPr>
        <w:t>use</w:t>
      </w:r>
      <w:r>
        <w:rPr>
          <w:color w:val="231F20"/>
          <w:spacing w:val="-17"/>
          <w:sz w:val="18"/>
        </w:rPr>
        <w:t> </w:t>
      </w:r>
      <w:r>
        <w:rPr>
          <w:color w:val="231F20"/>
          <w:sz w:val="18"/>
        </w:rPr>
        <w:t>to</w:t>
      </w:r>
      <w:r>
        <w:rPr>
          <w:color w:val="231F20"/>
          <w:spacing w:val="-17"/>
          <w:sz w:val="18"/>
        </w:rPr>
        <w:t> </w:t>
      </w:r>
      <w:r>
        <w:rPr>
          <w:color w:val="231F20"/>
          <w:sz w:val="18"/>
        </w:rPr>
        <w:t>treat</w:t>
      </w:r>
      <w:r>
        <w:rPr>
          <w:color w:val="231F20"/>
          <w:spacing w:val="-18"/>
          <w:sz w:val="18"/>
        </w:rPr>
        <w:t> </w:t>
      </w:r>
      <w:r>
        <w:rPr>
          <w:color w:val="231F20"/>
          <w:sz w:val="18"/>
        </w:rPr>
        <w:t>a</w:t>
      </w:r>
      <w:r>
        <w:rPr>
          <w:color w:val="231F20"/>
          <w:spacing w:val="-17"/>
          <w:sz w:val="18"/>
        </w:rPr>
        <w:t> </w:t>
      </w:r>
      <w:r>
        <w:rPr>
          <w:color w:val="231F20"/>
          <w:sz w:val="18"/>
        </w:rPr>
        <w:t>viral</w:t>
      </w:r>
      <w:r>
        <w:rPr>
          <w:color w:val="231F20"/>
          <w:spacing w:val="-17"/>
          <w:sz w:val="18"/>
        </w:rPr>
        <w:t> </w:t>
      </w:r>
      <w:r>
        <w:rPr>
          <w:color w:val="231F20"/>
          <w:sz w:val="18"/>
        </w:rPr>
        <w:t>RTI</w:t>
      </w:r>
      <w:r>
        <w:rPr>
          <w:color w:val="231F20"/>
          <w:spacing w:val="-17"/>
          <w:sz w:val="18"/>
        </w:rPr>
        <w:t> </w:t>
      </w:r>
      <w:r>
        <w:rPr>
          <w:color w:val="231F20"/>
          <w:sz w:val="18"/>
        </w:rPr>
        <w:t>provides</w:t>
      </w:r>
      <w:r>
        <w:rPr>
          <w:color w:val="231F20"/>
          <w:spacing w:val="-18"/>
          <w:sz w:val="18"/>
        </w:rPr>
        <w:t> </w:t>
      </w:r>
      <w:r>
        <w:rPr>
          <w:color w:val="231F20"/>
          <w:sz w:val="18"/>
        </w:rPr>
        <w:t>no</w:t>
      </w:r>
      <w:r>
        <w:rPr>
          <w:color w:val="231F20"/>
          <w:spacing w:val="-17"/>
          <w:sz w:val="18"/>
        </w:rPr>
        <w:t> </w:t>
      </w:r>
      <w:r>
        <w:rPr>
          <w:color w:val="231F20"/>
          <w:sz w:val="18"/>
        </w:rPr>
        <w:t>benefit and only risks causing harmful side effects. Antibiotics can lead to nausea, vomiting, diarrhea, rashes, head- aches</w:t>
      </w:r>
      <w:r>
        <w:rPr>
          <w:color w:val="231F20"/>
          <w:spacing w:val="-6"/>
          <w:sz w:val="18"/>
        </w:rPr>
        <w:t> </w:t>
      </w:r>
      <w:r>
        <w:rPr>
          <w:color w:val="231F20"/>
          <w:sz w:val="18"/>
        </w:rPr>
        <w:t>and</w:t>
      </w:r>
      <w:r>
        <w:rPr>
          <w:color w:val="231F20"/>
          <w:spacing w:val="-6"/>
          <w:sz w:val="18"/>
        </w:rPr>
        <w:t> </w:t>
      </w:r>
      <w:r>
        <w:rPr>
          <w:color w:val="231F20"/>
          <w:sz w:val="18"/>
        </w:rPr>
        <w:t>more</w:t>
      </w:r>
      <w:r>
        <w:rPr>
          <w:color w:val="231F20"/>
          <w:spacing w:val="-6"/>
          <w:sz w:val="18"/>
        </w:rPr>
        <w:t> </w:t>
      </w:r>
      <w:r>
        <w:rPr>
          <w:color w:val="231F20"/>
          <w:sz w:val="18"/>
        </w:rPr>
        <w:t>serious</w:t>
      </w:r>
      <w:r>
        <w:rPr>
          <w:color w:val="231F20"/>
          <w:spacing w:val="-6"/>
          <w:sz w:val="18"/>
        </w:rPr>
        <w:t> </w:t>
      </w:r>
      <w:r>
        <w:rPr>
          <w:color w:val="231F20"/>
          <w:sz w:val="18"/>
        </w:rPr>
        <w:t>conditions,</w:t>
      </w:r>
      <w:r>
        <w:rPr>
          <w:color w:val="231F20"/>
          <w:spacing w:val="-6"/>
          <w:sz w:val="18"/>
        </w:rPr>
        <w:t> </w:t>
      </w:r>
      <w:r>
        <w:rPr>
          <w:color w:val="231F20"/>
          <w:sz w:val="18"/>
        </w:rPr>
        <w:t>including</w:t>
      </w:r>
      <w:r>
        <w:rPr>
          <w:color w:val="231F20"/>
          <w:spacing w:val="-6"/>
          <w:sz w:val="18"/>
        </w:rPr>
        <w:t> </w:t>
      </w:r>
      <w:r>
        <w:rPr>
          <w:color w:val="231F20"/>
          <w:sz w:val="18"/>
        </w:rPr>
        <w:t>heart</w:t>
      </w:r>
    </w:p>
    <w:p>
      <w:pPr>
        <w:spacing w:line="261" w:lineRule="auto" w:before="63"/>
        <w:ind w:left="242" w:right="708" w:firstLine="0"/>
        <w:jc w:val="left"/>
        <w:rPr>
          <w:sz w:val="18"/>
        </w:rPr>
      </w:pPr>
      <w:r>
        <w:rPr/>
        <w:br w:type="column"/>
      </w:r>
      <w:r>
        <w:rPr>
          <w:color w:val="231F20"/>
          <w:sz w:val="18"/>
        </w:rPr>
        <w:t>If</w:t>
      </w:r>
      <w:r>
        <w:rPr>
          <w:color w:val="231F20"/>
          <w:spacing w:val="-10"/>
          <w:sz w:val="18"/>
        </w:rPr>
        <w:t> </w:t>
      </w:r>
      <w:r>
        <w:rPr>
          <w:color w:val="231F20"/>
          <w:sz w:val="18"/>
        </w:rPr>
        <w:t>someone</w:t>
      </w:r>
      <w:r>
        <w:rPr>
          <w:color w:val="231F20"/>
          <w:spacing w:val="-10"/>
          <w:sz w:val="18"/>
        </w:rPr>
        <w:t> </w:t>
      </w:r>
      <w:r>
        <w:rPr>
          <w:color w:val="231F20"/>
          <w:sz w:val="18"/>
        </w:rPr>
        <w:t>is</w:t>
      </w:r>
      <w:r>
        <w:rPr>
          <w:color w:val="231F20"/>
          <w:spacing w:val="-10"/>
          <w:sz w:val="18"/>
        </w:rPr>
        <w:t> </w:t>
      </w:r>
      <w:r>
        <w:rPr>
          <w:color w:val="231F20"/>
          <w:sz w:val="18"/>
        </w:rPr>
        <w:t>worried</w:t>
      </w:r>
      <w:r>
        <w:rPr>
          <w:color w:val="231F20"/>
          <w:spacing w:val="-9"/>
          <w:sz w:val="18"/>
        </w:rPr>
        <w:t> </w:t>
      </w:r>
      <w:r>
        <w:rPr>
          <w:color w:val="231F20"/>
          <w:sz w:val="18"/>
        </w:rPr>
        <w:t>about</w:t>
      </w:r>
      <w:r>
        <w:rPr>
          <w:color w:val="231F20"/>
          <w:spacing w:val="-10"/>
          <w:sz w:val="18"/>
        </w:rPr>
        <w:t> </w:t>
      </w:r>
      <w:r>
        <w:rPr>
          <w:color w:val="231F20"/>
          <w:sz w:val="18"/>
        </w:rPr>
        <w:t>a</w:t>
      </w:r>
      <w:r>
        <w:rPr>
          <w:color w:val="231F20"/>
          <w:spacing w:val="-10"/>
          <w:sz w:val="18"/>
        </w:rPr>
        <w:t> </w:t>
      </w:r>
      <w:r>
        <w:rPr>
          <w:color w:val="231F20"/>
          <w:sz w:val="18"/>
        </w:rPr>
        <w:t>persistent</w:t>
      </w:r>
      <w:r>
        <w:rPr>
          <w:color w:val="231F20"/>
          <w:spacing w:val="-10"/>
          <w:sz w:val="18"/>
        </w:rPr>
        <w:t> </w:t>
      </w:r>
      <w:r>
        <w:rPr>
          <w:color w:val="231F20"/>
          <w:sz w:val="18"/>
        </w:rPr>
        <w:t>cold,</w:t>
      </w:r>
      <w:r>
        <w:rPr>
          <w:color w:val="231F20"/>
          <w:spacing w:val="-9"/>
          <w:sz w:val="18"/>
        </w:rPr>
        <w:t> </w:t>
      </w:r>
      <w:r>
        <w:rPr>
          <w:color w:val="231F20"/>
          <w:sz w:val="18"/>
        </w:rPr>
        <w:t>I</w:t>
      </w:r>
      <w:r>
        <w:rPr>
          <w:color w:val="231F20"/>
          <w:spacing w:val="-10"/>
          <w:sz w:val="18"/>
        </w:rPr>
        <w:t> </w:t>
      </w:r>
      <w:r>
        <w:rPr>
          <w:color w:val="231F20"/>
          <w:sz w:val="18"/>
        </w:rPr>
        <w:t>suggest they</w:t>
      </w:r>
      <w:r>
        <w:rPr>
          <w:color w:val="231F20"/>
          <w:spacing w:val="-17"/>
          <w:sz w:val="18"/>
        </w:rPr>
        <w:t> </w:t>
      </w:r>
      <w:r>
        <w:rPr>
          <w:color w:val="231F20"/>
          <w:sz w:val="18"/>
        </w:rPr>
        <w:t>come</w:t>
      </w:r>
      <w:r>
        <w:rPr>
          <w:color w:val="231F20"/>
          <w:spacing w:val="-18"/>
          <w:sz w:val="18"/>
        </w:rPr>
        <w:t> </w:t>
      </w:r>
      <w:r>
        <w:rPr>
          <w:color w:val="231F20"/>
          <w:sz w:val="18"/>
        </w:rPr>
        <w:t>for</w:t>
      </w:r>
      <w:r>
        <w:rPr>
          <w:color w:val="231F20"/>
          <w:spacing w:val="-17"/>
          <w:sz w:val="18"/>
        </w:rPr>
        <w:t> </w:t>
      </w:r>
      <w:r>
        <w:rPr>
          <w:color w:val="231F20"/>
          <w:sz w:val="18"/>
        </w:rPr>
        <w:t>an</w:t>
      </w:r>
      <w:r>
        <w:rPr>
          <w:color w:val="231F20"/>
          <w:spacing w:val="-17"/>
          <w:sz w:val="18"/>
        </w:rPr>
        <w:t> </w:t>
      </w:r>
      <w:r>
        <w:rPr>
          <w:color w:val="231F20"/>
          <w:sz w:val="18"/>
        </w:rPr>
        <w:t>evaluation.</w:t>
      </w:r>
      <w:r>
        <w:rPr>
          <w:color w:val="231F20"/>
          <w:spacing w:val="-17"/>
          <w:sz w:val="18"/>
        </w:rPr>
        <w:t> </w:t>
      </w:r>
      <w:r>
        <w:rPr>
          <w:color w:val="231F20"/>
          <w:sz w:val="18"/>
        </w:rPr>
        <w:t>I</w:t>
      </w:r>
      <w:r>
        <w:rPr>
          <w:color w:val="231F20"/>
          <w:spacing w:val="-17"/>
          <w:sz w:val="18"/>
        </w:rPr>
        <w:t> </w:t>
      </w:r>
      <w:r>
        <w:rPr>
          <w:color w:val="231F20"/>
          <w:sz w:val="18"/>
        </w:rPr>
        <w:t>check</w:t>
      </w:r>
      <w:r>
        <w:rPr>
          <w:color w:val="231F20"/>
          <w:spacing w:val="-17"/>
          <w:sz w:val="18"/>
        </w:rPr>
        <w:t> </w:t>
      </w:r>
      <w:r>
        <w:rPr>
          <w:color w:val="231F20"/>
          <w:sz w:val="18"/>
        </w:rPr>
        <w:t>their</w:t>
      </w:r>
      <w:r>
        <w:rPr>
          <w:color w:val="231F20"/>
          <w:spacing w:val="-17"/>
          <w:sz w:val="18"/>
        </w:rPr>
        <w:t> </w:t>
      </w:r>
      <w:r>
        <w:rPr>
          <w:color w:val="231F20"/>
          <w:sz w:val="18"/>
        </w:rPr>
        <w:t>vital</w:t>
      </w:r>
      <w:r>
        <w:rPr>
          <w:color w:val="231F20"/>
          <w:spacing w:val="-16"/>
          <w:sz w:val="18"/>
        </w:rPr>
        <w:t> </w:t>
      </w:r>
      <w:r>
        <w:rPr>
          <w:color w:val="231F20"/>
          <w:sz w:val="18"/>
        </w:rPr>
        <w:t>signs,</w:t>
      </w:r>
      <w:r>
        <w:rPr>
          <w:color w:val="231F20"/>
          <w:spacing w:val="-18"/>
          <w:sz w:val="18"/>
        </w:rPr>
        <w:t> </w:t>
      </w:r>
      <w:r>
        <w:rPr>
          <w:color w:val="231F20"/>
          <w:sz w:val="18"/>
        </w:rPr>
        <w:t>per- form</w:t>
      </w:r>
      <w:r>
        <w:rPr>
          <w:color w:val="231F20"/>
          <w:spacing w:val="-11"/>
          <w:sz w:val="18"/>
        </w:rPr>
        <w:t> </w:t>
      </w:r>
      <w:r>
        <w:rPr>
          <w:color w:val="231F20"/>
          <w:sz w:val="18"/>
        </w:rPr>
        <w:t>a</w:t>
      </w:r>
      <w:r>
        <w:rPr>
          <w:color w:val="231F20"/>
          <w:spacing w:val="-11"/>
          <w:sz w:val="18"/>
        </w:rPr>
        <w:t> </w:t>
      </w:r>
      <w:r>
        <w:rPr>
          <w:color w:val="231F20"/>
          <w:sz w:val="18"/>
        </w:rPr>
        <w:t>physical</w:t>
      </w:r>
      <w:r>
        <w:rPr>
          <w:color w:val="231F20"/>
          <w:spacing w:val="-11"/>
          <w:sz w:val="18"/>
        </w:rPr>
        <w:t> </w:t>
      </w:r>
      <w:r>
        <w:rPr>
          <w:color w:val="231F20"/>
          <w:sz w:val="18"/>
        </w:rPr>
        <w:t>exam</w:t>
      </w:r>
      <w:r>
        <w:rPr>
          <w:color w:val="231F20"/>
          <w:spacing w:val="-11"/>
          <w:sz w:val="18"/>
        </w:rPr>
        <w:t> </w:t>
      </w:r>
      <w:r>
        <w:rPr>
          <w:color w:val="231F20"/>
          <w:sz w:val="18"/>
        </w:rPr>
        <w:t>and</w:t>
      </w:r>
      <w:r>
        <w:rPr>
          <w:color w:val="231F20"/>
          <w:spacing w:val="-11"/>
          <w:sz w:val="18"/>
        </w:rPr>
        <w:t> </w:t>
      </w:r>
      <w:r>
        <w:rPr>
          <w:color w:val="231F20"/>
          <w:sz w:val="18"/>
        </w:rPr>
        <w:t>make</w:t>
      </w:r>
      <w:r>
        <w:rPr>
          <w:color w:val="231F20"/>
          <w:spacing w:val="-11"/>
          <w:sz w:val="18"/>
        </w:rPr>
        <w:t> </w:t>
      </w:r>
      <w:r>
        <w:rPr>
          <w:color w:val="231F20"/>
          <w:sz w:val="18"/>
        </w:rPr>
        <w:t>sure</w:t>
      </w:r>
      <w:r>
        <w:rPr>
          <w:color w:val="231F20"/>
          <w:spacing w:val="-11"/>
          <w:sz w:val="18"/>
        </w:rPr>
        <w:t> </w:t>
      </w:r>
      <w:r>
        <w:rPr>
          <w:color w:val="231F20"/>
          <w:sz w:val="18"/>
        </w:rPr>
        <w:t>they</w:t>
      </w:r>
      <w:r>
        <w:rPr>
          <w:color w:val="231F20"/>
          <w:spacing w:val="-10"/>
          <w:sz w:val="18"/>
        </w:rPr>
        <w:t> </w:t>
      </w:r>
      <w:r>
        <w:rPr>
          <w:color w:val="231F20"/>
          <w:sz w:val="18"/>
        </w:rPr>
        <w:t>do</w:t>
      </w:r>
      <w:r>
        <w:rPr>
          <w:color w:val="231F20"/>
          <w:spacing w:val="-11"/>
          <w:sz w:val="18"/>
        </w:rPr>
        <w:t> </w:t>
      </w:r>
      <w:r>
        <w:rPr>
          <w:color w:val="231F20"/>
          <w:sz w:val="18"/>
        </w:rPr>
        <w:t>not</w:t>
      </w:r>
      <w:r>
        <w:rPr>
          <w:color w:val="231F20"/>
          <w:spacing w:val="-11"/>
          <w:sz w:val="18"/>
        </w:rPr>
        <w:t> </w:t>
      </w:r>
      <w:r>
        <w:rPr>
          <w:color w:val="231F20"/>
          <w:sz w:val="18"/>
        </w:rPr>
        <w:t>have</w:t>
      </w:r>
      <w:r>
        <w:rPr>
          <w:color w:val="231F20"/>
          <w:spacing w:val="-11"/>
          <w:sz w:val="18"/>
        </w:rPr>
        <w:t> </w:t>
      </w:r>
      <w:r>
        <w:rPr>
          <w:color w:val="231F20"/>
          <w:sz w:val="18"/>
        </w:rPr>
        <w:t>a bacterial infection, such as strep throat or pneumonia. Both</w:t>
      </w:r>
      <w:r>
        <w:rPr>
          <w:color w:val="231F20"/>
          <w:spacing w:val="-15"/>
          <w:sz w:val="18"/>
        </w:rPr>
        <w:t> </w:t>
      </w:r>
      <w:r>
        <w:rPr>
          <w:color w:val="231F20"/>
          <w:sz w:val="18"/>
        </w:rPr>
        <w:t>of</w:t>
      </w:r>
      <w:r>
        <w:rPr>
          <w:color w:val="231F20"/>
          <w:spacing w:val="-14"/>
          <w:sz w:val="18"/>
        </w:rPr>
        <w:t> </w:t>
      </w:r>
      <w:r>
        <w:rPr>
          <w:color w:val="231F20"/>
          <w:sz w:val="18"/>
        </w:rPr>
        <w:t>these</w:t>
      </w:r>
      <w:r>
        <w:rPr>
          <w:color w:val="231F20"/>
          <w:spacing w:val="-14"/>
          <w:sz w:val="18"/>
        </w:rPr>
        <w:t> </w:t>
      </w:r>
      <w:r>
        <w:rPr>
          <w:color w:val="231F20"/>
          <w:sz w:val="18"/>
        </w:rPr>
        <w:t>could</w:t>
      </w:r>
      <w:r>
        <w:rPr>
          <w:color w:val="231F20"/>
          <w:spacing w:val="-14"/>
          <w:sz w:val="18"/>
        </w:rPr>
        <w:t> </w:t>
      </w:r>
      <w:r>
        <w:rPr>
          <w:color w:val="231F20"/>
          <w:sz w:val="18"/>
        </w:rPr>
        <w:t>benefit</w:t>
      </w:r>
      <w:r>
        <w:rPr>
          <w:color w:val="231F20"/>
          <w:spacing w:val="-14"/>
          <w:sz w:val="18"/>
        </w:rPr>
        <w:t> </w:t>
      </w:r>
      <w:r>
        <w:rPr>
          <w:color w:val="231F20"/>
          <w:sz w:val="18"/>
        </w:rPr>
        <w:t>from</w:t>
      </w:r>
      <w:r>
        <w:rPr>
          <w:color w:val="231F20"/>
          <w:spacing w:val="-15"/>
          <w:sz w:val="18"/>
        </w:rPr>
        <w:t> </w:t>
      </w:r>
      <w:r>
        <w:rPr>
          <w:color w:val="231F20"/>
          <w:sz w:val="18"/>
        </w:rPr>
        <w:t>antibiotic</w:t>
      </w:r>
      <w:r>
        <w:rPr>
          <w:color w:val="231F20"/>
          <w:spacing w:val="-14"/>
          <w:sz w:val="18"/>
        </w:rPr>
        <w:t> </w:t>
      </w:r>
      <w:r>
        <w:rPr>
          <w:color w:val="231F20"/>
          <w:sz w:val="18"/>
        </w:rPr>
        <w:t>treatment.</w:t>
      </w:r>
    </w:p>
    <w:p>
      <w:pPr>
        <w:spacing w:line="261" w:lineRule="auto" w:before="103"/>
        <w:ind w:left="242" w:right="708" w:firstLine="0"/>
        <w:jc w:val="left"/>
        <w:rPr>
          <w:sz w:val="18"/>
        </w:rPr>
      </w:pPr>
      <w:r>
        <w:rPr>
          <w:color w:val="231F20"/>
          <w:spacing w:val="-3"/>
          <w:sz w:val="18"/>
        </w:rPr>
        <w:t>Additionally, </w:t>
      </w:r>
      <w:r>
        <w:rPr>
          <w:color w:val="231F20"/>
          <w:sz w:val="18"/>
        </w:rPr>
        <w:t>most sinus infections are actually </w:t>
      </w:r>
      <w:r>
        <w:rPr>
          <w:color w:val="231F20"/>
          <w:spacing w:val="-2"/>
          <w:sz w:val="18"/>
        </w:rPr>
        <w:t>caused </w:t>
      </w:r>
      <w:r>
        <w:rPr>
          <w:color w:val="231F20"/>
          <w:sz w:val="18"/>
        </w:rPr>
        <w:t>by a virus and therefore don’t respond to </w:t>
      </w:r>
      <w:r>
        <w:rPr>
          <w:color w:val="231F20"/>
          <w:spacing w:val="-2"/>
          <w:sz w:val="18"/>
        </w:rPr>
        <w:t>antibiotics. </w:t>
      </w:r>
      <w:r>
        <w:rPr>
          <w:color w:val="231F20"/>
          <w:sz w:val="18"/>
        </w:rPr>
        <w:t>Also,</w:t>
      </w:r>
      <w:r>
        <w:rPr>
          <w:color w:val="231F20"/>
          <w:spacing w:val="-18"/>
          <w:sz w:val="18"/>
        </w:rPr>
        <w:t> </w:t>
      </w:r>
      <w:r>
        <w:rPr>
          <w:color w:val="231F20"/>
          <w:sz w:val="18"/>
        </w:rPr>
        <w:t>acute</w:t>
      </w:r>
      <w:r>
        <w:rPr>
          <w:color w:val="231F20"/>
          <w:spacing w:val="-17"/>
          <w:sz w:val="18"/>
        </w:rPr>
        <w:t> </w:t>
      </w:r>
      <w:r>
        <w:rPr>
          <w:color w:val="231F20"/>
          <w:sz w:val="18"/>
        </w:rPr>
        <w:t>bronchitis</w:t>
      </w:r>
      <w:r>
        <w:rPr>
          <w:color w:val="231F20"/>
          <w:spacing w:val="-18"/>
          <w:sz w:val="18"/>
        </w:rPr>
        <w:t> </w:t>
      </w:r>
      <w:r>
        <w:rPr>
          <w:color w:val="231F20"/>
          <w:sz w:val="18"/>
        </w:rPr>
        <w:t>typically</w:t>
      </w:r>
      <w:r>
        <w:rPr>
          <w:color w:val="231F20"/>
          <w:spacing w:val="-17"/>
          <w:sz w:val="18"/>
        </w:rPr>
        <w:t> </w:t>
      </w:r>
      <w:r>
        <w:rPr>
          <w:color w:val="231F20"/>
          <w:sz w:val="18"/>
        </w:rPr>
        <w:t>lasts</w:t>
      </w:r>
      <w:r>
        <w:rPr>
          <w:color w:val="231F20"/>
          <w:spacing w:val="-18"/>
          <w:sz w:val="18"/>
        </w:rPr>
        <w:t> </w:t>
      </w:r>
      <w:r>
        <w:rPr>
          <w:color w:val="231F20"/>
          <w:sz w:val="18"/>
        </w:rPr>
        <w:t>one</w:t>
      </w:r>
      <w:r>
        <w:rPr>
          <w:color w:val="231F20"/>
          <w:spacing w:val="-17"/>
          <w:sz w:val="18"/>
        </w:rPr>
        <w:t> </w:t>
      </w:r>
      <w:r>
        <w:rPr>
          <w:color w:val="231F20"/>
          <w:sz w:val="18"/>
        </w:rPr>
        <w:t>to</w:t>
      </w:r>
      <w:r>
        <w:rPr>
          <w:color w:val="231F20"/>
          <w:spacing w:val="-18"/>
          <w:sz w:val="18"/>
        </w:rPr>
        <w:t> </w:t>
      </w:r>
      <w:r>
        <w:rPr>
          <w:color w:val="231F20"/>
          <w:sz w:val="18"/>
        </w:rPr>
        <w:t>three</w:t>
      </w:r>
      <w:r>
        <w:rPr>
          <w:color w:val="231F20"/>
          <w:spacing w:val="-17"/>
          <w:sz w:val="18"/>
        </w:rPr>
        <w:t> </w:t>
      </w:r>
      <w:r>
        <w:rPr>
          <w:color w:val="231F20"/>
          <w:spacing w:val="-2"/>
          <w:sz w:val="18"/>
        </w:rPr>
        <w:t>weeks, </w:t>
      </w:r>
      <w:r>
        <w:rPr>
          <w:color w:val="231F20"/>
          <w:sz w:val="18"/>
        </w:rPr>
        <w:t>usually</w:t>
      </w:r>
      <w:r>
        <w:rPr>
          <w:color w:val="231F20"/>
          <w:spacing w:val="-13"/>
          <w:sz w:val="18"/>
        </w:rPr>
        <w:t> </w:t>
      </w:r>
      <w:r>
        <w:rPr>
          <w:color w:val="231F20"/>
          <w:sz w:val="18"/>
        </w:rPr>
        <w:t>results</w:t>
      </w:r>
      <w:r>
        <w:rPr>
          <w:color w:val="231F20"/>
          <w:spacing w:val="-12"/>
          <w:sz w:val="18"/>
        </w:rPr>
        <w:t> </w:t>
      </w:r>
      <w:r>
        <w:rPr>
          <w:color w:val="231F20"/>
          <w:sz w:val="18"/>
        </w:rPr>
        <w:t>from</w:t>
      </w:r>
      <w:r>
        <w:rPr>
          <w:color w:val="231F20"/>
          <w:spacing w:val="-12"/>
          <w:sz w:val="18"/>
        </w:rPr>
        <w:t> </w:t>
      </w:r>
      <w:r>
        <w:rPr>
          <w:color w:val="231F20"/>
          <w:sz w:val="18"/>
        </w:rPr>
        <w:t>inflammation</w:t>
      </w:r>
      <w:r>
        <w:rPr>
          <w:color w:val="231F20"/>
          <w:spacing w:val="-12"/>
          <w:sz w:val="18"/>
        </w:rPr>
        <w:t> </w:t>
      </w:r>
      <w:r>
        <w:rPr>
          <w:color w:val="231F20"/>
          <w:sz w:val="18"/>
        </w:rPr>
        <w:t>caused</w:t>
      </w:r>
      <w:r>
        <w:rPr>
          <w:color w:val="231F20"/>
          <w:spacing w:val="-12"/>
          <w:sz w:val="18"/>
        </w:rPr>
        <w:t> </w:t>
      </w:r>
      <w:r>
        <w:rPr>
          <w:color w:val="231F20"/>
          <w:sz w:val="18"/>
        </w:rPr>
        <w:t>by</w:t>
      </w:r>
      <w:r>
        <w:rPr>
          <w:color w:val="231F20"/>
          <w:spacing w:val="-12"/>
          <w:sz w:val="18"/>
        </w:rPr>
        <w:t> </w:t>
      </w:r>
      <w:r>
        <w:rPr>
          <w:color w:val="231F20"/>
          <w:sz w:val="18"/>
        </w:rPr>
        <w:t>a</w:t>
      </w:r>
      <w:r>
        <w:rPr>
          <w:color w:val="231F20"/>
          <w:spacing w:val="-12"/>
          <w:sz w:val="18"/>
        </w:rPr>
        <w:t> </w:t>
      </w:r>
      <w:r>
        <w:rPr>
          <w:color w:val="231F20"/>
          <w:sz w:val="18"/>
        </w:rPr>
        <w:t>virus</w:t>
      </w:r>
      <w:r>
        <w:rPr>
          <w:color w:val="231F20"/>
          <w:spacing w:val="-12"/>
          <w:sz w:val="18"/>
        </w:rPr>
        <w:t> </w:t>
      </w:r>
      <w:r>
        <w:rPr>
          <w:color w:val="231F20"/>
          <w:spacing w:val="-2"/>
          <w:sz w:val="18"/>
        </w:rPr>
        <w:t>and </w:t>
      </w:r>
      <w:r>
        <w:rPr>
          <w:color w:val="231F20"/>
          <w:sz w:val="18"/>
        </w:rPr>
        <w:t>thus, antibiotics are not</w:t>
      </w:r>
      <w:r>
        <w:rPr>
          <w:color w:val="231F20"/>
          <w:spacing w:val="-4"/>
          <w:sz w:val="18"/>
        </w:rPr>
        <w:t> necessary.</w:t>
      </w:r>
    </w:p>
    <w:p>
      <w:pPr>
        <w:spacing w:after="0" w:line="261" w:lineRule="auto"/>
        <w:jc w:val="left"/>
        <w:rPr>
          <w:sz w:val="18"/>
        </w:rPr>
        <w:sectPr>
          <w:type w:val="continuous"/>
          <w:pgSz w:w="12240" w:h="15840"/>
          <w:pgMar w:top="1280" w:bottom="280" w:left="0" w:right="0"/>
          <w:cols w:num="2" w:equalWidth="0">
            <w:col w:w="7223" w:space="40"/>
            <w:col w:w="4977"/>
          </w:cols>
        </w:sectPr>
      </w:pPr>
    </w:p>
    <w:p>
      <w:pPr>
        <w:tabs>
          <w:tab w:pos="7534" w:val="left" w:leader="none"/>
          <w:tab w:pos="11474" w:val="left" w:leader="none"/>
        </w:tabs>
        <w:spacing w:before="2"/>
        <w:ind w:left="3244" w:right="0" w:firstLine="0"/>
        <w:jc w:val="left"/>
        <w:rPr>
          <w:sz w:val="18"/>
        </w:rPr>
      </w:pPr>
      <w:r>
        <w:rPr/>
        <w:pict>
          <v:line style="position:absolute;mso-position-horizontal-relative:page;mso-position-vertical-relative:paragraph;z-index:15796736" from="575.747986pt,9.406427pt" to="575.747986pt,9.406427pt" stroked="true" strokeweight="1pt" strokecolor="#58595b">
            <v:stroke dashstyle="solid"/>
            <w10:wrap type="none"/>
          </v:line>
        </w:pict>
      </w:r>
      <w:r>
        <w:rPr/>
        <w:pict>
          <v:line style="position:absolute;mso-position-horizontal-relative:page;mso-position-vertical-relative:paragraph;z-index:15797248" from="375.747986pt,9.406427pt" to="375.747986pt,9.406427pt" stroked="true" strokeweight="1pt" strokecolor="#58595b">
            <v:stroke dashstyle="solid"/>
            <w10:wrap type="none"/>
          </v:line>
        </w:pict>
      </w:r>
      <w:r>
        <w:rPr>
          <w:color w:val="231F20"/>
          <w:w w:val="95"/>
          <w:sz w:val="18"/>
        </w:rPr>
        <w:t>problems and life-threatening allergic reactions.</w:t>
      </w:r>
      <w:r>
        <w:rPr>
          <w:color w:val="231F20"/>
          <w:spacing w:val="31"/>
          <w:w w:val="95"/>
          <w:sz w:val="18"/>
        </w:rPr>
        <w:t> </w:t>
      </w:r>
      <w:r>
        <w:rPr>
          <w:color w:val="231F20"/>
          <w:spacing w:val="-4"/>
          <w:w w:val="95"/>
          <w:sz w:val="18"/>
        </w:rPr>
        <w:t>Frequent</w:t>
      </w:r>
      <w:r>
        <w:rPr>
          <w:color w:val="231F20"/>
          <w:spacing w:val="-4"/>
          <w:sz w:val="18"/>
        </w:rPr>
        <w:tab/>
      </w:r>
      <w:r>
        <w:rPr>
          <w:color w:val="231F20"/>
          <w:spacing w:val="-4"/>
          <w:w w:val="110"/>
          <w:sz w:val="18"/>
          <w:u w:val="dotted" w:color="58595B"/>
        </w:rPr>
        <w:t> </w:t>
      </w:r>
      <w:r>
        <w:rPr>
          <w:color w:val="231F20"/>
          <w:spacing w:val="-4"/>
          <w:sz w:val="18"/>
          <w:u w:val="dotted" w:color="58595B"/>
        </w:rPr>
        <w:tab/>
      </w:r>
    </w:p>
    <w:p>
      <w:pPr>
        <w:spacing w:after="0"/>
        <w:jc w:val="left"/>
        <w:rPr>
          <w:sz w:val="18"/>
        </w:rPr>
        <w:sectPr>
          <w:type w:val="continuous"/>
          <w:pgSz w:w="12240" w:h="15840"/>
          <w:pgMar w:top="1280" w:bottom="280" w:left="0" w:right="0"/>
        </w:sectPr>
      </w:pPr>
    </w:p>
    <w:p>
      <w:pPr>
        <w:spacing w:line="261" w:lineRule="auto" w:before="21"/>
        <w:ind w:left="3244" w:right="-3" w:firstLine="0"/>
        <w:jc w:val="left"/>
        <w:rPr>
          <w:sz w:val="18"/>
        </w:rPr>
      </w:pPr>
      <w:r>
        <w:rPr/>
        <w:pict>
          <v:shape style="position:absolute;margin-left:26.808001pt;margin-top:2.471327pt;width:53.5pt;height:73.4pt;mso-position-horizontal-relative:page;mso-position-vertical-relative:paragraph;z-index:-17824256" type="#_x0000_t202" filled="false" stroked="false">
            <v:textbox inset="0,0,0,0">
              <w:txbxContent>
                <w:p>
                  <w:pPr>
                    <w:spacing w:line="1464" w:lineRule="exact" w:before="0"/>
                    <w:ind w:left="0" w:right="0" w:firstLine="0"/>
                    <w:jc w:val="left"/>
                    <w:rPr>
                      <w:rFonts w:ascii="Gill Sans MT"/>
                      <w:sz w:val="130"/>
                    </w:rPr>
                  </w:pPr>
                  <w:r>
                    <w:rPr>
                      <w:rFonts w:ascii="Gill Sans MT"/>
                      <w:color w:val="3397B9"/>
                      <w:w w:val="99"/>
                      <w:sz w:val="130"/>
                    </w:rPr>
                    <w:t>Q</w:t>
                  </w:r>
                </w:p>
              </w:txbxContent>
            </v:textbox>
            <w10:wrap type="none"/>
          </v:shape>
        </w:pict>
      </w:r>
      <w:r>
        <w:rPr>
          <w:color w:val="231F20"/>
          <w:sz w:val="18"/>
        </w:rPr>
        <w:t>antibiotic</w:t>
      </w:r>
      <w:r>
        <w:rPr>
          <w:color w:val="231F20"/>
          <w:spacing w:val="-21"/>
          <w:sz w:val="18"/>
        </w:rPr>
        <w:t> </w:t>
      </w:r>
      <w:r>
        <w:rPr>
          <w:color w:val="231F20"/>
          <w:sz w:val="18"/>
        </w:rPr>
        <w:t>use</w:t>
      </w:r>
      <w:r>
        <w:rPr>
          <w:color w:val="231F20"/>
          <w:spacing w:val="-21"/>
          <w:sz w:val="18"/>
        </w:rPr>
        <w:t> </w:t>
      </w:r>
      <w:r>
        <w:rPr>
          <w:color w:val="231F20"/>
          <w:sz w:val="18"/>
        </w:rPr>
        <w:t>also</w:t>
      </w:r>
      <w:r>
        <w:rPr>
          <w:color w:val="231F20"/>
          <w:spacing w:val="-21"/>
          <w:sz w:val="18"/>
        </w:rPr>
        <w:t> </w:t>
      </w:r>
      <w:r>
        <w:rPr>
          <w:color w:val="231F20"/>
          <w:sz w:val="18"/>
        </w:rPr>
        <w:t>contributes</w:t>
      </w:r>
      <w:r>
        <w:rPr>
          <w:color w:val="231F20"/>
          <w:spacing w:val="-21"/>
          <w:sz w:val="18"/>
        </w:rPr>
        <w:t> </w:t>
      </w:r>
      <w:r>
        <w:rPr>
          <w:color w:val="231F20"/>
          <w:sz w:val="18"/>
        </w:rPr>
        <w:t>to</w:t>
      </w:r>
      <w:r>
        <w:rPr>
          <w:color w:val="231F20"/>
          <w:spacing w:val="-21"/>
          <w:sz w:val="18"/>
        </w:rPr>
        <w:t> </w:t>
      </w:r>
      <w:r>
        <w:rPr>
          <w:color w:val="231F20"/>
          <w:sz w:val="18"/>
        </w:rPr>
        <w:t>the</w:t>
      </w:r>
      <w:r>
        <w:rPr>
          <w:color w:val="231F20"/>
          <w:spacing w:val="-21"/>
          <w:sz w:val="18"/>
        </w:rPr>
        <w:t> </w:t>
      </w:r>
      <w:r>
        <w:rPr>
          <w:color w:val="231F20"/>
          <w:sz w:val="18"/>
        </w:rPr>
        <w:t>development</w:t>
      </w:r>
      <w:r>
        <w:rPr>
          <w:color w:val="231F20"/>
          <w:spacing w:val="-21"/>
          <w:sz w:val="18"/>
        </w:rPr>
        <w:t> </w:t>
      </w:r>
      <w:r>
        <w:rPr>
          <w:color w:val="231F20"/>
          <w:sz w:val="18"/>
        </w:rPr>
        <w:t>of antibiotic</w:t>
      </w:r>
      <w:r>
        <w:rPr>
          <w:color w:val="231F20"/>
          <w:spacing w:val="-1"/>
          <w:sz w:val="18"/>
        </w:rPr>
        <w:t> </w:t>
      </w:r>
      <w:r>
        <w:rPr>
          <w:color w:val="231F20"/>
          <w:sz w:val="18"/>
        </w:rPr>
        <w:t>resistance.</w:t>
      </w:r>
    </w:p>
    <w:p>
      <w:pPr>
        <w:spacing w:before="124"/>
        <w:ind w:left="465" w:right="0" w:firstLine="0"/>
        <w:jc w:val="left"/>
        <w:rPr>
          <w:rFonts w:ascii="Arial"/>
          <w:sz w:val="20"/>
        </w:rPr>
      </w:pPr>
      <w:r>
        <w:rPr/>
        <w:br w:type="column"/>
      </w:r>
      <w:r>
        <w:rPr>
          <w:rFonts w:ascii="Arial"/>
          <w:color w:val="00527C"/>
          <w:w w:val="110"/>
          <w:sz w:val="20"/>
        </w:rPr>
        <w:t>stephan goupil, do, phd</w:t>
      </w:r>
    </w:p>
    <w:p>
      <w:pPr>
        <w:spacing w:before="48"/>
        <w:ind w:left="465" w:right="0" w:firstLine="0"/>
        <w:jc w:val="left"/>
        <w:rPr>
          <w:sz w:val="18"/>
        </w:rPr>
      </w:pPr>
      <w:r>
        <w:rPr>
          <w:color w:val="00527C"/>
          <w:sz w:val="18"/>
        </w:rPr>
        <w:t>Emerson Family Medicine of Maynard</w:t>
      </w:r>
    </w:p>
    <w:p>
      <w:pPr>
        <w:spacing w:after="0"/>
        <w:jc w:val="left"/>
        <w:rPr>
          <w:sz w:val="18"/>
        </w:rPr>
        <w:sectPr>
          <w:type w:val="continuous"/>
          <w:pgSz w:w="12240" w:h="15840"/>
          <w:pgMar w:top="1280" w:bottom="280" w:left="0" w:right="0"/>
          <w:cols w:num="2" w:equalWidth="0">
            <w:col w:w="7000" w:space="40"/>
            <w:col w:w="5200"/>
          </w:cols>
        </w:sectPr>
      </w:pPr>
    </w:p>
    <w:p>
      <w:pPr>
        <w:spacing w:line="240" w:lineRule="auto" w:before="0"/>
        <w:rPr>
          <w:sz w:val="26"/>
        </w:rPr>
      </w:pPr>
    </w:p>
    <w:p>
      <w:pPr>
        <w:spacing w:before="93"/>
        <w:ind w:left="1056" w:right="0" w:firstLine="0"/>
        <w:jc w:val="left"/>
        <w:rPr>
          <w:rFonts w:ascii="Arial"/>
          <w:sz w:val="22"/>
        </w:rPr>
      </w:pPr>
      <w:r>
        <w:rPr/>
        <w:pict>
          <v:line style="position:absolute;mso-position-horizontal-relative:page;mso-position-vertical-relative:paragraph;z-index:15803904" from="35.807999pt,20.121878pt" to="475.807999pt,20.121878pt" stroked="true" strokeweight=".5pt" strokecolor="#000000">
            <v:stroke dashstyle="solid"/>
            <w10:wrap type="none"/>
          </v:line>
        </w:pict>
      </w:r>
      <w:r>
        <w:rPr>
          <w:rFonts w:ascii="Arial"/>
          <w:color w:val="F04E37"/>
          <w:w w:val="115"/>
          <w:sz w:val="22"/>
        </w:rPr>
        <w:t>I heard that the HPV vaccine is now approved for adults up to age 45. Should I get it?</w:t>
      </w:r>
    </w:p>
    <w:p>
      <w:pPr>
        <w:pStyle w:val="BodyText"/>
        <w:rPr>
          <w:rFonts w:ascii="Arial"/>
          <w:sz w:val="18"/>
        </w:rPr>
      </w:pPr>
    </w:p>
    <w:p>
      <w:pPr>
        <w:spacing w:after="0"/>
        <w:rPr>
          <w:rFonts w:ascii="Arial"/>
          <w:sz w:val="18"/>
        </w:rPr>
        <w:sectPr>
          <w:type w:val="continuous"/>
          <w:pgSz w:w="12240" w:h="15840"/>
          <w:pgMar w:top="1280" w:bottom="280" w:left="0" w:right="0"/>
        </w:sectPr>
      </w:pPr>
    </w:p>
    <w:p>
      <w:pPr>
        <w:spacing w:line="261" w:lineRule="auto" w:before="85"/>
        <w:ind w:left="3244" w:right="0" w:firstLine="0"/>
        <w:jc w:val="left"/>
        <w:rPr>
          <w:sz w:val="18"/>
        </w:rPr>
      </w:pPr>
      <w:r>
        <w:rPr/>
        <w:drawing>
          <wp:anchor distT="0" distB="0" distL="0" distR="0" allowOverlap="1" layoutInCell="1" locked="0" behindDoc="0" simplePos="0" relativeHeight="15795200">
            <wp:simplePos x="0" y="0"/>
            <wp:positionH relativeFrom="page">
              <wp:posOffset>396786</wp:posOffset>
            </wp:positionH>
            <wp:positionV relativeFrom="paragraph">
              <wp:posOffset>84789</wp:posOffset>
            </wp:positionV>
            <wp:extent cx="1399032" cy="1815084"/>
            <wp:effectExtent l="0" t="0" r="0" b="0"/>
            <wp:wrapNone/>
            <wp:docPr id="51" name="image76.png"/>
            <wp:cNvGraphicFramePr>
              <a:graphicFrameLocks noChangeAspect="1"/>
            </wp:cNvGraphicFramePr>
            <a:graphic>
              <a:graphicData uri="http://schemas.openxmlformats.org/drawingml/2006/picture">
                <pic:pic>
                  <pic:nvPicPr>
                    <pic:cNvPr id="52" name="image76.png"/>
                    <pic:cNvPicPr/>
                  </pic:nvPicPr>
                  <pic:blipFill>
                    <a:blip r:embed="rId113" cstate="print"/>
                    <a:stretch>
                      <a:fillRect/>
                    </a:stretch>
                  </pic:blipFill>
                  <pic:spPr>
                    <a:xfrm>
                      <a:off x="0" y="0"/>
                      <a:ext cx="1399032" cy="1815084"/>
                    </a:xfrm>
                    <a:prstGeom prst="rect">
                      <a:avLst/>
                    </a:prstGeom>
                  </pic:spPr>
                </pic:pic>
              </a:graphicData>
            </a:graphic>
          </wp:anchor>
        </w:drawing>
      </w:r>
      <w:r>
        <w:rPr>
          <w:color w:val="231F20"/>
          <w:sz w:val="18"/>
        </w:rPr>
        <w:t>It</w:t>
      </w:r>
      <w:r>
        <w:rPr>
          <w:color w:val="231F20"/>
          <w:spacing w:val="-10"/>
          <w:sz w:val="18"/>
        </w:rPr>
        <w:t> </w:t>
      </w:r>
      <w:r>
        <w:rPr>
          <w:color w:val="231F20"/>
          <w:sz w:val="18"/>
        </w:rPr>
        <w:t>is</w:t>
      </w:r>
      <w:r>
        <w:rPr>
          <w:color w:val="231F20"/>
          <w:spacing w:val="-10"/>
          <w:sz w:val="18"/>
        </w:rPr>
        <w:t> </w:t>
      </w:r>
      <w:r>
        <w:rPr>
          <w:color w:val="231F20"/>
          <w:sz w:val="18"/>
        </w:rPr>
        <w:t>smart</w:t>
      </w:r>
      <w:r>
        <w:rPr>
          <w:color w:val="231F20"/>
          <w:spacing w:val="-10"/>
          <w:sz w:val="18"/>
        </w:rPr>
        <w:t> </w:t>
      </w:r>
      <w:r>
        <w:rPr>
          <w:color w:val="231F20"/>
          <w:sz w:val="18"/>
        </w:rPr>
        <w:t>to</w:t>
      </w:r>
      <w:r>
        <w:rPr>
          <w:color w:val="231F20"/>
          <w:spacing w:val="-9"/>
          <w:sz w:val="18"/>
        </w:rPr>
        <w:t> </w:t>
      </w:r>
      <w:r>
        <w:rPr>
          <w:color w:val="231F20"/>
          <w:sz w:val="18"/>
        </w:rPr>
        <w:t>do</w:t>
      </w:r>
      <w:r>
        <w:rPr>
          <w:color w:val="231F20"/>
          <w:spacing w:val="-10"/>
          <w:sz w:val="18"/>
        </w:rPr>
        <w:t> </w:t>
      </w:r>
      <w:r>
        <w:rPr>
          <w:color w:val="231F20"/>
          <w:sz w:val="18"/>
        </w:rPr>
        <w:t>so,</w:t>
      </w:r>
      <w:r>
        <w:rPr>
          <w:color w:val="231F20"/>
          <w:spacing w:val="-10"/>
          <w:sz w:val="18"/>
        </w:rPr>
        <w:t> </w:t>
      </w:r>
      <w:r>
        <w:rPr>
          <w:color w:val="231F20"/>
          <w:sz w:val="18"/>
        </w:rPr>
        <w:t>because</w:t>
      </w:r>
      <w:r>
        <w:rPr>
          <w:color w:val="231F20"/>
          <w:spacing w:val="-9"/>
          <w:sz w:val="18"/>
        </w:rPr>
        <w:t> </w:t>
      </w:r>
      <w:r>
        <w:rPr>
          <w:color w:val="231F20"/>
          <w:sz w:val="18"/>
        </w:rPr>
        <w:t>the</w:t>
      </w:r>
      <w:r>
        <w:rPr>
          <w:color w:val="231F20"/>
          <w:spacing w:val="-10"/>
          <w:sz w:val="18"/>
        </w:rPr>
        <w:t> </w:t>
      </w:r>
      <w:r>
        <w:rPr>
          <w:color w:val="231F20"/>
          <w:sz w:val="18"/>
        </w:rPr>
        <w:t>vaccine</w:t>
      </w:r>
      <w:r>
        <w:rPr>
          <w:color w:val="231F20"/>
          <w:spacing w:val="-10"/>
          <w:sz w:val="18"/>
        </w:rPr>
        <w:t> </w:t>
      </w:r>
      <w:r>
        <w:rPr>
          <w:color w:val="231F20"/>
          <w:sz w:val="18"/>
        </w:rPr>
        <w:t>for</w:t>
      </w:r>
      <w:r>
        <w:rPr>
          <w:color w:val="231F20"/>
          <w:spacing w:val="-9"/>
          <w:sz w:val="18"/>
        </w:rPr>
        <w:t> </w:t>
      </w:r>
      <w:r>
        <w:rPr>
          <w:color w:val="231F20"/>
          <w:sz w:val="18"/>
        </w:rPr>
        <w:t>the</w:t>
      </w:r>
      <w:r>
        <w:rPr>
          <w:color w:val="231F20"/>
          <w:spacing w:val="-10"/>
          <w:sz w:val="18"/>
        </w:rPr>
        <w:t> </w:t>
      </w:r>
      <w:r>
        <w:rPr>
          <w:color w:val="231F20"/>
          <w:sz w:val="18"/>
        </w:rPr>
        <w:t>human papilloma virus (HPV) covers nine different high-risk strains, which can cause cancer and genital lesions in both</w:t>
      </w:r>
      <w:r>
        <w:rPr>
          <w:color w:val="231F20"/>
          <w:spacing w:val="-13"/>
          <w:sz w:val="18"/>
        </w:rPr>
        <w:t> </w:t>
      </w:r>
      <w:r>
        <w:rPr>
          <w:color w:val="231F20"/>
          <w:sz w:val="18"/>
        </w:rPr>
        <w:t>women</w:t>
      </w:r>
      <w:r>
        <w:rPr>
          <w:color w:val="231F20"/>
          <w:spacing w:val="-13"/>
          <w:sz w:val="18"/>
        </w:rPr>
        <w:t> </w:t>
      </w:r>
      <w:r>
        <w:rPr>
          <w:color w:val="231F20"/>
          <w:sz w:val="18"/>
        </w:rPr>
        <w:t>and</w:t>
      </w:r>
      <w:r>
        <w:rPr>
          <w:color w:val="231F20"/>
          <w:spacing w:val="-12"/>
          <w:sz w:val="18"/>
        </w:rPr>
        <w:t> </w:t>
      </w:r>
      <w:r>
        <w:rPr>
          <w:color w:val="231F20"/>
          <w:sz w:val="18"/>
        </w:rPr>
        <w:t>men.</w:t>
      </w:r>
      <w:r>
        <w:rPr>
          <w:color w:val="231F20"/>
          <w:spacing w:val="-13"/>
          <w:sz w:val="18"/>
        </w:rPr>
        <w:t> </w:t>
      </w:r>
      <w:r>
        <w:rPr>
          <w:color w:val="231F20"/>
          <w:sz w:val="18"/>
        </w:rPr>
        <w:t>Until</w:t>
      </w:r>
      <w:r>
        <w:rPr>
          <w:color w:val="231F20"/>
          <w:spacing w:val="-13"/>
          <w:sz w:val="18"/>
        </w:rPr>
        <w:t> </w:t>
      </w:r>
      <w:r>
        <w:rPr>
          <w:color w:val="231F20"/>
          <w:spacing w:val="-5"/>
          <w:sz w:val="18"/>
        </w:rPr>
        <w:t>now,</w:t>
      </w:r>
      <w:r>
        <w:rPr>
          <w:color w:val="231F20"/>
          <w:spacing w:val="-12"/>
          <w:sz w:val="18"/>
        </w:rPr>
        <w:t> </w:t>
      </w:r>
      <w:r>
        <w:rPr>
          <w:color w:val="231F20"/>
          <w:sz w:val="18"/>
        </w:rPr>
        <w:t>the</w:t>
      </w:r>
      <w:r>
        <w:rPr>
          <w:color w:val="231F20"/>
          <w:spacing w:val="-13"/>
          <w:sz w:val="18"/>
        </w:rPr>
        <w:t> </w:t>
      </w:r>
      <w:r>
        <w:rPr>
          <w:color w:val="231F20"/>
          <w:sz w:val="18"/>
        </w:rPr>
        <w:t>vaccine</w:t>
      </w:r>
      <w:r>
        <w:rPr>
          <w:color w:val="231F20"/>
          <w:spacing w:val="-13"/>
          <w:sz w:val="18"/>
        </w:rPr>
        <w:t> </w:t>
      </w:r>
      <w:r>
        <w:rPr>
          <w:color w:val="231F20"/>
          <w:sz w:val="18"/>
        </w:rPr>
        <w:t>was</w:t>
      </w:r>
      <w:r>
        <w:rPr>
          <w:color w:val="231F20"/>
          <w:spacing w:val="-12"/>
          <w:sz w:val="18"/>
        </w:rPr>
        <w:t> </w:t>
      </w:r>
      <w:r>
        <w:rPr>
          <w:color w:val="231F20"/>
          <w:sz w:val="18"/>
        </w:rPr>
        <w:t>only recommended</w:t>
      </w:r>
      <w:r>
        <w:rPr>
          <w:color w:val="231F20"/>
          <w:spacing w:val="-16"/>
          <w:sz w:val="18"/>
        </w:rPr>
        <w:t> </w:t>
      </w:r>
      <w:r>
        <w:rPr>
          <w:color w:val="231F20"/>
          <w:sz w:val="18"/>
        </w:rPr>
        <w:t>for</w:t>
      </w:r>
      <w:r>
        <w:rPr>
          <w:color w:val="231F20"/>
          <w:spacing w:val="-15"/>
          <w:sz w:val="18"/>
        </w:rPr>
        <w:t> </w:t>
      </w:r>
      <w:r>
        <w:rPr>
          <w:color w:val="231F20"/>
          <w:sz w:val="18"/>
        </w:rPr>
        <w:t>individuals</w:t>
      </w:r>
      <w:r>
        <w:rPr>
          <w:color w:val="231F20"/>
          <w:spacing w:val="-15"/>
          <w:sz w:val="18"/>
        </w:rPr>
        <w:t> </w:t>
      </w:r>
      <w:r>
        <w:rPr>
          <w:color w:val="231F20"/>
          <w:sz w:val="18"/>
        </w:rPr>
        <w:t>up</w:t>
      </w:r>
      <w:r>
        <w:rPr>
          <w:color w:val="231F20"/>
          <w:spacing w:val="-15"/>
          <w:sz w:val="18"/>
        </w:rPr>
        <w:t> </w:t>
      </w:r>
      <w:r>
        <w:rPr>
          <w:color w:val="231F20"/>
          <w:sz w:val="18"/>
        </w:rPr>
        <w:t>to</w:t>
      </w:r>
      <w:r>
        <w:rPr>
          <w:color w:val="231F20"/>
          <w:spacing w:val="-16"/>
          <w:sz w:val="18"/>
        </w:rPr>
        <w:t> </w:t>
      </w:r>
      <w:r>
        <w:rPr>
          <w:color w:val="231F20"/>
          <w:sz w:val="18"/>
        </w:rPr>
        <w:t>age</w:t>
      </w:r>
      <w:r>
        <w:rPr>
          <w:color w:val="231F20"/>
          <w:spacing w:val="-15"/>
          <w:sz w:val="18"/>
        </w:rPr>
        <w:t> </w:t>
      </w:r>
      <w:r>
        <w:rPr>
          <w:color w:val="231F20"/>
          <w:sz w:val="18"/>
        </w:rPr>
        <w:t>26.</w:t>
      </w:r>
      <w:r>
        <w:rPr>
          <w:color w:val="231F20"/>
          <w:spacing w:val="-15"/>
          <w:sz w:val="18"/>
        </w:rPr>
        <w:t> </w:t>
      </w:r>
      <w:r>
        <w:rPr>
          <w:color w:val="231F20"/>
          <w:spacing w:val="-7"/>
          <w:sz w:val="18"/>
        </w:rPr>
        <w:t>We</w:t>
      </w:r>
      <w:r>
        <w:rPr>
          <w:color w:val="231F20"/>
          <w:spacing w:val="-15"/>
          <w:sz w:val="18"/>
        </w:rPr>
        <w:t> </w:t>
      </w:r>
      <w:r>
        <w:rPr>
          <w:color w:val="231F20"/>
          <w:sz w:val="18"/>
        </w:rPr>
        <w:t>encour- age parents to make sure their sons and daughters receive</w:t>
      </w:r>
      <w:r>
        <w:rPr>
          <w:color w:val="231F20"/>
          <w:spacing w:val="-20"/>
          <w:sz w:val="18"/>
        </w:rPr>
        <w:t> </w:t>
      </w:r>
      <w:r>
        <w:rPr>
          <w:color w:val="231F20"/>
          <w:sz w:val="18"/>
        </w:rPr>
        <w:t>it</w:t>
      </w:r>
      <w:r>
        <w:rPr>
          <w:color w:val="231F20"/>
          <w:spacing w:val="-19"/>
          <w:sz w:val="18"/>
        </w:rPr>
        <w:t> </w:t>
      </w:r>
      <w:r>
        <w:rPr>
          <w:color w:val="231F20"/>
          <w:sz w:val="18"/>
        </w:rPr>
        <w:t>as</w:t>
      </w:r>
      <w:r>
        <w:rPr>
          <w:color w:val="231F20"/>
          <w:spacing w:val="-19"/>
          <w:sz w:val="18"/>
        </w:rPr>
        <w:t> </w:t>
      </w:r>
      <w:r>
        <w:rPr>
          <w:color w:val="231F20"/>
          <w:sz w:val="18"/>
        </w:rPr>
        <w:t>kids—before</w:t>
      </w:r>
      <w:r>
        <w:rPr>
          <w:color w:val="231F20"/>
          <w:spacing w:val="-19"/>
          <w:sz w:val="18"/>
        </w:rPr>
        <w:t> </w:t>
      </w:r>
      <w:r>
        <w:rPr>
          <w:color w:val="231F20"/>
          <w:sz w:val="18"/>
        </w:rPr>
        <w:t>they</w:t>
      </w:r>
      <w:r>
        <w:rPr>
          <w:color w:val="231F20"/>
          <w:spacing w:val="-19"/>
          <w:sz w:val="18"/>
        </w:rPr>
        <w:t> </w:t>
      </w:r>
      <w:r>
        <w:rPr>
          <w:color w:val="231F20"/>
          <w:sz w:val="18"/>
        </w:rPr>
        <w:t>become</w:t>
      </w:r>
      <w:r>
        <w:rPr>
          <w:color w:val="231F20"/>
          <w:spacing w:val="-19"/>
          <w:sz w:val="18"/>
        </w:rPr>
        <w:t> </w:t>
      </w:r>
      <w:r>
        <w:rPr>
          <w:color w:val="231F20"/>
          <w:sz w:val="18"/>
        </w:rPr>
        <w:t>sexually</w:t>
      </w:r>
      <w:r>
        <w:rPr>
          <w:color w:val="231F20"/>
          <w:spacing w:val="-19"/>
          <w:sz w:val="18"/>
        </w:rPr>
        <w:t> </w:t>
      </w:r>
      <w:r>
        <w:rPr>
          <w:color w:val="231F20"/>
          <w:sz w:val="18"/>
        </w:rPr>
        <w:t>active. HPV is transmitted through sexual</w:t>
      </w:r>
      <w:r>
        <w:rPr>
          <w:color w:val="231F20"/>
          <w:spacing w:val="-10"/>
          <w:sz w:val="18"/>
        </w:rPr>
        <w:t> </w:t>
      </w:r>
      <w:r>
        <w:rPr>
          <w:color w:val="231F20"/>
          <w:spacing w:val="-4"/>
          <w:sz w:val="18"/>
        </w:rPr>
        <w:t>activity.</w:t>
      </w:r>
    </w:p>
    <w:p>
      <w:pPr>
        <w:spacing w:before="104"/>
        <w:ind w:left="3244" w:right="0" w:firstLine="0"/>
        <w:jc w:val="left"/>
        <w:rPr>
          <w:sz w:val="18"/>
        </w:rPr>
      </w:pPr>
      <w:r>
        <w:rPr>
          <w:color w:val="231F20"/>
          <w:sz w:val="18"/>
        </w:rPr>
        <w:t>The vaccine can prevent up to 90 percent of HPV-</w:t>
      </w:r>
    </w:p>
    <w:p>
      <w:pPr>
        <w:spacing w:line="261" w:lineRule="auto" w:before="85"/>
        <w:ind w:left="293" w:right="808" w:firstLine="0"/>
        <w:jc w:val="left"/>
        <w:rPr>
          <w:sz w:val="18"/>
        </w:rPr>
      </w:pPr>
      <w:r>
        <w:rPr/>
        <w:br w:type="column"/>
      </w:r>
      <w:r>
        <w:rPr>
          <w:color w:val="231F20"/>
          <w:sz w:val="18"/>
        </w:rPr>
        <w:t>was first available, so I tell them it’s good news. Both women and men with new sexual partners would be wise</w:t>
      </w:r>
      <w:r>
        <w:rPr>
          <w:color w:val="231F20"/>
          <w:spacing w:val="-24"/>
          <w:sz w:val="18"/>
        </w:rPr>
        <w:t> </w:t>
      </w:r>
      <w:r>
        <w:rPr>
          <w:color w:val="231F20"/>
          <w:sz w:val="18"/>
        </w:rPr>
        <w:t>to</w:t>
      </w:r>
      <w:r>
        <w:rPr>
          <w:color w:val="231F20"/>
          <w:spacing w:val="-24"/>
          <w:sz w:val="18"/>
        </w:rPr>
        <w:t> </w:t>
      </w:r>
      <w:r>
        <w:rPr>
          <w:color w:val="231F20"/>
          <w:sz w:val="18"/>
        </w:rPr>
        <w:t>protect</w:t>
      </w:r>
      <w:r>
        <w:rPr>
          <w:color w:val="231F20"/>
          <w:spacing w:val="-23"/>
          <w:sz w:val="18"/>
        </w:rPr>
        <w:t> </w:t>
      </w:r>
      <w:r>
        <w:rPr>
          <w:color w:val="231F20"/>
          <w:sz w:val="18"/>
        </w:rPr>
        <w:t>themselves</w:t>
      </w:r>
      <w:r>
        <w:rPr>
          <w:color w:val="231F20"/>
          <w:spacing w:val="-24"/>
          <w:sz w:val="18"/>
        </w:rPr>
        <w:t> </w:t>
      </w:r>
      <w:r>
        <w:rPr>
          <w:color w:val="231F20"/>
          <w:sz w:val="18"/>
        </w:rPr>
        <w:t>and</w:t>
      </w:r>
      <w:r>
        <w:rPr>
          <w:color w:val="231F20"/>
          <w:spacing w:val="-24"/>
          <w:sz w:val="18"/>
        </w:rPr>
        <w:t> </w:t>
      </w:r>
      <w:r>
        <w:rPr>
          <w:color w:val="231F20"/>
          <w:sz w:val="18"/>
        </w:rPr>
        <w:t>their</w:t>
      </w:r>
      <w:r>
        <w:rPr>
          <w:color w:val="231F20"/>
          <w:spacing w:val="-23"/>
          <w:sz w:val="18"/>
        </w:rPr>
        <w:t> </w:t>
      </w:r>
      <w:r>
        <w:rPr>
          <w:color w:val="231F20"/>
          <w:sz w:val="18"/>
        </w:rPr>
        <w:t>partners</w:t>
      </w:r>
      <w:r>
        <w:rPr>
          <w:color w:val="231F20"/>
          <w:spacing w:val="-24"/>
          <w:sz w:val="18"/>
        </w:rPr>
        <w:t> </w:t>
      </w:r>
      <w:r>
        <w:rPr>
          <w:color w:val="231F20"/>
          <w:sz w:val="18"/>
        </w:rPr>
        <w:t>by</w:t>
      </w:r>
      <w:r>
        <w:rPr>
          <w:color w:val="231F20"/>
          <w:spacing w:val="-24"/>
          <w:sz w:val="18"/>
        </w:rPr>
        <w:t> </w:t>
      </w:r>
      <w:r>
        <w:rPr>
          <w:color w:val="231F20"/>
          <w:sz w:val="18"/>
        </w:rPr>
        <w:t>receiv- ing the vaccine.</w:t>
      </w:r>
    </w:p>
    <w:p>
      <w:pPr>
        <w:spacing w:line="261" w:lineRule="auto" w:before="102"/>
        <w:ind w:left="293" w:right="622" w:firstLine="0"/>
        <w:jc w:val="left"/>
        <w:rPr>
          <w:sz w:val="18"/>
        </w:rPr>
      </w:pPr>
      <w:r>
        <w:rPr>
          <w:color w:val="231F20"/>
          <w:spacing w:val="-4"/>
          <w:sz w:val="18"/>
        </w:rPr>
        <w:t>Younger</w:t>
      </w:r>
      <w:r>
        <w:rPr>
          <w:color w:val="231F20"/>
          <w:spacing w:val="-15"/>
          <w:sz w:val="18"/>
        </w:rPr>
        <w:t> </w:t>
      </w:r>
      <w:r>
        <w:rPr>
          <w:color w:val="231F20"/>
          <w:sz w:val="18"/>
        </w:rPr>
        <w:t>individuals</w:t>
      </w:r>
      <w:r>
        <w:rPr>
          <w:color w:val="231F20"/>
          <w:spacing w:val="-15"/>
          <w:sz w:val="18"/>
        </w:rPr>
        <w:t> </w:t>
      </w:r>
      <w:r>
        <w:rPr>
          <w:color w:val="231F20"/>
          <w:sz w:val="18"/>
        </w:rPr>
        <w:t>require</w:t>
      </w:r>
      <w:r>
        <w:rPr>
          <w:color w:val="231F20"/>
          <w:spacing w:val="-14"/>
          <w:sz w:val="18"/>
        </w:rPr>
        <w:t> </w:t>
      </w:r>
      <w:r>
        <w:rPr>
          <w:color w:val="231F20"/>
          <w:sz w:val="18"/>
        </w:rPr>
        <w:t>two</w:t>
      </w:r>
      <w:r>
        <w:rPr>
          <w:color w:val="231F20"/>
          <w:spacing w:val="-15"/>
          <w:sz w:val="18"/>
        </w:rPr>
        <w:t> </w:t>
      </w:r>
      <w:r>
        <w:rPr>
          <w:color w:val="231F20"/>
          <w:sz w:val="18"/>
        </w:rPr>
        <w:t>shots;</w:t>
      </w:r>
      <w:r>
        <w:rPr>
          <w:color w:val="231F20"/>
          <w:spacing w:val="-14"/>
          <w:sz w:val="18"/>
        </w:rPr>
        <w:t> </w:t>
      </w:r>
      <w:r>
        <w:rPr>
          <w:color w:val="231F20"/>
          <w:sz w:val="18"/>
        </w:rPr>
        <w:t>older</w:t>
      </w:r>
      <w:r>
        <w:rPr>
          <w:color w:val="231F20"/>
          <w:spacing w:val="-15"/>
          <w:sz w:val="18"/>
        </w:rPr>
        <w:t> </w:t>
      </w:r>
      <w:r>
        <w:rPr>
          <w:color w:val="231F20"/>
          <w:sz w:val="18"/>
        </w:rPr>
        <w:t>individuals need</w:t>
      </w:r>
      <w:r>
        <w:rPr>
          <w:color w:val="231F20"/>
          <w:spacing w:val="-12"/>
          <w:sz w:val="18"/>
        </w:rPr>
        <w:t> </w:t>
      </w:r>
      <w:r>
        <w:rPr>
          <w:color w:val="231F20"/>
          <w:sz w:val="18"/>
        </w:rPr>
        <w:t>three</w:t>
      </w:r>
      <w:r>
        <w:rPr>
          <w:color w:val="231F20"/>
          <w:spacing w:val="-12"/>
          <w:sz w:val="18"/>
        </w:rPr>
        <w:t> </w:t>
      </w:r>
      <w:r>
        <w:rPr>
          <w:color w:val="231F20"/>
          <w:sz w:val="18"/>
        </w:rPr>
        <w:t>shots.</w:t>
      </w:r>
      <w:r>
        <w:rPr>
          <w:color w:val="231F20"/>
          <w:spacing w:val="-12"/>
          <w:sz w:val="18"/>
        </w:rPr>
        <w:t> </w:t>
      </w:r>
      <w:r>
        <w:rPr>
          <w:color w:val="231F20"/>
          <w:sz w:val="18"/>
        </w:rPr>
        <w:t>Side</w:t>
      </w:r>
      <w:r>
        <w:rPr>
          <w:color w:val="231F20"/>
          <w:spacing w:val="-12"/>
          <w:sz w:val="18"/>
        </w:rPr>
        <w:t> </w:t>
      </w:r>
      <w:r>
        <w:rPr>
          <w:color w:val="231F20"/>
          <w:sz w:val="18"/>
        </w:rPr>
        <w:t>effects,</w:t>
      </w:r>
      <w:r>
        <w:rPr>
          <w:color w:val="231F20"/>
          <w:spacing w:val="-11"/>
          <w:sz w:val="18"/>
        </w:rPr>
        <w:t> </w:t>
      </w:r>
      <w:r>
        <w:rPr>
          <w:color w:val="231F20"/>
          <w:sz w:val="18"/>
        </w:rPr>
        <w:t>such</w:t>
      </w:r>
      <w:r>
        <w:rPr>
          <w:color w:val="231F20"/>
          <w:spacing w:val="-12"/>
          <w:sz w:val="18"/>
        </w:rPr>
        <w:t> </w:t>
      </w:r>
      <w:r>
        <w:rPr>
          <w:color w:val="231F20"/>
          <w:sz w:val="18"/>
        </w:rPr>
        <w:t>as</w:t>
      </w:r>
      <w:r>
        <w:rPr>
          <w:color w:val="231F20"/>
          <w:spacing w:val="-12"/>
          <w:sz w:val="18"/>
        </w:rPr>
        <w:t> </w:t>
      </w:r>
      <w:r>
        <w:rPr>
          <w:color w:val="231F20"/>
          <w:sz w:val="18"/>
        </w:rPr>
        <w:t>a</w:t>
      </w:r>
      <w:r>
        <w:rPr>
          <w:color w:val="231F20"/>
          <w:spacing w:val="-12"/>
          <w:sz w:val="18"/>
        </w:rPr>
        <w:t> </w:t>
      </w:r>
      <w:r>
        <w:rPr>
          <w:color w:val="231F20"/>
          <w:sz w:val="18"/>
        </w:rPr>
        <w:t>reaction</w:t>
      </w:r>
      <w:r>
        <w:rPr>
          <w:color w:val="231F20"/>
          <w:spacing w:val="-11"/>
          <w:sz w:val="18"/>
        </w:rPr>
        <w:t> </w:t>
      </w:r>
      <w:r>
        <w:rPr>
          <w:color w:val="231F20"/>
          <w:sz w:val="18"/>
        </w:rPr>
        <w:t>at</w:t>
      </w:r>
      <w:r>
        <w:rPr>
          <w:color w:val="231F20"/>
          <w:spacing w:val="-12"/>
          <w:sz w:val="18"/>
        </w:rPr>
        <w:t> </w:t>
      </w:r>
      <w:r>
        <w:rPr>
          <w:color w:val="231F20"/>
          <w:spacing w:val="-2"/>
          <w:sz w:val="18"/>
        </w:rPr>
        <w:t>the </w:t>
      </w:r>
      <w:r>
        <w:rPr>
          <w:color w:val="231F20"/>
          <w:sz w:val="18"/>
        </w:rPr>
        <w:t>injection site, are rare. Not all health plans cover </w:t>
      </w:r>
      <w:r>
        <w:rPr>
          <w:color w:val="231F20"/>
          <w:spacing w:val="-2"/>
          <w:sz w:val="18"/>
        </w:rPr>
        <w:t>the </w:t>
      </w:r>
      <w:r>
        <w:rPr>
          <w:color w:val="231F20"/>
          <w:sz w:val="18"/>
        </w:rPr>
        <w:t>cost</w:t>
      </w:r>
      <w:r>
        <w:rPr>
          <w:color w:val="231F20"/>
          <w:spacing w:val="-15"/>
          <w:sz w:val="18"/>
        </w:rPr>
        <w:t> </w:t>
      </w:r>
      <w:r>
        <w:rPr>
          <w:color w:val="231F20"/>
          <w:sz w:val="18"/>
        </w:rPr>
        <w:t>of</w:t>
      </w:r>
      <w:r>
        <w:rPr>
          <w:color w:val="231F20"/>
          <w:spacing w:val="-15"/>
          <w:sz w:val="18"/>
        </w:rPr>
        <w:t> </w:t>
      </w:r>
      <w:r>
        <w:rPr>
          <w:color w:val="231F20"/>
          <w:sz w:val="18"/>
        </w:rPr>
        <w:t>the</w:t>
      </w:r>
      <w:r>
        <w:rPr>
          <w:color w:val="231F20"/>
          <w:spacing w:val="-14"/>
          <w:sz w:val="18"/>
        </w:rPr>
        <w:t> </w:t>
      </w:r>
      <w:r>
        <w:rPr>
          <w:color w:val="231F20"/>
          <w:sz w:val="18"/>
        </w:rPr>
        <w:t>vaccine,</w:t>
      </w:r>
      <w:r>
        <w:rPr>
          <w:color w:val="231F20"/>
          <w:spacing w:val="-15"/>
          <w:sz w:val="18"/>
        </w:rPr>
        <w:t> </w:t>
      </w:r>
      <w:r>
        <w:rPr>
          <w:color w:val="231F20"/>
          <w:sz w:val="18"/>
        </w:rPr>
        <w:t>but</w:t>
      </w:r>
      <w:r>
        <w:rPr>
          <w:color w:val="231F20"/>
          <w:spacing w:val="-15"/>
          <w:sz w:val="18"/>
        </w:rPr>
        <w:t> </w:t>
      </w:r>
      <w:r>
        <w:rPr>
          <w:color w:val="231F20"/>
          <w:sz w:val="18"/>
        </w:rPr>
        <w:t>that</w:t>
      </w:r>
      <w:r>
        <w:rPr>
          <w:color w:val="231F20"/>
          <w:spacing w:val="-14"/>
          <w:sz w:val="18"/>
        </w:rPr>
        <w:t> </w:t>
      </w:r>
      <w:r>
        <w:rPr>
          <w:color w:val="231F20"/>
          <w:sz w:val="18"/>
        </w:rPr>
        <w:t>may</w:t>
      </w:r>
      <w:r>
        <w:rPr>
          <w:color w:val="231F20"/>
          <w:spacing w:val="-15"/>
          <w:sz w:val="18"/>
        </w:rPr>
        <w:t> </w:t>
      </w:r>
      <w:r>
        <w:rPr>
          <w:color w:val="231F20"/>
          <w:sz w:val="18"/>
        </w:rPr>
        <w:t>change</w:t>
      </w:r>
      <w:r>
        <w:rPr>
          <w:color w:val="231F20"/>
          <w:spacing w:val="-15"/>
          <w:sz w:val="18"/>
        </w:rPr>
        <w:t> </w:t>
      </w:r>
      <w:r>
        <w:rPr>
          <w:color w:val="231F20"/>
          <w:sz w:val="18"/>
        </w:rPr>
        <w:t>this</w:t>
      </w:r>
      <w:r>
        <w:rPr>
          <w:color w:val="231F20"/>
          <w:spacing w:val="-14"/>
          <w:sz w:val="18"/>
        </w:rPr>
        <w:t> </w:t>
      </w:r>
      <w:r>
        <w:rPr>
          <w:color w:val="231F20"/>
          <w:spacing w:val="-5"/>
          <w:sz w:val="18"/>
        </w:rPr>
        <w:t>year.</w:t>
      </w:r>
      <w:r>
        <w:rPr>
          <w:color w:val="231F20"/>
          <w:spacing w:val="-15"/>
          <w:sz w:val="18"/>
        </w:rPr>
        <w:t> </w:t>
      </w:r>
      <w:r>
        <w:rPr>
          <w:color w:val="231F20"/>
          <w:sz w:val="18"/>
        </w:rPr>
        <w:t>Check with</w:t>
      </w:r>
      <w:r>
        <w:rPr>
          <w:color w:val="231F20"/>
          <w:spacing w:val="-14"/>
          <w:sz w:val="18"/>
        </w:rPr>
        <w:t> </w:t>
      </w:r>
      <w:r>
        <w:rPr>
          <w:color w:val="231F20"/>
          <w:sz w:val="18"/>
        </w:rPr>
        <w:t>your</w:t>
      </w:r>
      <w:r>
        <w:rPr>
          <w:color w:val="231F20"/>
          <w:spacing w:val="-14"/>
          <w:sz w:val="18"/>
        </w:rPr>
        <w:t> </w:t>
      </w:r>
      <w:r>
        <w:rPr>
          <w:color w:val="231F20"/>
          <w:sz w:val="18"/>
        </w:rPr>
        <w:t>health</w:t>
      </w:r>
      <w:r>
        <w:rPr>
          <w:color w:val="231F20"/>
          <w:spacing w:val="-13"/>
          <w:sz w:val="18"/>
        </w:rPr>
        <w:t> </w:t>
      </w:r>
      <w:r>
        <w:rPr>
          <w:color w:val="231F20"/>
          <w:sz w:val="18"/>
        </w:rPr>
        <w:t>plan</w:t>
      </w:r>
      <w:r>
        <w:rPr>
          <w:color w:val="231F20"/>
          <w:spacing w:val="-14"/>
          <w:sz w:val="18"/>
        </w:rPr>
        <w:t> </w:t>
      </w:r>
      <w:r>
        <w:rPr>
          <w:color w:val="231F20"/>
          <w:sz w:val="18"/>
        </w:rPr>
        <w:t>before</w:t>
      </w:r>
      <w:r>
        <w:rPr>
          <w:color w:val="231F20"/>
          <w:spacing w:val="-13"/>
          <w:sz w:val="18"/>
        </w:rPr>
        <w:t> </w:t>
      </w:r>
      <w:r>
        <w:rPr>
          <w:color w:val="231F20"/>
          <w:sz w:val="18"/>
        </w:rPr>
        <w:t>making</w:t>
      </w:r>
      <w:r>
        <w:rPr>
          <w:color w:val="231F20"/>
          <w:spacing w:val="-14"/>
          <w:sz w:val="18"/>
        </w:rPr>
        <w:t> </w:t>
      </w:r>
      <w:r>
        <w:rPr>
          <w:color w:val="231F20"/>
          <w:sz w:val="18"/>
        </w:rPr>
        <w:t>the</w:t>
      </w:r>
      <w:r>
        <w:rPr>
          <w:color w:val="231F20"/>
          <w:spacing w:val="-13"/>
          <w:sz w:val="18"/>
        </w:rPr>
        <w:t> </w:t>
      </w:r>
      <w:r>
        <w:rPr>
          <w:color w:val="231F20"/>
          <w:spacing w:val="-2"/>
          <w:sz w:val="18"/>
        </w:rPr>
        <w:t>appointment.</w:t>
      </w:r>
    </w:p>
    <w:p>
      <w:pPr>
        <w:spacing w:after="0" w:line="261" w:lineRule="auto"/>
        <w:jc w:val="left"/>
        <w:rPr>
          <w:sz w:val="18"/>
        </w:rPr>
        <w:sectPr>
          <w:type w:val="continuous"/>
          <w:pgSz w:w="12240" w:h="15840"/>
          <w:pgMar w:top="1280" w:bottom="280" w:left="0" w:right="0"/>
          <w:cols w:num="2" w:equalWidth="0">
            <w:col w:w="7172" w:space="40"/>
            <w:col w:w="5028"/>
          </w:cols>
        </w:sectPr>
      </w:pPr>
    </w:p>
    <w:p>
      <w:pPr>
        <w:tabs>
          <w:tab w:pos="7534" w:val="left" w:leader="none"/>
          <w:tab w:pos="11474" w:val="left" w:leader="none"/>
        </w:tabs>
        <w:spacing w:before="2"/>
        <w:ind w:left="3244" w:right="0" w:firstLine="0"/>
        <w:jc w:val="left"/>
        <w:rPr>
          <w:sz w:val="18"/>
        </w:rPr>
      </w:pPr>
      <w:r>
        <w:rPr/>
        <w:pict>
          <v:line style="position:absolute;mso-position-horizontal-relative:page;mso-position-vertical-relative:paragraph;z-index:15797760" from="575.747986pt,9.606333pt" to="575.747986pt,9.606333pt" stroked="true" strokeweight="1pt" strokecolor="#58595b">
            <v:stroke dashstyle="solid"/>
            <w10:wrap type="none"/>
          </v:line>
        </w:pict>
      </w:r>
      <w:r>
        <w:rPr/>
        <w:pict>
          <v:line style="position:absolute;mso-position-horizontal-relative:page;mso-position-vertical-relative:paragraph;z-index:15798272" from="375.747986pt,9.606333pt" to="375.747986pt,9.606333pt" stroked="true" strokeweight="1pt" strokecolor="#58595b">
            <v:stroke dashstyle="solid"/>
            <w10:wrap type="none"/>
          </v:line>
        </w:pict>
      </w:r>
      <w:r>
        <w:rPr>
          <w:color w:val="231F20"/>
          <w:sz w:val="18"/>
        </w:rPr>
        <w:t>associated</w:t>
      </w:r>
      <w:r>
        <w:rPr>
          <w:color w:val="231F20"/>
          <w:spacing w:val="-21"/>
          <w:sz w:val="18"/>
        </w:rPr>
        <w:t> </w:t>
      </w:r>
      <w:r>
        <w:rPr>
          <w:color w:val="231F20"/>
          <w:sz w:val="18"/>
        </w:rPr>
        <w:t>cancers</w:t>
      </w:r>
      <w:r>
        <w:rPr>
          <w:color w:val="231F20"/>
          <w:spacing w:val="-21"/>
          <w:sz w:val="18"/>
        </w:rPr>
        <w:t> </w:t>
      </w:r>
      <w:r>
        <w:rPr>
          <w:color w:val="231F20"/>
          <w:sz w:val="18"/>
        </w:rPr>
        <w:t>of</w:t>
      </w:r>
      <w:r>
        <w:rPr>
          <w:color w:val="231F20"/>
          <w:spacing w:val="-20"/>
          <w:sz w:val="18"/>
        </w:rPr>
        <w:t> </w:t>
      </w:r>
      <w:r>
        <w:rPr>
          <w:color w:val="231F20"/>
          <w:sz w:val="18"/>
        </w:rPr>
        <w:t>the</w:t>
      </w:r>
      <w:r>
        <w:rPr>
          <w:color w:val="231F20"/>
          <w:spacing w:val="-21"/>
          <w:sz w:val="18"/>
        </w:rPr>
        <w:t> </w:t>
      </w:r>
      <w:r>
        <w:rPr>
          <w:color w:val="231F20"/>
          <w:sz w:val="18"/>
        </w:rPr>
        <w:t>cervix,</w:t>
      </w:r>
      <w:r>
        <w:rPr>
          <w:color w:val="231F20"/>
          <w:spacing w:val="-20"/>
          <w:sz w:val="18"/>
        </w:rPr>
        <w:t> </w:t>
      </w:r>
      <w:r>
        <w:rPr>
          <w:color w:val="231F20"/>
          <w:sz w:val="18"/>
        </w:rPr>
        <w:t>vagina,</w:t>
      </w:r>
      <w:r>
        <w:rPr>
          <w:color w:val="231F20"/>
          <w:spacing w:val="-21"/>
          <w:sz w:val="18"/>
        </w:rPr>
        <w:t> </w:t>
      </w:r>
      <w:r>
        <w:rPr>
          <w:color w:val="231F20"/>
          <w:sz w:val="18"/>
        </w:rPr>
        <w:t>vulva,</w:t>
      </w:r>
      <w:r>
        <w:rPr>
          <w:color w:val="231F20"/>
          <w:spacing w:val="-20"/>
          <w:sz w:val="18"/>
        </w:rPr>
        <w:t> </w:t>
      </w:r>
      <w:r>
        <w:rPr>
          <w:color w:val="231F20"/>
          <w:sz w:val="18"/>
        </w:rPr>
        <w:t>anus,</w:t>
        <w:tab/>
      </w:r>
      <w:r>
        <w:rPr>
          <w:color w:val="231F20"/>
          <w:w w:val="110"/>
          <w:sz w:val="18"/>
          <w:u w:val="dotted" w:color="58595B"/>
        </w:rPr>
        <w:t> </w:t>
      </w:r>
      <w:r>
        <w:rPr>
          <w:color w:val="231F20"/>
          <w:sz w:val="18"/>
          <w:u w:val="dotted" w:color="58595B"/>
        </w:rPr>
        <w:tab/>
      </w:r>
    </w:p>
    <w:p>
      <w:pPr>
        <w:spacing w:after="0"/>
        <w:jc w:val="left"/>
        <w:rPr>
          <w:sz w:val="18"/>
        </w:rPr>
        <w:sectPr>
          <w:type w:val="continuous"/>
          <w:pgSz w:w="12240" w:h="15840"/>
          <w:pgMar w:top="1280" w:bottom="280" w:left="0" w:right="0"/>
        </w:sectPr>
      </w:pPr>
    </w:p>
    <w:p>
      <w:pPr>
        <w:spacing w:line="261" w:lineRule="auto" w:before="20"/>
        <w:ind w:left="3244" w:right="0" w:firstLine="0"/>
        <w:jc w:val="left"/>
        <w:rPr>
          <w:sz w:val="18"/>
        </w:rPr>
      </w:pPr>
      <w:r>
        <w:rPr>
          <w:color w:val="231F20"/>
          <w:sz w:val="18"/>
        </w:rPr>
        <w:t>penis and parts of the throat, as well as genital </w:t>
      </w:r>
      <w:r>
        <w:rPr>
          <w:color w:val="231F20"/>
          <w:spacing w:val="-2"/>
          <w:sz w:val="18"/>
        </w:rPr>
        <w:t>warts. </w:t>
      </w:r>
      <w:r>
        <w:rPr>
          <w:color w:val="231F20"/>
          <w:sz w:val="18"/>
        </w:rPr>
        <w:t>Some</w:t>
      </w:r>
      <w:r>
        <w:rPr>
          <w:color w:val="231F20"/>
          <w:spacing w:val="-9"/>
          <w:sz w:val="18"/>
        </w:rPr>
        <w:t> </w:t>
      </w:r>
      <w:r>
        <w:rPr>
          <w:color w:val="231F20"/>
          <w:sz w:val="18"/>
        </w:rPr>
        <w:t>of</w:t>
      </w:r>
      <w:r>
        <w:rPr>
          <w:color w:val="231F20"/>
          <w:spacing w:val="-9"/>
          <w:sz w:val="18"/>
        </w:rPr>
        <w:t> </w:t>
      </w:r>
      <w:r>
        <w:rPr>
          <w:color w:val="231F20"/>
          <w:sz w:val="18"/>
        </w:rPr>
        <w:t>my</w:t>
      </w:r>
      <w:r>
        <w:rPr>
          <w:color w:val="231F20"/>
          <w:spacing w:val="-9"/>
          <w:sz w:val="18"/>
        </w:rPr>
        <w:t> </w:t>
      </w:r>
      <w:r>
        <w:rPr>
          <w:color w:val="231F20"/>
          <w:sz w:val="18"/>
        </w:rPr>
        <w:t>patients</w:t>
      </w:r>
      <w:r>
        <w:rPr>
          <w:color w:val="231F20"/>
          <w:spacing w:val="-8"/>
          <w:sz w:val="18"/>
        </w:rPr>
        <w:t> </w:t>
      </w:r>
      <w:r>
        <w:rPr>
          <w:color w:val="231F20"/>
          <w:sz w:val="18"/>
        </w:rPr>
        <w:t>missed</w:t>
      </w:r>
      <w:r>
        <w:rPr>
          <w:color w:val="231F20"/>
          <w:spacing w:val="-9"/>
          <w:sz w:val="18"/>
        </w:rPr>
        <w:t> </w:t>
      </w:r>
      <w:r>
        <w:rPr>
          <w:color w:val="231F20"/>
          <w:sz w:val="18"/>
        </w:rPr>
        <w:t>out</w:t>
      </w:r>
      <w:r>
        <w:rPr>
          <w:color w:val="231F20"/>
          <w:spacing w:val="-9"/>
          <w:sz w:val="18"/>
        </w:rPr>
        <w:t> </w:t>
      </w:r>
      <w:r>
        <w:rPr>
          <w:color w:val="231F20"/>
          <w:sz w:val="18"/>
        </w:rPr>
        <w:t>when</w:t>
      </w:r>
      <w:r>
        <w:rPr>
          <w:color w:val="231F20"/>
          <w:spacing w:val="-9"/>
          <w:sz w:val="18"/>
        </w:rPr>
        <w:t> </w:t>
      </w:r>
      <w:r>
        <w:rPr>
          <w:color w:val="231F20"/>
          <w:sz w:val="18"/>
        </w:rPr>
        <w:t>the</w:t>
      </w:r>
      <w:r>
        <w:rPr>
          <w:color w:val="231F20"/>
          <w:spacing w:val="-8"/>
          <w:sz w:val="18"/>
        </w:rPr>
        <w:t> </w:t>
      </w:r>
      <w:r>
        <w:rPr>
          <w:color w:val="231F20"/>
          <w:sz w:val="18"/>
        </w:rPr>
        <w:t>HPV</w:t>
      </w:r>
      <w:r>
        <w:rPr>
          <w:color w:val="231F20"/>
          <w:spacing w:val="-9"/>
          <w:sz w:val="18"/>
        </w:rPr>
        <w:t> </w:t>
      </w:r>
      <w:r>
        <w:rPr>
          <w:color w:val="231F20"/>
          <w:sz w:val="18"/>
        </w:rPr>
        <w:t>vaccine</w:t>
      </w:r>
    </w:p>
    <w:p>
      <w:pPr>
        <w:spacing w:before="124"/>
        <w:ind w:left="261" w:right="0" w:firstLine="0"/>
        <w:jc w:val="left"/>
        <w:rPr>
          <w:rFonts w:ascii="Arial"/>
          <w:sz w:val="20"/>
        </w:rPr>
      </w:pPr>
      <w:r>
        <w:rPr/>
        <w:br w:type="column"/>
      </w:r>
      <w:r>
        <w:rPr>
          <w:rFonts w:ascii="Arial"/>
          <w:color w:val="00527C"/>
          <w:w w:val="105"/>
          <w:sz w:val="20"/>
        </w:rPr>
        <w:t>erin sienkiewicz, md</w:t>
      </w:r>
    </w:p>
    <w:p>
      <w:pPr>
        <w:spacing w:before="48"/>
        <w:ind w:left="261" w:right="0" w:firstLine="0"/>
        <w:jc w:val="left"/>
        <w:rPr>
          <w:sz w:val="18"/>
        </w:rPr>
      </w:pPr>
      <w:r>
        <w:rPr>
          <w:color w:val="00527C"/>
          <w:sz w:val="18"/>
        </w:rPr>
        <w:t>AFA Obstetrics and Gynecology</w:t>
      </w:r>
    </w:p>
    <w:p>
      <w:pPr>
        <w:spacing w:after="0"/>
        <w:jc w:val="left"/>
        <w:rPr>
          <w:sz w:val="18"/>
        </w:rPr>
        <w:sectPr>
          <w:type w:val="continuous"/>
          <w:pgSz w:w="12240" w:h="15840"/>
          <w:pgMar w:top="1280" w:bottom="280" w:left="0" w:right="0"/>
          <w:cols w:num="2" w:equalWidth="0">
            <w:col w:w="7204" w:space="40"/>
            <w:col w:w="4996"/>
          </w:cols>
        </w:sectPr>
      </w:pPr>
    </w:p>
    <w:p>
      <w:pPr>
        <w:spacing w:line="240" w:lineRule="auto" w:before="6"/>
        <w:rPr>
          <w:sz w:val="9"/>
        </w:rPr>
      </w:pPr>
    </w:p>
    <w:p>
      <w:pPr>
        <w:spacing w:line="261" w:lineRule="auto" w:before="86"/>
        <w:ind w:left="644" w:right="0" w:firstLine="0"/>
        <w:jc w:val="left"/>
        <w:rPr>
          <w:i/>
          <w:sz w:val="18"/>
        </w:rPr>
      </w:pPr>
      <w:r>
        <w:rPr>
          <w:i/>
          <w:color w:val="231F20"/>
          <w:w w:val="95"/>
          <w:sz w:val="18"/>
        </w:rPr>
        <w:t>For more information on care at Emerson Hospital, call the toll-free Physician Referral Line: 877-9-EMERSON (877-936-3776) or visit the hospital’s website at </w:t>
      </w:r>
      <w:r>
        <w:rPr>
          <w:i/>
          <w:color w:val="231F20"/>
          <w:sz w:val="18"/>
        </w:rPr>
        <w:t>emersonhospital.org.</w:t>
      </w:r>
    </w:p>
    <w:p>
      <w:pPr>
        <w:spacing w:line="240" w:lineRule="auto" w:before="3"/>
        <w:rPr>
          <w:i/>
          <w:sz w:val="9"/>
        </w:rPr>
      </w:pPr>
    </w:p>
    <w:p>
      <w:pPr>
        <w:spacing w:before="87"/>
        <w:ind w:left="529" w:right="0" w:firstLine="0"/>
        <w:jc w:val="left"/>
        <w:rPr>
          <w:b/>
          <w:sz w:val="15"/>
        </w:rPr>
      </w:pPr>
      <w:r>
        <w:rPr/>
        <w:pict>
          <v:shape style="position:absolute;margin-left:27.6481pt;margin-top:5.018613pt;width:7.2pt;height:8.5pt;mso-position-horizontal-relative:page;mso-position-vertical-relative:paragraph;z-index:-17831936" type="#_x0000_t202" filled="false" stroked="false">
            <v:textbox inset="0,0,0,0">
              <w:txbxContent>
                <w:p>
                  <w:pPr>
                    <w:spacing w:line="169" w:lineRule="exact" w:before="0"/>
                    <w:ind w:left="0" w:right="0" w:firstLine="0"/>
                    <w:jc w:val="left"/>
                    <w:rPr>
                      <w:b/>
                      <w:sz w:val="15"/>
                    </w:rPr>
                  </w:pPr>
                  <w:r>
                    <w:rPr>
                      <w:b/>
                      <w:color w:val="FFFFFF"/>
                      <w:spacing w:val="-1"/>
                      <w:w w:val="95"/>
                      <w:sz w:val="15"/>
                    </w:rPr>
                    <w:t>10</w:t>
                  </w:r>
                </w:p>
              </w:txbxContent>
            </v:textbox>
            <w10:wrap type="none"/>
          </v:shape>
        </w:pict>
      </w:r>
      <w:r>
        <w:rPr>
          <w:b/>
          <w:color w:val="FFFFFF"/>
          <w:w w:val="110"/>
          <w:sz w:val="15"/>
          <w:shd w:fill="3397B9" w:color="auto" w:val="clear"/>
        </w:rPr>
        <w:t> </w:t>
      </w:r>
      <w:r>
        <w:rPr>
          <w:b/>
          <w:color w:val="FFFFFF"/>
          <w:sz w:val="15"/>
          <w:shd w:fill="3397B9" w:color="auto" w:val="clear"/>
        </w:rPr>
        <w:t>10</w:t>
      </w:r>
    </w:p>
    <w:p>
      <w:pPr>
        <w:spacing w:after="0"/>
        <w:jc w:val="left"/>
        <w:rPr>
          <w:sz w:val="15"/>
        </w:rPr>
        <w:sectPr>
          <w:type w:val="continuous"/>
          <w:pgSz w:w="12240" w:h="15840"/>
          <w:pgMar w:top="1280" w:bottom="280" w:left="0" w:right="0"/>
        </w:sectPr>
      </w:pPr>
    </w:p>
    <w:p>
      <w:pPr>
        <w:spacing w:before="75"/>
        <w:ind w:left="680" w:right="0" w:firstLine="0"/>
        <w:jc w:val="left"/>
        <w:rPr>
          <w:rFonts w:ascii="Times New Roman"/>
          <w:sz w:val="70"/>
        </w:rPr>
      </w:pPr>
      <w:r>
        <w:rPr>
          <w:rFonts w:ascii="Times New Roman"/>
          <w:w w:val="110"/>
          <w:sz w:val="70"/>
        </w:rPr>
        <w:t>Delivering targeted cancer treatment</w:t>
      </w:r>
    </w:p>
    <w:p>
      <w:pPr>
        <w:spacing w:before="26"/>
        <w:ind w:left="720" w:right="0" w:firstLine="0"/>
        <w:jc w:val="left"/>
        <w:rPr>
          <w:rFonts w:ascii="Lucida Sans"/>
          <w:sz w:val="33"/>
        </w:rPr>
      </w:pPr>
      <w:r>
        <w:rPr/>
        <w:pict>
          <v:shape style="position:absolute;margin-left:36.448002pt;margin-top:22.536446pt;width:540pt;height:.1pt;mso-position-horizontal-relative:page;mso-position-vertical-relative:paragraph;z-index:-15652352;mso-wrap-distance-left:0;mso-wrap-distance-right:0" coordorigin="729,451" coordsize="10800,0" path="m729,451l11529,451e" filled="false" stroked="true" strokeweight=".5pt" strokecolor="#00527c">
            <v:path arrowok="t"/>
            <v:stroke dashstyle="solid"/>
            <w10:wrap type="topAndBottom"/>
          </v:shape>
        </w:pict>
      </w:r>
      <w:r>
        <w:rPr>
          <w:rFonts w:ascii="Lucida Sans"/>
          <w:color w:val="00527C"/>
          <w:sz w:val="33"/>
        </w:rPr>
        <w:t>Stereotactic body radiation therapy provides precision</w:t>
      </w:r>
    </w:p>
    <w:p>
      <w:pPr>
        <w:pStyle w:val="BodyText"/>
        <w:spacing w:before="4"/>
        <w:rPr>
          <w:rFonts w:ascii="Lucida Sans"/>
          <w:sz w:val="12"/>
        </w:rPr>
      </w:pPr>
    </w:p>
    <w:p>
      <w:pPr>
        <w:spacing w:after="0"/>
        <w:rPr>
          <w:rFonts w:ascii="Lucida Sans"/>
          <w:sz w:val="12"/>
        </w:rPr>
        <w:sectPr>
          <w:headerReference w:type="default" r:id="rId114"/>
          <w:pgSz w:w="12240" w:h="15840"/>
          <w:pgMar w:header="0" w:footer="0" w:top="420" w:bottom="0" w:left="0" w:right="0"/>
        </w:sectPr>
      </w:pPr>
    </w:p>
    <w:p>
      <w:pPr>
        <w:pStyle w:val="BodyText"/>
        <w:spacing w:line="319" w:lineRule="auto" w:before="105"/>
        <w:ind w:left="720" w:right="-3"/>
      </w:pPr>
      <w:r>
        <w:rPr>
          <w:color w:val="231F20"/>
          <w:w w:val="115"/>
        </w:rPr>
        <w:t>Cancer</w:t>
      </w:r>
      <w:r>
        <w:rPr>
          <w:color w:val="231F20"/>
          <w:spacing w:val="-22"/>
          <w:w w:val="115"/>
        </w:rPr>
        <w:t> </w:t>
      </w:r>
      <w:r>
        <w:rPr>
          <w:color w:val="231F20"/>
          <w:w w:val="115"/>
        </w:rPr>
        <w:t>treatment</w:t>
      </w:r>
      <w:r>
        <w:rPr>
          <w:color w:val="231F20"/>
          <w:spacing w:val="-21"/>
          <w:w w:val="115"/>
        </w:rPr>
        <w:t> </w:t>
      </w:r>
      <w:r>
        <w:rPr>
          <w:color w:val="231F20"/>
          <w:w w:val="115"/>
        </w:rPr>
        <w:t>is</w:t>
      </w:r>
      <w:r>
        <w:rPr>
          <w:color w:val="231F20"/>
          <w:spacing w:val="-21"/>
          <w:w w:val="115"/>
        </w:rPr>
        <w:t> </w:t>
      </w:r>
      <w:r>
        <w:rPr>
          <w:color w:val="231F20"/>
          <w:w w:val="115"/>
        </w:rPr>
        <w:t>steadily</w:t>
      </w:r>
      <w:r>
        <w:rPr>
          <w:color w:val="231F20"/>
          <w:spacing w:val="-21"/>
          <w:w w:val="115"/>
        </w:rPr>
        <w:t> </w:t>
      </w:r>
      <w:r>
        <w:rPr>
          <w:color w:val="231F20"/>
          <w:w w:val="115"/>
        </w:rPr>
        <w:t>becoming</w:t>
      </w:r>
      <w:r>
        <w:rPr>
          <w:color w:val="231F20"/>
          <w:spacing w:val="-21"/>
          <w:w w:val="115"/>
        </w:rPr>
        <w:t> </w:t>
      </w:r>
      <w:r>
        <w:rPr>
          <w:color w:val="231F20"/>
          <w:w w:val="115"/>
        </w:rPr>
        <w:t>more</w:t>
      </w:r>
      <w:r>
        <w:rPr>
          <w:color w:val="231F20"/>
          <w:spacing w:val="-21"/>
          <w:w w:val="115"/>
        </w:rPr>
        <w:t> </w:t>
      </w:r>
      <w:r>
        <w:rPr>
          <w:color w:val="231F20"/>
          <w:w w:val="115"/>
        </w:rPr>
        <w:t>precise</w:t>
      </w:r>
      <w:r>
        <w:rPr>
          <w:color w:val="231F20"/>
          <w:spacing w:val="-21"/>
          <w:w w:val="115"/>
        </w:rPr>
        <w:t> </w:t>
      </w:r>
      <w:r>
        <w:rPr>
          <w:color w:val="231F20"/>
          <w:w w:val="115"/>
        </w:rPr>
        <w:t>by</w:t>
      </w:r>
      <w:r>
        <w:rPr>
          <w:color w:val="231F20"/>
          <w:spacing w:val="-21"/>
          <w:w w:val="115"/>
        </w:rPr>
        <w:t> </w:t>
      </w:r>
      <w:r>
        <w:rPr>
          <w:color w:val="231F20"/>
          <w:w w:val="115"/>
        </w:rPr>
        <w:t>targeting</w:t>
      </w:r>
      <w:r>
        <w:rPr>
          <w:color w:val="231F20"/>
          <w:spacing w:val="-21"/>
          <w:w w:val="115"/>
        </w:rPr>
        <w:t> </w:t>
      </w:r>
      <w:r>
        <w:rPr>
          <w:color w:val="231F20"/>
          <w:w w:val="115"/>
        </w:rPr>
        <w:t>can- cer</w:t>
      </w:r>
      <w:r>
        <w:rPr>
          <w:color w:val="231F20"/>
          <w:spacing w:val="-19"/>
          <w:w w:val="115"/>
        </w:rPr>
        <w:t> </w:t>
      </w:r>
      <w:r>
        <w:rPr>
          <w:color w:val="231F20"/>
          <w:w w:val="115"/>
        </w:rPr>
        <w:t>and</w:t>
      </w:r>
      <w:r>
        <w:rPr>
          <w:color w:val="231F20"/>
          <w:spacing w:val="-18"/>
          <w:w w:val="115"/>
        </w:rPr>
        <w:t> </w:t>
      </w:r>
      <w:r>
        <w:rPr>
          <w:color w:val="231F20"/>
          <w:w w:val="115"/>
        </w:rPr>
        <w:t>avoiding</w:t>
      </w:r>
      <w:r>
        <w:rPr>
          <w:color w:val="231F20"/>
          <w:spacing w:val="-18"/>
          <w:w w:val="115"/>
        </w:rPr>
        <w:t> </w:t>
      </w:r>
      <w:r>
        <w:rPr>
          <w:color w:val="231F20"/>
          <w:w w:val="115"/>
        </w:rPr>
        <w:t>healthy</w:t>
      </w:r>
      <w:r>
        <w:rPr>
          <w:color w:val="231F20"/>
          <w:spacing w:val="-18"/>
          <w:w w:val="115"/>
        </w:rPr>
        <w:t> </w:t>
      </w:r>
      <w:r>
        <w:rPr>
          <w:color w:val="231F20"/>
          <w:w w:val="115"/>
        </w:rPr>
        <w:t>tissue.</w:t>
      </w:r>
      <w:r>
        <w:rPr>
          <w:color w:val="231F20"/>
          <w:spacing w:val="-18"/>
          <w:w w:val="115"/>
        </w:rPr>
        <w:t> </w:t>
      </w:r>
      <w:r>
        <w:rPr>
          <w:color w:val="231F20"/>
          <w:w w:val="115"/>
        </w:rPr>
        <w:t>Stereotactic</w:t>
      </w:r>
      <w:r>
        <w:rPr>
          <w:color w:val="231F20"/>
          <w:spacing w:val="-18"/>
          <w:w w:val="115"/>
        </w:rPr>
        <w:t> </w:t>
      </w:r>
      <w:r>
        <w:rPr>
          <w:color w:val="231F20"/>
          <w:w w:val="115"/>
        </w:rPr>
        <w:t>body</w:t>
      </w:r>
      <w:r>
        <w:rPr>
          <w:color w:val="231F20"/>
          <w:spacing w:val="-18"/>
          <w:w w:val="115"/>
        </w:rPr>
        <w:t> </w:t>
      </w:r>
      <w:r>
        <w:rPr>
          <w:color w:val="231F20"/>
          <w:w w:val="115"/>
        </w:rPr>
        <w:t>radiation</w:t>
      </w:r>
      <w:r>
        <w:rPr>
          <w:color w:val="231F20"/>
          <w:spacing w:val="-18"/>
          <w:w w:val="115"/>
        </w:rPr>
        <w:t> </w:t>
      </w:r>
      <w:r>
        <w:rPr>
          <w:color w:val="231F20"/>
          <w:w w:val="115"/>
        </w:rPr>
        <w:t>(SBRT) accomplishes this by directing multiple, thin radiation beams of varying</w:t>
      </w:r>
      <w:r>
        <w:rPr>
          <w:color w:val="231F20"/>
          <w:spacing w:val="-12"/>
          <w:w w:val="115"/>
        </w:rPr>
        <w:t> </w:t>
      </w:r>
      <w:r>
        <w:rPr>
          <w:color w:val="231F20"/>
          <w:w w:val="115"/>
        </w:rPr>
        <w:t>intensities</w:t>
      </w:r>
      <w:r>
        <w:rPr>
          <w:color w:val="231F20"/>
          <w:spacing w:val="-12"/>
          <w:w w:val="115"/>
        </w:rPr>
        <w:t> </w:t>
      </w:r>
      <w:r>
        <w:rPr>
          <w:color w:val="231F20"/>
          <w:w w:val="115"/>
        </w:rPr>
        <w:t>at</w:t>
      </w:r>
      <w:r>
        <w:rPr>
          <w:color w:val="231F20"/>
          <w:spacing w:val="-11"/>
          <w:w w:val="115"/>
        </w:rPr>
        <w:t> </w:t>
      </w:r>
      <w:r>
        <w:rPr>
          <w:color w:val="231F20"/>
          <w:w w:val="115"/>
        </w:rPr>
        <w:t>a</w:t>
      </w:r>
      <w:r>
        <w:rPr>
          <w:color w:val="231F20"/>
          <w:spacing w:val="-12"/>
          <w:w w:val="115"/>
        </w:rPr>
        <w:t> </w:t>
      </w:r>
      <w:r>
        <w:rPr>
          <w:color w:val="231F20"/>
          <w:w w:val="115"/>
        </w:rPr>
        <w:t>tumor,</w:t>
      </w:r>
      <w:r>
        <w:rPr>
          <w:color w:val="231F20"/>
          <w:spacing w:val="-12"/>
          <w:w w:val="115"/>
        </w:rPr>
        <w:t> </w:t>
      </w:r>
      <w:r>
        <w:rPr>
          <w:color w:val="231F20"/>
          <w:w w:val="115"/>
        </w:rPr>
        <w:t>where</w:t>
      </w:r>
      <w:r>
        <w:rPr>
          <w:color w:val="231F20"/>
          <w:spacing w:val="-11"/>
          <w:w w:val="115"/>
        </w:rPr>
        <w:t> </w:t>
      </w:r>
      <w:r>
        <w:rPr>
          <w:color w:val="231F20"/>
          <w:w w:val="115"/>
        </w:rPr>
        <w:t>they</w:t>
      </w:r>
      <w:r>
        <w:rPr>
          <w:color w:val="231F20"/>
          <w:spacing w:val="-12"/>
          <w:w w:val="115"/>
        </w:rPr>
        <w:t> </w:t>
      </w:r>
      <w:r>
        <w:rPr>
          <w:color w:val="231F20"/>
          <w:w w:val="115"/>
        </w:rPr>
        <w:t>overlap</w:t>
      </w:r>
      <w:r>
        <w:rPr>
          <w:color w:val="231F20"/>
          <w:spacing w:val="-12"/>
          <w:w w:val="115"/>
        </w:rPr>
        <w:t> </w:t>
      </w:r>
      <w:r>
        <w:rPr>
          <w:color w:val="231F20"/>
          <w:w w:val="115"/>
        </w:rPr>
        <w:t>and</w:t>
      </w:r>
      <w:r>
        <w:rPr>
          <w:color w:val="231F20"/>
          <w:spacing w:val="-11"/>
          <w:w w:val="115"/>
        </w:rPr>
        <w:t> </w:t>
      </w:r>
      <w:r>
        <w:rPr>
          <w:color w:val="231F20"/>
          <w:w w:val="115"/>
        </w:rPr>
        <w:t>destroy</w:t>
      </w:r>
      <w:r>
        <w:rPr>
          <w:color w:val="231F20"/>
          <w:spacing w:val="-12"/>
          <w:w w:val="115"/>
        </w:rPr>
        <w:t> </w:t>
      </w:r>
      <w:r>
        <w:rPr>
          <w:color w:val="231F20"/>
          <w:w w:val="115"/>
        </w:rPr>
        <w:t>cells. Patients at the Mass General Cancer Center at Emerson Hospital- Bethke are benefitting from this</w:t>
      </w:r>
      <w:r>
        <w:rPr>
          <w:color w:val="231F20"/>
          <w:spacing w:val="-29"/>
          <w:w w:val="115"/>
        </w:rPr>
        <w:t> </w:t>
      </w:r>
      <w:r>
        <w:rPr>
          <w:color w:val="231F20"/>
          <w:w w:val="115"/>
        </w:rPr>
        <w:t>treatment.</w:t>
      </w:r>
    </w:p>
    <w:p>
      <w:pPr>
        <w:pStyle w:val="BodyText"/>
        <w:spacing w:line="319" w:lineRule="auto" w:before="100"/>
        <w:ind w:left="720" w:right="42"/>
      </w:pPr>
      <w:r>
        <w:rPr>
          <w:color w:val="231F20"/>
          <w:w w:val="110"/>
        </w:rPr>
        <w:t>It began as stereotactic radiosurgery—a way to treat brain tumors— and has found an expanding role in the treatment of other types of cancer. “We started treating lung cancer patients with SBRT earlier this year,” says John McGrath, MD, medical director of radiation on- cology. “SBRT is particularly effective for individuals who have small tumors, cannot have surgery—for example, because of poor lung function—or wish to avoid surgery.”</w:t>
      </w:r>
    </w:p>
    <w:p>
      <w:pPr>
        <w:pStyle w:val="BodyText"/>
        <w:spacing w:line="319" w:lineRule="auto" w:before="100"/>
        <w:ind w:left="720" w:right="59"/>
      </w:pPr>
      <w:r>
        <w:rPr>
          <w:color w:val="231F20"/>
          <w:w w:val="110"/>
        </w:rPr>
        <w:t>SBRT may be suggested when lung cancer has metastasized—that is, traveled to other sites in the body. A study published in 2016   showed that patients with three or fewer lung metastases who received SBRT had better post-treatment survival than those who received standard</w:t>
      </w:r>
      <w:r>
        <w:rPr>
          <w:color w:val="231F20"/>
          <w:spacing w:val="-1"/>
          <w:w w:val="110"/>
        </w:rPr>
        <w:t> </w:t>
      </w:r>
      <w:r>
        <w:rPr>
          <w:color w:val="231F20"/>
          <w:w w:val="110"/>
        </w:rPr>
        <w:t>treatment.</w:t>
      </w:r>
    </w:p>
    <w:p>
      <w:pPr>
        <w:pStyle w:val="BodyText"/>
        <w:spacing w:line="319" w:lineRule="auto" w:before="100"/>
        <w:ind w:left="720" w:right="-3"/>
      </w:pPr>
      <w:r>
        <w:rPr>
          <w:color w:val="231F20"/>
          <w:w w:val="115"/>
        </w:rPr>
        <w:t>“Patients are pleased when we tell them that SBRT requires only four</w:t>
      </w:r>
      <w:r>
        <w:rPr>
          <w:color w:val="231F20"/>
          <w:spacing w:val="-19"/>
          <w:w w:val="115"/>
        </w:rPr>
        <w:t> </w:t>
      </w:r>
      <w:r>
        <w:rPr>
          <w:color w:val="231F20"/>
          <w:w w:val="115"/>
        </w:rPr>
        <w:t>or</w:t>
      </w:r>
      <w:r>
        <w:rPr>
          <w:color w:val="231F20"/>
          <w:spacing w:val="-18"/>
          <w:w w:val="115"/>
        </w:rPr>
        <w:t> </w:t>
      </w:r>
      <w:r>
        <w:rPr>
          <w:color w:val="231F20"/>
          <w:w w:val="115"/>
        </w:rPr>
        <w:t>five</w:t>
      </w:r>
      <w:r>
        <w:rPr>
          <w:color w:val="231F20"/>
          <w:spacing w:val="-19"/>
          <w:w w:val="115"/>
        </w:rPr>
        <w:t> </w:t>
      </w:r>
      <w:r>
        <w:rPr>
          <w:color w:val="231F20"/>
          <w:w w:val="115"/>
        </w:rPr>
        <w:t>treatments,”</w:t>
      </w:r>
      <w:r>
        <w:rPr>
          <w:color w:val="231F20"/>
          <w:spacing w:val="-18"/>
          <w:w w:val="115"/>
        </w:rPr>
        <w:t> </w:t>
      </w:r>
      <w:r>
        <w:rPr>
          <w:color w:val="231F20"/>
          <w:w w:val="115"/>
        </w:rPr>
        <w:t>says</w:t>
      </w:r>
      <w:r>
        <w:rPr>
          <w:color w:val="231F20"/>
          <w:spacing w:val="-18"/>
          <w:w w:val="115"/>
        </w:rPr>
        <w:t> </w:t>
      </w:r>
      <w:r>
        <w:rPr>
          <w:color w:val="231F20"/>
          <w:w w:val="115"/>
        </w:rPr>
        <w:t>Dr.</w:t>
      </w:r>
      <w:r>
        <w:rPr>
          <w:color w:val="231F20"/>
          <w:spacing w:val="-19"/>
          <w:w w:val="115"/>
        </w:rPr>
        <w:t> </w:t>
      </w:r>
      <w:r>
        <w:rPr>
          <w:color w:val="231F20"/>
          <w:w w:val="115"/>
        </w:rPr>
        <w:t>McGrath.</w:t>
      </w:r>
      <w:r>
        <w:rPr>
          <w:color w:val="231F20"/>
          <w:spacing w:val="-18"/>
          <w:w w:val="115"/>
        </w:rPr>
        <w:t> </w:t>
      </w:r>
      <w:r>
        <w:rPr>
          <w:color w:val="231F20"/>
          <w:w w:val="115"/>
        </w:rPr>
        <w:t>This</w:t>
      </w:r>
      <w:r>
        <w:rPr>
          <w:color w:val="231F20"/>
          <w:spacing w:val="-18"/>
          <w:w w:val="115"/>
        </w:rPr>
        <w:t> </w:t>
      </w:r>
      <w:r>
        <w:rPr>
          <w:color w:val="231F20"/>
          <w:w w:val="115"/>
        </w:rPr>
        <w:t>is</w:t>
      </w:r>
      <w:r>
        <w:rPr>
          <w:color w:val="231F20"/>
          <w:spacing w:val="-19"/>
          <w:w w:val="115"/>
        </w:rPr>
        <w:t> </w:t>
      </w:r>
      <w:r>
        <w:rPr>
          <w:color w:val="231F20"/>
          <w:w w:val="115"/>
        </w:rPr>
        <w:t>much</w:t>
      </w:r>
      <w:r>
        <w:rPr>
          <w:color w:val="231F20"/>
          <w:spacing w:val="-18"/>
          <w:w w:val="115"/>
        </w:rPr>
        <w:t> </w:t>
      </w:r>
      <w:r>
        <w:rPr>
          <w:color w:val="231F20"/>
          <w:w w:val="115"/>
        </w:rPr>
        <w:t>easier</w:t>
      </w:r>
      <w:r>
        <w:rPr>
          <w:color w:val="231F20"/>
          <w:spacing w:val="-19"/>
          <w:w w:val="115"/>
        </w:rPr>
        <w:t> </w:t>
      </w:r>
      <w:r>
        <w:rPr>
          <w:color w:val="231F20"/>
          <w:w w:val="115"/>
        </w:rPr>
        <w:t>than coming for the 30 or so treatments needed to deliver an effective dose with standard radiation</w:t>
      </w:r>
      <w:r>
        <w:rPr>
          <w:color w:val="231F20"/>
          <w:spacing w:val="-16"/>
          <w:w w:val="115"/>
        </w:rPr>
        <w:t> </w:t>
      </w:r>
      <w:r>
        <w:rPr>
          <w:color w:val="231F20"/>
          <w:w w:val="115"/>
        </w:rPr>
        <w:t>therapy.</w:t>
      </w:r>
    </w:p>
    <w:p>
      <w:pPr>
        <w:pStyle w:val="BodyText"/>
        <w:spacing w:line="319" w:lineRule="auto" w:before="100"/>
        <w:ind w:left="720" w:right="-3"/>
      </w:pPr>
      <w:r>
        <w:rPr>
          <w:color w:val="231F20"/>
          <w:w w:val="115"/>
        </w:rPr>
        <w:t>The pre-treatment planning session is essentially the same, but be- hind the scenes, radiation oncology staff spend additional time on the</w:t>
      </w:r>
      <w:r>
        <w:rPr>
          <w:color w:val="231F20"/>
          <w:spacing w:val="-19"/>
          <w:w w:val="115"/>
        </w:rPr>
        <w:t> </w:t>
      </w:r>
      <w:r>
        <w:rPr>
          <w:color w:val="231F20"/>
          <w:w w:val="115"/>
        </w:rPr>
        <w:t>highly</w:t>
      </w:r>
      <w:r>
        <w:rPr>
          <w:color w:val="231F20"/>
          <w:spacing w:val="-19"/>
          <w:w w:val="115"/>
        </w:rPr>
        <w:t> </w:t>
      </w:r>
      <w:r>
        <w:rPr>
          <w:color w:val="231F20"/>
          <w:w w:val="115"/>
        </w:rPr>
        <w:t>customized,</w:t>
      </w:r>
      <w:r>
        <w:rPr>
          <w:color w:val="231F20"/>
          <w:spacing w:val="-18"/>
          <w:w w:val="115"/>
        </w:rPr>
        <w:t> </w:t>
      </w:r>
      <w:r>
        <w:rPr>
          <w:color w:val="231F20"/>
          <w:w w:val="115"/>
        </w:rPr>
        <w:t>precision</w:t>
      </w:r>
      <w:r>
        <w:rPr>
          <w:color w:val="231F20"/>
          <w:spacing w:val="-19"/>
          <w:w w:val="115"/>
        </w:rPr>
        <w:t> </w:t>
      </w:r>
      <w:r>
        <w:rPr>
          <w:color w:val="231F20"/>
          <w:w w:val="115"/>
        </w:rPr>
        <w:t>planning</w:t>
      </w:r>
      <w:r>
        <w:rPr>
          <w:color w:val="231F20"/>
          <w:spacing w:val="-18"/>
          <w:w w:val="115"/>
        </w:rPr>
        <w:t> </w:t>
      </w:r>
      <w:r>
        <w:rPr>
          <w:color w:val="231F20"/>
          <w:w w:val="115"/>
        </w:rPr>
        <w:t>that</w:t>
      </w:r>
      <w:r>
        <w:rPr>
          <w:color w:val="231F20"/>
          <w:spacing w:val="-19"/>
          <w:w w:val="115"/>
        </w:rPr>
        <w:t> </w:t>
      </w:r>
      <w:r>
        <w:rPr>
          <w:color w:val="231F20"/>
          <w:w w:val="115"/>
        </w:rPr>
        <w:t>SBRT</w:t>
      </w:r>
      <w:r>
        <w:rPr>
          <w:color w:val="231F20"/>
          <w:spacing w:val="-18"/>
          <w:w w:val="115"/>
        </w:rPr>
        <w:t> </w:t>
      </w:r>
      <w:r>
        <w:rPr>
          <w:color w:val="231F20"/>
          <w:w w:val="115"/>
        </w:rPr>
        <w:t>requires.</w:t>
      </w:r>
      <w:r>
        <w:rPr>
          <w:color w:val="231F20"/>
          <w:spacing w:val="-19"/>
          <w:w w:val="115"/>
        </w:rPr>
        <w:t> </w:t>
      </w:r>
      <w:r>
        <w:rPr>
          <w:color w:val="231F20"/>
          <w:w w:val="115"/>
        </w:rPr>
        <w:t>When it</w:t>
      </w:r>
      <w:r>
        <w:rPr>
          <w:color w:val="231F20"/>
          <w:spacing w:val="-13"/>
          <w:w w:val="115"/>
        </w:rPr>
        <w:t> </w:t>
      </w:r>
      <w:r>
        <w:rPr>
          <w:color w:val="231F20"/>
          <w:w w:val="115"/>
        </w:rPr>
        <w:t>comes</w:t>
      </w:r>
      <w:r>
        <w:rPr>
          <w:color w:val="231F20"/>
          <w:spacing w:val="-12"/>
          <w:w w:val="115"/>
        </w:rPr>
        <w:t> </w:t>
      </w:r>
      <w:r>
        <w:rPr>
          <w:color w:val="231F20"/>
          <w:w w:val="115"/>
        </w:rPr>
        <w:t>to</w:t>
      </w:r>
      <w:r>
        <w:rPr>
          <w:color w:val="231F20"/>
          <w:spacing w:val="-12"/>
          <w:w w:val="115"/>
        </w:rPr>
        <w:t> </w:t>
      </w:r>
      <w:r>
        <w:rPr>
          <w:color w:val="231F20"/>
          <w:w w:val="115"/>
        </w:rPr>
        <w:t>treating</w:t>
      </w:r>
      <w:r>
        <w:rPr>
          <w:color w:val="231F20"/>
          <w:spacing w:val="-12"/>
          <w:w w:val="115"/>
        </w:rPr>
        <w:t> </w:t>
      </w:r>
      <w:r>
        <w:rPr>
          <w:color w:val="231F20"/>
          <w:w w:val="115"/>
        </w:rPr>
        <w:t>cancer</w:t>
      </w:r>
      <w:r>
        <w:rPr>
          <w:color w:val="231F20"/>
          <w:spacing w:val="-12"/>
          <w:w w:val="115"/>
        </w:rPr>
        <w:t> </w:t>
      </w:r>
      <w:r>
        <w:rPr>
          <w:color w:val="231F20"/>
          <w:w w:val="115"/>
        </w:rPr>
        <w:t>in</w:t>
      </w:r>
      <w:r>
        <w:rPr>
          <w:color w:val="231F20"/>
          <w:spacing w:val="-12"/>
          <w:w w:val="115"/>
        </w:rPr>
        <w:t> </w:t>
      </w:r>
      <w:r>
        <w:rPr>
          <w:color w:val="231F20"/>
          <w:w w:val="115"/>
        </w:rPr>
        <w:t>the</w:t>
      </w:r>
      <w:r>
        <w:rPr>
          <w:color w:val="231F20"/>
          <w:spacing w:val="-12"/>
          <w:w w:val="115"/>
        </w:rPr>
        <w:t> </w:t>
      </w:r>
      <w:r>
        <w:rPr>
          <w:color w:val="231F20"/>
          <w:w w:val="115"/>
        </w:rPr>
        <w:t>chest,</w:t>
      </w:r>
      <w:r>
        <w:rPr>
          <w:color w:val="231F20"/>
          <w:spacing w:val="-13"/>
          <w:w w:val="115"/>
        </w:rPr>
        <w:t> </w:t>
      </w:r>
      <w:r>
        <w:rPr>
          <w:color w:val="231F20"/>
          <w:w w:val="115"/>
        </w:rPr>
        <w:t>that</w:t>
      </w:r>
      <w:r>
        <w:rPr>
          <w:color w:val="231F20"/>
          <w:spacing w:val="-12"/>
          <w:w w:val="115"/>
        </w:rPr>
        <w:t> </w:t>
      </w:r>
      <w:r>
        <w:rPr>
          <w:color w:val="231F20"/>
          <w:w w:val="115"/>
        </w:rPr>
        <w:t>includes</w:t>
      </w:r>
      <w:r>
        <w:rPr>
          <w:color w:val="231F20"/>
          <w:spacing w:val="-12"/>
          <w:w w:val="115"/>
        </w:rPr>
        <w:t> </w:t>
      </w:r>
      <w:r>
        <w:rPr>
          <w:color w:val="231F20"/>
          <w:w w:val="115"/>
        </w:rPr>
        <w:t>performing</w:t>
      </w:r>
      <w:r>
        <w:rPr>
          <w:color w:val="231F20"/>
          <w:spacing w:val="-12"/>
          <w:w w:val="115"/>
        </w:rPr>
        <w:t> </w:t>
      </w:r>
      <w:r>
        <w:rPr>
          <w:color w:val="231F20"/>
          <w:w w:val="115"/>
        </w:rPr>
        <w:t>4D CT</w:t>
      </w:r>
      <w:r>
        <w:rPr>
          <w:color w:val="231F20"/>
          <w:spacing w:val="-16"/>
          <w:w w:val="115"/>
        </w:rPr>
        <w:t> </w:t>
      </w:r>
      <w:r>
        <w:rPr>
          <w:color w:val="231F20"/>
          <w:w w:val="115"/>
        </w:rPr>
        <w:t>scanning.</w:t>
      </w:r>
      <w:r>
        <w:rPr>
          <w:color w:val="231F20"/>
          <w:spacing w:val="-15"/>
          <w:w w:val="115"/>
        </w:rPr>
        <w:t> </w:t>
      </w:r>
      <w:r>
        <w:rPr>
          <w:color w:val="231F20"/>
          <w:w w:val="115"/>
        </w:rPr>
        <w:t>“The</w:t>
      </w:r>
      <w:r>
        <w:rPr>
          <w:color w:val="231F20"/>
          <w:spacing w:val="-15"/>
          <w:w w:val="115"/>
        </w:rPr>
        <w:t> </w:t>
      </w:r>
      <w:r>
        <w:rPr>
          <w:color w:val="231F20"/>
          <w:w w:val="115"/>
        </w:rPr>
        <w:t>fourth</w:t>
      </w:r>
      <w:r>
        <w:rPr>
          <w:color w:val="231F20"/>
          <w:spacing w:val="-16"/>
          <w:w w:val="115"/>
        </w:rPr>
        <w:t> </w:t>
      </w:r>
      <w:r>
        <w:rPr>
          <w:color w:val="231F20"/>
          <w:w w:val="115"/>
        </w:rPr>
        <w:t>dimension</w:t>
      </w:r>
      <w:r>
        <w:rPr>
          <w:color w:val="231F20"/>
          <w:spacing w:val="-15"/>
          <w:w w:val="115"/>
        </w:rPr>
        <w:t> </w:t>
      </w:r>
      <w:r>
        <w:rPr>
          <w:color w:val="231F20"/>
          <w:w w:val="115"/>
        </w:rPr>
        <w:t>is</w:t>
      </w:r>
      <w:r>
        <w:rPr>
          <w:color w:val="231F20"/>
          <w:spacing w:val="-15"/>
          <w:w w:val="115"/>
        </w:rPr>
        <w:t> </w:t>
      </w:r>
      <w:r>
        <w:rPr>
          <w:color w:val="231F20"/>
          <w:w w:val="115"/>
        </w:rPr>
        <w:t>the</w:t>
      </w:r>
      <w:r>
        <w:rPr>
          <w:color w:val="231F20"/>
          <w:spacing w:val="-16"/>
          <w:w w:val="115"/>
        </w:rPr>
        <w:t> </w:t>
      </w:r>
      <w:r>
        <w:rPr>
          <w:color w:val="231F20"/>
          <w:w w:val="115"/>
        </w:rPr>
        <w:t>patient’s</w:t>
      </w:r>
      <w:r>
        <w:rPr>
          <w:color w:val="231F20"/>
          <w:spacing w:val="-15"/>
          <w:w w:val="115"/>
        </w:rPr>
        <w:t> </w:t>
      </w:r>
      <w:r>
        <w:rPr>
          <w:color w:val="231F20"/>
          <w:w w:val="115"/>
        </w:rPr>
        <w:t>breathing,”</w:t>
      </w:r>
      <w:r>
        <w:rPr>
          <w:color w:val="231F20"/>
          <w:spacing w:val="-15"/>
          <w:w w:val="115"/>
        </w:rPr>
        <w:t> </w:t>
      </w:r>
      <w:r>
        <w:rPr>
          <w:color w:val="231F20"/>
          <w:w w:val="115"/>
        </w:rPr>
        <w:t>Dr. McGrath explains. “This is especially important when cancer is lo- cated</w:t>
      </w:r>
      <w:r>
        <w:rPr>
          <w:color w:val="231F20"/>
          <w:spacing w:val="-11"/>
          <w:w w:val="115"/>
        </w:rPr>
        <w:t> </w:t>
      </w:r>
      <w:r>
        <w:rPr>
          <w:color w:val="231F20"/>
          <w:w w:val="115"/>
        </w:rPr>
        <w:t>in</w:t>
      </w:r>
      <w:r>
        <w:rPr>
          <w:color w:val="231F20"/>
          <w:spacing w:val="-10"/>
          <w:w w:val="115"/>
        </w:rPr>
        <w:t> </w:t>
      </w:r>
      <w:r>
        <w:rPr>
          <w:color w:val="231F20"/>
          <w:w w:val="115"/>
        </w:rPr>
        <w:t>the</w:t>
      </w:r>
      <w:r>
        <w:rPr>
          <w:color w:val="231F20"/>
          <w:spacing w:val="-11"/>
          <w:w w:val="115"/>
        </w:rPr>
        <w:t> </w:t>
      </w:r>
      <w:r>
        <w:rPr>
          <w:color w:val="231F20"/>
          <w:w w:val="115"/>
        </w:rPr>
        <w:t>lower</w:t>
      </w:r>
      <w:r>
        <w:rPr>
          <w:color w:val="231F20"/>
          <w:spacing w:val="-10"/>
          <w:w w:val="115"/>
        </w:rPr>
        <w:t> </w:t>
      </w:r>
      <w:r>
        <w:rPr>
          <w:color w:val="231F20"/>
          <w:w w:val="115"/>
        </w:rPr>
        <w:t>part</w:t>
      </w:r>
      <w:r>
        <w:rPr>
          <w:color w:val="231F20"/>
          <w:spacing w:val="-11"/>
          <w:w w:val="115"/>
        </w:rPr>
        <w:t> </w:t>
      </w:r>
      <w:r>
        <w:rPr>
          <w:color w:val="231F20"/>
          <w:w w:val="115"/>
        </w:rPr>
        <w:t>of</w:t>
      </w:r>
      <w:r>
        <w:rPr>
          <w:color w:val="231F20"/>
          <w:spacing w:val="-10"/>
          <w:w w:val="115"/>
        </w:rPr>
        <w:t> </w:t>
      </w:r>
      <w:r>
        <w:rPr>
          <w:color w:val="231F20"/>
          <w:w w:val="115"/>
        </w:rPr>
        <w:t>the</w:t>
      </w:r>
      <w:r>
        <w:rPr>
          <w:color w:val="231F20"/>
          <w:spacing w:val="-11"/>
          <w:w w:val="115"/>
        </w:rPr>
        <w:t> </w:t>
      </w:r>
      <w:r>
        <w:rPr>
          <w:color w:val="231F20"/>
          <w:w w:val="115"/>
        </w:rPr>
        <w:t>lung—close</w:t>
      </w:r>
      <w:r>
        <w:rPr>
          <w:color w:val="231F20"/>
          <w:spacing w:val="-10"/>
          <w:w w:val="115"/>
        </w:rPr>
        <w:t> </w:t>
      </w:r>
      <w:r>
        <w:rPr>
          <w:color w:val="231F20"/>
          <w:w w:val="115"/>
        </w:rPr>
        <w:t>to</w:t>
      </w:r>
      <w:r>
        <w:rPr>
          <w:color w:val="231F20"/>
          <w:spacing w:val="-11"/>
          <w:w w:val="115"/>
        </w:rPr>
        <w:t> </w:t>
      </w:r>
      <w:r>
        <w:rPr>
          <w:color w:val="231F20"/>
          <w:w w:val="115"/>
        </w:rPr>
        <w:t>the</w:t>
      </w:r>
      <w:r>
        <w:rPr>
          <w:color w:val="231F20"/>
          <w:spacing w:val="-10"/>
          <w:w w:val="115"/>
        </w:rPr>
        <w:t> </w:t>
      </w:r>
      <w:r>
        <w:rPr>
          <w:color w:val="231F20"/>
          <w:w w:val="115"/>
        </w:rPr>
        <w:t>heart—because</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5"/>
        </w:rPr>
      </w:pPr>
    </w:p>
    <w:p>
      <w:pPr>
        <w:spacing w:line="235" w:lineRule="auto" w:before="0"/>
        <w:ind w:left="202" w:right="884" w:firstLine="0"/>
        <w:jc w:val="left"/>
        <w:rPr>
          <w:sz w:val="16"/>
        </w:rPr>
      </w:pPr>
      <w:r>
        <w:rPr/>
        <w:drawing>
          <wp:anchor distT="0" distB="0" distL="0" distR="0" allowOverlap="1" layoutInCell="1" locked="0" behindDoc="0" simplePos="0" relativeHeight="15806464">
            <wp:simplePos x="0" y="0"/>
            <wp:positionH relativeFrom="page">
              <wp:posOffset>3962552</wp:posOffset>
            </wp:positionH>
            <wp:positionV relativeFrom="paragraph">
              <wp:posOffset>-2612324</wp:posOffset>
            </wp:positionV>
            <wp:extent cx="3809847" cy="2516162"/>
            <wp:effectExtent l="0" t="0" r="0" b="0"/>
            <wp:wrapNone/>
            <wp:docPr id="53" name="image77.jpeg"/>
            <wp:cNvGraphicFramePr>
              <a:graphicFrameLocks noChangeAspect="1"/>
            </wp:cNvGraphicFramePr>
            <a:graphic>
              <a:graphicData uri="http://schemas.openxmlformats.org/drawingml/2006/picture">
                <pic:pic>
                  <pic:nvPicPr>
                    <pic:cNvPr id="54" name="image77.jpeg"/>
                    <pic:cNvPicPr/>
                  </pic:nvPicPr>
                  <pic:blipFill>
                    <a:blip r:embed="rId115" cstate="print"/>
                    <a:stretch>
                      <a:fillRect/>
                    </a:stretch>
                  </pic:blipFill>
                  <pic:spPr>
                    <a:xfrm>
                      <a:off x="0" y="0"/>
                      <a:ext cx="3809847" cy="2516162"/>
                    </a:xfrm>
                    <a:prstGeom prst="rect">
                      <a:avLst/>
                    </a:prstGeom>
                  </pic:spPr>
                </pic:pic>
              </a:graphicData>
            </a:graphic>
          </wp:anchor>
        </w:drawing>
      </w:r>
      <w:r>
        <w:rPr>
          <w:color w:val="00527C"/>
          <w:sz w:val="16"/>
        </w:rPr>
        <w:t>John McGrath, MD, medical director of radiation oncology, and Li Xiong, PhD, DABR, physicist, review a stereotactic body radiation therapy plan.</w:t>
      </w:r>
    </w:p>
    <w:p>
      <w:pPr>
        <w:spacing w:line="240" w:lineRule="auto" w:before="8"/>
        <w:rPr>
          <w:sz w:val="18"/>
        </w:rPr>
      </w:pPr>
    </w:p>
    <w:p>
      <w:pPr>
        <w:pStyle w:val="BodyText"/>
        <w:ind w:left="207"/>
      </w:pPr>
      <w:r>
        <w:rPr>
          <w:color w:val="231F20"/>
          <w:w w:val="115"/>
        </w:rPr>
        <w:t>breathing can cause someone to move quite a bit.”</w:t>
      </w:r>
    </w:p>
    <w:p>
      <w:pPr>
        <w:pStyle w:val="BodyText"/>
        <w:spacing w:line="319" w:lineRule="auto" w:before="164"/>
        <w:ind w:left="207" w:right="884"/>
      </w:pPr>
      <w:r>
        <w:rPr>
          <w:color w:val="231F20"/>
          <w:w w:val="110"/>
        </w:rPr>
        <w:t>Before the first patient was treated with SBRT, Emerson’s physics team made sure the cancer center’s linear accelerator, which pro- vides radiation therapy, was ready. “This included measuring the beam itself,” says Dr. McGrath. “We are all aware that, with SBRT, we are providing powerful treatment to a very small area. In plan- ning a patient’s treatment, we draw a precise target volume that takes their breathing into account.”</w:t>
      </w:r>
    </w:p>
    <w:p>
      <w:pPr>
        <w:pStyle w:val="BodyText"/>
        <w:spacing w:line="319" w:lineRule="auto" w:before="101"/>
        <w:ind w:left="207" w:right="727"/>
      </w:pPr>
      <w:r>
        <w:rPr>
          <w:color w:val="231F20"/>
          <w:w w:val="115"/>
        </w:rPr>
        <w:t>Clinical</w:t>
      </w:r>
      <w:r>
        <w:rPr>
          <w:color w:val="231F20"/>
          <w:spacing w:val="-18"/>
          <w:w w:val="115"/>
        </w:rPr>
        <w:t> </w:t>
      </w:r>
      <w:r>
        <w:rPr>
          <w:color w:val="231F20"/>
          <w:w w:val="115"/>
        </w:rPr>
        <w:t>research</w:t>
      </w:r>
      <w:r>
        <w:rPr>
          <w:color w:val="231F20"/>
          <w:spacing w:val="-18"/>
          <w:w w:val="115"/>
        </w:rPr>
        <w:t> </w:t>
      </w:r>
      <w:r>
        <w:rPr>
          <w:color w:val="231F20"/>
          <w:w w:val="115"/>
        </w:rPr>
        <w:t>has</w:t>
      </w:r>
      <w:r>
        <w:rPr>
          <w:color w:val="231F20"/>
          <w:spacing w:val="-17"/>
          <w:w w:val="115"/>
        </w:rPr>
        <w:t> </w:t>
      </w:r>
      <w:r>
        <w:rPr>
          <w:color w:val="231F20"/>
          <w:w w:val="115"/>
        </w:rPr>
        <w:t>shown</w:t>
      </w:r>
      <w:r>
        <w:rPr>
          <w:color w:val="231F20"/>
          <w:spacing w:val="-18"/>
          <w:w w:val="115"/>
        </w:rPr>
        <w:t> </w:t>
      </w:r>
      <w:r>
        <w:rPr>
          <w:color w:val="231F20"/>
          <w:w w:val="115"/>
        </w:rPr>
        <w:t>that</w:t>
      </w:r>
      <w:r>
        <w:rPr>
          <w:color w:val="231F20"/>
          <w:spacing w:val="-17"/>
          <w:w w:val="115"/>
        </w:rPr>
        <w:t> </w:t>
      </w:r>
      <w:r>
        <w:rPr>
          <w:color w:val="231F20"/>
          <w:w w:val="115"/>
        </w:rPr>
        <w:t>SBRT</w:t>
      </w:r>
      <w:r>
        <w:rPr>
          <w:color w:val="231F20"/>
          <w:spacing w:val="-18"/>
          <w:w w:val="115"/>
        </w:rPr>
        <w:t> </w:t>
      </w:r>
      <w:r>
        <w:rPr>
          <w:color w:val="231F20"/>
          <w:w w:val="115"/>
        </w:rPr>
        <w:t>is</w:t>
      </w:r>
      <w:r>
        <w:rPr>
          <w:color w:val="231F20"/>
          <w:spacing w:val="-18"/>
          <w:w w:val="115"/>
        </w:rPr>
        <w:t> </w:t>
      </w:r>
      <w:r>
        <w:rPr>
          <w:color w:val="231F20"/>
          <w:w w:val="115"/>
        </w:rPr>
        <w:t>effective</w:t>
      </w:r>
      <w:r>
        <w:rPr>
          <w:color w:val="231F20"/>
          <w:spacing w:val="-17"/>
          <w:w w:val="115"/>
        </w:rPr>
        <w:t> </w:t>
      </w:r>
      <w:r>
        <w:rPr>
          <w:color w:val="231F20"/>
          <w:w w:val="115"/>
        </w:rPr>
        <w:t>in</w:t>
      </w:r>
      <w:r>
        <w:rPr>
          <w:color w:val="231F20"/>
          <w:spacing w:val="-18"/>
          <w:w w:val="115"/>
        </w:rPr>
        <w:t> </w:t>
      </w:r>
      <w:r>
        <w:rPr>
          <w:color w:val="231F20"/>
          <w:w w:val="115"/>
        </w:rPr>
        <w:t>treating</w:t>
      </w:r>
      <w:r>
        <w:rPr>
          <w:color w:val="231F20"/>
          <w:spacing w:val="-17"/>
          <w:w w:val="115"/>
        </w:rPr>
        <w:t> </w:t>
      </w:r>
      <w:r>
        <w:rPr>
          <w:color w:val="231F20"/>
          <w:w w:val="115"/>
        </w:rPr>
        <w:t>a</w:t>
      </w:r>
      <w:r>
        <w:rPr>
          <w:color w:val="231F20"/>
          <w:spacing w:val="-18"/>
          <w:w w:val="115"/>
        </w:rPr>
        <w:t> </w:t>
      </w:r>
      <w:r>
        <w:rPr>
          <w:color w:val="231F20"/>
          <w:w w:val="115"/>
        </w:rPr>
        <w:t>num- ber</w:t>
      </w:r>
      <w:r>
        <w:rPr>
          <w:color w:val="231F20"/>
          <w:spacing w:val="-14"/>
          <w:w w:val="115"/>
        </w:rPr>
        <w:t> </w:t>
      </w:r>
      <w:r>
        <w:rPr>
          <w:color w:val="231F20"/>
          <w:w w:val="115"/>
        </w:rPr>
        <w:t>of</w:t>
      </w:r>
      <w:r>
        <w:rPr>
          <w:color w:val="231F20"/>
          <w:spacing w:val="-14"/>
          <w:w w:val="115"/>
        </w:rPr>
        <w:t> </w:t>
      </w:r>
      <w:r>
        <w:rPr>
          <w:color w:val="231F20"/>
          <w:w w:val="115"/>
        </w:rPr>
        <w:t>other</w:t>
      </w:r>
      <w:r>
        <w:rPr>
          <w:color w:val="231F20"/>
          <w:spacing w:val="-14"/>
          <w:w w:val="115"/>
        </w:rPr>
        <w:t> </w:t>
      </w:r>
      <w:r>
        <w:rPr>
          <w:color w:val="231F20"/>
          <w:w w:val="115"/>
        </w:rPr>
        <w:t>types</w:t>
      </w:r>
      <w:r>
        <w:rPr>
          <w:color w:val="231F20"/>
          <w:spacing w:val="-14"/>
          <w:w w:val="115"/>
        </w:rPr>
        <w:t> </w:t>
      </w:r>
      <w:r>
        <w:rPr>
          <w:color w:val="231F20"/>
          <w:w w:val="115"/>
        </w:rPr>
        <w:t>of</w:t>
      </w:r>
      <w:r>
        <w:rPr>
          <w:color w:val="231F20"/>
          <w:spacing w:val="-14"/>
          <w:w w:val="115"/>
        </w:rPr>
        <w:t> </w:t>
      </w:r>
      <w:r>
        <w:rPr>
          <w:color w:val="231F20"/>
          <w:w w:val="115"/>
        </w:rPr>
        <w:t>cancer.</w:t>
      </w:r>
      <w:r>
        <w:rPr>
          <w:color w:val="231F20"/>
          <w:spacing w:val="-14"/>
          <w:w w:val="115"/>
        </w:rPr>
        <w:t> </w:t>
      </w:r>
      <w:r>
        <w:rPr>
          <w:color w:val="231F20"/>
          <w:w w:val="115"/>
        </w:rPr>
        <w:t>“We</w:t>
      </w:r>
      <w:r>
        <w:rPr>
          <w:color w:val="231F20"/>
          <w:spacing w:val="-14"/>
          <w:w w:val="115"/>
        </w:rPr>
        <w:t> </w:t>
      </w:r>
      <w:r>
        <w:rPr>
          <w:color w:val="231F20"/>
          <w:w w:val="115"/>
        </w:rPr>
        <w:t>plan</w:t>
      </w:r>
      <w:r>
        <w:rPr>
          <w:color w:val="231F20"/>
          <w:spacing w:val="-14"/>
          <w:w w:val="115"/>
        </w:rPr>
        <w:t> </w:t>
      </w:r>
      <w:r>
        <w:rPr>
          <w:color w:val="231F20"/>
          <w:w w:val="115"/>
        </w:rPr>
        <w:t>to</w:t>
      </w:r>
      <w:r>
        <w:rPr>
          <w:color w:val="231F20"/>
          <w:spacing w:val="-14"/>
          <w:w w:val="115"/>
        </w:rPr>
        <w:t> </w:t>
      </w:r>
      <w:r>
        <w:rPr>
          <w:color w:val="231F20"/>
          <w:w w:val="115"/>
        </w:rPr>
        <w:t>expand</w:t>
      </w:r>
      <w:r>
        <w:rPr>
          <w:color w:val="231F20"/>
          <w:spacing w:val="-14"/>
          <w:w w:val="115"/>
        </w:rPr>
        <w:t> </w:t>
      </w:r>
      <w:r>
        <w:rPr>
          <w:color w:val="231F20"/>
          <w:w w:val="115"/>
        </w:rPr>
        <w:t>the</w:t>
      </w:r>
      <w:r>
        <w:rPr>
          <w:color w:val="231F20"/>
          <w:spacing w:val="-13"/>
          <w:w w:val="115"/>
        </w:rPr>
        <w:t> </w:t>
      </w:r>
      <w:r>
        <w:rPr>
          <w:color w:val="231F20"/>
          <w:w w:val="115"/>
        </w:rPr>
        <w:t>use</w:t>
      </w:r>
      <w:r>
        <w:rPr>
          <w:color w:val="231F20"/>
          <w:spacing w:val="-14"/>
          <w:w w:val="115"/>
        </w:rPr>
        <w:t> </w:t>
      </w:r>
      <w:r>
        <w:rPr>
          <w:color w:val="231F20"/>
          <w:w w:val="115"/>
        </w:rPr>
        <w:t>of</w:t>
      </w:r>
      <w:r>
        <w:rPr>
          <w:color w:val="231F20"/>
          <w:spacing w:val="-14"/>
          <w:w w:val="115"/>
        </w:rPr>
        <w:t> </w:t>
      </w:r>
      <w:r>
        <w:rPr>
          <w:color w:val="231F20"/>
          <w:w w:val="115"/>
        </w:rPr>
        <w:t>SBRT</w:t>
      </w:r>
      <w:r>
        <w:rPr>
          <w:color w:val="231F20"/>
          <w:spacing w:val="-14"/>
          <w:w w:val="115"/>
        </w:rPr>
        <w:t> </w:t>
      </w:r>
      <w:r>
        <w:rPr>
          <w:color w:val="231F20"/>
          <w:w w:val="115"/>
        </w:rPr>
        <w:t>to treat individuals with cancers that have spread to the liver and bone,” says Dr.</w:t>
      </w:r>
      <w:r>
        <w:rPr>
          <w:color w:val="231F20"/>
          <w:spacing w:val="-15"/>
          <w:w w:val="115"/>
        </w:rPr>
        <w:t> </w:t>
      </w:r>
      <w:r>
        <w:rPr>
          <w:color w:val="231F20"/>
          <w:w w:val="115"/>
        </w:rPr>
        <w:t>McGrath.</w:t>
      </w:r>
    </w:p>
    <w:p>
      <w:pPr>
        <w:spacing w:after="0" w:line="319" w:lineRule="auto"/>
        <w:sectPr>
          <w:type w:val="continuous"/>
          <w:pgSz w:w="12240" w:h="15840"/>
          <w:pgMar w:top="1280" w:bottom="280" w:left="0" w:right="0"/>
          <w:cols w:num="2" w:equalWidth="0">
            <w:col w:w="5993" w:space="40"/>
            <w:col w:w="6207"/>
          </w:cols>
        </w:sectPr>
      </w:pPr>
    </w:p>
    <w:p>
      <w:pPr>
        <w:pStyle w:val="BodyText"/>
        <w:rPr>
          <w:sz w:val="20"/>
        </w:rPr>
      </w:pPr>
    </w:p>
    <w:p>
      <w:pPr>
        <w:pStyle w:val="BodyText"/>
        <w:spacing w:before="7"/>
        <w:rPr>
          <w:sz w:val="16"/>
        </w:rPr>
      </w:pPr>
    </w:p>
    <w:p>
      <w:pPr>
        <w:pStyle w:val="Heading9"/>
        <w:spacing w:before="82"/>
      </w:pPr>
      <w:r>
        <w:rPr>
          <w:color w:val="00527C"/>
        </w:rPr>
        <w:t>Dr. McGrath brings his expertise to China</w:t>
      </w:r>
    </w:p>
    <w:p>
      <w:pPr>
        <w:pStyle w:val="BodyText"/>
        <w:spacing w:before="9"/>
        <w:rPr>
          <w:rFonts w:ascii="Lucida Sans"/>
          <w:sz w:val="16"/>
        </w:rPr>
      </w:pPr>
    </w:p>
    <w:p>
      <w:pPr>
        <w:spacing w:after="0"/>
        <w:rPr>
          <w:rFonts w:ascii="Lucida Sans"/>
          <w:sz w:val="16"/>
        </w:rPr>
        <w:sectPr>
          <w:type w:val="continuous"/>
          <w:pgSz w:w="12240" w:h="15840"/>
          <w:pgMar w:top="1280" w:bottom="280" w:left="0" w:right="0"/>
        </w:sectPr>
      </w:pPr>
    </w:p>
    <w:p>
      <w:pPr>
        <w:pStyle w:val="BodyText"/>
        <w:spacing w:line="319" w:lineRule="auto" w:before="106"/>
        <w:ind w:left="728" w:right="208"/>
      </w:pPr>
      <w:r>
        <w:rPr/>
        <w:pict>
          <v:group style="position:absolute;margin-left:0pt;margin-top:511.559998pt;width:612pt;height:280.45pt;mso-position-horizontal-relative:page;mso-position-vertical-relative:page;z-index:-17820672" coordorigin="0,10231" coordsize="12240,5609">
            <v:rect style="position:absolute;left:0;top:10231;width:12240;height:5609" filled="true" fillcolor="#f3fafb" stroked="false">
              <v:fill type="solid"/>
            </v:rect>
            <v:line style="position:absolute" from="729,10904" to="7843,10904" stroked="true" strokeweight=".5pt" strokecolor="#00527c">
              <v:stroke dashstyle="solid"/>
            </v:line>
            <v:shape style="position:absolute;left:8083;top:10231;width:4157;height:2912" type="#_x0000_t75" stroked="false">
              <v:imagedata r:id="rId116" o:title=""/>
            </v:shape>
            <w10:wrap type="none"/>
          </v:group>
        </w:pict>
      </w:r>
      <w:r>
        <w:rPr>
          <w:color w:val="231F20"/>
          <w:w w:val="115"/>
        </w:rPr>
        <w:t>A strategic collaboration between Mass General</w:t>
      </w:r>
      <w:r>
        <w:rPr>
          <w:color w:val="231F20"/>
          <w:spacing w:val="-25"/>
          <w:w w:val="115"/>
        </w:rPr>
        <w:t> </w:t>
      </w:r>
      <w:r>
        <w:rPr>
          <w:color w:val="231F20"/>
          <w:w w:val="115"/>
        </w:rPr>
        <w:t>Hospital</w:t>
      </w:r>
      <w:r>
        <w:rPr>
          <w:color w:val="231F20"/>
          <w:spacing w:val="-25"/>
          <w:w w:val="115"/>
        </w:rPr>
        <w:t> </w:t>
      </w:r>
      <w:r>
        <w:rPr>
          <w:color w:val="231F20"/>
          <w:w w:val="115"/>
        </w:rPr>
        <w:t>Cancer</w:t>
      </w:r>
      <w:r>
        <w:rPr>
          <w:color w:val="231F20"/>
          <w:spacing w:val="-24"/>
          <w:w w:val="115"/>
        </w:rPr>
        <w:t> </w:t>
      </w:r>
      <w:r>
        <w:rPr>
          <w:color w:val="231F20"/>
          <w:w w:val="115"/>
        </w:rPr>
        <w:t>Center</w:t>
      </w:r>
      <w:r>
        <w:rPr>
          <w:color w:val="231F20"/>
          <w:spacing w:val="-25"/>
          <w:w w:val="115"/>
        </w:rPr>
        <w:t> </w:t>
      </w:r>
      <w:r>
        <w:rPr>
          <w:color w:val="231F20"/>
          <w:w w:val="115"/>
        </w:rPr>
        <w:t>and</w:t>
      </w:r>
      <w:r>
        <w:rPr>
          <w:color w:val="231F20"/>
          <w:spacing w:val="-24"/>
          <w:w w:val="115"/>
        </w:rPr>
        <w:t> </w:t>
      </w:r>
      <w:r>
        <w:rPr>
          <w:color w:val="231F20"/>
          <w:spacing w:val="-3"/>
          <w:w w:val="115"/>
        </w:rPr>
        <w:t>Jiahui </w:t>
      </w:r>
      <w:r>
        <w:rPr>
          <w:color w:val="231F20"/>
          <w:w w:val="115"/>
        </w:rPr>
        <w:t>International</w:t>
      </w:r>
      <w:r>
        <w:rPr>
          <w:color w:val="231F20"/>
          <w:spacing w:val="-20"/>
          <w:w w:val="115"/>
        </w:rPr>
        <w:t> </w:t>
      </w:r>
      <w:r>
        <w:rPr>
          <w:color w:val="231F20"/>
          <w:w w:val="115"/>
        </w:rPr>
        <w:t>Hospital</w:t>
      </w:r>
      <w:r>
        <w:rPr>
          <w:color w:val="231F20"/>
          <w:spacing w:val="-20"/>
          <w:w w:val="115"/>
        </w:rPr>
        <w:t> </w:t>
      </w:r>
      <w:r>
        <w:rPr>
          <w:color w:val="231F20"/>
          <w:w w:val="115"/>
        </w:rPr>
        <w:t>(JIH)</w:t>
      </w:r>
      <w:r>
        <w:rPr>
          <w:color w:val="231F20"/>
          <w:spacing w:val="-19"/>
          <w:w w:val="115"/>
        </w:rPr>
        <w:t> </w:t>
      </w:r>
      <w:r>
        <w:rPr>
          <w:color w:val="231F20"/>
          <w:w w:val="115"/>
        </w:rPr>
        <w:t>brought</w:t>
      </w:r>
      <w:r>
        <w:rPr>
          <w:color w:val="231F20"/>
          <w:spacing w:val="-20"/>
          <w:w w:val="115"/>
        </w:rPr>
        <w:t> </w:t>
      </w:r>
      <w:r>
        <w:rPr>
          <w:color w:val="231F20"/>
          <w:w w:val="115"/>
        </w:rPr>
        <w:t>Dr.</w:t>
      </w:r>
    </w:p>
    <w:p>
      <w:pPr>
        <w:pStyle w:val="BodyText"/>
        <w:spacing w:line="319" w:lineRule="auto"/>
        <w:ind w:left="728" w:right="-12"/>
      </w:pPr>
      <w:r>
        <w:rPr>
          <w:color w:val="231F20"/>
          <w:w w:val="115"/>
        </w:rPr>
        <w:t>McGrath</w:t>
      </w:r>
      <w:r>
        <w:rPr>
          <w:color w:val="231F20"/>
          <w:spacing w:val="-18"/>
          <w:w w:val="115"/>
        </w:rPr>
        <w:t> </w:t>
      </w:r>
      <w:r>
        <w:rPr>
          <w:color w:val="231F20"/>
          <w:w w:val="115"/>
        </w:rPr>
        <w:t>to</w:t>
      </w:r>
      <w:r>
        <w:rPr>
          <w:color w:val="231F20"/>
          <w:spacing w:val="-18"/>
          <w:w w:val="115"/>
        </w:rPr>
        <w:t> </w:t>
      </w:r>
      <w:r>
        <w:rPr>
          <w:color w:val="231F20"/>
          <w:w w:val="115"/>
        </w:rPr>
        <w:t>Shanghai,</w:t>
      </w:r>
      <w:r>
        <w:rPr>
          <w:color w:val="231F20"/>
          <w:spacing w:val="-18"/>
          <w:w w:val="115"/>
        </w:rPr>
        <w:t> </w:t>
      </w:r>
      <w:r>
        <w:rPr>
          <w:color w:val="231F20"/>
          <w:w w:val="115"/>
        </w:rPr>
        <w:t>China,</w:t>
      </w:r>
      <w:r>
        <w:rPr>
          <w:color w:val="231F20"/>
          <w:spacing w:val="-17"/>
          <w:w w:val="115"/>
        </w:rPr>
        <w:t> </w:t>
      </w:r>
      <w:r>
        <w:rPr>
          <w:color w:val="231F20"/>
          <w:w w:val="115"/>
        </w:rPr>
        <w:t>for</w:t>
      </w:r>
      <w:r>
        <w:rPr>
          <w:color w:val="231F20"/>
          <w:spacing w:val="-18"/>
          <w:w w:val="115"/>
        </w:rPr>
        <w:t> </w:t>
      </w:r>
      <w:r>
        <w:rPr>
          <w:color w:val="231F20"/>
          <w:w w:val="115"/>
        </w:rPr>
        <w:t>two</w:t>
      </w:r>
      <w:r>
        <w:rPr>
          <w:color w:val="231F20"/>
          <w:spacing w:val="-18"/>
          <w:w w:val="115"/>
        </w:rPr>
        <w:t> </w:t>
      </w:r>
      <w:r>
        <w:rPr>
          <w:color w:val="231F20"/>
          <w:w w:val="115"/>
        </w:rPr>
        <w:t>recent trips. “Last fall, I was asked to go to JIH to evaluate their radiation oncology program,” he</w:t>
      </w:r>
      <w:r>
        <w:rPr>
          <w:color w:val="231F20"/>
          <w:spacing w:val="-8"/>
          <w:w w:val="115"/>
        </w:rPr>
        <w:t> </w:t>
      </w:r>
      <w:r>
        <w:rPr>
          <w:color w:val="231F20"/>
          <w:w w:val="115"/>
        </w:rPr>
        <w:t>explains.</w:t>
      </w:r>
      <w:r>
        <w:rPr>
          <w:color w:val="231F20"/>
          <w:spacing w:val="-7"/>
          <w:w w:val="115"/>
        </w:rPr>
        <w:t> </w:t>
      </w:r>
      <w:r>
        <w:rPr>
          <w:color w:val="231F20"/>
          <w:w w:val="115"/>
        </w:rPr>
        <w:t>“They</w:t>
      </w:r>
      <w:r>
        <w:rPr>
          <w:color w:val="231F20"/>
          <w:spacing w:val="-8"/>
          <w:w w:val="115"/>
        </w:rPr>
        <w:t> </w:t>
      </w:r>
      <w:r>
        <w:rPr>
          <w:color w:val="231F20"/>
          <w:w w:val="115"/>
        </w:rPr>
        <w:t>wanted</w:t>
      </w:r>
      <w:r>
        <w:rPr>
          <w:color w:val="231F20"/>
          <w:spacing w:val="-7"/>
          <w:w w:val="115"/>
        </w:rPr>
        <w:t> </w:t>
      </w:r>
      <w:r>
        <w:rPr>
          <w:color w:val="231F20"/>
          <w:w w:val="115"/>
        </w:rPr>
        <w:t>help</w:t>
      </w:r>
      <w:r>
        <w:rPr>
          <w:color w:val="231F20"/>
          <w:spacing w:val="-7"/>
          <w:w w:val="115"/>
        </w:rPr>
        <w:t> </w:t>
      </w:r>
      <w:r>
        <w:rPr>
          <w:color w:val="231F20"/>
          <w:w w:val="115"/>
        </w:rPr>
        <w:t>in</w:t>
      </w:r>
      <w:r>
        <w:rPr>
          <w:color w:val="231F20"/>
          <w:spacing w:val="-8"/>
          <w:w w:val="115"/>
        </w:rPr>
        <w:t> </w:t>
      </w:r>
      <w:r>
        <w:rPr>
          <w:color w:val="231F20"/>
          <w:w w:val="115"/>
        </w:rPr>
        <w:t>running</w:t>
      </w:r>
      <w:r>
        <w:rPr>
          <w:color w:val="231F20"/>
          <w:spacing w:val="-7"/>
          <w:w w:val="115"/>
        </w:rPr>
        <w:t> </w:t>
      </w:r>
      <w:r>
        <w:rPr>
          <w:color w:val="231F20"/>
          <w:spacing w:val="-8"/>
          <w:w w:val="115"/>
        </w:rPr>
        <w:t>it </w:t>
      </w:r>
      <w:r>
        <w:rPr>
          <w:color w:val="231F20"/>
          <w:w w:val="115"/>
        </w:rPr>
        <w:t>similarly</w:t>
      </w:r>
      <w:r>
        <w:rPr>
          <w:color w:val="231F20"/>
          <w:spacing w:val="-17"/>
          <w:w w:val="115"/>
        </w:rPr>
        <w:t> </w:t>
      </w:r>
      <w:r>
        <w:rPr>
          <w:color w:val="231F20"/>
          <w:w w:val="115"/>
        </w:rPr>
        <w:t>to</w:t>
      </w:r>
      <w:r>
        <w:rPr>
          <w:color w:val="231F20"/>
          <w:spacing w:val="-17"/>
          <w:w w:val="115"/>
        </w:rPr>
        <w:t> </w:t>
      </w:r>
      <w:r>
        <w:rPr>
          <w:color w:val="231F20"/>
          <w:w w:val="115"/>
        </w:rPr>
        <w:t>ours.”</w:t>
      </w:r>
      <w:r>
        <w:rPr>
          <w:color w:val="231F20"/>
          <w:spacing w:val="-16"/>
          <w:w w:val="115"/>
        </w:rPr>
        <w:t> </w:t>
      </w:r>
      <w:r>
        <w:rPr>
          <w:color w:val="231F20"/>
          <w:w w:val="115"/>
        </w:rPr>
        <w:t>As</w:t>
      </w:r>
      <w:r>
        <w:rPr>
          <w:color w:val="231F20"/>
          <w:spacing w:val="-17"/>
          <w:w w:val="115"/>
        </w:rPr>
        <w:t> </w:t>
      </w:r>
      <w:r>
        <w:rPr>
          <w:color w:val="231F20"/>
          <w:w w:val="115"/>
        </w:rPr>
        <w:t>a</w:t>
      </w:r>
      <w:r>
        <w:rPr>
          <w:color w:val="231F20"/>
          <w:spacing w:val="-17"/>
          <w:w w:val="115"/>
        </w:rPr>
        <w:t> </w:t>
      </w:r>
      <w:r>
        <w:rPr>
          <w:color w:val="231F20"/>
          <w:w w:val="115"/>
        </w:rPr>
        <w:t>generalist,</w:t>
      </w:r>
      <w:r>
        <w:rPr>
          <w:color w:val="231F20"/>
          <w:spacing w:val="-16"/>
          <w:w w:val="115"/>
        </w:rPr>
        <w:t> </w:t>
      </w:r>
      <w:r>
        <w:rPr>
          <w:color w:val="231F20"/>
          <w:w w:val="115"/>
        </w:rPr>
        <w:t>in</w:t>
      </w:r>
      <w:r>
        <w:rPr>
          <w:color w:val="231F20"/>
          <w:spacing w:val="-17"/>
          <w:w w:val="115"/>
        </w:rPr>
        <w:t> </w:t>
      </w:r>
      <w:r>
        <w:rPr>
          <w:color w:val="231F20"/>
          <w:w w:val="115"/>
        </w:rPr>
        <w:t>contrast to the subspecialists at the Mass General Cancer Center, Dr. McGrath has expertise that</w:t>
      </w:r>
      <w:r>
        <w:rPr>
          <w:color w:val="231F20"/>
          <w:spacing w:val="-10"/>
          <w:w w:val="115"/>
        </w:rPr>
        <w:t> </w:t>
      </w:r>
      <w:r>
        <w:rPr>
          <w:color w:val="231F20"/>
          <w:w w:val="115"/>
        </w:rPr>
        <w:t>is</w:t>
      </w:r>
      <w:r>
        <w:rPr>
          <w:color w:val="231F20"/>
          <w:spacing w:val="-10"/>
          <w:w w:val="115"/>
        </w:rPr>
        <w:t> </w:t>
      </w:r>
      <w:r>
        <w:rPr>
          <w:color w:val="231F20"/>
          <w:w w:val="115"/>
        </w:rPr>
        <w:t>a</w:t>
      </w:r>
      <w:r>
        <w:rPr>
          <w:color w:val="231F20"/>
          <w:spacing w:val="-9"/>
          <w:w w:val="115"/>
        </w:rPr>
        <w:t> </w:t>
      </w:r>
      <w:r>
        <w:rPr>
          <w:color w:val="231F20"/>
          <w:w w:val="115"/>
        </w:rPr>
        <w:t>good</w:t>
      </w:r>
      <w:r>
        <w:rPr>
          <w:color w:val="231F20"/>
          <w:spacing w:val="-10"/>
          <w:w w:val="115"/>
        </w:rPr>
        <w:t> </w:t>
      </w:r>
      <w:r>
        <w:rPr>
          <w:color w:val="231F20"/>
          <w:w w:val="115"/>
        </w:rPr>
        <w:t>fit</w:t>
      </w:r>
      <w:r>
        <w:rPr>
          <w:color w:val="231F20"/>
          <w:spacing w:val="-9"/>
          <w:w w:val="115"/>
        </w:rPr>
        <w:t> </w:t>
      </w:r>
      <w:r>
        <w:rPr>
          <w:color w:val="231F20"/>
          <w:w w:val="115"/>
        </w:rPr>
        <w:t>for</w:t>
      </w:r>
      <w:r>
        <w:rPr>
          <w:color w:val="231F20"/>
          <w:spacing w:val="-10"/>
          <w:w w:val="115"/>
        </w:rPr>
        <w:t> </w:t>
      </w:r>
      <w:r>
        <w:rPr>
          <w:color w:val="231F20"/>
          <w:w w:val="115"/>
        </w:rPr>
        <w:t>their</w:t>
      </w:r>
      <w:r>
        <w:rPr>
          <w:color w:val="231F20"/>
          <w:spacing w:val="-10"/>
          <w:w w:val="115"/>
        </w:rPr>
        <w:t> </w:t>
      </w:r>
      <w:r>
        <w:rPr>
          <w:color w:val="231F20"/>
          <w:w w:val="115"/>
        </w:rPr>
        <w:t>needs</w:t>
      </w:r>
      <w:r>
        <w:rPr>
          <w:color w:val="231F20"/>
          <w:spacing w:val="-9"/>
          <w:w w:val="115"/>
        </w:rPr>
        <w:t> </w:t>
      </w:r>
      <w:r>
        <w:rPr>
          <w:color w:val="231F20"/>
          <w:w w:val="115"/>
        </w:rPr>
        <w:t>at</w:t>
      </w:r>
      <w:r>
        <w:rPr>
          <w:color w:val="231F20"/>
          <w:spacing w:val="-10"/>
          <w:w w:val="115"/>
        </w:rPr>
        <w:t> </w:t>
      </w:r>
      <w:r>
        <w:rPr>
          <w:color w:val="231F20"/>
          <w:w w:val="115"/>
        </w:rPr>
        <w:t>JIH.</w:t>
      </w:r>
    </w:p>
    <w:p>
      <w:pPr>
        <w:pStyle w:val="BodyText"/>
        <w:spacing w:line="319" w:lineRule="auto" w:before="100"/>
        <w:ind w:left="728" w:right="10"/>
      </w:pPr>
      <w:r>
        <w:rPr>
          <w:color w:val="231F20"/>
          <w:w w:val="115"/>
        </w:rPr>
        <w:t>Dr. McGrath conducted several mock con- sults with patients so that the radiation on- cologists</w:t>
      </w:r>
      <w:r>
        <w:rPr>
          <w:color w:val="231F20"/>
          <w:spacing w:val="-27"/>
          <w:w w:val="115"/>
        </w:rPr>
        <w:t> </w:t>
      </w:r>
      <w:r>
        <w:rPr>
          <w:color w:val="231F20"/>
          <w:w w:val="115"/>
        </w:rPr>
        <w:t>could</w:t>
      </w:r>
      <w:r>
        <w:rPr>
          <w:color w:val="231F20"/>
          <w:spacing w:val="-27"/>
          <w:w w:val="115"/>
        </w:rPr>
        <w:t> </w:t>
      </w:r>
      <w:r>
        <w:rPr>
          <w:color w:val="231F20"/>
          <w:w w:val="115"/>
        </w:rPr>
        <w:t>observe.</w:t>
      </w:r>
      <w:r>
        <w:rPr>
          <w:color w:val="231F20"/>
          <w:spacing w:val="-26"/>
          <w:w w:val="115"/>
        </w:rPr>
        <w:t> </w:t>
      </w:r>
      <w:r>
        <w:rPr>
          <w:color w:val="231F20"/>
          <w:w w:val="115"/>
        </w:rPr>
        <w:t>“They</w:t>
      </w:r>
      <w:r>
        <w:rPr>
          <w:color w:val="231F20"/>
          <w:spacing w:val="-27"/>
          <w:w w:val="115"/>
        </w:rPr>
        <w:t> </w:t>
      </w:r>
      <w:r>
        <w:rPr>
          <w:color w:val="231F20"/>
          <w:w w:val="115"/>
        </w:rPr>
        <w:t>are</w:t>
      </w:r>
      <w:r>
        <w:rPr>
          <w:color w:val="231F20"/>
          <w:spacing w:val="-26"/>
          <w:w w:val="115"/>
        </w:rPr>
        <w:t> </w:t>
      </w:r>
      <w:r>
        <w:rPr>
          <w:color w:val="231F20"/>
          <w:w w:val="115"/>
        </w:rPr>
        <w:t>especially interested</w:t>
      </w:r>
      <w:r>
        <w:rPr>
          <w:color w:val="231F20"/>
          <w:spacing w:val="-14"/>
          <w:w w:val="115"/>
        </w:rPr>
        <w:t> </w:t>
      </w:r>
      <w:r>
        <w:rPr>
          <w:color w:val="231F20"/>
          <w:w w:val="115"/>
        </w:rPr>
        <w:t>in</w:t>
      </w:r>
      <w:r>
        <w:rPr>
          <w:color w:val="231F20"/>
          <w:spacing w:val="-13"/>
          <w:w w:val="115"/>
        </w:rPr>
        <w:t> </w:t>
      </w:r>
      <w:r>
        <w:rPr>
          <w:color w:val="231F20"/>
          <w:w w:val="115"/>
        </w:rPr>
        <w:t>how</w:t>
      </w:r>
      <w:r>
        <w:rPr>
          <w:color w:val="231F20"/>
          <w:spacing w:val="-13"/>
          <w:w w:val="115"/>
        </w:rPr>
        <w:t> </w:t>
      </w:r>
      <w:r>
        <w:rPr>
          <w:color w:val="231F20"/>
          <w:w w:val="115"/>
        </w:rPr>
        <w:t>we</w:t>
      </w:r>
      <w:r>
        <w:rPr>
          <w:color w:val="231F20"/>
          <w:spacing w:val="-13"/>
          <w:w w:val="115"/>
        </w:rPr>
        <w:t> </w:t>
      </w:r>
      <w:r>
        <w:rPr>
          <w:color w:val="231F20"/>
          <w:w w:val="115"/>
        </w:rPr>
        <w:t>treat</w:t>
      </w:r>
      <w:r>
        <w:rPr>
          <w:color w:val="231F20"/>
          <w:spacing w:val="-13"/>
          <w:w w:val="115"/>
        </w:rPr>
        <w:t> </w:t>
      </w:r>
      <w:r>
        <w:rPr>
          <w:color w:val="231F20"/>
          <w:w w:val="115"/>
        </w:rPr>
        <w:t>our</w:t>
      </w:r>
      <w:r>
        <w:rPr>
          <w:color w:val="231F20"/>
          <w:spacing w:val="-13"/>
          <w:w w:val="115"/>
        </w:rPr>
        <w:t> </w:t>
      </w:r>
      <w:r>
        <w:rPr>
          <w:color w:val="231F20"/>
          <w:w w:val="115"/>
        </w:rPr>
        <w:t>patients—that is,</w:t>
      </w:r>
      <w:r>
        <w:rPr>
          <w:color w:val="231F20"/>
          <w:spacing w:val="-6"/>
          <w:w w:val="115"/>
        </w:rPr>
        <w:t> </w:t>
      </w:r>
      <w:r>
        <w:rPr>
          <w:color w:val="231F20"/>
          <w:w w:val="115"/>
        </w:rPr>
        <w:t>how</w:t>
      </w:r>
      <w:r>
        <w:rPr>
          <w:color w:val="231F20"/>
          <w:spacing w:val="-6"/>
          <w:w w:val="115"/>
        </w:rPr>
        <w:t> </w:t>
      </w:r>
      <w:r>
        <w:rPr>
          <w:color w:val="231F20"/>
          <w:w w:val="115"/>
        </w:rPr>
        <w:t>we</w:t>
      </w:r>
      <w:r>
        <w:rPr>
          <w:color w:val="231F20"/>
          <w:spacing w:val="-6"/>
          <w:w w:val="115"/>
        </w:rPr>
        <w:t> </w:t>
      </w:r>
      <w:r>
        <w:rPr>
          <w:color w:val="231F20"/>
          <w:w w:val="115"/>
        </w:rPr>
        <w:t>interact</w:t>
      </w:r>
      <w:r>
        <w:rPr>
          <w:color w:val="231F20"/>
          <w:spacing w:val="-6"/>
          <w:w w:val="115"/>
        </w:rPr>
        <w:t> </w:t>
      </w:r>
      <w:r>
        <w:rPr>
          <w:color w:val="231F20"/>
          <w:w w:val="115"/>
        </w:rPr>
        <w:t>with</w:t>
      </w:r>
      <w:r>
        <w:rPr>
          <w:color w:val="231F20"/>
          <w:spacing w:val="-6"/>
          <w:w w:val="115"/>
        </w:rPr>
        <w:t> </w:t>
      </w:r>
      <w:r>
        <w:rPr>
          <w:color w:val="231F20"/>
          <w:w w:val="115"/>
        </w:rPr>
        <w:t>patients</w:t>
      </w:r>
      <w:r>
        <w:rPr>
          <w:color w:val="231F20"/>
          <w:spacing w:val="-5"/>
          <w:w w:val="115"/>
        </w:rPr>
        <w:t> </w:t>
      </w:r>
      <w:r>
        <w:rPr>
          <w:color w:val="231F20"/>
          <w:w w:val="115"/>
        </w:rPr>
        <w:t>and</w:t>
      </w:r>
      <w:r>
        <w:rPr>
          <w:color w:val="231F20"/>
          <w:spacing w:val="-6"/>
          <w:w w:val="115"/>
        </w:rPr>
        <w:t> </w:t>
      </w:r>
      <w:r>
        <w:rPr>
          <w:color w:val="231F20"/>
          <w:w w:val="115"/>
        </w:rPr>
        <w:t>the</w:t>
      </w:r>
    </w:p>
    <w:p>
      <w:pPr>
        <w:pStyle w:val="BodyText"/>
        <w:spacing w:before="106"/>
        <w:ind w:left="201"/>
      </w:pPr>
      <w:r>
        <w:rPr/>
        <w:br w:type="column"/>
      </w:r>
      <w:r>
        <w:rPr>
          <w:color w:val="231F20"/>
          <w:w w:val="110"/>
        </w:rPr>
        <w:t>process we follow,” says Dr. McGrath.</w:t>
      </w:r>
    </w:p>
    <w:p>
      <w:pPr>
        <w:pStyle w:val="BodyText"/>
        <w:spacing w:line="319" w:lineRule="auto" w:before="164"/>
        <w:ind w:left="201" w:right="-5"/>
      </w:pPr>
      <w:r>
        <w:rPr>
          <w:color w:val="231F20"/>
          <w:w w:val="115"/>
        </w:rPr>
        <w:t>He</w:t>
      </w:r>
      <w:r>
        <w:rPr>
          <w:color w:val="231F20"/>
          <w:spacing w:val="-15"/>
          <w:w w:val="115"/>
        </w:rPr>
        <w:t> </w:t>
      </w:r>
      <w:r>
        <w:rPr>
          <w:color w:val="231F20"/>
          <w:w w:val="115"/>
        </w:rPr>
        <w:t>returned</w:t>
      </w:r>
      <w:r>
        <w:rPr>
          <w:color w:val="231F20"/>
          <w:spacing w:val="-15"/>
          <w:w w:val="115"/>
        </w:rPr>
        <w:t> </w:t>
      </w:r>
      <w:r>
        <w:rPr>
          <w:color w:val="231F20"/>
          <w:w w:val="115"/>
        </w:rPr>
        <w:t>to</w:t>
      </w:r>
      <w:r>
        <w:rPr>
          <w:color w:val="231F20"/>
          <w:spacing w:val="-15"/>
          <w:w w:val="115"/>
        </w:rPr>
        <w:t> </w:t>
      </w:r>
      <w:r>
        <w:rPr>
          <w:color w:val="231F20"/>
          <w:w w:val="115"/>
        </w:rPr>
        <w:t>JIH</w:t>
      </w:r>
      <w:r>
        <w:rPr>
          <w:color w:val="231F20"/>
          <w:spacing w:val="-15"/>
          <w:w w:val="115"/>
        </w:rPr>
        <w:t> </w:t>
      </w:r>
      <w:r>
        <w:rPr>
          <w:color w:val="231F20"/>
          <w:w w:val="115"/>
        </w:rPr>
        <w:t>in</w:t>
      </w:r>
      <w:r>
        <w:rPr>
          <w:color w:val="231F20"/>
          <w:spacing w:val="-15"/>
          <w:w w:val="115"/>
        </w:rPr>
        <w:t> </w:t>
      </w:r>
      <w:r>
        <w:rPr>
          <w:color w:val="231F20"/>
          <w:w w:val="115"/>
        </w:rPr>
        <w:t>January,</w:t>
      </w:r>
      <w:r>
        <w:rPr>
          <w:color w:val="231F20"/>
          <w:spacing w:val="-15"/>
          <w:w w:val="115"/>
        </w:rPr>
        <w:t> </w:t>
      </w:r>
      <w:r>
        <w:rPr>
          <w:color w:val="231F20"/>
          <w:w w:val="115"/>
        </w:rPr>
        <w:t>when</w:t>
      </w:r>
      <w:r>
        <w:rPr>
          <w:color w:val="231F20"/>
          <w:spacing w:val="-15"/>
          <w:w w:val="115"/>
        </w:rPr>
        <w:t> </w:t>
      </w:r>
      <w:r>
        <w:rPr>
          <w:color w:val="231F20"/>
          <w:w w:val="115"/>
        </w:rPr>
        <w:t>his</w:t>
      </w:r>
      <w:r>
        <w:rPr>
          <w:color w:val="231F20"/>
          <w:spacing w:val="-15"/>
          <w:w w:val="115"/>
        </w:rPr>
        <w:t> </w:t>
      </w:r>
      <w:r>
        <w:rPr>
          <w:color w:val="231F20"/>
          <w:spacing w:val="-4"/>
          <w:w w:val="115"/>
        </w:rPr>
        <w:t>radi- </w:t>
      </w:r>
      <w:r>
        <w:rPr>
          <w:color w:val="231F20"/>
          <w:w w:val="115"/>
        </w:rPr>
        <w:t>ation</w:t>
      </w:r>
      <w:r>
        <w:rPr>
          <w:color w:val="231F20"/>
          <w:spacing w:val="-19"/>
          <w:w w:val="115"/>
        </w:rPr>
        <w:t> </w:t>
      </w:r>
      <w:r>
        <w:rPr>
          <w:color w:val="231F20"/>
          <w:w w:val="115"/>
        </w:rPr>
        <w:t>oncology</w:t>
      </w:r>
      <w:r>
        <w:rPr>
          <w:color w:val="231F20"/>
          <w:spacing w:val="-18"/>
          <w:w w:val="115"/>
        </w:rPr>
        <w:t> </w:t>
      </w:r>
      <w:r>
        <w:rPr>
          <w:color w:val="231F20"/>
          <w:w w:val="115"/>
        </w:rPr>
        <w:t>colleagues</w:t>
      </w:r>
      <w:r>
        <w:rPr>
          <w:color w:val="231F20"/>
          <w:spacing w:val="-19"/>
          <w:w w:val="115"/>
        </w:rPr>
        <w:t> </w:t>
      </w:r>
      <w:r>
        <w:rPr>
          <w:color w:val="231F20"/>
          <w:w w:val="115"/>
        </w:rPr>
        <w:t>were</w:t>
      </w:r>
      <w:r>
        <w:rPr>
          <w:color w:val="231F20"/>
          <w:spacing w:val="-18"/>
          <w:w w:val="115"/>
        </w:rPr>
        <w:t> </w:t>
      </w:r>
      <w:r>
        <w:rPr>
          <w:color w:val="231F20"/>
          <w:w w:val="115"/>
        </w:rPr>
        <w:t>ready</w:t>
      </w:r>
      <w:r>
        <w:rPr>
          <w:color w:val="231F20"/>
          <w:spacing w:val="-19"/>
          <w:w w:val="115"/>
        </w:rPr>
        <w:t> </w:t>
      </w:r>
      <w:r>
        <w:rPr>
          <w:color w:val="231F20"/>
          <w:w w:val="115"/>
        </w:rPr>
        <w:t>to</w:t>
      </w:r>
      <w:r>
        <w:rPr>
          <w:color w:val="231F20"/>
          <w:spacing w:val="-18"/>
          <w:w w:val="115"/>
        </w:rPr>
        <w:t> </w:t>
      </w:r>
      <w:r>
        <w:rPr>
          <w:color w:val="231F20"/>
          <w:w w:val="115"/>
        </w:rPr>
        <w:t>see their</w:t>
      </w:r>
      <w:r>
        <w:rPr>
          <w:color w:val="231F20"/>
          <w:spacing w:val="-12"/>
          <w:w w:val="115"/>
        </w:rPr>
        <w:t> </w:t>
      </w:r>
      <w:r>
        <w:rPr>
          <w:color w:val="231F20"/>
          <w:w w:val="115"/>
        </w:rPr>
        <w:t>first</w:t>
      </w:r>
      <w:r>
        <w:rPr>
          <w:color w:val="231F20"/>
          <w:spacing w:val="-12"/>
          <w:w w:val="115"/>
        </w:rPr>
        <w:t> </w:t>
      </w:r>
      <w:r>
        <w:rPr>
          <w:color w:val="231F20"/>
          <w:w w:val="115"/>
        </w:rPr>
        <w:t>actual</w:t>
      </w:r>
      <w:r>
        <w:rPr>
          <w:color w:val="231F20"/>
          <w:spacing w:val="-12"/>
          <w:w w:val="115"/>
        </w:rPr>
        <w:t> </w:t>
      </w:r>
      <w:r>
        <w:rPr>
          <w:color w:val="231F20"/>
          <w:w w:val="115"/>
        </w:rPr>
        <w:t>patients.</w:t>
      </w:r>
      <w:r>
        <w:rPr>
          <w:color w:val="231F20"/>
          <w:spacing w:val="-11"/>
          <w:w w:val="115"/>
        </w:rPr>
        <w:t> </w:t>
      </w:r>
      <w:r>
        <w:rPr>
          <w:color w:val="231F20"/>
          <w:w w:val="115"/>
        </w:rPr>
        <w:t>“I</w:t>
      </w:r>
      <w:r>
        <w:rPr>
          <w:color w:val="231F20"/>
          <w:spacing w:val="-12"/>
          <w:w w:val="115"/>
        </w:rPr>
        <w:t> </w:t>
      </w:r>
      <w:r>
        <w:rPr>
          <w:color w:val="231F20"/>
          <w:w w:val="115"/>
        </w:rPr>
        <w:t>helped</w:t>
      </w:r>
      <w:r>
        <w:rPr>
          <w:color w:val="231F20"/>
          <w:spacing w:val="-12"/>
          <w:w w:val="115"/>
        </w:rPr>
        <w:t> </w:t>
      </w:r>
      <w:r>
        <w:rPr>
          <w:color w:val="231F20"/>
          <w:w w:val="115"/>
        </w:rPr>
        <w:t>them</w:t>
      </w:r>
      <w:r>
        <w:rPr>
          <w:color w:val="231F20"/>
          <w:spacing w:val="-12"/>
          <w:w w:val="115"/>
        </w:rPr>
        <w:t> </w:t>
      </w:r>
      <w:r>
        <w:rPr>
          <w:color w:val="231F20"/>
          <w:w w:val="115"/>
        </w:rPr>
        <w:t>de- velop the simulation plans for treating two different</w:t>
      </w:r>
      <w:r>
        <w:rPr>
          <w:color w:val="231F20"/>
          <w:spacing w:val="-12"/>
          <w:w w:val="115"/>
        </w:rPr>
        <w:t> </w:t>
      </w:r>
      <w:r>
        <w:rPr>
          <w:color w:val="231F20"/>
          <w:w w:val="115"/>
        </w:rPr>
        <w:t>patients,</w:t>
      </w:r>
      <w:r>
        <w:rPr>
          <w:color w:val="231F20"/>
          <w:spacing w:val="-12"/>
          <w:w w:val="115"/>
        </w:rPr>
        <w:t> </w:t>
      </w:r>
      <w:r>
        <w:rPr>
          <w:color w:val="231F20"/>
          <w:w w:val="115"/>
        </w:rPr>
        <w:t>which</w:t>
      </w:r>
      <w:r>
        <w:rPr>
          <w:color w:val="231F20"/>
          <w:spacing w:val="-12"/>
          <w:w w:val="115"/>
        </w:rPr>
        <w:t> </w:t>
      </w:r>
      <w:r>
        <w:rPr>
          <w:color w:val="231F20"/>
          <w:w w:val="115"/>
        </w:rPr>
        <w:t>included</w:t>
      </w:r>
      <w:r>
        <w:rPr>
          <w:color w:val="231F20"/>
          <w:spacing w:val="-13"/>
          <w:w w:val="115"/>
        </w:rPr>
        <w:t> </w:t>
      </w:r>
      <w:r>
        <w:rPr>
          <w:color w:val="231F20"/>
          <w:w w:val="115"/>
        </w:rPr>
        <w:t>determin- ing</w:t>
      </w:r>
      <w:r>
        <w:rPr>
          <w:color w:val="231F20"/>
          <w:spacing w:val="-13"/>
          <w:w w:val="115"/>
        </w:rPr>
        <w:t> </w:t>
      </w:r>
      <w:r>
        <w:rPr>
          <w:color w:val="231F20"/>
          <w:w w:val="115"/>
        </w:rPr>
        <w:t>the</w:t>
      </w:r>
      <w:r>
        <w:rPr>
          <w:color w:val="231F20"/>
          <w:spacing w:val="-13"/>
          <w:w w:val="115"/>
        </w:rPr>
        <w:t> </w:t>
      </w:r>
      <w:r>
        <w:rPr>
          <w:color w:val="231F20"/>
          <w:w w:val="115"/>
        </w:rPr>
        <w:t>required</w:t>
      </w:r>
      <w:r>
        <w:rPr>
          <w:color w:val="231F20"/>
          <w:spacing w:val="-13"/>
          <w:w w:val="115"/>
        </w:rPr>
        <w:t> </w:t>
      </w:r>
      <w:r>
        <w:rPr>
          <w:color w:val="231F20"/>
          <w:w w:val="115"/>
        </w:rPr>
        <w:t>radiation</w:t>
      </w:r>
      <w:r>
        <w:rPr>
          <w:color w:val="231F20"/>
          <w:spacing w:val="-13"/>
          <w:w w:val="115"/>
        </w:rPr>
        <w:t> </w:t>
      </w:r>
      <w:r>
        <w:rPr>
          <w:color w:val="231F20"/>
          <w:w w:val="115"/>
        </w:rPr>
        <w:t>dosage,”</w:t>
      </w:r>
      <w:r>
        <w:rPr>
          <w:color w:val="231F20"/>
          <w:spacing w:val="-13"/>
          <w:w w:val="115"/>
        </w:rPr>
        <w:t> </w:t>
      </w:r>
      <w:r>
        <w:rPr>
          <w:color w:val="231F20"/>
          <w:w w:val="115"/>
        </w:rPr>
        <w:t>he</w:t>
      </w:r>
      <w:r>
        <w:rPr>
          <w:color w:val="231F20"/>
          <w:spacing w:val="-13"/>
          <w:w w:val="115"/>
        </w:rPr>
        <w:t> </w:t>
      </w:r>
      <w:r>
        <w:rPr>
          <w:color w:val="231F20"/>
          <w:w w:val="115"/>
        </w:rPr>
        <w:t>says.</w:t>
      </w:r>
    </w:p>
    <w:p>
      <w:pPr>
        <w:pStyle w:val="BodyText"/>
        <w:spacing w:line="319" w:lineRule="auto" w:before="100"/>
        <w:ind w:left="201" w:right="2"/>
      </w:pPr>
      <w:r>
        <w:rPr>
          <w:color w:val="231F20"/>
          <w:w w:val="115"/>
        </w:rPr>
        <w:t>Dr. McGrath participates in weekly confer- ence calls to discuss new patients with the staff at JIH. “I will continue to review their radiation oncology plans for new patients until they hire a medical director,” he ex- plains.</w:t>
      </w:r>
      <w:r>
        <w:rPr>
          <w:color w:val="231F20"/>
          <w:spacing w:val="-24"/>
          <w:w w:val="115"/>
        </w:rPr>
        <w:t> </w:t>
      </w:r>
      <w:r>
        <w:rPr>
          <w:color w:val="231F20"/>
          <w:w w:val="115"/>
        </w:rPr>
        <w:t>Most</w:t>
      </w:r>
      <w:r>
        <w:rPr>
          <w:color w:val="231F20"/>
          <w:spacing w:val="-23"/>
          <w:w w:val="115"/>
        </w:rPr>
        <w:t> </w:t>
      </w:r>
      <w:r>
        <w:rPr>
          <w:color w:val="231F20"/>
          <w:w w:val="115"/>
        </w:rPr>
        <w:t>of</w:t>
      </w:r>
      <w:r>
        <w:rPr>
          <w:color w:val="231F20"/>
          <w:spacing w:val="-24"/>
          <w:w w:val="115"/>
        </w:rPr>
        <w:t> </w:t>
      </w:r>
      <w:r>
        <w:rPr>
          <w:color w:val="231F20"/>
          <w:w w:val="115"/>
        </w:rPr>
        <w:t>the</w:t>
      </w:r>
      <w:r>
        <w:rPr>
          <w:color w:val="231F20"/>
          <w:spacing w:val="-23"/>
          <w:w w:val="115"/>
        </w:rPr>
        <w:t> </w:t>
      </w:r>
      <w:r>
        <w:rPr>
          <w:color w:val="231F20"/>
          <w:w w:val="115"/>
        </w:rPr>
        <w:t>staff</w:t>
      </w:r>
      <w:r>
        <w:rPr>
          <w:color w:val="231F20"/>
          <w:spacing w:val="-24"/>
          <w:w w:val="115"/>
        </w:rPr>
        <w:t> </w:t>
      </w:r>
      <w:r>
        <w:rPr>
          <w:color w:val="231F20"/>
          <w:w w:val="115"/>
        </w:rPr>
        <w:t>at</w:t>
      </w:r>
      <w:r>
        <w:rPr>
          <w:color w:val="231F20"/>
          <w:spacing w:val="-23"/>
          <w:w w:val="115"/>
        </w:rPr>
        <w:t> </w:t>
      </w:r>
      <w:r>
        <w:rPr>
          <w:color w:val="231F20"/>
          <w:w w:val="115"/>
        </w:rPr>
        <w:t>JIH</w:t>
      </w:r>
      <w:r>
        <w:rPr>
          <w:color w:val="231F20"/>
          <w:spacing w:val="-24"/>
          <w:w w:val="115"/>
        </w:rPr>
        <w:t> </w:t>
      </w:r>
      <w:r>
        <w:rPr>
          <w:color w:val="231F20"/>
          <w:w w:val="115"/>
        </w:rPr>
        <w:t>speak</w:t>
      </w:r>
      <w:r>
        <w:rPr>
          <w:color w:val="231F20"/>
          <w:spacing w:val="-23"/>
          <w:w w:val="115"/>
        </w:rPr>
        <w:t> </w:t>
      </w:r>
      <w:r>
        <w:rPr>
          <w:color w:val="231F20"/>
          <w:w w:val="115"/>
        </w:rPr>
        <w:t>English.</w:t>
      </w:r>
    </w:p>
    <w:p>
      <w:pPr>
        <w:pStyle w:val="BodyText"/>
        <w:spacing w:line="319" w:lineRule="auto" w:before="100"/>
        <w:ind w:left="201" w:right="13"/>
      </w:pPr>
      <w:r>
        <w:rPr>
          <w:color w:val="231F20"/>
          <w:w w:val="115"/>
        </w:rPr>
        <w:t>“Their</w:t>
      </w:r>
      <w:r>
        <w:rPr>
          <w:color w:val="231F20"/>
          <w:spacing w:val="-13"/>
          <w:w w:val="115"/>
        </w:rPr>
        <w:t> </w:t>
      </w:r>
      <w:r>
        <w:rPr>
          <w:color w:val="231F20"/>
          <w:w w:val="115"/>
        </w:rPr>
        <w:t>goal</w:t>
      </w:r>
      <w:r>
        <w:rPr>
          <w:color w:val="231F20"/>
          <w:spacing w:val="-12"/>
          <w:w w:val="115"/>
        </w:rPr>
        <w:t> </w:t>
      </w:r>
      <w:r>
        <w:rPr>
          <w:color w:val="231F20"/>
          <w:w w:val="115"/>
        </w:rPr>
        <w:t>is</w:t>
      </w:r>
      <w:r>
        <w:rPr>
          <w:color w:val="231F20"/>
          <w:spacing w:val="-12"/>
          <w:w w:val="115"/>
        </w:rPr>
        <w:t> </w:t>
      </w:r>
      <w:r>
        <w:rPr>
          <w:color w:val="231F20"/>
          <w:w w:val="115"/>
        </w:rPr>
        <w:t>to</w:t>
      </w:r>
      <w:r>
        <w:rPr>
          <w:color w:val="231F20"/>
          <w:spacing w:val="-13"/>
          <w:w w:val="115"/>
        </w:rPr>
        <w:t> </w:t>
      </w:r>
      <w:r>
        <w:rPr>
          <w:color w:val="231F20"/>
          <w:w w:val="115"/>
        </w:rPr>
        <w:t>create</w:t>
      </w:r>
      <w:r>
        <w:rPr>
          <w:color w:val="231F20"/>
          <w:spacing w:val="-12"/>
          <w:w w:val="115"/>
        </w:rPr>
        <w:t> </w:t>
      </w:r>
      <w:r>
        <w:rPr>
          <w:color w:val="231F20"/>
          <w:w w:val="115"/>
        </w:rPr>
        <w:t>what</w:t>
      </w:r>
      <w:r>
        <w:rPr>
          <w:color w:val="231F20"/>
          <w:spacing w:val="-12"/>
          <w:w w:val="115"/>
        </w:rPr>
        <w:t> </w:t>
      </w:r>
      <w:r>
        <w:rPr>
          <w:color w:val="231F20"/>
          <w:w w:val="115"/>
        </w:rPr>
        <w:t>we</w:t>
      </w:r>
      <w:r>
        <w:rPr>
          <w:color w:val="231F20"/>
          <w:spacing w:val="-13"/>
          <w:w w:val="115"/>
        </w:rPr>
        <w:t> </w:t>
      </w:r>
      <w:r>
        <w:rPr>
          <w:color w:val="231F20"/>
          <w:w w:val="115"/>
        </w:rPr>
        <w:t>have</w:t>
      </w:r>
      <w:r>
        <w:rPr>
          <w:color w:val="231F20"/>
          <w:spacing w:val="-12"/>
          <w:w w:val="115"/>
        </w:rPr>
        <w:t> </w:t>
      </w:r>
      <w:r>
        <w:rPr>
          <w:color w:val="231F20"/>
          <w:w w:val="115"/>
        </w:rPr>
        <w:t>here</w:t>
      </w:r>
      <w:r>
        <w:rPr>
          <w:color w:val="231F20"/>
          <w:spacing w:val="-12"/>
          <w:w w:val="115"/>
        </w:rPr>
        <w:t> </w:t>
      </w:r>
      <w:r>
        <w:rPr>
          <w:color w:val="231F20"/>
          <w:spacing w:val="-7"/>
          <w:w w:val="115"/>
        </w:rPr>
        <w:t>in </w:t>
      </w:r>
      <w:r>
        <w:rPr>
          <w:color w:val="231F20"/>
          <w:w w:val="115"/>
        </w:rPr>
        <w:t>the</w:t>
      </w:r>
      <w:r>
        <w:rPr>
          <w:color w:val="231F20"/>
          <w:spacing w:val="-18"/>
          <w:w w:val="115"/>
        </w:rPr>
        <w:t> </w:t>
      </w:r>
      <w:r>
        <w:rPr>
          <w:color w:val="231F20"/>
          <w:w w:val="115"/>
        </w:rPr>
        <w:t>U.S.</w:t>
      </w:r>
      <w:r>
        <w:rPr>
          <w:color w:val="231F20"/>
          <w:spacing w:val="-18"/>
          <w:w w:val="115"/>
        </w:rPr>
        <w:t> </w:t>
      </w:r>
      <w:r>
        <w:rPr>
          <w:color w:val="231F20"/>
          <w:w w:val="115"/>
        </w:rPr>
        <w:t>Fortunately,</w:t>
      </w:r>
      <w:r>
        <w:rPr>
          <w:color w:val="231F20"/>
          <w:spacing w:val="-18"/>
          <w:w w:val="115"/>
        </w:rPr>
        <w:t> </w:t>
      </w:r>
      <w:r>
        <w:rPr>
          <w:color w:val="231F20"/>
          <w:w w:val="115"/>
        </w:rPr>
        <w:t>their</w:t>
      </w:r>
      <w:r>
        <w:rPr>
          <w:color w:val="231F20"/>
          <w:spacing w:val="-18"/>
          <w:w w:val="115"/>
        </w:rPr>
        <w:t> </w:t>
      </w:r>
      <w:r>
        <w:rPr>
          <w:color w:val="231F20"/>
          <w:w w:val="115"/>
        </w:rPr>
        <w:t>linear</w:t>
      </w:r>
      <w:r>
        <w:rPr>
          <w:color w:val="231F20"/>
          <w:spacing w:val="-17"/>
          <w:w w:val="115"/>
        </w:rPr>
        <w:t> </w:t>
      </w:r>
      <w:r>
        <w:rPr>
          <w:color w:val="231F20"/>
          <w:w w:val="115"/>
        </w:rPr>
        <w:t>accelerator</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35" w:lineRule="auto" w:before="158"/>
        <w:ind w:left="227" w:right="10" w:firstLine="0"/>
        <w:jc w:val="left"/>
        <w:rPr>
          <w:sz w:val="16"/>
        </w:rPr>
      </w:pPr>
      <w:r>
        <w:rPr>
          <w:color w:val="00527C"/>
          <w:sz w:val="16"/>
        </w:rPr>
        <w:t>Dr. McGrath makes a presentation at Jiahui International Hospital.</w:t>
      </w:r>
    </w:p>
    <w:p>
      <w:pPr>
        <w:spacing w:line="240" w:lineRule="auto" w:before="6"/>
        <w:rPr>
          <w:sz w:val="21"/>
        </w:rPr>
      </w:pPr>
    </w:p>
    <w:p>
      <w:pPr>
        <w:pStyle w:val="BodyText"/>
        <w:spacing w:line="319" w:lineRule="auto"/>
        <w:ind w:left="227" w:right="10"/>
      </w:pPr>
      <w:r>
        <w:rPr>
          <w:color w:val="231F20"/>
          <w:w w:val="110"/>
        </w:rPr>
        <w:t>is similar to ours at Emerson. At some </w:t>
      </w:r>
      <w:r>
        <w:rPr>
          <w:color w:val="231F20"/>
          <w:spacing w:val="-3"/>
          <w:w w:val="110"/>
        </w:rPr>
        <w:t>point, </w:t>
      </w:r>
      <w:r>
        <w:rPr>
          <w:color w:val="231F20"/>
          <w:w w:val="110"/>
        </w:rPr>
        <w:t>I may help introduce them to</w:t>
      </w:r>
      <w:r>
        <w:rPr>
          <w:color w:val="231F20"/>
          <w:spacing w:val="-7"/>
          <w:w w:val="110"/>
        </w:rPr>
        <w:t> </w:t>
      </w:r>
      <w:r>
        <w:rPr>
          <w:color w:val="231F20"/>
          <w:w w:val="110"/>
        </w:rPr>
        <w:t>SBRT.”</w:t>
      </w:r>
    </w:p>
    <w:p>
      <w:pPr>
        <w:pStyle w:val="BodyText"/>
        <w:spacing w:line="319" w:lineRule="auto" w:before="100"/>
        <w:ind w:left="227" w:right="10"/>
      </w:pPr>
      <w:r>
        <w:rPr>
          <w:color w:val="231F20"/>
          <w:w w:val="115"/>
        </w:rPr>
        <w:t>Dr.</w:t>
      </w:r>
      <w:r>
        <w:rPr>
          <w:color w:val="231F20"/>
          <w:spacing w:val="-23"/>
          <w:w w:val="115"/>
        </w:rPr>
        <w:t> </w:t>
      </w:r>
      <w:r>
        <w:rPr>
          <w:color w:val="231F20"/>
          <w:w w:val="115"/>
        </w:rPr>
        <w:t>McGrath</w:t>
      </w:r>
      <w:r>
        <w:rPr>
          <w:color w:val="231F20"/>
          <w:spacing w:val="-23"/>
          <w:w w:val="115"/>
        </w:rPr>
        <w:t> </w:t>
      </w:r>
      <w:r>
        <w:rPr>
          <w:color w:val="231F20"/>
          <w:w w:val="115"/>
        </w:rPr>
        <w:t>finds</w:t>
      </w:r>
      <w:r>
        <w:rPr>
          <w:color w:val="231F20"/>
          <w:spacing w:val="-23"/>
          <w:w w:val="115"/>
        </w:rPr>
        <w:t> </w:t>
      </w:r>
      <w:r>
        <w:rPr>
          <w:color w:val="231F20"/>
          <w:w w:val="115"/>
        </w:rPr>
        <w:t>the</w:t>
      </w:r>
      <w:r>
        <w:rPr>
          <w:color w:val="231F20"/>
          <w:spacing w:val="-23"/>
          <w:w w:val="115"/>
        </w:rPr>
        <w:t> </w:t>
      </w:r>
      <w:r>
        <w:rPr>
          <w:color w:val="231F20"/>
          <w:w w:val="115"/>
        </w:rPr>
        <w:t>work</w:t>
      </w:r>
      <w:r>
        <w:rPr>
          <w:color w:val="231F20"/>
          <w:spacing w:val="-23"/>
          <w:w w:val="115"/>
        </w:rPr>
        <w:t> </w:t>
      </w:r>
      <w:r>
        <w:rPr>
          <w:color w:val="231F20"/>
          <w:w w:val="115"/>
        </w:rPr>
        <w:t>to</w:t>
      </w:r>
      <w:r>
        <w:rPr>
          <w:color w:val="231F20"/>
          <w:spacing w:val="-23"/>
          <w:w w:val="115"/>
        </w:rPr>
        <w:t> </w:t>
      </w:r>
      <w:r>
        <w:rPr>
          <w:color w:val="231F20"/>
          <w:w w:val="115"/>
        </w:rPr>
        <w:t>be</w:t>
      </w:r>
      <w:r>
        <w:rPr>
          <w:color w:val="231F20"/>
          <w:spacing w:val="-23"/>
          <w:w w:val="115"/>
        </w:rPr>
        <w:t> </w:t>
      </w:r>
      <w:r>
        <w:rPr>
          <w:color w:val="231F20"/>
          <w:w w:val="115"/>
        </w:rPr>
        <w:t>rewarding. “They’re</w:t>
      </w:r>
      <w:r>
        <w:rPr>
          <w:color w:val="231F20"/>
          <w:spacing w:val="-11"/>
          <w:w w:val="115"/>
        </w:rPr>
        <w:t> </w:t>
      </w:r>
      <w:r>
        <w:rPr>
          <w:color w:val="231F20"/>
          <w:w w:val="115"/>
        </w:rPr>
        <w:t>very</w:t>
      </w:r>
      <w:r>
        <w:rPr>
          <w:color w:val="231F20"/>
          <w:spacing w:val="-11"/>
          <w:w w:val="115"/>
        </w:rPr>
        <w:t> </w:t>
      </w:r>
      <w:r>
        <w:rPr>
          <w:color w:val="231F20"/>
          <w:w w:val="115"/>
        </w:rPr>
        <w:t>appreciative,”</w:t>
      </w:r>
      <w:r>
        <w:rPr>
          <w:color w:val="231F20"/>
          <w:spacing w:val="-10"/>
          <w:w w:val="115"/>
        </w:rPr>
        <w:t> </w:t>
      </w:r>
      <w:r>
        <w:rPr>
          <w:color w:val="231F20"/>
          <w:w w:val="115"/>
        </w:rPr>
        <w:t>he</w:t>
      </w:r>
      <w:r>
        <w:rPr>
          <w:color w:val="231F20"/>
          <w:spacing w:val="-11"/>
          <w:w w:val="115"/>
        </w:rPr>
        <w:t> </w:t>
      </w:r>
      <w:r>
        <w:rPr>
          <w:color w:val="231F20"/>
          <w:w w:val="115"/>
        </w:rPr>
        <w:t>says.</w:t>
      </w:r>
    </w:p>
    <w:p>
      <w:pPr>
        <w:pStyle w:val="BodyText"/>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spacing w:before="129"/>
        <w:ind w:left="16" w:right="0" w:firstLine="0"/>
        <w:jc w:val="left"/>
        <w:rPr>
          <w:b/>
          <w:sz w:val="15"/>
        </w:rPr>
      </w:pPr>
      <w:r>
        <w:rPr/>
        <w:pict>
          <v:shape style="position:absolute;margin-left:577.827026pt;margin-top:7.118613pt;width:5.85pt;height:8.5pt;mso-position-horizontal-relative:page;mso-position-vertical-relative:paragraph;z-index:-17821184" type="#_x0000_t202" filled="false" stroked="false">
            <v:textbox inset="0,0,0,0">
              <w:txbxContent>
                <w:p>
                  <w:pPr>
                    <w:spacing w:line="169" w:lineRule="exact" w:before="0"/>
                    <w:ind w:left="0" w:right="0" w:firstLine="0"/>
                    <w:jc w:val="left"/>
                    <w:rPr>
                      <w:b/>
                      <w:sz w:val="15"/>
                    </w:rPr>
                  </w:pPr>
                  <w:r>
                    <w:rPr>
                      <w:b/>
                      <w:color w:val="FFFFFF"/>
                      <w:w w:val="75"/>
                      <w:sz w:val="15"/>
                    </w:rPr>
                    <w:t>11</w:t>
                  </w:r>
                </w:p>
              </w:txbxContent>
            </v:textbox>
            <w10:wrap type="none"/>
          </v:shape>
        </w:pict>
      </w:r>
      <w:r>
        <w:rPr>
          <w:b/>
          <w:color w:val="FFFFFF"/>
          <w:w w:val="110"/>
          <w:sz w:val="15"/>
          <w:shd w:fill="3397B9" w:color="auto" w:val="clear"/>
        </w:rPr>
        <w:t> </w:t>
      </w:r>
      <w:r>
        <w:rPr>
          <w:b/>
          <w:color w:val="FFFFFF"/>
          <w:w w:val="85"/>
          <w:sz w:val="15"/>
          <w:shd w:fill="3397B9" w:color="auto" w:val="clear"/>
        </w:rPr>
        <w:t>11</w:t>
      </w:r>
      <w:r>
        <w:rPr>
          <w:b/>
          <w:color w:val="FFFFFF"/>
          <w:sz w:val="15"/>
          <w:shd w:fill="3397B9" w:color="auto" w:val="clear"/>
        </w:rPr>
        <w:t> </w:t>
      </w:r>
    </w:p>
    <w:p>
      <w:pPr>
        <w:spacing w:after="0"/>
        <w:jc w:val="left"/>
        <w:rPr>
          <w:sz w:val="15"/>
        </w:rPr>
        <w:sectPr>
          <w:type w:val="continuous"/>
          <w:pgSz w:w="12240" w:h="15840"/>
          <w:pgMar w:top="1280" w:bottom="280" w:left="0" w:right="0"/>
          <w:cols w:num="4" w:equalWidth="0">
            <w:col w:w="4165" w:space="40"/>
            <w:col w:w="3611" w:space="39"/>
            <w:col w:w="3609" w:space="40"/>
            <w:col w:w="736"/>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6" w:after="1"/>
        <w:rPr>
          <w:b/>
          <w:sz w:val="26"/>
        </w:rPr>
      </w:pPr>
    </w:p>
    <w:p>
      <w:pPr>
        <w:spacing w:line="240" w:lineRule="auto"/>
        <w:ind w:left="556" w:right="0" w:firstLine="0"/>
        <w:rPr>
          <w:sz w:val="20"/>
        </w:rPr>
      </w:pPr>
      <w:r>
        <w:rPr>
          <w:sz w:val="20"/>
        </w:rPr>
        <w:pict>
          <v:group style="width:272.2pt;height:14.35pt;mso-position-horizontal-relative:char;mso-position-vertical-relative:line" coordorigin="0,0" coordsize="5444,287">
            <v:shape style="position:absolute;left:0;top:0;width:5444;height:287" coordorigin="0,0" coordsize="5444,287" path="m5443,272l0,272,0,287,5443,287,5443,272xm5443,0l0,0,0,13,5443,13,5443,0xe" filled="true" fillcolor="#aed3d7" stroked="false">
              <v:path arrowok="t"/>
              <v:fill type="solid"/>
            </v:shape>
            <v:rect style="position:absolute;left:15;top:12;width:5414;height:260" filled="true" fillcolor="#d6ebec" stroked="false">
              <v:fill type="solid"/>
            </v:rect>
            <v:rect style="position:absolute;left:15;top:12;width:5414;height:260" filled="false" stroked="true" strokeweight=".5pt" strokecolor="#ffffff">
              <v:stroke dashstyle="solid"/>
            </v:rect>
            <v:shape style="position:absolute;left:15;top:12;width:5414;height:260" type="#_x0000_t202" filled="false" stroked="false">
              <v:textbox inset="0,0,0,0">
                <w:txbxContent>
                  <w:p>
                    <w:pPr>
                      <w:spacing w:before="16"/>
                      <w:ind w:left="48" w:right="0" w:firstLine="0"/>
                      <w:jc w:val="left"/>
                      <w:rPr>
                        <w:b/>
                        <w:sz w:val="18"/>
                      </w:rPr>
                    </w:pPr>
                    <w:r>
                      <w:rPr>
                        <w:b/>
                        <w:color w:val="00527C"/>
                        <w:w w:val="115"/>
                        <w:sz w:val="18"/>
                      </w:rPr>
                      <w:t>ENDOCRINOLOGY</w:t>
                    </w:r>
                  </w:p>
                </w:txbxContent>
              </v:textbox>
              <w10:wrap type="none"/>
            </v:shape>
          </v:group>
        </w:pict>
      </w:r>
      <w:r>
        <w:rPr>
          <w:sz w:val="20"/>
        </w:rPr>
      </w:r>
      <w:r>
        <w:rPr>
          <w:rFonts w:ascii="Times New Roman"/>
          <w:spacing w:val="109"/>
          <w:sz w:val="20"/>
        </w:rPr>
        <w:t> </w:t>
      </w:r>
      <w:r>
        <w:rPr>
          <w:spacing w:val="109"/>
          <w:sz w:val="20"/>
        </w:rPr>
        <w:pict>
          <v:group style="width:272.2pt;height:14.35pt;mso-position-horizontal-relative:char;mso-position-vertical-relative:line" coordorigin="0,0" coordsize="5444,287">
            <v:shape style="position:absolute;left:0;top:0;width:5444;height:287" coordorigin="0,0" coordsize="5444,287" path="m5443,272l0,272,0,287,5443,287,5443,272xm5443,0l0,0,0,13,5443,13,5443,0xe" filled="true" fillcolor="#aed3d7" stroked="false">
              <v:path arrowok="t"/>
              <v:fill type="solid"/>
            </v:shape>
            <v:rect style="position:absolute;left:15;top:12;width:5414;height:260" filled="true" fillcolor="#d6ebec" stroked="false">
              <v:fill type="solid"/>
            </v:rect>
            <v:rect style="position:absolute;left:15;top:12;width:5414;height:260" filled="false" stroked="true" strokeweight=".5pt" strokecolor="#ffffff">
              <v:stroke dashstyle="solid"/>
            </v:rect>
            <v:shape style="position:absolute;left:15;top:12;width:5414;height:260" type="#_x0000_t202" filled="false" stroked="false">
              <v:textbox inset="0,0,0,0">
                <w:txbxContent>
                  <w:p>
                    <w:pPr>
                      <w:spacing w:before="16"/>
                      <w:ind w:left="53" w:right="0" w:firstLine="0"/>
                      <w:jc w:val="left"/>
                      <w:rPr>
                        <w:b/>
                        <w:sz w:val="18"/>
                      </w:rPr>
                    </w:pPr>
                    <w:r>
                      <w:rPr>
                        <w:b/>
                        <w:color w:val="00527C"/>
                        <w:w w:val="115"/>
                        <w:sz w:val="18"/>
                      </w:rPr>
                      <w:t>OBSTETRICS AND GYNECOLOGY</w:t>
                    </w:r>
                  </w:p>
                </w:txbxContent>
              </v:textbox>
              <w10:wrap type="none"/>
            </v:shape>
          </v:group>
        </w:pict>
      </w:r>
      <w:r>
        <w:rPr>
          <w:spacing w:val="109"/>
          <w:sz w:val="20"/>
        </w:rPr>
      </w:r>
    </w:p>
    <w:p>
      <w:pPr>
        <w:spacing w:after="0" w:line="240" w:lineRule="auto"/>
        <w:rPr>
          <w:sz w:val="20"/>
        </w:rPr>
        <w:sectPr>
          <w:headerReference w:type="default" r:id="rId117"/>
          <w:pgSz w:w="12240" w:h="15840"/>
          <w:pgMar w:header="0" w:footer="0" w:top="260" w:bottom="280" w:left="0" w:right="0"/>
        </w:sectPr>
      </w:pPr>
    </w:p>
    <w:p>
      <w:pPr>
        <w:pStyle w:val="BodyText"/>
        <w:spacing w:line="276" w:lineRule="auto" w:before="59" w:after="16"/>
        <w:ind w:left="2393" w:right="1295"/>
        <w:rPr>
          <w:rFonts w:ascii="Calibri"/>
        </w:rPr>
      </w:pPr>
      <w:r>
        <w:rPr/>
        <w:pict>
          <v:group style="position:absolute;margin-left:31.68pt;margin-top:5.587224pt;width:79.7pt;height:91.25pt;mso-position-horizontal-relative:page;mso-position-vertical-relative:paragraph;z-index:15813120" coordorigin="634,112" coordsize="1594,1825">
            <v:shape style="position:absolute;left:638;top:116;width:1584;height:1815" type="#_x0000_t75" stroked="false">
              <v:imagedata r:id="rId118" o:title=""/>
            </v:shape>
            <v:rect style="position:absolute;left:638;top:116;width:1584;height:1815" filled="false" stroked="true" strokeweight=".5pt" strokecolor="#d1d3d4">
              <v:stroke dashstyle="solid"/>
            </v:rect>
            <w10:wrap type="none"/>
          </v:group>
        </w:pict>
      </w:r>
      <w:r>
        <w:rPr/>
        <w:pict>
          <v:group style="position:absolute;margin-left:0pt;margin-top:-142.669266pt;width:612pt;height:112.85pt;mso-position-horizontal-relative:page;mso-position-vertical-relative:paragraph;z-index:15816192" coordorigin="0,-2853" coordsize="12240,2257">
            <v:shape style="position:absolute;left:0;top:-2567;width:12240;height:1620" type="#_x0000_t75" stroked="false">
              <v:imagedata r:id="rId119" o:title=""/>
            </v:shape>
            <v:shape style="position:absolute;left:0;top:-947;width:12240;height:350" type="#_x0000_t75" stroked="false">
              <v:imagedata r:id="rId120" o:title=""/>
            </v:shape>
            <v:line style="position:absolute" from="4140,-901" to="12096,-901" stroked="true" strokeweight=".3767pt" strokecolor="#000000">
              <v:stroke dashstyle="solid"/>
            </v:line>
            <v:rect style="position:absolute;left:0;top:-1687;width:12240;height:783" filled="true" fillcolor="#a9d1d5" stroked="false">
              <v:fill type="solid"/>
            </v:rect>
            <v:shape style="position:absolute;left:393;top:-2854;width:3933;height:2199" type="#_x0000_t202" filled="false" stroked="false">
              <v:textbox inset="0,0,0,0">
                <w:txbxContent>
                  <w:p>
                    <w:pPr>
                      <w:spacing w:line="2199" w:lineRule="exact" w:before="0"/>
                      <w:ind w:left="0" w:right="0" w:firstLine="0"/>
                      <w:jc w:val="left"/>
                      <w:rPr>
                        <w:rFonts w:ascii="Traditional Arabic"/>
                        <w:sz w:val="148"/>
                      </w:rPr>
                    </w:pPr>
                    <w:r>
                      <w:rPr>
                        <w:rFonts w:ascii="Traditional Arabic"/>
                        <w:color w:val="469DA4"/>
                        <w:spacing w:val="-78"/>
                        <w:position w:val="52"/>
                        <w:sz w:val="148"/>
                      </w:rPr>
                      <w:t>On</w:t>
                    </w:r>
                    <w:r>
                      <w:rPr>
                        <w:rFonts w:ascii="Traditional Arabic"/>
                        <w:color w:val="657CBD"/>
                        <w:spacing w:val="-78"/>
                        <w:sz w:val="148"/>
                      </w:rPr>
                      <w:t>Call</w:t>
                    </w:r>
                  </w:p>
                </w:txbxContent>
              </v:textbox>
              <w10:wrap type="none"/>
            </v:shape>
            <v:shape style="position:absolute;left:4450;top:-1422;width:7243;height:220" type="#_x0000_t202" filled="false" stroked="false">
              <v:textbox inset="0,0,0,0">
                <w:txbxContent>
                  <w:p>
                    <w:pPr>
                      <w:spacing w:line="220" w:lineRule="exact" w:before="0"/>
                      <w:ind w:left="0" w:right="0" w:firstLine="0"/>
                      <w:jc w:val="left"/>
                      <w:rPr>
                        <w:rFonts w:ascii="Arial"/>
                        <w:sz w:val="20"/>
                      </w:rPr>
                    </w:pPr>
                    <w:r>
                      <w:rPr>
                        <w:rFonts w:ascii="Arial"/>
                        <w:color w:val="4A585A"/>
                        <w:w w:val="115"/>
                        <w:sz w:val="20"/>
                      </w:rPr>
                      <w:t>Emerson Hospital is pleased to introduce the following new physicians.</w:t>
                    </w:r>
                  </w:p>
                </w:txbxContent>
              </v:textbox>
              <w10:wrap type="none"/>
            </v:shape>
            <w10:wrap type="none"/>
          </v:group>
        </w:pict>
      </w:r>
      <w:r>
        <w:rPr>
          <w:rFonts w:ascii="Calibri"/>
          <w:color w:val="00527C"/>
          <w:sz w:val="18"/>
        </w:rPr>
        <w:t>Sravanthi  Madala,  MD </w:t>
      </w:r>
      <w:r>
        <w:rPr>
          <w:rFonts w:ascii="Calibri"/>
          <w:color w:val="231F20"/>
          <w:w w:val="95"/>
        </w:rPr>
        <w:t>Emerson Endocrinology Associates </w:t>
      </w:r>
      <w:r>
        <w:rPr>
          <w:rFonts w:ascii="Calibri"/>
          <w:color w:val="231F20"/>
        </w:rPr>
        <w:t>131</w:t>
      </w:r>
      <w:r>
        <w:rPr>
          <w:rFonts w:ascii="Calibri"/>
          <w:color w:val="231F20"/>
          <w:spacing w:val="-17"/>
        </w:rPr>
        <w:t> </w:t>
      </w:r>
      <w:r>
        <w:rPr>
          <w:rFonts w:ascii="Calibri"/>
          <w:color w:val="231F20"/>
        </w:rPr>
        <w:t>Old</w:t>
      </w:r>
      <w:r>
        <w:rPr>
          <w:rFonts w:ascii="Calibri"/>
          <w:color w:val="231F20"/>
          <w:spacing w:val="-16"/>
        </w:rPr>
        <w:t> </w:t>
      </w:r>
      <w:r>
        <w:rPr>
          <w:rFonts w:ascii="Calibri"/>
          <w:color w:val="231F20"/>
        </w:rPr>
        <w:t>Road</w:t>
      </w:r>
      <w:r>
        <w:rPr>
          <w:rFonts w:ascii="Calibri"/>
          <w:color w:val="231F20"/>
          <w:spacing w:val="-16"/>
        </w:rPr>
        <w:t> </w:t>
      </w:r>
      <w:r>
        <w:rPr>
          <w:rFonts w:ascii="Calibri"/>
          <w:color w:val="231F20"/>
        </w:rPr>
        <w:t>to</w:t>
      </w:r>
      <w:r>
        <w:rPr>
          <w:rFonts w:ascii="Calibri"/>
          <w:color w:val="231F20"/>
          <w:spacing w:val="-16"/>
        </w:rPr>
        <w:t> </w:t>
      </w:r>
      <w:r>
        <w:rPr>
          <w:rFonts w:ascii="Calibri"/>
          <w:color w:val="231F20"/>
        </w:rPr>
        <w:t>Nine</w:t>
      </w:r>
      <w:r>
        <w:rPr>
          <w:rFonts w:ascii="Calibri"/>
          <w:color w:val="231F20"/>
          <w:spacing w:val="-16"/>
        </w:rPr>
        <w:t> </w:t>
      </w:r>
      <w:r>
        <w:rPr>
          <w:rFonts w:ascii="Calibri"/>
          <w:color w:val="231F20"/>
        </w:rPr>
        <w:t>Acre</w:t>
      </w:r>
      <w:r>
        <w:rPr>
          <w:rFonts w:ascii="Calibri"/>
          <w:color w:val="231F20"/>
          <w:spacing w:val="-16"/>
        </w:rPr>
        <w:t> </w:t>
      </w:r>
      <w:r>
        <w:rPr>
          <w:rFonts w:ascii="Calibri"/>
          <w:color w:val="231F20"/>
          <w:spacing w:val="-2"/>
        </w:rPr>
        <w:t>Corner </w:t>
      </w:r>
      <w:r>
        <w:rPr>
          <w:rFonts w:ascii="Calibri"/>
          <w:color w:val="231F20"/>
        </w:rPr>
        <w:t>John Cuming Building, Suite </w:t>
      </w:r>
      <w:r>
        <w:rPr>
          <w:rFonts w:ascii="Calibri"/>
          <w:color w:val="231F20"/>
          <w:spacing w:val="-2"/>
        </w:rPr>
        <w:t>270 </w:t>
      </w:r>
      <w:r>
        <w:rPr>
          <w:rFonts w:ascii="Calibri"/>
          <w:color w:val="231F20"/>
        </w:rPr>
        <w:t>Concord, </w:t>
      </w:r>
      <w:r>
        <w:rPr>
          <w:rFonts w:ascii="Calibri"/>
          <w:color w:val="231F20"/>
          <w:spacing w:val="-2"/>
        </w:rPr>
        <w:t>978-287-8520 </w:t>
      </w:r>
      <w:r>
        <w:rPr>
          <w:rFonts w:ascii="Calibri"/>
          <w:color w:val="231F20"/>
        </w:rPr>
        <w:t>emersonhospital.org</w:t>
      </w:r>
    </w:p>
    <w:p>
      <w:pPr>
        <w:spacing w:line="20" w:lineRule="exact"/>
        <w:ind w:left="2388" w:right="-87" w:firstLine="0"/>
        <w:rPr>
          <w:sz w:val="2"/>
        </w:rPr>
      </w:pPr>
      <w:r>
        <w:rPr>
          <w:sz w:val="2"/>
        </w:rPr>
        <w:pict>
          <v:group style="width:180.3pt;height:.5pt;mso-position-horizontal-relative:char;mso-position-vertical-relative:line" coordorigin="0,0" coordsize="3606,10">
            <v:line style="position:absolute" from="0,5" to="3606,5" stroked="true" strokeweight=".5pt" strokecolor="#d1d3d4">
              <v:stroke dashstyle="solid"/>
            </v:line>
          </v:group>
        </w:pict>
      </w:r>
      <w:r>
        <w:rPr>
          <w:sz w:val="2"/>
        </w:rPr>
      </w:r>
    </w:p>
    <w:p>
      <w:pPr>
        <w:pStyle w:val="BodyText"/>
        <w:spacing w:line="278" w:lineRule="auto" w:before="11"/>
        <w:ind w:left="2393" w:right="-3"/>
        <w:rPr>
          <w:rFonts w:ascii="Calibri"/>
        </w:rPr>
      </w:pPr>
      <w:r>
        <w:rPr>
          <w:rFonts w:ascii="Calibri"/>
          <w:color w:val="231F20"/>
        </w:rPr>
        <w:t>Dr. Madala received her medical degree from </w:t>
      </w:r>
      <w:r>
        <w:rPr>
          <w:rFonts w:ascii="Calibri"/>
          <w:color w:val="231F20"/>
          <w:spacing w:val="-2"/>
        </w:rPr>
        <w:t>the </w:t>
      </w:r>
      <w:r>
        <w:rPr>
          <w:rFonts w:ascii="Calibri"/>
          <w:color w:val="231F20"/>
        </w:rPr>
        <w:t>Medical</w:t>
      </w:r>
      <w:r>
        <w:rPr>
          <w:rFonts w:ascii="Calibri"/>
          <w:color w:val="231F20"/>
          <w:spacing w:val="-25"/>
        </w:rPr>
        <w:t> </w:t>
      </w:r>
      <w:r>
        <w:rPr>
          <w:rFonts w:ascii="Calibri"/>
          <w:color w:val="231F20"/>
        </w:rPr>
        <w:t>College</w:t>
      </w:r>
      <w:r>
        <w:rPr>
          <w:rFonts w:ascii="Calibri"/>
          <w:color w:val="231F20"/>
          <w:spacing w:val="-24"/>
        </w:rPr>
        <w:t> </w:t>
      </w:r>
      <w:r>
        <w:rPr>
          <w:rFonts w:ascii="Calibri"/>
          <w:color w:val="231F20"/>
        </w:rPr>
        <w:t>of</w:t>
      </w:r>
      <w:r>
        <w:rPr>
          <w:rFonts w:ascii="Calibri"/>
          <w:color w:val="231F20"/>
          <w:spacing w:val="-24"/>
        </w:rPr>
        <w:t> </w:t>
      </w:r>
      <w:r>
        <w:rPr>
          <w:rFonts w:ascii="Calibri"/>
          <w:color w:val="231F20"/>
        </w:rPr>
        <w:t>Virginia</w:t>
      </w:r>
      <w:r>
        <w:rPr>
          <w:rFonts w:ascii="Calibri"/>
          <w:color w:val="231F20"/>
          <w:spacing w:val="-24"/>
        </w:rPr>
        <w:t> </w:t>
      </w:r>
      <w:r>
        <w:rPr>
          <w:rFonts w:ascii="Calibri"/>
          <w:color w:val="231F20"/>
        </w:rPr>
        <w:t>and</w:t>
      </w:r>
      <w:r>
        <w:rPr>
          <w:rFonts w:ascii="Calibri"/>
          <w:color w:val="231F20"/>
          <w:spacing w:val="-24"/>
        </w:rPr>
        <w:t> </w:t>
      </w:r>
      <w:r>
        <w:rPr>
          <w:rFonts w:ascii="Calibri"/>
          <w:color w:val="231F20"/>
        </w:rPr>
        <w:t>completed</w:t>
      </w:r>
      <w:r>
        <w:rPr>
          <w:rFonts w:ascii="Calibri"/>
          <w:color w:val="231F20"/>
          <w:spacing w:val="-24"/>
        </w:rPr>
        <w:t> </w:t>
      </w:r>
      <w:r>
        <w:rPr>
          <w:rFonts w:ascii="Calibri"/>
          <w:color w:val="231F20"/>
        </w:rPr>
        <w:t>a</w:t>
      </w:r>
      <w:r>
        <w:rPr>
          <w:rFonts w:ascii="Calibri"/>
          <w:color w:val="231F20"/>
          <w:spacing w:val="-24"/>
        </w:rPr>
        <w:t> </w:t>
      </w:r>
      <w:r>
        <w:rPr>
          <w:rFonts w:ascii="Calibri"/>
          <w:color w:val="231F20"/>
        </w:rPr>
        <w:t>residency in</w:t>
      </w:r>
      <w:r>
        <w:rPr>
          <w:rFonts w:ascii="Calibri"/>
          <w:color w:val="231F20"/>
          <w:spacing w:val="-19"/>
        </w:rPr>
        <w:t> </w:t>
      </w:r>
      <w:r>
        <w:rPr>
          <w:rFonts w:ascii="Calibri"/>
          <w:color w:val="231F20"/>
        </w:rPr>
        <w:t>internal</w:t>
      </w:r>
      <w:r>
        <w:rPr>
          <w:rFonts w:ascii="Calibri"/>
          <w:color w:val="231F20"/>
          <w:spacing w:val="-18"/>
        </w:rPr>
        <w:t> </w:t>
      </w:r>
      <w:r>
        <w:rPr>
          <w:rFonts w:ascii="Calibri"/>
          <w:color w:val="231F20"/>
        </w:rPr>
        <w:t>medicine</w:t>
      </w:r>
      <w:r>
        <w:rPr>
          <w:rFonts w:ascii="Calibri"/>
          <w:color w:val="231F20"/>
          <w:spacing w:val="-19"/>
        </w:rPr>
        <w:t> </w:t>
      </w:r>
      <w:r>
        <w:rPr>
          <w:rFonts w:ascii="Calibri"/>
          <w:color w:val="231F20"/>
        </w:rPr>
        <w:t>at</w:t>
      </w:r>
      <w:r>
        <w:rPr>
          <w:rFonts w:ascii="Calibri"/>
          <w:color w:val="231F20"/>
          <w:spacing w:val="-18"/>
        </w:rPr>
        <w:t> </w:t>
      </w:r>
      <w:r>
        <w:rPr>
          <w:rFonts w:ascii="Calibri"/>
          <w:color w:val="231F20"/>
        </w:rPr>
        <w:t>the</w:t>
      </w:r>
      <w:r>
        <w:rPr>
          <w:rFonts w:ascii="Calibri"/>
          <w:color w:val="231F20"/>
          <w:spacing w:val="-19"/>
        </w:rPr>
        <w:t> </w:t>
      </w:r>
      <w:r>
        <w:rPr>
          <w:rFonts w:ascii="Calibri"/>
          <w:color w:val="231F20"/>
        </w:rPr>
        <w:t>University</w:t>
      </w:r>
      <w:r>
        <w:rPr>
          <w:rFonts w:ascii="Calibri"/>
          <w:color w:val="231F20"/>
          <w:spacing w:val="-18"/>
        </w:rPr>
        <w:t> </w:t>
      </w:r>
      <w:r>
        <w:rPr>
          <w:rFonts w:ascii="Calibri"/>
          <w:color w:val="231F20"/>
        </w:rPr>
        <w:t>of</w:t>
      </w:r>
      <w:r>
        <w:rPr>
          <w:rFonts w:ascii="Calibri"/>
          <w:color w:val="231F20"/>
          <w:spacing w:val="-18"/>
        </w:rPr>
        <w:t> </w:t>
      </w:r>
      <w:r>
        <w:rPr>
          <w:rFonts w:ascii="Calibri"/>
          <w:color w:val="231F20"/>
        </w:rPr>
        <w:t>Connecticut </w:t>
      </w:r>
      <w:r>
        <w:rPr>
          <w:rFonts w:ascii="Calibri"/>
          <w:color w:val="231F20"/>
          <w:w w:val="95"/>
        </w:rPr>
        <w:t>Medical</w:t>
      </w:r>
      <w:r>
        <w:rPr>
          <w:rFonts w:ascii="Calibri"/>
          <w:color w:val="231F20"/>
          <w:spacing w:val="-6"/>
          <w:w w:val="95"/>
        </w:rPr>
        <w:t> </w:t>
      </w:r>
      <w:r>
        <w:rPr>
          <w:rFonts w:ascii="Calibri"/>
          <w:color w:val="231F20"/>
          <w:w w:val="95"/>
        </w:rPr>
        <w:t>Center.</w:t>
      </w:r>
      <w:r>
        <w:rPr>
          <w:rFonts w:ascii="Calibri"/>
          <w:color w:val="231F20"/>
          <w:spacing w:val="-6"/>
          <w:w w:val="95"/>
        </w:rPr>
        <w:t> </w:t>
      </w:r>
      <w:r>
        <w:rPr>
          <w:rFonts w:ascii="Calibri"/>
          <w:color w:val="231F20"/>
          <w:w w:val="95"/>
        </w:rPr>
        <w:t>She</w:t>
      </w:r>
      <w:r>
        <w:rPr>
          <w:rFonts w:ascii="Calibri"/>
          <w:color w:val="231F20"/>
          <w:spacing w:val="-6"/>
          <w:w w:val="95"/>
        </w:rPr>
        <w:t> </w:t>
      </w:r>
      <w:r>
        <w:rPr>
          <w:rFonts w:ascii="Calibri"/>
          <w:color w:val="231F20"/>
          <w:w w:val="95"/>
        </w:rPr>
        <w:t>completed</w:t>
      </w:r>
      <w:r>
        <w:rPr>
          <w:rFonts w:ascii="Calibri"/>
          <w:color w:val="231F20"/>
          <w:spacing w:val="-6"/>
          <w:w w:val="95"/>
        </w:rPr>
        <w:t> </w:t>
      </w:r>
      <w:r>
        <w:rPr>
          <w:rFonts w:ascii="Calibri"/>
          <w:color w:val="231F20"/>
          <w:w w:val="95"/>
        </w:rPr>
        <w:t>a</w:t>
      </w:r>
      <w:r>
        <w:rPr>
          <w:rFonts w:ascii="Calibri"/>
          <w:color w:val="231F20"/>
          <w:spacing w:val="-6"/>
          <w:w w:val="95"/>
        </w:rPr>
        <w:t> </w:t>
      </w:r>
      <w:r>
        <w:rPr>
          <w:rFonts w:ascii="Calibri"/>
          <w:color w:val="231F20"/>
          <w:w w:val="95"/>
        </w:rPr>
        <w:t>fellowship</w:t>
      </w:r>
      <w:r>
        <w:rPr>
          <w:rFonts w:ascii="Calibri"/>
          <w:color w:val="231F20"/>
          <w:spacing w:val="-6"/>
          <w:w w:val="95"/>
        </w:rPr>
        <w:t> </w:t>
      </w:r>
      <w:r>
        <w:rPr>
          <w:rFonts w:ascii="Calibri"/>
          <w:color w:val="231F20"/>
          <w:w w:val="95"/>
        </w:rPr>
        <w:t>in</w:t>
      </w:r>
      <w:r>
        <w:rPr>
          <w:rFonts w:ascii="Calibri"/>
          <w:color w:val="231F20"/>
          <w:spacing w:val="-6"/>
          <w:w w:val="95"/>
        </w:rPr>
        <w:t> </w:t>
      </w:r>
      <w:r>
        <w:rPr>
          <w:rFonts w:ascii="Calibri"/>
          <w:color w:val="231F20"/>
          <w:w w:val="95"/>
        </w:rPr>
        <w:t>endocri- nology, diabetes and metabolism at the Warren </w:t>
      </w:r>
      <w:r>
        <w:rPr>
          <w:rFonts w:ascii="Calibri"/>
          <w:color w:val="231F20"/>
          <w:spacing w:val="-2"/>
          <w:w w:val="95"/>
        </w:rPr>
        <w:t>Alpert </w:t>
      </w:r>
      <w:r>
        <w:rPr>
          <w:rFonts w:ascii="Calibri"/>
          <w:color w:val="231F20"/>
        </w:rPr>
        <w:t>Medical School of Brown</w:t>
      </w:r>
      <w:r>
        <w:rPr>
          <w:rFonts w:ascii="Calibri"/>
          <w:color w:val="231F20"/>
          <w:spacing w:val="-23"/>
        </w:rPr>
        <w:t> </w:t>
      </w:r>
      <w:r>
        <w:rPr>
          <w:rFonts w:ascii="Calibri"/>
          <w:color w:val="231F20"/>
        </w:rPr>
        <w:t>University.</w:t>
      </w:r>
    </w:p>
    <w:p>
      <w:pPr>
        <w:pStyle w:val="BodyText"/>
        <w:spacing w:line="278" w:lineRule="auto"/>
        <w:ind w:left="2376" w:right="-3"/>
        <w:rPr>
          <w:rFonts w:ascii="Calibri"/>
        </w:rPr>
      </w:pPr>
      <w:r>
        <w:rPr>
          <w:rFonts w:ascii="Calibri"/>
          <w:b/>
          <w:color w:val="231F20"/>
        </w:rPr>
        <w:t>Clinical interests</w:t>
      </w:r>
      <w:r>
        <w:rPr>
          <w:rFonts w:ascii="Calibri"/>
          <w:color w:val="231F20"/>
        </w:rPr>
        <w:t>: General endocrinology, diabetes, </w:t>
      </w:r>
      <w:r>
        <w:rPr>
          <w:rFonts w:ascii="Calibri"/>
          <w:color w:val="231F20"/>
          <w:w w:val="95"/>
        </w:rPr>
        <w:t>thyroid and parathyroid disease, adrenal and pituitary disorders, hyperlipidemia and endocrine hypertension</w:t>
      </w:r>
    </w:p>
    <w:p>
      <w:pPr>
        <w:spacing w:before="59"/>
        <w:ind w:left="1966" w:right="0" w:firstLine="0"/>
        <w:jc w:val="left"/>
        <w:rPr>
          <w:sz w:val="18"/>
        </w:rPr>
      </w:pPr>
      <w:r>
        <w:rPr/>
        <w:br w:type="column"/>
      </w:r>
      <w:r>
        <w:rPr>
          <w:color w:val="00527C"/>
          <w:w w:val="105"/>
          <w:sz w:val="18"/>
        </w:rPr>
        <w:t>Diane Power, MD</w:t>
      </w:r>
    </w:p>
    <w:p>
      <w:pPr>
        <w:pStyle w:val="BodyText"/>
        <w:spacing w:line="278" w:lineRule="auto" w:before="30"/>
        <w:ind w:left="1966" w:right="2029"/>
        <w:rPr>
          <w:rFonts w:ascii="Calibri"/>
        </w:rPr>
      </w:pPr>
      <w:r>
        <w:rPr/>
        <w:pict>
          <v:group style="position:absolute;margin-left:312pt;margin-top:-8.338850pt;width:79.7pt;height:91.25pt;mso-position-horizontal-relative:page;mso-position-vertical-relative:paragraph;z-index:15814656" coordorigin="6240,-167" coordsize="1594,1825">
            <v:shape style="position:absolute;left:6245;top:-162;width:1584;height:1815" type="#_x0000_t75" stroked="false">
              <v:imagedata r:id="rId121" o:title=""/>
            </v:shape>
            <v:rect style="position:absolute;left:6245;top:-162;width:1584;height:1815" filled="false" stroked="true" strokeweight=".5pt" strokecolor="#d1d3d4">
              <v:stroke dashstyle="solid"/>
            </v:rect>
            <w10:wrap type="none"/>
          </v:group>
        </w:pict>
      </w:r>
      <w:r>
        <w:rPr>
          <w:rFonts w:ascii="Calibri"/>
          <w:color w:val="231F20"/>
        </w:rPr>
        <w:t>AFA Obstetrics and Gynecology 131</w:t>
      </w:r>
      <w:r>
        <w:rPr>
          <w:rFonts w:ascii="Calibri"/>
          <w:color w:val="231F20"/>
          <w:spacing w:val="-23"/>
        </w:rPr>
        <w:t> </w:t>
      </w:r>
      <w:r>
        <w:rPr>
          <w:rFonts w:ascii="Calibri"/>
          <w:color w:val="231F20"/>
        </w:rPr>
        <w:t>Old</w:t>
      </w:r>
      <w:r>
        <w:rPr>
          <w:rFonts w:ascii="Calibri"/>
          <w:color w:val="231F20"/>
          <w:spacing w:val="-22"/>
        </w:rPr>
        <w:t> </w:t>
      </w:r>
      <w:r>
        <w:rPr>
          <w:rFonts w:ascii="Calibri"/>
          <w:color w:val="231F20"/>
        </w:rPr>
        <w:t>Road</w:t>
      </w:r>
      <w:r>
        <w:rPr>
          <w:rFonts w:ascii="Calibri"/>
          <w:color w:val="231F20"/>
          <w:spacing w:val="-23"/>
        </w:rPr>
        <w:t> </w:t>
      </w:r>
      <w:r>
        <w:rPr>
          <w:rFonts w:ascii="Calibri"/>
          <w:color w:val="231F20"/>
        </w:rPr>
        <w:t>to</w:t>
      </w:r>
      <w:r>
        <w:rPr>
          <w:rFonts w:ascii="Calibri"/>
          <w:color w:val="231F20"/>
          <w:spacing w:val="-22"/>
        </w:rPr>
        <w:t> </w:t>
      </w:r>
      <w:r>
        <w:rPr>
          <w:rFonts w:ascii="Calibri"/>
          <w:color w:val="231F20"/>
        </w:rPr>
        <w:t>Nine</w:t>
      </w:r>
      <w:r>
        <w:rPr>
          <w:rFonts w:ascii="Calibri"/>
          <w:color w:val="231F20"/>
          <w:spacing w:val="-23"/>
        </w:rPr>
        <w:t> </w:t>
      </w:r>
      <w:r>
        <w:rPr>
          <w:rFonts w:ascii="Calibri"/>
          <w:color w:val="231F20"/>
        </w:rPr>
        <w:t>Acre</w:t>
      </w:r>
      <w:r>
        <w:rPr>
          <w:rFonts w:ascii="Calibri"/>
          <w:color w:val="231F20"/>
          <w:spacing w:val="-22"/>
        </w:rPr>
        <w:t> </w:t>
      </w:r>
      <w:r>
        <w:rPr>
          <w:rFonts w:ascii="Calibri"/>
          <w:color w:val="231F20"/>
          <w:spacing w:val="-2"/>
        </w:rPr>
        <w:t>Corner </w:t>
      </w:r>
      <w:r>
        <w:rPr>
          <w:rFonts w:ascii="Calibri"/>
          <w:color w:val="231F20"/>
        </w:rPr>
        <w:t>John</w:t>
      </w:r>
      <w:r>
        <w:rPr>
          <w:rFonts w:ascii="Calibri"/>
          <w:color w:val="231F20"/>
          <w:spacing w:val="-14"/>
        </w:rPr>
        <w:t> </w:t>
      </w:r>
      <w:r>
        <w:rPr>
          <w:rFonts w:ascii="Calibri"/>
          <w:color w:val="231F20"/>
        </w:rPr>
        <w:t>Cuming</w:t>
      </w:r>
      <w:r>
        <w:rPr>
          <w:rFonts w:ascii="Calibri"/>
          <w:color w:val="231F20"/>
          <w:spacing w:val="-14"/>
        </w:rPr>
        <w:t> </w:t>
      </w:r>
      <w:r>
        <w:rPr>
          <w:rFonts w:ascii="Calibri"/>
          <w:color w:val="231F20"/>
        </w:rPr>
        <w:t>Building,</w:t>
      </w:r>
      <w:r>
        <w:rPr>
          <w:rFonts w:ascii="Calibri"/>
          <w:color w:val="231F20"/>
          <w:spacing w:val="-14"/>
        </w:rPr>
        <w:t> </w:t>
      </w:r>
      <w:r>
        <w:rPr>
          <w:rFonts w:ascii="Calibri"/>
          <w:color w:val="231F20"/>
        </w:rPr>
        <w:t>Suite</w:t>
      </w:r>
      <w:r>
        <w:rPr>
          <w:rFonts w:ascii="Calibri"/>
          <w:color w:val="231F20"/>
          <w:spacing w:val="-13"/>
        </w:rPr>
        <w:t> </w:t>
      </w:r>
      <w:r>
        <w:rPr>
          <w:rFonts w:ascii="Calibri"/>
          <w:color w:val="231F20"/>
          <w:spacing w:val="-2"/>
        </w:rPr>
        <w:t>830 </w:t>
      </w:r>
      <w:r>
        <w:rPr>
          <w:rFonts w:ascii="Calibri"/>
          <w:color w:val="231F20"/>
        </w:rPr>
        <w:t>Concord, </w:t>
      </w:r>
      <w:r>
        <w:rPr>
          <w:rFonts w:ascii="Calibri"/>
          <w:color w:val="231F20"/>
          <w:spacing w:val="-2"/>
        </w:rPr>
        <w:t>978-371-1396 afaobgyn.com</w:t>
      </w:r>
    </w:p>
    <w:p>
      <w:pPr>
        <w:spacing w:line="278" w:lineRule="auto" w:before="0"/>
        <w:ind w:left="1966" w:right="1086" w:firstLine="0"/>
        <w:jc w:val="left"/>
        <w:rPr>
          <w:b/>
          <w:sz w:val="17"/>
        </w:rPr>
      </w:pPr>
      <w:r>
        <w:rPr>
          <w:b/>
          <w:color w:val="231F20"/>
          <w:w w:val="95"/>
          <w:sz w:val="17"/>
        </w:rPr>
        <w:t>Dr. Power also sees patients in Leominster and </w:t>
      </w:r>
      <w:r>
        <w:rPr>
          <w:b/>
          <w:color w:val="231F20"/>
          <w:sz w:val="17"/>
        </w:rPr>
        <w:t>Westford.</w:t>
      </w:r>
    </w:p>
    <w:p>
      <w:pPr>
        <w:spacing w:line="20" w:lineRule="exact"/>
        <w:ind w:left="1961" w:right="0" w:firstLine="0"/>
        <w:rPr>
          <w:sz w:val="2"/>
        </w:rPr>
      </w:pPr>
      <w:r>
        <w:rPr>
          <w:sz w:val="2"/>
        </w:rPr>
        <w:pict>
          <v:group style="width:181pt;height:.5pt;mso-position-horizontal-relative:char;mso-position-vertical-relative:line" coordorigin="0,0" coordsize="3620,10">
            <v:line style="position:absolute" from="0,5" to="3619,5" stroked="true" strokeweight=".5pt" strokecolor="#d1d3d4">
              <v:stroke dashstyle="solid"/>
            </v:line>
          </v:group>
        </w:pict>
      </w:r>
      <w:r>
        <w:rPr>
          <w:sz w:val="2"/>
        </w:rPr>
      </w:r>
    </w:p>
    <w:p>
      <w:pPr>
        <w:pStyle w:val="BodyText"/>
        <w:spacing w:line="278" w:lineRule="auto" w:before="18"/>
        <w:ind w:left="1966" w:right="793"/>
        <w:rPr>
          <w:rFonts w:ascii="Calibri"/>
        </w:rPr>
      </w:pPr>
      <w:r>
        <w:rPr>
          <w:rFonts w:ascii="Calibri"/>
          <w:color w:val="231F20"/>
        </w:rPr>
        <w:t>Dr. Power received her medical degree from the University of Massachusetts Medical School and </w:t>
      </w:r>
      <w:r>
        <w:rPr>
          <w:rFonts w:ascii="Calibri"/>
          <w:color w:val="231F20"/>
          <w:w w:val="95"/>
        </w:rPr>
        <w:t>completed a residency in obstetrics and gynecology </w:t>
      </w:r>
      <w:r>
        <w:rPr>
          <w:rFonts w:ascii="Calibri"/>
          <w:color w:val="231F20"/>
        </w:rPr>
        <w:t>at UMass Memorial Medical Center. She is board- certified in obstetrics and gynecology.</w:t>
      </w:r>
    </w:p>
    <w:p>
      <w:pPr>
        <w:pStyle w:val="BodyText"/>
        <w:spacing w:line="278" w:lineRule="auto"/>
        <w:ind w:left="1963" w:right="926"/>
        <w:jc w:val="both"/>
        <w:rPr>
          <w:rFonts w:ascii="Calibri"/>
        </w:rPr>
      </w:pPr>
      <w:r>
        <w:rPr>
          <w:rFonts w:ascii="Calibri"/>
          <w:b/>
          <w:color w:val="231F20"/>
          <w:w w:val="95"/>
        </w:rPr>
        <w:t>Clinical</w:t>
      </w:r>
      <w:r>
        <w:rPr>
          <w:rFonts w:ascii="Calibri"/>
          <w:b/>
          <w:color w:val="231F20"/>
          <w:spacing w:val="-9"/>
          <w:w w:val="95"/>
        </w:rPr>
        <w:t> </w:t>
      </w:r>
      <w:r>
        <w:rPr>
          <w:rFonts w:ascii="Calibri"/>
          <w:b/>
          <w:color w:val="231F20"/>
          <w:w w:val="95"/>
        </w:rPr>
        <w:t>interests</w:t>
      </w:r>
      <w:r>
        <w:rPr>
          <w:rFonts w:ascii="Calibri"/>
          <w:color w:val="231F20"/>
          <w:w w:val="95"/>
        </w:rPr>
        <w:t>:</w:t>
      </w:r>
      <w:r>
        <w:rPr>
          <w:rFonts w:ascii="Calibri"/>
          <w:color w:val="231F20"/>
          <w:spacing w:val="-8"/>
          <w:w w:val="95"/>
        </w:rPr>
        <w:t> </w:t>
      </w:r>
      <w:r>
        <w:rPr>
          <w:rFonts w:ascii="Calibri"/>
          <w:color w:val="231F20"/>
          <w:w w:val="95"/>
        </w:rPr>
        <w:t>Minimally</w:t>
      </w:r>
      <w:r>
        <w:rPr>
          <w:rFonts w:ascii="Calibri"/>
          <w:color w:val="231F20"/>
          <w:spacing w:val="-9"/>
          <w:w w:val="95"/>
        </w:rPr>
        <w:t> </w:t>
      </w:r>
      <w:r>
        <w:rPr>
          <w:rFonts w:ascii="Calibri"/>
          <w:color w:val="231F20"/>
          <w:w w:val="95"/>
        </w:rPr>
        <w:t>invasive</w:t>
      </w:r>
      <w:r>
        <w:rPr>
          <w:rFonts w:ascii="Calibri"/>
          <w:color w:val="231F20"/>
          <w:spacing w:val="-8"/>
          <w:w w:val="95"/>
        </w:rPr>
        <w:t> </w:t>
      </w:r>
      <w:r>
        <w:rPr>
          <w:rFonts w:ascii="Calibri"/>
          <w:color w:val="231F20"/>
          <w:w w:val="95"/>
        </w:rPr>
        <w:t>gynecological surgery,</w:t>
      </w:r>
      <w:r>
        <w:rPr>
          <w:rFonts w:ascii="Calibri"/>
          <w:color w:val="231F20"/>
          <w:spacing w:val="-10"/>
          <w:w w:val="95"/>
        </w:rPr>
        <w:t> </w:t>
      </w:r>
      <w:r>
        <w:rPr>
          <w:rFonts w:ascii="Calibri"/>
          <w:color w:val="231F20"/>
          <w:w w:val="95"/>
        </w:rPr>
        <w:t>pelvic</w:t>
      </w:r>
      <w:r>
        <w:rPr>
          <w:rFonts w:ascii="Calibri"/>
          <w:color w:val="231F20"/>
          <w:spacing w:val="-9"/>
          <w:w w:val="95"/>
        </w:rPr>
        <w:t> </w:t>
      </w:r>
      <w:r>
        <w:rPr>
          <w:rFonts w:ascii="Calibri"/>
          <w:color w:val="231F20"/>
          <w:w w:val="95"/>
        </w:rPr>
        <w:t>floor</w:t>
      </w:r>
      <w:r>
        <w:rPr>
          <w:rFonts w:ascii="Calibri"/>
          <w:color w:val="231F20"/>
          <w:spacing w:val="-10"/>
          <w:w w:val="95"/>
        </w:rPr>
        <w:t> </w:t>
      </w:r>
      <w:r>
        <w:rPr>
          <w:rFonts w:ascii="Calibri"/>
          <w:color w:val="231F20"/>
          <w:w w:val="95"/>
        </w:rPr>
        <w:t>disorders,</w:t>
      </w:r>
      <w:r>
        <w:rPr>
          <w:rFonts w:ascii="Calibri"/>
          <w:color w:val="231F20"/>
          <w:spacing w:val="-9"/>
          <w:w w:val="95"/>
        </w:rPr>
        <w:t> </w:t>
      </w:r>
      <w:r>
        <w:rPr>
          <w:rFonts w:ascii="Calibri"/>
          <w:color w:val="231F20"/>
          <w:w w:val="95"/>
        </w:rPr>
        <w:t>gestational</w:t>
      </w:r>
      <w:r>
        <w:rPr>
          <w:rFonts w:ascii="Calibri"/>
          <w:color w:val="231F20"/>
          <w:spacing w:val="-10"/>
          <w:w w:val="95"/>
        </w:rPr>
        <w:t> </w:t>
      </w:r>
      <w:r>
        <w:rPr>
          <w:rFonts w:ascii="Calibri"/>
          <w:color w:val="231F20"/>
          <w:w w:val="95"/>
        </w:rPr>
        <w:t>diabetes </w:t>
      </w:r>
      <w:r>
        <w:rPr>
          <w:rFonts w:ascii="Calibri"/>
          <w:color w:val="231F20"/>
        </w:rPr>
        <w:t>and LGBT</w:t>
      </w:r>
      <w:r>
        <w:rPr>
          <w:rFonts w:ascii="Calibri"/>
          <w:color w:val="231F20"/>
          <w:spacing w:val="-5"/>
        </w:rPr>
        <w:t> </w:t>
      </w:r>
      <w:r>
        <w:rPr>
          <w:rFonts w:ascii="Calibri"/>
          <w:color w:val="231F20"/>
        </w:rPr>
        <w:t>care</w:t>
      </w:r>
    </w:p>
    <w:p>
      <w:pPr>
        <w:spacing w:after="0" w:line="278" w:lineRule="auto"/>
        <w:jc w:val="both"/>
        <w:rPr>
          <w:rFonts w:ascii="Calibri"/>
        </w:rPr>
        <w:sectPr>
          <w:type w:val="continuous"/>
          <w:pgSz w:w="12240" w:h="15840"/>
          <w:pgMar w:top="1280" w:bottom="280" w:left="0" w:right="0"/>
          <w:cols w:num="2" w:equalWidth="0">
            <w:col w:w="5993" w:space="40"/>
            <w:col w:w="6207"/>
          </w:cols>
        </w:sectPr>
      </w:pPr>
    </w:p>
    <w:p>
      <w:pPr>
        <w:spacing w:line="240" w:lineRule="auto" w:before="0"/>
        <w:rPr>
          <w:sz w:val="6"/>
        </w:rPr>
      </w:pPr>
    </w:p>
    <w:p>
      <w:pPr>
        <w:spacing w:line="240" w:lineRule="auto"/>
        <w:ind w:left="556" w:right="0" w:firstLine="0"/>
        <w:rPr>
          <w:sz w:val="20"/>
        </w:rPr>
      </w:pPr>
      <w:r>
        <w:rPr>
          <w:sz w:val="20"/>
        </w:rPr>
        <w:pict>
          <v:group style="width:272.2pt;height:14.35pt;mso-position-horizontal-relative:char;mso-position-vertical-relative:line" coordorigin="0,0" coordsize="5444,287">
            <v:shape style="position:absolute;left:0;top:0;width:5444;height:287" coordorigin="0,0" coordsize="5444,287" path="m5443,272l0,272,0,287,5443,287,5443,272xm5443,0l0,0,0,13,5443,13,5443,0xe" filled="true" fillcolor="#aed3d7" stroked="false">
              <v:path arrowok="t"/>
              <v:fill type="solid"/>
            </v:shape>
            <v:rect style="position:absolute;left:15;top:12;width:5414;height:260" filled="true" fillcolor="#d6ebec" stroked="false">
              <v:fill type="solid"/>
            </v:rect>
            <v:rect style="position:absolute;left:15;top:12;width:5414;height:260" filled="false" stroked="true" strokeweight=".5pt" strokecolor="#ffffff">
              <v:stroke dashstyle="solid"/>
            </v:rect>
            <v:shape style="position:absolute;left:15;top:12;width:5414;height:260" type="#_x0000_t202" filled="false" stroked="false">
              <v:textbox inset="0,0,0,0">
                <w:txbxContent>
                  <w:p>
                    <w:pPr>
                      <w:spacing w:before="20"/>
                      <w:ind w:left="48" w:right="0" w:firstLine="0"/>
                      <w:jc w:val="left"/>
                      <w:rPr>
                        <w:b/>
                        <w:sz w:val="18"/>
                      </w:rPr>
                    </w:pPr>
                    <w:r>
                      <w:rPr>
                        <w:b/>
                        <w:color w:val="00527C"/>
                        <w:w w:val="110"/>
                        <w:sz w:val="18"/>
                      </w:rPr>
                      <w:t>FAMILY MEDICINE</w:t>
                    </w:r>
                  </w:p>
                </w:txbxContent>
              </v:textbox>
              <w10:wrap type="none"/>
            </v:shape>
          </v:group>
        </w:pict>
      </w:r>
      <w:r>
        <w:rPr>
          <w:sz w:val="20"/>
        </w:rPr>
      </w:r>
    </w:p>
    <w:p>
      <w:pPr>
        <w:spacing w:after="0" w:line="240" w:lineRule="auto"/>
        <w:rPr>
          <w:sz w:val="20"/>
        </w:rPr>
        <w:sectPr>
          <w:type w:val="continuous"/>
          <w:pgSz w:w="12240" w:h="15840"/>
          <w:pgMar w:top="1280" w:bottom="280" w:left="0" w:right="0"/>
        </w:sectPr>
      </w:pPr>
    </w:p>
    <w:p>
      <w:pPr>
        <w:spacing w:line="276" w:lineRule="auto" w:before="63"/>
        <w:ind w:left="2393" w:right="1104" w:firstLine="0"/>
        <w:jc w:val="left"/>
        <w:rPr>
          <w:sz w:val="17"/>
        </w:rPr>
      </w:pPr>
      <w:r>
        <w:rPr/>
        <w:pict>
          <v:group style="position:absolute;margin-left:31.68pt;margin-top:5.018235pt;width:79.7pt;height:91.25pt;mso-position-horizontal-relative:page;mso-position-vertical-relative:paragraph;z-index:15813632" coordorigin="634,100" coordsize="1594,1825">
            <v:shape style="position:absolute;left:638;top:105;width:1584;height:1815" type="#_x0000_t75" stroked="false">
              <v:imagedata r:id="rId122" o:title=""/>
            </v:shape>
            <v:rect style="position:absolute;left:638;top:105;width:1584;height:1815" filled="false" stroked="true" strokeweight=".5pt" strokecolor="#d1d3d4">
              <v:stroke dashstyle="solid"/>
            </v:rect>
            <w10:wrap type="none"/>
          </v:group>
        </w:pict>
      </w:r>
      <w:r>
        <w:rPr>
          <w:color w:val="00527C"/>
          <w:sz w:val="18"/>
        </w:rPr>
        <w:t>Stephan Goupil,  DO,  PhD </w:t>
      </w:r>
      <w:r>
        <w:rPr>
          <w:color w:val="231F20"/>
          <w:w w:val="95"/>
          <w:sz w:val="17"/>
        </w:rPr>
        <w:t>Emerson Family Medicine of Maynard </w:t>
      </w:r>
      <w:r>
        <w:rPr>
          <w:color w:val="231F20"/>
          <w:sz w:val="17"/>
        </w:rPr>
        <w:t>21 Main</w:t>
      </w:r>
      <w:r>
        <w:rPr>
          <w:color w:val="231F20"/>
          <w:spacing w:val="-8"/>
          <w:sz w:val="17"/>
        </w:rPr>
        <w:t> </w:t>
      </w:r>
      <w:r>
        <w:rPr>
          <w:color w:val="231F20"/>
          <w:spacing w:val="-2"/>
          <w:sz w:val="17"/>
        </w:rPr>
        <w:t>Street</w:t>
      </w:r>
    </w:p>
    <w:p>
      <w:pPr>
        <w:pStyle w:val="BodyText"/>
        <w:spacing w:line="278" w:lineRule="auto" w:after="11"/>
        <w:ind w:left="2393" w:right="1104"/>
        <w:rPr>
          <w:rFonts w:ascii="Calibri"/>
        </w:rPr>
      </w:pPr>
      <w:r>
        <w:rPr>
          <w:rFonts w:ascii="Calibri"/>
          <w:color w:val="231F20"/>
          <w:w w:val="90"/>
        </w:rPr>
        <w:t>Maynard, 978-318-1870 </w:t>
      </w:r>
      <w:r>
        <w:rPr>
          <w:rFonts w:ascii="Calibri"/>
          <w:color w:val="231F20"/>
        </w:rPr>
        <w:t>emersonhospital.org</w:t>
      </w:r>
    </w:p>
    <w:p>
      <w:pPr>
        <w:spacing w:line="20" w:lineRule="exact"/>
        <w:ind w:left="2388" w:right="-87" w:firstLine="0"/>
        <w:rPr>
          <w:sz w:val="2"/>
        </w:rPr>
      </w:pPr>
      <w:r>
        <w:rPr>
          <w:sz w:val="2"/>
        </w:rPr>
        <w:pict>
          <v:group style="width:180.3pt;height:.5pt;mso-position-horizontal-relative:char;mso-position-vertical-relative:line" coordorigin="0,0" coordsize="3606,10">
            <v:line style="position:absolute" from="0,5" to="3606,5" stroked="true" strokeweight=".5pt" strokecolor="#d1d3d4">
              <v:stroke dashstyle="solid"/>
            </v:line>
          </v:group>
        </w:pict>
      </w:r>
      <w:r>
        <w:rPr>
          <w:sz w:val="2"/>
        </w:rPr>
      </w:r>
    </w:p>
    <w:p>
      <w:pPr>
        <w:pStyle w:val="BodyText"/>
        <w:spacing w:line="278" w:lineRule="auto" w:before="11"/>
        <w:ind w:left="2393" w:right="22"/>
        <w:rPr>
          <w:rFonts w:ascii="Calibri"/>
        </w:rPr>
      </w:pPr>
      <w:r>
        <w:rPr>
          <w:rFonts w:ascii="Calibri"/>
          <w:color w:val="231F20"/>
        </w:rPr>
        <w:t>Dr. Goupil earned his medical degree from </w:t>
      </w:r>
      <w:r>
        <w:rPr>
          <w:rFonts w:ascii="Calibri"/>
          <w:color w:val="231F20"/>
          <w:spacing w:val="-2"/>
        </w:rPr>
        <w:t>the </w:t>
      </w:r>
      <w:r>
        <w:rPr>
          <w:rFonts w:ascii="Calibri"/>
          <w:color w:val="231F20"/>
        </w:rPr>
        <w:t>Philadelphia College of Osteopathic Medicine </w:t>
      </w:r>
      <w:r>
        <w:rPr>
          <w:rFonts w:ascii="Calibri"/>
          <w:color w:val="231F20"/>
          <w:spacing w:val="-2"/>
        </w:rPr>
        <w:t>and </w:t>
      </w:r>
      <w:r>
        <w:rPr>
          <w:rFonts w:ascii="Calibri"/>
          <w:color w:val="231F20"/>
        </w:rPr>
        <w:t>completed</w:t>
      </w:r>
      <w:r>
        <w:rPr>
          <w:rFonts w:ascii="Calibri"/>
          <w:color w:val="231F20"/>
          <w:spacing w:val="-27"/>
        </w:rPr>
        <w:t> </w:t>
      </w:r>
      <w:r>
        <w:rPr>
          <w:rFonts w:ascii="Calibri"/>
          <w:color w:val="231F20"/>
        </w:rPr>
        <w:t>a</w:t>
      </w:r>
      <w:r>
        <w:rPr>
          <w:rFonts w:ascii="Calibri"/>
          <w:color w:val="231F20"/>
          <w:spacing w:val="-26"/>
        </w:rPr>
        <w:t> </w:t>
      </w:r>
      <w:r>
        <w:rPr>
          <w:rFonts w:ascii="Calibri"/>
          <w:color w:val="231F20"/>
        </w:rPr>
        <w:t>residency</w:t>
      </w:r>
      <w:r>
        <w:rPr>
          <w:rFonts w:ascii="Calibri"/>
          <w:color w:val="231F20"/>
          <w:spacing w:val="-26"/>
        </w:rPr>
        <w:t> </w:t>
      </w:r>
      <w:r>
        <w:rPr>
          <w:rFonts w:ascii="Calibri"/>
          <w:color w:val="231F20"/>
        </w:rPr>
        <w:t>in</w:t>
      </w:r>
      <w:r>
        <w:rPr>
          <w:rFonts w:ascii="Calibri"/>
          <w:color w:val="231F20"/>
          <w:spacing w:val="-26"/>
        </w:rPr>
        <w:t> </w:t>
      </w:r>
      <w:r>
        <w:rPr>
          <w:rFonts w:ascii="Calibri"/>
          <w:color w:val="231F20"/>
        </w:rPr>
        <w:t>family</w:t>
      </w:r>
      <w:r>
        <w:rPr>
          <w:rFonts w:ascii="Calibri"/>
          <w:color w:val="231F20"/>
          <w:spacing w:val="-26"/>
        </w:rPr>
        <w:t> </w:t>
      </w:r>
      <w:r>
        <w:rPr>
          <w:rFonts w:ascii="Calibri"/>
          <w:color w:val="231F20"/>
        </w:rPr>
        <w:t>medicine</w:t>
      </w:r>
      <w:r>
        <w:rPr>
          <w:rFonts w:ascii="Calibri"/>
          <w:color w:val="231F20"/>
          <w:spacing w:val="-26"/>
        </w:rPr>
        <w:t> </w:t>
      </w:r>
      <w:r>
        <w:rPr>
          <w:rFonts w:ascii="Calibri"/>
          <w:color w:val="231F20"/>
        </w:rPr>
        <w:t>at</w:t>
      </w:r>
      <w:r>
        <w:rPr>
          <w:rFonts w:ascii="Calibri"/>
          <w:color w:val="231F20"/>
          <w:spacing w:val="-26"/>
        </w:rPr>
        <w:t> </w:t>
      </w:r>
      <w:r>
        <w:rPr>
          <w:rFonts w:ascii="Calibri"/>
          <w:color w:val="231F20"/>
        </w:rPr>
        <w:t>the</w:t>
      </w:r>
      <w:r>
        <w:rPr>
          <w:rFonts w:ascii="Calibri"/>
          <w:color w:val="231F20"/>
          <w:spacing w:val="-26"/>
        </w:rPr>
        <w:t> </w:t>
      </w:r>
      <w:r>
        <w:rPr>
          <w:rFonts w:ascii="Calibri"/>
          <w:color w:val="231F20"/>
        </w:rPr>
        <w:t>Hahn- emann Family Health Center at UMass Memorial Medical Center. He received a PhD in biomedical sciences</w:t>
      </w:r>
      <w:r>
        <w:rPr>
          <w:rFonts w:ascii="Calibri"/>
          <w:color w:val="231F20"/>
          <w:spacing w:val="-21"/>
        </w:rPr>
        <w:t> </w:t>
      </w:r>
      <w:r>
        <w:rPr>
          <w:rFonts w:ascii="Calibri"/>
          <w:color w:val="231F20"/>
        </w:rPr>
        <w:t>at</w:t>
      </w:r>
      <w:r>
        <w:rPr>
          <w:rFonts w:ascii="Calibri"/>
          <w:color w:val="231F20"/>
          <w:spacing w:val="-21"/>
        </w:rPr>
        <w:t> </w:t>
      </w:r>
      <w:r>
        <w:rPr>
          <w:rFonts w:ascii="Calibri"/>
          <w:color w:val="231F20"/>
        </w:rPr>
        <w:t>the</w:t>
      </w:r>
      <w:r>
        <w:rPr>
          <w:rFonts w:ascii="Calibri"/>
          <w:color w:val="231F20"/>
          <w:spacing w:val="-21"/>
        </w:rPr>
        <w:t> </w:t>
      </w:r>
      <w:r>
        <w:rPr>
          <w:rFonts w:ascii="Calibri"/>
          <w:color w:val="231F20"/>
        </w:rPr>
        <w:t>University</w:t>
      </w:r>
      <w:r>
        <w:rPr>
          <w:rFonts w:ascii="Calibri"/>
          <w:color w:val="231F20"/>
          <w:spacing w:val="-21"/>
        </w:rPr>
        <w:t> </w:t>
      </w:r>
      <w:r>
        <w:rPr>
          <w:rFonts w:ascii="Calibri"/>
          <w:color w:val="231F20"/>
        </w:rPr>
        <w:t>of</w:t>
      </w:r>
      <w:r>
        <w:rPr>
          <w:rFonts w:ascii="Calibri"/>
          <w:color w:val="231F20"/>
          <w:spacing w:val="-21"/>
        </w:rPr>
        <w:t> </w:t>
      </w:r>
      <w:r>
        <w:rPr>
          <w:rFonts w:ascii="Calibri"/>
          <w:color w:val="231F20"/>
        </w:rPr>
        <w:t>Connecticut.</w:t>
      </w:r>
      <w:r>
        <w:rPr>
          <w:rFonts w:ascii="Calibri"/>
          <w:color w:val="231F20"/>
          <w:spacing w:val="-21"/>
        </w:rPr>
        <w:t> </w:t>
      </w:r>
      <w:r>
        <w:rPr>
          <w:rFonts w:ascii="Calibri"/>
          <w:color w:val="231F20"/>
        </w:rPr>
        <w:t>He</w:t>
      </w:r>
      <w:r>
        <w:rPr>
          <w:rFonts w:ascii="Calibri"/>
          <w:color w:val="231F20"/>
          <w:spacing w:val="-21"/>
        </w:rPr>
        <w:t> </w:t>
      </w:r>
      <w:r>
        <w:rPr>
          <w:rFonts w:ascii="Calibri"/>
          <w:color w:val="231F20"/>
        </w:rPr>
        <w:t>is</w:t>
      </w:r>
      <w:r>
        <w:rPr>
          <w:rFonts w:ascii="Calibri"/>
          <w:color w:val="231F20"/>
          <w:spacing w:val="-20"/>
        </w:rPr>
        <w:t> </w:t>
      </w:r>
      <w:r>
        <w:rPr>
          <w:rFonts w:ascii="Calibri"/>
          <w:color w:val="231F20"/>
          <w:spacing w:val="-2"/>
        </w:rPr>
        <w:t>board- </w:t>
      </w:r>
      <w:r>
        <w:rPr>
          <w:rFonts w:ascii="Calibri"/>
          <w:color w:val="231F20"/>
        </w:rPr>
        <w:t>eligible in family</w:t>
      </w:r>
      <w:r>
        <w:rPr>
          <w:rFonts w:ascii="Calibri"/>
          <w:color w:val="231F20"/>
          <w:spacing w:val="-12"/>
        </w:rPr>
        <w:t> </w:t>
      </w:r>
      <w:r>
        <w:rPr>
          <w:rFonts w:ascii="Calibri"/>
          <w:color w:val="231F20"/>
        </w:rPr>
        <w:t>medicine.</w:t>
      </w:r>
    </w:p>
    <w:p>
      <w:pPr>
        <w:pStyle w:val="BodyText"/>
        <w:spacing w:line="278" w:lineRule="auto"/>
        <w:ind w:left="2376"/>
        <w:rPr>
          <w:rFonts w:ascii="Calibri"/>
        </w:rPr>
      </w:pPr>
      <w:r>
        <w:rPr>
          <w:rFonts w:ascii="Calibri"/>
          <w:b/>
          <w:color w:val="231F20"/>
          <w:w w:val="95"/>
        </w:rPr>
        <w:t>Clinical</w:t>
      </w:r>
      <w:r>
        <w:rPr>
          <w:rFonts w:ascii="Calibri"/>
          <w:b/>
          <w:color w:val="231F20"/>
          <w:spacing w:val="-10"/>
          <w:w w:val="95"/>
        </w:rPr>
        <w:t> </w:t>
      </w:r>
      <w:r>
        <w:rPr>
          <w:rFonts w:ascii="Calibri"/>
          <w:b/>
          <w:color w:val="231F20"/>
          <w:w w:val="95"/>
        </w:rPr>
        <w:t>interests</w:t>
      </w:r>
      <w:r>
        <w:rPr>
          <w:rFonts w:ascii="Calibri"/>
          <w:color w:val="231F20"/>
          <w:w w:val="95"/>
        </w:rPr>
        <w:t>:</w:t>
      </w:r>
      <w:r>
        <w:rPr>
          <w:rFonts w:ascii="Calibri"/>
          <w:color w:val="231F20"/>
          <w:spacing w:val="-9"/>
          <w:w w:val="95"/>
        </w:rPr>
        <w:t> </w:t>
      </w:r>
      <w:r>
        <w:rPr>
          <w:rFonts w:ascii="Calibri"/>
          <w:color w:val="231F20"/>
          <w:w w:val="95"/>
        </w:rPr>
        <w:t>General</w:t>
      </w:r>
      <w:r>
        <w:rPr>
          <w:rFonts w:ascii="Calibri"/>
          <w:color w:val="231F20"/>
          <w:spacing w:val="-9"/>
          <w:w w:val="95"/>
        </w:rPr>
        <w:t> </w:t>
      </w:r>
      <w:r>
        <w:rPr>
          <w:rFonts w:ascii="Calibri"/>
          <w:color w:val="231F20"/>
          <w:w w:val="95"/>
        </w:rPr>
        <w:t>adult</w:t>
      </w:r>
      <w:r>
        <w:rPr>
          <w:rFonts w:ascii="Calibri"/>
          <w:color w:val="231F20"/>
          <w:spacing w:val="-9"/>
          <w:w w:val="95"/>
        </w:rPr>
        <w:t> </w:t>
      </w:r>
      <w:r>
        <w:rPr>
          <w:rFonts w:ascii="Calibri"/>
          <w:color w:val="231F20"/>
          <w:w w:val="95"/>
        </w:rPr>
        <w:t>and</w:t>
      </w:r>
      <w:r>
        <w:rPr>
          <w:rFonts w:ascii="Calibri"/>
          <w:color w:val="231F20"/>
          <w:spacing w:val="-10"/>
          <w:w w:val="95"/>
        </w:rPr>
        <w:t> </w:t>
      </w:r>
      <w:r>
        <w:rPr>
          <w:rFonts w:ascii="Calibri"/>
          <w:color w:val="231F20"/>
          <w:w w:val="95"/>
        </w:rPr>
        <w:t>pediatric</w:t>
      </w:r>
      <w:r>
        <w:rPr>
          <w:rFonts w:ascii="Calibri"/>
          <w:color w:val="231F20"/>
          <w:spacing w:val="-9"/>
          <w:w w:val="95"/>
        </w:rPr>
        <w:t> </w:t>
      </w:r>
      <w:r>
        <w:rPr>
          <w:rFonts w:ascii="Calibri"/>
          <w:color w:val="231F20"/>
          <w:w w:val="95"/>
        </w:rPr>
        <w:t>medicine, evidence-based medicine, genomics and </w:t>
      </w:r>
      <w:r>
        <w:rPr>
          <w:rFonts w:ascii="Calibri"/>
          <w:color w:val="231F20"/>
          <w:spacing w:val="-2"/>
          <w:w w:val="95"/>
        </w:rPr>
        <w:t>personalized </w:t>
      </w:r>
      <w:r>
        <w:rPr>
          <w:rFonts w:ascii="Calibri"/>
          <w:color w:val="231F20"/>
        </w:rPr>
        <w:t>medicine</w:t>
      </w:r>
    </w:p>
    <w:p>
      <w:pPr>
        <w:spacing w:line="240" w:lineRule="auto" w:before="9" w:after="0"/>
        <w:rPr>
          <w:sz w:val="25"/>
        </w:rPr>
      </w:pPr>
    </w:p>
    <w:p>
      <w:pPr>
        <w:spacing w:line="240" w:lineRule="auto"/>
        <w:ind w:left="556" w:right="-72" w:firstLine="0"/>
        <w:rPr>
          <w:sz w:val="20"/>
        </w:rPr>
      </w:pPr>
      <w:r>
        <w:rPr>
          <w:sz w:val="20"/>
        </w:rPr>
        <w:pict>
          <v:group style="width:272.2pt;height:14.35pt;mso-position-horizontal-relative:char;mso-position-vertical-relative:line" coordorigin="0,0" coordsize="5444,287">
            <v:shape style="position:absolute;left:0;top:0;width:5444;height:287" coordorigin="0,0" coordsize="5444,287" path="m5443,272l0,272,0,287,5443,287,5443,272xm5443,0l0,0,0,13,5443,13,5443,0xe" filled="true" fillcolor="#aed3d7" stroked="false">
              <v:path arrowok="t"/>
              <v:fill type="solid"/>
            </v:shape>
            <v:rect style="position:absolute;left:15;top:12;width:5414;height:260" filled="true" fillcolor="#d6ebec" stroked="false">
              <v:fill type="solid"/>
            </v:rect>
            <v:rect style="position:absolute;left:15;top:12;width:5414;height:260" filled="false" stroked="true" strokeweight=".5pt" strokecolor="#ffffff">
              <v:stroke dashstyle="solid"/>
            </v:rect>
            <v:shape style="position:absolute;left:15;top:12;width:5414;height:260" type="#_x0000_t202" filled="false" stroked="false">
              <v:textbox inset="0,0,0,0">
                <w:txbxContent>
                  <w:p>
                    <w:pPr>
                      <w:spacing w:before="18"/>
                      <w:ind w:left="48" w:right="0" w:firstLine="0"/>
                      <w:jc w:val="left"/>
                      <w:rPr>
                        <w:b/>
                        <w:sz w:val="18"/>
                      </w:rPr>
                    </w:pPr>
                    <w:r>
                      <w:rPr>
                        <w:b/>
                        <w:color w:val="00527C"/>
                        <w:w w:val="115"/>
                        <w:sz w:val="18"/>
                      </w:rPr>
                      <w:t>INTERNAL MEDICINE</w:t>
                    </w:r>
                  </w:p>
                </w:txbxContent>
              </v:textbox>
              <w10:wrap type="none"/>
            </v:shape>
          </v:group>
        </w:pict>
      </w:r>
      <w:r>
        <w:rPr>
          <w:sz w:val="20"/>
        </w:rPr>
      </w:r>
    </w:p>
    <w:p>
      <w:pPr>
        <w:spacing w:before="61"/>
        <w:ind w:left="2393" w:right="0" w:firstLine="0"/>
        <w:jc w:val="left"/>
        <w:rPr>
          <w:sz w:val="18"/>
        </w:rPr>
      </w:pPr>
      <w:r>
        <w:rPr/>
        <w:pict>
          <v:group style="position:absolute;margin-left:31.68pt;margin-top:5.559231pt;width:79.7pt;height:91.25pt;mso-position-horizontal-relative:page;mso-position-vertical-relative:paragraph;z-index:15814144" coordorigin="634,111" coordsize="1594,1825">
            <v:shape style="position:absolute;left:638;top:116;width:1584;height:1815" type="#_x0000_t75" stroked="false">
              <v:imagedata r:id="rId123" o:title=""/>
            </v:shape>
            <v:rect style="position:absolute;left:638;top:116;width:1584;height:1815" filled="false" stroked="true" strokeweight=".5pt" strokecolor="#d1d3d4">
              <v:stroke dashstyle="solid"/>
            </v:rect>
            <w10:wrap type="none"/>
          </v:group>
        </w:pict>
      </w:r>
      <w:r>
        <w:rPr>
          <w:color w:val="00527C"/>
          <w:w w:val="105"/>
          <w:sz w:val="18"/>
        </w:rPr>
        <w:t>Christine Beck, MD</w:t>
      </w:r>
    </w:p>
    <w:p>
      <w:pPr>
        <w:pStyle w:val="BodyText"/>
        <w:spacing w:line="278" w:lineRule="auto" w:before="30"/>
        <w:ind w:left="2393" w:right="2280"/>
        <w:rPr>
          <w:rFonts w:ascii="Calibri"/>
        </w:rPr>
      </w:pPr>
      <w:r>
        <w:rPr>
          <w:rFonts w:ascii="Calibri"/>
          <w:color w:val="231F20"/>
          <w:w w:val="95"/>
        </w:rPr>
        <w:t>Lincoln Physicians 80 Beharrell Street</w:t>
      </w:r>
    </w:p>
    <w:p>
      <w:pPr>
        <w:pStyle w:val="BodyText"/>
        <w:spacing w:line="278" w:lineRule="auto" w:after="9"/>
        <w:ind w:left="2393" w:right="1104"/>
        <w:rPr>
          <w:rFonts w:ascii="Calibri"/>
        </w:rPr>
      </w:pPr>
      <w:r>
        <w:rPr>
          <w:rFonts w:ascii="Calibri"/>
          <w:color w:val="231F20"/>
          <w:w w:val="90"/>
        </w:rPr>
        <w:t>Concord, 781-259-9292 </w:t>
      </w:r>
      <w:r>
        <w:rPr>
          <w:rFonts w:ascii="Calibri"/>
          <w:color w:val="231F20"/>
        </w:rPr>
        <w:t>lincolnphysicians.org</w:t>
      </w:r>
    </w:p>
    <w:p>
      <w:pPr>
        <w:spacing w:line="20" w:lineRule="exact"/>
        <w:ind w:left="2388" w:right="-87" w:firstLine="0"/>
        <w:rPr>
          <w:sz w:val="2"/>
        </w:rPr>
      </w:pPr>
      <w:r>
        <w:rPr>
          <w:sz w:val="2"/>
        </w:rPr>
        <w:pict>
          <v:group style="width:180.3pt;height:.5pt;mso-position-horizontal-relative:char;mso-position-vertical-relative:line" coordorigin="0,0" coordsize="3606,10">
            <v:line style="position:absolute" from="0,5" to="3606,5" stroked="true" strokeweight=".5pt" strokecolor="#d1d3d4">
              <v:stroke dashstyle="solid"/>
            </v:line>
          </v:group>
        </w:pict>
      </w:r>
      <w:r>
        <w:rPr>
          <w:sz w:val="2"/>
        </w:rPr>
      </w:r>
    </w:p>
    <w:p>
      <w:pPr>
        <w:pStyle w:val="BodyText"/>
        <w:spacing w:line="278" w:lineRule="auto" w:before="11"/>
        <w:ind w:left="2393" w:right="204"/>
        <w:rPr>
          <w:rFonts w:ascii="Calibri"/>
        </w:rPr>
      </w:pPr>
      <w:r>
        <w:rPr>
          <w:rFonts w:ascii="Calibri"/>
          <w:color w:val="231F20"/>
          <w:w w:val="95"/>
        </w:rPr>
        <w:t>Dr. Beck earned her medical degree from</w:t>
      </w:r>
      <w:r>
        <w:rPr>
          <w:rFonts w:ascii="Calibri"/>
          <w:color w:val="231F20"/>
          <w:spacing w:val="-24"/>
          <w:w w:val="95"/>
        </w:rPr>
        <w:t> </w:t>
      </w:r>
      <w:r>
        <w:rPr>
          <w:rFonts w:ascii="Calibri"/>
          <w:color w:val="231F20"/>
          <w:w w:val="95"/>
        </w:rPr>
        <w:t>Dalhousie </w:t>
      </w:r>
      <w:r>
        <w:rPr>
          <w:rFonts w:ascii="Calibri"/>
          <w:color w:val="231F20"/>
        </w:rPr>
        <w:t>University</w:t>
      </w:r>
      <w:r>
        <w:rPr>
          <w:rFonts w:ascii="Calibri"/>
          <w:color w:val="231F20"/>
          <w:spacing w:val="-19"/>
        </w:rPr>
        <w:t> </w:t>
      </w:r>
      <w:r>
        <w:rPr>
          <w:rFonts w:ascii="Calibri"/>
          <w:color w:val="231F20"/>
        </w:rPr>
        <w:t>in</w:t>
      </w:r>
      <w:r>
        <w:rPr>
          <w:rFonts w:ascii="Calibri"/>
          <w:color w:val="231F20"/>
          <w:spacing w:val="-18"/>
        </w:rPr>
        <w:t> </w:t>
      </w:r>
      <w:r>
        <w:rPr>
          <w:rFonts w:ascii="Calibri"/>
          <w:color w:val="231F20"/>
        </w:rPr>
        <w:t>Nova</w:t>
      </w:r>
      <w:r>
        <w:rPr>
          <w:rFonts w:ascii="Calibri"/>
          <w:color w:val="231F20"/>
          <w:spacing w:val="-18"/>
        </w:rPr>
        <w:t> </w:t>
      </w:r>
      <w:r>
        <w:rPr>
          <w:rFonts w:ascii="Calibri"/>
          <w:color w:val="231F20"/>
        </w:rPr>
        <w:t>Scotia,</w:t>
      </w:r>
      <w:r>
        <w:rPr>
          <w:rFonts w:ascii="Calibri"/>
          <w:color w:val="231F20"/>
          <w:spacing w:val="-18"/>
        </w:rPr>
        <w:t> </w:t>
      </w:r>
      <w:r>
        <w:rPr>
          <w:rFonts w:ascii="Calibri"/>
          <w:color w:val="231F20"/>
        </w:rPr>
        <w:t>Canada.</w:t>
      </w:r>
      <w:r>
        <w:rPr>
          <w:rFonts w:ascii="Calibri"/>
          <w:color w:val="231F20"/>
          <w:spacing w:val="-19"/>
        </w:rPr>
        <w:t> </w:t>
      </w:r>
      <w:r>
        <w:rPr>
          <w:rFonts w:ascii="Calibri"/>
          <w:color w:val="231F20"/>
        </w:rPr>
        <w:t>She</w:t>
      </w:r>
      <w:r>
        <w:rPr>
          <w:rFonts w:ascii="Calibri"/>
          <w:color w:val="231F20"/>
          <w:spacing w:val="-18"/>
        </w:rPr>
        <w:t> </w:t>
      </w:r>
      <w:r>
        <w:rPr>
          <w:rFonts w:ascii="Calibri"/>
          <w:color w:val="231F20"/>
        </w:rPr>
        <w:t>completed a</w:t>
      </w:r>
      <w:r>
        <w:rPr>
          <w:rFonts w:ascii="Calibri"/>
          <w:color w:val="231F20"/>
          <w:spacing w:val="-23"/>
        </w:rPr>
        <w:t> </w:t>
      </w:r>
      <w:r>
        <w:rPr>
          <w:rFonts w:ascii="Calibri"/>
          <w:color w:val="231F20"/>
        </w:rPr>
        <w:t>residency</w:t>
      </w:r>
      <w:r>
        <w:rPr>
          <w:rFonts w:ascii="Calibri"/>
          <w:color w:val="231F20"/>
          <w:spacing w:val="-22"/>
        </w:rPr>
        <w:t> </w:t>
      </w:r>
      <w:r>
        <w:rPr>
          <w:rFonts w:ascii="Calibri"/>
          <w:color w:val="231F20"/>
        </w:rPr>
        <w:t>in</w:t>
      </w:r>
      <w:r>
        <w:rPr>
          <w:rFonts w:ascii="Calibri"/>
          <w:color w:val="231F20"/>
          <w:spacing w:val="-22"/>
        </w:rPr>
        <w:t> </w:t>
      </w:r>
      <w:r>
        <w:rPr>
          <w:rFonts w:ascii="Calibri"/>
          <w:color w:val="231F20"/>
        </w:rPr>
        <w:t>family</w:t>
      </w:r>
      <w:r>
        <w:rPr>
          <w:rFonts w:ascii="Calibri"/>
          <w:color w:val="231F20"/>
          <w:spacing w:val="-23"/>
        </w:rPr>
        <w:t> </w:t>
      </w:r>
      <w:r>
        <w:rPr>
          <w:rFonts w:ascii="Calibri"/>
          <w:color w:val="231F20"/>
        </w:rPr>
        <w:t>medicine</w:t>
      </w:r>
      <w:r>
        <w:rPr>
          <w:rFonts w:ascii="Calibri"/>
          <w:color w:val="231F20"/>
          <w:spacing w:val="-22"/>
        </w:rPr>
        <w:t> </w:t>
      </w:r>
      <w:r>
        <w:rPr>
          <w:rFonts w:ascii="Calibri"/>
          <w:color w:val="231F20"/>
        </w:rPr>
        <w:t>at</w:t>
      </w:r>
      <w:r>
        <w:rPr>
          <w:rFonts w:ascii="Calibri"/>
          <w:color w:val="231F20"/>
          <w:spacing w:val="-22"/>
        </w:rPr>
        <w:t> </w:t>
      </w:r>
      <w:r>
        <w:rPr>
          <w:rFonts w:ascii="Calibri"/>
          <w:color w:val="231F20"/>
        </w:rPr>
        <w:t>Queen</w:t>
      </w:r>
      <w:r>
        <w:rPr>
          <w:rFonts w:ascii="Calibri"/>
          <w:color w:val="231F20"/>
          <w:spacing w:val="-22"/>
        </w:rPr>
        <w:t> </w:t>
      </w:r>
      <w:r>
        <w:rPr>
          <w:rFonts w:ascii="Calibri"/>
          <w:color w:val="231F20"/>
        </w:rPr>
        <w:t>Elizabeth</w:t>
      </w:r>
      <w:r>
        <w:rPr>
          <w:rFonts w:ascii="Calibri"/>
          <w:color w:val="231F20"/>
          <w:spacing w:val="-23"/>
        </w:rPr>
        <w:t> </w:t>
      </w:r>
      <w:r>
        <w:rPr>
          <w:rFonts w:ascii="Calibri"/>
          <w:color w:val="231F20"/>
        </w:rPr>
        <w:t>II Health Sciences Center. She is board-certified in family</w:t>
      </w:r>
      <w:r>
        <w:rPr>
          <w:rFonts w:ascii="Calibri"/>
          <w:color w:val="231F20"/>
          <w:spacing w:val="-8"/>
        </w:rPr>
        <w:t> </w:t>
      </w:r>
      <w:r>
        <w:rPr>
          <w:rFonts w:ascii="Calibri"/>
          <w:color w:val="231F20"/>
        </w:rPr>
        <w:t>medicine</w:t>
      </w:r>
      <w:r>
        <w:rPr>
          <w:rFonts w:ascii="Calibri"/>
          <w:color w:val="231F20"/>
          <w:spacing w:val="-8"/>
        </w:rPr>
        <w:t> </w:t>
      </w:r>
      <w:r>
        <w:rPr>
          <w:rFonts w:ascii="Calibri"/>
          <w:color w:val="231F20"/>
        </w:rPr>
        <w:t>and</w:t>
      </w:r>
      <w:r>
        <w:rPr>
          <w:rFonts w:ascii="Calibri"/>
          <w:color w:val="231F20"/>
          <w:spacing w:val="-8"/>
        </w:rPr>
        <w:t> </w:t>
      </w:r>
      <w:r>
        <w:rPr>
          <w:rFonts w:ascii="Calibri"/>
          <w:color w:val="231F20"/>
        </w:rPr>
        <w:t>sees</w:t>
      </w:r>
      <w:r>
        <w:rPr>
          <w:rFonts w:ascii="Calibri"/>
          <w:color w:val="231F20"/>
          <w:spacing w:val="-8"/>
        </w:rPr>
        <w:t> </w:t>
      </w:r>
      <w:r>
        <w:rPr>
          <w:rFonts w:ascii="Calibri"/>
          <w:color w:val="231F20"/>
        </w:rPr>
        <w:t>adult</w:t>
      </w:r>
      <w:r>
        <w:rPr>
          <w:rFonts w:ascii="Calibri"/>
          <w:color w:val="231F20"/>
          <w:spacing w:val="-8"/>
        </w:rPr>
        <w:t> </w:t>
      </w:r>
      <w:r>
        <w:rPr>
          <w:rFonts w:ascii="Calibri"/>
          <w:color w:val="231F20"/>
        </w:rPr>
        <w:t>patients.</w:t>
      </w:r>
    </w:p>
    <w:p>
      <w:pPr>
        <w:spacing w:line="278" w:lineRule="auto" w:before="0"/>
        <w:ind w:left="2393" w:right="22" w:firstLine="0"/>
        <w:jc w:val="left"/>
        <w:rPr>
          <w:sz w:val="17"/>
        </w:rPr>
      </w:pPr>
      <w:r>
        <w:rPr>
          <w:b/>
          <w:color w:val="231F20"/>
          <w:w w:val="95"/>
          <w:sz w:val="17"/>
        </w:rPr>
        <w:t>Clinical interests</w:t>
      </w:r>
      <w:r>
        <w:rPr>
          <w:color w:val="231F20"/>
          <w:w w:val="95"/>
          <w:sz w:val="17"/>
        </w:rPr>
        <w:t>: Geriatrics and chronic disease </w:t>
      </w:r>
      <w:r>
        <w:rPr>
          <w:color w:val="231F20"/>
          <w:sz w:val="17"/>
        </w:rPr>
        <w:t>management</w:t>
      </w:r>
    </w:p>
    <w:p>
      <w:pPr>
        <w:spacing w:line="240" w:lineRule="auto" w:before="10"/>
        <w:rPr>
          <w:sz w:val="24"/>
        </w:rPr>
      </w:pPr>
      <w:r>
        <w:rPr/>
        <w:br w:type="column"/>
      </w:r>
      <w:r>
        <w:rPr>
          <w:sz w:val="24"/>
        </w:rPr>
      </w:r>
    </w:p>
    <w:p>
      <w:pPr>
        <w:spacing w:before="0"/>
        <w:ind w:left="1968" w:right="0" w:firstLine="0"/>
        <w:jc w:val="left"/>
        <w:rPr>
          <w:sz w:val="18"/>
        </w:rPr>
      </w:pPr>
      <w:r>
        <w:rPr/>
        <w:pict>
          <v:group style="position:absolute;margin-left:308.519989pt;margin-top:-19.404764pt;width:272.2pt;height:14.35pt;mso-position-horizontal-relative:page;mso-position-vertical-relative:paragraph;z-index:15812608" coordorigin="6170,-388" coordsize="5444,287">
            <v:shape style="position:absolute;left:6170;top:-389;width:5444;height:287" coordorigin="6170,-388" coordsize="5444,287" path="m11613,-116l6170,-116,6170,-102,11613,-102,11613,-116xm11613,-388l6170,-388,6170,-375,11613,-375,11613,-388xe" filled="true" fillcolor="#aed3d7" stroked="false">
              <v:path arrowok="t"/>
              <v:fill type="solid"/>
            </v:shape>
            <v:rect style="position:absolute;left:6186;top:-376;width:5414;height:260" filled="true" fillcolor="#d6ebec" stroked="false">
              <v:fill type="solid"/>
            </v:rect>
            <v:rect style="position:absolute;left:6186;top:-376;width:5414;height:260" filled="false" stroked="true" strokeweight=".5pt" strokecolor="#ffffff">
              <v:stroke dashstyle="solid"/>
            </v:rect>
            <v:shape style="position:absolute;left:6186;top:-376;width:5414;height:260" type="#_x0000_t202" filled="false" stroked="false">
              <v:textbox inset="0,0,0,0">
                <w:txbxContent>
                  <w:p>
                    <w:pPr>
                      <w:spacing w:before="20"/>
                      <w:ind w:left="53" w:right="0" w:firstLine="0"/>
                      <w:jc w:val="left"/>
                      <w:rPr>
                        <w:b/>
                        <w:sz w:val="18"/>
                      </w:rPr>
                    </w:pPr>
                    <w:r>
                      <w:rPr>
                        <w:b/>
                        <w:color w:val="00527C"/>
                        <w:w w:val="115"/>
                        <w:sz w:val="18"/>
                      </w:rPr>
                      <w:t>OPHTHALMOLOGY</w:t>
                    </w:r>
                  </w:p>
                </w:txbxContent>
              </v:textbox>
              <w10:wrap type="none"/>
            </v:shape>
            <w10:wrap type="none"/>
          </v:group>
        </w:pict>
      </w:r>
      <w:r>
        <w:rPr>
          <w:color w:val="00527C"/>
          <w:w w:val="105"/>
          <w:sz w:val="18"/>
        </w:rPr>
        <w:t>Alan Moss, MD</w:t>
      </w:r>
    </w:p>
    <w:p>
      <w:pPr>
        <w:pStyle w:val="BodyText"/>
        <w:spacing w:before="30"/>
        <w:ind w:left="1968"/>
        <w:rPr>
          <w:rFonts w:ascii="Calibri" w:hAnsi="Calibri"/>
        </w:rPr>
      </w:pPr>
      <w:r>
        <w:rPr/>
        <w:pict>
          <v:group style="position:absolute;margin-left:312pt;margin-top:-8.888747pt;width:79.7pt;height:91.25pt;mso-position-horizontal-relative:page;mso-position-vertical-relative:paragraph;z-index:15815168" coordorigin="6240,-178" coordsize="1594,1825">
            <v:shape style="position:absolute;left:6245;top:-173;width:1584;height:1815" type="#_x0000_t75" stroked="false">
              <v:imagedata r:id="rId124" o:title=""/>
            </v:shape>
            <v:rect style="position:absolute;left:6245;top:-173;width:1584;height:1815" filled="false" stroked="true" strokeweight=".5pt" strokecolor="#d1d3d4">
              <v:stroke dashstyle="solid"/>
            </v:rect>
            <w10:wrap type="none"/>
          </v:group>
        </w:pict>
      </w:r>
      <w:r>
        <w:rPr>
          <w:rFonts w:ascii="Calibri" w:hAnsi="Calibri"/>
          <w:color w:val="231F20"/>
        </w:rPr>
        <w:t>D’Ambrosio Eye Care</w:t>
      </w:r>
    </w:p>
    <w:p>
      <w:pPr>
        <w:pStyle w:val="BodyText"/>
        <w:spacing w:before="33"/>
        <w:ind w:left="1968"/>
        <w:rPr>
          <w:rFonts w:ascii="Calibri"/>
        </w:rPr>
      </w:pPr>
      <w:r>
        <w:rPr>
          <w:rFonts w:ascii="Calibri"/>
          <w:color w:val="231F20"/>
        </w:rPr>
        <w:t>255 Park Avenue, Suite 606</w:t>
      </w:r>
    </w:p>
    <w:p>
      <w:pPr>
        <w:pStyle w:val="BodyText"/>
        <w:spacing w:line="278" w:lineRule="auto" w:before="32"/>
        <w:ind w:left="1968" w:right="2070"/>
        <w:rPr>
          <w:rFonts w:ascii="Calibri"/>
        </w:rPr>
      </w:pPr>
      <w:r>
        <w:rPr>
          <w:rFonts w:ascii="Calibri"/>
          <w:color w:val="231F20"/>
        </w:rPr>
        <w:t>Worcester, 508-753-1032 </w:t>
      </w:r>
      <w:r>
        <w:rPr>
          <w:rFonts w:ascii="Calibri"/>
          <w:color w:val="231F20"/>
          <w:w w:val="95"/>
        </w:rPr>
        <w:t>dambrosio-eye-care-boston.com</w:t>
      </w:r>
    </w:p>
    <w:p>
      <w:pPr>
        <w:spacing w:line="20" w:lineRule="exact"/>
        <w:ind w:left="1963" w:right="0" w:firstLine="0"/>
        <w:rPr>
          <w:sz w:val="2"/>
        </w:rPr>
      </w:pPr>
      <w:r>
        <w:rPr>
          <w:sz w:val="2"/>
        </w:rPr>
        <w:pict>
          <v:group style="width:181pt;height:.5pt;mso-position-horizontal-relative:char;mso-position-vertical-relative:line" coordorigin="0,0" coordsize="3620,10">
            <v:line style="position:absolute" from="0,5" to="3619,5" stroked="true" strokeweight=".5pt" strokecolor="#d1d3d4">
              <v:stroke dashstyle="solid"/>
            </v:line>
          </v:group>
        </w:pict>
      </w:r>
      <w:r>
        <w:rPr>
          <w:sz w:val="2"/>
        </w:rPr>
      </w:r>
    </w:p>
    <w:p>
      <w:pPr>
        <w:pStyle w:val="BodyText"/>
        <w:spacing w:line="278" w:lineRule="auto" w:before="22"/>
        <w:ind w:left="1968" w:right="655"/>
        <w:rPr>
          <w:rFonts w:ascii="Calibri"/>
        </w:rPr>
      </w:pPr>
      <w:r>
        <w:rPr>
          <w:rFonts w:ascii="Calibri"/>
          <w:color w:val="231F20"/>
        </w:rPr>
        <w:t>Dr.</w:t>
      </w:r>
      <w:r>
        <w:rPr>
          <w:rFonts w:ascii="Calibri"/>
          <w:color w:val="231F20"/>
          <w:spacing w:val="-26"/>
        </w:rPr>
        <w:t> </w:t>
      </w:r>
      <w:r>
        <w:rPr>
          <w:rFonts w:ascii="Calibri"/>
          <w:color w:val="231F20"/>
        </w:rPr>
        <w:t>Moss</w:t>
      </w:r>
      <w:r>
        <w:rPr>
          <w:rFonts w:ascii="Calibri"/>
          <w:color w:val="231F20"/>
          <w:spacing w:val="-25"/>
        </w:rPr>
        <w:t> </w:t>
      </w:r>
      <w:r>
        <w:rPr>
          <w:rFonts w:ascii="Calibri"/>
          <w:color w:val="231F20"/>
        </w:rPr>
        <w:t>received</w:t>
      </w:r>
      <w:r>
        <w:rPr>
          <w:rFonts w:ascii="Calibri"/>
          <w:color w:val="231F20"/>
          <w:spacing w:val="-25"/>
        </w:rPr>
        <w:t> </w:t>
      </w:r>
      <w:r>
        <w:rPr>
          <w:rFonts w:ascii="Calibri"/>
          <w:color w:val="231F20"/>
        </w:rPr>
        <w:t>his</w:t>
      </w:r>
      <w:r>
        <w:rPr>
          <w:rFonts w:ascii="Calibri"/>
          <w:color w:val="231F20"/>
          <w:spacing w:val="-25"/>
        </w:rPr>
        <w:t> </w:t>
      </w:r>
      <w:r>
        <w:rPr>
          <w:rFonts w:ascii="Calibri"/>
          <w:color w:val="231F20"/>
        </w:rPr>
        <w:t>medical</w:t>
      </w:r>
      <w:r>
        <w:rPr>
          <w:rFonts w:ascii="Calibri"/>
          <w:color w:val="231F20"/>
          <w:spacing w:val="-25"/>
        </w:rPr>
        <w:t> </w:t>
      </w:r>
      <w:r>
        <w:rPr>
          <w:rFonts w:ascii="Calibri"/>
          <w:color w:val="231F20"/>
        </w:rPr>
        <w:t>degree</w:t>
      </w:r>
      <w:r>
        <w:rPr>
          <w:rFonts w:ascii="Calibri"/>
          <w:color w:val="231F20"/>
          <w:spacing w:val="-25"/>
        </w:rPr>
        <w:t> </w:t>
      </w:r>
      <w:r>
        <w:rPr>
          <w:rFonts w:ascii="Calibri"/>
          <w:color w:val="231F20"/>
        </w:rPr>
        <w:t>from</w:t>
      </w:r>
      <w:r>
        <w:rPr>
          <w:rFonts w:ascii="Calibri"/>
          <w:color w:val="231F20"/>
          <w:spacing w:val="-25"/>
        </w:rPr>
        <w:t> </w:t>
      </w:r>
      <w:r>
        <w:rPr>
          <w:rFonts w:ascii="Calibri"/>
          <w:color w:val="231F20"/>
        </w:rPr>
        <w:t>the</w:t>
      </w:r>
      <w:r>
        <w:rPr>
          <w:rFonts w:ascii="Calibri"/>
          <w:color w:val="231F20"/>
          <w:spacing w:val="-26"/>
        </w:rPr>
        <w:t> </w:t>
      </w:r>
      <w:r>
        <w:rPr>
          <w:rFonts w:ascii="Calibri"/>
          <w:color w:val="231F20"/>
        </w:rPr>
        <w:t>Univer- sity</w:t>
      </w:r>
      <w:r>
        <w:rPr>
          <w:rFonts w:ascii="Calibri"/>
          <w:color w:val="231F20"/>
          <w:spacing w:val="-21"/>
        </w:rPr>
        <w:t> </w:t>
      </w:r>
      <w:r>
        <w:rPr>
          <w:rFonts w:ascii="Calibri"/>
          <w:color w:val="231F20"/>
        </w:rPr>
        <w:t>of</w:t>
      </w:r>
      <w:r>
        <w:rPr>
          <w:rFonts w:ascii="Calibri"/>
          <w:color w:val="231F20"/>
          <w:spacing w:val="-20"/>
        </w:rPr>
        <w:t> </w:t>
      </w:r>
      <w:r>
        <w:rPr>
          <w:rFonts w:ascii="Calibri"/>
          <w:color w:val="231F20"/>
        </w:rPr>
        <w:t>Vermont</w:t>
      </w:r>
      <w:r>
        <w:rPr>
          <w:rFonts w:ascii="Calibri"/>
          <w:color w:val="231F20"/>
          <w:spacing w:val="-20"/>
        </w:rPr>
        <w:t> </w:t>
      </w:r>
      <w:r>
        <w:rPr>
          <w:rFonts w:ascii="Calibri"/>
          <w:color w:val="231F20"/>
        </w:rPr>
        <w:t>College</w:t>
      </w:r>
      <w:r>
        <w:rPr>
          <w:rFonts w:ascii="Calibri"/>
          <w:color w:val="231F20"/>
          <w:spacing w:val="-20"/>
        </w:rPr>
        <w:t> </w:t>
      </w:r>
      <w:r>
        <w:rPr>
          <w:rFonts w:ascii="Calibri"/>
          <w:color w:val="231F20"/>
        </w:rPr>
        <w:t>of</w:t>
      </w:r>
      <w:r>
        <w:rPr>
          <w:rFonts w:ascii="Calibri"/>
          <w:color w:val="231F20"/>
          <w:spacing w:val="-21"/>
        </w:rPr>
        <w:t> </w:t>
      </w:r>
      <w:r>
        <w:rPr>
          <w:rFonts w:ascii="Calibri"/>
          <w:color w:val="231F20"/>
        </w:rPr>
        <w:t>Medicine</w:t>
      </w:r>
      <w:r>
        <w:rPr>
          <w:rFonts w:ascii="Calibri"/>
          <w:color w:val="231F20"/>
          <w:spacing w:val="-20"/>
        </w:rPr>
        <w:t> </w:t>
      </w:r>
      <w:r>
        <w:rPr>
          <w:rFonts w:ascii="Calibri"/>
          <w:color w:val="231F20"/>
        </w:rPr>
        <w:t>and</w:t>
      </w:r>
      <w:r>
        <w:rPr>
          <w:rFonts w:ascii="Calibri"/>
          <w:color w:val="231F20"/>
          <w:spacing w:val="-20"/>
        </w:rPr>
        <w:t> </w:t>
      </w:r>
      <w:r>
        <w:rPr>
          <w:rFonts w:ascii="Calibri"/>
          <w:color w:val="231F20"/>
        </w:rPr>
        <w:t>completed</w:t>
      </w:r>
      <w:r>
        <w:rPr>
          <w:rFonts w:ascii="Calibri"/>
          <w:color w:val="231F20"/>
          <w:spacing w:val="-20"/>
        </w:rPr>
        <w:t> </w:t>
      </w:r>
      <w:r>
        <w:rPr>
          <w:rFonts w:ascii="Calibri"/>
          <w:color w:val="231F20"/>
        </w:rPr>
        <w:t>a residency</w:t>
      </w:r>
      <w:r>
        <w:rPr>
          <w:rFonts w:ascii="Calibri"/>
          <w:color w:val="231F20"/>
          <w:spacing w:val="-25"/>
        </w:rPr>
        <w:t> </w:t>
      </w:r>
      <w:r>
        <w:rPr>
          <w:rFonts w:ascii="Calibri"/>
          <w:color w:val="231F20"/>
        </w:rPr>
        <w:t>in</w:t>
      </w:r>
      <w:r>
        <w:rPr>
          <w:rFonts w:ascii="Calibri"/>
          <w:color w:val="231F20"/>
          <w:spacing w:val="-25"/>
        </w:rPr>
        <w:t> </w:t>
      </w:r>
      <w:r>
        <w:rPr>
          <w:rFonts w:ascii="Calibri"/>
          <w:color w:val="231F20"/>
        </w:rPr>
        <w:t>ophthalmology</w:t>
      </w:r>
      <w:r>
        <w:rPr>
          <w:rFonts w:ascii="Calibri"/>
          <w:color w:val="231F20"/>
          <w:spacing w:val="-24"/>
        </w:rPr>
        <w:t> </w:t>
      </w:r>
      <w:r>
        <w:rPr>
          <w:rFonts w:ascii="Calibri"/>
          <w:color w:val="231F20"/>
        </w:rPr>
        <w:t>at</w:t>
      </w:r>
      <w:r>
        <w:rPr>
          <w:rFonts w:ascii="Calibri"/>
          <w:color w:val="231F20"/>
          <w:spacing w:val="-25"/>
        </w:rPr>
        <w:t> </w:t>
      </w:r>
      <w:r>
        <w:rPr>
          <w:rFonts w:ascii="Calibri"/>
          <w:color w:val="231F20"/>
        </w:rPr>
        <w:t>Case</w:t>
      </w:r>
      <w:r>
        <w:rPr>
          <w:rFonts w:ascii="Calibri"/>
          <w:color w:val="231F20"/>
          <w:spacing w:val="-25"/>
        </w:rPr>
        <w:t> </w:t>
      </w:r>
      <w:r>
        <w:rPr>
          <w:rFonts w:ascii="Calibri"/>
          <w:color w:val="231F20"/>
        </w:rPr>
        <w:t>Western</w:t>
      </w:r>
      <w:r>
        <w:rPr>
          <w:rFonts w:ascii="Calibri"/>
          <w:color w:val="231F20"/>
          <w:spacing w:val="-24"/>
        </w:rPr>
        <w:t> </w:t>
      </w:r>
      <w:r>
        <w:rPr>
          <w:rFonts w:ascii="Calibri"/>
          <w:color w:val="231F20"/>
        </w:rPr>
        <w:t>Reserve University</w:t>
      </w:r>
      <w:r>
        <w:rPr>
          <w:rFonts w:ascii="Calibri"/>
          <w:color w:val="231F20"/>
          <w:spacing w:val="-22"/>
        </w:rPr>
        <w:t> </w:t>
      </w:r>
      <w:r>
        <w:rPr>
          <w:rFonts w:ascii="Calibri"/>
          <w:color w:val="231F20"/>
        </w:rPr>
        <w:t>Hospitals,</w:t>
      </w:r>
      <w:r>
        <w:rPr>
          <w:rFonts w:ascii="Calibri"/>
          <w:color w:val="231F20"/>
          <w:spacing w:val="-22"/>
        </w:rPr>
        <w:t> </w:t>
      </w:r>
      <w:r>
        <w:rPr>
          <w:rFonts w:ascii="Calibri"/>
          <w:color w:val="231F20"/>
        </w:rPr>
        <w:t>followed</w:t>
      </w:r>
      <w:r>
        <w:rPr>
          <w:rFonts w:ascii="Calibri"/>
          <w:color w:val="231F20"/>
          <w:spacing w:val="-22"/>
        </w:rPr>
        <w:t> </w:t>
      </w:r>
      <w:r>
        <w:rPr>
          <w:rFonts w:ascii="Calibri"/>
          <w:color w:val="231F20"/>
        </w:rPr>
        <w:t>by</w:t>
      </w:r>
      <w:r>
        <w:rPr>
          <w:rFonts w:ascii="Calibri"/>
          <w:color w:val="231F20"/>
          <w:spacing w:val="-21"/>
        </w:rPr>
        <w:t> </w:t>
      </w:r>
      <w:r>
        <w:rPr>
          <w:rFonts w:ascii="Calibri"/>
          <w:color w:val="231F20"/>
        </w:rPr>
        <w:t>a</w:t>
      </w:r>
      <w:r>
        <w:rPr>
          <w:rFonts w:ascii="Calibri"/>
          <w:color w:val="231F20"/>
          <w:spacing w:val="-22"/>
        </w:rPr>
        <w:t> </w:t>
      </w:r>
      <w:r>
        <w:rPr>
          <w:rFonts w:ascii="Calibri"/>
          <w:color w:val="231F20"/>
        </w:rPr>
        <w:t>fellowship</w:t>
      </w:r>
      <w:r>
        <w:rPr>
          <w:rFonts w:ascii="Calibri"/>
          <w:color w:val="231F20"/>
          <w:spacing w:val="-22"/>
        </w:rPr>
        <w:t> </w:t>
      </w:r>
      <w:r>
        <w:rPr>
          <w:rFonts w:ascii="Calibri"/>
          <w:color w:val="231F20"/>
        </w:rPr>
        <w:t>in</w:t>
      </w:r>
      <w:r>
        <w:rPr>
          <w:rFonts w:ascii="Calibri"/>
          <w:color w:val="231F20"/>
          <w:spacing w:val="-21"/>
        </w:rPr>
        <w:t> </w:t>
      </w:r>
      <w:r>
        <w:rPr>
          <w:rFonts w:ascii="Calibri"/>
          <w:color w:val="231F20"/>
        </w:rPr>
        <w:t>glau- coma</w:t>
      </w:r>
      <w:r>
        <w:rPr>
          <w:rFonts w:ascii="Calibri"/>
          <w:color w:val="231F20"/>
          <w:spacing w:val="-16"/>
        </w:rPr>
        <w:t> </w:t>
      </w:r>
      <w:r>
        <w:rPr>
          <w:rFonts w:ascii="Calibri"/>
          <w:color w:val="231F20"/>
        </w:rPr>
        <w:t>at</w:t>
      </w:r>
      <w:r>
        <w:rPr>
          <w:rFonts w:ascii="Calibri"/>
          <w:color w:val="231F20"/>
          <w:spacing w:val="-16"/>
        </w:rPr>
        <w:t> </w:t>
      </w:r>
      <w:r>
        <w:rPr>
          <w:rFonts w:ascii="Calibri"/>
          <w:color w:val="231F20"/>
        </w:rPr>
        <w:t>Mount</w:t>
      </w:r>
      <w:r>
        <w:rPr>
          <w:rFonts w:ascii="Calibri"/>
          <w:color w:val="231F20"/>
          <w:spacing w:val="-15"/>
        </w:rPr>
        <w:t> </w:t>
      </w:r>
      <w:r>
        <w:rPr>
          <w:rFonts w:ascii="Calibri"/>
          <w:color w:val="231F20"/>
        </w:rPr>
        <w:t>Sinai</w:t>
      </w:r>
      <w:r>
        <w:rPr>
          <w:rFonts w:ascii="Calibri"/>
          <w:color w:val="231F20"/>
          <w:spacing w:val="-16"/>
        </w:rPr>
        <w:t> </w:t>
      </w:r>
      <w:r>
        <w:rPr>
          <w:rFonts w:ascii="Calibri"/>
          <w:color w:val="231F20"/>
        </w:rPr>
        <w:t>School</w:t>
      </w:r>
      <w:r>
        <w:rPr>
          <w:rFonts w:ascii="Calibri"/>
          <w:color w:val="231F20"/>
          <w:spacing w:val="-15"/>
        </w:rPr>
        <w:t> </w:t>
      </w:r>
      <w:r>
        <w:rPr>
          <w:rFonts w:ascii="Calibri"/>
          <w:color w:val="231F20"/>
        </w:rPr>
        <w:t>of</w:t>
      </w:r>
      <w:r>
        <w:rPr>
          <w:rFonts w:ascii="Calibri"/>
          <w:color w:val="231F20"/>
          <w:spacing w:val="-16"/>
        </w:rPr>
        <w:t> </w:t>
      </w:r>
      <w:r>
        <w:rPr>
          <w:rFonts w:ascii="Calibri"/>
          <w:color w:val="231F20"/>
        </w:rPr>
        <w:t>Medicine.</w:t>
      </w:r>
      <w:r>
        <w:rPr>
          <w:rFonts w:ascii="Calibri"/>
          <w:color w:val="231F20"/>
          <w:spacing w:val="-16"/>
        </w:rPr>
        <w:t> </w:t>
      </w:r>
      <w:r>
        <w:rPr>
          <w:rFonts w:ascii="Calibri"/>
          <w:color w:val="231F20"/>
        </w:rPr>
        <w:t>He</w:t>
      </w:r>
      <w:r>
        <w:rPr>
          <w:rFonts w:ascii="Calibri"/>
          <w:color w:val="231F20"/>
          <w:spacing w:val="-15"/>
        </w:rPr>
        <w:t> </w:t>
      </w:r>
      <w:r>
        <w:rPr>
          <w:rFonts w:ascii="Calibri"/>
          <w:color w:val="231F20"/>
        </w:rPr>
        <w:t>is</w:t>
      </w:r>
      <w:r>
        <w:rPr>
          <w:rFonts w:ascii="Calibri"/>
          <w:color w:val="231F20"/>
          <w:spacing w:val="-16"/>
        </w:rPr>
        <w:t> </w:t>
      </w:r>
      <w:r>
        <w:rPr>
          <w:rFonts w:ascii="Calibri"/>
          <w:color w:val="231F20"/>
          <w:spacing w:val="-2"/>
        </w:rPr>
        <w:t>board- </w:t>
      </w:r>
      <w:r>
        <w:rPr>
          <w:rFonts w:ascii="Calibri"/>
          <w:color w:val="231F20"/>
        </w:rPr>
        <w:t>certified in</w:t>
      </w:r>
      <w:r>
        <w:rPr>
          <w:rFonts w:ascii="Calibri"/>
          <w:color w:val="231F20"/>
          <w:spacing w:val="-9"/>
        </w:rPr>
        <w:t> </w:t>
      </w:r>
      <w:r>
        <w:rPr>
          <w:rFonts w:ascii="Calibri"/>
          <w:color w:val="231F20"/>
        </w:rPr>
        <w:t>ophthalmology.</w:t>
      </w:r>
    </w:p>
    <w:p>
      <w:pPr>
        <w:spacing w:line="203" w:lineRule="exact" w:before="0"/>
        <w:ind w:left="1968" w:right="0" w:firstLine="0"/>
        <w:jc w:val="left"/>
        <w:rPr>
          <w:sz w:val="17"/>
        </w:rPr>
      </w:pPr>
      <w:r>
        <w:rPr>
          <w:b/>
          <w:color w:val="231F20"/>
          <w:sz w:val="17"/>
        </w:rPr>
        <w:t>Clinical interests</w:t>
      </w:r>
      <w:r>
        <w:rPr>
          <w:color w:val="231F20"/>
          <w:sz w:val="17"/>
        </w:rPr>
        <w:t>: Glaucoma</w:t>
      </w:r>
    </w:p>
    <w:p>
      <w:pPr>
        <w:spacing w:line="240" w:lineRule="auto" w:before="12"/>
        <w:rPr>
          <w:sz w:val="25"/>
        </w:rPr>
      </w:pPr>
      <w:r>
        <w:rPr/>
        <w:pict>
          <v:group style="position:absolute;margin-left:308.519989pt;margin-top:17.81361pt;width:272.2pt;height:14.35pt;mso-position-horizontal-relative:page;mso-position-vertical-relative:paragraph;z-index:-15645696;mso-wrap-distance-left:0;mso-wrap-distance-right:0" coordorigin="6170,356" coordsize="5444,287">
            <v:shape style="position:absolute;left:6170;top:356;width:5444;height:287" coordorigin="6170,356" coordsize="5444,287" path="m11613,628l6170,628,6170,643,11613,643,11613,628xm11613,356l6170,356,6170,369,11613,369,11613,356xe" filled="true" fillcolor="#aed3d7" stroked="false">
              <v:path arrowok="t"/>
              <v:fill type="solid"/>
            </v:shape>
            <v:rect style="position:absolute;left:6186;top:369;width:5414;height:260" filled="true" fillcolor="#d6ebec" stroked="false">
              <v:fill type="solid"/>
            </v:rect>
            <v:rect style="position:absolute;left:6186;top:369;width:5414;height:260" filled="false" stroked="true" strokeweight=".5pt" strokecolor="#ffffff">
              <v:stroke dashstyle="solid"/>
            </v:rect>
            <v:shape style="position:absolute;left:6186;top:369;width:5414;height:260" type="#_x0000_t202" filled="false" stroked="false">
              <v:textbox inset="0,0,0,0">
                <w:txbxContent>
                  <w:p>
                    <w:pPr>
                      <w:spacing w:before="16"/>
                      <w:ind w:left="53" w:right="0" w:firstLine="0"/>
                      <w:jc w:val="left"/>
                      <w:rPr>
                        <w:b/>
                        <w:sz w:val="18"/>
                      </w:rPr>
                    </w:pPr>
                    <w:r>
                      <w:rPr>
                        <w:b/>
                        <w:color w:val="00527C"/>
                        <w:w w:val="115"/>
                        <w:sz w:val="18"/>
                      </w:rPr>
                      <w:t>ORTHOPEDICS</w:t>
                    </w:r>
                  </w:p>
                </w:txbxContent>
              </v:textbox>
              <w10:wrap type="none"/>
            </v:shape>
            <w10:wrap type="topAndBottom"/>
          </v:group>
        </w:pict>
      </w:r>
    </w:p>
    <w:p>
      <w:pPr>
        <w:spacing w:line="276" w:lineRule="auto" w:before="68"/>
        <w:ind w:left="1968" w:right="2129" w:firstLine="0"/>
        <w:jc w:val="left"/>
        <w:rPr>
          <w:sz w:val="17"/>
        </w:rPr>
      </w:pPr>
      <w:r>
        <w:rPr>
          <w:color w:val="00527C"/>
          <w:sz w:val="18"/>
        </w:rPr>
        <w:t>Steve  Manalan,  MD </w:t>
      </w:r>
      <w:r>
        <w:rPr>
          <w:color w:val="231F20"/>
          <w:w w:val="95"/>
          <w:sz w:val="17"/>
        </w:rPr>
        <w:t>Emerson Orthopedic Associates </w:t>
      </w:r>
      <w:r>
        <w:rPr>
          <w:color w:val="231F20"/>
          <w:sz w:val="17"/>
        </w:rPr>
        <w:t>830 Constitution</w:t>
      </w:r>
      <w:r>
        <w:rPr>
          <w:color w:val="231F20"/>
          <w:spacing w:val="-16"/>
          <w:sz w:val="17"/>
        </w:rPr>
        <w:t> </w:t>
      </w:r>
      <w:r>
        <w:rPr>
          <w:color w:val="231F20"/>
          <w:spacing w:val="-2"/>
          <w:sz w:val="17"/>
        </w:rPr>
        <w:t>Avenue</w:t>
      </w:r>
    </w:p>
    <w:p>
      <w:pPr>
        <w:pStyle w:val="BodyText"/>
        <w:spacing w:line="278" w:lineRule="auto"/>
        <w:ind w:left="1968" w:right="2070"/>
        <w:rPr>
          <w:rFonts w:ascii="Calibri"/>
        </w:rPr>
      </w:pPr>
      <w:r>
        <w:rPr/>
        <w:pict>
          <v:group style="position:absolute;margin-left:312pt;margin-top:-34.332844pt;width:79.7pt;height:91.25pt;mso-position-horizontal-relative:page;mso-position-vertical-relative:paragraph;z-index:15815680" coordorigin="6240,-687" coordsize="1594,1825">
            <v:shape style="position:absolute;left:6244;top:-682;width:1584;height:1815" type="#_x0000_t75" stroked="false">
              <v:imagedata r:id="rId125" o:title=""/>
            </v:shape>
            <v:rect style="position:absolute;left:6245;top:-682;width:1584;height:1815" filled="false" stroked="true" strokeweight=".5pt" strokecolor="#d1d3d4">
              <v:stroke dashstyle="solid"/>
            </v:rect>
            <w10:wrap type="none"/>
          </v:group>
        </w:pict>
      </w:r>
      <w:r>
        <w:rPr>
          <w:rFonts w:ascii="Calibri"/>
          <w:color w:val="231F20"/>
          <w:w w:val="90"/>
        </w:rPr>
        <w:t>Littleton, 978-371-5390 </w:t>
      </w:r>
      <w:r>
        <w:rPr>
          <w:rFonts w:ascii="Calibri"/>
          <w:color w:val="231F20"/>
          <w:w w:val="95"/>
        </w:rPr>
        <w:t>emersonhospital.org</w:t>
      </w:r>
    </w:p>
    <w:p>
      <w:pPr>
        <w:spacing w:line="206" w:lineRule="exact" w:before="0"/>
        <w:ind w:left="1968" w:right="0" w:firstLine="0"/>
        <w:jc w:val="left"/>
        <w:rPr>
          <w:b/>
          <w:sz w:val="17"/>
        </w:rPr>
      </w:pPr>
      <w:r>
        <w:rPr>
          <w:b/>
          <w:color w:val="231F20"/>
          <w:sz w:val="17"/>
        </w:rPr>
        <w:t>Dr. Manalan sees hospitalized patients only.</w:t>
      </w:r>
    </w:p>
    <w:p>
      <w:pPr>
        <w:spacing w:line="240" w:lineRule="auto" w:before="7"/>
        <w:rPr>
          <w:b/>
          <w:sz w:val="3"/>
        </w:rPr>
      </w:pPr>
    </w:p>
    <w:p>
      <w:pPr>
        <w:spacing w:line="20" w:lineRule="exact"/>
        <w:ind w:left="1963" w:right="0" w:firstLine="0"/>
        <w:rPr>
          <w:sz w:val="2"/>
        </w:rPr>
      </w:pPr>
      <w:r>
        <w:rPr>
          <w:sz w:val="2"/>
        </w:rPr>
        <w:pict>
          <v:group style="width:181pt;height:.5pt;mso-position-horizontal-relative:char;mso-position-vertical-relative:line" coordorigin="0,0" coordsize="3620,10">
            <v:line style="position:absolute" from="0,5" to="3619,5" stroked="true" strokeweight=".5pt" strokecolor="#d1d3d4">
              <v:stroke dashstyle="solid"/>
            </v:line>
          </v:group>
        </w:pict>
      </w:r>
      <w:r>
        <w:rPr>
          <w:sz w:val="2"/>
        </w:rPr>
      </w:r>
    </w:p>
    <w:p>
      <w:pPr>
        <w:pStyle w:val="BodyText"/>
        <w:spacing w:line="278" w:lineRule="auto" w:before="12"/>
        <w:ind w:left="1968" w:right="568"/>
        <w:rPr>
          <w:rFonts w:ascii="Calibri"/>
        </w:rPr>
      </w:pPr>
      <w:r>
        <w:rPr>
          <w:rFonts w:ascii="Calibri"/>
          <w:color w:val="231F20"/>
        </w:rPr>
        <w:t>Dr. Manalan earned his medical degree from Tufts </w:t>
      </w:r>
      <w:r>
        <w:rPr>
          <w:rFonts w:ascii="Calibri"/>
          <w:color w:val="231F20"/>
          <w:w w:val="95"/>
        </w:rPr>
        <w:t>University School of Medicine, completed an orthope- </w:t>
      </w:r>
      <w:r>
        <w:rPr>
          <w:rFonts w:ascii="Calibri"/>
          <w:color w:val="231F20"/>
        </w:rPr>
        <w:t>dics residency at the Harvard Combined Orthopaedic </w:t>
      </w:r>
      <w:r>
        <w:rPr>
          <w:rFonts w:ascii="Calibri"/>
          <w:color w:val="231F20"/>
          <w:w w:val="95"/>
        </w:rPr>
        <w:t>Residency Program and is board-certified in orthopedic </w:t>
      </w:r>
      <w:r>
        <w:rPr>
          <w:rFonts w:ascii="Calibri"/>
          <w:color w:val="231F20"/>
        </w:rPr>
        <w:t>surgery.</w:t>
      </w:r>
    </w:p>
    <w:p>
      <w:pPr>
        <w:spacing w:after="0" w:line="278" w:lineRule="auto"/>
        <w:rPr>
          <w:rFonts w:ascii="Calibri"/>
        </w:rPr>
        <w:sectPr>
          <w:type w:val="continuous"/>
          <w:pgSz w:w="12240" w:h="15840"/>
          <w:pgMar w:top="1280" w:bottom="280" w:left="0" w:right="0"/>
          <w:cols w:num="2" w:equalWidth="0">
            <w:col w:w="5991" w:space="40"/>
            <w:col w:w="6209"/>
          </w:cols>
        </w:sectPr>
      </w:pPr>
    </w:p>
    <w:p>
      <w:pPr>
        <w:spacing w:line="240" w:lineRule="auto" w:before="1"/>
        <w:rPr>
          <w:sz w:val="27"/>
        </w:rPr>
      </w:pPr>
    </w:p>
    <w:p>
      <w:pPr>
        <w:spacing w:before="87"/>
        <w:ind w:left="529" w:right="0" w:firstLine="0"/>
        <w:jc w:val="left"/>
        <w:rPr>
          <w:b/>
          <w:sz w:val="15"/>
        </w:rPr>
      </w:pPr>
      <w:r>
        <w:rPr>
          <w:b/>
          <w:color w:val="FFFFFF"/>
          <w:w w:val="110"/>
          <w:sz w:val="15"/>
          <w:shd w:fill="3397B9" w:color="auto" w:val="clear"/>
        </w:rPr>
        <w:t> </w:t>
      </w:r>
      <w:r>
        <w:rPr>
          <w:b/>
          <w:color w:val="FFFFFF"/>
          <w:w w:val="95"/>
          <w:sz w:val="15"/>
          <w:shd w:fill="3397B9" w:color="auto" w:val="clear"/>
        </w:rPr>
        <w:t>12</w:t>
      </w:r>
    </w:p>
    <w:p>
      <w:pPr>
        <w:spacing w:after="0"/>
        <w:jc w:val="left"/>
        <w:rPr>
          <w:sz w:val="15"/>
        </w:rPr>
        <w:sectPr>
          <w:type w:val="continuous"/>
          <w:pgSz w:w="12240" w:h="15840"/>
          <w:pgMar w:top="1280" w:bottom="280" w:left="0" w:right="0"/>
        </w:sectPr>
      </w:pPr>
    </w:p>
    <w:p>
      <w:pPr>
        <w:spacing w:line="240" w:lineRule="auto"/>
        <w:ind w:left="540" w:right="0" w:firstLine="0"/>
        <w:rPr>
          <w:sz w:val="20"/>
        </w:rPr>
      </w:pPr>
      <w:r>
        <w:rPr>
          <w:sz w:val="20"/>
        </w:rPr>
        <w:pict>
          <v:group style="width:558pt;height:65.3500pt;mso-position-horizontal-relative:char;mso-position-vertical-relative:line" coordorigin="0,0" coordsize="11160,1307">
            <v:shape style="position:absolute;left:0;top:0;width:11160;height:1307" type="#_x0000_t75" stroked="false">
              <v:imagedata r:id="rId127" o:title=""/>
            </v:shape>
            <v:shape style="position:absolute;left:0;top:0;width:11160;height:1307" type="#_x0000_t202" filled="false" stroked="false">
              <v:textbox inset="0,0,0,0">
                <w:txbxContent>
                  <w:p>
                    <w:pPr>
                      <w:spacing w:line="240" w:lineRule="auto" w:before="0"/>
                      <w:rPr>
                        <w:b/>
                        <w:sz w:val="22"/>
                      </w:rPr>
                    </w:pPr>
                  </w:p>
                  <w:p>
                    <w:pPr>
                      <w:spacing w:line="240" w:lineRule="auto" w:before="1"/>
                      <w:rPr>
                        <w:b/>
                        <w:sz w:val="17"/>
                      </w:rPr>
                    </w:pPr>
                  </w:p>
                  <w:p>
                    <w:pPr>
                      <w:spacing w:line="227" w:lineRule="exact" w:before="0"/>
                      <w:ind w:left="223" w:right="0" w:firstLine="0"/>
                      <w:jc w:val="left"/>
                      <w:rPr>
                        <w:rFonts w:ascii="Arial"/>
                        <w:sz w:val="20"/>
                      </w:rPr>
                    </w:pPr>
                    <w:r>
                      <w:rPr>
                        <w:rFonts w:ascii="Arial"/>
                        <w:color w:val="093C5D"/>
                        <w:w w:val="110"/>
                        <w:sz w:val="20"/>
                      </w:rPr>
                      <w:t>emerson hospital</w:t>
                    </w:r>
                    <w:r>
                      <w:rPr>
                        <w:rFonts w:ascii="Arial"/>
                        <w:color w:val="093C5D"/>
                        <w:sz w:val="20"/>
                      </w:rPr>
                      <w:t> </w:t>
                    </w:r>
                  </w:p>
                  <w:p>
                    <w:pPr>
                      <w:spacing w:line="562" w:lineRule="exact" w:before="0"/>
                      <w:ind w:left="200" w:right="0" w:firstLine="0"/>
                      <w:jc w:val="left"/>
                      <w:rPr>
                        <w:rFonts w:ascii="Lucida Sans"/>
                        <w:sz w:val="48"/>
                      </w:rPr>
                    </w:pPr>
                    <w:r>
                      <w:rPr>
                        <w:rFonts w:ascii="Lucida Sans"/>
                        <w:color w:val="FFFFFF"/>
                        <w:spacing w:val="-5"/>
                        <w:w w:val="105"/>
                        <w:sz w:val="48"/>
                      </w:rPr>
                      <w:t>Support </w:t>
                    </w:r>
                    <w:r>
                      <w:rPr>
                        <w:rFonts w:ascii="Lucida Sans"/>
                        <w:color w:val="FFFFFF"/>
                        <w:spacing w:val="-7"/>
                        <w:w w:val="105"/>
                        <w:sz w:val="48"/>
                      </w:rPr>
                      <w:t>Groups </w:t>
                    </w:r>
                    <w:r>
                      <w:rPr>
                        <w:rFonts w:ascii="Lucida Sans"/>
                        <w:color w:val="FFFFFF"/>
                        <w:w w:val="105"/>
                        <w:sz w:val="48"/>
                      </w:rPr>
                      <w:t>&amp; </w:t>
                    </w:r>
                    <w:r>
                      <w:rPr>
                        <w:rFonts w:ascii="Lucida Sans"/>
                        <w:color w:val="FFFFFF"/>
                        <w:spacing w:val="-5"/>
                        <w:w w:val="105"/>
                        <w:sz w:val="48"/>
                      </w:rPr>
                      <w:t>Special</w:t>
                    </w:r>
                    <w:r>
                      <w:rPr>
                        <w:rFonts w:ascii="Lucida Sans"/>
                        <w:color w:val="FFFFFF"/>
                        <w:spacing w:val="-96"/>
                        <w:w w:val="105"/>
                        <w:sz w:val="48"/>
                      </w:rPr>
                      <w:t> </w:t>
                    </w:r>
                    <w:r>
                      <w:rPr>
                        <w:rFonts w:ascii="Lucida Sans"/>
                        <w:color w:val="FFFFFF"/>
                        <w:spacing w:val="-6"/>
                        <w:w w:val="105"/>
                        <w:sz w:val="48"/>
                      </w:rPr>
                      <w:t>Services</w:t>
                    </w:r>
                  </w:p>
                </w:txbxContent>
              </v:textbox>
              <w10:wrap type="none"/>
            </v:shape>
          </v:group>
        </w:pict>
      </w:r>
      <w:r>
        <w:rPr>
          <w:sz w:val="20"/>
        </w:rPr>
      </w:r>
    </w:p>
    <w:p>
      <w:pPr>
        <w:spacing w:line="240" w:lineRule="auto" w:before="0"/>
        <w:rPr>
          <w:b/>
          <w:sz w:val="9"/>
        </w:rPr>
      </w:pPr>
    </w:p>
    <w:p>
      <w:pPr>
        <w:spacing w:after="0" w:line="240" w:lineRule="auto"/>
        <w:rPr>
          <w:sz w:val="9"/>
        </w:rPr>
        <w:sectPr>
          <w:headerReference w:type="default" r:id="rId126"/>
          <w:pgSz w:w="12240" w:h="15840"/>
          <w:pgMar w:header="0" w:footer="0" w:top="720" w:bottom="280" w:left="0" w:right="0"/>
        </w:sectPr>
      </w:pPr>
    </w:p>
    <w:p>
      <w:pPr>
        <w:spacing w:before="84"/>
        <w:ind w:left="4428" w:right="0" w:firstLine="0"/>
        <w:jc w:val="left"/>
        <w:rPr>
          <w:rFonts w:ascii="Arial"/>
          <w:sz w:val="24"/>
        </w:rPr>
      </w:pPr>
      <w:r>
        <w:rPr/>
        <w:pict>
          <v:group style="position:absolute;margin-left:27pt;margin-top:1.068158pt;width:188pt;height:305.95pt;mso-position-horizontal-relative:page;mso-position-vertical-relative:paragraph;z-index:15825920" coordorigin="540,21" coordsize="3760,6119">
            <v:rect style="position:absolute;left:540;top:21;width:3760;height:6119" filled="true" fillcolor="#f0f4fb" stroked="false">
              <v:fill type="solid"/>
            </v:rect>
            <v:line style="position:absolute" from="789,968" to="4136,968" stroked="true" strokeweight=".5pt" strokecolor="#a7a9ac">
              <v:stroke dashstyle="dot"/>
            </v:line>
            <v:shape style="position:absolute;left:758;top:968;width:3393;height:2" coordorigin="759,968" coordsize="3393,0" path="m759,968l759,968m4151,968l4151,968e" filled="false" stroked="true" strokeweight=".5pt" strokecolor="#a7a9ac">
              <v:path arrowok="t"/>
              <v:stroke dashstyle="solid"/>
            </v:shape>
            <v:line style="position:absolute" from="789,1469" to="4136,1469" stroked="true" strokeweight=".5pt" strokecolor="#a7a9ac">
              <v:stroke dashstyle="dot"/>
            </v:line>
            <v:shape style="position:absolute;left:758;top:1468;width:3393;height:2" coordorigin="759,1469" coordsize="3393,0" path="m759,1469l759,1469m4151,1469l4151,1469e" filled="false" stroked="true" strokeweight=".5pt" strokecolor="#a7a9ac">
              <v:path arrowok="t"/>
              <v:stroke dashstyle="solid"/>
            </v:shape>
            <v:line style="position:absolute" from="789,1970" to="4136,1970" stroked="true" strokeweight=".5pt" strokecolor="#a7a9ac">
              <v:stroke dashstyle="dot"/>
            </v:line>
            <v:shape style="position:absolute;left:758;top:1969;width:3393;height:2" coordorigin="759,1970" coordsize="3393,0" path="m759,1970l759,1970m4151,1970l4151,1970e" filled="false" stroked="true" strokeweight=".5pt" strokecolor="#a7a9ac">
              <v:path arrowok="t"/>
              <v:stroke dashstyle="solid"/>
            </v:shape>
            <v:line style="position:absolute" from="789,2471" to="4136,2471" stroked="true" strokeweight=".5pt" strokecolor="#a7a9ac">
              <v:stroke dashstyle="dot"/>
            </v:line>
            <v:shape style="position:absolute;left:758;top:2470;width:3393;height:2" coordorigin="759,2471" coordsize="3393,0" path="m759,2471l759,2471m4151,2471l4151,2471e" filled="false" stroked="true" strokeweight=".5pt" strokecolor="#a7a9ac">
              <v:path arrowok="t"/>
              <v:stroke dashstyle="solid"/>
            </v:shape>
            <v:line style="position:absolute" from="789,2971" to="4136,2971" stroked="true" strokeweight=".5pt" strokecolor="#a7a9ac">
              <v:stroke dashstyle="dot"/>
            </v:line>
            <v:shape style="position:absolute;left:758;top:2971;width:3393;height:2" coordorigin="759,2971" coordsize="3393,0" path="m759,2971l759,2971m4151,2971l4151,2971e" filled="false" stroked="true" strokeweight=".5pt" strokecolor="#a7a9ac">
              <v:path arrowok="t"/>
              <v:stroke dashstyle="solid"/>
            </v:shape>
            <v:line style="position:absolute" from="789,3472" to="4136,3472" stroked="true" strokeweight=".5pt" strokecolor="#a7a9ac">
              <v:stroke dashstyle="dot"/>
            </v:line>
            <v:shape style="position:absolute;left:758;top:3472;width:3393;height:2" coordorigin="759,3472" coordsize="3393,0" path="m759,3472l759,3472m4151,3472l4151,3472e" filled="false" stroked="true" strokeweight=".5pt" strokecolor="#a7a9ac">
              <v:path arrowok="t"/>
              <v:stroke dashstyle="solid"/>
            </v:shape>
            <v:line style="position:absolute" from="789,3973" to="4136,3973" stroked="true" strokeweight=".5pt" strokecolor="#a7a9ac">
              <v:stroke dashstyle="dot"/>
            </v:line>
            <v:shape style="position:absolute;left:758;top:3972;width:3393;height:2" coordorigin="759,3973" coordsize="3393,0" path="m759,3973l759,3973m4151,3973l4151,3973e" filled="false" stroked="true" strokeweight=".5pt" strokecolor="#a7a9ac">
              <v:path arrowok="t"/>
              <v:stroke dashstyle="solid"/>
            </v:shape>
            <v:line style="position:absolute" from="789,4474" to="4136,4474" stroked="true" strokeweight=".5pt" strokecolor="#a7a9ac">
              <v:stroke dashstyle="dot"/>
            </v:line>
            <v:shape style="position:absolute;left:758;top:4473;width:3393;height:2" coordorigin="759,4474" coordsize="3393,0" path="m759,4474l759,4474m4151,4474l4151,4474e" filled="false" stroked="true" strokeweight=".5pt" strokecolor="#a7a9ac">
              <v:path arrowok="t"/>
              <v:stroke dashstyle="solid"/>
            </v:shape>
            <v:line style="position:absolute" from="789,4975" to="4136,4975" stroked="true" strokeweight=".5pt" strokecolor="#a7a9ac">
              <v:stroke dashstyle="dot"/>
            </v:line>
            <v:shape style="position:absolute;left:758;top:4974;width:3393;height:2" coordorigin="759,4975" coordsize="3393,0" path="m759,4975l759,4975m4151,4975l4151,4975e" filled="false" stroked="true" strokeweight=".5pt" strokecolor="#a7a9ac">
              <v:path arrowok="t"/>
              <v:stroke dashstyle="solid"/>
            </v:shape>
            <v:line style="position:absolute" from="789,5475" to="4136,5475" stroked="true" strokeweight=".5pt" strokecolor="#a7a9ac">
              <v:stroke dashstyle="dot"/>
            </v:line>
            <v:shape style="position:absolute;left:758;top:5475;width:3393;height:2" coordorigin="759,5475" coordsize="3393,0" path="m759,5475l759,5475m4151,5475l4151,5475e" filled="false" stroked="true" strokeweight=".5pt" strokecolor="#a7a9ac">
              <v:path arrowok="t"/>
              <v:stroke dashstyle="solid"/>
            </v:shape>
            <v:line style="position:absolute" from="789,5976" to="4136,5976" stroked="true" strokeweight=".5pt" strokecolor="#a7a9ac">
              <v:stroke dashstyle="dot"/>
            </v:line>
            <v:shape style="position:absolute;left:758;top:5976;width:3393;height:2" coordorigin="759,5976" coordsize="3393,0" path="m759,5976l759,5976m4151,5976l4151,5976e" filled="false" stroked="true" strokeweight=".5pt" strokecolor="#a7a9ac">
              <v:path arrowok="t"/>
              <v:stroke dashstyle="solid"/>
            </v:shape>
            <v:shape style="position:absolute;left:540;top:21;width:3760;height:6119" type="#_x0000_t202" filled="false" stroked="false">
              <v:textbox inset="0,0,0,0">
                <w:txbxContent>
                  <w:p>
                    <w:pPr>
                      <w:spacing w:before="82"/>
                      <w:ind w:left="213" w:right="0" w:firstLine="0"/>
                      <w:jc w:val="left"/>
                      <w:rPr>
                        <w:rFonts w:ascii="Arial"/>
                        <w:sz w:val="24"/>
                      </w:rPr>
                    </w:pPr>
                    <w:r>
                      <w:rPr>
                        <w:rFonts w:ascii="Arial"/>
                        <w:color w:val="8B266D"/>
                        <w:w w:val="110"/>
                        <w:sz w:val="24"/>
                      </w:rPr>
                      <w:t>support groups</w:t>
                    </w:r>
                  </w:p>
                  <w:p>
                    <w:pPr>
                      <w:spacing w:line="218" w:lineRule="auto" w:before="138"/>
                      <w:ind w:left="213" w:right="763" w:firstLine="0"/>
                      <w:jc w:val="left"/>
                      <w:rPr>
                        <w:sz w:val="18"/>
                      </w:rPr>
                    </w:pPr>
                    <w:r>
                      <w:rPr>
                        <w:color w:val="231F20"/>
                        <w:sz w:val="18"/>
                      </w:rPr>
                      <w:t>Alcohol and Substance Abuse </w:t>
                    </w:r>
                    <w:r>
                      <w:rPr>
                        <w:color w:val="231F20"/>
                        <w:spacing w:val="-3"/>
                        <w:sz w:val="18"/>
                      </w:rPr>
                      <w:t>Support </w:t>
                    </w:r>
                    <w:r>
                      <w:rPr>
                        <w:color w:val="231F20"/>
                        <w:sz w:val="18"/>
                      </w:rPr>
                      <w:t>978-287-3520</w:t>
                    </w:r>
                  </w:p>
                  <w:p>
                    <w:pPr>
                      <w:spacing w:line="218" w:lineRule="auto" w:before="100"/>
                      <w:ind w:left="213" w:right="1100" w:firstLine="0"/>
                      <w:jc w:val="left"/>
                      <w:rPr>
                        <w:sz w:val="18"/>
                      </w:rPr>
                    </w:pPr>
                    <w:r>
                      <w:rPr>
                        <w:color w:val="231F20"/>
                        <w:sz w:val="18"/>
                      </w:rPr>
                      <w:t>Cancer Caregivers Support </w:t>
                    </w:r>
                    <w:r>
                      <w:rPr>
                        <w:color w:val="231F20"/>
                        <w:spacing w:val="-4"/>
                        <w:sz w:val="18"/>
                      </w:rPr>
                      <w:t>Group </w:t>
                    </w:r>
                    <w:r>
                      <w:rPr>
                        <w:color w:val="231F20"/>
                        <w:sz w:val="18"/>
                      </w:rPr>
                      <w:t>978-287-3428</w:t>
                    </w:r>
                  </w:p>
                  <w:p>
                    <w:pPr>
                      <w:spacing w:line="218" w:lineRule="auto" w:before="101"/>
                      <w:ind w:left="213" w:right="1549" w:firstLine="0"/>
                      <w:jc w:val="left"/>
                      <w:rPr>
                        <w:sz w:val="18"/>
                      </w:rPr>
                    </w:pPr>
                    <w:r>
                      <w:rPr>
                        <w:color w:val="231F20"/>
                        <w:sz w:val="18"/>
                      </w:rPr>
                      <w:t>Concussion Support </w:t>
                    </w:r>
                    <w:r>
                      <w:rPr>
                        <w:color w:val="231F20"/>
                        <w:spacing w:val="-4"/>
                        <w:sz w:val="18"/>
                      </w:rPr>
                      <w:t>Group </w:t>
                    </w:r>
                    <w:r>
                      <w:rPr>
                        <w:color w:val="231F20"/>
                        <w:sz w:val="18"/>
                      </w:rPr>
                      <w:t>508-475-0032</w:t>
                    </w:r>
                  </w:p>
                  <w:p>
                    <w:pPr>
                      <w:spacing w:line="218" w:lineRule="auto" w:before="101"/>
                      <w:ind w:left="213" w:right="476" w:firstLine="0"/>
                      <w:jc w:val="left"/>
                      <w:rPr>
                        <w:sz w:val="18"/>
                      </w:rPr>
                    </w:pPr>
                    <w:r>
                      <w:rPr>
                        <w:color w:val="231F20"/>
                        <w:sz w:val="18"/>
                      </w:rPr>
                      <w:t>Grief Support Group – Loss Due to Illness 978-287-3428</w:t>
                    </w:r>
                  </w:p>
                  <w:p>
                    <w:pPr>
                      <w:spacing w:line="218" w:lineRule="auto" w:before="101"/>
                      <w:ind w:left="213" w:right="1624" w:firstLine="0"/>
                      <w:jc w:val="left"/>
                      <w:rPr>
                        <w:sz w:val="18"/>
                      </w:rPr>
                    </w:pPr>
                    <w:r>
                      <w:rPr>
                        <w:color w:val="231F20"/>
                        <w:sz w:val="18"/>
                      </w:rPr>
                      <w:t>Infant and Pregnancy </w:t>
                    </w:r>
                    <w:r>
                      <w:rPr>
                        <w:color w:val="231F20"/>
                        <w:spacing w:val="-4"/>
                        <w:sz w:val="18"/>
                      </w:rPr>
                      <w:t>Loss </w:t>
                    </w:r>
                    <w:r>
                      <w:rPr>
                        <w:color w:val="231F20"/>
                        <w:sz w:val="18"/>
                      </w:rPr>
                      <w:t>978-287-3422</w:t>
                    </w:r>
                  </w:p>
                  <w:p>
                    <w:pPr>
                      <w:spacing w:line="218" w:lineRule="auto" w:before="101"/>
                      <w:ind w:left="213" w:right="2158" w:firstLine="0"/>
                      <w:jc w:val="left"/>
                      <w:rPr>
                        <w:sz w:val="18"/>
                      </w:rPr>
                    </w:pPr>
                    <w:r>
                      <w:rPr>
                        <w:color w:val="231F20"/>
                        <w:sz w:val="18"/>
                      </w:rPr>
                      <w:t>Loss Due to </w:t>
                    </w:r>
                    <w:r>
                      <w:rPr>
                        <w:color w:val="231F20"/>
                        <w:spacing w:val="-3"/>
                        <w:sz w:val="18"/>
                      </w:rPr>
                      <w:t>Illness </w:t>
                    </w:r>
                    <w:r>
                      <w:rPr>
                        <w:color w:val="231F20"/>
                        <w:sz w:val="18"/>
                      </w:rPr>
                      <w:t>855-774-5100</w:t>
                    </w:r>
                  </w:p>
                  <w:p>
                    <w:pPr>
                      <w:spacing w:line="218" w:lineRule="auto" w:before="101"/>
                      <w:ind w:left="213" w:right="2132" w:firstLine="0"/>
                      <w:jc w:val="left"/>
                      <w:rPr>
                        <w:sz w:val="18"/>
                      </w:rPr>
                    </w:pPr>
                    <w:r>
                      <w:rPr>
                        <w:color w:val="231F20"/>
                        <w:sz w:val="18"/>
                      </w:rPr>
                      <w:t>Melanoma </w:t>
                    </w:r>
                    <w:r>
                      <w:rPr>
                        <w:color w:val="231F20"/>
                        <w:spacing w:val="-3"/>
                        <w:sz w:val="18"/>
                      </w:rPr>
                      <w:t>Support </w:t>
                    </w:r>
                    <w:r>
                      <w:rPr>
                        <w:color w:val="231F20"/>
                        <w:sz w:val="18"/>
                      </w:rPr>
                      <w:t>800-557-6352</w:t>
                    </w:r>
                  </w:p>
                  <w:p>
                    <w:pPr>
                      <w:spacing w:line="218" w:lineRule="auto" w:before="101"/>
                      <w:ind w:left="213" w:right="2039" w:firstLine="0"/>
                      <w:jc w:val="left"/>
                      <w:rPr>
                        <w:sz w:val="18"/>
                      </w:rPr>
                    </w:pPr>
                    <w:r>
                      <w:rPr>
                        <w:color w:val="231F20"/>
                        <w:sz w:val="18"/>
                      </w:rPr>
                      <w:t>New Mothers </w:t>
                    </w:r>
                    <w:r>
                      <w:rPr>
                        <w:color w:val="231F20"/>
                        <w:spacing w:val="-4"/>
                        <w:sz w:val="18"/>
                      </w:rPr>
                      <w:t>Group </w:t>
                    </w:r>
                    <w:r>
                      <w:rPr>
                        <w:color w:val="231F20"/>
                        <w:sz w:val="18"/>
                      </w:rPr>
                      <w:t>978-429-8284</w:t>
                    </w:r>
                  </w:p>
                  <w:p>
                    <w:pPr>
                      <w:spacing w:line="218" w:lineRule="auto" w:before="101"/>
                      <w:ind w:left="213" w:right="835" w:firstLine="0"/>
                      <w:jc w:val="left"/>
                      <w:rPr>
                        <w:sz w:val="18"/>
                      </w:rPr>
                    </w:pPr>
                    <w:r>
                      <w:rPr>
                        <w:color w:val="231F20"/>
                        <w:sz w:val="18"/>
                      </w:rPr>
                      <w:t>Oral, Head and Neck Cancer </w:t>
                    </w:r>
                    <w:r>
                      <w:rPr>
                        <w:color w:val="231F20"/>
                        <w:spacing w:val="-3"/>
                        <w:sz w:val="18"/>
                      </w:rPr>
                      <w:t>Support </w:t>
                    </w:r>
                    <w:r>
                      <w:rPr>
                        <w:color w:val="231F20"/>
                        <w:sz w:val="18"/>
                      </w:rPr>
                      <w:t>978-287-3428</w:t>
                    </w:r>
                  </w:p>
                  <w:p>
                    <w:pPr>
                      <w:spacing w:line="218" w:lineRule="auto" w:before="101"/>
                      <w:ind w:left="213" w:right="2075" w:firstLine="0"/>
                      <w:jc w:val="left"/>
                      <w:rPr>
                        <w:sz w:val="18"/>
                      </w:rPr>
                    </w:pPr>
                    <w:r>
                      <w:rPr>
                        <w:color w:val="231F20"/>
                        <w:sz w:val="18"/>
                      </w:rPr>
                      <w:t>Parkinson’s </w:t>
                    </w:r>
                    <w:r>
                      <w:rPr>
                        <w:color w:val="231F20"/>
                        <w:spacing w:val="-3"/>
                        <w:sz w:val="18"/>
                      </w:rPr>
                      <w:t>Support </w:t>
                    </w:r>
                    <w:r>
                      <w:rPr>
                        <w:color w:val="231F20"/>
                        <w:sz w:val="18"/>
                      </w:rPr>
                      <w:t>978-369-0419</w:t>
                    </w:r>
                  </w:p>
                  <w:p>
                    <w:pPr>
                      <w:spacing w:line="218" w:lineRule="auto" w:before="100"/>
                      <w:ind w:left="213" w:right="1398" w:firstLine="0"/>
                      <w:jc w:val="left"/>
                      <w:rPr>
                        <w:sz w:val="18"/>
                      </w:rPr>
                    </w:pPr>
                    <w:r>
                      <w:rPr>
                        <w:color w:val="231F20"/>
                        <w:sz w:val="18"/>
                      </w:rPr>
                      <w:t>Surgical Weight Loss Support 978-287-3532</w:t>
                    </w:r>
                  </w:p>
                </w:txbxContent>
              </v:textbox>
              <w10:wrap type="none"/>
            </v:shape>
            <w10:wrap type="none"/>
          </v:group>
        </w:pict>
      </w:r>
      <w:r>
        <w:rPr>
          <w:rFonts w:ascii="Arial"/>
          <w:color w:val="8B266D"/>
          <w:sz w:val="24"/>
        </w:rPr>
        <w:t>special services</w:t>
      </w:r>
    </w:p>
    <w:p>
      <w:pPr>
        <w:spacing w:line="218" w:lineRule="auto" w:before="137"/>
        <w:ind w:left="4428" w:right="461" w:firstLine="0"/>
        <w:jc w:val="left"/>
        <w:rPr>
          <w:sz w:val="18"/>
        </w:rPr>
      </w:pPr>
      <w:r>
        <w:rPr/>
        <w:pict>
          <v:group style="position:absolute;margin-left:221.669098pt;margin-top:29.148083pt;width:171.8pt;height:.5pt;mso-position-horizontal-relative:page;mso-position-vertical-relative:paragraph;z-index:15826432" coordorigin="4433,583" coordsize="3436,10">
            <v:line style="position:absolute" from="4463,588" to="7854,588" stroked="true" strokeweight=".5pt" strokecolor="#a7a9ac">
              <v:stroke dashstyle="dot"/>
            </v:line>
            <v:shape style="position:absolute;left:4433;top:587;width:3436;height:2" coordorigin="4433,588" coordsize="3436,0" path="m4433,588l4433,588m7869,588l7869,588e" filled="false" stroked="true" strokeweight=".5pt" strokecolor="#a7a9ac">
              <v:path arrowok="t"/>
              <v:stroke dashstyle="solid"/>
            </v:shape>
            <w10:wrap type="none"/>
          </v:group>
        </w:pict>
      </w:r>
      <w:r>
        <w:rPr>
          <w:color w:val="231F20"/>
          <w:sz w:val="18"/>
        </w:rPr>
        <w:t>Alzheimer’s Information 800-272-3900</w:t>
      </w:r>
    </w:p>
    <w:p>
      <w:pPr>
        <w:spacing w:line="218" w:lineRule="auto" w:before="101"/>
        <w:ind w:left="4428" w:right="169" w:firstLine="0"/>
        <w:jc w:val="left"/>
        <w:rPr>
          <w:sz w:val="18"/>
        </w:rPr>
      </w:pPr>
      <w:r>
        <w:rPr/>
        <w:pict>
          <v:group style="position:absolute;margin-left:221.669098pt;margin-top:27.348104pt;width:171.8pt;height:.5pt;mso-position-horizontal-relative:page;mso-position-vertical-relative:paragraph;z-index:15826944"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Aphasia Conversation </w:t>
      </w:r>
      <w:r>
        <w:rPr>
          <w:color w:val="231F20"/>
          <w:spacing w:val="-4"/>
          <w:sz w:val="18"/>
        </w:rPr>
        <w:t>Group </w:t>
      </w:r>
      <w:r>
        <w:rPr>
          <w:color w:val="231F20"/>
          <w:sz w:val="18"/>
        </w:rPr>
        <w:t>978-287-8238</w:t>
      </w:r>
    </w:p>
    <w:p>
      <w:pPr>
        <w:spacing w:line="218" w:lineRule="auto" w:before="101"/>
        <w:ind w:left="4428" w:right="721" w:firstLine="0"/>
        <w:jc w:val="left"/>
        <w:rPr>
          <w:sz w:val="18"/>
        </w:rPr>
      </w:pPr>
      <w:r>
        <w:rPr/>
        <w:pict>
          <v:group style="position:absolute;margin-left:221.669098pt;margin-top:27.348125pt;width:171.8pt;height:.5pt;mso-position-horizontal-relative:page;mso-position-vertical-relative:paragraph;z-index:15827456"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Breast Milk </w:t>
      </w:r>
      <w:r>
        <w:rPr>
          <w:color w:val="231F20"/>
          <w:spacing w:val="-3"/>
          <w:sz w:val="18"/>
        </w:rPr>
        <w:t>Donation </w:t>
      </w:r>
      <w:r>
        <w:rPr>
          <w:color w:val="231F20"/>
          <w:sz w:val="18"/>
        </w:rPr>
        <w:t>617-527-6263</w:t>
      </w:r>
    </w:p>
    <w:p>
      <w:pPr>
        <w:spacing w:line="218" w:lineRule="auto" w:before="101"/>
        <w:ind w:left="4428" w:right="1184" w:firstLine="0"/>
        <w:jc w:val="left"/>
        <w:rPr>
          <w:sz w:val="18"/>
        </w:rPr>
      </w:pPr>
      <w:r>
        <w:rPr/>
        <w:pict>
          <v:group style="position:absolute;margin-left:221.669098pt;margin-top:27.348087pt;width:171.8pt;height:.5pt;mso-position-horizontal-relative:page;mso-position-vertical-relative:paragraph;z-index:15827968"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CPR Education 978-287-3050</w:t>
      </w:r>
    </w:p>
    <w:p>
      <w:pPr>
        <w:spacing w:line="218" w:lineRule="auto" w:before="101"/>
        <w:ind w:left="4428" w:right="676" w:firstLine="0"/>
        <w:jc w:val="left"/>
        <w:rPr>
          <w:sz w:val="18"/>
        </w:rPr>
      </w:pPr>
      <w:r>
        <w:rPr/>
        <w:pict>
          <v:group style="position:absolute;margin-left:221.669098pt;margin-top:27.348108pt;width:171.8pt;height:.5pt;mso-position-horizontal-relative:page;mso-position-vertical-relative:paragraph;z-index:15828480"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Cardiac</w:t>
      </w:r>
      <w:r>
        <w:rPr>
          <w:color w:val="231F20"/>
          <w:spacing w:val="-24"/>
          <w:sz w:val="18"/>
        </w:rPr>
        <w:t> </w:t>
      </w:r>
      <w:r>
        <w:rPr>
          <w:color w:val="231F20"/>
          <w:sz w:val="18"/>
        </w:rPr>
        <w:t>Rehabilitation 978-287-3732</w:t>
      </w:r>
    </w:p>
    <w:p>
      <w:pPr>
        <w:spacing w:line="218" w:lineRule="auto" w:before="101"/>
        <w:ind w:left="4428" w:right="233" w:firstLine="0"/>
        <w:jc w:val="left"/>
        <w:rPr>
          <w:sz w:val="18"/>
        </w:rPr>
      </w:pPr>
      <w:r>
        <w:rPr/>
        <w:pict>
          <v:group style="position:absolute;margin-left:221.669098pt;margin-top:27.34807pt;width:171.8pt;height:.5pt;mso-position-horizontal-relative:page;mso-position-vertical-relative:paragraph;z-index:15828992"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Care Dimensions (Hospice) 888-283-1722</w:t>
      </w:r>
    </w:p>
    <w:p>
      <w:pPr>
        <w:spacing w:line="218" w:lineRule="auto" w:before="100"/>
        <w:ind w:left="4428" w:right="0" w:firstLine="0"/>
        <w:jc w:val="left"/>
        <w:rPr>
          <w:sz w:val="18"/>
        </w:rPr>
      </w:pPr>
      <w:r>
        <w:rPr/>
        <w:pict>
          <v:group style="position:absolute;margin-left:221.669098pt;margin-top:27.298092pt;width:171.8pt;height:.5pt;mso-position-horizontal-relative:page;mso-position-vertical-relative:paragraph;z-index:15829504" coordorigin="4433,546" coordsize="3436,10">
            <v:line style="position:absolute" from="4463,551" to="7854,551" stroked="true" strokeweight=".5pt" strokecolor="#a7a9ac">
              <v:stroke dashstyle="dot"/>
            </v:line>
            <v:shape style="position:absolute;left:4433;top:550;width:3436;height:2" coordorigin="4433,551" coordsize="3436,0" path="m4433,551l4433,551m7869,551l7869,551e" filled="false" stroked="true" strokeweight=".5pt" strokecolor="#a7a9ac">
              <v:path arrowok="t"/>
              <v:stroke dashstyle="solid"/>
            </v:shape>
            <w10:wrap type="none"/>
          </v:group>
        </w:pict>
      </w:r>
      <w:r>
        <w:rPr>
          <w:color w:val="231F20"/>
          <w:sz w:val="18"/>
        </w:rPr>
        <w:t>Chronic Lung Disease </w:t>
      </w:r>
      <w:r>
        <w:rPr>
          <w:color w:val="231F20"/>
          <w:spacing w:val="-3"/>
          <w:sz w:val="18"/>
        </w:rPr>
        <w:t>Program </w:t>
      </w:r>
      <w:r>
        <w:rPr>
          <w:color w:val="231F20"/>
          <w:sz w:val="18"/>
        </w:rPr>
        <w:t>978-287-8300</w:t>
      </w:r>
    </w:p>
    <w:p>
      <w:pPr>
        <w:spacing w:line="218" w:lineRule="auto" w:before="101"/>
        <w:ind w:left="4428" w:right="811" w:firstLine="0"/>
        <w:jc w:val="left"/>
        <w:rPr>
          <w:sz w:val="18"/>
        </w:rPr>
      </w:pPr>
      <w:r>
        <w:rPr/>
        <w:pict>
          <v:group style="position:absolute;margin-left:221.669098pt;margin-top:27.348083pt;width:171.8pt;height:.5pt;mso-position-horizontal-relative:page;mso-position-vertical-relative:paragraph;z-index:15830016"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Gambling </w:t>
      </w:r>
      <w:r>
        <w:rPr>
          <w:color w:val="231F20"/>
          <w:spacing w:val="-3"/>
          <w:sz w:val="18"/>
        </w:rPr>
        <w:t>Problems </w:t>
      </w:r>
      <w:r>
        <w:rPr>
          <w:color w:val="231F20"/>
          <w:sz w:val="18"/>
        </w:rPr>
        <w:t>978-287-3520</w:t>
      </w:r>
    </w:p>
    <w:p>
      <w:pPr>
        <w:spacing w:line="218" w:lineRule="auto" w:before="101"/>
        <w:ind w:left="4428" w:right="172" w:firstLine="0"/>
        <w:jc w:val="left"/>
        <w:rPr>
          <w:sz w:val="18"/>
        </w:rPr>
      </w:pPr>
      <w:r>
        <w:rPr/>
        <w:pict>
          <v:group style="position:absolute;margin-left:221.669098pt;margin-top:27.348104pt;width:171.8pt;height:.5pt;mso-position-horizontal-relative:page;mso-position-vertical-relative:paragraph;z-index:15830528" coordorigin="4433,547" coordsize="3436,10">
            <v:line style="position:absolute" from="4463,552" to="7854,552" stroked="true" strokeweight=".5pt" strokecolor="#a7a9ac">
              <v:stroke dashstyle="dot"/>
            </v:line>
            <v:shape style="position:absolute;left:4433;top:551;width:3436;height:2" coordorigin="4433,552" coordsize="3436,0" path="m4433,552l4433,552m7869,552l7869,552e" filled="false" stroked="true" strokeweight=".5pt" strokecolor="#a7a9ac">
              <v:path arrowok="t"/>
              <v:stroke dashstyle="solid"/>
            </v:shape>
            <w10:wrap type="none"/>
          </v:group>
        </w:pict>
      </w:r>
      <w:r>
        <w:rPr>
          <w:color w:val="231F20"/>
          <w:sz w:val="18"/>
        </w:rPr>
        <w:t>Health and Wellness </w:t>
      </w:r>
      <w:r>
        <w:rPr>
          <w:color w:val="231F20"/>
          <w:spacing w:val="-3"/>
          <w:sz w:val="18"/>
        </w:rPr>
        <w:t>Classes </w:t>
      </w:r>
      <w:r>
        <w:rPr>
          <w:color w:val="231F20"/>
          <w:sz w:val="18"/>
        </w:rPr>
        <w:t>978-287-3777</w:t>
      </w:r>
    </w:p>
    <w:p>
      <w:pPr>
        <w:spacing w:line="218" w:lineRule="auto" w:before="101"/>
        <w:ind w:left="4428" w:right="641" w:firstLine="0"/>
        <w:jc w:val="left"/>
        <w:rPr>
          <w:sz w:val="18"/>
        </w:rPr>
      </w:pPr>
      <w:r>
        <w:rPr>
          <w:color w:val="231F20"/>
          <w:sz w:val="18"/>
        </w:rPr>
        <w:t>Heart Failure Program 978-287-8300</w:t>
      </w:r>
    </w:p>
    <w:p>
      <w:pPr>
        <w:spacing w:line="218" w:lineRule="auto" w:before="107"/>
        <w:ind w:left="1318" w:right="2630" w:firstLine="0"/>
        <w:jc w:val="left"/>
        <w:rPr>
          <w:sz w:val="18"/>
        </w:rPr>
      </w:pPr>
      <w:r>
        <w:rPr/>
        <w:br w:type="column"/>
      </w:r>
      <w:r>
        <w:rPr>
          <w:color w:val="231F20"/>
          <w:sz w:val="18"/>
        </w:rPr>
        <w:t>Home Health Service 978-287-8300</w:t>
      </w:r>
    </w:p>
    <w:p>
      <w:pPr>
        <w:spacing w:line="240" w:lineRule="auto" w:before="9"/>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6" w:lineRule="auto" w:before="34"/>
        <w:ind w:left="1318" w:right="1648" w:firstLine="0"/>
        <w:jc w:val="left"/>
        <w:rPr>
          <w:sz w:val="18"/>
        </w:rPr>
      </w:pPr>
      <w:r>
        <w:rPr>
          <w:color w:val="231F20"/>
          <w:sz w:val="18"/>
        </w:rPr>
        <w:t>National Alliance on Mental </w:t>
      </w:r>
      <w:r>
        <w:rPr>
          <w:color w:val="231F20"/>
          <w:spacing w:val="-3"/>
          <w:sz w:val="18"/>
        </w:rPr>
        <w:t>Illness </w:t>
      </w:r>
      <w:r>
        <w:rPr>
          <w:color w:val="231F20"/>
          <w:sz w:val="18"/>
        </w:rPr>
        <w:t>781-982-3318</w:t>
      </w:r>
    </w:p>
    <w:p>
      <w:pPr>
        <w:spacing w:line="240" w:lineRule="auto" w:before="8"/>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2532" w:firstLine="0"/>
        <w:jc w:val="left"/>
        <w:rPr>
          <w:sz w:val="18"/>
        </w:rPr>
      </w:pPr>
      <w:r>
        <w:rPr>
          <w:color w:val="231F20"/>
          <w:sz w:val="18"/>
        </w:rPr>
        <w:t>Nutritional Counseling 978-287-3782</w:t>
      </w:r>
    </w:p>
    <w:p>
      <w:pPr>
        <w:spacing w:line="240" w:lineRule="auto" w:before="10"/>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2175" w:firstLine="0"/>
        <w:jc w:val="left"/>
        <w:rPr>
          <w:sz w:val="18"/>
        </w:rPr>
      </w:pPr>
      <w:r>
        <w:rPr>
          <w:color w:val="231F20"/>
          <w:sz w:val="18"/>
        </w:rPr>
        <w:t>Pediatric Intervention</w:t>
      </w:r>
      <w:r>
        <w:rPr>
          <w:color w:val="231F20"/>
          <w:spacing w:val="-25"/>
          <w:sz w:val="18"/>
        </w:rPr>
        <w:t> </w:t>
      </w:r>
      <w:r>
        <w:rPr>
          <w:color w:val="231F20"/>
          <w:spacing w:val="-5"/>
          <w:sz w:val="18"/>
        </w:rPr>
        <w:t>Team </w:t>
      </w:r>
      <w:r>
        <w:rPr>
          <w:color w:val="231F20"/>
          <w:sz w:val="18"/>
        </w:rPr>
        <w:t>978-287-3422</w:t>
      </w:r>
    </w:p>
    <w:p>
      <w:pPr>
        <w:spacing w:line="240" w:lineRule="auto" w:before="9"/>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0" w:lineRule="exact" w:before="19"/>
        <w:ind w:left="1318" w:right="0" w:firstLine="0"/>
        <w:jc w:val="left"/>
        <w:rPr>
          <w:sz w:val="18"/>
        </w:rPr>
      </w:pPr>
      <w:r>
        <w:rPr>
          <w:color w:val="231F20"/>
          <w:sz w:val="18"/>
        </w:rPr>
        <w:t>Physician Referral</w:t>
      </w:r>
    </w:p>
    <w:p>
      <w:pPr>
        <w:spacing w:line="210" w:lineRule="exact" w:before="0"/>
        <w:ind w:left="1318" w:right="0" w:firstLine="0"/>
        <w:jc w:val="left"/>
        <w:rPr>
          <w:sz w:val="18"/>
        </w:rPr>
      </w:pPr>
      <w:r>
        <w:rPr>
          <w:color w:val="231F20"/>
          <w:sz w:val="18"/>
        </w:rPr>
        <w:t>877-9-EMERSON or 877-936-3776</w:t>
      </w:r>
    </w:p>
    <w:p>
      <w:pPr>
        <w:spacing w:line="240" w:lineRule="auto" w:before="5"/>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1612" w:firstLine="0"/>
        <w:jc w:val="left"/>
        <w:rPr>
          <w:sz w:val="18"/>
        </w:rPr>
      </w:pPr>
      <w:r>
        <w:rPr>
          <w:color w:val="231F20"/>
          <w:sz w:val="18"/>
        </w:rPr>
        <w:t>Pulmonary – Better Breathers Club 978-287-3715</w:t>
      </w:r>
    </w:p>
    <w:p>
      <w:pPr>
        <w:spacing w:line="240" w:lineRule="auto" w:before="10"/>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1372" w:firstLine="0"/>
        <w:jc w:val="left"/>
        <w:rPr>
          <w:sz w:val="18"/>
        </w:rPr>
      </w:pPr>
      <w:r>
        <w:rPr>
          <w:color w:val="231F20"/>
          <w:sz w:val="18"/>
        </w:rPr>
        <w:t>REACH (hotline for domestic violence) 800-899-4000</w:t>
      </w:r>
    </w:p>
    <w:p>
      <w:pPr>
        <w:spacing w:line="240" w:lineRule="auto" w:before="9"/>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744" w:firstLine="0"/>
        <w:jc w:val="left"/>
        <w:rPr>
          <w:sz w:val="18"/>
        </w:rPr>
      </w:pPr>
      <w:r>
        <w:rPr>
          <w:color w:val="231F20"/>
          <w:spacing w:val="-3"/>
          <w:sz w:val="18"/>
        </w:rPr>
        <w:t>Speech </w:t>
      </w:r>
      <w:r>
        <w:rPr>
          <w:color w:val="231F20"/>
          <w:sz w:val="18"/>
        </w:rPr>
        <w:t>and </w:t>
      </w:r>
      <w:r>
        <w:rPr>
          <w:color w:val="231F20"/>
          <w:spacing w:val="-3"/>
          <w:sz w:val="18"/>
        </w:rPr>
        <w:t>Language Screening </w:t>
      </w:r>
      <w:r>
        <w:rPr>
          <w:color w:val="231F20"/>
          <w:sz w:val="18"/>
        </w:rPr>
        <w:t>for</w:t>
      </w:r>
      <w:r>
        <w:rPr>
          <w:color w:val="231F20"/>
          <w:spacing w:val="-24"/>
          <w:sz w:val="18"/>
        </w:rPr>
        <w:t> </w:t>
      </w:r>
      <w:r>
        <w:rPr>
          <w:color w:val="231F20"/>
          <w:spacing w:val="-3"/>
          <w:sz w:val="18"/>
        </w:rPr>
        <w:t>Preschoolers </w:t>
      </w:r>
      <w:r>
        <w:rPr>
          <w:color w:val="231F20"/>
          <w:sz w:val="18"/>
        </w:rPr>
        <w:t>978-287-8200</w:t>
      </w:r>
    </w:p>
    <w:p>
      <w:pPr>
        <w:spacing w:line="240" w:lineRule="auto" w:before="9"/>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2668" w:firstLine="0"/>
        <w:jc w:val="left"/>
        <w:rPr>
          <w:sz w:val="18"/>
        </w:rPr>
      </w:pPr>
      <w:r>
        <w:rPr>
          <w:color w:val="231F20"/>
          <w:sz w:val="18"/>
        </w:rPr>
        <w:t>Sports</w:t>
      </w:r>
      <w:r>
        <w:rPr>
          <w:color w:val="231F20"/>
          <w:spacing w:val="-21"/>
          <w:sz w:val="18"/>
        </w:rPr>
        <w:t> </w:t>
      </w:r>
      <w:r>
        <w:rPr>
          <w:color w:val="231F20"/>
          <w:sz w:val="18"/>
        </w:rPr>
        <w:t>Rehabilitation 978-287-8200</w:t>
      </w:r>
    </w:p>
    <w:p>
      <w:pPr>
        <w:spacing w:line="240" w:lineRule="auto" w:before="9"/>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2807" w:firstLine="0"/>
        <w:jc w:val="left"/>
        <w:rPr>
          <w:sz w:val="18"/>
        </w:rPr>
      </w:pPr>
      <w:r>
        <w:rPr>
          <w:color w:val="231F20"/>
          <w:sz w:val="18"/>
        </w:rPr>
        <w:t>Volunteer</w:t>
      </w:r>
      <w:r>
        <w:rPr>
          <w:color w:val="231F20"/>
          <w:spacing w:val="-12"/>
          <w:sz w:val="18"/>
        </w:rPr>
        <w:t> </w:t>
      </w:r>
      <w:r>
        <w:rPr>
          <w:color w:val="231F20"/>
          <w:spacing w:val="-3"/>
          <w:sz w:val="18"/>
        </w:rPr>
        <w:t>Program </w:t>
      </w:r>
      <w:r>
        <w:rPr>
          <w:color w:val="231F20"/>
          <w:sz w:val="18"/>
        </w:rPr>
        <w:t>978-287-3200</w:t>
      </w:r>
    </w:p>
    <w:p>
      <w:pPr>
        <w:spacing w:line="240" w:lineRule="auto" w:before="10"/>
        <w:rPr>
          <w:sz w:val="3"/>
        </w:rPr>
      </w:pPr>
    </w:p>
    <w:p>
      <w:pPr>
        <w:spacing w:line="20" w:lineRule="exact"/>
        <w:ind w:left="1318"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18" w:lineRule="auto" w:before="35"/>
        <w:ind w:left="1318" w:right="2755" w:firstLine="0"/>
        <w:jc w:val="left"/>
        <w:rPr>
          <w:sz w:val="18"/>
        </w:rPr>
      </w:pPr>
      <w:r>
        <w:rPr/>
        <w:pict>
          <v:group style="position:absolute;margin-left:221.669098pt;margin-top:18.841187pt;width:171.8pt;height:.5pt;mso-position-horizontal-relative:page;mso-position-vertical-relative:paragraph;z-index:15831040" coordorigin="4433,377" coordsize="3436,10">
            <v:line style="position:absolute" from="4463,382" to="7854,382" stroked="true" strokeweight=".5pt" strokecolor="#a7a9ac">
              <v:stroke dashstyle="dot"/>
            </v:line>
            <v:shape style="position:absolute;left:4433;top:381;width:3436;height:2" coordorigin="4433,382" coordsize="3436,0" path="m4433,382l4433,382m7869,382l7869,382e" filled="false" stroked="true" strokeweight=".5pt" strokecolor="#a7a9ac">
              <v:path arrowok="t"/>
              <v:stroke dashstyle="solid"/>
            </v:shape>
            <w10:wrap type="none"/>
          </v:group>
        </w:pict>
      </w:r>
      <w:r>
        <w:rPr>
          <w:color w:val="231F20"/>
          <w:sz w:val="18"/>
        </w:rPr>
        <w:t>Wound Care</w:t>
      </w:r>
      <w:r>
        <w:rPr>
          <w:color w:val="231F20"/>
          <w:spacing w:val="-14"/>
          <w:sz w:val="18"/>
        </w:rPr>
        <w:t> </w:t>
      </w:r>
      <w:r>
        <w:rPr>
          <w:color w:val="231F20"/>
          <w:spacing w:val="-3"/>
          <w:sz w:val="18"/>
        </w:rPr>
        <w:t>Center </w:t>
      </w:r>
      <w:r>
        <w:rPr>
          <w:color w:val="231F20"/>
          <w:sz w:val="18"/>
        </w:rPr>
        <w:t>978-287-8550</w:t>
      </w:r>
    </w:p>
    <w:p>
      <w:pPr>
        <w:spacing w:after="0" w:line="218" w:lineRule="auto"/>
        <w:jc w:val="left"/>
        <w:rPr>
          <w:sz w:val="18"/>
        </w:rPr>
        <w:sectPr>
          <w:type w:val="continuous"/>
          <w:pgSz w:w="12240" w:h="15840"/>
          <w:pgMar w:top="1280" w:bottom="280" w:left="0" w:right="0"/>
          <w:cols w:num="2" w:equalWidth="0">
            <w:col w:w="6696" w:space="40"/>
            <w:col w:w="5504"/>
          </w:cols>
        </w:sectPr>
      </w:pPr>
    </w:p>
    <w:p>
      <w:pPr>
        <w:spacing w:line="240" w:lineRule="auto" w:before="9"/>
        <w:rPr>
          <w:sz w:val="3"/>
        </w:rPr>
      </w:pPr>
    </w:p>
    <w:p>
      <w:pPr>
        <w:spacing w:line="20" w:lineRule="exact"/>
        <w:ind w:left="8054" w:right="0" w:firstLine="0"/>
        <w:rPr>
          <w:sz w:val="2"/>
        </w:rPr>
      </w:pPr>
      <w:r>
        <w:rPr>
          <w:sz w:val="2"/>
        </w:rPr>
        <w:pict>
          <v:group style="width:171.8pt;height:.5pt;mso-position-horizontal-relative:char;mso-position-vertical-relative:line" coordorigin="0,0" coordsize="3436,10">
            <v:line style="position:absolute" from="30,5" to="3421,5" stroked="true" strokeweight=".5pt" strokecolor="#a7a9ac">
              <v:stroke dashstyle="dot"/>
            </v:line>
            <v:shape style="position:absolute;left:0;top:5;width:3436;height:2" coordorigin="0,5" coordsize="3436,0" path="m0,5l0,5m3436,5l3436,5e" filled="false" stroked="true" strokeweight=".5pt" strokecolor="#a7a9ac">
              <v:path arrowok="t"/>
              <v:stroke dashstyle="solid"/>
            </v:shape>
          </v:group>
        </w:pict>
      </w:r>
      <w:r>
        <w:rPr>
          <w:sz w:val="2"/>
        </w:rPr>
      </w:r>
    </w:p>
    <w:p>
      <w:pPr>
        <w:spacing w:line="240" w:lineRule="auto" w:before="0"/>
        <w:rPr>
          <w:sz w:val="20"/>
        </w:rPr>
      </w:pPr>
    </w:p>
    <w:p>
      <w:pPr>
        <w:spacing w:line="240" w:lineRule="auto" w:before="0"/>
        <w:rPr>
          <w:sz w:val="20"/>
        </w:rPr>
      </w:pPr>
    </w:p>
    <w:p>
      <w:pPr>
        <w:spacing w:line="240" w:lineRule="auto" w:before="11"/>
        <w:rPr>
          <w:sz w:val="17"/>
        </w:rPr>
      </w:pPr>
      <w:r>
        <w:rPr/>
        <w:pict>
          <v:group style="position:absolute;margin-left:27.799pt;margin-top:12.913399pt;width:272.2pt;height:13.9pt;mso-position-horizontal-relative:page;mso-position-vertical-relative:paragraph;z-index:-15634432;mso-wrap-distance-left:0;mso-wrap-distance-right:0" coordorigin="556,258" coordsize="5444,278">
            <v:rect style="position:absolute;left:555;top:258;width:5444;height:13" filled="true" fillcolor="#aed3d7" stroked="false">
              <v:fill type="solid"/>
            </v:rect>
            <v:rect style="position:absolute;left:571;top:271;width:5414;height:260" filled="true" fillcolor="#d6ebec" stroked="false">
              <v:fill type="solid"/>
            </v:rect>
            <v:rect style="position:absolute;left:571;top:271;width:5414;height:260" filled="false" stroked="true" strokeweight=".5pt" strokecolor="#ffffff">
              <v:stroke dashstyle="solid"/>
            </v:rect>
            <v:shape style="position:absolute;left:571;top:271;width:5414;height:260" type="#_x0000_t202" filled="false" stroked="false">
              <v:textbox inset="0,0,0,0">
                <w:txbxContent>
                  <w:p>
                    <w:pPr>
                      <w:tabs>
                        <w:tab w:pos="5427" w:val="left" w:leader="none"/>
                      </w:tabs>
                      <w:spacing w:before="34"/>
                      <w:ind w:left="-16" w:right="-15" w:firstLine="0"/>
                      <w:jc w:val="left"/>
                      <w:rPr>
                        <w:b/>
                        <w:sz w:val="18"/>
                      </w:rPr>
                    </w:pPr>
                    <w:r>
                      <w:rPr>
                        <w:b/>
                        <w:color w:val="00527C"/>
                        <w:spacing w:val="1"/>
                        <w:w w:val="113"/>
                        <w:sz w:val="18"/>
                        <w:u w:val="single" w:color="AED3D7"/>
                      </w:rPr>
                      <w:t> </w:t>
                    </w:r>
                    <w:r>
                      <w:rPr>
                        <w:b/>
                        <w:color w:val="00527C"/>
                        <w:w w:val="110"/>
                        <w:sz w:val="18"/>
                        <w:u w:val="single" w:color="AED3D7"/>
                      </w:rPr>
                      <w:t>PEDIATRICS</w:t>
                    </w:r>
                    <w:r>
                      <w:rPr>
                        <w:b/>
                        <w:color w:val="00527C"/>
                        <w:sz w:val="18"/>
                        <w:u w:val="single" w:color="AED3D7"/>
                      </w:rPr>
                      <w:tab/>
                    </w:r>
                  </w:p>
                </w:txbxContent>
              </v:textbox>
              <w10:wrap type="none"/>
            </v:shape>
            <w10:wrap type="topAndBottom"/>
          </v:group>
        </w:pict>
      </w:r>
      <w:r>
        <w:rPr/>
        <w:pict>
          <v:group style="position:absolute;margin-left:308.799988pt;margin-top:12.913399pt;width:272.2pt;height:13.9pt;mso-position-horizontal-relative:page;mso-position-vertical-relative:paragraph;z-index:-15633920;mso-wrap-distance-left:0;mso-wrap-distance-right:0" coordorigin="6176,258" coordsize="5444,278">
            <v:rect style="position:absolute;left:6176;top:258;width:5444;height:13" filled="true" fillcolor="#aed3d7" stroked="false">
              <v:fill type="solid"/>
            </v:rect>
            <v:rect style="position:absolute;left:6191;top:271;width:5414;height:260" filled="true" fillcolor="#d6ebec" stroked="false">
              <v:fill type="solid"/>
            </v:rect>
            <v:rect style="position:absolute;left:6191;top:271;width:5414;height:260" filled="false" stroked="true" strokeweight=".5pt" strokecolor="#ffffff">
              <v:stroke dashstyle="solid"/>
            </v:rect>
            <v:shape style="position:absolute;left:6191;top:271;width:5414;height:260" type="#_x0000_t202" filled="false" stroked="false">
              <v:textbox inset="0,0,0,0">
                <w:txbxContent>
                  <w:p>
                    <w:pPr>
                      <w:tabs>
                        <w:tab w:pos="5427" w:val="left" w:leader="none"/>
                      </w:tabs>
                      <w:spacing w:before="34"/>
                      <w:ind w:left="-16" w:right="-15" w:firstLine="0"/>
                      <w:jc w:val="left"/>
                      <w:rPr>
                        <w:b/>
                        <w:sz w:val="18"/>
                      </w:rPr>
                    </w:pPr>
                    <w:r>
                      <w:rPr>
                        <w:b/>
                        <w:color w:val="00527C"/>
                        <w:spacing w:val="17"/>
                        <w:w w:val="113"/>
                        <w:sz w:val="18"/>
                        <w:u w:val="single" w:color="AED3D7"/>
                      </w:rPr>
                      <w:t> </w:t>
                    </w:r>
                    <w:r>
                      <w:rPr>
                        <w:b/>
                        <w:color w:val="00527C"/>
                        <w:w w:val="110"/>
                        <w:sz w:val="18"/>
                        <w:u w:val="single" w:color="AED3D7"/>
                      </w:rPr>
                      <w:t>PSYCHIATRY</w:t>
                    </w:r>
                    <w:r>
                      <w:rPr>
                        <w:b/>
                        <w:color w:val="00527C"/>
                        <w:sz w:val="18"/>
                        <w:u w:val="single" w:color="AED3D7"/>
                      </w:rPr>
                      <w:tab/>
                    </w:r>
                  </w:p>
                </w:txbxContent>
              </v:textbox>
              <w10:wrap type="none"/>
            </v:shape>
            <w10:wrap type="topAndBottom"/>
          </v:group>
        </w:pict>
      </w:r>
    </w:p>
    <w:p>
      <w:pPr>
        <w:spacing w:line="240" w:lineRule="auto" w:before="8"/>
        <w:rPr>
          <w:sz w:val="5"/>
        </w:rPr>
      </w:pPr>
    </w:p>
    <w:p>
      <w:pPr>
        <w:spacing w:after="0" w:line="240" w:lineRule="auto"/>
        <w:rPr>
          <w:sz w:val="5"/>
        </w:rPr>
        <w:sectPr>
          <w:type w:val="continuous"/>
          <w:pgSz w:w="12240" w:h="15840"/>
          <w:pgMar w:top="1280" w:bottom="280" w:left="0" w:right="0"/>
        </w:sectPr>
      </w:pPr>
    </w:p>
    <w:p>
      <w:pPr>
        <w:spacing w:before="27"/>
        <w:ind w:left="2363" w:right="0" w:firstLine="0"/>
        <w:jc w:val="left"/>
        <w:rPr>
          <w:sz w:val="18"/>
        </w:rPr>
      </w:pPr>
      <w:r>
        <w:rPr/>
        <w:pict>
          <v:group style="position:absolute;margin-left:30.200001pt;margin-top:3.503525pt;width:79.7pt;height:91.25pt;mso-position-horizontal-relative:page;mso-position-vertical-relative:paragraph;z-index:15833600" coordorigin="604,70" coordsize="1594,1825">
            <v:shape style="position:absolute;left:609;top:75;width:1584;height:1815" type="#_x0000_t75" stroked="false">
              <v:imagedata r:id="rId128" o:title=""/>
            </v:shape>
            <v:rect style="position:absolute;left:609;top:75;width:1584;height:1815" filled="false" stroked="true" strokeweight=".5pt" strokecolor="#d1d3d4">
              <v:stroke dashstyle="solid"/>
            </v:rect>
            <w10:wrap type="none"/>
          </v:group>
        </w:pict>
      </w:r>
      <w:r>
        <w:rPr>
          <w:color w:val="00527C"/>
          <w:w w:val="105"/>
          <w:sz w:val="18"/>
        </w:rPr>
        <w:t>Emily Proctor, DO</w:t>
      </w:r>
    </w:p>
    <w:p>
      <w:pPr>
        <w:pStyle w:val="BodyText"/>
        <w:spacing w:line="278" w:lineRule="auto" w:before="30"/>
        <w:ind w:left="2363" w:right="2413"/>
        <w:rPr>
          <w:rFonts w:ascii="Calibri"/>
        </w:rPr>
      </w:pPr>
      <w:r>
        <w:rPr>
          <w:rFonts w:ascii="Calibri"/>
          <w:color w:val="231F20"/>
        </w:rPr>
        <w:t>Pediatrics West </w:t>
      </w:r>
      <w:r>
        <w:rPr>
          <w:rFonts w:ascii="Calibri"/>
          <w:color w:val="231F20"/>
          <w:w w:val="90"/>
        </w:rPr>
        <w:t>133 Littleton Road</w:t>
      </w:r>
    </w:p>
    <w:p>
      <w:pPr>
        <w:pStyle w:val="BodyText"/>
        <w:spacing w:line="278" w:lineRule="auto"/>
        <w:ind w:left="2363" w:right="2031"/>
        <w:rPr>
          <w:rFonts w:ascii="Calibri"/>
        </w:rPr>
      </w:pPr>
      <w:r>
        <w:rPr/>
        <w:pict>
          <v:line style="position:absolute;mso-position-horizontal-relative:page;mso-position-vertical-relative:paragraph;z-index:15831552" from="118.18pt,24.84325pt" to="299.152pt,24.84325pt" stroked="true" strokeweight=".5pt" strokecolor="#d1d3d4">
            <v:stroke dashstyle="solid"/>
            <w10:wrap type="none"/>
          </v:line>
        </w:pict>
      </w:r>
      <w:r>
        <w:rPr>
          <w:rFonts w:ascii="Calibri"/>
          <w:color w:val="231F20"/>
          <w:w w:val="90"/>
        </w:rPr>
        <w:t>Westford, 978-577-0437 </w:t>
      </w:r>
      <w:r>
        <w:rPr>
          <w:rFonts w:ascii="Calibri"/>
          <w:color w:val="231F20"/>
        </w:rPr>
        <w:t>pediatricswest.com</w:t>
      </w:r>
    </w:p>
    <w:p>
      <w:pPr>
        <w:pStyle w:val="BodyText"/>
        <w:spacing w:line="278" w:lineRule="auto" w:before="40"/>
        <w:ind w:left="2363" w:right="3"/>
        <w:rPr>
          <w:rFonts w:ascii="Calibri"/>
        </w:rPr>
      </w:pPr>
      <w:r>
        <w:rPr>
          <w:rFonts w:ascii="Calibri"/>
          <w:color w:val="231F20"/>
          <w:w w:val="95"/>
        </w:rPr>
        <w:t>Dr.</w:t>
      </w:r>
      <w:r>
        <w:rPr>
          <w:rFonts w:ascii="Calibri"/>
          <w:color w:val="231F20"/>
          <w:spacing w:val="-7"/>
          <w:w w:val="95"/>
        </w:rPr>
        <w:t> </w:t>
      </w:r>
      <w:r>
        <w:rPr>
          <w:rFonts w:ascii="Calibri"/>
          <w:color w:val="231F20"/>
          <w:w w:val="95"/>
        </w:rPr>
        <w:t>Proctor</w:t>
      </w:r>
      <w:r>
        <w:rPr>
          <w:rFonts w:ascii="Calibri"/>
          <w:color w:val="231F20"/>
          <w:spacing w:val="-6"/>
          <w:w w:val="95"/>
        </w:rPr>
        <w:t> </w:t>
      </w:r>
      <w:r>
        <w:rPr>
          <w:rFonts w:ascii="Calibri"/>
          <w:color w:val="231F20"/>
          <w:w w:val="95"/>
        </w:rPr>
        <w:t>received</w:t>
      </w:r>
      <w:r>
        <w:rPr>
          <w:rFonts w:ascii="Calibri"/>
          <w:color w:val="231F20"/>
          <w:spacing w:val="-6"/>
          <w:w w:val="95"/>
        </w:rPr>
        <w:t> </w:t>
      </w:r>
      <w:r>
        <w:rPr>
          <w:rFonts w:ascii="Calibri"/>
          <w:color w:val="231F20"/>
          <w:w w:val="95"/>
        </w:rPr>
        <w:t>her</w:t>
      </w:r>
      <w:r>
        <w:rPr>
          <w:rFonts w:ascii="Calibri"/>
          <w:color w:val="231F20"/>
          <w:spacing w:val="-6"/>
          <w:w w:val="95"/>
        </w:rPr>
        <w:t> </w:t>
      </w:r>
      <w:r>
        <w:rPr>
          <w:rFonts w:ascii="Calibri"/>
          <w:color w:val="231F20"/>
          <w:w w:val="95"/>
        </w:rPr>
        <w:t>medical</w:t>
      </w:r>
      <w:r>
        <w:rPr>
          <w:rFonts w:ascii="Calibri"/>
          <w:color w:val="231F20"/>
          <w:spacing w:val="-6"/>
          <w:w w:val="95"/>
        </w:rPr>
        <w:t> </w:t>
      </w:r>
      <w:r>
        <w:rPr>
          <w:rFonts w:ascii="Calibri"/>
          <w:color w:val="231F20"/>
          <w:w w:val="95"/>
        </w:rPr>
        <w:t>degree</w:t>
      </w:r>
      <w:r>
        <w:rPr>
          <w:rFonts w:ascii="Calibri"/>
          <w:color w:val="231F20"/>
          <w:spacing w:val="-6"/>
          <w:w w:val="95"/>
        </w:rPr>
        <w:t> </w:t>
      </w:r>
      <w:r>
        <w:rPr>
          <w:rFonts w:ascii="Calibri"/>
          <w:color w:val="231F20"/>
          <w:w w:val="95"/>
        </w:rPr>
        <w:t>from</w:t>
      </w:r>
      <w:r>
        <w:rPr>
          <w:rFonts w:ascii="Calibri"/>
          <w:color w:val="231F20"/>
          <w:spacing w:val="-6"/>
          <w:w w:val="95"/>
        </w:rPr>
        <w:t> </w:t>
      </w:r>
      <w:r>
        <w:rPr>
          <w:rFonts w:ascii="Calibri"/>
          <w:color w:val="231F20"/>
          <w:w w:val="95"/>
        </w:rPr>
        <w:t>Lake</w:t>
      </w:r>
      <w:r>
        <w:rPr>
          <w:rFonts w:ascii="Calibri"/>
          <w:color w:val="231F20"/>
          <w:spacing w:val="-6"/>
          <w:w w:val="95"/>
        </w:rPr>
        <w:t> </w:t>
      </w:r>
      <w:r>
        <w:rPr>
          <w:rFonts w:ascii="Calibri"/>
          <w:color w:val="231F20"/>
          <w:w w:val="95"/>
        </w:rPr>
        <w:t>Erie </w:t>
      </w:r>
      <w:r>
        <w:rPr>
          <w:rFonts w:ascii="Calibri"/>
          <w:color w:val="231F20"/>
        </w:rPr>
        <w:t>College of Osteopathic Medicine. She completed a </w:t>
      </w:r>
      <w:r>
        <w:rPr>
          <w:rFonts w:ascii="Calibri"/>
          <w:color w:val="231F20"/>
          <w:w w:val="95"/>
        </w:rPr>
        <w:t>residency in pediatrics at Baystate Medical Center </w:t>
      </w:r>
      <w:r>
        <w:rPr>
          <w:rFonts w:ascii="Calibri"/>
          <w:color w:val="231F20"/>
          <w:spacing w:val="-2"/>
          <w:w w:val="95"/>
        </w:rPr>
        <w:t>and </w:t>
      </w:r>
      <w:r>
        <w:rPr>
          <w:rFonts w:ascii="Calibri"/>
          <w:color w:val="231F20"/>
        </w:rPr>
        <w:t>is board-certified in</w:t>
      </w:r>
      <w:r>
        <w:rPr>
          <w:rFonts w:ascii="Calibri"/>
          <w:color w:val="231F20"/>
          <w:spacing w:val="-15"/>
        </w:rPr>
        <w:t> </w:t>
      </w:r>
      <w:r>
        <w:rPr>
          <w:rFonts w:ascii="Calibri"/>
          <w:color w:val="231F20"/>
        </w:rPr>
        <w:t>pediatrics.</w:t>
      </w:r>
    </w:p>
    <w:p>
      <w:pPr>
        <w:pStyle w:val="BodyText"/>
        <w:spacing w:line="278" w:lineRule="auto"/>
        <w:ind w:left="2363" w:right="-6"/>
        <w:rPr>
          <w:rFonts w:ascii="Calibri"/>
        </w:rPr>
      </w:pPr>
      <w:r>
        <w:rPr>
          <w:rFonts w:ascii="Calibri"/>
          <w:b/>
          <w:color w:val="231F20"/>
          <w:w w:val="95"/>
        </w:rPr>
        <w:t>Clinical</w:t>
      </w:r>
      <w:r>
        <w:rPr>
          <w:rFonts w:ascii="Calibri"/>
          <w:b/>
          <w:color w:val="231F20"/>
          <w:spacing w:val="-13"/>
          <w:w w:val="95"/>
        </w:rPr>
        <w:t> </w:t>
      </w:r>
      <w:r>
        <w:rPr>
          <w:rFonts w:ascii="Calibri"/>
          <w:b/>
          <w:color w:val="231F20"/>
          <w:w w:val="95"/>
        </w:rPr>
        <w:t>interests</w:t>
      </w:r>
      <w:r>
        <w:rPr>
          <w:rFonts w:ascii="Calibri"/>
          <w:color w:val="231F20"/>
          <w:w w:val="95"/>
        </w:rPr>
        <w:t>:</w:t>
      </w:r>
      <w:r>
        <w:rPr>
          <w:rFonts w:ascii="Calibri"/>
          <w:color w:val="231F20"/>
          <w:spacing w:val="-14"/>
          <w:w w:val="95"/>
        </w:rPr>
        <w:t> </w:t>
      </w:r>
      <w:r>
        <w:rPr>
          <w:rFonts w:ascii="Calibri"/>
          <w:color w:val="231F20"/>
          <w:w w:val="95"/>
        </w:rPr>
        <w:t>Newborn</w:t>
      </w:r>
      <w:r>
        <w:rPr>
          <w:rFonts w:ascii="Calibri"/>
          <w:color w:val="231F20"/>
          <w:spacing w:val="-13"/>
          <w:w w:val="95"/>
        </w:rPr>
        <w:t> </w:t>
      </w:r>
      <w:r>
        <w:rPr>
          <w:rFonts w:ascii="Calibri"/>
          <w:color w:val="231F20"/>
          <w:w w:val="95"/>
        </w:rPr>
        <w:t>medicine,</w:t>
      </w:r>
      <w:r>
        <w:rPr>
          <w:rFonts w:ascii="Calibri"/>
          <w:color w:val="231F20"/>
          <w:spacing w:val="-13"/>
          <w:w w:val="95"/>
        </w:rPr>
        <w:t> </w:t>
      </w:r>
      <w:r>
        <w:rPr>
          <w:rFonts w:ascii="Calibri"/>
          <w:color w:val="231F20"/>
          <w:w w:val="95"/>
        </w:rPr>
        <w:t>preventive</w:t>
      </w:r>
      <w:r>
        <w:rPr>
          <w:rFonts w:ascii="Calibri"/>
          <w:color w:val="231F20"/>
          <w:spacing w:val="-13"/>
          <w:w w:val="95"/>
        </w:rPr>
        <w:t> </w:t>
      </w:r>
      <w:r>
        <w:rPr>
          <w:rFonts w:ascii="Calibri"/>
          <w:color w:val="231F20"/>
          <w:w w:val="95"/>
        </w:rPr>
        <w:t>medi- </w:t>
      </w:r>
      <w:r>
        <w:rPr>
          <w:rFonts w:ascii="Calibri"/>
          <w:color w:val="231F20"/>
        </w:rPr>
        <w:t>cine, adolescent and sports</w:t>
      </w:r>
      <w:r>
        <w:rPr>
          <w:rFonts w:ascii="Calibri"/>
          <w:color w:val="231F20"/>
          <w:spacing w:val="-23"/>
        </w:rPr>
        <w:t> </w:t>
      </w:r>
      <w:r>
        <w:rPr>
          <w:rFonts w:ascii="Calibri"/>
          <w:color w:val="231F20"/>
        </w:rPr>
        <w:t>medicine</w:t>
      </w:r>
    </w:p>
    <w:p>
      <w:pPr>
        <w:spacing w:before="27"/>
        <w:ind w:left="2019" w:right="0" w:firstLine="0"/>
        <w:jc w:val="left"/>
        <w:rPr>
          <w:sz w:val="18"/>
        </w:rPr>
      </w:pPr>
      <w:r>
        <w:rPr/>
        <w:br w:type="column"/>
      </w:r>
      <w:r>
        <w:rPr>
          <w:color w:val="00527C"/>
          <w:w w:val="105"/>
          <w:sz w:val="18"/>
        </w:rPr>
        <w:t>Maria Arcia, MD</w:t>
      </w:r>
    </w:p>
    <w:p>
      <w:pPr>
        <w:pStyle w:val="BodyText"/>
        <w:spacing w:before="30"/>
        <w:ind w:left="2019"/>
        <w:rPr>
          <w:rFonts w:ascii="Calibri"/>
        </w:rPr>
      </w:pPr>
      <w:r>
        <w:rPr/>
        <w:pict>
          <v:group style="position:absolute;margin-left:312pt;margin-top:-8.822549pt;width:79.7pt;height:91.25pt;mso-position-horizontal-relative:page;mso-position-vertical-relative:paragraph;z-index:15834624" coordorigin="6240,-176" coordsize="1594,1825">
            <v:shape style="position:absolute;left:6245;top:-172;width:1584;height:1815" type="#_x0000_t75" stroked="false">
              <v:imagedata r:id="rId129" o:title=""/>
            </v:shape>
            <v:rect style="position:absolute;left:6245;top:-172;width:1584;height:1815" filled="false" stroked="true" strokeweight=".5pt" strokecolor="#d1d3d4">
              <v:stroke dashstyle="solid"/>
            </v:rect>
            <w10:wrap type="none"/>
          </v:group>
        </w:pict>
      </w:r>
      <w:r>
        <w:rPr>
          <w:rFonts w:ascii="Calibri"/>
          <w:color w:val="231F20"/>
        </w:rPr>
        <w:t>Emerson Hospital</w:t>
      </w:r>
    </w:p>
    <w:p>
      <w:pPr>
        <w:pStyle w:val="BodyText"/>
        <w:spacing w:line="278" w:lineRule="auto" w:before="33"/>
        <w:ind w:left="2019" w:right="2023"/>
        <w:rPr>
          <w:rFonts w:ascii="Calibri"/>
        </w:rPr>
      </w:pPr>
      <w:r>
        <w:rPr>
          <w:rFonts w:ascii="Calibri"/>
          <w:color w:val="231F20"/>
        </w:rPr>
        <w:t>133</w:t>
      </w:r>
      <w:r>
        <w:rPr>
          <w:rFonts w:ascii="Calibri"/>
          <w:color w:val="231F20"/>
          <w:spacing w:val="-22"/>
        </w:rPr>
        <w:t> </w:t>
      </w:r>
      <w:r>
        <w:rPr>
          <w:rFonts w:ascii="Calibri"/>
          <w:color w:val="231F20"/>
        </w:rPr>
        <w:t>Old</w:t>
      </w:r>
      <w:r>
        <w:rPr>
          <w:rFonts w:ascii="Calibri"/>
          <w:color w:val="231F20"/>
          <w:spacing w:val="-22"/>
        </w:rPr>
        <w:t> </w:t>
      </w:r>
      <w:r>
        <w:rPr>
          <w:rFonts w:ascii="Calibri"/>
          <w:color w:val="231F20"/>
        </w:rPr>
        <w:t>Road</w:t>
      </w:r>
      <w:r>
        <w:rPr>
          <w:rFonts w:ascii="Calibri"/>
          <w:color w:val="231F20"/>
          <w:spacing w:val="-21"/>
        </w:rPr>
        <w:t> </w:t>
      </w:r>
      <w:r>
        <w:rPr>
          <w:rFonts w:ascii="Calibri"/>
          <w:color w:val="231F20"/>
        </w:rPr>
        <w:t>to</w:t>
      </w:r>
      <w:r>
        <w:rPr>
          <w:rFonts w:ascii="Calibri"/>
          <w:color w:val="231F20"/>
          <w:spacing w:val="-22"/>
        </w:rPr>
        <w:t> </w:t>
      </w:r>
      <w:r>
        <w:rPr>
          <w:rFonts w:ascii="Calibri"/>
          <w:color w:val="231F20"/>
        </w:rPr>
        <w:t>Nine</w:t>
      </w:r>
      <w:r>
        <w:rPr>
          <w:rFonts w:ascii="Calibri"/>
          <w:color w:val="231F20"/>
          <w:spacing w:val="-21"/>
        </w:rPr>
        <w:t> </w:t>
      </w:r>
      <w:r>
        <w:rPr>
          <w:rFonts w:ascii="Calibri"/>
          <w:color w:val="231F20"/>
        </w:rPr>
        <w:t>Acre</w:t>
      </w:r>
      <w:r>
        <w:rPr>
          <w:rFonts w:ascii="Calibri"/>
          <w:color w:val="231F20"/>
          <w:spacing w:val="-22"/>
        </w:rPr>
        <w:t> </w:t>
      </w:r>
      <w:r>
        <w:rPr>
          <w:rFonts w:ascii="Calibri"/>
          <w:color w:val="231F20"/>
          <w:spacing w:val="-2"/>
        </w:rPr>
        <w:t>Corner </w:t>
      </w:r>
      <w:r>
        <w:rPr>
          <w:rFonts w:ascii="Calibri"/>
          <w:color w:val="231F20"/>
        </w:rPr>
        <w:t>Concord,</w:t>
      </w:r>
      <w:r>
        <w:rPr>
          <w:rFonts w:ascii="Calibri"/>
          <w:color w:val="231F20"/>
          <w:spacing w:val="-7"/>
        </w:rPr>
        <w:t> </w:t>
      </w:r>
      <w:r>
        <w:rPr>
          <w:rFonts w:ascii="Calibri"/>
          <w:color w:val="231F20"/>
          <w:spacing w:val="-2"/>
        </w:rPr>
        <w:t>978-369-1400</w:t>
      </w:r>
    </w:p>
    <w:p>
      <w:pPr>
        <w:spacing w:line="206" w:lineRule="exact" w:before="0"/>
        <w:ind w:left="2019" w:right="0" w:firstLine="0"/>
        <w:jc w:val="left"/>
        <w:rPr>
          <w:b/>
          <w:sz w:val="17"/>
        </w:rPr>
      </w:pPr>
      <w:r>
        <w:rPr>
          <w:b/>
          <w:color w:val="231F20"/>
          <w:sz w:val="17"/>
        </w:rPr>
        <w:t>Dr. Arcia sees hospitalized adult patients only.</w:t>
      </w:r>
    </w:p>
    <w:p>
      <w:pPr>
        <w:spacing w:line="240" w:lineRule="auto" w:before="7"/>
        <w:rPr>
          <w:b/>
          <w:sz w:val="3"/>
        </w:rPr>
      </w:pPr>
    </w:p>
    <w:p>
      <w:pPr>
        <w:spacing w:line="20" w:lineRule="exact"/>
        <w:ind w:left="2014" w:right="0" w:firstLine="0"/>
        <w:rPr>
          <w:sz w:val="2"/>
        </w:rPr>
      </w:pPr>
      <w:r>
        <w:rPr>
          <w:sz w:val="2"/>
        </w:rPr>
        <w:pict>
          <v:group style="width:181pt;height:.5pt;mso-position-horizontal-relative:char;mso-position-vertical-relative:line" coordorigin="0,0" coordsize="3620,10">
            <v:line style="position:absolute" from="0,5" to="3619,5" stroked="true" strokeweight=".5pt" strokecolor="#d1d3d4">
              <v:stroke dashstyle="solid"/>
            </v:line>
          </v:group>
        </w:pict>
      </w:r>
      <w:r>
        <w:rPr>
          <w:sz w:val="2"/>
        </w:rPr>
      </w:r>
    </w:p>
    <w:p>
      <w:pPr>
        <w:pStyle w:val="BodyText"/>
        <w:spacing w:line="278" w:lineRule="auto" w:before="12"/>
        <w:ind w:left="2019" w:right="640"/>
        <w:rPr>
          <w:rFonts w:ascii="Calibri" w:hAnsi="Calibri"/>
        </w:rPr>
      </w:pPr>
      <w:r>
        <w:rPr>
          <w:rFonts w:ascii="Calibri" w:hAnsi="Calibri"/>
          <w:color w:val="231F20"/>
        </w:rPr>
        <w:t>Dr.</w:t>
      </w:r>
      <w:r>
        <w:rPr>
          <w:rFonts w:ascii="Calibri" w:hAnsi="Calibri"/>
          <w:color w:val="231F20"/>
          <w:spacing w:val="-21"/>
        </w:rPr>
        <w:t> </w:t>
      </w:r>
      <w:r>
        <w:rPr>
          <w:rFonts w:ascii="Calibri" w:hAnsi="Calibri"/>
          <w:color w:val="231F20"/>
        </w:rPr>
        <w:t>Arcia</w:t>
      </w:r>
      <w:r>
        <w:rPr>
          <w:rFonts w:ascii="Calibri" w:hAnsi="Calibri"/>
          <w:color w:val="231F20"/>
          <w:spacing w:val="-21"/>
        </w:rPr>
        <w:t> </w:t>
      </w:r>
      <w:r>
        <w:rPr>
          <w:rFonts w:ascii="Calibri" w:hAnsi="Calibri"/>
          <w:color w:val="231F20"/>
        </w:rPr>
        <w:t>completed</w:t>
      </w:r>
      <w:r>
        <w:rPr>
          <w:rFonts w:ascii="Calibri" w:hAnsi="Calibri"/>
          <w:color w:val="231F20"/>
          <w:spacing w:val="-21"/>
        </w:rPr>
        <w:t> </w:t>
      </w:r>
      <w:r>
        <w:rPr>
          <w:rFonts w:ascii="Calibri" w:hAnsi="Calibri"/>
          <w:color w:val="231F20"/>
        </w:rPr>
        <w:t>her</w:t>
      </w:r>
      <w:r>
        <w:rPr>
          <w:rFonts w:ascii="Calibri" w:hAnsi="Calibri"/>
          <w:color w:val="231F20"/>
          <w:spacing w:val="-21"/>
        </w:rPr>
        <w:t> </w:t>
      </w:r>
      <w:r>
        <w:rPr>
          <w:rFonts w:ascii="Calibri" w:hAnsi="Calibri"/>
          <w:color w:val="231F20"/>
        </w:rPr>
        <w:t>medical</w:t>
      </w:r>
      <w:r>
        <w:rPr>
          <w:rFonts w:ascii="Calibri" w:hAnsi="Calibri"/>
          <w:color w:val="231F20"/>
          <w:spacing w:val="-21"/>
        </w:rPr>
        <w:t> </w:t>
      </w:r>
      <w:r>
        <w:rPr>
          <w:rFonts w:ascii="Calibri" w:hAnsi="Calibri"/>
          <w:color w:val="231F20"/>
        </w:rPr>
        <w:t>degree</w:t>
      </w:r>
      <w:r>
        <w:rPr>
          <w:rFonts w:ascii="Calibri" w:hAnsi="Calibri"/>
          <w:color w:val="231F20"/>
          <w:spacing w:val="-21"/>
        </w:rPr>
        <w:t> </w:t>
      </w:r>
      <w:r>
        <w:rPr>
          <w:rFonts w:ascii="Calibri" w:hAnsi="Calibri"/>
          <w:color w:val="231F20"/>
        </w:rPr>
        <w:t>at</w:t>
      </w:r>
      <w:r>
        <w:rPr>
          <w:rFonts w:ascii="Calibri" w:hAnsi="Calibri"/>
          <w:color w:val="231F20"/>
          <w:spacing w:val="-21"/>
        </w:rPr>
        <w:t> </w:t>
      </w:r>
      <w:r>
        <w:rPr>
          <w:rFonts w:ascii="Calibri" w:hAnsi="Calibri"/>
          <w:color w:val="231F20"/>
        </w:rPr>
        <w:t>Faculdade de</w:t>
      </w:r>
      <w:r>
        <w:rPr>
          <w:rFonts w:ascii="Calibri" w:hAnsi="Calibri"/>
          <w:color w:val="231F20"/>
          <w:spacing w:val="-25"/>
        </w:rPr>
        <w:t> </w:t>
      </w:r>
      <w:r>
        <w:rPr>
          <w:rFonts w:ascii="Calibri" w:hAnsi="Calibri"/>
          <w:color w:val="231F20"/>
        </w:rPr>
        <w:t>Medicina</w:t>
      </w:r>
      <w:r>
        <w:rPr>
          <w:rFonts w:ascii="Calibri" w:hAnsi="Calibri"/>
          <w:color w:val="231F20"/>
          <w:spacing w:val="-24"/>
        </w:rPr>
        <w:t> </w:t>
      </w:r>
      <w:r>
        <w:rPr>
          <w:rFonts w:ascii="Calibri" w:hAnsi="Calibri"/>
          <w:color w:val="231F20"/>
        </w:rPr>
        <w:t>Universidade</w:t>
      </w:r>
      <w:r>
        <w:rPr>
          <w:rFonts w:ascii="Calibri" w:hAnsi="Calibri"/>
          <w:color w:val="231F20"/>
          <w:spacing w:val="-25"/>
        </w:rPr>
        <w:t> </w:t>
      </w:r>
      <w:r>
        <w:rPr>
          <w:rFonts w:ascii="Calibri" w:hAnsi="Calibri"/>
          <w:color w:val="231F20"/>
        </w:rPr>
        <w:t>de</w:t>
      </w:r>
      <w:r>
        <w:rPr>
          <w:rFonts w:ascii="Calibri" w:hAnsi="Calibri"/>
          <w:color w:val="231F20"/>
          <w:spacing w:val="-24"/>
        </w:rPr>
        <w:t> </w:t>
      </w:r>
      <w:r>
        <w:rPr>
          <w:rFonts w:ascii="Calibri" w:hAnsi="Calibri"/>
          <w:color w:val="231F20"/>
        </w:rPr>
        <w:t>Coimbra</w:t>
      </w:r>
      <w:r>
        <w:rPr>
          <w:rFonts w:ascii="Calibri" w:hAnsi="Calibri"/>
          <w:color w:val="231F20"/>
          <w:spacing w:val="-24"/>
        </w:rPr>
        <w:t> </w:t>
      </w:r>
      <w:r>
        <w:rPr>
          <w:rFonts w:ascii="Calibri" w:hAnsi="Calibri"/>
          <w:color w:val="231F20"/>
        </w:rPr>
        <w:t>in</w:t>
      </w:r>
      <w:r>
        <w:rPr>
          <w:rFonts w:ascii="Calibri" w:hAnsi="Calibri"/>
          <w:color w:val="231F20"/>
          <w:spacing w:val="-25"/>
        </w:rPr>
        <w:t> </w:t>
      </w:r>
      <w:r>
        <w:rPr>
          <w:rFonts w:ascii="Calibri" w:hAnsi="Calibri"/>
          <w:color w:val="231F20"/>
        </w:rPr>
        <w:t>Portugal.</w:t>
      </w:r>
      <w:r>
        <w:rPr>
          <w:rFonts w:ascii="Calibri" w:hAnsi="Calibri"/>
          <w:color w:val="231F20"/>
          <w:spacing w:val="-24"/>
        </w:rPr>
        <w:t> </w:t>
      </w:r>
      <w:r>
        <w:rPr>
          <w:rFonts w:ascii="Calibri" w:hAnsi="Calibri"/>
          <w:color w:val="231F20"/>
          <w:spacing w:val="-2"/>
        </w:rPr>
        <w:t>She </w:t>
      </w:r>
      <w:r>
        <w:rPr>
          <w:rFonts w:ascii="Calibri" w:hAnsi="Calibri"/>
          <w:color w:val="231F20"/>
        </w:rPr>
        <w:t>completed</w:t>
      </w:r>
      <w:r>
        <w:rPr>
          <w:rFonts w:ascii="Calibri" w:hAnsi="Calibri"/>
          <w:color w:val="231F20"/>
          <w:spacing w:val="-21"/>
        </w:rPr>
        <w:t> </w:t>
      </w:r>
      <w:r>
        <w:rPr>
          <w:rFonts w:ascii="Calibri" w:hAnsi="Calibri"/>
          <w:color w:val="231F20"/>
        </w:rPr>
        <w:t>a</w:t>
      </w:r>
      <w:r>
        <w:rPr>
          <w:rFonts w:ascii="Calibri" w:hAnsi="Calibri"/>
          <w:color w:val="231F20"/>
          <w:spacing w:val="-20"/>
        </w:rPr>
        <w:t> </w:t>
      </w:r>
      <w:r>
        <w:rPr>
          <w:rFonts w:ascii="Calibri" w:hAnsi="Calibri"/>
          <w:color w:val="231F20"/>
        </w:rPr>
        <w:t>residency</w:t>
      </w:r>
      <w:r>
        <w:rPr>
          <w:rFonts w:ascii="Calibri" w:hAnsi="Calibri"/>
          <w:color w:val="231F20"/>
          <w:spacing w:val="-20"/>
        </w:rPr>
        <w:t> </w:t>
      </w:r>
      <w:r>
        <w:rPr>
          <w:rFonts w:ascii="Calibri" w:hAnsi="Calibri"/>
          <w:color w:val="231F20"/>
        </w:rPr>
        <w:t>in</w:t>
      </w:r>
      <w:r>
        <w:rPr>
          <w:rFonts w:ascii="Calibri" w:hAnsi="Calibri"/>
          <w:color w:val="231F20"/>
          <w:spacing w:val="-20"/>
        </w:rPr>
        <w:t> </w:t>
      </w:r>
      <w:r>
        <w:rPr>
          <w:rFonts w:ascii="Calibri" w:hAnsi="Calibri"/>
          <w:color w:val="231F20"/>
        </w:rPr>
        <w:t>psychiatry</w:t>
      </w:r>
      <w:r>
        <w:rPr>
          <w:rFonts w:ascii="Calibri" w:hAnsi="Calibri"/>
          <w:color w:val="231F20"/>
          <w:spacing w:val="-20"/>
        </w:rPr>
        <w:t> </w:t>
      </w:r>
      <w:r>
        <w:rPr>
          <w:rFonts w:ascii="Calibri" w:hAnsi="Calibri"/>
          <w:color w:val="231F20"/>
        </w:rPr>
        <w:t>at</w:t>
      </w:r>
      <w:r>
        <w:rPr>
          <w:rFonts w:ascii="Calibri" w:hAnsi="Calibri"/>
          <w:color w:val="231F20"/>
          <w:spacing w:val="-20"/>
        </w:rPr>
        <w:t> </w:t>
      </w:r>
      <w:r>
        <w:rPr>
          <w:rFonts w:ascii="Calibri" w:hAnsi="Calibri"/>
          <w:color w:val="231F20"/>
        </w:rPr>
        <w:t>St.</w:t>
      </w:r>
      <w:r>
        <w:rPr>
          <w:rFonts w:ascii="Calibri" w:hAnsi="Calibri"/>
          <w:color w:val="231F20"/>
          <w:spacing w:val="-20"/>
        </w:rPr>
        <w:t> </w:t>
      </w:r>
      <w:r>
        <w:rPr>
          <w:rFonts w:ascii="Calibri" w:hAnsi="Calibri"/>
          <w:color w:val="231F20"/>
        </w:rPr>
        <w:t>Elizabeth’s </w:t>
      </w:r>
      <w:r>
        <w:rPr>
          <w:rFonts w:ascii="Calibri" w:hAnsi="Calibri"/>
          <w:color w:val="231F20"/>
          <w:w w:val="95"/>
        </w:rPr>
        <w:t>Medical</w:t>
      </w:r>
      <w:r>
        <w:rPr>
          <w:rFonts w:ascii="Calibri" w:hAnsi="Calibri"/>
          <w:color w:val="231F20"/>
          <w:spacing w:val="-8"/>
          <w:w w:val="95"/>
        </w:rPr>
        <w:t> </w:t>
      </w:r>
      <w:r>
        <w:rPr>
          <w:rFonts w:ascii="Calibri" w:hAnsi="Calibri"/>
          <w:color w:val="231F20"/>
          <w:w w:val="95"/>
        </w:rPr>
        <w:t>Center.</w:t>
      </w:r>
      <w:r>
        <w:rPr>
          <w:rFonts w:ascii="Calibri" w:hAnsi="Calibri"/>
          <w:color w:val="231F20"/>
          <w:spacing w:val="-8"/>
          <w:w w:val="95"/>
        </w:rPr>
        <w:t> </w:t>
      </w:r>
      <w:r>
        <w:rPr>
          <w:rFonts w:ascii="Calibri" w:hAnsi="Calibri"/>
          <w:color w:val="231F20"/>
          <w:w w:val="95"/>
        </w:rPr>
        <w:t>She</w:t>
      </w:r>
      <w:r>
        <w:rPr>
          <w:rFonts w:ascii="Calibri" w:hAnsi="Calibri"/>
          <w:color w:val="231F20"/>
          <w:spacing w:val="-7"/>
          <w:w w:val="95"/>
        </w:rPr>
        <w:t> </w:t>
      </w:r>
      <w:r>
        <w:rPr>
          <w:rFonts w:ascii="Calibri" w:hAnsi="Calibri"/>
          <w:color w:val="231F20"/>
          <w:w w:val="95"/>
        </w:rPr>
        <w:t>is</w:t>
      </w:r>
      <w:r>
        <w:rPr>
          <w:rFonts w:ascii="Calibri" w:hAnsi="Calibri"/>
          <w:color w:val="231F20"/>
          <w:spacing w:val="-8"/>
          <w:w w:val="95"/>
        </w:rPr>
        <w:t> </w:t>
      </w:r>
      <w:r>
        <w:rPr>
          <w:rFonts w:ascii="Calibri" w:hAnsi="Calibri"/>
          <w:color w:val="231F20"/>
          <w:w w:val="95"/>
        </w:rPr>
        <w:t>board-certified</w:t>
      </w:r>
      <w:r>
        <w:rPr>
          <w:rFonts w:ascii="Calibri" w:hAnsi="Calibri"/>
          <w:color w:val="231F20"/>
          <w:spacing w:val="-7"/>
          <w:w w:val="95"/>
        </w:rPr>
        <w:t> </w:t>
      </w:r>
      <w:r>
        <w:rPr>
          <w:rFonts w:ascii="Calibri" w:hAnsi="Calibri"/>
          <w:color w:val="231F20"/>
          <w:w w:val="95"/>
        </w:rPr>
        <w:t>in</w:t>
      </w:r>
      <w:r>
        <w:rPr>
          <w:rFonts w:ascii="Calibri" w:hAnsi="Calibri"/>
          <w:color w:val="231F20"/>
          <w:spacing w:val="-8"/>
          <w:w w:val="95"/>
        </w:rPr>
        <w:t> </w:t>
      </w:r>
      <w:r>
        <w:rPr>
          <w:rFonts w:ascii="Calibri" w:hAnsi="Calibri"/>
          <w:color w:val="231F20"/>
          <w:w w:val="95"/>
        </w:rPr>
        <w:t>psychiatry</w:t>
      </w:r>
      <w:r>
        <w:rPr>
          <w:rFonts w:ascii="Calibri" w:hAnsi="Calibri"/>
          <w:color w:val="231F20"/>
          <w:spacing w:val="-7"/>
          <w:w w:val="95"/>
        </w:rPr>
        <w:t> </w:t>
      </w:r>
      <w:r>
        <w:rPr>
          <w:rFonts w:ascii="Calibri" w:hAnsi="Calibri"/>
          <w:color w:val="231F20"/>
          <w:spacing w:val="-2"/>
          <w:w w:val="95"/>
        </w:rPr>
        <w:t>and </w:t>
      </w:r>
      <w:r>
        <w:rPr>
          <w:rFonts w:ascii="Calibri" w:hAnsi="Calibri"/>
          <w:color w:val="231F20"/>
        </w:rPr>
        <w:t>speaks English, Spanish and</w:t>
      </w:r>
      <w:r>
        <w:rPr>
          <w:rFonts w:ascii="Calibri" w:hAnsi="Calibri"/>
          <w:color w:val="231F20"/>
          <w:spacing w:val="-22"/>
        </w:rPr>
        <w:t> </w:t>
      </w:r>
      <w:r>
        <w:rPr>
          <w:rFonts w:ascii="Calibri" w:hAnsi="Calibri"/>
          <w:color w:val="231F20"/>
        </w:rPr>
        <w:t>Portuguese.</w:t>
      </w:r>
    </w:p>
    <w:p>
      <w:pPr>
        <w:spacing w:line="278" w:lineRule="auto" w:before="0"/>
        <w:ind w:left="2019" w:right="726" w:firstLine="0"/>
        <w:jc w:val="left"/>
        <w:rPr>
          <w:sz w:val="17"/>
        </w:rPr>
      </w:pPr>
      <w:r>
        <w:rPr>
          <w:b/>
          <w:color w:val="231F20"/>
          <w:w w:val="95"/>
          <w:sz w:val="17"/>
        </w:rPr>
        <w:t>Clinical interests</w:t>
      </w:r>
      <w:r>
        <w:rPr>
          <w:color w:val="231F20"/>
          <w:w w:val="95"/>
          <w:sz w:val="17"/>
        </w:rPr>
        <w:t>: Obsessive-compulsive disorder and </w:t>
      </w:r>
      <w:r>
        <w:rPr>
          <w:color w:val="231F20"/>
          <w:sz w:val="17"/>
        </w:rPr>
        <w:t>schizophrenia</w:t>
      </w:r>
    </w:p>
    <w:p>
      <w:pPr>
        <w:spacing w:after="0" w:line="278" w:lineRule="auto"/>
        <w:jc w:val="left"/>
        <w:rPr>
          <w:sz w:val="17"/>
        </w:rPr>
        <w:sectPr>
          <w:type w:val="continuous"/>
          <w:pgSz w:w="12240" w:h="15840"/>
          <w:pgMar w:top="1280" w:bottom="280" w:left="0" w:right="0"/>
          <w:cols w:num="2" w:equalWidth="0">
            <w:col w:w="5941" w:space="40"/>
            <w:col w:w="6259"/>
          </w:cols>
        </w:sectPr>
      </w:pPr>
    </w:p>
    <w:p>
      <w:pPr>
        <w:spacing w:line="240" w:lineRule="auto" w:before="2"/>
        <w:rPr>
          <w:sz w:val="5"/>
        </w:rPr>
      </w:pPr>
    </w:p>
    <w:p>
      <w:pPr>
        <w:spacing w:line="240" w:lineRule="auto"/>
        <w:ind w:left="555" w:right="0" w:firstLine="0"/>
        <w:rPr>
          <w:sz w:val="20"/>
        </w:rPr>
      </w:pPr>
      <w:r>
        <w:rPr>
          <w:sz w:val="20"/>
        </w:rPr>
        <w:pict>
          <v:group style="width:272.2pt;height:14.35pt;mso-position-horizontal-relative:char;mso-position-vertical-relative:line" coordorigin="0,0" coordsize="5444,287">
            <v:shape style="position:absolute;left:0;top:0;width:5444;height:287" coordorigin="0,0" coordsize="5444,287" path="m5443,272l0,272,0,287,5443,287,5443,272xm5443,0l0,0,0,13,5443,13,5443,0xe" filled="true" fillcolor="#aed3d7" stroked="false">
              <v:path arrowok="t"/>
              <v:fill type="solid"/>
            </v:shape>
            <v:rect style="position:absolute;left:15;top:12;width:5414;height:260" filled="true" fillcolor="#d6ebec" stroked="false">
              <v:fill type="solid"/>
            </v:rect>
            <v:rect style="position:absolute;left:15;top:12;width:5414;height:260" filled="false" stroked="true" strokeweight=".5pt" strokecolor="#ffffff">
              <v:stroke dashstyle="solid"/>
            </v:rect>
            <v:shape style="position:absolute;left:15;top:12;width:5414;height:260" type="#_x0000_t202" filled="false" stroked="false">
              <v:textbox inset="0,0,0,0">
                <w:txbxContent>
                  <w:p>
                    <w:pPr>
                      <w:spacing w:before="31"/>
                      <w:ind w:left="32" w:right="0" w:firstLine="0"/>
                      <w:jc w:val="left"/>
                      <w:rPr>
                        <w:b/>
                        <w:sz w:val="18"/>
                      </w:rPr>
                    </w:pPr>
                    <w:r>
                      <w:rPr>
                        <w:b/>
                        <w:color w:val="00527C"/>
                        <w:w w:val="110"/>
                        <w:sz w:val="18"/>
                      </w:rPr>
                      <w:t>PODIATRY</w:t>
                    </w:r>
                  </w:p>
                </w:txbxContent>
              </v:textbox>
              <w10:wrap type="none"/>
            </v:shape>
          </v:group>
        </w:pict>
      </w:r>
      <w:r>
        <w:rPr>
          <w:sz w:val="20"/>
        </w:rPr>
      </w:r>
    </w:p>
    <w:p>
      <w:pPr>
        <w:spacing w:after="0" w:line="240" w:lineRule="auto"/>
        <w:rPr>
          <w:sz w:val="20"/>
        </w:rPr>
        <w:sectPr>
          <w:type w:val="continuous"/>
          <w:pgSz w:w="12240" w:h="15840"/>
          <w:pgMar w:top="1280" w:bottom="280" w:left="0" w:right="0"/>
        </w:sectPr>
      </w:pPr>
    </w:p>
    <w:p>
      <w:pPr>
        <w:spacing w:before="74"/>
        <w:ind w:left="2363" w:right="0" w:firstLine="0"/>
        <w:jc w:val="left"/>
        <w:rPr>
          <w:sz w:val="18"/>
        </w:rPr>
      </w:pPr>
      <w:r>
        <w:rPr/>
        <w:pict>
          <v:group style="position:absolute;margin-left:30.200001pt;margin-top:5.087536pt;width:79.7pt;height:91.25pt;mso-position-horizontal-relative:page;mso-position-vertical-relative:paragraph;z-index:15834112" coordorigin="604,102" coordsize="1594,1825">
            <v:shape style="position:absolute;left:609;top:106;width:1584;height:1815" type="#_x0000_t75" stroked="false">
              <v:imagedata r:id="rId130" o:title=""/>
            </v:shape>
            <v:rect style="position:absolute;left:609;top:106;width:1584;height:1815" filled="false" stroked="true" strokeweight=".5pt" strokecolor="#d1d3d4">
              <v:stroke dashstyle="solid"/>
            </v:rect>
            <w10:wrap type="none"/>
          </v:group>
        </w:pict>
      </w:r>
      <w:r>
        <w:rPr>
          <w:color w:val="00527C"/>
          <w:w w:val="105"/>
          <w:sz w:val="18"/>
        </w:rPr>
        <w:t>Alissa Kuizinas, DPM</w:t>
      </w:r>
    </w:p>
    <w:p>
      <w:pPr>
        <w:pStyle w:val="BodyText"/>
        <w:spacing w:before="30"/>
        <w:ind w:left="2363"/>
        <w:rPr>
          <w:rFonts w:ascii="Calibri"/>
        </w:rPr>
      </w:pPr>
      <w:r>
        <w:rPr>
          <w:rFonts w:ascii="Calibri"/>
          <w:color w:val="231F20"/>
        </w:rPr>
        <w:t>Concord Foot &amp; Ankle</w:t>
      </w:r>
    </w:p>
    <w:p>
      <w:pPr>
        <w:pStyle w:val="BodyText"/>
        <w:spacing w:before="33"/>
        <w:ind w:left="2363"/>
        <w:rPr>
          <w:rFonts w:ascii="Calibri"/>
        </w:rPr>
      </w:pPr>
      <w:r>
        <w:rPr>
          <w:rFonts w:ascii="Calibri"/>
          <w:color w:val="231F20"/>
        </w:rPr>
        <w:t>54 Baker Avenue, Suite 301</w:t>
      </w:r>
    </w:p>
    <w:p>
      <w:pPr>
        <w:pStyle w:val="BodyText"/>
        <w:spacing w:before="32"/>
        <w:ind w:left="2363"/>
        <w:rPr>
          <w:rFonts w:ascii="Calibri"/>
        </w:rPr>
      </w:pPr>
      <w:r>
        <w:rPr>
          <w:rFonts w:ascii="Calibri"/>
          <w:color w:val="231F20"/>
        </w:rPr>
        <w:t>978-369-5282</w:t>
      </w:r>
    </w:p>
    <w:p>
      <w:pPr>
        <w:pStyle w:val="BodyText"/>
        <w:spacing w:before="33"/>
        <w:ind w:left="2363"/>
        <w:rPr>
          <w:rFonts w:ascii="Calibri"/>
        </w:rPr>
      </w:pPr>
      <w:r>
        <w:rPr>
          <w:rFonts w:ascii="Calibri"/>
          <w:color w:val="231F20"/>
        </w:rPr>
        <w:t>concordfeet.com</w:t>
      </w:r>
    </w:p>
    <w:p>
      <w:pPr>
        <w:pStyle w:val="BodyText"/>
        <w:spacing w:line="278" w:lineRule="auto" w:before="75"/>
        <w:ind w:left="2363" w:right="-12"/>
        <w:rPr>
          <w:rFonts w:ascii="Calibri"/>
        </w:rPr>
      </w:pPr>
      <w:r>
        <w:rPr/>
        <w:pict>
          <v:line style="position:absolute;mso-position-horizontal-relative:page;mso-position-vertical-relative:paragraph;z-index:15832064" from="118.18pt,2.433258pt" to="299.152pt,2.433258pt" stroked="true" strokeweight=".5pt" strokecolor="#d1d3d4">
            <v:stroke dashstyle="solid"/>
            <w10:wrap type="none"/>
          </v:line>
        </w:pict>
      </w:r>
      <w:r>
        <w:rPr>
          <w:rFonts w:ascii="Calibri"/>
          <w:color w:val="231F20"/>
        </w:rPr>
        <w:t>Dr.</w:t>
      </w:r>
      <w:r>
        <w:rPr>
          <w:rFonts w:ascii="Calibri"/>
          <w:color w:val="231F20"/>
          <w:spacing w:val="-24"/>
        </w:rPr>
        <w:t> </w:t>
      </w:r>
      <w:r>
        <w:rPr>
          <w:rFonts w:ascii="Calibri"/>
          <w:color w:val="231F20"/>
        </w:rPr>
        <w:t>Kuizinas</w:t>
      </w:r>
      <w:r>
        <w:rPr>
          <w:rFonts w:ascii="Calibri"/>
          <w:color w:val="231F20"/>
          <w:spacing w:val="-23"/>
        </w:rPr>
        <w:t> </w:t>
      </w:r>
      <w:r>
        <w:rPr>
          <w:rFonts w:ascii="Calibri"/>
          <w:color w:val="231F20"/>
        </w:rPr>
        <w:t>earned</w:t>
      </w:r>
      <w:r>
        <w:rPr>
          <w:rFonts w:ascii="Calibri"/>
          <w:color w:val="231F20"/>
          <w:spacing w:val="-23"/>
        </w:rPr>
        <w:t> </w:t>
      </w:r>
      <w:r>
        <w:rPr>
          <w:rFonts w:ascii="Calibri"/>
          <w:color w:val="231F20"/>
        </w:rPr>
        <w:t>her</w:t>
      </w:r>
      <w:r>
        <w:rPr>
          <w:rFonts w:ascii="Calibri"/>
          <w:color w:val="231F20"/>
          <w:spacing w:val="-23"/>
        </w:rPr>
        <w:t> </w:t>
      </w:r>
      <w:r>
        <w:rPr>
          <w:rFonts w:ascii="Calibri"/>
          <w:color w:val="231F20"/>
        </w:rPr>
        <w:t>medical</w:t>
      </w:r>
      <w:r>
        <w:rPr>
          <w:rFonts w:ascii="Calibri"/>
          <w:color w:val="231F20"/>
          <w:spacing w:val="-24"/>
        </w:rPr>
        <w:t> </w:t>
      </w:r>
      <w:r>
        <w:rPr>
          <w:rFonts w:ascii="Calibri"/>
          <w:color w:val="231F20"/>
        </w:rPr>
        <w:t>degree</w:t>
      </w:r>
      <w:r>
        <w:rPr>
          <w:rFonts w:ascii="Calibri"/>
          <w:color w:val="231F20"/>
          <w:spacing w:val="-23"/>
        </w:rPr>
        <w:t> </w:t>
      </w:r>
      <w:r>
        <w:rPr>
          <w:rFonts w:ascii="Calibri"/>
          <w:color w:val="231F20"/>
        </w:rPr>
        <w:t>at</w:t>
      </w:r>
      <w:r>
        <w:rPr>
          <w:rFonts w:ascii="Calibri"/>
          <w:color w:val="231F20"/>
          <w:spacing w:val="-23"/>
        </w:rPr>
        <w:t> </w:t>
      </w:r>
      <w:r>
        <w:rPr>
          <w:rFonts w:ascii="Calibri"/>
          <w:color w:val="231F20"/>
        </w:rPr>
        <w:t>Temple</w:t>
      </w:r>
      <w:r>
        <w:rPr>
          <w:rFonts w:ascii="Calibri"/>
          <w:color w:val="231F20"/>
          <w:spacing w:val="-23"/>
        </w:rPr>
        <w:t> </w:t>
      </w:r>
      <w:r>
        <w:rPr>
          <w:rFonts w:ascii="Calibri"/>
          <w:color w:val="231F20"/>
        </w:rPr>
        <w:t>Uni- versity</w:t>
      </w:r>
      <w:r>
        <w:rPr>
          <w:rFonts w:ascii="Calibri"/>
          <w:color w:val="231F20"/>
          <w:spacing w:val="-23"/>
        </w:rPr>
        <w:t> </w:t>
      </w:r>
      <w:r>
        <w:rPr>
          <w:rFonts w:ascii="Calibri"/>
          <w:color w:val="231F20"/>
        </w:rPr>
        <w:t>School</w:t>
      </w:r>
      <w:r>
        <w:rPr>
          <w:rFonts w:ascii="Calibri"/>
          <w:color w:val="231F20"/>
          <w:spacing w:val="-23"/>
        </w:rPr>
        <w:t> </w:t>
      </w:r>
      <w:r>
        <w:rPr>
          <w:rFonts w:ascii="Calibri"/>
          <w:color w:val="231F20"/>
        </w:rPr>
        <w:t>of</w:t>
      </w:r>
      <w:r>
        <w:rPr>
          <w:rFonts w:ascii="Calibri"/>
          <w:color w:val="231F20"/>
          <w:spacing w:val="-23"/>
        </w:rPr>
        <w:t> </w:t>
      </w:r>
      <w:r>
        <w:rPr>
          <w:rFonts w:ascii="Calibri"/>
          <w:color w:val="231F20"/>
        </w:rPr>
        <w:t>Podiatric</w:t>
      </w:r>
      <w:r>
        <w:rPr>
          <w:rFonts w:ascii="Calibri"/>
          <w:color w:val="231F20"/>
          <w:spacing w:val="-23"/>
        </w:rPr>
        <w:t> </w:t>
      </w:r>
      <w:r>
        <w:rPr>
          <w:rFonts w:ascii="Calibri"/>
          <w:color w:val="231F20"/>
        </w:rPr>
        <w:t>Medicine.</w:t>
      </w:r>
      <w:r>
        <w:rPr>
          <w:rFonts w:ascii="Calibri"/>
          <w:color w:val="231F20"/>
          <w:spacing w:val="-23"/>
        </w:rPr>
        <w:t> </w:t>
      </w:r>
      <w:r>
        <w:rPr>
          <w:rFonts w:ascii="Calibri"/>
          <w:color w:val="231F20"/>
        </w:rPr>
        <w:t>She</w:t>
      </w:r>
      <w:r>
        <w:rPr>
          <w:rFonts w:ascii="Calibri"/>
          <w:color w:val="231F20"/>
          <w:spacing w:val="-22"/>
        </w:rPr>
        <w:t> </w:t>
      </w:r>
      <w:r>
        <w:rPr>
          <w:rFonts w:ascii="Calibri"/>
          <w:color w:val="231F20"/>
        </w:rPr>
        <w:t>completed</w:t>
      </w:r>
      <w:r>
        <w:rPr>
          <w:rFonts w:ascii="Calibri"/>
          <w:color w:val="231F20"/>
          <w:spacing w:val="-23"/>
        </w:rPr>
        <w:t> </w:t>
      </w:r>
      <w:r>
        <w:rPr>
          <w:rFonts w:ascii="Calibri"/>
          <w:color w:val="231F20"/>
        </w:rPr>
        <w:t>a residency</w:t>
      </w:r>
      <w:r>
        <w:rPr>
          <w:rFonts w:ascii="Calibri"/>
          <w:color w:val="231F20"/>
          <w:spacing w:val="-21"/>
        </w:rPr>
        <w:t> </w:t>
      </w:r>
      <w:r>
        <w:rPr>
          <w:rFonts w:ascii="Calibri"/>
          <w:color w:val="231F20"/>
        </w:rPr>
        <w:t>at</w:t>
      </w:r>
      <w:r>
        <w:rPr>
          <w:rFonts w:ascii="Calibri"/>
          <w:color w:val="231F20"/>
          <w:spacing w:val="-20"/>
        </w:rPr>
        <w:t> </w:t>
      </w:r>
      <w:r>
        <w:rPr>
          <w:rFonts w:ascii="Calibri"/>
          <w:color w:val="231F20"/>
        </w:rPr>
        <w:t>Hoboken</w:t>
      </w:r>
      <w:r>
        <w:rPr>
          <w:rFonts w:ascii="Calibri"/>
          <w:color w:val="231F20"/>
          <w:spacing w:val="-21"/>
        </w:rPr>
        <w:t> </w:t>
      </w:r>
      <w:r>
        <w:rPr>
          <w:rFonts w:ascii="Calibri"/>
          <w:color w:val="231F20"/>
        </w:rPr>
        <w:t>University</w:t>
      </w:r>
      <w:r>
        <w:rPr>
          <w:rFonts w:ascii="Calibri"/>
          <w:color w:val="231F20"/>
          <w:spacing w:val="-20"/>
        </w:rPr>
        <w:t> </w:t>
      </w:r>
      <w:r>
        <w:rPr>
          <w:rFonts w:ascii="Calibri"/>
          <w:color w:val="231F20"/>
        </w:rPr>
        <w:t>Medical</w:t>
      </w:r>
      <w:r>
        <w:rPr>
          <w:rFonts w:ascii="Calibri"/>
          <w:color w:val="231F20"/>
          <w:spacing w:val="-21"/>
        </w:rPr>
        <w:t> </w:t>
      </w:r>
      <w:r>
        <w:rPr>
          <w:rFonts w:ascii="Calibri"/>
          <w:color w:val="231F20"/>
        </w:rPr>
        <w:t>Center</w:t>
      </w:r>
      <w:r>
        <w:rPr>
          <w:rFonts w:ascii="Calibri"/>
          <w:color w:val="231F20"/>
          <w:spacing w:val="-20"/>
        </w:rPr>
        <w:t> </w:t>
      </w:r>
      <w:r>
        <w:rPr>
          <w:rFonts w:ascii="Calibri"/>
          <w:color w:val="231F20"/>
          <w:spacing w:val="-2"/>
        </w:rPr>
        <w:t>and</w:t>
      </w:r>
    </w:p>
    <w:p>
      <w:pPr>
        <w:pStyle w:val="BodyText"/>
        <w:spacing w:line="278" w:lineRule="auto"/>
        <w:ind w:left="2363" w:right="124"/>
        <w:rPr>
          <w:rFonts w:ascii="Calibri"/>
        </w:rPr>
      </w:pPr>
      <w:r>
        <w:rPr>
          <w:rFonts w:ascii="Calibri"/>
          <w:color w:val="231F20"/>
        </w:rPr>
        <w:t>is</w:t>
      </w:r>
      <w:r>
        <w:rPr>
          <w:rFonts w:ascii="Calibri"/>
          <w:color w:val="231F20"/>
          <w:spacing w:val="-26"/>
        </w:rPr>
        <w:t> </w:t>
      </w:r>
      <w:r>
        <w:rPr>
          <w:rFonts w:ascii="Calibri"/>
          <w:color w:val="231F20"/>
        </w:rPr>
        <w:t>board-certified</w:t>
      </w:r>
      <w:r>
        <w:rPr>
          <w:rFonts w:ascii="Calibri"/>
          <w:color w:val="231F20"/>
          <w:spacing w:val="-26"/>
        </w:rPr>
        <w:t> </w:t>
      </w:r>
      <w:r>
        <w:rPr>
          <w:rFonts w:ascii="Calibri"/>
          <w:color w:val="231F20"/>
        </w:rPr>
        <w:t>in</w:t>
      </w:r>
      <w:r>
        <w:rPr>
          <w:rFonts w:ascii="Calibri"/>
          <w:color w:val="231F20"/>
          <w:spacing w:val="-26"/>
        </w:rPr>
        <w:t> </w:t>
      </w:r>
      <w:r>
        <w:rPr>
          <w:rFonts w:ascii="Calibri"/>
          <w:color w:val="231F20"/>
        </w:rPr>
        <w:t>podiatry.</w:t>
      </w:r>
      <w:r>
        <w:rPr>
          <w:rFonts w:ascii="Calibri"/>
          <w:color w:val="231F20"/>
          <w:spacing w:val="-26"/>
        </w:rPr>
        <w:t> </w:t>
      </w:r>
      <w:r>
        <w:rPr>
          <w:rFonts w:ascii="Calibri"/>
          <w:color w:val="231F20"/>
        </w:rPr>
        <w:t>She</w:t>
      </w:r>
      <w:r>
        <w:rPr>
          <w:rFonts w:ascii="Calibri"/>
          <w:color w:val="231F20"/>
          <w:spacing w:val="-26"/>
        </w:rPr>
        <w:t> </w:t>
      </w:r>
      <w:r>
        <w:rPr>
          <w:rFonts w:ascii="Calibri"/>
          <w:color w:val="231F20"/>
        </w:rPr>
        <w:t>speaks</w:t>
      </w:r>
      <w:r>
        <w:rPr>
          <w:rFonts w:ascii="Calibri"/>
          <w:color w:val="231F20"/>
          <w:spacing w:val="-26"/>
        </w:rPr>
        <w:t> </w:t>
      </w:r>
      <w:r>
        <w:rPr>
          <w:rFonts w:ascii="Calibri"/>
          <w:color w:val="231F20"/>
        </w:rPr>
        <w:t>English</w:t>
      </w:r>
      <w:r>
        <w:rPr>
          <w:rFonts w:ascii="Calibri"/>
          <w:color w:val="231F20"/>
          <w:spacing w:val="-26"/>
        </w:rPr>
        <w:t> </w:t>
      </w:r>
      <w:r>
        <w:rPr>
          <w:rFonts w:ascii="Calibri"/>
          <w:color w:val="231F20"/>
          <w:spacing w:val="-2"/>
        </w:rPr>
        <w:t>and </w:t>
      </w:r>
      <w:r>
        <w:rPr>
          <w:rFonts w:ascii="Calibri"/>
          <w:color w:val="231F20"/>
        </w:rPr>
        <w:t>Spanish.</w:t>
      </w:r>
    </w:p>
    <w:p>
      <w:pPr>
        <w:pStyle w:val="BodyText"/>
        <w:spacing w:line="278" w:lineRule="auto"/>
        <w:ind w:left="2363" w:right="423"/>
        <w:rPr>
          <w:rFonts w:ascii="Calibri"/>
        </w:rPr>
      </w:pPr>
      <w:r>
        <w:rPr>
          <w:rFonts w:ascii="Calibri"/>
          <w:b/>
          <w:color w:val="231F20"/>
          <w:w w:val="95"/>
        </w:rPr>
        <w:t>Clinical interests</w:t>
      </w:r>
      <w:r>
        <w:rPr>
          <w:rFonts w:ascii="Calibri"/>
          <w:color w:val="231F20"/>
          <w:w w:val="95"/>
        </w:rPr>
        <w:t>: Reconstructive foot and ankle surgery, sports medicine, fractures and sprains</w:t>
      </w:r>
    </w:p>
    <w:p>
      <w:pPr>
        <w:spacing w:line="240" w:lineRule="auto" w:before="9"/>
        <w:rPr>
          <w:sz w:val="25"/>
        </w:rPr>
      </w:pPr>
      <w:r>
        <w:rPr/>
        <w:br w:type="column"/>
      </w:r>
      <w:r>
        <w:rPr>
          <w:sz w:val="25"/>
        </w:rPr>
      </w:r>
    </w:p>
    <w:p>
      <w:pPr>
        <w:spacing w:before="0"/>
        <w:ind w:left="2010" w:right="0" w:firstLine="0"/>
        <w:jc w:val="left"/>
        <w:rPr>
          <w:sz w:val="18"/>
        </w:rPr>
      </w:pPr>
      <w:r>
        <w:rPr/>
        <w:pict>
          <v:group style="position:absolute;margin-left:308.799988pt;margin-top:-19.776464pt;width:272.2pt;height:13.9pt;mso-position-horizontal-relative:page;mso-position-vertical-relative:paragraph;z-index:15825408" coordorigin="6176,-396" coordsize="5444,278">
            <v:rect style="position:absolute;left:6176;top:-396;width:5444;height:13" filled="true" fillcolor="#aed3d7" stroked="false">
              <v:fill type="solid"/>
            </v:rect>
            <v:rect style="position:absolute;left:6191;top:-383;width:5414;height:260" filled="true" fillcolor="#d6ebec" stroked="false">
              <v:fill type="solid"/>
            </v:rect>
            <v:rect style="position:absolute;left:6191;top:-383;width:5414;height:260" filled="false" stroked="true" strokeweight=".5pt" strokecolor="#ffffff">
              <v:stroke dashstyle="solid"/>
            </v:rect>
            <v:shape style="position:absolute;left:6191;top:-383;width:5414;height:260" type="#_x0000_t202" filled="false" stroked="false">
              <v:textbox inset="0,0,0,0">
                <w:txbxContent>
                  <w:p>
                    <w:pPr>
                      <w:tabs>
                        <w:tab w:pos="5427" w:val="left" w:leader="none"/>
                      </w:tabs>
                      <w:spacing w:before="27"/>
                      <w:ind w:left="-16" w:right="-15" w:firstLine="0"/>
                      <w:jc w:val="left"/>
                      <w:rPr>
                        <w:b/>
                        <w:sz w:val="18"/>
                      </w:rPr>
                    </w:pPr>
                    <w:r>
                      <w:rPr>
                        <w:b/>
                        <w:color w:val="00527C"/>
                        <w:spacing w:val="17"/>
                        <w:w w:val="113"/>
                        <w:sz w:val="18"/>
                        <w:u w:val="single" w:color="AED3D7"/>
                      </w:rPr>
                      <w:t> </w:t>
                    </w:r>
                    <w:r>
                      <w:rPr>
                        <w:b/>
                        <w:color w:val="00527C"/>
                        <w:w w:val="110"/>
                        <w:sz w:val="18"/>
                        <w:u w:val="single" w:color="AED3D7"/>
                      </w:rPr>
                      <w:t>URGENT</w:t>
                    </w:r>
                    <w:r>
                      <w:rPr>
                        <w:b/>
                        <w:color w:val="00527C"/>
                        <w:spacing w:val="14"/>
                        <w:w w:val="110"/>
                        <w:sz w:val="18"/>
                        <w:u w:val="single" w:color="AED3D7"/>
                      </w:rPr>
                      <w:t> </w:t>
                    </w:r>
                    <w:r>
                      <w:rPr>
                        <w:b/>
                        <w:color w:val="00527C"/>
                        <w:w w:val="110"/>
                        <w:sz w:val="18"/>
                        <w:u w:val="single" w:color="AED3D7"/>
                      </w:rPr>
                      <w:t>CARE</w:t>
                    </w:r>
                    <w:r>
                      <w:rPr>
                        <w:b/>
                        <w:color w:val="00527C"/>
                        <w:sz w:val="18"/>
                        <w:u w:val="single" w:color="AED3D7"/>
                      </w:rPr>
                      <w:tab/>
                    </w:r>
                  </w:p>
                </w:txbxContent>
              </v:textbox>
              <w10:wrap type="none"/>
            </v:shape>
            <w10:wrap type="none"/>
          </v:group>
        </w:pict>
      </w:r>
      <w:r>
        <w:rPr>
          <w:color w:val="00527C"/>
          <w:w w:val="105"/>
          <w:sz w:val="18"/>
        </w:rPr>
        <w:t>Michelle Dalencour, MD</w:t>
      </w:r>
    </w:p>
    <w:p>
      <w:pPr>
        <w:pStyle w:val="BodyText"/>
        <w:spacing w:before="30"/>
        <w:ind w:left="2010"/>
        <w:rPr>
          <w:rFonts w:ascii="Calibri"/>
        </w:rPr>
      </w:pPr>
      <w:r>
        <w:rPr/>
        <w:pict>
          <v:group style="position:absolute;margin-left:312pt;margin-top:-9.078538pt;width:79.7pt;height:91.25pt;mso-position-horizontal-relative:page;mso-position-vertical-relative:paragraph;z-index:15835136" coordorigin="6240,-182" coordsize="1594,1825">
            <v:shape style="position:absolute;left:6245;top:-177;width:1584;height:1815" type="#_x0000_t75" stroked="false">
              <v:imagedata r:id="rId131" o:title=""/>
            </v:shape>
            <v:rect style="position:absolute;left:6245;top:-177;width:1584;height:1815" filled="false" stroked="true" strokeweight=".5pt" strokecolor="#d1d3d4">
              <v:stroke dashstyle="solid"/>
            </v:rect>
            <w10:wrap type="none"/>
          </v:group>
        </w:pict>
      </w:r>
      <w:r>
        <w:rPr>
          <w:rFonts w:ascii="Calibri"/>
          <w:color w:val="231F20"/>
        </w:rPr>
        <w:t>Emerson Urgent Care at Hudson</w:t>
      </w:r>
    </w:p>
    <w:p>
      <w:pPr>
        <w:pStyle w:val="BodyText"/>
        <w:spacing w:line="278" w:lineRule="auto" w:before="32"/>
        <w:ind w:left="2010" w:right="883"/>
        <w:rPr>
          <w:rFonts w:ascii="Calibri"/>
        </w:rPr>
      </w:pPr>
      <w:r>
        <w:rPr/>
        <w:pict>
          <v:line style="position:absolute;mso-position-horizontal-relative:page;mso-position-vertical-relative:paragraph;z-index:-17794048" from="399.980011pt,14.443262pt" to="580.952011pt,14.443262pt" stroked="true" strokeweight=".5pt" strokecolor="#d1d3d4">
            <v:stroke dashstyle="solid"/>
            <w10:wrap type="none"/>
          </v:line>
        </w:pict>
      </w:r>
      <w:r>
        <w:rPr>
          <w:rFonts w:ascii="Calibri"/>
          <w:color w:val="231F20"/>
        </w:rPr>
        <w:t>38 Highland Common East, Hudson Emerson Urgent Care at Littleton 830 Constitution Avenue, Littleton</w:t>
      </w:r>
    </w:p>
    <w:p>
      <w:pPr>
        <w:pStyle w:val="BodyText"/>
        <w:spacing w:line="205" w:lineRule="exact"/>
        <w:ind w:left="2010"/>
        <w:rPr>
          <w:rFonts w:ascii="Calibri"/>
        </w:rPr>
      </w:pPr>
      <w:r>
        <w:rPr>
          <w:rFonts w:ascii="Calibri"/>
          <w:color w:val="231F20"/>
        </w:rPr>
        <w:t>978-287-8990/emersonurgentcare.org</w:t>
      </w:r>
    </w:p>
    <w:p>
      <w:pPr>
        <w:pStyle w:val="BodyText"/>
        <w:spacing w:line="278" w:lineRule="auto" w:before="76"/>
        <w:ind w:left="2010" w:right="-2"/>
        <w:rPr>
          <w:rFonts w:ascii="Calibri"/>
        </w:rPr>
      </w:pPr>
      <w:r>
        <w:rPr/>
        <w:pict>
          <v:line style="position:absolute;mso-position-horizontal-relative:page;mso-position-vertical-relative:paragraph;z-index:15833088" from="399.980011pt,2.483258pt" to="580.952011pt,2.483258pt" stroked="true" strokeweight=".5pt" strokecolor="#d1d3d4">
            <v:stroke dashstyle="solid"/>
            <w10:wrap type="none"/>
          </v:line>
        </w:pict>
      </w:r>
      <w:r>
        <w:rPr>
          <w:rFonts w:ascii="Calibri"/>
          <w:color w:val="231F20"/>
        </w:rPr>
        <w:t>Dr. Dalencour received her medical degree from University of Massachusetts Medical School </w:t>
      </w:r>
      <w:r>
        <w:rPr>
          <w:rFonts w:ascii="Calibri"/>
          <w:color w:val="231F20"/>
          <w:spacing w:val="-2"/>
        </w:rPr>
        <w:t>and </w:t>
      </w:r>
      <w:r>
        <w:rPr>
          <w:rFonts w:ascii="Calibri"/>
          <w:color w:val="231F20"/>
          <w:w w:val="95"/>
        </w:rPr>
        <w:t>completed a residency in family and social</w:t>
      </w:r>
      <w:r>
        <w:rPr>
          <w:rFonts w:ascii="Calibri"/>
          <w:color w:val="231F20"/>
          <w:spacing w:val="-25"/>
          <w:w w:val="95"/>
        </w:rPr>
        <w:t> </w:t>
      </w:r>
      <w:r>
        <w:rPr>
          <w:rFonts w:ascii="Calibri"/>
          <w:color w:val="231F20"/>
          <w:w w:val="95"/>
        </w:rPr>
        <w:t>medicine at</w:t>
      </w:r>
      <w:r>
        <w:rPr>
          <w:rFonts w:ascii="Calibri"/>
          <w:color w:val="231F20"/>
          <w:spacing w:val="-12"/>
          <w:w w:val="95"/>
        </w:rPr>
        <w:t> </w:t>
      </w:r>
      <w:r>
        <w:rPr>
          <w:rFonts w:ascii="Calibri"/>
          <w:color w:val="231F20"/>
          <w:w w:val="95"/>
        </w:rPr>
        <w:t>Montefiore</w:t>
      </w:r>
      <w:r>
        <w:rPr>
          <w:rFonts w:ascii="Calibri"/>
          <w:color w:val="231F20"/>
          <w:spacing w:val="-11"/>
          <w:w w:val="95"/>
        </w:rPr>
        <w:t> </w:t>
      </w:r>
      <w:r>
        <w:rPr>
          <w:rFonts w:ascii="Calibri"/>
          <w:color w:val="231F20"/>
          <w:w w:val="95"/>
        </w:rPr>
        <w:t>Medical</w:t>
      </w:r>
      <w:r>
        <w:rPr>
          <w:rFonts w:ascii="Calibri"/>
          <w:color w:val="231F20"/>
          <w:spacing w:val="-12"/>
          <w:w w:val="95"/>
        </w:rPr>
        <w:t> </w:t>
      </w:r>
      <w:r>
        <w:rPr>
          <w:rFonts w:ascii="Calibri"/>
          <w:color w:val="231F20"/>
          <w:w w:val="95"/>
        </w:rPr>
        <w:t>Center.</w:t>
      </w:r>
      <w:r>
        <w:rPr>
          <w:rFonts w:ascii="Calibri"/>
          <w:color w:val="231F20"/>
          <w:spacing w:val="-11"/>
          <w:w w:val="95"/>
        </w:rPr>
        <w:t> </w:t>
      </w:r>
      <w:r>
        <w:rPr>
          <w:rFonts w:ascii="Calibri"/>
          <w:color w:val="231F20"/>
          <w:w w:val="95"/>
        </w:rPr>
        <w:t>She</w:t>
      </w:r>
      <w:r>
        <w:rPr>
          <w:rFonts w:ascii="Calibri"/>
          <w:color w:val="231F20"/>
          <w:spacing w:val="-12"/>
          <w:w w:val="95"/>
        </w:rPr>
        <w:t> </w:t>
      </w:r>
      <w:r>
        <w:rPr>
          <w:rFonts w:ascii="Calibri"/>
          <w:color w:val="231F20"/>
          <w:w w:val="95"/>
        </w:rPr>
        <w:t>is</w:t>
      </w:r>
      <w:r>
        <w:rPr>
          <w:rFonts w:ascii="Calibri"/>
          <w:color w:val="231F20"/>
          <w:spacing w:val="-11"/>
          <w:w w:val="95"/>
        </w:rPr>
        <w:t> </w:t>
      </w:r>
      <w:r>
        <w:rPr>
          <w:rFonts w:ascii="Calibri"/>
          <w:color w:val="231F20"/>
          <w:w w:val="95"/>
        </w:rPr>
        <w:t>board-certified </w:t>
      </w:r>
      <w:r>
        <w:rPr>
          <w:rFonts w:ascii="Calibri"/>
          <w:color w:val="231F20"/>
        </w:rPr>
        <w:t>in</w:t>
      </w:r>
      <w:r>
        <w:rPr>
          <w:rFonts w:ascii="Calibri"/>
          <w:color w:val="231F20"/>
          <w:spacing w:val="-18"/>
        </w:rPr>
        <w:t> </w:t>
      </w:r>
      <w:r>
        <w:rPr>
          <w:rFonts w:ascii="Calibri"/>
          <w:color w:val="231F20"/>
        </w:rPr>
        <w:t>family</w:t>
      </w:r>
      <w:r>
        <w:rPr>
          <w:rFonts w:ascii="Calibri"/>
          <w:color w:val="231F20"/>
          <w:spacing w:val="-17"/>
        </w:rPr>
        <w:t> </w:t>
      </w:r>
      <w:r>
        <w:rPr>
          <w:rFonts w:ascii="Calibri"/>
          <w:color w:val="231F20"/>
        </w:rPr>
        <w:t>medicine</w:t>
      </w:r>
      <w:r>
        <w:rPr>
          <w:rFonts w:ascii="Calibri"/>
          <w:color w:val="231F20"/>
          <w:spacing w:val="-18"/>
        </w:rPr>
        <w:t> </w:t>
      </w:r>
      <w:r>
        <w:rPr>
          <w:rFonts w:ascii="Calibri"/>
          <w:color w:val="231F20"/>
        </w:rPr>
        <w:t>and</w:t>
      </w:r>
      <w:r>
        <w:rPr>
          <w:rFonts w:ascii="Calibri"/>
          <w:color w:val="231F20"/>
          <w:spacing w:val="-17"/>
        </w:rPr>
        <w:t> </w:t>
      </w:r>
      <w:r>
        <w:rPr>
          <w:rFonts w:ascii="Calibri"/>
          <w:color w:val="231F20"/>
        </w:rPr>
        <w:t>fluent</w:t>
      </w:r>
      <w:r>
        <w:rPr>
          <w:rFonts w:ascii="Calibri"/>
          <w:color w:val="231F20"/>
          <w:spacing w:val="-18"/>
        </w:rPr>
        <w:t> </w:t>
      </w:r>
      <w:r>
        <w:rPr>
          <w:rFonts w:ascii="Calibri"/>
          <w:color w:val="231F20"/>
        </w:rPr>
        <w:t>in</w:t>
      </w:r>
      <w:r>
        <w:rPr>
          <w:rFonts w:ascii="Calibri"/>
          <w:color w:val="231F20"/>
          <w:spacing w:val="-17"/>
        </w:rPr>
        <w:t> </w:t>
      </w:r>
      <w:r>
        <w:rPr>
          <w:rFonts w:ascii="Calibri"/>
          <w:color w:val="231F20"/>
        </w:rPr>
        <w:t>Haitian</w:t>
      </w:r>
      <w:r>
        <w:rPr>
          <w:rFonts w:ascii="Calibri"/>
          <w:color w:val="231F20"/>
          <w:spacing w:val="-18"/>
        </w:rPr>
        <w:t> </w:t>
      </w:r>
      <w:r>
        <w:rPr>
          <w:rFonts w:ascii="Calibri"/>
          <w:color w:val="231F20"/>
        </w:rPr>
        <w:t>Creole</w:t>
      </w:r>
      <w:r>
        <w:rPr>
          <w:rFonts w:ascii="Calibri"/>
          <w:color w:val="231F20"/>
          <w:spacing w:val="-17"/>
        </w:rPr>
        <w:t> </w:t>
      </w:r>
      <w:r>
        <w:rPr>
          <w:rFonts w:ascii="Calibri"/>
          <w:color w:val="231F20"/>
          <w:spacing w:val="-2"/>
        </w:rPr>
        <w:t>and </w:t>
      </w:r>
      <w:r>
        <w:rPr>
          <w:rFonts w:ascii="Calibri"/>
          <w:color w:val="231F20"/>
        </w:rPr>
        <w:t>medical</w:t>
      </w:r>
      <w:r>
        <w:rPr>
          <w:rFonts w:ascii="Calibri"/>
          <w:color w:val="231F20"/>
          <w:spacing w:val="-3"/>
        </w:rPr>
        <w:t> </w:t>
      </w:r>
      <w:r>
        <w:rPr>
          <w:rFonts w:ascii="Calibri"/>
          <w:color w:val="231F20"/>
        </w:rPr>
        <w:t>Spanish.</w:t>
      </w:r>
    </w:p>
    <w:p>
      <w:pPr>
        <w:spacing w:line="240" w:lineRule="auto" w:before="0"/>
        <w:rPr>
          <w:sz w:val="16"/>
        </w:rPr>
      </w:pPr>
      <w:r>
        <w:rPr/>
        <w:br w:type="column"/>
      </w:r>
      <w:r>
        <w:rPr>
          <w:sz w:val="16"/>
        </w:rPr>
      </w: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line="240" w:lineRule="auto" w:before="0"/>
        <w:rPr>
          <w:sz w:val="16"/>
        </w:rPr>
      </w:pPr>
    </w:p>
    <w:p>
      <w:pPr>
        <w:spacing w:before="115"/>
        <w:ind w:left="80" w:right="0" w:firstLine="0"/>
        <w:jc w:val="left"/>
        <w:rPr>
          <w:b/>
          <w:sz w:val="15"/>
        </w:rPr>
      </w:pPr>
      <w:r>
        <w:rPr/>
        <w:pict>
          <v:shape style="position:absolute;margin-left:577.677124pt;margin-top:6.418613pt;width:6.15pt;height:8.5pt;mso-position-horizontal-relative:page;mso-position-vertical-relative:paragraph;z-index:-17801728" type="#_x0000_t202" filled="false" stroked="false">
            <v:textbox inset="0,0,0,0">
              <w:txbxContent>
                <w:p>
                  <w:pPr>
                    <w:spacing w:line="169" w:lineRule="exact" w:before="0"/>
                    <w:ind w:left="0" w:right="0" w:firstLine="0"/>
                    <w:jc w:val="left"/>
                    <w:rPr>
                      <w:b/>
                      <w:sz w:val="15"/>
                    </w:rPr>
                  </w:pPr>
                  <w:r>
                    <w:rPr>
                      <w:b/>
                      <w:color w:val="FFFFFF"/>
                      <w:w w:val="80"/>
                      <w:sz w:val="15"/>
                    </w:rPr>
                    <w:t>1</w:t>
                  </w:r>
                  <w:r>
                    <w:rPr>
                      <w:b/>
                      <w:color w:val="FFFFFF"/>
                      <w:spacing w:val="-123"/>
                      <w:w w:val="80"/>
                      <w:sz w:val="15"/>
                    </w:rPr>
                    <w:t>3</w:t>
                  </w:r>
                  <w:r>
                    <w:rPr>
                      <w:b/>
                      <w:color w:val="FFFFFF"/>
                      <w:w w:val="80"/>
                      <w:sz w:val="15"/>
                    </w:rPr>
                    <w:t>1</w:t>
                  </w:r>
                  <w:r>
                    <w:rPr>
                      <w:b/>
                      <w:color w:val="FFFFFF"/>
                      <w:spacing w:val="-123"/>
                      <w:w w:val="80"/>
                      <w:sz w:val="15"/>
                    </w:rPr>
                    <w:t>3</w:t>
                  </w:r>
                  <w:r>
                    <w:rPr>
                      <w:b/>
                      <w:color w:val="FFFFFF"/>
                      <w:w w:val="80"/>
                      <w:sz w:val="15"/>
                    </w:rPr>
                    <w:t>13</w:t>
                  </w:r>
                </w:p>
              </w:txbxContent>
            </v:textbox>
            <w10:wrap type="none"/>
          </v:shape>
        </w:pict>
      </w:r>
      <w:r>
        <w:rPr>
          <w:b/>
          <w:color w:val="FFFFFF"/>
          <w:w w:val="110"/>
          <w:sz w:val="15"/>
          <w:shd w:fill="3397B9" w:color="auto" w:val="clear"/>
        </w:rPr>
        <w:t> </w:t>
      </w:r>
      <w:r>
        <w:rPr>
          <w:b/>
          <w:color w:val="FFFFFF"/>
          <w:w w:val="90"/>
          <w:sz w:val="15"/>
          <w:shd w:fill="3397B9" w:color="auto" w:val="clear"/>
        </w:rPr>
        <w:t>13</w:t>
      </w:r>
    </w:p>
    <w:p>
      <w:pPr>
        <w:spacing w:after="0"/>
        <w:jc w:val="left"/>
        <w:rPr>
          <w:sz w:val="15"/>
        </w:rPr>
        <w:sectPr>
          <w:type w:val="continuous"/>
          <w:pgSz w:w="12240" w:h="15840"/>
          <w:pgMar w:top="1280" w:bottom="280" w:left="0" w:right="0"/>
          <w:cols w:num="3" w:equalWidth="0">
            <w:col w:w="5949" w:space="40"/>
            <w:col w:w="5411" w:space="39"/>
            <w:col w:w="801"/>
          </w:cols>
        </w:sect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before="273"/>
        <w:ind w:left="737" w:right="0" w:firstLine="0"/>
        <w:jc w:val="left"/>
        <w:rPr>
          <w:rFonts w:ascii="Times New Roman"/>
          <w:sz w:val="68"/>
        </w:rPr>
      </w:pPr>
      <w:r>
        <w:rPr>
          <w:rFonts w:ascii="Times New Roman"/>
          <w:color w:val="283A97"/>
          <w:w w:val="110"/>
          <w:sz w:val="68"/>
        </w:rPr>
        <w:t>News from Emerson</w:t>
      </w:r>
    </w:p>
    <w:p>
      <w:pPr>
        <w:pStyle w:val="BodyText"/>
        <w:spacing w:before="7"/>
        <w:rPr>
          <w:sz w:val="26"/>
        </w:rPr>
      </w:pPr>
    </w:p>
    <w:p>
      <w:pPr>
        <w:spacing w:after="0"/>
        <w:rPr>
          <w:sz w:val="26"/>
        </w:rPr>
        <w:sectPr>
          <w:headerReference w:type="default" r:id="rId132"/>
          <w:pgSz w:w="12240" w:h="15840"/>
          <w:pgMar w:header="0" w:footer="0" w:top="720" w:bottom="280" w:left="0" w:right="0"/>
        </w:sectPr>
      </w:pPr>
    </w:p>
    <w:p>
      <w:pPr>
        <w:spacing w:before="89"/>
        <w:ind w:left="720" w:right="0" w:firstLine="0"/>
        <w:jc w:val="left"/>
        <w:rPr>
          <w:b/>
          <w:sz w:val="20"/>
        </w:rPr>
      </w:pPr>
      <w:r>
        <w:rPr>
          <w:b/>
          <w:color w:val="00527C"/>
          <w:sz w:val="20"/>
        </w:rPr>
        <w:t>Sports Medicine and Performance Division opens in Concord</w:t>
      </w:r>
    </w:p>
    <w:p>
      <w:pPr>
        <w:spacing w:line="240" w:lineRule="auto" w:before="5"/>
        <w:rPr>
          <w:b/>
          <w:sz w:val="18"/>
        </w:rPr>
      </w:pPr>
    </w:p>
    <w:p>
      <w:pPr>
        <w:pStyle w:val="BodyText"/>
        <w:spacing w:line="319" w:lineRule="auto"/>
        <w:ind w:left="720" w:right="-3"/>
      </w:pPr>
      <w:r>
        <w:rPr>
          <w:color w:val="231F20"/>
          <w:w w:val="115"/>
        </w:rPr>
        <w:t>The Clough Family Center for Rehabilitative and Sports Therapies keeps</w:t>
      </w:r>
      <w:r>
        <w:rPr>
          <w:color w:val="231F20"/>
          <w:spacing w:val="-19"/>
          <w:w w:val="115"/>
        </w:rPr>
        <w:t> </w:t>
      </w:r>
      <w:r>
        <w:rPr>
          <w:color w:val="231F20"/>
          <w:w w:val="115"/>
        </w:rPr>
        <w:t>growing—now,</w:t>
      </w:r>
      <w:r>
        <w:rPr>
          <w:color w:val="231F20"/>
          <w:spacing w:val="-19"/>
          <w:w w:val="115"/>
        </w:rPr>
        <w:t> </w:t>
      </w:r>
      <w:r>
        <w:rPr>
          <w:color w:val="231F20"/>
          <w:w w:val="115"/>
        </w:rPr>
        <w:t>with</w:t>
      </w:r>
      <w:r>
        <w:rPr>
          <w:color w:val="231F20"/>
          <w:spacing w:val="-19"/>
          <w:w w:val="115"/>
        </w:rPr>
        <w:t> </w:t>
      </w:r>
      <w:r>
        <w:rPr>
          <w:color w:val="231F20"/>
          <w:w w:val="115"/>
        </w:rPr>
        <w:t>a</w:t>
      </w:r>
      <w:r>
        <w:rPr>
          <w:color w:val="231F20"/>
          <w:spacing w:val="-19"/>
          <w:w w:val="115"/>
        </w:rPr>
        <w:t> </w:t>
      </w:r>
      <w:r>
        <w:rPr>
          <w:color w:val="231F20"/>
          <w:w w:val="115"/>
        </w:rPr>
        <w:t>new</w:t>
      </w:r>
      <w:r>
        <w:rPr>
          <w:color w:val="231F20"/>
          <w:spacing w:val="-19"/>
          <w:w w:val="115"/>
        </w:rPr>
        <w:t> </w:t>
      </w:r>
      <w:r>
        <w:rPr>
          <w:color w:val="231F20"/>
          <w:w w:val="115"/>
        </w:rPr>
        <w:t>Sports</w:t>
      </w:r>
      <w:r>
        <w:rPr>
          <w:color w:val="231F20"/>
          <w:spacing w:val="-19"/>
          <w:w w:val="115"/>
        </w:rPr>
        <w:t> </w:t>
      </w:r>
      <w:r>
        <w:rPr>
          <w:color w:val="231F20"/>
          <w:w w:val="115"/>
        </w:rPr>
        <w:t>Medicine</w:t>
      </w:r>
      <w:r>
        <w:rPr>
          <w:color w:val="231F20"/>
          <w:spacing w:val="-18"/>
          <w:w w:val="115"/>
        </w:rPr>
        <w:t> </w:t>
      </w:r>
      <w:r>
        <w:rPr>
          <w:color w:val="231F20"/>
          <w:w w:val="115"/>
        </w:rPr>
        <w:t>and</w:t>
      </w:r>
      <w:r>
        <w:rPr>
          <w:color w:val="231F20"/>
          <w:spacing w:val="-19"/>
          <w:w w:val="115"/>
        </w:rPr>
        <w:t> </w:t>
      </w:r>
      <w:r>
        <w:rPr>
          <w:color w:val="231F20"/>
          <w:w w:val="115"/>
        </w:rPr>
        <w:t>Performance Division, located at 310 Baker Avenue in Concord. The physical therapists and athletic trainers treat athletes of all levels in innova- tive ways, including working with groups and teams to achieve the best results. The beautiful new space features the latest equipment for</w:t>
      </w:r>
      <w:r>
        <w:rPr>
          <w:color w:val="231F20"/>
          <w:spacing w:val="-22"/>
          <w:w w:val="115"/>
        </w:rPr>
        <w:t> </w:t>
      </w:r>
      <w:r>
        <w:rPr>
          <w:color w:val="231F20"/>
          <w:w w:val="115"/>
        </w:rPr>
        <w:t>performance</w:t>
      </w:r>
      <w:r>
        <w:rPr>
          <w:color w:val="231F20"/>
          <w:spacing w:val="-22"/>
          <w:w w:val="115"/>
        </w:rPr>
        <w:t> </w:t>
      </w:r>
      <w:r>
        <w:rPr>
          <w:color w:val="231F20"/>
          <w:w w:val="115"/>
        </w:rPr>
        <w:t>training:</w:t>
      </w:r>
      <w:r>
        <w:rPr>
          <w:color w:val="231F20"/>
          <w:spacing w:val="-21"/>
          <w:w w:val="115"/>
        </w:rPr>
        <w:t> </w:t>
      </w:r>
      <w:r>
        <w:rPr>
          <w:color w:val="231F20"/>
          <w:w w:val="115"/>
        </w:rPr>
        <w:t>squat</w:t>
      </w:r>
      <w:r>
        <w:rPr>
          <w:color w:val="231F20"/>
          <w:spacing w:val="-22"/>
          <w:w w:val="115"/>
        </w:rPr>
        <w:t> </w:t>
      </w:r>
      <w:r>
        <w:rPr>
          <w:color w:val="231F20"/>
          <w:w w:val="115"/>
        </w:rPr>
        <w:t>racks,</w:t>
      </w:r>
      <w:r>
        <w:rPr>
          <w:color w:val="231F20"/>
          <w:spacing w:val="-21"/>
          <w:w w:val="115"/>
        </w:rPr>
        <w:t> </w:t>
      </w:r>
      <w:r>
        <w:rPr>
          <w:color w:val="231F20"/>
          <w:w w:val="115"/>
        </w:rPr>
        <w:t>TRX,</w:t>
      </w:r>
      <w:r>
        <w:rPr>
          <w:color w:val="231F20"/>
          <w:spacing w:val="-22"/>
          <w:w w:val="115"/>
        </w:rPr>
        <w:t> </w:t>
      </w:r>
      <w:r>
        <w:rPr>
          <w:color w:val="231F20"/>
          <w:w w:val="115"/>
        </w:rPr>
        <w:t>rowing</w:t>
      </w:r>
      <w:r>
        <w:rPr>
          <w:color w:val="231F20"/>
          <w:spacing w:val="-21"/>
          <w:w w:val="115"/>
        </w:rPr>
        <w:t> </w:t>
      </w:r>
      <w:r>
        <w:rPr>
          <w:color w:val="231F20"/>
          <w:w w:val="115"/>
        </w:rPr>
        <w:t>machines</w:t>
      </w:r>
      <w:r>
        <w:rPr>
          <w:color w:val="231F20"/>
          <w:spacing w:val="-22"/>
          <w:w w:val="115"/>
        </w:rPr>
        <w:t> </w:t>
      </w:r>
      <w:r>
        <w:rPr>
          <w:color w:val="231F20"/>
          <w:w w:val="115"/>
        </w:rPr>
        <w:t>and</w:t>
      </w:r>
      <w:r>
        <w:rPr>
          <w:color w:val="231F20"/>
          <w:spacing w:val="-21"/>
          <w:w w:val="115"/>
        </w:rPr>
        <w:t> </w:t>
      </w:r>
      <w:r>
        <w:rPr>
          <w:color w:val="231F20"/>
          <w:w w:val="115"/>
        </w:rPr>
        <w:t>the Vasper</w:t>
      </w:r>
      <w:r>
        <w:rPr>
          <w:color w:val="231F20"/>
          <w:spacing w:val="-18"/>
          <w:w w:val="115"/>
        </w:rPr>
        <w:t> </w:t>
      </w:r>
      <w:r>
        <w:rPr>
          <w:color w:val="231F20"/>
          <w:w w:val="115"/>
        </w:rPr>
        <w:t>cooling</w:t>
      </w:r>
      <w:r>
        <w:rPr>
          <w:color w:val="231F20"/>
          <w:spacing w:val="-18"/>
          <w:w w:val="115"/>
        </w:rPr>
        <w:t> </w:t>
      </w:r>
      <w:r>
        <w:rPr>
          <w:color w:val="231F20"/>
          <w:w w:val="115"/>
        </w:rPr>
        <w:t>recumbent</w:t>
      </w:r>
      <w:r>
        <w:rPr>
          <w:color w:val="231F20"/>
          <w:spacing w:val="-17"/>
          <w:w w:val="115"/>
        </w:rPr>
        <w:t> </w:t>
      </w:r>
      <w:r>
        <w:rPr>
          <w:color w:val="231F20"/>
          <w:w w:val="115"/>
        </w:rPr>
        <w:t>bike</w:t>
      </w:r>
      <w:r>
        <w:rPr>
          <w:color w:val="231F20"/>
          <w:spacing w:val="-18"/>
          <w:w w:val="115"/>
        </w:rPr>
        <w:t> </w:t>
      </w:r>
      <w:r>
        <w:rPr>
          <w:color w:val="231F20"/>
          <w:w w:val="115"/>
        </w:rPr>
        <w:t>for</w:t>
      </w:r>
      <w:r>
        <w:rPr>
          <w:color w:val="231F20"/>
          <w:spacing w:val="-18"/>
          <w:w w:val="115"/>
        </w:rPr>
        <w:t> </w:t>
      </w:r>
      <w:r>
        <w:rPr>
          <w:color w:val="231F20"/>
          <w:w w:val="115"/>
        </w:rPr>
        <w:t>optimized</w:t>
      </w:r>
      <w:r>
        <w:rPr>
          <w:color w:val="231F20"/>
          <w:spacing w:val="-17"/>
          <w:w w:val="115"/>
        </w:rPr>
        <w:t> </w:t>
      </w:r>
      <w:r>
        <w:rPr>
          <w:color w:val="231F20"/>
          <w:w w:val="115"/>
        </w:rPr>
        <w:t>training</w:t>
      </w:r>
      <w:r>
        <w:rPr>
          <w:color w:val="231F20"/>
          <w:spacing w:val="-18"/>
          <w:w w:val="115"/>
        </w:rPr>
        <w:t> </w:t>
      </w:r>
      <w:r>
        <w:rPr>
          <w:color w:val="231F20"/>
          <w:w w:val="115"/>
        </w:rPr>
        <w:t>and</w:t>
      </w:r>
      <w:r>
        <w:rPr>
          <w:color w:val="231F20"/>
          <w:spacing w:val="-17"/>
          <w:w w:val="115"/>
        </w:rPr>
        <w:t> </w:t>
      </w:r>
      <w:r>
        <w:rPr>
          <w:color w:val="231F20"/>
          <w:w w:val="115"/>
        </w:rPr>
        <w:t>recovery. Learn more at</w:t>
      </w:r>
      <w:r>
        <w:rPr>
          <w:color w:val="231F20"/>
          <w:spacing w:val="-16"/>
          <w:w w:val="115"/>
        </w:rPr>
        <w:t> </w:t>
      </w:r>
      <w:r>
        <w:rPr>
          <w:color w:val="231F20"/>
          <w:w w:val="115"/>
        </w:rPr>
        <w:t>emersonhospital.org/rehab.</w:t>
      </w:r>
    </w:p>
    <w:p>
      <w:pPr>
        <w:spacing w:before="146"/>
        <w:ind w:left="720" w:right="0" w:firstLine="0"/>
        <w:jc w:val="left"/>
        <w:rPr>
          <w:b/>
          <w:sz w:val="20"/>
        </w:rPr>
      </w:pPr>
      <w:r>
        <w:rPr>
          <w:b/>
          <w:color w:val="00527C"/>
          <w:sz w:val="20"/>
        </w:rPr>
        <w:t>A new therapy dog has joined the team</w:t>
      </w:r>
    </w:p>
    <w:p>
      <w:pPr>
        <w:spacing w:line="240" w:lineRule="auto" w:before="6"/>
        <w:rPr>
          <w:b/>
          <w:sz w:val="18"/>
        </w:rPr>
      </w:pPr>
    </w:p>
    <w:p>
      <w:pPr>
        <w:pStyle w:val="BodyText"/>
        <w:spacing w:line="319" w:lineRule="auto"/>
        <w:ind w:left="720" w:right="100"/>
      </w:pPr>
      <w:r>
        <w:rPr>
          <w:color w:val="231F20"/>
          <w:w w:val="110"/>
        </w:rPr>
        <w:t>If you see a two-year-old chocolate lab in the halls of Emerson, say hello to Bayou, the newest member of the hospital’s pet therapy team. Bayou is owned and trained by Kate Stout, an Emerson</w:t>
      </w:r>
    </w:p>
    <w:p>
      <w:pPr>
        <w:pStyle w:val="BodyText"/>
        <w:spacing w:line="319" w:lineRule="auto" w:before="105"/>
        <w:ind w:left="207" w:right="884"/>
      </w:pPr>
      <w:r>
        <w:rPr/>
        <w:br w:type="column"/>
      </w:r>
      <w:r>
        <w:rPr>
          <w:color w:val="231F20"/>
          <w:w w:val="115"/>
        </w:rPr>
        <w:t>volunteer</w:t>
      </w:r>
      <w:r>
        <w:rPr>
          <w:color w:val="231F20"/>
          <w:spacing w:val="-12"/>
          <w:w w:val="115"/>
        </w:rPr>
        <w:t> </w:t>
      </w:r>
      <w:r>
        <w:rPr>
          <w:color w:val="231F20"/>
          <w:w w:val="115"/>
        </w:rPr>
        <w:t>who</w:t>
      </w:r>
      <w:r>
        <w:rPr>
          <w:color w:val="231F20"/>
          <w:spacing w:val="-11"/>
          <w:w w:val="115"/>
        </w:rPr>
        <w:t> </w:t>
      </w:r>
      <w:r>
        <w:rPr>
          <w:color w:val="231F20"/>
          <w:w w:val="115"/>
        </w:rPr>
        <w:t>is</w:t>
      </w:r>
      <w:r>
        <w:rPr>
          <w:color w:val="231F20"/>
          <w:spacing w:val="-12"/>
          <w:w w:val="115"/>
        </w:rPr>
        <w:t> </w:t>
      </w:r>
      <w:r>
        <w:rPr>
          <w:color w:val="231F20"/>
          <w:w w:val="115"/>
        </w:rPr>
        <w:t>certified</w:t>
      </w:r>
      <w:r>
        <w:rPr>
          <w:color w:val="231F20"/>
          <w:spacing w:val="-11"/>
          <w:w w:val="115"/>
        </w:rPr>
        <w:t> </w:t>
      </w:r>
      <w:r>
        <w:rPr>
          <w:color w:val="231F20"/>
          <w:w w:val="115"/>
        </w:rPr>
        <w:t>by</w:t>
      </w:r>
      <w:r>
        <w:rPr>
          <w:color w:val="231F20"/>
          <w:spacing w:val="-12"/>
          <w:w w:val="115"/>
        </w:rPr>
        <w:t> </w:t>
      </w:r>
      <w:r>
        <w:rPr>
          <w:color w:val="231F20"/>
          <w:w w:val="115"/>
        </w:rPr>
        <w:t>the</w:t>
      </w:r>
      <w:r>
        <w:rPr>
          <w:color w:val="231F20"/>
          <w:spacing w:val="-11"/>
          <w:w w:val="115"/>
        </w:rPr>
        <w:t> </w:t>
      </w:r>
      <w:r>
        <w:rPr>
          <w:color w:val="231F20"/>
          <w:w w:val="115"/>
        </w:rPr>
        <w:t>Pets</w:t>
      </w:r>
      <w:r>
        <w:rPr>
          <w:color w:val="231F20"/>
          <w:spacing w:val="-11"/>
          <w:w w:val="115"/>
        </w:rPr>
        <w:t> </w:t>
      </w:r>
      <w:r>
        <w:rPr>
          <w:color w:val="231F20"/>
          <w:w w:val="115"/>
        </w:rPr>
        <w:t>and</w:t>
      </w:r>
      <w:r>
        <w:rPr>
          <w:color w:val="231F20"/>
          <w:spacing w:val="-12"/>
          <w:w w:val="115"/>
        </w:rPr>
        <w:t> </w:t>
      </w:r>
      <w:r>
        <w:rPr>
          <w:color w:val="231F20"/>
          <w:w w:val="115"/>
        </w:rPr>
        <w:t>People</w:t>
      </w:r>
      <w:r>
        <w:rPr>
          <w:color w:val="231F20"/>
          <w:spacing w:val="-11"/>
          <w:w w:val="115"/>
        </w:rPr>
        <w:t> </w:t>
      </w:r>
      <w:r>
        <w:rPr>
          <w:color w:val="231F20"/>
          <w:w w:val="115"/>
        </w:rPr>
        <w:t>Foundation</w:t>
      </w:r>
      <w:r>
        <w:rPr>
          <w:color w:val="231F20"/>
          <w:spacing w:val="-12"/>
          <w:w w:val="115"/>
        </w:rPr>
        <w:t> </w:t>
      </w:r>
      <w:r>
        <w:rPr>
          <w:color w:val="231F20"/>
          <w:w w:val="115"/>
        </w:rPr>
        <w:t>in Acton.</w:t>
      </w:r>
      <w:r>
        <w:rPr>
          <w:color w:val="231F20"/>
          <w:spacing w:val="-12"/>
          <w:w w:val="115"/>
        </w:rPr>
        <w:t> </w:t>
      </w:r>
      <w:r>
        <w:rPr>
          <w:color w:val="231F20"/>
          <w:w w:val="115"/>
        </w:rPr>
        <w:t>Kate</w:t>
      </w:r>
      <w:r>
        <w:rPr>
          <w:color w:val="231F20"/>
          <w:spacing w:val="-11"/>
          <w:w w:val="115"/>
        </w:rPr>
        <w:t> </w:t>
      </w:r>
      <w:r>
        <w:rPr>
          <w:color w:val="231F20"/>
          <w:w w:val="115"/>
        </w:rPr>
        <w:t>and</w:t>
      </w:r>
      <w:r>
        <w:rPr>
          <w:color w:val="231F20"/>
          <w:spacing w:val="-11"/>
          <w:w w:val="115"/>
        </w:rPr>
        <w:t> </w:t>
      </w:r>
      <w:r>
        <w:rPr>
          <w:color w:val="231F20"/>
          <w:w w:val="115"/>
        </w:rPr>
        <w:t>Bayou</w:t>
      </w:r>
      <w:r>
        <w:rPr>
          <w:color w:val="231F20"/>
          <w:spacing w:val="-11"/>
          <w:w w:val="115"/>
        </w:rPr>
        <w:t> </w:t>
      </w:r>
      <w:r>
        <w:rPr>
          <w:color w:val="231F20"/>
          <w:w w:val="115"/>
        </w:rPr>
        <w:t>pay</w:t>
      </w:r>
      <w:r>
        <w:rPr>
          <w:color w:val="231F20"/>
          <w:spacing w:val="-11"/>
          <w:w w:val="115"/>
        </w:rPr>
        <w:t> </w:t>
      </w:r>
      <w:r>
        <w:rPr>
          <w:color w:val="231F20"/>
          <w:w w:val="115"/>
        </w:rPr>
        <w:t>visits</w:t>
      </w:r>
      <w:r>
        <w:rPr>
          <w:color w:val="231F20"/>
          <w:spacing w:val="-11"/>
          <w:w w:val="115"/>
        </w:rPr>
        <w:t> </w:t>
      </w:r>
      <w:r>
        <w:rPr>
          <w:color w:val="231F20"/>
          <w:w w:val="115"/>
        </w:rPr>
        <w:t>to</w:t>
      </w:r>
      <w:r>
        <w:rPr>
          <w:color w:val="231F20"/>
          <w:spacing w:val="-11"/>
          <w:w w:val="115"/>
        </w:rPr>
        <w:t> </w:t>
      </w:r>
      <w:r>
        <w:rPr>
          <w:color w:val="231F20"/>
          <w:w w:val="115"/>
        </w:rPr>
        <w:t>patients</w:t>
      </w:r>
      <w:r>
        <w:rPr>
          <w:color w:val="231F20"/>
          <w:spacing w:val="-11"/>
          <w:w w:val="115"/>
        </w:rPr>
        <w:t> </w:t>
      </w:r>
      <w:r>
        <w:rPr>
          <w:color w:val="231F20"/>
          <w:w w:val="115"/>
        </w:rPr>
        <w:t>and</w:t>
      </w:r>
      <w:r>
        <w:rPr>
          <w:color w:val="231F20"/>
          <w:spacing w:val="-11"/>
          <w:w w:val="115"/>
        </w:rPr>
        <w:t> </w:t>
      </w:r>
      <w:r>
        <w:rPr>
          <w:color w:val="231F20"/>
          <w:w w:val="115"/>
        </w:rPr>
        <w:t>staff</w:t>
      </w:r>
      <w:r>
        <w:rPr>
          <w:color w:val="231F20"/>
          <w:spacing w:val="-11"/>
          <w:w w:val="115"/>
        </w:rPr>
        <w:t> </w:t>
      </w:r>
      <w:r>
        <w:rPr>
          <w:color w:val="231F20"/>
          <w:w w:val="115"/>
        </w:rPr>
        <w:t>alike.</w:t>
      </w:r>
    </w:p>
    <w:p>
      <w:pPr>
        <w:spacing w:before="146"/>
        <w:ind w:left="207" w:right="0" w:firstLine="0"/>
        <w:jc w:val="left"/>
        <w:rPr>
          <w:b/>
          <w:sz w:val="20"/>
        </w:rPr>
      </w:pPr>
      <w:r>
        <w:rPr>
          <w:b/>
          <w:color w:val="00527C"/>
          <w:sz w:val="20"/>
        </w:rPr>
        <w:t>New painting exhibit at Emerson’s Sudbury facility</w:t>
      </w:r>
    </w:p>
    <w:p>
      <w:pPr>
        <w:spacing w:line="240" w:lineRule="auto" w:before="6"/>
        <w:rPr>
          <w:b/>
          <w:sz w:val="18"/>
        </w:rPr>
      </w:pPr>
    </w:p>
    <w:p>
      <w:pPr>
        <w:pStyle w:val="BodyText"/>
        <w:spacing w:line="319" w:lineRule="auto"/>
        <w:ind w:left="2225" w:right="727"/>
      </w:pPr>
      <w:r>
        <w:rPr/>
        <w:drawing>
          <wp:anchor distT="0" distB="0" distL="0" distR="0" allowOverlap="1" layoutInCell="1" locked="0" behindDoc="0" simplePos="0" relativeHeight="15836672">
            <wp:simplePos x="0" y="0"/>
            <wp:positionH relativeFrom="page">
              <wp:posOffset>3962400</wp:posOffset>
            </wp:positionH>
            <wp:positionV relativeFrom="paragraph">
              <wp:posOffset>-42262</wp:posOffset>
            </wp:positionV>
            <wp:extent cx="1167079" cy="1132725"/>
            <wp:effectExtent l="0" t="0" r="0" b="0"/>
            <wp:wrapNone/>
            <wp:docPr id="55" name="image92.png"/>
            <wp:cNvGraphicFramePr>
              <a:graphicFrameLocks noChangeAspect="1"/>
            </wp:cNvGraphicFramePr>
            <a:graphic>
              <a:graphicData uri="http://schemas.openxmlformats.org/drawingml/2006/picture">
                <pic:pic>
                  <pic:nvPicPr>
                    <pic:cNvPr id="56" name="image92.png"/>
                    <pic:cNvPicPr/>
                  </pic:nvPicPr>
                  <pic:blipFill>
                    <a:blip r:embed="rId133" cstate="print"/>
                    <a:stretch>
                      <a:fillRect/>
                    </a:stretch>
                  </pic:blipFill>
                  <pic:spPr>
                    <a:xfrm>
                      <a:off x="0" y="0"/>
                      <a:ext cx="1167079" cy="1132725"/>
                    </a:xfrm>
                    <a:prstGeom prst="rect">
                      <a:avLst/>
                    </a:prstGeom>
                  </pic:spPr>
                </pic:pic>
              </a:graphicData>
            </a:graphic>
          </wp:anchor>
        </w:drawing>
      </w:r>
      <w:r>
        <w:rPr>
          <w:color w:val="231F20"/>
          <w:w w:val="115"/>
        </w:rPr>
        <w:t>Carolyn</w:t>
      </w:r>
      <w:r>
        <w:rPr>
          <w:color w:val="231F20"/>
          <w:spacing w:val="-26"/>
          <w:w w:val="115"/>
        </w:rPr>
        <w:t> </w:t>
      </w:r>
      <w:r>
        <w:rPr>
          <w:color w:val="231F20"/>
          <w:w w:val="115"/>
        </w:rPr>
        <w:t>Letvin’s</w:t>
      </w:r>
      <w:r>
        <w:rPr>
          <w:color w:val="231F20"/>
          <w:spacing w:val="-25"/>
          <w:w w:val="115"/>
        </w:rPr>
        <w:t> </w:t>
      </w:r>
      <w:r>
        <w:rPr>
          <w:color w:val="231F20"/>
          <w:w w:val="115"/>
        </w:rPr>
        <w:t>sheep</w:t>
      </w:r>
      <w:r>
        <w:rPr>
          <w:color w:val="231F20"/>
          <w:spacing w:val="-25"/>
          <w:w w:val="115"/>
        </w:rPr>
        <w:t> </w:t>
      </w:r>
      <w:r>
        <w:rPr>
          <w:color w:val="231F20"/>
          <w:w w:val="115"/>
        </w:rPr>
        <w:t>paintings</w:t>
      </w:r>
      <w:r>
        <w:rPr>
          <w:color w:val="231F20"/>
          <w:spacing w:val="-25"/>
          <w:w w:val="115"/>
        </w:rPr>
        <w:t> </w:t>
      </w:r>
      <w:r>
        <w:rPr>
          <w:color w:val="231F20"/>
          <w:w w:val="115"/>
        </w:rPr>
        <w:t>are</w:t>
      </w:r>
      <w:r>
        <w:rPr>
          <w:color w:val="231F20"/>
          <w:spacing w:val="-25"/>
          <w:w w:val="115"/>
        </w:rPr>
        <w:t> </w:t>
      </w:r>
      <w:r>
        <w:rPr>
          <w:color w:val="231F20"/>
          <w:w w:val="115"/>
        </w:rPr>
        <w:t>being exhibited</w:t>
      </w:r>
      <w:r>
        <w:rPr>
          <w:color w:val="231F20"/>
          <w:spacing w:val="-16"/>
          <w:w w:val="115"/>
        </w:rPr>
        <w:t> </w:t>
      </w:r>
      <w:r>
        <w:rPr>
          <w:color w:val="231F20"/>
          <w:w w:val="115"/>
        </w:rPr>
        <w:t>at</w:t>
      </w:r>
      <w:r>
        <w:rPr>
          <w:color w:val="231F20"/>
          <w:spacing w:val="-15"/>
          <w:w w:val="115"/>
        </w:rPr>
        <w:t> </w:t>
      </w:r>
      <w:r>
        <w:rPr>
          <w:color w:val="231F20"/>
          <w:w w:val="115"/>
        </w:rPr>
        <w:t>Emerson</w:t>
      </w:r>
      <w:r>
        <w:rPr>
          <w:color w:val="231F20"/>
          <w:spacing w:val="-15"/>
          <w:w w:val="115"/>
        </w:rPr>
        <w:t> </w:t>
      </w:r>
      <w:r>
        <w:rPr>
          <w:color w:val="231F20"/>
          <w:w w:val="115"/>
        </w:rPr>
        <w:t>Medical</w:t>
      </w:r>
      <w:r>
        <w:rPr>
          <w:color w:val="231F20"/>
          <w:spacing w:val="-15"/>
          <w:w w:val="115"/>
        </w:rPr>
        <w:t> </w:t>
      </w:r>
      <w:r>
        <w:rPr>
          <w:color w:val="231F20"/>
          <w:w w:val="115"/>
        </w:rPr>
        <w:t>at</w:t>
      </w:r>
      <w:r>
        <w:rPr>
          <w:color w:val="231F20"/>
          <w:spacing w:val="-15"/>
          <w:w w:val="115"/>
        </w:rPr>
        <w:t> </w:t>
      </w:r>
      <w:r>
        <w:rPr>
          <w:color w:val="231F20"/>
          <w:w w:val="115"/>
        </w:rPr>
        <w:t>Sudbury through</w:t>
      </w:r>
      <w:r>
        <w:rPr>
          <w:color w:val="231F20"/>
          <w:spacing w:val="-15"/>
          <w:w w:val="115"/>
        </w:rPr>
        <w:t> </w:t>
      </w:r>
      <w:r>
        <w:rPr>
          <w:color w:val="231F20"/>
          <w:w w:val="115"/>
        </w:rPr>
        <w:t>July</w:t>
      </w:r>
      <w:r>
        <w:rPr>
          <w:color w:val="231F20"/>
          <w:spacing w:val="-15"/>
          <w:w w:val="115"/>
        </w:rPr>
        <w:t> </w:t>
      </w:r>
      <w:r>
        <w:rPr>
          <w:color w:val="231F20"/>
          <w:w w:val="115"/>
        </w:rPr>
        <w:t>25</w:t>
      </w:r>
      <w:r>
        <w:rPr>
          <w:color w:val="231F20"/>
          <w:spacing w:val="-14"/>
          <w:w w:val="115"/>
        </w:rPr>
        <w:t> </w:t>
      </w:r>
      <w:r>
        <w:rPr>
          <w:color w:val="231F20"/>
          <w:w w:val="115"/>
        </w:rPr>
        <w:t>in</w:t>
      </w:r>
      <w:r>
        <w:rPr>
          <w:color w:val="231F20"/>
          <w:spacing w:val="-15"/>
          <w:w w:val="115"/>
        </w:rPr>
        <w:t> </w:t>
      </w:r>
      <w:r>
        <w:rPr>
          <w:color w:val="231F20"/>
          <w:w w:val="115"/>
        </w:rPr>
        <w:t>a</w:t>
      </w:r>
      <w:r>
        <w:rPr>
          <w:color w:val="231F20"/>
          <w:spacing w:val="-15"/>
          <w:w w:val="115"/>
        </w:rPr>
        <w:t> </w:t>
      </w:r>
      <w:r>
        <w:rPr>
          <w:color w:val="231F20"/>
          <w:w w:val="115"/>
        </w:rPr>
        <w:t>show</w:t>
      </w:r>
      <w:r>
        <w:rPr>
          <w:color w:val="231F20"/>
          <w:spacing w:val="-14"/>
          <w:w w:val="115"/>
        </w:rPr>
        <w:t> </w:t>
      </w:r>
      <w:r>
        <w:rPr>
          <w:color w:val="231F20"/>
          <w:w w:val="115"/>
        </w:rPr>
        <w:t>entitled</w:t>
      </w:r>
      <w:r>
        <w:rPr>
          <w:color w:val="231F20"/>
          <w:spacing w:val="-15"/>
          <w:w w:val="115"/>
        </w:rPr>
        <w:t> </w:t>
      </w:r>
      <w:r>
        <w:rPr>
          <w:color w:val="231F20"/>
          <w:w w:val="115"/>
        </w:rPr>
        <w:t>"Sheep- ish</w:t>
      </w:r>
      <w:r>
        <w:rPr>
          <w:color w:val="231F20"/>
          <w:spacing w:val="-18"/>
          <w:w w:val="115"/>
        </w:rPr>
        <w:t> </w:t>
      </w:r>
      <w:r>
        <w:rPr>
          <w:color w:val="231F20"/>
          <w:w w:val="115"/>
        </w:rPr>
        <w:t>Visions."</w:t>
      </w:r>
      <w:r>
        <w:rPr>
          <w:color w:val="231F20"/>
          <w:spacing w:val="-18"/>
          <w:w w:val="115"/>
        </w:rPr>
        <w:t> </w:t>
      </w:r>
      <w:r>
        <w:rPr>
          <w:color w:val="231F20"/>
          <w:w w:val="115"/>
        </w:rPr>
        <w:t>Ms.</w:t>
      </w:r>
      <w:r>
        <w:rPr>
          <w:color w:val="231F20"/>
          <w:spacing w:val="-17"/>
          <w:w w:val="115"/>
        </w:rPr>
        <w:t> </w:t>
      </w:r>
      <w:r>
        <w:rPr>
          <w:color w:val="231F20"/>
          <w:w w:val="115"/>
        </w:rPr>
        <w:t>Letvin</w:t>
      </w:r>
      <w:r>
        <w:rPr>
          <w:color w:val="231F20"/>
          <w:spacing w:val="-18"/>
          <w:w w:val="115"/>
        </w:rPr>
        <w:t> </w:t>
      </w:r>
      <w:r>
        <w:rPr>
          <w:color w:val="231F20"/>
          <w:w w:val="115"/>
        </w:rPr>
        <w:t>is</w:t>
      </w:r>
      <w:r>
        <w:rPr>
          <w:color w:val="231F20"/>
          <w:spacing w:val="-17"/>
          <w:w w:val="115"/>
        </w:rPr>
        <w:t> </w:t>
      </w:r>
      <w:r>
        <w:rPr>
          <w:color w:val="231F20"/>
          <w:w w:val="115"/>
        </w:rPr>
        <w:t>an</w:t>
      </w:r>
      <w:r>
        <w:rPr>
          <w:color w:val="231F20"/>
          <w:spacing w:val="-18"/>
          <w:w w:val="115"/>
        </w:rPr>
        <w:t> </w:t>
      </w:r>
      <w:r>
        <w:rPr>
          <w:color w:val="231F20"/>
          <w:w w:val="115"/>
        </w:rPr>
        <w:t>award-win- ning artist and teacher whose paintings and monotype prints have been included in</w:t>
      </w:r>
      <w:r>
        <w:rPr>
          <w:color w:val="231F20"/>
          <w:spacing w:val="-9"/>
          <w:w w:val="115"/>
        </w:rPr>
        <w:t> </w:t>
      </w:r>
      <w:r>
        <w:rPr>
          <w:color w:val="231F20"/>
          <w:w w:val="115"/>
        </w:rPr>
        <w:t>many</w:t>
      </w:r>
      <w:r>
        <w:rPr>
          <w:color w:val="231F20"/>
          <w:spacing w:val="-8"/>
          <w:w w:val="115"/>
        </w:rPr>
        <w:t> </w:t>
      </w:r>
      <w:r>
        <w:rPr>
          <w:color w:val="231F20"/>
          <w:w w:val="115"/>
        </w:rPr>
        <w:t>area</w:t>
      </w:r>
      <w:r>
        <w:rPr>
          <w:color w:val="231F20"/>
          <w:spacing w:val="-8"/>
          <w:w w:val="115"/>
        </w:rPr>
        <w:t> </w:t>
      </w:r>
      <w:r>
        <w:rPr>
          <w:color w:val="231F20"/>
          <w:w w:val="115"/>
        </w:rPr>
        <w:t>and</w:t>
      </w:r>
      <w:r>
        <w:rPr>
          <w:color w:val="231F20"/>
          <w:spacing w:val="-8"/>
          <w:w w:val="115"/>
        </w:rPr>
        <w:t> </w:t>
      </w:r>
      <w:r>
        <w:rPr>
          <w:color w:val="231F20"/>
          <w:w w:val="115"/>
        </w:rPr>
        <w:t>regional</w:t>
      </w:r>
      <w:r>
        <w:rPr>
          <w:color w:val="231F20"/>
          <w:spacing w:val="-8"/>
          <w:w w:val="115"/>
        </w:rPr>
        <w:t> </w:t>
      </w:r>
      <w:r>
        <w:rPr>
          <w:color w:val="231F20"/>
          <w:w w:val="115"/>
        </w:rPr>
        <w:t>exhibitions,</w:t>
      </w:r>
    </w:p>
    <w:p>
      <w:pPr>
        <w:pStyle w:val="BodyText"/>
        <w:spacing w:line="319" w:lineRule="auto"/>
        <w:ind w:left="207" w:right="793"/>
      </w:pPr>
      <w:r>
        <w:rPr>
          <w:color w:val="231F20"/>
          <w:w w:val="110"/>
        </w:rPr>
        <w:t>including at Concord Art and ArtSpace in Maynard. An exhibit of paintings by Sid Pani, MD, at Emerson Primary Care Associates of Sudbury, begins in late July. Emerson Medical at Sudbury is located at 490 Boston Post Road (Route 20) in Chiswick Park.</w:t>
      </w:r>
    </w:p>
    <w:p>
      <w:pPr>
        <w:spacing w:after="0" w:line="319" w:lineRule="auto"/>
        <w:sectPr>
          <w:type w:val="continuous"/>
          <w:pgSz w:w="12240" w:h="15840"/>
          <w:pgMar w:top="1280" w:bottom="280" w:left="0" w:right="0"/>
          <w:cols w:num="2" w:equalWidth="0">
            <w:col w:w="5993" w:space="40"/>
            <w:col w:w="6207"/>
          </w:cols>
        </w:sectPr>
      </w:pPr>
    </w:p>
    <w:p>
      <w:pPr>
        <w:spacing w:line="702" w:lineRule="exact" w:before="76"/>
        <w:ind w:left="720" w:right="0" w:firstLine="0"/>
        <w:jc w:val="left"/>
        <w:rPr>
          <w:rFonts w:ascii="Lucida Sans" w:hAnsi="Lucida Sans"/>
          <w:sz w:val="60"/>
        </w:rPr>
      </w:pPr>
      <w:r>
        <w:rPr>
          <w:rFonts w:ascii="Lucida Sans" w:hAnsi="Lucida Sans"/>
          <w:sz w:val="60"/>
        </w:rPr>
        <w:t>Motivated to give—and to get involved</w:t>
      </w:r>
    </w:p>
    <w:p>
      <w:pPr>
        <w:spacing w:line="373" w:lineRule="exact" w:before="0"/>
        <w:ind w:left="720" w:right="0" w:firstLine="0"/>
        <w:jc w:val="left"/>
        <w:rPr>
          <w:rFonts w:ascii="Lucida Sans"/>
          <w:sz w:val="32"/>
        </w:rPr>
      </w:pPr>
      <w:r>
        <w:rPr>
          <w:rFonts w:ascii="Lucida Sans"/>
          <w:color w:val="26B3CA"/>
          <w:sz w:val="32"/>
        </w:rPr>
        <w:t>Lisa Harrell is an enthusiastic corporator</w:t>
      </w:r>
    </w:p>
    <w:p>
      <w:pPr>
        <w:pStyle w:val="BodyText"/>
        <w:spacing w:before="6"/>
        <w:rPr>
          <w:rFonts w:ascii="Lucida Sans"/>
          <w:sz w:val="12"/>
        </w:rPr>
      </w:pPr>
    </w:p>
    <w:p>
      <w:pPr>
        <w:spacing w:after="0"/>
        <w:rPr>
          <w:rFonts w:ascii="Lucida Sans"/>
          <w:sz w:val="12"/>
        </w:rPr>
        <w:sectPr>
          <w:type w:val="continuous"/>
          <w:pgSz w:w="12240" w:h="15840"/>
          <w:pgMar w:top="1280" w:bottom="280" w:left="0" w:right="0"/>
        </w:sectPr>
      </w:pPr>
    </w:p>
    <w:p>
      <w:pPr>
        <w:pStyle w:val="BodyText"/>
        <w:rPr>
          <w:rFonts w:ascii="Lucida Sans"/>
          <w:sz w:val="16"/>
        </w:rPr>
      </w:pPr>
      <w:r>
        <w:rPr/>
        <w:pict>
          <v:group style="position:absolute;margin-left:9.799pt;margin-top:36pt;width:587.85pt;height:144.550pt;mso-position-horizontal-relative:page;mso-position-vertical-relative:page;z-index:-17790464" coordorigin="196,720" coordsize="11757,2891">
            <v:shape style="position:absolute;left:530;top:720;width:11188;height:2243" type="#_x0000_t75" stroked="false">
              <v:imagedata r:id="rId134" o:title=""/>
            </v:shape>
            <v:shape style="position:absolute;left:195;top:1968;width:11757;height:1643" coordorigin="196,1968" coordsize="11757,1643" path="m11952,2606l11718,2606,11718,1968,531,1968,531,2606,196,2606,196,3611,11952,3611,11952,2606xe" filled="true" fillcolor="#ffffff" stroked="false">
              <v:path arrowok="t"/>
              <v:fill opacity="49152f" type="solid"/>
            </v:shape>
            <w10:wrap type="none"/>
          </v:group>
        </w:pict>
      </w: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spacing w:before="9"/>
        <w:rPr>
          <w:rFonts w:ascii="Lucida Sans"/>
          <w:sz w:val="15"/>
        </w:rPr>
      </w:pPr>
    </w:p>
    <w:p>
      <w:pPr>
        <w:spacing w:before="0"/>
        <w:ind w:left="0" w:right="0" w:firstLine="0"/>
        <w:jc w:val="right"/>
        <w:rPr>
          <w:b/>
          <w:sz w:val="15"/>
        </w:rPr>
      </w:pPr>
      <w:r>
        <w:rPr>
          <w:b/>
          <w:color w:val="FFFFFF"/>
          <w:w w:val="110"/>
          <w:sz w:val="15"/>
          <w:shd w:fill="3397B9" w:color="auto" w:val="clear"/>
        </w:rPr>
        <w:t> </w:t>
      </w:r>
      <w:r>
        <w:rPr>
          <w:b/>
          <w:color w:val="FFFFFF"/>
          <w:w w:val="90"/>
          <w:sz w:val="15"/>
          <w:shd w:fill="3397B9" w:color="auto" w:val="clear"/>
        </w:rPr>
        <w:t>14</w:t>
      </w:r>
    </w:p>
    <w:p>
      <w:pPr>
        <w:spacing w:line="240" w:lineRule="auto" w:before="3"/>
        <w:rPr>
          <w:b/>
          <w:sz w:val="4"/>
        </w:rPr>
      </w:pPr>
      <w:r>
        <w:rPr/>
        <w:br w:type="column"/>
      </w:r>
      <w:r>
        <w:rPr>
          <w:b/>
          <w:sz w:val="4"/>
        </w:rPr>
      </w:r>
    </w:p>
    <w:p>
      <w:pPr>
        <w:spacing w:line="240" w:lineRule="auto"/>
        <w:ind w:left="-14" w:right="-58" w:firstLine="0"/>
        <w:rPr>
          <w:sz w:val="20"/>
        </w:rPr>
      </w:pPr>
      <w:r>
        <w:rPr>
          <w:sz w:val="20"/>
        </w:rPr>
        <w:drawing>
          <wp:inline distT="0" distB="0" distL="0" distR="0">
            <wp:extent cx="2187291" cy="2190750"/>
            <wp:effectExtent l="0" t="0" r="0" b="0"/>
            <wp:docPr id="57" name="image94.png"/>
            <wp:cNvGraphicFramePr>
              <a:graphicFrameLocks noChangeAspect="1"/>
            </wp:cNvGraphicFramePr>
            <a:graphic>
              <a:graphicData uri="http://schemas.openxmlformats.org/drawingml/2006/picture">
                <pic:pic>
                  <pic:nvPicPr>
                    <pic:cNvPr id="58" name="image94.png"/>
                    <pic:cNvPicPr/>
                  </pic:nvPicPr>
                  <pic:blipFill>
                    <a:blip r:embed="rId135" cstate="print"/>
                    <a:stretch>
                      <a:fillRect/>
                    </a:stretch>
                  </pic:blipFill>
                  <pic:spPr>
                    <a:xfrm>
                      <a:off x="0" y="0"/>
                      <a:ext cx="2187291" cy="2190750"/>
                    </a:xfrm>
                    <a:prstGeom prst="rect">
                      <a:avLst/>
                    </a:prstGeom>
                  </pic:spPr>
                </pic:pic>
              </a:graphicData>
            </a:graphic>
          </wp:inline>
        </w:drawing>
      </w:r>
      <w:r>
        <w:rPr>
          <w:sz w:val="20"/>
        </w:rPr>
      </w:r>
    </w:p>
    <w:p>
      <w:pPr>
        <w:spacing w:line="235" w:lineRule="auto" w:before="110"/>
        <w:ind w:left="-14" w:right="18" w:firstLine="0"/>
        <w:jc w:val="left"/>
        <w:rPr>
          <w:sz w:val="16"/>
        </w:rPr>
      </w:pPr>
      <w:r>
        <w:rPr>
          <w:color w:val="00527C"/>
          <w:sz w:val="16"/>
        </w:rPr>
        <w:t>Lisa Harrell believes in what Emerson offers the community.</w:t>
      </w:r>
    </w:p>
    <w:p>
      <w:pPr>
        <w:spacing w:line="240" w:lineRule="auto" w:before="5"/>
        <w:rPr>
          <w:sz w:val="15"/>
        </w:rPr>
      </w:pPr>
    </w:p>
    <w:p>
      <w:pPr>
        <w:pStyle w:val="BodyText"/>
        <w:spacing w:line="319" w:lineRule="auto"/>
        <w:ind w:left="-14" w:right="18"/>
      </w:pPr>
      <w:r>
        <w:rPr>
          <w:color w:val="231F20"/>
          <w:w w:val="115"/>
        </w:rPr>
        <w:t>It</w:t>
      </w:r>
      <w:r>
        <w:rPr>
          <w:color w:val="231F20"/>
          <w:spacing w:val="-15"/>
          <w:w w:val="115"/>
        </w:rPr>
        <w:t> </w:t>
      </w:r>
      <w:r>
        <w:rPr>
          <w:color w:val="231F20"/>
          <w:w w:val="115"/>
        </w:rPr>
        <w:t>didn’t</w:t>
      </w:r>
      <w:r>
        <w:rPr>
          <w:color w:val="231F20"/>
          <w:spacing w:val="-14"/>
          <w:w w:val="115"/>
        </w:rPr>
        <w:t> </w:t>
      </w:r>
      <w:r>
        <w:rPr>
          <w:color w:val="231F20"/>
          <w:w w:val="115"/>
        </w:rPr>
        <w:t>take</w:t>
      </w:r>
      <w:r>
        <w:rPr>
          <w:color w:val="231F20"/>
          <w:spacing w:val="-14"/>
          <w:w w:val="115"/>
        </w:rPr>
        <w:t> </w:t>
      </w:r>
      <w:r>
        <w:rPr>
          <w:color w:val="231F20"/>
          <w:w w:val="115"/>
        </w:rPr>
        <w:t>long</w:t>
      </w:r>
      <w:r>
        <w:rPr>
          <w:color w:val="231F20"/>
          <w:spacing w:val="-14"/>
          <w:w w:val="115"/>
        </w:rPr>
        <w:t> </w:t>
      </w:r>
      <w:r>
        <w:rPr>
          <w:color w:val="231F20"/>
          <w:w w:val="115"/>
        </w:rPr>
        <w:t>for</w:t>
      </w:r>
      <w:r>
        <w:rPr>
          <w:color w:val="231F20"/>
          <w:spacing w:val="-14"/>
          <w:w w:val="115"/>
        </w:rPr>
        <w:t> </w:t>
      </w:r>
      <w:r>
        <w:rPr>
          <w:color w:val="231F20"/>
          <w:w w:val="115"/>
        </w:rPr>
        <w:t>Lisa</w:t>
      </w:r>
      <w:r>
        <w:rPr>
          <w:color w:val="231F20"/>
          <w:spacing w:val="-15"/>
          <w:w w:val="115"/>
        </w:rPr>
        <w:t> </w:t>
      </w:r>
      <w:r>
        <w:rPr>
          <w:color w:val="231F20"/>
          <w:w w:val="115"/>
        </w:rPr>
        <w:t>Harrell</w:t>
      </w:r>
      <w:r>
        <w:rPr>
          <w:color w:val="231F20"/>
          <w:spacing w:val="-14"/>
          <w:w w:val="115"/>
        </w:rPr>
        <w:t> </w:t>
      </w:r>
      <w:r>
        <w:rPr>
          <w:color w:val="231F20"/>
          <w:w w:val="115"/>
        </w:rPr>
        <w:t>to</w:t>
      </w:r>
      <w:r>
        <w:rPr>
          <w:color w:val="231F20"/>
          <w:spacing w:val="-14"/>
          <w:w w:val="115"/>
        </w:rPr>
        <w:t> </w:t>
      </w:r>
      <w:r>
        <w:rPr>
          <w:color w:val="231F20"/>
          <w:w w:val="115"/>
        </w:rPr>
        <w:t>get</w:t>
      </w:r>
      <w:r>
        <w:rPr>
          <w:color w:val="231F20"/>
          <w:spacing w:val="-14"/>
          <w:w w:val="115"/>
        </w:rPr>
        <w:t> </w:t>
      </w:r>
      <w:r>
        <w:rPr>
          <w:color w:val="231F20"/>
          <w:w w:val="115"/>
        </w:rPr>
        <w:t>in- volved</w:t>
      </w:r>
      <w:r>
        <w:rPr>
          <w:color w:val="231F20"/>
          <w:spacing w:val="-22"/>
          <w:w w:val="115"/>
        </w:rPr>
        <w:t> </w:t>
      </w:r>
      <w:r>
        <w:rPr>
          <w:color w:val="231F20"/>
          <w:w w:val="115"/>
        </w:rPr>
        <w:t>with</w:t>
      </w:r>
      <w:r>
        <w:rPr>
          <w:color w:val="231F20"/>
          <w:spacing w:val="-22"/>
          <w:w w:val="115"/>
        </w:rPr>
        <w:t> </w:t>
      </w:r>
      <w:r>
        <w:rPr>
          <w:color w:val="231F20"/>
          <w:w w:val="115"/>
        </w:rPr>
        <w:t>Emerson.</w:t>
      </w:r>
      <w:r>
        <w:rPr>
          <w:color w:val="231F20"/>
          <w:spacing w:val="-22"/>
          <w:w w:val="115"/>
        </w:rPr>
        <w:t> </w:t>
      </w:r>
      <w:r>
        <w:rPr>
          <w:color w:val="231F20"/>
          <w:w w:val="115"/>
        </w:rPr>
        <w:t>Soon</w:t>
      </w:r>
      <w:r>
        <w:rPr>
          <w:color w:val="231F20"/>
          <w:spacing w:val="-22"/>
          <w:w w:val="115"/>
        </w:rPr>
        <w:t> </w:t>
      </w:r>
      <w:r>
        <w:rPr>
          <w:color w:val="231F20"/>
          <w:w w:val="115"/>
        </w:rPr>
        <w:t>after</w:t>
      </w:r>
      <w:r>
        <w:rPr>
          <w:color w:val="231F20"/>
          <w:spacing w:val="-22"/>
          <w:w w:val="115"/>
        </w:rPr>
        <w:t> </w:t>
      </w:r>
      <w:r>
        <w:rPr>
          <w:color w:val="231F20"/>
          <w:w w:val="115"/>
        </w:rPr>
        <w:t>becoming</w:t>
      </w:r>
      <w:r>
        <w:rPr>
          <w:color w:val="231F20"/>
          <w:spacing w:val="-22"/>
          <w:w w:val="115"/>
        </w:rPr>
        <w:t> </w:t>
      </w:r>
      <w:r>
        <w:rPr>
          <w:color w:val="231F20"/>
          <w:w w:val="115"/>
        </w:rPr>
        <w:t>a corporator last year, the Bedford resident was supporting the hospital’s Annual Appeal and volunteering at an important fundraising</w:t>
      </w:r>
      <w:r>
        <w:rPr>
          <w:color w:val="231F20"/>
          <w:spacing w:val="-26"/>
          <w:w w:val="115"/>
        </w:rPr>
        <w:t> </w:t>
      </w:r>
      <w:r>
        <w:rPr>
          <w:color w:val="231F20"/>
          <w:w w:val="115"/>
        </w:rPr>
        <w:t>event,</w:t>
      </w:r>
      <w:r>
        <w:rPr>
          <w:color w:val="231F20"/>
          <w:spacing w:val="-26"/>
          <w:w w:val="115"/>
        </w:rPr>
        <w:t> </w:t>
      </w:r>
      <w:r>
        <w:rPr>
          <w:color w:val="231F20"/>
          <w:w w:val="115"/>
        </w:rPr>
        <w:t>the</w:t>
      </w:r>
      <w:r>
        <w:rPr>
          <w:color w:val="231F20"/>
          <w:spacing w:val="-25"/>
          <w:w w:val="115"/>
        </w:rPr>
        <w:t> </w:t>
      </w:r>
      <w:r>
        <w:rPr>
          <w:color w:val="231F20"/>
          <w:w w:val="115"/>
        </w:rPr>
        <w:t>Run~Walk</w:t>
      </w:r>
      <w:r>
        <w:rPr>
          <w:color w:val="231F20"/>
          <w:spacing w:val="-26"/>
          <w:w w:val="115"/>
        </w:rPr>
        <w:t> </w:t>
      </w:r>
      <w:r>
        <w:rPr>
          <w:color w:val="231F20"/>
          <w:w w:val="115"/>
        </w:rPr>
        <w:t>for</w:t>
      </w:r>
      <w:r>
        <w:rPr>
          <w:color w:val="231F20"/>
          <w:spacing w:val="-26"/>
          <w:w w:val="115"/>
        </w:rPr>
        <w:t> </w:t>
      </w:r>
      <w:r>
        <w:rPr>
          <w:color w:val="231F20"/>
          <w:w w:val="115"/>
        </w:rPr>
        <w:t>Cancer.</w:t>
      </w:r>
    </w:p>
    <w:p>
      <w:pPr>
        <w:pStyle w:val="BodyText"/>
        <w:spacing w:line="319" w:lineRule="auto" w:before="100"/>
        <w:ind w:left="-14" w:right="456"/>
      </w:pPr>
      <w:r>
        <w:rPr>
          <w:color w:val="231F20"/>
          <w:w w:val="110"/>
        </w:rPr>
        <w:t>“That was the perfect introduction to Emerson,” says Ms. Harrell, a realtor at</w:t>
      </w:r>
    </w:p>
    <w:p>
      <w:pPr>
        <w:pStyle w:val="BodyText"/>
        <w:spacing w:line="319" w:lineRule="auto" w:before="105"/>
        <w:ind w:left="200" w:right="267"/>
      </w:pPr>
      <w:r>
        <w:rPr/>
        <w:br w:type="column"/>
      </w:r>
      <w:r>
        <w:rPr>
          <w:color w:val="231F20"/>
          <w:w w:val="110"/>
        </w:rPr>
        <w:t>Barrett Sotheby’s International Realty. “I assisted with on-site registration, and I handed out snacks at the finish line.”</w:t>
      </w:r>
    </w:p>
    <w:p>
      <w:pPr>
        <w:pStyle w:val="BodyText"/>
        <w:spacing w:line="319" w:lineRule="auto" w:before="100"/>
        <w:ind w:left="200" w:right="-15"/>
      </w:pPr>
      <w:r>
        <w:rPr>
          <w:color w:val="231F20"/>
          <w:w w:val="115"/>
        </w:rPr>
        <w:t>Attending</w:t>
      </w:r>
      <w:r>
        <w:rPr>
          <w:color w:val="231F20"/>
          <w:spacing w:val="-18"/>
          <w:w w:val="115"/>
        </w:rPr>
        <w:t> </w:t>
      </w:r>
      <w:r>
        <w:rPr>
          <w:color w:val="231F20"/>
          <w:w w:val="115"/>
        </w:rPr>
        <w:t>corporator</w:t>
      </w:r>
      <w:r>
        <w:rPr>
          <w:color w:val="231F20"/>
          <w:spacing w:val="-17"/>
          <w:w w:val="115"/>
        </w:rPr>
        <w:t> </w:t>
      </w:r>
      <w:r>
        <w:rPr>
          <w:color w:val="231F20"/>
          <w:w w:val="115"/>
        </w:rPr>
        <w:t>breakfasts</w:t>
      </w:r>
      <w:r>
        <w:rPr>
          <w:color w:val="231F20"/>
          <w:spacing w:val="-18"/>
          <w:w w:val="115"/>
        </w:rPr>
        <w:t> </w:t>
      </w:r>
      <w:r>
        <w:rPr>
          <w:color w:val="231F20"/>
          <w:w w:val="115"/>
        </w:rPr>
        <w:t>has</w:t>
      </w:r>
      <w:r>
        <w:rPr>
          <w:color w:val="231F20"/>
          <w:spacing w:val="-17"/>
          <w:w w:val="115"/>
        </w:rPr>
        <w:t> </w:t>
      </w:r>
      <w:r>
        <w:rPr>
          <w:color w:val="231F20"/>
          <w:w w:val="115"/>
        </w:rPr>
        <w:t>made</w:t>
      </w:r>
      <w:r>
        <w:rPr>
          <w:color w:val="231F20"/>
          <w:spacing w:val="-18"/>
          <w:w w:val="115"/>
        </w:rPr>
        <w:t> </w:t>
      </w:r>
      <w:r>
        <w:rPr>
          <w:color w:val="231F20"/>
          <w:w w:val="115"/>
        </w:rPr>
        <w:t>a strong</w:t>
      </w:r>
      <w:r>
        <w:rPr>
          <w:color w:val="231F20"/>
          <w:spacing w:val="-22"/>
          <w:w w:val="115"/>
        </w:rPr>
        <w:t> </w:t>
      </w:r>
      <w:r>
        <w:rPr>
          <w:color w:val="231F20"/>
          <w:w w:val="115"/>
        </w:rPr>
        <w:t>impression.</w:t>
      </w:r>
      <w:r>
        <w:rPr>
          <w:color w:val="231F20"/>
          <w:spacing w:val="-21"/>
          <w:w w:val="115"/>
        </w:rPr>
        <w:t> </w:t>
      </w:r>
      <w:r>
        <w:rPr>
          <w:color w:val="231F20"/>
          <w:w w:val="115"/>
        </w:rPr>
        <w:t>“We’re</w:t>
      </w:r>
      <w:r>
        <w:rPr>
          <w:color w:val="231F20"/>
          <w:spacing w:val="-22"/>
          <w:w w:val="115"/>
        </w:rPr>
        <w:t> </w:t>
      </w:r>
      <w:r>
        <w:rPr>
          <w:color w:val="231F20"/>
          <w:w w:val="115"/>
        </w:rPr>
        <w:t>fortunate</w:t>
      </w:r>
      <w:r>
        <w:rPr>
          <w:color w:val="231F20"/>
          <w:spacing w:val="-21"/>
          <w:w w:val="115"/>
        </w:rPr>
        <w:t> </w:t>
      </w:r>
      <w:r>
        <w:rPr>
          <w:color w:val="231F20"/>
          <w:w w:val="115"/>
        </w:rPr>
        <w:t>to</w:t>
      </w:r>
      <w:r>
        <w:rPr>
          <w:color w:val="231F20"/>
          <w:spacing w:val="-22"/>
          <w:w w:val="115"/>
        </w:rPr>
        <w:t> </w:t>
      </w:r>
      <w:r>
        <w:rPr>
          <w:color w:val="231F20"/>
          <w:w w:val="115"/>
        </w:rPr>
        <w:t>have a</w:t>
      </w:r>
      <w:r>
        <w:rPr>
          <w:color w:val="231F20"/>
          <w:spacing w:val="-18"/>
          <w:w w:val="115"/>
        </w:rPr>
        <w:t> </w:t>
      </w:r>
      <w:r>
        <w:rPr>
          <w:color w:val="231F20"/>
          <w:w w:val="115"/>
        </w:rPr>
        <w:t>hospital</w:t>
      </w:r>
      <w:r>
        <w:rPr>
          <w:color w:val="231F20"/>
          <w:spacing w:val="-17"/>
          <w:w w:val="115"/>
        </w:rPr>
        <w:t> </w:t>
      </w:r>
      <w:r>
        <w:rPr>
          <w:color w:val="231F20"/>
          <w:w w:val="115"/>
        </w:rPr>
        <w:t>like</w:t>
      </w:r>
      <w:r>
        <w:rPr>
          <w:color w:val="231F20"/>
          <w:spacing w:val="-17"/>
          <w:w w:val="115"/>
        </w:rPr>
        <w:t> </w:t>
      </w:r>
      <w:r>
        <w:rPr>
          <w:color w:val="231F20"/>
          <w:w w:val="115"/>
        </w:rPr>
        <w:t>Emerson</w:t>
      </w:r>
      <w:r>
        <w:rPr>
          <w:color w:val="231F20"/>
          <w:spacing w:val="-17"/>
          <w:w w:val="115"/>
        </w:rPr>
        <w:t> </w:t>
      </w:r>
      <w:r>
        <w:rPr>
          <w:color w:val="231F20"/>
          <w:w w:val="115"/>
        </w:rPr>
        <w:t>in</w:t>
      </w:r>
      <w:r>
        <w:rPr>
          <w:color w:val="231F20"/>
          <w:spacing w:val="-17"/>
          <w:w w:val="115"/>
        </w:rPr>
        <w:t> </w:t>
      </w:r>
      <w:r>
        <w:rPr>
          <w:color w:val="231F20"/>
          <w:w w:val="115"/>
        </w:rPr>
        <w:t>the</w:t>
      </w:r>
      <w:r>
        <w:rPr>
          <w:color w:val="231F20"/>
          <w:spacing w:val="-17"/>
          <w:w w:val="115"/>
        </w:rPr>
        <w:t> </w:t>
      </w:r>
      <w:r>
        <w:rPr>
          <w:color w:val="231F20"/>
          <w:w w:val="115"/>
        </w:rPr>
        <w:t>community— one that provides high-quality care, as well as public health initiatives like the Youth Risk</w:t>
      </w:r>
      <w:r>
        <w:rPr>
          <w:color w:val="231F20"/>
          <w:spacing w:val="-18"/>
          <w:w w:val="115"/>
        </w:rPr>
        <w:t> </w:t>
      </w:r>
      <w:r>
        <w:rPr>
          <w:color w:val="231F20"/>
          <w:w w:val="115"/>
        </w:rPr>
        <w:t>Behavior</w:t>
      </w:r>
      <w:r>
        <w:rPr>
          <w:color w:val="231F20"/>
          <w:spacing w:val="-18"/>
          <w:w w:val="115"/>
        </w:rPr>
        <w:t> </w:t>
      </w:r>
      <w:r>
        <w:rPr>
          <w:color w:val="231F20"/>
          <w:w w:val="115"/>
        </w:rPr>
        <w:t>Survey,</w:t>
      </w:r>
      <w:r>
        <w:rPr>
          <w:color w:val="231F20"/>
          <w:spacing w:val="-18"/>
          <w:w w:val="115"/>
        </w:rPr>
        <w:t> </w:t>
      </w:r>
      <w:r>
        <w:rPr>
          <w:color w:val="231F20"/>
          <w:w w:val="115"/>
        </w:rPr>
        <w:t>which</w:t>
      </w:r>
      <w:r>
        <w:rPr>
          <w:color w:val="231F20"/>
          <w:spacing w:val="-18"/>
          <w:w w:val="115"/>
        </w:rPr>
        <w:t> </w:t>
      </w:r>
      <w:r>
        <w:rPr>
          <w:color w:val="231F20"/>
          <w:w w:val="115"/>
        </w:rPr>
        <w:t>provides</w:t>
      </w:r>
      <w:r>
        <w:rPr>
          <w:color w:val="231F20"/>
          <w:spacing w:val="-17"/>
          <w:w w:val="115"/>
        </w:rPr>
        <w:t> </w:t>
      </w:r>
      <w:r>
        <w:rPr>
          <w:color w:val="231F20"/>
          <w:w w:val="115"/>
        </w:rPr>
        <w:t>par- ents</w:t>
      </w:r>
      <w:r>
        <w:rPr>
          <w:color w:val="231F20"/>
          <w:spacing w:val="-12"/>
          <w:w w:val="115"/>
        </w:rPr>
        <w:t> </w:t>
      </w:r>
      <w:r>
        <w:rPr>
          <w:color w:val="231F20"/>
          <w:w w:val="115"/>
        </w:rPr>
        <w:t>and</w:t>
      </w:r>
      <w:r>
        <w:rPr>
          <w:color w:val="231F20"/>
          <w:spacing w:val="-11"/>
          <w:w w:val="115"/>
        </w:rPr>
        <w:t> </w:t>
      </w:r>
      <w:r>
        <w:rPr>
          <w:color w:val="231F20"/>
          <w:w w:val="115"/>
        </w:rPr>
        <w:t>teachers</w:t>
      </w:r>
      <w:r>
        <w:rPr>
          <w:color w:val="231F20"/>
          <w:spacing w:val="-11"/>
          <w:w w:val="115"/>
        </w:rPr>
        <w:t> </w:t>
      </w:r>
      <w:r>
        <w:rPr>
          <w:color w:val="231F20"/>
          <w:w w:val="115"/>
        </w:rPr>
        <w:t>with</w:t>
      </w:r>
      <w:r>
        <w:rPr>
          <w:color w:val="231F20"/>
          <w:spacing w:val="-11"/>
          <w:w w:val="115"/>
        </w:rPr>
        <w:t> </w:t>
      </w:r>
      <w:r>
        <w:rPr>
          <w:color w:val="231F20"/>
          <w:w w:val="115"/>
        </w:rPr>
        <w:t>useful</w:t>
      </w:r>
      <w:r>
        <w:rPr>
          <w:color w:val="231F20"/>
          <w:spacing w:val="-11"/>
          <w:w w:val="115"/>
        </w:rPr>
        <w:t> </w:t>
      </w:r>
      <w:r>
        <w:rPr>
          <w:color w:val="231F20"/>
          <w:w w:val="115"/>
        </w:rPr>
        <w:t>information.”</w:t>
      </w:r>
    </w:p>
    <w:p>
      <w:pPr>
        <w:pStyle w:val="BodyText"/>
        <w:spacing w:line="319" w:lineRule="auto" w:before="100"/>
        <w:ind w:left="200" w:right="161"/>
      </w:pPr>
      <w:r>
        <w:rPr>
          <w:color w:val="231F20"/>
          <w:w w:val="115"/>
        </w:rPr>
        <w:t>Ms.</w:t>
      </w:r>
      <w:r>
        <w:rPr>
          <w:color w:val="231F20"/>
          <w:spacing w:val="-18"/>
          <w:w w:val="115"/>
        </w:rPr>
        <w:t> </w:t>
      </w:r>
      <w:r>
        <w:rPr>
          <w:color w:val="231F20"/>
          <w:w w:val="115"/>
        </w:rPr>
        <w:t>Harrell</w:t>
      </w:r>
      <w:r>
        <w:rPr>
          <w:color w:val="231F20"/>
          <w:spacing w:val="-17"/>
          <w:w w:val="115"/>
        </w:rPr>
        <w:t> </w:t>
      </w:r>
      <w:r>
        <w:rPr>
          <w:color w:val="231F20"/>
          <w:w w:val="115"/>
        </w:rPr>
        <w:t>says</w:t>
      </w:r>
      <w:r>
        <w:rPr>
          <w:color w:val="231F20"/>
          <w:spacing w:val="-18"/>
          <w:w w:val="115"/>
        </w:rPr>
        <w:t> </w:t>
      </w:r>
      <w:r>
        <w:rPr>
          <w:color w:val="231F20"/>
          <w:w w:val="115"/>
        </w:rPr>
        <w:t>she</w:t>
      </w:r>
      <w:r>
        <w:rPr>
          <w:color w:val="231F20"/>
          <w:spacing w:val="-17"/>
          <w:w w:val="115"/>
        </w:rPr>
        <w:t> </w:t>
      </w:r>
      <w:r>
        <w:rPr>
          <w:color w:val="231F20"/>
          <w:w w:val="115"/>
        </w:rPr>
        <w:t>has</w:t>
      </w:r>
      <w:r>
        <w:rPr>
          <w:color w:val="231F20"/>
          <w:spacing w:val="-18"/>
          <w:w w:val="115"/>
        </w:rPr>
        <w:t> </w:t>
      </w:r>
      <w:r>
        <w:rPr>
          <w:color w:val="231F20"/>
          <w:w w:val="115"/>
        </w:rPr>
        <w:t>plenty</w:t>
      </w:r>
      <w:r>
        <w:rPr>
          <w:color w:val="231F20"/>
          <w:spacing w:val="-17"/>
          <w:w w:val="115"/>
        </w:rPr>
        <w:t> </w:t>
      </w:r>
      <w:r>
        <w:rPr>
          <w:color w:val="231F20"/>
          <w:w w:val="115"/>
        </w:rPr>
        <w:t>of</w:t>
      </w:r>
      <w:r>
        <w:rPr>
          <w:color w:val="231F20"/>
          <w:spacing w:val="-18"/>
          <w:w w:val="115"/>
        </w:rPr>
        <w:t> </w:t>
      </w:r>
      <w:r>
        <w:rPr>
          <w:color w:val="231F20"/>
          <w:w w:val="115"/>
        </w:rPr>
        <w:t>motiva- tion</w:t>
      </w:r>
      <w:r>
        <w:rPr>
          <w:color w:val="231F20"/>
          <w:spacing w:val="-16"/>
          <w:w w:val="115"/>
        </w:rPr>
        <w:t> </w:t>
      </w:r>
      <w:r>
        <w:rPr>
          <w:color w:val="231F20"/>
          <w:w w:val="115"/>
        </w:rPr>
        <w:t>to</w:t>
      </w:r>
      <w:r>
        <w:rPr>
          <w:color w:val="231F20"/>
          <w:spacing w:val="-16"/>
          <w:w w:val="115"/>
        </w:rPr>
        <w:t> </w:t>
      </w:r>
      <w:r>
        <w:rPr>
          <w:color w:val="231F20"/>
          <w:w w:val="115"/>
        </w:rPr>
        <w:t>support</w:t>
      </w:r>
      <w:r>
        <w:rPr>
          <w:color w:val="231F20"/>
          <w:spacing w:val="-16"/>
          <w:w w:val="115"/>
        </w:rPr>
        <w:t> </w:t>
      </w:r>
      <w:r>
        <w:rPr>
          <w:color w:val="231F20"/>
          <w:w w:val="115"/>
        </w:rPr>
        <w:t>Emerson.</w:t>
      </w:r>
      <w:r>
        <w:rPr>
          <w:color w:val="231F20"/>
          <w:spacing w:val="-16"/>
          <w:w w:val="115"/>
        </w:rPr>
        <w:t> </w:t>
      </w:r>
      <w:r>
        <w:rPr>
          <w:color w:val="231F20"/>
          <w:w w:val="115"/>
        </w:rPr>
        <w:t>“As</w:t>
      </w:r>
      <w:r>
        <w:rPr>
          <w:color w:val="231F20"/>
          <w:spacing w:val="-16"/>
          <w:w w:val="115"/>
        </w:rPr>
        <w:t> </w:t>
      </w:r>
      <w:r>
        <w:rPr>
          <w:color w:val="231F20"/>
          <w:w w:val="115"/>
        </w:rPr>
        <w:t>a</w:t>
      </w:r>
      <w:r>
        <w:rPr>
          <w:color w:val="231F20"/>
          <w:spacing w:val="-16"/>
          <w:w w:val="115"/>
        </w:rPr>
        <w:t> </w:t>
      </w:r>
      <w:r>
        <w:rPr>
          <w:color w:val="231F20"/>
          <w:w w:val="115"/>
        </w:rPr>
        <w:t>family,</w:t>
      </w:r>
      <w:r>
        <w:rPr>
          <w:color w:val="231F20"/>
          <w:spacing w:val="-15"/>
          <w:w w:val="115"/>
        </w:rPr>
        <w:t> </w:t>
      </w:r>
      <w:r>
        <w:rPr>
          <w:color w:val="231F20"/>
          <w:w w:val="115"/>
        </w:rPr>
        <w:t>we make donations to the Annual Appeal,” she</w:t>
      </w:r>
      <w:r>
        <w:rPr>
          <w:color w:val="231F20"/>
          <w:spacing w:val="-11"/>
          <w:w w:val="115"/>
        </w:rPr>
        <w:t> </w:t>
      </w:r>
      <w:r>
        <w:rPr>
          <w:color w:val="231F20"/>
          <w:w w:val="115"/>
        </w:rPr>
        <w:t>notes.</w:t>
      </w:r>
      <w:r>
        <w:rPr>
          <w:color w:val="231F20"/>
          <w:spacing w:val="-11"/>
          <w:w w:val="115"/>
        </w:rPr>
        <w:t> </w:t>
      </w:r>
      <w:r>
        <w:rPr>
          <w:color w:val="231F20"/>
          <w:w w:val="115"/>
        </w:rPr>
        <w:t>“Now</w:t>
      </w:r>
      <w:r>
        <w:rPr>
          <w:color w:val="231F20"/>
          <w:spacing w:val="-11"/>
          <w:w w:val="115"/>
        </w:rPr>
        <w:t> </w:t>
      </w:r>
      <w:r>
        <w:rPr>
          <w:color w:val="231F20"/>
          <w:w w:val="115"/>
        </w:rPr>
        <w:t>that</w:t>
      </w:r>
      <w:r>
        <w:rPr>
          <w:color w:val="231F20"/>
          <w:spacing w:val="-11"/>
          <w:w w:val="115"/>
        </w:rPr>
        <w:t> </w:t>
      </w:r>
      <w:r>
        <w:rPr>
          <w:color w:val="231F20"/>
          <w:w w:val="115"/>
        </w:rPr>
        <w:t>I’m</w:t>
      </w:r>
      <w:r>
        <w:rPr>
          <w:color w:val="231F20"/>
          <w:spacing w:val="-11"/>
          <w:w w:val="115"/>
        </w:rPr>
        <w:t> </w:t>
      </w:r>
      <w:r>
        <w:rPr>
          <w:color w:val="231F20"/>
          <w:w w:val="115"/>
        </w:rPr>
        <w:t>involved</w:t>
      </w:r>
      <w:r>
        <w:rPr>
          <w:color w:val="231F20"/>
          <w:spacing w:val="-11"/>
          <w:w w:val="115"/>
        </w:rPr>
        <w:t> </w:t>
      </w:r>
      <w:r>
        <w:rPr>
          <w:color w:val="231F20"/>
          <w:w w:val="115"/>
        </w:rPr>
        <w:t>with</w:t>
      </w:r>
    </w:p>
    <w:p>
      <w:pPr>
        <w:pStyle w:val="BodyText"/>
        <w:spacing w:line="319" w:lineRule="auto"/>
        <w:ind w:left="200" w:right="-15"/>
      </w:pPr>
      <w:r>
        <w:rPr>
          <w:color w:val="231F20"/>
          <w:w w:val="110"/>
        </w:rPr>
        <w:t>Emerson, I believe in Emerson and what the hospital offers our community. I am willing to write a check, and I try to carve out the time to be a good ambassador, which in- cludes learning as much as I can.”</w:t>
      </w:r>
    </w:p>
    <w:p>
      <w:pPr>
        <w:pStyle w:val="BodyText"/>
        <w:spacing w:line="319" w:lineRule="auto" w:before="100"/>
        <w:ind w:left="200" w:right="-2"/>
      </w:pPr>
      <w:r>
        <w:rPr>
          <w:color w:val="231F20"/>
          <w:w w:val="115"/>
        </w:rPr>
        <w:t>She</w:t>
      </w:r>
      <w:r>
        <w:rPr>
          <w:color w:val="231F20"/>
          <w:spacing w:val="-16"/>
          <w:w w:val="115"/>
        </w:rPr>
        <w:t> </w:t>
      </w:r>
      <w:r>
        <w:rPr>
          <w:color w:val="231F20"/>
          <w:w w:val="115"/>
        </w:rPr>
        <w:t>serves</w:t>
      </w:r>
      <w:r>
        <w:rPr>
          <w:color w:val="231F20"/>
          <w:spacing w:val="-16"/>
          <w:w w:val="115"/>
        </w:rPr>
        <w:t> </w:t>
      </w:r>
      <w:r>
        <w:rPr>
          <w:color w:val="231F20"/>
          <w:w w:val="115"/>
        </w:rPr>
        <w:t>as</w:t>
      </w:r>
      <w:r>
        <w:rPr>
          <w:color w:val="231F20"/>
          <w:spacing w:val="-16"/>
          <w:w w:val="115"/>
        </w:rPr>
        <w:t> </w:t>
      </w:r>
      <w:r>
        <w:rPr>
          <w:color w:val="231F20"/>
          <w:w w:val="115"/>
        </w:rPr>
        <w:t>a</w:t>
      </w:r>
      <w:r>
        <w:rPr>
          <w:color w:val="231F20"/>
          <w:spacing w:val="-15"/>
          <w:w w:val="115"/>
        </w:rPr>
        <w:t> </w:t>
      </w:r>
      <w:r>
        <w:rPr>
          <w:color w:val="231F20"/>
          <w:w w:val="115"/>
        </w:rPr>
        <w:t>corporate</w:t>
      </w:r>
      <w:r>
        <w:rPr>
          <w:color w:val="231F20"/>
          <w:spacing w:val="-16"/>
          <w:w w:val="115"/>
        </w:rPr>
        <w:t> </w:t>
      </w:r>
      <w:r>
        <w:rPr>
          <w:color w:val="231F20"/>
          <w:w w:val="115"/>
        </w:rPr>
        <w:t>sponsor</w:t>
      </w:r>
      <w:r>
        <w:rPr>
          <w:color w:val="231F20"/>
          <w:spacing w:val="-16"/>
          <w:w w:val="115"/>
        </w:rPr>
        <w:t> </w:t>
      </w:r>
      <w:r>
        <w:rPr>
          <w:color w:val="231F20"/>
          <w:w w:val="115"/>
        </w:rPr>
        <w:t>liaison</w:t>
      </w:r>
      <w:r>
        <w:rPr>
          <w:color w:val="231F20"/>
          <w:spacing w:val="-16"/>
          <w:w w:val="115"/>
        </w:rPr>
        <w:t> </w:t>
      </w:r>
      <w:r>
        <w:rPr>
          <w:color w:val="231F20"/>
          <w:w w:val="115"/>
        </w:rPr>
        <w:t>for the Bedford Education Foundation (BEF). “The BEF treasurer is Bob Segel, the Emerson corporator and foundation board member</w:t>
      </w:r>
      <w:r>
        <w:rPr>
          <w:color w:val="231F20"/>
          <w:spacing w:val="-14"/>
          <w:w w:val="115"/>
        </w:rPr>
        <w:t> </w:t>
      </w:r>
      <w:r>
        <w:rPr>
          <w:color w:val="231F20"/>
          <w:w w:val="115"/>
        </w:rPr>
        <w:t>who</w:t>
      </w:r>
      <w:r>
        <w:rPr>
          <w:color w:val="231F20"/>
          <w:spacing w:val="-13"/>
          <w:w w:val="115"/>
        </w:rPr>
        <w:t> </w:t>
      </w:r>
      <w:r>
        <w:rPr>
          <w:color w:val="231F20"/>
          <w:w w:val="115"/>
        </w:rPr>
        <w:t>nominated</w:t>
      </w:r>
      <w:r>
        <w:rPr>
          <w:color w:val="231F20"/>
          <w:spacing w:val="-13"/>
          <w:w w:val="115"/>
        </w:rPr>
        <w:t> </w:t>
      </w:r>
      <w:r>
        <w:rPr>
          <w:color w:val="231F20"/>
          <w:w w:val="115"/>
        </w:rPr>
        <w:t>me,”</w:t>
      </w:r>
      <w:r>
        <w:rPr>
          <w:color w:val="231F20"/>
          <w:spacing w:val="-13"/>
          <w:w w:val="115"/>
        </w:rPr>
        <w:t> </w:t>
      </w:r>
      <w:r>
        <w:rPr>
          <w:color w:val="231F20"/>
          <w:w w:val="115"/>
        </w:rPr>
        <w:t>she</w:t>
      </w:r>
      <w:r>
        <w:rPr>
          <w:color w:val="231F20"/>
          <w:spacing w:val="-13"/>
          <w:w w:val="115"/>
        </w:rPr>
        <w:t> </w:t>
      </w:r>
      <w:r>
        <w:rPr>
          <w:color w:val="231F20"/>
          <w:w w:val="115"/>
        </w:rPr>
        <w:t>explains.</w:t>
      </w:r>
    </w:p>
    <w:p>
      <w:pPr>
        <w:pStyle w:val="BodyText"/>
        <w:spacing w:line="319" w:lineRule="auto" w:before="105"/>
        <w:ind w:left="263" w:right="747"/>
      </w:pPr>
      <w:r>
        <w:rPr/>
        <w:br w:type="column"/>
      </w:r>
      <w:r>
        <w:rPr>
          <w:color w:val="231F20"/>
          <w:w w:val="115"/>
        </w:rPr>
        <w:t>Ms. Harrell may be busy with her realtor work, raising a daughter and serving as an enthusiastic Emerson corporator. However, she recently contacted the hospital’s volun- teer program and is eager to get started.</w:t>
      </w:r>
    </w:p>
    <w:p>
      <w:pPr>
        <w:pStyle w:val="BodyText"/>
        <w:spacing w:line="319" w:lineRule="auto" w:before="100"/>
        <w:ind w:left="263" w:right="742"/>
      </w:pPr>
      <w:r>
        <w:rPr>
          <w:color w:val="231F20"/>
          <w:w w:val="115"/>
        </w:rPr>
        <w:t>Five years after moving to the area from Chicago,</w:t>
      </w:r>
      <w:r>
        <w:rPr>
          <w:color w:val="231F20"/>
          <w:spacing w:val="-18"/>
          <w:w w:val="115"/>
        </w:rPr>
        <w:t> </w:t>
      </w:r>
      <w:r>
        <w:rPr>
          <w:color w:val="231F20"/>
          <w:w w:val="115"/>
        </w:rPr>
        <w:t>she</w:t>
      </w:r>
      <w:r>
        <w:rPr>
          <w:color w:val="231F20"/>
          <w:spacing w:val="-17"/>
          <w:w w:val="115"/>
        </w:rPr>
        <w:t> </w:t>
      </w:r>
      <w:r>
        <w:rPr>
          <w:color w:val="231F20"/>
          <w:w w:val="115"/>
        </w:rPr>
        <w:t>appreciates</w:t>
      </w:r>
      <w:r>
        <w:rPr>
          <w:color w:val="231F20"/>
          <w:spacing w:val="-17"/>
          <w:w w:val="115"/>
        </w:rPr>
        <w:t> </w:t>
      </w:r>
      <w:r>
        <w:rPr>
          <w:color w:val="231F20"/>
          <w:w w:val="115"/>
        </w:rPr>
        <w:t>a</w:t>
      </w:r>
      <w:r>
        <w:rPr>
          <w:color w:val="231F20"/>
          <w:spacing w:val="-17"/>
          <w:w w:val="115"/>
        </w:rPr>
        <w:t> </w:t>
      </w:r>
      <w:r>
        <w:rPr>
          <w:color w:val="231F20"/>
          <w:w w:val="115"/>
        </w:rPr>
        <w:t>region</w:t>
      </w:r>
      <w:r>
        <w:rPr>
          <w:color w:val="231F20"/>
          <w:spacing w:val="-18"/>
          <w:w w:val="115"/>
        </w:rPr>
        <w:t> </w:t>
      </w:r>
      <w:r>
        <w:rPr>
          <w:color w:val="231F20"/>
          <w:w w:val="115"/>
        </w:rPr>
        <w:t>with</w:t>
      </w:r>
      <w:r>
        <w:rPr>
          <w:color w:val="231F20"/>
          <w:spacing w:val="-17"/>
          <w:w w:val="115"/>
        </w:rPr>
        <w:t> </w:t>
      </w:r>
      <w:r>
        <w:rPr>
          <w:color w:val="231F20"/>
          <w:w w:val="115"/>
        </w:rPr>
        <w:t>much to</w:t>
      </w:r>
      <w:r>
        <w:rPr>
          <w:color w:val="231F20"/>
          <w:spacing w:val="-16"/>
          <w:w w:val="115"/>
        </w:rPr>
        <w:t> </w:t>
      </w:r>
      <w:r>
        <w:rPr>
          <w:color w:val="231F20"/>
          <w:w w:val="115"/>
        </w:rPr>
        <w:t>offer,</w:t>
      </w:r>
      <w:r>
        <w:rPr>
          <w:color w:val="231F20"/>
          <w:spacing w:val="-16"/>
          <w:w w:val="115"/>
        </w:rPr>
        <w:t> </w:t>
      </w:r>
      <w:r>
        <w:rPr>
          <w:color w:val="231F20"/>
          <w:w w:val="115"/>
        </w:rPr>
        <w:t>including</w:t>
      </w:r>
      <w:r>
        <w:rPr>
          <w:color w:val="231F20"/>
          <w:spacing w:val="-16"/>
          <w:w w:val="115"/>
        </w:rPr>
        <w:t> </w:t>
      </w:r>
      <w:r>
        <w:rPr>
          <w:color w:val="231F20"/>
          <w:w w:val="115"/>
        </w:rPr>
        <w:t>good</w:t>
      </w:r>
      <w:r>
        <w:rPr>
          <w:color w:val="231F20"/>
          <w:spacing w:val="-16"/>
          <w:w w:val="115"/>
        </w:rPr>
        <w:t> </w:t>
      </w:r>
      <w:r>
        <w:rPr>
          <w:color w:val="231F20"/>
          <w:w w:val="115"/>
        </w:rPr>
        <w:t>schools</w:t>
      </w:r>
      <w:r>
        <w:rPr>
          <w:color w:val="231F20"/>
          <w:spacing w:val="-15"/>
          <w:w w:val="115"/>
        </w:rPr>
        <w:t> </w:t>
      </w:r>
      <w:r>
        <w:rPr>
          <w:color w:val="231F20"/>
          <w:w w:val="115"/>
        </w:rPr>
        <w:t>and</w:t>
      </w:r>
      <w:r>
        <w:rPr>
          <w:color w:val="231F20"/>
          <w:spacing w:val="-16"/>
          <w:w w:val="115"/>
        </w:rPr>
        <w:t> </w:t>
      </w:r>
      <w:r>
        <w:rPr>
          <w:color w:val="231F20"/>
          <w:w w:val="115"/>
        </w:rPr>
        <w:t>person- alized care close to home. “I really love the bucolic</w:t>
      </w:r>
      <w:r>
        <w:rPr>
          <w:color w:val="231F20"/>
          <w:spacing w:val="-14"/>
          <w:w w:val="115"/>
        </w:rPr>
        <w:t> </w:t>
      </w:r>
      <w:r>
        <w:rPr>
          <w:color w:val="231F20"/>
          <w:w w:val="115"/>
        </w:rPr>
        <w:t>scenery</w:t>
      </w:r>
      <w:r>
        <w:rPr>
          <w:color w:val="231F20"/>
          <w:spacing w:val="-14"/>
          <w:w w:val="115"/>
        </w:rPr>
        <w:t> </w:t>
      </w:r>
      <w:r>
        <w:rPr>
          <w:color w:val="231F20"/>
          <w:w w:val="115"/>
        </w:rPr>
        <w:t>and,</w:t>
      </w:r>
      <w:r>
        <w:rPr>
          <w:color w:val="231F20"/>
          <w:spacing w:val="-14"/>
          <w:w w:val="115"/>
        </w:rPr>
        <w:t> </w:t>
      </w:r>
      <w:r>
        <w:rPr>
          <w:color w:val="231F20"/>
          <w:w w:val="115"/>
        </w:rPr>
        <w:t>of</w:t>
      </w:r>
      <w:r>
        <w:rPr>
          <w:color w:val="231F20"/>
          <w:spacing w:val="-14"/>
          <w:w w:val="115"/>
        </w:rPr>
        <w:t> </w:t>
      </w:r>
      <w:r>
        <w:rPr>
          <w:color w:val="231F20"/>
          <w:w w:val="115"/>
        </w:rPr>
        <w:t>course,</w:t>
      </w:r>
      <w:r>
        <w:rPr>
          <w:color w:val="231F20"/>
          <w:spacing w:val="-14"/>
          <w:w w:val="115"/>
        </w:rPr>
        <w:t> </w:t>
      </w:r>
      <w:r>
        <w:rPr>
          <w:color w:val="231F20"/>
          <w:w w:val="115"/>
        </w:rPr>
        <w:t>the</w:t>
      </w:r>
      <w:r>
        <w:rPr>
          <w:color w:val="231F20"/>
          <w:spacing w:val="-14"/>
          <w:w w:val="115"/>
        </w:rPr>
        <w:t> </w:t>
      </w:r>
      <w:r>
        <w:rPr>
          <w:color w:val="231F20"/>
          <w:w w:val="115"/>
        </w:rPr>
        <w:t>history.”</w:t>
      </w:r>
    </w:p>
    <w:p>
      <w:pPr>
        <w:pStyle w:val="BodyText"/>
        <w:spacing w:before="2"/>
        <w:rPr>
          <w:sz w:val="8"/>
        </w:rPr>
      </w:pPr>
    </w:p>
    <w:p>
      <w:pPr>
        <w:pStyle w:val="BodyText"/>
        <w:ind w:left="123"/>
        <w:rPr>
          <w:sz w:val="20"/>
        </w:rPr>
      </w:pPr>
      <w:r>
        <w:rPr>
          <w:position w:val="0"/>
          <w:sz w:val="20"/>
        </w:rPr>
        <w:pict>
          <v:shape style="width:179.8pt;height:191.25pt;mso-position-horizontal-relative:char;mso-position-vertical-relative:line" type="#_x0000_t202" filled="true" fillcolor="#eef8f9" stroked="true" strokeweight=".5pt" strokecolor="#c5e2eb">
            <w10:anchorlock/>
            <v:textbox inset="0,0,0,0">
              <w:txbxContent>
                <w:p>
                  <w:pPr>
                    <w:pStyle w:val="BodyText"/>
                    <w:rPr>
                      <w:sz w:val="22"/>
                    </w:rPr>
                  </w:pPr>
                </w:p>
                <w:p>
                  <w:pPr>
                    <w:pStyle w:val="BodyText"/>
                    <w:rPr>
                      <w:sz w:val="22"/>
                    </w:rPr>
                  </w:pPr>
                </w:p>
                <w:p>
                  <w:pPr>
                    <w:spacing w:line="259" w:lineRule="auto" w:before="158"/>
                    <w:ind w:left="133" w:right="518" w:firstLine="0"/>
                    <w:jc w:val="left"/>
                    <w:rPr>
                      <w:rFonts w:ascii="Arial"/>
                      <w:sz w:val="21"/>
                    </w:rPr>
                  </w:pPr>
                  <w:r>
                    <w:rPr>
                      <w:rFonts w:ascii="Arial"/>
                      <w:color w:val="EF4351"/>
                      <w:w w:val="110"/>
                      <w:sz w:val="21"/>
                    </w:rPr>
                    <w:t>Please support the Emerson Hospital Annual Appeal</w:t>
                  </w:r>
                </w:p>
                <w:p>
                  <w:pPr>
                    <w:pStyle w:val="BodyText"/>
                    <w:spacing w:before="1"/>
                    <w:rPr>
                      <w:rFonts w:ascii="Arial"/>
                      <w:sz w:val="20"/>
                    </w:rPr>
                  </w:pPr>
                </w:p>
                <w:p>
                  <w:pPr>
                    <w:spacing w:before="0"/>
                    <w:ind w:left="133" w:right="189" w:firstLine="0"/>
                    <w:jc w:val="left"/>
                    <w:rPr>
                      <w:sz w:val="18"/>
                    </w:rPr>
                  </w:pPr>
                  <w:r>
                    <w:rPr>
                      <w:color w:val="00527C"/>
                      <w:sz w:val="18"/>
                    </w:rPr>
                    <w:t>Your gift to Emerson’s Annual Appeal will  be used to strengthen the clinical programs on which you, your loved ones and the entire community depend. To make a </w:t>
                  </w:r>
                  <w:r>
                    <w:rPr>
                      <w:color w:val="00527C"/>
                      <w:spacing w:val="-4"/>
                      <w:sz w:val="18"/>
                    </w:rPr>
                    <w:t>dona- </w:t>
                  </w:r>
                  <w:r>
                    <w:rPr>
                      <w:color w:val="00527C"/>
                      <w:sz w:val="18"/>
                    </w:rPr>
                    <w:t>tion to the hospital’s Annual Appeal, please visit emersonhospital.org or contact Diane Chellis at </w:t>
                  </w:r>
                  <w:hyperlink r:id="rId136">
                    <w:r>
                      <w:rPr>
                        <w:color w:val="00527C"/>
                        <w:sz w:val="18"/>
                      </w:rPr>
                      <w:t>dchellis@emersonhosp.org </w:t>
                    </w:r>
                  </w:hyperlink>
                  <w:r>
                    <w:rPr>
                      <w:color w:val="00527C"/>
                      <w:sz w:val="18"/>
                    </w:rPr>
                    <w:t>or 978-287-3001.</w:t>
                  </w:r>
                </w:p>
              </w:txbxContent>
            </v:textbox>
            <v:fill type="solid"/>
            <v:stroke dashstyle="solid"/>
          </v:shape>
        </w:pict>
      </w:r>
      <w:r>
        <w:rPr>
          <w:position w:val="0"/>
          <w:sz w:val="20"/>
        </w:rPr>
      </w:r>
    </w:p>
    <w:p>
      <w:pPr>
        <w:spacing w:after="0"/>
        <w:rPr>
          <w:sz w:val="20"/>
        </w:rPr>
        <w:sectPr>
          <w:type w:val="continuous"/>
          <w:pgSz w:w="12240" w:h="15840"/>
          <w:pgMar w:top="1280" w:bottom="280" w:left="0" w:right="0"/>
          <w:cols w:num="4" w:equalWidth="0">
            <w:col w:w="694" w:space="40"/>
            <w:col w:w="3427" w:space="39"/>
            <w:col w:w="3577" w:space="40"/>
            <w:col w:w="4423"/>
          </w:cols>
        </w:sectPr>
      </w:pPr>
    </w:p>
    <w:p>
      <w:pPr>
        <w:spacing w:line="744" w:lineRule="exact" w:before="23"/>
        <w:ind w:left="828" w:right="0" w:firstLine="0"/>
        <w:jc w:val="left"/>
        <w:rPr>
          <w:rFonts w:ascii="Lucida Sans"/>
          <w:sz w:val="69"/>
        </w:rPr>
      </w:pPr>
      <w:r>
        <w:rPr>
          <w:rFonts w:ascii="Lucida Sans"/>
          <w:color w:val="D51F26"/>
          <w:spacing w:val="-8"/>
          <w:sz w:val="69"/>
        </w:rPr>
        <w:t>In</w:t>
      </w:r>
      <w:r>
        <w:rPr>
          <w:rFonts w:ascii="Lucida Sans"/>
          <w:color w:val="D51F26"/>
          <w:spacing w:val="-51"/>
          <w:sz w:val="69"/>
        </w:rPr>
        <w:t> </w:t>
      </w:r>
      <w:r>
        <w:rPr>
          <w:rFonts w:ascii="Lucida Sans"/>
          <w:color w:val="D51F26"/>
          <w:spacing w:val="-22"/>
          <w:sz w:val="69"/>
        </w:rPr>
        <w:t>my</w:t>
      </w:r>
    </w:p>
    <w:p>
      <w:pPr>
        <w:spacing w:line="604" w:lineRule="exact" w:before="0"/>
        <w:ind w:left="828" w:right="0" w:firstLine="0"/>
        <w:jc w:val="left"/>
        <w:rPr>
          <w:rFonts w:ascii="Lucida Sans"/>
          <w:sz w:val="67"/>
        </w:rPr>
      </w:pPr>
      <w:r>
        <w:rPr/>
        <w:pict>
          <v:shape style="position:absolute;margin-left:9pt;margin-top:13.438254pt;width:128.5pt;height:413.3pt;mso-position-horizontal-relative:page;mso-position-vertical-relative:paragraph;z-index:-17787904" type="#_x0000_t202" filled="false" stroked="false">
            <v:textbox inset="0,0,0,0">
              <w:txbxContent>
                <w:p>
                  <w:pPr>
                    <w:spacing w:line="8266" w:lineRule="exact" w:before="0"/>
                    <w:ind w:left="0" w:right="0" w:firstLine="0"/>
                    <w:jc w:val="left"/>
                    <w:rPr>
                      <w:rFonts w:ascii="Book Antiqua" w:hAnsi="Book Antiqua"/>
                      <w:b/>
                      <w:sz w:val="740"/>
                    </w:rPr>
                  </w:pPr>
                  <w:r>
                    <w:rPr>
                      <w:rFonts w:ascii="Book Antiqua" w:hAnsi="Book Antiqua"/>
                      <w:b/>
                      <w:color w:val="FFE9B7"/>
                      <w:spacing w:val="-790"/>
                      <w:sz w:val="740"/>
                    </w:rPr>
                    <w:t>‘‘</w:t>
                  </w:r>
                </w:p>
              </w:txbxContent>
            </v:textbox>
            <w10:wrap type="none"/>
          </v:shape>
        </w:pict>
      </w:r>
      <w:r>
        <w:rPr>
          <w:rFonts w:ascii="Lucida Sans"/>
          <w:color w:val="D51F26"/>
          <w:spacing w:val="-8"/>
          <w:w w:val="110"/>
          <w:sz w:val="67"/>
        </w:rPr>
        <w:t>OWN</w:t>
      </w:r>
    </w:p>
    <w:p>
      <w:pPr>
        <w:pStyle w:val="Heading5"/>
      </w:pPr>
      <w:r>
        <w:rPr>
          <w:color w:val="D51F26"/>
          <w:spacing w:val="-7"/>
        </w:rPr>
        <w:t>voice</w:t>
      </w:r>
    </w:p>
    <w:p>
      <w:pPr>
        <w:pStyle w:val="BodyText"/>
        <w:rPr>
          <w:rFonts w:ascii="Lucida Sans"/>
          <w:sz w:val="32"/>
        </w:rPr>
      </w:pPr>
      <w:r>
        <w:rPr/>
        <w:br w:type="column"/>
      </w:r>
      <w:r>
        <w:rPr>
          <w:rFonts w:ascii="Lucida Sans"/>
          <w:sz w:val="32"/>
        </w:rPr>
      </w:r>
    </w:p>
    <w:p>
      <w:pPr>
        <w:pStyle w:val="BodyText"/>
        <w:rPr>
          <w:rFonts w:ascii="Lucida Sans"/>
          <w:sz w:val="32"/>
        </w:rPr>
      </w:pPr>
    </w:p>
    <w:p>
      <w:pPr>
        <w:spacing w:before="207"/>
        <w:ind w:left="259" w:right="0" w:firstLine="0"/>
        <w:jc w:val="left"/>
        <w:rPr>
          <w:rFonts w:ascii="Arial"/>
          <w:sz w:val="30"/>
        </w:rPr>
      </w:pPr>
      <w:r>
        <w:rPr>
          <w:rFonts w:ascii="Arial"/>
          <w:color w:val="CC2026"/>
          <w:w w:val="105"/>
          <w:sz w:val="30"/>
        </w:rPr>
        <w:t>Roger Campbell</w:t>
      </w:r>
    </w:p>
    <w:p>
      <w:pPr>
        <w:spacing w:line="230" w:lineRule="auto" w:before="91"/>
        <w:ind w:left="259" w:right="6584" w:firstLine="0"/>
        <w:jc w:val="left"/>
        <w:rPr>
          <w:rFonts w:ascii="Trebuchet MS" w:hAnsi="Trebuchet MS"/>
          <w:sz w:val="25"/>
        </w:rPr>
      </w:pPr>
      <w:r>
        <w:rPr>
          <w:rFonts w:ascii="Trebuchet MS" w:hAnsi="Trebuchet MS"/>
          <w:color w:val="CC2026"/>
          <w:sz w:val="25"/>
        </w:rPr>
        <w:t>His instincts led him to </w:t>
      </w:r>
      <w:r>
        <w:rPr>
          <w:rFonts w:ascii="Trebuchet MS" w:hAnsi="Trebuchet MS"/>
          <w:color w:val="CC2026"/>
          <w:w w:val="95"/>
          <w:sz w:val="25"/>
        </w:rPr>
        <w:t>Emerson’s</w:t>
      </w:r>
      <w:r>
        <w:rPr>
          <w:rFonts w:ascii="Trebuchet MS" w:hAnsi="Trebuchet MS"/>
          <w:color w:val="CC2026"/>
          <w:spacing w:val="-50"/>
          <w:w w:val="95"/>
          <w:sz w:val="25"/>
        </w:rPr>
        <w:t> </w:t>
      </w:r>
      <w:r>
        <w:rPr>
          <w:rFonts w:ascii="Trebuchet MS" w:hAnsi="Trebuchet MS"/>
          <w:color w:val="CC2026"/>
          <w:w w:val="95"/>
          <w:sz w:val="25"/>
        </w:rPr>
        <w:t>Wellness</w:t>
      </w:r>
      <w:r>
        <w:rPr>
          <w:rFonts w:ascii="Trebuchet MS" w:hAnsi="Trebuchet MS"/>
          <w:color w:val="CC2026"/>
          <w:spacing w:val="-50"/>
          <w:w w:val="95"/>
          <w:sz w:val="25"/>
        </w:rPr>
        <w:t> </w:t>
      </w:r>
      <w:r>
        <w:rPr>
          <w:rFonts w:ascii="Trebuchet MS" w:hAnsi="Trebuchet MS"/>
          <w:color w:val="CC2026"/>
          <w:spacing w:val="-3"/>
          <w:w w:val="95"/>
          <w:sz w:val="25"/>
        </w:rPr>
        <w:t>Center</w:t>
      </w:r>
    </w:p>
    <w:p>
      <w:pPr>
        <w:spacing w:after="0" w:line="230" w:lineRule="auto"/>
        <w:jc w:val="left"/>
        <w:rPr>
          <w:rFonts w:ascii="Trebuchet MS" w:hAnsi="Trebuchet MS"/>
          <w:sz w:val="25"/>
        </w:rPr>
        <w:sectPr>
          <w:headerReference w:type="default" r:id="rId137"/>
          <w:pgSz w:w="12240" w:h="15840"/>
          <w:pgMar w:header="0" w:footer="0" w:top="1380" w:bottom="280" w:left="0" w:right="0"/>
          <w:cols w:num="2" w:equalWidth="0">
            <w:col w:w="2588" w:space="40"/>
            <w:col w:w="9612"/>
          </w:cols>
        </w:sect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spacing w:after="0"/>
        <w:rPr>
          <w:rFonts w:ascii="Trebuchet MS"/>
          <w:sz w:val="20"/>
        </w:rPr>
        <w:sectPr>
          <w:type w:val="continuous"/>
          <w:pgSz w:w="12240" w:h="15840"/>
          <w:pgMar w:top="1280" w:bottom="280" w:left="0" w:right="0"/>
        </w:sectPr>
      </w:pPr>
    </w:p>
    <w:p>
      <w:pPr>
        <w:pStyle w:val="BodyText"/>
        <w:spacing w:before="6"/>
        <w:rPr>
          <w:rFonts w:ascii="Trebuchet MS"/>
        </w:rPr>
      </w:pPr>
    </w:p>
    <w:p>
      <w:pPr>
        <w:spacing w:line="283" w:lineRule="auto" w:before="0"/>
        <w:ind w:left="727" w:right="-14" w:firstLine="0"/>
        <w:jc w:val="left"/>
        <w:rPr>
          <w:i/>
          <w:sz w:val="17"/>
        </w:rPr>
      </w:pPr>
      <w:r>
        <w:rPr>
          <w:i/>
          <w:color w:val="231F20"/>
          <w:sz w:val="17"/>
        </w:rPr>
        <w:t>Five</w:t>
      </w:r>
      <w:r>
        <w:rPr>
          <w:i/>
          <w:color w:val="231F20"/>
          <w:spacing w:val="-17"/>
          <w:sz w:val="17"/>
        </w:rPr>
        <w:t> </w:t>
      </w:r>
      <w:r>
        <w:rPr>
          <w:i/>
          <w:color w:val="231F20"/>
          <w:sz w:val="17"/>
        </w:rPr>
        <w:t>years</w:t>
      </w:r>
      <w:r>
        <w:rPr>
          <w:i/>
          <w:color w:val="231F20"/>
          <w:spacing w:val="-16"/>
          <w:sz w:val="17"/>
        </w:rPr>
        <w:t> </w:t>
      </w:r>
      <w:r>
        <w:rPr>
          <w:i/>
          <w:color w:val="231F20"/>
          <w:sz w:val="17"/>
        </w:rPr>
        <w:t>ago,</w:t>
      </w:r>
      <w:r>
        <w:rPr>
          <w:i/>
          <w:color w:val="231F20"/>
          <w:spacing w:val="-16"/>
          <w:sz w:val="17"/>
        </w:rPr>
        <w:t> </w:t>
      </w:r>
      <w:r>
        <w:rPr>
          <w:i/>
          <w:color w:val="231F20"/>
          <w:sz w:val="17"/>
        </w:rPr>
        <w:t>Roger</w:t>
      </w:r>
      <w:r>
        <w:rPr>
          <w:i/>
          <w:color w:val="231F20"/>
          <w:spacing w:val="-16"/>
          <w:sz w:val="17"/>
        </w:rPr>
        <w:t> </w:t>
      </w:r>
      <w:r>
        <w:rPr>
          <w:i/>
          <w:color w:val="231F20"/>
          <w:sz w:val="17"/>
        </w:rPr>
        <w:t>Campbell</w:t>
      </w:r>
      <w:r>
        <w:rPr>
          <w:i/>
          <w:color w:val="231F20"/>
          <w:spacing w:val="-16"/>
          <w:sz w:val="17"/>
        </w:rPr>
        <w:t> </w:t>
      </w:r>
      <w:r>
        <w:rPr>
          <w:i/>
          <w:color w:val="231F20"/>
          <w:sz w:val="17"/>
        </w:rPr>
        <w:t>realized</w:t>
      </w:r>
      <w:r>
        <w:rPr>
          <w:i/>
          <w:color w:val="231F20"/>
          <w:spacing w:val="-16"/>
          <w:sz w:val="17"/>
        </w:rPr>
        <w:t> </w:t>
      </w:r>
      <w:r>
        <w:rPr>
          <w:i/>
          <w:color w:val="231F20"/>
          <w:sz w:val="17"/>
        </w:rPr>
        <w:t>he</w:t>
      </w:r>
      <w:r>
        <w:rPr>
          <w:i/>
          <w:color w:val="231F20"/>
          <w:spacing w:val="-17"/>
          <w:sz w:val="17"/>
        </w:rPr>
        <w:t> </w:t>
      </w:r>
      <w:r>
        <w:rPr>
          <w:i/>
          <w:color w:val="231F20"/>
          <w:sz w:val="17"/>
        </w:rPr>
        <w:t>needed</w:t>
      </w:r>
      <w:r>
        <w:rPr>
          <w:i/>
          <w:color w:val="231F20"/>
          <w:spacing w:val="-16"/>
          <w:sz w:val="17"/>
        </w:rPr>
        <w:t> </w:t>
      </w:r>
      <w:r>
        <w:rPr>
          <w:i/>
          <w:color w:val="231F20"/>
          <w:sz w:val="17"/>
        </w:rPr>
        <w:t>to</w:t>
      </w:r>
      <w:r>
        <w:rPr>
          <w:i/>
          <w:color w:val="231F20"/>
          <w:spacing w:val="-16"/>
          <w:sz w:val="17"/>
        </w:rPr>
        <w:t> </w:t>
      </w:r>
      <w:r>
        <w:rPr>
          <w:i/>
          <w:color w:val="231F20"/>
          <w:sz w:val="17"/>
        </w:rPr>
        <w:t>get</w:t>
      </w:r>
      <w:r>
        <w:rPr>
          <w:i/>
          <w:color w:val="231F20"/>
          <w:spacing w:val="-16"/>
          <w:sz w:val="17"/>
        </w:rPr>
        <w:t> </w:t>
      </w:r>
      <w:r>
        <w:rPr>
          <w:i/>
          <w:color w:val="231F20"/>
          <w:sz w:val="17"/>
        </w:rPr>
        <w:t>regular</w:t>
      </w:r>
      <w:r>
        <w:rPr>
          <w:i/>
          <w:color w:val="231F20"/>
          <w:spacing w:val="-16"/>
          <w:sz w:val="17"/>
        </w:rPr>
        <w:t> </w:t>
      </w:r>
      <w:r>
        <w:rPr>
          <w:i/>
          <w:color w:val="231F20"/>
          <w:sz w:val="17"/>
        </w:rPr>
        <w:t>exercise.</w:t>
      </w:r>
      <w:r>
        <w:rPr>
          <w:i/>
          <w:color w:val="231F20"/>
          <w:spacing w:val="-16"/>
          <w:sz w:val="17"/>
        </w:rPr>
        <w:t> </w:t>
      </w:r>
      <w:r>
        <w:rPr>
          <w:i/>
          <w:color w:val="231F20"/>
          <w:sz w:val="17"/>
        </w:rPr>
        <w:t>He </w:t>
      </w:r>
      <w:r>
        <w:rPr>
          <w:i/>
          <w:color w:val="231F20"/>
          <w:sz w:val="17"/>
        </w:rPr>
        <w:t>joined</w:t>
      </w:r>
      <w:r>
        <w:rPr>
          <w:i/>
          <w:color w:val="231F20"/>
          <w:spacing w:val="-19"/>
          <w:sz w:val="17"/>
        </w:rPr>
        <w:t> </w:t>
      </w:r>
      <w:r>
        <w:rPr>
          <w:i/>
          <w:color w:val="231F20"/>
          <w:sz w:val="17"/>
        </w:rPr>
        <w:t>a</w:t>
      </w:r>
      <w:r>
        <w:rPr>
          <w:i/>
          <w:color w:val="231F20"/>
          <w:spacing w:val="-18"/>
          <w:sz w:val="17"/>
        </w:rPr>
        <w:t> </w:t>
      </w:r>
      <w:r>
        <w:rPr>
          <w:i/>
          <w:color w:val="231F20"/>
          <w:sz w:val="17"/>
        </w:rPr>
        <w:t>class</w:t>
      </w:r>
      <w:r>
        <w:rPr>
          <w:i/>
          <w:color w:val="231F20"/>
          <w:spacing w:val="-19"/>
          <w:sz w:val="17"/>
        </w:rPr>
        <w:t> </w:t>
      </w:r>
      <w:r>
        <w:rPr>
          <w:i/>
          <w:color w:val="231F20"/>
          <w:sz w:val="17"/>
        </w:rPr>
        <w:t>at</w:t>
      </w:r>
      <w:r>
        <w:rPr>
          <w:i/>
          <w:color w:val="231F20"/>
          <w:spacing w:val="-18"/>
          <w:sz w:val="17"/>
        </w:rPr>
        <w:t> </w:t>
      </w:r>
      <w:r>
        <w:rPr>
          <w:i/>
          <w:color w:val="231F20"/>
          <w:sz w:val="17"/>
        </w:rPr>
        <w:t>Emerson’s</w:t>
      </w:r>
      <w:r>
        <w:rPr>
          <w:i/>
          <w:color w:val="231F20"/>
          <w:spacing w:val="-19"/>
          <w:sz w:val="17"/>
        </w:rPr>
        <w:t> </w:t>
      </w:r>
      <w:r>
        <w:rPr>
          <w:i/>
          <w:color w:val="231F20"/>
          <w:sz w:val="17"/>
        </w:rPr>
        <w:t>Steinberg</w:t>
      </w:r>
      <w:r>
        <w:rPr>
          <w:i/>
          <w:color w:val="231F20"/>
          <w:spacing w:val="-18"/>
          <w:sz w:val="17"/>
        </w:rPr>
        <w:t> </w:t>
      </w:r>
      <w:r>
        <w:rPr>
          <w:i/>
          <w:color w:val="231F20"/>
          <w:sz w:val="17"/>
        </w:rPr>
        <w:t>Wellness</w:t>
      </w:r>
      <w:r>
        <w:rPr>
          <w:i/>
          <w:color w:val="231F20"/>
          <w:spacing w:val="-19"/>
          <w:sz w:val="17"/>
        </w:rPr>
        <w:t> </w:t>
      </w:r>
      <w:r>
        <w:rPr>
          <w:i/>
          <w:color w:val="231F20"/>
          <w:sz w:val="17"/>
        </w:rPr>
        <w:t>Center</w:t>
      </w:r>
      <w:r>
        <w:rPr>
          <w:i/>
          <w:color w:val="231F20"/>
          <w:spacing w:val="-18"/>
          <w:sz w:val="17"/>
        </w:rPr>
        <w:t> </w:t>
      </w:r>
      <w:r>
        <w:rPr>
          <w:i/>
          <w:color w:val="231F20"/>
          <w:sz w:val="17"/>
        </w:rPr>
        <w:t>for</w:t>
      </w:r>
      <w:r>
        <w:rPr>
          <w:i/>
          <w:color w:val="231F20"/>
          <w:spacing w:val="-19"/>
          <w:sz w:val="17"/>
        </w:rPr>
        <w:t> </w:t>
      </w:r>
      <w:r>
        <w:rPr>
          <w:i/>
          <w:color w:val="231F20"/>
          <w:sz w:val="17"/>
        </w:rPr>
        <w:t>Mind</w:t>
      </w:r>
      <w:r>
        <w:rPr>
          <w:i/>
          <w:color w:val="231F20"/>
          <w:spacing w:val="-18"/>
          <w:sz w:val="17"/>
        </w:rPr>
        <w:t> </w:t>
      </w:r>
      <w:r>
        <w:rPr>
          <w:i/>
          <w:color w:val="231F20"/>
          <w:sz w:val="17"/>
        </w:rPr>
        <w:t>and</w:t>
      </w:r>
      <w:r>
        <w:rPr>
          <w:i/>
          <w:color w:val="231F20"/>
          <w:spacing w:val="-18"/>
          <w:sz w:val="17"/>
        </w:rPr>
        <w:t> </w:t>
      </w:r>
      <w:r>
        <w:rPr>
          <w:i/>
          <w:color w:val="231F20"/>
          <w:sz w:val="17"/>
        </w:rPr>
        <w:t>Body</w:t>
      </w:r>
      <w:r>
        <w:rPr>
          <w:i/>
          <w:color w:val="231F20"/>
          <w:spacing w:val="-19"/>
          <w:sz w:val="17"/>
        </w:rPr>
        <w:t> </w:t>
      </w:r>
      <w:r>
        <w:rPr>
          <w:i/>
          <w:color w:val="231F20"/>
          <w:sz w:val="17"/>
        </w:rPr>
        <w:t>called Parkinson’s</w:t>
      </w:r>
      <w:r>
        <w:rPr>
          <w:i/>
          <w:color w:val="231F20"/>
          <w:spacing w:val="-25"/>
          <w:sz w:val="17"/>
        </w:rPr>
        <w:t> </w:t>
      </w:r>
      <w:r>
        <w:rPr>
          <w:i/>
          <w:color w:val="231F20"/>
          <w:sz w:val="17"/>
        </w:rPr>
        <w:t>Movement,</w:t>
      </w:r>
      <w:r>
        <w:rPr>
          <w:i/>
          <w:color w:val="231F20"/>
          <w:spacing w:val="-25"/>
          <w:sz w:val="17"/>
        </w:rPr>
        <w:t> </w:t>
      </w:r>
      <w:r>
        <w:rPr>
          <w:i/>
          <w:color w:val="231F20"/>
          <w:sz w:val="17"/>
        </w:rPr>
        <w:t>which</w:t>
      </w:r>
      <w:r>
        <w:rPr>
          <w:i/>
          <w:color w:val="231F20"/>
          <w:spacing w:val="-25"/>
          <w:sz w:val="17"/>
        </w:rPr>
        <w:t> </w:t>
      </w:r>
      <w:r>
        <w:rPr>
          <w:i/>
          <w:color w:val="231F20"/>
          <w:sz w:val="17"/>
        </w:rPr>
        <w:t>is</w:t>
      </w:r>
      <w:r>
        <w:rPr>
          <w:i/>
          <w:color w:val="231F20"/>
          <w:spacing w:val="-25"/>
          <w:sz w:val="17"/>
        </w:rPr>
        <w:t> </w:t>
      </w:r>
      <w:r>
        <w:rPr>
          <w:i/>
          <w:color w:val="231F20"/>
          <w:sz w:val="17"/>
        </w:rPr>
        <w:t>designed</w:t>
      </w:r>
      <w:r>
        <w:rPr>
          <w:i/>
          <w:color w:val="231F20"/>
          <w:spacing w:val="-24"/>
          <w:sz w:val="17"/>
        </w:rPr>
        <w:t> </w:t>
      </w:r>
      <w:r>
        <w:rPr>
          <w:i/>
          <w:color w:val="231F20"/>
          <w:sz w:val="17"/>
        </w:rPr>
        <w:t>to</w:t>
      </w:r>
      <w:r>
        <w:rPr>
          <w:i/>
          <w:color w:val="231F20"/>
          <w:spacing w:val="-25"/>
          <w:sz w:val="17"/>
        </w:rPr>
        <w:t> </w:t>
      </w:r>
      <w:r>
        <w:rPr>
          <w:i/>
          <w:color w:val="231F20"/>
          <w:sz w:val="17"/>
        </w:rPr>
        <w:t>improve</w:t>
      </w:r>
      <w:r>
        <w:rPr>
          <w:i/>
          <w:color w:val="231F20"/>
          <w:spacing w:val="-25"/>
          <w:sz w:val="17"/>
        </w:rPr>
        <w:t> </w:t>
      </w:r>
      <w:r>
        <w:rPr>
          <w:i/>
          <w:color w:val="231F20"/>
          <w:sz w:val="17"/>
        </w:rPr>
        <w:t>balance,</w:t>
      </w:r>
      <w:r>
        <w:rPr>
          <w:i/>
          <w:color w:val="231F20"/>
          <w:spacing w:val="-25"/>
          <w:sz w:val="17"/>
        </w:rPr>
        <w:t> </w:t>
      </w:r>
      <w:r>
        <w:rPr>
          <w:i/>
          <w:color w:val="231F20"/>
          <w:sz w:val="17"/>
        </w:rPr>
        <w:t>flexibility,</w:t>
      </w:r>
      <w:r>
        <w:rPr>
          <w:i/>
          <w:color w:val="231F20"/>
          <w:spacing w:val="-25"/>
          <w:sz w:val="17"/>
        </w:rPr>
        <w:t> </w:t>
      </w:r>
      <w:r>
        <w:rPr>
          <w:i/>
          <w:color w:val="231F20"/>
          <w:sz w:val="17"/>
        </w:rPr>
        <w:t>move- ment</w:t>
      </w:r>
      <w:r>
        <w:rPr>
          <w:i/>
          <w:color w:val="231F20"/>
          <w:spacing w:val="-18"/>
          <w:sz w:val="17"/>
        </w:rPr>
        <w:t> </w:t>
      </w:r>
      <w:r>
        <w:rPr>
          <w:i/>
          <w:color w:val="231F20"/>
          <w:sz w:val="17"/>
        </w:rPr>
        <w:t>range</w:t>
      </w:r>
      <w:r>
        <w:rPr>
          <w:i/>
          <w:color w:val="231F20"/>
          <w:spacing w:val="-18"/>
          <w:sz w:val="17"/>
        </w:rPr>
        <w:t> </w:t>
      </w:r>
      <w:r>
        <w:rPr>
          <w:i/>
          <w:color w:val="231F20"/>
          <w:sz w:val="17"/>
        </w:rPr>
        <w:t>and</w:t>
      </w:r>
      <w:r>
        <w:rPr>
          <w:i/>
          <w:color w:val="231F20"/>
          <w:spacing w:val="-18"/>
          <w:sz w:val="17"/>
        </w:rPr>
        <w:t> </w:t>
      </w:r>
      <w:r>
        <w:rPr>
          <w:i/>
          <w:color w:val="231F20"/>
          <w:sz w:val="17"/>
        </w:rPr>
        <w:t>rhythm.</w:t>
      </w:r>
      <w:r>
        <w:rPr>
          <w:i/>
          <w:color w:val="231F20"/>
          <w:spacing w:val="-18"/>
          <w:sz w:val="17"/>
        </w:rPr>
        <w:t> </w:t>
      </w:r>
      <w:r>
        <w:rPr>
          <w:i/>
          <w:color w:val="231F20"/>
          <w:sz w:val="17"/>
        </w:rPr>
        <w:t>Although</w:t>
      </w:r>
      <w:r>
        <w:rPr>
          <w:i/>
          <w:color w:val="231F20"/>
          <w:spacing w:val="-17"/>
          <w:sz w:val="17"/>
        </w:rPr>
        <w:t> </w:t>
      </w:r>
      <w:r>
        <w:rPr>
          <w:i/>
          <w:color w:val="231F20"/>
          <w:sz w:val="17"/>
        </w:rPr>
        <w:t>Mr.</w:t>
      </w:r>
      <w:r>
        <w:rPr>
          <w:i/>
          <w:color w:val="231F20"/>
          <w:spacing w:val="-18"/>
          <w:sz w:val="17"/>
        </w:rPr>
        <w:t> </w:t>
      </w:r>
      <w:r>
        <w:rPr>
          <w:i/>
          <w:color w:val="231F20"/>
          <w:sz w:val="17"/>
        </w:rPr>
        <w:t>Campbell</w:t>
      </w:r>
      <w:r>
        <w:rPr>
          <w:i/>
          <w:color w:val="231F20"/>
          <w:spacing w:val="-18"/>
          <w:sz w:val="17"/>
        </w:rPr>
        <w:t> </w:t>
      </w:r>
      <w:r>
        <w:rPr>
          <w:i/>
          <w:color w:val="231F20"/>
          <w:sz w:val="17"/>
        </w:rPr>
        <w:t>does</w:t>
      </w:r>
      <w:r>
        <w:rPr>
          <w:i/>
          <w:color w:val="231F20"/>
          <w:spacing w:val="-18"/>
          <w:sz w:val="17"/>
        </w:rPr>
        <w:t> </w:t>
      </w:r>
      <w:r>
        <w:rPr>
          <w:i/>
          <w:color w:val="231F20"/>
          <w:sz w:val="17"/>
        </w:rPr>
        <w:t>not</w:t>
      </w:r>
      <w:r>
        <w:rPr>
          <w:i/>
          <w:color w:val="231F20"/>
          <w:spacing w:val="-17"/>
          <w:sz w:val="17"/>
        </w:rPr>
        <w:t> </w:t>
      </w:r>
      <w:r>
        <w:rPr>
          <w:i/>
          <w:color w:val="231F20"/>
          <w:sz w:val="17"/>
        </w:rPr>
        <w:t>have</w:t>
      </w:r>
      <w:r>
        <w:rPr>
          <w:i/>
          <w:color w:val="231F20"/>
          <w:spacing w:val="-18"/>
          <w:sz w:val="17"/>
        </w:rPr>
        <w:t> </w:t>
      </w:r>
      <w:r>
        <w:rPr>
          <w:i/>
          <w:color w:val="231F20"/>
          <w:sz w:val="17"/>
        </w:rPr>
        <w:t>Parkinson’s</w:t>
      </w:r>
      <w:r>
        <w:rPr>
          <w:i/>
          <w:color w:val="231F20"/>
          <w:spacing w:val="-18"/>
          <w:sz w:val="17"/>
        </w:rPr>
        <w:t> </w:t>
      </w:r>
      <w:r>
        <w:rPr>
          <w:i/>
          <w:color w:val="231F20"/>
          <w:sz w:val="17"/>
        </w:rPr>
        <w:t>dis- ease,</w:t>
      </w:r>
      <w:r>
        <w:rPr>
          <w:i/>
          <w:color w:val="231F20"/>
          <w:spacing w:val="-22"/>
          <w:sz w:val="17"/>
        </w:rPr>
        <w:t> </w:t>
      </w:r>
      <w:r>
        <w:rPr>
          <w:i/>
          <w:color w:val="231F20"/>
          <w:sz w:val="17"/>
        </w:rPr>
        <w:t>he</w:t>
      </w:r>
      <w:r>
        <w:rPr>
          <w:i/>
          <w:color w:val="231F20"/>
          <w:spacing w:val="-22"/>
          <w:sz w:val="17"/>
        </w:rPr>
        <w:t> </w:t>
      </w:r>
      <w:r>
        <w:rPr>
          <w:i/>
          <w:color w:val="231F20"/>
          <w:sz w:val="17"/>
        </w:rPr>
        <w:t>enjoys</w:t>
      </w:r>
      <w:r>
        <w:rPr>
          <w:i/>
          <w:color w:val="231F20"/>
          <w:spacing w:val="-21"/>
          <w:sz w:val="17"/>
        </w:rPr>
        <w:t> </w:t>
      </w:r>
      <w:r>
        <w:rPr>
          <w:i/>
          <w:color w:val="231F20"/>
          <w:sz w:val="17"/>
        </w:rPr>
        <w:t>the</w:t>
      </w:r>
      <w:r>
        <w:rPr>
          <w:i/>
          <w:color w:val="231F20"/>
          <w:spacing w:val="-22"/>
          <w:sz w:val="17"/>
        </w:rPr>
        <w:t> </w:t>
      </w:r>
      <w:r>
        <w:rPr>
          <w:i/>
          <w:color w:val="231F20"/>
          <w:sz w:val="17"/>
        </w:rPr>
        <w:t>class,</w:t>
      </w:r>
      <w:r>
        <w:rPr>
          <w:i/>
          <w:color w:val="231F20"/>
          <w:spacing w:val="-22"/>
          <w:sz w:val="17"/>
        </w:rPr>
        <w:t> </w:t>
      </w:r>
      <w:r>
        <w:rPr>
          <w:i/>
          <w:color w:val="231F20"/>
          <w:sz w:val="17"/>
        </w:rPr>
        <w:t>has</w:t>
      </w:r>
      <w:r>
        <w:rPr>
          <w:i/>
          <w:color w:val="231F20"/>
          <w:spacing w:val="-21"/>
          <w:sz w:val="17"/>
        </w:rPr>
        <w:t> </w:t>
      </w:r>
      <w:r>
        <w:rPr>
          <w:i/>
          <w:color w:val="231F20"/>
          <w:sz w:val="17"/>
        </w:rPr>
        <w:t>made</w:t>
      </w:r>
      <w:r>
        <w:rPr>
          <w:i/>
          <w:color w:val="231F20"/>
          <w:spacing w:val="-22"/>
          <w:sz w:val="17"/>
        </w:rPr>
        <w:t> </w:t>
      </w:r>
      <w:r>
        <w:rPr>
          <w:i/>
          <w:color w:val="231F20"/>
          <w:sz w:val="17"/>
        </w:rPr>
        <w:t>friends</w:t>
      </w:r>
      <w:r>
        <w:rPr>
          <w:i/>
          <w:color w:val="231F20"/>
          <w:spacing w:val="-22"/>
          <w:sz w:val="17"/>
        </w:rPr>
        <w:t> </w:t>
      </w:r>
      <w:r>
        <w:rPr>
          <w:i/>
          <w:color w:val="231F20"/>
          <w:sz w:val="17"/>
        </w:rPr>
        <w:t>there</w:t>
      </w:r>
      <w:r>
        <w:rPr>
          <w:i/>
          <w:color w:val="231F20"/>
          <w:spacing w:val="-21"/>
          <w:sz w:val="17"/>
        </w:rPr>
        <w:t> </w:t>
      </w:r>
      <w:r>
        <w:rPr>
          <w:i/>
          <w:color w:val="231F20"/>
          <w:sz w:val="17"/>
        </w:rPr>
        <w:t>and</w:t>
      </w:r>
      <w:r>
        <w:rPr>
          <w:i/>
          <w:color w:val="231F20"/>
          <w:spacing w:val="-22"/>
          <w:sz w:val="17"/>
        </w:rPr>
        <w:t> </w:t>
      </w:r>
      <w:r>
        <w:rPr>
          <w:i/>
          <w:color w:val="231F20"/>
          <w:sz w:val="17"/>
        </w:rPr>
        <w:t>says</w:t>
      </w:r>
      <w:r>
        <w:rPr>
          <w:i/>
          <w:color w:val="231F20"/>
          <w:spacing w:val="-21"/>
          <w:sz w:val="17"/>
        </w:rPr>
        <w:t> </w:t>
      </w:r>
      <w:r>
        <w:rPr>
          <w:i/>
          <w:color w:val="231F20"/>
          <w:sz w:val="17"/>
        </w:rPr>
        <w:t>he</w:t>
      </w:r>
      <w:r>
        <w:rPr>
          <w:i/>
          <w:color w:val="231F20"/>
          <w:spacing w:val="-22"/>
          <w:sz w:val="17"/>
        </w:rPr>
        <w:t> </w:t>
      </w:r>
      <w:r>
        <w:rPr>
          <w:i/>
          <w:color w:val="231F20"/>
          <w:sz w:val="17"/>
        </w:rPr>
        <w:t>benefits</w:t>
      </w:r>
      <w:r>
        <w:rPr>
          <w:i/>
          <w:color w:val="231F20"/>
          <w:spacing w:val="-22"/>
          <w:sz w:val="17"/>
        </w:rPr>
        <w:t> </w:t>
      </w:r>
      <w:r>
        <w:rPr>
          <w:i/>
          <w:color w:val="231F20"/>
          <w:sz w:val="17"/>
        </w:rPr>
        <w:t>physically and</w:t>
      </w:r>
      <w:r>
        <w:rPr>
          <w:i/>
          <w:color w:val="231F20"/>
          <w:spacing w:val="-15"/>
          <w:sz w:val="17"/>
        </w:rPr>
        <w:t> </w:t>
      </w:r>
      <w:r>
        <w:rPr>
          <w:i/>
          <w:color w:val="231F20"/>
          <w:sz w:val="17"/>
        </w:rPr>
        <w:t>mentally.</w:t>
      </w:r>
      <w:r>
        <w:rPr>
          <w:i/>
          <w:color w:val="231F20"/>
          <w:spacing w:val="-14"/>
          <w:sz w:val="17"/>
        </w:rPr>
        <w:t> </w:t>
      </w:r>
      <w:r>
        <w:rPr>
          <w:i/>
          <w:color w:val="231F20"/>
          <w:sz w:val="17"/>
        </w:rPr>
        <w:t>At</w:t>
      </w:r>
      <w:r>
        <w:rPr>
          <w:i/>
          <w:color w:val="231F20"/>
          <w:spacing w:val="-14"/>
          <w:sz w:val="17"/>
        </w:rPr>
        <w:t> </w:t>
      </w:r>
      <w:r>
        <w:rPr>
          <w:i/>
          <w:color w:val="231F20"/>
          <w:sz w:val="17"/>
        </w:rPr>
        <w:t>the</w:t>
      </w:r>
      <w:r>
        <w:rPr>
          <w:i/>
          <w:color w:val="231F20"/>
          <w:spacing w:val="-15"/>
          <w:sz w:val="17"/>
        </w:rPr>
        <w:t> </w:t>
      </w:r>
      <w:r>
        <w:rPr>
          <w:i/>
          <w:color w:val="231F20"/>
          <w:sz w:val="17"/>
        </w:rPr>
        <w:t>age</w:t>
      </w:r>
      <w:r>
        <w:rPr>
          <w:i/>
          <w:color w:val="231F20"/>
          <w:spacing w:val="-14"/>
          <w:sz w:val="17"/>
        </w:rPr>
        <w:t> </w:t>
      </w:r>
      <w:r>
        <w:rPr>
          <w:i/>
          <w:color w:val="231F20"/>
          <w:sz w:val="17"/>
        </w:rPr>
        <w:t>of</w:t>
      </w:r>
      <w:r>
        <w:rPr>
          <w:i/>
          <w:color w:val="231F20"/>
          <w:spacing w:val="-14"/>
          <w:sz w:val="17"/>
        </w:rPr>
        <w:t> </w:t>
      </w:r>
      <w:r>
        <w:rPr>
          <w:i/>
          <w:color w:val="231F20"/>
          <w:sz w:val="17"/>
        </w:rPr>
        <w:t>100,</w:t>
      </w:r>
      <w:r>
        <w:rPr>
          <w:i/>
          <w:color w:val="231F20"/>
          <w:spacing w:val="-14"/>
          <w:sz w:val="17"/>
        </w:rPr>
        <w:t> </w:t>
      </w:r>
      <w:r>
        <w:rPr>
          <w:i/>
          <w:color w:val="231F20"/>
          <w:sz w:val="17"/>
        </w:rPr>
        <w:t>he</w:t>
      </w:r>
      <w:r>
        <w:rPr>
          <w:i/>
          <w:color w:val="231F20"/>
          <w:spacing w:val="-15"/>
          <w:sz w:val="17"/>
        </w:rPr>
        <w:t> </w:t>
      </w:r>
      <w:r>
        <w:rPr>
          <w:i/>
          <w:color w:val="231F20"/>
          <w:sz w:val="17"/>
        </w:rPr>
        <w:t>continues</w:t>
      </w:r>
      <w:r>
        <w:rPr>
          <w:i/>
          <w:color w:val="231F20"/>
          <w:spacing w:val="-14"/>
          <w:sz w:val="17"/>
        </w:rPr>
        <w:t> </w:t>
      </w:r>
      <w:r>
        <w:rPr>
          <w:i/>
          <w:color w:val="231F20"/>
          <w:sz w:val="17"/>
        </w:rPr>
        <w:t>to</w:t>
      </w:r>
      <w:r>
        <w:rPr>
          <w:i/>
          <w:color w:val="231F20"/>
          <w:spacing w:val="-14"/>
          <w:sz w:val="17"/>
        </w:rPr>
        <w:t> </w:t>
      </w:r>
      <w:r>
        <w:rPr>
          <w:i/>
          <w:color w:val="231F20"/>
          <w:sz w:val="17"/>
        </w:rPr>
        <w:t>follow</w:t>
      </w:r>
      <w:r>
        <w:rPr>
          <w:i/>
          <w:color w:val="231F20"/>
          <w:spacing w:val="-14"/>
          <w:sz w:val="17"/>
        </w:rPr>
        <w:t> </w:t>
      </w:r>
      <w:r>
        <w:rPr>
          <w:i/>
          <w:color w:val="231F20"/>
          <w:sz w:val="17"/>
        </w:rPr>
        <w:t>his</w:t>
      </w:r>
      <w:r>
        <w:rPr>
          <w:i/>
          <w:color w:val="231F20"/>
          <w:spacing w:val="-15"/>
          <w:sz w:val="17"/>
        </w:rPr>
        <w:t> </w:t>
      </w:r>
      <w:r>
        <w:rPr>
          <w:i/>
          <w:color w:val="231F20"/>
          <w:sz w:val="17"/>
        </w:rPr>
        <w:t>instincts:</w:t>
      </w:r>
      <w:r>
        <w:rPr>
          <w:i/>
          <w:color w:val="231F20"/>
          <w:spacing w:val="-14"/>
          <w:sz w:val="17"/>
        </w:rPr>
        <w:t> </w:t>
      </w:r>
      <w:r>
        <w:rPr>
          <w:i/>
          <w:color w:val="231F20"/>
          <w:sz w:val="17"/>
        </w:rPr>
        <w:t>he</w:t>
      </w:r>
      <w:r>
        <w:rPr>
          <w:i/>
          <w:color w:val="231F20"/>
          <w:spacing w:val="-14"/>
          <w:sz w:val="17"/>
        </w:rPr>
        <w:t> </w:t>
      </w:r>
      <w:r>
        <w:rPr>
          <w:i/>
          <w:color w:val="231F20"/>
          <w:sz w:val="17"/>
        </w:rPr>
        <w:t>knows that being active is essential to his good</w:t>
      </w:r>
      <w:r>
        <w:rPr>
          <w:i/>
          <w:color w:val="231F20"/>
          <w:spacing w:val="-11"/>
          <w:sz w:val="17"/>
        </w:rPr>
        <w:t> </w:t>
      </w:r>
      <w:r>
        <w:rPr>
          <w:i/>
          <w:color w:val="231F20"/>
          <w:sz w:val="17"/>
        </w:rPr>
        <w:t>health.</w:t>
      </w:r>
    </w:p>
    <w:p>
      <w:pPr>
        <w:spacing w:line="240" w:lineRule="auto" w:before="5"/>
        <w:rPr>
          <w:i/>
          <w:sz w:val="13"/>
        </w:rPr>
      </w:pPr>
    </w:p>
    <w:p>
      <w:pPr>
        <w:pStyle w:val="BodyText"/>
        <w:spacing w:line="283" w:lineRule="auto"/>
        <w:ind w:left="712" w:right="3"/>
        <w:rPr>
          <w:rFonts w:ascii="Calibri" w:hAnsi="Calibri"/>
        </w:rPr>
      </w:pPr>
      <w:r>
        <w:rPr>
          <w:rFonts w:ascii="Calibri" w:hAnsi="Calibri"/>
          <w:color w:val="231F20"/>
        </w:rPr>
        <w:t>“In my earlier years, I was always exercising, working out or playing sports. I’m from South Weymouth, but I moved to Concord 14 years ago to be near my son, Jeff, who’s on the Emerson Board of Directors. He told me about the wellness center and took me on a tour. He knew about the Parkinson’s Movement class.</w:t>
      </w:r>
    </w:p>
    <w:p>
      <w:pPr>
        <w:pStyle w:val="BodyText"/>
        <w:spacing w:line="283" w:lineRule="auto" w:before="101"/>
        <w:ind w:left="712" w:right="62"/>
        <w:jc w:val="both"/>
        <w:rPr>
          <w:rFonts w:ascii="Calibri" w:hAnsi="Calibri"/>
        </w:rPr>
      </w:pPr>
      <w:r>
        <w:rPr>
          <w:rFonts w:ascii="Calibri" w:hAnsi="Calibri"/>
          <w:color w:val="231F20"/>
        </w:rPr>
        <w:t>“The class is only once a week, but it serves its purpose. Most importantly, it put me into a fixed routine. It became my habit; I don’t think I’ve missed two classes in five years. I do other exercises at home.</w:t>
      </w:r>
    </w:p>
    <w:p>
      <w:pPr>
        <w:spacing w:line="240" w:lineRule="auto" w:before="0"/>
        <w:rPr>
          <w:sz w:val="18"/>
        </w:rPr>
      </w:pPr>
    </w:p>
    <w:p>
      <w:pPr>
        <w:spacing w:line="240" w:lineRule="auto" w:before="6"/>
        <w:rPr>
          <w:sz w:val="24"/>
        </w:rPr>
      </w:pPr>
    </w:p>
    <w:p>
      <w:pPr>
        <w:spacing w:line="252" w:lineRule="auto" w:before="0"/>
        <w:ind w:left="739" w:right="106" w:hanging="106"/>
        <w:jc w:val="left"/>
        <w:rPr>
          <w:rFonts w:ascii="Lucida Sans" w:hAnsi="Lucida Sans"/>
          <w:sz w:val="26"/>
        </w:rPr>
      </w:pPr>
      <w:r>
        <w:rPr>
          <w:rFonts w:ascii="Lucida Sans" w:hAnsi="Lucida Sans"/>
          <w:color w:val="00527C"/>
          <w:sz w:val="26"/>
        </w:rPr>
        <w:t>“After the class, I definitely feel looser, and I’m wide awake. Then I sleep</w:t>
      </w:r>
      <w:r>
        <w:rPr>
          <w:rFonts w:ascii="Lucida Sans" w:hAnsi="Lucida Sans"/>
          <w:color w:val="00527C"/>
          <w:spacing w:val="-58"/>
          <w:sz w:val="26"/>
        </w:rPr>
        <w:t> </w:t>
      </w:r>
      <w:r>
        <w:rPr>
          <w:rFonts w:ascii="Lucida Sans" w:hAnsi="Lucida Sans"/>
          <w:color w:val="00527C"/>
          <w:sz w:val="26"/>
        </w:rPr>
        <w:t>well.”</w:t>
      </w:r>
    </w:p>
    <w:p>
      <w:pPr>
        <w:spacing w:before="45"/>
        <w:ind w:left="765" w:right="0" w:firstLine="0"/>
        <w:jc w:val="both"/>
        <w:rPr>
          <w:sz w:val="18"/>
        </w:rPr>
      </w:pPr>
      <w:r>
        <w:rPr>
          <w:color w:val="00527C"/>
          <w:w w:val="105"/>
          <w:sz w:val="18"/>
        </w:rPr>
        <w:t>– Roger Campbell</w:t>
      </w:r>
    </w:p>
    <w:p>
      <w:pPr>
        <w:spacing w:line="240" w:lineRule="auto" w:before="0"/>
        <w:rPr>
          <w:sz w:val="20"/>
        </w:rPr>
      </w:pPr>
    </w:p>
    <w:p>
      <w:pPr>
        <w:spacing w:line="240" w:lineRule="auto" w:before="0"/>
        <w:rPr>
          <w:sz w:val="20"/>
        </w:rPr>
      </w:pPr>
    </w:p>
    <w:p>
      <w:pPr>
        <w:pStyle w:val="BodyText"/>
        <w:spacing w:line="283" w:lineRule="auto" w:before="146"/>
        <w:ind w:left="712" w:right="106"/>
        <w:rPr>
          <w:rFonts w:ascii="Calibri" w:hAnsi="Calibri"/>
        </w:rPr>
      </w:pPr>
      <w:r>
        <w:rPr>
          <w:rFonts w:ascii="Calibri" w:hAnsi="Calibri"/>
          <w:color w:val="231F20"/>
          <w:w w:val="105"/>
        </w:rPr>
        <w:t>“Susanne Liebich is a fabulous instructor and a fabulous individual. She treats</w:t>
      </w:r>
      <w:r>
        <w:rPr>
          <w:rFonts w:ascii="Calibri" w:hAnsi="Calibri"/>
          <w:color w:val="231F20"/>
          <w:spacing w:val="-15"/>
          <w:w w:val="105"/>
        </w:rPr>
        <w:t> </w:t>
      </w:r>
      <w:r>
        <w:rPr>
          <w:rFonts w:ascii="Calibri" w:hAnsi="Calibri"/>
          <w:color w:val="231F20"/>
          <w:w w:val="105"/>
        </w:rPr>
        <w:t>me</w:t>
      </w:r>
      <w:r>
        <w:rPr>
          <w:rFonts w:ascii="Calibri" w:hAnsi="Calibri"/>
          <w:color w:val="231F20"/>
          <w:spacing w:val="-14"/>
          <w:w w:val="105"/>
        </w:rPr>
        <w:t> </w:t>
      </w:r>
      <w:r>
        <w:rPr>
          <w:rFonts w:ascii="Calibri" w:hAnsi="Calibri"/>
          <w:color w:val="231F20"/>
          <w:w w:val="105"/>
        </w:rPr>
        <w:t>like</w:t>
      </w:r>
      <w:r>
        <w:rPr>
          <w:rFonts w:ascii="Calibri" w:hAnsi="Calibri"/>
          <w:color w:val="231F20"/>
          <w:spacing w:val="-14"/>
          <w:w w:val="105"/>
        </w:rPr>
        <w:t> </w:t>
      </w:r>
      <w:r>
        <w:rPr>
          <w:rFonts w:ascii="Calibri" w:hAnsi="Calibri"/>
          <w:color w:val="231F20"/>
          <w:w w:val="105"/>
        </w:rPr>
        <w:t>the</w:t>
      </w:r>
      <w:r>
        <w:rPr>
          <w:rFonts w:ascii="Calibri" w:hAnsi="Calibri"/>
          <w:color w:val="231F20"/>
          <w:spacing w:val="-14"/>
          <w:w w:val="105"/>
        </w:rPr>
        <w:t> </w:t>
      </w:r>
      <w:r>
        <w:rPr>
          <w:rFonts w:ascii="Calibri" w:hAnsi="Calibri"/>
          <w:color w:val="231F20"/>
          <w:w w:val="105"/>
        </w:rPr>
        <w:t>others,</w:t>
      </w:r>
      <w:r>
        <w:rPr>
          <w:rFonts w:ascii="Calibri" w:hAnsi="Calibri"/>
          <w:color w:val="231F20"/>
          <w:spacing w:val="-14"/>
          <w:w w:val="105"/>
        </w:rPr>
        <w:t> </w:t>
      </w:r>
      <w:r>
        <w:rPr>
          <w:rFonts w:ascii="Calibri" w:hAnsi="Calibri"/>
          <w:color w:val="231F20"/>
          <w:w w:val="105"/>
        </w:rPr>
        <w:t>but</w:t>
      </w:r>
      <w:r>
        <w:rPr>
          <w:rFonts w:ascii="Calibri" w:hAnsi="Calibri"/>
          <w:color w:val="231F20"/>
          <w:spacing w:val="-14"/>
          <w:w w:val="105"/>
        </w:rPr>
        <w:t> </w:t>
      </w:r>
      <w:r>
        <w:rPr>
          <w:rFonts w:ascii="Calibri" w:hAnsi="Calibri"/>
          <w:color w:val="231F20"/>
          <w:w w:val="105"/>
        </w:rPr>
        <w:t>she</w:t>
      </w:r>
      <w:r>
        <w:rPr>
          <w:rFonts w:ascii="Calibri" w:hAnsi="Calibri"/>
          <w:color w:val="231F20"/>
          <w:spacing w:val="-14"/>
          <w:w w:val="105"/>
        </w:rPr>
        <w:t> </w:t>
      </w:r>
      <w:r>
        <w:rPr>
          <w:rFonts w:ascii="Calibri" w:hAnsi="Calibri"/>
          <w:color w:val="231F20"/>
          <w:w w:val="105"/>
        </w:rPr>
        <w:t>knows</w:t>
      </w:r>
      <w:r>
        <w:rPr>
          <w:rFonts w:ascii="Calibri" w:hAnsi="Calibri"/>
          <w:color w:val="231F20"/>
          <w:spacing w:val="-14"/>
          <w:w w:val="105"/>
        </w:rPr>
        <w:t> </w:t>
      </w:r>
      <w:r>
        <w:rPr>
          <w:rFonts w:ascii="Calibri" w:hAnsi="Calibri"/>
          <w:color w:val="231F20"/>
          <w:w w:val="105"/>
        </w:rPr>
        <w:t>I</w:t>
      </w:r>
      <w:r>
        <w:rPr>
          <w:rFonts w:ascii="Calibri" w:hAnsi="Calibri"/>
          <w:color w:val="231F20"/>
          <w:spacing w:val="-15"/>
          <w:w w:val="105"/>
        </w:rPr>
        <w:t> </w:t>
      </w:r>
      <w:r>
        <w:rPr>
          <w:rFonts w:ascii="Calibri" w:hAnsi="Calibri"/>
          <w:color w:val="231F20"/>
          <w:w w:val="105"/>
        </w:rPr>
        <w:t>don’t</w:t>
      </w:r>
      <w:r>
        <w:rPr>
          <w:rFonts w:ascii="Calibri" w:hAnsi="Calibri"/>
          <w:color w:val="231F20"/>
          <w:spacing w:val="-14"/>
          <w:w w:val="105"/>
        </w:rPr>
        <w:t> </w:t>
      </w:r>
      <w:r>
        <w:rPr>
          <w:rFonts w:ascii="Calibri" w:hAnsi="Calibri"/>
          <w:color w:val="231F20"/>
          <w:w w:val="105"/>
        </w:rPr>
        <w:t>have</w:t>
      </w:r>
      <w:r>
        <w:rPr>
          <w:rFonts w:ascii="Calibri" w:hAnsi="Calibri"/>
          <w:color w:val="231F20"/>
          <w:spacing w:val="-14"/>
          <w:w w:val="105"/>
        </w:rPr>
        <w:t> </w:t>
      </w:r>
      <w:r>
        <w:rPr>
          <w:rFonts w:ascii="Calibri" w:hAnsi="Calibri"/>
          <w:color w:val="231F20"/>
          <w:w w:val="105"/>
        </w:rPr>
        <w:t>Parkinson’s.</w:t>
      </w:r>
      <w:r>
        <w:rPr>
          <w:rFonts w:ascii="Calibri" w:hAnsi="Calibri"/>
          <w:color w:val="231F20"/>
          <w:spacing w:val="-14"/>
          <w:w w:val="105"/>
        </w:rPr>
        <w:t> </w:t>
      </w:r>
      <w:r>
        <w:rPr>
          <w:rFonts w:ascii="Calibri" w:hAnsi="Calibri"/>
          <w:color w:val="231F20"/>
          <w:w w:val="105"/>
        </w:rPr>
        <w:t>We</w:t>
      </w:r>
      <w:r>
        <w:rPr>
          <w:rFonts w:ascii="Calibri" w:hAnsi="Calibri"/>
          <w:color w:val="231F20"/>
          <w:spacing w:val="-14"/>
          <w:w w:val="105"/>
        </w:rPr>
        <w:t> </w:t>
      </w:r>
      <w:r>
        <w:rPr>
          <w:rFonts w:ascii="Calibri" w:hAnsi="Calibri"/>
          <w:color w:val="231F20"/>
          <w:w w:val="105"/>
        </w:rPr>
        <w:t>all have</w:t>
      </w:r>
      <w:r>
        <w:rPr>
          <w:rFonts w:ascii="Calibri" w:hAnsi="Calibri"/>
          <w:color w:val="231F20"/>
          <w:spacing w:val="-19"/>
          <w:w w:val="105"/>
        </w:rPr>
        <w:t> </w:t>
      </w:r>
      <w:r>
        <w:rPr>
          <w:rFonts w:ascii="Calibri" w:hAnsi="Calibri"/>
          <w:color w:val="231F20"/>
          <w:w w:val="105"/>
        </w:rPr>
        <w:t>something.</w:t>
      </w:r>
      <w:r>
        <w:rPr>
          <w:rFonts w:ascii="Calibri" w:hAnsi="Calibri"/>
          <w:color w:val="231F20"/>
          <w:spacing w:val="-18"/>
          <w:w w:val="105"/>
        </w:rPr>
        <w:t> </w:t>
      </w:r>
      <w:r>
        <w:rPr>
          <w:rFonts w:ascii="Calibri" w:hAnsi="Calibri"/>
          <w:color w:val="231F20"/>
          <w:w w:val="105"/>
        </w:rPr>
        <w:t>I</w:t>
      </w:r>
      <w:r>
        <w:rPr>
          <w:rFonts w:ascii="Calibri" w:hAnsi="Calibri"/>
          <w:color w:val="231F20"/>
          <w:spacing w:val="-19"/>
          <w:w w:val="105"/>
        </w:rPr>
        <w:t> </w:t>
      </w:r>
      <w:r>
        <w:rPr>
          <w:rFonts w:ascii="Calibri" w:hAnsi="Calibri"/>
          <w:color w:val="231F20"/>
          <w:w w:val="105"/>
        </w:rPr>
        <w:t>was</w:t>
      </w:r>
      <w:r>
        <w:rPr>
          <w:rFonts w:ascii="Calibri" w:hAnsi="Calibri"/>
          <w:color w:val="231F20"/>
          <w:spacing w:val="-18"/>
          <w:w w:val="105"/>
        </w:rPr>
        <w:t> </w:t>
      </w:r>
      <w:r>
        <w:rPr>
          <w:rFonts w:ascii="Calibri" w:hAnsi="Calibri"/>
          <w:color w:val="231F20"/>
          <w:w w:val="105"/>
        </w:rPr>
        <w:t>diagnosed</w:t>
      </w:r>
      <w:r>
        <w:rPr>
          <w:rFonts w:ascii="Calibri" w:hAnsi="Calibri"/>
          <w:color w:val="231F20"/>
          <w:spacing w:val="-18"/>
          <w:w w:val="105"/>
        </w:rPr>
        <w:t> </w:t>
      </w:r>
      <w:r>
        <w:rPr>
          <w:rFonts w:ascii="Calibri" w:hAnsi="Calibri"/>
          <w:color w:val="231F20"/>
          <w:w w:val="105"/>
        </w:rPr>
        <w:t>with</w:t>
      </w:r>
      <w:r>
        <w:rPr>
          <w:rFonts w:ascii="Calibri" w:hAnsi="Calibri"/>
          <w:color w:val="231F20"/>
          <w:spacing w:val="-19"/>
          <w:w w:val="105"/>
        </w:rPr>
        <w:t> </w:t>
      </w:r>
      <w:r>
        <w:rPr>
          <w:rFonts w:ascii="Calibri" w:hAnsi="Calibri"/>
          <w:color w:val="231F20"/>
          <w:w w:val="105"/>
        </w:rPr>
        <w:t>prostate</w:t>
      </w:r>
      <w:r>
        <w:rPr>
          <w:rFonts w:ascii="Calibri" w:hAnsi="Calibri"/>
          <w:color w:val="231F20"/>
          <w:spacing w:val="-18"/>
          <w:w w:val="105"/>
        </w:rPr>
        <w:t> </w:t>
      </w:r>
      <w:r>
        <w:rPr>
          <w:rFonts w:ascii="Calibri" w:hAnsi="Calibri"/>
          <w:color w:val="231F20"/>
          <w:w w:val="105"/>
        </w:rPr>
        <w:t>cancer</w:t>
      </w:r>
      <w:r>
        <w:rPr>
          <w:rFonts w:ascii="Calibri" w:hAnsi="Calibri"/>
          <w:color w:val="231F20"/>
          <w:spacing w:val="-18"/>
          <w:w w:val="105"/>
        </w:rPr>
        <w:t> </w:t>
      </w:r>
      <w:r>
        <w:rPr>
          <w:rFonts w:ascii="Calibri" w:hAnsi="Calibri"/>
          <w:color w:val="231F20"/>
          <w:w w:val="105"/>
        </w:rPr>
        <w:t>years</w:t>
      </w:r>
      <w:r>
        <w:rPr>
          <w:rFonts w:ascii="Calibri" w:hAnsi="Calibri"/>
          <w:color w:val="231F20"/>
          <w:spacing w:val="-19"/>
          <w:w w:val="105"/>
        </w:rPr>
        <w:t> </w:t>
      </w:r>
      <w:r>
        <w:rPr>
          <w:rFonts w:ascii="Calibri" w:hAnsi="Calibri"/>
          <w:color w:val="231F20"/>
          <w:w w:val="105"/>
        </w:rPr>
        <w:t>ago.</w:t>
      </w:r>
      <w:r>
        <w:rPr>
          <w:rFonts w:ascii="Calibri" w:hAnsi="Calibri"/>
          <w:color w:val="231F20"/>
          <w:spacing w:val="-18"/>
          <w:w w:val="105"/>
        </w:rPr>
        <w:t> </w:t>
      </w:r>
      <w:r>
        <w:rPr>
          <w:rFonts w:ascii="Calibri" w:hAnsi="Calibri"/>
          <w:color w:val="231F20"/>
          <w:w w:val="105"/>
        </w:rPr>
        <w:t>I</w:t>
      </w:r>
      <w:r>
        <w:rPr>
          <w:rFonts w:ascii="Calibri" w:hAnsi="Calibri"/>
          <w:color w:val="231F20"/>
          <w:spacing w:val="-18"/>
          <w:w w:val="105"/>
        </w:rPr>
        <w:t> </w:t>
      </w:r>
      <w:r>
        <w:rPr>
          <w:rFonts w:ascii="Calibri" w:hAnsi="Calibri"/>
          <w:color w:val="231F20"/>
          <w:w w:val="105"/>
        </w:rPr>
        <w:t>see</w:t>
      </w:r>
      <w:r>
        <w:rPr>
          <w:rFonts w:ascii="Calibri" w:hAnsi="Calibri"/>
          <w:color w:val="231F20"/>
          <w:spacing w:val="-19"/>
          <w:w w:val="105"/>
        </w:rPr>
        <w:t> </w:t>
      </w:r>
      <w:r>
        <w:rPr>
          <w:rFonts w:ascii="Calibri" w:hAnsi="Calibri"/>
          <w:color w:val="231F20"/>
          <w:w w:val="105"/>
        </w:rPr>
        <w:t>my doctor regularly for</w:t>
      </w:r>
      <w:r>
        <w:rPr>
          <w:rFonts w:ascii="Calibri" w:hAnsi="Calibri"/>
          <w:color w:val="231F20"/>
          <w:spacing w:val="-4"/>
          <w:w w:val="105"/>
        </w:rPr>
        <w:t> </w:t>
      </w:r>
      <w:r>
        <w:rPr>
          <w:rFonts w:ascii="Calibri" w:hAnsi="Calibri"/>
          <w:color w:val="231F20"/>
          <w:w w:val="105"/>
        </w:rPr>
        <w:t>that.</w:t>
      </w:r>
    </w:p>
    <w:p>
      <w:pPr>
        <w:pStyle w:val="BodyText"/>
        <w:spacing w:line="283" w:lineRule="auto" w:before="100"/>
        <w:ind w:left="712" w:right="235"/>
        <w:rPr>
          <w:rFonts w:ascii="Calibri" w:hAnsi="Calibri"/>
        </w:rPr>
      </w:pPr>
      <w:r>
        <w:rPr>
          <w:rFonts w:ascii="Calibri" w:hAnsi="Calibri"/>
          <w:color w:val="231F20"/>
          <w:w w:val="105"/>
        </w:rPr>
        <w:t>“After</w:t>
      </w:r>
      <w:r>
        <w:rPr>
          <w:rFonts w:ascii="Calibri" w:hAnsi="Calibri"/>
          <w:color w:val="231F20"/>
          <w:spacing w:val="-20"/>
          <w:w w:val="105"/>
        </w:rPr>
        <w:t> </w:t>
      </w:r>
      <w:r>
        <w:rPr>
          <w:rFonts w:ascii="Calibri" w:hAnsi="Calibri"/>
          <w:color w:val="231F20"/>
          <w:w w:val="105"/>
        </w:rPr>
        <w:t>the</w:t>
      </w:r>
      <w:r>
        <w:rPr>
          <w:rFonts w:ascii="Calibri" w:hAnsi="Calibri"/>
          <w:color w:val="231F20"/>
          <w:spacing w:val="-19"/>
          <w:w w:val="105"/>
        </w:rPr>
        <w:t> </w:t>
      </w:r>
      <w:r>
        <w:rPr>
          <w:rFonts w:ascii="Calibri" w:hAnsi="Calibri"/>
          <w:color w:val="231F20"/>
          <w:w w:val="105"/>
        </w:rPr>
        <w:t>class,</w:t>
      </w:r>
      <w:r>
        <w:rPr>
          <w:rFonts w:ascii="Calibri" w:hAnsi="Calibri"/>
          <w:color w:val="231F20"/>
          <w:spacing w:val="-20"/>
          <w:w w:val="105"/>
        </w:rPr>
        <w:t> </w:t>
      </w:r>
      <w:r>
        <w:rPr>
          <w:rFonts w:ascii="Calibri" w:hAnsi="Calibri"/>
          <w:color w:val="231F20"/>
          <w:w w:val="105"/>
        </w:rPr>
        <w:t>I</w:t>
      </w:r>
      <w:r>
        <w:rPr>
          <w:rFonts w:ascii="Calibri" w:hAnsi="Calibri"/>
          <w:color w:val="231F20"/>
          <w:spacing w:val="-19"/>
          <w:w w:val="105"/>
        </w:rPr>
        <w:t> </w:t>
      </w:r>
      <w:r>
        <w:rPr>
          <w:rFonts w:ascii="Calibri" w:hAnsi="Calibri"/>
          <w:color w:val="231F20"/>
          <w:w w:val="105"/>
        </w:rPr>
        <w:t>definitely</w:t>
      </w:r>
      <w:r>
        <w:rPr>
          <w:rFonts w:ascii="Calibri" w:hAnsi="Calibri"/>
          <w:color w:val="231F20"/>
          <w:spacing w:val="-20"/>
          <w:w w:val="105"/>
        </w:rPr>
        <w:t> </w:t>
      </w:r>
      <w:r>
        <w:rPr>
          <w:rFonts w:ascii="Calibri" w:hAnsi="Calibri"/>
          <w:color w:val="231F20"/>
          <w:w w:val="105"/>
        </w:rPr>
        <w:t>feel</w:t>
      </w:r>
      <w:r>
        <w:rPr>
          <w:rFonts w:ascii="Calibri" w:hAnsi="Calibri"/>
          <w:color w:val="231F20"/>
          <w:spacing w:val="-19"/>
          <w:w w:val="105"/>
        </w:rPr>
        <w:t> </w:t>
      </w:r>
      <w:r>
        <w:rPr>
          <w:rFonts w:ascii="Calibri" w:hAnsi="Calibri"/>
          <w:color w:val="231F20"/>
          <w:w w:val="105"/>
        </w:rPr>
        <w:t>looser,</w:t>
      </w:r>
      <w:r>
        <w:rPr>
          <w:rFonts w:ascii="Calibri" w:hAnsi="Calibri"/>
          <w:color w:val="231F20"/>
          <w:spacing w:val="-19"/>
          <w:w w:val="105"/>
        </w:rPr>
        <w:t> </w:t>
      </w:r>
      <w:r>
        <w:rPr>
          <w:rFonts w:ascii="Calibri" w:hAnsi="Calibri"/>
          <w:color w:val="231F20"/>
          <w:w w:val="105"/>
        </w:rPr>
        <w:t>and</w:t>
      </w:r>
      <w:r>
        <w:rPr>
          <w:rFonts w:ascii="Calibri" w:hAnsi="Calibri"/>
          <w:color w:val="231F20"/>
          <w:spacing w:val="-20"/>
          <w:w w:val="105"/>
        </w:rPr>
        <w:t> </w:t>
      </w:r>
      <w:r>
        <w:rPr>
          <w:rFonts w:ascii="Calibri" w:hAnsi="Calibri"/>
          <w:color w:val="231F20"/>
          <w:w w:val="105"/>
        </w:rPr>
        <w:t>I’m</w:t>
      </w:r>
      <w:r>
        <w:rPr>
          <w:rFonts w:ascii="Calibri" w:hAnsi="Calibri"/>
          <w:color w:val="231F20"/>
          <w:spacing w:val="-19"/>
          <w:w w:val="105"/>
        </w:rPr>
        <w:t> </w:t>
      </w:r>
      <w:r>
        <w:rPr>
          <w:rFonts w:ascii="Calibri" w:hAnsi="Calibri"/>
          <w:color w:val="231F20"/>
          <w:w w:val="105"/>
        </w:rPr>
        <w:t>wide</w:t>
      </w:r>
      <w:r>
        <w:rPr>
          <w:rFonts w:ascii="Calibri" w:hAnsi="Calibri"/>
          <w:color w:val="231F20"/>
          <w:spacing w:val="-20"/>
          <w:w w:val="105"/>
        </w:rPr>
        <w:t> </w:t>
      </w:r>
      <w:r>
        <w:rPr>
          <w:rFonts w:ascii="Calibri" w:hAnsi="Calibri"/>
          <w:color w:val="231F20"/>
          <w:w w:val="105"/>
        </w:rPr>
        <w:t>awake.</w:t>
      </w:r>
      <w:r>
        <w:rPr>
          <w:rFonts w:ascii="Calibri" w:hAnsi="Calibri"/>
          <w:color w:val="231F20"/>
          <w:spacing w:val="-19"/>
          <w:w w:val="105"/>
        </w:rPr>
        <w:t> </w:t>
      </w:r>
      <w:r>
        <w:rPr>
          <w:rFonts w:ascii="Calibri" w:hAnsi="Calibri"/>
          <w:color w:val="231F20"/>
          <w:w w:val="105"/>
        </w:rPr>
        <w:t>Then</w:t>
      </w:r>
      <w:r>
        <w:rPr>
          <w:rFonts w:ascii="Calibri" w:hAnsi="Calibri"/>
          <w:color w:val="231F20"/>
          <w:spacing w:val="-19"/>
          <w:w w:val="105"/>
        </w:rPr>
        <w:t> </w:t>
      </w:r>
      <w:r>
        <w:rPr>
          <w:rFonts w:ascii="Calibri" w:hAnsi="Calibri"/>
          <w:color w:val="231F20"/>
          <w:w w:val="105"/>
        </w:rPr>
        <w:t>I</w:t>
      </w:r>
      <w:r>
        <w:rPr>
          <w:rFonts w:ascii="Calibri" w:hAnsi="Calibri"/>
          <w:color w:val="231F20"/>
          <w:spacing w:val="-20"/>
          <w:w w:val="105"/>
        </w:rPr>
        <w:t> </w:t>
      </w:r>
      <w:r>
        <w:rPr>
          <w:rFonts w:ascii="Calibri" w:hAnsi="Calibri"/>
          <w:color w:val="231F20"/>
          <w:w w:val="105"/>
        </w:rPr>
        <w:t>sleep well.</w:t>
      </w:r>
    </w:p>
    <w:p>
      <w:pPr>
        <w:pStyle w:val="BodyText"/>
        <w:spacing w:line="283" w:lineRule="auto" w:before="100"/>
        <w:ind w:left="712" w:right="36"/>
        <w:rPr>
          <w:rFonts w:ascii="Calibri" w:hAnsi="Calibri"/>
        </w:rPr>
      </w:pPr>
      <w:r>
        <w:rPr>
          <w:rFonts w:ascii="Calibri" w:hAnsi="Calibri"/>
          <w:color w:val="231F20"/>
        </w:rPr>
        <w:t>“I’ve become closely acquainted with the people in the class, and I’ve be- come acquainted with Parkinson’s disease. It can be a difficult disease. I’ve made friends with a few people who came to class in apparently good health, but in a few years, they’re not doing so well. It’s sad. I’ve developed sympathy for them.</w:t>
      </w:r>
    </w:p>
    <w:p>
      <w:pPr>
        <w:spacing w:line="240" w:lineRule="auto" w:before="0"/>
        <w:rPr>
          <w:sz w:val="18"/>
        </w:rPr>
      </w:pPr>
      <w:r>
        <w:rPr/>
        <w:br w:type="column"/>
      </w:r>
      <w:r>
        <w:rPr>
          <w:sz w:val="18"/>
        </w:rPr>
      </w: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0"/>
        <w:rPr>
          <w:sz w:val="18"/>
        </w:rPr>
      </w:pPr>
    </w:p>
    <w:p>
      <w:pPr>
        <w:spacing w:line="240" w:lineRule="auto" w:before="3"/>
        <w:rPr>
          <w:sz w:val="17"/>
        </w:rPr>
      </w:pPr>
    </w:p>
    <w:p>
      <w:pPr>
        <w:spacing w:line="235" w:lineRule="auto" w:before="0"/>
        <w:ind w:left="198" w:right="705" w:firstLine="0"/>
        <w:jc w:val="left"/>
        <w:rPr>
          <w:sz w:val="16"/>
        </w:rPr>
      </w:pPr>
      <w:r>
        <w:rPr>
          <w:color w:val="00527C"/>
          <w:sz w:val="16"/>
        </w:rPr>
        <w:t>Attending a weekly class benefits 100-year-old Roger Campbell in a number of ways—physically, mentally and socially.</w:t>
      </w:r>
    </w:p>
    <w:p>
      <w:pPr>
        <w:spacing w:line="240" w:lineRule="auto" w:before="0"/>
        <w:rPr>
          <w:sz w:val="18"/>
        </w:rPr>
      </w:pPr>
    </w:p>
    <w:p>
      <w:pPr>
        <w:spacing w:line="240" w:lineRule="auto" w:before="12"/>
        <w:rPr>
          <w:sz w:val="13"/>
        </w:rPr>
      </w:pPr>
    </w:p>
    <w:p>
      <w:pPr>
        <w:pStyle w:val="BodyText"/>
        <w:spacing w:line="283" w:lineRule="auto"/>
        <w:ind w:left="195" w:right="705"/>
        <w:rPr>
          <w:rFonts w:ascii="Calibri" w:hAnsi="Calibri"/>
        </w:rPr>
      </w:pPr>
      <w:r>
        <w:rPr/>
        <w:pict>
          <v:shape style="position:absolute;margin-left:468.488586pt;margin-top:17.00535pt;width:135.450pt;height:390pt;mso-position-horizontal-relative:page;mso-position-vertical-relative:paragraph;z-index:-17788416;rotation:180" type="#_x0000_t136" fillcolor="#ffe9b7" stroked="f">
            <o:extrusion v:ext="view" autorotationcenter="t"/>
            <v:textpath style="font-family:&quot;Book Antiqua&quot;;font-size:390pt;v-text-kern:t;mso-text-shadow:auto;font-weight:bold" string="‘‘"/>
            <w10:wrap type="none"/>
          </v:shape>
        </w:pict>
      </w:r>
      <w:r>
        <w:rPr>
          <w:rFonts w:ascii="Calibri" w:hAnsi="Calibri"/>
          <w:color w:val="231F20"/>
        </w:rPr>
        <w:t>“However, we have a lot of laughs in class. When I worked for John Hancock way back—before and after the war—they had a health department that dis- tributed books to the employees. I remember one was about how laughter is the best medicine: the more you laugh, the healthier you are. I never forgot that, and it comes to mind when we’re heading to the parking lot together after class, and everyone is laughing. I have a pretty good sense of humor. I’m an expert in one-liners.</w:t>
      </w:r>
    </w:p>
    <w:p>
      <w:pPr>
        <w:pStyle w:val="BodyText"/>
        <w:spacing w:line="283" w:lineRule="auto" w:before="101"/>
        <w:ind w:left="195" w:right="796"/>
        <w:rPr>
          <w:rFonts w:ascii="Calibri" w:hAnsi="Calibri"/>
        </w:rPr>
      </w:pPr>
      <w:r>
        <w:rPr>
          <w:rFonts w:ascii="Calibri" w:hAnsi="Calibri"/>
          <w:color w:val="231F20"/>
        </w:rPr>
        <w:t>“People wonder about me, because I’m 100, and I live alone in an apart- ment. But I’m not a lonely old man. My apartment building has people of  all ages, including children. I’m watching them grow up. A lot of us head down to get the mail at 3:00 every afternoon. Also, I have a health aide and a couple of nurses who visit me, along with family, so I see people through- out the</w:t>
      </w:r>
      <w:r>
        <w:rPr>
          <w:rFonts w:ascii="Calibri" w:hAnsi="Calibri"/>
          <w:color w:val="231F20"/>
          <w:spacing w:val="3"/>
        </w:rPr>
        <w:t> </w:t>
      </w:r>
      <w:r>
        <w:rPr>
          <w:rFonts w:ascii="Calibri" w:hAnsi="Calibri"/>
          <w:color w:val="231F20"/>
        </w:rPr>
        <w:t>day.</w:t>
      </w:r>
    </w:p>
    <w:p>
      <w:pPr>
        <w:pStyle w:val="BodyText"/>
        <w:spacing w:line="283" w:lineRule="auto" w:before="100"/>
        <w:ind w:left="195" w:right="988"/>
        <w:rPr>
          <w:rFonts w:ascii="Calibri" w:hAnsi="Calibri"/>
        </w:rPr>
      </w:pPr>
      <w:r>
        <w:rPr>
          <w:rFonts w:ascii="Calibri" w:hAnsi="Calibri"/>
          <w:color w:val="231F20"/>
          <w:w w:val="105"/>
        </w:rPr>
        <w:t>“The</w:t>
      </w:r>
      <w:r>
        <w:rPr>
          <w:rFonts w:ascii="Calibri" w:hAnsi="Calibri"/>
          <w:color w:val="231F20"/>
          <w:spacing w:val="-15"/>
          <w:w w:val="105"/>
        </w:rPr>
        <w:t> </w:t>
      </w:r>
      <w:r>
        <w:rPr>
          <w:rFonts w:ascii="Calibri" w:hAnsi="Calibri"/>
          <w:color w:val="231F20"/>
          <w:w w:val="105"/>
        </w:rPr>
        <w:t>truth</w:t>
      </w:r>
      <w:r>
        <w:rPr>
          <w:rFonts w:ascii="Calibri" w:hAnsi="Calibri"/>
          <w:color w:val="231F20"/>
          <w:spacing w:val="-14"/>
          <w:w w:val="105"/>
        </w:rPr>
        <w:t> </w:t>
      </w:r>
      <w:r>
        <w:rPr>
          <w:rFonts w:ascii="Calibri" w:hAnsi="Calibri"/>
          <w:color w:val="231F20"/>
          <w:w w:val="105"/>
        </w:rPr>
        <w:t>of</w:t>
      </w:r>
      <w:r>
        <w:rPr>
          <w:rFonts w:ascii="Calibri" w:hAnsi="Calibri"/>
          <w:color w:val="231F20"/>
          <w:spacing w:val="-15"/>
          <w:w w:val="105"/>
        </w:rPr>
        <w:t> </w:t>
      </w:r>
      <w:r>
        <w:rPr>
          <w:rFonts w:ascii="Calibri" w:hAnsi="Calibri"/>
          <w:color w:val="231F20"/>
          <w:w w:val="105"/>
        </w:rPr>
        <w:t>the</w:t>
      </w:r>
      <w:r>
        <w:rPr>
          <w:rFonts w:ascii="Calibri" w:hAnsi="Calibri"/>
          <w:color w:val="231F20"/>
          <w:spacing w:val="-14"/>
          <w:w w:val="105"/>
        </w:rPr>
        <w:t> </w:t>
      </w:r>
      <w:r>
        <w:rPr>
          <w:rFonts w:ascii="Calibri" w:hAnsi="Calibri"/>
          <w:color w:val="231F20"/>
          <w:w w:val="105"/>
        </w:rPr>
        <w:t>matter</w:t>
      </w:r>
      <w:r>
        <w:rPr>
          <w:rFonts w:ascii="Calibri" w:hAnsi="Calibri"/>
          <w:color w:val="231F20"/>
          <w:spacing w:val="-14"/>
          <w:w w:val="105"/>
        </w:rPr>
        <w:t> </w:t>
      </w:r>
      <w:r>
        <w:rPr>
          <w:rFonts w:ascii="Calibri" w:hAnsi="Calibri"/>
          <w:color w:val="231F20"/>
          <w:w w:val="105"/>
        </w:rPr>
        <w:t>is</w:t>
      </w:r>
      <w:r>
        <w:rPr>
          <w:rFonts w:ascii="Calibri" w:hAnsi="Calibri"/>
          <w:color w:val="231F20"/>
          <w:spacing w:val="-15"/>
          <w:w w:val="105"/>
        </w:rPr>
        <w:t> </w:t>
      </w:r>
      <w:r>
        <w:rPr>
          <w:rFonts w:ascii="Calibri" w:hAnsi="Calibri"/>
          <w:color w:val="231F20"/>
          <w:w w:val="105"/>
        </w:rPr>
        <w:t>that</w:t>
      </w:r>
      <w:r>
        <w:rPr>
          <w:rFonts w:ascii="Calibri" w:hAnsi="Calibri"/>
          <w:color w:val="231F20"/>
          <w:spacing w:val="-14"/>
          <w:w w:val="105"/>
        </w:rPr>
        <w:t> </w:t>
      </w:r>
      <w:r>
        <w:rPr>
          <w:rFonts w:ascii="Calibri" w:hAnsi="Calibri"/>
          <w:color w:val="231F20"/>
          <w:w w:val="105"/>
        </w:rPr>
        <w:t>the</w:t>
      </w:r>
      <w:r>
        <w:rPr>
          <w:rFonts w:ascii="Calibri" w:hAnsi="Calibri"/>
          <w:color w:val="231F20"/>
          <w:spacing w:val="-14"/>
          <w:w w:val="105"/>
        </w:rPr>
        <w:t> </w:t>
      </w:r>
      <w:r>
        <w:rPr>
          <w:rFonts w:ascii="Calibri" w:hAnsi="Calibri"/>
          <w:color w:val="231F20"/>
          <w:w w:val="105"/>
        </w:rPr>
        <w:t>door</w:t>
      </w:r>
      <w:r>
        <w:rPr>
          <w:rFonts w:ascii="Calibri" w:hAnsi="Calibri"/>
          <w:color w:val="231F20"/>
          <w:spacing w:val="-15"/>
          <w:w w:val="105"/>
        </w:rPr>
        <w:t> </w:t>
      </w:r>
      <w:r>
        <w:rPr>
          <w:rFonts w:ascii="Calibri" w:hAnsi="Calibri"/>
          <w:color w:val="231F20"/>
          <w:w w:val="105"/>
        </w:rPr>
        <w:t>never</w:t>
      </w:r>
      <w:r>
        <w:rPr>
          <w:rFonts w:ascii="Calibri" w:hAnsi="Calibri"/>
          <w:color w:val="231F20"/>
          <w:spacing w:val="-14"/>
          <w:w w:val="105"/>
        </w:rPr>
        <w:t> </w:t>
      </w:r>
      <w:r>
        <w:rPr>
          <w:rFonts w:ascii="Calibri" w:hAnsi="Calibri"/>
          <w:color w:val="231F20"/>
          <w:w w:val="105"/>
        </w:rPr>
        <w:t>stops</w:t>
      </w:r>
      <w:r>
        <w:rPr>
          <w:rFonts w:ascii="Calibri" w:hAnsi="Calibri"/>
          <w:color w:val="231F20"/>
          <w:spacing w:val="-14"/>
          <w:w w:val="105"/>
        </w:rPr>
        <w:t> </w:t>
      </w:r>
      <w:r>
        <w:rPr>
          <w:rFonts w:ascii="Calibri" w:hAnsi="Calibri"/>
          <w:color w:val="231F20"/>
          <w:w w:val="105"/>
        </w:rPr>
        <w:t>swinging,</w:t>
      </w:r>
      <w:r>
        <w:rPr>
          <w:rFonts w:ascii="Calibri" w:hAnsi="Calibri"/>
          <w:color w:val="231F20"/>
          <w:spacing w:val="-15"/>
          <w:w w:val="105"/>
        </w:rPr>
        <w:t> </w:t>
      </w:r>
      <w:r>
        <w:rPr>
          <w:rFonts w:ascii="Calibri" w:hAnsi="Calibri"/>
          <w:color w:val="231F20"/>
          <w:w w:val="105"/>
        </w:rPr>
        <w:t>and</w:t>
      </w:r>
      <w:r>
        <w:rPr>
          <w:rFonts w:ascii="Calibri" w:hAnsi="Calibri"/>
          <w:color w:val="231F20"/>
          <w:spacing w:val="-14"/>
          <w:w w:val="105"/>
        </w:rPr>
        <w:t> </w:t>
      </w:r>
      <w:r>
        <w:rPr>
          <w:rFonts w:ascii="Calibri" w:hAnsi="Calibri"/>
          <w:color w:val="231F20"/>
          <w:w w:val="105"/>
        </w:rPr>
        <w:t>the phone</w:t>
      </w:r>
      <w:r>
        <w:rPr>
          <w:rFonts w:ascii="Calibri" w:hAnsi="Calibri"/>
          <w:color w:val="231F20"/>
          <w:spacing w:val="-17"/>
          <w:w w:val="105"/>
        </w:rPr>
        <w:t> </w:t>
      </w:r>
      <w:r>
        <w:rPr>
          <w:rFonts w:ascii="Calibri" w:hAnsi="Calibri"/>
          <w:color w:val="231F20"/>
          <w:w w:val="105"/>
        </w:rPr>
        <w:t>doesn’t</w:t>
      </w:r>
      <w:r>
        <w:rPr>
          <w:rFonts w:ascii="Calibri" w:hAnsi="Calibri"/>
          <w:color w:val="231F20"/>
          <w:spacing w:val="-16"/>
          <w:w w:val="105"/>
        </w:rPr>
        <w:t> </w:t>
      </w:r>
      <w:r>
        <w:rPr>
          <w:rFonts w:ascii="Calibri" w:hAnsi="Calibri"/>
          <w:color w:val="231F20"/>
          <w:w w:val="105"/>
        </w:rPr>
        <w:t>stop</w:t>
      </w:r>
      <w:r>
        <w:rPr>
          <w:rFonts w:ascii="Calibri" w:hAnsi="Calibri"/>
          <w:color w:val="231F20"/>
          <w:spacing w:val="-17"/>
          <w:w w:val="105"/>
        </w:rPr>
        <w:t> </w:t>
      </w:r>
      <w:r>
        <w:rPr>
          <w:rFonts w:ascii="Calibri" w:hAnsi="Calibri"/>
          <w:color w:val="231F20"/>
          <w:w w:val="105"/>
        </w:rPr>
        <w:t>ringing.</w:t>
      </w:r>
      <w:r>
        <w:rPr>
          <w:rFonts w:ascii="Calibri" w:hAnsi="Calibri"/>
          <w:color w:val="231F20"/>
          <w:spacing w:val="-17"/>
          <w:w w:val="105"/>
        </w:rPr>
        <w:t> </w:t>
      </w:r>
      <w:r>
        <w:rPr>
          <w:rFonts w:ascii="Calibri" w:hAnsi="Calibri"/>
          <w:color w:val="231F20"/>
          <w:w w:val="105"/>
        </w:rPr>
        <w:t>And</w:t>
      </w:r>
      <w:r>
        <w:rPr>
          <w:rFonts w:ascii="Calibri" w:hAnsi="Calibri"/>
          <w:color w:val="231F20"/>
          <w:spacing w:val="-16"/>
          <w:w w:val="105"/>
        </w:rPr>
        <w:t> </w:t>
      </w:r>
      <w:r>
        <w:rPr>
          <w:rFonts w:ascii="Calibri" w:hAnsi="Calibri"/>
          <w:color w:val="231F20"/>
          <w:w w:val="105"/>
        </w:rPr>
        <w:t>I’m</w:t>
      </w:r>
      <w:r>
        <w:rPr>
          <w:rFonts w:ascii="Calibri" w:hAnsi="Calibri"/>
          <w:color w:val="231F20"/>
          <w:spacing w:val="-17"/>
          <w:w w:val="105"/>
        </w:rPr>
        <w:t> </w:t>
      </w:r>
      <w:r>
        <w:rPr>
          <w:rFonts w:ascii="Calibri" w:hAnsi="Calibri"/>
          <w:color w:val="231F20"/>
          <w:w w:val="105"/>
        </w:rPr>
        <w:t>out</w:t>
      </w:r>
      <w:r>
        <w:rPr>
          <w:rFonts w:ascii="Calibri" w:hAnsi="Calibri"/>
          <w:color w:val="231F20"/>
          <w:spacing w:val="-16"/>
          <w:w w:val="105"/>
        </w:rPr>
        <w:t> </w:t>
      </w:r>
      <w:r>
        <w:rPr>
          <w:rFonts w:ascii="Calibri" w:hAnsi="Calibri"/>
          <w:color w:val="231F20"/>
          <w:w w:val="105"/>
        </w:rPr>
        <w:t>of</w:t>
      </w:r>
      <w:r>
        <w:rPr>
          <w:rFonts w:ascii="Calibri" w:hAnsi="Calibri"/>
          <w:color w:val="231F20"/>
          <w:spacing w:val="-17"/>
          <w:w w:val="105"/>
        </w:rPr>
        <w:t> </w:t>
      </w:r>
      <w:r>
        <w:rPr>
          <w:rFonts w:ascii="Calibri" w:hAnsi="Calibri"/>
          <w:color w:val="231F20"/>
          <w:w w:val="105"/>
        </w:rPr>
        <w:t>breath.</w:t>
      </w:r>
      <w:r>
        <w:rPr>
          <w:rFonts w:ascii="Calibri" w:hAnsi="Calibri"/>
          <w:color w:val="231F20"/>
          <w:spacing w:val="-16"/>
          <w:w w:val="105"/>
        </w:rPr>
        <w:t> </w:t>
      </w:r>
      <w:r>
        <w:rPr>
          <w:rFonts w:ascii="Calibri" w:hAnsi="Calibri"/>
          <w:color w:val="231F20"/>
          <w:w w:val="105"/>
        </w:rPr>
        <w:t>At</w:t>
      </w:r>
      <w:r>
        <w:rPr>
          <w:rFonts w:ascii="Calibri" w:hAnsi="Calibri"/>
          <w:color w:val="231F20"/>
          <w:spacing w:val="-17"/>
          <w:w w:val="105"/>
        </w:rPr>
        <w:t> </w:t>
      </w:r>
      <w:r>
        <w:rPr>
          <w:rFonts w:ascii="Calibri" w:hAnsi="Calibri"/>
          <w:color w:val="231F20"/>
          <w:w w:val="105"/>
        </w:rPr>
        <w:t>the</w:t>
      </w:r>
      <w:r>
        <w:rPr>
          <w:rFonts w:ascii="Calibri" w:hAnsi="Calibri"/>
          <w:color w:val="231F20"/>
          <w:spacing w:val="-16"/>
          <w:w w:val="105"/>
        </w:rPr>
        <w:t> </w:t>
      </w:r>
      <w:r>
        <w:rPr>
          <w:rFonts w:ascii="Calibri" w:hAnsi="Calibri"/>
          <w:color w:val="231F20"/>
          <w:w w:val="105"/>
        </w:rPr>
        <w:t>end</w:t>
      </w:r>
      <w:r>
        <w:rPr>
          <w:rFonts w:ascii="Calibri" w:hAnsi="Calibri"/>
          <w:color w:val="231F20"/>
          <w:spacing w:val="-17"/>
          <w:w w:val="105"/>
        </w:rPr>
        <w:t> </w:t>
      </w:r>
      <w:r>
        <w:rPr>
          <w:rFonts w:ascii="Calibri" w:hAnsi="Calibri"/>
          <w:color w:val="231F20"/>
          <w:w w:val="105"/>
        </w:rPr>
        <w:t>of</w:t>
      </w:r>
      <w:r>
        <w:rPr>
          <w:rFonts w:ascii="Calibri" w:hAnsi="Calibri"/>
          <w:color w:val="231F20"/>
          <w:spacing w:val="-16"/>
          <w:w w:val="105"/>
        </w:rPr>
        <w:t> </w:t>
      </w:r>
      <w:r>
        <w:rPr>
          <w:rFonts w:ascii="Calibri" w:hAnsi="Calibri"/>
          <w:color w:val="231F20"/>
          <w:w w:val="105"/>
        </w:rPr>
        <w:t>the</w:t>
      </w:r>
      <w:r>
        <w:rPr>
          <w:rFonts w:ascii="Calibri" w:hAnsi="Calibri"/>
          <w:color w:val="231F20"/>
          <w:spacing w:val="-17"/>
          <w:w w:val="105"/>
        </w:rPr>
        <w:t> </w:t>
      </w:r>
      <w:r>
        <w:rPr>
          <w:rFonts w:ascii="Calibri" w:hAnsi="Calibri"/>
          <w:color w:val="231F20"/>
          <w:w w:val="105"/>
        </w:rPr>
        <w:t>day, I’m happy to get in</w:t>
      </w:r>
      <w:r>
        <w:rPr>
          <w:rFonts w:ascii="Calibri" w:hAnsi="Calibri"/>
          <w:color w:val="231F20"/>
          <w:spacing w:val="-4"/>
          <w:w w:val="105"/>
        </w:rPr>
        <w:t> </w:t>
      </w:r>
      <w:r>
        <w:rPr>
          <w:rFonts w:ascii="Calibri" w:hAnsi="Calibri"/>
          <w:color w:val="231F20"/>
          <w:w w:val="105"/>
        </w:rPr>
        <w:t>bed.</w:t>
      </w:r>
    </w:p>
    <w:p>
      <w:pPr>
        <w:pStyle w:val="BodyText"/>
        <w:spacing w:line="283" w:lineRule="auto" w:before="101"/>
        <w:ind w:left="195" w:right="744"/>
        <w:rPr>
          <w:rFonts w:ascii="Calibri" w:hAnsi="Calibri"/>
        </w:rPr>
      </w:pPr>
      <w:r>
        <w:rPr>
          <w:rFonts w:ascii="Calibri" w:hAnsi="Calibri"/>
          <w:color w:val="231F20"/>
          <w:w w:val="105"/>
        </w:rPr>
        <w:t>“I</w:t>
      </w:r>
      <w:r>
        <w:rPr>
          <w:rFonts w:ascii="Calibri" w:hAnsi="Calibri"/>
          <w:color w:val="231F20"/>
          <w:spacing w:val="-15"/>
          <w:w w:val="105"/>
        </w:rPr>
        <w:t> </w:t>
      </w:r>
      <w:r>
        <w:rPr>
          <w:rFonts w:ascii="Calibri" w:hAnsi="Calibri"/>
          <w:color w:val="231F20"/>
          <w:w w:val="105"/>
        </w:rPr>
        <w:t>think</w:t>
      </w:r>
      <w:r>
        <w:rPr>
          <w:rFonts w:ascii="Calibri" w:hAnsi="Calibri"/>
          <w:color w:val="231F20"/>
          <w:spacing w:val="-15"/>
          <w:w w:val="105"/>
        </w:rPr>
        <w:t> </w:t>
      </w:r>
      <w:r>
        <w:rPr>
          <w:rFonts w:ascii="Calibri" w:hAnsi="Calibri"/>
          <w:color w:val="231F20"/>
          <w:w w:val="105"/>
        </w:rPr>
        <w:t>I</w:t>
      </w:r>
      <w:r>
        <w:rPr>
          <w:rFonts w:ascii="Calibri" w:hAnsi="Calibri"/>
          <w:color w:val="231F20"/>
          <w:spacing w:val="-15"/>
          <w:w w:val="105"/>
        </w:rPr>
        <w:t> </w:t>
      </w:r>
      <w:r>
        <w:rPr>
          <w:rFonts w:ascii="Calibri" w:hAnsi="Calibri"/>
          <w:color w:val="231F20"/>
          <w:w w:val="105"/>
        </w:rPr>
        <w:t>have</w:t>
      </w:r>
      <w:r>
        <w:rPr>
          <w:rFonts w:ascii="Calibri" w:hAnsi="Calibri"/>
          <w:color w:val="231F20"/>
          <w:spacing w:val="-15"/>
          <w:w w:val="105"/>
        </w:rPr>
        <w:t> </w:t>
      </w:r>
      <w:r>
        <w:rPr>
          <w:rFonts w:ascii="Calibri" w:hAnsi="Calibri"/>
          <w:color w:val="231F20"/>
          <w:w w:val="105"/>
        </w:rPr>
        <w:t>healthy</w:t>
      </w:r>
      <w:r>
        <w:rPr>
          <w:rFonts w:ascii="Calibri" w:hAnsi="Calibri"/>
          <w:color w:val="231F20"/>
          <w:spacing w:val="-14"/>
          <w:w w:val="105"/>
        </w:rPr>
        <w:t> </w:t>
      </w:r>
      <w:r>
        <w:rPr>
          <w:rFonts w:ascii="Calibri" w:hAnsi="Calibri"/>
          <w:color w:val="231F20"/>
          <w:w w:val="105"/>
        </w:rPr>
        <w:t>habits.</w:t>
      </w:r>
      <w:r>
        <w:rPr>
          <w:rFonts w:ascii="Calibri" w:hAnsi="Calibri"/>
          <w:color w:val="231F20"/>
          <w:spacing w:val="-15"/>
          <w:w w:val="105"/>
        </w:rPr>
        <w:t> </w:t>
      </w:r>
      <w:r>
        <w:rPr>
          <w:rFonts w:ascii="Calibri" w:hAnsi="Calibri"/>
          <w:color w:val="231F20"/>
          <w:w w:val="105"/>
        </w:rPr>
        <w:t>I</w:t>
      </w:r>
      <w:r>
        <w:rPr>
          <w:rFonts w:ascii="Calibri" w:hAnsi="Calibri"/>
          <w:color w:val="231F20"/>
          <w:spacing w:val="-15"/>
          <w:w w:val="105"/>
        </w:rPr>
        <w:t> </w:t>
      </w:r>
      <w:r>
        <w:rPr>
          <w:rFonts w:ascii="Calibri" w:hAnsi="Calibri"/>
          <w:color w:val="231F20"/>
          <w:w w:val="105"/>
        </w:rPr>
        <w:t>don’t</w:t>
      </w:r>
      <w:r>
        <w:rPr>
          <w:rFonts w:ascii="Calibri" w:hAnsi="Calibri"/>
          <w:color w:val="231F20"/>
          <w:spacing w:val="-15"/>
          <w:w w:val="105"/>
        </w:rPr>
        <w:t> </w:t>
      </w:r>
      <w:r>
        <w:rPr>
          <w:rFonts w:ascii="Calibri" w:hAnsi="Calibri"/>
          <w:color w:val="231F20"/>
          <w:w w:val="105"/>
        </w:rPr>
        <w:t>drink</w:t>
      </w:r>
      <w:r>
        <w:rPr>
          <w:rFonts w:ascii="Calibri" w:hAnsi="Calibri"/>
          <w:color w:val="231F20"/>
          <w:spacing w:val="-14"/>
          <w:w w:val="105"/>
        </w:rPr>
        <w:t> </w:t>
      </w:r>
      <w:r>
        <w:rPr>
          <w:rFonts w:ascii="Calibri" w:hAnsi="Calibri"/>
          <w:color w:val="231F20"/>
          <w:w w:val="105"/>
        </w:rPr>
        <w:t>or</w:t>
      </w:r>
      <w:r>
        <w:rPr>
          <w:rFonts w:ascii="Calibri" w:hAnsi="Calibri"/>
          <w:color w:val="231F20"/>
          <w:spacing w:val="-15"/>
          <w:w w:val="105"/>
        </w:rPr>
        <w:t> </w:t>
      </w:r>
      <w:r>
        <w:rPr>
          <w:rFonts w:ascii="Calibri" w:hAnsi="Calibri"/>
          <w:color w:val="231F20"/>
          <w:w w:val="105"/>
        </w:rPr>
        <w:t>eat</w:t>
      </w:r>
      <w:r>
        <w:rPr>
          <w:rFonts w:ascii="Calibri" w:hAnsi="Calibri"/>
          <w:color w:val="231F20"/>
          <w:spacing w:val="-15"/>
          <w:w w:val="105"/>
        </w:rPr>
        <w:t> </w:t>
      </w:r>
      <w:r>
        <w:rPr>
          <w:rFonts w:ascii="Calibri" w:hAnsi="Calibri"/>
          <w:color w:val="231F20"/>
          <w:w w:val="105"/>
        </w:rPr>
        <w:t>dessert,</w:t>
      </w:r>
      <w:r>
        <w:rPr>
          <w:rFonts w:ascii="Calibri" w:hAnsi="Calibri"/>
          <w:color w:val="231F20"/>
          <w:spacing w:val="-15"/>
          <w:w w:val="105"/>
        </w:rPr>
        <w:t> </w:t>
      </w:r>
      <w:r>
        <w:rPr>
          <w:rFonts w:ascii="Calibri" w:hAnsi="Calibri"/>
          <w:color w:val="231F20"/>
          <w:w w:val="105"/>
        </w:rPr>
        <w:t>I</w:t>
      </w:r>
      <w:r>
        <w:rPr>
          <w:rFonts w:ascii="Calibri" w:hAnsi="Calibri"/>
          <w:color w:val="231F20"/>
          <w:spacing w:val="-14"/>
          <w:w w:val="105"/>
        </w:rPr>
        <w:t> </w:t>
      </w:r>
      <w:r>
        <w:rPr>
          <w:rFonts w:ascii="Calibri" w:hAnsi="Calibri"/>
          <w:color w:val="231F20"/>
          <w:w w:val="105"/>
        </w:rPr>
        <w:t>don’t</w:t>
      </w:r>
      <w:r>
        <w:rPr>
          <w:rFonts w:ascii="Calibri" w:hAnsi="Calibri"/>
          <w:color w:val="231F20"/>
          <w:spacing w:val="-15"/>
          <w:w w:val="105"/>
        </w:rPr>
        <w:t> </w:t>
      </w:r>
      <w:r>
        <w:rPr>
          <w:rFonts w:ascii="Calibri" w:hAnsi="Calibri"/>
          <w:color w:val="231F20"/>
          <w:w w:val="105"/>
        </w:rPr>
        <w:t>go</w:t>
      </w:r>
      <w:r>
        <w:rPr>
          <w:rFonts w:ascii="Calibri" w:hAnsi="Calibri"/>
          <w:color w:val="231F20"/>
          <w:spacing w:val="-15"/>
          <w:w w:val="105"/>
        </w:rPr>
        <w:t> </w:t>
      </w:r>
      <w:r>
        <w:rPr>
          <w:rFonts w:ascii="Calibri" w:hAnsi="Calibri"/>
          <w:color w:val="231F20"/>
          <w:w w:val="105"/>
        </w:rPr>
        <w:t>out</w:t>
      </w:r>
      <w:r>
        <w:rPr>
          <w:rFonts w:ascii="Calibri" w:hAnsi="Calibri"/>
          <w:color w:val="231F20"/>
          <w:spacing w:val="-15"/>
          <w:w w:val="105"/>
        </w:rPr>
        <w:t> </w:t>
      </w:r>
      <w:r>
        <w:rPr>
          <w:rFonts w:ascii="Calibri" w:hAnsi="Calibri"/>
          <w:color w:val="231F20"/>
          <w:w w:val="105"/>
        </w:rPr>
        <w:t>with girls,</w:t>
      </w:r>
      <w:r>
        <w:rPr>
          <w:rFonts w:ascii="Calibri" w:hAnsi="Calibri"/>
          <w:color w:val="231F20"/>
          <w:spacing w:val="-8"/>
          <w:w w:val="105"/>
        </w:rPr>
        <w:t> </w:t>
      </w:r>
      <w:r>
        <w:rPr>
          <w:rFonts w:ascii="Calibri" w:hAnsi="Calibri"/>
          <w:color w:val="231F20"/>
          <w:w w:val="105"/>
        </w:rPr>
        <w:t>and</w:t>
      </w:r>
      <w:r>
        <w:rPr>
          <w:rFonts w:ascii="Calibri" w:hAnsi="Calibri"/>
          <w:color w:val="231F20"/>
          <w:spacing w:val="-8"/>
          <w:w w:val="105"/>
        </w:rPr>
        <w:t> </w:t>
      </w:r>
      <w:r>
        <w:rPr>
          <w:rFonts w:ascii="Calibri" w:hAnsi="Calibri"/>
          <w:color w:val="231F20"/>
          <w:w w:val="105"/>
        </w:rPr>
        <w:t>I</w:t>
      </w:r>
      <w:r>
        <w:rPr>
          <w:rFonts w:ascii="Calibri" w:hAnsi="Calibri"/>
          <w:color w:val="231F20"/>
          <w:spacing w:val="-7"/>
          <w:w w:val="105"/>
        </w:rPr>
        <w:t> </w:t>
      </w:r>
      <w:r>
        <w:rPr>
          <w:rFonts w:ascii="Calibri" w:hAnsi="Calibri"/>
          <w:color w:val="231F20"/>
          <w:w w:val="105"/>
        </w:rPr>
        <w:t>don’t</w:t>
      </w:r>
      <w:r>
        <w:rPr>
          <w:rFonts w:ascii="Calibri" w:hAnsi="Calibri"/>
          <w:color w:val="231F20"/>
          <w:spacing w:val="-8"/>
          <w:w w:val="105"/>
        </w:rPr>
        <w:t> </w:t>
      </w:r>
      <w:r>
        <w:rPr>
          <w:rFonts w:ascii="Calibri" w:hAnsi="Calibri"/>
          <w:color w:val="231F20"/>
          <w:w w:val="105"/>
        </w:rPr>
        <w:t>drive.</w:t>
      </w:r>
      <w:r>
        <w:rPr>
          <w:rFonts w:ascii="Calibri" w:hAnsi="Calibri"/>
          <w:color w:val="231F20"/>
          <w:spacing w:val="-7"/>
          <w:w w:val="105"/>
        </w:rPr>
        <w:t> </w:t>
      </w:r>
      <w:r>
        <w:rPr>
          <w:rFonts w:ascii="Calibri" w:hAnsi="Calibri"/>
          <w:color w:val="231F20"/>
          <w:w w:val="105"/>
        </w:rPr>
        <w:t>I</w:t>
      </w:r>
      <w:r>
        <w:rPr>
          <w:rFonts w:ascii="Calibri" w:hAnsi="Calibri"/>
          <w:color w:val="231F20"/>
          <w:spacing w:val="-8"/>
          <w:w w:val="105"/>
        </w:rPr>
        <w:t> </w:t>
      </w:r>
      <w:r>
        <w:rPr>
          <w:rFonts w:ascii="Calibri" w:hAnsi="Calibri"/>
          <w:color w:val="231F20"/>
          <w:w w:val="105"/>
        </w:rPr>
        <w:t>love</w:t>
      </w:r>
      <w:r>
        <w:rPr>
          <w:rFonts w:ascii="Calibri" w:hAnsi="Calibri"/>
          <w:color w:val="231F20"/>
          <w:spacing w:val="-7"/>
          <w:w w:val="105"/>
        </w:rPr>
        <w:t> </w:t>
      </w:r>
      <w:r>
        <w:rPr>
          <w:rFonts w:ascii="Calibri" w:hAnsi="Calibri"/>
          <w:color w:val="231F20"/>
          <w:w w:val="105"/>
        </w:rPr>
        <w:t>music.</w:t>
      </w:r>
      <w:r>
        <w:rPr>
          <w:rFonts w:ascii="Calibri" w:hAnsi="Calibri"/>
          <w:color w:val="231F20"/>
          <w:spacing w:val="-8"/>
          <w:w w:val="105"/>
        </w:rPr>
        <w:t> </w:t>
      </w:r>
      <w:r>
        <w:rPr>
          <w:rFonts w:ascii="Calibri" w:hAnsi="Calibri"/>
          <w:color w:val="231F20"/>
          <w:w w:val="105"/>
        </w:rPr>
        <w:t>I</w:t>
      </w:r>
      <w:r>
        <w:rPr>
          <w:rFonts w:ascii="Calibri" w:hAnsi="Calibri"/>
          <w:color w:val="231F20"/>
          <w:spacing w:val="-7"/>
          <w:w w:val="105"/>
        </w:rPr>
        <w:t> </w:t>
      </w:r>
      <w:r>
        <w:rPr>
          <w:rFonts w:ascii="Calibri" w:hAnsi="Calibri"/>
          <w:color w:val="231F20"/>
          <w:w w:val="105"/>
        </w:rPr>
        <w:t>have</w:t>
      </w:r>
      <w:r>
        <w:rPr>
          <w:rFonts w:ascii="Calibri" w:hAnsi="Calibri"/>
          <w:color w:val="231F20"/>
          <w:spacing w:val="-8"/>
          <w:w w:val="105"/>
        </w:rPr>
        <w:t> </w:t>
      </w:r>
      <w:r>
        <w:rPr>
          <w:rFonts w:ascii="Calibri" w:hAnsi="Calibri"/>
          <w:color w:val="231F20"/>
          <w:w w:val="105"/>
        </w:rPr>
        <w:t>a</w:t>
      </w:r>
      <w:r>
        <w:rPr>
          <w:rFonts w:ascii="Calibri" w:hAnsi="Calibri"/>
          <w:color w:val="231F20"/>
          <w:spacing w:val="-7"/>
          <w:w w:val="105"/>
        </w:rPr>
        <w:t> </w:t>
      </w:r>
      <w:r>
        <w:rPr>
          <w:rFonts w:ascii="Calibri" w:hAnsi="Calibri"/>
          <w:color w:val="231F20"/>
          <w:w w:val="105"/>
        </w:rPr>
        <w:t>Google</w:t>
      </w:r>
      <w:r>
        <w:rPr>
          <w:rFonts w:ascii="Calibri" w:hAnsi="Calibri"/>
          <w:color w:val="231F20"/>
          <w:spacing w:val="-8"/>
          <w:w w:val="105"/>
        </w:rPr>
        <w:t> </w:t>
      </w:r>
      <w:r>
        <w:rPr>
          <w:rFonts w:ascii="Calibri" w:hAnsi="Calibri"/>
          <w:color w:val="231F20"/>
          <w:w w:val="105"/>
        </w:rPr>
        <w:t>Assistant</w:t>
      </w:r>
      <w:r>
        <w:rPr>
          <w:rFonts w:ascii="Calibri" w:hAnsi="Calibri"/>
          <w:color w:val="231F20"/>
          <w:spacing w:val="-7"/>
          <w:w w:val="105"/>
        </w:rPr>
        <w:t> </w:t>
      </w:r>
      <w:r>
        <w:rPr>
          <w:rFonts w:ascii="Calibri" w:hAnsi="Calibri"/>
          <w:color w:val="231F20"/>
          <w:w w:val="105"/>
        </w:rPr>
        <w:t>so</w:t>
      </w:r>
      <w:r>
        <w:rPr>
          <w:rFonts w:ascii="Calibri" w:hAnsi="Calibri"/>
          <w:color w:val="231F20"/>
          <w:spacing w:val="-8"/>
          <w:w w:val="105"/>
        </w:rPr>
        <w:t> </w:t>
      </w:r>
      <w:r>
        <w:rPr>
          <w:rFonts w:ascii="Calibri" w:hAnsi="Calibri"/>
          <w:color w:val="231F20"/>
          <w:w w:val="105"/>
        </w:rPr>
        <w:t>that</w:t>
      </w:r>
      <w:r>
        <w:rPr>
          <w:rFonts w:ascii="Calibri" w:hAnsi="Calibri"/>
          <w:color w:val="231F20"/>
          <w:spacing w:val="-7"/>
          <w:w w:val="105"/>
        </w:rPr>
        <w:t> </w:t>
      </w:r>
      <w:r>
        <w:rPr>
          <w:rFonts w:ascii="Calibri" w:hAnsi="Calibri"/>
          <w:color w:val="231F20"/>
          <w:w w:val="105"/>
        </w:rPr>
        <w:t>I</w:t>
      </w:r>
      <w:r>
        <w:rPr>
          <w:rFonts w:ascii="Calibri" w:hAnsi="Calibri"/>
          <w:color w:val="231F20"/>
          <w:spacing w:val="-8"/>
          <w:w w:val="105"/>
        </w:rPr>
        <w:t> </w:t>
      </w:r>
      <w:r>
        <w:rPr>
          <w:rFonts w:ascii="Calibri" w:hAnsi="Calibri"/>
          <w:color w:val="231F20"/>
          <w:w w:val="105"/>
        </w:rPr>
        <w:t>can listen</w:t>
      </w:r>
      <w:r>
        <w:rPr>
          <w:rFonts w:ascii="Calibri" w:hAnsi="Calibri"/>
          <w:color w:val="231F20"/>
          <w:spacing w:val="-14"/>
          <w:w w:val="105"/>
        </w:rPr>
        <w:t> </w:t>
      </w:r>
      <w:r>
        <w:rPr>
          <w:rFonts w:ascii="Calibri" w:hAnsi="Calibri"/>
          <w:color w:val="231F20"/>
          <w:w w:val="105"/>
        </w:rPr>
        <w:t>to</w:t>
      </w:r>
      <w:r>
        <w:rPr>
          <w:rFonts w:ascii="Calibri" w:hAnsi="Calibri"/>
          <w:color w:val="231F20"/>
          <w:spacing w:val="-14"/>
          <w:w w:val="105"/>
        </w:rPr>
        <w:t> </w:t>
      </w:r>
      <w:r>
        <w:rPr>
          <w:rFonts w:ascii="Calibri" w:hAnsi="Calibri"/>
          <w:color w:val="231F20"/>
          <w:w w:val="105"/>
        </w:rPr>
        <w:t>everything</w:t>
      </w:r>
      <w:r>
        <w:rPr>
          <w:rFonts w:ascii="Calibri" w:hAnsi="Calibri"/>
          <w:color w:val="231F20"/>
          <w:spacing w:val="-14"/>
          <w:w w:val="105"/>
        </w:rPr>
        <w:t> </w:t>
      </w:r>
      <w:r>
        <w:rPr>
          <w:rFonts w:ascii="Calibri" w:hAnsi="Calibri"/>
          <w:color w:val="231F20"/>
          <w:w w:val="105"/>
        </w:rPr>
        <w:t>from</w:t>
      </w:r>
      <w:r>
        <w:rPr>
          <w:rFonts w:ascii="Calibri" w:hAnsi="Calibri"/>
          <w:color w:val="231F20"/>
          <w:spacing w:val="-13"/>
          <w:w w:val="105"/>
        </w:rPr>
        <w:t> </w:t>
      </w:r>
      <w:r>
        <w:rPr>
          <w:rFonts w:ascii="Calibri" w:hAnsi="Calibri"/>
          <w:color w:val="231F20"/>
          <w:w w:val="105"/>
        </w:rPr>
        <w:t>Billy</w:t>
      </w:r>
      <w:r>
        <w:rPr>
          <w:rFonts w:ascii="Calibri" w:hAnsi="Calibri"/>
          <w:color w:val="231F20"/>
          <w:spacing w:val="-14"/>
          <w:w w:val="105"/>
        </w:rPr>
        <w:t> </w:t>
      </w:r>
      <w:r>
        <w:rPr>
          <w:rFonts w:ascii="Calibri" w:hAnsi="Calibri"/>
          <w:color w:val="231F20"/>
          <w:w w:val="105"/>
        </w:rPr>
        <w:t>Joel</w:t>
      </w:r>
      <w:r>
        <w:rPr>
          <w:rFonts w:ascii="Calibri" w:hAnsi="Calibri"/>
          <w:color w:val="231F20"/>
          <w:spacing w:val="-14"/>
          <w:w w:val="105"/>
        </w:rPr>
        <w:t> </w:t>
      </w:r>
      <w:r>
        <w:rPr>
          <w:rFonts w:ascii="Calibri" w:hAnsi="Calibri"/>
          <w:color w:val="231F20"/>
          <w:w w:val="105"/>
        </w:rPr>
        <w:t>to</w:t>
      </w:r>
      <w:r>
        <w:rPr>
          <w:rFonts w:ascii="Calibri" w:hAnsi="Calibri"/>
          <w:color w:val="231F20"/>
          <w:spacing w:val="-13"/>
          <w:w w:val="105"/>
        </w:rPr>
        <w:t> </w:t>
      </w:r>
      <w:r>
        <w:rPr>
          <w:rFonts w:ascii="Calibri" w:hAnsi="Calibri"/>
          <w:color w:val="231F20"/>
          <w:w w:val="105"/>
        </w:rPr>
        <w:t>symphonies.</w:t>
      </w:r>
      <w:r>
        <w:rPr>
          <w:rFonts w:ascii="Calibri" w:hAnsi="Calibri"/>
          <w:color w:val="231F20"/>
          <w:spacing w:val="-14"/>
          <w:w w:val="105"/>
        </w:rPr>
        <w:t> </w:t>
      </w:r>
      <w:r>
        <w:rPr>
          <w:rFonts w:ascii="Calibri" w:hAnsi="Calibri"/>
          <w:color w:val="231F20"/>
          <w:w w:val="105"/>
        </w:rPr>
        <w:t>One</w:t>
      </w:r>
      <w:r>
        <w:rPr>
          <w:rFonts w:ascii="Calibri" w:hAnsi="Calibri"/>
          <w:color w:val="231F20"/>
          <w:spacing w:val="-14"/>
          <w:w w:val="105"/>
        </w:rPr>
        <w:t> </w:t>
      </w:r>
      <w:r>
        <w:rPr>
          <w:rFonts w:ascii="Calibri" w:hAnsi="Calibri"/>
          <w:color w:val="231F20"/>
          <w:w w:val="105"/>
        </w:rPr>
        <w:t>thing</w:t>
      </w:r>
      <w:r>
        <w:rPr>
          <w:rFonts w:ascii="Calibri" w:hAnsi="Calibri"/>
          <w:color w:val="231F20"/>
          <w:spacing w:val="-13"/>
          <w:w w:val="105"/>
        </w:rPr>
        <w:t> </w:t>
      </w:r>
      <w:r>
        <w:rPr>
          <w:rFonts w:ascii="Calibri" w:hAnsi="Calibri"/>
          <w:color w:val="231F20"/>
          <w:w w:val="105"/>
        </w:rPr>
        <w:t>I</w:t>
      </w:r>
      <w:r>
        <w:rPr>
          <w:rFonts w:ascii="Calibri" w:hAnsi="Calibri"/>
          <w:color w:val="231F20"/>
          <w:spacing w:val="-14"/>
          <w:w w:val="105"/>
        </w:rPr>
        <w:t> </w:t>
      </w:r>
      <w:r>
        <w:rPr>
          <w:rFonts w:ascii="Calibri" w:hAnsi="Calibri"/>
          <w:color w:val="231F20"/>
          <w:w w:val="105"/>
        </w:rPr>
        <w:t>know</w:t>
      </w:r>
      <w:r>
        <w:rPr>
          <w:rFonts w:ascii="Calibri" w:hAnsi="Calibri"/>
          <w:color w:val="231F20"/>
          <w:spacing w:val="-14"/>
          <w:w w:val="105"/>
        </w:rPr>
        <w:t> </w:t>
      </w:r>
      <w:r>
        <w:rPr>
          <w:rFonts w:ascii="Calibri" w:hAnsi="Calibri"/>
          <w:color w:val="231F20"/>
          <w:w w:val="105"/>
        </w:rPr>
        <w:t>is</w:t>
      </w:r>
      <w:r>
        <w:rPr>
          <w:rFonts w:ascii="Calibri" w:hAnsi="Calibri"/>
          <w:color w:val="231F20"/>
          <w:spacing w:val="-14"/>
          <w:w w:val="105"/>
        </w:rPr>
        <w:t> </w:t>
      </w:r>
      <w:r>
        <w:rPr>
          <w:rFonts w:ascii="Calibri" w:hAnsi="Calibri"/>
          <w:color w:val="231F20"/>
          <w:w w:val="105"/>
        </w:rPr>
        <w:t>that my health wouldn’t be as good as it is if I didn’t take the Parkinson’s Movement</w:t>
      </w:r>
      <w:r>
        <w:rPr>
          <w:rFonts w:ascii="Calibri" w:hAnsi="Calibri"/>
          <w:color w:val="231F20"/>
          <w:spacing w:val="-1"/>
          <w:w w:val="105"/>
        </w:rPr>
        <w:t> </w:t>
      </w:r>
      <w:r>
        <w:rPr>
          <w:rFonts w:ascii="Calibri" w:hAnsi="Calibri"/>
          <w:color w:val="231F20"/>
          <w:w w:val="105"/>
        </w:rPr>
        <w:t>class.</w:t>
      </w:r>
    </w:p>
    <w:p>
      <w:pPr>
        <w:pStyle w:val="BodyText"/>
        <w:spacing w:line="283" w:lineRule="auto" w:before="100"/>
        <w:ind w:left="195" w:right="1095"/>
        <w:rPr>
          <w:rFonts w:ascii="Calibri" w:hAnsi="Calibri"/>
        </w:rPr>
      </w:pPr>
      <w:r>
        <w:rPr>
          <w:rFonts w:ascii="Calibri" w:hAnsi="Calibri"/>
          <w:color w:val="231F20"/>
        </w:rPr>
        <w:t>“When I tell people I’m 100, they have a hard time believing it. Maybe I should start cheating about my age. I might begin saying I’m 52.”</w:t>
      </w:r>
    </w:p>
    <w:p>
      <w:pPr>
        <w:spacing w:line="283" w:lineRule="auto" w:before="101"/>
        <w:ind w:left="195" w:right="830" w:firstLine="0"/>
        <w:jc w:val="left"/>
        <w:rPr>
          <w:i/>
          <w:sz w:val="17"/>
        </w:rPr>
      </w:pPr>
      <w:r>
        <w:rPr>
          <w:i/>
          <w:color w:val="231F20"/>
          <w:sz w:val="17"/>
        </w:rPr>
        <w:t>For</w:t>
      </w:r>
      <w:r>
        <w:rPr>
          <w:i/>
          <w:color w:val="231F20"/>
          <w:spacing w:val="-20"/>
          <w:sz w:val="17"/>
        </w:rPr>
        <w:t> </w:t>
      </w:r>
      <w:r>
        <w:rPr>
          <w:i/>
          <w:color w:val="231F20"/>
          <w:sz w:val="17"/>
        </w:rPr>
        <w:t>more</w:t>
      </w:r>
      <w:r>
        <w:rPr>
          <w:i/>
          <w:color w:val="231F20"/>
          <w:spacing w:val="-20"/>
          <w:sz w:val="17"/>
        </w:rPr>
        <w:t> </w:t>
      </w:r>
      <w:r>
        <w:rPr>
          <w:i/>
          <w:color w:val="231F20"/>
          <w:sz w:val="17"/>
        </w:rPr>
        <w:t>information</w:t>
      </w:r>
      <w:r>
        <w:rPr>
          <w:i/>
          <w:color w:val="231F20"/>
          <w:spacing w:val="-19"/>
          <w:sz w:val="17"/>
        </w:rPr>
        <w:t> </w:t>
      </w:r>
      <w:r>
        <w:rPr>
          <w:i/>
          <w:color w:val="231F20"/>
          <w:sz w:val="17"/>
        </w:rPr>
        <w:t>on</w:t>
      </w:r>
      <w:r>
        <w:rPr>
          <w:i/>
          <w:color w:val="231F20"/>
          <w:spacing w:val="-20"/>
          <w:sz w:val="17"/>
        </w:rPr>
        <w:t> </w:t>
      </w:r>
      <w:r>
        <w:rPr>
          <w:i/>
          <w:color w:val="231F20"/>
          <w:sz w:val="17"/>
        </w:rPr>
        <w:t>classes</w:t>
      </w:r>
      <w:r>
        <w:rPr>
          <w:i/>
          <w:color w:val="231F20"/>
          <w:spacing w:val="-20"/>
          <w:sz w:val="17"/>
        </w:rPr>
        <w:t> </w:t>
      </w:r>
      <w:r>
        <w:rPr>
          <w:i/>
          <w:color w:val="231F20"/>
          <w:sz w:val="17"/>
        </w:rPr>
        <w:t>at</w:t>
      </w:r>
      <w:r>
        <w:rPr>
          <w:i/>
          <w:color w:val="231F20"/>
          <w:spacing w:val="-19"/>
          <w:sz w:val="17"/>
        </w:rPr>
        <w:t> </w:t>
      </w:r>
      <w:r>
        <w:rPr>
          <w:i/>
          <w:color w:val="231F20"/>
          <w:sz w:val="17"/>
        </w:rPr>
        <w:t>the</w:t>
      </w:r>
      <w:r>
        <w:rPr>
          <w:i/>
          <w:color w:val="231F20"/>
          <w:spacing w:val="-20"/>
          <w:sz w:val="17"/>
        </w:rPr>
        <w:t> </w:t>
      </w:r>
      <w:r>
        <w:rPr>
          <w:i/>
          <w:color w:val="231F20"/>
          <w:sz w:val="17"/>
        </w:rPr>
        <w:t>Steinberg</w:t>
      </w:r>
      <w:r>
        <w:rPr>
          <w:i/>
          <w:color w:val="231F20"/>
          <w:spacing w:val="-19"/>
          <w:sz w:val="17"/>
        </w:rPr>
        <w:t> </w:t>
      </w:r>
      <w:r>
        <w:rPr>
          <w:i/>
          <w:color w:val="231F20"/>
          <w:sz w:val="17"/>
        </w:rPr>
        <w:t>Wellness</w:t>
      </w:r>
      <w:r>
        <w:rPr>
          <w:i/>
          <w:color w:val="231F20"/>
          <w:spacing w:val="-20"/>
          <w:sz w:val="17"/>
        </w:rPr>
        <w:t> </w:t>
      </w:r>
      <w:r>
        <w:rPr>
          <w:i/>
          <w:color w:val="231F20"/>
          <w:sz w:val="17"/>
        </w:rPr>
        <w:t>Center</w:t>
      </w:r>
      <w:r>
        <w:rPr>
          <w:i/>
          <w:color w:val="231F20"/>
          <w:spacing w:val="-20"/>
          <w:sz w:val="17"/>
        </w:rPr>
        <w:t> </w:t>
      </w:r>
      <w:r>
        <w:rPr>
          <w:i/>
          <w:color w:val="231F20"/>
          <w:sz w:val="17"/>
        </w:rPr>
        <w:t>for</w:t>
      </w:r>
      <w:r>
        <w:rPr>
          <w:i/>
          <w:color w:val="231F20"/>
          <w:spacing w:val="-19"/>
          <w:sz w:val="17"/>
        </w:rPr>
        <w:t> </w:t>
      </w:r>
      <w:r>
        <w:rPr>
          <w:i/>
          <w:color w:val="231F20"/>
          <w:sz w:val="17"/>
        </w:rPr>
        <w:t>Mind</w:t>
      </w:r>
      <w:r>
        <w:rPr>
          <w:i/>
          <w:color w:val="231F20"/>
          <w:spacing w:val="-20"/>
          <w:sz w:val="17"/>
        </w:rPr>
        <w:t> </w:t>
      </w:r>
      <w:r>
        <w:rPr>
          <w:i/>
          <w:color w:val="231F20"/>
          <w:sz w:val="17"/>
        </w:rPr>
        <w:t>and </w:t>
      </w:r>
      <w:r>
        <w:rPr>
          <w:i/>
          <w:color w:val="231F20"/>
          <w:sz w:val="17"/>
        </w:rPr>
        <w:t>Body,</w:t>
      </w:r>
      <w:r>
        <w:rPr>
          <w:i/>
          <w:color w:val="231F20"/>
          <w:spacing w:val="-7"/>
          <w:sz w:val="17"/>
        </w:rPr>
        <w:t> </w:t>
      </w:r>
      <w:r>
        <w:rPr>
          <w:i/>
          <w:color w:val="231F20"/>
          <w:sz w:val="17"/>
        </w:rPr>
        <w:t>please</w:t>
      </w:r>
      <w:r>
        <w:rPr>
          <w:i/>
          <w:color w:val="231F20"/>
          <w:spacing w:val="-6"/>
          <w:sz w:val="17"/>
        </w:rPr>
        <w:t> </w:t>
      </w:r>
      <w:r>
        <w:rPr>
          <w:i/>
          <w:color w:val="231F20"/>
          <w:sz w:val="17"/>
        </w:rPr>
        <w:t>visit</w:t>
      </w:r>
      <w:r>
        <w:rPr>
          <w:i/>
          <w:color w:val="231F20"/>
          <w:spacing w:val="-6"/>
          <w:sz w:val="17"/>
        </w:rPr>
        <w:t> </w:t>
      </w:r>
      <w:r>
        <w:rPr>
          <w:i/>
          <w:color w:val="231F20"/>
          <w:sz w:val="17"/>
        </w:rPr>
        <w:t>EmersonWellness.org</w:t>
      </w:r>
      <w:r>
        <w:rPr>
          <w:i/>
          <w:color w:val="231F20"/>
          <w:spacing w:val="-7"/>
          <w:sz w:val="17"/>
        </w:rPr>
        <w:t> </w:t>
      </w:r>
      <w:r>
        <w:rPr>
          <w:i/>
          <w:color w:val="231F20"/>
          <w:sz w:val="17"/>
        </w:rPr>
        <w:t>or</w:t>
      </w:r>
      <w:r>
        <w:rPr>
          <w:i/>
          <w:color w:val="231F20"/>
          <w:spacing w:val="-6"/>
          <w:sz w:val="17"/>
        </w:rPr>
        <w:t> </w:t>
      </w:r>
      <w:r>
        <w:rPr>
          <w:i/>
          <w:color w:val="231F20"/>
          <w:sz w:val="17"/>
        </w:rPr>
        <w:t>call</w:t>
      </w:r>
      <w:r>
        <w:rPr>
          <w:i/>
          <w:color w:val="231F20"/>
          <w:spacing w:val="-6"/>
          <w:sz w:val="17"/>
        </w:rPr>
        <w:t> </w:t>
      </w:r>
      <w:r>
        <w:rPr>
          <w:i/>
          <w:color w:val="231F20"/>
          <w:sz w:val="17"/>
        </w:rPr>
        <w:t>978-287-3777.</w:t>
      </w:r>
    </w:p>
    <w:p>
      <w:pPr>
        <w:spacing w:after="0" w:line="283" w:lineRule="auto"/>
        <w:jc w:val="left"/>
        <w:rPr>
          <w:sz w:val="17"/>
        </w:rPr>
        <w:sectPr>
          <w:type w:val="continuous"/>
          <w:pgSz w:w="12240" w:h="15840"/>
          <w:pgMar w:top="1280" w:bottom="280" w:left="0" w:right="0"/>
          <w:cols w:num="2" w:equalWidth="0">
            <w:col w:w="5967" w:space="40"/>
            <w:col w:w="6233"/>
          </w:cols>
        </w:sectPr>
      </w:pPr>
    </w:p>
    <w:p>
      <w:pPr>
        <w:spacing w:line="240" w:lineRule="auto" w:before="0"/>
        <w:rPr>
          <w:i/>
          <w:sz w:val="20"/>
        </w:rPr>
      </w:pPr>
      <w:r>
        <w:rPr/>
        <w:pict>
          <v:rect style="position:absolute;margin-left:0pt;margin-top:0pt;width:612pt;height:792pt;mso-position-horizontal-relative:page;mso-position-vertical-relative:page;z-index:-17789440" filled="true" fillcolor="#f0eff6" stroked="false">
            <v:fill type="solid"/>
            <w10:wrap type="none"/>
          </v:rect>
        </w:pict>
      </w:r>
      <w:r>
        <w:rPr/>
        <w:pict>
          <v:group style="position:absolute;margin-left:17.639999pt;margin-top:35.620098pt;width:576pt;height:720pt;mso-position-horizontal-relative:page;mso-position-vertical-relative:page;z-index:-17788928" coordorigin="353,712" coordsize="11520,14400">
            <v:shape style="position:absolute;left:352;top:712;width:11520;height:14400" coordorigin="353,712" coordsize="11520,14400" path="m11633,712l593,712,454,716,383,742,357,814,353,952,353,14872,357,15011,383,15082,454,15109,593,15112,11633,15112,11772,15109,11843,15082,11869,15011,11873,14872,11873,952,11869,814,11843,742,11772,716,11633,712xe" filled="true" fillcolor="#ffffff" stroked="false">
              <v:path arrowok="t"/>
              <v:fill type="solid"/>
            </v:shape>
            <v:shape style="position:absolute;left:6205;top:1398;width:5300;height:5272" type="#_x0000_t75" stroked="false">
              <v:imagedata r:id="rId138" o:title=""/>
            </v:shape>
            <v:rect style="position:absolute;left:657;top:1403;width:2117;height:2117" filled="false" stroked="true" strokeweight=".5pt" strokecolor="#000000">
              <v:stroke dashstyle="solid"/>
            </v:rect>
            <w10:wrap type="none"/>
          </v:group>
        </w:pict>
      </w:r>
    </w:p>
    <w:p>
      <w:pPr>
        <w:spacing w:line="240" w:lineRule="auto" w:before="0"/>
        <w:rPr>
          <w:i/>
          <w:sz w:val="20"/>
        </w:rPr>
      </w:pPr>
    </w:p>
    <w:p>
      <w:pPr>
        <w:spacing w:line="240" w:lineRule="auto" w:before="0"/>
        <w:rPr>
          <w:i/>
          <w:sz w:val="20"/>
        </w:rPr>
      </w:pPr>
    </w:p>
    <w:p>
      <w:pPr>
        <w:spacing w:line="240" w:lineRule="auto" w:before="7"/>
        <w:rPr>
          <w:i/>
          <w:sz w:val="16"/>
        </w:rPr>
      </w:pPr>
    </w:p>
    <w:p>
      <w:pPr>
        <w:spacing w:before="87"/>
        <w:ind w:left="0" w:right="562" w:firstLine="0"/>
        <w:jc w:val="right"/>
        <w:rPr>
          <w:b/>
          <w:sz w:val="15"/>
        </w:rPr>
      </w:pPr>
      <w:r>
        <w:rPr>
          <w:b/>
          <w:color w:val="FFFFFF"/>
          <w:w w:val="110"/>
          <w:sz w:val="15"/>
          <w:shd w:fill="3397B9" w:color="auto" w:val="clear"/>
        </w:rPr>
        <w:t> </w:t>
      </w:r>
      <w:r>
        <w:rPr>
          <w:b/>
          <w:color w:val="FFFFFF"/>
          <w:w w:val="75"/>
          <w:sz w:val="15"/>
          <w:shd w:fill="3397B9" w:color="auto" w:val="clear"/>
        </w:rPr>
        <w:t>15</w:t>
      </w:r>
    </w:p>
    <w:p>
      <w:pPr>
        <w:spacing w:after="0"/>
        <w:jc w:val="right"/>
        <w:rPr>
          <w:sz w:val="15"/>
        </w:rPr>
        <w:sectPr>
          <w:type w:val="continuous"/>
          <w:pgSz w:w="12240" w:h="15840"/>
          <w:pgMar w:top="1280" w:bottom="280" w:left="0" w:right="0"/>
        </w:sectPr>
      </w:pPr>
    </w:p>
    <w:p>
      <w:pPr>
        <w:spacing w:line="240" w:lineRule="auto" w:before="0"/>
        <w:rPr>
          <w:b/>
          <w:sz w:val="3"/>
        </w:rPr>
      </w:pPr>
    </w:p>
    <w:p>
      <w:pPr>
        <w:spacing w:line="240" w:lineRule="auto"/>
        <w:ind w:left="597" w:right="0" w:firstLine="0"/>
        <w:rPr>
          <w:sz w:val="20"/>
        </w:rPr>
      </w:pPr>
      <w:r>
        <w:rPr>
          <w:sz w:val="20"/>
        </w:rPr>
        <w:drawing>
          <wp:inline distT="0" distB="0" distL="0" distR="0">
            <wp:extent cx="1886137" cy="261937"/>
            <wp:effectExtent l="0" t="0" r="0" b="0"/>
            <wp:docPr id="59" name="image96.png"/>
            <wp:cNvGraphicFramePr>
              <a:graphicFrameLocks noChangeAspect="1"/>
            </wp:cNvGraphicFramePr>
            <a:graphic>
              <a:graphicData uri="http://schemas.openxmlformats.org/drawingml/2006/picture">
                <pic:pic>
                  <pic:nvPicPr>
                    <pic:cNvPr id="60" name="image96.png"/>
                    <pic:cNvPicPr/>
                  </pic:nvPicPr>
                  <pic:blipFill>
                    <a:blip r:embed="rId140" cstate="print"/>
                    <a:stretch>
                      <a:fillRect/>
                    </a:stretch>
                  </pic:blipFill>
                  <pic:spPr>
                    <a:xfrm>
                      <a:off x="0" y="0"/>
                      <a:ext cx="1886137" cy="261937"/>
                    </a:xfrm>
                    <a:prstGeom prst="rect">
                      <a:avLst/>
                    </a:prstGeom>
                  </pic:spPr>
                </pic:pic>
              </a:graphicData>
            </a:graphic>
          </wp:inline>
        </w:drawing>
      </w:r>
      <w:r>
        <w:rPr>
          <w:sz w:val="20"/>
        </w:rPr>
      </w:r>
    </w:p>
    <w:p>
      <w:pPr>
        <w:spacing w:before="91"/>
        <w:ind w:left="1070" w:right="0" w:firstLine="0"/>
        <w:jc w:val="left"/>
        <w:rPr>
          <w:sz w:val="18"/>
        </w:rPr>
      </w:pPr>
      <w:r>
        <w:rPr/>
        <w:drawing>
          <wp:anchor distT="0" distB="0" distL="0" distR="0" allowOverlap="1" layoutInCell="1" locked="0" behindDoc="0" simplePos="0" relativeHeight="15839744">
            <wp:simplePos x="0" y="0"/>
            <wp:positionH relativeFrom="page">
              <wp:posOffset>6332220</wp:posOffset>
            </wp:positionH>
            <wp:positionV relativeFrom="paragraph">
              <wp:posOffset>-291206</wp:posOffset>
            </wp:positionV>
            <wp:extent cx="1006030" cy="708850"/>
            <wp:effectExtent l="0" t="0" r="0" b="0"/>
            <wp:wrapNone/>
            <wp:docPr id="61" name="image97.png"/>
            <wp:cNvGraphicFramePr>
              <a:graphicFrameLocks noChangeAspect="1"/>
            </wp:cNvGraphicFramePr>
            <a:graphic>
              <a:graphicData uri="http://schemas.openxmlformats.org/drawingml/2006/picture">
                <pic:pic>
                  <pic:nvPicPr>
                    <pic:cNvPr id="62" name="image97.png"/>
                    <pic:cNvPicPr/>
                  </pic:nvPicPr>
                  <pic:blipFill>
                    <a:blip r:embed="rId141" cstate="print"/>
                    <a:stretch>
                      <a:fillRect/>
                    </a:stretch>
                  </pic:blipFill>
                  <pic:spPr>
                    <a:xfrm>
                      <a:off x="0" y="0"/>
                      <a:ext cx="1006030" cy="708850"/>
                    </a:xfrm>
                    <a:prstGeom prst="rect">
                      <a:avLst/>
                    </a:prstGeom>
                  </pic:spPr>
                </pic:pic>
              </a:graphicData>
            </a:graphic>
          </wp:anchor>
        </w:drawing>
      </w:r>
      <w:r>
        <w:rPr>
          <w:color w:val="00527C"/>
          <w:sz w:val="18"/>
        </w:rPr>
        <w:t>133 ORNAC, Concord, MA 01742</w:t>
      </w:r>
    </w:p>
    <w:p>
      <w:pPr>
        <w:spacing w:before="20"/>
        <w:ind w:left="1070" w:right="0" w:firstLine="0"/>
        <w:jc w:val="left"/>
        <w:rPr>
          <w:sz w:val="18"/>
        </w:rPr>
      </w:pPr>
      <w:r>
        <w:rPr>
          <w:color w:val="00527C"/>
          <w:sz w:val="18"/>
        </w:rPr>
        <w:t>978-369-1400</w:t>
      </w:r>
    </w:p>
    <w:p>
      <w:pPr>
        <w:spacing w:before="120"/>
        <w:ind w:left="1070" w:right="0" w:firstLine="0"/>
        <w:jc w:val="left"/>
        <w:rPr>
          <w:sz w:val="18"/>
        </w:rPr>
      </w:pPr>
      <w:r>
        <w:rPr>
          <w:color w:val="00527C"/>
          <w:sz w:val="18"/>
        </w:rPr>
        <w:t>emersonhospital.org</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29"/>
        </w:rPr>
      </w:pPr>
    </w:p>
    <w:p>
      <w:pPr>
        <w:spacing w:after="0" w:line="240" w:lineRule="auto"/>
        <w:rPr>
          <w:sz w:val="29"/>
        </w:rPr>
        <w:sectPr>
          <w:headerReference w:type="default" r:id="rId139"/>
          <w:pgSz w:w="12240" w:h="15840"/>
          <w:pgMar w:header="0" w:footer="0" w:top="520" w:bottom="0" w:left="0" w:right="0"/>
        </w:sectPr>
      </w:pPr>
    </w:p>
    <w:p>
      <w:pPr>
        <w:spacing w:line="240" w:lineRule="auto" w:before="0"/>
        <w:rPr>
          <w:sz w:val="18"/>
        </w:rPr>
      </w:pPr>
    </w:p>
    <w:p>
      <w:pPr>
        <w:spacing w:line="240" w:lineRule="auto" w:before="0"/>
        <w:rPr>
          <w:sz w:val="18"/>
        </w:rPr>
      </w:pPr>
    </w:p>
    <w:p>
      <w:pPr>
        <w:spacing w:line="240" w:lineRule="auto" w:before="0"/>
        <w:rPr>
          <w:sz w:val="18"/>
        </w:rPr>
      </w:pPr>
    </w:p>
    <w:p>
      <w:pPr>
        <w:pStyle w:val="BodyText"/>
        <w:spacing w:line="242" w:lineRule="auto" w:before="144"/>
        <w:ind w:left="412" w:right="201"/>
        <w:rPr>
          <w:rFonts w:ascii="Calibri" w:hAnsi="Calibri"/>
        </w:rPr>
      </w:pPr>
      <w:r>
        <w:rPr>
          <w:rFonts w:ascii="Gill Sans MT" w:hAnsi="Gill Sans MT"/>
          <w:b/>
          <w:i/>
          <w:color w:val="00527C"/>
        </w:rPr>
        <w:t>HealthWorks</w:t>
      </w:r>
      <w:r>
        <w:rPr>
          <w:rFonts w:ascii="Calibri" w:hAnsi="Calibri"/>
          <w:color w:val="231F20"/>
        </w:rPr>
        <w:t>, published by Emerson Hospital, is mailed to residents in the hospital’s service area and</w:t>
      </w:r>
      <w:r>
        <w:rPr>
          <w:rFonts w:ascii="Calibri" w:hAnsi="Calibri"/>
          <w:color w:val="231F20"/>
          <w:spacing w:val="-7"/>
        </w:rPr>
        <w:t> </w:t>
      </w:r>
      <w:r>
        <w:rPr>
          <w:rFonts w:ascii="Calibri" w:hAnsi="Calibri"/>
          <w:color w:val="231F20"/>
        </w:rPr>
        <w:t>is</w:t>
      </w:r>
      <w:r>
        <w:rPr>
          <w:rFonts w:ascii="Calibri" w:hAnsi="Calibri"/>
          <w:color w:val="231F20"/>
          <w:spacing w:val="-6"/>
        </w:rPr>
        <w:t> </w:t>
      </w:r>
      <w:r>
        <w:rPr>
          <w:rFonts w:ascii="Calibri" w:hAnsi="Calibri"/>
          <w:color w:val="231F20"/>
        </w:rPr>
        <w:t>distributed</w:t>
      </w:r>
      <w:r>
        <w:rPr>
          <w:rFonts w:ascii="Calibri" w:hAnsi="Calibri"/>
          <w:color w:val="231F20"/>
          <w:spacing w:val="-7"/>
        </w:rPr>
        <w:t> </w:t>
      </w:r>
      <w:r>
        <w:rPr>
          <w:rFonts w:ascii="Calibri" w:hAnsi="Calibri"/>
          <w:color w:val="231F20"/>
        </w:rPr>
        <w:t>to</w:t>
      </w:r>
      <w:r>
        <w:rPr>
          <w:rFonts w:ascii="Calibri" w:hAnsi="Calibri"/>
          <w:color w:val="231F20"/>
          <w:spacing w:val="-6"/>
        </w:rPr>
        <w:t> </w:t>
      </w:r>
      <w:r>
        <w:rPr>
          <w:rFonts w:ascii="Calibri" w:hAnsi="Calibri"/>
          <w:color w:val="231F20"/>
        </w:rPr>
        <w:t>the</w:t>
      </w:r>
      <w:r>
        <w:rPr>
          <w:rFonts w:ascii="Calibri" w:hAnsi="Calibri"/>
          <w:color w:val="231F20"/>
          <w:spacing w:val="-6"/>
        </w:rPr>
        <w:t> </w:t>
      </w:r>
      <w:r>
        <w:rPr>
          <w:rFonts w:ascii="Calibri" w:hAnsi="Calibri"/>
          <w:color w:val="231F20"/>
        </w:rPr>
        <w:t>employees</w:t>
      </w:r>
      <w:r>
        <w:rPr>
          <w:rFonts w:ascii="Calibri" w:hAnsi="Calibri"/>
          <w:color w:val="231F20"/>
          <w:spacing w:val="-7"/>
        </w:rPr>
        <w:t> </w:t>
      </w:r>
      <w:r>
        <w:rPr>
          <w:rFonts w:ascii="Calibri" w:hAnsi="Calibri"/>
          <w:color w:val="231F20"/>
        </w:rPr>
        <w:t>and</w:t>
      </w:r>
      <w:r>
        <w:rPr>
          <w:rFonts w:ascii="Calibri" w:hAnsi="Calibri"/>
          <w:color w:val="231F20"/>
          <w:spacing w:val="-6"/>
        </w:rPr>
        <w:t> </w:t>
      </w:r>
      <w:r>
        <w:rPr>
          <w:rFonts w:ascii="Calibri" w:hAnsi="Calibri"/>
          <w:color w:val="231F20"/>
        </w:rPr>
        <w:t>physicians’ offices affiliated with Emerson</w:t>
      </w:r>
      <w:r>
        <w:rPr>
          <w:rFonts w:ascii="Calibri" w:hAnsi="Calibri"/>
          <w:color w:val="231F20"/>
          <w:spacing w:val="1"/>
        </w:rPr>
        <w:t> </w:t>
      </w:r>
      <w:r>
        <w:rPr>
          <w:rFonts w:ascii="Calibri" w:hAnsi="Calibri"/>
          <w:color w:val="231F20"/>
        </w:rPr>
        <w:t>Hospital.</w:t>
      </w:r>
    </w:p>
    <w:p>
      <w:pPr>
        <w:pStyle w:val="BodyText"/>
        <w:spacing w:line="242" w:lineRule="auto" w:before="45"/>
        <w:ind w:left="412" w:right="26"/>
        <w:rPr>
          <w:rFonts w:ascii="Calibri"/>
        </w:rPr>
      </w:pPr>
      <w:r>
        <w:rPr>
          <w:rFonts w:ascii="Calibri"/>
          <w:color w:val="231F20"/>
        </w:rPr>
        <w:t>If</w:t>
      </w:r>
      <w:r>
        <w:rPr>
          <w:rFonts w:ascii="Calibri"/>
          <w:color w:val="231F20"/>
          <w:spacing w:val="-6"/>
        </w:rPr>
        <w:t> </w:t>
      </w:r>
      <w:r>
        <w:rPr>
          <w:rFonts w:ascii="Calibri"/>
          <w:color w:val="231F20"/>
        </w:rPr>
        <w:t>you</w:t>
      </w:r>
      <w:r>
        <w:rPr>
          <w:rFonts w:ascii="Calibri"/>
          <w:color w:val="231F20"/>
          <w:spacing w:val="-6"/>
        </w:rPr>
        <w:t> </w:t>
      </w:r>
      <w:r>
        <w:rPr>
          <w:rFonts w:ascii="Calibri"/>
          <w:color w:val="231F20"/>
        </w:rPr>
        <w:t>would</w:t>
      </w:r>
      <w:r>
        <w:rPr>
          <w:rFonts w:ascii="Calibri"/>
          <w:color w:val="231F20"/>
          <w:spacing w:val="-6"/>
        </w:rPr>
        <w:t> </w:t>
      </w:r>
      <w:r>
        <w:rPr>
          <w:rFonts w:ascii="Calibri"/>
          <w:color w:val="231F20"/>
        </w:rPr>
        <w:t>prefer</w:t>
      </w:r>
      <w:r>
        <w:rPr>
          <w:rFonts w:ascii="Calibri"/>
          <w:color w:val="231F20"/>
          <w:spacing w:val="-6"/>
        </w:rPr>
        <w:t> </w:t>
      </w:r>
      <w:r>
        <w:rPr>
          <w:rFonts w:ascii="Calibri"/>
          <w:color w:val="231F20"/>
        </w:rPr>
        <w:t>not</w:t>
      </w:r>
      <w:r>
        <w:rPr>
          <w:rFonts w:ascii="Calibri"/>
          <w:color w:val="231F20"/>
          <w:spacing w:val="-5"/>
        </w:rPr>
        <w:t> </w:t>
      </w:r>
      <w:r>
        <w:rPr>
          <w:rFonts w:ascii="Calibri"/>
          <w:color w:val="231F20"/>
        </w:rPr>
        <w:t>to</w:t>
      </w:r>
      <w:r>
        <w:rPr>
          <w:rFonts w:ascii="Calibri"/>
          <w:color w:val="231F20"/>
          <w:spacing w:val="-6"/>
        </w:rPr>
        <w:t> </w:t>
      </w:r>
      <w:r>
        <w:rPr>
          <w:rFonts w:ascii="Calibri"/>
          <w:color w:val="231F20"/>
        </w:rPr>
        <w:t>receive</w:t>
      </w:r>
      <w:r>
        <w:rPr>
          <w:rFonts w:ascii="Calibri"/>
          <w:color w:val="231F20"/>
          <w:spacing w:val="-6"/>
        </w:rPr>
        <w:t> </w:t>
      </w:r>
      <w:r>
        <w:rPr>
          <w:rFonts w:ascii="Calibri"/>
          <w:color w:val="231F20"/>
        </w:rPr>
        <w:t>such</w:t>
      </w:r>
      <w:r>
        <w:rPr>
          <w:rFonts w:ascii="Calibri"/>
          <w:color w:val="231F20"/>
          <w:spacing w:val="-6"/>
        </w:rPr>
        <w:t> </w:t>
      </w:r>
      <w:r>
        <w:rPr>
          <w:rFonts w:ascii="Calibri"/>
          <w:color w:val="231F20"/>
        </w:rPr>
        <w:t>mailings</w:t>
      </w:r>
      <w:r>
        <w:rPr>
          <w:rFonts w:ascii="Calibri"/>
          <w:color w:val="231F20"/>
          <w:spacing w:val="-5"/>
        </w:rPr>
        <w:t> </w:t>
      </w:r>
      <w:r>
        <w:rPr>
          <w:rFonts w:ascii="Calibri"/>
          <w:color w:val="231F20"/>
        </w:rPr>
        <w:t>in</w:t>
      </w:r>
      <w:r>
        <w:rPr>
          <w:rFonts w:ascii="Calibri"/>
          <w:color w:val="231F20"/>
          <w:spacing w:val="-6"/>
        </w:rPr>
        <w:t> </w:t>
      </w:r>
      <w:r>
        <w:rPr>
          <w:rFonts w:ascii="Calibri"/>
          <w:color w:val="231F20"/>
        </w:rPr>
        <w:t>the future, please let us know by calling 978-287-3458 or send an email to</w:t>
      </w:r>
      <w:r>
        <w:rPr>
          <w:rFonts w:ascii="Calibri"/>
          <w:color w:val="231F20"/>
          <w:spacing w:val="6"/>
        </w:rPr>
        <w:t> </w:t>
      </w:r>
      <w:hyperlink r:id="rId142">
        <w:r>
          <w:rPr>
            <w:rFonts w:ascii="Calibri"/>
            <w:color w:val="231F20"/>
          </w:rPr>
          <w:t>pr@emersonhosp.org.</w:t>
        </w:r>
      </w:hyperlink>
    </w:p>
    <w:p>
      <w:pPr>
        <w:spacing w:line="220" w:lineRule="exact" w:before="101"/>
        <w:ind w:left="412" w:right="0" w:firstLine="0"/>
        <w:jc w:val="left"/>
        <w:rPr>
          <w:b/>
          <w:sz w:val="18"/>
        </w:rPr>
      </w:pPr>
      <w:r>
        <w:rPr>
          <w:b/>
          <w:color w:val="3397B9"/>
          <w:w w:val="105"/>
          <w:sz w:val="18"/>
        </w:rPr>
        <w:t>Emerson Hospital President and CEO</w:t>
      </w:r>
    </w:p>
    <w:p>
      <w:pPr>
        <w:pStyle w:val="BodyText"/>
        <w:ind w:left="412"/>
        <w:rPr>
          <w:rFonts w:ascii="Calibri"/>
        </w:rPr>
      </w:pPr>
      <w:r>
        <w:rPr>
          <w:rFonts w:ascii="Calibri"/>
          <w:color w:val="231F20"/>
        </w:rPr>
        <w:t>Christine C. Schuster</w:t>
      </w:r>
    </w:p>
    <w:p>
      <w:pPr>
        <w:spacing w:line="220" w:lineRule="exact" w:before="102"/>
        <w:ind w:left="412" w:right="0" w:firstLine="0"/>
        <w:jc w:val="left"/>
        <w:rPr>
          <w:b/>
          <w:sz w:val="18"/>
        </w:rPr>
      </w:pPr>
      <w:r>
        <w:rPr>
          <w:rFonts w:ascii="Gill Sans MT"/>
          <w:b/>
          <w:i/>
          <w:color w:val="3397B9"/>
          <w:sz w:val="18"/>
        </w:rPr>
        <w:t>HealthWorks </w:t>
      </w:r>
      <w:r>
        <w:rPr>
          <w:b/>
          <w:color w:val="3397B9"/>
          <w:sz w:val="18"/>
        </w:rPr>
        <w:t>Magazine editorial staff</w:t>
      </w:r>
    </w:p>
    <w:p>
      <w:pPr>
        <w:pStyle w:val="BodyText"/>
        <w:ind w:left="412"/>
        <w:rPr>
          <w:rFonts w:ascii="Calibri"/>
        </w:rPr>
      </w:pPr>
      <w:r>
        <w:rPr>
          <w:rFonts w:ascii="Calibri"/>
          <w:color w:val="231F20"/>
        </w:rPr>
        <w:t>Christine Gallery, Bonnie Goldsmith, Leah Lesser</w:t>
      </w:r>
    </w:p>
    <w:p>
      <w:pPr>
        <w:spacing w:line="220" w:lineRule="exact" w:before="102"/>
        <w:ind w:left="412" w:right="0" w:firstLine="0"/>
        <w:jc w:val="left"/>
        <w:rPr>
          <w:b/>
          <w:sz w:val="18"/>
        </w:rPr>
      </w:pPr>
      <w:r>
        <w:rPr>
          <w:b/>
          <w:color w:val="3397B9"/>
          <w:sz w:val="18"/>
        </w:rPr>
        <w:t>Writer</w:t>
      </w:r>
    </w:p>
    <w:p>
      <w:pPr>
        <w:pStyle w:val="BodyText"/>
        <w:ind w:left="412"/>
        <w:rPr>
          <w:rFonts w:ascii="Calibri"/>
        </w:rPr>
      </w:pPr>
      <w:r>
        <w:rPr>
          <w:rFonts w:ascii="Calibri"/>
          <w:color w:val="231F20"/>
        </w:rPr>
        <w:t>Laura Duffy</w:t>
      </w:r>
    </w:p>
    <w:p>
      <w:pPr>
        <w:spacing w:line="220" w:lineRule="exact" w:before="102"/>
        <w:ind w:left="412" w:right="0" w:firstLine="0"/>
        <w:jc w:val="left"/>
        <w:rPr>
          <w:b/>
          <w:sz w:val="18"/>
        </w:rPr>
      </w:pPr>
      <w:r>
        <w:rPr>
          <w:b/>
          <w:color w:val="3397B9"/>
          <w:sz w:val="18"/>
        </w:rPr>
        <w:t>Photography</w:t>
      </w:r>
    </w:p>
    <w:p>
      <w:pPr>
        <w:pStyle w:val="BodyText"/>
        <w:ind w:left="412"/>
        <w:rPr>
          <w:rFonts w:ascii="Calibri"/>
        </w:rPr>
      </w:pPr>
      <w:r>
        <w:rPr>
          <w:rFonts w:ascii="Calibri"/>
          <w:color w:val="231F20"/>
        </w:rPr>
        <w:t>Tony</w:t>
      </w:r>
      <w:r>
        <w:rPr>
          <w:rFonts w:ascii="Calibri"/>
          <w:color w:val="231F20"/>
          <w:spacing w:val="-2"/>
        </w:rPr>
        <w:t> </w:t>
      </w:r>
      <w:r>
        <w:rPr>
          <w:rFonts w:ascii="Calibri"/>
          <w:color w:val="231F20"/>
        </w:rPr>
        <w:t>Rinaldo</w:t>
      </w:r>
    </w:p>
    <w:p>
      <w:pPr>
        <w:spacing w:line="220" w:lineRule="exact" w:before="102"/>
        <w:ind w:left="412" w:right="0" w:firstLine="0"/>
        <w:jc w:val="left"/>
        <w:rPr>
          <w:b/>
          <w:sz w:val="18"/>
        </w:rPr>
      </w:pPr>
      <w:r>
        <w:rPr>
          <w:b/>
          <w:color w:val="3397B9"/>
          <w:sz w:val="18"/>
        </w:rPr>
        <w:t>Design and Printing</w:t>
      </w:r>
    </w:p>
    <w:p>
      <w:pPr>
        <w:pStyle w:val="BodyText"/>
        <w:ind w:left="412"/>
        <w:rPr>
          <w:rFonts w:ascii="Calibri"/>
        </w:rPr>
      </w:pPr>
      <w:r>
        <w:rPr>
          <w:rFonts w:ascii="Calibri"/>
          <w:color w:val="231F20"/>
        </w:rPr>
        <w:t>Fassino/Design and Signature Printing &amp; Consulting</w:t>
      </w:r>
    </w:p>
    <w:p>
      <w:pPr>
        <w:pStyle w:val="BodyText"/>
        <w:spacing w:line="242" w:lineRule="auto" w:before="46"/>
        <w:ind w:left="412"/>
        <w:rPr>
          <w:rFonts w:ascii="Calibri"/>
        </w:rPr>
      </w:pPr>
      <w:r>
        <w:rPr>
          <w:rFonts w:ascii="Calibri"/>
          <w:color w:val="231F20"/>
          <w:spacing w:val="-3"/>
        </w:rPr>
        <w:t>The </w:t>
      </w:r>
      <w:r>
        <w:rPr>
          <w:rFonts w:ascii="Calibri"/>
          <w:color w:val="231F20"/>
          <w:spacing w:val="-4"/>
        </w:rPr>
        <w:t>information included </w:t>
      </w:r>
      <w:r>
        <w:rPr>
          <w:rFonts w:ascii="Calibri"/>
          <w:color w:val="231F20"/>
          <w:spacing w:val="-3"/>
        </w:rPr>
        <w:t>here </w:t>
      </w:r>
      <w:r>
        <w:rPr>
          <w:rFonts w:ascii="Calibri"/>
          <w:color w:val="231F20"/>
        </w:rPr>
        <w:t>is </w:t>
      </w:r>
      <w:r>
        <w:rPr>
          <w:rFonts w:ascii="Calibri"/>
          <w:color w:val="231F20"/>
          <w:spacing w:val="-4"/>
        </w:rPr>
        <w:t>intended </w:t>
      </w:r>
      <w:r>
        <w:rPr>
          <w:rFonts w:ascii="Calibri"/>
          <w:color w:val="231F20"/>
        </w:rPr>
        <w:t>to </w:t>
      </w:r>
      <w:r>
        <w:rPr>
          <w:rFonts w:ascii="Calibri"/>
          <w:color w:val="231F20"/>
          <w:spacing w:val="-4"/>
        </w:rPr>
        <w:t>educate readers about health issues, </w:t>
      </w:r>
      <w:r>
        <w:rPr>
          <w:rFonts w:ascii="Calibri"/>
          <w:color w:val="231F20"/>
          <w:spacing w:val="-3"/>
        </w:rPr>
        <w:t>but </w:t>
      </w:r>
      <w:r>
        <w:rPr>
          <w:rFonts w:ascii="Calibri"/>
          <w:color w:val="231F20"/>
        </w:rPr>
        <w:t>it is </w:t>
      </w:r>
      <w:r>
        <w:rPr>
          <w:rFonts w:ascii="Calibri"/>
          <w:color w:val="231F20"/>
          <w:spacing w:val="-3"/>
        </w:rPr>
        <w:t>not </w:t>
      </w:r>
      <w:r>
        <w:rPr>
          <w:rFonts w:ascii="Calibri"/>
          <w:color w:val="231F20"/>
        </w:rPr>
        <w:t>a </w:t>
      </w:r>
      <w:r>
        <w:rPr>
          <w:rFonts w:ascii="Calibri"/>
          <w:color w:val="231F20"/>
          <w:spacing w:val="-4"/>
        </w:rPr>
        <w:t>substitute for</w:t>
      </w:r>
    </w:p>
    <w:p>
      <w:pPr>
        <w:spacing w:line="213" w:lineRule="auto" w:before="116"/>
        <w:ind w:left="412" w:right="275" w:firstLine="0"/>
        <w:jc w:val="left"/>
        <w:rPr>
          <w:rFonts w:ascii="Lucida Sans"/>
          <w:sz w:val="40"/>
        </w:rPr>
      </w:pPr>
      <w:r>
        <w:rPr/>
        <w:br w:type="column"/>
      </w:r>
      <w:r>
        <w:rPr>
          <w:rFonts w:ascii="Lucida Sans"/>
          <w:color w:val="DD4332"/>
          <w:spacing w:val="-11"/>
          <w:sz w:val="40"/>
        </w:rPr>
        <w:t>Emerson </w:t>
      </w:r>
      <w:r>
        <w:rPr>
          <w:rFonts w:ascii="Lucida Sans"/>
          <w:color w:val="DD4332"/>
          <w:spacing w:val="-10"/>
          <w:sz w:val="40"/>
        </w:rPr>
        <w:t>Family </w:t>
      </w:r>
      <w:r>
        <w:rPr>
          <w:rFonts w:ascii="Lucida Sans"/>
          <w:color w:val="DD4332"/>
          <w:spacing w:val="-11"/>
          <w:sz w:val="40"/>
        </w:rPr>
        <w:t>Medicine </w:t>
      </w:r>
      <w:r>
        <w:rPr>
          <w:rFonts w:ascii="Lucida Sans"/>
          <w:color w:val="DD4332"/>
          <w:spacing w:val="-6"/>
          <w:sz w:val="40"/>
        </w:rPr>
        <w:t>is </w:t>
      </w:r>
      <w:r>
        <w:rPr>
          <w:rFonts w:ascii="Lucida Sans"/>
          <w:color w:val="DD4332"/>
          <w:spacing w:val="-8"/>
          <w:sz w:val="40"/>
        </w:rPr>
        <w:t>now </w:t>
      </w:r>
      <w:r>
        <w:rPr>
          <w:rFonts w:ascii="Lucida Sans"/>
          <w:color w:val="DD4332"/>
          <w:spacing w:val="-17"/>
          <w:sz w:val="40"/>
        </w:rPr>
        <w:t>open </w:t>
      </w:r>
      <w:r>
        <w:rPr>
          <w:rFonts w:ascii="Lucida Sans"/>
          <w:color w:val="DD4332"/>
          <w:spacing w:val="-6"/>
          <w:sz w:val="40"/>
        </w:rPr>
        <w:t>in </w:t>
      </w:r>
      <w:r>
        <w:rPr>
          <w:rFonts w:ascii="Lucida Sans"/>
          <w:color w:val="DD4332"/>
          <w:spacing w:val="-12"/>
          <w:sz w:val="40"/>
        </w:rPr>
        <w:t>Maynard</w:t>
      </w:r>
    </w:p>
    <w:p>
      <w:pPr>
        <w:spacing w:before="178"/>
        <w:ind w:left="412" w:right="0" w:firstLine="0"/>
        <w:jc w:val="left"/>
        <w:rPr>
          <w:sz w:val="23"/>
        </w:rPr>
      </w:pPr>
      <w:r>
        <w:rPr>
          <w:color w:val="00527C"/>
          <w:sz w:val="23"/>
        </w:rPr>
        <w:t>The new practice is located in “the heart of Maynard”</w:t>
      </w:r>
    </w:p>
    <w:p>
      <w:pPr>
        <w:spacing w:line="240" w:lineRule="auto" w:before="4"/>
        <w:rPr>
          <w:sz w:val="24"/>
        </w:rPr>
      </w:pPr>
    </w:p>
    <w:p>
      <w:pPr>
        <w:pStyle w:val="BodyText"/>
        <w:spacing w:line="278" w:lineRule="auto"/>
        <w:ind w:left="4683" w:right="798"/>
        <w:rPr>
          <w:rFonts w:ascii="Calibri" w:hAnsi="Calibri"/>
        </w:rPr>
      </w:pPr>
      <w:r>
        <w:rPr>
          <w:rFonts w:ascii="Calibri" w:hAnsi="Calibri"/>
          <w:color w:val="231F20"/>
          <w:spacing w:val="-3"/>
        </w:rPr>
        <w:t>Emerson Family Medicine, located downtown, </w:t>
      </w:r>
      <w:r>
        <w:rPr>
          <w:rFonts w:ascii="Calibri" w:hAnsi="Calibri"/>
          <w:color w:val="231F20"/>
        </w:rPr>
        <w:t>is a </w:t>
      </w:r>
      <w:r>
        <w:rPr>
          <w:rFonts w:ascii="Calibri" w:hAnsi="Calibri"/>
          <w:color w:val="231F20"/>
          <w:spacing w:val="-3"/>
        </w:rPr>
        <w:t>welcome sight for Maynard residents </w:t>
      </w:r>
      <w:r>
        <w:rPr>
          <w:rFonts w:ascii="Calibri" w:hAnsi="Calibri"/>
          <w:color w:val="231F20"/>
        </w:rPr>
        <w:t>who are </w:t>
      </w:r>
      <w:r>
        <w:rPr>
          <w:rFonts w:ascii="Calibri" w:hAnsi="Calibri"/>
          <w:color w:val="231F20"/>
          <w:spacing w:val="-3"/>
        </w:rPr>
        <w:t>eager to have additional medical care nearby. </w:t>
      </w:r>
      <w:r>
        <w:rPr>
          <w:rFonts w:ascii="Calibri" w:hAnsi="Calibri"/>
          <w:color w:val="231F20"/>
        </w:rPr>
        <w:t>The new </w:t>
      </w:r>
      <w:r>
        <w:rPr>
          <w:rFonts w:ascii="Calibri" w:hAnsi="Calibri"/>
          <w:color w:val="231F20"/>
          <w:spacing w:val="-3"/>
        </w:rPr>
        <w:t>practice, located </w:t>
      </w:r>
      <w:r>
        <w:rPr>
          <w:rFonts w:ascii="Calibri" w:hAnsi="Calibri"/>
          <w:color w:val="231F20"/>
        </w:rPr>
        <w:t>in </w:t>
      </w:r>
      <w:r>
        <w:rPr>
          <w:rFonts w:ascii="Calibri" w:hAnsi="Calibri"/>
          <w:color w:val="231F20"/>
          <w:spacing w:val="-3"/>
        </w:rPr>
        <w:t>the former Walgreens </w:t>
      </w:r>
      <w:r>
        <w:rPr>
          <w:rFonts w:ascii="Calibri" w:hAnsi="Calibri"/>
          <w:color w:val="231F20"/>
        </w:rPr>
        <w:t>at 21 </w:t>
      </w:r>
      <w:r>
        <w:rPr>
          <w:rFonts w:ascii="Calibri" w:hAnsi="Calibri"/>
          <w:color w:val="231F20"/>
          <w:spacing w:val="-3"/>
        </w:rPr>
        <w:t>Main Street, provides family medicine—primary care that welcomes everyone, regard- less </w:t>
      </w:r>
      <w:r>
        <w:rPr>
          <w:rFonts w:ascii="Calibri" w:hAnsi="Calibri"/>
          <w:color w:val="231F20"/>
        </w:rPr>
        <w:t>of </w:t>
      </w:r>
      <w:r>
        <w:rPr>
          <w:rFonts w:ascii="Calibri" w:hAnsi="Calibri"/>
          <w:color w:val="231F20"/>
          <w:spacing w:val="-3"/>
        </w:rPr>
        <w:t>age.</w:t>
      </w:r>
    </w:p>
    <w:p>
      <w:pPr>
        <w:pStyle w:val="BodyText"/>
        <w:spacing w:line="278" w:lineRule="auto" w:before="93"/>
        <w:ind w:left="4683" w:right="749"/>
        <w:rPr>
          <w:rFonts w:ascii="Calibri" w:hAnsi="Calibri"/>
        </w:rPr>
      </w:pPr>
      <w:r>
        <w:rPr>
          <w:rFonts w:ascii="Calibri" w:hAnsi="Calibri"/>
          <w:color w:val="231F20"/>
          <w:spacing w:val="-3"/>
        </w:rPr>
        <w:t>“Family doctors </w:t>
      </w:r>
      <w:r>
        <w:rPr>
          <w:rFonts w:ascii="Calibri" w:hAnsi="Calibri"/>
          <w:color w:val="231F20"/>
        </w:rPr>
        <w:t>are </w:t>
      </w:r>
      <w:r>
        <w:rPr>
          <w:rFonts w:ascii="Calibri" w:hAnsi="Calibri"/>
          <w:color w:val="231F20"/>
          <w:spacing w:val="-3"/>
        </w:rPr>
        <w:t>specially trained </w:t>
      </w:r>
      <w:r>
        <w:rPr>
          <w:rFonts w:ascii="Calibri" w:hAnsi="Calibri"/>
          <w:color w:val="231F20"/>
        </w:rPr>
        <w:t>to </w:t>
      </w:r>
      <w:r>
        <w:rPr>
          <w:rFonts w:ascii="Calibri" w:hAnsi="Calibri"/>
          <w:color w:val="231F20"/>
          <w:spacing w:val="-3"/>
        </w:rPr>
        <w:t>care </w:t>
      </w:r>
      <w:r>
        <w:rPr>
          <w:rFonts w:ascii="Calibri" w:hAnsi="Calibri"/>
          <w:color w:val="231F20"/>
        </w:rPr>
        <w:t>for all </w:t>
      </w:r>
      <w:r>
        <w:rPr>
          <w:rFonts w:ascii="Calibri" w:hAnsi="Calibri"/>
          <w:color w:val="231F20"/>
          <w:spacing w:val="-3"/>
        </w:rPr>
        <w:t>ages, from newborns to elders,” explains Linda Brown, MD, </w:t>
      </w:r>
      <w:r>
        <w:rPr>
          <w:rFonts w:ascii="Calibri" w:hAnsi="Calibri"/>
          <w:color w:val="231F20"/>
        </w:rPr>
        <w:t>who is now </w:t>
      </w:r>
      <w:r>
        <w:rPr>
          <w:rFonts w:ascii="Calibri" w:hAnsi="Calibri"/>
          <w:color w:val="231F20"/>
          <w:spacing w:val="-3"/>
        </w:rPr>
        <w:t>accepting patients, along with Stephan Goupil, </w:t>
      </w:r>
      <w:r>
        <w:rPr>
          <w:rFonts w:ascii="Calibri" w:hAnsi="Calibri"/>
          <w:color w:val="231F20"/>
        </w:rPr>
        <w:t>DO, </w:t>
      </w:r>
      <w:r>
        <w:rPr>
          <w:rFonts w:ascii="Calibri" w:hAnsi="Calibri"/>
          <w:color w:val="231F20"/>
          <w:spacing w:val="-3"/>
        </w:rPr>
        <w:t>PhD. Dr. Brown </w:t>
      </w:r>
      <w:r>
        <w:rPr>
          <w:rFonts w:ascii="Calibri" w:hAnsi="Calibri"/>
          <w:color w:val="231F20"/>
        </w:rPr>
        <w:t>has a </w:t>
      </w:r>
      <w:r>
        <w:rPr>
          <w:rFonts w:ascii="Calibri" w:hAnsi="Calibri"/>
          <w:color w:val="231F20"/>
          <w:spacing w:val="-3"/>
        </w:rPr>
        <w:t>special interest </w:t>
      </w:r>
      <w:r>
        <w:rPr>
          <w:rFonts w:ascii="Calibri" w:hAnsi="Calibri"/>
          <w:color w:val="231F20"/>
        </w:rPr>
        <w:t>in</w:t>
      </w:r>
      <w:r>
        <w:rPr>
          <w:rFonts w:ascii="Calibri" w:hAnsi="Calibri"/>
          <w:color w:val="231F20"/>
          <w:spacing w:val="20"/>
        </w:rPr>
        <w:t> </w:t>
      </w:r>
      <w:r>
        <w:rPr>
          <w:rFonts w:ascii="Calibri" w:hAnsi="Calibri"/>
          <w:color w:val="231F20"/>
          <w:spacing w:val="-3"/>
        </w:rPr>
        <w:t>pediat-</w:t>
      </w:r>
    </w:p>
    <w:p>
      <w:pPr>
        <w:spacing w:after="0" w:line="278" w:lineRule="auto"/>
        <w:rPr>
          <w:rFonts w:ascii="Calibri" w:hAnsi="Calibri"/>
        </w:rPr>
        <w:sectPr>
          <w:type w:val="continuous"/>
          <w:pgSz w:w="12240" w:h="15840"/>
          <w:pgMar w:top="1280" w:bottom="280" w:left="0" w:right="0"/>
          <w:cols w:num="2" w:equalWidth="0">
            <w:col w:w="4123" w:space="100"/>
            <w:col w:w="8017"/>
          </w:cols>
        </w:sectPr>
      </w:pPr>
    </w:p>
    <w:p>
      <w:pPr>
        <w:pStyle w:val="BodyText"/>
        <w:spacing w:before="1"/>
        <w:ind w:left="412"/>
        <w:rPr>
          <w:rFonts w:ascii="Calibri"/>
        </w:rPr>
      </w:pPr>
      <w:r>
        <w:rPr>
          <w:rFonts w:ascii="Calibri"/>
          <w:color w:val="231F20"/>
        </w:rPr>
        <w:t>consultation with a personal physician.</w:t>
      </w:r>
    </w:p>
    <w:p>
      <w:pPr>
        <w:spacing w:line="242" w:lineRule="auto" w:before="45"/>
        <w:ind w:left="412" w:right="7" w:firstLine="0"/>
        <w:jc w:val="left"/>
        <w:rPr>
          <w:i/>
          <w:sz w:val="17"/>
        </w:rPr>
      </w:pPr>
      <w:r>
        <w:rPr>
          <w:i/>
          <w:color w:val="231F20"/>
          <w:sz w:val="17"/>
        </w:rPr>
        <w:t>The mission of Emerson Hospital is to deliver </w:t>
      </w:r>
      <w:r>
        <w:rPr>
          <w:i/>
          <w:color w:val="231F20"/>
          <w:w w:val="95"/>
          <w:sz w:val="17"/>
        </w:rPr>
        <w:t>high-quality care to our community that is safe, </w:t>
      </w:r>
      <w:r>
        <w:rPr>
          <w:i/>
          <w:color w:val="231F20"/>
          <w:w w:val="90"/>
          <w:sz w:val="17"/>
        </w:rPr>
        <w:t>compassionate, accessible, appropriate, efficient </w:t>
      </w:r>
      <w:r>
        <w:rPr>
          <w:i/>
          <w:color w:val="231F20"/>
          <w:sz w:val="17"/>
        </w:rPr>
        <w:t>and coordinated.</w:t>
      </w:r>
    </w:p>
    <w:p>
      <w:pPr>
        <w:spacing w:line="123" w:lineRule="exact" w:before="0"/>
        <w:ind w:left="412" w:right="0" w:firstLine="0"/>
        <w:jc w:val="left"/>
        <w:rPr>
          <w:sz w:val="16"/>
        </w:rPr>
      </w:pPr>
      <w:r>
        <w:rPr/>
        <w:br w:type="column"/>
      </w:r>
      <w:r>
        <w:rPr>
          <w:color w:val="00527C"/>
          <w:w w:val="105"/>
          <w:sz w:val="16"/>
        </w:rPr>
        <w:t>Linda Brown, MD, and Stephan Goupil, DO, PhD, are</w:t>
      </w:r>
    </w:p>
    <w:p>
      <w:pPr>
        <w:spacing w:line="235" w:lineRule="auto" w:before="1"/>
        <w:ind w:left="412" w:right="0" w:firstLine="0"/>
        <w:jc w:val="left"/>
        <w:rPr>
          <w:sz w:val="16"/>
        </w:rPr>
      </w:pPr>
      <w:r>
        <w:rPr>
          <w:color w:val="00527C"/>
          <w:sz w:val="16"/>
        </w:rPr>
        <w:t>accepting new patients of all ages at Emerson Family Medicine in Maynard.</w:t>
      </w:r>
    </w:p>
    <w:p>
      <w:pPr>
        <w:pStyle w:val="BodyText"/>
        <w:spacing w:line="193" w:lineRule="exact"/>
        <w:ind w:left="412"/>
        <w:rPr>
          <w:rFonts w:ascii="Calibri" w:hAnsi="Calibri"/>
        </w:rPr>
      </w:pPr>
      <w:r>
        <w:rPr/>
        <w:br w:type="column"/>
      </w:r>
      <w:r>
        <w:rPr>
          <w:rFonts w:ascii="Calibri" w:hAnsi="Calibri"/>
          <w:color w:val="231F20"/>
          <w:w w:val="105"/>
        </w:rPr>
        <w:t>rics and women’s health. Dr. Goupil</w:t>
      </w:r>
    </w:p>
    <w:p>
      <w:pPr>
        <w:pStyle w:val="BodyText"/>
        <w:spacing w:line="278" w:lineRule="auto" w:before="32"/>
        <w:ind w:left="412" w:right="581"/>
        <w:rPr>
          <w:rFonts w:ascii="Calibri"/>
        </w:rPr>
      </w:pPr>
      <w:r>
        <w:rPr>
          <w:rFonts w:ascii="Calibri"/>
          <w:color w:val="231F20"/>
        </w:rPr>
        <w:t>has a clinical interest in evidence- based, genomics and personalized medicine.</w:t>
      </w:r>
    </w:p>
    <w:p>
      <w:pPr>
        <w:spacing w:after="0" w:line="278" w:lineRule="auto"/>
        <w:rPr>
          <w:rFonts w:ascii="Calibri"/>
        </w:rPr>
        <w:sectPr>
          <w:type w:val="continuous"/>
          <w:pgSz w:w="12240" w:h="15840"/>
          <w:pgMar w:top="1280" w:bottom="280" w:left="0" w:right="0"/>
          <w:cols w:num="3" w:equalWidth="0">
            <w:col w:w="3531" w:space="750"/>
            <w:col w:w="3999" w:space="214"/>
            <w:col w:w="3746"/>
          </w:cols>
        </w:sectPr>
      </w:pPr>
    </w:p>
    <w:p>
      <w:pPr>
        <w:spacing w:line="240" w:lineRule="auto" w:before="4"/>
        <w:rPr>
          <w:sz w:val="20"/>
        </w:rPr>
      </w:pPr>
    </w:p>
    <w:p>
      <w:pPr>
        <w:pStyle w:val="BodyText"/>
        <w:ind w:left="412"/>
        <w:rPr>
          <w:rFonts w:ascii="Calibri"/>
        </w:rPr>
      </w:pPr>
      <w:r>
        <w:rPr>
          <w:rFonts w:ascii="Calibri"/>
          <w:color w:val="00527C"/>
        </w:rPr>
        <w:t>Join our online community at</w:t>
      </w:r>
    </w:p>
    <w:p>
      <w:pPr>
        <w:spacing w:line="240" w:lineRule="auto" w:before="0"/>
        <w:rPr>
          <w:sz w:val="18"/>
        </w:rPr>
      </w:pPr>
    </w:p>
    <w:p>
      <w:pPr>
        <w:spacing w:line="240" w:lineRule="auto" w:before="1"/>
        <w:rPr>
          <w:sz w:val="25"/>
        </w:rPr>
      </w:pPr>
    </w:p>
    <w:p>
      <w:pPr>
        <w:pStyle w:val="BodyText"/>
        <w:ind w:left="412"/>
        <w:rPr>
          <w:rFonts w:ascii="Calibri"/>
        </w:rPr>
      </w:pPr>
      <w:r>
        <w:rPr>
          <w:rFonts w:ascii="Calibri"/>
          <w:color w:val="00527C"/>
        </w:rPr>
        <w:t>and emersonhospital.org</w:t>
      </w:r>
    </w:p>
    <w:p>
      <w:pPr>
        <w:pStyle w:val="BodyText"/>
        <w:spacing w:line="161" w:lineRule="exact"/>
        <w:ind w:left="412"/>
        <w:rPr>
          <w:rFonts w:ascii="Calibri" w:hAnsi="Calibri"/>
        </w:rPr>
      </w:pPr>
      <w:r>
        <w:rPr/>
        <w:br w:type="column"/>
      </w:r>
      <w:r>
        <w:rPr>
          <w:rFonts w:ascii="Calibri" w:hAnsi="Calibri"/>
          <w:color w:val="231F20"/>
        </w:rPr>
        <w:t>There are benefits when one physician takes care of—and gets to know—the entire family, and even</w:t>
      </w:r>
    </w:p>
    <w:p>
      <w:pPr>
        <w:pStyle w:val="BodyText"/>
        <w:spacing w:line="278" w:lineRule="auto" w:before="32"/>
        <w:ind w:left="412" w:right="809"/>
        <w:rPr>
          <w:rFonts w:ascii="Calibri" w:hAnsi="Calibri"/>
        </w:rPr>
      </w:pPr>
      <w:r>
        <w:rPr>
          <w:rFonts w:ascii="Calibri" w:hAnsi="Calibri"/>
          <w:color w:val="231F20"/>
          <w:spacing w:val="-3"/>
        </w:rPr>
        <w:t>generations </w:t>
      </w:r>
      <w:r>
        <w:rPr>
          <w:rFonts w:ascii="Calibri" w:hAnsi="Calibri"/>
          <w:color w:val="231F20"/>
        </w:rPr>
        <w:t>of </w:t>
      </w:r>
      <w:r>
        <w:rPr>
          <w:rFonts w:ascii="Calibri" w:hAnsi="Calibri"/>
          <w:color w:val="231F20"/>
          <w:spacing w:val="-3"/>
        </w:rPr>
        <w:t>patients. </w:t>
      </w:r>
      <w:r>
        <w:rPr>
          <w:rFonts w:ascii="Calibri" w:hAnsi="Calibri"/>
          <w:color w:val="231F20"/>
        </w:rPr>
        <w:t>“We are </w:t>
      </w:r>
      <w:r>
        <w:rPr>
          <w:rFonts w:ascii="Calibri" w:hAnsi="Calibri"/>
          <w:color w:val="231F20"/>
          <w:spacing w:val="-3"/>
        </w:rPr>
        <w:t>trained </w:t>
      </w:r>
      <w:r>
        <w:rPr>
          <w:rFonts w:ascii="Calibri" w:hAnsi="Calibri"/>
          <w:color w:val="231F20"/>
        </w:rPr>
        <w:t>to </w:t>
      </w:r>
      <w:r>
        <w:rPr>
          <w:rFonts w:ascii="Calibri" w:hAnsi="Calibri"/>
          <w:color w:val="231F20"/>
          <w:spacing w:val="-3"/>
        </w:rPr>
        <w:t>deal with health holistically,” </w:t>
      </w:r>
      <w:r>
        <w:rPr>
          <w:rFonts w:ascii="Calibri" w:hAnsi="Calibri"/>
          <w:color w:val="231F20"/>
        </w:rPr>
        <w:t>Dr. </w:t>
      </w:r>
      <w:r>
        <w:rPr>
          <w:rFonts w:ascii="Calibri" w:hAnsi="Calibri"/>
          <w:color w:val="231F20"/>
          <w:spacing w:val="-3"/>
        </w:rPr>
        <w:t>Brown notes. </w:t>
      </w:r>
      <w:r>
        <w:rPr>
          <w:rFonts w:ascii="Calibri" w:hAnsi="Calibri"/>
          <w:color w:val="231F20"/>
        </w:rPr>
        <w:t>“If </w:t>
      </w:r>
      <w:r>
        <w:rPr>
          <w:rFonts w:ascii="Calibri" w:hAnsi="Calibri"/>
          <w:color w:val="231F20"/>
          <w:spacing w:val="-3"/>
        </w:rPr>
        <w:t>Mom   </w:t>
      </w:r>
      <w:r>
        <w:rPr>
          <w:rFonts w:ascii="Calibri" w:hAnsi="Calibri"/>
          <w:color w:val="231F20"/>
        </w:rPr>
        <w:t>is </w:t>
      </w:r>
      <w:r>
        <w:rPr>
          <w:rFonts w:ascii="Calibri" w:hAnsi="Calibri"/>
          <w:color w:val="231F20"/>
          <w:spacing w:val="-3"/>
        </w:rPr>
        <w:t>sick </w:t>
      </w:r>
      <w:r>
        <w:rPr>
          <w:rFonts w:ascii="Calibri" w:hAnsi="Calibri"/>
          <w:color w:val="231F20"/>
        </w:rPr>
        <w:t>or Dad has </w:t>
      </w:r>
      <w:r>
        <w:rPr>
          <w:rFonts w:ascii="Calibri" w:hAnsi="Calibri"/>
          <w:color w:val="231F20"/>
          <w:spacing w:val="-3"/>
        </w:rPr>
        <w:t>been laid off, </w:t>
      </w:r>
      <w:r>
        <w:rPr>
          <w:rFonts w:ascii="Calibri" w:hAnsi="Calibri"/>
          <w:color w:val="231F20"/>
        </w:rPr>
        <w:t>it </w:t>
      </w:r>
      <w:r>
        <w:rPr>
          <w:rFonts w:ascii="Calibri" w:hAnsi="Calibri"/>
          <w:color w:val="231F20"/>
          <w:spacing w:val="-3"/>
        </w:rPr>
        <w:t>affects </w:t>
      </w:r>
      <w:r>
        <w:rPr>
          <w:rFonts w:ascii="Calibri" w:hAnsi="Calibri"/>
          <w:color w:val="231F20"/>
        </w:rPr>
        <w:t>the </w:t>
      </w:r>
      <w:r>
        <w:rPr>
          <w:rFonts w:ascii="Calibri" w:hAnsi="Calibri"/>
          <w:color w:val="231F20"/>
          <w:spacing w:val="-3"/>
        </w:rPr>
        <w:t>entire family. </w:t>
      </w:r>
      <w:r>
        <w:rPr>
          <w:rFonts w:ascii="Calibri" w:hAnsi="Calibri"/>
          <w:color w:val="231F20"/>
        </w:rPr>
        <w:t>We are </w:t>
      </w:r>
      <w:r>
        <w:rPr>
          <w:rFonts w:ascii="Calibri" w:hAnsi="Calibri"/>
          <w:color w:val="231F20"/>
          <w:spacing w:val="-3"/>
        </w:rPr>
        <w:t>excited </w:t>
      </w:r>
      <w:r>
        <w:rPr>
          <w:rFonts w:ascii="Calibri" w:hAnsi="Calibri"/>
          <w:color w:val="231F20"/>
        </w:rPr>
        <w:t>to </w:t>
      </w:r>
      <w:r>
        <w:rPr>
          <w:rFonts w:ascii="Calibri" w:hAnsi="Calibri"/>
          <w:color w:val="231F20"/>
          <w:spacing w:val="-3"/>
        </w:rPr>
        <w:t>bring family medicine to </w:t>
      </w:r>
      <w:r>
        <w:rPr>
          <w:rFonts w:ascii="Calibri" w:hAnsi="Calibri"/>
          <w:color w:val="231F20"/>
        </w:rPr>
        <w:t>the </w:t>
      </w:r>
      <w:r>
        <w:rPr>
          <w:rFonts w:ascii="Calibri" w:hAnsi="Calibri"/>
          <w:color w:val="231F20"/>
          <w:spacing w:val="-3"/>
        </w:rPr>
        <w:t>heart </w:t>
      </w:r>
      <w:r>
        <w:rPr>
          <w:rFonts w:ascii="Calibri" w:hAnsi="Calibri"/>
          <w:color w:val="231F20"/>
        </w:rPr>
        <w:t>of</w:t>
      </w:r>
      <w:r>
        <w:rPr>
          <w:rFonts w:ascii="Calibri" w:hAnsi="Calibri"/>
          <w:color w:val="231F20"/>
          <w:spacing w:val="-4"/>
        </w:rPr>
        <w:t> </w:t>
      </w:r>
      <w:r>
        <w:rPr>
          <w:rFonts w:ascii="Calibri" w:hAnsi="Calibri"/>
          <w:color w:val="231F20"/>
          <w:spacing w:val="-3"/>
        </w:rPr>
        <w:t>Maynard.”</w:t>
      </w:r>
    </w:p>
    <w:p>
      <w:pPr>
        <w:pStyle w:val="BodyText"/>
        <w:spacing w:before="98"/>
        <w:ind w:left="412"/>
        <w:rPr>
          <w:rFonts w:ascii="Calibri"/>
        </w:rPr>
      </w:pPr>
      <w:r>
        <w:rPr>
          <w:rFonts w:ascii="Calibri"/>
          <w:color w:val="231F20"/>
        </w:rPr>
        <w:t>The practice features an art gallery that will exhibit work that reflects the town and its residents.</w:t>
      </w:r>
    </w:p>
    <w:p>
      <w:pPr>
        <w:spacing w:line="278" w:lineRule="auto" w:before="132"/>
        <w:ind w:left="412" w:right="1646" w:firstLine="0"/>
        <w:jc w:val="left"/>
        <w:rPr>
          <w:b/>
          <w:sz w:val="17"/>
        </w:rPr>
      </w:pPr>
      <w:r>
        <w:rPr>
          <w:b/>
          <w:color w:val="231F20"/>
          <w:sz w:val="17"/>
        </w:rPr>
        <w:t>To </w:t>
      </w:r>
      <w:r>
        <w:rPr>
          <w:b/>
          <w:color w:val="231F20"/>
          <w:spacing w:val="-3"/>
          <w:sz w:val="17"/>
        </w:rPr>
        <w:t>make </w:t>
      </w:r>
      <w:r>
        <w:rPr>
          <w:b/>
          <w:color w:val="231F20"/>
          <w:sz w:val="17"/>
        </w:rPr>
        <w:t>an </w:t>
      </w:r>
      <w:r>
        <w:rPr>
          <w:b/>
          <w:color w:val="231F20"/>
          <w:spacing w:val="-3"/>
          <w:sz w:val="17"/>
        </w:rPr>
        <w:t>appointment </w:t>
      </w:r>
      <w:r>
        <w:rPr>
          <w:b/>
          <w:color w:val="231F20"/>
          <w:sz w:val="17"/>
        </w:rPr>
        <w:t>at </w:t>
      </w:r>
      <w:r>
        <w:rPr>
          <w:b/>
          <w:color w:val="231F20"/>
          <w:spacing w:val="-3"/>
          <w:sz w:val="17"/>
        </w:rPr>
        <w:t>Emerson Family Medicine, please call 978-318-1870 </w:t>
      </w:r>
      <w:r>
        <w:rPr>
          <w:b/>
          <w:color w:val="231F20"/>
          <w:sz w:val="17"/>
        </w:rPr>
        <w:t>or </w:t>
      </w:r>
      <w:r>
        <w:rPr>
          <w:b/>
          <w:color w:val="231F20"/>
          <w:spacing w:val="-3"/>
          <w:sz w:val="17"/>
        </w:rPr>
        <w:t>visit maynardfamilymedicine.org.</w:t>
      </w:r>
    </w:p>
    <w:p>
      <w:pPr>
        <w:spacing w:after="0" w:line="278" w:lineRule="auto"/>
        <w:jc w:val="left"/>
        <w:rPr>
          <w:sz w:val="17"/>
        </w:rPr>
        <w:sectPr>
          <w:type w:val="continuous"/>
          <w:pgSz w:w="12240" w:h="15840"/>
          <w:pgMar w:top="1280" w:bottom="280" w:left="0" w:right="0"/>
          <w:cols w:num="2" w:equalWidth="0">
            <w:col w:w="2489" w:space="1735"/>
            <w:col w:w="8016"/>
          </w:cols>
        </w:sectPr>
      </w:pPr>
    </w:p>
    <w:p>
      <w:pPr>
        <w:spacing w:line="240" w:lineRule="auto" w:before="0"/>
        <w:rPr>
          <w:b/>
          <w:sz w:val="20"/>
        </w:rPr>
      </w:pPr>
      <w:r>
        <w:rPr/>
        <w:pict>
          <v:group style="position:absolute;margin-left:0pt;margin-top:253.891998pt;width:612pt;height:538.15pt;mso-position-horizontal-relative:page;mso-position-vertical-relative:page;z-index:-17787392" coordorigin="0,5078" coordsize="12240,10763">
            <v:rect style="position:absolute;left:0;top:5077;width:12240;height:953" filled="true" fillcolor="#3397b9" stroked="false">
              <v:fill type="solid"/>
            </v:rect>
            <v:shape style="position:absolute;left:978;top:5383;width:2781;height:403" type="#_x0000_t75" stroked="false">
              <v:imagedata r:id="rId143" o:title=""/>
            </v:shape>
            <v:shape style="position:absolute;left:448;top:5326;width:444;height:448" coordorigin="449,5327" coordsize="444,448" path="m631,5599l618,5600,607,5603,596,5611,585,5624,570,5647,559,5665,550,5677,543,5686,534,5697,526,5704,509,5707,543,5735,581,5756,623,5769,669,5774,740,5762,801,5731,822,5710,573,5710,583,5707,590,5702,600,5690,608,5680,615,5669,622,5658,628,5649,635,5641,645,5633,661,5627,684,5624,880,5624,881,5621,885,5599,739,5599,631,5599xm880,5624l802,5624,807,5625,807,5644,805,5663,796,5685,775,5703,739,5710,573,5710,822,5710,850,5682,880,5624xm631,5488l618,5488,607,5492,596,5500,585,5513,570,5536,559,5553,550,5566,543,5575,534,5585,524,5591,510,5595,491,5597,450,5597,452,5606,455,5614,458,5623,542,5623,554,5622,565,5618,574,5610,584,5599,596,5583,620,5549,628,5538,635,5530,645,5522,661,5516,684,5513,887,5513,883,5488,739,5488,631,5488xm887,5513l802,5513,807,5514,807,5533,805,5552,796,5574,775,5592,739,5599,885,5599,893,5550,887,5513xm669,5327l621,5332,577,5347,537,5370,503,5401,600,5401,589,5404,580,5410,569,5426,563,5435,556,5445,549,5456,542,5464,533,5474,523,5480,509,5484,490,5486,455,5486,452,5494,450,5503,449,5512,542,5512,554,5511,565,5507,574,5499,584,5488,596,5472,620,5438,628,5427,635,5419,645,5411,661,5405,684,5402,833,5402,801,5370,740,5338,669,5327xm833,5402l802,5402,807,5403,807,5421,805,5441,796,5463,775,5480,739,5488,883,5488,881,5480,850,5418,833,5402xe" filled="true" fillcolor="#ffffff" stroked="false">
              <v:path arrowok="t"/>
              <v:fill type="solid"/>
            </v:shape>
            <v:rect style="position:absolute;left:0;top:6030;width:4320;height:9810" filled="true" fillcolor="#fff9eb" stroked="false">
              <v:fill type="solid"/>
            </v:rect>
            <v:shape style="position:absolute;left:419;top:14630;width:1737;height:803" type="#_x0000_t75" stroked="false">
              <v:imagedata r:id="rId144" o:title=""/>
            </v:shape>
            <v:rect style="position:absolute;left:892;top:12692;width:372;height:372" filled="true" fillcolor="#27aae1" stroked="false">
              <v:fill type="solid"/>
            </v:rect>
            <v:shape style="position:absolute;left:954;top:12777;width:248;height:202" coordorigin="955,12777" coordsize="248,202" path="m1126,12777l1106,12781,1090,12792,1079,12808,1075,12828,1075,12832,1076,12836,1077,12840,1046,12835,1018,12824,993,12808,972,12787,968,12794,965,12803,965,12812,967,12825,971,12837,978,12847,988,12855,979,12854,972,12852,965,12848,968,12866,976,12881,989,12892,1005,12899,1001,12900,997,12900,989,12900,982,12899,990,12913,1000,12925,1014,12932,1030,12935,1016,12944,1001,12951,984,12955,967,12957,959,12956,955,12956,972,12965,991,12973,1012,12977,1033,12979,1095,12966,1140,12932,1168,12885,1177,12834,1177,12827,1187,12820,1196,12811,1202,12801,1193,12805,1184,12808,1173,12809,1184,12803,1192,12793,1196,12781,1186,12787,1175,12791,1163,12793,1156,12787,1147,12782,1137,12778,1126,12777xe" filled="true" fillcolor="#ffffff" stroked="false">
              <v:path arrowok="t"/>
              <v:fill type="solid"/>
            </v:shape>
            <v:shape style="position:absolute;left:412;top:12692;width:372;height:372" type="#_x0000_t75" stroked="false">
              <v:imagedata r:id="rId145" o:title=""/>
            </v:shape>
            <v:shape style="position:absolute;left:1360;top:12679;width:399;height:394" type="#_x0000_t75" stroked="false">
              <v:imagedata r:id="rId146" o:title=""/>
            </v:shape>
            <v:shape style="position:absolute;left:2067;top:12798;width:146;height:149" type="#_x0000_t75" stroked="false">
              <v:imagedata r:id="rId147" o:title=""/>
            </v:shape>
            <v:shape style="position:absolute;left:1853;top:12692;width:540;height:372" coordorigin="1854,12692" coordsize="540,372" path="m2124,12692l2057,12692,2015,12693,1980,12694,1935,12698,1925,12699,1911,12701,1896,12708,1880,12720,1870,12735,1864,12752,1860,12766,1859,12772,1856,12798,1854,12815,1854,12832,1854,12898,1854,12929,1856,12957,1858,12976,1859,12983,1862,13005,1866,13017,1871,13026,1880,13036,1897,13048,1913,13054,1929,13057,1940,13058,1987,13061,2048,13063,2123,13064,2190,13064,2232,13063,2267,13061,2312,13058,2322,13057,2336,13054,2351,13048,2366,13036,2377,13021,2383,13004,2387,12989,2388,12983,2391,12958,2392,12947,2068,12947,2068,12798,2391,12798,2389,12780,2388,12772,2385,12751,2381,12739,2376,12730,2366,12720,2351,12708,2336,12701,2322,12699,2312,12698,2251,12694,2190,12693,2124,12692xm2391,12798l2068,12798,2214,12873,2068,12947,2392,12947,2393,12941,2393,12923,2393,12858,2392,12826,2391,12799,2391,12798xe" filled="true" fillcolor="#d92631" stroked="false">
              <v:path arrowok="t"/>
              <v:fill type="solid"/>
            </v:shape>
            <v:shape style="position:absolute;left:4320;top:5343;width:7920;height:3237" coordorigin="4320,5344" coordsize="7920,3237" path="m12240,5344l4560,5344,4421,5348,4350,5376,4324,5454,4320,5606,4320,8580,12240,8580,12240,5344xe" filled="true" fillcolor="#ffffff" stroked="false">
              <v:path arrowok="t"/>
              <v:fill type="solid"/>
            </v:shape>
            <v:line style="position:absolute" from="4665,14924" to="11500,14924" stroked="true" strokeweight=".5pt" strokecolor="#00527c">
              <v:stroke dashstyle="dot"/>
            </v:line>
            <v:shape style="position:absolute;left:4634;top:14923;width:6881;height:2" coordorigin="4635,14924" coordsize="6881,0" path="m4635,14924l4635,14924m11515,14924l11515,14924e" filled="false" stroked="true" strokeweight=".5pt" strokecolor="#00527c">
              <v:path arrowok="t"/>
              <v:stroke dashstyle="solid"/>
            </v:shape>
            <v:shape style="position:absolute;left:4692;top:7328;width:4034;height:3520" type="#_x0000_t75" stroked="false">
              <v:imagedata r:id="rId148" o:title=""/>
            </v:shape>
            <w10:wrap type="none"/>
          </v:group>
        </w:pict>
      </w:r>
    </w:p>
    <w:p>
      <w:pPr>
        <w:spacing w:line="240" w:lineRule="auto" w:before="0"/>
        <w:rPr>
          <w:b/>
          <w:sz w:val="20"/>
        </w:rPr>
      </w:pPr>
    </w:p>
    <w:p>
      <w:pPr>
        <w:spacing w:line="240" w:lineRule="auto" w:before="0"/>
        <w:rPr>
          <w:b/>
          <w:sz w:val="20"/>
        </w:rPr>
      </w:pPr>
    </w:p>
    <w:p>
      <w:pPr>
        <w:spacing w:line="240" w:lineRule="auto" w:before="5"/>
        <w:rPr>
          <w:b/>
          <w:sz w:val="23"/>
        </w:rPr>
      </w:pPr>
    </w:p>
    <w:p>
      <w:pPr>
        <w:spacing w:line="235" w:lineRule="auto" w:before="89"/>
        <w:ind w:left="4652" w:right="952" w:firstLine="0"/>
        <w:jc w:val="left"/>
        <w:rPr>
          <w:i/>
          <w:sz w:val="18"/>
        </w:rPr>
      </w:pPr>
      <w:r>
        <w:rPr>
          <w:i/>
          <w:color w:val="00527C"/>
          <w:sz w:val="18"/>
        </w:rPr>
        <w:t>Front</w:t>
      </w:r>
      <w:r>
        <w:rPr>
          <w:i/>
          <w:color w:val="00527C"/>
          <w:spacing w:val="-17"/>
          <w:sz w:val="18"/>
        </w:rPr>
        <w:t> </w:t>
      </w:r>
      <w:r>
        <w:rPr>
          <w:i/>
          <w:color w:val="00527C"/>
          <w:sz w:val="18"/>
        </w:rPr>
        <w:t>cover:</w:t>
      </w:r>
      <w:r>
        <w:rPr>
          <w:i/>
          <w:color w:val="00527C"/>
          <w:spacing w:val="-17"/>
          <w:sz w:val="18"/>
        </w:rPr>
        <w:t> </w:t>
      </w:r>
      <w:r>
        <w:rPr>
          <w:i/>
          <w:color w:val="00527C"/>
          <w:sz w:val="18"/>
        </w:rPr>
        <w:t>Ronald</w:t>
      </w:r>
      <w:r>
        <w:rPr>
          <w:i/>
          <w:color w:val="00527C"/>
          <w:spacing w:val="-17"/>
          <w:sz w:val="18"/>
        </w:rPr>
        <w:t> </w:t>
      </w:r>
      <w:r>
        <w:rPr>
          <w:i/>
          <w:color w:val="00527C"/>
          <w:sz w:val="18"/>
        </w:rPr>
        <w:t>Millet,</w:t>
      </w:r>
      <w:r>
        <w:rPr>
          <w:i/>
          <w:color w:val="00527C"/>
          <w:spacing w:val="-17"/>
          <w:sz w:val="18"/>
        </w:rPr>
        <w:t> </w:t>
      </w:r>
      <w:r>
        <w:rPr>
          <w:i/>
          <w:color w:val="00527C"/>
          <w:sz w:val="18"/>
        </w:rPr>
        <w:t>a</w:t>
      </w:r>
      <w:r>
        <w:rPr>
          <w:i/>
          <w:color w:val="00527C"/>
          <w:spacing w:val="-17"/>
          <w:sz w:val="18"/>
        </w:rPr>
        <w:t> </w:t>
      </w:r>
      <w:r>
        <w:rPr>
          <w:i/>
          <w:color w:val="00527C"/>
          <w:sz w:val="18"/>
        </w:rPr>
        <w:t>Lancaster</w:t>
      </w:r>
      <w:r>
        <w:rPr>
          <w:i/>
          <w:color w:val="00527C"/>
          <w:spacing w:val="-17"/>
          <w:sz w:val="18"/>
        </w:rPr>
        <w:t> </w:t>
      </w:r>
      <w:r>
        <w:rPr>
          <w:i/>
          <w:color w:val="00527C"/>
          <w:sz w:val="18"/>
        </w:rPr>
        <w:t>resident</w:t>
      </w:r>
      <w:r>
        <w:rPr>
          <w:i/>
          <w:color w:val="00527C"/>
          <w:spacing w:val="-17"/>
          <w:sz w:val="18"/>
        </w:rPr>
        <w:t> </w:t>
      </w:r>
      <w:r>
        <w:rPr>
          <w:i/>
          <w:color w:val="00527C"/>
          <w:sz w:val="18"/>
        </w:rPr>
        <w:t>who</w:t>
      </w:r>
      <w:r>
        <w:rPr>
          <w:i/>
          <w:color w:val="00527C"/>
          <w:spacing w:val="-17"/>
          <w:sz w:val="18"/>
        </w:rPr>
        <w:t> </w:t>
      </w:r>
      <w:r>
        <w:rPr>
          <w:i/>
          <w:color w:val="00527C"/>
          <w:sz w:val="18"/>
        </w:rPr>
        <w:t>cycles</w:t>
      </w:r>
      <w:r>
        <w:rPr>
          <w:i/>
          <w:color w:val="00527C"/>
          <w:spacing w:val="-17"/>
          <w:sz w:val="18"/>
        </w:rPr>
        <w:t> </w:t>
      </w:r>
      <w:r>
        <w:rPr>
          <w:i/>
          <w:color w:val="00527C"/>
          <w:sz w:val="18"/>
        </w:rPr>
        <w:t>7,500</w:t>
      </w:r>
      <w:r>
        <w:rPr>
          <w:i/>
          <w:color w:val="00527C"/>
          <w:spacing w:val="-17"/>
          <w:sz w:val="18"/>
        </w:rPr>
        <w:t> </w:t>
      </w:r>
      <w:r>
        <w:rPr>
          <w:i/>
          <w:color w:val="00527C"/>
          <w:sz w:val="18"/>
        </w:rPr>
        <w:t>miles</w:t>
      </w:r>
      <w:r>
        <w:rPr>
          <w:i/>
          <w:color w:val="00527C"/>
          <w:spacing w:val="-17"/>
          <w:sz w:val="18"/>
        </w:rPr>
        <w:t> </w:t>
      </w:r>
      <w:r>
        <w:rPr>
          <w:i/>
          <w:color w:val="00527C"/>
          <w:sz w:val="18"/>
        </w:rPr>
        <w:t>per</w:t>
      </w:r>
      <w:r>
        <w:rPr>
          <w:i/>
          <w:color w:val="00527C"/>
          <w:spacing w:val="-16"/>
          <w:sz w:val="18"/>
        </w:rPr>
        <w:t> </w:t>
      </w:r>
      <w:r>
        <w:rPr>
          <w:i/>
          <w:color w:val="00527C"/>
          <w:sz w:val="18"/>
        </w:rPr>
        <w:t>year,</w:t>
      </w:r>
      <w:r>
        <w:rPr>
          <w:i/>
          <w:color w:val="00527C"/>
          <w:spacing w:val="-17"/>
          <w:sz w:val="18"/>
        </w:rPr>
        <w:t> </w:t>
      </w:r>
      <w:r>
        <w:rPr>
          <w:i/>
          <w:color w:val="00527C"/>
          <w:sz w:val="18"/>
        </w:rPr>
        <w:t>on</w:t>
      </w:r>
      <w:r>
        <w:rPr>
          <w:i/>
          <w:color w:val="00527C"/>
          <w:spacing w:val="-17"/>
          <w:sz w:val="18"/>
        </w:rPr>
        <w:t> </w:t>
      </w:r>
      <w:r>
        <w:rPr>
          <w:i/>
          <w:color w:val="00527C"/>
          <w:sz w:val="18"/>
        </w:rPr>
        <w:t>average,</w:t>
      </w:r>
      <w:r>
        <w:rPr>
          <w:i/>
          <w:color w:val="00527C"/>
          <w:spacing w:val="-17"/>
          <w:sz w:val="18"/>
        </w:rPr>
        <w:t> </w:t>
      </w:r>
      <w:r>
        <w:rPr>
          <w:i/>
          <w:color w:val="00527C"/>
          <w:spacing w:val="-6"/>
          <w:sz w:val="18"/>
        </w:rPr>
        <w:t>is </w:t>
      </w:r>
      <w:r>
        <w:rPr>
          <w:i/>
          <w:color w:val="00527C"/>
          <w:sz w:val="18"/>
        </w:rPr>
        <w:t>back</w:t>
      </w:r>
      <w:r>
        <w:rPr>
          <w:i/>
          <w:color w:val="00527C"/>
          <w:spacing w:val="-3"/>
          <w:sz w:val="18"/>
        </w:rPr>
        <w:t> </w:t>
      </w:r>
      <w:r>
        <w:rPr>
          <w:i/>
          <w:color w:val="00527C"/>
          <w:sz w:val="18"/>
        </w:rPr>
        <w:t>working</w:t>
      </w:r>
      <w:r>
        <w:rPr>
          <w:i/>
          <w:color w:val="00527C"/>
          <w:spacing w:val="-3"/>
          <w:sz w:val="18"/>
        </w:rPr>
        <w:t> </w:t>
      </w:r>
      <w:r>
        <w:rPr>
          <w:i/>
          <w:color w:val="00527C"/>
          <w:sz w:val="18"/>
        </w:rPr>
        <w:t>at</w:t>
      </w:r>
      <w:r>
        <w:rPr>
          <w:i/>
          <w:color w:val="00527C"/>
          <w:spacing w:val="-2"/>
          <w:sz w:val="18"/>
        </w:rPr>
        <w:t> </w:t>
      </w:r>
      <w:r>
        <w:rPr>
          <w:i/>
          <w:color w:val="00527C"/>
          <w:sz w:val="18"/>
        </w:rPr>
        <w:t>CK</w:t>
      </w:r>
      <w:r>
        <w:rPr>
          <w:i/>
          <w:color w:val="00527C"/>
          <w:spacing w:val="-3"/>
          <w:sz w:val="18"/>
        </w:rPr>
        <w:t> </w:t>
      </w:r>
      <w:r>
        <w:rPr>
          <w:i/>
          <w:color w:val="00527C"/>
          <w:sz w:val="18"/>
        </w:rPr>
        <w:t>Bikes</w:t>
      </w:r>
      <w:r>
        <w:rPr>
          <w:i/>
          <w:color w:val="00527C"/>
          <w:spacing w:val="-2"/>
          <w:sz w:val="18"/>
        </w:rPr>
        <w:t> </w:t>
      </w:r>
      <w:r>
        <w:rPr>
          <w:i/>
          <w:color w:val="00527C"/>
          <w:sz w:val="18"/>
        </w:rPr>
        <w:t>in</w:t>
      </w:r>
      <w:r>
        <w:rPr>
          <w:i/>
          <w:color w:val="00527C"/>
          <w:spacing w:val="-3"/>
          <w:sz w:val="18"/>
        </w:rPr>
        <w:t> </w:t>
      </w:r>
      <w:r>
        <w:rPr>
          <w:i/>
          <w:color w:val="00527C"/>
          <w:sz w:val="18"/>
        </w:rPr>
        <w:t>Harvard</w:t>
      </w:r>
      <w:r>
        <w:rPr>
          <w:i/>
          <w:color w:val="00527C"/>
          <w:spacing w:val="-3"/>
          <w:sz w:val="18"/>
        </w:rPr>
        <w:t> </w:t>
      </w:r>
      <w:r>
        <w:rPr>
          <w:i/>
          <w:color w:val="00527C"/>
          <w:sz w:val="18"/>
        </w:rPr>
        <w:t>after</w:t>
      </w:r>
      <w:r>
        <w:rPr>
          <w:i/>
          <w:color w:val="00527C"/>
          <w:spacing w:val="-2"/>
          <w:sz w:val="18"/>
        </w:rPr>
        <w:t> </w:t>
      </w:r>
      <w:r>
        <w:rPr>
          <w:i/>
          <w:color w:val="00527C"/>
          <w:sz w:val="18"/>
        </w:rPr>
        <w:t>knee</w:t>
      </w:r>
      <w:r>
        <w:rPr>
          <w:i/>
          <w:color w:val="00527C"/>
          <w:spacing w:val="-3"/>
          <w:sz w:val="18"/>
        </w:rPr>
        <w:t> </w:t>
      </w:r>
      <w:r>
        <w:rPr>
          <w:i/>
          <w:color w:val="00527C"/>
          <w:sz w:val="18"/>
        </w:rPr>
        <w:t>replacement</w:t>
      </w:r>
      <w:r>
        <w:rPr>
          <w:i/>
          <w:color w:val="00527C"/>
          <w:spacing w:val="-2"/>
          <w:sz w:val="18"/>
        </w:rPr>
        <w:t> </w:t>
      </w:r>
      <w:r>
        <w:rPr>
          <w:i/>
          <w:color w:val="00527C"/>
          <w:sz w:val="18"/>
        </w:rPr>
        <w:t>surgery</w:t>
      </w:r>
      <w:r>
        <w:rPr>
          <w:i/>
          <w:color w:val="00527C"/>
          <w:spacing w:val="-3"/>
          <w:sz w:val="18"/>
        </w:rPr>
        <w:t> </w:t>
      </w:r>
      <w:r>
        <w:rPr>
          <w:i/>
          <w:color w:val="00527C"/>
          <w:sz w:val="18"/>
        </w:rPr>
        <w:t>at</w:t>
      </w:r>
      <w:r>
        <w:rPr>
          <w:i/>
          <w:color w:val="00527C"/>
          <w:spacing w:val="-3"/>
          <w:sz w:val="18"/>
        </w:rPr>
        <w:t> </w:t>
      </w:r>
      <w:r>
        <w:rPr>
          <w:i/>
          <w:color w:val="00527C"/>
          <w:sz w:val="18"/>
        </w:rPr>
        <w:t>Emerson.</w:t>
      </w:r>
    </w:p>
    <w:p>
      <w:pPr>
        <w:spacing w:after="0" w:line="235" w:lineRule="auto"/>
        <w:jc w:val="left"/>
        <w:rPr>
          <w:sz w:val="18"/>
        </w:rPr>
        <w:sectPr>
          <w:type w:val="continuous"/>
          <w:pgSz w:w="12240" w:h="15840"/>
          <w:pgMar w:top="1280" w:bottom="280" w:left="0" w:right="0"/>
        </w:sectPr>
      </w:pPr>
    </w:p>
    <w:p>
      <w:pPr>
        <w:spacing w:line="240" w:lineRule="auto"/>
        <w:ind w:left="100" w:right="0" w:firstLine="0"/>
        <w:rPr>
          <w:sz w:val="20"/>
        </w:rPr>
      </w:pPr>
      <w:r>
        <w:rPr/>
        <w:pict>
          <v:group style="position:absolute;margin-left:0pt;margin-top:0pt;width:708pt;height:492pt;mso-position-horizontal-relative:page;mso-position-vertical-relative:page;z-index:-17785344" coordorigin="0,0" coordsize="14160,9840">
            <v:rect style="position:absolute;left:420;top:8059;width:13320;height:1361" filled="true" fillcolor="#41a5b9" stroked="false">
              <v:fill type="solid"/>
            </v:rect>
            <v:shape style="position:absolute;left:3566;top:8419;width:3311;height:461" type="#_x0000_t75" stroked="false">
              <v:imagedata r:id="rId150" o:title=""/>
            </v:shape>
            <v:shape style="position:absolute;left:8347;top:420;width:5393;height:7640" type="#_x0000_t75" stroked="false">
              <v:imagedata r:id="rId151" o:title=""/>
            </v:shape>
            <v:line style="position:absolute" from="7080,8337" to="7080,8962" stroked="true" strokeweight="2pt" strokecolor="#ffffff">
              <v:stroke dashstyle="solid"/>
            </v:line>
            <v:rect style="position:absolute;left:420;top:420;width:7928;height:3492" filled="true" fillcolor="#0067a5" stroked="false">
              <v:fill type="solid"/>
            </v:rect>
            <v:shape style="position:absolute;left:180;top:180;width:13800;height:9480" coordorigin="180,180" coordsize="13800,9480" path="m480,600l180,600m13680,600l13980,600m480,9240l180,9240m13680,9240l13980,9240m600,480l600,180m600,9360l600,9660m13560,480l13560,180m13560,9360l13560,9660e" filled="false" stroked="true" strokeweight="1.25pt" strokecolor="#ffffff">
              <v:path arrowok="t"/>
              <v:stroke dashstyle="solid"/>
            </v:shape>
            <v:shape style="position:absolute;left:180;top:180;width:13800;height:9480" coordorigin="180,180" coordsize="13800,9480" path="m480,600l180,600m13680,600l13980,600m480,9240l180,9240m13680,9240l13980,9240m600,480l600,180m600,9360l600,9660m13560,480l13560,180m13560,9360l13560,9660e" filled="false" stroked="true" strokeweight=".25pt" strokecolor="#000000">
              <v:path arrowok="t"/>
              <v:stroke dashstyle="solid"/>
            </v:shape>
            <v:shape style="position:absolute;left:0;top:0;width:14160;height:9840" coordorigin="0,0" coordsize="14160,9840" path="m360,420l0,420m13800,420l14160,420m360,9420l0,9420m13800,9420l14160,9420m420,360l420,0m420,9480l420,9840m13740,360l13740,0m13740,9480l13740,9840e" filled="false" stroked="true" strokeweight=".25pt" strokecolor="#000000">
              <v:path arrowok="t"/>
              <v:stroke dashstyle="solid"/>
            </v:shape>
            <w10:wrap type="none"/>
          </v:group>
        </w:pict>
      </w:r>
      <w:r>
        <w:rPr>
          <w:sz w:val="20"/>
        </w:rPr>
        <w:pict>
          <v:shape style="width:396.4pt;height:174.6pt;mso-position-horizontal-relative:char;mso-position-vertical-relative:line" type="#_x0000_t202" filled="false" stroked="false">
            <w10:anchorlock/>
            <v:textbox inset="0,0,0,0">
              <w:txbxContent>
                <w:p>
                  <w:pPr>
                    <w:spacing w:line="237" w:lineRule="auto" w:before="602"/>
                    <w:ind w:left="518" w:right="0" w:firstLine="0"/>
                    <w:jc w:val="left"/>
                    <w:rPr>
                      <w:rFonts w:ascii="Gill Sans MT"/>
                      <w:b/>
                      <w:sz w:val="80"/>
                    </w:rPr>
                  </w:pPr>
                  <w:bookmarkStart w:name="Attachment C - Emerson Hospital_Direct M" w:id="13"/>
                  <w:bookmarkEnd w:id="13"/>
                  <w:r>
                    <w:rPr/>
                  </w:r>
                  <w:r>
                    <w:rPr>
                      <w:rFonts w:ascii="Gill Sans MT"/>
                      <w:b/>
                      <w:color w:val="FFFFFF"/>
                      <w:spacing w:val="-20"/>
                      <w:w w:val="90"/>
                      <w:sz w:val="80"/>
                    </w:rPr>
                    <w:t>COLONOSCOPIES </w:t>
                  </w:r>
                  <w:r>
                    <w:rPr>
                      <w:rFonts w:ascii="Gill Sans MT"/>
                      <w:b/>
                      <w:color w:val="FFFFFF"/>
                      <w:spacing w:val="-13"/>
                      <w:w w:val="95"/>
                      <w:sz w:val="80"/>
                    </w:rPr>
                    <w:t>HELP</w:t>
                  </w:r>
                  <w:r>
                    <w:rPr>
                      <w:rFonts w:ascii="Gill Sans MT"/>
                      <w:b/>
                      <w:color w:val="FFFFFF"/>
                      <w:spacing w:val="-150"/>
                      <w:w w:val="95"/>
                      <w:sz w:val="80"/>
                    </w:rPr>
                    <w:t> </w:t>
                  </w:r>
                  <w:r>
                    <w:rPr>
                      <w:rFonts w:ascii="Gill Sans MT"/>
                      <w:b/>
                      <w:color w:val="FFFFFF"/>
                      <w:spacing w:val="-28"/>
                      <w:w w:val="95"/>
                      <w:sz w:val="80"/>
                    </w:rPr>
                    <w:t>SAVE</w:t>
                  </w:r>
                  <w:r>
                    <w:rPr>
                      <w:rFonts w:ascii="Gill Sans MT"/>
                      <w:b/>
                      <w:color w:val="FFFFFF"/>
                      <w:spacing w:val="-139"/>
                      <w:w w:val="95"/>
                      <w:sz w:val="80"/>
                    </w:rPr>
                    <w:t> </w:t>
                  </w:r>
                  <w:r>
                    <w:rPr>
                      <w:rFonts w:ascii="Gill Sans MT"/>
                      <w:b/>
                      <w:color w:val="FFFFFF"/>
                      <w:spacing w:val="-16"/>
                      <w:w w:val="95"/>
                      <w:sz w:val="80"/>
                    </w:rPr>
                    <w:t>LIVES.</w:t>
                  </w:r>
                </w:p>
                <w:p>
                  <w:pPr>
                    <w:spacing w:before="258"/>
                    <w:ind w:left="518" w:right="0" w:firstLine="0"/>
                    <w:jc w:val="left"/>
                    <w:rPr>
                      <w:rFonts w:ascii="Tahoma"/>
                      <w:sz w:val="48"/>
                    </w:rPr>
                  </w:pPr>
                  <w:r>
                    <w:rPr>
                      <w:rFonts w:ascii="Tahoma"/>
                      <w:color w:val="FFFFFF"/>
                      <w:spacing w:val="-10"/>
                      <w:w w:val="105"/>
                      <w:sz w:val="48"/>
                    </w:rPr>
                    <w:t>SCHEDULE </w:t>
                  </w:r>
                  <w:r>
                    <w:rPr>
                      <w:rFonts w:ascii="Tahoma"/>
                      <w:color w:val="FFFFFF"/>
                      <w:spacing w:val="-13"/>
                      <w:w w:val="105"/>
                      <w:sz w:val="48"/>
                    </w:rPr>
                    <w:t>YOURS</w:t>
                  </w:r>
                  <w:r>
                    <w:rPr>
                      <w:rFonts w:ascii="Tahoma"/>
                      <w:color w:val="FFFFFF"/>
                      <w:spacing w:val="-122"/>
                      <w:w w:val="105"/>
                      <w:sz w:val="48"/>
                    </w:rPr>
                    <w:t> </w:t>
                  </w:r>
                  <w:r>
                    <w:rPr>
                      <w:rFonts w:ascii="Tahoma"/>
                      <w:color w:val="FFFFFF"/>
                      <w:spacing w:val="-20"/>
                      <w:w w:val="105"/>
                      <w:sz w:val="48"/>
                    </w:rPr>
                    <w:t>TODAY!</w:t>
                  </w:r>
                </w:p>
              </w:txbxContent>
            </v:textbox>
          </v:shape>
        </w:pict>
      </w:r>
      <w:r>
        <w:rPr>
          <w:sz w:val="20"/>
        </w:rPr>
      </w:r>
    </w:p>
    <w:p>
      <w:pPr>
        <w:spacing w:line="240" w:lineRule="auto" w:before="0"/>
        <w:rPr>
          <w:i/>
          <w:sz w:val="10"/>
        </w:rPr>
      </w:pPr>
    </w:p>
    <w:p>
      <w:pPr>
        <w:spacing w:before="97"/>
        <w:ind w:left="618" w:right="5729" w:firstLine="0"/>
        <w:jc w:val="both"/>
        <w:rPr>
          <w:rFonts w:ascii="Tahoma"/>
          <w:sz w:val="24"/>
        </w:rPr>
      </w:pPr>
      <w:r>
        <w:rPr>
          <w:rFonts w:ascii="Tahoma"/>
          <w:color w:val="231F20"/>
          <w:sz w:val="24"/>
        </w:rPr>
        <w:t>A </w:t>
      </w:r>
      <w:r>
        <w:rPr>
          <w:rFonts w:ascii="Tahoma"/>
          <w:color w:val="231F20"/>
          <w:spacing w:val="-4"/>
          <w:sz w:val="24"/>
        </w:rPr>
        <w:t>colonoscopy </w:t>
      </w:r>
      <w:r>
        <w:rPr>
          <w:rFonts w:ascii="Tahoma"/>
          <w:color w:val="231F20"/>
          <w:spacing w:val="-3"/>
          <w:sz w:val="24"/>
        </w:rPr>
        <w:t>is </w:t>
      </w:r>
      <w:r>
        <w:rPr>
          <w:rFonts w:ascii="Tahoma"/>
          <w:color w:val="231F20"/>
          <w:sz w:val="24"/>
        </w:rPr>
        <w:t>the </w:t>
      </w:r>
      <w:r>
        <w:rPr>
          <w:rFonts w:ascii="Tahoma"/>
          <w:color w:val="231F20"/>
          <w:spacing w:val="-3"/>
          <w:sz w:val="24"/>
        </w:rPr>
        <w:t>most effective </w:t>
      </w:r>
      <w:r>
        <w:rPr>
          <w:rFonts w:ascii="Tahoma"/>
          <w:color w:val="231F20"/>
          <w:spacing w:val="-4"/>
          <w:sz w:val="24"/>
        </w:rPr>
        <w:t>screening </w:t>
      </w:r>
      <w:r>
        <w:rPr>
          <w:rFonts w:ascii="Tahoma"/>
          <w:color w:val="231F20"/>
          <w:spacing w:val="-3"/>
          <w:sz w:val="24"/>
        </w:rPr>
        <w:t>for colorectal </w:t>
      </w:r>
      <w:r>
        <w:rPr>
          <w:rFonts w:ascii="Tahoma"/>
          <w:color w:val="231F20"/>
          <w:spacing w:val="-5"/>
          <w:sz w:val="24"/>
        </w:rPr>
        <w:t>cancer. </w:t>
      </w:r>
      <w:r>
        <w:rPr>
          <w:rFonts w:ascii="Tahoma"/>
          <w:color w:val="231F20"/>
          <w:sz w:val="24"/>
        </w:rPr>
        <w:t>A </w:t>
      </w:r>
      <w:r>
        <w:rPr>
          <w:rFonts w:ascii="Tahoma"/>
          <w:color w:val="231F20"/>
          <w:spacing w:val="-4"/>
          <w:sz w:val="24"/>
        </w:rPr>
        <w:t>colonoscopy</w:t>
      </w:r>
      <w:r>
        <w:rPr>
          <w:rFonts w:ascii="Tahoma"/>
          <w:color w:val="231F20"/>
          <w:spacing w:val="-11"/>
          <w:sz w:val="24"/>
        </w:rPr>
        <w:t> </w:t>
      </w:r>
      <w:r>
        <w:rPr>
          <w:rFonts w:ascii="Tahoma"/>
          <w:color w:val="231F20"/>
          <w:sz w:val="24"/>
        </w:rPr>
        <w:t>performed</w:t>
      </w:r>
      <w:r>
        <w:rPr>
          <w:rFonts w:ascii="Tahoma"/>
          <w:color w:val="231F20"/>
          <w:spacing w:val="-11"/>
          <w:sz w:val="24"/>
        </w:rPr>
        <w:t> </w:t>
      </w:r>
      <w:r>
        <w:rPr>
          <w:rFonts w:ascii="Tahoma"/>
          <w:color w:val="231F20"/>
          <w:spacing w:val="-4"/>
          <w:sz w:val="24"/>
        </w:rPr>
        <w:t>by</w:t>
      </w:r>
      <w:r>
        <w:rPr>
          <w:rFonts w:ascii="Tahoma"/>
          <w:color w:val="231F20"/>
          <w:spacing w:val="-10"/>
          <w:sz w:val="24"/>
        </w:rPr>
        <w:t> </w:t>
      </w:r>
      <w:r>
        <w:rPr>
          <w:rFonts w:ascii="Tahoma"/>
          <w:color w:val="231F20"/>
          <w:sz w:val="24"/>
        </w:rPr>
        <w:t>a</w:t>
      </w:r>
      <w:r>
        <w:rPr>
          <w:rFonts w:ascii="Tahoma"/>
          <w:color w:val="231F20"/>
          <w:spacing w:val="-11"/>
          <w:sz w:val="24"/>
        </w:rPr>
        <w:t> </w:t>
      </w:r>
      <w:r>
        <w:rPr>
          <w:rFonts w:ascii="Tahoma"/>
          <w:color w:val="231F20"/>
          <w:spacing w:val="-4"/>
          <w:sz w:val="24"/>
        </w:rPr>
        <w:t>gastroenterologist</w:t>
      </w:r>
      <w:r>
        <w:rPr>
          <w:rFonts w:ascii="Tahoma"/>
          <w:color w:val="231F20"/>
          <w:spacing w:val="-10"/>
          <w:sz w:val="24"/>
        </w:rPr>
        <w:t> </w:t>
      </w:r>
      <w:r>
        <w:rPr>
          <w:rFonts w:ascii="Tahoma"/>
          <w:color w:val="231F20"/>
          <w:sz w:val="24"/>
        </w:rPr>
        <w:t>can</w:t>
      </w:r>
      <w:r>
        <w:rPr>
          <w:rFonts w:ascii="Tahoma"/>
          <w:color w:val="231F20"/>
          <w:spacing w:val="-11"/>
          <w:sz w:val="24"/>
        </w:rPr>
        <w:t> </w:t>
      </w:r>
      <w:r>
        <w:rPr>
          <w:rFonts w:ascii="Tahoma"/>
          <w:color w:val="231F20"/>
          <w:spacing w:val="-3"/>
          <w:sz w:val="24"/>
        </w:rPr>
        <w:t>detect</w:t>
      </w:r>
      <w:r>
        <w:rPr>
          <w:rFonts w:ascii="Tahoma"/>
          <w:color w:val="231F20"/>
          <w:spacing w:val="-10"/>
          <w:sz w:val="24"/>
        </w:rPr>
        <w:t> </w:t>
      </w:r>
      <w:r>
        <w:rPr>
          <w:rFonts w:ascii="Tahoma"/>
          <w:color w:val="231F20"/>
          <w:spacing w:val="-4"/>
          <w:sz w:val="24"/>
        </w:rPr>
        <w:t>early-stage </w:t>
      </w:r>
      <w:r>
        <w:rPr>
          <w:rFonts w:ascii="Tahoma"/>
          <w:color w:val="231F20"/>
          <w:spacing w:val="-3"/>
          <w:sz w:val="24"/>
        </w:rPr>
        <w:t>cancer</w:t>
      </w:r>
      <w:r>
        <w:rPr>
          <w:rFonts w:ascii="Tahoma"/>
          <w:color w:val="231F20"/>
          <w:spacing w:val="-13"/>
          <w:sz w:val="24"/>
        </w:rPr>
        <w:t> </w:t>
      </w:r>
      <w:r>
        <w:rPr>
          <w:rFonts w:ascii="Tahoma"/>
          <w:color w:val="231F20"/>
          <w:spacing w:val="-4"/>
          <w:sz w:val="24"/>
        </w:rPr>
        <w:t>before</w:t>
      </w:r>
      <w:r>
        <w:rPr>
          <w:rFonts w:ascii="Tahoma"/>
          <w:color w:val="231F20"/>
          <w:spacing w:val="-13"/>
          <w:sz w:val="24"/>
        </w:rPr>
        <w:t> </w:t>
      </w:r>
      <w:r>
        <w:rPr>
          <w:rFonts w:ascii="Tahoma"/>
          <w:color w:val="231F20"/>
          <w:spacing w:val="-4"/>
          <w:sz w:val="24"/>
        </w:rPr>
        <w:t>symptoms</w:t>
      </w:r>
      <w:r>
        <w:rPr>
          <w:rFonts w:ascii="Tahoma"/>
          <w:color w:val="231F20"/>
          <w:spacing w:val="-13"/>
          <w:sz w:val="24"/>
        </w:rPr>
        <w:t> </w:t>
      </w:r>
      <w:r>
        <w:rPr>
          <w:rFonts w:ascii="Tahoma"/>
          <w:color w:val="231F20"/>
          <w:spacing w:val="-4"/>
          <w:sz w:val="24"/>
        </w:rPr>
        <w:t>occur</w:t>
      </w:r>
      <w:r>
        <w:rPr>
          <w:rFonts w:ascii="Tahoma"/>
          <w:color w:val="231F20"/>
          <w:spacing w:val="-13"/>
          <w:sz w:val="24"/>
        </w:rPr>
        <w:t> </w:t>
      </w:r>
      <w:r>
        <w:rPr>
          <w:rFonts w:ascii="Tahoma"/>
          <w:color w:val="231F20"/>
          <w:spacing w:val="-3"/>
          <w:sz w:val="24"/>
        </w:rPr>
        <w:t>when</w:t>
      </w:r>
      <w:r>
        <w:rPr>
          <w:rFonts w:ascii="Tahoma"/>
          <w:color w:val="231F20"/>
          <w:spacing w:val="-13"/>
          <w:sz w:val="24"/>
        </w:rPr>
        <w:t> </w:t>
      </w:r>
      <w:r>
        <w:rPr>
          <w:rFonts w:ascii="Tahoma"/>
          <w:color w:val="231F20"/>
          <w:spacing w:val="-4"/>
          <w:sz w:val="24"/>
        </w:rPr>
        <w:t>treatment</w:t>
      </w:r>
      <w:r>
        <w:rPr>
          <w:rFonts w:ascii="Tahoma"/>
          <w:color w:val="231F20"/>
          <w:spacing w:val="-13"/>
          <w:sz w:val="24"/>
        </w:rPr>
        <w:t> </w:t>
      </w:r>
      <w:r>
        <w:rPr>
          <w:rFonts w:ascii="Tahoma"/>
          <w:color w:val="231F20"/>
          <w:spacing w:val="-3"/>
          <w:sz w:val="24"/>
        </w:rPr>
        <w:t>is</w:t>
      </w:r>
      <w:r>
        <w:rPr>
          <w:rFonts w:ascii="Tahoma"/>
          <w:color w:val="231F20"/>
          <w:spacing w:val="-12"/>
          <w:sz w:val="24"/>
        </w:rPr>
        <w:t> </w:t>
      </w:r>
      <w:r>
        <w:rPr>
          <w:rFonts w:ascii="Tahoma"/>
          <w:color w:val="231F20"/>
          <w:spacing w:val="-3"/>
          <w:sz w:val="24"/>
        </w:rPr>
        <w:t>most</w:t>
      </w:r>
      <w:r>
        <w:rPr>
          <w:rFonts w:ascii="Tahoma"/>
          <w:color w:val="231F20"/>
          <w:spacing w:val="-13"/>
          <w:sz w:val="24"/>
        </w:rPr>
        <w:t> </w:t>
      </w:r>
      <w:r>
        <w:rPr>
          <w:rFonts w:ascii="Tahoma"/>
          <w:color w:val="231F20"/>
          <w:spacing w:val="-3"/>
          <w:sz w:val="24"/>
        </w:rPr>
        <w:t>effective.</w:t>
      </w:r>
    </w:p>
    <w:p>
      <w:pPr>
        <w:spacing w:before="175"/>
        <w:ind w:left="618" w:right="6102" w:firstLine="0"/>
        <w:jc w:val="both"/>
        <w:rPr>
          <w:rFonts w:ascii="Tahoma"/>
          <w:sz w:val="24"/>
        </w:rPr>
      </w:pPr>
      <w:r>
        <w:rPr>
          <w:rFonts w:ascii="Tahoma"/>
          <w:color w:val="231F20"/>
          <w:sz w:val="24"/>
        </w:rPr>
        <w:t>Do</w:t>
      </w:r>
      <w:r>
        <w:rPr>
          <w:rFonts w:ascii="Tahoma"/>
          <w:color w:val="231F20"/>
          <w:spacing w:val="-11"/>
          <w:sz w:val="24"/>
        </w:rPr>
        <w:t> </w:t>
      </w:r>
      <w:r>
        <w:rPr>
          <w:rFonts w:ascii="Tahoma"/>
          <w:color w:val="231F20"/>
          <w:spacing w:val="-3"/>
          <w:sz w:val="24"/>
        </w:rPr>
        <w:t>not</w:t>
      </w:r>
      <w:r>
        <w:rPr>
          <w:rFonts w:ascii="Tahoma"/>
          <w:color w:val="231F20"/>
          <w:spacing w:val="-11"/>
          <w:sz w:val="24"/>
        </w:rPr>
        <w:t> </w:t>
      </w:r>
      <w:r>
        <w:rPr>
          <w:rFonts w:ascii="Tahoma"/>
          <w:color w:val="231F20"/>
          <w:spacing w:val="-4"/>
          <w:sz w:val="24"/>
        </w:rPr>
        <w:t>delay</w:t>
      </w:r>
      <w:r>
        <w:rPr>
          <w:rFonts w:ascii="Tahoma"/>
          <w:color w:val="231F20"/>
          <w:spacing w:val="-10"/>
          <w:sz w:val="24"/>
        </w:rPr>
        <w:t> </w:t>
      </w:r>
      <w:r>
        <w:rPr>
          <w:rFonts w:ascii="Tahoma"/>
          <w:color w:val="231F20"/>
          <w:spacing w:val="-4"/>
          <w:sz w:val="24"/>
        </w:rPr>
        <w:t>your</w:t>
      </w:r>
      <w:r>
        <w:rPr>
          <w:rFonts w:ascii="Tahoma"/>
          <w:color w:val="231F20"/>
          <w:spacing w:val="-11"/>
          <w:sz w:val="24"/>
        </w:rPr>
        <w:t> </w:t>
      </w:r>
      <w:r>
        <w:rPr>
          <w:rFonts w:ascii="Tahoma"/>
          <w:color w:val="231F20"/>
          <w:spacing w:val="-3"/>
          <w:sz w:val="24"/>
        </w:rPr>
        <w:t>care!</w:t>
      </w:r>
      <w:r>
        <w:rPr>
          <w:rFonts w:ascii="Tahoma"/>
          <w:color w:val="231F20"/>
          <w:spacing w:val="-10"/>
          <w:sz w:val="24"/>
        </w:rPr>
        <w:t> </w:t>
      </w:r>
      <w:r>
        <w:rPr>
          <w:rFonts w:ascii="Tahoma"/>
          <w:color w:val="231F20"/>
          <w:spacing w:val="-3"/>
          <w:sz w:val="24"/>
        </w:rPr>
        <w:t>Emerson</w:t>
      </w:r>
      <w:r>
        <w:rPr>
          <w:rFonts w:ascii="Tahoma"/>
          <w:color w:val="231F20"/>
          <w:spacing w:val="-11"/>
          <w:sz w:val="24"/>
        </w:rPr>
        <w:t> </w:t>
      </w:r>
      <w:r>
        <w:rPr>
          <w:rFonts w:ascii="Tahoma"/>
          <w:color w:val="231F20"/>
          <w:spacing w:val="-3"/>
          <w:sz w:val="24"/>
        </w:rPr>
        <w:t>Hospital</w:t>
      </w:r>
      <w:r>
        <w:rPr>
          <w:rFonts w:ascii="Tahoma"/>
          <w:color w:val="231F20"/>
          <w:spacing w:val="-10"/>
          <w:sz w:val="24"/>
        </w:rPr>
        <w:t> </w:t>
      </w:r>
      <w:r>
        <w:rPr>
          <w:rFonts w:ascii="Tahoma"/>
          <w:color w:val="231F20"/>
          <w:spacing w:val="-3"/>
          <w:sz w:val="24"/>
        </w:rPr>
        <w:t>has</w:t>
      </w:r>
      <w:r>
        <w:rPr>
          <w:rFonts w:ascii="Tahoma"/>
          <w:color w:val="231F20"/>
          <w:spacing w:val="-11"/>
          <w:sz w:val="24"/>
        </w:rPr>
        <w:t> </w:t>
      </w:r>
      <w:r>
        <w:rPr>
          <w:rFonts w:ascii="Tahoma"/>
          <w:color w:val="231F20"/>
          <w:spacing w:val="-3"/>
          <w:sz w:val="24"/>
        </w:rPr>
        <w:t>precautions</w:t>
      </w:r>
      <w:r>
        <w:rPr>
          <w:rFonts w:ascii="Tahoma"/>
          <w:color w:val="231F20"/>
          <w:spacing w:val="-10"/>
          <w:sz w:val="24"/>
        </w:rPr>
        <w:t> </w:t>
      </w:r>
      <w:r>
        <w:rPr>
          <w:rFonts w:ascii="Tahoma"/>
          <w:color w:val="231F20"/>
          <w:sz w:val="24"/>
        </w:rPr>
        <w:t>in</w:t>
      </w:r>
      <w:r>
        <w:rPr>
          <w:rFonts w:ascii="Tahoma"/>
          <w:color w:val="231F20"/>
          <w:spacing w:val="-11"/>
          <w:sz w:val="24"/>
        </w:rPr>
        <w:t> </w:t>
      </w:r>
      <w:r>
        <w:rPr>
          <w:rFonts w:ascii="Tahoma"/>
          <w:color w:val="231F20"/>
          <w:spacing w:val="-4"/>
          <w:sz w:val="24"/>
        </w:rPr>
        <w:t>place </w:t>
      </w:r>
      <w:r>
        <w:rPr>
          <w:rFonts w:ascii="Tahoma"/>
          <w:color w:val="231F20"/>
          <w:spacing w:val="-3"/>
          <w:sz w:val="24"/>
        </w:rPr>
        <w:t>to</w:t>
      </w:r>
      <w:r>
        <w:rPr>
          <w:rFonts w:ascii="Tahoma"/>
          <w:color w:val="231F20"/>
          <w:spacing w:val="-15"/>
          <w:sz w:val="24"/>
        </w:rPr>
        <w:t> </w:t>
      </w:r>
      <w:r>
        <w:rPr>
          <w:rFonts w:ascii="Tahoma"/>
          <w:color w:val="231F20"/>
          <w:spacing w:val="-4"/>
          <w:sz w:val="24"/>
        </w:rPr>
        <w:t>assure</w:t>
      </w:r>
      <w:r>
        <w:rPr>
          <w:rFonts w:ascii="Tahoma"/>
          <w:color w:val="231F20"/>
          <w:spacing w:val="-15"/>
          <w:sz w:val="24"/>
        </w:rPr>
        <w:t> </w:t>
      </w:r>
      <w:r>
        <w:rPr>
          <w:rFonts w:ascii="Tahoma"/>
          <w:color w:val="231F20"/>
          <w:spacing w:val="-4"/>
          <w:sz w:val="24"/>
        </w:rPr>
        <w:t>your</w:t>
      </w:r>
      <w:r>
        <w:rPr>
          <w:rFonts w:ascii="Tahoma"/>
          <w:color w:val="231F20"/>
          <w:spacing w:val="-15"/>
          <w:sz w:val="24"/>
        </w:rPr>
        <w:t> </w:t>
      </w:r>
      <w:r>
        <w:rPr>
          <w:rFonts w:ascii="Tahoma"/>
          <w:color w:val="231F20"/>
          <w:spacing w:val="-3"/>
          <w:sz w:val="24"/>
        </w:rPr>
        <w:t>health</w:t>
      </w:r>
      <w:r>
        <w:rPr>
          <w:rFonts w:ascii="Tahoma"/>
          <w:color w:val="231F20"/>
          <w:spacing w:val="-15"/>
          <w:sz w:val="24"/>
        </w:rPr>
        <w:t> </w:t>
      </w:r>
      <w:r>
        <w:rPr>
          <w:rFonts w:ascii="Tahoma"/>
          <w:color w:val="231F20"/>
          <w:spacing w:val="-3"/>
          <w:sz w:val="24"/>
        </w:rPr>
        <w:t>and</w:t>
      </w:r>
      <w:r>
        <w:rPr>
          <w:rFonts w:ascii="Tahoma"/>
          <w:color w:val="231F20"/>
          <w:spacing w:val="-14"/>
          <w:sz w:val="24"/>
        </w:rPr>
        <w:t> </w:t>
      </w:r>
      <w:r>
        <w:rPr>
          <w:rFonts w:ascii="Tahoma"/>
          <w:color w:val="231F20"/>
          <w:spacing w:val="-3"/>
          <w:sz w:val="24"/>
        </w:rPr>
        <w:t>safety</w:t>
      </w:r>
      <w:r>
        <w:rPr>
          <w:rFonts w:ascii="Tahoma"/>
          <w:color w:val="231F20"/>
          <w:spacing w:val="-15"/>
          <w:sz w:val="24"/>
        </w:rPr>
        <w:t> </w:t>
      </w:r>
      <w:r>
        <w:rPr>
          <w:rFonts w:ascii="Tahoma"/>
          <w:color w:val="231F20"/>
          <w:spacing w:val="-3"/>
          <w:sz w:val="24"/>
        </w:rPr>
        <w:t>at</w:t>
      </w:r>
      <w:r>
        <w:rPr>
          <w:rFonts w:ascii="Tahoma"/>
          <w:color w:val="231F20"/>
          <w:spacing w:val="-15"/>
          <w:sz w:val="24"/>
        </w:rPr>
        <w:t> </w:t>
      </w:r>
      <w:r>
        <w:rPr>
          <w:rFonts w:ascii="Tahoma"/>
          <w:color w:val="231F20"/>
          <w:spacing w:val="-3"/>
          <w:sz w:val="24"/>
        </w:rPr>
        <w:t>every</w:t>
      </w:r>
      <w:r>
        <w:rPr>
          <w:rFonts w:ascii="Tahoma"/>
          <w:color w:val="231F20"/>
          <w:spacing w:val="-15"/>
          <w:sz w:val="24"/>
        </w:rPr>
        <w:t> </w:t>
      </w:r>
      <w:r>
        <w:rPr>
          <w:rFonts w:ascii="Tahoma"/>
          <w:color w:val="231F20"/>
          <w:spacing w:val="-3"/>
          <w:sz w:val="24"/>
        </w:rPr>
        <w:t>visit,</w:t>
      </w:r>
      <w:r>
        <w:rPr>
          <w:rFonts w:ascii="Tahoma"/>
          <w:color w:val="231F20"/>
          <w:spacing w:val="-15"/>
          <w:sz w:val="24"/>
        </w:rPr>
        <w:t> </w:t>
      </w:r>
      <w:r>
        <w:rPr>
          <w:rFonts w:ascii="Tahoma"/>
          <w:color w:val="231F20"/>
          <w:spacing w:val="-3"/>
          <w:sz w:val="24"/>
        </w:rPr>
        <w:t>from</w:t>
      </w:r>
      <w:r>
        <w:rPr>
          <w:rFonts w:ascii="Tahoma"/>
          <w:color w:val="231F20"/>
          <w:spacing w:val="-14"/>
          <w:sz w:val="24"/>
        </w:rPr>
        <w:t> </w:t>
      </w:r>
      <w:r>
        <w:rPr>
          <w:rFonts w:ascii="Tahoma"/>
          <w:color w:val="231F20"/>
          <w:sz w:val="24"/>
        </w:rPr>
        <w:t>strict</w:t>
      </w:r>
      <w:r>
        <w:rPr>
          <w:rFonts w:ascii="Tahoma"/>
          <w:color w:val="231F20"/>
          <w:spacing w:val="-15"/>
          <w:sz w:val="24"/>
        </w:rPr>
        <w:t> </w:t>
      </w:r>
      <w:r>
        <w:rPr>
          <w:rFonts w:ascii="Tahoma"/>
          <w:color w:val="231F20"/>
          <w:spacing w:val="-4"/>
          <w:sz w:val="24"/>
        </w:rPr>
        <w:t>cleaning </w:t>
      </w:r>
      <w:r>
        <w:rPr>
          <w:rFonts w:ascii="Tahoma"/>
          <w:color w:val="231F20"/>
          <w:spacing w:val="-5"/>
          <w:sz w:val="24"/>
        </w:rPr>
        <w:t>protocols</w:t>
      </w:r>
      <w:r>
        <w:rPr>
          <w:rFonts w:ascii="Tahoma"/>
          <w:color w:val="231F20"/>
          <w:spacing w:val="-17"/>
          <w:sz w:val="24"/>
        </w:rPr>
        <w:t> </w:t>
      </w:r>
      <w:r>
        <w:rPr>
          <w:rFonts w:ascii="Tahoma"/>
          <w:color w:val="231F20"/>
          <w:spacing w:val="-3"/>
          <w:sz w:val="24"/>
        </w:rPr>
        <w:t>to</w:t>
      </w:r>
      <w:r>
        <w:rPr>
          <w:rFonts w:ascii="Tahoma"/>
          <w:color w:val="231F20"/>
          <w:spacing w:val="-17"/>
          <w:sz w:val="24"/>
        </w:rPr>
        <w:t> </w:t>
      </w:r>
      <w:r>
        <w:rPr>
          <w:rFonts w:ascii="Tahoma"/>
          <w:color w:val="231F20"/>
          <w:spacing w:val="-3"/>
          <w:sz w:val="24"/>
        </w:rPr>
        <w:t>personal</w:t>
      </w:r>
      <w:r>
        <w:rPr>
          <w:rFonts w:ascii="Tahoma"/>
          <w:color w:val="231F20"/>
          <w:spacing w:val="-17"/>
          <w:sz w:val="24"/>
        </w:rPr>
        <w:t> </w:t>
      </w:r>
      <w:r>
        <w:rPr>
          <w:rFonts w:ascii="Tahoma"/>
          <w:color w:val="231F20"/>
          <w:spacing w:val="-4"/>
          <w:sz w:val="24"/>
        </w:rPr>
        <w:t>protective</w:t>
      </w:r>
      <w:r>
        <w:rPr>
          <w:rFonts w:ascii="Tahoma"/>
          <w:color w:val="231F20"/>
          <w:spacing w:val="-17"/>
          <w:sz w:val="24"/>
        </w:rPr>
        <w:t> </w:t>
      </w:r>
      <w:r>
        <w:rPr>
          <w:rFonts w:ascii="Tahoma"/>
          <w:color w:val="231F20"/>
          <w:spacing w:val="-3"/>
          <w:sz w:val="24"/>
        </w:rPr>
        <w:t>equipment,</w:t>
      </w:r>
      <w:r>
        <w:rPr>
          <w:rFonts w:ascii="Tahoma"/>
          <w:color w:val="231F20"/>
          <w:spacing w:val="-17"/>
          <w:sz w:val="24"/>
        </w:rPr>
        <w:t> </w:t>
      </w:r>
      <w:r>
        <w:rPr>
          <w:rFonts w:ascii="Tahoma"/>
          <w:color w:val="231F20"/>
          <w:sz w:val="24"/>
        </w:rPr>
        <w:t>and</w:t>
      </w:r>
      <w:r>
        <w:rPr>
          <w:rFonts w:ascii="Tahoma"/>
          <w:color w:val="231F20"/>
          <w:spacing w:val="-17"/>
          <w:sz w:val="24"/>
        </w:rPr>
        <w:t> </w:t>
      </w:r>
      <w:r>
        <w:rPr>
          <w:rFonts w:ascii="Tahoma"/>
          <w:color w:val="231F20"/>
          <w:spacing w:val="-3"/>
          <w:sz w:val="24"/>
        </w:rPr>
        <w:t>more.</w:t>
      </w:r>
    </w:p>
    <w:p>
      <w:pPr>
        <w:pStyle w:val="BodyText"/>
        <w:spacing w:before="4"/>
        <w:rPr>
          <w:rFonts w:ascii="Tahoma"/>
          <w:sz w:val="23"/>
        </w:rPr>
      </w:pPr>
    </w:p>
    <w:p>
      <w:pPr>
        <w:spacing w:before="0"/>
        <w:ind w:left="618" w:right="0" w:firstLine="0"/>
        <w:jc w:val="both"/>
        <w:rPr>
          <w:rFonts w:ascii="Gill Sans MT"/>
          <w:b/>
          <w:sz w:val="24"/>
        </w:rPr>
      </w:pPr>
      <w:r>
        <w:rPr>
          <w:rFonts w:ascii="Gill Sans MT"/>
          <w:b/>
          <w:color w:val="231F20"/>
          <w:sz w:val="24"/>
        </w:rPr>
        <w:t>We are safe, clean, and here for you!</w:t>
      </w:r>
    </w:p>
    <w:p>
      <w:pPr>
        <w:pStyle w:val="BodyText"/>
        <w:spacing w:before="7"/>
        <w:rPr>
          <w:rFonts w:ascii="Gill Sans MT"/>
          <w:b/>
          <w:sz w:val="35"/>
        </w:rPr>
      </w:pPr>
    </w:p>
    <w:p>
      <w:pPr>
        <w:spacing w:line="337" w:lineRule="exact" w:before="0"/>
        <w:ind w:left="618" w:right="0" w:firstLine="0"/>
        <w:jc w:val="both"/>
        <w:rPr>
          <w:rFonts w:ascii="Tahoma"/>
          <w:b/>
          <w:sz w:val="28"/>
        </w:rPr>
      </w:pPr>
      <w:r>
        <w:rPr>
          <w:rFonts w:ascii="Tahoma"/>
          <w:b/>
          <w:color w:val="25408F"/>
          <w:w w:val="95"/>
          <w:sz w:val="28"/>
        </w:rPr>
        <w:t>To find a gastroenterologist or primary care doctor, visit</w:t>
      </w:r>
    </w:p>
    <w:p>
      <w:pPr>
        <w:spacing w:line="337" w:lineRule="exact" w:before="0"/>
        <w:ind w:left="618" w:right="0" w:firstLine="0"/>
        <w:jc w:val="both"/>
        <w:rPr>
          <w:rFonts w:ascii="Tahoma"/>
          <w:b/>
          <w:sz w:val="28"/>
        </w:rPr>
      </w:pPr>
      <w:r>
        <w:rPr>
          <w:rFonts w:ascii="Tahoma"/>
          <w:b/>
          <w:color w:val="25408F"/>
          <w:sz w:val="28"/>
        </w:rPr>
        <w:t>EmersonHospital.org/colon or call</w:t>
      </w:r>
      <w:r>
        <w:rPr>
          <w:rFonts w:ascii="Tahoma"/>
          <w:b/>
          <w:color w:val="25408F"/>
          <w:spacing w:val="-63"/>
          <w:sz w:val="28"/>
        </w:rPr>
        <w:t> </w:t>
      </w:r>
      <w:r>
        <w:rPr>
          <w:rFonts w:ascii="Tahoma"/>
          <w:b/>
          <w:color w:val="25408F"/>
          <w:spacing w:val="-6"/>
          <w:sz w:val="28"/>
        </w:rPr>
        <w:t>1-877-936-3776.</w:t>
      </w:r>
    </w:p>
    <w:p>
      <w:pPr>
        <w:pStyle w:val="BodyText"/>
        <w:rPr>
          <w:rFonts w:ascii="Tahoma"/>
          <w:b/>
          <w:sz w:val="27"/>
        </w:rPr>
      </w:pPr>
      <w:r>
        <w:rPr/>
        <w:pict>
          <v:shape style="position:absolute;margin-left:21pt;margin-top:17.510729pt;width:666pt;height:68.05pt;mso-position-horizontal-relative:page;mso-position-vertical-relative:paragraph;z-index:-15616512;mso-wrap-distance-left:0;mso-wrap-distance-right:0" type="#_x0000_t202" filled="false" stroked="false">
            <v:textbox inset="0,0,0,0">
              <w:txbxContent>
                <w:p>
                  <w:pPr>
                    <w:pStyle w:val="BodyText"/>
                    <w:spacing w:before="3"/>
                    <w:rPr>
                      <w:rFonts w:ascii="Tahoma"/>
                      <w:b/>
                      <w:sz w:val="36"/>
                    </w:rPr>
                  </w:pPr>
                </w:p>
                <w:p>
                  <w:pPr>
                    <w:spacing w:before="0"/>
                    <w:ind w:left="6863" w:right="0" w:firstLine="0"/>
                    <w:jc w:val="left"/>
                    <w:rPr>
                      <w:b/>
                      <w:sz w:val="26"/>
                    </w:rPr>
                  </w:pPr>
                  <w:r>
                    <w:rPr>
                      <w:b/>
                      <w:color w:val="FFFFFF"/>
                      <w:sz w:val="26"/>
                    </w:rPr>
                    <w:t>Premium care. Personal touch.</w:t>
                  </w:r>
                </w:p>
              </w:txbxContent>
            </v:textbox>
            <w10:wrap type="topAndBottom"/>
          </v:shape>
        </w:pict>
      </w:r>
    </w:p>
    <w:p>
      <w:pPr>
        <w:spacing w:after="0"/>
        <w:rPr>
          <w:rFonts w:ascii="Tahoma"/>
          <w:sz w:val="27"/>
        </w:rPr>
        <w:sectPr>
          <w:headerReference w:type="default" r:id="rId149"/>
          <w:pgSz w:w="14160" w:h="9840" w:orient="landscape"/>
          <w:pgMar w:header="0" w:footer="0" w:top="420" w:bottom="280" w:left="320" w:right="320"/>
        </w:sectPr>
      </w:pPr>
    </w:p>
    <w:p>
      <w:pPr>
        <w:pStyle w:val="BodyText"/>
        <w:spacing w:before="8"/>
        <w:rPr>
          <w:rFonts w:ascii="Tahoma"/>
          <w:b/>
          <w:sz w:val="14"/>
        </w:rPr>
      </w:pPr>
    </w:p>
    <w:p>
      <w:pPr>
        <w:pStyle w:val="BodyText"/>
        <w:ind w:left="13237"/>
        <w:rPr>
          <w:rFonts w:ascii="Tahoma"/>
          <w:sz w:val="20"/>
        </w:rPr>
      </w:pPr>
      <w:r>
        <w:rPr>
          <w:rFonts w:ascii="Tahoma"/>
          <w:sz w:val="20"/>
        </w:rPr>
        <w:pict>
          <v:group style="width:.25pt;height:15pt;mso-position-horizontal-relative:char;mso-position-vertical-relative:line" coordorigin="0,0" coordsize="5,300">
            <v:line style="position:absolute" from="3,300" to="3,0" stroked="true" strokeweight=".25pt" strokecolor="#000000">
              <v:stroke dashstyle="solid"/>
            </v:line>
          </v:group>
        </w:pict>
      </w:r>
      <w:r>
        <w:rPr>
          <w:rFonts w:ascii="Tahoma"/>
          <w:sz w:val="20"/>
        </w:rPr>
      </w: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rPr>
          <w:rFonts w:ascii="Tahoma"/>
          <w:b/>
          <w:sz w:val="20"/>
        </w:rPr>
      </w:pPr>
    </w:p>
    <w:p>
      <w:pPr>
        <w:pStyle w:val="BodyText"/>
        <w:spacing w:before="5"/>
        <w:rPr>
          <w:rFonts w:ascii="Tahoma"/>
          <w:b/>
          <w:sz w:val="15"/>
        </w:rPr>
      </w:pPr>
    </w:p>
    <w:p>
      <w:pPr>
        <w:spacing w:after="0"/>
        <w:rPr>
          <w:rFonts w:ascii="Tahoma"/>
          <w:sz w:val="15"/>
        </w:rPr>
        <w:sectPr>
          <w:headerReference w:type="default" r:id="rId152"/>
          <w:pgSz w:w="14160" w:h="9840" w:orient="landscape"/>
          <w:pgMar w:header="0" w:footer="0" w:top="0" w:bottom="0" w:left="320" w:right="320"/>
        </w:sectPr>
      </w:pPr>
    </w:p>
    <w:p>
      <w:pPr>
        <w:spacing w:before="107"/>
        <w:ind w:left="820" w:right="0" w:firstLine="0"/>
        <w:jc w:val="center"/>
        <w:rPr>
          <w:rFonts w:ascii="Tahoma"/>
          <w:b/>
          <w:sz w:val="28"/>
        </w:rPr>
      </w:pPr>
      <w:r>
        <w:rPr/>
        <w:pict>
          <v:shape style="position:absolute;margin-left:45.460999pt;margin-top:-56.347771pt;width:310.7pt;height:56.9pt;mso-position-horizontal-relative:page;mso-position-vertical-relative:paragraph;z-index:15846912" type="#_x0000_t202" filled="false" stroked="false">
            <v:textbox inset="0,0,0,0">
              <w:txbxContent>
                <w:p>
                  <w:pPr>
                    <w:spacing w:line="302" w:lineRule="auto" w:before="126"/>
                    <w:ind w:left="1538" w:right="1605" w:firstLine="98"/>
                    <w:jc w:val="left"/>
                    <w:rPr>
                      <w:rFonts w:ascii="Gill Sans MT"/>
                      <w:b/>
                      <w:sz w:val="28"/>
                    </w:rPr>
                  </w:pPr>
                  <w:r>
                    <w:rPr>
                      <w:rFonts w:ascii="Gill Sans MT"/>
                      <w:b/>
                      <w:color w:val="FFFFFF"/>
                      <w:spacing w:val="-4"/>
                      <w:w w:val="95"/>
                      <w:sz w:val="28"/>
                    </w:rPr>
                    <w:t>ARE </w:t>
                  </w:r>
                  <w:r>
                    <w:rPr>
                      <w:rFonts w:ascii="Gill Sans MT"/>
                      <w:b/>
                      <w:color w:val="FFFFFF"/>
                      <w:spacing w:val="-8"/>
                      <w:w w:val="95"/>
                      <w:sz w:val="28"/>
                    </w:rPr>
                    <w:t>YOU </w:t>
                  </w:r>
                  <w:r>
                    <w:rPr>
                      <w:rFonts w:ascii="Gill Sans MT"/>
                      <w:b/>
                      <w:color w:val="FFFFFF"/>
                      <w:spacing w:val="-13"/>
                      <w:w w:val="95"/>
                      <w:sz w:val="28"/>
                    </w:rPr>
                    <w:t>AT </w:t>
                  </w:r>
                  <w:r>
                    <w:rPr>
                      <w:rFonts w:ascii="Gill Sans MT"/>
                      <w:b/>
                      <w:color w:val="FFFFFF"/>
                      <w:spacing w:val="-5"/>
                      <w:w w:val="95"/>
                      <w:sz w:val="28"/>
                    </w:rPr>
                    <w:t>RISK </w:t>
                  </w:r>
                  <w:r>
                    <w:rPr>
                      <w:rFonts w:ascii="Gill Sans MT"/>
                      <w:b/>
                      <w:color w:val="FFFFFF"/>
                      <w:spacing w:val="-7"/>
                      <w:w w:val="95"/>
                      <w:sz w:val="28"/>
                    </w:rPr>
                    <w:t>FOR </w:t>
                  </w:r>
                  <w:r>
                    <w:rPr>
                      <w:rFonts w:ascii="Gill Sans MT"/>
                      <w:b/>
                      <w:color w:val="FFFFFF"/>
                      <w:spacing w:val="-9"/>
                      <w:w w:val="90"/>
                      <w:sz w:val="28"/>
                    </w:rPr>
                    <w:t>COLORECTAL </w:t>
                  </w:r>
                  <w:r>
                    <w:rPr>
                      <w:rFonts w:ascii="Gill Sans MT"/>
                      <w:b/>
                      <w:color w:val="FFFFFF"/>
                      <w:spacing w:val="-6"/>
                      <w:w w:val="90"/>
                      <w:sz w:val="28"/>
                    </w:rPr>
                    <w:t>CANCER?</w:t>
                  </w:r>
                </w:p>
              </w:txbxContent>
            </v:textbox>
            <w10:wrap type="none"/>
          </v:shape>
        </w:pict>
      </w:r>
      <w:r>
        <w:rPr>
          <w:rFonts w:ascii="Tahoma"/>
          <w:b/>
          <w:color w:val="FFFFFF"/>
          <w:sz w:val="28"/>
        </w:rPr>
        <w:t>AGE</w:t>
      </w:r>
    </w:p>
    <w:p>
      <w:pPr>
        <w:pStyle w:val="BodyText"/>
        <w:rPr>
          <w:rFonts w:ascii="Tahoma"/>
          <w:b/>
          <w:sz w:val="34"/>
        </w:rPr>
      </w:pPr>
    </w:p>
    <w:p>
      <w:pPr>
        <w:pStyle w:val="BodyText"/>
        <w:spacing w:before="11"/>
        <w:rPr>
          <w:rFonts w:ascii="Tahoma"/>
          <w:b/>
          <w:sz w:val="46"/>
        </w:rPr>
      </w:pPr>
    </w:p>
    <w:p>
      <w:pPr>
        <w:spacing w:line="247" w:lineRule="auto" w:before="0"/>
        <w:ind w:left="819" w:right="0" w:firstLine="0"/>
        <w:jc w:val="center"/>
        <w:rPr>
          <w:rFonts w:ascii="Gill Sans MT"/>
          <w:b/>
          <w:sz w:val="24"/>
        </w:rPr>
      </w:pPr>
      <w:r>
        <w:rPr>
          <w:rFonts w:ascii="Gill Sans MT"/>
          <w:b/>
          <w:color w:val="FFFFFF"/>
          <w:sz w:val="24"/>
        </w:rPr>
        <w:t>Most</w:t>
      </w:r>
      <w:r>
        <w:rPr>
          <w:rFonts w:ascii="Gill Sans MT"/>
          <w:b/>
          <w:color w:val="FFFFFF"/>
          <w:spacing w:val="-41"/>
          <w:sz w:val="24"/>
        </w:rPr>
        <w:t> </w:t>
      </w:r>
      <w:r>
        <w:rPr>
          <w:rFonts w:ascii="Gill Sans MT"/>
          <w:b/>
          <w:color w:val="FFFFFF"/>
          <w:sz w:val="24"/>
        </w:rPr>
        <w:t>people</w:t>
      </w:r>
      <w:r>
        <w:rPr>
          <w:rFonts w:ascii="Gill Sans MT"/>
          <w:b/>
          <w:color w:val="FFFFFF"/>
          <w:spacing w:val="-42"/>
          <w:sz w:val="24"/>
        </w:rPr>
        <w:t> </w:t>
      </w:r>
      <w:r>
        <w:rPr>
          <w:rFonts w:ascii="Gill Sans MT"/>
          <w:b/>
          <w:color w:val="FFFFFF"/>
          <w:sz w:val="24"/>
        </w:rPr>
        <w:t>who</w:t>
      </w:r>
      <w:r>
        <w:rPr>
          <w:rFonts w:ascii="Gill Sans MT"/>
          <w:b/>
          <w:color w:val="FFFFFF"/>
          <w:spacing w:val="-41"/>
          <w:sz w:val="24"/>
        </w:rPr>
        <w:t> </w:t>
      </w:r>
      <w:r>
        <w:rPr>
          <w:rFonts w:ascii="Gill Sans MT"/>
          <w:b/>
          <w:color w:val="FFFFFF"/>
          <w:sz w:val="24"/>
        </w:rPr>
        <w:t>have</w:t>
      </w:r>
      <w:r>
        <w:rPr>
          <w:rFonts w:ascii="Gill Sans MT"/>
          <w:b/>
          <w:color w:val="FFFFFF"/>
          <w:spacing w:val="-40"/>
          <w:sz w:val="24"/>
        </w:rPr>
        <w:t> </w:t>
      </w:r>
      <w:r>
        <w:rPr>
          <w:rFonts w:ascii="Gill Sans MT"/>
          <w:b/>
          <w:color w:val="FFFFFF"/>
          <w:sz w:val="24"/>
        </w:rPr>
        <w:t>colorectal</w:t>
      </w:r>
      <w:r>
        <w:rPr>
          <w:rFonts w:ascii="Gill Sans MT"/>
          <w:b/>
          <w:color w:val="FFFFFF"/>
          <w:spacing w:val="-41"/>
          <w:sz w:val="24"/>
        </w:rPr>
        <w:t> </w:t>
      </w:r>
      <w:r>
        <w:rPr>
          <w:rFonts w:ascii="Gill Sans MT"/>
          <w:b/>
          <w:color w:val="FFFFFF"/>
          <w:sz w:val="24"/>
        </w:rPr>
        <w:t>cancer</w:t>
      </w:r>
      <w:r>
        <w:rPr>
          <w:rFonts w:ascii="Gill Sans MT"/>
          <w:b/>
          <w:color w:val="FFFFFF"/>
          <w:spacing w:val="-43"/>
          <w:sz w:val="24"/>
        </w:rPr>
        <w:t> </w:t>
      </w:r>
      <w:r>
        <w:rPr>
          <w:rFonts w:ascii="Gill Sans MT"/>
          <w:b/>
          <w:color w:val="FFFFFF"/>
          <w:sz w:val="24"/>
        </w:rPr>
        <w:t>are</w:t>
      </w:r>
      <w:r>
        <w:rPr>
          <w:rFonts w:ascii="Gill Sans MT"/>
          <w:b/>
          <w:color w:val="FFFFFF"/>
          <w:spacing w:val="-40"/>
          <w:sz w:val="24"/>
        </w:rPr>
        <w:t> </w:t>
      </w:r>
      <w:r>
        <w:rPr>
          <w:rFonts w:ascii="Gill Sans MT"/>
          <w:b/>
          <w:color w:val="FFFFFF"/>
          <w:sz w:val="24"/>
        </w:rPr>
        <w:t>over</w:t>
      </w:r>
      <w:r>
        <w:rPr>
          <w:rFonts w:ascii="Gill Sans MT"/>
          <w:b/>
          <w:color w:val="FFFFFF"/>
          <w:spacing w:val="-43"/>
          <w:sz w:val="24"/>
        </w:rPr>
        <w:t> </w:t>
      </w:r>
      <w:r>
        <w:rPr>
          <w:rFonts w:ascii="Gill Sans MT"/>
          <w:b/>
          <w:color w:val="FFFFFF"/>
          <w:sz w:val="24"/>
        </w:rPr>
        <w:t>the age</w:t>
      </w:r>
      <w:r>
        <w:rPr>
          <w:rFonts w:ascii="Gill Sans MT"/>
          <w:b/>
          <w:color w:val="FFFFFF"/>
          <w:spacing w:val="-28"/>
          <w:sz w:val="24"/>
        </w:rPr>
        <w:t> </w:t>
      </w:r>
      <w:r>
        <w:rPr>
          <w:rFonts w:ascii="Gill Sans MT"/>
          <w:b/>
          <w:color w:val="FFFFFF"/>
          <w:sz w:val="24"/>
        </w:rPr>
        <w:t>of</w:t>
      </w:r>
      <w:r>
        <w:rPr>
          <w:rFonts w:ascii="Gill Sans MT"/>
          <w:b/>
          <w:color w:val="FFFFFF"/>
          <w:spacing w:val="-31"/>
          <w:sz w:val="24"/>
        </w:rPr>
        <w:t> </w:t>
      </w:r>
      <w:r>
        <w:rPr>
          <w:rFonts w:ascii="Gill Sans MT"/>
          <w:b/>
          <w:color w:val="FFFFFF"/>
          <w:sz w:val="24"/>
        </w:rPr>
        <w:t>50.</w:t>
      </w:r>
      <w:r>
        <w:rPr>
          <w:rFonts w:ascii="Gill Sans MT"/>
          <w:b/>
          <w:color w:val="FFFFFF"/>
          <w:spacing w:val="-32"/>
          <w:sz w:val="24"/>
        </w:rPr>
        <w:t> </w:t>
      </w:r>
      <w:r>
        <w:rPr>
          <w:rFonts w:ascii="Gill Sans MT"/>
          <w:b/>
          <w:color w:val="FFFFFF"/>
          <w:sz w:val="24"/>
        </w:rPr>
        <w:t>Those</w:t>
      </w:r>
      <w:r>
        <w:rPr>
          <w:rFonts w:ascii="Gill Sans MT"/>
          <w:b/>
          <w:color w:val="FFFFFF"/>
          <w:spacing w:val="-31"/>
          <w:sz w:val="24"/>
        </w:rPr>
        <w:t> </w:t>
      </w:r>
      <w:r>
        <w:rPr>
          <w:rFonts w:ascii="Gill Sans MT"/>
          <w:b/>
          <w:color w:val="FFFFFF"/>
          <w:sz w:val="24"/>
        </w:rPr>
        <w:t>with</w:t>
      </w:r>
      <w:r>
        <w:rPr>
          <w:rFonts w:ascii="Gill Sans MT"/>
          <w:b/>
          <w:color w:val="FFFFFF"/>
          <w:spacing w:val="-28"/>
          <w:sz w:val="24"/>
        </w:rPr>
        <w:t> </w:t>
      </w:r>
      <w:r>
        <w:rPr>
          <w:rFonts w:ascii="Gill Sans MT"/>
          <w:b/>
          <w:color w:val="FFFFFF"/>
          <w:sz w:val="24"/>
        </w:rPr>
        <w:t>certain</w:t>
      </w:r>
      <w:r>
        <w:rPr>
          <w:rFonts w:ascii="Gill Sans MT"/>
          <w:b/>
          <w:color w:val="FFFFFF"/>
          <w:spacing w:val="-28"/>
          <w:sz w:val="24"/>
        </w:rPr>
        <w:t> </w:t>
      </w:r>
      <w:r>
        <w:rPr>
          <w:rFonts w:ascii="Gill Sans MT"/>
          <w:b/>
          <w:color w:val="FFFFFF"/>
          <w:sz w:val="24"/>
        </w:rPr>
        <w:t>risk</w:t>
      </w:r>
      <w:r>
        <w:rPr>
          <w:rFonts w:ascii="Gill Sans MT"/>
          <w:b/>
          <w:color w:val="FFFFFF"/>
          <w:spacing w:val="-28"/>
          <w:sz w:val="24"/>
        </w:rPr>
        <w:t> </w:t>
      </w:r>
      <w:r>
        <w:rPr>
          <w:rFonts w:ascii="Gill Sans MT"/>
          <w:b/>
          <w:color w:val="FFFFFF"/>
          <w:sz w:val="24"/>
        </w:rPr>
        <w:t>factors</w:t>
      </w:r>
      <w:r>
        <w:rPr>
          <w:rFonts w:ascii="Gill Sans MT"/>
          <w:b/>
          <w:color w:val="FFFFFF"/>
          <w:spacing w:val="-28"/>
          <w:sz w:val="24"/>
        </w:rPr>
        <w:t> </w:t>
      </w:r>
      <w:r>
        <w:rPr>
          <w:rFonts w:ascii="Gill Sans MT"/>
          <w:b/>
          <w:color w:val="FFFFFF"/>
          <w:sz w:val="24"/>
        </w:rPr>
        <w:t>should</w:t>
      </w:r>
      <w:r>
        <w:rPr>
          <w:rFonts w:ascii="Gill Sans MT"/>
          <w:b/>
          <w:color w:val="FFFFFF"/>
          <w:spacing w:val="-27"/>
          <w:sz w:val="24"/>
        </w:rPr>
        <w:t> </w:t>
      </w:r>
      <w:r>
        <w:rPr>
          <w:rFonts w:ascii="Gill Sans MT"/>
          <w:b/>
          <w:color w:val="FFFFFF"/>
          <w:sz w:val="24"/>
        </w:rPr>
        <w:t>be tested</w:t>
      </w:r>
      <w:r>
        <w:rPr>
          <w:rFonts w:ascii="Gill Sans MT"/>
          <w:b/>
          <w:color w:val="FFFFFF"/>
          <w:spacing w:val="-11"/>
          <w:sz w:val="24"/>
        </w:rPr>
        <w:t> </w:t>
      </w:r>
      <w:r>
        <w:rPr>
          <w:rFonts w:ascii="Gill Sans MT"/>
          <w:b/>
          <w:color w:val="FFFFFF"/>
          <w:spacing w:val="-3"/>
          <w:sz w:val="24"/>
        </w:rPr>
        <w:t>sooner.</w:t>
      </w:r>
    </w:p>
    <w:p>
      <w:pPr>
        <w:pStyle w:val="BodyText"/>
        <w:spacing w:line="20" w:lineRule="exact"/>
        <w:ind w:left="677"/>
        <w:rPr>
          <w:rFonts w:ascii="Gill Sans MT"/>
          <w:sz w:val="2"/>
        </w:rPr>
      </w:pPr>
      <w:r>
        <w:rPr/>
        <w:br w:type="column"/>
      </w:r>
      <w:r>
        <w:rPr>
          <w:rFonts w:ascii="Gill Sans MT"/>
          <w:sz w:val="2"/>
        </w:rPr>
        <w:pict>
          <v:group style="width:142.6pt;height:1pt;mso-position-horizontal-relative:char;mso-position-vertical-relative:line" coordorigin="0,0" coordsize="2852,20">
            <v:line style="position:absolute" from="0,10" to="2851,10" stroked="true" strokeweight="1pt" strokecolor="#231f20">
              <v:stroke dashstyle="solid"/>
            </v:line>
          </v:group>
        </w:pict>
      </w:r>
      <w:r>
        <w:rPr>
          <w:rFonts w:ascii="Gill Sans MT"/>
          <w:sz w:val="2"/>
        </w:rPr>
      </w:r>
    </w:p>
    <w:p>
      <w:pPr>
        <w:spacing w:line="235" w:lineRule="auto" w:before="74"/>
        <w:ind w:left="1414" w:right="3518" w:hanging="532"/>
        <w:jc w:val="left"/>
        <w:rPr>
          <w:sz w:val="18"/>
        </w:rPr>
      </w:pPr>
      <w:r>
        <w:rPr/>
        <w:drawing>
          <wp:anchor distT="0" distB="0" distL="0" distR="0" allowOverlap="1" layoutInCell="1" locked="0" behindDoc="0" simplePos="0" relativeHeight="15843840">
            <wp:simplePos x="0" y="0"/>
            <wp:positionH relativeFrom="page">
              <wp:posOffset>4850638</wp:posOffset>
            </wp:positionH>
            <wp:positionV relativeFrom="paragraph">
              <wp:posOffset>-445021</wp:posOffset>
            </wp:positionV>
            <wp:extent cx="1683391" cy="307848"/>
            <wp:effectExtent l="0" t="0" r="0" b="0"/>
            <wp:wrapNone/>
            <wp:docPr id="63" name="image106.jpeg"/>
            <wp:cNvGraphicFramePr>
              <a:graphicFrameLocks noChangeAspect="1"/>
            </wp:cNvGraphicFramePr>
            <a:graphic>
              <a:graphicData uri="http://schemas.openxmlformats.org/drawingml/2006/picture">
                <pic:pic>
                  <pic:nvPicPr>
                    <pic:cNvPr id="64" name="image106.jpeg"/>
                    <pic:cNvPicPr/>
                  </pic:nvPicPr>
                  <pic:blipFill>
                    <a:blip r:embed="rId153" cstate="print"/>
                    <a:stretch>
                      <a:fillRect/>
                    </a:stretch>
                  </pic:blipFill>
                  <pic:spPr>
                    <a:xfrm>
                      <a:off x="0" y="0"/>
                      <a:ext cx="1683391" cy="307848"/>
                    </a:xfrm>
                    <a:prstGeom prst="rect">
                      <a:avLst/>
                    </a:prstGeom>
                  </pic:spPr>
                </pic:pic>
              </a:graphicData>
            </a:graphic>
          </wp:anchor>
        </w:drawing>
      </w:r>
      <w:r>
        <w:rPr/>
        <w:pict>
          <v:line style="position:absolute;mso-position-horizontal-relative:page;mso-position-vertical-relative:paragraph;z-index:15844352" from="684pt,-66.747757pt" to="699pt,-66.747757pt" stroked="true" strokeweight=".25pt" strokecolor="#000000">
            <v:stroke dashstyle="solid"/>
            <w10:wrap type="none"/>
          </v:line>
        </w:pict>
      </w:r>
      <w:r>
        <w:rPr/>
        <w:pict>
          <v:shape style="position:absolute;margin-left:593.583008pt;margin-top:-37.447754pt;width:63.75pt;height:63.75pt;mso-position-horizontal-relative:page;mso-position-vertical-relative:paragraph;z-index:15846400" type="#_x0000_t202" filled="false" stroked="true" strokeweight="1pt" strokecolor="#231f20">
            <v:textbox inset="0,0,0,0">
              <w:txbxContent>
                <w:p>
                  <w:pPr>
                    <w:pStyle w:val="BodyText"/>
                    <w:spacing w:before="3"/>
                    <w:rPr>
                      <w:rFonts w:ascii="Verdana"/>
                      <w:i/>
                      <w:sz w:val="12"/>
                    </w:rPr>
                  </w:pPr>
                </w:p>
                <w:p>
                  <w:pPr>
                    <w:spacing w:before="0"/>
                    <w:ind w:left="52" w:right="0" w:firstLine="0"/>
                    <w:jc w:val="left"/>
                    <w:rPr>
                      <w:rFonts w:ascii="Times New Roman"/>
                      <w:sz w:val="14"/>
                    </w:rPr>
                  </w:pPr>
                  <w:r>
                    <w:rPr>
                      <w:rFonts w:ascii="Times New Roman"/>
                      <w:color w:val="231F20"/>
                      <w:sz w:val="14"/>
                    </w:rPr>
                    <w:t>NONPROFIT ORG.</w:t>
                  </w:r>
                </w:p>
                <w:p>
                  <w:pPr>
                    <w:spacing w:before="7"/>
                    <w:ind w:left="175" w:right="0" w:firstLine="0"/>
                    <w:jc w:val="left"/>
                    <w:rPr>
                      <w:rFonts w:ascii="Times New Roman"/>
                      <w:sz w:val="14"/>
                    </w:rPr>
                  </w:pPr>
                  <w:r>
                    <w:rPr>
                      <w:rFonts w:ascii="Times New Roman"/>
                      <w:color w:val="231F20"/>
                      <w:sz w:val="14"/>
                    </w:rPr>
                    <w:t>U.S. POSTAGE</w:t>
                  </w:r>
                </w:p>
                <w:p>
                  <w:pPr>
                    <w:spacing w:before="50"/>
                    <w:ind w:left="290" w:right="0" w:firstLine="0"/>
                    <w:jc w:val="left"/>
                    <w:rPr>
                      <w:rFonts w:ascii="Times New Roman"/>
                      <w:sz w:val="30"/>
                    </w:rPr>
                  </w:pPr>
                  <w:r>
                    <w:rPr>
                      <w:rFonts w:ascii="Times New Roman"/>
                      <w:color w:val="231F20"/>
                      <w:sz w:val="30"/>
                    </w:rPr>
                    <w:t>PAID</w:t>
                  </w:r>
                </w:p>
                <w:p>
                  <w:pPr>
                    <w:spacing w:before="62"/>
                    <w:ind w:left="230" w:right="0" w:firstLine="0"/>
                    <w:jc w:val="left"/>
                    <w:rPr>
                      <w:rFonts w:ascii="Times New Roman"/>
                      <w:sz w:val="14"/>
                    </w:rPr>
                  </w:pPr>
                  <w:r>
                    <w:rPr>
                      <w:rFonts w:ascii="Times New Roman"/>
                      <w:color w:val="231F20"/>
                      <w:sz w:val="14"/>
                    </w:rPr>
                    <w:t>LIONSHARE</w:t>
                  </w:r>
                </w:p>
              </w:txbxContent>
            </v:textbox>
            <v:stroke dashstyle="solid"/>
            <w10:wrap type="none"/>
          </v:shape>
        </w:pict>
      </w:r>
      <w:r>
        <w:rPr>
          <w:color w:val="231F20"/>
          <w:w w:val="105"/>
          <w:sz w:val="18"/>
        </w:rPr>
        <w:t>133 Old Road to Nine Acre Corner Concord, MA 01742</w:t>
      </w:r>
    </w:p>
    <w:p>
      <w:pPr>
        <w:spacing w:after="0" w:line="235" w:lineRule="auto"/>
        <w:jc w:val="left"/>
        <w:rPr>
          <w:sz w:val="18"/>
        </w:rPr>
        <w:sectPr>
          <w:type w:val="continuous"/>
          <w:pgSz w:w="14160" w:h="9840" w:orient="landscape"/>
          <w:pgMar w:top="1280" w:bottom="280" w:left="320" w:right="320"/>
          <w:cols w:num="2" w:equalWidth="0">
            <w:col w:w="6442" w:space="57"/>
            <w:col w:w="7021"/>
          </w:cols>
        </w:sectPr>
      </w:pPr>
    </w:p>
    <w:p>
      <w:pPr>
        <w:spacing w:line="240" w:lineRule="auto" w:before="0"/>
        <w:rPr>
          <w:sz w:val="20"/>
        </w:rPr>
      </w:pPr>
    </w:p>
    <w:p>
      <w:pPr>
        <w:spacing w:line="240" w:lineRule="auto" w:before="0"/>
        <w:rPr>
          <w:sz w:val="18"/>
        </w:rPr>
      </w:pPr>
    </w:p>
    <w:p>
      <w:pPr>
        <w:spacing w:before="97"/>
        <w:ind w:left="2609" w:right="0" w:firstLine="0"/>
        <w:jc w:val="left"/>
        <w:rPr>
          <w:rFonts w:ascii="Tahoma"/>
          <w:b/>
          <w:sz w:val="28"/>
        </w:rPr>
      </w:pPr>
      <w:r>
        <w:rPr>
          <w:rFonts w:ascii="Tahoma"/>
          <w:b/>
          <w:color w:val="FFFFFF"/>
          <w:sz w:val="28"/>
        </w:rPr>
        <w:t>FAMILY HISTORY</w:t>
      </w:r>
    </w:p>
    <w:p>
      <w:pPr>
        <w:pStyle w:val="BodyText"/>
        <w:rPr>
          <w:rFonts w:ascii="Tahoma"/>
          <w:b/>
          <w:sz w:val="34"/>
        </w:rPr>
      </w:pPr>
    </w:p>
    <w:p>
      <w:pPr>
        <w:pStyle w:val="BodyText"/>
        <w:spacing w:before="2"/>
        <w:rPr>
          <w:rFonts w:ascii="Tahoma"/>
          <w:b/>
          <w:sz w:val="33"/>
        </w:rPr>
      </w:pPr>
    </w:p>
    <w:p>
      <w:pPr>
        <w:spacing w:line="247" w:lineRule="auto" w:before="0"/>
        <w:ind w:left="1324" w:right="6881" w:hanging="689"/>
        <w:jc w:val="left"/>
        <w:rPr>
          <w:rFonts w:ascii="Gill Sans MT"/>
          <w:b/>
          <w:sz w:val="24"/>
        </w:rPr>
      </w:pPr>
      <w:r>
        <w:rPr>
          <w:rFonts w:ascii="Gill Sans MT"/>
          <w:b/>
          <w:color w:val="FFFFFF"/>
          <w:sz w:val="24"/>
        </w:rPr>
        <w:t>Nearly</w:t>
      </w:r>
      <w:r>
        <w:rPr>
          <w:rFonts w:ascii="Gill Sans MT"/>
          <w:b/>
          <w:color w:val="FFFFFF"/>
          <w:spacing w:val="-39"/>
          <w:sz w:val="24"/>
        </w:rPr>
        <w:t> </w:t>
      </w:r>
      <w:r>
        <w:rPr>
          <w:rFonts w:ascii="Gill Sans MT"/>
          <w:b/>
          <w:color w:val="FFFFFF"/>
          <w:sz w:val="24"/>
        </w:rPr>
        <w:t>1</w:t>
      </w:r>
      <w:r>
        <w:rPr>
          <w:rFonts w:ascii="Gill Sans MT"/>
          <w:b/>
          <w:color w:val="FFFFFF"/>
          <w:spacing w:val="-36"/>
          <w:sz w:val="24"/>
        </w:rPr>
        <w:t> </w:t>
      </w:r>
      <w:r>
        <w:rPr>
          <w:rFonts w:ascii="Gill Sans MT"/>
          <w:b/>
          <w:color w:val="FFFFFF"/>
          <w:sz w:val="24"/>
        </w:rPr>
        <w:t>in</w:t>
      </w:r>
      <w:r>
        <w:rPr>
          <w:rFonts w:ascii="Gill Sans MT"/>
          <w:b/>
          <w:color w:val="FFFFFF"/>
          <w:spacing w:val="-35"/>
          <w:sz w:val="24"/>
        </w:rPr>
        <w:t> </w:t>
      </w:r>
      <w:r>
        <w:rPr>
          <w:rFonts w:ascii="Gill Sans MT"/>
          <w:b/>
          <w:color w:val="FFFFFF"/>
          <w:sz w:val="24"/>
        </w:rPr>
        <w:t>3</w:t>
      </w:r>
      <w:r>
        <w:rPr>
          <w:rFonts w:ascii="Gill Sans MT"/>
          <w:b/>
          <w:color w:val="FFFFFF"/>
          <w:spacing w:val="-36"/>
          <w:sz w:val="24"/>
        </w:rPr>
        <w:t> </w:t>
      </w:r>
      <w:r>
        <w:rPr>
          <w:rFonts w:ascii="Gill Sans MT"/>
          <w:b/>
          <w:color w:val="FFFFFF"/>
          <w:sz w:val="24"/>
        </w:rPr>
        <w:t>people</w:t>
      </w:r>
      <w:r>
        <w:rPr>
          <w:rFonts w:ascii="Gill Sans MT"/>
          <w:b/>
          <w:color w:val="FFFFFF"/>
          <w:spacing w:val="-39"/>
          <w:sz w:val="24"/>
        </w:rPr>
        <w:t> </w:t>
      </w:r>
      <w:r>
        <w:rPr>
          <w:rFonts w:ascii="Gill Sans MT"/>
          <w:b/>
          <w:color w:val="FFFFFF"/>
          <w:sz w:val="24"/>
        </w:rPr>
        <w:t>who</w:t>
      </w:r>
      <w:r>
        <w:rPr>
          <w:rFonts w:ascii="Gill Sans MT"/>
          <w:b/>
          <w:color w:val="FFFFFF"/>
          <w:spacing w:val="-35"/>
          <w:sz w:val="24"/>
        </w:rPr>
        <w:t> </w:t>
      </w:r>
      <w:r>
        <w:rPr>
          <w:rFonts w:ascii="Gill Sans MT"/>
          <w:b/>
          <w:color w:val="FFFFFF"/>
          <w:sz w:val="24"/>
        </w:rPr>
        <w:t>develop</w:t>
      </w:r>
      <w:r>
        <w:rPr>
          <w:rFonts w:ascii="Gill Sans MT"/>
          <w:b/>
          <w:color w:val="FFFFFF"/>
          <w:spacing w:val="-36"/>
          <w:sz w:val="24"/>
        </w:rPr>
        <w:t> </w:t>
      </w:r>
      <w:r>
        <w:rPr>
          <w:rFonts w:ascii="Gill Sans MT"/>
          <w:b/>
          <w:color w:val="FFFFFF"/>
          <w:sz w:val="24"/>
        </w:rPr>
        <w:t>colorectal</w:t>
      </w:r>
      <w:r>
        <w:rPr>
          <w:rFonts w:ascii="Gill Sans MT"/>
          <w:b/>
          <w:color w:val="FFFFFF"/>
          <w:spacing w:val="-36"/>
          <w:sz w:val="24"/>
        </w:rPr>
        <w:t> </w:t>
      </w:r>
      <w:r>
        <w:rPr>
          <w:rFonts w:ascii="Gill Sans MT"/>
          <w:b/>
          <w:color w:val="FFFFFF"/>
          <w:sz w:val="24"/>
        </w:rPr>
        <w:t>cancer</w:t>
      </w:r>
      <w:r>
        <w:rPr>
          <w:rFonts w:ascii="Gill Sans MT"/>
          <w:b/>
          <w:color w:val="FFFFFF"/>
          <w:spacing w:val="-38"/>
          <w:sz w:val="24"/>
        </w:rPr>
        <w:t> </w:t>
      </w:r>
      <w:r>
        <w:rPr>
          <w:rFonts w:ascii="Gill Sans MT"/>
          <w:b/>
          <w:color w:val="FFFFFF"/>
          <w:sz w:val="24"/>
        </w:rPr>
        <w:t>have other</w:t>
      </w:r>
      <w:r>
        <w:rPr>
          <w:rFonts w:ascii="Gill Sans MT"/>
          <w:b/>
          <w:color w:val="FFFFFF"/>
          <w:spacing w:val="-26"/>
          <w:sz w:val="24"/>
        </w:rPr>
        <w:t> </w:t>
      </w:r>
      <w:r>
        <w:rPr>
          <w:rFonts w:ascii="Gill Sans MT"/>
          <w:b/>
          <w:color w:val="FFFFFF"/>
          <w:sz w:val="24"/>
        </w:rPr>
        <w:t>family</w:t>
      </w:r>
      <w:r>
        <w:rPr>
          <w:rFonts w:ascii="Gill Sans MT"/>
          <w:b/>
          <w:color w:val="FFFFFF"/>
          <w:spacing w:val="-26"/>
          <w:sz w:val="24"/>
        </w:rPr>
        <w:t> </w:t>
      </w:r>
      <w:r>
        <w:rPr>
          <w:rFonts w:ascii="Gill Sans MT"/>
          <w:b/>
          <w:color w:val="FFFFFF"/>
          <w:sz w:val="24"/>
        </w:rPr>
        <w:t>members</w:t>
      </w:r>
      <w:r>
        <w:rPr>
          <w:rFonts w:ascii="Gill Sans MT"/>
          <w:b/>
          <w:color w:val="FFFFFF"/>
          <w:spacing w:val="-25"/>
          <w:sz w:val="24"/>
        </w:rPr>
        <w:t> </w:t>
      </w:r>
      <w:r>
        <w:rPr>
          <w:rFonts w:ascii="Gill Sans MT"/>
          <w:b/>
          <w:color w:val="FFFFFF"/>
          <w:sz w:val="24"/>
        </w:rPr>
        <w:t>who</w:t>
      </w:r>
      <w:r>
        <w:rPr>
          <w:rFonts w:ascii="Gill Sans MT"/>
          <w:b/>
          <w:color w:val="FFFFFF"/>
          <w:spacing w:val="-22"/>
          <w:sz w:val="24"/>
        </w:rPr>
        <w:t> </w:t>
      </w:r>
      <w:r>
        <w:rPr>
          <w:rFonts w:ascii="Gill Sans MT"/>
          <w:b/>
          <w:color w:val="FFFFFF"/>
          <w:sz w:val="24"/>
        </w:rPr>
        <w:t>have</w:t>
      </w:r>
      <w:r>
        <w:rPr>
          <w:rFonts w:ascii="Gill Sans MT"/>
          <w:b/>
          <w:color w:val="FFFFFF"/>
          <w:spacing w:val="-21"/>
          <w:sz w:val="24"/>
        </w:rPr>
        <w:t> </w:t>
      </w:r>
      <w:r>
        <w:rPr>
          <w:rFonts w:ascii="Gill Sans MT"/>
          <w:b/>
          <w:color w:val="FFFFFF"/>
          <w:sz w:val="24"/>
        </w:rPr>
        <w:t>also</w:t>
      </w:r>
      <w:r>
        <w:rPr>
          <w:rFonts w:ascii="Gill Sans MT"/>
          <w:b/>
          <w:color w:val="FFFFFF"/>
          <w:spacing w:val="-22"/>
          <w:sz w:val="24"/>
        </w:rPr>
        <w:t> </w:t>
      </w:r>
      <w:r>
        <w:rPr>
          <w:rFonts w:ascii="Gill Sans MT"/>
          <w:b/>
          <w:color w:val="FFFFFF"/>
          <w:sz w:val="24"/>
        </w:rPr>
        <w:t>had</w:t>
      </w:r>
      <w:r>
        <w:rPr>
          <w:rFonts w:ascii="Gill Sans MT"/>
          <w:b/>
          <w:color w:val="FFFFFF"/>
          <w:spacing w:val="-21"/>
          <w:sz w:val="24"/>
        </w:rPr>
        <w:t> </w:t>
      </w:r>
      <w:r>
        <w:rPr>
          <w:rFonts w:ascii="Gill Sans MT"/>
          <w:b/>
          <w:color w:val="FFFFFF"/>
          <w:sz w:val="24"/>
        </w:rPr>
        <w:t>it.</w:t>
      </w:r>
    </w:p>
    <w:p>
      <w:pPr>
        <w:pStyle w:val="BodyText"/>
        <w:rPr>
          <w:rFonts w:ascii="Gill Sans MT"/>
          <w:b/>
          <w:sz w:val="20"/>
        </w:rPr>
      </w:pPr>
    </w:p>
    <w:p>
      <w:pPr>
        <w:pStyle w:val="BodyText"/>
        <w:spacing w:before="7"/>
        <w:rPr>
          <w:rFonts w:ascii="Gill Sans MT"/>
          <w:b/>
          <w:sz w:val="19"/>
        </w:rPr>
      </w:pPr>
    </w:p>
    <w:p>
      <w:pPr>
        <w:spacing w:after="0"/>
        <w:rPr>
          <w:rFonts w:ascii="Gill Sans MT"/>
          <w:sz w:val="19"/>
        </w:rPr>
        <w:sectPr>
          <w:type w:val="continuous"/>
          <w:pgSz w:w="14160" w:h="9840" w:orient="landscape"/>
          <w:pgMar w:top="1280" w:bottom="280" w:left="320" w:right="320"/>
        </w:sectPr>
      </w:pPr>
    </w:p>
    <w:p>
      <w:pPr>
        <w:spacing w:before="100"/>
        <w:ind w:left="3038" w:right="0" w:firstLine="0"/>
        <w:jc w:val="left"/>
        <w:rPr>
          <w:rFonts w:ascii="Tahoma"/>
          <w:b/>
          <w:sz w:val="28"/>
        </w:rPr>
      </w:pPr>
      <w:r>
        <w:rPr>
          <w:rFonts w:ascii="Tahoma"/>
          <w:b/>
          <w:color w:val="FFFFFF"/>
          <w:sz w:val="28"/>
        </w:rPr>
        <w:t>LIFESTYLE</w:t>
      </w:r>
    </w:p>
    <w:p>
      <w:pPr>
        <w:pStyle w:val="BodyText"/>
        <w:rPr>
          <w:rFonts w:ascii="Tahoma"/>
          <w:b/>
          <w:sz w:val="34"/>
        </w:rPr>
      </w:pPr>
    </w:p>
    <w:p>
      <w:pPr>
        <w:spacing w:line="242" w:lineRule="auto" w:before="258"/>
        <w:ind w:left="757" w:right="0" w:firstLine="4"/>
        <w:jc w:val="center"/>
        <w:rPr>
          <w:rFonts w:ascii="Gill Sans MT"/>
          <w:b/>
          <w:sz w:val="24"/>
        </w:rPr>
      </w:pPr>
      <w:r>
        <w:rPr>
          <w:rFonts w:ascii="Gill Sans MT"/>
          <w:b/>
          <w:color w:val="FFFFFF"/>
          <w:sz w:val="24"/>
        </w:rPr>
        <w:t>People</w:t>
      </w:r>
      <w:r>
        <w:rPr>
          <w:rFonts w:ascii="Gill Sans MT"/>
          <w:b/>
          <w:color w:val="FFFFFF"/>
          <w:spacing w:val="-42"/>
          <w:sz w:val="24"/>
        </w:rPr>
        <w:t> </w:t>
      </w:r>
      <w:r>
        <w:rPr>
          <w:rFonts w:ascii="Gill Sans MT"/>
          <w:b/>
          <w:color w:val="FFFFFF"/>
          <w:sz w:val="24"/>
        </w:rPr>
        <w:t>who</w:t>
      </w:r>
      <w:r>
        <w:rPr>
          <w:rFonts w:ascii="Gill Sans MT"/>
          <w:b/>
          <w:color w:val="FFFFFF"/>
          <w:spacing w:val="-39"/>
          <w:sz w:val="24"/>
        </w:rPr>
        <w:t> </w:t>
      </w:r>
      <w:r>
        <w:rPr>
          <w:rFonts w:ascii="Gill Sans MT"/>
          <w:b/>
          <w:color w:val="FFFFFF"/>
          <w:sz w:val="24"/>
        </w:rPr>
        <w:t>are</w:t>
      </w:r>
      <w:r>
        <w:rPr>
          <w:rFonts w:ascii="Gill Sans MT"/>
          <w:b/>
          <w:color w:val="FFFFFF"/>
          <w:spacing w:val="-39"/>
          <w:sz w:val="24"/>
        </w:rPr>
        <w:t> </w:t>
      </w:r>
      <w:r>
        <w:rPr>
          <w:rFonts w:ascii="Gill Sans MT"/>
          <w:b/>
          <w:color w:val="FFFFFF"/>
          <w:sz w:val="24"/>
        </w:rPr>
        <w:t>overweight,</w:t>
      </w:r>
      <w:r>
        <w:rPr>
          <w:rFonts w:ascii="Gill Sans MT"/>
          <w:b/>
          <w:color w:val="FFFFFF"/>
          <w:spacing w:val="-39"/>
          <w:sz w:val="24"/>
        </w:rPr>
        <w:t> </w:t>
      </w:r>
      <w:r>
        <w:rPr>
          <w:rFonts w:ascii="Gill Sans MT"/>
          <w:b/>
          <w:color w:val="FFFFFF"/>
          <w:sz w:val="24"/>
        </w:rPr>
        <w:t>smoke,</w:t>
      </w:r>
      <w:r>
        <w:rPr>
          <w:rFonts w:ascii="Gill Sans MT"/>
          <w:b/>
          <w:color w:val="FFFFFF"/>
          <w:spacing w:val="-38"/>
          <w:sz w:val="24"/>
        </w:rPr>
        <w:t> </w:t>
      </w:r>
      <w:r>
        <w:rPr>
          <w:rFonts w:ascii="Gill Sans MT"/>
          <w:b/>
          <w:color w:val="FFFFFF"/>
          <w:sz w:val="24"/>
        </w:rPr>
        <w:t>drink</w:t>
      </w:r>
      <w:r>
        <w:rPr>
          <w:rFonts w:ascii="Gill Sans MT"/>
          <w:b/>
          <w:color w:val="FFFFFF"/>
          <w:spacing w:val="-39"/>
          <w:sz w:val="24"/>
        </w:rPr>
        <w:t> </w:t>
      </w:r>
      <w:r>
        <w:rPr>
          <w:rFonts w:ascii="Gill Sans MT"/>
          <w:b/>
          <w:color w:val="FFFFFF"/>
          <w:sz w:val="24"/>
        </w:rPr>
        <w:t>heavily</w:t>
      </w:r>
      <w:r>
        <w:rPr>
          <w:rFonts w:ascii="Gill Sans MT"/>
          <w:b/>
          <w:color w:val="FFFFFF"/>
          <w:spacing w:val="-42"/>
          <w:sz w:val="24"/>
        </w:rPr>
        <w:t> </w:t>
      </w:r>
      <w:r>
        <w:rPr>
          <w:rFonts w:ascii="Gill Sans MT"/>
          <w:b/>
          <w:color w:val="FFFFFF"/>
          <w:sz w:val="24"/>
        </w:rPr>
        <w:t>or </w:t>
      </w:r>
      <w:r>
        <w:rPr>
          <w:rFonts w:ascii="Tahoma"/>
          <w:b/>
          <w:color w:val="FFFFFF"/>
          <w:w w:val="90"/>
          <w:sz w:val="24"/>
        </w:rPr>
        <w:t>are</w:t>
      </w:r>
      <w:r>
        <w:rPr>
          <w:rFonts w:ascii="Tahoma"/>
          <w:b/>
          <w:color w:val="FFFFFF"/>
          <w:spacing w:val="-25"/>
          <w:w w:val="90"/>
          <w:sz w:val="24"/>
        </w:rPr>
        <w:t> </w:t>
      </w:r>
      <w:r>
        <w:rPr>
          <w:rFonts w:ascii="Tahoma"/>
          <w:b/>
          <w:color w:val="FFFFFF"/>
          <w:w w:val="90"/>
          <w:sz w:val="24"/>
        </w:rPr>
        <w:t>physically</w:t>
      </w:r>
      <w:r>
        <w:rPr>
          <w:rFonts w:ascii="Tahoma"/>
          <w:b/>
          <w:color w:val="FFFFFF"/>
          <w:spacing w:val="-28"/>
          <w:w w:val="90"/>
          <w:sz w:val="24"/>
        </w:rPr>
        <w:t> </w:t>
      </w:r>
      <w:r>
        <w:rPr>
          <w:rFonts w:ascii="Tahoma"/>
          <w:b/>
          <w:color w:val="FFFFFF"/>
          <w:w w:val="90"/>
          <w:sz w:val="24"/>
        </w:rPr>
        <w:t>inactive</w:t>
      </w:r>
      <w:r>
        <w:rPr>
          <w:rFonts w:ascii="Tahoma"/>
          <w:b/>
          <w:color w:val="FFFFFF"/>
          <w:spacing w:val="-25"/>
          <w:w w:val="90"/>
          <w:sz w:val="24"/>
        </w:rPr>
        <w:t> </w:t>
      </w:r>
      <w:r>
        <w:rPr>
          <w:rFonts w:ascii="Tahoma"/>
          <w:b/>
          <w:color w:val="FFFFFF"/>
          <w:w w:val="90"/>
          <w:sz w:val="24"/>
        </w:rPr>
        <w:t>have</w:t>
      </w:r>
      <w:r>
        <w:rPr>
          <w:rFonts w:ascii="Tahoma"/>
          <w:b/>
          <w:color w:val="FFFFFF"/>
          <w:spacing w:val="-24"/>
          <w:w w:val="90"/>
          <w:sz w:val="24"/>
        </w:rPr>
        <w:t> </w:t>
      </w:r>
      <w:r>
        <w:rPr>
          <w:rFonts w:ascii="Tahoma"/>
          <w:b/>
          <w:color w:val="FFFFFF"/>
          <w:w w:val="90"/>
          <w:sz w:val="24"/>
        </w:rPr>
        <w:t>a</w:t>
      </w:r>
      <w:r>
        <w:rPr>
          <w:rFonts w:ascii="Tahoma"/>
          <w:b/>
          <w:color w:val="FFFFFF"/>
          <w:spacing w:val="-25"/>
          <w:w w:val="90"/>
          <w:sz w:val="24"/>
        </w:rPr>
        <w:t> </w:t>
      </w:r>
      <w:r>
        <w:rPr>
          <w:rFonts w:ascii="Tahoma"/>
          <w:b/>
          <w:color w:val="FFFFFF"/>
          <w:w w:val="90"/>
          <w:sz w:val="24"/>
        </w:rPr>
        <w:t>higher</w:t>
      </w:r>
      <w:r>
        <w:rPr>
          <w:rFonts w:ascii="Tahoma"/>
          <w:b/>
          <w:color w:val="FFFFFF"/>
          <w:spacing w:val="-28"/>
          <w:w w:val="90"/>
          <w:sz w:val="24"/>
        </w:rPr>
        <w:t> </w:t>
      </w:r>
      <w:r>
        <w:rPr>
          <w:rFonts w:ascii="Tahoma"/>
          <w:b/>
          <w:color w:val="FFFFFF"/>
          <w:w w:val="90"/>
          <w:sz w:val="24"/>
        </w:rPr>
        <w:t>risk</w:t>
      </w:r>
      <w:r>
        <w:rPr>
          <w:rFonts w:ascii="Tahoma"/>
          <w:b/>
          <w:color w:val="FFFFFF"/>
          <w:spacing w:val="-24"/>
          <w:w w:val="90"/>
          <w:sz w:val="24"/>
        </w:rPr>
        <w:t> </w:t>
      </w:r>
      <w:r>
        <w:rPr>
          <w:rFonts w:ascii="Tahoma"/>
          <w:b/>
          <w:color w:val="FFFFFF"/>
          <w:w w:val="90"/>
          <w:sz w:val="24"/>
        </w:rPr>
        <w:t>of</w:t>
      </w:r>
      <w:r>
        <w:rPr>
          <w:rFonts w:ascii="Tahoma"/>
          <w:b/>
          <w:color w:val="FFFFFF"/>
          <w:spacing w:val="-28"/>
          <w:w w:val="90"/>
          <w:sz w:val="24"/>
        </w:rPr>
        <w:t> </w:t>
      </w:r>
      <w:r>
        <w:rPr>
          <w:rFonts w:ascii="Tahoma"/>
          <w:b/>
          <w:color w:val="FFFFFF"/>
          <w:w w:val="90"/>
          <w:sz w:val="24"/>
        </w:rPr>
        <w:t>developing </w:t>
      </w:r>
      <w:r>
        <w:rPr>
          <w:rFonts w:ascii="Gill Sans MT"/>
          <w:b/>
          <w:color w:val="FFFFFF"/>
          <w:sz w:val="24"/>
        </w:rPr>
        <w:t>colorectal</w:t>
      </w:r>
      <w:r>
        <w:rPr>
          <w:rFonts w:ascii="Gill Sans MT"/>
          <w:b/>
          <w:color w:val="FFFFFF"/>
          <w:spacing w:val="-13"/>
          <w:sz w:val="24"/>
        </w:rPr>
        <w:t> </w:t>
      </w:r>
      <w:r>
        <w:rPr>
          <w:rFonts w:ascii="Gill Sans MT"/>
          <w:b/>
          <w:color w:val="FFFFFF"/>
          <w:sz w:val="24"/>
        </w:rPr>
        <w:t>cancer.</w:t>
      </w:r>
    </w:p>
    <w:p>
      <w:pPr>
        <w:spacing w:line="237" w:lineRule="auto" w:before="100"/>
        <w:ind w:left="708" w:right="581" w:firstLine="0"/>
        <w:jc w:val="center"/>
        <w:rPr>
          <w:rFonts w:ascii="Tahoma"/>
          <w:b/>
          <w:sz w:val="30"/>
        </w:rPr>
      </w:pPr>
      <w:r>
        <w:rPr/>
        <w:br w:type="column"/>
      </w:r>
      <w:r>
        <w:rPr>
          <w:rFonts w:ascii="Tahoma"/>
          <w:b/>
          <w:color w:val="25408F"/>
          <w:spacing w:val="-19"/>
          <w:w w:val="90"/>
          <w:sz w:val="30"/>
        </w:rPr>
        <w:t>To</w:t>
      </w:r>
      <w:r>
        <w:rPr>
          <w:rFonts w:ascii="Tahoma"/>
          <w:b/>
          <w:color w:val="25408F"/>
          <w:spacing w:val="-36"/>
          <w:w w:val="90"/>
          <w:sz w:val="30"/>
        </w:rPr>
        <w:t> </w:t>
      </w:r>
      <w:r>
        <w:rPr>
          <w:rFonts w:ascii="Tahoma"/>
          <w:b/>
          <w:color w:val="25408F"/>
          <w:w w:val="90"/>
          <w:sz w:val="30"/>
        </w:rPr>
        <w:t>find</w:t>
      </w:r>
      <w:r>
        <w:rPr>
          <w:rFonts w:ascii="Tahoma"/>
          <w:b/>
          <w:color w:val="25408F"/>
          <w:spacing w:val="-36"/>
          <w:w w:val="90"/>
          <w:sz w:val="30"/>
        </w:rPr>
        <w:t> </w:t>
      </w:r>
      <w:r>
        <w:rPr>
          <w:rFonts w:ascii="Tahoma"/>
          <w:b/>
          <w:color w:val="25408F"/>
          <w:w w:val="90"/>
          <w:sz w:val="30"/>
        </w:rPr>
        <w:t>a</w:t>
      </w:r>
      <w:r>
        <w:rPr>
          <w:rFonts w:ascii="Tahoma"/>
          <w:b/>
          <w:color w:val="25408F"/>
          <w:spacing w:val="-35"/>
          <w:w w:val="90"/>
          <w:sz w:val="30"/>
        </w:rPr>
        <w:t> </w:t>
      </w:r>
      <w:r>
        <w:rPr>
          <w:rFonts w:ascii="Tahoma"/>
          <w:b/>
          <w:color w:val="25408F"/>
          <w:w w:val="90"/>
          <w:sz w:val="30"/>
        </w:rPr>
        <w:t>gastroenterologist</w:t>
      </w:r>
      <w:r>
        <w:rPr>
          <w:rFonts w:ascii="Tahoma"/>
          <w:b/>
          <w:color w:val="25408F"/>
          <w:spacing w:val="-36"/>
          <w:w w:val="90"/>
          <w:sz w:val="30"/>
        </w:rPr>
        <w:t> </w:t>
      </w:r>
      <w:r>
        <w:rPr>
          <w:rFonts w:ascii="Tahoma"/>
          <w:b/>
          <w:color w:val="25408F"/>
          <w:w w:val="90"/>
          <w:sz w:val="30"/>
        </w:rPr>
        <w:t>or</w:t>
      </w:r>
      <w:r>
        <w:rPr>
          <w:rFonts w:ascii="Tahoma"/>
          <w:b/>
          <w:color w:val="25408F"/>
          <w:spacing w:val="-39"/>
          <w:w w:val="90"/>
          <w:sz w:val="30"/>
        </w:rPr>
        <w:t> </w:t>
      </w:r>
      <w:r>
        <w:rPr>
          <w:rFonts w:ascii="Tahoma"/>
          <w:b/>
          <w:color w:val="25408F"/>
          <w:w w:val="90"/>
          <w:sz w:val="30"/>
        </w:rPr>
        <w:t>primary</w:t>
      </w:r>
      <w:r>
        <w:rPr>
          <w:rFonts w:ascii="Tahoma"/>
          <w:b/>
          <w:color w:val="25408F"/>
          <w:spacing w:val="-39"/>
          <w:w w:val="90"/>
          <w:sz w:val="30"/>
        </w:rPr>
        <w:t> </w:t>
      </w:r>
      <w:r>
        <w:rPr>
          <w:rFonts w:ascii="Tahoma"/>
          <w:b/>
          <w:color w:val="25408F"/>
          <w:w w:val="90"/>
          <w:sz w:val="30"/>
        </w:rPr>
        <w:t>care doctor, visit</w:t>
      </w:r>
      <w:r>
        <w:rPr>
          <w:rFonts w:ascii="Tahoma"/>
          <w:b/>
          <w:color w:val="25408F"/>
          <w:spacing w:val="-49"/>
          <w:w w:val="90"/>
          <w:sz w:val="30"/>
        </w:rPr>
        <w:t> </w:t>
      </w:r>
      <w:r>
        <w:rPr>
          <w:rFonts w:ascii="Tahoma"/>
          <w:b/>
          <w:color w:val="25408F"/>
          <w:w w:val="90"/>
          <w:sz w:val="30"/>
        </w:rPr>
        <w:t>EmersonHospital.org/colon</w:t>
      </w:r>
    </w:p>
    <w:p>
      <w:pPr>
        <w:spacing w:before="0"/>
        <w:ind w:left="707" w:right="581" w:firstLine="0"/>
        <w:jc w:val="center"/>
        <w:rPr>
          <w:rFonts w:ascii="Tahoma"/>
          <w:b/>
          <w:sz w:val="30"/>
        </w:rPr>
      </w:pPr>
      <w:r>
        <w:rPr>
          <w:rFonts w:ascii="Tahoma"/>
          <w:b/>
          <w:color w:val="25408F"/>
          <w:sz w:val="30"/>
        </w:rPr>
        <w:t>or call</w:t>
      </w:r>
      <w:r>
        <w:rPr>
          <w:rFonts w:ascii="Tahoma"/>
          <w:b/>
          <w:color w:val="25408F"/>
          <w:spacing w:val="-61"/>
          <w:sz w:val="30"/>
        </w:rPr>
        <w:t> </w:t>
      </w:r>
      <w:r>
        <w:rPr>
          <w:rFonts w:ascii="Tahoma"/>
          <w:b/>
          <w:color w:val="25408F"/>
          <w:sz w:val="30"/>
        </w:rPr>
        <w:t>1-877-936-3776.</w:t>
      </w:r>
    </w:p>
    <w:p>
      <w:pPr>
        <w:pStyle w:val="BodyText"/>
        <w:spacing w:before="7"/>
        <w:rPr>
          <w:rFonts w:ascii="Tahoma"/>
          <w:b/>
          <w:sz w:val="48"/>
        </w:rPr>
      </w:pPr>
    </w:p>
    <w:p>
      <w:pPr>
        <w:spacing w:line="225" w:lineRule="auto" w:before="1"/>
        <w:ind w:left="1424" w:right="1256" w:firstLine="153"/>
        <w:jc w:val="left"/>
        <w:rPr>
          <w:rFonts w:ascii="Verdana"/>
          <w:i/>
          <w:sz w:val="14"/>
        </w:rPr>
      </w:pPr>
      <w:r>
        <w:rPr/>
        <w:pict>
          <v:line style="position:absolute;mso-position-horizontal-relative:page;mso-position-vertical-relative:paragraph;z-index:15844864" from="684pt,26.785736pt" to="699pt,26.785736pt" stroked="true" strokeweight=".25pt" strokecolor="#000000">
            <v:stroke dashstyle="solid"/>
            <w10:wrap type="none"/>
          </v:line>
        </w:pict>
      </w:r>
      <w:r>
        <w:rPr>
          <w:i/>
          <w:color w:val="231F20"/>
          <w:sz w:val="14"/>
        </w:rPr>
        <w:t>If you do not wish to receive further Emerson Hospital mail, please let   </w:t>
      </w:r>
      <w:r>
        <w:rPr>
          <w:rFonts w:ascii="Verdana"/>
          <w:i/>
          <w:color w:val="231F20"/>
          <w:w w:val="80"/>
          <w:sz w:val="14"/>
        </w:rPr>
        <w:t>us know by updating your preferences at</w:t>
      </w:r>
      <w:r>
        <w:rPr>
          <w:rFonts w:ascii="Verdana"/>
          <w:i/>
          <w:color w:val="231F20"/>
          <w:spacing w:val="-6"/>
          <w:w w:val="80"/>
          <w:sz w:val="14"/>
        </w:rPr>
        <w:t> </w:t>
      </w:r>
      <w:r>
        <w:rPr>
          <w:rFonts w:ascii="Verdana"/>
          <w:i/>
          <w:color w:val="231F20"/>
          <w:w w:val="80"/>
          <w:sz w:val="14"/>
        </w:rPr>
        <w:t>emersonhospital.org/preferences.</w:t>
      </w:r>
    </w:p>
    <w:p>
      <w:pPr>
        <w:spacing w:after="0" w:line="225" w:lineRule="auto"/>
        <w:jc w:val="left"/>
        <w:rPr>
          <w:rFonts w:ascii="Verdana"/>
          <w:sz w:val="14"/>
        </w:rPr>
        <w:sectPr>
          <w:type w:val="continuous"/>
          <w:pgSz w:w="14160" w:h="9840" w:orient="landscape"/>
          <w:pgMar w:top="1280" w:bottom="280" w:left="320" w:right="320"/>
          <w:cols w:num="2" w:equalWidth="0">
            <w:col w:w="6504" w:space="40"/>
            <w:col w:w="6976"/>
          </w:cols>
        </w:sectPr>
      </w:pPr>
    </w:p>
    <w:p>
      <w:pPr>
        <w:pStyle w:val="BodyText"/>
        <w:spacing w:before="2" w:after="1"/>
        <w:rPr>
          <w:rFonts w:ascii="Verdana"/>
          <w:i/>
          <w:sz w:val="27"/>
        </w:rPr>
      </w:pPr>
      <w:r>
        <w:rPr/>
        <w:pict>
          <v:group style="position:absolute;margin-left:0pt;margin-top:0pt;width:365.1pt;height:492pt;mso-position-horizontal-relative:page;mso-position-vertical-relative:page;z-index:-17783296" coordorigin="0,0" coordsize="7302,9840">
            <v:rect style="position:absolute;left:430;top:430;width:6872;height:8980" filled="true" fillcolor="#41a5b9" stroked="false">
              <v:fill type="solid"/>
            </v:rect>
            <v:rect style="position:absolute;left:909;top:788;width:6214;height:1138" filled="true" fillcolor="#231f20" stroked="false">
              <v:fill opacity="41287f" type="solid"/>
            </v:rect>
            <v:shape style="position:absolute;left:955;top:835;width:5991;height:915" coordorigin="956,835" coordsize="5991,915" path="m6706,835l1196,835,1120,847,1054,882,1002,933,968,999,956,1075,956,1510,968,1586,1002,1651,1054,1703,1120,1737,1196,1750,6706,1750,6782,1737,6848,1703,6900,1651,6934,1586,6946,1510,6946,1075,6934,999,6900,933,6848,882,6782,847,6706,835xe" filled="true" fillcolor="#0067a5" stroked="false">
              <v:path arrowok="t"/>
              <v:fill opacity="55049f" type="solid"/>
            </v:shape>
            <v:shape style="position:absolute;left:3403;top:2383;width:1095;height:918" type="#_x0000_t75" stroked="false">
              <v:imagedata r:id="rId154" o:title=""/>
            </v:shape>
            <v:shape style="position:absolute;left:3493;top:5087;width:1059;height:888" type="#_x0000_t75" stroked="false">
              <v:imagedata r:id="rId155" o:title=""/>
            </v:shape>
            <v:shape style="position:absolute;left:3279;top:7422;width:1487;height:673" type="#_x0000_t75" stroked="false">
              <v:imagedata r:id="rId156" o:title=""/>
            </v:shape>
            <v:shape style="position:absolute;left:180;top:180;width:420;height:9480" coordorigin="180,180" coordsize="420,9480" path="m480,600l180,600m480,9240l180,9240m600,480l600,180m600,9360l600,9660e" filled="false" stroked="true" strokeweight="1.25pt" strokecolor="#ffffff">
              <v:path arrowok="t"/>
              <v:stroke dashstyle="solid"/>
            </v:shape>
            <v:shape style="position:absolute;left:180;top:180;width:420;height:9480" coordorigin="180,180" coordsize="420,9480" path="m480,600l180,600m480,9240l180,9240m600,480l600,180m600,9360l600,9660e" filled="false" stroked="true" strokeweight=".25pt" strokecolor="#000000">
              <v:path arrowok="t"/>
              <v:stroke dashstyle="solid"/>
            </v:shape>
            <v:shape style="position:absolute;left:0;top:0;width:420;height:9840" coordorigin="0,0" coordsize="420,9840" path="m360,420l0,420m360,9420l0,9420m420,360l420,0m420,9480l420,9840e" filled="false" stroked="true" strokeweight=".25pt" strokecolor="#000000">
              <v:path arrowok="t"/>
              <v:stroke dashstyle="solid"/>
            </v:shape>
            <w10:wrap type="none"/>
          </v:group>
        </w:pict>
      </w:r>
      <w:r>
        <w:rPr/>
        <w:pict>
          <v:shape style="position:absolute;margin-left:687pt;margin-top:0pt;width:21pt;height:21pt;mso-position-horizontal-relative:page;mso-position-vertical-relative:page;z-index:15845376" coordorigin="13740,0" coordsize="420,420" path="m13800,420l14160,420m13740,360l13740,0e" filled="false" stroked="true" strokeweight=".25pt" strokecolor="#000000">
            <v:path arrowok="t"/>
            <v:stroke dashstyle="solid"/>
            <w10:wrap type="none"/>
          </v:shape>
        </w:pict>
      </w:r>
      <w:r>
        <w:rPr/>
        <w:pict>
          <v:shape style="position:absolute;margin-left:687pt;margin-top:471pt;width:21pt;height:21pt;mso-position-horizontal-relative:page;mso-position-vertical-relative:page;z-index:15845888" coordorigin="13740,9420" coordsize="420,420" path="m13800,9420l14160,9420m13740,9480l13740,9840e" filled="false" stroked="true" strokeweight=".25pt" strokecolor="#000000">
            <v:path arrowok="t"/>
            <v:stroke dashstyle="solid"/>
            <w10:wrap type="none"/>
          </v:shape>
        </w:pict>
      </w:r>
    </w:p>
    <w:p>
      <w:pPr>
        <w:pStyle w:val="BodyText"/>
        <w:ind w:left="13237"/>
        <w:rPr>
          <w:rFonts w:ascii="Verdana"/>
          <w:sz w:val="20"/>
        </w:rPr>
      </w:pPr>
      <w:r>
        <w:rPr>
          <w:rFonts w:ascii="Verdana"/>
          <w:sz w:val="20"/>
        </w:rPr>
        <w:pict>
          <v:group style="width:.25pt;height:15pt;mso-position-horizontal-relative:char;mso-position-vertical-relative:line" coordorigin="0,0" coordsize="5,300">
            <v:line style="position:absolute" from="3,0" to="3,300" stroked="true" strokeweight=".25pt" strokecolor="#000000">
              <v:stroke dashstyle="solid"/>
            </v:line>
          </v:group>
        </w:pict>
      </w:r>
      <w:r>
        <w:rPr>
          <w:rFonts w:ascii="Verdana"/>
          <w:sz w:val="20"/>
        </w:rPr>
      </w:r>
    </w:p>
    <w:p>
      <w:pPr>
        <w:spacing w:after="0"/>
        <w:rPr>
          <w:rFonts w:ascii="Verdana"/>
          <w:sz w:val="20"/>
        </w:rPr>
        <w:sectPr>
          <w:type w:val="continuous"/>
          <w:pgSz w:w="14160" w:h="9840" w:orient="landscape"/>
          <w:pgMar w:top="1280" w:bottom="280" w:left="320" w:right="320"/>
        </w:sectPr>
      </w:pPr>
    </w:p>
    <w:p>
      <w:pPr>
        <w:pStyle w:val="BodyText"/>
        <w:spacing w:before="1" w:after="1"/>
        <w:rPr>
          <w:rFonts w:ascii="Verdana"/>
          <w:i/>
          <w:sz w:val="22"/>
        </w:rPr>
      </w:pPr>
    </w:p>
    <w:p>
      <w:pPr>
        <w:pStyle w:val="BodyText"/>
        <w:spacing w:line="20" w:lineRule="exact"/>
        <w:ind w:left="191"/>
        <w:rPr>
          <w:rFonts w:ascii="Verdana"/>
          <w:sz w:val="2"/>
        </w:rPr>
      </w:pPr>
      <w:r>
        <w:rPr>
          <w:rFonts w:ascii="Verdana"/>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Verdana"/>
          <w:sz w:val="2"/>
        </w:rPr>
      </w:r>
    </w:p>
    <w:p>
      <w:pPr>
        <w:spacing w:before="114"/>
        <w:ind w:left="2552" w:right="2473" w:firstLine="0"/>
        <w:jc w:val="center"/>
        <w:rPr>
          <w:rFonts w:ascii="Garamond"/>
          <w:b/>
          <w:sz w:val="22"/>
        </w:rPr>
      </w:pPr>
      <w:bookmarkStart w:name="Emerson Endoscopy and Digestive Health C" w:id="14"/>
      <w:bookmarkEnd w:id="14"/>
      <w:r>
        <w:rPr/>
      </w:r>
      <w:r>
        <w:rPr>
          <w:rFonts w:ascii="Garamond"/>
          <w:b/>
          <w:sz w:val="22"/>
        </w:rPr>
        <w:t>APPLICANT QUESTIONS</w:t>
      </w:r>
    </w:p>
    <w:p>
      <w:pPr>
        <w:spacing w:before="180"/>
        <w:ind w:left="2552" w:right="2473" w:firstLine="0"/>
        <w:jc w:val="center"/>
        <w:rPr>
          <w:rFonts w:ascii="Garamond"/>
          <w:sz w:val="22"/>
        </w:rPr>
      </w:pPr>
      <w:r>
        <w:rPr>
          <w:rFonts w:ascii="Garamond"/>
          <w:i/>
          <w:sz w:val="22"/>
        </w:rPr>
        <w:t>Responses should be sent to DoN staff at </w:t>
      </w:r>
      <w:hyperlink r:id="rId6">
        <w:r>
          <w:rPr>
            <w:rFonts w:ascii="Garamond"/>
            <w:color w:val="0562C1"/>
            <w:sz w:val="22"/>
            <w:u w:val="single" w:color="0562C1"/>
          </w:rPr>
          <w:t>DPH.DON@State.MA.US</w:t>
        </w:r>
      </w:hyperlink>
    </w:p>
    <w:p>
      <w:pPr>
        <w:pStyle w:val="BodyText"/>
        <w:spacing w:before="8"/>
        <w:rPr>
          <w:rFonts w:ascii="Garamond"/>
          <w:sz w:val="12"/>
        </w:rPr>
      </w:pPr>
      <w:r>
        <w:rPr/>
        <w:pict>
          <v:shape style="position:absolute;margin-left:48.600498pt;margin-top:9.35pt;width:467.55pt;height:105.85pt;mso-position-horizontal-relative:page;mso-position-vertical-relative:paragraph;z-index:-15609344;mso-wrap-distance-left:0;mso-wrap-distance-right:0" type="#_x0000_t202" filled="false" stroked="true" strokeweight=".48pt" strokecolor="#000000">
            <v:textbox inset="0,0,0,0">
              <w:txbxContent>
                <w:p>
                  <w:pPr>
                    <w:spacing w:line="247" w:lineRule="exact" w:before="0"/>
                    <w:ind w:left="103" w:right="0" w:firstLine="0"/>
                    <w:jc w:val="left"/>
                    <w:rPr>
                      <w:rFonts w:ascii="Garamond"/>
                      <w:sz w:val="22"/>
                    </w:rPr>
                  </w:pPr>
                  <w:r>
                    <w:rPr>
                      <w:rFonts w:ascii="Garamond"/>
                      <w:sz w:val="22"/>
                    </w:rPr>
                    <w:t>While you may submit each answer as available, please</w:t>
                  </w:r>
                </w:p>
                <w:p>
                  <w:pPr>
                    <w:numPr>
                      <w:ilvl w:val="0"/>
                      <w:numId w:val="9"/>
                    </w:numPr>
                    <w:tabs>
                      <w:tab w:pos="823" w:val="left" w:leader="none"/>
                      <w:tab w:pos="824" w:val="left" w:leader="none"/>
                    </w:tabs>
                    <w:spacing w:line="278" w:lineRule="exact" w:before="0"/>
                    <w:ind w:left="823" w:right="0" w:hanging="361"/>
                    <w:jc w:val="left"/>
                    <w:rPr>
                      <w:rFonts w:ascii="Garamond"/>
                      <w:sz w:val="22"/>
                    </w:rPr>
                  </w:pPr>
                  <w:r>
                    <w:rPr>
                      <w:rFonts w:ascii="Garamond"/>
                      <w:sz w:val="22"/>
                    </w:rPr>
                    <w:t>List question number and question for each answer you</w:t>
                  </w:r>
                  <w:r>
                    <w:rPr>
                      <w:rFonts w:ascii="Garamond"/>
                      <w:spacing w:val="-9"/>
                      <w:sz w:val="22"/>
                    </w:rPr>
                    <w:t> </w:t>
                  </w:r>
                  <w:r>
                    <w:rPr>
                      <w:rFonts w:ascii="Garamond"/>
                      <w:sz w:val="22"/>
                    </w:rPr>
                    <w:t>provide</w:t>
                  </w:r>
                </w:p>
                <w:p>
                  <w:pPr>
                    <w:numPr>
                      <w:ilvl w:val="0"/>
                      <w:numId w:val="9"/>
                    </w:numPr>
                    <w:tabs>
                      <w:tab w:pos="823" w:val="left" w:leader="none"/>
                      <w:tab w:pos="824" w:val="left" w:leader="none"/>
                    </w:tabs>
                    <w:spacing w:line="242" w:lineRule="auto" w:before="0"/>
                    <w:ind w:left="823" w:right="225" w:hanging="361"/>
                    <w:jc w:val="left"/>
                    <w:rPr>
                      <w:rFonts w:ascii="Garamond"/>
                      <w:sz w:val="22"/>
                    </w:rPr>
                  </w:pPr>
                  <w:r>
                    <w:rPr>
                      <w:rFonts w:ascii="Garamond"/>
                      <w:sz w:val="22"/>
                    </w:rPr>
                    <w:t>Submit responses as a separate word document, using the above application title and number as a running header and page numbers in the</w:t>
                  </w:r>
                  <w:r>
                    <w:rPr>
                      <w:rFonts w:ascii="Garamond"/>
                      <w:spacing w:val="-7"/>
                      <w:sz w:val="22"/>
                    </w:rPr>
                    <w:t> </w:t>
                  </w:r>
                  <w:r>
                    <w:rPr>
                      <w:rFonts w:ascii="Garamond"/>
                      <w:sz w:val="22"/>
                    </w:rPr>
                    <w:t>footer</w:t>
                  </w:r>
                </w:p>
                <w:p>
                  <w:pPr>
                    <w:numPr>
                      <w:ilvl w:val="0"/>
                      <w:numId w:val="9"/>
                    </w:numPr>
                    <w:tabs>
                      <w:tab w:pos="823" w:val="left" w:leader="none"/>
                      <w:tab w:pos="824" w:val="left" w:leader="none"/>
                    </w:tabs>
                    <w:spacing w:line="240" w:lineRule="auto" w:before="0"/>
                    <w:ind w:left="823" w:right="482" w:hanging="361"/>
                    <w:jc w:val="left"/>
                    <w:rPr>
                      <w:rFonts w:ascii="Garamond"/>
                      <w:sz w:val="22"/>
                    </w:rPr>
                  </w:pPr>
                  <w:r>
                    <w:rPr>
                      <w:rFonts w:ascii="Garamond"/>
                      <w:sz w:val="22"/>
                    </w:rPr>
                    <w:t>When providing the answer to the final question, submit all questions and answers in one final document</w:t>
                  </w:r>
                </w:p>
                <w:p>
                  <w:pPr>
                    <w:numPr>
                      <w:ilvl w:val="0"/>
                      <w:numId w:val="9"/>
                    </w:numPr>
                    <w:tabs>
                      <w:tab w:pos="823" w:val="left" w:leader="none"/>
                      <w:tab w:pos="824" w:val="left" w:leader="none"/>
                    </w:tabs>
                    <w:spacing w:line="242" w:lineRule="auto" w:before="0"/>
                    <w:ind w:left="823" w:right="358" w:hanging="360"/>
                    <w:jc w:val="left"/>
                    <w:rPr>
                      <w:rFonts w:ascii="Garamond" w:hAnsi="Garamond"/>
                      <w:sz w:val="22"/>
                    </w:rPr>
                  </w:pPr>
                  <w:r>
                    <w:rPr>
                      <w:rFonts w:ascii="Garamond" w:hAnsi="Garamond"/>
                      <w:sz w:val="22"/>
                    </w:rPr>
                    <w:t>Submit responses in WORD or EXCEL; only use PDF’s if absolutely necessary. If “cutting and pasting” charts, provide them in a PDF so they can be clearly</w:t>
                  </w:r>
                  <w:r>
                    <w:rPr>
                      <w:rFonts w:ascii="Garamond" w:hAnsi="Garamond"/>
                      <w:spacing w:val="-10"/>
                      <w:sz w:val="22"/>
                    </w:rPr>
                    <w:t> </w:t>
                  </w:r>
                  <w:r>
                    <w:rPr>
                      <w:rFonts w:ascii="Garamond" w:hAnsi="Garamond"/>
                      <w:sz w:val="22"/>
                    </w:rPr>
                    <w:t>seen</w:t>
                  </w:r>
                </w:p>
              </w:txbxContent>
            </v:textbox>
            <v:stroke dashstyle="solid"/>
            <w10:wrap type="topAndBottom"/>
          </v:shape>
        </w:pict>
      </w:r>
    </w:p>
    <w:p>
      <w:pPr>
        <w:pStyle w:val="BodyText"/>
        <w:spacing w:before="6"/>
        <w:rPr>
          <w:rFonts w:ascii="Garamond"/>
          <w:sz w:val="28"/>
        </w:rPr>
      </w:pPr>
    </w:p>
    <w:p>
      <w:pPr>
        <w:spacing w:before="100"/>
        <w:ind w:left="220" w:right="0" w:firstLine="0"/>
        <w:jc w:val="left"/>
        <w:rPr>
          <w:rFonts w:ascii="Garamond"/>
          <w:b/>
          <w:sz w:val="24"/>
        </w:rPr>
      </w:pPr>
      <w:r>
        <w:rPr>
          <w:rFonts w:ascii="Garamond"/>
          <w:b/>
          <w:sz w:val="24"/>
          <w:u w:val="single"/>
        </w:rPr>
        <w:t> Interpretation and Translation Services</w:t>
      </w:r>
    </w:p>
    <w:p>
      <w:pPr>
        <w:pStyle w:val="BodyText"/>
        <w:rPr>
          <w:rFonts w:ascii="Garamond"/>
          <w:b/>
        </w:rPr>
      </w:pPr>
    </w:p>
    <w:p>
      <w:pPr>
        <w:pStyle w:val="ListParagraph"/>
        <w:numPr>
          <w:ilvl w:val="0"/>
          <w:numId w:val="10"/>
        </w:numPr>
        <w:tabs>
          <w:tab w:pos="940" w:val="left" w:leader="none"/>
        </w:tabs>
        <w:spacing w:line="230" w:lineRule="auto" w:before="88" w:after="0"/>
        <w:ind w:left="940" w:right="607" w:hanging="360"/>
        <w:jc w:val="left"/>
        <w:rPr>
          <w:rFonts w:ascii="Calibri Light"/>
          <w:b w:val="0"/>
          <w:i/>
          <w:sz w:val="24"/>
        </w:rPr>
      </w:pPr>
      <w:r>
        <w:rPr>
          <w:b/>
          <w:sz w:val="24"/>
        </w:rPr>
        <w:t>How will patients receiving endoscopy services be made aware of the interpretation</w:t>
      </w:r>
      <w:r>
        <w:rPr>
          <w:b/>
          <w:spacing w:val="-36"/>
          <w:sz w:val="24"/>
        </w:rPr>
        <w:t> </w:t>
      </w:r>
      <w:r>
        <w:rPr>
          <w:b/>
          <w:sz w:val="24"/>
        </w:rPr>
        <w:t>and language access and assistive services that are</w:t>
      </w:r>
      <w:r>
        <w:rPr>
          <w:b/>
          <w:spacing w:val="-5"/>
          <w:sz w:val="24"/>
        </w:rPr>
        <w:t> </w:t>
      </w:r>
      <w:r>
        <w:rPr>
          <w:b/>
          <w:sz w:val="24"/>
        </w:rPr>
        <w:t>offered</w:t>
      </w:r>
      <w:r>
        <w:rPr>
          <w:rFonts w:ascii="Calibri Light"/>
          <w:b w:val="0"/>
          <w:i/>
          <w:sz w:val="25"/>
        </w:rPr>
        <w:t>?</w:t>
      </w:r>
      <w:r>
        <w:rPr>
          <w:rFonts w:ascii="Calibri Light"/>
          <w:b w:val="0"/>
          <w:i/>
          <w:color w:val="FF0000"/>
          <w:sz w:val="24"/>
        </w:rPr>
        <w:t> </w:t>
      </w:r>
    </w:p>
    <w:p>
      <w:pPr>
        <w:spacing w:before="2"/>
        <w:ind w:left="940" w:right="152" w:firstLine="0"/>
        <w:jc w:val="left"/>
        <w:rPr>
          <w:rFonts w:ascii="Garamond" w:hAnsi="Garamond"/>
          <w:sz w:val="24"/>
        </w:rPr>
      </w:pPr>
      <w:r>
        <w:rPr>
          <w:rFonts w:ascii="Garamond" w:hAnsi="Garamond"/>
          <w:color w:val="001F5F"/>
          <w:sz w:val="24"/>
        </w:rPr>
        <w:t>Access to language services is a foundational component of care for Physicians Endoscopy’s patients demonstrating limited English proficiency (LEP) and American Sign Language (ASL) needs. As with other PE centers, the Proposed ASC will contract with Language Line Solutions to provide access to 24/7 telephonic and video interpretation services for all LEP and ASL</w:t>
      </w:r>
      <w:r>
        <w:rPr>
          <w:rFonts w:ascii="Garamond" w:hAnsi="Garamond"/>
          <w:color w:val="001F5F"/>
          <w:spacing w:val="-35"/>
          <w:sz w:val="24"/>
        </w:rPr>
        <w:t> </w:t>
      </w:r>
      <w:r>
        <w:rPr>
          <w:rFonts w:ascii="Garamond" w:hAnsi="Garamond"/>
          <w:color w:val="001F5F"/>
          <w:sz w:val="24"/>
        </w:rPr>
        <w:t>interpretation.</w:t>
      </w:r>
    </w:p>
    <w:p>
      <w:pPr>
        <w:pStyle w:val="BodyText"/>
        <w:spacing w:before="10"/>
        <w:rPr>
          <w:rFonts w:ascii="Garamond"/>
          <w:sz w:val="23"/>
        </w:rPr>
      </w:pPr>
    </w:p>
    <w:p>
      <w:pPr>
        <w:spacing w:before="0"/>
        <w:ind w:left="940" w:right="259" w:firstLine="0"/>
        <w:jc w:val="left"/>
        <w:rPr>
          <w:rFonts w:ascii="Garamond"/>
          <w:sz w:val="24"/>
        </w:rPr>
      </w:pPr>
      <w:r>
        <w:rPr>
          <w:rFonts w:ascii="Garamond"/>
          <w:color w:val="001F5F"/>
          <w:sz w:val="24"/>
        </w:rPr>
        <w:t>Patient barriers to care are assessed and identified pre-procedure upon scheduling the procedure. However, if needs are not identified pre-procedure, but present the day of the procedure, signage is present in the facility to assist identification of language or ASL needs and an interpreter will be made immediately available to assist through telephonic or video interpretation.</w:t>
      </w:r>
    </w:p>
    <w:p>
      <w:pPr>
        <w:pStyle w:val="BodyText"/>
        <w:spacing w:before="1"/>
        <w:rPr>
          <w:rFonts w:ascii="Garamond"/>
          <w:sz w:val="24"/>
        </w:rPr>
      </w:pPr>
    </w:p>
    <w:p>
      <w:pPr>
        <w:pStyle w:val="ListParagraph"/>
        <w:numPr>
          <w:ilvl w:val="0"/>
          <w:numId w:val="10"/>
        </w:numPr>
        <w:tabs>
          <w:tab w:pos="940" w:val="left" w:leader="none"/>
        </w:tabs>
        <w:spacing w:line="240" w:lineRule="auto" w:before="1" w:after="0"/>
        <w:ind w:left="940" w:right="522" w:hanging="360"/>
        <w:jc w:val="left"/>
        <w:rPr>
          <w:sz w:val="24"/>
        </w:rPr>
      </w:pPr>
      <w:r>
        <w:rPr>
          <w:b/>
          <w:sz w:val="24"/>
        </w:rPr>
        <w:t>How and by whom will patients be screened prior to the procedure to identify level of assistance</w:t>
      </w:r>
      <w:r>
        <w:rPr>
          <w:b/>
          <w:spacing w:val="-3"/>
          <w:sz w:val="24"/>
        </w:rPr>
        <w:t> </w:t>
      </w:r>
      <w:r>
        <w:rPr>
          <w:b/>
          <w:sz w:val="24"/>
        </w:rPr>
        <w:t>needed?</w:t>
      </w:r>
      <w:r>
        <w:rPr>
          <w:b/>
          <w:spacing w:val="-3"/>
          <w:sz w:val="24"/>
        </w:rPr>
        <w:t> </w:t>
      </w:r>
      <w:r>
        <w:rPr>
          <w:color w:val="001F5F"/>
          <w:sz w:val="24"/>
        </w:rPr>
        <w:t>Registered</w:t>
      </w:r>
      <w:r>
        <w:rPr>
          <w:color w:val="001F5F"/>
          <w:spacing w:val="-3"/>
          <w:sz w:val="24"/>
        </w:rPr>
        <w:t> </w:t>
      </w:r>
      <w:r>
        <w:rPr>
          <w:color w:val="001F5F"/>
          <w:sz w:val="24"/>
        </w:rPr>
        <w:t>nurses</w:t>
      </w:r>
      <w:r>
        <w:rPr>
          <w:color w:val="001F5F"/>
          <w:spacing w:val="-5"/>
          <w:sz w:val="24"/>
        </w:rPr>
        <w:t> </w:t>
      </w:r>
      <w:r>
        <w:rPr>
          <w:color w:val="001F5F"/>
          <w:sz w:val="24"/>
        </w:rPr>
        <w:t>will</w:t>
      </w:r>
      <w:r>
        <w:rPr>
          <w:color w:val="001F5F"/>
          <w:spacing w:val="-2"/>
          <w:sz w:val="24"/>
        </w:rPr>
        <w:t> </w:t>
      </w:r>
      <w:r>
        <w:rPr>
          <w:color w:val="001F5F"/>
          <w:sz w:val="24"/>
        </w:rPr>
        <w:t>assess</w:t>
      </w:r>
      <w:r>
        <w:rPr>
          <w:color w:val="001F5F"/>
          <w:spacing w:val="-5"/>
          <w:sz w:val="24"/>
        </w:rPr>
        <w:t> </w:t>
      </w:r>
      <w:r>
        <w:rPr>
          <w:color w:val="001F5F"/>
          <w:sz w:val="24"/>
        </w:rPr>
        <w:t>patient</w:t>
      </w:r>
      <w:r>
        <w:rPr>
          <w:color w:val="001F5F"/>
          <w:spacing w:val="-3"/>
          <w:sz w:val="24"/>
        </w:rPr>
        <w:t> </w:t>
      </w:r>
      <w:r>
        <w:rPr>
          <w:color w:val="001F5F"/>
          <w:sz w:val="24"/>
        </w:rPr>
        <w:t>needs</w:t>
      </w:r>
      <w:r>
        <w:rPr>
          <w:color w:val="001F5F"/>
          <w:spacing w:val="-4"/>
          <w:sz w:val="24"/>
        </w:rPr>
        <w:t> </w:t>
      </w:r>
      <w:r>
        <w:rPr>
          <w:color w:val="001F5F"/>
          <w:sz w:val="24"/>
        </w:rPr>
        <w:t>and</w:t>
      </w:r>
      <w:r>
        <w:rPr>
          <w:color w:val="001F5F"/>
          <w:spacing w:val="-4"/>
          <w:sz w:val="24"/>
        </w:rPr>
        <w:t> </w:t>
      </w:r>
      <w:r>
        <w:rPr>
          <w:color w:val="001F5F"/>
          <w:sz w:val="24"/>
        </w:rPr>
        <w:t>potential</w:t>
      </w:r>
      <w:r>
        <w:rPr>
          <w:color w:val="001F5F"/>
          <w:spacing w:val="-5"/>
          <w:sz w:val="24"/>
        </w:rPr>
        <w:t> </w:t>
      </w:r>
      <w:r>
        <w:rPr>
          <w:color w:val="001F5F"/>
          <w:sz w:val="24"/>
        </w:rPr>
        <w:t>barriers</w:t>
      </w:r>
      <w:r>
        <w:rPr>
          <w:color w:val="001F5F"/>
          <w:spacing w:val="-5"/>
          <w:sz w:val="24"/>
        </w:rPr>
        <w:t> </w:t>
      </w:r>
      <w:r>
        <w:rPr>
          <w:color w:val="001F5F"/>
          <w:sz w:val="24"/>
        </w:rPr>
        <w:t>to</w:t>
      </w:r>
      <w:r>
        <w:rPr>
          <w:color w:val="001F5F"/>
          <w:spacing w:val="-3"/>
          <w:sz w:val="24"/>
        </w:rPr>
        <w:t> </w:t>
      </w:r>
      <w:r>
        <w:rPr>
          <w:color w:val="001F5F"/>
          <w:sz w:val="24"/>
        </w:rPr>
        <w:t>care</w:t>
      </w:r>
      <w:r>
        <w:rPr>
          <w:color w:val="001F5F"/>
          <w:spacing w:val="-3"/>
          <w:sz w:val="24"/>
        </w:rPr>
        <w:t> </w:t>
      </w:r>
      <w:r>
        <w:rPr>
          <w:color w:val="001F5F"/>
          <w:sz w:val="24"/>
        </w:rPr>
        <w:t>1-3 days</w:t>
      </w:r>
      <w:r>
        <w:rPr>
          <w:color w:val="001F5F"/>
          <w:spacing w:val="-3"/>
          <w:sz w:val="24"/>
        </w:rPr>
        <w:t> </w:t>
      </w:r>
      <w:r>
        <w:rPr>
          <w:color w:val="001F5F"/>
          <w:sz w:val="24"/>
        </w:rPr>
        <w:t>pre-procedure.</w:t>
      </w:r>
    </w:p>
    <w:p>
      <w:pPr>
        <w:pStyle w:val="ListParagraph"/>
        <w:numPr>
          <w:ilvl w:val="1"/>
          <w:numId w:val="10"/>
        </w:numPr>
        <w:tabs>
          <w:tab w:pos="1659" w:val="left" w:leader="none"/>
          <w:tab w:pos="1660" w:val="left" w:leader="none"/>
        </w:tabs>
        <w:spacing w:line="240" w:lineRule="auto" w:before="0" w:after="0"/>
        <w:ind w:left="1660" w:right="143" w:hanging="360"/>
        <w:jc w:val="left"/>
        <w:rPr>
          <w:sz w:val="24"/>
        </w:rPr>
      </w:pPr>
      <w:r>
        <w:rPr>
          <w:b/>
          <w:sz w:val="24"/>
        </w:rPr>
        <w:t>Can you provide a copy of the screening document? </w:t>
      </w:r>
      <w:r>
        <w:rPr>
          <w:color w:val="001F5F"/>
          <w:sz w:val="24"/>
        </w:rPr>
        <w:t>Screening questions will be imbedded into the electronic medical record. Screening questions include but are not limited to:</w:t>
      </w:r>
    </w:p>
    <w:p>
      <w:pPr>
        <w:pStyle w:val="ListParagraph"/>
        <w:numPr>
          <w:ilvl w:val="2"/>
          <w:numId w:val="10"/>
        </w:numPr>
        <w:tabs>
          <w:tab w:pos="2379" w:val="left" w:leader="none"/>
          <w:tab w:pos="2380" w:val="left" w:leader="none"/>
        </w:tabs>
        <w:spacing w:line="279" w:lineRule="exact" w:before="120" w:after="0"/>
        <w:ind w:left="2380" w:right="0" w:hanging="360"/>
        <w:jc w:val="left"/>
        <w:rPr>
          <w:sz w:val="24"/>
        </w:rPr>
      </w:pPr>
      <w:r>
        <w:rPr>
          <w:color w:val="001F5F"/>
          <w:sz w:val="24"/>
        </w:rPr>
        <w:t>Do you have any difficulty with reading or writing the English</w:t>
      </w:r>
      <w:r>
        <w:rPr>
          <w:color w:val="001F5F"/>
          <w:spacing w:val="-15"/>
          <w:sz w:val="24"/>
        </w:rPr>
        <w:t> </w:t>
      </w:r>
      <w:r>
        <w:rPr>
          <w:color w:val="001F5F"/>
          <w:sz w:val="24"/>
        </w:rPr>
        <w:t>language?</w:t>
      </w:r>
    </w:p>
    <w:p>
      <w:pPr>
        <w:pStyle w:val="ListParagraph"/>
        <w:numPr>
          <w:ilvl w:val="2"/>
          <w:numId w:val="10"/>
        </w:numPr>
        <w:tabs>
          <w:tab w:pos="2379" w:val="left" w:leader="none"/>
          <w:tab w:pos="2380" w:val="left" w:leader="none"/>
        </w:tabs>
        <w:spacing w:line="279" w:lineRule="exact" w:before="0" w:after="0"/>
        <w:ind w:left="2380" w:right="0" w:hanging="360"/>
        <w:jc w:val="left"/>
        <w:rPr>
          <w:sz w:val="24"/>
        </w:rPr>
      </w:pPr>
      <w:r>
        <w:rPr>
          <w:color w:val="001F5F"/>
          <w:sz w:val="24"/>
        </w:rPr>
        <w:t>Would you like to use an</w:t>
      </w:r>
      <w:r>
        <w:rPr>
          <w:color w:val="001F5F"/>
          <w:spacing w:val="-5"/>
          <w:sz w:val="24"/>
        </w:rPr>
        <w:t> </w:t>
      </w:r>
      <w:r>
        <w:rPr>
          <w:color w:val="001F5F"/>
          <w:sz w:val="24"/>
        </w:rPr>
        <w:t>interpreter?</w:t>
      </w:r>
    </w:p>
    <w:p>
      <w:pPr>
        <w:pStyle w:val="ListParagraph"/>
        <w:numPr>
          <w:ilvl w:val="0"/>
          <w:numId w:val="10"/>
        </w:numPr>
        <w:tabs>
          <w:tab w:pos="940" w:val="left" w:leader="none"/>
        </w:tabs>
        <w:spacing w:line="240" w:lineRule="auto" w:before="119" w:after="0"/>
        <w:ind w:left="940" w:right="198" w:hanging="360"/>
        <w:jc w:val="left"/>
        <w:rPr>
          <w:sz w:val="24"/>
        </w:rPr>
      </w:pPr>
      <w:r>
        <w:rPr>
          <w:b/>
          <w:sz w:val="24"/>
        </w:rPr>
        <w:t>How will interpreter and translation services be arranged for patients on the day of service</w:t>
      </w:r>
      <w:r>
        <w:rPr>
          <w:b/>
          <w:spacing w:val="-39"/>
          <w:sz w:val="24"/>
        </w:rPr>
        <w:t> </w:t>
      </w:r>
      <w:r>
        <w:rPr>
          <w:b/>
          <w:sz w:val="24"/>
        </w:rPr>
        <w:t>if they have not been arranged ahead of time? </w:t>
      </w:r>
      <w:r>
        <w:rPr>
          <w:color w:val="001F5F"/>
          <w:sz w:val="24"/>
        </w:rPr>
        <w:t>Interpretation services will always be available and do not need to be scheduled in advance, though the Center will work to ensure patients feel comfortable requesting assistance at the time their procedure is</w:t>
      </w:r>
      <w:r>
        <w:rPr>
          <w:color w:val="001F5F"/>
          <w:spacing w:val="-10"/>
          <w:sz w:val="24"/>
        </w:rPr>
        <w:t> </w:t>
      </w:r>
      <w:r>
        <w:rPr>
          <w:color w:val="001F5F"/>
          <w:sz w:val="24"/>
        </w:rPr>
        <w:t>scheduled.</w:t>
      </w:r>
    </w:p>
    <w:p>
      <w:pPr>
        <w:pStyle w:val="BodyText"/>
        <w:spacing w:before="10"/>
        <w:rPr>
          <w:rFonts w:ascii="Garamond"/>
          <w:sz w:val="23"/>
        </w:rPr>
      </w:pPr>
    </w:p>
    <w:p>
      <w:pPr>
        <w:pStyle w:val="ListParagraph"/>
        <w:numPr>
          <w:ilvl w:val="0"/>
          <w:numId w:val="10"/>
        </w:numPr>
        <w:tabs>
          <w:tab w:pos="940" w:val="left" w:leader="none"/>
        </w:tabs>
        <w:spacing w:line="240" w:lineRule="auto" w:before="0" w:after="0"/>
        <w:ind w:left="940" w:right="326" w:hanging="360"/>
        <w:jc w:val="left"/>
        <w:rPr>
          <w:sz w:val="24"/>
        </w:rPr>
      </w:pPr>
      <w:r>
        <w:rPr>
          <w:b/>
          <w:sz w:val="24"/>
        </w:rPr>
        <w:t>What vendor will be used to provide in-person interpreter services for persons with</w:t>
      </w:r>
      <w:r>
        <w:rPr>
          <w:b/>
          <w:spacing w:val="-38"/>
          <w:sz w:val="24"/>
        </w:rPr>
        <w:t> </w:t>
      </w:r>
      <w:r>
        <w:rPr>
          <w:b/>
          <w:sz w:val="24"/>
        </w:rPr>
        <w:t>hearing impairment? </w:t>
      </w:r>
      <w:r>
        <w:rPr>
          <w:color w:val="001F5F"/>
          <w:sz w:val="24"/>
        </w:rPr>
        <w:t>Language Line Services will provide ‘video’ face to face ASL</w:t>
      </w:r>
      <w:r>
        <w:rPr>
          <w:color w:val="001F5F"/>
          <w:spacing w:val="-19"/>
          <w:sz w:val="24"/>
        </w:rPr>
        <w:t> </w:t>
      </w:r>
      <w:r>
        <w:rPr>
          <w:color w:val="001F5F"/>
          <w:sz w:val="24"/>
        </w:rPr>
        <w:t>interpretation.</w:t>
      </w:r>
    </w:p>
    <w:p>
      <w:pPr>
        <w:pStyle w:val="BodyText"/>
        <w:spacing w:before="1"/>
        <w:rPr>
          <w:rFonts w:ascii="Garamond"/>
          <w:sz w:val="24"/>
        </w:rPr>
      </w:pPr>
    </w:p>
    <w:p>
      <w:pPr>
        <w:pStyle w:val="ListParagraph"/>
        <w:numPr>
          <w:ilvl w:val="0"/>
          <w:numId w:val="10"/>
        </w:numPr>
        <w:tabs>
          <w:tab w:pos="940" w:val="left" w:leader="none"/>
        </w:tabs>
        <w:spacing w:line="240" w:lineRule="auto" w:before="0" w:after="0"/>
        <w:ind w:left="940" w:right="167" w:hanging="360"/>
        <w:jc w:val="left"/>
        <w:rPr>
          <w:sz w:val="24"/>
        </w:rPr>
      </w:pPr>
      <w:r>
        <w:rPr>
          <w:b/>
          <w:sz w:val="24"/>
        </w:rPr>
        <w:t>Describe the process for assessing and providing language access for patients who are visually impaired. </w:t>
      </w:r>
      <w:r>
        <w:rPr>
          <w:color w:val="001F5F"/>
          <w:sz w:val="24"/>
        </w:rPr>
        <w:t>Patients with visual impairments/limitations will be offered the option of having an individual read the document(s) to</w:t>
      </w:r>
      <w:r>
        <w:rPr>
          <w:color w:val="001F5F"/>
          <w:spacing w:val="-5"/>
          <w:sz w:val="24"/>
        </w:rPr>
        <w:t> </w:t>
      </w:r>
      <w:r>
        <w:rPr>
          <w:color w:val="001F5F"/>
          <w:sz w:val="24"/>
        </w:rPr>
        <w:t>them.</w:t>
      </w:r>
    </w:p>
    <w:p>
      <w:pPr>
        <w:pStyle w:val="ListParagraph"/>
        <w:numPr>
          <w:ilvl w:val="1"/>
          <w:numId w:val="10"/>
        </w:numPr>
        <w:tabs>
          <w:tab w:pos="1659" w:val="left" w:leader="none"/>
          <w:tab w:pos="1660" w:val="left" w:leader="none"/>
        </w:tabs>
        <w:spacing w:line="269" w:lineRule="exact" w:before="0" w:after="0"/>
        <w:ind w:left="1660" w:right="0" w:hanging="360"/>
        <w:jc w:val="left"/>
        <w:rPr>
          <w:sz w:val="24"/>
        </w:rPr>
      </w:pPr>
      <w:r>
        <w:rPr>
          <w:sz w:val="24"/>
        </w:rPr>
        <w:t>Are materials going to be read in the language the person requests?</w:t>
      </w:r>
      <w:r>
        <w:rPr>
          <w:spacing w:val="-17"/>
          <w:sz w:val="24"/>
        </w:rPr>
        <w:t> </w:t>
      </w:r>
      <w:r>
        <w:rPr>
          <w:color w:val="001F5F"/>
          <w:sz w:val="24"/>
        </w:rPr>
        <w:t>Yes</w:t>
      </w:r>
    </w:p>
    <w:p>
      <w:pPr>
        <w:pStyle w:val="BodyText"/>
        <w:spacing w:before="10"/>
        <w:rPr>
          <w:rFonts w:ascii="Garamond"/>
          <w:sz w:val="20"/>
        </w:rPr>
      </w:pPr>
    </w:p>
    <w:p>
      <w:pPr>
        <w:spacing w:line="246" w:lineRule="exact" w:before="101"/>
        <w:ind w:left="77" w:right="0" w:firstLine="0"/>
        <w:jc w:val="center"/>
        <w:rPr>
          <w:rFonts w:ascii="Garamond"/>
          <w:sz w:val="22"/>
        </w:rPr>
      </w:pPr>
      <w:r>
        <w:rPr>
          <w:rFonts w:ascii="Garamond"/>
          <w:w w:val="100"/>
          <w:sz w:val="22"/>
        </w:rPr>
        <w:t>1</w:t>
      </w:r>
    </w:p>
    <w:p>
      <w:pPr>
        <w:spacing w:line="182" w:lineRule="exact" w:before="0"/>
        <w:ind w:left="220" w:right="0" w:firstLine="0"/>
        <w:jc w:val="left"/>
        <w:rPr>
          <w:rFonts w:ascii="Arial"/>
          <w:sz w:val="16"/>
        </w:rPr>
      </w:pPr>
      <w:r>
        <w:rPr>
          <w:rFonts w:ascii="Arial"/>
          <w:sz w:val="16"/>
        </w:rPr>
        <w:t>789655.1</w:t>
      </w:r>
    </w:p>
    <w:p>
      <w:pPr>
        <w:spacing w:after="0" w:line="182" w:lineRule="exact"/>
        <w:jc w:val="left"/>
        <w:rPr>
          <w:rFonts w:ascii="Arial"/>
          <w:sz w:val="16"/>
        </w:rPr>
        <w:sectPr>
          <w:headerReference w:type="default" r:id="rId157"/>
          <w:pgSz w:w="12240" w:h="15840"/>
          <w:pgMar w:header="718" w:footer="0" w:top="1020" w:bottom="280" w:left="860" w:right="940"/>
        </w:sectPr>
      </w:pPr>
    </w:p>
    <w:p>
      <w:pPr>
        <w:pStyle w:val="BodyText"/>
        <w:spacing w:before="10"/>
        <w:rPr>
          <w:rFonts w:ascii="Arial"/>
          <w:sz w:val="25"/>
        </w:rPr>
      </w:pPr>
    </w:p>
    <w:p>
      <w:pPr>
        <w:spacing w:before="100"/>
        <w:ind w:left="220" w:right="0" w:firstLine="0"/>
        <w:jc w:val="left"/>
        <w:rPr>
          <w:rFonts w:ascii="Garamond"/>
          <w:b/>
          <w:sz w:val="24"/>
        </w:rPr>
      </w:pPr>
      <w:r>
        <w:rPr>
          <w:rFonts w:ascii="Garamond"/>
          <w:b/>
          <w:sz w:val="24"/>
        </w:rPr>
        <w:t>Cultural Competence Training</w:t>
      </w:r>
    </w:p>
    <w:p>
      <w:pPr>
        <w:pStyle w:val="ListParagraph"/>
        <w:numPr>
          <w:ilvl w:val="0"/>
          <w:numId w:val="10"/>
        </w:numPr>
        <w:tabs>
          <w:tab w:pos="940" w:val="left" w:leader="none"/>
        </w:tabs>
        <w:spacing w:line="240" w:lineRule="auto" w:before="119" w:after="0"/>
        <w:ind w:left="939" w:right="681" w:hanging="360"/>
        <w:jc w:val="left"/>
        <w:rPr>
          <w:sz w:val="24"/>
        </w:rPr>
      </w:pPr>
      <w:r>
        <w:rPr>
          <w:sz w:val="24"/>
        </w:rPr>
        <w:t>Describe how cultural competence training efforts are initiated and tracked, and how success is measured.</w:t>
      </w:r>
    </w:p>
    <w:p>
      <w:pPr>
        <w:pStyle w:val="BodyText"/>
        <w:spacing w:before="1"/>
        <w:rPr>
          <w:rFonts w:ascii="Garamond"/>
          <w:sz w:val="24"/>
        </w:rPr>
      </w:pPr>
    </w:p>
    <w:p>
      <w:pPr>
        <w:spacing w:before="0"/>
        <w:ind w:left="939" w:right="337" w:firstLine="0"/>
        <w:jc w:val="left"/>
        <w:rPr>
          <w:rFonts w:ascii="Garamond"/>
          <w:sz w:val="24"/>
        </w:rPr>
      </w:pPr>
      <w:r>
        <w:rPr>
          <w:rFonts w:ascii="Garamond"/>
          <w:color w:val="001F5F"/>
          <w:sz w:val="24"/>
        </w:rPr>
        <w:t>Orientation processes are in place to inform staff and licensed independent practitioners about the Center values, culture, and procedures. Sensitivity to cultural diversity based on their specific responsibilities are included in the orientation process, re-educated at least annually or more frequently as needed, and assessed on-going.</w:t>
      </w:r>
    </w:p>
    <w:p>
      <w:pPr>
        <w:pStyle w:val="BodyText"/>
        <w:spacing w:before="10"/>
        <w:rPr>
          <w:rFonts w:ascii="Garamond"/>
          <w:sz w:val="23"/>
        </w:rPr>
      </w:pPr>
    </w:p>
    <w:p>
      <w:pPr>
        <w:spacing w:before="0"/>
        <w:ind w:left="939" w:right="384" w:firstLine="0"/>
        <w:jc w:val="left"/>
        <w:rPr>
          <w:rFonts w:ascii="Garamond"/>
          <w:sz w:val="24"/>
        </w:rPr>
      </w:pPr>
      <w:r>
        <w:rPr>
          <w:rFonts w:ascii="Garamond"/>
          <w:color w:val="001F5F"/>
          <w:sz w:val="24"/>
        </w:rPr>
        <w:t>In addition to evaluating training completion, PE centers utilize SPH Analytics to conduct patient satisfaction surveys. The survey asks patients about their overall experience, including interactions with staff and their physician. Results are then benchmarked against all PE centers as well as other single-specialty endoscopy centers across the country. Furthermore, all patient complaints or concerns identified in a survey are immediately reviewed and investigated by PE staff. The same is true for complaints that are made outside of the survey.</w:t>
      </w:r>
    </w:p>
    <w:p>
      <w:pPr>
        <w:pStyle w:val="BodyText"/>
        <w:spacing w:before="9"/>
        <w:rPr>
          <w:rFonts w:ascii="Garamond"/>
          <w:sz w:val="34"/>
        </w:rPr>
      </w:pPr>
    </w:p>
    <w:p>
      <w:pPr>
        <w:spacing w:line="269" w:lineRule="exact" w:before="0"/>
        <w:ind w:left="220" w:right="0" w:firstLine="0"/>
        <w:jc w:val="left"/>
        <w:rPr>
          <w:rFonts w:ascii="Garamond"/>
          <w:b/>
          <w:sz w:val="24"/>
        </w:rPr>
      </w:pPr>
      <w:r>
        <w:rPr>
          <w:rFonts w:ascii="Garamond"/>
          <w:b/>
          <w:sz w:val="24"/>
          <w:u w:val="single"/>
        </w:rPr>
        <w:t>Social Determinants of Health (SDoH) Screening</w:t>
      </w:r>
    </w:p>
    <w:p>
      <w:pPr>
        <w:pStyle w:val="ListParagraph"/>
        <w:numPr>
          <w:ilvl w:val="0"/>
          <w:numId w:val="10"/>
        </w:numPr>
        <w:tabs>
          <w:tab w:pos="940" w:val="left" w:leader="none"/>
        </w:tabs>
        <w:spacing w:line="240" w:lineRule="auto" w:before="0" w:after="0"/>
        <w:ind w:left="940" w:right="848" w:hanging="360"/>
        <w:jc w:val="left"/>
        <w:rPr>
          <w:rFonts w:ascii="Calibri Light"/>
          <w:b/>
          <w:sz w:val="24"/>
        </w:rPr>
      </w:pPr>
      <w:r>
        <w:rPr>
          <w:b/>
          <w:sz w:val="24"/>
        </w:rPr>
        <w:t>Provide more information about SDoH screening processes during the</w:t>
      </w:r>
      <w:r>
        <w:rPr>
          <w:b/>
          <w:spacing w:val="-35"/>
          <w:sz w:val="24"/>
        </w:rPr>
        <w:t> </w:t>
      </w:r>
      <w:r>
        <w:rPr>
          <w:b/>
          <w:sz w:val="24"/>
        </w:rPr>
        <w:t>pre-procedure screening or on the day of</w:t>
      </w:r>
      <w:r>
        <w:rPr>
          <w:b/>
          <w:spacing w:val="-3"/>
          <w:sz w:val="24"/>
        </w:rPr>
        <w:t> </w:t>
      </w:r>
      <w:r>
        <w:rPr>
          <w:b/>
          <w:sz w:val="24"/>
        </w:rPr>
        <w:t>procedure.</w:t>
      </w:r>
    </w:p>
    <w:p>
      <w:pPr>
        <w:pStyle w:val="BodyText"/>
        <w:spacing w:before="10"/>
        <w:rPr>
          <w:rFonts w:ascii="Garamond"/>
          <w:b/>
          <w:sz w:val="23"/>
        </w:rPr>
      </w:pPr>
    </w:p>
    <w:p>
      <w:pPr>
        <w:spacing w:before="0"/>
        <w:ind w:left="940" w:right="189" w:firstLine="0"/>
        <w:jc w:val="left"/>
        <w:rPr>
          <w:rFonts w:ascii="Garamond" w:hAnsi="Garamond"/>
          <w:sz w:val="24"/>
        </w:rPr>
      </w:pPr>
      <w:r>
        <w:rPr>
          <w:rFonts w:ascii="Garamond" w:hAnsi="Garamond"/>
          <w:color w:val="001F5F"/>
          <w:sz w:val="24"/>
        </w:rPr>
        <w:t>As a provider of routine, non-urgent outpatient endoscopy, the Center’s staff will have limited interactions with patients given the episodic nature of care to be provided. Center staff will continue to screen patients ahead of their procedures, focusing on transportation, escort availability, and medication adherence. These areas are specific to endoscopy, for example, patients are unable to drive themselves home from appointments and must arrange for transportation. However, these questions do allow staff to assess additional needs. If a patient indicates poor medication adherence, staff are trained to ask about potential causes for the poor adherence, including trouble picking up or paying for prescriptions. These questions may lead staff to recommend financial counseling through the Center as well as external resources to connect the patient to the appropriate resource. All responses are recorded in the patient’s medical record with follow-up as needed with the patient’s primary care provider or referring physician.</w:t>
      </w:r>
    </w:p>
    <w:p>
      <w:pPr>
        <w:pStyle w:val="BodyText"/>
        <w:spacing w:before="11"/>
        <w:rPr>
          <w:rFonts w:ascii="Garamond"/>
          <w:sz w:val="25"/>
        </w:rPr>
      </w:pPr>
    </w:p>
    <w:p>
      <w:pPr>
        <w:pStyle w:val="ListParagraph"/>
        <w:numPr>
          <w:ilvl w:val="1"/>
          <w:numId w:val="10"/>
        </w:numPr>
        <w:tabs>
          <w:tab w:pos="1659" w:val="left" w:leader="none"/>
          <w:tab w:pos="1660" w:val="left" w:leader="none"/>
        </w:tabs>
        <w:spacing w:line="240" w:lineRule="auto" w:before="0" w:after="0"/>
        <w:ind w:left="1660" w:right="882" w:hanging="360"/>
        <w:jc w:val="left"/>
        <w:rPr>
          <w:sz w:val="24"/>
        </w:rPr>
      </w:pPr>
      <w:r>
        <w:rPr>
          <w:b/>
          <w:sz w:val="24"/>
        </w:rPr>
        <w:t>Which domains will be covered in SDoH screening? </w:t>
      </w:r>
      <w:r>
        <w:rPr>
          <w:color w:val="001F5F"/>
          <w:sz w:val="24"/>
        </w:rPr>
        <w:t>The screening will focus on transportation, financial capacity, and personal</w:t>
      </w:r>
      <w:r>
        <w:rPr>
          <w:color w:val="001F5F"/>
          <w:spacing w:val="-6"/>
          <w:sz w:val="24"/>
        </w:rPr>
        <w:t> </w:t>
      </w:r>
      <w:r>
        <w:rPr>
          <w:color w:val="001F5F"/>
          <w:sz w:val="24"/>
        </w:rPr>
        <w:t>safety.</w:t>
      </w:r>
    </w:p>
    <w:p>
      <w:pPr>
        <w:pStyle w:val="BodyText"/>
        <w:spacing w:before="1"/>
        <w:rPr>
          <w:rFonts w:ascii="Garamond"/>
          <w:sz w:val="24"/>
        </w:rPr>
      </w:pPr>
    </w:p>
    <w:p>
      <w:pPr>
        <w:pStyle w:val="ListParagraph"/>
        <w:numPr>
          <w:ilvl w:val="1"/>
          <w:numId w:val="10"/>
        </w:numPr>
        <w:tabs>
          <w:tab w:pos="1660" w:val="left" w:leader="none"/>
        </w:tabs>
        <w:spacing w:line="240" w:lineRule="auto" w:before="0" w:after="0"/>
        <w:ind w:left="1660" w:right="266" w:hanging="360"/>
        <w:jc w:val="left"/>
        <w:rPr>
          <w:sz w:val="24"/>
        </w:rPr>
      </w:pPr>
      <w:r>
        <w:rPr>
          <w:sz w:val="24"/>
        </w:rPr>
        <w:t>What screening tool will you use? </w:t>
      </w:r>
      <w:r>
        <w:rPr>
          <w:color w:val="001F5F"/>
          <w:sz w:val="24"/>
        </w:rPr>
        <w:t>The screening tool is embedded in the Center’s electronic medical</w:t>
      </w:r>
      <w:r>
        <w:rPr>
          <w:color w:val="001F5F"/>
          <w:spacing w:val="-1"/>
          <w:sz w:val="24"/>
        </w:rPr>
        <w:t> </w:t>
      </w:r>
      <w:r>
        <w:rPr>
          <w:color w:val="001F5F"/>
          <w:sz w:val="24"/>
        </w:rPr>
        <w:t>record.</w:t>
      </w:r>
    </w:p>
    <w:p>
      <w:pPr>
        <w:pStyle w:val="BodyText"/>
        <w:spacing w:before="10"/>
        <w:rPr>
          <w:rFonts w:ascii="Garamond"/>
          <w:sz w:val="23"/>
        </w:rPr>
      </w:pPr>
    </w:p>
    <w:p>
      <w:pPr>
        <w:pStyle w:val="ListParagraph"/>
        <w:numPr>
          <w:ilvl w:val="1"/>
          <w:numId w:val="10"/>
        </w:numPr>
        <w:tabs>
          <w:tab w:pos="1659" w:val="left" w:leader="none"/>
          <w:tab w:pos="1660" w:val="left" w:leader="none"/>
        </w:tabs>
        <w:spacing w:line="240" w:lineRule="auto" w:before="0" w:after="0"/>
        <w:ind w:left="1660" w:right="650" w:hanging="360"/>
        <w:jc w:val="left"/>
        <w:rPr>
          <w:sz w:val="24"/>
        </w:rPr>
      </w:pPr>
      <w:r>
        <w:rPr>
          <w:sz w:val="24"/>
        </w:rPr>
        <w:t>Who will conduct SDoH screening and document the results of screening? </w:t>
      </w:r>
      <w:r>
        <w:rPr>
          <w:color w:val="001F5F"/>
          <w:sz w:val="24"/>
        </w:rPr>
        <w:t>A registered nurse will conduct the SDoH</w:t>
      </w:r>
      <w:r>
        <w:rPr>
          <w:color w:val="001F5F"/>
          <w:spacing w:val="-4"/>
          <w:sz w:val="24"/>
        </w:rPr>
        <w:t> </w:t>
      </w:r>
      <w:r>
        <w:rPr>
          <w:color w:val="001F5F"/>
          <w:sz w:val="24"/>
        </w:rPr>
        <w:t>screening.</w:t>
      </w:r>
    </w:p>
    <w:p>
      <w:pPr>
        <w:pStyle w:val="BodyText"/>
        <w:spacing w:before="1"/>
        <w:rPr>
          <w:rFonts w:ascii="Garamond"/>
          <w:sz w:val="24"/>
        </w:rPr>
      </w:pPr>
    </w:p>
    <w:p>
      <w:pPr>
        <w:pStyle w:val="ListParagraph"/>
        <w:numPr>
          <w:ilvl w:val="1"/>
          <w:numId w:val="10"/>
        </w:numPr>
        <w:tabs>
          <w:tab w:pos="1660" w:val="left" w:leader="none"/>
        </w:tabs>
        <w:spacing w:line="240" w:lineRule="auto" w:before="0" w:after="0"/>
        <w:ind w:left="1660" w:right="162" w:hanging="360"/>
        <w:jc w:val="left"/>
        <w:rPr>
          <w:sz w:val="24"/>
        </w:rPr>
      </w:pPr>
      <w:r>
        <w:rPr>
          <w:sz w:val="24"/>
        </w:rPr>
        <w:t>Have you established relationships with local organizations where patients with positive SDoH screens will be referred? </w:t>
      </w:r>
      <w:r>
        <w:rPr>
          <w:color w:val="001F5F"/>
          <w:sz w:val="24"/>
        </w:rPr>
        <w:t>The Applicant, through Emerson Hospital, will continue to build and strengthen existing relationships, as well as expand when deficiencies or limitations are</w:t>
      </w:r>
      <w:r>
        <w:rPr>
          <w:color w:val="001F5F"/>
          <w:spacing w:val="-1"/>
          <w:sz w:val="24"/>
        </w:rPr>
        <w:t> </w:t>
      </w:r>
      <w:r>
        <w:rPr>
          <w:color w:val="001F5F"/>
          <w:sz w:val="24"/>
        </w:rPr>
        <w:t>identified.</w:t>
      </w:r>
    </w:p>
    <w:p>
      <w:pPr>
        <w:pStyle w:val="BodyText"/>
        <w:rPr>
          <w:rFonts w:ascii="Garamond"/>
          <w:sz w:val="20"/>
        </w:rPr>
      </w:pPr>
    </w:p>
    <w:p>
      <w:pPr>
        <w:pStyle w:val="BodyText"/>
        <w:spacing w:before="3"/>
        <w:rPr>
          <w:rFonts w:ascii="Garamond"/>
          <w:sz w:val="19"/>
        </w:rPr>
      </w:pPr>
    </w:p>
    <w:p>
      <w:pPr>
        <w:spacing w:line="246" w:lineRule="exact" w:before="101"/>
        <w:ind w:left="77" w:right="0" w:firstLine="0"/>
        <w:jc w:val="center"/>
        <w:rPr>
          <w:rFonts w:ascii="Garamond"/>
          <w:sz w:val="22"/>
        </w:rPr>
      </w:pPr>
      <w:r>
        <w:rPr>
          <w:rFonts w:ascii="Garamond"/>
          <w:w w:val="100"/>
          <w:sz w:val="22"/>
        </w:rPr>
        <w:t>2</w:t>
      </w:r>
    </w:p>
    <w:p>
      <w:pPr>
        <w:spacing w:line="182" w:lineRule="exact" w:before="0"/>
        <w:ind w:left="220" w:right="0" w:firstLine="0"/>
        <w:jc w:val="left"/>
        <w:rPr>
          <w:rFonts w:ascii="Arial"/>
          <w:sz w:val="16"/>
        </w:rPr>
      </w:pPr>
      <w:r>
        <w:rPr>
          <w:rFonts w:ascii="Arial"/>
          <w:sz w:val="16"/>
        </w:rPr>
        <w:t>789655.1</w:t>
      </w:r>
    </w:p>
    <w:p>
      <w:pPr>
        <w:spacing w:after="0" w:line="182" w:lineRule="exact"/>
        <w:jc w:val="left"/>
        <w:rPr>
          <w:rFonts w:ascii="Arial"/>
          <w:sz w:val="16"/>
        </w:rPr>
        <w:sectPr>
          <w:headerReference w:type="default" r:id="rId158"/>
          <w:pgSz w:w="12240" w:h="15840"/>
          <w:pgMar w:header="718" w:footer="0" w:top="1300" w:bottom="280" w:left="860" w:right="940"/>
        </w:sectPr>
      </w:pPr>
    </w:p>
    <w:p>
      <w:pPr>
        <w:pStyle w:val="BodyText"/>
        <w:spacing w:before="10"/>
        <w:rPr>
          <w:rFonts w:ascii="Arial"/>
          <w:sz w:val="25"/>
        </w:rPr>
      </w:pPr>
    </w:p>
    <w:p>
      <w:pPr>
        <w:pStyle w:val="ListParagraph"/>
        <w:numPr>
          <w:ilvl w:val="1"/>
          <w:numId w:val="10"/>
        </w:numPr>
        <w:tabs>
          <w:tab w:pos="1659" w:val="left" w:leader="none"/>
          <w:tab w:pos="1660" w:val="left" w:leader="none"/>
        </w:tabs>
        <w:spacing w:line="240" w:lineRule="auto" w:before="100" w:after="0"/>
        <w:ind w:left="1660" w:right="532" w:hanging="360"/>
        <w:jc w:val="left"/>
        <w:rPr>
          <w:sz w:val="24"/>
        </w:rPr>
      </w:pPr>
      <w:r>
        <w:rPr>
          <w:sz w:val="24"/>
        </w:rPr>
        <w:t>Is it possible to obtain patient consent to follow-up with referral organizations?</w:t>
      </w:r>
      <w:r>
        <w:rPr>
          <w:color w:val="001F5F"/>
          <w:sz w:val="24"/>
        </w:rPr>
        <w:t> Alternatively, the Applicant proposes that follow-up by the Applicant be with the patient and the patient’s primary care provider as</w:t>
      </w:r>
      <w:r>
        <w:rPr>
          <w:color w:val="001F5F"/>
          <w:spacing w:val="-9"/>
          <w:sz w:val="24"/>
        </w:rPr>
        <w:t> </w:t>
      </w:r>
      <w:r>
        <w:rPr>
          <w:color w:val="001F5F"/>
          <w:sz w:val="24"/>
        </w:rPr>
        <w:t>needed.</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21"/>
        </w:rPr>
      </w:pPr>
    </w:p>
    <w:p>
      <w:pPr>
        <w:spacing w:line="246" w:lineRule="exact" w:before="0"/>
        <w:ind w:left="77" w:right="0" w:firstLine="0"/>
        <w:jc w:val="center"/>
        <w:rPr>
          <w:rFonts w:ascii="Garamond"/>
          <w:sz w:val="22"/>
        </w:rPr>
      </w:pPr>
      <w:r>
        <w:rPr>
          <w:rFonts w:ascii="Garamond"/>
          <w:w w:val="100"/>
          <w:sz w:val="22"/>
        </w:rPr>
        <w:t>3</w:t>
      </w:r>
    </w:p>
    <w:p>
      <w:pPr>
        <w:spacing w:line="182" w:lineRule="exact" w:before="0"/>
        <w:ind w:left="220" w:right="0" w:firstLine="0"/>
        <w:jc w:val="left"/>
        <w:rPr>
          <w:rFonts w:ascii="Arial"/>
          <w:sz w:val="16"/>
        </w:rPr>
      </w:pPr>
      <w:r>
        <w:rPr>
          <w:rFonts w:ascii="Arial"/>
          <w:sz w:val="16"/>
        </w:rPr>
        <w:t>789655.1</w:t>
      </w:r>
    </w:p>
    <w:p>
      <w:pPr>
        <w:spacing w:after="0" w:line="182" w:lineRule="exact"/>
        <w:jc w:val="left"/>
        <w:rPr>
          <w:rFonts w:ascii="Arial"/>
          <w:sz w:val="16"/>
        </w:rPr>
        <w:sectPr>
          <w:pgSz w:w="12240" w:h="15840"/>
          <w:pgMar w:header="718" w:footer="0" w:top="1300" w:bottom="280" w:left="860" w:right="940"/>
        </w:sectPr>
      </w:pPr>
    </w:p>
    <w:p>
      <w:pPr>
        <w:pStyle w:val="BodyText"/>
        <w:spacing w:before="4" w:after="1"/>
        <w:rPr>
          <w:rFonts w:ascii="Arial"/>
          <w:sz w:val="23"/>
        </w:r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before="114"/>
        <w:ind w:left="2552" w:right="2473" w:firstLine="0"/>
        <w:jc w:val="center"/>
        <w:rPr>
          <w:rFonts w:ascii="Garamond"/>
          <w:b/>
          <w:sz w:val="22"/>
        </w:rPr>
      </w:pPr>
      <w:bookmarkStart w:name="Emerson Endoscopy and Digestive Health C" w:id="15"/>
      <w:bookmarkEnd w:id="15"/>
      <w:r>
        <w:rPr/>
      </w:r>
      <w:r>
        <w:rPr>
          <w:rFonts w:ascii="Garamond"/>
          <w:b/>
          <w:sz w:val="22"/>
        </w:rPr>
        <w:t>APPLICANT RESPONSES</w:t>
      </w:r>
    </w:p>
    <w:p>
      <w:pPr>
        <w:spacing w:before="180"/>
        <w:ind w:left="2552" w:right="2473" w:firstLine="0"/>
        <w:jc w:val="center"/>
        <w:rPr>
          <w:rFonts w:ascii="Garamond"/>
          <w:sz w:val="22"/>
        </w:rPr>
      </w:pPr>
      <w:r>
        <w:rPr>
          <w:rFonts w:ascii="Garamond"/>
          <w:i/>
          <w:sz w:val="22"/>
        </w:rPr>
        <w:t>Responses should be sent to DoN staff at </w:t>
      </w:r>
      <w:hyperlink r:id="rId6">
        <w:r>
          <w:rPr>
            <w:rFonts w:ascii="Garamond"/>
            <w:color w:val="0562C1"/>
            <w:sz w:val="22"/>
            <w:u w:val="single" w:color="0562C1"/>
          </w:rPr>
          <w:t>DPH.DON@State.MA.US</w:t>
        </w:r>
      </w:hyperlink>
    </w:p>
    <w:p>
      <w:pPr>
        <w:pStyle w:val="BodyText"/>
        <w:spacing w:before="8"/>
        <w:rPr>
          <w:rFonts w:ascii="Garamond"/>
          <w:sz w:val="12"/>
        </w:rPr>
      </w:pPr>
      <w:r>
        <w:rPr/>
        <w:pict>
          <v:shape style="position:absolute;margin-left:48.600498pt;margin-top:9.35pt;width:467.55pt;height:105.85pt;mso-position-horizontal-relative:page;mso-position-vertical-relative:paragraph;z-index:-15608320;mso-wrap-distance-left:0;mso-wrap-distance-right:0" type="#_x0000_t202" filled="false" stroked="true" strokeweight=".48pt" strokecolor="#000000">
            <v:textbox inset="0,0,0,0">
              <w:txbxContent>
                <w:p>
                  <w:pPr>
                    <w:spacing w:line="247" w:lineRule="exact" w:before="0"/>
                    <w:ind w:left="103" w:right="0" w:firstLine="0"/>
                    <w:jc w:val="left"/>
                    <w:rPr>
                      <w:rFonts w:ascii="Garamond"/>
                      <w:sz w:val="22"/>
                    </w:rPr>
                  </w:pPr>
                  <w:r>
                    <w:rPr>
                      <w:rFonts w:ascii="Garamond"/>
                      <w:sz w:val="22"/>
                    </w:rPr>
                    <w:t>While you may submit each answer as available, please</w:t>
                  </w:r>
                </w:p>
                <w:p>
                  <w:pPr>
                    <w:numPr>
                      <w:ilvl w:val="0"/>
                      <w:numId w:val="11"/>
                    </w:numPr>
                    <w:tabs>
                      <w:tab w:pos="823" w:val="left" w:leader="none"/>
                      <w:tab w:pos="824" w:val="left" w:leader="none"/>
                    </w:tabs>
                    <w:spacing w:line="278" w:lineRule="exact" w:before="0"/>
                    <w:ind w:left="823" w:right="0" w:hanging="361"/>
                    <w:jc w:val="left"/>
                    <w:rPr>
                      <w:rFonts w:ascii="Garamond"/>
                      <w:sz w:val="22"/>
                    </w:rPr>
                  </w:pPr>
                  <w:r>
                    <w:rPr>
                      <w:rFonts w:ascii="Garamond"/>
                      <w:sz w:val="22"/>
                    </w:rPr>
                    <w:t>List question number and question for each answer you</w:t>
                  </w:r>
                  <w:r>
                    <w:rPr>
                      <w:rFonts w:ascii="Garamond"/>
                      <w:spacing w:val="-9"/>
                      <w:sz w:val="22"/>
                    </w:rPr>
                    <w:t> </w:t>
                  </w:r>
                  <w:r>
                    <w:rPr>
                      <w:rFonts w:ascii="Garamond"/>
                      <w:sz w:val="22"/>
                    </w:rPr>
                    <w:t>provide</w:t>
                  </w:r>
                </w:p>
                <w:p>
                  <w:pPr>
                    <w:numPr>
                      <w:ilvl w:val="0"/>
                      <w:numId w:val="11"/>
                    </w:numPr>
                    <w:tabs>
                      <w:tab w:pos="823" w:val="left" w:leader="none"/>
                      <w:tab w:pos="824" w:val="left" w:leader="none"/>
                    </w:tabs>
                    <w:spacing w:line="242" w:lineRule="auto" w:before="0"/>
                    <w:ind w:left="823" w:right="225" w:hanging="361"/>
                    <w:jc w:val="left"/>
                    <w:rPr>
                      <w:rFonts w:ascii="Garamond"/>
                      <w:sz w:val="22"/>
                    </w:rPr>
                  </w:pPr>
                  <w:r>
                    <w:rPr>
                      <w:rFonts w:ascii="Garamond"/>
                      <w:sz w:val="22"/>
                    </w:rPr>
                    <w:t>Submit responses as a separate word document, using the above application title and number as a running header and page numbers in the</w:t>
                  </w:r>
                  <w:r>
                    <w:rPr>
                      <w:rFonts w:ascii="Garamond"/>
                      <w:spacing w:val="-7"/>
                      <w:sz w:val="22"/>
                    </w:rPr>
                    <w:t> </w:t>
                  </w:r>
                  <w:r>
                    <w:rPr>
                      <w:rFonts w:ascii="Garamond"/>
                      <w:sz w:val="22"/>
                    </w:rPr>
                    <w:t>footer</w:t>
                  </w:r>
                </w:p>
                <w:p>
                  <w:pPr>
                    <w:numPr>
                      <w:ilvl w:val="0"/>
                      <w:numId w:val="11"/>
                    </w:numPr>
                    <w:tabs>
                      <w:tab w:pos="823" w:val="left" w:leader="none"/>
                      <w:tab w:pos="824" w:val="left" w:leader="none"/>
                    </w:tabs>
                    <w:spacing w:line="240" w:lineRule="auto" w:before="0"/>
                    <w:ind w:left="823" w:right="482" w:hanging="361"/>
                    <w:jc w:val="left"/>
                    <w:rPr>
                      <w:rFonts w:ascii="Garamond"/>
                      <w:sz w:val="22"/>
                    </w:rPr>
                  </w:pPr>
                  <w:r>
                    <w:rPr>
                      <w:rFonts w:ascii="Garamond"/>
                      <w:sz w:val="22"/>
                    </w:rPr>
                    <w:t>When providing the answer to the final question, submit all questions and answers in one final document</w:t>
                  </w:r>
                </w:p>
                <w:p>
                  <w:pPr>
                    <w:numPr>
                      <w:ilvl w:val="0"/>
                      <w:numId w:val="11"/>
                    </w:numPr>
                    <w:tabs>
                      <w:tab w:pos="823" w:val="left" w:leader="none"/>
                      <w:tab w:pos="824" w:val="left" w:leader="none"/>
                    </w:tabs>
                    <w:spacing w:line="242" w:lineRule="auto" w:before="0"/>
                    <w:ind w:left="823" w:right="358" w:hanging="360"/>
                    <w:jc w:val="left"/>
                    <w:rPr>
                      <w:rFonts w:ascii="Garamond" w:hAnsi="Garamond"/>
                      <w:sz w:val="22"/>
                    </w:rPr>
                  </w:pPr>
                  <w:r>
                    <w:rPr>
                      <w:rFonts w:ascii="Garamond" w:hAnsi="Garamond"/>
                      <w:sz w:val="22"/>
                    </w:rPr>
                    <w:t>Submit responses in WORD or EXCEL; only use PDF’s if absolutely necessary. If “cutting and pasting” charts, provide them in a PDF so they can be clearly</w:t>
                  </w:r>
                  <w:r>
                    <w:rPr>
                      <w:rFonts w:ascii="Garamond" w:hAnsi="Garamond"/>
                      <w:spacing w:val="-10"/>
                      <w:sz w:val="22"/>
                    </w:rPr>
                    <w:t> </w:t>
                  </w:r>
                  <w:r>
                    <w:rPr>
                      <w:rFonts w:ascii="Garamond" w:hAnsi="Garamond"/>
                      <w:sz w:val="22"/>
                    </w:rPr>
                    <w:t>seen</w:t>
                  </w:r>
                </w:p>
              </w:txbxContent>
            </v:textbox>
            <v:stroke dashstyle="solid"/>
            <w10:wrap type="topAndBottom"/>
          </v:shape>
        </w:pict>
      </w:r>
    </w:p>
    <w:p>
      <w:pPr>
        <w:pStyle w:val="BodyText"/>
        <w:spacing w:before="6"/>
        <w:rPr>
          <w:rFonts w:ascii="Garamond"/>
          <w:sz w:val="28"/>
        </w:rPr>
      </w:pPr>
    </w:p>
    <w:p>
      <w:pPr>
        <w:numPr>
          <w:ilvl w:val="0"/>
          <w:numId w:val="12"/>
        </w:numPr>
        <w:tabs>
          <w:tab w:pos="939" w:val="left" w:leader="none"/>
          <w:tab w:pos="940" w:val="left" w:leader="none"/>
        </w:tabs>
        <w:spacing w:line="259" w:lineRule="auto" w:before="100"/>
        <w:ind w:left="940" w:right="852" w:hanging="360"/>
        <w:jc w:val="left"/>
        <w:rPr>
          <w:rFonts w:ascii="Garamond"/>
          <w:b/>
          <w:sz w:val="24"/>
        </w:rPr>
      </w:pPr>
      <w:r>
        <w:rPr>
          <w:rFonts w:ascii="Garamond"/>
          <w:b/>
          <w:sz w:val="24"/>
        </w:rPr>
        <w:t>Provide current wait times for routine, advanced, and complex endoscopy procedures performed at the Emerson Hospital endoscopy</w:t>
      </w:r>
      <w:r>
        <w:rPr>
          <w:rFonts w:ascii="Garamond"/>
          <w:b/>
          <w:spacing w:val="-7"/>
          <w:sz w:val="24"/>
        </w:rPr>
        <w:t> </w:t>
      </w:r>
      <w:r>
        <w:rPr>
          <w:rFonts w:ascii="Garamond"/>
          <w:b/>
          <w:sz w:val="24"/>
        </w:rPr>
        <w:t>department.</w:t>
      </w:r>
    </w:p>
    <w:p>
      <w:pPr>
        <w:pStyle w:val="BodyText"/>
        <w:spacing w:before="9"/>
        <w:rPr>
          <w:rFonts w:ascii="Garamond"/>
          <w:b/>
          <w:sz w:val="25"/>
        </w:rPr>
      </w:pPr>
    </w:p>
    <w:p>
      <w:pPr>
        <w:spacing w:line="259" w:lineRule="auto" w:before="0"/>
        <w:ind w:left="940" w:right="191" w:firstLine="0"/>
        <w:jc w:val="left"/>
        <w:rPr>
          <w:rFonts w:ascii="Garamond" w:hAnsi="Garamond"/>
          <w:sz w:val="24"/>
        </w:rPr>
      </w:pPr>
      <w:r>
        <w:rPr>
          <w:rFonts w:ascii="Garamond" w:hAnsi="Garamond"/>
          <w:sz w:val="24"/>
        </w:rPr>
        <w:t>Wait times for routine procedures at Emerson Hospital vary for each of the Hospital’s three gastroenterologists. Patients - both physician-referred and self-referred - who do not express a preference for a particular physician, day, time, or gender of the rendering physician are scheduled for the next available appointment. Often, however, patients do express one or more preferences which account for the variation in wait time. Therefore, wait times at the Hospital vary between two and six weeks depending on the preferred time of the appointment or the preferred physician.</w:t>
      </w:r>
    </w:p>
    <w:p>
      <w:pPr>
        <w:pStyle w:val="BodyText"/>
        <w:spacing w:before="9"/>
        <w:rPr>
          <w:rFonts w:ascii="Garamond"/>
          <w:sz w:val="25"/>
        </w:rPr>
      </w:pPr>
    </w:p>
    <w:p>
      <w:pPr>
        <w:spacing w:line="259" w:lineRule="auto" w:before="1"/>
        <w:ind w:left="940" w:right="156" w:firstLine="0"/>
        <w:jc w:val="left"/>
        <w:rPr>
          <w:rFonts w:ascii="Garamond"/>
          <w:sz w:val="24"/>
        </w:rPr>
      </w:pPr>
      <w:r>
        <w:rPr>
          <w:rFonts w:ascii="Garamond"/>
          <w:sz w:val="24"/>
        </w:rPr>
        <w:t>Advanced and complex procedures are time-sensitive and therefore are usually scheduled within one to two days, but no more than 10 days.</w:t>
      </w:r>
    </w:p>
    <w:p>
      <w:pPr>
        <w:pStyle w:val="BodyText"/>
        <w:spacing w:before="9"/>
        <w:rPr>
          <w:rFonts w:ascii="Garamond"/>
          <w:sz w:val="25"/>
        </w:rPr>
      </w:pPr>
    </w:p>
    <w:p>
      <w:pPr>
        <w:numPr>
          <w:ilvl w:val="1"/>
          <w:numId w:val="12"/>
        </w:numPr>
        <w:tabs>
          <w:tab w:pos="1660" w:val="left" w:leader="none"/>
        </w:tabs>
        <w:spacing w:line="259" w:lineRule="auto" w:before="0"/>
        <w:ind w:left="1659" w:right="904" w:hanging="360"/>
        <w:jc w:val="left"/>
        <w:rPr>
          <w:rFonts w:ascii="Garamond"/>
          <w:b/>
          <w:sz w:val="24"/>
        </w:rPr>
      </w:pPr>
      <w:r>
        <w:rPr>
          <w:rFonts w:ascii="Garamond"/>
          <w:b/>
          <w:sz w:val="24"/>
        </w:rPr>
        <w:t>How will the Proposed Project impact wait times for routine endoscopy at the proposed ASC, and at the endoscopy department once the ASC becomes operational?</w:t>
      </w:r>
    </w:p>
    <w:p>
      <w:pPr>
        <w:spacing w:line="259" w:lineRule="auto" w:before="159"/>
        <w:ind w:left="1659" w:right="129" w:firstLine="0"/>
        <w:jc w:val="left"/>
        <w:rPr>
          <w:rFonts w:ascii="Garamond"/>
          <w:sz w:val="24"/>
        </w:rPr>
      </w:pPr>
      <w:r>
        <w:rPr>
          <w:rFonts w:ascii="Garamond"/>
          <w:sz w:val="24"/>
        </w:rPr>
        <w:t>Emerson Hospital will close two of its four endoscopy procedure rooms once the ASC becomes operational. Accordingly, the Applicant does not anticipate an immediate change to wait times for routine endoscopy; however, routine outpatients will not be impacted by the need to reschedule due to inpatient or emergent cases. Moreover, inpatient cases may be able to be handled during regular hours of the day. Over time, wait times are anticipated to improve as the ASC will be focused on serving only routine cases which brings operational efficiencies.</w:t>
      </w:r>
    </w:p>
    <w:p>
      <w:pPr>
        <w:pStyle w:val="BodyText"/>
        <w:rPr>
          <w:rFonts w:ascii="Garamond"/>
          <w:sz w:val="26"/>
        </w:rPr>
      </w:pPr>
    </w:p>
    <w:p>
      <w:pPr>
        <w:pStyle w:val="BodyText"/>
        <w:spacing w:before="3"/>
        <w:rPr>
          <w:rFonts w:ascii="Garamond"/>
          <w:sz w:val="28"/>
        </w:rPr>
      </w:pPr>
    </w:p>
    <w:p>
      <w:pPr>
        <w:numPr>
          <w:ilvl w:val="0"/>
          <w:numId w:val="12"/>
        </w:numPr>
        <w:tabs>
          <w:tab w:pos="940" w:val="left" w:leader="none"/>
        </w:tabs>
        <w:spacing w:line="259" w:lineRule="auto" w:before="1"/>
        <w:ind w:left="940" w:right="158" w:hanging="360"/>
        <w:jc w:val="left"/>
        <w:rPr>
          <w:rFonts w:ascii="Garamond"/>
          <w:b/>
          <w:sz w:val="24"/>
        </w:rPr>
      </w:pPr>
      <w:r>
        <w:rPr>
          <w:rFonts w:ascii="Garamond"/>
          <w:b/>
          <w:sz w:val="24"/>
        </w:rPr>
        <w:t>The Applicant states the proposed ASC will accommodate future volume based on</w:t>
      </w:r>
      <w:r>
        <w:rPr>
          <w:rFonts w:ascii="Garamond"/>
          <w:b/>
          <w:spacing w:val="-40"/>
          <w:sz w:val="24"/>
        </w:rPr>
        <w:t> </w:t>
      </w:r>
      <w:r>
        <w:rPr>
          <w:rFonts w:ascii="Garamond"/>
          <w:b/>
          <w:sz w:val="24"/>
        </w:rPr>
        <w:t>projected demand in the service area for routine</w:t>
      </w:r>
      <w:r>
        <w:rPr>
          <w:rFonts w:ascii="Garamond"/>
          <w:b/>
          <w:spacing w:val="-5"/>
          <w:sz w:val="24"/>
        </w:rPr>
        <w:t> </w:t>
      </w:r>
      <w:r>
        <w:rPr>
          <w:rFonts w:ascii="Garamond"/>
          <w:b/>
          <w:sz w:val="24"/>
        </w:rPr>
        <w:t>endoscopy.</w:t>
      </w:r>
    </w:p>
    <w:p>
      <w:pPr>
        <w:pStyle w:val="ListParagraph"/>
        <w:numPr>
          <w:ilvl w:val="1"/>
          <w:numId w:val="12"/>
        </w:numPr>
        <w:tabs>
          <w:tab w:pos="1660" w:val="left" w:leader="none"/>
        </w:tabs>
        <w:spacing w:line="240" w:lineRule="auto" w:before="0" w:after="0"/>
        <w:ind w:left="1660" w:right="0" w:hanging="360"/>
        <w:jc w:val="left"/>
        <w:rPr>
          <w:b/>
          <w:sz w:val="24"/>
        </w:rPr>
      </w:pPr>
      <w:r>
        <w:rPr>
          <w:b/>
          <w:sz w:val="24"/>
        </w:rPr>
        <w:t>Where do you anticipate the new volume will come</w:t>
      </w:r>
      <w:r>
        <w:rPr>
          <w:b/>
          <w:spacing w:val="-7"/>
          <w:sz w:val="24"/>
        </w:rPr>
        <w:t> </w:t>
      </w:r>
      <w:r>
        <w:rPr>
          <w:b/>
          <w:sz w:val="24"/>
        </w:rPr>
        <w:t>from?</w:t>
      </w:r>
    </w:p>
    <w:p>
      <w:pPr>
        <w:spacing w:line="259" w:lineRule="auto" w:before="181"/>
        <w:ind w:left="1660" w:right="423" w:firstLine="0"/>
        <w:jc w:val="left"/>
        <w:rPr>
          <w:rFonts w:ascii="Garamond" w:hAnsi="Garamond"/>
          <w:sz w:val="24"/>
        </w:rPr>
      </w:pPr>
      <w:r>
        <w:rPr>
          <w:rFonts w:ascii="Garamond" w:hAnsi="Garamond"/>
          <w:sz w:val="24"/>
        </w:rPr>
        <w:t>The Applicant anticipates increased demand and volume will come from three primary sources: (1) an aging population of the Applicant’s service area, (2) Emerson patients who chose the ASC for convenience, and (3) changes to insurance coverage. The first factor is</w:t>
      </w:r>
    </w:p>
    <w:p>
      <w:pPr>
        <w:pStyle w:val="BodyText"/>
        <w:spacing w:before="4"/>
        <w:rPr>
          <w:rFonts w:ascii="Garamond"/>
          <w:sz w:val="13"/>
        </w:rPr>
      </w:pPr>
    </w:p>
    <w:p>
      <w:pPr>
        <w:spacing w:before="101"/>
        <w:ind w:left="77" w:right="0" w:firstLine="0"/>
        <w:jc w:val="center"/>
        <w:rPr>
          <w:rFonts w:ascii="Garamond"/>
          <w:sz w:val="22"/>
        </w:rPr>
      </w:pPr>
      <w:r>
        <w:rPr>
          <w:rFonts w:ascii="Garamond"/>
          <w:w w:val="100"/>
          <w:sz w:val="22"/>
        </w:rPr>
        <w:t>1</w:t>
      </w:r>
    </w:p>
    <w:p>
      <w:pPr>
        <w:pStyle w:val="BodyText"/>
        <w:spacing w:before="9"/>
        <w:rPr>
          <w:rFonts w:ascii="Garamond"/>
          <w:sz w:val="15"/>
        </w:rPr>
      </w:pPr>
    </w:p>
    <w:p>
      <w:pPr>
        <w:spacing w:before="0"/>
        <w:ind w:left="220" w:right="0" w:firstLine="0"/>
        <w:jc w:val="left"/>
        <w:rPr>
          <w:rFonts w:ascii="Arial"/>
          <w:sz w:val="16"/>
        </w:rPr>
      </w:pPr>
      <w:r>
        <w:rPr>
          <w:rFonts w:ascii="Arial"/>
          <w:sz w:val="16"/>
        </w:rPr>
        <w:t>775196.1</w:t>
      </w:r>
    </w:p>
    <w:p>
      <w:pPr>
        <w:spacing w:after="0"/>
        <w:jc w:val="left"/>
        <w:rPr>
          <w:rFonts w:ascii="Arial"/>
          <w:sz w:val="16"/>
        </w:rPr>
        <w:sectPr>
          <w:headerReference w:type="default" r:id="rId159"/>
          <w:pgSz w:w="12240" w:h="15840"/>
          <w:pgMar w:header="718" w:footer="0" w:top="1020" w:bottom="280" w:left="860" w:right="940"/>
        </w:sectPr>
      </w:pPr>
    </w:p>
    <w:p>
      <w:pPr>
        <w:pStyle w:val="BodyText"/>
        <w:spacing w:before="4" w:after="1"/>
        <w:rPr>
          <w:rFonts w:ascii="Arial"/>
          <w:sz w:val="23"/>
        </w:r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line="259" w:lineRule="auto" w:before="116"/>
        <w:ind w:left="1660" w:right="378" w:firstLine="0"/>
        <w:jc w:val="left"/>
        <w:rPr>
          <w:rFonts w:ascii="Garamond" w:hAnsi="Garamond"/>
          <w:sz w:val="24"/>
        </w:rPr>
      </w:pPr>
      <w:r>
        <w:rPr>
          <w:rFonts w:ascii="Garamond" w:hAnsi="Garamond"/>
          <w:sz w:val="24"/>
        </w:rPr>
        <w:t>the organic market growth driven by the aging demographic in the Emerson Hospital Service Area. Additionally, the Applicant seeks to retain Emerson patients who currently receive endoscopy services outside of the service area at academic medical centers because of the convenience that will be created by the proposed ASC. Lastly, the Applicant anticipates a moderate increase in cases as insurance companies and government payors update their payment policies to reflect the U.S. Preventative Services Task Force’s recommendation to begin routine colonoscopies at age 45.</w:t>
      </w:r>
    </w:p>
    <w:p>
      <w:pPr>
        <w:pStyle w:val="BodyText"/>
        <w:rPr>
          <w:rFonts w:ascii="Garamond"/>
          <w:sz w:val="26"/>
        </w:rPr>
      </w:pPr>
    </w:p>
    <w:p>
      <w:pPr>
        <w:pStyle w:val="BodyText"/>
        <w:spacing w:before="3"/>
        <w:rPr>
          <w:rFonts w:ascii="Garamond"/>
          <w:sz w:val="28"/>
        </w:rPr>
      </w:pPr>
    </w:p>
    <w:p>
      <w:pPr>
        <w:pStyle w:val="ListParagraph"/>
        <w:numPr>
          <w:ilvl w:val="0"/>
          <w:numId w:val="12"/>
        </w:numPr>
        <w:tabs>
          <w:tab w:pos="940" w:val="left" w:leader="none"/>
        </w:tabs>
        <w:spacing w:line="259" w:lineRule="auto" w:before="0" w:after="0"/>
        <w:ind w:left="940" w:right="344" w:hanging="360"/>
        <w:jc w:val="left"/>
        <w:rPr>
          <w:b/>
          <w:sz w:val="24"/>
        </w:rPr>
      </w:pPr>
      <w:r>
        <w:rPr>
          <w:b/>
          <w:sz w:val="24"/>
        </w:rPr>
        <w:t>Will the proposed ASC provide financial counseling to ensure patients are informed of the costs of care prior to their procedure? A specific concern for endoscopy patients is</w:t>
      </w:r>
      <w:r>
        <w:rPr>
          <w:b/>
          <w:spacing w:val="-40"/>
          <w:sz w:val="24"/>
        </w:rPr>
        <w:t> </w:t>
      </w:r>
      <w:r>
        <w:rPr>
          <w:b/>
          <w:sz w:val="24"/>
        </w:rPr>
        <w:t>surprise billing for colonoscopies</w:t>
      </w:r>
      <w:r>
        <w:rPr>
          <w:b/>
          <w:spacing w:val="-10"/>
          <w:sz w:val="24"/>
        </w:rPr>
        <w:t> </w:t>
      </w:r>
      <w:r>
        <w:rPr>
          <w:b/>
          <w:sz w:val="24"/>
        </w:rPr>
        <w:t>(</w:t>
      </w:r>
      <w:hyperlink r:id="rId160">
        <w:r>
          <w:rPr>
            <w:b/>
            <w:color w:val="0562C1"/>
            <w:sz w:val="24"/>
            <w:u w:val="single" w:color="0562C1"/>
          </w:rPr>
          <w:t>https://www.acpjournals.org/doi/pdf/10.7326/M20-2928</w:t>
        </w:r>
      </w:hyperlink>
      <w:r>
        <w:rPr>
          <w:b/>
          <w:sz w:val="24"/>
        </w:rPr>
        <w:t>)</w:t>
      </w:r>
    </w:p>
    <w:p>
      <w:pPr>
        <w:pStyle w:val="BodyText"/>
        <w:spacing w:before="9"/>
        <w:rPr>
          <w:rFonts w:ascii="Garamond"/>
          <w:b/>
          <w:sz w:val="16"/>
        </w:rPr>
      </w:pPr>
    </w:p>
    <w:p>
      <w:pPr>
        <w:spacing w:line="259" w:lineRule="auto" w:before="101"/>
        <w:ind w:left="940" w:right="258" w:firstLine="0"/>
        <w:jc w:val="left"/>
        <w:rPr>
          <w:rFonts w:ascii="Garamond"/>
          <w:sz w:val="24"/>
        </w:rPr>
      </w:pPr>
      <w:r>
        <w:rPr>
          <w:rFonts w:ascii="Garamond"/>
          <w:sz w:val="24"/>
        </w:rPr>
        <w:t>Yes. The ASC will provide financial counseling to ensure patients are informed of the costs of care prior to their procedure. Patients are contacted in advance of their procedure to verify benefits, obtain prior authorization, if required, and to inform the patient of any out-of-pocket costs related to their procedure.</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6"/>
        <w:rPr>
          <w:rFonts w:ascii="Garamond"/>
          <w:sz w:val="29"/>
        </w:rPr>
      </w:pPr>
    </w:p>
    <w:p>
      <w:pPr>
        <w:spacing w:before="101"/>
        <w:ind w:left="77" w:right="0" w:firstLine="0"/>
        <w:jc w:val="center"/>
        <w:rPr>
          <w:rFonts w:ascii="Garamond"/>
          <w:sz w:val="22"/>
        </w:rPr>
      </w:pPr>
      <w:r>
        <w:rPr>
          <w:rFonts w:ascii="Garamond"/>
          <w:w w:val="100"/>
          <w:sz w:val="22"/>
        </w:rPr>
        <w:t>2</w:t>
      </w:r>
    </w:p>
    <w:p>
      <w:pPr>
        <w:pStyle w:val="BodyText"/>
        <w:spacing w:before="9"/>
        <w:rPr>
          <w:rFonts w:ascii="Garamond"/>
          <w:sz w:val="15"/>
        </w:rPr>
      </w:pPr>
    </w:p>
    <w:p>
      <w:pPr>
        <w:spacing w:before="1"/>
        <w:ind w:left="220" w:right="0" w:firstLine="0"/>
        <w:jc w:val="left"/>
        <w:rPr>
          <w:rFonts w:ascii="Arial"/>
          <w:sz w:val="16"/>
        </w:rPr>
      </w:pPr>
      <w:r>
        <w:rPr>
          <w:rFonts w:ascii="Arial"/>
          <w:sz w:val="16"/>
        </w:rPr>
        <w:t>775196.1</w:t>
      </w:r>
    </w:p>
    <w:p>
      <w:pPr>
        <w:spacing w:after="0"/>
        <w:jc w:val="left"/>
        <w:rPr>
          <w:rFonts w:ascii="Arial"/>
          <w:sz w:val="16"/>
        </w:rPr>
        <w:sectPr>
          <w:pgSz w:w="12240" w:h="15840"/>
          <w:pgMar w:header="718" w:footer="0" w:top="1020" w:bottom="280" w:left="860" w:right="940"/>
        </w:sectPr>
      </w:pPr>
    </w:p>
    <w:p>
      <w:pPr>
        <w:pStyle w:val="BodyText"/>
        <w:spacing w:before="4" w:after="1"/>
        <w:rPr>
          <w:rFonts w:ascii="Arial"/>
          <w:sz w:val="23"/>
        </w:rPr>
      </w:pPr>
    </w:p>
    <w:p>
      <w:pPr>
        <w:pStyle w:val="BodyText"/>
        <w:spacing w:line="20" w:lineRule="exact"/>
        <w:ind w:left="191"/>
        <w:rPr>
          <w:rFonts w:ascii="Arial"/>
          <w:sz w:val="2"/>
        </w:rPr>
      </w:pPr>
      <w:r>
        <w:rPr>
          <w:rFonts w:ascii="Arial"/>
          <w:sz w:val="2"/>
        </w:rPr>
        <w:pict>
          <v:group style="width:506.9pt;height:.5pt;mso-position-horizontal-relative:char;mso-position-vertical-relative:line" coordorigin="0,0" coordsize="10138,10">
            <v:rect style="position:absolute;left:0;top:0;width:10138;height:10" filled="true" fillcolor="#000000" stroked="false">
              <v:fill type="solid"/>
            </v:rect>
          </v:group>
        </w:pict>
      </w:r>
      <w:r>
        <w:rPr>
          <w:rFonts w:ascii="Arial"/>
          <w:sz w:val="2"/>
        </w:rPr>
      </w:r>
    </w:p>
    <w:p>
      <w:pPr>
        <w:spacing w:before="114"/>
        <w:ind w:left="2552" w:right="2473" w:firstLine="0"/>
        <w:jc w:val="center"/>
        <w:rPr>
          <w:rFonts w:ascii="Garamond"/>
          <w:b/>
          <w:sz w:val="22"/>
        </w:rPr>
      </w:pPr>
      <w:bookmarkStart w:name="Emerson Endoscopy and Digestive Health C" w:id="16"/>
      <w:bookmarkEnd w:id="16"/>
      <w:r>
        <w:rPr/>
      </w:r>
      <w:r>
        <w:rPr>
          <w:rFonts w:ascii="Garamond"/>
          <w:b/>
          <w:sz w:val="22"/>
        </w:rPr>
        <w:t>APPLICANT QUESTIONS</w:t>
      </w:r>
    </w:p>
    <w:p>
      <w:pPr>
        <w:spacing w:before="180"/>
        <w:ind w:left="2552" w:right="2473" w:firstLine="0"/>
        <w:jc w:val="center"/>
        <w:rPr>
          <w:rFonts w:ascii="Garamond"/>
          <w:sz w:val="22"/>
        </w:rPr>
      </w:pPr>
      <w:r>
        <w:rPr>
          <w:rFonts w:ascii="Garamond"/>
          <w:i/>
          <w:sz w:val="22"/>
        </w:rPr>
        <w:t>Responses should be sent to DoN staff at </w:t>
      </w:r>
      <w:hyperlink r:id="rId6">
        <w:r>
          <w:rPr>
            <w:rFonts w:ascii="Garamond"/>
            <w:color w:val="0562C1"/>
            <w:sz w:val="22"/>
            <w:u w:val="single" w:color="0562C1"/>
          </w:rPr>
          <w:t>DPH.DON@State.MA.US</w:t>
        </w:r>
      </w:hyperlink>
    </w:p>
    <w:p>
      <w:pPr>
        <w:pStyle w:val="BodyText"/>
        <w:spacing w:before="8"/>
        <w:rPr>
          <w:rFonts w:ascii="Garamond"/>
          <w:sz w:val="12"/>
        </w:rPr>
      </w:pPr>
      <w:r>
        <w:rPr/>
        <w:pict>
          <v:shape style="position:absolute;margin-left:48.600498pt;margin-top:9.35pt;width:467.55pt;height:105.85pt;mso-position-horizontal-relative:page;mso-position-vertical-relative:paragraph;z-index:-15606784;mso-wrap-distance-left:0;mso-wrap-distance-right:0" type="#_x0000_t202" filled="false" stroked="true" strokeweight=".48pt" strokecolor="#000000">
            <v:textbox inset="0,0,0,0">
              <w:txbxContent>
                <w:p>
                  <w:pPr>
                    <w:spacing w:line="247" w:lineRule="exact" w:before="0"/>
                    <w:ind w:left="103" w:right="0" w:firstLine="0"/>
                    <w:jc w:val="left"/>
                    <w:rPr>
                      <w:rFonts w:ascii="Garamond"/>
                      <w:sz w:val="22"/>
                    </w:rPr>
                  </w:pPr>
                  <w:r>
                    <w:rPr>
                      <w:rFonts w:ascii="Garamond"/>
                      <w:sz w:val="22"/>
                    </w:rPr>
                    <w:t>While you may submit each answer as available, please</w:t>
                  </w:r>
                </w:p>
                <w:p>
                  <w:pPr>
                    <w:numPr>
                      <w:ilvl w:val="0"/>
                      <w:numId w:val="13"/>
                    </w:numPr>
                    <w:tabs>
                      <w:tab w:pos="823" w:val="left" w:leader="none"/>
                      <w:tab w:pos="824" w:val="left" w:leader="none"/>
                    </w:tabs>
                    <w:spacing w:line="278" w:lineRule="exact" w:before="0"/>
                    <w:ind w:left="823" w:right="0" w:hanging="361"/>
                    <w:jc w:val="left"/>
                    <w:rPr>
                      <w:rFonts w:ascii="Garamond"/>
                      <w:sz w:val="22"/>
                    </w:rPr>
                  </w:pPr>
                  <w:r>
                    <w:rPr>
                      <w:rFonts w:ascii="Garamond"/>
                      <w:sz w:val="22"/>
                    </w:rPr>
                    <w:t>List question number and question for each answer you</w:t>
                  </w:r>
                  <w:r>
                    <w:rPr>
                      <w:rFonts w:ascii="Garamond"/>
                      <w:spacing w:val="-9"/>
                      <w:sz w:val="22"/>
                    </w:rPr>
                    <w:t> </w:t>
                  </w:r>
                  <w:r>
                    <w:rPr>
                      <w:rFonts w:ascii="Garamond"/>
                      <w:sz w:val="22"/>
                    </w:rPr>
                    <w:t>provide</w:t>
                  </w:r>
                </w:p>
                <w:p>
                  <w:pPr>
                    <w:numPr>
                      <w:ilvl w:val="0"/>
                      <w:numId w:val="13"/>
                    </w:numPr>
                    <w:tabs>
                      <w:tab w:pos="823" w:val="left" w:leader="none"/>
                      <w:tab w:pos="824" w:val="left" w:leader="none"/>
                    </w:tabs>
                    <w:spacing w:line="242" w:lineRule="auto" w:before="0"/>
                    <w:ind w:left="823" w:right="225" w:hanging="361"/>
                    <w:jc w:val="left"/>
                    <w:rPr>
                      <w:rFonts w:ascii="Garamond"/>
                      <w:sz w:val="22"/>
                    </w:rPr>
                  </w:pPr>
                  <w:r>
                    <w:rPr>
                      <w:rFonts w:ascii="Garamond"/>
                      <w:sz w:val="22"/>
                    </w:rPr>
                    <w:t>Submit responses as a separate word document, using the above application title and number as a running header and page numbers in the</w:t>
                  </w:r>
                  <w:r>
                    <w:rPr>
                      <w:rFonts w:ascii="Garamond"/>
                      <w:spacing w:val="-7"/>
                      <w:sz w:val="22"/>
                    </w:rPr>
                    <w:t> </w:t>
                  </w:r>
                  <w:r>
                    <w:rPr>
                      <w:rFonts w:ascii="Garamond"/>
                      <w:sz w:val="22"/>
                    </w:rPr>
                    <w:t>footer</w:t>
                  </w:r>
                </w:p>
                <w:p>
                  <w:pPr>
                    <w:numPr>
                      <w:ilvl w:val="0"/>
                      <w:numId w:val="13"/>
                    </w:numPr>
                    <w:tabs>
                      <w:tab w:pos="823" w:val="left" w:leader="none"/>
                      <w:tab w:pos="824" w:val="left" w:leader="none"/>
                    </w:tabs>
                    <w:spacing w:line="240" w:lineRule="auto" w:before="0"/>
                    <w:ind w:left="823" w:right="482" w:hanging="361"/>
                    <w:jc w:val="left"/>
                    <w:rPr>
                      <w:rFonts w:ascii="Garamond"/>
                      <w:sz w:val="22"/>
                    </w:rPr>
                  </w:pPr>
                  <w:r>
                    <w:rPr>
                      <w:rFonts w:ascii="Garamond"/>
                      <w:sz w:val="22"/>
                    </w:rPr>
                    <w:t>When providing the answer to the final question, submit all questions and answers in one final document</w:t>
                  </w:r>
                </w:p>
                <w:p>
                  <w:pPr>
                    <w:numPr>
                      <w:ilvl w:val="0"/>
                      <w:numId w:val="13"/>
                    </w:numPr>
                    <w:tabs>
                      <w:tab w:pos="823" w:val="left" w:leader="none"/>
                      <w:tab w:pos="824" w:val="left" w:leader="none"/>
                    </w:tabs>
                    <w:spacing w:line="242" w:lineRule="auto" w:before="0"/>
                    <w:ind w:left="823" w:right="358" w:hanging="360"/>
                    <w:jc w:val="left"/>
                    <w:rPr>
                      <w:rFonts w:ascii="Garamond" w:hAnsi="Garamond"/>
                      <w:sz w:val="22"/>
                    </w:rPr>
                  </w:pPr>
                  <w:r>
                    <w:rPr>
                      <w:rFonts w:ascii="Garamond" w:hAnsi="Garamond"/>
                      <w:sz w:val="22"/>
                    </w:rPr>
                    <w:t>Submit responses in WORD or EXCEL; only use PDF’s if absolutely necessary. If “cutting and pasting” charts, provide them in a PDF so they can be clearly</w:t>
                  </w:r>
                  <w:r>
                    <w:rPr>
                      <w:rFonts w:ascii="Garamond" w:hAnsi="Garamond"/>
                      <w:spacing w:val="-10"/>
                      <w:sz w:val="22"/>
                    </w:rPr>
                    <w:t> </w:t>
                  </w:r>
                  <w:r>
                    <w:rPr>
                      <w:rFonts w:ascii="Garamond" w:hAnsi="Garamond"/>
                      <w:sz w:val="22"/>
                    </w:rPr>
                    <w:t>seen</w:t>
                  </w:r>
                </w:p>
              </w:txbxContent>
            </v:textbox>
            <v:stroke dashstyle="solid"/>
            <w10:wrap type="topAndBottom"/>
          </v:shape>
        </w:pict>
      </w:r>
    </w:p>
    <w:p>
      <w:pPr>
        <w:pStyle w:val="BodyText"/>
        <w:rPr>
          <w:rFonts w:ascii="Garamond"/>
          <w:sz w:val="20"/>
        </w:rPr>
      </w:pPr>
    </w:p>
    <w:p>
      <w:pPr>
        <w:pStyle w:val="BodyText"/>
        <w:rPr>
          <w:rFonts w:ascii="Garamond"/>
          <w:sz w:val="20"/>
        </w:rPr>
      </w:pPr>
    </w:p>
    <w:p>
      <w:pPr>
        <w:pStyle w:val="BodyText"/>
        <w:spacing w:before="7"/>
        <w:rPr>
          <w:rFonts w:ascii="Garamond"/>
          <w:sz w:val="28"/>
        </w:rPr>
      </w:pPr>
    </w:p>
    <w:p>
      <w:pPr>
        <w:spacing w:line="259" w:lineRule="auto" w:before="100"/>
        <w:ind w:left="939" w:right="230" w:hanging="360"/>
        <w:jc w:val="both"/>
        <w:rPr>
          <w:rFonts w:ascii="Garamond"/>
          <w:sz w:val="24"/>
        </w:rPr>
      </w:pPr>
      <w:r>
        <w:rPr>
          <w:rFonts w:ascii="Garamond"/>
          <w:sz w:val="24"/>
        </w:rPr>
        <w:t>1. The Application states Emerson Hospital will close two operating rooms in its endoscopy unit once the ASC is operational. What will happen with the space where the two rooms are located? Will the space be used for something else?</w:t>
      </w: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rPr>
          <w:rFonts w:ascii="Garamond"/>
          <w:sz w:val="20"/>
        </w:rPr>
      </w:pPr>
    </w:p>
    <w:p>
      <w:pPr>
        <w:pStyle w:val="BodyText"/>
        <w:spacing w:before="4"/>
        <w:rPr>
          <w:rFonts w:ascii="Garamond"/>
          <w:sz w:val="18"/>
        </w:rPr>
      </w:pPr>
    </w:p>
    <w:p>
      <w:pPr>
        <w:spacing w:before="100"/>
        <w:ind w:left="77" w:right="0" w:firstLine="0"/>
        <w:jc w:val="center"/>
        <w:rPr>
          <w:rFonts w:ascii="Garamond"/>
          <w:sz w:val="22"/>
        </w:rPr>
      </w:pPr>
      <w:r>
        <w:rPr>
          <w:rFonts w:ascii="Garamond"/>
          <w:w w:val="100"/>
          <w:sz w:val="22"/>
        </w:rPr>
        <w:t>1</w:t>
      </w:r>
    </w:p>
    <w:p>
      <w:pPr>
        <w:spacing w:after="0"/>
        <w:jc w:val="center"/>
        <w:rPr>
          <w:rFonts w:ascii="Garamond"/>
          <w:sz w:val="22"/>
        </w:rPr>
        <w:sectPr>
          <w:pgSz w:w="12240" w:h="15840"/>
          <w:pgMar w:header="718" w:footer="0" w:top="1020" w:bottom="280" w:left="860" w:right="940"/>
        </w:sectPr>
      </w:pPr>
    </w:p>
    <w:p>
      <w:pPr>
        <w:spacing w:line="235" w:lineRule="auto" w:before="35"/>
        <w:ind w:left="55" w:right="86" w:firstLine="0"/>
        <w:jc w:val="left"/>
        <w:rPr>
          <w:rFonts w:ascii="Times New Roman"/>
          <w:sz w:val="24"/>
        </w:rPr>
      </w:pPr>
      <w:bookmarkStart w:name="Re_ Emerson Endoscopy and Digestive Heal" w:id="17"/>
      <w:bookmarkEnd w:id="17"/>
      <w:r>
        <w:rPr/>
      </w:r>
      <w:r>
        <w:rPr>
          <w:rFonts w:ascii="Times New Roman"/>
          <w:sz w:val="24"/>
        </w:rPr>
        <w:t>The hospital has not determined yet how this space may be used. It will follow DPH rules that apply at such time it has a plan for how the closed space would be used.</w:t>
      </w:r>
    </w:p>
    <w:sectPr>
      <w:headerReference w:type="default" r:id="rId161"/>
      <w:pgSz w:w="9460" w:h="660" w:orient="landscape"/>
      <w:pgMar w:header="0" w:footer="0" w:top="0" w:bottom="0" w:left="0" w:right="2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 w:name="Symbol">
    <w:altName w:val="Symbol"/>
    <w:charset w:val="2"/>
    <w:family w:val="roman"/>
    <w:pitch w:val="variable"/>
  </w:font>
  <w:font w:name="Garamond">
    <w:altName w:val="Garamond"/>
    <w:charset w:val="0"/>
    <w:family w:val="roman"/>
    <w:pitch w:val="variable"/>
  </w:font>
  <w:font w:name="Calibri">
    <w:altName w:val="Calibri"/>
    <w:charset w:val="0"/>
    <w:family w:val="swiss"/>
    <w:pitch w:val="variable"/>
  </w:font>
  <w:font w:name="Palatino Linotype">
    <w:altName w:val="Palatino Linotype"/>
    <w:charset w:val="0"/>
    <w:family w:val="roman"/>
    <w:pitch w:val="variable"/>
  </w:font>
  <w:font w:name="Century Gothic">
    <w:altName w:val="Century Gothic"/>
    <w:charset w:val="0"/>
    <w:family w:val="swiss"/>
    <w:pitch w:val="variable"/>
  </w:font>
  <w:font w:name="Wingdings">
    <w:altName w:val="Wingdings"/>
    <w:charset w:val="2"/>
    <w:family w:val="auto"/>
    <w:pitch w:val="variable"/>
  </w:font>
  <w:font w:name="Curlz MT">
    <w:altName w:val="Curlz MT"/>
    <w:charset w:val="0"/>
    <w:family w:val="decorative"/>
    <w:pitch w:val="variable"/>
  </w:font>
  <w:font w:name="Segoe UI Symbol">
    <w:altName w:val="Segoe UI Symbol"/>
    <w:charset w:val="0"/>
    <w:family w:val="swiss"/>
    <w:pitch w:val="variable"/>
  </w:font>
  <w:font w:name="Tahoma">
    <w:altName w:val="Tahoma"/>
    <w:charset w:val="0"/>
    <w:family w:val="swiss"/>
    <w:pitch w:val="variable"/>
  </w:font>
  <w:font w:name="Arial Narrow">
    <w:altName w:val="Arial Narrow"/>
    <w:charset w:val="0"/>
    <w:family w:val="swiss"/>
    <w:pitch w:val="variable"/>
  </w:font>
  <w:font w:name="Calibri Light">
    <w:altName w:val="Calibri Light"/>
    <w:charset w:val="0"/>
    <w:family w:val="swiss"/>
    <w:pitch w:val="variable"/>
  </w:font>
  <w:font w:name="Lucida Sans">
    <w:altName w:val="Lucida Sans"/>
    <w:charset w:val="0"/>
    <w:family w:val="swiss"/>
    <w:pitch w:val="variable"/>
  </w:font>
  <w:font w:name="Century">
    <w:altName w:val="Century"/>
    <w:charset w:val="0"/>
    <w:family w:val="roman"/>
    <w:pitch w:val="variable"/>
  </w:font>
  <w:font w:name="Gill Sans MT">
    <w:altName w:val="Gill Sans MT"/>
    <w:charset w:val="0"/>
    <w:family w:val="swiss"/>
    <w:pitch w:val="variable"/>
  </w:font>
  <w:font w:name="Georgia">
    <w:altName w:val="Georgia"/>
    <w:charset w:val="0"/>
    <w:family w:val="roman"/>
    <w:pitch w:val="variable"/>
  </w:font>
  <w:font w:name="Book Antiqua">
    <w:altName w:val="Book Antiqua"/>
    <w:charset w:val="0"/>
    <w:family w:val="roman"/>
    <w:pitch w:val="variable"/>
  </w:font>
  <w:font w:name="Traditional Arabic">
    <w:altName w:val="Traditional Arabic"/>
    <w:charset w:val="0"/>
    <w:family w:val="roman"/>
    <w:pitch w:val="variable"/>
  </w:font>
  <w:font w:name="Trebuchet MS">
    <w:altName w:val="Trebuchet MS"/>
    <w:charset w:val="0"/>
    <w:family w:val="swiss"/>
    <w:pitch w:val="variable"/>
  </w:font>
  <w:font w:name="Verdana">
    <w:altName w:val="Verdana"/>
    <w:charset w:val="0"/>
    <w:family w:val="swiss"/>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86.239998pt;margin-top:34.900097pt;width:439.65pt;height:17.8pt;mso-position-horizontal-relative:page;mso-position-vertical-relative:page;z-index:-17897984" type="#_x0000_t202" filled="false" stroked="false">
          <v:textbox inset="0,0,0,0">
            <w:txbxContent>
              <w:p>
                <w:pPr>
                  <w:spacing w:before="20"/>
                  <w:ind w:left="20" w:right="0" w:firstLine="0"/>
                  <w:jc w:val="left"/>
                  <w:rPr>
                    <w:rFonts w:ascii="Garamond"/>
                    <w:sz w:val="28"/>
                  </w:rPr>
                </w:pPr>
                <w:r>
                  <w:rPr>
                    <w:rFonts w:ascii="Garamond"/>
                    <w:sz w:val="28"/>
                  </w:rPr>
                  <w:t>Emerson Endoscopy and Digestive Health Center, LLC - DON # 20090210-AS</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pt;margin-top:22pt;width:601pt;height:4pt;mso-position-horizontal-relative:page;mso-position-vertical-relative:page;z-index:-17897472" coordorigin="0,440" coordsize="12020,80" path="m76,440l64,440,60,444,60,456,64,460,76,460,80,456,80,444,76,440xm196,440l184,440,180,444,180,456,184,460,196,460,200,456,200,444,196,440xm316,440l304,440,300,444,300,456,304,460,316,460,320,456,320,444,316,440xm436,440l424,440,420,444,420,456,424,460,436,460,440,456,440,444,436,440xm556,440l544,440,540,444,540,456,544,460,556,460,560,456,560,444,556,440xm676,440l664,440,660,444,660,456,664,460,676,460,680,456,680,444,676,440xm796,440l784,440,780,444,780,456,784,460,796,460,800,456,800,444,796,440xm916,440l904,440,900,444,900,456,904,460,916,460,920,456,920,444,916,440xm1036,440l1024,440,1020,444,1020,456,1024,460,1036,460,1040,456,1040,444,1036,440xm1156,440l1144,440,1140,444,1140,456,1144,460,1156,460,1160,456,1160,444,1156,440xm1276,440l1264,440,1260,444,1260,456,1264,460,1276,460,1280,456,1280,444,1276,440xm1396,440l1384,440,1380,444,1380,456,1384,460,1396,460,1400,456,1400,444,1396,440xm1516,440l1504,440,1500,444,1500,456,1504,460,1516,460,1520,456,1520,444,1516,440xm1636,440l1624,440,1620,444,1620,456,1624,460,1636,460,1640,456,1640,444,1636,440xm1756,440l1744,440,1740,444,1740,456,1744,460,1756,460,1760,456,1760,444,1756,440xm1876,440l1864,440,1860,444,1860,456,1864,460,1876,460,1880,456,1880,444,1876,440xm1996,440l1984,440,1980,444,1980,456,1984,460,1996,460,2000,456,2000,444,1996,440xm2116,440l2104,440,2100,444,2100,456,2104,460,2116,460,2120,456,2120,444,2116,440xm2236,440l2224,440,2220,444,2220,456,2224,460,2236,460,2240,456,2240,444,2236,440xm2356,440l2344,440,2340,444,2340,456,2344,460,2356,460,2360,456,2360,444,2356,440xm2476,440l2464,440,2460,444,2460,456,2464,460,2476,460,2480,456,2480,444,2476,440xm2596,440l2584,440,2580,444,2580,456,2584,460,2596,460,2600,456,2600,444,2596,440xm2716,440l2704,440,2700,444,2700,456,2704,460,2716,460,2720,456,2720,444,2716,440xm2836,440l2824,440,2820,444,2820,456,2824,460,2836,460,2840,456,2840,444,2836,440xm2956,440l2944,440,2940,444,2940,456,2944,460,2956,460,2960,456,2960,444,2956,440xm3076,440l3064,440,3060,444,3060,456,3064,460,3076,460,3080,456,3080,444,3076,440xm3196,440l3184,440,3180,444,3180,456,3184,460,3196,460,3200,456,3200,444,3196,440xm3316,440l3304,440,3300,444,3300,456,3304,460,3316,460,3320,456,3320,444,3316,440xm3436,440l3424,440,3420,444,3420,456,3424,460,3436,460,3440,456,3440,444,3436,440xm3556,440l3544,440,3540,444,3540,456,3544,460,3556,460,3560,456,3560,444,3556,440xm3676,440l3664,440,3660,444,3660,456,3664,460,3676,460,3680,456,3680,444,3676,440xm3796,440l3784,440,3780,444,3780,456,3784,460,3796,460,3800,456,3800,444,3796,440xm3916,440l3904,440,3900,444,3900,456,3904,460,3916,460,3920,456,3920,444,3916,440xm4036,440l4024,440,4020,444,4020,456,4024,460,4036,460,4040,456,4040,444,4036,440xm4156,440l4144,440,4140,444,4140,456,4144,460,4156,460,4160,456,4160,444,4156,440xm4276,440l4264,440,4260,444,4260,456,4264,460,4276,460,4280,456,4280,444,4276,440xm4396,440l4384,440,4380,444,4380,456,4384,460,4396,460,4400,456,4400,444,4396,440xm4516,440l4504,440,4500,444,4500,456,4504,460,4516,460,4520,456,4520,444,4516,440xm4636,440l4624,440,4620,444,4620,456,4624,460,4636,460,4640,456,4640,444,4636,440xm4756,440l4744,440,4740,444,4740,456,4744,460,4756,460,4760,456,4760,444,4756,440xm4876,440l4864,440,4860,444,4860,456,4864,460,4876,460,4880,456,4880,444,4876,440xm4996,440l4984,440,4980,444,4980,456,4984,460,4996,460,5000,456,5000,444,4996,440xm5116,440l5104,440,5100,444,5100,456,5104,460,5116,460,5120,456,5120,444,5116,440xm5236,440l5224,440,5220,444,5220,456,5224,460,5236,460,5240,456,5240,444,5236,440xm5356,440l5344,440,5340,444,5340,456,5344,460,5356,460,5360,456,5360,444,5356,440xm5476,440l5464,440,5460,444,5460,456,5464,460,5476,460,5480,456,5480,444,5476,440xm5596,440l5584,440,5580,444,5580,456,5584,460,5596,460,5600,456,5600,444,5596,440xm5716,440l5704,440,5700,444,5700,456,5704,460,5716,460,5720,456,5720,444,5716,440xm5836,440l5824,440,5820,444,5820,456,5824,460,5836,460,5840,456,5840,444,5836,440xm5956,440l5944,440,5940,444,5940,456,5944,460,5956,460,5960,456,5960,444,5956,440xm6076,440l6064,440,6060,444,6060,456,6064,460,6076,460,6080,456,6080,444,6076,440xm6196,440l6184,440,6180,444,6180,456,6184,460,6196,460,6200,456,6200,444,6196,440xm6316,440l6304,440,6300,444,6300,456,6304,460,6316,460,6320,456,6320,444,6316,440xm6436,440l6424,440,6420,444,6420,456,6424,460,6436,460,6440,456,6440,444,6436,440xm6556,440l6544,440,6540,444,6540,456,6544,460,6556,460,6560,456,6560,444,6556,440xm6676,440l6664,440,6660,444,6660,456,6664,460,6676,460,6680,456,6680,444,6676,440xm6796,440l6784,440,6780,444,6780,456,6784,460,6796,460,6800,456,6800,444,6796,440xm6916,440l6904,440,6900,444,6900,456,6904,460,6916,460,6920,456,6920,444,6916,440xm7036,440l7024,440,7020,444,7020,456,7024,460,7036,460,7040,456,7040,444,7036,440xm7156,440l7144,440,7140,444,7140,456,7144,460,7156,460,7160,456,7160,444,7156,440xm7276,440l7264,440,7260,444,7260,456,7264,460,7276,460,7280,456,7280,444,7276,440xm7396,440l7384,440,7380,444,7380,456,7384,460,7396,460,7400,456,7400,444,7396,440xm7516,440l7504,440,7500,444,7500,456,7504,460,7516,460,7520,456,7520,444,7516,440xm7636,440l7624,440,7620,444,7620,456,7624,460,7636,460,7640,456,7640,444,7636,440xm7756,440l7744,440,7740,444,7740,456,7744,460,7756,460,7760,456,7760,444,7756,440xm7876,440l7864,440,7860,444,7860,456,7864,460,7876,460,7880,456,7880,444,7876,440xm7996,440l7984,440,7980,444,7980,456,7984,460,7996,460,8000,456,8000,444,7996,440xm8116,440l8104,440,8100,444,8100,456,8104,460,8116,460,8120,456,8120,444,8116,440xm8236,440l8224,440,8220,444,8220,456,8224,460,8236,460,8240,456,8240,444,8236,440xm8356,440l8344,440,8340,444,8340,456,8344,460,8356,460,8360,456,8360,444,8356,440xm8476,440l8464,440,8460,444,8460,456,8464,460,8476,460,8480,456,8480,444,8476,440xm8596,440l8584,440,8580,444,8580,456,8584,460,8596,460,8600,456,8600,444,8596,440xm8716,440l8704,440,8700,444,8700,456,8704,460,8716,460,8720,456,8720,444,8716,440xm8836,440l8824,440,8820,444,8820,456,8824,460,8836,460,8840,456,8840,444,8836,440xm8956,440l8944,440,8940,444,8940,456,8944,460,8956,460,8960,456,8960,444,8956,440xm9076,440l9064,440,9060,444,9060,456,9064,460,9076,460,9080,456,9080,444,9076,440xm9196,440l9184,440,9180,444,9180,456,9184,460,9196,460,9200,456,9200,444,9196,440xm9316,440l9304,440,9300,444,9300,456,9304,460,9316,460,9320,456,9320,444,9316,440xm9436,440l9424,440,9420,444,9420,456,9424,460,9436,460,9440,456,9440,444,9436,440xm9556,440l9544,440,9540,444,9540,456,9544,460,9556,460,9560,456,9560,444,9556,440xm9676,440l9664,440,9660,444,9660,456,9664,460,9676,460,9680,456,9680,444,9676,440xm9796,440l9784,440,9780,444,9780,456,9784,460,9796,460,9800,456,9800,444,9796,440xm9916,440l9904,440,9900,444,9900,456,9904,460,9916,460,9920,456,9920,444,9916,440xm10036,440l10024,440,10020,444,10020,456,10024,460,10036,460,10040,456,10040,444,10036,440xm10156,440l10144,440,10140,444,10140,456,10144,460,10156,460,10160,456,10160,444,10156,440xm10276,440l10264,440,10260,444,10260,456,10264,460,10276,460,10280,456,10280,444,10276,440xm10396,440l10384,440,10380,444,10380,456,10384,460,10396,460,10400,456,10400,444,10396,440xm10516,440l10504,440,10500,444,10500,456,10504,460,10516,460,10520,456,10520,444,10516,440xm10636,440l10624,440,10620,444,10620,456,10624,460,10636,460,10640,456,10640,444,10636,440xm10756,440l10744,440,10740,444,10740,456,10744,460,10756,460,10760,456,10760,444,10756,440xm10876,440l10864,440,10860,444,10860,456,10864,460,10876,460,10880,456,10880,444,10876,440xm10996,440l10984,440,10980,444,10980,456,10984,460,10996,460,11000,456,11000,444,10996,440xm11116,440l11104,440,11100,444,11100,456,11104,460,11116,460,11120,456,11120,444,11116,440xm11236,440l11224,440,11220,444,11220,456,11224,460,11236,460,11240,456,11240,444,11236,440xm11356,440l11344,440,11340,444,11340,456,11344,460,11356,460,11360,456,11360,444,11356,440xm11476,440l11464,440,11460,444,11460,456,11464,460,11476,460,11480,456,11480,444,11476,440xm11596,440l11584,440,11580,444,11580,456,11584,460,11596,460,11600,456,11600,444,11596,440xm11716,440l11704,440,11700,444,11700,456,11704,460,11716,460,11720,456,11720,444,11716,440xm11836,440l11824,440,11820,444,11820,456,11824,460,11836,460,11840,456,11840,444,11836,440xm11956,440l11944,440,11940,444,11940,456,11944,460,11956,460,11960,456,11960,444,11956,440xm16,500l4,500,0,504,0,516,4,520,16,520,20,516,20,504,16,500xm136,500l124,500,120,504,120,516,124,520,136,520,140,516,140,504,136,500xm256,500l244,500,240,504,240,516,244,520,256,520,260,516,260,504,256,500xm376,500l364,500,360,504,360,516,364,520,376,520,380,516,380,504,376,500xm496,500l484,500,480,504,480,516,484,520,496,520,500,516,500,504,496,500xm616,500l604,500,600,504,600,516,604,520,616,520,620,516,620,504,616,500xm736,500l724,500,720,504,720,516,724,520,736,520,740,516,740,504,736,500xm856,500l844,500,840,504,840,516,844,520,856,520,860,516,860,504,856,500xm976,500l964,500,960,504,960,516,964,520,976,520,980,516,980,504,976,500xm1096,500l1084,500,1080,504,1080,516,1084,520,1096,520,1100,516,1100,504,1096,500xm1216,500l1204,500,1200,504,1200,516,1204,520,1216,520,1220,516,1220,504,1216,500xm1336,500l1324,500,1320,504,1320,516,1324,520,1336,520,1340,516,1340,504,1336,500xm1456,500l1444,500,1440,504,1440,516,1444,520,1456,520,1460,516,1460,504,1456,500xm1576,500l1564,500,1560,504,1560,516,1564,520,1576,520,1580,516,1580,504,1576,500xm1696,500l1684,500,1680,504,1680,516,1684,520,1696,520,1700,516,1700,504,1696,500xm1816,500l1804,500,1800,504,1800,516,1804,520,1816,520,1820,516,1820,504,1816,500xm1936,500l1924,500,1920,504,1920,516,1924,520,1936,520,1940,516,1940,504,1936,500xm2056,500l2044,500,2040,504,2040,516,2044,520,2056,520,2060,516,2060,504,2056,500xm2176,500l2164,500,2160,504,2160,516,2164,520,2176,520,2180,516,2180,504,2176,500xm2296,500l2284,500,2280,504,2280,516,2284,520,2296,520,2300,516,2300,504,2296,500xm2416,500l2404,500,2400,504,2400,516,2404,520,2416,520,2420,516,2420,504,2416,500xm2536,500l2524,500,2520,504,2520,516,2524,520,2536,520,2540,516,2540,504,2536,500xm2656,500l2644,500,2640,504,2640,516,2644,520,2656,520,2660,516,2660,504,2656,500xm2776,500l2764,500,2760,504,2760,516,2764,520,2776,520,2780,516,2780,504,2776,500xm2896,500l2884,500,2880,504,2880,516,2884,520,2896,520,2900,516,2900,504,2896,500xm3016,500l3004,500,3000,504,3000,516,3004,520,3016,520,3020,516,3020,504,3016,500xm3136,500l3124,500,3120,504,3120,516,3124,520,3136,520,3140,516,3140,504,3136,500xm3256,500l3244,500,3240,504,3240,516,3244,520,3256,520,3260,516,3260,504,3256,500xm3376,500l3364,500,3360,504,3360,516,3364,520,3376,520,3380,516,3380,504,3376,500xm3496,500l3484,500,3480,504,3480,516,3484,520,3496,520,3500,516,3500,504,3496,500xm3616,500l3604,500,3600,504,3600,516,3604,520,3616,520,3620,516,3620,504,3616,500xm3736,500l3724,500,3720,504,3720,516,3724,520,3736,520,3740,516,3740,504,3736,500xm3856,500l3844,500,3840,504,3840,516,3844,520,3856,520,3860,516,3860,504,3856,500xm3976,500l3964,500,3960,504,3960,516,3964,520,3976,520,3980,516,3980,504,3976,500xm4096,500l4084,500,4080,504,4080,516,4084,520,4096,520,4100,516,4100,504,4096,500xm4216,500l4204,500,4200,504,4200,516,4204,520,4216,520,4220,516,4220,504,4216,500xm4336,500l4324,500,4320,504,4320,516,4324,520,4336,520,4340,516,4340,504,4336,500xm4456,500l4444,500,4440,504,4440,516,4444,520,4456,520,4460,516,4460,504,4456,500xm4576,500l4564,500,4560,504,4560,516,4564,520,4576,520,4580,516,4580,504,4576,500xm4696,500l4684,500,4680,504,4680,516,4684,520,4696,520,4700,516,4700,504,4696,500xm4816,500l4804,500,4800,504,4800,516,4804,520,4816,520,4820,516,4820,504,4816,500xm4936,500l4924,500,4920,504,4920,516,4924,520,4936,520,4940,516,4940,504,4936,500xm5056,500l5044,500,5040,504,5040,516,5044,520,5056,520,5060,516,5060,504,5056,500xm5176,500l5164,500,5160,504,5160,516,5164,520,5176,520,5180,516,5180,504,5176,500xm5296,500l5284,500,5280,504,5280,516,5284,520,5296,520,5300,516,5300,504,5296,500xm5416,500l5404,500,5400,504,5400,516,5404,520,5416,520,5420,516,5420,504,5416,500xm5536,500l5524,500,5520,504,5520,516,5524,520,5536,520,5540,516,5540,504,5536,500xm5656,500l5644,500,5640,504,5640,516,5644,520,5656,520,5660,516,5660,504,5656,500xm5776,500l5764,500,5760,504,5760,516,5764,520,5776,520,5780,516,5780,504,5776,500xm5896,500l5884,500,5880,504,5880,516,5884,520,5896,520,5900,516,5900,504,5896,500xm6016,500l6004,500,6000,504,6000,516,6004,520,6016,520,6020,516,6020,504,6016,500xm6136,500l6124,500,6120,504,6120,516,6124,520,6136,520,6140,516,6140,504,6136,500xm6256,500l6244,500,6240,504,6240,516,6244,520,6256,520,6260,516,6260,504,6256,500xm6376,500l6364,500,6360,504,6360,516,6364,520,6376,520,6380,516,6380,504,6376,500xm6496,500l6484,500,6480,504,6480,516,6484,520,6496,520,6500,516,6500,504,6496,500xm6616,500l6604,500,6600,504,6600,516,6604,520,6616,520,6620,516,6620,504,6616,500xm6736,500l6724,500,6720,504,6720,516,6724,520,6736,520,6740,516,6740,504,6736,500xm6856,500l6844,500,6840,504,6840,516,6844,520,6856,520,6860,516,6860,504,6856,500xm6976,500l6964,500,6960,504,6960,516,6964,520,6976,520,6980,516,6980,504,6976,500xm7096,500l7084,500,7080,504,7080,516,7084,520,7096,520,7100,516,7100,504,7096,500xm7216,500l7204,500,7200,504,7200,516,7204,520,7216,520,7220,516,7220,504,7216,500xm7336,500l7324,500,7320,504,7320,516,7324,520,7336,520,7340,516,7340,504,7336,500xm7456,500l7444,500,7440,504,7440,516,7444,520,7456,520,7460,516,7460,504,7456,500xm7576,500l7564,500,7560,504,7560,516,7564,520,7576,520,7580,516,7580,504,7576,500xm7696,500l7684,500,7680,504,7680,516,7684,520,7696,520,7700,516,7700,504,7696,500xm7816,500l7804,500,7800,504,7800,516,7804,520,7816,520,7820,516,7820,504,7816,500xm7936,500l7924,500,7920,504,7920,516,7924,520,7936,520,7940,516,7940,504,7936,500xm8056,500l8044,500,8040,504,8040,516,8044,520,8056,520,8060,516,8060,504,8056,500xm8176,500l8164,500,8160,504,8160,516,8164,520,8176,520,8180,516,8180,504,8176,500xm8296,500l8284,500,8280,504,8280,516,8284,520,8296,520,8300,516,8300,504,8296,500xm8416,500l8404,500,8400,504,8400,516,8404,520,8416,520,8420,516,8420,504,8416,500xm8536,500l8524,500,8520,504,8520,516,8524,520,8536,520,8540,516,8540,504,8536,500xm8656,500l8644,500,8640,504,8640,516,8644,520,8656,520,8660,516,8660,504,8656,500xm8776,500l8764,500,8760,504,8760,516,8764,520,8776,520,8780,516,8780,504,8776,500xm8896,500l8884,500,8880,504,8880,516,8884,520,8896,520,8900,516,8900,504,8896,500xm9016,500l9004,500,9000,504,9000,516,9004,520,9016,520,9020,516,9020,504,9016,500xm9136,500l9124,500,9120,504,9120,516,9124,520,9136,520,9140,516,9140,504,9136,500xm9256,500l9244,500,9240,504,9240,516,9244,520,9256,520,9260,516,9260,504,9256,500xm9376,500l9364,500,9360,504,9360,516,9364,520,9376,520,9380,516,9380,504,9376,500xm9496,500l9484,500,9480,504,9480,516,9484,520,9496,520,9500,516,9500,504,9496,500xm9616,500l9604,500,9600,504,9600,516,9604,520,9616,520,9620,516,9620,504,9616,500xm9736,500l9724,500,9720,504,9720,516,9724,520,9736,520,9740,516,9740,504,9736,500xm9856,500l9844,500,9840,504,9840,516,9844,520,9856,520,9860,516,9860,504,9856,500xm9976,500l9964,500,9960,504,9960,516,9964,520,9976,520,9980,516,9980,504,9976,500xm10096,500l10084,500,10080,504,10080,516,10084,520,10096,520,10100,516,10100,504,10096,500xm10216,500l10204,500,10200,504,10200,516,10204,520,10216,520,10220,516,10220,504,10216,500xm10336,500l10324,500,10320,504,10320,516,10324,520,10336,520,10340,516,10340,504,10336,500xm10456,500l10444,500,10440,504,10440,516,10444,520,10456,520,10460,516,10460,504,10456,500xm10576,500l10564,500,10560,504,10560,516,10564,520,10576,520,10580,516,10580,504,10576,500xm10696,500l10684,500,10680,504,10680,516,10684,520,10696,520,10700,516,10700,504,10696,500xm10816,500l10804,500,10800,504,10800,516,10804,520,10816,520,10820,516,10820,504,10816,500xm10936,500l10924,500,10920,504,10920,516,10924,520,10936,520,10940,516,10940,504,10936,500xm11056,500l11044,500,11040,504,11040,516,11044,520,11056,520,11060,516,11060,504,11056,500xm11176,500l11164,500,11160,504,11160,516,11164,520,11176,520,11180,516,11180,504,11176,500xm11296,500l11284,500,11280,504,11280,516,11284,520,11296,520,11300,516,11300,504,11296,500xm11416,500l11404,500,11400,504,11400,516,11404,520,11416,520,11420,516,11420,504,11416,500xm11536,500l11524,500,11520,504,11520,516,11524,520,11536,520,11540,516,11540,504,11536,500xm11656,500l11644,500,11640,504,11640,516,11644,520,11656,520,11660,516,11660,504,11656,500xm11776,500l11764,500,11760,504,11760,516,11764,520,11776,520,11780,516,11780,504,11776,500xm11896,500l11884,500,11880,504,11880,516,11884,520,11896,520,11900,516,11900,504,11896,500xm12016,500l12004,500,12000,504,12000,516,12004,520,12016,520,12020,516,12020,504,12016,500xe" filled="true" fillcolor="#808285" stroked="false">
          <v:path arrowok="t"/>
          <v:fill type="solid"/>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17896960" filled="true" fillcolor="#f0eff6" stroked="false">
          <v:fill type="solid"/>
          <w10:wrap type="none"/>
        </v:rect>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6.239998pt;margin-top:34.900097pt;width:439.65pt;height:17.8pt;mso-position-horizontal-relative:page;mso-position-vertical-relative:page;z-index:-17896448" type="#_x0000_t202" filled="false" stroked="false">
          <v:textbox inset="0,0,0,0">
            <w:txbxContent>
              <w:p>
                <w:pPr>
                  <w:spacing w:before="20"/>
                  <w:ind w:left="20" w:right="0" w:firstLine="0"/>
                  <w:jc w:val="left"/>
                  <w:rPr>
                    <w:rFonts w:ascii="Garamond"/>
                    <w:sz w:val="28"/>
                  </w:rPr>
                </w:pPr>
                <w:r>
                  <w:rPr>
                    <w:rFonts w:ascii="Garamond"/>
                    <w:sz w:val="28"/>
                  </w:rPr>
                  <w:t>Emerson Endoscopy and Digestive Health Center, LLC - DON # 20090210-AS</w:t>
                </w:r>
              </w:p>
            </w:txbxContent>
          </v:textbox>
          <w10:wrap type="none"/>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rect style="position:absolute;margin-left:52.560001pt;margin-top:65.160004pt;width:506.88pt;height:.48pt;mso-position-horizontal-relative:page;mso-position-vertical-relative:page;z-index:-17895936" filled="true" fillcolor="#000000" stroked="false">
          <v:fill type="solid"/>
          <w10:wrap type="none"/>
        </v:rect>
      </w:pict>
    </w:r>
    <w:r>
      <w:rPr/>
      <w:pict>
        <v:shape style="position:absolute;margin-left:86.239998pt;margin-top:34.900097pt;width:439.65pt;height:17.8pt;mso-position-horizontal-relative:page;mso-position-vertical-relative:page;z-index:-17895424" type="#_x0000_t202" filled="false" stroked="false">
          <v:textbox inset="0,0,0,0">
            <w:txbxContent>
              <w:p>
                <w:pPr>
                  <w:spacing w:before="20"/>
                  <w:ind w:left="20" w:right="0" w:firstLine="0"/>
                  <w:jc w:val="left"/>
                  <w:rPr>
                    <w:rFonts w:ascii="Garamond"/>
                    <w:sz w:val="28"/>
                  </w:rPr>
                </w:pPr>
                <w:r>
                  <w:rPr>
                    <w:rFonts w:ascii="Garamond"/>
                    <w:sz w:val="28"/>
                  </w:rPr>
                  <w:t>Emerson Endoscopy and Digestive Health Center, LLC - DON # 20090210-AS</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6.239998pt;margin-top:34.900097pt;width:439.65pt;height:17.8pt;mso-position-horizontal-relative:page;mso-position-vertical-relative:page;z-index:-17894912" type="#_x0000_t202" filled="false" stroked="false">
          <v:textbox inset="0,0,0,0">
            <w:txbxContent>
              <w:p>
                <w:pPr>
                  <w:spacing w:before="20"/>
                  <w:ind w:left="20" w:right="0" w:firstLine="0"/>
                  <w:jc w:val="left"/>
                  <w:rPr>
                    <w:rFonts w:ascii="Garamond"/>
                    <w:sz w:val="28"/>
                  </w:rPr>
                </w:pPr>
                <w:r>
                  <w:rPr>
                    <w:rFonts w:ascii="Garamond"/>
                    <w:sz w:val="28"/>
                  </w:rPr>
                  <w:t>Emerson Endoscopy and Digestive Health Center, LLC - DON # 20090210-AS</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1"/>
      <w:numFmt w:val="decimal"/>
      <w:lvlText w:val="%1."/>
      <w:lvlJc w:val="left"/>
      <w:pPr>
        <w:ind w:left="940" w:hanging="360"/>
        <w:jc w:val="left"/>
      </w:pPr>
      <w:rPr>
        <w:rFonts w:hint="default"/>
        <w:spacing w:val="-2"/>
        <w:w w:val="100"/>
      </w:rPr>
    </w:lvl>
    <w:lvl w:ilvl="1">
      <w:start w:val="1"/>
      <w:numFmt w:val="lowerLetter"/>
      <w:lvlText w:val="%2."/>
      <w:lvlJc w:val="left"/>
      <w:pPr>
        <w:ind w:left="1660" w:hanging="360"/>
        <w:jc w:val="left"/>
      </w:pPr>
      <w:rPr>
        <w:rFonts w:hint="default" w:ascii="Garamond" w:hAnsi="Garamond" w:eastAsia="Garamond" w:cs="Garamond"/>
        <w:w w:val="100"/>
        <w:sz w:val="24"/>
        <w:szCs w:val="24"/>
      </w:rPr>
    </w:lvl>
    <w:lvl w:ilvl="2">
      <w:start w:val="0"/>
      <w:numFmt w:val="bullet"/>
      <w:lvlText w:val=""/>
      <w:lvlJc w:val="left"/>
      <w:pPr>
        <w:ind w:left="2380" w:hanging="360"/>
      </w:pPr>
      <w:rPr>
        <w:rFonts w:hint="default" w:ascii="Wingdings" w:hAnsi="Wingdings" w:eastAsia="Wingdings" w:cs="Wingdings"/>
        <w:color w:val="001F5F"/>
        <w:w w:val="100"/>
        <w:sz w:val="24"/>
        <w:szCs w:val="24"/>
      </w:rPr>
    </w:lvl>
    <w:lvl w:ilvl="3">
      <w:start w:val="0"/>
      <w:numFmt w:val="bullet"/>
      <w:lvlText w:val="•"/>
      <w:lvlJc w:val="left"/>
      <w:pPr>
        <w:ind w:left="3387" w:hanging="360"/>
      </w:pPr>
      <w:rPr>
        <w:rFonts w:hint="default"/>
      </w:rPr>
    </w:lvl>
    <w:lvl w:ilvl="4">
      <w:start w:val="0"/>
      <w:numFmt w:val="bullet"/>
      <w:lvlText w:val="•"/>
      <w:lvlJc w:val="left"/>
      <w:pPr>
        <w:ind w:left="4395" w:hanging="360"/>
      </w:pPr>
      <w:rPr>
        <w:rFonts w:hint="default"/>
      </w:rPr>
    </w:lvl>
    <w:lvl w:ilvl="5">
      <w:start w:val="0"/>
      <w:numFmt w:val="bullet"/>
      <w:lvlText w:val="•"/>
      <w:lvlJc w:val="left"/>
      <w:pPr>
        <w:ind w:left="5402" w:hanging="360"/>
      </w:pPr>
      <w:rPr>
        <w:rFonts w:hint="default"/>
      </w:rPr>
    </w:lvl>
    <w:lvl w:ilvl="6">
      <w:start w:val="0"/>
      <w:numFmt w:val="bullet"/>
      <w:lvlText w:val="•"/>
      <w:lvlJc w:val="left"/>
      <w:pPr>
        <w:ind w:left="6410" w:hanging="360"/>
      </w:pPr>
      <w:rPr>
        <w:rFonts w:hint="default"/>
      </w:rPr>
    </w:lvl>
    <w:lvl w:ilvl="7">
      <w:start w:val="0"/>
      <w:numFmt w:val="bullet"/>
      <w:lvlText w:val="•"/>
      <w:lvlJc w:val="left"/>
      <w:pPr>
        <w:ind w:left="7417" w:hanging="360"/>
      </w:pPr>
      <w:rPr>
        <w:rFonts w:hint="default"/>
      </w:rPr>
    </w:lvl>
    <w:lvl w:ilvl="8">
      <w:start w:val="0"/>
      <w:numFmt w:val="bullet"/>
      <w:lvlText w:val="•"/>
      <w:lvlJc w:val="left"/>
      <w:pPr>
        <w:ind w:left="8425" w:hanging="360"/>
      </w:pPr>
      <w:rPr>
        <w:rFonts w:hint="default"/>
      </w:rPr>
    </w:lvl>
  </w:abstractNum>
  <w:abstractNum w:abstractNumId="12">
    <w:multiLevelType w:val="hybridMultilevel"/>
    <w:lvl w:ilvl="0">
      <w:start w:val="0"/>
      <w:numFmt w:val="bullet"/>
      <w:lvlText w:val=""/>
      <w:lvlJc w:val="left"/>
      <w:pPr>
        <w:ind w:left="823" w:hanging="361"/>
      </w:pPr>
      <w:rPr>
        <w:rFonts w:hint="default" w:ascii="Symbol" w:hAnsi="Symbol" w:eastAsia="Symbol" w:cs="Symbol"/>
        <w:w w:val="100"/>
        <w:sz w:val="22"/>
        <w:szCs w:val="22"/>
      </w:rPr>
    </w:lvl>
    <w:lvl w:ilvl="1">
      <w:start w:val="0"/>
      <w:numFmt w:val="bullet"/>
      <w:lvlText w:val="•"/>
      <w:lvlJc w:val="left"/>
      <w:pPr>
        <w:ind w:left="1672" w:hanging="361"/>
      </w:pPr>
      <w:rPr>
        <w:rFonts w:hint="default"/>
      </w:rPr>
    </w:lvl>
    <w:lvl w:ilvl="2">
      <w:start w:val="0"/>
      <w:numFmt w:val="bullet"/>
      <w:lvlText w:val="•"/>
      <w:lvlJc w:val="left"/>
      <w:pPr>
        <w:ind w:left="2524" w:hanging="361"/>
      </w:pPr>
      <w:rPr>
        <w:rFonts w:hint="default"/>
      </w:rPr>
    </w:lvl>
    <w:lvl w:ilvl="3">
      <w:start w:val="0"/>
      <w:numFmt w:val="bullet"/>
      <w:lvlText w:val="•"/>
      <w:lvlJc w:val="left"/>
      <w:pPr>
        <w:ind w:left="3376" w:hanging="361"/>
      </w:pPr>
      <w:rPr>
        <w:rFonts w:hint="default"/>
      </w:rPr>
    </w:lvl>
    <w:lvl w:ilvl="4">
      <w:start w:val="0"/>
      <w:numFmt w:val="bullet"/>
      <w:lvlText w:val="•"/>
      <w:lvlJc w:val="left"/>
      <w:pPr>
        <w:ind w:left="4228" w:hanging="361"/>
      </w:pPr>
      <w:rPr>
        <w:rFonts w:hint="default"/>
      </w:rPr>
    </w:lvl>
    <w:lvl w:ilvl="5">
      <w:start w:val="0"/>
      <w:numFmt w:val="bullet"/>
      <w:lvlText w:val="•"/>
      <w:lvlJc w:val="left"/>
      <w:pPr>
        <w:ind w:left="5080" w:hanging="361"/>
      </w:pPr>
      <w:rPr>
        <w:rFonts w:hint="default"/>
      </w:rPr>
    </w:lvl>
    <w:lvl w:ilvl="6">
      <w:start w:val="0"/>
      <w:numFmt w:val="bullet"/>
      <w:lvlText w:val="•"/>
      <w:lvlJc w:val="left"/>
      <w:pPr>
        <w:ind w:left="5932" w:hanging="361"/>
      </w:pPr>
      <w:rPr>
        <w:rFonts w:hint="default"/>
      </w:rPr>
    </w:lvl>
    <w:lvl w:ilvl="7">
      <w:start w:val="0"/>
      <w:numFmt w:val="bullet"/>
      <w:lvlText w:val="•"/>
      <w:lvlJc w:val="left"/>
      <w:pPr>
        <w:ind w:left="6784" w:hanging="361"/>
      </w:pPr>
      <w:rPr>
        <w:rFonts w:hint="default"/>
      </w:rPr>
    </w:lvl>
    <w:lvl w:ilvl="8">
      <w:start w:val="0"/>
      <w:numFmt w:val="bullet"/>
      <w:lvlText w:val="•"/>
      <w:lvlJc w:val="left"/>
      <w:pPr>
        <w:ind w:left="7636" w:hanging="361"/>
      </w:pPr>
      <w:rPr>
        <w:rFonts w:hint="default"/>
      </w:rPr>
    </w:lvl>
  </w:abstractNum>
  <w:abstractNum w:abstractNumId="11">
    <w:multiLevelType w:val="hybridMultilevel"/>
    <w:lvl w:ilvl="0">
      <w:start w:val="1"/>
      <w:numFmt w:val="decimal"/>
      <w:lvlText w:val="%1."/>
      <w:lvlJc w:val="left"/>
      <w:pPr>
        <w:ind w:left="940" w:hanging="360"/>
        <w:jc w:val="left"/>
      </w:pPr>
      <w:rPr>
        <w:rFonts w:hint="default" w:ascii="Garamond" w:hAnsi="Garamond" w:eastAsia="Garamond" w:cs="Garamond"/>
        <w:b/>
        <w:bCs/>
        <w:w w:val="100"/>
        <w:sz w:val="24"/>
        <w:szCs w:val="24"/>
      </w:rPr>
    </w:lvl>
    <w:lvl w:ilvl="1">
      <w:start w:val="1"/>
      <w:numFmt w:val="lowerLetter"/>
      <w:lvlText w:val="%2."/>
      <w:lvlJc w:val="left"/>
      <w:pPr>
        <w:ind w:left="1660" w:hanging="360"/>
        <w:jc w:val="left"/>
      </w:pPr>
      <w:rPr>
        <w:rFonts w:hint="default" w:ascii="Garamond" w:hAnsi="Garamond" w:eastAsia="Garamond" w:cs="Garamond"/>
        <w:b/>
        <w:bCs/>
        <w:w w:val="100"/>
        <w:sz w:val="24"/>
        <w:szCs w:val="24"/>
      </w:rPr>
    </w:lvl>
    <w:lvl w:ilvl="2">
      <w:start w:val="0"/>
      <w:numFmt w:val="bullet"/>
      <w:lvlText w:val="•"/>
      <w:lvlJc w:val="left"/>
      <w:pPr>
        <w:ind w:left="2635" w:hanging="360"/>
      </w:pPr>
      <w:rPr>
        <w:rFonts w:hint="default"/>
      </w:rPr>
    </w:lvl>
    <w:lvl w:ilvl="3">
      <w:start w:val="0"/>
      <w:numFmt w:val="bullet"/>
      <w:lvlText w:val="•"/>
      <w:lvlJc w:val="left"/>
      <w:pPr>
        <w:ind w:left="3611" w:hanging="360"/>
      </w:pPr>
      <w:rPr>
        <w:rFonts w:hint="default"/>
      </w:rPr>
    </w:lvl>
    <w:lvl w:ilvl="4">
      <w:start w:val="0"/>
      <w:numFmt w:val="bullet"/>
      <w:lvlText w:val="•"/>
      <w:lvlJc w:val="left"/>
      <w:pPr>
        <w:ind w:left="4586" w:hanging="360"/>
      </w:pPr>
      <w:rPr>
        <w:rFonts w:hint="default"/>
      </w:rPr>
    </w:lvl>
    <w:lvl w:ilvl="5">
      <w:start w:val="0"/>
      <w:numFmt w:val="bullet"/>
      <w:lvlText w:val="•"/>
      <w:lvlJc w:val="left"/>
      <w:pPr>
        <w:ind w:left="5562" w:hanging="360"/>
      </w:pPr>
      <w:rPr>
        <w:rFonts w:hint="default"/>
      </w:rPr>
    </w:lvl>
    <w:lvl w:ilvl="6">
      <w:start w:val="0"/>
      <w:numFmt w:val="bullet"/>
      <w:lvlText w:val="•"/>
      <w:lvlJc w:val="left"/>
      <w:pPr>
        <w:ind w:left="6537" w:hanging="360"/>
      </w:pPr>
      <w:rPr>
        <w:rFonts w:hint="default"/>
      </w:rPr>
    </w:lvl>
    <w:lvl w:ilvl="7">
      <w:start w:val="0"/>
      <w:numFmt w:val="bullet"/>
      <w:lvlText w:val="•"/>
      <w:lvlJc w:val="left"/>
      <w:pPr>
        <w:ind w:left="7513" w:hanging="360"/>
      </w:pPr>
      <w:rPr>
        <w:rFonts w:hint="default"/>
      </w:rPr>
    </w:lvl>
    <w:lvl w:ilvl="8">
      <w:start w:val="0"/>
      <w:numFmt w:val="bullet"/>
      <w:lvlText w:val="•"/>
      <w:lvlJc w:val="left"/>
      <w:pPr>
        <w:ind w:left="8488" w:hanging="360"/>
      </w:pPr>
      <w:rPr>
        <w:rFonts w:hint="default"/>
      </w:rPr>
    </w:lvl>
  </w:abstractNum>
  <w:abstractNum w:abstractNumId="10">
    <w:multiLevelType w:val="hybridMultilevel"/>
    <w:lvl w:ilvl="0">
      <w:start w:val="0"/>
      <w:numFmt w:val="bullet"/>
      <w:lvlText w:val=""/>
      <w:lvlJc w:val="left"/>
      <w:pPr>
        <w:ind w:left="823" w:hanging="361"/>
      </w:pPr>
      <w:rPr>
        <w:rFonts w:hint="default" w:ascii="Symbol" w:hAnsi="Symbol" w:eastAsia="Symbol" w:cs="Symbol"/>
        <w:w w:val="100"/>
        <w:sz w:val="22"/>
        <w:szCs w:val="22"/>
      </w:rPr>
    </w:lvl>
    <w:lvl w:ilvl="1">
      <w:start w:val="0"/>
      <w:numFmt w:val="bullet"/>
      <w:lvlText w:val="•"/>
      <w:lvlJc w:val="left"/>
      <w:pPr>
        <w:ind w:left="1672" w:hanging="361"/>
      </w:pPr>
      <w:rPr>
        <w:rFonts w:hint="default"/>
      </w:rPr>
    </w:lvl>
    <w:lvl w:ilvl="2">
      <w:start w:val="0"/>
      <w:numFmt w:val="bullet"/>
      <w:lvlText w:val="•"/>
      <w:lvlJc w:val="left"/>
      <w:pPr>
        <w:ind w:left="2524" w:hanging="361"/>
      </w:pPr>
      <w:rPr>
        <w:rFonts w:hint="default"/>
      </w:rPr>
    </w:lvl>
    <w:lvl w:ilvl="3">
      <w:start w:val="0"/>
      <w:numFmt w:val="bullet"/>
      <w:lvlText w:val="•"/>
      <w:lvlJc w:val="left"/>
      <w:pPr>
        <w:ind w:left="3376" w:hanging="361"/>
      </w:pPr>
      <w:rPr>
        <w:rFonts w:hint="default"/>
      </w:rPr>
    </w:lvl>
    <w:lvl w:ilvl="4">
      <w:start w:val="0"/>
      <w:numFmt w:val="bullet"/>
      <w:lvlText w:val="•"/>
      <w:lvlJc w:val="left"/>
      <w:pPr>
        <w:ind w:left="4228" w:hanging="361"/>
      </w:pPr>
      <w:rPr>
        <w:rFonts w:hint="default"/>
      </w:rPr>
    </w:lvl>
    <w:lvl w:ilvl="5">
      <w:start w:val="0"/>
      <w:numFmt w:val="bullet"/>
      <w:lvlText w:val="•"/>
      <w:lvlJc w:val="left"/>
      <w:pPr>
        <w:ind w:left="5080" w:hanging="361"/>
      </w:pPr>
      <w:rPr>
        <w:rFonts w:hint="default"/>
      </w:rPr>
    </w:lvl>
    <w:lvl w:ilvl="6">
      <w:start w:val="0"/>
      <w:numFmt w:val="bullet"/>
      <w:lvlText w:val="•"/>
      <w:lvlJc w:val="left"/>
      <w:pPr>
        <w:ind w:left="5932" w:hanging="361"/>
      </w:pPr>
      <w:rPr>
        <w:rFonts w:hint="default"/>
      </w:rPr>
    </w:lvl>
    <w:lvl w:ilvl="7">
      <w:start w:val="0"/>
      <w:numFmt w:val="bullet"/>
      <w:lvlText w:val="•"/>
      <w:lvlJc w:val="left"/>
      <w:pPr>
        <w:ind w:left="6784" w:hanging="361"/>
      </w:pPr>
      <w:rPr>
        <w:rFonts w:hint="default"/>
      </w:rPr>
    </w:lvl>
    <w:lvl w:ilvl="8">
      <w:start w:val="0"/>
      <w:numFmt w:val="bullet"/>
      <w:lvlText w:val="•"/>
      <w:lvlJc w:val="left"/>
      <w:pPr>
        <w:ind w:left="7636" w:hanging="361"/>
      </w:pPr>
      <w:rPr>
        <w:rFonts w:hint="default"/>
      </w:rPr>
    </w:lvl>
  </w:abstractNum>
  <w:abstractNum w:abstractNumId="8">
    <w:multiLevelType w:val="hybridMultilevel"/>
    <w:lvl w:ilvl="0">
      <w:start w:val="0"/>
      <w:numFmt w:val="bullet"/>
      <w:lvlText w:val=""/>
      <w:lvlJc w:val="left"/>
      <w:pPr>
        <w:ind w:left="823" w:hanging="361"/>
      </w:pPr>
      <w:rPr>
        <w:rFonts w:hint="default" w:ascii="Symbol" w:hAnsi="Symbol" w:eastAsia="Symbol" w:cs="Symbol"/>
        <w:w w:val="100"/>
        <w:sz w:val="22"/>
        <w:szCs w:val="22"/>
      </w:rPr>
    </w:lvl>
    <w:lvl w:ilvl="1">
      <w:start w:val="0"/>
      <w:numFmt w:val="bullet"/>
      <w:lvlText w:val="•"/>
      <w:lvlJc w:val="left"/>
      <w:pPr>
        <w:ind w:left="1672" w:hanging="361"/>
      </w:pPr>
      <w:rPr>
        <w:rFonts w:hint="default"/>
      </w:rPr>
    </w:lvl>
    <w:lvl w:ilvl="2">
      <w:start w:val="0"/>
      <w:numFmt w:val="bullet"/>
      <w:lvlText w:val="•"/>
      <w:lvlJc w:val="left"/>
      <w:pPr>
        <w:ind w:left="2524" w:hanging="361"/>
      </w:pPr>
      <w:rPr>
        <w:rFonts w:hint="default"/>
      </w:rPr>
    </w:lvl>
    <w:lvl w:ilvl="3">
      <w:start w:val="0"/>
      <w:numFmt w:val="bullet"/>
      <w:lvlText w:val="•"/>
      <w:lvlJc w:val="left"/>
      <w:pPr>
        <w:ind w:left="3376" w:hanging="361"/>
      </w:pPr>
      <w:rPr>
        <w:rFonts w:hint="default"/>
      </w:rPr>
    </w:lvl>
    <w:lvl w:ilvl="4">
      <w:start w:val="0"/>
      <w:numFmt w:val="bullet"/>
      <w:lvlText w:val="•"/>
      <w:lvlJc w:val="left"/>
      <w:pPr>
        <w:ind w:left="4228" w:hanging="361"/>
      </w:pPr>
      <w:rPr>
        <w:rFonts w:hint="default"/>
      </w:rPr>
    </w:lvl>
    <w:lvl w:ilvl="5">
      <w:start w:val="0"/>
      <w:numFmt w:val="bullet"/>
      <w:lvlText w:val="•"/>
      <w:lvlJc w:val="left"/>
      <w:pPr>
        <w:ind w:left="5080" w:hanging="361"/>
      </w:pPr>
      <w:rPr>
        <w:rFonts w:hint="default"/>
      </w:rPr>
    </w:lvl>
    <w:lvl w:ilvl="6">
      <w:start w:val="0"/>
      <w:numFmt w:val="bullet"/>
      <w:lvlText w:val="•"/>
      <w:lvlJc w:val="left"/>
      <w:pPr>
        <w:ind w:left="5932" w:hanging="361"/>
      </w:pPr>
      <w:rPr>
        <w:rFonts w:hint="default"/>
      </w:rPr>
    </w:lvl>
    <w:lvl w:ilvl="7">
      <w:start w:val="0"/>
      <w:numFmt w:val="bullet"/>
      <w:lvlText w:val="•"/>
      <w:lvlJc w:val="left"/>
      <w:pPr>
        <w:ind w:left="6784" w:hanging="361"/>
      </w:pPr>
      <w:rPr>
        <w:rFonts w:hint="default"/>
      </w:rPr>
    </w:lvl>
    <w:lvl w:ilvl="8">
      <w:start w:val="0"/>
      <w:numFmt w:val="bullet"/>
      <w:lvlText w:val="•"/>
      <w:lvlJc w:val="left"/>
      <w:pPr>
        <w:ind w:left="7636" w:hanging="361"/>
      </w:pPr>
      <w:rPr>
        <w:rFonts w:hint="default"/>
      </w:rPr>
    </w:lvl>
  </w:abstractNum>
  <w:abstractNum w:abstractNumId="7">
    <w:multiLevelType w:val="hybridMultilevel"/>
    <w:lvl w:ilvl="0">
      <w:start w:val="1"/>
      <w:numFmt w:val="decimal"/>
      <w:lvlText w:val="%1."/>
      <w:lvlJc w:val="left"/>
      <w:pPr>
        <w:ind w:left="240" w:hanging="117"/>
        <w:jc w:val="left"/>
      </w:pPr>
      <w:rPr>
        <w:rFonts w:hint="default" w:ascii="Century Gothic" w:hAnsi="Century Gothic" w:eastAsia="Century Gothic" w:cs="Century Gothic"/>
        <w:b/>
        <w:bCs/>
        <w:color w:val="231F20"/>
        <w:spacing w:val="0"/>
        <w:w w:val="61"/>
        <w:sz w:val="16"/>
        <w:szCs w:val="16"/>
      </w:rPr>
    </w:lvl>
    <w:lvl w:ilvl="1">
      <w:start w:val="0"/>
      <w:numFmt w:val="bullet"/>
      <w:lvlText w:val="•"/>
      <w:lvlJc w:val="left"/>
      <w:pPr>
        <w:ind w:left="528" w:hanging="117"/>
      </w:pPr>
      <w:rPr>
        <w:rFonts w:hint="default"/>
      </w:rPr>
    </w:lvl>
    <w:lvl w:ilvl="2">
      <w:start w:val="0"/>
      <w:numFmt w:val="bullet"/>
      <w:lvlText w:val="•"/>
      <w:lvlJc w:val="left"/>
      <w:pPr>
        <w:ind w:left="816" w:hanging="117"/>
      </w:pPr>
      <w:rPr>
        <w:rFonts w:hint="default"/>
      </w:rPr>
    </w:lvl>
    <w:lvl w:ilvl="3">
      <w:start w:val="0"/>
      <w:numFmt w:val="bullet"/>
      <w:lvlText w:val="•"/>
      <w:lvlJc w:val="left"/>
      <w:pPr>
        <w:ind w:left="1104" w:hanging="117"/>
      </w:pPr>
      <w:rPr>
        <w:rFonts w:hint="default"/>
      </w:rPr>
    </w:lvl>
    <w:lvl w:ilvl="4">
      <w:start w:val="0"/>
      <w:numFmt w:val="bullet"/>
      <w:lvlText w:val="•"/>
      <w:lvlJc w:val="left"/>
      <w:pPr>
        <w:ind w:left="1392" w:hanging="117"/>
      </w:pPr>
      <w:rPr>
        <w:rFonts w:hint="default"/>
      </w:rPr>
    </w:lvl>
    <w:lvl w:ilvl="5">
      <w:start w:val="0"/>
      <w:numFmt w:val="bullet"/>
      <w:lvlText w:val="•"/>
      <w:lvlJc w:val="left"/>
      <w:pPr>
        <w:ind w:left="1680" w:hanging="117"/>
      </w:pPr>
      <w:rPr>
        <w:rFonts w:hint="default"/>
      </w:rPr>
    </w:lvl>
    <w:lvl w:ilvl="6">
      <w:start w:val="0"/>
      <w:numFmt w:val="bullet"/>
      <w:lvlText w:val="•"/>
      <w:lvlJc w:val="left"/>
      <w:pPr>
        <w:ind w:left="1968" w:hanging="117"/>
      </w:pPr>
      <w:rPr>
        <w:rFonts w:hint="default"/>
      </w:rPr>
    </w:lvl>
    <w:lvl w:ilvl="7">
      <w:start w:val="0"/>
      <w:numFmt w:val="bullet"/>
      <w:lvlText w:val="•"/>
      <w:lvlJc w:val="left"/>
      <w:pPr>
        <w:ind w:left="2256" w:hanging="117"/>
      </w:pPr>
      <w:rPr>
        <w:rFonts w:hint="default"/>
      </w:rPr>
    </w:lvl>
    <w:lvl w:ilvl="8">
      <w:start w:val="0"/>
      <w:numFmt w:val="bullet"/>
      <w:lvlText w:val="•"/>
      <w:lvlJc w:val="left"/>
      <w:pPr>
        <w:ind w:left="2544" w:hanging="117"/>
      </w:pPr>
      <w:rPr>
        <w:rFonts w:hint="default"/>
      </w:rPr>
    </w:lvl>
  </w:abstractNum>
  <w:abstractNum w:abstractNumId="6">
    <w:multiLevelType w:val="hybridMultilevel"/>
    <w:lvl w:ilvl="0">
      <w:start w:val="1"/>
      <w:numFmt w:val="decimal"/>
      <w:lvlText w:val="%1"/>
      <w:lvlJc w:val="left"/>
      <w:pPr>
        <w:ind w:left="240" w:hanging="78"/>
        <w:jc w:val="left"/>
      </w:pPr>
      <w:rPr>
        <w:rFonts w:hint="default" w:ascii="Calibri" w:hAnsi="Calibri" w:eastAsia="Calibri" w:cs="Calibri"/>
        <w:color w:val="231F20"/>
        <w:w w:val="57"/>
        <w:sz w:val="16"/>
        <w:szCs w:val="16"/>
      </w:rPr>
    </w:lvl>
    <w:lvl w:ilvl="1">
      <w:start w:val="0"/>
      <w:numFmt w:val="bullet"/>
      <w:lvlText w:val="•"/>
      <w:lvlJc w:val="left"/>
      <w:pPr>
        <w:ind w:left="528" w:hanging="78"/>
      </w:pPr>
      <w:rPr>
        <w:rFonts w:hint="default"/>
      </w:rPr>
    </w:lvl>
    <w:lvl w:ilvl="2">
      <w:start w:val="0"/>
      <w:numFmt w:val="bullet"/>
      <w:lvlText w:val="•"/>
      <w:lvlJc w:val="left"/>
      <w:pPr>
        <w:ind w:left="816" w:hanging="78"/>
      </w:pPr>
      <w:rPr>
        <w:rFonts w:hint="default"/>
      </w:rPr>
    </w:lvl>
    <w:lvl w:ilvl="3">
      <w:start w:val="0"/>
      <w:numFmt w:val="bullet"/>
      <w:lvlText w:val="•"/>
      <w:lvlJc w:val="left"/>
      <w:pPr>
        <w:ind w:left="1104" w:hanging="78"/>
      </w:pPr>
      <w:rPr>
        <w:rFonts w:hint="default"/>
      </w:rPr>
    </w:lvl>
    <w:lvl w:ilvl="4">
      <w:start w:val="0"/>
      <w:numFmt w:val="bullet"/>
      <w:lvlText w:val="•"/>
      <w:lvlJc w:val="left"/>
      <w:pPr>
        <w:ind w:left="1392" w:hanging="78"/>
      </w:pPr>
      <w:rPr>
        <w:rFonts w:hint="default"/>
      </w:rPr>
    </w:lvl>
    <w:lvl w:ilvl="5">
      <w:start w:val="0"/>
      <w:numFmt w:val="bullet"/>
      <w:lvlText w:val="•"/>
      <w:lvlJc w:val="left"/>
      <w:pPr>
        <w:ind w:left="1680" w:hanging="78"/>
      </w:pPr>
      <w:rPr>
        <w:rFonts w:hint="default"/>
      </w:rPr>
    </w:lvl>
    <w:lvl w:ilvl="6">
      <w:start w:val="0"/>
      <w:numFmt w:val="bullet"/>
      <w:lvlText w:val="•"/>
      <w:lvlJc w:val="left"/>
      <w:pPr>
        <w:ind w:left="1968" w:hanging="78"/>
      </w:pPr>
      <w:rPr>
        <w:rFonts w:hint="default"/>
      </w:rPr>
    </w:lvl>
    <w:lvl w:ilvl="7">
      <w:start w:val="0"/>
      <w:numFmt w:val="bullet"/>
      <w:lvlText w:val="•"/>
      <w:lvlJc w:val="left"/>
      <w:pPr>
        <w:ind w:left="2256" w:hanging="78"/>
      </w:pPr>
      <w:rPr>
        <w:rFonts w:hint="default"/>
      </w:rPr>
    </w:lvl>
    <w:lvl w:ilvl="8">
      <w:start w:val="0"/>
      <w:numFmt w:val="bullet"/>
      <w:lvlText w:val="•"/>
      <w:lvlJc w:val="left"/>
      <w:pPr>
        <w:ind w:left="2544" w:hanging="78"/>
      </w:pPr>
      <w:rPr>
        <w:rFonts w:hint="default"/>
      </w:rPr>
    </w:lvl>
  </w:abstractNum>
  <w:abstractNum w:abstractNumId="5">
    <w:multiLevelType w:val="hybridMultilevel"/>
    <w:lvl w:ilvl="0">
      <w:start w:val="1"/>
      <w:numFmt w:val="decimal"/>
      <w:lvlText w:val="%1."/>
      <w:lvlJc w:val="left"/>
      <w:pPr>
        <w:ind w:left="356" w:hanging="117"/>
        <w:jc w:val="left"/>
      </w:pPr>
      <w:rPr>
        <w:rFonts w:hint="default" w:ascii="Century Gothic" w:hAnsi="Century Gothic" w:eastAsia="Century Gothic" w:cs="Century Gothic"/>
        <w:b/>
        <w:bCs/>
        <w:color w:val="231F20"/>
        <w:spacing w:val="0"/>
        <w:w w:val="61"/>
        <w:sz w:val="16"/>
        <w:szCs w:val="16"/>
      </w:rPr>
    </w:lvl>
    <w:lvl w:ilvl="1">
      <w:start w:val="0"/>
      <w:numFmt w:val="bullet"/>
      <w:lvlText w:val="•"/>
      <w:lvlJc w:val="left"/>
      <w:pPr>
        <w:ind w:left="855" w:hanging="117"/>
      </w:pPr>
      <w:rPr>
        <w:rFonts w:hint="default"/>
      </w:rPr>
    </w:lvl>
    <w:lvl w:ilvl="2">
      <w:start w:val="0"/>
      <w:numFmt w:val="bullet"/>
      <w:lvlText w:val="•"/>
      <w:lvlJc w:val="left"/>
      <w:pPr>
        <w:ind w:left="1350" w:hanging="117"/>
      </w:pPr>
      <w:rPr>
        <w:rFonts w:hint="default"/>
      </w:rPr>
    </w:lvl>
    <w:lvl w:ilvl="3">
      <w:start w:val="0"/>
      <w:numFmt w:val="bullet"/>
      <w:lvlText w:val="•"/>
      <w:lvlJc w:val="left"/>
      <w:pPr>
        <w:ind w:left="1846" w:hanging="117"/>
      </w:pPr>
      <w:rPr>
        <w:rFonts w:hint="default"/>
      </w:rPr>
    </w:lvl>
    <w:lvl w:ilvl="4">
      <w:start w:val="0"/>
      <w:numFmt w:val="bullet"/>
      <w:lvlText w:val="•"/>
      <w:lvlJc w:val="left"/>
      <w:pPr>
        <w:ind w:left="2341" w:hanging="117"/>
      </w:pPr>
      <w:rPr>
        <w:rFonts w:hint="default"/>
      </w:rPr>
    </w:lvl>
    <w:lvl w:ilvl="5">
      <w:start w:val="0"/>
      <w:numFmt w:val="bullet"/>
      <w:lvlText w:val="•"/>
      <w:lvlJc w:val="left"/>
      <w:pPr>
        <w:ind w:left="2837" w:hanging="117"/>
      </w:pPr>
      <w:rPr>
        <w:rFonts w:hint="default"/>
      </w:rPr>
    </w:lvl>
    <w:lvl w:ilvl="6">
      <w:start w:val="0"/>
      <w:numFmt w:val="bullet"/>
      <w:lvlText w:val="•"/>
      <w:lvlJc w:val="left"/>
      <w:pPr>
        <w:ind w:left="3332" w:hanging="117"/>
      </w:pPr>
      <w:rPr>
        <w:rFonts w:hint="default"/>
      </w:rPr>
    </w:lvl>
    <w:lvl w:ilvl="7">
      <w:start w:val="0"/>
      <w:numFmt w:val="bullet"/>
      <w:lvlText w:val="•"/>
      <w:lvlJc w:val="left"/>
      <w:pPr>
        <w:ind w:left="3827" w:hanging="117"/>
      </w:pPr>
      <w:rPr>
        <w:rFonts w:hint="default"/>
      </w:rPr>
    </w:lvl>
    <w:lvl w:ilvl="8">
      <w:start w:val="0"/>
      <w:numFmt w:val="bullet"/>
      <w:lvlText w:val="•"/>
      <w:lvlJc w:val="left"/>
      <w:pPr>
        <w:ind w:left="4323" w:hanging="117"/>
      </w:pPr>
      <w:rPr>
        <w:rFonts w:hint="default"/>
      </w:rPr>
    </w:lvl>
  </w:abstractNum>
  <w:abstractNum w:abstractNumId="4">
    <w:multiLevelType w:val="hybridMultilevel"/>
    <w:lvl w:ilvl="0">
      <w:start w:val="0"/>
      <w:numFmt w:val="bullet"/>
      <w:lvlText w:val="•"/>
      <w:lvlJc w:val="left"/>
      <w:pPr>
        <w:ind w:left="281" w:hanging="148"/>
      </w:pPr>
      <w:rPr>
        <w:rFonts w:hint="default" w:ascii="Arial Narrow" w:hAnsi="Arial Narrow" w:eastAsia="Arial Narrow" w:cs="Arial Narrow"/>
        <w:b/>
        <w:bCs/>
        <w:color w:val="008558"/>
        <w:w w:val="114"/>
        <w:position w:val="-1"/>
        <w:sz w:val="30"/>
        <w:szCs w:val="30"/>
      </w:rPr>
    </w:lvl>
    <w:lvl w:ilvl="1">
      <w:start w:val="0"/>
      <w:numFmt w:val="bullet"/>
      <w:lvlText w:val="•"/>
      <w:lvlJc w:val="left"/>
      <w:pPr>
        <w:ind w:left="613" w:hanging="148"/>
      </w:pPr>
      <w:rPr>
        <w:rFonts w:hint="default"/>
      </w:rPr>
    </w:lvl>
    <w:lvl w:ilvl="2">
      <w:start w:val="0"/>
      <w:numFmt w:val="bullet"/>
      <w:lvlText w:val="•"/>
      <w:lvlJc w:val="left"/>
      <w:pPr>
        <w:ind w:left="946" w:hanging="148"/>
      </w:pPr>
      <w:rPr>
        <w:rFonts w:hint="default"/>
      </w:rPr>
    </w:lvl>
    <w:lvl w:ilvl="3">
      <w:start w:val="0"/>
      <w:numFmt w:val="bullet"/>
      <w:lvlText w:val="•"/>
      <w:lvlJc w:val="left"/>
      <w:pPr>
        <w:ind w:left="1279" w:hanging="148"/>
      </w:pPr>
      <w:rPr>
        <w:rFonts w:hint="default"/>
      </w:rPr>
    </w:lvl>
    <w:lvl w:ilvl="4">
      <w:start w:val="0"/>
      <w:numFmt w:val="bullet"/>
      <w:lvlText w:val="•"/>
      <w:lvlJc w:val="left"/>
      <w:pPr>
        <w:ind w:left="1612" w:hanging="148"/>
      </w:pPr>
      <w:rPr>
        <w:rFonts w:hint="default"/>
      </w:rPr>
    </w:lvl>
    <w:lvl w:ilvl="5">
      <w:start w:val="0"/>
      <w:numFmt w:val="bullet"/>
      <w:lvlText w:val="•"/>
      <w:lvlJc w:val="left"/>
      <w:pPr>
        <w:ind w:left="1945" w:hanging="148"/>
      </w:pPr>
      <w:rPr>
        <w:rFonts w:hint="default"/>
      </w:rPr>
    </w:lvl>
    <w:lvl w:ilvl="6">
      <w:start w:val="0"/>
      <w:numFmt w:val="bullet"/>
      <w:lvlText w:val="•"/>
      <w:lvlJc w:val="left"/>
      <w:pPr>
        <w:ind w:left="2278" w:hanging="148"/>
      </w:pPr>
      <w:rPr>
        <w:rFonts w:hint="default"/>
      </w:rPr>
    </w:lvl>
    <w:lvl w:ilvl="7">
      <w:start w:val="0"/>
      <w:numFmt w:val="bullet"/>
      <w:lvlText w:val="•"/>
      <w:lvlJc w:val="left"/>
      <w:pPr>
        <w:ind w:left="2611" w:hanging="148"/>
      </w:pPr>
      <w:rPr>
        <w:rFonts w:hint="default"/>
      </w:rPr>
    </w:lvl>
    <w:lvl w:ilvl="8">
      <w:start w:val="0"/>
      <w:numFmt w:val="bullet"/>
      <w:lvlText w:val="•"/>
      <w:lvlJc w:val="left"/>
      <w:pPr>
        <w:ind w:left="2944" w:hanging="148"/>
      </w:pPr>
      <w:rPr>
        <w:rFonts w:hint="default"/>
      </w:rPr>
    </w:lvl>
  </w:abstractNum>
  <w:abstractNum w:abstractNumId="3">
    <w:multiLevelType w:val="hybridMultilevel"/>
    <w:lvl w:ilvl="0">
      <w:start w:val="0"/>
      <w:numFmt w:val="bullet"/>
      <w:lvlText w:val=""/>
      <w:lvlJc w:val="left"/>
      <w:pPr>
        <w:ind w:left="2380" w:hanging="360"/>
      </w:pPr>
      <w:rPr>
        <w:rFonts w:hint="default" w:ascii="Wingdings" w:hAnsi="Wingdings" w:eastAsia="Wingdings" w:cs="Wingdings"/>
        <w:w w:val="100"/>
        <w:sz w:val="24"/>
        <w:szCs w:val="24"/>
      </w:rPr>
    </w:lvl>
    <w:lvl w:ilvl="1">
      <w:start w:val="0"/>
      <w:numFmt w:val="bullet"/>
      <w:lvlText w:val="•"/>
      <w:lvlJc w:val="left"/>
      <w:pPr>
        <w:ind w:left="3186" w:hanging="360"/>
      </w:pPr>
      <w:rPr>
        <w:rFonts w:hint="default"/>
      </w:rPr>
    </w:lvl>
    <w:lvl w:ilvl="2">
      <w:start w:val="0"/>
      <w:numFmt w:val="bullet"/>
      <w:lvlText w:val="•"/>
      <w:lvlJc w:val="left"/>
      <w:pPr>
        <w:ind w:left="3992" w:hanging="360"/>
      </w:pPr>
      <w:rPr>
        <w:rFonts w:hint="default"/>
      </w:rPr>
    </w:lvl>
    <w:lvl w:ilvl="3">
      <w:start w:val="0"/>
      <w:numFmt w:val="bullet"/>
      <w:lvlText w:val="•"/>
      <w:lvlJc w:val="left"/>
      <w:pPr>
        <w:ind w:left="4798" w:hanging="360"/>
      </w:pPr>
      <w:rPr>
        <w:rFonts w:hint="default"/>
      </w:rPr>
    </w:lvl>
    <w:lvl w:ilvl="4">
      <w:start w:val="0"/>
      <w:numFmt w:val="bullet"/>
      <w:lvlText w:val="•"/>
      <w:lvlJc w:val="left"/>
      <w:pPr>
        <w:ind w:left="5604" w:hanging="360"/>
      </w:pPr>
      <w:rPr>
        <w:rFonts w:hint="default"/>
      </w:rPr>
    </w:lvl>
    <w:lvl w:ilvl="5">
      <w:start w:val="0"/>
      <w:numFmt w:val="bullet"/>
      <w:lvlText w:val="•"/>
      <w:lvlJc w:val="left"/>
      <w:pPr>
        <w:ind w:left="6410" w:hanging="360"/>
      </w:pPr>
      <w:rPr>
        <w:rFonts w:hint="default"/>
      </w:rPr>
    </w:lvl>
    <w:lvl w:ilvl="6">
      <w:start w:val="0"/>
      <w:numFmt w:val="bullet"/>
      <w:lvlText w:val="•"/>
      <w:lvlJc w:val="left"/>
      <w:pPr>
        <w:ind w:left="7216" w:hanging="360"/>
      </w:pPr>
      <w:rPr>
        <w:rFonts w:hint="default"/>
      </w:rPr>
    </w:lvl>
    <w:lvl w:ilvl="7">
      <w:start w:val="0"/>
      <w:numFmt w:val="bullet"/>
      <w:lvlText w:val="•"/>
      <w:lvlJc w:val="left"/>
      <w:pPr>
        <w:ind w:left="8022" w:hanging="360"/>
      </w:pPr>
      <w:rPr>
        <w:rFonts w:hint="default"/>
      </w:rPr>
    </w:lvl>
    <w:lvl w:ilvl="8">
      <w:start w:val="0"/>
      <w:numFmt w:val="bullet"/>
      <w:lvlText w:val="•"/>
      <w:lvlJc w:val="left"/>
      <w:pPr>
        <w:ind w:left="8828" w:hanging="360"/>
      </w:pPr>
      <w:rPr>
        <w:rFonts w:hint="default"/>
      </w:rPr>
    </w:lvl>
  </w:abstractNum>
  <w:abstractNum w:abstractNumId="2">
    <w:multiLevelType w:val="hybridMultilevel"/>
    <w:lvl w:ilvl="0">
      <w:start w:val="0"/>
      <w:numFmt w:val="bullet"/>
      <w:lvlText w:val=""/>
      <w:lvlJc w:val="left"/>
      <w:pPr>
        <w:ind w:left="2380" w:hanging="360"/>
      </w:pPr>
      <w:rPr>
        <w:rFonts w:hint="default" w:ascii="Symbol" w:hAnsi="Symbol" w:eastAsia="Symbol" w:cs="Symbol"/>
        <w:w w:val="100"/>
        <w:sz w:val="24"/>
        <w:szCs w:val="24"/>
      </w:rPr>
    </w:lvl>
    <w:lvl w:ilvl="1">
      <w:start w:val="0"/>
      <w:numFmt w:val="bullet"/>
      <w:lvlText w:val="o"/>
      <w:lvlJc w:val="left"/>
      <w:pPr>
        <w:ind w:left="3100" w:hanging="360"/>
      </w:pPr>
      <w:rPr>
        <w:rFonts w:hint="default" w:ascii="Courier New" w:hAnsi="Courier New" w:eastAsia="Courier New" w:cs="Courier New"/>
        <w:w w:val="99"/>
        <w:sz w:val="24"/>
        <w:szCs w:val="24"/>
      </w:rPr>
    </w:lvl>
    <w:lvl w:ilvl="2">
      <w:start w:val="0"/>
      <w:numFmt w:val="bullet"/>
      <w:lvlText w:val="•"/>
      <w:lvlJc w:val="left"/>
      <w:pPr>
        <w:ind w:left="3915" w:hanging="360"/>
      </w:pPr>
      <w:rPr>
        <w:rFonts w:hint="default"/>
      </w:rPr>
    </w:lvl>
    <w:lvl w:ilvl="3">
      <w:start w:val="0"/>
      <w:numFmt w:val="bullet"/>
      <w:lvlText w:val="•"/>
      <w:lvlJc w:val="left"/>
      <w:pPr>
        <w:ind w:left="4731" w:hanging="360"/>
      </w:pPr>
      <w:rPr>
        <w:rFonts w:hint="default"/>
      </w:rPr>
    </w:lvl>
    <w:lvl w:ilvl="4">
      <w:start w:val="0"/>
      <w:numFmt w:val="bullet"/>
      <w:lvlText w:val="•"/>
      <w:lvlJc w:val="left"/>
      <w:pPr>
        <w:ind w:left="5546" w:hanging="360"/>
      </w:pPr>
      <w:rPr>
        <w:rFonts w:hint="default"/>
      </w:rPr>
    </w:lvl>
    <w:lvl w:ilvl="5">
      <w:start w:val="0"/>
      <w:numFmt w:val="bullet"/>
      <w:lvlText w:val="•"/>
      <w:lvlJc w:val="left"/>
      <w:pPr>
        <w:ind w:left="6362" w:hanging="360"/>
      </w:pPr>
      <w:rPr>
        <w:rFonts w:hint="default"/>
      </w:rPr>
    </w:lvl>
    <w:lvl w:ilvl="6">
      <w:start w:val="0"/>
      <w:numFmt w:val="bullet"/>
      <w:lvlText w:val="•"/>
      <w:lvlJc w:val="left"/>
      <w:pPr>
        <w:ind w:left="7177" w:hanging="360"/>
      </w:pPr>
      <w:rPr>
        <w:rFonts w:hint="default"/>
      </w:rPr>
    </w:lvl>
    <w:lvl w:ilvl="7">
      <w:start w:val="0"/>
      <w:numFmt w:val="bullet"/>
      <w:lvlText w:val="•"/>
      <w:lvlJc w:val="left"/>
      <w:pPr>
        <w:ind w:left="7993" w:hanging="360"/>
      </w:pPr>
      <w:rPr>
        <w:rFonts w:hint="default"/>
      </w:rPr>
    </w:lvl>
    <w:lvl w:ilvl="8">
      <w:start w:val="0"/>
      <w:numFmt w:val="bullet"/>
      <w:lvlText w:val="•"/>
      <w:lvlJc w:val="left"/>
      <w:pPr>
        <w:ind w:left="8808" w:hanging="360"/>
      </w:pPr>
      <w:rPr>
        <w:rFonts w:hint="default"/>
      </w:rPr>
    </w:lvl>
  </w:abstractNum>
  <w:abstractNum w:abstractNumId="1">
    <w:multiLevelType w:val="hybridMultilevel"/>
    <w:lvl w:ilvl="0">
      <w:start w:val="1"/>
      <w:numFmt w:val="decimal"/>
      <w:lvlText w:val="%1."/>
      <w:lvlJc w:val="left"/>
      <w:pPr>
        <w:ind w:left="940" w:hanging="360"/>
        <w:jc w:val="left"/>
      </w:pPr>
      <w:rPr>
        <w:rFonts w:hint="default" w:ascii="Garamond" w:hAnsi="Garamond" w:eastAsia="Garamond" w:cs="Garamond"/>
        <w:b/>
        <w:bCs/>
        <w:w w:val="100"/>
        <w:sz w:val="24"/>
        <w:szCs w:val="24"/>
      </w:rPr>
    </w:lvl>
    <w:lvl w:ilvl="1">
      <w:start w:val="1"/>
      <w:numFmt w:val="lowerLetter"/>
      <w:lvlText w:val="%2."/>
      <w:lvlJc w:val="left"/>
      <w:pPr>
        <w:ind w:left="1660" w:hanging="360"/>
        <w:jc w:val="left"/>
      </w:pPr>
      <w:rPr>
        <w:rFonts w:hint="default" w:ascii="Garamond" w:hAnsi="Garamond" w:eastAsia="Garamond" w:cs="Garamond"/>
        <w:b/>
        <w:bCs/>
        <w:w w:val="100"/>
        <w:sz w:val="24"/>
        <w:szCs w:val="24"/>
      </w:rPr>
    </w:lvl>
    <w:lvl w:ilvl="2">
      <w:start w:val="1"/>
      <w:numFmt w:val="lowerRoman"/>
      <w:lvlText w:val="%3."/>
      <w:lvlJc w:val="left"/>
      <w:pPr>
        <w:ind w:left="2380" w:hanging="310"/>
        <w:jc w:val="right"/>
      </w:pPr>
      <w:rPr>
        <w:rFonts w:hint="default" w:ascii="Garamond" w:hAnsi="Garamond" w:eastAsia="Garamond" w:cs="Garamond"/>
        <w:b/>
        <w:bCs/>
        <w:spacing w:val="-1"/>
        <w:w w:val="100"/>
        <w:sz w:val="24"/>
        <w:szCs w:val="24"/>
      </w:rPr>
    </w:lvl>
    <w:lvl w:ilvl="3">
      <w:start w:val="0"/>
      <w:numFmt w:val="bullet"/>
      <w:lvlText w:val="•"/>
      <w:lvlJc w:val="left"/>
      <w:pPr>
        <w:ind w:left="3387" w:hanging="310"/>
      </w:pPr>
      <w:rPr>
        <w:rFonts w:hint="default"/>
      </w:rPr>
    </w:lvl>
    <w:lvl w:ilvl="4">
      <w:start w:val="0"/>
      <w:numFmt w:val="bullet"/>
      <w:lvlText w:val="•"/>
      <w:lvlJc w:val="left"/>
      <w:pPr>
        <w:ind w:left="4395" w:hanging="310"/>
      </w:pPr>
      <w:rPr>
        <w:rFonts w:hint="default"/>
      </w:rPr>
    </w:lvl>
    <w:lvl w:ilvl="5">
      <w:start w:val="0"/>
      <w:numFmt w:val="bullet"/>
      <w:lvlText w:val="•"/>
      <w:lvlJc w:val="left"/>
      <w:pPr>
        <w:ind w:left="5402" w:hanging="310"/>
      </w:pPr>
      <w:rPr>
        <w:rFonts w:hint="default"/>
      </w:rPr>
    </w:lvl>
    <w:lvl w:ilvl="6">
      <w:start w:val="0"/>
      <w:numFmt w:val="bullet"/>
      <w:lvlText w:val="•"/>
      <w:lvlJc w:val="left"/>
      <w:pPr>
        <w:ind w:left="6410" w:hanging="310"/>
      </w:pPr>
      <w:rPr>
        <w:rFonts w:hint="default"/>
      </w:rPr>
    </w:lvl>
    <w:lvl w:ilvl="7">
      <w:start w:val="0"/>
      <w:numFmt w:val="bullet"/>
      <w:lvlText w:val="•"/>
      <w:lvlJc w:val="left"/>
      <w:pPr>
        <w:ind w:left="7417" w:hanging="310"/>
      </w:pPr>
      <w:rPr>
        <w:rFonts w:hint="default"/>
      </w:rPr>
    </w:lvl>
    <w:lvl w:ilvl="8">
      <w:start w:val="0"/>
      <w:numFmt w:val="bullet"/>
      <w:lvlText w:val="•"/>
      <w:lvlJc w:val="left"/>
      <w:pPr>
        <w:ind w:left="8425" w:hanging="310"/>
      </w:pPr>
      <w:rPr>
        <w:rFonts w:hint="default"/>
      </w:rPr>
    </w:lvl>
  </w:abstractNum>
  <w:abstractNum w:abstractNumId="0">
    <w:multiLevelType w:val="hybridMultilevel"/>
    <w:lvl w:ilvl="0">
      <w:start w:val="0"/>
      <w:numFmt w:val="bullet"/>
      <w:lvlText w:val=""/>
      <w:lvlJc w:val="left"/>
      <w:pPr>
        <w:ind w:left="823" w:hanging="361"/>
      </w:pPr>
      <w:rPr>
        <w:rFonts w:hint="default" w:ascii="Symbol" w:hAnsi="Symbol" w:eastAsia="Symbol" w:cs="Symbol"/>
        <w:w w:val="100"/>
        <w:sz w:val="22"/>
        <w:szCs w:val="22"/>
      </w:rPr>
    </w:lvl>
    <w:lvl w:ilvl="1">
      <w:start w:val="0"/>
      <w:numFmt w:val="bullet"/>
      <w:lvlText w:val="•"/>
      <w:lvlJc w:val="left"/>
      <w:pPr>
        <w:ind w:left="1672" w:hanging="361"/>
      </w:pPr>
      <w:rPr>
        <w:rFonts w:hint="default"/>
      </w:rPr>
    </w:lvl>
    <w:lvl w:ilvl="2">
      <w:start w:val="0"/>
      <w:numFmt w:val="bullet"/>
      <w:lvlText w:val="•"/>
      <w:lvlJc w:val="left"/>
      <w:pPr>
        <w:ind w:left="2524" w:hanging="361"/>
      </w:pPr>
      <w:rPr>
        <w:rFonts w:hint="default"/>
      </w:rPr>
    </w:lvl>
    <w:lvl w:ilvl="3">
      <w:start w:val="0"/>
      <w:numFmt w:val="bullet"/>
      <w:lvlText w:val="•"/>
      <w:lvlJc w:val="left"/>
      <w:pPr>
        <w:ind w:left="3376" w:hanging="361"/>
      </w:pPr>
      <w:rPr>
        <w:rFonts w:hint="default"/>
      </w:rPr>
    </w:lvl>
    <w:lvl w:ilvl="4">
      <w:start w:val="0"/>
      <w:numFmt w:val="bullet"/>
      <w:lvlText w:val="•"/>
      <w:lvlJc w:val="left"/>
      <w:pPr>
        <w:ind w:left="4228" w:hanging="361"/>
      </w:pPr>
      <w:rPr>
        <w:rFonts w:hint="default"/>
      </w:rPr>
    </w:lvl>
    <w:lvl w:ilvl="5">
      <w:start w:val="0"/>
      <w:numFmt w:val="bullet"/>
      <w:lvlText w:val="•"/>
      <w:lvlJc w:val="left"/>
      <w:pPr>
        <w:ind w:left="5080" w:hanging="361"/>
      </w:pPr>
      <w:rPr>
        <w:rFonts w:hint="default"/>
      </w:rPr>
    </w:lvl>
    <w:lvl w:ilvl="6">
      <w:start w:val="0"/>
      <w:numFmt w:val="bullet"/>
      <w:lvlText w:val="•"/>
      <w:lvlJc w:val="left"/>
      <w:pPr>
        <w:ind w:left="5932" w:hanging="361"/>
      </w:pPr>
      <w:rPr>
        <w:rFonts w:hint="default"/>
      </w:rPr>
    </w:lvl>
    <w:lvl w:ilvl="7">
      <w:start w:val="0"/>
      <w:numFmt w:val="bullet"/>
      <w:lvlText w:val="•"/>
      <w:lvlJc w:val="left"/>
      <w:pPr>
        <w:ind w:left="6784" w:hanging="361"/>
      </w:pPr>
      <w:rPr>
        <w:rFonts w:hint="default"/>
      </w:rPr>
    </w:lvl>
    <w:lvl w:ilvl="8">
      <w:start w:val="0"/>
      <w:numFmt w:val="bullet"/>
      <w:lvlText w:val="•"/>
      <w:lvlJc w:val="left"/>
      <w:pPr>
        <w:ind w:left="7636" w:hanging="361"/>
      </w:pPr>
      <w:rPr>
        <w:rFonts w:hint="default"/>
      </w:rPr>
    </w:lvl>
  </w:abstractNum>
  <w:num w:numId="10">
    <w:abstractNumId w:val="9"/>
  </w:num>
  <w:num w:numId="13">
    <w:abstractNumId w:val="12"/>
  </w:num>
  <w:num w:numId="12">
    <w:abstractNumId w:val="11"/>
  </w:num>
  <w:num w:numId="11">
    <w:abstractNumId w:val="10"/>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Times New Roman" w:hAnsi="Times New Roman" w:eastAsia="Times New Roman" w:cs="Times New Roman"/>
      <w:sz w:val="17"/>
      <w:szCs w:val="17"/>
    </w:rPr>
  </w:style>
  <w:style w:styleId="Heading1" w:type="paragraph">
    <w:name w:val="Heading 1"/>
    <w:basedOn w:val="Normal"/>
    <w:uiPriority w:val="1"/>
    <w:qFormat/>
    <w:pPr>
      <w:spacing w:line="1464" w:lineRule="exact"/>
      <w:outlineLvl w:val="1"/>
    </w:pPr>
    <w:rPr>
      <w:rFonts w:ascii="Gill Sans MT" w:hAnsi="Gill Sans MT" w:eastAsia="Gill Sans MT" w:cs="Gill Sans MT"/>
      <w:sz w:val="130"/>
      <w:szCs w:val="130"/>
    </w:rPr>
  </w:style>
  <w:style w:styleId="Heading2" w:type="paragraph">
    <w:name w:val="Heading 2"/>
    <w:basedOn w:val="Normal"/>
    <w:uiPriority w:val="1"/>
    <w:qFormat/>
    <w:pPr>
      <w:spacing w:before="293"/>
      <w:ind w:left="576"/>
      <w:outlineLvl w:val="2"/>
    </w:pPr>
    <w:rPr>
      <w:rFonts w:ascii="Calibri" w:hAnsi="Calibri" w:eastAsia="Calibri" w:cs="Calibri"/>
      <w:b/>
      <w:bCs/>
      <w:sz w:val="96"/>
      <w:szCs w:val="96"/>
    </w:rPr>
  </w:style>
  <w:style w:styleId="Heading3" w:type="paragraph">
    <w:name w:val="Heading 3"/>
    <w:basedOn w:val="Normal"/>
    <w:uiPriority w:val="1"/>
    <w:qFormat/>
    <w:pPr>
      <w:spacing w:before="98"/>
      <w:ind w:left="164"/>
      <w:outlineLvl w:val="3"/>
    </w:pPr>
    <w:rPr>
      <w:rFonts w:ascii="Times New Roman" w:hAnsi="Times New Roman" w:eastAsia="Times New Roman" w:cs="Times New Roman"/>
      <w:sz w:val="76"/>
      <w:szCs w:val="76"/>
    </w:rPr>
  </w:style>
  <w:style w:styleId="Heading4" w:type="paragraph">
    <w:name w:val="Heading 4"/>
    <w:basedOn w:val="Normal"/>
    <w:uiPriority w:val="1"/>
    <w:qFormat/>
    <w:pPr>
      <w:spacing w:line="822" w:lineRule="exact"/>
      <w:ind w:left="733"/>
      <w:outlineLvl w:val="4"/>
    </w:pPr>
    <w:rPr>
      <w:rFonts w:ascii="Calibri" w:hAnsi="Calibri" w:eastAsia="Calibri" w:cs="Calibri"/>
      <w:b/>
      <w:bCs/>
      <w:sz w:val="69"/>
      <w:szCs w:val="69"/>
    </w:rPr>
  </w:style>
  <w:style w:styleId="Heading5" w:type="paragraph">
    <w:name w:val="Heading 5"/>
    <w:basedOn w:val="Normal"/>
    <w:uiPriority w:val="1"/>
    <w:qFormat/>
    <w:pPr>
      <w:spacing w:line="696" w:lineRule="exact"/>
      <w:ind w:left="828"/>
      <w:outlineLvl w:val="5"/>
    </w:pPr>
    <w:rPr>
      <w:rFonts w:ascii="Lucida Sans" w:hAnsi="Lucida Sans" w:eastAsia="Lucida Sans" w:cs="Lucida Sans"/>
      <w:sz w:val="69"/>
      <w:szCs w:val="69"/>
    </w:rPr>
  </w:style>
  <w:style w:styleId="Heading6" w:type="paragraph">
    <w:name w:val="Heading 6"/>
    <w:basedOn w:val="Normal"/>
    <w:uiPriority w:val="1"/>
    <w:qFormat/>
    <w:pPr>
      <w:ind w:left="391"/>
      <w:outlineLvl w:val="6"/>
    </w:pPr>
    <w:rPr>
      <w:rFonts w:ascii="Palatino Linotype" w:hAnsi="Palatino Linotype" w:eastAsia="Palatino Linotype" w:cs="Palatino Linotype"/>
      <w:sz w:val="40"/>
      <w:szCs w:val="40"/>
    </w:rPr>
  </w:style>
  <w:style w:styleId="Heading7" w:type="paragraph">
    <w:name w:val="Heading 7"/>
    <w:basedOn w:val="Normal"/>
    <w:uiPriority w:val="1"/>
    <w:qFormat/>
    <w:pPr>
      <w:jc w:val="right"/>
      <w:outlineLvl w:val="7"/>
    </w:pPr>
    <w:rPr>
      <w:rFonts w:ascii="Century Gothic" w:hAnsi="Century Gothic" w:eastAsia="Century Gothic" w:cs="Century Gothic"/>
      <w:b/>
      <w:bCs/>
      <w:sz w:val="38"/>
      <w:szCs w:val="38"/>
    </w:rPr>
  </w:style>
  <w:style w:styleId="Heading8" w:type="paragraph">
    <w:name w:val="Heading 8"/>
    <w:basedOn w:val="Normal"/>
    <w:uiPriority w:val="1"/>
    <w:qFormat/>
    <w:pPr>
      <w:spacing w:line="364" w:lineRule="exact"/>
      <w:outlineLvl w:val="8"/>
    </w:pPr>
    <w:rPr>
      <w:rFonts w:ascii="Calibri" w:hAnsi="Calibri" w:eastAsia="Calibri" w:cs="Calibri"/>
      <w:b/>
      <w:bCs/>
      <w:sz w:val="36"/>
      <w:szCs w:val="36"/>
    </w:rPr>
  </w:style>
  <w:style w:styleId="Heading9" w:type="paragraph">
    <w:name w:val="Heading 9"/>
    <w:basedOn w:val="Normal"/>
    <w:uiPriority w:val="1"/>
    <w:qFormat/>
    <w:pPr>
      <w:spacing w:before="26"/>
      <w:ind w:left="720"/>
      <w:outlineLvl w:val="9"/>
    </w:pPr>
    <w:rPr>
      <w:rFonts w:ascii="Lucida Sans" w:hAnsi="Lucida Sans" w:eastAsia="Lucida Sans" w:cs="Lucida Sans"/>
      <w:sz w:val="33"/>
      <w:szCs w:val="33"/>
    </w:rPr>
  </w:style>
  <w:style w:styleId="ListParagraph" w:type="paragraph">
    <w:name w:val="List Paragraph"/>
    <w:basedOn w:val="Normal"/>
    <w:uiPriority w:val="1"/>
    <w:qFormat/>
    <w:pPr>
      <w:ind w:left="940" w:hanging="360"/>
    </w:pPr>
    <w:rPr>
      <w:rFonts w:ascii="Garamond" w:hAnsi="Garamond" w:eastAsia="Garamond" w:cs="Garamond"/>
    </w:rPr>
  </w:style>
  <w:style w:styleId="TableParagraph" w:type="paragraph">
    <w:name w:val="Table Paragraph"/>
    <w:basedOn w:val="Normal"/>
    <w:uiPriority w:val="1"/>
    <w:qFormat/>
    <w:pPr>
      <w:ind w:left="78"/>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yperlink" Target="mailto:DPH.DON@State.MA.US" TargetMode="External"/><Relationship Id="rId7" Type="http://schemas.openxmlformats.org/officeDocument/2006/relationships/hyperlink" Target="https://www.uspreventiveservicestaskforce.org/Home/GetFile/6/91/uspstfbrief2/pdf" TargetMode="External"/><Relationship Id="rId8" Type="http://schemas.openxmlformats.org/officeDocument/2006/relationships/hyperlink" Target="https://www.healthaffairs.org/doi/full/10.1377/hlthaff.2015.0571#%3A%7E%3Atext%3D51-%2CConclusion%2Cthose%20who%20were%20socioeconomically%20disadvantaged" TargetMode="External"/><Relationship Id="rId9" Type="http://schemas.openxmlformats.org/officeDocument/2006/relationships/hyperlink" Target="https://uspreventiveservicestaskforce.org/uspstf/draft-recommendation/colorectal-cancer-screening3" TargetMode="External"/><Relationship Id="rId10" Type="http://schemas.openxmlformats.org/officeDocument/2006/relationships/hyperlink" Target="https://radiomd.com/audio-player/emerson/item/41325-colon-cancer-screenings-latest-advances-and-ways-to-prepare" TargetMode="External"/><Relationship Id="rId11" Type="http://schemas.openxmlformats.org/officeDocument/2006/relationships/hyperlink" Target="https://www.mass.gov/doc/massachusetts-statewide-2017-2021-cancer-plan-0/download" TargetMode="External"/><Relationship Id="rId12" Type="http://schemas.openxmlformats.org/officeDocument/2006/relationships/hyperlink" Target="https://www.mass.gov/doc/a-profile-of-health-among-massachusetts-adults-2018/download" TargetMode="External"/><Relationship Id="rId13" Type="http://schemas.openxmlformats.org/officeDocument/2006/relationships/header" Target="header2.xml"/><Relationship Id="rId14" Type="http://schemas.openxmlformats.org/officeDocument/2006/relationships/image" Target="media/image1.jpeg"/><Relationship Id="rId15" Type="http://schemas.openxmlformats.org/officeDocument/2006/relationships/header" Target="header3.xml"/><Relationship Id="rId16" Type="http://schemas.openxmlformats.org/officeDocument/2006/relationships/image" Target="media/image2.jpeg"/><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eg"/><Relationship Id="rId23" Type="http://schemas.openxmlformats.org/officeDocument/2006/relationships/image" Target="media/image9.png"/><Relationship Id="rId24" Type="http://schemas.openxmlformats.org/officeDocument/2006/relationships/image" Target="media/image10.jpeg"/><Relationship Id="rId25" Type="http://schemas.openxmlformats.org/officeDocument/2006/relationships/header" Target="header4.xml"/><Relationship Id="rId26" Type="http://schemas.openxmlformats.org/officeDocument/2006/relationships/image" Target="media/image11.jpeg"/><Relationship Id="rId27" Type="http://schemas.openxmlformats.org/officeDocument/2006/relationships/header" Target="header5.xml"/><Relationship Id="rId28" Type="http://schemas.openxmlformats.org/officeDocument/2006/relationships/image" Target="media/image12.jpeg"/><Relationship Id="rId29" Type="http://schemas.openxmlformats.org/officeDocument/2006/relationships/header" Target="header6.xml"/><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header" Target="header7.xml"/><Relationship Id="rId36" Type="http://schemas.openxmlformats.org/officeDocument/2006/relationships/image" Target="media/image18.png"/><Relationship Id="rId37" Type="http://schemas.openxmlformats.org/officeDocument/2006/relationships/image" Target="media/image19.png"/><Relationship Id="rId38" Type="http://schemas.openxmlformats.org/officeDocument/2006/relationships/image" Target="media/image20.png"/><Relationship Id="rId39" Type="http://schemas.openxmlformats.org/officeDocument/2006/relationships/header" Target="header8.xml"/><Relationship Id="rId40" Type="http://schemas.openxmlformats.org/officeDocument/2006/relationships/image" Target="media/image21.jpeg"/><Relationship Id="rId41" Type="http://schemas.openxmlformats.org/officeDocument/2006/relationships/header" Target="header9.xml"/><Relationship Id="rId42" Type="http://schemas.openxmlformats.org/officeDocument/2006/relationships/image" Target="media/image22.jpeg"/><Relationship Id="rId43" Type="http://schemas.openxmlformats.org/officeDocument/2006/relationships/header" Target="header10.xml"/><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27.png"/><Relationship Id="rId49" Type="http://schemas.openxmlformats.org/officeDocument/2006/relationships/image" Target="media/image28.png"/><Relationship Id="rId50" Type="http://schemas.openxmlformats.org/officeDocument/2006/relationships/image" Target="media/image29.png"/><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2.png"/><Relationship Id="rId54" Type="http://schemas.openxmlformats.org/officeDocument/2006/relationships/image" Target="media/image33.png"/><Relationship Id="rId55" Type="http://schemas.openxmlformats.org/officeDocument/2006/relationships/image" Target="media/image34.png"/><Relationship Id="rId56" Type="http://schemas.openxmlformats.org/officeDocument/2006/relationships/header" Target="header11.xml"/><Relationship Id="rId57" Type="http://schemas.openxmlformats.org/officeDocument/2006/relationships/image" Target="media/image35.png"/><Relationship Id="rId58" Type="http://schemas.openxmlformats.org/officeDocument/2006/relationships/header" Target="header12.xml"/><Relationship Id="rId59" Type="http://schemas.openxmlformats.org/officeDocument/2006/relationships/image" Target="media/image36.jpeg"/><Relationship Id="rId60" Type="http://schemas.openxmlformats.org/officeDocument/2006/relationships/header" Target="header13.xml"/><Relationship Id="rId61" Type="http://schemas.openxmlformats.org/officeDocument/2006/relationships/image" Target="media/image37.png"/><Relationship Id="rId62" Type="http://schemas.openxmlformats.org/officeDocument/2006/relationships/image" Target="media/image38.png"/><Relationship Id="rId63" Type="http://schemas.openxmlformats.org/officeDocument/2006/relationships/image" Target="media/image39.png"/><Relationship Id="rId64" Type="http://schemas.openxmlformats.org/officeDocument/2006/relationships/image" Target="media/image40.png"/><Relationship Id="rId65" Type="http://schemas.openxmlformats.org/officeDocument/2006/relationships/image" Target="media/image41.png"/><Relationship Id="rId66" Type="http://schemas.openxmlformats.org/officeDocument/2006/relationships/image" Target="media/image42.png"/><Relationship Id="rId67" Type="http://schemas.openxmlformats.org/officeDocument/2006/relationships/image" Target="media/image43.png"/><Relationship Id="rId68" Type="http://schemas.openxmlformats.org/officeDocument/2006/relationships/header" Target="header14.xml"/><Relationship Id="rId69" Type="http://schemas.openxmlformats.org/officeDocument/2006/relationships/image" Target="media/image44.png"/><Relationship Id="rId70" Type="http://schemas.openxmlformats.org/officeDocument/2006/relationships/image" Target="media/image45.jpeg"/><Relationship Id="rId71" Type="http://schemas.openxmlformats.org/officeDocument/2006/relationships/header" Target="header15.xml"/><Relationship Id="rId72" Type="http://schemas.openxmlformats.org/officeDocument/2006/relationships/image" Target="media/image46.png"/><Relationship Id="rId73" Type="http://schemas.openxmlformats.org/officeDocument/2006/relationships/image" Target="media/image47.jpeg"/><Relationship Id="rId74" Type="http://schemas.openxmlformats.org/officeDocument/2006/relationships/header" Target="header16.xml"/><Relationship Id="rId75" Type="http://schemas.openxmlformats.org/officeDocument/2006/relationships/image" Target="media/image48.png"/><Relationship Id="rId76" Type="http://schemas.openxmlformats.org/officeDocument/2006/relationships/image" Target="media/image49.png"/><Relationship Id="rId77" Type="http://schemas.openxmlformats.org/officeDocument/2006/relationships/image" Target="media/image50.png"/><Relationship Id="rId78" Type="http://schemas.openxmlformats.org/officeDocument/2006/relationships/image" Target="media/image51.png"/><Relationship Id="rId79" Type="http://schemas.openxmlformats.org/officeDocument/2006/relationships/image" Target="media/image52.jpeg"/><Relationship Id="rId80" Type="http://schemas.openxmlformats.org/officeDocument/2006/relationships/image" Target="media/image53.jpeg"/><Relationship Id="rId81" Type="http://schemas.openxmlformats.org/officeDocument/2006/relationships/header" Target="header17.xml"/><Relationship Id="rId82" Type="http://schemas.openxmlformats.org/officeDocument/2006/relationships/image" Target="media/image54.jpeg"/><Relationship Id="rId83" Type="http://schemas.openxmlformats.org/officeDocument/2006/relationships/header" Target="header18.xml"/><Relationship Id="rId84" Type="http://schemas.openxmlformats.org/officeDocument/2006/relationships/image" Target="media/image55.png"/><Relationship Id="rId85" Type="http://schemas.openxmlformats.org/officeDocument/2006/relationships/image" Target="media/image56.png"/><Relationship Id="rId86" Type="http://schemas.openxmlformats.org/officeDocument/2006/relationships/image" Target="media/image57.jpeg"/><Relationship Id="rId87" Type="http://schemas.openxmlformats.org/officeDocument/2006/relationships/image" Target="media/image58.png"/><Relationship Id="rId88" Type="http://schemas.openxmlformats.org/officeDocument/2006/relationships/header" Target="header19.xml"/><Relationship Id="rId89" Type="http://schemas.openxmlformats.org/officeDocument/2006/relationships/image" Target="media/image59.jpeg"/><Relationship Id="rId90" Type="http://schemas.openxmlformats.org/officeDocument/2006/relationships/image" Target="media/image60.png"/><Relationship Id="rId91" Type="http://schemas.openxmlformats.org/officeDocument/2006/relationships/header" Target="header20.xml"/><Relationship Id="rId92" Type="http://schemas.openxmlformats.org/officeDocument/2006/relationships/image" Target="media/image61.png"/><Relationship Id="rId93" Type="http://schemas.openxmlformats.org/officeDocument/2006/relationships/image" Target="media/image62.png"/><Relationship Id="rId94" Type="http://schemas.openxmlformats.org/officeDocument/2006/relationships/header" Target="header21.xml"/><Relationship Id="rId95" Type="http://schemas.openxmlformats.org/officeDocument/2006/relationships/image" Target="media/image63.png"/><Relationship Id="rId96" Type="http://schemas.openxmlformats.org/officeDocument/2006/relationships/image" Target="media/image64.jpeg"/><Relationship Id="rId97" Type="http://schemas.openxmlformats.org/officeDocument/2006/relationships/header" Target="header22.xml"/><Relationship Id="rId98" Type="http://schemas.openxmlformats.org/officeDocument/2006/relationships/image" Target="media/image65.png"/><Relationship Id="rId99" Type="http://schemas.openxmlformats.org/officeDocument/2006/relationships/header" Target="header23.xml"/><Relationship Id="rId100" Type="http://schemas.openxmlformats.org/officeDocument/2006/relationships/image" Target="media/image66.png"/><Relationship Id="rId101" Type="http://schemas.openxmlformats.org/officeDocument/2006/relationships/image" Target="media/image67.jpeg"/><Relationship Id="rId102" Type="http://schemas.openxmlformats.org/officeDocument/2006/relationships/header" Target="header24.xml"/><Relationship Id="rId103" Type="http://schemas.openxmlformats.org/officeDocument/2006/relationships/image" Target="media/image68.png"/><Relationship Id="rId104" Type="http://schemas.openxmlformats.org/officeDocument/2006/relationships/image" Target="media/image69.png"/><Relationship Id="rId105" Type="http://schemas.openxmlformats.org/officeDocument/2006/relationships/header" Target="header25.xml"/><Relationship Id="rId106" Type="http://schemas.openxmlformats.org/officeDocument/2006/relationships/image" Target="media/image70.jpeg"/><Relationship Id="rId107" Type="http://schemas.openxmlformats.org/officeDocument/2006/relationships/image" Target="media/image71.png"/><Relationship Id="rId108" Type="http://schemas.openxmlformats.org/officeDocument/2006/relationships/header" Target="header26.xml"/><Relationship Id="rId109" Type="http://schemas.openxmlformats.org/officeDocument/2006/relationships/image" Target="media/image72.png"/><Relationship Id="rId110" Type="http://schemas.openxmlformats.org/officeDocument/2006/relationships/image" Target="media/image73.png"/><Relationship Id="rId111" Type="http://schemas.openxmlformats.org/officeDocument/2006/relationships/image" Target="media/image74.png"/><Relationship Id="rId112" Type="http://schemas.openxmlformats.org/officeDocument/2006/relationships/image" Target="media/image75.png"/><Relationship Id="rId113" Type="http://schemas.openxmlformats.org/officeDocument/2006/relationships/image" Target="media/image76.png"/><Relationship Id="rId114" Type="http://schemas.openxmlformats.org/officeDocument/2006/relationships/header" Target="header27.xml"/><Relationship Id="rId115" Type="http://schemas.openxmlformats.org/officeDocument/2006/relationships/image" Target="media/image77.jpeg"/><Relationship Id="rId116" Type="http://schemas.openxmlformats.org/officeDocument/2006/relationships/image" Target="media/image78.jpeg"/><Relationship Id="rId117" Type="http://schemas.openxmlformats.org/officeDocument/2006/relationships/header" Target="header28.xml"/><Relationship Id="rId118" Type="http://schemas.openxmlformats.org/officeDocument/2006/relationships/image" Target="media/image79.jpeg"/><Relationship Id="rId119" Type="http://schemas.openxmlformats.org/officeDocument/2006/relationships/image" Target="media/image80.png"/><Relationship Id="rId120" Type="http://schemas.openxmlformats.org/officeDocument/2006/relationships/image" Target="media/image81.png"/><Relationship Id="rId121" Type="http://schemas.openxmlformats.org/officeDocument/2006/relationships/image" Target="media/image82.jpeg"/><Relationship Id="rId122" Type="http://schemas.openxmlformats.org/officeDocument/2006/relationships/image" Target="media/image83.jpeg"/><Relationship Id="rId123" Type="http://schemas.openxmlformats.org/officeDocument/2006/relationships/image" Target="media/image84.jpeg"/><Relationship Id="rId124" Type="http://schemas.openxmlformats.org/officeDocument/2006/relationships/image" Target="media/image85.jpeg"/><Relationship Id="rId125" Type="http://schemas.openxmlformats.org/officeDocument/2006/relationships/image" Target="media/image86.jpeg"/><Relationship Id="rId126" Type="http://schemas.openxmlformats.org/officeDocument/2006/relationships/header" Target="header29.xml"/><Relationship Id="rId127" Type="http://schemas.openxmlformats.org/officeDocument/2006/relationships/image" Target="media/image87.png"/><Relationship Id="rId128" Type="http://schemas.openxmlformats.org/officeDocument/2006/relationships/image" Target="media/image88.jpeg"/><Relationship Id="rId129" Type="http://schemas.openxmlformats.org/officeDocument/2006/relationships/image" Target="media/image89.jpeg"/><Relationship Id="rId130" Type="http://schemas.openxmlformats.org/officeDocument/2006/relationships/image" Target="media/image90.jpeg"/><Relationship Id="rId131" Type="http://schemas.openxmlformats.org/officeDocument/2006/relationships/image" Target="media/image91.jpeg"/><Relationship Id="rId132" Type="http://schemas.openxmlformats.org/officeDocument/2006/relationships/header" Target="header30.xml"/><Relationship Id="rId133" Type="http://schemas.openxmlformats.org/officeDocument/2006/relationships/image" Target="media/image92.png"/><Relationship Id="rId134" Type="http://schemas.openxmlformats.org/officeDocument/2006/relationships/image" Target="media/image93.png"/><Relationship Id="rId135" Type="http://schemas.openxmlformats.org/officeDocument/2006/relationships/image" Target="media/image94.png"/><Relationship Id="rId136" Type="http://schemas.openxmlformats.org/officeDocument/2006/relationships/hyperlink" Target="mailto:dchellis@emersonhosp.org" TargetMode="External"/><Relationship Id="rId137" Type="http://schemas.openxmlformats.org/officeDocument/2006/relationships/header" Target="header31.xml"/><Relationship Id="rId138" Type="http://schemas.openxmlformats.org/officeDocument/2006/relationships/image" Target="media/image95.jpeg"/><Relationship Id="rId139" Type="http://schemas.openxmlformats.org/officeDocument/2006/relationships/header" Target="header32.xml"/><Relationship Id="rId140" Type="http://schemas.openxmlformats.org/officeDocument/2006/relationships/image" Target="media/image96.png"/><Relationship Id="rId141" Type="http://schemas.openxmlformats.org/officeDocument/2006/relationships/image" Target="media/image97.png"/><Relationship Id="rId142" Type="http://schemas.openxmlformats.org/officeDocument/2006/relationships/hyperlink" Target="mailto:pr@emersonhosp.org" TargetMode="External"/><Relationship Id="rId143" Type="http://schemas.openxmlformats.org/officeDocument/2006/relationships/image" Target="media/image98.png"/><Relationship Id="rId144" Type="http://schemas.openxmlformats.org/officeDocument/2006/relationships/image" Target="media/image99.png"/><Relationship Id="rId145" Type="http://schemas.openxmlformats.org/officeDocument/2006/relationships/image" Target="media/image100.png"/><Relationship Id="rId146" Type="http://schemas.openxmlformats.org/officeDocument/2006/relationships/image" Target="media/image101.png"/><Relationship Id="rId147" Type="http://schemas.openxmlformats.org/officeDocument/2006/relationships/image" Target="media/image102.png"/><Relationship Id="rId148" Type="http://schemas.openxmlformats.org/officeDocument/2006/relationships/image" Target="media/image103.png"/><Relationship Id="rId149" Type="http://schemas.openxmlformats.org/officeDocument/2006/relationships/header" Target="header33.xml"/><Relationship Id="rId150" Type="http://schemas.openxmlformats.org/officeDocument/2006/relationships/image" Target="media/image104.png"/><Relationship Id="rId151" Type="http://schemas.openxmlformats.org/officeDocument/2006/relationships/image" Target="media/image105.jpeg"/><Relationship Id="rId152" Type="http://schemas.openxmlformats.org/officeDocument/2006/relationships/header" Target="header34.xml"/><Relationship Id="rId153" Type="http://schemas.openxmlformats.org/officeDocument/2006/relationships/image" Target="media/image106.jpeg"/><Relationship Id="rId154" Type="http://schemas.openxmlformats.org/officeDocument/2006/relationships/image" Target="media/image107.png"/><Relationship Id="rId155" Type="http://schemas.openxmlformats.org/officeDocument/2006/relationships/image" Target="media/image108.png"/><Relationship Id="rId156" Type="http://schemas.openxmlformats.org/officeDocument/2006/relationships/image" Target="media/image109.png"/><Relationship Id="rId157" Type="http://schemas.openxmlformats.org/officeDocument/2006/relationships/header" Target="header35.xml"/><Relationship Id="rId158" Type="http://schemas.openxmlformats.org/officeDocument/2006/relationships/header" Target="header36.xml"/><Relationship Id="rId159" Type="http://schemas.openxmlformats.org/officeDocument/2006/relationships/header" Target="header37.xml"/><Relationship Id="rId160" Type="http://schemas.openxmlformats.org/officeDocument/2006/relationships/hyperlink" Target="https://www.acpjournals.org/doi/pdf/10.7326/M20-2928" TargetMode="External"/><Relationship Id="rId161" Type="http://schemas.openxmlformats.org/officeDocument/2006/relationships/header" Target="header38.xml"/><Relationship Id="rId16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Lucy</dc:creator>
  <dcterms:created xsi:type="dcterms:W3CDTF">2021-02-03T18:50:49Z</dcterms:created>
  <dcterms:modified xsi:type="dcterms:W3CDTF">2021-02-03T18:50:49Z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2021-02-03T00:00:00Z</vt:filetime>
  </property>
  <property fmtid="{D5CDD505-2E9C-101B-9397-08002B2CF9AE}" pid="3" name="Creator">
    <vt:lpwstr>Adobe Acrobat Pro DC 20.13.20074</vt:lpwstr>
  </property>
  <property fmtid="{D5CDD505-2E9C-101B-9397-08002B2CF9AE}" pid="4" name="LastSaved">
    <vt:filetime>2021-02-03T00:00:00Z</vt:filetime>
  </property>
</Properties>
</file>