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4FBC" w14:textId="77777777" w:rsidR="00781A83" w:rsidRDefault="00781A83">
      <w:pPr>
        <w:pStyle w:val="BodyText"/>
        <w:ind w:left="0"/>
        <w:rPr>
          <w:sz w:val="13"/>
        </w:rPr>
      </w:pPr>
    </w:p>
    <w:p w14:paraId="6CE8A786" w14:textId="0D11C4EE" w:rsidR="00781A83" w:rsidRDefault="00781A83">
      <w:pPr>
        <w:ind w:left="120"/>
        <w:rPr>
          <w:sz w:val="20"/>
        </w:rPr>
      </w:pPr>
    </w:p>
    <w:p w14:paraId="346FC3C8" w14:textId="77777777" w:rsidR="00781A83" w:rsidRDefault="007466B4">
      <w:pPr>
        <w:pStyle w:val="BodyText"/>
      </w:pPr>
      <w:r>
        <w:t xml:space="preserve">Good </w:t>
      </w:r>
      <w:proofErr w:type="gramStart"/>
      <w:r>
        <w:rPr>
          <w:spacing w:val="-4"/>
        </w:rPr>
        <w:t>Day</w:t>
      </w:r>
      <w:proofErr w:type="gramEnd"/>
      <w:r>
        <w:rPr>
          <w:spacing w:val="-4"/>
        </w:rPr>
        <w:t>,</w:t>
      </w:r>
    </w:p>
    <w:p w14:paraId="3EB68C20" w14:textId="77777777" w:rsidR="00781A83" w:rsidRDefault="007466B4">
      <w:pPr>
        <w:pStyle w:val="BodyText"/>
        <w:spacing w:before="235"/>
      </w:pPr>
      <w:r>
        <w:t>My</w:t>
      </w:r>
      <w:r>
        <w:rPr>
          <w:spacing w:val="-3"/>
        </w:rPr>
        <w:t xml:space="preserve"> </w:t>
      </w:r>
      <w:r>
        <w:t>name is</w:t>
      </w:r>
      <w:r>
        <w:rPr>
          <w:spacing w:val="-1"/>
        </w:rPr>
        <w:t xml:space="preserve"> </w:t>
      </w:r>
      <w:r>
        <w:t xml:space="preserve">Emily </w:t>
      </w:r>
      <w:proofErr w:type="gramStart"/>
      <w:r>
        <w:t>Pelletier</w:t>
      </w:r>
      <w:proofErr w:type="gramEnd"/>
      <w:r>
        <w:t xml:space="preserve"> and I live</w:t>
      </w:r>
      <w:r>
        <w:rPr>
          <w:spacing w:val="-1"/>
        </w:rPr>
        <w:t xml:space="preserve"> </w:t>
      </w:r>
      <w:r>
        <w:t>at 7 Silver Street Rochester NH</w:t>
      </w:r>
      <w:r>
        <w:rPr>
          <w:spacing w:val="-1"/>
        </w:rPr>
        <w:t xml:space="preserve"> </w:t>
      </w:r>
      <w:r>
        <w:rPr>
          <w:spacing w:val="-2"/>
        </w:rPr>
        <w:t>03867.</w:t>
      </w:r>
    </w:p>
    <w:p w14:paraId="7C2A7180" w14:textId="77777777" w:rsidR="00781A83" w:rsidRDefault="007466B4">
      <w:pPr>
        <w:pStyle w:val="BodyText"/>
        <w:spacing w:before="268" w:line="235" w:lineRule="auto"/>
        <w:ind w:right="144"/>
      </w:pPr>
      <w:r>
        <w:t>I'm writing to voice my opposition to the Mass Department of Public Health proposing changes to long-term care regulations that could force medically complex young adults to leave</w:t>
      </w:r>
      <w:r>
        <w:rPr>
          <w:spacing w:val="-3"/>
        </w:rPr>
        <w:t xml:space="preserve"> </w:t>
      </w:r>
      <w:r>
        <w:t>pediatric</w:t>
      </w:r>
      <w:r>
        <w:rPr>
          <w:spacing w:val="-3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22-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 xml:space="preserve">placement </w:t>
      </w:r>
      <w:r>
        <w:rPr>
          <w:spacing w:val="-2"/>
        </w:rPr>
        <w:t>exists.</w:t>
      </w:r>
    </w:p>
    <w:p w14:paraId="03513F74" w14:textId="77777777" w:rsidR="00781A83" w:rsidRDefault="007466B4">
      <w:pPr>
        <w:pStyle w:val="BodyText"/>
        <w:spacing w:before="268" w:line="235" w:lineRule="auto"/>
        <w:ind w:right="299"/>
      </w:pPr>
      <w:r>
        <w:t>You work in the state government to make a difference for the public of which you belong</w:t>
      </w:r>
      <w:proofErr w:type="gramStart"/>
      <w:r>
        <w:t xml:space="preserve">. </w:t>
      </w:r>
      <w:proofErr w:type="gramEnd"/>
      <w:r>
        <w:t>Please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ramifications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</w:t>
      </w:r>
      <w:proofErr w:type="gramStart"/>
      <w:r>
        <w:t>!</w:t>
      </w:r>
      <w:r>
        <w:rPr>
          <w:spacing w:val="-3"/>
        </w:rPr>
        <w:t xml:space="preserve"> </w:t>
      </w:r>
      <w:proofErr w:type="gramEnd"/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to consider is the health and safety of the patient, their families/caregivers, and the</w:t>
      </w:r>
    </w:p>
    <w:p w14:paraId="5EFBF3AB" w14:textId="77777777" w:rsidR="00781A83" w:rsidRDefault="007466B4">
      <w:pPr>
        <w:pStyle w:val="BodyText"/>
        <w:spacing w:line="270" w:lineRule="exact"/>
      </w:pPr>
      <w:r>
        <w:t>services</w:t>
      </w:r>
      <w:r>
        <w:rPr>
          <w:spacing w:val="-2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</w:t>
      </w:r>
      <w:proofErr w:type="gramStart"/>
      <w:r>
        <w:t>.</w:t>
      </w:r>
      <w:r>
        <w:rPr>
          <w:spacing w:val="-1"/>
        </w:rPr>
        <w:t xml:space="preserve"> </w:t>
      </w:r>
      <w:proofErr w:type="gramEnd"/>
      <w:r>
        <w:t>Be 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solution!</w:t>
      </w:r>
    </w:p>
    <w:p w14:paraId="02BFDF9D" w14:textId="77777777" w:rsidR="00781A83" w:rsidRDefault="007466B4">
      <w:pPr>
        <w:pStyle w:val="BodyText"/>
        <w:spacing w:before="269" w:line="235" w:lineRule="auto"/>
        <w:ind w:right="7791"/>
      </w:pPr>
      <w:r>
        <w:t>Best regards, Emily</w:t>
      </w:r>
      <w:r>
        <w:rPr>
          <w:spacing w:val="-15"/>
        </w:rPr>
        <w:t xml:space="preserve"> </w:t>
      </w:r>
      <w:r>
        <w:t>Pelletier 603-833-</w:t>
      </w:r>
      <w:r>
        <w:rPr>
          <w:spacing w:val="-2"/>
        </w:rPr>
        <w:t>.3647</w:t>
      </w:r>
    </w:p>
    <w:sectPr w:rsidR="00781A83">
      <w:headerReference w:type="default" r:id="rId6"/>
      <w:type w:val="continuous"/>
      <w:pgSz w:w="12240" w:h="15840"/>
      <w:pgMar w:top="2220" w:right="1440" w:bottom="280" w:left="144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A52E" w14:textId="77777777" w:rsidR="007466B4" w:rsidRDefault="007466B4">
      <w:r>
        <w:separator/>
      </w:r>
    </w:p>
  </w:endnote>
  <w:endnote w:type="continuationSeparator" w:id="0">
    <w:p w14:paraId="70AA1A41" w14:textId="77777777" w:rsidR="007466B4" w:rsidRDefault="0074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1D88" w14:textId="77777777" w:rsidR="007466B4" w:rsidRDefault="007466B4">
      <w:r>
        <w:separator/>
      </w:r>
    </w:p>
  </w:footnote>
  <w:footnote w:type="continuationSeparator" w:id="0">
    <w:p w14:paraId="0022B8E4" w14:textId="77777777" w:rsidR="007466B4" w:rsidRDefault="0074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A442" w14:textId="77777777" w:rsidR="00781A83" w:rsidRDefault="007466B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728C925E" wp14:editId="15D8114B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79C3E" id="Graphic 1" o:spid="_x0000_s1026" style="position:absolute;margin-left:78pt;margin-top:109.5pt;width:457.5pt;height:1.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1D1C2884" wp14:editId="5C4B0141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BF983" w14:textId="77777777" w:rsidR="00781A83" w:rsidRDefault="007466B4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C28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20BBF983" w14:textId="77777777" w:rsidR="00781A83" w:rsidRDefault="007466B4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447C0862" wp14:editId="655A7569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4046220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622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4B479" w14:textId="2F489FEF" w:rsidR="00781A83" w:rsidRDefault="007466B4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Emily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Pelletier</w:t>
                          </w:r>
                        </w:p>
                        <w:p w14:paraId="6F1C2799" w14:textId="77777777" w:rsidR="00781A83" w:rsidRDefault="007466B4">
                          <w:pPr>
                            <w:spacing w:before="29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 xml:space="preserve"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 w14:paraId="262807C7" w14:textId="77777777" w:rsidR="00781A83" w:rsidRDefault="007466B4">
                          <w:pPr>
                            <w:spacing w:before="20" w:line="278" w:lineRule="auto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105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CMR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150: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Department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Health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Standards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Long-Term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Care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Facilities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 xml:space="preserve">Regulations Monday, February 2, </w:t>
                          </w:r>
                          <w:proofErr w:type="gramStart"/>
                          <w:r>
                            <w:rPr>
                              <w:rFonts w:ascii="Tahoma"/>
                              <w:sz w:val="15"/>
                            </w:rPr>
                            <w:t>2026</w:t>
                          </w:r>
                          <w:proofErr w:type="gramEnd"/>
                          <w:r>
                            <w:rPr>
                              <w:rFonts w:ascii="Tahoma"/>
                              <w:sz w:val="15"/>
                            </w:rPr>
                            <w:t xml:space="preserve"> 9:05:42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C0862" id="Textbox 3" o:spid="_x0000_s1027" type="#_x0000_t202" style="position:absolute;margin-left:155pt;margin-top:60.5pt;width:318.6pt;height:42.6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" filled="f" stroked="f">
              <v:textbox inset="0,0,0,0">
                <w:txbxContent>
                  <w:p w14:paraId="04D4B479" w14:textId="2F489FEF" w:rsidR="00781A83" w:rsidRDefault="007466B4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Emily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Pelletier</w:t>
                    </w:r>
                  </w:p>
                  <w:p w14:paraId="6F1C2799" w14:textId="77777777" w:rsidR="00781A83" w:rsidRDefault="007466B4">
                    <w:pPr>
                      <w:spacing w:before="29"/>
                      <w:ind w:left="20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 xml:space="preserve"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 w14:paraId="262807C7" w14:textId="77777777" w:rsidR="00781A83" w:rsidRDefault="007466B4">
                    <w:pPr>
                      <w:spacing w:before="20" w:line="278" w:lineRule="auto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105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CMR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150: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Department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of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Public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Health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Standards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for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Long-Term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Care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Facilities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 xml:space="preserve">Regulations Monday, February 2, </w:t>
                    </w:r>
                    <w:proofErr w:type="gramStart"/>
                    <w:r>
                      <w:rPr>
                        <w:rFonts w:ascii="Tahoma"/>
                        <w:sz w:val="15"/>
                      </w:rPr>
                      <w:t>2026</w:t>
                    </w:r>
                    <w:proofErr w:type="gramEnd"/>
                    <w:r>
                      <w:rPr>
                        <w:rFonts w:ascii="Tahoma"/>
                        <w:sz w:val="15"/>
                      </w:rPr>
                      <w:t xml:space="preserve"> 9:05:42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A83"/>
    <w:rsid w:val="004B5F4A"/>
    <w:rsid w:val="006D6F24"/>
    <w:rsid w:val="007466B4"/>
    <w:rsid w:val="007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7108"/>
  <w15:docId w15:val="{865B8045-B5BA-49B0-B002-05C7922A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F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6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F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2026-02-12T19:35:00Z</dcterms:created>
  <dcterms:modified xsi:type="dcterms:W3CDTF">2026-02-12T19:36:00Z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25.1.192</vt:lpwstr>
  </property>
</Properties>
</file>