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AA" w:rsidRDefault="0002643D" w:rsidP="00E039A6">
      <w:pPr>
        <w:pStyle w:val="Heading1"/>
        <w:spacing w:before="0"/>
      </w:pPr>
      <w:r>
        <w:t xml:space="preserve">Title Slide </w:t>
      </w:r>
    </w:p>
    <w:p w:rsidR="0002643D" w:rsidRDefault="0002643D" w:rsidP="00E039A6">
      <w:pPr>
        <w:rPr>
          <w:b/>
          <w:bCs/>
        </w:rPr>
      </w:pPr>
    </w:p>
    <w:p w:rsidR="0002643D" w:rsidRDefault="0002643D" w:rsidP="00E039A6">
      <w:r w:rsidRPr="0002643D">
        <w:t xml:space="preserve">Unique responses to a universal need: </w:t>
      </w:r>
      <w:r w:rsidRPr="0002643D">
        <w:br/>
        <w:t>How to get to work?</w:t>
      </w:r>
    </w:p>
    <w:p w:rsidR="0002643D" w:rsidRDefault="0002643D" w:rsidP="00E039A6"/>
    <w:p w:rsidR="0002643D" w:rsidRDefault="0002643D" w:rsidP="00E039A6">
      <w:pPr>
        <w:pStyle w:val="ListParagraph"/>
        <w:numPr>
          <w:ilvl w:val="0"/>
          <w:numId w:val="1"/>
        </w:numPr>
      </w:pPr>
      <w:r>
        <w:t>Quaboag Valley Connector</w:t>
      </w:r>
    </w:p>
    <w:p w:rsidR="0002643D" w:rsidRDefault="0002643D" w:rsidP="00E039A6">
      <w:pPr>
        <w:pStyle w:val="ListParagraph"/>
        <w:numPr>
          <w:ilvl w:val="1"/>
          <w:numId w:val="1"/>
        </w:numPr>
      </w:pPr>
      <w:r>
        <w:t>Belchertown</w:t>
      </w:r>
    </w:p>
    <w:p w:rsidR="0002643D" w:rsidRDefault="0002643D" w:rsidP="00E039A6">
      <w:pPr>
        <w:pStyle w:val="ListParagraph"/>
        <w:numPr>
          <w:ilvl w:val="1"/>
          <w:numId w:val="1"/>
        </w:numPr>
      </w:pPr>
      <w:r>
        <w:t>Wa</w:t>
      </w:r>
      <w:r>
        <w:t>re</w:t>
      </w:r>
    </w:p>
    <w:p w:rsidR="0002643D" w:rsidRDefault="0002643D" w:rsidP="00E039A6">
      <w:pPr>
        <w:pStyle w:val="ListParagraph"/>
        <w:numPr>
          <w:ilvl w:val="1"/>
          <w:numId w:val="1"/>
        </w:numPr>
      </w:pPr>
      <w:r>
        <w:t>Hardwick</w:t>
      </w:r>
    </w:p>
    <w:p w:rsidR="0002643D" w:rsidRDefault="0002643D" w:rsidP="00E039A6">
      <w:pPr>
        <w:pStyle w:val="ListParagraph"/>
        <w:numPr>
          <w:ilvl w:val="1"/>
          <w:numId w:val="1"/>
        </w:numPr>
      </w:pPr>
      <w:r>
        <w:t>West Brookfield</w:t>
      </w:r>
    </w:p>
    <w:p w:rsidR="0002643D" w:rsidRDefault="0002643D" w:rsidP="00E039A6">
      <w:pPr>
        <w:pStyle w:val="ListParagraph"/>
        <w:numPr>
          <w:ilvl w:val="1"/>
          <w:numId w:val="1"/>
        </w:numPr>
      </w:pPr>
      <w:r>
        <w:t>Warren</w:t>
      </w:r>
    </w:p>
    <w:p w:rsidR="0002643D" w:rsidRDefault="0002643D" w:rsidP="00E039A6">
      <w:pPr>
        <w:pStyle w:val="ListParagraph"/>
        <w:numPr>
          <w:ilvl w:val="1"/>
          <w:numId w:val="1"/>
        </w:numPr>
      </w:pPr>
      <w:r>
        <w:t>Brookfield</w:t>
      </w:r>
    </w:p>
    <w:p w:rsidR="0002643D" w:rsidRDefault="0002643D" w:rsidP="00E039A6">
      <w:pPr>
        <w:pStyle w:val="ListParagraph"/>
        <w:numPr>
          <w:ilvl w:val="1"/>
          <w:numId w:val="1"/>
        </w:numPr>
      </w:pPr>
      <w:r>
        <w:t>Palmer</w:t>
      </w:r>
    </w:p>
    <w:p w:rsidR="0002643D" w:rsidRDefault="0002643D" w:rsidP="00E039A6">
      <w:pPr>
        <w:pStyle w:val="ListParagraph"/>
        <w:numPr>
          <w:ilvl w:val="1"/>
          <w:numId w:val="1"/>
        </w:numPr>
      </w:pPr>
      <w:r>
        <w:t>Monson</w:t>
      </w:r>
    </w:p>
    <w:p w:rsidR="0002643D" w:rsidRDefault="0002643D" w:rsidP="00E039A6">
      <w:pPr>
        <w:pStyle w:val="ListParagraph"/>
        <w:numPr>
          <w:ilvl w:val="0"/>
          <w:numId w:val="1"/>
        </w:numPr>
      </w:pPr>
      <w:proofErr w:type="spellStart"/>
      <w:r>
        <w:t>CrossTown</w:t>
      </w:r>
      <w:proofErr w:type="spellEnd"/>
      <w:r>
        <w:t xml:space="preserve"> Connect </w:t>
      </w:r>
    </w:p>
    <w:p w:rsidR="0002643D" w:rsidRDefault="0002643D" w:rsidP="00E039A6">
      <w:pPr>
        <w:pStyle w:val="ListParagraph"/>
        <w:numPr>
          <w:ilvl w:val="1"/>
          <w:numId w:val="1"/>
        </w:numPr>
      </w:pPr>
      <w:r>
        <w:t>Westford</w:t>
      </w:r>
    </w:p>
    <w:p w:rsidR="0002643D" w:rsidRDefault="0002643D" w:rsidP="00E039A6">
      <w:pPr>
        <w:pStyle w:val="ListParagraph"/>
        <w:numPr>
          <w:ilvl w:val="1"/>
          <w:numId w:val="1"/>
        </w:numPr>
      </w:pPr>
      <w:r>
        <w:t xml:space="preserve"> Littleton</w:t>
      </w:r>
    </w:p>
    <w:p w:rsidR="0002643D" w:rsidRDefault="0002643D" w:rsidP="00E039A6">
      <w:pPr>
        <w:pStyle w:val="ListParagraph"/>
        <w:numPr>
          <w:ilvl w:val="1"/>
          <w:numId w:val="1"/>
        </w:numPr>
      </w:pPr>
      <w:r>
        <w:t xml:space="preserve"> Ac</w:t>
      </w:r>
      <w:r>
        <w:t>ton</w:t>
      </w:r>
    </w:p>
    <w:p w:rsidR="0002643D" w:rsidRDefault="0002643D" w:rsidP="00E039A6">
      <w:pPr>
        <w:pStyle w:val="ListParagraph"/>
        <w:numPr>
          <w:ilvl w:val="1"/>
          <w:numId w:val="1"/>
        </w:numPr>
      </w:pPr>
      <w:r>
        <w:t>Concor</w:t>
      </w:r>
      <w:r>
        <w:t>d</w:t>
      </w:r>
    </w:p>
    <w:p w:rsidR="0002643D" w:rsidRDefault="0002643D" w:rsidP="00E039A6">
      <w:pPr>
        <w:pStyle w:val="ListParagraph"/>
        <w:numPr>
          <w:ilvl w:val="1"/>
          <w:numId w:val="1"/>
        </w:numPr>
      </w:pPr>
      <w:r>
        <w:t>Boxborough</w:t>
      </w:r>
    </w:p>
    <w:p w:rsidR="0002643D" w:rsidRDefault="0002643D" w:rsidP="00E039A6">
      <w:pPr>
        <w:pStyle w:val="ListParagraph"/>
        <w:numPr>
          <w:ilvl w:val="1"/>
          <w:numId w:val="1"/>
        </w:numPr>
      </w:pPr>
      <w:r>
        <w:t xml:space="preserve"> Stow</w:t>
      </w:r>
    </w:p>
    <w:p w:rsidR="0002643D" w:rsidRDefault="0002643D" w:rsidP="00E039A6">
      <w:pPr>
        <w:pStyle w:val="ListParagraph"/>
        <w:numPr>
          <w:ilvl w:val="1"/>
          <w:numId w:val="1"/>
        </w:numPr>
      </w:pPr>
      <w:r>
        <w:t>Maynard</w:t>
      </w:r>
    </w:p>
    <w:p w:rsidR="0002643D" w:rsidRDefault="0002643D" w:rsidP="00E039A6">
      <w:pPr>
        <w:pStyle w:val="ListParagraph"/>
        <w:numPr>
          <w:ilvl w:val="0"/>
          <w:numId w:val="1"/>
        </w:numPr>
      </w:pPr>
      <w:r>
        <w:t xml:space="preserve">SCM </w:t>
      </w:r>
      <w:proofErr w:type="spellStart"/>
      <w:r>
        <w:t>Readybus</w:t>
      </w:r>
      <w:proofErr w:type="spellEnd"/>
    </w:p>
    <w:p w:rsidR="0002643D" w:rsidRDefault="0002643D" w:rsidP="00E039A6">
      <w:pPr>
        <w:pStyle w:val="ListParagraph"/>
        <w:numPr>
          <w:ilvl w:val="1"/>
          <w:numId w:val="1"/>
        </w:numPr>
      </w:pPr>
      <w:r>
        <w:t>Sturbridge</w:t>
      </w:r>
    </w:p>
    <w:p w:rsidR="0002643D" w:rsidRDefault="0002643D" w:rsidP="00E039A6">
      <w:pPr>
        <w:pStyle w:val="ListParagraph"/>
        <w:numPr>
          <w:ilvl w:val="1"/>
          <w:numId w:val="1"/>
        </w:numPr>
      </w:pPr>
      <w:r>
        <w:t>Southbridge</w:t>
      </w:r>
    </w:p>
    <w:p w:rsidR="0002643D" w:rsidRDefault="0002643D" w:rsidP="00E039A6">
      <w:pPr>
        <w:pStyle w:val="ListParagraph"/>
        <w:numPr>
          <w:ilvl w:val="1"/>
          <w:numId w:val="1"/>
        </w:numPr>
      </w:pPr>
      <w:r>
        <w:t>Spencer</w:t>
      </w:r>
    </w:p>
    <w:p w:rsidR="00E743E0" w:rsidRDefault="0002643D" w:rsidP="00E039A6">
      <w:pPr>
        <w:pStyle w:val="ListParagraph"/>
        <w:numPr>
          <w:ilvl w:val="1"/>
          <w:numId w:val="1"/>
        </w:numPr>
      </w:pPr>
      <w:r>
        <w:t>Webster</w:t>
      </w:r>
    </w:p>
    <w:p w:rsidR="00E039A6" w:rsidRDefault="00E039A6" w:rsidP="00E039A6">
      <w:pPr>
        <w:pStyle w:val="ListParagraph"/>
        <w:numPr>
          <w:ilvl w:val="0"/>
          <w:numId w:val="1"/>
        </w:numPr>
      </w:pPr>
      <w:bookmarkStart w:id="0" w:name="_GoBack"/>
      <w:bookmarkEnd w:id="0"/>
    </w:p>
    <w:p w:rsidR="0002643D" w:rsidRDefault="0002643D" w:rsidP="00E039A6"/>
    <w:p w:rsidR="0002643D" w:rsidRDefault="0002643D" w:rsidP="00E039A6">
      <w:r>
        <w:t>Image</w:t>
      </w:r>
      <w:r w:rsidR="00E743E0">
        <w:t>s</w:t>
      </w:r>
      <w:r>
        <w:t xml:space="preserve">: Quaboag Valley Region with the towns of Belchertown, Ware, Hardwick, West Brookfield, Warren, Brookfield, Palmer, and Monson highlighted in purple to illustrate the towns served by the Quaboag connector. A map of Boston and the areas North and Northwest of the city with the towns of Westford, Littleton, Acton, Concord, Boxborough, Stow, and Maynard highlighted in red to illustrate the towns served by Crosstown Connect. </w:t>
      </w:r>
    </w:p>
    <w:p w:rsidR="0002643D" w:rsidRDefault="0002643D" w:rsidP="00E039A6"/>
    <w:p w:rsidR="0002643D" w:rsidRDefault="0002643D" w:rsidP="00E039A6">
      <w:r>
        <w:t xml:space="preserve">Logo: </w:t>
      </w:r>
      <w:proofErr w:type="spellStart"/>
      <w:r>
        <w:t>MassDOT</w:t>
      </w:r>
      <w:proofErr w:type="spellEnd"/>
      <w:r>
        <w:t xml:space="preserve"> Rail and Transit Division</w:t>
      </w:r>
    </w:p>
    <w:sectPr w:rsidR="00026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C5B4C"/>
    <w:multiLevelType w:val="hybridMultilevel"/>
    <w:tmpl w:val="532C5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3D"/>
    <w:rsid w:val="0002643D"/>
    <w:rsid w:val="0038266A"/>
    <w:rsid w:val="009004AA"/>
    <w:rsid w:val="00E039A6"/>
    <w:rsid w:val="00E7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64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43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26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64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43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26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35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2017-05-01T19:37:00Z</dcterms:created>
  <dc:creator>EHS</dc:creator>
  <lastModifiedBy>EHS</lastModifiedBy>
  <dcterms:modified xsi:type="dcterms:W3CDTF">2017-05-01T20:07:00Z</dcterms:modified>
  <revision>3</revision>
</coreProperties>
</file>