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54" w:rsidRPr="00051487" w:rsidRDefault="003D5414" w:rsidP="00E95754">
      <w:pPr>
        <w:pStyle w:val="Header"/>
        <w:jc w:val="right"/>
        <w:rPr>
          <w:rFonts w:ascii="Calibri" w:hAnsi="Calibri"/>
          <w:color w:val="152355"/>
          <w:sz w:val="20"/>
          <w:szCs w:val="20"/>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page">
                  <wp:posOffset>323215</wp:posOffset>
                </wp:positionH>
                <wp:positionV relativeFrom="paragraph">
                  <wp:posOffset>-1012190</wp:posOffset>
                </wp:positionV>
                <wp:extent cx="7000875" cy="753110"/>
                <wp:effectExtent l="0" t="0" r="635"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7B6C62" w:rsidP="00471A6E">
                            <w:pPr>
                              <w:pStyle w:val="BIDPUBHEALTHFACTSHEET"/>
                            </w:pPr>
                            <w:r>
                              <w:t xml:space="preserve">MASSACHUSETTS </w:t>
                            </w:r>
                            <w:r w:rsidR="008768C3">
                              <w:t xml:space="preserve">DEPARTMENT OF </w:t>
                            </w:r>
                            <w:r w:rsidR="00884FF4" w:rsidRPr="00E16847">
                              <w:t>PUBLIC HEALTH FACT SHEET</w:t>
                            </w:r>
                          </w:p>
                          <w:p w:rsidR="00884FF4" w:rsidRPr="00CA0A9C" w:rsidRDefault="00CA0A9C" w:rsidP="00CA0A9C">
                            <w:pPr>
                              <w:pStyle w:val="BIDTitle"/>
                            </w:pPr>
                            <w:r w:rsidRPr="00CA0A9C">
                              <w:rPr>
                                <w:bCs/>
                              </w:rPr>
                              <w:t>Campylobacter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79.7pt;width:551.25pt;height:59.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" filled="f" stroked="f">
                <v:textbox inset=",7.2pt,,7.2pt">
                  <w:txbxContent>
                    <w:p w:rsidR="00884FF4" w:rsidRPr="00E16847" w:rsidRDefault="007B6C62" w:rsidP="00471A6E">
                      <w:pPr>
                        <w:pStyle w:val="BIDPUBHEALTHFACTSHEET"/>
                      </w:pPr>
                      <w:r>
                        <w:t xml:space="preserve">MASSACHUSETTS </w:t>
                      </w:r>
                      <w:r w:rsidR="008768C3">
                        <w:t xml:space="preserve">DEPARTMENT OF </w:t>
                      </w:r>
                      <w:r w:rsidR="00884FF4" w:rsidRPr="00E16847">
                        <w:t>PUBLIC HEALTH FACT SHEET</w:t>
                      </w:r>
                    </w:p>
                    <w:p w:rsidR="00884FF4" w:rsidRPr="00CA0A9C" w:rsidRDefault="00CA0A9C" w:rsidP="00CA0A9C">
                      <w:pPr>
                        <w:pStyle w:val="BIDTitle"/>
                      </w:pPr>
                      <w:r w:rsidRPr="00CA0A9C">
                        <w:rPr>
                          <w:bCs/>
                        </w:rPr>
                        <w:t>Campylobacter</w:t>
                      </w:r>
                    </w:p>
                  </w:txbxContent>
                </v:textbox>
                <w10:wrap anchorx="page"/>
              </v:shape>
            </w:pict>
          </mc:Fallback>
        </mc:AlternateContent>
      </w:r>
      <w:r w:rsidR="008768C3">
        <w:rPr>
          <w:rFonts w:ascii="Calibri" w:hAnsi="Calibri"/>
          <w:color w:val="152355"/>
          <w:sz w:val="20"/>
          <w:szCs w:val="20"/>
        </w:rPr>
        <w:t>January 2020</w:t>
      </w:r>
      <w:r w:rsidR="00E95754" w:rsidRPr="00051487">
        <w:rPr>
          <w:rFonts w:ascii="Calibri" w:hAnsi="Calibri"/>
          <w:color w:val="152355"/>
          <w:sz w:val="20"/>
          <w:szCs w:val="20"/>
        </w:rPr>
        <w:t xml:space="preserve"> | Page 1 of 2</w:t>
      </w:r>
    </w:p>
    <w:p w:rsidR="00CA0A9C" w:rsidRPr="00CA0A9C" w:rsidRDefault="003D5414" w:rsidP="00EA43E6">
      <w:pPr>
        <w:pStyle w:val="BIDSUBHEADING"/>
        <w:spacing w:before="0" w:after="0"/>
      </w:pPr>
      <w:r>
        <mc:AlternateContent>
          <mc:Choice Requires="wps">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CA0A9C" w:rsidRPr="00CA0A9C">
        <w:rPr>
          <w:rFonts w:cs="Arial"/>
          <w:sz w:val="28"/>
          <w:szCs w:val="28"/>
        </w:rPr>
        <w:t xml:space="preserve">What is </w:t>
      </w:r>
      <w:r w:rsidR="00CA0A9C" w:rsidRPr="00CA0A9C">
        <w:rPr>
          <w:rFonts w:cs="Arial"/>
          <w:i/>
          <w:sz w:val="28"/>
          <w:szCs w:val="28"/>
        </w:rPr>
        <w:t>Campylobacter?</w:t>
      </w:r>
    </w:p>
    <w:p w:rsidR="00CA0A9C" w:rsidRDefault="00CA0A9C" w:rsidP="00EA43E6">
      <w:pPr>
        <w:pStyle w:val="BlockText"/>
        <w:ind w:left="0" w:right="540"/>
        <w:rPr>
          <w:sz w:val="24"/>
          <w:szCs w:val="22"/>
        </w:rPr>
      </w:pPr>
      <w:r w:rsidRPr="00EA43E6">
        <w:rPr>
          <w:sz w:val="24"/>
          <w:szCs w:val="22"/>
        </w:rPr>
        <w:t xml:space="preserve">Campylobacter is a germ (a bacterium) that can infect the bowel in people and animals. The disease it causes (called “campylobacteriosis”) is one of the most common infections of the bowel in the </w:t>
      </w:r>
      <w:smartTag w:uri="urn:schemas-microsoft-com:office:smarttags" w:element="place">
        <w:smartTag w:uri="urn:schemas-microsoft-com:office:smarttags" w:element="country-region">
          <w:r w:rsidRPr="00EA43E6">
            <w:rPr>
              <w:sz w:val="24"/>
              <w:szCs w:val="22"/>
            </w:rPr>
            <w:t>U.S.</w:t>
          </w:r>
        </w:smartTag>
      </w:smartTag>
      <w:r w:rsidRPr="00EA43E6">
        <w:rPr>
          <w:sz w:val="24"/>
          <w:szCs w:val="22"/>
        </w:rPr>
        <w:t xml:space="preserve"> Most people infected with </w:t>
      </w:r>
      <w:r w:rsidRPr="00EA43E6">
        <w:rPr>
          <w:i/>
          <w:sz w:val="24"/>
          <w:szCs w:val="22"/>
        </w:rPr>
        <w:t>Campylobacter</w:t>
      </w:r>
      <w:r w:rsidRPr="00EA43E6">
        <w:rPr>
          <w:sz w:val="24"/>
          <w:szCs w:val="22"/>
        </w:rPr>
        <w:t xml:space="preserve"> do not get seriously ill. However, in rare cases, the infection can spread to other parts of the body, such as the blood. </w:t>
      </w:r>
    </w:p>
    <w:p w:rsidR="00EA43E6" w:rsidRPr="00EA43E6" w:rsidRDefault="00EA43E6" w:rsidP="00EA43E6">
      <w:pPr>
        <w:pStyle w:val="BlockText"/>
        <w:ind w:left="0" w:right="540"/>
        <w:rPr>
          <w:sz w:val="24"/>
          <w:szCs w:val="22"/>
        </w:rPr>
      </w:pPr>
    </w:p>
    <w:p w:rsidR="00CA0A9C" w:rsidRPr="00EA43E6" w:rsidRDefault="00CA0A9C" w:rsidP="00EA43E6">
      <w:pPr>
        <w:ind w:right="540"/>
        <w:rPr>
          <w:rFonts w:ascii="Calibri" w:hAnsi="Calibri" w:cs="Arial"/>
          <w:b/>
          <w:noProof/>
          <w:color w:val="4F81BD"/>
          <w:sz w:val="28"/>
          <w:szCs w:val="28"/>
        </w:rPr>
      </w:pPr>
      <w:r w:rsidRPr="00EA43E6">
        <w:rPr>
          <w:rFonts w:ascii="Calibri" w:hAnsi="Calibri" w:cs="Arial"/>
          <w:b/>
          <w:noProof/>
          <w:color w:val="4F81BD"/>
          <w:sz w:val="28"/>
          <w:szCs w:val="28"/>
        </w:rPr>
        <w:t>What are the symptoms of campylobacteriosis?</w:t>
      </w:r>
    </w:p>
    <w:p w:rsidR="00CA0A9C" w:rsidRDefault="00CA0A9C" w:rsidP="00EA43E6">
      <w:pPr>
        <w:pStyle w:val="BodyText"/>
        <w:spacing w:after="0"/>
        <w:ind w:right="540"/>
        <w:rPr>
          <w:rFonts w:ascii="Times New Roman" w:hAnsi="Times New Roman"/>
          <w:szCs w:val="22"/>
        </w:rPr>
      </w:pPr>
      <w:r w:rsidRPr="00EA43E6">
        <w:rPr>
          <w:rFonts w:ascii="Times New Roman" w:hAnsi="Times New Roman"/>
          <w:szCs w:val="22"/>
        </w:rPr>
        <w:t>The most common symptoms are diarrhea (sometimes bloody), abdominal (stomach) pain, tiredness, fever, nausea and vomiting. These symptoms can start within one to ten days, but most often will show up within two to five days, after the germs have been swallowed. In otherwise healthy people, the symptoms usually last one to four days, but sometimes longer. If you have any of these symptoms, see a doctor.</w:t>
      </w:r>
    </w:p>
    <w:p w:rsidR="00EA43E6" w:rsidRPr="00EA43E6" w:rsidRDefault="00EA43E6" w:rsidP="00EA43E6">
      <w:pPr>
        <w:pStyle w:val="BodyText"/>
        <w:spacing w:after="0"/>
        <w:ind w:right="540"/>
        <w:rPr>
          <w:rFonts w:ascii="Times New Roman" w:hAnsi="Times New Roman"/>
          <w:szCs w:val="22"/>
        </w:rPr>
      </w:pPr>
    </w:p>
    <w:p w:rsidR="00CA0A9C" w:rsidRPr="00EA43E6" w:rsidRDefault="00CA0A9C" w:rsidP="00EA43E6">
      <w:pPr>
        <w:ind w:right="540"/>
        <w:rPr>
          <w:rFonts w:ascii="Calibri" w:hAnsi="Calibri" w:cs="Arial"/>
          <w:b/>
          <w:noProof/>
          <w:color w:val="4F81BD"/>
          <w:sz w:val="28"/>
          <w:szCs w:val="28"/>
        </w:rPr>
      </w:pPr>
      <w:r w:rsidRPr="00EA43E6">
        <w:rPr>
          <w:rFonts w:ascii="Calibri" w:hAnsi="Calibri" w:cs="Arial"/>
          <w:b/>
          <w:noProof/>
          <w:color w:val="4F81BD"/>
          <w:sz w:val="28"/>
          <w:szCs w:val="28"/>
        </w:rPr>
        <w:t xml:space="preserve">How is </w:t>
      </w:r>
      <w:r w:rsidRPr="00EA43E6">
        <w:rPr>
          <w:rFonts w:ascii="Calibri" w:hAnsi="Calibri" w:cs="Arial"/>
          <w:b/>
          <w:i/>
          <w:noProof/>
          <w:color w:val="4F81BD"/>
          <w:sz w:val="28"/>
          <w:szCs w:val="28"/>
        </w:rPr>
        <w:t>Campylobacter</w:t>
      </w:r>
      <w:r w:rsidRPr="00EA43E6">
        <w:rPr>
          <w:rFonts w:ascii="Calibri" w:hAnsi="Calibri" w:cs="Arial"/>
          <w:b/>
          <w:noProof/>
          <w:color w:val="4F81BD"/>
          <w:sz w:val="28"/>
          <w:szCs w:val="28"/>
        </w:rPr>
        <w:t xml:space="preserve"> spread?</w:t>
      </w:r>
    </w:p>
    <w:p w:rsidR="00CA0A9C" w:rsidRDefault="00CA0A9C" w:rsidP="00EA43E6">
      <w:pPr>
        <w:pStyle w:val="BodyText"/>
        <w:spacing w:after="0"/>
        <w:ind w:right="540"/>
        <w:rPr>
          <w:rFonts w:ascii="Times New Roman" w:hAnsi="Times New Roman"/>
          <w:szCs w:val="22"/>
        </w:rPr>
      </w:pPr>
      <w:r w:rsidRPr="00EA43E6">
        <w:rPr>
          <w:rFonts w:ascii="Times New Roman" w:hAnsi="Times New Roman"/>
          <w:szCs w:val="22"/>
        </w:rPr>
        <w:t xml:space="preserve">The </w:t>
      </w:r>
      <w:r w:rsidRPr="00EA43E6">
        <w:rPr>
          <w:rFonts w:ascii="Times New Roman" w:hAnsi="Times New Roman"/>
          <w:i/>
          <w:szCs w:val="22"/>
        </w:rPr>
        <w:t xml:space="preserve">Campylobacter </w:t>
      </w:r>
      <w:r w:rsidRPr="00EA43E6">
        <w:rPr>
          <w:rFonts w:ascii="Times New Roman" w:hAnsi="Times New Roman"/>
          <w:szCs w:val="22"/>
        </w:rPr>
        <w:t xml:space="preserve">germ must be swallowed to cause disease. This usually happens when someone eats food that has been contaminated with </w:t>
      </w:r>
      <w:r w:rsidRPr="00EA43E6">
        <w:rPr>
          <w:rFonts w:ascii="Times New Roman" w:hAnsi="Times New Roman"/>
          <w:i/>
          <w:szCs w:val="22"/>
        </w:rPr>
        <w:t>Campylobacter</w:t>
      </w:r>
      <w:r w:rsidRPr="00EA43E6">
        <w:rPr>
          <w:rFonts w:ascii="Times New Roman" w:hAnsi="Times New Roman"/>
          <w:szCs w:val="22"/>
        </w:rPr>
        <w:t xml:space="preserve"> and has not been well cooked or pasteurized (treated to kill germs). It also can happen if someone drinks contaminated water. </w:t>
      </w:r>
      <w:r w:rsidRPr="00EA43E6">
        <w:rPr>
          <w:rFonts w:ascii="Times New Roman" w:hAnsi="Times New Roman"/>
          <w:i/>
          <w:szCs w:val="22"/>
        </w:rPr>
        <w:t>Campylobacter</w:t>
      </w:r>
      <w:r w:rsidRPr="00EA43E6">
        <w:rPr>
          <w:rFonts w:ascii="Times New Roman" w:hAnsi="Times New Roman"/>
          <w:szCs w:val="22"/>
        </w:rPr>
        <w:t xml:space="preserve"> is found in the stool (feces) of infected people. Campylobacteriosis can be spread from one person to another if an infected person prepares food for other people without thoroughly washing his or her hands after using the toilet. The infection sometimes spreads in daycare centers and other institutions because very young children and disabled adults may not always be able to wash their hands well. People can also be infected by their pets, especially puppies and kittens, if they are infected.</w:t>
      </w:r>
    </w:p>
    <w:p w:rsidR="00EA43E6" w:rsidRPr="00EA43E6" w:rsidRDefault="00EA43E6" w:rsidP="00EA43E6">
      <w:pPr>
        <w:pStyle w:val="BodyText"/>
        <w:spacing w:after="0"/>
        <w:ind w:right="540"/>
        <w:rPr>
          <w:rFonts w:ascii="Times New Roman" w:hAnsi="Times New Roman"/>
          <w:szCs w:val="22"/>
        </w:rPr>
      </w:pPr>
    </w:p>
    <w:p w:rsidR="00CA0A9C" w:rsidRPr="00EA43E6" w:rsidRDefault="00CA0A9C" w:rsidP="00EA43E6">
      <w:pPr>
        <w:ind w:right="540"/>
        <w:rPr>
          <w:rFonts w:ascii="Calibri" w:hAnsi="Calibri" w:cs="Arial"/>
          <w:b/>
          <w:noProof/>
          <w:color w:val="4F81BD"/>
          <w:sz w:val="28"/>
          <w:szCs w:val="28"/>
        </w:rPr>
      </w:pPr>
      <w:r w:rsidRPr="00EA43E6">
        <w:rPr>
          <w:rFonts w:ascii="Calibri" w:hAnsi="Calibri" w:cs="Arial"/>
          <w:b/>
          <w:noProof/>
          <w:color w:val="4F81BD"/>
          <w:sz w:val="28"/>
          <w:szCs w:val="28"/>
        </w:rPr>
        <w:t>What kinds of food are most likely to be contaminated?</w:t>
      </w:r>
    </w:p>
    <w:p w:rsidR="00CA0A9C" w:rsidRDefault="00CA0A9C" w:rsidP="00EA43E6">
      <w:pPr>
        <w:ind w:right="540"/>
        <w:jc w:val="both"/>
        <w:rPr>
          <w:rFonts w:ascii="Times New Roman" w:hAnsi="Times New Roman"/>
          <w:szCs w:val="22"/>
        </w:rPr>
      </w:pPr>
      <w:r w:rsidRPr="00EA43E6">
        <w:rPr>
          <w:rFonts w:ascii="Times New Roman" w:hAnsi="Times New Roman"/>
          <w:i/>
          <w:szCs w:val="22"/>
        </w:rPr>
        <w:t>Campylobacter</w:t>
      </w:r>
      <w:r w:rsidRPr="00EA43E6">
        <w:rPr>
          <w:rFonts w:ascii="Times New Roman" w:hAnsi="Times New Roman"/>
          <w:szCs w:val="22"/>
        </w:rPr>
        <w:t xml:space="preserve"> is most commonly found in uncooked food products from animals, such as poultry (chicken, turkey, etc.), and in unpasteurized milk. Some people have been infected by eating raw shellfish. However, thorough cooking or pasteurizing will kill the bacteria and make these foods safe to eat.</w:t>
      </w:r>
    </w:p>
    <w:p w:rsidR="00EA43E6" w:rsidRPr="00EA43E6" w:rsidRDefault="00EA43E6" w:rsidP="00EA43E6">
      <w:pPr>
        <w:ind w:right="540"/>
        <w:jc w:val="both"/>
        <w:rPr>
          <w:rFonts w:ascii="Times New Roman" w:hAnsi="Times New Roman"/>
          <w:szCs w:val="22"/>
        </w:rPr>
      </w:pPr>
    </w:p>
    <w:p w:rsidR="00CA0A9C" w:rsidRPr="00EA43E6" w:rsidRDefault="00CA0A9C" w:rsidP="00EA43E6">
      <w:pPr>
        <w:ind w:right="540"/>
        <w:rPr>
          <w:rFonts w:ascii="Calibri" w:hAnsi="Calibri" w:cs="Arial"/>
          <w:b/>
          <w:noProof/>
          <w:color w:val="4F81BD"/>
          <w:sz w:val="28"/>
          <w:szCs w:val="28"/>
        </w:rPr>
      </w:pPr>
      <w:r w:rsidRPr="00EA43E6">
        <w:rPr>
          <w:rFonts w:ascii="Calibri" w:hAnsi="Calibri" w:cs="Arial"/>
          <w:b/>
          <w:noProof/>
          <w:color w:val="4F81BD"/>
          <w:sz w:val="28"/>
          <w:szCs w:val="28"/>
        </w:rPr>
        <w:t xml:space="preserve">Can </w:t>
      </w:r>
      <w:r w:rsidRPr="00EA43E6">
        <w:rPr>
          <w:rFonts w:ascii="Calibri" w:hAnsi="Calibri" w:cs="Arial"/>
          <w:b/>
          <w:i/>
          <w:noProof/>
          <w:color w:val="4F81BD"/>
          <w:sz w:val="28"/>
          <w:szCs w:val="28"/>
        </w:rPr>
        <w:t>Campylobacter</w:t>
      </w:r>
      <w:r w:rsidRPr="00EA43E6">
        <w:rPr>
          <w:rFonts w:ascii="Calibri" w:hAnsi="Calibri" w:cs="Arial"/>
          <w:b/>
          <w:noProof/>
          <w:color w:val="4F81BD"/>
          <w:sz w:val="28"/>
          <w:szCs w:val="28"/>
        </w:rPr>
        <w:t xml:space="preserve"> be spread by animals?</w:t>
      </w:r>
    </w:p>
    <w:p w:rsidR="00CA0A9C" w:rsidRDefault="00CA0A9C" w:rsidP="00EA43E6">
      <w:pPr>
        <w:ind w:right="540"/>
        <w:rPr>
          <w:rFonts w:ascii="Times New Roman" w:hAnsi="Times New Roman"/>
          <w:spacing w:val="-15"/>
          <w:szCs w:val="22"/>
        </w:rPr>
      </w:pPr>
      <w:r w:rsidRPr="00EA43E6">
        <w:rPr>
          <w:rFonts w:ascii="Times New Roman" w:hAnsi="Times New Roman"/>
          <w:szCs w:val="22"/>
        </w:rPr>
        <w:t xml:space="preserve">Yes! </w:t>
      </w:r>
      <w:r w:rsidRPr="00EA43E6">
        <w:rPr>
          <w:rFonts w:ascii="Times New Roman" w:hAnsi="Times New Roman"/>
          <w:i/>
          <w:szCs w:val="22"/>
        </w:rPr>
        <w:t>Campylobacter</w:t>
      </w:r>
      <w:r w:rsidRPr="00EA43E6">
        <w:rPr>
          <w:rFonts w:ascii="Times New Roman" w:hAnsi="Times New Roman"/>
          <w:szCs w:val="22"/>
        </w:rPr>
        <w:t xml:space="preserve"> has been found in the stool (feces) of infected farm animals and pets (including cattle, poultry, cats and dogs), whether they are sick or healthy. The bacteria have also been found in different kinds of wild animals. Therefore, you should wash your hands well with soap and water after touching animals or their stools</w:t>
      </w:r>
      <w:r w:rsidRPr="00EA43E6">
        <w:rPr>
          <w:rFonts w:ascii="Times New Roman" w:hAnsi="Times New Roman"/>
          <w:spacing w:val="-15"/>
          <w:szCs w:val="22"/>
        </w:rPr>
        <w:t xml:space="preserve">. </w:t>
      </w:r>
    </w:p>
    <w:p w:rsidR="00EA43E6" w:rsidRPr="00EA43E6" w:rsidRDefault="00EA43E6" w:rsidP="00EA43E6">
      <w:pPr>
        <w:ind w:right="540"/>
        <w:rPr>
          <w:rFonts w:ascii="Times New Roman" w:hAnsi="Times New Roman"/>
          <w:szCs w:val="22"/>
        </w:rPr>
      </w:pPr>
    </w:p>
    <w:p w:rsidR="00CA0A9C" w:rsidRPr="00EA43E6" w:rsidRDefault="00CA0A9C" w:rsidP="00EA43E6">
      <w:pPr>
        <w:ind w:right="540"/>
        <w:rPr>
          <w:rFonts w:ascii="Calibri" w:hAnsi="Calibri" w:cs="Arial"/>
          <w:b/>
          <w:noProof/>
          <w:color w:val="4F81BD"/>
          <w:sz w:val="28"/>
          <w:szCs w:val="28"/>
        </w:rPr>
      </w:pPr>
      <w:r w:rsidRPr="00EA43E6">
        <w:rPr>
          <w:rFonts w:ascii="Calibri" w:hAnsi="Calibri" w:cs="Arial"/>
          <w:b/>
          <w:noProof/>
          <w:color w:val="4F81BD"/>
          <w:sz w:val="28"/>
          <w:szCs w:val="28"/>
        </w:rPr>
        <w:t>How is campylobacteriosis diagnosed and treated?</w:t>
      </w:r>
    </w:p>
    <w:p w:rsidR="00CA0A9C" w:rsidRDefault="00CA0A9C" w:rsidP="00EA43E6">
      <w:pPr>
        <w:ind w:right="540"/>
        <w:rPr>
          <w:rFonts w:ascii="Times New Roman" w:hAnsi="Times New Roman"/>
          <w:szCs w:val="22"/>
        </w:rPr>
      </w:pPr>
      <w:r w:rsidRPr="00EA43E6">
        <w:rPr>
          <w:rFonts w:ascii="Times New Roman" w:hAnsi="Times New Roman"/>
          <w:szCs w:val="22"/>
        </w:rPr>
        <w:t>Your doctor, nurse, or health center must send your stool sample to a laboratory. There are several laboratory tests; some are very rapid. The tests that grow germs from the sample may take several days. Most people get well without any treatment, but some people can get very sick. If you think you or someone in your family has this disease, see a doctor or go to a health center as soon as you can. People who get very sick for longer than usual, or whose work or living situation makes it likely that their infection will spread to others, are usually treated with antibiotics.</w:t>
      </w:r>
    </w:p>
    <w:p w:rsidR="00EA43E6" w:rsidRPr="00EA43E6" w:rsidRDefault="00EA43E6" w:rsidP="00EA43E6">
      <w:pPr>
        <w:ind w:right="540"/>
        <w:rPr>
          <w:rFonts w:ascii="Times New Roman" w:hAnsi="Times New Roman"/>
          <w:szCs w:val="22"/>
        </w:rPr>
      </w:pPr>
    </w:p>
    <w:p w:rsidR="00EA43E6" w:rsidRDefault="008768C3" w:rsidP="00EA43E6">
      <w:pPr>
        <w:ind w:right="540"/>
        <w:jc w:val="right"/>
        <w:rPr>
          <w:rFonts w:ascii="Calibri" w:hAnsi="Calibri"/>
          <w:color w:val="152355"/>
          <w:sz w:val="20"/>
          <w:szCs w:val="20"/>
        </w:rPr>
      </w:pPr>
      <w:r>
        <w:rPr>
          <w:rFonts w:ascii="Calibri" w:hAnsi="Calibri"/>
          <w:color w:val="152355"/>
          <w:sz w:val="20"/>
          <w:szCs w:val="20"/>
        </w:rPr>
        <w:lastRenderedPageBreak/>
        <w:t>January 2020</w:t>
      </w:r>
      <w:r w:rsidR="00EA43E6" w:rsidRPr="00051487">
        <w:rPr>
          <w:rFonts w:ascii="Calibri" w:hAnsi="Calibri"/>
          <w:color w:val="152355"/>
          <w:sz w:val="20"/>
          <w:szCs w:val="20"/>
        </w:rPr>
        <w:t xml:space="preserve"> | Page </w:t>
      </w:r>
      <w:r w:rsidR="00EA43E6">
        <w:rPr>
          <w:rFonts w:ascii="Calibri" w:hAnsi="Calibri"/>
          <w:color w:val="152355"/>
          <w:sz w:val="20"/>
          <w:szCs w:val="20"/>
        </w:rPr>
        <w:t>2</w:t>
      </w:r>
      <w:r w:rsidR="00EA43E6" w:rsidRPr="00051487">
        <w:rPr>
          <w:rFonts w:ascii="Calibri" w:hAnsi="Calibri"/>
          <w:color w:val="152355"/>
          <w:sz w:val="20"/>
          <w:szCs w:val="20"/>
        </w:rPr>
        <w:t xml:space="preserve"> of 2</w:t>
      </w:r>
    </w:p>
    <w:p w:rsidR="00EA43E6" w:rsidRPr="00EA43E6" w:rsidRDefault="003D5414" w:rsidP="00EA43E6">
      <w:pPr>
        <w:ind w:right="540"/>
        <w:rPr>
          <w:rFonts w:ascii="Calibri" w:hAnsi="Calibri" w:cs="Arial"/>
          <w:b/>
          <w:noProof/>
          <w:color w:val="4F81BD"/>
          <w:sz w:val="28"/>
          <w:szCs w:val="28"/>
        </w:rPr>
      </w:pPr>
      <w:r>
        <w:rPr>
          <w:rFonts w:ascii="Calibri" w:hAnsi="Calibri" w:cs="Arial"/>
          <w:b/>
          <w:noProof/>
          <w:color w:val="4F81BD"/>
          <w:sz w:val="28"/>
          <w:szCs w:val="28"/>
        </w:rPr>
        <mc:AlternateContent>
          <mc:Choice Requires="wps">
            <w:drawing>
              <wp:anchor distT="0" distB="0" distL="114300" distR="114300" simplePos="0" relativeHeight="251658752" behindDoc="1" locked="0" layoutInCell="1" allowOverlap="1">
                <wp:simplePos x="0" y="0"/>
                <wp:positionH relativeFrom="page">
                  <wp:posOffset>0</wp:posOffset>
                </wp:positionH>
                <wp:positionV relativeFrom="page">
                  <wp:posOffset>-9525</wp:posOffset>
                </wp:positionV>
                <wp:extent cx="7772400" cy="914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75pt;width:612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AU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q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" fillcolor="#4f81bd" stroked="f">
                <v:fill color2="#152355" rotate="t" focus="100%" type="gradient"/>
                <v:shadow opacity="22936f" origin=",.5" offset="0,.63889mm"/>
                <w10:wrap anchorx="page" anchory="page"/>
              </v:rect>
            </w:pict>
          </mc:Fallback>
        </mc:AlternateContent>
      </w:r>
      <w:r w:rsidR="00CA0A9C" w:rsidRPr="00EA43E6">
        <w:rPr>
          <w:rFonts w:ascii="Calibri" w:hAnsi="Calibri" w:cs="Arial"/>
          <w:b/>
          <w:noProof/>
          <w:color w:val="4F81BD"/>
          <w:sz w:val="28"/>
          <w:szCs w:val="28"/>
        </w:rPr>
        <w:t>How can you prevent campylobacteriosis?</w:t>
      </w:r>
    </w:p>
    <w:p w:rsidR="00CA0A9C" w:rsidRPr="00EA43E6" w:rsidRDefault="00CA0A9C" w:rsidP="00EA43E6">
      <w:pPr>
        <w:ind w:right="547"/>
        <w:rPr>
          <w:rFonts w:cs="Arial"/>
          <w:b/>
          <w:sz w:val="32"/>
          <w:szCs w:val="28"/>
        </w:rPr>
      </w:pPr>
      <w:r w:rsidRPr="00EA43E6">
        <w:rPr>
          <w:rFonts w:ascii="Times New Roman" w:hAnsi="Times New Roman"/>
          <w:szCs w:val="22"/>
        </w:rPr>
        <w:t>The two most important things to remember are that the germ can only make you sick if you swallow it and that thorough cooking will kill it. Be extra careful when using food products from animals. Follow the tips below; if you make them habits, you can prevent campylobacteriosis, as well as other diseases:</w:t>
      </w:r>
    </w:p>
    <w:p w:rsidR="00CA0A9C" w:rsidRPr="00EA43E6" w:rsidRDefault="00CA0A9C" w:rsidP="00EA43E6">
      <w:pPr>
        <w:numPr>
          <w:ilvl w:val="0"/>
          <w:numId w:val="8"/>
        </w:numPr>
        <w:tabs>
          <w:tab w:val="left" w:pos="495"/>
        </w:tabs>
        <w:ind w:right="540"/>
        <w:jc w:val="both"/>
        <w:rPr>
          <w:rFonts w:ascii="Times New Roman" w:hAnsi="Times New Roman"/>
          <w:szCs w:val="22"/>
        </w:rPr>
      </w:pPr>
      <w:r w:rsidRPr="00EA43E6">
        <w:rPr>
          <w:rFonts w:ascii="Times New Roman" w:hAnsi="Times New Roman"/>
          <w:szCs w:val="22"/>
        </w:rPr>
        <w:t xml:space="preserve">Always wash your hands </w:t>
      </w:r>
      <w:r w:rsidRPr="00EA43E6">
        <w:rPr>
          <w:rFonts w:ascii="Times New Roman" w:hAnsi="Times New Roman"/>
          <w:b/>
          <w:szCs w:val="22"/>
        </w:rPr>
        <w:t xml:space="preserve">thoroughly </w:t>
      </w:r>
      <w:r w:rsidRPr="00EA43E6">
        <w:rPr>
          <w:rFonts w:ascii="Times New Roman" w:hAnsi="Times New Roman"/>
          <w:szCs w:val="22"/>
        </w:rPr>
        <w:t>with soap and water before eating, before handling food, after using the toilet, after changing diapers, and after handling your pets or cleaning up after them.</w:t>
      </w:r>
    </w:p>
    <w:p w:rsidR="00CA0A9C" w:rsidRPr="00EA43E6" w:rsidRDefault="00CA0A9C" w:rsidP="00EA43E6">
      <w:pPr>
        <w:numPr>
          <w:ilvl w:val="0"/>
          <w:numId w:val="8"/>
        </w:numPr>
        <w:tabs>
          <w:tab w:val="left" w:pos="495"/>
        </w:tabs>
        <w:ind w:right="540"/>
        <w:jc w:val="both"/>
        <w:rPr>
          <w:rFonts w:ascii="Times New Roman" w:hAnsi="Times New Roman"/>
          <w:szCs w:val="22"/>
        </w:rPr>
      </w:pPr>
      <w:r w:rsidRPr="00EA43E6">
        <w:rPr>
          <w:rFonts w:ascii="Times New Roman" w:hAnsi="Times New Roman"/>
          <w:szCs w:val="22"/>
        </w:rPr>
        <w:t>Cook all food from animal sources thoroughly, especially poultry. If the meat or poultry is still pink in the center, it is not thoroughly cooked.</w:t>
      </w:r>
    </w:p>
    <w:p w:rsidR="00CA0A9C" w:rsidRPr="00EA43E6" w:rsidRDefault="00CA0A9C" w:rsidP="00EA43E6">
      <w:pPr>
        <w:numPr>
          <w:ilvl w:val="0"/>
          <w:numId w:val="8"/>
        </w:numPr>
        <w:tabs>
          <w:tab w:val="left" w:pos="495"/>
        </w:tabs>
        <w:ind w:right="540"/>
        <w:jc w:val="both"/>
        <w:rPr>
          <w:rFonts w:ascii="Times New Roman" w:hAnsi="Times New Roman"/>
          <w:szCs w:val="22"/>
        </w:rPr>
      </w:pPr>
      <w:r w:rsidRPr="00EA43E6">
        <w:rPr>
          <w:rFonts w:ascii="Times New Roman" w:hAnsi="Times New Roman"/>
          <w:szCs w:val="22"/>
        </w:rPr>
        <w:t xml:space="preserve">Use only clean utensils, dishes and cutting boards to prepare food that is already cooked or will be eaten raw. Anything you use to prepare raw meat, seafood, or poultry, including your hands and the table or counter top, should be washed </w:t>
      </w:r>
      <w:r w:rsidRPr="00EA43E6">
        <w:rPr>
          <w:rFonts w:ascii="Times New Roman" w:hAnsi="Times New Roman"/>
          <w:b/>
          <w:szCs w:val="22"/>
        </w:rPr>
        <w:t xml:space="preserve">thoroughly </w:t>
      </w:r>
      <w:r w:rsidRPr="00EA43E6">
        <w:rPr>
          <w:rFonts w:ascii="Times New Roman" w:hAnsi="Times New Roman"/>
          <w:szCs w:val="22"/>
        </w:rPr>
        <w:t xml:space="preserve">before you touch any other food. </w:t>
      </w:r>
    </w:p>
    <w:p w:rsidR="00CA0A9C" w:rsidRPr="00EA43E6" w:rsidRDefault="00CA0A9C" w:rsidP="00EA43E6">
      <w:pPr>
        <w:numPr>
          <w:ilvl w:val="0"/>
          <w:numId w:val="8"/>
        </w:numPr>
        <w:tabs>
          <w:tab w:val="left" w:pos="495"/>
        </w:tabs>
        <w:ind w:right="540"/>
        <w:jc w:val="both"/>
        <w:rPr>
          <w:rFonts w:ascii="Times New Roman" w:hAnsi="Times New Roman"/>
          <w:szCs w:val="22"/>
        </w:rPr>
      </w:pPr>
      <w:r w:rsidRPr="00EA43E6">
        <w:rPr>
          <w:rFonts w:ascii="Times New Roman" w:hAnsi="Times New Roman"/>
          <w:szCs w:val="22"/>
        </w:rPr>
        <w:t>Do not eat raw shellfish or unpasteurized dairy products (such as cheese). Do not drink unpasteurized milk or eat anything made with unpasteurized milk.</w:t>
      </w:r>
    </w:p>
    <w:p w:rsidR="00CA0A9C" w:rsidRPr="00EA43E6" w:rsidRDefault="00CA0A9C" w:rsidP="00EA43E6">
      <w:pPr>
        <w:numPr>
          <w:ilvl w:val="0"/>
          <w:numId w:val="8"/>
        </w:numPr>
        <w:tabs>
          <w:tab w:val="left" w:pos="495"/>
        </w:tabs>
        <w:ind w:right="540"/>
        <w:jc w:val="both"/>
        <w:rPr>
          <w:rFonts w:ascii="Times New Roman" w:hAnsi="Times New Roman"/>
          <w:szCs w:val="22"/>
        </w:rPr>
      </w:pPr>
      <w:r w:rsidRPr="00EA43E6">
        <w:rPr>
          <w:rFonts w:ascii="Times New Roman" w:hAnsi="Times New Roman"/>
          <w:szCs w:val="22"/>
        </w:rPr>
        <w:t>Do not drink from untreated water supplies when you go camping or hiking.</w:t>
      </w:r>
    </w:p>
    <w:p w:rsidR="00CA0A9C" w:rsidRPr="00EA43E6" w:rsidRDefault="00CA0A9C" w:rsidP="00EA43E6">
      <w:pPr>
        <w:numPr>
          <w:ilvl w:val="0"/>
          <w:numId w:val="8"/>
        </w:numPr>
        <w:tabs>
          <w:tab w:val="left" w:pos="495"/>
        </w:tabs>
        <w:ind w:right="540"/>
        <w:jc w:val="both"/>
        <w:rPr>
          <w:rFonts w:ascii="Times New Roman" w:hAnsi="Times New Roman"/>
          <w:szCs w:val="22"/>
        </w:rPr>
      </w:pPr>
      <w:r w:rsidRPr="00EA43E6">
        <w:rPr>
          <w:rFonts w:ascii="Times New Roman" w:hAnsi="Times New Roman"/>
          <w:szCs w:val="22"/>
        </w:rPr>
        <w:t xml:space="preserve">If you are taking care of someone who has campylobacteriosis or diarrhea, scrub your hands with plenty of soap and water after cleaning the bathroom, helping the person use the toilet, or changing diapers, soiled clothes or soiled sheets. </w:t>
      </w:r>
    </w:p>
    <w:p w:rsidR="00CA0A9C" w:rsidRDefault="00CA0A9C" w:rsidP="00EA43E6">
      <w:pPr>
        <w:numPr>
          <w:ilvl w:val="0"/>
          <w:numId w:val="8"/>
        </w:numPr>
        <w:tabs>
          <w:tab w:val="left" w:pos="495"/>
        </w:tabs>
        <w:ind w:right="540"/>
        <w:jc w:val="both"/>
        <w:rPr>
          <w:rFonts w:ascii="Times New Roman" w:hAnsi="Times New Roman"/>
          <w:szCs w:val="22"/>
        </w:rPr>
      </w:pPr>
      <w:r w:rsidRPr="00EA43E6">
        <w:rPr>
          <w:rFonts w:ascii="Times New Roman" w:hAnsi="Times New Roman"/>
          <w:szCs w:val="22"/>
        </w:rPr>
        <w:t>If you or your child has persistent diarrhea (with or without a fever), or if the diarrhea is very bad, call your doctor or health center for advice.</w:t>
      </w:r>
    </w:p>
    <w:p w:rsidR="00EA43E6" w:rsidRPr="00EA43E6" w:rsidRDefault="00EA43E6" w:rsidP="00EA43E6">
      <w:pPr>
        <w:tabs>
          <w:tab w:val="left" w:pos="495"/>
        </w:tabs>
        <w:ind w:left="855" w:right="540"/>
        <w:jc w:val="both"/>
        <w:rPr>
          <w:rFonts w:ascii="Times New Roman" w:hAnsi="Times New Roman"/>
          <w:szCs w:val="22"/>
        </w:rPr>
      </w:pPr>
    </w:p>
    <w:p w:rsidR="00CA0A9C" w:rsidRPr="00EA43E6" w:rsidRDefault="00CA0A9C" w:rsidP="00EA43E6">
      <w:pPr>
        <w:ind w:right="540"/>
        <w:rPr>
          <w:rFonts w:ascii="Calibri" w:hAnsi="Calibri" w:cs="Arial"/>
          <w:b/>
          <w:noProof/>
          <w:color w:val="4F81BD"/>
          <w:sz w:val="28"/>
          <w:szCs w:val="28"/>
        </w:rPr>
      </w:pPr>
      <w:r w:rsidRPr="00EA43E6">
        <w:rPr>
          <w:rFonts w:ascii="Calibri" w:hAnsi="Calibri" w:cs="Arial"/>
          <w:b/>
          <w:noProof/>
          <w:color w:val="4F81BD"/>
          <w:sz w:val="28"/>
          <w:szCs w:val="28"/>
        </w:rPr>
        <w:t>Are there any health regulations for people with campylobacteriosis?</w:t>
      </w:r>
    </w:p>
    <w:p w:rsidR="00CA0A9C" w:rsidRPr="00EA43E6" w:rsidRDefault="00CA0A9C" w:rsidP="00EA43E6">
      <w:pPr>
        <w:ind w:right="540"/>
        <w:rPr>
          <w:rFonts w:ascii="Times New Roman" w:hAnsi="Times New Roman"/>
          <w:szCs w:val="22"/>
        </w:rPr>
      </w:pPr>
      <w:r w:rsidRPr="00EA43E6">
        <w:rPr>
          <w:rFonts w:ascii="Times New Roman" w:hAnsi="Times New Roman"/>
          <w:szCs w:val="22"/>
        </w:rPr>
        <w:t>Yes. Because campylobacteriosis is a disease that can easily spread to other people, health care providers are required by law to report cases of campylobacteriosis to the local board of health.</w:t>
      </w:r>
    </w:p>
    <w:p w:rsidR="00EA43E6" w:rsidRDefault="00EA43E6" w:rsidP="00EA43E6">
      <w:pPr>
        <w:pStyle w:val="BodyText2"/>
        <w:spacing w:after="0" w:line="240" w:lineRule="auto"/>
        <w:ind w:right="547"/>
        <w:rPr>
          <w:rFonts w:ascii="Times New Roman" w:hAnsi="Times New Roman"/>
          <w:szCs w:val="22"/>
        </w:rPr>
      </w:pPr>
    </w:p>
    <w:p w:rsidR="00CA0A9C" w:rsidRPr="00EA43E6" w:rsidRDefault="00CA0A9C" w:rsidP="00EA43E6">
      <w:pPr>
        <w:pStyle w:val="BodyText2"/>
        <w:spacing w:after="0" w:line="240" w:lineRule="auto"/>
        <w:ind w:right="547"/>
        <w:rPr>
          <w:rFonts w:ascii="Times New Roman" w:hAnsi="Times New Roman"/>
          <w:szCs w:val="22"/>
        </w:rPr>
      </w:pPr>
      <w:r w:rsidRPr="00EA43E6">
        <w:rPr>
          <w:rFonts w:ascii="Times New Roman" w:hAnsi="Times New Roman"/>
          <w:szCs w:val="22"/>
        </w:rPr>
        <w:t xml:space="preserve">In order to protect the public, workers at food-related businesses who have campylobacteriosis must stay out of work until they don't have diarrhea and one lab test on a stool sample shows that there are no </w:t>
      </w:r>
      <w:r w:rsidRPr="00EA43E6">
        <w:rPr>
          <w:rFonts w:ascii="Times New Roman" w:hAnsi="Times New Roman"/>
          <w:i/>
          <w:szCs w:val="22"/>
        </w:rPr>
        <w:t>Campylobacter</w:t>
      </w:r>
      <w:r w:rsidRPr="00EA43E6">
        <w:rPr>
          <w:rFonts w:ascii="Times New Roman" w:hAnsi="Times New Roman"/>
          <w:szCs w:val="22"/>
        </w:rPr>
        <w:t xml:space="preserve"> germs. Workers in food-related businesses who have diarrhea and live with someone who has campylobacteriosis must also show that they have no campylobacter germs in their stool. Food-related businesses include restaurants, sandwich shops, hospital kitchens, supermarkets, dairy or food-processing plants. This regulation also includes workers in schools, residential programs, daycare and health facilities who feed, give mouth care or dispense medications to clients. </w:t>
      </w:r>
    </w:p>
    <w:p w:rsidR="00EA43E6" w:rsidRDefault="00EA43E6" w:rsidP="00EA43E6">
      <w:pPr>
        <w:ind w:right="540"/>
        <w:rPr>
          <w:rFonts w:ascii="Calibri" w:hAnsi="Calibri" w:cs="Arial"/>
          <w:b/>
          <w:noProof/>
          <w:color w:val="4F81BD"/>
          <w:sz w:val="28"/>
          <w:szCs w:val="28"/>
        </w:rPr>
      </w:pPr>
    </w:p>
    <w:p w:rsidR="00CA0A9C" w:rsidRPr="00EA43E6" w:rsidRDefault="00CA0A9C" w:rsidP="00EA43E6">
      <w:pPr>
        <w:ind w:right="540"/>
        <w:rPr>
          <w:rFonts w:ascii="Calibri" w:hAnsi="Calibri" w:cs="Arial"/>
          <w:b/>
          <w:noProof/>
          <w:color w:val="4F81BD"/>
          <w:sz w:val="28"/>
          <w:szCs w:val="28"/>
        </w:rPr>
      </w:pPr>
      <w:r w:rsidRPr="00EA43E6">
        <w:rPr>
          <w:rFonts w:ascii="Calibri" w:hAnsi="Calibri" w:cs="Arial"/>
          <w:b/>
          <w:noProof/>
          <w:color w:val="4F81BD"/>
          <w:sz w:val="28"/>
          <w:szCs w:val="28"/>
        </w:rPr>
        <w:t>Where can you get more information?</w:t>
      </w:r>
    </w:p>
    <w:p w:rsidR="00CA0A9C" w:rsidRPr="00EA43E6" w:rsidRDefault="00CA0A9C" w:rsidP="00EA43E6">
      <w:pPr>
        <w:numPr>
          <w:ilvl w:val="0"/>
          <w:numId w:val="9"/>
        </w:numPr>
        <w:tabs>
          <w:tab w:val="left" w:pos="540"/>
          <w:tab w:val="num" w:pos="1620"/>
        </w:tabs>
        <w:ind w:right="540"/>
        <w:rPr>
          <w:rFonts w:ascii="Times New Roman" w:hAnsi="Times New Roman"/>
          <w:szCs w:val="22"/>
        </w:rPr>
      </w:pPr>
      <w:r w:rsidRPr="00EA43E6">
        <w:rPr>
          <w:rFonts w:ascii="Times New Roman" w:hAnsi="Times New Roman"/>
          <w:szCs w:val="22"/>
        </w:rPr>
        <w:t>Your doctor, nurse or clinic</w:t>
      </w:r>
    </w:p>
    <w:p w:rsidR="008768C3" w:rsidRPr="008768C3" w:rsidRDefault="00CA0A9C" w:rsidP="00D975B2">
      <w:pPr>
        <w:numPr>
          <w:ilvl w:val="0"/>
          <w:numId w:val="9"/>
        </w:numPr>
        <w:tabs>
          <w:tab w:val="left" w:pos="540"/>
          <w:tab w:val="num" w:pos="1620"/>
        </w:tabs>
        <w:ind w:right="540"/>
        <w:rPr>
          <w:rFonts w:ascii="Times New Roman" w:hAnsi="Times New Roman"/>
          <w:b/>
          <w:szCs w:val="22"/>
        </w:rPr>
      </w:pPr>
      <w:r w:rsidRPr="008768C3">
        <w:rPr>
          <w:rFonts w:ascii="Times New Roman" w:hAnsi="Times New Roman"/>
          <w:szCs w:val="22"/>
        </w:rPr>
        <w:t xml:space="preserve">The Centers for Disease Control and Prevention (CDC) website: </w:t>
      </w:r>
      <w:hyperlink r:id="rId9" w:history="1">
        <w:r w:rsidR="00D975B2" w:rsidRPr="00570BF8">
          <w:rPr>
            <w:rStyle w:val="Hyperlink"/>
            <w:rFonts w:ascii="Times New Roman" w:hAnsi="Times New Roman"/>
            <w:szCs w:val="22"/>
          </w:rPr>
          <w:t>https://www.cdc.gov/cam</w:t>
        </w:r>
        <w:r w:rsidR="00D975B2" w:rsidRPr="00570BF8">
          <w:rPr>
            <w:rStyle w:val="Hyperlink"/>
            <w:rFonts w:ascii="Times New Roman" w:hAnsi="Times New Roman"/>
            <w:szCs w:val="22"/>
          </w:rPr>
          <w:t>p</w:t>
        </w:r>
        <w:r w:rsidR="00D975B2" w:rsidRPr="00570BF8">
          <w:rPr>
            <w:rStyle w:val="Hyperlink"/>
            <w:rFonts w:ascii="Times New Roman" w:hAnsi="Times New Roman"/>
            <w:szCs w:val="22"/>
          </w:rPr>
          <w:t>ylobacter/</w:t>
        </w:r>
      </w:hyperlink>
      <w:r w:rsidR="00D975B2">
        <w:rPr>
          <w:rFonts w:ascii="Times New Roman" w:hAnsi="Times New Roman"/>
          <w:szCs w:val="22"/>
        </w:rPr>
        <w:t xml:space="preserve"> </w:t>
      </w:r>
    </w:p>
    <w:p w:rsidR="00CA0A9C" w:rsidRPr="008768C3" w:rsidRDefault="00CA0A9C" w:rsidP="00EA43E6">
      <w:pPr>
        <w:numPr>
          <w:ilvl w:val="0"/>
          <w:numId w:val="9"/>
        </w:numPr>
        <w:tabs>
          <w:tab w:val="left" w:pos="540"/>
          <w:tab w:val="num" w:pos="1620"/>
        </w:tabs>
        <w:ind w:right="540"/>
        <w:rPr>
          <w:rFonts w:ascii="Times New Roman" w:hAnsi="Times New Roman"/>
          <w:b/>
          <w:szCs w:val="22"/>
        </w:rPr>
      </w:pPr>
      <w:r w:rsidRPr="008768C3">
        <w:rPr>
          <w:rFonts w:ascii="Times New Roman" w:hAnsi="Times New Roman"/>
          <w:szCs w:val="22"/>
        </w:rPr>
        <w:t>Your local board of health (listed in the telephone directory under “government”)</w:t>
      </w:r>
    </w:p>
    <w:p w:rsidR="00DE001F" w:rsidRPr="00EA43E6" w:rsidRDefault="00CA0A9C" w:rsidP="00DF0F5F">
      <w:pPr>
        <w:pStyle w:val="BodyText3"/>
        <w:numPr>
          <w:ilvl w:val="0"/>
          <w:numId w:val="9"/>
        </w:numPr>
        <w:tabs>
          <w:tab w:val="num" w:pos="1980"/>
        </w:tabs>
        <w:spacing w:after="0"/>
        <w:rPr>
          <w:rFonts w:ascii="Times New Roman" w:hAnsi="Times New Roman"/>
          <w:sz w:val="24"/>
          <w:szCs w:val="22"/>
        </w:rPr>
      </w:pPr>
      <w:r w:rsidRPr="00EA43E6">
        <w:rPr>
          <w:rFonts w:ascii="Times New Roman" w:hAnsi="Times New Roman"/>
          <w:sz w:val="24"/>
          <w:szCs w:val="22"/>
        </w:rPr>
        <w:t xml:space="preserve">The Massachusetts Department of Public Health (MDPH), Division of Epidemiology and Immunization at (617) 983-6800 or toll-free at (888) 658-2850, or on the MDPH website at </w:t>
      </w:r>
      <w:hyperlink r:id="rId10" w:history="1">
        <w:r w:rsidRPr="00EA43E6">
          <w:rPr>
            <w:rStyle w:val="Hyperlink"/>
            <w:rFonts w:ascii="Times New Roman" w:hAnsi="Times New Roman"/>
            <w:sz w:val="24"/>
            <w:szCs w:val="22"/>
          </w:rPr>
          <w:t>http://www</w:t>
        </w:r>
        <w:r w:rsidRPr="00EA43E6">
          <w:rPr>
            <w:rStyle w:val="Hyperlink"/>
            <w:rFonts w:ascii="Times New Roman" w:hAnsi="Times New Roman"/>
            <w:sz w:val="24"/>
            <w:szCs w:val="22"/>
          </w:rPr>
          <w:t>.</w:t>
        </w:r>
        <w:r w:rsidRPr="00EA43E6">
          <w:rPr>
            <w:rStyle w:val="Hyperlink"/>
            <w:rFonts w:ascii="Times New Roman" w:hAnsi="Times New Roman"/>
            <w:sz w:val="24"/>
            <w:szCs w:val="22"/>
          </w:rPr>
          <w:t>mass.gov/dph</w:t>
        </w:r>
      </w:hyperlink>
      <w:r w:rsidRPr="00EA43E6">
        <w:rPr>
          <w:rFonts w:ascii="Times New Roman" w:hAnsi="Times New Roman"/>
          <w:sz w:val="24"/>
          <w:szCs w:val="22"/>
        </w:rPr>
        <w:t xml:space="preserve"> </w:t>
      </w:r>
    </w:p>
    <w:sectPr w:rsidR="00DE001F" w:rsidRPr="00EA43E6" w:rsidSect="00884FF4">
      <w:footerReference w:type="default" r:id="rId11"/>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4F8" w:rsidRDefault="00D374F8" w:rsidP="00505F11">
      <w:r>
        <w:separator/>
      </w:r>
    </w:p>
  </w:endnote>
  <w:endnote w:type="continuationSeparator" w:id="0">
    <w:p w:rsidR="00D374F8" w:rsidRDefault="00D374F8"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3D5414"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w:t>
    </w:r>
    <w:r w:rsidR="00160813">
      <w:rPr>
        <w:rFonts w:ascii="Calibri" w:hAnsi="Calibri"/>
        <w:color w:val="152358"/>
        <w:sz w:val="20"/>
        <w:szCs w:val="20"/>
      </w:rPr>
      <w:t xml:space="preserve"> | Bureau of Infectious Disease</w:t>
    </w:r>
    <w:r w:rsidR="00884FF4" w:rsidRPr="00051487">
      <w:rPr>
        <w:rFonts w:ascii="Calibri" w:hAnsi="Calibri"/>
        <w:color w:val="152358"/>
        <w:sz w:val="20"/>
        <w:szCs w:val="20"/>
      </w:rPr>
      <w:t xml:space="preserve"> </w:t>
    </w:r>
    <w:r w:rsidR="008768C3">
      <w:rPr>
        <w:rFonts w:ascii="Calibri" w:hAnsi="Calibri"/>
        <w:color w:val="152358"/>
        <w:sz w:val="20"/>
        <w:szCs w:val="20"/>
      </w:rPr>
      <w:t>and Laboratory Sciences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4F8" w:rsidRDefault="00D374F8" w:rsidP="00505F11">
      <w:r>
        <w:separator/>
      </w:r>
    </w:p>
  </w:footnote>
  <w:footnote w:type="continuationSeparator" w:id="0">
    <w:p w:rsidR="00D374F8" w:rsidRDefault="00D374F8"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
    <w:nsid w:val="35FC47A6"/>
    <w:multiLevelType w:val="hybridMultilevel"/>
    <w:tmpl w:val="F90A97BC"/>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2">
    <w:nsid w:val="3CF13194"/>
    <w:multiLevelType w:val="hybridMultilevel"/>
    <w:tmpl w:val="8256ADA8"/>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589B08AE"/>
    <w:multiLevelType w:val="hybridMultilevel"/>
    <w:tmpl w:val="42BA24A6"/>
    <w:lvl w:ilvl="0" w:tplc="04090001">
      <w:start w:val="1"/>
      <w:numFmt w:val="bullet"/>
      <w:lvlText w:val=""/>
      <w:lvlJc w:val="left"/>
      <w:pPr>
        <w:tabs>
          <w:tab w:val="num" w:pos="900"/>
        </w:tabs>
        <w:ind w:left="900" w:hanging="360"/>
      </w:pPr>
      <w:rPr>
        <w:rFonts w:ascii="Symbol" w:hAnsi="Symbol" w:hint="default"/>
      </w:rPr>
    </w:lvl>
    <w:lvl w:ilvl="1" w:tplc="6E9E29EC">
      <w:start w:val="1"/>
      <w:numFmt w:val="bullet"/>
      <w:pStyle w:val="BIDSUBHEADING"/>
      <w:lvlText w:val=""/>
      <w:lvlJc w:val="left"/>
      <w:pPr>
        <w:tabs>
          <w:tab w:val="num" w:pos="1980"/>
        </w:tabs>
        <w:ind w:left="1980" w:hanging="360"/>
      </w:pPr>
      <w:rPr>
        <w:rFonts w:ascii="Symbol" w:hAnsi="Symbol" w:hint="default"/>
        <w:color w:val="auto"/>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8"/>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50CA"/>
    <w:rsid w:val="00051487"/>
    <w:rsid w:val="00160813"/>
    <w:rsid w:val="00191AC2"/>
    <w:rsid w:val="001A0372"/>
    <w:rsid w:val="001A6485"/>
    <w:rsid w:val="001F3A05"/>
    <w:rsid w:val="00237185"/>
    <w:rsid w:val="002D7502"/>
    <w:rsid w:val="003D40FA"/>
    <w:rsid w:val="003D5414"/>
    <w:rsid w:val="00413ED2"/>
    <w:rsid w:val="00471A6E"/>
    <w:rsid w:val="00505F11"/>
    <w:rsid w:val="00693AAD"/>
    <w:rsid w:val="00764C1B"/>
    <w:rsid w:val="0077667D"/>
    <w:rsid w:val="0078191C"/>
    <w:rsid w:val="00793F7D"/>
    <w:rsid w:val="007B6C62"/>
    <w:rsid w:val="00816D46"/>
    <w:rsid w:val="008768C3"/>
    <w:rsid w:val="00876D26"/>
    <w:rsid w:val="00884FF4"/>
    <w:rsid w:val="00893990"/>
    <w:rsid w:val="008B63C9"/>
    <w:rsid w:val="008C1C05"/>
    <w:rsid w:val="008E1D08"/>
    <w:rsid w:val="00913595"/>
    <w:rsid w:val="009354FD"/>
    <w:rsid w:val="009755FD"/>
    <w:rsid w:val="00987259"/>
    <w:rsid w:val="00A4447E"/>
    <w:rsid w:val="00A72390"/>
    <w:rsid w:val="00B21F8F"/>
    <w:rsid w:val="00C21D5E"/>
    <w:rsid w:val="00CA0A9C"/>
    <w:rsid w:val="00D374F8"/>
    <w:rsid w:val="00D975B2"/>
    <w:rsid w:val="00DE001F"/>
    <w:rsid w:val="00DF0F5F"/>
    <w:rsid w:val="00E16197"/>
    <w:rsid w:val="00E16847"/>
    <w:rsid w:val="00E95754"/>
    <w:rsid w:val="00EA43E6"/>
    <w:rsid w:val="00F7376C"/>
    <w:rsid w:val="00F80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2049">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BodyText">
    <w:name w:val="Body Text"/>
    <w:basedOn w:val="Normal"/>
    <w:link w:val="BodyTextChar"/>
    <w:uiPriority w:val="99"/>
    <w:semiHidden/>
    <w:unhideWhenUsed/>
    <w:rsid w:val="00CA0A9C"/>
    <w:pPr>
      <w:spacing w:after="120"/>
    </w:pPr>
  </w:style>
  <w:style w:type="character" w:customStyle="1" w:styleId="BodyTextChar">
    <w:name w:val="Body Text Char"/>
    <w:link w:val="BodyText"/>
    <w:uiPriority w:val="99"/>
    <w:semiHidden/>
    <w:rsid w:val="00CA0A9C"/>
    <w:rPr>
      <w:sz w:val="24"/>
      <w:szCs w:val="24"/>
    </w:rPr>
  </w:style>
  <w:style w:type="paragraph" w:styleId="BodyText2">
    <w:name w:val="Body Text 2"/>
    <w:basedOn w:val="Normal"/>
    <w:link w:val="BodyText2Char"/>
    <w:uiPriority w:val="99"/>
    <w:semiHidden/>
    <w:unhideWhenUsed/>
    <w:rsid w:val="00CA0A9C"/>
    <w:pPr>
      <w:spacing w:after="120" w:line="480" w:lineRule="auto"/>
    </w:pPr>
  </w:style>
  <w:style w:type="character" w:customStyle="1" w:styleId="BodyText2Char">
    <w:name w:val="Body Text 2 Char"/>
    <w:link w:val="BodyText2"/>
    <w:uiPriority w:val="99"/>
    <w:semiHidden/>
    <w:rsid w:val="00CA0A9C"/>
    <w:rPr>
      <w:sz w:val="24"/>
      <w:szCs w:val="24"/>
    </w:rPr>
  </w:style>
  <w:style w:type="character" w:styleId="FollowedHyperlink">
    <w:name w:val="FollowedHyperlink"/>
    <w:uiPriority w:val="99"/>
    <w:semiHidden/>
    <w:unhideWhenUsed/>
    <w:rsid w:val="008768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BodyText">
    <w:name w:val="Body Text"/>
    <w:basedOn w:val="Normal"/>
    <w:link w:val="BodyTextChar"/>
    <w:uiPriority w:val="99"/>
    <w:semiHidden/>
    <w:unhideWhenUsed/>
    <w:rsid w:val="00CA0A9C"/>
    <w:pPr>
      <w:spacing w:after="120"/>
    </w:pPr>
  </w:style>
  <w:style w:type="character" w:customStyle="1" w:styleId="BodyTextChar">
    <w:name w:val="Body Text Char"/>
    <w:link w:val="BodyText"/>
    <w:uiPriority w:val="99"/>
    <w:semiHidden/>
    <w:rsid w:val="00CA0A9C"/>
    <w:rPr>
      <w:sz w:val="24"/>
      <w:szCs w:val="24"/>
    </w:rPr>
  </w:style>
  <w:style w:type="paragraph" w:styleId="BodyText2">
    <w:name w:val="Body Text 2"/>
    <w:basedOn w:val="Normal"/>
    <w:link w:val="BodyText2Char"/>
    <w:uiPriority w:val="99"/>
    <w:semiHidden/>
    <w:unhideWhenUsed/>
    <w:rsid w:val="00CA0A9C"/>
    <w:pPr>
      <w:spacing w:after="120" w:line="480" w:lineRule="auto"/>
    </w:pPr>
  </w:style>
  <w:style w:type="character" w:customStyle="1" w:styleId="BodyText2Char">
    <w:name w:val="Body Text 2 Char"/>
    <w:link w:val="BodyText2"/>
    <w:uiPriority w:val="99"/>
    <w:semiHidden/>
    <w:rsid w:val="00CA0A9C"/>
    <w:rPr>
      <w:sz w:val="24"/>
      <w:szCs w:val="24"/>
    </w:rPr>
  </w:style>
  <w:style w:type="character" w:styleId="FollowedHyperlink">
    <w:name w:val="FollowedHyperlink"/>
    <w:uiPriority w:val="99"/>
    <w:semiHidden/>
    <w:unhideWhenUsed/>
    <w:rsid w:val="008768C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ass.gov/dph" TargetMode="External"/><Relationship Id="rId4" Type="http://schemas.microsoft.com/office/2007/relationships/stylesWithEffects" Target="stylesWithEffects.xml"/><Relationship Id="rId9" Type="http://schemas.openxmlformats.org/officeDocument/2006/relationships/hyperlink" Target="https://www.cdc.gov/campylobac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3A7A5-B8E4-48BB-AE57-CA1EC1B1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6156</CharactersWithSpaces>
  <SharedDoc>false</SharedDoc>
  <HLinks>
    <vt:vector size="12" baseType="variant">
      <vt:variant>
        <vt:i4>2818103</vt:i4>
      </vt:variant>
      <vt:variant>
        <vt:i4>3</vt:i4>
      </vt:variant>
      <vt:variant>
        <vt:i4>0</vt:i4>
      </vt:variant>
      <vt:variant>
        <vt:i4>5</vt:i4>
      </vt:variant>
      <vt:variant>
        <vt:lpwstr>http://www.mass.gov/dph</vt:lpwstr>
      </vt:variant>
      <vt:variant>
        <vt:lpwstr/>
      </vt:variant>
      <vt:variant>
        <vt:i4>7602222</vt:i4>
      </vt:variant>
      <vt:variant>
        <vt:i4>0</vt:i4>
      </vt:variant>
      <vt:variant>
        <vt:i4>0</vt:i4>
      </vt:variant>
      <vt:variant>
        <vt:i4>5</vt:i4>
      </vt:variant>
      <vt:variant>
        <vt:lpwstr>https://www.cdc.gov/campylobacter/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2</cp:revision>
  <cp:lastPrinted>2015-05-08T18:16:00Z</cp:lastPrinted>
  <dcterms:created xsi:type="dcterms:W3CDTF">2019-12-18T16:54:00Z</dcterms:created>
  <dcterms:modified xsi:type="dcterms:W3CDTF">2019-12-18T16:54:00Z</dcterms:modified>
</cp:coreProperties>
</file>