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73BF7635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606303">
        <w:t>25-12</w:t>
      </w:r>
    </w:p>
    <w:p w14:paraId="143ED5C3" w14:textId="581F489D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606303">
        <w:t>July 2025</w:t>
      </w:r>
    </w:p>
    <w:p w14:paraId="547DA5FC" w14:textId="5C0756B8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4DC09784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  <w:r w:rsidR="003311CB">
        <w:t>[signature of Heather Rossi]</w:t>
      </w:r>
      <w:r w:rsidR="00090131">
        <w:t xml:space="preserve"> </w:t>
      </w:r>
    </w:p>
    <w:p w14:paraId="3DCD6A05" w14:textId="051DA3BC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734F27" w:rsidRPr="00734F27">
        <w:t xml:space="preserve">Discontinuation of Certain Section 1902(e)(14)(A) Waivers 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3F9160F1" w:rsidR="00262766" w:rsidRPr="00643925" w:rsidRDefault="00734F27" w:rsidP="00CE5AE8">
      <w:pPr>
        <w:pStyle w:val="Heading2"/>
      </w:pPr>
      <w:r>
        <w:t>Background</w:t>
      </w:r>
      <w:r w:rsidR="00262766" w:rsidRPr="00654896">
        <w:t xml:space="preserve"> </w:t>
      </w:r>
    </w:p>
    <w:p w14:paraId="4E655454" w14:textId="66E8E632" w:rsidR="00B147DF" w:rsidRDefault="00B147DF" w:rsidP="00B147DF">
      <w:r>
        <w:t xml:space="preserve">During the COVID-19 </w:t>
      </w:r>
      <w:r w:rsidR="0077057C">
        <w:t>p</w:t>
      </w:r>
      <w:r>
        <w:t xml:space="preserve">ublic </w:t>
      </w:r>
      <w:r w:rsidR="0077057C">
        <w:t>h</w:t>
      </w:r>
      <w:r>
        <w:t xml:space="preserve">ealth </w:t>
      </w:r>
      <w:r w:rsidR="0077057C">
        <w:t>e</w:t>
      </w:r>
      <w:r>
        <w:t xml:space="preserve">mergency unwinding period, certain flexibilities under </w:t>
      </w:r>
      <w:r w:rsidR="0077057C">
        <w:t>S</w:t>
      </w:r>
      <w:r>
        <w:t xml:space="preserve">ection 1902(e)(14)(A) of the Social Security Act </w:t>
      </w:r>
      <w:r w:rsidR="0077057C">
        <w:t>(</w:t>
      </w:r>
      <w:r>
        <w:t>as described in the March 3, 2022</w:t>
      </w:r>
      <w:r w:rsidR="0077057C">
        <w:t>,</w:t>
      </w:r>
      <w:r>
        <w:t xml:space="preserve"> </w:t>
      </w:r>
      <w:r w:rsidR="0077057C">
        <w:t>s</w:t>
      </w:r>
      <w:r>
        <w:t xml:space="preserve">tate </w:t>
      </w:r>
      <w:r w:rsidR="0077057C">
        <w:t>h</w:t>
      </w:r>
      <w:r>
        <w:t xml:space="preserve">ealth </w:t>
      </w:r>
      <w:r w:rsidR="0077057C">
        <w:t>o</w:t>
      </w:r>
      <w:r>
        <w:t>fficial letter</w:t>
      </w:r>
      <w:r w:rsidR="0077057C">
        <w:t>)</w:t>
      </w:r>
      <w:r>
        <w:t xml:space="preserve"> were offered to states as optional </w:t>
      </w:r>
      <w:r w:rsidR="0061497A">
        <w:t xml:space="preserve">ways </w:t>
      </w:r>
      <w:r>
        <w:t xml:space="preserve">to </w:t>
      </w:r>
      <w:r w:rsidR="007A741B">
        <w:t xml:space="preserve">help </w:t>
      </w:r>
      <w:r>
        <w:t xml:space="preserve">eligible </w:t>
      </w:r>
      <w:r w:rsidR="0061497A">
        <w:t xml:space="preserve">people </w:t>
      </w:r>
      <w:r w:rsidR="007A741B">
        <w:t xml:space="preserve">keep </w:t>
      </w:r>
      <w:r w:rsidR="0061497A">
        <w:t xml:space="preserve">their </w:t>
      </w:r>
      <w:r>
        <w:t>health coverage during th</w:t>
      </w:r>
      <w:r w:rsidR="0061497A">
        <w:t>is</w:t>
      </w:r>
      <w:r>
        <w:t xml:space="preserve"> period. </w:t>
      </w:r>
      <w:r w:rsidR="003F57D2">
        <w:t>S</w:t>
      </w:r>
      <w:r>
        <w:t xml:space="preserve">ome waiver strategies were </w:t>
      </w:r>
      <w:r w:rsidR="007A741B">
        <w:t>meant to be</w:t>
      </w:r>
      <w:r>
        <w:t xml:space="preserve"> longstanding under other federal authorities</w:t>
      </w:r>
      <w:r w:rsidR="003F57D2">
        <w:t>. Others are being discontinued</w:t>
      </w:r>
      <w:r w:rsidR="007C19CC">
        <w:t>.</w:t>
      </w:r>
      <w:r w:rsidR="003F57D2">
        <w:t xml:space="preserve"> </w:t>
      </w:r>
      <w:r w:rsidR="007C19CC">
        <w:t>T</w:t>
      </w:r>
      <w:r>
        <w:t>his memo summarizes the discontinuation of certain 1902(e)(14)(A) waivers, as described in the November 14, 2024</w:t>
      </w:r>
      <w:r w:rsidR="003F57D2">
        <w:t>,</w:t>
      </w:r>
      <w:r>
        <w:t xml:space="preserve"> Centers for Medicare </w:t>
      </w:r>
      <w:r w:rsidR="003F57D2">
        <w:t xml:space="preserve">&amp; </w:t>
      </w:r>
      <w:r>
        <w:t xml:space="preserve">Medicaid Services Informational Bulletin. </w:t>
      </w:r>
    </w:p>
    <w:p w14:paraId="2060FA0D" w14:textId="77777777" w:rsidR="00B147DF" w:rsidRDefault="00B147DF" w:rsidP="00B147DF">
      <w:pPr>
        <w:pStyle w:val="Heading2"/>
      </w:pPr>
      <w:r>
        <w:t>Summary of Changes</w:t>
      </w:r>
    </w:p>
    <w:p w14:paraId="43658EE7" w14:textId="3361CDEE" w:rsidR="00B147DF" w:rsidRDefault="00B147DF" w:rsidP="00B147DF">
      <w:r>
        <w:t xml:space="preserve">The following </w:t>
      </w:r>
      <w:r w:rsidR="007C19CC">
        <w:t>S</w:t>
      </w:r>
      <w:r>
        <w:t xml:space="preserve">ection 1902(e)(14)(A) waivers will </w:t>
      </w:r>
      <w:r w:rsidR="007C19CC">
        <w:t xml:space="preserve">end </w:t>
      </w:r>
      <w:r>
        <w:t>June 30, 2025</w:t>
      </w:r>
      <w:r w:rsidR="007C19CC">
        <w:t>.</w:t>
      </w:r>
    </w:p>
    <w:p w14:paraId="2A280704" w14:textId="513C994A" w:rsidR="00B147DF" w:rsidRDefault="00B147DF" w:rsidP="0064053A">
      <w:pPr>
        <w:pStyle w:val="ListParagraph"/>
        <w:numPr>
          <w:ilvl w:val="0"/>
          <w:numId w:val="13"/>
        </w:numPr>
        <w:ind w:left="1080" w:right="360"/>
        <w:jc w:val="both"/>
      </w:pPr>
      <w:r>
        <w:t>Reconsideration Period: During the unwinding period</w:t>
      </w:r>
      <w:r w:rsidR="007C2DA1">
        <w:t>,</w:t>
      </w:r>
      <w:r>
        <w:t xml:space="preserve"> states were permitted to reinstate eligibility</w:t>
      </w:r>
      <w:r w:rsidR="007C2DA1">
        <w:t>,</w:t>
      </w:r>
      <w:r>
        <w:t xml:space="preserve"> effective on </w:t>
      </w:r>
      <w:r w:rsidR="0011519A">
        <w:t xml:space="preserve">a person’s </w:t>
      </w:r>
      <w:r>
        <w:t>prior termination date</w:t>
      </w:r>
      <w:r w:rsidR="007C2DA1">
        <w:t>,</w:t>
      </w:r>
      <w:r>
        <w:t xml:space="preserve"> if they were disenrolled </w:t>
      </w:r>
      <w:r w:rsidR="0011519A">
        <w:t xml:space="preserve">for </w:t>
      </w:r>
      <w:r>
        <w:t xml:space="preserve">a procedural reason and were </w:t>
      </w:r>
      <w:r w:rsidR="0011519A">
        <w:t xml:space="preserve">then </w:t>
      </w:r>
      <w:r>
        <w:t xml:space="preserve">redetermined eligible for Medicaid based on a returned renewal form during a 90-day reconsideration period. After June 30, 2025, if </w:t>
      </w:r>
      <w:r w:rsidR="00E16A92">
        <w:t xml:space="preserve">a person is </w:t>
      </w:r>
      <w:r>
        <w:t>disenrolled for procedural reasons and return</w:t>
      </w:r>
      <w:r w:rsidR="00E16A92">
        <w:t>s</w:t>
      </w:r>
      <w:r>
        <w:t xml:space="preserve"> their renewal form during the 90-day reconsideration period, their eligibility will be reinstated effective the date the renewal form is received, </w:t>
      </w:r>
      <w:r w:rsidR="00E16A92">
        <w:t xml:space="preserve">as long as </w:t>
      </w:r>
      <w:r>
        <w:t xml:space="preserve">they meet Medicaid eligibility requirements. Additionally, consistent with 42 CFR § 435.915, states must provide up to three months of retroactive eligibility for </w:t>
      </w:r>
      <w:r w:rsidR="00E16A92">
        <w:t xml:space="preserve">people who are </w:t>
      </w:r>
      <w:r>
        <w:t xml:space="preserve">disenrolled for procedural reasons </w:t>
      </w:r>
      <w:r w:rsidR="00E16A92">
        <w:t xml:space="preserve">and </w:t>
      </w:r>
      <w:r>
        <w:t>are subsequently determined eligible for Medicaid during the reconsideration period, if the</w:t>
      </w:r>
      <w:r w:rsidR="00E16A92">
        <w:t xml:space="preserve">y </w:t>
      </w:r>
      <w:r>
        <w:t xml:space="preserve">received Medicaid services in the three months </w:t>
      </w:r>
      <w:r w:rsidR="00E16A92">
        <w:t xml:space="preserve">before </w:t>
      </w:r>
      <w:r>
        <w:t xml:space="preserve">returning the renewal form and met Medicaid eligibility requirements when </w:t>
      </w:r>
      <w:r w:rsidR="00E16A92">
        <w:t xml:space="preserve">they received </w:t>
      </w:r>
      <w:r>
        <w:t>services</w:t>
      </w:r>
      <w:r w:rsidR="00945899">
        <w:t>.</w:t>
      </w:r>
      <w:r>
        <w:t xml:space="preserve">  </w:t>
      </w:r>
    </w:p>
    <w:p w14:paraId="39C6DE24" w14:textId="5AEBAFD1" w:rsidR="00B147DF" w:rsidRDefault="00B147DF" w:rsidP="0064053A">
      <w:pPr>
        <w:pStyle w:val="ListParagraph"/>
        <w:numPr>
          <w:ilvl w:val="0"/>
          <w:numId w:val="13"/>
        </w:numPr>
        <w:ind w:left="1080"/>
      </w:pPr>
      <w:r>
        <w:t>Streamlining Asset Determinations: During the unwinding period</w:t>
      </w:r>
      <w:r w:rsidR="00E16A92">
        <w:t>,</w:t>
      </w:r>
      <w:r>
        <w:t xml:space="preserve"> states were permitted to renew Medicaid eligibility without regard to the asset test for non-</w:t>
      </w:r>
      <w:r w:rsidR="00DB2989">
        <w:t>modified adjusted gross income (non-</w:t>
      </w:r>
      <w:r>
        <w:t>MAGI</w:t>
      </w:r>
      <w:r w:rsidR="00DB2989">
        <w:t>)</w:t>
      </w:r>
      <w:r>
        <w:t xml:space="preserve"> beneficiaries who were successfully </w:t>
      </w:r>
      <w:r>
        <w:lastRenderedPageBreak/>
        <w:t>renewed via ex</w:t>
      </w:r>
      <w:r w:rsidR="00DB2989">
        <w:t xml:space="preserve"> </w:t>
      </w:r>
      <w:r>
        <w:t>parte</w:t>
      </w:r>
      <w:r w:rsidR="008C3F34">
        <w:t xml:space="preserve"> (electronic data matching)</w:t>
      </w:r>
      <w:r>
        <w:t>. After June 30, 2025, ex</w:t>
      </w:r>
      <w:r w:rsidR="00DB2989">
        <w:t xml:space="preserve"> </w:t>
      </w:r>
      <w:r>
        <w:t>parte renewals for non-MAGI members will include the asset test for those who are subject to one.</w:t>
      </w:r>
    </w:p>
    <w:p w14:paraId="7673A406" w14:textId="64BC56AB" w:rsidR="00B147DF" w:rsidRDefault="00B147DF" w:rsidP="0064053A">
      <w:pPr>
        <w:pStyle w:val="ListParagraph"/>
        <w:numPr>
          <w:ilvl w:val="0"/>
          <w:numId w:val="13"/>
        </w:numPr>
        <w:spacing w:after="0"/>
        <w:ind w:left="1080"/>
      </w:pPr>
      <w:r>
        <w:t>Authorized Representative Designation (ARD): During the unwinding period</w:t>
      </w:r>
      <w:r w:rsidR="00946C02">
        <w:t>,</w:t>
      </w:r>
      <w:r>
        <w:t xml:space="preserve"> states were permitted to </w:t>
      </w:r>
      <w:r w:rsidR="00577B0C" w:rsidRPr="00577B0C">
        <w:t xml:space="preserve">allow beneficiaries to designate an </w:t>
      </w:r>
      <w:r>
        <w:t xml:space="preserve">authorized representative </w:t>
      </w:r>
      <w:r w:rsidR="00FF2EF8">
        <w:t xml:space="preserve">to sign </w:t>
      </w:r>
      <w:r w:rsidR="00D20EFB">
        <w:t xml:space="preserve">their </w:t>
      </w:r>
      <w:r>
        <w:t xml:space="preserve">application or renewal form </w:t>
      </w:r>
      <w:r w:rsidR="0064053A">
        <w:t xml:space="preserve">over </w:t>
      </w:r>
      <w:r>
        <w:t>the telephone without a signed designation from the applicant or beneficiary. After June 30, 2025, the applicant</w:t>
      </w:r>
      <w:r w:rsidR="0064053A">
        <w:t>’s</w:t>
      </w:r>
      <w:r>
        <w:t xml:space="preserve"> or beneficiary</w:t>
      </w:r>
      <w:r w:rsidR="0064053A">
        <w:t>’s signature</w:t>
      </w:r>
      <w:r>
        <w:t xml:space="preserve"> must be included in order for an authorized representative to </w:t>
      </w:r>
      <w:r w:rsidR="0064053A">
        <w:t xml:space="preserve">sign an application </w:t>
      </w:r>
      <w:r>
        <w:t xml:space="preserve">on their behalf. </w:t>
      </w:r>
    </w:p>
    <w:p w14:paraId="5C4A7C38" w14:textId="77777777" w:rsidR="00946C02" w:rsidRDefault="00946C02" w:rsidP="0064053A">
      <w:pPr>
        <w:spacing w:after="0"/>
        <w:ind w:left="1080"/>
      </w:pPr>
    </w:p>
    <w:p w14:paraId="3AF56151" w14:textId="045171E4" w:rsidR="00B147DF" w:rsidRDefault="00B147DF" w:rsidP="00946C02">
      <w:pPr>
        <w:pStyle w:val="ListParagraph"/>
        <w:ind w:left="1080"/>
      </w:pPr>
      <w:r>
        <w:t xml:space="preserve">Once a member initiates an ARD </w:t>
      </w:r>
      <w:r w:rsidR="00B84E74">
        <w:t>F</w:t>
      </w:r>
      <w:r>
        <w:t xml:space="preserve">orm, members and </w:t>
      </w:r>
      <w:r w:rsidR="00B84E74">
        <w:t xml:space="preserve">authorized representatives </w:t>
      </w:r>
      <w:r>
        <w:t xml:space="preserve">can submit the ARD Form and required signatures to MassHealth </w:t>
      </w:r>
      <w:r w:rsidR="00EF081E">
        <w:t>in the following ways</w:t>
      </w:r>
      <w:r w:rsidR="0047738D">
        <w:t>.</w:t>
      </w:r>
    </w:p>
    <w:p w14:paraId="0D645FE3" w14:textId="77777777" w:rsidR="00946C02" w:rsidRDefault="00946C02" w:rsidP="0064053A">
      <w:pPr>
        <w:pStyle w:val="ListParagraph"/>
        <w:ind w:left="1080"/>
      </w:pPr>
    </w:p>
    <w:p w14:paraId="72A3317F" w14:textId="34CC1079" w:rsidR="00B147DF" w:rsidRDefault="00B147DF" w:rsidP="0064053A">
      <w:pPr>
        <w:pStyle w:val="ListParagraph"/>
        <w:numPr>
          <w:ilvl w:val="1"/>
          <w:numId w:val="12"/>
        </w:numPr>
        <w:ind w:left="1440" w:hanging="360"/>
      </w:pPr>
      <w:r>
        <w:t xml:space="preserve">Online </w:t>
      </w:r>
      <w:r w:rsidR="002B4D2D">
        <w:t xml:space="preserve">at </w:t>
      </w:r>
      <w:r w:rsidR="00775080">
        <w:t xml:space="preserve">our Member Forms </w:t>
      </w:r>
      <w:hyperlink r:id="rId13" w:history="1">
        <w:r w:rsidR="00775080" w:rsidRPr="00775080">
          <w:rPr>
            <w:rStyle w:val="Hyperlink"/>
          </w:rPr>
          <w:t>page</w:t>
        </w:r>
      </w:hyperlink>
      <w:r w:rsidR="00775080">
        <w:t xml:space="preserve">, using </w:t>
      </w:r>
      <w:r>
        <w:t>Adobe Sign</w:t>
      </w:r>
    </w:p>
    <w:p w14:paraId="79AEC381" w14:textId="56527D9C" w:rsidR="00B147DF" w:rsidRDefault="00B147DF" w:rsidP="0064053A">
      <w:pPr>
        <w:pStyle w:val="ListParagraph"/>
        <w:numPr>
          <w:ilvl w:val="1"/>
          <w:numId w:val="12"/>
        </w:numPr>
        <w:ind w:left="1440" w:hanging="360"/>
      </w:pPr>
      <w:r>
        <w:t xml:space="preserve">By calling </w:t>
      </w:r>
      <w:r w:rsidR="0047738D">
        <w:t xml:space="preserve">the </w:t>
      </w:r>
      <w:r>
        <w:t xml:space="preserve">MassHealth Customer Service </w:t>
      </w:r>
      <w:r w:rsidR="0047738D">
        <w:t xml:space="preserve">Center </w:t>
      </w:r>
      <w:r>
        <w:t xml:space="preserve">at (800) 841-2900 and providing a signature </w:t>
      </w:r>
      <w:r w:rsidR="0047738D">
        <w:t>over the phone</w:t>
      </w:r>
    </w:p>
    <w:p w14:paraId="45B1F511" w14:textId="77777777" w:rsidR="00FF2EF8" w:rsidRDefault="00B147DF" w:rsidP="0064053A">
      <w:pPr>
        <w:pStyle w:val="ListParagraph"/>
        <w:numPr>
          <w:ilvl w:val="1"/>
          <w:numId w:val="12"/>
        </w:numPr>
        <w:ind w:left="1440" w:hanging="360"/>
      </w:pPr>
      <w:r>
        <w:t>Mailing your form to</w:t>
      </w:r>
    </w:p>
    <w:p w14:paraId="28A60CB7" w14:textId="77777777" w:rsidR="002B55C3" w:rsidRDefault="002B55C3" w:rsidP="002B55C3">
      <w:pPr>
        <w:pStyle w:val="ListParagraph"/>
        <w:ind w:left="1440"/>
      </w:pPr>
    </w:p>
    <w:p w14:paraId="408F1B22" w14:textId="539F3896" w:rsidR="00B147DF" w:rsidRDefault="00B147DF" w:rsidP="00280C0A">
      <w:pPr>
        <w:pStyle w:val="ListParagraph"/>
        <w:ind w:left="1440"/>
      </w:pPr>
      <w:r>
        <w:t>Health Insurance Processing Center</w:t>
      </w:r>
    </w:p>
    <w:p w14:paraId="4D10B726" w14:textId="77777777" w:rsidR="00B147DF" w:rsidRDefault="00B147DF" w:rsidP="0064053A">
      <w:pPr>
        <w:pStyle w:val="ListParagraph"/>
        <w:ind w:left="1440"/>
      </w:pPr>
      <w:r>
        <w:t>PO Box 4405</w:t>
      </w:r>
    </w:p>
    <w:p w14:paraId="154F17CE" w14:textId="77777777" w:rsidR="00B147DF" w:rsidRDefault="00B147DF" w:rsidP="0064053A">
      <w:pPr>
        <w:pStyle w:val="ListParagraph"/>
        <w:ind w:left="1440"/>
      </w:pPr>
      <w:r>
        <w:t>Taunton, MA 02780</w:t>
      </w:r>
    </w:p>
    <w:p w14:paraId="64212616" w14:textId="77777777" w:rsidR="002B55C3" w:rsidRDefault="002B55C3" w:rsidP="0064053A">
      <w:pPr>
        <w:pStyle w:val="ListParagraph"/>
        <w:ind w:left="1440"/>
      </w:pPr>
    </w:p>
    <w:p w14:paraId="2EC5377F" w14:textId="4A820CC6" w:rsidR="00262766" w:rsidRDefault="003A5E20" w:rsidP="0064053A">
      <w:pPr>
        <w:pStyle w:val="ListParagraph"/>
        <w:numPr>
          <w:ilvl w:val="1"/>
          <w:numId w:val="12"/>
        </w:numPr>
        <w:ind w:left="1440" w:hanging="360"/>
      </w:pPr>
      <w:r>
        <w:t xml:space="preserve">By fax </w:t>
      </w:r>
      <w:r w:rsidR="00B147DF">
        <w:t>to (857) 323-8300</w:t>
      </w:r>
    </w:p>
    <w:p w14:paraId="1B94C9E6" w14:textId="2CBDAFDA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7A30F4CC" w:rsidR="00182BBE" w:rsidRDefault="00772615" w:rsidP="00182BBE">
      <w:r>
        <w:t>H</w:t>
      </w:r>
      <w:r w:rsidR="00182BBE" w:rsidRPr="00C100CF">
        <w:t xml:space="preserve">ave your </w:t>
      </w:r>
      <w:r w:rsidR="00D30A2C">
        <w:t>MassHealth Enrollment Center</w:t>
      </w:r>
      <w:r w:rsidR="00D30A2C" w:rsidRPr="00C100CF">
        <w:t xml:space="preserve"> </w:t>
      </w:r>
      <w:r w:rsidR="00182BBE" w:rsidRPr="00C100CF">
        <w:t>designee contact the Policy Hotline.</w:t>
      </w:r>
    </w:p>
    <w:p w14:paraId="6E11EE35" w14:textId="77777777" w:rsidR="00E264A3" w:rsidRPr="00606303" w:rsidRDefault="00E264A3" w:rsidP="00182BBE">
      <w:pPr>
        <w:rPr>
          <w:sz w:val="338"/>
          <w:szCs w:val="338"/>
        </w:rPr>
      </w:pPr>
    </w:p>
    <w:p w14:paraId="0D5053FB" w14:textId="40B95306" w:rsidR="009006D1" w:rsidRDefault="009006D1" w:rsidP="009006D1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9006D1" w:rsidSect="00681953">
      <w:headerReference w:type="default" r:id="rId2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4A28" w14:textId="77777777" w:rsidR="00C30426" w:rsidRDefault="00C30426" w:rsidP="00FF5AAD">
      <w:r>
        <w:separator/>
      </w:r>
    </w:p>
    <w:p w14:paraId="4114B294" w14:textId="77777777" w:rsidR="00C30426" w:rsidRDefault="00C30426" w:rsidP="00FF5AAD"/>
    <w:p w14:paraId="5213ADA2" w14:textId="77777777" w:rsidR="00C30426" w:rsidRDefault="00C30426" w:rsidP="00FF5AAD"/>
    <w:p w14:paraId="57F8FFD5" w14:textId="77777777" w:rsidR="00C30426" w:rsidRDefault="00C30426" w:rsidP="00FF5AAD"/>
    <w:p w14:paraId="067B825F" w14:textId="77777777" w:rsidR="00C30426" w:rsidRDefault="00C30426" w:rsidP="00FF5AAD"/>
  </w:endnote>
  <w:endnote w:type="continuationSeparator" w:id="0">
    <w:p w14:paraId="387114AF" w14:textId="77777777" w:rsidR="00C30426" w:rsidRDefault="00C30426" w:rsidP="00FF5AAD">
      <w:r>
        <w:continuationSeparator/>
      </w:r>
    </w:p>
    <w:p w14:paraId="65335B75" w14:textId="77777777" w:rsidR="00C30426" w:rsidRDefault="00C30426" w:rsidP="00FF5AAD"/>
    <w:p w14:paraId="7E488831" w14:textId="77777777" w:rsidR="00C30426" w:rsidRDefault="00C30426" w:rsidP="00FF5AAD"/>
    <w:p w14:paraId="3F9DC732" w14:textId="77777777" w:rsidR="00C30426" w:rsidRDefault="00C30426" w:rsidP="00FF5AAD"/>
    <w:p w14:paraId="22EFABB2" w14:textId="77777777" w:rsidR="00C30426" w:rsidRDefault="00C3042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C3DC" w14:textId="77777777" w:rsidR="00C30426" w:rsidRDefault="00C30426" w:rsidP="00FF5AAD">
      <w:r>
        <w:separator/>
      </w:r>
    </w:p>
    <w:p w14:paraId="5B02B4F9" w14:textId="77777777" w:rsidR="00C30426" w:rsidRDefault="00C30426" w:rsidP="00FF5AAD"/>
    <w:p w14:paraId="11E59D6F" w14:textId="77777777" w:rsidR="00C30426" w:rsidRDefault="00C30426" w:rsidP="00FF5AAD"/>
    <w:p w14:paraId="30D57129" w14:textId="77777777" w:rsidR="00C30426" w:rsidRDefault="00C30426" w:rsidP="00FF5AAD"/>
    <w:p w14:paraId="0762F077" w14:textId="77777777" w:rsidR="00C30426" w:rsidRDefault="00C30426" w:rsidP="00FF5AAD"/>
  </w:footnote>
  <w:footnote w:type="continuationSeparator" w:id="0">
    <w:p w14:paraId="6367FF48" w14:textId="77777777" w:rsidR="00C30426" w:rsidRDefault="00C30426" w:rsidP="00FF5AAD">
      <w:r>
        <w:continuationSeparator/>
      </w:r>
    </w:p>
    <w:p w14:paraId="27B94C8B" w14:textId="77777777" w:rsidR="00C30426" w:rsidRDefault="00C30426" w:rsidP="00FF5AAD"/>
    <w:p w14:paraId="0ABA2CBE" w14:textId="77777777" w:rsidR="00C30426" w:rsidRDefault="00C30426" w:rsidP="00FF5AAD"/>
    <w:p w14:paraId="23532A00" w14:textId="77777777" w:rsidR="00C30426" w:rsidRDefault="00C30426" w:rsidP="00FF5AAD"/>
    <w:p w14:paraId="487F0596" w14:textId="77777777" w:rsidR="00C30426" w:rsidRDefault="00C3042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1A455C59" w:rsidR="00681953" w:rsidRDefault="00681953" w:rsidP="00AE2E7B">
    <w:pPr>
      <w:spacing w:after="0"/>
      <w:ind w:left="6480"/>
    </w:pPr>
    <w:r>
      <w:t xml:space="preserve">EOM </w:t>
    </w:r>
    <w:r w:rsidR="00606303">
      <w:t>25-12</w:t>
    </w:r>
  </w:p>
  <w:p w14:paraId="2694A5AC" w14:textId="548C3273" w:rsidR="00681953" w:rsidRPr="008F7531" w:rsidRDefault="00606303" w:rsidP="00AE2E7B">
    <w:pPr>
      <w:spacing w:after="0"/>
      <w:ind w:left="6480"/>
    </w:pPr>
    <w:r>
      <w:t>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C27E2"/>
    <w:multiLevelType w:val="hybridMultilevel"/>
    <w:tmpl w:val="E110A34C"/>
    <w:lvl w:ilvl="0" w:tplc="6F7A3266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1FE29132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A0D60"/>
    <w:multiLevelType w:val="hybridMultilevel"/>
    <w:tmpl w:val="B6E8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5264"/>
    <w:multiLevelType w:val="hybridMultilevel"/>
    <w:tmpl w:val="3B58F922"/>
    <w:lvl w:ilvl="0" w:tplc="1FE29132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541743108">
    <w:abstractNumId w:val="11"/>
  </w:num>
  <w:num w:numId="12" w16cid:durableId="551695751">
    <w:abstractNumId w:val="10"/>
  </w:num>
  <w:num w:numId="13" w16cid:durableId="183829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240"/>
    <w:rsid w:val="000149FE"/>
    <w:rsid w:val="0002638F"/>
    <w:rsid w:val="00032BB1"/>
    <w:rsid w:val="00032C02"/>
    <w:rsid w:val="00041220"/>
    <w:rsid w:val="00056E4C"/>
    <w:rsid w:val="0005705B"/>
    <w:rsid w:val="000706EF"/>
    <w:rsid w:val="00080FFB"/>
    <w:rsid w:val="000825A2"/>
    <w:rsid w:val="00086041"/>
    <w:rsid w:val="00090131"/>
    <w:rsid w:val="000943BC"/>
    <w:rsid w:val="00095863"/>
    <w:rsid w:val="000A2664"/>
    <w:rsid w:val="000A4700"/>
    <w:rsid w:val="000B6C83"/>
    <w:rsid w:val="000B7879"/>
    <w:rsid w:val="000D71AE"/>
    <w:rsid w:val="000E3E10"/>
    <w:rsid w:val="000F173A"/>
    <w:rsid w:val="000F579B"/>
    <w:rsid w:val="0010538B"/>
    <w:rsid w:val="00113E7F"/>
    <w:rsid w:val="0011519A"/>
    <w:rsid w:val="0014797D"/>
    <w:rsid w:val="00153E24"/>
    <w:rsid w:val="001655EC"/>
    <w:rsid w:val="001665EB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784A"/>
    <w:rsid w:val="001D1673"/>
    <w:rsid w:val="001D5FD0"/>
    <w:rsid w:val="001E0603"/>
    <w:rsid w:val="001E5DBE"/>
    <w:rsid w:val="001F6109"/>
    <w:rsid w:val="00200899"/>
    <w:rsid w:val="002018B3"/>
    <w:rsid w:val="00210208"/>
    <w:rsid w:val="002118FA"/>
    <w:rsid w:val="00216420"/>
    <w:rsid w:val="00221668"/>
    <w:rsid w:val="00232E91"/>
    <w:rsid w:val="00240726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8040D"/>
    <w:rsid w:val="00280C0A"/>
    <w:rsid w:val="002916ED"/>
    <w:rsid w:val="0029448A"/>
    <w:rsid w:val="002B4D2D"/>
    <w:rsid w:val="002B55C3"/>
    <w:rsid w:val="002C0014"/>
    <w:rsid w:val="002C12F8"/>
    <w:rsid w:val="002C1B6C"/>
    <w:rsid w:val="002C40EA"/>
    <w:rsid w:val="002E3B6A"/>
    <w:rsid w:val="002E5188"/>
    <w:rsid w:val="002F2C10"/>
    <w:rsid w:val="002F7D2A"/>
    <w:rsid w:val="003065DA"/>
    <w:rsid w:val="0032327C"/>
    <w:rsid w:val="0032351D"/>
    <w:rsid w:val="003259AB"/>
    <w:rsid w:val="003311CB"/>
    <w:rsid w:val="0036070C"/>
    <w:rsid w:val="003644F6"/>
    <w:rsid w:val="0037002C"/>
    <w:rsid w:val="003737F7"/>
    <w:rsid w:val="00374688"/>
    <w:rsid w:val="003869FD"/>
    <w:rsid w:val="00386F7B"/>
    <w:rsid w:val="00390C38"/>
    <w:rsid w:val="003A31CA"/>
    <w:rsid w:val="003A5E20"/>
    <w:rsid w:val="003A6E1E"/>
    <w:rsid w:val="003C0130"/>
    <w:rsid w:val="003F221A"/>
    <w:rsid w:val="003F4AF4"/>
    <w:rsid w:val="003F57D2"/>
    <w:rsid w:val="004001A9"/>
    <w:rsid w:val="004117FD"/>
    <w:rsid w:val="0041389E"/>
    <w:rsid w:val="004153B5"/>
    <w:rsid w:val="00427DA0"/>
    <w:rsid w:val="004373B7"/>
    <w:rsid w:val="00437C15"/>
    <w:rsid w:val="00447D68"/>
    <w:rsid w:val="00450E46"/>
    <w:rsid w:val="00460C5F"/>
    <w:rsid w:val="00461793"/>
    <w:rsid w:val="00461DD8"/>
    <w:rsid w:val="00463BE1"/>
    <w:rsid w:val="0046505A"/>
    <w:rsid w:val="0047107E"/>
    <w:rsid w:val="0047738D"/>
    <w:rsid w:val="004A5518"/>
    <w:rsid w:val="004A5AA4"/>
    <w:rsid w:val="004C1488"/>
    <w:rsid w:val="004D4BC9"/>
    <w:rsid w:val="004D60BA"/>
    <w:rsid w:val="004F64E7"/>
    <w:rsid w:val="00500A6C"/>
    <w:rsid w:val="00511043"/>
    <w:rsid w:val="005237ED"/>
    <w:rsid w:val="00526EAB"/>
    <w:rsid w:val="005340C2"/>
    <w:rsid w:val="00543677"/>
    <w:rsid w:val="00551ECF"/>
    <w:rsid w:val="005548DE"/>
    <w:rsid w:val="00557FB1"/>
    <w:rsid w:val="005763C9"/>
    <w:rsid w:val="00577B0C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6015A8"/>
    <w:rsid w:val="00606303"/>
    <w:rsid w:val="0061497A"/>
    <w:rsid w:val="006233DC"/>
    <w:rsid w:val="0064053A"/>
    <w:rsid w:val="00643925"/>
    <w:rsid w:val="0064698F"/>
    <w:rsid w:val="00654896"/>
    <w:rsid w:val="00676163"/>
    <w:rsid w:val="00681953"/>
    <w:rsid w:val="006852E9"/>
    <w:rsid w:val="006A58CB"/>
    <w:rsid w:val="006B2D96"/>
    <w:rsid w:val="006D1809"/>
    <w:rsid w:val="006D49AA"/>
    <w:rsid w:val="006E08E8"/>
    <w:rsid w:val="006F115D"/>
    <w:rsid w:val="00700C89"/>
    <w:rsid w:val="00700F0E"/>
    <w:rsid w:val="00702352"/>
    <w:rsid w:val="00731164"/>
    <w:rsid w:val="00733878"/>
    <w:rsid w:val="00734F27"/>
    <w:rsid w:val="00752392"/>
    <w:rsid w:val="00757D07"/>
    <w:rsid w:val="0076059D"/>
    <w:rsid w:val="007629E9"/>
    <w:rsid w:val="0077057C"/>
    <w:rsid w:val="00772615"/>
    <w:rsid w:val="00775080"/>
    <w:rsid w:val="007756B5"/>
    <w:rsid w:val="00776856"/>
    <w:rsid w:val="007A741B"/>
    <w:rsid w:val="007C19CC"/>
    <w:rsid w:val="007C2370"/>
    <w:rsid w:val="007C2918"/>
    <w:rsid w:val="007C2DA1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047DC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47227"/>
    <w:rsid w:val="00856980"/>
    <w:rsid w:val="008708FF"/>
    <w:rsid w:val="0088785C"/>
    <w:rsid w:val="00893B9C"/>
    <w:rsid w:val="00894FF0"/>
    <w:rsid w:val="008A3156"/>
    <w:rsid w:val="008A3B9D"/>
    <w:rsid w:val="008A3D53"/>
    <w:rsid w:val="008A41EA"/>
    <w:rsid w:val="008A6A30"/>
    <w:rsid w:val="008B293F"/>
    <w:rsid w:val="008B4C58"/>
    <w:rsid w:val="008C04A4"/>
    <w:rsid w:val="008C3F34"/>
    <w:rsid w:val="008F0D56"/>
    <w:rsid w:val="008F1DC8"/>
    <w:rsid w:val="008F3E51"/>
    <w:rsid w:val="008F7531"/>
    <w:rsid w:val="009006D1"/>
    <w:rsid w:val="00902810"/>
    <w:rsid w:val="00930D16"/>
    <w:rsid w:val="0093651D"/>
    <w:rsid w:val="00943F98"/>
    <w:rsid w:val="00945899"/>
    <w:rsid w:val="00946C02"/>
    <w:rsid w:val="00965D5A"/>
    <w:rsid w:val="00977415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9F438B"/>
    <w:rsid w:val="00A024A3"/>
    <w:rsid w:val="00A0380C"/>
    <w:rsid w:val="00A13213"/>
    <w:rsid w:val="00A15EDB"/>
    <w:rsid w:val="00A16644"/>
    <w:rsid w:val="00A32028"/>
    <w:rsid w:val="00A422EC"/>
    <w:rsid w:val="00A458CF"/>
    <w:rsid w:val="00A4669C"/>
    <w:rsid w:val="00A54216"/>
    <w:rsid w:val="00A54488"/>
    <w:rsid w:val="00A56D1A"/>
    <w:rsid w:val="00A570CF"/>
    <w:rsid w:val="00A63CB3"/>
    <w:rsid w:val="00A75E05"/>
    <w:rsid w:val="00AA5B85"/>
    <w:rsid w:val="00AB155F"/>
    <w:rsid w:val="00AD2EF9"/>
    <w:rsid w:val="00AD35E6"/>
    <w:rsid w:val="00AD4B0C"/>
    <w:rsid w:val="00AD7BAF"/>
    <w:rsid w:val="00AE2E7B"/>
    <w:rsid w:val="00AF6898"/>
    <w:rsid w:val="00AF6D8F"/>
    <w:rsid w:val="00B03A46"/>
    <w:rsid w:val="00B058D1"/>
    <w:rsid w:val="00B12A3B"/>
    <w:rsid w:val="00B131F5"/>
    <w:rsid w:val="00B147DF"/>
    <w:rsid w:val="00B20D9D"/>
    <w:rsid w:val="00B327EA"/>
    <w:rsid w:val="00B3417C"/>
    <w:rsid w:val="00B4268A"/>
    <w:rsid w:val="00B44F42"/>
    <w:rsid w:val="00B51510"/>
    <w:rsid w:val="00B60798"/>
    <w:rsid w:val="00B62B42"/>
    <w:rsid w:val="00B7550D"/>
    <w:rsid w:val="00B80126"/>
    <w:rsid w:val="00B84E74"/>
    <w:rsid w:val="00B964AA"/>
    <w:rsid w:val="00B97DA1"/>
    <w:rsid w:val="00BC376D"/>
    <w:rsid w:val="00BC4A63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30426"/>
    <w:rsid w:val="00C446B3"/>
    <w:rsid w:val="00C63B05"/>
    <w:rsid w:val="00C84B58"/>
    <w:rsid w:val="00C8755B"/>
    <w:rsid w:val="00C9185E"/>
    <w:rsid w:val="00CA3B98"/>
    <w:rsid w:val="00CB3D77"/>
    <w:rsid w:val="00CC1016"/>
    <w:rsid w:val="00CE579D"/>
    <w:rsid w:val="00CE5AE8"/>
    <w:rsid w:val="00CE7018"/>
    <w:rsid w:val="00CF0AAB"/>
    <w:rsid w:val="00D0388D"/>
    <w:rsid w:val="00D15A29"/>
    <w:rsid w:val="00D20897"/>
    <w:rsid w:val="00D20EFB"/>
    <w:rsid w:val="00D2728B"/>
    <w:rsid w:val="00D27B6C"/>
    <w:rsid w:val="00D30A2C"/>
    <w:rsid w:val="00D30EE4"/>
    <w:rsid w:val="00D33ED2"/>
    <w:rsid w:val="00D40840"/>
    <w:rsid w:val="00D43719"/>
    <w:rsid w:val="00D55314"/>
    <w:rsid w:val="00D757EC"/>
    <w:rsid w:val="00D76690"/>
    <w:rsid w:val="00D93D6D"/>
    <w:rsid w:val="00DA0783"/>
    <w:rsid w:val="00DB2989"/>
    <w:rsid w:val="00DD509A"/>
    <w:rsid w:val="00DD7B60"/>
    <w:rsid w:val="00DD7B9C"/>
    <w:rsid w:val="00DF15B5"/>
    <w:rsid w:val="00DF2BB6"/>
    <w:rsid w:val="00DF5421"/>
    <w:rsid w:val="00DF5A51"/>
    <w:rsid w:val="00E16A92"/>
    <w:rsid w:val="00E25774"/>
    <w:rsid w:val="00E26210"/>
    <w:rsid w:val="00E264A3"/>
    <w:rsid w:val="00E4227E"/>
    <w:rsid w:val="00E46EB1"/>
    <w:rsid w:val="00E61907"/>
    <w:rsid w:val="00E62DBF"/>
    <w:rsid w:val="00E70EF5"/>
    <w:rsid w:val="00EA2611"/>
    <w:rsid w:val="00EB1686"/>
    <w:rsid w:val="00EB2269"/>
    <w:rsid w:val="00EC4C96"/>
    <w:rsid w:val="00ED5E99"/>
    <w:rsid w:val="00EF081E"/>
    <w:rsid w:val="00EF0846"/>
    <w:rsid w:val="00EF202B"/>
    <w:rsid w:val="00F00371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F89"/>
    <w:rsid w:val="00F80C3F"/>
    <w:rsid w:val="00F823BA"/>
    <w:rsid w:val="00F902FE"/>
    <w:rsid w:val="00FA0E70"/>
    <w:rsid w:val="00FA39BC"/>
    <w:rsid w:val="00FC1193"/>
    <w:rsid w:val="00FE5846"/>
    <w:rsid w:val="00FF2EF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member-forms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1QQ61nTN7LNKkhjrjnYOU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inkedin.com/company/masshealt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ssHealth1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3297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3765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Philippa Durbin</cp:lastModifiedBy>
  <cp:revision>9</cp:revision>
  <cp:lastPrinted>2023-04-06T18:50:00Z</cp:lastPrinted>
  <dcterms:created xsi:type="dcterms:W3CDTF">2025-07-02T13:36:00Z</dcterms:created>
  <dcterms:modified xsi:type="dcterms:W3CDTF">2025-07-02T13:41:00Z</dcterms:modified>
</cp:coreProperties>
</file>