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60"/>
          <w:szCs w:val="60"/>
        </w:rPr>
        <w:id w:val="-14626955"/>
        <w:docPartObj>
          <w:docPartGallery w:val="Cover Pages"/>
          <w:docPartUnique/>
        </w:docPartObj>
      </w:sdtPr>
      <w:sdtEndPr>
        <w:rPr>
          <w:rFonts w:asciiTheme="minorHAnsi" w:eastAsiaTheme="minorEastAsia" w:hAnsiTheme="minorHAnsi" w:cstheme="minorBidi"/>
          <w:color w:val="000000" w:themeColor="text1"/>
          <w:sz w:val="48"/>
          <w:szCs w:val="48"/>
          <w:lang w:eastAsia="zh-CN"/>
        </w:rPr>
      </w:sdtEndPr>
      <w:sdtContent>
        <w:p w14:paraId="58C2092A" w14:textId="44A034B1" w:rsidR="00011D69" w:rsidRPr="004E57B0" w:rsidRDefault="00011D69">
          <w:pPr>
            <w:rPr>
              <w:sz w:val="60"/>
              <w:szCs w:val="60"/>
            </w:rPr>
          </w:pPr>
          <w:r w:rsidRPr="00011D69">
            <w:rPr>
              <w:noProof/>
              <w:sz w:val="60"/>
              <w:szCs w:val="60"/>
            </w:rPr>
            <mc:AlternateContent>
              <mc:Choice Requires="wpg">
                <w:drawing>
                  <wp:anchor distT="0" distB="0" distL="114300" distR="114300" simplePos="0" relativeHeight="251658286" behindDoc="0" locked="0" layoutInCell="1" allowOverlap="1" wp14:anchorId="26E6794F" wp14:editId="11AA4529">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B912436" id="Group 149" o:spid="_x0000_s1026" alt="&quot;&quot;" style="position:absolute;margin-left:0;margin-top:0;width:8in;height:95.7pt;z-index:25165828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2" o:title="" recolor="t" rotate="t" type="frame"/>
                    </v:rect>
                    <w10:wrap anchorx="page" anchory="page"/>
                  </v:group>
                </w:pict>
              </mc:Fallback>
            </mc:AlternateContent>
          </w:r>
        </w:p>
        <w:p w14:paraId="6A094020" w14:textId="77777777" w:rsidR="00011D69" w:rsidRPr="008718BC" w:rsidRDefault="00011D69">
          <w:pPr>
            <w:rPr>
              <w:rFonts w:asciiTheme="majorHAnsi" w:hAnsiTheme="majorHAnsi" w:cstheme="majorHAnsi"/>
              <w:b/>
              <w:caps/>
              <w:color w:val="70AD47" w:themeColor="accent6"/>
              <w:sz w:val="60"/>
              <w:szCs w:val="60"/>
            </w:rPr>
          </w:pPr>
        </w:p>
        <w:p w14:paraId="3802C93B" w14:textId="77777777" w:rsidR="00011D69" w:rsidRPr="008718BC" w:rsidRDefault="00011D69">
          <w:pPr>
            <w:rPr>
              <w:rFonts w:asciiTheme="majorHAnsi" w:hAnsiTheme="majorHAnsi" w:cstheme="majorHAnsi"/>
              <w:b/>
              <w:caps/>
              <w:color w:val="70AD47" w:themeColor="accent6"/>
              <w:sz w:val="60"/>
              <w:szCs w:val="60"/>
            </w:rPr>
          </w:pPr>
        </w:p>
        <w:p w14:paraId="63706098" w14:textId="77777777" w:rsidR="00011D69" w:rsidRPr="00D7631F" w:rsidRDefault="00011D69" w:rsidP="00D7631F">
          <w:pPr>
            <w:pStyle w:val="Heading1"/>
          </w:pPr>
          <w:r w:rsidRPr="00D7631F">
            <w:t>ENVIRONMENTAL CLAIM VERIFICATION</w:t>
          </w:r>
        </w:p>
        <w:p w14:paraId="67C26E3E" w14:textId="77777777" w:rsidR="00011D69" w:rsidRDefault="00011D69" w:rsidP="008718BC">
          <w:pPr>
            <w:jc w:val="center"/>
            <w:rPr>
              <w:rFonts w:asciiTheme="majorHAnsi" w:hAnsiTheme="majorHAnsi" w:cstheme="majorHAnsi"/>
              <w:b/>
              <w:caps/>
              <w:color w:val="70AD47" w:themeColor="accent6"/>
              <w:sz w:val="60"/>
              <w:szCs w:val="60"/>
            </w:rPr>
          </w:pPr>
        </w:p>
        <w:p w14:paraId="3193F29A" w14:textId="00DF38AC" w:rsidR="00011D69" w:rsidRPr="006B5DA6" w:rsidRDefault="00011D69" w:rsidP="00011D69">
          <w:pPr>
            <w:jc w:val="center"/>
            <w:rPr>
              <w:rFonts w:asciiTheme="minorHAnsi" w:eastAsiaTheme="minorEastAsia" w:hAnsiTheme="minorHAnsi" w:cstheme="minorBidi"/>
              <w:color w:val="000000" w:themeColor="text1"/>
              <w:sz w:val="48"/>
              <w:szCs w:val="48"/>
              <w:lang w:eastAsia="zh-CN"/>
            </w:rPr>
          </w:pPr>
          <w:r w:rsidRPr="006B5DA6">
            <w:rPr>
              <w:rFonts w:asciiTheme="minorHAnsi" w:hAnsiTheme="minorHAnsi" w:cstheme="minorHAnsi"/>
              <w:color w:val="000000" w:themeColor="text1"/>
              <w:sz w:val="48"/>
              <w:szCs w:val="48"/>
            </w:rPr>
            <w:t xml:space="preserve">Findings and Recommendations to the </w:t>
          </w:r>
          <w:r w:rsidRPr="006B5DA6">
            <w:rPr>
              <w:rFonts w:asciiTheme="minorHAnsi" w:hAnsiTheme="minorHAnsi" w:cstheme="minorHAnsi"/>
              <w:color w:val="000000" w:themeColor="text1"/>
              <w:sz w:val="48"/>
              <w:szCs w:val="48"/>
            </w:rPr>
            <w:br/>
            <w:t>Massachusetts Operational Services Division</w:t>
          </w:r>
        </w:p>
      </w:sdtContent>
    </w:sdt>
    <w:p w14:paraId="0399A9F4" w14:textId="28A9DA97" w:rsidR="00011D69" w:rsidRDefault="00011D69" w:rsidP="007A6D7C">
      <w:pPr>
        <w:jc w:val="center"/>
        <w:rPr>
          <w:rFonts w:asciiTheme="minorHAnsi" w:hAnsiTheme="minorHAnsi" w:cstheme="minorHAnsi"/>
          <w:b/>
          <w:color w:val="4472C4" w:themeColor="accent1"/>
          <w:sz w:val="32"/>
          <w:szCs w:val="32"/>
        </w:rPr>
      </w:pPr>
    </w:p>
    <w:p w14:paraId="17338AC1" w14:textId="2F5ED4EC" w:rsidR="00011D69" w:rsidRDefault="00011D69" w:rsidP="007A6D7C">
      <w:pPr>
        <w:jc w:val="center"/>
        <w:rPr>
          <w:rFonts w:asciiTheme="minorHAnsi" w:hAnsiTheme="minorHAnsi" w:cstheme="minorHAnsi"/>
          <w:b/>
          <w:color w:val="4472C4" w:themeColor="accent1"/>
          <w:sz w:val="32"/>
          <w:szCs w:val="32"/>
        </w:rPr>
      </w:pPr>
    </w:p>
    <w:p w14:paraId="025BA79F" w14:textId="3A837346" w:rsidR="00011D69" w:rsidRDefault="00011D69" w:rsidP="007A6D7C">
      <w:pPr>
        <w:jc w:val="center"/>
        <w:rPr>
          <w:rFonts w:asciiTheme="minorHAnsi" w:hAnsiTheme="minorHAnsi" w:cstheme="minorHAnsi"/>
          <w:b/>
          <w:color w:val="4472C4" w:themeColor="accent1"/>
          <w:sz w:val="32"/>
          <w:szCs w:val="32"/>
        </w:rPr>
      </w:pPr>
    </w:p>
    <w:p w14:paraId="5FEA0B9C" w14:textId="59215EEC" w:rsidR="00011D69" w:rsidRDefault="00011D69" w:rsidP="007A6D7C">
      <w:pPr>
        <w:jc w:val="center"/>
        <w:rPr>
          <w:rFonts w:asciiTheme="minorHAnsi" w:hAnsiTheme="minorHAnsi" w:cstheme="minorHAnsi"/>
          <w:b/>
          <w:color w:val="4472C4" w:themeColor="accent1"/>
          <w:sz w:val="32"/>
          <w:szCs w:val="32"/>
        </w:rPr>
      </w:pPr>
    </w:p>
    <w:p w14:paraId="7043795F" w14:textId="77777777" w:rsidR="00011D69" w:rsidRPr="008F5AFD" w:rsidRDefault="00011D69" w:rsidP="007A6D7C">
      <w:pPr>
        <w:jc w:val="center"/>
        <w:rPr>
          <w:rFonts w:asciiTheme="minorHAnsi" w:hAnsiTheme="minorHAnsi" w:cstheme="minorHAnsi"/>
          <w:b/>
          <w:color w:val="4472C4" w:themeColor="accent1"/>
          <w:sz w:val="32"/>
          <w:szCs w:val="32"/>
        </w:rPr>
      </w:pPr>
    </w:p>
    <w:p w14:paraId="0CFE9DC7" w14:textId="098ACFC2" w:rsidR="007A6D7C" w:rsidRPr="00B65452" w:rsidRDefault="007A6D7C" w:rsidP="007A6D7C">
      <w:pPr>
        <w:jc w:val="center"/>
        <w:rPr>
          <w:rFonts w:asciiTheme="minorHAnsi" w:hAnsiTheme="minorHAnsi" w:cstheme="minorHAnsi"/>
          <w:color w:val="4472C4" w:themeColor="accent1"/>
          <w:sz w:val="32"/>
          <w:szCs w:val="32"/>
        </w:rPr>
      </w:pPr>
      <w:r w:rsidRPr="00B65452">
        <w:rPr>
          <w:rFonts w:asciiTheme="minorHAnsi" w:hAnsiTheme="minorHAnsi" w:cstheme="minorHAnsi"/>
          <w:color w:val="4472C4" w:themeColor="accent1"/>
          <w:sz w:val="32"/>
          <w:szCs w:val="32"/>
        </w:rPr>
        <w:t xml:space="preserve">By </w:t>
      </w:r>
      <w:r w:rsidR="00981208" w:rsidRPr="00B65452">
        <w:rPr>
          <w:rFonts w:asciiTheme="minorHAnsi" w:hAnsiTheme="minorHAnsi" w:cstheme="minorHAnsi"/>
          <w:color w:val="4472C4" w:themeColor="accent1"/>
          <w:sz w:val="32"/>
          <w:szCs w:val="32"/>
        </w:rPr>
        <w:t>Alicia Culver</w:t>
      </w:r>
      <w:r w:rsidR="00981208" w:rsidRPr="00B65452">
        <w:rPr>
          <w:rFonts w:asciiTheme="minorHAnsi" w:hAnsiTheme="minorHAnsi" w:cstheme="minorHAnsi"/>
          <w:color w:val="4472C4" w:themeColor="accent1"/>
          <w:sz w:val="32"/>
          <w:szCs w:val="32"/>
        </w:rPr>
        <w:br/>
      </w:r>
      <w:r w:rsidRPr="00B65452">
        <w:rPr>
          <w:rFonts w:asciiTheme="minorHAnsi" w:hAnsiTheme="minorHAnsi" w:cstheme="minorHAnsi"/>
          <w:color w:val="4472C4" w:themeColor="accent1"/>
          <w:sz w:val="32"/>
          <w:szCs w:val="32"/>
        </w:rPr>
        <w:t>Responsible Purchasing Network</w:t>
      </w:r>
    </w:p>
    <w:p w14:paraId="1B793C53" w14:textId="01445532" w:rsidR="000431DF" w:rsidRDefault="00942264" w:rsidP="007A6D7C">
      <w:pPr>
        <w:jc w:val="center"/>
        <w:rPr>
          <w:rFonts w:asciiTheme="minorHAnsi" w:hAnsiTheme="minorHAnsi" w:cstheme="minorHAnsi"/>
          <w:color w:val="000000" w:themeColor="text1"/>
          <w:sz w:val="32"/>
          <w:szCs w:val="32"/>
        </w:rPr>
      </w:pPr>
      <w:r w:rsidRPr="00813BAC">
        <w:rPr>
          <w:rFonts w:asciiTheme="minorHAnsi" w:hAnsiTheme="minorHAnsi" w:cstheme="minorHAnsi"/>
          <w:color w:val="000000" w:themeColor="text1"/>
          <w:sz w:val="32"/>
          <w:szCs w:val="32"/>
        </w:rPr>
        <w:t>Ju</w:t>
      </w:r>
      <w:r>
        <w:rPr>
          <w:rFonts w:asciiTheme="minorHAnsi" w:hAnsiTheme="minorHAnsi" w:cstheme="minorHAnsi"/>
          <w:color w:val="000000" w:themeColor="text1"/>
          <w:sz w:val="32"/>
          <w:szCs w:val="32"/>
        </w:rPr>
        <w:t>ly</w:t>
      </w:r>
      <w:r w:rsidRPr="00813BAC">
        <w:rPr>
          <w:rFonts w:asciiTheme="minorHAnsi" w:hAnsiTheme="minorHAnsi" w:cstheme="minorHAnsi"/>
          <w:color w:val="000000" w:themeColor="text1"/>
          <w:sz w:val="32"/>
          <w:szCs w:val="32"/>
        </w:rPr>
        <w:t xml:space="preserve"> </w:t>
      </w:r>
      <w:r w:rsidR="007A6D7C" w:rsidRPr="00813BAC">
        <w:rPr>
          <w:rFonts w:asciiTheme="minorHAnsi" w:hAnsiTheme="minorHAnsi" w:cstheme="minorHAnsi"/>
          <w:color w:val="000000" w:themeColor="text1"/>
          <w:sz w:val="32"/>
          <w:szCs w:val="32"/>
        </w:rPr>
        <w:t>2021</w:t>
      </w:r>
    </w:p>
    <w:p w14:paraId="1D2AEEC9" w14:textId="77777777" w:rsidR="000755A6" w:rsidRPr="00813BAC" w:rsidRDefault="000755A6" w:rsidP="007A6D7C">
      <w:pPr>
        <w:jc w:val="center"/>
        <w:rPr>
          <w:rFonts w:asciiTheme="minorHAnsi" w:hAnsiTheme="minorHAnsi" w:cstheme="minorHAnsi"/>
          <w:color w:val="000000" w:themeColor="text1"/>
          <w:sz w:val="32"/>
          <w:szCs w:val="32"/>
        </w:rPr>
      </w:pPr>
    </w:p>
    <w:p w14:paraId="5409D938" w14:textId="5ADFBA86" w:rsidR="005A611B" w:rsidRDefault="000755A6" w:rsidP="007A6D7C">
      <w:pPr>
        <w:jc w:val="center"/>
        <w:rPr>
          <w:rFonts w:asciiTheme="minorHAnsi" w:hAnsiTheme="minorHAnsi" w:cstheme="minorHAnsi"/>
          <w:color w:val="000000" w:themeColor="text1"/>
        </w:rPr>
      </w:pPr>
      <w:r>
        <w:rPr>
          <w:rFonts w:asciiTheme="minorHAnsi" w:hAnsiTheme="minorHAnsi" w:cstheme="minorHAnsi"/>
          <w:noProof/>
          <w:color w:val="000000" w:themeColor="text1"/>
        </w:rPr>
        <w:drawing>
          <wp:inline distT="0" distB="0" distL="0" distR="0" wp14:anchorId="540387A3" wp14:editId="298F7F87">
            <wp:extent cx="1828800" cy="711200"/>
            <wp:effectExtent l="0" t="0" r="0" b="0"/>
            <wp:docPr id="41" name="Picture 41" descr="Responsible Purchasing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Responsible Purchasing Network logo"/>
                    <pic:cNvPicPr/>
                  </pic:nvPicPr>
                  <pic:blipFill>
                    <a:blip r:embed="rId13">
                      <a:extLst>
                        <a:ext uri="{28A0092B-C50C-407E-A947-70E740481C1C}">
                          <a14:useLocalDpi xmlns:a14="http://schemas.microsoft.com/office/drawing/2010/main" val="0"/>
                        </a:ext>
                      </a:extLst>
                    </a:blip>
                    <a:stretch>
                      <a:fillRect/>
                    </a:stretch>
                  </pic:blipFill>
                  <pic:spPr>
                    <a:xfrm>
                      <a:off x="0" y="0"/>
                      <a:ext cx="1828800" cy="711200"/>
                    </a:xfrm>
                    <a:prstGeom prst="rect">
                      <a:avLst/>
                    </a:prstGeom>
                  </pic:spPr>
                </pic:pic>
              </a:graphicData>
            </a:graphic>
          </wp:inline>
        </w:drawing>
      </w:r>
    </w:p>
    <w:p w14:paraId="67333706" w14:textId="479D643D" w:rsidR="005A611B" w:rsidRDefault="005A611B" w:rsidP="007A6D7C">
      <w:pPr>
        <w:jc w:val="center"/>
        <w:rPr>
          <w:rFonts w:asciiTheme="minorHAnsi" w:hAnsiTheme="minorHAnsi" w:cstheme="minorHAnsi"/>
          <w:color w:val="000000" w:themeColor="text1"/>
        </w:rPr>
      </w:pPr>
    </w:p>
    <w:sdt>
      <w:sdtPr>
        <w:rPr>
          <w:rFonts w:ascii="Times New Roman" w:eastAsia="Times New Roman" w:hAnsi="Times New Roman" w:cs="Times New Roman"/>
          <w:color w:val="auto"/>
          <w:sz w:val="24"/>
          <w:szCs w:val="24"/>
        </w:rPr>
        <w:id w:val="816146538"/>
        <w:docPartObj>
          <w:docPartGallery w:val="Table of Contents"/>
          <w:docPartUnique/>
        </w:docPartObj>
      </w:sdtPr>
      <w:sdtEndPr>
        <w:rPr>
          <w:b w:val="0"/>
          <w:bCs w:val="0"/>
          <w:caps w:val="0"/>
          <w:noProof/>
        </w:rPr>
      </w:sdtEndPr>
      <w:sdtContent>
        <w:p w14:paraId="4FB76310" w14:textId="159BE2A5" w:rsidR="008306DA" w:rsidRPr="00D7631F" w:rsidRDefault="008306DA" w:rsidP="00D7631F">
          <w:pPr>
            <w:pStyle w:val="TOCHeading"/>
            <w:rPr>
              <w:rStyle w:val="Heading2Char"/>
              <w:sz w:val="44"/>
              <w:szCs w:val="40"/>
            </w:rPr>
          </w:pPr>
          <w:r w:rsidRPr="00D7631F">
            <w:rPr>
              <w:rStyle w:val="Heading2Char"/>
              <w:sz w:val="44"/>
              <w:szCs w:val="40"/>
            </w:rPr>
            <w:t>Table of Contents</w:t>
          </w:r>
        </w:p>
        <w:p w14:paraId="70B09AFE" w14:textId="5B547435" w:rsidR="00845C1E" w:rsidRDefault="008306DA">
          <w:pPr>
            <w:pStyle w:val="TOC1"/>
            <w:rPr>
              <w:rFonts w:eastAsiaTheme="minorEastAsia" w:cstheme="minorBidi"/>
              <w:b w:val="0"/>
              <w:i w:val="0"/>
              <w:iCs w:val="0"/>
              <w:noProof/>
              <w:kern w:val="2"/>
              <w:szCs w:val="24"/>
            </w:rPr>
          </w:pPr>
          <w:r>
            <w:fldChar w:fldCharType="begin"/>
          </w:r>
          <w:r>
            <w:instrText xml:space="preserve"> TOC \o "1-3" \h \z \u </w:instrText>
          </w:r>
          <w:r>
            <w:fldChar w:fldCharType="separate"/>
          </w:r>
          <w:hyperlink w:anchor="_Toc224222186" w:history="1">
            <w:r w:rsidR="00845C1E" w:rsidRPr="00D1075D">
              <w:rPr>
                <w:rStyle w:val="Hyperlink"/>
                <w:noProof/>
              </w:rPr>
              <w:t>Acknowledgements</w:t>
            </w:r>
            <w:r w:rsidR="00845C1E">
              <w:rPr>
                <w:noProof/>
                <w:webHidden/>
              </w:rPr>
              <w:tab/>
            </w:r>
            <w:r w:rsidR="00845C1E">
              <w:rPr>
                <w:noProof/>
                <w:webHidden/>
              </w:rPr>
              <w:fldChar w:fldCharType="begin"/>
            </w:r>
            <w:r w:rsidR="00845C1E">
              <w:rPr>
                <w:noProof/>
                <w:webHidden/>
              </w:rPr>
              <w:instrText xml:space="preserve"> PAGEREF _Toc224222186 \h </w:instrText>
            </w:r>
            <w:r w:rsidR="00845C1E">
              <w:rPr>
                <w:noProof/>
                <w:webHidden/>
              </w:rPr>
            </w:r>
            <w:r w:rsidR="00845C1E">
              <w:rPr>
                <w:noProof/>
                <w:webHidden/>
              </w:rPr>
              <w:fldChar w:fldCharType="separate"/>
            </w:r>
            <w:r w:rsidR="00845C1E">
              <w:rPr>
                <w:noProof/>
                <w:webHidden/>
              </w:rPr>
              <w:t>3</w:t>
            </w:r>
            <w:r w:rsidR="00845C1E">
              <w:rPr>
                <w:noProof/>
                <w:webHidden/>
              </w:rPr>
              <w:fldChar w:fldCharType="end"/>
            </w:r>
          </w:hyperlink>
        </w:p>
        <w:p w14:paraId="4236E986" w14:textId="261A3635" w:rsidR="00845C1E" w:rsidRDefault="00845C1E">
          <w:pPr>
            <w:pStyle w:val="TOC1"/>
            <w:rPr>
              <w:rFonts w:eastAsiaTheme="minorEastAsia" w:cstheme="minorBidi"/>
              <w:b w:val="0"/>
              <w:i w:val="0"/>
              <w:iCs w:val="0"/>
              <w:noProof/>
              <w:kern w:val="2"/>
              <w:szCs w:val="24"/>
            </w:rPr>
          </w:pPr>
          <w:hyperlink w:anchor="_Toc224222187" w:history="1">
            <w:r w:rsidRPr="00D1075D">
              <w:rPr>
                <w:rStyle w:val="Hyperlink"/>
                <w:noProof/>
              </w:rPr>
              <w:t>Executive Summary and Recommendations</w:t>
            </w:r>
            <w:r>
              <w:rPr>
                <w:noProof/>
                <w:webHidden/>
              </w:rPr>
              <w:tab/>
            </w:r>
            <w:r>
              <w:rPr>
                <w:noProof/>
                <w:webHidden/>
              </w:rPr>
              <w:fldChar w:fldCharType="begin"/>
            </w:r>
            <w:r>
              <w:rPr>
                <w:noProof/>
                <w:webHidden/>
              </w:rPr>
              <w:instrText xml:space="preserve"> PAGEREF _Toc224222187 \h </w:instrText>
            </w:r>
            <w:r>
              <w:rPr>
                <w:noProof/>
                <w:webHidden/>
              </w:rPr>
            </w:r>
            <w:r>
              <w:rPr>
                <w:noProof/>
                <w:webHidden/>
              </w:rPr>
              <w:fldChar w:fldCharType="separate"/>
            </w:r>
            <w:r>
              <w:rPr>
                <w:noProof/>
                <w:webHidden/>
              </w:rPr>
              <w:t>4</w:t>
            </w:r>
            <w:r>
              <w:rPr>
                <w:noProof/>
                <w:webHidden/>
              </w:rPr>
              <w:fldChar w:fldCharType="end"/>
            </w:r>
          </w:hyperlink>
        </w:p>
        <w:p w14:paraId="4FA99F35" w14:textId="12F99483" w:rsidR="00845C1E" w:rsidRDefault="00845C1E">
          <w:pPr>
            <w:pStyle w:val="TOC1"/>
            <w:rPr>
              <w:rFonts w:eastAsiaTheme="minorEastAsia" w:cstheme="minorBidi"/>
              <w:b w:val="0"/>
              <w:i w:val="0"/>
              <w:iCs w:val="0"/>
              <w:noProof/>
              <w:kern w:val="2"/>
              <w:szCs w:val="24"/>
            </w:rPr>
          </w:pPr>
          <w:hyperlink w:anchor="_Toc224222188" w:history="1">
            <w:r w:rsidRPr="00D1075D">
              <w:rPr>
                <w:rStyle w:val="Hyperlink"/>
                <w:noProof/>
              </w:rPr>
              <w:t>Introduction</w:t>
            </w:r>
            <w:r>
              <w:rPr>
                <w:noProof/>
                <w:webHidden/>
              </w:rPr>
              <w:tab/>
            </w:r>
            <w:r>
              <w:rPr>
                <w:noProof/>
                <w:webHidden/>
              </w:rPr>
              <w:fldChar w:fldCharType="begin"/>
            </w:r>
            <w:r>
              <w:rPr>
                <w:noProof/>
                <w:webHidden/>
              </w:rPr>
              <w:instrText xml:space="preserve"> PAGEREF _Toc224222188 \h </w:instrText>
            </w:r>
            <w:r>
              <w:rPr>
                <w:noProof/>
                <w:webHidden/>
              </w:rPr>
            </w:r>
            <w:r>
              <w:rPr>
                <w:noProof/>
                <w:webHidden/>
              </w:rPr>
              <w:fldChar w:fldCharType="separate"/>
            </w:r>
            <w:r>
              <w:rPr>
                <w:noProof/>
                <w:webHidden/>
              </w:rPr>
              <w:t>7</w:t>
            </w:r>
            <w:r>
              <w:rPr>
                <w:noProof/>
                <w:webHidden/>
              </w:rPr>
              <w:fldChar w:fldCharType="end"/>
            </w:r>
          </w:hyperlink>
        </w:p>
        <w:p w14:paraId="394D92D0" w14:textId="559A1EE0" w:rsidR="00845C1E" w:rsidRDefault="00845C1E">
          <w:pPr>
            <w:pStyle w:val="TOC1"/>
            <w:rPr>
              <w:rFonts w:eastAsiaTheme="minorEastAsia" w:cstheme="minorBidi"/>
              <w:b w:val="0"/>
              <w:i w:val="0"/>
              <w:iCs w:val="0"/>
              <w:noProof/>
              <w:kern w:val="2"/>
              <w:szCs w:val="24"/>
            </w:rPr>
          </w:pPr>
          <w:hyperlink w:anchor="_Toc224222189" w:history="1">
            <w:r w:rsidRPr="00D1075D">
              <w:rPr>
                <w:rStyle w:val="Hyperlink"/>
                <w:noProof/>
              </w:rPr>
              <w:t>Research Methods</w:t>
            </w:r>
            <w:r>
              <w:rPr>
                <w:noProof/>
                <w:webHidden/>
              </w:rPr>
              <w:tab/>
            </w:r>
            <w:r>
              <w:rPr>
                <w:noProof/>
                <w:webHidden/>
              </w:rPr>
              <w:fldChar w:fldCharType="begin"/>
            </w:r>
            <w:r>
              <w:rPr>
                <w:noProof/>
                <w:webHidden/>
              </w:rPr>
              <w:instrText xml:space="preserve"> PAGEREF _Toc224222189 \h </w:instrText>
            </w:r>
            <w:r>
              <w:rPr>
                <w:noProof/>
                <w:webHidden/>
              </w:rPr>
            </w:r>
            <w:r>
              <w:rPr>
                <w:noProof/>
                <w:webHidden/>
              </w:rPr>
              <w:fldChar w:fldCharType="separate"/>
            </w:r>
            <w:r>
              <w:rPr>
                <w:noProof/>
                <w:webHidden/>
              </w:rPr>
              <w:t>8</w:t>
            </w:r>
            <w:r>
              <w:rPr>
                <w:noProof/>
                <w:webHidden/>
              </w:rPr>
              <w:fldChar w:fldCharType="end"/>
            </w:r>
          </w:hyperlink>
        </w:p>
        <w:p w14:paraId="7006183E" w14:textId="3EDBDE13" w:rsidR="00845C1E" w:rsidRDefault="00845C1E">
          <w:pPr>
            <w:pStyle w:val="TOC1"/>
            <w:rPr>
              <w:rFonts w:eastAsiaTheme="minorEastAsia" w:cstheme="minorBidi"/>
              <w:b w:val="0"/>
              <w:i w:val="0"/>
              <w:iCs w:val="0"/>
              <w:noProof/>
              <w:kern w:val="2"/>
              <w:szCs w:val="24"/>
            </w:rPr>
          </w:pPr>
          <w:hyperlink w:anchor="_Toc224222190" w:history="1">
            <w:r w:rsidRPr="00D1075D">
              <w:rPr>
                <w:rStyle w:val="Hyperlink"/>
                <w:noProof/>
              </w:rPr>
              <w:t>Environmental Claim Verification Best Practices and Recommendations for Product Manufacturers, Vendors, Certifiers, and Aggregators</w:t>
            </w:r>
            <w:r>
              <w:rPr>
                <w:noProof/>
                <w:webHidden/>
              </w:rPr>
              <w:tab/>
            </w:r>
            <w:r>
              <w:rPr>
                <w:noProof/>
                <w:webHidden/>
              </w:rPr>
              <w:fldChar w:fldCharType="begin"/>
            </w:r>
            <w:r>
              <w:rPr>
                <w:noProof/>
                <w:webHidden/>
              </w:rPr>
              <w:instrText xml:space="preserve"> PAGEREF _Toc224222190 \h </w:instrText>
            </w:r>
            <w:r>
              <w:rPr>
                <w:noProof/>
                <w:webHidden/>
              </w:rPr>
            </w:r>
            <w:r>
              <w:rPr>
                <w:noProof/>
                <w:webHidden/>
              </w:rPr>
              <w:fldChar w:fldCharType="separate"/>
            </w:r>
            <w:r>
              <w:rPr>
                <w:noProof/>
                <w:webHidden/>
              </w:rPr>
              <w:t>9</w:t>
            </w:r>
            <w:r>
              <w:rPr>
                <w:noProof/>
                <w:webHidden/>
              </w:rPr>
              <w:fldChar w:fldCharType="end"/>
            </w:r>
          </w:hyperlink>
        </w:p>
        <w:p w14:paraId="34DCE4D5" w14:textId="14CA5772" w:rsidR="00845C1E" w:rsidRDefault="00845C1E">
          <w:pPr>
            <w:pStyle w:val="TOC2"/>
            <w:rPr>
              <w:rFonts w:eastAsiaTheme="minorEastAsia" w:cstheme="minorBidi"/>
              <w:b w:val="0"/>
              <w:noProof/>
              <w:kern w:val="2"/>
              <w:sz w:val="24"/>
              <w:szCs w:val="24"/>
            </w:rPr>
          </w:pPr>
          <w:hyperlink w:anchor="_Toc224222191" w:history="1">
            <w:r w:rsidRPr="00D1075D">
              <w:rPr>
                <w:rStyle w:val="Hyperlink"/>
                <w:noProof/>
              </w:rPr>
              <w:t>A. Environmental Claim Verification Practices of Product Manufacturers</w:t>
            </w:r>
            <w:r>
              <w:rPr>
                <w:noProof/>
                <w:webHidden/>
              </w:rPr>
              <w:tab/>
            </w:r>
            <w:r>
              <w:rPr>
                <w:noProof/>
                <w:webHidden/>
              </w:rPr>
              <w:fldChar w:fldCharType="begin"/>
            </w:r>
            <w:r>
              <w:rPr>
                <w:noProof/>
                <w:webHidden/>
              </w:rPr>
              <w:instrText xml:space="preserve"> PAGEREF _Toc224222191 \h </w:instrText>
            </w:r>
            <w:r>
              <w:rPr>
                <w:noProof/>
                <w:webHidden/>
              </w:rPr>
            </w:r>
            <w:r>
              <w:rPr>
                <w:noProof/>
                <w:webHidden/>
              </w:rPr>
              <w:fldChar w:fldCharType="separate"/>
            </w:r>
            <w:r>
              <w:rPr>
                <w:noProof/>
                <w:webHidden/>
              </w:rPr>
              <w:t>9</w:t>
            </w:r>
            <w:r>
              <w:rPr>
                <w:noProof/>
                <w:webHidden/>
              </w:rPr>
              <w:fldChar w:fldCharType="end"/>
            </w:r>
          </w:hyperlink>
        </w:p>
        <w:p w14:paraId="19437ED9" w14:textId="027BA8F5" w:rsidR="00845C1E" w:rsidRDefault="00845C1E">
          <w:pPr>
            <w:pStyle w:val="TOC3"/>
            <w:rPr>
              <w:rFonts w:eastAsiaTheme="minorEastAsia" w:cstheme="minorBidi"/>
              <w:bCs w:val="0"/>
              <w:noProof/>
              <w:kern w:val="2"/>
              <w:sz w:val="24"/>
              <w:szCs w:val="24"/>
            </w:rPr>
          </w:pPr>
          <w:hyperlink w:anchor="_Toc224222192" w:history="1">
            <w:r w:rsidRPr="00D1075D">
              <w:rPr>
                <w:rStyle w:val="Hyperlink"/>
                <w:noProof/>
              </w:rPr>
              <w:t>Best Practice Examples for Product Manufacturers</w:t>
            </w:r>
            <w:r>
              <w:rPr>
                <w:noProof/>
                <w:webHidden/>
              </w:rPr>
              <w:tab/>
            </w:r>
            <w:r>
              <w:rPr>
                <w:noProof/>
                <w:webHidden/>
              </w:rPr>
              <w:fldChar w:fldCharType="begin"/>
            </w:r>
            <w:r>
              <w:rPr>
                <w:noProof/>
                <w:webHidden/>
              </w:rPr>
              <w:instrText xml:space="preserve"> PAGEREF _Toc224222192 \h </w:instrText>
            </w:r>
            <w:r>
              <w:rPr>
                <w:noProof/>
                <w:webHidden/>
              </w:rPr>
            </w:r>
            <w:r>
              <w:rPr>
                <w:noProof/>
                <w:webHidden/>
              </w:rPr>
              <w:fldChar w:fldCharType="separate"/>
            </w:r>
            <w:r>
              <w:rPr>
                <w:noProof/>
                <w:webHidden/>
              </w:rPr>
              <w:t>9</w:t>
            </w:r>
            <w:r>
              <w:rPr>
                <w:noProof/>
                <w:webHidden/>
              </w:rPr>
              <w:fldChar w:fldCharType="end"/>
            </w:r>
          </w:hyperlink>
        </w:p>
        <w:p w14:paraId="4D65F88A" w14:textId="65E561C4" w:rsidR="00845C1E" w:rsidRDefault="00845C1E">
          <w:pPr>
            <w:pStyle w:val="TOC3"/>
            <w:rPr>
              <w:rFonts w:eastAsiaTheme="minorEastAsia" w:cstheme="minorBidi"/>
              <w:bCs w:val="0"/>
              <w:noProof/>
              <w:kern w:val="2"/>
              <w:sz w:val="24"/>
              <w:szCs w:val="24"/>
            </w:rPr>
          </w:pPr>
          <w:hyperlink w:anchor="_Toc224222193" w:history="1">
            <w:r w:rsidRPr="00D1075D">
              <w:rPr>
                <w:rStyle w:val="Hyperlink"/>
                <w:noProof/>
              </w:rPr>
              <w:t>Opportunities for Improvement for Product Manufacturers</w:t>
            </w:r>
            <w:r>
              <w:rPr>
                <w:noProof/>
                <w:webHidden/>
              </w:rPr>
              <w:tab/>
            </w:r>
            <w:r>
              <w:rPr>
                <w:noProof/>
                <w:webHidden/>
              </w:rPr>
              <w:fldChar w:fldCharType="begin"/>
            </w:r>
            <w:r>
              <w:rPr>
                <w:noProof/>
                <w:webHidden/>
              </w:rPr>
              <w:instrText xml:space="preserve"> PAGEREF _Toc224222193 \h </w:instrText>
            </w:r>
            <w:r>
              <w:rPr>
                <w:noProof/>
                <w:webHidden/>
              </w:rPr>
            </w:r>
            <w:r>
              <w:rPr>
                <w:noProof/>
                <w:webHidden/>
              </w:rPr>
              <w:fldChar w:fldCharType="separate"/>
            </w:r>
            <w:r>
              <w:rPr>
                <w:noProof/>
                <w:webHidden/>
              </w:rPr>
              <w:t>14</w:t>
            </w:r>
            <w:r>
              <w:rPr>
                <w:noProof/>
                <w:webHidden/>
              </w:rPr>
              <w:fldChar w:fldCharType="end"/>
            </w:r>
          </w:hyperlink>
        </w:p>
        <w:p w14:paraId="5BFC9854" w14:textId="76BF5399" w:rsidR="00845C1E" w:rsidRDefault="00845C1E">
          <w:pPr>
            <w:pStyle w:val="TOC3"/>
            <w:rPr>
              <w:rFonts w:eastAsiaTheme="minorEastAsia" w:cstheme="minorBidi"/>
              <w:bCs w:val="0"/>
              <w:noProof/>
              <w:kern w:val="2"/>
              <w:sz w:val="24"/>
              <w:szCs w:val="24"/>
            </w:rPr>
          </w:pPr>
          <w:hyperlink w:anchor="_Toc224222194" w:history="1">
            <w:r w:rsidRPr="00D1075D">
              <w:rPr>
                <w:rStyle w:val="Hyperlink"/>
                <w:noProof/>
              </w:rPr>
              <w:t>Recommendations for Product Manufacturers</w:t>
            </w:r>
            <w:r>
              <w:rPr>
                <w:noProof/>
                <w:webHidden/>
              </w:rPr>
              <w:tab/>
            </w:r>
            <w:r>
              <w:rPr>
                <w:noProof/>
                <w:webHidden/>
              </w:rPr>
              <w:fldChar w:fldCharType="begin"/>
            </w:r>
            <w:r>
              <w:rPr>
                <w:noProof/>
                <w:webHidden/>
              </w:rPr>
              <w:instrText xml:space="preserve"> PAGEREF _Toc224222194 \h </w:instrText>
            </w:r>
            <w:r>
              <w:rPr>
                <w:noProof/>
                <w:webHidden/>
              </w:rPr>
            </w:r>
            <w:r>
              <w:rPr>
                <w:noProof/>
                <w:webHidden/>
              </w:rPr>
              <w:fldChar w:fldCharType="separate"/>
            </w:r>
            <w:r>
              <w:rPr>
                <w:noProof/>
                <w:webHidden/>
              </w:rPr>
              <w:t>17</w:t>
            </w:r>
            <w:r>
              <w:rPr>
                <w:noProof/>
                <w:webHidden/>
              </w:rPr>
              <w:fldChar w:fldCharType="end"/>
            </w:r>
          </w:hyperlink>
        </w:p>
        <w:p w14:paraId="046CB253" w14:textId="31B22523" w:rsidR="00845C1E" w:rsidRDefault="00845C1E">
          <w:pPr>
            <w:pStyle w:val="TOC2"/>
            <w:rPr>
              <w:rFonts w:eastAsiaTheme="minorEastAsia" w:cstheme="minorBidi"/>
              <w:b w:val="0"/>
              <w:noProof/>
              <w:kern w:val="2"/>
              <w:sz w:val="24"/>
              <w:szCs w:val="24"/>
            </w:rPr>
          </w:pPr>
          <w:hyperlink w:anchor="_Toc224222195" w:history="1">
            <w:r w:rsidRPr="00D1075D">
              <w:rPr>
                <w:rStyle w:val="Hyperlink"/>
                <w:noProof/>
              </w:rPr>
              <w:t>B. Environmental Claim Verification Practices of Vendors</w:t>
            </w:r>
            <w:r>
              <w:rPr>
                <w:noProof/>
                <w:webHidden/>
              </w:rPr>
              <w:tab/>
            </w:r>
            <w:r>
              <w:rPr>
                <w:noProof/>
                <w:webHidden/>
              </w:rPr>
              <w:fldChar w:fldCharType="begin"/>
            </w:r>
            <w:r>
              <w:rPr>
                <w:noProof/>
                <w:webHidden/>
              </w:rPr>
              <w:instrText xml:space="preserve"> PAGEREF _Toc224222195 \h </w:instrText>
            </w:r>
            <w:r>
              <w:rPr>
                <w:noProof/>
                <w:webHidden/>
              </w:rPr>
            </w:r>
            <w:r>
              <w:rPr>
                <w:noProof/>
                <w:webHidden/>
              </w:rPr>
              <w:fldChar w:fldCharType="separate"/>
            </w:r>
            <w:r>
              <w:rPr>
                <w:noProof/>
                <w:webHidden/>
              </w:rPr>
              <w:t>19</w:t>
            </w:r>
            <w:r>
              <w:rPr>
                <w:noProof/>
                <w:webHidden/>
              </w:rPr>
              <w:fldChar w:fldCharType="end"/>
            </w:r>
          </w:hyperlink>
        </w:p>
        <w:p w14:paraId="5901CB87" w14:textId="41B1E995" w:rsidR="00845C1E" w:rsidRDefault="00845C1E">
          <w:pPr>
            <w:pStyle w:val="TOC3"/>
            <w:rPr>
              <w:rFonts w:eastAsiaTheme="minorEastAsia" w:cstheme="minorBidi"/>
              <w:bCs w:val="0"/>
              <w:noProof/>
              <w:kern w:val="2"/>
              <w:sz w:val="24"/>
              <w:szCs w:val="24"/>
            </w:rPr>
          </w:pPr>
          <w:hyperlink w:anchor="_Toc224222196" w:history="1">
            <w:r w:rsidRPr="00D1075D">
              <w:rPr>
                <w:rStyle w:val="Hyperlink"/>
                <w:noProof/>
              </w:rPr>
              <w:t>Best Practice Examples for Vendors</w:t>
            </w:r>
            <w:r>
              <w:rPr>
                <w:noProof/>
                <w:webHidden/>
              </w:rPr>
              <w:tab/>
            </w:r>
            <w:r>
              <w:rPr>
                <w:noProof/>
                <w:webHidden/>
              </w:rPr>
              <w:fldChar w:fldCharType="begin"/>
            </w:r>
            <w:r>
              <w:rPr>
                <w:noProof/>
                <w:webHidden/>
              </w:rPr>
              <w:instrText xml:space="preserve"> PAGEREF _Toc224222196 \h </w:instrText>
            </w:r>
            <w:r>
              <w:rPr>
                <w:noProof/>
                <w:webHidden/>
              </w:rPr>
            </w:r>
            <w:r>
              <w:rPr>
                <w:noProof/>
                <w:webHidden/>
              </w:rPr>
              <w:fldChar w:fldCharType="separate"/>
            </w:r>
            <w:r>
              <w:rPr>
                <w:noProof/>
                <w:webHidden/>
              </w:rPr>
              <w:t>20</w:t>
            </w:r>
            <w:r>
              <w:rPr>
                <w:noProof/>
                <w:webHidden/>
              </w:rPr>
              <w:fldChar w:fldCharType="end"/>
            </w:r>
          </w:hyperlink>
        </w:p>
        <w:p w14:paraId="34E9EEC8" w14:textId="7436E772" w:rsidR="00845C1E" w:rsidRDefault="00845C1E">
          <w:pPr>
            <w:pStyle w:val="TOC3"/>
            <w:rPr>
              <w:rFonts w:eastAsiaTheme="minorEastAsia" w:cstheme="minorBidi"/>
              <w:bCs w:val="0"/>
              <w:noProof/>
              <w:kern w:val="2"/>
              <w:sz w:val="24"/>
              <w:szCs w:val="24"/>
            </w:rPr>
          </w:pPr>
          <w:hyperlink w:anchor="_Toc224222197" w:history="1">
            <w:r w:rsidRPr="00D1075D">
              <w:rPr>
                <w:rStyle w:val="Hyperlink"/>
                <w:noProof/>
              </w:rPr>
              <w:t>Opportunities for Improvement for Vendors</w:t>
            </w:r>
            <w:r>
              <w:rPr>
                <w:noProof/>
                <w:webHidden/>
              </w:rPr>
              <w:tab/>
            </w:r>
            <w:r>
              <w:rPr>
                <w:noProof/>
                <w:webHidden/>
              </w:rPr>
              <w:fldChar w:fldCharType="begin"/>
            </w:r>
            <w:r>
              <w:rPr>
                <w:noProof/>
                <w:webHidden/>
              </w:rPr>
              <w:instrText xml:space="preserve"> PAGEREF _Toc224222197 \h </w:instrText>
            </w:r>
            <w:r>
              <w:rPr>
                <w:noProof/>
                <w:webHidden/>
              </w:rPr>
            </w:r>
            <w:r>
              <w:rPr>
                <w:noProof/>
                <w:webHidden/>
              </w:rPr>
              <w:fldChar w:fldCharType="separate"/>
            </w:r>
            <w:r>
              <w:rPr>
                <w:noProof/>
                <w:webHidden/>
              </w:rPr>
              <w:t>27</w:t>
            </w:r>
            <w:r>
              <w:rPr>
                <w:noProof/>
                <w:webHidden/>
              </w:rPr>
              <w:fldChar w:fldCharType="end"/>
            </w:r>
          </w:hyperlink>
        </w:p>
        <w:p w14:paraId="0D7A4859" w14:textId="094D07D0" w:rsidR="00845C1E" w:rsidRDefault="00845C1E">
          <w:pPr>
            <w:pStyle w:val="TOC3"/>
            <w:rPr>
              <w:rFonts w:eastAsiaTheme="minorEastAsia" w:cstheme="minorBidi"/>
              <w:bCs w:val="0"/>
              <w:noProof/>
              <w:kern w:val="2"/>
              <w:sz w:val="24"/>
              <w:szCs w:val="24"/>
            </w:rPr>
          </w:pPr>
          <w:hyperlink w:anchor="_Toc224222198" w:history="1">
            <w:r w:rsidRPr="00D1075D">
              <w:rPr>
                <w:rStyle w:val="Hyperlink"/>
                <w:noProof/>
              </w:rPr>
              <w:t>Recommendations for Vendors</w:t>
            </w:r>
            <w:r>
              <w:rPr>
                <w:noProof/>
                <w:webHidden/>
              </w:rPr>
              <w:tab/>
            </w:r>
            <w:r>
              <w:rPr>
                <w:noProof/>
                <w:webHidden/>
              </w:rPr>
              <w:fldChar w:fldCharType="begin"/>
            </w:r>
            <w:r>
              <w:rPr>
                <w:noProof/>
                <w:webHidden/>
              </w:rPr>
              <w:instrText xml:space="preserve"> PAGEREF _Toc224222198 \h </w:instrText>
            </w:r>
            <w:r>
              <w:rPr>
                <w:noProof/>
                <w:webHidden/>
              </w:rPr>
            </w:r>
            <w:r>
              <w:rPr>
                <w:noProof/>
                <w:webHidden/>
              </w:rPr>
              <w:fldChar w:fldCharType="separate"/>
            </w:r>
            <w:r>
              <w:rPr>
                <w:noProof/>
                <w:webHidden/>
              </w:rPr>
              <w:t>30</w:t>
            </w:r>
            <w:r>
              <w:rPr>
                <w:noProof/>
                <w:webHidden/>
              </w:rPr>
              <w:fldChar w:fldCharType="end"/>
            </w:r>
          </w:hyperlink>
        </w:p>
        <w:p w14:paraId="27364212" w14:textId="60C0DEAF" w:rsidR="00845C1E" w:rsidRDefault="00845C1E">
          <w:pPr>
            <w:pStyle w:val="TOC2"/>
            <w:rPr>
              <w:rFonts w:eastAsiaTheme="minorEastAsia" w:cstheme="minorBidi"/>
              <w:b w:val="0"/>
              <w:noProof/>
              <w:kern w:val="2"/>
              <w:sz w:val="24"/>
              <w:szCs w:val="24"/>
            </w:rPr>
          </w:pPr>
          <w:hyperlink w:anchor="_Toc224222199" w:history="1">
            <w:r w:rsidRPr="00D1075D">
              <w:rPr>
                <w:rStyle w:val="Hyperlink"/>
                <w:noProof/>
              </w:rPr>
              <w:t>C. Environmental Claim Verification Practices of Third-Party  Environmental Certifiers</w:t>
            </w:r>
            <w:r>
              <w:rPr>
                <w:noProof/>
                <w:webHidden/>
              </w:rPr>
              <w:tab/>
            </w:r>
            <w:r>
              <w:rPr>
                <w:noProof/>
                <w:webHidden/>
              </w:rPr>
              <w:fldChar w:fldCharType="begin"/>
            </w:r>
            <w:r>
              <w:rPr>
                <w:noProof/>
                <w:webHidden/>
              </w:rPr>
              <w:instrText xml:space="preserve"> PAGEREF _Toc224222199 \h </w:instrText>
            </w:r>
            <w:r>
              <w:rPr>
                <w:noProof/>
                <w:webHidden/>
              </w:rPr>
            </w:r>
            <w:r>
              <w:rPr>
                <w:noProof/>
                <w:webHidden/>
              </w:rPr>
              <w:fldChar w:fldCharType="separate"/>
            </w:r>
            <w:r>
              <w:rPr>
                <w:noProof/>
                <w:webHidden/>
              </w:rPr>
              <w:t>32</w:t>
            </w:r>
            <w:r>
              <w:rPr>
                <w:noProof/>
                <w:webHidden/>
              </w:rPr>
              <w:fldChar w:fldCharType="end"/>
            </w:r>
          </w:hyperlink>
        </w:p>
        <w:p w14:paraId="679167CE" w14:textId="45044BB2" w:rsidR="00845C1E" w:rsidRDefault="00845C1E">
          <w:pPr>
            <w:pStyle w:val="TOC3"/>
            <w:rPr>
              <w:rFonts w:eastAsiaTheme="minorEastAsia" w:cstheme="minorBidi"/>
              <w:bCs w:val="0"/>
              <w:noProof/>
              <w:kern w:val="2"/>
              <w:sz w:val="24"/>
              <w:szCs w:val="24"/>
            </w:rPr>
          </w:pPr>
          <w:hyperlink w:anchor="_Toc224222200" w:history="1">
            <w:r w:rsidRPr="00D1075D">
              <w:rPr>
                <w:rStyle w:val="Hyperlink"/>
                <w:noProof/>
              </w:rPr>
              <w:t>Best Practice Examples for Third-Party Environmental Certifiers</w:t>
            </w:r>
            <w:r>
              <w:rPr>
                <w:noProof/>
                <w:webHidden/>
              </w:rPr>
              <w:tab/>
            </w:r>
            <w:r>
              <w:rPr>
                <w:noProof/>
                <w:webHidden/>
              </w:rPr>
              <w:fldChar w:fldCharType="begin"/>
            </w:r>
            <w:r>
              <w:rPr>
                <w:noProof/>
                <w:webHidden/>
              </w:rPr>
              <w:instrText xml:space="preserve"> PAGEREF _Toc224222200 \h </w:instrText>
            </w:r>
            <w:r>
              <w:rPr>
                <w:noProof/>
                <w:webHidden/>
              </w:rPr>
            </w:r>
            <w:r>
              <w:rPr>
                <w:noProof/>
                <w:webHidden/>
              </w:rPr>
              <w:fldChar w:fldCharType="separate"/>
            </w:r>
            <w:r>
              <w:rPr>
                <w:noProof/>
                <w:webHidden/>
              </w:rPr>
              <w:t>33</w:t>
            </w:r>
            <w:r>
              <w:rPr>
                <w:noProof/>
                <w:webHidden/>
              </w:rPr>
              <w:fldChar w:fldCharType="end"/>
            </w:r>
          </w:hyperlink>
        </w:p>
        <w:p w14:paraId="50483DAD" w14:textId="243818E7" w:rsidR="00845C1E" w:rsidRDefault="00845C1E">
          <w:pPr>
            <w:pStyle w:val="TOC3"/>
            <w:rPr>
              <w:rFonts w:eastAsiaTheme="minorEastAsia" w:cstheme="minorBidi"/>
              <w:bCs w:val="0"/>
              <w:noProof/>
              <w:kern w:val="2"/>
              <w:sz w:val="24"/>
              <w:szCs w:val="24"/>
            </w:rPr>
          </w:pPr>
          <w:hyperlink w:anchor="_Toc224222201" w:history="1">
            <w:r w:rsidRPr="00D1075D">
              <w:rPr>
                <w:rStyle w:val="Hyperlink"/>
                <w:noProof/>
              </w:rPr>
              <w:t>Opportunities for Improvement for Third-Party Environmental Certifiers</w:t>
            </w:r>
            <w:r>
              <w:rPr>
                <w:noProof/>
                <w:webHidden/>
              </w:rPr>
              <w:tab/>
            </w:r>
            <w:r>
              <w:rPr>
                <w:noProof/>
                <w:webHidden/>
              </w:rPr>
              <w:fldChar w:fldCharType="begin"/>
            </w:r>
            <w:r>
              <w:rPr>
                <w:noProof/>
                <w:webHidden/>
              </w:rPr>
              <w:instrText xml:space="preserve"> PAGEREF _Toc224222201 \h </w:instrText>
            </w:r>
            <w:r>
              <w:rPr>
                <w:noProof/>
                <w:webHidden/>
              </w:rPr>
            </w:r>
            <w:r>
              <w:rPr>
                <w:noProof/>
                <w:webHidden/>
              </w:rPr>
              <w:fldChar w:fldCharType="separate"/>
            </w:r>
            <w:r>
              <w:rPr>
                <w:noProof/>
                <w:webHidden/>
              </w:rPr>
              <w:t>36</w:t>
            </w:r>
            <w:r>
              <w:rPr>
                <w:noProof/>
                <w:webHidden/>
              </w:rPr>
              <w:fldChar w:fldCharType="end"/>
            </w:r>
          </w:hyperlink>
        </w:p>
        <w:p w14:paraId="7E72E8A4" w14:textId="47200ACE" w:rsidR="00845C1E" w:rsidRDefault="00845C1E">
          <w:pPr>
            <w:pStyle w:val="TOC3"/>
            <w:rPr>
              <w:rFonts w:eastAsiaTheme="minorEastAsia" w:cstheme="minorBidi"/>
              <w:bCs w:val="0"/>
              <w:noProof/>
              <w:kern w:val="2"/>
              <w:sz w:val="24"/>
              <w:szCs w:val="24"/>
            </w:rPr>
          </w:pPr>
          <w:hyperlink w:anchor="_Toc224222202" w:history="1">
            <w:r w:rsidRPr="00D1075D">
              <w:rPr>
                <w:rStyle w:val="Hyperlink"/>
                <w:noProof/>
              </w:rPr>
              <w:t>Recommendations for Third-Party Environmental Certifiers</w:t>
            </w:r>
            <w:r>
              <w:rPr>
                <w:noProof/>
                <w:webHidden/>
              </w:rPr>
              <w:tab/>
            </w:r>
            <w:r>
              <w:rPr>
                <w:noProof/>
                <w:webHidden/>
              </w:rPr>
              <w:fldChar w:fldCharType="begin"/>
            </w:r>
            <w:r>
              <w:rPr>
                <w:noProof/>
                <w:webHidden/>
              </w:rPr>
              <w:instrText xml:space="preserve"> PAGEREF _Toc224222202 \h </w:instrText>
            </w:r>
            <w:r>
              <w:rPr>
                <w:noProof/>
                <w:webHidden/>
              </w:rPr>
            </w:r>
            <w:r>
              <w:rPr>
                <w:noProof/>
                <w:webHidden/>
              </w:rPr>
              <w:fldChar w:fldCharType="separate"/>
            </w:r>
            <w:r>
              <w:rPr>
                <w:noProof/>
                <w:webHidden/>
              </w:rPr>
              <w:t>38</w:t>
            </w:r>
            <w:r>
              <w:rPr>
                <w:noProof/>
                <w:webHidden/>
              </w:rPr>
              <w:fldChar w:fldCharType="end"/>
            </w:r>
          </w:hyperlink>
        </w:p>
        <w:p w14:paraId="1953D0C5" w14:textId="6EB41B91" w:rsidR="00845C1E" w:rsidRDefault="00845C1E">
          <w:pPr>
            <w:pStyle w:val="TOC2"/>
            <w:rPr>
              <w:rFonts w:eastAsiaTheme="minorEastAsia" w:cstheme="minorBidi"/>
              <w:b w:val="0"/>
              <w:noProof/>
              <w:kern w:val="2"/>
              <w:sz w:val="24"/>
              <w:szCs w:val="24"/>
            </w:rPr>
          </w:pPr>
          <w:hyperlink w:anchor="_Toc224222203" w:history="1">
            <w:r w:rsidRPr="00D1075D">
              <w:rPr>
                <w:rStyle w:val="Hyperlink"/>
                <w:noProof/>
              </w:rPr>
              <w:t>D. Environmental Claim Verification Practices of Certification Data Aggregators</w:t>
            </w:r>
            <w:r>
              <w:rPr>
                <w:noProof/>
                <w:webHidden/>
              </w:rPr>
              <w:tab/>
            </w:r>
            <w:r>
              <w:rPr>
                <w:noProof/>
                <w:webHidden/>
              </w:rPr>
              <w:fldChar w:fldCharType="begin"/>
            </w:r>
            <w:r>
              <w:rPr>
                <w:noProof/>
                <w:webHidden/>
              </w:rPr>
              <w:instrText xml:space="preserve"> PAGEREF _Toc224222203 \h </w:instrText>
            </w:r>
            <w:r>
              <w:rPr>
                <w:noProof/>
                <w:webHidden/>
              </w:rPr>
            </w:r>
            <w:r>
              <w:rPr>
                <w:noProof/>
                <w:webHidden/>
              </w:rPr>
              <w:fldChar w:fldCharType="separate"/>
            </w:r>
            <w:r>
              <w:rPr>
                <w:noProof/>
                <w:webHidden/>
              </w:rPr>
              <w:t>40</w:t>
            </w:r>
            <w:r>
              <w:rPr>
                <w:noProof/>
                <w:webHidden/>
              </w:rPr>
              <w:fldChar w:fldCharType="end"/>
            </w:r>
          </w:hyperlink>
        </w:p>
        <w:p w14:paraId="3F7CCC57" w14:textId="245EE9E7" w:rsidR="00845C1E" w:rsidRDefault="00845C1E">
          <w:pPr>
            <w:pStyle w:val="TOC3"/>
            <w:rPr>
              <w:rFonts w:eastAsiaTheme="minorEastAsia" w:cstheme="minorBidi"/>
              <w:bCs w:val="0"/>
              <w:noProof/>
              <w:kern w:val="2"/>
              <w:sz w:val="24"/>
              <w:szCs w:val="24"/>
            </w:rPr>
          </w:pPr>
          <w:hyperlink w:anchor="_Toc224222204" w:history="1">
            <w:r w:rsidRPr="00D1075D">
              <w:rPr>
                <w:rStyle w:val="Hyperlink"/>
                <w:noProof/>
              </w:rPr>
              <w:t>Best Practice Examples for Certification Data Aggregators</w:t>
            </w:r>
            <w:r>
              <w:rPr>
                <w:noProof/>
                <w:webHidden/>
              </w:rPr>
              <w:tab/>
            </w:r>
            <w:r>
              <w:rPr>
                <w:noProof/>
                <w:webHidden/>
              </w:rPr>
              <w:fldChar w:fldCharType="begin"/>
            </w:r>
            <w:r>
              <w:rPr>
                <w:noProof/>
                <w:webHidden/>
              </w:rPr>
              <w:instrText xml:space="preserve"> PAGEREF _Toc224222204 \h </w:instrText>
            </w:r>
            <w:r>
              <w:rPr>
                <w:noProof/>
                <w:webHidden/>
              </w:rPr>
            </w:r>
            <w:r>
              <w:rPr>
                <w:noProof/>
                <w:webHidden/>
              </w:rPr>
              <w:fldChar w:fldCharType="separate"/>
            </w:r>
            <w:r>
              <w:rPr>
                <w:noProof/>
                <w:webHidden/>
              </w:rPr>
              <w:t>43</w:t>
            </w:r>
            <w:r>
              <w:rPr>
                <w:noProof/>
                <w:webHidden/>
              </w:rPr>
              <w:fldChar w:fldCharType="end"/>
            </w:r>
          </w:hyperlink>
        </w:p>
        <w:p w14:paraId="31B7F6FB" w14:textId="7E48B3E5" w:rsidR="00845C1E" w:rsidRDefault="00845C1E">
          <w:pPr>
            <w:pStyle w:val="TOC3"/>
            <w:rPr>
              <w:rFonts w:eastAsiaTheme="minorEastAsia" w:cstheme="minorBidi"/>
              <w:bCs w:val="0"/>
              <w:noProof/>
              <w:kern w:val="2"/>
              <w:sz w:val="24"/>
              <w:szCs w:val="24"/>
            </w:rPr>
          </w:pPr>
          <w:hyperlink w:anchor="_Toc224222205" w:history="1">
            <w:r w:rsidRPr="00D1075D">
              <w:rPr>
                <w:rStyle w:val="Hyperlink"/>
                <w:noProof/>
              </w:rPr>
              <w:t>Opportunities for Improvement for Certification Data Aggregators</w:t>
            </w:r>
            <w:r>
              <w:rPr>
                <w:noProof/>
                <w:webHidden/>
              </w:rPr>
              <w:tab/>
            </w:r>
            <w:r>
              <w:rPr>
                <w:noProof/>
                <w:webHidden/>
              </w:rPr>
              <w:fldChar w:fldCharType="begin"/>
            </w:r>
            <w:r>
              <w:rPr>
                <w:noProof/>
                <w:webHidden/>
              </w:rPr>
              <w:instrText xml:space="preserve"> PAGEREF _Toc224222205 \h </w:instrText>
            </w:r>
            <w:r>
              <w:rPr>
                <w:noProof/>
                <w:webHidden/>
              </w:rPr>
            </w:r>
            <w:r>
              <w:rPr>
                <w:noProof/>
                <w:webHidden/>
              </w:rPr>
              <w:fldChar w:fldCharType="separate"/>
            </w:r>
            <w:r>
              <w:rPr>
                <w:noProof/>
                <w:webHidden/>
              </w:rPr>
              <w:t>43</w:t>
            </w:r>
            <w:r>
              <w:rPr>
                <w:noProof/>
                <w:webHidden/>
              </w:rPr>
              <w:fldChar w:fldCharType="end"/>
            </w:r>
          </w:hyperlink>
        </w:p>
        <w:p w14:paraId="798AB8B2" w14:textId="62264582" w:rsidR="00845C1E" w:rsidRDefault="00845C1E">
          <w:pPr>
            <w:pStyle w:val="TOC3"/>
            <w:rPr>
              <w:rFonts w:eastAsiaTheme="minorEastAsia" w:cstheme="minorBidi"/>
              <w:bCs w:val="0"/>
              <w:noProof/>
              <w:kern w:val="2"/>
              <w:sz w:val="24"/>
              <w:szCs w:val="24"/>
            </w:rPr>
          </w:pPr>
          <w:hyperlink w:anchor="_Toc224222206" w:history="1">
            <w:r w:rsidRPr="00D1075D">
              <w:rPr>
                <w:rStyle w:val="Hyperlink"/>
                <w:noProof/>
              </w:rPr>
              <w:t>Recommendations for Certification Data Aggregators</w:t>
            </w:r>
            <w:r>
              <w:rPr>
                <w:noProof/>
                <w:webHidden/>
              </w:rPr>
              <w:tab/>
            </w:r>
            <w:r>
              <w:rPr>
                <w:noProof/>
                <w:webHidden/>
              </w:rPr>
              <w:fldChar w:fldCharType="begin"/>
            </w:r>
            <w:r>
              <w:rPr>
                <w:noProof/>
                <w:webHidden/>
              </w:rPr>
              <w:instrText xml:space="preserve"> PAGEREF _Toc224222206 \h </w:instrText>
            </w:r>
            <w:r>
              <w:rPr>
                <w:noProof/>
                <w:webHidden/>
              </w:rPr>
            </w:r>
            <w:r>
              <w:rPr>
                <w:noProof/>
                <w:webHidden/>
              </w:rPr>
              <w:fldChar w:fldCharType="separate"/>
            </w:r>
            <w:r>
              <w:rPr>
                <w:noProof/>
                <w:webHidden/>
              </w:rPr>
              <w:t>46</w:t>
            </w:r>
            <w:r>
              <w:rPr>
                <w:noProof/>
                <w:webHidden/>
              </w:rPr>
              <w:fldChar w:fldCharType="end"/>
            </w:r>
          </w:hyperlink>
        </w:p>
        <w:p w14:paraId="59DC89BC" w14:textId="101B7853" w:rsidR="00845C1E" w:rsidRDefault="00845C1E">
          <w:pPr>
            <w:pStyle w:val="TOC2"/>
            <w:rPr>
              <w:rFonts w:eastAsiaTheme="minorEastAsia" w:cstheme="minorBidi"/>
              <w:b w:val="0"/>
              <w:noProof/>
              <w:kern w:val="2"/>
              <w:sz w:val="24"/>
              <w:szCs w:val="24"/>
            </w:rPr>
          </w:pPr>
          <w:hyperlink w:anchor="_Toc224222207" w:history="1">
            <w:r w:rsidRPr="00D1075D">
              <w:rPr>
                <w:rStyle w:val="Hyperlink"/>
                <w:noProof/>
              </w:rPr>
              <w:t>E. Recommendations for E-Procurement System Providers</w:t>
            </w:r>
            <w:r>
              <w:rPr>
                <w:noProof/>
                <w:webHidden/>
              </w:rPr>
              <w:tab/>
            </w:r>
            <w:r>
              <w:rPr>
                <w:noProof/>
                <w:webHidden/>
              </w:rPr>
              <w:fldChar w:fldCharType="begin"/>
            </w:r>
            <w:r>
              <w:rPr>
                <w:noProof/>
                <w:webHidden/>
              </w:rPr>
              <w:instrText xml:space="preserve"> PAGEREF _Toc224222207 \h </w:instrText>
            </w:r>
            <w:r>
              <w:rPr>
                <w:noProof/>
                <w:webHidden/>
              </w:rPr>
            </w:r>
            <w:r>
              <w:rPr>
                <w:noProof/>
                <w:webHidden/>
              </w:rPr>
              <w:fldChar w:fldCharType="separate"/>
            </w:r>
            <w:r>
              <w:rPr>
                <w:noProof/>
                <w:webHidden/>
              </w:rPr>
              <w:t>47</w:t>
            </w:r>
            <w:r>
              <w:rPr>
                <w:noProof/>
                <w:webHidden/>
              </w:rPr>
              <w:fldChar w:fldCharType="end"/>
            </w:r>
          </w:hyperlink>
        </w:p>
        <w:p w14:paraId="7C9CE1E9" w14:textId="224EB06C" w:rsidR="00845C1E" w:rsidRDefault="00845C1E">
          <w:pPr>
            <w:pStyle w:val="TOC2"/>
            <w:rPr>
              <w:rFonts w:eastAsiaTheme="minorEastAsia" w:cstheme="minorBidi"/>
              <w:b w:val="0"/>
              <w:noProof/>
              <w:kern w:val="2"/>
              <w:sz w:val="24"/>
              <w:szCs w:val="24"/>
            </w:rPr>
          </w:pPr>
          <w:hyperlink w:anchor="_Toc224222208" w:history="1">
            <w:r w:rsidRPr="00D1075D">
              <w:rPr>
                <w:rStyle w:val="Hyperlink"/>
                <w:noProof/>
              </w:rPr>
              <w:t>F. Recommendations for the Massachusetts Operational Services Division</w:t>
            </w:r>
            <w:r>
              <w:rPr>
                <w:noProof/>
                <w:webHidden/>
              </w:rPr>
              <w:tab/>
            </w:r>
            <w:r>
              <w:rPr>
                <w:noProof/>
                <w:webHidden/>
              </w:rPr>
              <w:fldChar w:fldCharType="begin"/>
            </w:r>
            <w:r>
              <w:rPr>
                <w:noProof/>
                <w:webHidden/>
              </w:rPr>
              <w:instrText xml:space="preserve"> PAGEREF _Toc224222208 \h </w:instrText>
            </w:r>
            <w:r>
              <w:rPr>
                <w:noProof/>
                <w:webHidden/>
              </w:rPr>
            </w:r>
            <w:r>
              <w:rPr>
                <w:noProof/>
                <w:webHidden/>
              </w:rPr>
              <w:fldChar w:fldCharType="separate"/>
            </w:r>
            <w:r>
              <w:rPr>
                <w:noProof/>
                <w:webHidden/>
              </w:rPr>
              <w:t>48</w:t>
            </w:r>
            <w:r>
              <w:rPr>
                <w:noProof/>
                <w:webHidden/>
              </w:rPr>
              <w:fldChar w:fldCharType="end"/>
            </w:r>
          </w:hyperlink>
        </w:p>
        <w:p w14:paraId="2993A813" w14:textId="19BBB5D2" w:rsidR="00845C1E" w:rsidRDefault="00845C1E">
          <w:pPr>
            <w:pStyle w:val="TOC1"/>
            <w:rPr>
              <w:rFonts w:eastAsiaTheme="minorEastAsia" w:cstheme="minorBidi"/>
              <w:b w:val="0"/>
              <w:i w:val="0"/>
              <w:iCs w:val="0"/>
              <w:noProof/>
              <w:kern w:val="2"/>
              <w:szCs w:val="24"/>
            </w:rPr>
          </w:pPr>
          <w:hyperlink w:anchor="_Toc224222209" w:history="1">
            <w:r w:rsidRPr="00D1075D">
              <w:rPr>
                <w:rStyle w:val="Hyperlink"/>
                <w:noProof/>
              </w:rPr>
              <w:t>VI.</w:t>
            </w:r>
            <w:r>
              <w:rPr>
                <w:rFonts w:eastAsiaTheme="minorEastAsia" w:cstheme="minorBidi"/>
                <w:b w:val="0"/>
                <w:i w:val="0"/>
                <w:iCs w:val="0"/>
                <w:noProof/>
                <w:kern w:val="2"/>
                <w:szCs w:val="24"/>
              </w:rPr>
              <w:tab/>
            </w:r>
            <w:r w:rsidRPr="00D1075D">
              <w:rPr>
                <w:rStyle w:val="Hyperlink"/>
                <w:noProof/>
              </w:rPr>
              <w:t>Conclusion</w:t>
            </w:r>
            <w:r>
              <w:rPr>
                <w:noProof/>
                <w:webHidden/>
              </w:rPr>
              <w:tab/>
            </w:r>
            <w:r>
              <w:rPr>
                <w:noProof/>
                <w:webHidden/>
              </w:rPr>
              <w:fldChar w:fldCharType="begin"/>
            </w:r>
            <w:r>
              <w:rPr>
                <w:noProof/>
                <w:webHidden/>
              </w:rPr>
              <w:instrText xml:space="preserve"> PAGEREF _Toc224222209 \h </w:instrText>
            </w:r>
            <w:r>
              <w:rPr>
                <w:noProof/>
                <w:webHidden/>
              </w:rPr>
            </w:r>
            <w:r>
              <w:rPr>
                <w:noProof/>
                <w:webHidden/>
              </w:rPr>
              <w:fldChar w:fldCharType="separate"/>
            </w:r>
            <w:r>
              <w:rPr>
                <w:noProof/>
                <w:webHidden/>
              </w:rPr>
              <w:t>52</w:t>
            </w:r>
            <w:r>
              <w:rPr>
                <w:noProof/>
                <w:webHidden/>
              </w:rPr>
              <w:fldChar w:fldCharType="end"/>
            </w:r>
          </w:hyperlink>
        </w:p>
        <w:p w14:paraId="20A3A145" w14:textId="5F460E18" w:rsidR="00845C1E" w:rsidRDefault="00845C1E">
          <w:pPr>
            <w:pStyle w:val="TOC1"/>
            <w:rPr>
              <w:rFonts w:eastAsiaTheme="minorEastAsia" w:cstheme="minorBidi"/>
              <w:b w:val="0"/>
              <w:i w:val="0"/>
              <w:iCs w:val="0"/>
              <w:noProof/>
              <w:kern w:val="2"/>
              <w:szCs w:val="24"/>
            </w:rPr>
          </w:pPr>
          <w:hyperlink w:anchor="_Toc224222210" w:history="1">
            <w:r w:rsidRPr="00D1075D">
              <w:rPr>
                <w:rStyle w:val="Hyperlink"/>
                <w:noProof/>
              </w:rPr>
              <w:t>Appendix – Understanding the Numbers</w:t>
            </w:r>
            <w:r>
              <w:rPr>
                <w:noProof/>
                <w:webHidden/>
              </w:rPr>
              <w:tab/>
            </w:r>
            <w:r>
              <w:rPr>
                <w:noProof/>
                <w:webHidden/>
              </w:rPr>
              <w:fldChar w:fldCharType="begin"/>
            </w:r>
            <w:r>
              <w:rPr>
                <w:noProof/>
                <w:webHidden/>
              </w:rPr>
              <w:instrText xml:space="preserve"> PAGEREF _Toc224222210 \h </w:instrText>
            </w:r>
            <w:r>
              <w:rPr>
                <w:noProof/>
                <w:webHidden/>
              </w:rPr>
            </w:r>
            <w:r>
              <w:rPr>
                <w:noProof/>
                <w:webHidden/>
              </w:rPr>
              <w:fldChar w:fldCharType="separate"/>
            </w:r>
            <w:r>
              <w:rPr>
                <w:noProof/>
                <w:webHidden/>
              </w:rPr>
              <w:t>54</w:t>
            </w:r>
            <w:r>
              <w:rPr>
                <w:noProof/>
                <w:webHidden/>
              </w:rPr>
              <w:fldChar w:fldCharType="end"/>
            </w:r>
          </w:hyperlink>
        </w:p>
        <w:p w14:paraId="49603FF1" w14:textId="406E88AB" w:rsidR="008306DA" w:rsidRDefault="008306DA">
          <w:r>
            <w:rPr>
              <w:b/>
              <w:noProof/>
            </w:rPr>
            <w:fldChar w:fldCharType="end"/>
          </w:r>
        </w:p>
      </w:sdtContent>
    </w:sdt>
    <w:p w14:paraId="07E8B9F6" w14:textId="3618708A" w:rsidR="002B2D01" w:rsidRPr="00D7631F" w:rsidRDefault="0010704A" w:rsidP="0084672C">
      <w:pPr>
        <w:pStyle w:val="Heading2"/>
      </w:pPr>
      <w:r>
        <w:rPr>
          <w:rFonts w:asciiTheme="minorHAnsi" w:hAnsiTheme="minorHAnsi" w:cstheme="minorHAnsi"/>
          <w:sz w:val="28"/>
          <w:szCs w:val="28"/>
        </w:rPr>
        <w:br w:type="page"/>
      </w:r>
      <w:bookmarkStart w:id="0" w:name="_Toc224222186"/>
      <w:r w:rsidRPr="00D7631F">
        <w:lastRenderedPageBreak/>
        <w:t>Acknowledgements</w:t>
      </w:r>
      <w:bookmarkEnd w:id="0"/>
    </w:p>
    <w:p w14:paraId="67837F62" w14:textId="4749FD0D" w:rsidR="0010704A" w:rsidRDefault="0010704A" w:rsidP="006B5DA6">
      <w:r>
        <w:t xml:space="preserve">The Responsible Purchasing Network (RPN) is grateful for the opportunity to collaborate on the research and writing of this report with Julia Wolfe, Director of Environmental Purchasing for the Massachusetts Operational Procurement Division. This project was made possible by Green Purchasing Technical Assistance Funding from the National Association of State Procurement Officials (NASPO). </w:t>
      </w:r>
      <w:r w:rsidR="004703D5">
        <w:t>We would like to thank</w:t>
      </w:r>
      <w:r w:rsidR="00A349CE">
        <w:t xml:space="preserve"> Kelly Panciera</w:t>
      </w:r>
      <w:r w:rsidR="004703D5">
        <w:t>, Principal</w:t>
      </w:r>
      <w:r w:rsidR="00A349CE">
        <w:t xml:space="preserve"> of Green Spectrum Consulting</w:t>
      </w:r>
      <w:r w:rsidR="004703D5">
        <w:t>,</w:t>
      </w:r>
      <w:r w:rsidR="00A349CE">
        <w:t xml:space="preserve"> for editing and formatting assistance. </w:t>
      </w:r>
      <w:r>
        <w:t xml:space="preserve">We would also like to </w:t>
      </w:r>
      <w:r w:rsidR="00577DD2">
        <w:t xml:space="preserve">acknowledge </w:t>
      </w:r>
      <w:r>
        <w:t xml:space="preserve">the </w:t>
      </w:r>
      <w:r w:rsidR="00577DD2">
        <w:t xml:space="preserve">valuable contributions of the </w:t>
      </w:r>
      <w:r>
        <w:t xml:space="preserve">following individuals </w:t>
      </w:r>
      <w:r w:rsidR="00577DD2">
        <w:t xml:space="preserve">who </w:t>
      </w:r>
      <w:r>
        <w:t>shar</w:t>
      </w:r>
      <w:r w:rsidR="00577DD2">
        <w:t>ed</w:t>
      </w:r>
      <w:r>
        <w:t xml:space="preserve"> their time and expertise with us as reviewers of this report prior to publication:</w:t>
      </w:r>
      <w:r w:rsidR="00987EC1">
        <w:br/>
      </w:r>
    </w:p>
    <w:p w14:paraId="28E320CA" w14:textId="106988FD" w:rsidR="0010704A" w:rsidRDefault="0010704A" w:rsidP="002C4D24">
      <w:pPr>
        <w:pStyle w:val="ListParagraph"/>
        <w:numPr>
          <w:ilvl w:val="0"/>
          <w:numId w:val="17"/>
        </w:numPr>
      </w:pPr>
      <w:r w:rsidRPr="000C7FF6">
        <w:rPr>
          <w:b/>
        </w:rPr>
        <w:t>Bridget Williams</w:t>
      </w:r>
      <w:r>
        <w:t>, PhD, Safer Choice Program</w:t>
      </w:r>
      <w:r w:rsidR="004703D5">
        <w:t xml:space="preserve">, </w:t>
      </w:r>
      <w:r>
        <w:t xml:space="preserve">U.S. Environmental Protection Agency, </w:t>
      </w:r>
      <w:r w:rsidR="004703D5">
        <w:br/>
      </w:r>
      <w:r>
        <w:t>Office of Pollution Prevention &amp; Toxics</w:t>
      </w:r>
    </w:p>
    <w:p w14:paraId="247245A8" w14:textId="67AA6ECC" w:rsidR="0010704A" w:rsidRDefault="0010704A" w:rsidP="00A32FCC">
      <w:pPr>
        <w:pStyle w:val="ListParagraph"/>
        <w:numPr>
          <w:ilvl w:val="0"/>
          <w:numId w:val="17"/>
        </w:numPr>
      </w:pPr>
      <w:r w:rsidRPr="00CC573C">
        <w:rPr>
          <w:b/>
        </w:rPr>
        <w:t>Brie Welzer</w:t>
      </w:r>
      <w:r>
        <w:t>, Director, Science and Standards Development</w:t>
      </w:r>
      <w:r w:rsidR="004E5530">
        <w:t xml:space="preserve">, </w:t>
      </w:r>
      <w:r w:rsidRPr="00900C4D">
        <w:t>Green Seal</w:t>
      </w:r>
    </w:p>
    <w:p w14:paraId="4EE70969" w14:textId="6BB13F37" w:rsidR="0010704A" w:rsidRDefault="0010704A" w:rsidP="002C4D24">
      <w:pPr>
        <w:pStyle w:val="ListParagraph"/>
        <w:numPr>
          <w:ilvl w:val="0"/>
          <w:numId w:val="17"/>
        </w:numPr>
      </w:pPr>
      <w:r w:rsidRPr="00D75429">
        <w:rPr>
          <w:b/>
        </w:rPr>
        <w:t>Chris Geiger</w:t>
      </w:r>
      <w:r>
        <w:t>, PhD, Green Purchasing and Safer Pest Management Program</w:t>
      </w:r>
      <w:r w:rsidR="004703D5">
        <w:t>,</w:t>
      </w:r>
      <w:r>
        <w:br/>
        <w:t>San Francisco Department of the Environment</w:t>
      </w:r>
    </w:p>
    <w:p w14:paraId="6D311910" w14:textId="1ACDFEB6" w:rsidR="0010704A" w:rsidRDefault="0010704A" w:rsidP="00E70BE6">
      <w:pPr>
        <w:pStyle w:val="ListParagraph"/>
        <w:numPr>
          <w:ilvl w:val="0"/>
          <w:numId w:val="17"/>
        </w:numPr>
      </w:pPr>
      <w:r w:rsidRPr="000755A6">
        <w:rPr>
          <w:b/>
        </w:rPr>
        <w:t>Holly Elwood</w:t>
      </w:r>
      <w:r>
        <w:t xml:space="preserve">, Senior Advisor, Environmentally Preferable Purchasing </w:t>
      </w:r>
      <w:proofErr w:type="spellStart"/>
      <w:proofErr w:type="gramStart"/>
      <w:r>
        <w:t>Program</w:t>
      </w:r>
      <w:r w:rsidR="004703D5">
        <w:t>,</w:t>
      </w:r>
      <w:r>
        <w:t>U.S</w:t>
      </w:r>
      <w:proofErr w:type="spellEnd"/>
      <w:r>
        <w:t>.</w:t>
      </w:r>
      <w:proofErr w:type="gramEnd"/>
      <w:r>
        <w:t xml:space="preserve"> Environmental Protection Agency, Office of Pollution Prevention &amp; Toxics</w:t>
      </w:r>
    </w:p>
    <w:p w14:paraId="41EE7FD6" w14:textId="2AD3CF8C" w:rsidR="000755A6" w:rsidRDefault="0010704A" w:rsidP="007B6C39">
      <w:pPr>
        <w:pStyle w:val="ListParagraph"/>
        <w:numPr>
          <w:ilvl w:val="0"/>
          <w:numId w:val="17"/>
        </w:numPr>
      </w:pPr>
      <w:r w:rsidRPr="00CC573C">
        <w:rPr>
          <w:b/>
        </w:rPr>
        <w:t>Jenna Larkin</w:t>
      </w:r>
      <w:r>
        <w:t>, Environmental Protection Specialist, Environmentally Preferable Purchasing Program, U.S. Environmental Protection Agency, Office of Pollution Prevention &amp; Toxics</w:t>
      </w:r>
    </w:p>
    <w:p w14:paraId="6246191A" w14:textId="70EE2509" w:rsidR="0010704A" w:rsidRDefault="0010704A" w:rsidP="002C4D24">
      <w:pPr>
        <w:pStyle w:val="ListParagraph"/>
        <w:numPr>
          <w:ilvl w:val="0"/>
          <w:numId w:val="17"/>
        </w:numPr>
      </w:pPr>
      <w:r w:rsidRPr="008B5A15">
        <w:rPr>
          <w:b/>
        </w:rPr>
        <w:t>Jonathan M. Rivin</w:t>
      </w:r>
      <w:r>
        <w:t>, Materials Evaluation Specialist</w:t>
      </w:r>
      <w:r w:rsidR="004703D5">
        <w:t xml:space="preserve">, </w:t>
      </w:r>
      <w:r>
        <w:t>Oregon Department of Environmental Quality</w:t>
      </w:r>
    </w:p>
    <w:p w14:paraId="666E8B74" w14:textId="39A3365C" w:rsidR="00CA770D" w:rsidRDefault="0010704A" w:rsidP="002C4D24">
      <w:pPr>
        <w:pStyle w:val="ListParagraph"/>
        <w:numPr>
          <w:ilvl w:val="0"/>
          <w:numId w:val="18"/>
        </w:numPr>
        <w:rPr>
          <w:rFonts w:cstheme="minorHAnsi"/>
        </w:rPr>
      </w:pPr>
      <w:r w:rsidRPr="00F16D11">
        <w:rPr>
          <w:rFonts w:cstheme="minorHAnsi"/>
          <w:b/>
        </w:rPr>
        <w:t>Kathleen Egan</w:t>
      </w:r>
      <w:r w:rsidRPr="00F16D11">
        <w:rPr>
          <w:rFonts w:cstheme="minorHAnsi"/>
        </w:rPr>
        <w:t>, CEO and Co-Founder</w:t>
      </w:r>
      <w:r w:rsidR="004E5530">
        <w:rPr>
          <w:rFonts w:cstheme="minorHAnsi"/>
        </w:rPr>
        <w:t xml:space="preserve">, </w:t>
      </w:r>
      <w:proofErr w:type="spellStart"/>
      <w:r w:rsidR="007E4BB5" w:rsidRPr="001957E5">
        <w:rPr>
          <w:rFonts w:cstheme="minorHAnsi"/>
        </w:rPr>
        <w:t>e</w:t>
      </w:r>
      <w:r w:rsidRPr="001C1D3E">
        <w:rPr>
          <w:rFonts w:cstheme="minorHAnsi"/>
        </w:rPr>
        <w:t>comedes</w:t>
      </w:r>
      <w:proofErr w:type="spellEnd"/>
    </w:p>
    <w:p w14:paraId="5741C203" w14:textId="36496B39" w:rsidR="0010704A" w:rsidRPr="00691311" w:rsidRDefault="00CA770D" w:rsidP="002C4D24">
      <w:pPr>
        <w:pStyle w:val="ListParagraph"/>
        <w:numPr>
          <w:ilvl w:val="0"/>
          <w:numId w:val="18"/>
        </w:numPr>
        <w:rPr>
          <w:rFonts w:cstheme="minorHAnsi"/>
        </w:rPr>
      </w:pPr>
      <w:r>
        <w:rPr>
          <w:rFonts w:cstheme="minorHAnsi"/>
          <w:b/>
        </w:rPr>
        <w:t>Kshirajaa Ramesh</w:t>
      </w:r>
      <w:r w:rsidR="00F047BE">
        <w:rPr>
          <w:rFonts w:cstheme="minorHAnsi"/>
        </w:rPr>
        <w:t>, Sustainability Coordinator</w:t>
      </w:r>
      <w:r w:rsidR="004703D5">
        <w:rPr>
          <w:rFonts w:cstheme="minorHAnsi"/>
        </w:rPr>
        <w:t xml:space="preserve">, </w:t>
      </w:r>
      <w:r w:rsidR="00F047BE">
        <w:rPr>
          <w:rFonts w:cstheme="minorHAnsi"/>
        </w:rPr>
        <w:t xml:space="preserve">Maryland Department of General </w:t>
      </w:r>
      <w:r w:rsidR="00E707E9">
        <w:rPr>
          <w:rFonts w:cstheme="minorHAnsi"/>
        </w:rPr>
        <w:t>Services</w:t>
      </w:r>
    </w:p>
    <w:p w14:paraId="2C3AD6C0" w14:textId="6D4CCC60" w:rsidR="000755A6" w:rsidRPr="00CC573C" w:rsidRDefault="0010704A" w:rsidP="001F6B86">
      <w:pPr>
        <w:pStyle w:val="ListParagraph"/>
        <w:numPr>
          <w:ilvl w:val="0"/>
          <w:numId w:val="18"/>
        </w:numPr>
        <w:rPr>
          <w:rFonts w:cstheme="minorHAnsi"/>
        </w:rPr>
      </w:pPr>
      <w:r w:rsidRPr="00CC573C">
        <w:rPr>
          <w:rFonts w:cstheme="minorHAnsi"/>
          <w:b/>
        </w:rPr>
        <w:t>Lynn Rose</w:t>
      </w:r>
      <w:r w:rsidRPr="00CC573C">
        <w:rPr>
          <w:rFonts w:cstheme="minorHAnsi"/>
        </w:rPr>
        <w:t>, Programs Manager</w:t>
      </w:r>
      <w:r w:rsidR="004703D5" w:rsidRPr="00CC573C">
        <w:rPr>
          <w:rFonts w:cstheme="minorHAnsi"/>
        </w:rPr>
        <w:t xml:space="preserve">, </w:t>
      </w:r>
      <w:r w:rsidRPr="00CC573C">
        <w:rPr>
          <w:rFonts w:cstheme="minorHAnsi"/>
        </w:rPr>
        <w:t>Informed Green Solutions</w:t>
      </w:r>
    </w:p>
    <w:p w14:paraId="17C58B0B" w14:textId="5E715741" w:rsidR="0010704A" w:rsidRDefault="0010704A" w:rsidP="002C4D24">
      <w:pPr>
        <w:pStyle w:val="ListParagraph"/>
        <w:numPr>
          <w:ilvl w:val="0"/>
          <w:numId w:val="18"/>
        </w:numPr>
      </w:pPr>
      <w:r w:rsidRPr="002E65ED">
        <w:rPr>
          <w:rFonts w:cstheme="minorHAnsi"/>
          <w:b/>
        </w:rPr>
        <w:t>Maureen Barends</w:t>
      </w:r>
      <w:r w:rsidRPr="009556E7">
        <w:rPr>
          <w:rFonts w:cstheme="minorHAnsi"/>
        </w:rPr>
        <w:t xml:space="preserve">, </w:t>
      </w:r>
      <w:r>
        <w:rPr>
          <w:rFonts w:cstheme="minorHAnsi"/>
        </w:rPr>
        <w:t>Director of Strategy Sourcing Services</w:t>
      </w:r>
      <w:r w:rsidR="004703D5">
        <w:rPr>
          <w:rFonts w:cstheme="minorHAnsi"/>
        </w:rPr>
        <w:t xml:space="preserve">, </w:t>
      </w:r>
      <w:r w:rsidR="004703D5">
        <w:rPr>
          <w:rFonts w:cstheme="minorHAnsi"/>
        </w:rPr>
        <w:br/>
      </w:r>
      <w:r>
        <w:t>Massachusetts Operational Services Division</w:t>
      </w:r>
    </w:p>
    <w:p w14:paraId="1073EF67" w14:textId="3D2D458F" w:rsidR="0010704A" w:rsidRPr="007B13B3" w:rsidRDefault="0010704A" w:rsidP="002C4D24">
      <w:pPr>
        <w:pStyle w:val="ListParagraph"/>
        <w:numPr>
          <w:ilvl w:val="0"/>
          <w:numId w:val="18"/>
        </w:numPr>
      </w:pPr>
      <w:r w:rsidRPr="007B13B3">
        <w:rPr>
          <w:b/>
        </w:rPr>
        <w:t>Michael Glass,</w:t>
      </w:r>
      <w:r>
        <w:t xml:space="preserve"> Principal</w:t>
      </w:r>
      <w:r w:rsidR="004703D5">
        <w:t xml:space="preserve">, </w:t>
      </w:r>
      <w:r>
        <w:t>NextGen Supply Group</w:t>
      </w:r>
    </w:p>
    <w:p w14:paraId="770C6B6B" w14:textId="5E2C9461" w:rsidR="0010704A" w:rsidRDefault="0010704A" w:rsidP="00F52006">
      <w:pPr>
        <w:pStyle w:val="ListParagraph"/>
        <w:numPr>
          <w:ilvl w:val="0"/>
          <w:numId w:val="18"/>
        </w:numPr>
      </w:pPr>
      <w:r w:rsidRPr="000755A6">
        <w:rPr>
          <w:b/>
        </w:rPr>
        <w:t>Sandra Cannon</w:t>
      </w:r>
      <w:r>
        <w:t>, Technical Support, Sustainable Acquisition Program</w:t>
      </w:r>
      <w:r w:rsidR="004703D5">
        <w:t>,</w:t>
      </w:r>
      <w:r w:rsidR="000755A6">
        <w:t xml:space="preserve"> </w:t>
      </w:r>
      <w:r>
        <w:t>U.S. Department of Energy, Sustainable Acquisition Program</w:t>
      </w:r>
    </w:p>
    <w:p w14:paraId="1113F224" w14:textId="602E3EBA" w:rsidR="0010704A" w:rsidRDefault="0010704A" w:rsidP="000755A6">
      <w:pPr>
        <w:pStyle w:val="ListParagraph"/>
        <w:numPr>
          <w:ilvl w:val="0"/>
          <w:numId w:val="18"/>
        </w:numPr>
      </w:pPr>
      <w:r w:rsidRPr="000755A6">
        <w:rPr>
          <w:b/>
        </w:rPr>
        <w:t>Susan Klosterhaus</w:t>
      </w:r>
      <w:r>
        <w:t>, PhD, Vice President, Science and Certification</w:t>
      </w:r>
      <w:r w:rsidR="004703D5">
        <w:t>,</w:t>
      </w:r>
      <w:r w:rsidR="000755A6">
        <w:t xml:space="preserve"> </w:t>
      </w:r>
      <w:r>
        <w:t>Cradle to Cradle Products Innovation Institute</w:t>
      </w:r>
      <w:r w:rsidR="00942264">
        <w:br/>
      </w:r>
    </w:p>
    <w:p w14:paraId="467D5CB4" w14:textId="77777777" w:rsidR="00CC573C" w:rsidRDefault="00CC573C">
      <w:pPr>
        <w:spacing w:after="0" w:line="240" w:lineRule="auto"/>
        <w:rPr>
          <w:rFonts w:eastAsiaTheme="majorEastAsia" w:cstheme="majorBidi"/>
          <w:b/>
          <w:color w:val="2E3192"/>
          <w:sz w:val="40"/>
          <w:szCs w:val="32"/>
        </w:rPr>
      </w:pPr>
      <w:r>
        <w:br w:type="page"/>
      </w:r>
    </w:p>
    <w:p w14:paraId="3E3311D9" w14:textId="3BB91592" w:rsidR="00E85672" w:rsidRPr="00514642" w:rsidRDefault="00E85672" w:rsidP="0084672C">
      <w:pPr>
        <w:pStyle w:val="Heading2"/>
      </w:pPr>
      <w:bookmarkStart w:id="1" w:name="_Toc224222187"/>
      <w:r w:rsidRPr="00514642">
        <w:lastRenderedPageBreak/>
        <w:t>Executive Summary and Recommendations</w:t>
      </w:r>
      <w:bookmarkEnd w:id="1"/>
      <w:r w:rsidRPr="00514642">
        <w:t xml:space="preserve"> </w:t>
      </w:r>
    </w:p>
    <w:p w14:paraId="48407963" w14:textId="419F0025" w:rsidR="00E85672" w:rsidRPr="00514642" w:rsidRDefault="00E85672" w:rsidP="00154725">
      <w:r w:rsidRPr="00514642">
        <w:t xml:space="preserve">This </w:t>
      </w:r>
      <w:r w:rsidR="002A55C9" w:rsidRPr="00514642">
        <w:t>report</w:t>
      </w:r>
      <w:r w:rsidRPr="00514642">
        <w:t xml:space="preserve"> </w:t>
      </w:r>
      <w:r w:rsidR="00FD28DA" w:rsidRPr="00514642">
        <w:t>tackles a common problem faced by contract man</w:t>
      </w:r>
      <w:r w:rsidR="00D7631F">
        <w:t>a</w:t>
      </w:r>
      <w:r w:rsidR="00FD28DA" w:rsidRPr="00514642">
        <w:t>gers, purchasers</w:t>
      </w:r>
      <w:r w:rsidR="004703D5" w:rsidRPr="00514642">
        <w:t xml:space="preserve">, </w:t>
      </w:r>
      <w:r w:rsidR="00FD28DA" w:rsidRPr="00514642">
        <w:t xml:space="preserve">and vendors: </w:t>
      </w:r>
      <w:r w:rsidR="00516710" w:rsidRPr="00514642">
        <w:t>the process of verifying the</w:t>
      </w:r>
      <w:r w:rsidRPr="00514642">
        <w:t xml:space="preserve"> environmental attributes of </w:t>
      </w:r>
      <w:r w:rsidR="00FD28DA" w:rsidRPr="00514642">
        <w:t xml:space="preserve">products </w:t>
      </w:r>
      <w:r w:rsidR="00516710" w:rsidRPr="00514642">
        <w:t>is both time-consuming and unreliable.</w:t>
      </w:r>
      <w:r w:rsidRPr="00514642">
        <w:t xml:space="preserve"> </w:t>
      </w:r>
      <w:r w:rsidR="00516710" w:rsidRPr="00514642">
        <w:t>It</w:t>
      </w:r>
      <w:r w:rsidR="00FD28DA" w:rsidRPr="00514642">
        <w:t xml:space="preserve"> </w:t>
      </w:r>
      <w:r w:rsidR="00516710" w:rsidRPr="00514642">
        <w:t>identifies</w:t>
      </w:r>
      <w:r w:rsidR="00D05F7D" w:rsidRPr="00514642">
        <w:t xml:space="preserve"> </w:t>
      </w:r>
      <w:r w:rsidR="00C701A1">
        <w:t xml:space="preserve">factors </w:t>
      </w:r>
      <w:r w:rsidR="00E93F6B" w:rsidRPr="00514642">
        <w:t xml:space="preserve">that make </w:t>
      </w:r>
      <w:r w:rsidR="00516710" w:rsidRPr="00514642">
        <w:t>environmental claim</w:t>
      </w:r>
      <w:r w:rsidR="00E93F6B" w:rsidRPr="00514642">
        <w:t xml:space="preserve"> verification </w:t>
      </w:r>
      <w:r w:rsidR="00516710" w:rsidRPr="00514642">
        <w:t>challenging</w:t>
      </w:r>
      <w:r w:rsidR="008233DD">
        <w:t xml:space="preserve"> and create</w:t>
      </w:r>
      <w:r w:rsidR="00C701A1">
        <w:t xml:space="preserve"> roadblocks to </w:t>
      </w:r>
      <w:r w:rsidR="00D7631F" w:rsidRPr="00514642">
        <w:t>automate</w:t>
      </w:r>
      <w:r w:rsidR="00921564" w:rsidRPr="00514642">
        <w:t xml:space="preserve"> </w:t>
      </w:r>
      <w:r w:rsidR="00C701A1">
        <w:t>the process</w:t>
      </w:r>
      <w:r w:rsidR="00E93F6B" w:rsidRPr="00514642">
        <w:t>.</w:t>
      </w:r>
      <w:r w:rsidR="00921564" w:rsidRPr="00514642">
        <w:t xml:space="preserve"> </w:t>
      </w:r>
      <w:r w:rsidR="00C701A1">
        <w:t xml:space="preserve">It also </w:t>
      </w:r>
      <w:r w:rsidR="00516710" w:rsidRPr="00514642">
        <w:t xml:space="preserve">highlights </w:t>
      </w:r>
      <w:r w:rsidR="00B9316C" w:rsidRPr="00514642">
        <w:t>the ways in which some</w:t>
      </w:r>
      <w:r w:rsidR="00516710" w:rsidRPr="00514642">
        <w:t xml:space="preserve"> manufacturers</w:t>
      </w:r>
      <w:r w:rsidR="00B9316C" w:rsidRPr="00514642">
        <w:t xml:space="preserve"> and </w:t>
      </w:r>
      <w:r w:rsidR="00516710" w:rsidRPr="00514642">
        <w:t>vendors have improve</w:t>
      </w:r>
      <w:r w:rsidR="00B9316C" w:rsidRPr="00514642">
        <w:t>d</w:t>
      </w:r>
      <w:r w:rsidR="00516710" w:rsidRPr="00514642">
        <w:t xml:space="preserve"> the labeling of environmentally preferable products (EPPs)</w:t>
      </w:r>
      <w:r w:rsidR="00B9316C" w:rsidRPr="00514642">
        <w:t xml:space="preserve"> in their offering</w:t>
      </w:r>
      <w:r w:rsidR="00C701A1">
        <w:t xml:space="preserve"> and </w:t>
      </w:r>
      <w:r w:rsidR="00B9316C" w:rsidRPr="00514642">
        <w:t xml:space="preserve">describes how </w:t>
      </w:r>
      <w:r w:rsidR="00740B88">
        <w:t xml:space="preserve">third-party </w:t>
      </w:r>
      <w:r w:rsidR="00B9316C" w:rsidRPr="00514642">
        <w:t>certifiers</w:t>
      </w:r>
      <w:r w:rsidR="00740B88">
        <w:t xml:space="preserve"> of EPPs</w:t>
      </w:r>
      <w:r w:rsidR="00B9316C" w:rsidRPr="00514642">
        <w:t xml:space="preserve"> – and, more recently, certification data aggregators </w:t>
      </w:r>
      <w:r w:rsidR="004703D5" w:rsidRPr="00514642">
        <w:t xml:space="preserve">– are </w:t>
      </w:r>
      <w:r w:rsidR="00741DAF" w:rsidRPr="00514642">
        <w:t xml:space="preserve">creating online registries that enable users to quickly </w:t>
      </w:r>
      <w:r w:rsidR="00740B88">
        <w:t>and reliably identify</w:t>
      </w:r>
      <w:r w:rsidR="00741DAF" w:rsidRPr="00514642">
        <w:t xml:space="preserve"> product</w:t>
      </w:r>
      <w:r w:rsidR="00740B88">
        <w:t>s</w:t>
      </w:r>
      <w:r w:rsidR="00741DAF" w:rsidRPr="00514642">
        <w:t xml:space="preserve"> </w:t>
      </w:r>
      <w:r w:rsidR="00740B88">
        <w:t>that have</w:t>
      </w:r>
      <w:r w:rsidR="00741DAF" w:rsidRPr="00514642">
        <w:t xml:space="preserve"> earned a strong, multi-attribute ecolabel. And finally, it </w:t>
      </w:r>
      <w:r w:rsidR="00581FF2" w:rsidRPr="00514642">
        <w:t>recommends action</w:t>
      </w:r>
      <w:r w:rsidR="00741DAF" w:rsidRPr="00514642">
        <w:t>s</w:t>
      </w:r>
      <w:r w:rsidR="00581FF2" w:rsidRPr="00514642">
        <w:t xml:space="preserve"> each entity in the supply chain can take</w:t>
      </w:r>
      <w:r w:rsidRPr="00514642">
        <w:t xml:space="preserve"> </w:t>
      </w:r>
      <w:r w:rsidR="008F15A3" w:rsidRPr="00514642">
        <w:t>to</w:t>
      </w:r>
      <w:r w:rsidRPr="00514642">
        <w:t xml:space="preserve"> make the process </w:t>
      </w:r>
      <w:r w:rsidR="00516710" w:rsidRPr="00514642">
        <w:t xml:space="preserve">of verifying environmental claims </w:t>
      </w:r>
      <w:r w:rsidRPr="00514642">
        <w:t xml:space="preserve">easier and more accurate, saving </w:t>
      </w:r>
      <w:r w:rsidR="0050124E" w:rsidRPr="00514642">
        <w:t>time,</w:t>
      </w:r>
      <w:r w:rsidRPr="00514642">
        <w:t xml:space="preserve"> and providing greater buyer confidence. </w:t>
      </w:r>
      <w:r w:rsidR="00516710" w:rsidRPr="00514642">
        <w:t xml:space="preserve">While focusing on janitorial supplies, </w:t>
      </w:r>
      <w:r w:rsidR="00C701A1">
        <w:t>it</w:t>
      </w:r>
      <w:r w:rsidR="00741DAF" w:rsidRPr="00514642">
        <w:t xml:space="preserve"> </w:t>
      </w:r>
      <w:r w:rsidR="004E57B0" w:rsidRPr="00514642">
        <w:t>reveal</w:t>
      </w:r>
      <w:r w:rsidR="00741DAF" w:rsidRPr="00514642">
        <w:t>s broader,</w:t>
      </w:r>
      <w:r w:rsidR="004E57B0" w:rsidRPr="00514642">
        <w:t xml:space="preserve"> systemic </w:t>
      </w:r>
      <w:r w:rsidR="00741DAF" w:rsidRPr="00514642">
        <w:t>challenges with verifying the environmental attributes of products</w:t>
      </w:r>
      <w:r w:rsidR="00C701A1">
        <w:t>. I</w:t>
      </w:r>
      <w:r w:rsidR="00741DAF" w:rsidRPr="00514642">
        <w:t>ts</w:t>
      </w:r>
      <w:r w:rsidR="004E57B0" w:rsidRPr="00514642">
        <w:t xml:space="preserve"> </w:t>
      </w:r>
      <w:r w:rsidR="00516710" w:rsidRPr="00514642">
        <w:t xml:space="preserve">recommendations can be applied </w:t>
      </w:r>
      <w:r w:rsidR="005C4667" w:rsidRPr="00514642">
        <w:t>more broadly as well</w:t>
      </w:r>
      <w:r w:rsidR="00516710" w:rsidRPr="00514642">
        <w:t>.</w:t>
      </w:r>
      <w:r w:rsidRPr="00514642">
        <w:br/>
      </w:r>
      <w:r w:rsidRPr="00514642">
        <w:br/>
      </w:r>
      <w:r w:rsidR="00197F27" w:rsidRPr="00514642">
        <w:t xml:space="preserve">Simply </w:t>
      </w:r>
      <w:r w:rsidR="00581FF2" w:rsidRPr="00514642">
        <w:t>c</w:t>
      </w:r>
      <w:r w:rsidRPr="00514642">
        <w:t xml:space="preserve">onfirming the </w:t>
      </w:r>
      <w:r w:rsidR="00581FF2" w:rsidRPr="00514642">
        <w:t xml:space="preserve">environmental </w:t>
      </w:r>
      <w:r w:rsidRPr="00514642">
        <w:t xml:space="preserve">certification status of products </w:t>
      </w:r>
      <w:r w:rsidR="00795A53" w:rsidRPr="00514642">
        <w:t xml:space="preserve">can be </w:t>
      </w:r>
      <w:r w:rsidR="00E17A7D" w:rsidRPr="00514642">
        <w:t>difficult</w:t>
      </w:r>
      <w:r w:rsidR="00795A53" w:rsidRPr="00514642">
        <w:t xml:space="preserve">, and verifying </w:t>
      </w:r>
      <w:r w:rsidR="00921B82" w:rsidRPr="00514642">
        <w:t>specific</w:t>
      </w:r>
      <w:r w:rsidR="00795A53" w:rsidRPr="00514642">
        <w:t xml:space="preserve"> environmental attributes such as </w:t>
      </w:r>
      <w:r w:rsidR="00581FF2" w:rsidRPr="00514642">
        <w:t xml:space="preserve">post-consumer </w:t>
      </w:r>
      <w:r w:rsidR="00795A53" w:rsidRPr="00514642">
        <w:t>recycled content is even harder</w:t>
      </w:r>
      <w:r w:rsidRPr="00514642">
        <w:t xml:space="preserve">. </w:t>
      </w:r>
      <w:r w:rsidR="00E17A7D" w:rsidRPr="00514642">
        <w:t>Many f</w:t>
      </w:r>
      <w:r w:rsidR="00262A97" w:rsidRPr="00514642">
        <w:t>actors</w:t>
      </w:r>
      <w:r w:rsidRPr="00514642">
        <w:t xml:space="preserve"> </w:t>
      </w:r>
      <w:r w:rsidR="00E17A7D" w:rsidRPr="00514642">
        <w:t xml:space="preserve">are </w:t>
      </w:r>
      <w:r w:rsidRPr="00514642">
        <w:t>contributing to this</w:t>
      </w:r>
      <w:r w:rsidR="00262A97" w:rsidRPr="00514642">
        <w:t xml:space="preserve"> </w:t>
      </w:r>
      <w:r w:rsidR="00E17A7D" w:rsidRPr="00514642">
        <w:t xml:space="preserve">problem, </w:t>
      </w:r>
      <w:r w:rsidR="00262A97" w:rsidRPr="00514642">
        <w:t>includ</w:t>
      </w:r>
      <w:r w:rsidR="00E17A7D" w:rsidRPr="00514642">
        <w:t>ing</w:t>
      </w:r>
      <w:r w:rsidR="00581FF2" w:rsidRPr="00514642">
        <w:t xml:space="preserve"> the following</w:t>
      </w:r>
      <w:r w:rsidRPr="00514642">
        <w:t>:</w:t>
      </w:r>
    </w:p>
    <w:p w14:paraId="2DD7459A" w14:textId="72D1F1BA" w:rsidR="00E85672" w:rsidRPr="00EA796B" w:rsidRDefault="001C1D3E" w:rsidP="002C4D24">
      <w:pPr>
        <w:pStyle w:val="ListParagraph"/>
        <w:numPr>
          <w:ilvl w:val="0"/>
          <w:numId w:val="21"/>
        </w:numPr>
        <w:ind w:left="360"/>
      </w:pPr>
      <w:r w:rsidRPr="00EA796B">
        <w:t xml:space="preserve">EPP standards </w:t>
      </w:r>
      <w:r w:rsidR="00D01E14">
        <w:t xml:space="preserve">are not harmonized </w:t>
      </w:r>
      <w:r w:rsidRPr="00EA796B">
        <w:t>among product manufacturers, vendors, and contract managers.</w:t>
      </w:r>
      <w:r w:rsidRPr="00741147">
        <w:t xml:space="preserve"> </w:t>
      </w:r>
      <w:r w:rsidR="00E85672" w:rsidRPr="00EA796B">
        <w:t xml:space="preserve">There </w:t>
      </w:r>
      <w:r w:rsidR="00740B88" w:rsidRPr="00EA796B">
        <w:t xml:space="preserve">are </w:t>
      </w:r>
      <w:r w:rsidR="00831E86">
        <w:t>also</w:t>
      </w:r>
      <w:r w:rsidR="00740B88" w:rsidRPr="00EA796B">
        <w:t xml:space="preserve"> inconsistencies</w:t>
      </w:r>
      <w:r w:rsidR="00E85672" w:rsidRPr="00EA796B">
        <w:t xml:space="preserve"> in the </w:t>
      </w:r>
      <w:r w:rsidR="00740B88" w:rsidRPr="00EA796B">
        <w:t>ways</w:t>
      </w:r>
      <w:r w:rsidR="00E85672" w:rsidRPr="00EA796B">
        <w:t xml:space="preserve"> manufacturers and vendors</w:t>
      </w:r>
      <w:r w:rsidR="00740B88" w:rsidRPr="00EA796B">
        <w:t xml:space="preserve"> label their EPPs</w:t>
      </w:r>
      <w:r w:rsidR="002339A0">
        <w:t>; as a result,</w:t>
      </w:r>
      <w:r w:rsidR="00310AE4" w:rsidRPr="00EA796B">
        <w:t xml:space="preserve"> </w:t>
      </w:r>
      <w:r w:rsidR="00E17A7D" w:rsidRPr="00EA796B">
        <w:t xml:space="preserve">contract managers and </w:t>
      </w:r>
      <w:r w:rsidR="00310AE4" w:rsidRPr="00EA796B">
        <w:t xml:space="preserve">purchasers </w:t>
      </w:r>
      <w:r w:rsidR="00740B88" w:rsidRPr="00EA796B">
        <w:t xml:space="preserve">must </w:t>
      </w:r>
      <w:r w:rsidR="00310AE4" w:rsidRPr="00EA796B">
        <w:t xml:space="preserve">learn how each </w:t>
      </w:r>
      <w:r w:rsidR="009A032B">
        <w:t xml:space="preserve">company’s </w:t>
      </w:r>
      <w:r w:rsidR="00740B88" w:rsidRPr="00EA796B">
        <w:t xml:space="preserve">ecolabeling system </w:t>
      </w:r>
      <w:r w:rsidR="00310AE4" w:rsidRPr="00EA796B">
        <w:t>works</w:t>
      </w:r>
      <w:r w:rsidR="00E85672" w:rsidRPr="00EA796B">
        <w:t>.</w:t>
      </w:r>
      <w:r w:rsidR="00E85672" w:rsidRPr="00741147">
        <w:t xml:space="preserve"> </w:t>
      </w:r>
      <w:r w:rsidR="00E85672" w:rsidRPr="00EA796B">
        <w:br/>
      </w:r>
    </w:p>
    <w:p w14:paraId="79CAC570" w14:textId="2DA46556" w:rsidR="001C1D3E" w:rsidRPr="00741147" w:rsidRDefault="00740B88" w:rsidP="002C4D24">
      <w:pPr>
        <w:pStyle w:val="ListParagraph"/>
        <w:numPr>
          <w:ilvl w:val="0"/>
          <w:numId w:val="21"/>
        </w:numPr>
        <w:ind w:left="360"/>
      </w:pPr>
      <w:r w:rsidRPr="00EA796B">
        <w:t>The websites of product m</w:t>
      </w:r>
      <w:r w:rsidR="001C1D3E" w:rsidRPr="00EA796B">
        <w:t>anufacturer</w:t>
      </w:r>
      <w:r w:rsidRPr="00EA796B">
        <w:t>s</w:t>
      </w:r>
      <w:r w:rsidR="001C1D3E" w:rsidRPr="00EA796B">
        <w:t xml:space="preserve"> and vendor</w:t>
      </w:r>
      <w:r w:rsidRPr="00EA796B">
        <w:t xml:space="preserve">s </w:t>
      </w:r>
      <w:r w:rsidR="001C1D3E" w:rsidRPr="00EA796B">
        <w:t xml:space="preserve">often lack </w:t>
      </w:r>
      <w:r w:rsidRPr="00EA796B">
        <w:t xml:space="preserve">a complete and current downloadable spreadsheet, </w:t>
      </w:r>
      <w:r w:rsidR="001C1D3E" w:rsidRPr="00EA796B">
        <w:t xml:space="preserve">catalog, </w:t>
      </w:r>
      <w:r w:rsidRPr="00EA796B">
        <w:t xml:space="preserve">or </w:t>
      </w:r>
      <w:r w:rsidR="001C1D3E" w:rsidRPr="00EA796B">
        <w:t xml:space="preserve">brochure listing </w:t>
      </w:r>
      <w:proofErr w:type="gramStart"/>
      <w:r w:rsidR="001C1D3E" w:rsidRPr="00EA796B">
        <w:t>all of</w:t>
      </w:r>
      <w:proofErr w:type="gramEnd"/>
      <w:r w:rsidR="001C1D3E" w:rsidRPr="00EA796B">
        <w:t xml:space="preserve"> their EPPs in one place, or a way to efficiently </w:t>
      </w:r>
      <w:r w:rsidR="002339A0">
        <w:t xml:space="preserve">and reliably </w:t>
      </w:r>
      <w:r w:rsidR="001C1D3E" w:rsidRPr="00EA796B">
        <w:t xml:space="preserve">search their websites to find them. </w:t>
      </w:r>
      <w:r w:rsidR="001C1D3E" w:rsidRPr="00EA796B">
        <w:br/>
      </w:r>
    </w:p>
    <w:p w14:paraId="2F6E23F5" w14:textId="6D77BE02" w:rsidR="00E85672" w:rsidRPr="00EA796B" w:rsidRDefault="005B2B06" w:rsidP="002C4D24">
      <w:pPr>
        <w:pStyle w:val="ListParagraph"/>
        <w:numPr>
          <w:ilvl w:val="0"/>
          <w:numId w:val="21"/>
        </w:numPr>
        <w:ind w:left="360"/>
      </w:pPr>
      <w:r w:rsidRPr="00EA796B">
        <w:t xml:space="preserve">Some </w:t>
      </w:r>
      <w:r w:rsidR="004C5CED" w:rsidRPr="00EA796B">
        <w:t xml:space="preserve">environmental attribute </w:t>
      </w:r>
      <w:r w:rsidR="00E85672" w:rsidRPr="00EA796B">
        <w:t>information on</w:t>
      </w:r>
      <w:r w:rsidRPr="00EA796B">
        <w:t xml:space="preserve"> product </w:t>
      </w:r>
      <w:proofErr w:type="gramStart"/>
      <w:r w:rsidR="00E85672" w:rsidRPr="00EA796B">
        <w:t>manufacturer</w:t>
      </w:r>
      <w:r w:rsidR="004C5CED" w:rsidRPr="00EA796B">
        <w:t>s</w:t>
      </w:r>
      <w:r w:rsidR="00450E84" w:rsidRPr="00EA796B">
        <w:t>’</w:t>
      </w:r>
      <w:proofErr w:type="gramEnd"/>
      <w:r w:rsidR="00E85672" w:rsidRPr="00EA796B">
        <w:t xml:space="preserve"> and vendor</w:t>
      </w:r>
      <w:r w:rsidR="00450E84" w:rsidRPr="00EA796B">
        <w:t>s’</w:t>
      </w:r>
      <w:r w:rsidR="00E85672" w:rsidRPr="00EA796B">
        <w:t xml:space="preserve"> websites is outdated</w:t>
      </w:r>
      <w:r w:rsidRPr="00EA796B">
        <w:t>, incomplete, confusing, vague, or inaccurate</w:t>
      </w:r>
      <w:r w:rsidR="00450E84" w:rsidRPr="00EA796B">
        <w:t>.</w:t>
      </w:r>
      <w:r w:rsidR="00E85672" w:rsidRPr="00741147">
        <w:t xml:space="preserve"> </w:t>
      </w:r>
      <w:r w:rsidR="00831E86">
        <w:t>Moreover,</w:t>
      </w:r>
      <w:r w:rsidR="00E563A2">
        <w:t xml:space="preserve"> manufacturers and vendors have created their own ecolabel </w:t>
      </w:r>
      <w:r w:rsidR="00C701A1">
        <w:t xml:space="preserve">or </w:t>
      </w:r>
      <w:r w:rsidR="00F96EFA">
        <w:t xml:space="preserve">EPP </w:t>
      </w:r>
      <w:r w:rsidR="00C701A1">
        <w:t>ic</w:t>
      </w:r>
      <w:r w:rsidR="00E563A2">
        <w:t>o</w:t>
      </w:r>
      <w:r w:rsidR="00C701A1">
        <w:t>n</w:t>
      </w:r>
      <w:r w:rsidR="00E563A2">
        <w:t xml:space="preserve"> with little or no information about the environmental attributes of the products that have earned it. </w:t>
      </w:r>
      <w:r w:rsidR="009A032B" w:rsidRPr="00741147">
        <w:br/>
      </w:r>
    </w:p>
    <w:p w14:paraId="7EDC737D" w14:textId="2D77E568" w:rsidR="00F96EFA" w:rsidRDefault="00E85672" w:rsidP="002C4D24">
      <w:pPr>
        <w:pStyle w:val="ListParagraph"/>
        <w:numPr>
          <w:ilvl w:val="0"/>
          <w:numId w:val="21"/>
        </w:numPr>
        <w:ind w:left="360"/>
      </w:pPr>
      <w:r w:rsidRPr="00EA796B">
        <w:t xml:space="preserve">While environmental </w:t>
      </w:r>
      <w:r w:rsidR="00C40EE1" w:rsidRPr="00EA796B">
        <w:t>certifiers</w:t>
      </w:r>
      <w:r w:rsidRPr="00EA796B">
        <w:t xml:space="preserve"> </w:t>
      </w:r>
      <w:r w:rsidR="00831E86">
        <w:t xml:space="preserve">of </w:t>
      </w:r>
      <w:r w:rsidR="00D87E9E">
        <w:t>janitorial supplies</w:t>
      </w:r>
      <w:r w:rsidR="00831E86">
        <w:t xml:space="preserve"> </w:t>
      </w:r>
      <w:r w:rsidRPr="00EA796B">
        <w:t xml:space="preserve">have created online product registries, </w:t>
      </w:r>
      <w:r w:rsidR="00D01E14">
        <w:t>user</w:t>
      </w:r>
      <w:r w:rsidR="00D87E9E">
        <w:t>s</w:t>
      </w:r>
      <w:r w:rsidRPr="00EA796B">
        <w:t xml:space="preserve"> often </w:t>
      </w:r>
      <w:r w:rsidR="007F2ED6" w:rsidRPr="00EA796B">
        <w:t>need to check</w:t>
      </w:r>
      <w:r w:rsidRPr="00EA796B">
        <w:t xml:space="preserve"> </w:t>
      </w:r>
      <w:r w:rsidR="00450E84" w:rsidRPr="00EA796B">
        <w:t xml:space="preserve">several </w:t>
      </w:r>
      <w:r w:rsidRPr="00EA796B">
        <w:t>certifiers’ websites to verify that a product is listed</w:t>
      </w:r>
      <w:r w:rsidR="00C40EE1" w:rsidRPr="00EA796B">
        <w:t>.</w:t>
      </w:r>
      <w:r w:rsidRPr="00EA796B">
        <w:t xml:space="preserve"> </w:t>
      </w:r>
      <w:r w:rsidR="00001FD7">
        <w:t>Moreover,</w:t>
      </w:r>
      <w:r w:rsidR="00450E84" w:rsidRPr="00741147">
        <w:t xml:space="preserve"> each </w:t>
      </w:r>
      <w:r w:rsidR="000E4FBF" w:rsidRPr="00EA796B">
        <w:t xml:space="preserve">certifier’s </w:t>
      </w:r>
      <w:r w:rsidR="00450E84" w:rsidRPr="00EA796B">
        <w:t xml:space="preserve">website is designed </w:t>
      </w:r>
      <w:r w:rsidR="00E707E9" w:rsidRPr="00EA796B">
        <w:t>differentl</w:t>
      </w:r>
      <w:r w:rsidR="00F96EFA">
        <w:t xml:space="preserve">y and lacks some information needed to streamline the EPP verification process (e.g., photos, UPCs, and static links for each product). </w:t>
      </w:r>
      <w:r w:rsidR="00831E86">
        <w:t>In addition, the</w:t>
      </w:r>
      <w:r w:rsidR="00F96EFA">
        <w:t xml:space="preserve"> filters and search functions of the certifiers don’t work flawlessly.</w:t>
      </w:r>
      <w:r w:rsidR="00F96EFA">
        <w:br/>
      </w:r>
    </w:p>
    <w:p w14:paraId="75334B45" w14:textId="63B4767F" w:rsidR="00F96EFA" w:rsidRDefault="00F96EFA" w:rsidP="002C4D24">
      <w:pPr>
        <w:pStyle w:val="ListParagraph"/>
        <w:numPr>
          <w:ilvl w:val="0"/>
          <w:numId w:val="21"/>
        </w:numPr>
        <w:ind w:left="360"/>
      </w:pPr>
      <w:r>
        <w:lastRenderedPageBreak/>
        <w:t xml:space="preserve">Many important environmental attributes (e.g., recycled content) are self-declared by manufacturers rather than being certified by a third party. </w:t>
      </w:r>
      <w:r w:rsidR="00831E86">
        <w:br/>
      </w:r>
    </w:p>
    <w:p w14:paraId="71ABB7BB" w14:textId="018460EB" w:rsidR="00831E86" w:rsidRDefault="00831E86" w:rsidP="002C4D24">
      <w:pPr>
        <w:pStyle w:val="ListParagraph"/>
        <w:numPr>
          <w:ilvl w:val="0"/>
          <w:numId w:val="21"/>
        </w:numPr>
        <w:ind w:left="360"/>
      </w:pPr>
      <w:r>
        <w:t xml:space="preserve">Environmental certification aggregators (e.g., </w:t>
      </w:r>
      <w:proofErr w:type="spellStart"/>
      <w:r w:rsidR="0017326C">
        <w:t>e</w:t>
      </w:r>
      <w:r>
        <w:t>comedes</w:t>
      </w:r>
      <w:proofErr w:type="spellEnd"/>
      <w:r>
        <w:t xml:space="preserve"> and UL SPOT), which combine the registries of several certifiers, are relatively new time-saving resources that need to optimize their design, content</w:t>
      </w:r>
      <w:r w:rsidR="00C26A5D">
        <w:t>,</w:t>
      </w:r>
      <w:r>
        <w:t xml:space="preserve"> and functionalities (e.g., such as their search capabilities).</w:t>
      </w:r>
      <w:r w:rsidR="00D01E14">
        <w:br/>
      </w:r>
    </w:p>
    <w:p w14:paraId="6E9BD417" w14:textId="3A3262E9" w:rsidR="00942264" w:rsidRPr="00741147" w:rsidRDefault="00831E86" w:rsidP="008233DD">
      <w:pPr>
        <w:pStyle w:val="ListParagraph"/>
        <w:numPr>
          <w:ilvl w:val="0"/>
          <w:numId w:val="21"/>
        </w:numPr>
        <w:ind w:left="360"/>
      </w:pPr>
      <w:r>
        <w:t xml:space="preserve">Most e-procurement systems are not designed to </w:t>
      </w:r>
      <w:r w:rsidR="00D4070B">
        <w:t xml:space="preserve">identify </w:t>
      </w:r>
      <w:r w:rsidR="00D01E14">
        <w:t xml:space="preserve">EPPs or generate green </w:t>
      </w:r>
      <w:proofErr w:type="gramStart"/>
      <w:r w:rsidR="00D01E14">
        <w:t>spend</w:t>
      </w:r>
      <w:proofErr w:type="gramEnd"/>
      <w:r w:rsidR="00D01E14">
        <w:t xml:space="preserve"> reports.</w:t>
      </w:r>
      <w:r w:rsidR="00942264">
        <w:br/>
      </w:r>
    </w:p>
    <w:p w14:paraId="2A2F18A4" w14:textId="26110E4D" w:rsidR="003C7539" w:rsidRDefault="003C7539" w:rsidP="00154725">
      <w:pPr>
        <w:pStyle w:val="ListParagraph"/>
        <w:ind w:left="0"/>
      </w:pPr>
      <w:r>
        <w:t xml:space="preserve">This report is </w:t>
      </w:r>
      <w:r w:rsidRPr="00514642">
        <w:t>Massachusetts Operational Services Division</w:t>
      </w:r>
      <w:r>
        <w:t>’s</w:t>
      </w:r>
      <w:r w:rsidRPr="00514642">
        <w:t xml:space="preserve"> </w:t>
      </w:r>
      <w:r>
        <w:t xml:space="preserve">first step in identifying the barriers and solutions to optimizing – and ultimately automating – environmental claim verification practices among </w:t>
      </w:r>
      <w:proofErr w:type="gramStart"/>
      <w:r>
        <w:t>all of</w:t>
      </w:r>
      <w:proofErr w:type="gramEnd"/>
      <w:r>
        <w:t xml:space="preserve"> the different types of stakeholders involved in the process. Going forward, MA OSD </w:t>
      </w:r>
      <w:r w:rsidR="00E85672" w:rsidRPr="00514642">
        <w:t>could</w:t>
      </w:r>
      <w:r>
        <w:t>:</w:t>
      </w:r>
      <w:r w:rsidR="00E85672" w:rsidRPr="00514642">
        <w:t xml:space="preserve"> </w:t>
      </w:r>
    </w:p>
    <w:p w14:paraId="4D67FBA7" w14:textId="77777777" w:rsidR="003C7539" w:rsidRDefault="003C7539" w:rsidP="00154725">
      <w:pPr>
        <w:pStyle w:val="ListParagraph"/>
        <w:ind w:left="0"/>
      </w:pPr>
    </w:p>
    <w:p w14:paraId="3A8DCFAE" w14:textId="0178E038" w:rsidR="00E85672" w:rsidRPr="00514642" w:rsidRDefault="003C7539" w:rsidP="002A1CCC">
      <w:pPr>
        <w:pStyle w:val="ListParagraph"/>
        <w:numPr>
          <w:ilvl w:val="0"/>
          <w:numId w:val="59"/>
        </w:numPr>
        <w:ind w:left="360"/>
      </w:pPr>
      <w:r>
        <w:t>Facilitate an ongoing dialog among manufacturers, vendors, certifiers, contract managers</w:t>
      </w:r>
      <w:r w:rsidR="00333739">
        <w:t>,</w:t>
      </w:r>
      <w:r>
        <w:t xml:space="preserve"> and other sustainable procurement professionals aimed at harmonizing the environmental claim verification information that is requested by purchasers and provided throughout the supply chain. This would:</w:t>
      </w:r>
    </w:p>
    <w:p w14:paraId="2B1A1289" w14:textId="70085025" w:rsidR="00AC1832" w:rsidRPr="00514642" w:rsidRDefault="00AC1832" w:rsidP="002A1CCC">
      <w:pPr>
        <w:pStyle w:val="ListParagraph"/>
        <w:numPr>
          <w:ilvl w:val="0"/>
          <w:numId w:val="61"/>
        </w:numPr>
        <w:ind w:left="720"/>
      </w:pPr>
      <w:r w:rsidRPr="00514642">
        <w:t xml:space="preserve">Reduce the number of </w:t>
      </w:r>
      <w:r w:rsidR="00BB78A0">
        <w:t xml:space="preserve">information </w:t>
      </w:r>
      <w:r w:rsidRPr="00514642">
        <w:t xml:space="preserve">requests manufacturers need to respond </w:t>
      </w:r>
      <w:proofErr w:type="gramStart"/>
      <w:r w:rsidRPr="00514642">
        <w:t>to about</w:t>
      </w:r>
      <w:proofErr w:type="gramEnd"/>
      <w:r w:rsidRPr="00514642">
        <w:t xml:space="preserve"> the environmental attributes of their products.</w:t>
      </w:r>
    </w:p>
    <w:p w14:paraId="2245DF9F" w14:textId="7B35379B" w:rsidR="00AC1832" w:rsidRPr="00514642" w:rsidRDefault="00AC1832" w:rsidP="002A1CCC">
      <w:pPr>
        <w:pStyle w:val="ListParagraph"/>
        <w:numPr>
          <w:ilvl w:val="0"/>
          <w:numId w:val="45"/>
        </w:numPr>
        <w:ind w:left="720"/>
      </w:pPr>
      <w:r w:rsidRPr="00514642">
        <w:t>Make it easier for vendors to identify compliant products for bid</w:t>
      </w:r>
      <w:r w:rsidR="00753F36">
        <w:t xml:space="preserve"> submission</w:t>
      </w:r>
      <w:r w:rsidRPr="00514642">
        <w:t>s and catalogs</w:t>
      </w:r>
      <w:r w:rsidR="00333739">
        <w:t xml:space="preserve"> as well as</w:t>
      </w:r>
      <w:r w:rsidRPr="00514642">
        <w:t xml:space="preserve"> keep up with catalog updates and </w:t>
      </w:r>
      <w:r w:rsidR="00346C57">
        <w:t>reporting requirements</w:t>
      </w:r>
      <w:r w:rsidRPr="00514642">
        <w:t>.</w:t>
      </w:r>
    </w:p>
    <w:p w14:paraId="6DA0A609" w14:textId="7B3D5922" w:rsidR="00AC1832" w:rsidRPr="00514642" w:rsidRDefault="00AC1832" w:rsidP="002A1CCC">
      <w:pPr>
        <w:pStyle w:val="ListParagraph"/>
        <w:numPr>
          <w:ilvl w:val="0"/>
          <w:numId w:val="45"/>
        </w:numPr>
        <w:ind w:left="720"/>
      </w:pPr>
      <w:r w:rsidRPr="00514642">
        <w:t>Provide Massachusetts and other jurisdictions with a system to</w:t>
      </w:r>
      <w:r w:rsidR="00313E07" w:rsidRPr="00514642">
        <w:t xml:space="preserve"> </w:t>
      </w:r>
      <w:r w:rsidRPr="00514642">
        <w:t xml:space="preserve">easily verify EPPs in bid submissions, catalogs, and </w:t>
      </w:r>
      <w:r w:rsidR="00346C57">
        <w:t>sales reports.</w:t>
      </w:r>
    </w:p>
    <w:p w14:paraId="0FCB7F7C" w14:textId="7B9168FB" w:rsidR="003C7539" w:rsidRPr="00346C57" w:rsidRDefault="00AC1832" w:rsidP="002A1CCC">
      <w:pPr>
        <w:pStyle w:val="ListParagraph"/>
        <w:numPr>
          <w:ilvl w:val="0"/>
          <w:numId w:val="45"/>
        </w:numPr>
        <w:ind w:left="720"/>
      </w:pPr>
      <w:r w:rsidRPr="00514642">
        <w:t>Increase the usability of the information provided in the online registries of certifiers and aggregators, which could reduce the number of requests for clarification they receive.</w:t>
      </w:r>
      <w:r w:rsidRPr="00514642">
        <w:br/>
      </w:r>
    </w:p>
    <w:p w14:paraId="2D74975B" w14:textId="1E4651A8" w:rsidR="00867503" w:rsidRDefault="00867503" w:rsidP="002A1CCC">
      <w:pPr>
        <w:pStyle w:val="ListParagraph"/>
        <w:numPr>
          <w:ilvl w:val="0"/>
          <w:numId w:val="23"/>
        </w:numPr>
        <w:ind w:left="360"/>
      </w:pPr>
      <w:r w:rsidRPr="00346C57">
        <w:t xml:space="preserve">Create incentives for vendors to expand their offerings of products with verified environmental attributes </w:t>
      </w:r>
      <w:proofErr w:type="gramStart"/>
      <w:r w:rsidRPr="00346C57">
        <w:t>in order to</w:t>
      </w:r>
      <w:proofErr w:type="gramEnd"/>
      <w:r w:rsidRPr="00346C57">
        <w:t xml:space="preserve"> capture more products on certifiers’ lists.</w:t>
      </w:r>
      <w:r w:rsidRPr="00867503">
        <w:t xml:space="preserve"> </w:t>
      </w:r>
      <w:r w:rsidR="00BB78A0">
        <w:br/>
      </w:r>
    </w:p>
    <w:p w14:paraId="37BBAA16" w14:textId="7270C4CA" w:rsidR="00AC1832" w:rsidRDefault="00BB78A0" w:rsidP="00BF449D">
      <w:pPr>
        <w:pStyle w:val="ListParagraph"/>
        <w:numPr>
          <w:ilvl w:val="0"/>
          <w:numId w:val="23"/>
        </w:numPr>
        <w:ind w:left="360"/>
      </w:pPr>
      <w:r>
        <w:t>Review and enforce vendor labeling and reporting requirements.</w:t>
      </w:r>
    </w:p>
    <w:p w14:paraId="3E5FB557" w14:textId="77777777" w:rsidR="00CC573C" w:rsidRPr="00346C57" w:rsidRDefault="00CC573C" w:rsidP="00CC573C">
      <w:pPr>
        <w:pStyle w:val="ListParagraph"/>
        <w:ind w:left="360"/>
      </w:pPr>
    </w:p>
    <w:p w14:paraId="1B5BEB9D" w14:textId="43B93DA2" w:rsidR="002B4CFF" w:rsidRPr="00514642" w:rsidRDefault="00346C57" w:rsidP="002A1CCC">
      <w:pPr>
        <w:pStyle w:val="ListParagraph"/>
        <w:numPr>
          <w:ilvl w:val="0"/>
          <w:numId w:val="22"/>
        </w:numPr>
        <w:ind w:left="360"/>
      </w:pPr>
      <w:r>
        <w:t>E</w:t>
      </w:r>
      <w:r w:rsidR="00E85672" w:rsidRPr="00346C57">
        <w:t xml:space="preserve">valuate </w:t>
      </w:r>
      <w:r w:rsidR="007B7949" w:rsidRPr="00346C57">
        <w:t>b</w:t>
      </w:r>
      <w:r w:rsidR="00E85672" w:rsidRPr="00346C57">
        <w:t>idders’ experience verifying the environmental attributes of the products in their offering</w:t>
      </w:r>
      <w:r w:rsidR="00E85672" w:rsidRPr="00867503">
        <w:t xml:space="preserve"> by </w:t>
      </w:r>
      <w:r w:rsidR="00E85672" w:rsidRPr="00346C57">
        <w:t xml:space="preserve">awarding no-cost points to bidders that demonstrate </w:t>
      </w:r>
      <w:r>
        <w:t>they can</w:t>
      </w:r>
      <w:r w:rsidR="00E85672" w:rsidRPr="00346C57">
        <w:t xml:space="preserve"> </w:t>
      </w:r>
      <w:r w:rsidR="00867503">
        <w:t>accurately verify and clearly label products with</w:t>
      </w:r>
      <w:r w:rsidR="00E85672" w:rsidRPr="00867503">
        <w:t xml:space="preserve"> </w:t>
      </w:r>
      <w:r>
        <w:t>environmental</w:t>
      </w:r>
      <w:r w:rsidR="00E85672" w:rsidRPr="00867503">
        <w:t xml:space="preserve"> certifications and </w:t>
      </w:r>
      <w:r w:rsidR="00E85672" w:rsidRPr="00346C57">
        <w:t xml:space="preserve">attributes listed in </w:t>
      </w:r>
      <w:r>
        <w:t>the</w:t>
      </w:r>
      <w:r w:rsidR="00867503" w:rsidRPr="00346C57">
        <w:t xml:space="preserve"> </w:t>
      </w:r>
      <w:r w:rsidR="00E85672" w:rsidRPr="00346C57">
        <w:t>contract specifications</w:t>
      </w:r>
      <w:r w:rsidR="00867503" w:rsidRPr="00346C57">
        <w:t>.</w:t>
      </w:r>
      <w:r w:rsidR="002B4CFF">
        <w:br/>
      </w:r>
    </w:p>
    <w:p w14:paraId="6CCEE330" w14:textId="30C7B861" w:rsidR="00EE7989" w:rsidRPr="00514642" w:rsidRDefault="00E85672" w:rsidP="002A1CCC">
      <w:pPr>
        <w:pStyle w:val="ListParagraph"/>
        <w:numPr>
          <w:ilvl w:val="0"/>
          <w:numId w:val="22"/>
        </w:numPr>
        <w:ind w:left="360"/>
        <w:rPr>
          <w:rFonts w:asciiTheme="minorHAnsi" w:hAnsiTheme="minorHAnsi" w:cstheme="minorBidi"/>
        </w:rPr>
      </w:pPr>
      <w:r w:rsidRPr="00346C57">
        <w:t>Offer training</w:t>
      </w:r>
      <w:r w:rsidR="005D1302" w:rsidRPr="00346C57">
        <w:t xml:space="preserve"> and tools</w:t>
      </w:r>
      <w:r w:rsidRPr="00346C57">
        <w:t xml:space="preserve"> to vendors to help them more easily and reliably verify the environmental claims of products in their offering</w:t>
      </w:r>
      <w:r w:rsidR="005D1302" w:rsidRPr="00346C57">
        <w:t xml:space="preserve">, including </w:t>
      </w:r>
      <w:r w:rsidR="005D1302" w:rsidRPr="005D1302">
        <w:t xml:space="preserve">an updated </w:t>
      </w:r>
      <w:r w:rsidR="005D1302" w:rsidRPr="00346C57">
        <w:rPr>
          <w:i/>
          <w:iCs/>
        </w:rPr>
        <w:t>Environmental Claim Verification and Reporting Template</w:t>
      </w:r>
      <w:r w:rsidR="005D1302" w:rsidRPr="005D1302">
        <w:t xml:space="preserve"> </w:t>
      </w:r>
      <w:r w:rsidR="005D1302" w:rsidRPr="00BB78A0">
        <w:t>based on the findings of this report.</w:t>
      </w:r>
      <w:r w:rsidRPr="00514642">
        <w:t xml:space="preserve"> </w:t>
      </w:r>
      <w:r w:rsidR="005D1302">
        <w:br/>
      </w:r>
    </w:p>
    <w:p w14:paraId="0DF099B3" w14:textId="347E3623" w:rsidR="0072136D" w:rsidRPr="009B790E" w:rsidRDefault="0072136D" w:rsidP="002A1CCC">
      <w:pPr>
        <w:pStyle w:val="ListParagraph"/>
        <w:numPr>
          <w:ilvl w:val="0"/>
          <w:numId w:val="22"/>
        </w:numPr>
        <w:ind w:left="360"/>
        <w:rPr>
          <w:b/>
        </w:rPr>
      </w:pPr>
      <w:r w:rsidRPr="00346C57">
        <w:lastRenderedPageBreak/>
        <w:t xml:space="preserve">Consider using an environmental certification data aggregator </w:t>
      </w:r>
      <w:r w:rsidRPr="00BB78A0">
        <w:t>to</w:t>
      </w:r>
      <w:r w:rsidRPr="00514642">
        <w:t xml:space="preserve"> streamline the </w:t>
      </w:r>
      <w:r w:rsidR="00BB78A0">
        <w:t xml:space="preserve">environmental claim verification </w:t>
      </w:r>
      <w:r w:rsidRPr="00514642">
        <w:t>process</w:t>
      </w:r>
      <w:r w:rsidR="00753F36">
        <w:t>.</w:t>
      </w:r>
      <w:r w:rsidRPr="00514642">
        <w:t xml:space="preserve"> MA OSD could </w:t>
      </w:r>
      <w:r w:rsidR="00753F36">
        <w:t xml:space="preserve">start by </w:t>
      </w:r>
      <w:r w:rsidRPr="00514642">
        <w:t>pilot test</w:t>
      </w:r>
      <w:r w:rsidR="00753F36">
        <w:t>ing</w:t>
      </w:r>
      <w:r w:rsidRPr="00514642">
        <w:t xml:space="preserve"> each </w:t>
      </w:r>
      <w:proofErr w:type="gramStart"/>
      <w:r w:rsidRPr="00514642">
        <w:t>aggregators’</w:t>
      </w:r>
      <w:proofErr w:type="gramEnd"/>
      <w:r w:rsidR="00BB78A0">
        <w:t xml:space="preserve"> free</w:t>
      </w:r>
      <w:r w:rsidRPr="00514642">
        <w:t xml:space="preserve"> online registr</w:t>
      </w:r>
      <w:r w:rsidR="00BB78A0">
        <w:t>y</w:t>
      </w:r>
      <w:r w:rsidRPr="00514642">
        <w:t xml:space="preserve"> for content and </w:t>
      </w:r>
      <w:proofErr w:type="gramStart"/>
      <w:r w:rsidRPr="00514642">
        <w:t xml:space="preserve">usability, </w:t>
      </w:r>
      <w:r w:rsidR="00BB78A0">
        <w:t>and</w:t>
      </w:r>
      <w:proofErr w:type="gramEnd"/>
      <w:r w:rsidR="00BB78A0">
        <w:t xml:space="preserve"> assess the costs and benefits of contracting with one of them to create a customized registry for the State’s new green cleaning supplies contract. M</w:t>
      </w:r>
      <w:r w:rsidRPr="00514642">
        <w:t xml:space="preserve">assachusetts could also team up with other states – or ask NASPO – to cooperatively solicit this type of service </w:t>
      </w:r>
      <w:r w:rsidR="00BB78A0">
        <w:t xml:space="preserve">or </w:t>
      </w:r>
      <w:r w:rsidRPr="00514642">
        <w:t>consider using an aggregator that offers its services by subscription through a third-party organization.</w:t>
      </w:r>
      <w:r w:rsidRPr="00514642">
        <w:br/>
      </w:r>
    </w:p>
    <w:p w14:paraId="6D1F2BF6" w14:textId="1D075B28" w:rsidR="00EE7989" w:rsidRDefault="00EE7989" w:rsidP="002A1CCC">
      <w:pPr>
        <w:pStyle w:val="ListParagraph"/>
        <w:numPr>
          <w:ilvl w:val="0"/>
          <w:numId w:val="22"/>
        </w:numPr>
        <w:ind w:left="360"/>
        <w:sectPr w:rsidR="00EE7989" w:rsidSect="00F11CD5">
          <w:footerReference w:type="even" r:id="rId14"/>
          <w:footerReference w:type="default" r:id="rId15"/>
          <w:pgSz w:w="12240" w:h="15840"/>
          <w:pgMar w:top="1440" w:right="1080" w:bottom="1440" w:left="1080" w:header="720" w:footer="720" w:gutter="0"/>
          <w:cols w:space="720"/>
          <w:docGrid w:linePitch="360"/>
        </w:sectPr>
      </w:pPr>
      <w:r w:rsidRPr="009B790E">
        <w:t>Work with its e-procurement service provider to design useful EPP labeling and reporting features into the new system it is designing for the State.</w:t>
      </w:r>
      <w:r w:rsidRPr="00346C57">
        <w:t xml:space="preserve"> </w:t>
      </w:r>
    </w:p>
    <w:p w14:paraId="23B15A62" w14:textId="77777777" w:rsidR="002B2D01" w:rsidRDefault="002B2D01" w:rsidP="00154725">
      <w:pPr>
        <w:sectPr w:rsidR="002B2D01" w:rsidSect="002B2D01">
          <w:type w:val="continuous"/>
          <w:pgSz w:w="12240" w:h="15840"/>
          <w:pgMar w:top="1440" w:right="1080" w:bottom="1440" w:left="1080" w:header="720" w:footer="720" w:gutter="0"/>
          <w:cols w:space="720"/>
          <w:docGrid w:linePitch="360"/>
        </w:sectPr>
      </w:pPr>
    </w:p>
    <w:p w14:paraId="0E805559" w14:textId="1CAC771D" w:rsidR="00685365" w:rsidRPr="00F4395B" w:rsidRDefault="00685365" w:rsidP="0084672C">
      <w:pPr>
        <w:pStyle w:val="Heading2"/>
      </w:pPr>
      <w:bookmarkStart w:id="2" w:name="_Toc73697926"/>
      <w:bookmarkStart w:id="3" w:name="_Toc73698607"/>
      <w:bookmarkStart w:id="4" w:name="_Toc73698779"/>
      <w:bookmarkStart w:id="5" w:name="_Toc73699091"/>
      <w:bookmarkStart w:id="6" w:name="_Toc73699193"/>
      <w:bookmarkStart w:id="7" w:name="_Toc73699310"/>
      <w:bookmarkStart w:id="8" w:name="_Toc73699412"/>
      <w:bookmarkStart w:id="9" w:name="_Toc73699515"/>
      <w:bookmarkStart w:id="10" w:name="_Toc73699619"/>
      <w:bookmarkStart w:id="11" w:name="_Toc73699723"/>
      <w:bookmarkStart w:id="12" w:name="_Toc73699826"/>
      <w:bookmarkStart w:id="13" w:name="_Toc73699930"/>
      <w:bookmarkStart w:id="14" w:name="_Toc73700034"/>
      <w:bookmarkStart w:id="15" w:name="_Toc73700139"/>
      <w:bookmarkStart w:id="16" w:name="_Toc73700522"/>
      <w:bookmarkStart w:id="17" w:name="_Toc73700681"/>
      <w:bookmarkStart w:id="18" w:name="_Toc73723451"/>
      <w:bookmarkStart w:id="19" w:name="_Toc73824516"/>
      <w:bookmarkStart w:id="20" w:name="_Toc73825705"/>
      <w:bookmarkStart w:id="21" w:name="_Toc73825810"/>
      <w:bookmarkStart w:id="22" w:name="_Toc73870275"/>
      <w:bookmarkStart w:id="23" w:name="_Toc73870882"/>
      <w:bookmarkStart w:id="24" w:name="_Toc73871161"/>
      <w:bookmarkStart w:id="25" w:name="_Toc73888554"/>
      <w:bookmarkStart w:id="26" w:name="_Toc73918906"/>
      <w:bookmarkStart w:id="27" w:name="_Toc224222188"/>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F4395B">
        <w:lastRenderedPageBreak/>
        <w:t>Introduction</w:t>
      </w:r>
      <w:bookmarkEnd w:id="27"/>
      <w:r w:rsidRPr="00F4395B">
        <w:t xml:space="preserve"> </w:t>
      </w:r>
    </w:p>
    <w:p w14:paraId="186072A2" w14:textId="0BB6188D" w:rsidR="00EA4C1C" w:rsidRDefault="00197F27" w:rsidP="00F11CD5">
      <w:r w:rsidRPr="00EA796B">
        <w:rPr>
          <w:b/>
        </w:rPr>
        <w:t xml:space="preserve">The Commonwealth of </w:t>
      </w:r>
      <w:r w:rsidR="00FF6DF6" w:rsidRPr="00EA796B">
        <w:rPr>
          <w:b/>
        </w:rPr>
        <w:t xml:space="preserve">Massachusetts </w:t>
      </w:r>
      <w:r w:rsidRPr="00EA796B">
        <w:rPr>
          <w:b/>
        </w:rPr>
        <w:t xml:space="preserve">– like other jurisdictions </w:t>
      </w:r>
      <w:r w:rsidR="00EE1C4B" w:rsidRPr="00EA796B">
        <w:rPr>
          <w:b/>
        </w:rPr>
        <w:t>–</w:t>
      </w:r>
      <w:r w:rsidRPr="00EA796B">
        <w:rPr>
          <w:b/>
        </w:rPr>
        <w:t xml:space="preserve"> </w:t>
      </w:r>
      <w:r w:rsidR="00FF6DF6" w:rsidRPr="00EA796B">
        <w:rPr>
          <w:b/>
        </w:rPr>
        <w:t>need</w:t>
      </w:r>
      <w:r w:rsidRPr="00EA796B">
        <w:rPr>
          <w:b/>
        </w:rPr>
        <w:t>s</w:t>
      </w:r>
      <w:r w:rsidR="00FF6DF6" w:rsidRPr="00EA796B">
        <w:rPr>
          <w:b/>
        </w:rPr>
        <w:t xml:space="preserve"> easily accessible</w:t>
      </w:r>
      <w:r w:rsidR="008B615A" w:rsidRPr="00EA796B">
        <w:rPr>
          <w:b/>
        </w:rPr>
        <w:t>, current</w:t>
      </w:r>
      <w:r w:rsidR="002B1E9F" w:rsidRPr="00EA796B">
        <w:rPr>
          <w:b/>
        </w:rPr>
        <w:t>,</w:t>
      </w:r>
      <w:r w:rsidR="00FF6DF6" w:rsidRPr="00EA796B">
        <w:rPr>
          <w:b/>
        </w:rPr>
        <w:t xml:space="preserve"> and reliable information on the environmental</w:t>
      </w:r>
      <w:r w:rsidR="00744E1D" w:rsidRPr="00EA796B">
        <w:rPr>
          <w:b/>
        </w:rPr>
        <w:t xml:space="preserve"> </w:t>
      </w:r>
      <w:r w:rsidR="00FF6DF6" w:rsidRPr="00EA796B">
        <w:rPr>
          <w:b/>
        </w:rPr>
        <w:t xml:space="preserve">attributes of </w:t>
      </w:r>
      <w:r w:rsidR="00400B8A" w:rsidRPr="00EA796B">
        <w:rPr>
          <w:b/>
        </w:rPr>
        <w:t>the wide array of products</w:t>
      </w:r>
      <w:r w:rsidR="00696381" w:rsidRPr="00EA796B">
        <w:rPr>
          <w:b/>
        </w:rPr>
        <w:t xml:space="preserve"> that are offered on </w:t>
      </w:r>
      <w:r w:rsidRPr="00EA796B">
        <w:rPr>
          <w:b/>
        </w:rPr>
        <w:t>its</w:t>
      </w:r>
      <w:r w:rsidR="00696381" w:rsidRPr="00EA796B">
        <w:rPr>
          <w:b/>
        </w:rPr>
        <w:t xml:space="preserve"> contracts.</w:t>
      </w:r>
      <w:r w:rsidR="00744E1D" w:rsidRPr="00E83308">
        <w:t xml:space="preserve"> Contract managers need it </w:t>
      </w:r>
      <w:proofErr w:type="gramStart"/>
      <w:r w:rsidR="00744E1D" w:rsidRPr="00E83308">
        <w:t>to</w:t>
      </w:r>
      <w:proofErr w:type="gramEnd"/>
      <w:r w:rsidR="00EA4C1C">
        <w:t>:</w:t>
      </w:r>
      <w:r w:rsidR="00744E1D" w:rsidRPr="00E83308">
        <w:t xml:space="preserve"> </w:t>
      </w:r>
    </w:p>
    <w:p w14:paraId="4BD526EF" w14:textId="1C2FAE1D" w:rsidR="00EA4C1C" w:rsidRDefault="00EA4C1C" w:rsidP="002A1CCC">
      <w:pPr>
        <w:pStyle w:val="ListParagraph"/>
        <w:numPr>
          <w:ilvl w:val="0"/>
          <w:numId w:val="46"/>
        </w:numPr>
        <w:ind w:left="360"/>
      </w:pPr>
      <w:r>
        <w:t>D</w:t>
      </w:r>
      <w:r w:rsidR="00744E1D" w:rsidRPr="00E83308">
        <w:t xml:space="preserve">evelop </w:t>
      </w:r>
      <w:r w:rsidR="00FF6DF6" w:rsidRPr="00E83308">
        <w:t>specifications and bid lists</w:t>
      </w:r>
      <w:r w:rsidR="00141BBF" w:rsidRPr="00E83308">
        <w:t xml:space="preserve"> that feature </w:t>
      </w:r>
      <w:r w:rsidR="00696381">
        <w:t>environmentally preferable products (</w:t>
      </w:r>
      <w:r w:rsidR="00141BBF" w:rsidRPr="00E83308">
        <w:t>EPPs</w:t>
      </w:r>
      <w:proofErr w:type="gramStart"/>
      <w:r w:rsidR="00696381">
        <w:t>)</w:t>
      </w:r>
      <w:r>
        <w:t>;</w:t>
      </w:r>
      <w:proofErr w:type="gramEnd"/>
    </w:p>
    <w:p w14:paraId="79C6DA87" w14:textId="63D89636" w:rsidR="00EA4C1C" w:rsidRDefault="00EA4C1C" w:rsidP="002A1CCC">
      <w:pPr>
        <w:pStyle w:val="ListParagraph"/>
        <w:numPr>
          <w:ilvl w:val="0"/>
          <w:numId w:val="46"/>
        </w:numPr>
        <w:ind w:left="360"/>
      </w:pPr>
      <w:r>
        <w:t>E</w:t>
      </w:r>
      <w:r w:rsidR="00FF6DF6" w:rsidRPr="00E83308">
        <w:t>valuate incoming bids</w:t>
      </w:r>
      <w:r w:rsidR="00744E1D" w:rsidRPr="00E83308">
        <w:t xml:space="preserve"> to ensure that they comply with </w:t>
      </w:r>
      <w:r w:rsidR="00400B8A">
        <w:t>each</w:t>
      </w:r>
      <w:r w:rsidR="00400B8A" w:rsidRPr="00E83308">
        <w:t xml:space="preserve"> </w:t>
      </w:r>
      <w:r w:rsidR="00744E1D" w:rsidRPr="00E83308">
        <w:t xml:space="preserve">contract’s minimum environmental </w:t>
      </w:r>
      <w:proofErr w:type="gramStart"/>
      <w:r w:rsidR="00744E1D" w:rsidRPr="00E83308">
        <w:t>specifications</w:t>
      </w:r>
      <w:r>
        <w:t>;</w:t>
      </w:r>
      <w:proofErr w:type="gramEnd"/>
      <w:r>
        <w:t xml:space="preserve"> </w:t>
      </w:r>
    </w:p>
    <w:p w14:paraId="67CAF2BD" w14:textId="11A3188B" w:rsidR="00EA4C1C" w:rsidRDefault="00EA4C1C" w:rsidP="002A1CCC">
      <w:pPr>
        <w:pStyle w:val="ListParagraph"/>
        <w:numPr>
          <w:ilvl w:val="0"/>
          <w:numId w:val="46"/>
        </w:numPr>
        <w:ind w:left="360"/>
      </w:pPr>
      <w:r>
        <w:t>M</w:t>
      </w:r>
      <w:r w:rsidR="00FF6DF6" w:rsidRPr="00E83308">
        <w:t xml:space="preserve">onitor </w:t>
      </w:r>
      <w:r w:rsidR="00141BBF" w:rsidRPr="00E83308">
        <w:t xml:space="preserve">vendor </w:t>
      </w:r>
      <w:r w:rsidR="00FF6DF6" w:rsidRPr="00E83308">
        <w:t>performance</w:t>
      </w:r>
      <w:r w:rsidR="00511EE1">
        <w:t xml:space="preserve"> </w:t>
      </w:r>
      <w:r w:rsidR="004C1686">
        <w:t>(</w:t>
      </w:r>
      <w:r w:rsidR="0085044A">
        <w:t xml:space="preserve">either manually or </w:t>
      </w:r>
      <w:r w:rsidR="00A36588">
        <w:t xml:space="preserve">by </w:t>
      </w:r>
      <w:r w:rsidR="00511EE1">
        <w:t xml:space="preserve">using </w:t>
      </w:r>
      <w:r w:rsidR="0085044A">
        <w:t>a</w:t>
      </w:r>
      <w:r w:rsidR="00511EE1">
        <w:t xml:space="preserve"> Vendor Report Management (VRM) system</w:t>
      </w:r>
      <w:r w:rsidR="00FF6DF6" w:rsidRPr="00E83308">
        <w:t xml:space="preserve">, </w:t>
      </w:r>
      <w:r w:rsidR="004C1686">
        <w:t>which Massachusetts does)</w:t>
      </w:r>
      <w:r>
        <w:t>;</w:t>
      </w:r>
      <w:r w:rsidR="004C1686">
        <w:t xml:space="preserve"> </w:t>
      </w:r>
      <w:r w:rsidR="00FF6DF6" w:rsidRPr="00E83308">
        <w:t xml:space="preserve">and </w:t>
      </w:r>
    </w:p>
    <w:p w14:paraId="7DD67183" w14:textId="02EC764B" w:rsidR="00EA4C1C" w:rsidRDefault="00EA4C1C" w:rsidP="005B061C">
      <w:pPr>
        <w:pStyle w:val="ListParagraph"/>
        <w:numPr>
          <w:ilvl w:val="0"/>
          <w:numId w:val="46"/>
        </w:numPr>
        <w:ind w:left="360"/>
      </w:pPr>
      <w:r>
        <w:t>R</w:t>
      </w:r>
      <w:r w:rsidR="00FF6DF6" w:rsidRPr="00E83308">
        <w:t>eport their “green” spending results</w:t>
      </w:r>
      <w:r w:rsidR="007A6D7C" w:rsidRPr="00E83308">
        <w:t>.</w:t>
      </w:r>
      <w:r w:rsidR="00FF6DF6" w:rsidRPr="00E83308">
        <w:t xml:space="preserve"> </w:t>
      </w:r>
    </w:p>
    <w:p w14:paraId="6A364207" w14:textId="131D0C5A" w:rsidR="00141BBF" w:rsidRPr="00E83308" w:rsidRDefault="00062D29" w:rsidP="00CC573C">
      <w:r w:rsidRPr="00E83308">
        <w:t xml:space="preserve">The </w:t>
      </w:r>
      <w:r w:rsidR="00744E1D" w:rsidRPr="00E83308">
        <w:t xml:space="preserve">thousands of users of Massachusetts’ statewide contracts </w:t>
      </w:r>
      <w:r w:rsidRPr="00E83308">
        <w:t xml:space="preserve">also </w:t>
      </w:r>
      <w:r w:rsidR="00744E1D" w:rsidRPr="00E83308">
        <w:t xml:space="preserve">need clear </w:t>
      </w:r>
      <w:r w:rsidR="00A36588">
        <w:t xml:space="preserve">and accurate </w:t>
      </w:r>
      <w:r w:rsidR="00744E1D" w:rsidRPr="00E83308">
        <w:t>labeling of EPPs to identify and ultimately purchase the</w:t>
      </w:r>
      <w:r w:rsidR="0088014B">
        <w:t>se items</w:t>
      </w:r>
      <w:r w:rsidR="00744E1D" w:rsidRPr="00E83308">
        <w:t xml:space="preserve"> for their operations. </w:t>
      </w:r>
      <w:r w:rsidRPr="00E83308">
        <w:t>Even vendors need this information to effectively respond to bid solicitations for EPPs, accurately point their customers to EPPs in their offering, and track their customer’s “green” spend over the life of their contract.</w:t>
      </w:r>
    </w:p>
    <w:p w14:paraId="22DAADB1" w14:textId="343DA2FF" w:rsidR="001C1D3E" w:rsidRDefault="00400B8A" w:rsidP="00A237F1">
      <w:r w:rsidRPr="00EA796B">
        <w:rPr>
          <w:b/>
        </w:rPr>
        <w:t xml:space="preserve">Contract </w:t>
      </w:r>
      <w:r w:rsidR="00EF02F1" w:rsidRPr="00EA796B">
        <w:rPr>
          <w:b/>
        </w:rPr>
        <w:t>managers</w:t>
      </w:r>
      <w:r w:rsidRPr="00EA796B">
        <w:rPr>
          <w:b/>
        </w:rPr>
        <w:t>, purchasers</w:t>
      </w:r>
      <w:r w:rsidR="00FD266D" w:rsidRPr="00EA796B">
        <w:rPr>
          <w:b/>
        </w:rPr>
        <w:t>,</w:t>
      </w:r>
      <w:r w:rsidR="00F83C0C" w:rsidRPr="00EA796B">
        <w:rPr>
          <w:b/>
        </w:rPr>
        <w:t xml:space="preserve"> </w:t>
      </w:r>
      <w:r w:rsidR="00EF02F1" w:rsidRPr="00EA796B">
        <w:rPr>
          <w:b/>
        </w:rPr>
        <w:t>and</w:t>
      </w:r>
      <w:r w:rsidR="00F83C0C" w:rsidRPr="00EA796B">
        <w:rPr>
          <w:b/>
        </w:rPr>
        <w:t xml:space="preserve"> vendors </w:t>
      </w:r>
      <w:r w:rsidR="00FF6DF6" w:rsidRPr="00EA796B">
        <w:rPr>
          <w:b/>
        </w:rPr>
        <w:t>are</w:t>
      </w:r>
      <w:r w:rsidR="00F83C0C" w:rsidRPr="00EA796B">
        <w:rPr>
          <w:b/>
        </w:rPr>
        <w:t xml:space="preserve"> all</w:t>
      </w:r>
      <w:r w:rsidR="00FF6DF6" w:rsidRPr="00EA796B">
        <w:rPr>
          <w:b/>
        </w:rPr>
        <w:t xml:space="preserve"> </w:t>
      </w:r>
      <w:r w:rsidR="00EF02F1" w:rsidRPr="00EA796B">
        <w:rPr>
          <w:b/>
        </w:rPr>
        <w:t xml:space="preserve">similarly </w:t>
      </w:r>
      <w:r w:rsidR="00FF6DF6" w:rsidRPr="00EA796B">
        <w:rPr>
          <w:b/>
        </w:rPr>
        <w:t xml:space="preserve">challenged by a system of environmental claim verification </w:t>
      </w:r>
      <w:r w:rsidR="00F83C0C" w:rsidRPr="00EA796B">
        <w:rPr>
          <w:b/>
        </w:rPr>
        <w:t xml:space="preserve">that </w:t>
      </w:r>
      <w:r w:rsidR="00FF6DF6" w:rsidRPr="00EA796B">
        <w:rPr>
          <w:b/>
        </w:rPr>
        <w:t>is highly inefficient because it is not systematized, harmonized</w:t>
      </w:r>
      <w:r w:rsidR="00FD266D" w:rsidRPr="00EA796B">
        <w:rPr>
          <w:b/>
        </w:rPr>
        <w:t>,</w:t>
      </w:r>
      <w:r w:rsidR="00FF6DF6" w:rsidRPr="00EA796B">
        <w:rPr>
          <w:b/>
        </w:rPr>
        <w:t xml:space="preserve"> or automated.</w:t>
      </w:r>
      <w:r w:rsidR="00FF6DF6" w:rsidRPr="00E83308">
        <w:t xml:space="preserve"> Consequently, those who do try to verify the environmental attributes of products </w:t>
      </w:r>
      <w:r w:rsidR="00093802">
        <w:t xml:space="preserve">– even just </w:t>
      </w:r>
      <w:r>
        <w:t xml:space="preserve">determining </w:t>
      </w:r>
      <w:r w:rsidR="00093802">
        <w:t xml:space="preserve">whether a </w:t>
      </w:r>
      <w:r w:rsidR="00E707E9">
        <w:t>product</w:t>
      </w:r>
      <w:r w:rsidR="00093802">
        <w:t xml:space="preserve"> has earned a</w:t>
      </w:r>
      <w:r w:rsidR="00093802" w:rsidRPr="00E83308">
        <w:t xml:space="preserve"> </w:t>
      </w:r>
      <w:r w:rsidR="00FF6DF6" w:rsidRPr="00E83308">
        <w:t xml:space="preserve">third-party environmental certification </w:t>
      </w:r>
      <w:r w:rsidR="00FC6713">
        <w:t xml:space="preserve">– </w:t>
      </w:r>
      <w:r w:rsidR="0032749C" w:rsidRPr="00E83308">
        <w:t xml:space="preserve">often face a burdensome </w:t>
      </w:r>
      <w:r w:rsidR="000F2811" w:rsidRPr="00E83308">
        <w:t>t</w:t>
      </w:r>
      <w:r w:rsidR="00FF6DF6" w:rsidRPr="00E83308">
        <w:t xml:space="preserve">ask that involves </w:t>
      </w:r>
      <w:r w:rsidR="0006463C">
        <w:t xml:space="preserve">manually </w:t>
      </w:r>
      <w:r w:rsidR="00FF6DF6" w:rsidRPr="00E83308">
        <w:t xml:space="preserve">collecting information on a product-by-product basis </w:t>
      </w:r>
      <w:r w:rsidR="005323A3">
        <w:t xml:space="preserve">primarily </w:t>
      </w:r>
      <w:r w:rsidR="00FF6DF6" w:rsidRPr="00E83308">
        <w:t>from manufacturers</w:t>
      </w:r>
      <w:r w:rsidR="005323A3">
        <w:t xml:space="preserve"> </w:t>
      </w:r>
      <w:r w:rsidR="00FF6DF6" w:rsidRPr="00E83308">
        <w:t xml:space="preserve">and </w:t>
      </w:r>
      <w:r w:rsidR="000F2811" w:rsidRPr="00E83308">
        <w:t xml:space="preserve">environmental certification organizations. Not only is this research time consuming, </w:t>
      </w:r>
      <w:r w:rsidR="00D84914" w:rsidRPr="00E83308">
        <w:t>but it may also</w:t>
      </w:r>
      <w:r w:rsidR="003A471B">
        <w:t xml:space="preserve"> </w:t>
      </w:r>
      <w:r w:rsidR="000F2811" w:rsidRPr="00E83308">
        <w:t>yield</w:t>
      </w:r>
      <w:r w:rsidR="003A471B">
        <w:t xml:space="preserve"> </w:t>
      </w:r>
      <w:r w:rsidR="0032749C" w:rsidRPr="00E83308">
        <w:t>inaccurate</w:t>
      </w:r>
      <w:r w:rsidR="00EC12ED">
        <w:t>,</w:t>
      </w:r>
      <w:r w:rsidR="000F2811" w:rsidRPr="00E83308">
        <w:t xml:space="preserve"> </w:t>
      </w:r>
      <w:r w:rsidR="001D6335">
        <w:t xml:space="preserve">outdated, </w:t>
      </w:r>
      <w:r w:rsidR="000F2811" w:rsidRPr="00E83308">
        <w:t xml:space="preserve">or conflicting results. </w:t>
      </w:r>
      <w:r w:rsidR="001D6335">
        <w:t>Consequently</w:t>
      </w:r>
      <w:r w:rsidR="000F2811" w:rsidRPr="00E83308">
        <w:t xml:space="preserve">, some states do not even attempt to verify environmental attributes and, instead, leave that </w:t>
      </w:r>
      <w:r w:rsidR="00141BBF" w:rsidRPr="00E83308">
        <w:t xml:space="preserve">task </w:t>
      </w:r>
      <w:r w:rsidR="000F2811" w:rsidRPr="00E83308">
        <w:t>to their vendors – often unchecked.</w:t>
      </w:r>
      <w:r w:rsidR="002C5259">
        <w:t xml:space="preserve"> </w:t>
      </w:r>
    </w:p>
    <w:p w14:paraId="3F07E8FB" w14:textId="3BA2CD2E" w:rsidR="00A237F1" w:rsidRPr="00E33FCA" w:rsidRDefault="001C1D3E" w:rsidP="00A237F1">
      <w:r w:rsidRPr="005323A3">
        <w:t xml:space="preserve">One of the overarching problems </w:t>
      </w:r>
      <w:r w:rsidR="00400B8A" w:rsidRPr="005323A3">
        <w:t xml:space="preserve">associated with environmental claim verification </w:t>
      </w:r>
      <w:r w:rsidRPr="005323A3">
        <w:t xml:space="preserve">is that </w:t>
      </w:r>
      <w:r w:rsidRPr="00EA796B">
        <w:t xml:space="preserve">there is a lack of harmonization of </w:t>
      </w:r>
      <w:r w:rsidR="00400B8A" w:rsidRPr="00EA796B">
        <w:t xml:space="preserve">EPP </w:t>
      </w:r>
      <w:r w:rsidRPr="00EA796B">
        <w:t>standards among product manufacturers, vendors, and contract managers.</w:t>
      </w:r>
      <w:r w:rsidRPr="005323A3">
        <w:t xml:space="preserve"> Strong multi-attribute certifications are mixed in with single-attribute certifications and unverified environmental</w:t>
      </w:r>
      <w:r w:rsidRPr="00757B73">
        <w:t xml:space="preserve"> claims in bid specifications </w:t>
      </w:r>
      <w:r w:rsidR="007041CC">
        <w:t>and</w:t>
      </w:r>
      <w:r w:rsidRPr="00757B73">
        <w:t xml:space="preserve"> </w:t>
      </w:r>
      <w:r w:rsidR="005323A3">
        <w:t xml:space="preserve">on </w:t>
      </w:r>
      <w:r w:rsidRPr="00757B73">
        <w:t>manufacturer and vendor websites</w:t>
      </w:r>
      <w:r w:rsidR="00400B8A">
        <w:t xml:space="preserve"> and marketing materials</w:t>
      </w:r>
      <w:r w:rsidRPr="00757B73">
        <w:t xml:space="preserve">. </w:t>
      </w:r>
      <w:r w:rsidRPr="00741147">
        <w:t xml:space="preserve">There is a compelling need to harmonize </w:t>
      </w:r>
      <w:r w:rsidR="005323A3" w:rsidRPr="00EA796B">
        <w:t xml:space="preserve">environmental purchasing </w:t>
      </w:r>
      <w:r w:rsidRPr="00EA796B">
        <w:t>standards</w:t>
      </w:r>
      <w:r w:rsidR="005323A3" w:rsidRPr="00EA796B">
        <w:t>.</w:t>
      </w:r>
      <w:r w:rsidRPr="00EA796B">
        <w:t xml:space="preserve"> </w:t>
      </w:r>
      <w:r w:rsidR="005323A3" w:rsidRPr="00EA796B">
        <w:t>In addition,</w:t>
      </w:r>
      <w:r w:rsidRPr="00757B73">
        <w:t xml:space="preserve"> vendors </w:t>
      </w:r>
      <w:r w:rsidR="005323A3">
        <w:t>need to</w:t>
      </w:r>
      <w:r w:rsidRPr="00757B73">
        <w:t xml:space="preserve"> be able to customize their environmental labeling </w:t>
      </w:r>
      <w:proofErr w:type="gramStart"/>
      <w:r w:rsidRPr="00757B73">
        <w:t>systems</w:t>
      </w:r>
      <w:proofErr w:type="gramEnd"/>
      <w:r w:rsidRPr="00757B73">
        <w:t xml:space="preserve"> so they comply with </w:t>
      </w:r>
      <w:r w:rsidR="005323A3">
        <w:t xml:space="preserve">the different </w:t>
      </w:r>
      <w:r w:rsidRPr="00757B73">
        <w:t>environmental specifications</w:t>
      </w:r>
      <w:r w:rsidR="005323A3">
        <w:t xml:space="preserve"> of various government agencies and businesses</w:t>
      </w:r>
      <w:r w:rsidRPr="00757B73">
        <w:t>.</w:t>
      </w:r>
    </w:p>
    <w:p w14:paraId="0D8A6195" w14:textId="77777777" w:rsidR="003B7338" w:rsidRDefault="00336596" w:rsidP="0014432F">
      <w:r>
        <w:rPr>
          <w:b/>
        </w:rPr>
        <w:t>This report</w:t>
      </w:r>
      <w:r w:rsidR="005E6C05" w:rsidRPr="003F47D9">
        <w:rPr>
          <w:b/>
        </w:rPr>
        <w:t xml:space="preserve"> identif</w:t>
      </w:r>
      <w:r>
        <w:rPr>
          <w:b/>
        </w:rPr>
        <w:t>ies</w:t>
      </w:r>
      <w:r w:rsidR="005E6C05" w:rsidRPr="003F47D9">
        <w:rPr>
          <w:b/>
        </w:rPr>
        <w:t xml:space="preserve"> </w:t>
      </w:r>
      <w:r w:rsidR="00DB1F13">
        <w:rPr>
          <w:b/>
        </w:rPr>
        <w:t xml:space="preserve">many </w:t>
      </w:r>
      <w:r w:rsidR="00C47ACC">
        <w:rPr>
          <w:b/>
        </w:rPr>
        <w:t>factors</w:t>
      </w:r>
      <w:r w:rsidR="00C47ACC" w:rsidRPr="003F47D9">
        <w:rPr>
          <w:b/>
        </w:rPr>
        <w:t xml:space="preserve"> </w:t>
      </w:r>
      <w:r w:rsidR="005E6C05" w:rsidRPr="003F47D9">
        <w:rPr>
          <w:b/>
        </w:rPr>
        <w:t xml:space="preserve">that make environmental claim verification </w:t>
      </w:r>
      <w:r w:rsidR="009C0138">
        <w:rPr>
          <w:b/>
        </w:rPr>
        <w:t xml:space="preserve">unreliable and </w:t>
      </w:r>
      <w:r w:rsidR="005E6C05" w:rsidRPr="003F47D9">
        <w:rPr>
          <w:b/>
        </w:rPr>
        <w:t>time consuming</w:t>
      </w:r>
      <w:r w:rsidR="00C47ACC">
        <w:rPr>
          <w:b/>
        </w:rPr>
        <w:t xml:space="preserve">, including </w:t>
      </w:r>
      <w:r w:rsidR="00DB1F13">
        <w:rPr>
          <w:b/>
        </w:rPr>
        <w:t>some that are creating</w:t>
      </w:r>
      <w:r w:rsidR="00C47ACC">
        <w:rPr>
          <w:b/>
        </w:rPr>
        <w:t xml:space="preserve"> roadblocks to automating the process</w:t>
      </w:r>
      <w:r w:rsidR="009C0138">
        <w:rPr>
          <w:b/>
        </w:rPr>
        <w:t>. It also presents</w:t>
      </w:r>
      <w:r w:rsidR="005E6C05" w:rsidRPr="003F47D9">
        <w:rPr>
          <w:b/>
        </w:rPr>
        <w:t xml:space="preserve"> examples of the best </w:t>
      </w:r>
      <w:r w:rsidR="009C0138">
        <w:rPr>
          <w:b/>
        </w:rPr>
        <w:t>ecolabeling</w:t>
      </w:r>
      <w:r w:rsidR="005E6C05" w:rsidRPr="003F47D9">
        <w:rPr>
          <w:b/>
        </w:rPr>
        <w:t xml:space="preserve"> practices of manufacturers, vendors, certifiers, </w:t>
      </w:r>
      <w:r w:rsidR="00E603D1">
        <w:rPr>
          <w:b/>
        </w:rPr>
        <w:t xml:space="preserve">and </w:t>
      </w:r>
      <w:r w:rsidR="005E6C05" w:rsidRPr="003F47D9">
        <w:rPr>
          <w:b/>
        </w:rPr>
        <w:t>certification data aggregators</w:t>
      </w:r>
      <w:r w:rsidR="009C0138">
        <w:rPr>
          <w:b/>
        </w:rPr>
        <w:t xml:space="preserve">. </w:t>
      </w:r>
      <w:r w:rsidR="00D820E7">
        <w:rPr>
          <w:b/>
        </w:rPr>
        <w:t>And finally</w:t>
      </w:r>
      <w:r w:rsidR="009C0138" w:rsidRPr="0014432F">
        <w:rPr>
          <w:b/>
        </w:rPr>
        <w:t>, it</w:t>
      </w:r>
      <w:r w:rsidR="005E6C05" w:rsidRPr="0014432F">
        <w:rPr>
          <w:b/>
        </w:rPr>
        <w:t xml:space="preserve"> recommend</w:t>
      </w:r>
      <w:r w:rsidRPr="00154725">
        <w:rPr>
          <w:b/>
        </w:rPr>
        <w:t>s</w:t>
      </w:r>
      <w:r w:rsidR="005E6C05" w:rsidRPr="00154725">
        <w:rPr>
          <w:b/>
        </w:rPr>
        <w:t xml:space="preserve"> actions each of these entities </w:t>
      </w:r>
      <w:r w:rsidR="00BD2958" w:rsidRPr="00154725">
        <w:rPr>
          <w:b/>
        </w:rPr>
        <w:t xml:space="preserve">– </w:t>
      </w:r>
      <w:r w:rsidR="005E6C05" w:rsidRPr="00154725">
        <w:rPr>
          <w:b/>
        </w:rPr>
        <w:t>as well as e-procurement service providers</w:t>
      </w:r>
      <w:r w:rsidR="00BD2958" w:rsidRPr="00154725">
        <w:rPr>
          <w:b/>
        </w:rPr>
        <w:t xml:space="preserve"> </w:t>
      </w:r>
      <w:r w:rsidR="009C0138" w:rsidRPr="00154725">
        <w:rPr>
          <w:b/>
        </w:rPr>
        <w:t xml:space="preserve">and </w:t>
      </w:r>
      <w:r w:rsidR="00C47ACC">
        <w:rPr>
          <w:b/>
        </w:rPr>
        <w:t xml:space="preserve">the </w:t>
      </w:r>
      <w:r w:rsidR="009C0138" w:rsidRPr="00154725">
        <w:rPr>
          <w:b/>
        </w:rPr>
        <w:t xml:space="preserve">Massachusetts Operational Services Division (MA </w:t>
      </w:r>
      <w:r w:rsidR="00D820E7" w:rsidRPr="00154725">
        <w:rPr>
          <w:b/>
        </w:rPr>
        <w:t>O</w:t>
      </w:r>
      <w:r w:rsidR="00D820E7">
        <w:rPr>
          <w:b/>
        </w:rPr>
        <w:t>SD</w:t>
      </w:r>
      <w:r w:rsidR="009C0138" w:rsidRPr="00154725">
        <w:rPr>
          <w:b/>
        </w:rPr>
        <w:t xml:space="preserve">) </w:t>
      </w:r>
      <w:r w:rsidR="00C47ACC">
        <w:rPr>
          <w:b/>
        </w:rPr>
        <w:t xml:space="preserve">itself </w:t>
      </w:r>
      <w:r w:rsidR="00BD2958" w:rsidRPr="00154725">
        <w:rPr>
          <w:b/>
        </w:rPr>
        <w:t xml:space="preserve">– </w:t>
      </w:r>
      <w:r w:rsidR="005E6C05" w:rsidRPr="00154725">
        <w:rPr>
          <w:b/>
        </w:rPr>
        <w:t xml:space="preserve">can take to </w:t>
      </w:r>
      <w:r w:rsidR="009C0138" w:rsidRPr="00154725">
        <w:rPr>
          <w:b/>
        </w:rPr>
        <w:t xml:space="preserve">facilitate development of a more </w:t>
      </w:r>
      <w:r w:rsidR="00C47ACC">
        <w:rPr>
          <w:b/>
        </w:rPr>
        <w:t>efficient</w:t>
      </w:r>
      <w:r w:rsidR="00C47ACC" w:rsidRPr="00154725">
        <w:rPr>
          <w:b/>
        </w:rPr>
        <w:t xml:space="preserve"> </w:t>
      </w:r>
      <w:r w:rsidR="009C0138" w:rsidRPr="00154725">
        <w:rPr>
          <w:b/>
        </w:rPr>
        <w:t>and reliable environmental claim verification system</w:t>
      </w:r>
      <w:r w:rsidR="00C47ACC">
        <w:rPr>
          <w:b/>
        </w:rPr>
        <w:t>.</w:t>
      </w:r>
      <w:r w:rsidR="006A7CB3">
        <w:br/>
      </w:r>
      <w:r w:rsidR="006A7CB3">
        <w:lastRenderedPageBreak/>
        <w:br/>
      </w:r>
      <w:r w:rsidR="009C0138">
        <w:t xml:space="preserve">While this report </w:t>
      </w:r>
      <w:r w:rsidR="00D820E7">
        <w:t xml:space="preserve">focuses </w:t>
      </w:r>
      <w:r w:rsidR="009C0138">
        <w:t>on janitorial supplies, its findings reveal broader, systemic challenges with verifying the environmental attributes of products</w:t>
      </w:r>
      <w:r w:rsidR="00D820E7">
        <w:t>;</w:t>
      </w:r>
      <w:r w:rsidR="009C0138">
        <w:t xml:space="preserve"> </w:t>
      </w:r>
      <w:r w:rsidR="00D820E7">
        <w:t xml:space="preserve">likewise, </w:t>
      </w:r>
      <w:r w:rsidR="009C0138">
        <w:t>its recommendations can be applied to many other types of products purchased by Massachusetts and other jurisdictions.</w:t>
      </w:r>
    </w:p>
    <w:p w14:paraId="7F3A46F5" w14:textId="0653F3C3" w:rsidR="008233DD" w:rsidRPr="00A45A00" w:rsidRDefault="008233DD" w:rsidP="0084672C">
      <w:pPr>
        <w:pStyle w:val="Heading2"/>
      </w:pPr>
      <w:bookmarkStart w:id="28" w:name="_Toc224222189"/>
      <w:r>
        <w:t>R</w:t>
      </w:r>
      <w:r w:rsidR="003B7338">
        <w:t>esearch Methods</w:t>
      </w:r>
      <w:bookmarkEnd w:id="28"/>
    </w:p>
    <w:p w14:paraId="6A5972A0" w14:textId="1F3572F4" w:rsidR="000920B9" w:rsidRDefault="00216686" w:rsidP="00E14BD9">
      <w:r>
        <w:t xml:space="preserve">To conduct this assessment, Responsible Purchasing Network (RPN), in collaboration </w:t>
      </w:r>
      <w:r w:rsidR="006A1FD4">
        <w:t xml:space="preserve">with </w:t>
      </w:r>
      <w:r w:rsidR="005E6C05">
        <w:t xml:space="preserve">MA </w:t>
      </w:r>
      <w:r w:rsidR="00204D23">
        <w:t>OSD</w:t>
      </w:r>
      <w:r>
        <w:t>:</w:t>
      </w:r>
    </w:p>
    <w:p w14:paraId="681C82DB" w14:textId="77777777" w:rsidR="00754059" w:rsidRDefault="00216686" w:rsidP="002C4D24">
      <w:pPr>
        <w:pStyle w:val="ListParagraph"/>
        <w:numPr>
          <w:ilvl w:val="0"/>
          <w:numId w:val="20"/>
        </w:numPr>
      </w:pPr>
      <w:proofErr w:type="gramStart"/>
      <w:r>
        <w:t>Interviewed</w:t>
      </w:r>
      <w:proofErr w:type="gramEnd"/>
      <w:r w:rsidR="00C40D8F">
        <w:t xml:space="preserve"> and reviewed the websites of</w:t>
      </w:r>
      <w:r>
        <w:t xml:space="preserve"> several manufacturers and </w:t>
      </w:r>
      <w:r w:rsidR="0063776E">
        <w:t xml:space="preserve">vendors of </w:t>
      </w:r>
      <w:r>
        <w:t>janitorial supplies that are offered on two of Massachusetts’ state</w:t>
      </w:r>
      <w:r w:rsidR="0063776E">
        <w:t>wide</w:t>
      </w:r>
      <w:r>
        <w:t xml:space="preserve"> contracts: </w:t>
      </w:r>
    </w:p>
    <w:p w14:paraId="3D4D90E1" w14:textId="72AFAC20" w:rsidR="00B96D90" w:rsidRDefault="00216686" w:rsidP="002A1CCC">
      <w:pPr>
        <w:pStyle w:val="ListParagraph"/>
        <w:numPr>
          <w:ilvl w:val="0"/>
          <w:numId w:val="47"/>
        </w:numPr>
      </w:pPr>
      <w:hyperlink r:id="rId16" w:history="1">
        <w:r w:rsidRPr="00B96D90">
          <w:rPr>
            <w:rStyle w:val="Hyperlink"/>
            <w:i/>
            <w:iCs/>
          </w:rPr>
          <w:t xml:space="preserve">FAC 85: </w:t>
        </w:r>
        <w:r w:rsidR="003E7DE5" w:rsidRPr="00B96D90">
          <w:rPr>
            <w:rStyle w:val="Hyperlink"/>
            <w:i/>
            <w:iCs/>
          </w:rPr>
          <w:t xml:space="preserve">Environmentally Preferable Cleaning Products, </w:t>
        </w:r>
        <w:r w:rsidR="00326BAD" w:rsidRPr="00B96D90">
          <w:rPr>
            <w:rStyle w:val="Hyperlink"/>
            <w:i/>
            <w:iCs/>
          </w:rPr>
          <w:t>Programs, Equipment and Supplies</w:t>
        </w:r>
      </w:hyperlink>
      <w:r w:rsidR="00754059" w:rsidRPr="00B96D90">
        <w:rPr>
          <w:rStyle w:val="Hyperlink"/>
          <w:i/>
          <w:iCs/>
        </w:rPr>
        <w:t>;</w:t>
      </w:r>
      <w:r w:rsidR="00326BAD">
        <w:t xml:space="preserve"> and </w:t>
      </w:r>
    </w:p>
    <w:p w14:paraId="2E2642BD" w14:textId="65832A10" w:rsidR="00216686" w:rsidRPr="007551CE" w:rsidRDefault="00161547" w:rsidP="002A1CCC">
      <w:pPr>
        <w:pStyle w:val="ListParagraph"/>
        <w:numPr>
          <w:ilvl w:val="0"/>
          <w:numId w:val="47"/>
        </w:numPr>
        <w:rPr>
          <w:i/>
          <w:iCs/>
          <w:u w:val="single"/>
        </w:rPr>
      </w:pPr>
      <w:hyperlink r:id="rId17" w:history="1">
        <w:r w:rsidRPr="00B96D90">
          <w:rPr>
            <w:rStyle w:val="Hyperlink"/>
            <w:i/>
            <w:iCs/>
          </w:rPr>
          <w:t>FAC 1</w:t>
        </w:r>
        <w:r w:rsidR="003F6884">
          <w:rPr>
            <w:rStyle w:val="Hyperlink"/>
            <w:i/>
            <w:iCs/>
          </w:rPr>
          <w:t>23</w:t>
        </w:r>
        <w:r w:rsidRPr="00B96D90">
          <w:rPr>
            <w:rStyle w:val="Hyperlink"/>
            <w:i/>
            <w:iCs/>
          </w:rPr>
          <w:t>: Facilit</w:t>
        </w:r>
        <w:r w:rsidR="00E603D1" w:rsidRPr="00B96D90">
          <w:rPr>
            <w:rStyle w:val="Hyperlink"/>
            <w:i/>
            <w:iCs/>
          </w:rPr>
          <w:t>ies</w:t>
        </w:r>
        <w:r w:rsidRPr="00B96D90">
          <w:rPr>
            <w:rStyle w:val="Hyperlink"/>
            <w:i/>
            <w:iCs/>
          </w:rPr>
          <w:t xml:space="preserve"> </w:t>
        </w:r>
        <w:r w:rsidR="00204D23" w:rsidRPr="00B96D90">
          <w:rPr>
            <w:rStyle w:val="Hyperlink"/>
            <w:i/>
            <w:iCs/>
          </w:rPr>
          <w:t>Maintenance, Repair and Operations Commercial Grade Product</w:t>
        </w:r>
        <w:r w:rsidR="00B96D90">
          <w:rPr>
            <w:rStyle w:val="Hyperlink"/>
            <w:i/>
            <w:iCs/>
          </w:rPr>
          <w:t>s and Supplies</w:t>
        </w:r>
      </w:hyperlink>
      <w:r w:rsidR="00754059" w:rsidRPr="00DC068E">
        <w:t>.</w:t>
      </w:r>
    </w:p>
    <w:p w14:paraId="0E2C68F8" w14:textId="77777777" w:rsidR="007551CE" w:rsidRPr="0099625D" w:rsidRDefault="007551CE" w:rsidP="007551CE">
      <w:pPr>
        <w:pStyle w:val="ListParagraph"/>
      </w:pPr>
    </w:p>
    <w:p w14:paraId="27D4C66C" w14:textId="068363D2" w:rsidR="002524A6" w:rsidRPr="00754059" w:rsidRDefault="00726D39" w:rsidP="002C4D24">
      <w:pPr>
        <w:pStyle w:val="ListParagraph"/>
        <w:numPr>
          <w:ilvl w:val="0"/>
          <w:numId w:val="20"/>
        </w:numPr>
        <w:rPr>
          <w:b/>
        </w:rPr>
      </w:pPr>
      <w:r w:rsidRPr="00754059">
        <w:t xml:space="preserve">Interviewed </w:t>
      </w:r>
      <w:r w:rsidR="0075115C" w:rsidRPr="00754059">
        <w:t xml:space="preserve">staff </w:t>
      </w:r>
      <w:r w:rsidRPr="00754059">
        <w:t xml:space="preserve">and reviewed the websites of </w:t>
      </w:r>
      <w:r w:rsidR="00204D23" w:rsidRPr="00754059">
        <w:t>environmental certifiers</w:t>
      </w:r>
      <w:r w:rsidR="0063776E" w:rsidRPr="00754059">
        <w:t>, i</w:t>
      </w:r>
      <w:r w:rsidR="00BD4007" w:rsidRPr="00754059">
        <w:t xml:space="preserve">ncluding </w:t>
      </w:r>
      <w:hyperlink r:id="rId18" w:history="1">
        <w:r w:rsidR="005E6C05" w:rsidRPr="005E6C05">
          <w:rPr>
            <w:rStyle w:val="Hyperlink"/>
          </w:rPr>
          <w:t>Green Seal</w:t>
        </w:r>
      </w:hyperlink>
      <w:r w:rsidR="00BD4007" w:rsidRPr="00754059">
        <w:t xml:space="preserve">, </w:t>
      </w:r>
      <w:hyperlink r:id="rId19" w:history="1">
        <w:r w:rsidR="00EC4E95" w:rsidRPr="00A56ADF">
          <w:rPr>
            <w:rStyle w:val="Hyperlink"/>
          </w:rPr>
          <w:t>U</w:t>
        </w:r>
        <w:r w:rsidR="00FD266D" w:rsidRPr="00A56ADF">
          <w:rPr>
            <w:rStyle w:val="Hyperlink"/>
          </w:rPr>
          <w:t>.</w:t>
        </w:r>
        <w:r w:rsidR="00EC4E95" w:rsidRPr="00A56ADF">
          <w:rPr>
            <w:rStyle w:val="Hyperlink"/>
          </w:rPr>
          <w:t>S</w:t>
        </w:r>
        <w:r w:rsidR="00FD266D" w:rsidRPr="00A56ADF">
          <w:rPr>
            <w:rStyle w:val="Hyperlink"/>
          </w:rPr>
          <w:t>.</w:t>
        </w:r>
        <w:r w:rsidR="00EC4E95" w:rsidRPr="00A56ADF">
          <w:rPr>
            <w:rStyle w:val="Hyperlink"/>
          </w:rPr>
          <w:t xml:space="preserve"> Environmental Protection Agency’s </w:t>
        </w:r>
        <w:r w:rsidR="00BD4007" w:rsidRPr="00A56ADF">
          <w:rPr>
            <w:rStyle w:val="Hyperlink"/>
          </w:rPr>
          <w:t xml:space="preserve">Safer Choice </w:t>
        </w:r>
        <w:r w:rsidR="00EC4E95" w:rsidRPr="00A56ADF">
          <w:rPr>
            <w:rStyle w:val="Hyperlink"/>
          </w:rPr>
          <w:t>Program</w:t>
        </w:r>
      </w:hyperlink>
      <w:r w:rsidR="0063776E" w:rsidRPr="00754059">
        <w:t xml:space="preserve">, </w:t>
      </w:r>
      <w:hyperlink r:id="rId20" w:history="1">
        <w:r w:rsidR="0063776E" w:rsidRPr="00A56ADF">
          <w:rPr>
            <w:rStyle w:val="Hyperlink"/>
          </w:rPr>
          <w:t>UL</w:t>
        </w:r>
      </w:hyperlink>
      <w:r w:rsidR="00EC4E95" w:rsidRPr="00754059">
        <w:t xml:space="preserve"> </w:t>
      </w:r>
      <w:r w:rsidR="0063776E" w:rsidRPr="00754059">
        <w:t xml:space="preserve">(which maintains the ECOLOGO certification program), </w:t>
      </w:r>
      <w:r w:rsidR="00BD4007" w:rsidRPr="00754059">
        <w:t xml:space="preserve">and </w:t>
      </w:r>
      <w:r w:rsidR="00EC4E95" w:rsidRPr="00754059">
        <w:t xml:space="preserve">the </w:t>
      </w:r>
      <w:hyperlink r:id="rId21" w:history="1">
        <w:r w:rsidR="00BD4007" w:rsidRPr="004074D8">
          <w:rPr>
            <w:rStyle w:val="Hyperlink"/>
          </w:rPr>
          <w:t>Cradle to Cradle</w:t>
        </w:r>
        <w:r w:rsidR="00EC4E95" w:rsidRPr="004074D8">
          <w:rPr>
            <w:rStyle w:val="Hyperlink"/>
          </w:rPr>
          <w:t xml:space="preserve"> </w:t>
        </w:r>
        <w:r w:rsidR="00A408CB" w:rsidRPr="004074D8">
          <w:rPr>
            <w:rStyle w:val="Hyperlink"/>
          </w:rPr>
          <w:t xml:space="preserve">Products </w:t>
        </w:r>
        <w:r w:rsidR="00EC4E95" w:rsidRPr="004074D8">
          <w:rPr>
            <w:rStyle w:val="Hyperlink"/>
          </w:rPr>
          <w:t>Innovation Institute</w:t>
        </w:r>
      </w:hyperlink>
      <w:r w:rsidR="0063776E" w:rsidRPr="00754059">
        <w:t xml:space="preserve"> </w:t>
      </w:r>
      <w:r w:rsidR="007E1088" w:rsidRPr="00754059">
        <w:t xml:space="preserve">(which maintains the </w:t>
      </w:r>
      <w:r w:rsidR="007E1088">
        <w:t>Cradle to Cradle Certified Products</w:t>
      </w:r>
      <w:r w:rsidR="007E1088" w:rsidRPr="00754059">
        <w:t xml:space="preserve"> </w:t>
      </w:r>
      <w:r w:rsidR="007E1088">
        <w:t>P</w:t>
      </w:r>
      <w:r w:rsidR="007E1088" w:rsidRPr="00754059">
        <w:t>rogram)</w:t>
      </w:r>
      <w:r w:rsidR="007E1088">
        <w:t xml:space="preserve"> </w:t>
      </w:r>
      <w:r w:rsidR="0063776E" w:rsidRPr="00754059">
        <w:t>as well as</w:t>
      </w:r>
      <w:r w:rsidR="00204D23" w:rsidRPr="00754059">
        <w:t xml:space="preserve"> aggregators</w:t>
      </w:r>
      <w:r w:rsidR="00EC4E95" w:rsidRPr="00754059">
        <w:t xml:space="preserve"> of information from</w:t>
      </w:r>
      <w:r w:rsidR="0075115C" w:rsidRPr="00754059">
        <w:t xml:space="preserve"> certifiers of green cleaning products</w:t>
      </w:r>
      <w:r w:rsidR="0063776E" w:rsidRPr="00754059">
        <w:t xml:space="preserve">, </w:t>
      </w:r>
      <w:r w:rsidR="0075115C" w:rsidRPr="00754059">
        <w:t xml:space="preserve">including </w:t>
      </w:r>
      <w:hyperlink r:id="rId22" w:history="1">
        <w:proofErr w:type="spellStart"/>
        <w:r w:rsidR="004074D8">
          <w:rPr>
            <w:rStyle w:val="Hyperlink"/>
          </w:rPr>
          <w:t>e</w:t>
        </w:r>
        <w:r w:rsidR="00ED41CA" w:rsidRPr="004074D8">
          <w:rPr>
            <w:rStyle w:val="Hyperlink"/>
          </w:rPr>
          <w:t>comedes</w:t>
        </w:r>
        <w:proofErr w:type="spellEnd"/>
      </w:hyperlink>
      <w:r w:rsidR="00ED41CA" w:rsidRPr="00754059">
        <w:t xml:space="preserve"> and UL</w:t>
      </w:r>
      <w:r w:rsidR="004C1686">
        <w:t xml:space="preserve"> (</w:t>
      </w:r>
      <w:r w:rsidR="0063776E" w:rsidRPr="00754059">
        <w:t>which maintains the UL SPOT database</w:t>
      </w:r>
      <w:r w:rsidR="00ED41CA" w:rsidRPr="00754059">
        <w:t>).</w:t>
      </w:r>
      <w:r w:rsidR="008824C6">
        <w:br/>
      </w:r>
    </w:p>
    <w:p w14:paraId="61E35D07" w14:textId="1F5A7FB2" w:rsidR="005A32B6" w:rsidRDefault="005A32B6" w:rsidP="002C4D24">
      <w:pPr>
        <w:pStyle w:val="ListParagraph"/>
        <w:numPr>
          <w:ilvl w:val="0"/>
          <w:numId w:val="20"/>
        </w:numPr>
      </w:pPr>
      <w:r>
        <w:t xml:space="preserve">Reviewed the Commonwealth’s existing e-procurement system, COMMBUYS, which was developed by Periscope Holdings, Inc. (PHI) and does not have an easy way to identify EPPs and discussed </w:t>
      </w:r>
      <w:r w:rsidR="0036379D">
        <w:t xml:space="preserve">this problem </w:t>
      </w:r>
      <w:r>
        <w:t>with staff from the COMMBUYS Program</w:t>
      </w:r>
      <w:r w:rsidR="00F11CD5">
        <w:t>.</w:t>
      </w:r>
      <w:r>
        <w:br/>
      </w:r>
    </w:p>
    <w:p w14:paraId="4FC19E01" w14:textId="3081BD9B" w:rsidR="006E2B68" w:rsidRDefault="00C648BE" w:rsidP="002C4D24">
      <w:pPr>
        <w:pStyle w:val="ListParagraph"/>
        <w:numPr>
          <w:ilvl w:val="0"/>
          <w:numId w:val="20"/>
        </w:numPr>
      </w:pPr>
      <w:proofErr w:type="gramStart"/>
      <w:r>
        <w:t>R</w:t>
      </w:r>
      <w:r w:rsidR="0063776E">
        <w:t>eceived</w:t>
      </w:r>
      <w:proofErr w:type="gramEnd"/>
      <w:r w:rsidR="0063776E">
        <w:t xml:space="preserve"> a demonstration </w:t>
      </w:r>
      <w:r w:rsidR="005A32B6">
        <w:t xml:space="preserve">from </w:t>
      </w:r>
      <w:r w:rsidR="004C1686">
        <w:t xml:space="preserve">PHI </w:t>
      </w:r>
      <w:r w:rsidR="002524A6">
        <w:t xml:space="preserve">about </w:t>
      </w:r>
      <w:r w:rsidR="004C1686">
        <w:t>its ability to integrate</w:t>
      </w:r>
      <w:r w:rsidR="002524A6">
        <w:t xml:space="preserve"> EPP claim information into </w:t>
      </w:r>
      <w:r>
        <w:t xml:space="preserve">its next-generation </w:t>
      </w:r>
      <w:r w:rsidR="002524A6">
        <w:t>platform</w:t>
      </w:r>
      <w:r w:rsidR="004C1686">
        <w:t xml:space="preserve"> (called Marketplace)</w:t>
      </w:r>
      <w:r w:rsidR="002524A6">
        <w:t xml:space="preserve"> </w:t>
      </w:r>
      <w:r>
        <w:t xml:space="preserve">and discussed with them and the State’s data management staff the new e-procurement system’s </w:t>
      </w:r>
      <w:r w:rsidR="002524A6">
        <w:t>EPP display, filtering, and reporting capabilities.</w:t>
      </w:r>
      <w:r>
        <w:t xml:space="preserve"> </w:t>
      </w:r>
      <w:r w:rsidR="0063776E">
        <w:br/>
      </w:r>
    </w:p>
    <w:p w14:paraId="6082E006" w14:textId="77777777" w:rsidR="00FD266D" w:rsidRDefault="006A234B" w:rsidP="002C4D24">
      <w:pPr>
        <w:pStyle w:val="ListParagraph"/>
        <w:numPr>
          <w:ilvl w:val="0"/>
          <w:numId w:val="20"/>
        </w:numPr>
        <w:sectPr w:rsidR="00FD266D" w:rsidSect="002B2D01">
          <w:pgSz w:w="12240" w:h="15840"/>
          <w:pgMar w:top="1440" w:right="1080" w:bottom="1440" w:left="1080" w:header="720" w:footer="720" w:gutter="0"/>
          <w:cols w:space="720"/>
          <w:docGrid w:linePitch="360"/>
        </w:sectPr>
      </w:pPr>
      <w:r>
        <w:t>Interviewed and solicited information from other states as well as the U.S. Environmental Protection Agency’s Environmentally Preferable Purchasing Program about their research on this topic and strategies and resources they use to make the environmental claim verification process easier and more reliable.</w:t>
      </w:r>
    </w:p>
    <w:p w14:paraId="7FF7E0C5" w14:textId="029B86AB" w:rsidR="00E62A61" w:rsidRPr="00DC068E" w:rsidRDefault="00CB7BCD" w:rsidP="0084672C">
      <w:pPr>
        <w:pStyle w:val="Heading2"/>
      </w:pPr>
      <w:bookmarkStart w:id="29" w:name="_Toc73723453"/>
      <w:bookmarkStart w:id="30" w:name="_Toc73824518"/>
      <w:bookmarkStart w:id="31" w:name="_Toc73825707"/>
      <w:bookmarkStart w:id="32" w:name="_Toc73825812"/>
      <w:bookmarkStart w:id="33" w:name="_Toc73870277"/>
      <w:bookmarkStart w:id="34" w:name="_Toc73870884"/>
      <w:bookmarkStart w:id="35" w:name="_Toc73871163"/>
      <w:bookmarkStart w:id="36" w:name="_Toc73888556"/>
      <w:bookmarkStart w:id="37" w:name="_Toc73918908"/>
      <w:bookmarkStart w:id="38" w:name="_Toc73723454"/>
      <w:bookmarkStart w:id="39" w:name="_Toc73824519"/>
      <w:bookmarkStart w:id="40" w:name="_Toc73825708"/>
      <w:bookmarkStart w:id="41" w:name="_Toc73825813"/>
      <w:bookmarkStart w:id="42" w:name="_Toc73870278"/>
      <w:bookmarkStart w:id="43" w:name="_Toc73870885"/>
      <w:bookmarkStart w:id="44" w:name="_Toc73871164"/>
      <w:bookmarkStart w:id="45" w:name="_Toc73888557"/>
      <w:bookmarkStart w:id="46" w:name="_Toc73918909"/>
      <w:bookmarkStart w:id="47" w:name="_Toc73697928"/>
      <w:bookmarkStart w:id="48" w:name="_Toc73698609"/>
      <w:bookmarkStart w:id="49" w:name="_Toc73698781"/>
      <w:bookmarkStart w:id="50" w:name="_Toc73699093"/>
      <w:bookmarkStart w:id="51" w:name="_Toc73699195"/>
      <w:bookmarkStart w:id="52" w:name="_Toc73699312"/>
      <w:bookmarkStart w:id="53" w:name="_Toc73699414"/>
      <w:bookmarkStart w:id="54" w:name="_Toc73699517"/>
      <w:bookmarkStart w:id="55" w:name="_Toc73699621"/>
      <w:bookmarkStart w:id="56" w:name="_Toc73699725"/>
      <w:bookmarkStart w:id="57" w:name="_Toc73699828"/>
      <w:bookmarkStart w:id="58" w:name="_Toc73699932"/>
      <w:bookmarkStart w:id="59" w:name="_Toc73700036"/>
      <w:bookmarkStart w:id="60" w:name="_Toc73700141"/>
      <w:bookmarkStart w:id="61" w:name="_Toc73700524"/>
      <w:bookmarkStart w:id="62" w:name="_Toc73700683"/>
      <w:bookmarkStart w:id="63" w:name="_Toc73723455"/>
      <w:bookmarkStart w:id="64" w:name="_Toc73824520"/>
      <w:bookmarkStart w:id="65" w:name="_Toc73825709"/>
      <w:bookmarkStart w:id="66" w:name="_Toc73825814"/>
      <w:bookmarkStart w:id="67" w:name="_Toc73870279"/>
      <w:bookmarkStart w:id="68" w:name="_Toc73870886"/>
      <w:bookmarkStart w:id="69" w:name="_Toc73871165"/>
      <w:bookmarkStart w:id="70" w:name="_Toc73888558"/>
      <w:bookmarkStart w:id="71" w:name="_Toc73918910"/>
      <w:bookmarkStart w:id="72" w:name="_Toc73697929"/>
      <w:bookmarkStart w:id="73" w:name="_Toc73698610"/>
      <w:bookmarkStart w:id="74" w:name="_Toc73698782"/>
      <w:bookmarkStart w:id="75" w:name="_Toc73699094"/>
      <w:bookmarkStart w:id="76" w:name="_Toc73699196"/>
      <w:bookmarkStart w:id="77" w:name="_Toc73699313"/>
      <w:bookmarkStart w:id="78" w:name="_Toc73699415"/>
      <w:bookmarkStart w:id="79" w:name="_Toc73699518"/>
      <w:bookmarkStart w:id="80" w:name="_Toc73699622"/>
      <w:bookmarkStart w:id="81" w:name="_Toc73699726"/>
      <w:bookmarkStart w:id="82" w:name="_Toc73699829"/>
      <w:bookmarkStart w:id="83" w:name="_Toc73699933"/>
      <w:bookmarkStart w:id="84" w:name="_Toc73700037"/>
      <w:bookmarkStart w:id="85" w:name="_Toc73700142"/>
      <w:bookmarkStart w:id="86" w:name="_Toc73700525"/>
      <w:bookmarkStart w:id="87" w:name="_Toc73700684"/>
      <w:bookmarkStart w:id="88" w:name="_Toc73723456"/>
      <w:bookmarkStart w:id="89" w:name="_Toc73824521"/>
      <w:bookmarkStart w:id="90" w:name="_Toc73825710"/>
      <w:bookmarkStart w:id="91" w:name="_Toc73825815"/>
      <w:bookmarkStart w:id="92" w:name="_Toc73870280"/>
      <w:bookmarkStart w:id="93" w:name="_Toc73870887"/>
      <w:bookmarkStart w:id="94" w:name="_Toc73871166"/>
      <w:bookmarkStart w:id="95" w:name="_Toc73888559"/>
      <w:bookmarkStart w:id="96" w:name="_Toc73918911"/>
      <w:bookmarkStart w:id="97" w:name="_Toc73697930"/>
      <w:bookmarkStart w:id="98" w:name="_Toc73698611"/>
      <w:bookmarkStart w:id="99" w:name="_Toc73698783"/>
      <w:bookmarkStart w:id="100" w:name="_Toc73699095"/>
      <w:bookmarkStart w:id="101" w:name="_Toc73699197"/>
      <w:bookmarkStart w:id="102" w:name="_Toc73699314"/>
      <w:bookmarkStart w:id="103" w:name="_Toc73699416"/>
      <w:bookmarkStart w:id="104" w:name="_Toc73699519"/>
      <w:bookmarkStart w:id="105" w:name="_Toc73699623"/>
      <w:bookmarkStart w:id="106" w:name="_Toc73699727"/>
      <w:bookmarkStart w:id="107" w:name="_Toc73699830"/>
      <w:bookmarkStart w:id="108" w:name="_Toc73699934"/>
      <w:bookmarkStart w:id="109" w:name="_Toc73700038"/>
      <w:bookmarkStart w:id="110" w:name="_Toc73700143"/>
      <w:bookmarkStart w:id="111" w:name="_Toc73700526"/>
      <w:bookmarkStart w:id="112" w:name="_Toc73700685"/>
      <w:bookmarkStart w:id="113" w:name="_Toc73723457"/>
      <w:bookmarkStart w:id="114" w:name="_Toc73824522"/>
      <w:bookmarkStart w:id="115" w:name="_Toc73825711"/>
      <w:bookmarkStart w:id="116" w:name="_Toc73825816"/>
      <w:bookmarkStart w:id="117" w:name="_Toc73870281"/>
      <w:bookmarkStart w:id="118" w:name="_Toc73870888"/>
      <w:bookmarkStart w:id="119" w:name="_Toc73871167"/>
      <w:bookmarkStart w:id="120" w:name="_Toc73888560"/>
      <w:bookmarkStart w:id="121" w:name="_Toc73918912"/>
      <w:bookmarkStart w:id="122" w:name="_Toc73697931"/>
      <w:bookmarkStart w:id="123" w:name="_Toc73698612"/>
      <w:bookmarkStart w:id="124" w:name="_Toc73698784"/>
      <w:bookmarkStart w:id="125" w:name="_Toc73699096"/>
      <w:bookmarkStart w:id="126" w:name="_Toc73699198"/>
      <w:bookmarkStart w:id="127" w:name="_Toc73699315"/>
      <w:bookmarkStart w:id="128" w:name="_Toc73699417"/>
      <w:bookmarkStart w:id="129" w:name="_Toc73699520"/>
      <w:bookmarkStart w:id="130" w:name="_Toc73699624"/>
      <w:bookmarkStart w:id="131" w:name="_Toc73699728"/>
      <w:bookmarkStart w:id="132" w:name="_Toc73699831"/>
      <w:bookmarkStart w:id="133" w:name="_Toc73699935"/>
      <w:bookmarkStart w:id="134" w:name="_Toc73700039"/>
      <w:bookmarkStart w:id="135" w:name="_Toc73700144"/>
      <w:bookmarkStart w:id="136" w:name="_Toc73700527"/>
      <w:bookmarkStart w:id="137" w:name="_Toc73700686"/>
      <w:bookmarkStart w:id="138" w:name="_Toc73723458"/>
      <w:bookmarkStart w:id="139" w:name="_Toc73824523"/>
      <w:bookmarkStart w:id="140" w:name="_Toc73825712"/>
      <w:bookmarkStart w:id="141" w:name="_Toc73825817"/>
      <w:bookmarkStart w:id="142" w:name="_Toc73870282"/>
      <w:bookmarkStart w:id="143" w:name="_Toc73870889"/>
      <w:bookmarkStart w:id="144" w:name="_Toc73871168"/>
      <w:bookmarkStart w:id="145" w:name="_Toc73888561"/>
      <w:bookmarkStart w:id="146" w:name="_Toc73918913"/>
      <w:bookmarkStart w:id="147" w:name="_Toc73697932"/>
      <w:bookmarkStart w:id="148" w:name="_Toc73698613"/>
      <w:bookmarkStart w:id="149" w:name="_Toc73698785"/>
      <w:bookmarkStart w:id="150" w:name="_Toc73699097"/>
      <w:bookmarkStart w:id="151" w:name="_Toc73699199"/>
      <w:bookmarkStart w:id="152" w:name="_Toc73699316"/>
      <w:bookmarkStart w:id="153" w:name="_Toc73699418"/>
      <w:bookmarkStart w:id="154" w:name="_Toc73699521"/>
      <w:bookmarkStart w:id="155" w:name="_Toc73699625"/>
      <w:bookmarkStart w:id="156" w:name="_Toc73699729"/>
      <w:bookmarkStart w:id="157" w:name="_Toc73699832"/>
      <w:bookmarkStart w:id="158" w:name="_Toc73699936"/>
      <w:bookmarkStart w:id="159" w:name="_Toc73700040"/>
      <w:bookmarkStart w:id="160" w:name="_Toc73700145"/>
      <w:bookmarkStart w:id="161" w:name="_Toc73700528"/>
      <w:bookmarkStart w:id="162" w:name="_Toc73700687"/>
      <w:bookmarkStart w:id="163" w:name="_Toc73723459"/>
      <w:bookmarkStart w:id="164" w:name="_Toc73824524"/>
      <w:bookmarkStart w:id="165" w:name="_Toc73825713"/>
      <w:bookmarkStart w:id="166" w:name="_Toc73825818"/>
      <w:bookmarkStart w:id="167" w:name="_Toc73870283"/>
      <w:bookmarkStart w:id="168" w:name="_Toc73870890"/>
      <w:bookmarkStart w:id="169" w:name="_Toc73871169"/>
      <w:bookmarkStart w:id="170" w:name="_Toc73888562"/>
      <w:bookmarkStart w:id="171" w:name="_Toc73918914"/>
      <w:bookmarkStart w:id="172" w:name="_Toc73697933"/>
      <w:bookmarkStart w:id="173" w:name="_Toc73698614"/>
      <w:bookmarkStart w:id="174" w:name="_Toc73698786"/>
      <w:bookmarkStart w:id="175" w:name="_Toc73699098"/>
      <w:bookmarkStart w:id="176" w:name="_Toc73699200"/>
      <w:bookmarkStart w:id="177" w:name="_Toc73699317"/>
      <w:bookmarkStart w:id="178" w:name="_Toc73699419"/>
      <w:bookmarkStart w:id="179" w:name="_Toc73699522"/>
      <w:bookmarkStart w:id="180" w:name="_Toc73699626"/>
      <w:bookmarkStart w:id="181" w:name="_Toc73699730"/>
      <w:bookmarkStart w:id="182" w:name="_Toc73699833"/>
      <w:bookmarkStart w:id="183" w:name="_Toc73699937"/>
      <w:bookmarkStart w:id="184" w:name="_Toc73700041"/>
      <w:bookmarkStart w:id="185" w:name="_Toc73700146"/>
      <w:bookmarkStart w:id="186" w:name="_Toc73700529"/>
      <w:bookmarkStart w:id="187" w:name="_Toc73700688"/>
      <w:bookmarkStart w:id="188" w:name="_Toc73723460"/>
      <w:bookmarkStart w:id="189" w:name="_Toc73824525"/>
      <w:bookmarkStart w:id="190" w:name="_Toc73825714"/>
      <w:bookmarkStart w:id="191" w:name="_Toc73825819"/>
      <w:bookmarkStart w:id="192" w:name="_Toc73870284"/>
      <w:bookmarkStart w:id="193" w:name="_Toc73870891"/>
      <w:bookmarkStart w:id="194" w:name="_Toc73871170"/>
      <w:bookmarkStart w:id="195" w:name="_Toc73888563"/>
      <w:bookmarkStart w:id="196" w:name="_Toc73918915"/>
      <w:bookmarkStart w:id="197" w:name="_Toc73697934"/>
      <w:bookmarkStart w:id="198" w:name="_Toc73698615"/>
      <w:bookmarkStart w:id="199" w:name="_Toc73698787"/>
      <w:bookmarkStart w:id="200" w:name="_Toc73699099"/>
      <w:bookmarkStart w:id="201" w:name="_Toc73699201"/>
      <w:bookmarkStart w:id="202" w:name="_Toc73699318"/>
      <w:bookmarkStart w:id="203" w:name="_Toc73699420"/>
      <w:bookmarkStart w:id="204" w:name="_Toc73699523"/>
      <w:bookmarkStart w:id="205" w:name="_Toc73699627"/>
      <w:bookmarkStart w:id="206" w:name="_Toc73699731"/>
      <w:bookmarkStart w:id="207" w:name="_Toc73699834"/>
      <w:bookmarkStart w:id="208" w:name="_Toc73699938"/>
      <w:bookmarkStart w:id="209" w:name="_Toc73700042"/>
      <w:bookmarkStart w:id="210" w:name="_Toc73700147"/>
      <w:bookmarkStart w:id="211" w:name="_Toc73700530"/>
      <w:bookmarkStart w:id="212" w:name="_Toc73700689"/>
      <w:bookmarkStart w:id="213" w:name="_Toc73723461"/>
      <w:bookmarkStart w:id="214" w:name="_Toc73824526"/>
      <w:bookmarkStart w:id="215" w:name="_Toc73825715"/>
      <w:bookmarkStart w:id="216" w:name="_Toc73825820"/>
      <w:bookmarkStart w:id="217" w:name="_Toc73870285"/>
      <w:bookmarkStart w:id="218" w:name="_Toc73870892"/>
      <w:bookmarkStart w:id="219" w:name="_Toc73871171"/>
      <w:bookmarkStart w:id="220" w:name="_Toc73888564"/>
      <w:bookmarkStart w:id="221" w:name="_Toc73918916"/>
      <w:bookmarkStart w:id="222" w:name="_Toc73697935"/>
      <w:bookmarkStart w:id="223" w:name="_Toc73698616"/>
      <w:bookmarkStart w:id="224" w:name="_Toc73698788"/>
      <w:bookmarkStart w:id="225" w:name="_Toc73699100"/>
      <w:bookmarkStart w:id="226" w:name="_Toc73699202"/>
      <w:bookmarkStart w:id="227" w:name="_Toc73699319"/>
      <w:bookmarkStart w:id="228" w:name="_Toc73699421"/>
      <w:bookmarkStart w:id="229" w:name="_Toc73699524"/>
      <w:bookmarkStart w:id="230" w:name="_Toc73699628"/>
      <w:bookmarkStart w:id="231" w:name="_Toc73699732"/>
      <w:bookmarkStart w:id="232" w:name="_Toc73699835"/>
      <w:bookmarkStart w:id="233" w:name="_Toc73699939"/>
      <w:bookmarkStart w:id="234" w:name="_Toc73700043"/>
      <w:bookmarkStart w:id="235" w:name="_Toc73700148"/>
      <w:bookmarkStart w:id="236" w:name="_Toc73700531"/>
      <w:bookmarkStart w:id="237" w:name="_Toc73700690"/>
      <w:bookmarkStart w:id="238" w:name="_Toc73723462"/>
      <w:bookmarkStart w:id="239" w:name="_Toc73824527"/>
      <w:bookmarkStart w:id="240" w:name="_Toc73825716"/>
      <w:bookmarkStart w:id="241" w:name="_Toc73825821"/>
      <w:bookmarkStart w:id="242" w:name="_Toc73870286"/>
      <w:bookmarkStart w:id="243" w:name="_Toc73870893"/>
      <w:bookmarkStart w:id="244" w:name="_Toc73871172"/>
      <w:bookmarkStart w:id="245" w:name="_Toc73888565"/>
      <w:bookmarkStart w:id="246" w:name="_Toc73918917"/>
      <w:bookmarkStart w:id="247" w:name="_Toc73697936"/>
      <w:bookmarkStart w:id="248" w:name="_Toc73698617"/>
      <w:bookmarkStart w:id="249" w:name="_Toc73698789"/>
      <w:bookmarkStart w:id="250" w:name="_Toc73699101"/>
      <w:bookmarkStart w:id="251" w:name="_Toc73699203"/>
      <w:bookmarkStart w:id="252" w:name="_Toc73699320"/>
      <w:bookmarkStart w:id="253" w:name="_Toc73699422"/>
      <w:bookmarkStart w:id="254" w:name="_Toc73699525"/>
      <w:bookmarkStart w:id="255" w:name="_Toc73699629"/>
      <w:bookmarkStart w:id="256" w:name="_Toc73699733"/>
      <w:bookmarkStart w:id="257" w:name="_Toc73699836"/>
      <w:bookmarkStart w:id="258" w:name="_Toc73699940"/>
      <w:bookmarkStart w:id="259" w:name="_Toc73700044"/>
      <w:bookmarkStart w:id="260" w:name="_Toc73700149"/>
      <w:bookmarkStart w:id="261" w:name="_Toc73700532"/>
      <w:bookmarkStart w:id="262" w:name="_Toc73700691"/>
      <w:bookmarkStart w:id="263" w:name="_Toc73723463"/>
      <w:bookmarkStart w:id="264" w:name="_Toc73824528"/>
      <w:bookmarkStart w:id="265" w:name="_Toc73825717"/>
      <w:bookmarkStart w:id="266" w:name="_Toc73825822"/>
      <w:bookmarkStart w:id="267" w:name="_Toc73870287"/>
      <w:bookmarkStart w:id="268" w:name="_Toc73870894"/>
      <w:bookmarkStart w:id="269" w:name="_Toc73871173"/>
      <w:bookmarkStart w:id="270" w:name="_Toc73888566"/>
      <w:bookmarkStart w:id="271" w:name="_Toc73918918"/>
      <w:bookmarkStart w:id="272" w:name="_Toc73697937"/>
      <w:bookmarkStart w:id="273" w:name="_Toc73698618"/>
      <w:bookmarkStart w:id="274" w:name="_Toc73698790"/>
      <w:bookmarkStart w:id="275" w:name="_Toc73699102"/>
      <w:bookmarkStart w:id="276" w:name="_Toc73699204"/>
      <w:bookmarkStart w:id="277" w:name="_Toc73699321"/>
      <w:bookmarkStart w:id="278" w:name="_Toc73699423"/>
      <w:bookmarkStart w:id="279" w:name="_Toc73699526"/>
      <w:bookmarkStart w:id="280" w:name="_Toc73699630"/>
      <w:bookmarkStart w:id="281" w:name="_Toc73699734"/>
      <w:bookmarkStart w:id="282" w:name="_Toc73699837"/>
      <w:bookmarkStart w:id="283" w:name="_Toc73699941"/>
      <w:bookmarkStart w:id="284" w:name="_Toc73700045"/>
      <w:bookmarkStart w:id="285" w:name="_Toc73700150"/>
      <w:bookmarkStart w:id="286" w:name="_Toc73700533"/>
      <w:bookmarkStart w:id="287" w:name="_Toc73700692"/>
      <w:bookmarkStart w:id="288" w:name="_Toc73723464"/>
      <w:bookmarkStart w:id="289" w:name="_Toc73824529"/>
      <w:bookmarkStart w:id="290" w:name="_Toc73825718"/>
      <w:bookmarkStart w:id="291" w:name="_Toc73825823"/>
      <w:bookmarkStart w:id="292" w:name="_Toc73870288"/>
      <w:bookmarkStart w:id="293" w:name="_Toc73870895"/>
      <w:bookmarkStart w:id="294" w:name="_Toc73871174"/>
      <w:bookmarkStart w:id="295" w:name="_Toc73888567"/>
      <w:bookmarkStart w:id="296" w:name="_Toc73918919"/>
      <w:bookmarkStart w:id="297" w:name="_Toc73697938"/>
      <w:bookmarkStart w:id="298" w:name="_Toc73698619"/>
      <w:bookmarkStart w:id="299" w:name="_Toc73698791"/>
      <w:bookmarkStart w:id="300" w:name="_Toc73699103"/>
      <w:bookmarkStart w:id="301" w:name="_Toc73699205"/>
      <w:bookmarkStart w:id="302" w:name="_Toc73699322"/>
      <w:bookmarkStart w:id="303" w:name="_Toc73699424"/>
      <w:bookmarkStart w:id="304" w:name="_Toc73699527"/>
      <w:bookmarkStart w:id="305" w:name="_Toc73699631"/>
      <w:bookmarkStart w:id="306" w:name="_Toc73699735"/>
      <w:bookmarkStart w:id="307" w:name="_Toc73699838"/>
      <w:bookmarkStart w:id="308" w:name="_Toc73699942"/>
      <w:bookmarkStart w:id="309" w:name="_Toc73700046"/>
      <w:bookmarkStart w:id="310" w:name="_Toc73700151"/>
      <w:bookmarkStart w:id="311" w:name="_Toc73700534"/>
      <w:bookmarkStart w:id="312" w:name="_Toc73700693"/>
      <w:bookmarkStart w:id="313" w:name="_Toc73723465"/>
      <w:bookmarkStart w:id="314" w:name="_Toc73824530"/>
      <w:bookmarkStart w:id="315" w:name="_Toc73825719"/>
      <w:bookmarkStart w:id="316" w:name="_Toc73825824"/>
      <w:bookmarkStart w:id="317" w:name="_Toc73870289"/>
      <w:bookmarkStart w:id="318" w:name="_Toc73870896"/>
      <w:bookmarkStart w:id="319" w:name="_Toc73871175"/>
      <w:bookmarkStart w:id="320" w:name="_Toc73888568"/>
      <w:bookmarkStart w:id="321" w:name="_Toc73918920"/>
      <w:bookmarkStart w:id="322" w:name="_Toc73697939"/>
      <w:bookmarkStart w:id="323" w:name="_Toc73698620"/>
      <w:bookmarkStart w:id="324" w:name="_Toc73698792"/>
      <w:bookmarkStart w:id="325" w:name="_Toc73699104"/>
      <w:bookmarkStart w:id="326" w:name="_Toc73699206"/>
      <w:bookmarkStart w:id="327" w:name="_Toc73699323"/>
      <w:bookmarkStart w:id="328" w:name="_Toc73699425"/>
      <w:bookmarkStart w:id="329" w:name="_Toc73699528"/>
      <w:bookmarkStart w:id="330" w:name="_Toc73699632"/>
      <w:bookmarkStart w:id="331" w:name="_Toc73699736"/>
      <w:bookmarkStart w:id="332" w:name="_Toc73699839"/>
      <w:bookmarkStart w:id="333" w:name="_Toc73699943"/>
      <w:bookmarkStart w:id="334" w:name="_Toc73700047"/>
      <w:bookmarkStart w:id="335" w:name="_Toc73700152"/>
      <w:bookmarkStart w:id="336" w:name="_Toc73700535"/>
      <w:bookmarkStart w:id="337" w:name="_Toc73700694"/>
      <w:bookmarkStart w:id="338" w:name="_Toc73723466"/>
      <w:bookmarkStart w:id="339" w:name="_Toc73824531"/>
      <w:bookmarkStart w:id="340" w:name="_Toc73825720"/>
      <w:bookmarkStart w:id="341" w:name="_Toc73825825"/>
      <w:bookmarkStart w:id="342" w:name="_Toc73870290"/>
      <w:bookmarkStart w:id="343" w:name="_Toc73870897"/>
      <w:bookmarkStart w:id="344" w:name="_Toc73871176"/>
      <w:bookmarkStart w:id="345" w:name="_Toc73888569"/>
      <w:bookmarkStart w:id="346" w:name="_Toc73918921"/>
      <w:bookmarkStart w:id="347" w:name="_Toc73697940"/>
      <w:bookmarkStart w:id="348" w:name="_Toc73698621"/>
      <w:bookmarkStart w:id="349" w:name="_Toc73698793"/>
      <w:bookmarkStart w:id="350" w:name="_Toc73699105"/>
      <w:bookmarkStart w:id="351" w:name="_Toc73699207"/>
      <w:bookmarkStart w:id="352" w:name="_Toc73699324"/>
      <w:bookmarkStart w:id="353" w:name="_Toc73699426"/>
      <w:bookmarkStart w:id="354" w:name="_Toc73699529"/>
      <w:bookmarkStart w:id="355" w:name="_Toc73699633"/>
      <w:bookmarkStart w:id="356" w:name="_Toc73699737"/>
      <w:bookmarkStart w:id="357" w:name="_Toc73699840"/>
      <w:bookmarkStart w:id="358" w:name="_Toc73699944"/>
      <w:bookmarkStart w:id="359" w:name="_Toc73700048"/>
      <w:bookmarkStart w:id="360" w:name="_Toc73700153"/>
      <w:bookmarkStart w:id="361" w:name="_Toc73700536"/>
      <w:bookmarkStart w:id="362" w:name="_Toc73700695"/>
      <w:bookmarkStart w:id="363" w:name="_Toc73723467"/>
      <w:bookmarkStart w:id="364" w:name="_Toc73824532"/>
      <w:bookmarkStart w:id="365" w:name="_Toc73825721"/>
      <w:bookmarkStart w:id="366" w:name="_Toc73825826"/>
      <w:bookmarkStart w:id="367" w:name="_Toc73870291"/>
      <w:bookmarkStart w:id="368" w:name="_Toc73870898"/>
      <w:bookmarkStart w:id="369" w:name="_Toc73871177"/>
      <w:bookmarkStart w:id="370" w:name="_Toc73888570"/>
      <w:bookmarkStart w:id="371" w:name="_Toc73918922"/>
      <w:bookmarkStart w:id="372" w:name="_Toc73697941"/>
      <w:bookmarkStart w:id="373" w:name="_Toc73698622"/>
      <w:bookmarkStart w:id="374" w:name="_Toc73698794"/>
      <w:bookmarkStart w:id="375" w:name="_Toc73699106"/>
      <w:bookmarkStart w:id="376" w:name="_Toc73699208"/>
      <w:bookmarkStart w:id="377" w:name="_Toc73699325"/>
      <w:bookmarkStart w:id="378" w:name="_Toc73699427"/>
      <w:bookmarkStart w:id="379" w:name="_Toc73699530"/>
      <w:bookmarkStart w:id="380" w:name="_Toc73699634"/>
      <w:bookmarkStart w:id="381" w:name="_Toc73699738"/>
      <w:bookmarkStart w:id="382" w:name="_Toc73699841"/>
      <w:bookmarkStart w:id="383" w:name="_Toc73699945"/>
      <w:bookmarkStart w:id="384" w:name="_Toc73700049"/>
      <w:bookmarkStart w:id="385" w:name="_Toc73700154"/>
      <w:bookmarkStart w:id="386" w:name="_Toc73700537"/>
      <w:bookmarkStart w:id="387" w:name="_Toc73700696"/>
      <w:bookmarkStart w:id="388" w:name="_Toc73723468"/>
      <w:bookmarkStart w:id="389" w:name="_Toc73824533"/>
      <w:bookmarkStart w:id="390" w:name="_Toc73825722"/>
      <w:bookmarkStart w:id="391" w:name="_Toc73825827"/>
      <w:bookmarkStart w:id="392" w:name="_Toc73870292"/>
      <w:bookmarkStart w:id="393" w:name="_Toc73870899"/>
      <w:bookmarkStart w:id="394" w:name="_Toc73871178"/>
      <w:bookmarkStart w:id="395" w:name="_Toc73888571"/>
      <w:bookmarkStart w:id="396" w:name="_Toc73918923"/>
      <w:bookmarkStart w:id="397" w:name="_Toc73697942"/>
      <w:bookmarkStart w:id="398" w:name="_Toc73698623"/>
      <w:bookmarkStart w:id="399" w:name="_Toc73698795"/>
      <w:bookmarkStart w:id="400" w:name="_Toc73699107"/>
      <w:bookmarkStart w:id="401" w:name="_Toc73699209"/>
      <w:bookmarkStart w:id="402" w:name="_Toc73699326"/>
      <w:bookmarkStart w:id="403" w:name="_Toc73699428"/>
      <w:bookmarkStart w:id="404" w:name="_Toc73699531"/>
      <w:bookmarkStart w:id="405" w:name="_Toc73699635"/>
      <w:bookmarkStart w:id="406" w:name="_Toc73699739"/>
      <w:bookmarkStart w:id="407" w:name="_Toc73699842"/>
      <w:bookmarkStart w:id="408" w:name="_Toc73699946"/>
      <w:bookmarkStart w:id="409" w:name="_Toc73700050"/>
      <w:bookmarkStart w:id="410" w:name="_Toc73700155"/>
      <w:bookmarkStart w:id="411" w:name="_Toc73700538"/>
      <w:bookmarkStart w:id="412" w:name="_Toc73700697"/>
      <w:bookmarkStart w:id="413" w:name="_Toc73723469"/>
      <w:bookmarkStart w:id="414" w:name="_Toc73824534"/>
      <w:bookmarkStart w:id="415" w:name="_Toc73825723"/>
      <w:bookmarkStart w:id="416" w:name="_Toc73825828"/>
      <w:bookmarkStart w:id="417" w:name="_Toc73870293"/>
      <w:bookmarkStart w:id="418" w:name="_Toc73870900"/>
      <w:bookmarkStart w:id="419" w:name="_Toc73871179"/>
      <w:bookmarkStart w:id="420" w:name="_Toc73888572"/>
      <w:bookmarkStart w:id="421" w:name="_Toc73918924"/>
      <w:bookmarkStart w:id="422" w:name="_Toc73697943"/>
      <w:bookmarkStart w:id="423" w:name="_Toc73698624"/>
      <w:bookmarkStart w:id="424" w:name="_Toc73698796"/>
      <w:bookmarkStart w:id="425" w:name="_Toc73699108"/>
      <w:bookmarkStart w:id="426" w:name="_Toc73699210"/>
      <w:bookmarkStart w:id="427" w:name="_Toc73699327"/>
      <w:bookmarkStart w:id="428" w:name="_Toc73699429"/>
      <w:bookmarkStart w:id="429" w:name="_Toc73699532"/>
      <w:bookmarkStart w:id="430" w:name="_Toc73699636"/>
      <w:bookmarkStart w:id="431" w:name="_Toc73699740"/>
      <w:bookmarkStart w:id="432" w:name="_Toc73699843"/>
      <w:bookmarkStart w:id="433" w:name="_Toc73699947"/>
      <w:bookmarkStart w:id="434" w:name="_Toc73700051"/>
      <w:bookmarkStart w:id="435" w:name="_Toc73700156"/>
      <w:bookmarkStart w:id="436" w:name="_Toc73700539"/>
      <w:bookmarkStart w:id="437" w:name="_Toc73700698"/>
      <w:bookmarkStart w:id="438" w:name="_Toc73723470"/>
      <w:bookmarkStart w:id="439" w:name="_Toc73824535"/>
      <w:bookmarkStart w:id="440" w:name="_Toc73825724"/>
      <w:bookmarkStart w:id="441" w:name="_Toc73825829"/>
      <w:bookmarkStart w:id="442" w:name="_Toc73870294"/>
      <w:bookmarkStart w:id="443" w:name="_Toc73870901"/>
      <w:bookmarkStart w:id="444" w:name="_Toc73871180"/>
      <w:bookmarkStart w:id="445" w:name="_Toc73888573"/>
      <w:bookmarkStart w:id="446" w:name="_Toc73918925"/>
      <w:bookmarkStart w:id="447" w:name="_Toc73697944"/>
      <w:bookmarkStart w:id="448" w:name="_Toc73698625"/>
      <w:bookmarkStart w:id="449" w:name="_Toc73698797"/>
      <w:bookmarkStart w:id="450" w:name="_Toc73699109"/>
      <w:bookmarkStart w:id="451" w:name="_Toc73699211"/>
      <w:bookmarkStart w:id="452" w:name="_Toc73699328"/>
      <w:bookmarkStart w:id="453" w:name="_Toc73699430"/>
      <w:bookmarkStart w:id="454" w:name="_Toc73699533"/>
      <w:bookmarkStart w:id="455" w:name="_Toc73699637"/>
      <w:bookmarkStart w:id="456" w:name="_Toc73699741"/>
      <w:bookmarkStart w:id="457" w:name="_Toc73699844"/>
      <w:bookmarkStart w:id="458" w:name="_Toc73699948"/>
      <w:bookmarkStart w:id="459" w:name="_Toc73700052"/>
      <w:bookmarkStart w:id="460" w:name="_Toc73700157"/>
      <w:bookmarkStart w:id="461" w:name="_Toc73700540"/>
      <w:bookmarkStart w:id="462" w:name="_Toc73700699"/>
      <w:bookmarkStart w:id="463" w:name="_Toc73723471"/>
      <w:bookmarkStart w:id="464" w:name="_Toc73824536"/>
      <w:bookmarkStart w:id="465" w:name="_Toc73825725"/>
      <w:bookmarkStart w:id="466" w:name="_Toc73825830"/>
      <w:bookmarkStart w:id="467" w:name="_Toc73870295"/>
      <w:bookmarkStart w:id="468" w:name="_Toc73870902"/>
      <w:bookmarkStart w:id="469" w:name="_Toc73871181"/>
      <w:bookmarkStart w:id="470" w:name="_Toc73888574"/>
      <w:bookmarkStart w:id="471" w:name="_Toc73918926"/>
      <w:bookmarkStart w:id="472" w:name="_Toc73697945"/>
      <w:bookmarkStart w:id="473" w:name="_Toc73698626"/>
      <w:bookmarkStart w:id="474" w:name="_Toc73698798"/>
      <w:bookmarkStart w:id="475" w:name="_Toc73699110"/>
      <w:bookmarkStart w:id="476" w:name="_Toc73699212"/>
      <w:bookmarkStart w:id="477" w:name="_Toc73699329"/>
      <w:bookmarkStart w:id="478" w:name="_Toc73699431"/>
      <w:bookmarkStart w:id="479" w:name="_Toc73699534"/>
      <w:bookmarkStart w:id="480" w:name="_Toc73699638"/>
      <w:bookmarkStart w:id="481" w:name="_Toc73699742"/>
      <w:bookmarkStart w:id="482" w:name="_Toc73699845"/>
      <w:bookmarkStart w:id="483" w:name="_Toc73699949"/>
      <w:bookmarkStart w:id="484" w:name="_Toc73700053"/>
      <w:bookmarkStart w:id="485" w:name="_Toc73700158"/>
      <w:bookmarkStart w:id="486" w:name="_Toc73700541"/>
      <w:bookmarkStart w:id="487" w:name="_Toc73700700"/>
      <w:bookmarkStart w:id="488" w:name="_Toc73723472"/>
      <w:bookmarkStart w:id="489" w:name="_Toc73824537"/>
      <w:bookmarkStart w:id="490" w:name="_Toc73825726"/>
      <w:bookmarkStart w:id="491" w:name="_Toc73825831"/>
      <w:bookmarkStart w:id="492" w:name="_Toc73870296"/>
      <w:bookmarkStart w:id="493" w:name="_Toc73870903"/>
      <w:bookmarkStart w:id="494" w:name="_Toc73871182"/>
      <w:bookmarkStart w:id="495" w:name="_Toc73888575"/>
      <w:bookmarkStart w:id="496" w:name="_Toc73918927"/>
      <w:bookmarkStart w:id="497" w:name="_Toc73697946"/>
      <w:bookmarkStart w:id="498" w:name="_Toc73698627"/>
      <w:bookmarkStart w:id="499" w:name="_Toc73698799"/>
      <w:bookmarkStart w:id="500" w:name="_Toc73699111"/>
      <w:bookmarkStart w:id="501" w:name="_Toc73699213"/>
      <w:bookmarkStart w:id="502" w:name="_Toc73699330"/>
      <w:bookmarkStart w:id="503" w:name="_Toc73699432"/>
      <w:bookmarkStart w:id="504" w:name="_Toc73699535"/>
      <w:bookmarkStart w:id="505" w:name="_Toc73699639"/>
      <w:bookmarkStart w:id="506" w:name="_Toc73699743"/>
      <w:bookmarkStart w:id="507" w:name="_Toc73699846"/>
      <w:bookmarkStart w:id="508" w:name="_Toc73699950"/>
      <w:bookmarkStart w:id="509" w:name="_Toc73700054"/>
      <w:bookmarkStart w:id="510" w:name="_Toc73700159"/>
      <w:bookmarkStart w:id="511" w:name="_Toc73700542"/>
      <w:bookmarkStart w:id="512" w:name="_Toc73700701"/>
      <w:bookmarkStart w:id="513" w:name="_Toc73723473"/>
      <w:bookmarkStart w:id="514" w:name="_Toc73824538"/>
      <w:bookmarkStart w:id="515" w:name="_Toc73825727"/>
      <w:bookmarkStart w:id="516" w:name="_Toc73825832"/>
      <w:bookmarkStart w:id="517" w:name="_Toc73870297"/>
      <w:bookmarkStart w:id="518" w:name="_Toc73870904"/>
      <w:bookmarkStart w:id="519" w:name="_Toc73871183"/>
      <w:bookmarkStart w:id="520" w:name="_Toc73888576"/>
      <w:bookmarkStart w:id="521" w:name="_Toc73918928"/>
      <w:bookmarkStart w:id="522" w:name="_Toc73697947"/>
      <w:bookmarkStart w:id="523" w:name="_Toc73698628"/>
      <w:bookmarkStart w:id="524" w:name="_Toc73698800"/>
      <w:bookmarkStart w:id="525" w:name="_Toc73699112"/>
      <w:bookmarkStart w:id="526" w:name="_Toc73699214"/>
      <w:bookmarkStart w:id="527" w:name="_Toc73699331"/>
      <w:bookmarkStart w:id="528" w:name="_Toc73699433"/>
      <w:bookmarkStart w:id="529" w:name="_Toc73699536"/>
      <w:bookmarkStart w:id="530" w:name="_Toc73699640"/>
      <w:bookmarkStart w:id="531" w:name="_Toc73699744"/>
      <w:bookmarkStart w:id="532" w:name="_Toc73699847"/>
      <w:bookmarkStart w:id="533" w:name="_Toc73699951"/>
      <w:bookmarkStart w:id="534" w:name="_Toc73700055"/>
      <w:bookmarkStart w:id="535" w:name="_Toc73700160"/>
      <w:bookmarkStart w:id="536" w:name="_Toc73700543"/>
      <w:bookmarkStart w:id="537" w:name="_Toc73700702"/>
      <w:bookmarkStart w:id="538" w:name="_Toc73723474"/>
      <w:bookmarkStart w:id="539" w:name="_Toc73824539"/>
      <w:bookmarkStart w:id="540" w:name="_Toc73825728"/>
      <w:bookmarkStart w:id="541" w:name="_Toc73825833"/>
      <w:bookmarkStart w:id="542" w:name="_Toc73870298"/>
      <w:bookmarkStart w:id="543" w:name="_Toc73870905"/>
      <w:bookmarkStart w:id="544" w:name="_Toc73871184"/>
      <w:bookmarkStart w:id="545" w:name="_Toc73888577"/>
      <w:bookmarkStart w:id="546" w:name="_Toc73918929"/>
      <w:bookmarkStart w:id="547" w:name="_Toc73697948"/>
      <w:bookmarkStart w:id="548" w:name="_Toc73698629"/>
      <w:bookmarkStart w:id="549" w:name="_Toc73698801"/>
      <w:bookmarkStart w:id="550" w:name="_Toc73699113"/>
      <w:bookmarkStart w:id="551" w:name="_Toc73699215"/>
      <w:bookmarkStart w:id="552" w:name="_Toc73699332"/>
      <w:bookmarkStart w:id="553" w:name="_Toc73699434"/>
      <w:bookmarkStart w:id="554" w:name="_Toc73699537"/>
      <w:bookmarkStart w:id="555" w:name="_Toc73699641"/>
      <w:bookmarkStart w:id="556" w:name="_Toc73699745"/>
      <w:bookmarkStart w:id="557" w:name="_Toc73699848"/>
      <w:bookmarkStart w:id="558" w:name="_Toc73699952"/>
      <w:bookmarkStart w:id="559" w:name="_Toc73700056"/>
      <w:bookmarkStart w:id="560" w:name="_Toc73700161"/>
      <w:bookmarkStart w:id="561" w:name="_Toc73700544"/>
      <w:bookmarkStart w:id="562" w:name="_Toc73700703"/>
      <w:bookmarkStart w:id="563" w:name="_Toc73723475"/>
      <w:bookmarkStart w:id="564" w:name="_Toc73824540"/>
      <w:bookmarkStart w:id="565" w:name="_Toc73825729"/>
      <w:bookmarkStart w:id="566" w:name="_Toc73825834"/>
      <w:bookmarkStart w:id="567" w:name="_Toc73870299"/>
      <w:bookmarkStart w:id="568" w:name="_Toc73870906"/>
      <w:bookmarkStart w:id="569" w:name="_Toc73871185"/>
      <w:bookmarkStart w:id="570" w:name="_Toc73888578"/>
      <w:bookmarkStart w:id="571" w:name="_Toc73918930"/>
      <w:bookmarkStart w:id="572" w:name="_Toc73697949"/>
      <w:bookmarkStart w:id="573" w:name="_Toc73698630"/>
      <w:bookmarkStart w:id="574" w:name="_Toc73698802"/>
      <w:bookmarkStart w:id="575" w:name="_Toc73699114"/>
      <w:bookmarkStart w:id="576" w:name="_Toc73699216"/>
      <w:bookmarkStart w:id="577" w:name="_Toc73699333"/>
      <w:bookmarkStart w:id="578" w:name="_Toc73699435"/>
      <w:bookmarkStart w:id="579" w:name="_Toc73699538"/>
      <w:bookmarkStart w:id="580" w:name="_Toc73699642"/>
      <w:bookmarkStart w:id="581" w:name="_Toc73699746"/>
      <w:bookmarkStart w:id="582" w:name="_Toc73699849"/>
      <w:bookmarkStart w:id="583" w:name="_Toc73699953"/>
      <w:bookmarkStart w:id="584" w:name="_Toc73700057"/>
      <w:bookmarkStart w:id="585" w:name="_Toc73700162"/>
      <w:bookmarkStart w:id="586" w:name="_Toc73700545"/>
      <w:bookmarkStart w:id="587" w:name="_Toc73700704"/>
      <w:bookmarkStart w:id="588" w:name="_Toc73723476"/>
      <w:bookmarkStart w:id="589" w:name="_Toc73824541"/>
      <w:bookmarkStart w:id="590" w:name="_Toc73825730"/>
      <w:bookmarkStart w:id="591" w:name="_Toc73825835"/>
      <w:bookmarkStart w:id="592" w:name="_Toc73870300"/>
      <w:bookmarkStart w:id="593" w:name="_Toc73870907"/>
      <w:bookmarkStart w:id="594" w:name="_Toc73871186"/>
      <w:bookmarkStart w:id="595" w:name="_Toc73888579"/>
      <w:bookmarkStart w:id="596" w:name="_Toc73918931"/>
      <w:bookmarkStart w:id="597" w:name="_Toc73697950"/>
      <w:bookmarkStart w:id="598" w:name="_Toc73698631"/>
      <w:bookmarkStart w:id="599" w:name="_Toc73698803"/>
      <w:bookmarkStart w:id="600" w:name="_Toc73699115"/>
      <w:bookmarkStart w:id="601" w:name="_Toc73699217"/>
      <w:bookmarkStart w:id="602" w:name="_Toc73699334"/>
      <w:bookmarkStart w:id="603" w:name="_Toc73699436"/>
      <w:bookmarkStart w:id="604" w:name="_Toc73699539"/>
      <w:bookmarkStart w:id="605" w:name="_Toc73699643"/>
      <w:bookmarkStart w:id="606" w:name="_Toc73699747"/>
      <w:bookmarkStart w:id="607" w:name="_Toc73699850"/>
      <w:bookmarkStart w:id="608" w:name="_Toc73699954"/>
      <w:bookmarkStart w:id="609" w:name="_Toc73700058"/>
      <w:bookmarkStart w:id="610" w:name="_Toc73700163"/>
      <w:bookmarkStart w:id="611" w:name="_Toc73700546"/>
      <w:bookmarkStart w:id="612" w:name="_Toc73700705"/>
      <w:bookmarkStart w:id="613" w:name="_Toc73723477"/>
      <w:bookmarkStart w:id="614" w:name="_Toc73824542"/>
      <w:bookmarkStart w:id="615" w:name="_Toc73825731"/>
      <w:bookmarkStart w:id="616" w:name="_Toc73825836"/>
      <w:bookmarkStart w:id="617" w:name="_Toc73870301"/>
      <w:bookmarkStart w:id="618" w:name="_Toc73870908"/>
      <w:bookmarkStart w:id="619" w:name="_Toc73871187"/>
      <w:bookmarkStart w:id="620" w:name="_Toc73888580"/>
      <w:bookmarkStart w:id="621" w:name="_Toc73918932"/>
      <w:bookmarkStart w:id="622" w:name="_Toc73697951"/>
      <w:bookmarkStart w:id="623" w:name="_Toc73698632"/>
      <w:bookmarkStart w:id="624" w:name="_Toc73698804"/>
      <w:bookmarkStart w:id="625" w:name="_Toc73699116"/>
      <w:bookmarkStart w:id="626" w:name="_Toc73699218"/>
      <w:bookmarkStart w:id="627" w:name="_Toc73699335"/>
      <w:bookmarkStart w:id="628" w:name="_Toc73699437"/>
      <w:bookmarkStart w:id="629" w:name="_Toc73699540"/>
      <w:bookmarkStart w:id="630" w:name="_Toc73699644"/>
      <w:bookmarkStart w:id="631" w:name="_Toc73699748"/>
      <w:bookmarkStart w:id="632" w:name="_Toc73699851"/>
      <w:bookmarkStart w:id="633" w:name="_Toc73699955"/>
      <w:bookmarkStart w:id="634" w:name="_Toc73700059"/>
      <w:bookmarkStart w:id="635" w:name="_Toc73700164"/>
      <w:bookmarkStart w:id="636" w:name="_Toc73700547"/>
      <w:bookmarkStart w:id="637" w:name="_Toc73700706"/>
      <w:bookmarkStart w:id="638" w:name="_Toc73723478"/>
      <w:bookmarkStart w:id="639" w:name="_Toc73824543"/>
      <w:bookmarkStart w:id="640" w:name="_Toc73825732"/>
      <w:bookmarkStart w:id="641" w:name="_Toc73825837"/>
      <w:bookmarkStart w:id="642" w:name="_Toc73870302"/>
      <w:bookmarkStart w:id="643" w:name="_Toc73870909"/>
      <w:bookmarkStart w:id="644" w:name="_Toc73871188"/>
      <w:bookmarkStart w:id="645" w:name="_Toc73888581"/>
      <w:bookmarkStart w:id="646" w:name="_Toc73918933"/>
      <w:bookmarkStart w:id="647" w:name="_Toc73697952"/>
      <w:bookmarkStart w:id="648" w:name="_Toc73698633"/>
      <w:bookmarkStart w:id="649" w:name="_Toc73698805"/>
      <w:bookmarkStart w:id="650" w:name="_Toc73699117"/>
      <w:bookmarkStart w:id="651" w:name="_Toc73699219"/>
      <w:bookmarkStart w:id="652" w:name="_Toc73699336"/>
      <w:bookmarkStart w:id="653" w:name="_Toc73699438"/>
      <w:bookmarkStart w:id="654" w:name="_Toc73699541"/>
      <w:bookmarkStart w:id="655" w:name="_Toc73699645"/>
      <w:bookmarkStart w:id="656" w:name="_Toc73699749"/>
      <w:bookmarkStart w:id="657" w:name="_Toc73699852"/>
      <w:bookmarkStart w:id="658" w:name="_Toc73699956"/>
      <w:bookmarkStart w:id="659" w:name="_Toc73700060"/>
      <w:bookmarkStart w:id="660" w:name="_Toc73700165"/>
      <w:bookmarkStart w:id="661" w:name="_Toc73700548"/>
      <w:bookmarkStart w:id="662" w:name="_Toc73700707"/>
      <w:bookmarkStart w:id="663" w:name="_Toc73723479"/>
      <w:bookmarkStart w:id="664" w:name="_Toc73824544"/>
      <w:bookmarkStart w:id="665" w:name="_Toc73825733"/>
      <w:bookmarkStart w:id="666" w:name="_Toc73825838"/>
      <w:bookmarkStart w:id="667" w:name="_Toc73870303"/>
      <w:bookmarkStart w:id="668" w:name="_Toc73870910"/>
      <w:bookmarkStart w:id="669" w:name="_Toc73871189"/>
      <w:bookmarkStart w:id="670" w:name="_Toc73888582"/>
      <w:bookmarkStart w:id="671" w:name="_Toc73918934"/>
      <w:bookmarkStart w:id="672" w:name="_Toc73697953"/>
      <w:bookmarkStart w:id="673" w:name="_Toc73698634"/>
      <w:bookmarkStart w:id="674" w:name="_Toc73698806"/>
      <w:bookmarkStart w:id="675" w:name="_Toc73699118"/>
      <w:bookmarkStart w:id="676" w:name="_Toc73699220"/>
      <w:bookmarkStart w:id="677" w:name="_Toc73699337"/>
      <w:bookmarkStart w:id="678" w:name="_Toc73699439"/>
      <w:bookmarkStart w:id="679" w:name="_Toc73699542"/>
      <w:bookmarkStart w:id="680" w:name="_Toc73699646"/>
      <w:bookmarkStart w:id="681" w:name="_Toc73699750"/>
      <w:bookmarkStart w:id="682" w:name="_Toc73699853"/>
      <w:bookmarkStart w:id="683" w:name="_Toc73699957"/>
      <w:bookmarkStart w:id="684" w:name="_Toc73700061"/>
      <w:bookmarkStart w:id="685" w:name="_Toc73700166"/>
      <w:bookmarkStart w:id="686" w:name="_Toc73700549"/>
      <w:bookmarkStart w:id="687" w:name="_Toc73700708"/>
      <w:bookmarkStart w:id="688" w:name="_Toc73723480"/>
      <w:bookmarkStart w:id="689" w:name="_Toc73824545"/>
      <w:bookmarkStart w:id="690" w:name="_Toc73825734"/>
      <w:bookmarkStart w:id="691" w:name="_Toc73825839"/>
      <w:bookmarkStart w:id="692" w:name="_Toc73870304"/>
      <w:bookmarkStart w:id="693" w:name="_Toc73870911"/>
      <w:bookmarkStart w:id="694" w:name="_Toc73871190"/>
      <w:bookmarkStart w:id="695" w:name="_Toc73888583"/>
      <w:bookmarkStart w:id="696" w:name="_Toc73918935"/>
      <w:bookmarkStart w:id="697" w:name="_Toc73697954"/>
      <w:bookmarkStart w:id="698" w:name="_Toc73698635"/>
      <w:bookmarkStart w:id="699" w:name="_Toc73698807"/>
      <w:bookmarkStart w:id="700" w:name="_Toc73699119"/>
      <w:bookmarkStart w:id="701" w:name="_Toc73699221"/>
      <w:bookmarkStart w:id="702" w:name="_Toc73699338"/>
      <w:bookmarkStart w:id="703" w:name="_Toc73699440"/>
      <w:bookmarkStart w:id="704" w:name="_Toc73699543"/>
      <w:bookmarkStart w:id="705" w:name="_Toc73699647"/>
      <w:bookmarkStart w:id="706" w:name="_Toc73699751"/>
      <w:bookmarkStart w:id="707" w:name="_Toc73699854"/>
      <w:bookmarkStart w:id="708" w:name="_Toc73699958"/>
      <w:bookmarkStart w:id="709" w:name="_Toc73700062"/>
      <w:bookmarkStart w:id="710" w:name="_Toc73700167"/>
      <w:bookmarkStart w:id="711" w:name="_Toc73700550"/>
      <w:bookmarkStart w:id="712" w:name="_Toc73700709"/>
      <w:bookmarkStart w:id="713" w:name="_Toc73723481"/>
      <w:bookmarkStart w:id="714" w:name="_Toc73824546"/>
      <w:bookmarkStart w:id="715" w:name="_Toc73825735"/>
      <w:bookmarkStart w:id="716" w:name="_Toc73825840"/>
      <w:bookmarkStart w:id="717" w:name="_Toc73870305"/>
      <w:bookmarkStart w:id="718" w:name="_Toc73870912"/>
      <w:bookmarkStart w:id="719" w:name="_Toc73871191"/>
      <w:bookmarkStart w:id="720" w:name="_Toc73888584"/>
      <w:bookmarkStart w:id="721" w:name="_Toc73918936"/>
      <w:bookmarkStart w:id="722" w:name="_Toc73697955"/>
      <w:bookmarkStart w:id="723" w:name="_Toc73698636"/>
      <w:bookmarkStart w:id="724" w:name="_Toc73698808"/>
      <w:bookmarkStart w:id="725" w:name="_Toc73699120"/>
      <w:bookmarkStart w:id="726" w:name="_Toc73699222"/>
      <w:bookmarkStart w:id="727" w:name="_Toc73699339"/>
      <w:bookmarkStart w:id="728" w:name="_Toc73699441"/>
      <w:bookmarkStart w:id="729" w:name="_Toc73699544"/>
      <w:bookmarkStart w:id="730" w:name="_Toc73699648"/>
      <w:bookmarkStart w:id="731" w:name="_Toc73699752"/>
      <w:bookmarkStart w:id="732" w:name="_Toc73699855"/>
      <w:bookmarkStart w:id="733" w:name="_Toc73699959"/>
      <w:bookmarkStart w:id="734" w:name="_Toc73700063"/>
      <w:bookmarkStart w:id="735" w:name="_Toc73700168"/>
      <w:bookmarkStart w:id="736" w:name="_Toc73700551"/>
      <w:bookmarkStart w:id="737" w:name="_Toc73700710"/>
      <w:bookmarkStart w:id="738" w:name="_Toc73723482"/>
      <w:bookmarkStart w:id="739" w:name="_Toc73824547"/>
      <w:bookmarkStart w:id="740" w:name="_Toc73825736"/>
      <w:bookmarkStart w:id="741" w:name="_Toc73825841"/>
      <w:bookmarkStart w:id="742" w:name="_Toc73870306"/>
      <w:bookmarkStart w:id="743" w:name="_Toc73870913"/>
      <w:bookmarkStart w:id="744" w:name="_Toc73871192"/>
      <w:bookmarkStart w:id="745" w:name="_Toc73888585"/>
      <w:bookmarkStart w:id="746" w:name="_Toc73918937"/>
      <w:bookmarkStart w:id="747" w:name="_Toc73697956"/>
      <w:bookmarkStart w:id="748" w:name="_Toc73698637"/>
      <w:bookmarkStart w:id="749" w:name="_Toc73698809"/>
      <w:bookmarkStart w:id="750" w:name="_Toc73699121"/>
      <w:bookmarkStart w:id="751" w:name="_Toc73699223"/>
      <w:bookmarkStart w:id="752" w:name="_Toc73699340"/>
      <w:bookmarkStart w:id="753" w:name="_Toc73699442"/>
      <w:bookmarkStart w:id="754" w:name="_Toc73699545"/>
      <w:bookmarkStart w:id="755" w:name="_Toc73699649"/>
      <w:bookmarkStart w:id="756" w:name="_Toc73699753"/>
      <w:bookmarkStart w:id="757" w:name="_Toc73699856"/>
      <w:bookmarkStart w:id="758" w:name="_Toc73699960"/>
      <w:bookmarkStart w:id="759" w:name="_Toc73700064"/>
      <w:bookmarkStart w:id="760" w:name="_Toc73700169"/>
      <w:bookmarkStart w:id="761" w:name="_Toc73700552"/>
      <w:bookmarkStart w:id="762" w:name="_Toc73700711"/>
      <w:bookmarkStart w:id="763" w:name="_Toc73723483"/>
      <w:bookmarkStart w:id="764" w:name="_Toc73824548"/>
      <w:bookmarkStart w:id="765" w:name="_Toc73825737"/>
      <w:bookmarkStart w:id="766" w:name="_Toc73825842"/>
      <w:bookmarkStart w:id="767" w:name="_Toc73870307"/>
      <w:bookmarkStart w:id="768" w:name="_Toc73870914"/>
      <w:bookmarkStart w:id="769" w:name="_Toc73871193"/>
      <w:bookmarkStart w:id="770" w:name="_Toc73888586"/>
      <w:bookmarkStart w:id="771" w:name="_Toc73918938"/>
      <w:bookmarkStart w:id="772" w:name="_Toc73697957"/>
      <w:bookmarkStart w:id="773" w:name="_Toc73698638"/>
      <w:bookmarkStart w:id="774" w:name="_Toc73698810"/>
      <w:bookmarkStart w:id="775" w:name="_Toc73699122"/>
      <w:bookmarkStart w:id="776" w:name="_Toc73699224"/>
      <w:bookmarkStart w:id="777" w:name="_Toc73699341"/>
      <w:bookmarkStart w:id="778" w:name="_Toc73699443"/>
      <w:bookmarkStart w:id="779" w:name="_Toc73699546"/>
      <w:bookmarkStart w:id="780" w:name="_Toc73699650"/>
      <w:bookmarkStart w:id="781" w:name="_Toc73699754"/>
      <w:bookmarkStart w:id="782" w:name="_Toc73699857"/>
      <w:bookmarkStart w:id="783" w:name="_Toc73699961"/>
      <w:bookmarkStart w:id="784" w:name="_Toc73700065"/>
      <w:bookmarkStart w:id="785" w:name="_Toc73700170"/>
      <w:bookmarkStart w:id="786" w:name="_Toc73700553"/>
      <w:bookmarkStart w:id="787" w:name="_Toc73700712"/>
      <w:bookmarkStart w:id="788" w:name="_Toc73723484"/>
      <w:bookmarkStart w:id="789" w:name="_Toc73824549"/>
      <w:bookmarkStart w:id="790" w:name="_Toc73825738"/>
      <w:bookmarkStart w:id="791" w:name="_Toc73825843"/>
      <w:bookmarkStart w:id="792" w:name="_Toc73870308"/>
      <w:bookmarkStart w:id="793" w:name="_Toc73870915"/>
      <w:bookmarkStart w:id="794" w:name="_Toc73871194"/>
      <w:bookmarkStart w:id="795" w:name="_Toc73888587"/>
      <w:bookmarkStart w:id="796" w:name="_Toc73918939"/>
      <w:bookmarkStart w:id="797" w:name="_Toc73697958"/>
      <w:bookmarkStart w:id="798" w:name="_Toc73698639"/>
      <w:bookmarkStart w:id="799" w:name="_Toc73698811"/>
      <w:bookmarkStart w:id="800" w:name="_Toc73699123"/>
      <w:bookmarkStart w:id="801" w:name="_Toc73699225"/>
      <w:bookmarkStart w:id="802" w:name="_Toc73699342"/>
      <w:bookmarkStart w:id="803" w:name="_Toc73699444"/>
      <w:bookmarkStart w:id="804" w:name="_Toc73699547"/>
      <w:bookmarkStart w:id="805" w:name="_Toc73699651"/>
      <w:bookmarkStart w:id="806" w:name="_Toc73699755"/>
      <w:bookmarkStart w:id="807" w:name="_Toc73699858"/>
      <w:bookmarkStart w:id="808" w:name="_Toc73699962"/>
      <w:bookmarkStart w:id="809" w:name="_Toc73700066"/>
      <w:bookmarkStart w:id="810" w:name="_Toc73700171"/>
      <w:bookmarkStart w:id="811" w:name="_Toc73700554"/>
      <w:bookmarkStart w:id="812" w:name="_Toc73700713"/>
      <w:bookmarkStart w:id="813" w:name="_Toc73723485"/>
      <w:bookmarkStart w:id="814" w:name="_Toc73824550"/>
      <w:bookmarkStart w:id="815" w:name="_Toc73825739"/>
      <w:bookmarkStart w:id="816" w:name="_Toc73825844"/>
      <w:bookmarkStart w:id="817" w:name="_Toc73870309"/>
      <w:bookmarkStart w:id="818" w:name="_Toc73870916"/>
      <w:bookmarkStart w:id="819" w:name="_Toc73871195"/>
      <w:bookmarkStart w:id="820" w:name="_Toc73888588"/>
      <w:bookmarkStart w:id="821" w:name="_Toc73918940"/>
      <w:bookmarkStart w:id="822" w:name="_Toc73697959"/>
      <w:bookmarkStart w:id="823" w:name="_Toc73698640"/>
      <w:bookmarkStart w:id="824" w:name="_Toc73698812"/>
      <w:bookmarkStart w:id="825" w:name="_Toc73699124"/>
      <w:bookmarkStart w:id="826" w:name="_Toc73699226"/>
      <w:bookmarkStart w:id="827" w:name="_Toc73699343"/>
      <w:bookmarkStart w:id="828" w:name="_Toc73699445"/>
      <w:bookmarkStart w:id="829" w:name="_Toc73699548"/>
      <w:bookmarkStart w:id="830" w:name="_Toc73699652"/>
      <w:bookmarkStart w:id="831" w:name="_Toc73699756"/>
      <w:bookmarkStart w:id="832" w:name="_Toc73699859"/>
      <w:bookmarkStart w:id="833" w:name="_Toc73699963"/>
      <w:bookmarkStart w:id="834" w:name="_Toc73700067"/>
      <w:bookmarkStart w:id="835" w:name="_Toc73700172"/>
      <w:bookmarkStart w:id="836" w:name="_Toc73700555"/>
      <w:bookmarkStart w:id="837" w:name="_Toc73700714"/>
      <w:bookmarkStart w:id="838" w:name="_Toc73723486"/>
      <w:bookmarkStart w:id="839" w:name="_Toc73824551"/>
      <w:bookmarkStart w:id="840" w:name="_Toc73825740"/>
      <w:bookmarkStart w:id="841" w:name="_Toc73825845"/>
      <w:bookmarkStart w:id="842" w:name="_Toc73870310"/>
      <w:bookmarkStart w:id="843" w:name="_Toc73870917"/>
      <w:bookmarkStart w:id="844" w:name="_Toc73871196"/>
      <w:bookmarkStart w:id="845" w:name="_Toc73888589"/>
      <w:bookmarkStart w:id="846" w:name="_Toc73918941"/>
      <w:bookmarkStart w:id="847" w:name="_Toc73697960"/>
      <w:bookmarkStart w:id="848" w:name="_Toc73698641"/>
      <w:bookmarkStart w:id="849" w:name="_Toc73698813"/>
      <w:bookmarkStart w:id="850" w:name="_Toc73699125"/>
      <w:bookmarkStart w:id="851" w:name="_Toc73699227"/>
      <w:bookmarkStart w:id="852" w:name="_Toc73699344"/>
      <w:bookmarkStart w:id="853" w:name="_Toc73699446"/>
      <w:bookmarkStart w:id="854" w:name="_Toc73699549"/>
      <w:bookmarkStart w:id="855" w:name="_Toc73699653"/>
      <w:bookmarkStart w:id="856" w:name="_Toc73699757"/>
      <w:bookmarkStart w:id="857" w:name="_Toc73699860"/>
      <w:bookmarkStart w:id="858" w:name="_Toc73699964"/>
      <w:bookmarkStart w:id="859" w:name="_Toc73700068"/>
      <w:bookmarkStart w:id="860" w:name="_Toc73700173"/>
      <w:bookmarkStart w:id="861" w:name="_Toc73700556"/>
      <w:bookmarkStart w:id="862" w:name="_Toc73700715"/>
      <w:bookmarkStart w:id="863" w:name="_Toc73723487"/>
      <w:bookmarkStart w:id="864" w:name="_Toc73824552"/>
      <w:bookmarkStart w:id="865" w:name="_Toc73825741"/>
      <w:bookmarkStart w:id="866" w:name="_Toc73825846"/>
      <w:bookmarkStart w:id="867" w:name="_Toc73870311"/>
      <w:bookmarkStart w:id="868" w:name="_Toc73870918"/>
      <w:bookmarkStart w:id="869" w:name="_Toc73871197"/>
      <w:bookmarkStart w:id="870" w:name="_Toc73888590"/>
      <w:bookmarkStart w:id="871" w:name="_Toc73918942"/>
      <w:bookmarkStart w:id="872" w:name="_Toc73697961"/>
      <w:bookmarkStart w:id="873" w:name="_Toc73698642"/>
      <w:bookmarkStart w:id="874" w:name="_Toc73698814"/>
      <w:bookmarkStart w:id="875" w:name="_Toc73699126"/>
      <w:bookmarkStart w:id="876" w:name="_Toc73699228"/>
      <w:bookmarkStart w:id="877" w:name="_Toc73699345"/>
      <w:bookmarkStart w:id="878" w:name="_Toc73699447"/>
      <w:bookmarkStart w:id="879" w:name="_Toc73699550"/>
      <w:bookmarkStart w:id="880" w:name="_Toc73699654"/>
      <w:bookmarkStart w:id="881" w:name="_Toc73699758"/>
      <w:bookmarkStart w:id="882" w:name="_Toc73699861"/>
      <w:bookmarkStart w:id="883" w:name="_Toc73699965"/>
      <w:bookmarkStart w:id="884" w:name="_Toc73700069"/>
      <w:bookmarkStart w:id="885" w:name="_Toc73700174"/>
      <w:bookmarkStart w:id="886" w:name="_Toc73700557"/>
      <w:bookmarkStart w:id="887" w:name="_Toc73700716"/>
      <w:bookmarkStart w:id="888" w:name="_Toc73723488"/>
      <w:bookmarkStart w:id="889" w:name="_Toc73824553"/>
      <w:bookmarkStart w:id="890" w:name="_Toc73825742"/>
      <w:bookmarkStart w:id="891" w:name="_Toc73825847"/>
      <w:bookmarkStart w:id="892" w:name="_Toc73870312"/>
      <w:bookmarkStart w:id="893" w:name="_Toc73870919"/>
      <w:bookmarkStart w:id="894" w:name="_Toc73871198"/>
      <w:bookmarkStart w:id="895" w:name="_Toc73888591"/>
      <w:bookmarkStart w:id="896" w:name="_Toc73918943"/>
      <w:bookmarkStart w:id="897" w:name="_Toc73697962"/>
      <w:bookmarkStart w:id="898" w:name="_Toc73698643"/>
      <w:bookmarkStart w:id="899" w:name="_Toc73698815"/>
      <w:bookmarkStart w:id="900" w:name="_Toc73699127"/>
      <w:bookmarkStart w:id="901" w:name="_Toc73699229"/>
      <w:bookmarkStart w:id="902" w:name="_Toc73699346"/>
      <w:bookmarkStart w:id="903" w:name="_Toc73699448"/>
      <w:bookmarkStart w:id="904" w:name="_Toc73699551"/>
      <w:bookmarkStart w:id="905" w:name="_Toc73699655"/>
      <w:bookmarkStart w:id="906" w:name="_Toc73699759"/>
      <w:bookmarkStart w:id="907" w:name="_Toc73699862"/>
      <w:bookmarkStart w:id="908" w:name="_Toc73699966"/>
      <w:bookmarkStart w:id="909" w:name="_Toc73700070"/>
      <w:bookmarkStart w:id="910" w:name="_Toc73700175"/>
      <w:bookmarkStart w:id="911" w:name="_Toc73700558"/>
      <w:bookmarkStart w:id="912" w:name="_Toc73700717"/>
      <w:bookmarkStart w:id="913" w:name="_Toc73723489"/>
      <w:bookmarkStart w:id="914" w:name="_Toc73824554"/>
      <w:bookmarkStart w:id="915" w:name="_Toc73825743"/>
      <w:bookmarkStart w:id="916" w:name="_Toc73825848"/>
      <w:bookmarkStart w:id="917" w:name="_Toc73870313"/>
      <w:bookmarkStart w:id="918" w:name="_Toc73870920"/>
      <w:bookmarkStart w:id="919" w:name="_Toc73871199"/>
      <w:bookmarkStart w:id="920" w:name="_Toc73888592"/>
      <w:bookmarkStart w:id="921" w:name="_Toc73918944"/>
      <w:bookmarkStart w:id="922" w:name="_Toc73697963"/>
      <w:bookmarkStart w:id="923" w:name="_Toc73698644"/>
      <w:bookmarkStart w:id="924" w:name="_Toc73698816"/>
      <w:bookmarkStart w:id="925" w:name="_Toc73699128"/>
      <w:bookmarkStart w:id="926" w:name="_Toc73699230"/>
      <w:bookmarkStart w:id="927" w:name="_Toc73699347"/>
      <w:bookmarkStart w:id="928" w:name="_Toc73699449"/>
      <w:bookmarkStart w:id="929" w:name="_Toc73699552"/>
      <w:bookmarkStart w:id="930" w:name="_Toc73699656"/>
      <w:bookmarkStart w:id="931" w:name="_Toc73699760"/>
      <w:bookmarkStart w:id="932" w:name="_Toc73699863"/>
      <w:bookmarkStart w:id="933" w:name="_Toc73699967"/>
      <w:bookmarkStart w:id="934" w:name="_Toc73700071"/>
      <w:bookmarkStart w:id="935" w:name="_Toc73700176"/>
      <w:bookmarkStart w:id="936" w:name="_Toc73700559"/>
      <w:bookmarkStart w:id="937" w:name="_Toc73700718"/>
      <w:bookmarkStart w:id="938" w:name="_Toc73723490"/>
      <w:bookmarkStart w:id="939" w:name="_Toc73824555"/>
      <w:bookmarkStart w:id="940" w:name="_Toc73825744"/>
      <w:bookmarkStart w:id="941" w:name="_Toc73825849"/>
      <w:bookmarkStart w:id="942" w:name="_Toc73870314"/>
      <w:bookmarkStart w:id="943" w:name="_Toc73870921"/>
      <w:bookmarkStart w:id="944" w:name="_Toc73871200"/>
      <w:bookmarkStart w:id="945" w:name="_Toc73888593"/>
      <w:bookmarkStart w:id="946" w:name="_Toc73918945"/>
      <w:bookmarkStart w:id="947" w:name="_Toc73697964"/>
      <w:bookmarkStart w:id="948" w:name="_Toc73698645"/>
      <w:bookmarkStart w:id="949" w:name="_Toc73698817"/>
      <w:bookmarkStart w:id="950" w:name="_Toc73699129"/>
      <w:bookmarkStart w:id="951" w:name="_Toc73699231"/>
      <w:bookmarkStart w:id="952" w:name="_Toc73699348"/>
      <w:bookmarkStart w:id="953" w:name="_Toc73699450"/>
      <w:bookmarkStart w:id="954" w:name="_Toc73699553"/>
      <w:bookmarkStart w:id="955" w:name="_Toc73699657"/>
      <w:bookmarkStart w:id="956" w:name="_Toc73699761"/>
      <w:bookmarkStart w:id="957" w:name="_Toc73699864"/>
      <w:bookmarkStart w:id="958" w:name="_Toc73699968"/>
      <w:bookmarkStart w:id="959" w:name="_Toc73700072"/>
      <w:bookmarkStart w:id="960" w:name="_Toc73700177"/>
      <w:bookmarkStart w:id="961" w:name="_Toc73700560"/>
      <w:bookmarkStart w:id="962" w:name="_Toc73700719"/>
      <w:bookmarkStart w:id="963" w:name="_Toc73723491"/>
      <w:bookmarkStart w:id="964" w:name="_Toc73824556"/>
      <w:bookmarkStart w:id="965" w:name="_Toc73825745"/>
      <w:bookmarkStart w:id="966" w:name="_Toc73825850"/>
      <w:bookmarkStart w:id="967" w:name="_Toc73870315"/>
      <w:bookmarkStart w:id="968" w:name="_Toc73870922"/>
      <w:bookmarkStart w:id="969" w:name="_Toc73871201"/>
      <w:bookmarkStart w:id="970" w:name="_Toc73888594"/>
      <w:bookmarkStart w:id="971" w:name="_Toc73918946"/>
      <w:bookmarkStart w:id="972" w:name="_Toc73697965"/>
      <w:bookmarkStart w:id="973" w:name="_Toc73698646"/>
      <w:bookmarkStart w:id="974" w:name="_Toc73698818"/>
      <w:bookmarkStart w:id="975" w:name="_Toc73699130"/>
      <w:bookmarkStart w:id="976" w:name="_Toc73699232"/>
      <w:bookmarkStart w:id="977" w:name="_Toc73699349"/>
      <w:bookmarkStart w:id="978" w:name="_Toc73699451"/>
      <w:bookmarkStart w:id="979" w:name="_Toc73699554"/>
      <w:bookmarkStart w:id="980" w:name="_Toc73699658"/>
      <w:bookmarkStart w:id="981" w:name="_Toc73699762"/>
      <w:bookmarkStart w:id="982" w:name="_Toc73699865"/>
      <w:bookmarkStart w:id="983" w:name="_Toc73699969"/>
      <w:bookmarkStart w:id="984" w:name="_Toc73700073"/>
      <w:bookmarkStart w:id="985" w:name="_Toc73700178"/>
      <w:bookmarkStart w:id="986" w:name="_Toc73700561"/>
      <w:bookmarkStart w:id="987" w:name="_Toc73700720"/>
      <w:bookmarkStart w:id="988" w:name="_Toc73723492"/>
      <w:bookmarkStart w:id="989" w:name="_Toc73824557"/>
      <w:bookmarkStart w:id="990" w:name="_Toc73825746"/>
      <w:bookmarkStart w:id="991" w:name="_Toc73825851"/>
      <w:bookmarkStart w:id="992" w:name="_Toc73870316"/>
      <w:bookmarkStart w:id="993" w:name="_Toc73870923"/>
      <w:bookmarkStart w:id="994" w:name="_Toc73871202"/>
      <w:bookmarkStart w:id="995" w:name="_Toc73888595"/>
      <w:bookmarkStart w:id="996" w:name="_Toc73918947"/>
      <w:bookmarkStart w:id="997" w:name="_Toc73697966"/>
      <w:bookmarkStart w:id="998" w:name="_Toc73698647"/>
      <w:bookmarkStart w:id="999" w:name="_Toc73698819"/>
      <w:bookmarkStart w:id="1000" w:name="_Toc73699131"/>
      <w:bookmarkStart w:id="1001" w:name="_Toc73699233"/>
      <w:bookmarkStart w:id="1002" w:name="_Toc73699350"/>
      <w:bookmarkStart w:id="1003" w:name="_Toc73699452"/>
      <w:bookmarkStart w:id="1004" w:name="_Toc73699555"/>
      <w:bookmarkStart w:id="1005" w:name="_Toc73699659"/>
      <w:bookmarkStart w:id="1006" w:name="_Toc73699763"/>
      <w:bookmarkStart w:id="1007" w:name="_Toc73699866"/>
      <w:bookmarkStart w:id="1008" w:name="_Toc73699970"/>
      <w:bookmarkStart w:id="1009" w:name="_Toc73700074"/>
      <w:bookmarkStart w:id="1010" w:name="_Toc73700179"/>
      <w:bookmarkStart w:id="1011" w:name="_Toc73700562"/>
      <w:bookmarkStart w:id="1012" w:name="_Toc73700721"/>
      <w:bookmarkStart w:id="1013" w:name="_Toc73723493"/>
      <w:bookmarkStart w:id="1014" w:name="_Toc73824558"/>
      <w:bookmarkStart w:id="1015" w:name="_Toc73825747"/>
      <w:bookmarkStart w:id="1016" w:name="_Toc73825852"/>
      <w:bookmarkStart w:id="1017" w:name="_Toc73870317"/>
      <w:bookmarkStart w:id="1018" w:name="_Toc73870924"/>
      <w:bookmarkStart w:id="1019" w:name="_Toc73871203"/>
      <w:bookmarkStart w:id="1020" w:name="_Toc73888596"/>
      <w:bookmarkStart w:id="1021" w:name="_Toc73918948"/>
      <w:bookmarkStart w:id="1022" w:name="_Toc73697967"/>
      <w:bookmarkStart w:id="1023" w:name="_Toc73698648"/>
      <w:bookmarkStart w:id="1024" w:name="_Toc73698820"/>
      <w:bookmarkStart w:id="1025" w:name="_Toc73699132"/>
      <w:bookmarkStart w:id="1026" w:name="_Toc73699234"/>
      <w:bookmarkStart w:id="1027" w:name="_Toc73699351"/>
      <w:bookmarkStart w:id="1028" w:name="_Toc73699453"/>
      <w:bookmarkStart w:id="1029" w:name="_Toc73699556"/>
      <w:bookmarkStart w:id="1030" w:name="_Toc73699660"/>
      <w:bookmarkStart w:id="1031" w:name="_Toc73699764"/>
      <w:bookmarkStart w:id="1032" w:name="_Toc73699867"/>
      <w:bookmarkStart w:id="1033" w:name="_Toc73699971"/>
      <w:bookmarkStart w:id="1034" w:name="_Toc73700075"/>
      <w:bookmarkStart w:id="1035" w:name="_Toc73700180"/>
      <w:bookmarkStart w:id="1036" w:name="_Toc73700563"/>
      <w:bookmarkStart w:id="1037" w:name="_Toc73700722"/>
      <w:bookmarkStart w:id="1038" w:name="_Toc73723494"/>
      <w:bookmarkStart w:id="1039" w:name="_Toc73824559"/>
      <w:bookmarkStart w:id="1040" w:name="_Toc73825748"/>
      <w:bookmarkStart w:id="1041" w:name="_Toc73825853"/>
      <w:bookmarkStart w:id="1042" w:name="_Toc73870318"/>
      <w:bookmarkStart w:id="1043" w:name="_Toc73870925"/>
      <w:bookmarkStart w:id="1044" w:name="_Toc73871204"/>
      <w:bookmarkStart w:id="1045" w:name="_Toc73888597"/>
      <w:bookmarkStart w:id="1046" w:name="_Toc73918949"/>
      <w:bookmarkStart w:id="1047" w:name="_Toc73697968"/>
      <w:bookmarkStart w:id="1048" w:name="_Toc73698649"/>
      <w:bookmarkStart w:id="1049" w:name="_Toc73698821"/>
      <w:bookmarkStart w:id="1050" w:name="_Toc73699133"/>
      <w:bookmarkStart w:id="1051" w:name="_Toc73699235"/>
      <w:bookmarkStart w:id="1052" w:name="_Toc73699352"/>
      <w:bookmarkStart w:id="1053" w:name="_Toc73699454"/>
      <w:bookmarkStart w:id="1054" w:name="_Toc73699557"/>
      <w:bookmarkStart w:id="1055" w:name="_Toc73699661"/>
      <w:bookmarkStart w:id="1056" w:name="_Toc73699765"/>
      <w:bookmarkStart w:id="1057" w:name="_Toc73699868"/>
      <w:bookmarkStart w:id="1058" w:name="_Toc73699972"/>
      <w:bookmarkStart w:id="1059" w:name="_Toc73700076"/>
      <w:bookmarkStart w:id="1060" w:name="_Toc73700181"/>
      <w:bookmarkStart w:id="1061" w:name="_Toc73700564"/>
      <w:bookmarkStart w:id="1062" w:name="_Toc73700723"/>
      <w:bookmarkStart w:id="1063" w:name="_Toc73723495"/>
      <w:bookmarkStart w:id="1064" w:name="_Toc73824560"/>
      <w:bookmarkStart w:id="1065" w:name="_Toc73825749"/>
      <w:bookmarkStart w:id="1066" w:name="_Toc73825854"/>
      <w:bookmarkStart w:id="1067" w:name="_Toc73870319"/>
      <w:bookmarkStart w:id="1068" w:name="_Toc73870926"/>
      <w:bookmarkStart w:id="1069" w:name="_Toc73871205"/>
      <w:bookmarkStart w:id="1070" w:name="_Toc73888598"/>
      <w:bookmarkStart w:id="1071" w:name="_Toc73918950"/>
      <w:bookmarkStart w:id="1072" w:name="_Toc73697969"/>
      <w:bookmarkStart w:id="1073" w:name="_Toc73698650"/>
      <w:bookmarkStart w:id="1074" w:name="_Toc73698822"/>
      <w:bookmarkStart w:id="1075" w:name="_Toc73699134"/>
      <w:bookmarkStart w:id="1076" w:name="_Toc73699236"/>
      <w:bookmarkStart w:id="1077" w:name="_Toc73699353"/>
      <w:bookmarkStart w:id="1078" w:name="_Toc73699455"/>
      <w:bookmarkStart w:id="1079" w:name="_Toc73699558"/>
      <w:bookmarkStart w:id="1080" w:name="_Toc73699662"/>
      <w:bookmarkStart w:id="1081" w:name="_Toc73699766"/>
      <w:bookmarkStart w:id="1082" w:name="_Toc73699869"/>
      <w:bookmarkStart w:id="1083" w:name="_Toc73699973"/>
      <w:bookmarkStart w:id="1084" w:name="_Toc73700077"/>
      <w:bookmarkStart w:id="1085" w:name="_Toc73700182"/>
      <w:bookmarkStart w:id="1086" w:name="_Toc73700565"/>
      <w:bookmarkStart w:id="1087" w:name="_Toc73700724"/>
      <w:bookmarkStart w:id="1088" w:name="_Toc73723496"/>
      <w:bookmarkStart w:id="1089" w:name="_Toc73824561"/>
      <w:bookmarkStart w:id="1090" w:name="_Toc73825750"/>
      <w:bookmarkStart w:id="1091" w:name="_Toc73825855"/>
      <w:bookmarkStart w:id="1092" w:name="_Toc73870320"/>
      <w:bookmarkStart w:id="1093" w:name="_Toc73870927"/>
      <w:bookmarkStart w:id="1094" w:name="_Toc73871206"/>
      <w:bookmarkStart w:id="1095" w:name="_Toc73888599"/>
      <w:bookmarkStart w:id="1096" w:name="_Toc73918951"/>
      <w:bookmarkStart w:id="1097" w:name="_Toc73697970"/>
      <w:bookmarkStart w:id="1098" w:name="_Toc73698651"/>
      <w:bookmarkStart w:id="1099" w:name="_Toc73698823"/>
      <w:bookmarkStart w:id="1100" w:name="_Toc73699135"/>
      <w:bookmarkStart w:id="1101" w:name="_Toc73699237"/>
      <w:bookmarkStart w:id="1102" w:name="_Toc73699354"/>
      <w:bookmarkStart w:id="1103" w:name="_Toc73699456"/>
      <w:bookmarkStart w:id="1104" w:name="_Toc73699559"/>
      <w:bookmarkStart w:id="1105" w:name="_Toc73699663"/>
      <w:bookmarkStart w:id="1106" w:name="_Toc73699767"/>
      <w:bookmarkStart w:id="1107" w:name="_Toc73699870"/>
      <w:bookmarkStart w:id="1108" w:name="_Toc73699974"/>
      <w:bookmarkStart w:id="1109" w:name="_Toc73700078"/>
      <w:bookmarkStart w:id="1110" w:name="_Toc73700183"/>
      <w:bookmarkStart w:id="1111" w:name="_Toc73700566"/>
      <w:bookmarkStart w:id="1112" w:name="_Toc73700725"/>
      <w:bookmarkStart w:id="1113" w:name="_Toc73723497"/>
      <w:bookmarkStart w:id="1114" w:name="_Toc73824562"/>
      <w:bookmarkStart w:id="1115" w:name="_Toc73825751"/>
      <w:bookmarkStart w:id="1116" w:name="_Toc73825856"/>
      <w:bookmarkStart w:id="1117" w:name="_Toc73870321"/>
      <w:bookmarkStart w:id="1118" w:name="_Toc73870928"/>
      <w:bookmarkStart w:id="1119" w:name="_Toc73871207"/>
      <w:bookmarkStart w:id="1120" w:name="_Toc73888600"/>
      <w:bookmarkStart w:id="1121" w:name="_Toc73918952"/>
      <w:bookmarkStart w:id="1122" w:name="_Toc73697971"/>
      <w:bookmarkStart w:id="1123" w:name="_Toc73698652"/>
      <w:bookmarkStart w:id="1124" w:name="_Toc73698824"/>
      <w:bookmarkStart w:id="1125" w:name="_Toc73699136"/>
      <w:bookmarkStart w:id="1126" w:name="_Toc73699238"/>
      <w:bookmarkStart w:id="1127" w:name="_Toc73699355"/>
      <w:bookmarkStart w:id="1128" w:name="_Toc73699457"/>
      <w:bookmarkStart w:id="1129" w:name="_Toc73699560"/>
      <w:bookmarkStart w:id="1130" w:name="_Toc73699664"/>
      <w:bookmarkStart w:id="1131" w:name="_Toc73699768"/>
      <w:bookmarkStart w:id="1132" w:name="_Toc73699871"/>
      <w:bookmarkStart w:id="1133" w:name="_Toc73699975"/>
      <w:bookmarkStart w:id="1134" w:name="_Toc73700079"/>
      <w:bookmarkStart w:id="1135" w:name="_Toc73700184"/>
      <w:bookmarkStart w:id="1136" w:name="_Toc73700567"/>
      <w:bookmarkStart w:id="1137" w:name="_Toc73700726"/>
      <w:bookmarkStart w:id="1138" w:name="_Toc73723498"/>
      <w:bookmarkStart w:id="1139" w:name="_Toc73824563"/>
      <w:bookmarkStart w:id="1140" w:name="_Toc73825752"/>
      <w:bookmarkStart w:id="1141" w:name="_Toc73825857"/>
      <w:bookmarkStart w:id="1142" w:name="_Toc73870322"/>
      <w:bookmarkStart w:id="1143" w:name="_Toc73870929"/>
      <w:bookmarkStart w:id="1144" w:name="_Toc73871208"/>
      <w:bookmarkStart w:id="1145" w:name="_Toc73888601"/>
      <w:bookmarkStart w:id="1146" w:name="_Toc73918953"/>
      <w:bookmarkStart w:id="1147" w:name="_Toc73697972"/>
      <w:bookmarkStart w:id="1148" w:name="_Toc73698653"/>
      <w:bookmarkStart w:id="1149" w:name="_Toc73698825"/>
      <w:bookmarkStart w:id="1150" w:name="_Toc73699137"/>
      <w:bookmarkStart w:id="1151" w:name="_Toc73699239"/>
      <w:bookmarkStart w:id="1152" w:name="_Toc73699356"/>
      <w:bookmarkStart w:id="1153" w:name="_Toc73699458"/>
      <w:bookmarkStart w:id="1154" w:name="_Toc73699561"/>
      <w:bookmarkStart w:id="1155" w:name="_Toc73699665"/>
      <w:bookmarkStart w:id="1156" w:name="_Toc73699769"/>
      <w:bookmarkStart w:id="1157" w:name="_Toc73699872"/>
      <w:bookmarkStart w:id="1158" w:name="_Toc73699976"/>
      <w:bookmarkStart w:id="1159" w:name="_Toc73700080"/>
      <w:bookmarkStart w:id="1160" w:name="_Toc73700185"/>
      <w:bookmarkStart w:id="1161" w:name="_Toc73700568"/>
      <w:bookmarkStart w:id="1162" w:name="_Toc73700727"/>
      <w:bookmarkStart w:id="1163" w:name="_Toc73723499"/>
      <w:bookmarkStart w:id="1164" w:name="_Toc73824564"/>
      <w:bookmarkStart w:id="1165" w:name="_Toc73825753"/>
      <w:bookmarkStart w:id="1166" w:name="_Toc73825858"/>
      <w:bookmarkStart w:id="1167" w:name="_Toc73870323"/>
      <w:bookmarkStart w:id="1168" w:name="_Toc73870930"/>
      <w:bookmarkStart w:id="1169" w:name="_Toc73871209"/>
      <w:bookmarkStart w:id="1170" w:name="_Toc73888602"/>
      <w:bookmarkStart w:id="1171" w:name="_Toc73918954"/>
      <w:bookmarkStart w:id="1172" w:name="_Toc73697973"/>
      <w:bookmarkStart w:id="1173" w:name="_Toc73698654"/>
      <w:bookmarkStart w:id="1174" w:name="_Toc73698826"/>
      <w:bookmarkStart w:id="1175" w:name="_Toc73699138"/>
      <w:bookmarkStart w:id="1176" w:name="_Toc73699240"/>
      <w:bookmarkStart w:id="1177" w:name="_Toc73699357"/>
      <w:bookmarkStart w:id="1178" w:name="_Toc73699459"/>
      <w:bookmarkStart w:id="1179" w:name="_Toc73699562"/>
      <w:bookmarkStart w:id="1180" w:name="_Toc73699666"/>
      <w:bookmarkStart w:id="1181" w:name="_Toc73699770"/>
      <w:bookmarkStart w:id="1182" w:name="_Toc73699873"/>
      <w:bookmarkStart w:id="1183" w:name="_Toc73699977"/>
      <w:bookmarkStart w:id="1184" w:name="_Toc73700081"/>
      <w:bookmarkStart w:id="1185" w:name="_Toc73700186"/>
      <w:bookmarkStart w:id="1186" w:name="_Toc73700569"/>
      <w:bookmarkStart w:id="1187" w:name="_Toc73700728"/>
      <w:bookmarkStart w:id="1188" w:name="_Toc73723500"/>
      <w:bookmarkStart w:id="1189" w:name="_Toc73824565"/>
      <w:bookmarkStart w:id="1190" w:name="_Toc73825754"/>
      <w:bookmarkStart w:id="1191" w:name="_Toc73825859"/>
      <w:bookmarkStart w:id="1192" w:name="_Toc73870324"/>
      <w:bookmarkStart w:id="1193" w:name="_Toc73870931"/>
      <w:bookmarkStart w:id="1194" w:name="_Toc73871210"/>
      <w:bookmarkStart w:id="1195" w:name="_Toc73888603"/>
      <w:bookmarkStart w:id="1196" w:name="_Toc73918955"/>
      <w:bookmarkStart w:id="1197" w:name="_Toc73697974"/>
      <w:bookmarkStart w:id="1198" w:name="_Toc73698655"/>
      <w:bookmarkStart w:id="1199" w:name="_Toc73698827"/>
      <w:bookmarkStart w:id="1200" w:name="_Toc73699139"/>
      <w:bookmarkStart w:id="1201" w:name="_Toc73699241"/>
      <w:bookmarkStart w:id="1202" w:name="_Toc73699358"/>
      <w:bookmarkStart w:id="1203" w:name="_Toc73699460"/>
      <w:bookmarkStart w:id="1204" w:name="_Toc73699563"/>
      <w:bookmarkStart w:id="1205" w:name="_Toc73699667"/>
      <w:bookmarkStart w:id="1206" w:name="_Toc73699771"/>
      <w:bookmarkStart w:id="1207" w:name="_Toc73699874"/>
      <w:bookmarkStart w:id="1208" w:name="_Toc73699978"/>
      <w:bookmarkStart w:id="1209" w:name="_Toc73700082"/>
      <w:bookmarkStart w:id="1210" w:name="_Toc73700187"/>
      <w:bookmarkStart w:id="1211" w:name="_Toc73700570"/>
      <w:bookmarkStart w:id="1212" w:name="_Toc73700729"/>
      <w:bookmarkStart w:id="1213" w:name="_Toc73723501"/>
      <w:bookmarkStart w:id="1214" w:name="_Toc73824566"/>
      <w:bookmarkStart w:id="1215" w:name="_Toc73825755"/>
      <w:bookmarkStart w:id="1216" w:name="_Toc73825860"/>
      <w:bookmarkStart w:id="1217" w:name="_Toc73870325"/>
      <w:bookmarkStart w:id="1218" w:name="_Toc73870932"/>
      <w:bookmarkStart w:id="1219" w:name="_Toc73871211"/>
      <w:bookmarkStart w:id="1220" w:name="_Toc73888604"/>
      <w:bookmarkStart w:id="1221" w:name="_Toc73918956"/>
      <w:bookmarkStart w:id="1222" w:name="_Toc73697975"/>
      <w:bookmarkStart w:id="1223" w:name="_Toc73698656"/>
      <w:bookmarkStart w:id="1224" w:name="_Toc73698828"/>
      <w:bookmarkStart w:id="1225" w:name="_Toc73699140"/>
      <w:bookmarkStart w:id="1226" w:name="_Toc73699242"/>
      <w:bookmarkStart w:id="1227" w:name="_Toc73699359"/>
      <w:bookmarkStart w:id="1228" w:name="_Toc73699461"/>
      <w:bookmarkStart w:id="1229" w:name="_Toc73699564"/>
      <w:bookmarkStart w:id="1230" w:name="_Toc73699668"/>
      <w:bookmarkStart w:id="1231" w:name="_Toc73699772"/>
      <w:bookmarkStart w:id="1232" w:name="_Toc73699875"/>
      <w:bookmarkStart w:id="1233" w:name="_Toc73699979"/>
      <w:bookmarkStart w:id="1234" w:name="_Toc73700083"/>
      <w:bookmarkStart w:id="1235" w:name="_Toc73700188"/>
      <w:bookmarkStart w:id="1236" w:name="_Toc73700571"/>
      <w:bookmarkStart w:id="1237" w:name="_Toc73700730"/>
      <w:bookmarkStart w:id="1238" w:name="_Toc73723502"/>
      <w:bookmarkStart w:id="1239" w:name="_Toc73824567"/>
      <w:bookmarkStart w:id="1240" w:name="_Toc73825756"/>
      <w:bookmarkStart w:id="1241" w:name="_Toc73825861"/>
      <w:bookmarkStart w:id="1242" w:name="_Toc73870326"/>
      <w:bookmarkStart w:id="1243" w:name="_Toc73870933"/>
      <w:bookmarkStart w:id="1244" w:name="_Toc73871212"/>
      <w:bookmarkStart w:id="1245" w:name="_Toc73888605"/>
      <w:bookmarkStart w:id="1246" w:name="_Toc73918957"/>
      <w:bookmarkStart w:id="1247" w:name="_Toc73697976"/>
      <w:bookmarkStart w:id="1248" w:name="_Toc73698657"/>
      <w:bookmarkStart w:id="1249" w:name="_Toc73698829"/>
      <w:bookmarkStart w:id="1250" w:name="_Toc73699141"/>
      <w:bookmarkStart w:id="1251" w:name="_Toc73699243"/>
      <w:bookmarkStart w:id="1252" w:name="_Toc73699360"/>
      <w:bookmarkStart w:id="1253" w:name="_Toc73699462"/>
      <w:bookmarkStart w:id="1254" w:name="_Toc73699565"/>
      <w:bookmarkStart w:id="1255" w:name="_Toc73699669"/>
      <w:bookmarkStart w:id="1256" w:name="_Toc73699773"/>
      <w:bookmarkStart w:id="1257" w:name="_Toc73699876"/>
      <w:bookmarkStart w:id="1258" w:name="_Toc73699980"/>
      <w:bookmarkStart w:id="1259" w:name="_Toc73700084"/>
      <w:bookmarkStart w:id="1260" w:name="_Toc73700189"/>
      <w:bookmarkStart w:id="1261" w:name="_Toc73700572"/>
      <w:bookmarkStart w:id="1262" w:name="_Toc73700731"/>
      <w:bookmarkStart w:id="1263" w:name="_Toc73723503"/>
      <w:bookmarkStart w:id="1264" w:name="_Toc73824568"/>
      <w:bookmarkStart w:id="1265" w:name="_Toc73825757"/>
      <w:bookmarkStart w:id="1266" w:name="_Toc73825862"/>
      <w:bookmarkStart w:id="1267" w:name="_Toc73870327"/>
      <w:bookmarkStart w:id="1268" w:name="_Toc73870934"/>
      <w:bookmarkStart w:id="1269" w:name="_Toc73871213"/>
      <w:bookmarkStart w:id="1270" w:name="_Toc73888606"/>
      <w:bookmarkStart w:id="1271" w:name="_Toc73918958"/>
      <w:bookmarkStart w:id="1272" w:name="_Toc73697977"/>
      <w:bookmarkStart w:id="1273" w:name="_Toc73698658"/>
      <w:bookmarkStart w:id="1274" w:name="_Toc73698830"/>
      <w:bookmarkStart w:id="1275" w:name="_Toc73699142"/>
      <w:bookmarkStart w:id="1276" w:name="_Toc73699244"/>
      <w:bookmarkStart w:id="1277" w:name="_Toc73699361"/>
      <w:bookmarkStart w:id="1278" w:name="_Toc73699463"/>
      <w:bookmarkStart w:id="1279" w:name="_Toc73699566"/>
      <w:bookmarkStart w:id="1280" w:name="_Toc73699670"/>
      <w:bookmarkStart w:id="1281" w:name="_Toc73699774"/>
      <w:bookmarkStart w:id="1282" w:name="_Toc73699877"/>
      <w:bookmarkStart w:id="1283" w:name="_Toc73699981"/>
      <w:bookmarkStart w:id="1284" w:name="_Toc73700085"/>
      <w:bookmarkStart w:id="1285" w:name="_Toc73700190"/>
      <w:bookmarkStart w:id="1286" w:name="_Toc73700573"/>
      <w:bookmarkStart w:id="1287" w:name="_Toc73700732"/>
      <w:bookmarkStart w:id="1288" w:name="_Toc73723504"/>
      <w:bookmarkStart w:id="1289" w:name="_Toc73824569"/>
      <w:bookmarkStart w:id="1290" w:name="_Toc73825758"/>
      <w:bookmarkStart w:id="1291" w:name="_Toc73825863"/>
      <w:bookmarkStart w:id="1292" w:name="_Toc73870328"/>
      <w:bookmarkStart w:id="1293" w:name="_Toc73870935"/>
      <w:bookmarkStart w:id="1294" w:name="_Toc73871214"/>
      <w:bookmarkStart w:id="1295" w:name="_Toc73888607"/>
      <w:bookmarkStart w:id="1296" w:name="_Toc73918959"/>
      <w:bookmarkStart w:id="1297" w:name="_Toc73697978"/>
      <w:bookmarkStart w:id="1298" w:name="_Toc73698659"/>
      <w:bookmarkStart w:id="1299" w:name="_Toc73698831"/>
      <w:bookmarkStart w:id="1300" w:name="_Toc73699143"/>
      <w:bookmarkStart w:id="1301" w:name="_Toc73699245"/>
      <w:bookmarkStart w:id="1302" w:name="_Toc73699362"/>
      <w:bookmarkStart w:id="1303" w:name="_Toc73699464"/>
      <w:bookmarkStart w:id="1304" w:name="_Toc73699567"/>
      <w:bookmarkStart w:id="1305" w:name="_Toc73699671"/>
      <w:bookmarkStart w:id="1306" w:name="_Toc73699775"/>
      <w:bookmarkStart w:id="1307" w:name="_Toc73699878"/>
      <w:bookmarkStart w:id="1308" w:name="_Toc73699982"/>
      <w:bookmarkStart w:id="1309" w:name="_Toc73700086"/>
      <w:bookmarkStart w:id="1310" w:name="_Toc73700191"/>
      <w:bookmarkStart w:id="1311" w:name="_Toc73700574"/>
      <w:bookmarkStart w:id="1312" w:name="_Toc73700733"/>
      <w:bookmarkStart w:id="1313" w:name="_Toc73723505"/>
      <w:bookmarkStart w:id="1314" w:name="_Toc73824570"/>
      <w:bookmarkStart w:id="1315" w:name="_Toc73825759"/>
      <w:bookmarkStart w:id="1316" w:name="_Toc73825864"/>
      <w:bookmarkStart w:id="1317" w:name="_Toc73870329"/>
      <w:bookmarkStart w:id="1318" w:name="_Toc73870936"/>
      <w:bookmarkStart w:id="1319" w:name="_Toc73871215"/>
      <w:bookmarkStart w:id="1320" w:name="_Toc73888608"/>
      <w:bookmarkStart w:id="1321" w:name="_Toc73918960"/>
      <w:bookmarkStart w:id="1322" w:name="_Toc73697979"/>
      <w:bookmarkStart w:id="1323" w:name="_Toc73698660"/>
      <w:bookmarkStart w:id="1324" w:name="_Toc73698832"/>
      <w:bookmarkStart w:id="1325" w:name="_Toc73699144"/>
      <w:bookmarkStart w:id="1326" w:name="_Toc73699246"/>
      <w:bookmarkStart w:id="1327" w:name="_Toc73699363"/>
      <w:bookmarkStart w:id="1328" w:name="_Toc73699465"/>
      <w:bookmarkStart w:id="1329" w:name="_Toc73699568"/>
      <w:bookmarkStart w:id="1330" w:name="_Toc73699672"/>
      <w:bookmarkStart w:id="1331" w:name="_Toc73699776"/>
      <w:bookmarkStart w:id="1332" w:name="_Toc73699879"/>
      <w:bookmarkStart w:id="1333" w:name="_Toc73699983"/>
      <w:bookmarkStart w:id="1334" w:name="_Toc73700087"/>
      <w:bookmarkStart w:id="1335" w:name="_Toc73700192"/>
      <w:bookmarkStart w:id="1336" w:name="_Toc73700575"/>
      <w:bookmarkStart w:id="1337" w:name="_Toc73700734"/>
      <w:bookmarkStart w:id="1338" w:name="_Toc73723506"/>
      <w:bookmarkStart w:id="1339" w:name="_Toc73824571"/>
      <w:bookmarkStart w:id="1340" w:name="_Toc73825760"/>
      <w:bookmarkStart w:id="1341" w:name="_Toc73825865"/>
      <w:bookmarkStart w:id="1342" w:name="_Toc73870330"/>
      <w:bookmarkStart w:id="1343" w:name="_Toc73870937"/>
      <w:bookmarkStart w:id="1344" w:name="_Toc73871216"/>
      <w:bookmarkStart w:id="1345" w:name="_Toc73888609"/>
      <w:bookmarkStart w:id="1346" w:name="_Toc73918961"/>
      <w:bookmarkStart w:id="1347" w:name="_Toc73697980"/>
      <w:bookmarkStart w:id="1348" w:name="_Toc73698661"/>
      <w:bookmarkStart w:id="1349" w:name="_Toc73698833"/>
      <w:bookmarkStart w:id="1350" w:name="_Toc73699145"/>
      <w:bookmarkStart w:id="1351" w:name="_Toc73699247"/>
      <w:bookmarkStart w:id="1352" w:name="_Toc73699364"/>
      <w:bookmarkStart w:id="1353" w:name="_Toc73699466"/>
      <w:bookmarkStart w:id="1354" w:name="_Toc73699569"/>
      <w:bookmarkStart w:id="1355" w:name="_Toc73699673"/>
      <w:bookmarkStart w:id="1356" w:name="_Toc73699777"/>
      <w:bookmarkStart w:id="1357" w:name="_Toc73699880"/>
      <w:bookmarkStart w:id="1358" w:name="_Toc73699984"/>
      <w:bookmarkStart w:id="1359" w:name="_Toc73700088"/>
      <w:bookmarkStart w:id="1360" w:name="_Toc73700193"/>
      <w:bookmarkStart w:id="1361" w:name="_Toc73700576"/>
      <w:bookmarkStart w:id="1362" w:name="_Toc73700735"/>
      <w:bookmarkStart w:id="1363" w:name="_Toc73723507"/>
      <w:bookmarkStart w:id="1364" w:name="_Toc73824572"/>
      <w:bookmarkStart w:id="1365" w:name="_Toc73825761"/>
      <w:bookmarkStart w:id="1366" w:name="_Toc73825866"/>
      <w:bookmarkStart w:id="1367" w:name="_Toc73870331"/>
      <w:bookmarkStart w:id="1368" w:name="_Toc73870938"/>
      <w:bookmarkStart w:id="1369" w:name="_Toc73871217"/>
      <w:bookmarkStart w:id="1370" w:name="_Toc73888610"/>
      <w:bookmarkStart w:id="1371" w:name="_Toc73918962"/>
      <w:bookmarkStart w:id="1372" w:name="_Toc73697981"/>
      <w:bookmarkStart w:id="1373" w:name="_Toc73698662"/>
      <w:bookmarkStart w:id="1374" w:name="_Toc73698834"/>
      <w:bookmarkStart w:id="1375" w:name="_Toc73699146"/>
      <w:bookmarkStart w:id="1376" w:name="_Toc73699248"/>
      <w:bookmarkStart w:id="1377" w:name="_Toc73699365"/>
      <w:bookmarkStart w:id="1378" w:name="_Toc73699467"/>
      <w:bookmarkStart w:id="1379" w:name="_Toc73699570"/>
      <w:bookmarkStart w:id="1380" w:name="_Toc73699674"/>
      <w:bookmarkStart w:id="1381" w:name="_Toc73699778"/>
      <w:bookmarkStart w:id="1382" w:name="_Toc73699881"/>
      <w:bookmarkStart w:id="1383" w:name="_Toc73699985"/>
      <w:bookmarkStart w:id="1384" w:name="_Toc73700089"/>
      <w:bookmarkStart w:id="1385" w:name="_Toc73700194"/>
      <w:bookmarkStart w:id="1386" w:name="_Toc73700577"/>
      <w:bookmarkStart w:id="1387" w:name="_Toc73700736"/>
      <w:bookmarkStart w:id="1388" w:name="_Toc73723508"/>
      <w:bookmarkStart w:id="1389" w:name="_Toc73824573"/>
      <w:bookmarkStart w:id="1390" w:name="_Toc73825762"/>
      <w:bookmarkStart w:id="1391" w:name="_Toc73825867"/>
      <w:bookmarkStart w:id="1392" w:name="_Toc73870332"/>
      <w:bookmarkStart w:id="1393" w:name="_Toc73870939"/>
      <w:bookmarkStart w:id="1394" w:name="_Toc73871218"/>
      <w:bookmarkStart w:id="1395" w:name="_Toc73888611"/>
      <w:bookmarkStart w:id="1396" w:name="_Toc73918963"/>
      <w:bookmarkStart w:id="1397" w:name="_Toc73697982"/>
      <w:bookmarkStart w:id="1398" w:name="_Toc73698663"/>
      <w:bookmarkStart w:id="1399" w:name="_Toc73698835"/>
      <w:bookmarkStart w:id="1400" w:name="_Toc73699147"/>
      <w:bookmarkStart w:id="1401" w:name="_Toc73699249"/>
      <w:bookmarkStart w:id="1402" w:name="_Toc73699366"/>
      <w:bookmarkStart w:id="1403" w:name="_Toc73699468"/>
      <w:bookmarkStart w:id="1404" w:name="_Toc73699571"/>
      <w:bookmarkStart w:id="1405" w:name="_Toc73699675"/>
      <w:bookmarkStart w:id="1406" w:name="_Toc73699779"/>
      <w:bookmarkStart w:id="1407" w:name="_Toc73699882"/>
      <w:bookmarkStart w:id="1408" w:name="_Toc73699986"/>
      <w:bookmarkStart w:id="1409" w:name="_Toc73700090"/>
      <w:bookmarkStart w:id="1410" w:name="_Toc73700195"/>
      <w:bookmarkStart w:id="1411" w:name="_Toc73700578"/>
      <w:bookmarkStart w:id="1412" w:name="_Toc73700737"/>
      <w:bookmarkStart w:id="1413" w:name="_Toc73723509"/>
      <w:bookmarkStart w:id="1414" w:name="_Toc73824574"/>
      <w:bookmarkStart w:id="1415" w:name="_Toc73825763"/>
      <w:bookmarkStart w:id="1416" w:name="_Toc73825868"/>
      <w:bookmarkStart w:id="1417" w:name="_Toc73870333"/>
      <w:bookmarkStart w:id="1418" w:name="_Toc73870940"/>
      <w:bookmarkStart w:id="1419" w:name="_Toc73871219"/>
      <w:bookmarkStart w:id="1420" w:name="_Toc73888612"/>
      <w:bookmarkStart w:id="1421" w:name="_Toc73918964"/>
      <w:bookmarkStart w:id="1422" w:name="_Toc73697983"/>
      <w:bookmarkStart w:id="1423" w:name="_Toc73698664"/>
      <w:bookmarkStart w:id="1424" w:name="_Toc73698836"/>
      <w:bookmarkStart w:id="1425" w:name="_Toc73699148"/>
      <w:bookmarkStart w:id="1426" w:name="_Toc73699250"/>
      <w:bookmarkStart w:id="1427" w:name="_Toc73699367"/>
      <w:bookmarkStart w:id="1428" w:name="_Toc73699469"/>
      <w:bookmarkStart w:id="1429" w:name="_Toc73699572"/>
      <w:bookmarkStart w:id="1430" w:name="_Toc73699676"/>
      <w:bookmarkStart w:id="1431" w:name="_Toc73699780"/>
      <w:bookmarkStart w:id="1432" w:name="_Toc73699883"/>
      <w:bookmarkStart w:id="1433" w:name="_Toc73699987"/>
      <w:bookmarkStart w:id="1434" w:name="_Toc73700091"/>
      <w:bookmarkStart w:id="1435" w:name="_Toc73700196"/>
      <w:bookmarkStart w:id="1436" w:name="_Toc73700579"/>
      <w:bookmarkStart w:id="1437" w:name="_Toc73700738"/>
      <w:bookmarkStart w:id="1438" w:name="_Toc73723510"/>
      <w:bookmarkStart w:id="1439" w:name="_Toc73824575"/>
      <w:bookmarkStart w:id="1440" w:name="_Toc73825764"/>
      <w:bookmarkStart w:id="1441" w:name="_Toc73825869"/>
      <w:bookmarkStart w:id="1442" w:name="_Toc73870334"/>
      <w:bookmarkStart w:id="1443" w:name="_Toc73870941"/>
      <w:bookmarkStart w:id="1444" w:name="_Toc73871220"/>
      <w:bookmarkStart w:id="1445" w:name="_Toc73888613"/>
      <w:bookmarkStart w:id="1446" w:name="_Toc73918965"/>
      <w:bookmarkStart w:id="1447" w:name="_Toc73697984"/>
      <w:bookmarkStart w:id="1448" w:name="_Toc73698665"/>
      <w:bookmarkStart w:id="1449" w:name="_Toc73698837"/>
      <w:bookmarkStart w:id="1450" w:name="_Toc73699149"/>
      <w:bookmarkStart w:id="1451" w:name="_Toc73699251"/>
      <w:bookmarkStart w:id="1452" w:name="_Toc73699368"/>
      <w:bookmarkStart w:id="1453" w:name="_Toc73699470"/>
      <w:bookmarkStart w:id="1454" w:name="_Toc73699573"/>
      <w:bookmarkStart w:id="1455" w:name="_Toc73699677"/>
      <w:bookmarkStart w:id="1456" w:name="_Toc73699781"/>
      <w:bookmarkStart w:id="1457" w:name="_Toc73699884"/>
      <w:bookmarkStart w:id="1458" w:name="_Toc73699988"/>
      <w:bookmarkStart w:id="1459" w:name="_Toc73700092"/>
      <w:bookmarkStart w:id="1460" w:name="_Toc73700197"/>
      <w:bookmarkStart w:id="1461" w:name="_Toc73700580"/>
      <w:bookmarkStart w:id="1462" w:name="_Toc73700739"/>
      <w:bookmarkStart w:id="1463" w:name="_Toc73723511"/>
      <w:bookmarkStart w:id="1464" w:name="_Toc73824576"/>
      <w:bookmarkStart w:id="1465" w:name="_Toc73825765"/>
      <w:bookmarkStart w:id="1466" w:name="_Toc73825870"/>
      <w:bookmarkStart w:id="1467" w:name="_Toc73870335"/>
      <w:bookmarkStart w:id="1468" w:name="_Toc73870942"/>
      <w:bookmarkStart w:id="1469" w:name="_Toc73871221"/>
      <w:bookmarkStart w:id="1470" w:name="_Toc73888614"/>
      <w:bookmarkStart w:id="1471" w:name="_Toc73918966"/>
      <w:bookmarkStart w:id="1472" w:name="_Toc73697985"/>
      <w:bookmarkStart w:id="1473" w:name="_Toc73698666"/>
      <w:bookmarkStart w:id="1474" w:name="_Toc73698838"/>
      <w:bookmarkStart w:id="1475" w:name="_Toc73699150"/>
      <w:bookmarkStart w:id="1476" w:name="_Toc73699252"/>
      <w:bookmarkStart w:id="1477" w:name="_Toc73699369"/>
      <w:bookmarkStart w:id="1478" w:name="_Toc73699471"/>
      <w:bookmarkStart w:id="1479" w:name="_Toc73699574"/>
      <w:bookmarkStart w:id="1480" w:name="_Toc73699678"/>
      <w:bookmarkStart w:id="1481" w:name="_Toc73699782"/>
      <w:bookmarkStart w:id="1482" w:name="_Toc73699885"/>
      <w:bookmarkStart w:id="1483" w:name="_Toc73699989"/>
      <w:bookmarkStart w:id="1484" w:name="_Toc73700093"/>
      <w:bookmarkStart w:id="1485" w:name="_Toc73700198"/>
      <w:bookmarkStart w:id="1486" w:name="_Toc73700581"/>
      <w:bookmarkStart w:id="1487" w:name="_Toc73700740"/>
      <w:bookmarkStart w:id="1488" w:name="_Toc73723512"/>
      <w:bookmarkStart w:id="1489" w:name="_Toc73824577"/>
      <w:bookmarkStart w:id="1490" w:name="_Toc73825766"/>
      <w:bookmarkStart w:id="1491" w:name="_Toc73825871"/>
      <w:bookmarkStart w:id="1492" w:name="_Toc73870336"/>
      <w:bookmarkStart w:id="1493" w:name="_Toc73870943"/>
      <w:bookmarkStart w:id="1494" w:name="_Toc73871222"/>
      <w:bookmarkStart w:id="1495" w:name="_Toc73888615"/>
      <w:bookmarkStart w:id="1496" w:name="_Toc73918967"/>
      <w:bookmarkStart w:id="1497" w:name="_Toc73697986"/>
      <w:bookmarkStart w:id="1498" w:name="_Toc73698667"/>
      <w:bookmarkStart w:id="1499" w:name="_Toc73698839"/>
      <w:bookmarkStart w:id="1500" w:name="_Toc73699151"/>
      <w:bookmarkStart w:id="1501" w:name="_Toc73699253"/>
      <w:bookmarkStart w:id="1502" w:name="_Toc73699370"/>
      <w:bookmarkStart w:id="1503" w:name="_Toc73699472"/>
      <w:bookmarkStart w:id="1504" w:name="_Toc73699575"/>
      <w:bookmarkStart w:id="1505" w:name="_Toc73699679"/>
      <w:bookmarkStart w:id="1506" w:name="_Toc73699783"/>
      <w:bookmarkStart w:id="1507" w:name="_Toc73699886"/>
      <w:bookmarkStart w:id="1508" w:name="_Toc73699990"/>
      <w:bookmarkStart w:id="1509" w:name="_Toc73700094"/>
      <w:bookmarkStart w:id="1510" w:name="_Toc73700199"/>
      <w:bookmarkStart w:id="1511" w:name="_Toc73700582"/>
      <w:bookmarkStart w:id="1512" w:name="_Toc73700741"/>
      <w:bookmarkStart w:id="1513" w:name="_Toc73723513"/>
      <w:bookmarkStart w:id="1514" w:name="_Toc73824578"/>
      <w:bookmarkStart w:id="1515" w:name="_Toc73825767"/>
      <w:bookmarkStart w:id="1516" w:name="_Toc73825872"/>
      <w:bookmarkStart w:id="1517" w:name="_Toc73870337"/>
      <w:bookmarkStart w:id="1518" w:name="_Toc73870944"/>
      <w:bookmarkStart w:id="1519" w:name="_Toc73871223"/>
      <w:bookmarkStart w:id="1520" w:name="_Toc73888616"/>
      <w:bookmarkStart w:id="1521" w:name="_Toc73918968"/>
      <w:bookmarkStart w:id="1522" w:name="_Toc73697987"/>
      <w:bookmarkStart w:id="1523" w:name="_Toc73698668"/>
      <w:bookmarkStart w:id="1524" w:name="_Toc73698840"/>
      <w:bookmarkStart w:id="1525" w:name="_Toc73699152"/>
      <w:bookmarkStart w:id="1526" w:name="_Toc73699254"/>
      <w:bookmarkStart w:id="1527" w:name="_Toc73699371"/>
      <w:bookmarkStart w:id="1528" w:name="_Toc73699473"/>
      <w:bookmarkStart w:id="1529" w:name="_Toc73699576"/>
      <w:bookmarkStart w:id="1530" w:name="_Toc73699680"/>
      <w:bookmarkStart w:id="1531" w:name="_Toc73699784"/>
      <w:bookmarkStart w:id="1532" w:name="_Toc73699887"/>
      <w:bookmarkStart w:id="1533" w:name="_Toc73699991"/>
      <w:bookmarkStart w:id="1534" w:name="_Toc73700095"/>
      <w:bookmarkStart w:id="1535" w:name="_Toc73700200"/>
      <w:bookmarkStart w:id="1536" w:name="_Toc73700583"/>
      <w:bookmarkStart w:id="1537" w:name="_Toc73700742"/>
      <w:bookmarkStart w:id="1538" w:name="_Toc73723514"/>
      <w:bookmarkStart w:id="1539" w:name="_Toc73824579"/>
      <w:bookmarkStart w:id="1540" w:name="_Toc73825768"/>
      <w:bookmarkStart w:id="1541" w:name="_Toc73825873"/>
      <w:bookmarkStart w:id="1542" w:name="_Toc73870338"/>
      <w:bookmarkStart w:id="1543" w:name="_Toc73870945"/>
      <w:bookmarkStart w:id="1544" w:name="_Toc73871224"/>
      <w:bookmarkStart w:id="1545" w:name="_Toc73888617"/>
      <w:bookmarkStart w:id="1546" w:name="_Toc73918969"/>
      <w:bookmarkStart w:id="1547" w:name="_Toc73697988"/>
      <w:bookmarkStart w:id="1548" w:name="_Toc73698669"/>
      <w:bookmarkStart w:id="1549" w:name="_Toc73698841"/>
      <w:bookmarkStart w:id="1550" w:name="_Toc73699153"/>
      <w:bookmarkStart w:id="1551" w:name="_Toc73699255"/>
      <w:bookmarkStart w:id="1552" w:name="_Toc73699372"/>
      <w:bookmarkStart w:id="1553" w:name="_Toc73699474"/>
      <w:bookmarkStart w:id="1554" w:name="_Toc73699577"/>
      <w:bookmarkStart w:id="1555" w:name="_Toc73699681"/>
      <w:bookmarkStart w:id="1556" w:name="_Toc73699785"/>
      <w:bookmarkStart w:id="1557" w:name="_Toc73699888"/>
      <w:bookmarkStart w:id="1558" w:name="_Toc73699992"/>
      <w:bookmarkStart w:id="1559" w:name="_Toc73700096"/>
      <w:bookmarkStart w:id="1560" w:name="_Toc73700201"/>
      <w:bookmarkStart w:id="1561" w:name="_Toc73700584"/>
      <w:bookmarkStart w:id="1562" w:name="_Toc73700743"/>
      <w:bookmarkStart w:id="1563" w:name="_Toc73723515"/>
      <w:bookmarkStart w:id="1564" w:name="_Toc73824580"/>
      <w:bookmarkStart w:id="1565" w:name="_Toc73825769"/>
      <w:bookmarkStart w:id="1566" w:name="_Toc73825874"/>
      <w:bookmarkStart w:id="1567" w:name="_Toc73870339"/>
      <w:bookmarkStart w:id="1568" w:name="_Toc73870946"/>
      <w:bookmarkStart w:id="1569" w:name="_Toc73871225"/>
      <w:bookmarkStart w:id="1570" w:name="_Toc73888618"/>
      <w:bookmarkStart w:id="1571" w:name="_Toc73918970"/>
      <w:bookmarkStart w:id="1572" w:name="_Toc73697989"/>
      <w:bookmarkStart w:id="1573" w:name="_Toc73698670"/>
      <w:bookmarkStart w:id="1574" w:name="_Toc73698842"/>
      <w:bookmarkStart w:id="1575" w:name="_Toc73699154"/>
      <w:bookmarkStart w:id="1576" w:name="_Toc73699256"/>
      <w:bookmarkStart w:id="1577" w:name="_Toc73699373"/>
      <w:bookmarkStart w:id="1578" w:name="_Toc73699475"/>
      <w:bookmarkStart w:id="1579" w:name="_Toc73699578"/>
      <w:bookmarkStart w:id="1580" w:name="_Toc73699682"/>
      <w:bookmarkStart w:id="1581" w:name="_Toc73699786"/>
      <w:bookmarkStart w:id="1582" w:name="_Toc73699889"/>
      <w:bookmarkStart w:id="1583" w:name="_Toc73699993"/>
      <w:bookmarkStart w:id="1584" w:name="_Toc73700097"/>
      <w:bookmarkStart w:id="1585" w:name="_Toc73700202"/>
      <w:bookmarkStart w:id="1586" w:name="_Toc73700585"/>
      <w:bookmarkStart w:id="1587" w:name="_Toc73700744"/>
      <w:bookmarkStart w:id="1588" w:name="_Toc73723516"/>
      <w:bookmarkStart w:id="1589" w:name="_Toc73824581"/>
      <w:bookmarkStart w:id="1590" w:name="_Toc73825770"/>
      <w:bookmarkStart w:id="1591" w:name="_Toc73825875"/>
      <w:bookmarkStart w:id="1592" w:name="_Toc73870340"/>
      <w:bookmarkStart w:id="1593" w:name="_Toc73870947"/>
      <w:bookmarkStart w:id="1594" w:name="_Toc73871226"/>
      <w:bookmarkStart w:id="1595" w:name="_Toc73888619"/>
      <w:bookmarkStart w:id="1596" w:name="_Toc73918971"/>
      <w:bookmarkStart w:id="1597" w:name="_Toc73697990"/>
      <w:bookmarkStart w:id="1598" w:name="_Toc73698671"/>
      <w:bookmarkStart w:id="1599" w:name="_Toc73698843"/>
      <w:bookmarkStart w:id="1600" w:name="_Toc73699155"/>
      <w:bookmarkStart w:id="1601" w:name="_Toc73699257"/>
      <w:bookmarkStart w:id="1602" w:name="_Toc73699374"/>
      <w:bookmarkStart w:id="1603" w:name="_Toc73699476"/>
      <w:bookmarkStart w:id="1604" w:name="_Toc73699579"/>
      <w:bookmarkStart w:id="1605" w:name="_Toc73699683"/>
      <w:bookmarkStart w:id="1606" w:name="_Toc73699787"/>
      <w:bookmarkStart w:id="1607" w:name="_Toc73699890"/>
      <w:bookmarkStart w:id="1608" w:name="_Toc73699994"/>
      <w:bookmarkStart w:id="1609" w:name="_Toc73700098"/>
      <w:bookmarkStart w:id="1610" w:name="_Toc73700203"/>
      <w:bookmarkStart w:id="1611" w:name="_Toc73700586"/>
      <w:bookmarkStart w:id="1612" w:name="_Toc73700745"/>
      <w:bookmarkStart w:id="1613" w:name="_Toc73723517"/>
      <w:bookmarkStart w:id="1614" w:name="_Toc73824582"/>
      <w:bookmarkStart w:id="1615" w:name="_Toc73825771"/>
      <w:bookmarkStart w:id="1616" w:name="_Toc73825876"/>
      <w:bookmarkStart w:id="1617" w:name="_Toc73870341"/>
      <w:bookmarkStart w:id="1618" w:name="_Toc73870948"/>
      <w:bookmarkStart w:id="1619" w:name="_Toc73871227"/>
      <w:bookmarkStart w:id="1620" w:name="_Toc73888620"/>
      <w:bookmarkStart w:id="1621" w:name="_Toc73918972"/>
      <w:bookmarkStart w:id="1622" w:name="_Toc73697991"/>
      <w:bookmarkStart w:id="1623" w:name="_Toc73698672"/>
      <w:bookmarkStart w:id="1624" w:name="_Toc73698844"/>
      <w:bookmarkStart w:id="1625" w:name="_Toc73699156"/>
      <w:bookmarkStart w:id="1626" w:name="_Toc73699258"/>
      <w:bookmarkStart w:id="1627" w:name="_Toc73699375"/>
      <w:bookmarkStart w:id="1628" w:name="_Toc73699477"/>
      <w:bookmarkStart w:id="1629" w:name="_Toc73699580"/>
      <w:bookmarkStart w:id="1630" w:name="_Toc73699684"/>
      <w:bookmarkStart w:id="1631" w:name="_Toc73699788"/>
      <w:bookmarkStart w:id="1632" w:name="_Toc73699891"/>
      <w:bookmarkStart w:id="1633" w:name="_Toc73699995"/>
      <w:bookmarkStart w:id="1634" w:name="_Toc73700099"/>
      <w:bookmarkStart w:id="1635" w:name="_Toc73700204"/>
      <w:bookmarkStart w:id="1636" w:name="_Toc73700587"/>
      <w:bookmarkStart w:id="1637" w:name="_Toc73700746"/>
      <w:bookmarkStart w:id="1638" w:name="_Toc73723518"/>
      <w:bookmarkStart w:id="1639" w:name="_Toc73824583"/>
      <w:bookmarkStart w:id="1640" w:name="_Toc73825772"/>
      <w:bookmarkStart w:id="1641" w:name="_Toc73825877"/>
      <w:bookmarkStart w:id="1642" w:name="_Toc73870342"/>
      <w:bookmarkStart w:id="1643" w:name="_Toc73870949"/>
      <w:bookmarkStart w:id="1644" w:name="_Toc73871228"/>
      <w:bookmarkStart w:id="1645" w:name="_Toc73888621"/>
      <w:bookmarkStart w:id="1646" w:name="_Toc73918973"/>
      <w:bookmarkStart w:id="1647" w:name="_Toc73697992"/>
      <w:bookmarkStart w:id="1648" w:name="_Toc73698673"/>
      <w:bookmarkStart w:id="1649" w:name="_Toc73698845"/>
      <w:bookmarkStart w:id="1650" w:name="_Toc73699157"/>
      <w:bookmarkStart w:id="1651" w:name="_Toc73699259"/>
      <w:bookmarkStart w:id="1652" w:name="_Toc73699376"/>
      <w:bookmarkStart w:id="1653" w:name="_Toc73699478"/>
      <w:bookmarkStart w:id="1654" w:name="_Toc73699581"/>
      <w:bookmarkStart w:id="1655" w:name="_Toc73699685"/>
      <w:bookmarkStart w:id="1656" w:name="_Toc73699789"/>
      <w:bookmarkStart w:id="1657" w:name="_Toc73699892"/>
      <w:bookmarkStart w:id="1658" w:name="_Toc73699996"/>
      <w:bookmarkStart w:id="1659" w:name="_Toc73700100"/>
      <w:bookmarkStart w:id="1660" w:name="_Toc73700205"/>
      <w:bookmarkStart w:id="1661" w:name="_Toc73700588"/>
      <w:bookmarkStart w:id="1662" w:name="_Toc73700747"/>
      <w:bookmarkStart w:id="1663" w:name="_Toc73723519"/>
      <w:bookmarkStart w:id="1664" w:name="_Toc73824584"/>
      <w:bookmarkStart w:id="1665" w:name="_Toc73825773"/>
      <w:bookmarkStart w:id="1666" w:name="_Toc73825878"/>
      <w:bookmarkStart w:id="1667" w:name="_Toc73870343"/>
      <w:bookmarkStart w:id="1668" w:name="_Toc73870950"/>
      <w:bookmarkStart w:id="1669" w:name="_Toc73871229"/>
      <w:bookmarkStart w:id="1670" w:name="_Toc73888622"/>
      <w:bookmarkStart w:id="1671" w:name="_Toc73918974"/>
      <w:bookmarkStart w:id="1672" w:name="_Toc73697993"/>
      <w:bookmarkStart w:id="1673" w:name="_Toc73698674"/>
      <w:bookmarkStart w:id="1674" w:name="_Toc73698846"/>
      <w:bookmarkStart w:id="1675" w:name="_Toc73699158"/>
      <w:bookmarkStart w:id="1676" w:name="_Toc73699260"/>
      <w:bookmarkStart w:id="1677" w:name="_Toc73699377"/>
      <w:bookmarkStart w:id="1678" w:name="_Toc73699479"/>
      <w:bookmarkStart w:id="1679" w:name="_Toc73699582"/>
      <w:bookmarkStart w:id="1680" w:name="_Toc73699686"/>
      <w:bookmarkStart w:id="1681" w:name="_Toc73699790"/>
      <w:bookmarkStart w:id="1682" w:name="_Toc73699893"/>
      <w:bookmarkStart w:id="1683" w:name="_Toc73699997"/>
      <w:bookmarkStart w:id="1684" w:name="_Toc73700101"/>
      <w:bookmarkStart w:id="1685" w:name="_Toc73700206"/>
      <w:bookmarkStart w:id="1686" w:name="_Toc73700589"/>
      <w:bookmarkStart w:id="1687" w:name="_Toc73700748"/>
      <w:bookmarkStart w:id="1688" w:name="_Toc73723520"/>
      <w:bookmarkStart w:id="1689" w:name="_Toc73824585"/>
      <w:bookmarkStart w:id="1690" w:name="_Toc73825774"/>
      <w:bookmarkStart w:id="1691" w:name="_Toc73825879"/>
      <w:bookmarkStart w:id="1692" w:name="_Toc73870344"/>
      <w:bookmarkStart w:id="1693" w:name="_Toc73870951"/>
      <w:bookmarkStart w:id="1694" w:name="_Toc73871230"/>
      <w:bookmarkStart w:id="1695" w:name="_Toc73888623"/>
      <w:bookmarkStart w:id="1696" w:name="_Toc73918975"/>
      <w:bookmarkStart w:id="1697" w:name="_Toc73697994"/>
      <w:bookmarkStart w:id="1698" w:name="_Toc73698675"/>
      <w:bookmarkStart w:id="1699" w:name="_Toc73698847"/>
      <w:bookmarkStart w:id="1700" w:name="_Toc73699159"/>
      <w:bookmarkStart w:id="1701" w:name="_Toc73699261"/>
      <w:bookmarkStart w:id="1702" w:name="_Toc73699378"/>
      <w:bookmarkStart w:id="1703" w:name="_Toc73699480"/>
      <w:bookmarkStart w:id="1704" w:name="_Toc73699583"/>
      <w:bookmarkStart w:id="1705" w:name="_Toc73699687"/>
      <w:bookmarkStart w:id="1706" w:name="_Toc73699791"/>
      <w:bookmarkStart w:id="1707" w:name="_Toc73699894"/>
      <w:bookmarkStart w:id="1708" w:name="_Toc73699998"/>
      <w:bookmarkStart w:id="1709" w:name="_Toc73700102"/>
      <w:bookmarkStart w:id="1710" w:name="_Toc73700207"/>
      <w:bookmarkStart w:id="1711" w:name="_Toc73700590"/>
      <w:bookmarkStart w:id="1712" w:name="_Toc73700749"/>
      <w:bookmarkStart w:id="1713" w:name="_Toc73723521"/>
      <w:bookmarkStart w:id="1714" w:name="_Toc73824586"/>
      <w:bookmarkStart w:id="1715" w:name="_Toc73825775"/>
      <w:bookmarkStart w:id="1716" w:name="_Toc73825880"/>
      <w:bookmarkStart w:id="1717" w:name="_Toc73870345"/>
      <w:bookmarkStart w:id="1718" w:name="_Toc73870952"/>
      <w:bookmarkStart w:id="1719" w:name="_Toc73871231"/>
      <w:bookmarkStart w:id="1720" w:name="_Toc73888624"/>
      <w:bookmarkStart w:id="1721" w:name="_Toc73918976"/>
      <w:bookmarkStart w:id="1722" w:name="_Toc73697995"/>
      <w:bookmarkStart w:id="1723" w:name="_Toc73698676"/>
      <w:bookmarkStart w:id="1724" w:name="_Toc73698848"/>
      <w:bookmarkStart w:id="1725" w:name="_Toc73699160"/>
      <w:bookmarkStart w:id="1726" w:name="_Toc73699262"/>
      <w:bookmarkStart w:id="1727" w:name="_Toc73699379"/>
      <w:bookmarkStart w:id="1728" w:name="_Toc73699481"/>
      <w:bookmarkStart w:id="1729" w:name="_Toc73699584"/>
      <w:bookmarkStart w:id="1730" w:name="_Toc73699688"/>
      <w:bookmarkStart w:id="1731" w:name="_Toc73699792"/>
      <w:bookmarkStart w:id="1732" w:name="_Toc73699895"/>
      <w:bookmarkStart w:id="1733" w:name="_Toc73699999"/>
      <w:bookmarkStart w:id="1734" w:name="_Toc73700103"/>
      <w:bookmarkStart w:id="1735" w:name="_Toc73700208"/>
      <w:bookmarkStart w:id="1736" w:name="_Toc73700591"/>
      <w:bookmarkStart w:id="1737" w:name="_Toc73700750"/>
      <w:bookmarkStart w:id="1738" w:name="_Toc73723522"/>
      <w:bookmarkStart w:id="1739" w:name="_Toc73824587"/>
      <w:bookmarkStart w:id="1740" w:name="_Toc73825776"/>
      <w:bookmarkStart w:id="1741" w:name="_Toc73825881"/>
      <w:bookmarkStart w:id="1742" w:name="_Toc73870346"/>
      <w:bookmarkStart w:id="1743" w:name="_Toc73870953"/>
      <w:bookmarkStart w:id="1744" w:name="_Toc73871232"/>
      <w:bookmarkStart w:id="1745" w:name="_Toc73888625"/>
      <w:bookmarkStart w:id="1746" w:name="_Toc73918977"/>
      <w:bookmarkStart w:id="1747" w:name="_Toc73697996"/>
      <w:bookmarkStart w:id="1748" w:name="_Toc73698677"/>
      <w:bookmarkStart w:id="1749" w:name="_Toc73698849"/>
      <w:bookmarkStart w:id="1750" w:name="_Toc73699161"/>
      <w:bookmarkStart w:id="1751" w:name="_Toc73699263"/>
      <w:bookmarkStart w:id="1752" w:name="_Toc73699380"/>
      <w:bookmarkStart w:id="1753" w:name="_Toc73699482"/>
      <w:bookmarkStart w:id="1754" w:name="_Toc73699585"/>
      <w:bookmarkStart w:id="1755" w:name="_Toc73699689"/>
      <w:bookmarkStart w:id="1756" w:name="_Toc73699793"/>
      <w:bookmarkStart w:id="1757" w:name="_Toc73699896"/>
      <w:bookmarkStart w:id="1758" w:name="_Toc73700000"/>
      <w:bookmarkStart w:id="1759" w:name="_Toc73700104"/>
      <w:bookmarkStart w:id="1760" w:name="_Toc73700209"/>
      <w:bookmarkStart w:id="1761" w:name="_Toc73700592"/>
      <w:bookmarkStart w:id="1762" w:name="_Toc73700751"/>
      <w:bookmarkStart w:id="1763" w:name="_Toc73723523"/>
      <w:bookmarkStart w:id="1764" w:name="_Toc73824588"/>
      <w:bookmarkStart w:id="1765" w:name="_Toc73825777"/>
      <w:bookmarkStart w:id="1766" w:name="_Toc73825882"/>
      <w:bookmarkStart w:id="1767" w:name="_Toc73870347"/>
      <w:bookmarkStart w:id="1768" w:name="_Toc73870954"/>
      <w:bookmarkStart w:id="1769" w:name="_Toc73871233"/>
      <w:bookmarkStart w:id="1770" w:name="_Toc73888626"/>
      <w:bookmarkStart w:id="1771" w:name="_Toc73918978"/>
      <w:bookmarkStart w:id="1772" w:name="_Toc73699162"/>
      <w:bookmarkStart w:id="1773" w:name="_Toc73699264"/>
      <w:bookmarkStart w:id="1774" w:name="_Toc73699381"/>
      <w:bookmarkStart w:id="1775" w:name="_Toc73699483"/>
      <w:bookmarkStart w:id="1776" w:name="_Toc73699586"/>
      <w:bookmarkStart w:id="1777" w:name="_Toc73699690"/>
      <w:bookmarkStart w:id="1778" w:name="_Toc73699794"/>
      <w:bookmarkStart w:id="1779" w:name="_Toc73699897"/>
      <w:bookmarkStart w:id="1780" w:name="_Toc73700001"/>
      <w:bookmarkStart w:id="1781" w:name="_Toc73700105"/>
      <w:bookmarkStart w:id="1782" w:name="_Toc73700210"/>
      <w:bookmarkStart w:id="1783" w:name="_Toc73700593"/>
      <w:bookmarkStart w:id="1784" w:name="_Toc73700752"/>
      <w:bookmarkStart w:id="1785" w:name="_Toc73723524"/>
      <w:bookmarkStart w:id="1786" w:name="_Toc73824589"/>
      <w:bookmarkStart w:id="1787" w:name="_Toc73825778"/>
      <w:bookmarkStart w:id="1788" w:name="_Toc73825883"/>
      <w:bookmarkStart w:id="1789" w:name="_Toc73870348"/>
      <w:bookmarkStart w:id="1790" w:name="_Toc73870955"/>
      <w:bookmarkStart w:id="1791" w:name="_Toc73871234"/>
      <w:bookmarkStart w:id="1792" w:name="_Toc73888627"/>
      <w:bookmarkStart w:id="1793" w:name="_Toc73918979"/>
      <w:bookmarkStart w:id="1794" w:name="_Toc224222190"/>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r w:rsidRPr="00DC068E">
        <w:lastRenderedPageBreak/>
        <w:t xml:space="preserve">Environmental </w:t>
      </w:r>
      <w:r w:rsidR="00A349CE" w:rsidRPr="00DC068E">
        <w:t>C</w:t>
      </w:r>
      <w:r w:rsidRPr="00DC068E">
        <w:t>laim</w:t>
      </w:r>
      <w:r w:rsidR="00E62A61" w:rsidRPr="00DC068E">
        <w:t xml:space="preserve"> Verification Best Practices and</w:t>
      </w:r>
      <w:r w:rsidR="00DC068E" w:rsidRPr="00DC068E">
        <w:t xml:space="preserve"> </w:t>
      </w:r>
      <w:r w:rsidR="00E62A61" w:rsidRPr="00DC068E">
        <w:t>Recommendations for Product Manufacturers, Vendors, Certifiers, and Aggregators</w:t>
      </w:r>
      <w:bookmarkEnd w:id="1794"/>
    </w:p>
    <w:p w14:paraId="4E4772D6" w14:textId="6087BC5A" w:rsidR="000920B9" w:rsidRPr="004E57B0" w:rsidRDefault="00C23E92" w:rsidP="004E57B0">
      <w:r w:rsidRPr="00E83308">
        <w:t>Below is a</w:t>
      </w:r>
      <w:r w:rsidR="006E2B68">
        <w:t xml:space="preserve">n </w:t>
      </w:r>
      <w:r w:rsidR="00036F21">
        <w:t xml:space="preserve">overview </w:t>
      </w:r>
      <w:r w:rsidR="006A1FD4">
        <w:t xml:space="preserve">of </w:t>
      </w:r>
      <w:r w:rsidR="00847419" w:rsidRPr="00E83308">
        <w:t xml:space="preserve">the </w:t>
      </w:r>
      <w:r w:rsidR="00A46683">
        <w:t>types</w:t>
      </w:r>
      <w:r w:rsidR="00847419" w:rsidRPr="00E83308">
        <w:t xml:space="preserve"> of </w:t>
      </w:r>
      <w:r w:rsidR="006A1FD4">
        <w:t xml:space="preserve">environmental claim </w:t>
      </w:r>
      <w:r w:rsidR="00847419" w:rsidRPr="00E83308">
        <w:t xml:space="preserve">information </w:t>
      </w:r>
      <w:r w:rsidR="00A46683">
        <w:t xml:space="preserve">that </w:t>
      </w:r>
      <w:proofErr w:type="gramStart"/>
      <w:r w:rsidR="00A46683">
        <w:t>is</w:t>
      </w:r>
      <w:proofErr w:type="gramEnd"/>
      <w:r w:rsidR="00A46683">
        <w:t xml:space="preserve"> </w:t>
      </w:r>
      <w:r w:rsidR="00847419" w:rsidRPr="00E83308">
        <w:t xml:space="preserve">available </w:t>
      </w:r>
      <w:r w:rsidR="00EC4E95">
        <w:t xml:space="preserve">from </w:t>
      </w:r>
      <w:r w:rsidR="00847419" w:rsidRPr="00E83308">
        <w:t>manufacturers</w:t>
      </w:r>
      <w:r w:rsidR="006A1FD4">
        <w:t>, vendors,</w:t>
      </w:r>
      <w:r w:rsidR="00847419" w:rsidRPr="00E83308">
        <w:t xml:space="preserve"> third-party certifiers</w:t>
      </w:r>
      <w:r w:rsidR="00E603D1">
        <w:t>,</w:t>
      </w:r>
      <w:r w:rsidR="006A1FD4">
        <w:t xml:space="preserve"> </w:t>
      </w:r>
      <w:r w:rsidR="00292F9E">
        <w:t>and certification data aggregators.</w:t>
      </w:r>
      <w:r w:rsidR="006A1FD4">
        <w:t xml:space="preserve"> </w:t>
      </w:r>
      <w:r w:rsidR="00036F21">
        <w:t>These entities have developed</w:t>
      </w:r>
      <w:r w:rsidR="00292F9E">
        <w:t xml:space="preserve"> a </w:t>
      </w:r>
      <w:r w:rsidR="009C0138">
        <w:t>variety</w:t>
      </w:r>
      <w:r w:rsidR="00292F9E">
        <w:t xml:space="preserve"> of ecolabeling systems to </w:t>
      </w:r>
      <w:r w:rsidR="00EC4E95">
        <w:t xml:space="preserve">help </w:t>
      </w:r>
      <w:r w:rsidR="00A46683">
        <w:t xml:space="preserve">contract managers and </w:t>
      </w:r>
      <w:r w:rsidR="00EC4E95">
        <w:t xml:space="preserve">purchasing agents verify the environmental </w:t>
      </w:r>
      <w:r w:rsidR="00036F21">
        <w:t xml:space="preserve">certifications and </w:t>
      </w:r>
      <w:r w:rsidR="00EC4E95">
        <w:t xml:space="preserve">attributes of </w:t>
      </w:r>
      <w:r w:rsidR="00C56559">
        <w:t>clean</w:t>
      </w:r>
      <w:r w:rsidR="00A46683">
        <w:t>ing chemicals</w:t>
      </w:r>
      <w:r w:rsidR="00036F21">
        <w:t>, janitorial paper products</w:t>
      </w:r>
      <w:r w:rsidR="00E603D1">
        <w:t>,</w:t>
      </w:r>
      <w:r w:rsidR="00A46683">
        <w:t xml:space="preserve"> and </w:t>
      </w:r>
      <w:r w:rsidR="00C56559">
        <w:t xml:space="preserve">other types of </w:t>
      </w:r>
      <w:r w:rsidR="00292F9E">
        <w:t xml:space="preserve">janitorial </w:t>
      </w:r>
      <w:r w:rsidR="00036F21">
        <w:t>supplies</w:t>
      </w:r>
      <w:r w:rsidR="00EC4E95">
        <w:t>.</w:t>
      </w:r>
      <w:r w:rsidR="00C56559">
        <w:t xml:space="preserve"> For each of these entities in the supply chain, this report highlights best practice</w:t>
      </w:r>
      <w:r w:rsidR="00CB7BCD">
        <w:t xml:space="preserve"> examples,</w:t>
      </w:r>
      <w:r w:rsidR="00CB30B3">
        <w:t xml:space="preserve"> i</w:t>
      </w:r>
      <w:r w:rsidR="00C56559">
        <w:t xml:space="preserve">dentifies </w:t>
      </w:r>
      <w:r w:rsidR="001E0C27">
        <w:t>opportunities</w:t>
      </w:r>
      <w:r w:rsidR="00C56559">
        <w:t xml:space="preserve"> for improvement</w:t>
      </w:r>
      <w:r w:rsidR="00CB7BCD">
        <w:t xml:space="preserve">, and </w:t>
      </w:r>
      <w:r w:rsidR="00292F9E">
        <w:t xml:space="preserve">provides recommendations for </w:t>
      </w:r>
      <w:r w:rsidR="008B615A">
        <w:t xml:space="preserve">optimizing environmental claim verification in that </w:t>
      </w:r>
      <w:r w:rsidR="00292F9E">
        <w:t>sector</w:t>
      </w:r>
      <w:r w:rsidR="00CB30B3">
        <w:t>.</w:t>
      </w:r>
      <w:r w:rsidR="00292F9E">
        <w:t xml:space="preserve"> </w:t>
      </w:r>
    </w:p>
    <w:p w14:paraId="13DD5759" w14:textId="34FA4E47" w:rsidR="00847419" w:rsidRPr="008233DD" w:rsidRDefault="00592D5D" w:rsidP="00361DDF">
      <w:pPr>
        <w:pStyle w:val="Heading3"/>
      </w:pPr>
      <w:bookmarkStart w:id="1795" w:name="_Toc224222191"/>
      <w:r w:rsidRPr="008233DD">
        <w:t xml:space="preserve">A. </w:t>
      </w:r>
      <w:r w:rsidR="00CB7BCD" w:rsidRPr="008233DD">
        <w:t xml:space="preserve">Environmental Claim </w:t>
      </w:r>
      <w:r w:rsidR="006E2B68" w:rsidRPr="008233DD">
        <w:t xml:space="preserve">Verification </w:t>
      </w:r>
      <w:r w:rsidR="00A46683" w:rsidRPr="008233DD">
        <w:t>Practices of</w:t>
      </w:r>
      <w:r w:rsidR="006E2B68" w:rsidRPr="008233DD">
        <w:t xml:space="preserve"> Product Manufacturers</w:t>
      </w:r>
      <w:bookmarkEnd w:id="1795"/>
    </w:p>
    <w:p w14:paraId="3B443961" w14:textId="163898B7" w:rsidR="00E62A61" w:rsidRDefault="00A26B82" w:rsidP="00154725">
      <w:r w:rsidRPr="00D15FA7">
        <w:t xml:space="preserve">Manufacturers are often the </w:t>
      </w:r>
      <w:proofErr w:type="gramStart"/>
      <w:r w:rsidRPr="00D15FA7">
        <w:t>first place</w:t>
      </w:r>
      <w:proofErr w:type="gramEnd"/>
      <w:r w:rsidRPr="00D15FA7">
        <w:t xml:space="preserve"> </w:t>
      </w:r>
      <w:r w:rsidR="009B1F4C">
        <w:t>contract managers, purchasers</w:t>
      </w:r>
      <w:r w:rsidR="00D5427E">
        <w:t>,</w:t>
      </w:r>
      <w:r w:rsidR="009B1F4C">
        <w:t xml:space="preserve"> and</w:t>
      </w:r>
      <w:r w:rsidRPr="00D15FA7">
        <w:t xml:space="preserve"> vendors go </w:t>
      </w:r>
      <w:r w:rsidR="0035661A">
        <w:t xml:space="preserve">to </w:t>
      </w:r>
      <w:r w:rsidR="00F447C1">
        <w:t xml:space="preserve">verify </w:t>
      </w:r>
      <w:r>
        <w:t xml:space="preserve">information about the environmental </w:t>
      </w:r>
      <w:r w:rsidR="00F447C1">
        <w:t xml:space="preserve">certification status and </w:t>
      </w:r>
      <w:r>
        <w:t xml:space="preserve">attributes of </w:t>
      </w:r>
      <w:r w:rsidR="009B1F4C">
        <w:t xml:space="preserve">the </w:t>
      </w:r>
      <w:r>
        <w:t>products</w:t>
      </w:r>
      <w:r w:rsidR="009B1F4C">
        <w:t xml:space="preserve"> they are evaluating</w:t>
      </w:r>
      <w:r>
        <w:t>.</w:t>
      </w:r>
      <w:r w:rsidR="0035661A">
        <w:t xml:space="preserve"> </w:t>
      </w:r>
      <w:r w:rsidR="00F447C1">
        <w:t xml:space="preserve">Contract managers </w:t>
      </w:r>
      <w:r w:rsidR="003D5DF5">
        <w:t xml:space="preserve">sometimes receive information on EPPs </w:t>
      </w:r>
      <w:r w:rsidR="009B1F4C">
        <w:t xml:space="preserve">directly </w:t>
      </w:r>
      <w:r w:rsidR="003D5DF5">
        <w:t>from manufacturers, although they more often rely on the information m</w:t>
      </w:r>
      <w:r w:rsidR="0035661A">
        <w:t xml:space="preserve">anufacturers provide </w:t>
      </w:r>
      <w:r w:rsidR="003D5DF5">
        <w:t>t</w:t>
      </w:r>
      <w:r w:rsidR="0035661A">
        <w:t xml:space="preserve">o their </w:t>
      </w:r>
      <w:r w:rsidR="00A13C6B">
        <w:t>vendors</w:t>
      </w:r>
      <w:r w:rsidR="003D5DF5">
        <w:t>.</w:t>
      </w:r>
      <w:r w:rsidR="00E1731D">
        <w:t xml:space="preserve"> </w:t>
      </w:r>
    </w:p>
    <w:p w14:paraId="7DD14882" w14:textId="77777777" w:rsidR="007551CE" w:rsidRDefault="00E62A61" w:rsidP="00B96D90">
      <w:bookmarkStart w:id="1796" w:name="_Toc224222192"/>
      <w:r w:rsidRPr="003154D1">
        <w:rPr>
          <w:rStyle w:val="Heading4Char"/>
        </w:rPr>
        <w:t>Best Practice Examples</w:t>
      </w:r>
      <w:r w:rsidR="00C93D90" w:rsidRPr="003154D1">
        <w:rPr>
          <w:rStyle w:val="Heading4Char"/>
        </w:rPr>
        <w:t xml:space="preserve"> </w:t>
      </w:r>
      <w:r w:rsidR="00CB3658" w:rsidRPr="003154D1">
        <w:rPr>
          <w:rStyle w:val="Heading4Char"/>
        </w:rPr>
        <w:t>for Product Manufacturers</w:t>
      </w:r>
      <w:bookmarkEnd w:id="1796"/>
      <w:r w:rsidR="009B1F4C" w:rsidRPr="003154D1">
        <w:rPr>
          <w:rStyle w:val="Heading4Char"/>
        </w:rPr>
        <w:br/>
      </w:r>
      <w:r w:rsidR="009B1F4C" w:rsidRPr="00E83308">
        <w:t>Information on the environmental attributes of products from manufacturers is often accurate – as they know their products better than anyone</w:t>
      </w:r>
      <w:r w:rsidR="000B4664">
        <w:t xml:space="preserve"> – although sometimes it is outdated or incomplete</w:t>
      </w:r>
      <w:r w:rsidR="009B1F4C" w:rsidRPr="00E83308">
        <w:t>.</w:t>
      </w:r>
      <w:r w:rsidR="009B1F4C">
        <w:t xml:space="preserve"> </w:t>
      </w:r>
      <w:r w:rsidR="00FE2A35">
        <w:t>M</w:t>
      </w:r>
      <w:r w:rsidR="000B4664">
        <w:t>any m</w:t>
      </w:r>
      <w:r w:rsidR="00FE2A35">
        <w:t>anufacturers of cleaning chemicals, hand soaps, sanitary paper products</w:t>
      </w:r>
      <w:r w:rsidR="00D5427E">
        <w:t>,</w:t>
      </w:r>
      <w:r w:rsidR="00FE2A35">
        <w:t xml:space="preserve"> and other types of janitorial supplies have </w:t>
      </w:r>
      <w:r w:rsidR="000B4664">
        <w:t xml:space="preserve">earned third-party certifications verifying that their products are among the safest for users and the environment. Accordingly, they have </w:t>
      </w:r>
      <w:r w:rsidR="00FE2A35">
        <w:t>employed a</w:t>
      </w:r>
      <w:r w:rsidR="001076EE">
        <w:t>n array</w:t>
      </w:r>
      <w:r w:rsidR="00FE2A35">
        <w:t xml:space="preserve"> of strategies to help their vendors and customers quickly find the products in their offering that have </w:t>
      </w:r>
      <w:r w:rsidR="000B4664">
        <w:t xml:space="preserve">been awarded an ecolabel (e.g., Green Seal, UL ECOLOGO, </w:t>
      </w:r>
      <w:r w:rsidR="006A7CD2">
        <w:t xml:space="preserve">and/or </w:t>
      </w:r>
      <w:r w:rsidR="000B4664">
        <w:t xml:space="preserve">Safer Choice) </w:t>
      </w:r>
      <w:r w:rsidR="00FE2A35">
        <w:t xml:space="preserve">or have other environmental attributes </w:t>
      </w:r>
      <w:r w:rsidR="000B4664">
        <w:t>(e.g.,</w:t>
      </w:r>
      <w:r w:rsidR="00FE2A35">
        <w:t xml:space="preserve"> a high percentage of post-consumer recycled content or a low volatile organic compound (VOC) content</w:t>
      </w:r>
      <w:r w:rsidR="000B4664">
        <w:t>)</w:t>
      </w:r>
      <w:r w:rsidR="00FE2A35">
        <w:t xml:space="preserve">. </w:t>
      </w:r>
    </w:p>
    <w:p w14:paraId="36DE45DC" w14:textId="60D7A167" w:rsidR="006672E6" w:rsidRPr="00E83308" w:rsidRDefault="00C215BE" w:rsidP="00B96D90">
      <w:r>
        <w:t xml:space="preserve">Common ecolabeling practices of manufacturers </w:t>
      </w:r>
      <w:r w:rsidR="009B1F4C">
        <w:t>are described below</w:t>
      </w:r>
      <w:r w:rsidR="00AB545C">
        <w:t>.</w:t>
      </w:r>
    </w:p>
    <w:p w14:paraId="53B19EA8" w14:textId="6A4519A7" w:rsidR="00B06501" w:rsidRDefault="00AB545C" w:rsidP="00154725">
      <w:pPr>
        <w:pStyle w:val="ListParagraph"/>
        <w:numPr>
          <w:ilvl w:val="0"/>
          <w:numId w:val="7"/>
        </w:numPr>
        <w:ind w:left="360"/>
      </w:pPr>
      <w:r>
        <w:rPr>
          <w:b/>
        </w:rPr>
        <w:t>The manufacturer has created</w:t>
      </w:r>
      <w:r w:rsidRPr="00B27EBB">
        <w:rPr>
          <w:b/>
        </w:rPr>
        <w:t xml:space="preserve"> </w:t>
      </w:r>
      <w:r w:rsidR="00A13C6B" w:rsidRPr="00B27EBB">
        <w:rPr>
          <w:b/>
        </w:rPr>
        <w:t xml:space="preserve">a separate </w:t>
      </w:r>
      <w:r w:rsidR="00303030">
        <w:rPr>
          <w:b/>
        </w:rPr>
        <w:t>sustainability</w:t>
      </w:r>
      <w:r w:rsidR="008605F7" w:rsidRPr="00B27EBB">
        <w:rPr>
          <w:b/>
        </w:rPr>
        <w:t xml:space="preserve"> </w:t>
      </w:r>
      <w:r w:rsidR="00FA662B" w:rsidRPr="00B27EBB">
        <w:rPr>
          <w:b/>
        </w:rPr>
        <w:t>catalog</w:t>
      </w:r>
      <w:r w:rsidR="00A13C6B" w:rsidRPr="00B27EBB">
        <w:rPr>
          <w:b/>
        </w:rPr>
        <w:t xml:space="preserve"> or brochure</w:t>
      </w:r>
      <w:r w:rsidR="00A647A7" w:rsidRPr="00B27EBB">
        <w:rPr>
          <w:b/>
        </w:rPr>
        <w:t xml:space="preserve"> </w:t>
      </w:r>
      <w:r w:rsidR="009B1F4C">
        <w:rPr>
          <w:b/>
        </w:rPr>
        <w:t>listing</w:t>
      </w:r>
      <w:r w:rsidR="00A647A7" w:rsidRPr="00B27EBB">
        <w:rPr>
          <w:b/>
        </w:rPr>
        <w:t xml:space="preserve"> </w:t>
      </w:r>
      <w:proofErr w:type="gramStart"/>
      <w:r w:rsidR="00A647A7" w:rsidRPr="00B27EBB">
        <w:rPr>
          <w:b/>
        </w:rPr>
        <w:t>all of</w:t>
      </w:r>
      <w:proofErr w:type="gramEnd"/>
      <w:r w:rsidR="00A647A7" w:rsidRPr="00B27EBB">
        <w:rPr>
          <w:b/>
        </w:rPr>
        <w:t xml:space="preserve"> </w:t>
      </w:r>
      <w:r>
        <w:rPr>
          <w:b/>
        </w:rPr>
        <w:t>its</w:t>
      </w:r>
      <w:r w:rsidR="00A647A7" w:rsidRPr="00B27EBB">
        <w:rPr>
          <w:b/>
        </w:rPr>
        <w:t xml:space="preserve"> EPPs in one place</w:t>
      </w:r>
      <w:r w:rsidR="00A13C6B" w:rsidRPr="00B27EBB">
        <w:rPr>
          <w:b/>
        </w:rPr>
        <w:t>.</w:t>
      </w:r>
      <w:r w:rsidR="00A13C6B" w:rsidRPr="00E83308">
        <w:t xml:space="preserve"> </w:t>
      </w:r>
      <w:proofErr w:type="gramStart"/>
      <w:r w:rsidR="00A13C6B">
        <w:t>As long as</w:t>
      </w:r>
      <w:proofErr w:type="gramEnd"/>
      <w:r w:rsidR="00A13C6B">
        <w:t xml:space="preserve"> the catalog or brochure is current, this practice can make</w:t>
      </w:r>
      <w:r w:rsidR="00411483" w:rsidRPr="00E83308">
        <w:t xml:space="preserve"> environmental claim verification </w:t>
      </w:r>
      <w:r w:rsidR="00303030">
        <w:t xml:space="preserve">relatively </w:t>
      </w:r>
      <w:r w:rsidR="00411483" w:rsidRPr="00E83308">
        <w:t>eas</w:t>
      </w:r>
      <w:r w:rsidR="00A13C6B">
        <w:t>y</w:t>
      </w:r>
      <w:r w:rsidR="00FB1E6C">
        <w:t xml:space="preserve"> and reliable</w:t>
      </w:r>
      <w:r w:rsidR="00411483" w:rsidRPr="00E83308">
        <w:t>, especially when it</w:t>
      </w:r>
      <w:r w:rsidR="00303030">
        <w:t xml:space="preserve"> provides a photo of each product,</w:t>
      </w:r>
      <w:r w:rsidR="00411483" w:rsidRPr="00E83308">
        <w:t xml:space="preserve"> </w:t>
      </w:r>
      <w:r w:rsidR="00292F9E">
        <w:t xml:space="preserve">lists </w:t>
      </w:r>
      <w:r w:rsidR="00A13C6B">
        <w:t>the</w:t>
      </w:r>
      <w:r w:rsidR="00411483" w:rsidRPr="00E83308">
        <w:t xml:space="preserve"> environmental </w:t>
      </w:r>
      <w:r w:rsidR="0050124E">
        <w:t>certifications,</w:t>
      </w:r>
      <w:r w:rsidR="00A13C6B">
        <w:t xml:space="preserve"> and </w:t>
      </w:r>
      <w:r w:rsidR="00411483" w:rsidRPr="00E83308">
        <w:t>attribute</w:t>
      </w:r>
      <w:r w:rsidR="00A13C6B">
        <w:t>s</w:t>
      </w:r>
      <w:r w:rsidR="00411483" w:rsidRPr="00E83308">
        <w:t xml:space="preserve"> of each product</w:t>
      </w:r>
      <w:r w:rsidR="00303030">
        <w:t>,</w:t>
      </w:r>
      <w:r w:rsidR="009B1F4C">
        <w:t xml:space="preserve"> and</w:t>
      </w:r>
      <w:r w:rsidR="00FB1E6C">
        <w:t xml:space="preserve"> </w:t>
      </w:r>
      <w:r w:rsidR="00411483" w:rsidRPr="00E83308">
        <w:t>include</w:t>
      </w:r>
      <w:r w:rsidR="009B1F4C">
        <w:t xml:space="preserve">s </w:t>
      </w:r>
      <w:r w:rsidR="001E5D9A">
        <w:t xml:space="preserve">the manufacturer’s </w:t>
      </w:r>
      <w:r w:rsidR="00934044">
        <w:t>item</w:t>
      </w:r>
      <w:r w:rsidR="008B2479">
        <w:t xml:space="preserve"> </w:t>
      </w:r>
      <w:r w:rsidR="00411483" w:rsidRPr="00E83308">
        <w:t>number</w:t>
      </w:r>
      <w:r w:rsidR="009B1F4C">
        <w:t xml:space="preserve"> and </w:t>
      </w:r>
      <w:r w:rsidR="00303030">
        <w:t xml:space="preserve">the </w:t>
      </w:r>
      <w:r w:rsidR="009B1F4C">
        <w:t>Universal Product Code (UPC)</w:t>
      </w:r>
      <w:r w:rsidR="00934044">
        <w:t xml:space="preserve"> for each packaging configuration of the certified product</w:t>
      </w:r>
      <w:r w:rsidR="008B2479">
        <w:t xml:space="preserve">. This type of resource enables </w:t>
      </w:r>
      <w:r w:rsidR="005D04FF">
        <w:t>contract managers and purchasers</w:t>
      </w:r>
      <w:r w:rsidR="00411483" w:rsidRPr="00E83308">
        <w:t xml:space="preserve"> to easily match the products </w:t>
      </w:r>
      <w:r w:rsidR="00FB1E6C">
        <w:t>o</w:t>
      </w:r>
      <w:r w:rsidR="00FB1E6C" w:rsidRPr="00E83308">
        <w:t xml:space="preserve">n </w:t>
      </w:r>
      <w:r w:rsidR="00411483" w:rsidRPr="00E83308">
        <w:t xml:space="preserve">their </w:t>
      </w:r>
      <w:r w:rsidR="00FB1E6C">
        <w:t>vendors</w:t>
      </w:r>
      <w:r w:rsidR="008B2479">
        <w:t>’</w:t>
      </w:r>
      <w:r w:rsidR="00FB1E6C">
        <w:t xml:space="preserve"> price lists or websites</w:t>
      </w:r>
      <w:r w:rsidR="005D04FF">
        <w:t xml:space="preserve"> to the manufacturer’s list of </w:t>
      </w:r>
      <w:r w:rsidR="005D04FF" w:rsidRPr="00E83308">
        <w:t>EPPs</w:t>
      </w:r>
      <w:r w:rsidR="00411483" w:rsidRPr="00E83308">
        <w:t xml:space="preserve">. </w:t>
      </w:r>
      <w:r w:rsidR="006207BC">
        <w:t xml:space="preserve">Some manufacturers also explain </w:t>
      </w:r>
      <w:r w:rsidR="005D04FF">
        <w:t xml:space="preserve">why each product in their offering is </w:t>
      </w:r>
      <w:r w:rsidR="005D04FF">
        <w:lastRenderedPageBreak/>
        <w:t>considered environmentally preferable</w:t>
      </w:r>
      <w:r w:rsidR="006207BC">
        <w:t xml:space="preserve">. </w:t>
      </w:r>
      <w:r w:rsidR="009005A8" w:rsidRPr="00E83308">
        <w:t xml:space="preserve">Examples </w:t>
      </w:r>
      <w:r w:rsidR="00FB1E6C">
        <w:t>are described below.</w:t>
      </w:r>
      <w:r w:rsidR="00F4395B">
        <w:rPr>
          <w:rStyle w:val="FootnoteReference"/>
        </w:rPr>
        <w:footnoteReference w:id="1"/>
      </w:r>
      <w:r w:rsidR="00411483" w:rsidRPr="00E83308">
        <w:t xml:space="preserve"> </w:t>
      </w:r>
      <w:r w:rsidR="00B06501">
        <w:br/>
      </w:r>
    </w:p>
    <w:p w14:paraId="02D638AF" w14:textId="1FCB0D1C" w:rsidR="001E5D9A" w:rsidRDefault="00B06501" w:rsidP="002C4D24">
      <w:pPr>
        <w:pStyle w:val="ListParagraph"/>
        <w:numPr>
          <w:ilvl w:val="0"/>
          <w:numId w:val="19"/>
        </w:numPr>
        <w:ind w:left="720"/>
      </w:pPr>
      <w:proofErr w:type="spellStart"/>
      <w:r w:rsidRPr="00E83308">
        <w:t>Betco</w:t>
      </w:r>
      <w:r>
        <w:t>’s</w:t>
      </w:r>
      <w:proofErr w:type="spellEnd"/>
      <w:r>
        <w:t xml:space="preserve"> </w:t>
      </w:r>
      <w:hyperlink r:id="rId23" w:history="1">
        <w:r w:rsidRPr="00157D50">
          <w:rPr>
            <w:rStyle w:val="Hyperlink"/>
            <w:i/>
            <w:iCs/>
          </w:rPr>
          <w:t>Sustainability</w:t>
        </w:r>
        <w:r w:rsidRPr="00767727">
          <w:rPr>
            <w:rStyle w:val="Hyperlink"/>
          </w:rPr>
          <w:t xml:space="preserve"> brochure</w:t>
        </w:r>
      </w:hyperlink>
      <w:r w:rsidRPr="00E83308">
        <w:t xml:space="preserve"> </w:t>
      </w:r>
      <w:r w:rsidR="00DA0CA4">
        <w:t>displays</w:t>
      </w:r>
      <w:r>
        <w:t xml:space="preserve"> the </w:t>
      </w:r>
      <w:r w:rsidRPr="00E83308">
        <w:t xml:space="preserve">ecolabels </w:t>
      </w:r>
      <w:r>
        <w:t xml:space="preserve">of each </w:t>
      </w:r>
      <w:r w:rsidR="00F3031C">
        <w:t xml:space="preserve">of its </w:t>
      </w:r>
      <w:r>
        <w:t>certified cleaning, floor care, and hand soap product</w:t>
      </w:r>
      <w:r w:rsidR="00F3031C">
        <w:t>s</w:t>
      </w:r>
      <w:r>
        <w:t xml:space="preserve"> in its offering. It also </w:t>
      </w:r>
      <w:r w:rsidR="001E5D9A">
        <w:t>describes</w:t>
      </w:r>
      <w:r>
        <w:t xml:space="preserve"> </w:t>
      </w:r>
      <w:r w:rsidR="00DA0CA4">
        <w:t>the</w:t>
      </w:r>
      <w:r>
        <w:t xml:space="preserve"> environmental certification</w:t>
      </w:r>
      <w:r w:rsidR="00DA0CA4">
        <w:t>s</w:t>
      </w:r>
      <w:r>
        <w:t xml:space="preserve"> it recognizes, including Green Seal</w:t>
      </w:r>
      <w:r w:rsidR="00907FF2">
        <w:t xml:space="preserve"> and</w:t>
      </w:r>
      <w:r>
        <w:t xml:space="preserve"> UL ECOLOGO</w:t>
      </w:r>
      <w:r w:rsidR="00907FF2">
        <w:t xml:space="preserve"> (two multi-attribute certifications)</w:t>
      </w:r>
      <w:r w:rsidR="00F3031C">
        <w:t xml:space="preserve">. (Note: </w:t>
      </w:r>
      <w:proofErr w:type="spellStart"/>
      <w:r w:rsidR="00F3031C">
        <w:t>Betco</w:t>
      </w:r>
      <w:proofErr w:type="spellEnd"/>
      <w:r w:rsidR="00907FF2">
        <w:t xml:space="preserve"> </w:t>
      </w:r>
      <w:r w:rsidR="00F3031C">
        <w:t xml:space="preserve">also recognizes </w:t>
      </w:r>
      <w:r>
        <w:t>USDA Biobased</w:t>
      </w:r>
      <w:r w:rsidR="00907FF2">
        <w:t xml:space="preserve"> (a single-attribute certification that is used extensively by the </w:t>
      </w:r>
      <w:r w:rsidR="00222C17">
        <w:t xml:space="preserve">U.S. </w:t>
      </w:r>
      <w:r w:rsidR="00907FF2">
        <w:t>federal government</w:t>
      </w:r>
      <w:r w:rsidR="00222C17">
        <w:t>,</w:t>
      </w:r>
      <w:r w:rsidR="00F4395B">
        <w:t xml:space="preserve"> but not by Massachusetts because it does not address important health attributes</w:t>
      </w:r>
      <w:r w:rsidR="00907FF2">
        <w:t>)</w:t>
      </w:r>
      <w:r w:rsidR="00D5427E">
        <w:t>.</w:t>
      </w:r>
      <w:r w:rsidR="00907FF2">
        <w:t xml:space="preserve"> </w:t>
      </w:r>
      <w:proofErr w:type="spellStart"/>
      <w:r w:rsidR="00F4395B">
        <w:t>Betco’s</w:t>
      </w:r>
      <w:proofErr w:type="spellEnd"/>
      <w:r w:rsidR="00F4395B">
        <w:t xml:space="preserve"> </w:t>
      </w:r>
      <w:r w:rsidR="00907FF2">
        <w:t xml:space="preserve">brochure also </w:t>
      </w:r>
      <w:r w:rsidR="00DA0CA4">
        <w:t xml:space="preserve">lists </w:t>
      </w:r>
      <w:r>
        <w:t>the item number of each certified product</w:t>
      </w:r>
      <w:r w:rsidR="00312AB0">
        <w:t xml:space="preserve">: </w:t>
      </w:r>
      <w:r w:rsidR="00D5427E">
        <w:t xml:space="preserve"> </w:t>
      </w:r>
      <w:r w:rsidR="00170AE3">
        <w:rPr>
          <w:noProof/>
        </w:rPr>
        <w:drawing>
          <wp:inline distT="0" distB="0" distL="0" distR="0" wp14:anchorId="4BC2A085" wp14:editId="5E741107">
            <wp:extent cx="1102995" cy="1384300"/>
            <wp:effectExtent l="19050" t="19050" r="20955" b="25400"/>
            <wp:docPr id="19" name="Picture 19" descr="Screenshot of the BETCO broch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shot of the BETCO brochure. "/>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02995" cy="1384300"/>
                    </a:xfrm>
                    <a:prstGeom prst="rect">
                      <a:avLst/>
                    </a:prstGeom>
                    <a:ln>
                      <a:solidFill>
                        <a:sysClr val="windowText" lastClr="000000"/>
                      </a:solidFill>
                    </a:ln>
                  </pic:spPr>
                </pic:pic>
              </a:graphicData>
            </a:graphic>
          </wp:inline>
        </w:drawing>
      </w:r>
      <w:r w:rsidR="000D0F4D">
        <w:rPr>
          <w:noProof/>
        </w:rPr>
        <w:drawing>
          <wp:inline distT="0" distB="0" distL="0" distR="0" wp14:anchorId="7C12E479" wp14:editId="37F7B16C">
            <wp:extent cx="5892800" cy="317500"/>
            <wp:effectExtent l="19050" t="19050" r="12700" b="25400"/>
            <wp:docPr id="92" name="Picture 92" descr="This is a screen shot of the BETCO catalog identifying a product, what third party certifications/standards it has, the item identification number, the size, and the concen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This is a screen shot of the BETCO catalog identifying a product, what third party certifications/standards it has, the item identification number, the size, and the concentration. "/>
                    <pic:cNvPicPr/>
                  </pic:nvPicPr>
                  <pic:blipFill>
                    <a:blip r:embed="rId25">
                      <a:extLst>
                        <a:ext uri="{28A0092B-C50C-407E-A947-70E740481C1C}">
                          <a14:useLocalDpi xmlns:a14="http://schemas.microsoft.com/office/drawing/2010/main" val="0"/>
                        </a:ext>
                      </a:extLst>
                    </a:blip>
                    <a:stretch>
                      <a:fillRect/>
                    </a:stretch>
                  </pic:blipFill>
                  <pic:spPr>
                    <a:xfrm>
                      <a:off x="0" y="0"/>
                      <a:ext cx="5892800" cy="317500"/>
                    </a:xfrm>
                    <a:prstGeom prst="rect">
                      <a:avLst/>
                    </a:prstGeom>
                    <a:ln>
                      <a:solidFill>
                        <a:schemeClr val="tx1"/>
                      </a:solidFill>
                    </a:ln>
                  </pic:spPr>
                </pic:pic>
              </a:graphicData>
            </a:graphic>
          </wp:inline>
        </w:drawing>
      </w:r>
    </w:p>
    <w:p w14:paraId="7BA48B85" w14:textId="55FB87D3" w:rsidR="000B683F" w:rsidRDefault="000B683F" w:rsidP="002C4D24">
      <w:pPr>
        <w:pStyle w:val="ListParagraph"/>
        <w:numPr>
          <w:ilvl w:val="1"/>
          <w:numId w:val="15"/>
        </w:numPr>
        <w:ind w:left="720"/>
      </w:pPr>
      <w:r>
        <w:t xml:space="preserve">Diversey’s website </w:t>
      </w:r>
      <w:r w:rsidR="0025714D">
        <w:t>features a</w:t>
      </w:r>
      <w:r w:rsidR="004E243E">
        <w:t xml:space="preserve">n </w:t>
      </w:r>
      <w:hyperlink r:id="rId26" w:history="1">
        <w:r w:rsidR="004E243E" w:rsidRPr="00934044">
          <w:rPr>
            <w:rStyle w:val="Hyperlink"/>
            <w:i/>
            <w:iCs/>
          </w:rPr>
          <w:t>Environmentally Certified Products</w:t>
        </w:r>
        <w:r w:rsidR="0025714D" w:rsidRPr="00934044">
          <w:rPr>
            <w:rStyle w:val="Hyperlink"/>
          </w:rPr>
          <w:t xml:space="preserve"> brochure</w:t>
        </w:r>
      </w:hyperlink>
      <w:r w:rsidR="0025714D">
        <w:t xml:space="preserve"> </w:t>
      </w:r>
      <w:r w:rsidR="004E243E">
        <w:t xml:space="preserve">that displays the ecolabel </w:t>
      </w:r>
      <w:r w:rsidR="0025714D">
        <w:t xml:space="preserve">each </w:t>
      </w:r>
      <w:r w:rsidR="00F3031C">
        <w:t>of</w:t>
      </w:r>
      <w:r w:rsidR="0025714D">
        <w:t xml:space="preserve"> </w:t>
      </w:r>
      <w:r w:rsidR="00555DCF">
        <w:t>its green cleaning products</w:t>
      </w:r>
      <w:r w:rsidR="004E243E">
        <w:t xml:space="preserve"> have earned (</w:t>
      </w:r>
      <w:r w:rsidR="00222C17">
        <w:t xml:space="preserve">including </w:t>
      </w:r>
      <w:r w:rsidR="004E243E">
        <w:t>Green Seal</w:t>
      </w:r>
      <w:r w:rsidR="00232755">
        <w:t xml:space="preserve"> and </w:t>
      </w:r>
      <w:r w:rsidR="004E243E">
        <w:t>UL ECOLOGO</w:t>
      </w:r>
      <w:r w:rsidR="00222C17">
        <w:t>, two</w:t>
      </w:r>
      <w:r w:rsidR="00232755">
        <w:t xml:space="preserve"> multi-attribute certifications that are </w:t>
      </w:r>
      <w:r w:rsidR="00F3031C">
        <w:t>specified by</w:t>
      </w:r>
      <w:r w:rsidR="00232755">
        <w:t xml:space="preserve"> MA OSD)</w:t>
      </w:r>
      <w:r w:rsidR="00F3031C">
        <w:t xml:space="preserve">. The brochure also </w:t>
      </w:r>
      <w:r w:rsidR="007151AC">
        <w:t>lists</w:t>
      </w:r>
      <w:r w:rsidR="00AB766B">
        <w:t xml:space="preserve"> </w:t>
      </w:r>
      <w:r w:rsidR="004E243E">
        <w:t>each</w:t>
      </w:r>
      <w:r w:rsidR="00AB766B">
        <w:t xml:space="preserve"> item</w:t>
      </w:r>
      <w:r w:rsidR="004E243E">
        <w:t>’s product code</w:t>
      </w:r>
      <w:r w:rsidR="00F3031C">
        <w:t>, which helps purchasers match the EPP to products on their contract</w:t>
      </w:r>
      <w:r w:rsidR="00C30EC4">
        <w:t xml:space="preserve">: </w:t>
      </w:r>
      <w:r w:rsidR="00861D5B">
        <w:br/>
      </w:r>
      <w:r w:rsidR="006C09E9">
        <w:rPr>
          <w:noProof/>
        </w:rPr>
        <w:drawing>
          <wp:inline distT="0" distB="0" distL="0" distR="0" wp14:anchorId="3327265D" wp14:editId="418ABD26">
            <wp:extent cx="1416685" cy="1828800"/>
            <wp:effectExtent l="0" t="0" r="0" b="0"/>
            <wp:docPr id="13" name="Picture 13" descr="Screenshot of the Diversey broch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of the Diversey brochure. "/>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16685" cy="1828800"/>
                    </a:xfrm>
                    <a:prstGeom prst="rect">
                      <a:avLst/>
                    </a:prstGeom>
                  </pic:spPr>
                </pic:pic>
              </a:graphicData>
            </a:graphic>
          </wp:inline>
        </w:drawing>
      </w:r>
      <w:r w:rsidR="006C09E9">
        <w:rPr>
          <w:noProof/>
        </w:rPr>
        <w:drawing>
          <wp:inline distT="0" distB="0" distL="0" distR="0" wp14:anchorId="58371099" wp14:editId="63A37ED1">
            <wp:extent cx="3317240" cy="1828800"/>
            <wp:effectExtent l="19050" t="19050" r="16510" b="19050"/>
            <wp:docPr id="4" name="Picture 4" descr="Screenshot of a page of the Diversey catalog showing some floor and general purpose cleaners, a description of the products with identifiable third party certification logos, products codes, pack size and dilution rati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reenshot of a page of the Diversey catalog showing some floor and general purpose cleaners, a description of the products with identifiable third party certification logos, products codes, pack size and dilution ratio.  "/>
                    <pic:cNvPicPr/>
                  </pic:nvPicPr>
                  <pic:blipFill rotWithShape="1">
                    <a:blip r:embed="rId28" cstate="print">
                      <a:extLst>
                        <a:ext uri="{28A0092B-C50C-407E-A947-70E740481C1C}">
                          <a14:useLocalDpi xmlns:a14="http://schemas.microsoft.com/office/drawing/2010/main" val="0"/>
                        </a:ext>
                      </a:extLst>
                    </a:blip>
                    <a:srcRect r="3484" b="22405"/>
                    <a:stretch/>
                  </pic:blipFill>
                  <pic:spPr bwMode="auto">
                    <a:xfrm>
                      <a:off x="0" y="0"/>
                      <a:ext cx="3317240" cy="18288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861D5B">
        <w:br/>
      </w:r>
    </w:p>
    <w:p w14:paraId="1D5393B5" w14:textId="77777777" w:rsidR="000A7E59" w:rsidRDefault="009005A8" w:rsidP="002C4D24">
      <w:pPr>
        <w:pStyle w:val="ListParagraph"/>
        <w:numPr>
          <w:ilvl w:val="1"/>
          <w:numId w:val="15"/>
        </w:numPr>
        <w:ind w:left="720"/>
      </w:pPr>
      <w:r w:rsidRPr="00E83308">
        <w:t>Hillyard</w:t>
      </w:r>
      <w:r w:rsidR="00AF0EC6">
        <w:t>’s</w:t>
      </w:r>
      <w:r w:rsidR="007151AC">
        <w:t xml:space="preserve"> </w:t>
      </w:r>
      <w:hyperlink r:id="rId29" w:history="1">
        <w:r w:rsidRPr="00AB545C">
          <w:rPr>
            <w:rStyle w:val="Hyperlink"/>
            <w:i/>
            <w:iCs/>
          </w:rPr>
          <w:t>Green Cleaning</w:t>
        </w:r>
        <w:r w:rsidRPr="00E83308">
          <w:rPr>
            <w:rStyle w:val="Hyperlink"/>
          </w:rPr>
          <w:t xml:space="preserve"> brochure</w:t>
        </w:r>
      </w:hyperlink>
      <w:r w:rsidR="009C30EA">
        <w:t xml:space="preserve"> </w:t>
      </w:r>
      <w:r w:rsidRPr="00E83308">
        <w:t xml:space="preserve">lists all of the </w:t>
      </w:r>
      <w:r w:rsidR="004C3A8F">
        <w:t xml:space="preserve">Green Seal-certified </w:t>
      </w:r>
      <w:r w:rsidRPr="00E83308">
        <w:t xml:space="preserve">products in its </w:t>
      </w:r>
      <w:r w:rsidR="004C3A8F">
        <w:t>offering</w:t>
      </w:r>
      <w:r w:rsidR="009C30EA">
        <w:t xml:space="preserve">, including </w:t>
      </w:r>
      <w:r w:rsidR="009C30EA" w:rsidRPr="00E83308">
        <w:t>cleaners, degreasers, floor maintenance chemicals</w:t>
      </w:r>
      <w:r w:rsidR="00767727">
        <w:t>, janitorial paper products,</w:t>
      </w:r>
      <w:r w:rsidR="009C30EA" w:rsidRPr="00E83308">
        <w:t xml:space="preserve"> and </w:t>
      </w:r>
      <w:r w:rsidR="009C30EA" w:rsidRPr="00E83308">
        <w:lastRenderedPageBreak/>
        <w:t>hand soaps</w:t>
      </w:r>
      <w:r w:rsidR="009C30EA">
        <w:t xml:space="preserve">. </w:t>
      </w:r>
      <w:r w:rsidR="00AF0EC6">
        <w:t>It also</w:t>
      </w:r>
      <w:r w:rsidR="009C30EA">
        <w:t xml:space="preserve"> provides background information </w:t>
      </w:r>
      <w:r w:rsidR="006B1C0B">
        <w:t xml:space="preserve">on </w:t>
      </w:r>
      <w:r w:rsidR="00767727">
        <w:t>Green Seal certification</w:t>
      </w:r>
      <w:r w:rsidR="007151AC">
        <w:t xml:space="preserve">, </w:t>
      </w:r>
      <w:r w:rsidR="00767727">
        <w:t xml:space="preserve">and lists </w:t>
      </w:r>
      <w:r w:rsidR="009C30EA">
        <w:t xml:space="preserve">each product’s packaging options, </w:t>
      </w:r>
      <w:r w:rsidR="007151AC">
        <w:t>item number</w:t>
      </w:r>
      <w:r w:rsidR="009C30EA">
        <w:t xml:space="preserve">, dilution rate, </w:t>
      </w:r>
      <w:proofErr w:type="spellStart"/>
      <w:r w:rsidR="009C30EA">
        <w:t>etc</w:t>
      </w:r>
      <w:proofErr w:type="spellEnd"/>
      <w:r w:rsidR="000A7E59">
        <w:t xml:space="preserve">: </w:t>
      </w:r>
    </w:p>
    <w:p w14:paraId="31AFA617" w14:textId="51DC12B5" w:rsidR="00F3031C" w:rsidRDefault="00C30EC4" w:rsidP="004E3C77">
      <w:pPr>
        <w:pStyle w:val="ListParagraph"/>
      </w:pPr>
      <w:r>
        <w:rPr>
          <w:noProof/>
        </w:rPr>
        <w:drawing>
          <wp:inline distT="0" distB="0" distL="0" distR="0" wp14:anchorId="1067FA42" wp14:editId="66760C9E">
            <wp:extent cx="1202690" cy="1463040"/>
            <wp:effectExtent l="19050" t="19050" r="16510" b="22860"/>
            <wp:docPr id="9" name="Picture 9" descr="screen shot of the hillyard broch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creen shot of the hillyard brochure"/>
                    <pic:cNvPicPr/>
                  </pic:nvPicPr>
                  <pic:blipFill rotWithShape="1">
                    <a:blip r:embed="rId30" cstate="print">
                      <a:extLst>
                        <a:ext uri="{28A0092B-C50C-407E-A947-70E740481C1C}">
                          <a14:useLocalDpi xmlns:a14="http://schemas.microsoft.com/office/drawing/2010/main" val="0"/>
                        </a:ext>
                      </a:extLst>
                    </a:blip>
                    <a:srcRect l="20263"/>
                    <a:stretch/>
                  </pic:blipFill>
                  <pic:spPr bwMode="auto">
                    <a:xfrm>
                      <a:off x="0" y="0"/>
                      <a:ext cx="1202690" cy="146304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Pr>
          <w:noProof/>
        </w:rPr>
        <w:drawing>
          <wp:inline distT="0" distB="0" distL="0" distR="0" wp14:anchorId="72EDDD40" wp14:editId="3D5582F9">
            <wp:extent cx="1463040" cy="4533900"/>
            <wp:effectExtent l="26670" t="11430" r="11430" b="11430"/>
            <wp:docPr id="34" name="Picture 34" descr="Screenshot of a page from Hillyards brochure outlining green seal certified bulk cleaning products, their names, description, dilution oz/gal water, the unit ordering number for 1 gallon (4/case) options, and 5 gallon (1/package) op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creenshot of a page from Hillyards brochure outlining green seal certified bulk cleaning products, their names, description, dilution oz/gal water, the unit ordering number for 1 gallon (4/case) options, and 5 gallon (1/package) options. "/>
                    <pic:cNvPicPr/>
                  </pic:nvPicPr>
                  <pic:blipFill rotWithShape="1">
                    <a:blip r:embed="rId31" cstate="print">
                      <a:extLst>
                        <a:ext uri="{28A0092B-C50C-407E-A947-70E740481C1C}">
                          <a14:useLocalDpi xmlns:a14="http://schemas.microsoft.com/office/drawing/2010/main" val="0"/>
                        </a:ext>
                      </a:extLst>
                    </a:blip>
                    <a:srcRect l="6261" t="2661" r="4403"/>
                    <a:stretch/>
                  </pic:blipFill>
                  <pic:spPr bwMode="auto">
                    <a:xfrm rot="16200000">
                      <a:off x="0" y="0"/>
                      <a:ext cx="1463040" cy="45339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16059B5" w14:textId="77777777" w:rsidR="00D573B2" w:rsidRDefault="006B1C0B" w:rsidP="00D573B2">
      <w:pPr>
        <w:pStyle w:val="ListParagraph"/>
        <w:numPr>
          <w:ilvl w:val="0"/>
          <w:numId w:val="14"/>
        </w:numPr>
        <w:ind w:left="720"/>
      </w:pPr>
      <w:r>
        <w:t xml:space="preserve">Multi-Clean </w:t>
      </w:r>
      <w:r w:rsidR="00F3031C">
        <w:t xml:space="preserve">published </w:t>
      </w:r>
      <w:r>
        <w:t xml:space="preserve">a brochure, </w:t>
      </w:r>
      <w:hyperlink r:id="rId32" w:history="1">
        <w:r w:rsidRPr="0009108B">
          <w:rPr>
            <w:rStyle w:val="Hyperlink"/>
            <w:i/>
            <w:iCs/>
          </w:rPr>
          <w:t>Class Act: Education Facility Maintenance</w:t>
        </w:r>
      </w:hyperlink>
      <w:r w:rsidR="00D5427E" w:rsidRPr="0009108B">
        <w:rPr>
          <w:rStyle w:val="Hyperlink"/>
          <w:i/>
          <w:iCs/>
        </w:rPr>
        <w:t>,</w:t>
      </w:r>
      <w:r>
        <w:t xml:space="preserve"> </w:t>
      </w:r>
      <w:r w:rsidR="009A1FF6">
        <w:t xml:space="preserve">in </w:t>
      </w:r>
      <w:r>
        <w:t>February 202</w:t>
      </w:r>
      <w:r w:rsidR="009A1FF6">
        <w:t>1</w:t>
      </w:r>
      <w:r>
        <w:t xml:space="preserve"> to market its green cleaning and facility </w:t>
      </w:r>
      <w:r w:rsidR="00005D84">
        <w:t xml:space="preserve">maintenance </w:t>
      </w:r>
      <w:r>
        <w:t>products to schools. It</w:t>
      </w:r>
      <w:r w:rsidR="00AF0EC6">
        <w:t xml:space="preserve"> highlights green cleaning </w:t>
      </w:r>
      <w:r w:rsidR="00005D84">
        <w:t xml:space="preserve">chemicals </w:t>
      </w:r>
      <w:r w:rsidR="00AF0EC6">
        <w:t xml:space="preserve">as well as hard floor and carpet care products that are currently certified by Green Seal or </w:t>
      </w:r>
      <w:r w:rsidR="00005D84">
        <w:t xml:space="preserve">the U.S. </w:t>
      </w:r>
      <w:r w:rsidR="00AF0EC6">
        <w:t>EPA’s Safer Choice Program</w:t>
      </w:r>
      <w:r w:rsidR="004E3C77">
        <w:t>:</w:t>
      </w:r>
    </w:p>
    <w:p w14:paraId="4C7D9F60" w14:textId="51205B6E" w:rsidR="006E2CE7" w:rsidRPr="00B65CA7" w:rsidRDefault="008819D4" w:rsidP="00D573B2">
      <w:pPr>
        <w:pStyle w:val="ListParagraph"/>
        <w:jc w:val="center"/>
      </w:pPr>
      <w:r>
        <w:br/>
      </w:r>
      <w:r w:rsidR="004E3C77">
        <w:rPr>
          <w:noProof/>
        </w:rPr>
        <w:drawing>
          <wp:inline distT="0" distB="0" distL="0" distR="0" wp14:anchorId="274F1A08" wp14:editId="17AF3888">
            <wp:extent cx="1804954" cy="2381250"/>
            <wp:effectExtent l="19050" t="19050" r="24130" b="19050"/>
            <wp:docPr id="56" name="Picture 56" descr="screen shot of cover of Multi-Clean broch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screen shot of cover of Multi-Clean brochur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09356" cy="2387057"/>
                    </a:xfrm>
                    <a:prstGeom prst="rect">
                      <a:avLst/>
                    </a:prstGeom>
                    <a:ln>
                      <a:solidFill>
                        <a:schemeClr val="tx1"/>
                      </a:solidFill>
                    </a:ln>
                  </pic:spPr>
                </pic:pic>
              </a:graphicData>
            </a:graphic>
          </wp:inline>
        </w:drawing>
      </w:r>
      <w:r w:rsidR="004E3C77">
        <w:rPr>
          <w:noProof/>
        </w:rPr>
        <w:drawing>
          <wp:inline distT="0" distB="0" distL="0" distR="0" wp14:anchorId="110C0946" wp14:editId="4DC7A3CB">
            <wp:extent cx="3362325" cy="2390396"/>
            <wp:effectExtent l="19050" t="19050" r="9525" b="10160"/>
            <wp:docPr id="62" name="Picture 62" descr="Screen shot of page of Multi-Cleans brochure highlighting the green cleaning products available.  There are 6, with pictures, descriptions, and certif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Screen shot of page of Multi-Cleans brochure highlighting the green cleaning products available.  There are 6, with pictures, descriptions, and certification. "/>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377144" cy="2400931"/>
                    </a:xfrm>
                    <a:prstGeom prst="rect">
                      <a:avLst/>
                    </a:prstGeom>
                    <a:ln>
                      <a:solidFill>
                        <a:schemeClr val="tx1"/>
                      </a:solidFill>
                    </a:ln>
                  </pic:spPr>
                </pic:pic>
              </a:graphicData>
            </a:graphic>
          </wp:inline>
        </w:drawing>
      </w:r>
    </w:p>
    <w:p w14:paraId="5EBA194A" w14:textId="536BE404" w:rsidR="00FD6E33" w:rsidRPr="00FD6E33" w:rsidRDefault="00FD6E33" w:rsidP="00FD6E33">
      <w:pPr>
        <w:pStyle w:val="ListParagraph"/>
        <w:ind w:left="360"/>
      </w:pPr>
    </w:p>
    <w:p w14:paraId="0C504FD7" w14:textId="77777777" w:rsidR="00D573B2" w:rsidRDefault="006E2CE7" w:rsidP="00D573B2">
      <w:pPr>
        <w:pStyle w:val="ListParagraph"/>
        <w:numPr>
          <w:ilvl w:val="0"/>
          <w:numId w:val="6"/>
        </w:numPr>
        <w:ind w:left="360"/>
      </w:pPr>
      <w:r w:rsidRPr="00D573B2">
        <w:rPr>
          <w:b/>
        </w:rPr>
        <w:t xml:space="preserve">The manufacturer posts photos of </w:t>
      </w:r>
      <w:r w:rsidR="00005D84" w:rsidRPr="00D573B2">
        <w:rPr>
          <w:b/>
        </w:rPr>
        <w:t>their</w:t>
      </w:r>
      <w:r w:rsidRPr="00D573B2">
        <w:rPr>
          <w:b/>
        </w:rPr>
        <w:t xml:space="preserve"> EPP</w:t>
      </w:r>
      <w:r w:rsidR="00005D84" w:rsidRPr="00D573B2">
        <w:rPr>
          <w:b/>
        </w:rPr>
        <w:t>s</w:t>
      </w:r>
      <w:r w:rsidRPr="00D573B2">
        <w:rPr>
          <w:b/>
        </w:rPr>
        <w:t xml:space="preserve"> on their website </w:t>
      </w:r>
      <w:r w:rsidR="00E87014" w:rsidRPr="00D573B2">
        <w:rPr>
          <w:b/>
        </w:rPr>
        <w:t xml:space="preserve">clearly </w:t>
      </w:r>
      <w:r w:rsidRPr="00D573B2">
        <w:rPr>
          <w:b/>
        </w:rPr>
        <w:t>showing the ecolabel(s) each</w:t>
      </w:r>
      <w:r w:rsidRPr="006E2CE7">
        <w:rPr>
          <w:noProof/>
        </w:rPr>
        <w:t xml:space="preserve"> </w:t>
      </w:r>
      <w:r w:rsidRPr="00D573B2">
        <w:rPr>
          <w:b/>
        </w:rPr>
        <w:t>product has earned</w:t>
      </w:r>
      <w:r w:rsidR="00EB27E7" w:rsidRPr="00D573B2">
        <w:rPr>
          <w:b/>
        </w:rPr>
        <w:t xml:space="preserve">. </w:t>
      </w:r>
      <w:r>
        <w:t xml:space="preserve">Being able to see the photo of the product with the ecolabel </w:t>
      </w:r>
      <w:r w:rsidR="00E87014">
        <w:t xml:space="preserve">in it </w:t>
      </w:r>
      <w:r>
        <w:t>can give contract managers, buyers</w:t>
      </w:r>
      <w:r w:rsidR="00D5427E">
        <w:t>,</w:t>
      </w:r>
      <w:r>
        <w:t xml:space="preserve"> and vendors confidence that the product they are evaluating matches </w:t>
      </w:r>
      <w:r w:rsidR="00ED4F21">
        <w:t xml:space="preserve">the </w:t>
      </w:r>
      <w:r>
        <w:t>one that has been certified</w:t>
      </w:r>
      <w:r w:rsidR="00FD6E33">
        <w:t>:</w:t>
      </w:r>
    </w:p>
    <w:p w14:paraId="1F82A455" w14:textId="0EA2EA2E" w:rsidR="000C6797" w:rsidRDefault="005B689A" w:rsidP="00D573B2">
      <w:pPr>
        <w:pStyle w:val="ListParagraph"/>
        <w:ind w:left="360"/>
      </w:pPr>
      <w:r>
        <w:rPr>
          <w:b/>
          <w:noProof/>
        </w:rPr>
        <w:drawing>
          <wp:inline distT="0" distB="0" distL="0" distR="0" wp14:anchorId="70378DD5" wp14:editId="7F1981AD">
            <wp:extent cx="3307080" cy="1828800"/>
            <wp:effectExtent l="19050" t="19050" r="26670" b="19050"/>
            <wp:docPr id="65" name="Picture 65" descr="Screen shot of Envirox's guide to cleaning product certifications and certification logo's they use that includes GreenSeal, UL ECOLOGO, US EPA Safer Choice, and USDA Certified Biobased Produ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Screen shot of Envirox's guide to cleaning product certifications and certification logo's they use that includes GreenSeal, UL ECOLOGO, US EPA Safer Choice, and USDA Certified Biobased Product. "/>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307080" cy="1828800"/>
                    </a:xfrm>
                    <a:prstGeom prst="rect">
                      <a:avLst/>
                    </a:prstGeom>
                    <a:ln>
                      <a:solidFill>
                        <a:schemeClr val="tx1"/>
                      </a:solidFill>
                    </a:ln>
                  </pic:spPr>
                </pic:pic>
              </a:graphicData>
            </a:graphic>
          </wp:inline>
        </w:drawing>
      </w:r>
      <w:r w:rsidR="00FD6E33">
        <w:rPr>
          <w:noProof/>
        </w:rPr>
        <w:drawing>
          <wp:inline distT="0" distB="0" distL="0" distR="0" wp14:anchorId="5B040352" wp14:editId="38E22F63">
            <wp:extent cx="1412240" cy="1828800"/>
            <wp:effectExtent l="19050" t="19050" r="16510" b="19050"/>
            <wp:docPr id="70" name="Picture 70" descr="Picture of a cleaning product with visible third party certification logo's on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Picture of a cleaning product with visible third party certification logo's on it. "/>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12240" cy="1828800"/>
                    </a:xfrm>
                    <a:prstGeom prst="rect">
                      <a:avLst/>
                    </a:prstGeom>
                    <a:ln>
                      <a:solidFill>
                        <a:schemeClr val="tx1"/>
                      </a:solidFill>
                    </a:ln>
                  </pic:spPr>
                </pic:pic>
              </a:graphicData>
            </a:graphic>
          </wp:inline>
        </w:drawing>
      </w:r>
      <w:r w:rsidR="00005D84">
        <w:br/>
      </w:r>
    </w:p>
    <w:p w14:paraId="0F5BC672" w14:textId="62F4B8D3" w:rsidR="00AF0EC6" w:rsidRDefault="00EB27E7" w:rsidP="000C6797">
      <w:pPr>
        <w:pStyle w:val="ListParagraph"/>
        <w:ind w:left="360"/>
      </w:pPr>
      <w:r>
        <w:lastRenderedPageBreak/>
        <w:t>Sometimes the photo will also display important environmental attributes of the product such as the percentage of post-consumer recycled content.</w:t>
      </w:r>
      <w:r>
        <w:br/>
      </w:r>
    </w:p>
    <w:p w14:paraId="448FD4BB" w14:textId="77777777" w:rsidR="006930FB" w:rsidRDefault="00AF0EC6" w:rsidP="006930FB">
      <w:pPr>
        <w:pStyle w:val="ListParagraph"/>
        <w:numPr>
          <w:ilvl w:val="0"/>
          <w:numId w:val="16"/>
        </w:numPr>
      </w:pPr>
      <w:r w:rsidRPr="006930FB">
        <w:rPr>
          <w:b/>
        </w:rPr>
        <w:t>The manufacturer has incorporated a</w:t>
      </w:r>
      <w:r w:rsidR="004919EB" w:rsidRPr="006930FB">
        <w:rPr>
          <w:b/>
        </w:rPr>
        <w:t xml:space="preserve"> sustainability </w:t>
      </w:r>
      <w:r w:rsidRPr="006930FB">
        <w:rPr>
          <w:b/>
        </w:rPr>
        <w:t xml:space="preserve">filter into its website to help users easily </w:t>
      </w:r>
      <w:r w:rsidR="00411964" w:rsidRPr="006930FB">
        <w:rPr>
          <w:b/>
        </w:rPr>
        <w:t xml:space="preserve">and reliably </w:t>
      </w:r>
      <w:proofErr w:type="gramStart"/>
      <w:r w:rsidRPr="006930FB">
        <w:rPr>
          <w:b/>
        </w:rPr>
        <w:t>navigate to</w:t>
      </w:r>
      <w:proofErr w:type="gramEnd"/>
      <w:r w:rsidRPr="006930FB">
        <w:rPr>
          <w:b/>
        </w:rPr>
        <w:t xml:space="preserve"> </w:t>
      </w:r>
      <w:r w:rsidR="004D3437" w:rsidRPr="006930FB">
        <w:rPr>
          <w:b/>
        </w:rPr>
        <w:t>t</w:t>
      </w:r>
      <w:r w:rsidRPr="006930FB">
        <w:rPr>
          <w:b/>
        </w:rPr>
        <w:t xml:space="preserve">heir </w:t>
      </w:r>
      <w:r w:rsidR="004919EB" w:rsidRPr="006930FB">
        <w:rPr>
          <w:b/>
        </w:rPr>
        <w:t xml:space="preserve">environmentally preferable </w:t>
      </w:r>
      <w:r w:rsidRPr="006930FB">
        <w:rPr>
          <w:b/>
        </w:rPr>
        <w:t>products.</w:t>
      </w:r>
      <w:r w:rsidRPr="00AF0EC6">
        <w:t xml:space="preserve"> Th</w:t>
      </w:r>
      <w:r w:rsidR="004919EB">
        <w:t>is type of</w:t>
      </w:r>
      <w:r w:rsidRPr="00AF0EC6">
        <w:t xml:space="preserve"> filter can save purchasers and vendors time by enabling them to narrow their search </w:t>
      </w:r>
      <w:r w:rsidR="00812F2A">
        <w:t xml:space="preserve">to products with specific environmental certifications or attributes. Below are several examples of manufacturers </w:t>
      </w:r>
      <w:r w:rsidR="00B32EC5">
        <w:t>whose</w:t>
      </w:r>
      <w:r w:rsidR="00812F2A">
        <w:t xml:space="preserve"> websites include </w:t>
      </w:r>
      <w:r w:rsidR="004919EB">
        <w:t>a sustainability</w:t>
      </w:r>
      <w:r w:rsidR="00812F2A">
        <w:t xml:space="preserve"> filter:</w:t>
      </w:r>
    </w:p>
    <w:p w14:paraId="366E7C95" w14:textId="7A9BC2DF" w:rsidR="002F3509" w:rsidRDefault="00A13C6B" w:rsidP="00CA6EAF">
      <w:pPr>
        <w:pStyle w:val="ListParagraph"/>
        <w:numPr>
          <w:ilvl w:val="1"/>
          <w:numId w:val="16"/>
        </w:numPr>
        <w:ind w:left="810"/>
      </w:pPr>
      <w:proofErr w:type="spellStart"/>
      <w:r w:rsidRPr="00E83308">
        <w:t>Betco’s</w:t>
      </w:r>
      <w:proofErr w:type="spellEnd"/>
      <w:r w:rsidRPr="00E83308">
        <w:t xml:space="preserve"> website</w:t>
      </w:r>
      <w:r>
        <w:t xml:space="preserve"> </w:t>
      </w:r>
      <w:r w:rsidRPr="00E83308">
        <w:t xml:space="preserve">has a </w:t>
      </w:r>
      <w:hyperlink r:id="rId37" w:history="1">
        <w:r w:rsidRPr="00E83308">
          <w:rPr>
            <w:rStyle w:val="Hyperlink"/>
          </w:rPr>
          <w:t>“Sustainable” filter</w:t>
        </w:r>
      </w:hyperlink>
      <w:r w:rsidRPr="00E83308">
        <w:t xml:space="preserve"> that pulls up only its green cleaning products, which makes it easy for </w:t>
      </w:r>
      <w:r>
        <w:t>users</w:t>
      </w:r>
      <w:r w:rsidRPr="00E83308">
        <w:t xml:space="preserve"> to find </w:t>
      </w:r>
      <w:r w:rsidR="007E067F">
        <w:t>them</w:t>
      </w:r>
      <w:r w:rsidRPr="00E83308">
        <w:t xml:space="preserve"> </w:t>
      </w:r>
      <w:r w:rsidR="00441446" w:rsidRPr="00E83308">
        <w:t xml:space="preserve">when verifying environmental claims </w:t>
      </w:r>
      <w:r w:rsidRPr="00E83308">
        <w:t xml:space="preserve">without having to sort through </w:t>
      </w:r>
      <w:r w:rsidR="004919EB">
        <w:t>the company’s entire offering.</w:t>
      </w:r>
    </w:p>
    <w:p w14:paraId="7827D0E9" w14:textId="7C391F30" w:rsidR="00A13C6B" w:rsidRDefault="001023F4" w:rsidP="002F3509">
      <w:pPr>
        <w:pStyle w:val="ListParagraph"/>
        <w:ind w:left="810"/>
      </w:pPr>
      <w:r w:rsidRPr="001023F4">
        <w:rPr>
          <w:noProof/>
        </w:rPr>
        <w:t xml:space="preserve"> </w:t>
      </w:r>
      <w:r w:rsidR="002F3509" w:rsidRPr="00E83308">
        <w:rPr>
          <w:noProof/>
        </w:rPr>
        <w:drawing>
          <wp:inline distT="0" distB="0" distL="0" distR="0" wp14:anchorId="0D250DD5" wp14:editId="3FC82A3E">
            <wp:extent cx="1280160" cy="931652"/>
            <wp:effectExtent l="0" t="0" r="0" b="1905"/>
            <wp:docPr id="42" name="Picture 42" descr="Screen shot of Betco's sustainability filter showing a number of filter op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Screen shot of Betco's sustainability filter showing a number of filter options. "/>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80160" cy="931652"/>
                    </a:xfrm>
                    <a:prstGeom prst="rect">
                      <a:avLst/>
                    </a:prstGeom>
                  </pic:spPr>
                </pic:pic>
              </a:graphicData>
            </a:graphic>
          </wp:inline>
        </w:drawing>
      </w:r>
    </w:p>
    <w:p w14:paraId="09232E38" w14:textId="77777777" w:rsidR="00234B99" w:rsidRDefault="000247C1" w:rsidP="002C4D24">
      <w:pPr>
        <w:pStyle w:val="ListParagraph"/>
        <w:numPr>
          <w:ilvl w:val="1"/>
          <w:numId w:val="16"/>
        </w:numPr>
        <w:ind w:left="720"/>
      </w:pPr>
      <w:r>
        <w:t xml:space="preserve">Spartan Chemical’s website has a </w:t>
      </w:r>
      <w:hyperlink r:id="rId39" w:history="1">
        <w:r w:rsidRPr="000247C1">
          <w:rPr>
            <w:rStyle w:val="Hyperlink"/>
          </w:rPr>
          <w:t>Sustainability link</w:t>
        </w:r>
      </w:hyperlink>
      <w:r>
        <w:t xml:space="preserve"> that directs users to “featured products</w:t>
      </w:r>
      <w:r w:rsidR="00ED4F21">
        <w:t>,</w:t>
      </w:r>
      <w:r>
        <w:t>”</w:t>
      </w:r>
      <w:r w:rsidR="00D62169">
        <w:t xml:space="preserve"> </w:t>
      </w:r>
      <w:r>
        <w:t>many of which have third-party environmental certifications</w:t>
      </w:r>
      <w:r w:rsidR="002113E8">
        <w:t xml:space="preserve"> such as Green Seal and/or Safer Choice</w:t>
      </w:r>
      <w:r>
        <w:t>.</w:t>
      </w:r>
      <w:r w:rsidR="004E7B98">
        <w:t xml:space="preserve"> The website also </w:t>
      </w:r>
      <w:r w:rsidR="00D62169">
        <w:t xml:space="preserve">enables </w:t>
      </w:r>
      <w:r w:rsidR="004E7B98">
        <w:t xml:space="preserve">users to sort </w:t>
      </w:r>
      <w:r w:rsidR="002113E8">
        <w:t xml:space="preserve">items </w:t>
      </w:r>
      <w:r w:rsidR="004E7B98">
        <w:t xml:space="preserve">by product line, including </w:t>
      </w:r>
      <w:r w:rsidR="007E067F">
        <w:t xml:space="preserve">separate links to </w:t>
      </w:r>
      <w:r w:rsidR="002113E8">
        <w:t xml:space="preserve">its environmentally preferable </w:t>
      </w:r>
      <w:hyperlink r:id="rId40" w:history="1">
        <w:r w:rsidR="004E7B98" w:rsidRPr="007E067F">
          <w:rPr>
            <w:rStyle w:val="Hyperlink"/>
          </w:rPr>
          <w:t>Green Solutions</w:t>
        </w:r>
      </w:hyperlink>
      <w:r w:rsidR="004E7B98">
        <w:t xml:space="preserve"> and </w:t>
      </w:r>
      <w:hyperlink r:id="rId41" w:history="1">
        <w:proofErr w:type="spellStart"/>
        <w:r w:rsidR="004E7B98" w:rsidRPr="009144F4">
          <w:rPr>
            <w:rStyle w:val="Hyperlink"/>
          </w:rPr>
          <w:t>BioRenewables</w:t>
        </w:r>
        <w:proofErr w:type="spellEnd"/>
      </w:hyperlink>
      <w:r w:rsidR="002113E8">
        <w:t xml:space="preserve"> cleaning chemicals</w:t>
      </w:r>
      <w:r w:rsidR="004919EB">
        <w:t>. In addition, it</w:t>
      </w:r>
      <w:r w:rsidR="001B696A">
        <w:t xml:space="preserve"> provides links to individual product brochures, which also list the </w:t>
      </w:r>
      <w:r w:rsidR="004919EB">
        <w:t>ecolabels</w:t>
      </w:r>
      <w:r w:rsidR="001B696A">
        <w:t xml:space="preserve"> that each product has earned as well as the item number for each product.</w:t>
      </w:r>
    </w:p>
    <w:p w14:paraId="78C47E03" w14:textId="095125C8" w:rsidR="002F3509" w:rsidRDefault="00234B99" w:rsidP="00234B99">
      <w:pPr>
        <w:pStyle w:val="ListParagraph"/>
      </w:pPr>
      <w:r w:rsidRPr="00234B99">
        <w:rPr>
          <w:noProof/>
        </w:rPr>
        <w:t xml:space="preserve"> </w:t>
      </w:r>
      <w:r>
        <w:rPr>
          <w:noProof/>
        </w:rPr>
        <w:drawing>
          <wp:inline distT="0" distB="0" distL="0" distR="0" wp14:anchorId="376F69F0" wp14:editId="2041927B">
            <wp:extent cx="1010920" cy="971550"/>
            <wp:effectExtent l="19050" t="19050" r="17780" b="19050"/>
            <wp:docPr id="22" name="Picture 22" descr="Screenshot of Spartan Chemical's green solu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shot of Spartan Chemical's green solutions logo"/>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010920" cy="971550"/>
                    </a:xfrm>
                    <a:prstGeom prst="rect">
                      <a:avLst/>
                    </a:prstGeom>
                    <a:ln>
                      <a:solidFill>
                        <a:schemeClr val="tx1"/>
                      </a:solidFill>
                    </a:ln>
                  </pic:spPr>
                </pic:pic>
              </a:graphicData>
            </a:graphic>
          </wp:inline>
        </w:drawing>
      </w:r>
    </w:p>
    <w:p w14:paraId="076CDF13" w14:textId="2410A219" w:rsidR="00075F78" w:rsidRPr="00075F78" w:rsidRDefault="006A7CD2" w:rsidP="003537A2">
      <w:pPr>
        <w:pStyle w:val="ListParagraph"/>
        <w:numPr>
          <w:ilvl w:val="0"/>
          <w:numId w:val="70"/>
        </w:numPr>
        <w:rPr>
          <w:b/>
        </w:rPr>
      </w:pPr>
      <w:r>
        <w:rPr>
          <w:noProof/>
        </w:rPr>
        <mc:AlternateContent>
          <mc:Choice Requires="wps">
            <w:drawing>
              <wp:anchor distT="0" distB="0" distL="114300" distR="114300" simplePos="0" relativeHeight="251658325" behindDoc="0" locked="0" layoutInCell="1" allowOverlap="1" wp14:anchorId="11717504" wp14:editId="3ED4C720">
                <wp:simplePos x="0" y="0"/>
                <wp:positionH relativeFrom="column">
                  <wp:posOffset>2118995</wp:posOffset>
                </wp:positionH>
                <wp:positionV relativeFrom="paragraph">
                  <wp:posOffset>4424045</wp:posOffset>
                </wp:positionV>
                <wp:extent cx="135255" cy="454025"/>
                <wp:effectExtent l="0" t="6985" r="0" b="22860"/>
                <wp:wrapNone/>
                <wp:docPr id="18" name="Down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flipH="1">
                          <a:off x="0" y="0"/>
                          <a:ext cx="135255" cy="4540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54844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026" type="#_x0000_t67" style="position:absolute;margin-left:166.85pt;margin-top:348.35pt;width:10.65pt;height:35.75pt;rotation:90;flip:x;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" adj="18383" fillcolor="#4472c4 [3204]" strokecolor="#1f3763 [1604]" strokeweight="1pt">
                <v:path arrowok="t"/>
              </v:shape>
            </w:pict>
          </mc:Fallback>
        </mc:AlternateContent>
      </w:r>
      <w:r>
        <w:rPr>
          <w:noProof/>
        </w:rPr>
        <mc:AlternateContent>
          <mc:Choice Requires="wps">
            <w:drawing>
              <wp:anchor distT="0" distB="0" distL="114300" distR="114300" simplePos="0" relativeHeight="251658324" behindDoc="0" locked="0" layoutInCell="1" allowOverlap="1" wp14:anchorId="27D1F49D" wp14:editId="2A565FF7">
                <wp:simplePos x="0" y="0"/>
                <wp:positionH relativeFrom="column">
                  <wp:posOffset>3108325</wp:posOffset>
                </wp:positionH>
                <wp:positionV relativeFrom="paragraph">
                  <wp:posOffset>6132830</wp:posOffset>
                </wp:positionV>
                <wp:extent cx="135255" cy="454025"/>
                <wp:effectExtent l="0" t="6985" r="0" b="22860"/>
                <wp:wrapNone/>
                <wp:docPr id="10" name="Down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H="1">
                          <a:off x="0" y="0"/>
                          <a:ext cx="135255" cy="4540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E604D" id="Down Arrow 10" o:spid="_x0000_s1026" type="#_x0000_t67" style="position:absolute;margin-left:244.75pt;margin-top:482.9pt;width:10.65pt;height:35.75pt;rotation:-90;flip:x;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" adj="18383" fillcolor="#4472c4 [3204]" strokecolor="#1f3763 [1604]" strokeweight="1pt">
                <v:path arrowok="t"/>
              </v:shape>
            </w:pict>
          </mc:Fallback>
        </mc:AlternateContent>
      </w:r>
      <w:r w:rsidR="0034065E" w:rsidRPr="004919E0">
        <w:rPr>
          <w:b/>
        </w:rPr>
        <w:t xml:space="preserve">The manufacturer </w:t>
      </w:r>
      <w:r w:rsidR="007C0294" w:rsidRPr="004919E0">
        <w:rPr>
          <w:b/>
        </w:rPr>
        <w:t xml:space="preserve">lists </w:t>
      </w:r>
      <w:r w:rsidR="0034065E" w:rsidRPr="004919E0">
        <w:rPr>
          <w:b/>
        </w:rPr>
        <w:t xml:space="preserve">the </w:t>
      </w:r>
      <w:r w:rsidR="00F918E8" w:rsidRPr="004919E0">
        <w:rPr>
          <w:b/>
        </w:rPr>
        <w:t xml:space="preserve">item’s </w:t>
      </w:r>
      <w:r w:rsidR="0034065E" w:rsidRPr="004919E0">
        <w:rPr>
          <w:b/>
        </w:rPr>
        <w:t xml:space="preserve">environmental certifications </w:t>
      </w:r>
      <w:r w:rsidR="009144F4">
        <w:rPr>
          <w:b/>
        </w:rPr>
        <w:t>and/or di</w:t>
      </w:r>
      <w:r w:rsidR="00080F16">
        <w:rPr>
          <w:b/>
        </w:rPr>
        <w:t xml:space="preserve">splays the ecolabel in the </w:t>
      </w:r>
      <w:r w:rsidR="0034065E" w:rsidRPr="004919E0">
        <w:rPr>
          <w:b/>
        </w:rPr>
        <w:t>product description</w:t>
      </w:r>
      <w:r w:rsidR="00FE60CE">
        <w:rPr>
          <w:b/>
        </w:rPr>
        <w:t xml:space="preserve"> or name</w:t>
      </w:r>
      <w:r w:rsidR="0034065E" w:rsidRPr="009A1FF6">
        <w:rPr>
          <w:b/>
        </w:rPr>
        <w:t>.</w:t>
      </w:r>
      <w:r w:rsidR="0034065E">
        <w:t xml:space="preserve"> </w:t>
      </w:r>
      <w:r w:rsidR="00960878">
        <w:t>Examples of descriptions are provided below:</w:t>
      </w:r>
    </w:p>
    <w:p w14:paraId="066D273D" w14:textId="77777777" w:rsidR="006930FB" w:rsidRDefault="00461A2C" w:rsidP="00075F78">
      <w:pPr>
        <w:pStyle w:val="ListParagraph"/>
        <w:jc w:val="center"/>
        <w:rPr>
          <w:b/>
        </w:rPr>
      </w:pPr>
      <w:r w:rsidRPr="005C158F">
        <w:rPr>
          <w:b/>
          <w:noProof/>
        </w:rPr>
        <w:drawing>
          <wp:inline distT="0" distB="0" distL="0" distR="0" wp14:anchorId="0A29CD09" wp14:editId="27A2BC28">
            <wp:extent cx="4572000" cy="1800225"/>
            <wp:effectExtent l="19050" t="19050" r="19050" b="28575"/>
            <wp:docPr id="23" name="Picture 23" descr="Screenshot of Clean by Peroxy product description with the GreenSeal logo identifi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shot of Clean by Peroxy product description with the GreenSeal logo identified.  "/>
                    <pic:cNvPicPr/>
                  </pic:nvPicPr>
                  <pic:blipFill rotWithShape="1">
                    <a:blip r:embed="rId43" cstate="print">
                      <a:extLst>
                        <a:ext uri="{28A0092B-C50C-407E-A947-70E740481C1C}">
                          <a14:useLocalDpi xmlns:a14="http://schemas.microsoft.com/office/drawing/2010/main" val="0"/>
                        </a:ext>
                      </a:extLst>
                    </a:blip>
                    <a:srcRect t="7200" r="16863"/>
                    <a:stretch/>
                  </pic:blipFill>
                  <pic:spPr bwMode="auto">
                    <a:xfrm>
                      <a:off x="0" y="0"/>
                      <a:ext cx="4572000" cy="180022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D5574B3" w14:textId="576630DB" w:rsidR="00B65CA7" w:rsidRPr="003537A2" w:rsidRDefault="00461A2C" w:rsidP="00075F78">
      <w:pPr>
        <w:pStyle w:val="ListParagraph"/>
        <w:jc w:val="center"/>
        <w:rPr>
          <w:b/>
        </w:rPr>
      </w:pPr>
      <w:r>
        <w:rPr>
          <w:noProof/>
        </w:rPr>
        <w:lastRenderedPageBreak/>
        <w:drawing>
          <wp:inline distT="0" distB="0" distL="0" distR="0" wp14:anchorId="65917CE2" wp14:editId="1970D314">
            <wp:extent cx="4572000" cy="2441575"/>
            <wp:effectExtent l="19050" t="19050" r="19050" b="15875"/>
            <wp:docPr id="81" name="Picture 81" descr="Screenshot of Enviro Care Glass Cleaner that identifies UL ECOLOGO, GreenSeal and Biobased certifications with the 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Screenshot of Enviro Care Glass Cleaner that identifies UL ECOLOGO, GreenSeal and Biobased certifications with the description. "/>
                    <pic:cNvPicPr/>
                  </pic:nvPicPr>
                  <pic:blipFill rotWithShape="1">
                    <a:blip r:embed="rId44">
                      <a:extLst>
                        <a:ext uri="{28A0092B-C50C-407E-A947-70E740481C1C}">
                          <a14:useLocalDpi xmlns:a14="http://schemas.microsoft.com/office/drawing/2010/main" val="0"/>
                        </a:ext>
                      </a:extLst>
                    </a:blip>
                    <a:srcRect l="2995" t="3093" r="2370"/>
                    <a:stretch/>
                  </pic:blipFill>
                  <pic:spPr bwMode="auto">
                    <a:xfrm>
                      <a:off x="0" y="0"/>
                      <a:ext cx="4572000" cy="244157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3537A2">
        <w:rPr>
          <w:noProof/>
        </w:rPr>
        <w:drawing>
          <wp:inline distT="0" distB="0" distL="0" distR="0" wp14:anchorId="18B713C1" wp14:editId="427D9C18">
            <wp:extent cx="4572000" cy="1654175"/>
            <wp:effectExtent l="19050" t="19050" r="19050" b="22225"/>
            <wp:docPr id="95" name="Picture 95" descr="Screenshot of Compact Coreless Recycled Toilet Paper identifying a number of third party certification log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Screenshot of Compact Coreless Recycled Toilet Paper identifying a number of third party certification logos. "/>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572000" cy="1654175"/>
                    </a:xfrm>
                    <a:prstGeom prst="rect">
                      <a:avLst/>
                    </a:prstGeom>
                    <a:ln>
                      <a:solidFill>
                        <a:schemeClr val="tx1"/>
                      </a:solidFill>
                    </a:ln>
                  </pic:spPr>
                </pic:pic>
              </a:graphicData>
            </a:graphic>
          </wp:inline>
        </w:drawing>
      </w:r>
    </w:p>
    <w:p w14:paraId="34D3F354" w14:textId="6871195B" w:rsidR="007B4BAD" w:rsidRPr="00E83308" w:rsidRDefault="0034065E" w:rsidP="00BC6649">
      <w:pPr>
        <w:pStyle w:val="ListParagraph"/>
        <w:numPr>
          <w:ilvl w:val="0"/>
          <w:numId w:val="6"/>
        </w:numPr>
        <w:ind w:left="360"/>
      </w:pPr>
      <w:r w:rsidRPr="006930FB">
        <w:rPr>
          <w:b/>
        </w:rPr>
        <w:t>The manufacturer</w:t>
      </w:r>
      <w:r w:rsidR="007B4BAD" w:rsidRPr="006930FB">
        <w:rPr>
          <w:b/>
        </w:rPr>
        <w:t xml:space="preserve"> </w:t>
      </w:r>
      <w:r w:rsidR="001B696A" w:rsidRPr="006930FB">
        <w:rPr>
          <w:b/>
        </w:rPr>
        <w:t xml:space="preserve">provides </w:t>
      </w:r>
      <w:r w:rsidR="002113E8" w:rsidRPr="006930FB">
        <w:rPr>
          <w:b/>
        </w:rPr>
        <w:t>a static link</w:t>
      </w:r>
      <w:r w:rsidR="00C46AA6" w:rsidRPr="006930FB">
        <w:rPr>
          <w:b/>
        </w:rPr>
        <w:t xml:space="preserve"> </w:t>
      </w:r>
      <w:r w:rsidR="002113E8" w:rsidRPr="006930FB">
        <w:rPr>
          <w:b/>
        </w:rPr>
        <w:t xml:space="preserve">to documentation </w:t>
      </w:r>
      <w:r w:rsidR="001B696A" w:rsidRPr="006930FB">
        <w:rPr>
          <w:b/>
        </w:rPr>
        <w:t>of each</w:t>
      </w:r>
      <w:r w:rsidR="002113E8" w:rsidRPr="006930FB">
        <w:rPr>
          <w:b/>
        </w:rPr>
        <w:t xml:space="preserve"> product</w:t>
      </w:r>
      <w:r w:rsidR="001B696A" w:rsidRPr="006930FB">
        <w:rPr>
          <w:b/>
        </w:rPr>
        <w:t>’s</w:t>
      </w:r>
      <w:r w:rsidR="002113E8" w:rsidRPr="006930FB">
        <w:rPr>
          <w:b/>
        </w:rPr>
        <w:t xml:space="preserve"> </w:t>
      </w:r>
      <w:r w:rsidR="001B696A" w:rsidRPr="006930FB">
        <w:rPr>
          <w:b/>
        </w:rPr>
        <w:t>environmental certification</w:t>
      </w:r>
      <w:r w:rsidR="00AD2EFF" w:rsidRPr="006930FB">
        <w:rPr>
          <w:b/>
        </w:rPr>
        <w:t>.</w:t>
      </w:r>
      <w:r w:rsidR="00AD2EFF">
        <w:t xml:space="preserve"> </w:t>
      </w:r>
      <w:r w:rsidR="0033087B">
        <w:t xml:space="preserve">By posting a </w:t>
      </w:r>
      <w:r w:rsidR="007C0294">
        <w:t>static</w:t>
      </w:r>
      <w:r w:rsidR="002113E8">
        <w:t xml:space="preserve"> </w:t>
      </w:r>
      <w:r w:rsidR="00AD2EFF">
        <w:t xml:space="preserve">link </w:t>
      </w:r>
      <w:r w:rsidR="0033087B">
        <w:t xml:space="preserve">to a certifier’s product page </w:t>
      </w:r>
      <w:r w:rsidR="005F4055">
        <w:t xml:space="preserve">or certificate, a manufacturer is making it easy for its vendors and their customers to verify a product’s compliance with a bid specification that lists certain ecolabels as a mandatory requirement. Vendors can insert the static link </w:t>
      </w:r>
      <w:r w:rsidR="00AD2EFF">
        <w:t>when they are submitting bids, creating price sheets or sales reports, or responding to individual request</w:t>
      </w:r>
      <w:r w:rsidR="001071C6">
        <w:t>s</w:t>
      </w:r>
      <w:r w:rsidR="00AD2EFF">
        <w:t xml:space="preserve"> for EPP verification by contract manager</w:t>
      </w:r>
      <w:r w:rsidR="001071C6">
        <w:t>s</w:t>
      </w:r>
      <w:r w:rsidR="0033087B">
        <w:t xml:space="preserve"> </w:t>
      </w:r>
      <w:r w:rsidR="00B826B9">
        <w:t>and purchasers</w:t>
      </w:r>
      <w:r w:rsidR="001071C6">
        <w:t xml:space="preserve">. </w:t>
      </w:r>
      <w:r w:rsidR="005F4055">
        <w:t xml:space="preserve">A static link is also helpful to contract managers and purchasers, who can confirm compliance with their specifications with one click on the URL. </w:t>
      </w:r>
      <w:r w:rsidR="001071C6">
        <w:t xml:space="preserve">Certification documents can sometimes be found along with </w:t>
      </w:r>
      <w:r w:rsidR="005F4055">
        <w:t xml:space="preserve">a </w:t>
      </w:r>
      <w:r w:rsidR="001071C6">
        <w:t>product’s Safety Data Sheets (SDSs) and/or Technical Data Sheets</w:t>
      </w:r>
      <w:r w:rsidR="00857BC5">
        <w:t xml:space="preserve"> (TDSs)</w:t>
      </w:r>
      <w:r w:rsidR="001071C6">
        <w:t xml:space="preserve">. </w:t>
      </w:r>
      <w:r w:rsidR="007C0010">
        <w:t>The</w:t>
      </w:r>
      <w:r w:rsidR="00595F5C">
        <w:t xml:space="preserve"> certification document </w:t>
      </w:r>
      <w:r w:rsidR="005D5C6A">
        <w:t xml:space="preserve">should </w:t>
      </w:r>
      <w:r w:rsidR="007C0010">
        <w:t>have</w:t>
      </w:r>
      <w:r w:rsidR="00595F5C">
        <w:t xml:space="preserve"> an expiration date</w:t>
      </w:r>
      <w:r w:rsidR="007C0010">
        <w:t xml:space="preserve">; </w:t>
      </w:r>
      <w:r w:rsidR="00B32EC5">
        <w:t>otherwise,</w:t>
      </w:r>
      <w:r w:rsidR="00595F5C">
        <w:t xml:space="preserve"> it may be necessary to</w:t>
      </w:r>
      <w:r w:rsidR="00C46AA6">
        <w:t xml:space="preserve"> verify that </w:t>
      </w:r>
      <w:r w:rsidR="007C0010">
        <w:t>it</w:t>
      </w:r>
      <w:r w:rsidR="00C46AA6">
        <w:t xml:space="preserve"> is current</w:t>
      </w:r>
      <w:r w:rsidR="00C510A4">
        <w:t xml:space="preserve"> by checking the certifier’s registry.</w:t>
      </w:r>
      <w:r w:rsidR="00A53FDA">
        <w:t xml:space="preserve"> </w:t>
      </w:r>
      <w:r w:rsidR="000629DD">
        <w:t xml:space="preserve">This is a </w:t>
      </w:r>
      <w:r w:rsidR="00A53FDA">
        <w:t>sample certification document</w:t>
      </w:r>
      <w:r w:rsidR="000629DD">
        <w:t>:</w:t>
      </w:r>
      <w:r w:rsidR="001071C6">
        <w:br/>
      </w:r>
      <w:r w:rsidR="0041630A">
        <w:rPr>
          <w:b/>
          <w:noProof/>
        </w:rPr>
        <w:drawing>
          <wp:inline distT="0" distB="0" distL="0" distR="0" wp14:anchorId="2B9BCDEB" wp14:editId="11DF6FBD">
            <wp:extent cx="2483024" cy="1828800"/>
            <wp:effectExtent l="19050" t="19050" r="12700" b="19050"/>
            <wp:docPr id="31" name="Picture 31" descr="Screenshot of Spartan Chemical Companies Green Seal signed certif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creenshot of Spartan Chemical Companies Green Seal signed certificat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496432" cy="1838675"/>
                    </a:xfrm>
                    <a:prstGeom prst="rect">
                      <a:avLst/>
                    </a:prstGeom>
                    <a:ln>
                      <a:solidFill>
                        <a:schemeClr val="tx1"/>
                      </a:solidFill>
                    </a:ln>
                  </pic:spPr>
                </pic:pic>
              </a:graphicData>
            </a:graphic>
          </wp:inline>
        </w:drawing>
      </w:r>
    </w:p>
    <w:p w14:paraId="32B6F353" w14:textId="33720009" w:rsidR="003A1106" w:rsidRPr="00151015" w:rsidRDefault="006E2B68" w:rsidP="00361DDF">
      <w:pPr>
        <w:pStyle w:val="Heading4"/>
      </w:pPr>
      <w:bookmarkStart w:id="1797" w:name="_Toc224222193"/>
      <w:r w:rsidRPr="00151015">
        <w:lastRenderedPageBreak/>
        <w:t>Opportunities for Improvement</w:t>
      </w:r>
      <w:r w:rsidR="00C93D90" w:rsidRPr="00151015">
        <w:t xml:space="preserve"> </w:t>
      </w:r>
      <w:r w:rsidR="00CB3658" w:rsidRPr="00151015">
        <w:t>for Product</w:t>
      </w:r>
      <w:r w:rsidR="00C93D90" w:rsidRPr="00151015">
        <w:t xml:space="preserve"> Manufacturers</w:t>
      </w:r>
      <w:bookmarkEnd w:id="1797"/>
    </w:p>
    <w:p w14:paraId="14FCF766" w14:textId="2919001B" w:rsidR="001442BD" w:rsidRPr="00553C15" w:rsidRDefault="00014DC1" w:rsidP="00553C15">
      <w:pPr>
        <w:rPr>
          <w:b/>
        </w:rPr>
      </w:pPr>
      <w:r>
        <w:t>W</w:t>
      </w:r>
      <w:r w:rsidR="00E1731D">
        <w:t xml:space="preserve">hile many manufacturers have taken steps to </w:t>
      </w:r>
      <w:r w:rsidR="007A528C">
        <w:t xml:space="preserve">make it </w:t>
      </w:r>
      <w:r w:rsidR="00141E78">
        <w:t xml:space="preserve">easier </w:t>
      </w:r>
      <w:r w:rsidR="007A528C">
        <w:t xml:space="preserve">for their </w:t>
      </w:r>
      <w:r w:rsidR="006F5569">
        <w:t xml:space="preserve">suppliers and </w:t>
      </w:r>
      <w:r w:rsidR="007A528C">
        <w:t>customers to</w:t>
      </w:r>
      <w:r w:rsidR="0009745A">
        <w:t xml:space="preserve"> </w:t>
      </w:r>
      <w:r w:rsidR="00E1731D">
        <w:t xml:space="preserve">identify and navigate to </w:t>
      </w:r>
      <w:r w:rsidR="001071C6">
        <w:t xml:space="preserve">the </w:t>
      </w:r>
      <w:r w:rsidR="00E31358" w:rsidRPr="00E83308">
        <w:t>EPPs</w:t>
      </w:r>
      <w:r w:rsidR="00327CA8">
        <w:t xml:space="preserve"> </w:t>
      </w:r>
      <w:r w:rsidR="00E1731D">
        <w:t xml:space="preserve">in their offering, </w:t>
      </w:r>
      <w:r w:rsidR="00B82F39" w:rsidRPr="00E33FCA">
        <w:rPr>
          <w:b/>
        </w:rPr>
        <w:t xml:space="preserve">there is a compelling need for harmonization of </w:t>
      </w:r>
      <w:r w:rsidR="008F17C8" w:rsidRPr="00E33FCA">
        <w:rPr>
          <w:b/>
        </w:rPr>
        <w:t xml:space="preserve">environmental </w:t>
      </w:r>
      <w:r w:rsidR="00B82F39" w:rsidRPr="00E33FCA">
        <w:rPr>
          <w:b/>
        </w:rPr>
        <w:t>labeling among product manufacturers</w:t>
      </w:r>
      <w:r w:rsidR="00B82F39">
        <w:t xml:space="preserve">. </w:t>
      </w:r>
      <w:r w:rsidR="001071C6" w:rsidRPr="00327CA8">
        <w:t xml:space="preserve">Because </w:t>
      </w:r>
      <w:r w:rsidR="00ED72F1" w:rsidRPr="00327CA8">
        <w:t xml:space="preserve">of </w:t>
      </w:r>
      <w:r w:rsidR="00C510A4">
        <w:t>in</w:t>
      </w:r>
      <w:r w:rsidR="001071C6" w:rsidRPr="00327CA8">
        <w:t>consistenc</w:t>
      </w:r>
      <w:r w:rsidR="00B82F39">
        <w:t>ies</w:t>
      </w:r>
      <w:r w:rsidR="001071C6" w:rsidRPr="00327CA8">
        <w:t xml:space="preserve"> in the ways different manufacturers label the environmental attributes of their products,</w:t>
      </w:r>
      <w:r w:rsidR="001071C6">
        <w:rPr>
          <w:b/>
        </w:rPr>
        <w:t xml:space="preserve"> </w:t>
      </w:r>
      <w:r w:rsidR="001071C6">
        <w:t>contract managers, vendors</w:t>
      </w:r>
      <w:r w:rsidR="00ED4F21">
        <w:t>,</w:t>
      </w:r>
      <w:r w:rsidR="001071C6">
        <w:t xml:space="preserve"> </w:t>
      </w:r>
      <w:r w:rsidR="008F17C8">
        <w:t xml:space="preserve">and purchasers </w:t>
      </w:r>
      <w:r w:rsidR="001071C6">
        <w:t xml:space="preserve">often have to fish around each manufacturer’s website to figure out </w:t>
      </w:r>
      <w:r w:rsidR="00141E78">
        <w:t xml:space="preserve">how </w:t>
      </w:r>
      <w:r w:rsidR="001071C6">
        <w:t xml:space="preserve">their </w:t>
      </w:r>
      <w:r w:rsidR="006F5569">
        <w:t>eco</w:t>
      </w:r>
      <w:r w:rsidR="001071C6">
        <w:t>labeling system</w:t>
      </w:r>
      <w:r>
        <w:t xml:space="preserve"> works and how EPPs are defined.</w:t>
      </w:r>
      <w:r w:rsidR="001071C6">
        <w:t xml:space="preserve"> </w:t>
      </w:r>
      <w:r w:rsidR="00141E78">
        <w:t>Consequently</w:t>
      </w:r>
      <w:r w:rsidR="00ED72F1">
        <w:t>,</w:t>
      </w:r>
      <w:r w:rsidR="00ED72F1" w:rsidRPr="00E83308">
        <w:t xml:space="preserve"> </w:t>
      </w:r>
      <w:r w:rsidR="00ED72F1">
        <w:t xml:space="preserve">they may </w:t>
      </w:r>
      <w:r w:rsidR="006F5569">
        <w:t>end up spending</w:t>
      </w:r>
      <w:r w:rsidR="00ED72F1">
        <w:t xml:space="preserve"> a significant amount of time</w:t>
      </w:r>
      <w:r w:rsidR="00ED72F1" w:rsidRPr="00E83308">
        <w:t xml:space="preserve"> </w:t>
      </w:r>
      <w:r w:rsidR="00ED72F1">
        <w:t xml:space="preserve">manually </w:t>
      </w:r>
      <w:r w:rsidR="00560DE0">
        <w:t>studying</w:t>
      </w:r>
      <w:r w:rsidR="00ED72F1" w:rsidRPr="00E83308">
        <w:t xml:space="preserve"> </w:t>
      </w:r>
      <w:r w:rsidR="00ED72F1">
        <w:t xml:space="preserve">each </w:t>
      </w:r>
      <w:proofErr w:type="gramStart"/>
      <w:r w:rsidR="00ED72F1" w:rsidRPr="00E83308">
        <w:t>manufacturers</w:t>
      </w:r>
      <w:r w:rsidR="00ED72F1">
        <w:t>’</w:t>
      </w:r>
      <w:proofErr w:type="gramEnd"/>
      <w:r w:rsidR="00ED72F1">
        <w:t xml:space="preserve"> website </w:t>
      </w:r>
      <w:r w:rsidR="00ED72F1" w:rsidRPr="00E83308">
        <w:t>or ask</w:t>
      </w:r>
      <w:r w:rsidR="00141E78">
        <w:t>ing</w:t>
      </w:r>
      <w:r w:rsidR="00ED72F1" w:rsidRPr="00E83308">
        <w:t xml:space="preserve"> </w:t>
      </w:r>
      <w:r w:rsidR="00ED72F1">
        <w:t>each</w:t>
      </w:r>
      <w:r w:rsidR="00ED72F1" w:rsidRPr="00E83308">
        <w:t xml:space="preserve"> manufacturer to provide a list of EPPs meeting specific criteria</w:t>
      </w:r>
      <w:r w:rsidR="00ED72F1">
        <w:t xml:space="preserve"> on an as-needed basis</w:t>
      </w:r>
      <w:r w:rsidR="00ED72F1" w:rsidRPr="00E83308">
        <w:t>.</w:t>
      </w:r>
      <w:r w:rsidR="00ED72F1">
        <w:t xml:space="preserve"> </w:t>
      </w:r>
      <w:r w:rsidR="00F161CA">
        <w:br/>
      </w:r>
      <w:r w:rsidR="00F161CA">
        <w:br/>
      </w:r>
      <w:r w:rsidR="00321AF0">
        <w:t>In addition</w:t>
      </w:r>
      <w:r w:rsidR="00E31358">
        <w:t>,</w:t>
      </w:r>
      <w:r w:rsidR="008142CE">
        <w:t xml:space="preserve"> on</w:t>
      </w:r>
      <w:r w:rsidR="00E31358">
        <w:t xml:space="preserve"> some</w:t>
      </w:r>
      <w:r w:rsidR="00E31358" w:rsidRPr="00E83308">
        <w:t xml:space="preserve"> </w:t>
      </w:r>
      <w:r w:rsidR="008605F7" w:rsidRPr="00E83308">
        <w:t>manufacturers</w:t>
      </w:r>
      <w:r w:rsidR="002E573F">
        <w:t>’</w:t>
      </w:r>
      <w:r w:rsidR="008605F7" w:rsidRPr="00E83308">
        <w:t xml:space="preserve"> </w:t>
      </w:r>
      <w:r w:rsidR="008142CE">
        <w:t>websites, it is particularly</w:t>
      </w:r>
      <w:r w:rsidR="008605F7" w:rsidRPr="00E83308">
        <w:t xml:space="preserve"> </w:t>
      </w:r>
      <w:r w:rsidR="008142CE">
        <w:t xml:space="preserve">difficult </w:t>
      </w:r>
      <w:r w:rsidR="00165832" w:rsidRPr="00E83308">
        <w:t xml:space="preserve">to determine </w:t>
      </w:r>
      <w:r w:rsidR="00E31358">
        <w:t xml:space="preserve">which products are EPPs </w:t>
      </w:r>
      <w:r w:rsidR="008F17C8">
        <w:t>or</w:t>
      </w:r>
      <w:r w:rsidR="001071C6">
        <w:t xml:space="preserve"> </w:t>
      </w:r>
      <w:r w:rsidR="00165832" w:rsidRPr="00E83308">
        <w:t xml:space="preserve">what </w:t>
      </w:r>
      <w:r w:rsidR="00EA38EF">
        <w:t>qualifies</w:t>
      </w:r>
      <w:r w:rsidR="00321AF0">
        <w:t xml:space="preserve"> them </w:t>
      </w:r>
      <w:r w:rsidR="00EA38EF">
        <w:t xml:space="preserve">as </w:t>
      </w:r>
      <w:r w:rsidR="00321AF0">
        <w:t>environmentally preferable</w:t>
      </w:r>
      <w:r w:rsidR="00165832" w:rsidRPr="00E83308">
        <w:t>.</w:t>
      </w:r>
      <w:r w:rsidR="005240F0" w:rsidRPr="00E83308">
        <w:t xml:space="preserve"> For example</w:t>
      </w:r>
      <w:r w:rsidR="004D4E85">
        <w:t>:</w:t>
      </w:r>
    </w:p>
    <w:p w14:paraId="21B4C6FF" w14:textId="4EE464B3" w:rsidR="00E874E8" w:rsidRPr="008565D0" w:rsidRDefault="00C91F50" w:rsidP="002A1CCC">
      <w:pPr>
        <w:pStyle w:val="ListParagraph"/>
        <w:numPr>
          <w:ilvl w:val="0"/>
          <w:numId w:val="24"/>
        </w:numPr>
        <w:ind w:left="360"/>
        <w:rPr>
          <w:b/>
        </w:rPr>
      </w:pPr>
      <w:r>
        <w:rPr>
          <w:b/>
        </w:rPr>
        <w:t>The manufacturer</w:t>
      </w:r>
      <w:r w:rsidR="001442BD">
        <w:rPr>
          <w:b/>
        </w:rPr>
        <w:t>’s website</w:t>
      </w:r>
      <w:r>
        <w:rPr>
          <w:b/>
        </w:rPr>
        <w:t xml:space="preserve"> does not have a </w:t>
      </w:r>
      <w:r w:rsidR="009A1EA2">
        <w:rPr>
          <w:b/>
        </w:rPr>
        <w:t xml:space="preserve">current </w:t>
      </w:r>
      <w:r w:rsidR="003F428C">
        <w:rPr>
          <w:b/>
        </w:rPr>
        <w:t xml:space="preserve">and complete </w:t>
      </w:r>
      <w:r>
        <w:rPr>
          <w:b/>
        </w:rPr>
        <w:t>list of EPPs</w:t>
      </w:r>
      <w:r w:rsidR="00327CA8">
        <w:rPr>
          <w:b/>
        </w:rPr>
        <w:t xml:space="preserve"> </w:t>
      </w:r>
      <w:r>
        <w:rPr>
          <w:b/>
        </w:rPr>
        <w:t xml:space="preserve">that can be </w:t>
      </w:r>
      <w:r w:rsidR="009A1EA2">
        <w:rPr>
          <w:b/>
        </w:rPr>
        <w:t>downloaded by</w:t>
      </w:r>
      <w:r>
        <w:rPr>
          <w:b/>
        </w:rPr>
        <w:t xml:space="preserve"> vendors</w:t>
      </w:r>
      <w:r w:rsidR="00DB75EA">
        <w:rPr>
          <w:b/>
        </w:rPr>
        <w:t xml:space="preserve">, </w:t>
      </w:r>
      <w:r>
        <w:rPr>
          <w:b/>
        </w:rPr>
        <w:t>contract managers</w:t>
      </w:r>
      <w:r w:rsidR="006A7CD2">
        <w:rPr>
          <w:b/>
        </w:rPr>
        <w:t>,</w:t>
      </w:r>
      <w:r w:rsidR="00DB75EA">
        <w:rPr>
          <w:b/>
        </w:rPr>
        <w:t xml:space="preserve"> or </w:t>
      </w:r>
      <w:r w:rsidR="009A1EA2">
        <w:rPr>
          <w:b/>
        </w:rPr>
        <w:t>purchasers</w:t>
      </w:r>
      <w:r>
        <w:rPr>
          <w:b/>
        </w:rPr>
        <w:t xml:space="preserve">. </w:t>
      </w:r>
      <w:r>
        <w:t xml:space="preserve">Without this, price lists </w:t>
      </w:r>
      <w:r w:rsidR="00ED72F1">
        <w:t>identify</w:t>
      </w:r>
      <w:r w:rsidR="009A1EA2">
        <w:t>ing</w:t>
      </w:r>
      <w:r w:rsidR="00ED72F1">
        <w:t xml:space="preserve"> </w:t>
      </w:r>
      <w:r>
        <w:t>the environmental attributes of each product need to be hand curated</w:t>
      </w:r>
      <w:r w:rsidR="00B82F39">
        <w:t xml:space="preserve"> for each contract</w:t>
      </w:r>
      <w:r w:rsidR="00CB30B3">
        <w:t xml:space="preserve"> by vendors or contract managers</w:t>
      </w:r>
      <w:r w:rsidR="009A1EA2">
        <w:t>.</w:t>
      </w:r>
      <w:r w:rsidR="00D828D0" w:rsidRPr="008565D0">
        <w:rPr>
          <w:b/>
        </w:rPr>
        <w:br/>
      </w:r>
      <w:r w:rsidR="00B55F20" w:rsidRPr="008565D0">
        <w:rPr>
          <w:b/>
        </w:rPr>
        <w:t xml:space="preserve"> </w:t>
      </w:r>
    </w:p>
    <w:p w14:paraId="194D9E05" w14:textId="524FFDFA" w:rsidR="00ED72F1" w:rsidRDefault="00E707E9" w:rsidP="002A1CCC">
      <w:pPr>
        <w:pStyle w:val="ListParagraph"/>
        <w:numPr>
          <w:ilvl w:val="0"/>
          <w:numId w:val="24"/>
        </w:numPr>
        <w:ind w:left="360"/>
        <w:rPr>
          <w:b/>
        </w:rPr>
      </w:pPr>
      <w:r w:rsidRPr="002A6555">
        <w:rPr>
          <w:b/>
        </w:rPr>
        <w:t xml:space="preserve">The manufacturer’s website </w:t>
      </w:r>
      <w:r w:rsidRPr="001C1D3E">
        <w:rPr>
          <w:b/>
        </w:rPr>
        <w:t>lacks a dedicated webpage, catalog, or brochure</w:t>
      </w:r>
      <w:r w:rsidRPr="00E33FCA">
        <w:rPr>
          <w:b/>
        </w:rPr>
        <w:t xml:space="preserve"> that provides information about </w:t>
      </w:r>
      <w:proofErr w:type="gramStart"/>
      <w:r w:rsidRPr="00E33FCA">
        <w:rPr>
          <w:b/>
        </w:rPr>
        <w:t xml:space="preserve">all </w:t>
      </w:r>
      <w:r>
        <w:rPr>
          <w:b/>
        </w:rPr>
        <w:t>of</w:t>
      </w:r>
      <w:proofErr w:type="gramEnd"/>
      <w:r>
        <w:rPr>
          <w:b/>
        </w:rPr>
        <w:t xml:space="preserve"> its</w:t>
      </w:r>
      <w:r w:rsidRPr="00E33FCA">
        <w:rPr>
          <w:b/>
        </w:rPr>
        <w:t xml:space="preserve"> EPPs in one place.</w:t>
      </w:r>
      <w:r>
        <w:t xml:space="preserve"> </w:t>
      </w:r>
      <w:r w:rsidR="00442F22">
        <w:t>W</w:t>
      </w:r>
      <w:r w:rsidR="002A6555">
        <w:t>ithout</w:t>
      </w:r>
      <w:r w:rsidR="00442F22">
        <w:t xml:space="preserve"> </w:t>
      </w:r>
      <w:r w:rsidR="002A6555">
        <w:t>these,</w:t>
      </w:r>
      <w:r w:rsidR="00442F22">
        <w:t xml:space="preserve"> the website user </w:t>
      </w:r>
      <w:r w:rsidR="002A6555">
        <w:t>must</w:t>
      </w:r>
      <w:r w:rsidR="00442F22">
        <w:t xml:space="preserve"> </w:t>
      </w:r>
      <w:r w:rsidR="009A1EA2">
        <w:t xml:space="preserve">search around the manufacturer’s website to identify its EPPs – sometimes needing to review </w:t>
      </w:r>
      <w:r w:rsidR="00442F22">
        <w:t>each product listing to find the</w:t>
      </w:r>
      <w:r w:rsidR="009A1EA2">
        <w:t>m</w:t>
      </w:r>
      <w:r w:rsidR="00442F22">
        <w:t xml:space="preserve">. </w:t>
      </w:r>
      <w:r w:rsidR="009A1EA2">
        <w:t>Ecolab’s</w:t>
      </w:r>
      <w:r w:rsidR="00442F22">
        <w:t xml:space="preserve"> website does this.</w:t>
      </w:r>
      <w:r w:rsidR="00ED72F1" w:rsidRPr="00327CA8">
        <w:br/>
      </w:r>
    </w:p>
    <w:p w14:paraId="4D021FBD" w14:textId="2AF7F567" w:rsidR="00E52284" w:rsidRDefault="00E874E8" w:rsidP="002A1CCC">
      <w:pPr>
        <w:pStyle w:val="ListParagraph"/>
        <w:numPr>
          <w:ilvl w:val="0"/>
          <w:numId w:val="24"/>
        </w:numPr>
        <w:ind w:left="360"/>
      </w:pPr>
      <w:r w:rsidRPr="008565D0">
        <w:rPr>
          <w:b/>
        </w:rPr>
        <w:t>The</w:t>
      </w:r>
      <w:r w:rsidR="00DE1CEC" w:rsidRPr="008565D0">
        <w:rPr>
          <w:b/>
        </w:rPr>
        <w:t xml:space="preserve"> manufacturer’s </w:t>
      </w:r>
      <w:r w:rsidRPr="008565D0">
        <w:rPr>
          <w:b/>
        </w:rPr>
        <w:t xml:space="preserve">website lacks a </w:t>
      </w:r>
      <w:r w:rsidR="003D215B">
        <w:rPr>
          <w:b/>
        </w:rPr>
        <w:t xml:space="preserve">reliable </w:t>
      </w:r>
      <w:r w:rsidR="00536865" w:rsidRPr="004D4E85">
        <w:rPr>
          <w:b/>
        </w:rPr>
        <w:t>filter</w:t>
      </w:r>
      <w:r w:rsidR="00536865" w:rsidRPr="008565D0">
        <w:rPr>
          <w:b/>
        </w:rPr>
        <w:t xml:space="preserve"> </w:t>
      </w:r>
      <w:r w:rsidR="00C8642F" w:rsidRPr="008565D0">
        <w:rPr>
          <w:b/>
        </w:rPr>
        <w:t xml:space="preserve">or </w:t>
      </w:r>
      <w:r w:rsidR="00C8642F" w:rsidRPr="004D4E85">
        <w:rPr>
          <w:b/>
        </w:rPr>
        <w:t xml:space="preserve">keyword search </w:t>
      </w:r>
      <w:r w:rsidR="00C8642F" w:rsidRPr="00ED41CA">
        <w:rPr>
          <w:b/>
        </w:rPr>
        <w:t>function</w:t>
      </w:r>
      <w:r w:rsidR="00C8642F">
        <w:t xml:space="preserve"> </w:t>
      </w:r>
      <w:r w:rsidRPr="00E83308">
        <w:t>that enables</w:t>
      </w:r>
      <w:r w:rsidR="00536865" w:rsidRPr="00E83308">
        <w:t xml:space="preserve"> the </w:t>
      </w:r>
      <w:r w:rsidRPr="00E83308">
        <w:t>u</w:t>
      </w:r>
      <w:r w:rsidR="00536865" w:rsidRPr="00E83308">
        <w:t xml:space="preserve">ser to </w:t>
      </w:r>
      <w:r w:rsidR="004359D6">
        <w:t xml:space="preserve">quickly navigate to </w:t>
      </w:r>
      <w:r w:rsidR="003D215B">
        <w:t xml:space="preserve">the manufacturer’s </w:t>
      </w:r>
      <w:r w:rsidR="004359D6">
        <w:t>EPPs</w:t>
      </w:r>
      <w:r w:rsidR="005D54A2">
        <w:t>. For example, t</w:t>
      </w:r>
      <w:r w:rsidR="005D54A2" w:rsidRPr="00E83308">
        <w:t xml:space="preserve">he manufacturer’s website does not pull up all certified products when a </w:t>
      </w:r>
      <w:r w:rsidR="00336596" w:rsidRPr="00E83308">
        <w:t>certifi</w:t>
      </w:r>
      <w:r w:rsidR="00336596">
        <w:t>er or ecolabel name</w:t>
      </w:r>
      <w:r w:rsidR="00336596" w:rsidRPr="00E83308">
        <w:t xml:space="preserve"> </w:t>
      </w:r>
      <w:r w:rsidR="005D54A2" w:rsidRPr="00E83308">
        <w:t>(e.g., Green Seal</w:t>
      </w:r>
      <w:r w:rsidR="0027175F">
        <w:t xml:space="preserve">, </w:t>
      </w:r>
      <w:r w:rsidR="00813BAC">
        <w:t>Safer Choice</w:t>
      </w:r>
      <w:r w:rsidR="006A7CD2">
        <w:t>,</w:t>
      </w:r>
      <w:r w:rsidR="00813BAC">
        <w:t xml:space="preserve"> or </w:t>
      </w:r>
      <w:r w:rsidR="00336596">
        <w:t>UL ECOLOGO</w:t>
      </w:r>
      <w:r w:rsidR="005D54A2" w:rsidRPr="00E83308">
        <w:t>) is typed into the search box</w:t>
      </w:r>
      <w:r w:rsidR="00B20F4D">
        <w:t xml:space="preserve"> or </w:t>
      </w:r>
      <w:r w:rsidR="00463C33">
        <w:t xml:space="preserve">when </w:t>
      </w:r>
      <w:r w:rsidR="00B20F4D">
        <w:t>a filter for th</w:t>
      </w:r>
      <w:r w:rsidR="00463C33">
        <w:t xml:space="preserve">e </w:t>
      </w:r>
      <w:r w:rsidR="00B20F4D">
        <w:t xml:space="preserve">certification </w:t>
      </w:r>
      <w:r w:rsidR="00463C33">
        <w:t xml:space="preserve">is </w:t>
      </w:r>
      <w:r w:rsidR="00B20F4D">
        <w:t>clicked.</w:t>
      </w:r>
      <w:r w:rsidR="00E52284">
        <w:br/>
      </w:r>
    </w:p>
    <w:p w14:paraId="2882218E" w14:textId="01FB121E" w:rsidR="00B55F20" w:rsidRPr="00E83308" w:rsidRDefault="00E52284" w:rsidP="002A1CCC">
      <w:pPr>
        <w:pStyle w:val="ListParagraph"/>
        <w:numPr>
          <w:ilvl w:val="0"/>
          <w:numId w:val="24"/>
        </w:numPr>
        <w:ind w:left="360"/>
      </w:pPr>
      <w:r w:rsidRPr="008565D0">
        <w:rPr>
          <w:b/>
        </w:rPr>
        <w:t>The environmental information listed for a product is vague</w:t>
      </w:r>
      <w:r w:rsidRPr="00E83308">
        <w:t xml:space="preserve"> (e.g., </w:t>
      </w:r>
      <w:r w:rsidR="004E631D">
        <w:t xml:space="preserve">labeling a product with a green leaf icon without </w:t>
      </w:r>
      <w:r w:rsidR="00442F22">
        <w:t>explaining</w:t>
      </w:r>
      <w:r w:rsidR="004E631D">
        <w:t xml:space="preserve"> what </w:t>
      </w:r>
      <w:r w:rsidR="001929DB">
        <w:t xml:space="preserve">the icon </w:t>
      </w:r>
      <w:r w:rsidR="004E631D">
        <w:t>means</w:t>
      </w:r>
      <w:r w:rsidR="00442F22">
        <w:t xml:space="preserve"> or </w:t>
      </w:r>
      <w:r w:rsidRPr="00E83308">
        <w:t xml:space="preserve">stating the product </w:t>
      </w:r>
      <w:r w:rsidR="00141E78">
        <w:t>has</w:t>
      </w:r>
      <w:r w:rsidRPr="00E83308">
        <w:t xml:space="preserve"> recycled</w:t>
      </w:r>
      <w:r w:rsidR="00141E78">
        <w:t xml:space="preserve"> content</w:t>
      </w:r>
      <w:r w:rsidRPr="00E83308">
        <w:t>, but not saying how much</w:t>
      </w:r>
      <w:r w:rsidR="00141E78">
        <w:t xml:space="preserve"> or whether it is post-consumer recycled content</w:t>
      </w:r>
      <w:r>
        <w:t>)</w:t>
      </w:r>
      <w:r w:rsidR="00011BA0">
        <w:t>.</w:t>
      </w:r>
      <w:r w:rsidR="00B55F20" w:rsidRPr="00E83308">
        <w:br/>
      </w:r>
    </w:p>
    <w:p w14:paraId="16827DDA" w14:textId="114E0740" w:rsidR="002D6123" w:rsidRDefault="00E52284" w:rsidP="002A1CCC">
      <w:pPr>
        <w:pStyle w:val="ListParagraph"/>
        <w:numPr>
          <w:ilvl w:val="0"/>
          <w:numId w:val="24"/>
        </w:numPr>
        <w:ind w:left="360"/>
      </w:pPr>
      <w:r w:rsidRPr="008565D0">
        <w:rPr>
          <w:b/>
        </w:rPr>
        <w:t xml:space="preserve">The manufacturer’s website does not show photos </w:t>
      </w:r>
      <w:r w:rsidR="00A008EC">
        <w:rPr>
          <w:b/>
        </w:rPr>
        <w:t xml:space="preserve">of </w:t>
      </w:r>
      <w:r w:rsidRPr="008565D0">
        <w:rPr>
          <w:b/>
        </w:rPr>
        <w:t>their products</w:t>
      </w:r>
      <w:r>
        <w:rPr>
          <w:b/>
        </w:rPr>
        <w:t xml:space="preserve">. </w:t>
      </w:r>
      <w:r w:rsidRPr="00327CA8">
        <w:t xml:space="preserve">Without a photo, the website user may mistake </w:t>
      </w:r>
      <w:r>
        <w:t xml:space="preserve">a </w:t>
      </w:r>
      <w:r w:rsidR="00EB1282">
        <w:t xml:space="preserve">non-green </w:t>
      </w:r>
      <w:r w:rsidRPr="00327CA8">
        <w:t xml:space="preserve">product with </w:t>
      </w:r>
      <w:r w:rsidR="00A67F4C">
        <w:t>an EPP</w:t>
      </w:r>
      <w:r w:rsidRPr="00327CA8">
        <w:t xml:space="preserve"> </w:t>
      </w:r>
      <w:r>
        <w:t xml:space="preserve">that has a </w:t>
      </w:r>
      <w:r w:rsidR="00A67F4C">
        <w:t>similar</w:t>
      </w:r>
      <w:r w:rsidRPr="00327CA8">
        <w:t xml:space="preserve"> name. </w:t>
      </w:r>
      <w:r w:rsidR="003B7907">
        <w:br/>
      </w:r>
      <w:r w:rsidR="003B7907">
        <w:br/>
      </w:r>
      <w:r w:rsidRPr="00327CA8">
        <w:t>Other problems with manufacturer</w:t>
      </w:r>
      <w:r w:rsidR="00D562EF">
        <w:t>s</w:t>
      </w:r>
      <w:r w:rsidRPr="00327CA8">
        <w:t xml:space="preserve">’ photos include </w:t>
      </w:r>
      <w:r w:rsidR="00277C09">
        <w:t>not</w:t>
      </w:r>
      <w:r>
        <w:t xml:space="preserve"> display</w:t>
      </w:r>
      <w:r w:rsidR="00277C09">
        <w:t>ing</w:t>
      </w:r>
      <w:r w:rsidRPr="00E83308">
        <w:t xml:space="preserve"> </w:t>
      </w:r>
      <w:r>
        <w:t xml:space="preserve">any or </w:t>
      </w:r>
      <w:proofErr w:type="gramStart"/>
      <w:r>
        <w:t>all of</w:t>
      </w:r>
      <w:proofErr w:type="gramEnd"/>
      <w:r>
        <w:t xml:space="preserve"> </w:t>
      </w:r>
      <w:r w:rsidRPr="00E83308">
        <w:t xml:space="preserve">the ecolabel(s) </w:t>
      </w:r>
      <w:r>
        <w:t xml:space="preserve">the product </w:t>
      </w:r>
      <w:r w:rsidRPr="00E83308">
        <w:t xml:space="preserve">has </w:t>
      </w:r>
      <w:proofErr w:type="gramStart"/>
      <w:r w:rsidRPr="00E83308">
        <w:t>earned</w:t>
      </w:r>
      <w:r w:rsidR="00D562EF">
        <w:t xml:space="preserve">, </w:t>
      </w:r>
      <w:r w:rsidR="00DD336C">
        <w:t>or</w:t>
      </w:r>
      <w:proofErr w:type="gramEnd"/>
      <w:r w:rsidR="00277C09">
        <w:t xml:space="preserve"> showing </w:t>
      </w:r>
      <w:r w:rsidR="002D6123">
        <w:t>an ecolabel that is outdated</w:t>
      </w:r>
      <w:r w:rsidR="00D562EF">
        <w:t xml:space="preserve"> </w:t>
      </w:r>
      <w:r w:rsidR="005810DD">
        <w:t xml:space="preserve">or no longer awarded to that </w:t>
      </w:r>
      <w:r w:rsidR="008F77A2">
        <w:t>specific item</w:t>
      </w:r>
      <w:r w:rsidR="002D6123">
        <w:t xml:space="preserve">. </w:t>
      </w:r>
      <w:r w:rsidR="00602A16">
        <w:t xml:space="preserve">Two </w:t>
      </w:r>
      <w:r w:rsidR="00662D30">
        <w:t xml:space="preserve">outdated labels that are sometimes found on </w:t>
      </w:r>
      <w:r w:rsidR="00602A16">
        <w:t>manufacturers’ website photos of janitorial products include:</w:t>
      </w:r>
      <w:r w:rsidR="00CB30B3">
        <w:br/>
      </w:r>
    </w:p>
    <w:p w14:paraId="32F809C1" w14:textId="02A82BBC" w:rsidR="00B96D90" w:rsidRPr="00E62235" w:rsidRDefault="00B32EC5" w:rsidP="002A1CCC">
      <w:pPr>
        <w:pStyle w:val="ListParagraph"/>
        <w:numPr>
          <w:ilvl w:val="0"/>
          <w:numId w:val="48"/>
        </w:numPr>
      </w:pPr>
      <w:r>
        <w:lastRenderedPageBreak/>
        <w:t>U</w:t>
      </w:r>
      <w:r w:rsidR="00011BA0">
        <w:t>.</w:t>
      </w:r>
      <w:r>
        <w:t>S</w:t>
      </w:r>
      <w:r w:rsidR="00011BA0">
        <w:t>.</w:t>
      </w:r>
      <w:r>
        <w:t xml:space="preserve"> </w:t>
      </w:r>
      <w:r w:rsidR="002D6123">
        <w:t>EPA’s Design for the Environment (DfE) ecolabel</w:t>
      </w:r>
      <w:r w:rsidR="00602A16">
        <w:t>, which</w:t>
      </w:r>
      <w:r w:rsidR="00277C09">
        <w:t xml:space="preserve"> </w:t>
      </w:r>
      <w:r w:rsidR="00974D84">
        <w:t xml:space="preserve">was </w:t>
      </w:r>
      <w:r w:rsidR="002D6123">
        <w:t xml:space="preserve">used to identify low-toxicity cleaning products until 2015, when it was changed to Safer Choice. Today, the DfE label is </w:t>
      </w:r>
      <w:r w:rsidR="002D6123" w:rsidRPr="00E62235">
        <w:t>used exclusively for antimicrobial disinfectants</w:t>
      </w:r>
      <w:r w:rsidR="00602A16">
        <w:t xml:space="preserve">. </w:t>
      </w:r>
      <w:r w:rsidR="00D562EF">
        <w:t>However, o</w:t>
      </w:r>
      <w:r w:rsidR="00602A16">
        <w:t xml:space="preserve">ccasionally, the </w:t>
      </w:r>
      <w:r w:rsidR="00D562EF">
        <w:t xml:space="preserve">old </w:t>
      </w:r>
      <w:r w:rsidR="00602A16">
        <w:t xml:space="preserve">DfE label is </w:t>
      </w:r>
      <w:r w:rsidR="00D562EF">
        <w:t xml:space="preserve">found on current </w:t>
      </w:r>
      <w:r w:rsidR="00602A16">
        <w:t>photos of non-disinfecting cleaning products, although some of those products are now certified by the Safer Choice Program</w:t>
      </w:r>
      <w:r w:rsidR="002D6123" w:rsidRPr="00E62235">
        <w:t>.</w:t>
      </w:r>
      <w:r w:rsidR="000A2934">
        <w:rPr>
          <w:rStyle w:val="FootnoteReference"/>
        </w:rPr>
        <w:footnoteReference w:id="2"/>
      </w:r>
      <w:r w:rsidR="00B96D90">
        <w:br/>
      </w:r>
      <w:r w:rsidR="003C2B69">
        <w:rPr>
          <w:noProof/>
        </w:rPr>
        <w:drawing>
          <wp:inline distT="0" distB="0" distL="0" distR="0" wp14:anchorId="08A26F57" wp14:editId="63AE85C1">
            <wp:extent cx="1374775" cy="854710"/>
            <wp:effectExtent l="0" t="0" r="0" b="2540"/>
            <wp:docPr id="96" name="Picture 96" descr="a screenshot showing the old EPA Design for the Environment Logo and the new EPA Safer Cho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a screenshot showing the old EPA Design for the Environment Logo and the new EPA Safer Choice logo"/>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374775" cy="854710"/>
                    </a:xfrm>
                    <a:prstGeom prst="rect">
                      <a:avLst/>
                    </a:prstGeom>
                  </pic:spPr>
                </pic:pic>
              </a:graphicData>
            </a:graphic>
          </wp:inline>
        </w:drawing>
      </w:r>
    </w:p>
    <w:p w14:paraId="7BD468D8" w14:textId="5A479269" w:rsidR="002D6123" w:rsidRPr="00E62235" w:rsidRDefault="00E62235" w:rsidP="002A1CCC">
      <w:pPr>
        <w:pStyle w:val="ListParagraph"/>
        <w:numPr>
          <w:ilvl w:val="0"/>
          <w:numId w:val="48"/>
        </w:numPr>
      </w:pPr>
      <w:r w:rsidRPr="002D34D7">
        <w:t xml:space="preserve">The </w:t>
      </w:r>
      <w:proofErr w:type="spellStart"/>
      <w:r w:rsidR="002D6123" w:rsidRPr="00E62235">
        <w:t>EcoLogo</w:t>
      </w:r>
      <w:proofErr w:type="spellEnd"/>
      <w:r w:rsidRPr="002D34D7">
        <w:t xml:space="preserve"> </w:t>
      </w:r>
      <w:r w:rsidR="00974D84" w:rsidRPr="002D34D7">
        <w:t>label</w:t>
      </w:r>
      <w:r w:rsidR="00602A16">
        <w:t>, which</w:t>
      </w:r>
      <w:r w:rsidR="00974D84" w:rsidRPr="002D34D7">
        <w:t xml:space="preserve"> has been revised </w:t>
      </w:r>
      <w:r w:rsidRPr="002D34D7">
        <w:t xml:space="preserve">at least </w:t>
      </w:r>
      <w:r w:rsidR="00974D84" w:rsidRPr="002D34D7">
        <w:t xml:space="preserve">twice over the past </w:t>
      </w:r>
      <w:r w:rsidR="008A1698">
        <w:t xml:space="preserve">two </w:t>
      </w:r>
      <w:r w:rsidR="00974D84" w:rsidRPr="002D34D7">
        <w:t>decade</w:t>
      </w:r>
      <w:r w:rsidR="008A1698">
        <w:t>s</w:t>
      </w:r>
      <w:r w:rsidR="00974D84" w:rsidRPr="002D34D7">
        <w:t xml:space="preserve">. </w:t>
      </w:r>
      <w:r w:rsidR="00924331">
        <w:t>Its</w:t>
      </w:r>
      <w:r w:rsidR="00974D84" w:rsidRPr="002D34D7">
        <w:t xml:space="preserve"> maple leaf design was </w:t>
      </w:r>
      <w:r w:rsidR="00277C09">
        <w:t>used</w:t>
      </w:r>
      <w:r w:rsidR="00974D84" w:rsidRPr="002D34D7">
        <w:t xml:space="preserve"> by the Canadian government</w:t>
      </w:r>
      <w:r w:rsidR="001C520A">
        <w:t>’s Environmental Choice Program</w:t>
      </w:r>
      <w:r w:rsidR="00974D84" w:rsidRPr="002D34D7">
        <w:t xml:space="preserve"> until the </w:t>
      </w:r>
      <w:proofErr w:type="spellStart"/>
      <w:r w:rsidR="00974D84" w:rsidRPr="002D34D7">
        <w:t>EcoLogo</w:t>
      </w:r>
      <w:proofErr w:type="spellEnd"/>
      <w:r w:rsidR="00974D84" w:rsidRPr="002D34D7">
        <w:t xml:space="preserve"> certification was </w:t>
      </w:r>
      <w:r w:rsidR="001C520A">
        <w:t>acquired</w:t>
      </w:r>
      <w:r w:rsidR="00974D84" w:rsidRPr="002D34D7">
        <w:t xml:space="preserve"> by UL and changed to UL ECOLOGO</w:t>
      </w:r>
      <w:r w:rsidR="008A1698">
        <w:t xml:space="preserve"> in 2010.</w:t>
      </w:r>
      <w:r w:rsidR="00602A16">
        <w:t xml:space="preserve"> The old </w:t>
      </w:r>
      <w:proofErr w:type="spellStart"/>
      <w:r w:rsidR="00602A16">
        <w:t>EcoLogo</w:t>
      </w:r>
      <w:proofErr w:type="spellEnd"/>
      <w:r w:rsidR="00602A16">
        <w:t xml:space="preserve"> labels are still found </w:t>
      </w:r>
      <w:proofErr w:type="gramStart"/>
      <w:r w:rsidR="00602A16">
        <w:t>on</w:t>
      </w:r>
      <w:proofErr w:type="gramEnd"/>
      <w:r w:rsidR="00602A16">
        <w:t xml:space="preserve"> photos of various types of cleaning products, although some of those products are now certified by UL ECOLOGO</w:t>
      </w:r>
      <w:r w:rsidR="00602A16" w:rsidRPr="00E62235">
        <w:t>.</w:t>
      </w:r>
      <w:r w:rsidR="00F526BF">
        <w:br/>
      </w:r>
      <w:r w:rsidR="003C2B69">
        <w:rPr>
          <w:noProof/>
        </w:rPr>
        <w:drawing>
          <wp:inline distT="0" distB="0" distL="0" distR="0" wp14:anchorId="06C89C3E" wp14:editId="4B20C972">
            <wp:extent cx="1306830" cy="875030"/>
            <wp:effectExtent l="19050" t="19050" r="26670" b="20320"/>
            <wp:docPr id="123" name="Picture 123" descr="A screenshot showing the old UL ECOLOGO logo and the new UL ECOLOG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screenshot showing the old UL ECOLOGO logo and the new UL ECOLOGO logo"/>
                    <pic:cNvPicPr/>
                  </pic:nvPicPr>
                  <pic:blipFill rotWithShape="1">
                    <a:blip r:embed="rId48" cstate="print">
                      <a:extLst>
                        <a:ext uri="{28A0092B-C50C-407E-A947-70E740481C1C}">
                          <a14:useLocalDpi xmlns:a14="http://schemas.microsoft.com/office/drawing/2010/main" val="0"/>
                        </a:ext>
                      </a:extLst>
                    </a:blip>
                    <a:srcRect l="2916" t="7887" b="4225"/>
                    <a:stretch/>
                  </pic:blipFill>
                  <pic:spPr bwMode="auto">
                    <a:xfrm>
                      <a:off x="0" y="0"/>
                      <a:ext cx="1306830" cy="87503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73FA229" w14:textId="21D358A6" w:rsidR="0024453F" w:rsidRPr="009A3F5C" w:rsidRDefault="003B7907" w:rsidP="00C4755C">
      <w:pPr>
        <w:ind w:left="360"/>
      </w:pPr>
      <w:r>
        <w:t>Some</w:t>
      </w:r>
      <w:r w:rsidR="00162DB5">
        <w:t xml:space="preserve"> manufacturers </w:t>
      </w:r>
      <w:r>
        <w:t xml:space="preserve">fail </w:t>
      </w:r>
      <w:r w:rsidR="00162DB5">
        <w:t>to update their website</w:t>
      </w:r>
      <w:r w:rsidR="009A3F5C">
        <w:t xml:space="preserve"> and catalog</w:t>
      </w:r>
      <w:r w:rsidR="00162DB5">
        <w:t xml:space="preserve"> photos when the certification </w:t>
      </w:r>
      <w:r w:rsidR="00F526BF">
        <w:t xml:space="preserve">status </w:t>
      </w:r>
      <w:r w:rsidR="00162DB5">
        <w:t xml:space="preserve">of a product changes. </w:t>
      </w:r>
      <w:r>
        <w:t>This can be confusing</w:t>
      </w:r>
      <w:r w:rsidR="00162DB5">
        <w:t>.</w:t>
      </w:r>
      <w:r w:rsidR="00162DB5" w:rsidRPr="00162DB5">
        <w:t xml:space="preserve"> </w:t>
      </w:r>
      <w:r>
        <w:t>For example, b</w:t>
      </w:r>
      <w:r w:rsidR="00382C39">
        <w:t xml:space="preserve">elow is </w:t>
      </w:r>
      <w:r w:rsidR="00162DB5" w:rsidRPr="00224321">
        <w:t>a</w:t>
      </w:r>
      <w:r w:rsidR="00162DB5">
        <w:t xml:space="preserve">n example of a </w:t>
      </w:r>
      <w:r w:rsidR="009A3F5C">
        <w:t xml:space="preserve">manufacturer’s </w:t>
      </w:r>
      <w:r w:rsidR="00F526BF">
        <w:t>website</w:t>
      </w:r>
      <w:r w:rsidR="00162DB5">
        <w:t xml:space="preserve"> that shows one ecolabel (Green Seal) in the product photo an</w:t>
      </w:r>
      <w:r>
        <w:t>d</w:t>
      </w:r>
      <w:r w:rsidR="00162DB5">
        <w:t xml:space="preserve"> lists a different ecolabel (Safer Choice) in the product description.</w:t>
      </w:r>
      <w:r w:rsidR="001A3DAE">
        <w:t xml:space="preserve"> Currently, this product is on the Safer Choice list, but not on the Green Seal list.</w:t>
      </w:r>
      <w:r w:rsidR="00382C39">
        <w:br/>
      </w:r>
      <w:r w:rsidR="00DE46E8">
        <w:rPr>
          <w:noProof/>
        </w:rPr>
        <w:drawing>
          <wp:inline distT="0" distB="0" distL="0" distR="0" wp14:anchorId="7A4C1952" wp14:editId="1AF1F1A5">
            <wp:extent cx="3788410" cy="1804035"/>
            <wp:effectExtent l="19050" t="19050" r="21590" b="24765"/>
            <wp:docPr id="21" name="Picture 21" descr="Screen shot of product that has one certification shown on the product and a different certification listed in the 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 shot of product that has one certification shown on the product and a different certification listed in the description "/>
                    <pic:cNvPicPr/>
                  </pic:nvPicPr>
                  <pic:blipFill rotWithShape="1">
                    <a:blip r:embed="rId49" cstate="print">
                      <a:extLst>
                        <a:ext uri="{28A0092B-C50C-407E-A947-70E740481C1C}">
                          <a14:useLocalDpi xmlns:a14="http://schemas.microsoft.com/office/drawing/2010/main" val="0"/>
                        </a:ext>
                      </a:extLst>
                    </a:blip>
                    <a:srcRect l="2092"/>
                    <a:stretch/>
                  </pic:blipFill>
                  <pic:spPr bwMode="auto">
                    <a:xfrm>
                      <a:off x="0" y="0"/>
                      <a:ext cx="3788410" cy="180403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3E7219E" w14:textId="7E2A3FBA" w:rsidR="00BE1299" w:rsidRDefault="00B55F20" w:rsidP="002A1CCC">
      <w:pPr>
        <w:pStyle w:val="ListParagraph"/>
        <w:numPr>
          <w:ilvl w:val="0"/>
          <w:numId w:val="25"/>
        </w:numPr>
        <w:ind w:left="360"/>
      </w:pPr>
      <w:r w:rsidRPr="0024453F">
        <w:rPr>
          <w:b/>
        </w:rPr>
        <w:lastRenderedPageBreak/>
        <w:t xml:space="preserve">The </w:t>
      </w:r>
      <w:r w:rsidR="00453905">
        <w:rPr>
          <w:b/>
        </w:rPr>
        <w:t xml:space="preserve">environmental attribute </w:t>
      </w:r>
      <w:r w:rsidRPr="0024453F">
        <w:rPr>
          <w:b/>
        </w:rPr>
        <w:t>information on the manufacturer’s website appears to be out-of-date</w:t>
      </w:r>
      <w:r w:rsidRPr="00E83308">
        <w:t xml:space="preserve">, listing names of certifications </w:t>
      </w:r>
      <w:r w:rsidR="002D6123">
        <w:t xml:space="preserve">or ecolabels </w:t>
      </w:r>
      <w:r w:rsidRPr="00E83308">
        <w:t xml:space="preserve">that were changed years ago </w:t>
      </w:r>
      <w:r w:rsidR="001C520A">
        <w:t>(</w:t>
      </w:r>
      <w:r w:rsidR="002D6123">
        <w:t>as described above</w:t>
      </w:r>
      <w:r w:rsidR="002F4C0D" w:rsidRPr="00ED41CA">
        <w:t>)</w:t>
      </w:r>
      <w:r w:rsidR="00EE7D3D">
        <w:t xml:space="preserve"> o</w:t>
      </w:r>
      <w:r w:rsidR="00D975D6">
        <w:t>r linking to</w:t>
      </w:r>
      <w:r w:rsidR="00EE7D3D">
        <w:t xml:space="preserve"> brochures </w:t>
      </w:r>
      <w:r w:rsidR="00D975D6">
        <w:t xml:space="preserve">or certification documents </w:t>
      </w:r>
      <w:r w:rsidR="00EE7D3D">
        <w:t>that are many years old. For example</w:t>
      </w:r>
      <w:r w:rsidR="00E52284">
        <w:t>,</w:t>
      </w:r>
      <w:r w:rsidR="00EE7D3D">
        <w:t xml:space="preserve"> </w:t>
      </w:r>
      <w:r w:rsidR="001A6E5B">
        <w:t>3M’s website states, “</w:t>
      </w:r>
      <w:r w:rsidR="00514642">
        <w:t>a</w:t>
      </w:r>
      <w:r w:rsidR="001A6E5B">
        <w:t xml:space="preserve">s many as </w:t>
      </w:r>
      <w:r w:rsidR="00E3445C">
        <w:t>7</w:t>
      </w:r>
      <w:r w:rsidR="0047316D">
        <w:t xml:space="preserve"> </w:t>
      </w:r>
      <w:r w:rsidR="001A6E5B">
        <w:t>3M Cleaning Concentrates are Green Seal</w:t>
      </w:r>
      <w:r w:rsidR="003520A2">
        <w:t xml:space="preserve"> Certified</w:t>
      </w:r>
      <w:r w:rsidR="0047316D">
        <w:t>.</w:t>
      </w:r>
      <w:r w:rsidR="003520A2">
        <w:t>”</w:t>
      </w:r>
    </w:p>
    <w:p w14:paraId="07C37950" w14:textId="0183BDAE" w:rsidR="002F4C0D" w:rsidRPr="000216B3" w:rsidRDefault="003520A2" w:rsidP="00BE1299">
      <w:pPr>
        <w:pStyle w:val="ListParagraph"/>
        <w:ind w:left="360"/>
      </w:pPr>
      <w:r>
        <w:t xml:space="preserve"> </w:t>
      </w:r>
      <w:r w:rsidR="001A6E5B">
        <w:t xml:space="preserve"> </w:t>
      </w:r>
      <w:r w:rsidR="0066243C">
        <w:rPr>
          <w:noProof/>
        </w:rPr>
        <w:drawing>
          <wp:inline distT="0" distB="0" distL="0" distR="0" wp14:anchorId="3610674C" wp14:editId="60604241">
            <wp:extent cx="2298383" cy="1819275"/>
            <wp:effectExtent l="19050" t="19050" r="26035" b="9525"/>
            <wp:docPr id="51" name="Picture 51" descr="a screen shot of 3m website language saying &quot;Proud producers of greenseal certified products&quot; and &quot;As many as 7 3M Cleaning Concentrates are Green Seal Certified, and all are concentrated to maximum value and cut packaging waste&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screen shot of 3m website language saying &quot;Proud producers of greenseal certified products&quot; and &quot;As many as 7 3M Cleaning Concentrates are Green Seal Certified, and all are concentrated to maximum value and cut packaging waste&quot;.  "/>
                    <pic:cNvPicPr/>
                  </pic:nvPicPr>
                  <pic:blipFill rotWithShape="1">
                    <a:blip r:embed="rId50" cstate="print">
                      <a:extLst>
                        <a:ext uri="{28A0092B-C50C-407E-A947-70E740481C1C}">
                          <a14:useLocalDpi xmlns:a14="http://schemas.microsoft.com/office/drawing/2010/main" val="0"/>
                        </a:ext>
                      </a:extLst>
                    </a:blip>
                    <a:srcRect l="4306" r="-3611"/>
                    <a:stretch/>
                  </pic:blipFill>
                  <pic:spPr bwMode="auto">
                    <a:xfrm>
                      <a:off x="0" y="0"/>
                      <a:ext cx="2303921" cy="182365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D72D4E">
        <w:br/>
      </w:r>
      <w:r w:rsidR="001C520A">
        <w:t>3M</w:t>
      </w:r>
      <w:r w:rsidR="007259AB">
        <w:t xml:space="preserve"> had posted a</w:t>
      </w:r>
      <w:r w:rsidR="00B33D8E">
        <w:t xml:space="preserve"> 2013 </w:t>
      </w:r>
      <w:r w:rsidR="00B33D8E" w:rsidRPr="004C5D5B">
        <w:t>Environmentally Preferable Certifications</w:t>
      </w:r>
      <w:r w:rsidR="00B33D8E" w:rsidRPr="00CF5C8A">
        <w:rPr>
          <w:i/>
          <w:iCs/>
        </w:rPr>
        <w:t xml:space="preserve"> </w:t>
      </w:r>
      <w:r w:rsidR="00B33D8E" w:rsidRPr="00CF5C8A">
        <w:t>brochure</w:t>
      </w:r>
      <w:r w:rsidR="00B33D8E">
        <w:t xml:space="preserve"> that identifie</w:t>
      </w:r>
      <w:r w:rsidR="00CF5C8A">
        <w:t>d</w:t>
      </w:r>
      <w:r w:rsidR="00B33D8E">
        <w:t xml:space="preserve"> eight</w:t>
      </w:r>
      <w:r w:rsidR="00B33D8E" w:rsidRPr="00DB019F">
        <w:t xml:space="preserve"> Chemical Concentrates sold with the 3M Twist ’n Fill™ Chemical Management System</w:t>
      </w:r>
      <w:r w:rsidR="00B33D8E">
        <w:t xml:space="preserve"> certified by Green Seal</w:t>
      </w:r>
      <w:r w:rsidR="00941B7D">
        <w:t xml:space="preserve">: </w:t>
      </w:r>
      <w:r w:rsidR="0047316D">
        <w:t xml:space="preserve"> </w:t>
      </w:r>
      <w:r w:rsidR="001C1FE3">
        <w:br/>
      </w:r>
      <w:r w:rsidR="00A06EC0">
        <w:rPr>
          <w:noProof/>
        </w:rPr>
        <w:drawing>
          <wp:inline distT="0" distB="0" distL="0" distR="0" wp14:anchorId="3D1062B6" wp14:editId="0A13DDB9">
            <wp:extent cx="1937416" cy="2514600"/>
            <wp:effectExtent l="19050" t="19050" r="24765" b="19050"/>
            <wp:docPr id="33" name="Picture 33" descr="A screen shot of the Environmetnally Preferable Certifiations brochure showing eight twist and fill concentrates sold, along with identification of GreenSeal certif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 shot of the Environmetnally Preferable Certifiations brochure showing eight twist and fill concentrates sold, along with identification of GreenSeal certification. "/>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942694" cy="2521451"/>
                    </a:xfrm>
                    <a:prstGeom prst="rect">
                      <a:avLst/>
                    </a:prstGeom>
                    <a:ln>
                      <a:solidFill>
                        <a:schemeClr val="tx1"/>
                      </a:solidFill>
                    </a:ln>
                  </pic:spPr>
                </pic:pic>
              </a:graphicData>
            </a:graphic>
          </wp:inline>
        </w:drawing>
      </w:r>
      <w:r w:rsidR="001C1FE3">
        <w:br/>
      </w:r>
      <w:r w:rsidR="004E69F6">
        <w:t>In contrast, the Green Seal registry</w:t>
      </w:r>
      <w:r>
        <w:t xml:space="preserve"> </w:t>
      </w:r>
      <w:r w:rsidR="0043079A">
        <w:t xml:space="preserve">currently </w:t>
      </w:r>
      <w:r>
        <w:t>lists</w:t>
      </w:r>
      <w:r w:rsidR="00DD3C96">
        <w:t xml:space="preserve"> </w:t>
      </w:r>
      <w:r w:rsidR="000216B3">
        <w:t>20</w:t>
      </w:r>
      <w:r w:rsidR="0043079A">
        <w:t xml:space="preserve"> 3M concentrated cleaning products certified </w:t>
      </w:r>
      <w:r w:rsidR="000216B3">
        <w:t>under the GS-37 standard for industrial and institutional cleaners</w:t>
      </w:r>
      <w:r w:rsidR="00B33D8E">
        <w:t xml:space="preserve"> </w:t>
      </w:r>
      <w:r w:rsidR="00E3445C">
        <w:t xml:space="preserve">as well as </w:t>
      </w:r>
      <w:r w:rsidR="00B33D8E">
        <w:t>o</w:t>
      </w:r>
      <w:r w:rsidR="000216B3">
        <w:t>ne non-concentrated 3M griddle clean</w:t>
      </w:r>
      <w:r w:rsidR="001C520A">
        <w:t>er</w:t>
      </w:r>
      <w:r w:rsidR="000216B3">
        <w:t xml:space="preserve"> that is certified under </w:t>
      </w:r>
      <w:r w:rsidR="00DD3C96">
        <w:t>Green Seal’s</w:t>
      </w:r>
      <w:r w:rsidR="000216B3">
        <w:t xml:space="preserve"> GS-52 standard for specialty cleaners</w:t>
      </w:r>
      <w:r w:rsidR="00DD3C96">
        <w:t xml:space="preserve"> for industrial and institutional use.</w:t>
      </w:r>
      <w:r w:rsidR="00277C09">
        <w:t xml:space="preserve"> </w:t>
      </w:r>
      <w:r w:rsidR="001C1FE3">
        <w:br/>
      </w:r>
      <w:r w:rsidR="001C1FE3">
        <w:br/>
        <w:t>O</w:t>
      </w:r>
      <w:r w:rsidR="00277C09">
        <w:t xml:space="preserve">ne reviewer of this report </w:t>
      </w:r>
      <w:r w:rsidR="00E3445C">
        <w:t>emphasized in their comments that</w:t>
      </w:r>
      <w:r w:rsidR="00277C09">
        <w:t>, “Data freshness is very important in the evaluation of EPPs as manufacture</w:t>
      </w:r>
      <w:r w:rsidR="00276BF8">
        <w:t>r</w:t>
      </w:r>
      <w:r w:rsidR="00277C09">
        <w:t>s and certifiers are in constant motion making updates to their products and certifications.”</w:t>
      </w:r>
      <w:r w:rsidR="001C1FE3">
        <w:t xml:space="preserve"> Another </w:t>
      </w:r>
      <w:r w:rsidR="00E3445C">
        <w:t xml:space="preserve">reviewer </w:t>
      </w:r>
      <w:r w:rsidR="001C1FE3">
        <w:t xml:space="preserve">explained that EPP data is often out of date because </w:t>
      </w:r>
      <w:r w:rsidR="00453905">
        <w:t xml:space="preserve">manufacturers </w:t>
      </w:r>
      <w:r w:rsidR="001C1FE3">
        <w:t xml:space="preserve">lack </w:t>
      </w:r>
      <w:r w:rsidR="00E3445C">
        <w:t xml:space="preserve">sufficient </w:t>
      </w:r>
      <w:r w:rsidR="001C1FE3">
        <w:t>resources to maintain it.</w:t>
      </w:r>
      <w:r w:rsidR="00E3445C">
        <w:br/>
      </w:r>
    </w:p>
    <w:p w14:paraId="5BE71CD7" w14:textId="0508D5A3" w:rsidR="00EB26A7" w:rsidRDefault="002F4C0D" w:rsidP="002A1CCC">
      <w:pPr>
        <w:pStyle w:val="ListParagraph"/>
        <w:numPr>
          <w:ilvl w:val="0"/>
          <w:numId w:val="25"/>
        </w:numPr>
        <w:ind w:left="360"/>
      </w:pPr>
      <w:r w:rsidRPr="008565D0">
        <w:rPr>
          <w:b/>
        </w:rPr>
        <w:t xml:space="preserve">The manufacturer </w:t>
      </w:r>
      <w:r w:rsidR="00C60CB4">
        <w:rPr>
          <w:b/>
        </w:rPr>
        <w:t xml:space="preserve">has </w:t>
      </w:r>
      <w:r w:rsidRPr="008565D0">
        <w:rPr>
          <w:b/>
        </w:rPr>
        <w:t xml:space="preserve">created its own ecolabel </w:t>
      </w:r>
      <w:r w:rsidR="00D96763" w:rsidRPr="008565D0">
        <w:rPr>
          <w:b/>
        </w:rPr>
        <w:t>or</w:t>
      </w:r>
      <w:r w:rsidR="00C60CB4">
        <w:rPr>
          <w:b/>
        </w:rPr>
        <w:t xml:space="preserve"> uses</w:t>
      </w:r>
      <w:r w:rsidR="005E0A9C">
        <w:rPr>
          <w:b/>
        </w:rPr>
        <w:t xml:space="preserve"> a</w:t>
      </w:r>
      <w:r w:rsidR="00D96763" w:rsidRPr="008565D0">
        <w:rPr>
          <w:b/>
        </w:rPr>
        <w:t xml:space="preserve"> “green </w:t>
      </w:r>
      <w:r w:rsidR="00D96763" w:rsidRPr="00327CA8">
        <w:rPr>
          <w:b/>
        </w:rPr>
        <w:t>leaf”</w:t>
      </w:r>
      <w:r w:rsidR="00D96763" w:rsidRPr="00B470CE">
        <w:rPr>
          <w:b/>
        </w:rPr>
        <w:t xml:space="preserve"> </w:t>
      </w:r>
      <w:r w:rsidR="00327CA8" w:rsidRPr="005E0A9C">
        <w:rPr>
          <w:b/>
        </w:rPr>
        <w:t>icon</w:t>
      </w:r>
      <w:r w:rsidR="00327CA8" w:rsidRPr="00E33FCA">
        <w:rPr>
          <w:b/>
        </w:rPr>
        <w:t xml:space="preserve"> </w:t>
      </w:r>
      <w:r w:rsidRPr="00E33FCA">
        <w:rPr>
          <w:b/>
        </w:rPr>
        <w:t>with little or no information about the environmental attributes of the products</w:t>
      </w:r>
      <w:r w:rsidR="00C60CB4" w:rsidRPr="00E33FCA">
        <w:rPr>
          <w:b/>
        </w:rPr>
        <w:t xml:space="preserve"> that have earned it</w:t>
      </w:r>
      <w:r w:rsidR="000D1864" w:rsidRPr="00E33FCA">
        <w:rPr>
          <w:b/>
        </w:rPr>
        <w:t>.</w:t>
      </w:r>
      <w:r w:rsidR="00290654">
        <w:t xml:space="preserve"> </w:t>
      </w:r>
      <w:r w:rsidR="00EE0E6B">
        <w:t xml:space="preserve">The use of manufacturer-created ecolabels is a </w:t>
      </w:r>
      <w:r w:rsidR="005E0A9C">
        <w:t xml:space="preserve">“greenwashing” practice </w:t>
      </w:r>
      <w:r w:rsidR="00514642">
        <w:t xml:space="preserve">that </w:t>
      </w:r>
      <w:r w:rsidR="00EE0E6B">
        <w:t xml:space="preserve">is confusing to purchasers and </w:t>
      </w:r>
      <w:r w:rsidR="00EE0E6B">
        <w:lastRenderedPageBreak/>
        <w:t xml:space="preserve">vendors alike. Moreover, it undermines credible ecolabels and </w:t>
      </w:r>
      <w:r w:rsidR="005E0A9C">
        <w:t xml:space="preserve">has contributed to a significant amount of </w:t>
      </w:r>
      <w:r w:rsidR="00EE0E6B">
        <w:t xml:space="preserve">consumer </w:t>
      </w:r>
      <w:r w:rsidR="005E0A9C">
        <w:t xml:space="preserve">distrust </w:t>
      </w:r>
      <w:r w:rsidR="00EE0E6B">
        <w:t>of EPPs in the</w:t>
      </w:r>
      <w:r w:rsidR="005E0A9C">
        <w:t xml:space="preserve"> marketplace</w:t>
      </w:r>
      <w:r w:rsidR="00EE0E6B">
        <w:t>.</w:t>
      </w:r>
      <w:r w:rsidR="005E0A9C">
        <w:t xml:space="preserve"> </w:t>
      </w:r>
      <w:r w:rsidR="00BD574C">
        <w:t xml:space="preserve">One example of this is </w:t>
      </w:r>
      <w:proofErr w:type="spellStart"/>
      <w:r w:rsidR="00BD574C">
        <w:t>Betco’s</w:t>
      </w:r>
      <w:proofErr w:type="spellEnd"/>
      <w:r w:rsidR="00BD574C">
        <w:t xml:space="preserve"> </w:t>
      </w:r>
      <w:r w:rsidR="00173BD6">
        <w:t>“Green Earth” ecolabe</w:t>
      </w:r>
      <w:r w:rsidR="00C43BF6">
        <w:t>l. This company</w:t>
      </w:r>
      <w:r w:rsidR="00EE0E6B">
        <w:t xml:space="preserve">’s </w:t>
      </w:r>
      <w:r w:rsidR="00C43BF6">
        <w:t xml:space="preserve">sustainability brochure </w:t>
      </w:r>
      <w:r w:rsidR="00EE0E6B">
        <w:t xml:space="preserve">explains </w:t>
      </w:r>
      <w:r w:rsidR="00C43BF6">
        <w:t xml:space="preserve">that </w:t>
      </w:r>
      <w:r w:rsidR="009A59C1">
        <w:t>“</w:t>
      </w:r>
      <w:r w:rsidR="00C43BF6">
        <w:t xml:space="preserve">all of its sustainable products are either third-party </w:t>
      </w:r>
      <w:r w:rsidR="00C43BF6" w:rsidRPr="004E57B0">
        <w:rPr>
          <w:i/>
          <w:iCs/>
        </w:rPr>
        <w:t>or</w:t>
      </w:r>
      <w:r w:rsidR="00C43BF6">
        <w:t xml:space="preserve"> Green Earth certified</w:t>
      </w:r>
      <w:r w:rsidR="00514642">
        <w:t>.</w:t>
      </w:r>
      <w:r w:rsidR="009A59C1">
        <w:t>”</w:t>
      </w:r>
      <w:r w:rsidR="00C43BF6">
        <w:t xml:space="preserve"> While this </w:t>
      </w:r>
      <w:r w:rsidR="005E0A9C">
        <w:t xml:space="preserve">manufacturer </w:t>
      </w:r>
      <w:r w:rsidR="00C43BF6">
        <w:t xml:space="preserve">has </w:t>
      </w:r>
      <w:proofErr w:type="gramStart"/>
      <w:r w:rsidR="00C43BF6">
        <w:t>made an effort</w:t>
      </w:r>
      <w:proofErr w:type="gramEnd"/>
      <w:r w:rsidR="00C43BF6">
        <w:t xml:space="preserve"> to evaluate its products to ensure they don’t contain certain chemicals of concern, </w:t>
      </w:r>
      <w:r w:rsidR="00DD708B">
        <w:t xml:space="preserve">products with </w:t>
      </w:r>
      <w:r w:rsidR="005E0A9C">
        <w:t xml:space="preserve">an </w:t>
      </w:r>
      <w:r w:rsidR="00DD708B">
        <w:t>industry-created ecolabel do not</w:t>
      </w:r>
      <w:r w:rsidR="00C43BF6">
        <w:t xml:space="preserve"> mee</w:t>
      </w:r>
      <w:r w:rsidR="00DD708B">
        <w:t>t</w:t>
      </w:r>
      <w:r w:rsidR="00C43BF6">
        <w:t xml:space="preserve"> Massachusetts’ </w:t>
      </w:r>
      <w:r w:rsidR="005E0A9C">
        <w:t xml:space="preserve">environmental </w:t>
      </w:r>
      <w:r w:rsidR="00DD708B">
        <w:t>specifications, which require</w:t>
      </w:r>
      <w:r w:rsidR="00C43BF6">
        <w:t xml:space="preserve"> </w:t>
      </w:r>
      <w:r w:rsidR="00EE0E6B">
        <w:t xml:space="preserve">cleaning </w:t>
      </w:r>
      <w:r w:rsidR="00C43BF6">
        <w:t>product</w:t>
      </w:r>
      <w:r w:rsidR="0009397A">
        <w:t>s</w:t>
      </w:r>
      <w:r w:rsidR="00C43BF6">
        <w:t xml:space="preserve"> to be certified by </w:t>
      </w:r>
      <w:r w:rsidR="0009397A">
        <w:t xml:space="preserve">either </w:t>
      </w:r>
      <w:r w:rsidR="00C43BF6">
        <w:t>Green Seal, UL ECOLOGO</w:t>
      </w:r>
      <w:r w:rsidR="0009397A">
        <w:t xml:space="preserve">, or </w:t>
      </w:r>
      <w:r w:rsidR="00C43BF6">
        <w:t xml:space="preserve">Safer Choice. </w:t>
      </w:r>
      <w:r w:rsidR="00DD708B">
        <w:t>(</w:t>
      </w:r>
      <w:r w:rsidR="0009397A">
        <w:t>Note: At</w:t>
      </w:r>
      <w:r w:rsidR="00DD708B">
        <w:t xml:space="preserve"> least one of the products with this</w:t>
      </w:r>
      <w:r w:rsidR="0009397A">
        <w:t xml:space="preserve"> manufacturer-created</w:t>
      </w:r>
      <w:r w:rsidR="00DD708B">
        <w:t xml:space="preserve"> label is a degreaser, which is covered by the certifiers</w:t>
      </w:r>
      <w:r w:rsidR="0009397A">
        <w:t xml:space="preserve"> that MA OSD lists in its specifications</w:t>
      </w:r>
      <w:r w:rsidR="00DD708B">
        <w:t xml:space="preserve">.) </w:t>
      </w:r>
      <w:r w:rsidR="00EE0E6B">
        <w:br/>
      </w:r>
      <w:r w:rsidR="00A06EC0">
        <w:rPr>
          <w:noProof/>
        </w:rPr>
        <w:drawing>
          <wp:inline distT="0" distB="0" distL="0" distR="0" wp14:anchorId="3EF876FA" wp14:editId="15DB292A">
            <wp:extent cx="1181100" cy="825500"/>
            <wp:effectExtent l="19050" t="19050" r="19050" b="12700"/>
            <wp:docPr id="101" name="Picture 101" descr="Logo of Betco's Green Earth eco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Logo of Betco's Green Earth ecolabel"/>
                    <pic:cNvPicPr/>
                  </pic:nvPicPr>
                  <pic:blipFill>
                    <a:blip r:embed="rId52">
                      <a:extLst>
                        <a:ext uri="{28A0092B-C50C-407E-A947-70E740481C1C}">
                          <a14:useLocalDpi xmlns:a14="http://schemas.microsoft.com/office/drawing/2010/main" val="0"/>
                        </a:ext>
                      </a:extLst>
                    </a:blip>
                    <a:stretch>
                      <a:fillRect/>
                    </a:stretch>
                  </pic:blipFill>
                  <pic:spPr>
                    <a:xfrm>
                      <a:off x="0" y="0"/>
                      <a:ext cx="1181100" cy="825500"/>
                    </a:xfrm>
                    <a:prstGeom prst="rect">
                      <a:avLst/>
                    </a:prstGeom>
                    <a:ln>
                      <a:solidFill>
                        <a:schemeClr val="tx1"/>
                      </a:solidFill>
                    </a:ln>
                  </pic:spPr>
                </pic:pic>
              </a:graphicData>
            </a:graphic>
          </wp:inline>
        </w:drawing>
      </w:r>
    </w:p>
    <w:p w14:paraId="79B8559B" w14:textId="5D6BE77B" w:rsidR="00F961EB" w:rsidRPr="0066295A" w:rsidRDefault="00EB26A7" w:rsidP="002A1CCC">
      <w:pPr>
        <w:pStyle w:val="ListParagraph"/>
        <w:numPr>
          <w:ilvl w:val="0"/>
          <w:numId w:val="25"/>
        </w:numPr>
        <w:ind w:left="360"/>
        <w:rPr>
          <w:color w:val="000000" w:themeColor="text1"/>
        </w:rPr>
      </w:pPr>
      <w:r w:rsidRPr="008565D0">
        <w:rPr>
          <w:b/>
        </w:rPr>
        <w:t xml:space="preserve">The </w:t>
      </w:r>
      <w:r w:rsidR="008934BD">
        <w:rPr>
          <w:b/>
        </w:rPr>
        <w:t xml:space="preserve">manufacturer’s </w:t>
      </w:r>
      <w:r>
        <w:rPr>
          <w:b/>
        </w:rPr>
        <w:t>definition of</w:t>
      </w:r>
      <w:r w:rsidRPr="008565D0">
        <w:rPr>
          <w:b/>
        </w:rPr>
        <w:t xml:space="preserve"> </w:t>
      </w:r>
      <w:r w:rsidR="00B33D8E">
        <w:rPr>
          <w:b/>
        </w:rPr>
        <w:t>EPP</w:t>
      </w:r>
      <w:r>
        <w:rPr>
          <w:b/>
        </w:rPr>
        <w:t xml:space="preserve"> is weaker than the State</w:t>
      </w:r>
      <w:r w:rsidR="0009745A">
        <w:rPr>
          <w:b/>
        </w:rPr>
        <w:t>’s.</w:t>
      </w:r>
      <w:r>
        <w:rPr>
          <w:b/>
        </w:rPr>
        <w:t xml:space="preserve"> </w:t>
      </w:r>
      <w:r w:rsidR="0009745A">
        <w:t>Some</w:t>
      </w:r>
      <w:r w:rsidR="00327CA8">
        <w:t xml:space="preserve"> manufacturers label products as “green” when they </w:t>
      </w:r>
      <w:r w:rsidR="00147AA0">
        <w:t>have</w:t>
      </w:r>
      <w:r w:rsidR="00327CA8">
        <w:t xml:space="preserve"> a single-attribute certification (e.g., USDA Biobased or UL GREENGUARD), while the State requires a multi-attribute certification (e.g., Green Seal, UL ECOLOGO</w:t>
      </w:r>
      <w:r w:rsidR="00276BF8">
        <w:t>,</w:t>
      </w:r>
      <w:r w:rsidR="00327CA8">
        <w:t xml:space="preserve"> or Safer Choice). </w:t>
      </w:r>
      <w:r w:rsidRPr="005C158F">
        <w:t>This causes confusion when contract managers</w:t>
      </w:r>
      <w:r w:rsidR="005E04E7" w:rsidRPr="005C158F">
        <w:t xml:space="preserve">, </w:t>
      </w:r>
      <w:r w:rsidR="00327CA8">
        <w:t>buyers</w:t>
      </w:r>
      <w:r w:rsidR="00276BF8">
        <w:t>,</w:t>
      </w:r>
      <w:r w:rsidR="00327CA8">
        <w:t xml:space="preserve"> </w:t>
      </w:r>
      <w:r w:rsidR="005E04E7" w:rsidRPr="005C158F">
        <w:t xml:space="preserve">and vendors </w:t>
      </w:r>
      <w:r w:rsidR="00327CA8">
        <w:t>try</w:t>
      </w:r>
      <w:r w:rsidR="005E04E7" w:rsidRPr="005C158F">
        <w:t xml:space="preserve"> to </w:t>
      </w:r>
      <w:r w:rsidR="00147AA0">
        <w:t>determine if</w:t>
      </w:r>
      <w:r w:rsidR="005E04E7" w:rsidRPr="005C158F">
        <w:t xml:space="preserve"> a product labeled as an EPP meets the State’s contract specifications.</w:t>
      </w:r>
      <w:r w:rsidR="005E04E7">
        <w:t xml:space="preserve"> </w:t>
      </w:r>
    </w:p>
    <w:p w14:paraId="3BA22E5F" w14:textId="6C79F8B5" w:rsidR="00B93FEC" w:rsidRPr="00E83308" w:rsidRDefault="008B6169" w:rsidP="00E7278E">
      <w:bookmarkStart w:id="1798" w:name="_Toc224222194"/>
      <w:r w:rsidRPr="00015D21">
        <w:rPr>
          <w:rStyle w:val="Heading4Char"/>
        </w:rPr>
        <w:t>Recommendations</w:t>
      </w:r>
      <w:r w:rsidR="007B4BAD" w:rsidRPr="00015D21">
        <w:rPr>
          <w:rStyle w:val="Heading4Char"/>
        </w:rPr>
        <w:t xml:space="preserve"> for</w:t>
      </w:r>
      <w:r w:rsidRPr="00015D21">
        <w:rPr>
          <w:rStyle w:val="Heading4Char"/>
        </w:rPr>
        <w:t xml:space="preserve"> </w:t>
      </w:r>
      <w:r w:rsidR="005C5988" w:rsidRPr="00015D21">
        <w:rPr>
          <w:rStyle w:val="Heading4Char"/>
        </w:rPr>
        <w:t xml:space="preserve">Product </w:t>
      </w:r>
      <w:r w:rsidRPr="00015D21">
        <w:rPr>
          <w:rStyle w:val="Heading4Char"/>
        </w:rPr>
        <w:t>Manufacturers</w:t>
      </w:r>
      <w:bookmarkEnd w:id="1798"/>
      <w:r w:rsidRPr="00015D21">
        <w:rPr>
          <w:rStyle w:val="Heading4Char"/>
        </w:rPr>
        <w:t xml:space="preserve"> </w:t>
      </w:r>
      <w:r w:rsidR="00B93FEC" w:rsidRPr="00015D21">
        <w:rPr>
          <w:rStyle w:val="Heading4Char"/>
        </w:rPr>
        <w:br/>
      </w:r>
      <w:r w:rsidR="00D72D4E" w:rsidRPr="00E7278E">
        <w:rPr>
          <w:b/>
          <w:color w:val="000000" w:themeColor="text1"/>
        </w:rPr>
        <w:t>The most important action</w:t>
      </w:r>
      <w:r w:rsidR="00B93FEC" w:rsidRPr="00E7278E">
        <w:rPr>
          <w:b/>
          <w:color w:val="000000" w:themeColor="text1"/>
        </w:rPr>
        <w:t xml:space="preserve"> manufacturers </w:t>
      </w:r>
      <w:r w:rsidR="00D72D4E" w:rsidRPr="00E7278E">
        <w:rPr>
          <w:b/>
          <w:color w:val="000000" w:themeColor="text1"/>
        </w:rPr>
        <w:t>c</w:t>
      </w:r>
      <w:r w:rsidR="00D10775">
        <w:rPr>
          <w:b/>
          <w:color w:val="000000" w:themeColor="text1"/>
        </w:rPr>
        <w:t>an</w:t>
      </w:r>
      <w:r w:rsidR="00D72D4E" w:rsidRPr="00E7278E">
        <w:rPr>
          <w:b/>
          <w:color w:val="000000" w:themeColor="text1"/>
        </w:rPr>
        <w:t xml:space="preserve"> take </w:t>
      </w:r>
      <w:r w:rsidR="00D72D4E">
        <w:rPr>
          <w:b/>
          <w:color w:val="000000" w:themeColor="text1"/>
        </w:rPr>
        <w:t xml:space="preserve">to make environmental claim verification easier </w:t>
      </w:r>
      <w:r w:rsidR="00D10775">
        <w:rPr>
          <w:b/>
          <w:color w:val="000000" w:themeColor="text1"/>
        </w:rPr>
        <w:t>is</w:t>
      </w:r>
      <w:r w:rsidR="00D72D4E" w:rsidRPr="00E7278E">
        <w:rPr>
          <w:b/>
          <w:color w:val="000000" w:themeColor="text1"/>
        </w:rPr>
        <w:t xml:space="preserve"> </w:t>
      </w:r>
      <w:r w:rsidR="00644379">
        <w:rPr>
          <w:b/>
        </w:rPr>
        <w:t>maintain</w:t>
      </w:r>
      <w:r w:rsidR="00D10775">
        <w:rPr>
          <w:b/>
        </w:rPr>
        <w:t>ing</w:t>
      </w:r>
      <w:r w:rsidR="00644379" w:rsidRPr="00C7164C">
        <w:rPr>
          <w:b/>
        </w:rPr>
        <w:t xml:space="preserve"> </w:t>
      </w:r>
      <w:r w:rsidR="00D72D4E" w:rsidRPr="00C7164C">
        <w:rPr>
          <w:b/>
        </w:rPr>
        <w:t xml:space="preserve">a current, </w:t>
      </w:r>
      <w:r w:rsidR="00D10775">
        <w:rPr>
          <w:b/>
        </w:rPr>
        <w:t>downloadable</w:t>
      </w:r>
      <w:r w:rsidR="00D10775" w:rsidRPr="00C7164C">
        <w:rPr>
          <w:b/>
        </w:rPr>
        <w:t xml:space="preserve"> </w:t>
      </w:r>
      <w:r w:rsidR="00D72D4E" w:rsidRPr="00C7164C">
        <w:rPr>
          <w:b/>
        </w:rPr>
        <w:t>spreadsheet</w:t>
      </w:r>
      <w:r w:rsidR="00D72D4E">
        <w:rPr>
          <w:b/>
        </w:rPr>
        <w:t xml:space="preserve"> listing </w:t>
      </w:r>
      <w:proofErr w:type="gramStart"/>
      <w:r w:rsidR="00D72D4E">
        <w:rPr>
          <w:b/>
        </w:rPr>
        <w:t>all of</w:t>
      </w:r>
      <w:proofErr w:type="gramEnd"/>
      <w:r w:rsidR="00D72D4E">
        <w:rPr>
          <w:b/>
        </w:rPr>
        <w:t xml:space="preserve"> </w:t>
      </w:r>
      <w:r w:rsidR="00D72D4E" w:rsidRPr="00C7164C">
        <w:rPr>
          <w:b/>
        </w:rPr>
        <w:t>the EPPs in their offering</w:t>
      </w:r>
      <w:r w:rsidR="00E460D7">
        <w:t xml:space="preserve">. </w:t>
      </w:r>
      <w:r w:rsidR="000E50E9" w:rsidRPr="00E83308">
        <w:t>Th</w:t>
      </w:r>
      <w:r w:rsidR="000E50E9">
        <w:t>is</w:t>
      </w:r>
      <w:r w:rsidR="000E50E9" w:rsidRPr="00E83308">
        <w:t xml:space="preserve"> would </w:t>
      </w:r>
      <w:r w:rsidR="00D10775">
        <w:t>prevent</w:t>
      </w:r>
      <w:r w:rsidR="000E50E9" w:rsidRPr="00E83308">
        <w:t xml:space="preserve"> </w:t>
      </w:r>
      <w:r w:rsidR="00D10775">
        <w:t>contract managers, purchasers</w:t>
      </w:r>
      <w:r w:rsidR="00C4755C">
        <w:t>,</w:t>
      </w:r>
      <w:r w:rsidR="000E50E9" w:rsidRPr="00E83308">
        <w:t xml:space="preserve"> and vendors </w:t>
      </w:r>
      <w:r w:rsidR="00D10775">
        <w:t xml:space="preserve">from </w:t>
      </w:r>
      <w:r w:rsidR="000E50E9" w:rsidRPr="00E83308">
        <w:t>hav</w:t>
      </w:r>
      <w:r w:rsidR="00D10775">
        <w:t>ing to</w:t>
      </w:r>
      <w:r w:rsidR="000E50E9" w:rsidRPr="00E83308">
        <w:t xml:space="preserve"> collect environmental attribute</w:t>
      </w:r>
      <w:r w:rsidR="00C4755C">
        <w:t>s</w:t>
      </w:r>
      <w:r w:rsidR="000E50E9" w:rsidRPr="00E83308">
        <w:t xml:space="preserve"> from </w:t>
      </w:r>
      <w:r w:rsidR="000E50E9">
        <w:t>manufacturers</w:t>
      </w:r>
      <w:r w:rsidR="000E50E9" w:rsidRPr="00E83308">
        <w:t xml:space="preserve"> via phone calls, emails, etc.</w:t>
      </w:r>
      <w:r w:rsidR="000E50E9">
        <w:t xml:space="preserve"> </w:t>
      </w:r>
      <w:r w:rsidR="00E460D7">
        <w:t>At a minimum, this EPP list would identify each product’s</w:t>
      </w:r>
      <w:r w:rsidR="00D72D4E">
        <w:t xml:space="preserve"> environmental certifications </w:t>
      </w:r>
      <w:r w:rsidR="00E460D7">
        <w:t>and Universal Product Code</w:t>
      </w:r>
      <w:r w:rsidR="00644379">
        <w:t>s</w:t>
      </w:r>
      <w:r w:rsidR="00E460D7">
        <w:t xml:space="preserve"> (UPC</w:t>
      </w:r>
      <w:r w:rsidR="00644379">
        <w:t>s</w:t>
      </w:r>
      <w:r w:rsidR="00E460D7">
        <w:t xml:space="preserve">). </w:t>
      </w:r>
      <w:r w:rsidR="004D4E85">
        <w:t>In addition, m</w:t>
      </w:r>
      <w:r w:rsidR="004D4E85" w:rsidRPr="00E83308">
        <w:t xml:space="preserve">anufacturers </w:t>
      </w:r>
      <w:r w:rsidR="00D10775">
        <w:t xml:space="preserve">can </w:t>
      </w:r>
      <w:r w:rsidR="00265A24">
        <w:t>facilitate environmental claim verification by</w:t>
      </w:r>
      <w:r w:rsidR="00B93FEC" w:rsidRPr="00E83308">
        <w:t>:</w:t>
      </w:r>
    </w:p>
    <w:p w14:paraId="361DDC60" w14:textId="4A7A0A1B" w:rsidR="0028262C" w:rsidRDefault="00124D4B" w:rsidP="002A1CCC">
      <w:pPr>
        <w:pStyle w:val="ListParagraph"/>
        <w:numPr>
          <w:ilvl w:val="0"/>
          <w:numId w:val="26"/>
        </w:numPr>
        <w:ind w:left="360"/>
      </w:pPr>
      <w:r w:rsidRPr="00276BF8">
        <w:rPr>
          <w:b/>
        </w:rPr>
        <w:t>Ge</w:t>
      </w:r>
      <w:r w:rsidR="00C972F3">
        <w:rPr>
          <w:b/>
        </w:rPr>
        <w:t>t</w:t>
      </w:r>
      <w:r w:rsidRPr="00276BF8">
        <w:rPr>
          <w:b/>
        </w:rPr>
        <w:t>t</w:t>
      </w:r>
      <w:r>
        <w:rPr>
          <w:b/>
        </w:rPr>
        <w:t>ing</w:t>
      </w:r>
      <w:r w:rsidRPr="00276BF8">
        <w:rPr>
          <w:b/>
        </w:rPr>
        <w:t xml:space="preserve"> as many environmental claims </w:t>
      </w:r>
      <w:r w:rsidR="0028262C">
        <w:rPr>
          <w:b/>
        </w:rPr>
        <w:t xml:space="preserve">as possible </w:t>
      </w:r>
      <w:r w:rsidRPr="00276BF8">
        <w:rPr>
          <w:b/>
        </w:rPr>
        <w:t>verified by a</w:t>
      </w:r>
      <w:r w:rsidR="0028262C">
        <w:rPr>
          <w:b/>
        </w:rPr>
        <w:t xml:space="preserve"> credible </w:t>
      </w:r>
      <w:r w:rsidRPr="00276BF8">
        <w:rPr>
          <w:b/>
        </w:rPr>
        <w:t>third</w:t>
      </w:r>
      <w:r w:rsidR="00C4755C">
        <w:rPr>
          <w:b/>
        </w:rPr>
        <w:t>-</w:t>
      </w:r>
      <w:r w:rsidRPr="00276BF8">
        <w:rPr>
          <w:b/>
        </w:rPr>
        <w:t xml:space="preserve">party </w:t>
      </w:r>
      <w:r w:rsidR="0028262C">
        <w:rPr>
          <w:b/>
        </w:rPr>
        <w:t xml:space="preserve">organization </w:t>
      </w:r>
      <w:r>
        <w:t>so that fewer environmental claims are self-declared and more EPPs are tracked by certifiers.</w:t>
      </w:r>
      <w:r w:rsidR="00C972F3">
        <w:t xml:space="preserve"> Products for which there are multi-attribute standards should be certified against those. For other types of products, manufacturers c</w:t>
      </w:r>
      <w:r w:rsidR="0028262C">
        <w:t>an:</w:t>
      </w:r>
    </w:p>
    <w:p w14:paraId="186D9255" w14:textId="2573CF69" w:rsidR="00C36E34" w:rsidRDefault="0028262C" w:rsidP="002A1CCC">
      <w:pPr>
        <w:pStyle w:val="ListParagraph"/>
        <w:numPr>
          <w:ilvl w:val="1"/>
          <w:numId w:val="26"/>
        </w:numPr>
        <w:ind w:left="720"/>
      </w:pPr>
      <w:proofErr w:type="gramStart"/>
      <w:r>
        <w:t>P</w:t>
      </w:r>
      <w:r w:rsidR="00C972F3">
        <w:t>ursue</w:t>
      </w:r>
      <w:proofErr w:type="gramEnd"/>
      <w:r w:rsidR="00C972F3">
        <w:t xml:space="preserve"> single-attribute certifications</w:t>
      </w:r>
      <w:r w:rsidR="00B21B52">
        <w:t xml:space="preserve"> </w:t>
      </w:r>
      <w:r>
        <w:t xml:space="preserve">(e.g., Biodegradable Products Institute </w:t>
      </w:r>
      <w:r w:rsidR="00411523">
        <w:t xml:space="preserve">(BPI) </w:t>
      </w:r>
      <w:r>
        <w:t>certification for compostable bags or food service ware)</w:t>
      </w:r>
      <w:r w:rsidR="00C36E34">
        <w:t>;</w:t>
      </w:r>
      <w:r w:rsidR="00C8013B">
        <w:t xml:space="preserve"> or</w:t>
      </w:r>
      <w:r w:rsidR="00F9602D">
        <w:br/>
      </w:r>
    </w:p>
    <w:p w14:paraId="795E5549" w14:textId="77777777" w:rsidR="003A3A5C" w:rsidRDefault="00C36E34" w:rsidP="002A1CCC">
      <w:pPr>
        <w:pStyle w:val="ListParagraph"/>
        <w:numPr>
          <w:ilvl w:val="1"/>
          <w:numId w:val="26"/>
        </w:numPr>
        <w:ind w:left="720"/>
      </w:pPr>
      <w:r>
        <w:t>G</w:t>
      </w:r>
      <w:r w:rsidR="00B21B52">
        <w:t xml:space="preserve">et </w:t>
      </w:r>
      <w:r w:rsidR="00C8013B">
        <w:t xml:space="preserve">important environmental </w:t>
      </w:r>
      <w:r w:rsidR="00B21B52">
        <w:t xml:space="preserve">claims </w:t>
      </w:r>
      <w:r w:rsidR="00F9602D">
        <w:t xml:space="preserve">(e.g., recycled content </w:t>
      </w:r>
      <w:r w:rsidR="00C8013B">
        <w:t xml:space="preserve">of trash bags) </w:t>
      </w:r>
      <w:r w:rsidR="00B21B52">
        <w:t>verified by a third</w:t>
      </w:r>
      <w:r w:rsidR="0028262C">
        <w:t>-</w:t>
      </w:r>
      <w:r w:rsidR="00B21B52">
        <w:t>party</w:t>
      </w:r>
      <w:r w:rsidR="00D10775">
        <w:t xml:space="preserve"> certifier </w:t>
      </w:r>
      <w:r w:rsidR="0028262C">
        <w:t xml:space="preserve">(e.g., Scientific Certification Systems </w:t>
      </w:r>
      <w:r w:rsidR="00411523">
        <w:t xml:space="preserve">(SCS) </w:t>
      </w:r>
      <w:r w:rsidR="0028262C">
        <w:t>or UL)</w:t>
      </w:r>
      <w:r w:rsidR="00C8013B">
        <w:t>. See sample SCS Recycled Content Certificat</w:t>
      </w:r>
      <w:r w:rsidR="00AC051D">
        <w:t>e</w:t>
      </w:r>
      <w:r w:rsidR="00C8013B">
        <w:t>, right.</w:t>
      </w:r>
    </w:p>
    <w:p w14:paraId="447AFCCC" w14:textId="5C5AABCC" w:rsidR="0054661E" w:rsidRDefault="00A2285B" w:rsidP="003A3A5C">
      <w:pPr>
        <w:pStyle w:val="ListParagraph"/>
      </w:pPr>
      <w:r>
        <w:rPr>
          <w:noProof/>
        </w:rPr>
        <w:lastRenderedPageBreak/>
        <w:drawing>
          <wp:inline distT="0" distB="0" distL="0" distR="0" wp14:anchorId="147147FF" wp14:editId="134F7DBE">
            <wp:extent cx="2619375" cy="1417385"/>
            <wp:effectExtent l="19050" t="19050" r="9525" b="11430"/>
            <wp:docPr id="32" name="Picture 32" descr="screen shot of Berry Global SCS certification certificate for recycled content plastic b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creen shot of Berry Global SCS certification certificate for recycled content plastic bag. "/>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628847" cy="1422510"/>
                    </a:xfrm>
                    <a:prstGeom prst="rect">
                      <a:avLst/>
                    </a:prstGeom>
                    <a:ln>
                      <a:solidFill>
                        <a:schemeClr val="accent6">
                          <a:lumMod val="75000"/>
                        </a:schemeClr>
                      </a:solidFill>
                    </a:ln>
                  </pic:spPr>
                </pic:pic>
              </a:graphicData>
            </a:graphic>
          </wp:inline>
        </w:drawing>
      </w:r>
    </w:p>
    <w:p w14:paraId="5CEE6B23" w14:textId="61BF26A8" w:rsidR="0057735C" w:rsidRPr="00E33FCA" w:rsidRDefault="00E460D7" w:rsidP="002A1CCC">
      <w:pPr>
        <w:pStyle w:val="ListParagraph"/>
        <w:numPr>
          <w:ilvl w:val="0"/>
          <w:numId w:val="26"/>
        </w:numPr>
        <w:ind w:left="360"/>
      </w:pPr>
      <w:r>
        <w:rPr>
          <w:b/>
        </w:rPr>
        <w:t xml:space="preserve">Posting on its website </w:t>
      </w:r>
      <w:r w:rsidR="0057735C" w:rsidRPr="00E33FCA">
        <w:rPr>
          <w:b/>
        </w:rPr>
        <w:t>a detailed environmental</w:t>
      </w:r>
      <w:r w:rsidR="007A3FFC">
        <w:rPr>
          <w:b/>
        </w:rPr>
        <w:t>/health</w:t>
      </w:r>
      <w:r w:rsidR="0057735C" w:rsidRPr="00E33FCA">
        <w:rPr>
          <w:b/>
        </w:rPr>
        <w:t xml:space="preserve"> data sheet for each EPP in its offering</w:t>
      </w:r>
      <w:r w:rsidR="00127E32">
        <w:t xml:space="preserve">. This </w:t>
      </w:r>
      <w:r w:rsidR="007A3FFC">
        <w:t>can be accomplished by</w:t>
      </w:r>
      <w:r w:rsidR="00F42151">
        <w:t xml:space="preserve"> </w:t>
      </w:r>
      <w:r w:rsidR="007A3FFC">
        <w:t xml:space="preserve">commissioning development of </w:t>
      </w:r>
      <w:r w:rsidR="0057735C">
        <w:t>a third</w:t>
      </w:r>
      <w:r w:rsidR="00B21B52">
        <w:t xml:space="preserve"> </w:t>
      </w:r>
      <w:r w:rsidR="0057735C">
        <w:t>party</w:t>
      </w:r>
      <w:r w:rsidR="00B21B52">
        <w:t>-</w:t>
      </w:r>
      <w:r w:rsidR="0057735C">
        <w:t>verified Environmental Product Declaration (EPD</w:t>
      </w:r>
      <w:r w:rsidR="00B21B52">
        <w:t>)</w:t>
      </w:r>
      <w:r w:rsidR="0057735C">
        <w:t>, which lists environmental attributes of a product</w:t>
      </w:r>
      <w:r w:rsidR="00B21B52">
        <w:t>,</w:t>
      </w:r>
      <w:r w:rsidR="0057735C">
        <w:t xml:space="preserve"> or Health Product Declaration (HPD</w:t>
      </w:r>
      <w:r w:rsidR="00B21B52">
        <w:t>)</w:t>
      </w:r>
      <w:r w:rsidR="0057735C">
        <w:t xml:space="preserve">, which lists health attributes such as avoidance of chemicals of concern or emissions test results. </w:t>
      </w:r>
      <w:r w:rsidR="00F42151">
        <w:t xml:space="preserve">Both EPDs and HPDs are becoming common for green building supplies. </w:t>
      </w:r>
      <w:r w:rsidR="0057735C">
        <w:t xml:space="preserve">One reviewer of this report suggested, “An Environmental Data Sheet should be like a safety data sheet (SDS) and ‘travel’ with the product. That way, we’d know that the information provided by the manufacturer is legitimate.” This information could be </w:t>
      </w:r>
      <w:r w:rsidR="007A3FFC">
        <w:t>used by</w:t>
      </w:r>
      <w:r w:rsidR="0057735C">
        <w:t xml:space="preserve"> vendors, certifiers</w:t>
      </w:r>
      <w:r w:rsidR="00514642">
        <w:t>,</w:t>
      </w:r>
      <w:r w:rsidR="0057735C">
        <w:t xml:space="preserve"> and certification data aggregators.</w:t>
      </w:r>
      <w:r w:rsidR="0057735C">
        <w:br/>
      </w:r>
    </w:p>
    <w:p w14:paraId="57D9CC5A" w14:textId="19E072ED" w:rsidR="00B93FEC" w:rsidRPr="00E83308" w:rsidRDefault="0054661E" w:rsidP="002A1CCC">
      <w:pPr>
        <w:pStyle w:val="ListParagraph"/>
        <w:numPr>
          <w:ilvl w:val="0"/>
          <w:numId w:val="26"/>
        </w:numPr>
        <w:ind w:left="360"/>
      </w:pPr>
      <w:r w:rsidRPr="007917C9">
        <w:rPr>
          <w:b/>
        </w:rPr>
        <w:t>Hav</w:t>
      </w:r>
      <w:r>
        <w:rPr>
          <w:b/>
        </w:rPr>
        <w:t xml:space="preserve">ing </w:t>
      </w:r>
      <w:r w:rsidRPr="007917C9">
        <w:rPr>
          <w:b/>
        </w:rPr>
        <w:t xml:space="preserve">a </w:t>
      </w:r>
      <w:r w:rsidR="00BA120D">
        <w:rPr>
          <w:b/>
        </w:rPr>
        <w:t xml:space="preserve">dedicated </w:t>
      </w:r>
      <w:r w:rsidRPr="007917C9">
        <w:rPr>
          <w:b/>
        </w:rPr>
        <w:t>webpage</w:t>
      </w:r>
      <w:r w:rsidR="00BA120D">
        <w:rPr>
          <w:b/>
        </w:rPr>
        <w:t xml:space="preserve"> </w:t>
      </w:r>
      <w:r w:rsidRPr="007917C9">
        <w:rPr>
          <w:b/>
        </w:rPr>
        <w:t>and/</w:t>
      </w:r>
      <w:r w:rsidRPr="00DC1DF5">
        <w:rPr>
          <w:b/>
        </w:rPr>
        <w:t>or</w:t>
      </w:r>
      <w:r w:rsidRPr="00EE259D">
        <w:rPr>
          <w:b/>
        </w:rPr>
        <w:t xml:space="preserve"> catalog that helps contract managers, purchasers, and vendors quickly navigate to the EPPs in the</w:t>
      </w:r>
      <w:r>
        <w:rPr>
          <w:b/>
        </w:rPr>
        <w:t>ir</w:t>
      </w:r>
      <w:r w:rsidRPr="00EE259D">
        <w:rPr>
          <w:b/>
        </w:rPr>
        <w:t xml:space="preserve"> offering</w:t>
      </w:r>
      <w:r>
        <w:t>.</w:t>
      </w:r>
      <w:r w:rsidR="00BA120D">
        <w:t xml:space="preserve"> </w:t>
      </w:r>
      <w:r w:rsidR="00BA120D" w:rsidRPr="003357C7">
        <w:t xml:space="preserve">Manufacturers </w:t>
      </w:r>
      <w:r w:rsidR="000D6DE9">
        <w:t>can</w:t>
      </w:r>
      <w:r w:rsidR="000D6DE9" w:rsidRPr="003357C7">
        <w:t xml:space="preserve"> </w:t>
      </w:r>
      <w:r w:rsidR="00BA120D" w:rsidRPr="003357C7">
        <w:t xml:space="preserve">also have a reliable </w:t>
      </w:r>
      <w:r w:rsidR="00AF32B3">
        <w:t xml:space="preserve">EPP </w:t>
      </w:r>
      <w:r w:rsidR="00BA120D" w:rsidRPr="003357C7">
        <w:t xml:space="preserve">filter and keyword search feature that help </w:t>
      </w:r>
      <w:r w:rsidR="00BA120D">
        <w:t xml:space="preserve">users of their </w:t>
      </w:r>
      <w:r w:rsidR="00BA120D" w:rsidRPr="003357C7">
        <w:t>website and</w:t>
      </w:r>
      <w:r w:rsidR="00BA120D">
        <w:t>/or</w:t>
      </w:r>
      <w:r w:rsidR="00BA120D" w:rsidRPr="003357C7">
        <w:t xml:space="preserve"> catalog quickly find EPPs </w:t>
      </w:r>
      <w:r w:rsidR="00BA120D">
        <w:t xml:space="preserve">with a specific </w:t>
      </w:r>
      <w:r w:rsidR="00BA120D" w:rsidRPr="003357C7">
        <w:t>green certification</w:t>
      </w:r>
      <w:r w:rsidR="00BA120D" w:rsidRPr="00BA120D">
        <w:t xml:space="preserve"> or attribute</w:t>
      </w:r>
      <w:r w:rsidR="00AF32B3">
        <w:t>.</w:t>
      </w:r>
      <w:r w:rsidR="00BA120D">
        <w:br/>
      </w:r>
    </w:p>
    <w:p w14:paraId="59816A5E" w14:textId="47B6FD05" w:rsidR="00B93FEC" w:rsidRPr="00E83308" w:rsidRDefault="00BA120D" w:rsidP="002A1CCC">
      <w:pPr>
        <w:pStyle w:val="ListParagraph"/>
        <w:numPr>
          <w:ilvl w:val="0"/>
          <w:numId w:val="26"/>
        </w:numPr>
        <w:ind w:left="360"/>
      </w:pPr>
      <w:r>
        <w:rPr>
          <w:b/>
        </w:rPr>
        <w:t>C</w:t>
      </w:r>
      <w:r w:rsidR="006F2E3D">
        <w:rPr>
          <w:b/>
        </w:rPr>
        <w:t>learly and c</w:t>
      </w:r>
      <w:r>
        <w:rPr>
          <w:b/>
        </w:rPr>
        <w:t>onsistently labeling all EPPs</w:t>
      </w:r>
      <w:r w:rsidR="00B93FEC" w:rsidRPr="00C7164C">
        <w:rPr>
          <w:b/>
        </w:rPr>
        <w:t xml:space="preserve"> on their website</w:t>
      </w:r>
      <w:r w:rsidR="006F2E3D">
        <w:rPr>
          <w:b/>
        </w:rPr>
        <w:t xml:space="preserve">, highlighting </w:t>
      </w:r>
      <w:r w:rsidR="00B93FEC" w:rsidRPr="00154725">
        <w:rPr>
          <w:b/>
        </w:rPr>
        <w:t xml:space="preserve">the third-party certification(s) each product </w:t>
      </w:r>
      <w:r w:rsidR="006F2E3D">
        <w:rPr>
          <w:b/>
        </w:rPr>
        <w:t>currently holds</w:t>
      </w:r>
      <w:r w:rsidR="00B93FEC" w:rsidRPr="00154725">
        <w:rPr>
          <w:b/>
        </w:rPr>
        <w:t xml:space="preserve"> (with words and ecolabel</w:t>
      </w:r>
      <w:r w:rsidR="00864480" w:rsidRPr="00154725">
        <w:rPr>
          <w:b/>
        </w:rPr>
        <w:t>s</w:t>
      </w:r>
      <w:r w:rsidR="00B93FEC" w:rsidRPr="00154725">
        <w:rPr>
          <w:b/>
        </w:rPr>
        <w:t xml:space="preserve">) as well as </w:t>
      </w:r>
      <w:r w:rsidRPr="00154725">
        <w:rPr>
          <w:b/>
        </w:rPr>
        <w:t xml:space="preserve">its </w:t>
      </w:r>
      <w:r w:rsidR="00B93FEC" w:rsidRPr="00154725">
        <w:rPr>
          <w:b/>
        </w:rPr>
        <w:t>other environmental attributes</w:t>
      </w:r>
      <w:r w:rsidR="00E80DD8">
        <w:t xml:space="preserve"> (e.g., post-consumer recycled content, volatile organic compound (VOC) content</w:t>
      </w:r>
      <w:proofErr w:type="gramStart"/>
      <w:r w:rsidR="00E80DD8">
        <w:t>, process</w:t>
      </w:r>
      <w:proofErr w:type="gramEnd"/>
      <w:r w:rsidR="00E80DD8">
        <w:t xml:space="preserve"> chlorine-free bleaching, etc.)</w:t>
      </w:r>
      <w:r w:rsidR="00B93FEC" w:rsidRPr="00E83308">
        <w:t xml:space="preserve">. </w:t>
      </w:r>
      <w:r>
        <w:t>If a green icon is used, the manufacturer should explain what is behind it</w:t>
      </w:r>
      <w:r w:rsidR="000E50E9">
        <w:t xml:space="preserve">. </w:t>
      </w:r>
      <w:r w:rsidR="000E50E9">
        <w:br/>
      </w:r>
    </w:p>
    <w:p w14:paraId="682BEB5E" w14:textId="3CC5D025" w:rsidR="00276BF8" w:rsidRPr="004E57B0" w:rsidRDefault="00B93FEC" w:rsidP="002A1CCC">
      <w:pPr>
        <w:pStyle w:val="ListParagraph"/>
        <w:numPr>
          <w:ilvl w:val="0"/>
          <w:numId w:val="26"/>
        </w:numPr>
        <w:ind w:left="360"/>
      </w:pPr>
      <w:r w:rsidRPr="00A50DCB">
        <w:rPr>
          <w:b/>
        </w:rPr>
        <w:t>Ensur</w:t>
      </w:r>
      <w:r w:rsidR="00265A24" w:rsidRPr="00A50DCB">
        <w:rPr>
          <w:b/>
        </w:rPr>
        <w:t>ing</w:t>
      </w:r>
      <w:r w:rsidRPr="00A50DCB">
        <w:rPr>
          <w:b/>
        </w:rPr>
        <w:t xml:space="preserve"> that</w:t>
      </w:r>
      <w:r w:rsidR="000177D2" w:rsidRPr="00A50DCB">
        <w:rPr>
          <w:b/>
        </w:rPr>
        <w:t xml:space="preserve"> the Universal Product Code</w:t>
      </w:r>
      <w:r w:rsidRPr="00A50DCB">
        <w:rPr>
          <w:b/>
        </w:rPr>
        <w:t xml:space="preserve"> </w:t>
      </w:r>
      <w:r w:rsidR="000177D2" w:rsidRPr="00A50DCB">
        <w:rPr>
          <w:b/>
        </w:rPr>
        <w:t xml:space="preserve">(UPC) </w:t>
      </w:r>
      <w:r w:rsidR="0054661E" w:rsidRPr="00A50DCB">
        <w:rPr>
          <w:b/>
        </w:rPr>
        <w:t>and manufacturer’s item number</w:t>
      </w:r>
      <w:r w:rsidR="0089263B">
        <w:rPr>
          <w:b/>
        </w:rPr>
        <w:t xml:space="preserve"> for each product</w:t>
      </w:r>
      <w:r w:rsidRPr="00A50DCB">
        <w:rPr>
          <w:b/>
        </w:rPr>
        <w:t xml:space="preserve"> </w:t>
      </w:r>
      <w:r w:rsidR="000177D2" w:rsidRPr="00E33FCA">
        <w:rPr>
          <w:b/>
        </w:rPr>
        <w:t xml:space="preserve">is </w:t>
      </w:r>
      <w:r w:rsidR="00A50DCB" w:rsidRPr="00A50DCB">
        <w:rPr>
          <w:b/>
        </w:rPr>
        <w:t xml:space="preserve">posted on their website and </w:t>
      </w:r>
      <w:r w:rsidR="000177D2" w:rsidRPr="00E33FCA">
        <w:rPr>
          <w:b/>
        </w:rPr>
        <w:t>provided t</w:t>
      </w:r>
      <w:r w:rsidRPr="00E33FCA">
        <w:rPr>
          <w:b/>
        </w:rPr>
        <w:t xml:space="preserve">o </w:t>
      </w:r>
      <w:r w:rsidR="000177D2" w:rsidRPr="00E33FCA">
        <w:rPr>
          <w:b/>
        </w:rPr>
        <w:t>the certifier</w:t>
      </w:r>
      <w:r w:rsidR="000177D2">
        <w:t xml:space="preserve"> so </w:t>
      </w:r>
      <w:r>
        <w:t xml:space="preserve">that </w:t>
      </w:r>
      <w:r w:rsidR="003A471B">
        <w:t xml:space="preserve">the certification and </w:t>
      </w:r>
      <w:r>
        <w:t xml:space="preserve">unique product identifier can be tracked </w:t>
      </w:r>
      <w:r w:rsidR="00B51086">
        <w:t xml:space="preserve">together </w:t>
      </w:r>
      <w:r w:rsidR="00B33D8E">
        <w:t xml:space="preserve">as a digital footprint </w:t>
      </w:r>
      <w:r>
        <w:t xml:space="preserve">throughout the supply chain </w:t>
      </w:r>
      <w:r w:rsidR="000177D2">
        <w:t xml:space="preserve">from manufacturer </w:t>
      </w:r>
      <w:r>
        <w:t>to certifiers, vendors</w:t>
      </w:r>
      <w:r w:rsidR="008F07F3">
        <w:t>,</w:t>
      </w:r>
      <w:r>
        <w:t xml:space="preserve"> contract managers</w:t>
      </w:r>
      <w:r w:rsidR="00B51086">
        <w:t>, and ultimately, purchasers</w:t>
      </w:r>
      <w:r>
        <w:t>.</w:t>
      </w:r>
      <w:r w:rsidR="0054661E">
        <w:t xml:space="preserve"> </w:t>
      </w:r>
      <w:r w:rsidR="00A50DCB">
        <w:br/>
      </w:r>
    </w:p>
    <w:p w14:paraId="4FC52967" w14:textId="4379B7CF" w:rsidR="00E62A61" w:rsidRPr="00154725" w:rsidRDefault="0054661E" w:rsidP="002A1CCC">
      <w:pPr>
        <w:pStyle w:val="ListParagraph"/>
        <w:numPr>
          <w:ilvl w:val="0"/>
          <w:numId w:val="26"/>
        </w:numPr>
        <w:ind w:left="360"/>
      </w:pPr>
      <w:r w:rsidRPr="00EE259D">
        <w:rPr>
          <w:b/>
        </w:rPr>
        <w:t>Providing</w:t>
      </w:r>
      <w:r w:rsidR="00E80DD8">
        <w:rPr>
          <w:b/>
        </w:rPr>
        <w:t xml:space="preserve"> a photo of each EPP that </w:t>
      </w:r>
      <w:r w:rsidR="00AA4255">
        <w:rPr>
          <w:b/>
        </w:rPr>
        <w:t xml:space="preserve">clearly </w:t>
      </w:r>
      <w:r w:rsidR="00E80DD8">
        <w:rPr>
          <w:b/>
        </w:rPr>
        <w:t xml:space="preserve">shows </w:t>
      </w:r>
      <w:r w:rsidR="00514642">
        <w:rPr>
          <w:b/>
        </w:rPr>
        <w:t xml:space="preserve">its </w:t>
      </w:r>
      <w:r w:rsidR="00E80DD8">
        <w:rPr>
          <w:b/>
        </w:rPr>
        <w:t xml:space="preserve">current ecolabel(s). </w:t>
      </w:r>
      <w:r w:rsidR="00E80DD8" w:rsidRPr="00E33FCA">
        <w:t xml:space="preserve">Manufacturers can also list </w:t>
      </w:r>
      <w:r w:rsidR="00E80DD8" w:rsidRPr="00E80DD8">
        <w:t xml:space="preserve">current </w:t>
      </w:r>
      <w:r w:rsidR="00E80DD8" w:rsidRPr="00E33FCA">
        <w:t>certification</w:t>
      </w:r>
      <w:r w:rsidR="00E80DD8" w:rsidRPr="00E80DD8">
        <w:t>s</w:t>
      </w:r>
      <w:r w:rsidR="00E80DD8" w:rsidRPr="00E33FCA">
        <w:t xml:space="preserve"> </w:t>
      </w:r>
      <w:r w:rsidR="00E80DD8" w:rsidRPr="00E80DD8">
        <w:t>and attribute</w:t>
      </w:r>
      <w:r w:rsidR="00AA4255">
        <w:t>s</w:t>
      </w:r>
      <w:r w:rsidR="00E80DD8" w:rsidRPr="00E80DD8">
        <w:t xml:space="preserve"> </w:t>
      </w:r>
      <w:r w:rsidR="00E80DD8" w:rsidRPr="00E33FCA">
        <w:t xml:space="preserve">in the product description on </w:t>
      </w:r>
      <w:r w:rsidR="00E80DD8" w:rsidRPr="00E80DD8">
        <w:t>their</w:t>
      </w:r>
      <w:r w:rsidR="00E80DD8" w:rsidRPr="00E33FCA">
        <w:t xml:space="preserve"> website and in </w:t>
      </w:r>
      <w:r w:rsidR="00E80DD8">
        <w:t xml:space="preserve">their </w:t>
      </w:r>
      <w:r w:rsidR="00E80DD8" w:rsidRPr="0014432F">
        <w:t>catalogs</w:t>
      </w:r>
      <w:r w:rsidR="00AA4255" w:rsidRPr="00154725">
        <w:t xml:space="preserve"> and other marketing materials.</w:t>
      </w:r>
      <w:r w:rsidR="0089263B">
        <w:rPr>
          <w:b/>
        </w:rPr>
        <w:br/>
      </w:r>
    </w:p>
    <w:p w14:paraId="67FD7A3E" w14:textId="7218C498" w:rsidR="00B21B52" w:rsidRPr="00276BF8" w:rsidRDefault="00B21B52" w:rsidP="002A1CCC">
      <w:pPr>
        <w:pStyle w:val="ListParagraph"/>
        <w:numPr>
          <w:ilvl w:val="0"/>
          <w:numId w:val="26"/>
        </w:numPr>
        <w:ind w:left="360"/>
      </w:pPr>
      <w:r w:rsidRPr="00CE3EE7">
        <w:rPr>
          <w:b/>
        </w:rPr>
        <w:t>Collaborating with other manufacturers</w:t>
      </w:r>
      <w:r>
        <w:t xml:space="preserve"> – perhaps through their trade associations – to develop a standardized format for providing environmental </w:t>
      </w:r>
      <w:r w:rsidR="00247ADD">
        <w:t xml:space="preserve">certification and </w:t>
      </w:r>
      <w:r>
        <w:t>attribute information to their vendors and customers.</w:t>
      </w:r>
    </w:p>
    <w:p w14:paraId="381C7A76" w14:textId="2AEBA032" w:rsidR="00E62A61" w:rsidRPr="008233DD" w:rsidRDefault="00592D5D" w:rsidP="00361DDF">
      <w:pPr>
        <w:pStyle w:val="Heading3"/>
      </w:pPr>
      <w:bookmarkStart w:id="1799" w:name="_Toc73699800"/>
      <w:bookmarkStart w:id="1800" w:name="_Toc73699903"/>
      <w:bookmarkStart w:id="1801" w:name="_Toc73700007"/>
      <w:bookmarkStart w:id="1802" w:name="_Toc73700111"/>
      <w:bookmarkStart w:id="1803" w:name="_Toc73700216"/>
      <w:bookmarkStart w:id="1804" w:name="_Toc73700599"/>
      <w:bookmarkStart w:id="1805" w:name="_Toc73700758"/>
      <w:bookmarkStart w:id="1806" w:name="_Toc73723530"/>
      <w:bookmarkStart w:id="1807" w:name="_Toc73824595"/>
      <w:bookmarkStart w:id="1808" w:name="_Toc73825784"/>
      <w:bookmarkStart w:id="1809" w:name="_Toc73825889"/>
      <w:bookmarkStart w:id="1810" w:name="_Toc73870354"/>
      <w:bookmarkStart w:id="1811" w:name="_Toc73870961"/>
      <w:bookmarkStart w:id="1812" w:name="_Toc73871240"/>
      <w:bookmarkStart w:id="1813" w:name="_Toc73888633"/>
      <w:bookmarkStart w:id="1814" w:name="_Toc73918985"/>
      <w:bookmarkStart w:id="1815" w:name="_Toc73699593"/>
      <w:bookmarkStart w:id="1816" w:name="_Toc73699697"/>
      <w:bookmarkStart w:id="1817" w:name="_Toc73699801"/>
      <w:bookmarkStart w:id="1818" w:name="_Toc73699904"/>
      <w:bookmarkStart w:id="1819" w:name="_Toc73700008"/>
      <w:bookmarkStart w:id="1820" w:name="_Toc73700112"/>
      <w:bookmarkStart w:id="1821" w:name="_Toc73700217"/>
      <w:bookmarkStart w:id="1822" w:name="_Toc73700600"/>
      <w:bookmarkStart w:id="1823" w:name="_Toc73700759"/>
      <w:bookmarkStart w:id="1824" w:name="_Toc73723531"/>
      <w:bookmarkStart w:id="1825" w:name="_Toc73824596"/>
      <w:bookmarkStart w:id="1826" w:name="_Toc73825785"/>
      <w:bookmarkStart w:id="1827" w:name="_Toc73825890"/>
      <w:bookmarkStart w:id="1828" w:name="_Toc73870355"/>
      <w:bookmarkStart w:id="1829" w:name="_Toc73870962"/>
      <w:bookmarkStart w:id="1830" w:name="_Toc73871241"/>
      <w:bookmarkStart w:id="1831" w:name="_Toc73888634"/>
      <w:bookmarkStart w:id="1832" w:name="_Toc73918986"/>
      <w:bookmarkStart w:id="1833" w:name="_Toc224222195"/>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r w:rsidRPr="008233DD">
        <w:lastRenderedPageBreak/>
        <w:t xml:space="preserve">B. </w:t>
      </w:r>
      <w:r w:rsidR="001C694B" w:rsidRPr="008233DD">
        <w:t xml:space="preserve">Environmental Claim </w:t>
      </w:r>
      <w:r w:rsidR="00E62A61" w:rsidRPr="008233DD">
        <w:t xml:space="preserve">Verification </w:t>
      </w:r>
      <w:r w:rsidR="00211808" w:rsidRPr="008233DD">
        <w:t>Practices of</w:t>
      </w:r>
      <w:r w:rsidR="00E62A61" w:rsidRPr="008233DD">
        <w:t xml:space="preserve"> Vendors</w:t>
      </w:r>
      <w:bookmarkEnd w:id="1833"/>
    </w:p>
    <w:p w14:paraId="6CD2A164" w14:textId="653ED1B9" w:rsidR="005C5341" w:rsidRDefault="00634FBD" w:rsidP="004E57B0">
      <w:r w:rsidRPr="00553C15">
        <w:t xml:space="preserve">The Commonwealth of Massachusetts requires </w:t>
      </w:r>
      <w:r w:rsidR="00EA53EA" w:rsidRPr="00553C15">
        <w:t xml:space="preserve">its approved </w:t>
      </w:r>
      <w:r w:rsidRPr="00553C15">
        <w:t xml:space="preserve">vendors </w:t>
      </w:r>
      <w:r w:rsidR="0015248D">
        <w:t>– also called supplier</w:t>
      </w:r>
      <w:r w:rsidR="008F07F3">
        <w:t>s</w:t>
      </w:r>
      <w:r w:rsidR="0015248D">
        <w:t>, contractors</w:t>
      </w:r>
      <w:r w:rsidR="008F07F3">
        <w:t>,</w:t>
      </w:r>
      <w:r w:rsidR="0015248D">
        <w:t xml:space="preserve"> or distributors</w:t>
      </w:r>
      <w:r w:rsidR="00917960" w:rsidRPr="00553C15">
        <w:t xml:space="preserve"> </w:t>
      </w:r>
      <w:r w:rsidR="00917960">
        <w:t xml:space="preserve">– </w:t>
      </w:r>
      <w:r w:rsidRPr="00553C15">
        <w:t xml:space="preserve">to </w:t>
      </w:r>
      <w:r w:rsidR="00EA53EA" w:rsidRPr="00553C15">
        <w:t>clearly label and provide</w:t>
      </w:r>
      <w:r w:rsidR="0015248D">
        <w:t xml:space="preserve"> </w:t>
      </w:r>
      <w:r w:rsidR="00EA53EA" w:rsidRPr="00553C15">
        <w:t xml:space="preserve">documentation of the environmental certifications and attributes </w:t>
      </w:r>
      <w:r w:rsidR="00514642">
        <w:t xml:space="preserve">of </w:t>
      </w:r>
      <w:r w:rsidR="00EA53EA" w:rsidRPr="00553C15">
        <w:t>products that are offered on its</w:t>
      </w:r>
      <w:r w:rsidR="0015248D">
        <w:t xml:space="preserve"> </w:t>
      </w:r>
      <w:r w:rsidR="00EA53EA" w:rsidRPr="00553C15">
        <w:t xml:space="preserve">statewide contracts. </w:t>
      </w:r>
      <w:r w:rsidR="00147DD0">
        <w:t>Massachusetts Operational Services Division (MA OSD) has developed</w:t>
      </w:r>
      <w:r w:rsidR="00EA53EA" w:rsidRPr="00553C15">
        <w:t xml:space="preserve"> </w:t>
      </w:r>
      <w:r w:rsidRPr="00553C15">
        <w:t>boilerplate language</w:t>
      </w:r>
      <w:r w:rsidR="00EA53EA" w:rsidRPr="00553C15">
        <w:t xml:space="preserve"> </w:t>
      </w:r>
      <w:r w:rsidR="00147DD0">
        <w:t xml:space="preserve">requiring its vendors to properly label the environmental attributes of products offered to the Commonwealth. It </w:t>
      </w:r>
      <w:r w:rsidR="00EA53EA" w:rsidRPr="00553C15">
        <w:t>states</w:t>
      </w:r>
      <w:r w:rsidRPr="00553C15">
        <w:t>:</w:t>
      </w:r>
    </w:p>
    <w:p w14:paraId="1DE8D261" w14:textId="77777777" w:rsidR="008A5A35" w:rsidRDefault="003B7B56" w:rsidP="008A5A35">
      <w:pPr>
        <w:ind w:left="450" w:right="720"/>
      </w:pPr>
      <w:r>
        <w:rPr>
          <w:b/>
        </w:rPr>
        <w:t>“</w:t>
      </w:r>
      <w:r w:rsidR="005C5341" w:rsidRPr="003B7B56">
        <w:rPr>
          <w:b/>
        </w:rPr>
        <w:t>Environmental Benefit Claims/Labeling</w:t>
      </w:r>
      <w:r w:rsidR="005C5341" w:rsidRPr="003B7B56">
        <w:br/>
        <w:t>Environmental benefit claims concerning products or services must be consistent with</w:t>
      </w:r>
      <w:r w:rsidR="005C5341" w:rsidRPr="003B7B56">
        <w:br/>
        <w:t xml:space="preserve">the </w:t>
      </w:r>
      <w:hyperlink r:id="rId54" w:history="1">
        <w:r w:rsidR="005C5341" w:rsidRPr="003B7B56">
          <w:rPr>
            <w:rStyle w:val="Hyperlink"/>
          </w:rPr>
          <w:t>Federal Trade Commissions’ Guides for the Use of Environmental Marketing Terms</w:t>
        </w:r>
      </w:hyperlink>
      <w:r w:rsidR="005C5341" w:rsidRPr="003B7B56">
        <w:t xml:space="preserve">. Product environmental claims are to include the industry standard the product meets </w:t>
      </w:r>
      <w:r w:rsidR="005C5341" w:rsidRPr="003B7B56">
        <w:br/>
        <w:t xml:space="preserve">and certifier. Vendors must agree to offer and clearly label products with sustainability certifications and attributes, when available, within specific product categories. Documentation of the certification claimed by the vendor must be supplied upon request </w:t>
      </w:r>
      <w:r w:rsidR="005C5341" w:rsidRPr="003B7B56">
        <w:br/>
        <w:t>if it is not publicly available for verification (on either the vendor’s or certifier’s website).</w:t>
      </w:r>
    </w:p>
    <w:p w14:paraId="7A46DD4C" w14:textId="07DB94F4" w:rsidR="00634FBD" w:rsidRPr="003B7B56" w:rsidRDefault="005C5341" w:rsidP="008A5A35">
      <w:pPr>
        <w:ind w:left="450" w:right="720"/>
      </w:pPr>
      <w:r w:rsidRPr="003B7B56">
        <w:t>Vendors claiming environmental benefits of their products shall list the appropriate benefits or industry standard it meets in the quarterly sales reports, if applicable, or on separate annual reports.</w:t>
      </w:r>
      <w:r w:rsidR="003B7B56">
        <w:t>”</w:t>
      </w:r>
    </w:p>
    <w:p w14:paraId="79EAB99C" w14:textId="77777777" w:rsidR="008A5A35" w:rsidRDefault="00EA53EA" w:rsidP="004E57B0">
      <w:r>
        <w:rPr>
          <w:rFonts w:cstheme="minorHAnsi"/>
        </w:rPr>
        <w:t xml:space="preserve">Consequently, vendors </w:t>
      </w:r>
      <w:r w:rsidR="0013558A">
        <w:rPr>
          <w:rFonts w:cstheme="minorHAnsi"/>
        </w:rPr>
        <w:t xml:space="preserve">that are awarded statewide contracts </w:t>
      </w:r>
      <w:r w:rsidR="00487DFB">
        <w:rPr>
          <w:rFonts w:cstheme="minorHAnsi"/>
        </w:rPr>
        <w:t>are</w:t>
      </w:r>
      <w:r>
        <w:rPr>
          <w:rFonts w:cstheme="minorHAnsi"/>
        </w:rPr>
        <w:t xml:space="preserve"> contractually obligated </w:t>
      </w:r>
      <w:r w:rsidRPr="00847615">
        <w:rPr>
          <w:rFonts w:cstheme="minorHAnsi"/>
        </w:rPr>
        <w:t xml:space="preserve">to maintain accurate and up-to-date </w:t>
      </w:r>
      <w:r w:rsidR="003357C7">
        <w:rPr>
          <w:rFonts w:cstheme="minorHAnsi"/>
        </w:rPr>
        <w:t>environmental</w:t>
      </w:r>
      <w:r w:rsidR="003357C7" w:rsidRPr="00847615">
        <w:rPr>
          <w:rFonts w:cstheme="minorHAnsi"/>
        </w:rPr>
        <w:t xml:space="preserve"> </w:t>
      </w:r>
      <w:r w:rsidRPr="00847615">
        <w:rPr>
          <w:rFonts w:cstheme="minorHAnsi"/>
        </w:rPr>
        <w:t xml:space="preserve">information in their catalogs, websites, ordering portals, and </w:t>
      </w:r>
      <w:proofErr w:type="gramStart"/>
      <w:r w:rsidRPr="00847615">
        <w:rPr>
          <w:rFonts w:cstheme="minorHAnsi"/>
        </w:rPr>
        <w:t>spend</w:t>
      </w:r>
      <w:proofErr w:type="gramEnd"/>
      <w:r w:rsidRPr="00847615">
        <w:rPr>
          <w:rFonts w:cstheme="minorHAnsi"/>
        </w:rPr>
        <w:t xml:space="preserve"> reports. </w:t>
      </w:r>
      <w:r w:rsidR="0037460C">
        <w:t>Our</w:t>
      </w:r>
      <w:r w:rsidR="00062D29" w:rsidRPr="00E32DF0">
        <w:t xml:space="preserve"> interviews </w:t>
      </w:r>
      <w:r w:rsidR="006B46ED">
        <w:t xml:space="preserve">with </w:t>
      </w:r>
      <w:r w:rsidR="0013558A">
        <w:t xml:space="preserve">Massachusetts’ </w:t>
      </w:r>
      <w:r w:rsidR="006B46ED">
        <w:t xml:space="preserve">vendors of </w:t>
      </w:r>
      <w:r w:rsidR="0013558A">
        <w:t xml:space="preserve">green </w:t>
      </w:r>
      <w:r w:rsidR="00062D29" w:rsidRPr="00ED41CA">
        <w:t>cleaning products</w:t>
      </w:r>
      <w:r w:rsidR="0037460C">
        <w:t xml:space="preserve"> revealed that</w:t>
      </w:r>
      <w:r w:rsidR="0037460C" w:rsidRPr="00E83308">
        <w:t xml:space="preserve"> </w:t>
      </w:r>
      <w:r w:rsidR="006B46ED">
        <w:t xml:space="preserve">they </w:t>
      </w:r>
      <w:r w:rsidR="009E281F">
        <w:t xml:space="preserve">usually </w:t>
      </w:r>
      <w:r w:rsidR="00ED5AE9">
        <w:t xml:space="preserve">ask </w:t>
      </w:r>
      <w:r w:rsidR="006B46ED">
        <w:t xml:space="preserve">the manufacturers they </w:t>
      </w:r>
      <w:r w:rsidR="0037460C">
        <w:t>represent</w:t>
      </w:r>
      <w:r w:rsidR="006B46ED">
        <w:t xml:space="preserve"> to provide them with information </w:t>
      </w:r>
      <w:r>
        <w:t xml:space="preserve">about the environmental attributes of their products when the product is </w:t>
      </w:r>
      <w:r w:rsidR="006B46ED">
        <w:t xml:space="preserve">first </w:t>
      </w:r>
      <w:r>
        <w:t xml:space="preserve">entered into the vendor’s ordering system. </w:t>
      </w:r>
      <w:r w:rsidR="0013558A">
        <w:t>After that</w:t>
      </w:r>
      <w:r w:rsidR="003624EF">
        <w:t>, they</w:t>
      </w:r>
      <w:r w:rsidR="00062D29" w:rsidRPr="00E83308">
        <w:t xml:space="preserve"> typically do not update the </w:t>
      </w:r>
      <w:r w:rsidR="00A50DCB">
        <w:t xml:space="preserve">environmental </w:t>
      </w:r>
      <w:r w:rsidR="00062D29" w:rsidRPr="00E83308">
        <w:t>information</w:t>
      </w:r>
      <w:r w:rsidR="00A50DCB">
        <w:t xml:space="preserve"> of products</w:t>
      </w:r>
      <w:r w:rsidR="00062D29" w:rsidRPr="00E83308">
        <w:t xml:space="preserve"> </w:t>
      </w:r>
      <w:r w:rsidR="00243E09">
        <w:t>unless they are asked</w:t>
      </w:r>
      <w:r w:rsidR="00A50DCB">
        <w:t xml:space="preserve"> </w:t>
      </w:r>
      <w:r w:rsidR="006B46ED">
        <w:t xml:space="preserve">about a </w:t>
      </w:r>
      <w:r w:rsidR="006B46ED" w:rsidRPr="009E281F">
        <w:t xml:space="preserve">specific product </w:t>
      </w:r>
      <w:r w:rsidR="00243E09" w:rsidRPr="009E281F">
        <w:t>by a purchasing agent or contract user</w:t>
      </w:r>
      <w:r w:rsidR="007539D4" w:rsidRPr="009E281F">
        <w:t xml:space="preserve"> – even if the certification status of a product changes</w:t>
      </w:r>
      <w:r w:rsidR="00062D29" w:rsidRPr="009E281F">
        <w:t>.</w:t>
      </w:r>
      <w:r w:rsidR="00243E09" w:rsidRPr="009E281F">
        <w:t xml:space="preserve"> </w:t>
      </w:r>
      <w:r w:rsidR="00487DFB">
        <w:t>Vendors sometimes inherit</w:t>
      </w:r>
      <w:r w:rsidR="003357C7">
        <w:t xml:space="preserve"> inaccurate, vague</w:t>
      </w:r>
      <w:r w:rsidR="005E28CC">
        <w:t>,</w:t>
      </w:r>
      <w:r w:rsidR="003357C7">
        <w:t xml:space="preserve"> </w:t>
      </w:r>
      <w:r w:rsidR="00487DFB">
        <w:t>outdated</w:t>
      </w:r>
      <w:r w:rsidR="001C323C">
        <w:t xml:space="preserve">, </w:t>
      </w:r>
      <w:r w:rsidR="003357C7">
        <w:t xml:space="preserve">or incomplete environmental information </w:t>
      </w:r>
      <w:r w:rsidR="00487DFB">
        <w:t>from product manufacturers and incorporate it into</w:t>
      </w:r>
      <w:r w:rsidR="003357C7">
        <w:t xml:space="preserve"> </w:t>
      </w:r>
      <w:r w:rsidR="00487DFB">
        <w:t xml:space="preserve">their </w:t>
      </w:r>
      <w:r w:rsidR="003357C7">
        <w:t>website</w:t>
      </w:r>
      <w:r w:rsidR="00487DFB">
        <w:t>, price list</w:t>
      </w:r>
      <w:r w:rsidR="001C323C">
        <w:t>,</w:t>
      </w:r>
      <w:r w:rsidR="00487DFB">
        <w:t xml:space="preserve"> or </w:t>
      </w:r>
      <w:r w:rsidR="003357C7">
        <w:t>catalogs.</w:t>
      </w:r>
    </w:p>
    <w:p w14:paraId="4510AAE4" w14:textId="77777777" w:rsidR="008A5A35" w:rsidRDefault="00243E09" w:rsidP="004E57B0">
      <w:r w:rsidRPr="009E281F">
        <w:t>The lack of an automated EPP claim verification system</w:t>
      </w:r>
      <w:r w:rsidR="00ED5AE9" w:rsidRPr="009E281F">
        <w:t xml:space="preserve"> </w:t>
      </w:r>
      <w:r w:rsidRPr="009E281F">
        <w:t xml:space="preserve">makes it </w:t>
      </w:r>
      <w:r w:rsidR="006B46ED" w:rsidRPr="009E281F">
        <w:t xml:space="preserve">time-consuming </w:t>
      </w:r>
      <w:r w:rsidRPr="009E281F">
        <w:t>for vendors to respon</w:t>
      </w:r>
      <w:r w:rsidR="000920B9" w:rsidRPr="009E281F">
        <w:t>d</w:t>
      </w:r>
      <w:r w:rsidRPr="009E281F">
        <w:t xml:space="preserve"> to such requests</w:t>
      </w:r>
      <w:r w:rsidR="002D34D7">
        <w:t>, especially when they need to aggregate EPP information from multiple manufacturers</w:t>
      </w:r>
      <w:r w:rsidRPr="009E281F">
        <w:t xml:space="preserve">. </w:t>
      </w:r>
      <w:r w:rsidR="00C7164C" w:rsidRPr="009E281F">
        <w:t xml:space="preserve">They often </w:t>
      </w:r>
      <w:proofErr w:type="gramStart"/>
      <w:r w:rsidR="00C7164C" w:rsidRPr="009E281F">
        <w:t>are going</w:t>
      </w:r>
      <w:proofErr w:type="gramEnd"/>
      <w:r w:rsidR="00C7164C" w:rsidRPr="009E281F">
        <w:t xml:space="preserve"> through a similar process as contract </w:t>
      </w:r>
      <w:proofErr w:type="gramStart"/>
      <w:r w:rsidR="00C7164C" w:rsidRPr="009E281F">
        <w:t>managers of</w:t>
      </w:r>
      <w:proofErr w:type="gramEnd"/>
      <w:r w:rsidR="00C7164C" w:rsidRPr="009E281F">
        <w:t xml:space="preserve"> manually collecting information by searching the websites of manufacturers and certifiers or by submitting product-specific requests to them via email or phone when they cannot find the information online. </w:t>
      </w:r>
      <w:r w:rsidR="009E281F" w:rsidRPr="009E281F">
        <w:t xml:space="preserve">According to one of the State’s janitorial supplies vendors, environmental attribute </w:t>
      </w:r>
      <w:r w:rsidR="009E281F" w:rsidRPr="00147AA0">
        <w:rPr>
          <w:color w:val="000000"/>
          <w:sz w:val="22"/>
          <w:szCs w:val="22"/>
        </w:rPr>
        <w:t xml:space="preserve">information is </w:t>
      </w:r>
      <w:r w:rsidR="009E281F" w:rsidRPr="004E57B0">
        <w:rPr>
          <w:color w:val="000000"/>
        </w:rPr>
        <w:t>“scattered, inconsistent</w:t>
      </w:r>
      <w:r w:rsidR="005A4723" w:rsidRPr="004E57B0">
        <w:rPr>
          <w:color w:val="000000"/>
        </w:rPr>
        <w:t>,</w:t>
      </w:r>
      <w:r w:rsidR="009E281F" w:rsidRPr="004E57B0">
        <w:rPr>
          <w:color w:val="000000"/>
        </w:rPr>
        <w:t xml:space="preserve"> and often difficult to find because it is not in a central location.”</w:t>
      </w:r>
      <w:r w:rsidR="0066295A">
        <w:rPr>
          <w:color w:val="000000"/>
        </w:rPr>
        <w:t xml:space="preserve"> </w:t>
      </w:r>
      <w:r w:rsidR="0066295A">
        <w:t xml:space="preserve">Contract managers also </w:t>
      </w:r>
      <w:proofErr w:type="gramStart"/>
      <w:r w:rsidR="0066295A">
        <w:t>have to</w:t>
      </w:r>
      <w:proofErr w:type="gramEnd"/>
      <w:r w:rsidR="0066295A">
        <w:t xml:space="preserve"> figure out how EPP information from vendors can be integrated into their bid solicitation, contract management, and EPP reporting systems.</w:t>
      </w:r>
    </w:p>
    <w:p w14:paraId="0DEEFC9E" w14:textId="7CC5A325" w:rsidR="0056184B" w:rsidRDefault="00C7164C" w:rsidP="004E57B0">
      <w:r>
        <w:t xml:space="preserve">Since purchasing agents </w:t>
      </w:r>
      <w:r w:rsidR="001C694B">
        <w:t>commonly</w:t>
      </w:r>
      <w:r>
        <w:t xml:space="preserve"> rely on their vendors to identify EPPs in their offering, </w:t>
      </w:r>
      <w:r w:rsidR="009E281F">
        <w:t xml:space="preserve">the challenges vendors face verifying the environmental attributes of products </w:t>
      </w:r>
      <w:r>
        <w:t>may result in inaccurate information being provided to them</w:t>
      </w:r>
      <w:r w:rsidR="0056184B">
        <w:t xml:space="preserve"> as well as </w:t>
      </w:r>
      <w:r>
        <w:t xml:space="preserve">contract </w:t>
      </w:r>
      <w:r w:rsidR="0056184B">
        <w:t xml:space="preserve">managers and </w:t>
      </w:r>
      <w:r>
        <w:t xml:space="preserve">users. Specifically, the task of </w:t>
      </w:r>
      <w:r>
        <w:lastRenderedPageBreak/>
        <w:t xml:space="preserve">linking environmental certifications and attributes to items with specific product </w:t>
      </w:r>
      <w:r w:rsidR="008075D7">
        <w:t xml:space="preserve">numbers </w:t>
      </w:r>
      <w:r w:rsidR="006B46ED">
        <w:t xml:space="preserve">sometimes leads to unreliable results </w:t>
      </w:r>
      <w:r w:rsidR="007539D4">
        <w:t>– including cases where the vendor fails to label green products that have legitimate environmental attributes or incorrectly assigns an environmental attribute to a product</w:t>
      </w:r>
      <w:r w:rsidR="00F04D40">
        <w:t>.</w:t>
      </w:r>
      <w:r w:rsidR="009205BE">
        <w:t xml:space="preserve"> </w:t>
      </w:r>
    </w:p>
    <w:p w14:paraId="63B4C495" w14:textId="2DA9132D" w:rsidR="005579EC" w:rsidRDefault="00A66B66" w:rsidP="004E57B0">
      <w:r>
        <w:t xml:space="preserve">Environmental labeling is particularly challenging for vendors that are small businesses </w:t>
      </w:r>
      <w:r w:rsidR="00B46DBB">
        <w:t xml:space="preserve">and </w:t>
      </w:r>
      <w:r w:rsidRPr="00154725">
        <w:rPr>
          <w:b/>
        </w:rPr>
        <w:t xml:space="preserve">lack staff resources to </w:t>
      </w:r>
      <w:r w:rsidR="00465895" w:rsidRPr="00154725">
        <w:rPr>
          <w:b/>
        </w:rPr>
        <w:t>verify the environmental attributes</w:t>
      </w:r>
      <w:r w:rsidR="00465895">
        <w:t xml:space="preserve"> of the products in their catalogs.</w:t>
      </w:r>
    </w:p>
    <w:p w14:paraId="30057076" w14:textId="4A517226" w:rsidR="005579EC" w:rsidRDefault="00781A71" w:rsidP="004E57B0">
      <w:proofErr w:type="gramStart"/>
      <w:r>
        <w:t>S</w:t>
      </w:r>
      <w:r w:rsidR="005579EC">
        <w:t>imilar to</w:t>
      </w:r>
      <w:proofErr w:type="gramEnd"/>
      <w:r w:rsidR="005579EC">
        <w:t xml:space="preserve"> manufacturers, each vendor has a different way of labeling their EPP</w:t>
      </w:r>
      <w:r>
        <w:t>s</w:t>
      </w:r>
      <w:r w:rsidR="005579EC">
        <w:t xml:space="preserve"> and because there </w:t>
      </w:r>
      <w:proofErr w:type="gramStart"/>
      <w:r w:rsidR="005579EC">
        <w:t>is</w:t>
      </w:r>
      <w:proofErr w:type="gramEnd"/>
      <w:r w:rsidR="005579EC">
        <w:t xml:space="preserve"> </w:t>
      </w:r>
      <w:r w:rsidR="005579EC" w:rsidRPr="00E33FCA">
        <w:rPr>
          <w:b/>
        </w:rPr>
        <w:t>no common systematic approach</w:t>
      </w:r>
      <w:r w:rsidR="005579EC">
        <w:t>, contract managers and users must learn them all.</w:t>
      </w:r>
    </w:p>
    <w:p w14:paraId="12D71874" w14:textId="3BABE096" w:rsidR="00234302" w:rsidRDefault="00234302" w:rsidP="004E57B0">
      <w:r>
        <w:t xml:space="preserve">One link in the environmental claim verification chain that is often </w:t>
      </w:r>
      <w:r w:rsidR="00074FE6">
        <w:t>broken</w:t>
      </w:r>
      <w:r>
        <w:t xml:space="preserve"> is the ability to match a certification to a product using a </w:t>
      </w:r>
      <w:r w:rsidRPr="00645818">
        <w:rPr>
          <w:b/>
        </w:rPr>
        <w:t>unique identifying number</w:t>
      </w:r>
      <w:r>
        <w:t>.</w:t>
      </w:r>
      <w:r w:rsidR="00074FE6">
        <w:t xml:space="preserve"> </w:t>
      </w:r>
      <w:proofErr w:type="gramStart"/>
      <w:r w:rsidR="00074FE6">
        <w:t>In order to</w:t>
      </w:r>
      <w:proofErr w:type="gramEnd"/>
      <w:r w:rsidR="00074FE6">
        <w:t xml:space="preserve"> automate the EPP verification process, contract managers need the Universal Product Code (UPC) or another unique identifying number that is used by all vendors along with the documentation that a product has earned at least one of the mandator</w:t>
      </w:r>
      <w:r w:rsidR="005E28CC">
        <w:t>y</w:t>
      </w:r>
      <w:r w:rsidR="00074FE6">
        <w:t xml:space="preserve"> certifications listed in the bid specifications.</w:t>
      </w:r>
    </w:p>
    <w:p w14:paraId="65331750" w14:textId="4BD3B442" w:rsidR="004D4E85" w:rsidRDefault="009205BE" w:rsidP="004E57B0">
      <w:pPr>
        <w:rPr>
          <w:i/>
          <w:iCs/>
        </w:rPr>
      </w:pPr>
      <w:r>
        <w:t xml:space="preserve">Below </w:t>
      </w:r>
      <w:r w:rsidR="005579EC">
        <w:t>are some</w:t>
      </w:r>
      <w:r w:rsidR="004F6B16">
        <w:t xml:space="preserve"> </w:t>
      </w:r>
      <w:r>
        <w:t xml:space="preserve">EPP </w:t>
      </w:r>
      <w:r w:rsidR="00974CA6">
        <w:t xml:space="preserve">labeling </w:t>
      </w:r>
      <w:r w:rsidR="005579EC">
        <w:t xml:space="preserve">best </w:t>
      </w:r>
      <w:r w:rsidR="00974CA6">
        <w:t>practice</w:t>
      </w:r>
      <w:r w:rsidR="00781A71">
        <w:t xml:space="preserve"> examples</w:t>
      </w:r>
      <w:r w:rsidR="006B46ED">
        <w:t xml:space="preserve"> of</w:t>
      </w:r>
      <w:r w:rsidR="00974CA6">
        <w:t xml:space="preserve"> </w:t>
      </w:r>
      <w:r w:rsidR="006B46ED">
        <w:t xml:space="preserve">janitorial supplies vendors </w:t>
      </w:r>
      <w:r w:rsidR="004F6B16">
        <w:t xml:space="preserve">– and opportunities for improvement – </w:t>
      </w:r>
      <w:r w:rsidR="00974CA6">
        <w:t xml:space="preserve">based on </w:t>
      </w:r>
      <w:r w:rsidR="006B46ED">
        <w:t xml:space="preserve">interviews and </w:t>
      </w:r>
      <w:r w:rsidR="00974CA6">
        <w:t>review</w:t>
      </w:r>
      <w:r w:rsidR="006B46ED">
        <w:t>s</w:t>
      </w:r>
      <w:r w:rsidR="00974CA6">
        <w:t xml:space="preserve"> of their </w:t>
      </w:r>
      <w:r w:rsidR="006B46ED">
        <w:t>websites.</w:t>
      </w:r>
    </w:p>
    <w:p w14:paraId="15A6F5CA" w14:textId="13B712AF" w:rsidR="00F42496" w:rsidRPr="00E83308" w:rsidRDefault="005579EC" w:rsidP="004E57B0">
      <w:bookmarkStart w:id="1834" w:name="_Toc224222196"/>
      <w:r w:rsidRPr="00C43358">
        <w:rPr>
          <w:rStyle w:val="Heading4Char"/>
        </w:rPr>
        <w:t>Best Practice Examples</w:t>
      </w:r>
      <w:r w:rsidR="00A4050D" w:rsidRPr="00C43358">
        <w:rPr>
          <w:rStyle w:val="Heading4Char"/>
        </w:rPr>
        <w:t xml:space="preserve"> </w:t>
      </w:r>
      <w:r w:rsidR="00CB3658" w:rsidRPr="00C43358">
        <w:rPr>
          <w:rStyle w:val="Heading4Char"/>
        </w:rPr>
        <w:t>for</w:t>
      </w:r>
      <w:r w:rsidR="00A4050D" w:rsidRPr="00C43358">
        <w:rPr>
          <w:rStyle w:val="Heading4Char"/>
        </w:rPr>
        <w:t xml:space="preserve"> Vendors</w:t>
      </w:r>
      <w:bookmarkEnd w:id="1834"/>
      <w:r w:rsidR="00F42496" w:rsidRPr="00C43358">
        <w:rPr>
          <w:rStyle w:val="Heading4Char"/>
        </w:rPr>
        <w:br/>
      </w:r>
      <w:r w:rsidR="00F42496" w:rsidRPr="00E83308">
        <w:t>Some vendors</w:t>
      </w:r>
      <w:r w:rsidR="00962D97" w:rsidRPr="00E83308">
        <w:t xml:space="preserve"> of janitorial supplies</w:t>
      </w:r>
      <w:r w:rsidR="00F42496" w:rsidRPr="00E83308">
        <w:t xml:space="preserve"> </w:t>
      </w:r>
      <w:r w:rsidR="00962D97" w:rsidRPr="00E83308">
        <w:t xml:space="preserve">– particularly larger companies – </w:t>
      </w:r>
      <w:r w:rsidR="00F42496" w:rsidRPr="00E83308">
        <w:t>have made progress clearly labeling the EPPs in their offering. Specifically</w:t>
      </w:r>
      <w:r w:rsidR="00907F00">
        <w:t>,</w:t>
      </w:r>
    </w:p>
    <w:p w14:paraId="6E83FB0E" w14:textId="0D466889" w:rsidR="001B10EA" w:rsidRDefault="00907F00" w:rsidP="001A15F4">
      <w:pPr>
        <w:pStyle w:val="ListParagraph"/>
        <w:numPr>
          <w:ilvl w:val="0"/>
          <w:numId w:val="1"/>
        </w:numPr>
        <w:ind w:left="360"/>
      </w:pPr>
      <w:r w:rsidRPr="00907F00">
        <w:rPr>
          <w:b/>
        </w:rPr>
        <w:t xml:space="preserve">The vendor includes </w:t>
      </w:r>
      <w:r w:rsidR="001B10EA" w:rsidRPr="00907F00">
        <w:rPr>
          <w:b/>
        </w:rPr>
        <w:t>a</w:t>
      </w:r>
      <w:r w:rsidR="001B10EA" w:rsidRPr="001232EB">
        <w:rPr>
          <w:b/>
        </w:rPr>
        <w:t xml:space="preserve"> </w:t>
      </w:r>
      <w:r w:rsidR="00693843">
        <w:rPr>
          <w:b/>
        </w:rPr>
        <w:t xml:space="preserve">dedicated </w:t>
      </w:r>
      <w:r w:rsidR="001B10EA" w:rsidRPr="001232EB">
        <w:rPr>
          <w:b/>
        </w:rPr>
        <w:t>link</w:t>
      </w:r>
      <w:r w:rsidR="001B10EA">
        <w:t xml:space="preserve"> on </w:t>
      </w:r>
      <w:r w:rsidR="008D4C3B">
        <w:t xml:space="preserve">its </w:t>
      </w:r>
      <w:r w:rsidR="001B10EA">
        <w:t xml:space="preserve">website </w:t>
      </w:r>
      <w:r w:rsidR="00693843">
        <w:t xml:space="preserve">homepage </w:t>
      </w:r>
      <w:r w:rsidR="001B10EA">
        <w:t xml:space="preserve">to </w:t>
      </w:r>
      <w:r w:rsidR="000B5DCA" w:rsidRPr="00E83308">
        <w:t xml:space="preserve">help customers quickly navigate to </w:t>
      </w:r>
      <w:r w:rsidR="00693843">
        <w:t xml:space="preserve">its </w:t>
      </w:r>
      <w:proofErr w:type="gramStart"/>
      <w:r w:rsidR="000B5DCA">
        <w:t>EPPs</w:t>
      </w:r>
      <w:proofErr w:type="gramEnd"/>
      <w:r w:rsidR="00EC6998">
        <w:t xml:space="preserve"> so they don’t have to look through </w:t>
      </w:r>
      <w:proofErr w:type="gramStart"/>
      <w:r w:rsidR="00EC6998">
        <w:t>all of</w:t>
      </w:r>
      <w:proofErr w:type="gramEnd"/>
      <w:r w:rsidR="00EC6998">
        <w:t xml:space="preserve"> </w:t>
      </w:r>
      <w:r w:rsidR="008D4C3B">
        <w:t>its</w:t>
      </w:r>
      <w:r w:rsidR="00EC6998">
        <w:t xml:space="preserve"> products to find </w:t>
      </w:r>
      <w:r>
        <w:t>them</w:t>
      </w:r>
      <w:r w:rsidR="008D4C3B">
        <w:t xml:space="preserve">. </w:t>
      </w:r>
      <w:r w:rsidR="00EC6998">
        <w:t xml:space="preserve">Examples of </w:t>
      </w:r>
      <w:r w:rsidR="001A15F4">
        <w:t xml:space="preserve">vendors doing </w:t>
      </w:r>
      <w:r w:rsidR="00EC6998">
        <w:t>this include:</w:t>
      </w:r>
    </w:p>
    <w:p w14:paraId="12D83D26" w14:textId="52A7439F" w:rsidR="00721430" w:rsidRDefault="00EC6998" w:rsidP="002A1CCC">
      <w:pPr>
        <w:pStyle w:val="ListParagraph"/>
        <w:numPr>
          <w:ilvl w:val="0"/>
          <w:numId w:val="49"/>
        </w:numPr>
      </w:pPr>
      <w:r>
        <w:t xml:space="preserve">Clean Cut Solutions has a </w:t>
      </w:r>
      <w:hyperlink r:id="rId55" w:history="1">
        <w:r w:rsidRPr="00F760A2">
          <w:rPr>
            <w:rStyle w:val="Hyperlink"/>
          </w:rPr>
          <w:t>Green Products link</w:t>
        </w:r>
      </w:hyperlink>
      <w:r>
        <w:t xml:space="preserve"> prominently featured on its website home page that points users to several featured “green” cleaning product lines in its offering (although it lists the non-green products from these manufacturers as well). This vendor also has a link to the Massachusetts green cleaners contract </w:t>
      </w:r>
      <w:hyperlink r:id="rId56" w:history="1">
        <w:r w:rsidRPr="006F680D">
          <w:rPr>
            <w:rStyle w:val="Hyperlink"/>
          </w:rPr>
          <w:t>FAC</w:t>
        </w:r>
        <w:r w:rsidR="006C791A" w:rsidRPr="006F680D">
          <w:rPr>
            <w:rStyle w:val="Hyperlink"/>
          </w:rPr>
          <w:t>118</w:t>
        </w:r>
        <w:r w:rsidRPr="006F680D">
          <w:rPr>
            <w:rStyle w:val="Hyperlink"/>
          </w:rPr>
          <w:t xml:space="preserve"> User Guide</w:t>
        </w:r>
      </w:hyperlink>
      <w:r w:rsidRPr="00721430">
        <w:rPr>
          <w:i/>
          <w:iCs/>
        </w:rPr>
        <w:t>,</w:t>
      </w:r>
      <w:r>
        <w:t xml:space="preserve"> which includes a price list of </w:t>
      </w:r>
      <w:r w:rsidR="00907F00">
        <w:t>Massachusetts-</w:t>
      </w:r>
      <w:r>
        <w:t>approved products.</w:t>
      </w:r>
      <w:r w:rsidR="00721430">
        <w:br/>
      </w:r>
      <w:r w:rsidR="00805BC6">
        <w:rPr>
          <w:noProof/>
        </w:rPr>
        <w:drawing>
          <wp:inline distT="0" distB="0" distL="0" distR="0" wp14:anchorId="4EBBE328" wp14:editId="221D3FC3">
            <wp:extent cx="1716405" cy="1000760"/>
            <wp:effectExtent l="0" t="0" r="0" b="8890"/>
            <wp:docPr id="30" name="Picture 30" descr="Screenshot of Clean Cut Solutions Green Products link on their web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creenshot of Clean Cut Solutions Green Products link on their website. "/>
                    <pic:cNvPicPr/>
                  </pic:nvPicPr>
                  <pic:blipFill rotWithShape="1">
                    <a:blip r:embed="rId57" cstate="print">
                      <a:extLst>
                        <a:ext uri="{28A0092B-C50C-407E-A947-70E740481C1C}">
                          <a14:useLocalDpi xmlns:a14="http://schemas.microsoft.com/office/drawing/2010/main" val="0"/>
                        </a:ext>
                      </a:extLst>
                    </a:blip>
                    <a:srcRect l="4947" t="8772" r="6817" b="-1"/>
                    <a:stretch/>
                  </pic:blipFill>
                  <pic:spPr bwMode="auto">
                    <a:xfrm>
                      <a:off x="0" y="0"/>
                      <a:ext cx="1716405" cy="1000760"/>
                    </a:xfrm>
                    <a:prstGeom prst="rect">
                      <a:avLst/>
                    </a:prstGeom>
                    <a:ln>
                      <a:noFill/>
                    </a:ln>
                    <a:extLst>
                      <a:ext uri="{53640926-AAD7-44D8-BBD7-CCE9431645EC}">
                        <a14:shadowObscured xmlns:a14="http://schemas.microsoft.com/office/drawing/2010/main"/>
                      </a:ext>
                    </a:extLst>
                  </pic:spPr>
                </pic:pic>
              </a:graphicData>
            </a:graphic>
          </wp:inline>
        </w:drawing>
      </w:r>
    </w:p>
    <w:p w14:paraId="5697C32B" w14:textId="27065325" w:rsidR="00EC6998" w:rsidRDefault="00EC6998" w:rsidP="002A1CCC">
      <w:pPr>
        <w:pStyle w:val="ListParagraph"/>
        <w:numPr>
          <w:ilvl w:val="0"/>
          <w:numId w:val="49"/>
        </w:numPr>
      </w:pPr>
      <w:r>
        <w:t>W</w:t>
      </w:r>
      <w:r w:rsidR="00DF2D90">
        <w:t>.</w:t>
      </w:r>
      <w:r>
        <w:t>B</w:t>
      </w:r>
      <w:r w:rsidR="00DF2D90">
        <w:t>.</w:t>
      </w:r>
      <w:r>
        <w:t xml:space="preserve"> Mason’s website has a </w:t>
      </w:r>
      <w:hyperlink r:id="rId58" w:history="1">
        <w:r w:rsidRPr="00A830C5">
          <w:rPr>
            <w:rStyle w:val="Hyperlink"/>
          </w:rPr>
          <w:t>GO GREEN link</w:t>
        </w:r>
      </w:hyperlink>
      <w:r>
        <w:t xml:space="preserve"> to all of its “green” products</w:t>
      </w:r>
      <w:r w:rsidR="00AF7928">
        <w:t xml:space="preserve">: </w:t>
      </w:r>
      <w:r>
        <w:t xml:space="preserve"> </w:t>
      </w:r>
      <w:r w:rsidR="00E16D46">
        <w:br/>
      </w:r>
      <w:r w:rsidR="00805BC6">
        <w:rPr>
          <w:noProof/>
        </w:rPr>
        <w:drawing>
          <wp:inline distT="0" distB="0" distL="0" distR="0" wp14:anchorId="3F96697D" wp14:editId="3C193232">
            <wp:extent cx="3127375" cy="685800"/>
            <wp:effectExtent l="19050" t="19050" r="15875" b="19050"/>
            <wp:docPr id="36" name="Picture 36" descr="Screen shot of WB Mason Go Green with WB Maso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creen shot of WB Mason Go Green with WB Mason link"/>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127375" cy="685800"/>
                    </a:xfrm>
                    <a:prstGeom prst="rect">
                      <a:avLst/>
                    </a:prstGeom>
                    <a:ln>
                      <a:solidFill>
                        <a:schemeClr val="tx1"/>
                      </a:solidFill>
                    </a:ln>
                  </pic:spPr>
                </pic:pic>
              </a:graphicData>
            </a:graphic>
          </wp:inline>
        </w:drawing>
      </w:r>
    </w:p>
    <w:p w14:paraId="53D7F2AD" w14:textId="64FA3C6C" w:rsidR="00A830C5" w:rsidRDefault="00907F00" w:rsidP="007240BC">
      <w:pPr>
        <w:pStyle w:val="ListParagraph"/>
        <w:numPr>
          <w:ilvl w:val="0"/>
          <w:numId w:val="1"/>
        </w:numPr>
        <w:ind w:left="360"/>
      </w:pPr>
      <w:r w:rsidRPr="009F6498">
        <w:rPr>
          <w:b/>
        </w:rPr>
        <w:t>The vendor</w:t>
      </w:r>
      <w:r w:rsidR="00BA074F" w:rsidRPr="009F6498">
        <w:rPr>
          <w:b/>
        </w:rPr>
        <w:t xml:space="preserve"> </w:t>
      </w:r>
      <w:r w:rsidR="009F6498" w:rsidRPr="009F6498">
        <w:rPr>
          <w:b/>
        </w:rPr>
        <w:t xml:space="preserve">has </w:t>
      </w:r>
      <w:r w:rsidR="00BA074F" w:rsidRPr="009F6498">
        <w:rPr>
          <w:b/>
        </w:rPr>
        <w:t>created</w:t>
      </w:r>
      <w:r w:rsidR="00F42496" w:rsidRPr="009F6498">
        <w:rPr>
          <w:b/>
        </w:rPr>
        <w:t xml:space="preserve"> a</w:t>
      </w:r>
      <w:r w:rsidR="00BA074F" w:rsidRPr="009F6498">
        <w:rPr>
          <w:b/>
        </w:rPr>
        <w:t xml:space="preserve"> website</w:t>
      </w:r>
      <w:r w:rsidR="00F42496" w:rsidRPr="00E33FCA">
        <w:rPr>
          <w:b/>
        </w:rPr>
        <w:t xml:space="preserve"> </w:t>
      </w:r>
      <w:r w:rsidR="00F42496" w:rsidRPr="009F6498">
        <w:rPr>
          <w:b/>
        </w:rPr>
        <w:t>filter</w:t>
      </w:r>
      <w:r w:rsidR="00F42496" w:rsidRPr="00E33FCA">
        <w:rPr>
          <w:b/>
        </w:rPr>
        <w:t xml:space="preserve"> </w:t>
      </w:r>
      <w:r w:rsidR="00A92F6D" w:rsidRPr="00E33FCA">
        <w:rPr>
          <w:b/>
        </w:rPr>
        <w:t xml:space="preserve">to </w:t>
      </w:r>
      <w:r w:rsidR="00F42496" w:rsidRPr="00E33FCA">
        <w:rPr>
          <w:b/>
        </w:rPr>
        <w:t xml:space="preserve">help </w:t>
      </w:r>
      <w:r w:rsidR="00BA074F" w:rsidRPr="00E33FCA">
        <w:rPr>
          <w:b/>
        </w:rPr>
        <w:t xml:space="preserve">its </w:t>
      </w:r>
      <w:r w:rsidR="00F42496" w:rsidRPr="00E33FCA">
        <w:rPr>
          <w:b/>
        </w:rPr>
        <w:t>customers quickly navigate to</w:t>
      </w:r>
      <w:r w:rsidR="00BA074F" w:rsidRPr="00E33FCA">
        <w:rPr>
          <w:b/>
        </w:rPr>
        <w:t xml:space="preserve"> its</w:t>
      </w:r>
      <w:r w:rsidR="00F42496" w:rsidRPr="00E33FCA">
        <w:rPr>
          <w:b/>
        </w:rPr>
        <w:t xml:space="preserve"> </w:t>
      </w:r>
      <w:r w:rsidR="00A830C5" w:rsidRPr="00E33FCA">
        <w:rPr>
          <w:b/>
        </w:rPr>
        <w:t>EPPs</w:t>
      </w:r>
      <w:r w:rsidR="009F6498">
        <w:t>. S</w:t>
      </w:r>
      <w:r w:rsidR="00A92F6D">
        <w:t>ome website filters</w:t>
      </w:r>
      <w:r w:rsidR="00A830C5" w:rsidRPr="00E83308">
        <w:t xml:space="preserve"> </w:t>
      </w:r>
      <w:r w:rsidR="00A92F6D">
        <w:t xml:space="preserve">enable users to </w:t>
      </w:r>
      <w:r w:rsidR="00F42496" w:rsidRPr="00E83308">
        <w:t xml:space="preserve">sort by </w:t>
      </w:r>
      <w:r w:rsidR="00A92F6D">
        <w:t xml:space="preserve">product </w:t>
      </w:r>
      <w:r w:rsidR="00F42496" w:rsidRPr="00E83308">
        <w:t xml:space="preserve">category, </w:t>
      </w:r>
      <w:r w:rsidR="00A20C14">
        <w:t>ecolabel</w:t>
      </w:r>
      <w:r w:rsidR="00F42496" w:rsidRPr="00E83308">
        <w:t xml:space="preserve">, </w:t>
      </w:r>
      <w:r w:rsidR="00BA074F">
        <w:t xml:space="preserve">environmental </w:t>
      </w:r>
      <w:r w:rsidR="00F42496" w:rsidRPr="00E83308">
        <w:t>attribute, etc.</w:t>
      </w:r>
      <w:r w:rsidR="009205BE">
        <w:t xml:space="preserve"> </w:t>
      </w:r>
      <w:r w:rsidR="008D4C3B">
        <w:t>Several examples of this are provided below.</w:t>
      </w:r>
    </w:p>
    <w:p w14:paraId="3808856E" w14:textId="67918073" w:rsidR="00163BCD" w:rsidRDefault="00A92F6D" w:rsidP="002A1CCC">
      <w:pPr>
        <w:pStyle w:val="ListParagraph"/>
        <w:numPr>
          <w:ilvl w:val="0"/>
          <w:numId w:val="50"/>
        </w:numPr>
      </w:pPr>
      <w:r>
        <w:lastRenderedPageBreak/>
        <w:t>EB</w:t>
      </w:r>
      <w:r w:rsidR="008819D4">
        <w:t>P</w:t>
      </w:r>
      <w:r>
        <w:t xml:space="preserve"> Supply</w:t>
      </w:r>
      <w:r w:rsidR="000E0152">
        <w:t xml:space="preserve"> </w:t>
      </w:r>
      <w:r w:rsidR="008819D4">
        <w:t>Solutions</w:t>
      </w:r>
      <w:r w:rsidR="00A20C14">
        <w:t>’ website</w:t>
      </w:r>
      <w:r w:rsidR="008819D4">
        <w:t xml:space="preserve"> </w:t>
      </w:r>
      <w:r>
        <w:t xml:space="preserve">has a </w:t>
      </w:r>
      <w:hyperlink r:id="rId60" w:history="1">
        <w:r w:rsidR="00A20C14">
          <w:rPr>
            <w:rStyle w:val="Hyperlink"/>
          </w:rPr>
          <w:t>Green Products link</w:t>
        </w:r>
      </w:hyperlink>
      <w:r w:rsidR="00961184" w:rsidRPr="001232EB">
        <w:t xml:space="preserve"> </w:t>
      </w:r>
      <w:r w:rsidR="00961184">
        <w:t xml:space="preserve">that limits the user’s search to “Green/Sustainable Options”. </w:t>
      </w:r>
    </w:p>
    <w:p w14:paraId="524D43EA" w14:textId="7D5C0F2D" w:rsidR="00163BCD" w:rsidRDefault="00163BCD" w:rsidP="00163BCD">
      <w:pPr>
        <w:pStyle w:val="ListParagraph"/>
      </w:pPr>
      <w:r w:rsidRPr="009F6498">
        <w:rPr>
          <w:b/>
          <w:noProof/>
        </w:rPr>
        <w:drawing>
          <wp:inline distT="0" distB="0" distL="0" distR="0" wp14:anchorId="4FBF2436" wp14:editId="30B364AD">
            <wp:extent cx="1096996" cy="1485900"/>
            <wp:effectExtent l="19050" t="19050" r="27305" b="19050"/>
            <wp:docPr id="60" name="Picture 60" descr="screen shot of EBP Supply Solutions green product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screen shot of EBP Supply Solutions green product link. "/>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105976" cy="1498063"/>
                    </a:xfrm>
                    <a:prstGeom prst="rect">
                      <a:avLst/>
                    </a:prstGeom>
                    <a:ln>
                      <a:solidFill>
                        <a:schemeClr val="tx1"/>
                      </a:solidFill>
                    </a:ln>
                  </pic:spPr>
                </pic:pic>
              </a:graphicData>
            </a:graphic>
          </wp:inline>
        </w:drawing>
      </w:r>
    </w:p>
    <w:p w14:paraId="4FE8D504" w14:textId="39F39FFB" w:rsidR="00A92F6D" w:rsidRDefault="00956D45" w:rsidP="00163BCD">
      <w:pPr>
        <w:pStyle w:val="ListParagraph"/>
      </w:pPr>
      <w:r>
        <w:t>Once in that section of the</w:t>
      </w:r>
      <w:r w:rsidR="00A20C14">
        <w:t xml:space="preserve"> </w:t>
      </w:r>
      <w:r>
        <w:t xml:space="preserve">website, the user can search for EPPs by </w:t>
      </w:r>
      <w:r w:rsidR="00A92F6D">
        <w:t>product categor</w:t>
      </w:r>
      <w:r>
        <w:t>y.</w:t>
      </w:r>
      <w:r w:rsidR="00243DC2">
        <w:t xml:space="preserve"> </w:t>
      </w:r>
      <w:r w:rsidR="00243DC2">
        <w:br/>
      </w:r>
      <w:r w:rsidR="00805BC6">
        <w:rPr>
          <w:noProof/>
        </w:rPr>
        <w:drawing>
          <wp:inline distT="0" distB="0" distL="0" distR="0" wp14:anchorId="2ADFC35D" wp14:editId="01F0125C">
            <wp:extent cx="4151630" cy="914400"/>
            <wp:effectExtent l="19050" t="19050" r="20320" b="19050"/>
            <wp:docPr id="29" name="Picture 29" descr="Screen shot of EBP Supply Solutions search b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creen shot of EBP Supply Solutions search bar. "/>
                    <pic:cNvPicPr/>
                  </pic:nvPicPr>
                  <pic:blipFill rotWithShape="1">
                    <a:blip r:embed="rId62" cstate="print">
                      <a:extLst>
                        <a:ext uri="{28A0092B-C50C-407E-A947-70E740481C1C}">
                          <a14:useLocalDpi xmlns:a14="http://schemas.microsoft.com/office/drawing/2010/main" val="0"/>
                        </a:ext>
                      </a:extLst>
                    </a:blip>
                    <a:srcRect l="1513" r="1207" b="8410"/>
                    <a:stretch/>
                  </pic:blipFill>
                  <pic:spPr bwMode="auto">
                    <a:xfrm>
                      <a:off x="0" y="0"/>
                      <a:ext cx="4151630" cy="9144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B87473F" w14:textId="77777777" w:rsidR="00963634" w:rsidRDefault="00522E91" w:rsidP="00AC2155">
      <w:pPr>
        <w:pStyle w:val="ListParagraph"/>
        <w:numPr>
          <w:ilvl w:val="1"/>
          <w:numId w:val="1"/>
        </w:numPr>
        <w:ind w:left="720"/>
      </w:pPr>
      <w:hyperlink r:id="rId63" w:history="1">
        <w:r w:rsidRPr="004A0B3F">
          <w:rPr>
            <w:rStyle w:val="Hyperlink"/>
          </w:rPr>
          <w:t>Fastenal’s website</w:t>
        </w:r>
      </w:hyperlink>
      <w:r>
        <w:t xml:space="preserve"> has a </w:t>
      </w:r>
      <w:r w:rsidR="004A0B3F">
        <w:t xml:space="preserve">two-tiered </w:t>
      </w:r>
      <w:r w:rsidRPr="00963634">
        <w:rPr>
          <w:b/>
        </w:rPr>
        <w:t xml:space="preserve">Green </w:t>
      </w:r>
      <w:r w:rsidR="00163B3E" w:rsidRPr="00963634">
        <w:rPr>
          <w:b/>
        </w:rPr>
        <w:t>Products filter</w:t>
      </w:r>
      <w:r w:rsidR="004B05CC" w:rsidRPr="00963634">
        <w:rPr>
          <w:b/>
        </w:rPr>
        <w:t xml:space="preserve"> </w:t>
      </w:r>
      <w:r w:rsidR="004B05CC">
        <w:t>that can be found under Special Interest. It</w:t>
      </w:r>
      <w:r>
        <w:t xml:space="preserve"> enables users to search for </w:t>
      </w:r>
      <w:r w:rsidR="004A0B3F">
        <w:t xml:space="preserve">all </w:t>
      </w:r>
      <w:r>
        <w:t xml:space="preserve">EPPs </w:t>
      </w:r>
      <w:r w:rsidR="004A0B3F">
        <w:t xml:space="preserve">in a category and then further narrow their search to products </w:t>
      </w:r>
      <w:r>
        <w:t xml:space="preserve">with specific </w:t>
      </w:r>
      <w:r w:rsidR="008E4257">
        <w:t xml:space="preserve">green </w:t>
      </w:r>
      <w:r>
        <w:t xml:space="preserve">certifications </w:t>
      </w:r>
      <w:r w:rsidR="008E4257">
        <w:t xml:space="preserve">or other environmental </w:t>
      </w:r>
      <w:r>
        <w:t>attributes</w:t>
      </w:r>
      <w:r w:rsidR="004B05CC">
        <w:t xml:space="preserve"> by checking specific “Green Certifications</w:t>
      </w:r>
      <w:r w:rsidR="00B05A9B">
        <w:t>.</w:t>
      </w:r>
      <w:r w:rsidR="004B05CC">
        <w:t xml:space="preserve">” (Note: This includes some products with self-declared claims such as recycled content as well as some other </w:t>
      </w:r>
      <w:r w:rsidR="00B05A9B">
        <w:t>n</w:t>
      </w:r>
      <w:r w:rsidR="004B05CC">
        <w:t>on-</w:t>
      </w:r>
      <w:r w:rsidR="00B05A9B">
        <w:t>c</w:t>
      </w:r>
      <w:r w:rsidR="004B05CC">
        <w:t xml:space="preserve">ertified items.) </w:t>
      </w:r>
    </w:p>
    <w:p w14:paraId="58561777" w14:textId="43F00F49" w:rsidR="00522E91" w:rsidRDefault="003A6202" w:rsidP="00115331">
      <w:pPr>
        <w:pStyle w:val="ListParagraph"/>
      </w:pPr>
      <w:r>
        <w:rPr>
          <w:noProof/>
        </w:rPr>
        <w:drawing>
          <wp:inline distT="0" distB="0" distL="0" distR="0" wp14:anchorId="5998FE21" wp14:editId="24C7EA9A">
            <wp:extent cx="1196405" cy="2468880"/>
            <wp:effectExtent l="19050" t="19050" r="22860" b="26670"/>
            <wp:docPr id="1" name="Picture 1" descr="Screen shot of Fastenals's two tiered green products fil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 shot of Fastenals's two tiered green products filter. "/>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196405" cy="2468880"/>
                    </a:xfrm>
                    <a:prstGeom prst="rect">
                      <a:avLst/>
                    </a:prstGeom>
                    <a:ln>
                      <a:solidFill>
                        <a:schemeClr val="accent1"/>
                      </a:solidFill>
                    </a:ln>
                  </pic:spPr>
                </pic:pic>
              </a:graphicData>
            </a:graphic>
          </wp:inline>
        </w:drawing>
      </w:r>
    </w:p>
    <w:p w14:paraId="34E6FEBD" w14:textId="72E2E74E" w:rsidR="00DF2D90" w:rsidRDefault="008D4C3B" w:rsidP="00154725">
      <w:pPr>
        <w:pStyle w:val="ListParagraph"/>
        <w:numPr>
          <w:ilvl w:val="1"/>
          <w:numId w:val="1"/>
        </w:numPr>
        <w:ind w:left="720"/>
      </w:pPr>
      <w:hyperlink r:id="rId65" w:history="1">
        <w:r w:rsidRPr="00B47A8B">
          <w:rPr>
            <w:rStyle w:val="Hyperlink"/>
          </w:rPr>
          <w:t>Grainger’s website</w:t>
        </w:r>
      </w:hyperlink>
      <w:r>
        <w:t xml:space="preserve"> </w:t>
      </w:r>
      <w:r w:rsidR="004B05CC">
        <w:t xml:space="preserve">also </w:t>
      </w:r>
      <w:r>
        <w:t xml:space="preserve">has a </w:t>
      </w:r>
      <w:r w:rsidR="00BA074F">
        <w:t xml:space="preserve">primary </w:t>
      </w:r>
      <w:proofErr w:type="gramStart"/>
      <w:r w:rsidRPr="00083EF7">
        <w:rPr>
          <w:b/>
        </w:rPr>
        <w:t>Green</w:t>
      </w:r>
      <w:proofErr w:type="gramEnd"/>
      <w:r w:rsidRPr="00083EF7">
        <w:rPr>
          <w:b/>
        </w:rPr>
        <w:t xml:space="preserve"> </w:t>
      </w:r>
      <w:r w:rsidRPr="00ED41CA">
        <w:rPr>
          <w:b/>
        </w:rPr>
        <w:t>filter</w:t>
      </w:r>
      <w:r>
        <w:t xml:space="preserve"> that enables users to identify </w:t>
      </w:r>
      <w:r w:rsidR="00BA074F">
        <w:t xml:space="preserve">all </w:t>
      </w:r>
      <w:r>
        <w:t xml:space="preserve">EPPs within each category </w:t>
      </w:r>
      <w:r w:rsidR="00522E91">
        <w:t xml:space="preserve">as well as a secondary </w:t>
      </w:r>
      <w:r w:rsidR="00BA074F">
        <w:t xml:space="preserve">Green Certifications </w:t>
      </w:r>
      <w:r w:rsidR="00522E91">
        <w:t xml:space="preserve">filter that can be used to </w:t>
      </w:r>
      <w:r>
        <w:t xml:space="preserve">search for products with specific environmental certifications </w:t>
      </w:r>
      <w:r w:rsidR="00F72F52">
        <w:t xml:space="preserve">(e.g., </w:t>
      </w:r>
      <w:r>
        <w:t>Green</w:t>
      </w:r>
      <w:r w:rsidR="005660A2" w:rsidRPr="005660A2">
        <w:rPr>
          <w:noProof/>
        </w:rPr>
        <w:t xml:space="preserve"> </w:t>
      </w:r>
      <w:r>
        <w:t>Seal, Safer Choice</w:t>
      </w:r>
      <w:r w:rsidR="005A4723">
        <w:t>,</w:t>
      </w:r>
      <w:r>
        <w:t xml:space="preserve"> and UL ECOLOGO</w:t>
      </w:r>
      <w:r w:rsidR="00F72F52">
        <w:t>)</w:t>
      </w:r>
      <w:r w:rsidR="00083EF7">
        <w:t>.</w:t>
      </w:r>
      <w:r w:rsidR="00907D4F">
        <w:t xml:space="preserve"> Other products that are labeled as EPPs may have uncertified claims.</w:t>
      </w:r>
      <w:r>
        <w:t xml:space="preserve"> </w:t>
      </w:r>
    </w:p>
    <w:p w14:paraId="5D07E8B0" w14:textId="67D3254F" w:rsidR="00522E91" w:rsidRDefault="00522E91" w:rsidP="00154725">
      <w:pPr>
        <w:pStyle w:val="ListParagraph"/>
        <w:ind w:left="1170"/>
      </w:pPr>
    </w:p>
    <w:p w14:paraId="28CCE43F" w14:textId="293F1D47" w:rsidR="00522E91" w:rsidRDefault="00522E91" w:rsidP="00154725">
      <w:pPr>
        <w:pStyle w:val="ListParagraph"/>
        <w:numPr>
          <w:ilvl w:val="1"/>
          <w:numId w:val="1"/>
        </w:numPr>
        <w:ind w:left="720"/>
      </w:pPr>
      <w:hyperlink r:id="rId66" w:history="1">
        <w:r w:rsidRPr="00844FF1">
          <w:rPr>
            <w:rStyle w:val="Hyperlink"/>
          </w:rPr>
          <w:t>W</w:t>
        </w:r>
        <w:r w:rsidR="00DF2D90">
          <w:rPr>
            <w:rStyle w:val="Hyperlink"/>
          </w:rPr>
          <w:t>.</w:t>
        </w:r>
        <w:r w:rsidRPr="00844FF1">
          <w:rPr>
            <w:rStyle w:val="Hyperlink"/>
          </w:rPr>
          <w:t>B</w:t>
        </w:r>
        <w:r w:rsidR="00DF2D90">
          <w:rPr>
            <w:rStyle w:val="Hyperlink"/>
          </w:rPr>
          <w:t>.</w:t>
        </w:r>
        <w:r w:rsidRPr="00844FF1">
          <w:rPr>
            <w:rStyle w:val="Hyperlink"/>
          </w:rPr>
          <w:t xml:space="preserve"> Mason’s website</w:t>
        </w:r>
      </w:hyperlink>
      <w:r>
        <w:t xml:space="preserve"> has a </w:t>
      </w:r>
      <w:r w:rsidRPr="00F25AB9">
        <w:rPr>
          <w:b/>
        </w:rPr>
        <w:t>GO GREEN filter</w:t>
      </w:r>
      <w:r>
        <w:t xml:space="preserve"> that narrows the user’s search to “Green</w:t>
      </w:r>
      <w:r w:rsidR="000B617F" w:rsidRPr="000B617F">
        <w:rPr>
          <w:noProof/>
        </w:rPr>
        <w:t xml:space="preserve"> </w:t>
      </w:r>
      <w:r>
        <w:t>Items” and “Recycled” products that can be applied to each product category</w:t>
      </w:r>
      <w:r w:rsidR="00DF2D90">
        <w:t xml:space="preserve">. </w:t>
      </w:r>
      <w:r w:rsidR="002233EF">
        <w:br/>
      </w:r>
      <w:r w:rsidR="001C7FDB">
        <w:rPr>
          <w:noProof/>
        </w:rPr>
        <w:drawing>
          <wp:inline distT="0" distB="0" distL="0" distR="0" wp14:anchorId="1237C924" wp14:editId="1CE23367">
            <wp:extent cx="914400" cy="541655"/>
            <wp:effectExtent l="19050" t="19050" r="19050" b="10795"/>
            <wp:docPr id="68" name="Picture 68" descr="Screenshot of WB Mason's go green fil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Screenshot of WB Mason's go green filter. "/>
                    <pic:cNvPicPr/>
                  </pic:nvPicPr>
                  <pic:blipFill rotWithShape="1">
                    <a:blip r:embed="rId67" cstate="print">
                      <a:extLst>
                        <a:ext uri="{28A0092B-C50C-407E-A947-70E740481C1C}">
                          <a14:useLocalDpi xmlns:a14="http://schemas.microsoft.com/office/drawing/2010/main" val="0"/>
                        </a:ext>
                      </a:extLst>
                    </a:blip>
                    <a:srcRect l="4959" t="85790" r="33302"/>
                    <a:stretch/>
                  </pic:blipFill>
                  <pic:spPr bwMode="auto">
                    <a:xfrm>
                      <a:off x="0" y="0"/>
                      <a:ext cx="914400" cy="541655"/>
                    </a:xfrm>
                    <a:prstGeom prst="rect">
                      <a:avLst/>
                    </a:prstGeom>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01ED4A5" w14:textId="77777777" w:rsidR="003A3A5C" w:rsidRDefault="00522E91" w:rsidP="008233DD">
      <w:pPr>
        <w:pStyle w:val="ListParagraph"/>
        <w:ind w:left="360"/>
      </w:pPr>
      <w:r>
        <w:t>Some vendors</w:t>
      </w:r>
      <w:r w:rsidR="00D82009">
        <w:t>’</w:t>
      </w:r>
      <w:r>
        <w:t xml:space="preserve"> websites have </w:t>
      </w:r>
      <w:r w:rsidR="006149BE">
        <w:t xml:space="preserve">only </w:t>
      </w:r>
      <w:r w:rsidR="00C84487">
        <w:t xml:space="preserve">a </w:t>
      </w:r>
      <w:r w:rsidR="008E4257">
        <w:t>single-tiered</w:t>
      </w:r>
      <w:r>
        <w:t xml:space="preserve"> EPP filter that </w:t>
      </w:r>
      <w:r w:rsidR="00D82009">
        <w:t>limits the user’s</w:t>
      </w:r>
      <w:r w:rsidR="002233EF">
        <w:t xml:space="preserve"> search to </w:t>
      </w:r>
      <w:r w:rsidR="001A6D2D">
        <w:t>EPPs</w:t>
      </w:r>
      <w:r w:rsidR="002233EF">
        <w:t xml:space="preserve"> </w:t>
      </w:r>
      <w:r w:rsidR="00972965">
        <w:t xml:space="preserve">within a product category </w:t>
      </w:r>
      <w:r w:rsidR="002233EF">
        <w:t>but lack</w:t>
      </w:r>
      <w:r w:rsidR="008E4257">
        <w:t>s</w:t>
      </w:r>
      <w:r w:rsidR="002233EF">
        <w:t xml:space="preserve"> a secondary filter to </w:t>
      </w:r>
      <w:r w:rsidR="00972965">
        <w:t xml:space="preserve">further narrow their search </w:t>
      </w:r>
      <w:r w:rsidR="00D82009">
        <w:t>to</w:t>
      </w:r>
      <w:r w:rsidR="002233EF">
        <w:t xml:space="preserve"> products with specific environmental certifications or attributes. </w:t>
      </w:r>
      <w:r w:rsidR="001A6D2D">
        <w:t>Consequently</w:t>
      </w:r>
      <w:r w:rsidR="002233EF">
        <w:t xml:space="preserve">, the website user must look through </w:t>
      </w:r>
      <w:r w:rsidR="00D82009">
        <w:t xml:space="preserve">the </w:t>
      </w:r>
      <w:r w:rsidR="002233EF">
        <w:t>description</w:t>
      </w:r>
      <w:r w:rsidR="008E4257">
        <w:t xml:space="preserve"> of each EPP caught by the </w:t>
      </w:r>
      <w:r w:rsidR="001A6D2D">
        <w:t>primary EPP</w:t>
      </w:r>
      <w:r w:rsidR="00923989">
        <w:t xml:space="preserve"> </w:t>
      </w:r>
      <w:r w:rsidR="008E4257">
        <w:t>filter</w:t>
      </w:r>
      <w:r w:rsidR="002233EF">
        <w:t xml:space="preserve"> to find products with the environmental certifications or attributes they are looking for.</w:t>
      </w:r>
    </w:p>
    <w:p w14:paraId="0C9347F0" w14:textId="77777777" w:rsidR="003A3A5C" w:rsidRDefault="003A3A5C" w:rsidP="008233DD">
      <w:pPr>
        <w:pStyle w:val="ListParagraph"/>
        <w:ind w:left="360"/>
      </w:pPr>
    </w:p>
    <w:p w14:paraId="48C7F4B5" w14:textId="093B699A" w:rsidR="00522E91" w:rsidRDefault="002233EF" w:rsidP="008233DD">
      <w:pPr>
        <w:pStyle w:val="ListParagraph"/>
        <w:ind w:left="360"/>
      </w:pPr>
      <w:r>
        <w:t>Examples of th</w:t>
      </w:r>
      <w:r w:rsidR="00972965">
        <w:t>ese simpler</w:t>
      </w:r>
      <w:r w:rsidR="00D82009">
        <w:t>, single-tier</w:t>
      </w:r>
      <w:r w:rsidR="00972965">
        <w:t xml:space="preserve"> EPP filters</w:t>
      </w:r>
      <w:r>
        <w:t xml:space="preserve"> are described below:</w:t>
      </w:r>
    </w:p>
    <w:p w14:paraId="155974CA" w14:textId="02445495" w:rsidR="00A66B66" w:rsidRPr="002233EF" w:rsidRDefault="00A66B66" w:rsidP="002A1CCC">
      <w:pPr>
        <w:pStyle w:val="ListParagraph"/>
        <w:numPr>
          <w:ilvl w:val="0"/>
          <w:numId w:val="42"/>
        </w:numPr>
        <w:ind w:left="720"/>
      </w:pPr>
      <w:hyperlink r:id="rId68" w:history="1">
        <w:r w:rsidRPr="0015248D">
          <w:rPr>
            <w:rStyle w:val="Hyperlink"/>
          </w:rPr>
          <w:t>Staples Advantage’s website</w:t>
        </w:r>
      </w:hyperlink>
      <w:r>
        <w:t xml:space="preserve"> has </w:t>
      </w:r>
      <w:proofErr w:type="gramStart"/>
      <w:r>
        <w:t>a</w:t>
      </w:r>
      <w:proofErr w:type="gramEnd"/>
      <w:r w:rsidR="00163B3E">
        <w:t xml:space="preserve"> </w:t>
      </w:r>
      <w:r w:rsidR="00A02370" w:rsidRPr="00A02370">
        <w:rPr>
          <w:b/>
          <w:bCs w:val="0"/>
        </w:rPr>
        <w:t>Environmental</w:t>
      </w:r>
      <w:r w:rsidRPr="00A02370">
        <w:rPr>
          <w:b/>
          <w:bCs w:val="0"/>
        </w:rPr>
        <w:t xml:space="preserve"> f</w:t>
      </w:r>
      <w:r w:rsidRPr="00DF2D90">
        <w:rPr>
          <w:b/>
        </w:rPr>
        <w:t>ilter</w:t>
      </w:r>
      <w:r>
        <w:t xml:space="preserve"> that enables users to limit their search </w:t>
      </w:r>
      <w:r w:rsidR="003860FF">
        <w:t xml:space="preserve">to have an environmental attribute.  </w:t>
      </w:r>
      <w:r>
        <w:t>Details about each “</w:t>
      </w:r>
      <w:r w:rsidR="003860FF">
        <w:t>environmental</w:t>
      </w:r>
      <w:r>
        <w:t xml:space="preserve">” is provided in its item description. </w:t>
      </w:r>
    </w:p>
    <w:p w14:paraId="669D565C" w14:textId="12B80702" w:rsidR="00A66B66" w:rsidRDefault="00202432" w:rsidP="00154725">
      <w:pPr>
        <w:pStyle w:val="ListParagraph"/>
      </w:pPr>
      <w:r w:rsidRPr="00202432">
        <w:rPr>
          <w:noProof/>
        </w:rPr>
        <w:drawing>
          <wp:inline distT="0" distB="0" distL="0" distR="0" wp14:anchorId="38F1A534" wp14:editId="1DB336EC">
            <wp:extent cx="5391150" cy="542925"/>
            <wp:effectExtent l="0" t="0" r="0" b="9525"/>
            <wp:docPr id="695328328" name="Picture 1" descr="screen shot from Staples website on filter with an environmental dropdown for future filte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328328" name="Picture 1" descr="screen shot from Staples website on filter with an environmental dropdown for future filtering. "/>
                    <pic:cNvPicPr/>
                  </pic:nvPicPr>
                  <pic:blipFill>
                    <a:blip r:embed="rId69"/>
                    <a:stretch>
                      <a:fillRect/>
                    </a:stretch>
                  </pic:blipFill>
                  <pic:spPr>
                    <a:xfrm>
                      <a:off x="0" y="0"/>
                      <a:ext cx="5411080" cy="544932"/>
                    </a:xfrm>
                    <a:prstGeom prst="rect">
                      <a:avLst/>
                    </a:prstGeom>
                  </pic:spPr>
                </pic:pic>
              </a:graphicData>
            </a:graphic>
          </wp:inline>
        </w:drawing>
      </w:r>
    </w:p>
    <w:p w14:paraId="37EC115C" w14:textId="77777777" w:rsidR="00493540" w:rsidRDefault="00522E91" w:rsidP="002A1CCC">
      <w:pPr>
        <w:pStyle w:val="ListParagraph"/>
        <w:numPr>
          <w:ilvl w:val="0"/>
          <w:numId w:val="43"/>
        </w:numPr>
        <w:ind w:left="720"/>
      </w:pPr>
      <w:hyperlink r:id="rId70" w:history="1">
        <w:r w:rsidRPr="0015248D">
          <w:rPr>
            <w:rStyle w:val="Hyperlink"/>
          </w:rPr>
          <w:t>MSC’s website</w:t>
        </w:r>
      </w:hyperlink>
      <w:r>
        <w:t xml:space="preserve"> has a</w:t>
      </w:r>
      <w:r w:rsidR="00A66B66">
        <w:t xml:space="preserve"> </w:t>
      </w:r>
      <w:r w:rsidR="00163B3E">
        <w:t>single-tier</w:t>
      </w:r>
      <w:r>
        <w:t xml:space="preserve"> </w:t>
      </w:r>
      <w:r w:rsidRPr="00DF2D90">
        <w:rPr>
          <w:b/>
        </w:rPr>
        <w:t>Eco-friendly filter</w:t>
      </w:r>
      <w:r>
        <w:t xml:space="preserve"> that narrows the user’s product </w:t>
      </w:r>
      <w:r w:rsidR="00972965">
        <w:t xml:space="preserve">search </w:t>
      </w:r>
      <w:r>
        <w:t xml:space="preserve">to </w:t>
      </w:r>
      <w:r w:rsidR="00380AAF">
        <w:t>EPP</w:t>
      </w:r>
      <w:r>
        <w:t xml:space="preserve"> </w:t>
      </w:r>
      <w:r w:rsidR="00380AAF">
        <w:t>by</w:t>
      </w:r>
      <w:r>
        <w:t xml:space="preserve"> category</w:t>
      </w:r>
      <w:r w:rsidR="00380AAF">
        <w:t xml:space="preserve">. </w:t>
      </w:r>
      <w:r w:rsidR="00A66B66">
        <w:t>The website user must then check each product’s description to determine its environmental certifications and attributes.</w:t>
      </w:r>
      <w:r w:rsidR="00380AAF">
        <w:t xml:space="preserve"> </w:t>
      </w:r>
    </w:p>
    <w:p w14:paraId="264A65C8" w14:textId="3B794F82" w:rsidR="00522E91" w:rsidRDefault="00CE6C40" w:rsidP="00493540">
      <w:pPr>
        <w:pStyle w:val="ListParagraph"/>
      </w:pPr>
      <w:r>
        <w:rPr>
          <w:noProof/>
        </w:rPr>
        <w:drawing>
          <wp:inline distT="0" distB="0" distL="0" distR="0" wp14:anchorId="0B9F6116" wp14:editId="6D263F8F">
            <wp:extent cx="1371600" cy="829310"/>
            <wp:effectExtent l="19050" t="19050" r="19050" b="27940"/>
            <wp:docPr id="77" name="Picture 77" descr="Screenshot of MSC's website filter indicating an Eco-Friendly dropdow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creenshot of MSC's website filter indicating an Eco-Friendly dropdown. &#10;"/>
                    <pic:cNvPicPr/>
                  </pic:nvPicPr>
                  <pic:blipFill>
                    <a:blip r:embed="rId71">
                      <a:extLst>
                        <a:ext uri="{28A0092B-C50C-407E-A947-70E740481C1C}">
                          <a14:useLocalDpi xmlns:a14="http://schemas.microsoft.com/office/drawing/2010/main" val="0"/>
                        </a:ext>
                      </a:extLst>
                    </a:blip>
                    <a:stretch>
                      <a:fillRect/>
                    </a:stretch>
                  </pic:blipFill>
                  <pic:spPr>
                    <a:xfrm>
                      <a:off x="0" y="0"/>
                      <a:ext cx="1371600" cy="829310"/>
                    </a:xfrm>
                    <a:prstGeom prst="rect">
                      <a:avLst/>
                    </a:prstGeom>
                    <a:ln>
                      <a:solidFill>
                        <a:schemeClr val="tx1"/>
                      </a:solidFill>
                    </a:ln>
                  </pic:spPr>
                </pic:pic>
              </a:graphicData>
            </a:graphic>
          </wp:inline>
        </w:drawing>
      </w:r>
    </w:p>
    <w:p w14:paraId="2E334C08" w14:textId="51DB7F3C" w:rsidR="000B41C5" w:rsidRDefault="008D4C3B" w:rsidP="00641895">
      <w:pPr>
        <w:pStyle w:val="ListParagraph"/>
        <w:numPr>
          <w:ilvl w:val="0"/>
          <w:numId w:val="1"/>
        </w:numPr>
        <w:ind w:left="360"/>
      </w:pPr>
      <w:r w:rsidRPr="003A3A5C">
        <w:rPr>
          <w:b/>
        </w:rPr>
        <w:t xml:space="preserve">The vendor has labeled </w:t>
      </w:r>
      <w:proofErr w:type="gramStart"/>
      <w:r w:rsidR="00F42496" w:rsidRPr="003A3A5C">
        <w:rPr>
          <w:b/>
        </w:rPr>
        <w:t>all of</w:t>
      </w:r>
      <w:proofErr w:type="gramEnd"/>
      <w:r w:rsidR="00F42496" w:rsidRPr="003A3A5C">
        <w:rPr>
          <w:b/>
        </w:rPr>
        <w:t xml:space="preserve"> the </w:t>
      </w:r>
      <w:r w:rsidR="00380AAF" w:rsidRPr="003A3A5C">
        <w:rPr>
          <w:b/>
        </w:rPr>
        <w:t>EPPs</w:t>
      </w:r>
      <w:r w:rsidR="00F42496" w:rsidRPr="003A3A5C">
        <w:rPr>
          <w:b/>
        </w:rPr>
        <w:t xml:space="preserve"> in </w:t>
      </w:r>
      <w:r w:rsidRPr="003A3A5C">
        <w:rPr>
          <w:b/>
        </w:rPr>
        <w:t xml:space="preserve">its </w:t>
      </w:r>
      <w:r w:rsidR="00F42496" w:rsidRPr="003A3A5C">
        <w:rPr>
          <w:b/>
        </w:rPr>
        <w:t xml:space="preserve">offering </w:t>
      </w:r>
      <w:r w:rsidR="00EB4B3F" w:rsidRPr="003A3A5C">
        <w:rPr>
          <w:b/>
        </w:rPr>
        <w:t xml:space="preserve">with </w:t>
      </w:r>
      <w:r w:rsidR="00163B3E" w:rsidRPr="003A3A5C">
        <w:rPr>
          <w:b/>
        </w:rPr>
        <w:t xml:space="preserve">a common </w:t>
      </w:r>
      <w:r w:rsidR="00F42496" w:rsidRPr="003A3A5C">
        <w:rPr>
          <w:b/>
        </w:rPr>
        <w:t>symbol.</w:t>
      </w:r>
      <w:r w:rsidR="0014437E">
        <w:t xml:space="preserve"> </w:t>
      </w:r>
      <w:r w:rsidR="00C01622">
        <w:t>Using a</w:t>
      </w:r>
      <w:r w:rsidR="00163B3E">
        <w:t xml:space="preserve"> green </w:t>
      </w:r>
      <w:r w:rsidR="00C01622">
        <w:t>icon</w:t>
      </w:r>
      <w:r w:rsidR="00163B3E">
        <w:t xml:space="preserve"> </w:t>
      </w:r>
      <w:r>
        <w:t>makes it easy for contract managers</w:t>
      </w:r>
      <w:r w:rsidR="00C01622">
        <w:t>, vendors</w:t>
      </w:r>
      <w:r w:rsidR="00DF2D90">
        <w:t>,</w:t>
      </w:r>
      <w:r>
        <w:t xml:space="preserve"> and </w:t>
      </w:r>
      <w:r w:rsidR="00C01622">
        <w:t>purchaser</w:t>
      </w:r>
      <w:r w:rsidR="00163B3E">
        <w:t>s</w:t>
      </w:r>
      <w:r w:rsidR="00C01622">
        <w:t xml:space="preserve"> </w:t>
      </w:r>
      <w:r>
        <w:t xml:space="preserve">to identify EPPs without having to </w:t>
      </w:r>
      <w:r w:rsidR="00324DE0">
        <w:t>do separate searches for products with</w:t>
      </w:r>
      <w:r>
        <w:t xml:space="preserve"> various ecolabels </w:t>
      </w:r>
      <w:r w:rsidR="00F72F52">
        <w:t xml:space="preserve">and helps in the creation of </w:t>
      </w:r>
      <w:r w:rsidR="00380AAF">
        <w:t xml:space="preserve">green </w:t>
      </w:r>
      <w:r w:rsidR="00F72F52">
        <w:t xml:space="preserve">spend </w:t>
      </w:r>
      <w:r w:rsidR="00DB53C6">
        <w:t>reports.</w:t>
      </w:r>
      <w:r w:rsidR="00F72F52">
        <w:t xml:space="preserve"> </w:t>
      </w:r>
      <w:r w:rsidR="00EB4B3F" w:rsidRPr="00691311">
        <w:t xml:space="preserve">Some vendors </w:t>
      </w:r>
      <w:r w:rsidR="00EB4B3F">
        <w:t>can</w:t>
      </w:r>
      <w:r w:rsidR="00EB4B3F" w:rsidRPr="00691311">
        <w:t xml:space="preserve"> create a tailored </w:t>
      </w:r>
      <w:r w:rsidR="00EB4B3F">
        <w:t xml:space="preserve">(i.e., “choice edited”) online ordering portal </w:t>
      </w:r>
      <w:r w:rsidR="00EB4B3F" w:rsidRPr="005F3A16">
        <w:t>for a jurisdiction that only</w:t>
      </w:r>
      <w:r w:rsidR="00EB4B3F">
        <w:t xml:space="preserve"> offers</w:t>
      </w:r>
      <w:r w:rsidR="00EB4B3F" w:rsidRPr="005F3A16">
        <w:t xml:space="preserve"> products </w:t>
      </w:r>
      <w:r w:rsidR="00EB4B3F">
        <w:t>(or labels EPPs) with</w:t>
      </w:r>
      <w:r w:rsidR="00EB4B3F" w:rsidRPr="005F3A16">
        <w:t xml:space="preserve"> certifications or </w:t>
      </w:r>
      <w:r w:rsidR="00EB4B3F">
        <w:t>attributes</w:t>
      </w:r>
      <w:r w:rsidR="00EB4B3F" w:rsidRPr="005F3A16">
        <w:t xml:space="preserve"> </w:t>
      </w:r>
      <w:r w:rsidR="00EB4B3F">
        <w:t>that have been</w:t>
      </w:r>
      <w:r w:rsidR="00EB4B3F" w:rsidRPr="005F3A16">
        <w:t xml:space="preserve"> </w:t>
      </w:r>
      <w:r w:rsidR="00EB4B3F">
        <w:t>pre-approved</w:t>
      </w:r>
      <w:r w:rsidR="00EB4B3F" w:rsidRPr="005F3A16">
        <w:t xml:space="preserve"> by the contract manager</w:t>
      </w:r>
      <w:r w:rsidR="00EB4B3F">
        <w:t xml:space="preserve">. This can prevent </w:t>
      </w:r>
      <w:r w:rsidR="00324DE0">
        <w:t xml:space="preserve">products </w:t>
      </w:r>
      <w:r w:rsidR="00EB4B3F">
        <w:t>with a green icon from being listed as EPPs or offered on contracts</w:t>
      </w:r>
      <w:r w:rsidR="00324DE0">
        <w:t xml:space="preserve"> that are not considered green enough for Massachusetts or other jurisdictions. </w:t>
      </w:r>
      <w:r w:rsidR="00F72F52">
        <w:t>Examples of this EPP labeling practice are described below</w:t>
      </w:r>
      <w:r w:rsidR="00B05A9B">
        <w:t>:</w:t>
      </w:r>
    </w:p>
    <w:p w14:paraId="0D3C68E9" w14:textId="13E3287E" w:rsidR="00DF2D90" w:rsidRDefault="000B41C5" w:rsidP="002A1CCC">
      <w:pPr>
        <w:pStyle w:val="ListParagraph"/>
        <w:numPr>
          <w:ilvl w:val="0"/>
          <w:numId w:val="44"/>
        </w:numPr>
      </w:pPr>
      <w:hyperlink r:id="rId72" w:history="1">
        <w:r w:rsidRPr="000B41C5">
          <w:rPr>
            <w:rStyle w:val="Hyperlink"/>
          </w:rPr>
          <w:t>Staples’ Eco-ID Sustainability Program</w:t>
        </w:r>
      </w:hyperlink>
      <w:r w:rsidR="00837EDD">
        <w:t xml:space="preserve"> </w:t>
      </w:r>
      <w:r>
        <w:t xml:space="preserve">tags products </w:t>
      </w:r>
      <w:r w:rsidR="001F3823">
        <w:t xml:space="preserve">with </w:t>
      </w:r>
      <w:r w:rsidR="00A830C5">
        <w:t>“</w:t>
      </w:r>
      <w:r w:rsidR="001F3823">
        <w:t>credible</w:t>
      </w:r>
      <w:r>
        <w:t xml:space="preserve"> </w:t>
      </w:r>
      <w:r w:rsidR="001F3823">
        <w:t>eco certifications and features</w:t>
      </w:r>
      <w:r w:rsidR="00A830C5">
        <w:t xml:space="preserve"> that qualify for Eco-ID</w:t>
      </w:r>
      <w:r w:rsidR="00DF2D90">
        <w:t>.</w:t>
      </w:r>
      <w:r w:rsidR="00A830C5">
        <w:t>”</w:t>
      </w:r>
      <w:r w:rsidR="00FE2A35">
        <w:t xml:space="preserve"> S</w:t>
      </w:r>
      <w:r>
        <w:t xml:space="preserve">ee </w:t>
      </w:r>
      <w:r w:rsidR="00972965">
        <w:t>icon</w:t>
      </w:r>
      <w:r>
        <w:t>, right</w:t>
      </w:r>
      <w:r w:rsidR="00B510CE">
        <w:t>.</w:t>
      </w:r>
      <w:r w:rsidR="00DF2D90">
        <w:br/>
      </w:r>
      <w:r w:rsidR="00CE6C40" w:rsidRPr="00157D50">
        <w:rPr>
          <w:b/>
          <w:noProof/>
        </w:rPr>
        <w:drawing>
          <wp:inline distT="0" distB="0" distL="0" distR="0" wp14:anchorId="0C9512EA" wp14:editId="7F31B7D0">
            <wp:extent cx="936625" cy="457200"/>
            <wp:effectExtent l="19050" t="19050" r="15875" b="19050"/>
            <wp:docPr id="49" name="Picture 49" descr="Staples EcoI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taples EcoID logo"/>
                    <pic:cNvPicPr/>
                  </pic:nvPicPr>
                  <pic:blipFill rotWithShape="1">
                    <a:blip r:embed="rId73">
                      <a:extLst>
                        <a:ext uri="{28A0092B-C50C-407E-A947-70E740481C1C}">
                          <a14:useLocalDpi xmlns:a14="http://schemas.microsoft.com/office/drawing/2010/main" val="0"/>
                        </a:ext>
                      </a:extLst>
                    </a:blip>
                    <a:srcRect l="13033" t="19444" r="6755" b="8271"/>
                    <a:stretch/>
                  </pic:blipFill>
                  <pic:spPr bwMode="auto">
                    <a:xfrm>
                      <a:off x="0" y="0"/>
                      <a:ext cx="936625" cy="4572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F4224A4" w14:textId="56F2FCD1" w:rsidR="00144D38" w:rsidRPr="005F3A16" w:rsidRDefault="00122AAC" w:rsidP="002A1CCC">
      <w:pPr>
        <w:pStyle w:val="ListParagraph"/>
        <w:numPr>
          <w:ilvl w:val="0"/>
          <w:numId w:val="44"/>
        </w:numPr>
      </w:pPr>
      <w:r>
        <w:t>Grainger</w:t>
      </w:r>
      <w:r w:rsidR="00FA37A5">
        <w:t xml:space="preserve">, </w:t>
      </w:r>
      <w:r w:rsidR="00980407">
        <w:t>Fastenal</w:t>
      </w:r>
      <w:r w:rsidR="005A4723">
        <w:t>,</w:t>
      </w:r>
      <w:r w:rsidR="00980407">
        <w:t xml:space="preserve"> </w:t>
      </w:r>
      <w:r>
        <w:t>and W</w:t>
      </w:r>
      <w:r w:rsidR="00DF2D90">
        <w:t>.</w:t>
      </w:r>
      <w:r>
        <w:t>B</w:t>
      </w:r>
      <w:r w:rsidR="00DF2D90">
        <w:t>.</w:t>
      </w:r>
      <w:r>
        <w:t xml:space="preserve"> Mason </w:t>
      </w:r>
      <w:r w:rsidR="00980407">
        <w:t xml:space="preserve">label the EPPs on their websites and catalogs with </w:t>
      </w:r>
      <w:r>
        <w:t>a</w:t>
      </w:r>
      <w:r w:rsidR="00D30030" w:rsidRPr="00D30030">
        <w:rPr>
          <w:noProof/>
        </w:rPr>
        <w:t xml:space="preserve"> </w:t>
      </w:r>
      <w:r>
        <w:t>green leaf symbol</w:t>
      </w:r>
      <w:r w:rsidR="00980407">
        <w:t>.</w:t>
      </w:r>
      <w:r w:rsidR="00497B29">
        <w:t xml:space="preserve"> (Note: It is </w:t>
      </w:r>
      <w:r w:rsidR="004E215E">
        <w:t xml:space="preserve">crucial </w:t>
      </w:r>
      <w:r w:rsidR="00497B29">
        <w:t xml:space="preserve">for vendors to describe the </w:t>
      </w:r>
      <w:r w:rsidR="00324DE0">
        <w:t xml:space="preserve">certifications or </w:t>
      </w:r>
      <w:r w:rsidR="00497B29">
        <w:t xml:space="preserve">attributes a product </w:t>
      </w:r>
      <w:r w:rsidR="00324DE0">
        <w:lastRenderedPageBreak/>
        <w:t xml:space="preserve">has </w:t>
      </w:r>
      <w:r w:rsidR="004E215E">
        <w:t xml:space="preserve">earned </w:t>
      </w:r>
      <w:proofErr w:type="gramStart"/>
      <w:r w:rsidR="004E215E">
        <w:t>in order to</w:t>
      </w:r>
      <w:proofErr w:type="gramEnd"/>
      <w:r w:rsidR="004E215E">
        <w:t xml:space="preserve"> be tagged with a</w:t>
      </w:r>
      <w:r w:rsidR="00497B29">
        <w:t xml:space="preserve"> green icon.)</w:t>
      </w:r>
      <w:r>
        <w:t xml:space="preserve"> </w:t>
      </w:r>
      <w:r w:rsidR="00A94016" w:rsidRPr="005F3A16">
        <w:br/>
      </w:r>
      <w:r w:rsidR="00CE6C40">
        <w:rPr>
          <w:noProof/>
        </w:rPr>
        <w:drawing>
          <wp:inline distT="0" distB="0" distL="0" distR="0" wp14:anchorId="42D9B43E" wp14:editId="1B05201C">
            <wp:extent cx="444500" cy="431800"/>
            <wp:effectExtent l="19050" t="19050" r="12700" b="25400"/>
            <wp:docPr id="50" name="Picture 50" descr="green leaf used to indicate on websites products with environmental attributes&#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een leaf used to indicate on websites products with environmental attributes&#10; "/>
                    <pic:cNvPicPr/>
                  </pic:nvPicPr>
                  <pic:blipFill>
                    <a:blip r:embed="rId74">
                      <a:extLst>
                        <a:ext uri="{28A0092B-C50C-407E-A947-70E740481C1C}">
                          <a14:useLocalDpi xmlns:a14="http://schemas.microsoft.com/office/drawing/2010/main" val="0"/>
                        </a:ext>
                      </a:extLst>
                    </a:blip>
                    <a:stretch>
                      <a:fillRect/>
                    </a:stretch>
                  </pic:blipFill>
                  <pic:spPr>
                    <a:xfrm>
                      <a:off x="0" y="0"/>
                      <a:ext cx="444500" cy="431800"/>
                    </a:xfrm>
                    <a:prstGeom prst="rect">
                      <a:avLst/>
                    </a:prstGeom>
                    <a:ln>
                      <a:solidFill>
                        <a:schemeClr val="tx1"/>
                      </a:solidFill>
                    </a:ln>
                  </pic:spPr>
                </pic:pic>
              </a:graphicData>
            </a:graphic>
          </wp:inline>
        </w:drawing>
      </w:r>
    </w:p>
    <w:p w14:paraId="3AE90677" w14:textId="10E34512" w:rsidR="00D0489B" w:rsidRDefault="002F5E86" w:rsidP="009F6498">
      <w:pPr>
        <w:pStyle w:val="ListParagraph"/>
        <w:numPr>
          <w:ilvl w:val="0"/>
          <w:numId w:val="1"/>
        </w:numPr>
        <w:ind w:left="360"/>
      </w:pPr>
      <w:r w:rsidRPr="00157D50">
        <w:rPr>
          <w:b/>
        </w:rPr>
        <w:t xml:space="preserve">The </w:t>
      </w:r>
      <w:r>
        <w:rPr>
          <w:b/>
        </w:rPr>
        <w:t>vendor</w:t>
      </w:r>
      <w:r w:rsidRPr="00157D50">
        <w:rPr>
          <w:b/>
        </w:rPr>
        <w:t xml:space="preserve"> posts </w:t>
      </w:r>
      <w:r w:rsidR="001232EB" w:rsidRPr="00157D50">
        <w:rPr>
          <w:b/>
        </w:rPr>
        <w:t xml:space="preserve">a </w:t>
      </w:r>
      <w:r w:rsidR="004C664F">
        <w:rPr>
          <w:b/>
        </w:rPr>
        <w:t xml:space="preserve">current </w:t>
      </w:r>
      <w:r w:rsidR="00D0489B" w:rsidRPr="00157D50">
        <w:rPr>
          <w:b/>
        </w:rPr>
        <w:t xml:space="preserve">photo of the </w:t>
      </w:r>
      <w:r w:rsidR="001232EB" w:rsidRPr="00157D50">
        <w:rPr>
          <w:b/>
        </w:rPr>
        <w:t xml:space="preserve">EPP </w:t>
      </w:r>
      <w:r w:rsidRPr="00157D50">
        <w:rPr>
          <w:b/>
        </w:rPr>
        <w:t xml:space="preserve">on its website </w:t>
      </w:r>
      <w:r w:rsidR="00630800" w:rsidRPr="00157D50">
        <w:rPr>
          <w:b/>
        </w:rPr>
        <w:t>that clearly display</w:t>
      </w:r>
      <w:r w:rsidR="001232EB" w:rsidRPr="00157D50">
        <w:rPr>
          <w:b/>
        </w:rPr>
        <w:t>s</w:t>
      </w:r>
      <w:r w:rsidR="00630800" w:rsidRPr="00157D50">
        <w:rPr>
          <w:b/>
        </w:rPr>
        <w:t xml:space="preserve"> the</w:t>
      </w:r>
      <w:r w:rsidR="00D0489B" w:rsidRPr="00157D50">
        <w:rPr>
          <w:b/>
        </w:rPr>
        <w:t xml:space="preserve"> ecolabel</w:t>
      </w:r>
      <w:r w:rsidR="00630800" w:rsidRPr="00157D50">
        <w:rPr>
          <w:b/>
        </w:rPr>
        <w:t>(s)</w:t>
      </w:r>
      <w:r w:rsidR="00D0489B" w:rsidRPr="00157D50">
        <w:rPr>
          <w:b/>
        </w:rPr>
        <w:t xml:space="preserve"> </w:t>
      </w:r>
      <w:r w:rsidR="00630800" w:rsidRPr="00157D50">
        <w:rPr>
          <w:b/>
        </w:rPr>
        <w:t>it has earned</w:t>
      </w:r>
      <w:r w:rsidR="00D0489B" w:rsidRPr="00157D50">
        <w:rPr>
          <w:b/>
        </w:rPr>
        <w:t>.</w:t>
      </w:r>
      <w:r w:rsidR="00D0489B">
        <w:t xml:space="preserve"> </w:t>
      </w:r>
      <w:r w:rsidR="00196184">
        <w:t xml:space="preserve">Many vendors do this EPP labeling practice, which </w:t>
      </w:r>
      <w:r w:rsidR="00D0489B">
        <w:t xml:space="preserve">helps </w:t>
      </w:r>
      <w:r>
        <w:t xml:space="preserve">contract managers and users </w:t>
      </w:r>
      <w:r w:rsidR="001232EB">
        <w:t>confirm that</w:t>
      </w:r>
      <w:r w:rsidR="00D0489B">
        <w:t xml:space="preserve"> </w:t>
      </w:r>
      <w:r w:rsidR="001232EB">
        <w:t xml:space="preserve">the </w:t>
      </w:r>
      <w:r w:rsidR="00D0489B">
        <w:t xml:space="preserve">products they </w:t>
      </w:r>
      <w:r>
        <w:t xml:space="preserve">are being offered are the ones that </w:t>
      </w:r>
      <w:r w:rsidR="001232EB">
        <w:t xml:space="preserve">have </w:t>
      </w:r>
      <w:r w:rsidR="004C664F">
        <w:t xml:space="preserve">the desired </w:t>
      </w:r>
      <w:r w:rsidR="00D73433">
        <w:t>environmental</w:t>
      </w:r>
      <w:r w:rsidR="001232EB">
        <w:t xml:space="preserve"> certifications</w:t>
      </w:r>
      <w:r w:rsidR="00D73433">
        <w:t xml:space="preserve">. This </w:t>
      </w:r>
      <w:r w:rsidR="007F6DF8">
        <w:t xml:space="preserve">helps contract managers and users differentiate between products when </w:t>
      </w:r>
      <w:r w:rsidR="00D73433">
        <w:t>vendors offer</w:t>
      </w:r>
      <w:r w:rsidR="0079057F">
        <w:t xml:space="preserve"> </w:t>
      </w:r>
      <w:r w:rsidR="007F03C7">
        <w:t xml:space="preserve">both </w:t>
      </w:r>
      <w:r w:rsidR="0079057F">
        <w:t>certified and non-certified products with similar names</w:t>
      </w:r>
      <w:r w:rsidR="00D0489B">
        <w:t xml:space="preserve">. </w:t>
      </w:r>
      <w:r w:rsidR="008002DC">
        <w:t>(Note: It is important to ensure that the photo is current and lists the same ecolabel and environmental attributes that are in the product description.)</w:t>
      </w:r>
      <w:r w:rsidR="00817BE3">
        <w:br/>
      </w:r>
      <w:r w:rsidR="00CE6C40">
        <w:rPr>
          <w:noProof/>
        </w:rPr>
        <w:drawing>
          <wp:inline distT="0" distB="0" distL="0" distR="0" wp14:anchorId="79DD8E04" wp14:editId="5DF9109E">
            <wp:extent cx="731520" cy="1228853"/>
            <wp:effectExtent l="0" t="0" r="0" b="9525"/>
            <wp:docPr id="25" name="Picture 25" descr="Picture of a cleaning product bottle with a visible third party certifi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Picture of a cleaning product bottle with a visible third party certification logo"/>
                    <pic:cNvPicPr/>
                  </pic:nvPicPr>
                  <pic:blipFill>
                    <a:blip r:embed="rId75" cstate="print">
                      <a:extLst>
                        <a:ext uri="{28A0092B-C50C-407E-A947-70E740481C1C}">
                          <a14:useLocalDpi xmlns:a14="http://schemas.microsoft.com/office/drawing/2010/main" val="0"/>
                        </a:ext>
                      </a:extLst>
                    </a:blip>
                    <a:stretch>
                      <a:fillRect/>
                    </a:stretch>
                  </pic:blipFill>
                  <pic:spPr>
                    <a:xfrm>
                      <a:off x="0" y="0"/>
                      <a:ext cx="733981" cy="1232987"/>
                    </a:xfrm>
                    <a:prstGeom prst="rect">
                      <a:avLst/>
                    </a:prstGeom>
                  </pic:spPr>
                </pic:pic>
              </a:graphicData>
            </a:graphic>
          </wp:inline>
        </w:drawing>
      </w:r>
    </w:p>
    <w:p w14:paraId="48D39898" w14:textId="7ABDA943" w:rsidR="00DA1188" w:rsidRDefault="004C664F" w:rsidP="00E33FCA">
      <w:pPr>
        <w:pStyle w:val="ListParagraph"/>
        <w:numPr>
          <w:ilvl w:val="0"/>
          <w:numId w:val="1"/>
        </w:numPr>
        <w:ind w:left="360"/>
      </w:pPr>
      <w:r w:rsidRPr="00157D50">
        <w:rPr>
          <w:b/>
        </w:rPr>
        <w:t>The vendor lists the environmental certification</w:t>
      </w:r>
      <w:r w:rsidR="008002DC">
        <w:rPr>
          <w:b/>
        </w:rPr>
        <w:t>(s)</w:t>
      </w:r>
      <w:r w:rsidRPr="00157D50">
        <w:rPr>
          <w:b/>
        </w:rPr>
        <w:t xml:space="preserve"> or attribute</w:t>
      </w:r>
      <w:r w:rsidR="008002DC">
        <w:rPr>
          <w:b/>
        </w:rPr>
        <w:t>(s)</w:t>
      </w:r>
      <w:r w:rsidRPr="00157D50">
        <w:rPr>
          <w:b/>
        </w:rPr>
        <w:t xml:space="preserve"> of EPPs i</w:t>
      </w:r>
      <w:r w:rsidR="00425333" w:rsidRPr="00157D50">
        <w:rPr>
          <w:b/>
        </w:rPr>
        <w:t>n the product name or item description.</w:t>
      </w:r>
      <w:r w:rsidR="00425333">
        <w:t xml:space="preserve"> </w:t>
      </w:r>
      <w:r w:rsidR="00C85E98">
        <w:t xml:space="preserve">Some </w:t>
      </w:r>
      <w:r w:rsidR="006C088F">
        <w:t>vendor</w:t>
      </w:r>
      <w:r w:rsidR="00C85E98">
        <w:t>s</w:t>
      </w:r>
      <w:r w:rsidR="006C088F">
        <w:t xml:space="preserve"> </w:t>
      </w:r>
      <w:r w:rsidR="00C85E98">
        <w:t>use</w:t>
      </w:r>
      <w:r w:rsidR="00121251">
        <w:t xml:space="preserve"> a consistent format that makes it easy for </w:t>
      </w:r>
      <w:r w:rsidR="00D979BA">
        <w:t xml:space="preserve">users of their </w:t>
      </w:r>
      <w:r w:rsidR="00121251">
        <w:t xml:space="preserve">website to determine why </w:t>
      </w:r>
      <w:r w:rsidR="00043231">
        <w:t>the product</w:t>
      </w:r>
      <w:r w:rsidR="00121251">
        <w:t xml:space="preserve"> is considered an EPP</w:t>
      </w:r>
      <w:r w:rsidR="00380AAF">
        <w:t>, which</w:t>
      </w:r>
      <w:r w:rsidR="00043231">
        <w:t xml:space="preserve"> helps with compliance monitoring and tracking of environmental benefits</w:t>
      </w:r>
      <w:r w:rsidR="00121251">
        <w:t xml:space="preserve">. </w:t>
      </w:r>
      <w:r w:rsidR="008002DC">
        <w:t>Including the certification in the name can also enable it to be included in the price sheet, which typically lists product names</w:t>
      </w:r>
      <w:r w:rsidR="00380AAF">
        <w:t>,</w:t>
      </w:r>
      <w:r w:rsidR="008002DC">
        <w:t xml:space="preserve"> but not full product descriptions. </w:t>
      </w:r>
      <w:r w:rsidR="00121251">
        <w:t xml:space="preserve">Examples of </w:t>
      </w:r>
      <w:r w:rsidR="00D979BA">
        <w:t>this EPP labeling practice are provided below</w:t>
      </w:r>
      <w:r w:rsidR="00121251">
        <w:t>:</w:t>
      </w:r>
    </w:p>
    <w:p w14:paraId="1E349C27" w14:textId="7226B271" w:rsidR="00885DA8" w:rsidRDefault="00DA1188" w:rsidP="009F6498">
      <w:pPr>
        <w:pStyle w:val="ListParagraph"/>
        <w:numPr>
          <w:ilvl w:val="1"/>
          <w:numId w:val="1"/>
        </w:numPr>
        <w:ind w:left="720"/>
      </w:pPr>
      <w:r>
        <w:t xml:space="preserve">Carey Wiper and Supply </w:t>
      </w:r>
      <w:proofErr w:type="gramStart"/>
      <w:r>
        <w:t>includes</w:t>
      </w:r>
      <w:proofErr w:type="gramEnd"/>
      <w:r>
        <w:t xml:space="preserve"> “Green Seal Certified” in the item description, along</w:t>
      </w:r>
      <w:r w:rsidRPr="00DA1188">
        <w:rPr>
          <w:noProof/>
        </w:rPr>
        <w:t xml:space="preserve"> </w:t>
      </w:r>
      <w:r>
        <w:t xml:space="preserve">with a photo of the product showing the </w:t>
      </w:r>
      <w:r w:rsidR="00466D84">
        <w:t xml:space="preserve">Green Seal </w:t>
      </w:r>
      <w:r>
        <w:t>ecolabel</w:t>
      </w:r>
      <w:r w:rsidR="006149BE">
        <w:t xml:space="preserve">. </w:t>
      </w:r>
      <w:r w:rsidR="00885DA8">
        <w:br/>
      </w:r>
      <w:r w:rsidR="001E678F">
        <w:rPr>
          <w:noProof/>
        </w:rPr>
        <w:drawing>
          <wp:inline distT="0" distB="0" distL="0" distR="0" wp14:anchorId="2A67D8DB" wp14:editId="4B3B359D">
            <wp:extent cx="2898775" cy="1339850"/>
            <wp:effectExtent l="19050" t="19050" r="15875" b="12700"/>
            <wp:docPr id="86" name="Picture 86" descr="Picture of cleaning product with the third party certification logo on the bottle, and in the product 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Picture of cleaning product with the third party certification logo on the bottle, and in the product description. "/>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898775" cy="1339850"/>
                    </a:xfrm>
                    <a:prstGeom prst="rect">
                      <a:avLst/>
                    </a:prstGeom>
                    <a:ln>
                      <a:solidFill>
                        <a:schemeClr val="tx1"/>
                      </a:solidFill>
                    </a:ln>
                  </pic:spPr>
                </pic:pic>
              </a:graphicData>
            </a:graphic>
          </wp:inline>
        </w:drawing>
      </w:r>
    </w:p>
    <w:p w14:paraId="1AE64FDA" w14:textId="77777777" w:rsidR="008B12B1" w:rsidRDefault="00DA1188" w:rsidP="003644F3">
      <w:pPr>
        <w:pStyle w:val="ListParagraph"/>
        <w:numPr>
          <w:ilvl w:val="1"/>
          <w:numId w:val="1"/>
        </w:numPr>
        <w:ind w:left="720"/>
      </w:pPr>
      <w:r>
        <w:t xml:space="preserve">Grainger has embedded a </w:t>
      </w:r>
      <w:r w:rsidR="00E5393F" w:rsidRPr="00B72CF2">
        <w:rPr>
          <w:b/>
        </w:rPr>
        <w:t xml:space="preserve">Technical Specs </w:t>
      </w:r>
      <w:r>
        <w:t xml:space="preserve">box in each item description identifying its </w:t>
      </w:r>
      <w:r w:rsidR="001848E5" w:rsidRPr="00B72CF2">
        <w:rPr>
          <w:b/>
        </w:rPr>
        <w:t>G</w:t>
      </w:r>
      <w:r w:rsidRPr="00B72CF2">
        <w:rPr>
          <w:b/>
        </w:rPr>
        <w:t xml:space="preserve">reen </w:t>
      </w:r>
      <w:r w:rsidR="00E5393F" w:rsidRPr="00B72CF2">
        <w:rPr>
          <w:b/>
        </w:rPr>
        <w:t>Certification or Other Recognition,</w:t>
      </w:r>
      <w:r w:rsidR="00E5393F">
        <w:t xml:space="preserve"> which include</w:t>
      </w:r>
      <w:r w:rsidR="00D17F2E">
        <w:t>s</w:t>
      </w:r>
      <w:r w:rsidR="001562F2">
        <w:t xml:space="preserve"> third-party certifications and self-declared environmental attributes such as recycled content. </w:t>
      </w:r>
      <w:r w:rsidR="00E5393F">
        <w:t>Grainger also sometimes lists the certification in a section of the Technical Specs called Standards.</w:t>
      </w:r>
    </w:p>
    <w:p w14:paraId="2AE73A2A" w14:textId="5B7B4933" w:rsidR="00BC373D" w:rsidRDefault="00E5393F" w:rsidP="008B12B1">
      <w:pPr>
        <w:ind w:left="360"/>
        <w:jc w:val="center"/>
      </w:pPr>
      <w:r w:rsidRPr="00DA1188">
        <w:rPr>
          <w:noProof/>
          <w:color w:val="FF0000"/>
        </w:rPr>
        <w:lastRenderedPageBreak/>
        <mc:AlternateContent>
          <mc:Choice Requires="wps">
            <w:drawing>
              <wp:anchor distT="0" distB="0" distL="114300" distR="114300" simplePos="0" relativeHeight="251658294" behindDoc="0" locked="0" layoutInCell="1" allowOverlap="1" wp14:anchorId="357BBE9B" wp14:editId="49799DCF">
                <wp:simplePos x="0" y="0"/>
                <wp:positionH relativeFrom="column">
                  <wp:posOffset>4265930</wp:posOffset>
                </wp:positionH>
                <wp:positionV relativeFrom="paragraph">
                  <wp:posOffset>9888855</wp:posOffset>
                </wp:positionV>
                <wp:extent cx="2117725" cy="316230"/>
                <wp:effectExtent l="0" t="0" r="15875" b="13970"/>
                <wp:wrapNone/>
                <wp:docPr id="109" name="Oval 109"/>
                <wp:cNvGraphicFramePr/>
                <a:graphic xmlns:a="http://schemas.openxmlformats.org/drawingml/2006/main">
                  <a:graphicData uri="http://schemas.microsoft.com/office/word/2010/wordprocessingShape">
                    <wps:wsp>
                      <wps:cNvSpPr/>
                      <wps:spPr>
                        <a:xfrm>
                          <a:off x="0" y="0"/>
                          <a:ext cx="2117725" cy="31623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17EB44" id="Oval 109" o:spid="_x0000_s1026" style="position:absolute;margin-left:335.9pt;margin-top:778.65pt;width:166.75pt;height:24.9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" filled="f" strokecolor="#1f3763 [1604]" strokeweight="1pt">
                <v:stroke joinstyle="miter"/>
              </v:oval>
            </w:pict>
          </mc:Fallback>
        </mc:AlternateContent>
      </w:r>
      <w:r w:rsidR="00F81785">
        <w:rPr>
          <w:noProof/>
        </w:rPr>
        <w:drawing>
          <wp:inline distT="0" distB="0" distL="0" distR="0" wp14:anchorId="6A21B4BE" wp14:editId="2ECBE6BF">
            <wp:extent cx="4724400" cy="1652081"/>
            <wp:effectExtent l="19050" t="19050" r="19050" b="24765"/>
            <wp:docPr id="7" name="Picture 7" descr="screenshot of products with third party certification logo on the bot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shot of products with third party certification logo on the bottle. "/>
                    <pic:cNvPicPr/>
                  </pic:nvPicPr>
                  <pic:blipFill>
                    <a:blip r:embed="rId77" cstate="print">
                      <a:extLst>
                        <a:ext uri="{28A0092B-C50C-407E-A947-70E740481C1C}">
                          <a14:useLocalDpi xmlns:a14="http://schemas.microsoft.com/office/drawing/2010/main" val="0"/>
                        </a:ext>
                      </a:extLst>
                    </a:blip>
                    <a:stretch>
                      <a:fillRect/>
                    </a:stretch>
                  </pic:blipFill>
                  <pic:spPr>
                    <a:xfrm>
                      <a:off x="0" y="0"/>
                      <a:ext cx="4737218" cy="1656563"/>
                    </a:xfrm>
                    <a:prstGeom prst="rect">
                      <a:avLst/>
                    </a:prstGeom>
                    <a:ln>
                      <a:solidFill>
                        <a:schemeClr val="tx1"/>
                      </a:solidFill>
                    </a:ln>
                  </pic:spPr>
                </pic:pic>
              </a:graphicData>
            </a:graphic>
          </wp:inline>
        </w:drawing>
      </w:r>
      <w:r w:rsidR="00CC6371">
        <w:rPr>
          <w:noProof/>
        </w:rPr>
        <w:drawing>
          <wp:inline distT="0" distB="0" distL="0" distR="0" wp14:anchorId="2F8B2FFC" wp14:editId="53CF892C">
            <wp:extent cx="4724400" cy="591279"/>
            <wp:effectExtent l="19050" t="19050" r="19050" b="18415"/>
            <wp:docPr id="108" name="Picture 108" descr="Screen shot of technical specifications of a product that identified the standards, including the third party certif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Screen shot of technical specifications of a product that identified the standards, including the third party certifications. "/>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806424" cy="601545"/>
                    </a:xfrm>
                    <a:prstGeom prst="rect">
                      <a:avLst/>
                    </a:prstGeom>
                    <a:ln>
                      <a:solidFill>
                        <a:schemeClr val="tx1"/>
                      </a:solidFill>
                    </a:ln>
                  </pic:spPr>
                </pic:pic>
              </a:graphicData>
            </a:graphic>
          </wp:inline>
        </w:drawing>
      </w:r>
    </w:p>
    <w:p w14:paraId="74D9074D" w14:textId="23B408C3" w:rsidR="006C708C" w:rsidRPr="00E33FCA" w:rsidRDefault="00E61E9E" w:rsidP="009F6498">
      <w:pPr>
        <w:pStyle w:val="ListParagraph"/>
        <w:numPr>
          <w:ilvl w:val="0"/>
          <w:numId w:val="1"/>
        </w:numPr>
        <w:ind w:left="360"/>
        <w:rPr>
          <w:b/>
        </w:rPr>
      </w:pPr>
      <w:r w:rsidRPr="00CC5B1C">
        <w:rPr>
          <w:b/>
        </w:rPr>
        <w:t xml:space="preserve">The vendor </w:t>
      </w:r>
      <w:r>
        <w:rPr>
          <w:b/>
        </w:rPr>
        <w:t>displays</w:t>
      </w:r>
      <w:r w:rsidRPr="00CC5B1C">
        <w:rPr>
          <w:b/>
        </w:rPr>
        <w:t xml:space="preserve"> the ec</w:t>
      </w:r>
      <w:r>
        <w:rPr>
          <w:b/>
        </w:rPr>
        <w:t>o</w:t>
      </w:r>
      <w:r w:rsidRPr="00CC5B1C">
        <w:rPr>
          <w:b/>
        </w:rPr>
        <w:t>label</w:t>
      </w:r>
      <w:r w:rsidR="006C708C">
        <w:rPr>
          <w:b/>
        </w:rPr>
        <w:t>(s)</w:t>
      </w:r>
      <w:r w:rsidRPr="00CC5B1C">
        <w:rPr>
          <w:b/>
        </w:rPr>
        <w:t xml:space="preserve"> </w:t>
      </w:r>
      <w:r>
        <w:rPr>
          <w:b/>
        </w:rPr>
        <w:t xml:space="preserve">the product has earned </w:t>
      </w:r>
      <w:r w:rsidRPr="00CC5B1C">
        <w:rPr>
          <w:b/>
        </w:rPr>
        <w:t xml:space="preserve">on </w:t>
      </w:r>
      <w:r w:rsidR="006C708C">
        <w:rPr>
          <w:b/>
        </w:rPr>
        <w:t>its</w:t>
      </w:r>
      <w:r w:rsidRPr="00CC5B1C">
        <w:rPr>
          <w:b/>
        </w:rPr>
        <w:t xml:space="preserve"> product </w:t>
      </w:r>
      <w:r>
        <w:rPr>
          <w:b/>
        </w:rPr>
        <w:t xml:space="preserve">landing </w:t>
      </w:r>
      <w:r w:rsidRPr="00CC5B1C">
        <w:rPr>
          <w:b/>
        </w:rPr>
        <w:t>page</w:t>
      </w:r>
      <w:r>
        <w:rPr>
          <w:b/>
        </w:rPr>
        <w:t xml:space="preserve"> or </w:t>
      </w:r>
      <w:r w:rsidR="006C708C">
        <w:rPr>
          <w:b/>
        </w:rPr>
        <w:t xml:space="preserve">in its </w:t>
      </w:r>
      <w:r>
        <w:rPr>
          <w:b/>
        </w:rPr>
        <w:t>item description</w:t>
      </w:r>
      <w:r w:rsidRPr="00CC5B1C">
        <w:rPr>
          <w:b/>
        </w:rPr>
        <w:t>.</w:t>
      </w:r>
      <w:r>
        <w:rPr>
          <w:b/>
        </w:rPr>
        <w:t xml:space="preserve"> </w:t>
      </w:r>
      <w:r>
        <w:t>While the certification ecolabel is most often visible in the product photo, some vendors insert it into product descriptions on their website or in separate catalogs or brochures. For example:</w:t>
      </w:r>
    </w:p>
    <w:p w14:paraId="500D6D58" w14:textId="364D7FE8" w:rsidR="006C708C" w:rsidRPr="00E33FCA" w:rsidRDefault="006C708C" w:rsidP="009F6498">
      <w:pPr>
        <w:pStyle w:val="ListParagraph"/>
        <w:numPr>
          <w:ilvl w:val="1"/>
          <w:numId w:val="1"/>
        </w:numPr>
        <w:ind w:left="720"/>
        <w:rPr>
          <w:b/>
        </w:rPr>
      </w:pPr>
      <w:r>
        <w:t>W</w:t>
      </w:r>
      <w:r w:rsidR="00FB16D8">
        <w:t>.</w:t>
      </w:r>
      <w:r>
        <w:t>B</w:t>
      </w:r>
      <w:r w:rsidR="00FB16D8">
        <w:t>.</w:t>
      </w:r>
      <w:r>
        <w:t xml:space="preserve"> Mason sometimes displays the ecolabel on the product’s landing page, where basic information about the product is provided. From there, the website user can click a link to view additional product details. </w:t>
      </w:r>
      <w:r w:rsidR="00A679AE">
        <w:br/>
      </w:r>
      <w:r w:rsidR="00CC6371">
        <w:rPr>
          <w:noProof/>
        </w:rPr>
        <w:drawing>
          <wp:inline distT="0" distB="0" distL="0" distR="0" wp14:anchorId="40A2C2B6" wp14:editId="755673CC">
            <wp:extent cx="1495425" cy="2020048"/>
            <wp:effectExtent l="19050" t="19050" r="9525" b="18415"/>
            <wp:docPr id="64" name="Picture 64" descr="Screen shot of product landing page with picture of product with third party certification logo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Screen shot of product landing page with picture of product with third party certification logo on it"/>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96533" cy="2021545"/>
                    </a:xfrm>
                    <a:prstGeom prst="rect">
                      <a:avLst/>
                    </a:prstGeom>
                    <a:ln>
                      <a:solidFill>
                        <a:schemeClr val="tx1"/>
                      </a:solidFill>
                    </a:ln>
                  </pic:spPr>
                </pic:pic>
              </a:graphicData>
            </a:graphic>
          </wp:inline>
        </w:drawing>
      </w:r>
    </w:p>
    <w:p w14:paraId="7C89520F" w14:textId="77777777" w:rsidR="00667D06" w:rsidRPr="00667D06" w:rsidRDefault="006C708C" w:rsidP="00E33FCA">
      <w:pPr>
        <w:pStyle w:val="ListParagraph"/>
        <w:numPr>
          <w:ilvl w:val="1"/>
          <w:numId w:val="1"/>
        </w:numPr>
        <w:ind w:left="720"/>
        <w:rPr>
          <w:b/>
        </w:rPr>
      </w:pPr>
      <w:r>
        <w:rPr>
          <w:noProof/>
        </w:rPr>
        <w:t>MSC Industrial Supplies sometimes lists a product’s environmental certification along with the certifier’s ecolabel under “Item Notes</w:t>
      </w:r>
      <w:r w:rsidR="00FB16D8">
        <w:rPr>
          <w:noProof/>
        </w:rPr>
        <w:t>.</w:t>
      </w:r>
      <w:r>
        <w:rPr>
          <w:noProof/>
        </w:rPr>
        <w:t>”</w:t>
      </w:r>
      <w:r>
        <w:t xml:space="preserve"> </w:t>
      </w:r>
    </w:p>
    <w:p w14:paraId="51B627DD" w14:textId="30D87EE8" w:rsidR="00E61E9E" w:rsidRDefault="00512B57" w:rsidP="008B12B1">
      <w:pPr>
        <w:pStyle w:val="ListParagraph"/>
        <w:rPr>
          <w:b/>
        </w:rPr>
      </w:pPr>
      <w:r>
        <w:rPr>
          <w:noProof/>
        </w:rPr>
        <w:drawing>
          <wp:inline distT="0" distB="0" distL="0" distR="0" wp14:anchorId="073C6D6A" wp14:editId="354D537F">
            <wp:extent cx="1495433" cy="1005840"/>
            <wp:effectExtent l="19050" t="19050" r="28575" b="22860"/>
            <wp:docPr id="63" name="Picture 63" descr="screenshot of Item Note listing the products environmental certif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screenshot of Item Note listing the products environmental certifications "/>
                    <pic:cNvPicPr/>
                  </pic:nvPicPr>
                  <pic:blipFill rotWithShape="1">
                    <a:blip r:embed="rId80">
                      <a:extLst>
                        <a:ext uri="{28A0092B-C50C-407E-A947-70E740481C1C}">
                          <a14:useLocalDpi xmlns:a14="http://schemas.microsoft.com/office/drawing/2010/main" val="0"/>
                        </a:ext>
                      </a:extLst>
                    </a:blip>
                    <a:srcRect r="7152" b="8972"/>
                    <a:stretch/>
                  </pic:blipFill>
                  <pic:spPr bwMode="auto">
                    <a:xfrm>
                      <a:off x="0" y="0"/>
                      <a:ext cx="1495433" cy="100584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BEFA9A4" w14:textId="77777777" w:rsidR="00D60CF5" w:rsidRPr="003410BB" w:rsidRDefault="00D60CF5" w:rsidP="008B12B1">
      <w:pPr>
        <w:pStyle w:val="ListParagraph"/>
        <w:rPr>
          <w:b/>
        </w:rPr>
      </w:pPr>
    </w:p>
    <w:p w14:paraId="7551291C" w14:textId="72891124" w:rsidR="007A4CA1" w:rsidRPr="00691311" w:rsidRDefault="007A4CA1" w:rsidP="009F6498">
      <w:pPr>
        <w:pStyle w:val="ListParagraph"/>
        <w:numPr>
          <w:ilvl w:val="0"/>
          <w:numId w:val="1"/>
        </w:numPr>
        <w:ind w:left="360"/>
        <w:rPr>
          <w:b/>
        </w:rPr>
      </w:pPr>
      <w:r>
        <w:rPr>
          <w:b/>
        </w:rPr>
        <w:t xml:space="preserve">The vendor links to current EPP information from the manufacturer </w:t>
      </w:r>
      <w:r w:rsidRPr="00EE259D">
        <w:t xml:space="preserve">(e.g., a </w:t>
      </w:r>
      <w:r w:rsidR="00A679AE">
        <w:t xml:space="preserve">sustainable products </w:t>
      </w:r>
      <w:r w:rsidRPr="00EE259D">
        <w:t xml:space="preserve">brochure, </w:t>
      </w:r>
      <w:r w:rsidR="00A679AE">
        <w:t xml:space="preserve">a </w:t>
      </w:r>
      <w:r w:rsidRPr="00EE259D">
        <w:t>technical data sheet</w:t>
      </w:r>
      <w:r>
        <w:t xml:space="preserve">, </w:t>
      </w:r>
      <w:r w:rsidR="00A679AE">
        <w:t>an Environmental Product Declaration (</w:t>
      </w:r>
      <w:r>
        <w:t>EPD</w:t>
      </w:r>
      <w:r w:rsidR="00A679AE">
        <w:t>)</w:t>
      </w:r>
      <w:r w:rsidR="00C141F9">
        <w:t>,</w:t>
      </w:r>
      <w:r w:rsidRPr="00EE259D">
        <w:t xml:space="preserve"> </w:t>
      </w:r>
      <w:r w:rsidR="00A679AE">
        <w:t>etc.</w:t>
      </w:r>
      <w:r w:rsidRPr="00EE259D">
        <w:t>) listing the environmental certifications and attributes of the products in the vendor’s offering.</w:t>
      </w:r>
      <w:r>
        <w:rPr>
          <w:b/>
        </w:rPr>
        <w:br/>
      </w:r>
    </w:p>
    <w:p w14:paraId="11D35610" w14:textId="77777777" w:rsidR="00546711" w:rsidRDefault="00C656AB" w:rsidP="009F6498">
      <w:pPr>
        <w:pStyle w:val="ListParagraph"/>
        <w:numPr>
          <w:ilvl w:val="0"/>
          <w:numId w:val="1"/>
        </w:numPr>
        <w:ind w:left="360"/>
      </w:pPr>
      <w:r w:rsidRPr="00DA1188">
        <w:rPr>
          <w:b/>
        </w:rPr>
        <w:lastRenderedPageBreak/>
        <w:t xml:space="preserve">The vendor </w:t>
      </w:r>
      <w:r w:rsidR="00D25513">
        <w:rPr>
          <w:b/>
        </w:rPr>
        <w:t>lists</w:t>
      </w:r>
      <w:r w:rsidR="00D25513" w:rsidRPr="00DA1188">
        <w:rPr>
          <w:b/>
        </w:rPr>
        <w:t xml:space="preserve"> </w:t>
      </w:r>
      <w:r w:rsidRPr="00DA1188">
        <w:rPr>
          <w:b/>
        </w:rPr>
        <w:t>a</w:t>
      </w:r>
      <w:r w:rsidR="00004E45" w:rsidRPr="00DA1188">
        <w:rPr>
          <w:b/>
        </w:rPr>
        <w:t xml:space="preserve"> </w:t>
      </w:r>
      <w:r w:rsidR="006C088F" w:rsidRPr="00C656AB">
        <w:rPr>
          <w:b/>
        </w:rPr>
        <w:t xml:space="preserve">unique </w:t>
      </w:r>
      <w:r w:rsidR="007147E3" w:rsidRPr="00C656AB">
        <w:rPr>
          <w:b/>
        </w:rPr>
        <w:t xml:space="preserve">product </w:t>
      </w:r>
      <w:r w:rsidR="00065E42" w:rsidRPr="00C656AB">
        <w:rPr>
          <w:b/>
        </w:rPr>
        <w:t xml:space="preserve">identifier </w:t>
      </w:r>
      <w:r w:rsidR="00004E45" w:rsidRPr="00DA1188">
        <w:rPr>
          <w:b/>
        </w:rPr>
        <w:t xml:space="preserve">– such as a Universal Product Code (UPC) </w:t>
      </w:r>
      <w:r w:rsidR="00065E42" w:rsidRPr="00DA1188">
        <w:rPr>
          <w:b/>
        </w:rPr>
        <w:t xml:space="preserve">or manufacturer’s item number </w:t>
      </w:r>
      <w:r w:rsidR="00004E45" w:rsidRPr="00DA1188">
        <w:rPr>
          <w:b/>
        </w:rPr>
        <w:t xml:space="preserve">– </w:t>
      </w:r>
      <w:r w:rsidRPr="00DA1188">
        <w:rPr>
          <w:b/>
        </w:rPr>
        <w:t xml:space="preserve">in the product description on its </w:t>
      </w:r>
      <w:r w:rsidR="007147E3" w:rsidRPr="00DA1188">
        <w:rPr>
          <w:b/>
        </w:rPr>
        <w:t>webs</w:t>
      </w:r>
      <w:r w:rsidRPr="00DA1188">
        <w:rPr>
          <w:b/>
        </w:rPr>
        <w:t>ite and in its catalog</w:t>
      </w:r>
      <w:r w:rsidR="001848E5">
        <w:rPr>
          <w:b/>
        </w:rPr>
        <w:t>s</w:t>
      </w:r>
      <w:r w:rsidRPr="00DA1188">
        <w:rPr>
          <w:b/>
        </w:rPr>
        <w:t xml:space="preserve"> and “green” spend reports</w:t>
      </w:r>
      <w:r w:rsidR="00065E42" w:rsidRPr="00DA1188">
        <w:rPr>
          <w:b/>
        </w:rPr>
        <w:t>.</w:t>
      </w:r>
      <w:r w:rsidR="00065E42">
        <w:t xml:space="preserve"> This </w:t>
      </w:r>
      <w:r w:rsidR="00004E45">
        <w:t>“digital fingerprint”</w:t>
      </w:r>
      <w:r w:rsidR="00CD76CC">
        <w:t xml:space="preserve"> </w:t>
      </w:r>
      <w:r w:rsidR="00D13018">
        <w:t xml:space="preserve">enables the contract manager and </w:t>
      </w:r>
      <w:r w:rsidR="00C70C9F">
        <w:t>p</w:t>
      </w:r>
      <w:r w:rsidR="00D13018">
        <w:t>u</w:t>
      </w:r>
      <w:r w:rsidR="00C70C9F">
        <w:t>rcha</w:t>
      </w:r>
      <w:r w:rsidR="00D13018">
        <w:t>sers</w:t>
      </w:r>
      <w:r w:rsidR="00FB16D8">
        <w:t xml:space="preserve"> to</w:t>
      </w:r>
      <w:r w:rsidR="00D13018">
        <w:t xml:space="preserve"> match</w:t>
      </w:r>
      <w:r w:rsidR="007147E3">
        <w:t xml:space="preserve"> products </w:t>
      </w:r>
      <w:r w:rsidR="00D13018">
        <w:t xml:space="preserve">in the vendor’s </w:t>
      </w:r>
      <w:r w:rsidR="004C7319">
        <w:t>information</w:t>
      </w:r>
      <w:r w:rsidR="00D13018">
        <w:t xml:space="preserve"> </w:t>
      </w:r>
      <w:r w:rsidR="00C70C9F">
        <w:t xml:space="preserve">to </w:t>
      </w:r>
      <w:r w:rsidR="003E3836">
        <w:t>those on</w:t>
      </w:r>
      <w:r w:rsidR="00C70C9F">
        <w:t xml:space="preserve"> environmental</w:t>
      </w:r>
      <w:r w:rsidR="007147E3">
        <w:t xml:space="preserve"> certifiers’</w:t>
      </w:r>
      <w:r w:rsidR="003E3836">
        <w:t xml:space="preserve"> </w:t>
      </w:r>
      <w:r w:rsidR="007147E3">
        <w:t>websites</w:t>
      </w:r>
      <w:r w:rsidR="00065E42">
        <w:t xml:space="preserve"> (if the same unique product identifier is listed there as well)</w:t>
      </w:r>
      <w:r w:rsidR="007147E3">
        <w:t xml:space="preserve">. </w:t>
      </w:r>
      <w:r w:rsidR="009F6498">
        <w:t xml:space="preserve">(Note: </w:t>
      </w:r>
      <w:r w:rsidR="006C088F">
        <w:t xml:space="preserve">If the vendor </w:t>
      </w:r>
      <w:r w:rsidR="005B6718">
        <w:t xml:space="preserve">assigns and </w:t>
      </w:r>
      <w:r w:rsidR="006C088F">
        <w:t xml:space="preserve">displays only its own product number such as a SKU, verification becomes more difficult because the digital link in the supply chain becomes broken. For more information about </w:t>
      </w:r>
      <w:r w:rsidR="005B6718">
        <w:t xml:space="preserve">various types of </w:t>
      </w:r>
      <w:r w:rsidR="006C088F">
        <w:t xml:space="preserve">product numbers, see </w:t>
      </w:r>
      <w:r w:rsidR="000B617F">
        <w:t>section on “Understanding the Numbers</w:t>
      </w:r>
      <w:r w:rsidR="007656D0">
        <w:t>”</w:t>
      </w:r>
      <w:r w:rsidR="000B617F">
        <w:t xml:space="preserve"> </w:t>
      </w:r>
      <w:r w:rsidR="00F13D4F">
        <w:t>found in the appendix</w:t>
      </w:r>
      <w:r w:rsidR="006C088F">
        <w:t>.</w:t>
      </w:r>
      <w:r w:rsidR="009F6498">
        <w:t>)</w:t>
      </w:r>
    </w:p>
    <w:p w14:paraId="5F6584A5" w14:textId="77777777" w:rsidR="00546711" w:rsidRDefault="00546711" w:rsidP="00546711">
      <w:pPr>
        <w:pStyle w:val="ListParagraph"/>
        <w:ind w:left="360"/>
      </w:pPr>
    </w:p>
    <w:p w14:paraId="3A4C4CAF" w14:textId="73996931" w:rsidR="005B6718" w:rsidRDefault="00004E45" w:rsidP="00546711">
      <w:pPr>
        <w:pStyle w:val="ListParagraph"/>
        <w:ind w:left="360"/>
      </w:pPr>
      <w:r>
        <w:t xml:space="preserve">Examples of </w:t>
      </w:r>
      <w:r w:rsidR="005B6718">
        <w:t xml:space="preserve">vendor </w:t>
      </w:r>
      <w:r>
        <w:t xml:space="preserve">websites that list a </w:t>
      </w:r>
      <w:r w:rsidR="00CD76CC">
        <w:t xml:space="preserve">manufacturer’s </w:t>
      </w:r>
      <w:r w:rsidRPr="003010A4">
        <w:rPr>
          <w:b/>
        </w:rPr>
        <w:t xml:space="preserve">unique </w:t>
      </w:r>
      <w:r w:rsidR="00246743" w:rsidRPr="003010A4">
        <w:rPr>
          <w:b/>
        </w:rPr>
        <w:t xml:space="preserve">identifying </w:t>
      </w:r>
      <w:r w:rsidRPr="003010A4">
        <w:rPr>
          <w:b/>
        </w:rPr>
        <w:t>number</w:t>
      </w:r>
      <w:r>
        <w:t xml:space="preserve"> for some or </w:t>
      </w:r>
      <w:proofErr w:type="gramStart"/>
      <w:r>
        <w:t>all of</w:t>
      </w:r>
      <w:proofErr w:type="gramEnd"/>
      <w:r>
        <w:t xml:space="preserve"> </w:t>
      </w:r>
      <w:r w:rsidR="005B6718">
        <w:t>their</w:t>
      </w:r>
      <w:r>
        <w:t xml:space="preserve"> </w:t>
      </w:r>
      <w:r w:rsidR="005B6718">
        <w:t>environmentally preferable janitorial supplies include:</w:t>
      </w:r>
      <w:r w:rsidR="009B2F5B">
        <w:br/>
      </w:r>
    </w:p>
    <w:p w14:paraId="0FD9AE57" w14:textId="77777777" w:rsidR="003B244D" w:rsidRPr="003B244D" w:rsidRDefault="0046478C" w:rsidP="002A1CCC">
      <w:pPr>
        <w:pStyle w:val="ListParagraph"/>
        <w:numPr>
          <w:ilvl w:val="1"/>
          <w:numId w:val="39"/>
        </w:numPr>
        <w:ind w:left="720"/>
        <w:rPr>
          <w:b/>
        </w:rPr>
      </w:pPr>
      <w:r>
        <w:t>E</w:t>
      </w:r>
      <w:r w:rsidR="005F3A16">
        <w:t>BP</w:t>
      </w:r>
      <w:r>
        <w:t xml:space="preserve"> Supply lists the Manufacturer Item Number on its website </w:t>
      </w:r>
      <w:r w:rsidR="004C7319">
        <w:t xml:space="preserve">along with a photo of the product showing the ecolabels it has earned. </w:t>
      </w:r>
      <w:r w:rsidR="005F3A16">
        <w:t>(</w:t>
      </w:r>
      <w:r w:rsidR="004C7319">
        <w:t xml:space="preserve">Note: this vendor also listed another </w:t>
      </w:r>
      <w:r>
        <w:t>Item Number</w:t>
      </w:r>
      <w:r w:rsidR="004C7319">
        <w:t xml:space="preserve">, which </w:t>
      </w:r>
      <w:r w:rsidR="00B929F5">
        <w:t>may</w:t>
      </w:r>
      <w:r w:rsidR="004C7319">
        <w:t xml:space="preserve"> be confusing.</w:t>
      </w:r>
      <w:r w:rsidR="005F3A16">
        <w:t>)</w:t>
      </w:r>
      <w:r>
        <w:t xml:space="preserve"> </w:t>
      </w:r>
    </w:p>
    <w:p w14:paraId="22966A39" w14:textId="2D01FD59" w:rsidR="002166FA" w:rsidRPr="004E57B0" w:rsidRDefault="008D0AAD" w:rsidP="003B244D">
      <w:pPr>
        <w:pStyle w:val="ListParagraph"/>
        <w:jc w:val="center"/>
        <w:rPr>
          <w:b/>
        </w:rPr>
      </w:pPr>
      <w:r>
        <w:rPr>
          <w:noProof/>
        </w:rPr>
        <w:drawing>
          <wp:inline distT="0" distB="0" distL="0" distR="0" wp14:anchorId="0415A34E" wp14:editId="5460507B">
            <wp:extent cx="3352165" cy="1403985"/>
            <wp:effectExtent l="19050" t="19050" r="19685" b="24765"/>
            <wp:docPr id="53" name="Picture 53" descr="screenshot of product identified on EPB Supply's website, including the manufacturers item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screenshot of product identified on EPB Supply's website, including the manufacturers item number"/>
                    <pic:cNvPicPr/>
                  </pic:nvPicPr>
                  <pic:blipFill rotWithShape="1">
                    <a:blip r:embed="rId81" cstate="print">
                      <a:extLst>
                        <a:ext uri="{28A0092B-C50C-407E-A947-70E740481C1C}">
                          <a14:useLocalDpi xmlns:a14="http://schemas.microsoft.com/office/drawing/2010/main" val="0"/>
                        </a:ext>
                      </a:extLst>
                    </a:blip>
                    <a:srcRect l="2460"/>
                    <a:stretch/>
                  </pic:blipFill>
                  <pic:spPr bwMode="auto">
                    <a:xfrm>
                      <a:off x="0" y="0"/>
                      <a:ext cx="3352165" cy="140398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1F85C1E" w14:textId="4865A3D2" w:rsidR="002166FA" w:rsidRPr="00B31E2C" w:rsidRDefault="00DA4C19" w:rsidP="002A1CCC">
      <w:pPr>
        <w:pStyle w:val="ListParagraph"/>
        <w:numPr>
          <w:ilvl w:val="3"/>
          <w:numId w:val="38"/>
        </w:numPr>
        <w:ind w:left="810"/>
        <w:rPr>
          <w:b/>
        </w:rPr>
      </w:pPr>
      <w:r>
        <w:t xml:space="preserve">Ecolab </w:t>
      </w:r>
      <w:r w:rsidR="00BF2ACF">
        <w:t>lists the manufacturer item number as Mfg.# along with “Green Seal Certified” in the item description of at least one green cleaning product</w:t>
      </w:r>
      <w:r w:rsidR="00686AFC">
        <w:t xml:space="preserve"> in its online e-catalog</w:t>
      </w:r>
      <w:r w:rsidR="008B3865">
        <w:t xml:space="preserve">. </w:t>
      </w:r>
    </w:p>
    <w:p w14:paraId="3ACDE88C" w14:textId="2875CBD3" w:rsidR="006F3845" w:rsidRDefault="008D0AAD" w:rsidP="008D0AAD">
      <w:pPr>
        <w:jc w:val="center"/>
        <w:rPr>
          <w:b/>
        </w:rPr>
      </w:pPr>
      <w:r>
        <w:rPr>
          <w:noProof/>
        </w:rPr>
        <w:drawing>
          <wp:inline distT="0" distB="0" distL="0" distR="0" wp14:anchorId="4A1921D6" wp14:editId="7565E671">
            <wp:extent cx="3200400" cy="1829836"/>
            <wp:effectExtent l="19050" t="19050" r="19050" b="18415"/>
            <wp:docPr id="110" name="Picture 110" descr="screen shot of Ecolab website product that identifies both the Item # and the Manufacturers numb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screen shot of Ecolab website product that identifies both the Item # and the Manufacturers number. "/>
                    <pic:cNvPicPr/>
                  </pic:nvPicPr>
                  <pic:blipFill rotWithShape="1">
                    <a:blip r:embed="rId82">
                      <a:extLst>
                        <a:ext uri="{28A0092B-C50C-407E-A947-70E740481C1C}">
                          <a14:useLocalDpi xmlns:a14="http://schemas.microsoft.com/office/drawing/2010/main" val="0"/>
                        </a:ext>
                      </a:extLst>
                    </a:blip>
                    <a:srcRect l="2626" t="4564" r="14107" b="13544"/>
                    <a:stretch/>
                  </pic:blipFill>
                  <pic:spPr bwMode="auto">
                    <a:xfrm>
                      <a:off x="0" y="0"/>
                      <a:ext cx="3200400" cy="182983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1EBB571" w14:textId="5B367431" w:rsidR="002166FA" w:rsidRPr="0066204D" w:rsidRDefault="00DA4C19" w:rsidP="0066204D">
      <w:pPr>
        <w:pStyle w:val="ListParagraph"/>
        <w:numPr>
          <w:ilvl w:val="0"/>
          <w:numId w:val="35"/>
        </w:numPr>
        <w:rPr>
          <w:b/>
        </w:rPr>
      </w:pPr>
      <w:r w:rsidRPr="0066204D">
        <w:rPr>
          <w:b/>
        </w:rPr>
        <w:t xml:space="preserve">The vendor can </w:t>
      </w:r>
      <w:r w:rsidR="008F41DF" w:rsidRPr="0066204D">
        <w:rPr>
          <w:b/>
        </w:rPr>
        <w:t xml:space="preserve">allow the contract manager to </w:t>
      </w:r>
      <w:r w:rsidR="00F42151" w:rsidRPr="0066204D">
        <w:rPr>
          <w:b/>
        </w:rPr>
        <w:t>limit (or “</w:t>
      </w:r>
      <w:r w:rsidRPr="0066204D">
        <w:rPr>
          <w:b/>
        </w:rPr>
        <w:t>choice edit</w:t>
      </w:r>
      <w:r w:rsidR="00F42151" w:rsidRPr="0066204D">
        <w:rPr>
          <w:b/>
        </w:rPr>
        <w:t>”</w:t>
      </w:r>
      <w:r w:rsidRPr="0066204D">
        <w:rPr>
          <w:b/>
        </w:rPr>
        <w:t xml:space="preserve">) </w:t>
      </w:r>
      <w:r w:rsidR="004F10B9" w:rsidRPr="0066204D">
        <w:rPr>
          <w:b/>
        </w:rPr>
        <w:t xml:space="preserve">its </w:t>
      </w:r>
      <w:r w:rsidRPr="0066204D">
        <w:rPr>
          <w:b/>
        </w:rPr>
        <w:t xml:space="preserve">offering so purchasers can only access products meeting the ecolabel requirements specified </w:t>
      </w:r>
      <w:r w:rsidR="004F10B9" w:rsidRPr="0066204D">
        <w:rPr>
          <w:b/>
        </w:rPr>
        <w:t>in the contract</w:t>
      </w:r>
      <w:r w:rsidRPr="0066204D">
        <w:rPr>
          <w:b/>
        </w:rPr>
        <w:t xml:space="preserve">. </w:t>
      </w:r>
      <w:r>
        <w:t xml:space="preserve">This reduces the need to train staff </w:t>
      </w:r>
      <w:r w:rsidR="00FB16D8">
        <w:t xml:space="preserve">and </w:t>
      </w:r>
      <w:r>
        <w:t xml:space="preserve">allows </w:t>
      </w:r>
      <w:r w:rsidR="00FB16D8">
        <w:t xml:space="preserve">for </w:t>
      </w:r>
      <w:r>
        <w:t>increased compliance with the jurisdiction’s sustainable procurement requirements. Exceptions can be made (at the request of the contract manager) in cases when the available items don’t meet the State’s performance needs.</w:t>
      </w:r>
      <w:r w:rsidR="00133DC8">
        <w:t xml:space="preserve"> Several jurisdictions have mentioned that their vendors will block non-EPPs at their request.</w:t>
      </w:r>
    </w:p>
    <w:p w14:paraId="4D79CE02" w14:textId="77777777" w:rsidR="0066204D" w:rsidRPr="0066204D" w:rsidRDefault="0066204D" w:rsidP="0066204D">
      <w:pPr>
        <w:pStyle w:val="ListParagraph"/>
        <w:ind w:left="360"/>
        <w:rPr>
          <w:b/>
        </w:rPr>
      </w:pPr>
    </w:p>
    <w:p w14:paraId="4372090D" w14:textId="797B234E" w:rsidR="006F3845" w:rsidRPr="00D60CF5" w:rsidRDefault="003C1979" w:rsidP="00D60CF5">
      <w:pPr>
        <w:pStyle w:val="ListParagraph"/>
        <w:numPr>
          <w:ilvl w:val="0"/>
          <w:numId w:val="1"/>
        </w:numPr>
        <w:ind w:left="360"/>
        <w:rPr>
          <w:b/>
        </w:rPr>
      </w:pPr>
      <w:r w:rsidRPr="00D60CF5">
        <w:rPr>
          <w:b/>
          <w:noProof/>
        </w:rPr>
        <w:lastRenderedPageBreak/>
        <w:t>The vendor</w:t>
      </w:r>
      <w:r w:rsidR="003010A4" w:rsidRPr="00D60CF5">
        <w:rPr>
          <w:b/>
          <w:noProof/>
        </w:rPr>
        <w:t>’s website</w:t>
      </w:r>
      <w:r w:rsidRPr="00D60CF5">
        <w:rPr>
          <w:b/>
          <w:noProof/>
        </w:rPr>
        <w:t xml:space="preserve"> </w:t>
      </w:r>
      <w:r w:rsidR="009B1BFC" w:rsidRPr="00D60CF5">
        <w:rPr>
          <w:b/>
          <w:noProof/>
        </w:rPr>
        <w:t>link</w:t>
      </w:r>
      <w:r w:rsidR="003E3102" w:rsidRPr="00D60CF5">
        <w:rPr>
          <w:b/>
          <w:noProof/>
        </w:rPr>
        <w:t>s</w:t>
      </w:r>
      <w:r w:rsidR="00385668" w:rsidRPr="00D60CF5">
        <w:rPr>
          <w:b/>
        </w:rPr>
        <w:t xml:space="preserve"> to </w:t>
      </w:r>
      <w:r w:rsidR="00E868A9" w:rsidRPr="00D60CF5">
        <w:rPr>
          <w:b/>
        </w:rPr>
        <w:t xml:space="preserve">a </w:t>
      </w:r>
      <w:r w:rsidR="00385668" w:rsidRPr="00D60CF5">
        <w:rPr>
          <w:b/>
        </w:rPr>
        <w:t>certificat</w:t>
      </w:r>
      <w:r w:rsidR="00E868A9" w:rsidRPr="00D60CF5">
        <w:rPr>
          <w:b/>
        </w:rPr>
        <w:t>ion document</w:t>
      </w:r>
      <w:r w:rsidR="00385668">
        <w:t xml:space="preserve"> </w:t>
      </w:r>
      <w:r w:rsidR="009B1BFC" w:rsidRPr="00C73660">
        <w:t>from Green Seal, UL ECOLOGO</w:t>
      </w:r>
      <w:r w:rsidR="00FB16D8">
        <w:t>,</w:t>
      </w:r>
      <w:r w:rsidR="009B1BFC" w:rsidRPr="00C73660">
        <w:t xml:space="preserve"> or another certifier</w:t>
      </w:r>
      <w:r w:rsidR="00385668" w:rsidRPr="00C73660">
        <w:t>.</w:t>
      </w:r>
      <w:r w:rsidR="00385668">
        <w:t xml:space="preserve"> See </w:t>
      </w:r>
      <w:r w:rsidR="00612098">
        <w:t>example from the</w:t>
      </w:r>
      <w:r w:rsidR="00535AAE">
        <w:t xml:space="preserve"> NextGen, formerly </w:t>
      </w:r>
      <w:r w:rsidR="00612098">
        <w:t>MD Stetson</w:t>
      </w:r>
      <w:r w:rsidR="00535AAE">
        <w:t>,</w:t>
      </w:r>
      <w:r w:rsidR="00612098">
        <w:t xml:space="preserve"> website</w:t>
      </w:r>
      <w:r w:rsidR="00385668">
        <w:t xml:space="preserve">, </w:t>
      </w:r>
      <w:r w:rsidR="006F3845">
        <w:t>right</w:t>
      </w:r>
      <w:r w:rsidR="00385668">
        <w:t>.</w:t>
      </w:r>
      <w:r w:rsidR="004F10B9">
        <w:t xml:space="preserve"> (Note: </w:t>
      </w:r>
      <w:r w:rsidR="00B35D04">
        <w:t>The</w:t>
      </w:r>
      <w:r w:rsidR="004F10B9">
        <w:t xml:space="preserve"> certification document </w:t>
      </w:r>
      <w:r w:rsidR="00B35D04">
        <w:t xml:space="preserve">should </w:t>
      </w:r>
      <w:r w:rsidR="004F10B9">
        <w:t>be current.)</w:t>
      </w:r>
      <w:r w:rsidR="006F3845">
        <w:br/>
      </w:r>
      <w:r w:rsidR="0066204D" w:rsidRPr="003010A4">
        <w:rPr>
          <w:b/>
          <w:noProof/>
        </w:rPr>
        <w:drawing>
          <wp:inline distT="0" distB="0" distL="0" distR="0" wp14:anchorId="576BE0BE" wp14:editId="74FF66E4">
            <wp:extent cx="2102656" cy="1639570"/>
            <wp:effectExtent l="19050" t="19050" r="12065" b="17780"/>
            <wp:docPr id="72" name="Picture 72" descr="Screen shot of a Green Seal certificate for MD Stetson Compa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Screen shot of a Green Seal certificate for MD Stetson Company.  "/>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111245" cy="1646267"/>
                    </a:xfrm>
                    <a:prstGeom prst="rect">
                      <a:avLst/>
                    </a:prstGeom>
                    <a:ln>
                      <a:solidFill>
                        <a:schemeClr val="tx1"/>
                      </a:solidFill>
                    </a:ln>
                  </pic:spPr>
                </pic:pic>
              </a:graphicData>
            </a:graphic>
          </wp:inline>
        </w:drawing>
      </w:r>
    </w:p>
    <w:p w14:paraId="7900CE8A" w14:textId="7BE5AC78" w:rsidR="00B740FC" w:rsidRDefault="00612098" w:rsidP="00553138">
      <w:pPr>
        <w:pStyle w:val="ListParagraph"/>
        <w:numPr>
          <w:ilvl w:val="0"/>
          <w:numId w:val="1"/>
        </w:numPr>
        <w:ind w:left="360"/>
      </w:pPr>
      <w:r w:rsidRPr="009B5DED">
        <w:rPr>
          <w:b/>
        </w:rPr>
        <w:t>The vendor has h</w:t>
      </w:r>
      <w:r w:rsidR="00C436DC" w:rsidRPr="009B5DED">
        <w:rPr>
          <w:b/>
        </w:rPr>
        <w:t xml:space="preserve">ired </w:t>
      </w:r>
      <w:r w:rsidR="004F10B9" w:rsidRPr="009B5DED">
        <w:rPr>
          <w:b/>
        </w:rPr>
        <w:t xml:space="preserve">a sustainability program coordinator or </w:t>
      </w:r>
      <w:r w:rsidR="001C00F3" w:rsidRPr="009B5DED">
        <w:rPr>
          <w:b/>
        </w:rPr>
        <w:t xml:space="preserve">an </w:t>
      </w:r>
      <w:r w:rsidR="00C436DC" w:rsidRPr="009B5DED">
        <w:rPr>
          <w:b/>
        </w:rPr>
        <w:t>outside compan</w:t>
      </w:r>
      <w:r w:rsidR="001C00F3" w:rsidRPr="009B5DED">
        <w:rPr>
          <w:b/>
        </w:rPr>
        <w:t>y</w:t>
      </w:r>
      <w:r w:rsidR="00C436DC" w:rsidRPr="009B5DED">
        <w:rPr>
          <w:b/>
        </w:rPr>
        <w:t xml:space="preserve"> to help them verify the environmental claims on their website</w:t>
      </w:r>
      <w:r w:rsidR="009F2DF7" w:rsidRPr="009B5DED">
        <w:rPr>
          <w:b/>
        </w:rPr>
        <w:t xml:space="preserve"> and in their catalogs and sales reports</w:t>
      </w:r>
      <w:r w:rsidR="00E27C14" w:rsidRPr="009B5DED">
        <w:rPr>
          <w:b/>
        </w:rPr>
        <w:t>.</w:t>
      </w:r>
      <w:r w:rsidRPr="009B5DED">
        <w:rPr>
          <w:b/>
        </w:rPr>
        <w:t xml:space="preserve"> </w:t>
      </w:r>
      <w:r w:rsidR="00EF6F98">
        <w:t>One vendor</w:t>
      </w:r>
      <w:r>
        <w:t xml:space="preserve"> mentioned during our interviews that it </w:t>
      </w:r>
      <w:r w:rsidR="009F2DF7">
        <w:t xml:space="preserve">has </w:t>
      </w:r>
      <w:r>
        <w:t>retain</w:t>
      </w:r>
      <w:r w:rsidR="009F2DF7">
        <w:t>ed</w:t>
      </w:r>
      <w:r>
        <w:t xml:space="preserve"> UL to periodically review </w:t>
      </w:r>
      <w:r w:rsidR="004F10B9">
        <w:t>its</w:t>
      </w:r>
      <w:r>
        <w:t xml:space="preserve"> </w:t>
      </w:r>
      <w:r w:rsidR="00F74230">
        <w:t xml:space="preserve">company’s </w:t>
      </w:r>
      <w:r>
        <w:t>environmental labeling practices.</w:t>
      </w:r>
      <w:r w:rsidR="001F753E">
        <w:t xml:space="preserve"> </w:t>
      </w:r>
      <w:r w:rsidR="004F10B9">
        <w:t>The</w:t>
      </w:r>
      <w:r w:rsidR="000D0AF6">
        <w:t xml:space="preserve"> </w:t>
      </w:r>
      <w:r w:rsidR="00133DC8">
        <w:t xml:space="preserve">other </w:t>
      </w:r>
      <w:r w:rsidR="001F753E">
        <w:t xml:space="preserve">vendors we interviewed did not mention that their environmental claims were reviewed or verified by a third party, other than them looking on third-party certifiers’ websites when a contract manager or customer </w:t>
      </w:r>
      <w:r w:rsidR="000D0AF6">
        <w:t xml:space="preserve">posed </w:t>
      </w:r>
      <w:r w:rsidR="001F753E">
        <w:t xml:space="preserve">a question about </w:t>
      </w:r>
      <w:r w:rsidR="00133DC8">
        <w:t>a product’s environmental certifications or attribute</w:t>
      </w:r>
      <w:r w:rsidR="00C141F9">
        <w:t>s</w:t>
      </w:r>
      <w:r w:rsidR="00133DC8">
        <w:t xml:space="preserve">. </w:t>
      </w:r>
    </w:p>
    <w:p w14:paraId="3763BCDC" w14:textId="77777777" w:rsidR="009B5DED" w:rsidRPr="00B740FC" w:rsidRDefault="009B5DED" w:rsidP="009B5DED">
      <w:pPr>
        <w:pStyle w:val="ListParagraph"/>
        <w:ind w:left="360"/>
      </w:pPr>
    </w:p>
    <w:p w14:paraId="2C731527" w14:textId="08512149" w:rsidR="003010A4" w:rsidRPr="003010A4" w:rsidRDefault="00CF0065" w:rsidP="007E1C66">
      <w:pPr>
        <w:pStyle w:val="ListParagraph"/>
        <w:numPr>
          <w:ilvl w:val="0"/>
          <w:numId w:val="1"/>
        </w:numPr>
        <w:ind w:left="360"/>
      </w:pPr>
      <w:r w:rsidRPr="00C7164C">
        <w:rPr>
          <w:b/>
        </w:rPr>
        <w:t>The vendor can provide a detailed</w:t>
      </w:r>
      <w:r>
        <w:t xml:space="preserve"> </w:t>
      </w:r>
      <w:r w:rsidRPr="001848E5">
        <w:rPr>
          <w:b/>
        </w:rPr>
        <w:t>“green” spend report</w:t>
      </w:r>
      <w:r>
        <w:t xml:space="preserve">, including </w:t>
      </w:r>
      <w:r w:rsidR="00EF6F98">
        <w:t xml:space="preserve">environmental </w:t>
      </w:r>
      <w:r>
        <w:t>certification and attribute information about each product that was purchased using the contract.</w:t>
      </w:r>
      <w:r w:rsidR="00675D49">
        <w:t xml:space="preserve"> Grainger can </w:t>
      </w:r>
      <w:r w:rsidR="000D0AF6">
        <w:t xml:space="preserve">generate </w:t>
      </w:r>
      <w:r w:rsidR="00675D49">
        <w:t>a product-specific sales report in an Excel format that lists green certifications and other environmental attributes for each item purchased through a jurisdiction’s contrac</w:t>
      </w:r>
      <w:r w:rsidR="003010A4">
        <w:t>t.</w:t>
      </w:r>
    </w:p>
    <w:p w14:paraId="4CD934CC" w14:textId="550E0681" w:rsidR="00531EE1" w:rsidRPr="00154725" w:rsidRDefault="00593CD1" w:rsidP="00361DDF">
      <w:pPr>
        <w:pStyle w:val="Heading4"/>
      </w:pPr>
      <w:bookmarkStart w:id="1835" w:name="_Toc224222197"/>
      <w:r w:rsidRPr="00154725">
        <w:t>Opportunities for Improvement</w:t>
      </w:r>
      <w:r w:rsidR="00A4050D">
        <w:t xml:space="preserve"> </w:t>
      </w:r>
      <w:r w:rsidR="00CB3658">
        <w:t>for</w:t>
      </w:r>
      <w:r w:rsidR="00A4050D">
        <w:t xml:space="preserve"> Vendors</w:t>
      </w:r>
      <w:bookmarkEnd w:id="1835"/>
    </w:p>
    <w:p w14:paraId="74815C6C" w14:textId="77777777" w:rsidR="00744524" w:rsidRDefault="000D0AF6" w:rsidP="006E41F6">
      <w:pPr>
        <w:pStyle w:val="ListParagraph"/>
        <w:numPr>
          <w:ilvl w:val="0"/>
          <w:numId w:val="4"/>
        </w:numPr>
        <w:ind w:left="360"/>
      </w:pPr>
      <w:r w:rsidRPr="00744524">
        <w:rPr>
          <w:b/>
        </w:rPr>
        <w:t>Some vendor</w:t>
      </w:r>
      <w:r w:rsidR="000C1543" w:rsidRPr="00744524">
        <w:rPr>
          <w:b/>
        </w:rPr>
        <w:t xml:space="preserve">s have </w:t>
      </w:r>
      <w:r w:rsidRPr="00744524">
        <w:rPr>
          <w:b/>
        </w:rPr>
        <w:t xml:space="preserve">websites </w:t>
      </w:r>
      <w:r w:rsidR="000C1543" w:rsidRPr="00744524">
        <w:rPr>
          <w:b/>
        </w:rPr>
        <w:t xml:space="preserve">that </w:t>
      </w:r>
      <w:r w:rsidRPr="00744524">
        <w:rPr>
          <w:b/>
        </w:rPr>
        <w:t xml:space="preserve">lack any type of detailed information about the products they offer (not just </w:t>
      </w:r>
      <w:r w:rsidR="007D19C9" w:rsidRPr="00744524">
        <w:rPr>
          <w:b/>
        </w:rPr>
        <w:t xml:space="preserve">about </w:t>
      </w:r>
      <w:r w:rsidRPr="00744524">
        <w:rPr>
          <w:b/>
        </w:rPr>
        <w:t>the EPPs).</w:t>
      </w:r>
      <w:r>
        <w:t xml:space="preserve"> Some vendors just list the brands of products in their offering</w:t>
      </w:r>
      <w:r w:rsidR="007D19C9">
        <w:t>. Noble Supply’s website is an example of this. O</w:t>
      </w:r>
      <w:r>
        <w:t>thers</w:t>
      </w:r>
      <w:r w:rsidRPr="00E83308">
        <w:t xml:space="preserve"> do not have active </w:t>
      </w:r>
      <w:r w:rsidR="00D93390">
        <w:t>or well</w:t>
      </w:r>
      <w:r w:rsidR="00C141F9">
        <w:t>-</w:t>
      </w:r>
      <w:r w:rsidR="00D93390">
        <w:t xml:space="preserve">developed </w:t>
      </w:r>
      <w:r w:rsidRPr="00E83308">
        <w:t>websites</w:t>
      </w:r>
      <w:r w:rsidR="007D19C9">
        <w:t xml:space="preserve"> or don’t label the environmental attributes of their products.</w:t>
      </w:r>
    </w:p>
    <w:p w14:paraId="642CB7AD" w14:textId="77777777" w:rsidR="00744524" w:rsidRPr="00744524" w:rsidRDefault="00744524" w:rsidP="00744524">
      <w:pPr>
        <w:pStyle w:val="ListParagraph"/>
        <w:ind w:left="360"/>
      </w:pPr>
    </w:p>
    <w:p w14:paraId="4B85D25B" w14:textId="21C380B1" w:rsidR="00265B64" w:rsidRDefault="00B22B6A" w:rsidP="006E41F6">
      <w:pPr>
        <w:pStyle w:val="ListParagraph"/>
        <w:numPr>
          <w:ilvl w:val="0"/>
          <w:numId w:val="4"/>
        </w:numPr>
        <w:ind w:left="360"/>
      </w:pPr>
      <w:r w:rsidRPr="00744524">
        <w:rPr>
          <w:b/>
        </w:rPr>
        <w:t xml:space="preserve">Some </w:t>
      </w:r>
      <w:r w:rsidR="00531EE1" w:rsidRPr="00744524">
        <w:rPr>
          <w:b/>
        </w:rPr>
        <w:t>vendors do not have a catalog, webpage</w:t>
      </w:r>
      <w:r w:rsidR="000F1744" w:rsidRPr="00744524">
        <w:rPr>
          <w:b/>
        </w:rPr>
        <w:t>, search filter</w:t>
      </w:r>
      <w:r w:rsidR="00FB16D8" w:rsidRPr="00744524">
        <w:rPr>
          <w:b/>
        </w:rPr>
        <w:t>,</w:t>
      </w:r>
      <w:r w:rsidR="00531EE1" w:rsidRPr="00744524">
        <w:rPr>
          <w:b/>
        </w:rPr>
        <w:t xml:space="preserve"> or downloadable list of EPPs </w:t>
      </w:r>
      <w:r w:rsidRPr="00C7164C">
        <w:t xml:space="preserve">that contract managers and </w:t>
      </w:r>
      <w:r w:rsidR="00B13932">
        <w:t>purchasers</w:t>
      </w:r>
      <w:r w:rsidR="00B13932" w:rsidRPr="00C7164C">
        <w:t xml:space="preserve"> </w:t>
      </w:r>
      <w:r w:rsidR="00531EE1" w:rsidRPr="00C7164C">
        <w:t xml:space="preserve">can </w:t>
      </w:r>
      <w:r w:rsidR="000F1744" w:rsidRPr="00C7164C">
        <w:t>use</w:t>
      </w:r>
      <w:r w:rsidR="00531EE1" w:rsidRPr="00C7164C">
        <w:t xml:space="preserve"> </w:t>
      </w:r>
      <w:r w:rsidRPr="00C7164C">
        <w:t xml:space="preserve">to find </w:t>
      </w:r>
      <w:proofErr w:type="gramStart"/>
      <w:r w:rsidR="00531EE1" w:rsidRPr="00C7164C">
        <w:t>all of</w:t>
      </w:r>
      <w:proofErr w:type="gramEnd"/>
      <w:r w:rsidR="00531EE1" w:rsidRPr="00C7164C">
        <w:t xml:space="preserve"> </w:t>
      </w:r>
      <w:r w:rsidRPr="00C7164C">
        <w:t xml:space="preserve">the vendor’s products </w:t>
      </w:r>
      <w:r w:rsidR="007D19C9">
        <w:t>with</w:t>
      </w:r>
      <w:r w:rsidRPr="00C7164C">
        <w:t xml:space="preserve"> environmental certifications and other </w:t>
      </w:r>
      <w:r w:rsidR="0089726A">
        <w:t xml:space="preserve">important </w:t>
      </w:r>
      <w:r w:rsidR="00B13932">
        <w:t>environmental</w:t>
      </w:r>
      <w:r w:rsidR="00B13932" w:rsidRPr="00C7164C">
        <w:t xml:space="preserve"> </w:t>
      </w:r>
      <w:r w:rsidRPr="00C7164C">
        <w:t>attributes</w:t>
      </w:r>
      <w:r w:rsidR="007D19C9">
        <w:t xml:space="preserve"> in one place</w:t>
      </w:r>
      <w:r w:rsidRPr="00C7164C">
        <w:t>.</w:t>
      </w:r>
      <w:r w:rsidRPr="00744524">
        <w:rPr>
          <w:b/>
        </w:rPr>
        <w:t xml:space="preserve"> </w:t>
      </w:r>
      <w:r>
        <w:t>Without this, the</w:t>
      </w:r>
      <w:r w:rsidR="000F1744">
        <w:t xml:space="preserve">y </w:t>
      </w:r>
      <w:r>
        <w:t>may have to look through the entire website to locate EPPs.</w:t>
      </w:r>
    </w:p>
    <w:p w14:paraId="67E3D9DA" w14:textId="5766ED2F" w:rsidR="00265B64" w:rsidRDefault="00265B64" w:rsidP="00154725">
      <w:pPr>
        <w:pStyle w:val="ListParagraph"/>
        <w:ind w:left="360"/>
      </w:pPr>
    </w:p>
    <w:p w14:paraId="7E97165B" w14:textId="0DA65165" w:rsidR="0099263A" w:rsidRPr="00E83308" w:rsidRDefault="00265B64" w:rsidP="00265B64">
      <w:pPr>
        <w:pStyle w:val="ListParagraph"/>
        <w:numPr>
          <w:ilvl w:val="0"/>
          <w:numId w:val="4"/>
        </w:numPr>
        <w:ind w:left="360"/>
      </w:pPr>
      <w:r w:rsidRPr="00EE259D">
        <w:rPr>
          <w:b/>
          <w:noProof/>
        </w:rPr>
        <w:t xml:space="preserve">Some vendors lack detailed information about what their EPP icon (e.g., their green leaf) really means. </w:t>
      </w:r>
      <w:r>
        <w:t>As one State contract user explained, “Purchasers are left with having to find and interpret this information. The green leaf is a symbol that is too vague and at times very misleading.”</w:t>
      </w:r>
      <w:r w:rsidR="0099263A" w:rsidRPr="00E83308">
        <w:br/>
      </w:r>
    </w:p>
    <w:p w14:paraId="0465CED1" w14:textId="77777777" w:rsidR="00D60CF5" w:rsidRDefault="000F1744" w:rsidP="00265B64">
      <w:pPr>
        <w:pStyle w:val="ListParagraph"/>
        <w:numPr>
          <w:ilvl w:val="0"/>
          <w:numId w:val="4"/>
        </w:numPr>
        <w:ind w:left="360"/>
      </w:pPr>
      <w:r>
        <w:rPr>
          <w:b/>
        </w:rPr>
        <w:t xml:space="preserve">The EPP </w:t>
      </w:r>
      <w:r w:rsidR="00535AAE">
        <w:rPr>
          <w:b/>
        </w:rPr>
        <w:t xml:space="preserve">filter </w:t>
      </w:r>
      <w:r>
        <w:rPr>
          <w:b/>
        </w:rPr>
        <w:t xml:space="preserve">on </w:t>
      </w:r>
      <w:r w:rsidR="00E21CCC">
        <w:rPr>
          <w:b/>
        </w:rPr>
        <w:t xml:space="preserve">some </w:t>
      </w:r>
      <w:r>
        <w:rPr>
          <w:b/>
        </w:rPr>
        <w:t>vendor</w:t>
      </w:r>
      <w:r w:rsidR="00293C22">
        <w:rPr>
          <w:b/>
        </w:rPr>
        <w:t>s’</w:t>
      </w:r>
      <w:r>
        <w:rPr>
          <w:b/>
        </w:rPr>
        <w:t xml:space="preserve"> websites</w:t>
      </w:r>
      <w:r w:rsidR="0099263A" w:rsidRPr="00C73660">
        <w:rPr>
          <w:b/>
        </w:rPr>
        <w:t xml:space="preserve"> </w:t>
      </w:r>
      <w:r w:rsidR="00E32CE2" w:rsidRPr="00C73660">
        <w:rPr>
          <w:b/>
        </w:rPr>
        <w:t>is unreliable.</w:t>
      </w:r>
      <w:r w:rsidR="0099263A" w:rsidRPr="00E83308">
        <w:t xml:space="preserve"> </w:t>
      </w:r>
      <w:r w:rsidR="00086587">
        <w:t xml:space="preserve">Some </w:t>
      </w:r>
      <w:r w:rsidR="00ED3A14">
        <w:t xml:space="preserve">FAC85 and FAC101 </w:t>
      </w:r>
      <w:r w:rsidR="00086587">
        <w:t>vendors</w:t>
      </w:r>
      <w:r w:rsidR="00E21CCC">
        <w:t xml:space="preserve"> have</w:t>
      </w:r>
      <w:r w:rsidR="00086587">
        <w:t xml:space="preserve"> </w:t>
      </w:r>
      <w:r w:rsidR="0079705D">
        <w:t xml:space="preserve">EPP </w:t>
      </w:r>
      <w:r w:rsidR="00E21CCC">
        <w:t xml:space="preserve">website </w:t>
      </w:r>
      <w:r w:rsidR="00E32CE2">
        <w:t>filter</w:t>
      </w:r>
      <w:r w:rsidR="00293C22">
        <w:t>s</w:t>
      </w:r>
      <w:r w:rsidR="00E32CE2">
        <w:t xml:space="preserve"> </w:t>
      </w:r>
      <w:r w:rsidR="00E21CCC">
        <w:t xml:space="preserve">that </w:t>
      </w:r>
      <w:r w:rsidR="0099263A" w:rsidRPr="00E83308">
        <w:t xml:space="preserve">do not capture </w:t>
      </w:r>
      <w:proofErr w:type="gramStart"/>
      <w:r w:rsidR="0099263A" w:rsidRPr="00E83308">
        <w:t>all of</w:t>
      </w:r>
      <w:proofErr w:type="gramEnd"/>
      <w:r w:rsidR="0099263A" w:rsidRPr="00E83308">
        <w:t xml:space="preserve"> the </w:t>
      </w:r>
      <w:r w:rsidR="00086587">
        <w:t xml:space="preserve">products with legitimate environmental certifications </w:t>
      </w:r>
      <w:r w:rsidR="00086587">
        <w:lastRenderedPageBreak/>
        <w:t>or attributes</w:t>
      </w:r>
      <w:r w:rsidR="0099263A" w:rsidRPr="00E83308">
        <w:t xml:space="preserve">. </w:t>
      </w:r>
      <w:r w:rsidR="00086587">
        <w:t>More often,</w:t>
      </w:r>
      <w:r w:rsidR="0079705D">
        <w:t xml:space="preserve"> </w:t>
      </w:r>
      <w:r w:rsidR="00265B64">
        <w:t xml:space="preserve">the </w:t>
      </w:r>
      <w:r w:rsidR="0079705D">
        <w:t xml:space="preserve">EPP </w:t>
      </w:r>
      <w:r w:rsidR="0099263A" w:rsidRPr="00E83308">
        <w:t>filter</w:t>
      </w:r>
      <w:r w:rsidR="0079705D">
        <w:t>s</w:t>
      </w:r>
      <w:r w:rsidR="0099263A" w:rsidRPr="00E83308">
        <w:t xml:space="preserve"> capture products that </w:t>
      </w:r>
      <w:r w:rsidR="002A1920">
        <w:t xml:space="preserve">are </w:t>
      </w:r>
      <w:r w:rsidR="0099263A" w:rsidRPr="00E83308">
        <w:t xml:space="preserve">not </w:t>
      </w:r>
      <w:r w:rsidR="00086587">
        <w:t>legitimately green.</w:t>
      </w:r>
      <w:r w:rsidR="0099263A" w:rsidRPr="00E83308">
        <w:t xml:space="preserve"> </w:t>
      </w:r>
      <w:r w:rsidR="00D80B34">
        <w:t>For example, Grainger</w:t>
      </w:r>
      <w:r w:rsidR="00265B64">
        <w:t>’s Green filter</w:t>
      </w:r>
      <w:r w:rsidR="00D80B34">
        <w:t xml:space="preserve"> identified 70 </w:t>
      </w:r>
      <w:r w:rsidR="00265B64">
        <w:t xml:space="preserve">environmentally preferable </w:t>
      </w:r>
      <w:r w:rsidR="00D80B34">
        <w:t xml:space="preserve">degreasers; however, the detailed breakdown </w:t>
      </w:r>
      <w:r w:rsidR="00067B3D">
        <w:t xml:space="preserve">of these products </w:t>
      </w:r>
      <w:r w:rsidR="00D80B34">
        <w:t>only includes 44 products</w:t>
      </w:r>
      <w:r w:rsidR="00067B3D">
        <w:t xml:space="preserve">. In addition, </w:t>
      </w:r>
      <w:r w:rsidR="00D80B34">
        <w:t xml:space="preserve">four </w:t>
      </w:r>
      <w:r w:rsidR="00067B3D">
        <w:t>of these product</w:t>
      </w:r>
      <w:r w:rsidR="00E325E4">
        <w:t>s</w:t>
      </w:r>
      <w:r w:rsidR="00067B3D">
        <w:t xml:space="preserve"> </w:t>
      </w:r>
      <w:r w:rsidR="00D80B34">
        <w:t xml:space="preserve">are </w:t>
      </w:r>
      <w:r w:rsidR="000D0AF6">
        <w:t xml:space="preserve">inappropriately </w:t>
      </w:r>
      <w:r w:rsidR="00D80B34">
        <w:t xml:space="preserve">listed as “green” </w:t>
      </w:r>
      <w:r w:rsidR="00E325E4">
        <w:t>on the basis that they are</w:t>
      </w:r>
      <w:r w:rsidR="00D80B34">
        <w:t xml:space="preserve"> certified by the Biodegradable Products Institute (BPI)</w:t>
      </w:r>
      <w:r w:rsidR="00E325E4">
        <w:t xml:space="preserve">; however, BPI </w:t>
      </w:r>
      <w:r w:rsidR="00D80B34">
        <w:t xml:space="preserve">only certifies compostable plastic, not degreasers. </w:t>
      </w:r>
      <w:r w:rsidR="00086587">
        <w:t xml:space="preserve">When the EPP </w:t>
      </w:r>
      <w:r w:rsidR="00265B64">
        <w:t>filter</w:t>
      </w:r>
      <w:r w:rsidR="00086587">
        <w:t xml:space="preserve"> is unreliable, the website user may not </w:t>
      </w:r>
      <w:r w:rsidR="000D0AF6">
        <w:t xml:space="preserve">utilize </w:t>
      </w:r>
      <w:r w:rsidR="00086587">
        <w:t>it and resort to looking through the entire website to find EPPs</w:t>
      </w:r>
      <w:r w:rsidR="00085681">
        <w:t xml:space="preserve"> with credible environmental claims</w:t>
      </w:r>
      <w:r w:rsidR="00086587">
        <w:t>.</w:t>
      </w:r>
    </w:p>
    <w:p w14:paraId="7F8FDE45" w14:textId="50BBE79D" w:rsidR="00265B64" w:rsidRPr="00E83308" w:rsidRDefault="00367C2D" w:rsidP="00D60CF5">
      <w:pPr>
        <w:pStyle w:val="ListParagraph"/>
        <w:ind w:left="360"/>
      </w:pPr>
      <w:r>
        <w:rPr>
          <w:noProof/>
        </w:rPr>
        <w:drawing>
          <wp:inline distT="0" distB="0" distL="0" distR="0" wp14:anchorId="70E5FE2B" wp14:editId="507D6ACF">
            <wp:extent cx="1067393" cy="2286000"/>
            <wp:effectExtent l="19050" t="19050" r="19050" b="19050"/>
            <wp:docPr id="20" name="Picture 20" descr="Screen Shot of Graingers website identifying green products and further filter for green certif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creen Shot of Graingers website identifying green products and further filter for green certifications. "/>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067393" cy="2286000"/>
                    </a:xfrm>
                    <a:prstGeom prst="rect">
                      <a:avLst/>
                    </a:prstGeom>
                    <a:ln>
                      <a:solidFill>
                        <a:schemeClr val="tx1"/>
                      </a:solidFill>
                    </a:ln>
                  </pic:spPr>
                </pic:pic>
              </a:graphicData>
            </a:graphic>
          </wp:inline>
        </w:drawing>
      </w:r>
    </w:p>
    <w:p w14:paraId="32115A65" w14:textId="0C7BF949" w:rsidR="0066295A" w:rsidRDefault="00265B64" w:rsidP="00265B64">
      <w:pPr>
        <w:pStyle w:val="ListParagraph"/>
        <w:numPr>
          <w:ilvl w:val="0"/>
          <w:numId w:val="4"/>
        </w:numPr>
        <w:ind w:left="360"/>
      </w:pPr>
      <w:r>
        <w:rPr>
          <w:b/>
        </w:rPr>
        <w:t>The keyword</w:t>
      </w:r>
      <w:r w:rsidRPr="00CF0065">
        <w:rPr>
          <w:b/>
        </w:rPr>
        <w:t xml:space="preserve"> search </w:t>
      </w:r>
      <w:r>
        <w:rPr>
          <w:b/>
        </w:rPr>
        <w:t>feature</w:t>
      </w:r>
      <w:r w:rsidRPr="00CF0065">
        <w:rPr>
          <w:b/>
        </w:rPr>
        <w:t xml:space="preserve"> </w:t>
      </w:r>
      <w:r>
        <w:rPr>
          <w:b/>
        </w:rPr>
        <w:t xml:space="preserve">on some vendors’ websites </w:t>
      </w:r>
      <w:r w:rsidRPr="00CF0065">
        <w:rPr>
          <w:b/>
        </w:rPr>
        <w:t>is unreliable</w:t>
      </w:r>
      <w:r>
        <w:rPr>
          <w:b/>
        </w:rPr>
        <w:t>.</w:t>
      </w:r>
      <w:r>
        <w:t xml:space="preserve"> While a keyword search using the name </w:t>
      </w:r>
      <w:r w:rsidR="00C141F9">
        <w:t xml:space="preserve">of </w:t>
      </w:r>
      <w:r w:rsidR="006673BC">
        <w:t>an ecolabel</w:t>
      </w:r>
      <w:r w:rsidR="00D9574A">
        <w:t xml:space="preserve"> </w:t>
      </w:r>
      <w:r>
        <w:t xml:space="preserve">should </w:t>
      </w:r>
      <w:r w:rsidR="006673BC">
        <w:t xml:space="preserve">pull up </w:t>
      </w:r>
      <w:r>
        <w:t xml:space="preserve">products that have earned that certification, very often it yielded </w:t>
      </w:r>
      <w:proofErr w:type="gramStart"/>
      <w:r>
        <w:t>less</w:t>
      </w:r>
      <w:proofErr w:type="gramEnd"/>
      <w:r>
        <w:t xml:space="preserve"> valuable results instead. For example, </w:t>
      </w:r>
      <w:r w:rsidR="006673BC">
        <w:t>see</w:t>
      </w:r>
      <w:r>
        <w:t xml:space="preserve"> screenshot of a website that displayed a green-sealing product </w:t>
      </w:r>
      <w:r w:rsidR="00C544EC">
        <w:t xml:space="preserve">– and other green-colored products – </w:t>
      </w:r>
      <w:r>
        <w:t>when “Green Seal” was entered into the keyword search</w:t>
      </w:r>
      <w:r w:rsidR="004E1A25">
        <w:t xml:space="preserve"> box</w:t>
      </w:r>
      <w:r>
        <w:t>.</w:t>
      </w:r>
      <w:r>
        <w:br/>
      </w:r>
      <w:r w:rsidR="005E7E60">
        <w:rPr>
          <w:noProof/>
        </w:rPr>
        <w:drawing>
          <wp:inline distT="0" distB="0" distL="0" distR="0" wp14:anchorId="0B171AF2" wp14:editId="60C03428">
            <wp:extent cx="940922" cy="914400"/>
            <wp:effectExtent l="19050" t="19050" r="12065" b="19050"/>
            <wp:docPr id="12" name="Picture 12" descr="screen shot of a green sealing produc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 shot of a green sealing product&#10;"/>
                    <pic:cNvPicPr/>
                  </pic:nvPicPr>
                  <pic:blipFill>
                    <a:blip r:embed="rId85" cstate="print">
                      <a:extLst>
                        <a:ext uri="{28A0092B-C50C-407E-A947-70E740481C1C}">
                          <a14:useLocalDpi xmlns:a14="http://schemas.microsoft.com/office/drawing/2010/main" val="0"/>
                        </a:ext>
                      </a:extLst>
                    </a:blip>
                    <a:stretch>
                      <a:fillRect/>
                    </a:stretch>
                  </pic:blipFill>
                  <pic:spPr>
                    <a:xfrm>
                      <a:off x="0" y="0"/>
                      <a:ext cx="940922" cy="914400"/>
                    </a:xfrm>
                    <a:prstGeom prst="rect">
                      <a:avLst/>
                    </a:prstGeom>
                    <a:ln>
                      <a:solidFill>
                        <a:schemeClr val="tx1"/>
                      </a:solidFill>
                    </a:ln>
                  </pic:spPr>
                </pic:pic>
              </a:graphicData>
            </a:graphic>
          </wp:inline>
        </w:drawing>
      </w:r>
    </w:p>
    <w:p w14:paraId="1D5EFAF2" w14:textId="609D92FC" w:rsidR="003010A4" w:rsidRDefault="000D0AF6" w:rsidP="00154725">
      <w:pPr>
        <w:pStyle w:val="ListParagraph"/>
        <w:numPr>
          <w:ilvl w:val="0"/>
          <w:numId w:val="4"/>
        </w:numPr>
        <w:ind w:left="360"/>
      </w:pPr>
      <w:r w:rsidRPr="00C73660">
        <w:rPr>
          <w:b/>
        </w:rPr>
        <w:t>Some vendor</w:t>
      </w:r>
      <w:r w:rsidR="0010215A">
        <w:rPr>
          <w:b/>
        </w:rPr>
        <w:t>s’</w:t>
      </w:r>
      <w:r w:rsidRPr="00C73660">
        <w:rPr>
          <w:b/>
        </w:rPr>
        <w:t xml:space="preserve"> websites have environmental information that </w:t>
      </w:r>
      <w:r w:rsidR="00F30893">
        <w:rPr>
          <w:b/>
        </w:rPr>
        <w:t>is</w:t>
      </w:r>
      <w:r w:rsidR="00F30893" w:rsidRPr="00C73660">
        <w:rPr>
          <w:b/>
        </w:rPr>
        <w:t xml:space="preserve"> </w:t>
      </w:r>
      <w:r w:rsidR="00704904">
        <w:rPr>
          <w:b/>
        </w:rPr>
        <w:t xml:space="preserve">either undated or </w:t>
      </w:r>
      <w:r w:rsidRPr="00C73660">
        <w:rPr>
          <w:b/>
        </w:rPr>
        <w:t>outdated</w:t>
      </w:r>
      <w:r w:rsidR="00704904">
        <w:rPr>
          <w:b/>
        </w:rPr>
        <w:t>.</w:t>
      </w:r>
      <w:r w:rsidRPr="00E83308">
        <w:t xml:space="preserve"> </w:t>
      </w:r>
      <w:r w:rsidR="00704904">
        <w:t>For example,</w:t>
      </w:r>
      <w:r w:rsidR="0027175F" w:rsidRPr="00E83308">
        <w:t xml:space="preserve"> it lists old certifications such as EPA’s Design for </w:t>
      </w:r>
      <w:r w:rsidR="0027175F">
        <w:t xml:space="preserve">the </w:t>
      </w:r>
      <w:r w:rsidR="0027175F" w:rsidRPr="00E83308">
        <w:t>Environment</w:t>
      </w:r>
      <w:r w:rsidR="0027175F">
        <w:t xml:space="preserve"> (DfE)</w:t>
      </w:r>
      <w:r w:rsidR="0027175F" w:rsidRPr="00E83308">
        <w:t>, which was changed to Safer Choice</w:t>
      </w:r>
      <w:r w:rsidR="0027175F">
        <w:t xml:space="preserve"> in 2015</w:t>
      </w:r>
      <w:r w:rsidR="0027175F" w:rsidRPr="00E83308">
        <w:t xml:space="preserve"> </w:t>
      </w:r>
      <w:r w:rsidR="0027175F">
        <w:t>for all product categories except antimicrobials</w:t>
      </w:r>
      <w:r w:rsidR="0027175F" w:rsidRPr="00E83308">
        <w:t xml:space="preserve">. </w:t>
      </w:r>
      <w:r w:rsidRPr="00E83308">
        <w:t xml:space="preserve">The vendors we interviewed indicated that they </w:t>
      </w:r>
      <w:r>
        <w:t xml:space="preserve">– or the manufacturer – </w:t>
      </w:r>
      <w:r w:rsidR="00704904">
        <w:t xml:space="preserve">typically </w:t>
      </w:r>
      <w:r w:rsidRPr="00E83308">
        <w:t xml:space="preserve">enter information about the environmental attributes of products only when </w:t>
      </w:r>
      <w:r w:rsidR="00704904">
        <w:t>it</w:t>
      </w:r>
      <w:r w:rsidRPr="00E83308">
        <w:t xml:space="preserve"> is first added to their offering</w:t>
      </w:r>
      <w:r>
        <w:t xml:space="preserve">. </w:t>
      </w:r>
      <w:r w:rsidR="00B97E48">
        <w:t>Often</w:t>
      </w:r>
      <w:r>
        <w:t>, they</w:t>
      </w:r>
      <w:r w:rsidRPr="00E83308">
        <w:t xml:space="preserve"> have no process for updating the information (even if the certification status changes)</w:t>
      </w:r>
      <w:r>
        <w:t xml:space="preserve"> – although they are sometimes prompted to do so when questions are raised by a contract manager or customer</w:t>
      </w:r>
      <w:r w:rsidRPr="00E83308">
        <w:t xml:space="preserve">. </w:t>
      </w:r>
      <w:r w:rsidR="00B97E48">
        <w:t>When a vendor’s website contains information that is undated, it is difficult for the contract manager or purchaser to determine if the information is current.</w:t>
      </w:r>
      <w:r w:rsidR="00B97E48">
        <w:br/>
      </w:r>
    </w:p>
    <w:p w14:paraId="63A0F5DB" w14:textId="53B15B02" w:rsidR="000B56EA" w:rsidRDefault="00B97E48" w:rsidP="002A1CCC">
      <w:pPr>
        <w:pStyle w:val="ListParagraph"/>
        <w:numPr>
          <w:ilvl w:val="0"/>
          <w:numId w:val="55"/>
        </w:numPr>
      </w:pPr>
      <w:r>
        <w:rPr>
          <w:b/>
          <w:noProof/>
        </w:rPr>
        <w:t>Some v</w:t>
      </w:r>
      <w:r w:rsidRPr="00154725">
        <w:rPr>
          <w:b/>
          <w:noProof/>
        </w:rPr>
        <w:t>endor</w:t>
      </w:r>
      <w:r>
        <w:rPr>
          <w:b/>
          <w:noProof/>
        </w:rPr>
        <w:t>s’</w:t>
      </w:r>
      <w:r w:rsidRPr="00154725">
        <w:rPr>
          <w:b/>
        </w:rPr>
        <w:t xml:space="preserve"> </w:t>
      </w:r>
      <w:r w:rsidR="00531EE1" w:rsidRPr="00154725">
        <w:rPr>
          <w:b/>
        </w:rPr>
        <w:t xml:space="preserve">websites </w:t>
      </w:r>
      <w:r>
        <w:rPr>
          <w:b/>
        </w:rPr>
        <w:t>contain</w:t>
      </w:r>
      <w:r w:rsidR="00531EE1" w:rsidRPr="00154725">
        <w:rPr>
          <w:b/>
        </w:rPr>
        <w:t xml:space="preserve"> </w:t>
      </w:r>
      <w:r w:rsidR="00BA613B" w:rsidRPr="00154725">
        <w:rPr>
          <w:b/>
        </w:rPr>
        <w:t xml:space="preserve">inaccurate </w:t>
      </w:r>
      <w:r w:rsidR="000B56EA" w:rsidRPr="00154725">
        <w:rPr>
          <w:b/>
        </w:rPr>
        <w:t xml:space="preserve">or conflicting </w:t>
      </w:r>
      <w:r w:rsidR="00531EE1" w:rsidRPr="00154725">
        <w:rPr>
          <w:b/>
        </w:rPr>
        <w:t>information about the environmental certifications and attributes of products in their offering.</w:t>
      </w:r>
      <w:r w:rsidR="00531EE1" w:rsidRPr="00E83308">
        <w:t xml:space="preserve"> </w:t>
      </w:r>
      <w:r w:rsidR="00244C23">
        <w:t>For example:</w:t>
      </w:r>
    </w:p>
    <w:p w14:paraId="77F7430F" w14:textId="6AACB474" w:rsidR="000B56EA" w:rsidRDefault="000B56EA" w:rsidP="002A1CCC">
      <w:pPr>
        <w:pStyle w:val="ListParagraph"/>
        <w:numPr>
          <w:ilvl w:val="0"/>
          <w:numId w:val="56"/>
        </w:numPr>
      </w:pPr>
      <w:r>
        <w:lastRenderedPageBreak/>
        <w:t>S</w:t>
      </w:r>
      <w:r w:rsidR="00531EE1" w:rsidRPr="00E83308">
        <w:t xml:space="preserve">ome </w:t>
      </w:r>
      <w:r w:rsidR="00754059">
        <w:t xml:space="preserve">vendors </w:t>
      </w:r>
      <w:r w:rsidR="00531EE1" w:rsidRPr="00E83308">
        <w:t xml:space="preserve">list </w:t>
      </w:r>
      <w:r w:rsidR="009C0396">
        <w:t>environmental certifications or attributes</w:t>
      </w:r>
      <w:r w:rsidR="009C0396" w:rsidRPr="00E83308">
        <w:t xml:space="preserve"> </w:t>
      </w:r>
      <w:r w:rsidR="00531EE1" w:rsidRPr="00E83308">
        <w:t xml:space="preserve">that </w:t>
      </w:r>
      <w:r w:rsidR="00531EE1" w:rsidRPr="008F41DF">
        <w:t>do not apply</w:t>
      </w:r>
      <w:r w:rsidR="00531EE1" w:rsidRPr="00E83308">
        <w:t xml:space="preserve"> to that category</w:t>
      </w:r>
      <w:r w:rsidR="00871F9D">
        <w:t>. For example, as mentioned above, one vendor’s website identifies degreasers as environmentally preferable because they have a</w:t>
      </w:r>
      <w:r w:rsidR="00531EE1" w:rsidRPr="00E83308">
        <w:t xml:space="preserve"> </w:t>
      </w:r>
      <w:r w:rsidR="00CF0065">
        <w:t>Biodegradable Products Institute (</w:t>
      </w:r>
      <w:r w:rsidR="00531EE1" w:rsidRPr="00E83308">
        <w:t>BPI</w:t>
      </w:r>
      <w:r w:rsidR="00CF0065">
        <w:t>) certification</w:t>
      </w:r>
      <w:r w:rsidR="00871F9D">
        <w:t xml:space="preserve"> even though BPI does not certify degreasers. The product should be labeled </w:t>
      </w:r>
      <w:r w:rsidR="00531EE1" w:rsidRPr="00E83308">
        <w:t>USDA Biobased</w:t>
      </w:r>
      <w:r w:rsidR="00871F9D">
        <w:t>, instead</w:t>
      </w:r>
      <w:r w:rsidR="00531EE1" w:rsidRPr="00E83308">
        <w:t>.</w:t>
      </w:r>
      <w:r w:rsidR="00871F9D">
        <w:t xml:space="preserve"> </w:t>
      </w:r>
      <w:r w:rsidR="00541F37">
        <w:t xml:space="preserve">Grainger labels some of its </w:t>
      </w:r>
      <w:hyperlink r:id="rId86" w:history="1">
        <w:r w:rsidR="00541F37" w:rsidRPr="00310412">
          <w:rPr>
            <w:rStyle w:val="Hyperlink"/>
          </w:rPr>
          <w:t>cleaners</w:t>
        </w:r>
      </w:hyperlink>
      <w:r w:rsidR="00541F37">
        <w:t xml:space="preserve"> </w:t>
      </w:r>
      <w:r w:rsidR="00310412">
        <w:t xml:space="preserve">as green, indicating the environmental standard </w:t>
      </w:r>
      <w:r w:rsidR="00541F37">
        <w:t>as ROHS-compliant, referring to the European Union’s Restriction</w:t>
      </w:r>
      <w:r w:rsidR="00BA50AD">
        <w:t xml:space="preserve"> </w:t>
      </w:r>
      <w:r w:rsidR="00541F37">
        <w:t xml:space="preserve">of Hazardous Substances (RoHS) Directive. </w:t>
      </w:r>
      <w:r w:rsidR="00310412">
        <w:t>However,</w:t>
      </w:r>
      <w:r w:rsidR="00541F37">
        <w:t xml:space="preserve"> the RoHS Directive only covers electronics, not cleaners.</w:t>
      </w:r>
      <w:r w:rsidR="00697406">
        <w:br/>
      </w:r>
    </w:p>
    <w:p w14:paraId="39C6878F" w14:textId="237B67A3" w:rsidR="00531EE1" w:rsidRPr="00C73660" w:rsidRDefault="000B56EA" w:rsidP="002A1CCC">
      <w:pPr>
        <w:pStyle w:val="ListParagraph"/>
        <w:numPr>
          <w:ilvl w:val="0"/>
          <w:numId w:val="56"/>
        </w:numPr>
        <w:rPr>
          <w:b/>
        </w:rPr>
      </w:pPr>
      <w:r w:rsidRPr="00154725">
        <w:rPr>
          <w:b/>
        </w:rPr>
        <w:t xml:space="preserve">Some </w:t>
      </w:r>
      <w:r w:rsidR="00754059" w:rsidRPr="00154725">
        <w:rPr>
          <w:b/>
        </w:rPr>
        <w:t>vendors</w:t>
      </w:r>
      <w:r w:rsidR="00AB2993" w:rsidRPr="00154725">
        <w:rPr>
          <w:b/>
        </w:rPr>
        <w:t xml:space="preserve">’ websites have </w:t>
      </w:r>
      <w:r w:rsidR="00CF0065" w:rsidRPr="00154725">
        <w:rPr>
          <w:b/>
        </w:rPr>
        <w:t>conflicting</w:t>
      </w:r>
      <w:r w:rsidRPr="00154725">
        <w:rPr>
          <w:b/>
        </w:rPr>
        <w:t xml:space="preserve"> </w:t>
      </w:r>
      <w:r w:rsidR="00BA613B" w:rsidRPr="00154725">
        <w:rPr>
          <w:b/>
        </w:rPr>
        <w:t xml:space="preserve">environmental </w:t>
      </w:r>
      <w:r w:rsidRPr="00154725">
        <w:rPr>
          <w:b/>
        </w:rPr>
        <w:t xml:space="preserve">certification </w:t>
      </w:r>
      <w:r w:rsidR="00CF0065" w:rsidRPr="00154725">
        <w:rPr>
          <w:b/>
        </w:rPr>
        <w:t>information</w:t>
      </w:r>
      <w:r w:rsidR="00CF0065">
        <w:t xml:space="preserve"> (e.g., one </w:t>
      </w:r>
      <w:r w:rsidR="00BA613B">
        <w:t xml:space="preserve">ecolabel </w:t>
      </w:r>
      <w:r>
        <w:t xml:space="preserve">in the item description </w:t>
      </w:r>
      <w:r w:rsidR="00CF0065">
        <w:t>and</w:t>
      </w:r>
      <w:r>
        <w:t xml:space="preserve"> a different </w:t>
      </w:r>
      <w:r w:rsidR="00BA613B">
        <w:t>ecol</w:t>
      </w:r>
      <w:r w:rsidR="00437394">
        <w:t>abel</w:t>
      </w:r>
      <w:r w:rsidR="00CF0065">
        <w:t xml:space="preserve"> </w:t>
      </w:r>
      <w:r>
        <w:t>on the photo of the product.</w:t>
      </w:r>
      <w:r w:rsidR="00CF0065">
        <w:t>)</w:t>
      </w:r>
      <w:r>
        <w:t xml:space="preserve"> </w:t>
      </w:r>
      <w:r w:rsidR="005C7AF8">
        <w:t>This example is</w:t>
      </w:r>
      <w:r w:rsidR="00697406">
        <w:t xml:space="preserve"> </w:t>
      </w:r>
      <w:r w:rsidR="00BA613B">
        <w:t>of a webpage that</w:t>
      </w:r>
      <w:r w:rsidR="00697406">
        <w:t xml:space="preserve"> lists Green Seal as the </w:t>
      </w:r>
      <w:r w:rsidR="00FB16D8">
        <w:t>g</w:t>
      </w:r>
      <w:r w:rsidR="00697406">
        <w:t xml:space="preserve">reen </w:t>
      </w:r>
      <w:r w:rsidR="00FB16D8">
        <w:t>c</w:t>
      </w:r>
      <w:r w:rsidR="00697406">
        <w:t xml:space="preserve">ertification </w:t>
      </w:r>
      <w:r w:rsidR="00CF0065">
        <w:t xml:space="preserve">for </w:t>
      </w:r>
      <w:r w:rsidR="00697406">
        <w:t xml:space="preserve">this </w:t>
      </w:r>
      <w:proofErr w:type="gramStart"/>
      <w:r w:rsidR="00697406">
        <w:t>product, but</w:t>
      </w:r>
      <w:proofErr w:type="gramEnd"/>
      <w:r w:rsidR="00697406">
        <w:t xml:space="preserve"> shows </w:t>
      </w:r>
      <w:r w:rsidR="000F1AF8">
        <w:t xml:space="preserve">the </w:t>
      </w:r>
      <w:r w:rsidR="00697406">
        <w:t>U</w:t>
      </w:r>
      <w:r w:rsidR="00F057B2">
        <w:t>.</w:t>
      </w:r>
      <w:r w:rsidR="00697406">
        <w:t>S</w:t>
      </w:r>
      <w:r w:rsidR="00F057B2">
        <w:t>.</w:t>
      </w:r>
      <w:r w:rsidR="00697406">
        <w:t xml:space="preserve"> EPA’s Design for </w:t>
      </w:r>
      <w:r w:rsidR="00784C9A">
        <w:t xml:space="preserve">the </w:t>
      </w:r>
      <w:r w:rsidR="00697406">
        <w:t xml:space="preserve">Environment </w:t>
      </w:r>
      <w:r w:rsidR="00404424">
        <w:t xml:space="preserve">(DfE) </w:t>
      </w:r>
      <w:r w:rsidR="000F1AF8">
        <w:t xml:space="preserve">label </w:t>
      </w:r>
      <w:r w:rsidR="00697406">
        <w:t>on the photo of the product</w:t>
      </w:r>
      <w:r w:rsidR="000F1AF8">
        <w:t xml:space="preserve"> that is posted on the website.</w:t>
      </w:r>
      <w:r w:rsidR="00BA613B">
        <w:t xml:space="preserve"> This information is both conflicting and </w:t>
      </w:r>
      <w:r w:rsidR="00AB2993">
        <w:t xml:space="preserve">outdated </w:t>
      </w:r>
      <w:r w:rsidR="00BA613B">
        <w:t xml:space="preserve">since </w:t>
      </w:r>
      <w:r w:rsidR="003624EF">
        <w:t xml:space="preserve">none of Clorox’s cleaning products are currently certified by Green Seal (although </w:t>
      </w:r>
      <w:r w:rsidR="00BF1E1C">
        <w:t xml:space="preserve">some </w:t>
      </w:r>
      <w:r w:rsidR="003624EF">
        <w:t xml:space="preserve">are certified by the EPA’s Safer </w:t>
      </w:r>
      <w:r w:rsidR="003624EF" w:rsidRPr="005903C8">
        <w:t>Choice program).</w:t>
      </w:r>
      <w:r w:rsidR="00AB2993" w:rsidRPr="005903C8">
        <w:t xml:space="preserve"> This conflicting labeling practice sometimes happens when manufacturers switch certifiers and </w:t>
      </w:r>
      <w:r w:rsidR="0070440D" w:rsidRPr="005903C8">
        <w:t>only</w:t>
      </w:r>
      <w:r w:rsidR="00AB2993" w:rsidRPr="005903C8">
        <w:t xml:space="preserve"> some of the EPP information is updated in the vendor’s system.</w:t>
      </w:r>
      <w:r>
        <w:br/>
      </w:r>
      <w:r w:rsidR="00F4152B" w:rsidRPr="00C73660">
        <w:rPr>
          <w:b/>
          <w:noProof/>
        </w:rPr>
        <w:drawing>
          <wp:inline distT="0" distB="0" distL="0" distR="0" wp14:anchorId="5B44A6CD" wp14:editId="31DF0444">
            <wp:extent cx="1828800" cy="2172335"/>
            <wp:effectExtent l="19050" t="19050" r="19050" b="18415"/>
            <wp:docPr id="3" name="Picture 3" descr="screen shot of product with picture of product with one certification, and description lists another certif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 shot of product with picture of product with one certification, and description lists another certification. "/>
                    <pic:cNvPicPr/>
                  </pic:nvPicPr>
                  <pic:blipFill rotWithShape="1">
                    <a:blip r:embed="rId87" cstate="print">
                      <a:extLst>
                        <a:ext uri="{28A0092B-C50C-407E-A947-70E740481C1C}">
                          <a14:useLocalDpi xmlns:a14="http://schemas.microsoft.com/office/drawing/2010/main" val="0"/>
                        </a:ext>
                      </a:extLst>
                    </a:blip>
                    <a:srcRect l="15288"/>
                    <a:stretch/>
                  </pic:blipFill>
                  <pic:spPr bwMode="auto">
                    <a:xfrm>
                      <a:off x="0" y="0"/>
                      <a:ext cx="1828800" cy="217233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397A44C" w14:textId="488EF2DA" w:rsidR="00704B52" w:rsidRDefault="00075E6D" w:rsidP="00A74254">
      <w:pPr>
        <w:pStyle w:val="ListParagraph"/>
        <w:numPr>
          <w:ilvl w:val="0"/>
          <w:numId w:val="56"/>
        </w:numPr>
      </w:pPr>
      <w:r w:rsidRPr="005C7AF8">
        <w:rPr>
          <w:b/>
        </w:rPr>
        <w:t>Some vendor</w:t>
      </w:r>
      <w:r w:rsidR="003624EF" w:rsidRPr="005C7AF8">
        <w:rPr>
          <w:b/>
        </w:rPr>
        <w:t>s’</w:t>
      </w:r>
      <w:r w:rsidRPr="005C7AF8">
        <w:rPr>
          <w:b/>
        </w:rPr>
        <w:t xml:space="preserve"> websites </w:t>
      </w:r>
      <w:r w:rsidR="00CB40F9" w:rsidRPr="005C7AF8">
        <w:rPr>
          <w:b/>
        </w:rPr>
        <w:t>have environmental attribute information that does not match information from the manufacturer of that product.</w:t>
      </w:r>
      <w:r w:rsidR="00CB40F9" w:rsidRPr="007C259E">
        <w:t xml:space="preserve"> </w:t>
      </w:r>
      <w:r w:rsidR="00FA4C2A">
        <w:t xml:space="preserve">For example, the vendor claims a product has </w:t>
      </w:r>
      <w:r w:rsidR="00FA4C2A" w:rsidRPr="005C7AF8">
        <w:rPr>
          <w:i/>
          <w:iCs/>
        </w:rPr>
        <w:t>post-consume</w:t>
      </w:r>
      <w:r w:rsidR="00FA4C2A">
        <w:t xml:space="preserve">r recycled content while the manufacturer only says it has recycled content. (Note: </w:t>
      </w:r>
      <w:r w:rsidR="00E90A5F">
        <w:t>it is particularly hard to verify uncertified environmental claims of products when the vendor is also the manufacturer because there is no separate manufacturer information to compare it to.</w:t>
      </w:r>
      <w:r w:rsidR="00F80FCF">
        <w:t>)</w:t>
      </w:r>
    </w:p>
    <w:p w14:paraId="48BA7AC8" w14:textId="77777777" w:rsidR="005C7AF8" w:rsidRPr="00E83308" w:rsidRDefault="005C7AF8" w:rsidP="005C7AF8">
      <w:pPr>
        <w:pStyle w:val="ListParagraph"/>
      </w:pPr>
    </w:p>
    <w:p w14:paraId="6EAA998F" w14:textId="21029190" w:rsidR="00721430" w:rsidRPr="00721430" w:rsidRDefault="008F523C" w:rsidP="002A1CCC">
      <w:pPr>
        <w:pStyle w:val="ListParagraph"/>
        <w:numPr>
          <w:ilvl w:val="0"/>
          <w:numId w:val="35"/>
        </w:numPr>
        <w:rPr>
          <w:b/>
        </w:rPr>
      </w:pPr>
      <w:r w:rsidRPr="00721430">
        <w:rPr>
          <w:b/>
        </w:rPr>
        <w:t xml:space="preserve">Some </w:t>
      </w:r>
      <w:r w:rsidR="00704B52" w:rsidRPr="00721430">
        <w:rPr>
          <w:b/>
        </w:rPr>
        <w:t xml:space="preserve">vendors </w:t>
      </w:r>
      <w:r w:rsidRPr="00721430">
        <w:rPr>
          <w:b/>
        </w:rPr>
        <w:t>l</w:t>
      </w:r>
      <w:r w:rsidR="00BF1E1C" w:rsidRPr="00721430">
        <w:rPr>
          <w:b/>
        </w:rPr>
        <w:t>abel</w:t>
      </w:r>
      <w:r w:rsidR="007433B5" w:rsidRPr="00721430">
        <w:rPr>
          <w:b/>
        </w:rPr>
        <w:t xml:space="preserve"> </w:t>
      </w:r>
      <w:r w:rsidR="009C0396" w:rsidRPr="00721430">
        <w:rPr>
          <w:b/>
        </w:rPr>
        <w:t xml:space="preserve">products </w:t>
      </w:r>
      <w:r w:rsidR="00BF1E1C" w:rsidRPr="00721430">
        <w:rPr>
          <w:b/>
        </w:rPr>
        <w:t xml:space="preserve">as EPPs that have </w:t>
      </w:r>
      <w:r w:rsidR="00D7395B">
        <w:rPr>
          <w:b/>
        </w:rPr>
        <w:t xml:space="preserve">relatively </w:t>
      </w:r>
      <w:r w:rsidR="007433B5" w:rsidRPr="00721430">
        <w:rPr>
          <w:b/>
        </w:rPr>
        <w:t>weak</w:t>
      </w:r>
      <w:r w:rsidR="00E868A9" w:rsidRPr="00721430">
        <w:rPr>
          <w:b/>
        </w:rPr>
        <w:t xml:space="preserve"> or unsubstantiated</w:t>
      </w:r>
      <w:r w:rsidR="007433B5" w:rsidRPr="00721430">
        <w:rPr>
          <w:b/>
        </w:rPr>
        <w:t xml:space="preserve"> </w:t>
      </w:r>
      <w:r w:rsidR="00967D04" w:rsidRPr="00721430">
        <w:rPr>
          <w:b/>
        </w:rPr>
        <w:t xml:space="preserve">(manufacturer self-declared) </w:t>
      </w:r>
      <w:r w:rsidR="007433B5" w:rsidRPr="00721430">
        <w:rPr>
          <w:b/>
        </w:rPr>
        <w:t>claims</w:t>
      </w:r>
      <w:r w:rsidR="00D7395B">
        <w:rPr>
          <w:b/>
        </w:rPr>
        <w:t xml:space="preserve"> that don’t meet the jurisdiction’s environmental standards</w:t>
      </w:r>
      <w:r w:rsidR="00BF1E1C" w:rsidRPr="00721430">
        <w:rPr>
          <w:b/>
        </w:rPr>
        <w:t>.</w:t>
      </w:r>
      <w:r w:rsidR="007433B5" w:rsidRPr="00721430">
        <w:rPr>
          <w:b/>
        </w:rPr>
        <w:t xml:space="preserve"> </w:t>
      </w:r>
      <w:r w:rsidR="004A1C22">
        <w:t>When that happens</w:t>
      </w:r>
      <w:r w:rsidR="00244C23">
        <w:t>,</w:t>
      </w:r>
      <w:r w:rsidR="00521D99" w:rsidRPr="00E83308">
        <w:t xml:space="preserve"> </w:t>
      </w:r>
      <w:r>
        <w:t xml:space="preserve">contract managers </w:t>
      </w:r>
      <w:r w:rsidR="004A1C22">
        <w:t xml:space="preserve">may </w:t>
      </w:r>
      <w:r w:rsidR="00521D99" w:rsidRPr="00E83308">
        <w:t xml:space="preserve">need to </w:t>
      </w:r>
      <w:r w:rsidR="00B32BF5">
        <w:t>screen</w:t>
      </w:r>
      <w:r w:rsidR="00B32BF5" w:rsidRPr="00E83308">
        <w:t xml:space="preserve"> </w:t>
      </w:r>
      <w:r w:rsidR="00BF1E1C">
        <w:t xml:space="preserve">these products out of </w:t>
      </w:r>
      <w:r w:rsidR="00D7395B">
        <w:t xml:space="preserve">vendors’ </w:t>
      </w:r>
      <w:r w:rsidR="009B42C7">
        <w:t>catalogs, price lists</w:t>
      </w:r>
      <w:r w:rsidR="00702EB0">
        <w:t>,</w:t>
      </w:r>
      <w:r w:rsidR="00BF1E1C">
        <w:t xml:space="preserve"> and sales reports</w:t>
      </w:r>
      <w:r w:rsidR="003477CE">
        <w:t xml:space="preserve">, which </w:t>
      </w:r>
      <w:proofErr w:type="gramStart"/>
      <w:r w:rsidR="003477CE">
        <w:t>is</w:t>
      </w:r>
      <w:proofErr w:type="gramEnd"/>
      <w:r w:rsidR="003477CE">
        <w:t xml:space="preserve"> time-consuming and </w:t>
      </w:r>
      <w:r w:rsidR="00D7395B">
        <w:t xml:space="preserve">may deem some </w:t>
      </w:r>
      <w:r w:rsidR="003477CE">
        <w:t>vendors</w:t>
      </w:r>
      <w:r w:rsidR="00D7395B">
        <w:t xml:space="preserve">’ </w:t>
      </w:r>
      <w:proofErr w:type="gramStart"/>
      <w:r w:rsidR="00D7395B">
        <w:t>bids</w:t>
      </w:r>
      <w:r w:rsidR="005C7AF8">
        <w:t xml:space="preserve"> </w:t>
      </w:r>
      <w:r w:rsidR="00D7395B">
        <w:t>as</w:t>
      </w:r>
      <w:proofErr w:type="gramEnd"/>
      <w:r w:rsidR="00D7395B">
        <w:t xml:space="preserve"> unresponsive.</w:t>
      </w:r>
      <w:r w:rsidR="00244C23">
        <w:t xml:space="preserve"> </w:t>
      </w:r>
      <w:r w:rsidR="004A1C22">
        <w:t xml:space="preserve">See, for </w:t>
      </w:r>
      <w:r w:rsidR="00244C23">
        <w:t>example</w:t>
      </w:r>
      <w:r w:rsidR="004A1C22">
        <w:t>,</w:t>
      </w:r>
      <w:r w:rsidR="00244C23">
        <w:t xml:space="preserve"> MSC Industrial Supply’s website, where an </w:t>
      </w:r>
      <w:hyperlink r:id="rId88" w:history="1">
        <w:r w:rsidR="00244C23" w:rsidRPr="00244C23">
          <w:rPr>
            <w:rStyle w:val="Hyperlink"/>
          </w:rPr>
          <w:t>aerosol disinfectant</w:t>
        </w:r>
      </w:hyperlink>
      <w:r w:rsidR="00244C23">
        <w:t xml:space="preserve"> is labeled as an </w:t>
      </w:r>
      <w:r w:rsidR="00B96D90">
        <w:t>e</w:t>
      </w:r>
      <w:r w:rsidR="00244C23">
        <w:t>co-</w:t>
      </w:r>
      <w:r w:rsidR="00B96D90">
        <w:t>f</w:t>
      </w:r>
      <w:r w:rsidR="00244C23">
        <w:t xml:space="preserve">riendly product based on </w:t>
      </w:r>
      <w:r w:rsidR="00E707E9">
        <w:t>an</w:t>
      </w:r>
      <w:r w:rsidR="00244C23">
        <w:t xml:space="preserve"> unverified claim that it is a low-VOC product. </w:t>
      </w:r>
      <w:r w:rsidR="00FA4C2A">
        <w:t>Meanwhile, this</w:t>
      </w:r>
      <w:r w:rsidR="00244C23">
        <w:t xml:space="preserve"> product</w:t>
      </w:r>
      <w:r w:rsidR="008F41DF">
        <w:t xml:space="preserve"> has a warning that it is hazardous</w:t>
      </w:r>
      <w:r w:rsidR="00D7395B">
        <w:t xml:space="preserve"> and </w:t>
      </w:r>
      <w:r w:rsidR="00244C23">
        <w:t xml:space="preserve">contains </w:t>
      </w:r>
      <w:proofErr w:type="spellStart"/>
      <w:r w:rsidR="00BF1E1C">
        <w:t>asthmagens</w:t>
      </w:r>
      <w:proofErr w:type="spellEnd"/>
      <w:r w:rsidR="00BF1E1C">
        <w:t xml:space="preserve"> (</w:t>
      </w:r>
      <w:r w:rsidR="00FA4C2A">
        <w:t xml:space="preserve">quaternary </w:t>
      </w:r>
      <w:r w:rsidR="00FA4C2A">
        <w:lastRenderedPageBreak/>
        <w:t xml:space="preserve">ammonium chloride compounds) and </w:t>
      </w:r>
      <w:r w:rsidR="00BF1E1C">
        <w:t>a chemical that is prohibited by Green Seal and Safer Choice because it</w:t>
      </w:r>
      <w:r w:rsidR="00FA4C2A">
        <w:t xml:space="preserve"> can </w:t>
      </w:r>
      <w:r w:rsidR="00BF1E1C">
        <w:t xml:space="preserve">easily seep through the skin and </w:t>
      </w:r>
      <w:r w:rsidR="00FA4C2A">
        <w:t>poison organs</w:t>
      </w:r>
      <w:r w:rsidR="00BF1E1C">
        <w:t xml:space="preserve"> (2-butoxyethanol</w:t>
      </w:r>
      <w:r w:rsidR="008F41DF">
        <w:t>)</w:t>
      </w:r>
      <w:r w:rsidR="00244C23">
        <w:t>.</w:t>
      </w:r>
      <w:r w:rsidR="00721430">
        <w:rPr>
          <w:b/>
        </w:rPr>
        <w:br/>
      </w:r>
      <w:r w:rsidR="003D790A" w:rsidRPr="00BF1E1C">
        <w:rPr>
          <w:b/>
          <w:noProof/>
        </w:rPr>
        <w:drawing>
          <wp:inline distT="0" distB="0" distL="0" distR="0" wp14:anchorId="1BEECE47" wp14:editId="720AC181">
            <wp:extent cx="2590800" cy="1934555"/>
            <wp:effectExtent l="19050" t="19050" r="19050" b="27940"/>
            <wp:docPr id="87" name="Picture 87" descr="screen shot of an aersol disinfectant labeled with &quot;low voc&quot; claim that is unverifi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screen shot of an aersol disinfectant labeled with &quot;low voc&quot; claim that is unverified. "/>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601935" cy="1942869"/>
                    </a:xfrm>
                    <a:prstGeom prst="rect">
                      <a:avLst/>
                    </a:prstGeom>
                    <a:ln>
                      <a:solidFill>
                        <a:schemeClr val="tx1"/>
                      </a:solidFill>
                    </a:ln>
                  </pic:spPr>
                </pic:pic>
              </a:graphicData>
            </a:graphic>
          </wp:inline>
        </w:drawing>
      </w:r>
    </w:p>
    <w:p w14:paraId="419C1C04" w14:textId="70BD0DA9" w:rsidR="00721430" w:rsidRPr="004E29F9" w:rsidRDefault="003010A4" w:rsidP="002A1CCC">
      <w:pPr>
        <w:pStyle w:val="ListParagraph"/>
        <w:numPr>
          <w:ilvl w:val="0"/>
          <w:numId w:val="35"/>
        </w:numPr>
        <w:rPr>
          <w:color w:val="000000" w:themeColor="text1"/>
        </w:rPr>
      </w:pPr>
      <w:r w:rsidRPr="001B00DE">
        <w:rPr>
          <w:b/>
        </w:rPr>
        <w:t xml:space="preserve">Some vendors list their own vendor </w:t>
      </w:r>
      <w:r w:rsidR="00FA4C2A" w:rsidRPr="001B00DE">
        <w:rPr>
          <w:b/>
        </w:rPr>
        <w:t xml:space="preserve">item </w:t>
      </w:r>
      <w:r w:rsidRPr="001B00DE">
        <w:rPr>
          <w:b/>
        </w:rPr>
        <w:t xml:space="preserve">number or SKU – rather than the manufacturers’ product number or </w:t>
      </w:r>
      <w:r w:rsidR="008F41DF" w:rsidRPr="001B00DE">
        <w:rPr>
          <w:b/>
        </w:rPr>
        <w:t>the Universal Product Code (</w:t>
      </w:r>
      <w:r w:rsidRPr="001B00DE">
        <w:rPr>
          <w:b/>
        </w:rPr>
        <w:t>UPC</w:t>
      </w:r>
      <w:r w:rsidR="008F41DF" w:rsidRPr="001B00DE">
        <w:rPr>
          <w:b/>
        </w:rPr>
        <w:t>)</w:t>
      </w:r>
      <w:r w:rsidR="007A6969">
        <w:rPr>
          <w:b/>
        </w:rPr>
        <w:t xml:space="preserve"> </w:t>
      </w:r>
      <w:r w:rsidR="009858BF" w:rsidRPr="001B00DE">
        <w:rPr>
          <w:b/>
        </w:rPr>
        <w:t xml:space="preserve">– </w:t>
      </w:r>
      <w:r w:rsidR="009858BF">
        <w:rPr>
          <w:b/>
        </w:rPr>
        <w:t>i</w:t>
      </w:r>
      <w:r w:rsidR="007A6969">
        <w:rPr>
          <w:b/>
        </w:rPr>
        <w:t>n their website</w:t>
      </w:r>
      <w:r w:rsidR="009858BF">
        <w:rPr>
          <w:b/>
        </w:rPr>
        <w:t xml:space="preserve">, price list, </w:t>
      </w:r>
      <w:r w:rsidR="007A6969">
        <w:rPr>
          <w:b/>
        </w:rPr>
        <w:t>or sales reports</w:t>
      </w:r>
      <w:r w:rsidRPr="001B00DE">
        <w:rPr>
          <w:b/>
        </w:rPr>
        <w:t>.</w:t>
      </w:r>
      <w:r w:rsidRPr="00E83308">
        <w:t xml:space="preserve"> </w:t>
      </w:r>
      <w:r>
        <w:t>This makes it difficult for contract man</w:t>
      </w:r>
      <w:r w:rsidR="004541C6">
        <w:t>a</w:t>
      </w:r>
      <w:r>
        <w:t xml:space="preserve">gers and </w:t>
      </w:r>
      <w:r w:rsidR="00147AA0">
        <w:t>purchasers</w:t>
      </w:r>
      <w:r w:rsidR="00147AA0" w:rsidRPr="00E83308">
        <w:t xml:space="preserve"> </w:t>
      </w:r>
      <w:r w:rsidRPr="00E83308">
        <w:t xml:space="preserve">to </w:t>
      </w:r>
      <w:r>
        <w:t>verify that</w:t>
      </w:r>
      <w:r w:rsidRPr="00E83308">
        <w:t xml:space="preserve"> the </w:t>
      </w:r>
      <w:r>
        <w:t>EPPs on the vendor’s website</w:t>
      </w:r>
      <w:r w:rsidRPr="00E83308">
        <w:t xml:space="preserve"> </w:t>
      </w:r>
      <w:r>
        <w:t xml:space="preserve">are the same products as those on </w:t>
      </w:r>
      <w:r w:rsidR="004541C6">
        <w:t>manufacturers</w:t>
      </w:r>
      <w:r w:rsidR="00B337FF">
        <w:t xml:space="preserve"> and </w:t>
      </w:r>
      <w:r w:rsidR="007A6969">
        <w:t>environmental</w:t>
      </w:r>
      <w:r>
        <w:t xml:space="preserve"> certifiers’ websites</w:t>
      </w:r>
      <w:r w:rsidRPr="00E83308">
        <w:t>.</w:t>
      </w:r>
      <w:r>
        <w:t xml:space="preserve"> In addition, if vendors only provide their </w:t>
      </w:r>
      <w:r w:rsidR="007A6969">
        <w:t>company’s SKU</w:t>
      </w:r>
      <w:r>
        <w:t xml:space="preserve"> in their sales reports, it may not match the product number in the purchasing agent’s system</w:t>
      </w:r>
      <w:r w:rsidR="007A6969">
        <w:t xml:space="preserve">, which </w:t>
      </w:r>
      <w:r w:rsidR="009858BF">
        <w:t>can prevent automation of the</w:t>
      </w:r>
      <w:r>
        <w:t xml:space="preserve"> EPP verification process.</w:t>
      </w:r>
    </w:p>
    <w:p w14:paraId="66D0D31F" w14:textId="39E9A670" w:rsidR="00721430" w:rsidRPr="00154725" w:rsidRDefault="00721430" w:rsidP="00361DDF">
      <w:pPr>
        <w:pStyle w:val="Heading4"/>
      </w:pPr>
      <w:bookmarkStart w:id="1836" w:name="_Toc224222198"/>
      <w:r w:rsidRPr="00154725">
        <w:t>Recommendations for Vendors</w:t>
      </w:r>
      <w:bookmarkEnd w:id="1836"/>
    </w:p>
    <w:p w14:paraId="1B347095" w14:textId="0BA332EB" w:rsidR="00174EA3" w:rsidRPr="00EA1160" w:rsidRDefault="008B6169" w:rsidP="004E29F9">
      <w:pPr>
        <w:rPr>
          <w:color w:val="000000" w:themeColor="text1"/>
        </w:rPr>
      </w:pPr>
      <w:r w:rsidRPr="004E29F9">
        <w:rPr>
          <w:color w:val="000000" w:themeColor="text1"/>
        </w:rPr>
        <w:t>Vendors play a</w:t>
      </w:r>
      <w:r w:rsidR="00553C15" w:rsidRPr="004E29F9">
        <w:rPr>
          <w:color w:val="000000" w:themeColor="text1"/>
        </w:rPr>
        <w:t>n important</w:t>
      </w:r>
      <w:r w:rsidRPr="004E29F9">
        <w:rPr>
          <w:color w:val="000000" w:themeColor="text1"/>
        </w:rPr>
        <w:t xml:space="preserve"> role in the supply chain because they are the direct point of contact for the purchasing entity. </w:t>
      </w:r>
      <w:r w:rsidR="00241203">
        <w:rPr>
          <w:color w:val="000000" w:themeColor="text1"/>
        </w:rPr>
        <w:t>As such, t</w:t>
      </w:r>
      <w:r w:rsidRPr="00154725">
        <w:rPr>
          <w:color w:val="000000" w:themeColor="text1"/>
        </w:rPr>
        <w:t xml:space="preserve">hey need </w:t>
      </w:r>
      <w:r w:rsidR="00B63256" w:rsidRPr="00154725">
        <w:rPr>
          <w:color w:val="000000" w:themeColor="text1"/>
        </w:rPr>
        <w:t xml:space="preserve">to </w:t>
      </w:r>
      <w:r w:rsidRPr="00154725">
        <w:rPr>
          <w:color w:val="000000" w:themeColor="text1"/>
        </w:rPr>
        <w:t xml:space="preserve">access </w:t>
      </w:r>
      <w:r w:rsidR="00174EA3" w:rsidRPr="00154725">
        <w:rPr>
          <w:color w:val="000000" w:themeColor="text1"/>
        </w:rPr>
        <w:t>up-to-date</w:t>
      </w:r>
      <w:r w:rsidR="00981488" w:rsidRPr="00154725">
        <w:rPr>
          <w:color w:val="000000" w:themeColor="text1"/>
        </w:rPr>
        <w:t xml:space="preserve"> </w:t>
      </w:r>
      <w:r w:rsidR="00241203">
        <w:rPr>
          <w:color w:val="000000" w:themeColor="text1"/>
        </w:rPr>
        <w:t>and accurate</w:t>
      </w:r>
      <w:r w:rsidR="00241203" w:rsidRPr="004E29F9">
        <w:rPr>
          <w:color w:val="000000" w:themeColor="text1"/>
        </w:rPr>
        <w:t xml:space="preserve"> </w:t>
      </w:r>
      <w:r w:rsidRPr="004E29F9">
        <w:rPr>
          <w:color w:val="000000" w:themeColor="text1"/>
        </w:rPr>
        <w:t xml:space="preserve">environmental information </w:t>
      </w:r>
      <w:r w:rsidR="009858BF">
        <w:rPr>
          <w:color w:val="000000" w:themeColor="text1"/>
        </w:rPr>
        <w:t>about</w:t>
      </w:r>
      <w:r w:rsidR="009858BF" w:rsidRPr="004E29F9">
        <w:rPr>
          <w:color w:val="000000" w:themeColor="text1"/>
        </w:rPr>
        <w:t xml:space="preserve"> </w:t>
      </w:r>
      <w:r w:rsidR="00174EA3" w:rsidRPr="004E29F9">
        <w:rPr>
          <w:color w:val="000000" w:themeColor="text1"/>
        </w:rPr>
        <w:t xml:space="preserve">the products in their offering and </w:t>
      </w:r>
      <w:r w:rsidRPr="004E29F9">
        <w:rPr>
          <w:color w:val="000000" w:themeColor="text1"/>
        </w:rPr>
        <w:t xml:space="preserve">present it to contract managers and </w:t>
      </w:r>
      <w:r w:rsidR="007669C9" w:rsidRPr="004E29F9">
        <w:rPr>
          <w:color w:val="000000" w:themeColor="text1"/>
        </w:rPr>
        <w:t>purchasers</w:t>
      </w:r>
      <w:r w:rsidR="00174EA3" w:rsidRPr="004E29F9">
        <w:rPr>
          <w:color w:val="000000" w:themeColor="text1"/>
        </w:rPr>
        <w:t xml:space="preserve"> in a clear and user-friendly way</w:t>
      </w:r>
      <w:r w:rsidRPr="004E29F9">
        <w:rPr>
          <w:color w:val="000000" w:themeColor="text1"/>
        </w:rPr>
        <w:t>.</w:t>
      </w:r>
      <w:r w:rsidRPr="00721430" w:rsidDel="00233A51">
        <w:rPr>
          <w:i/>
          <w:iCs/>
        </w:rPr>
        <w:t xml:space="preserve"> </w:t>
      </w:r>
      <w:r w:rsidR="008F7D6D" w:rsidRPr="00E83308">
        <w:t xml:space="preserve">Like </w:t>
      </w:r>
      <w:r w:rsidR="008F7D6D">
        <w:t>contract managers and purchaser</w:t>
      </w:r>
      <w:r w:rsidR="008F7D6D" w:rsidRPr="00E83308">
        <w:t xml:space="preserve">s, vendors should not have to </w:t>
      </w:r>
      <w:r w:rsidR="00B473B3">
        <w:t xml:space="preserve">continually </w:t>
      </w:r>
      <w:r w:rsidR="008F7D6D" w:rsidRPr="00E83308">
        <w:t xml:space="preserve">search multiple </w:t>
      </w:r>
      <w:r w:rsidR="004541C6">
        <w:t>manufacturers</w:t>
      </w:r>
      <w:r w:rsidR="00B473B3">
        <w:t xml:space="preserve"> and </w:t>
      </w:r>
      <w:r w:rsidR="008F7D6D" w:rsidRPr="00E83308">
        <w:t xml:space="preserve">certifiers’ websites (manually) to determine </w:t>
      </w:r>
      <w:r w:rsidR="009858BF">
        <w:t>if</w:t>
      </w:r>
      <w:r w:rsidR="009858BF" w:rsidRPr="00E83308">
        <w:t xml:space="preserve"> </w:t>
      </w:r>
      <w:r w:rsidR="008F7D6D" w:rsidRPr="00E83308">
        <w:t xml:space="preserve">a product has </w:t>
      </w:r>
      <w:r w:rsidR="00702EB0">
        <w:t>the</w:t>
      </w:r>
      <w:r w:rsidR="008F7D6D" w:rsidRPr="00E83308">
        <w:t xml:space="preserve"> third-party environmental certifications</w:t>
      </w:r>
      <w:r w:rsidR="009858BF">
        <w:t xml:space="preserve"> listed </w:t>
      </w:r>
      <w:r w:rsidR="008F7D6D">
        <w:t xml:space="preserve">in </w:t>
      </w:r>
      <w:r w:rsidR="00332847">
        <w:t xml:space="preserve">the </w:t>
      </w:r>
      <w:r w:rsidR="009858BF">
        <w:t xml:space="preserve">jurisdiction’s </w:t>
      </w:r>
      <w:r w:rsidR="00B473B3">
        <w:t xml:space="preserve">mandatory </w:t>
      </w:r>
      <w:r w:rsidR="008F7D6D">
        <w:t xml:space="preserve">bid specifications. </w:t>
      </w:r>
      <w:r w:rsidR="00BF6752" w:rsidRPr="004E29F9">
        <w:rPr>
          <w:color w:val="000000" w:themeColor="text1"/>
        </w:rPr>
        <w:t xml:space="preserve">Vendors </w:t>
      </w:r>
      <w:r w:rsidR="009858BF">
        <w:rPr>
          <w:color w:val="000000" w:themeColor="text1"/>
        </w:rPr>
        <w:t>c</w:t>
      </w:r>
      <w:r w:rsidR="009858BF" w:rsidRPr="004E29F9">
        <w:rPr>
          <w:color w:val="000000" w:themeColor="text1"/>
        </w:rPr>
        <w:t>ould</w:t>
      </w:r>
      <w:r w:rsidR="009858BF">
        <w:rPr>
          <w:color w:val="000000" w:themeColor="text1"/>
        </w:rPr>
        <w:t xml:space="preserve"> </w:t>
      </w:r>
      <w:r w:rsidR="000E094C" w:rsidRPr="00154725">
        <w:rPr>
          <w:color w:val="000000" w:themeColor="text1"/>
        </w:rPr>
        <w:t xml:space="preserve">save </w:t>
      </w:r>
      <w:r w:rsidR="000E094C" w:rsidRPr="001B00DE">
        <w:rPr>
          <w:color w:val="000000" w:themeColor="text1"/>
        </w:rPr>
        <w:t xml:space="preserve">a lot of time </w:t>
      </w:r>
      <w:r w:rsidR="00BF6752">
        <w:rPr>
          <w:color w:val="000000" w:themeColor="text1"/>
        </w:rPr>
        <w:t>by</w:t>
      </w:r>
      <w:r w:rsidR="00BF6752" w:rsidRPr="004E29F9">
        <w:rPr>
          <w:color w:val="000000" w:themeColor="text1"/>
        </w:rPr>
        <w:t xml:space="preserve"> </w:t>
      </w:r>
      <w:r w:rsidR="00192225" w:rsidRPr="004E29F9">
        <w:rPr>
          <w:color w:val="000000" w:themeColor="text1"/>
        </w:rPr>
        <w:t>receiv</w:t>
      </w:r>
      <w:r w:rsidR="00192225">
        <w:rPr>
          <w:color w:val="000000" w:themeColor="text1"/>
        </w:rPr>
        <w:t>ing</w:t>
      </w:r>
      <w:r w:rsidR="00192225" w:rsidRPr="001B00DE">
        <w:rPr>
          <w:color w:val="000000" w:themeColor="text1"/>
        </w:rPr>
        <w:t xml:space="preserve"> </w:t>
      </w:r>
      <w:r w:rsidR="000E094C" w:rsidRPr="001B00DE">
        <w:rPr>
          <w:color w:val="000000" w:themeColor="text1"/>
        </w:rPr>
        <w:t>environmental attribute information directly from third-party certifiers</w:t>
      </w:r>
      <w:r w:rsidR="00B473B3" w:rsidRPr="001B00DE">
        <w:rPr>
          <w:color w:val="000000" w:themeColor="text1"/>
        </w:rPr>
        <w:t xml:space="preserve"> </w:t>
      </w:r>
      <w:r w:rsidR="000E094C" w:rsidRPr="001B00DE">
        <w:rPr>
          <w:color w:val="000000" w:themeColor="text1"/>
        </w:rPr>
        <w:t xml:space="preserve">and/or certification </w:t>
      </w:r>
      <w:r w:rsidR="00B473B3" w:rsidRPr="001B00DE">
        <w:rPr>
          <w:color w:val="000000" w:themeColor="text1"/>
        </w:rPr>
        <w:t xml:space="preserve">data </w:t>
      </w:r>
      <w:r w:rsidR="000E094C" w:rsidRPr="001B00DE">
        <w:rPr>
          <w:color w:val="000000" w:themeColor="text1"/>
        </w:rPr>
        <w:t>aggregator</w:t>
      </w:r>
      <w:r w:rsidR="00B473B3" w:rsidRPr="001B00DE">
        <w:rPr>
          <w:color w:val="000000" w:themeColor="text1"/>
        </w:rPr>
        <w:t xml:space="preserve">s </w:t>
      </w:r>
      <w:r w:rsidR="00192225">
        <w:rPr>
          <w:color w:val="000000" w:themeColor="text1"/>
        </w:rPr>
        <w:t xml:space="preserve">on an ongoing basis </w:t>
      </w:r>
      <w:r w:rsidR="00B473B3" w:rsidRPr="001B00DE">
        <w:rPr>
          <w:color w:val="000000" w:themeColor="text1"/>
        </w:rPr>
        <w:t xml:space="preserve">via a live feed (i.e., an API). </w:t>
      </w:r>
      <w:r w:rsidR="000E094C" w:rsidRPr="001B00DE">
        <w:rPr>
          <w:color w:val="000000" w:themeColor="text1"/>
        </w:rPr>
        <w:t xml:space="preserve">This </w:t>
      </w:r>
      <w:r w:rsidR="00B473B3" w:rsidRPr="001B00DE">
        <w:rPr>
          <w:color w:val="000000" w:themeColor="text1"/>
        </w:rPr>
        <w:t>c</w:t>
      </w:r>
      <w:r w:rsidR="000E094C" w:rsidRPr="001B00DE">
        <w:rPr>
          <w:color w:val="000000" w:themeColor="text1"/>
        </w:rPr>
        <w:t xml:space="preserve">ould remedy the common </w:t>
      </w:r>
      <w:r w:rsidR="003F3078">
        <w:rPr>
          <w:color w:val="000000" w:themeColor="text1"/>
        </w:rPr>
        <w:t>problem that the environmental information on some</w:t>
      </w:r>
      <w:r w:rsidR="000E094C" w:rsidRPr="001B00DE">
        <w:rPr>
          <w:color w:val="000000" w:themeColor="text1"/>
        </w:rPr>
        <w:t xml:space="preserve"> vendor</w:t>
      </w:r>
      <w:r w:rsidR="009858BF">
        <w:rPr>
          <w:color w:val="000000" w:themeColor="text1"/>
        </w:rPr>
        <w:t>s’</w:t>
      </w:r>
      <w:r w:rsidR="000E094C" w:rsidRPr="001B00DE">
        <w:rPr>
          <w:color w:val="000000" w:themeColor="text1"/>
        </w:rPr>
        <w:t xml:space="preserve"> websites </w:t>
      </w:r>
      <w:r w:rsidR="003F3078">
        <w:rPr>
          <w:color w:val="000000" w:themeColor="text1"/>
        </w:rPr>
        <w:t>is</w:t>
      </w:r>
      <w:r w:rsidR="00192225">
        <w:rPr>
          <w:color w:val="000000" w:themeColor="text1"/>
        </w:rPr>
        <w:t xml:space="preserve"> </w:t>
      </w:r>
      <w:r w:rsidR="000E094C" w:rsidRPr="001B00DE">
        <w:rPr>
          <w:color w:val="000000" w:themeColor="text1"/>
        </w:rPr>
        <w:t>outdate</w:t>
      </w:r>
      <w:r w:rsidR="00192225">
        <w:rPr>
          <w:color w:val="000000" w:themeColor="text1"/>
        </w:rPr>
        <w:t>d</w:t>
      </w:r>
      <w:r w:rsidR="000E094C" w:rsidRPr="001B00DE">
        <w:rPr>
          <w:color w:val="000000" w:themeColor="text1"/>
        </w:rPr>
        <w:t xml:space="preserve"> or inconsistent with </w:t>
      </w:r>
      <w:r w:rsidR="00F03600">
        <w:rPr>
          <w:color w:val="000000" w:themeColor="text1"/>
        </w:rPr>
        <w:t>information from</w:t>
      </w:r>
      <w:r w:rsidR="000E094C" w:rsidRPr="001B00DE">
        <w:rPr>
          <w:color w:val="000000" w:themeColor="text1"/>
        </w:rPr>
        <w:t xml:space="preserve"> the </w:t>
      </w:r>
      <w:r w:rsidR="00F03600">
        <w:rPr>
          <w:color w:val="000000" w:themeColor="text1"/>
        </w:rPr>
        <w:t xml:space="preserve">product </w:t>
      </w:r>
      <w:r w:rsidR="000E094C" w:rsidRPr="001B00DE">
        <w:rPr>
          <w:color w:val="000000" w:themeColor="text1"/>
        </w:rPr>
        <w:t xml:space="preserve">manufacturer </w:t>
      </w:r>
      <w:r w:rsidR="00F03600">
        <w:rPr>
          <w:color w:val="000000" w:themeColor="text1"/>
        </w:rPr>
        <w:t>or</w:t>
      </w:r>
      <w:r w:rsidR="00F03600" w:rsidRPr="00EA1160">
        <w:rPr>
          <w:color w:val="000000" w:themeColor="text1"/>
        </w:rPr>
        <w:t xml:space="preserve"> </w:t>
      </w:r>
      <w:r w:rsidR="000E094C" w:rsidRPr="00EA1160">
        <w:rPr>
          <w:color w:val="000000" w:themeColor="text1"/>
        </w:rPr>
        <w:t>certifier. As one of the State’s vendors put it, “Certainly, a central database [of EPP information] is needed as vendors are all duplicating information for many products.”</w:t>
      </w:r>
      <w:r w:rsidR="00066DAE" w:rsidRPr="00EA1160">
        <w:rPr>
          <w:color w:val="000000" w:themeColor="text1"/>
        </w:rPr>
        <w:t xml:space="preserve"> </w:t>
      </w:r>
      <w:r w:rsidR="00E87A0E">
        <w:rPr>
          <w:color w:val="000000" w:themeColor="text1"/>
        </w:rPr>
        <w:br/>
      </w:r>
      <w:r w:rsidR="00E87A0E">
        <w:rPr>
          <w:color w:val="000000" w:themeColor="text1"/>
        </w:rPr>
        <w:br/>
        <w:t>T</w:t>
      </w:r>
      <w:r w:rsidR="00066DAE" w:rsidRPr="00EA1160">
        <w:rPr>
          <w:color w:val="000000" w:themeColor="text1"/>
        </w:rPr>
        <w:t xml:space="preserve">his information </w:t>
      </w:r>
      <w:r w:rsidR="00752BC9" w:rsidRPr="00EA1160">
        <w:rPr>
          <w:color w:val="000000" w:themeColor="text1"/>
        </w:rPr>
        <w:t>c</w:t>
      </w:r>
      <w:r w:rsidR="00752BC9">
        <w:rPr>
          <w:color w:val="000000" w:themeColor="text1"/>
        </w:rPr>
        <w:t>an</w:t>
      </w:r>
      <w:r w:rsidR="00752BC9" w:rsidRPr="00EA1160">
        <w:rPr>
          <w:color w:val="000000" w:themeColor="text1"/>
        </w:rPr>
        <w:t xml:space="preserve"> </w:t>
      </w:r>
      <w:r w:rsidR="00066DAE" w:rsidRPr="00EA1160">
        <w:rPr>
          <w:color w:val="000000" w:themeColor="text1"/>
        </w:rPr>
        <w:t xml:space="preserve">be </w:t>
      </w:r>
      <w:r w:rsidR="001A6100" w:rsidRPr="00EA1160">
        <w:rPr>
          <w:color w:val="000000" w:themeColor="text1"/>
        </w:rPr>
        <w:t xml:space="preserve">used </w:t>
      </w:r>
      <w:r w:rsidR="00EA1160">
        <w:rPr>
          <w:color w:val="000000" w:themeColor="text1"/>
        </w:rPr>
        <w:t xml:space="preserve">by vendors </w:t>
      </w:r>
      <w:proofErr w:type="gramStart"/>
      <w:r w:rsidR="001A6100" w:rsidRPr="00EA1160">
        <w:rPr>
          <w:color w:val="000000" w:themeColor="text1"/>
        </w:rPr>
        <w:t>to</w:t>
      </w:r>
      <w:proofErr w:type="gramEnd"/>
      <w:r w:rsidR="001A6100" w:rsidRPr="00EA1160">
        <w:rPr>
          <w:color w:val="000000" w:themeColor="text1"/>
        </w:rPr>
        <w:t>:</w:t>
      </w:r>
    </w:p>
    <w:p w14:paraId="220D68AC" w14:textId="77777777" w:rsidR="00174EA3" w:rsidRPr="00066DAE" w:rsidRDefault="00174EA3" w:rsidP="002A1CCC">
      <w:pPr>
        <w:pStyle w:val="ListParagraph"/>
        <w:numPr>
          <w:ilvl w:val="0"/>
          <w:numId w:val="67"/>
        </w:numPr>
        <w:rPr>
          <w:color w:val="000000" w:themeColor="text1"/>
        </w:rPr>
      </w:pPr>
      <w:r w:rsidRPr="00811AB9">
        <w:rPr>
          <w:color w:val="000000" w:themeColor="text1"/>
        </w:rPr>
        <w:t xml:space="preserve">Clearly label EPPs on their </w:t>
      </w:r>
      <w:proofErr w:type="gramStart"/>
      <w:r w:rsidRPr="00811AB9">
        <w:rPr>
          <w:color w:val="000000" w:themeColor="text1"/>
        </w:rPr>
        <w:t>website;</w:t>
      </w:r>
      <w:proofErr w:type="gramEnd"/>
      <w:r w:rsidRPr="00811AB9">
        <w:rPr>
          <w:color w:val="000000" w:themeColor="text1"/>
        </w:rPr>
        <w:t xml:space="preserve"> </w:t>
      </w:r>
    </w:p>
    <w:p w14:paraId="2E20CF35" w14:textId="77777777" w:rsidR="00174EA3" w:rsidRPr="00066DAE" w:rsidRDefault="00174EA3" w:rsidP="002A1CCC">
      <w:pPr>
        <w:pStyle w:val="ListParagraph"/>
        <w:numPr>
          <w:ilvl w:val="0"/>
          <w:numId w:val="67"/>
        </w:numPr>
        <w:rPr>
          <w:color w:val="000000" w:themeColor="text1"/>
        </w:rPr>
      </w:pPr>
      <w:r w:rsidRPr="00811AB9">
        <w:rPr>
          <w:color w:val="000000" w:themeColor="text1"/>
        </w:rPr>
        <w:t xml:space="preserve">Submit bids for contracts offering </w:t>
      </w:r>
      <w:proofErr w:type="gramStart"/>
      <w:r w:rsidRPr="00811AB9">
        <w:rPr>
          <w:color w:val="000000" w:themeColor="text1"/>
        </w:rPr>
        <w:t>EPPs;</w:t>
      </w:r>
      <w:proofErr w:type="gramEnd"/>
    </w:p>
    <w:p w14:paraId="49009047" w14:textId="25018567" w:rsidR="00174EA3" w:rsidRPr="00066DAE" w:rsidRDefault="00174EA3" w:rsidP="002A1CCC">
      <w:pPr>
        <w:pStyle w:val="ListParagraph"/>
        <w:numPr>
          <w:ilvl w:val="0"/>
          <w:numId w:val="67"/>
        </w:numPr>
        <w:rPr>
          <w:color w:val="000000" w:themeColor="text1"/>
        </w:rPr>
      </w:pPr>
      <w:r w:rsidRPr="00811AB9">
        <w:rPr>
          <w:color w:val="000000" w:themeColor="text1"/>
        </w:rPr>
        <w:t>Develop catalogs</w:t>
      </w:r>
      <w:r w:rsidR="009858BF">
        <w:rPr>
          <w:color w:val="000000" w:themeColor="text1"/>
        </w:rPr>
        <w:t xml:space="preserve"> and price lists</w:t>
      </w:r>
      <w:r w:rsidRPr="00811AB9">
        <w:rPr>
          <w:color w:val="000000" w:themeColor="text1"/>
        </w:rPr>
        <w:t xml:space="preserve"> </w:t>
      </w:r>
      <w:r w:rsidR="009858BF">
        <w:rPr>
          <w:color w:val="000000" w:themeColor="text1"/>
        </w:rPr>
        <w:t>highlighting</w:t>
      </w:r>
      <w:r w:rsidRPr="00811AB9">
        <w:rPr>
          <w:color w:val="000000" w:themeColor="text1"/>
        </w:rPr>
        <w:t xml:space="preserve"> the environmental certifications and attributes of products in their offering; and </w:t>
      </w:r>
    </w:p>
    <w:p w14:paraId="7989CC99" w14:textId="77777777" w:rsidR="00A15FAA" w:rsidRPr="00066DAE" w:rsidRDefault="00174EA3" w:rsidP="002A1CCC">
      <w:pPr>
        <w:pStyle w:val="ListParagraph"/>
        <w:numPr>
          <w:ilvl w:val="0"/>
          <w:numId w:val="67"/>
        </w:numPr>
        <w:rPr>
          <w:color w:val="000000" w:themeColor="text1"/>
        </w:rPr>
      </w:pPr>
      <w:r w:rsidRPr="00811AB9">
        <w:rPr>
          <w:color w:val="000000" w:themeColor="text1"/>
        </w:rPr>
        <w:t>Generate EPP sales reports.</w:t>
      </w:r>
      <w:r w:rsidRPr="00066DAE">
        <w:rPr>
          <w:color w:val="000000" w:themeColor="text1"/>
        </w:rPr>
        <w:t xml:space="preserve"> </w:t>
      </w:r>
    </w:p>
    <w:p w14:paraId="61446FFB" w14:textId="77777777" w:rsidR="00AD7074" w:rsidRDefault="00332847" w:rsidP="00AD7074">
      <w:pPr>
        <w:spacing w:before="240"/>
        <w:rPr>
          <w:b/>
          <w:color w:val="000000" w:themeColor="text1"/>
        </w:rPr>
      </w:pPr>
      <w:r w:rsidRPr="00CE3EE7">
        <w:rPr>
          <w:b/>
          <w:color w:val="000000" w:themeColor="text1"/>
        </w:rPr>
        <w:lastRenderedPageBreak/>
        <w:t xml:space="preserve">The most important action </w:t>
      </w:r>
      <w:r w:rsidR="00F72B4A">
        <w:rPr>
          <w:b/>
          <w:color w:val="000000" w:themeColor="text1"/>
        </w:rPr>
        <w:t>vendors can</w:t>
      </w:r>
      <w:r w:rsidRPr="00CE3EE7">
        <w:rPr>
          <w:b/>
          <w:color w:val="000000" w:themeColor="text1"/>
        </w:rPr>
        <w:t xml:space="preserve"> take to make the environmental claim certification process easier and more reliable </w:t>
      </w:r>
      <w:r>
        <w:rPr>
          <w:b/>
          <w:color w:val="000000" w:themeColor="text1"/>
        </w:rPr>
        <w:t xml:space="preserve">for contract managers and purchasers </w:t>
      </w:r>
      <w:r w:rsidRPr="00CE3EE7">
        <w:rPr>
          <w:b/>
          <w:color w:val="000000" w:themeColor="text1"/>
        </w:rPr>
        <w:t xml:space="preserve">is to post on their website a downloadable list </w:t>
      </w:r>
      <w:r w:rsidR="00702EB0">
        <w:rPr>
          <w:b/>
          <w:color w:val="000000" w:themeColor="text1"/>
        </w:rPr>
        <w:t xml:space="preserve">of </w:t>
      </w:r>
      <w:r w:rsidRPr="00CE3EE7">
        <w:rPr>
          <w:b/>
          <w:color w:val="000000" w:themeColor="text1"/>
        </w:rPr>
        <w:t>all EPPs in their offering that includes details about the certification(s) each product has earned and other key verified environmental attributes (e.g., percentage of post-consumer recycled content, avoidance of chemicals of concern, etc.).</w:t>
      </w:r>
    </w:p>
    <w:p w14:paraId="4087DBC7" w14:textId="1988D471" w:rsidR="004D42B3" w:rsidRPr="00154725" w:rsidRDefault="00F72B4A" w:rsidP="00AD7074">
      <w:pPr>
        <w:spacing w:before="240"/>
        <w:rPr>
          <w:color w:val="000000" w:themeColor="text1"/>
        </w:rPr>
      </w:pPr>
      <w:r>
        <w:rPr>
          <w:color w:val="000000" w:themeColor="text1"/>
        </w:rPr>
        <w:t>Vendors can</w:t>
      </w:r>
      <w:r w:rsidR="00332847">
        <w:rPr>
          <w:color w:val="000000" w:themeColor="text1"/>
        </w:rPr>
        <w:t xml:space="preserve"> also</w:t>
      </w:r>
      <w:r w:rsidR="00553C15" w:rsidRPr="00A15FAA">
        <w:rPr>
          <w:color w:val="000000" w:themeColor="text1"/>
        </w:rPr>
        <w:t>:</w:t>
      </w:r>
    </w:p>
    <w:p w14:paraId="59272AE7" w14:textId="5546E964" w:rsidR="00553C15" w:rsidRDefault="00275BDD" w:rsidP="002C4D24">
      <w:pPr>
        <w:pStyle w:val="ListParagraph"/>
        <w:numPr>
          <w:ilvl w:val="0"/>
          <w:numId w:val="9"/>
        </w:numPr>
        <w:ind w:left="360"/>
        <w:rPr>
          <w:color w:val="000000" w:themeColor="text1"/>
        </w:rPr>
      </w:pPr>
      <w:r w:rsidRPr="008F5AFD">
        <w:rPr>
          <w:b/>
          <w:color w:val="000000" w:themeColor="text1"/>
        </w:rPr>
        <w:t xml:space="preserve">Prominently display </w:t>
      </w:r>
      <w:r w:rsidR="009764AF" w:rsidRPr="008F5AFD">
        <w:rPr>
          <w:b/>
          <w:color w:val="000000" w:themeColor="text1"/>
        </w:rPr>
        <w:t xml:space="preserve">on </w:t>
      </w:r>
      <w:r w:rsidR="00954E2B">
        <w:rPr>
          <w:b/>
          <w:color w:val="000000" w:themeColor="text1"/>
        </w:rPr>
        <w:t>its</w:t>
      </w:r>
      <w:r w:rsidR="00954E2B" w:rsidRPr="008F5AFD">
        <w:rPr>
          <w:b/>
          <w:color w:val="000000" w:themeColor="text1"/>
        </w:rPr>
        <w:t xml:space="preserve"> </w:t>
      </w:r>
      <w:r w:rsidR="009764AF" w:rsidRPr="008F5AFD">
        <w:rPr>
          <w:b/>
          <w:color w:val="000000" w:themeColor="text1"/>
        </w:rPr>
        <w:t xml:space="preserve">homepage </w:t>
      </w:r>
      <w:r w:rsidRPr="008F5AFD">
        <w:rPr>
          <w:b/>
          <w:color w:val="000000" w:themeColor="text1"/>
        </w:rPr>
        <w:t>a</w:t>
      </w:r>
      <w:r w:rsidR="009764AF" w:rsidRPr="008F5AFD">
        <w:rPr>
          <w:b/>
          <w:color w:val="000000" w:themeColor="text1"/>
        </w:rPr>
        <w:t>n EPP</w:t>
      </w:r>
      <w:r w:rsidRPr="008F5AFD">
        <w:rPr>
          <w:b/>
          <w:color w:val="000000" w:themeColor="text1"/>
        </w:rPr>
        <w:t xml:space="preserve"> brochure </w:t>
      </w:r>
      <w:r w:rsidR="009764AF" w:rsidRPr="008F5AFD">
        <w:rPr>
          <w:b/>
          <w:color w:val="000000" w:themeColor="text1"/>
        </w:rPr>
        <w:t>or link to an EPP webpage</w:t>
      </w:r>
      <w:r w:rsidR="009764AF">
        <w:rPr>
          <w:color w:val="000000" w:themeColor="text1"/>
        </w:rPr>
        <w:t xml:space="preserve"> </w:t>
      </w:r>
      <w:r w:rsidR="00553C15">
        <w:rPr>
          <w:color w:val="000000" w:themeColor="text1"/>
        </w:rPr>
        <w:t>t</w:t>
      </w:r>
      <w:r w:rsidR="008B6169" w:rsidRPr="008F5AFD">
        <w:rPr>
          <w:color w:val="000000" w:themeColor="text1"/>
        </w:rPr>
        <w:t xml:space="preserve">hat </w:t>
      </w:r>
      <w:r>
        <w:rPr>
          <w:color w:val="000000" w:themeColor="text1"/>
        </w:rPr>
        <w:t>points users</w:t>
      </w:r>
      <w:r w:rsidR="00553C15">
        <w:rPr>
          <w:color w:val="000000" w:themeColor="text1"/>
        </w:rPr>
        <w:t xml:space="preserve"> to </w:t>
      </w:r>
      <w:proofErr w:type="gramStart"/>
      <w:r w:rsidR="00553C15">
        <w:rPr>
          <w:color w:val="000000" w:themeColor="text1"/>
        </w:rPr>
        <w:t>all of</w:t>
      </w:r>
      <w:proofErr w:type="gramEnd"/>
      <w:r w:rsidR="00553C15">
        <w:rPr>
          <w:color w:val="000000" w:themeColor="text1"/>
        </w:rPr>
        <w:t xml:space="preserve"> the EPPs</w:t>
      </w:r>
      <w:r>
        <w:rPr>
          <w:color w:val="000000" w:themeColor="text1"/>
        </w:rPr>
        <w:t xml:space="preserve"> in the </w:t>
      </w:r>
      <w:r w:rsidR="00086708">
        <w:rPr>
          <w:color w:val="000000" w:themeColor="text1"/>
        </w:rPr>
        <w:t xml:space="preserve">vendor’s </w:t>
      </w:r>
      <w:r>
        <w:rPr>
          <w:color w:val="000000" w:themeColor="text1"/>
        </w:rPr>
        <w:t>offerin</w:t>
      </w:r>
      <w:r w:rsidR="00A54595">
        <w:rPr>
          <w:color w:val="000000" w:themeColor="text1"/>
        </w:rPr>
        <w:t>g</w:t>
      </w:r>
      <w:r w:rsidR="001A6100">
        <w:rPr>
          <w:color w:val="000000" w:themeColor="text1"/>
        </w:rPr>
        <w:t xml:space="preserve"> in one place</w:t>
      </w:r>
      <w:r w:rsidR="00A54595">
        <w:rPr>
          <w:color w:val="000000" w:themeColor="text1"/>
        </w:rPr>
        <w:t>.</w:t>
      </w:r>
      <w:r w:rsidR="009764AF">
        <w:rPr>
          <w:color w:val="000000" w:themeColor="text1"/>
        </w:rPr>
        <w:br/>
      </w:r>
    </w:p>
    <w:p w14:paraId="180F32B9" w14:textId="2778ABB6" w:rsidR="00954E2B" w:rsidRPr="00154725" w:rsidRDefault="00954E2B" w:rsidP="002C4D24">
      <w:pPr>
        <w:pStyle w:val="ListParagraph"/>
        <w:numPr>
          <w:ilvl w:val="0"/>
          <w:numId w:val="9"/>
        </w:numPr>
        <w:ind w:left="360"/>
        <w:rPr>
          <w:color w:val="000000" w:themeColor="text1"/>
        </w:rPr>
      </w:pPr>
      <w:r>
        <w:rPr>
          <w:b/>
          <w:color w:val="000000" w:themeColor="text1"/>
        </w:rPr>
        <w:t>Create a reliable Green Products</w:t>
      </w:r>
      <w:r w:rsidR="00507685" w:rsidRPr="008F5AFD">
        <w:rPr>
          <w:b/>
          <w:color w:val="000000" w:themeColor="text1"/>
        </w:rPr>
        <w:t xml:space="preserve"> filter that enables users to narrow their search to EPPs </w:t>
      </w:r>
      <w:r w:rsidR="00507685" w:rsidRPr="00843B1F">
        <w:rPr>
          <w:color w:val="000000" w:themeColor="text1"/>
        </w:rPr>
        <w:t>by certification</w:t>
      </w:r>
      <w:r w:rsidR="00507685" w:rsidRPr="0067063C">
        <w:rPr>
          <w:color w:val="000000" w:themeColor="text1"/>
        </w:rPr>
        <w:t xml:space="preserve"> (Green Seal, Safer Choice, UL </w:t>
      </w:r>
      <w:r w:rsidR="00336596">
        <w:rPr>
          <w:color w:val="000000" w:themeColor="text1"/>
        </w:rPr>
        <w:t>ECOLOGO</w:t>
      </w:r>
      <w:r w:rsidR="00507685" w:rsidRPr="0067063C">
        <w:rPr>
          <w:color w:val="000000" w:themeColor="text1"/>
        </w:rPr>
        <w:t>, etc.), manufacturer, product category and sub</w:t>
      </w:r>
      <w:r>
        <w:rPr>
          <w:color w:val="000000" w:themeColor="text1"/>
        </w:rPr>
        <w:t>-</w:t>
      </w:r>
      <w:r w:rsidR="00507685" w:rsidRPr="0067063C">
        <w:rPr>
          <w:color w:val="000000" w:themeColor="text1"/>
        </w:rPr>
        <w:t xml:space="preserve">category, </w:t>
      </w:r>
      <w:r w:rsidR="001F7BBD">
        <w:rPr>
          <w:color w:val="000000" w:themeColor="text1"/>
        </w:rPr>
        <w:t xml:space="preserve">and other environmental attributes, </w:t>
      </w:r>
      <w:r w:rsidR="00507685">
        <w:rPr>
          <w:color w:val="000000" w:themeColor="text1"/>
        </w:rPr>
        <w:t>etc</w:t>
      </w:r>
      <w:r w:rsidR="00A54595">
        <w:rPr>
          <w:color w:val="000000" w:themeColor="text1"/>
        </w:rPr>
        <w:t>.</w:t>
      </w:r>
      <w:r w:rsidRPr="00154725">
        <w:rPr>
          <w:color w:val="000000" w:themeColor="text1"/>
        </w:rPr>
        <w:br/>
      </w:r>
    </w:p>
    <w:p w14:paraId="381785ED" w14:textId="4A43A1D4" w:rsidR="00697CCF" w:rsidRDefault="00697CCF" w:rsidP="002C4D24">
      <w:pPr>
        <w:pStyle w:val="ListParagraph"/>
        <w:numPr>
          <w:ilvl w:val="0"/>
          <w:numId w:val="9"/>
        </w:numPr>
        <w:ind w:left="360"/>
        <w:rPr>
          <w:color w:val="000000" w:themeColor="text1"/>
        </w:rPr>
      </w:pPr>
      <w:r>
        <w:rPr>
          <w:b/>
          <w:color w:val="000000" w:themeColor="text1"/>
        </w:rPr>
        <w:t>Incorporate</w:t>
      </w:r>
      <w:r w:rsidR="00275BDD" w:rsidRPr="008F5AFD">
        <w:rPr>
          <w:b/>
          <w:color w:val="000000" w:themeColor="text1"/>
        </w:rPr>
        <w:t xml:space="preserve"> a reliable keyword search feature</w:t>
      </w:r>
      <w:r>
        <w:rPr>
          <w:b/>
          <w:color w:val="000000" w:themeColor="text1"/>
        </w:rPr>
        <w:t xml:space="preserve"> into their website</w:t>
      </w:r>
      <w:r w:rsidR="00275BDD">
        <w:rPr>
          <w:color w:val="000000" w:themeColor="text1"/>
        </w:rPr>
        <w:t xml:space="preserve"> that pulls up all </w:t>
      </w:r>
      <w:r>
        <w:rPr>
          <w:color w:val="000000" w:themeColor="text1"/>
        </w:rPr>
        <w:t xml:space="preserve">EPPs with ecolabels and other environmental </w:t>
      </w:r>
      <w:r w:rsidR="005035CA">
        <w:rPr>
          <w:color w:val="000000" w:themeColor="text1"/>
        </w:rPr>
        <w:t xml:space="preserve">attributes </w:t>
      </w:r>
      <w:r w:rsidR="00275BDD">
        <w:rPr>
          <w:color w:val="000000" w:themeColor="text1"/>
        </w:rPr>
        <w:t>when the name of an applicable certifie</w:t>
      </w:r>
      <w:r w:rsidR="00086708">
        <w:rPr>
          <w:color w:val="000000" w:themeColor="text1"/>
        </w:rPr>
        <w:t>r</w:t>
      </w:r>
      <w:r w:rsidR="005035CA">
        <w:rPr>
          <w:color w:val="000000" w:themeColor="text1"/>
        </w:rPr>
        <w:t xml:space="preserve">, </w:t>
      </w:r>
      <w:r w:rsidR="00086708">
        <w:rPr>
          <w:color w:val="000000" w:themeColor="text1"/>
        </w:rPr>
        <w:t>ecolabel</w:t>
      </w:r>
      <w:r w:rsidR="00702EB0">
        <w:rPr>
          <w:color w:val="000000" w:themeColor="text1"/>
        </w:rPr>
        <w:t>,</w:t>
      </w:r>
      <w:r w:rsidR="00086708">
        <w:rPr>
          <w:color w:val="000000" w:themeColor="text1"/>
        </w:rPr>
        <w:t xml:space="preserve"> </w:t>
      </w:r>
      <w:r w:rsidR="005035CA">
        <w:rPr>
          <w:color w:val="000000" w:themeColor="text1"/>
        </w:rPr>
        <w:t xml:space="preserve">or environmental attribute </w:t>
      </w:r>
      <w:r w:rsidR="00275BDD" w:rsidRPr="008F5AFD">
        <w:rPr>
          <w:color w:val="000000" w:themeColor="text1"/>
        </w:rPr>
        <w:t>is typed in</w:t>
      </w:r>
      <w:r w:rsidR="00A54595">
        <w:rPr>
          <w:color w:val="000000" w:themeColor="text1"/>
        </w:rPr>
        <w:t>.</w:t>
      </w:r>
      <w:r>
        <w:rPr>
          <w:color w:val="000000" w:themeColor="text1"/>
        </w:rPr>
        <w:br/>
      </w:r>
    </w:p>
    <w:p w14:paraId="53FB955A" w14:textId="7F991621" w:rsidR="00553C15" w:rsidRPr="008F5AFD" w:rsidRDefault="00697CCF" w:rsidP="002C4D24">
      <w:pPr>
        <w:pStyle w:val="ListParagraph"/>
        <w:numPr>
          <w:ilvl w:val="0"/>
          <w:numId w:val="9"/>
        </w:numPr>
        <w:ind w:left="360"/>
        <w:rPr>
          <w:color w:val="000000" w:themeColor="text1"/>
        </w:rPr>
      </w:pPr>
      <w:r w:rsidRPr="00843B1F">
        <w:rPr>
          <w:b/>
          <w:color w:val="000000" w:themeColor="text1"/>
        </w:rPr>
        <w:t>Provid</w:t>
      </w:r>
      <w:r>
        <w:rPr>
          <w:b/>
          <w:color w:val="000000" w:themeColor="text1"/>
        </w:rPr>
        <w:t>e</w:t>
      </w:r>
      <w:r w:rsidRPr="00843B1F">
        <w:rPr>
          <w:b/>
          <w:color w:val="000000" w:themeColor="text1"/>
        </w:rPr>
        <w:t xml:space="preserve"> an environmental data sheet</w:t>
      </w:r>
      <w:r>
        <w:rPr>
          <w:color w:val="000000" w:themeColor="text1"/>
        </w:rPr>
        <w:t xml:space="preserve"> or summary box describing the certifications and attributes of each EPP in their offering.</w:t>
      </w:r>
      <w:r w:rsidR="00507685">
        <w:rPr>
          <w:color w:val="000000" w:themeColor="text1"/>
        </w:rPr>
        <w:br/>
      </w:r>
    </w:p>
    <w:p w14:paraId="1A054A9B" w14:textId="2A5C9F84" w:rsidR="001A6100" w:rsidRPr="00843B1F" w:rsidRDefault="001A6100" w:rsidP="002C4D24">
      <w:pPr>
        <w:pStyle w:val="ListParagraph"/>
        <w:numPr>
          <w:ilvl w:val="0"/>
          <w:numId w:val="9"/>
        </w:numPr>
        <w:ind w:left="360"/>
        <w:rPr>
          <w:color w:val="000000" w:themeColor="text1"/>
        </w:rPr>
      </w:pPr>
      <w:proofErr w:type="gramStart"/>
      <w:r w:rsidRPr="00843B1F">
        <w:rPr>
          <w:b/>
          <w:color w:val="000000" w:themeColor="text1"/>
        </w:rPr>
        <w:t>Hav</w:t>
      </w:r>
      <w:r w:rsidR="005035CA">
        <w:rPr>
          <w:b/>
          <w:color w:val="000000" w:themeColor="text1"/>
        </w:rPr>
        <w:t>e</w:t>
      </w:r>
      <w:r w:rsidRPr="00843B1F">
        <w:rPr>
          <w:b/>
          <w:color w:val="000000" w:themeColor="text1"/>
        </w:rPr>
        <w:t xml:space="preserve"> the ability to</w:t>
      </w:r>
      <w:proofErr w:type="gramEnd"/>
      <w:r w:rsidRPr="00843B1F">
        <w:rPr>
          <w:b/>
          <w:color w:val="000000" w:themeColor="text1"/>
        </w:rPr>
        <w:t xml:space="preserve"> customiz</w:t>
      </w:r>
      <w:r w:rsidR="005035CA">
        <w:rPr>
          <w:b/>
          <w:color w:val="000000" w:themeColor="text1"/>
        </w:rPr>
        <w:t>e their catalogs and sales reports</w:t>
      </w:r>
      <w:r>
        <w:rPr>
          <w:color w:val="000000" w:themeColor="text1"/>
        </w:rPr>
        <w:t xml:space="preserve"> </w:t>
      </w:r>
      <w:r w:rsidR="005035CA">
        <w:rPr>
          <w:color w:val="000000" w:themeColor="text1"/>
        </w:rPr>
        <w:t xml:space="preserve">at the request of </w:t>
      </w:r>
      <w:r>
        <w:rPr>
          <w:color w:val="000000" w:themeColor="text1"/>
        </w:rPr>
        <w:t xml:space="preserve">the Contract Manager so that all products </w:t>
      </w:r>
      <w:r w:rsidR="005035CA">
        <w:rPr>
          <w:color w:val="000000" w:themeColor="text1"/>
        </w:rPr>
        <w:t xml:space="preserve">labeled as </w:t>
      </w:r>
      <w:r>
        <w:rPr>
          <w:color w:val="000000" w:themeColor="text1"/>
        </w:rPr>
        <w:t>EPPs</w:t>
      </w:r>
      <w:r w:rsidR="005035CA">
        <w:rPr>
          <w:color w:val="000000" w:themeColor="text1"/>
        </w:rPr>
        <w:t xml:space="preserve"> </w:t>
      </w:r>
      <w:r w:rsidR="00F80FCF">
        <w:rPr>
          <w:color w:val="000000" w:themeColor="text1"/>
        </w:rPr>
        <w:t xml:space="preserve">meet </w:t>
      </w:r>
      <w:r>
        <w:rPr>
          <w:color w:val="000000" w:themeColor="text1"/>
        </w:rPr>
        <w:t xml:space="preserve">MA OSD’s </w:t>
      </w:r>
      <w:r w:rsidR="005035CA">
        <w:rPr>
          <w:color w:val="000000" w:themeColor="text1"/>
        </w:rPr>
        <w:t xml:space="preserve">or </w:t>
      </w:r>
      <w:r w:rsidR="0068206B">
        <w:rPr>
          <w:color w:val="000000" w:themeColor="text1"/>
        </w:rPr>
        <w:t>an</w:t>
      </w:r>
      <w:r>
        <w:rPr>
          <w:color w:val="000000" w:themeColor="text1"/>
        </w:rPr>
        <w:t>other jurisdiction</w:t>
      </w:r>
      <w:r w:rsidR="0068206B">
        <w:rPr>
          <w:color w:val="000000" w:themeColor="text1"/>
        </w:rPr>
        <w:t>’</w:t>
      </w:r>
      <w:r>
        <w:rPr>
          <w:color w:val="000000" w:themeColor="text1"/>
        </w:rPr>
        <w:t xml:space="preserve">s environmental specifications. </w:t>
      </w:r>
      <w:r w:rsidR="00891D04">
        <w:rPr>
          <w:color w:val="000000" w:themeColor="text1"/>
        </w:rPr>
        <w:br/>
      </w:r>
    </w:p>
    <w:p w14:paraId="3AF49E5A" w14:textId="61E5907C" w:rsidR="00507685" w:rsidRPr="008F5AFD" w:rsidRDefault="00553C15" w:rsidP="002C4D24">
      <w:pPr>
        <w:pStyle w:val="ListParagraph"/>
        <w:numPr>
          <w:ilvl w:val="0"/>
          <w:numId w:val="9"/>
        </w:numPr>
        <w:ind w:left="360"/>
        <w:rPr>
          <w:color w:val="000000" w:themeColor="text1"/>
        </w:rPr>
      </w:pPr>
      <w:proofErr w:type="gramStart"/>
      <w:r w:rsidRPr="008F5AFD">
        <w:rPr>
          <w:b/>
        </w:rPr>
        <w:t>Di</w:t>
      </w:r>
      <w:r w:rsidR="008B6169" w:rsidRPr="008F5AFD">
        <w:rPr>
          <w:b/>
        </w:rPr>
        <w:t>splay</w:t>
      </w:r>
      <w:proofErr w:type="gramEnd"/>
      <w:r w:rsidR="008B6169" w:rsidRPr="008F5AFD">
        <w:rPr>
          <w:b/>
        </w:rPr>
        <w:t xml:space="preserve"> </w:t>
      </w:r>
      <w:r w:rsidR="00507685" w:rsidRPr="008F5AFD">
        <w:rPr>
          <w:b/>
        </w:rPr>
        <w:t xml:space="preserve">a </w:t>
      </w:r>
      <w:r w:rsidR="00A15FAA">
        <w:rPr>
          <w:b/>
        </w:rPr>
        <w:t xml:space="preserve">current </w:t>
      </w:r>
      <w:r w:rsidR="008B6169" w:rsidRPr="008F5AFD">
        <w:rPr>
          <w:b/>
        </w:rPr>
        <w:t>photo</w:t>
      </w:r>
      <w:r w:rsidR="00275BDD" w:rsidRPr="008F5AFD">
        <w:rPr>
          <w:b/>
        </w:rPr>
        <w:t xml:space="preserve"> </w:t>
      </w:r>
      <w:r w:rsidR="008B6169" w:rsidRPr="008F5AFD">
        <w:rPr>
          <w:b/>
        </w:rPr>
        <w:t xml:space="preserve">of </w:t>
      </w:r>
      <w:r w:rsidR="001F7BBD">
        <w:rPr>
          <w:b/>
        </w:rPr>
        <w:t>each EPP</w:t>
      </w:r>
      <w:r w:rsidR="008B6169" w:rsidRPr="008F5AFD">
        <w:rPr>
          <w:b/>
        </w:rPr>
        <w:t xml:space="preserve"> </w:t>
      </w:r>
      <w:r w:rsidR="00507685" w:rsidRPr="008F5AFD">
        <w:rPr>
          <w:b/>
        </w:rPr>
        <w:t xml:space="preserve">with </w:t>
      </w:r>
      <w:r w:rsidR="008B6169" w:rsidRPr="008F5AFD">
        <w:rPr>
          <w:b/>
        </w:rPr>
        <w:t>the ecolabel it has earned clearly visible</w:t>
      </w:r>
      <w:r w:rsidR="00275BDD">
        <w:t xml:space="preserve"> </w:t>
      </w:r>
      <w:r w:rsidR="004D42B3">
        <w:t xml:space="preserve">and </w:t>
      </w:r>
      <w:proofErr w:type="gramStart"/>
      <w:r w:rsidR="004D42B3">
        <w:t>includ</w:t>
      </w:r>
      <w:r w:rsidR="001F7BBD">
        <w:t>e</w:t>
      </w:r>
      <w:proofErr w:type="gramEnd"/>
      <w:r w:rsidR="004D42B3">
        <w:t xml:space="preserve"> the name of the ecolabel and verified environmental attributes in the product description.</w:t>
      </w:r>
      <w:r w:rsidR="00507685">
        <w:br/>
      </w:r>
    </w:p>
    <w:p w14:paraId="23294905" w14:textId="07B53B18" w:rsidR="00891D04" w:rsidRPr="00811AB9" w:rsidRDefault="001F7BBD" w:rsidP="002C4D24">
      <w:pPr>
        <w:pStyle w:val="ListParagraph"/>
        <w:numPr>
          <w:ilvl w:val="0"/>
          <w:numId w:val="9"/>
        </w:numPr>
        <w:ind w:left="360"/>
        <w:rPr>
          <w:color w:val="000000" w:themeColor="text1"/>
        </w:rPr>
      </w:pPr>
      <w:r>
        <w:rPr>
          <w:b/>
        </w:rPr>
        <w:t>Provide a static link to</w:t>
      </w:r>
      <w:r w:rsidR="00891D04" w:rsidRPr="0067063C">
        <w:rPr>
          <w:b/>
        </w:rPr>
        <w:t xml:space="preserve"> </w:t>
      </w:r>
      <w:r>
        <w:rPr>
          <w:b/>
        </w:rPr>
        <w:t>the</w:t>
      </w:r>
      <w:r w:rsidR="00891D04" w:rsidRPr="0067063C">
        <w:rPr>
          <w:b/>
        </w:rPr>
        <w:t xml:space="preserve"> certifier’s </w:t>
      </w:r>
      <w:r>
        <w:rPr>
          <w:b/>
        </w:rPr>
        <w:t xml:space="preserve">product page – or to </w:t>
      </w:r>
      <w:r w:rsidRPr="0067063C">
        <w:rPr>
          <w:b/>
        </w:rPr>
        <w:t>a certification document</w:t>
      </w:r>
      <w:r>
        <w:rPr>
          <w:b/>
        </w:rPr>
        <w:t xml:space="preserve"> with an expiration date</w:t>
      </w:r>
      <w:r w:rsidRPr="0067063C">
        <w:rPr>
          <w:b/>
        </w:rPr>
        <w:t xml:space="preserve"> –</w:t>
      </w:r>
      <w:r>
        <w:rPr>
          <w:b/>
        </w:rPr>
        <w:t xml:space="preserve"> </w:t>
      </w:r>
      <w:r w:rsidR="00F80FCF">
        <w:rPr>
          <w:b/>
        </w:rPr>
        <w:t xml:space="preserve">for </w:t>
      </w:r>
      <w:r w:rsidR="00891D04">
        <w:rPr>
          <w:b/>
        </w:rPr>
        <w:t>each EPP</w:t>
      </w:r>
      <w:r>
        <w:rPr>
          <w:b/>
        </w:rPr>
        <w:t xml:space="preserve"> in its</w:t>
      </w:r>
      <w:r w:rsidR="00891D04">
        <w:t xml:space="preserve"> </w:t>
      </w:r>
      <w:r w:rsidRPr="00154725">
        <w:rPr>
          <w:b/>
        </w:rPr>
        <w:t>offering</w:t>
      </w:r>
      <w:r>
        <w:t xml:space="preserve"> that has earned a strong multi-attribute third party certification </w:t>
      </w:r>
      <w:r w:rsidR="0004287F">
        <w:t>to make it</w:t>
      </w:r>
      <w:r w:rsidR="00891D04">
        <w:t xml:space="preserve"> easy for the contract manager and purchasers to confirm that the product is currently certified.</w:t>
      </w:r>
      <w:r w:rsidR="00891D04">
        <w:br/>
      </w:r>
    </w:p>
    <w:p w14:paraId="4FB09C38" w14:textId="314AA7E0" w:rsidR="00507685" w:rsidRDefault="0004287F" w:rsidP="002C4D24">
      <w:pPr>
        <w:pStyle w:val="ListParagraph"/>
        <w:numPr>
          <w:ilvl w:val="0"/>
          <w:numId w:val="9"/>
        </w:numPr>
        <w:ind w:left="360"/>
      </w:pPr>
      <w:r>
        <w:rPr>
          <w:b/>
        </w:rPr>
        <w:t>List</w:t>
      </w:r>
      <w:r w:rsidRPr="008F5AFD">
        <w:rPr>
          <w:b/>
        </w:rPr>
        <w:t xml:space="preserve"> </w:t>
      </w:r>
      <w:r w:rsidR="00507685" w:rsidRPr="008F5AFD">
        <w:rPr>
          <w:b/>
        </w:rPr>
        <w:t>the manufacturer’s unique identifying number</w:t>
      </w:r>
      <w:r w:rsidR="00507685">
        <w:t xml:space="preserve"> (e.g., UPC) in their ordering system, price list, and sales reports (and not just a SKU that they assigned to the product)</w:t>
      </w:r>
      <w:r w:rsidR="00ED1F57">
        <w:t>.</w:t>
      </w:r>
    </w:p>
    <w:p w14:paraId="1D6F99BD" w14:textId="490F69E7" w:rsidR="00542DD0" w:rsidRPr="00811AB9" w:rsidRDefault="003F5697" w:rsidP="00811AB9">
      <w:pPr>
        <w:rPr>
          <w:color w:val="000000" w:themeColor="text1"/>
        </w:rPr>
      </w:pPr>
      <w:r w:rsidRPr="00820B95">
        <w:rPr>
          <w:b/>
          <w:color w:val="000000" w:themeColor="text1"/>
        </w:rPr>
        <w:t xml:space="preserve">Vendors </w:t>
      </w:r>
      <w:r w:rsidR="007D0B1A" w:rsidRPr="00820B95">
        <w:rPr>
          <w:b/>
          <w:color w:val="000000" w:themeColor="text1"/>
        </w:rPr>
        <w:t>c</w:t>
      </w:r>
      <w:r w:rsidR="007D0B1A">
        <w:rPr>
          <w:b/>
          <w:color w:val="000000" w:themeColor="text1"/>
        </w:rPr>
        <w:t>an</w:t>
      </w:r>
      <w:r w:rsidR="007D0B1A" w:rsidRPr="00820B95">
        <w:rPr>
          <w:b/>
          <w:color w:val="000000" w:themeColor="text1"/>
        </w:rPr>
        <w:t xml:space="preserve"> </w:t>
      </w:r>
      <w:r w:rsidRPr="00820B95">
        <w:rPr>
          <w:b/>
          <w:color w:val="000000" w:themeColor="text1"/>
        </w:rPr>
        <w:t xml:space="preserve">hire </w:t>
      </w:r>
      <w:r w:rsidR="002F42B1">
        <w:rPr>
          <w:b/>
          <w:color w:val="000000" w:themeColor="text1"/>
        </w:rPr>
        <w:t xml:space="preserve">a sustainable purchasing manager or contract with </w:t>
      </w:r>
      <w:r w:rsidRPr="00820B95">
        <w:rPr>
          <w:b/>
          <w:color w:val="000000" w:themeColor="text1"/>
        </w:rPr>
        <w:t xml:space="preserve">an outside company to help them clearly and accurately label </w:t>
      </w:r>
      <w:proofErr w:type="gramStart"/>
      <w:r w:rsidRPr="00820B95">
        <w:rPr>
          <w:b/>
          <w:color w:val="000000" w:themeColor="text1"/>
        </w:rPr>
        <w:t>all of</w:t>
      </w:r>
      <w:proofErr w:type="gramEnd"/>
      <w:r w:rsidRPr="00820B95">
        <w:rPr>
          <w:b/>
          <w:color w:val="000000" w:themeColor="text1"/>
        </w:rPr>
        <w:t xml:space="preserve"> the </w:t>
      </w:r>
      <w:r w:rsidR="002F42B1">
        <w:rPr>
          <w:b/>
          <w:color w:val="000000" w:themeColor="text1"/>
        </w:rPr>
        <w:t>EPPs</w:t>
      </w:r>
      <w:r w:rsidR="002F42B1" w:rsidRPr="00820B95">
        <w:rPr>
          <w:b/>
          <w:color w:val="000000" w:themeColor="text1"/>
        </w:rPr>
        <w:t xml:space="preserve"> </w:t>
      </w:r>
      <w:r w:rsidRPr="00820B95">
        <w:rPr>
          <w:b/>
          <w:color w:val="000000" w:themeColor="text1"/>
        </w:rPr>
        <w:t xml:space="preserve">in their offering. </w:t>
      </w:r>
      <w:r w:rsidR="00251497" w:rsidRPr="00C933A4">
        <w:rPr>
          <w:color w:val="000000" w:themeColor="text1"/>
        </w:rPr>
        <w:t>Adopting</w:t>
      </w:r>
      <w:r w:rsidR="00251497" w:rsidRPr="000045AC">
        <w:rPr>
          <w:color w:val="000000" w:themeColor="text1"/>
        </w:rPr>
        <w:t xml:space="preserve"> </w:t>
      </w:r>
      <w:r w:rsidRPr="000045AC">
        <w:rPr>
          <w:color w:val="000000" w:themeColor="text1"/>
        </w:rPr>
        <w:t xml:space="preserve">better </w:t>
      </w:r>
      <w:r w:rsidR="00251497" w:rsidRPr="000045AC">
        <w:rPr>
          <w:color w:val="000000" w:themeColor="text1"/>
        </w:rPr>
        <w:t xml:space="preserve">EPP labeling practices </w:t>
      </w:r>
      <w:r w:rsidR="00843B1F">
        <w:rPr>
          <w:color w:val="000000" w:themeColor="text1"/>
        </w:rPr>
        <w:t>c</w:t>
      </w:r>
      <w:r w:rsidR="00251497" w:rsidRPr="000045AC">
        <w:rPr>
          <w:color w:val="000000" w:themeColor="text1"/>
        </w:rPr>
        <w:t xml:space="preserve">ould help vendors position themselves to </w:t>
      </w:r>
      <w:r>
        <w:rPr>
          <w:color w:val="000000" w:themeColor="text1"/>
        </w:rPr>
        <w:t xml:space="preserve">more quickly and </w:t>
      </w:r>
      <w:r w:rsidR="00251497" w:rsidRPr="000045AC">
        <w:rPr>
          <w:color w:val="000000" w:themeColor="text1"/>
        </w:rPr>
        <w:t xml:space="preserve">effectively respond to bid solicitations in which contract managers ask </w:t>
      </w:r>
      <w:r w:rsidR="002F42B1">
        <w:rPr>
          <w:color w:val="000000" w:themeColor="text1"/>
        </w:rPr>
        <w:t xml:space="preserve">them </w:t>
      </w:r>
      <w:r>
        <w:rPr>
          <w:color w:val="000000" w:themeColor="text1"/>
        </w:rPr>
        <w:t>to verify that their</w:t>
      </w:r>
      <w:r w:rsidR="00251497" w:rsidRPr="00C933A4">
        <w:rPr>
          <w:color w:val="000000" w:themeColor="text1"/>
        </w:rPr>
        <w:t xml:space="preserve"> website makes it easy for contract users to identify EPPs and understand each product’s environmental attributes.</w:t>
      </w:r>
    </w:p>
    <w:p w14:paraId="2FCF08BB" w14:textId="6F5E97E2" w:rsidR="00450697" w:rsidRDefault="00B473B3" w:rsidP="00E7278E">
      <w:pPr>
        <w:pStyle w:val="ListParagraph"/>
        <w:ind w:left="0"/>
      </w:pPr>
      <w:r>
        <w:lastRenderedPageBreak/>
        <w:t xml:space="preserve">Vendors face a particular challenge because different jurisdictions define and specify EPPs differently. Therefore, it is important for them to be as transparent as possible about their EPP labeling practices and maintain flexibility about the products they offer </w:t>
      </w:r>
      <w:proofErr w:type="gramStart"/>
      <w:r>
        <w:t>in order to</w:t>
      </w:r>
      <w:proofErr w:type="gramEnd"/>
      <w:r>
        <w:t xml:space="preserve"> comply with these disparate standards.</w:t>
      </w:r>
    </w:p>
    <w:p w14:paraId="0DBAA93F" w14:textId="5F7C2D7F" w:rsidR="00A716F3" w:rsidRDefault="00A45A00" w:rsidP="00361DDF">
      <w:pPr>
        <w:pStyle w:val="Heading3"/>
      </w:pPr>
      <w:bookmarkStart w:id="1837" w:name="_Toc74510616"/>
      <w:bookmarkStart w:id="1838" w:name="_Toc74510617"/>
      <w:bookmarkStart w:id="1839" w:name="_Toc74510618"/>
      <w:bookmarkStart w:id="1840" w:name="_Toc74510619"/>
      <w:bookmarkStart w:id="1841" w:name="_Toc74510620"/>
      <w:bookmarkStart w:id="1842" w:name="_Toc74510621"/>
      <w:bookmarkStart w:id="1843" w:name="_Toc74510622"/>
      <w:bookmarkStart w:id="1844" w:name="_Toc74510623"/>
      <w:bookmarkStart w:id="1845" w:name="_Toc74510624"/>
      <w:bookmarkStart w:id="1846" w:name="_Toc74510625"/>
      <w:bookmarkStart w:id="1847" w:name="_Toc74510626"/>
      <w:bookmarkStart w:id="1848" w:name="_Toc74510627"/>
      <w:bookmarkStart w:id="1849" w:name="_Toc74510628"/>
      <w:bookmarkStart w:id="1850" w:name="_Toc74510629"/>
      <w:bookmarkStart w:id="1851" w:name="_Toc224222199"/>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r w:rsidRPr="008233DD">
        <w:t xml:space="preserve">C. </w:t>
      </w:r>
      <w:r w:rsidR="00FF7701" w:rsidRPr="008233DD">
        <w:t>E</w:t>
      </w:r>
      <w:r w:rsidR="009E1178" w:rsidRPr="008233DD">
        <w:t>nvironmental</w:t>
      </w:r>
      <w:r w:rsidR="00FF7701" w:rsidRPr="008233DD">
        <w:t xml:space="preserve"> </w:t>
      </w:r>
      <w:r w:rsidR="0056184B" w:rsidRPr="008233DD">
        <w:t xml:space="preserve">Claim </w:t>
      </w:r>
      <w:r w:rsidR="00FF7701" w:rsidRPr="008233DD">
        <w:t xml:space="preserve">Verification Practices of </w:t>
      </w:r>
      <w:r w:rsidR="00847419" w:rsidRPr="008233DD">
        <w:t>Third-</w:t>
      </w:r>
      <w:r w:rsidR="00553A7E" w:rsidRPr="008233DD">
        <w:t>P</w:t>
      </w:r>
      <w:r w:rsidR="00847419" w:rsidRPr="008233DD">
        <w:t xml:space="preserve">arty </w:t>
      </w:r>
      <w:r w:rsidR="00C141F9">
        <w:br/>
      </w:r>
      <w:r w:rsidR="00673646" w:rsidRPr="008233DD">
        <w:t>En</w:t>
      </w:r>
      <w:r w:rsidR="00BB46AD" w:rsidRPr="008233DD">
        <w:t xml:space="preserve">vironmental </w:t>
      </w:r>
      <w:r w:rsidR="00847419" w:rsidRPr="008233DD">
        <w:t>Certifiers</w:t>
      </w:r>
      <w:bookmarkEnd w:id="1851"/>
    </w:p>
    <w:p w14:paraId="3A081102" w14:textId="71B892DC" w:rsidR="000D061F" w:rsidRDefault="006D0F9D" w:rsidP="009B0231">
      <w:r w:rsidRPr="00A716F3">
        <w:t xml:space="preserve">Third-party certifiers play </w:t>
      </w:r>
      <w:r w:rsidR="00E650AF">
        <w:t>a crucial</w:t>
      </w:r>
      <w:r w:rsidRPr="00A716F3">
        <w:t xml:space="preserve"> role in verifying environmental attributes of a wide array of products and services </w:t>
      </w:r>
      <w:r w:rsidR="00702EB0">
        <w:t>—</w:t>
      </w:r>
      <w:r w:rsidRPr="00A716F3">
        <w:t xml:space="preserve"> particularly those found on contracts for janitorial supplies. </w:t>
      </w:r>
      <w:r w:rsidR="005C7915" w:rsidRPr="00A716F3">
        <w:t>Many contract managers, purchasers</w:t>
      </w:r>
      <w:r w:rsidR="003278B0">
        <w:t>,</w:t>
      </w:r>
      <w:r w:rsidR="005C7915" w:rsidRPr="00A716F3">
        <w:t xml:space="preserve"> and vendors rely on information from third-party certifiers to verify that cleaning </w:t>
      </w:r>
      <w:r w:rsidR="00E650AF">
        <w:t xml:space="preserve">and floor maintenance </w:t>
      </w:r>
      <w:r w:rsidR="005C7915" w:rsidRPr="00A716F3">
        <w:t>chemicals, hand soaps, janitorial paper products, and other types of janitorial supplies offered by their vendors are safe for workers and the environment.</w:t>
      </w:r>
    </w:p>
    <w:p w14:paraId="00BFC16A" w14:textId="0C8BB34C" w:rsidR="00E86FFC" w:rsidRDefault="005C7915" w:rsidP="009B0231">
      <w:r w:rsidRPr="006E3B38">
        <w:t xml:space="preserve">Over the past decade, </w:t>
      </w:r>
      <w:r w:rsidR="00BD7BF4">
        <w:t xml:space="preserve">environmental product </w:t>
      </w:r>
      <w:r w:rsidRPr="006E3B38">
        <w:t xml:space="preserve">certifiers have made it increasingly easy for states and other </w:t>
      </w:r>
      <w:r w:rsidR="00BD7BF4">
        <w:t>jurisdictions</w:t>
      </w:r>
      <w:r w:rsidR="00BD7BF4" w:rsidRPr="006E3B38">
        <w:t xml:space="preserve"> </w:t>
      </w:r>
      <w:r w:rsidRPr="006E3B38">
        <w:t>to develop and manage contracts</w:t>
      </w:r>
      <w:r w:rsidR="00BD7BF4">
        <w:t xml:space="preserve"> for cleaning </w:t>
      </w:r>
      <w:r w:rsidR="00E33FCA">
        <w:t>supplies</w:t>
      </w:r>
      <w:r w:rsidR="00E33FCA" w:rsidRPr="006E3B38">
        <w:t xml:space="preserve"> </w:t>
      </w:r>
      <w:r w:rsidRPr="006E3B38">
        <w:t xml:space="preserve">that </w:t>
      </w:r>
      <w:r w:rsidR="007C51C8">
        <w:t xml:space="preserve">protect </w:t>
      </w:r>
      <w:r w:rsidR="00BD7BF4">
        <w:t xml:space="preserve">human health and </w:t>
      </w:r>
      <w:r w:rsidR="007C51C8">
        <w:t>the environment</w:t>
      </w:r>
      <w:r w:rsidR="00E86FFC">
        <w:t>.</w:t>
      </w:r>
      <w:r w:rsidR="003A247C">
        <w:t xml:space="preserve"> </w:t>
      </w:r>
      <w:r w:rsidR="007C51C8">
        <w:t xml:space="preserve">Contract managers </w:t>
      </w:r>
      <w:r w:rsidR="000D061F">
        <w:t>often reference credible</w:t>
      </w:r>
      <w:r w:rsidR="007C51C8">
        <w:t xml:space="preserve"> ecolabels </w:t>
      </w:r>
      <w:r w:rsidR="000D061F">
        <w:t xml:space="preserve">in their contract specifications </w:t>
      </w:r>
      <w:r w:rsidR="007C51C8">
        <w:t xml:space="preserve">because </w:t>
      </w:r>
      <w:r w:rsidR="00EE7211">
        <w:t xml:space="preserve">third-party certifiers prevent “greenwashing” (i.e., false or unsubstantiated claims). In addition, </w:t>
      </w:r>
      <w:r w:rsidR="007C51C8">
        <w:t>they</w:t>
      </w:r>
      <w:r w:rsidR="007C51C8" w:rsidRPr="007C51C8">
        <w:t xml:space="preserve"> </w:t>
      </w:r>
      <w:r w:rsidR="007C51C8" w:rsidRPr="006E3B38">
        <w:t xml:space="preserve">only need to confirm that </w:t>
      </w:r>
      <w:r w:rsidR="00FB20BF">
        <w:t>a</w:t>
      </w:r>
      <w:r w:rsidR="007C51C8">
        <w:t xml:space="preserve"> product</w:t>
      </w:r>
      <w:r w:rsidR="00BD7BF4">
        <w:t xml:space="preserve"> </w:t>
      </w:r>
      <w:r w:rsidR="00E33FCA">
        <w:t>currently holds an ecolabel</w:t>
      </w:r>
      <w:r w:rsidR="007C51C8">
        <w:t xml:space="preserve"> that is listed </w:t>
      </w:r>
      <w:r w:rsidR="00E33FCA">
        <w:t>as a mandatory requirement</w:t>
      </w:r>
      <w:r w:rsidR="007C51C8">
        <w:t>, while the certifier has the harder job of determining whether a product meets its complex technical standards</w:t>
      </w:r>
      <w:r w:rsidR="007C51C8" w:rsidRPr="006E3B38">
        <w:t>.</w:t>
      </w:r>
    </w:p>
    <w:p w14:paraId="7B9FA557" w14:textId="523FBD0C" w:rsidR="00865E3B" w:rsidRPr="006E3B38" w:rsidRDefault="00C6015D" w:rsidP="009B0231">
      <w:r w:rsidRPr="006E3B38">
        <w:t xml:space="preserve">There are </w:t>
      </w:r>
      <w:r w:rsidR="004311C2" w:rsidRPr="006E3B38">
        <w:t xml:space="preserve">four </w:t>
      </w:r>
      <w:r w:rsidR="008F30A1">
        <w:t>multi-attribute</w:t>
      </w:r>
      <w:r w:rsidR="008F30A1" w:rsidRPr="006E3B38">
        <w:t xml:space="preserve"> </w:t>
      </w:r>
      <w:r w:rsidRPr="006E3B38">
        <w:t>t</w:t>
      </w:r>
      <w:r w:rsidR="004008B9" w:rsidRPr="006E3B38">
        <w:t xml:space="preserve">hird-party </w:t>
      </w:r>
      <w:r w:rsidR="00735261">
        <w:t>certifiers of</w:t>
      </w:r>
      <w:r w:rsidR="00104656" w:rsidRPr="006E3B38">
        <w:t xml:space="preserve"> </w:t>
      </w:r>
      <w:r w:rsidR="00716B70" w:rsidRPr="006E3B38">
        <w:t>environmentally preferable janitorial supplies</w:t>
      </w:r>
      <w:r w:rsidR="007A56F8">
        <w:t xml:space="preserve"> that are </w:t>
      </w:r>
      <w:r w:rsidR="003A247C">
        <w:t xml:space="preserve">primarily </w:t>
      </w:r>
      <w:r w:rsidR="007A56F8">
        <w:t xml:space="preserve">referenced in </w:t>
      </w:r>
      <w:r w:rsidR="00424CBE">
        <w:t xml:space="preserve">mandatory </w:t>
      </w:r>
      <w:r w:rsidR="007A56F8">
        <w:t>specifications by the Commonwealth of Massachusetts</w:t>
      </w:r>
      <w:r w:rsidR="003A247C">
        <w:t xml:space="preserve"> in its FAC85 contract</w:t>
      </w:r>
      <w:r w:rsidR="002148D3">
        <w:t xml:space="preserve"> (see </w:t>
      </w:r>
      <w:r w:rsidR="00AD234B">
        <w:t xml:space="preserve">list of </w:t>
      </w:r>
      <w:r w:rsidR="002148D3">
        <w:t>certifi</w:t>
      </w:r>
      <w:r w:rsidR="00AD234B">
        <w:t xml:space="preserve">ers and their corresponding </w:t>
      </w:r>
      <w:r w:rsidR="002148D3">
        <w:t>ecolabels below)</w:t>
      </w:r>
      <w:r w:rsidR="00796D00" w:rsidRPr="006E3B38">
        <w:t xml:space="preserve">: </w:t>
      </w:r>
    </w:p>
    <w:p w14:paraId="1545621A" w14:textId="184E4672" w:rsidR="00865E3B" w:rsidRPr="006E3B38" w:rsidRDefault="00796D00" w:rsidP="002C4D24">
      <w:pPr>
        <w:pStyle w:val="ListParagraph"/>
        <w:numPr>
          <w:ilvl w:val="0"/>
          <w:numId w:val="13"/>
        </w:numPr>
        <w:ind w:left="360"/>
      </w:pPr>
      <w:hyperlink r:id="rId90" w:history="1">
        <w:r w:rsidRPr="00BE4636">
          <w:rPr>
            <w:rStyle w:val="Hyperlink"/>
            <w:b/>
          </w:rPr>
          <w:t>Green Seal</w:t>
        </w:r>
      </w:hyperlink>
      <w:r w:rsidR="003278B0">
        <w:t>,</w:t>
      </w:r>
      <w:r w:rsidR="00716B70" w:rsidRPr="006E3B38">
        <w:t xml:space="preserve"> </w:t>
      </w:r>
      <w:r w:rsidRPr="006E3B38">
        <w:t xml:space="preserve">a nonprofit </w:t>
      </w:r>
      <w:proofErr w:type="gramStart"/>
      <w:r w:rsidRPr="006E3B38">
        <w:t>organization</w:t>
      </w:r>
      <w:r w:rsidR="00735261">
        <w:t>;</w:t>
      </w:r>
      <w:proofErr w:type="gramEnd"/>
    </w:p>
    <w:p w14:paraId="24E9745B" w14:textId="3DAFFAEC" w:rsidR="00865E3B" w:rsidRPr="006E3B38" w:rsidRDefault="00796D00" w:rsidP="002C4D24">
      <w:pPr>
        <w:pStyle w:val="ListParagraph"/>
        <w:numPr>
          <w:ilvl w:val="0"/>
          <w:numId w:val="13"/>
        </w:numPr>
        <w:ind w:left="360"/>
      </w:pPr>
      <w:r w:rsidRPr="006E3B38">
        <w:t>U</w:t>
      </w:r>
      <w:r w:rsidR="003278B0">
        <w:t>.</w:t>
      </w:r>
      <w:r w:rsidRPr="006E3B38">
        <w:t>S</w:t>
      </w:r>
      <w:r w:rsidR="003278B0">
        <w:t>.</w:t>
      </w:r>
      <w:r w:rsidRPr="006E3B38">
        <w:t xml:space="preserve"> Environmental Protection Agency</w:t>
      </w:r>
      <w:r w:rsidR="009C0F6E">
        <w:t>’s</w:t>
      </w:r>
      <w:r w:rsidR="00067CE2" w:rsidRPr="006E3B38">
        <w:t xml:space="preserve"> </w:t>
      </w:r>
      <w:hyperlink r:id="rId91" w:history="1">
        <w:r w:rsidR="00067CE2" w:rsidRPr="00BE4636">
          <w:rPr>
            <w:rStyle w:val="Hyperlink"/>
            <w:b/>
          </w:rPr>
          <w:t>Safer Choice</w:t>
        </w:r>
      </w:hyperlink>
      <w:r w:rsidR="00067CE2" w:rsidRPr="006E3B38">
        <w:t xml:space="preserve"> </w:t>
      </w:r>
      <w:proofErr w:type="gramStart"/>
      <w:r w:rsidR="006E01C7">
        <w:t>p</w:t>
      </w:r>
      <w:r w:rsidR="00067CE2" w:rsidRPr="006E3B38">
        <w:t>rogram</w:t>
      </w:r>
      <w:r w:rsidR="00735261">
        <w:t>;</w:t>
      </w:r>
      <w:proofErr w:type="gramEnd"/>
    </w:p>
    <w:p w14:paraId="08C272ED" w14:textId="233A0348" w:rsidR="00865E3B" w:rsidRPr="006E3B38" w:rsidRDefault="00796D00" w:rsidP="002C4D24">
      <w:pPr>
        <w:pStyle w:val="ListParagraph"/>
        <w:numPr>
          <w:ilvl w:val="0"/>
          <w:numId w:val="13"/>
        </w:numPr>
        <w:ind w:left="360"/>
      </w:pPr>
      <w:r w:rsidRPr="006E3B38">
        <w:t>UL</w:t>
      </w:r>
      <w:r w:rsidR="009C0F6E">
        <w:t xml:space="preserve">’s </w:t>
      </w:r>
      <w:hyperlink r:id="rId92" w:history="1">
        <w:r w:rsidR="00C04191">
          <w:rPr>
            <w:rStyle w:val="Hyperlink"/>
            <w:b/>
          </w:rPr>
          <w:t>ECOLOGO</w:t>
        </w:r>
      </w:hyperlink>
      <w:r w:rsidR="008A7B3B" w:rsidRPr="006E3B38">
        <w:t xml:space="preserve"> program</w:t>
      </w:r>
      <w:r w:rsidR="00735261">
        <w:t>; and</w:t>
      </w:r>
    </w:p>
    <w:p w14:paraId="49AC908C" w14:textId="066A8C16" w:rsidR="008C0B5E" w:rsidRDefault="00A03987" w:rsidP="002C4D24">
      <w:pPr>
        <w:pStyle w:val="ListParagraph"/>
        <w:numPr>
          <w:ilvl w:val="0"/>
          <w:numId w:val="13"/>
        </w:numPr>
        <w:ind w:left="360"/>
      </w:pPr>
      <w:hyperlink r:id="rId93" w:history="1">
        <w:r w:rsidRPr="00BE4636">
          <w:rPr>
            <w:rStyle w:val="Hyperlink"/>
            <w:b/>
          </w:rPr>
          <w:t xml:space="preserve">Cradle to </w:t>
        </w:r>
        <w:r w:rsidR="009753D9">
          <w:rPr>
            <w:rStyle w:val="Hyperlink"/>
            <w:b/>
          </w:rPr>
          <w:t>Cra</w:t>
        </w:r>
        <w:r w:rsidRPr="00BE4636">
          <w:rPr>
            <w:rStyle w:val="Hyperlink"/>
            <w:b/>
          </w:rPr>
          <w:t>dle Certified</w:t>
        </w:r>
      </w:hyperlink>
      <w:r w:rsidR="00AD234B">
        <w:t xml:space="preserve">, </w:t>
      </w:r>
      <w:r w:rsidR="0032145E">
        <w:t xml:space="preserve">a tiered ecolabeling program </w:t>
      </w:r>
      <w:r w:rsidR="00AD234B">
        <w:t xml:space="preserve">operated by the </w:t>
      </w:r>
      <w:proofErr w:type="gramStart"/>
      <w:r w:rsidR="00AD234B">
        <w:t>Cradle</w:t>
      </w:r>
      <w:r w:rsidR="00E96B63">
        <w:t xml:space="preserve"> </w:t>
      </w:r>
      <w:r w:rsidR="00AD234B">
        <w:t>to</w:t>
      </w:r>
      <w:r w:rsidR="00E96B63">
        <w:t xml:space="preserve"> </w:t>
      </w:r>
      <w:r w:rsidR="00AD234B">
        <w:t>Cradle</w:t>
      </w:r>
      <w:proofErr w:type="gramEnd"/>
      <w:r w:rsidR="00AD234B">
        <w:t xml:space="preserve"> Products Innovation Institute</w:t>
      </w:r>
      <w:r w:rsidR="00A9699D">
        <w:t>, an international nonprofit organization</w:t>
      </w:r>
      <w:r w:rsidR="00735261">
        <w:t>.</w:t>
      </w:r>
      <w:r w:rsidR="00784DA9">
        <w:rPr>
          <w:rStyle w:val="FootnoteReference"/>
        </w:rPr>
        <w:footnoteReference w:id="3"/>
      </w:r>
      <w:r>
        <w:t xml:space="preserve"> </w:t>
      </w:r>
    </w:p>
    <w:p w14:paraId="62C41FE3" w14:textId="3BB198FD" w:rsidR="0056184B" w:rsidRDefault="007912E5" w:rsidP="007912E5">
      <w:pPr>
        <w:jc w:val="center"/>
      </w:pPr>
      <w:r>
        <w:rPr>
          <w:noProof/>
        </w:rPr>
        <w:drawing>
          <wp:inline distT="0" distB="0" distL="0" distR="0" wp14:anchorId="590CC13C" wp14:editId="299D5956">
            <wp:extent cx="833120" cy="823595"/>
            <wp:effectExtent l="0" t="0" r="5080" b="0"/>
            <wp:docPr id="26" name="Picture 26" descr="Green Se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een Seal logo"/>
                    <pic:cNvPicPr/>
                  </pic:nvPicPr>
                  <pic:blipFill rotWithShape="1">
                    <a:blip r:embed="rId94" cstate="print">
                      <a:extLst>
                        <a:ext uri="{28A0092B-C50C-407E-A947-70E740481C1C}">
                          <a14:useLocalDpi xmlns:a14="http://schemas.microsoft.com/office/drawing/2010/main" val="0"/>
                        </a:ext>
                      </a:extLst>
                    </a:blip>
                    <a:srcRect l="13001" t="9890" r="9974"/>
                    <a:stretch/>
                  </pic:blipFill>
                  <pic:spPr bwMode="auto">
                    <a:xfrm>
                      <a:off x="0" y="0"/>
                      <a:ext cx="833120" cy="82359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CDF5830" wp14:editId="6A033260">
            <wp:extent cx="576580" cy="822960"/>
            <wp:effectExtent l="19050" t="19050" r="13970" b="15240"/>
            <wp:docPr id="125" name="Picture 125" descr="Safer Cho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Safer Choice logo"/>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76580" cy="822960"/>
                    </a:xfrm>
                    <a:prstGeom prst="rect">
                      <a:avLst/>
                    </a:prstGeom>
                    <a:ln>
                      <a:solidFill>
                        <a:schemeClr val="tx1"/>
                      </a:solidFill>
                    </a:ln>
                  </pic:spPr>
                </pic:pic>
              </a:graphicData>
            </a:graphic>
          </wp:inline>
        </w:drawing>
      </w:r>
      <w:r>
        <w:rPr>
          <w:noProof/>
        </w:rPr>
        <w:drawing>
          <wp:inline distT="0" distB="0" distL="0" distR="0" wp14:anchorId="2A71731B" wp14:editId="3F8D4A1F">
            <wp:extent cx="889000" cy="822960"/>
            <wp:effectExtent l="0" t="0" r="6350" b="0"/>
            <wp:docPr id="122" name="Picture 122" descr="UL Ecolog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UL Ecologo logo"/>
                    <pic:cNvPicPr/>
                  </pic:nvPicPr>
                  <pic:blipFill>
                    <a:blip r:embed="rId96" cstate="print">
                      <a:extLst>
                        <a:ext uri="{28A0092B-C50C-407E-A947-70E740481C1C}">
                          <a14:useLocalDpi xmlns:a14="http://schemas.microsoft.com/office/drawing/2010/main" val="0"/>
                        </a:ext>
                      </a:extLst>
                    </a:blip>
                    <a:stretch>
                      <a:fillRect/>
                    </a:stretch>
                  </pic:blipFill>
                  <pic:spPr>
                    <a:xfrm>
                      <a:off x="0" y="0"/>
                      <a:ext cx="889000" cy="822960"/>
                    </a:xfrm>
                    <a:prstGeom prst="rect">
                      <a:avLst/>
                    </a:prstGeom>
                  </pic:spPr>
                </pic:pic>
              </a:graphicData>
            </a:graphic>
          </wp:inline>
        </w:drawing>
      </w:r>
      <w:r>
        <w:rPr>
          <w:noProof/>
        </w:rPr>
        <w:drawing>
          <wp:inline distT="0" distB="0" distL="0" distR="0" wp14:anchorId="2746EF63" wp14:editId="76A05F30">
            <wp:extent cx="820674" cy="822960"/>
            <wp:effectExtent l="19050" t="19050" r="17780" b="15240"/>
            <wp:docPr id="24" name="Picture 24" descr="Cradle to Crad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radle to Cradle logo"/>
                    <pic:cNvPicPr/>
                  </pic:nvPicPr>
                  <pic:blipFill>
                    <a:blip r:embed="rId97" cstate="print">
                      <a:extLst>
                        <a:ext uri="{28A0092B-C50C-407E-A947-70E740481C1C}">
                          <a14:useLocalDpi xmlns:a14="http://schemas.microsoft.com/office/drawing/2010/main" val="0"/>
                        </a:ext>
                      </a:extLst>
                    </a:blip>
                    <a:stretch>
                      <a:fillRect/>
                    </a:stretch>
                  </pic:blipFill>
                  <pic:spPr>
                    <a:xfrm>
                      <a:off x="0" y="0"/>
                      <a:ext cx="820674" cy="822960"/>
                    </a:xfrm>
                    <a:prstGeom prst="rect">
                      <a:avLst/>
                    </a:prstGeom>
                    <a:ln>
                      <a:solidFill>
                        <a:schemeClr val="tx1"/>
                      </a:solidFill>
                    </a:ln>
                  </pic:spPr>
                </pic:pic>
              </a:graphicData>
            </a:graphic>
          </wp:inline>
        </w:drawing>
      </w:r>
    </w:p>
    <w:p w14:paraId="5C874FF4" w14:textId="0D8AE658" w:rsidR="009B0231" w:rsidRDefault="008A7B3B" w:rsidP="00865E3B">
      <w:r w:rsidRPr="006E3B38">
        <w:t>Each of these</w:t>
      </w:r>
      <w:r w:rsidR="00735261">
        <w:t xml:space="preserve"> </w:t>
      </w:r>
      <w:r w:rsidR="00716B70" w:rsidRPr="006E3B38">
        <w:t xml:space="preserve">certifiers </w:t>
      </w:r>
      <w:r w:rsidR="00A600F5">
        <w:t>has developed</w:t>
      </w:r>
      <w:r w:rsidR="005C7915">
        <w:t xml:space="preserve"> </w:t>
      </w:r>
      <w:r w:rsidR="00104656">
        <w:t xml:space="preserve">strong, </w:t>
      </w:r>
      <w:r w:rsidR="00067CE2" w:rsidRPr="006E3B38">
        <w:t xml:space="preserve">multi-attribute </w:t>
      </w:r>
      <w:r w:rsidR="00783241">
        <w:t xml:space="preserve">environmental </w:t>
      </w:r>
      <w:r w:rsidR="00B54B02">
        <w:t xml:space="preserve">and health </w:t>
      </w:r>
      <w:r w:rsidR="004008B9" w:rsidRPr="006E3B38">
        <w:t xml:space="preserve">standards for </w:t>
      </w:r>
      <w:r w:rsidR="00783241">
        <w:t xml:space="preserve">janitorial supplies </w:t>
      </w:r>
      <w:r w:rsidR="00716B70" w:rsidRPr="006E3B38">
        <w:t xml:space="preserve">and </w:t>
      </w:r>
      <w:r w:rsidR="001C38D5">
        <w:t>verifies</w:t>
      </w:r>
      <w:r w:rsidR="00716B70" w:rsidRPr="006E3B38">
        <w:t xml:space="preserve"> </w:t>
      </w:r>
      <w:r w:rsidR="005C7915">
        <w:t xml:space="preserve">through audits </w:t>
      </w:r>
      <w:r w:rsidR="00716B70" w:rsidRPr="006E3B38">
        <w:t xml:space="preserve">that </w:t>
      </w:r>
      <w:r w:rsidR="00783241">
        <w:t xml:space="preserve">the </w:t>
      </w:r>
      <w:r w:rsidR="00716B70" w:rsidRPr="006E3B38">
        <w:t>products</w:t>
      </w:r>
      <w:r w:rsidR="004008B9" w:rsidRPr="006E3B38">
        <w:t xml:space="preserve"> </w:t>
      </w:r>
      <w:r w:rsidR="00783241">
        <w:t>they certif</w:t>
      </w:r>
      <w:r w:rsidR="00E86FFC">
        <w:t>y</w:t>
      </w:r>
      <w:r w:rsidR="00783241">
        <w:t xml:space="preserve"> </w:t>
      </w:r>
      <w:r w:rsidR="004008B9" w:rsidRPr="006E3B38">
        <w:t>meet th</w:t>
      </w:r>
      <w:r w:rsidR="007C51C8">
        <w:t>eir</w:t>
      </w:r>
      <w:r w:rsidR="004008B9" w:rsidRPr="006E3B38">
        <w:t xml:space="preserve"> </w:t>
      </w:r>
      <w:r w:rsidR="007F3D75">
        <w:t xml:space="preserve">rigorous </w:t>
      </w:r>
      <w:r w:rsidR="00B54B02">
        <w:lastRenderedPageBreak/>
        <w:t>requirement</w:t>
      </w:r>
      <w:r w:rsidR="00735261">
        <w:t>s</w:t>
      </w:r>
      <w:r w:rsidR="008C0B5E">
        <w:t>.</w:t>
      </w:r>
      <w:r w:rsidR="00CC2EB7">
        <w:rPr>
          <w:rStyle w:val="FootnoteReference"/>
        </w:rPr>
        <w:footnoteReference w:id="4"/>
      </w:r>
      <w:r w:rsidR="00067CE2" w:rsidRPr="006E3B38">
        <w:t xml:space="preserve"> </w:t>
      </w:r>
      <w:r w:rsidR="00716B70" w:rsidRPr="006E3B38">
        <w:t>The</w:t>
      </w:r>
      <w:r w:rsidR="00450C44">
        <w:t xml:space="preserve">se </w:t>
      </w:r>
      <w:r w:rsidR="00716B70" w:rsidRPr="006E3B38">
        <w:t xml:space="preserve">certifiers have </w:t>
      </w:r>
      <w:r w:rsidR="00705B84">
        <w:t xml:space="preserve">also </w:t>
      </w:r>
      <w:r w:rsidR="00716B70" w:rsidRPr="006E3B38">
        <w:t>made great strides in designing website</w:t>
      </w:r>
      <w:r w:rsidR="00EA5C1D">
        <w:t xml:space="preserve"> registries </w:t>
      </w:r>
      <w:r w:rsidR="00716B70" w:rsidRPr="006E3B38">
        <w:t xml:space="preserve">to help users identify </w:t>
      </w:r>
      <w:r w:rsidR="00821A30">
        <w:t xml:space="preserve">the </w:t>
      </w:r>
      <w:r w:rsidR="00716B70" w:rsidRPr="006E3B38">
        <w:t>products t</w:t>
      </w:r>
      <w:r w:rsidR="00735261">
        <w:t>hat have earned their ecolabel</w:t>
      </w:r>
      <w:r w:rsidR="00AC3077">
        <w:t>.</w:t>
      </w:r>
      <w:r w:rsidR="00EA5C1D">
        <w:t xml:space="preserve"> </w:t>
      </w:r>
      <w:r w:rsidR="001A0F07">
        <w:t xml:space="preserve">Most </w:t>
      </w:r>
      <w:r w:rsidR="00E86FFC">
        <w:t xml:space="preserve">of the certifiers </w:t>
      </w:r>
      <w:r w:rsidR="001A0F07">
        <w:t xml:space="preserve">mentioned that they are </w:t>
      </w:r>
      <w:r w:rsidR="00E707E9">
        <w:t>continuously</w:t>
      </w:r>
      <w:r w:rsidR="001A0F07">
        <w:t xml:space="preserve"> expanding their </w:t>
      </w:r>
      <w:r w:rsidR="003036CE">
        <w:t xml:space="preserve">registry’s </w:t>
      </w:r>
      <w:r w:rsidR="001A0F07">
        <w:t xml:space="preserve">content and improving </w:t>
      </w:r>
      <w:r w:rsidR="003036CE">
        <w:t xml:space="preserve">its </w:t>
      </w:r>
      <w:r w:rsidR="001A0F07">
        <w:t>functionality</w:t>
      </w:r>
      <w:r w:rsidR="003036CE">
        <w:t xml:space="preserve"> and usability</w:t>
      </w:r>
      <w:r w:rsidR="001A0F07">
        <w:t>.</w:t>
      </w:r>
    </w:p>
    <w:p w14:paraId="4AD81E15" w14:textId="2692CA8B" w:rsidR="009B0231" w:rsidRPr="00361DDF" w:rsidRDefault="009B0231" w:rsidP="00361DDF">
      <w:pPr>
        <w:pStyle w:val="Heading4"/>
      </w:pPr>
      <w:bookmarkStart w:id="1852" w:name="_Toc224222200"/>
      <w:r w:rsidRPr="00361DDF">
        <w:t>Best Practice Examples</w:t>
      </w:r>
      <w:r w:rsidR="00A4050D" w:rsidRPr="00361DDF">
        <w:t xml:space="preserve"> </w:t>
      </w:r>
      <w:r w:rsidR="00CB3658" w:rsidRPr="00361DDF">
        <w:t>for</w:t>
      </w:r>
      <w:r w:rsidR="00A4050D" w:rsidRPr="00361DDF">
        <w:t xml:space="preserve"> Third</w:t>
      </w:r>
      <w:r w:rsidR="00A45A00" w:rsidRPr="00361DDF">
        <w:t>-</w:t>
      </w:r>
      <w:r w:rsidR="00A4050D" w:rsidRPr="00361DDF">
        <w:t>Party Environmental Certifiers</w:t>
      </w:r>
      <w:bookmarkEnd w:id="1852"/>
    </w:p>
    <w:p w14:paraId="78D6FB83" w14:textId="1E919BF1" w:rsidR="00784DA9" w:rsidRDefault="00B9795B" w:rsidP="00865E3B">
      <w:r>
        <w:t xml:space="preserve">Below are examples of environmental claim verification best practices of environmental product certifiers. Our assessment focused largely on the content and format of information that is currently on the websites of the four certifiers listed above. We evaluated each website’s functionality, which impacts users’ ability to quickly and reliably </w:t>
      </w:r>
      <w:proofErr w:type="gramStart"/>
      <w:r>
        <w:t>navigate to</w:t>
      </w:r>
      <w:proofErr w:type="gramEnd"/>
      <w:r>
        <w:t xml:space="preserve"> certified products in their registries and use the certifier’s data to verify vendor information in bids, catalogs, and sales reports. </w:t>
      </w:r>
      <w:r w:rsidR="009B0231">
        <w:t xml:space="preserve">Each of the four environmental product certifiers we evaluated provide online registries </w:t>
      </w:r>
      <w:proofErr w:type="gramStart"/>
      <w:r w:rsidR="009B0231">
        <w:t>of</w:t>
      </w:r>
      <w:proofErr w:type="gramEnd"/>
      <w:r w:rsidR="009B0231">
        <w:t xml:space="preserve"> the products that have earned their certification. These registries are maintained to ensure they are current.</w:t>
      </w:r>
    </w:p>
    <w:p w14:paraId="432C1230" w14:textId="26B3A576" w:rsidR="008006B9" w:rsidRPr="00154725" w:rsidRDefault="009B0231" w:rsidP="002C4D24">
      <w:pPr>
        <w:pStyle w:val="ListParagraph"/>
        <w:numPr>
          <w:ilvl w:val="0"/>
          <w:numId w:val="13"/>
        </w:numPr>
        <w:ind w:left="360"/>
        <w:rPr>
          <w:b/>
        </w:rPr>
      </w:pPr>
      <w:proofErr w:type="gramStart"/>
      <w:r w:rsidRPr="00154725">
        <w:rPr>
          <w:b/>
        </w:rPr>
        <w:t>All of</w:t>
      </w:r>
      <w:proofErr w:type="gramEnd"/>
      <w:r w:rsidRPr="00154725">
        <w:rPr>
          <w:b/>
        </w:rPr>
        <w:t xml:space="preserve"> the certifiers</w:t>
      </w:r>
      <w:r w:rsidR="00B9795B" w:rsidRPr="00154725">
        <w:rPr>
          <w:b/>
        </w:rPr>
        <w:t>’ websites</w:t>
      </w:r>
      <w:r w:rsidRPr="00154725">
        <w:rPr>
          <w:b/>
        </w:rPr>
        <w:t xml:space="preserve"> </w:t>
      </w:r>
      <w:r w:rsidR="00784DA9">
        <w:rPr>
          <w:b/>
        </w:rPr>
        <w:t>can</w:t>
      </w:r>
      <w:r w:rsidRPr="00154725">
        <w:rPr>
          <w:b/>
        </w:rPr>
        <w:t xml:space="preserve"> filter products in the registr</w:t>
      </w:r>
      <w:r w:rsidR="00784DA9">
        <w:rPr>
          <w:b/>
        </w:rPr>
        <w:t>y</w:t>
      </w:r>
      <w:r w:rsidRPr="00154725">
        <w:rPr>
          <w:b/>
        </w:rPr>
        <w:t xml:space="preserve"> by various criteria (e.g., product category) – although the filtering capabilities vary by certifier. </w:t>
      </w:r>
      <w:r>
        <w:t>See table below summarizing each certifier’s website filtering capabilities.</w:t>
      </w:r>
    </w:p>
    <w:p w14:paraId="3DAFA397" w14:textId="50059AE6" w:rsidR="00BC1368" w:rsidRPr="00154725" w:rsidRDefault="00CE0AB5" w:rsidP="00154725">
      <w:pPr>
        <w:jc w:val="center"/>
        <w:rPr>
          <w:b/>
        </w:rPr>
      </w:pPr>
      <w:r>
        <w:rPr>
          <w:rFonts w:asciiTheme="minorHAnsi" w:hAnsiTheme="minorHAnsi" w:cstheme="minorHAnsi"/>
          <w:b/>
        </w:rPr>
        <w:t xml:space="preserve">Table 1: </w:t>
      </w:r>
      <w:r w:rsidR="00784DA9" w:rsidRPr="00154725">
        <w:rPr>
          <w:rFonts w:asciiTheme="minorHAnsi" w:hAnsiTheme="minorHAnsi" w:cstheme="minorHAnsi"/>
          <w:b/>
        </w:rPr>
        <w:t>Comparison of Website Features of Four Environmental Product Certifiers</w:t>
      </w:r>
    </w:p>
    <w:tbl>
      <w:tblPr>
        <w:tblStyle w:val="TableGrid"/>
        <w:tblW w:w="0" w:type="auto"/>
        <w:tblInd w:w="607" w:type="dxa"/>
        <w:tblLook w:val="04A0" w:firstRow="1" w:lastRow="0" w:firstColumn="1" w:lastColumn="0" w:noHBand="0" w:noVBand="1"/>
      </w:tblPr>
      <w:tblGrid>
        <w:gridCol w:w="3438"/>
        <w:gridCol w:w="1350"/>
        <w:gridCol w:w="1938"/>
        <w:gridCol w:w="1122"/>
        <w:gridCol w:w="1615"/>
      </w:tblGrid>
      <w:tr w:rsidR="001E68B0" w:rsidRPr="00E83308" w14:paraId="694F207F" w14:textId="26542CAA" w:rsidTr="00D75561">
        <w:tc>
          <w:tcPr>
            <w:tcW w:w="3438" w:type="dxa"/>
            <w:tcBorders>
              <w:bottom w:val="single" w:sz="4" w:space="0" w:color="auto"/>
            </w:tcBorders>
            <w:shd w:val="clear" w:color="auto" w:fill="DEEAF6" w:themeFill="accent5" w:themeFillTint="33"/>
          </w:tcPr>
          <w:p w14:paraId="4CA1C8A7" w14:textId="5680183D" w:rsidR="00BC1368" w:rsidRPr="00E83308" w:rsidRDefault="00BC1368" w:rsidP="00D3790A">
            <w:pPr>
              <w:rPr>
                <w:b/>
                <w:bCs/>
              </w:rPr>
            </w:pPr>
            <w:r w:rsidRPr="00E83308">
              <w:rPr>
                <w:b/>
                <w:bCs/>
              </w:rPr>
              <w:t xml:space="preserve">Website </w:t>
            </w:r>
            <w:r>
              <w:rPr>
                <w:b/>
                <w:bCs/>
              </w:rPr>
              <w:t>Filtering Capabilities</w:t>
            </w:r>
          </w:p>
        </w:tc>
        <w:tc>
          <w:tcPr>
            <w:tcW w:w="1350" w:type="dxa"/>
            <w:tcBorders>
              <w:bottom w:val="single" w:sz="4" w:space="0" w:color="auto"/>
            </w:tcBorders>
            <w:shd w:val="clear" w:color="auto" w:fill="DEEAF6" w:themeFill="accent5" w:themeFillTint="33"/>
          </w:tcPr>
          <w:p w14:paraId="759B97B7" w14:textId="77777777" w:rsidR="00BC1368" w:rsidRPr="00E83308" w:rsidRDefault="00BC1368" w:rsidP="00D3790A">
            <w:pPr>
              <w:jc w:val="center"/>
              <w:rPr>
                <w:b/>
                <w:bCs/>
              </w:rPr>
            </w:pPr>
            <w:hyperlink r:id="rId98" w:history="1">
              <w:r w:rsidRPr="00E83308">
                <w:rPr>
                  <w:rStyle w:val="Hyperlink"/>
                  <w:b/>
                  <w:bCs/>
                </w:rPr>
                <w:t>Green Seal</w:t>
              </w:r>
            </w:hyperlink>
          </w:p>
        </w:tc>
        <w:tc>
          <w:tcPr>
            <w:tcW w:w="1938" w:type="dxa"/>
            <w:tcBorders>
              <w:bottom w:val="single" w:sz="4" w:space="0" w:color="auto"/>
            </w:tcBorders>
            <w:shd w:val="clear" w:color="auto" w:fill="DEEAF6" w:themeFill="accent5" w:themeFillTint="33"/>
          </w:tcPr>
          <w:p w14:paraId="6D183AA5" w14:textId="77777777" w:rsidR="00BC1368" w:rsidRPr="00E83308" w:rsidRDefault="00BC1368" w:rsidP="00D3790A">
            <w:pPr>
              <w:jc w:val="center"/>
              <w:rPr>
                <w:rStyle w:val="Hyperlink"/>
                <w:b/>
                <w:bCs/>
              </w:rPr>
            </w:pPr>
            <w:r w:rsidRPr="00E83308">
              <w:rPr>
                <w:b/>
              </w:rPr>
              <w:fldChar w:fldCharType="begin"/>
            </w:r>
            <w:r w:rsidRPr="00E83308">
              <w:rPr>
                <w:b/>
                <w:bCs/>
              </w:rPr>
              <w:instrText xml:space="preserve"> HYPERLINK "https://spot.ul.com/" </w:instrText>
            </w:r>
            <w:r w:rsidRPr="00E83308">
              <w:rPr>
                <w:b/>
              </w:rPr>
            </w:r>
            <w:r w:rsidRPr="00E83308">
              <w:rPr>
                <w:b/>
              </w:rPr>
              <w:fldChar w:fldCharType="separate"/>
            </w:r>
            <w:r w:rsidRPr="00E83308">
              <w:rPr>
                <w:rStyle w:val="Hyperlink"/>
                <w:b/>
                <w:bCs/>
              </w:rPr>
              <w:t>UL ECOLOGO</w:t>
            </w:r>
          </w:p>
          <w:p w14:paraId="558EACD3" w14:textId="77777777" w:rsidR="00BC1368" w:rsidRPr="00E83308" w:rsidRDefault="00BC1368" w:rsidP="00D3790A">
            <w:pPr>
              <w:jc w:val="center"/>
              <w:rPr>
                <w:b/>
                <w:bCs/>
              </w:rPr>
            </w:pPr>
            <w:r w:rsidRPr="00E83308">
              <w:rPr>
                <w:rStyle w:val="Hyperlink"/>
                <w:b/>
                <w:bCs/>
              </w:rPr>
              <w:t>(UL SPOT)</w:t>
            </w:r>
            <w:r w:rsidRPr="00E83308">
              <w:rPr>
                <w:b/>
              </w:rPr>
              <w:fldChar w:fldCharType="end"/>
            </w:r>
          </w:p>
        </w:tc>
        <w:tc>
          <w:tcPr>
            <w:tcW w:w="1122" w:type="dxa"/>
            <w:tcBorders>
              <w:bottom w:val="single" w:sz="4" w:space="0" w:color="auto"/>
            </w:tcBorders>
            <w:shd w:val="clear" w:color="auto" w:fill="DEEAF6" w:themeFill="accent5" w:themeFillTint="33"/>
          </w:tcPr>
          <w:p w14:paraId="5D88EF3F" w14:textId="77777777" w:rsidR="00BC1368" w:rsidRPr="00E83308" w:rsidRDefault="00BC1368" w:rsidP="00D3790A">
            <w:pPr>
              <w:jc w:val="center"/>
              <w:rPr>
                <w:b/>
                <w:bCs/>
              </w:rPr>
            </w:pPr>
            <w:hyperlink r:id="rId99" w:history="1">
              <w:r w:rsidRPr="00E83308">
                <w:rPr>
                  <w:rStyle w:val="Hyperlink"/>
                  <w:b/>
                  <w:bCs/>
                </w:rPr>
                <w:t>Safer Choice</w:t>
              </w:r>
            </w:hyperlink>
          </w:p>
        </w:tc>
        <w:tc>
          <w:tcPr>
            <w:tcW w:w="1615" w:type="dxa"/>
            <w:tcBorders>
              <w:bottom w:val="single" w:sz="4" w:space="0" w:color="auto"/>
            </w:tcBorders>
            <w:shd w:val="clear" w:color="auto" w:fill="DEEAF6" w:themeFill="accent5" w:themeFillTint="33"/>
          </w:tcPr>
          <w:p w14:paraId="06424C9B" w14:textId="6961F5AD" w:rsidR="00BC1368" w:rsidRPr="008F5AFD" w:rsidRDefault="00BC1368" w:rsidP="00D3790A">
            <w:pPr>
              <w:jc w:val="center"/>
              <w:rPr>
                <w:b/>
                <w:bCs/>
              </w:rPr>
            </w:pPr>
            <w:hyperlink r:id="rId100" w:history="1">
              <w:r w:rsidRPr="008F5AFD">
                <w:rPr>
                  <w:rStyle w:val="Hyperlink"/>
                  <w:b/>
                  <w:bCs/>
                </w:rPr>
                <w:t>Cradle to Cradle</w:t>
              </w:r>
            </w:hyperlink>
          </w:p>
        </w:tc>
      </w:tr>
      <w:tr w:rsidR="00BC1368" w:rsidRPr="00E83308" w14:paraId="5AA2BDBD" w14:textId="3881776D" w:rsidTr="00D75561">
        <w:tc>
          <w:tcPr>
            <w:tcW w:w="3438" w:type="dxa"/>
          </w:tcPr>
          <w:p w14:paraId="1B9E9576" w14:textId="0B2EB1F5" w:rsidR="00BC1368" w:rsidRPr="00E83308" w:rsidRDefault="00BC1368" w:rsidP="00D3790A">
            <w:r w:rsidRPr="00E83308">
              <w:t xml:space="preserve">Can </w:t>
            </w:r>
            <w:r>
              <w:t>filter</w:t>
            </w:r>
            <w:r w:rsidRPr="00E83308">
              <w:t xml:space="preserve"> by manufacturer</w:t>
            </w:r>
          </w:p>
        </w:tc>
        <w:tc>
          <w:tcPr>
            <w:tcW w:w="1350" w:type="dxa"/>
            <w:shd w:val="clear" w:color="auto" w:fill="E2EFD9" w:themeFill="accent6" w:themeFillTint="33"/>
          </w:tcPr>
          <w:p w14:paraId="2DD883DE" w14:textId="77777777" w:rsidR="00BC1368" w:rsidRPr="00E83308" w:rsidRDefault="00BC1368" w:rsidP="00D3790A">
            <w:pPr>
              <w:jc w:val="center"/>
            </w:pPr>
            <w:r w:rsidRPr="00E83308">
              <w:t>Yes</w:t>
            </w:r>
          </w:p>
        </w:tc>
        <w:tc>
          <w:tcPr>
            <w:tcW w:w="1938" w:type="dxa"/>
            <w:shd w:val="clear" w:color="auto" w:fill="E2EFD9" w:themeFill="accent6" w:themeFillTint="33"/>
          </w:tcPr>
          <w:p w14:paraId="6647B7BC" w14:textId="77777777" w:rsidR="00BC1368" w:rsidRPr="00E83308" w:rsidRDefault="00BC1368" w:rsidP="00D3790A">
            <w:pPr>
              <w:jc w:val="center"/>
            </w:pPr>
            <w:r w:rsidRPr="00E83308">
              <w:t>Yes</w:t>
            </w:r>
          </w:p>
        </w:tc>
        <w:tc>
          <w:tcPr>
            <w:tcW w:w="1122" w:type="dxa"/>
            <w:shd w:val="clear" w:color="auto" w:fill="FBE4D5" w:themeFill="accent2" w:themeFillTint="33"/>
          </w:tcPr>
          <w:p w14:paraId="68608A33" w14:textId="7A2DC3FA" w:rsidR="00BC1368" w:rsidRPr="00E83308" w:rsidRDefault="001E68B0" w:rsidP="00D3790A">
            <w:pPr>
              <w:jc w:val="center"/>
            </w:pPr>
            <w:r>
              <w:t>No</w:t>
            </w:r>
            <w:r>
              <w:rPr>
                <w:rStyle w:val="FootnoteReference"/>
              </w:rPr>
              <w:footnoteReference w:id="5"/>
            </w:r>
          </w:p>
        </w:tc>
        <w:tc>
          <w:tcPr>
            <w:tcW w:w="1615" w:type="dxa"/>
            <w:shd w:val="clear" w:color="auto" w:fill="FBE4D5" w:themeFill="accent2" w:themeFillTint="33"/>
          </w:tcPr>
          <w:p w14:paraId="59CF7560" w14:textId="1533B796" w:rsidR="00BC1368" w:rsidRPr="00E83308" w:rsidRDefault="001E68B0" w:rsidP="00D3790A">
            <w:pPr>
              <w:jc w:val="center"/>
            </w:pPr>
            <w:r>
              <w:t>No</w:t>
            </w:r>
            <w:r w:rsidR="00D14396">
              <w:rPr>
                <w:rStyle w:val="FootnoteReference"/>
              </w:rPr>
              <w:footnoteReference w:id="6"/>
            </w:r>
          </w:p>
        </w:tc>
      </w:tr>
      <w:tr w:rsidR="00BC1368" w:rsidRPr="00E83308" w14:paraId="6E29E75A" w14:textId="06D6C97B" w:rsidTr="00D75561">
        <w:tc>
          <w:tcPr>
            <w:tcW w:w="3438" w:type="dxa"/>
          </w:tcPr>
          <w:p w14:paraId="3055D520" w14:textId="21051CC8" w:rsidR="00BC1368" w:rsidRPr="00E83308" w:rsidRDefault="00BC1368" w:rsidP="00D3790A">
            <w:r w:rsidRPr="00E83308">
              <w:t>Can</w:t>
            </w:r>
            <w:r>
              <w:t xml:space="preserve"> filter</w:t>
            </w:r>
            <w:r w:rsidRPr="00E83308">
              <w:t xml:space="preserve"> by product category</w:t>
            </w:r>
          </w:p>
        </w:tc>
        <w:tc>
          <w:tcPr>
            <w:tcW w:w="1350" w:type="dxa"/>
            <w:tcBorders>
              <w:bottom w:val="single" w:sz="4" w:space="0" w:color="auto"/>
            </w:tcBorders>
            <w:shd w:val="clear" w:color="auto" w:fill="E2EFD9" w:themeFill="accent6" w:themeFillTint="33"/>
          </w:tcPr>
          <w:p w14:paraId="67DE01D1" w14:textId="77777777" w:rsidR="00BC1368" w:rsidRPr="00E83308" w:rsidRDefault="00BC1368" w:rsidP="00D3790A">
            <w:pPr>
              <w:jc w:val="center"/>
            </w:pPr>
            <w:r w:rsidRPr="00E83308">
              <w:t>Yes</w:t>
            </w:r>
          </w:p>
        </w:tc>
        <w:tc>
          <w:tcPr>
            <w:tcW w:w="1938" w:type="dxa"/>
            <w:tcBorders>
              <w:bottom w:val="single" w:sz="4" w:space="0" w:color="auto"/>
            </w:tcBorders>
            <w:shd w:val="clear" w:color="auto" w:fill="E2EFD9" w:themeFill="accent6" w:themeFillTint="33"/>
          </w:tcPr>
          <w:p w14:paraId="4AF89CEC" w14:textId="77777777" w:rsidR="00BC1368" w:rsidRPr="00E83308" w:rsidRDefault="00BC1368" w:rsidP="00D3790A">
            <w:pPr>
              <w:jc w:val="center"/>
            </w:pPr>
            <w:r w:rsidRPr="00E83308">
              <w:t>Yes</w:t>
            </w:r>
          </w:p>
        </w:tc>
        <w:tc>
          <w:tcPr>
            <w:tcW w:w="1122" w:type="dxa"/>
            <w:tcBorders>
              <w:bottom w:val="single" w:sz="4" w:space="0" w:color="auto"/>
            </w:tcBorders>
            <w:shd w:val="clear" w:color="auto" w:fill="E2EFD9" w:themeFill="accent6" w:themeFillTint="33"/>
          </w:tcPr>
          <w:p w14:paraId="3EA8D616" w14:textId="77777777" w:rsidR="00BC1368" w:rsidRPr="00E83308" w:rsidRDefault="00BC1368" w:rsidP="00D3790A">
            <w:pPr>
              <w:jc w:val="center"/>
            </w:pPr>
            <w:r w:rsidRPr="00E83308">
              <w:t>Yes</w:t>
            </w:r>
          </w:p>
        </w:tc>
        <w:tc>
          <w:tcPr>
            <w:tcW w:w="1615" w:type="dxa"/>
            <w:shd w:val="clear" w:color="auto" w:fill="E2EFD9" w:themeFill="accent6" w:themeFillTint="33"/>
          </w:tcPr>
          <w:p w14:paraId="78FC32D8" w14:textId="69210A27" w:rsidR="00BC1368" w:rsidRPr="00E83308" w:rsidRDefault="00EA2805" w:rsidP="00D3790A">
            <w:pPr>
              <w:jc w:val="center"/>
            </w:pPr>
            <w:r>
              <w:t>Yes</w:t>
            </w:r>
          </w:p>
        </w:tc>
      </w:tr>
      <w:tr w:rsidR="00BC1368" w:rsidRPr="00E83308" w14:paraId="5B4CE600" w14:textId="7E378D63" w:rsidTr="00D75561">
        <w:tc>
          <w:tcPr>
            <w:tcW w:w="3438" w:type="dxa"/>
          </w:tcPr>
          <w:p w14:paraId="589D4DF9" w14:textId="7B61C776" w:rsidR="00BC1368" w:rsidRPr="00E83308" w:rsidRDefault="00BC1368" w:rsidP="00D3790A">
            <w:r w:rsidRPr="00E83308">
              <w:t>Can</w:t>
            </w:r>
            <w:r>
              <w:t xml:space="preserve"> filter</w:t>
            </w:r>
            <w:r w:rsidRPr="00E83308">
              <w:t xml:space="preserve"> by </w:t>
            </w:r>
            <w:r w:rsidR="00CA7D62">
              <w:t>sub</w:t>
            </w:r>
            <w:r w:rsidR="00F26C66">
              <w:t>-</w:t>
            </w:r>
            <w:r w:rsidR="00CA7D62">
              <w:t>category</w:t>
            </w:r>
          </w:p>
        </w:tc>
        <w:tc>
          <w:tcPr>
            <w:tcW w:w="1350" w:type="dxa"/>
            <w:tcBorders>
              <w:bottom w:val="single" w:sz="4" w:space="0" w:color="auto"/>
            </w:tcBorders>
            <w:shd w:val="clear" w:color="auto" w:fill="FBE4D5" w:themeFill="accent2" w:themeFillTint="33"/>
          </w:tcPr>
          <w:p w14:paraId="25C5210D" w14:textId="3D18CBF0" w:rsidR="00BC1368" w:rsidRPr="00E83308" w:rsidRDefault="00BC1368" w:rsidP="00D3790A">
            <w:pPr>
              <w:jc w:val="center"/>
            </w:pPr>
            <w:r w:rsidRPr="00E83308">
              <w:t>No</w:t>
            </w:r>
            <w:r w:rsidR="000214B7">
              <w:rPr>
                <w:rStyle w:val="FootnoteReference"/>
              </w:rPr>
              <w:footnoteReference w:id="7"/>
            </w:r>
          </w:p>
        </w:tc>
        <w:tc>
          <w:tcPr>
            <w:tcW w:w="1938" w:type="dxa"/>
            <w:tcBorders>
              <w:bottom w:val="single" w:sz="4" w:space="0" w:color="auto"/>
            </w:tcBorders>
            <w:shd w:val="clear" w:color="auto" w:fill="E2EFD9" w:themeFill="accent6" w:themeFillTint="33"/>
          </w:tcPr>
          <w:p w14:paraId="1691B02A" w14:textId="77777777" w:rsidR="00BC1368" w:rsidRPr="00E83308" w:rsidRDefault="00BC1368" w:rsidP="00D3790A">
            <w:pPr>
              <w:jc w:val="center"/>
            </w:pPr>
            <w:r w:rsidRPr="00E83308">
              <w:t>Yes</w:t>
            </w:r>
          </w:p>
        </w:tc>
        <w:tc>
          <w:tcPr>
            <w:tcW w:w="1122" w:type="dxa"/>
            <w:tcBorders>
              <w:bottom w:val="single" w:sz="4" w:space="0" w:color="auto"/>
            </w:tcBorders>
            <w:shd w:val="clear" w:color="auto" w:fill="E2EFD9" w:themeFill="accent6" w:themeFillTint="33"/>
          </w:tcPr>
          <w:p w14:paraId="6E1FF6D3" w14:textId="77777777" w:rsidR="00BC1368" w:rsidRPr="00E83308" w:rsidRDefault="00BC1368" w:rsidP="00D3790A">
            <w:pPr>
              <w:jc w:val="center"/>
            </w:pPr>
            <w:r w:rsidRPr="00E83308">
              <w:t>Yes</w:t>
            </w:r>
          </w:p>
        </w:tc>
        <w:tc>
          <w:tcPr>
            <w:tcW w:w="1615" w:type="dxa"/>
            <w:tcBorders>
              <w:bottom w:val="single" w:sz="4" w:space="0" w:color="auto"/>
            </w:tcBorders>
            <w:shd w:val="clear" w:color="auto" w:fill="E2EFD9" w:themeFill="accent6" w:themeFillTint="33"/>
          </w:tcPr>
          <w:p w14:paraId="34381829" w14:textId="36589BAB" w:rsidR="00BC1368" w:rsidRPr="00E83308" w:rsidRDefault="00EA2805" w:rsidP="00D3790A">
            <w:pPr>
              <w:jc w:val="center"/>
            </w:pPr>
            <w:r>
              <w:t>Yes</w:t>
            </w:r>
          </w:p>
        </w:tc>
      </w:tr>
      <w:tr w:rsidR="00BC1368" w:rsidRPr="00E83308" w14:paraId="3098D807" w14:textId="6703A6D9" w:rsidTr="00D75561">
        <w:tc>
          <w:tcPr>
            <w:tcW w:w="3438" w:type="dxa"/>
          </w:tcPr>
          <w:p w14:paraId="302076D3" w14:textId="66C376C5" w:rsidR="00BC1368" w:rsidRPr="00E83308" w:rsidRDefault="00BC1368" w:rsidP="00D3790A">
            <w:r w:rsidRPr="00E83308">
              <w:t>Can</w:t>
            </w:r>
            <w:r>
              <w:t xml:space="preserve"> filter</w:t>
            </w:r>
            <w:r w:rsidRPr="00E83308">
              <w:t xml:space="preserve"> by standard</w:t>
            </w:r>
          </w:p>
        </w:tc>
        <w:tc>
          <w:tcPr>
            <w:tcW w:w="1350" w:type="dxa"/>
            <w:shd w:val="clear" w:color="auto" w:fill="E2EFD9" w:themeFill="accent6" w:themeFillTint="33"/>
          </w:tcPr>
          <w:p w14:paraId="687B5AE9" w14:textId="77777777" w:rsidR="00BC1368" w:rsidRPr="00E83308" w:rsidRDefault="00BC1368" w:rsidP="00D3790A">
            <w:pPr>
              <w:jc w:val="center"/>
            </w:pPr>
            <w:r w:rsidRPr="00E83308">
              <w:t>Yes</w:t>
            </w:r>
          </w:p>
        </w:tc>
        <w:tc>
          <w:tcPr>
            <w:tcW w:w="1938" w:type="dxa"/>
            <w:shd w:val="clear" w:color="auto" w:fill="E2EFD9" w:themeFill="accent6" w:themeFillTint="33"/>
          </w:tcPr>
          <w:p w14:paraId="5F5B89D0" w14:textId="77777777" w:rsidR="00BC1368" w:rsidRPr="00E83308" w:rsidRDefault="00BC1368" w:rsidP="00D3790A">
            <w:pPr>
              <w:jc w:val="center"/>
            </w:pPr>
            <w:r w:rsidRPr="00E83308">
              <w:t>Yes</w:t>
            </w:r>
          </w:p>
        </w:tc>
        <w:tc>
          <w:tcPr>
            <w:tcW w:w="1122" w:type="dxa"/>
            <w:shd w:val="clear" w:color="auto" w:fill="D0CECE" w:themeFill="background2" w:themeFillShade="E6"/>
          </w:tcPr>
          <w:p w14:paraId="55C2E35A" w14:textId="77777777" w:rsidR="00BC1368" w:rsidRPr="00E83308" w:rsidRDefault="00BC1368" w:rsidP="00D3790A">
            <w:pPr>
              <w:jc w:val="center"/>
            </w:pPr>
            <w:r w:rsidRPr="00E83308">
              <w:t>N/A</w:t>
            </w:r>
          </w:p>
        </w:tc>
        <w:tc>
          <w:tcPr>
            <w:tcW w:w="1615" w:type="dxa"/>
            <w:shd w:val="clear" w:color="auto" w:fill="E2EFD9" w:themeFill="accent6" w:themeFillTint="33"/>
          </w:tcPr>
          <w:p w14:paraId="1224B764" w14:textId="1D4532E1" w:rsidR="00BC1368" w:rsidRPr="00E83308" w:rsidRDefault="00120F3A" w:rsidP="00D3790A">
            <w:pPr>
              <w:jc w:val="center"/>
            </w:pPr>
            <w:r w:rsidRPr="003E2DE2">
              <w:rPr>
                <w:shd w:val="clear" w:color="auto" w:fill="E2EFD9" w:themeFill="accent6" w:themeFillTint="33"/>
              </w:rPr>
              <w:t>Yes</w:t>
            </w:r>
            <w:r w:rsidRPr="003E2DE2">
              <w:rPr>
                <w:rStyle w:val="FootnoteReference"/>
                <w:shd w:val="clear" w:color="auto" w:fill="E2EFD9" w:themeFill="accent6" w:themeFillTint="33"/>
              </w:rPr>
              <w:footnoteReference w:id="8"/>
            </w:r>
          </w:p>
        </w:tc>
      </w:tr>
    </w:tbl>
    <w:p w14:paraId="0A2EFF76" w14:textId="24EDD1CE" w:rsidR="00EA2805" w:rsidRPr="00E83308" w:rsidRDefault="00E87A0E" w:rsidP="00154725">
      <w:pPr>
        <w:ind w:left="360"/>
      </w:pPr>
      <w:r>
        <w:lastRenderedPageBreak/>
        <w:br/>
      </w:r>
      <w:r w:rsidR="00784DA9">
        <w:t>Being able to filter the certifier’s registry helps users narrow their search to the products they are most interested in evaluating or purchasing.</w:t>
      </w:r>
    </w:p>
    <w:p w14:paraId="051B511C" w14:textId="517776FC" w:rsidR="0056045B" w:rsidRPr="00E83308" w:rsidRDefault="00CC4909" w:rsidP="002A1CCC">
      <w:pPr>
        <w:pStyle w:val="ListParagraph"/>
        <w:numPr>
          <w:ilvl w:val="0"/>
          <w:numId w:val="31"/>
        </w:numPr>
        <w:ind w:left="360"/>
      </w:pPr>
      <w:r w:rsidRPr="007253A2">
        <w:rPr>
          <w:b/>
        </w:rPr>
        <w:t xml:space="preserve">The </w:t>
      </w:r>
      <w:r w:rsidR="00CB4CC6" w:rsidRPr="007253A2">
        <w:rPr>
          <w:b/>
        </w:rPr>
        <w:t xml:space="preserve">online </w:t>
      </w:r>
      <w:r w:rsidRPr="007253A2">
        <w:rPr>
          <w:b/>
        </w:rPr>
        <w:t xml:space="preserve">registries of </w:t>
      </w:r>
      <w:r w:rsidR="0030717D" w:rsidRPr="007253A2">
        <w:rPr>
          <w:b/>
        </w:rPr>
        <w:t>all</w:t>
      </w:r>
      <w:r w:rsidR="00EA2805" w:rsidRPr="007253A2">
        <w:rPr>
          <w:b/>
        </w:rPr>
        <w:t xml:space="preserve"> </w:t>
      </w:r>
      <w:r w:rsidR="00B07E4B" w:rsidRPr="007253A2">
        <w:rPr>
          <w:b/>
        </w:rPr>
        <w:t>the environmental</w:t>
      </w:r>
      <w:r w:rsidR="00EA2805" w:rsidRPr="007253A2">
        <w:rPr>
          <w:b/>
        </w:rPr>
        <w:t xml:space="preserve"> </w:t>
      </w:r>
      <w:r w:rsidR="0030717D" w:rsidRPr="007253A2">
        <w:rPr>
          <w:b/>
        </w:rPr>
        <w:t>certifies</w:t>
      </w:r>
      <w:r w:rsidR="00EA2805" w:rsidRPr="007253A2">
        <w:rPr>
          <w:b/>
        </w:rPr>
        <w:t xml:space="preserve"> </w:t>
      </w:r>
      <w:r w:rsidR="00B07E4B" w:rsidRPr="007253A2">
        <w:rPr>
          <w:b/>
        </w:rPr>
        <w:t>we evaluated</w:t>
      </w:r>
      <w:r w:rsidR="00EA2805" w:rsidRPr="007253A2">
        <w:rPr>
          <w:b/>
        </w:rPr>
        <w:t xml:space="preserve"> give users </w:t>
      </w:r>
      <w:r w:rsidRPr="007253A2">
        <w:rPr>
          <w:b/>
        </w:rPr>
        <w:t>the ability</w:t>
      </w:r>
      <w:r w:rsidR="00EA2805" w:rsidRPr="007253A2">
        <w:rPr>
          <w:b/>
        </w:rPr>
        <w:t xml:space="preserve"> to perform keyword searches</w:t>
      </w:r>
      <w:r w:rsidR="00D14396">
        <w:t xml:space="preserve"> </w:t>
      </w:r>
      <w:r w:rsidR="00B07E4B">
        <w:t xml:space="preserve">to identify </w:t>
      </w:r>
      <w:r w:rsidR="00D14396">
        <w:t xml:space="preserve">products with a specific manufacturer </w:t>
      </w:r>
      <w:r>
        <w:t xml:space="preserve">or product </w:t>
      </w:r>
      <w:r w:rsidR="00D14396">
        <w:t>name.</w:t>
      </w:r>
      <w:r w:rsidR="009B105E">
        <w:t xml:space="preserve"> </w:t>
      </w:r>
      <w:r w:rsidR="00EA2805">
        <w:br/>
      </w:r>
    </w:p>
    <w:p w14:paraId="1E9C06BE" w14:textId="1FC1FFF0" w:rsidR="00F23987" w:rsidRDefault="00CF7AB9" w:rsidP="002A1CCC">
      <w:pPr>
        <w:pStyle w:val="ListParagraph"/>
        <w:numPr>
          <w:ilvl w:val="0"/>
          <w:numId w:val="31"/>
        </w:numPr>
        <w:ind w:left="360"/>
      </w:pPr>
      <w:r>
        <w:rPr>
          <w:b/>
        </w:rPr>
        <w:t>The certifier’s website</w:t>
      </w:r>
      <w:r w:rsidR="00F23987">
        <w:rPr>
          <w:b/>
        </w:rPr>
        <w:t xml:space="preserve"> provide</w:t>
      </w:r>
      <w:r>
        <w:rPr>
          <w:b/>
        </w:rPr>
        <w:t>s</w:t>
      </w:r>
      <w:r w:rsidR="00F23987">
        <w:rPr>
          <w:b/>
        </w:rPr>
        <w:t xml:space="preserve"> a static link to </w:t>
      </w:r>
      <w:r w:rsidR="006F24BD">
        <w:rPr>
          <w:b/>
        </w:rPr>
        <w:t>a dedicated products page</w:t>
      </w:r>
      <w:r w:rsidR="00F23987">
        <w:rPr>
          <w:b/>
        </w:rPr>
        <w:t xml:space="preserve"> </w:t>
      </w:r>
      <w:r w:rsidR="00CC4909">
        <w:rPr>
          <w:b/>
        </w:rPr>
        <w:t xml:space="preserve">in their registry </w:t>
      </w:r>
      <w:r w:rsidR="00F23987">
        <w:rPr>
          <w:b/>
        </w:rPr>
        <w:t xml:space="preserve">and/or </w:t>
      </w:r>
      <w:r w:rsidR="006F24BD">
        <w:rPr>
          <w:b/>
        </w:rPr>
        <w:t xml:space="preserve">to a </w:t>
      </w:r>
      <w:r w:rsidR="00F23987">
        <w:rPr>
          <w:b/>
        </w:rPr>
        <w:t>download</w:t>
      </w:r>
      <w:r w:rsidR="006F24BD">
        <w:rPr>
          <w:b/>
        </w:rPr>
        <w:t>able</w:t>
      </w:r>
      <w:r w:rsidR="00F23987">
        <w:rPr>
          <w:b/>
        </w:rPr>
        <w:t xml:space="preserve"> certificate</w:t>
      </w:r>
      <w:r w:rsidR="00CC4909">
        <w:rPr>
          <w:b/>
        </w:rPr>
        <w:t xml:space="preserve"> confirming that the product is currently certified</w:t>
      </w:r>
      <w:r w:rsidR="00F23987">
        <w:rPr>
          <w:b/>
        </w:rPr>
        <w:t xml:space="preserve">. </w:t>
      </w:r>
      <w:r w:rsidR="004F788A" w:rsidRPr="00D27E4A">
        <w:t xml:space="preserve">A </w:t>
      </w:r>
      <w:r w:rsidR="004F788A" w:rsidRPr="00B4452F">
        <w:t>static link</w:t>
      </w:r>
      <w:r w:rsidR="004F788A">
        <w:t xml:space="preserve"> </w:t>
      </w:r>
      <w:r w:rsidR="006F24BD">
        <w:t xml:space="preserve">for </w:t>
      </w:r>
      <w:r w:rsidR="004F788A">
        <w:t xml:space="preserve">the certified product enables the vendor to simply paste that URL into price sheets, catalogs, and “green” spend reports so that contract managers and purchasers can find the certified product without having to do any searching on the certifier’s website. </w:t>
      </w:r>
      <w:r w:rsidR="006F24BD">
        <w:t>Below are examples of certifier websites that create static links or downloadable certificates for products in their registry</w:t>
      </w:r>
      <w:r w:rsidR="00F23987">
        <w:t>:</w:t>
      </w:r>
    </w:p>
    <w:p w14:paraId="771E4D04" w14:textId="76B8B8DC" w:rsidR="009D5214" w:rsidRPr="00F23987" w:rsidRDefault="00207A0C" w:rsidP="00671818">
      <w:pPr>
        <w:pStyle w:val="ListParagraph"/>
        <w:numPr>
          <w:ilvl w:val="1"/>
          <w:numId w:val="2"/>
        </w:numPr>
        <w:ind w:left="720"/>
      </w:pPr>
      <w:r w:rsidRPr="001F409D">
        <w:t xml:space="preserve">Cradle to Cradle </w:t>
      </w:r>
      <w:r w:rsidR="006B1948">
        <w:t xml:space="preserve">Certified </w:t>
      </w:r>
      <w:r w:rsidRPr="001F409D">
        <w:t>provides a</w:t>
      </w:r>
      <w:r w:rsidRPr="00F23987">
        <w:t xml:space="preserve"> </w:t>
      </w:r>
      <w:r w:rsidRPr="001F409D">
        <w:t xml:space="preserve">static link to </w:t>
      </w:r>
      <w:r w:rsidR="00282215" w:rsidRPr="001F409D">
        <w:t>each</w:t>
      </w:r>
      <w:r w:rsidRPr="001F409D">
        <w:t xml:space="preserve"> certified product </w:t>
      </w:r>
      <w:r w:rsidR="009D5214">
        <w:t>in its two registries.</w:t>
      </w:r>
      <w:r w:rsidR="00CB764C">
        <w:rPr>
          <w:rStyle w:val="FootnoteReference"/>
        </w:rPr>
        <w:footnoteReference w:id="9"/>
      </w:r>
      <w:r w:rsidR="009D5214">
        <w:t xml:space="preserve"> It also enables users to access a </w:t>
      </w:r>
      <w:r w:rsidRPr="001F409D">
        <w:t xml:space="preserve">downloadable certificate </w:t>
      </w:r>
      <w:r w:rsidR="00B3218E" w:rsidRPr="00F23987">
        <w:t>(with an expiration date)</w:t>
      </w:r>
      <w:r w:rsidR="00AE2F20">
        <w:t>. V</w:t>
      </w:r>
      <w:r w:rsidRPr="00F23987">
        <w:t xml:space="preserve">endors can provide </w:t>
      </w:r>
      <w:r w:rsidR="00AE2F20">
        <w:t xml:space="preserve">either of these </w:t>
      </w:r>
      <w:r w:rsidR="000316E8">
        <w:t xml:space="preserve">two forms of documentation </w:t>
      </w:r>
      <w:r w:rsidRPr="00F23987">
        <w:t xml:space="preserve">to contract managers </w:t>
      </w:r>
      <w:r w:rsidR="00AE2F20">
        <w:t xml:space="preserve">to </w:t>
      </w:r>
      <w:r w:rsidRPr="00F23987">
        <w:t xml:space="preserve">verify </w:t>
      </w:r>
      <w:r w:rsidR="00B3218E" w:rsidRPr="00F23987">
        <w:t>that a product (or product line) is currently certified</w:t>
      </w:r>
      <w:r w:rsidR="00C524B6">
        <w:t>.</w:t>
      </w:r>
      <w:r w:rsidR="00B3218E" w:rsidRPr="00F23987">
        <w:t xml:space="preserve"> See sample certification document, </w:t>
      </w:r>
      <w:r w:rsidR="00F23987">
        <w:t>right.</w:t>
      </w:r>
      <w:r w:rsidR="002673BA">
        <w:t xml:space="preserve"> Cradle to Cradle Certified does a good job at listing the various product names that are covered under its certification in its certificates.</w:t>
      </w:r>
      <w:r w:rsidR="009D5214">
        <w:br/>
      </w:r>
      <w:r w:rsidR="00FD152C">
        <w:rPr>
          <w:noProof/>
        </w:rPr>
        <w:drawing>
          <wp:inline distT="0" distB="0" distL="0" distR="0" wp14:anchorId="2798B886" wp14:editId="4BFAF681">
            <wp:extent cx="2286000" cy="1434041"/>
            <wp:effectExtent l="19050" t="19050" r="19050" b="13970"/>
            <wp:docPr id="74" name="Picture 74" descr="screenshot of Cradle to Cradle downloadable certificate that verifies certificati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screenshot of Cradle to Cradle downloadable certificate that verifies certificatiin"/>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286000" cy="1434041"/>
                    </a:xfrm>
                    <a:prstGeom prst="rect">
                      <a:avLst/>
                    </a:prstGeom>
                    <a:ln>
                      <a:solidFill>
                        <a:schemeClr val="tx1"/>
                      </a:solidFill>
                    </a:ln>
                  </pic:spPr>
                </pic:pic>
              </a:graphicData>
            </a:graphic>
          </wp:inline>
        </w:drawing>
      </w:r>
    </w:p>
    <w:p w14:paraId="05219CA7" w14:textId="6DF30975" w:rsidR="00BE6C76" w:rsidRPr="005532BD" w:rsidRDefault="00282215" w:rsidP="00E7278E">
      <w:pPr>
        <w:pStyle w:val="ListParagraph"/>
        <w:numPr>
          <w:ilvl w:val="1"/>
          <w:numId w:val="2"/>
        </w:numPr>
        <w:ind w:left="720"/>
      </w:pPr>
      <w:r w:rsidRPr="005532BD">
        <w:t>UL</w:t>
      </w:r>
      <w:r w:rsidR="000316E8" w:rsidRPr="005532BD">
        <w:t xml:space="preserve"> </w:t>
      </w:r>
      <w:r w:rsidRPr="005532BD">
        <w:t xml:space="preserve">provides a static link </w:t>
      </w:r>
      <w:r w:rsidR="009D5214" w:rsidRPr="005532BD">
        <w:t>and</w:t>
      </w:r>
      <w:r w:rsidRPr="005532BD">
        <w:t xml:space="preserve"> a downloadable certificate</w:t>
      </w:r>
      <w:r w:rsidR="009D5214" w:rsidRPr="005532BD">
        <w:t xml:space="preserve"> for each product with the UL ECOLOGO certification</w:t>
      </w:r>
      <w:r w:rsidRPr="005532BD">
        <w:t xml:space="preserve">. </w:t>
      </w:r>
      <w:r w:rsidR="000316E8" w:rsidRPr="005532BD">
        <w:br/>
      </w:r>
      <w:r w:rsidR="00E44A6E" w:rsidRPr="005532BD">
        <w:rPr>
          <w:noProof/>
        </w:rPr>
        <w:drawing>
          <wp:inline distT="0" distB="0" distL="0" distR="0" wp14:anchorId="098FFBB5" wp14:editId="3E48124E">
            <wp:extent cx="2286000" cy="1687829"/>
            <wp:effectExtent l="19050" t="19050" r="19050" b="27305"/>
            <wp:docPr id="78" name="Picture 78" descr="Screen shot of UL Ecologo's downloadable certific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Screen shot of UL Ecologo's downloadable certificate. "/>
                    <pic:cNvPicPr/>
                  </pic:nvPicPr>
                  <pic:blipFill rotWithShape="1">
                    <a:blip r:embed="rId102" cstate="print">
                      <a:extLst>
                        <a:ext uri="{28A0092B-C50C-407E-A947-70E740481C1C}">
                          <a14:useLocalDpi xmlns:a14="http://schemas.microsoft.com/office/drawing/2010/main" val="0"/>
                        </a:ext>
                      </a:extLst>
                    </a:blip>
                    <a:srcRect t="3445" b="-1"/>
                    <a:stretch/>
                  </pic:blipFill>
                  <pic:spPr bwMode="auto">
                    <a:xfrm>
                      <a:off x="0" y="0"/>
                      <a:ext cx="2286000" cy="168782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818AD0B" w14:textId="4AB7F0B2" w:rsidR="00862E0E" w:rsidRDefault="00BE6C76" w:rsidP="00882542">
      <w:pPr>
        <w:pStyle w:val="ListParagraph"/>
        <w:numPr>
          <w:ilvl w:val="1"/>
          <w:numId w:val="68"/>
        </w:numPr>
      </w:pPr>
      <w:r w:rsidRPr="00E7278E">
        <w:t xml:space="preserve">Green Seal provides a static link to </w:t>
      </w:r>
      <w:r w:rsidR="000316E8">
        <w:t xml:space="preserve">a dedicated page for </w:t>
      </w:r>
      <w:r w:rsidRPr="00E7278E">
        <w:t>each certified product</w:t>
      </w:r>
      <w:r w:rsidR="009D5214">
        <w:t xml:space="preserve"> in its registry</w:t>
      </w:r>
      <w:r w:rsidR="009D5214" w:rsidRPr="009D5214">
        <w:t>.</w:t>
      </w:r>
    </w:p>
    <w:p w14:paraId="5B74561F" w14:textId="77777777" w:rsidR="00E44A6E" w:rsidRDefault="00E44A6E" w:rsidP="00E44A6E">
      <w:pPr>
        <w:pStyle w:val="ListParagraph"/>
      </w:pPr>
    </w:p>
    <w:p w14:paraId="0894B896" w14:textId="77777777" w:rsidR="00FC2EDC" w:rsidRDefault="003A292F" w:rsidP="007231E5">
      <w:pPr>
        <w:pStyle w:val="ListParagraph"/>
        <w:numPr>
          <w:ilvl w:val="0"/>
          <w:numId w:val="2"/>
        </w:numPr>
        <w:ind w:left="360"/>
      </w:pPr>
      <w:r w:rsidRPr="00FC2EDC">
        <w:rPr>
          <w:b/>
        </w:rPr>
        <w:t>The certifier’s website automatically generates</w:t>
      </w:r>
      <w:r w:rsidR="00862E0E" w:rsidRPr="00FC2EDC">
        <w:rPr>
          <w:b/>
        </w:rPr>
        <w:t xml:space="preserve"> an </w:t>
      </w:r>
      <w:r w:rsidR="00B50C9D" w:rsidRPr="00FC2EDC">
        <w:rPr>
          <w:b/>
        </w:rPr>
        <w:t xml:space="preserve">up-to-date spreadsheet listing all </w:t>
      </w:r>
      <w:r w:rsidR="00CF7AB9" w:rsidRPr="00FC2EDC">
        <w:rPr>
          <w:b/>
        </w:rPr>
        <w:t xml:space="preserve">certified products </w:t>
      </w:r>
      <w:r w:rsidR="00070AD9" w:rsidRPr="00FC2EDC">
        <w:rPr>
          <w:b/>
        </w:rPr>
        <w:t xml:space="preserve">that can be downloaded as needed or </w:t>
      </w:r>
      <w:r w:rsidR="00CF7AB9" w:rsidRPr="00FC2EDC">
        <w:rPr>
          <w:b/>
        </w:rPr>
        <w:t xml:space="preserve">via an </w:t>
      </w:r>
      <w:r w:rsidR="00862E0E" w:rsidRPr="00FC2EDC">
        <w:rPr>
          <w:b/>
        </w:rPr>
        <w:t>Application Programming Interface (API)</w:t>
      </w:r>
      <w:r w:rsidR="00CF7AB9" w:rsidRPr="00FC2EDC">
        <w:rPr>
          <w:b/>
        </w:rPr>
        <w:t xml:space="preserve"> as a “live</w:t>
      </w:r>
      <w:r w:rsidR="00862E0E" w:rsidRPr="00FC2EDC">
        <w:rPr>
          <w:b/>
        </w:rPr>
        <w:t xml:space="preserve"> feed</w:t>
      </w:r>
      <w:r w:rsidR="00CF7AB9" w:rsidRPr="00FC2EDC">
        <w:rPr>
          <w:b/>
        </w:rPr>
        <w:t>”</w:t>
      </w:r>
      <w:r w:rsidR="00862E0E" w:rsidRPr="00FC2EDC">
        <w:rPr>
          <w:b/>
        </w:rPr>
        <w:t xml:space="preserve"> </w:t>
      </w:r>
      <w:r w:rsidR="00CF7AB9" w:rsidRPr="00FC2EDC">
        <w:rPr>
          <w:b/>
        </w:rPr>
        <w:t xml:space="preserve">on an ongoing basis. </w:t>
      </w:r>
      <w:r w:rsidR="00CA6FEC" w:rsidRPr="0071555E">
        <w:t xml:space="preserve">According to the four certifiers we interviewed, all of them can </w:t>
      </w:r>
      <w:r w:rsidR="00CA6FEC">
        <w:t xml:space="preserve">provide an API </w:t>
      </w:r>
      <w:r w:rsidR="005F66A7">
        <w:t>to contract managers</w:t>
      </w:r>
      <w:r w:rsidR="006F76C5">
        <w:t>,</w:t>
      </w:r>
      <w:r w:rsidR="005F66A7">
        <w:t xml:space="preserve"> </w:t>
      </w:r>
      <w:r w:rsidR="00070AD9">
        <w:t xml:space="preserve">vendors, certification data aggregators, </w:t>
      </w:r>
      <w:r w:rsidR="005F66A7">
        <w:t>and others, upon request</w:t>
      </w:r>
      <w:r w:rsidR="00CA6FEC">
        <w:t xml:space="preserve">. </w:t>
      </w:r>
      <w:r w:rsidR="00862E0E" w:rsidRPr="0071555E">
        <w:t>In addition, Safer Choice</w:t>
      </w:r>
      <w:r w:rsidR="005F66A7">
        <w:t xml:space="preserve">’s certification data can be </w:t>
      </w:r>
      <w:r w:rsidR="00CF7AB9">
        <w:t xml:space="preserve">automatically </w:t>
      </w:r>
      <w:r w:rsidR="00862E0E" w:rsidRPr="0071555E">
        <w:t xml:space="preserve">downloaded </w:t>
      </w:r>
      <w:r w:rsidR="005F66A7">
        <w:t xml:space="preserve">from its website </w:t>
      </w:r>
      <w:r w:rsidR="00862E0E" w:rsidRPr="0071555E">
        <w:t xml:space="preserve">via the </w:t>
      </w:r>
      <w:hyperlink r:id="rId103" w:anchor="safer-choice" w:history="1">
        <w:r w:rsidR="00862E0E" w:rsidRPr="00BB0746">
          <w:rPr>
            <w:rStyle w:val="Hyperlink"/>
          </w:rPr>
          <w:t xml:space="preserve">U.S. EPA’s </w:t>
        </w:r>
        <w:proofErr w:type="spellStart"/>
        <w:r w:rsidR="00862E0E" w:rsidRPr="00BB0746">
          <w:rPr>
            <w:rStyle w:val="Hyperlink"/>
          </w:rPr>
          <w:t>Envirofacts</w:t>
        </w:r>
        <w:proofErr w:type="spellEnd"/>
        <w:r w:rsidR="00862E0E" w:rsidRPr="00BB0746">
          <w:rPr>
            <w:rStyle w:val="Hyperlink"/>
          </w:rPr>
          <w:t xml:space="preserve"> RESTful API</w:t>
        </w:r>
      </w:hyperlink>
      <w:r w:rsidR="00BB0746">
        <w:t>.</w:t>
      </w:r>
    </w:p>
    <w:p w14:paraId="01FE78DB" w14:textId="77777777" w:rsidR="00FC2EDC" w:rsidRDefault="00FC2EDC" w:rsidP="00FC2EDC">
      <w:pPr>
        <w:pStyle w:val="ListParagraph"/>
        <w:ind w:left="360"/>
        <w:rPr>
          <w:b/>
        </w:rPr>
      </w:pPr>
    </w:p>
    <w:p w14:paraId="190676EB" w14:textId="4C7A1182" w:rsidR="009F7D3E" w:rsidRPr="00E83308" w:rsidRDefault="005F66C8" w:rsidP="00FC2EDC">
      <w:pPr>
        <w:pStyle w:val="ListParagraph"/>
        <w:ind w:left="360"/>
      </w:pPr>
      <w:r w:rsidRPr="0071555E">
        <w:t xml:space="preserve">APIs </w:t>
      </w:r>
      <w:r w:rsidR="00FB20BF">
        <w:t xml:space="preserve">from certifiers </w:t>
      </w:r>
      <w:r w:rsidR="000B5BE6" w:rsidRPr="0071555E">
        <w:t>can also be incorporated into vendors’ bid responses, price sheets, and green spend reports</w:t>
      </w:r>
      <w:r w:rsidR="000B5BE6" w:rsidRPr="008F523C">
        <w:t xml:space="preserve"> or used by </w:t>
      </w:r>
      <w:r w:rsidR="000B5BE6">
        <w:t>c</w:t>
      </w:r>
      <w:r w:rsidR="000B5BE6" w:rsidRPr="008F523C">
        <w:t xml:space="preserve">ontract </w:t>
      </w:r>
      <w:r w:rsidR="000B5BE6">
        <w:t>m</w:t>
      </w:r>
      <w:r w:rsidR="000B5BE6" w:rsidRPr="008F523C">
        <w:t>anagers to support their bid evaluation and contract monitoring functions.</w:t>
      </w:r>
      <w:r w:rsidR="000B5BE6">
        <w:t xml:space="preserve"> They </w:t>
      </w:r>
      <w:r w:rsidRPr="0071555E">
        <w:t xml:space="preserve">are </w:t>
      </w:r>
      <w:r w:rsidR="0022084B">
        <w:t>regularly used</w:t>
      </w:r>
      <w:r w:rsidRPr="0071555E">
        <w:t xml:space="preserve"> by certification aggregators (e.g., </w:t>
      </w:r>
      <w:proofErr w:type="spellStart"/>
      <w:r w:rsidR="004074D8">
        <w:t>e</w:t>
      </w:r>
      <w:r w:rsidRPr="0071555E">
        <w:t>comedes</w:t>
      </w:r>
      <w:proofErr w:type="spellEnd"/>
      <w:r w:rsidRPr="0071555E">
        <w:t>, UL SPOT</w:t>
      </w:r>
      <w:r w:rsidR="00B44D4F">
        <w:t>, etc.</w:t>
      </w:r>
      <w:r w:rsidRPr="0071555E">
        <w:t>) and may be able to be incorporated into catalogs that are uploaded into e-procurement and online vendor reporting systems.</w:t>
      </w:r>
      <w:r w:rsidR="00EF5FA7" w:rsidRPr="008F523C">
        <w:t xml:space="preserve"> </w:t>
      </w:r>
      <w:r w:rsidR="000B5BE6">
        <w:br/>
      </w:r>
    </w:p>
    <w:p w14:paraId="0BC9CE62" w14:textId="52A92907" w:rsidR="000B5CCE" w:rsidRDefault="00CF7AB9" w:rsidP="00AE2F20">
      <w:pPr>
        <w:pStyle w:val="ListParagraph"/>
        <w:numPr>
          <w:ilvl w:val="0"/>
          <w:numId w:val="2"/>
        </w:numPr>
        <w:ind w:left="360"/>
      </w:pPr>
      <w:r>
        <w:rPr>
          <w:b/>
        </w:rPr>
        <w:t>The certifier</w:t>
      </w:r>
      <w:r w:rsidR="008F3BBE">
        <w:rPr>
          <w:b/>
        </w:rPr>
        <w:t>’s</w:t>
      </w:r>
      <w:r>
        <w:rPr>
          <w:b/>
        </w:rPr>
        <w:t xml:space="preserve"> </w:t>
      </w:r>
      <w:r w:rsidR="008F3BBE">
        <w:rPr>
          <w:b/>
        </w:rPr>
        <w:t xml:space="preserve">registry </w:t>
      </w:r>
      <w:r w:rsidR="00EA2805" w:rsidRPr="00E7278E">
        <w:rPr>
          <w:b/>
        </w:rPr>
        <w:t>list</w:t>
      </w:r>
      <w:r>
        <w:rPr>
          <w:b/>
        </w:rPr>
        <w:t>s</w:t>
      </w:r>
      <w:r w:rsidR="00124D7A" w:rsidRPr="00E7278E">
        <w:rPr>
          <w:b/>
        </w:rPr>
        <w:t xml:space="preserve"> the</w:t>
      </w:r>
      <w:r w:rsidR="00124D7A">
        <w:t xml:space="preserve"> </w:t>
      </w:r>
      <w:r w:rsidR="001A03F1" w:rsidRPr="008F5AFD">
        <w:rPr>
          <w:b/>
        </w:rPr>
        <w:t xml:space="preserve">manufacturer’s </w:t>
      </w:r>
      <w:r w:rsidR="00FB20BF">
        <w:rPr>
          <w:b/>
        </w:rPr>
        <w:t>item</w:t>
      </w:r>
      <w:r w:rsidR="00FB20BF" w:rsidRPr="008F5AFD">
        <w:rPr>
          <w:b/>
        </w:rPr>
        <w:t xml:space="preserve"> </w:t>
      </w:r>
      <w:r w:rsidR="00EA2805" w:rsidRPr="008F5AFD">
        <w:rPr>
          <w:b/>
        </w:rPr>
        <w:t>number</w:t>
      </w:r>
      <w:r w:rsidR="00EA2805" w:rsidRPr="00E83308">
        <w:t xml:space="preserve"> </w:t>
      </w:r>
      <w:r w:rsidR="001A03F1">
        <w:t xml:space="preserve">– or the </w:t>
      </w:r>
      <w:r w:rsidR="0022084B">
        <w:t>Universal Product Code (</w:t>
      </w:r>
      <w:r w:rsidR="001A03F1">
        <w:t>UPC</w:t>
      </w:r>
      <w:r w:rsidR="0022084B">
        <w:t>)</w:t>
      </w:r>
      <w:r w:rsidR="001A03F1">
        <w:t xml:space="preserve"> – </w:t>
      </w:r>
      <w:r w:rsidR="00EA2805" w:rsidRPr="00E83308">
        <w:t xml:space="preserve">of </w:t>
      </w:r>
      <w:r w:rsidR="001A03F1">
        <w:t xml:space="preserve">some or </w:t>
      </w:r>
      <w:proofErr w:type="gramStart"/>
      <w:r w:rsidR="001A03F1">
        <w:t>all of</w:t>
      </w:r>
      <w:proofErr w:type="gramEnd"/>
      <w:r w:rsidR="001A03F1">
        <w:t xml:space="preserve"> the</w:t>
      </w:r>
      <w:r w:rsidR="001A03F1" w:rsidRPr="00E83308">
        <w:t xml:space="preserve"> </w:t>
      </w:r>
      <w:r w:rsidR="00FB20BF">
        <w:t>products</w:t>
      </w:r>
      <w:r w:rsidR="00EA2805" w:rsidRPr="00E83308">
        <w:t xml:space="preserve">. </w:t>
      </w:r>
    </w:p>
    <w:p w14:paraId="03E76C67" w14:textId="2736692C" w:rsidR="00EA2805" w:rsidRPr="00E83308" w:rsidRDefault="00EF5F4C" w:rsidP="00F03327">
      <w:pPr>
        <w:pStyle w:val="ListParagraph"/>
      </w:pPr>
      <w:r w:rsidRPr="008F523C">
        <w:rPr>
          <w:noProof/>
        </w:rPr>
        <w:drawing>
          <wp:inline distT="0" distB="0" distL="0" distR="0" wp14:anchorId="6D6D9120" wp14:editId="0EBC9857">
            <wp:extent cx="1828800" cy="1333500"/>
            <wp:effectExtent l="19050" t="19050" r="19050" b="19050"/>
            <wp:docPr id="73" name="Picture 73" descr="screenshot of product listing the Universal Product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creenshot of product listing the Universal Product Code"/>
                    <pic:cNvPicPr/>
                  </pic:nvPicPr>
                  <pic:blipFill rotWithShape="1">
                    <a:blip r:embed="rId104">
                      <a:extLst>
                        <a:ext uri="{28A0092B-C50C-407E-A947-70E740481C1C}">
                          <a14:useLocalDpi xmlns:a14="http://schemas.microsoft.com/office/drawing/2010/main" val="0"/>
                        </a:ext>
                      </a:extLst>
                    </a:blip>
                    <a:srcRect r="13138" b="6543"/>
                    <a:stretch/>
                  </pic:blipFill>
                  <pic:spPr bwMode="auto">
                    <a:xfrm>
                      <a:off x="0" y="0"/>
                      <a:ext cx="1828800" cy="13335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55EC2FD" w14:textId="04575E98" w:rsidR="008A6976" w:rsidRDefault="00CF7AB9" w:rsidP="00AE2F20">
      <w:pPr>
        <w:pStyle w:val="ListParagraph"/>
        <w:numPr>
          <w:ilvl w:val="0"/>
          <w:numId w:val="2"/>
        </w:numPr>
        <w:ind w:left="360"/>
      </w:pPr>
      <w:r>
        <w:rPr>
          <w:b/>
        </w:rPr>
        <w:t xml:space="preserve">The certifier’s registry indicates </w:t>
      </w:r>
      <w:r w:rsidR="00EA2805" w:rsidRPr="00E7278E">
        <w:rPr>
          <w:b/>
        </w:rPr>
        <w:t>the</w:t>
      </w:r>
      <w:r w:rsidR="00EA2805" w:rsidRPr="008A6976">
        <w:rPr>
          <w:b/>
        </w:rPr>
        <w:t xml:space="preserve"> date</w:t>
      </w:r>
      <w:r w:rsidR="00124D7A" w:rsidRPr="008A6976">
        <w:rPr>
          <w:b/>
        </w:rPr>
        <w:t>s</w:t>
      </w:r>
      <w:r w:rsidR="00EA2805" w:rsidRPr="008A6976">
        <w:rPr>
          <w:b/>
        </w:rPr>
        <w:t xml:space="preserve"> that the certification </w:t>
      </w:r>
      <w:r w:rsidR="00D14F98">
        <w:rPr>
          <w:b/>
        </w:rPr>
        <w:t>started</w:t>
      </w:r>
      <w:r w:rsidR="00124D7A" w:rsidRPr="008A6976">
        <w:rPr>
          <w:b/>
        </w:rPr>
        <w:t xml:space="preserve"> and </w:t>
      </w:r>
      <w:r w:rsidR="00EA2805" w:rsidRPr="008A6976">
        <w:rPr>
          <w:b/>
        </w:rPr>
        <w:t>expires</w:t>
      </w:r>
      <w:r w:rsidR="00EA2805" w:rsidRPr="00E83308">
        <w:t>, which helps purchasers have confidence that the certification is current</w:t>
      </w:r>
      <w:r w:rsidR="008A6976">
        <w:t>.</w:t>
      </w:r>
      <w:r>
        <w:t xml:space="preserve"> This information is typically found on </w:t>
      </w:r>
      <w:r w:rsidR="000A62EB">
        <w:t>each product’s</w:t>
      </w:r>
      <w:r>
        <w:t xml:space="preserve"> dedicated page </w:t>
      </w:r>
      <w:r w:rsidR="00D14F98">
        <w:t xml:space="preserve">in the registry </w:t>
      </w:r>
      <w:r>
        <w:t xml:space="preserve">or </w:t>
      </w:r>
      <w:r w:rsidR="000A62EB">
        <w:t xml:space="preserve">in a </w:t>
      </w:r>
      <w:r>
        <w:t>downloadable certifi</w:t>
      </w:r>
      <w:r w:rsidR="000A62EB">
        <w:t>cate</w:t>
      </w:r>
      <w:r>
        <w:t xml:space="preserve"> for each item.</w:t>
      </w:r>
      <w:r w:rsidR="008A6976">
        <w:br/>
      </w:r>
    </w:p>
    <w:p w14:paraId="3A89E20A" w14:textId="26D4A51E" w:rsidR="00873498" w:rsidRPr="00E7278E" w:rsidRDefault="00873498" w:rsidP="00873498">
      <w:pPr>
        <w:pStyle w:val="ListParagraph"/>
        <w:numPr>
          <w:ilvl w:val="0"/>
          <w:numId w:val="2"/>
        </w:numPr>
        <w:ind w:left="360"/>
      </w:pPr>
      <w:r w:rsidRPr="00E7278E">
        <w:rPr>
          <w:b/>
        </w:rPr>
        <w:t xml:space="preserve">The certifier’s </w:t>
      </w:r>
      <w:r w:rsidR="008F3BBE">
        <w:rPr>
          <w:b/>
        </w:rPr>
        <w:t>registry</w:t>
      </w:r>
      <w:r>
        <w:t xml:space="preserve"> </w:t>
      </w:r>
      <w:r>
        <w:rPr>
          <w:b/>
        </w:rPr>
        <w:t>h</w:t>
      </w:r>
      <w:r w:rsidRPr="00E7278E">
        <w:rPr>
          <w:b/>
        </w:rPr>
        <w:t>ighlights whether the certified product has any environmental or health attributes the buyers should be aware of when making their purchasing decisions</w:t>
      </w:r>
      <w:r>
        <w:t xml:space="preserve">. For example, </w:t>
      </w:r>
      <w:r w:rsidRPr="00E83308">
        <w:t xml:space="preserve">Safer Choice </w:t>
      </w:r>
      <w:r>
        <w:t xml:space="preserve">labels products that are fragrance-free, which can be an important </w:t>
      </w:r>
      <w:r w:rsidR="00EB4AF2">
        <w:t xml:space="preserve">positive </w:t>
      </w:r>
      <w:r>
        <w:t xml:space="preserve">product attribute for purchasers to consider, especially when choosing products for facilities with sensitive populations such as young children. On the negative side, Safer Choice notes when a </w:t>
      </w:r>
      <w:r w:rsidRPr="00E83308">
        <w:t>manufacturer has missed its annual audit</w:t>
      </w:r>
      <w:r>
        <w:t xml:space="preserve"> and </w:t>
      </w:r>
      <w:r w:rsidRPr="00E83308">
        <w:t>Green Seal</w:t>
      </w:r>
      <w:r>
        <w:t xml:space="preserve"> </w:t>
      </w:r>
      <w:r w:rsidRPr="00E83308">
        <w:t>indicates whether a product only meets the standard when diluted</w:t>
      </w:r>
      <w:r>
        <w:t>.</w:t>
      </w:r>
      <w:r>
        <w:br/>
      </w:r>
    </w:p>
    <w:p w14:paraId="1DB50BAA" w14:textId="6C9B20FB" w:rsidR="00256949" w:rsidRPr="00256949" w:rsidRDefault="00CF7AB9" w:rsidP="00E7278E">
      <w:pPr>
        <w:pStyle w:val="ListParagraph"/>
        <w:numPr>
          <w:ilvl w:val="0"/>
          <w:numId w:val="2"/>
        </w:numPr>
        <w:ind w:left="360"/>
      </w:pPr>
      <w:r w:rsidRPr="00E7278E">
        <w:rPr>
          <w:b/>
        </w:rPr>
        <w:t xml:space="preserve">The </w:t>
      </w:r>
      <w:r w:rsidR="005B34DE" w:rsidRPr="00E7278E">
        <w:rPr>
          <w:b/>
        </w:rPr>
        <w:t>certifier’s website ha</w:t>
      </w:r>
      <w:r w:rsidRPr="00E7278E">
        <w:rPr>
          <w:b/>
        </w:rPr>
        <w:t>s</w:t>
      </w:r>
      <w:r w:rsidR="005B34DE" w:rsidRPr="00E7278E">
        <w:rPr>
          <w:b/>
        </w:rPr>
        <w:t xml:space="preserve"> been </w:t>
      </w:r>
      <w:r w:rsidR="005B34DE" w:rsidRPr="00CF7AB9">
        <w:rPr>
          <w:b/>
        </w:rPr>
        <w:t>translated from English into other languages</w:t>
      </w:r>
      <w:r w:rsidR="005B34DE">
        <w:t>. For example, the</w:t>
      </w:r>
      <w:r w:rsidR="001B1F5A">
        <w:t xml:space="preserve"> UL SPOT database is available in Chinese, French, Italian, Japanese, and Vietnamese while the </w:t>
      </w:r>
      <w:r w:rsidR="005B34DE">
        <w:t>Safer Choice product registry can be viewed in Spanish.</w:t>
      </w:r>
      <w:r w:rsidR="008A6976">
        <w:br/>
      </w:r>
    </w:p>
    <w:p w14:paraId="49CC05D2" w14:textId="469F315B" w:rsidR="00E935CB" w:rsidRPr="004E57B0" w:rsidRDefault="008032CE" w:rsidP="00E7278E">
      <w:pPr>
        <w:pStyle w:val="ListParagraph"/>
        <w:numPr>
          <w:ilvl w:val="0"/>
          <w:numId w:val="2"/>
        </w:numPr>
        <w:ind w:left="360"/>
        <w:rPr>
          <w:b/>
        </w:rPr>
      </w:pPr>
      <w:r w:rsidRPr="00E7278E">
        <w:rPr>
          <w:b/>
        </w:rPr>
        <w:t xml:space="preserve">The certifier’s </w:t>
      </w:r>
      <w:r w:rsidR="006A60FC" w:rsidRPr="00E7278E">
        <w:rPr>
          <w:b/>
        </w:rPr>
        <w:t xml:space="preserve">registry </w:t>
      </w:r>
      <w:r w:rsidRPr="00E7278E">
        <w:rPr>
          <w:b/>
        </w:rPr>
        <w:t>identifies</w:t>
      </w:r>
      <w:r w:rsidR="00F62FAA" w:rsidRPr="00E7278E">
        <w:rPr>
          <w:b/>
        </w:rPr>
        <w:t xml:space="preserve"> </w:t>
      </w:r>
      <w:r>
        <w:rPr>
          <w:b/>
        </w:rPr>
        <w:t xml:space="preserve">any </w:t>
      </w:r>
      <w:r w:rsidR="00F62FAA" w:rsidRPr="00E7278E">
        <w:rPr>
          <w:b/>
        </w:rPr>
        <w:t xml:space="preserve">optional criteria </w:t>
      </w:r>
      <w:r>
        <w:rPr>
          <w:b/>
        </w:rPr>
        <w:t xml:space="preserve">a </w:t>
      </w:r>
      <w:r w:rsidRPr="00E7278E">
        <w:rPr>
          <w:b/>
        </w:rPr>
        <w:t xml:space="preserve">product </w:t>
      </w:r>
      <w:proofErr w:type="gramStart"/>
      <w:r w:rsidRPr="00E7278E">
        <w:rPr>
          <w:b/>
        </w:rPr>
        <w:t>met</w:t>
      </w:r>
      <w:proofErr w:type="gramEnd"/>
      <w:r w:rsidRPr="00E7278E">
        <w:rPr>
          <w:b/>
        </w:rPr>
        <w:t xml:space="preserve"> </w:t>
      </w:r>
      <w:proofErr w:type="gramStart"/>
      <w:r w:rsidRPr="00E7278E">
        <w:rPr>
          <w:b/>
        </w:rPr>
        <w:t>in order</w:t>
      </w:r>
      <w:r w:rsidR="00F62FAA" w:rsidRPr="00E7278E">
        <w:rPr>
          <w:b/>
        </w:rPr>
        <w:t xml:space="preserve"> to</w:t>
      </w:r>
      <w:proofErr w:type="gramEnd"/>
      <w:r w:rsidR="00F62FAA" w:rsidRPr="00E7278E">
        <w:rPr>
          <w:b/>
        </w:rPr>
        <w:t xml:space="preserve"> earn the</w:t>
      </w:r>
      <w:r w:rsidR="007C2758" w:rsidRPr="00E7278E">
        <w:rPr>
          <w:b/>
        </w:rPr>
        <w:t>ir</w:t>
      </w:r>
      <w:r w:rsidR="00F62FAA" w:rsidRPr="00E7278E">
        <w:rPr>
          <w:b/>
        </w:rPr>
        <w:t xml:space="preserve"> </w:t>
      </w:r>
      <w:r w:rsidR="007C2758" w:rsidRPr="00E7278E">
        <w:rPr>
          <w:b/>
        </w:rPr>
        <w:t>label</w:t>
      </w:r>
      <w:r w:rsidR="00F62FAA" w:rsidRPr="00E7278E">
        <w:rPr>
          <w:b/>
        </w:rPr>
        <w:t>.</w:t>
      </w:r>
      <w:r w:rsidR="00FC199D" w:rsidRPr="00256949">
        <w:t xml:space="preserve"> </w:t>
      </w:r>
      <w:r w:rsidR="00DD757A" w:rsidRPr="00256949">
        <w:t>Cradle to Cradle</w:t>
      </w:r>
      <w:r w:rsidR="00456C77">
        <w:t xml:space="preserve"> Certified</w:t>
      </w:r>
      <w:r w:rsidR="00DD757A" w:rsidRPr="00256949">
        <w:t xml:space="preserve">, which is </w:t>
      </w:r>
      <w:r w:rsidR="00DE0ED9" w:rsidRPr="00256949">
        <w:t xml:space="preserve">a </w:t>
      </w:r>
      <w:r w:rsidR="00DD757A" w:rsidRPr="00256949">
        <w:t xml:space="preserve">tiered certification </w:t>
      </w:r>
      <w:r w:rsidR="00DE0ED9" w:rsidRPr="00256949">
        <w:t>program</w:t>
      </w:r>
      <w:r w:rsidR="00DD757A" w:rsidRPr="00256949">
        <w:t xml:space="preserve">, </w:t>
      </w:r>
      <w:r w:rsidR="00456C77">
        <w:t xml:space="preserve">publishes </w:t>
      </w:r>
      <w:r w:rsidR="00DD757A" w:rsidRPr="00256949">
        <w:t xml:space="preserve">scores </w:t>
      </w:r>
      <w:r w:rsidR="00456C77">
        <w:t xml:space="preserve">for </w:t>
      </w:r>
      <w:r w:rsidR="00DD757A" w:rsidRPr="00256949">
        <w:t xml:space="preserve">each </w:t>
      </w:r>
      <w:r w:rsidR="00456C77">
        <w:t xml:space="preserve">product that are broken down into </w:t>
      </w:r>
      <w:r w:rsidR="00DD757A" w:rsidRPr="00256949">
        <w:t xml:space="preserve">the five </w:t>
      </w:r>
      <w:r w:rsidR="006A60FC" w:rsidRPr="00256949">
        <w:t>categories</w:t>
      </w:r>
      <w:r w:rsidR="00DD757A" w:rsidRPr="00256949">
        <w:t xml:space="preserve"> in its standard</w:t>
      </w:r>
      <w:r w:rsidR="00456C77">
        <w:t xml:space="preserve">: Material Health, Material </w:t>
      </w:r>
      <w:r w:rsidR="00456C77">
        <w:lastRenderedPageBreak/>
        <w:t>Reutilization, Renewable Energy/Carbon Management, Water Stewardship, and Social Fairness.</w:t>
      </w:r>
      <w:r w:rsidR="00456C77" w:rsidRPr="00456C77">
        <w:t xml:space="preserve"> </w:t>
      </w:r>
      <w:r w:rsidR="00456C77" w:rsidRPr="00256949">
        <w:t xml:space="preserve">However, its registry lacks detail about which specific criteria were met </w:t>
      </w:r>
      <w:r w:rsidR="00456C77">
        <w:t xml:space="preserve">by each product. </w:t>
      </w:r>
      <w:r w:rsidR="00456C77">
        <w:br/>
      </w:r>
      <w:r w:rsidR="008325C8" w:rsidRPr="00E7278E">
        <w:rPr>
          <w:b/>
          <w:noProof/>
        </w:rPr>
        <w:drawing>
          <wp:inline distT="0" distB="0" distL="0" distR="0" wp14:anchorId="021A228A" wp14:editId="00022B97">
            <wp:extent cx="1713865" cy="1828800"/>
            <wp:effectExtent l="19050" t="19050" r="19685" b="19050"/>
            <wp:docPr id="46" name="Picture 46" descr="screen shot of cradle to cradle certified product scorecard identifying material health, material reutilization, renewable energy and Carbon management, water stewardship, social fairness, and overall certification lev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screen shot of cradle to cradle certified product scorecard identifying material health, material reutilization, renewable energy and Carbon management, water stewardship, social fairness, and overall certification level.  "/>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713865" cy="1828800"/>
                    </a:xfrm>
                    <a:prstGeom prst="rect">
                      <a:avLst/>
                    </a:prstGeom>
                    <a:ln>
                      <a:solidFill>
                        <a:schemeClr val="tx1"/>
                      </a:solidFill>
                    </a:ln>
                  </pic:spPr>
                </pic:pic>
              </a:graphicData>
            </a:graphic>
          </wp:inline>
        </w:drawing>
      </w:r>
      <w:r w:rsidR="00456C77">
        <w:br/>
      </w:r>
      <w:r w:rsidR="00FC199D" w:rsidRPr="00256949">
        <w:t xml:space="preserve">A good </w:t>
      </w:r>
      <w:r w:rsidR="00DD757A" w:rsidRPr="00256949">
        <w:t xml:space="preserve">model (that applies to </w:t>
      </w:r>
      <w:r w:rsidR="006A60FC" w:rsidRPr="00256949">
        <w:t xml:space="preserve">non-janitorial </w:t>
      </w:r>
      <w:r w:rsidR="00DD757A" w:rsidRPr="00256949">
        <w:t>products)</w:t>
      </w:r>
      <w:r w:rsidR="00FC199D" w:rsidRPr="00256949">
        <w:t xml:space="preserve"> is the</w:t>
      </w:r>
      <w:r w:rsidR="004B509C" w:rsidRPr="00256949">
        <w:t xml:space="preserve"> Electronic Products Environmental Assessment Tool</w:t>
      </w:r>
      <w:r w:rsidR="00FC199D" w:rsidRPr="00256949">
        <w:t xml:space="preserve"> </w:t>
      </w:r>
      <w:hyperlink r:id="rId106" w:history="1">
        <w:r w:rsidR="004B509C" w:rsidRPr="00604347">
          <w:rPr>
            <w:rStyle w:val="Hyperlink"/>
          </w:rPr>
          <w:t>(</w:t>
        </w:r>
        <w:r w:rsidR="00FC199D" w:rsidRPr="00604347">
          <w:rPr>
            <w:rStyle w:val="Hyperlink"/>
          </w:rPr>
          <w:t>EPEAT</w:t>
        </w:r>
        <w:r w:rsidR="004B509C" w:rsidRPr="00604347">
          <w:rPr>
            <w:rStyle w:val="Hyperlink"/>
          </w:rPr>
          <w:t>)</w:t>
        </w:r>
        <w:r w:rsidR="00FC199D" w:rsidRPr="00604347">
          <w:rPr>
            <w:rStyle w:val="Hyperlink"/>
          </w:rPr>
          <w:t xml:space="preserve"> </w:t>
        </w:r>
        <w:r w:rsidR="004B509C" w:rsidRPr="00604347">
          <w:rPr>
            <w:rStyle w:val="Hyperlink"/>
          </w:rPr>
          <w:t>Registry</w:t>
        </w:r>
      </w:hyperlink>
      <w:r w:rsidR="004B509C" w:rsidRPr="00256949">
        <w:t xml:space="preserve">, which enables users to search </w:t>
      </w:r>
      <w:r>
        <w:t xml:space="preserve">for </w:t>
      </w:r>
      <w:r w:rsidR="004B509C" w:rsidRPr="00256949">
        <w:t xml:space="preserve">products by </w:t>
      </w:r>
      <w:r w:rsidR="00122A45">
        <w:t xml:space="preserve">the </w:t>
      </w:r>
      <w:r w:rsidR="004B509C" w:rsidRPr="00256949">
        <w:t xml:space="preserve">overall certification level </w:t>
      </w:r>
      <w:r w:rsidR="00122A45">
        <w:t>(Bronze, Silver</w:t>
      </w:r>
      <w:r w:rsidR="00816E41">
        <w:t>,</w:t>
      </w:r>
      <w:r w:rsidR="00122A45">
        <w:t xml:space="preserve"> or Gol</w:t>
      </w:r>
      <w:r w:rsidR="00816E41">
        <w:t>d</w:t>
      </w:r>
      <w:r w:rsidR="00122A45">
        <w:t xml:space="preserve">) </w:t>
      </w:r>
      <w:r w:rsidR="006A60FC" w:rsidRPr="00256949">
        <w:t xml:space="preserve">and </w:t>
      </w:r>
      <w:r w:rsidR="00122A45">
        <w:t xml:space="preserve">see </w:t>
      </w:r>
      <w:r w:rsidR="006A60FC" w:rsidRPr="00256949">
        <w:t xml:space="preserve">the </w:t>
      </w:r>
      <w:r w:rsidR="000A06B6" w:rsidRPr="00256949">
        <w:t xml:space="preserve">optional criteria </w:t>
      </w:r>
      <w:r w:rsidR="007C2758" w:rsidRPr="00256949">
        <w:t xml:space="preserve">they </w:t>
      </w:r>
      <w:r w:rsidR="000A06B6" w:rsidRPr="00256949">
        <w:t>earned</w:t>
      </w:r>
      <w:r w:rsidR="00122A45">
        <w:t xml:space="preserve"> to achieve it</w:t>
      </w:r>
      <w:r w:rsidR="000A06B6" w:rsidRPr="00256949">
        <w:t>.</w:t>
      </w:r>
      <w:r w:rsidR="00FC199D" w:rsidRPr="00256949">
        <w:t xml:space="preserve"> </w:t>
      </w:r>
    </w:p>
    <w:p w14:paraId="2FAE494D" w14:textId="394F19C5" w:rsidR="0046452F" w:rsidRPr="00154725" w:rsidRDefault="0046452F" w:rsidP="00361DDF">
      <w:pPr>
        <w:pStyle w:val="Heading4"/>
      </w:pPr>
      <w:bookmarkStart w:id="1853" w:name="_Toc224222201"/>
      <w:r w:rsidRPr="00154725">
        <w:t>Opportunities for Improvement</w:t>
      </w:r>
      <w:r w:rsidR="00A4050D">
        <w:t xml:space="preserve"> </w:t>
      </w:r>
      <w:r w:rsidR="00CB3658">
        <w:t>for</w:t>
      </w:r>
      <w:r w:rsidR="00A4050D">
        <w:t xml:space="preserve"> Third</w:t>
      </w:r>
      <w:r w:rsidR="00A45A00">
        <w:t>-</w:t>
      </w:r>
      <w:r w:rsidR="00A4050D">
        <w:t>Party Environmental Certifiers</w:t>
      </w:r>
      <w:bookmarkEnd w:id="1853"/>
    </w:p>
    <w:p w14:paraId="2AB34B83" w14:textId="300448CF" w:rsidR="0046452F" w:rsidRDefault="0046452F" w:rsidP="0046452F">
      <w:r>
        <w:t xml:space="preserve">While each of the certifiers we evaluated has developed an online registry of certified products, their </w:t>
      </w:r>
      <w:r w:rsidRPr="0046452F">
        <w:t>websites vary in their content and design. Consequently, contract managers, purchasers</w:t>
      </w:r>
      <w:r w:rsidR="00816E41">
        <w:t>,</w:t>
      </w:r>
      <w:r w:rsidRPr="0046452F">
        <w:t xml:space="preserve"> and vendor</w:t>
      </w:r>
      <w:r w:rsidR="00816E41">
        <w:t>s</w:t>
      </w:r>
      <w:r w:rsidRPr="0046452F">
        <w:t xml:space="preserve"> must determine what information each website offers and how to navigate it, although it is much easier to learn how four certifiers’ registries work than to figure out the disparate ecolabeling practices of dozens of manufacturers and vendors of green cleaning products. Nevertheless, this lack of standardization of the various certifiers’ online registries makes it difficult to compare the information they provide and integrate it into digital bid solicitation, contract management, and sales reporting platforms. </w:t>
      </w:r>
      <w:r w:rsidR="002673BA">
        <w:t xml:space="preserve">It </w:t>
      </w:r>
      <w:r w:rsidRPr="0046452F">
        <w:t>also creates challenges for certification data aggregators</w:t>
      </w:r>
      <w:r w:rsidR="002673BA">
        <w:t xml:space="preserve">, which are developing </w:t>
      </w:r>
      <w:r w:rsidRPr="0046452F">
        <w:t xml:space="preserve">harmonized online registries that collect data from </w:t>
      </w:r>
      <w:r w:rsidR="002673BA">
        <w:t>these and other</w:t>
      </w:r>
      <w:r w:rsidRPr="0046452F">
        <w:t xml:space="preserve"> certifiers.</w:t>
      </w:r>
    </w:p>
    <w:p w14:paraId="2AEB281A" w14:textId="363F30D3" w:rsidR="00847419" w:rsidRPr="00514642" w:rsidRDefault="00052C34" w:rsidP="00154725">
      <w:r w:rsidRPr="00514642">
        <w:rPr>
          <w:iCs/>
        </w:rPr>
        <w:t xml:space="preserve">Our assessment revealed that each </w:t>
      </w:r>
      <w:r w:rsidR="00EE7211" w:rsidRPr="00514642">
        <w:rPr>
          <w:iCs/>
        </w:rPr>
        <w:t xml:space="preserve">certifier’s registry lacks </w:t>
      </w:r>
      <w:r w:rsidRPr="00514642">
        <w:rPr>
          <w:iCs/>
        </w:rPr>
        <w:t xml:space="preserve">some </w:t>
      </w:r>
      <w:r w:rsidR="00EE7211" w:rsidRPr="00514642">
        <w:rPr>
          <w:iCs/>
        </w:rPr>
        <w:t xml:space="preserve">pieces of information that are needed to </w:t>
      </w:r>
      <w:r w:rsidRPr="00514642">
        <w:rPr>
          <w:iCs/>
        </w:rPr>
        <w:t xml:space="preserve">optimize it so that it can be easily used by contract managers to </w:t>
      </w:r>
      <w:r w:rsidR="00EE7211" w:rsidRPr="00514642">
        <w:rPr>
          <w:iCs/>
        </w:rPr>
        <w:t xml:space="preserve">confirm that a product </w:t>
      </w:r>
      <w:r w:rsidR="007D0420" w:rsidRPr="00514642">
        <w:rPr>
          <w:iCs/>
        </w:rPr>
        <w:t xml:space="preserve">in a </w:t>
      </w:r>
      <w:r w:rsidR="00EE7211" w:rsidRPr="00514642">
        <w:rPr>
          <w:iCs/>
        </w:rPr>
        <w:t xml:space="preserve">vendor’s </w:t>
      </w:r>
      <w:r w:rsidR="007D0420" w:rsidRPr="00514642">
        <w:rPr>
          <w:iCs/>
        </w:rPr>
        <w:t>bid</w:t>
      </w:r>
      <w:r w:rsidR="00EE7211" w:rsidRPr="00514642">
        <w:rPr>
          <w:iCs/>
        </w:rPr>
        <w:t xml:space="preserve">, </w:t>
      </w:r>
      <w:r w:rsidR="007D0420" w:rsidRPr="00514642">
        <w:rPr>
          <w:iCs/>
        </w:rPr>
        <w:t xml:space="preserve">catalog, </w:t>
      </w:r>
      <w:r w:rsidR="00EE7211" w:rsidRPr="00514642">
        <w:rPr>
          <w:iCs/>
        </w:rPr>
        <w:t xml:space="preserve">price sheet, or green spend report is the same </w:t>
      </w:r>
      <w:r w:rsidR="002673BA">
        <w:rPr>
          <w:iCs/>
        </w:rPr>
        <w:t xml:space="preserve">as the </w:t>
      </w:r>
      <w:r w:rsidR="00EE7211" w:rsidRPr="00514642">
        <w:rPr>
          <w:iCs/>
        </w:rPr>
        <w:t xml:space="preserve">one that is listed on the certifier’s registry. </w:t>
      </w:r>
      <w:r w:rsidR="002A0063" w:rsidRPr="00514642">
        <w:rPr>
          <w:iCs/>
        </w:rPr>
        <w:t xml:space="preserve">Below are opportunities for </w:t>
      </w:r>
      <w:r w:rsidR="00534332" w:rsidRPr="00514642">
        <w:rPr>
          <w:iCs/>
        </w:rPr>
        <w:t>third-party</w:t>
      </w:r>
      <w:r w:rsidR="005A6F5B" w:rsidRPr="00514642">
        <w:rPr>
          <w:iCs/>
        </w:rPr>
        <w:t xml:space="preserve"> </w:t>
      </w:r>
      <w:r w:rsidR="002A0063" w:rsidRPr="00514642">
        <w:rPr>
          <w:iCs/>
        </w:rPr>
        <w:t>certifiers</w:t>
      </w:r>
      <w:r w:rsidR="00534332" w:rsidRPr="00514642">
        <w:rPr>
          <w:iCs/>
        </w:rPr>
        <w:t xml:space="preserve"> of environmentally preferable janitorial supplies</w:t>
      </w:r>
      <w:r w:rsidR="002A0063" w:rsidRPr="00514642">
        <w:rPr>
          <w:iCs/>
        </w:rPr>
        <w:t xml:space="preserve"> to improve their online registries.</w:t>
      </w:r>
    </w:p>
    <w:p w14:paraId="76E3BE8E" w14:textId="3A9AE466" w:rsidR="00A262F9" w:rsidRPr="00E83308" w:rsidRDefault="009F3C9C" w:rsidP="002A1CCC">
      <w:pPr>
        <w:pStyle w:val="ListParagraph"/>
        <w:numPr>
          <w:ilvl w:val="0"/>
          <w:numId w:val="28"/>
        </w:numPr>
        <w:ind w:left="360"/>
      </w:pPr>
      <w:r w:rsidRPr="002C6B32">
        <w:rPr>
          <w:b/>
        </w:rPr>
        <w:t xml:space="preserve">Not all certifiers </w:t>
      </w:r>
      <w:r w:rsidR="002A0063">
        <w:rPr>
          <w:b/>
        </w:rPr>
        <w:t>publish</w:t>
      </w:r>
      <w:r w:rsidR="002A0063" w:rsidRPr="002C6B32">
        <w:rPr>
          <w:b/>
        </w:rPr>
        <w:t xml:space="preserve"> </w:t>
      </w:r>
      <w:r w:rsidRPr="002C6B32">
        <w:rPr>
          <w:b/>
        </w:rPr>
        <w:t>a</w:t>
      </w:r>
      <w:r w:rsidR="002A0063">
        <w:rPr>
          <w:b/>
        </w:rPr>
        <w:t xml:space="preserve"> </w:t>
      </w:r>
      <w:r w:rsidR="002673BA">
        <w:rPr>
          <w:b/>
        </w:rPr>
        <w:t>complete</w:t>
      </w:r>
      <w:r w:rsidR="002673BA" w:rsidRPr="002C6B32">
        <w:rPr>
          <w:b/>
        </w:rPr>
        <w:t xml:space="preserve"> </w:t>
      </w:r>
      <w:r w:rsidRPr="002C6B32">
        <w:rPr>
          <w:b/>
        </w:rPr>
        <w:t>list of certified products –</w:t>
      </w:r>
      <w:r w:rsidRPr="00E83308">
        <w:t xml:space="preserve"> </w:t>
      </w:r>
      <w:r w:rsidRPr="008F5AFD">
        <w:rPr>
          <w:b/>
        </w:rPr>
        <w:t>some just list brands</w:t>
      </w:r>
      <w:r w:rsidR="006547CF" w:rsidRPr="008F5AFD">
        <w:rPr>
          <w:b/>
        </w:rPr>
        <w:t xml:space="preserve"> rather than specific products</w:t>
      </w:r>
      <w:r w:rsidR="002A0063">
        <w:t xml:space="preserve">. </w:t>
      </w:r>
      <w:r w:rsidRPr="00E83308">
        <w:t xml:space="preserve">Unless all products in the brand are certified, the </w:t>
      </w:r>
      <w:r w:rsidR="0059340C">
        <w:t>registry user won’t hav</w:t>
      </w:r>
      <w:r w:rsidRPr="00E83308">
        <w:t>e sufficient information to determine which individual products are certified and which are not.</w:t>
      </w:r>
      <w:r w:rsidR="00A262F9" w:rsidRPr="00E83308">
        <w:t xml:space="preserve"> </w:t>
      </w:r>
      <w:r w:rsidR="00A262F9" w:rsidRPr="00E83308">
        <w:br/>
      </w:r>
    </w:p>
    <w:p w14:paraId="5EC6EA81" w14:textId="38F8A5E3" w:rsidR="00A262F9" w:rsidRPr="00E83308" w:rsidRDefault="00EB0FC9" w:rsidP="002A1CCC">
      <w:pPr>
        <w:pStyle w:val="ListParagraph"/>
        <w:numPr>
          <w:ilvl w:val="0"/>
          <w:numId w:val="28"/>
        </w:numPr>
        <w:ind w:left="360"/>
      </w:pPr>
      <w:r>
        <w:rPr>
          <w:b/>
        </w:rPr>
        <w:t xml:space="preserve">All four of the </w:t>
      </w:r>
      <w:r w:rsidR="00A262F9" w:rsidRPr="00EF29A7">
        <w:rPr>
          <w:b/>
        </w:rPr>
        <w:t>certifiers</w:t>
      </w:r>
      <w:r w:rsidR="005A6F5B">
        <w:rPr>
          <w:b/>
        </w:rPr>
        <w:t>’ registries</w:t>
      </w:r>
      <w:r w:rsidR="00A262F9" w:rsidRPr="00E83308">
        <w:t xml:space="preserve"> </w:t>
      </w:r>
      <w:r w:rsidR="00A262F9" w:rsidRPr="008F5AFD">
        <w:rPr>
          <w:b/>
        </w:rPr>
        <w:t xml:space="preserve">lack </w:t>
      </w:r>
      <w:r w:rsidR="007C2758">
        <w:rPr>
          <w:b/>
        </w:rPr>
        <w:t xml:space="preserve">unique identifying </w:t>
      </w:r>
      <w:r w:rsidR="00A262F9" w:rsidRPr="008F5AFD">
        <w:rPr>
          <w:b/>
        </w:rPr>
        <w:t>numbers</w:t>
      </w:r>
      <w:r w:rsidR="00A262F9" w:rsidRPr="00E83308">
        <w:t xml:space="preserve"> </w:t>
      </w:r>
      <w:r w:rsidR="00A262F9" w:rsidRPr="00E7278E">
        <w:rPr>
          <w:b/>
        </w:rPr>
        <w:t xml:space="preserve">for some or </w:t>
      </w:r>
      <w:proofErr w:type="gramStart"/>
      <w:r w:rsidR="00A262F9" w:rsidRPr="00E7278E">
        <w:rPr>
          <w:b/>
        </w:rPr>
        <w:t xml:space="preserve">all </w:t>
      </w:r>
      <w:r w:rsidR="00F03327" w:rsidRPr="00E7278E">
        <w:rPr>
          <w:b/>
        </w:rPr>
        <w:t>of</w:t>
      </w:r>
      <w:proofErr w:type="gramEnd"/>
      <w:r w:rsidR="00F03327" w:rsidRPr="00E7278E">
        <w:rPr>
          <w:b/>
        </w:rPr>
        <w:t xml:space="preserve"> the</w:t>
      </w:r>
      <w:r w:rsidR="0036379D" w:rsidRPr="00E7278E">
        <w:rPr>
          <w:b/>
        </w:rPr>
        <w:t>ir</w:t>
      </w:r>
      <w:r w:rsidR="00F03327" w:rsidRPr="00E7278E">
        <w:rPr>
          <w:b/>
        </w:rPr>
        <w:t xml:space="preserve"> </w:t>
      </w:r>
      <w:r w:rsidR="00A262F9" w:rsidRPr="00E7278E">
        <w:rPr>
          <w:b/>
        </w:rPr>
        <w:t>certified products</w:t>
      </w:r>
      <w:r w:rsidR="007C2758" w:rsidRPr="00E7278E">
        <w:rPr>
          <w:b/>
        </w:rPr>
        <w:t>.</w:t>
      </w:r>
      <w:r w:rsidR="00E0080C" w:rsidRPr="00E7278E">
        <w:rPr>
          <w:b/>
        </w:rPr>
        <w:t xml:space="preserve"> </w:t>
      </w:r>
      <w:r w:rsidR="007C2758">
        <w:t xml:space="preserve">It can be confusing </w:t>
      </w:r>
      <w:r w:rsidR="00E0080C" w:rsidRPr="00E83308">
        <w:t xml:space="preserve">when certifiers </w:t>
      </w:r>
      <w:r w:rsidR="007C2758">
        <w:t>list</w:t>
      </w:r>
      <w:r w:rsidR="00E0080C" w:rsidRPr="00E83308">
        <w:t xml:space="preserve"> product</w:t>
      </w:r>
      <w:r w:rsidR="0036379D">
        <w:t xml:space="preserve"> names</w:t>
      </w:r>
      <w:r w:rsidR="00E0080C" w:rsidRPr="00E83308">
        <w:t xml:space="preserve"> </w:t>
      </w:r>
      <w:r w:rsidR="007C2758">
        <w:t xml:space="preserve">without an identifying number </w:t>
      </w:r>
      <w:r w:rsidR="005A6F5B">
        <w:t xml:space="preserve">(e.g., </w:t>
      </w:r>
      <w:r w:rsidR="0059340C">
        <w:t xml:space="preserve">a </w:t>
      </w:r>
      <w:r w:rsidR="005A6F5B">
        <w:t xml:space="preserve">UPC or manufacturer part number) </w:t>
      </w:r>
      <w:r w:rsidR="007C2758">
        <w:t xml:space="preserve">because some </w:t>
      </w:r>
      <w:r w:rsidR="00E0080C" w:rsidRPr="00E83308">
        <w:t>manufacturer</w:t>
      </w:r>
      <w:r w:rsidR="007C2758">
        <w:t>s</w:t>
      </w:r>
      <w:r w:rsidR="00E0080C" w:rsidRPr="00E83308">
        <w:t xml:space="preserve"> </w:t>
      </w:r>
      <w:r w:rsidR="005A6F5B">
        <w:t xml:space="preserve">offer </w:t>
      </w:r>
      <w:r w:rsidR="0059340C">
        <w:t xml:space="preserve">several </w:t>
      </w:r>
      <w:r w:rsidR="00E0080C" w:rsidRPr="00E83308">
        <w:t>product</w:t>
      </w:r>
      <w:r w:rsidR="007C2758">
        <w:t>s</w:t>
      </w:r>
      <w:r w:rsidR="00E0080C" w:rsidRPr="00E83308">
        <w:t xml:space="preserve"> with a similar name</w:t>
      </w:r>
      <w:r w:rsidR="005A6F5B">
        <w:t>, some of which</w:t>
      </w:r>
      <w:r w:rsidR="00E0080C" w:rsidRPr="00E83308">
        <w:t xml:space="preserve"> </w:t>
      </w:r>
      <w:r w:rsidR="007C2758">
        <w:t>are</w:t>
      </w:r>
      <w:r w:rsidR="00E0080C" w:rsidRPr="00E83308">
        <w:t xml:space="preserve"> certified</w:t>
      </w:r>
      <w:r w:rsidR="005A6F5B">
        <w:t xml:space="preserve"> and others are not</w:t>
      </w:r>
      <w:r w:rsidR="00E0080C" w:rsidRPr="00E83308">
        <w:t>. An example is Simple Green</w:t>
      </w:r>
      <w:r w:rsidR="00102148">
        <w:t>: while</w:t>
      </w:r>
      <w:r w:rsidR="00E0080C" w:rsidRPr="00E83308">
        <w:t xml:space="preserve"> some formulations are certified </w:t>
      </w:r>
      <w:r w:rsidR="005A6F5B">
        <w:t xml:space="preserve">by Green Seal, others are certified by Safer Choice, and </w:t>
      </w:r>
      <w:r w:rsidR="00F03327">
        <w:t>others</w:t>
      </w:r>
      <w:r w:rsidR="00E0080C" w:rsidRPr="00E83308">
        <w:t xml:space="preserve"> are not</w:t>
      </w:r>
      <w:r w:rsidR="005A6F5B">
        <w:t xml:space="preserve"> certified at all</w:t>
      </w:r>
      <w:r w:rsidR="00E0080C" w:rsidRPr="00E83308">
        <w:t>.</w:t>
      </w:r>
      <w:r w:rsidR="00D70C86">
        <w:t xml:space="preserve"> </w:t>
      </w:r>
      <w:r w:rsidR="00784E39">
        <w:t xml:space="preserve">The </w:t>
      </w:r>
      <w:proofErr w:type="gramStart"/>
      <w:r w:rsidR="00784E39">
        <w:t>Cradle to Cradle</w:t>
      </w:r>
      <w:proofErr w:type="gramEnd"/>
      <w:r w:rsidR="00784E39">
        <w:t xml:space="preserve"> </w:t>
      </w:r>
      <w:r w:rsidR="006F24BD">
        <w:t>Innovation Institute</w:t>
      </w:r>
      <w:r w:rsidR="00784E39">
        <w:t xml:space="preserve"> lists neither</w:t>
      </w:r>
      <w:r w:rsidR="00D70C86">
        <w:t xml:space="preserve"> the UPC nor </w:t>
      </w:r>
      <w:r w:rsidR="00D70C86">
        <w:lastRenderedPageBreak/>
        <w:t xml:space="preserve">the manufacturer part number </w:t>
      </w:r>
      <w:r w:rsidR="006F24BD">
        <w:t xml:space="preserve">in its </w:t>
      </w:r>
      <w:proofErr w:type="gramStart"/>
      <w:r w:rsidR="006F24BD">
        <w:t>Cradle to Cradle</w:t>
      </w:r>
      <w:proofErr w:type="gramEnd"/>
      <w:r w:rsidR="006F24BD">
        <w:t xml:space="preserve"> Certified registry.</w:t>
      </w:r>
      <w:r w:rsidR="00A262F9" w:rsidRPr="00E83308">
        <w:br/>
      </w:r>
      <w:r w:rsidR="005E5E85">
        <w:rPr>
          <w:b/>
          <w:noProof/>
        </w:rPr>
        <w:drawing>
          <wp:inline distT="0" distB="0" distL="0" distR="0" wp14:anchorId="7A116D10" wp14:editId="77ADBE22">
            <wp:extent cx="822621" cy="1280160"/>
            <wp:effectExtent l="0" t="0" r="0" b="0"/>
            <wp:docPr id="120" name="Picture 120" descr="picture of simple green that is not green seal certifi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picture of simple green that is not green seal certified.  "/>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822621" cy="1280160"/>
                    </a:xfrm>
                    <a:prstGeom prst="rect">
                      <a:avLst/>
                    </a:prstGeom>
                  </pic:spPr>
                </pic:pic>
              </a:graphicData>
            </a:graphic>
          </wp:inline>
        </w:drawing>
      </w:r>
      <w:r w:rsidR="005E5E85">
        <w:rPr>
          <w:b/>
          <w:noProof/>
        </w:rPr>
        <w:drawing>
          <wp:inline distT="0" distB="0" distL="0" distR="0" wp14:anchorId="3600CE08" wp14:editId="6DADDDA7">
            <wp:extent cx="601557" cy="1280160"/>
            <wp:effectExtent l="0" t="0" r="8255" b="0"/>
            <wp:docPr id="119" name="Picture 119" descr="picture of simple green product that is green seal certifi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picture of simple green product that is green seal certified. "/>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601557" cy="1280160"/>
                    </a:xfrm>
                    <a:prstGeom prst="rect">
                      <a:avLst/>
                    </a:prstGeom>
                  </pic:spPr>
                </pic:pic>
              </a:graphicData>
            </a:graphic>
          </wp:inline>
        </w:drawing>
      </w:r>
    </w:p>
    <w:p w14:paraId="7D84DF1A" w14:textId="1A521CD2" w:rsidR="007C2314" w:rsidRDefault="00A262F9" w:rsidP="002A1CCC">
      <w:pPr>
        <w:pStyle w:val="ListParagraph"/>
        <w:numPr>
          <w:ilvl w:val="0"/>
          <w:numId w:val="28"/>
        </w:numPr>
        <w:ind w:left="360"/>
      </w:pPr>
      <w:r w:rsidRPr="00EF29A7">
        <w:rPr>
          <w:b/>
        </w:rPr>
        <w:t xml:space="preserve">Some certifiers lack </w:t>
      </w:r>
      <w:r w:rsidR="00E0080C" w:rsidRPr="00EF29A7">
        <w:rPr>
          <w:b/>
        </w:rPr>
        <w:t xml:space="preserve">photos for some or </w:t>
      </w:r>
      <w:proofErr w:type="gramStart"/>
      <w:r w:rsidR="00E0080C" w:rsidRPr="00EF29A7">
        <w:rPr>
          <w:b/>
        </w:rPr>
        <w:t xml:space="preserve">all </w:t>
      </w:r>
      <w:r w:rsidR="007C2314" w:rsidRPr="00EF29A7">
        <w:rPr>
          <w:b/>
        </w:rPr>
        <w:t>of</w:t>
      </w:r>
      <w:proofErr w:type="gramEnd"/>
      <w:r w:rsidR="007C2314" w:rsidRPr="00EF29A7">
        <w:rPr>
          <w:b/>
        </w:rPr>
        <w:t xml:space="preserve"> the </w:t>
      </w:r>
      <w:r w:rsidR="00E0080C" w:rsidRPr="00EF29A7">
        <w:rPr>
          <w:b/>
        </w:rPr>
        <w:t>products</w:t>
      </w:r>
      <w:r w:rsidR="007C2314" w:rsidRPr="00EF29A7">
        <w:rPr>
          <w:b/>
        </w:rPr>
        <w:t xml:space="preserve"> in their registry</w:t>
      </w:r>
      <w:r w:rsidR="00E0080C" w:rsidRPr="00E83308">
        <w:t>.</w:t>
      </w:r>
      <w:r w:rsidR="007C2314">
        <w:t xml:space="preserve"> </w:t>
      </w:r>
      <w:r w:rsidR="00EB0FC9">
        <w:t>For example, the</w:t>
      </w:r>
      <w:r w:rsidR="007C2314">
        <w:t xml:space="preserve"> Safer Choice website does not provide photos of any of </w:t>
      </w:r>
      <w:r w:rsidR="007D0420">
        <w:t xml:space="preserve">its </w:t>
      </w:r>
      <w:r w:rsidR="007C2314">
        <w:t xml:space="preserve">certified products, </w:t>
      </w:r>
      <w:r w:rsidR="004278F6">
        <w:t>although it does provide a “Search Product Availability” link that does a Google search for the product name</w:t>
      </w:r>
      <w:r w:rsidR="00E14EC8">
        <w:t>. This helps consumer</w:t>
      </w:r>
      <w:r w:rsidR="007D0420">
        <w:t>s</w:t>
      </w:r>
      <w:r w:rsidR="00E14EC8">
        <w:t xml:space="preserve"> find products with this name to </w:t>
      </w:r>
      <w:proofErr w:type="gramStart"/>
      <w:r w:rsidR="00E14EC8">
        <w:t>buy, and</w:t>
      </w:r>
      <w:proofErr w:type="gramEnd"/>
      <w:r w:rsidR="00E14EC8">
        <w:t xml:space="preserve"> often shows a photo of the product. However, using this for </w:t>
      </w:r>
      <w:r w:rsidR="00EF29A7">
        <w:t xml:space="preserve">environmental claim </w:t>
      </w:r>
      <w:r w:rsidR="00E14EC8">
        <w:t>verification is unreliable because it sometimes pulls up uncertified products with a similar name.</w:t>
      </w:r>
      <w:r w:rsidR="00EB0FC9">
        <w:t xml:space="preserve"> Green Seal and UL provide photos for many of their certified cleaning products.</w:t>
      </w:r>
      <w:r w:rsidR="007C2314">
        <w:br/>
      </w:r>
    </w:p>
    <w:p w14:paraId="03DA7A5A" w14:textId="0F1EB905" w:rsidR="009511A0" w:rsidRDefault="007C2314" w:rsidP="002A1CCC">
      <w:pPr>
        <w:pStyle w:val="ListParagraph"/>
        <w:numPr>
          <w:ilvl w:val="0"/>
          <w:numId w:val="28"/>
        </w:numPr>
        <w:ind w:left="360"/>
      </w:pPr>
      <w:r w:rsidRPr="00E7278E">
        <w:rPr>
          <w:b/>
        </w:rPr>
        <w:t>Some of the certifiers’</w:t>
      </w:r>
      <w:r w:rsidRPr="00E83308">
        <w:t xml:space="preserve"> </w:t>
      </w:r>
      <w:r w:rsidR="009511A0">
        <w:rPr>
          <w:b/>
        </w:rPr>
        <w:t>online registries</w:t>
      </w:r>
      <w:r w:rsidR="009511A0" w:rsidRPr="008F5AFD">
        <w:rPr>
          <w:b/>
        </w:rPr>
        <w:t xml:space="preserve"> </w:t>
      </w:r>
      <w:r w:rsidRPr="008F5AFD">
        <w:rPr>
          <w:b/>
        </w:rPr>
        <w:t xml:space="preserve">have </w:t>
      </w:r>
      <w:r w:rsidR="006F24BD">
        <w:rPr>
          <w:b/>
        </w:rPr>
        <w:t>filters</w:t>
      </w:r>
      <w:r w:rsidRPr="008F5AFD">
        <w:rPr>
          <w:b/>
        </w:rPr>
        <w:t xml:space="preserve"> that lack important features</w:t>
      </w:r>
      <w:r w:rsidRPr="00E83308">
        <w:t xml:space="preserve"> such as the ability to search by </w:t>
      </w:r>
      <w:r w:rsidR="00CA7D62">
        <w:t>sub</w:t>
      </w:r>
      <w:r w:rsidR="009511A0">
        <w:t>-</w:t>
      </w:r>
      <w:r w:rsidR="00CA7D62">
        <w:t>category</w:t>
      </w:r>
      <w:r w:rsidR="0059340C">
        <w:t xml:space="preserve"> or </w:t>
      </w:r>
      <w:r w:rsidRPr="00E83308">
        <w:t>manufacturer.</w:t>
      </w:r>
      <w:r w:rsidR="009511A0">
        <w:br/>
      </w:r>
    </w:p>
    <w:p w14:paraId="00D9642F" w14:textId="0863C964" w:rsidR="009D5214" w:rsidRDefault="009511A0" w:rsidP="002A1CCC">
      <w:pPr>
        <w:pStyle w:val="ListParagraph"/>
        <w:numPr>
          <w:ilvl w:val="0"/>
          <w:numId w:val="28"/>
        </w:numPr>
        <w:ind w:left="360"/>
      </w:pPr>
      <w:r w:rsidRPr="00E7278E">
        <w:rPr>
          <w:b/>
        </w:rPr>
        <w:t xml:space="preserve">None of the keyword search functions of the </w:t>
      </w:r>
      <w:r>
        <w:rPr>
          <w:b/>
        </w:rPr>
        <w:t xml:space="preserve">certifiers’ </w:t>
      </w:r>
      <w:r w:rsidRPr="00E7278E">
        <w:rPr>
          <w:b/>
        </w:rPr>
        <w:t xml:space="preserve">online registries worked flawlessly. </w:t>
      </w:r>
      <w:r>
        <w:t xml:space="preserve">For example, different results came up when the words “glass” and “glass cleaner” were typed into the search box of each registry. This underscores the need for reliable category and sub-category filters since users cannot rely on keyword searches to capture all products </w:t>
      </w:r>
      <w:r w:rsidR="0059340C">
        <w:t>i</w:t>
      </w:r>
      <w:r>
        <w:t>n a category or sub-category.</w:t>
      </w:r>
      <w:r w:rsidR="009D5214">
        <w:br/>
      </w:r>
    </w:p>
    <w:p w14:paraId="0A532BF3" w14:textId="1A6F07C2" w:rsidR="00AE2F20" w:rsidRDefault="009D5214" w:rsidP="002A1CCC">
      <w:pPr>
        <w:pStyle w:val="ListParagraph"/>
        <w:numPr>
          <w:ilvl w:val="0"/>
          <w:numId w:val="28"/>
        </w:numPr>
        <w:ind w:left="360"/>
      </w:pPr>
      <w:r>
        <w:rPr>
          <w:b/>
        </w:rPr>
        <w:t xml:space="preserve">Some of the certifiers’ online registries are unable to provide either </w:t>
      </w:r>
      <w:r w:rsidRPr="00DD757A">
        <w:rPr>
          <w:b/>
        </w:rPr>
        <w:t xml:space="preserve">a static link </w:t>
      </w:r>
      <w:r w:rsidR="00BB1DB2">
        <w:rPr>
          <w:b/>
        </w:rPr>
        <w:t xml:space="preserve">or </w:t>
      </w:r>
      <w:r w:rsidRPr="00DD757A">
        <w:rPr>
          <w:b/>
        </w:rPr>
        <w:t xml:space="preserve">a downloadable </w:t>
      </w:r>
      <w:r w:rsidR="00BB1DB2">
        <w:rPr>
          <w:b/>
        </w:rPr>
        <w:t>certificate for</w:t>
      </w:r>
      <w:r w:rsidR="00BB1DB2" w:rsidRPr="00DD757A">
        <w:rPr>
          <w:b/>
        </w:rPr>
        <w:t xml:space="preserve"> </w:t>
      </w:r>
      <w:r w:rsidR="00BB1DB2">
        <w:rPr>
          <w:b/>
        </w:rPr>
        <w:t>each</w:t>
      </w:r>
      <w:r w:rsidR="00BB1DB2" w:rsidRPr="00DD757A">
        <w:rPr>
          <w:b/>
        </w:rPr>
        <w:t xml:space="preserve"> certified product </w:t>
      </w:r>
      <w:r w:rsidR="00BB1DB2">
        <w:rPr>
          <w:b/>
        </w:rPr>
        <w:t>in the registry</w:t>
      </w:r>
      <w:r w:rsidRPr="00DD757A">
        <w:rPr>
          <w:b/>
        </w:rPr>
        <w:t>.</w:t>
      </w:r>
      <w:r>
        <w:t xml:space="preserve"> For example</w:t>
      </w:r>
      <w:r w:rsidR="00AE2F20">
        <w:t>:</w:t>
      </w:r>
    </w:p>
    <w:p w14:paraId="1E9E909A" w14:textId="3963B2D0" w:rsidR="00AE2F20" w:rsidRDefault="009D5214" w:rsidP="002A1CCC">
      <w:pPr>
        <w:pStyle w:val="ListParagraph"/>
        <w:numPr>
          <w:ilvl w:val="1"/>
          <w:numId w:val="28"/>
        </w:numPr>
        <w:ind w:left="720"/>
      </w:pPr>
      <w:r>
        <w:t xml:space="preserve">Safer Choice only offers a </w:t>
      </w:r>
      <w:hyperlink r:id="rId109" w:history="1">
        <w:r w:rsidRPr="009F002F">
          <w:rPr>
            <w:rStyle w:val="Hyperlink"/>
          </w:rPr>
          <w:t xml:space="preserve">URL to </w:t>
        </w:r>
        <w:r w:rsidR="00E512E6">
          <w:rPr>
            <w:rStyle w:val="Hyperlink"/>
          </w:rPr>
          <w:t>its</w:t>
        </w:r>
        <w:r w:rsidRPr="009F002F">
          <w:rPr>
            <w:rStyle w:val="Hyperlink"/>
          </w:rPr>
          <w:t xml:space="preserve"> entire registry</w:t>
        </w:r>
      </w:hyperlink>
      <w:r>
        <w:t>. Consequently, the website user must go through the process of looking up each Safer Choice-certified product from scratch using that URL</w:t>
      </w:r>
      <w:r w:rsidR="00E512E6">
        <w:t xml:space="preserve"> </w:t>
      </w:r>
      <w:proofErr w:type="gramStart"/>
      <w:r w:rsidR="00E512E6">
        <w:t>in order to</w:t>
      </w:r>
      <w:proofErr w:type="gramEnd"/>
      <w:r w:rsidR="00E512E6">
        <w:t xml:space="preserve"> verify that it is on the registry.</w:t>
      </w:r>
      <w:r w:rsidR="0042482C">
        <w:t xml:space="preserve"> This extra step can add significant amounts of time, especially when a contract manager needs to look up hundreds of products.</w:t>
      </w:r>
      <w:r w:rsidR="00AE2F20">
        <w:br/>
      </w:r>
    </w:p>
    <w:p w14:paraId="4B48984C" w14:textId="021C0423" w:rsidR="00E0080C" w:rsidRPr="00E83308" w:rsidRDefault="00AE2F20" w:rsidP="002A1CCC">
      <w:pPr>
        <w:pStyle w:val="ListParagraph"/>
        <w:numPr>
          <w:ilvl w:val="1"/>
          <w:numId w:val="28"/>
        </w:numPr>
        <w:ind w:left="720"/>
      </w:pPr>
      <w:r>
        <w:t xml:space="preserve">Green Seal’s website does not </w:t>
      </w:r>
      <w:r w:rsidR="00651F0E">
        <w:t xml:space="preserve">automatically generate </w:t>
      </w:r>
      <w:r w:rsidR="006E38CB">
        <w:t xml:space="preserve">a </w:t>
      </w:r>
      <w:r>
        <w:t>downloadable certificate for products in its registry</w:t>
      </w:r>
      <w:r w:rsidR="00651F0E">
        <w:t>, although this certifier can send one to the manufacturer.</w:t>
      </w:r>
      <w:r w:rsidR="00E0080C" w:rsidRPr="00E83308">
        <w:br/>
      </w:r>
    </w:p>
    <w:p w14:paraId="389DB153" w14:textId="3408DEFA" w:rsidR="003E5DCF" w:rsidRPr="00E83308" w:rsidRDefault="00545260" w:rsidP="002A1CCC">
      <w:pPr>
        <w:pStyle w:val="ListParagraph"/>
        <w:numPr>
          <w:ilvl w:val="0"/>
          <w:numId w:val="28"/>
        </w:numPr>
        <w:ind w:left="360"/>
      </w:pPr>
      <w:r w:rsidRPr="00E83308">
        <w:t xml:space="preserve">Most certifiers </w:t>
      </w:r>
      <w:r w:rsidRPr="008F5AFD">
        <w:rPr>
          <w:b/>
        </w:rPr>
        <w:t xml:space="preserve">do not list </w:t>
      </w:r>
      <w:proofErr w:type="gramStart"/>
      <w:r w:rsidR="00684BC6">
        <w:rPr>
          <w:b/>
        </w:rPr>
        <w:t>all of</w:t>
      </w:r>
      <w:proofErr w:type="gramEnd"/>
      <w:r w:rsidR="00684BC6">
        <w:rPr>
          <w:b/>
        </w:rPr>
        <w:t xml:space="preserve"> </w:t>
      </w:r>
      <w:r w:rsidRPr="008F5AFD">
        <w:rPr>
          <w:b/>
        </w:rPr>
        <w:t xml:space="preserve">the </w:t>
      </w:r>
      <w:r w:rsidR="00684BC6">
        <w:rPr>
          <w:b/>
        </w:rPr>
        <w:t xml:space="preserve">verified </w:t>
      </w:r>
      <w:r w:rsidRPr="008F5AFD">
        <w:rPr>
          <w:b/>
        </w:rPr>
        <w:t xml:space="preserve">environmental attributes of the products </w:t>
      </w:r>
      <w:r w:rsidR="00684BC6">
        <w:rPr>
          <w:b/>
        </w:rPr>
        <w:t>in their registry</w:t>
      </w:r>
      <w:r w:rsidRPr="00E83308">
        <w:t xml:space="preserve"> such as </w:t>
      </w:r>
      <w:r w:rsidR="008537E1" w:rsidRPr="00E83308">
        <w:t xml:space="preserve">the percentage of post-consumer recycled content </w:t>
      </w:r>
      <w:r w:rsidR="002226BA">
        <w:t xml:space="preserve">(PCRC) </w:t>
      </w:r>
      <w:r w:rsidR="008537E1" w:rsidRPr="00E83308">
        <w:t xml:space="preserve">in </w:t>
      </w:r>
      <w:r w:rsidR="00E935CB">
        <w:t xml:space="preserve">janitorial </w:t>
      </w:r>
      <w:r w:rsidR="008537E1" w:rsidRPr="00E83308">
        <w:t xml:space="preserve">paper products. </w:t>
      </w:r>
      <w:r w:rsidR="00684BC6">
        <w:t>If there is a minimum percentage of PCRC required to earn the ecolabel, the purchaser will only know that</w:t>
      </w:r>
      <w:r w:rsidR="00EA173A">
        <w:t xml:space="preserve"> a certified product</w:t>
      </w:r>
      <w:r w:rsidR="00684BC6">
        <w:t xml:space="preserve"> met the minimum, </w:t>
      </w:r>
      <w:r w:rsidR="00EA173A">
        <w:t xml:space="preserve">but </w:t>
      </w:r>
      <w:r w:rsidR="00684BC6">
        <w:t xml:space="preserve">not whether it exceeded it and by how much. </w:t>
      </w:r>
      <w:r w:rsidR="00EA173A">
        <w:t>Verified environmental attribute</w:t>
      </w:r>
      <w:r w:rsidR="00EA173A" w:rsidRPr="00E83308">
        <w:t xml:space="preserve"> </w:t>
      </w:r>
      <w:r w:rsidR="008537E1" w:rsidRPr="00E83308">
        <w:t xml:space="preserve">information is </w:t>
      </w:r>
      <w:r w:rsidR="00684BC6">
        <w:t>valuable to contract managers and purchasers</w:t>
      </w:r>
      <w:r w:rsidR="00684BC6" w:rsidRPr="00E83308">
        <w:t xml:space="preserve"> </w:t>
      </w:r>
      <w:r w:rsidR="00684BC6">
        <w:t xml:space="preserve">that want </w:t>
      </w:r>
      <w:r w:rsidR="008537E1" w:rsidRPr="00E83308">
        <w:t xml:space="preserve">to </w:t>
      </w:r>
      <w:r w:rsidR="00684BC6">
        <w:t xml:space="preserve">compare certified products or </w:t>
      </w:r>
      <w:r w:rsidR="008537E1" w:rsidRPr="00E83308">
        <w:t>calculate environmental benefits</w:t>
      </w:r>
      <w:r w:rsidR="00684BC6">
        <w:t xml:space="preserve"> of their green purchasing efforts</w:t>
      </w:r>
      <w:r w:rsidR="008537E1" w:rsidRPr="00E83308">
        <w:t>.</w:t>
      </w:r>
      <w:r w:rsidR="003E5D2B">
        <w:t xml:space="preserve"> </w:t>
      </w:r>
      <w:r w:rsidR="00EA173A">
        <w:t xml:space="preserve">Since </w:t>
      </w:r>
      <w:r w:rsidR="00684BC6">
        <w:t>certifier</w:t>
      </w:r>
      <w:r w:rsidR="00EA173A">
        <w:t>s</w:t>
      </w:r>
      <w:r w:rsidR="00684BC6">
        <w:t xml:space="preserve"> </w:t>
      </w:r>
      <w:r w:rsidR="00EA173A">
        <w:t xml:space="preserve">typically </w:t>
      </w:r>
      <w:r w:rsidR="00684BC6">
        <w:t xml:space="preserve">collect </w:t>
      </w:r>
      <w:r w:rsidR="00EA173A">
        <w:t>environmental attribute</w:t>
      </w:r>
      <w:r w:rsidR="00684BC6">
        <w:t xml:space="preserve"> information from </w:t>
      </w:r>
      <w:r w:rsidR="00684BC6">
        <w:lastRenderedPageBreak/>
        <w:t>manufacturer</w:t>
      </w:r>
      <w:r w:rsidR="00EA173A">
        <w:t xml:space="preserve">s </w:t>
      </w:r>
      <w:proofErr w:type="gramStart"/>
      <w:r w:rsidR="00EA173A">
        <w:t>in order to</w:t>
      </w:r>
      <w:proofErr w:type="gramEnd"/>
      <w:r w:rsidR="00EA173A">
        <w:t xml:space="preserve"> verify compliance with their standard, they </w:t>
      </w:r>
      <w:r w:rsidR="00B607EC">
        <w:t xml:space="preserve">can </w:t>
      </w:r>
      <w:r w:rsidR="00684BC6">
        <w:t>easily report it in the</w:t>
      </w:r>
      <w:r w:rsidR="00EA173A">
        <w:t>ir</w:t>
      </w:r>
      <w:r w:rsidR="00684BC6">
        <w:t xml:space="preserve"> product registry.</w:t>
      </w:r>
    </w:p>
    <w:p w14:paraId="6DCA9D0E" w14:textId="4E8C7874" w:rsidR="0018433E" w:rsidRPr="00154725" w:rsidRDefault="008B6169" w:rsidP="00361DDF">
      <w:pPr>
        <w:pStyle w:val="Heading4"/>
      </w:pPr>
      <w:bookmarkStart w:id="1854" w:name="_Toc224222202"/>
      <w:r w:rsidRPr="00154725">
        <w:t xml:space="preserve">Recommendations </w:t>
      </w:r>
      <w:r w:rsidR="00547C29" w:rsidRPr="00154725">
        <w:t xml:space="preserve">for </w:t>
      </w:r>
      <w:r w:rsidR="000A62EB" w:rsidRPr="00154725">
        <w:t xml:space="preserve">Third-Party Environmental </w:t>
      </w:r>
      <w:r w:rsidRPr="00154725">
        <w:t>Certifiers</w:t>
      </w:r>
      <w:bookmarkEnd w:id="1854"/>
    </w:p>
    <w:p w14:paraId="50979E3F" w14:textId="580C35E1" w:rsidR="004E50AA" w:rsidRDefault="0072432A" w:rsidP="005E5E85">
      <w:r w:rsidRPr="00E7278E">
        <w:rPr>
          <w:b/>
        </w:rPr>
        <w:t>One of the most important things c</w:t>
      </w:r>
      <w:r w:rsidR="008F5AFD" w:rsidRPr="00E7278E">
        <w:rPr>
          <w:b/>
        </w:rPr>
        <w:t xml:space="preserve">ertifiers </w:t>
      </w:r>
      <w:r w:rsidR="007D0B1A" w:rsidRPr="00E7278E">
        <w:rPr>
          <w:b/>
        </w:rPr>
        <w:t>c</w:t>
      </w:r>
      <w:r w:rsidR="007D0B1A">
        <w:rPr>
          <w:b/>
        </w:rPr>
        <w:t>an</w:t>
      </w:r>
      <w:r w:rsidR="007D0B1A" w:rsidRPr="00E7278E">
        <w:rPr>
          <w:b/>
        </w:rPr>
        <w:t xml:space="preserve"> </w:t>
      </w:r>
      <w:r w:rsidRPr="00E7278E">
        <w:rPr>
          <w:b/>
        </w:rPr>
        <w:t xml:space="preserve">do to facilitate easy and reliable environmental claim verification is to </w:t>
      </w:r>
      <w:r w:rsidR="008F5AFD" w:rsidRPr="00E7278E">
        <w:rPr>
          <w:b/>
        </w:rPr>
        <w:t xml:space="preserve">work together </w:t>
      </w:r>
      <w:r w:rsidR="009C1178" w:rsidRPr="00E7278E">
        <w:rPr>
          <w:b/>
        </w:rPr>
        <w:t xml:space="preserve">with each other </w:t>
      </w:r>
      <w:r w:rsidR="008F5AFD" w:rsidRPr="00E7278E">
        <w:rPr>
          <w:b/>
        </w:rPr>
        <w:t xml:space="preserve">to </w:t>
      </w:r>
      <w:r w:rsidR="008F5AFD" w:rsidRPr="00B8400F">
        <w:rPr>
          <w:b/>
        </w:rPr>
        <w:t xml:space="preserve">harmonize the </w:t>
      </w:r>
      <w:r w:rsidR="006A60FC" w:rsidRPr="00B8400F">
        <w:rPr>
          <w:b/>
        </w:rPr>
        <w:t xml:space="preserve">content and format of </w:t>
      </w:r>
      <w:r w:rsidR="008F5AFD" w:rsidRPr="00B8400F">
        <w:rPr>
          <w:b/>
        </w:rPr>
        <w:t xml:space="preserve">information that is provided </w:t>
      </w:r>
      <w:r w:rsidR="006A60FC" w:rsidRPr="00B8400F">
        <w:rPr>
          <w:b/>
        </w:rPr>
        <w:t>so</w:t>
      </w:r>
      <w:r w:rsidR="008F5AFD" w:rsidRPr="00E7278E">
        <w:rPr>
          <w:b/>
        </w:rPr>
        <w:t xml:space="preserve"> </w:t>
      </w:r>
      <w:r w:rsidR="006A60FC" w:rsidRPr="00E7278E">
        <w:rPr>
          <w:b/>
        </w:rPr>
        <w:t xml:space="preserve">that multiple certifiers’ product </w:t>
      </w:r>
      <w:r w:rsidR="009C1178" w:rsidRPr="00E7278E">
        <w:rPr>
          <w:b/>
        </w:rPr>
        <w:t xml:space="preserve">registries </w:t>
      </w:r>
      <w:r w:rsidR="006A60FC" w:rsidRPr="00E7278E">
        <w:rPr>
          <w:b/>
        </w:rPr>
        <w:t>can</w:t>
      </w:r>
      <w:r w:rsidR="008F5AFD" w:rsidRPr="00E7278E">
        <w:rPr>
          <w:b/>
        </w:rPr>
        <w:t xml:space="preserve"> be </w:t>
      </w:r>
      <w:r w:rsidR="009C1178" w:rsidRPr="00E7278E">
        <w:rPr>
          <w:b/>
        </w:rPr>
        <w:t xml:space="preserve">seamlessly </w:t>
      </w:r>
      <w:r w:rsidR="006A60FC" w:rsidRPr="00E7278E">
        <w:rPr>
          <w:b/>
        </w:rPr>
        <w:t>combined</w:t>
      </w:r>
      <w:r w:rsidR="00284020" w:rsidRPr="00E7278E">
        <w:rPr>
          <w:b/>
        </w:rPr>
        <w:t>.</w:t>
      </w:r>
      <w:r w:rsidR="00284020">
        <w:t xml:space="preserve"> Certifiers coul</w:t>
      </w:r>
      <w:r w:rsidR="005E5C38">
        <w:t>d</w:t>
      </w:r>
      <w:r w:rsidR="00284020">
        <w:t xml:space="preserve"> also </w:t>
      </w:r>
      <w:r w:rsidR="006E337D">
        <w:t xml:space="preserve">collaborate </w:t>
      </w:r>
      <w:r w:rsidR="00284020">
        <w:t>with certification data aggregators (desc</w:t>
      </w:r>
      <w:r w:rsidR="005E5C38">
        <w:t>r</w:t>
      </w:r>
      <w:r w:rsidR="00284020">
        <w:t>ibe</w:t>
      </w:r>
      <w:r w:rsidR="005E5C38">
        <w:t xml:space="preserve">d below) </w:t>
      </w:r>
      <w:r w:rsidR="005E5C38" w:rsidRPr="0072432A">
        <w:t>as well as other</w:t>
      </w:r>
      <w:r w:rsidR="005E5C38" w:rsidRPr="005453C5">
        <w:t xml:space="preserve"> organizations (e.g., the </w:t>
      </w:r>
      <w:hyperlink r:id="rId110" w:history="1">
        <w:r w:rsidR="005E5C38" w:rsidRPr="005453C5">
          <w:rPr>
            <w:rStyle w:val="Hyperlink"/>
          </w:rPr>
          <w:t>Global Ecolabel</w:t>
        </w:r>
        <w:r w:rsidR="006E337D" w:rsidRPr="001C1D3E">
          <w:rPr>
            <w:rStyle w:val="Hyperlink"/>
          </w:rPr>
          <w:t>l</w:t>
        </w:r>
        <w:r w:rsidR="005E5C38" w:rsidRPr="001C1D3E">
          <w:rPr>
            <w:rStyle w:val="Hyperlink"/>
          </w:rPr>
          <w:t>ing Network</w:t>
        </w:r>
      </w:hyperlink>
      <w:r w:rsidR="00816E41" w:rsidRPr="00816E41">
        <w:rPr>
          <w:rStyle w:val="Hyperlink"/>
          <w:color w:val="auto"/>
          <w:u w:val="none"/>
        </w:rPr>
        <w:t>,</w:t>
      </w:r>
      <w:r w:rsidR="006E337D" w:rsidRPr="0072432A">
        <w:rPr>
          <w:rStyle w:val="FootnoteReference"/>
        </w:rPr>
        <w:footnoteReference w:id="10"/>
      </w:r>
      <w:r w:rsidR="00845031" w:rsidRPr="0072432A">
        <w:t xml:space="preserve"> </w:t>
      </w:r>
      <w:r w:rsidR="005E5C38" w:rsidRPr="0072432A">
        <w:t>ISEAL</w:t>
      </w:r>
      <w:r w:rsidR="00845031" w:rsidRPr="0072432A">
        <w:t xml:space="preserve"> Alliance</w:t>
      </w:r>
      <w:r w:rsidR="00256949" w:rsidRPr="0072432A">
        <w:t>,</w:t>
      </w:r>
      <w:r w:rsidR="00845031" w:rsidRPr="0072432A">
        <w:t xml:space="preserve"> </w:t>
      </w:r>
      <w:r>
        <w:t>RPN</w:t>
      </w:r>
      <w:r w:rsidR="00B8400F">
        <w:t>,</w:t>
      </w:r>
      <w:r>
        <w:t xml:space="preserve"> </w:t>
      </w:r>
      <w:r w:rsidR="00845031" w:rsidRPr="0072432A">
        <w:t>and the Sustainable Purchasing Leadership Council</w:t>
      </w:r>
      <w:r w:rsidR="005E5C38" w:rsidRPr="0072432A">
        <w:t>) to promote certification information uniformity</w:t>
      </w:r>
      <w:r w:rsidR="005E5C38">
        <w:t xml:space="preserve">. </w:t>
      </w:r>
      <w:r w:rsidR="00A226B0">
        <w:br/>
      </w:r>
      <w:r w:rsidR="005E5E85" w:rsidRPr="00E7278E">
        <w:rPr>
          <w:b/>
          <w:noProof/>
        </w:rPr>
        <w:drawing>
          <wp:inline distT="0" distB="0" distL="0" distR="0" wp14:anchorId="39D8F3DF" wp14:editId="07A50560">
            <wp:extent cx="955040" cy="914400"/>
            <wp:effectExtent l="0" t="0" r="0" b="0"/>
            <wp:docPr id="107" name="Picture 107" descr="logo of the Global Ecolabling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logo of the Global Ecolabling Network"/>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955040" cy="914400"/>
                    </a:xfrm>
                    <a:prstGeom prst="rect">
                      <a:avLst/>
                    </a:prstGeom>
                  </pic:spPr>
                </pic:pic>
              </a:graphicData>
            </a:graphic>
          </wp:inline>
        </w:drawing>
      </w:r>
      <w:r w:rsidR="003751CA">
        <w:br/>
      </w:r>
      <w:r w:rsidR="003751CA">
        <w:br/>
      </w:r>
      <w:r w:rsidR="00845031">
        <w:t>Harmonization of certification information would</w:t>
      </w:r>
      <w:r w:rsidR="005E5C38">
        <w:t xml:space="preserve"> </w:t>
      </w:r>
      <w:r w:rsidR="00845031">
        <w:t xml:space="preserve">enable it to </w:t>
      </w:r>
      <w:r w:rsidR="008F5AFD" w:rsidRPr="008F5AFD">
        <w:t>be</w:t>
      </w:r>
      <w:r w:rsidR="00845031">
        <w:t xml:space="preserve"> more easily</w:t>
      </w:r>
      <w:r w:rsidR="008F5AFD" w:rsidRPr="008F5AFD">
        <w:t xml:space="preserve"> used by contract managers, purchasing agents</w:t>
      </w:r>
      <w:r w:rsidR="00256949">
        <w:t>,</w:t>
      </w:r>
      <w:r w:rsidR="008F5AFD" w:rsidRPr="008F5AFD">
        <w:t xml:space="preserve"> and vendors to </w:t>
      </w:r>
      <w:r>
        <w:t>confirm</w:t>
      </w:r>
      <w:r w:rsidRPr="008F5AFD">
        <w:t xml:space="preserve"> </w:t>
      </w:r>
      <w:r w:rsidR="008F5AFD" w:rsidRPr="008F5AFD">
        <w:t>compliance with their jurisdiction’s environmental specifications</w:t>
      </w:r>
      <w:r>
        <w:t>. Standardization</w:t>
      </w:r>
      <w:r w:rsidR="005453C5">
        <w:t xml:space="preserve"> of certifier information</w:t>
      </w:r>
      <w:r>
        <w:t xml:space="preserve"> is also needed to facilitate automation of the EPP verification process</w:t>
      </w:r>
      <w:r w:rsidR="005453C5">
        <w:t>, including its use by e-procurement and online vendor reporting systems.</w:t>
      </w:r>
      <w:r w:rsidR="003751CA">
        <w:t xml:space="preserve"> </w:t>
      </w:r>
      <w:r w:rsidR="008F5AFD" w:rsidRPr="008F5AFD">
        <w:t xml:space="preserve">Ideally, </w:t>
      </w:r>
      <w:r w:rsidR="00845031">
        <w:t xml:space="preserve">comparable </w:t>
      </w:r>
      <w:r w:rsidR="008F5AFD" w:rsidRPr="008F5AFD">
        <w:t>information</w:t>
      </w:r>
      <w:r w:rsidR="00845031">
        <w:t xml:space="preserve"> from certifiers</w:t>
      </w:r>
      <w:r w:rsidR="008F5AFD" w:rsidRPr="008F5AFD">
        <w:t xml:space="preserve"> </w:t>
      </w:r>
      <w:r w:rsidR="009B3ACB">
        <w:t>w</w:t>
      </w:r>
      <w:r w:rsidR="00425AA5" w:rsidRPr="008F5AFD">
        <w:t xml:space="preserve">ould </w:t>
      </w:r>
      <w:r w:rsidR="008F5AFD" w:rsidRPr="008F5AFD">
        <w:t>be incorporated into a</w:t>
      </w:r>
      <w:r w:rsidR="00425AA5">
        <w:t xml:space="preserve"> </w:t>
      </w:r>
      <w:r w:rsidR="00425AA5" w:rsidRPr="008F5AFD">
        <w:t>spreadsheet</w:t>
      </w:r>
      <w:r w:rsidR="008F5AFD" w:rsidRPr="008F5AFD">
        <w:t xml:space="preserve"> that </w:t>
      </w:r>
      <w:r w:rsidR="00816E41">
        <w:t>c</w:t>
      </w:r>
      <w:r w:rsidR="007D0B1A">
        <w:t>an</w:t>
      </w:r>
      <w:r w:rsidR="007D0B1A" w:rsidRPr="008F5AFD">
        <w:t xml:space="preserve"> </w:t>
      </w:r>
      <w:r w:rsidR="008F5AFD" w:rsidRPr="008F5AFD">
        <w:t xml:space="preserve">be uploaded into e-procurement and vendor reporting systems, automating the </w:t>
      </w:r>
      <w:r w:rsidR="00DA3B01">
        <w:t xml:space="preserve">EPP </w:t>
      </w:r>
      <w:r w:rsidR="008F5AFD" w:rsidRPr="008F5AFD">
        <w:t>verification process.</w:t>
      </w:r>
    </w:p>
    <w:p w14:paraId="18B184E5" w14:textId="51E57E9E" w:rsidR="0018433E" w:rsidRPr="00B42DF9" w:rsidRDefault="002A29B0" w:rsidP="008F5AFD">
      <w:pPr>
        <w:pStyle w:val="ListParagraph"/>
        <w:ind w:left="0"/>
      </w:pPr>
      <w:r>
        <w:t>In addition,</w:t>
      </w:r>
      <w:r w:rsidR="003751CA">
        <w:t xml:space="preserve"> </w:t>
      </w:r>
      <w:r>
        <w:t>certifier</w:t>
      </w:r>
      <w:r w:rsidR="003751CA">
        <w:t>s</w:t>
      </w:r>
      <w:r>
        <w:t xml:space="preserve"> </w:t>
      </w:r>
      <w:r w:rsidR="00526DE2">
        <w:t>c</w:t>
      </w:r>
      <w:r>
        <w:t>ould m</w:t>
      </w:r>
      <w:r w:rsidRPr="00E83308">
        <w:t xml:space="preserve">ake an API available to the </w:t>
      </w:r>
      <w:r w:rsidR="00F759A9">
        <w:t>Commonwealth of Massachusetts and other jurisdictions</w:t>
      </w:r>
      <w:r w:rsidR="00F759A9" w:rsidRPr="00E83308">
        <w:t xml:space="preserve"> </w:t>
      </w:r>
      <w:r w:rsidR="00F759A9">
        <w:t>that want</w:t>
      </w:r>
      <w:r w:rsidR="00845031">
        <w:t xml:space="preserve"> to </w:t>
      </w:r>
      <w:r w:rsidR="00C82E82">
        <w:t xml:space="preserve">use it to </w:t>
      </w:r>
      <w:r w:rsidR="00845031">
        <w:t xml:space="preserve">ensure that the </w:t>
      </w:r>
      <w:r w:rsidR="003751CA">
        <w:t xml:space="preserve">environmental attribute </w:t>
      </w:r>
      <w:r w:rsidR="00845031">
        <w:t xml:space="preserve">information </w:t>
      </w:r>
      <w:r w:rsidR="003751CA">
        <w:t xml:space="preserve">provided by </w:t>
      </w:r>
      <w:r w:rsidR="00F759A9">
        <w:t xml:space="preserve">their </w:t>
      </w:r>
      <w:r w:rsidR="003751CA">
        <w:t>vendors in bids, catalogs</w:t>
      </w:r>
      <w:r w:rsidR="003C5BA5">
        <w:t>,</w:t>
      </w:r>
      <w:r w:rsidR="003751CA">
        <w:t xml:space="preserve"> and sales reports is accurate</w:t>
      </w:r>
      <w:r w:rsidR="00F759A9">
        <w:t>,</w:t>
      </w:r>
      <w:r w:rsidR="00845031">
        <w:t xml:space="preserve"> current</w:t>
      </w:r>
      <w:r w:rsidR="003C5BA5">
        <w:t>,</w:t>
      </w:r>
      <w:r w:rsidR="00845031">
        <w:t xml:space="preserve"> and complete</w:t>
      </w:r>
      <w:r>
        <w:t>.</w:t>
      </w:r>
      <w:r w:rsidR="008F5AFD">
        <w:t xml:space="preserve"> </w:t>
      </w:r>
      <w:r w:rsidR="00173441">
        <w:br/>
      </w:r>
      <w:r w:rsidR="00173441">
        <w:br/>
      </w:r>
      <w:r w:rsidR="00075A89">
        <w:t>C</w:t>
      </w:r>
      <w:r w:rsidR="0018433E" w:rsidRPr="004C500C">
        <w:t xml:space="preserve">ertifiers </w:t>
      </w:r>
      <w:r w:rsidR="00075A89">
        <w:t xml:space="preserve">of environmentally preferable products </w:t>
      </w:r>
      <w:r w:rsidR="00526DE2">
        <w:t>are encouraged to have</w:t>
      </w:r>
      <w:r w:rsidR="0018433E" w:rsidRPr="004C500C">
        <w:t xml:space="preserve"> </w:t>
      </w:r>
      <w:r w:rsidR="00CA3F32">
        <w:t>a</w:t>
      </w:r>
      <w:r w:rsidR="00845031">
        <w:t xml:space="preserve">n online product </w:t>
      </w:r>
      <w:r w:rsidR="00CA3F32">
        <w:t>registry</w:t>
      </w:r>
      <w:r w:rsidR="0018433E" w:rsidRPr="004C500C">
        <w:t xml:space="preserve"> </w:t>
      </w:r>
      <w:r w:rsidR="00F759A9">
        <w:t>with the following features</w:t>
      </w:r>
      <w:r w:rsidR="00075A89">
        <w:t xml:space="preserve"> and capabilities:</w:t>
      </w:r>
      <w:r w:rsidR="00173441">
        <w:br/>
      </w:r>
    </w:p>
    <w:p w14:paraId="6D440361" w14:textId="5C8C0021" w:rsidR="0018433E" w:rsidRPr="00E83308" w:rsidRDefault="00075A89" w:rsidP="002A1CCC">
      <w:pPr>
        <w:pStyle w:val="ListParagraph"/>
        <w:numPr>
          <w:ilvl w:val="0"/>
          <w:numId w:val="58"/>
        </w:numPr>
        <w:ind w:left="360"/>
      </w:pPr>
      <w:r w:rsidRPr="00A8173E">
        <w:rPr>
          <w:b/>
        </w:rPr>
        <w:t>It l</w:t>
      </w:r>
      <w:r w:rsidR="0018433E" w:rsidRPr="00A8173E">
        <w:rPr>
          <w:b/>
        </w:rPr>
        <w:t>ist</w:t>
      </w:r>
      <w:r w:rsidR="00CA3F32" w:rsidRPr="00A8173E">
        <w:rPr>
          <w:b/>
        </w:rPr>
        <w:t>s</w:t>
      </w:r>
      <w:r w:rsidR="0018433E" w:rsidRPr="00A8173E">
        <w:rPr>
          <w:b/>
        </w:rPr>
        <w:t xml:space="preserve"> all certified products</w:t>
      </w:r>
      <w:r w:rsidR="0018433E" w:rsidRPr="00E83308">
        <w:t xml:space="preserve"> (including products with private labels and alternate names)</w:t>
      </w:r>
      <w:r w:rsidR="002A29B0">
        <w:t>.</w:t>
      </w:r>
      <w:r w:rsidR="0018433E" w:rsidRPr="00E83308">
        <w:br/>
      </w:r>
    </w:p>
    <w:p w14:paraId="669A4BEF" w14:textId="01EDE9BA" w:rsidR="00425AA5" w:rsidRDefault="00A8173E" w:rsidP="002A1CCC">
      <w:pPr>
        <w:pStyle w:val="ListParagraph"/>
        <w:numPr>
          <w:ilvl w:val="0"/>
          <w:numId w:val="29"/>
        </w:numPr>
        <w:ind w:left="360"/>
      </w:pPr>
      <w:r>
        <w:rPr>
          <w:b/>
        </w:rPr>
        <w:t>It lists</w:t>
      </w:r>
      <w:r w:rsidRPr="00256949">
        <w:rPr>
          <w:b/>
        </w:rPr>
        <w:t xml:space="preserve"> </w:t>
      </w:r>
      <w:r w:rsidR="00CA3F32" w:rsidRPr="00256949">
        <w:rPr>
          <w:b/>
        </w:rPr>
        <w:t>a</w:t>
      </w:r>
      <w:r w:rsidR="00425AA5" w:rsidRPr="00E32DF0">
        <w:t xml:space="preserve"> </w:t>
      </w:r>
      <w:r w:rsidR="00425AA5" w:rsidRPr="00256949">
        <w:rPr>
          <w:b/>
        </w:rPr>
        <w:t xml:space="preserve">unique </w:t>
      </w:r>
      <w:r w:rsidR="00425AA5" w:rsidRPr="00A8173E">
        <w:rPr>
          <w:b/>
        </w:rPr>
        <w:t>identifying number</w:t>
      </w:r>
      <w:r w:rsidR="00425AA5" w:rsidRPr="00154725">
        <w:rPr>
          <w:b/>
        </w:rPr>
        <w:t xml:space="preserve"> for each certified product </w:t>
      </w:r>
      <w:r w:rsidR="00425AA5" w:rsidRPr="00E32DF0">
        <w:t xml:space="preserve">(e.g., </w:t>
      </w:r>
      <w:r>
        <w:t xml:space="preserve">a </w:t>
      </w:r>
      <w:r w:rsidR="00425AA5" w:rsidRPr="00E32DF0">
        <w:t>UPC and manufacturer’s part number)</w:t>
      </w:r>
      <w:r w:rsidR="003751CA">
        <w:t>. M</w:t>
      </w:r>
      <w:r w:rsidR="00425AA5">
        <w:t xml:space="preserve">anufacturers </w:t>
      </w:r>
      <w:r w:rsidR="003751CA">
        <w:t>could</w:t>
      </w:r>
      <w:r w:rsidR="00425AA5">
        <w:t xml:space="preserve"> upload unique product identifiers into the</w:t>
      </w:r>
      <w:r w:rsidR="003751CA">
        <w:t xml:space="preserve"> certifier’s system</w:t>
      </w:r>
      <w:r w:rsidR="00425AA5">
        <w:t xml:space="preserve"> and </w:t>
      </w:r>
      <w:r w:rsidR="00425AA5">
        <w:lastRenderedPageBreak/>
        <w:t>notify them if the numbers change (e.g., when new product packaging configurations are added)</w:t>
      </w:r>
      <w:r w:rsidR="00ED1739">
        <w:t>.</w:t>
      </w:r>
      <w:r w:rsidR="00425AA5">
        <w:br/>
      </w:r>
    </w:p>
    <w:p w14:paraId="6542974C" w14:textId="3A380285" w:rsidR="0018433E" w:rsidRPr="00B42DF9" w:rsidRDefault="00734DA9" w:rsidP="002A1CCC">
      <w:pPr>
        <w:pStyle w:val="ListParagraph"/>
        <w:numPr>
          <w:ilvl w:val="0"/>
          <w:numId w:val="29"/>
        </w:numPr>
        <w:ind w:left="360"/>
      </w:pPr>
      <w:r>
        <w:rPr>
          <w:b/>
        </w:rPr>
        <w:t>Users</w:t>
      </w:r>
      <w:r w:rsidR="003E52EC">
        <w:rPr>
          <w:b/>
        </w:rPr>
        <w:t xml:space="preserve"> can </w:t>
      </w:r>
      <w:r w:rsidR="00CA3F32" w:rsidRPr="00E7278E">
        <w:rPr>
          <w:b/>
        </w:rPr>
        <w:t xml:space="preserve">reliably </w:t>
      </w:r>
      <w:r w:rsidR="0018433E" w:rsidRPr="00E7278E">
        <w:rPr>
          <w:b/>
        </w:rPr>
        <w:t xml:space="preserve">filter </w:t>
      </w:r>
      <w:r w:rsidR="003751CA" w:rsidRPr="00E7278E">
        <w:rPr>
          <w:b/>
        </w:rPr>
        <w:t xml:space="preserve">and </w:t>
      </w:r>
      <w:r w:rsidR="00A00D41">
        <w:rPr>
          <w:b/>
        </w:rPr>
        <w:t xml:space="preserve">keyword </w:t>
      </w:r>
      <w:r w:rsidR="003751CA" w:rsidRPr="003E52EC">
        <w:rPr>
          <w:b/>
        </w:rPr>
        <w:t>search</w:t>
      </w:r>
      <w:r w:rsidR="003751CA" w:rsidRPr="00154725">
        <w:rPr>
          <w:b/>
        </w:rPr>
        <w:t xml:space="preserve"> for </w:t>
      </w:r>
      <w:r w:rsidR="003E52EC" w:rsidRPr="00154725">
        <w:rPr>
          <w:b/>
        </w:rPr>
        <w:t xml:space="preserve">products in the registry </w:t>
      </w:r>
      <w:r w:rsidR="0018433E" w:rsidRPr="00E83308">
        <w:t>by manufacturer, product category (cleaning chemicals versus janitorial paper products) and sub</w:t>
      </w:r>
      <w:r w:rsidR="003E52EC">
        <w:t>-</w:t>
      </w:r>
      <w:r w:rsidR="0018433E" w:rsidRPr="00E83308">
        <w:t>category (glass cleaner versus floor cleaner</w:t>
      </w:r>
      <w:r w:rsidR="0018433E">
        <w:t>)</w:t>
      </w:r>
      <w:r w:rsidR="003C5BA5">
        <w:t>,</w:t>
      </w:r>
      <w:r w:rsidR="0018433E">
        <w:t xml:space="preserve"> </w:t>
      </w:r>
      <w:r w:rsidR="0018433E" w:rsidRPr="004C500C">
        <w:t xml:space="preserve">and </w:t>
      </w:r>
      <w:r w:rsidR="00A00D41">
        <w:t>rating</w:t>
      </w:r>
      <w:r w:rsidR="00A00D41" w:rsidRPr="004C500C">
        <w:t xml:space="preserve"> </w:t>
      </w:r>
      <w:r w:rsidR="0018433E" w:rsidRPr="004C500C">
        <w:t>(if the certification has a tiered rating system)</w:t>
      </w:r>
      <w:r w:rsidR="000C00A5">
        <w:t>.</w:t>
      </w:r>
      <w:r w:rsidR="0018433E" w:rsidRPr="004C500C">
        <w:br/>
      </w:r>
    </w:p>
    <w:p w14:paraId="7AE780BD" w14:textId="5D4DB62C" w:rsidR="00425AA5" w:rsidRDefault="00734DA9" w:rsidP="002A1CCC">
      <w:pPr>
        <w:pStyle w:val="ListParagraph"/>
        <w:numPr>
          <w:ilvl w:val="0"/>
          <w:numId w:val="29"/>
        </w:numPr>
        <w:ind w:left="360"/>
      </w:pPr>
      <w:r>
        <w:rPr>
          <w:b/>
        </w:rPr>
        <w:t>It shows</w:t>
      </w:r>
      <w:r w:rsidRPr="003751CA">
        <w:rPr>
          <w:b/>
        </w:rPr>
        <w:t xml:space="preserve"> </w:t>
      </w:r>
      <w:r w:rsidR="0018433E" w:rsidRPr="003751CA">
        <w:rPr>
          <w:b/>
        </w:rPr>
        <w:t>a</w:t>
      </w:r>
      <w:r w:rsidR="0018433E" w:rsidRPr="00E83308">
        <w:t xml:space="preserve"> </w:t>
      </w:r>
      <w:r w:rsidR="0018433E" w:rsidRPr="003751CA">
        <w:rPr>
          <w:b/>
        </w:rPr>
        <w:t>current photo of all certified products</w:t>
      </w:r>
      <w:r w:rsidR="0018433E">
        <w:t xml:space="preserve"> </w:t>
      </w:r>
      <w:r>
        <w:t xml:space="preserve">that displays </w:t>
      </w:r>
      <w:r w:rsidR="003751CA">
        <w:t xml:space="preserve">the certifier’s </w:t>
      </w:r>
      <w:r w:rsidR="0018433E">
        <w:t>earned ecolabel</w:t>
      </w:r>
      <w:r w:rsidR="003751CA">
        <w:t>.</w:t>
      </w:r>
      <w:r w:rsidR="003751CA">
        <w:br/>
      </w:r>
    </w:p>
    <w:p w14:paraId="538C6F23" w14:textId="0D7B6CBC" w:rsidR="0018433E" w:rsidRPr="00E83308" w:rsidRDefault="007F0058" w:rsidP="002A1CCC">
      <w:pPr>
        <w:pStyle w:val="ListParagraph"/>
        <w:numPr>
          <w:ilvl w:val="0"/>
          <w:numId w:val="29"/>
        </w:numPr>
        <w:ind w:left="360"/>
      </w:pPr>
      <w:r>
        <w:rPr>
          <w:b/>
        </w:rPr>
        <w:t>It p</w:t>
      </w:r>
      <w:r w:rsidR="0018433E" w:rsidRPr="00256949">
        <w:rPr>
          <w:b/>
        </w:rPr>
        <w:t>rovide</w:t>
      </w:r>
      <w:r w:rsidR="00CA3F32" w:rsidRPr="00256949">
        <w:rPr>
          <w:b/>
        </w:rPr>
        <w:t>s</w:t>
      </w:r>
      <w:r w:rsidR="0018433E" w:rsidRPr="00256949">
        <w:rPr>
          <w:b/>
        </w:rPr>
        <w:t xml:space="preserve"> a dedicated</w:t>
      </w:r>
      <w:r w:rsidR="00A61301" w:rsidRPr="00256949">
        <w:rPr>
          <w:b/>
        </w:rPr>
        <w:t xml:space="preserve"> (static)</w:t>
      </w:r>
      <w:r w:rsidR="0018433E" w:rsidRPr="00256949">
        <w:rPr>
          <w:b/>
        </w:rPr>
        <w:t xml:space="preserve"> link </w:t>
      </w:r>
      <w:r w:rsidR="00E935CB">
        <w:t xml:space="preserve">to </w:t>
      </w:r>
      <w:r w:rsidR="00CA3F32">
        <w:t xml:space="preserve">each </w:t>
      </w:r>
      <w:r w:rsidR="00E935CB">
        <w:t xml:space="preserve">certified product (or </w:t>
      </w:r>
      <w:r w:rsidR="00CA3F32">
        <w:t xml:space="preserve">to </w:t>
      </w:r>
      <w:r w:rsidR="00425AA5">
        <w:t xml:space="preserve">a </w:t>
      </w:r>
      <w:r w:rsidR="00E935CB">
        <w:t>downloadable certificate</w:t>
      </w:r>
      <w:r w:rsidR="00CA3F32">
        <w:t xml:space="preserve"> for each product</w:t>
      </w:r>
      <w:r w:rsidR="00E935CB">
        <w:t xml:space="preserve">) </w:t>
      </w:r>
      <w:r w:rsidR="0018433E" w:rsidRPr="00E83308">
        <w:t xml:space="preserve">that can be provided to the </w:t>
      </w:r>
      <w:r w:rsidR="00A61301">
        <w:t xml:space="preserve">vendor and contract </w:t>
      </w:r>
      <w:r w:rsidR="00CB3658">
        <w:t>manager,</w:t>
      </w:r>
      <w:r w:rsidR="00A61301" w:rsidRPr="00E83308">
        <w:t xml:space="preserve"> </w:t>
      </w:r>
      <w:r w:rsidR="00E935CB">
        <w:t xml:space="preserve">so they </w:t>
      </w:r>
      <w:r w:rsidR="003751CA">
        <w:t>verify t</w:t>
      </w:r>
      <w:r w:rsidR="0018433E" w:rsidRPr="00E83308">
        <w:t>hat the product is certified</w:t>
      </w:r>
      <w:r w:rsidR="00E935CB">
        <w:t xml:space="preserve"> </w:t>
      </w:r>
      <w:r w:rsidR="003751CA">
        <w:t>with one click</w:t>
      </w:r>
      <w:r w:rsidR="00BD59DB">
        <w:t xml:space="preserve"> rather than </w:t>
      </w:r>
      <w:r w:rsidR="00276D13">
        <w:t>having to search</w:t>
      </w:r>
      <w:r w:rsidR="00E935CB">
        <w:t xml:space="preserve"> through the certifier’s website for </w:t>
      </w:r>
      <w:r w:rsidR="003751CA">
        <w:t>it</w:t>
      </w:r>
      <w:r w:rsidR="00ED1739">
        <w:t>.</w:t>
      </w:r>
      <w:r w:rsidR="0018433E" w:rsidRPr="00E83308">
        <w:br/>
      </w:r>
    </w:p>
    <w:p w14:paraId="38E83358" w14:textId="28CC6BD7" w:rsidR="0018433E" w:rsidRPr="00E83308" w:rsidRDefault="00425AA5" w:rsidP="002A1CCC">
      <w:pPr>
        <w:pStyle w:val="ListParagraph"/>
        <w:numPr>
          <w:ilvl w:val="0"/>
          <w:numId w:val="29"/>
        </w:numPr>
        <w:ind w:left="360"/>
      </w:pPr>
      <w:r w:rsidRPr="00256949">
        <w:rPr>
          <w:b/>
        </w:rPr>
        <w:t>I</w:t>
      </w:r>
      <w:r w:rsidR="007F0058">
        <w:rPr>
          <w:b/>
        </w:rPr>
        <w:t>t i</w:t>
      </w:r>
      <w:r w:rsidRPr="00256949">
        <w:rPr>
          <w:b/>
        </w:rPr>
        <w:t>ndicate</w:t>
      </w:r>
      <w:r w:rsidR="00CA3F32" w:rsidRPr="00256949">
        <w:rPr>
          <w:b/>
        </w:rPr>
        <w:t>s</w:t>
      </w:r>
      <w:r w:rsidRPr="00256949">
        <w:rPr>
          <w:b/>
        </w:rPr>
        <w:t xml:space="preserve"> the </w:t>
      </w:r>
      <w:proofErr w:type="gramStart"/>
      <w:r w:rsidRPr="00256949">
        <w:rPr>
          <w:b/>
        </w:rPr>
        <w:t>certification</w:t>
      </w:r>
      <w:r>
        <w:t xml:space="preserve"> </w:t>
      </w:r>
      <w:r w:rsidR="007F0058">
        <w:rPr>
          <w:b/>
        </w:rPr>
        <w:t>start and end</w:t>
      </w:r>
      <w:r w:rsidRPr="00256949">
        <w:rPr>
          <w:b/>
        </w:rPr>
        <w:t xml:space="preserve"> dates</w:t>
      </w:r>
      <w:proofErr w:type="gramEnd"/>
      <w:r>
        <w:t xml:space="preserve">, highlighting </w:t>
      </w:r>
      <w:r w:rsidRPr="00BA1920">
        <w:t>or remov</w:t>
      </w:r>
      <w:r>
        <w:t>ing</w:t>
      </w:r>
      <w:r w:rsidRPr="00BA1920">
        <w:t xml:space="preserve"> the listing once</w:t>
      </w:r>
      <w:r w:rsidRPr="00887616">
        <w:t xml:space="preserve"> the certification expires</w:t>
      </w:r>
      <w:r>
        <w:t xml:space="preserve"> or after a set amount of time (e.g., three years)</w:t>
      </w:r>
      <w:r w:rsidR="00ED1739">
        <w:t>.</w:t>
      </w:r>
      <w:r w:rsidR="0018433E" w:rsidRPr="00E83308">
        <w:br/>
      </w:r>
    </w:p>
    <w:p w14:paraId="0880C74F" w14:textId="7205B78F" w:rsidR="008F5AFD" w:rsidRPr="00256949" w:rsidRDefault="006C140C" w:rsidP="002A1CCC">
      <w:pPr>
        <w:pStyle w:val="ListParagraph"/>
        <w:numPr>
          <w:ilvl w:val="0"/>
          <w:numId w:val="29"/>
        </w:numPr>
        <w:ind w:left="360"/>
        <w:rPr>
          <w:u w:val="single"/>
        </w:rPr>
      </w:pPr>
      <w:r>
        <w:rPr>
          <w:b/>
        </w:rPr>
        <w:t>The registry c</w:t>
      </w:r>
      <w:r w:rsidRPr="00256949">
        <w:rPr>
          <w:b/>
        </w:rPr>
        <w:t xml:space="preserve">ontinually </w:t>
      </w:r>
      <w:r w:rsidR="0018433E" w:rsidRPr="00256949">
        <w:rPr>
          <w:b/>
        </w:rPr>
        <w:t>and automatically update</w:t>
      </w:r>
      <w:r w:rsidR="00CA3F32" w:rsidRPr="00256949">
        <w:rPr>
          <w:b/>
        </w:rPr>
        <w:t>s</w:t>
      </w:r>
      <w:r w:rsidR="0018433E" w:rsidRPr="00256949">
        <w:rPr>
          <w:b/>
        </w:rPr>
        <w:t xml:space="preserve"> </w:t>
      </w:r>
      <w:r w:rsidR="0018433E" w:rsidRPr="00887616">
        <w:t xml:space="preserve">(listing the last time the list was updated) so that recently certified products are added and products that lose their </w:t>
      </w:r>
      <w:r w:rsidR="0018433E" w:rsidRPr="00B42DF9">
        <w:t>certification are r</w:t>
      </w:r>
      <w:r w:rsidR="0018433E" w:rsidRPr="00E83308">
        <w:t>emoved</w:t>
      </w:r>
      <w:r w:rsidR="00256949">
        <w:t>.</w:t>
      </w:r>
      <w:r>
        <w:t xml:space="preserve"> A registry that is a pdf listing that is manually updated by the certifier is less desirable. (An example of this is the Forest Stewardship Council’s certified products list.)</w:t>
      </w:r>
      <w:r w:rsidR="0018433E" w:rsidRPr="00E83308">
        <w:br/>
      </w:r>
    </w:p>
    <w:p w14:paraId="79642D13" w14:textId="434B25F5" w:rsidR="0018433E" w:rsidRPr="008A4953" w:rsidRDefault="0018433E" w:rsidP="004E57B0">
      <w:pPr>
        <w:pStyle w:val="ListParagraph"/>
        <w:ind w:left="0"/>
      </w:pPr>
      <w:r w:rsidRPr="008A4953">
        <w:t>Additional desirable information certifiers</w:t>
      </w:r>
      <w:r w:rsidR="00F35B48" w:rsidRPr="008A4953">
        <w:t xml:space="preserve"> </w:t>
      </w:r>
      <w:r w:rsidR="008D12F8" w:rsidRPr="008A4953">
        <w:t xml:space="preserve">can </w:t>
      </w:r>
      <w:r w:rsidR="00AA0B03" w:rsidRPr="008A4953">
        <w:t>incorporate into</w:t>
      </w:r>
      <w:r w:rsidR="00F35B48" w:rsidRPr="008A4953">
        <w:t xml:space="preserve"> their product registr</w:t>
      </w:r>
      <w:r w:rsidR="00AA0B03" w:rsidRPr="008A4953">
        <w:t>y</w:t>
      </w:r>
      <w:r w:rsidR="00F35B48" w:rsidRPr="008A4953">
        <w:t xml:space="preserve"> </w:t>
      </w:r>
      <w:r w:rsidRPr="008A4953">
        <w:t>include</w:t>
      </w:r>
      <w:r w:rsidR="00FC7570" w:rsidRPr="008A4953">
        <w:t>s</w:t>
      </w:r>
      <w:r w:rsidRPr="008A4953">
        <w:t>:</w:t>
      </w:r>
      <w:r w:rsidR="00173441">
        <w:br/>
      </w:r>
    </w:p>
    <w:p w14:paraId="72A118AE" w14:textId="04CFBC3E" w:rsidR="00F35B48" w:rsidRDefault="00F35B48" w:rsidP="002A1CCC">
      <w:pPr>
        <w:pStyle w:val="ListParagraph"/>
        <w:numPr>
          <w:ilvl w:val="0"/>
          <w:numId w:val="30"/>
        </w:numPr>
        <w:ind w:left="360"/>
      </w:pPr>
      <w:r w:rsidRPr="00335462">
        <w:rPr>
          <w:b/>
        </w:rPr>
        <w:t xml:space="preserve">An indication of which </w:t>
      </w:r>
      <w:r w:rsidRPr="00EF29A7">
        <w:rPr>
          <w:b/>
        </w:rPr>
        <w:t xml:space="preserve">optional criteria </w:t>
      </w:r>
      <w:r w:rsidRPr="00335462">
        <w:rPr>
          <w:b/>
        </w:rPr>
        <w:t>the certified product</w:t>
      </w:r>
      <w:r w:rsidRPr="00E83308">
        <w:t xml:space="preserve"> </w:t>
      </w:r>
      <w:proofErr w:type="gramStart"/>
      <w:r w:rsidRPr="00E83308">
        <w:t>me</w:t>
      </w:r>
      <w:r>
        <w:t>t</w:t>
      </w:r>
      <w:proofErr w:type="gramEnd"/>
      <w:r w:rsidRPr="00E83308">
        <w:t xml:space="preserve"> in cases when the certification is based in part or in full on </w:t>
      </w:r>
      <w:r>
        <w:t>non-mandatory</w:t>
      </w:r>
      <w:r w:rsidRPr="00E83308">
        <w:t xml:space="preserve"> criteria</w:t>
      </w:r>
      <w:r>
        <w:t>,</w:t>
      </w:r>
      <w:r w:rsidRPr="00E83308">
        <w:t xml:space="preserve"> and an ability to sort by optional </w:t>
      </w:r>
      <w:r>
        <w:t>criteria</w:t>
      </w:r>
      <w:r w:rsidR="00ED1739">
        <w:t>.</w:t>
      </w:r>
      <w:r>
        <w:br/>
      </w:r>
    </w:p>
    <w:p w14:paraId="5EF5E3B5" w14:textId="538778C8" w:rsidR="00246644" w:rsidRDefault="008F5AFD" w:rsidP="002A1CCC">
      <w:pPr>
        <w:pStyle w:val="ListParagraph"/>
        <w:numPr>
          <w:ilvl w:val="0"/>
          <w:numId w:val="30"/>
        </w:numPr>
        <w:ind w:left="360"/>
      </w:pPr>
      <w:r w:rsidRPr="008F5AFD">
        <w:rPr>
          <w:b/>
        </w:rPr>
        <w:t>A l</w:t>
      </w:r>
      <w:r w:rsidR="006359E8" w:rsidRPr="008F5AFD">
        <w:rPr>
          <w:b/>
        </w:rPr>
        <w:t xml:space="preserve">ist </w:t>
      </w:r>
      <w:r w:rsidR="00A008EC">
        <w:rPr>
          <w:b/>
        </w:rPr>
        <w:t xml:space="preserve">of </w:t>
      </w:r>
      <w:r w:rsidR="006359E8" w:rsidRPr="008F5AFD">
        <w:rPr>
          <w:b/>
        </w:rPr>
        <w:t xml:space="preserve">the </w:t>
      </w:r>
      <w:r w:rsidR="00335462">
        <w:rPr>
          <w:b/>
        </w:rPr>
        <w:t>key verified</w:t>
      </w:r>
      <w:r w:rsidR="00335462" w:rsidRPr="008F5AFD">
        <w:rPr>
          <w:b/>
        </w:rPr>
        <w:t xml:space="preserve"> </w:t>
      </w:r>
      <w:r w:rsidR="006359E8" w:rsidRPr="008F5AFD">
        <w:rPr>
          <w:b/>
        </w:rPr>
        <w:t xml:space="preserve">environmental attributes of each </w:t>
      </w:r>
      <w:r>
        <w:rPr>
          <w:b/>
        </w:rPr>
        <w:t xml:space="preserve">certified </w:t>
      </w:r>
      <w:r w:rsidR="006359E8" w:rsidRPr="008F5AFD">
        <w:rPr>
          <w:b/>
        </w:rPr>
        <w:t xml:space="preserve">product </w:t>
      </w:r>
      <w:r w:rsidR="006359E8" w:rsidRPr="00FA217C">
        <w:t xml:space="preserve">including, for example, the percentage of post-consumer recycled content </w:t>
      </w:r>
      <w:r w:rsidR="001C694B">
        <w:t>of</w:t>
      </w:r>
      <w:r w:rsidR="001C694B" w:rsidRPr="00FA217C">
        <w:t xml:space="preserve"> </w:t>
      </w:r>
      <w:r w:rsidR="006359E8" w:rsidRPr="00FA217C">
        <w:t xml:space="preserve">janitorial paper products and plastic bags, the </w:t>
      </w:r>
      <w:r w:rsidR="006359E8">
        <w:t>volatile organic compound (</w:t>
      </w:r>
      <w:r w:rsidR="006359E8" w:rsidRPr="00FA217C">
        <w:t>VOC</w:t>
      </w:r>
      <w:r w:rsidR="006359E8">
        <w:t>)</w:t>
      </w:r>
      <w:r w:rsidR="006359E8" w:rsidRPr="00FA217C">
        <w:t xml:space="preserve"> content (and SCAQMD compliance) of cleaning chemicals, </w:t>
      </w:r>
      <w:r w:rsidR="006359E8">
        <w:t xml:space="preserve">and the absence of </w:t>
      </w:r>
      <w:r w:rsidR="00425AA5">
        <w:t xml:space="preserve">fragrances or other </w:t>
      </w:r>
      <w:r w:rsidR="006359E8">
        <w:t>chemicals of concern</w:t>
      </w:r>
      <w:r w:rsidR="00F35B48">
        <w:t xml:space="preserve"> in hand soaps and cleaning chemicals</w:t>
      </w:r>
      <w:r w:rsidR="006359E8">
        <w:t xml:space="preserve">, </w:t>
      </w:r>
      <w:r w:rsidR="006359E8" w:rsidRPr="00FA217C">
        <w:t>etc.</w:t>
      </w:r>
      <w:r w:rsidR="006D15FF">
        <w:t xml:space="preserve"> This would enable purchasers to compare products that earned a </w:t>
      </w:r>
      <w:r w:rsidR="001C694B">
        <w:t>certifier’s ecolabel.</w:t>
      </w:r>
      <w:r w:rsidR="001C694B" w:rsidRPr="00E83308">
        <w:br/>
      </w:r>
    </w:p>
    <w:p w14:paraId="23849449" w14:textId="313B020E" w:rsidR="006C140C" w:rsidRPr="00154725" w:rsidRDefault="006C140C" w:rsidP="002A1CCC">
      <w:pPr>
        <w:pStyle w:val="ListParagraph"/>
        <w:numPr>
          <w:ilvl w:val="0"/>
          <w:numId w:val="30"/>
        </w:numPr>
        <w:ind w:left="360"/>
      </w:pPr>
      <w:r>
        <w:rPr>
          <w:b/>
        </w:rPr>
        <w:t>A link to the</w:t>
      </w:r>
      <w:r w:rsidRPr="00256949">
        <w:rPr>
          <w:b/>
        </w:rPr>
        <w:t xml:space="preserve"> current standard</w:t>
      </w:r>
      <w:r w:rsidRPr="00E83308">
        <w:t xml:space="preserve"> </w:t>
      </w:r>
      <w:r w:rsidRPr="00154725">
        <w:rPr>
          <w:b/>
        </w:rPr>
        <w:t xml:space="preserve">that is </w:t>
      </w:r>
      <w:r>
        <w:rPr>
          <w:b/>
        </w:rPr>
        <w:t>accessible</w:t>
      </w:r>
      <w:r w:rsidRPr="00154725">
        <w:rPr>
          <w:b/>
        </w:rPr>
        <w:t xml:space="preserve"> free of charge</w:t>
      </w:r>
      <w:r>
        <w:t xml:space="preserve"> </w:t>
      </w:r>
      <w:r w:rsidRPr="00E83308">
        <w:t xml:space="preserve">so that </w:t>
      </w:r>
      <w:r>
        <w:t>contract managers and purchasers</w:t>
      </w:r>
      <w:r w:rsidRPr="00E83308">
        <w:t xml:space="preserve"> can review and evaluate the criteria used as the basis of the certification</w:t>
      </w:r>
      <w:r>
        <w:t>.</w:t>
      </w:r>
      <w:r>
        <w:br/>
      </w:r>
    </w:p>
    <w:p w14:paraId="2F681445" w14:textId="7AAC3CD4" w:rsidR="00CA3F32" w:rsidRDefault="00246644" w:rsidP="002A1CCC">
      <w:pPr>
        <w:pStyle w:val="ListParagraph"/>
        <w:numPr>
          <w:ilvl w:val="0"/>
          <w:numId w:val="30"/>
        </w:numPr>
        <w:ind w:left="360"/>
      </w:pPr>
      <w:r w:rsidRPr="006D15FF">
        <w:rPr>
          <w:b/>
        </w:rPr>
        <w:t>Links to each product’s SDS, full ingredient disclosure (per CA law), technical data sheet, EPD and HPD</w:t>
      </w:r>
      <w:r w:rsidRPr="00246644">
        <w:t>, if available</w:t>
      </w:r>
      <w:r w:rsidR="00ED1739">
        <w:t>.</w:t>
      </w:r>
      <w:r w:rsidR="001C694B">
        <w:t xml:space="preserve"> </w:t>
      </w:r>
      <w:r w:rsidR="001C694B" w:rsidRPr="001C694B">
        <w:t xml:space="preserve">When a product is a surface disinfectant or sanitizer, </w:t>
      </w:r>
      <w:r w:rsidR="001C694B" w:rsidRPr="00E7278E">
        <w:t xml:space="preserve">the certifier could list the product’s EPA registration number </w:t>
      </w:r>
      <w:r w:rsidR="001C694B" w:rsidRPr="001C694B">
        <w:t xml:space="preserve">and </w:t>
      </w:r>
      <w:proofErr w:type="gramStart"/>
      <w:r w:rsidR="001C694B" w:rsidRPr="001C694B">
        <w:t>link</w:t>
      </w:r>
      <w:proofErr w:type="gramEnd"/>
      <w:r w:rsidR="001C694B" w:rsidRPr="001C694B">
        <w:t xml:space="preserve"> to its EPA-approved label.</w:t>
      </w:r>
      <w:r w:rsidR="00CA3F32">
        <w:br/>
      </w:r>
    </w:p>
    <w:p w14:paraId="48D68F9B" w14:textId="6DE2DA16" w:rsidR="00CA3F32" w:rsidRDefault="00CA3F32" w:rsidP="002A1CCC">
      <w:pPr>
        <w:pStyle w:val="ListParagraph"/>
        <w:numPr>
          <w:ilvl w:val="0"/>
          <w:numId w:val="30"/>
        </w:numPr>
        <w:ind w:left="360"/>
      </w:pPr>
      <w:r w:rsidRPr="006D15FF">
        <w:rPr>
          <w:b/>
        </w:rPr>
        <w:t>A translation of the website and registry from English into other languages</w:t>
      </w:r>
      <w:r>
        <w:t xml:space="preserve"> (e.g., Spanish</w:t>
      </w:r>
      <w:r w:rsidR="00B50F47">
        <w:t>).</w:t>
      </w:r>
      <w:r>
        <w:t xml:space="preserve"> </w:t>
      </w:r>
      <w:r>
        <w:br/>
      </w:r>
    </w:p>
    <w:p w14:paraId="73FED8E8" w14:textId="60CBEBB2" w:rsidR="00246644" w:rsidRPr="00BD434A" w:rsidRDefault="00CA3F32" w:rsidP="002A1CCC">
      <w:pPr>
        <w:pStyle w:val="ListParagraph"/>
        <w:numPr>
          <w:ilvl w:val="0"/>
          <w:numId w:val="30"/>
        </w:numPr>
        <w:ind w:left="360"/>
      </w:pPr>
      <w:r w:rsidRPr="006D15FF">
        <w:rPr>
          <w:b/>
        </w:rPr>
        <w:lastRenderedPageBreak/>
        <w:t>Links to applicable</w:t>
      </w:r>
      <w:r w:rsidRPr="00E83308">
        <w:t xml:space="preserve"> </w:t>
      </w:r>
      <w:r w:rsidRPr="00CA3F32">
        <w:rPr>
          <w:b/>
        </w:rPr>
        <w:t xml:space="preserve">environmental benefits calculators </w:t>
      </w:r>
      <w:r w:rsidRPr="00E83308">
        <w:t>(e.g., the Paper Calculator) so purchasing agents can quickly calculate</w:t>
      </w:r>
      <w:r w:rsidR="00E7278E">
        <w:t xml:space="preserve"> </w:t>
      </w:r>
      <w:r w:rsidRPr="00E83308">
        <w:t xml:space="preserve">and </w:t>
      </w:r>
      <w:proofErr w:type="gramStart"/>
      <w:r w:rsidRPr="00E83308">
        <w:t>report</w:t>
      </w:r>
      <w:proofErr w:type="gramEnd"/>
      <w:r w:rsidRPr="00E83308">
        <w:t xml:space="preserve"> the environmental benefits of each certified product.</w:t>
      </w:r>
    </w:p>
    <w:p w14:paraId="0ADBB74A" w14:textId="40CAFDA3" w:rsidR="003E5DCF" w:rsidRPr="008233DD" w:rsidRDefault="00A45A00" w:rsidP="00361DDF">
      <w:pPr>
        <w:pStyle w:val="Heading3"/>
      </w:pPr>
      <w:bookmarkStart w:id="1855" w:name="_Toc74883984"/>
      <w:bookmarkStart w:id="1856" w:name="_Toc74894850"/>
      <w:bookmarkStart w:id="1857" w:name="_Toc74894884"/>
      <w:bookmarkStart w:id="1858" w:name="_Toc74894918"/>
      <w:bookmarkStart w:id="1859" w:name="_Toc74894952"/>
      <w:bookmarkStart w:id="1860" w:name="_Toc74894987"/>
      <w:bookmarkStart w:id="1861" w:name="_Toc224222203"/>
      <w:bookmarkEnd w:id="1855"/>
      <w:bookmarkEnd w:id="1856"/>
      <w:bookmarkEnd w:id="1857"/>
      <w:bookmarkEnd w:id="1858"/>
      <w:bookmarkEnd w:id="1859"/>
      <w:bookmarkEnd w:id="1860"/>
      <w:r w:rsidRPr="008233DD">
        <w:t xml:space="preserve">D. </w:t>
      </w:r>
      <w:r w:rsidR="007F0821" w:rsidRPr="008233DD">
        <w:t xml:space="preserve">Environmental Claim Verification Practices </w:t>
      </w:r>
      <w:r w:rsidR="003C5BA5" w:rsidRPr="008233DD">
        <w:t xml:space="preserve">of </w:t>
      </w:r>
      <w:r w:rsidR="007F0821" w:rsidRPr="008233DD">
        <w:t xml:space="preserve">Certification Data </w:t>
      </w:r>
      <w:r w:rsidR="002E3682" w:rsidRPr="008233DD">
        <w:t>Aggregators</w:t>
      </w:r>
      <w:bookmarkEnd w:id="1861"/>
      <w:r w:rsidR="002E3682" w:rsidRPr="008233DD">
        <w:t xml:space="preserve"> </w:t>
      </w:r>
    </w:p>
    <w:p w14:paraId="31F1C71C" w14:textId="77777777" w:rsidR="00B32A75" w:rsidRDefault="00A03843" w:rsidP="004E57B0">
      <w:r w:rsidRPr="00E83308">
        <w:t xml:space="preserve">When trying to verify the environmental attributes of products using information from third-party certifiers, contract managers </w:t>
      </w:r>
      <w:r w:rsidR="00FE4ADD">
        <w:t xml:space="preserve">and vendors </w:t>
      </w:r>
      <w:r w:rsidRPr="00E83308">
        <w:t xml:space="preserve">often need to check multiple certifiers’ websites to determine if a product meets their specification. Aggregators </w:t>
      </w:r>
      <w:r w:rsidR="00C87801">
        <w:t>solve this problem by compiling</w:t>
      </w:r>
      <w:r w:rsidR="00C87801" w:rsidRPr="00E83308">
        <w:t xml:space="preserve"> </w:t>
      </w:r>
      <w:r w:rsidRPr="00E83308">
        <w:t xml:space="preserve">information </w:t>
      </w:r>
      <w:r w:rsidR="00FE4ADD">
        <w:t xml:space="preserve">from multiple certifiers </w:t>
      </w:r>
      <w:r w:rsidRPr="00E83308">
        <w:t>onto o</w:t>
      </w:r>
      <w:r w:rsidR="00FE0A66">
        <w:t>ne</w:t>
      </w:r>
      <w:r w:rsidRPr="00E83308">
        <w:t xml:space="preserve"> website platform</w:t>
      </w:r>
      <w:r w:rsidR="00A62B11">
        <w:t>, which is typically</w:t>
      </w:r>
      <w:r w:rsidR="00E535AA">
        <w:t xml:space="preserve"> searchable for free</w:t>
      </w:r>
      <w:r w:rsidR="00A62B11">
        <w:t xml:space="preserve">. They also </w:t>
      </w:r>
      <w:r w:rsidR="00E535AA">
        <w:t>offer additional services</w:t>
      </w:r>
      <w:r w:rsidR="00C87801">
        <w:t xml:space="preserve"> for a fee</w:t>
      </w:r>
      <w:r w:rsidR="00E535AA">
        <w:t>, ranging from customization of a website to managing environmental labeling and reporting for a purchasing entity. One aggregator claims the cost of working with them is more than paid for by avoided staff time.</w:t>
      </w:r>
    </w:p>
    <w:p w14:paraId="148070DB" w14:textId="27542F60" w:rsidR="00E87A0E" w:rsidRDefault="003867EF" w:rsidP="0050052D">
      <w:pPr>
        <w:jc w:val="center"/>
      </w:pPr>
      <w:r>
        <w:rPr>
          <w:noProof/>
        </w:rPr>
        <w:drawing>
          <wp:inline distT="0" distB="0" distL="0" distR="0" wp14:anchorId="1C019FA7" wp14:editId="434A181B">
            <wp:extent cx="4572000" cy="1821214"/>
            <wp:effectExtent l="19050" t="19050" r="19050" b="26670"/>
            <wp:docPr id="124" name="Picture 124" descr="screen shot of current flow of EPP Information&#10;- manufacturers to certifiers to vendors to contract managers and purchasers&#10;&#10;More reliable flow of EPP information: &#10;- manufacturers to certifiers to aggregators to vendors to contract managers and purchaser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screen shot of current flow of EPP Information&#10;- manufacturers to certifiers to vendors to contract managers and purchasers&#10;&#10;More reliable flow of EPP information: &#10;- manufacturers to certifiers to aggregators to vendors to contract managers and purchasers.  &#10;"/>
                    <pic:cNvPicPr/>
                  </pic:nvPicPr>
                  <pic:blipFill rotWithShape="1">
                    <a:blip r:embed="rId112" cstate="print">
                      <a:extLst>
                        <a:ext uri="{28A0092B-C50C-407E-A947-70E740481C1C}">
                          <a14:useLocalDpi xmlns:a14="http://schemas.microsoft.com/office/drawing/2010/main" val="0"/>
                        </a:ext>
                      </a:extLst>
                    </a:blip>
                    <a:srcRect t="11116"/>
                    <a:stretch/>
                  </pic:blipFill>
                  <pic:spPr bwMode="auto">
                    <a:xfrm>
                      <a:off x="0" y="0"/>
                      <a:ext cx="4572000" cy="1821214"/>
                    </a:xfrm>
                    <a:prstGeom prst="rect">
                      <a:avLst/>
                    </a:prstGeom>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CB02F9E" w14:textId="4AE1B3FC" w:rsidR="00110104" w:rsidRDefault="00E7278E" w:rsidP="003867EF">
      <w:r>
        <w:t xml:space="preserve">Two </w:t>
      </w:r>
      <w:r w:rsidR="00C87801">
        <w:t>commonly used</w:t>
      </w:r>
      <w:r w:rsidR="00C87801" w:rsidRPr="00E83308">
        <w:t xml:space="preserve"> </w:t>
      </w:r>
      <w:proofErr w:type="gramStart"/>
      <w:r w:rsidR="00A03843" w:rsidRPr="00E83308">
        <w:t xml:space="preserve">aggregators </w:t>
      </w:r>
      <w:r w:rsidR="00E535AA">
        <w:t xml:space="preserve">of </w:t>
      </w:r>
      <w:r w:rsidR="00C87801">
        <w:t>environmental</w:t>
      </w:r>
      <w:proofErr w:type="gramEnd"/>
      <w:r w:rsidR="00C87801">
        <w:t xml:space="preserve"> </w:t>
      </w:r>
      <w:r w:rsidR="00E535AA">
        <w:t xml:space="preserve">certification data for janitorial supplies </w:t>
      </w:r>
      <w:r w:rsidR="00A17568">
        <w:t>are described below.</w:t>
      </w:r>
      <w:r w:rsidR="00A03843" w:rsidRPr="00E83308">
        <w:t xml:space="preserve"> </w:t>
      </w:r>
    </w:p>
    <w:p w14:paraId="06A54D93" w14:textId="568ED256" w:rsidR="003867EF" w:rsidRDefault="00A03843" w:rsidP="002C4D24">
      <w:pPr>
        <w:pStyle w:val="ListParagraph"/>
        <w:numPr>
          <w:ilvl w:val="0"/>
          <w:numId w:val="12"/>
        </w:numPr>
        <w:ind w:left="360"/>
      </w:pPr>
      <w:hyperlink r:id="rId113" w:history="1">
        <w:proofErr w:type="spellStart"/>
        <w:r w:rsidRPr="005832C6">
          <w:rPr>
            <w:rStyle w:val="Hyperlink"/>
          </w:rPr>
          <w:t>Ecomedes</w:t>
        </w:r>
        <w:proofErr w:type="spellEnd"/>
      </w:hyperlink>
      <w:r w:rsidRPr="00E83308">
        <w:t xml:space="preserve"> </w:t>
      </w:r>
      <w:r w:rsidR="0058083D">
        <w:t xml:space="preserve">manages </w:t>
      </w:r>
      <w:r w:rsidR="00525E7D">
        <w:t>“</w:t>
      </w:r>
      <w:r w:rsidR="0058083D">
        <w:t>an Environmentally Preferred Product Engine</w:t>
      </w:r>
      <w:r w:rsidR="00525E7D">
        <w:t>”</w:t>
      </w:r>
      <w:r w:rsidR="0058083D">
        <w:t xml:space="preserve"> that </w:t>
      </w:r>
      <w:r w:rsidR="005B0A2A">
        <w:t>provides information about a wide array of janitorial</w:t>
      </w:r>
      <w:r w:rsidR="00A62B11">
        <w:t xml:space="preserve"> and building</w:t>
      </w:r>
      <w:r w:rsidR="005B0A2A">
        <w:t xml:space="preserve"> products that have earned multi-attribute certifications</w:t>
      </w:r>
      <w:r w:rsidR="004257B7">
        <w:t xml:space="preserve"> (i.e., ecolabels)</w:t>
      </w:r>
      <w:r w:rsidR="00A62B11">
        <w:t xml:space="preserve">. For example, </w:t>
      </w:r>
      <w:r w:rsidR="00525E7D">
        <w:t xml:space="preserve">this </w:t>
      </w:r>
      <w:r w:rsidR="00A62B11">
        <w:t xml:space="preserve">“open resource for users across the contract ecosystem” lists </w:t>
      </w:r>
      <w:r w:rsidR="005B0A2A">
        <w:t>low-toxicity cleaners, hand soaps, floor maintenance chemicals</w:t>
      </w:r>
      <w:r w:rsidR="00CA7D62">
        <w:t>,</w:t>
      </w:r>
      <w:r w:rsidR="005B0A2A">
        <w:t xml:space="preserve"> and janitorial paper products</w:t>
      </w:r>
      <w:r w:rsidR="00A62B11">
        <w:t xml:space="preserve"> from all four certifiers </w:t>
      </w:r>
      <w:r w:rsidR="00525E7D">
        <w:t>described above</w:t>
      </w:r>
      <w:r w:rsidR="005B0A2A">
        <w:t>: Green Seal, UL ECOLOGO, Safer Choice</w:t>
      </w:r>
      <w:r w:rsidR="00CA7D62">
        <w:t>,</w:t>
      </w:r>
      <w:r w:rsidR="005B0A2A">
        <w:t xml:space="preserve"> and Cradle</w:t>
      </w:r>
      <w:r w:rsidR="00CA3F32">
        <w:t xml:space="preserve"> to Cradle</w:t>
      </w:r>
      <w:r w:rsidR="004257B7">
        <w:t xml:space="preserve"> (C2C) Certified</w:t>
      </w:r>
      <w:r w:rsidR="005B0A2A">
        <w:t xml:space="preserve">. Products </w:t>
      </w:r>
      <w:r w:rsidR="00AC5314">
        <w:t xml:space="preserve">with </w:t>
      </w:r>
      <w:r w:rsidR="00531B47">
        <w:t xml:space="preserve">any </w:t>
      </w:r>
      <w:r w:rsidR="00AC5314">
        <w:t>of these certifications</w:t>
      </w:r>
      <w:r w:rsidR="005B0A2A">
        <w:t xml:space="preserve"> can be searched for individually or together by checking the box for each ecolabel. </w:t>
      </w:r>
      <w:r w:rsidR="00976A9E">
        <w:t>In addition, the</w:t>
      </w:r>
      <w:r w:rsidR="0006610F">
        <w:t xml:space="preserve"> </w:t>
      </w:r>
      <w:proofErr w:type="spellStart"/>
      <w:r w:rsidR="004074D8">
        <w:t>e</w:t>
      </w:r>
      <w:r w:rsidR="00976A9E">
        <w:t>comedes</w:t>
      </w:r>
      <w:proofErr w:type="spellEnd"/>
      <w:r w:rsidR="00976A9E">
        <w:t xml:space="preserve"> search engine “can be configured to track compliance of multi-item purchases.”</w:t>
      </w:r>
      <w:r w:rsidR="00210B01">
        <w:br/>
      </w:r>
      <w:r w:rsidR="003867EF">
        <w:rPr>
          <w:noProof/>
        </w:rPr>
        <w:drawing>
          <wp:inline distT="0" distB="0" distL="0" distR="0" wp14:anchorId="26F15A24" wp14:editId="3543E425">
            <wp:extent cx="1645920" cy="320675"/>
            <wp:effectExtent l="19050" t="19050" r="11430" b="22225"/>
            <wp:docPr id="52" name="Picture 52" descr="Ecomed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Ecomedes logo"/>
                    <pic:cNvPicPr/>
                  </pic:nvPicPr>
                  <pic:blipFill rotWithShape="1">
                    <a:blip r:embed="rId114" cstate="print">
                      <a:extLst>
                        <a:ext uri="{28A0092B-C50C-407E-A947-70E740481C1C}">
                          <a14:useLocalDpi xmlns:a14="http://schemas.microsoft.com/office/drawing/2010/main" val="0"/>
                        </a:ext>
                      </a:extLst>
                    </a:blip>
                    <a:srcRect l="4388" t="8334" r="9198" b="8333"/>
                    <a:stretch/>
                  </pic:blipFill>
                  <pic:spPr bwMode="auto">
                    <a:xfrm>
                      <a:off x="0" y="0"/>
                      <a:ext cx="1645920" cy="3206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210B01">
        <w:br/>
      </w:r>
      <w:r w:rsidR="003867EF">
        <w:rPr>
          <w:noProof/>
        </w:rPr>
        <w:drawing>
          <wp:inline distT="0" distB="0" distL="0" distR="0" wp14:anchorId="0FDECEA5" wp14:editId="303EB619">
            <wp:extent cx="1645920" cy="1210945"/>
            <wp:effectExtent l="19050" t="19050" r="11430" b="27305"/>
            <wp:docPr id="48" name="Picture 48" descr="screenshot of Ecomedes certification and ecolabels filtering capabil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screenshot of Ecomedes certification and ecolabels filtering capabilities. "/>
                    <pic:cNvPicPr/>
                  </pic:nvPicPr>
                  <pic:blipFill rotWithShape="1">
                    <a:blip r:embed="rId115" cstate="print">
                      <a:extLst>
                        <a:ext uri="{28A0092B-C50C-407E-A947-70E740481C1C}">
                          <a14:useLocalDpi xmlns:a14="http://schemas.microsoft.com/office/drawing/2010/main" val="0"/>
                        </a:ext>
                      </a:extLst>
                    </a:blip>
                    <a:srcRect t="4828" r="7917" b="7912"/>
                    <a:stretch/>
                  </pic:blipFill>
                  <pic:spPr bwMode="auto">
                    <a:xfrm>
                      <a:off x="0" y="0"/>
                      <a:ext cx="1645920" cy="121094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3443F98" w14:textId="70DCB6D8" w:rsidR="00FF1F9E" w:rsidRDefault="00AC5314" w:rsidP="002C4D24">
      <w:pPr>
        <w:pStyle w:val="ListParagraph"/>
        <w:numPr>
          <w:ilvl w:val="0"/>
          <w:numId w:val="12"/>
        </w:numPr>
        <w:ind w:left="360"/>
      </w:pPr>
      <w:proofErr w:type="spellStart"/>
      <w:r>
        <w:lastRenderedPageBreak/>
        <w:t>Ecomedes</w:t>
      </w:r>
      <w:proofErr w:type="spellEnd"/>
      <w:r>
        <w:t xml:space="preserve">’ </w:t>
      </w:r>
      <w:r w:rsidR="00976A9E">
        <w:t xml:space="preserve">searchable </w:t>
      </w:r>
      <w:r>
        <w:t>registry</w:t>
      </w:r>
      <w:r w:rsidR="005B0A2A">
        <w:t xml:space="preserve"> also </w:t>
      </w:r>
      <w:r w:rsidR="00976A9E">
        <w:t xml:space="preserve">lists products that have earned </w:t>
      </w:r>
      <w:r w:rsidR="005B0A2A">
        <w:t xml:space="preserve">single-attribute </w:t>
      </w:r>
      <w:r w:rsidR="00976A9E">
        <w:t xml:space="preserve">certifications </w:t>
      </w:r>
      <w:r w:rsidR="005B0A2A">
        <w:t xml:space="preserve">such as </w:t>
      </w:r>
      <w:r w:rsidR="00531B47">
        <w:t>USDA Biobased Certified</w:t>
      </w:r>
      <w:r w:rsidR="00525E7D">
        <w:t xml:space="preserve"> </w:t>
      </w:r>
      <w:r w:rsidR="005B0A2A">
        <w:t xml:space="preserve">and UL GREENUARD Gold, which </w:t>
      </w:r>
      <w:r>
        <w:t>are weaker than the multi-attribute certifications list</w:t>
      </w:r>
      <w:r w:rsidR="00CA7D62">
        <w:t>ed</w:t>
      </w:r>
      <w:r>
        <w:t xml:space="preserve"> above. They </w:t>
      </w:r>
      <w:r w:rsidR="005B0A2A">
        <w:t xml:space="preserve">do not meet Massachusetts’ minimum </w:t>
      </w:r>
      <w:r w:rsidR="00525E7D">
        <w:t xml:space="preserve">environmental </w:t>
      </w:r>
      <w:r w:rsidR="005B0A2A">
        <w:t>requirements</w:t>
      </w:r>
      <w:r w:rsidR="00531B47">
        <w:t xml:space="preserve"> for janitorial cleaning chemicals</w:t>
      </w:r>
      <w:r w:rsidR="005B0A2A">
        <w:t xml:space="preserve"> but may be considered additional desirable attributes.</w:t>
      </w:r>
      <w:r w:rsidR="00210B01">
        <w:t xml:space="preserve"> Many other product categories and certifiers are listed on the </w:t>
      </w:r>
      <w:proofErr w:type="spellStart"/>
      <w:r w:rsidR="00B33DFA">
        <w:t>e</w:t>
      </w:r>
      <w:r w:rsidR="00210B01">
        <w:t>comedes</w:t>
      </w:r>
      <w:proofErr w:type="spellEnd"/>
      <w:r w:rsidR="00210B01">
        <w:t xml:space="preserve"> website</w:t>
      </w:r>
      <w:r w:rsidR="00531B47">
        <w:t>, a</w:t>
      </w:r>
      <w:r>
        <w:t xml:space="preserve">lthough </w:t>
      </w:r>
      <w:r w:rsidR="00210B01">
        <w:t xml:space="preserve">most products </w:t>
      </w:r>
      <w:r>
        <w:t xml:space="preserve">in this aggregator’s registry </w:t>
      </w:r>
      <w:r w:rsidR="00210B01">
        <w:t>are green building materials</w:t>
      </w:r>
      <w:r w:rsidR="00531B47">
        <w:t>.</w:t>
      </w:r>
      <w:r w:rsidR="00210B01">
        <w:br/>
      </w:r>
      <w:r w:rsidR="00525E7D">
        <w:br/>
      </w:r>
      <w:proofErr w:type="spellStart"/>
      <w:r w:rsidR="00D146D7">
        <w:t>Ecomedes</w:t>
      </w:r>
      <w:proofErr w:type="spellEnd"/>
      <w:r w:rsidR="00D146D7">
        <w:t xml:space="preserve"> has created an open-source platform called Sustainable Facilities Tool (</w:t>
      </w:r>
      <w:proofErr w:type="spellStart"/>
      <w:r w:rsidR="00D146D7">
        <w:fldChar w:fldCharType="begin"/>
      </w:r>
      <w:r w:rsidR="00D146D7">
        <w:instrText>HYPERLINK "https://sftool.gov/"</w:instrText>
      </w:r>
      <w:r w:rsidR="00D146D7">
        <w:fldChar w:fldCharType="separate"/>
      </w:r>
      <w:r w:rsidR="00D146D7" w:rsidRPr="00210B01">
        <w:rPr>
          <w:rStyle w:val="Hyperlink"/>
        </w:rPr>
        <w:t>SFTool</w:t>
      </w:r>
      <w:proofErr w:type="spellEnd"/>
      <w:r w:rsidR="00D146D7">
        <w:fldChar w:fldCharType="end"/>
      </w:r>
      <w:r w:rsidR="00D146D7">
        <w:t xml:space="preserve">) for the General Services Administration with product criteria supplied by </w:t>
      </w:r>
      <w:r w:rsidR="003214B6">
        <w:t xml:space="preserve">the </w:t>
      </w:r>
      <w:r w:rsidR="00D146D7">
        <w:t>U</w:t>
      </w:r>
      <w:r w:rsidR="00CA7D62">
        <w:t>.</w:t>
      </w:r>
      <w:r w:rsidR="00D146D7">
        <w:t>S</w:t>
      </w:r>
      <w:r w:rsidR="00CA7D62">
        <w:t>.</w:t>
      </w:r>
      <w:r w:rsidR="00D146D7">
        <w:t xml:space="preserve"> Environmental Protection Agency</w:t>
      </w:r>
      <w:r w:rsidR="00226853">
        <w:t>. It</w:t>
      </w:r>
      <w:r w:rsidR="00D146D7">
        <w:t xml:space="preserve"> provides up-to-date information about </w:t>
      </w:r>
      <w:proofErr w:type="gramStart"/>
      <w:r w:rsidR="00D146D7">
        <w:t>EPPs that</w:t>
      </w:r>
      <w:proofErr w:type="gramEnd"/>
      <w:r w:rsidR="00D146D7">
        <w:t xml:space="preserve"> that are commonly purchased by the federal government as well as applicable federal acquisition regulations, guidance, and tools. This portal</w:t>
      </w:r>
      <w:r w:rsidR="00226853">
        <w:t xml:space="preserve">, </w:t>
      </w:r>
      <w:r w:rsidR="00D146D7">
        <w:t xml:space="preserve">which is </w:t>
      </w:r>
      <w:r w:rsidR="0006610F">
        <w:t>“</w:t>
      </w:r>
      <w:r w:rsidR="00D146D7">
        <w:t>a comprehensive green purchasing resource designed for federal contracting personnel and program managers</w:t>
      </w:r>
      <w:r w:rsidR="00226853">
        <w:t>,</w:t>
      </w:r>
      <w:r w:rsidR="00D146D7">
        <w:t>”</w:t>
      </w:r>
      <w:r w:rsidR="00226853">
        <w:t xml:space="preserve"> is custom configured to display only products that </w:t>
      </w:r>
      <w:r w:rsidR="004401B7">
        <w:t>comply</w:t>
      </w:r>
      <w:r w:rsidR="00226853">
        <w:t xml:space="preserve"> with the GSA’s </w:t>
      </w:r>
      <w:hyperlink r:id="rId116" w:history="1">
        <w:r w:rsidR="00226853" w:rsidRPr="00615200">
          <w:rPr>
            <w:rStyle w:val="Hyperlink"/>
          </w:rPr>
          <w:t>Green Procurement Compilation</w:t>
        </w:r>
      </w:hyperlink>
      <w:r w:rsidR="00226853">
        <w:t>.</w:t>
      </w:r>
    </w:p>
    <w:p w14:paraId="66C488B2" w14:textId="3F8F8BBF" w:rsidR="0006610F" w:rsidRDefault="003867EF" w:rsidP="00A22DAC">
      <w:pPr>
        <w:pStyle w:val="ListParagraph"/>
        <w:ind w:left="360"/>
      </w:pPr>
      <w:r>
        <w:rPr>
          <w:noProof/>
        </w:rPr>
        <w:drawing>
          <wp:inline distT="0" distB="0" distL="0" distR="0" wp14:anchorId="00F0F41C" wp14:editId="52F7D3C8">
            <wp:extent cx="2743200" cy="1248410"/>
            <wp:effectExtent l="0" t="0" r="0" b="8890"/>
            <wp:docPr id="126" name="Picture 126" descr="Screenshot of SF took product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Screenshot of SF took product search"/>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743200" cy="1248410"/>
                    </a:xfrm>
                    <a:prstGeom prst="rect">
                      <a:avLst/>
                    </a:prstGeom>
                  </pic:spPr>
                </pic:pic>
              </a:graphicData>
            </a:graphic>
          </wp:inline>
        </w:drawing>
      </w:r>
    </w:p>
    <w:p w14:paraId="051C908E" w14:textId="468B3D89" w:rsidR="00110104" w:rsidRDefault="00FF1F9E" w:rsidP="00A22DAC">
      <w:pPr>
        <w:pStyle w:val="ListParagraph"/>
        <w:ind w:left="360"/>
      </w:pPr>
      <w:proofErr w:type="spellStart"/>
      <w:r>
        <w:t>Ecomedes</w:t>
      </w:r>
      <w:proofErr w:type="spellEnd"/>
      <w:r>
        <w:t xml:space="preserve"> has</w:t>
      </w:r>
      <w:r w:rsidR="00A22DAC">
        <w:t xml:space="preserve"> also</w:t>
      </w:r>
      <w:r>
        <w:t xml:space="preserve"> created an</w:t>
      </w:r>
      <w:r w:rsidR="00655A98">
        <w:t>other</w:t>
      </w:r>
      <w:r>
        <w:t xml:space="preserve"> open-source platform called </w:t>
      </w:r>
      <w:hyperlink r:id="rId118" w:history="1">
        <w:r w:rsidRPr="00B33DFA">
          <w:rPr>
            <w:rStyle w:val="Hyperlink"/>
          </w:rPr>
          <w:t>Empower Procurement Product Search</w:t>
        </w:r>
      </w:hyperlink>
      <w:r>
        <w:t xml:space="preserve"> for the California Energy Commission</w:t>
      </w:r>
      <w:r w:rsidR="00B33DFA">
        <w:t xml:space="preserve"> and its project partners</w:t>
      </w:r>
      <w:r>
        <w:t>. This website helps state agencies to find energy-efficient appliances, lighting bulbs, IT equipment</w:t>
      </w:r>
      <w:r w:rsidR="00CA7D62">
        <w:t>,</w:t>
      </w:r>
      <w:r>
        <w:t xml:space="preserve"> and more. </w:t>
      </w:r>
      <w:r w:rsidR="00B33DFA">
        <w:br/>
      </w:r>
    </w:p>
    <w:p w14:paraId="4EC41791" w14:textId="77777777" w:rsidR="00441F9B" w:rsidRDefault="00E02E94" w:rsidP="00D421D0">
      <w:pPr>
        <w:pStyle w:val="ListParagraph"/>
        <w:numPr>
          <w:ilvl w:val="0"/>
          <w:numId w:val="10"/>
        </w:numPr>
        <w:ind w:left="360"/>
      </w:pPr>
      <w:r>
        <w:t>UL is a</w:t>
      </w:r>
      <w:r w:rsidR="001E0E25">
        <w:t xml:space="preserve">nother </w:t>
      </w:r>
      <w:r>
        <w:t>aggregator</w:t>
      </w:r>
      <w:r w:rsidR="001E0E25">
        <w:t xml:space="preserve"> </w:t>
      </w:r>
      <w:r>
        <w:t xml:space="preserve">that collects and displays information from </w:t>
      </w:r>
      <w:r w:rsidR="00065B76">
        <w:t xml:space="preserve">both multi-attribute and single-attribute </w:t>
      </w:r>
      <w:r>
        <w:t>environmental certifiers</w:t>
      </w:r>
      <w:r w:rsidR="00065B76">
        <w:t xml:space="preserve"> of janitorial supplies</w:t>
      </w:r>
      <w:r w:rsidR="00B33DFA">
        <w:t xml:space="preserve">, building materials, and many other types of products. </w:t>
      </w:r>
      <w:r w:rsidR="0054122F">
        <w:t xml:space="preserve">Its aggregated registry of </w:t>
      </w:r>
      <w:r w:rsidR="00525E7D">
        <w:t xml:space="preserve">environmental </w:t>
      </w:r>
      <w:r w:rsidR="0054122F">
        <w:t xml:space="preserve">certification information is the </w:t>
      </w:r>
      <w:hyperlink r:id="rId119" w:history="1">
        <w:r w:rsidR="0054122F" w:rsidRPr="009D3947">
          <w:rPr>
            <w:rStyle w:val="Hyperlink"/>
          </w:rPr>
          <w:t>UL SPOT database</w:t>
        </w:r>
      </w:hyperlink>
      <w:r w:rsidR="0054122F">
        <w:t xml:space="preserve">. </w:t>
      </w:r>
      <w:r w:rsidR="00E707E9">
        <w:t xml:space="preserve">It includes information about products that have earned its own certifications (UL ECOLOGO and UL GREENGUARD Gold) as well as others (e.g., Safer Choice and USDA </w:t>
      </w:r>
      <w:r w:rsidR="00525E7D">
        <w:t>Biobased Certified</w:t>
      </w:r>
      <w:r w:rsidR="00E707E9">
        <w:t xml:space="preserve">) – but not Green Seal. </w:t>
      </w:r>
      <w:r w:rsidR="0054122F">
        <w:t>The data can be filtered by product category, manufacturer, certifier, and more.</w:t>
      </w:r>
      <w:r>
        <w:t xml:space="preserve"> </w:t>
      </w:r>
      <w:r w:rsidR="009D3947">
        <w:t xml:space="preserve"> </w:t>
      </w:r>
    </w:p>
    <w:p w14:paraId="50BD355D" w14:textId="23A36771" w:rsidR="00AA616E" w:rsidRDefault="00845117" w:rsidP="00441F9B">
      <w:pPr>
        <w:pStyle w:val="ListParagraph"/>
        <w:ind w:left="360"/>
      </w:pPr>
      <w:r>
        <w:rPr>
          <w:noProof/>
        </w:rPr>
        <w:drawing>
          <wp:inline distT="0" distB="0" distL="0" distR="0" wp14:anchorId="3C5A7481" wp14:editId="1048BB7D">
            <wp:extent cx="1249680" cy="457200"/>
            <wp:effectExtent l="19050" t="19050" r="26670" b="19050"/>
            <wp:docPr id="104" name="Picture 104" descr="UL SP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UL SPOT logo"/>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249680" cy="457200"/>
                    </a:xfrm>
                    <a:prstGeom prst="rect">
                      <a:avLst/>
                    </a:prstGeom>
                    <a:ln>
                      <a:solidFill>
                        <a:srgbClr val="0070C0"/>
                      </a:solidFill>
                    </a:ln>
                  </pic:spPr>
                </pic:pic>
              </a:graphicData>
            </a:graphic>
          </wp:inline>
        </w:drawing>
      </w:r>
      <w:r w:rsidR="00FF1F9E">
        <w:rPr>
          <w:noProof/>
        </w:rPr>
        <w:drawing>
          <wp:inline distT="0" distB="0" distL="0" distR="0" wp14:anchorId="3FEE81D3" wp14:editId="48B25F70">
            <wp:extent cx="4639945" cy="2087245"/>
            <wp:effectExtent l="19050" t="19050" r="27305" b="27305"/>
            <wp:docPr id="105" name="Picture 105" descr="Screen Shot of UL Spot search options for other certif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Screen Shot of UL Spot search options for other certifications. "/>
                    <pic:cNvPicPr/>
                  </pic:nvPicPr>
                  <pic:blipFill rotWithShape="1">
                    <a:blip r:embed="rId121" cstate="print">
                      <a:extLst>
                        <a:ext uri="{28A0092B-C50C-407E-A947-70E740481C1C}">
                          <a14:useLocalDpi xmlns:a14="http://schemas.microsoft.com/office/drawing/2010/main" val="0"/>
                        </a:ext>
                      </a:extLst>
                    </a:blip>
                    <a:srcRect l="1747" t="5925" r="1586" b="3888"/>
                    <a:stretch/>
                  </pic:blipFill>
                  <pic:spPr bwMode="auto">
                    <a:xfrm>
                      <a:off x="0" y="0"/>
                      <a:ext cx="4639945" cy="208724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A356E9E" w14:textId="31784B55" w:rsidR="009D3947" w:rsidRDefault="009D3947" w:rsidP="00E7278E">
      <w:pPr>
        <w:ind w:left="270"/>
      </w:pPr>
      <w:r>
        <w:lastRenderedPageBreak/>
        <w:t xml:space="preserve">While </w:t>
      </w:r>
      <w:proofErr w:type="spellStart"/>
      <w:r w:rsidR="00B16334">
        <w:t>e</w:t>
      </w:r>
      <w:r>
        <w:t>comedes</w:t>
      </w:r>
      <w:proofErr w:type="spellEnd"/>
      <w:r>
        <w:t xml:space="preserve"> and UL SPOT are similar, there are small differences between </w:t>
      </w:r>
      <w:r w:rsidR="003D297E">
        <w:t>their</w:t>
      </w:r>
      <w:r w:rsidR="00C305EE">
        <w:t xml:space="preserve"> online</w:t>
      </w:r>
      <w:r w:rsidR="00797E25">
        <w:t xml:space="preserve"> registries</w:t>
      </w:r>
      <w:r w:rsidR="0021659F">
        <w:t xml:space="preserve"> </w:t>
      </w:r>
      <w:r>
        <w:t xml:space="preserve">that may be important to certain users. Below is a table comparing </w:t>
      </w:r>
      <w:r w:rsidR="003D297E">
        <w:t>several</w:t>
      </w:r>
      <w:r>
        <w:t xml:space="preserve"> key elements of these two aggregators</w:t>
      </w:r>
      <w:r w:rsidR="00797E25">
        <w:t>’ websites</w:t>
      </w:r>
      <w:r>
        <w:t>, including information they provide and their search capabilities.</w:t>
      </w:r>
      <w:r w:rsidR="00E87A0E">
        <w:br/>
      </w:r>
    </w:p>
    <w:p w14:paraId="697417F5" w14:textId="56A852D4" w:rsidR="009D3947" w:rsidRPr="00E33FCA" w:rsidRDefault="00414139" w:rsidP="004E57B0">
      <w:pPr>
        <w:ind w:left="360"/>
        <w:jc w:val="center"/>
        <w:rPr>
          <w:rFonts w:asciiTheme="minorHAnsi" w:hAnsiTheme="minorHAnsi" w:cstheme="minorHAnsi"/>
          <w:b/>
        </w:rPr>
      </w:pPr>
      <w:r>
        <w:rPr>
          <w:rFonts w:asciiTheme="minorHAnsi" w:hAnsiTheme="minorHAnsi" w:cstheme="minorHAnsi"/>
          <w:b/>
        </w:rPr>
        <w:t xml:space="preserve">Table 2: </w:t>
      </w:r>
      <w:r w:rsidR="009D3947" w:rsidRPr="00E33FCA">
        <w:rPr>
          <w:rFonts w:asciiTheme="minorHAnsi" w:hAnsiTheme="minorHAnsi" w:cstheme="minorHAnsi"/>
          <w:b/>
        </w:rPr>
        <w:t xml:space="preserve">Comparison of </w:t>
      </w:r>
      <w:r w:rsidR="004E50AA" w:rsidRPr="00E33FCA">
        <w:rPr>
          <w:rFonts w:asciiTheme="minorHAnsi" w:hAnsiTheme="minorHAnsi" w:cstheme="minorHAnsi"/>
          <w:b/>
        </w:rPr>
        <w:t xml:space="preserve">Website Features of </w:t>
      </w:r>
      <w:r w:rsidR="00AB5525" w:rsidRPr="00E33FCA">
        <w:rPr>
          <w:rFonts w:asciiTheme="minorHAnsi" w:hAnsiTheme="minorHAnsi" w:cstheme="minorHAnsi"/>
          <w:b/>
        </w:rPr>
        <w:t xml:space="preserve">Two </w:t>
      </w:r>
      <w:r w:rsidR="009D3947" w:rsidRPr="00E33FCA">
        <w:rPr>
          <w:rFonts w:asciiTheme="minorHAnsi" w:hAnsiTheme="minorHAnsi" w:cstheme="minorHAnsi"/>
          <w:b/>
        </w:rPr>
        <w:t xml:space="preserve">Environmental Certification </w:t>
      </w:r>
      <w:r w:rsidR="00C11434">
        <w:rPr>
          <w:rFonts w:asciiTheme="minorHAnsi" w:hAnsiTheme="minorHAnsi" w:cstheme="minorHAnsi"/>
          <w:b/>
        </w:rPr>
        <w:t xml:space="preserve">Data </w:t>
      </w:r>
      <w:r w:rsidR="009D3947" w:rsidRPr="00E33FCA">
        <w:rPr>
          <w:rFonts w:asciiTheme="minorHAnsi" w:hAnsiTheme="minorHAnsi" w:cstheme="minorHAnsi"/>
          <w:b/>
        </w:rPr>
        <w:t>Aggregators</w:t>
      </w:r>
    </w:p>
    <w:tbl>
      <w:tblPr>
        <w:tblStyle w:val="TableGrid"/>
        <w:tblW w:w="0" w:type="auto"/>
        <w:tblInd w:w="1080" w:type="dxa"/>
        <w:tblLook w:val="04A0" w:firstRow="1" w:lastRow="0" w:firstColumn="1" w:lastColumn="0" w:noHBand="0" w:noVBand="1"/>
      </w:tblPr>
      <w:tblGrid>
        <w:gridCol w:w="3865"/>
        <w:gridCol w:w="2358"/>
        <w:gridCol w:w="2407"/>
      </w:tblGrid>
      <w:tr w:rsidR="009D3947" w:rsidRPr="00901125" w14:paraId="337DB418" w14:textId="77777777" w:rsidTr="004E57B0">
        <w:tc>
          <w:tcPr>
            <w:tcW w:w="3865" w:type="dxa"/>
            <w:shd w:val="clear" w:color="auto" w:fill="DEEAF6" w:themeFill="accent5" w:themeFillTint="33"/>
          </w:tcPr>
          <w:p w14:paraId="25C80E50" w14:textId="77777777" w:rsidR="009D3947" w:rsidRPr="00901125" w:rsidRDefault="009D3947" w:rsidP="005A32B6">
            <w:pPr>
              <w:rPr>
                <w:rFonts w:asciiTheme="minorHAnsi" w:hAnsiTheme="minorHAnsi" w:cstheme="minorHAnsi"/>
                <w:b/>
                <w:bCs/>
              </w:rPr>
            </w:pPr>
            <w:r w:rsidRPr="00901125">
              <w:rPr>
                <w:rFonts w:asciiTheme="minorHAnsi" w:hAnsiTheme="minorHAnsi" w:cstheme="minorHAnsi"/>
                <w:b/>
                <w:bCs/>
              </w:rPr>
              <w:t>WEBSITE FEATURES</w:t>
            </w:r>
          </w:p>
        </w:tc>
        <w:tc>
          <w:tcPr>
            <w:tcW w:w="2358" w:type="dxa"/>
            <w:tcBorders>
              <w:bottom w:val="single" w:sz="4" w:space="0" w:color="auto"/>
            </w:tcBorders>
            <w:shd w:val="clear" w:color="auto" w:fill="DEEAF6" w:themeFill="accent5" w:themeFillTint="33"/>
          </w:tcPr>
          <w:p w14:paraId="06D9D3A8" w14:textId="77777777" w:rsidR="009D3947" w:rsidRPr="00901125" w:rsidRDefault="009D3947" w:rsidP="005A32B6">
            <w:pPr>
              <w:jc w:val="center"/>
              <w:rPr>
                <w:rFonts w:asciiTheme="minorHAnsi" w:hAnsiTheme="minorHAnsi" w:cstheme="minorHAnsi"/>
                <w:b/>
                <w:bCs/>
              </w:rPr>
            </w:pPr>
            <w:r w:rsidRPr="00901125">
              <w:rPr>
                <w:rFonts w:asciiTheme="minorHAnsi" w:hAnsiTheme="minorHAnsi" w:cstheme="minorHAnsi"/>
                <w:b/>
                <w:bCs/>
              </w:rPr>
              <w:t>ECOMEDES</w:t>
            </w:r>
          </w:p>
        </w:tc>
        <w:tc>
          <w:tcPr>
            <w:tcW w:w="2407" w:type="dxa"/>
            <w:tcBorders>
              <w:bottom w:val="single" w:sz="4" w:space="0" w:color="auto"/>
            </w:tcBorders>
            <w:shd w:val="clear" w:color="auto" w:fill="DEEAF6" w:themeFill="accent5" w:themeFillTint="33"/>
          </w:tcPr>
          <w:p w14:paraId="6D99772C" w14:textId="77777777" w:rsidR="009D3947" w:rsidRPr="00901125" w:rsidRDefault="009D3947" w:rsidP="005A32B6">
            <w:pPr>
              <w:jc w:val="center"/>
              <w:rPr>
                <w:rFonts w:asciiTheme="minorHAnsi" w:hAnsiTheme="minorHAnsi" w:cstheme="minorHAnsi"/>
                <w:b/>
                <w:bCs/>
              </w:rPr>
            </w:pPr>
            <w:r w:rsidRPr="00901125">
              <w:rPr>
                <w:rFonts w:asciiTheme="minorHAnsi" w:hAnsiTheme="minorHAnsi" w:cstheme="minorHAnsi"/>
                <w:b/>
                <w:bCs/>
              </w:rPr>
              <w:t>UL SPOT</w:t>
            </w:r>
          </w:p>
        </w:tc>
      </w:tr>
      <w:tr w:rsidR="009D3947" w:rsidRPr="007101D6" w14:paraId="094EA67F" w14:textId="77777777" w:rsidTr="004E57B0">
        <w:tc>
          <w:tcPr>
            <w:tcW w:w="3865" w:type="dxa"/>
          </w:tcPr>
          <w:p w14:paraId="7872BFC7" w14:textId="2072D228" w:rsidR="009D3947" w:rsidRPr="00F2178D" w:rsidRDefault="009D3947" w:rsidP="005A32B6">
            <w:pPr>
              <w:rPr>
                <w:sz w:val="20"/>
              </w:rPr>
            </w:pPr>
            <w:r w:rsidRPr="00F2178D">
              <w:rPr>
                <w:sz w:val="20"/>
              </w:rPr>
              <w:t>Brand or Manufacturer</w:t>
            </w:r>
            <w:r w:rsidR="001F3221" w:rsidRPr="00F2178D">
              <w:rPr>
                <w:sz w:val="20"/>
              </w:rPr>
              <w:t xml:space="preserve"> Filter</w:t>
            </w:r>
          </w:p>
        </w:tc>
        <w:tc>
          <w:tcPr>
            <w:tcW w:w="2358" w:type="dxa"/>
            <w:shd w:val="clear" w:color="auto" w:fill="E2EFD9" w:themeFill="accent6" w:themeFillTint="33"/>
          </w:tcPr>
          <w:p w14:paraId="653424EF" w14:textId="77777777" w:rsidR="009D3947" w:rsidRPr="007101D6" w:rsidRDefault="009D3947" w:rsidP="005A32B6">
            <w:pPr>
              <w:jc w:val="center"/>
              <w:rPr>
                <w:sz w:val="20"/>
              </w:rPr>
            </w:pPr>
            <w:r w:rsidRPr="007101D6">
              <w:rPr>
                <w:sz w:val="20"/>
              </w:rPr>
              <w:t>Yes</w:t>
            </w:r>
          </w:p>
        </w:tc>
        <w:tc>
          <w:tcPr>
            <w:tcW w:w="2407" w:type="dxa"/>
            <w:shd w:val="clear" w:color="auto" w:fill="E2EFD9" w:themeFill="accent6" w:themeFillTint="33"/>
          </w:tcPr>
          <w:p w14:paraId="1C79D78B" w14:textId="77777777" w:rsidR="009D3947" w:rsidRPr="007101D6" w:rsidRDefault="009D3947" w:rsidP="005A32B6">
            <w:pPr>
              <w:jc w:val="center"/>
              <w:rPr>
                <w:sz w:val="20"/>
              </w:rPr>
            </w:pPr>
            <w:r w:rsidRPr="007101D6">
              <w:rPr>
                <w:sz w:val="20"/>
              </w:rPr>
              <w:t>Yes</w:t>
            </w:r>
          </w:p>
        </w:tc>
      </w:tr>
      <w:tr w:rsidR="009D3947" w:rsidRPr="007101D6" w14:paraId="48411553" w14:textId="77777777" w:rsidTr="004E57B0">
        <w:tc>
          <w:tcPr>
            <w:tcW w:w="3865" w:type="dxa"/>
          </w:tcPr>
          <w:p w14:paraId="2956160D" w14:textId="24106AF4" w:rsidR="009D3947" w:rsidRPr="00F2178D" w:rsidRDefault="004257B7" w:rsidP="005A32B6">
            <w:pPr>
              <w:rPr>
                <w:sz w:val="20"/>
              </w:rPr>
            </w:pPr>
            <w:r>
              <w:rPr>
                <w:sz w:val="20"/>
              </w:rPr>
              <w:t xml:space="preserve">Ecolabel </w:t>
            </w:r>
            <w:r w:rsidR="001F3221" w:rsidRPr="00F2178D">
              <w:rPr>
                <w:sz w:val="20"/>
              </w:rPr>
              <w:t>Filter</w:t>
            </w:r>
          </w:p>
        </w:tc>
        <w:tc>
          <w:tcPr>
            <w:tcW w:w="2358" w:type="dxa"/>
            <w:shd w:val="clear" w:color="auto" w:fill="E2EFD9" w:themeFill="accent6" w:themeFillTint="33"/>
          </w:tcPr>
          <w:p w14:paraId="6698C83D" w14:textId="77777777" w:rsidR="009D3947" w:rsidRPr="007101D6" w:rsidRDefault="009D3947" w:rsidP="005A32B6">
            <w:pPr>
              <w:jc w:val="center"/>
              <w:rPr>
                <w:sz w:val="20"/>
              </w:rPr>
            </w:pPr>
            <w:r w:rsidRPr="007101D6">
              <w:rPr>
                <w:sz w:val="20"/>
              </w:rPr>
              <w:t>Yes</w:t>
            </w:r>
          </w:p>
        </w:tc>
        <w:tc>
          <w:tcPr>
            <w:tcW w:w="2407" w:type="dxa"/>
            <w:shd w:val="clear" w:color="auto" w:fill="E2EFD9" w:themeFill="accent6" w:themeFillTint="33"/>
          </w:tcPr>
          <w:p w14:paraId="0E46ABFF" w14:textId="77777777" w:rsidR="009D3947" w:rsidRPr="007101D6" w:rsidRDefault="009D3947" w:rsidP="005A32B6">
            <w:pPr>
              <w:jc w:val="center"/>
              <w:rPr>
                <w:sz w:val="20"/>
              </w:rPr>
            </w:pPr>
            <w:r w:rsidRPr="007101D6">
              <w:rPr>
                <w:sz w:val="20"/>
              </w:rPr>
              <w:t>Yes</w:t>
            </w:r>
          </w:p>
        </w:tc>
      </w:tr>
      <w:tr w:rsidR="009D3947" w:rsidRPr="007101D6" w14:paraId="6AA08B85" w14:textId="77777777" w:rsidTr="004E57B0">
        <w:tc>
          <w:tcPr>
            <w:tcW w:w="3865" w:type="dxa"/>
          </w:tcPr>
          <w:p w14:paraId="03DBFA22" w14:textId="252F81FF" w:rsidR="009D3947" w:rsidRPr="00F2178D" w:rsidRDefault="009D3947" w:rsidP="005A32B6">
            <w:pPr>
              <w:rPr>
                <w:sz w:val="20"/>
              </w:rPr>
            </w:pPr>
            <w:r w:rsidRPr="00F2178D">
              <w:rPr>
                <w:sz w:val="20"/>
              </w:rPr>
              <w:t>Category</w:t>
            </w:r>
            <w:r w:rsidR="001F3221" w:rsidRPr="00F2178D">
              <w:rPr>
                <w:sz w:val="20"/>
              </w:rPr>
              <w:t xml:space="preserve"> Filter</w:t>
            </w:r>
          </w:p>
        </w:tc>
        <w:tc>
          <w:tcPr>
            <w:tcW w:w="2358" w:type="dxa"/>
            <w:shd w:val="clear" w:color="auto" w:fill="E2EFD9" w:themeFill="accent6" w:themeFillTint="33"/>
          </w:tcPr>
          <w:p w14:paraId="291789D3" w14:textId="77777777" w:rsidR="009D3947" w:rsidRPr="007101D6" w:rsidRDefault="009D3947" w:rsidP="005A32B6">
            <w:pPr>
              <w:jc w:val="center"/>
              <w:rPr>
                <w:sz w:val="20"/>
              </w:rPr>
            </w:pPr>
            <w:r w:rsidRPr="007101D6">
              <w:rPr>
                <w:sz w:val="20"/>
              </w:rPr>
              <w:t>Yes</w:t>
            </w:r>
          </w:p>
        </w:tc>
        <w:tc>
          <w:tcPr>
            <w:tcW w:w="2407" w:type="dxa"/>
            <w:shd w:val="clear" w:color="auto" w:fill="E2EFD9" w:themeFill="accent6" w:themeFillTint="33"/>
          </w:tcPr>
          <w:p w14:paraId="070F2239" w14:textId="77777777" w:rsidR="009D3947" w:rsidRPr="007101D6" w:rsidRDefault="009D3947" w:rsidP="005A32B6">
            <w:pPr>
              <w:jc w:val="center"/>
              <w:rPr>
                <w:sz w:val="20"/>
              </w:rPr>
            </w:pPr>
            <w:r w:rsidRPr="007101D6">
              <w:rPr>
                <w:sz w:val="20"/>
              </w:rPr>
              <w:t>Yes</w:t>
            </w:r>
          </w:p>
        </w:tc>
      </w:tr>
      <w:tr w:rsidR="009D3947" w:rsidRPr="007101D6" w14:paraId="6FDD48B5" w14:textId="77777777" w:rsidTr="00E33FCA">
        <w:tc>
          <w:tcPr>
            <w:tcW w:w="3865" w:type="dxa"/>
          </w:tcPr>
          <w:p w14:paraId="2C154A9B" w14:textId="40917605" w:rsidR="009D3947" w:rsidRPr="00F2178D" w:rsidRDefault="00CA7D62" w:rsidP="005A32B6">
            <w:pPr>
              <w:rPr>
                <w:sz w:val="20"/>
              </w:rPr>
            </w:pPr>
            <w:r>
              <w:rPr>
                <w:sz w:val="20"/>
              </w:rPr>
              <w:t>Sub</w:t>
            </w:r>
            <w:r w:rsidR="00C21DBB">
              <w:rPr>
                <w:sz w:val="20"/>
              </w:rPr>
              <w:t>-</w:t>
            </w:r>
            <w:r>
              <w:rPr>
                <w:sz w:val="20"/>
              </w:rPr>
              <w:t>category</w:t>
            </w:r>
            <w:r w:rsidR="001F3221" w:rsidRPr="00F2178D">
              <w:rPr>
                <w:sz w:val="20"/>
              </w:rPr>
              <w:t xml:space="preserve"> Filter</w:t>
            </w:r>
          </w:p>
        </w:tc>
        <w:tc>
          <w:tcPr>
            <w:tcW w:w="2358" w:type="dxa"/>
            <w:tcBorders>
              <w:bottom w:val="single" w:sz="4" w:space="0" w:color="auto"/>
            </w:tcBorders>
            <w:shd w:val="clear" w:color="auto" w:fill="E2EFD9" w:themeFill="accent6" w:themeFillTint="33"/>
          </w:tcPr>
          <w:p w14:paraId="47DBD541" w14:textId="77777777" w:rsidR="009D3947" w:rsidRPr="007101D6" w:rsidRDefault="009D3947" w:rsidP="005A32B6">
            <w:pPr>
              <w:jc w:val="center"/>
              <w:rPr>
                <w:sz w:val="20"/>
              </w:rPr>
            </w:pPr>
            <w:r w:rsidRPr="007101D6">
              <w:rPr>
                <w:sz w:val="20"/>
              </w:rPr>
              <w:t>Yes</w:t>
            </w:r>
          </w:p>
        </w:tc>
        <w:tc>
          <w:tcPr>
            <w:tcW w:w="2407" w:type="dxa"/>
            <w:tcBorders>
              <w:bottom w:val="single" w:sz="4" w:space="0" w:color="auto"/>
            </w:tcBorders>
            <w:shd w:val="clear" w:color="auto" w:fill="E2EFD9" w:themeFill="accent6" w:themeFillTint="33"/>
          </w:tcPr>
          <w:p w14:paraId="5790FA40" w14:textId="77777777" w:rsidR="009D3947" w:rsidRPr="007101D6" w:rsidRDefault="009D3947" w:rsidP="005A32B6">
            <w:pPr>
              <w:jc w:val="center"/>
              <w:rPr>
                <w:sz w:val="20"/>
              </w:rPr>
            </w:pPr>
            <w:r w:rsidRPr="007101D6">
              <w:rPr>
                <w:sz w:val="20"/>
              </w:rPr>
              <w:t>Yes</w:t>
            </w:r>
          </w:p>
        </w:tc>
      </w:tr>
      <w:tr w:rsidR="009D3947" w:rsidRPr="007101D6" w14:paraId="6FBBD80A" w14:textId="77777777" w:rsidTr="00E33FCA">
        <w:tc>
          <w:tcPr>
            <w:tcW w:w="3865" w:type="dxa"/>
          </w:tcPr>
          <w:p w14:paraId="173B3155" w14:textId="3F2EDC2D" w:rsidR="009D3947" w:rsidRPr="00F2178D" w:rsidRDefault="00F3260B" w:rsidP="005A32B6">
            <w:pPr>
              <w:rPr>
                <w:sz w:val="20"/>
              </w:rPr>
            </w:pPr>
            <w:r>
              <w:rPr>
                <w:sz w:val="20"/>
              </w:rPr>
              <w:t xml:space="preserve">Reliable </w:t>
            </w:r>
            <w:r w:rsidR="005C5848" w:rsidRPr="00F2178D">
              <w:rPr>
                <w:sz w:val="20"/>
              </w:rPr>
              <w:t>Keyword S</w:t>
            </w:r>
            <w:r w:rsidR="001F3221" w:rsidRPr="00F2178D">
              <w:rPr>
                <w:sz w:val="20"/>
              </w:rPr>
              <w:t>earch</w:t>
            </w:r>
            <w:r w:rsidR="009D3947" w:rsidRPr="00F2178D">
              <w:rPr>
                <w:sz w:val="20"/>
              </w:rPr>
              <w:t xml:space="preserve"> by Product Name</w:t>
            </w:r>
          </w:p>
        </w:tc>
        <w:tc>
          <w:tcPr>
            <w:tcW w:w="2358" w:type="dxa"/>
            <w:tcBorders>
              <w:bottom w:val="single" w:sz="4" w:space="0" w:color="auto"/>
            </w:tcBorders>
            <w:shd w:val="clear" w:color="auto" w:fill="FBE4D5" w:themeFill="accent2" w:themeFillTint="33"/>
          </w:tcPr>
          <w:p w14:paraId="54E03ACE" w14:textId="24E3C9F1" w:rsidR="009D3947" w:rsidRPr="007101D6" w:rsidRDefault="00F3260B" w:rsidP="005A32B6">
            <w:pPr>
              <w:jc w:val="center"/>
              <w:rPr>
                <w:sz w:val="20"/>
              </w:rPr>
            </w:pPr>
            <w:r>
              <w:rPr>
                <w:sz w:val="20"/>
              </w:rPr>
              <w:t>No</w:t>
            </w:r>
            <w:r w:rsidR="00136B12">
              <w:rPr>
                <w:rStyle w:val="FootnoteReference"/>
                <w:sz w:val="20"/>
              </w:rPr>
              <w:footnoteReference w:id="11"/>
            </w:r>
          </w:p>
        </w:tc>
        <w:tc>
          <w:tcPr>
            <w:tcW w:w="2407" w:type="dxa"/>
            <w:shd w:val="clear" w:color="auto" w:fill="FBE4D5" w:themeFill="accent2" w:themeFillTint="33"/>
          </w:tcPr>
          <w:p w14:paraId="393CE221" w14:textId="51C6D7F9" w:rsidR="009D3947" w:rsidRPr="007101D6" w:rsidRDefault="00903753" w:rsidP="005A32B6">
            <w:pPr>
              <w:jc w:val="center"/>
              <w:rPr>
                <w:sz w:val="20"/>
              </w:rPr>
            </w:pPr>
            <w:r>
              <w:rPr>
                <w:sz w:val="20"/>
              </w:rPr>
              <w:t>No</w:t>
            </w:r>
            <w:r>
              <w:rPr>
                <w:rStyle w:val="FootnoteReference"/>
                <w:sz w:val="20"/>
              </w:rPr>
              <w:footnoteReference w:id="12"/>
            </w:r>
          </w:p>
        </w:tc>
      </w:tr>
      <w:tr w:rsidR="009D3947" w:rsidRPr="007101D6" w14:paraId="0FA544AA" w14:textId="77777777" w:rsidTr="00E33FCA">
        <w:tc>
          <w:tcPr>
            <w:tcW w:w="3865" w:type="dxa"/>
          </w:tcPr>
          <w:p w14:paraId="145BDF7D" w14:textId="148E7E63" w:rsidR="009D3947" w:rsidRPr="00F2178D" w:rsidRDefault="00F3260B" w:rsidP="005A32B6">
            <w:pPr>
              <w:rPr>
                <w:sz w:val="20"/>
              </w:rPr>
            </w:pPr>
            <w:r>
              <w:rPr>
                <w:sz w:val="20"/>
              </w:rPr>
              <w:t xml:space="preserve">Reliable </w:t>
            </w:r>
            <w:r w:rsidR="005C5848" w:rsidRPr="00F2178D">
              <w:rPr>
                <w:sz w:val="20"/>
              </w:rPr>
              <w:t xml:space="preserve">Keyword Search </w:t>
            </w:r>
            <w:r w:rsidR="009D3947" w:rsidRPr="00F2178D">
              <w:rPr>
                <w:sz w:val="20"/>
              </w:rPr>
              <w:t>by Brand Name</w:t>
            </w:r>
          </w:p>
        </w:tc>
        <w:tc>
          <w:tcPr>
            <w:tcW w:w="2358" w:type="dxa"/>
            <w:tcBorders>
              <w:bottom w:val="single" w:sz="4" w:space="0" w:color="auto"/>
            </w:tcBorders>
            <w:shd w:val="clear" w:color="auto" w:fill="FBE4D5" w:themeFill="accent2" w:themeFillTint="33"/>
          </w:tcPr>
          <w:p w14:paraId="23996899" w14:textId="545858DA" w:rsidR="009D3947" w:rsidRPr="007101D6" w:rsidRDefault="00F35B48" w:rsidP="005A32B6">
            <w:pPr>
              <w:jc w:val="center"/>
              <w:rPr>
                <w:sz w:val="20"/>
              </w:rPr>
            </w:pPr>
            <w:r>
              <w:rPr>
                <w:sz w:val="20"/>
              </w:rPr>
              <w:t>No</w:t>
            </w:r>
            <w:r w:rsidR="007974D7">
              <w:rPr>
                <w:rStyle w:val="FootnoteReference"/>
                <w:sz w:val="20"/>
              </w:rPr>
              <w:footnoteReference w:id="13"/>
            </w:r>
          </w:p>
        </w:tc>
        <w:tc>
          <w:tcPr>
            <w:tcW w:w="2407" w:type="dxa"/>
            <w:tcBorders>
              <w:bottom w:val="single" w:sz="4" w:space="0" w:color="auto"/>
            </w:tcBorders>
            <w:shd w:val="clear" w:color="auto" w:fill="E2EFD9" w:themeFill="accent6" w:themeFillTint="33"/>
          </w:tcPr>
          <w:p w14:paraId="4F4E732C" w14:textId="77777777" w:rsidR="009D3947" w:rsidRPr="007101D6" w:rsidRDefault="009D3947" w:rsidP="005A32B6">
            <w:pPr>
              <w:jc w:val="center"/>
              <w:rPr>
                <w:sz w:val="20"/>
              </w:rPr>
            </w:pPr>
            <w:r w:rsidRPr="007101D6">
              <w:rPr>
                <w:sz w:val="20"/>
              </w:rPr>
              <w:t>Yes</w:t>
            </w:r>
          </w:p>
        </w:tc>
      </w:tr>
      <w:tr w:rsidR="009D3947" w:rsidRPr="007101D6" w14:paraId="43398443" w14:textId="77777777" w:rsidTr="004E57B0">
        <w:tc>
          <w:tcPr>
            <w:tcW w:w="3865" w:type="dxa"/>
          </w:tcPr>
          <w:p w14:paraId="5247F3E4" w14:textId="54326AE1" w:rsidR="009D3947" w:rsidRPr="00F2178D" w:rsidRDefault="009D3947" w:rsidP="005A32B6">
            <w:pPr>
              <w:rPr>
                <w:sz w:val="20"/>
              </w:rPr>
            </w:pPr>
            <w:r w:rsidRPr="00F2178D">
              <w:rPr>
                <w:sz w:val="20"/>
              </w:rPr>
              <w:t xml:space="preserve">Photos of </w:t>
            </w:r>
            <w:r w:rsidR="00F05B9F">
              <w:rPr>
                <w:sz w:val="20"/>
              </w:rPr>
              <w:t>P</w:t>
            </w:r>
            <w:r w:rsidR="00F05B9F" w:rsidRPr="00F2178D">
              <w:rPr>
                <w:sz w:val="20"/>
              </w:rPr>
              <w:t xml:space="preserve">roducts </w:t>
            </w:r>
            <w:r w:rsidRPr="00F2178D">
              <w:rPr>
                <w:sz w:val="20"/>
              </w:rPr>
              <w:t xml:space="preserve">on </w:t>
            </w:r>
            <w:r w:rsidR="00F05B9F">
              <w:rPr>
                <w:sz w:val="20"/>
              </w:rPr>
              <w:t>W</w:t>
            </w:r>
            <w:r w:rsidRPr="00F2178D">
              <w:rPr>
                <w:sz w:val="20"/>
              </w:rPr>
              <w:t>ebsite</w:t>
            </w:r>
          </w:p>
        </w:tc>
        <w:tc>
          <w:tcPr>
            <w:tcW w:w="2358" w:type="dxa"/>
            <w:tcBorders>
              <w:bottom w:val="single" w:sz="4" w:space="0" w:color="auto"/>
            </w:tcBorders>
            <w:shd w:val="clear" w:color="auto" w:fill="FFF2CC" w:themeFill="accent4" w:themeFillTint="33"/>
          </w:tcPr>
          <w:p w14:paraId="2D644C45" w14:textId="61C90C10" w:rsidR="009D3947" w:rsidRPr="007101D6" w:rsidRDefault="00DE4BBB" w:rsidP="005A32B6">
            <w:pPr>
              <w:jc w:val="center"/>
              <w:rPr>
                <w:sz w:val="20"/>
              </w:rPr>
            </w:pPr>
            <w:r w:rsidRPr="007101D6">
              <w:rPr>
                <w:sz w:val="20"/>
              </w:rPr>
              <w:t>Sometimes</w:t>
            </w:r>
          </w:p>
        </w:tc>
        <w:tc>
          <w:tcPr>
            <w:tcW w:w="2407" w:type="dxa"/>
            <w:shd w:val="clear" w:color="auto" w:fill="FFF2CC" w:themeFill="accent4" w:themeFillTint="33"/>
          </w:tcPr>
          <w:p w14:paraId="7BCEAFC1" w14:textId="77777777" w:rsidR="009D3947" w:rsidRPr="007101D6" w:rsidRDefault="009D3947" w:rsidP="005A32B6">
            <w:pPr>
              <w:jc w:val="center"/>
              <w:rPr>
                <w:sz w:val="20"/>
              </w:rPr>
            </w:pPr>
            <w:r w:rsidRPr="007101D6">
              <w:rPr>
                <w:sz w:val="20"/>
              </w:rPr>
              <w:t>Sometimes</w:t>
            </w:r>
          </w:p>
        </w:tc>
      </w:tr>
      <w:tr w:rsidR="009D3947" w:rsidRPr="007101D6" w14:paraId="07E2AD63" w14:textId="77777777" w:rsidTr="004E57B0">
        <w:tc>
          <w:tcPr>
            <w:tcW w:w="3865" w:type="dxa"/>
          </w:tcPr>
          <w:p w14:paraId="1093CFA4" w14:textId="5ED13416" w:rsidR="009D3947" w:rsidRPr="00F2178D" w:rsidRDefault="009D3947" w:rsidP="005A32B6">
            <w:pPr>
              <w:rPr>
                <w:sz w:val="20"/>
              </w:rPr>
            </w:pPr>
            <w:r w:rsidRPr="00F2178D">
              <w:rPr>
                <w:sz w:val="20"/>
              </w:rPr>
              <w:t>Lists UPC</w:t>
            </w:r>
            <w:r w:rsidR="00F05B9F">
              <w:rPr>
                <w:sz w:val="20"/>
              </w:rPr>
              <w:t>s in Product Description</w:t>
            </w:r>
          </w:p>
        </w:tc>
        <w:tc>
          <w:tcPr>
            <w:tcW w:w="2358" w:type="dxa"/>
            <w:shd w:val="clear" w:color="auto" w:fill="FFF2CC" w:themeFill="accent4" w:themeFillTint="33"/>
          </w:tcPr>
          <w:p w14:paraId="11917D21" w14:textId="5C558487" w:rsidR="009D3947" w:rsidRPr="007101D6" w:rsidRDefault="000266B8" w:rsidP="005A32B6">
            <w:pPr>
              <w:jc w:val="center"/>
              <w:rPr>
                <w:sz w:val="20"/>
              </w:rPr>
            </w:pPr>
            <w:r w:rsidRPr="007101D6">
              <w:rPr>
                <w:sz w:val="20"/>
              </w:rPr>
              <w:t>Sometimes</w:t>
            </w:r>
          </w:p>
        </w:tc>
        <w:tc>
          <w:tcPr>
            <w:tcW w:w="2407" w:type="dxa"/>
            <w:shd w:val="clear" w:color="auto" w:fill="FFF2CC" w:themeFill="accent4" w:themeFillTint="33"/>
          </w:tcPr>
          <w:p w14:paraId="157A1775" w14:textId="77777777" w:rsidR="009D3947" w:rsidRPr="007101D6" w:rsidRDefault="009D3947" w:rsidP="005A32B6">
            <w:pPr>
              <w:jc w:val="center"/>
              <w:rPr>
                <w:sz w:val="20"/>
              </w:rPr>
            </w:pPr>
            <w:r w:rsidRPr="007101D6">
              <w:rPr>
                <w:sz w:val="20"/>
              </w:rPr>
              <w:t>Sometimes</w:t>
            </w:r>
          </w:p>
        </w:tc>
      </w:tr>
      <w:tr w:rsidR="009D3947" w:rsidRPr="007101D6" w14:paraId="5DCC19F2" w14:textId="77777777" w:rsidTr="00154725">
        <w:tc>
          <w:tcPr>
            <w:tcW w:w="3865" w:type="dxa"/>
          </w:tcPr>
          <w:p w14:paraId="1E226630" w14:textId="77777777" w:rsidR="009D3947" w:rsidRPr="00F05B9F" w:rsidRDefault="009D3947" w:rsidP="005A32B6">
            <w:pPr>
              <w:rPr>
                <w:sz w:val="20"/>
              </w:rPr>
            </w:pPr>
            <w:r w:rsidRPr="00F05B9F">
              <w:rPr>
                <w:sz w:val="20"/>
              </w:rPr>
              <w:t xml:space="preserve">Lists Manufacturer’s Product Number </w:t>
            </w:r>
          </w:p>
        </w:tc>
        <w:tc>
          <w:tcPr>
            <w:tcW w:w="2358" w:type="dxa"/>
            <w:tcBorders>
              <w:bottom w:val="single" w:sz="4" w:space="0" w:color="auto"/>
            </w:tcBorders>
            <w:shd w:val="clear" w:color="auto" w:fill="FFF2CC" w:themeFill="accent4" w:themeFillTint="33"/>
          </w:tcPr>
          <w:p w14:paraId="28B71442" w14:textId="7C7BBB01" w:rsidR="009D3947" w:rsidRPr="007101D6" w:rsidRDefault="00F3260B" w:rsidP="005A32B6">
            <w:pPr>
              <w:jc w:val="center"/>
              <w:rPr>
                <w:sz w:val="20"/>
              </w:rPr>
            </w:pPr>
            <w:r>
              <w:rPr>
                <w:sz w:val="20"/>
              </w:rPr>
              <w:t>Sometimes</w:t>
            </w:r>
          </w:p>
        </w:tc>
        <w:tc>
          <w:tcPr>
            <w:tcW w:w="2407" w:type="dxa"/>
            <w:tcBorders>
              <w:bottom w:val="single" w:sz="4" w:space="0" w:color="auto"/>
            </w:tcBorders>
            <w:shd w:val="clear" w:color="auto" w:fill="FFF2CC" w:themeFill="accent4" w:themeFillTint="33"/>
          </w:tcPr>
          <w:p w14:paraId="1290F322" w14:textId="77777777" w:rsidR="009D3947" w:rsidRPr="007101D6" w:rsidRDefault="009D3947" w:rsidP="005A32B6">
            <w:pPr>
              <w:jc w:val="center"/>
              <w:rPr>
                <w:sz w:val="20"/>
              </w:rPr>
            </w:pPr>
            <w:r w:rsidRPr="007101D6">
              <w:rPr>
                <w:sz w:val="20"/>
              </w:rPr>
              <w:t>Sometimes</w:t>
            </w:r>
          </w:p>
        </w:tc>
      </w:tr>
      <w:tr w:rsidR="00ED26F7" w:rsidRPr="007101D6" w14:paraId="7312E939" w14:textId="77777777" w:rsidTr="00154725">
        <w:tc>
          <w:tcPr>
            <w:tcW w:w="3865" w:type="dxa"/>
          </w:tcPr>
          <w:p w14:paraId="169E475C" w14:textId="21C633FD" w:rsidR="00ED26F7" w:rsidRPr="00F05B9F" w:rsidRDefault="00F2178D" w:rsidP="00ED26F7">
            <w:pPr>
              <w:rPr>
                <w:sz w:val="20"/>
              </w:rPr>
            </w:pPr>
            <w:r w:rsidRPr="00F05B9F">
              <w:rPr>
                <w:sz w:val="20"/>
              </w:rPr>
              <w:t>L</w:t>
            </w:r>
            <w:r w:rsidR="00ED26F7" w:rsidRPr="00F05B9F">
              <w:rPr>
                <w:sz w:val="20"/>
              </w:rPr>
              <w:t>ink</w:t>
            </w:r>
            <w:r w:rsidR="00B704C6" w:rsidRPr="00F05B9F">
              <w:rPr>
                <w:sz w:val="20"/>
              </w:rPr>
              <w:t>s</w:t>
            </w:r>
            <w:r w:rsidR="00ED26F7" w:rsidRPr="00F05B9F">
              <w:rPr>
                <w:sz w:val="20"/>
              </w:rPr>
              <w:t xml:space="preserve"> to Static URL for Certified Product </w:t>
            </w:r>
          </w:p>
        </w:tc>
        <w:tc>
          <w:tcPr>
            <w:tcW w:w="2358" w:type="dxa"/>
            <w:shd w:val="clear" w:color="auto" w:fill="E2EFD9" w:themeFill="accent6" w:themeFillTint="33"/>
          </w:tcPr>
          <w:p w14:paraId="5124475F" w14:textId="4D2EA27A" w:rsidR="00ED26F7" w:rsidRPr="007101D6" w:rsidRDefault="00ED26F7" w:rsidP="00ED26F7">
            <w:pPr>
              <w:jc w:val="center"/>
              <w:rPr>
                <w:sz w:val="20"/>
              </w:rPr>
            </w:pPr>
            <w:r w:rsidRPr="007101D6">
              <w:rPr>
                <w:sz w:val="20"/>
              </w:rPr>
              <w:t>Yes</w:t>
            </w:r>
          </w:p>
        </w:tc>
        <w:tc>
          <w:tcPr>
            <w:tcW w:w="2407" w:type="dxa"/>
            <w:shd w:val="clear" w:color="auto" w:fill="FFF2CC" w:themeFill="accent4" w:themeFillTint="33"/>
          </w:tcPr>
          <w:p w14:paraId="77D2F521" w14:textId="7A1203CE" w:rsidR="00ED26F7" w:rsidRPr="007101D6" w:rsidRDefault="00473D47" w:rsidP="00ED26F7">
            <w:pPr>
              <w:jc w:val="center"/>
              <w:rPr>
                <w:sz w:val="20"/>
              </w:rPr>
            </w:pPr>
            <w:r>
              <w:rPr>
                <w:sz w:val="20"/>
              </w:rPr>
              <w:t>Sometimes</w:t>
            </w:r>
            <w:r w:rsidR="009309EC">
              <w:rPr>
                <w:rStyle w:val="FootnoteReference"/>
                <w:sz w:val="20"/>
              </w:rPr>
              <w:footnoteReference w:id="14"/>
            </w:r>
          </w:p>
        </w:tc>
      </w:tr>
      <w:tr w:rsidR="00ED26F7" w:rsidRPr="007101D6" w14:paraId="6C9632A4" w14:textId="77777777" w:rsidTr="004E57B0">
        <w:tc>
          <w:tcPr>
            <w:tcW w:w="3865" w:type="dxa"/>
          </w:tcPr>
          <w:p w14:paraId="6214EB4E" w14:textId="3FD4B414" w:rsidR="00ED26F7" w:rsidRPr="00F05B9F" w:rsidRDefault="003A3966" w:rsidP="00ED26F7">
            <w:pPr>
              <w:rPr>
                <w:sz w:val="20"/>
              </w:rPr>
            </w:pPr>
            <w:r w:rsidRPr="00F05B9F">
              <w:rPr>
                <w:sz w:val="20"/>
              </w:rPr>
              <w:t xml:space="preserve">User </w:t>
            </w:r>
            <w:r w:rsidR="00ED26F7" w:rsidRPr="00F05B9F">
              <w:rPr>
                <w:sz w:val="20"/>
              </w:rPr>
              <w:t>Can Download Certificate</w:t>
            </w:r>
          </w:p>
        </w:tc>
        <w:tc>
          <w:tcPr>
            <w:tcW w:w="2358" w:type="dxa"/>
            <w:shd w:val="clear" w:color="auto" w:fill="E2EFD9" w:themeFill="accent6" w:themeFillTint="33"/>
          </w:tcPr>
          <w:p w14:paraId="5793E8E0" w14:textId="0B2C09E6" w:rsidR="00ED26F7" w:rsidRPr="007101D6" w:rsidRDefault="00ED26F7" w:rsidP="00ED26F7">
            <w:pPr>
              <w:jc w:val="center"/>
              <w:rPr>
                <w:sz w:val="20"/>
              </w:rPr>
            </w:pPr>
            <w:r w:rsidRPr="007101D6">
              <w:rPr>
                <w:sz w:val="20"/>
              </w:rPr>
              <w:t>Yes</w:t>
            </w:r>
          </w:p>
        </w:tc>
        <w:tc>
          <w:tcPr>
            <w:tcW w:w="2407" w:type="dxa"/>
            <w:shd w:val="clear" w:color="auto" w:fill="E2EFD9" w:themeFill="accent6" w:themeFillTint="33"/>
          </w:tcPr>
          <w:p w14:paraId="6059B589" w14:textId="17747413" w:rsidR="00ED26F7" w:rsidRPr="007101D6" w:rsidRDefault="00ED26F7" w:rsidP="00ED26F7">
            <w:pPr>
              <w:jc w:val="center"/>
              <w:rPr>
                <w:sz w:val="20"/>
              </w:rPr>
            </w:pPr>
            <w:r w:rsidRPr="007101D6">
              <w:rPr>
                <w:sz w:val="20"/>
              </w:rPr>
              <w:t>Yes</w:t>
            </w:r>
          </w:p>
        </w:tc>
      </w:tr>
    </w:tbl>
    <w:p w14:paraId="7462B321" w14:textId="0B7B87ED" w:rsidR="00531B47" w:rsidRDefault="00FF1F9E" w:rsidP="00DD7A0F">
      <w:r>
        <w:br/>
      </w:r>
      <w:r w:rsidR="00F05B9F">
        <w:t xml:space="preserve">Note: </w:t>
      </w:r>
      <w:r w:rsidR="00531B47">
        <w:t xml:space="preserve">We did not include other certification data aggregators </w:t>
      </w:r>
      <w:r w:rsidR="00BA4A6E">
        <w:t xml:space="preserve">(listed below) </w:t>
      </w:r>
      <w:r w:rsidR="00531B47">
        <w:t>in this report:</w:t>
      </w:r>
    </w:p>
    <w:p w14:paraId="5EA0EB65" w14:textId="42C28506" w:rsidR="00531B47" w:rsidRDefault="00531B47" w:rsidP="002A1CCC">
      <w:pPr>
        <w:pStyle w:val="ListParagraph"/>
        <w:numPr>
          <w:ilvl w:val="0"/>
          <w:numId w:val="40"/>
        </w:numPr>
      </w:pPr>
      <w:hyperlink r:id="rId122" w:history="1">
        <w:r w:rsidRPr="00017C3F">
          <w:rPr>
            <w:rStyle w:val="Hyperlink"/>
          </w:rPr>
          <w:t>International Living Future Institute</w:t>
        </w:r>
      </w:hyperlink>
      <w:r w:rsidR="00017C3F">
        <w:t xml:space="preserve"> or </w:t>
      </w:r>
      <w:hyperlink r:id="rId123" w:history="1">
        <w:r w:rsidR="00017C3F" w:rsidRPr="00017C3F">
          <w:rPr>
            <w:rStyle w:val="Hyperlink"/>
          </w:rPr>
          <w:t>mindful MATERIALS</w:t>
        </w:r>
      </w:hyperlink>
      <w:r w:rsidR="00017C3F">
        <w:t xml:space="preserve"> because their registries do not </w:t>
      </w:r>
      <w:r>
        <w:t>include very many janitorial supplies; and</w:t>
      </w:r>
    </w:p>
    <w:p w14:paraId="62F26C4F" w14:textId="2F73CC91" w:rsidR="00CA7D62" w:rsidRDefault="00531B47" w:rsidP="002A1CCC">
      <w:pPr>
        <w:pStyle w:val="ListParagraph"/>
        <w:numPr>
          <w:ilvl w:val="0"/>
          <w:numId w:val="40"/>
        </w:numPr>
      </w:pPr>
      <w:hyperlink r:id="rId124" w:history="1">
        <w:proofErr w:type="spellStart"/>
        <w:r w:rsidRPr="00F05B9F">
          <w:rPr>
            <w:rStyle w:val="Hyperlink"/>
          </w:rPr>
          <w:t>ProductBio</w:t>
        </w:r>
        <w:proofErr w:type="spellEnd"/>
      </w:hyperlink>
      <w:r>
        <w:t>, which is not an open-source platform and is only available fee-for-service.</w:t>
      </w:r>
    </w:p>
    <w:p w14:paraId="186DD3E5" w14:textId="05C1BB67" w:rsidR="00643907" w:rsidRPr="00154725" w:rsidRDefault="005C5988" w:rsidP="00361DDF">
      <w:pPr>
        <w:pStyle w:val="Heading4"/>
      </w:pPr>
      <w:bookmarkStart w:id="1862" w:name="_Toc224222204"/>
      <w:r w:rsidRPr="00154725">
        <w:t xml:space="preserve">Best Practice </w:t>
      </w:r>
      <w:r w:rsidR="0060354A" w:rsidRPr="00154725">
        <w:t>Examples</w:t>
      </w:r>
      <w:r w:rsidR="00A4050D">
        <w:t xml:space="preserve"> </w:t>
      </w:r>
      <w:r w:rsidR="00CB3658">
        <w:t>for</w:t>
      </w:r>
      <w:r w:rsidR="00A4050D">
        <w:t xml:space="preserve"> Certification Data Aggregators</w:t>
      </w:r>
      <w:bookmarkEnd w:id="1862"/>
    </w:p>
    <w:p w14:paraId="6DC7657C" w14:textId="5181E73A" w:rsidR="00BD6F7F" w:rsidRDefault="009A21CA" w:rsidP="0068777B">
      <w:r w:rsidRPr="00352196">
        <w:t xml:space="preserve">Aggregators of environmental certification information (e.g., </w:t>
      </w:r>
      <w:proofErr w:type="spellStart"/>
      <w:r w:rsidR="00BA4A6E">
        <w:t>e</w:t>
      </w:r>
      <w:r w:rsidRPr="00352196">
        <w:t>comedes</w:t>
      </w:r>
      <w:proofErr w:type="spellEnd"/>
      <w:r w:rsidRPr="00352196">
        <w:t xml:space="preserve"> and UL SPOT) are developing systems that organize </w:t>
      </w:r>
      <w:r w:rsidR="0021659F">
        <w:t xml:space="preserve">and display </w:t>
      </w:r>
      <w:r w:rsidR="0039398C">
        <w:t>data</w:t>
      </w:r>
      <w:r w:rsidR="0039398C" w:rsidRPr="00352196">
        <w:t xml:space="preserve"> </w:t>
      </w:r>
      <w:r w:rsidRPr="00352196">
        <w:t xml:space="preserve">from </w:t>
      </w:r>
      <w:r w:rsidR="00C21DBB">
        <w:t>multiple</w:t>
      </w:r>
      <w:r w:rsidR="00C21DBB" w:rsidRPr="00352196">
        <w:t xml:space="preserve"> </w:t>
      </w:r>
      <w:r w:rsidRPr="00352196">
        <w:t>third-party certifiers in</w:t>
      </w:r>
      <w:r w:rsidR="00473FB9">
        <w:t>to</w:t>
      </w:r>
      <w:r w:rsidRPr="00352196">
        <w:t xml:space="preserve"> one portal</w:t>
      </w:r>
      <w:r w:rsidR="0021659F">
        <w:t>.</w:t>
      </w:r>
      <w:r w:rsidRPr="00352196">
        <w:t xml:space="preserve"> </w:t>
      </w:r>
      <w:r w:rsidR="0039398C">
        <w:t>U</w:t>
      </w:r>
      <w:r w:rsidR="0021659F">
        <w:t>sing an aggregator can save contract managers, purchasers</w:t>
      </w:r>
      <w:r w:rsidR="00CA7D62">
        <w:t>,</w:t>
      </w:r>
      <w:r w:rsidR="0021659F">
        <w:t xml:space="preserve"> and vendors time by eliminating the need </w:t>
      </w:r>
      <w:r w:rsidRPr="00352196">
        <w:t xml:space="preserve">to </w:t>
      </w:r>
      <w:proofErr w:type="gramStart"/>
      <w:r w:rsidRPr="00352196">
        <w:t>search</w:t>
      </w:r>
      <w:proofErr w:type="gramEnd"/>
      <w:r w:rsidRPr="00352196">
        <w:t xml:space="preserve"> </w:t>
      </w:r>
      <w:r w:rsidR="0021659F">
        <w:t xml:space="preserve">several </w:t>
      </w:r>
      <w:r w:rsidRPr="00352196">
        <w:t>certifiers’ website</w:t>
      </w:r>
      <w:r w:rsidR="00473FB9">
        <w:t xml:space="preserve"> registries</w:t>
      </w:r>
      <w:r w:rsidRPr="00352196">
        <w:t xml:space="preserve"> </w:t>
      </w:r>
      <w:r w:rsidR="00F34301">
        <w:t>to</w:t>
      </w:r>
      <w:r w:rsidRPr="00352196">
        <w:t xml:space="preserve"> determine if a product has </w:t>
      </w:r>
      <w:r w:rsidR="0021659F">
        <w:t>at least one of the</w:t>
      </w:r>
      <w:r w:rsidRPr="00352196">
        <w:t xml:space="preserve"> certifications listed in a specification.</w:t>
      </w:r>
      <w:r w:rsidR="0068777B">
        <w:t xml:space="preserve"> </w:t>
      </w:r>
      <w:r w:rsidR="0021659F">
        <w:t>Another benefit of aggregators is that they sometimes list</w:t>
      </w:r>
      <w:r w:rsidR="00F64094">
        <w:t xml:space="preserve"> </w:t>
      </w:r>
      <w:r w:rsidR="00BD6F7F">
        <w:t xml:space="preserve">all of the environmental certifications </w:t>
      </w:r>
      <w:r w:rsidR="0021659F">
        <w:t xml:space="preserve">a product has earned </w:t>
      </w:r>
      <w:r w:rsidR="00BD6F7F">
        <w:t xml:space="preserve">so </w:t>
      </w:r>
      <w:r w:rsidR="0021659F">
        <w:t xml:space="preserve">that purchasers can see if </w:t>
      </w:r>
      <w:r w:rsidR="0006610F">
        <w:t xml:space="preserve">it </w:t>
      </w:r>
      <w:r w:rsidR="0021659F">
        <w:t xml:space="preserve">has additional environmental or health attributes </w:t>
      </w:r>
      <w:r w:rsidR="00BD6F7F">
        <w:t>(e.g., if a product is certified by both Green Seal (multi-attribute, low toxicity) and UL GREENGUARD Gold (single-attribute, low-emitting</w:t>
      </w:r>
      <w:r w:rsidR="0068432E">
        <w:t>)</w:t>
      </w:r>
      <w:r w:rsidR="002F6752">
        <w:t>.</w:t>
      </w:r>
      <w:r w:rsidR="00F64094">
        <w:br/>
      </w:r>
      <w:r w:rsidR="00F64094">
        <w:br/>
        <w:t xml:space="preserve">Both of these </w:t>
      </w:r>
      <w:r w:rsidR="00F64094" w:rsidRPr="00E83308">
        <w:t>aggregators</w:t>
      </w:r>
      <w:r w:rsidR="00F64094">
        <w:t xml:space="preserve"> </w:t>
      </w:r>
      <w:r w:rsidR="00F64094" w:rsidRPr="00E83308">
        <w:t xml:space="preserve">have publicly accessible websites that provide information about the third-party certifications </w:t>
      </w:r>
      <w:r w:rsidR="0021659F">
        <w:t>that</w:t>
      </w:r>
      <w:r w:rsidR="0021659F" w:rsidRPr="00E83308">
        <w:t xml:space="preserve"> </w:t>
      </w:r>
      <w:r w:rsidR="00F64094" w:rsidRPr="00E83308">
        <w:t>a wide array of products</w:t>
      </w:r>
      <w:r w:rsidR="0021659F">
        <w:t xml:space="preserve"> have earned</w:t>
      </w:r>
      <w:r w:rsidR="00172130">
        <w:t xml:space="preserve"> </w:t>
      </w:r>
      <w:r w:rsidR="00172130" w:rsidRPr="00E83308">
        <w:t>free</w:t>
      </w:r>
      <w:r w:rsidR="00172130">
        <w:t>-</w:t>
      </w:r>
      <w:r w:rsidR="00172130" w:rsidRPr="00E83308">
        <w:t>of</w:t>
      </w:r>
      <w:r w:rsidR="00172130">
        <w:t>-</w:t>
      </w:r>
      <w:r w:rsidR="00172130" w:rsidRPr="00E83308">
        <w:t>charge</w:t>
      </w:r>
      <w:r w:rsidR="00F64094" w:rsidRPr="00E83308">
        <w:t xml:space="preserve">. </w:t>
      </w:r>
      <w:r w:rsidR="0039398C">
        <w:t xml:space="preserve">Some </w:t>
      </w:r>
      <w:r w:rsidR="00F64094">
        <w:t xml:space="preserve">aggregators offer fee-for-access </w:t>
      </w:r>
      <w:r w:rsidR="00C32782">
        <w:t xml:space="preserve">to </w:t>
      </w:r>
      <w:r w:rsidR="0021659F">
        <w:t xml:space="preserve">their information or charge to create </w:t>
      </w:r>
      <w:r w:rsidR="00C32782">
        <w:t xml:space="preserve">a </w:t>
      </w:r>
      <w:r w:rsidR="00F64094">
        <w:t xml:space="preserve">curated </w:t>
      </w:r>
      <w:r w:rsidR="00C32782">
        <w:t xml:space="preserve">registry </w:t>
      </w:r>
      <w:r w:rsidR="00F64094">
        <w:t xml:space="preserve">that </w:t>
      </w:r>
      <w:r w:rsidR="00C32782">
        <w:t xml:space="preserve">includes </w:t>
      </w:r>
      <w:r w:rsidR="00F64094">
        <w:t xml:space="preserve">only products meeting </w:t>
      </w:r>
      <w:r w:rsidR="00C32782">
        <w:t xml:space="preserve">a purchasing entity’s </w:t>
      </w:r>
      <w:r w:rsidR="00F64094">
        <w:t>criteria</w:t>
      </w:r>
      <w:r w:rsidR="00C32782">
        <w:t xml:space="preserve"> or </w:t>
      </w:r>
      <w:proofErr w:type="gramStart"/>
      <w:r w:rsidR="00C32782">
        <w:t>to manage</w:t>
      </w:r>
      <w:proofErr w:type="gramEnd"/>
      <w:r w:rsidR="00C32782">
        <w:t xml:space="preserve"> </w:t>
      </w:r>
      <w:r w:rsidR="00F34301">
        <w:t>all</w:t>
      </w:r>
      <w:r w:rsidR="00C32782">
        <w:t xml:space="preserve"> its green purchasing contract monitoring and reporting</w:t>
      </w:r>
      <w:r w:rsidR="00F64094">
        <w:t xml:space="preserve">. Also, some aggregators help vendors develop a complete list of </w:t>
      </w:r>
      <w:r w:rsidR="0021659F">
        <w:t xml:space="preserve">EPPs </w:t>
      </w:r>
      <w:r w:rsidR="00F64094">
        <w:t>in their offering when they are certified by different entities</w:t>
      </w:r>
      <w:r w:rsidR="0021659F">
        <w:t xml:space="preserve">, a service that saves the </w:t>
      </w:r>
      <w:r w:rsidR="00CB3658">
        <w:t>vendors’</w:t>
      </w:r>
      <w:r w:rsidR="0021659F">
        <w:t xml:space="preserve"> time</w:t>
      </w:r>
      <w:r w:rsidR="00F64094">
        <w:t>.</w:t>
      </w:r>
    </w:p>
    <w:p w14:paraId="24705D5E" w14:textId="0FC01EF2" w:rsidR="0039398C" w:rsidRDefault="0068777B" w:rsidP="0068777B">
      <w:r>
        <w:t>Like certifiers, aggregators are designing product registries so users can easily find certified products by:</w:t>
      </w:r>
    </w:p>
    <w:p w14:paraId="350841CA" w14:textId="61C5260B" w:rsidR="0039398C" w:rsidRPr="00586EB3" w:rsidRDefault="0039398C" w:rsidP="002C4D24">
      <w:pPr>
        <w:pStyle w:val="ListParagraph"/>
        <w:numPr>
          <w:ilvl w:val="0"/>
          <w:numId w:val="11"/>
        </w:numPr>
        <w:ind w:left="360"/>
        <w:rPr>
          <w:b/>
        </w:rPr>
      </w:pPr>
      <w:r w:rsidRPr="00526DE2">
        <w:rPr>
          <w:b/>
        </w:rPr>
        <w:t>Providing a static link to document the product’s certification</w:t>
      </w:r>
      <w:r w:rsidR="000316E8">
        <w:rPr>
          <w:b/>
        </w:rPr>
        <w:t>.</w:t>
      </w:r>
      <w:r>
        <w:t xml:space="preserve"> </w:t>
      </w:r>
      <w:r w:rsidR="000316E8">
        <w:t>UL even creates a static link to certified products in its registry (UL SPOT) that are certified by other organizations whose websites don’t offer a static link to the certified product</w:t>
      </w:r>
      <w:r w:rsidR="00173441">
        <w:t>.</w:t>
      </w:r>
      <w:r w:rsidR="00CA7D62">
        <w:br/>
      </w:r>
    </w:p>
    <w:p w14:paraId="4214BFC2" w14:textId="7F908976" w:rsidR="0039398C" w:rsidRDefault="0039398C" w:rsidP="002C4D24">
      <w:pPr>
        <w:pStyle w:val="ListParagraph"/>
        <w:numPr>
          <w:ilvl w:val="0"/>
          <w:numId w:val="11"/>
        </w:numPr>
        <w:ind w:left="360"/>
      </w:pPr>
      <w:r w:rsidRPr="00526DE2">
        <w:rPr>
          <w:b/>
        </w:rPr>
        <w:t xml:space="preserve">Posting a photo of each product </w:t>
      </w:r>
      <w:r>
        <w:t xml:space="preserve">that clearly shows the environmental certification it has earned </w:t>
      </w:r>
      <w:r w:rsidR="007B60D0">
        <w:t>and/</w:t>
      </w:r>
      <w:r>
        <w:t>or</w:t>
      </w:r>
      <w:r w:rsidRPr="00364209">
        <w:rPr>
          <w:noProof/>
        </w:rPr>
        <w:t xml:space="preserve"> </w:t>
      </w:r>
      <w:r>
        <w:t xml:space="preserve">the attributes it has. </w:t>
      </w:r>
    </w:p>
    <w:p w14:paraId="04466A90" w14:textId="26E25C40" w:rsidR="0039398C" w:rsidRDefault="00AC4FE6" w:rsidP="00E33FCA">
      <w:pPr>
        <w:pStyle w:val="ListParagraph"/>
        <w:ind w:left="360"/>
      </w:pPr>
      <w:r>
        <w:rPr>
          <w:noProof/>
        </w:rPr>
        <w:drawing>
          <wp:inline distT="0" distB="0" distL="0" distR="0" wp14:anchorId="40265B36" wp14:editId="70233AA0">
            <wp:extent cx="957341" cy="1280160"/>
            <wp:effectExtent l="19050" t="19050" r="14605" b="15240"/>
            <wp:docPr id="89" name="Picture 89" descr="screen shot of paper towels with certifications clearly identified in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screen shot of paper towels with certifications clearly identified in description"/>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957341" cy="1280160"/>
                    </a:xfrm>
                    <a:prstGeom prst="rect">
                      <a:avLst/>
                    </a:prstGeom>
                    <a:ln>
                      <a:solidFill>
                        <a:schemeClr val="tx1"/>
                      </a:solidFill>
                    </a:ln>
                  </pic:spPr>
                </pic:pic>
              </a:graphicData>
            </a:graphic>
          </wp:inline>
        </w:drawing>
      </w:r>
      <w:r>
        <w:rPr>
          <w:noProof/>
        </w:rPr>
        <w:drawing>
          <wp:inline distT="0" distB="0" distL="0" distR="0" wp14:anchorId="54F9D8F8" wp14:editId="48CCC7A2">
            <wp:extent cx="955675" cy="1280160"/>
            <wp:effectExtent l="19050" t="19050" r="15875" b="15240"/>
            <wp:docPr id="88" name="Picture 88" descr="screen shot of napkin product with certification clearly identified in the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screen shot of napkin product with certification clearly identified in the description"/>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955675" cy="1280160"/>
                    </a:xfrm>
                    <a:prstGeom prst="rect">
                      <a:avLst/>
                    </a:prstGeom>
                    <a:ln>
                      <a:solidFill>
                        <a:schemeClr val="tx1"/>
                      </a:solidFill>
                    </a:ln>
                  </pic:spPr>
                </pic:pic>
              </a:graphicData>
            </a:graphic>
          </wp:inline>
        </w:drawing>
      </w:r>
    </w:p>
    <w:p w14:paraId="201B9BFF" w14:textId="77777777" w:rsidR="00FC2EDC" w:rsidRPr="001F409D" w:rsidRDefault="00FC2EDC" w:rsidP="00E33FCA">
      <w:pPr>
        <w:pStyle w:val="ListParagraph"/>
        <w:ind w:left="360"/>
      </w:pPr>
    </w:p>
    <w:p w14:paraId="77999665" w14:textId="647C28D7" w:rsidR="00CA7D62" w:rsidRDefault="0068777B" w:rsidP="00141FDA">
      <w:pPr>
        <w:pStyle w:val="ListParagraph"/>
        <w:numPr>
          <w:ilvl w:val="0"/>
          <w:numId w:val="11"/>
        </w:numPr>
        <w:ind w:left="360"/>
      </w:pPr>
      <w:r w:rsidRPr="00526DE2">
        <w:rPr>
          <w:b/>
        </w:rPr>
        <w:t xml:space="preserve">Including </w:t>
      </w:r>
      <w:r w:rsidR="00210BD3">
        <w:rPr>
          <w:b/>
        </w:rPr>
        <w:t xml:space="preserve">reliable </w:t>
      </w:r>
      <w:r w:rsidRPr="00526DE2">
        <w:rPr>
          <w:b/>
        </w:rPr>
        <w:t>filters and search features</w:t>
      </w:r>
      <w:r>
        <w:t xml:space="preserve"> that enable users to navigate certified products by various criteria including category, </w:t>
      </w:r>
      <w:r w:rsidR="00CA7D62">
        <w:t>sub</w:t>
      </w:r>
      <w:r w:rsidR="000316E8">
        <w:t>-</w:t>
      </w:r>
      <w:r w:rsidR="00CA7D62">
        <w:t>category</w:t>
      </w:r>
      <w:r>
        <w:t>, manufacturer, certification, etc.</w:t>
      </w:r>
    </w:p>
    <w:p w14:paraId="51F2D643" w14:textId="1FC41CBD" w:rsidR="00A3589A" w:rsidRPr="00154725" w:rsidRDefault="009A21CA" w:rsidP="00361DDF">
      <w:pPr>
        <w:pStyle w:val="Heading4"/>
      </w:pPr>
      <w:bookmarkStart w:id="1863" w:name="_Toc224222205"/>
      <w:r w:rsidRPr="00154725">
        <w:t>Opportunities for Improvement</w:t>
      </w:r>
      <w:r w:rsidR="00A4050D">
        <w:t xml:space="preserve"> </w:t>
      </w:r>
      <w:r w:rsidR="009B5EC7">
        <w:t>for</w:t>
      </w:r>
      <w:r w:rsidR="00A4050D">
        <w:t xml:space="preserve"> Certification Data Aggregators</w:t>
      </w:r>
      <w:bookmarkEnd w:id="1863"/>
    </w:p>
    <w:p w14:paraId="2BBAF976" w14:textId="22145D65" w:rsidR="0097516C" w:rsidRPr="0036480E" w:rsidRDefault="00EE665C" w:rsidP="00764141">
      <w:pPr>
        <w:pStyle w:val="ListParagraph"/>
        <w:numPr>
          <w:ilvl w:val="0"/>
          <w:numId w:val="3"/>
        </w:numPr>
        <w:ind w:left="360"/>
        <w:rPr>
          <w:b/>
        </w:rPr>
      </w:pPr>
      <w:r w:rsidRPr="00E7278E">
        <w:rPr>
          <w:b/>
        </w:rPr>
        <w:t xml:space="preserve">Currently, </w:t>
      </w:r>
      <w:r w:rsidR="0097516C" w:rsidRPr="00E7278E">
        <w:rPr>
          <w:b/>
        </w:rPr>
        <w:t xml:space="preserve">the </w:t>
      </w:r>
      <w:r w:rsidR="00E02FA9" w:rsidRPr="00E7278E">
        <w:rPr>
          <w:b/>
        </w:rPr>
        <w:t>online registries of certification aggregators are somewhat difficult to use because there are overlapping category and sub-category names.</w:t>
      </w:r>
      <w:r w:rsidR="00E02FA9">
        <w:t xml:space="preserve"> Consequently, </w:t>
      </w:r>
      <w:r w:rsidR="0097516C">
        <w:t>user</w:t>
      </w:r>
      <w:r w:rsidR="00133333">
        <w:t>s</w:t>
      </w:r>
      <w:r w:rsidR="0097516C">
        <w:t xml:space="preserve"> need to make sure </w:t>
      </w:r>
      <w:r w:rsidR="00133333">
        <w:lastRenderedPageBreak/>
        <w:t>they</w:t>
      </w:r>
      <w:r w:rsidR="0097516C">
        <w:t xml:space="preserve"> </w:t>
      </w:r>
      <w:proofErr w:type="gramStart"/>
      <w:r w:rsidR="0097516C">
        <w:t>check</w:t>
      </w:r>
      <w:r w:rsidR="00133333">
        <w:t>ed</w:t>
      </w:r>
      <w:proofErr w:type="gramEnd"/>
      <w:r w:rsidR="0097516C">
        <w:t xml:space="preserve"> </w:t>
      </w:r>
      <w:proofErr w:type="gramStart"/>
      <w:r w:rsidR="0097516C">
        <w:t>all of</w:t>
      </w:r>
      <w:proofErr w:type="gramEnd"/>
      <w:r w:rsidR="0097516C">
        <w:t xml:space="preserve"> the applicable boxes for the types of products </w:t>
      </w:r>
      <w:r w:rsidR="00133333">
        <w:t xml:space="preserve">they are </w:t>
      </w:r>
      <w:r w:rsidR="0097516C">
        <w:t xml:space="preserve">searching for or </w:t>
      </w:r>
      <w:r>
        <w:t>evaluating</w:t>
      </w:r>
      <w:r w:rsidR="00133333">
        <w:t xml:space="preserve">. Also, </w:t>
      </w:r>
      <w:r>
        <w:t>some of the category and sub</w:t>
      </w:r>
      <w:r w:rsidR="00133333">
        <w:t>-</w:t>
      </w:r>
      <w:r>
        <w:t xml:space="preserve">category names seem </w:t>
      </w:r>
      <w:r w:rsidR="00133333">
        <w:t xml:space="preserve">duplicative </w:t>
      </w:r>
      <w:r>
        <w:t>or confusing</w:t>
      </w:r>
      <w:r w:rsidR="0097516C">
        <w:t>. For example, there are dozens of sub</w:t>
      </w:r>
      <w:r w:rsidR="00133333">
        <w:t>-</w:t>
      </w:r>
      <w:r w:rsidR="0097516C">
        <w:t xml:space="preserve">categories of cleaners on the </w:t>
      </w:r>
      <w:proofErr w:type="spellStart"/>
      <w:r w:rsidR="00BA4A6E">
        <w:t>e</w:t>
      </w:r>
      <w:r w:rsidR="0097516C">
        <w:t>comedes</w:t>
      </w:r>
      <w:proofErr w:type="spellEnd"/>
      <w:r w:rsidR="0097516C">
        <w:t xml:space="preserve"> website, some of which seem very similar and could be combined. </w:t>
      </w:r>
      <w:r>
        <w:t>Aggregators and certifiers should consider using a standardized system (e.g., UNSPSC codes) to categorize product</w:t>
      </w:r>
      <w:r w:rsidR="00BA4A6E">
        <w:t>s in their registries</w:t>
      </w:r>
      <w:r>
        <w:t>.</w:t>
      </w:r>
      <w:r w:rsidR="0097516C">
        <w:br/>
      </w:r>
    </w:p>
    <w:p w14:paraId="26028582" w14:textId="52684F7C" w:rsidR="009D3947" w:rsidRPr="00F86D69" w:rsidRDefault="00F86D69" w:rsidP="0032669B">
      <w:pPr>
        <w:pStyle w:val="ListParagraph"/>
        <w:numPr>
          <w:ilvl w:val="0"/>
          <w:numId w:val="3"/>
        </w:numPr>
        <w:ind w:left="360"/>
        <w:rPr>
          <w:b/>
        </w:rPr>
      </w:pPr>
      <w:r w:rsidRPr="00E7278E">
        <w:rPr>
          <w:b/>
        </w:rPr>
        <w:t>A</w:t>
      </w:r>
      <w:r w:rsidR="009A21CA" w:rsidRPr="00E7278E">
        <w:rPr>
          <w:b/>
        </w:rPr>
        <w:t xml:space="preserve">ggregators </w:t>
      </w:r>
      <w:r w:rsidRPr="00BB4018">
        <w:rPr>
          <w:b/>
        </w:rPr>
        <w:t xml:space="preserve">lack </w:t>
      </w:r>
      <w:r w:rsidR="009A21CA" w:rsidRPr="00BB4018">
        <w:rPr>
          <w:b/>
        </w:rPr>
        <w:t xml:space="preserve">information from </w:t>
      </w:r>
      <w:r w:rsidRPr="00BB4018">
        <w:rPr>
          <w:b/>
        </w:rPr>
        <w:t xml:space="preserve">some </w:t>
      </w:r>
      <w:r w:rsidR="00C003A5">
        <w:rPr>
          <w:b/>
        </w:rPr>
        <w:t>certifiers of environmentally preferable</w:t>
      </w:r>
      <w:r w:rsidRPr="00BB4018">
        <w:rPr>
          <w:b/>
        </w:rPr>
        <w:t xml:space="preserve"> janitorial supplies</w:t>
      </w:r>
      <w:r w:rsidR="00C003A5">
        <w:t>. This makes</w:t>
      </w:r>
      <w:r>
        <w:t xml:space="preserve"> </w:t>
      </w:r>
      <w:r w:rsidR="00F35B48">
        <w:t>their registry</w:t>
      </w:r>
      <w:r w:rsidR="00C003A5">
        <w:t xml:space="preserve"> </w:t>
      </w:r>
      <w:r w:rsidR="00F35B48">
        <w:t xml:space="preserve">less </w:t>
      </w:r>
      <w:r>
        <w:t xml:space="preserve">useful </w:t>
      </w:r>
      <w:r w:rsidR="00F35B48">
        <w:t xml:space="preserve">than </w:t>
      </w:r>
      <w:r w:rsidR="00C003A5">
        <w:t>it would be if it</w:t>
      </w:r>
      <w:r w:rsidR="00F35B48">
        <w:t xml:space="preserve"> included </w:t>
      </w:r>
      <w:proofErr w:type="gramStart"/>
      <w:r w:rsidR="00F35B48">
        <w:t>all of</w:t>
      </w:r>
      <w:proofErr w:type="gramEnd"/>
      <w:r w:rsidR="00F35B48">
        <w:t xml:space="preserve"> the applicable certifications.</w:t>
      </w:r>
      <w:r w:rsidR="009A21CA" w:rsidRPr="00E83308">
        <w:t xml:space="preserve"> For example, with respect to cleaners, UL SPOT lists products that </w:t>
      </w:r>
      <w:r>
        <w:t>are</w:t>
      </w:r>
      <w:r w:rsidR="009A21CA" w:rsidRPr="00E83308">
        <w:t xml:space="preserve"> certified by </w:t>
      </w:r>
      <w:r w:rsidR="00FE0A66">
        <w:br/>
      </w:r>
      <w:r w:rsidR="009A21CA" w:rsidRPr="00E83308">
        <w:t xml:space="preserve">UL ECOLOGO, </w:t>
      </w:r>
      <w:r w:rsidR="00F35B48">
        <w:t xml:space="preserve">the </w:t>
      </w:r>
      <w:proofErr w:type="gramStart"/>
      <w:r w:rsidR="009A21CA" w:rsidRPr="00E83308">
        <w:t>Cradle to Cradle</w:t>
      </w:r>
      <w:proofErr w:type="gramEnd"/>
      <w:r w:rsidR="00CC35A6">
        <w:t xml:space="preserve"> </w:t>
      </w:r>
      <w:r w:rsidR="00F35B48">
        <w:t xml:space="preserve">Products Innovation Institute, </w:t>
      </w:r>
      <w:r w:rsidR="009A21CA" w:rsidRPr="00E83308">
        <w:t>and Safer Choice</w:t>
      </w:r>
      <w:r>
        <w:t xml:space="preserve">, </w:t>
      </w:r>
      <w:r w:rsidR="009A21CA" w:rsidRPr="00E83308">
        <w:t>but not Green Seal</w:t>
      </w:r>
      <w:r>
        <w:t xml:space="preserve">. </w:t>
      </w:r>
      <w:proofErr w:type="spellStart"/>
      <w:r w:rsidR="00BD6F7F">
        <w:t>Ecomedes</w:t>
      </w:r>
      <w:proofErr w:type="spellEnd"/>
      <w:r w:rsidR="00BD6F7F">
        <w:t xml:space="preserve"> has all four </w:t>
      </w:r>
      <w:r w:rsidR="00C003A5">
        <w:t xml:space="preserve">multi-attribute </w:t>
      </w:r>
      <w:r w:rsidR="00BD6F7F">
        <w:t xml:space="preserve">certifiers’ registries </w:t>
      </w:r>
      <w:r>
        <w:t xml:space="preserve">that apply to cleaning products </w:t>
      </w:r>
      <w:r w:rsidR="00BD6F7F">
        <w:t xml:space="preserve">in its system. </w:t>
      </w:r>
      <w:r>
        <w:t>Both aggregators lack information on vacuums that are certified by the Green Label Plus Program and janitorial paper certified by the Forest Stewardship Council (FSC).</w:t>
      </w:r>
      <w:r w:rsidR="004E50AA">
        <w:t xml:space="preserve"> </w:t>
      </w:r>
      <w:r w:rsidR="00C934A5">
        <w:t>See table, below.</w:t>
      </w:r>
      <w:r w:rsidR="00A3589A">
        <w:t xml:space="preserve"> </w:t>
      </w:r>
      <w:r>
        <w:br/>
      </w:r>
    </w:p>
    <w:p w14:paraId="0634F639" w14:textId="4DF989F3" w:rsidR="00C934A5" w:rsidRPr="00EA796B" w:rsidRDefault="0044408C" w:rsidP="004E57B0">
      <w:pPr>
        <w:pStyle w:val="ListParagraph"/>
        <w:ind w:left="360" w:firstLine="360"/>
        <w:rPr>
          <w:rFonts w:asciiTheme="minorHAnsi" w:hAnsiTheme="minorHAnsi" w:cstheme="minorHAnsi"/>
          <w:b/>
        </w:rPr>
      </w:pPr>
      <w:r>
        <w:rPr>
          <w:b/>
        </w:rPr>
        <w:t xml:space="preserve">  </w:t>
      </w:r>
      <w:r w:rsidR="00183DAA">
        <w:rPr>
          <w:b/>
        </w:rPr>
        <w:t xml:space="preserve">Table 3: </w:t>
      </w:r>
      <w:r w:rsidR="00C934A5" w:rsidRPr="00EA796B">
        <w:rPr>
          <w:rFonts w:asciiTheme="minorHAnsi" w:hAnsiTheme="minorHAnsi" w:cstheme="minorHAnsi"/>
          <w:b/>
        </w:rPr>
        <w:t xml:space="preserve">Comparison of </w:t>
      </w:r>
      <w:r w:rsidRPr="00EA796B">
        <w:rPr>
          <w:rFonts w:asciiTheme="minorHAnsi" w:hAnsiTheme="minorHAnsi" w:cstheme="minorHAnsi"/>
          <w:b/>
        </w:rPr>
        <w:t xml:space="preserve">Ecolabels </w:t>
      </w:r>
      <w:r w:rsidR="00C934A5" w:rsidRPr="00EA796B">
        <w:rPr>
          <w:rFonts w:asciiTheme="minorHAnsi" w:hAnsiTheme="minorHAnsi" w:cstheme="minorHAnsi"/>
          <w:b/>
        </w:rPr>
        <w:t xml:space="preserve">Listed by </w:t>
      </w:r>
      <w:r w:rsidRPr="00EA796B">
        <w:rPr>
          <w:rFonts w:asciiTheme="minorHAnsi" w:hAnsiTheme="minorHAnsi" w:cstheme="minorHAnsi"/>
          <w:b/>
        </w:rPr>
        <w:t xml:space="preserve">two Environmental Certification Data </w:t>
      </w:r>
      <w:r w:rsidR="00C934A5" w:rsidRPr="00EA796B">
        <w:rPr>
          <w:rFonts w:asciiTheme="minorHAnsi" w:hAnsiTheme="minorHAnsi" w:cstheme="minorHAnsi"/>
          <w:b/>
        </w:rPr>
        <w:t xml:space="preserve">Aggregators </w:t>
      </w:r>
    </w:p>
    <w:tbl>
      <w:tblPr>
        <w:tblStyle w:val="TableGrid"/>
        <w:tblW w:w="0" w:type="auto"/>
        <w:tblInd w:w="445" w:type="dxa"/>
        <w:tblLook w:val="04A0" w:firstRow="1" w:lastRow="0" w:firstColumn="1" w:lastColumn="0" w:noHBand="0" w:noVBand="1"/>
      </w:tblPr>
      <w:tblGrid>
        <w:gridCol w:w="2610"/>
        <w:gridCol w:w="3915"/>
        <w:gridCol w:w="2740"/>
      </w:tblGrid>
      <w:tr w:rsidR="00C934A5" w:rsidRPr="00154725" w14:paraId="77561F4C" w14:textId="77777777" w:rsidTr="00757B73">
        <w:tc>
          <w:tcPr>
            <w:tcW w:w="2610" w:type="dxa"/>
            <w:shd w:val="clear" w:color="auto" w:fill="DEEAF6" w:themeFill="accent5" w:themeFillTint="33"/>
          </w:tcPr>
          <w:p w14:paraId="38D69BBC" w14:textId="545A5361" w:rsidR="00C934A5" w:rsidRPr="00EA796B" w:rsidRDefault="0044408C" w:rsidP="007A6DE6">
            <w:pPr>
              <w:rPr>
                <w:rFonts w:asciiTheme="minorHAnsi" w:hAnsiTheme="minorHAnsi" w:cstheme="minorHAnsi"/>
                <w:b/>
                <w:bCs/>
              </w:rPr>
            </w:pPr>
            <w:r w:rsidRPr="00EA796B">
              <w:rPr>
                <w:rFonts w:asciiTheme="minorHAnsi" w:hAnsiTheme="minorHAnsi" w:cstheme="minorHAnsi"/>
                <w:b/>
                <w:bCs/>
              </w:rPr>
              <w:t xml:space="preserve">Ecolabels </w:t>
            </w:r>
            <w:r w:rsidR="00784E64" w:rsidRPr="00EA796B">
              <w:rPr>
                <w:rFonts w:asciiTheme="minorHAnsi" w:hAnsiTheme="minorHAnsi" w:cstheme="minorHAnsi"/>
                <w:b/>
                <w:bCs/>
              </w:rPr>
              <w:t>Listed</w:t>
            </w:r>
          </w:p>
        </w:tc>
        <w:tc>
          <w:tcPr>
            <w:tcW w:w="3915" w:type="dxa"/>
            <w:tcBorders>
              <w:bottom w:val="single" w:sz="4" w:space="0" w:color="auto"/>
            </w:tcBorders>
            <w:shd w:val="clear" w:color="auto" w:fill="DEEAF6" w:themeFill="accent5" w:themeFillTint="33"/>
          </w:tcPr>
          <w:p w14:paraId="1C214986" w14:textId="77777777" w:rsidR="00C934A5" w:rsidRPr="00EA796B" w:rsidRDefault="00C934A5" w:rsidP="007A6DE6">
            <w:pPr>
              <w:jc w:val="center"/>
              <w:rPr>
                <w:rFonts w:asciiTheme="minorHAnsi" w:hAnsiTheme="minorHAnsi" w:cstheme="minorHAnsi"/>
                <w:b/>
                <w:bCs/>
              </w:rPr>
            </w:pPr>
            <w:r w:rsidRPr="00EA796B">
              <w:rPr>
                <w:rFonts w:asciiTheme="minorHAnsi" w:hAnsiTheme="minorHAnsi" w:cstheme="minorHAnsi"/>
                <w:b/>
                <w:bCs/>
              </w:rPr>
              <w:t>ECOMEDES</w:t>
            </w:r>
          </w:p>
        </w:tc>
        <w:tc>
          <w:tcPr>
            <w:tcW w:w="2740" w:type="dxa"/>
            <w:tcBorders>
              <w:bottom w:val="single" w:sz="4" w:space="0" w:color="auto"/>
            </w:tcBorders>
            <w:shd w:val="clear" w:color="auto" w:fill="DEEAF6" w:themeFill="accent5" w:themeFillTint="33"/>
          </w:tcPr>
          <w:p w14:paraId="440E656F" w14:textId="77777777" w:rsidR="00C934A5" w:rsidRPr="00EA796B" w:rsidRDefault="00C934A5" w:rsidP="007A6DE6">
            <w:pPr>
              <w:jc w:val="center"/>
              <w:rPr>
                <w:rFonts w:asciiTheme="minorHAnsi" w:hAnsiTheme="minorHAnsi" w:cstheme="minorHAnsi"/>
                <w:b/>
                <w:bCs/>
              </w:rPr>
            </w:pPr>
            <w:r w:rsidRPr="00EA796B">
              <w:rPr>
                <w:rFonts w:asciiTheme="minorHAnsi" w:hAnsiTheme="minorHAnsi" w:cstheme="minorHAnsi"/>
                <w:b/>
                <w:bCs/>
              </w:rPr>
              <w:t>UL SPOT</w:t>
            </w:r>
          </w:p>
        </w:tc>
      </w:tr>
      <w:tr w:rsidR="00C934A5" w:rsidRPr="0036480E" w14:paraId="0825DA9E" w14:textId="77777777" w:rsidTr="00154725">
        <w:tc>
          <w:tcPr>
            <w:tcW w:w="2610" w:type="dxa"/>
            <w:vAlign w:val="center"/>
          </w:tcPr>
          <w:p w14:paraId="3DFBADDB" w14:textId="77777777" w:rsidR="00C934A5" w:rsidRPr="0036480E" w:rsidRDefault="00C934A5" w:rsidP="00EC1CB7">
            <w:pPr>
              <w:rPr>
                <w:b/>
                <w:bCs/>
                <w:sz w:val="20"/>
              </w:rPr>
            </w:pPr>
            <w:r w:rsidRPr="0036480E">
              <w:rPr>
                <w:b/>
                <w:bCs/>
                <w:sz w:val="20"/>
              </w:rPr>
              <w:t>Green Seal</w:t>
            </w:r>
          </w:p>
        </w:tc>
        <w:tc>
          <w:tcPr>
            <w:tcW w:w="3915" w:type="dxa"/>
            <w:shd w:val="clear" w:color="auto" w:fill="E2EFD9" w:themeFill="accent6" w:themeFillTint="33"/>
            <w:vAlign w:val="center"/>
          </w:tcPr>
          <w:p w14:paraId="7B497F26" w14:textId="77777777" w:rsidR="00C934A5" w:rsidRPr="0036480E" w:rsidRDefault="00C934A5" w:rsidP="00EC1CB7">
            <w:pPr>
              <w:jc w:val="center"/>
              <w:rPr>
                <w:b/>
                <w:bCs/>
                <w:sz w:val="20"/>
              </w:rPr>
            </w:pPr>
            <w:r w:rsidRPr="0036480E">
              <w:rPr>
                <w:b/>
                <w:bCs/>
                <w:sz w:val="20"/>
              </w:rPr>
              <w:t>Yes</w:t>
            </w:r>
          </w:p>
        </w:tc>
        <w:tc>
          <w:tcPr>
            <w:tcW w:w="2740" w:type="dxa"/>
            <w:tcBorders>
              <w:bottom w:val="single" w:sz="4" w:space="0" w:color="auto"/>
            </w:tcBorders>
            <w:shd w:val="clear" w:color="auto" w:fill="FBE4D5" w:themeFill="accent2" w:themeFillTint="33"/>
            <w:vAlign w:val="center"/>
          </w:tcPr>
          <w:p w14:paraId="4D9FD7C7" w14:textId="77777777" w:rsidR="00C934A5" w:rsidRPr="0036480E" w:rsidRDefault="00C934A5" w:rsidP="00EC1CB7">
            <w:pPr>
              <w:jc w:val="center"/>
              <w:rPr>
                <w:b/>
                <w:bCs/>
                <w:sz w:val="20"/>
              </w:rPr>
            </w:pPr>
            <w:r w:rsidRPr="0036480E">
              <w:rPr>
                <w:b/>
                <w:bCs/>
                <w:sz w:val="20"/>
              </w:rPr>
              <w:t>No</w:t>
            </w:r>
          </w:p>
        </w:tc>
      </w:tr>
      <w:tr w:rsidR="00C934A5" w:rsidRPr="0036480E" w14:paraId="5AE54B65" w14:textId="77777777" w:rsidTr="00154725">
        <w:tc>
          <w:tcPr>
            <w:tcW w:w="2610" w:type="dxa"/>
            <w:vAlign w:val="center"/>
          </w:tcPr>
          <w:p w14:paraId="2F409366" w14:textId="77777777" w:rsidR="00C934A5" w:rsidRPr="0036480E" w:rsidRDefault="00C934A5" w:rsidP="00EC1CB7">
            <w:pPr>
              <w:rPr>
                <w:b/>
                <w:bCs/>
                <w:sz w:val="20"/>
              </w:rPr>
            </w:pPr>
            <w:r w:rsidRPr="0036480E">
              <w:rPr>
                <w:b/>
                <w:bCs/>
                <w:sz w:val="20"/>
              </w:rPr>
              <w:t>Safer Choice</w:t>
            </w:r>
          </w:p>
        </w:tc>
        <w:tc>
          <w:tcPr>
            <w:tcW w:w="3915" w:type="dxa"/>
            <w:shd w:val="clear" w:color="auto" w:fill="E2EFD9" w:themeFill="accent6" w:themeFillTint="33"/>
            <w:vAlign w:val="center"/>
          </w:tcPr>
          <w:p w14:paraId="5B638C24" w14:textId="77777777" w:rsidR="00C934A5" w:rsidRPr="0036480E" w:rsidRDefault="00C934A5" w:rsidP="00EC1CB7">
            <w:pPr>
              <w:jc w:val="center"/>
              <w:rPr>
                <w:b/>
                <w:bCs/>
                <w:sz w:val="20"/>
              </w:rPr>
            </w:pPr>
            <w:r w:rsidRPr="0036480E">
              <w:rPr>
                <w:b/>
                <w:bCs/>
                <w:sz w:val="20"/>
              </w:rPr>
              <w:t>Yes</w:t>
            </w:r>
          </w:p>
        </w:tc>
        <w:tc>
          <w:tcPr>
            <w:tcW w:w="2740" w:type="dxa"/>
            <w:shd w:val="clear" w:color="auto" w:fill="E2EFD9" w:themeFill="accent6" w:themeFillTint="33"/>
            <w:vAlign w:val="center"/>
          </w:tcPr>
          <w:p w14:paraId="150423FD" w14:textId="77777777" w:rsidR="00C934A5" w:rsidRPr="0036480E" w:rsidRDefault="00C934A5" w:rsidP="00EC1CB7">
            <w:pPr>
              <w:jc w:val="center"/>
              <w:rPr>
                <w:b/>
                <w:bCs/>
                <w:sz w:val="20"/>
              </w:rPr>
            </w:pPr>
            <w:r w:rsidRPr="0036480E">
              <w:rPr>
                <w:b/>
                <w:bCs/>
                <w:sz w:val="20"/>
              </w:rPr>
              <w:t>Yes</w:t>
            </w:r>
          </w:p>
        </w:tc>
      </w:tr>
      <w:tr w:rsidR="00C934A5" w:rsidRPr="0036480E" w14:paraId="04FD143F" w14:textId="77777777" w:rsidTr="00154725">
        <w:tc>
          <w:tcPr>
            <w:tcW w:w="2610" w:type="dxa"/>
            <w:vAlign w:val="center"/>
          </w:tcPr>
          <w:p w14:paraId="298A3B28" w14:textId="77777777" w:rsidR="00C934A5" w:rsidRPr="0036480E" w:rsidRDefault="00C934A5" w:rsidP="00EC1CB7">
            <w:pPr>
              <w:rPr>
                <w:b/>
                <w:bCs/>
                <w:sz w:val="20"/>
              </w:rPr>
            </w:pPr>
            <w:r w:rsidRPr="0036480E">
              <w:rPr>
                <w:b/>
                <w:bCs/>
                <w:sz w:val="20"/>
              </w:rPr>
              <w:t>UL ECOLOGO</w:t>
            </w:r>
          </w:p>
        </w:tc>
        <w:tc>
          <w:tcPr>
            <w:tcW w:w="3915" w:type="dxa"/>
            <w:tcBorders>
              <w:bottom w:val="single" w:sz="4" w:space="0" w:color="auto"/>
            </w:tcBorders>
            <w:shd w:val="clear" w:color="auto" w:fill="E2EFD9" w:themeFill="accent6" w:themeFillTint="33"/>
            <w:vAlign w:val="center"/>
          </w:tcPr>
          <w:p w14:paraId="370C42BA" w14:textId="77777777" w:rsidR="00C934A5" w:rsidRPr="0036480E" w:rsidRDefault="00C934A5" w:rsidP="00EC1CB7">
            <w:pPr>
              <w:jc w:val="center"/>
              <w:rPr>
                <w:b/>
                <w:bCs/>
                <w:sz w:val="20"/>
              </w:rPr>
            </w:pPr>
            <w:r w:rsidRPr="0036480E">
              <w:rPr>
                <w:b/>
                <w:bCs/>
                <w:sz w:val="20"/>
              </w:rPr>
              <w:t>Yes</w:t>
            </w:r>
          </w:p>
        </w:tc>
        <w:tc>
          <w:tcPr>
            <w:tcW w:w="2740" w:type="dxa"/>
            <w:shd w:val="clear" w:color="auto" w:fill="E2EFD9" w:themeFill="accent6" w:themeFillTint="33"/>
            <w:vAlign w:val="center"/>
          </w:tcPr>
          <w:p w14:paraId="6C68A133" w14:textId="77777777" w:rsidR="00C934A5" w:rsidRPr="0036480E" w:rsidRDefault="00C934A5" w:rsidP="00EC1CB7">
            <w:pPr>
              <w:jc w:val="center"/>
              <w:rPr>
                <w:b/>
                <w:bCs/>
                <w:sz w:val="20"/>
              </w:rPr>
            </w:pPr>
            <w:r w:rsidRPr="0036480E">
              <w:rPr>
                <w:b/>
                <w:bCs/>
                <w:sz w:val="20"/>
              </w:rPr>
              <w:t>Yes</w:t>
            </w:r>
          </w:p>
        </w:tc>
      </w:tr>
      <w:tr w:rsidR="00C934A5" w:rsidRPr="0036480E" w14:paraId="02A9B6E5" w14:textId="77777777" w:rsidTr="00154725">
        <w:trPr>
          <w:trHeight w:val="242"/>
        </w:trPr>
        <w:tc>
          <w:tcPr>
            <w:tcW w:w="2610" w:type="dxa"/>
            <w:vAlign w:val="center"/>
          </w:tcPr>
          <w:p w14:paraId="7BFE6BF5" w14:textId="0FF82A50" w:rsidR="00C934A5" w:rsidRPr="0036480E" w:rsidRDefault="00C934A5" w:rsidP="00EC1CB7">
            <w:pPr>
              <w:rPr>
                <w:b/>
                <w:bCs/>
                <w:sz w:val="20"/>
              </w:rPr>
            </w:pPr>
            <w:r w:rsidRPr="0036480E">
              <w:rPr>
                <w:b/>
                <w:bCs/>
                <w:sz w:val="20"/>
              </w:rPr>
              <w:t xml:space="preserve">Cradle to Cradle </w:t>
            </w:r>
            <w:r w:rsidR="009639C8">
              <w:rPr>
                <w:b/>
                <w:bCs/>
                <w:sz w:val="20"/>
              </w:rPr>
              <w:t>Certified</w:t>
            </w:r>
          </w:p>
        </w:tc>
        <w:tc>
          <w:tcPr>
            <w:tcW w:w="3915" w:type="dxa"/>
            <w:tcBorders>
              <w:bottom w:val="single" w:sz="4" w:space="0" w:color="auto"/>
            </w:tcBorders>
            <w:shd w:val="clear" w:color="auto" w:fill="E2EFD9" w:themeFill="accent6" w:themeFillTint="33"/>
            <w:vAlign w:val="center"/>
          </w:tcPr>
          <w:p w14:paraId="6A80833F" w14:textId="072A1CE7" w:rsidR="00C934A5" w:rsidRPr="0036480E" w:rsidRDefault="00E52120" w:rsidP="00EC1CB7">
            <w:pPr>
              <w:jc w:val="center"/>
              <w:rPr>
                <w:b/>
                <w:bCs/>
                <w:sz w:val="20"/>
              </w:rPr>
            </w:pPr>
            <w:r w:rsidRPr="0036480E">
              <w:rPr>
                <w:b/>
                <w:bCs/>
                <w:sz w:val="20"/>
              </w:rPr>
              <w:t>Yes (filters by level)</w:t>
            </w:r>
          </w:p>
        </w:tc>
        <w:tc>
          <w:tcPr>
            <w:tcW w:w="2740" w:type="dxa"/>
            <w:tcBorders>
              <w:bottom w:val="single" w:sz="4" w:space="0" w:color="auto"/>
            </w:tcBorders>
            <w:shd w:val="clear" w:color="auto" w:fill="E2EFD9" w:themeFill="accent6" w:themeFillTint="33"/>
            <w:vAlign w:val="center"/>
          </w:tcPr>
          <w:p w14:paraId="5F3801CB" w14:textId="77777777" w:rsidR="00C934A5" w:rsidRPr="0036480E" w:rsidRDefault="00C934A5" w:rsidP="00EC1CB7">
            <w:pPr>
              <w:jc w:val="center"/>
              <w:rPr>
                <w:b/>
                <w:bCs/>
                <w:sz w:val="20"/>
              </w:rPr>
            </w:pPr>
            <w:r w:rsidRPr="0036480E">
              <w:rPr>
                <w:b/>
                <w:bCs/>
                <w:sz w:val="20"/>
              </w:rPr>
              <w:t>Yes (filters by level)</w:t>
            </w:r>
          </w:p>
        </w:tc>
      </w:tr>
      <w:tr w:rsidR="00C934A5" w:rsidRPr="0036480E" w14:paraId="42B2DA74" w14:textId="77777777" w:rsidTr="00154725">
        <w:tc>
          <w:tcPr>
            <w:tcW w:w="2610" w:type="dxa"/>
            <w:vAlign w:val="center"/>
          </w:tcPr>
          <w:p w14:paraId="43DA231E" w14:textId="77777777" w:rsidR="00C934A5" w:rsidRPr="0036480E" w:rsidRDefault="00C934A5" w:rsidP="00EC1CB7">
            <w:pPr>
              <w:rPr>
                <w:sz w:val="20"/>
              </w:rPr>
            </w:pPr>
            <w:r w:rsidRPr="0036480E">
              <w:rPr>
                <w:sz w:val="20"/>
              </w:rPr>
              <w:t>UL GREENGUARD GOLD</w:t>
            </w:r>
          </w:p>
        </w:tc>
        <w:tc>
          <w:tcPr>
            <w:tcW w:w="3915" w:type="dxa"/>
            <w:tcBorders>
              <w:bottom w:val="single" w:sz="4" w:space="0" w:color="auto"/>
            </w:tcBorders>
            <w:shd w:val="clear" w:color="auto" w:fill="E2EFD9" w:themeFill="accent6" w:themeFillTint="33"/>
            <w:vAlign w:val="center"/>
          </w:tcPr>
          <w:p w14:paraId="22820B05" w14:textId="77777777" w:rsidR="00C934A5" w:rsidRPr="0036480E" w:rsidRDefault="00C934A5" w:rsidP="00EC1CB7">
            <w:pPr>
              <w:jc w:val="center"/>
              <w:rPr>
                <w:sz w:val="20"/>
              </w:rPr>
            </w:pPr>
            <w:r w:rsidRPr="0036480E">
              <w:rPr>
                <w:sz w:val="20"/>
              </w:rPr>
              <w:t>Yes</w:t>
            </w:r>
          </w:p>
        </w:tc>
        <w:tc>
          <w:tcPr>
            <w:tcW w:w="2740" w:type="dxa"/>
            <w:tcBorders>
              <w:bottom w:val="single" w:sz="4" w:space="0" w:color="auto"/>
            </w:tcBorders>
            <w:shd w:val="clear" w:color="auto" w:fill="E2EFD9" w:themeFill="accent6" w:themeFillTint="33"/>
            <w:vAlign w:val="center"/>
          </w:tcPr>
          <w:p w14:paraId="71ED967B" w14:textId="77777777" w:rsidR="00C934A5" w:rsidRPr="0036480E" w:rsidRDefault="00C934A5" w:rsidP="00EC1CB7">
            <w:pPr>
              <w:jc w:val="center"/>
              <w:rPr>
                <w:sz w:val="20"/>
              </w:rPr>
            </w:pPr>
            <w:r w:rsidRPr="0036480E">
              <w:rPr>
                <w:sz w:val="20"/>
              </w:rPr>
              <w:t>Yes</w:t>
            </w:r>
          </w:p>
        </w:tc>
      </w:tr>
      <w:tr w:rsidR="00C934A5" w:rsidRPr="0036480E" w14:paraId="0C546475" w14:textId="77777777" w:rsidTr="00154725">
        <w:tc>
          <w:tcPr>
            <w:tcW w:w="2610" w:type="dxa"/>
            <w:vAlign w:val="center"/>
          </w:tcPr>
          <w:p w14:paraId="62737206" w14:textId="77777777" w:rsidR="00C934A5" w:rsidRPr="0036480E" w:rsidRDefault="00C934A5" w:rsidP="00EC1CB7">
            <w:pPr>
              <w:rPr>
                <w:sz w:val="20"/>
              </w:rPr>
            </w:pPr>
            <w:r w:rsidRPr="0036480E">
              <w:rPr>
                <w:sz w:val="20"/>
              </w:rPr>
              <w:t xml:space="preserve">USDA </w:t>
            </w:r>
            <w:proofErr w:type="spellStart"/>
            <w:r w:rsidRPr="0036480E">
              <w:rPr>
                <w:sz w:val="20"/>
              </w:rPr>
              <w:t>BioPreferred</w:t>
            </w:r>
            <w:proofErr w:type="spellEnd"/>
          </w:p>
        </w:tc>
        <w:tc>
          <w:tcPr>
            <w:tcW w:w="3915" w:type="dxa"/>
            <w:shd w:val="clear" w:color="auto" w:fill="FFF2CC" w:themeFill="accent4" w:themeFillTint="33"/>
            <w:vAlign w:val="center"/>
          </w:tcPr>
          <w:p w14:paraId="01EA40E0" w14:textId="77777777" w:rsidR="00C934A5" w:rsidRPr="0036480E" w:rsidRDefault="00C934A5" w:rsidP="00EC1CB7">
            <w:pPr>
              <w:jc w:val="center"/>
              <w:rPr>
                <w:sz w:val="20"/>
              </w:rPr>
            </w:pPr>
            <w:r w:rsidRPr="0036480E">
              <w:rPr>
                <w:sz w:val="20"/>
              </w:rPr>
              <w:t>Yes, but not USDA Biobased Certified</w:t>
            </w:r>
          </w:p>
        </w:tc>
        <w:tc>
          <w:tcPr>
            <w:tcW w:w="2740" w:type="dxa"/>
            <w:tcBorders>
              <w:bottom w:val="single" w:sz="4" w:space="0" w:color="auto"/>
            </w:tcBorders>
            <w:shd w:val="clear" w:color="auto" w:fill="E2EFD9" w:themeFill="accent6" w:themeFillTint="33"/>
            <w:vAlign w:val="center"/>
          </w:tcPr>
          <w:p w14:paraId="12C78C0C" w14:textId="77777777" w:rsidR="00C934A5" w:rsidRPr="0036480E" w:rsidRDefault="00C934A5" w:rsidP="00EC1CB7">
            <w:pPr>
              <w:jc w:val="center"/>
              <w:rPr>
                <w:sz w:val="20"/>
              </w:rPr>
            </w:pPr>
            <w:r w:rsidRPr="0036480E">
              <w:rPr>
                <w:sz w:val="20"/>
              </w:rPr>
              <w:t>Yes</w:t>
            </w:r>
          </w:p>
        </w:tc>
      </w:tr>
      <w:tr w:rsidR="00C934A5" w:rsidRPr="0036480E" w14:paraId="06AB5019" w14:textId="77777777" w:rsidTr="00154725">
        <w:tc>
          <w:tcPr>
            <w:tcW w:w="2610" w:type="dxa"/>
            <w:vAlign w:val="center"/>
          </w:tcPr>
          <w:p w14:paraId="1C9E9A8C" w14:textId="77777777" w:rsidR="00C934A5" w:rsidRPr="0036480E" w:rsidRDefault="00C934A5" w:rsidP="00EC1CB7">
            <w:pPr>
              <w:rPr>
                <w:sz w:val="20"/>
              </w:rPr>
            </w:pPr>
            <w:r w:rsidRPr="0036480E">
              <w:rPr>
                <w:sz w:val="20"/>
              </w:rPr>
              <w:t>FSC</w:t>
            </w:r>
          </w:p>
        </w:tc>
        <w:tc>
          <w:tcPr>
            <w:tcW w:w="3915" w:type="dxa"/>
            <w:shd w:val="clear" w:color="auto" w:fill="FFF2CC" w:themeFill="accent4" w:themeFillTint="33"/>
            <w:vAlign w:val="center"/>
          </w:tcPr>
          <w:p w14:paraId="0B9BAFA0" w14:textId="4FA750D5" w:rsidR="00C934A5" w:rsidRPr="0036480E" w:rsidRDefault="00C934A5" w:rsidP="00EC1CB7">
            <w:pPr>
              <w:jc w:val="center"/>
              <w:rPr>
                <w:sz w:val="20"/>
              </w:rPr>
            </w:pPr>
            <w:r w:rsidRPr="0036480E">
              <w:rPr>
                <w:sz w:val="20"/>
              </w:rPr>
              <w:t>Yes, but only office paper and building materials (not janitorial paper)</w:t>
            </w:r>
          </w:p>
        </w:tc>
        <w:tc>
          <w:tcPr>
            <w:tcW w:w="2740" w:type="dxa"/>
            <w:tcBorders>
              <w:bottom w:val="single" w:sz="4" w:space="0" w:color="auto"/>
            </w:tcBorders>
            <w:shd w:val="clear" w:color="auto" w:fill="FBE4D5" w:themeFill="accent2" w:themeFillTint="33"/>
            <w:vAlign w:val="center"/>
          </w:tcPr>
          <w:p w14:paraId="6EAD3A87" w14:textId="77777777" w:rsidR="00C934A5" w:rsidRPr="0036480E" w:rsidRDefault="00C934A5" w:rsidP="00EC1CB7">
            <w:pPr>
              <w:jc w:val="center"/>
              <w:rPr>
                <w:sz w:val="20"/>
              </w:rPr>
            </w:pPr>
            <w:r w:rsidRPr="0036480E">
              <w:rPr>
                <w:sz w:val="20"/>
              </w:rPr>
              <w:t>No</w:t>
            </w:r>
          </w:p>
        </w:tc>
      </w:tr>
      <w:tr w:rsidR="00C934A5" w:rsidRPr="0036480E" w14:paraId="2CCF005C" w14:textId="77777777" w:rsidTr="00154725">
        <w:tc>
          <w:tcPr>
            <w:tcW w:w="2610" w:type="dxa"/>
            <w:vAlign w:val="center"/>
          </w:tcPr>
          <w:p w14:paraId="752C76B7" w14:textId="77777777" w:rsidR="00C934A5" w:rsidRPr="0036480E" w:rsidRDefault="00C934A5" w:rsidP="00EC1CB7">
            <w:pPr>
              <w:rPr>
                <w:sz w:val="20"/>
              </w:rPr>
            </w:pPr>
            <w:r w:rsidRPr="0036480E">
              <w:rPr>
                <w:sz w:val="20"/>
              </w:rPr>
              <w:t>Green Label Plus</w:t>
            </w:r>
          </w:p>
        </w:tc>
        <w:tc>
          <w:tcPr>
            <w:tcW w:w="3915" w:type="dxa"/>
            <w:shd w:val="clear" w:color="auto" w:fill="FFF2CC" w:themeFill="accent4" w:themeFillTint="33"/>
            <w:vAlign w:val="center"/>
          </w:tcPr>
          <w:p w14:paraId="45D34E0E" w14:textId="77777777" w:rsidR="00C934A5" w:rsidRPr="0036480E" w:rsidRDefault="00C934A5" w:rsidP="00EC1CB7">
            <w:pPr>
              <w:jc w:val="center"/>
              <w:rPr>
                <w:sz w:val="20"/>
              </w:rPr>
            </w:pPr>
            <w:r w:rsidRPr="0036480E">
              <w:rPr>
                <w:sz w:val="20"/>
              </w:rPr>
              <w:t>Yes, but only carpets (not vacuums)</w:t>
            </w:r>
          </w:p>
        </w:tc>
        <w:tc>
          <w:tcPr>
            <w:tcW w:w="2740" w:type="dxa"/>
            <w:shd w:val="clear" w:color="auto" w:fill="FFF2CC" w:themeFill="accent4" w:themeFillTint="33"/>
            <w:vAlign w:val="center"/>
          </w:tcPr>
          <w:p w14:paraId="5666476D" w14:textId="77777777" w:rsidR="00C934A5" w:rsidRPr="0036480E" w:rsidRDefault="00C934A5" w:rsidP="00EC1CB7">
            <w:pPr>
              <w:jc w:val="center"/>
              <w:rPr>
                <w:sz w:val="20"/>
              </w:rPr>
            </w:pPr>
            <w:r w:rsidRPr="0036480E">
              <w:rPr>
                <w:sz w:val="20"/>
              </w:rPr>
              <w:t>Yes, but only carpets and adhesives (not vacuums)</w:t>
            </w:r>
          </w:p>
        </w:tc>
      </w:tr>
      <w:tr w:rsidR="00C934A5" w:rsidRPr="0036480E" w14:paraId="0DB44A4A" w14:textId="77777777" w:rsidTr="00154725">
        <w:tc>
          <w:tcPr>
            <w:tcW w:w="2610" w:type="dxa"/>
            <w:vAlign w:val="center"/>
          </w:tcPr>
          <w:p w14:paraId="1C4D8225" w14:textId="77777777" w:rsidR="00C934A5" w:rsidRPr="0036480E" w:rsidRDefault="00C934A5" w:rsidP="00EC1CB7">
            <w:pPr>
              <w:rPr>
                <w:sz w:val="20"/>
              </w:rPr>
            </w:pPr>
            <w:r w:rsidRPr="0036480E">
              <w:rPr>
                <w:sz w:val="20"/>
              </w:rPr>
              <w:t>Recycled Content Validation</w:t>
            </w:r>
          </w:p>
        </w:tc>
        <w:tc>
          <w:tcPr>
            <w:tcW w:w="3915" w:type="dxa"/>
            <w:shd w:val="clear" w:color="auto" w:fill="FFF2CC" w:themeFill="accent4" w:themeFillTint="33"/>
            <w:vAlign w:val="center"/>
          </w:tcPr>
          <w:p w14:paraId="64868C2C" w14:textId="27BF66FA" w:rsidR="00C934A5" w:rsidRPr="0036480E" w:rsidRDefault="00F86D69" w:rsidP="00EC1CB7">
            <w:pPr>
              <w:jc w:val="center"/>
              <w:rPr>
                <w:sz w:val="20"/>
              </w:rPr>
            </w:pPr>
            <w:r>
              <w:rPr>
                <w:sz w:val="20"/>
              </w:rPr>
              <w:t>Few</w:t>
            </w:r>
          </w:p>
        </w:tc>
        <w:tc>
          <w:tcPr>
            <w:tcW w:w="2740" w:type="dxa"/>
            <w:shd w:val="clear" w:color="auto" w:fill="FFF2CC" w:themeFill="accent4" w:themeFillTint="33"/>
            <w:vAlign w:val="center"/>
          </w:tcPr>
          <w:p w14:paraId="18BC5FCF" w14:textId="77777777" w:rsidR="00C934A5" w:rsidRPr="0036480E" w:rsidRDefault="00C934A5" w:rsidP="00EC1CB7">
            <w:pPr>
              <w:jc w:val="center"/>
              <w:rPr>
                <w:sz w:val="20"/>
              </w:rPr>
            </w:pPr>
            <w:r w:rsidRPr="0036480E">
              <w:rPr>
                <w:sz w:val="20"/>
              </w:rPr>
              <w:t>Some (SCS or UL Environmental Claim Validation)</w:t>
            </w:r>
          </w:p>
        </w:tc>
      </w:tr>
    </w:tbl>
    <w:p w14:paraId="7DE0C53C" w14:textId="77777777" w:rsidR="00EC1CB7" w:rsidRPr="00154725" w:rsidRDefault="00EC1CB7" w:rsidP="00154725">
      <w:pPr>
        <w:pStyle w:val="ListParagraph"/>
        <w:ind w:left="360"/>
      </w:pPr>
    </w:p>
    <w:p w14:paraId="0180BFC7" w14:textId="5E3C537C" w:rsidR="001B7610" w:rsidRDefault="00F86D69" w:rsidP="0032669B">
      <w:pPr>
        <w:pStyle w:val="ListParagraph"/>
        <w:numPr>
          <w:ilvl w:val="0"/>
          <w:numId w:val="3"/>
        </w:numPr>
        <w:ind w:left="360"/>
      </w:pPr>
      <w:r w:rsidRPr="00901125">
        <w:rPr>
          <w:b/>
        </w:rPr>
        <w:t xml:space="preserve">The categorization of products </w:t>
      </w:r>
      <w:proofErr w:type="gramStart"/>
      <w:r w:rsidRPr="00901125">
        <w:rPr>
          <w:b/>
        </w:rPr>
        <w:t>in</w:t>
      </w:r>
      <w:proofErr w:type="gramEnd"/>
      <w:r w:rsidRPr="00901125">
        <w:rPr>
          <w:b/>
        </w:rPr>
        <w:t xml:space="preserve"> the aggregator websites </w:t>
      </w:r>
      <w:proofErr w:type="gramStart"/>
      <w:r w:rsidRPr="00901125">
        <w:rPr>
          <w:b/>
        </w:rPr>
        <w:t>are</w:t>
      </w:r>
      <w:proofErr w:type="gramEnd"/>
      <w:r w:rsidRPr="00901125">
        <w:rPr>
          <w:b/>
        </w:rPr>
        <w:t xml:space="preserve"> confusing and yield unreliable results when searching for specific types of products.</w:t>
      </w:r>
      <w:r>
        <w:t xml:space="preserve"> </w:t>
      </w:r>
      <w:r w:rsidR="001B7610">
        <w:t>Below are two examples:</w:t>
      </w:r>
    </w:p>
    <w:p w14:paraId="7CC0D92E" w14:textId="024FC28A" w:rsidR="00162760" w:rsidRDefault="00B32EC5" w:rsidP="0032669B">
      <w:pPr>
        <w:pStyle w:val="ListParagraph"/>
        <w:numPr>
          <w:ilvl w:val="1"/>
          <w:numId w:val="3"/>
        </w:numPr>
        <w:ind w:left="720"/>
      </w:pPr>
      <w:r>
        <w:t xml:space="preserve">When searching for certified low-toxicity floor polish in </w:t>
      </w:r>
      <w:proofErr w:type="spellStart"/>
      <w:r w:rsidR="004B2B17">
        <w:t>e</w:t>
      </w:r>
      <w:r>
        <w:t>comedes</w:t>
      </w:r>
      <w:proofErr w:type="spellEnd"/>
      <w:r>
        <w:t xml:space="preserve">’ online registry, the user must apply </w:t>
      </w:r>
      <w:r w:rsidR="00C003A5">
        <w:t xml:space="preserve">several sub-category </w:t>
      </w:r>
      <w:r>
        <w:t xml:space="preserve">filters to find them all. </w:t>
      </w:r>
      <w:r w:rsidR="00F86D69">
        <w:t xml:space="preserve">This includes </w:t>
      </w:r>
      <w:r w:rsidR="00F86D69" w:rsidRPr="00C10117">
        <w:rPr>
          <w:i/>
          <w:iCs/>
        </w:rPr>
        <w:t>Floor Cleaners and Protectors; Industrial and Institutional Floor Care; Industrial</w:t>
      </w:r>
      <w:r w:rsidR="00F86D69">
        <w:t xml:space="preserve"> and </w:t>
      </w:r>
      <w:r w:rsidR="00F86D69" w:rsidRPr="00C10117">
        <w:rPr>
          <w:i/>
          <w:iCs/>
        </w:rPr>
        <w:t>Institutional Specialty Products</w:t>
      </w:r>
      <w:r w:rsidR="00F86D69">
        <w:t xml:space="preserve">; </w:t>
      </w:r>
      <w:r w:rsidR="00F86D69" w:rsidRPr="00C10117">
        <w:rPr>
          <w:i/>
          <w:iCs/>
        </w:rPr>
        <w:t>House</w:t>
      </w:r>
      <w:r w:rsidR="00C66A87" w:rsidRPr="00C10117">
        <w:rPr>
          <w:i/>
          <w:iCs/>
        </w:rPr>
        <w:t>hold Cleaners, General Purpose</w:t>
      </w:r>
      <w:r w:rsidR="00C66A87">
        <w:t xml:space="preserve">; and </w:t>
      </w:r>
      <w:r w:rsidR="00C66A87" w:rsidRPr="00C10117">
        <w:rPr>
          <w:i/>
          <w:iCs/>
        </w:rPr>
        <w:t>Building Finishes, Paints and Coatings</w:t>
      </w:r>
      <w:r w:rsidR="00C66A87">
        <w:t xml:space="preserve">. </w:t>
      </w:r>
      <w:r w:rsidR="001D0895">
        <w:t>Similarly, t</w:t>
      </w:r>
      <w:r w:rsidR="00637E96">
        <w:t xml:space="preserve">o find </w:t>
      </w:r>
      <w:proofErr w:type="gramStart"/>
      <w:r w:rsidR="00637E96">
        <w:t>all of</w:t>
      </w:r>
      <w:proofErr w:type="gramEnd"/>
      <w:r w:rsidR="00637E96">
        <w:t xml:space="preserve"> the floor finish products in the</w:t>
      </w:r>
      <w:r w:rsidR="00C66A87">
        <w:t xml:space="preserve"> UL SPOT </w:t>
      </w:r>
      <w:r w:rsidR="00764141">
        <w:t>database</w:t>
      </w:r>
      <w:r w:rsidR="00637E96">
        <w:t>,</w:t>
      </w:r>
      <w:r w:rsidR="00C66A87">
        <w:t xml:space="preserve"> </w:t>
      </w:r>
      <w:r w:rsidR="002B474F">
        <w:t>the user must apply the filters for</w:t>
      </w:r>
      <w:r w:rsidR="00C66A87">
        <w:t xml:space="preserve"> </w:t>
      </w:r>
      <w:r w:rsidR="001B7610" w:rsidRPr="001B7610">
        <w:rPr>
          <w:i/>
          <w:iCs/>
        </w:rPr>
        <w:t>Cleaning Products</w:t>
      </w:r>
      <w:r w:rsidR="001B7610">
        <w:t xml:space="preserve">, </w:t>
      </w:r>
      <w:r w:rsidR="00C66A87" w:rsidRPr="0044408C">
        <w:rPr>
          <w:i/>
          <w:iCs/>
        </w:rPr>
        <w:t>Floor Finish</w:t>
      </w:r>
      <w:r w:rsidR="001F3D17">
        <w:rPr>
          <w:i/>
          <w:iCs/>
        </w:rPr>
        <w:t>, Wood Finishing Products,</w:t>
      </w:r>
      <w:r w:rsidR="00C66A87">
        <w:t xml:space="preserve"> </w:t>
      </w:r>
      <w:r w:rsidR="00103DD1" w:rsidRPr="000B421D">
        <w:rPr>
          <w:i/>
          <w:iCs/>
        </w:rPr>
        <w:t>Adhesives/Sealants</w:t>
      </w:r>
      <w:r w:rsidR="00103DD1">
        <w:t xml:space="preserve">, </w:t>
      </w:r>
      <w:r w:rsidR="00C66A87">
        <w:t xml:space="preserve">and </w:t>
      </w:r>
      <w:r w:rsidR="00C66A87" w:rsidRPr="0044408C">
        <w:rPr>
          <w:i/>
          <w:iCs/>
        </w:rPr>
        <w:lastRenderedPageBreak/>
        <w:t>Industrial/Institutional Products</w:t>
      </w:r>
      <w:r w:rsidR="00C66A87">
        <w:t xml:space="preserve">. </w:t>
      </w:r>
      <w:r w:rsidR="00C003A5">
        <w:t xml:space="preserve">Also, </w:t>
      </w:r>
      <w:r w:rsidR="00C66A87">
        <w:t xml:space="preserve">the </w:t>
      </w:r>
      <w:r w:rsidR="00C66A87" w:rsidRPr="0044408C">
        <w:rPr>
          <w:i/>
          <w:iCs/>
        </w:rPr>
        <w:t>Floor Finish</w:t>
      </w:r>
      <w:r w:rsidR="00C66A87">
        <w:t xml:space="preserve"> </w:t>
      </w:r>
      <w:r w:rsidR="00CA7D62">
        <w:t>sub</w:t>
      </w:r>
      <w:r w:rsidR="00C003A5">
        <w:t>-</w:t>
      </w:r>
      <w:r w:rsidR="00CA7D62">
        <w:t>category</w:t>
      </w:r>
      <w:r w:rsidR="00C66A87">
        <w:t xml:space="preserve"> includes products other than floor finish (e.g., floor finish remover, floor cleaners, and floor polish burnishers and mops.</w:t>
      </w:r>
      <w:r w:rsidR="0035515D">
        <w:t>)</w:t>
      </w:r>
      <w:r w:rsidR="00162760">
        <w:br/>
      </w:r>
    </w:p>
    <w:p w14:paraId="6341E0B6" w14:textId="45B7ED89" w:rsidR="00F86D69" w:rsidRDefault="001B7610" w:rsidP="0032669B">
      <w:pPr>
        <w:pStyle w:val="ListParagraph"/>
        <w:numPr>
          <w:ilvl w:val="1"/>
          <w:numId w:val="3"/>
        </w:numPr>
        <w:ind w:left="720"/>
      </w:pPr>
      <w:r>
        <w:t>To</w:t>
      </w:r>
      <w:r w:rsidR="008E4265">
        <w:t xml:space="preserve"> find all of the multi-purpose cleaners </w:t>
      </w:r>
      <w:r w:rsidR="004B2B17">
        <w:t xml:space="preserve">in </w:t>
      </w:r>
      <w:r w:rsidR="008E4265">
        <w:t xml:space="preserve">the </w:t>
      </w:r>
      <w:hyperlink r:id="rId127" w:history="1">
        <w:proofErr w:type="spellStart"/>
        <w:r w:rsidR="004B2B17" w:rsidRPr="004B2B17">
          <w:rPr>
            <w:rStyle w:val="Hyperlink"/>
          </w:rPr>
          <w:t>e</w:t>
        </w:r>
        <w:r w:rsidR="008E4265" w:rsidRPr="004B2B17">
          <w:rPr>
            <w:rStyle w:val="Hyperlink"/>
          </w:rPr>
          <w:t>comedes</w:t>
        </w:r>
        <w:proofErr w:type="spellEnd"/>
        <w:r w:rsidR="008E4265" w:rsidRPr="004B2B17">
          <w:rPr>
            <w:rStyle w:val="Hyperlink"/>
          </w:rPr>
          <w:t xml:space="preserve"> </w:t>
        </w:r>
        <w:r w:rsidR="004B2B17" w:rsidRPr="004B2B17">
          <w:rPr>
            <w:rStyle w:val="Hyperlink"/>
          </w:rPr>
          <w:t>online registry</w:t>
        </w:r>
      </w:hyperlink>
      <w:r w:rsidR="008E4265">
        <w:t xml:space="preserve">, the user needs to look </w:t>
      </w:r>
      <w:r w:rsidR="00C003A5">
        <w:t xml:space="preserve">in </w:t>
      </w:r>
      <w:r w:rsidR="008E4265">
        <w:t xml:space="preserve">several different </w:t>
      </w:r>
      <w:r w:rsidR="00CA7D62">
        <w:t>sub</w:t>
      </w:r>
      <w:r w:rsidR="00C003A5">
        <w:t>-</w:t>
      </w:r>
      <w:r w:rsidR="00CA7D62">
        <w:t>categories</w:t>
      </w:r>
      <w:r w:rsidR="008E4265">
        <w:t xml:space="preserve"> including</w:t>
      </w:r>
      <w:r w:rsidR="00C003A5">
        <w:t xml:space="preserve">: </w:t>
      </w:r>
      <w:r w:rsidR="008E4265" w:rsidRPr="00183DAA">
        <w:t>Cleaners</w:t>
      </w:r>
      <w:r w:rsidR="00EF5ED2" w:rsidRPr="00183DAA">
        <w:t xml:space="preserve">; </w:t>
      </w:r>
      <w:r w:rsidR="008E4265" w:rsidRPr="00183DAA">
        <w:t>General Purpose Cleaners</w:t>
      </w:r>
      <w:r w:rsidR="00EF5ED2" w:rsidRPr="00183DAA">
        <w:t xml:space="preserve">; </w:t>
      </w:r>
      <w:r w:rsidR="008E4265" w:rsidRPr="00183DAA">
        <w:t>Industrial and Institutional Products</w:t>
      </w:r>
      <w:r w:rsidR="00EF5ED2" w:rsidRPr="00183DAA">
        <w:t xml:space="preserve">; </w:t>
      </w:r>
      <w:r w:rsidR="008E4265" w:rsidRPr="00183DAA">
        <w:t>Multipurpose Cleaners</w:t>
      </w:r>
      <w:r w:rsidR="00EF5ED2" w:rsidRPr="00183DAA">
        <w:t xml:space="preserve">; </w:t>
      </w:r>
      <w:r w:rsidR="0044408C" w:rsidRPr="00183DAA">
        <w:t>and Household Cleaners, General Purpose</w:t>
      </w:r>
      <w:r w:rsidR="008E4265" w:rsidRPr="00183DAA">
        <w:t>.</w:t>
      </w:r>
      <w:r w:rsidR="008E4265">
        <w:t xml:space="preserve"> There </w:t>
      </w:r>
      <w:proofErr w:type="gramStart"/>
      <w:r w:rsidR="008E4265">
        <w:t>are</w:t>
      </w:r>
      <w:proofErr w:type="gramEnd"/>
      <w:r w:rsidR="008E4265">
        <w:t xml:space="preserve"> also multi-purpose cleaners listed in other categories such as </w:t>
      </w:r>
      <w:r w:rsidR="008E4265" w:rsidRPr="00183DAA">
        <w:t>Specialty Products</w:t>
      </w:r>
      <w:r w:rsidR="0044408C" w:rsidRPr="00183DAA">
        <w:t xml:space="preserve"> and Glass Cleaners.</w:t>
      </w:r>
      <w:r w:rsidR="00BA23E6">
        <w:t xml:space="preserve"> Similarly, multi-purpose cleaners are listed under several </w:t>
      </w:r>
      <w:r w:rsidR="00CA7D62">
        <w:t>sub</w:t>
      </w:r>
      <w:r w:rsidR="00764141">
        <w:t>-</w:t>
      </w:r>
      <w:r w:rsidR="00CA7D62">
        <w:t>categories</w:t>
      </w:r>
      <w:r w:rsidR="00BA23E6">
        <w:t xml:space="preserve"> </w:t>
      </w:r>
      <w:r w:rsidR="00764141">
        <w:t xml:space="preserve">in </w:t>
      </w:r>
      <w:r w:rsidR="00BA23E6">
        <w:t xml:space="preserve">the UL SPOT </w:t>
      </w:r>
      <w:r w:rsidR="00764141">
        <w:t>database</w:t>
      </w:r>
      <w:r w:rsidR="00BA23E6">
        <w:t xml:space="preserve"> </w:t>
      </w:r>
      <w:r w:rsidR="00D352E0">
        <w:t>including</w:t>
      </w:r>
      <w:r w:rsidR="00BA23E6">
        <w:t xml:space="preserve">, for example: </w:t>
      </w:r>
      <w:r w:rsidR="00D352E0" w:rsidRPr="00183DAA">
        <w:t xml:space="preserve">Cleaning Products, Industrial/Institutional Products, Bathroom Products, </w:t>
      </w:r>
      <w:r w:rsidR="00162760" w:rsidRPr="00183DAA">
        <w:t>and Consumer Products.</w:t>
      </w:r>
      <w:r w:rsidR="00532239">
        <w:br/>
      </w:r>
    </w:p>
    <w:p w14:paraId="5A71AC40" w14:textId="3267119D" w:rsidR="004D2E26" w:rsidRDefault="00BF6F8D" w:rsidP="00764141">
      <w:pPr>
        <w:pStyle w:val="ListParagraph"/>
        <w:numPr>
          <w:ilvl w:val="0"/>
          <w:numId w:val="3"/>
        </w:numPr>
        <w:ind w:left="360"/>
      </w:pPr>
      <w:r w:rsidRPr="00E33FCA">
        <w:rPr>
          <w:b/>
        </w:rPr>
        <w:t>A</w:t>
      </w:r>
      <w:r w:rsidR="009A21CA" w:rsidRPr="00E33FCA">
        <w:rPr>
          <w:b/>
        </w:rPr>
        <w:t xml:space="preserve">ggregators </w:t>
      </w:r>
      <w:r w:rsidR="009A21CA" w:rsidRPr="00515A8A">
        <w:rPr>
          <w:b/>
        </w:rPr>
        <w:t>do not have photos of every product</w:t>
      </w:r>
      <w:r w:rsidR="005D70C6">
        <w:t xml:space="preserve"> and </w:t>
      </w:r>
      <w:r w:rsidR="00173441">
        <w:t>some</w:t>
      </w:r>
      <w:r w:rsidR="005D70C6">
        <w:t xml:space="preserve"> products – especially janitorial paper product</w:t>
      </w:r>
      <w:r w:rsidR="00130EB8">
        <w:t>s</w:t>
      </w:r>
      <w:r w:rsidR="005D70C6">
        <w:t xml:space="preserve"> – do not show the packaging</w:t>
      </w:r>
      <w:r w:rsidR="00130EB8">
        <w:t xml:space="preserve"> or ecolabel</w:t>
      </w:r>
      <w:r w:rsidR="005D70C6">
        <w:t>.</w:t>
      </w:r>
      <w:r w:rsidR="00C71042">
        <w:t xml:space="preserve"> </w:t>
      </w:r>
      <w:r w:rsidR="007A6238">
        <w:t>Also</w:t>
      </w:r>
      <w:r w:rsidR="004D5639">
        <w:t>,</w:t>
      </w:r>
      <w:r w:rsidR="00C71042">
        <w:t xml:space="preserve"> occasionally, the photo on the aggregator’s website shows an ecolabel that </w:t>
      </w:r>
      <w:r w:rsidR="004F6504">
        <w:t>differs from</w:t>
      </w:r>
      <w:r w:rsidR="00C71042">
        <w:t xml:space="preserve"> the </w:t>
      </w:r>
      <w:r w:rsidR="004D5639">
        <w:t xml:space="preserve">certification </w:t>
      </w:r>
      <w:r w:rsidR="00C71042">
        <w:t xml:space="preserve">listed on the aggregator’s website. See example, </w:t>
      </w:r>
      <w:r w:rsidR="00407135">
        <w:t xml:space="preserve">from the </w:t>
      </w:r>
      <w:proofErr w:type="spellStart"/>
      <w:r w:rsidR="00EF5ED2">
        <w:t>ecomedes</w:t>
      </w:r>
      <w:proofErr w:type="spellEnd"/>
      <w:r w:rsidR="00EF5ED2">
        <w:t xml:space="preserve"> </w:t>
      </w:r>
      <w:r w:rsidR="004F6504">
        <w:t>registry</w:t>
      </w:r>
      <w:r w:rsidR="00407135">
        <w:t xml:space="preserve">, </w:t>
      </w:r>
      <w:r w:rsidR="004D5639">
        <w:t xml:space="preserve">which shows the Safer Choice label in the photo, but lists Green Seal in the </w:t>
      </w:r>
      <w:r w:rsidR="004D5639" w:rsidRPr="00183DAA">
        <w:t>Certifications and Standards</w:t>
      </w:r>
      <w:r w:rsidR="00407135">
        <w:t xml:space="preserve"> section of the registry entry for this product</w:t>
      </w:r>
      <w:r w:rsidR="00C71042">
        <w:t>.</w:t>
      </w:r>
    </w:p>
    <w:p w14:paraId="3A1CA14B" w14:textId="3BF8FF94" w:rsidR="00764141" w:rsidRPr="00E83308" w:rsidRDefault="009A21CA" w:rsidP="004D2E26">
      <w:pPr>
        <w:pStyle w:val="ListParagraph"/>
        <w:ind w:left="360"/>
        <w:jc w:val="center"/>
      </w:pPr>
      <w:r w:rsidRPr="00E83308">
        <w:br/>
      </w:r>
      <w:r w:rsidR="004D2E26" w:rsidRPr="00E33FCA">
        <w:rPr>
          <w:b/>
          <w:noProof/>
        </w:rPr>
        <w:drawing>
          <wp:inline distT="0" distB="0" distL="0" distR="0" wp14:anchorId="6D6379CC" wp14:editId="1190926E">
            <wp:extent cx="3105150" cy="1614805"/>
            <wp:effectExtent l="19050" t="19050" r="19050" b="23495"/>
            <wp:docPr id="97" name="Picture 97" descr="Screenshot of product with Safer Choice logo but in the description lists GreenSe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Screenshot of product with Safer Choice logo but in the description lists GreenSeal. "/>
                    <pic:cNvPicPr/>
                  </pic:nvPicPr>
                  <pic:blipFill rotWithShape="1">
                    <a:blip r:embed="rId128" cstate="print">
                      <a:extLst>
                        <a:ext uri="{28A0092B-C50C-407E-A947-70E740481C1C}">
                          <a14:useLocalDpi xmlns:a14="http://schemas.microsoft.com/office/drawing/2010/main" val="0"/>
                        </a:ext>
                      </a:extLst>
                    </a:blip>
                    <a:srcRect l="2396" r="2875"/>
                    <a:stretch/>
                  </pic:blipFill>
                  <pic:spPr bwMode="auto">
                    <a:xfrm>
                      <a:off x="0" y="0"/>
                      <a:ext cx="3105150" cy="161480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73DE14B" w14:textId="348C1017" w:rsidR="00764141" w:rsidRDefault="00764141" w:rsidP="00764141">
      <w:pPr>
        <w:pStyle w:val="ListParagraph"/>
        <w:numPr>
          <w:ilvl w:val="0"/>
          <w:numId w:val="3"/>
        </w:numPr>
        <w:ind w:left="360"/>
      </w:pPr>
      <w:r>
        <w:rPr>
          <w:b/>
        </w:rPr>
        <w:t>A</w:t>
      </w:r>
      <w:r w:rsidRPr="004E57B0">
        <w:rPr>
          <w:b/>
        </w:rPr>
        <w:t xml:space="preserve">ggregators do not have </w:t>
      </w:r>
      <w:r w:rsidRPr="00E52120">
        <w:rPr>
          <w:b/>
        </w:rPr>
        <w:t>unique identifying numbers</w:t>
      </w:r>
      <w:r w:rsidRPr="004E57B0">
        <w:rPr>
          <w:b/>
        </w:rPr>
        <w:t xml:space="preserve"> for every product.</w:t>
      </w:r>
      <w:r>
        <w:t xml:space="preserve"> The manufacturer’s item number and UPC help users match the product listed on the aggregator’s website to the one they are evaluating. Having the product’s unique identifying number along with current ecolabels is key to enabling an aggregator’s data to be used to automate the EPP verification process.</w:t>
      </w:r>
    </w:p>
    <w:p w14:paraId="7C521573" w14:textId="77777777" w:rsidR="00764141" w:rsidRPr="00154725" w:rsidRDefault="00764141" w:rsidP="00154725">
      <w:pPr>
        <w:pStyle w:val="ListParagraph"/>
        <w:ind w:left="360"/>
      </w:pPr>
    </w:p>
    <w:p w14:paraId="4069CC0A" w14:textId="3F2941E9" w:rsidR="00C71042" w:rsidRDefault="000A02C5" w:rsidP="0032669B">
      <w:pPr>
        <w:pStyle w:val="ListParagraph"/>
        <w:numPr>
          <w:ilvl w:val="0"/>
          <w:numId w:val="3"/>
        </w:numPr>
        <w:ind w:left="360"/>
      </w:pPr>
      <w:r>
        <w:rPr>
          <w:b/>
        </w:rPr>
        <w:t>Aggregators often</w:t>
      </w:r>
      <w:r w:rsidR="009A21CA" w:rsidRPr="004E57B0">
        <w:rPr>
          <w:b/>
        </w:rPr>
        <w:t xml:space="preserve"> </w:t>
      </w:r>
      <w:r>
        <w:rPr>
          <w:b/>
        </w:rPr>
        <w:t>list</w:t>
      </w:r>
      <w:r w:rsidRPr="00E52120">
        <w:rPr>
          <w:b/>
        </w:rPr>
        <w:t xml:space="preserve"> </w:t>
      </w:r>
      <w:r w:rsidR="009A21CA" w:rsidRPr="00E52120">
        <w:rPr>
          <w:b/>
        </w:rPr>
        <w:t>relatively weak certifications</w:t>
      </w:r>
      <w:r w:rsidR="009A21CA" w:rsidRPr="004E57B0">
        <w:rPr>
          <w:b/>
        </w:rPr>
        <w:t xml:space="preserve"> </w:t>
      </w:r>
      <w:r w:rsidR="005D70C6" w:rsidRPr="004E57B0">
        <w:rPr>
          <w:b/>
        </w:rPr>
        <w:t>along with</w:t>
      </w:r>
      <w:r w:rsidR="009A21CA" w:rsidRPr="004E57B0">
        <w:rPr>
          <w:b/>
        </w:rPr>
        <w:t xml:space="preserve"> strong ones</w:t>
      </w:r>
      <w:r w:rsidR="00407135" w:rsidRPr="004E57B0">
        <w:rPr>
          <w:b/>
        </w:rPr>
        <w:t xml:space="preserve"> and treat them equally</w:t>
      </w:r>
      <w:r w:rsidR="0028257A">
        <w:rPr>
          <w:b/>
        </w:rPr>
        <w:t xml:space="preserve">, leaving it up to users to decide which ones to </w:t>
      </w:r>
      <w:r w:rsidR="000472D4">
        <w:rPr>
          <w:b/>
        </w:rPr>
        <w:t>accept</w:t>
      </w:r>
      <w:r w:rsidR="009A21CA" w:rsidRPr="00E83308">
        <w:t xml:space="preserve">. </w:t>
      </w:r>
      <w:r w:rsidR="004F6504">
        <w:t>S</w:t>
      </w:r>
      <w:r w:rsidR="000C6615">
        <w:t xml:space="preserve">ingle-attribute certifications (e.g., USDA Biobased or UL GREENGUARD </w:t>
      </w:r>
      <w:r w:rsidR="006624FC">
        <w:t>Gold)</w:t>
      </w:r>
      <w:r w:rsidR="00407135">
        <w:t xml:space="preserve"> do</w:t>
      </w:r>
      <w:r w:rsidR="009A21CA" w:rsidRPr="00E83308">
        <w:t xml:space="preserve"> not meet </w:t>
      </w:r>
      <w:r w:rsidR="000472D4">
        <w:t>Massachusett</w:t>
      </w:r>
      <w:r w:rsidR="009A21CA" w:rsidRPr="00E83308">
        <w:t>s</w:t>
      </w:r>
      <w:r w:rsidR="000472D4">
        <w:t>’</w:t>
      </w:r>
      <w:r w:rsidR="009A21CA" w:rsidRPr="00E83308">
        <w:t xml:space="preserve"> </w:t>
      </w:r>
      <w:r w:rsidR="00407135">
        <w:t xml:space="preserve">minimum </w:t>
      </w:r>
      <w:r w:rsidR="000472D4">
        <w:t>environmental</w:t>
      </w:r>
      <w:r w:rsidR="000472D4" w:rsidRPr="00E83308">
        <w:t xml:space="preserve"> </w:t>
      </w:r>
      <w:r w:rsidR="009A21CA" w:rsidRPr="00E83308">
        <w:t>standards</w:t>
      </w:r>
      <w:r w:rsidR="00407135">
        <w:t xml:space="preserve"> for cleaning </w:t>
      </w:r>
      <w:r w:rsidR="000472D4">
        <w:t>and floor maintenance chemicals</w:t>
      </w:r>
      <w:r w:rsidR="009A21CA" w:rsidRPr="00E83308">
        <w:t xml:space="preserve">. </w:t>
      </w:r>
      <w:r w:rsidR="00001438">
        <w:t>Therefore</w:t>
      </w:r>
      <w:r w:rsidR="009A21CA" w:rsidRPr="00E83308">
        <w:t>, it is important for the aggregator</w:t>
      </w:r>
      <w:r w:rsidR="008F38A4">
        <w:t>’s website</w:t>
      </w:r>
      <w:r w:rsidR="009A21CA" w:rsidRPr="00E83308">
        <w:t xml:space="preserve"> to be customizable</w:t>
      </w:r>
      <w:r w:rsidR="00407135">
        <w:t xml:space="preserve"> so only products that meet </w:t>
      </w:r>
      <w:r w:rsidR="00001438">
        <w:t>its</w:t>
      </w:r>
      <w:r w:rsidR="000472D4">
        <w:t xml:space="preserve"> </w:t>
      </w:r>
      <w:r w:rsidR="00407135">
        <w:t xml:space="preserve">contract specifications are </w:t>
      </w:r>
      <w:r>
        <w:t>displayed. Some aggregators can do this</w:t>
      </w:r>
      <w:r w:rsidR="000F608A">
        <w:t>, usually for a fee</w:t>
      </w:r>
      <w:r>
        <w:t xml:space="preserve">. </w:t>
      </w:r>
      <w:r w:rsidR="009A21CA" w:rsidRPr="00E83308">
        <w:br/>
      </w:r>
    </w:p>
    <w:p w14:paraId="3AC6974F" w14:textId="77777777" w:rsidR="00FC2EDC" w:rsidRDefault="00BF6F8D" w:rsidP="00E332FE">
      <w:pPr>
        <w:pStyle w:val="ListParagraph"/>
        <w:numPr>
          <w:ilvl w:val="0"/>
          <w:numId w:val="3"/>
        </w:numPr>
        <w:ind w:left="360"/>
      </w:pPr>
      <w:r w:rsidRPr="00FC2EDC">
        <w:rPr>
          <w:b/>
        </w:rPr>
        <w:t>A</w:t>
      </w:r>
      <w:r w:rsidR="009A21CA" w:rsidRPr="00FC2EDC">
        <w:rPr>
          <w:b/>
        </w:rPr>
        <w:t xml:space="preserve">ggregators </w:t>
      </w:r>
      <w:r w:rsidR="000472D4" w:rsidRPr="00FC2EDC">
        <w:rPr>
          <w:b/>
        </w:rPr>
        <w:t>often don’t provide</w:t>
      </w:r>
      <w:r w:rsidR="009A21CA" w:rsidRPr="00FC2EDC">
        <w:rPr>
          <w:b/>
        </w:rPr>
        <w:t xml:space="preserve"> information about </w:t>
      </w:r>
      <w:r w:rsidR="000472D4" w:rsidRPr="00FC2EDC">
        <w:rPr>
          <w:b/>
        </w:rPr>
        <w:t>specific environmental</w:t>
      </w:r>
      <w:r w:rsidR="009A21CA" w:rsidRPr="00FC2EDC">
        <w:rPr>
          <w:b/>
        </w:rPr>
        <w:t xml:space="preserve"> attributes </w:t>
      </w:r>
      <w:r w:rsidR="000472D4" w:rsidRPr="00FC2EDC">
        <w:rPr>
          <w:b/>
        </w:rPr>
        <w:t>of the product</w:t>
      </w:r>
      <w:r w:rsidR="007A6238" w:rsidRPr="00FC2EDC">
        <w:rPr>
          <w:b/>
        </w:rPr>
        <w:t>s</w:t>
      </w:r>
      <w:r w:rsidR="0023141D" w:rsidRPr="00FC2EDC">
        <w:rPr>
          <w:b/>
        </w:rPr>
        <w:t xml:space="preserve"> in their registry</w:t>
      </w:r>
      <w:r>
        <w:t xml:space="preserve">. </w:t>
      </w:r>
      <w:r w:rsidR="00001438">
        <w:t>For</w:t>
      </w:r>
      <w:r w:rsidR="004F6504">
        <w:t xml:space="preserve"> janitorial supplies </w:t>
      </w:r>
      <w:r w:rsidR="00001438">
        <w:t xml:space="preserve">this could </w:t>
      </w:r>
      <w:r>
        <w:t>include</w:t>
      </w:r>
      <w:r w:rsidR="004F6504">
        <w:t xml:space="preserve"> </w:t>
      </w:r>
      <w:r>
        <w:t xml:space="preserve">the </w:t>
      </w:r>
      <w:r w:rsidR="009A21CA" w:rsidRPr="00E83308">
        <w:t xml:space="preserve">percentage of </w:t>
      </w:r>
      <w:r w:rsidR="000472D4">
        <w:t xml:space="preserve">post-consumer </w:t>
      </w:r>
      <w:r w:rsidR="009A21CA" w:rsidRPr="00E83308">
        <w:t xml:space="preserve">recycled </w:t>
      </w:r>
      <w:r w:rsidR="000472D4">
        <w:t xml:space="preserve">materials </w:t>
      </w:r>
      <w:r w:rsidR="004F6504">
        <w:t xml:space="preserve">and </w:t>
      </w:r>
      <w:r w:rsidR="003D5A8C">
        <w:t>amount of</w:t>
      </w:r>
      <w:r w:rsidR="004F6504">
        <w:t xml:space="preserve"> </w:t>
      </w:r>
      <w:r w:rsidR="000472D4">
        <w:t xml:space="preserve">volatile organic compounds </w:t>
      </w:r>
      <w:r w:rsidR="004F6504">
        <w:t xml:space="preserve">(VOCs) </w:t>
      </w:r>
      <w:r w:rsidR="000472D4">
        <w:t xml:space="preserve">the </w:t>
      </w:r>
      <w:r>
        <w:t xml:space="preserve">product </w:t>
      </w:r>
      <w:r w:rsidR="000472D4">
        <w:lastRenderedPageBreak/>
        <w:t>contain</w:t>
      </w:r>
      <w:r>
        <w:t xml:space="preserve">s. </w:t>
      </w:r>
      <w:r w:rsidR="007A6238">
        <w:t>This</w:t>
      </w:r>
      <w:r w:rsidR="000472D4">
        <w:t xml:space="preserve"> information </w:t>
      </w:r>
      <w:r w:rsidR="0023141D">
        <w:t xml:space="preserve">is </w:t>
      </w:r>
      <w:r w:rsidR="004F6504">
        <w:t>usually</w:t>
      </w:r>
      <w:r w:rsidR="000472D4">
        <w:t xml:space="preserve"> verified by the certifiers that provide the</w:t>
      </w:r>
      <w:r w:rsidR="00001438">
        <w:t>ir data to</w:t>
      </w:r>
      <w:r>
        <w:t xml:space="preserve"> aggregators</w:t>
      </w:r>
      <w:r w:rsidR="00001438">
        <w:t>.</w:t>
      </w:r>
      <w:r w:rsidR="000472D4">
        <w:t xml:space="preserve"> </w:t>
      </w:r>
      <w:r>
        <w:t xml:space="preserve">Without details about </w:t>
      </w:r>
      <w:r w:rsidR="00001438">
        <w:t xml:space="preserve">a product’s </w:t>
      </w:r>
      <w:r>
        <w:t>environmental attributes, purchasers</w:t>
      </w:r>
      <w:r w:rsidR="000472D4">
        <w:t xml:space="preserve"> know only that </w:t>
      </w:r>
      <w:r w:rsidR="00001438">
        <w:t>it</w:t>
      </w:r>
      <w:r w:rsidR="000472D4">
        <w:t xml:space="preserve"> </w:t>
      </w:r>
      <w:r w:rsidR="000472D4" w:rsidRPr="00FC2EDC">
        <w:rPr>
          <w:i/>
          <w:iCs/>
        </w:rPr>
        <w:t>me</w:t>
      </w:r>
      <w:r w:rsidR="007A6238" w:rsidRPr="00FC2EDC">
        <w:rPr>
          <w:i/>
          <w:iCs/>
        </w:rPr>
        <w:t>e</w:t>
      </w:r>
      <w:r w:rsidR="000472D4" w:rsidRPr="00FC2EDC">
        <w:rPr>
          <w:i/>
          <w:iCs/>
        </w:rPr>
        <w:t>t</w:t>
      </w:r>
      <w:r w:rsidR="007A6238" w:rsidRPr="00FC2EDC">
        <w:rPr>
          <w:i/>
          <w:iCs/>
        </w:rPr>
        <w:t>s</w:t>
      </w:r>
      <w:r w:rsidR="000472D4">
        <w:t xml:space="preserve"> the certifier’s minimum standards, but not </w:t>
      </w:r>
      <w:r w:rsidR="0023141D">
        <w:t xml:space="preserve">if </w:t>
      </w:r>
      <w:r w:rsidR="000472D4">
        <w:t xml:space="preserve">it </w:t>
      </w:r>
      <w:r w:rsidR="000472D4" w:rsidRPr="00FC2EDC">
        <w:rPr>
          <w:i/>
          <w:iCs/>
        </w:rPr>
        <w:t>exceed</w:t>
      </w:r>
      <w:r w:rsidR="000472D4">
        <w:t xml:space="preserve">s </w:t>
      </w:r>
      <w:r w:rsidR="0023141D">
        <w:t>it</w:t>
      </w:r>
      <w:r w:rsidR="000472D4">
        <w:t xml:space="preserve"> or by how much. Displaying environmental attribute information </w:t>
      </w:r>
      <w:r w:rsidR="00F34A64">
        <w:t>would help</w:t>
      </w:r>
      <w:r w:rsidR="000472D4">
        <w:t xml:space="preserve"> purchasers </w:t>
      </w:r>
      <w:r w:rsidR="001829FC">
        <w:t xml:space="preserve">identify the greenest products in the </w:t>
      </w:r>
      <w:r w:rsidR="005671CA">
        <w:t xml:space="preserve">aggregator’s </w:t>
      </w:r>
      <w:r w:rsidR="001829FC">
        <w:t>registry and calculate the environmental benefits of their purchasing decisions.</w:t>
      </w:r>
    </w:p>
    <w:p w14:paraId="084DCE12" w14:textId="77777777" w:rsidR="00FC2EDC" w:rsidRPr="00FC2EDC" w:rsidRDefault="00FC2EDC" w:rsidP="00FC2EDC">
      <w:pPr>
        <w:pStyle w:val="ListParagraph"/>
        <w:ind w:left="360"/>
      </w:pPr>
    </w:p>
    <w:p w14:paraId="45E68F60" w14:textId="6FA782B2" w:rsidR="009A21CA" w:rsidRPr="009A21CA" w:rsidRDefault="009A21CA" w:rsidP="00E332FE">
      <w:pPr>
        <w:pStyle w:val="ListParagraph"/>
        <w:numPr>
          <w:ilvl w:val="0"/>
          <w:numId w:val="3"/>
        </w:numPr>
        <w:ind w:left="360"/>
      </w:pPr>
      <w:r w:rsidRPr="00FC2EDC">
        <w:rPr>
          <w:b/>
        </w:rPr>
        <w:t>Accessing aggregator’s information – if customized – can be expensive</w:t>
      </w:r>
      <w:r w:rsidRPr="00E83308">
        <w:t xml:space="preserve">. </w:t>
      </w:r>
      <w:r w:rsidR="00C770C3">
        <w:t xml:space="preserve">However, it </w:t>
      </w:r>
      <w:r w:rsidR="00144843">
        <w:t xml:space="preserve">can be </w:t>
      </w:r>
      <w:r w:rsidR="00C770C3">
        <w:t>offset by staff time savings.</w:t>
      </w:r>
      <w:r w:rsidR="00C66A87">
        <w:br/>
      </w:r>
    </w:p>
    <w:p w14:paraId="7C3162FC" w14:textId="29147FE7" w:rsidR="00337E4B" w:rsidRDefault="008B6169" w:rsidP="00337E4B">
      <w:pPr>
        <w:pStyle w:val="ListParagraph"/>
        <w:ind w:left="-90"/>
      </w:pPr>
      <w:bookmarkStart w:id="1864" w:name="_Toc224222206"/>
      <w:r w:rsidRPr="00442A9C">
        <w:rPr>
          <w:rStyle w:val="Heading4Char"/>
        </w:rPr>
        <w:t xml:space="preserve">Recommendations </w:t>
      </w:r>
      <w:r w:rsidR="00041FE6" w:rsidRPr="00442A9C">
        <w:rPr>
          <w:rStyle w:val="Heading4Char"/>
        </w:rPr>
        <w:t>f</w:t>
      </w:r>
      <w:r w:rsidRPr="00442A9C">
        <w:rPr>
          <w:rStyle w:val="Heading4Char"/>
        </w:rPr>
        <w:t xml:space="preserve">or Certification </w:t>
      </w:r>
      <w:r w:rsidR="00E40766" w:rsidRPr="00442A9C">
        <w:rPr>
          <w:rStyle w:val="Heading4Char"/>
        </w:rPr>
        <w:t xml:space="preserve">Data </w:t>
      </w:r>
      <w:r w:rsidRPr="00442A9C">
        <w:rPr>
          <w:rStyle w:val="Heading4Char"/>
        </w:rPr>
        <w:t>Aggregators</w:t>
      </w:r>
      <w:bookmarkEnd w:id="1864"/>
      <w:r w:rsidRPr="00442A9C">
        <w:rPr>
          <w:rStyle w:val="Heading4Char"/>
        </w:rPr>
        <w:t xml:space="preserve"> </w:t>
      </w:r>
      <w:r w:rsidR="009A21CA" w:rsidRPr="00442A9C">
        <w:rPr>
          <w:rStyle w:val="Heading4Char"/>
        </w:rPr>
        <w:br/>
      </w:r>
      <w:r w:rsidR="00E02FA9" w:rsidRPr="00E7278E">
        <w:rPr>
          <w:b/>
        </w:rPr>
        <w:t xml:space="preserve">The most important action certification data aggregators </w:t>
      </w:r>
      <w:r w:rsidR="008D12F8">
        <w:rPr>
          <w:b/>
        </w:rPr>
        <w:t>can</w:t>
      </w:r>
      <w:r w:rsidR="008D12F8" w:rsidRPr="00E7278E">
        <w:rPr>
          <w:b/>
        </w:rPr>
        <w:t xml:space="preserve"> </w:t>
      </w:r>
      <w:r w:rsidR="00E02FA9" w:rsidRPr="00E7278E">
        <w:rPr>
          <w:b/>
        </w:rPr>
        <w:t xml:space="preserve">take </w:t>
      </w:r>
      <w:r w:rsidR="00C003A5">
        <w:rPr>
          <w:b/>
        </w:rPr>
        <w:t>to make environmental claim verification</w:t>
      </w:r>
      <w:r w:rsidR="00E02FA9" w:rsidRPr="00E7278E">
        <w:rPr>
          <w:b/>
        </w:rPr>
        <w:t xml:space="preserve"> </w:t>
      </w:r>
      <w:r w:rsidR="00C003A5">
        <w:rPr>
          <w:b/>
        </w:rPr>
        <w:t>easier and more accurate is collaborating</w:t>
      </w:r>
      <w:r w:rsidR="00E02FA9" w:rsidRPr="00E02FA9">
        <w:rPr>
          <w:b/>
        </w:rPr>
        <w:t xml:space="preserve"> with certifiers and </w:t>
      </w:r>
      <w:r w:rsidR="00C003A5">
        <w:rPr>
          <w:b/>
        </w:rPr>
        <w:t>other aggregators</w:t>
      </w:r>
      <w:r w:rsidR="00E02FA9" w:rsidRPr="00E02FA9">
        <w:rPr>
          <w:b/>
        </w:rPr>
        <w:t xml:space="preserve"> to harmonize the </w:t>
      </w:r>
      <w:r w:rsidR="00337E4B">
        <w:rPr>
          <w:b/>
        </w:rPr>
        <w:t>information that is provided to them by certifiers</w:t>
      </w:r>
      <w:r w:rsidR="00C003A5">
        <w:rPr>
          <w:b/>
        </w:rPr>
        <w:t>.</w:t>
      </w:r>
      <w:r w:rsidR="00C003A5" w:rsidRPr="00E7278E">
        <w:t xml:space="preserve"> </w:t>
      </w:r>
      <w:r w:rsidR="00337E4B" w:rsidRPr="00337E4B">
        <w:t>Aggregators are uniquely positioned to play a pivotal role in</w:t>
      </w:r>
      <w:r w:rsidR="00337E4B" w:rsidRPr="00E7278E">
        <w:t xml:space="preserve"> </w:t>
      </w:r>
      <w:r w:rsidR="00337E4B" w:rsidRPr="00337E4B">
        <w:t>standardizing the content and format in which EPP data is displayed and filtered (e.g., using consistent category</w:t>
      </w:r>
      <w:r w:rsidR="007C23ED">
        <w:t xml:space="preserve"> and sub-category</w:t>
      </w:r>
      <w:r w:rsidR="00337E4B" w:rsidRPr="00337E4B">
        <w:t xml:space="preserve"> names). </w:t>
      </w:r>
      <w:r w:rsidR="00337E4B" w:rsidRPr="00E7278E">
        <w:t>This would make the user’s search experience far less challenging and more reliable.</w:t>
      </w:r>
      <w:r w:rsidR="00337E4B">
        <w:t xml:space="preserve"> </w:t>
      </w:r>
    </w:p>
    <w:p w14:paraId="0DAF64DF" w14:textId="77777777" w:rsidR="00337E4B" w:rsidRDefault="00337E4B" w:rsidP="00337E4B">
      <w:pPr>
        <w:pStyle w:val="ListParagraph"/>
        <w:ind w:left="-90"/>
      </w:pPr>
    </w:p>
    <w:p w14:paraId="479E6BEB" w14:textId="097E0909" w:rsidR="002F6752" w:rsidRPr="00662899" w:rsidRDefault="009A21CA" w:rsidP="00154725">
      <w:pPr>
        <w:pStyle w:val="ListParagraph"/>
        <w:ind w:left="-90"/>
      </w:pPr>
      <w:r w:rsidRPr="00E83308">
        <w:t>A</w:t>
      </w:r>
      <w:r w:rsidR="00BB1E12">
        <w:t xml:space="preserve">s mentioned above, </w:t>
      </w:r>
      <w:r w:rsidR="00001438">
        <w:t xml:space="preserve">environmental certification data </w:t>
      </w:r>
      <w:r w:rsidR="00BB1E12">
        <w:t>a</w:t>
      </w:r>
      <w:r w:rsidRPr="00E83308">
        <w:t xml:space="preserve">ggregators </w:t>
      </w:r>
      <w:r w:rsidR="00BB1E12">
        <w:t xml:space="preserve">can </w:t>
      </w:r>
      <w:r w:rsidR="00FC390A">
        <w:t>be a reliable and time-saving resource for contract managers, purchasers</w:t>
      </w:r>
      <w:r w:rsidR="00EC1CB7">
        <w:t>,</w:t>
      </w:r>
      <w:r w:rsidR="00FC390A">
        <w:t xml:space="preserve"> and vendors</w:t>
      </w:r>
      <w:r w:rsidR="00BB1E12">
        <w:t xml:space="preserve"> because </w:t>
      </w:r>
      <w:r w:rsidR="00001438">
        <w:t xml:space="preserve">they </w:t>
      </w:r>
      <w:r w:rsidR="00BB1E12">
        <w:t xml:space="preserve">eliminate the need to check multiple websites to confirm that a product is currently certified. </w:t>
      </w:r>
      <w:proofErr w:type="gramStart"/>
      <w:r w:rsidR="00046D10">
        <w:t>In order for</w:t>
      </w:r>
      <w:proofErr w:type="gramEnd"/>
      <w:r w:rsidR="00046D10">
        <w:t xml:space="preserve"> </w:t>
      </w:r>
      <w:r w:rsidR="00662899">
        <w:t xml:space="preserve">an </w:t>
      </w:r>
      <w:r w:rsidR="00FC390A">
        <w:t>aggregator</w:t>
      </w:r>
      <w:r w:rsidR="00A05F22">
        <w:t>’s registry</w:t>
      </w:r>
      <w:r w:rsidR="00FC390A">
        <w:t xml:space="preserve"> to be most useful</w:t>
      </w:r>
      <w:r w:rsidR="002F6752">
        <w:t xml:space="preserve">, </w:t>
      </w:r>
      <w:r w:rsidR="00916A19">
        <w:t>it</w:t>
      </w:r>
      <w:r w:rsidR="004920B9">
        <w:t xml:space="preserve"> </w:t>
      </w:r>
      <w:r w:rsidR="007D1105">
        <w:t>w</w:t>
      </w:r>
      <w:r w:rsidR="004920B9">
        <w:t>ould</w:t>
      </w:r>
      <w:r w:rsidR="002F6752">
        <w:t>:</w:t>
      </w:r>
      <w:r w:rsidR="00001438">
        <w:br/>
      </w:r>
    </w:p>
    <w:p w14:paraId="004A114A" w14:textId="3152EC04" w:rsidR="00663178" w:rsidRPr="00F259D1" w:rsidRDefault="00046D10" w:rsidP="006700DD">
      <w:pPr>
        <w:pStyle w:val="ListParagraph"/>
        <w:numPr>
          <w:ilvl w:val="0"/>
          <w:numId w:val="33"/>
        </w:numPr>
        <w:ind w:left="360"/>
        <w:rPr>
          <w:b/>
        </w:rPr>
      </w:pPr>
      <w:r w:rsidRPr="00F259D1">
        <w:rPr>
          <w:b/>
        </w:rPr>
        <w:t>Provide</w:t>
      </w:r>
      <w:r w:rsidR="009A21CA" w:rsidRPr="00F259D1">
        <w:rPr>
          <w:b/>
        </w:rPr>
        <w:t xml:space="preserve"> </w:t>
      </w:r>
      <w:r w:rsidR="00F05B9F" w:rsidRPr="00F259D1">
        <w:rPr>
          <w:b/>
        </w:rPr>
        <w:t xml:space="preserve">data </w:t>
      </w:r>
      <w:r w:rsidR="009A21CA" w:rsidRPr="00F259D1">
        <w:rPr>
          <w:b/>
        </w:rPr>
        <w:t>f</w:t>
      </w:r>
      <w:r w:rsidR="00590C7E" w:rsidRPr="00F259D1">
        <w:rPr>
          <w:b/>
        </w:rPr>
        <w:t>or</w:t>
      </w:r>
      <w:r w:rsidR="009A21CA" w:rsidRPr="00F259D1">
        <w:rPr>
          <w:b/>
        </w:rPr>
        <w:t xml:space="preserve"> all </w:t>
      </w:r>
      <w:r w:rsidR="00F05B9F" w:rsidRPr="00F259D1">
        <w:rPr>
          <w:b/>
        </w:rPr>
        <w:t xml:space="preserve">specified </w:t>
      </w:r>
      <w:r w:rsidR="004920B9" w:rsidRPr="00F259D1">
        <w:rPr>
          <w:b/>
        </w:rPr>
        <w:t xml:space="preserve">ecolabels </w:t>
      </w:r>
      <w:r w:rsidRPr="00F259D1">
        <w:rPr>
          <w:b/>
        </w:rPr>
        <w:t xml:space="preserve">for </w:t>
      </w:r>
      <w:r w:rsidR="009A21CA" w:rsidRPr="00F259D1">
        <w:rPr>
          <w:b/>
        </w:rPr>
        <w:t>each product category</w:t>
      </w:r>
      <w:r w:rsidR="009548EA" w:rsidRPr="00F259D1">
        <w:rPr>
          <w:b/>
        </w:rPr>
        <w:t xml:space="preserve"> </w:t>
      </w:r>
      <w:r w:rsidR="009548EA" w:rsidRPr="00B517D2">
        <w:t>so that contract managers, purchasers</w:t>
      </w:r>
      <w:r w:rsidR="00B517D2">
        <w:t>,</w:t>
      </w:r>
      <w:r w:rsidR="009548EA" w:rsidRPr="00B517D2">
        <w:t xml:space="preserve"> and vendors only need to look </w:t>
      </w:r>
      <w:r w:rsidR="00EC1CB7">
        <w:t xml:space="preserve">in </w:t>
      </w:r>
      <w:r w:rsidR="009548EA" w:rsidRPr="00B517D2">
        <w:t>one place for certification information</w:t>
      </w:r>
      <w:r w:rsidR="00F05B9F" w:rsidRPr="00B517D2">
        <w:t>.</w:t>
      </w:r>
    </w:p>
    <w:p w14:paraId="70DD8A86" w14:textId="77777777" w:rsidR="00F259D1" w:rsidRPr="00F259D1" w:rsidRDefault="00F259D1" w:rsidP="00F259D1">
      <w:pPr>
        <w:pStyle w:val="ListParagraph"/>
        <w:ind w:left="360"/>
        <w:rPr>
          <w:b/>
        </w:rPr>
      </w:pPr>
    </w:p>
    <w:p w14:paraId="7C709401" w14:textId="5844E669" w:rsidR="00FC390A" w:rsidRPr="00B517D2" w:rsidRDefault="00FC390A" w:rsidP="002A1CCC">
      <w:pPr>
        <w:pStyle w:val="ListParagraph"/>
        <w:numPr>
          <w:ilvl w:val="0"/>
          <w:numId w:val="33"/>
        </w:numPr>
        <w:ind w:left="360"/>
      </w:pPr>
      <w:r w:rsidRPr="00B517D2">
        <w:rPr>
          <w:b/>
        </w:rPr>
        <w:t xml:space="preserve">Provide </w:t>
      </w:r>
      <w:r w:rsidR="00001438">
        <w:rPr>
          <w:b/>
        </w:rPr>
        <w:t xml:space="preserve">an </w:t>
      </w:r>
      <w:r w:rsidRPr="00B517D2">
        <w:rPr>
          <w:b/>
        </w:rPr>
        <w:t>up-to-date list of all certified products</w:t>
      </w:r>
      <w:r w:rsidR="001A78EB" w:rsidRPr="00B517D2">
        <w:t xml:space="preserve"> in </w:t>
      </w:r>
      <w:r w:rsidR="00663178">
        <w:t>the</w:t>
      </w:r>
      <w:r w:rsidR="00663178" w:rsidRPr="00B517D2">
        <w:t xml:space="preserve"> </w:t>
      </w:r>
      <w:r w:rsidR="001A78EB" w:rsidRPr="00B517D2">
        <w:t>registry</w:t>
      </w:r>
      <w:r w:rsidRPr="00B517D2">
        <w:t xml:space="preserve"> as a </w:t>
      </w:r>
      <w:r w:rsidR="004920B9">
        <w:t xml:space="preserve">spreadsheet that can be downloaded as needed – or </w:t>
      </w:r>
      <w:r w:rsidR="00001438">
        <w:t xml:space="preserve">accessed </w:t>
      </w:r>
      <w:r w:rsidR="004920B9">
        <w:t xml:space="preserve">as a </w:t>
      </w:r>
      <w:r w:rsidRPr="00B517D2">
        <w:t xml:space="preserve">“live feed” on an ongoing basis via an Application Programming Interface (API). This aggregated </w:t>
      </w:r>
      <w:r w:rsidR="00F05B9F" w:rsidRPr="00B517D2">
        <w:t xml:space="preserve">list of </w:t>
      </w:r>
      <w:r w:rsidR="004920B9">
        <w:t>product</w:t>
      </w:r>
      <w:r w:rsidR="004920B9" w:rsidRPr="00B517D2">
        <w:t xml:space="preserve">s </w:t>
      </w:r>
      <w:r w:rsidR="004920B9">
        <w:t xml:space="preserve">that have earned ecolabels and other environmental attributes </w:t>
      </w:r>
      <w:r w:rsidRPr="00B517D2">
        <w:t>could be used to verify information in a vendor’s bid submission, price list</w:t>
      </w:r>
      <w:r w:rsidR="00EC1CB7">
        <w:t>,</w:t>
      </w:r>
      <w:r w:rsidRPr="00B517D2">
        <w:t xml:space="preserve"> or sales report (e.g., using a V </w:t>
      </w:r>
      <w:r w:rsidR="00EC1CB7">
        <w:t>l</w:t>
      </w:r>
      <w:r w:rsidRPr="00B517D2">
        <w:t xml:space="preserve">ook-up) and may ultimately be compatible with e-procurement and online vendor reporting systems. </w:t>
      </w:r>
      <w:r w:rsidRPr="00B517D2">
        <w:br/>
      </w:r>
    </w:p>
    <w:p w14:paraId="75D9DEEE" w14:textId="664831C5" w:rsidR="00FC390A" w:rsidRPr="00B517D2" w:rsidRDefault="00FC390A" w:rsidP="002A1CCC">
      <w:pPr>
        <w:pStyle w:val="ListParagraph"/>
        <w:numPr>
          <w:ilvl w:val="0"/>
          <w:numId w:val="33"/>
        </w:numPr>
        <w:ind w:left="360"/>
      </w:pPr>
      <w:r w:rsidRPr="00E33FCA">
        <w:rPr>
          <w:b/>
        </w:rPr>
        <w:t xml:space="preserve">Include a </w:t>
      </w:r>
      <w:r w:rsidRPr="00F53D4D">
        <w:rPr>
          <w:b/>
        </w:rPr>
        <w:t>unique identif</w:t>
      </w:r>
      <w:r w:rsidR="00F53D4D" w:rsidRPr="00F53D4D">
        <w:rPr>
          <w:b/>
        </w:rPr>
        <w:t>ying number</w:t>
      </w:r>
      <w:r w:rsidRPr="00F53D4D">
        <w:rPr>
          <w:b/>
        </w:rPr>
        <w:t xml:space="preserve"> </w:t>
      </w:r>
      <w:r w:rsidRPr="00E33FCA">
        <w:rPr>
          <w:b/>
        </w:rPr>
        <w:t>such as the Universal Product Code (UPC)</w:t>
      </w:r>
      <w:r w:rsidR="00F53D4D" w:rsidRPr="00E33FCA">
        <w:rPr>
          <w:b/>
        </w:rPr>
        <w:t xml:space="preserve"> for each product in the registry</w:t>
      </w:r>
      <w:r w:rsidR="00590C7E">
        <w:rPr>
          <w:b/>
        </w:rPr>
        <w:t xml:space="preserve"> so that it can be easily matched to prod</w:t>
      </w:r>
      <w:r w:rsidR="0097178D">
        <w:rPr>
          <w:b/>
        </w:rPr>
        <w:t>ucts offered or sold by the jurisdiction</w:t>
      </w:r>
      <w:r w:rsidR="00EC1CB7">
        <w:rPr>
          <w:b/>
        </w:rPr>
        <w:t>’</w:t>
      </w:r>
      <w:r w:rsidR="0097178D">
        <w:rPr>
          <w:b/>
        </w:rPr>
        <w:t>s vendors.</w:t>
      </w:r>
      <w:r w:rsidR="00F53D4D">
        <w:t xml:space="preserve"> (</w:t>
      </w:r>
      <w:r w:rsidR="0097178D">
        <w:t xml:space="preserve">The registry </w:t>
      </w:r>
      <w:r w:rsidR="00590C7E">
        <w:t xml:space="preserve">could </w:t>
      </w:r>
      <w:r w:rsidR="0097178D">
        <w:t>list</w:t>
      </w:r>
      <w:r w:rsidR="00590C7E">
        <w:t xml:space="preserve"> </w:t>
      </w:r>
      <w:r w:rsidR="0097178D">
        <w:t xml:space="preserve">the </w:t>
      </w:r>
      <w:r w:rsidR="00F53D4D">
        <w:t>different UPCs for each package variation and private-label product</w:t>
      </w:r>
      <w:r w:rsidR="0097178D">
        <w:t>.</w:t>
      </w:r>
      <w:r w:rsidR="00F53D4D">
        <w:t>)</w:t>
      </w:r>
      <w:r w:rsidR="0060354A" w:rsidRPr="00B517D2">
        <w:t xml:space="preserve"> One of the aggregators mentioned that they are already participating in an industry collaboration to promote </w:t>
      </w:r>
      <w:r w:rsidR="00C45BAD">
        <w:t xml:space="preserve">consistent and standardized </w:t>
      </w:r>
      <w:r w:rsidR="0060354A" w:rsidRPr="00B517D2">
        <w:t>use of product identifiers.</w:t>
      </w:r>
      <w:r w:rsidR="00F05B9F" w:rsidRPr="00B517D2">
        <w:br/>
      </w:r>
    </w:p>
    <w:p w14:paraId="693BC882" w14:textId="094074E9" w:rsidR="00F05B9F" w:rsidRPr="00B517D2" w:rsidRDefault="00F05B9F" w:rsidP="002A1CCC">
      <w:pPr>
        <w:pStyle w:val="ListParagraph"/>
        <w:numPr>
          <w:ilvl w:val="0"/>
          <w:numId w:val="33"/>
        </w:numPr>
        <w:ind w:left="360"/>
      </w:pPr>
      <w:r w:rsidRPr="00663178">
        <w:rPr>
          <w:b/>
        </w:rPr>
        <w:t xml:space="preserve">Provide a static </w:t>
      </w:r>
      <w:r w:rsidR="00663178">
        <w:rPr>
          <w:b/>
        </w:rPr>
        <w:t>link</w:t>
      </w:r>
      <w:r w:rsidR="00663178" w:rsidRPr="00E33FCA">
        <w:rPr>
          <w:b/>
        </w:rPr>
        <w:t xml:space="preserve"> </w:t>
      </w:r>
      <w:r w:rsidRPr="00E33FCA">
        <w:rPr>
          <w:b/>
        </w:rPr>
        <w:t xml:space="preserve">proving that each product in </w:t>
      </w:r>
      <w:r w:rsidR="00663178" w:rsidRPr="00E33FCA">
        <w:rPr>
          <w:b/>
        </w:rPr>
        <w:t xml:space="preserve">the </w:t>
      </w:r>
      <w:r w:rsidRPr="00E33FCA">
        <w:rPr>
          <w:b/>
        </w:rPr>
        <w:t xml:space="preserve">registry </w:t>
      </w:r>
      <w:r w:rsidR="00663178" w:rsidRPr="00E33FCA">
        <w:rPr>
          <w:b/>
        </w:rPr>
        <w:t xml:space="preserve">is </w:t>
      </w:r>
      <w:r w:rsidRPr="00E33FCA">
        <w:rPr>
          <w:b/>
        </w:rPr>
        <w:t>currently certifi</w:t>
      </w:r>
      <w:r w:rsidR="00663178" w:rsidRPr="00E33FCA">
        <w:rPr>
          <w:b/>
        </w:rPr>
        <w:t>ed</w:t>
      </w:r>
      <w:r w:rsidR="00663178">
        <w:rPr>
          <w:b/>
        </w:rPr>
        <w:t xml:space="preserve">. </w:t>
      </w:r>
      <w:r w:rsidR="00663178" w:rsidRPr="00E33FCA">
        <w:t>This URL</w:t>
      </w:r>
      <w:r w:rsidR="00663178">
        <w:t xml:space="preserve"> c</w:t>
      </w:r>
      <w:r w:rsidR="007D1105">
        <w:t>an</w:t>
      </w:r>
      <w:r w:rsidR="00663178">
        <w:t xml:space="preserve"> be used by vendors to demonstrate compliance with</w:t>
      </w:r>
      <w:r w:rsidRPr="00663178">
        <w:t xml:space="preserve"> </w:t>
      </w:r>
      <w:r w:rsidR="00663178">
        <w:t xml:space="preserve">contract </w:t>
      </w:r>
      <w:r w:rsidRPr="00663178">
        <w:t xml:space="preserve">specifications </w:t>
      </w:r>
      <w:r w:rsidR="00663178">
        <w:t xml:space="preserve">when they are </w:t>
      </w:r>
      <w:r w:rsidR="00663178">
        <w:lastRenderedPageBreak/>
        <w:t>submitting bids, creating catalogs</w:t>
      </w:r>
      <w:r w:rsidR="004920B9">
        <w:t xml:space="preserve"> and price lists</w:t>
      </w:r>
      <w:r w:rsidR="00663178">
        <w:t xml:space="preserve">, and </w:t>
      </w:r>
      <w:r w:rsidR="004920B9">
        <w:t xml:space="preserve">generating </w:t>
      </w:r>
      <w:r w:rsidR="00663178">
        <w:t>sales reports</w:t>
      </w:r>
      <w:r w:rsidRPr="00663178">
        <w:t>.</w:t>
      </w:r>
      <w:r w:rsidR="00305AD8" w:rsidRPr="00663178">
        <w:br/>
      </w:r>
    </w:p>
    <w:p w14:paraId="0A12BB60" w14:textId="36FFEFD7" w:rsidR="006E2C5D" w:rsidRDefault="00916A19" w:rsidP="002A1CCC">
      <w:pPr>
        <w:pStyle w:val="ListParagraph"/>
        <w:numPr>
          <w:ilvl w:val="0"/>
          <w:numId w:val="33"/>
        </w:numPr>
        <w:ind w:left="360"/>
      </w:pPr>
      <w:r>
        <w:rPr>
          <w:b/>
        </w:rPr>
        <w:t>Include</w:t>
      </w:r>
      <w:r w:rsidRPr="00B517D2">
        <w:rPr>
          <w:b/>
        </w:rPr>
        <w:t xml:space="preserve"> </w:t>
      </w:r>
      <w:r w:rsidR="00F05B9F" w:rsidRPr="00B517D2">
        <w:rPr>
          <w:b/>
        </w:rPr>
        <w:t>photos</w:t>
      </w:r>
      <w:r w:rsidR="00F05B9F" w:rsidRPr="00B517D2">
        <w:t xml:space="preserve"> of all certified products</w:t>
      </w:r>
      <w:r w:rsidR="00861D5B">
        <w:t>, ideally with the ecolabel clearly displayed.</w:t>
      </w:r>
      <w:r w:rsidR="006E2C5D">
        <w:br/>
      </w:r>
    </w:p>
    <w:p w14:paraId="0819957A" w14:textId="23F97759" w:rsidR="006E2C5D" w:rsidRPr="00154725" w:rsidRDefault="006E2C5D" w:rsidP="002A1CCC">
      <w:pPr>
        <w:pStyle w:val="ListParagraph"/>
        <w:numPr>
          <w:ilvl w:val="0"/>
          <w:numId w:val="32"/>
        </w:numPr>
        <w:ind w:left="360"/>
      </w:pPr>
      <w:proofErr w:type="gramStart"/>
      <w:r>
        <w:rPr>
          <w:b/>
        </w:rPr>
        <w:t>Be</w:t>
      </w:r>
      <w:proofErr w:type="gramEnd"/>
      <w:r>
        <w:rPr>
          <w:b/>
        </w:rPr>
        <w:t xml:space="preserve"> customized to</w:t>
      </w:r>
      <w:r w:rsidRPr="00E33FCA">
        <w:rPr>
          <w:b/>
        </w:rPr>
        <w:t xml:space="preserve"> display only </w:t>
      </w:r>
      <w:r>
        <w:rPr>
          <w:b/>
        </w:rPr>
        <w:t xml:space="preserve">products </w:t>
      </w:r>
      <w:r w:rsidR="00001438">
        <w:rPr>
          <w:b/>
        </w:rPr>
        <w:t>with</w:t>
      </w:r>
      <w:r>
        <w:rPr>
          <w:b/>
        </w:rPr>
        <w:t xml:space="preserve"> ecolabels</w:t>
      </w:r>
      <w:r w:rsidRPr="00E33FCA">
        <w:rPr>
          <w:b/>
        </w:rPr>
        <w:t xml:space="preserve"> </w:t>
      </w:r>
      <w:r>
        <w:rPr>
          <w:b/>
        </w:rPr>
        <w:t>or environmental attributes</w:t>
      </w:r>
      <w:r w:rsidRPr="00E33FCA">
        <w:rPr>
          <w:b/>
        </w:rPr>
        <w:t xml:space="preserve"> accepted by that jurisdiction.</w:t>
      </w:r>
      <w:r>
        <w:rPr>
          <w:b/>
        </w:rPr>
        <w:t xml:space="preserve"> </w:t>
      </w:r>
      <w:r>
        <w:t xml:space="preserve">Some aggregators can do this, </w:t>
      </w:r>
      <w:r w:rsidR="00001438">
        <w:t>but</w:t>
      </w:r>
      <w:r>
        <w:t xml:space="preserve"> there is often a cost to set it up and maintain it.</w:t>
      </w:r>
      <w:r>
        <w:br/>
      </w:r>
    </w:p>
    <w:p w14:paraId="779F8C19" w14:textId="5BAB47D4" w:rsidR="008F4331" w:rsidRDefault="00124F8B" w:rsidP="002A1CCC">
      <w:pPr>
        <w:pStyle w:val="ListParagraph"/>
        <w:numPr>
          <w:ilvl w:val="0"/>
          <w:numId w:val="32"/>
        </w:numPr>
        <w:ind w:left="360"/>
      </w:pPr>
      <w:r w:rsidRPr="00E33FCA">
        <w:rPr>
          <w:b/>
        </w:rPr>
        <w:t>Go beyond identifying the certifications that have been awarded to each product by collecting and</w:t>
      </w:r>
      <w:r w:rsidRPr="00E83308">
        <w:t xml:space="preserve"> </w:t>
      </w:r>
      <w:r w:rsidRPr="00662899">
        <w:rPr>
          <w:b/>
        </w:rPr>
        <w:t xml:space="preserve">displaying </w:t>
      </w:r>
      <w:r w:rsidR="00293557" w:rsidRPr="004E57B0">
        <w:rPr>
          <w:b/>
          <w:i/>
          <w:iCs/>
        </w:rPr>
        <w:t>verified</w:t>
      </w:r>
      <w:r w:rsidR="00293557">
        <w:rPr>
          <w:b/>
        </w:rPr>
        <w:t xml:space="preserve"> </w:t>
      </w:r>
      <w:r w:rsidRPr="00662899">
        <w:rPr>
          <w:b/>
        </w:rPr>
        <w:t>information about the environmental attributes of EPPs</w:t>
      </w:r>
      <w:r w:rsidR="00A05F22">
        <w:rPr>
          <w:b/>
        </w:rPr>
        <w:t>.</w:t>
      </w:r>
      <w:r w:rsidRPr="00E83308">
        <w:t xml:space="preserve"> </w:t>
      </w:r>
      <w:r w:rsidR="00A05F22">
        <w:t>This could include,</w:t>
      </w:r>
      <w:r w:rsidRPr="00E83308">
        <w:t xml:space="preserve"> </w:t>
      </w:r>
      <w:r w:rsidR="00810F33">
        <w:t xml:space="preserve">for example, </w:t>
      </w:r>
      <w:r w:rsidR="00337E4B">
        <w:t>the</w:t>
      </w:r>
      <w:r w:rsidR="00A05F22">
        <w:t xml:space="preserve"> </w:t>
      </w:r>
      <w:r w:rsidRPr="00E83308">
        <w:t>percentage of post-consumer recycled content</w:t>
      </w:r>
      <w:r w:rsidR="00337E4B">
        <w:t xml:space="preserve"> in the product</w:t>
      </w:r>
      <w:r>
        <w:t xml:space="preserve"> (</w:t>
      </w:r>
      <w:r w:rsidR="00337E4B">
        <w:t xml:space="preserve">verifying </w:t>
      </w:r>
      <w:r>
        <w:t>compliance with EPA’s Comprehensive Procurement Guid</w:t>
      </w:r>
      <w:r w:rsidR="00293557">
        <w:t>elines</w:t>
      </w:r>
      <w:r>
        <w:t>)</w:t>
      </w:r>
      <w:r w:rsidR="00810F33">
        <w:t xml:space="preserve"> the </w:t>
      </w:r>
      <w:r w:rsidRPr="00E83308">
        <w:t>VOC content</w:t>
      </w:r>
      <w:r w:rsidR="00810F33">
        <w:t xml:space="preserve"> of the product</w:t>
      </w:r>
      <w:r>
        <w:t xml:space="preserve"> (</w:t>
      </w:r>
      <w:r w:rsidR="00334C5B">
        <w:t xml:space="preserve">verifying </w:t>
      </w:r>
      <w:r>
        <w:t xml:space="preserve">compliance with stringent VOC limits established by SCAQMD), </w:t>
      </w:r>
      <w:r w:rsidR="00810F33">
        <w:t xml:space="preserve">etc. </w:t>
      </w:r>
      <w:r w:rsidR="00293557">
        <w:t xml:space="preserve">(Note: </w:t>
      </w:r>
      <w:r w:rsidR="00334C5B">
        <w:t xml:space="preserve">Some </w:t>
      </w:r>
      <w:r w:rsidR="00293557">
        <w:t xml:space="preserve">aggregators are already starting to list </w:t>
      </w:r>
      <w:r w:rsidR="00810F33">
        <w:t xml:space="preserve">verified </w:t>
      </w:r>
      <w:r w:rsidR="00293557">
        <w:t>environmental attributes</w:t>
      </w:r>
      <w:r w:rsidR="00810F33">
        <w:t xml:space="preserve"> </w:t>
      </w:r>
      <w:r w:rsidR="00E40788">
        <w:t>(</w:t>
      </w:r>
      <w:r w:rsidR="00810F33">
        <w:t xml:space="preserve">such as </w:t>
      </w:r>
      <w:r w:rsidR="007249FC">
        <w:t xml:space="preserve">the </w:t>
      </w:r>
      <w:r w:rsidR="00810F33">
        <w:t>fragrance-free claims</w:t>
      </w:r>
      <w:r w:rsidR="00293557">
        <w:t xml:space="preserve"> </w:t>
      </w:r>
      <w:r w:rsidR="00E40788">
        <w:t xml:space="preserve">verified by Safer Choice), </w:t>
      </w:r>
      <w:r w:rsidR="00D12A4B">
        <w:t xml:space="preserve">report recycled content, and link to other </w:t>
      </w:r>
      <w:r w:rsidR="00E40788">
        <w:t xml:space="preserve">relevant </w:t>
      </w:r>
      <w:r w:rsidR="00D12A4B">
        <w:t>documents such as Environmental Product Declarations</w:t>
      </w:r>
      <w:r w:rsidR="00293557">
        <w:t xml:space="preserve"> </w:t>
      </w:r>
      <w:r w:rsidR="00E40788">
        <w:t xml:space="preserve">(EPDs) and Health Product Declarations (HPDs) </w:t>
      </w:r>
      <w:r w:rsidR="00293557">
        <w:t>in their registr</w:t>
      </w:r>
      <w:r w:rsidR="00D12A4B">
        <w:t>y</w:t>
      </w:r>
      <w:r w:rsidR="00293557">
        <w:t>, although care needs to be taken to avoid intermingling verified and self-declared claims.)</w:t>
      </w:r>
    </w:p>
    <w:p w14:paraId="1657297B" w14:textId="5B73672A" w:rsidR="00927B16" w:rsidRPr="008233DD" w:rsidRDefault="00A45A00" w:rsidP="00361DDF">
      <w:pPr>
        <w:pStyle w:val="Heading3"/>
      </w:pPr>
      <w:bookmarkStart w:id="1865" w:name="_Toc224222207"/>
      <w:r w:rsidRPr="008233DD">
        <w:t xml:space="preserve">E. </w:t>
      </w:r>
      <w:r w:rsidR="00927B16" w:rsidRPr="008233DD">
        <w:t>Recommendations for E-Procurement System Providers</w:t>
      </w:r>
      <w:bookmarkEnd w:id="1865"/>
    </w:p>
    <w:p w14:paraId="03A119F6" w14:textId="28AB0DDC" w:rsidR="00B470CE" w:rsidRPr="00B470CE" w:rsidRDefault="008F4331" w:rsidP="0071555E">
      <w:pPr>
        <w:spacing w:before="100" w:beforeAutospacing="1"/>
      </w:pPr>
      <w:r w:rsidRPr="00E32DF0">
        <w:rPr>
          <w:color w:val="000000" w:themeColor="text1"/>
        </w:rPr>
        <w:t xml:space="preserve">A growing number of states are utilizing new or improved e-procurement systems to facilitate their </w:t>
      </w:r>
      <w:r w:rsidR="00334C5B">
        <w:rPr>
          <w:color w:val="000000" w:themeColor="text1"/>
        </w:rPr>
        <w:t>bid solicitation</w:t>
      </w:r>
      <w:r w:rsidRPr="00E32DF0">
        <w:rPr>
          <w:color w:val="000000" w:themeColor="text1"/>
        </w:rPr>
        <w:t>, contract management</w:t>
      </w:r>
      <w:r w:rsidR="00B517D2">
        <w:rPr>
          <w:color w:val="000000" w:themeColor="text1"/>
        </w:rPr>
        <w:t>,</w:t>
      </w:r>
      <w:r w:rsidRPr="00E32DF0">
        <w:rPr>
          <w:color w:val="000000" w:themeColor="text1"/>
        </w:rPr>
        <w:t xml:space="preserve"> and spend reporting on a single platform. Some e-procurement systems </w:t>
      </w:r>
      <w:r w:rsidR="009544A1">
        <w:rPr>
          <w:color w:val="000000" w:themeColor="text1"/>
        </w:rPr>
        <w:t>can</w:t>
      </w:r>
      <w:r w:rsidRPr="00E32DF0">
        <w:rPr>
          <w:color w:val="000000" w:themeColor="text1"/>
        </w:rPr>
        <w:t xml:space="preserve"> identify EPPs for contract users and generate green spend reports.</w:t>
      </w:r>
      <w:r>
        <w:rPr>
          <w:color w:val="000000" w:themeColor="text1"/>
        </w:rPr>
        <w:t xml:space="preserve"> </w:t>
      </w:r>
      <w:r w:rsidR="00340A08">
        <w:rPr>
          <w:color w:val="000000" w:themeColor="text1"/>
        </w:rPr>
        <w:t>Historically, e</w:t>
      </w:r>
      <w:r>
        <w:rPr>
          <w:color w:val="000000" w:themeColor="text1"/>
        </w:rPr>
        <w:t>-procurement systems have been used to track</w:t>
      </w:r>
      <w:r w:rsidR="00340A08">
        <w:rPr>
          <w:color w:val="000000" w:themeColor="text1"/>
        </w:rPr>
        <w:t xml:space="preserve"> overall contract </w:t>
      </w:r>
      <w:proofErr w:type="gramStart"/>
      <w:r w:rsidR="00340A08">
        <w:rPr>
          <w:color w:val="000000" w:themeColor="text1"/>
        </w:rPr>
        <w:t>usage</w:t>
      </w:r>
      <w:r w:rsidR="00264904">
        <w:rPr>
          <w:color w:val="000000" w:themeColor="text1"/>
        </w:rPr>
        <w:t>,</w:t>
      </w:r>
      <w:r w:rsidR="00340A08">
        <w:rPr>
          <w:color w:val="000000" w:themeColor="text1"/>
        </w:rPr>
        <w:t xml:space="preserve"> </w:t>
      </w:r>
      <w:r w:rsidR="00264904">
        <w:rPr>
          <w:color w:val="000000" w:themeColor="text1"/>
        </w:rPr>
        <w:t>but</w:t>
      </w:r>
      <w:proofErr w:type="gramEnd"/>
      <w:r w:rsidR="00340A08">
        <w:rPr>
          <w:color w:val="000000" w:themeColor="text1"/>
        </w:rPr>
        <w:t xml:space="preserve"> have not been designed to track individual transactions down to the product level. </w:t>
      </w:r>
      <w:r w:rsidR="00334C5B">
        <w:rPr>
          <w:color w:val="000000" w:themeColor="text1"/>
        </w:rPr>
        <w:br/>
      </w:r>
      <w:r w:rsidRPr="00E32DF0">
        <w:rPr>
          <w:color w:val="000000" w:themeColor="text1"/>
        </w:rPr>
        <w:br/>
        <w:t xml:space="preserve">For many years, </w:t>
      </w:r>
      <w:r w:rsidR="00247CBA">
        <w:rPr>
          <w:color w:val="000000" w:themeColor="text1"/>
        </w:rPr>
        <w:t>Massachusetts</w:t>
      </w:r>
      <w:r w:rsidRPr="00E32DF0">
        <w:rPr>
          <w:color w:val="000000" w:themeColor="text1"/>
        </w:rPr>
        <w:t xml:space="preserve"> has been using an </w:t>
      </w:r>
      <w:r w:rsidR="0018433E">
        <w:rPr>
          <w:color w:val="000000" w:themeColor="text1"/>
        </w:rPr>
        <w:t>e</w:t>
      </w:r>
      <w:r w:rsidRPr="00E32DF0">
        <w:rPr>
          <w:color w:val="000000" w:themeColor="text1"/>
        </w:rPr>
        <w:t>-procurement system (</w:t>
      </w:r>
      <w:r w:rsidR="00B470CE">
        <w:rPr>
          <w:color w:val="000000" w:themeColor="text1"/>
        </w:rPr>
        <w:t>COMMBUYS</w:t>
      </w:r>
      <w:r w:rsidRPr="00E32DF0">
        <w:rPr>
          <w:color w:val="000000" w:themeColor="text1"/>
        </w:rPr>
        <w:t xml:space="preserve">) that was developed by a company called Periscope Holdings, Inc. (PHI). </w:t>
      </w:r>
      <w:r w:rsidR="00B470CE">
        <w:rPr>
          <w:color w:val="000000" w:themeColor="text1"/>
        </w:rPr>
        <w:t xml:space="preserve">According to </w:t>
      </w:r>
      <w:hyperlink r:id="rId129" w:history="1">
        <w:r w:rsidR="00247CBA" w:rsidRPr="00247CBA">
          <w:rPr>
            <w:rStyle w:val="Hyperlink"/>
          </w:rPr>
          <w:t xml:space="preserve">MA </w:t>
        </w:r>
        <w:r w:rsidR="00B470CE" w:rsidRPr="00247CBA">
          <w:rPr>
            <w:rStyle w:val="Hyperlink"/>
          </w:rPr>
          <w:t>OSD</w:t>
        </w:r>
      </w:hyperlink>
      <w:r w:rsidR="00B470CE">
        <w:rPr>
          <w:color w:val="000000" w:themeColor="text1"/>
        </w:rPr>
        <w:t xml:space="preserve">, a benefit of using COMMBUYS is that it provides access to purchasing data. </w:t>
      </w:r>
    </w:p>
    <w:p w14:paraId="27DA6D2F" w14:textId="643FCC78" w:rsidR="00B470CE" w:rsidRPr="00F259D1" w:rsidRDefault="00F259D1" w:rsidP="00F05B9F">
      <w:pPr>
        <w:spacing w:before="100" w:beforeAutospacing="1"/>
        <w:ind w:left="360" w:right="720"/>
      </w:pPr>
      <w:r w:rsidRPr="00F259D1">
        <w:t>“</w:t>
      </w:r>
      <w:r w:rsidR="00B470CE" w:rsidRPr="00F259D1">
        <w:t>COMMBUYS serves as a data warehouse for your purchasing and procurement activities. With COMMBUYS, maintain an end-to-end archived procurement audit trail, electronically retaining detailed descriptions of items purchased, cost, and receipts of goods.</w:t>
      </w:r>
      <w:r w:rsidRPr="00F259D1">
        <w:t>”</w:t>
      </w:r>
    </w:p>
    <w:p w14:paraId="3ECE9657" w14:textId="0FFE7447" w:rsidR="008F4331" w:rsidRPr="00E32DF0" w:rsidRDefault="00B470CE" w:rsidP="008F4331">
      <w:pPr>
        <w:rPr>
          <w:color w:val="000000" w:themeColor="text1"/>
        </w:rPr>
      </w:pPr>
      <w:r>
        <w:rPr>
          <w:color w:val="000000" w:themeColor="text1"/>
        </w:rPr>
        <w:t>Unfortunately, the COMMBUYS e-procurement system</w:t>
      </w:r>
      <w:r w:rsidR="008F4331" w:rsidRPr="00E32DF0">
        <w:rPr>
          <w:color w:val="000000" w:themeColor="text1"/>
        </w:rPr>
        <w:t xml:space="preserve"> was not designed to be able to </w:t>
      </w:r>
      <w:r w:rsidR="00E40788">
        <w:rPr>
          <w:color w:val="000000" w:themeColor="text1"/>
        </w:rPr>
        <w:t>label</w:t>
      </w:r>
      <w:r w:rsidR="00E40788" w:rsidRPr="00E32DF0">
        <w:rPr>
          <w:color w:val="000000" w:themeColor="text1"/>
        </w:rPr>
        <w:t xml:space="preserve"> </w:t>
      </w:r>
      <w:r w:rsidR="008F4331" w:rsidRPr="00E32DF0">
        <w:rPr>
          <w:color w:val="000000" w:themeColor="text1"/>
        </w:rPr>
        <w:t xml:space="preserve">EPPs or generate green </w:t>
      </w:r>
      <w:proofErr w:type="gramStart"/>
      <w:r w:rsidR="008F4331" w:rsidRPr="00E32DF0">
        <w:rPr>
          <w:color w:val="000000" w:themeColor="text1"/>
        </w:rPr>
        <w:t>spend</w:t>
      </w:r>
      <w:proofErr w:type="gramEnd"/>
      <w:r w:rsidR="008F4331" w:rsidRPr="00E32DF0">
        <w:rPr>
          <w:color w:val="000000" w:themeColor="text1"/>
        </w:rPr>
        <w:t xml:space="preserve"> reports. </w:t>
      </w:r>
      <w:r w:rsidR="00340A08">
        <w:rPr>
          <w:color w:val="000000" w:themeColor="text1"/>
        </w:rPr>
        <w:t xml:space="preserve">To make up for these deficiencies, MA OSD has </w:t>
      </w:r>
      <w:r w:rsidR="00AB1D7A">
        <w:rPr>
          <w:color w:val="000000" w:themeColor="text1"/>
        </w:rPr>
        <w:t xml:space="preserve">worked with its vendors to create </w:t>
      </w:r>
      <w:r>
        <w:rPr>
          <w:color w:val="000000" w:themeColor="text1"/>
        </w:rPr>
        <w:t xml:space="preserve">detailed </w:t>
      </w:r>
      <w:r w:rsidR="00340A08">
        <w:rPr>
          <w:color w:val="000000" w:themeColor="text1"/>
        </w:rPr>
        <w:t xml:space="preserve">price lists </w:t>
      </w:r>
      <w:r w:rsidR="00DC1DF5">
        <w:rPr>
          <w:color w:val="000000" w:themeColor="text1"/>
        </w:rPr>
        <w:t>of</w:t>
      </w:r>
      <w:r w:rsidR="00340A08">
        <w:rPr>
          <w:color w:val="000000" w:themeColor="text1"/>
        </w:rPr>
        <w:t xml:space="preserve"> </w:t>
      </w:r>
      <w:r w:rsidR="00AB1D7A">
        <w:rPr>
          <w:color w:val="000000" w:themeColor="text1"/>
        </w:rPr>
        <w:t xml:space="preserve">approved </w:t>
      </w:r>
      <w:r w:rsidR="00340A08">
        <w:rPr>
          <w:color w:val="000000" w:themeColor="text1"/>
        </w:rPr>
        <w:t>EPP</w:t>
      </w:r>
      <w:r>
        <w:rPr>
          <w:color w:val="000000" w:themeColor="text1"/>
        </w:rPr>
        <w:t>s</w:t>
      </w:r>
      <w:r w:rsidR="00340A08">
        <w:rPr>
          <w:color w:val="000000" w:themeColor="text1"/>
        </w:rPr>
        <w:t xml:space="preserve"> on Massachusetts’ </w:t>
      </w:r>
      <w:r>
        <w:rPr>
          <w:color w:val="000000" w:themeColor="text1"/>
        </w:rPr>
        <w:t xml:space="preserve">FAC85 </w:t>
      </w:r>
      <w:r w:rsidR="00340A08">
        <w:rPr>
          <w:color w:val="000000" w:themeColor="text1"/>
        </w:rPr>
        <w:t>statewide contracts</w:t>
      </w:r>
      <w:r w:rsidR="00247CBA">
        <w:rPr>
          <w:color w:val="000000" w:themeColor="text1"/>
        </w:rPr>
        <w:t xml:space="preserve"> (and other </w:t>
      </w:r>
      <w:r w:rsidR="006812C6">
        <w:rPr>
          <w:color w:val="000000" w:themeColor="text1"/>
        </w:rPr>
        <w:t>price agreements</w:t>
      </w:r>
      <w:r w:rsidR="00247CBA">
        <w:rPr>
          <w:color w:val="000000" w:themeColor="text1"/>
        </w:rPr>
        <w:t>)</w:t>
      </w:r>
      <w:r>
        <w:rPr>
          <w:color w:val="000000" w:themeColor="text1"/>
        </w:rPr>
        <w:t>. It has also</w:t>
      </w:r>
      <w:r w:rsidR="00340A08">
        <w:rPr>
          <w:color w:val="000000" w:themeColor="text1"/>
        </w:rPr>
        <w:t xml:space="preserve"> used a separate online vendor reporting system, B2G</w:t>
      </w:r>
      <w:r w:rsidR="00F05B9F">
        <w:rPr>
          <w:color w:val="000000" w:themeColor="text1"/>
        </w:rPr>
        <w:t>n</w:t>
      </w:r>
      <w:r w:rsidR="00340A08">
        <w:rPr>
          <w:color w:val="000000" w:themeColor="text1"/>
        </w:rPr>
        <w:t>ow</w:t>
      </w:r>
      <w:r w:rsidR="00F05B9F">
        <w:rPr>
          <w:color w:val="000000" w:themeColor="text1"/>
        </w:rPr>
        <w:t>,</w:t>
      </w:r>
      <w:r w:rsidR="00340A08">
        <w:rPr>
          <w:color w:val="000000" w:themeColor="text1"/>
        </w:rPr>
        <w:t xml:space="preserve"> to document </w:t>
      </w:r>
      <w:r w:rsidR="00E40788">
        <w:rPr>
          <w:color w:val="000000" w:themeColor="text1"/>
        </w:rPr>
        <w:t>purchases of EPPs</w:t>
      </w:r>
      <w:r w:rsidR="00C21C10">
        <w:rPr>
          <w:color w:val="000000" w:themeColor="text1"/>
        </w:rPr>
        <w:t xml:space="preserve"> </w:t>
      </w:r>
      <w:r w:rsidR="00E40788">
        <w:rPr>
          <w:color w:val="000000" w:themeColor="text1"/>
        </w:rPr>
        <w:t xml:space="preserve">in </w:t>
      </w:r>
      <w:r w:rsidR="00C21C10">
        <w:rPr>
          <w:color w:val="000000" w:themeColor="text1"/>
        </w:rPr>
        <w:t>quarterly sales report</w:t>
      </w:r>
      <w:r w:rsidR="00E40788">
        <w:rPr>
          <w:color w:val="000000" w:themeColor="text1"/>
        </w:rPr>
        <w:t>s</w:t>
      </w:r>
      <w:r>
        <w:rPr>
          <w:color w:val="000000" w:themeColor="text1"/>
        </w:rPr>
        <w:t xml:space="preserve">. </w:t>
      </w:r>
      <w:r w:rsidR="008F4331" w:rsidRPr="00E32DF0">
        <w:rPr>
          <w:color w:val="000000" w:themeColor="text1"/>
        </w:rPr>
        <w:t xml:space="preserve">Recently, MA OSD </w:t>
      </w:r>
      <w:r>
        <w:rPr>
          <w:color w:val="000000" w:themeColor="text1"/>
        </w:rPr>
        <w:t xml:space="preserve">has been </w:t>
      </w:r>
      <w:r w:rsidR="00E32DF0">
        <w:rPr>
          <w:color w:val="000000" w:themeColor="text1"/>
        </w:rPr>
        <w:t xml:space="preserve">exploring an </w:t>
      </w:r>
      <w:r w:rsidR="008F4331" w:rsidRPr="00E32DF0">
        <w:rPr>
          <w:color w:val="000000" w:themeColor="text1"/>
        </w:rPr>
        <w:t>upgrade to a new PHI e-procurement system (</w:t>
      </w:r>
      <w:r>
        <w:rPr>
          <w:color w:val="000000" w:themeColor="text1"/>
        </w:rPr>
        <w:t xml:space="preserve">called </w:t>
      </w:r>
      <w:r w:rsidR="008F4331" w:rsidRPr="00E32DF0">
        <w:rPr>
          <w:color w:val="000000" w:themeColor="text1"/>
        </w:rPr>
        <w:t>Marketplace)</w:t>
      </w:r>
      <w:r w:rsidR="00E40788">
        <w:rPr>
          <w:color w:val="000000" w:themeColor="text1"/>
        </w:rPr>
        <w:t>,</w:t>
      </w:r>
      <w:r w:rsidR="008F4331" w:rsidRPr="00E32DF0">
        <w:rPr>
          <w:color w:val="000000" w:themeColor="text1"/>
        </w:rPr>
        <w:t xml:space="preserve"> </w:t>
      </w:r>
      <w:r w:rsidR="00E40788">
        <w:rPr>
          <w:color w:val="000000" w:themeColor="text1"/>
        </w:rPr>
        <w:t>which</w:t>
      </w:r>
      <w:r w:rsidR="008F4331" w:rsidRPr="00E32DF0">
        <w:rPr>
          <w:color w:val="000000" w:themeColor="text1"/>
        </w:rPr>
        <w:t xml:space="preserve"> </w:t>
      </w:r>
      <w:r w:rsidRPr="00154725">
        <w:rPr>
          <w:i/>
          <w:iCs/>
          <w:color w:val="000000" w:themeColor="text1"/>
        </w:rPr>
        <w:t>can</w:t>
      </w:r>
      <w:r w:rsidR="00340A08">
        <w:rPr>
          <w:color w:val="000000" w:themeColor="text1"/>
        </w:rPr>
        <w:t xml:space="preserve"> </w:t>
      </w:r>
      <w:r w:rsidR="00340A08" w:rsidRPr="00393603">
        <w:rPr>
          <w:color w:val="000000" w:themeColor="text1"/>
        </w:rPr>
        <w:t xml:space="preserve">identify EPPs </w:t>
      </w:r>
      <w:r w:rsidR="00340A08">
        <w:rPr>
          <w:color w:val="000000" w:themeColor="text1"/>
        </w:rPr>
        <w:t>and</w:t>
      </w:r>
      <w:r w:rsidR="00340A08" w:rsidRPr="00393603">
        <w:rPr>
          <w:color w:val="000000" w:themeColor="text1"/>
        </w:rPr>
        <w:t xml:space="preserve"> generate green spend reports</w:t>
      </w:r>
      <w:r w:rsidR="00340A08">
        <w:rPr>
          <w:color w:val="000000" w:themeColor="text1"/>
        </w:rPr>
        <w:t xml:space="preserve">. This system is in the design phase, with </w:t>
      </w:r>
      <w:r w:rsidR="006812C6">
        <w:rPr>
          <w:color w:val="000000" w:themeColor="text1"/>
        </w:rPr>
        <w:t xml:space="preserve">MA </w:t>
      </w:r>
      <w:r w:rsidR="00340A08">
        <w:rPr>
          <w:color w:val="000000" w:themeColor="text1"/>
        </w:rPr>
        <w:t xml:space="preserve">OSD looking at both </w:t>
      </w:r>
      <w:r w:rsidR="00F05B9F">
        <w:rPr>
          <w:color w:val="000000" w:themeColor="text1"/>
        </w:rPr>
        <w:t xml:space="preserve">data inputs and </w:t>
      </w:r>
      <w:r w:rsidR="00340A08">
        <w:rPr>
          <w:color w:val="000000" w:themeColor="text1"/>
        </w:rPr>
        <w:t>outputs (e.g., its display functionalities)</w:t>
      </w:r>
      <w:r w:rsidR="00F05B9F">
        <w:rPr>
          <w:color w:val="000000" w:themeColor="text1"/>
        </w:rPr>
        <w:t>.</w:t>
      </w:r>
    </w:p>
    <w:p w14:paraId="3E27E9D2" w14:textId="54EF65E2" w:rsidR="00E40788" w:rsidRPr="003D5A8C" w:rsidRDefault="008F4331" w:rsidP="002A1CCC">
      <w:pPr>
        <w:pStyle w:val="ListParagraph"/>
        <w:numPr>
          <w:ilvl w:val="0"/>
          <w:numId w:val="34"/>
        </w:numPr>
        <w:rPr>
          <w:b/>
          <w:i/>
          <w:iCs/>
          <w:color w:val="000000" w:themeColor="text1"/>
        </w:rPr>
      </w:pPr>
      <w:r w:rsidRPr="003D5A8C">
        <w:rPr>
          <w:b/>
          <w:color w:val="000000" w:themeColor="text1"/>
        </w:rPr>
        <w:lastRenderedPageBreak/>
        <w:t>Inputs</w:t>
      </w:r>
      <w:r w:rsidRPr="009B5EC7">
        <w:rPr>
          <w:b/>
          <w:i/>
          <w:iCs/>
          <w:color w:val="000000" w:themeColor="text1"/>
        </w:rPr>
        <w:t xml:space="preserve"> </w:t>
      </w:r>
      <w:r w:rsidRPr="009B5EC7">
        <w:rPr>
          <w:b/>
          <w:i/>
          <w:iCs/>
          <w:color w:val="000000" w:themeColor="text1"/>
        </w:rPr>
        <w:br/>
      </w:r>
      <w:r w:rsidRPr="009B5EC7">
        <w:rPr>
          <w:color w:val="000000" w:themeColor="text1"/>
        </w:rPr>
        <w:t xml:space="preserve">In an interview with PHI, we learned that its new e-procurement system relies on EPP information in the catalogs that are uploaded into the e-Marketplace system. </w:t>
      </w:r>
      <w:r w:rsidR="00340A08" w:rsidRPr="009B5EC7">
        <w:rPr>
          <w:color w:val="000000" w:themeColor="text1"/>
        </w:rPr>
        <w:t>This e-procurement</w:t>
      </w:r>
      <w:r w:rsidRPr="009B5EC7">
        <w:rPr>
          <w:color w:val="000000" w:themeColor="text1"/>
        </w:rPr>
        <w:t xml:space="preserve"> system does not </w:t>
      </w:r>
      <w:r w:rsidR="00EC1CB7" w:rsidRPr="009B5EC7">
        <w:rPr>
          <w:color w:val="000000" w:themeColor="text1"/>
        </w:rPr>
        <w:t xml:space="preserve">(yet) </w:t>
      </w:r>
      <w:proofErr w:type="gramStart"/>
      <w:r w:rsidRPr="009B5EC7">
        <w:rPr>
          <w:color w:val="000000" w:themeColor="text1"/>
        </w:rPr>
        <w:t>have the ability to</w:t>
      </w:r>
      <w:proofErr w:type="gramEnd"/>
      <w:r w:rsidRPr="009B5EC7">
        <w:rPr>
          <w:color w:val="000000" w:themeColor="text1"/>
        </w:rPr>
        <w:t xml:space="preserve"> identify EPPs on its own or process environmental attribute </w:t>
      </w:r>
      <w:r w:rsidR="00C66A87" w:rsidRPr="009B5EC7">
        <w:rPr>
          <w:color w:val="000000" w:themeColor="text1"/>
        </w:rPr>
        <w:t xml:space="preserve">data </w:t>
      </w:r>
      <w:r w:rsidRPr="009B5EC7">
        <w:rPr>
          <w:color w:val="000000" w:themeColor="text1"/>
        </w:rPr>
        <w:t>provided by an outside source such as an API from a third-party certifier or aggregator.</w:t>
      </w:r>
      <w:r w:rsidR="00340A08" w:rsidRPr="009B5EC7">
        <w:rPr>
          <w:color w:val="000000" w:themeColor="text1"/>
        </w:rPr>
        <w:t xml:space="preserve"> </w:t>
      </w:r>
      <w:r w:rsidR="008813F0" w:rsidRPr="009B5EC7">
        <w:rPr>
          <w:color w:val="000000" w:themeColor="text1"/>
        </w:rPr>
        <w:t>This means that the EPP criteria would be defined either by the vendor or the State</w:t>
      </w:r>
      <w:r w:rsidR="00E40788" w:rsidRPr="009B5EC7">
        <w:rPr>
          <w:color w:val="000000" w:themeColor="text1"/>
        </w:rPr>
        <w:t xml:space="preserve"> (Contract Manager)</w:t>
      </w:r>
      <w:r w:rsidR="008813F0" w:rsidRPr="009B5EC7">
        <w:rPr>
          <w:color w:val="000000" w:themeColor="text1"/>
        </w:rPr>
        <w:t xml:space="preserve">, depending on who has final approval </w:t>
      </w:r>
      <w:r w:rsidR="00E40788" w:rsidRPr="009B5EC7">
        <w:rPr>
          <w:color w:val="000000" w:themeColor="text1"/>
        </w:rPr>
        <w:t xml:space="preserve">authority for </w:t>
      </w:r>
      <w:r w:rsidR="008813F0" w:rsidRPr="009B5EC7">
        <w:rPr>
          <w:color w:val="000000" w:themeColor="text1"/>
        </w:rPr>
        <w:t>the catalog.</w:t>
      </w:r>
      <w:r w:rsidR="00F86F1F" w:rsidRPr="009B5EC7">
        <w:rPr>
          <w:color w:val="000000" w:themeColor="text1"/>
        </w:rPr>
        <w:t xml:space="preserve"> One of the </w:t>
      </w:r>
      <w:r w:rsidR="007A6238" w:rsidRPr="009B5EC7">
        <w:rPr>
          <w:color w:val="000000" w:themeColor="text1"/>
        </w:rPr>
        <w:t xml:space="preserve">environmental </w:t>
      </w:r>
      <w:r w:rsidR="00F86F1F" w:rsidRPr="009B5EC7">
        <w:rPr>
          <w:color w:val="000000" w:themeColor="text1"/>
        </w:rPr>
        <w:t xml:space="preserve">certification data aggregators </w:t>
      </w:r>
      <w:r w:rsidR="007A6238" w:rsidRPr="009B5EC7">
        <w:rPr>
          <w:color w:val="000000" w:themeColor="text1"/>
        </w:rPr>
        <w:t xml:space="preserve">that </w:t>
      </w:r>
      <w:r w:rsidR="00F86F1F" w:rsidRPr="009B5EC7">
        <w:rPr>
          <w:color w:val="000000" w:themeColor="text1"/>
        </w:rPr>
        <w:t xml:space="preserve">reviewed this report noted that it has integrated with other e-procurement systems </w:t>
      </w:r>
      <w:r w:rsidR="00A768C7" w:rsidRPr="009B5EC7">
        <w:rPr>
          <w:color w:val="000000" w:themeColor="text1"/>
        </w:rPr>
        <w:t>“</w:t>
      </w:r>
      <w:r w:rsidR="00F86F1F" w:rsidRPr="009B5EC7">
        <w:rPr>
          <w:color w:val="000000" w:themeColor="text1"/>
        </w:rPr>
        <w:t>by linking from their product detail page to our sustainability evaluation features.</w:t>
      </w:r>
      <w:r w:rsidR="00EC1CB7" w:rsidRPr="009B5EC7">
        <w:rPr>
          <w:color w:val="000000" w:themeColor="text1"/>
        </w:rPr>
        <w:t>”</w:t>
      </w:r>
    </w:p>
    <w:p w14:paraId="35EE53CA" w14:textId="77777777" w:rsidR="003D5A8C" w:rsidRPr="009B5EC7" w:rsidRDefault="003D5A8C" w:rsidP="003D5A8C">
      <w:pPr>
        <w:pStyle w:val="ListParagraph"/>
        <w:ind w:left="360"/>
        <w:rPr>
          <w:b/>
          <w:i/>
          <w:iCs/>
          <w:color w:val="000000" w:themeColor="text1"/>
        </w:rPr>
      </w:pPr>
    </w:p>
    <w:p w14:paraId="14DBA7E8" w14:textId="2A05ED0E" w:rsidR="005C5988" w:rsidRPr="00F259D1" w:rsidRDefault="00F05B9F" w:rsidP="002A0415">
      <w:pPr>
        <w:pStyle w:val="ListParagraph"/>
        <w:numPr>
          <w:ilvl w:val="0"/>
          <w:numId w:val="34"/>
        </w:numPr>
        <w:rPr>
          <w:b/>
          <w:sz w:val="28"/>
          <w:szCs w:val="28"/>
        </w:rPr>
      </w:pPr>
      <w:r w:rsidRPr="003D5A8C">
        <w:rPr>
          <w:b/>
          <w:color w:val="000000" w:themeColor="text1"/>
        </w:rPr>
        <w:t>Outputs</w:t>
      </w:r>
      <w:r w:rsidRPr="00F259D1">
        <w:rPr>
          <w:color w:val="000000" w:themeColor="text1"/>
        </w:rPr>
        <w:br/>
        <w:t>Some e-procurement systems can be designed to label EPPs and display</w:t>
      </w:r>
      <w:r w:rsidR="00532239" w:rsidRPr="00F259D1">
        <w:rPr>
          <w:color w:val="000000" w:themeColor="text1"/>
        </w:rPr>
        <w:t xml:space="preserve"> </w:t>
      </w:r>
      <w:r w:rsidRPr="00F259D1">
        <w:rPr>
          <w:color w:val="000000" w:themeColor="text1"/>
        </w:rPr>
        <w:t>them before non-EPPs</w:t>
      </w:r>
      <w:r w:rsidR="00A768C7" w:rsidRPr="00F259D1">
        <w:rPr>
          <w:color w:val="000000" w:themeColor="text1"/>
        </w:rPr>
        <w:t xml:space="preserve"> when users do a product search</w:t>
      </w:r>
      <w:r w:rsidRPr="00F259D1">
        <w:rPr>
          <w:color w:val="000000" w:themeColor="text1"/>
        </w:rPr>
        <w:t xml:space="preserve">. PHI indicated that its Marketplace platform will be able to tag and label EPPs identified by the vendor or MA OSD in the product catalog as an “Environmentally Preferable Product” including a “green” leaf or plant icon. The system also </w:t>
      </w:r>
      <w:r w:rsidR="0083218A" w:rsidRPr="00F259D1">
        <w:rPr>
          <w:color w:val="000000" w:themeColor="text1"/>
        </w:rPr>
        <w:t>can</w:t>
      </w:r>
      <w:r w:rsidRPr="00F259D1">
        <w:rPr>
          <w:color w:val="000000" w:themeColor="text1"/>
        </w:rPr>
        <w:t xml:space="preserve"> list environmental attributes of products such as the percentage of post-consumer recycled conten</w:t>
      </w:r>
      <w:r w:rsidR="00E866DC" w:rsidRPr="00F259D1">
        <w:rPr>
          <w:color w:val="000000" w:themeColor="text1"/>
        </w:rPr>
        <w:t xml:space="preserve">t </w:t>
      </w:r>
      <w:proofErr w:type="gramStart"/>
      <w:r w:rsidR="00E866DC" w:rsidRPr="00F259D1">
        <w:rPr>
          <w:color w:val="000000" w:themeColor="text1"/>
        </w:rPr>
        <w:t>as long as</w:t>
      </w:r>
      <w:proofErr w:type="gramEnd"/>
      <w:r w:rsidR="00E866DC" w:rsidRPr="00F259D1">
        <w:rPr>
          <w:color w:val="000000" w:themeColor="text1"/>
        </w:rPr>
        <w:t xml:space="preserve"> that information is provided to them</w:t>
      </w:r>
      <w:r w:rsidRPr="00F259D1">
        <w:rPr>
          <w:color w:val="000000" w:themeColor="text1"/>
        </w:rPr>
        <w:t>.</w:t>
      </w:r>
    </w:p>
    <w:p w14:paraId="32DE6CD0" w14:textId="03228BB1" w:rsidR="005C5988" w:rsidRPr="005C5988" w:rsidRDefault="005C5988" w:rsidP="00514642">
      <w:r w:rsidRPr="005C5988">
        <w:t xml:space="preserve">Ideally, </w:t>
      </w:r>
      <w:proofErr w:type="gramStart"/>
      <w:r w:rsidRPr="005C5988">
        <w:t>in the near future</w:t>
      </w:r>
      <w:proofErr w:type="gramEnd"/>
      <w:r w:rsidRPr="005C5988">
        <w:t>, e-procurement systems will have the ability to:</w:t>
      </w:r>
    </w:p>
    <w:p w14:paraId="32255D6F" w14:textId="7E82BB4A" w:rsidR="005C5988" w:rsidRDefault="005C5988" w:rsidP="002A1CCC">
      <w:pPr>
        <w:pStyle w:val="ListParagraph"/>
        <w:numPr>
          <w:ilvl w:val="0"/>
          <w:numId w:val="41"/>
        </w:numPr>
      </w:pPr>
      <w:r w:rsidRPr="005C5988">
        <w:t xml:space="preserve">Display the ecolabel and name of </w:t>
      </w:r>
      <w:r w:rsidR="007249FC">
        <w:t xml:space="preserve">the ecolabel </w:t>
      </w:r>
      <w:r w:rsidRPr="005C5988">
        <w:t>each EPP has earned consistent with contract specifications.</w:t>
      </w:r>
      <w:r>
        <w:br/>
      </w:r>
    </w:p>
    <w:p w14:paraId="30FE1276" w14:textId="00366B56" w:rsidR="005C5988" w:rsidRDefault="005C5988" w:rsidP="002A1CCC">
      <w:pPr>
        <w:pStyle w:val="ListParagraph"/>
        <w:numPr>
          <w:ilvl w:val="0"/>
          <w:numId w:val="41"/>
        </w:numPr>
      </w:pPr>
      <w:r w:rsidRPr="005C5988">
        <w:t>Identify EPPs with a uniform icon and the wording “Environmentally Preferable Products” or alternate wording at the State’s request.</w:t>
      </w:r>
      <w:r>
        <w:br/>
      </w:r>
    </w:p>
    <w:p w14:paraId="2BC7BCB7" w14:textId="3A7DCE76" w:rsidR="005C5988" w:rsidRDefault="005C5988" w:rsidP="002A1CCC">
      <w:pPr>
        <w:pStyle w:val="ListParagraph"/>
        <w:numPr>
          <w:ilvl w:val="0"/>
          <w:numId w:val="41"/>
        </w:numPr>
      </w:pPr>
      <w:r w:rsidRPr="005C5988">
        <w:t>Block products that do not comply with the jurisdiction’s contract specifications.</w:t>
      </w:r>
      <w:r>
        <w:br/>
      </w:r>
    </w:p>
    <w:p w14:paraId="1D9241FB" w14:textId="07664516" w:rsidR="005C5988" w:rsidRDefault="005C5988" w:rsidP="002A1CCC">
      <w:pPr>
        <w:pStyle w:val="ListParagraph"/>
        <w:numPr>
          <w:ilvl w:val="0"/>
          <w:numId w:val="41"/>
        </w:numPr>
      </w:pPr>
      <w:r w:rsidRPr="005C5988">
        <w:t>Include filters that help contract users navigate to EPPs in general and to products with specific ecolabels and environmental attributes (e.g., compliance with the State’s recycled content minimums, VOC limits, chemical restrictions, etc.).</w:t>
      </w:r>
      <w:r>
        <w:br/>
      </w:r>
    </w:p>
    <w:p w14:paraId="4B8ECF66" w14:textId="0A388E7F" w:rsidR="005C5988" w:rsidRDefault="005C5988" w:rsidP="00543B1D">
      <w:pPr>
        <w:pStyle w:val="ListParagraph"/>
        <w:numPr>
          <w:ilvl w:val="0"/>
          <w:numId w:val="41"/>
        </w:numPr>
      </w:pPr>
      <w:r w:rsidRPr="005C5988">
        <w:t xml:space="preserve">Report green </w:t>
      </w:r>
      <w:proofErr w:type="gramStart"/>
      <w:r w:rsidRPr="005C5988">
        <w:t>spend</w:t>
      </w:r>
      <w:proofErr w:type="gramEnd"/>
      <w:r w:rsidRPr="005C5988">
        <w:t xml:space="preserve"> </w:t>
      </w:r>
      <w:proofErr w:type="gramStart"/>
      <w:r w:rsidRPr="005C5988">
        <w:t>consistent</w:t>
      </w:r>
      <w:proofErr w:type="gramEnd"/>
      <w:r w:rsidRPr="005C5988">
        <w:t xml:space="preserve"> with </w:t>
      </w:r>
      <w:r w:rsidR="0058680E">
        <w:t>environmental</w:t>
      </w:r>
      <w:r w:rsidRPr="005C5988">
        <w:t xml:space="preserve"> specifications for </w:t>
      </w:r>
      <w:r w:rsidR="0058680E">
        <w:t xml:space="preserve">all </w:t>
      </w:r>
      <w:r w:rsidRPr="005C5988">
        <w:t>e-procurement system transactions.</w:t>
      </w:r>
      <w:r w:rsidR="00F259D1">
        <w:t xml:space="preserve"> </w:t>
      </w:r>
    </w:p>
    <w:p w14:paraId="31D67641" w14:textId="6BE8ED6D" w:rsidR="005C5988" w:rsidRPr="00E92C22" w:rsidRDefault="00A45A00" w:rsidP="00361DDF">
      <w:pPr>
        <w:pStyle w:val="Heading3"/>
        <w:rPr>
          <w:rFonts w:ascii="Calibri Light" w:hAnsi="Calibri Light" w:cs="Arial"/>
          <w:iCs/>
          <w:color w:val="4472C4" w:themeColor="accent1"/>
        </w:rPr>
      </w:pPr>
      <w:bookmarkStart w:id="1866" w:name="_Toc224222208"/>
      <w:r w:rsidRPr="00F87847">
        <w:t xml:space="preserve">F. </w:t>
      </w:r>
      <w:r w:rsidR="005C5988" w:rsidRPr="00F87847">
        <w:t>Recommendations for</w:t>
      </w:r>
      <w:r w:rsidR="00F87847">
        <w:t xml:space="preserve"> the</w:t>
      </w:r>
      <w:r w:rsidR="005C5988" w:rsidRPr="00F87847">
        <w:t xml:space="preserve"> Massachusetts Operational Services Division</w:t>
      </w:r>
      <w:bookmarkEnd w:id="1866"/>
      <w:r w:rsidR="005C5988" w:rsidRPr="00F87847">
        <w:t xml:space="preserve"> </w:t>
      </w:r>
    </w:p>
    <w:p w14:paraId="37C5B864" w14:textId="12C06317" w:rsidR="00E94422" w:rsidRDefault="005C5988" w:rsidP="00154725">
      <w:pPr>
        <w:rPr>
          <w:b/>
        </w:rPr>
      </w:pPr>
      <w:r w:rsidRPr="005C5988">
        <w:t xml:space="preserve">This report is the first step </w:t>
      </w:r>
      <w:proofErr w:type="gramStart"/>
      <w:r w:rsidRPr="005C5988">
        <w:t>in an effort to</w:t>
      </w:r>
      <w:proofErr w:type="gramEnd"/>
      <w:r w:rsidRPr="005C5988">
        <w:t xml:space="preserve"> identify the barriers and solutions to optimizing – and ultimately automating – environmental claim verification practices among </w:t>
      </w:r>
      <w:r w:rsidR="00B80E1E" w:rsidRPr="005C5988">
        <w:t>all</w:t>
      </w:r>
      <w:r w:rsidRPr="005C5988">
        <w:t xml:space="preserve"> the different types of stakeholders involved in the process.</w:t>
      </w:r>
    </w:p>
    <w:p w14:paraId="6A289D94" w14:textId="77777777" w:rsidR="009E13A8" w:rsidRDefault="005C5988" w:rsidP="00E92C22">
      <w:pPr>
        <w:rPr>
          <w:b/>
        </w:rPr>
      </w:pPr>
      <w:r w:rsidRPr="00154725">
        <w:rPr>
          <w:b/>
        </w:rPr>
        <w:lastRenderedPageBreak/>
        <w:t xml:space="preserve">Perhaps the most important thing </w:t>
      </w:r>
      <w:r w:rsidR="00E94422">
        <w:rPr>
          <w:b/>
        </w:rPr>
        <w:t>the Massachusetts Operational Services Division (</w:t>
      </w:r>
      <w:r w:rsidRPr="00154725">
        <w:rPr>
          <w:b/>
        </w:rPr>
        <w:t>MA OSD</w:t>
      </w:r>
      <w:r w:rsidR="00E94422">
        <w:rPr>
          <w:b/>
        </w:rPr>
        <w:t>)</w:t>
      </w:r>
      <w:r w:rsidRPr="00154725">
        <w:rPr>
          <w:b/>
        </w:rPr>
        <w:t xml:space="preserve"> c</w:t>
      </w:r>
      <w:r w:rsidR="008A7C26">
        <w:rPr>
          <w:b/>
        </w:rPr>
        <w:t>an</w:t>
      </w:r>
      <w:r w:rsidRPr="00154725">
        <w:rPr>
          <w:b/>
        </w:rPr>
        <w:t xml:space="preserve"> do to </w:t>
      </w:r>
      <w:r w:rsidR="0001503D">
        <w:rPr>
          <w:b/>
        </w:rPr>
        <w:t xml:space="preserve">promote further improvements in environmental claim verification practices is to </w:t>
      </w:r>
      <w:r w:rsidRPr="00154725">
        <w:rPr>
          <w:b/>
        </w:rPr>
        <w:t xml:space="preserve">facilitate an ongoing dialog among manufacturers, vendors, certifiers, aggregators, contract managers, and </w:t>
      </w:r>
      <w:r w:rsidR="008A7C26">
        <w:rPr>
          <w:b/>
        </w:rPr>
        <w:t xml:space="preserve">other </w:t>
      </w:r>
      <w:r w:rsidRPr="00154725">
        <w:rPr>
          <w:b/>
        </w:rPr>
        <w:t xml:space="preserve">sustainable procurement professionals aimed at harmonizing the </w:t>
      </w:r>
      <w:r w:rsidR="008A7C26">
        <w:rPr>
          <w:b/>
        </w:rPr>
        <w:t>type</w:t>
      </w:r>
      <w:r w:rsidRPr="00154725">
        <w:rPr>
          <w:b/>
        </w:rPr>
        <w:t xml:space="preserve"> of environmental claim verification information that is requested by purchasers and provided throughout the supply chain.</w:t>
      </w:r>
    </w:p>
    <w:p w14:paraId="143765A3" w14:textId="3332182C" w:rsidR="007A6D7C" w:rsidRPr="00BD36CB" w:rsidRDefault="005C5988" w:rsidP="00E92C22">
      <w:r w:rsidRPr="005C5988">
        <w:t>In addition:</w:t>
      </w:r>
    </w:p>
    <w:p w14:paraId="21E78965" w14:textId="73487916" w:rsidR="00AE0A98" w:rsidRDefault="00AE0A98" w:rsidP="0032669B">
      <w:pPr>
        <w:pStyle w:val="ListParagraph"/>
        <w:numPr>
          <w:ilvl w:val="0"/>
          <w:numId w:val="5"/>
        </w:numPr>
        <w:ind w:left="360"/>
      </w:pPr>
      <w:r w:rsidRPr="004E57B0">
        <w:rPr>
          <w:b/>
        </w:rPr>
        <w:t xml:space="preserve">MA OSD could do more to evaluate </w:t>
      </w:r>
      <w:r w:rsidR="001D7C29">
        <w:rPr>
          <w:b/>
        </w:rPr>
        <w:t>b</w:t>
      </w:r>
      <w:r w:rsidRPr="004E57B0">
        <w:rPr>
          <w:b/>
        </w:rPr>
        <w:t>idders’</w:t>
      </w:r>
      <w:r w:rsidR="00AA5A02" w:rsidRPr="004E57B0">
        <w:rPr>
          <w:b/>
        </w:rPr>
        <w:t xml:space="preserve"> </w:t>
      </w:r>
      <w:r w:rsidR="00C66A87" w:rsidRPr="004E57B0">
        <w:rPr>
          <w:b/>
        </w:rPr>
        <w:t xml:space="preserve">abilities </w:t>
      </w:r>
      <w:r w:rsidRPr="004E57B0">
        <w:rPr>
          <w:b/>
        </w:rPr>
        <w:t xml:space="preserve">to </w:t>
      </w:r>
      <w:r w:rsidR="0023141D">
        <w:rPr>
          <w:b/>
        </w:rPr>
        <w:t>accurately verify</w:t>
      </w:r>
      <w:r w:rsidRPr="004E57B0">
        <w:rPr>
          <w:b/>
        </w:rPr>
        <w:t xml:space="preserve"> the environmental </w:t>
      </w:r>
      <w:r w:rsidR="00EE0481">
        <w:rPr>
          <w:b/>
        </w:rPr>
        <w:t xml:space="preserve">certifications and </w:t>
      </w:r>
      <w:r w:rsidRPr="004E57B0">
        <w:rPr>
          <w:b/>
        </w:rPr>
        <w:t xml:space="preserve">attributes of the products </w:t>
      </w:r>
      <w:r w:rsidR="008A7C26">
        <w:rPr>
          <w:b/>
        </w:rPr>
        <w:t>they offer on statewide contracts</w:t>
      </w:r>
      <w:r w:rsidR="00DE39E5">
        <w:rPr>
          <w:b/>
        </w:rPr>
        <w:t xml:space="preserve"> </w:t>
      </w:r>
      <w:r w:rsidR="00B80E1E">
        <w:t>to</w:t>
      </w:r>
      <w:r w:rsidR="00DE39E5">
        <w:t xml:space="preserve"> promote compliance with</w:t>
      </w:r>
      <w:r w:rsidRPr="00E83308">
        <w:t xml:space="preserve"> </w:t>
      </w:r>
      <w:r w:rsidR="00DE39E5">
        <w:t>its environmental</w:t>
      </w:r>
      <w:r w:rsidR="00DE39E5" w:rsidRPr="00E83308">
        <w:t xml:space="preserve"> </w:t>
      </w:r>
      <w:r w:rsidRPr="00E83308">
        <w:t>specifications</w:t>
      </w:r>
      <w:r w:rsidR="00DE39E5">
        <w:t xml:space="preserve">. </w:t>
      </w:r>
      <w:r w:rsidRPr="00E83308">
        <w:t xml:space="preserve">To facilitate this </w:t>
      </w:r>
      <w:r w:rsidR="00DE39E5">
        <w:t xml:space="preserve">type of </w:t>
      </w:r>
      <w:r w:rsidRPr="00E83308">
        <w:t>Best Value Assessment, OSD could:</w:t>
      </w:r>
    </w:p>
    <w:p w14:paraId="4126E88F" w14:textId="77777777" w:rsidR="009E13A8" w:rsidRDefault="009E13A8" w:rsidP="009E13A8">
      <w:pPr>
        <w:pStyle w:val="ListParagraph"/>
        <w:ind w:left="360"/>
      </w:pPr>
    </w:p>
    <w:p w14:paraId="1BA16E7F" w14:textId="79174F9C" w:rsidR="00721430" w:rsidRDefault="00AE0A98" w:rsidP="002A1CCC">
      <w:pPr>
        <w:pStyle w:val="ListParagraph"/>
        <w:numPr>
          <w:ilvl w:val="0"/>
          <w:numId w:val="52"/>
        </w:numPr>
      </w:pPr>
      <w:r w:rsidRPr="004E57B0">
        <w:rPr>
          <w:b/>
        </w:rPr>
        <w:t xml:space="preserve">Conduct </w:t>
      </w:r>
      <w:r w:rsidR="00A768C7">
        <w:rPr>
          <w:b/>
        </w:rPr>
        <w:t>an</w:t>
      </w:r>
      <w:r w:rsidRPr="004E57B0">
        <w:rPr>
          <w:b/>
        </w:rPr>
        <w:t xml:space="preserve"> RFI and pre-qualify </w:t>
      </w:r>
      <w:r w:rsidR="009473E3" w:rsidRPr="004E57B0">
        <w:rPr>
          <w:b/>
        </w:rPr>
        <w:t>b</w:t>
      </w:r>
      <w:r w:rsidRPr="004E57B0">
        <w:rPr>
          <w:b/>
        </w:rPr>
        <w:t>idders</w:t>
      </w:r>
      <w:r w:rsidRPr="00E83308">
        <w:t xml:space="preserve"> </w:t>
      </w:r>
      <w:r w:rsidR="00195936">
        <w:t>to avoid</w:t>
      </w:r>
      <w:r w:rsidRPr="00E83308">
        <w:t xml:space="preserve"> slow</w:t>
      </w:r>
      <w:r w:rsidR="00195936">
        <w:t>ing</w:t>
      </w:r>
      <w:r w:rsidRPr="00E83308">
        <w:t xml:space="preserve"> down the bid solicitation process</w:t>
      </w:r>
      <w:r>
        <w:t>.</w:t>
      </w:r>
      <w:r w:rsidRPr="00BA1920">
        <w:t xml:space="preserve"> </w:t>
      </w:r>
      <w:r w:rsidR="00721430">
        <w:br/>
      </w:r>
    </w:p>
    <w:p w14:paraId="2E1AADA0" w14:textId="23901A70" w:rsidR="00721430" w:rsidRPr="00E83308" w:rsidRDefault="00AE0A98" w:rsidP="002A1CCC">
      <w:pPr>
        <w:pStyle w:val="ListParagraph"/>
        <w:numPr>
          <w:ilvl w:val="0"/>
          <w:numId w:val="52"/>
        </w:numPr>
      </w:pPr>
      <w:r w:rsidRPr="00154725">
        <w:rPr>
          <w:b/>
        </w:rPr>
        <w:t xml:space="preserve">Ask </w:t>
      </w:r>
      <w:r w:rsidR="00A768C7" w:rsidRPr="00154725">
        <w:rPr>
          <w:b/>
        </w:rPr>
        <w:t xml:space="preserve">vendors </w:t>
      </w:r>
      <w:r w:rsidRPr="00154725">
        <w:rPr>
          <w:b/>
        </w:rPr>
        <w:t xml:space="preserve">to verify environmental claims </w:t>
      </w:r>
      <w:r w:rsidR="008A7C26">
        <w:rPr>
          <w:b/>
        </w:rPr>
        <w:t>in</w:t>
      </w:r>
      <w:r w:rsidR="008A7C26" w:rsidRPr="00154725">
        <w:rPr>
          <w:b/>
        </w:rPr>
        <w:t xml:space="preserve"> </w:t>
      </w:r>
      <w:r w:rsidRPr="00154725">
        <w:rPr>
          <w:b/>
        </w:rPr>
        <w:t xml:space="preserve">the bid solicitation process for </w:t>
      </w:r>
      <w:r w:rsidRPr="00154725">
        <w:rPr>
          <w:b/>
          <w:i/>
          <w:iCs/>
        </w:rPr>
        <w:t>a limited number of products</w:t>
      </w:r>
      <w:r w:rsidRPr="00E83308">
        <w:t xml:space="preserve"> (e.g., the Market Basket List)</w:t>
      </w:r>
      <w:r>
        <w:t xml:space="preserve"> so the State </w:t>
      </w:r>
      <w:r w:rsidR="00DE39E5">
        <w:t xml:space="preserve">can evaluate each </w:t>
      </w:r>
      <w:r w:rsidR="00B80E1E">
        <w:t>bidder’s</w:t>
      </w:r>
      <w:r w:rsidR="00DE39E5">
        <w:t xml:space="preserve"> </w:t>
      </w:r>
      <w:r w:rsidR="00CC4926">
        <w:t>processes for doing this</w:t>
      </w:r>
      <w:r>
        <w:t>.</w:t>
      </w:r>
      <w:r w:rsidR="00721430">
        <w:br/>
      </w:r>
    </w:p>
    <w:p w14:paraId="16F23987" w14:textId="16D54D5E" w:rsidR="00AE0A98" w:rsidRPr="00E83308" w:rsidRDefault="00AE0A98" w:rsidP="002A1CCC">
      <w:pPr>
        <w:pStyle w:val="ListParagraph"/>
        <w:numPr>
          <w:ilvl w:val="0"/>
          <w:numId w:val="52"/>
        </w:numPr>
      </w:pPr>
      <w:r w:rsidRPr="00721430">
        <w:rPr>
          <w:b/>
        </w:rPr>
        <w:t xml:space="preserve">Develop </w:t>
      </w:r>
      <w:r w:rsidR="00DE39E5">
        <w:rPr>
          <w:b/>
        </w:rPr>
        <w:t>boilerplate</w:t>
      </w:r>
      <w:r w:rsidR="00DE39E5" w:rsidRPr="00721430">
        <w:rPr>
          <w:b/>
        </w:rPr>
        <w:t xml:space="preserve"> </w:t>
      </w:r>
      <w:r w:rsidRPr="00721430">
        <w:rPr>
          <w:b/>
        </w:rPr>
        <w:t xml:space="preserve">survey questions to assess </w:t>
      </w:r>
      <w:r w:rsidR="00CC4926" w:rsidRPr="00721430">
        <w:rPr>
          <w:b/>
        </w:rPr>
        <w:t>b</w:t>
      </w:r>
      <w:r w:rsidRPr="00721430">
        <w:rPr>
          <w:b/>
        </w:rPr>
        <w:t>idders’</w:t>
      </w:r>
      <w:r w:rsidR="001A78EB" w:rsidRPr="00721430">
        <w:rPr>
          <w:b/>
        </w:rPr>
        <w:t xml:space="preserve"> EPP</w:t>
      </w:r>
      <w:r w:rsidRPr="00721430">
        <w:rPr>
          <w:b/>
        </w:rPr>
        <w:t xml:space="preserve"> labeling and reporting capabilities</w:t>
      </w:r>
      <w:r w:rsidR="001A78EB" w:rsidRPr="00721430">
        <w:rPr>
          <w:b/>
        </w:rPr>
        <w:t>,</w:t>
      </w:r>
      <w:r w:rsidR="001A78EB">
        <w:t xml:space="preserve"> including their use of </w:t>
      </w:r>
      <w:r w:rsidR="00490A05">
        <w:t>current</w:t>
      </w:r>
      <w:r w:rsidR="001A78EB">
        <w:t xml:space="preserve"> information </w:t>
      </w:r>
      <w:r w:rsidR="00490A05">
        <w:t xml:space="preserve">provided </w:t>
      </w:r>
      <w:r w:rsidR="001A78EB">
        <w:t>directly from third-party environmental product certifiers and aggregators.</w:t>
      </w:r>
      <w:r w:rsidR="00056E6E">
        <w:br/>
      </w:r>
    </w:p>
    <w:p w14:paraId="03707C83" w14:textId="5317A47D" w:rsidR="00642682" w:rsidRDefault="00642682" w:rsidP="0032669B">
      <w:pPr>
        <w:pStyle w:val="ListParagraph"/>
        <w:numPr>
          <w:ilvl w:val="0"/>
          <w:numId w:val="5"/>
        </w:numPr>
        <w:ind w:left="360"/>
      </w:pPr>
      <w:r w:rsidRPr="001566D9">
        <w:rPr>
          <w:b/>
        </w:rPr>
        <w:t xml:space="preserve">MA OSD could work to </w:t>
      </w:r>
      <w:r w:rsidR="00490A05">
        <w:rPr>
          <w:b/>
        </w:rPr>
        <w:t xml:space="preserve">further </w:t>
      </w:r>
      <w:r w:rsidRPr="001566D9">
        <w:rPr>
          <w:b/>
        </w:rPr>
        <w:t>align information about the environmental certifications and attributes of products</w:t>
      </w:r>
      <w:r>
        <w:t xml:space="preserve"> in its vendors’ catalogs that are uploaded into the state’s e-procu</w:t>
      </w:r>
      <w:r w:rsidRPr="00E52120">
        <w:t xml:space="preserve">rement </w:t>
      </w:r>
      <w:r w:rsidR="00056E6E">
        <w:t>and</w:t>
      </w:r>
      <w:r w:rsidRPr="00E52120">
        <w:t xml:space="preserve"> vendor report management (</w:t>
      </w:r>
      <w:r w:rsidRPr="004E57B0">
        <w:t>VRM) system</w:t>
      </w:r>
      <w:r w:rsidR="00056E6E">
        <w:t>s</w:t>
      </w:r>
      <w:r w:rsidRPr="00E52120">
        <w:t>.</w:t>
      </w:r>
      <w:r w:rsidR="00056E6E">
        <w:t xml:space="preserve"> To facilitate this process, MA OSD could provide vendors with an updated </w:t>
      </w:r>
      <w:r w:rsidR="00056E6E" w:rsidRPr="00154725">
        <w:rPr>
          <w:i/>
          <w:iCs/>
        </w:rPr>
        <w:t>Environmental Claim Verification and Reporting Template</w:t>
      </w:r>
      <w:r w:rsidR="00056E6E">
        <w:t xml:space="preserve"> based on the findings of this report.</w:t>
      </w:r>
    </w:p>
    <w:p w14:paraId="02EB1624" w14:textId="77777777" w:rsidR="00642682" w:rsidRPr="004E57B0" w:rsidRDefault="00642682" w:rsidP="004E57B0">
      <w:pPr>
        <w:pStyle w:val="ListParagraph"/>
      </w:pPr>
    </w:p>
    <w:p w14:paraId="000C0B42" w14:textId="77777777" w:rsidR="00EB7395" w:rsidRDefault="00AE0A98" w:rsidP="00EB7395">
      <w:pPr>
        <w:pStyle w:val="ListParagraph"/>
        <w:numPr>
          <w:ilvl w:val="0"/>
          <w:numId w:val="5"/>
        </w:numPr>
        <w:ind w:left="360"/>
      </w:pPr>
      <w:r w:rsidRPr="009E13A8">
        <w:rPr>
          <w:b/>
        </w:rPr>
        <w:t xml:space="preserve">MA OSD could offer training to </w:t>
      </w:r>
      <w:r w:rsidR="00C17124" w:rsidRPr="009E13A8">
        <w:rPr>
          <w:b/>
        </w:rPr>
        <w:t>its</w:t>
      </w:r>
      <w:r w:rsidR="00056E6E" w:rsidRPr="009E13A8">
        <w:rPr>
          <w:b/>
        </w:rPr>
        <w:t xml:space="preserve"> </w:t>
      </w:r>
      <w:r w:rsidRPr="009E13A8">
        <w:rPr>
          <w:b/>
        </w:rPr>
        <w:t>vendors</w:t>
      </w:r>
      <w:r w:rsidRPr="00E83308">
        <w:t xml:space="preserve"> </w:t>
      </w:r>
      <w:r>
        <w:t>to help them</w:t>
      </w:r>
      <w:r w:rsidRPr="00E83308">
        <w:t xml:space="preserve"> more easily and reliably verify the </w:t>
      </w:r>
      <w:r w:rsidR="00596B6D">
        <w:t xml:space="preserve">environmental certifications and </w:t>
      </w:r>
      <w:r w:rsidR="00156314">
        <w:t>attributes</w:t>
      </w:r>
      <w:r w:rsidRPr="00E83308">
        <w:t xml:space="preserve"> of products</w:t>
      </w:r>
      <w:r>
        <w:t xml:space="preserve"> </w:t>
      </w:r>
      <w:r w:rsidR="00596B6D">
        <w:t>they offer on Massachusetts’ statewide contracts</w:t>
      </w:r>
      <w:r w:rsidRPr="00E83308">
        <w:t xml:space="preserve">. </w:t>
      </w:r>
      <w:r>
        <w:t xml:space="preserve">The training could </w:t>
      </w:r>
      <w:r w:rsidR="00C17124">
        <w:t xml:space="preserve">present </w:t>
      </w:r>
      <w:r>
        <w:t xml:space="preserve">strategies and tools </w:t>
      </w:r>
      <w:r w:rsidR="00156314">
        <w:t>to</w:t>
      </w:r>
      <w:r>
        <w:t xml:space="preserve"> make the </w:t>
      </w:r>
      <w:r w:rsidR="00056E6E">
        <w:t xml:space="preserve">environmental </w:t>
      </w:r>
      <w:r>
        <w:t xml:space="preserve">claim verification process easier and less time-consuming such as a review of the State’s online vendor report management (VRM) system, links to </w:t>
      </w:r>
      <w:r w:rsidR="00056E6E">
        <w:t xml:space="preserve">the online registries of </w:t>
      </w:r>
      <w:r>
        <w:t xml:space="preserve">applicable third-party certifiers and aggregators, and templates that help standardize the price sheet development and vendor sales reporting processes. This type of training </w:t>
      </w:r>
      <w:r w:rsidR="008D12F8">
        <w:t xml:space="preserve">can </w:t>
      </w:r>
      <w:r>
        <w:t>be incorporated into</w:t>
      </w:r>
      <w:r w:rsidRPr="00E83308">
        <w:t xml:space="preserve"> </w:t>
      </w:r>
      <w:r>
        <w:t xml:space="preserve">pre-bid meetings and repeated during the </w:t>
      </w:r>
      <w:r w:rsidRPr="00E83308">
        <w:t xml:space="preserve">contract roll-out </w:t>
      </w:r>
      <w:r>
        <w:t xml:space="preserve">period </w:t>
      </w:r>
      <w:r w:rsidRPr="00E83308">
        <w:t xml:space="preserve">when </w:t>
      </w:r>
      <w:r>
        <w:t>vendors</w:t>
      </w:r>
      <w:r w:rsidRPr="00E83308">
        <w:t xml:space="preserve"> are </w:t>
      </w:r>
      <w:r w:rsidR="002C3102">
        <w:t>required</w:t>
      </w:r>
      <w:r w:rsidRPr="00E83308">
        <w:t xml:space="preserve"> to </w:t>
      </w:r>
      <w:r>
        <w:t xml:space="preserve">create price lists and catalogs that identify the environmental attributes of </w:t>
      </w:r>
      <w:r w:rsidR="002C3102">
        <w:t xml:space="preserve">products </w:t>
      </w:r>
      <w:r>
        <w:t>in their offering.</w:t>
      </w:r>
    </w:p>
    <w:p w14:paraId="69188478" w14:textId="77777777" w:rsidR="00EB7395" w:rsidRPr="00EB7395" w:rsidRDefault="00EB7395" w:rsidP="00EB7395">
      <w:pPr>
        <w:pStyle w:val="ListParagraph"/>
        <w:rPr>
          <w:b/>
        </w:rPr>
      </w:pPr>
    </w:p>
    <w:p w14:paraId="38E87467" w14:textId="0A6DB419" w:rsidR="00AE0A98" w:rsidRPr="00EB7395" w:rsidRDefault="00AE0A98" w:rsidP="00EB7395">
      <w:pPr>
        <w:pStyle w:val="ListParagraph"/>
        <w:numPr>
          <w:ilvl w:val="0"/>
          <w:numId w:val="5"/>
        </w:numPr>
        <w:ind w:left="360"/>
      </w:pPr>
      <w:r w:rsidRPr="00EB7395">
        <w:rPr>
          <w:b/>
        </w:rPr>
        <w:t xml:space="preserve">MA OSD could review its specifications to identify opportunities to further encourage bidders to offer products with </w:t>
      </w:r>
      <w:r w:rsidR="0022341C" w:rsidRPr="00EB7395">
        <w:rPr>
          <w:b/>
        </w:rPr>
        <w:t xml:space="preserve">verified </w:t>
      </w:r>
      <w:r w:rsidRPr="00EB7395">
        <w:rPr>
          <w:b/>
        </w:rPr>
        <w:t xml:space="preserve">environmental attributes </w:t>
      </w:r>
      <w:r w:rsidR="00B80E1E" w:rsidRPr="00EB7395">
        <w:rPr>
          <w:b/>
        </w:rPr>
        <w:t>to</w:t>
      </w:r>
      <w:r w:rsidRPr="00EB7395">
        <w:rPr>
          <w:b/>
        </w:rPr>
        <w:t xml:space="preserve"> capture more products on certifiers’ lists.</w:t>
      </w:r>
      <w:r w:rsidRPr="00E83308">
        <w:t xml:space="preserve"> F</w:t>
      </w:r>
      <w:r w:rsidRPr="00354F3E">
        <w:t xml:space="preserve">or example, </w:t>
      </w:r>
      <w:r>
        <w:t xml:space="preserve">Massachusetts’ specifications require </w:t>
      </w:r>
      <w:r w:rsidR="008D12F8">
        <w:t xml:space="preserve">trash bags </w:t>
      </w:r>
      <w:r>
        <w:t xml:space="preserve">to </w:t>
      </w:r>
      <w:r w:rsidR="00F05B9F">
        <w:t xml:space="preserve">have </w:t>
      </w:r>
      <w:r>
        <w:t xml:space="preserve">at least 10% post-consumer recycled content (PCRC), which complies with the </w:t>
      </w:r>
      <w:r w:rsidR="001232D2">
        <w:t>U</w:t>
      </w:r>
      <w:r w:rsidR="00CC4926">
        <w:t>.</w:t>
      </w:r>
      <w:r w:rsidR="001232D2">
        <w:t>S</w:t>
      </w:r>
      <w:r w:rsidR="00CC4926">
        <w:t>.</w:t>
      </w:r>
      <w:r w:rsidR="001232D2">
        <w:t xml:space="preserve"> </w:t>
      </w:r>
      <w:r>
        <w:t xml:space="preserve">EPA’s </w:t>
      </w:r>
      <w:r w:rsidRPr="00EB7395">
        <w:t xml:space="preserve">Comprehensive Procurement </w:t>
      </w:r>
      <w:r w:rsidRPr="00EB7395">
        <w:lastRenderedPageBreak/>
        <w:t>Guidelines</w:t>
      </w:r>
      <w:r w:rsidR="001232D2">
        <w:t xml:space="preserve"> for that product category. </w:t>
      </w:r>
      <w:r>
        <w:t xml:space="preserve">However, because recycled content is rarely verified by third-party certifiers, purchasers often rely on </w:t>
      </w:r>
      <w:r w:rsidR="001232D2">
        <w:t xml:space="preserve">manufacturers’ </w:t>
      </w:r>
      <w:r w:rsidR="00056E6E">
        <w:t xml:space="preserve">self-declared </w:t>
      </w:r>
      <w:r>
        <w:t>recycled-content claims</w:t>
      </w:r>
      <w:r w:rsidR="001232D2">
        <w:t xml:space="preserve">. </w:t>
      </w:r>
      <w:r>
        <w:t xml:space="preserve">Requiring (or </w:t>
      </w:r>
      <w:r w:rsidR="001232D2">
        <w:t xml:space="preserve">offering </w:t>
      </w:r>
      <w:r>
        <w:t>non-cost points</w:t>
      </w:r>
      <w:r w:rsidR="001232D2">
        <w:t xml:space="preserve"> for</w:t>
      </w:r>
      <w:r>
        <w:t>) trash bags that have UL ECOLOGO certification</w:t>
      </w:r>
      <w:r w:rsidR="001232D2">
        <w:t xml:space="preserve"> or </w:t>
      </w:r>
      <w:r>
        <w:t xml:space="preserve">verification of the minimum PCRC of trash bags by </w:t>
      </w:r>
      <w:r w:rsidR="001232D2">
        <w:t xml:space="preserve">an </w:t>
      </w:r>
      <w:r>
        <w:t xml:space="preserve">organization such as </w:t>
      </w:r>
      <w:r w:rsidR="00F05B9F">
        <w:t xml:space="preserve">UL or </w:t>
      </w:r>
      <w:r>
        <w:t xml:space="preserve">Scientific Certification Systems (SCS) – or in a third-party verified Environmental Product Declaration (EPD) – would enable purchasers to more quickly and reliably identify products </w:t>
      </w:r>
      <w:r w:rsidR="001232D2">
        <w:t>that me</w:t>
      </w:r>
      <w:r w:rsidR="00056E6E">
        <w:t>e</w:t>
      </w:r>
      <w:r w:rsidR="001232D2">
        <w:t>t its specifications</w:t>
      </w:r>
      <w:r>
        <w:t xml:space="preserve">. Products with verified </w:t>
      </w:r>
      <w:r w:rsidR="00F05B9F">
        <w:t>environmental attributes</w:t>
      </w:r>
      <w:r>
        <w:t xml:space="preserve"> can be tracked by </w:t>
      </w:r>
      <w:r w:rsidR="0023141D">
        <w:t xml:space="preserve">certifiers and ultimately by </w:t>
      </w:r>
      <w:r>
        <w:t>aggregators, vendor reporting systems</w:t>
      </w:r>
      <w:r w:rsidR="00CC4926">
        <w:t>,</w:t>
      </w:r>
      <w:r>
        <w:t xml:space="preserve"> and e-procurement systems.</w:t>
      </w:r>
      <w:r w:rsidR="001232D2">
        <w:t xml:space="preserve"> </w:t>
      </w:r>
      <w:r w:rsidR="00784E64">
        <w:br/>
      </w:r>
      <w:r w:rsidR="00A4458C" w:rsidRPr="00F501A7">
        <w:rPr>
          <w:noProof/>
        </w:rPr>
        <w:drawing>
          <wp:inline distT="0" distB="0" distL="0" distR="0" wp14:anchorId="396D4E9A" wp14:editId="38FB7751">
            <wp:extent cx="914400" cy="969118"/>
            <wp:effectExtent l="19050" t="19050" r="19050" b="21590"/>
            <wp:docPr id="15" name="Picture 15" descr="Recycled content certifi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Recycled content certification logo"/>
                    <pic:cNvPicPr/>
                  </pic:nvPicPr>
                  <pic:blipFill rotWithShape="1">
                    <a:blip r:embed="rId130" cstate="print">
                      <a:extLst>
                        <a:ext uri="{28A0092B-C50C-407E-A947-70E740481C1C}">
                          <a14:useLocalDpi xmlns:a14="http://schemas.microsoft.com/office/drawing/2010/main" val="0"/>
                        </a:ext>
                      </a:extLst>
                    </a:blip>
                    <a:srcRect l="5140" t="6805" r="10838" b="5704"/>
                    <a:stretch/>
                  </pic:blipFill>
                  <pic:spPr bwMode="auto">
                    <a:xfrm>
                      <a:off x="0" y="0"/>
                      <a:ext cx="914400" cy="969118"/>
                    </a:xfrm>
                    <a:prstGeom prst="rect">
                      <a:avLst/>
                    </a:prstGeom>
                    <a:ln w="9525" cap="flat" cmpd="sng" algn="ctr">
                      <a:solidFill>
                        <a:srgbClr val="70AD47">
                          <a:lumMod val="7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E61D7FE" w14:textId="79D76A48" w:rsidR="00CF2E44" w:rsidRDefault="00AE0A98" w:rsidP="0032669B">
      <w:pPr>
        <w:pStyle w:val="ListParagraph"/>
        <w:numPr>
          <w:ilvl w:val="0"/>
          <w:numId w:val="5"/>
        </w:numPr>
        <w:ind w:left="360"/>
      </w:pPr>
      <w:r w:rsidRPr="004E57B0">
        <w:rPr>
          <w:b/>
        </w:rPr>
        <w:t>MA OSD could review and enforce its vendor labeling and reporting requirements.</w:t>
      </w:r>
      <w:r w:rsidRPr="00A4708D">
        <w:t xml:space="preserve"> According to at least one janitorial supplies vendor we interviewed, vendors don’t routinely review their EPP labeling unless a problem is flagged by </w:t>
      </w:r>
      <w:r w:rsidR="002C3102">
        <w:t>a</w:t>
      </w:r>
      <w:r w:rsidR="002C3102" w:rsidRPr="00A4708D">
        <w:t xml:space="preserve"> </w:t>
      </w:r>
      <w:r w:rsidRPr="00A4708D">
        <w:t xml:space="preserve">contract manager. </w:t>
      </w:r>
      <w:r w:rsidR="0039398C">
        <w:t xml:space="preserve">Vendors can be </w:t>
      </w:r>
      <w:r w:rsidR="002C3102">
        <w:t xml:space="preserve">regularly </w:t>
      </w:r>
      <w:r w:rsidR="0039398C">
        <w:t>reminded</w:t>
      </w:r>
      <w:r w:rsidRPr="00A4708D">
        <w:t xml:space="preserve"> that it is their responsibility to maintain accurate and up-to-date EPP information in their catalogs, websites, ordering portals, and </w:t>
      </w:r>
      <w:r w:rsidRPr="001233BF">
        <w:t>spend reports</w:t>
      </w:r>
      <w:r w:rsidR="0039398C" w:rsidRPr="001233BF">
        <w:t xml:space="preserve"> and that there will be consequences for not doing so.</w:t>
      </w:r>
      <w:r w:rsidR="005A30EE" w:rsidRPr="001233BF">
        <w:t xml:space="preserve"> The State could also develop </w:t>
      </w:r>
      <w:r w:rsidR="005A15FE" w:rsidRPr="001233BF">
        <w:t xml:space="preserve">and enforce </w:t>
      </w:r>
      <w:r w:rsidR="005A30EE" w:rsidRPr="001233BF">
        <w:t xml:space="preserve">standards </w:t>
      </w:r>
      <w:r w:rsidR="0023141D" w:rsidRPr="001233BF">
        <w:t xml:space="preserve">(e.g., </w:t>
      </w:r>
      <w:r w:rsidR="005A30EE" w:rsidRPr="001233BF">
        <w:t>a minimum level of search capability for EPPs</w:t>
      </w:r>
      <w:r w:rsidR="005A15FE" w:rsidRPr="001233BF">
        <w:t xml:space="preserve"> in the vendor’s online ordering system</w:t>
      </w:r>
      <w:r w:rsidR="00C41149">
        <w:t>)</w:t>
      </w:r>
      <w:r w:rsidR="005A30EE" w:rsidRPr="001233BF">
        <w:t>.</w:t>
      </w:r>
      <w:r w:rsidR="0093640B">
        <w:br/>
      </w:r>
    </w:p>
    <w:p w14:paraId="190FE9D8" w14:textId="35AE5B6F" w:rsidR="00A16B02" w:rsidRDefault="000113D8" w:rsidP="0032669B">
      <w:pPr>
        <w:pStyle w:val="ListParagraph"/>
        <w:numPr>
          <w:ilvl w:val="0"/>
          <w:numId w:val="5"/>
        </w:numPr>
        <w:ind w:left="360"/>
      </w:pPr>
      <w:r>
        <w:rPr>
          <w:b/>
        </w:rPr>
        <w:t xml:space="preserve">MA OSD </w:t>
      </w:r>
      <w:r w:rsidR="00CC41B5">
        <w:rPr>
          <w:b/>
        </w:rPr>
        <w:t>could use</w:t>
      </w:r>
      <w:r w:rsidRPr="00AE0A98">
        <w:rPr>
          <w:b/>
        </w:rPr>
        <w:t xml:space="preserve"> an aggregator of environmental certification data</w:t>
      </w:r>
      <w:r w:rsidRPr="00A07522">
        <w:t xml:space="preserve"> to streamline the process of verifying environmental certifications and </w:t>
      </w:r>
      <w:r w:rsidRPr="00611D58">
        <w:t xml:space="preserve">attributes </w:t>
      </w:r>
      <w:r w:rsidRPr="00D13D98">
        <w:t xml:space="preserve">of </w:t>
      </w:r>
      <w:r>
        <w:t xml:space="preserve">products on </w:t>
      </w:r>
      <w:r w:rsidR="0023141D">
        <w:t xml:space="preserve">its </w:t>
      </w:r>
      <w:r w:rsidRPr="00D13D98">
        <w:t>statewide contracts. This service would add value to these contracts</w:t>
      </w:r>
      <w:r w:rsidR="0069690B">
        <w:t xml:space="preserve"> by </w:t>
      </w:r>
      <w:r w:rsidRPr="00D13D98">
        <w:t>making it easier for State agencies, schools, local governments</w:t>
      </w:r>
      <w:r w:rsidR="00CC4926">
        <w:t>,</w:t>
      </w:r>
      <w:r w:rsidRPr="00D13D98">
        <w:t xml:space="preserve"> and other contract users to identify EPPs </w:t>
      </w:r>
      <w:r>
        <w:t xml:space="preserve">when </w:t>
      </w:r>
      <w:r w:rsidRPr="00D13D98">
        <w:t xml:space="preserve">using </w:t>
      </w:r>
      <w:r>
        <w:t xml:space="preserve">these price agreements. </w:t>
      </w:r>
      <w:r w:rsidR="00D77FD3">
        <w:t xml:space="preserve">The </w:t>
      </w:r>
      <w:r w:rsidR="002C3102">
        <w:t xml:space="preserve">aggregated </w:t>
      </w:r>
      <w:r w:rsidR="00C17124">
        <w:t xml:space="preserve">EPP </w:t>
      </w:r>
      <w:r w:rsidR="002C3102">
        <w:t xml:space="preserve">verification </w:t>
      </w:r>
      <w:r w:rsidR="00D77FD3">
        <w:t xml:space="preserve">information </w:t>
      </w:r>
      <w:r w:rsidR="0023141D">
        <w:t>c</w:t>
      </w:r>
      <w:r w:rsidR="00D77FD3">
        <w:t xml:space="preserve">ould </w:t>
      </w:r>
      <w:r w:rsidR="0023141D">
        <w:t>be shared with</w:t>
      </w:r>
      <w:r w:rsidR="00D77FD3">
        <w:t xml:space="preserve"> </w:t>
      </w:r>
      <w:r w:rsidR="005A15FE">
        <w:t xml:space="preserve">contract users </w:t>
      </w:r>
      <w:r w:rsidR="00D77FD3">
        <w:t xml:space="preserve">and vendors. </w:t>
      </w:r>
      <w:r w:rsidR="00642682">
        <w:br/>
      </w:r>
      <w:r w:rsidR="00642682">
        <w:br/>
      </w:r>
      <w:r>
        <w:t xml:space="preserve">To start out, MA OSD could pilot test each </w:t>
      </w:r>
      <w:r w:rsidR="00DB53C6">
        <w:t>aggregator’s</w:t>
      </w:r>
      <w:r>
        <w:t xml:space="preserve"> </w:t>
      </w:r>
      <w:r w:rsidR="00642682">
        <w:t xml:space="preserve">free </w:t>
      </w:r>
      <w:r>
        <w:t xml:space="preserve">online registries for </w:t>
      </w:r>
      <w:r w:rsidR="00A45A00">
        <w:t xml:space="preserve">both </w:t>
      </w:r>
      <w:r>
        <w:t xml:space="preserve">content and </w:t>
      </w:r>
      <w:r w:rsidR="009B5EC7">
        <w:t>usability and</w:t>
      </w:r>
      <w:r>
        <w:t xml:space="preserve"> </w:t>
      </w:r>
      <w:r w:rsidR="00A45A00">
        <w:t xml:space="preserve">then </w:t>
      </w:r>
      <w:r>
        <w:t>provide them with specific feedback on how their websites c</w:t>
      </w:r>
      <w:r w:rsidR="00064335">
        <w:t>an</w:t>
      </w:r>
      <w:r>
        <w:t xml:space="preserve"> be improved. </w:t>
      </w:r>
      <w:r w:rsidR="00642682">
        <w:t xml:space="preserve">MA OSD could also </w:t>
      </w:r>
      <w:r w:rsidR="002C3102">
        <w:t xml:space="preserve">assess </w:t>
      </w:r>
      <w:r w:rsidR="00642682">
        <w:t xml:space="preserve">the benefits </w:t>
      </w:r>
      <w:r w:rsidR="002C3102">
        <w:t xml:space="preserve">and costs </w:t>
      </w:r>
      <w:r w:rsidR="00642682">
        <w:t>of contracting with one of the existing aggregators to create a website</w:t>
      </w:r>
      <w:r w:rsidR="00F50925">
        <w:t xml:space="preserve"> that would provide environmental certification and attribute information for the products that are offered on the State’s green cleaning supplies contract, including a </w:t>
      </w:r>
      <w:r w:rsidR="005A15FE">
        <w:t xml:space="preserve">“choice editing” feature </w:t>
      </w:r>
      <w:r w:rsidR="00F50925">
        <w:t>that would allow only products that meet the MA OSD specifications to be listed</w:t>
      </w:r>
      <w:r w:rsidR="005A15FE">
        <w:t xml:space="preserve"> unless an exception is granted by the contract manager</w:t>
      </w:r>
      <w:r w:rsidR="00F50925">
        <w:t xml:space="preserve">. </w:t>
      </w:r>
      <w:r w:rsidR="005A15FE">
        <w:br/>
      </w:r>
      <w:r w:rsidR="005A15FE">
        <w:br/>
      </w:r>
      <w:r>
        <w:t xml:space="preserve">Massachusetts could ask other states – or NASPO – to cooperatively solicit an </w:t>
      </w:r>
      <w:r w:rsidR="002C3102">
        <w:t xml:space="preserve">environmental certification data </w:t>
      </w:r>
      <w:r>
        <w:t>aggregator service</w:t>
      </w:r>
      <w:r w:rsidRPr="00934044">
        <w:rPr>
          <w:b/>
        </w:rPr>
        <w:t xml:space="preserve"> </w:t>
      </w:r>
      <w:proofErr w:type="gramStart"/>
      <w:r w:rsidR="002C3102">
        <w:t>in order to</w:t>
      </w:r>
      <w:proofErr w:type="gramEnd"/>
      <w:r w:rsidR="002C3102">
        <w:t xml:space="preserve"> make it</w:t>
      </w:r>
      <w:r w:rsidRPr="00D13D98">
        <w:t xml:space="preserve"> more affordable </w:t>
      </w:r>
      <w:r w:rsidR="002C3102">
        <w:t>for</w:t>
      </w:r>
      <w:r w:rsidR="002C3102" w:rsidRPr="00D13D98">
        <w:t xml:space="preserve"> </w:t>
      </w:r>
      <w:r w:rsidRPr="00D13D98">
        <w:t xml:space="preserve">each </w:t>
      </w:r>
      <w:r w:rsidR="002C3102">
        <w:t xml:space="preserve">participating </w:t>
      </w:r>
      <w:r w:rsidRPr="00D13D98">
        <w:t xml:space="preserve">state </w:t>
      </w:r>
      <w:r w:rsidR="002C3102">
        <w:t>and</w:t>
      </w:r>
      <w:r w:rsidRPr="00D13D98">
        <w:t xml:space="preserve"> </w:t>
      </w:r>
      <w:r w:rsidR="002C3102">
        <w:t xml:space="preserve">harmonize </w:t>
      </w:r>
      <w:r w:rsidRPr="00D13D98">
        <w:t>the data content and format. Alternatively, MA OSD could consider using an aggregator that offers its services by subscription through a third-party organization.</w:t>
      </w:r>
      <w:r w:rsidR="005A15FE">
        <w:br/>
      </w:r>
    </w:p>
    <w:p w14:paraId="793CE7CE" w14:textId="4F5E3DC1" w:rsidR="009E1178" w:rsidRDefault="005A15FE" w:rsidP="0032669B">
      <w:pPr>
        <w:pStyle w:val="ListParagraph"/>
        <w:numPr>
          <w:ilvl w:val="0"/>
          <w:numId w:val="5"/>
        </w:numPr>
        <w:ind w:left="360"/>
        <w:sectPr w:rsidR="009E1178" w:rsidSect="00820B95">
          <w:pgSz w:w="12240" w:h="15840"/>
          <w:pgMar w:top="1080" w:right="1080" w:bottom="1080" w:left="1080" w:header="720" w:footer="720" w:gutter="0"/>
          <w:cols w:space="720"/>
          <w:docGrid w:linePitch="360"/>
        </w:sectPr>
      </w:pPr>
      <w:r w:rsidRPr="0022341C">
        <w:rPr>
          <w:b/>
        </w:rPr>
        <w:lastRenderedPageBreak/>
        <w:t xml:space="preserve">MA OSD could work with its current e-procurement vendor (PHI) to </w:t>
      </w:r>
      <w:r>
        <w:rPr>
          <w:b/>
        </w:rPr>
        <w:t>customize its e-procurement</w:t>
      </w:r>
      <w:r w:rsidRPr="0022341C">
        <w:rPr>
          <w:b/>
        </w:rPr>
        <w:t xml:space="preserve"> system </w:t>
      </w:r>
      <w:r>
        <w:rPr>
          <w:b/>
        </w:rPr>
        <w:t>so that it has</w:t>
      </w:r>
      <w:r w:rsidRPr="0022341C">
        <w:rPr>
          <w:b/>
        </w:rPr>
        <w:t xml:space="preserve"> user-friendly EPP labeling, </w:t>
      </w:r>
      <w:r>
        <w:rPr>
          <w:b/>
        </w:rPr>
        <w:t xml:space="preserve">blocking, </w:t>
      </w:r>
      <w:r w:rsidRPr="0022341C">
        <w:rPr>
          <w:b/>
        </w:rPr>
        <w:t>filtering</w:t>
      </w:r>
      <w:r>
        <w:rPr>
          <w:b/>
        </w:rPr>
        <w:t>,</w:t>
      </w:r>
      <w:r w:rsidRPr="0022341C">
        <w:rPr>
          <w:b/>
        </w:rPr>
        <w:t xml:space="preserve"> and reporting features</w:t>
      </w:r>
      <w:r>
        <w:t>, including the ability to list EPPs before conventional products when the user conducts a search or tries to order a product. In the longer term, it c</w:t>
      </w:r>
      <w:r w:rsidR="005726D4">
        <w:t>an</w:t>
      </w:r>
      <w:r>
        <w:t xml:space="preserve"> explore opportunities for PHI to communicate directly with certifiers and aggregators – receiving regular data updates via APIs – to assist in the EPP labeling and claim verification processes.</w:t>
      </w:r>
    </w:p>
    <w:p w14:paraId="22B00788" w14:textId="5BF27DFA" w:rsidR="009E1178" w:rsidRDefault="009E1178" w:rsidP="0084672C">
      <w:pPr>
        <w:pStyle w:val="Heading2"/>
      </w:pPr>
      <w:bookmarkStart w:id="1867" w:name="_Toc224222209"/>
      <w:r>
        <w:lastRenderedPageBreak/>
        <w:t>Conclusion</w:t>
      </w:r>
      <w:bookmarkEnd w:id="1867"/>
    </w:p>
    <w:p w14:paraId="7BA88882" w14:textId="794CAB0F" w:rsidR="00646036" w:rsidRDefault="00DF58C1" w:rsidP="00DF58C1">
      <w:r>
        <w:t>This report is the first step in an effort by the MA OSD to determine why environmental claim verification is so time consuming and unreliable for contract managers, purchasers</w:t>
      </w:r>
      <w:r w:rsidR="00333739">
        <w:t>,</w:t>
      </w:r>
      <w:r>
        <w:t xml:space="preserve"> and vendors alike, and identify potential solutions that can make it easier and more accurate, with </w:t>
      </w:r>
      <w:proofErr w:type="gramStart"/>
      <w:r>
        <w:t>an ultimate goal</w:t>
      </w:r>
      <w:proofErr w:type="gramEnd"/>
      <w:r>
        <w:t xml:space="preserve"> of automating the process.</w:t>
      </w:r>
    </w:p>
    <w:p w14:paraId="2794F94D" w14:textId="48B3784D" w:rsidR="00DE2CFB" w:rsidRDefault="00646036" w:rsidP="00DF58C1">
      <w:r>
        <w:t>The most important factors contributing to the problem include a lack of harmonization of EPP definitions and ecolabeling practices throughout the supply chain</w:t>
      </w:r>
      <w:r w:rsidR="00A349CF">
        <w:t>. While many manufacturers and vendors have made progress labeling EPPs in their catalogs and on their website, it is sometimes</w:t>
      </w:r>
      <w:r>
        <w:t xml:space="preserve"> outdated, </w:t>
      </w:r>
      <w:r w:rsidR="00A349CF">
        <w:t xml:space="preserve">confusing, </w:t>
      </w:r>
      <w:r>
        <w:t>inaccurate</w:t>
      </w:r>
      <w:r w:rsidR="00A349CF">
        <w:t>, incomplete</w:t>
      </w:r>
      <w:r w:rsidR="00333739">
        <w:t>,</w:t>
      </w:r>
      <w:r>
        <w:t xml:space="preserve"> </w:t>
      </w:r>
      <w:r w:rsidR="00A349CF">
        <w:t xml:space="preserve">or </w:t>
      </w:r>
      <w:r>
        <w:t>vague</w:t>
      </w:r>
      <w:r w:rsidR="00A349CF">
        <w:t xml:space="preserve">. </w:t>
      </w:r>
      <w:r w:rsidR="00AD0459">
        <w:t xml:space="preserve">Certified green cleaning products are widely </w:t>
      </w:r>
      <w:proofErr w:type="gramStart"/>
      <w:r w:rsidR="00AD0459">
        <w:t>available</w:t>
      </w:r>
      <w:proofErr w:type="gramEnd"/>
      <w:r w:rsidR="00AD0459">
        <w:t xml:space="preserve"> and certifiers’ websites offer online registries of products that have earned their ecolabels. Nevertheless, contract managers, purchasers</w:t>
      </w:r>
      <w:r w:rsidR="00333739">
        <w:t>,</w:t>
      </w:r>
      <w:r w:rsidR="00AD0459">
        <w:t xml:space="preserve"> and vendors often find themselves searching through multiple certifiers’ websites to verify that a product is currently certified. And sometimes they leave with questions about whether the products they find there are the same ones that are offered on statewide contracts because many products are missing a photo as well as a unique identifying number (such as a UPC or manufacturer product code).</w:t>
      </w:r>
      <w:r w:rsidR="00D84CFA">
        <w:t xml:space="preserve"> </w:t>
      </w:r>
      <w:r w:rsidR="00DE2CFB">
        <w:t>Each entity in the supply chain can take steps individually – and collectively – to solve this problem.</w:t>
      </w:r>
    </w:p>
    <w:p w14:paraId="5422DAEB" w14:textId="66B7989A" w:rsidR="00AD0459" w:rsidRDefault="00DE2CFB" w:rsidP="002A1CCC">
      <w:pPr>
        <w:pStyle w:val="ListParagraph"/>
        <w:numPr>
          <w:ilvl w:val="0"/>
          <w:numId w:val="64"/>
        </w:numPr>
      </w:pPr>
      <w:r>
        <w:t>Manufacturers and retailers can maintain a current list of EPPs in their offering that lists the ecolabel each product has earned along with the product’s UPC code. This list could be downloaded and used by contract managers to verify information in vendor’s bid submissions, ordering catalogs</w:t>
      </w:r>
      <w:r w:rsidR="00333739">
        <w:t>,</w:t>
      </w:r>
      <w:r>
        <w:t xml:space="preserve"> and sales reports. They can also clearly, accurately</w:t>
      </w:r>
      <w:r w:rsidR="00333739">
        <w:t>,</w:t>
      </w:r>
      <w:r>
        <w:t xml:space="preserve"> and consistently label </w:t>
      </w:r>
      <w:proofErr w:type="gramStart"/>
      <w:r>
        <w:t>all of</w:t>
      </w:r>
      <w:proofErr w:type="gramEnd"/>
      <w:r>
        <w:t xml:space="preserve"> their EPPs in their catalogs and create detailed environmental data sheets that include verified environmental information about each one.</w:t>
      </w:r>
      <w:r>
        <w:br/>
      </w:r>
    </w:p>
    <w:p w14:paraId="1E62430A" w14:textId="4977071D" w:rsidR="00157B52" w:rsidRDefault="00DE2CFB" w:rsidP="002A1CCC">
      <w:pPr>
        <w:pStyle w:val="ListParagraph"/>
        <w:numPr>
          <w:ilvl w:val="0"/>
          <w:numId w:val="64"/>
        </w:numPr>
      </w:pPr>
      <w:r>
        <w:t xml:space="preserve">Certifiers can work together </w:t>
      </w:r>
      <w:r w:rsidR="00157B52">
        <w:t xml:space="preserve">with each other and with certification data aggregators </w:t>
      </w:r>
      <w:r>
        <w:t xml:space="preserve">to harmonize the content, categorization, and format of their product registries so they can be seamlessly combined. </w:t>
      </w:r>
      <w:r w:rsidR="00157B52">
        <w:t>Certifiers</w:t>
      </w:r>
      <w:r>
        <w:t xml:space="preserve"> can also </w:t>
      </w:r>
      <w:r w:rsidR="00157B52">
        <w:t xml:space="preserve">require manufacturers to provide photos and UPCs for all certified products </w:t>
      </w:r>
      <w:r w:rsidR="00A55902">
        <w:t>to</w:t>
      </w:r>
      <w:r w:rsidR="00157B52">
        <w:t xml:space="preserve"> be listed on their registry.</w:t>
      </w:r>
      <w:r w:rsidR="00157B52">
        <w:br/>
      </w:r>
    </w:p>
    <w:p w14:paraId="5987650F" w14:textId="3A3CDC92" w:rsidR="00157B52" w:rsidRDefault="00157B52" w:rsidP="002A1CCC">
      <w:pPr>
        <w:pStyle w:val="ListParagraph"/>
        <w:numPr>
          <w:ilvl w:val="0"/>
          <w:numId w:val="64"/>
        </w:numPr>
      </w:pPr>
      <w:r>
        <w:t xml:space="preserve">E-procurement service providers can design their systems to be able to identify and label EPPs and report green </w:t>
      </w:r>
      <w:proofErr w:type="gramStart"/>
      <w:r>
        <w:t>spend</w:t>
      </w:r>
      <w:proofErr w:type="gramEnd"/>
      <w:r>
        <w:t xml:space="preserve"> </w:t>
      </w:r>
      <w:proofErr w:type="gramStart"/>
      <w:r>
        <w:t>consistent</w:t>
      </w:r>
      <w:proofErr w:type="gramEnd"/>
      <w:r>
        <w:t xml:space="preserve"> with contract specifications. To automate the system, they may need to access data from certification data aggregators using an API to create a live feed of EPP verification data.</w:t>
      </w:r>
      <w:r>
        <w:br/>
      </w:r>
    </w:p>
    <w:p w14:paraId="451146F2" w14:textId="097A4E10" w:rsidR="00A349CF" w:rsidRDefault="00157B52" w:rsidP="00EB53DE">
      <w:pPr>
        <w:pStyle w:val="ListParagraph"/>
        <w:numPr>
          <w:ilvl w:val="0"/>
          <w:numId w:val="64"/>
        </w:numPr>
      </w:pPr>
      <w:r>
        <w:t>M</w:t>
      </w:r>
      <w:r w:rsidR="000B7E0D">
        <w:t>A</w:t>
      </w:r>
      <w:r>
        <w:t xml:space="preserve"> OSD can continue to promote solutions to the problems identified in this report by facilitating a dialog among various players in the supply chain including other states. It can revise its specifications and offer no-cost points in the bid evaluation process to further encourage vendors to offer third-party certified products and improve their ecolabeling practices. It can also further evaluate the costs and benefits of accessing environmental claim verification information directly from EPP certifiers and data aggregators.</w:t>
      </w:r>
    </w:p>
    <w:p w14:paraId="7B875B36" w14:textId="7150D53C" w:rsidR="00A349CF" w:rsidRDefault="00A349CF" w:rsidP="00813BAC">
      <w:pPr>
        <w:sectPr w:rsidR="00A349CF" w:rsidSect="00820B95">
          <w:pgSz w:w="12240" w:h="15840"/>
          <w:pgMar w:top="1080" w:right="1080" w:bottom="1080" w:left="1080" w:header="720" w:footer="720" w:gutter="0"/>
          <w:cols w:space="720"/>
          <w:docGrid w:linePitch="360"/>
        </w:sectPr>
      </w:pPr>
    </w:p>
    <w:p w14:paraId="4DE324A1" w14:textId="6876BEEE" w:rsidR="00A16B02" w:rsidRPr="00361DDF" w:rsidRDefault="00604F35" w:rsidP="00361DDF">
      <w:pPr>
        <w:pStyle w:val="Heading2"/>
      </w:pPr>
      <w:bookmarkStart w:id="1868" w:name="_Toc74827669"/>
      <w:bookmarkStart w:id="1869" w:name="_Toc74827966"/>
      <w:bookmarkStart w:id="1870" w:name="_Toc74828046"/>
      <w:bookmarkStart w:id="1871" w:name="_Toc74828459"/>
      <w:bookmarkStart w:id="1872" w:name="_Toc74830737"/>
      <w:bookmarkStart w:id="1873" w:name="_Toc74883992"/>
      <w:bookmarkStart w:id="1874" w:name="_Toc74894859"/>
      <w:bookmarkStart w:id="1875" w:name="_Toc74894893"/>
      <w:bookmarkStart w:id="1876" w:name="_Toc74894927"/>
      <w:bookmarkStart w:id="1877" w:name="_Toc74894961"/>
      <w:bookmarkStart w:id="1878" w:name="_Toc74894996"/>
      <w:bookmarkStart w:id="1879" w:name="_Toc74827670"/>
      <w:bookmarkStart w:id="1880" w:name="_Toc74827967"/>
      <w:bookmarkStart w:id="1881" w:name="_Toc74828047"/>
      <w:bookmarkStart w:id="1882" w:name="_Toc74828460"/>
      <w:bookmarkStart w:id="1883" w:name="_Toc74830738"/>
      <w:bookmarkStart w:id="1884" w:name="_Toc74883993"/>
      <w:bookmarkStart w:id="1885" w:name="_Toc74894860"/>
      <w:bookmarkStart w:id="1886" w:name="_Toc74894894"/>
      <w:bookmarkStart w:id="1887" w:name="_Toc74894928"/>
      <w:bookmarkStart w:id="1888" w:name="_Toc74894962"/>
      <w:bookmarkStart w:id="1889" w:name="_Toc74894997"/>
      <w:bookmarkStart w:id="1890" w:name="_Toc224222210"/>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r w:rsidRPr="00361DDF">
        <w:lastRenderedPageBreak/>
        <w:t>Appendix</w:t>
      </w:r>
      <w:r w:rsidR="00915121" w:rsidRPr="00361DDF">
        <w:t xml:space="preserve"> – Understanding the </w:t>
      </w:r>
      <w:r w:rsidR="00DC068E" w:rsidRPr="00361DDF">
        <w:t>N</w:t>
      </w:r>
      <w:r w:rsidR="00915121" w:rsidRPr="00361DDF">
        <w:t>umbers</w:t>
      </w:r>
      <w:bookmarkEnd w:id="1890"/>
    </w:p>
    <w:p w14:paraId="287B8A9B" w14:textId="4D80E9F0" w:rsidR="00A16B02" w:rsidRDefault="00A16B02" w:rsidP="00A16B02">
      <w:pPr>
        <w:shd w:val="clear" w:color="auto" w:fill="FFFFFF"/>
        <w:rPr>
          <w:rFonts w:cs="Arial"/>
          <w:color w:val="222222"/>
        </w:rPr>
      </w:pPr>
      <w:r w:rsidRPr="00654685">
        <w:rPr>
          <w:rFonts w:cs="Arial"/>
          <w:color w:val="222222"/>
        </w:rPr>
        <w:t xml:space="preserve">One of the </w:t>
      </w:r>
      <w:r>
        <w:rPr>
          <w:rFonts w:cs="Arial"/>
          <w:color w:val="222222"/>
        </w:rPr>
        <w:t xml:space="preserve">significant unresolved </w:t>
      </w:r>
      <w:r w:rsidRPr="00654685">
        <w:rPr>
          <w:rFonts w:cs="Arial"/>
          <w:color w:val="222222"/>
        </w:rPr>
        <w:t xml:space="preserve">challenges of tracking the environmental certifications and attributes of products throughout the supply chain stems from the fact that different </w:t>
      </w:r>
      <w:r>
        <w:rPr>
          <w:rFonts w:cs="Arial"/>
          <w:color w:val="222222"/>
        </w:rPr>
        <w:t xml:space="preserve">product identification </w:t>
      </w:r>
      <w:r w:rsidRPr="00654685">
        <w:rPr>
          <w:rFonts w:cs="Arial"/>
          <w:color w:val="222222"/>
        </w:rPr>
        <w:t xml:space="preserve">numbers are </w:t>
      </w:r>
      <w:r>
        <w:rPr>
          <w:rFonts w:cs="Arial"/>
          <w:color w:val="222222"/>
        </w:rPr>
        <w:t>used</w:t>
      </w:r>
      <w:r w:rsidRPr="00654685">
        <w:rPr>
          <w:rFonts w:cs="Arial"/>
          <w:color w:val="222222"/>
        </w:rPr>
        <w:t xml:space="preserve"> by manufacturers, vendors, certifiers</w:t>
      </w:r>
      <w:r>
        <w:rPr>
          <w:rFonts w:cs="Arial"/>
          <w:color w:val="222222"/>
        </w:rPr>
        <w:t>, and even purchasers themselves</w:t>
      </w:r>
      <w:r w:rsidRPr="00654685">
        <w:rPr>
          <w:rFonts w:cs="Arial"/>
          <w:color w:val="222222"/>
        </w:rPr>
        <w:t xml:space="preserve">. </w:t>
      </w:r>
      <w:r>
        <w:rPr>
          <w:rFonts w:cs="Arial"/>
          <w:color w:val="222222"/>
        </w:rPr>
        <w:t>For example, while manufacturers typically assign a part number or list the product’s UPC, retailers often use a different, unrelated SKU or vendor item number. Certifiers sometimes list one of the manufacturer’s numbers or no number at all.</w:t>
      </w:r>
    </w:p>
    <w:p w14:paraId="26811B53" w14:textId="1867B814" w:rsidR="00A16B02" w:rsidRDefault="00A16B02" w:rsidP="00A16B02">
      <w:pPr>
        <w:shd w:val="clear" w:color="auto" w:fill="FFFFFF"/>
        <w:rPr>
          <w:rFonts w:cs="Arial"/>
          <w:color w:val="222222"/>
        </w:rPr>
      </w:pPr>
      <w:r>
        <w:rPr>
          <w:rFonts w:cs="Arial"/>
          <w:color w:val="222222"/>
        </w:rPr>
        <w:t xml:space="preserve">The use of different identifying numbers </w:t>
      </w:r>
      <w:r w:rsidR="002C3102">
        <w:rPr>
          <w:rFonts w:cs="Arial"/>
          <w:color w:val="222222"/>
        </w:rPr>
        <w:t xml:space="preserve">– or no numbers at all – </w:t>
      </w:r>
      <w:r>
        <w:rPr>
          <w:rFonts w:cs="Arial"/>
          <w:color w:val="222222"/>
        </w:rPr>
        <w:t>by various entities in the supply chain creates uncertainty about whether a product that is listed as an EPP in a vendor’s bid, ordering catalog</w:t>
      </w:r>
      <w:r w:rsidR="00B107D0">
        <w:rPr>
          <w:rFonts w:cs="Arial"/>
          <w:color w:val="222222"/>
        </w:rPr>
        <w:t>,</w:t>
      </w:r>
      <w:r>
        <w:rPr>
          <w:rFonts w:cs="Arial"/>
          <w:color w:val="222222"/>
        </w:rPr>
        <w:t xml:space="preserve"> or sales report is </w:t>
      </w:r>
      <w:proofErr w:type="gramStart"/>
      <w:r>
        <w:rPr>
          <w:rFonts w:cs="Arial"/>
          <w:color w:val="222222"/>
        </w:rPr>
        <w:t>actually the</w:t>
      </w:r>
      <w:proofErr w:type="gramEnd"/>
      <w:r>
        <w:rPr>
          <w:rFonts w:cs="Arial"/>
          <w:color w:val="222222"/>
        </w:rPr>
        <w:t xml:space="preserve"> product that has earned a third-party certification. This lack of consistency and standardization in the process that links environmental certification data to a specific product using a unique numerical identifier breaks the chain of information digitally flowing from various entities in the supply chain and </w:t>
      </w:r>
      <w:r w:rsidR="002C3102">
        <w:rPr>
          <w:rFonts w:cs="Arial"/>
          <w:color w:val="222222"/>
        </w:rPr>
        <w:t>creates</w:t>
      </w:r>
      <w:r>
        <w:rPr>
          <w:rFonts w:cs="Arial"/>
          <w:color w:val="222222"/>
        </w:rPr>
        <w:t xml:space="preserve"> a roadblock to automating this process.</w:t>
      </w:r>
    </w:p>
    <w:p w14:paraId="642409DA" w14:textId="61376738" w:rsidR="00A16B02" w:rsidRPr="00EE259D" w:rsidRDefault="00A16B02" w:rsidP="00A16B02">
      <w:pPr>
        <w:shd w:val="clear" w:color="auto" w:fill="FFFFFF"/>
        <w:rPr>
          <w:rFonts w:cs="Arial"/>
          <w:color w:val="222222"/>
        </w:rPr>
      </w:pPr>
      <w:r w:rsidRPr="00654685">
        <w:rPr>
          <w:rFonts w:cs="Arial"/>
          <w:color w:val="222222"/>
        </w:rPr>
        <w:t>Below are descriptions of the different types of numbers that are used to identify products:</w:t>
      </w:r>
    </w:p>
    <w:p w14:paraId="559AD1C0" w14:textId="40232D41" w:rsidR="00A16B02" w:rsidRPr="008D22F9" w:rsidRDefault="00A16B02" w:rsidP="002A1CCC">
      <w:pPr>
        <w:pStyle w:val="ListParagraph"/>
        <w:numPr>
          <w:ilvl w:val="0"/>
          <w:numId w:val="27"/>
        </w:numPr>
        <w:shd w:val="clear" w:color="auto" w:fill="FFFFFF"/>
        <w:ind w:left="360"/>
      </w:pPr>
      <w:r w:rsidRPr="008D22F9">
        <w:rPr>
          <w:b/>
        </w:rPr>
        <w:t>UPCs</w:t>
      </w:r>
      <w:r w:rsidRPr="008D22F9">
        <w:t> (Universal Product Codes) are assigned by the independent Global Standards Organization and are the most recognized Global Trade Identification Number (GTIN) in the United States. UPCs</w:t>
      </w:r>
      <w:r w:rsidR="005D29F8">
        <w:rPr>
          <w:b/>
        </w:rPr>
        <w:t xml:space="preserve"> </w:t>
      </w:r>
      <w:r w:rsidRPr="008D22F9">
        <w:t xml:space="preserve">are primarily used by retailers and other vendors to track inventory digitally using the UPC's complementary bar code. UPCs are typically 12 digits long and are sometimes called a GTIN-12. UPCs are unique to specific products, so they can be used for tracking individual items. For more information on UPCs, see </w:t>
      </w:r>
      <w:hyperlink r:id="rId131" w:history="1">
        <w:r w:rsidR="00B82003">
          <w:rPr>
            <w:rStyle w:val="Hyperlink"/>
            <w:rFonts w:cs="Arial"/>
          </w:rPr>
          <w:t>Shopify: What Is a UPC Code? Complete Guide for Retailers</w:t>
        </w:r>
      </w:hyperlink>
      <w:r w:rsidR="001758F3">
        <w:t xml:space="preserve">. </w:t>
      </w:r>
    </w:p>
    <w:p w14:paraId="2F6D9F9F" w14:textId="208BE9DC" w:rsidR="00A16B02" w:rsidRPr="00EE259D" w:rsidRDefault="00A16B02" w:rsidP="00A16B02">
      <w:pPr>
        <w:shd w:val="clear" w:color="auto" w:fill="FFFFFF"/>
        <w:ind w:left="360"/>
        <w:rPr>
          <w:rFonts w:cs="Arial"/>
          <w:color w:val="222222"/>
        </w:rPr>
      </w:pPr>
      <w:r w:rsidRPr="00EE259D">
        <w:rPr>
          <w:rFonts w:cs="Arial"/>
          <w:color w:val="222222"/>
        </w:rPr>
        <w:t>UPCs are listed by some manufacturers, vendors, and certifiers (e.g., Safer Choice). Below are several examples of entities in the cleaning products supply chain that are using UPCs</w:t>
      </w:r>
      <w:r w:rsidR="00D775B1">
        <w:rPr>
          <w:rFonts w:cs="Arial"/>
          <w:color w:val="222222"/>
        </w:rPr>
        <w:t>.</w:t>
      </w:r>
    </w:p>
    <w:p w14:paraId="1B916DAE" w14:textId="257FBA7E" w:rsidR="00A16B02" w:rsidRPr="00154725" w:rsidRDefault="00A16B02" w:rsidP="002A1CCC">
      <w:pPr>
        <w:pStyle w:val="ListParagraph"/>
        <w:numPr>
          <w:ilvl w:val="0"/>
          <w:numId w:val="53"/>
        </w:numPr>
        <w:shd w:val="clear" w:color="auto" w:fill="FFFFFF"/>
        <w:rPr>
          <w:rFonts w:cs="Arial"/>
          <w:color w:val="222222"/>
        </w:rPr>
      </w:pPr>
      <w:r w:rsidRPr="00154725">
        <w:rPr>
          <w:rFonts w:cs="Arial"/>
          <w:color w:val="222222"/>
        </w:rPr>
        <w:t>Manufacturers sometimes list UPCs on their websites, product marketing materials</w:t>
      </w:r>
      <w:r w:rsidR="00D775B1">
        <w:rPr>
          <w:rFonts w:cs="Arial"/>
          <w:color w:val="222222"/>
        </w:rPr>
        <w:t>,</w:t>
      </w:r>
      <w:r w:rsidRPr="00154725">
        <w:rPr>
          <w:rFonts w:cs="Arial"/>
          <w:color w:val="222222"/>
        </w:rPr>
        <w:t xml:space="preserve"> and technical data sheets. See example, below.</w:t>
      </w:r>
      <w:r w:rsidRPr="00154725">
        <w:rPr>
          <w:rFonts w:cs="Arial"/>
          <w:color w:val="222222"/>
        </w:rPr>
        <w:br/>
      </w:r>
      <w:r w:rsidRPr="00154725">
        <w:rPr>
          <w:rFonts w:cs="Arial"/>
          <w:color w:val="222222"/>
        </w:rPr>
        <w:br/>
      </w:r>
      <w:r>
        <w:rPr>
          <w:noProof/>
        </w:rPr>
        <w:drawing>
          <wp:inline distT="0" distB="0" distL="0" distR="0" wp14:anchorId="640C754C" wp14:editId="3FA066B7">
            <wp:extent cx="3311525" cy="1559505"/>
            <wp:effectExtent l="19050" t="19050" r="22225" b="22225"/>
            <wp:docPr id="37" name="Picture 37" descr="Screenshot of products with the UPC clearly iden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creenshot of products with the UPC clearly identified"/>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3317709" cy="1562417"/>
                    </a:xfrm>
                    <a:prstGeom prst="rect">
                      <a:avLst/>
                    </a:prstGeom>
                    <a:ln>
                      <a:solidFill>
                        <a:schemeClr val="tx1"/>
                      </a:solidFill>
                    </a:ln>
                  </pic:spPr>
                </pic:pic>
              </a:graphicData>
            </a:graphic>
          </wp:inline>
        </w:drawing>
      </w:r>
      <w:r w:rsidRPr="00154725">
        <w:rPr>
          <w:rFonts w:cs="Arial"/>
          <w:color w:val="222222"/>
        </w:rPr>
        <w:br/>
      </w:r>
    </w:p>
    <w:p w14:paraId="35297AA9" w14:textId="77777777" w:rsidR="00A16B02" w:rsidRPr="00F868DE" w:rsidRDefault="00A16B02" w:rsidP="002A1CCC">
      <w:pPr>
        <w:pStyle w:val="ListParagraph"/>
        <w:numPr>
          <w:ilvl w:val="1"/>
          <w:numId w:val="54"/>
        </w:numPr>
        <w:shd w:val="clear" w:color="auto" w:fill="FFFFFF"/>
      </w:pPr>
      <w:r w:rsidRPr="004E57B0">
        <w:rPr>
          <w:rFonts w:cs="Arial"/>
        </w:rPr>
        <w:t xml:space="preserve">Vendors sometimes list UPCs on their websites or online catalogs but </w:t>
      </w:r>
      <w:r>
        <w:rPr>
          <w:rFonts w:cs="Arial"/>
        </w:rPr>
        <w:t xml:space="preserve">sometimes </w:t>
      </w:r>
      <w:r w:rsidRPr="004E57B0">
        <w:rPr>
          <w:rFonts w:cs="Arial"/>
        </w:rPr>
        <w:t>call them a SKU or something else.</w:t>
      </w:r>
      <w:r>
        <w:rPr>
          <w:rFonts w:cs="Arial"/>
        </w:rPr>
        <w:br/>
      </w:r>
    </w:p>
    <w:p w14:paraId="064A86B4" w14:textId="33B94E2B" w:rsidR="00A16B02" w:rsidRPr="00BB5B59" w:rsidRDefault="00A16B02" w:rsidP="00EE24A4">
      <w:pPr>
        <w:pStyle w:val="ListParagraph"/>
        <w:numPr>
          <w:ilvl w:val="1"/>
          <w:numId w:val="54"/>
        </w:numPr>
        <w:shd w:val="clear" w:color="auto" w:fill="FFFFFF"/>
      </w:pPr>
      <w:r w:rsidRPr="008D39E6">
        <w:rPr>
          <w:rFonts w:cs="Arial"/>
        </w:rPr>
        <w:lastRenderedPageBreak/>
        <w:t xml:space="preserve">Some certifiers (e.g., Safer Choice) and </w:t>
      </w:r>
      <w:proofErr w:type="gramStart"/>
      <w:r w:rsidRPr="008D39E6">
        <w:rPr>
          <w:rFonts w:cs="Arial"/>
        </w:rPr>
        <w:t>both of the certification</w:t>
      </w:r>
      <w:proofErr w:type="gramEnd"/>
      <w:r w:rsidRPr="008D39E6">
        <w:rPr>
          <w:rFonts w:cs="Arial"/>
        </w:rPr>
        <w:t xml:space="preserve"> data aggregators we evaluated (</w:t>
      </w:r>
      <w:proofErr w:type="spellStart"/>
      <w:r w:rsidRPr="008D39E6">
        <w:rPr>
          <w:rFonts w:cs="Arial"/>
        </w:rPr>
        <w:t>ecomedes</w:t>
      </w:r>
      <w:proofErr w:type="spellEnd"/>
      <w:r w:rsidRPr="008D39E6">
        <w:rPr>
          <w:rFonts w:cs="Arial"/>
        </w:rPr>
        <w:t xml:space="preserve"> and UL SPOT) are adding UPCs to their registries. Interestingly, the different aggregators sometimes list a different number of UPCs as well as different UPCs for the same product. </w:t>
      </w:r>
    </w:p>
    <w:p w14:paraId="741E6308" w14:textId="5E314AAE" w:rsidR="00A16B02" w:rsidRPr="00F868DE" w:rsidRDefault="00A16B02" w:rsidP="008D39E6">
      <w:pPr>
        <w:shd w:val="clear" w:color="auto" w:fill="FFFFFF"/>
        <w:jc w:val="center"/>
      </w:pPr>
      <w:r>
        <w:rPr>
          <w:noProof/>
        </w:rPr>
        <w:drawing>
          <wp:inline distT="0" distB="0" distL="0" distR="0" wp14:anchorId="6522A6A6" wp14:editId="7D891D57">
            <wp:extent cx="2590800" cy="2048755"/>
            <wp:effectExtent l="19050" t="19050" r="19050" b="27940"/>
            <wp:docPr id="94" name="Picture 94" descr="Screenshot of product description with a number of UPC's li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Screenshot of product description with a number of UPC's listed"/>
                    <pic:cNvPicPr/>
                  </pic:nvPicPr>
                  <pic:blipFill rotWithShape="1">
                    <a:blip r:embed="rId133" cstate="print">
                      <a:extLst>
                        <a:ext uri="{28A0092B-C50C-407E-A947-70E740481C1C}">
                          <a14:useLocalDpi xmlns:a14="http://schemas.microsoft.com/office/drawing/2010/main" val="0"/>
                        </a:ext>
                      </a:extLst>
                    </a:blip>
                    <a:srcRect r="2820"/>
                    <a:stretch/>
                  </pic:blipFill>
                  <pic:spPr bwMode="auto">
                    <a:xfrm>
                      <a:off x="0" y="0"/>
                      <a:ext cx="2603422" cy="205873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B65452">
        <w:rPr>
          <w:noProof/>
        </w:rPr>
        <w:drawing>
          <wp:inline distT="0" distB="0" distL="0" distR="0" wp14:anchorId="240ADDAA" wp14:editId="5729E6D3">
            <wp:extent cx="3357560" cy="2059940"/>
            <wp:effectExtent l="19050" t="19050" r="14605" b="16510"/>
            <wp:docPr id="93" name="Picture 93" descr="Another screenshot of product with multiple UPC's for one produ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nother screenshot of product with multiple UPC's for one product. "/>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3417390" cy="2096647"/>
                    </a:xfrm>
                    <a:prstGeom prst="rect">
                      <a:avLst/>
                    </a:prstGeom>
                    <a:ln>
                      <a:solidFill>
                        <a:schemeClr val="tx1"/>
                      </a:solidFill>
                    </a:ln>
                  </pic:spPr>
                </pic:pic>
              </a:graphicData>
            </a:graphic>
          </wp:inline>
        </w:drawing>
      </w:r>
    </w:p>
    <w:p w14:paraId="5F0FAE7E" w14:textId="2FE16243" w:rsidR="004D6342" w:rsidRPr="003278B0" w:rsidRDefault="00A16B02" w:rsidP="00154725">
      <w:pPr>
        <w:pStyle w:val="ListParagraph"/>
        <w:numPr>
          <w:ilvl w:val="1"/>
          <w:numId w:val="8"/>
        </w:numPr>
        <w:shd w:val="clear" w:color="auto" w:fill="FFFFFF"/>
        <w:ind w:left="360"/>
      </w:pPr>
      <w:r w:rsidRPr="00154725">
        <w:rPr>
          <w:rFonts w:cs="Arial"/>
          <w:b/>
          <w:color w:val="222222"/>
        </w:rPr>
        <w:t>Manufacturer part numbers</w:t>
      </w:r>
      <w:r w:rsidRPr="00154725">
        <w:rPr>
          <w:rFonts w:cs="Arial"/>
          <w:color w:val="222222"/>
        </w:rPr>
        <w:t xml:space="preserve"> are developed by the product manufacturer and typically apply to a specific product or family of products. </w:t>
      </w:r>
      <w:r w:rsidR="00B81CF7" w:rsidRPr="00CE3EE7">
        <w:rPr>
          <w:rFonts w:cs="Arial"/>
          <w:color w:val="222222"/>
        </w:rPr>
        <w:t>The term manufacturer part number is sometimes used interchangeably with manufacturer model number, item number, order number, or product code. Manufacturer part numbers are useful because they are typically the number consumers use to order a product.</w:t>
      </w:r>
      <w:r w:rsidR="00B81CF7">
        <w:rPr>
          <w:rFonts w:cs="Arial"/>
          <w:color w:val="222222"/>
        </w:rPr>
        <w:t xml:space="preserve"> However, t</w:t>
      </w:r>
      <w:r w:rsidRPr="00154725">
        <w:rPr>
          <w:rFonts w:cs="Arial"/>
          <w:color w:val="222222"/>
        </w:rPr>
        <w:t xml:space="preserve">he same manufacturer part number is sometimes applied to multiple products. For example, the same cleaning product packaged in different-sized containers may simply have the same manufacturer part number. Other manufacturers may add numbers to the end of the part number to differentiate the same product in different packaging (e.g., adding -32 for a quart-sized container or -128 for a gallon). Suffixes may also be added to differentiate an individual unit from a case. Prefixes are sometimes added to designate the manufacturer (often with some or </w:t>
      </w:r>
      <w:proofErr w:type="gramStart"/>
      <w:r w:rsidRPr="00154725">
        <w:rPr>
          <w:rFonts w:cs="Arial"/>
          <w:color w:val="222222"/>
        </w:rPr>
        <w:t>all of</w:t>
      </w:r>
      <w:proofErr w:type="gramEnd"/>
      <w:r w:rsidRPr="00154725">
        <w:rPr>
          <w:rFonts w:cs="Arial"/>
          <w:color w:val="222222"/>
        </w:rPr>
        <w:t xml:space="preserve"> its name). There is no consistency with which either of these is done. </w:t>
      </w:r>
      <w:r w:rsidR="00B81CF7">
        <w:rPr>
          <w:rFonts w:cs="Arial"/>
          <w:color w:val="222222"/>
        </w:rPr>
        <w:br/>
      </w:r>
    </w:p>
    <w:p w14:paraId="04EAD5D1" w14:textId="77777777" w:rsidR="001D210A" w:rsidRPr="001D210A" w:rsidRDefault="00A16B02" w:rsidP="009B11F1">
      <w:pPr>
        <w:pStyle w:val="ListParagraph"/>
        <w:numPr>
          <w:ilvl w:val="1"/>
          <w:numId w:val="8"/>
        </w:numPr>
        <w:shd w:val="clear" w:color="auto" w:fill="FFFFFF"/>
        <w:ind w:left="360"/>
        <w:rPr>
          <w:b/>
        </w:rPr>
      </w:pPr>
      <w:r w:rsidRPr="001D210A">
        <w:rPr>
          <w:rFonts w:cs="Arial"/>
          <w:b/>
        </w:rPr>
        <w:t>SKUs</w:t>
      </w:r>
      <w:r w:rsidRPr="001D210A">
        <w:rPr>
          <w:rFonts w:cs="Arial"/>
        </w:rPr>
        <w:t xml:space="preserve"> (which stands for Stock Keeping Units) are typically developed by retailers to track </w:t>
      </w:r>
      <w:proofErr w:type="gramStart"/>
      <w:r w:rsidRPr="001D210A">
        <w:rPr>
          <w:rFonts w:cs="Arial"/>
        </w:rPr>
        <w:t>all of</w:t>
      </w:r>
      <w:proofErr w:type="gramEnd"/>
      <w:r w:rsidRPr="001D210A">
        <w:rPr>
          <w:rFonts w:cs="Arial"/>
        </w:rPr>
        <w:t xml:space="preserve"> the products in their ordering system. Some SKUs are the same as the manufacturer part number – or some variation of it – adding a manufacturer code at the beginning or a unit of measure code at the end, for example. Other SKUs are completely different than the manufacturer's part number, like Grainger's ordering numbers. Unlike manufacturer part numbers and UPCs, SKUs should NOT be considered a reliable unique product identifier because the same product can be assigned different SKUs by different vendors.</w:t>
      </w:r>
    </w:p>
    <w:p w14:paraId="2BF87262" w14:textId="77777777" w:rsidR="001D210A" w:rsidRDefault="001D210A" w:rsidP="001D210A">
      <w:pPr>
        <w:pStyle w:val="ListParagraph"/>
        <w:shd w:val="clear" w:color="auto" w:fill="FFFFFF"/>
        <w:ind w:left="360"/>
        <w:rPr>
          <w:rFonts w:cs="Arial"/>
          <w:b/>
        </w:rPr>
      </w:pPr>
    </w:p>
    <w:p w14:paraId="7F2DED0D" w14:textId="40197709" w:rsidR="00A16B02" w:rsidRDefault="00A16B02" w:rsidP="001D210A">
      <w:pPr>
        <w:pStyle w:val="ListParagraph"/>
        <w:shd w:val="clear" w:color="auto" w:fill="FFFFFF"/>
        <w:ind w:left="360"/>
        <w:rPr>
          <w:rFonts w:cs="Arial"/>
        </w:rPr>
      </w:pPr>
      <w:r w:rsidRPr="001D210A">
        <w:rPr>
          <w:rFonts w:cs="Arial"/>
        </w:rPr>
        <w:t xml:space="preserve">Even some certifiers assign their own numbers to track products in their registry. For example, Green Seal does report the manufacturer item number when they have it. (Unfortunately, they equate SKU with the manufacturer part number, which is at the bottom of each listing.) However, Green Seal also assigns its own number, which is at the top of each listing and does correspond to </w:t>
      </w:r>
      <w:r w:rsidRPr="001D210A">
        <w:rPr>
          <w:rFonts w:cs="Arial"/>
        </w:rPr>
        <w:lastRenderedPageBreak/>
        <w:t>any manufacturer number.</w:t>
      </w:r>
      <w:r>
        <w:rPr>
          <w:rStyle w:val="FootnoteReference"/>
          <w:rFonts w:cs="Arial"/>
        </w:rPr>
        <w:footnoteReference w:id="15"/>
      </w:r>
      <w:r w:rsidRPr="001D210A">
        <w:rPr>
          <w:rFonts w:cs="Arial"/>
        </w:rPr>
        <w:br/>
      </w:r>
      <w:r w:rsidR="00B65452" w:rsidRPr="003278B0">
        <w:rPr>
          <w:b/>
          <w:noProof/>
        </w:rPr>
        <w:drawing>
          <wp:inline distT="0" distB="0" distL="0" distR="0" wp14:anchorId="0E733DE8" wp14:editId="5B6C8DED">
            <wp:extent cx="4171950" cy="2550232"/>
            <wp:effectExtent l="19050" t="19050" r="19050" b="21590"/>
            <wp:docPr id="117" name="Picture 117" descr="Screen shot of a product from the Green Seal website with a number in the web address, but the Stock Keeping Unit numbers are diffe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Screen shot of a product from the Green Seal website with a number in the web address, but the Stock Keeping Unit numbers are different. "/>
                    <pic:cNvPicPr/>
                  </pic:nvPicPr>
                  <pic:blipFill rotWithShape="1">
                    <a:blip r:embed="rId135" cstate="print">
                      <a:extLst>
                        <a:ext uri="{28A0092B-C50C-407E-A947-70E740481C1C}">
                          <a14:useLocalDpi xmlns:a14="http://schemas.microsoft.com/office/drawing/2010/main" val="0"/>
                        </a:ext>
                      </a:extLst>
                    </a:blip>
                    <a:srcRect l="2460"/>
                    <a:stretch/>
                  </pic:blipFill>
                  <pic:spPr bwMode="auto">
                    <a:xfrm>
                      <a:off x="0" y="0"/>
                      <a:ext cx="4182872" cy="255690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5BF40A1" w14:textId="77777777" w:rsidR="001D210A" w:rsidRPr="001D210A" w:rsidRDefault="001D210A" w:rsidP="001D210A">
      <w:pPr>
        <w:pStyle w:val="ListParagraph"/>
        <w:shd w:val="clear" w:color="auto" w:fill="FFFFFF"/>
        <w:ind w:left="360"/>
        <w:rPr>
          <w:b/>
        </w:rPr>
      </w:pPr>
    </w:p>
    <w:p w14:paraId="1FEBF7E8" w14:textId="77777777" w:rsidR="00A16B02" w:rsidRPr="004E57B0" w:rsidRDefault="00A16B02" w:rsidP="0032669B">
      <w:pPr>
        <w:pStyle w:val="ListParagraph"/>
        <w:numPr>
          <w:ilvl w:val="1"/>
          <w:numId w:val="8"/>
        </w:numPr>
        <w:shd w:val="clear" w:color="auto" w:fill="FFFFFF"/>
        <w:ind w:left="360"/>
      </w:pPr>
      <w:r w:rsidRPr="00691311">
        <w:rPr>
          <w:b/>
        </w:rPr>
        <w:t>UNSPSC</w:t>
      </w:r>
      <w:r w:rsidRPr="0094471B">
        <w:rPr>
          <w:b/>
        </w:rPr>
        <w:t xml:space="preserve">s </w:t>
      </w:r>
      <w:r w:rsidRPr="003278B0">
        <w:t>(United Nations Standard Products and Services Codes) are standard eCommerce commodity codes that are used to classify products and services into categories based on the following hierarchy: Segment, Family, Class, Commodity</w:t>
      </w:r>
      <w:r>
        <w:t>,</w:t>
      </w:r>
      <w:r w:rsidRPr="003278B0">
        <w:t xml:space="preserve"> and Retail Function. T</w:t>
      </w:r>
      <w:r w:rsidRPr="00691311">
        <w:rPr>
          <w:shd w:val="clear" w:color="auto" w:fill="FFFFFF"/>
        </w:rPr>
        <w:t xml:space="preserve">he global UNSPSC classification system was developed by the United Nations Development </w:t>
      </w:r>
      <w:proofErr w:type="spellStart"/>
      <w:r w:rsidRPr="00691311">
        <w:rPr>
          <w:shd w:val="clear" w:color="auto" w:fill="FFFFFF"/>
        </w:rPr>
        <w:t>Programme</w:t>
      </w:r>
      <w:proofErr w:type="spellEnd"/>
      <w:r w:rsidRPr="00691311">
        <w:rPr>
          <w:shd w:val="clear" w:color="auto" w:fill="FFFFFF"/>
        </w:rPr>
        <w:t xml:space="preserve"> to facilitate </w:t>
      </w:r>
      <w:proofErr w:type="gramStart"/>
      <w:r w:rsidRPr="00691311">
        <w:rPr>
          <w:shd w:val="clear" w:color="auto" w:fill="FFFFFF"/>
        </w:rPr>
        <w:t>spend</w:t>
      </w:r>
      <w:proofErr w:type="gramEnd"/>
      <w:r w:rsidRPr="00691311">
        <w:rPr>
          <w:shd w:val="clear" w:color="auto" w:fill="FFFFFF"/>
        </w:rPr>
        <w:t xml:space="preserve"> analysis by government agencies in different countries. UNSPSCs only indicate which </w:t>
      </w:r>
      <w:r w:rsidRPr="0094471B">
        <w:rPr>
          <w:i/>
          <w:iCs/>
          <w:shd w:val="clear" w:color="auto" w:fill="FFFFFF"/>
        </w:rPr>
        <w:t>category</w:t>
      </w:r>
      <w:r w:rsidRPr="0094471B">
        <w:rPr>
          <w:shd w:val="clear" w:color="auto" w:fill="FFFFFF"/>
        </w:rPr>
        <w:t xml:space="preserve"> a product is in; consequently, many similar products will have the same UNSPSC. Therefore, UNSPSCs cannot be used as unique identifiers of an individual product. Similarly, NAIC codes describe product categories and are not unique product identifiers. Therefore, they cannot be used to verify whether a specific product is an EPP.</w:t>
      </w:r>
      <w:r>
        <w:rPr>
          <w:shd w:val="clear" w:color="auto" w:fill="FFFFFF"/>
        </w:rPr>
        <w:br/>
      </w:r>
    </w:p>
    <w:p w14:paraId="3A924D6F" w14:textId="187C0F54" w:rsidR="00A16B02" w:rsidRPr="003278B0" w:rsidRDefault="00A16B02" w:rsidP="00A16B02">
      <w:pPr>
        <w:pStyle w:val="ListParagraph"/>
        <w:ind w:left="360"/>
      </w:pPr>
      <w:r w:rsidRPr="004E57B0">
        <w:rPr>
          <w:shd w:val="clear" w:color="auto" w:fill="FFFFFF"/>
        </w:rPr>
        <w:t>M</w:t>
      </w:r>
      <w:r>
        <w:rPr>
          <w:shd w:val="clear" w:color="auto" w:fill="FFFFFF"/>
        </w:rPr>
        <w:t>assachusetts</w:t>
      </w:r>
      <w:r w:rsidRPr="004E57B0">
        <w:rPr>
          <w:shd w:val="clear" w:color="auto" w:fill="FFFFFF"/>
        </w:rPr>
        <w:t xml:space="preserve"> Operational Services Division (</w:t>
      </w:r>
      <w:r>
        <w:rPr>
          <w:shd w:val="clear" w:color="auto" w:fill="FFFFFF"/>
        </w:rPr>
        <w:t xml:space="preserve">MA </w:t>
      </w:r>
      <w:r w:rsidRPr="004E57B0">
        <w:rPr>
          <w:shd w:val="clear" w:color="auto" w:fill="FFFFFF"/>
        </w:rPr>
        <w:t xml:space="preserve">OSD) “uses United Nations Standard Products and Services Codes (UNSPSC), a global products and services classification system, to categorize goods and services in the COMMBUYS Market Center. Contract managers use these codes when posting bids and vendors select UNSPSCs as part of their COMMBUYS Vendor Profiles to receive bid notifications that align with their businesses.” </w:t>
      </w:r>
      <w:r w:rsidRPr="003278B0">
        <w:t xml:space="preserve">Years ago, </w:t>
      </w:r>
      <w:r w:rsidR="00D775B1">
        <w:t xml:space="preserve">MA </w:t>
      </w:r>
      <w:r w:rsidRPr="003278B0">
        <w:t xml:space="preserve">OSD added two numbers to the end of the classification code to signify that a product was energy efficient or environmentally preferable. </w:t>
      </w:r>
      <w:r w:rsidR="00D775B1">
        <w:t>MA</w:t>
      </w:r>
      <w:r w:rsidRPr="003278B0">
        <w:t xml:space="preserve"> OSD allowed vendors to use this UNSPSC+EPP suffix during catalog development. The State hoped this would facilitate easier identification of EPPs in its e-procurement system. However, this practice was discontinued once </w:t>
      </w:r>
      <w:r w:rsidR="00D775B1">
        <w:t xml:space="preserve">MA </w:t>
      </w:r>
      <w:r w:rsidRPr="003278B0">
        <w:t xml:space="preserve">OSD learned that </w:t>
      </w:r>
      <w:proofErr w:type="gramStart"/>
      <w:r w:rsidRPr="003278B0">
        <w:t>all of</w:t>
      </w:r>
      <w:proofErr w:type="gramEnd"/>
      <w:r w:rsidRPr="003278B0">
        <w:t xml:space="preserve"> its codes for EPPs would be lost due to a lag in updates from previous versions of the USPSCs in the e-procurement system. If the UNSPSCs could be current, there may be a way to add EPP codes to signify specific third-party certifications </w:t>
      </w:r>
      <w:r w:rsidRPr="003278B0">
        <w:lastRenderedPageBreak/>
        <w:t xml:space="preserve">that comply with the Commonwealth’s specification requirements. </w:t>
      </w:r>
      <w:r w:rsidR="004D6342">
        <w:br/>
      </w:r>
    </w:p>
    <w:p w14:paraId="3ADEF34A" w14:textId="6A64C36F" w:rsidR="00721430" w:rsidRPr="00721430" w:rsidRDefault="00A16B02" w:rsidP="002A1CCC">
      <w:pPr>
        <w:pStyle w:val="ListParagraph"/>
        <w:numPr>
          <w:ilvl w:val="0"/>
          <w:numId w:val="37"/>
        </w:numPr>
        <w:ind w:left="360"/>
      </w:pPr>
      <w:r w:rsidRPr="00A16B02">
        <w:rPr>
          <w:b/>
        </w:rPr>
        <w:t>Blockchain</w:t>
      </w:r>
      <w:r w:rsidRPr="003278B0">
        <w:t xml:space="preserve"> is “an </w:t>
      </w:r>
      <w:r w:rsidRPr="00A16B02">
        <w:rPr>
          <w:spacing w:val="-3"/>
          <w:shd w:val="clear" w:color="auto" w:fill="FFFFFF"/>
        </w:rPr>
        <w:t>open, distributed ledger that can record transactions between two parties efficiently and in a verifiable and permanent way.”</w:t>
      </w:r>
      <w:r w:rsidRPr="004E57B0">
        <w:rPr>
          <w:rStyle w:val="FootnoteReference"/>
          <w:spacing w:val="-3"/>
          <w:shd w:val="clear" w:color="auto" w:fill="FFFFFF"/>
        </w:rPr>
        <w:footnoteReference w:id="16"/>
      </w:r>
      <w:r w:rsidRPr="00A16B02">
        <w:rPr>
          <w:spacing w:val="-3"/>
          <w:shd w:val="clear" w:color="auto" w:fill="FFFFFF"/>
        </w:rPr>
        <w:t xml:space="preserve"> It could be used by states and other jurisdictions to track EPP sales if environmental certifications </w:t>
      </w:r>
      <w:r w:rsidR="00DE414D" w:rsidRPr="00A16B02">
        <w:rPr>
          <w:spacing w:val="-3"/>
          <w:shd w:val="clear" w:color="auto" w:fill="FFFFFF"/>
        </w:rPr>
        <w:t>c</w:t>
      </w:r>
      <w:r w:rsidR="00DE414D">
        <w:rPr>
          <w:spacing w:val="-3"/>
          <w:shd w:val="clear" w:color="auto" w:fill="FFFFFF"/>
        </w:rPr>
        <w:t>an</w:t>
      </w:r>
      <w:r w:rsidR="00DE414D" w:rsidRPr="00A16B02">
        <w:rPr>
          <w:spacing w:val="-3"/>
          <w:shd w:val="clear" w:color="auto" w:fill="FFFFFF"/>
        </w:rPr>
        <w:t xml:space="preserve"> </w:t>
      </w:r>
      <w:r w:rsidRPr="00A16B02">
        <w:rPr>
          <w:spacing w:val="-3"/>
          <w:shd w:val="clear" w:color="auto" w:fill="FFFFFF"/>
        </w:rPr>
        <w:t>be tagged by blockchain technologies. It is something worth keeping an eye on as a long-term strategy to automate tracking of EPP transactions</w:t>
      </w:r>
      <w:r w:rsidRPr="00A16B02">
        <w:rPr>
          <w:color w:val="282828"/>
          <w:spacing w:val="-3"/>
          <w:shd w:val="clear" w:color="auto" w:fill="FFFFFF"/>
        </w:rPr>
        <w:t xml:space="preserve">, although there may be </w:t>
      </w:r>
      <w:r w:rsidR="00B81CF7">
        <w:rPr>
          <w:color w:val="282828"/>
          <w:spacing w:val="-3"/>
          <w:shd w:val="clear" w:color="auto" w:fill="FFFFFF"/>
        </w:rPr>
        <w:t xml:space="preserve">logistical, </w:t>
      </w:r>
      <w:r w:rsidRPr="00A16B02">
        <w:rPr>
          <w:color w:val="282828"/>
          <w:spacing w:val="-3"/>
          <w:shd w:val="clear" w:color="auto" w:fill="FFFFFF"/>
        </w:rPr>
        <w:t>cost</w:t>
      </w:r>
      <w:r w:rsidR="00D775B1">
        <w:rPr>
          <w:color w:val="282828"/>
          <w:spacing w:val="-3"/>
          <w:shd w:val="clear" w:color="auto" w:fill="FFFFFF"/>
        </w:rPr>
        <w:t>,</w:t>
      </w:r>
      <w:r w:rsidRPr="00A16B02">
        <w:rPr>
          <w:color w:val="282828"/>
          <w:spacing w:val="-3"/>
          <w:shd w:val="clear" w:color="auto" w:fill="FFFFFF"/>
        </w:rPr>
        <w:t xml:space="preserve"> and environmental issues to consider such as high energy use of its servers.</w:t>
      </w:r>
      <w:r w:rsidR="009E1178" w:rsidRPr="00721430" w:rsidDel="00721430">
        <w:t xml:space="preserve"> </w:t>
      </w:r>
      <w:bookmarkStart w:id="1891" w:name="_Toc74827969"/>
      <w:bookmarkStart w:id="1892" w:name="_Toc74828049"/>
      <w:bookmarkEnd w:id="1891"/>
      <w:bookmarkEnd w:id="1892"/>
    </w:p>
    <w:sectPr w:rsidR="00721430" w:rsidRPr="00721430" w:rsidSect="00820B95">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EE1E2" w14:textId="77777777" w:rsidR="00EF57F3" w:rsidRDefault="00EF57F3" w:rsidP="00B604B7">
      <w:r>
        <w:separator/>
      </w:r>
    </w:p>
  </w:endnote>
  <w:endnote w:type="continuationSeparator" w:id="0">
    <w:p w14:paraId="5DD176B7" w14:textId="77777777" w:rsidR="00EF57F3" w:rsidRDefault="00EF57F3" w:rsidP="00B60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37946858"/>
      <w:docPartObj>
        <w:docPartGallery w:val="Page Numbers (Bottom of Page)"/>
        <w:docPartUnique/>
      </w:docPartObj>
    </w:sdtPr>
    <w:sdtEndPr>
      <w:rPr>
        <w:rStyle w:val="PageNumber"/>
      </w:rPr>
    </w:sdtEndPr>
    <w:sdtContent>
      <w:p w14:paraId="4FF500D3" w14:textId="3E2EF788" w:rsidR="006A7CD2" w:rsidRDefault="006A7CD2" w:rsidP="001A34E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BB7EB2" w14:textId="77777777" w:rsidR="006A7CD2" w:rsidRDefault="006A7CD2" w:rsidP="003A7D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3660287"/>
      <w:docPartObj>
        <w:docPartGallery w:val="Page Numbers (Bottom of Page)"/>
        <w:docPartUnique/>
      </w:docPartObj>
    </w:sdtPr>
    <w:sdtEndPr>
      <w:rPr>
        <w:rStyle w:val="PageNumber"/>
      </w:rPr>
    </w:sdtEndPr>
    <w:sdtContent>
      <w:p w14:paraId="416FEE64" w14:textId="5AA92BAA" w:rsidR="006A7CD2" w:rsidRDefault="006A7CD2" w:rsidP="001A34E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594537F" w14:textId="79EDE2AC" w:rsidR="006A7CD2" w:rsidRDefault="006A7CD2" w:rsidP="003A7D18">
    <w:pPr>
      <w:pStyle w:val="Footer"/>
      <w:ind w:right="360"/>
    </w:pPr>
    <w:r>
      <w:rPr>
        <w:noProof/>
      </w:rPr>
      <w:drawing>
        <wp:inline distT="0" distB="0" distL="0" distR="0" wp14:anchorId="361DDDEA" wp14:editId="6AFD5678">
          <wp:extent cx="1153160" cy="457200"/>
          <wp:effectExtent l="0" t="0" r="889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53160" cy="457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6F02A" w14:textId="77777777" w:rsidR="00EF57F3" w:rsidRDefault="00EF57F3" w:rsidP="00B604B7">
      <w:r>
        <w:separator/>
      </w:r>
    </w:p>
  </w:footnote>
  <w:footnote w:type="continuationSeparator" w:id="0">
    <w:p w14:paraId="77C0D020" w14:textId="77777777" w:rsidR="00EF57F3" w:rsidRDefault="00EF57F3" w:rsidP="00B604B7">
      <w:r>
        <w:continuationSeparator/>
      </w:r>
    </w:p>
  </w:footnote>
  <w:footnote w:id="1">
    <w:p w14:paraId="3CED6321" w14:textId="13386720" w:rsidR="006A7CD2" w:rsidRDefault="006A7CD2">
      <w:pPr>
        <w:pStyle w:val="FootnoteText"/>
      </w:pPr>
      <w:r>
        <w:rPr>
          <w:rStyle w:val="FootnoteReference"/>
        </w:rPr>
        <w:footnoteRef/>
      </w:r>
      <w:r>
        <w:t xml:space="preserve"> We acknowledge that these examples of sustainable product brochures are not perfect and could be improved by omitting items with weak or unsubstantiated environmental claims that are mixed in with strong, verified claims. Nevertheless, they demonstrate the types of resources manufacturers have developed to help their customers easily identify their EPPs and understand their ecolabeling system. For more information on ways manufacturers can improve their EPP labeling, see the “Opportunities for Improvement” section below.</w:t>
      </w:r>
    </w:p>
  </w:footnote>
  <w:footnote w:id="2">
    <w:p w14:paraId="4995FDF9" w14:textId="5CD3BA71" w:rsidR="006A7CD2" w:rsidRDefault="006A7CD2" w:rsidP="000A2934">
      <w:pPr>
        <w:pStyle w:val="CommentText"/>
      </w:pPr>
      <w:r>
        <w:rPr>
          <w:rStyle w:val="FootnoteReference"/>
        </w:rPr>
        <w:footnoteRef/>
      </w:r>
      <w:r>
        <w:t xml:space="preserve"> Please visit these web pages for information about U.S. EPA’s Design for the Environment label for antimicrobial products:</w:t>
      </w:r>
    </w:p>
    <w:p w14:paraId="1A3D1792" w14:textId="68F0C4F3" w:rsidR="006A7CD2" w:rsidRDefault="00043FA6" w:rsidP="00043FA6">
      <w:pPr>
        <w:pStyle w:val="CommentText"/>
        <w:numPr>
          <w:ilvl w:val="0"/>
          <w:numId w:val="36"/>
        </w:numPr>
        <w:spacing w:after="0"/>
      </w:pPr>
      <w:hyperlink r:id="rId1" w:history="1">
        <w:r>
          <w:rPr>
            <w:rStyle w:val="Hyperlink"/>
          </w:rPr>
          <w:t>Design for the Environment Alternatives Assessments</w:t>
        </w:r>
      </w:hyperlink>
      <w:r w:rsidR="006A7CD2">
        <w:t xml:space="preserve"> </w:t>
      </w:r>
    </w:p>
    <w:p w14:paraId="34BE0BEA" w14:textId="03A9EFAD" w:rsidR="006A7CD2" w:rsidRDefault="00A5079F" w:rsidP="00043FA6">
      <w:pPr>
        <w:pStyle w:val="CommentText"/>
        <w:numPr>
          <w:ilvl w:val="0"/>
          <w:numId w:val="36"/>
        </w:numPr>
        <w:spacing w:after="0"/>
      </w:pPr>
      <w:hyperlink r:id="rId2" w:history="1">
        <w:r>
          <w:rPr>
            <w:rStyle w:val="Hyperlink"/>
          </w:rPr>
          <w:t>EPA DFE Certified Disinfectants</w:t>
        </w:r>
      </w:hyperlink>
    </w:p>
    <w:p w14:paraId="79DBDB9B" w14:textId="598A707F" w:rsidR="006A7CD2" w:rsidRDefault="00F105FE" w:rsidP="00043FA6">
      <w:pPr>
        <w:pStyle w:val="CommentText"/>
        <w:numPr>
          <w:ilvl w:val="0"/>
          <w:numId w:val="36"/>
        </w:numPr>
        <w:spacing w:after="0"/>
      </w:pPr>
      <w:hyperlink r:id="rId3" w:history="1">
        <w:r>
          <w:rPr>
            <w:rStyle w:val="Hyperlink"/>
          </w:rPr>
          <w:t>Learn About Design for the Environment (DfE) Certification</w:t>
        </w:r>
      </w:hyperlink>
    </w:p>
    <w:p w14:paraId="4CB2248E" w14:textId="0284D414" w:rsidR="006A7CD2" w:rsidRDefault="006A7CD2">
      <w:pPr>
        <w:pStyle w:val="FootnoteText"/>
      </w:pPr>
    </w:p>
  </w:footnote>
  <w:footnote w:id="3">
    <w:p w14:paraId="7A87B863" w14:textId="42B6E639" w:rsidR="006A7CD2" w:rsidRDefault="006A7CD2">
      <w:pPr>
        <w:pStyle w:val="FootnoteText"/>
      </w:pPr>
      <w:r>
        <w:rPr>
          <w:rStyle w:val="FootnoteReference"/>
        </w:rPr>
        <w:footnoteRef/>
      </w:r>
      <w:r>
        <w:t xml:space="preserve"> Only Cradle to Cradle Certified products with a </w:t>
      </w:r>
      <w:proofErr w:type="gramStart"/>
      <w:r>
        <w:t>Silver</w:t>
      </w:r>
      <w:proofErr w:type="gramEnd"/>
      <w:r>
        <w:t xml:space="preserve"> level certification or higher are recommended.</w:t>
      </w:r>
    </w:p>
  </w:footnote>
  <w:footnote w:id="4">
    <w:p w14:paraId="5844306A" w14:textId="5E56D69D" w:rsidR="006A7CD2" w:rsidRDefault="006A7CD2">
      <w:pPr>
        <w:pStyle w:val="FootnoteText"/>
      </w:pPr>
      <w:r>
        <w:rPr>
          <w:rStyle w:val="FootnoteReference"/>
        </w:rPr>
        <w:footnoteRef/>
      </w:r>
      <w:r>
        <w:t xml:space="preserve"> There are other third-party certifications for cleaning products that are not referenced by MA OSD because they verify only a single environmental or health benefit. Examples include USDA Biobased Certified, which verifies products that contain at least a minimum amount of plant-based material, as well as UL GREENGUARD and SCS Indoor Advantage, which verify that a product has low emissions of formaldehyde and other volatile organic compounds.</w:t>
      </w:r>
    </w:p>
  </w:footnote>
  <w:footnote w:id="5">
    <w:p w14:paraId="7726ED80" w14:textId="5E263C96" w:rsidR="006A7CD2" w:rsidRDefault="006A7CD2">
      <w:pPr>
        <w:pStyle w:val="FootnoteText"/>
      </w:pPr>
      <w:r w:rsidRPr="001820DB">
        <w:rPr>
          <w:rStyle w:val="FootnoteReference"/>
        </w:rPr>
        <w:footnoteRef/>
      </w:r>
      <w:r w:rsidRPr="00E7278E">
        <w:rPr>
          <w:vertAlign w:val="superscript"/>
        </w:rPr>
        <w:t>,6</w:t>
      </w:r>
      <w:r>
        <w:rPr>
          <w:vertAlign w:val="superscript"/>
        </w:rPr>
        <w:t xml:space="preserve"> </w:t>
      </w:r>
      <w:r>
        <w:t>Although there is no separate manufacturer filter for the Safer Choice product registry, users can find certified products offered by a specific manufacturer using a keyword search or by clicking on the manufacturer name of a certified product in the registry, which will pull up all certified products by that manufacturer.</w:t>
      </w:r>
    </w:p>
  </w:footnote>
  <w:footnote w:id="6">
    <w:p w14:paraId="3FFE1703" w14:textId="12CF96EF" w:rsidR="006A7CD2" w:rsidRPr="00E7278E" w:rsidRDefault="006A7CD2">
      <w:pPr>
        <w:pStyle w:val="FootnoteText"/>
        <w:rPr>
          <w:sz w:val="2"/>
          <w:szCs w:val="2"/>
        </w:rPr>
      </w:pPr>
    </w:p>
  </w:footnote>
  <w:footnote w:id="7">
    <w:p w14:paraId="7B5482E9" w14:textId="50429067" w:rsidR="006A7CD2" w:rsidRDefault="006A7CD2">
      <w:pPr>
        <w:pStyle w:val="FootnoteText"/>
      </w:pPr>
      <w:r>
        <w:rPr>
          <w:rStyle w:val="FootnoteReference"/>
        </w:rPr>
        <w:footnoteRef/>
      </w:r>
      <w:r>
        <w:t xml:space="preserve"> Green Seal’s Industrial and Institutional Cleaning Products category includes a wide array of product types such as cleaners, floor maintenance chemicals, and hand soaps. The only way to sort products is by using a keyword search, which is unreliable. Green Seal indicated that it is currently redesigning its Certified Products Directory to remedy this problem.</w:t>
      </w:r>
    </w:p>
  </w:footnote>
  <w:footnote w:id="8">
    <w:p w14:paraId="5E22901C" w14:textId="3552CEBD" w:rsidR="006A7CD2" w:rsidRDefault="006A7CD2">
      <w:pPr>
        <w:pStyle w:val="FootnoteText"/>
      </w:pPr>
      <w:r>
        <w:rPr>
          <w:rStyle w:val="FootnoteReference"/>
        </w:rPr>
        <w:footnoteRef/>
      </w:r>
      <w:r>
        <w:t xml:space="preserve"> Cradle to Cradle Certified has two product registries: One includes products that meet sustainability criteria in five categories: (1) material health (i.e., toxics), (2) material reutilization, (3) renewable energy &amp; carbon management, (4) water stewardship, and (5) social fairness. The other registry includes products that only meet the material health criteria.</w:t>
      </w:r>
    </w:p>
  </w:footnote>
  <w:footnote w:id="9">
    <w:p w14:paraId="4000404A" w14:textId="5ABD08DC" w:rsidR="006A7CD2" w:rsidRDefault="006A7CD2">
      <w:pPr>
        <w:pStyle w:val="FootnoteText"/>
      </w:pPr>
      <w:r>
        <w:rPr>
          <w:rStyle w:val="FootnoteReference"/>
        </w:rPr>
        <w:footnoteRef/>
      </w:r>
      <w:r>
        <w:t xml:space="preserve"> Cradle to Cradle has two online registries: (1) its Cradle to Cradle Certified Products Registry; and (2) its Material Health Certificate Registry (for products that just meet its low-toxicity requirements</w:t>
      </w:r>
      <w:r w:rsidR="007253A2">
        <w:t>)</w:t>
      </w:r>
      <w:r>
        <w:t>.</w:t>
      </w:r>
    </w:p>
  </w:footnote>
  <w:footnote w:id="10">
    <w:p w14:paraId="0E69A0D2" w14:textId="0F156456" w:rsidR="006A7CD2" w:rsidRPr="003C48E0" w:rsidRDefault="006A7CD2" w:rsidP="00F64C1D">
      <w:pPr>
        <w:rPr>
          <w:sz w:val="20"/>
        </w:rPr>
      </w:pPr>
      <w:r w:rsidRPr="003C48E0">
        <w:rPr>
          <w:rStyle w:val="FootnoteReference"/>
          <w:sz w:val="20"/>
        </w:rPr>
        <w:footnoteRef/>
      </w:r>
      <w:r w:rsidRPr="003C48E0">
        <w:rPr>
          <w:sz w:val="20"/>
        </w:rPr>
        <w:t xml:space="preserve"> The Global Ecolabelling Network (GEN) is a</w:t>
      </w:r>
      <w:r>
        <w:rPr>
          <w:sz w:val="20"/>
        </w:rPr>
        <w:t>n international</w:t>
      </w:r>
      <w:r w:rsidRPr="003C48E0">
        <w:rPr>
          <w:sz w:val="20"/>
        </w:rPr>
        <w:t xml:space="preserve"> </w:t>
      </w:r>
      <w:r w:rsidR="007253A2">
        <w:rPr>
          <w:sz w:val="20"/>
        </w:rPr>
        <w:t>nonprofit</w:t>
      </w:r>
      <w:r w:rsidRPr="003C48E0">
        <w:rPr>
          <w:sz w:val="20"/>
        </w:rPr>
        <w:t xml:space="preserve"> association of leading ecolabelling organizations whose mission is “to help protect the environment by improving, promoting, and developing the ecolabeling of green products and sustainable services.” GEN fosters “standards harmonization” among its members.</w:t>
      </w:r>
    </w:p>
    <w:p w14:paraId="04C15277" w14:textId="054B5549" w:rsidR="006A7CD2" w:rsidRDefault="006A7CD2">
      <w:pPr>
        <w:pStyle w:val="FootnoteText"/>
      </w:pPr>
    </w:p>
  </w:footnote>
  <w:footnote w:id="11">
    <w:p w14:paraId="6C364928" w14:textId="6E358A7E" w:rsidR="006A7CD2" w:rsidRDefault="006A7CD2">
      <w:pPr>
        <w:pStyle w:val="FootnoteText"/>
      </w:pPr>
      <w:r>
        <w:rPr>
          <w:rStyle w:val="FootnoteReference"/>
        </w:rPr>
        <w:footnoteRef/>
      </w:r>
      <w:r>
        <w:t xml:space="preserve">A Keyword Search in the </w:t>
      </w:r>
      <w:proofErr w:type="spellStart"/>
      <w:r>
        <w:t>ecomedes</w:t>
      </w:r>
      <w:proofErr w:type="spellEnd"/>
      <w:r>
        <w:t xml:space="preserve"> registry using a product name pulled up many products with different names. For example, when “Simple Green” was typed into the Search Box, &gt;1700 products were listed. In contrast, only 24 products came up when the Brand Filter for Simple Green (Sunshine Makers, Inc.) was clicked.</w:t>
      </w:r>
    </w:p>
  </w:footnote>
  <w:footnote w:id="12">
    <w:p w14:paraId="3DC8FE19" w14:textId="3415FB6B" w:rsidR="006A7CD2" w:rsidRDefault="006A7CD2">
      <w:pPr>
        <w:pStyle w:val="FootnoteText"/>
      </w:pPr>
      <w:r>
        <w:rPr>
          <w:rStyle w:val="FootnoteReference"/>
        </w:rPr>
        <w:footnoteRef/>
      </w:r>
      <w:r>
        <w:t xml:space="preserve">A Keyword Search in the UL Spot database using a product name pulled up many products with different names. For example, when “Simple Green” was typed into the Search Box, ~900 products were listed. In contrast, only </w:t>
      </w:r>
      <w:r w:rsidR="003214B6">
        <w:t>seven</w:t>
      </w:r>
      <w:r>
        <w:t xml:space="preserve"> products came up when the Brand Filter for Simple Green (Sunshine Makers, Inc.) was clicked.</w:t>
      </w:r>
    </w:p>
  </w:footnote>
  <w:footnote w:id="13">
    <w:p w14:paraId="1B56C359" w14:textId="650B98A4" w:rsidR="006A7CD2" w:rsidRDefault="006A7CD2">
      <w:pPr>
        <w:pStyle w:val="FootnoteText"/>
      </w:pPr>
      <w:r>
        <w:rPr>
          <w:rStyle w:val="FootnoteReference"/>
        </w:rPr>
        <w:footnoteRef/>
      </w:r>
      <w:r>
        <w:t xml:space="preserve"> ~2600 products came up when “Seventh Generation” was typed into the </w:t>
      </w:r>
      <w:proofErr w:type="spellStart"/>
      <w:r>
        <w:t>ecomedes</w:t>
      </w:r>
      <w:proofErr w:type="spellEnd"/>
      <w:r>
        <w:t xml:space="preserve"> registry using the Keyword Search function. Many of these products had a different brand name. In contrast, only 86 products came up when the Brand Filters for Seventh Generation and Seventh Generation, Inc. were clicked. In UL SPOT, 12 products came up when Seventh Generation was typed in using both the Keyword Search function and the Brand Filter.</w:t>
      </w:r>
    </w:p>
  </w:footnote>
  <w:footnote w:id="14">
    <w:p w14:paraId="79B8CB6F" w14:textId="23DB88BE" w:rsidR="006A7CD2" w:rsidRDefault="006A7CD2">
      <w:pPr>
        <w:pStyle w:val="FootnoteText"/>
      </w:pPr>
      <w:r>
        <w:rPr>
          <w:rStyle w:val="FootnoteReference"/>
        </w:rPr>
        <w:footnoteRef/>
      </w:r>
      <w:r>
        <w:t xml:space="preserve"> The UL SPOT registry creates a downloadable certificate for UL-certified products, but not for the non-UL-certified products in this aggregator’s database.</w:t>
      </w:r>
    </w:p>
  </w:footnote>
  <w:footnote w:id="15">
    <w:p w14:paraId="1EE1EC67" w14:textId="58435158" w:rsidR="006A7CD2" w:rsidRDefault="006A7CD2" w:rsidP="00154725">
      <w:r w:rsidRPr="00154725">
        <w:rPr>
          <w:rStyle w:val="FootnoteReference"/>
          <w:sz w:val="20"/>
        </w:rPr>
        <w:footnoteRef/>
      </w:r>
      <w:r w:rsidRPr="00154725">
        <w:rPr>
          <w:sz w:val="20"/>
        </w:rPr>
        <w:t xml:space="preserve"> </w:t>
      </w:r>
      <w:r w:rsidRPr="00B107D0">
        <w:rPr>
          <w:sz w:val="20"/>
        </w:rPr>
        <w:t>After reviewing a draft of this report, Green Seal stated, “We</w:t>
      </w:r>
      <w:r w:rsidRPr="00B107D0">
        <w:rPr>
          <w:color w:val="222222"/>
          <w:sz w:val="20"/>
          <w:shd w:val="clear" w:color="auto" w:fill="FFFFFF"/>
        </w:rPr>
        <w:t xml:space="preserve"> will be updating our registry in the next few months and that number will go away.” It also noted that it has a “future goal of either providing serial numbers to each product certified or including certification dates in the product profile page</w:t>
      </w:r>
      <w:r>
        <w:rPr>
          <w:color w:val="222222"/>
          <w:sz w:val="20"/>
          <w:shd w:val="clear" w:color="auto" w:fill="FFFFFF"/>
        </w:rPr>
        <w:t>.</w:t>
      </w:r>
      <w:r w:rsidRPr="00B107D0">
        <w:rPr>
          <w:color w:val="222222"/>
          <w:sz w:val="20"/>
          <w:shd w:val="clear" w:color="auto" w:fill="FFFFFF"/>
        </w:rPr>
        <w:t>”</w:t>
      </w:r>
    </w:p>
  </w:footnote>
  <w:footnote w:id="16">
    <w:p w14:paraId="5C36FC1D" w14:textId="49E4E0E1" w:rsidR="006A7CD2" w:rsidRPr="00B107D0" w:rsidRDefault="006A7CD2" w:rsidP="00A16B02">
      <w:pPr>
        <w:pStyle w:val="FootnoteText"/>
      </w:pPr>
      <w:r w:rsidRPr="00B107D0">
        <w:rPr>
          <w:rStyle w:val="FootnoteReference"/>
        </w:rPr>
        <w:footnoteRef/>
      </w:r>
      <w:r w:rsidRPr="00B107D0">
        <w:t xml:space="preserve"> </w:t>
      </w:r>
      <w:hyperlink r:id="rId4" w:history="1">
        <w:r w:rsidRPr="006F049A">
          <w:rPr>
            <w:rStyle w:val="Hyperlink"/>
          </w:rPr>
          <w:t>The Truth About Blockchain</w:t>
        </w:r>
      </w:hyperlink>
      <w:r w:rsidRPr="00B107D0">
        <w:t xml:space="preserve">, </w:t>
      </w:r>
      <w:r w:rsidRPr="00B107D0">
        <w:rPr>
          <w:i/>
          <w:iCs/>
        </w:rPr>
        <w:t>Harvard Business Review</w:t>
      </w:r>
      <w:r w:rsidRPr="00B107D0">
        <w:t>, January-February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5278"/>
    <w:multiLevelType w:val="hybridMultilevel"/>
    <w:tmpl w:val="239A2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F80FCC"/>
    <w:multiLevelType w:val="hybridMultilevel"/>
    <w:tmpl w:val="8932B70C"/>
    <w:lvl w:ilvl="0" w:tplc="F244E3B0">
      <w:start w:val="1"/>
      <w:numFmt w:val="bullet"/>
      <w:lvlText w:val=""/>
      <w:lvlJc w:val="left"/>
      <w:pPr>
        <w:ind w:left="720" w:hanging="360"/>
      </w:pPr>
      <w:rPr>
        <w:rFonts w:ascii="Symbol" w:hAnsi="Symbol" w:hint="default"/>
        <w:b/>
        <w:bCs/>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297B74"/>
    <w:multiLevelType w:val="hybridMultilevel"/>
    <w:tmpl w:val="D32A844E"/>
    <w:lvl w:ilvl="0" w:tplc="D316A786">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C6265"/>
    <w:multiLevelType w:val="hybridMultilevel"/>
    <w:tmpl w:val="6EEA655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15:restartNumberingAfterBreak="0">
    <w:nsid w:val="094F4577"/>
    <w:multiLevelType w:val="hybridMultilevel"/>
    <w:tmpl w:val="6CDE1856"/>
    <w:lvl w:ilvl="0" w:tplc="D316A786">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3B3CF9"/>
    <w:multiLevelType w:val="hybridMultilevel"/>
    <w:tmpl w:val="5998A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0151D9"/>
    <w:multiLevelType w:val="hybridMultilevel"/>
    <w:tmpl w:val="89B69F60"/>
    <w:lvl w:ilvl="0" w:tplc="D316A78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AA6C44"/>
    <w:multiLevelType w:val="hybridMultilevel"/>
    <w:tmpl w:val="5CAEFB9A"/>
    <w:lvl w:ilvl="0" w:tplc="5A6E9E8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B51C8F"/>
    <w:multiLevelType w:val="hybridMultilevel"/>
    <w:tmpl w:val="C6BE041C"/>
    <w:lvl w:ilvl="0" w:tplc="D316A786">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02C0C7C"/>
    <w:multiLevelType w:val="hybridMultilevel"/>
    <w:tmpl w:val="363AA24A"/>
    <w:lvl w:ilvl="0" w:tplc="5A6E9E86">
      <w:start w:val="1"/>
      <w:numFmt w:val="bullet"/>
      <w:lvlText w:val="o"/>
      <w:lvlJc w:val="left"/>
      <w:pPr>
        <w:ind w:left="720" w:hanging="360"/>
      </w:pPr>
      <w:rPr>
        <w:rFonts w:ascii="Courier New" w:hAnsi="Courier New" w:hint="default"/>
        <w:b w:val="0"/>
        <w:bCs w:val="0"/>
      </w:rPr>
    </w:lvl>
    <w:lvl w:ilvl="1" w:tplc="04090003">
      <w:start w:val="1"/>
      <w:numFmt w:val="bullet"/>
      <w:lvlText w:val="o"/>
      <w:lvlJc w:val="left"/>
      <w:pPr>
        <w:ind w:left="720" w:hanging="360"/>
      </w:pPr>
      <w:rPr>
        <w:rFonts w:ascii="Courier New" w:hAnsi="Courier New" w:cs="Courier New" w:hint="default"/>
      </w:rPr>
    </w:lvl>
    <w:lvl w:ilvl="2" w:tplc="04090001">
      <w:start w:val="1"/>
      <w:numFmt w:val="bullet"/>
      <w:lvlText w:val=""/>
      <w:lvlJc w:val="left"/>
      <w:pPr>
        <w:ind w:left="2700" w:hanging="36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0442887"/>
    <w:multiLevelType w:val="hybridMultilevel"/>
    <w:tmpl w:val="1E9A57E2"/>
    <w:lvl w:ilvl="0" w:tplc="5A6E9E8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BC6CB7"/>
    <w:multiLevelType w:val="hybridMultilevel"/>
    <w:tmpl w:val="02FE1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7C3B40"/>
    <w:multiLevelType w:val="hybridMultilevel"/>
    <w:tmpl w:val="9C40D9F8"/>
    <w:lvl w:ilvl="0" w:tplc="D316A786">
      <w:start w:val="1"/>
      <w:numFmt w:val="bullet"/>
      <w:lvlText w:val=""/>
      <w:lvlJc w:val="left"/>
      <w:pPr>
        <w:ind w:left="360" w:hanging="360"/>
      </w:pPr>
      <w:rPr>
        <w:rFonts w:ascii="Symbol" w:hAnsi="Symbol" w:hint="default"/>
        <w:color w:val="000000" w:themeColor="tex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73A4BD8"/>
    <w:multiLevelType w:val="hybridMultilevel"/>
    <w:tmpl w:val="B3A41F04"/>
    <w:lvl w:ilvl="0" w:tplc="40D0BD2C">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D96708"/>
    <w:multiLevelType w:val="hybridMultilevel"/>
    <w:tmpl w:val="160630A4"/>
    <w:lvl w:ilvl="0" w:tplc="04090001">
      <w:start w:val="1"/>
      <w:numFmt w:val="bullet"/>
      <w:lvlText w:val=""/>
      <w:lvlJc w:val="left"/>
      <w:pPr>
        <w:ind w:left="1080" w:hanging="360"/>
      </w:pPr>
      <w:rPr>
        <w:rFonts w:ascii="Symbol" w:hAnsi="Symbol" w:hint="default"/>
        <w:color w:val="000000" w:themeColor="text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92C6369"/>
    <w:multiLevelType w:val="hybridMultilevel"/>
    <w:tmpl w:val="144CE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94070EB"/>
    <w:multiLevelType w:val="hybridMultilevel"/>
    <w:tmpl w:val="8E0A9094"/>
    <w:lvl w:ilvl="0" w:tplc="BD1EB1B8">
      <w:start w:val="1"/>
      <w:numFmt w:val="bullet"/>
      <w:lvlText w:val=""/>
      <w:lvlJc w:val="left"/>
      <w:pPr>
        <w:ind w:left="720" w:hanging="360"/>
      </w:pPr>
      <w:rPr>
        <w:rFonts w:ascii="Symbol" w:hAnsi="Symbol" w:hint="default"/>
      </w:rPr>
    </w:lvl>
    <w:lvl w:ilvl="1" w:tplc="CCE0453A">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E81A48"/>
    <w:multiLevelType w:val="hybridMultilevel"/>
    <w:tmpl w:val="5E8470F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D6843A0"/>
    <w:multiLevelType w:val="hybridMultilevel"/>
    <w:tmpl w:val="E7EAB1A8"/>
    <w:lvl w:ilvl="0" w:tplc="F4DC616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BD033D"/>
    <w:multiLevelType w:val="hybridMultilevel"/>
    <w:tmpl w:val="ED8A80A4"/>
    <w:lvl w:ilvl="0" w:tplc="5BC4EB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BD3391"/>
    <w:multiLevelType w:val="hybridMultilevel"/>
    <w:tmpl w:val="7870DA9A"/>
    <w:lvl w:ilvl="0" w:tplc="04090001">
      <w:start w:val="1"/>
      <w:numFmt w:val="bullet"/>
      <w:lvlText w:val=""/>
      <w:lvlJc w:val="left"/>
      <w:pPr>
        <w:ind w:left="720" w:hanging="360"/>
      </w:pPr>
      <w:rPr>
        <w:rFonts w:ascii="Symbol" w:hAnsi="Symbol" w:hint="default"/>
      </w:rPr>
    </w:lvl>
    <w:lvl w:ilvl="1" w:tplc="D316A786">
      <w:start w:val="1"/>
      <w:numFmt w:val="bullet"/>
      <w:lvlText w:val=""/>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CD6533"/>
    <w:multiLevelType w:val="hybridMultilevel"/>
    <w:tmpl w:val="FD32F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230372C6"/>
    <w:multiLevelType w:val="hybridMultilevel"/>
    <w:tmpl w:val="E2A4319C"/>
    <w:lvl w:ilvl="0" w:tplc="8974A70E">
      <w:start w:val="1"/>
      <w:numFmt w:val="bullet"/>
      <w:lvlText w:val="•"/>
      <w:lvlJc w:val="left"/>
      <w:pPr>
        <w:tabs>
          <w:tab w:val="num" w:pos="720"/>
        </w:tabs>
        <w:ind w:left="720" w:hanging="360"/>
      </w:pPr>
      <w:rPr>
        <w:rFonts w:ascii="Arial" w:hAnsi="Arial" w:hint="default"/>
      </w:rPr>
    </w:lvl>
    <w:lvl w:ilvl="1" w:tplc="4522A084">
      <w:start w:val="149"/>
      <w:numFmt w:val="bullet"/>
      <w:lvlText w:val="•"/>
      <w:lvlJc w:val="left"/>
      <w:pPr>
        <w:tabs>
          <w:tab w:val="num" w:pos="1440"/>
        </w:tabs>
        <w:ind w:left="1440" w:hanging="360"/>
      </w:pPr>
      <w:rPr>
        <w:rFonts w:ascii="Arial" w:hAnsi="Arial" w:hint="default"/>
      </w:rPr>
    </w:lvl>
    <w:lvl w:ilvl="2" w:tplc="651A09F6" w:tentative="1">
      <w:start w:val="1"/>
      <w:numFmt w:val="bullet"/>
      <w:lvlText w:val="•"/>
      <w:lvlJc w:val="left"/>
      <w:pPr>
        <w:tabs>
          <w:tab w:val="num" w:pos="2160"/>
        </w:tabs>
        <w:ind w:left="2160" w:hanging="360"/>
      </w:pPr>
      <w:rPr>
        <w:rFonts w:ascii="Arial" w:hAnsi="Arial" w:hint="default"/>
      </w:rPr>
    </w:lvl>
    <w:lvl w:ilvl="3" w:tplc="A77848FA" w:tentative="1">
      <w:start w:val="1"/>
      <w:numFmt w:val="bullet"/>
      <w:lvlText w:val="•"/>
      <w:lvlJc w:val="left"/>
      <w:pPr>
        <w:tabs>
          <w:tab w:val="num" w:pos="2880"/>
        </w:tabs>
        <w:ind w:left="2880" w:hanging="360"/>
      </w:pPr>
      <w:rPr>
        <w:rFonts w:ascii="Arial" w:hAnsi="Arial" w:hint="default"/>
      </w:rPr>
    </w:lvl>
    <w:lvl w:ilvl="4" w:tplc="07BC1792" w:tentative="1">
      <w:start w:val="1"/>
      <w:numFmt w:val="bullet"/>
      <w:lvlText w:val="•"/>
      <w:lvlJc w:val="left"/>
      <w:pPr>
        <w:tabs>
          <w:tab w:val="num" w:pos="3600"/>
        </w:tabs>
        <w:ind w:left="3600" w:hanging="360"/>
      </w:pPr>
      <w:rPr>
        <w:rFonts w:ascii="Arial" w:hAnsi="Arial" w:hint="default"/>
      </w:rPr>
    </w:lvl>
    <w:lvl w:ilvl="5" w:tplc="886E7ED6" w:tentative="1">
      <w:start w:val="1"/>
      <w:numFmt w:val="bullet"/>
      <w:lvlText w:val="•"/>
      <w:lvlJc w:val="left"/>
      <w:pPr>
        <w:tabs>
          <w:tab w:val="num" w:pos="4320"/>
        </w:tabs>
        <w:ind w:left="4320" w:hanging="360"/>
      </w:pPr>
      <w:rPr>
        <w:rFonts w:ascii="Arial" w:hAnsi="Arial" w:hint="default"/>
      </w:rPr>
    </w:lvl>
    <w:lvl w:ilvl="6" w:tplc="73F85374" w:tentative="1">
      <w:start w:val="1"/>
      <w:numFmt w:val="bullet"/>
      <w:lvlText w:val="•"/>
      <w:lvlJc w:val="left"/>
      <w:pPr>
        <w:tabs>
          <w:tab w:val="num" w:pos="5040"/>
        </w:tabs>
        <w:ind w:left="5040" w:hanging="360"/>
      </w:pPr>
      <w:rPr>
        <w:rFonts w:ascii="Arial" w:hAnsi="Arial" w:hint="default"/>
      </w:rPr>
    </w:lvl>
    <w:lvl w:ilvl="7" w:tplc="DE6A46A2" w:tentative="1">
      <w:start w:val="1"/>
      <w:numFmt w:val="bullet"/>
      <w:lvlText w:val="•"/>
      <w:lvlJc w:val="left"/>
      <w:pPr>
        <w:tabs>
          <w:tab w:val="num" w:pos="5760"/>
        </w:tabs>
        <w:ind w:left="5760" w:hanging="360"/>
      </w:pPr>
      <w:rPr>
        <w:rFonts w:ascii="Arial" w:hAnsi="Arial" w:hint="default"/>
      </w:rPr>
    </w:lvl>
    <w:lvl w:ilvl="8" w:tplc="1792A64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3390C2E"/>
    <w:multiLevelType w:val="hybridMultilevel"/>
    <w:tmpl w:val="C92673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251A21E2"/>
    <w:multiLevelType w:val="hybridMultilevel"/>
    <w:tmpl w:val="481CAE78"/>
    <w:lvl w:ilvl="0" w:tplc="2C2CE572">
      <w:start w:val="1"/>
      <w:numFmt w:val="bullet"/>
      <w:lvlText w:val=""/>
      <w:lvlJc w:val="left"/>
      <w:pPr>
        <w:ind w:left="360" w:hanging="360"/>
      </w:pPr>
      <w:rPr>
        <w:rFonts w:ascii="Symbol" w:hAnsi="Symbol" w:hint="default"/>
        <w:color w:val="000000" w:themeColor="text1"/>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5" w15:restartNumberingAfterBreak="0">
    <w:nsid w:val="25D17514"/>
    <w:multiLevelType w:val="hybridMultilevel"/>
    <w:tmpl w:val="7E0A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color w:val="000000" w:themeColor="text1"/>
      </w:rPr>
    </w:lvl>
    <w:lvl w:ilvl="2" w:tplc="04090005">
      <w:start w:val="1"/>
      <w:numFmt w:val="bullet"/>
      <w:lvlText w:val=""/>
      <w:lvlJc w:val="left"/>
      <w:pPr>
        <w:ind w:left="2160" w:hanging="360"/>
      </w:pPr>
      <w:rPr>
        <w:rFonts w:ascii="Wingdings" w:hAnsi="Wingdings" w:hint="default"/>
      </w:rPr>
    </w:lvl>
    <w:lvl w:ilvl="3" w:tplc="C0B0D8D4">
      <w:numFmt w:val="bullet"/>
      <w:lvlText w:val="-"/>
      <w:lvlJc w:val="left"/>
      <w:pPr>
        <w:ind w:left="2880" w:hanging="360"/>
      </w:pPr>
      <w:rPr>
        <w:rFonts w:ascii="Times New Roman" w:eastAsia="Times New Roman" w:hAnsi="Times New Roman"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D93E58"/>
    <w:multiLevelType w:val="hybridMultilevel"/>
    <w:tmpl w:val="E0C484D8"/>
    <w:lvl w:ilvl="0" w:tplc="C95A064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92D66CF"/>
    <w:multiLevelType w:val="hybridMultilevel"/>
    <w:tmpl w:val="E3A8625E"/>
    <w:lvl w:ilvl="0" w:tplc="D316A78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992042E"/>
    <w:multiLevelType w:val="hybridMultilevel"/>
    <w:tmpl w:val="B0DEA6D2"/>
    <w:lvl w:ilvl="0" w:tplc="30A0DD78">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9EB5EB6"/>
    <w:multiLevelType w:val="hybridMultilevel"/>
    <w:tmpl w:val="62827DD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color w:val="000000" w:themeColor="text1"/>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D844E2B"/>
    <w:multiLevelType w:val="hybridMultilevel"/>
    <w:tmpl w:val="311696E2"/>
    <w:lvl w:ilvl="0" w:tplc="5A6E9E86">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1205EED"/>
    <w:multiLevelType w:val="hybridMultilevel"/>
    <w:tmpl w:val="D6FE5DEE"/>
    <w:lvl w:ilvl="0" w:tplc="D316A786">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16B18A7"/>
    <w:multiLevelType w:val="hybridMultilevel"/>
    <w:tmpl w:val="DE82E112"/>
    <w:lvl w:ilvl="0" w:tplc="04090001">
      <w:start w:val="1"/>
      <w:numFmt w:val="bullet"/>
      <w:lvlText w:val=""/>
      <w:lvlJc w:val="left"/>
      <w:pPr>
        <w:ind w:left="360" w:hanging="360"/>
      </w:pPr>
      <w:rPr>
        <w:rFonts w:ascii="Symbol" w:hAnsi="Symbol" w:hint="default"/>
      </w:rPr>
    </w:lvl>
    <w:lvl w:ilvl="1" w:tplc="5A6E9E86">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65817C5"/>
    <w:multiLevelType w:val="hybridMultilevel"/>
    <w:tmpl w:val="8ACAE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3938DE"/>
    <w:multiLevelType w:val="hybridMultilevel"/>
    <w:tmpl w:val="44223858"/>
    <w:lvl w:ilvl="0" w:tplc="50180D02">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9291816"/>
    <w:multiLevelType w:val="hybridMultilevel"/>
    <w:tmpl w:val="98B0391E"/>
    <w:lvl w:ilvl="0" w:tplc="215286F0">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A0E6929"/>
    <w:multiLevelType w:val="hybridMultilevel"/>
    <w:tmpl w:val="1EA4B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610E40"/>
    <w:multiLevelType w:val="multilevel"/>
    <w:tmpl w:val="A4D4E286"/>
    <w:styleLink w:val="CurrentList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3D982EFC"/>
    <w:multiLevelType w:val="hybridMultilevel"/>
    <w:tmpl w:val="8192487E"/>
    <w:lvl w:ilvl="0" w:tplc="5A6E9E8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EBE2DBD"/>
    <w:multiLevelType w:val="hybridMultilevel"/>
    <w:tmpl w:val="81AABD1E"/>
    <w:lvl w:ilvl="0" w:tplc="795EA8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04F63E0"/>
    <w:multiLevelType w:val="hybridMultilevel"/>
    <w:tmpl w:val="867CDF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6F27E2D"/>
    <w:multiLevelType w:val="hybridMultilevel"/>
    <w:tmpl w:val="9468DA86"/>
    <w:lvl w:ilvl="0" w:tplc="5A6E9E8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9DA6DAD"/>
    <w:multiLevelType w:val="hybridMultilevel"/>
    <w:tmpl w:val="A7FE5C18"/>
    <w:lvl w:ilvl="0" w:tplc="29A61234">
      <w:start w:val="1"/>
      <w:numFmt w:val="bullet"/>
      <w:lvlText w:val="o"/>
      <w:lvlJc w:val="left"/>
      <w:pPr>
        <w:ind w:left="1080" w:hanging="360"/>
      </w:pPr>
      <w:rPr>
        <w:rFonts w:ascii="Courier New" w:hAnsi="Courier New" w:hint="default"/>
        <w:color w:val="000000" w:themeColor="text1"/>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9DC5452"/>
    <w:multiLevelType w:val="hybridMultilevel"/>
    <w:tmpl w:val="17D486B0"/>
    <w:lvl w:ilvl="0" w:tplc="D316A786">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350044"/>
    <w:multiLevelType w:val="multilevel"/>
    <w:tmpl w:val="2D2C34EA"/>
    <w:styleLink w:val="CurrentList1"/>
    <w:lvl w:ilvl="0">
      <w:start w:val="1"/>
      <w:numFmt w:val="bullet"/>
      <w:lvlText w:val=""/>
      <w:lvlJc w:val="left"/>
      <w:pPr>
        <w:ind w:left="1080" w:hanging="360"/>
      </w:pPr>
      <w:rPr>
        <w:rFonts w:ascii="Symbol" w:hAnsi="Symbol" w:hint="default"/>
        <w:color w:val="000000" w:themeColor="text1"/>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5" w15:restartNumberingAfterBreak="0">
    <w:nsid w:val="4C0E6FA0"/>
    <w:multiLevelType w:val="hybridMultilevel"/>
    <w:tmpl w:val="31D65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color w:val="000000" w:themeColor="text1"/>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CAC2399"/>
    <w:multiLevelType w:val="hybridMultilevel"/>
    <w:tmpl w:val="BA62D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D8F3174"/>
    <w:multiLevelType w:val="hybridMultilevel"/>
    <w:tmpl w:val="B65EB7FE"/>
    <w:lvl w:ilvl="0" w:tplc="04090003">
      <w:start w:val="1"/>
      <w:numFmt w:val="bullet"/>
      <w:lvlText w:val="o"/>
      <w:lvlJc w:val="left"/>
      <w:pPr>
        <w:ind w:left="1080" w:hanging="360"/>
      </w:pPr>
      <w:rPr>
        <w:rFonts w:ascii="Courier New" w:hAnsi="Courier New" w:cs="Courier New"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51032711"/>
    <w:multiLevelType w:val="hybridMultilevel"/>
    <w:tmpl w:val="087830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4B740FD"/>
    <w:multiLevelType w:val="hybridMultilevel"/>
    <w:tmpl w:val="F536A172"/>
    <w:lvl w:ilvl="0" w:tplc="39583B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3E50A3"/>
    <w:multiLevelType w:val="hybridMultilevel"/>
    <w:tmpl w:val="5E44ED66"/>
    <w:lvl w:ilvl="0" w:tplc="BD1EB1B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512CC3"/>
    <w:multiLevelType w:val="multilevel"/>
    <w:tmpl w:val="9E965322"/>
    <w:styleLink w:val="CurrentList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57D2515C"/>
    <w:multiLevelType w:val="hybridMultilevel"/>
    <w:tmpl w:val="4712FDD8"/>
    <w:lvl w:ilvl="0" w:tplc="07DE460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81D0628"/>
    <w:multiLevelType w:val="hybridMultilevel"/>
    <w:tmpl w:val="ADE6F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95A1635"/>
    <w:multiLevelType w:val="hybridMultilevel"/>
    <w:tmpl w:val="77D8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AE96F99"/>
    <w:multiLevelType w:val="hybridMultilevel"/>
    <w:tmpl w:val="2E7211D8"/>
    <w:lvl w:ilvl="0" w:tplc="5A6E9E8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B022416"/>
    <w:multiLevelType w:val="hybridMultilevel"/>
    <w:tmpl w:val="3F96D7D8"/>
    <w:lvl w:ilvl="0" w:tplc="5C685BF2">
      <w:start w:val="1"/>
      <w:numFmt w:val="bullet"/>
      <w:lvlText w:val=""/>
      <w:lvlJc w:val="left"/>
      <w:pPr>
        <w:ind w:left="720" w:hanging="360"/>
      </w:pPr>
      <w:rPr>
        <w:rFonts w:ascii="Symbol" w:hAnsi="Symbol" w:hint="default"/>
        <w:b/>
        <w:bCs/>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E1E7692"/>
    <w:multiLevelType w:val="hybridMultilevel"/>
    <w:tmpl w:val="81CA8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3D361AB"/>
    <w:multiLevelType w:val="hybridMultilevel"/>
    <w:tmpl w:val="BCA49538"/>
    <w:lvl w:ilvl="0" w:tplc="F628E3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66BD3436"/>
    <w:multiLevelType w:val="hybridMultilevel"/>
    <w:tmpl w:val="987A1710"/>
    <w:lvl w:ilvl="0" w:tplc="D316A786">
      <w:start w:val="1"/>
      <w:numFmt w:val="bullet"/>
      <w:lvlText w:val=""/>
      <w:lvlJc w:val="left"/>
      <w:pPr>
        <w:ind w:left="1080" w:hanging="360"/>
      </w:pPr>
      <w:rPr>
        <w:rFonts w:ascii="Symbol" w:hAnsi="Symbol" w:hint="default"/>
        <w:color w:val="000000" w:themeColor="text1"/>
      </w:rPr>
    </w:lvl>
    <w:lvl w:ilvl="1" w:tplc="E102A0A0">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66FB654D"/>
    <w:multiLevelType w:val="hybridMultilevel"/>
    <w:tmpl w:val="87A2E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7F02E67"/>
    <w:multiLevelType w:val="hybridMultilevel"/>
    <w:tmpl w:val="DEDE75A4"/>
    <w:lvl w:ilvl="0" w:tplc="57E41BE6">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8DF7D6A"/>
    <w:multiLevelType w:val="hybridMultilevel"/>
    <w:tmpl w:val="6C440336"/>
    <w:lvl w:ilvl="0" w:tplc="1DDCD7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9F234A7"/>
    <w:multiLevelType w:val="multilevel"/>
    <w:tmpl w:val="475616EE"/>
    <w:lvl w:ilvl="0">
      <w:start w:val="1"/>
      <w:numFmt w:val="upperRoman"/>
      <w:lvlText w:val="%1."/>
      <w:lvlJc w:val="left"/>
      <w:pPr>
        <w:ind w:left="360" w:hanging="360"/>
      </w:pPr>
      <w:rPr>
        <w:rFonts w:asciiTheme="majorHAnsi" w:hAnsiTheme="majorHAnsi" w:hint="default"/>
        <w:b/>
        <w:i w:val="0"/>
        <w:sz w:val="28"/>
        <w:szCs w:val="20"/>
      </w:rPr>
    </w:lvl>
    <w:lvl w:ilvl="1">
      <w:start w:val="1"/>
      <w:numFmt w:val="upperLetter"/>
      <w:lvlText w:val="%2."/>
      <w:lvlJc w:val="left"/>
      <w:pPr>
        <w:ind w:left="360" w:hanging="360"/>
      </w:pPr>
      <w:rPr>
        <w:rFonts w:asciiTheme="majorHAnsi" w:hAnsiTheme="majorHAnsi" w:hint="default"/>
        <w:b/>
        <w:i w:val="0"/>
        <w:sz w:val="28"/>
        <w:szCs w:val="28"/>
      </w:rPr>
    </w:lvl>
    <w:lvl w:ilvl="2">
      <w:start w:val="1"/>
      <w:numFmt w:val="none"/>
      <w:lvlRestart w:val="0"/>
      <w:lvlText w:val="%3"/>
      <w:lvlJc w:val="left"/>
      <w:pPr>
        <w:ind w:left="0" w:firstLine="0"/>
      </w:pPr>
      <w:rPr>
        <w:rFonts w:hint="default"/>
        <w:b/>
        <w:i w:val="0"/>
        <w:sz w:val="20"/>
        <w:szCs w:val="20"/>
      </w:rPr>
    </w:lvl>
    <w:lvl w:ilvl="3">
      <w:start w:val="1"/>
      <w:numFmt w:val="lowerLetter"/>
      <w:lvlText w:val="%4)"/>
      <w:lvlJc w:val="left"/>
      <w:pPr>
        <w:ind w:left="2880" w:firstLine="0"/>
      </w:pPr>
      <w:rPr>
        <w:rFonts w:hint="default"/>
        <w:b/>
        <w:i w:val="0"/>
      </w:rPr>
    </w:lvl>
    <w:lvl w:ilvl="4">
      <w:start w:val="1"/>
      <w:numFmt w:val="decimal"/>
      <w:lvlText w:val="(%5)"/>
      <w:lvlJc w:val="left"/>
      <w:pPr>
        <w:ind w:left="3600" w:firstLine="0"/>
      </w:pPr>
      <w:rPr>
        <w:rFonts w:hint="default"/>
        <w:b/>
        <w:i w:val="0"/>
        <w:sz w:val="20"/>
        <w:szCs w:val="20"/>
      </w:rPr>
    </w:lvl>
    <w:lvl w:ilvl="5">
      <w:start w:val="1"/>
      <w:numFmt w:val="lowerLetter"/>
      <w:lvlText w:val="(%6)"/>
      <w:lvlJc w:val="left"/>
      <w:pPr>
        <w:ind w:left="4320" w:firstLine="0"/>
      </w:pPr>
      <w:rPr>
        <w:rFonts w:hint="default"/>
        <w:b/>
        <w:i w:val="0"/>
        <w:sz w:val="20"/>
        <w:szCs w:val="20"/>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64" w15:restartNumberingAfterBreak="0">
    <w:nsid w:val="6C2E7DBF"/>
    <w:multiLevelType w:val="hybridMultilevel"/>
    <w:tmpl w:val="B2060E62"/>
    <w:lvl w:ilvl="0" w:tplc="5A6E9E8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0163CEF"/>
    <w:multiLevelType w:val="hybridMultilevel"/>
    <w:tmpl w:val="47F05700"/>
    <w:lvl w:ilvl="0" w:tplc="04090001">
      <w:start w:val="1"/>
      <w:numFmt w:val="bullet"/>
      <w:lvlText w:val=""/>
      <w:lvlJc w:val="left"/>
      <w:pPr>
        <w:ind w:left="720" w:hanging="360"/>
      </w:pPr>
      <w:rPr>
        <w:rFonts w:ascii="Symbol" w:hAnsi="Symbol" w:hint="default"/>
        <w:b w:val="0"/>
        <w:bCs w:val="0"/>
      </w:r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700" w:hanging="36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53C4229"/>
    <w:multiLevelType w:val="hybridMultilevel"/>
    <w:tmpl w:val="9E269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6736FA"/>
    <w:multiLevelType w:val="hybridMultilevel"/>
    <w:tmpl w:val="81C6083A"/>
    <w:lvl w:ilvl="0" w:tplc="30A0DD78">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B769E3"/>
    <w:multiLevelType w:val="hybridMultilevel"/>
    <w:tmpl w:val="0E2C1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D6E273D"/>
    <w:multiLevelType w:val="hybridMultilevel"/>
    <w:tmpl w:val="2F24F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F5655FF"/>
    <w:multiLevelType w:val="hybridMultilevel"/>
    <w:tmpl w:val="AEC40C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color w:val="000000" w:themeColor="text1"/>
      </w:rPr>
    </w:lvl>
    <w:lvl w:ilvl="2" w:tplc="04090005">
      <w:start w:val="1"/>
      <w:numFmt w:val="bullet"/>
      <w:lvlText w:val=""/>
      <w:lvlJc w:val="left"/>
      <w:pPr>
        <w:ind w:left="1800" w:hanging="360"/>
      </w:pPr>
      <w:rPr>
        <w:rFonts w:ascii="Wingdings" w:hAnsi="Wingdings" w:hint="default"/>
      </w:rPr>
    </w:lvl>
    <w:lvl w:ilvl="3" w:tplc="C0B0D8D4">
      <w:numFmt w:val="bullet"/>
      <w:lvlText w:val="-"/>
      <w:lvlJc w:val="left"/>
      <w:pPr>
        <w:ind w:left="2520" w:hanging="360"/>
      </w:pPr>
      <w:rPr>
        <w:rFonts w:ascii="Times New Roman" w:eastAsia="Times New Roman" w:hAnsi="Times New Roman" w:cs="Times New Roman"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53431579">
    <w:abstractNumId w:val="59"/>
  </w:num>
  <w:num w:numId="2" w16cid:durableId="1167283177">
    <w:abstractNumId w:val="50"/>
  </w:num>
  <w:num w:numId="3" w16cid:durableId="612251567">
    <w:abstractNumId w:val="60"/>
  </w:num>
  <w:num w:numId="4" w16cid:durableId="561601866">
    <w:abstractNumId w:val="18"/>
  </w:num>
  <w:num w:numId="5" w16cid:durableId="973675704">
    <w:abstractNumId w:val="65"/>
  </w:num>
  <w:num w:numId="6" w16cid:durableId="1674531039">
    <w:abstractNumId w:val="3"/>
  </w:num>
  <w:num w:numId="7" w16cid:durableId="729378585">
    <w:abstractNumId w:val="20"/>
  </w:num>
  <w:num w:numId="8" w16cid:durableId="120349040">
    <w:abstractNumId w:val="17"/>
  </w:num>
  <w:num w:numId="9" w16cid:durableId="1906990637">
    <w:abstractNumId w:val="33"/>
  </w:num>
  <w:num w:numId="10" w16cid:durableId="1751735767">
    <w:abstractNumId w:val="57"/>
  </w:num>
  <w:num w:numId="11" w16cid:durableId="1009259739">
    <w:abstractNumId w:val="53"/>
  </w:num>
  <w:num w:numId="12" w16cid:durableId="668020657">
    <w:abstractNumId w:val="58"/>
  </w:num>
  <w:num w:numId="13" w16cid:durableId="11928978">
    <w:abstractNumId w:val="8"/>
  </w:num>
  <w:num w:numId="14" w16cid:durableId="283779349">
    <w:abstractNumId w:val="23"/>
  </w:num>
  <w:num w:numId="15" w16cid:durableId="261426125">
    <w:abstractNumId w:val="48"/>
  </w:num>
  <w:num w:numId="16" w16cid:durableId="1576939858">
    <w:abstractNumId w:val="70"/>
  </w:num>
  <w:num w:numId="17" w16cid:durableId="878318297">
    <w:abstractNumId w:val="5"/>
  </w:num>
  <w:num w:numId="18" w16cid:durableId="1524514056">
    <w:abstractNumId w:val="54"/>
  </w:num>
  <w:num w:numId="19" w16cid:durableId="1264265083">
    <w:abstractNumId w:val="29"/>
  </w:num>
  <w:num w:numId="20" w16cid:durableId="420183307">
    <w:abstractNumId w:val="12"/>
  </w:num>
  <w:num w:numId="21" w16cid:durableId="39869231">
    <w:abstractNumId w:val="6"/>
  </w:num>
  <w:num w:numId="22" w16cid:durableId="321465884">
    <w:abstractNumId w:val="4"/>
  </w:num>
  <w:num w:numId="23" w16cid:durableId="913004788">
    <w:abstractNumId w:val="14"/>
  </w:num>
  <w:num w:numId="24" w16cid:durableId="482047190">
    <w:abstractNumId w:val="43"/>
  </w:num>
  <w:num w:numId="25" w16cid:durableId="147091800">
    <w:abstractNumId w:val="2"/>
  </w:num>
  <w:num w:numId="26" w16cid:durableId="2117823321">
    <w:abstractNumId w:val="31"/>
  </w:num>
  <w:num w:numId="27" w16cid:durableId="289164417">
    <w:abstractNumId w:val="28"/>
  </w:num>
  <w:num w:numId="28" w16cid:durableId="59211487">
    <w:abstractNumId w:val="35"/>
  </w:num>
  <w:num w:numId="29" w16cid:durableId="1232235539">
    <w:abstractNumId w:val="11"/>
  </w:num>
  <w:num w:numId="30" w16cid:durableId="1077095896">
    <w:abstractNumId w:val="40"/>
  </w:num>
  <w:num w:numId="31" w16cid:durableId="206528375">
    <w:abstractNumId w:val="39"/>
  </w:num>
  <w:num w:numId="32" w16cid:durableId="439180072">
    <w:abstractNumId w:val="1"/>
  </w:num>
  <w:num w:numId="33" w16cid:durableId="851838355">
    <w:abstractNumId w:val="56"/>
  </w:num>
  <w:num w:numId="34" w16cid:durableId="1015127">
    <w:abstractNumId w:val="49"/>
  </w:num>
  <w:num w:numId="35" w16cid:durableId="7945772">
    <w:abstractNumId w:val="62"/>
  </w:num>
  <w:num w:numId="36" w16cid:durableId="924725855">
    <w:abstractNumId w:val="68"/>
  </w:num>
  <w:num w:numId="37" w16cid:durableId="1999185449">
    <w:abstractNumId w:val="21"/>
  </w:num>
  <w:num w:numId="38" w16cid:durableId="1881672035">
    <w:abstractNumId w:val="45"/>
  </w:num>
  <w:num w:numId="39" w16cid:durableId="785660423">
    <w:abstractNumId w:val="25"/>
  </w:num>
  <w:num w:numId="40" w16cid:durableId="1973320043">
    <w:abstractNumId w:val="69"/>
  </w:num>
  <w:num w:numId="41" w16cid:durableId="848645399">
    <w:abstractNumId w:val="0"/>
  </w:num>
  <w:num w:numId="42" w16cid:durableId="336930445">
    <w:abstractNumId w:val="61"/>
  </w:num>
  <w:num w:numId="43" w16cid:durableId="781267309">
    <w:abstractNumId w:val="34"/>
  </w:num>
  <w:num w:numId="44" w16cid:durableId="2038046318">
    <w:abstractNumId w:val="26"/>
  </w:num>
  <w:num w:numId="45" w16cid:durableId="1721780417">
    <w:abstractNumId w:val="42"/>
  </w:num>
  <w:num w:numId="46" w16cid:durableId="59905694">
    <w:abstractNumId w:val="19"/>
  </w:num>
  <w:num w:numId="47" w16cid:durableId="1431241487">
    <w:abstractNumId w:val="55"/>
  </w:num>
  <w:num w:numId="48" w16cid:durableId="2108697465">
    <w:abstractNumId w:val="10"/>
  </w:num>
  <w:num w:numId="49" w16cid:durableId="1920751419">
    <w:abstractNumId w:val="7"/>
  </w:num>
  <w:num w:numId="50" w16cid:durableId="759065654">
    <w:abstractNumId w:val="38"/>
  </w:num>
  <w:num w:numId="51" w16cid:durableId="238759526">
    <w:abstractNumId w:val="64"/>
  </w:num>
  <w:num w:numId="52" w16cid:durableId="1650596271">
    <w:abstractNumId w:val="9"/>
  </w:num>
  <w:num w:numId="53" w16cid:durableId="1842617703">
    <w:abstractNumId w:val="41"/>
  </w:num>
  <w:num w:numId="54" w16cid:durableId="1042051235">
    <w:abstractNumId w:val="32"/>
  </w:num>
  <w:num w:numId="55" w16cid:durableId="1686402496">
    <w:abstractNumId w:val="67"/>
  </w:num>
  <w:num w:numId="56" w16cid:durableId="1116563379">
    <w:abstractNumId w:val="30"/>
  </w:num>
  <w:num w:numId="57" w16cid:durableId="1569073027">
    <w:abstractNumId w:val="63"/>
  </w:num>
  <w:num w:numId="58" w16cid:durableId="402525643">
    <w:abstractNumId w:val="36"/>
  </w:num>
  <w:num w:numId="59" w16cid:durableId="1758478651">
    <w:abstractNumId w:val="27"/>
  </w:num>
  <w:num w:numId="60" w16cid:durableId="1677148627">
    <w:abstractNumId w:val="44"/>
  </w:num>
  <w:num w:numId="61" w16cid:durableId="2073114522">
    <w:abstractNumId w:val="47"/>
  </w:num>
  <w:num w:numId="62" w16cid:durableId="2028364203">
    <w:abstractNumId w:val="37"/>
  </w:num>
  <w:num w:numId="63" w16cid:durableId="344208182">
    <w:abstractNumId w:val="51"/>
  </w:num>
  <w:num w:numId="64" w16cid:durableId="1957635363">
    <w:abstractNumId w:val="15"/>
  </w:num>
  <w:num w:numId="65" w16cid:durableId="1313485675">
    <w:abstractNumId w:val="52"/>
  </w:num>
  <w:num w:numId="66" w16cid:durableId="670722528">
    <w:abstractNumId w:val="13"/>
  </w:num>
  <w:num w:numId="67" w16cid:durableId="986010898">
    <w:abstractNumId w:val="24"/>
  </w:num>
  <w:num w:numId="68" w16cid:durableId="1396969602">
    <w:abstractNumId w:val="16"/>
  </w:num>
  <w:num w:numId="69" w16cid:durableId="118425907">
    <w:abstractNumId w:val="22"/>
  </w:num>
  <w:num w:numId="70" w16cid:durableId="817959708">
    <w:abstractNumId w:val="46"/>
  </w:num>
  <w:num w:numId="71" w16cid:durableId="1887259448">
    <w:abstractNumId w:val="6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365"/>
    <w:rsid w:val="00001438"/>
    <w:rsid w:val="00001FD7"/>
    <w:rsid w:val="000031FF"/>
    <w:rsid w:val="000039EE"/>
    <w:rsid w:val="000045AC"/>
    <w:rsid w:val="000046F5"/>
    <w:rsid w:val="00004C7E"/>
    <w:rsid w:val="00004E45"/>
    <w:rsid w:val="00005D84"/>
    <w:rsid w:val="00007FCE"/>
    <w:rsid w:val="00010AA6"/>
    <w:rsid w:val="00010C62"/>
    <w:rsid w:val="000113D8"/>
    <w:rsid w:val="00011A00"/>
    <w:rsid w:val="00011BA0"/>
    <w:rsid w:val="00011D69"/>
    <w:rsid w:val="00011E95"/>
    <w:rsid w:val="0001229C"/>
    <w:rsid w:val="00012D1B"/>
    <w:rsid w:val="00014DC1"/>
    <w:rsid w:val="0001503D"/>
    <w:rsid w:val="00015D21"/>
    <w:rsid w:val="000177D2"/>
    <w:rsid w:val="00017C3F"/>
    <w:rsid w:val="00017FC8"/>
    <w:rsid w:val="000214B7"/>
    <w:rsid w:val="000216B3"/>
    <w:rsid w:val="000247C1"/>
    <w:rsid w:val="00024E9B"/>
    <w:rsid w:val="00026185"/>
    <w:rsid w:val="000266B8"/>
    <w:rsid w:val="000267D6"/>
    <w:rsid w:val="000273D9"/>
    <w:rsid w:val="00027BB5"/>
    <w:rsid w:val="000316E8"/>
    <w:rsid w:val="000320C2"/>
    <w:rsid w:val="000332E8"/>
    <w:rsid w:val="00035F09"/>
    <w:rsid w:val="00036F21"/>
    <w:rsid w:val="00037AF3"/>
    <w:rsid w:val="00041D9F"/>
    <w:rsid w:val="00041FE6"/>
    <w:rsid w:val="000420E6"/>
    <w:rsid w:val="0004287F"/>
    <w:rsid w:val="000431DF"/>
    <w:rsid w:val="00043231"/>
    <w:rsid w:val="000437F0"/>
    <w:rsid w:val="00043FA6"/>
    <w:rsid w:val="000445B9"/>
    <w:rsid w:val="00046D10"/>
    <w:rsid w:val="000472D4"/>
    <w:rsid w:val="00047621"/>
    <w:rsid w:val="0005230E"/>
    <w:rsid w:val="00052C34"/>
    <w:rsid w:val="00055CF8"/>
    <w:rsid w:val="00056466"/>
    <w:rsid w:val="00056E6E"/>
    <w:rsid w:val="00061882"/>
    <w:rsid w:val="000629DD"/>
    <w:rsid w:val="00062D29"/>
    <w:rsid w:val="00064335"/>
    <w:rsid w:val="0006463C"/>
    <w:rsid w:val="00065372"/>
    <w:rsid w:val="0006543A"/>
    <w:rsid w:val="00065631"/>
    <w:rsid w:val="00065B76"/>
    <w:rsid w:val="00065E42"/>
    <w:rsid w:val="0006610F"/>
    <w:rsid w:val="00066DAE"/>
    <w:rsid w:val="0006780C"/>
    <w:rsid w:val="00067B3D"/>
    <w:rsid w:val="00067CE2"/>
    <w:rsid w:val="00070AD9"/>
    <w:rsid w:val="00074196"/>
    <w:rsid w:val="00074328"/>
    <w:rsid w:val="00074A6C"/>
    <w:rsid w:val="00074D75"/>
    <w:rsid w:val="00074FE6"/>
    <w:rsid w:val="000755A6"/>
    <w:rsid w:val="00075A89"/>
    <w:rsid w:val="00075E6D"/>
    <w:rsid w:val="00075EE5"/>
    <w:rsid w:val="00075F78"/>
    <w:rsid w:val="00080F16"/>
    <w:rsid w:val="000822F9"/>
    <w:rsid w:val="00082BA6"/>
    <w:rsid w:val="00083A44"/>
    <w:rsid w:val="00083EF7"/>
    <w:rsid w:val="00084D96"/>
    <w:rsid w:val="00085681"/>
    <w:rsid w:val="00085C54"/>
    <w:rsid w:val="00086587"/>
    <w:rsid w:val="00086708"/>
    <w:rsid w:val="00086A67"/>
    <w:rsid w:val="00087001"/>
    <w:rsid w:val="000903D8"/>
    <w:rsid w:val="0009108B"/>
    <w:rsid w:val="000920B9"/>
    <w:rsid w:val="00092A2F"/>
    <w:rsid w:val="000935FD"/>
    <w:rsid w:val="00093802"/>
    <w:rsid w:val="0009397A"/>
    <w:rsid w:val="000962D7"/>
    <w:rsid w:val="0009661E"/>
    <w:rsid w:val="0009742C"/>
    <w:rsid w:val="0009745A"/>
    <w:rsid w:val="000A02C5"/>
    <w:rsid w:val="000A06B6"/>
    <w:rsid w:val="000A07D7"/>
    <w:rsid w:val="000A0C1B"/>
    <w:rsid w:val="000A0C52"/>
    <w:rsid w:val="000A0CC2"/>
    <w:rsid w:val="000A1042"/>
    <w:rsid w:val="000A1BF0"/>
    <w:rsid w:val="000A1F1B"/>
    <w:rsid w:val="000A2934"/>
    <w:rsid w:val="000A379B"/>
    <w:rsid w:val="000A5A70"/>
    <w:rsid w:val="000A62EB"/>
    <w:rsid w:val="000A7C32"/>
    <w:rsid w:val="000A7E59"/>
    <w:rsid w:val="000B41C5"/>
    <w:rsid w:val="000B421D"/>
    <w:rsid w:val="000B4664"/>
    <w:rsid w:val="000B54EB"/>
    <w:rsid w:val="000B56EA"/>
    <w:rsid w:val="000B5BE6"/>
    <w:rsid w:val="000B5CCE"/>
    <w:rsid w:val="000B5DCA"/>
    <w:rsid w:val="000B617F"/>
    <w:rsid w:val="000B6317"/>
    <w:rsid w:val="000B683F"/>
    <w:rsid w:val="000B6FE1"/>
    <w:rsid w:val="000B7E0D"/>
    <w:rsid w:val="000C00A5"/>
    <w:rsid w:val="000C1543"/>
    <w:rsid w:val="000C2DC2"/>
    <w:rsid w:val="000C3F4E"/>
    <w:rsid w:val="000C4292"/>
    <w:rsid w:val="000C5417"/>
    <w:rsid w:val="000C6615"/>
    <w:rsid w:val="000C6797"/>
    <w:rsid w:val="000D0402"/>
    <w:rsid w:val="000D061F"/>
    <w:rsid w:val="000D0AF6"/>
    <w:rsid w:val="000D0F4D"/>
    <w:rsid w:val="000D1864"/>
    <w:rsid w:val="000D34CA"/>
    <w:rsid w:val="000D3D8B"/>
    <w:rsid w:val="000D6DE9"/>
    <w:rsid w:val="000D7F6D"/>
    <w:rsid w:val="000E0152"/>
    <w:rsid w:val="000E061B"/>
    <w:rsid w:val="000E0874"/>
    <w:rsid w:val="000E094C"/>
    <w:rsid w:val="000E1CE4"/>
    <w:rsid w:val="000E4FBF"/>
    <w:rsid w:val="000E50E9"/>
    <w:rsid w:val="000E590B"/>
    <w:rsid w:val="000E5F7C"/>
    <w:rsid w:val="000E72D2"/>
    <w:rsid w:val="000F0D00"/>
    <w:rsid w:val="000F1744"/>
    <w:rsid w:val="000F1AF8"/>
    <w:rsid w:val="000F2811"/>
    <w:rsid w:val="000F3A78"/>
    <w:rsid w:val="000F5205"/>
    <w:rsid w:val="000F608A"/>
    <w:rsid w:val="000F6BF9"/>
    <w:rsid w:val="001000A2"/>
    <w:rsid w:val="00100E56"/>
    <w:rsid w:val="001011A4"/>
    <w:rsid w:val="00102148"/>
    <w:rsid w:val="0010215A"/>
    <w:rsid w:val="001023F4"/>
    <w:rsid w:val="0010265C"/>
    <w:rsid w:val="00103DD1"/>
    <w:rsid w:val="00104656"/>
    <w:rsid w:val="00104866"/>
    <w:rsid w:val="0010704A"/>
    <w:rsid w:val="001071C6"/>
    <w:rsid w:val="001076EE"/>
    <w:rsid w:val="00110104"/>
    <w:rsid w:val="001102E6"/>
    <w:rsid w:val="001115E6"/>
    <w:rsid w:val="00112B78"/>
    <w:rsid w:val="00115331"/>
    <w:rsid w:val="001153BE"/>
    <w:rsid w:val="00116204"/>
    <w:rsid w:val="00117ADD"/>
    <w:rsid w:val="0012029F"/>
    <w:rsid w:val="00120F3A"/>
    <w:rsid w:val="00121251"/>
    <w:rsid w:val="00122A45"/>
    <w:rsid w:val="00122AAC"/>
    <w:rsid w:val="001232D2"/>
    <w:rsid w:val="001232EB"/>
    <w:rsid w:val="001233BF"/>
    <w:rsid w:val="00123B20"/>
    <w:rsid w:val="00124D4B"/>
    <w:rsid w:val="00124D7A"/>
    <w:rsid w:val="00124F8B"/>
    <w:rsid w:val="00125673"/>
    <w:rsid w:val="0012579B"/>
    <w:rsid w:val="001269CC"/>
    <w:rsid w:val="00127E32"/>
    <w:rsid w:val="00130D33"/>
    <w:rsid w:val="00130EB8"/>
    <w:rsid w:val="00132334"/>
    <w:rsid w:val="00133333"/>
    <w:rsid w:val="00133DC8"/>
    <w:rsid w:val="0013558A"/>
    <w:rsid w:val="001365D6"/>
    <w:rsid w:val="00136B12"/>
    <w:rsid w:val="00136C04"/>
    <w:rsid w:val="00136CE0"/>
    <w:rsid w:val="0013733A"/>
    <w:rsid w:val="00140038"/>
    <w:rsid w:val="00141BBF"/>
    <w:rsid w:val="00141E78"/>
    <w:rsid w:val="001442BD"/>
    <w:rsid w:val="0014432F"/>
    <w:rsid w:val="0014437E"/>
    <w:rsid w:val="0014449D"/>
    <w:rsid w:val="00144843"/>
    <w:rsid w:val="00144D38"/>
    <w:rsid w:val="00147AA0"/>
    <w:rsid w:val="00147DD0"/>
    <w:rsid w:val="00150367"/>
    <w:rsid w:val="001507A7"/>
    <w:rsid w:val="001507E2"/>
    <w:rsid w:val="00150F42"/>
    <w:rsid w:val="00151015"/>
    <w:rsid w:val="00151D8E"/>
    <w:rsid w:val="0015248D"/>
    <w:rsid w:val="00154725"/>
    <w:rsid w:val="00154E30"/>
    <w:rsid w:val="00155D83"/>
    <w:rsid w:val="001562F2"/>
    <w:rsid w:val="00156314"/>
    <w:rsid w:val="001563FE"/>
    <w:rsid w:val="001566D9"/>
    <w:rsid w:val="00157148"/>
    <w:rsid w:val="0015735B"/>
    <w:rsid w:val="00157B52"/>
    <w:rsid w:val="00157D50"/>
    <w:rsid w:val="0016068F"/>
    <w:rsid w:val="00161547"/>
    <w:rsid w:val="00162760"/>
    <w:rsid w:val="00162DB5"/>
    <w:rsid w:val="00163B3E"/>
    <w:rsid w:val="00163BCD"/>
    <w:rsid w:val="00164787"/>
    <w:rsid w:val="00165832"/>
    <w:rsid w:val="00167213"/>
    <w:rsid w:val="00167B28"/>
    <w:rsid w:val="00170AE3"/>
    <w:rsid w:val="00170F51"/>
    <w:rsid w:val="00171FB4"/>
    <w:rsid w:val="00172130"/>
    <w:rsid w:val="0017326C"/>
    <w:rsid w:val="00173441"/>
    <w:rsid w:val="00173BD6"/>
    <w:rsid w:val="001749E6"/>
    <w:rsid w:val="00174EA3"/>
    <w:rsid w:val="001758F3"/>
    <w:rsid w:val="00181EA8"/>
    <w:rsid w:val="001820DB"/>
    <w:rsid w:val="001829FC"/>
    <w:rsid w:val="00183B0F"/>
    <w:rsid w:val="00183DAA"/>
    <w:rsid w:val="0018433E"/>
    <w:rsid w:val="001848E5"/>
    <w:rsid w:val="001919ED"/>
    <w:rsid w:val="00191BEB"/>
    <w:rsid w:val="00191D28"/>
    <w:rsid w:val="00192225"/>
    <w:rsid w:val="001929DB"/>
    <w:rsid w:val="00193DC4"/>
    <w:rsid w:val="0019405E"/>
    <w:rsid w:val="001957E5"/>
    <w:rsid w:val="00195936"/>
    <w:rsid w:val="00195FFE"/>
    <w:rsid w:val="00196184"/>
    <w:rsid w:val="00197F27"/>
    <w:rsid w:val="001A03F1"/>
    <w:rsid w:val="001A0F07"/>
    <w:rsid w:val="001A15F4"/>
    <w:rsid w:val="001A1BC1"/>
    <w:rsid w:val="001A2D60"/>
    <w:rsid w:val="001A34EB"/>
    <w:rsid w:val="001A3DA5"/>
    <w:rsid w:val="001A3DAE"/>
    <w:rsid w:val="001A6100"/>
    <w:rsid w:val="001A6D2D"/>
    <w:rsid w:val="001A6E5B"/>
    <w:rsid w:val="001A78EB"/>
    <w:rsid w:val="001B00DE"/>
    <w:rsid w:val="001B0B2C"/>
    <w:rsid w:val="001B0B43"/>
    <w:rsid w:val="001B10EA"/>
    <w:rsid w:val="001B1F5A"/>
    <w:rsid w:val="001B4BBD"/>
    <w:rsid w:val="001B5AAD"/>
    <w:rsid w:val="001B6490"/>
    <w:rsid w:val="001B696A"/>
    <w:rsid w:val="001B6D3A"/>
    <w:rsid w:val="001B6E3C"/>
    <w:rsid w:val="001B7610"/>
    <w:rsid w:val="001C00F3"/>
    <w:rsid w:val="001C0FB2"/>
    <w:rsid w:val="001C1D3E"/>
    <w:rsid w:val="001C1FE3"/>
    <w:rsid w:val="001C20E9"/>
    <w:rsid w:val="001C2F31"/>
    <w:rsid w:val="001C323C"/>
    <w:rsid w:val="001C38D5"/>
    <w:rsid w:val="001C520A"/>
    <w:rsid w:val="001C5730"/>
    <w:rsid w:val="001C694B"/>
    <w:rsid w:val="001C7FDB"/>
    <w:rsid w:val="001D0895"/>
    <w:rsid w:val="001D210A"/>
    <w:rsid w:val="001D2C6D"/>
    <w:rsid w:val="001D6326"/>
    <w:rsid w:val="001D6335"/>
    <w:rsid w:val="001D7981"/>
    <w:rsid w:val="001D7C29"/>
    <w:rsid w:val="001E0C27"/>
    <w:rsid w:val="001E0E25"/>
    <w:rsid w:val="001E1012"/>
    <w:rsid w:val="001E12AC"/>
    <w:rsid w:val="001E180C"/>
    <w:rsid w:val="001E2F07"/>
    <w:rsid w:val="001E43C1"/>
    <w:rsid w:val="001E5D9A"/>
    <w:rsid w:val="001E64EA"/>
    <w:rsid w:val="001E678F"/>
    <w:rsid w:val="001E68B0"/>
    <w:rsid w:val="001E7056"/>
    <w:rsid w:val="001E7C37"/>
    <w:rsid w:val="001E7E52"/>
    <w:rsid w:val="001F0BAD"/>
    <w:rsid w:val="001F22DA"/>
    <w:rsid w:val="001F3221"/>
    <w:rsid w:val="001F3823"/>
    <w:rsid w:val="001F3D17"/>
    <w:rsid w:val="001F409D"/>
    <w:rsid w:val="001F491D"/>
    <w:rsid w:val="001F5EB2"/>
    <w:rsid w:val="001F753E"/>
    <w:rsid w:val="001F7BBD"/>
    <w:rsid w:val="00200193"/>
    <w:rsid w:val="00201318"/>
    <w:rsid w:val="00202011"/>
    <w:rsid w:val="00202432"/>
    <w:rsid w:val="0020255A"/>
    <w:rsid w:val="0020399C"/>
    <w:rsid w:val="00204060"/>
    <w:rsid w:val="00204D23"/>
    <w:rsid w:val="00205379"/>
    <w:rsid w:val="002070CC"/>
    <w:rsid w:val="00207A0C"/>
    <w:rsid w:val="00210649"/>
    <w:rsid w:val="00210B01"/>
    <w:rsid w:val="00210BD3"/>
    <w:rsid w:val="002113E8"/>
    <w:rsid w:val="00211808"/>
    <w:rsid w:val="00212AA2"/>
    <w:rsid w:val="00213A59"/>
    <w:rsid w:val="002148D3"/>
    <w:rsid w:val="002156EA"/>
    <w:rsid w:val="00215FCE"/>
    <w:rsid w:val="00216030"/>
    <w:rsid w:val="0021659F"/>
    <w:rsid w:val="00216686"/>
    <w:rsid w:val="002166FA"/>
    <w:rsid w:val="002168D8"/>
    <w:rsid w:val="002174A6"/>
    <w:rsid w:val="0022084B"/>
    <w:rsid w:val="002226BA"/>
    <w:rsid w:val="00222C17"/>
    <w:rsid w:val="002233EF"/>
    <w:rsid w:val="0022341C"/>
    <w:rsid w:val="00223845"/>
    <w:rsid w:val="00224321"/>
    <w:rsid w:val="00224DA0"/>
    <w:rsid w:val="00225316"/>
    <w:rsid w:val="00226853"/>
    <w:rsid w:val="0022775E"/>
    <w:rsid w:val="002310D2"/>
    <w:rsid w:val="0023129D"/>
    <w:rsid w:val="0023141D"/>
    <w:rsid w:val="00232755"/>
    <w:rsid w:val="00232A1F"/>
    <w:rsid w:val="00232ACE"/>
    <w:rsid w:val="002339A0"/>
    <w:rsid w:val="00233A51"/>
    <w:rsid w:val="00233B6C"/>
    <w:rsid w:val="00233BD3"/>
    <w:rsid w:val="00234302"/>
    <w:rsid w:val="00234B99"/>
    <w:rsid w:val="002360FC"/>
    <w:rsid w:val="002366BB"/>
    <w:rsid w:val="0023699F"/>
    <w:rsid w:val="00237456"/>
    <w:rsid w:val="002407A2"/>
    <w:rsid w:val="00241203"/>
    <w:rsid w:val="002418C6"/>
    <w:rsid w:val="00242B1C"/>
    <w:rsid w:val="00243DC2"/>
    <w:rsid w:val="00243E09"/>
    <w:rsid w:val="0024453F"/>
    <w:rsid w:val="00244C23"/>
    <w:rsid w:val="00246644"/>
    <w:rsid w:val="00246667"/>
    <w:rsid w:val="00246743"/>
    <w:rsid w:val="00247ADD"/>
    <w:rsid w:val="00247CBA"/>
    <w:rsid w:val="00250808"/>
    <w:rsid w:val="00251497"/>
    <w:rsid w:val="0025189F"/>
    <w:rsid w:val="002524A6"/>
    <w:rsid w:val="002553D3"/>
    <w:rsid w:val="00256949"/>
    <w:rsid w:val="0025714D"/>
    <w:rsid w:val="00257181"/>
    <w:rsid w:val="00262A97"/>
    <w:rsid w:val="00262CFE"/>
    <w:rsid w:val="00263653"/>
    <w:rsid w:val="002644D9"/>
    <w:rsid w:val="00264904"/>
    <w:rsid w:val="00265A24"/>
    <w:rsid w:val="00265B64"/>
    <w:rsid w:val="002673BA"/>
    <w:rsid w:val="00267708"/>
    <w:rsid w:val="002679C5"/>
    <w:rsid w:val="002703B1"/>
    <w:rsid w:val="002707AE"/>
    <w:rsid w:val="00271752"/>
    <w:rsid w:val="0027175F"/>
    <w:rsid w:val="00271AB1"/>
    <w:rsid w:val="002750A2"/>
    <w:rsid w:val="002757E7"/>
    <w:rsid w:val="00275BDD"/>
    <w:rsid w:val="00276BF8"/>
    <w:rsid w:val="00276D13"/>
    <w:rsid w:val="00277C09"/>
    <w:rsid w:val="002803DE"/>
    <w:rsid w:val="00280CD5"/>
    <w:rsid w:val="0028187C"/>
    <w:rsid w:val="002818D6"/>
    <w:rsid w:val="00282215"/>
    <w:rsid w:val="0028257A"/>
    <w:rsid w:val="0028262C"/>
    <w:rsid w:val="002830E6"/>
    <w:rsid w:val="00284020"/>
    <w:rsid w:val="0028663D"/>
    <w:rsid w:val="002867CD"/>
    <w:rsid w:val="00286F82"/>
    <w:rsid w:val="00290654"/>
    <w:rsid w:val="00292F9E"/>
    <w:rsid w:val="00293318"/>
    <w:rsid w:val="00293557"/>
    <w:rsid w:val="00293C22"/>
    <w:rsid w:val="002945A9"/>
    <w:rsid w:val="00295B3E"/>
    <w:rsid w:val="00296B2A"/>
    <w:rsid w:val="00296D36"/>
    <w:rsid w:val="00297526"/>
    <w:rsid w:val="002A0063"/>
    <w:rsid w:val="002A03E4"/>
    <w:rsid w:val="002A064D"/>
    <w:rsid w:val="002A1920"/>
    <w:rsid w:val="002A1C2B"/>
    <w:rsid w:val="002A1CCC"/>
    <w:rsid w:val="002A2169"/>
    <w:rsid w:val="002A29B0"/>
    <w:rsid w:val="002A3287"/>
    <w:rsid w:val="002A3E38"/>
    <w:rsid w:val="002A4ACC"/>
    <w:rsid w:val="002A55C9"/>
    <w:rsid w:val="002A5628"/>
    <w:rsid w:val="002A6555"/>
    <w:rsid w:val="002A6A50"/>
    <w:rsid w:val="002A6EF4"/>
    <w:rsid w:val="002B0AF5"/>
    <w:rsid w:val="002B14F3"/>
    <w:rsid w:val="002B1E0A"/>
    <w:rsid w:val="002B1E9F"/>
    <w:rsid w:val="002B2D01"/>
    <w:rsid w:val="002B3BFD"/>
    <w:rsid w:val="002B3E25"/>
    <w:rsid w:val="002B474F"/>
    <w:rsid w:val="002B4CFF"/>
    <w:rsid w:val="002B53E1"/>
    <w:rsid w:val="002B58E8"/>
    <w:rsid w:val="002B5C06"/>
    <w:rsid w:val="002B655C"/>
    <w:rsid w:val="002B6DF5"/>
    <w:rsid w:val="002C0835"/>
    <w:rsid w:val="002C3102"/>
    <w:rsid w:val="002C419B"/>
    <w:rsid w:val="002C46E5"/>
    <w:rsid w:val="002C4D24"/>
    <w:rsid w:val="002C4DED"/>
    <w:rsid w:val="002C5259"/>
    <w:rsid w:val="002C6B32"/>
    <w:rsid w:val="002C7801"/>
    <w:rsid w:val="002C7E91"/>
    <w:rsid w:val="002D1A6B"/>
    <w:rsid w:val="002D26AB"/>
    <w:rsid w:val="002D34D7"/>
    <w:rsid w:val="002D4C22"/>
    <w:rsid w:val="002D6123"/>
    <w:rsid w:val="002D63D5"/>
    <w:rsid w:val="002D7E0D"/>
    <w:rsid w:val="002E0789"/>
    <w:rsid w:val="002E08AA"/>
    <w:rsid w:val="002E1E06"/>
    <w:rsid w:val="002E2DDC"/>
    <w:rsid w:val="002E2E7E"/>
    <w:rsid w:val="002E3682"/>
    <w:rsid w:val="002E3FE1"/>
    <w:rsid w:val="002E457E"/>
    <w:rsid w:val="002E573F"/>
    <w:rsid w:val="002E652E"/>
    <w:rsid w:val="002E7BD0"/>
    <w:rsid w:val="002F0BC4"/>
    <w:rsid w:val="002F22D8"/>
    <w:rsid w:val="002F2829"/>
    <w:rsid w:val="002F3509"/>
    <w:rsid w:val="002F3E0C"/>
    <w:rsid w:val="002F42B1"/>
    <w:rsid w:val="002F4C0D"/>
    <w:rsid w:val="002F5A6C"/>
    <w:rsid w:val="002F5E86"/>
    <w:rsid w:val="002F6752"/>
    <w:rsid w:val="002F793E"/>
    <w:rsid w:val="002F7D4A"/>
    <w:rsid w:val="002F7EE2"/>
    <w:rsid w:val="003010A4"/>
    <w:rsid w:val="003016C0"/>
    <w:rsid w:val="00302B1F"/>
    <w:rsid w:val="00303030"/>
    <w:rsid w:val="003036CE"/>
    <w:rsid w:val="00305AD8"/>
    <w:rsid w:val="003062CB"/>
    <w:rsid w:val="0030717D"/>
    <w:rsid w:val="0030722C"/>
    <w:rsid w:val="00307264"/>
    <w:rsid w:val="0030762B"/>
    <w:rsid w:val="00310412"/>
    <w:rsid w:val="00310AE4"/>
    <w:rsid w:val="00310F11"/>
    <w:rsid w:val="00311858"/>
    <w:rsid w:val="00312AB0"/>
    <w:rsid w:val="00312E20"/>
    <w:rsid w:val="00313E07"/>
    <w:rsid w:val="00314900"/>
    <w:rsid w:val="003154D1"/>
    <w:rsid w:val="00315F07"/>
    <w:rsid w:val="00317226"/>
    <w:rsid w:val="00320817"/>
    <w:rsid w:val="00320FA0"/>
    <w:rsid w:val="00321067"/>
    <w:rsid w:val="0032145E"/>
    <w:rsid w:val="0032147D"/>
    <w:rsid w:val="003214B6"/>
    <w:rsid w:val="00321AF0"/>
    <w:rsid w:val="0032382B"/>
    <w:rsid w:val="00324286"/>
    <w:rsid w:val="00324C58"/>
    <w:rsid w:val="00324DE0"/>
    <w:rsid w:val="0032669B"/>
    <w:rsid w:val="00326BAD"/>
    <w:rsid w:val="0032749C"/>
    <w:rsid w:val="003275F8"/>
    <w:rsid w:val="00327791"/>
    <w:rsid w:val="003278B0"/>
    <w:rsid w:val="00327CA8"/>
    <w:rsid w:val="0033087B"/>
    <w:rsid w:val="003324CD"/>
    <w:rsid w:val="00332847"/>
    <w:rsid w:val="003335FE"/>
    <w:rsid w:val="00333739"/>
    <w:rsid w:val="0033459F"/>
    <w:rsid w:val="00334C5B"/>
    <w:rsid w:val="00335462"/>
    <w:rsid w:val="003355BB"/>
    <w:rsid w:val="003357C7"/>
    <w:rsid w:val="00336596"/>
    <w:rsid w:val="0033716C"/>
    <w:rsid w:val="00337E4B"/>
    <w:rsid w:val="00340399"/>
    <w:rsid w:val="0034065E"/>
    <w:rsid w:val="00340A08"/>
    <w:rsid w:val="003410BB"/>
    <w:rsid w:val="00341942"/>
    <w:rsid w:val="00341A86"/>
    <w:rsid w:val="00341FAF"/>
    <w:rsid w:val="0034256F"/>
    <w:rsid w:val="00342880"/>
    <w:rsid w:val="00343F38"/>
    <w:rsid w:val="00346539"/>
    <w:rsid w:val="00346C57"/>
    <w:rsid w:val="00346D03"/>
    <w:rsid w:val="00346E4F"/>
    <w:rsid w:val="003477CE"/>
    <w:rsid w:val="00347992"/>
    <w:rsid w:val="00347E39"/>
    <w:rsid w:val="00350340"/>
    <w:rsid w:val="003504EE"/>
    <w:rsid w:val="00351929"/>
    <w:rsid w:val="00351E19"/>
    <w:rsid w:val="003520A2"/>
    <w:rsid w:val="00352196"/>
    <w:rsid w:val="00352571"/>
    <w:rsid w:val="00352C27"/>
    <w:rsid w:val="003537A2"/>
    <w:rsid w:val="00353B00"/>
    <w:rsid w:val="00354287"/>
    <w:rsid w:val="00354EBE"/>
    <w:rsid w:val="00354F3E"/>
    <w:rsid w:val="0035515D"/>
    <w:rsid w:val="0035567B"/>
    <w:rsid w:val="0035661A"/>
    <w:rsid w:val="00361DDF"/>
    <w:rsid w:val="003624EF"/>
    <w:rsid w:val="0036325E"/>
    <w:rsid w:val="0036379D"/>
    <w:rsid w:val="00363E12"/>
    <w:rsid w:val="003640C0"/>
    <w:rsid w:val="00364209"/>
    <w:rsid w:val="003644F3"/>
    <w:rsid w:val="0036480E"/>
    <w:rsid w:val="00365C08"/>
    <w:rsid w:val="00365CE5"/>
    <w:rsid w:val="00367C2D"/>
    <w:rsid w:val="003709B1"/>
    <w:rsid w:val="00373073"/>
    <w:rsid w:val="00373C2B"/>
    <w:rsid w:val="0037460C"/>
    <w:rsid w:val="003751CA"/>
    <w:rsid w:val="00380AAF"/>
    <w:rsid w:val="00382C39"/>
    <w:rsid w:val="00385668"/>
    <w:rsid w:val="003860FF"/>
    <w:rsid w:val="003867EF"/>
    <w:rsid w:val="0039398C"/>
    <w:rsid w:val="0039438B"/>
    <w:rsid w:val="00397466"/>
    <w:rsid w:val="003974F9"/>
    <w:rsid w:val="003A1106"/>
    <w:rsid w:val="003A12A3"/>
    <w:rsid w:val="003A15AC"/>
    <w:rsid w:val="003A247C"/>
    <w:rsid w:val="003A292F"/>
    <w:rsid w:val="003A3966"/>
    <w:rsid w:val="003A3A5C"/>
    <w:rsid w:val="003A471B"/>
    <w:rsid w:val="003A483C"/>
    <w:rsid w:val="003A5D72"/>
    <w:rsid w:val="003A6202"/>
    <w:rsid w:val="003A6484"/>
    <w:rsid w:val="003A7413"/>
    <w:rsid w:val="003A79F1"/>
    <w:rsid w:val="003A7D18"/>
    <w:rsid w:val="003B00F0"/>
    <w:rsid w:val="003B0E51"/>
    <w:rsid w:val="003B1027"/>
    <w:rsid w:val="003B11C3"/>
    <w:rsid w:val="003B2114"/>
    <w:rsid w:val="003B244D"/>
    <w:rsid w:val="003B2894"/>
    <w:rsid w:val="003B3503"/>
    <w:rsid w:val="003B472E"/>
    <w:rsid w:val="003B7338"/>
    <w:rsid w:val="003B786D"/>
    <w:rsid w:val="003B7907"/>
    <w:rsid w:val="003B7B56"/>
    <w:rsid w:val="003C1979"/>
    <w:rsid w:val="003C2287"/>
    <w:rsid w:val="003C2B69"/>
    <w:rsid w:val="003C46DE"/>
    <w:rsid w:val="003C48E0"/>
    <w:rsid w:val="003C4953"/>
    <w:rsid w:val="003C558B"/>
    <w:rsid w:val="003C5BA5"/>
    <w:rsid w:val="003C5BCB"/>
    <w:rsid w:val="003C7539"/>
    <w:rsid w:val="003D0E29"/>
    <w:rsid w:val="003D215B"/>
    <w:rsid w:val="003D297E"/>
    <w:rsid w:val="003D30E5"/>
    <w:rsid w:val="003D32C7"/>
    <w:rsid w:val="003D3EE3"/>
    <w:rsid w:val="003D5521"/>
    <w:rsid w:val="003D5A8C"/>
    <w:rsid w:val="003D5DF5"/>
    <w:rsid w:val="003D77E0"/>
    <w:rsid w:val="003D790A"/>
    <w:rsid w:val="003E053F"/>
    <w:rsid w:val="003E1B1F"/>
    <w:rsid w:val="003E1E87"/>
    <w:rsid w:val="003E2DE2"/>
    <w:rsid w:val="003E3102"/>
    <w:rsid w:val="003E3836"/>
    <w:rsid w:val="003E3E13"/>
    <w:rsid w:val="003E42F0"/>
    <w:rsid w:val="003E52EC"/>
    <w:rsid w:val="003E57C7"/>
    <w:rsid w:val="003E5D2B"/>
    <w:rsid w:val="003E5D8B"/>
    <w:rsid w:val="003E5DCF"/>
    <w:rsid w:val="003E64DD"/>
    <w:rsid w:val="003E7DE5"/>
    <w:rsid w:val="003F0E20"/>
    <w:rsid w:val="003F19A9"/>
    <w:rsid w:val="003F2DC0"/>
    <w:rsid w:val="003F3036"/>
    <w:rsid w:val="003F3078"/>
    <w:rsid w:val="003F428C"/>
    <w:rsid w:val="003F5697"/>
    <w:rsid w:val="003F62F9"/>
    <w:rsid w:val="003F6884"/>
    <w:rsid w:val="004008B9"/>
    <w:rsid w:val="00400B8A"/>
    <w:rsid w:val="00400D83"/>
    <w:rsid w:val="00401050"/>
    <w:rsid w:val="004016AA"/>
    <w:rsid w:val="004035A7"/>
    <w:rsid w:val="00404424"/>
    <w:rsid w:val="00405331"/>
    <w:rsid w:val="004055AD"/>
    <w:rsid w:val="0040659B"/>
    <w:rsid w:val="004070B0"/>
    <w:rsid w:val="00407135"/>
    <w:rsid w:val="004074D8"/>
    <w:rsid w:val="00410DEA"/>
    <w:rsid w:val="00411483"/>
    <w:rsid w:val="00411523"/>
    <w:rsid w:val="00411964"/>
    <w:rsid w:val="00411A82"/>
    <w:rsid w:val="00412D3D"/>
    <w:rsid w:val="004139E3"/>
    <w:rsid w:val="0041406C"/>
    <w:rsid w:val="00414139"/>
    <w:rsid w:val="00416194"/>
    <w:rsid w:val="0041630A"/>
    <w:rsid w:val="0041759A"/>
    <w:rsid w:val="00420066"/>
    <w:rsid w:val="00420164"/>
    <w:rsid w:val="00420D97"/>
    <w:rsid w:val="00423161"/>
    <w:rsid w:val="00423993"/>
    <w:rsid w:val="00424195"/>
    <w:rsid w:val="0042482C"/>
    <w:rsid w:val="00424CBE"/>
    <w:rsid w:val="00425333"/>
    <w:rsid w:val="004257B7"/>
    <w:rsid w:val="00425AA5"/>
    <w:rsid w:val="00426AB0"/>
    <w:rsid w:val="004272A2"/>
    <w:rsid w:val="004278F6"/>
    <w:rsid w:val="0043079A"/>
    <w:rsid w:val="00430DF2"/>
    <w:rsid w:val="004311C2"/>
    <w:rsid w:val="004319B7"/>
    <w:rsid w:val="00433443"/>
    <w:rsid w:val="004336A3"/>
    <w:rsid w:val="00434990"/>
    <w:rsid w:val="004359D6"/>
    <w:rsid w:val="00435E6E"/>
    <w:rsid w:val="004361ED"/>
    <w:rsid w:val="00437394"/>
    <w:rsid w:val="004401B7"/>
    <w:rsid w:val="00440503"/>
    <w:rsid w:val="0044097A"/>
    <w:rsid w:val="00441446"/>
    <w:rsid w:val="00441F9B"/>
    <w:rsid w:val="00442A9C"/>
    <w:rsid w:val="00442F22"/>
    <w:rsid w:val="0044317D"/>
    <w:rsid w:val="00443C51"/>
    <w:rsid w:val="00443FB8"/>
    <w:rsid w:val="0044408C"/>
    <w:rsid w:val="00445B3F"/>
    <w:rsid w:val="00450697"/>
    <w:rsid w:val="00450C44"/>
    <w:rsid w:val="00450E84"/>
    <w:rsid w:val="00453905"/>
    <w:rsid w:val="00453F90"/>
    <w:rsid w:val="004541C6"/>
    <w:rsid w:val="0045431A"/>
    <w:rsid w:val="00454D97"/>
    <w:rsid w:val="00455D0A"/>
    <w:rsid w:val="00456397"/>
    <w:rsid w:val="00456C77"/>
    <w:rsid w:val="00460ACC"/>
    <w:rsid w:val="00460EAB"/>
    <w:rsid w:val="00461A2C"/>
    <w:rsid w:val="00462A22"/>
    <w:rsid w:val="00463C33"/>
    <w:rsid w:val="00463FFA"/>
    <w:rsid w:val="0046452F"/>
    <w:rsid w:val="0046478C"/>
    <w:rsid w:val="00465895"/>
    <w:rsid w:val="00466D84"/>
    <w:rsid w:val="004675B0"/>
    <w:rsid w:val="004703D5"/>
    <w:rsid w:val="004722E5"/>
    <w:rsid w:val="0047316D"/>
    <w:rsid w:val="00473AB8"/>
    <w:rsid w:val="00473D47"/>
    <w:rsid w:val="00473D9B"/>
    <w:rsid w:val="00473FB9"/>
    <w:rsid w:val="0047442E"/>
    <w:rsid w:val="00474B0D"/>
    <w:rsid w:val="00476351"/>
    <w:rsid w:val="00477564"/>
    <w:rsid w:val="0048108D"/>
    <w:rsid w:val="00481993"/>
    <w:rsid w:val="004834BB"/>
    <w:rsid w:val="00483732"/>
    <w:rsid w:val="00483B75"/>
    <w:rsid w:val="00483CF4"/>
    <w:rsid w:val="00483ED1"/>
    <w:rsid w:val="00484165"/>
    <w:rsid w:val="004842D4"/>
    <w:rsid w:val="00485FB0"/>
    <w:rsid w:val="00486543"/>
    <w:rsid w:val="004868A2"/>
    <w:rsid w:val="004872AF"/>
    <w:rsid w:val="00487DFB"/>
    <w:rsid w:val="00490A05"/>
    <w:rsid w:val="004919E0"/>
    <w:rsid w:val="004919EB"/>
    <w:rsid w:val="004920B9"/>
    <w:rsid w:val="0049221E"/>
    <w:rsid w:val="00493415"/>
    <w:rsid w:val="00493540"/>
    <w:rsid w:val="00493BC6"/>
    <w:rsid w:val="00497743"/>
    <w:rsid w:val="00497B29"/>
    <w:rsid w:val="004A077B"/>
    <w:rsid w:val="004A0B3F"/>
    <w:rsid w:val="004A140A"/>
    <w:rsid w:val="004A1C22"/>
    <w:rsid w:val="004A5523"/>
    <w:rsid w:val="004A6589"/>
    <w:rsid w:val="004A73B0"/>
    <w:rsid w:val="004B05CC"/>
    <w:rsid w:val="004B2ADC"/>
    <w:rsid w:val="004B2B17"/>
    <w:rsid w:val="004B3F7D"/>
    <w:rsid w:val="004B509C"/>
    <w:rsid w:val="004B5372"/>
    <w:rsid w:val="004B5577"/>
    <w:rsid w:val="004C0D06"/>
    <w:rsid w:val="004C10F9"/>
    <w:rsid w:val="004C1686"/>
    <w:rsid w:val="004C1F2D"/>
    <w:rsid w:val="004C2886"/>
    <w:rsid w:val="004C367F"/>
    <w:rsid w:val="004C3A8F"/>
    <w:rsid w:val="004C500C"/>
    <w:rsid w:val="004C540D"/>
    <w:rsid w:val="004C5B20"/>
    <w:rsid w:val="004C5CED"/>
    <w:rsid w:val="004C5D5B"/>
    <w:rsid w:val="004C61AB"/>
    <w:rsid w:val="004C664F"/>
    <w:rsid w:val="004C7319"/>
    <w:rsid w:val="004C76D2"/>
    <w:rsid w:val="004D06DA"/>
    <w:rsid w:val="004D1072"/>
    <w:rsid w:val="004D1B5F"/>
    <w:rsid w:val="004D1C8D"/>
    <w:rsid w:val="004D1D6F"/>
    <w:rsid w:val="004D2B98"/>
    <w:rsid w:val="004D2E26"/>
    <w:rsid w:val="004D3437"/>
    <w:rsid w:val="004D3BF7"/>
    <w:rsid w:val="004D42B3"/>
    <w:rsid w:val="004D4E85"/>
    <w:rsid w:val="004D5639"/>
    <w:rsid w:val="004D6342"/>
    <w:rsid w:val="004E0676"/>
    <w:rsid w:val="004E1A25"/>
    <w:rsid w:val="004E215E"/>
    <w:rsid w:val="004E243E"/>
    <w:rsid w:val="004E2888"/>
    <w:rsid w:val="004E29F9"/>
    <w:rsid w:val="004E2CE2"/>
    <w:rsid w:val="004E3C77"/>
    <w:rsid w:val="004E4F99"/>
    <w:rsid w:val="004E50AA"/>
    <w:rsid w:val="004E5223"/>
    <w:rsid w:val="004E5530"/>
    <w:rsid w:val="004E56CF"/>
    <w:rsid w:val="004E57B0"/>
    <w:rsid w:val="004E631D"/>
    <w:rsid w:val="004E69F6"/>
    <w:rsid w:val="004E7B98"/>
    <w:rsid w:val="004F10B9"/>
    <w:rsid w:val="004F1427"/>
    <w:rsid w:val="004F19BC"/>
    <w:rsid w:val="004F2B64"/>
    <w:rsid w:val="004F389F"/>
    <w:rsid w:val="004F3EED"/>
    <w:rsid w:val="004F4526"/>
    <w:rsid w:val="004F6504"/>
    <w:rsid w:val="004F6B16"/>
    <w:rsid w:val="004F788A"/>
    <w:rsid w:val="0050052D"/>
    <w:rsid w:val="0050124E"/>
    <w:rsid w:val="00501E62"/>
    <w:rsid w:val="0050209F"/>
    <w:rsid w:val="005035CA"/>
    <w:rsid w:val="0050556F"/>
    <w:rsid w:val="00505BE5"/>
    <w:rsid w:val="00506FFB"/>
    <w:rsid w:val="00507685"/>
    <w:rsid w:val="00510440"/>
    <w:rsid w:val="00511EE1"/>
    <w:rsid w:val="00512B57"/>
    <w:rsid w:val="00512DAD"/>
    <w:rsid w:val="00514642"/>
    <w:rsid w:val="005148E3"/>
    <w:rsid w:val="00515A8A"/>
    <w:rsid w:val="00516360"/>
    <w:rsid w:val="00516710"/>
    <w:rsid w:val="00517C57"/>
    <w:rsid w:val="00521246"/>
    <w:rsid w:val="005212FB"/>
    <w:rsid w:val="0052178A"/>
    <w:rsid w:val="00521D99"/>
    <w:rsid w:val="00522136"/>
    <w:rsid w:val="005225DB"/>
    <w:rsid w:val="00522E91"/>
    <w:rsid w:val="005240F0"/>
    <w:rsid w:val="00525E7D"/>
    <w:rsid w:val="00526DE2"/>
    <w:rsid w:val="005276C9"/>
    <w:rsid w:val="00531B47"/>
    <w:rsid w:val="00531EE1"/>
    <w:rsid w:val="00531FC4"/>
    <w:rsid w:val="00532239"/>
    <w:rsid w:val="005323A3"/>
    <w:rsid w:val="005330FA"/>
    <w:rsid w:val="00534332"/>
    <w:rsid w:val="00535525"/>
    <w:rsid w:val="00535AAE"/>
    <w:rsid w:val="005363D7"/>
    <w:rsid w:val="00536865"/>
    <w:rsid w:val="00540CDB"/>
    <w:rsid w:val="00540D2E"/>
    <w:rsid w:val="0054122F"/>
    <w:rsid w:val="005419E7"/>
    <w:rsid w:val="00541F37"/>
    <w:rsid w:val="005422FF"/>
    <w:rsid w:val="0054257B"/>
    <w:rsid w:val="00542A86"/>
    <w:rsid w:val="00542DD0"/>
    <w:rsid w:val="00543EE2"/>
    <w:rsid w:val="00545260"/>
    <w:rsid w:val="005453C5"/>
    <w:rsid w:val="0054661E"/>
    <w:rsid w:val="00546711"/>
    <w:rsid w:val="00546EF0"/>
    <w:rsid w:val="00547160"/>
    <w:rsid w:val="0054799D"/>
    <w:rsid w:val="00547C29"/>
    <w:rsid w:val="00547CAC"/>
    <w:rsid w:val="005528C5"/>
    <w:rsid w:val="005532BD"/>
    <w:rsid w:val="0055375C"/>
    <w:rsid w:val="00553A7E"/>
    <w:rsid w:val="00553C15"/>
    <w:rsid w:val="0055446E"/>
    <w:rsid w:val="00555DCF"/>
    <w:rsid w:val="005579EC"/>
    <w:rsid w:val="00557C14"/>
    <w:rsid w:val="0056045B"/>
    <w:rsid w:val="00560DE0"/>
    <w:rsid w:val="00561504"/>
    <w:rsid w:val="0056156C"/>
    <w:rsid w:val="0056184B"/>
    <w:rsid w:val="00562D66"/>
    <w:rsid w:val="0056405E"/>
    <w:rsid w:val="005640E6"/>
    <w:rsid w:val="005646C5"/>
    <w:rsid w:val="00565890"/>
    <w:rsid w:val="005660A2"/>
    <w:rsid w:val="00566732"/>
    <w:rsid w:val="005671CA"/>
    <w:rsid w:val="00567527"/>
    <w:rsid w:val="00567CA6"/>
    <w:rsid w:val="005726D4"/>
    <w:rsid w:val="00572C73"/>
    <w:rsid w:val="00575182"/>
    <w:rsid w:val="00575E9D"/>
    <w:rsid w:val="0057735C"/>
    <w:rsid w:val="00577DD2"/>
    <w:rsid w:val="0058083D"/>
    <w:rsid w:val="005810DD"/>
    <w:rsid w:val="00581B0A"/>
    <w:rsid w:val="00581D19"/>
    <w:rsid w:val="00581FF2"/>
    <w:rsid w:val="00582CAE"/>
    <w:rsid w:val="005832C6"/>
    <w:rsid w:val="005846DA"/>
    <w:rsid w:val="0058680E"/>
    <w:rsid w:val="00587403"/>
    <w:rsid w:val="005903C8"/>
    <w:rsid w:val="00590C7E"/>
    <w:rsid w:val="00592D5D"/>
    <w:rsid w:val="0059340C"/>
    <w:rsid w:val="0059385E"/>
    <w:rsid w:val="00593CD1"/>
    <w:rsid w:val="00594472"/>
    <w:rsid w:val="00595F5C"/>
    <w:rsid w:val="00596010"/>
    <w:rsid w:val="00596B6D"/>
    <w:rsid w:val="00597ACC"/>
    <w:rsid w:val="005A09B7"/>
    <w:rsid w:val="005A15FE"/>
    <w:rsid w:val="005A186A"/>
    <w:rsid w:val="005A30EE"/>
    <w:rsid w:val="005A32B6"/>
    <w:rsid w:val="005A3B92"/>
    <w:rsid w:val="005A4723"/>
    <w:rsid w:val="005A4FF0"/>
    <w:rsid w:val="005A5F4C"/>
    <w:rsid w:val="005A611B"/>
    <w:rsid w:val="005A6F5B"/>
    <w:rsid w:val="005A7F82"/>
    <w:rsid w:val="005B0A2A"/>
    <w:rsid w:val="005B230B"/>
    <w:rsid w:val="005B2B06"/>
    <w:rsid w:val="005B34DE"/>
    <w:rsid w:val="005B6069"/>
    <w:rsid w:val="005B6718"/>
    <w:rsid w:val="005B689A"/>
    <w:rsid w:val="005B6E2C"/>
    <w:rsid w:val="005B77FF"/>
    <w:rsid w:val="005B7E44"/>
    <w:rsid w:val="005C082F"/>
    <w:rsid w:val="005C158F"/>
    <w:rsid w:val="005C324D"/>
    <w:rsid w:val="005C4667"/>
    <w:rsid w:val="005C4D09"/>
    <w:rsid w:val="005C4E26"/>
    <w:rsid w:val="005C5341"/>
    <w:rsid w:val="005C5848"/>
    <w:rsid w:val="005C5988"/>
    <w:rsid w:val="005C7030"/>
    <w:rsid w:val="005C7858"/>
    <w:rsid w:val="005C7915"/>
    <w:rsid w:val="005C7AF8"/>
    <w:rsid w:val="005C7F67"/>
    <w:rsid w:val="005D04FF"/>
    <w:rsid w:val="005D0DBE"/>
    <w:rsid w:val="005D11A4"/>
    <w:rsid w:val="005D1302"/>
    <w:rsid w:val="005D1DCA"/>
    <w:rsid w:val="005D29F8"/>
    <w:rsid w:val="005D2C1F"/>
    <w:rsid w:val="005D2EB4"/>
    <w:rsid w:val="005D54A2"/>
    <w:rsid w:val="005D59A4"/>
    <w:rsid w:val="005D5C6A"/>
    <w:rsid w:val="005D6332"/>
    <w:rsid w:val="005D64F0"/>
    <w:rsid w:val="005D70C6"/>
    <w:rsid w:val="005E04E7"/>
    <w:rsid w:val="005E0A9C"/>
    <w:rsid w:val="005E1995"/>
    <w:rsid w:val="005E1D87"/>
    <w:rsid w:val="005E206B"/>
    <w:rsid w:val="005E20BE"/>
    <w:rsid w:val="005E2298"/>
    <w:rsid w:val="005E28CC"/>
    <w:rsid w:val="005E4B86"/>
    <w:rsid w:val="005E5161"/>
    <w:rsid w:val="005E5C38"/>
    <w:rsid w:val="005E5E85"/>
    <w:rsid w:val="005E6C05"/>
    <w:rsid w:val="005E6D10"/>
    <w:rsid w:val="005E7C25"/>
    <w:rsid w:val="005E7E60"/>
    <w:rsid w:val="005F02C0"/>
    <w:rsid w:val="005F0B0A"/>
    <w:rsid w:val="005F3A16"/>
    <w:rsid w:val="005F4055"/>
    <w:rsid w:val="005F5814"/>
    <w:rsid w:val="005F5DC0"/>
    <w:rsid w:val="005F647B"/>
    <w:rsid w:val="005F66A7"/>
    <w:rsid w:val="005F66C8"/>
    <w:rsid w:val="005F7C3D"/>
    <w:rsid w:val="00602A16"/>
    <w:rsid w:val="0060354A"/>
    <w:rsid w:val="00604347"/>
    <w:rsid w:val="00604F35"/>
    <w:rsid w:val="006051E5"/>
    <w:rsid w:val="0060625E"/>
    <w:rsid w:val="006075CE"/>
    <w:rsid w:val="00607E75"/>
    <w:rsid w:val="00610481"/>
    <w:rsid w:val="00611D58"/>
    <w:rsid w:val="00611FE6"/>
    <w:rsid w:val="00612098"/>
    <w:rsid w:val="00612C72"/>
    <w:rsid w:val="00613353"/>
    <w:rsid w:val="0061465C"/>
    <w:rsid w:val="006149BE"/>
    <w:rsid w:val="00615200"/>
    <w:rsid w:val="00615CA1"/>
    <w:rsid w:val="0061627D"/>
    <w:rsid w:val="00616A1C"/>
    <w:rsid w:val="00617A65"/>
    <w:rsid w:val="006207BC"/>
    <w:rsid w:val="006207DA"/>
    <w:rsid w:val="006217F7"/>
    <w:rsid w:val="00622035"/>
    <w:rsid w:val="00623324"/>
    <w:rsid w:val="006234DC"/>
    <w:rsid w:val="00624920"/>
    <w:rsid w:val="00625F50"/>
    <w:rsid w:val="006262C6"/>
    <w:rsid w:val="00626D94"/>
    <w:rsid w:val="00627D9C"/>
    <w:rsid w:val="006303AA"/>
    <w:rsid w:val="00630800"/>
    <w:rsid w:val="006329FD"/>
    <w:rsid w:val="00633006"/>
    <w:rsid w:val="0063319F"/>
    <w:rsid w:val="00633922"/>
    <w:rsid w:val="00634FBD"/>
    <w:rsid w:val="00635753"/>
    <w:rsid w:val="006359E8"/>
    <w:rsid w:val="0063634A"/>
    <w:rsid w:val="0063776E"/>
    <w:rsid w:val="00637E96"/>
    <w:rsid w:val="006407C3"/>
    <w:rsid w:val="00640B20"/>
    <w:rsid w:val="00641FB9"/>
    <w:rsid w:val="00642682"/>
    <w:rsid w:val="00642B6E"/>
    <w:rsid w:val="00643907"/>
    <w:rsid w:val="00644379"/>
    <w:rsid w:val="00644F31"/>
    <w:rsid w:val="00645818"/>
    <w:rsid w:val="00645AFE"/>
    <w:rsid w:val="00646036"/>
    <w:rsid w:val="00646152"/>
    <w:rsid w:val="006479A3"/>
    <w:rsid w:val="00647BA2"/>
    <w:rsid w:val="006503A5"/>
    <w:rsid w:val="00650D36"/>
    <w:rsid w:val="00651F0E"/>
    <w:rsid w:val="00654685"/>
    <w:rsid w:val="006547CF"/>
    <w:rsid w:val="00654888"/>
    <w:rsid w:val="00654B6C"/>
    <w:rsid w:val="00654F34"/>
    <w:rsid w:val="00655A98"/>
    <w:rsid w:val="0065633A"/>
    <w:rsid w:val="0066020D"/>
    <w:rsid w:val="0066122D"/>
    <w:rsid w:val="00661B38"/>
    <w:rsid w:val="0066204D"/>
    <w:rsid w:val="0066243C"/>
    <w:rsid w:val="006624FC"/>
    <w:rsid w:val="00662899"/>
    <w:rsid w:val="0066295A"/>
    <w:rsid w:val="00662D30"/>
    <w:rsid w:val="00663178"/>
    <w:rsid w:val="006654FB"/>
    <w:rsid w:val="00666182"/>
    <w:rsid w:val="006672E6"/>
    <w:rsid w:val="006673BC"/>
    <w:rsid w:val="00667D06"/>
    <w:rsid w:val="00671818"/>
    <w:rsid w:val="00673556"/>
    <w:rsid w:val="00673646"/>
    <w:rsid w:val="00673A73"/>
    <w:rsid w:val="00675D49"/>
    <w:rsid w:val="006761FC"/>
    <w:rsid w:val="0067671E"/>
    <w:rsid w:val="00676982"/>
    <w:rsid w:val="00676DFE"/>
    <w:rsid w:val="00676E03"/>
    <w:rsid w:val="00676F8C"/>
    <w:rsid w:val="0067747E"/>
    <w:rsid w:val="006812C6"/>
    <w:rsid w:val="00681B3D"/>
    <w:rsid w:val="00681F79"/>
    <w:rsid w:val="0068206B"/>
    <w:rsid w:val="00684200"/>
    <w:rsid w:val="0068432E"/>
    <w:rsid w:val="00684BC6"/>
    <w:rsid w:val="00685365"/>
    <w:rsid w:val="0068666B"/>
    <w:rsid w:val="00686AFC"/>
    <w:rsid w:val="0068777B"/>
    <w:rsid w:val="006877E9"/>
    <w:rsid w:val="00687A6A"/>
    <w:rsid w:val="00690791"/>
    <w:rsid w:val="00690E8B"/>
    <w:rsid w:val="00691311"/>
    <w:rsid w:val="006930FB"/>
    <w:rsid w:val="00693843"/>
    <w:rsid w:val="00694C3C"/>
    <w:rsid w:val="00696381"/>
    <w:rsid w:val="0069690B"/>
    <w:rsid w:val="00697406"/>
    <w:rsid w:val="0069768E"/>
    <w:rsid w:val="00697CCF"/>
    <w:rsid w:val="006A1FD4"/>
    <w:rsid w:val="006A234B"/>
    <w:rsid w:val="006A27DE"/>
    <w:rsid w:val="006A4C67"/>
    <w:rsid w:val="006A53E0"/>
    <w:rsid w:val="006A60FC"/>
    <w:rsid w:val="006A788B"/>
    <w:rsid w:val="006A798F"/>
    <w:rsid w:val="006A7CB3"/>
    <w:rsid w:val="006A7CD2"/>
    <w:rsid w:val="006B03F3"/>
    <w:rsid w:val="006B043A"/>
    <w:rsid w:val="006B1948"/>
    <w:rsid w:val="006B1C0B"/>
    <w:rsid w:val="006B2189"/>
    <w:rsid w:val="006B2608"/>
    <w:rsid w:val="006B3898"/>
    <w:rsid w:val="006B40DF"/>
    <w:rsid w:val="006B46ED"/>
    <w:rsid w:val="006B4F28"/>
    <w:rsid w:val="006B5C25"/>
    <w:rsid w:val="006B5DA6"/>
    <w:rsid w:val="006C088F"/>
    <w:rsid w:val="006C09E9"/>
    <w:rsid w:val="006C140C"/>
    <w:rsid w:val="006C2C5E"/>
    <w:rsid w:val="006C345D"/>
    <w:rsid w:val="006C39F1"/>
    <w:rsid w:val="006C3C57"/>
    <w:rsid w:val="006C3C6E"/>
    <w:rsid w:val="006C3DAA"/>
    <w:rsid w:val="006C4B26"/>
    <w:rsid w:val="006C50DE"/>
    <w:rsid w:val="006C708C"/>
    <w:rsid w:val="006C791A"/>
    <w:rsid w:val="006D027C"/>
    <w:rsid w:val="006D05A4"/>
    <w:rsid w:val="006D0F9D"/>
    <w:rsid w:val="006D15FF"/>
    <w:rsid w:val="006D29D4"/>
    <w:rsid w:val="006D31FB"/>
    <w:rsid w:val="006D3BFF"/>
    <w:rsid w:val="006D4E04"/>
    <w:rsid w:val="006D50B3"/>
    <w:rsid w:val="006D59B1"/>
    <w:rsid w:val="006D6FB6"/>
    <w:rsid w:val="006E01C7"/>
    <w:rsid w:val="006E0E7E"/>
    <w:rsid w:val="006E1CD7"/>
    <w:rsid w:val="006E2B68"/>
    <w:rsid w:val="006E2C5D"/>
    <w:rsid w:val="006E2CE7"/>
    <w:rsid w:val="006E337D"/>
    <w:rsid w:val="006E38CB"/>
    <w:rsid w:val="006E3B38"/>
    <w:rsid w:val="006E482A"/>
    <w:rsid w:val="006E5960"/>
    <w:rsid w:val="006E6221"/>
    <w:rsid w:val="006E7A85"/>
    <w:rsid w:val="006F049A"/>
    <w:rsid w:val="006F0650"/>
    <w:rsid w:val="006F07BC"/>
    <w:rsid w:val="006F0B0F"/>
    <w:rsid w:val="006F24BD"/>
    <w:rsid w:val="006F2E3D"/>
    <w:rsid w:val="006F35A1"/>
    <w:rsid w:val="006F3788"/>
    <w:rsid w:val="006F3845"/>
    <w:rsid w:val="006F40FE"/>
    <w:rsid w:val="006F5569"/>
    <w:rsid w:val="006F5628"/>
    <w:rsid w:val="006F5D46"/>
    <w:rsid w:val="006F6554"/>
    <w:rsid w:val="006F680D"/>
    <w:rsid w:val="006F75EB"/>
    <w:rsid w:val="006F76C5"/>
    <w:rsid w:val="00701354"/>
    <w:rsid w:val="007021DC"/>
    <w:rsid w:val="00702550"/>
    <w:rsid w:val="007025FD"/>
    <w:rsid w:val="00702A41"/>
    <w:rsid w:val="00702C44"/>
    <w:rsid w:val="00702EB0"/>
    <w:rsid w:val="007041CC"/>
    <w:rsid w:val="0070440D"/>
    <w:rsid w:val="00704904"/>
    <w:rsid w:val="00704B52"/>
    <w:rsid w:val="0070580A"/>
    <w:rsid w:val="00705B84"/>
    <w:rsid w:val="007076B4"/>
    <w:rsid w:val="007101D6"/>
    <w:rsid w:val="00710230"/>
    <w:rsid w:val="007117F7"/>
    <w:rsid w:val="007127FE"/>
    <w:rsid w:val="00712E0A"/>
    <w:rsid w:val="007133A9"/>
    <w:rsid w:val="00713B4F"/>
    <w:rsid w:val="007143CE"/>
    <w:rsid w:val="007147E3"/>
    <w:rsid w:val="007151AC"/>
    <w:rsid w:val="0071555E"/>
    <w:rsid w:val="00716B70"/>
    <w:rsid w:val="007173F7"/>
    <w:rsid w:val="0072136D"/>
    <w:rsid w:val="00721430"/>
    <w:rsid w:val="00721CC7"/>
    <w:rsid w:val="00721DC8"/>
    <w:rsid w:val="00723AF9"/>
    <w:rsid w:val="00723C1B"/>
    <w:rsid w:val="007240BC"/>
    <w:rsid w:val="0072432A"/>
    <w:rsid w:val="0072461B"/>
    <w:rsid w:val="007249FC"/>
    <w:rsid w:val="007253A2"/>
    <w:rsid w:val="007259AB"/>
    <w:rsid w:val="007264E5"/>
    <w:rsid w:val="00726D39"/>
    <w:rsid w:val="0072701F"/>
    <w:rsid w:val="007311B3"/>
    <w:rsid w:val="00731241"/>
    <w:rsid w:val="00732F49"/>
    <w:rsid w:val="00733D0E"/>
    <w:rsid w:val="00734DA9"/>
    <w:rsid w:val="00735261"/>
    <w:rsid w:val="00735E8D"/>
    <w:rsid w:val="007360B8"/>
    <w:rsid w:val="007407A1"/>
    <w:rsid w:val="00740B88"/>
    <w:rsid w:val="0074101C"/>
    <w:rsid w:val="00741147"/>
    <w:rsid w:val="007413F5"/>
    <w:rsid w:val="00741DAF"/>
    <w:rsid w:val="007433B5"/>
    <w:rsid w:val="0074385F"/>
    <w:rsid w:val="00744524"/>
    <w:rsid w:val="00744E1D"/>
    <w:rsid w:val="00746595"/>
    <w:rsid w:val="0075115C"/>
    <w:rsid w:val="0075165A"/>
    <w:rsid w:val="00752288"/>
    <w:rsid w:val="00752A71"/>
    <w:rsid w:val="00752BC9"/>
    <w:rsid w:val="007539D4"/>
    <w:rsid w:val="00753F36"/>
    <w:rsid w:val="00754059"/>
    <w:rsid w:val="007545F3"/>
    <w:rsid w:val="007551CE"/>
    <w:rsid w:val="0075565D"/>
    <w:rsid w:val="00755E51"/>
    <w:rsid w:val="00755F5F"/>
    <w:rsid w:val="007565C3"/>
    <w:rsid w:val="00757B73"/>
    <w:rsid w:val="00757F71"/>
    <w:rsid w:val="00762454"/>
    <w:rsid w:val="007632F9"/>
    <w:rsid w:val="00764141"/>
    <w:rsid w:val="00764D65"/>
    <w:rsid w:val="00765698"/>
    <w:rsid w:val="007656D0"/>
    <w:rsid w:val="00765715"/>
    <w:rsid w:val="007665F8"/>
    <w:rsid w:val="007669C9"/>
    <w:rsid w:val="00767727"/>
    <w:rsid w:val="007719D9"/>
    <w:rsid w:val="00771CE9"/>
    <w:rsid w:val="00771EBB"/>
    <w:rsid w:val="00772DAC"/>
    <w:rsid w:val="0077484C"/>
    <w:rsid w:val="007763B7"/>
    <w:rsid w:val="00776C0E"/>
    <w:rsid w:val="007819A7"/>
    <w:rsid w:val="00781A71"/>
    <w:rsid w:val="007825F0"/>
    <w:rsid w:val="00782BBD"/>
    <w:rsid w:val="0078323C"/>
    <w:rsid w:val="00783241"/>
    <w:rsid w:val="00784C9A"/>
    <w:rsid w:val="00784DA9"/>
    <w:rsid w:val="00784E39"/>
    <w:rsid w:val="00784E64"/>
    <w:rsid w:val="00786CA5"/>
    <w:rsid w:val="0079057F"/>
    <w:rsid w:val="007912E5"/>
    <w:rsid w:val="007917C9"/>
    <w:rsid w:val="00792D24"/>
    <w:rsid w:val="00794566"/>
    <w:rsid w:val="00795A53"/>
    <w:rsid w:val="00796C43"/>
    <w:rsid w:val="00796D00"/>
    <w:rsid w:val="0079705D"/>
    <w:rsid w:val="007974D7"/>
    <w:rsid w:val="00797E25"/>
    <w:rsid w:val="007A188E"/>
    <w:rsid w:val="007A252B"/>
    <w:rsid w:val="007A3FFC"/>
    <w:rsid w:val="007A4CA1"/>
    <w:rsid w:val="007A528C"/>
    <w:rsid w:val="007A56F8"/>
    <w:rsid w:val="007A6238"/>
    <w:rsid w:val="007A6969"/>
    <w:rsid w:val="007A6A6B"/>
    <w:rsid w:val="007A6D72"/>
    <w:rsid w:val="007A6D7C"/>
    <w:rsid w:val="007A6DA7"/>
    <w:rsid w:val="007A6DE6"/>
    <w:rsid w:val="007B048C"/>
    <w:rsid w:val="007B0EE0"/>
    <w:rsid w:val="007B134C"/>
    <w:rsid w:val="007B157C"/>
    <w:rsid w:val="007B4BAD"/>
    <w:rsid w:val="007B54D5"/>
    <w:rsid w:val="007B562C"/>
    <w:rsid w:val="007B5C8C"/>
    <w:rsid w:val="007B60D0"/>
    <w:rsid w:val="007B60EF"/>
    <w:rsid w:val="007B7949"/>
    <w:rsid w:val="007C0010"/>
    <w:rsid w:val="007C0294"/>
    <w:rsid w:val="007C0A6D"/>
    <w:rsid w:val="007C1B4E"/>
    <w:rsid w:val="007C22BF"/>
    <w:rsid w:val="007C2314"/>
    <w:rsid w:val="007C23ED"/>
    <w:rsid w:val="007C259E"/>
    <w:rsid w:val="007C2758"/>
    <w:rsid w:val="007C312C"/>
    <w:rsid w:val="007C4DF7"/>
    <w:rsid w:val="007C51C8"/>
    <w:rsid w:val="007C7467"/>
    <w:rsid w:val="007C7A8F"/>
    <w:rsid w:val="007D0420"/>
    <w:rsid w:val="007D0705"/>
    <w:rsid w:val="007D085F"/>
    <w:rsid w:val="007D0B1A"/>
    <w:rsid w:val="007D1105"/>
    <w:rsid w:val="007D161B"/>
    <w:rsid w:val="007D19C9"/>
    <w:rsid w:val="007D206B"/>
    <w:rsid w:val="007D4A6F"/>
    <w:rsid w:val="007D5E3E"/>
    <w:rsid w:val="007D7BB0"/>
    <w:rsid w:val="007E067F"/>
    <w:rsid w:val="007E07EE"/>
    <w:rsid w:val="007E0B7A"/>
    <w:rsid w:val="007E1088"/>
    <w:rsid w:val="007E1C66"/>
    <w:rsid w:val="007E20D0"/>
    <w:rsid w:val="007E48DC"/>
    <w:rsid w:val="007E4BB5"/>
    <w:rsid w:val="007F0058"/>
    <w:rsid w:val="007F03C7"/>
    <w:rsid w:val="007F03D3"/>
    <w:rsid w:val="007F0821"/>
    <w:rsid w:val="007F0AD3"/>
    <w:rsid w:val="007F2742"/>
    <w:rsid w:val="007F2A97"/>
    <w:rsid w:val="007F2ED6"/>
    <w:rsid w:val="007F3847"/>
    <w:rsid w:val="007F3D75"/>
    <w:rsid w:val="007F6DF8"/>
    <w:rsid w:val="008002DC"/>
    <w:rsid w:val="008006B9"/>
    <w:rsid w:val="00801387"/>
    <w:rsid w:val="00802AE6"/>
    <w:rsid w:val="008031EB"/>
    <w:rsid w:val="008032CE"/>
    <w:rsid w:val="00805BC6"/>
    <w:rsid w:val="0080605D"/>
    <w:rsid w:val="008065F1"/>
    <w:rsid w:val="008075D7"/>
    <w:rsid w:val="00810BC6"/>
    <w:rsid w:val="00810F33"/>
    <w:rsid w:val="00811AB9"/>
    <w:rsid w:val="00811FFF"/>
    <w:rsid w:val="00812B84"/>
    <w:rsid w:val="00812F2A"/>
    <w:rsid w:val="00813447"/>
    <w:rsid w:val="00813BAC"/>
    <w:rsid w:val="008142CE"/>
    <w:rsid w:val="0081436A"/>
    <w:rsid w:val="00816D8B"/>
    <w:rsid w:val="00816E41"/>
    <w:rsid w:val="00816E8A"/>
    <w:rsid w:val="008175C5"/>
    <w:rsid w:val="008177C4"/>
    <w:rsid w:val="00817BE3"/>
    <w:rsid w:val="00817FED"/>
    <w:rsid w:val="008202C8"/>
    <w:rsid w:val="00820B95"/>
    <w:rsid w:val="00821A30"/>
    <w:rsid w:val="00821C30"/>
    <w:rsid w:val="008227C0"/>
    <w:rsid w:val="00823286"/>
    <w:rsid w:val="008233DD"/>
    <w:rsid w:val="00827716"/>
    <w:rsid w:val="008306DA"/>
    <w:rsid w:val="00830CAE"/>
    <w:rsid w:val="00831E86"/>
    <w:rsid w:val="0083218A"/>
    <w:rsid w:val="008325C8"/>
    <w:rsid w:val="008334A4"/>
    <w:rsid w:val="00833BFB"/>
    <w:rsid w:val="008360D4"/>
    <w:rsid w:val="0083687F"/>
    <w:rsid w:val="00837B02"/>
    <w:rsid w:val="00837EDD"/>
    <w:rsid w:val="00840E9B"/>
    <w:rsid w:val="0084259D"/>
    <w:rsid w:val="00842750"/>
    <w:rsid w:val="00843B14"/>
    <w:rsid w:val="00843B1F"/>
    <w:rsid w:val="00844A96"/>
    <w:rsid w:val="00844FF1"/>
    <w:rsid w:val="00845031"/>
    <w:rsid w:val="00845117"/>
    <w:rsid w:val="008453E4"/>
    <w:rsid w:val="00845C1E"/>
    <w:rsid w:val="008465B3"/>
    <w:rsid w:val="0084672C"/>
    <w:rsid w:val="00847264"/>
    <w:rsid w:val="00847419"/>
    <w:rsid w:val="0085044A"/>
    <w:rsid w:val="008506D9"/>
    <w:rsid w:val="00853265"/>
    <w:rsid w:val="008535D5"/>
    <w:rsid w:val="008537E1"/>
    <w:rsid w:val="00853FED"/>
    <w:rsid w:val="0085491A"/>
    <w:rsid w:val="00854F79"/>
    <w:rsid w:val="008565D0"/>
    <w:rsid w:val="00857BC5"/>
    <w:rsid w:val="008605C0"/>
    <w:rsid w:val="008605F7"/>
    <w:rsid w:val="008606C9"/>
    <w:rsid w:val="00860F2D"/>
    <w:rsid w:val="00861D5B"/>
    <w:rsid w:val="00862B82"/>
    <w:rsid w:val="00862E0E"/>
    <w:rsid w:val="008633CC"/>
    <w:rsid w:val="00864480"/>
    <w:rsid w:val="00865E3B"/>
    <w:rsid w:val="00866773"/>
    <w:rsid w:val="008671FF"/>
    <w:rsid w:val="00867503"/>
    <w:rsid w:val="008678AC"/>
    <w:rsid w:val="00867B7F"/>
    <w:rsid w:val="00870B51"/>
    <w:rsid w:val="008718BC"/>
    <w:rsid w:val="00871EA6"/>
    <w:rsid w:val="00871F21"/>
    <w:rsid w:val="00871F9D"/>
    <w:rsid w:val="008726B6"/>
    <w:rsid w:val="00873498"/>
    <w:rsid w:val="008753A5"/>
    <w:rsid w:val="008754BE"/>
    <w:rsid w:val="00875FDC"/>
    <w:rsid w:val="00875FE6"/>
    <w:rsid w:val="0087624C"/>
    <w:rsid w:val="00876ED4"/>
    <w:rsid w:val="0088014B"/>
    <w:rsid w:val="008813F0"/>
    <w:rsid w:val="008819D4"/>
    <w:rsid w:val="00881FA7"/>
    <w:rsid w:val="00882402"/>
    <w:rsid w:val="008824C6"/>
    <w:rsid w:val="008825C1"/>
    <w:rsid w:val="00883709"/>
    <w:rsid w:val="00884677"/>
    <w:rsid w:val="00884E74"/>
    <w:rsid w:val="00885B48"/>
    <w:rsid w:val="00885B8B"/>
    <w:rsid w:val="00885DA8"/>
    <w:rsid w:val="00887616"/>
    <w:rsid w:val="00887B81"/>
    <w:rsid w:val="00891608"/>
    <w:rsid w:val="0089171F"/>
    <w:rsid w:val="00891D04"/>
    <w:rsid w:val="0089230A"/>
    <w:rsid w:val="0089263B"/>
    <w:rsid w:val="008934BD"/>
    <w:rsid w:val="0089726A"/>
    <w:rsid w:val="008974E1"/>
    <w:rsid w:val="00897575"/>
    <w:rsid w:val="00897728"/>
    <w:rsid w:val="008A1470"/>
    <w:rsid w:val="008A1698"/>
    <w:rsid w:val="008A1DCE"/>
    <w:rsid w:val="008A36BD"/>
    <w:rsid w:val="008A48C5"/>
    <w:rsid w:val="008A4953"/>
    <w:rsid w:val="008A5A35"/>
    <w:rsid w:val="008A626A"/>
    <w:rsid w:val="008A6976"/>
    <w:rsid w:val="008A6E8D"/>
    <w:rsid w:val="008A7B3B"/>
    <w:rsid w:val="008A7C26"/>
    <w:rsid w:val="008B00A7"/>
    <w:rsid w:val="008B12B1"/>
    <w:rsid w:val="008B2479"/>
    <w:rsid w:val="008B2C01"/>
    <w:rsid w:val="008B379F"/>
    <w:rsid w:val="008B3865"/>
    <w:rsid w:val="008B615A"/>
    <w:rsid w:val="008B6169"/>
    <w:rsid w:val="008B74C3"/>
    <w:rsid w:val="008C0B5E"/>
    <w:rsid w:val="008C3387"/>
    <w:rsid w:val="008C44CD"/>
    <w:rsid w:val="008C550B"/>
    <w:rsid w:val="008C59B8"/>
    <w:rsid w:val="008C74D7"/>
    <w:rsid w:val="008C7B83"/>
    <w:rsid w:val="008D04F1"/>
    <w:rsid w:val="008D0AAD"/>
    <w:rsid w:val="008D116F"/>
    <w:rsid w:val="008D12F8"/>
    <w:rsid w:val="008D13B2"/>
    <w:rsid w:val="008D219F"/>
    <w:rsid w:val="008D22F9"/>
    <w:rsid w:val="008D39E6"/>
    <w:rsid w:val="008D4C3B"/>
    <w:rsid w:val="008D541E"/>
    <w:rsid w:val="008D7AD4"/>
    <w:rsid w:val="008E05F8"/>
    <w:rsid w:val="008E16EC"/>
    <w:rsid w:val="008E1B97"/>
    <w:rsid w:val="008E1F69"/>
    <w:rsid w:val="008E3128"/>
    <w:rsid w:val="008E37EB"/>
    <w:rsid w:val="008E4257"/>
    <w:rsid w:val="008E4265"/>
    <w:rsid w:val="008E4725"/>
    <w:rsid w:val="008E4C2F"/>
    <w:rsid w:val="008E4FB3"/>
    <w:rsid w:val="008E6BC6"/>
    <w:rsid w:val="008E7796"/>
    <w:rsid w:val="008F07F3"/>
    <w:rsid w:val="008F1094"/>
    <w:rsid w:val="008F15A3"/>
    <w:rsid w:val="008F17C8"/>
    <w:rsid w:val="008F2388"/>
    <w:rsid w:val="008F30A1"/>
    <w:rsid w:val="008F32AD"/>
    <w:rsid w:val="008F38A4"/>
    <w:rsid w:val="008F3BBE"/>
    <w:rsid w:val="008F41DF"/>
    <w:rsid w:val="008F4331"/>
    <w:rsid w:val="008F523C"/>
    <w:rsid w:val="008F5AFD"/>
    <w:rsid w:val="008F5F6B"/>
    <w:rsid w:val="008F6374"/>
    <w:rsid w:val="008F6E9F"/>
    <w:rsid w:val="008F77A2"/>
    <w:rsid w:val="008F7D6D"/>
    <w:rsid w:val="009005A8"/>
    <w:rsid w:val="00901125"/>
    <w:rsid w:val="0090176D"/>
    <w:rsid w:val="00903753"/>
    <w:rsid w:val="009044A1"/>
    <w:rsid w:val="00904856"/>
    <w:rsid w:val="00904CB9"/>
    <w:rsid w:val="00907D4F"/>
    <w:rsid w:val="00907F00"/>
    <w:rsid w:val="00907FF2"/>
    <w:rsid w:val="00910E5C"/>
    <w:rsid w:val="00911979"/>
    <w:rsid w:val="00913394"/>
    <w:rsid w:val="0091388D"/>
    <w:rsid w:val="0091392C"/>
    <w:rsid w:val="009144F4"/>
    <w:rsid w:val="00915121"/>
    <w:rsid w:val="00916A19"/>
    <w:rsid w:val="009174A7"/>
    <w:rsid w:val="00917960"/>
    <w:rsid w:val="00920466"/>
    <w:rsid w:val="009205BE"/>
    <w:rsid w:val="00921564"/>
    <w:rsid w:val="00921B82"/>
    <w:rsid w:val="00922846"/>
    <w:rsid w:val="00923989"/>
    <w:rsid w:val="00923C8F"/>
    <w:rsid w:val="00924331"/>
    <w:rsid w:val="009243CB"/>
    <w:rsid w:val="0092470C"/>
    <w:rsid w:val="00925224"/>
    <w:rsid w:val="00927B16"/>
    <w:rsid w:val="009302E0"/>
    <w:rsid w:val="009309EC"/>
    <w:rsid w:val="009316E4"/>
    <w:rsid w:val="009325B2"/>
    <w:rsid w:val="00934044"/>
    <w:rsid w:val="00936155"/>
    <w:rsid w:val="0093640B"/>
    <w:rsid w:val="00937FB1"/>
    <w:rsid w:val="00940715"/>
    <w:rsid w:val="009412C9"/>
    <w:rsid w:val="00941B7D"/>
    <w:rsid w:val="00942264"/>
    <w:rsid w:val="0094471B"/>
    <w:rsid w:val="00944C08"/>
    <w:rsid w:val="00946ADB"/>
    <w:rsid w:val="009473A3"/>
    <w:rsid w:val="009473E3"/>
    <w:rsid w:val="00947459"/>
    <w:rsid w:val="00947912"/>
    <w:rsid w:val="00950D76"/>
    <w:rsid w:val="009511A0"/>
    <w:rsid w:val="00951A06"/>
    <w:rsid w:val="009544A1"/>
    <w:rsid w:val="009548EA"/>
    <w:rsid w:val="00954D39"/>
    <w:rsid w:val="00954E2B"/>
    <w:rsid w:val="009550ED"/>
    <w:rsid w:val="0095533A"/>
    <w:rsid w:val="0095578B"/>
    <w:rsid w:val="00955EC3"/>
    <w:rsid w:val="00956D45"/>
    <w:rsid w:val="009601A8"/>
    <w:rsid w:val="00960878"/>
    <w:rsid w:val="00961184"/>
    <w:rsid w:val="00961A79"/>
    <w:rsid w:val="00961BAB"/>
    <w:rsid w:val="00962D97"/>
    <w:rsid w:val="00963634"/>
    <w:rsid w:val="009639C8"/>
    <w:rsid w:val="0096445B"/>
    <w:rsid w:val="00964AAF"/>
    <w:rsid w:val="0096697A"/>
    <w:rsid w:val="00967D04"/>
    <w:rsid w:val="0097178D"/>
    <w:rsid w:val="009726AA"/>
    <w:rsid w:val="00972965"/>
    <w:rsid w:val="0097303B"/>
    <w:rsid w:val="00974BC4"/>
    <w:rsid w:val="00974CA6"/>
    <w:rsid w:val="00974D84"/>
    <w:rsid w:val="0097516C"/>
    <w:rsid w:val="009753D9"/>
    <w:rsid w:val="009764AF"/>
    <w:rsid w:val="00976A9E"/>
    <w:rsid w:val="00980407"/>
    <w:rsid w:val="00980AF6"/>
    <w:rsid w:val="00981208"/>
    <w:rsid w:val="009813DF"/>
    <w:rsid w:val="00981488"/>
    <w:rsid w:val="009817FD"/>
    <w:rsid w:val="00982592"/>
    <w:rsid w:val="009829FF"/>
    <w:rsid w:val="00982C25"/>
    <w:rsid w:val="009858BF"/>
    <w:rsid w:val="00987EC1"/>
    <w:rsid w:val="00990523"/>
    <w:rsid w:val="00990FA8"/>
    <w:rsid w:val="009913E4"/>
    <w:rsid w:val="0099263A"/>
    <w:rsid w:val="0099350B"/>
    <w:rsid w:val="00994B65"/>
    <w:rsid w:val="0099539D"/>
    <w:rsid w:val="0099625D"/>
    <w:rsid w:val="009A032B"/>
    <w:rsid w:val="009A0601"/>
    <w:rsid w:val="009A0EB0"/>
    <w:rsid w:val="009A0F7E"/>
    <w:rsid w:val="009A1EA2"/>
    <w:rsid w:val="009A1FF6"/>
    <w:rsid w:val="009A21CA"/>
    <w:rsid w:val="009A2289"/>
    <w:rsid w:val="009A2641"/>
    <w:rsid w:val="009A27A4"/>
    <w:rsid w:val="009A27F5"/>
    <w:rsid w:val="009A2F10"/>
    <w:rsid w:val="009A3798"/>
    <w:rsid w:val="009A3F5C"/>
    <w:rsid w:val="009A59C1"/>
    <w:rsid w:val="009A61C4"/>
    <w:rsid w:val="009B0088"/>
    <w:rsid w:val="009B0231"/>
    <w:rsid w:val="009B0D66"/>
    <w:rsid w:val="009B105E"/>
    <w:rsid w:val="009B12CC"/>
    <w:rsid w:val="009B1BFC"/>
    <w:rsid w:val="009B1F4C"/>
    <w:rsid w:val="009B2AFB"/>
    <w:rsid w:val="009B2F5B"/>
    <w:rsid w:val="009B345B"/>
    <w:rsid w:val="009B3ACB"/>
    <w:rsid w:val="009B42C7"/>
    <w:rsid w:val="009B46EC"/>
    <w:rsid w:val="009B55FC"/>
    <w:rsid w:val="009B5DED"/>
    <w:rsid w:val="009B5EC7"/>
    <w:rsid w:val="009B790E"/>
    <w:rsid w:val="009C0138"/>
    <w:rsid w:val="009C0396"/>
    <w:rsid w:val="009C0F6E"/>
    <w:rsid w:val="009C1178"/>
    <w:rsid w:val="009C30EA"/>
    <w:rsid w:val="009C3391"/>
    <w:rsid w:val="009C3DE8"/>
    <w:rsid w:val="009C40D2"/>
    <w:rsid w:val="009C447F"/>
    <w:rsid w:val="009D1FFE"/>
    <w:rsid w:val="009D2251"/>
    <w:rsid w:val="009D2E8B"/>
    <w:rsid w:val="009D3947"/>
    <w:rsid w:val="009D3BE5"/>
    <w:rsid w:val="009D3E61"/>
    <w:rsid w:val="009D472A"/>
    <w:rsid w:val="009D5214"/>
    <w:rsid w:val="009D57DB"/>
    <w:rsid w:val="009D5B96"/>
    <w:rsid w:val="009D5DFA"/>
    <w:rsid w:val="009D751A"/>
    <w:rsid w:val="009E0631"/>
    <w:rsid w:val="009E0928"/>
    <w:rsid w:val="009E10EE"/>
    <w:rsid w:val="009E1178"/>
    <w:rsid w:val="009E13A8"/>
    <w:rsid w:val="009E1CE9"/>
    <w:rsid w:val="009E281F"/>
    <w:rsid w:val="009E468B"/>
    <w:rsid w:val="009E6C59"/>
    <w:rsid w:val="009F002F"/>
    <w:rsid w:val="009F0664"/>
    <w:rsid w:val="009F1168"/>
    <w:rsid w:val="009F1F6F"/>
    <w:rsid w:val="009F2DF7"/>
    <w:rsid w:val="009F37F9"/>
    <w:rsid w:val="009F3C9C"/>
    <w:rsid w:val="009F4D8B"/>
    <w:rsid w:val="009F5F9C"/>
    <w:rsid w:val="009F623F"/>
    <w:rsid w:val="009F6498"/>
    <w:rsid w:val="009F7A6D"/>
    <w:rsid w:val="009F7D3E"/>
    <w:rsid w:val="00A008EC"/>
    <w:rsid w:val="00A00D41"/>
    <w:rsid w:val="00A01B22"/>
    <w:rsid w:val="00A02370"/>
    <w:rsid w:val="00A02D89"/>
    <w:rsid w:val="00A03843"/>
    <w:rsid w:val="00A03987"/>
    <w:rsid w:val="00A03D61"/>
    <w:rsid w:val="00A043A5"/>
    <w:rsid w:val="00A04B90"/>
    <w:rsid w:val="00A05F22"/>
    <w:rsid w:val="00A06EC0"/>
    <w:rsid w:val="00A07241"/>
    <w:rsid w:val="00A07522"/>
    <w:rsid w:val="00A07551"/>
    <w:rsid w:val="00A10161"/>
    <w:rsid w:val="00A12104"/>
    <w:rsid w:val="00A13C6B"/>
    <w:rsid w:val="00A14C7B"/>
    <w:rsid w:val="00A15FAA"/>
    <w:rsid w:val="00A16B02"/>
    <w:rsid w:val="00A17568"/>
    <w:rsid w:val="00A17990"/>
    <w:rsid w:val="00A17D2E"/>
    <w:rsid w:val="00A203F2"/>
    <w:rsid w:val="00A20C14"/>
    <w:rsid w:val="00A2198C"/>
    <w:rsid w:val="00A226B0"/>
    <w:rsid w:val="00A2285B"/>
    <w:rsid w:val="00A22DAC"/>
    <w:rsid w:val="00A2312A"/>
    <w:rsid w:val="00A237CE"/>
    <w:rsid w:val="00A237F1"/>
    <w:rsid w:val="00A24260"/>
    <w:rsid w:val="00A24777"/>
    <w:rsid w:val="00A262F9"/>
    <w:rsid w:val="00A26B82"/>
    <w:rsid w:val="00A30A26"/>
    <w:rsid w:val="00A31465"/>
    <w:rsid w:val="00A317DB"/>
    <w:rsid w:val="00A330C5"/>
    <w:rsid w:val="00A34093"/>
    <w:rsid w:val="00A3420A"/>
    <w:rsid w:val="00A349CE"/>
    <w:rsid w:val="00A349CF"/>
    <w:rsid w:val="00A3589A"/>
    <w:rsid w:val="00A36588"/>
    <w:rsid w:val="00A4050D"/>
    <w:rsid w:val="00A408CB"/>
    <w:rsid w:val="00A40B63"/>
    <w:rsid w:val="00A4110F"/>
    <w:rsid w:val="00A414C0"/>
    <w:rsid w:val="00A41BEB"/>
    <w:rsid w:val="00A4458C"/>
    <w:rsid w:val="00A45A00"/>
    <w:rsid w:val="00A46683"/>
    <w:rsid w:val="00A4708D"/>
    <w:rsid w:val="00A475CE"/>
    <w:rsid w:val="00A47A2D"/>
    <w:rsid w:val="00A5079F"/>
    <w:rsid w:val="00A50DCB"/>
    <w:rsid w:val="00A52C52"/>
    <w:rsid w:val="00A53F5F"/>
    <w:rsid w:val="00A53FDA"/>
    <w:rsid w:val="00A54595"/>
    <w:rsid w:val="00A55902"/>
    <w:rsid w:val="00A55C41"/>
    <w:rsid w:val="00A56ADF"/>
    <w:rsid w:val="00A600F5"/>
    <w:rsid w:val="00A60DBE"/>
    <w:rsid w:val="00A61301"/>
    <w:rsid w:val="00A61D42"/>
    <w:rsid w:val="00A628CE"/>
    <w:rsid w:val="00A62B11"/>
    <w:rsid w:val="00A647A7"/>
    <w:rsid w:val="00A66201"/>
    <w:rsid w:val="00A66B66"/>
    <w:rsid w:val="00A66D65"/>
    <w:rsid w:val="00A6763D"/>
    <w:rsid w:val="00A679AE"/>
    <w:rsid w:val="00A67F4C"/>
    <w:rsid w:val="00A70F9B"/>
    <w:rsid w:val="00A716F3"/>
    <w:rsid w:val="00A71E3D"/>
    <w:rsid w:val="00A72992"/>
    <w:rsid w:val="00A73B2B"/>
    <w:rsid w:val="00A74867"/>
    <w:rsid w:val="00A768C7"/>
    <w:rsid w:val="00A7712E"/>
    <w:rsid w:val="00A80403"/>
    <w:rsid w:val="00A812C1"/>
    <w:rsid w:val="00A8173E"/>
    <w:rsid w:val="00A830C5"/>
    <w:rsid w:val="00A85D3C"/>
    <w:rsid w:val="00A87228"/>
    <w:rsid w:val="00A91BC3"/>
    <w:rsid w:val="00A92F6D"/>
    <w:rsid w:val="00A94016"/>
    <w:rsid w:val="00A9699D"/>
    <w:rsid w:val="00A96FC7"/>
    <w:rsid w:val="00A9702B"/>
    <w:rsid w:val="00AA0B03"/>
    <w:rsid w:val="00AA0F43"/>
    <w:rsid w:val="00AA2D1A"/>
    <w:rsid w:val="00AA3914"/>
    <w:rsid w:val="00AA3BDA"/>
    <w:rsid w:val="00AA4255"/>
    <w:rsid w:val="00AA57F6"/>
    <w:rsid w:val="00AA5A02"/>
    <w:rsid w:val="00AA616E"/>
    <w:rsid w:val="00AA678A"/>
    <w:rsid w:val="00AA7909"/>
    <w:rsid w:val="00AB108E"/>
    <w:rsid w:val="00AB1D7A"/>
    <w:rsid w:val="00AB2993"/>
    <w:rsid w:val="00AB2B1B"/>
    <w:rsid w:val="00AB2BB9"/>
    <w:rsid w:val="00AB2E06"/>
    <w:rsid w:val="00AB545C"/>
    <w:rsid w:val="00AB5525"/>
    <w:rsid w:val="00AB6C2F"/>
    <w:rsid w:val="00AB7475"/>
    <w:rsid w:val="00AB766B"/>
    <w:rsid w:val="00AC0069"/>
    <w:rsid w:val="00AC051D"/>
    <w:rsid w:val="00AC1832"/>
    <w:rsid w:val="00AC3077"/>
    <w:rsid w:val="00AC37E0"/>
    <w:rsid w:val="00AC4FE6"/>
    <w:rsid w:val="00AC5052"/>
    <w:rsid w:val="00AC51D6"/>
    <w:rsid w:val="00AC5314"/>
    <w:rsid w:val="00AC5F04"/>
    <w:rsid w:val="00AC70FA"/>
    <w:rsid w:val="00AD0459"/>
    <w:rsid w:val="00AD234B"/>
    <w:rsid w:val="00AD2EFF"/>
    <w:rsid w:val="00AD36F8"/>
    <w:rsid w:val="00AD4912"/>
    <w:rsid w:val="00AD7074"/>
    <w:rsid w:val="00AE0A98"/>
    <w:rsid w:val="00AE2F20"/>
    <w:rsid w:val="00AE46A2"/>
    <w:rsid w:val="00AE4977"/>
    <w:rsid w:val="00AE5CB4"/>
    <w:rsid w:val="00AE6018"/>
    <w:rsid w:val="00AE70CF"/>
    <w:rsid w:val="00AF0EC6"/>
    <w:rsid w:val="00AF16D4"/>
    <w:rsid w:val="00AF1F4C"/>
    <w:rsid w:val="00AF220E"/>
    <w:rsid w:val="00AF32B3"/>
    <w:rsid w:val="00AF4D44"/>
    <w:rsid w:val="00AF7928"/>
    <w:rsid w:val="00B009AB"/>
    <w:rsid w:val="00B026AD"/>
    <w:rsid w:val="00B04DE2"/>
    <w:rsid w:val="00B05A9B"/>
    <w:rsid w:val="00B06501"/>
    <w:rsid w:val="00B068B6"/>
    <w:rsid w:val="00B079A9"/>
    <w:rsid w:val="00B07C11"/>
    <w:rsid w:val="00B07E4B"/>
    <w:rsid w:val="00B107D0"/>
    <w:rsid w:val="00B11232"/>
    <w:rsid w:val="00B1133A"/>
    <w:rsid w:val="00B12024"/>
    <w:rsid w:val="00B13932"/>
    <w:rsid w:val="00B142AD"/>
    <w:rsid w:val="00B14DEC"/>
    <w:rsid w:val="00B15133"/>
    <w:rsid w:val="00B16334"/>
    <w:rsid w:val="00B20F4D"/>
    <w:rsid w:val="00B21B52"/>
    <w:rsid w:val="00B22A1F"/>
    <w:rsid w:val="00B22B6A"/>
    <w:rsid w:val="00B23E98"/>
    <w:rsid w:val="00B250E9"/>
    <w:rsid w:val="00B27EBB"/>
    <w:rsid w:val="00B30199"/>
    <w:rsid w:val="00B305D3"/>
    <w:rsid w:val="00B31E2C"/>
    <w:rsid w:val="00B3218E"/>
    <w:rsid w:val="00B32A75"/>
    <w:rsid w:val="00B32BF5"/>
    <w:rsid w:val="00B32EC5"/>
    <w:rsid w:val="00B337FF"/>
    <w:rsid w:val="00B33D8E"/>
    <w:rsid w:val="00B33DFA"/>
    <w:rsid w:val="00B34EB7"/>
    <w:rsid w:val="00B359CB"/>
    <w:rsid w:val="00B35BAF"/>
    <w:rsid w:val="00B35D04"/>
    <w:rsid w:val="00B35E58"/>
    <w:rsid w:val="00B360D8"/>
    <w:rsid w:val="00B37505"/>
    <w:rsid w:val="00B42016"/>
    <w:rsid w:val="00B42DF9"/>
    <w:rsid w:val="00B442D7"/>
    <w:rsid w:val="00B4452F"/>
    <w:rsid w:val="00B44D4F"/>
    <w:rsid w:val="00B452C8"/>
    <w:rsid w:val="00B46DBB"/>
    <w:rsid w:val="00B470CE"/>
    <w:rsid w:val="00B473B3"/>
    <w:rsid w:val="00B47466"/>
    <w:rsid w:val="00B47A8B"/>
    <w:rsid w:val="00B47D7A"/>
    <w:rsid w:val="00B50C9D"/>
    <w:rsid w:val="00B50F47"/>
    <w:rsid w:val="00B51086"/>
    <w:rsid w:val="00B510CE"/>
    <w:rsid w:val="00B517D2"/>
    <w:rsid w:val="00B51F47"/>
    <w:rsid w:val="00B535F6"/>
    <w:rsid w:val="00B547B4"/>
    <w:rsid w:val="00B54B02"/>
    <w:rsid w:val="00B54F22"/>
    <w:rsid w:val="00B55562"/>
    <w:rsid w:val="00B55F20"/>
    <w:rsid w:val="00B578C3"/>
    <w:rsid w:val="00B604B7"/>
    <w:rsid w:val="00B607EC"/>
    <w:rsid w:val="00B61809"/>
    <w:rsid w:val="00B61BED"/>
    <w:rsid w:val="00B61FCB"/>
    <w:rsid w:val="00B625CF"/>
    <w:rsid w:val="00B63256"/>
    <w:rsid w:val="00B6403E"/>
    <w:rsid w:val="00B65452"/>
    <w:rsid w:val="00B65CA7"/>
    <w:rsid w:val="00B65D3C"/>
    <w:rsid w:val="00B66694"/>
    <w:rsid w:val="00B704C6"/>
    <w:rsid w:val="00B721E4"/>
    <w:rsid w:val="00B72CF2"/>
    <w:rsid w:val="00B73402"/>
    <w:rsid w:val="00B73B03"/>
    <w:rsid w:val="00B73F4B"/>
    <w:rsid w:val="00B740FC"/>
    <w:rsid w:val="00B74847"/>
    <w:rsid w:val="00B76632"/>
    <w:rsid w:val="00B77D28"/>
    <w:rsid w:val="00B80E1E"/>
    <w:rsid w:val="00B81CF7"/>
    <w:rsid w:val="00B82003"/>
    <w:rsid w:val="00B826B9"/>
    <w:rsid w:val="00B82F39"/>
    <w:rsid w:val="00B8400F"/>
    <w:rsid w:val="00B86B63"/>
    <w:rsid w:val="00B90C8A"/>
    <w:rsid w:val="00B91B0A"/>
    <w:rsid w:val="00B929F5"/>
    <w:rsid w:val="00B9316C"/>
    <w:rsid w:val="00B931F3"/>
    <w:rsid w:val="00B9381D"/>
    <w:rsid w:val="00B93FEC"/>
    <w:rsid w:val="00B949A4"/>
    <w:rsid w:val="00B96C07"/>
    <w:rsid w:val="00B96D90"/>
    <w:rsid w:val="00B9795B"/>
    <w:rsid w:val="00B97E48"/>
    <w:rsid w:val="00BA074F"/>
    <w:rsid w:val="00BA120D"/>
    <w:rsid w:val="00BA1920"/>
    <w:rsid w:val="00BA23E6"/>
    <w:rsid w:val="00BA30A6"/>
    <w:rsid w:val="00BA3B8A"/>
    <w:rsid w:val="00BA4315"/>
    <w:rsid w:val="00BA4A4B"/>
    <w:rsid w:val="00BA4A6E"/>
    <w:rsid w:val="00BA50AD"/>
    <w:rsid w:val="00BA613B"/>
    <w:rsid w:val="00BA7597"/>
    <w:rsid w:val="00BA75A0"/>
    <w:rsid w:val="00BB0746"/>
    <w:rsid w:val="00BB09E3"/>
    <w:rsid w:val="00BB1DB2"/>
    <w:rsid w:val="00BB1E12"/>
    <w:rsid w:val="00BB220A"/>
    <w:rsid w:val="00BB27A6"/>
    <w:rsid w:val="00BB3928"/>
    <w:rsid w:val="00BB4018"/>
    <w:rsid w:val="00BB46AD"/>
    <w:rsid w:val="00BB5B59"/>
    <w:rsid w:val="00BB78A0"/>
    <w:rsid w:val="00BB7A13"/>
    <w:rsid w:val="00BB7B57"/>
    <w:rsid w:val="00BC0AFC"/>
    <w:rsid w:val="00BC1368"/>
    <w:rsid w:val="00BC23D8"/>
    <w:rsid w:val="00BC373D"/>
    <w:rsid w:val="00BC3EB2"/>
    <w:rsid w:val="00BC41C3"/>
    <w:rsid w:val="00BD2958"/>
    <w:rsid w:val="00BD36CB"/>
    <w:rsid w:val="00BD4007"/>
    <w:rsid w:val="00BD434A"/>
    <w:rsid w:val="00BD4446"/>
    <w:rsid w:val="00BD4A75"/>
    <w:rsid w:val="00BD574C"/>
    <w:rsid w:val="00BD59DB"/>
    <w:rsid w:val="00BD5E83"/>
    <w:rsid w:val="00BD6F7F"/>
    <w:rsid w:val="00BD7BF4"/>
    <w:rsid w:val="00BE1299"/>
    <w:rsid w:val="00BE29B1"/>
    <w:rsid w:val="00BE2D7A"/>
    <w:rsid w:val="00BE43FD"/>
    <w:rsid w:val="00BE4636"/>
    <w:rsid w:val="00BE4968"/>
    <w:rsid w:val="00BE60A7"/>
    <w:rsid w:val="00BE6C76"/>
    <w:rsid w:val="00BF019F"/>
    <w:rsid w:val="00BF0F91"/>
    <w:rsid w:val="00BF1E1C"/>
    <w:rsid w:val="00BF2ACF"/>
    <w:rsid w:val="00BF6752"/>
    <w:rsid w:val="00BF6C5C"/>
    <w:rsid w:val="00BF6F8D"/>
    <w:rsid w:val="00C003A5"/>
    <w:rsid w:val="00C01622"/>
    <w:rsid w:val="00C023FF"/>
    <w:rsid w:val="00C024EC"/>
    <w:rsid w:val="00C02A54"/>
    <w:rsid w:val="00C04191"/>
    <w:rsid w:val="00C05C3A"/>
    <w:rsid w:val="00C07C7A"/>
    <w:rsid w:val="00C10117"/>
    <w:rsid w:val="00C11434"/>
    <w:rsid w:val="00C12060"/>
    <w:rsid w:val="00C1232F"/>
    <w:rsid w:val="00C12401"/>
    <w:rsid w:val="00C141F9"/>
    <w:rsid w:val="00C15EDD"/>
    <w:rsid w:val="00C166D9"/>
    <w:rsid w:val="00C17124"/>
    <w:rsid w:val="00C1796D"/>
    <w:rsid w:val="00C17B0C"/>
    <w:rsid w:val="00C207D9"/>
    <w:rsid w:val="00C215BE"/>
    <w:rsid w:val="00C21B9D"/>
    <w:rsid w:val="00C21C10"/>
    <w:rsid w:val="00C21DBB"/>
    <w:rsid w:val="00C222E3"/>
    <w:rsid w:val="00C23E92"/>
    <w:rsid w:val="00C26A5D"/>
    <w:rsid w:val="00C305EE"/>
    <w:rsid w:val="00C30670"/>
    <w:rsid w:val="00C30EC4"/>
    <w:rsid w:val="00C32782"/>
    <w:rsid w:val="00C33CC5"/>
    <w:rsid w:val="00C35E99"/>
    <w:rsid w:val="00C36E34"/>
    <w:rsid w:val="00C37656"/>
    <w:rsid w:val="00C40D8F"/>
    <w:rsid w:val="00C40EE1"/>
    <w:rsid w:val="00C41149"/>
    <w:rsid w:val="00C41AB4"/>
    <w:rsid w:val="00C426C7"/>
    <w:rsid w:val="00C43358"/>
    <w:rsid w:val="00C436DC"/>
    <w:rsid w:val="00C43BF6"/>
    <w:rsid w:val="00C45490"/>
    <w:rsid w:val="00C45BAD"/>
    <w:rsid w:val="00C46AA6"/>
    <w:rsid w:val="00C46D68"/>
    <w:rsid w:val="00C46FD0"/>
    <w:rsid w:val="00C4755C"/>
    <w:rsid w:val="00C47ACC"/>
    <w:rsid w:val="00C50D6F"/>
    <w:rsid w:val="00C510A4"/>
    <w:rsid w:val="00C5183E"/>
    <w:rsid w:val="00C51BA0"/>
    <w:rsid w:val="00C524B6"/>
    <w:rsid w:val="00C531E4"/>
    <w:rsid w:val="00C544EC"/>
    <w:rsid w:val="00C547C5"/>
    <w:rsid w:val="00C56559"/>
    <w:rsid w:val="00C56E54"/>
    <w:rsid w:val="00C6015D"/>
    <w:rsid w:val="00C6080B"/>
    <w:rsid w:val="00C60CB4"/>
    <w:rsid w:val="00C610C2"/>
    <w:rsid w:val="00C63161"/>
    <w:rsid w:val="00C63E78"/>
    <w:rsid w:val="00C648BE"/>
    <w:rsid w:val="00C656AB"/>
    <w:rsid w:val="00C66A87"/>
    <w:rsid w:val="00C67DBE"/>
    <w:rsid w:val="00C701A1"/>
    <w:rsid w:val="00C707D9"/>
    <w:rsid w:val="00C70C9F"/>
    <w:rsid w:val="00C71042"/>
    <w:rsid w:val="00C7164C"/>
    <w:rsid w:val="00C730AF"/>
    <w:rsid w:val="00C733F8"/>
    <w:rsid w:val="00C73660"/>
    <w:rsid w:val="00C749F0"/>
    <w:rsid w:val="00C764C3"/>
    <w:rsid w:val="00C770C3"/>
    <w:rsid w:val="00C7767A"/>
    <w:rsid w:val="00C8013B"/>
    <w:rsid w:val="00C82991"/>
    <w:rsid w:val="00C82E82"/>
    <w:rsid w:val="00C830D0"/>
    <w:rsid w:val="00C84487"/>
    <w:rsid w:val="00C85057"/>
    <w:rsid w:val="00C85E98"/>
    <w:rsid w:val="00C8642F"/>
    <w:rsid w:val="00C86865"/>
    <w:rsid w:val="00C86E2A"/>
    <w:rsid w:val="00C87801"/>
    <w:rsid w:val="00C87E18"/>
    <w:rsid w:val="00C9107C"/>
    <w:rsid w:val="00C9172B"/>
    <w:rsid w:val="00C91BF2"/>
    <w:rsid w:val="00C91D0A"/>
    <w:rsid w:val="00C91F50"/>
    <w:rsid w:val="00C929F1"/>
    <w:rsid w:val="00C92D9E"/>
    <w:rsid w:val="00C933A4"/>
    <w:rsid w:val="00C934A5"/>
    <w:rsid w:val="00C93D90"/>
    <w:rsid w:val="00C972F3"/>
    <w:rsid w:val="00C97CF7"/>
    <w:rsid w:val="00CA0F69"/>
    <w:rsid w:val="00CA0FE8"/>
    <w:rsid w:val="00CA3A5D"/>
    <w:rsid w:val="00CA3F32"/>
    <w:rsid w:val="00CA6FEC"/>
    <w:rsid w:val="00CA770D"/>
    <w:rsid w:val="00CA7D62"/>
    <w:rsid w:val="00CB064A"/>
    <w:rsid w:val="00CB072C"/>
    <w:rsid w:val="00CB24D9"/>
    <w:rsid w:val="00CB30B3"/>
    <w:rsid w:val="00CB3658"/>
    <w:rsid w:val="00CB36D8"/>
    <w:rsid w:val="00CB3A9B"/>
    <w:rsid w:val="00CB406A"/>
    <w:rsid w:val="00CB40F9"/>
    <w:rsid w:val="00CB4CC6"/>
    <w:rsid w:val="00CB4E01"/>
    <w:rsid w:val="00CB562B"/>
    <w:rsid w:val="00CB764C"/>
    <w:rsid w:val="00CB7BCD"/>
    <w:rsid w:val="00CC067F"/>
    <w:rsid w:val="00CC0CAE"/>
    <w:rsid w:val="00CC0E22"/>
    <w:rsid w:val="00CC1881"/>
    <w:rsid w:val="00CC2EB7"/>
    <w:rsid w:val="00CC35A6"/>
    <w:rsid w:val="00CC41B5"/>
    <w:rsid w:val="00CC4909"/>
    <w:rsid w:val="00CC4926"/>
    <w:rsid w:val="00CC573C"/>
    <w:rsid w:val="00CC5B1C"/>
    <w:rsid w:val="00CC6371"/>
    <w:rsid w:val="00CC748F"/>
    <w:rsid w:val="00CD13EE"/>
    <w:rsid w:val="00CD28BA"/>
    <w:rsid w:val="00CD2B4C"/>
    <w:rsid w:val="00CD51F3"/>
    <w:rsid w:val="00CD5BC1"/>
    <w:rsid w:val="00CD7103"/>
    <w:rsid w:val="00CD76CC"/>
    <w:rsid w:val="00CD7B37"/>
    <w:rsid w:val="00CE06C1"/>
    <w:rsid w:val="00CE0AB5"/>
    <w:rsid w:val="00CE1747"/>
    <w:rsid w:val="00CE2263"/>
    <w:rsid w:val="00CE235E"/>
    <w:rsid w:val="00CE2A24"/>
    <w:rsid w:val="00CE45B5"/>
    <w:rsid w:val="00CE6BED"/>
    <w:rsid w:val="00CE6C40"/>
    <w:rsid w:val="00CE704F"/>
    <w:rsid w:val="00CF0065"/>
    <w:rsid w:val="00CF1F05"/>
    <w:rsid w:val="00CF2E44"/>
    <w:rsid w:val="00CF4736"/>
    <w:rsid w:val="00CF5A80"/>
    <w:rsid w:val="00CF5C8A"/>
    <w:rsid w:val="00CF6E23"/>
    <w:rsid w:val="00CF78C2"/>
    <w:rsid w:val="00CF7AB9"/>
    <w:rsid w:val="00D014A9"/>
    <w:rsid w:val="00D01E14"/>
    <w:rsid w:val="00D021AC"/>
    <w:rsid w:val="00D0241B"/>
    <w:rsid w:val="00D02DED"/>
    <w:rsid w:val="00D0489B"/>
    <w:rsid w:val="00D05F7D"/>
    <w:rsid w:val="00D10584"/>
    <w:rsid w:val="00D10775"/>
    <w:rsid w:val="00D12A4B"/>
    <w:rsid w:val="00D12DF3"/>
    <w:rsid w:val="00D13018"/>
    <w:rsid w:val="00D14396"/>
    <w:rsid w:val="00D146D7"/>
    <w:rsid w:val="00D14943"/>
    <w:rsid w:val="00D14A31"/>
    <w:rsid w:val="00D14C7B"/>
    <w:rsid w:val="00D14F98"/>
    <w:rsid w:val="00D15202"/>
    <w:rsid w:val="00D15FA7"/>
    <w:rsid w:val="00D15FEB"/>
    <w:rsid w:val="00D1773D"/>
    <w:rsid w:val="00D17F2E"/>
    <w:rsid w:val="00D17F3D"/>
    <w:rsid w:val="00D20555"/>
    <w:rsid w:val="00D2168C"/>
    <w:rsid w:val="00D24A01"/>
    <w:rsid w:val="00D25513"/>
    <w:rsid w:val="00D2586F"/>
    <w:rsid w:val="00D27E4A"/>
    <w:rsid w:val="00D30030"/>
    <w:rsid w:val="00D303DD"/>
    <w:rsid w:val="00D30C18"/>
    <w:rsid w:val="00D31C6A"/>
    <w:rsid w:val="00D32B56"/>
    <w:rsid w:val="00D3422C"/>
    <w:rsid w:val="00D352E0"/>
    <w:rsid w:val="00D35F04"/>
    <w:rsid w:val="00D362BD"/>
    <w:rsid w:val="00D3790A"/>
    <w:rsid w:val="00D401BA"/>
    <w:rsid w:val="00D4070B"/>
    <w:rsid w:val="00D41F33"/>
    <w:rsid w:val="00D42777"/>
    <w:rsid w:val="00D42BE7"/>
    <w:rsid w:val="00D43140"/>
    <w:rsid w:val="00D43D20"/>
    <w:rsid w:val="00D43F71"/>
    <w:rsid w:val="00D44DED"/>
    <w:rsid w:val="00D453CA"/>
    <w:rsid w:val="00D466FC"/>
    <w:rsid w:val="00D47F77"/>
    <w:rsid w:val="00D50BB1"/>
    <w:rsid w:val="00D514A3"/>
    <w:rsid w:val="00D52257"/>
    <w:rsid w:val="00D5427E"/>
    <w:rsid w:val="00D559F6"/>
    <w:rsid w:val="00D562EF"/>
    <w:rsid w:val="00D573B2"/>
    <w:rsid w:val="00D57E3B"/>
    <w:rsid w:val="00D60CF5"/>
    <w:rsid w:val="00D61A85"/>
    <w:rsid w:val="00D62169"/>
    <w:rsid w:val="00D6336E"/>
    <w:rsid w:val="00D63936"/>
    <w:rsid w:val="00D64CC3"/>
    <w:rsid w:val="00D6537B"/>
    <w:rsid w:val="00D65871"/>
    <w:rsid w:val="00D70C86"/>
    <w:rsid w:val="00D70D3F"/>
    <w:rsid w:val="00D721C1"/>
    <w:rsid w:val="00D7259E"/>
    <w:rsid w:val="00D72D4E"/>
    <w:rsid w:val="00D73433"/>
    <w:rsid w:val="00D7395B"/>
    <w:rsid w:val="00D75561"/>
    <w:rsid w:val="00D7631F"/>
    <w:rsid w:val="00D769F5"/>
    <w:rsid w:val="00D775B1"/>
    <w:rsid w:val="00D77A37"/>
    <w:rsid w:val="00D77FD3"/>
    <w:rsid w:val="00D80B34"/>
    <w:rsid w:val="00D81C16"/>
    <w:rsid w:val="00D82009"/>
    <w:rsid w:val="00D820E7"/>
    <w:rsid w:val="00D822D6"/>
    <w:rsid w:val="00D828D0"/>
    <w:rsid w:val="00D8431F"/>
    <w:rsid w:val="00D84914"/>
    <w:rsid w:val="00D84CFA"/>
    <w:rsid w:val="00D85EB3"/>
    <w:rsid w:val="00D86FBE"/>
    <w:rsid w:val="00D87E9E"/>
    <w:rsid w:val="00D903A8"/>
    <w:rsid w:val="00D904A0"/>
    <w:rsid w:val="00D9089B"/>
    <w:rsid w:val="00D911A6"/>
    <w:rsid w:val="00D92067"/>
    <w:rsid w:val="00D93390"/>
    <w:rsid w:val="00D93514"/>
    <w:rsid w:val="00D94A4F"/>
    <w:rsid w:val="00D9560E"/>
    <w:rsid w:val="00D9574A"/>
    <w:rsid w:val="00D96763"/>
    <w:rsid w:val="00D969D2"/>
    <w:rsid w:val="00D975D6"/>
    <w:rsid w:val="00D979BA"/>
    <w:rsid w:val="00D97EBA"/>
    <w:rsid w:val="00DA02C7"/>
    <w:rsid w:val="00DA059E"/>
    <w:rsid w:val="00DA0C84"/>
    <w:rsid w:val="00DA0CA4"/>
    <w:rsid w:val="00DA1188"/>
    <w:rsid w:val="00DA1B42"/>
    <w:rsid w:val="00DA1EB9"/>
    <w:rsid w:val="00DA2677"/>
    <w:rsid w:val="00DA2F94"/>
    <w:rsid w:val="00DA3769"/>
    <w:rsid w:val="00DA37D8"/>
    <w:rsid w:val="00DA3B01"/>
    <w:rsid w:val="00DA3EDD"/>
    <w:rsid w:val="00DA4C19"/>
    <w:rsid w:val="00DA508F"/>
    <w:rsid w:val="00DA78F7"/>
    <w:rsid w:val="00DB019F"/>
    <w:rsid w:val="00DB1419"/>
    <w:rsid w:val="00DB1F13"/>
    <w:rsid w:val="00DB375B"/>
    <w:rsid w:val="00DB418C"/>
    <w:rsid w:val="00DB487D"/>
    <w:rsid w:val="00DB4B6A"/>
    <w:rsid w:val="00DB53C6"/>
    <w:rsid w:val="00DB5B82"/>
    <w:rsid w:val="00DB7253"/>
    <w:rsid w:val="00DB75EA"/>
    <w:rsid w:val="00DB7C80"/>
    <w:rsid w:val="00DC068E"/>
    <w:rsid w:val="00DC06ED"/>
    <w:rsid w:val="00DC0AA1"/>
    <w:rsid w:val="00DC1DF5"/>
    <w:rsid w:val="00DC1E40"/>
    <w:rsid w:val="00DC397B"/>
    <w:rsid w:val="00DC4258"/>
    <w:rsid w:val="00DC6F87"/>
    <w:rsid w:val="00DC7CA2"/>
    <w:rsid w:val="00DD1AB4"/>
    <w:rsid w:val="00DD1EC1"/>
    <w:rsid w:val="00DD336C"/>
    <w:rsid w:val="00DD340B"/>
    <w:rsid w:val="00DD3C96"/>
    <w:rsid w:val="00DD499C"/>
    <w:rsid w:val="00DD708B"/>
    <w:rsid w:val="00DD757A"/>
    <w:rsid w:val="00DD7A0F"/>
    <w:rsid w:val="00DE0E07"/>
    <w:rsid w:val="00DE0ED9"/>
    <w:rsid w:val="00DE1CEC"/>
    <w:rsid w:val="00DE2CFB"/>
    <w:rsid w:val="00DE39E5"/>
    <w:rsid w:val="00DE414D"/>
    <w:rsid w:val="00DE46E8"/>
    <w:rsid w:val="00DE4BBB"/>
    <w:rsid w:val="00DE7B9B"/>
    <w:rsid w:val="00DF05EE"/>
    <w:rsid w:val="00DF2D90"/>
    <w:rsid w:val="00DF3271"/>
    <w:rsid w:val="00DF46AA"/>
    <w:rsid w:val="00DF4F45"/>
    <w:rsid w:val="00DF54C2"/>
    <w:rsid w:val="00DF58C1"/>
    <w:rsid w:val="00E0080C"/>
    <w:rsid w:val="00E00CBB"/>
    <w:rsid w:val="00E027B7"/>
    <w:rsid w:val="00E02E94"/>
    <w:rsid w:val="00E02FA9"/>
    <w:rsid w:val="00E03CEA"/>
    <w:rsid w:val="00E068FF"/>
    <w:rsid w:val="00E06978"/>
    <w:rsid w:val="00E10CEC"/>
    <w:rsid w:val="00E11514"/>
    <w:rsid w:val="00E14BD9"/>
    <w:rsid w:val="00E14EC8"/>
    <w:rsid w:val="00E1582C"/>
    <w:rsid w:val="00E158C6"/>
    <w:rsid w:val="00E16D46"/>
    <w:rsid w:val="00E1731D"/>
    <w:rsid w:val="00E17A7D"/>
    <w:rsid w:val="00E2022C"/>
    <w:rsid w:val="00E20C0C"/>
    <w:rsid w:val="00E21CCC"/>
    <w:rsid w:val="00E2258A"/>
    <w:rsid w:val="00E2654C"/>
    <w:rsid w:val="00E27C14"/>
    <w:rsid w:val="00E3011F"/>
    <w:rsid w:val="00E3113B"/>
    <w:rsid w:val="00E31219"/>
    <w:rsid w:val="00E31358"/>
    <w:rsid w:val="00E31696"/>
    <w:rsid w:val="00E31C3D"/>
    <w:rsid w:val="00E325E4"/>
    <w:rsid w:val="00E32CE2"/>
    <w:rsid w:val="00E32DF0"/>
    <w:rsid w:val="00E32E77"/>
    <w:rsid w:val="00E33FCA"/>
    <w:rsid w:val="00E3445C"/>
    <w:rsid w:val="00E34536"/>
    <w:rsid w:val="00E36EE5"/>
    <w:rsid w:val="00E3702D"/>
    <w:rsid w:val="00E403B7"/>
    <w:rsid w:val="00E40766"/>
    <w:rsid w:val="00E40788"/>
    <w:rsid w:val="00E42B00"/>
    <w:rsid w:val="00E43142"/>
    <w:rsid w:val="00E437EB"/>
    <w:rsid w:val="00E44A6E"/>
    <w:rsid w:val="00E45E96"/>
    <w:rsid w:val="00E460D7"/>
    <w:rsid w:val="00E46537"/>
    <w:rsid w:val="00E465E7"/>
    <w:rsid w:val="00E46965"/>
    <w:rsid w:val="00E46CAA"/>
    <w:rsid w:val="00E47AEF"/>
    <w:rsid w:val="00E510CD"/>
    <w:rsid w:val="00E512E6"/>
    <w:rsid w:val="00E52120"/>
    <w:rsid w:val="00E52284"/>
    <w:rsid w:val="00E535AA"/>
    <w:rsid w:val="00E535E7"/>
    <w:rsid w:val="00E5393F"/>
    <w:rsid w:val="00E550DB"/>
    <w:rsid w:val="00E563A2"/>
    <w:rsid w:val="00E56C3F"/>
    <w:rsid w:val="00E56E21"/>
    <w:rsid w:val="00E57D20"/>
    <w:rsid w:val="00E603D1"/>
    <w:rsid w:val="00E60B0D"/>
    <w:rsid w:val="00E60C08"/>
    <w:rsid w:val="00E61445"/>
    <w:rsid w:val="00E6188C"/>
    <w:rsid w:val="00E61E9E"/>
    <w:rsid w:val="00E6201D"/>
    <w:rsid w:val="00E62235"/>
    <w:rsid w:val="00E62A61"/>
    <w:rsid w:val="00E64A52"/>
    <w:rsid w:val="00E650AF"/>
    <w:rsid w:val="00E664AA"/>
    <w:rsid w:val="00E66DC5"/>
    <w:rsid w:val="00E66E58"/>
    <w:rsid w:val="00E707E9"/>
    <w:rsid w:val="00E713FF"/>
    <w:rsid w:val="00E7278E"/>
    <w:rsid w:val="00E7444D"/>
    <w:rsid w:val="00E7455F"/>
    <w:rsid w:val="00E74DE6"/>
    <w:rsid w:val="00E75647"/>
    <w:rsid w:val="00E7673B"/>
    <w:rsid w:val="00E80DD8"/>
    <w:rsid w:val="00E83308"/>
    <w:rsid w:val="00E834D6"/>
    <w:rsid w:val="00E83782"/>
    <w:rsid w:val="00E8423A"/>
    <w:rsid w:val="00E84D37"/>
    <w:rsid w:val="00E85163"/>
    <w:rsid w:val="00E85672"/>
    <w:rsid w:val="00E85FDD"/>
    <w:rsid w:val="00E866DC"/>
    <w:rsid w:val="00E868A9"/>
    <w:rsid w:val="00E86FFC"/>
    <w:rsid w:val="00E87014"/>
    <w:rsid w:val="00E8714A"/>
    <w:rsid w:val="00E874E8"/>
    <w:rsid w:val="00E87A0E"/>
    <w:rsid w:val="00E87B19"/>
    <w:rsid w:val="00E90A5F"/>
    <w:rsid w:val="00E911A5"/>
    <w:rsid w:val="00E9148D"/>
    <w:rsid w:val="00E91F9F"/>
    <w:rsid w:val="00E92C22"/>
    <w:rsid w:val="00E935CB"/>
    <w:rsid w:val="00E93F6B"/>
    <w:rsid w:val="00E941D1"/>
    <w:rsid w:val="00E94422"/>
    <w:rsid w:val="00E946A3"/>
    <w:rsid w:val="00E95526"/>
    <w:rsid w:val="00E96B63"/>
    <w:rsid w:val="00E979FF"/>
    <w:rsid w:val="00EA1160"/>
    <w:rsid w:val="00EA173A"/>
    <w:rsid w:val="00EA2805"/>
    <w:rsid w:val="00EA38EF"/>
    <w:rsid w:val="00EA4C1C"/>
    <w:rsid w:val="00EA53EA"/>
    <w:rsid w:val="00EA5884"/>
    <w:rsid w:val="00EA5C1D"/>
    <w:rsid w:val="00EA6E62"/>
    <w:rsid w:val="00EA796B"/>
    <w:rsid w:val="00EB07B8"/>
    <w:rsid w:val="00EB08D8"/>
    <w:rsid w:val="00EB0FC9"/>
    <w:rsid w:val="00EB1282"/>
    <w:rsid w:val="00EB26A7"/>
    <w:rsid w:val="00EB27E7"/>
    <w:rsid w:val="00EB2FCB"/>
    <w:rsid w:val="00EB4AF2"/>
    <w:rsid w:val="00EB4B3F"/>
    <w:rsid w:val="00EB4CA3"/>
    <w:rsid w:val="00EB5094"/>
    <w:rsid w:val="00EB7395"/>
    <w:rsid w:val="00EC062B"/>
    <w:rsid w:val="00EC12ED"/>
    <w:rsid w:val="00EC15D7"/>
    <w:rsid w:val="00EC1CB7"/>
    <w:rsid w:val="00EC3557"/>
    <w:rsid w:val="00EC4E95"/>
    <w:rsid w:val="00EC51CF"/>
    <w:rsid w:val="00EC55AD"/>
    <w:rsid w:val="00EC6536"/>
    <w:rsid w:val="00EC6998"/>
    <w:rsid w:val="00EC6F99"/>
    <w:rsid w:val="00EC7AF4"/>
    <w:rsid w:val="00ED11A9"/>
    <w:rsid w:val="00ED1217"/>
    <w:rsid w:val="00ED121C"/>
    <w:rsid w:val="00ED1739"/>
    <w:rsid w:val="00ED1F57"/>
    <w:rsid w:val="00ED26F7"/>
    <w:rsid w:val="00ED339C"/>
    <w:rsid w:val="00ED3A14"/>
    <w:rsid w:val="00ED41CA"/>
    <w:rsid w:val="00ED48EE"/>
    <w:rsid w:val="00ED4F21"/>
    <w:rsid w:val="00ED5AE9"/>
    <w:rsid w:val="00ED643B"/>
    <w:rsid w:val="00ED6F3B"/>
    <w:rsid w:val="00ED72F1"/>
    <w:rsid w:val="00EE0481"/>
    <w:rsid w:val="00EE0E6B"/>
    <w:rsid w:val="00EE1C4B"/>
    <w:rsid w:val="00EE423B"/>
    <w:rsid w:val="00EE665C"/>
    <w:rsid w:val="00EE68EE"/>
    <w:rsid w:val="00EE7000"/>
    <w:rsid w:val="00EE7211"/>
    <w:rsid w:val="00EE7989"/>
    <w:rsid w:val="00EE7D3D"/>
    <w:rsid w:val="00EF02F1"/>
    <w:rsid w:val="00EF1712"/>
    <w:rsid w:val="00EF1989"/>
    <w:rsid w:val="00EF1BCF"/>
    <w:rsid w:val="00EF29A7"/>
    <w:rsid w:val="00EF4227"/>
    <w:rsid w:val="00EF4243"/>
    <w:rsid w:val="00EF4AB5"/>
    <w:rsid w:val="00EF57F3"/>
    <w:rsid w:val="00EF5ED2"/>
    <w:rsid w:val="00EF5F4C"/>
    <w:rsid w:val="00EF5FA7"/>
    <w:rsid w:val="00EF6F98"/>
    <w:rsid w:val="00EF73DE"/>
    <w:rsid w:val="00F00273"/>
    <w:rsid w:val="00F015C7"/>
    <w:rsid w:val="00F023BE"/>
    <w:rsid w:val="00F025D6"/>
    <w:rsid w:val="00F03327"/>
    <w:rsid w:val="00F03600"/>
    <w:rsid w:val="00F0463D"/>
    <w:rsid w:val="00F047BE"/>
    <w:rsid w:val="00F04D40"/>
    <w:rsid w:val="00F0526C"/>
    <w:rsid w:val="00F052F8"/>
    <w:rsid w:val="00F057B2"/>
    <w:rsid w:val="00F05B9F"/>
    <w:rsid w:val="00F103B7"/>
    <w:rsid w:val="00F105FE"/>
    <w:rsid w:val="00F10F38"/>
    <w:rsid w:val="00F11768"/>
    <w:rsid w:val="00F11CD5"/>
    <w:rsid w:val="00F12366"/>
    <w:rsid w:val="00F12509"/>
    <w:rsid w:val="00F12592"/>
    <w:rsid w:val="00F12787"/>
    <w:rsid w:val="00F130B7"/>
    <w:rsid w:val="00F13D4F"/>
    <w:rsid w:val="00F161CA"/>
    <w:rsid w:val="00F20284"/>
    <w:rsid w:val="00F20361"/>
    <w:rsid w:val="00F20DFE"/>
    <w:rsid w:val="00F20ECE"/>
    <w:rsid w:val="00F2178D"/>
    <w:rsid w:val="00F22FB4"/>
    <w:rsid w:val="00F23987"/>
    <w:rsid w:val="00F24244"/>
    <w:rsid w:val="00F24940"/>
    <w:rsid w:val="00F259D1"/>
    <w:rsid w:val="00F25AB9"/>
    <w:rsid w:val="00F26C66"/>
    <w:rsid w:val="00F3031C"/>
    <w:rsid w:val="00F30600"/>
    <w:rsid w:val="00F30893"/>
    <w:rsid w:val="00F314E5"/>
    <w:rsid w:val="00F3260B"/>
    <w:rsid w:val="00F335E5"/>
    <w:rsid w:val="00F34301"/>
    <w:rsid w:val="00F34444"/>
    <w:rsid w:val="00F34A64"/>
    <w:rsid w:val="00F35B48"/>
    <w:rsid w:val="00F35DF6"/>
    <w:rsid w:val="00F36146"/>
    <w:rsid w:val="00F402E3"/>
    <w:rsid w:val="00F4152B"/>
    <w:rsid w:val="00F41B01"/>
    <w:rsid w:val="00F42151"/>
    <w:rsid w:val="00F42496"/>
    <w:rsid w:val="00F42566"/>
    <w:rsid w:val="00F42DDF"/>
    <w:rsid w:val="00F4341C"/>
    <w:rsid w:val="00F43743"/>
    <w:rsid w:val="00F4395B"/>
    <w:rsid w:val="00F447C1"/>
    <w:rsid w:val="00F44AD5"/>
    <w:rsid w:val="00F47F4A"/>
    <w:rsid w:val="00F501A7"/>
    <w:rsid w:val="00F50925"/>
    <w:rsid w:val="00F526BF"/>
    <w:rsid w:val="00F53D4D"/>
    <w:rsid w:val="00F554D4"/>
    <w:rsid w:val="00F55E59"/>
    <w:rsid w:val="00F563BD"/>
    <w:rsid w:val="00F56C28"/>
    <w:rsid w:val="00F60691"/>
    <w:rsid w:val="00F61864"/>
    <w:rsid w:val="00F61E52"/>
    <w:rsid w:val="00F62FAA"/>
    <w:rsid w:val="00F64094"/>
    <w:rsid w:val="00F64295"/>
    <w:rsid w:val="00F64C1D"/>
    <w:rsid w:val="00F65392"/>
    <w:rsid w:val="00F65D10"/>
    <w:rsid w:val="00F6655C"/>
    <w:rsid w:val="00F71CB5"/>
    <w:rsid w:val="00F71FD8"/>
    <w:rsid w:val="00F7271B"/>
    <w:rsid w:val="00F72B4A"/>
    <w:rsid w:val="00F72F52"/>
    <w:rsid w:val="00F73C8F"/>
    <w:rsid w:val="00F74230"/>
    <w:rsid w:val="00F74AE5"/>
    <w:rsid w:val="00F7568F"/>
    <w:rsid w:val="00F7572E"/>
    <w:rsid w:val="00F759A9"/>
    <w:rsid w:val="00F75E5E"/>
    <w:rsid w:val="00F760A2"/>
    <w:rsid w:val="00F8081B"/>
    <w:rsid w:val="00F80FCF"/>
    <w:rsid w:val="00F81785"/>
    <w:rsid w:val="00F8341E"/>
    <w:rsid w:val="00F83C0C"/>
    <w:rsid w:val="00F868DE"/>
    <w:rsid w:val="00F86BBD"/>
    <w:rsid w:val="00F86D69"/>
    <w:rsid w:val="00F86F1F"/>
    <w:rsid w:val="00F87847"/>
    <w:rsid w:val="00F918E8"/>
    <w:rsid w:val="00F91A5A"/>
    <w:rsid w:val="00F92DD7"/>
    <w:rsid w:val="00F94695"/>
    <w:rsid w:val="00F9602D"/>
    <w:rsid w:val="00F961EB"/>
    <w:rsid w:val="00F96EFA"/>
    <w:rsid w:val="00FA1718"/>
    <w:rsid w:val="00FA1D22"/>
    <w:rsid w:val="00FA217C"/>
    <w:rsid w:val="00FA3243"/>
    <w:rsid w:val="00FA37A5"/>
    <w:rsid w:val="00FA3A85"/>
    <w:rsid w:val="00FA3EAB"/>
    <w:rsid w:val="00FA4C2A"/>
    <w:rsid w:val="00FA5BB9"/>
    <w:rsid w:val="00FA662B"/>
    <w:rsid w:val="00FB16D8"/>
    <w:rsid w:val="00FB1E6C"/>
    <w:rsid w:val="00FB20BF"/>
    <w:rsid w:val="00FB24F8"/>
    <w:rsid w:val="00FB5568"/>
    <w:rsid w:val="00FB732D"/>
    <w:rsid w:val="00FB75C2"/>
    <w:rsid w:val="00FC1107"/>
    <w:rsid w:val="00FC199D"/>
    <w:rsid w:val="00FC2EDC"/>
    <w:rsid w:val="00FC2F21"/>
    <w:rsid w:val="00FC2FEF"/>
    <w:rsid w:val="00FC390A"/>
    <w:rsid w:val="00FC3979"/>
    <w:rsid w:val="00FC45FD"/>
    <w:rsid w:val="00FC646C"/>
    <w:rsid w:val="00FC6713"/>
    <w:rsid w:val="00FC7570"/>
    <w:rsid w:val="00FD04D2"/>
    <w:rsid w:val="00FD152C"/>
    <w:rsid w:val="00FD266D"/>
    <w:rsid w:val="00FD28DA"/>
    <w:rsid w:val="00FD2CEB"/>
    <w:rsid w:val="00FD31FB"/>
    <w:rsid w:val="00FD386F"/>
    <w:rsid w:val="00FD3CCD"/>
    <w:rsid w:val="00FD46B9"/>
    <w:rsid w:val="00FD46C0"/>
    <w:rsid w:val="00FD6E33"/>
    <w:rsid w:val="00FE0A66"/>
    <w:rsid w:val="00FE155C"/>
    <w:rsid w:val="00FE1DD3"/>
    <w:rsid w:val="00FE2A35"/>
    <w:rsid w:val="00FE470D"/>
    <w:rsid w:val="00FE4ADD"/>
    <w:rsid w:val="00FE60CE"/>
    <w:rsid w:val="00FE6EB1"/>
    <w:rsid w:val="00FE7A9F"/>
    <w:rsid w:val="00FF1F9E"/>
    <w:rsid w:val="00FF3329"/>
    <w:rsid w:val="00FF6684"/>
    <w:rsid w:val="00FF6DF6"/>
    <w:rsid w:val="00FF7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A4189"/>
  <w15:chartTrackingRefBased/>
  <w15:docId w15:val="{1B375CB5-55C5-9C47-BBD7-7CA781A03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32E8"/>
    <w:pPr>
      <w:spacing w:after="160" w:line="259" w:lineRule="auto"/>
    </w:pPr>
    <w:rPr>
      <w:rFonts w:ascii="Calibri" w:hAnsi="Calibri" w:cs="Calibri"/>
      <w:bCs/>
      <w:szCs w:val="20"/>
      <w14:ligatures w14:val="standardContextual"/>
    </w:rPr>
  </w:style>
  <w:style w:type="paragraph" w:styleId="Heading1">
    <w:name w:val="heading 1"/>
    <w:basedOn w:val="Normal"/>
    <w:next w:val="Normal"/>
    <w:link w:val="Heading1Char"/>
    <w:autoRedefine/>
    <w:uiPriority w:val="9"/>
    <w:qFormat/>
    <w:rsid w:val="00D7631F"/>
    <w:pPr>
      <w:keepNext/>
      <w:keepLines/>
      <w:spacing w:before="240" w:after="0"/>
      <w:jc w:val="center"/>
      <w:outlineLvl w:val="0"/>
    </w:pPr>
    <w:rPr>
      <w:rFonts w:eastAsiaTheme="majorEastAsia" w:cstheme="majorBidi"/>
      <w:b/>
      <w:color w:val="2E3192"/>
      <w:sz w:val="52"/>
      <w:szCs w:val="44"/>
    </w:rPr>
  </w:style>
  <w:style w:type="paragraph" w:styleId="Heading2">
    <w:name w:val="heading 2"/>
    <w:basedOn w:val="Heading1"/>
    <w:next w:val="Normal"/>
    <w:link w:val="Heading2Char"/>
    <w:uiPriority w:val="9"/>
    <w:unhideWhenUsed/>
    <w:qFormat/>
    <w:rsid w:val="0084672C"/>
    <w:pPr>
      <w:jc w:val="left"/>
      <w:outlineLvl w:val="1"/>
    </w:pPr>
    <w:rPr>
      <w:color w:val="000000" w:themeColor="text1"/>
      <w:sz w:val="40"/>
      <w:szCs w:val="48"/>
    </w:rPr>
  </w:style>
  <w:style w:type="paragraph" w:styleId="Heading3">
    <w:name w:val="heading 3"/>
    <w:basedOn w:val="Heading2"/>
    <w:next w:val="Normal"/>
    <w:link w:val="Heading3Char"/>
    <w:autoRedefine/>
    <w:uiPriority w:val="9"/>
    <w:unhideWhenUsed/>
    <w:qFormat/>
    <w:rsid w:val="00361DDF"/>
    <w:pPr>
      <w:outlineLvl w:val="2"/>
    </w:pPr>
    <w:rPr>
      <w:color w:val="2E3192"/>
      <w:sz w:val="36"/>
      <w:szCs w:val="52"/>
    </w:rPr>
  </w:style>
  <w:style w:type="paragraph" w:styleId="Heading4">
    <w:name w:val="heading 4"/>
    <w:basedOn w:val="Normal"/>
    <w:next w:val="Normal"/>
    <w:link w:val="Heading4Char"/>
    <w:uiPriority w:val="9"/>
    <w:unhideWhenUsed/>
    <w:qFormat/>
    <w:rsid w:val="00361DDF"/>
    <w:pPr>
      <w:outlineLvl w:val="3"/>
    </w:pPr>
    <w:rPr>
      <w:b/>
      <w:sz w:val="32"/>
      <w:szCs w:val="24"/>
    </w:rPr>
  </w:style>
  <w:style w:type="paragraph" w:styleId="Heading5">
    <w:name w:val="heading 5"/>
    <w:basedOn w:val="Heading4"/>
    <w:next w:val="Normal"/>
    <w:link w:val="Heading5Char"/>
    <w:autoRedefine/>
    <w:uiPriority w:val="9"/>
    <w:unhideWhenUsed/>
    <w:qFormat/>
    <w:rsid w:val="000332E8"/>
    <w:pPr>
      <w:spacing w:before="80" w:after="40"/>
      <w:outlineLvl w:val="4"/>
    </w:pPr>
    <w:rPr>
      <w:color w:val="2E3192"/>
      <w:sz w:val="24"/>
      <w:szCs w:val="20"/>
    </w:rPr>
  </w:style>
  <w:style w:type="paragraph" w:styleId="Heading6">
    <w:name w:val="heading 6"/>
    <w:basedOn w:val="Normal"/>
    <w:next w:val="Normal"/>
    <w:link w:val="Heading6Char"/>
    <w:uiPriority w:val="9"/>
    <w:unhideWhenUsed/>
    <w:rsid w:val="000332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rsid w:val="000332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2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2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0332E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332E8"/>
  </w:style>
  <w:style w:type="paragraph" w:styleId="ListParagraph">
    <w:name w:val="List Paragraph"/>
    <w:basedOn w:val="Normal"/>
    <w:uiPriority w:val="34"/>
    <w:qFormat/>
    <w:rsid w:val="000332E8"/>
    <w:pPr>
      <w:ind w:left="720"/>
      <w:contextualSpacing/>
    </w:pPr>
  </w:style>
  <w:style w:type="paragraph" w:styleId="Header">
    <w:name w:val="header"/>
    <w:basedOn w:val="Normal"/>
    <w:link w:val="HeaderChar"/>
    <w:uiPriority w:val="99"/>
    <w:unhideWhenUsed/>
    <w:rsid w:val="000332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2E8"/>
    <w:rPr>
      <w:rFonts w:ascii="Calibri" w:hAnsi="Calibri" w:cs="Calibri"/>
      <w:bCs/>
      <w:szCs w:val="20"/>
      <w14:ligatures w14:val="standardContextual"/>
    </w:rPr>
  </w:style>
  <w:style w:type="paragraph" w:styleId="Footer">
    <w:name w:val="footer"/>
    <w:basedOn w:val="Normal"/>
    <w:link w:val="FooterChar"/>
    <w:uiPriority w:val="99"/>
    <w:unhideWhenUsed/>
    <w:rsid w:val="000332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2E8"/>
    <w:rPr>
      <w:rFonts w:ascii="Calibri" w:hAnsi="Calibri" w:cs="Calibri"/>
      <w:bCs/>
      <w:szCs w:val="20"/>
      <w14:ligatures w14:val="standardContextual"/>
    </w:rPr>
  </w:style>
  <w:style w:type="character" w:customStyle="1" w:styleId="Heading1Char">
    <w:name w:val="Heading 1 Char"/>
    <w:basedOn w:val="DefaultParagraphFont"/>
    <w:link w:val="Heading1"/>
    <w:uiPriority w:val="9"/>
    <w:rsid w:val="00D7631F"/>
    <w:rPr>
      <w:rFonts w:ascii="Calibri" w:eastAsiaTheme="majorEastAsia" w:hAnsi="Calibri" w:cstheme="majorBidi"/>
      <w:b/>
      <w:bCs/>
      <w:color w:val="2E3192"/>
      <w:sz w:val="52"/>
      <w:szCs w:val="44"/>
      <w14:ligatures w14:val="standardContextual"/>
    </w:rPr>
  </w:style>
  <w:style w:type="character" w:customStyle="1" w:styleId="Heading2Char">
    <w:name w:val="Heading 2 Char"/>
    <w:basedOn w:val="DefaultParagraphFont"/>
    <w:link w:val="Heading2"/>
    <w:uiPriority w:val="9"/>
    <w:rsid w:val="0084672C"/>
    <w:rPr>
      <w:rFonts w:ascii="Calibri" w:eastAsiaTheme="majorEastAsia" w:hAnsi="Calibri" w:cstheme="majorBidi"/>
      <w:b/>
      <w:bCs/>
      <w:color w:val="000000" w:themeColor="text1"/>
      <w:sz w:val="40"/>
      <w:szCs w:val="48"/>
      <w14:ligatures w14:val="standardContextual"/>
    </w:rPr>
  </w:style>
  <w:style w:type="character" w:customStyle="1" w:styleId="Heading3Char">
    <w:name w:val="Heading 3 Char"/>
    <w:basedOn w:val="DefaultParagraphFont"/>
    <w:link w:val="Heading3"/>
    <w:uiPriority w:val="9"/>
    <w:rsid w:val="00361DDF"/>
    <w:rPr>
      <w:rFonts w:ascii="Calibri" w:eastAsiaTheme="majorEastAsia" w:hAnsi="Calibri" w:cstheme="majorBidi"/>
      <w:b/>
      <w:bCs/>
      <w:color w:val="2E3192"/>
      <w:sz w:val="36"/>
      <w:szCs w:val="52"/>
      <w14:ligatures w14:val="standardContextual"/>
    </w:rPr>
  </w:style>
  <w:style w:type="character" w:customStyle="1" w:styleId="Heading4Char">
    <w:name w:val="Heading 4 Char"/>
    <w:basedOn w:val="DefaultParagraphFont"/>
    <w:link w:val="Heading4"/>
    <w:uiPriority w:val="9"/>
    <w:rsid w:val="00361DDF"/>
    <w:rPr>
      <w:rFonts w:ascii="Calibri" w:hAnsi="Calibri" w:cs="Calibri"/>
      <w:b/>
      <w:bCs/>
      <w:sz w:val="32"/>
      <w14:ligatures w14:val="standardContextual"/>
    </w:rPr>
  </w:style>
  <w:style w:type="character" w:customStyle="1" w:styleId="Heading5Char">
    <w:name w:val="Heading 5 Char"/>
    <w:basedOn w:val="DefaultParagraphFont"/>
    <w:link w:val="Heading5"/>
    <w:uiPriority w:val="9"/>
    <w:rsid w:val="000332E8"/>
    <w:rPr>
      <w:rFonts w:ascii="Calibri" w:eastAsiaTheme="majorEastAsia" w:hAnsi="Calibri" w:cstheme="majorBidi"/>
      <w:bCs/>
      <w:iCs/>
      <w:color w:val="2E3192"/>
      <w:szCs w:val="20"/>
      <w14:ligatures w14:val="standardContextual"/>
    </w:rPr>
  </w:style>
  <w:style w:type="character" w:styleId="CommentReference">
    <w:name w:val="annotation reference"/>
    <w:basedOn w:val="DefaultParagraphFont"/>
    <w:uiPriority w:val="99"/>
    <w:semiHidden/>
    <w:unhideWhenUsed/>
    <w:rsid w:val="007A6D7C"/>
    <w:rPr>
      <w:sz w:val="16"/>
      <w:szCs w:val="16"/>
    </w:rPr>
  </w:style>
  <w:style w:type="paragraph" w:styleId="CommentText">
    <w:name w:val="annotation text"/>
    <w:basedOn w:val="Normal"/>
    <w:link w:val="CommentTextChar"/>
    <w:uiPriority w:val="99"/>
    <w:unhideWhenUsed/>
    <w:rsid w:val="007A6D7C"/>
    <w:rPr>
      <w:sz w:val="20"/>
    </w:rPr>
  </w:style>
  <w:style w:type="character" w:customStyle="1" w:styleId="CommentTextChar">
    <w:name w:val="Comment Text Char"/>
    <w:basedOn w:val="DefaultParagraphFont"/>
    <w:link w:val="CommentText"/>
    <w:uiPriority w:val="99"/>
    <w:rsid w:val="007A6D7C"/>
    <w:rPr>
      <w:sz w:val="20"/>
      <w:szCs w:val="20"/>
    </w:rPr>
  </w:style>
  <w:style w:type="character" w:styleId="Hyperlink">
    <w:name w:val="Hyperlink"/>
    <w:basedOn w:val="DefaultParagraphFont"/>
    <w:uiPriority w:val="99"/>
    <w:unhideWhenUsed/>
    <w:rsid w:val="000332E8"/>
    <w:rPr>
      <w:color w:val="0563C1" w:themeColor="hyperlink"/>
      <w:u w:val="single"/>
    </w:rPr>
  </w:style>
  <w:style w:type="paragraph" w:customStyle="1" w:styleId="Head3Text">
    <w:name w:val="Head 3 Text"/>
    <w:basedOn w:val="Normal"/>
    <w:link w:val="Head3TextChar"/>
    <w:rsid w:val="007A6D7C"/>
    <w:pPr>
      <w:ind w:left="907"/>
      <w:jc w:val="both"/>
    </w:pPr>
    <w:rPr>
      <w:rFonts w:ascii="Arial" w:hAnsi="Arial"/>
      <w:sz w:val="20"/>
    </w:rPr>
  </w:style>
  <w:style w:type="character" w:customStyle="1" w:styleId="Head3TextChar">
    <w:name w:val="Head 3 Text Char"/>
    <w:link w:val="Head3Text"/>
    <w:rsid w:val="007A6D7C"/>
    <w:rPr>
      <w:rFonts w:ascii="Arial" w:eastAsia="Times New Roman" w:hAnsi="Arial" w:cs="Times New Roman"/>
      <w:sz w:val="20"/>
      <w:szCs w:val="20"/>
    </w:rPr>
  </w:style>
  <w:style w:type="character" w:styleId="PageNumber">
    <w:name w:val="page number"/>
    <w:basedOn w:val="DefaultParagraphFont"/>
    <w:uiPriority w:val="99"/>
    <w:semiHidden/>
    <w:unhideWhenUsed/>
    <w:rsid w:val="00154E30"/>
  </w:style>
  <w:style w:type="character" w:styleId="UnresolvedMention">
    <w:name w:val="Unresolved Mention"/>
    <w:basedOn w:val="DefaultParagraphFont"/>
    <w:uiPriority w:val="99"/>
    <w:semiHidden/>
    <w:unhideWhenUsed/>
    <w:rsid w:val="000332E8"/>
    <w:rPr>
      <w:color w:val="605E5C"/>
      <w:shd w:val="clear" w:color="auto" w:fill="E1DFDD"/>
    </w:rPr>
  </w:style>
  <w:style w:type="table" w:styleId="TableGrid">
    <w:name w:val="Table Grid"/>
    <w:basedOn w:val="TableNormal"/>
    <w:uiPriority w:val="39"/>
    <w:rsid w:val="000332E8"/>
    <w:rPr>
      <w:rFonts w:ascii="Calibri" w:hAnsi="Calibri" w:cs="Calibri"/>
      <w:bCs/>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A30A6"/>
    <w:rPr>
      <w:b/>
      <w:bCs w:val="0"/>
    </w:rPr>
  </w:style>
  <w:style w:type="character" w:customStyle="1" w:styleId="CommentSubjectChar">
    <w:name w:val="Comment Subject Char"/>
    <w:basedOn w:val="CommentTextChar"/>
    <w:link w:val="CommentSubject"/>
    <w:uiPriority w:val="99"/>
    <w:semiHidden/>
    <w:rsid w:val="00BA30A6"/>
    <w:rPr>
      <w:b/>
      <w:bCs/>
      <w:sz w:val="20"/>
      <w:szCs w:val="20"/>
    </w:rPr>
  </w:style>
  <w:style w:type="paragraph" w:styleId="FootnoteText">
    <w:name w:val="footnote text"/>
    <w:basedOn w:val="Normal"/>
    <w:link w:val="FootnoteTextChar"/>
    <w:uiPriority w:val="99"/>
    <w:semiHidden/>
    <w:unhideWhenUsed/>
    <w:rsid w:val="00351929"/>
    <w:rPr>
      <w:sz w:val="20"/>
    </w:rPr>
  </w:style>
  <w:style w:type="character" w:customStyle="1" w:styleId="FootnoteTextChar">
    <w:name w:val="Footnote Text Char"/>
    <w:basedOn w:val="DefaultParagraphFont"/>
    <w:link w:val="FootnoteText"/>
    <w:uiPriority w:val="99"/>
    <w:semiHidden/>
    <w:rsid w:val="00351929"/>
    <w:rPr>
      <w:sz w:val="20"/>
      <w:szCs w:val="20"/>
    </w:rPr>
  </w:style>
  <w:style w:type="character" w:styleId="FootnoteReference">
    <w:name w:val="footnote reference"/>
    <w:basedOn w:val="DefaultParagraphFont"/>
    <w:uiPriority w:val="99"/>
    <w:semiHidden/>
    <w:unhideWhenUsed/>
    <w:rsid w:val="00351929"/>
    <w:rPr>
      <w:vertAlign w:val="superscript"/>
    </w:rPr>
  </w:style>
  <w:style w:type="character" w:styleId="FollowedHyperlink">
    <w:name w:val="FollowedHyperlink"/>
    <w:basedOn w:val="DefaultParagraphFont"/>
    <w:uiPriority w:val="99"/>
    <w:semiHidden/>
    <w:unhideWhenUsed/>
    <w:rsid w:val="003A7D18"/>
    <w:rPr>
      <w:color w:val="954F72" w:themeColor="followedHyperlink"/>
      <w:u w:val="single"/>
    </w:rPr>
  </w:style>
  <w:style w:type="paragraph" w:styleId="BalloonText">
    <w:name w:val="Balloon Text"/>
    <w:basedOn w:val="Normal"/>
    <w:link w:val="BalloonTextChar"/>
    <w:uiPriority w:val="99"/>
    <w:semiHidden/>
    <w:unhideWhenUsed/>
    <w:rsid w:val="005E19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995"/>
    <w:rPr>
      <w:rFonts w:ascii="Segoe UI" w:hAnsi="Segoe UI" w:cs="Segoe UI"/>
      <w:sz w:val="18"/>
      <w:szCs w:val="18"/>
    </w:rPr>
  </w:style>
  <w:style w:type="paragraph" w:styleId="Revision">
    <w:name w:val="Revision"/>
    <w:hidden/>
    <w:uiPriority w:val="99"/>
    <w:semiHidden/>
    <w:rsid w:val="006B46ED"/>
  </w:style>
  <w:style w:type="character" w:styleId="Strong">
    <w:name w:val="Strong"/>
    <w:basedOn w:val="DefaultParagraphFont"/>
    <w:uiPriority w:val="22"/>
    <w:qFormat/>
    <w:rsid w:val="00B470CE"/>
    <w:rPr>
      <w:b/>
      <w:bCs/>
    </w:rPr>
  </w:style>
  <w:style w:type="paragraph" w:styleId="NormalWeb">
    <w:name w:val="Normal (Web)"/>
    <w:basedOn w:val="Normal"/>
    <w:uiPriority w:val="99"/>
    <w:unhideWhenUsed/>
    <w:rsid w:val="0010704A"/>
    <w:pPr>
      <w:spacing w:before="100" w:beforeAutospacing="1" w:after="100" w:afterAutospacing="1"/>
    </w:pPr>
  </w:style>
  <w:style w:type="paragraph" w:styleId="Title">
    <w:name w:val="Title"/>
    <w:basedOn w:val="Normal"/>
    <w:next w:val="Normal"/>
    <w:link w:val="TitleChar"/>
    <w:uiPriority w:val="10"/>
    <w:rsid w:val="000332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2E8"/>
    <w:rPr>
      <w:rFonts w:asciiTheme="majorHAnsi" w:eastAsiaTheme="majorEastAsia" w:hAnsiTheme="majorHAnsi" w:cstheme="majorBidi"/>
      <w:bCs/>
      <w:spacing w:val="-10"/>
      <w:kern w:val="28"/>
      <w:sz w:val="56"/>
      <w:szCs w:val="56"/>
      <w14:ligatures w14:val="standardContextual"/>
    </w:rPr>
  </w:style>
  <w:style w:type="paragraph" w:styleId="TOCHeading">
    <w:name w:val="TOC Heading"/>
    <w:basedOn w:val="Heading1"/>
    <w:next w:val="Normal"/>
    <w:uiPriority w:val="39"/>
    <w:unhideWhenUsed/>
    <w:qFormat/>
    <w:rsid w:val="001A34EB"/>
    <w:pPr>
      <w:spacing w:before="480" w:line="276" w:lineRule="auto"/>
      <w:outlineLvl w:val="9"/>
    </w:pPr>
    <w:rPr>
      <w:caps/>
      <w:color w:val="2F5496" w:themeColor="accent1" w:themeShade="BF"/>
      <w:szCs w:val="28"/>
    </w:rPr>
  </w:style>
  <w:style w:type="character" w:customStyle="1" w:styleId="Heading6Char">
    <w:name w:val="Heading 6 Char"/>
    <w:basedOn w:val="DefaultParagraphFont"/>
    <w:link w:val="Heading6"/>
    <w:uiPriority w:val="9"/>
    <w:rsid w:val="000332E8"/>
    <w:rPr>
      <w:rFonts w:ascii="Calibri" w:eastAsiaTheme="majorEastAsia" w:hAnsi="Calibri" w:cstheme="majorBidi"/>
      <w:bCs/>
      <w:i/>
      <w:iCs/>
      <w:color w:val="595959" w:themeColor="text1" w:themeTint="A6"/>
      <w:szCs w:val="20"/>
      <w14:ligatures w14:val="standardContextual"/>
    </w:rPr>
  </w:style>
  <w:style w:type="character" w:customStyle="1" w:styleId="Heading7Char">
    <w:name w:val="Heading 7 Char"/>
    <w:basedOn w:val="DefaultParagraphFont"/>
    <w:link w:val="Heading7"/>
    <w:uiPriority w:val="9"/>
    <w:semiHidden/>
    <w:rsid w:val="000332E8"/>
    <w:rPr>
      <w:rFonts w:ascii="Calibri" w:eastAsiaTheme="majorEastAsia" w:hAnsi="Calibri" w:cstheme="majorBidi"/>
      <w:bCs/>
      <w:color w:val="595959" w:themeColor="text1" w:themeTint="A6"/>
      <w:szCs w:val="20"/>
      <w14:ligatures w14:val="standardContextual"/>
    </w:rPr>
  </w:style>
  <w:style w:type="character" w:customStyle="1" w:styleId="Heading8Char">
    <w:name w:val="Heading 8 Char"/>
    <w:basedOn w:val="DefaultParagraphFont"/>
    <w:link w:val="Heading8"/>
    <w:uiPriority w:val="9"/>
    <w:semiHidden/>
    <w:rsid w:val="000332E8"/>
    <w:rPr>
      <w:rFonts w:ascii="Calibri" w:eastAsiaTheme="majorEastAsia" w:hAnsi="Calibri" w:cstheme="majorBidi"/>
      <w:bCs/>
      <w:i/>
      <w:iCs/>
      <w:color w:val="272727" w:themeColor="text1" w:themeTint="D8"/>
      <w:szCs w:val="20"/>
      <w14:ligatures w14:val="standardContextual"/>
    </w:rPr>
  </w:style>
  <w:style w:type="character" w:customStyle="1" w:styleId="Heading9Char">
    <w:name w:val="Heading 9 Char"/>
    <w:basedOn w:val="DefaultParagraphFont"/>
    <w:link w:val="Heading9"/>
    <w:uiPriority w:val="9"/>
    <w:semiHidden/>
    <w:rsid w:val="000332E8"/>
    <w:rPr>
      <w:rFonts w:ascii="Calibri" w:eastAsiaTheme="majorEastAsia" w:hAnsi="Calibri" w:cstheme="majorBidi"/>
      <w:bCs/>
      <w:color w:val="272727" w:themeColor="text1" w:themeTint="D8"/>
      <w:szCs w:val="20"/>
      <w14:ligatures w14:val="standardContextual"/>
    </w:rPr>
  </w:style>
  <w:style w:type="paragraph" w:styleId="TOC1">
    <w:name w:val="toc 1"/>
    <w:basedOn w:val="Normal"/>
    <w:next w:val="Normal"/>
    <w:autoRedefine/>
    <w:uiPriority w:val="39"/>
    <w:unhideWhenUsed/>
    <w:rsid w:val="00DC068E"/>
    <w:pPr>
      <w:tabs>
        <w:tab w:val="left" w:pos="480"/>
        <w:tab w:val="right" w:leader="dot" w:pos="10070"/>
      </w:tabs>
      <w:spacing w:before="120"/>
    </w:pPr>
    <w:rPr>
      <w:rFonts w:asciiTheme="minorHAnsi" w:hAnsiTheme="minorHAnsi" w:cstheme="minorHAnsi"/>
      <w:b/>
      <w:bCs w:val="0"/>
      <w:i/>
      <w:iCs/>
    </w:rPr>
  </w:style>
  <w:style w:type="paragraph" w:styleId="TOC2">
    <w:name w:val="toc 2"/>
    <w:basedOn w:val="Normal"/>
    <w:next w:val="Normal"/>
    <w:autoRedefine/>
    <w:uiPriority w:val="39"/>
    <w:unhideWhenUsed/>
    <w:rsid w:val="00577DD2"/>
    <w:pPr>
      <w:tabs>
        <w:tab w:val="left" w:pos="720"/>
        <w:tab w:val="right" w:leader="dot" w:pos="10070"/>
      </w:tabs>
      <w:spacing w:before="120"/>
      <w:ind w:left="240"/>
    </w:pPr>
    <w:rPr>
      <w:rFonts w:asciiTheme="minorHAnsi" w:hAnsiTheme="minorHAnsi" w:cstheme="minorHAnsi"/>
      <w:b/>
      <w:bCs w:val="0"/>
      <w:sz w:val="22"/>
      <w:szCs w:val="22"/>
    </w:rPr>
  </w:style>
  <w:style w:type="paragraph" w:styleId="TOC3">
    <w:name w:val="toc 3"/>
    <w:basedOn w:val="Normal"/>
    <w:next w:val="Normal"/>
    <w:autoRedefine/>
    <w:uiPriority w:val="39"/>
    <w:unhideWhenUsed/>
    <w:rsid w:val="00506FFB"/>
    <w:pPr>
      <w:tabs>
        <w:tab w:val="right" w:leader="dot" w:pos="10070"/>
      </w:tabs>
      <w:ind w:left="480"/>
    </w:pPr>
    <w:rPr>
      <w:rFonts w:asciiTheme="minorHAnsi" w:hAnsiTheme="minorHAnsi" w:cstheme="minorHAnsi"/>
      <w:sz w:val="20"/>
    </w:rPr>
  </w:style>
  <w:style w:type="paragraph" w:styleId="TOC4">
    <w:name w:val="toc 4"/>
    <w:basedOn w:val="Normal"/>
    <w:next w:val="Normal"/>
    <w:autoRedefine/>
    <w:uiPriority w:val="39"/>
    <w:semiHidden/>
    <w:unhideWhenUsed/>
    <w:rsid w:val="001A34EB"/>
    <w:pPr>
      <w:ind w:left="720"/>
    </w:pPr>
    <w:rPr>
      <w:rFonts w:asciiTheme="minorHAnsi" w:hAnsiTheme="minorHAnsi" w:cstheme="minorHAnsi"/>
      <w:sz w:val="20"/>
    </w:rPr>
  </w:style>
  <w:style w:type="paragraph" w:styleId="TOC5">
    <w:name w:val="toc 5"/>
    <w:basedOn w:val="Normal"/>
    <w:next w:val="Normal"/>
    <w:autoRedefine/>
    <w:uiPriority w:val="39"/>
    <w:semiHidden/>
    <w:unhideWhenUsed/>
    <w:rsid w:val="001A34EB"/>
    <w:pPr>
      <w:ind w:left="960"/>
    </w:pPr>
    <w:rPr>
      <w:rFonts w:asciiTheme="minorHAnsi" w:hAnsiTheme="minorHAnsi" w:cstheme="minorHAnsi"/>
      <w:sz w:val="20"/>
    </w:rPr>
  </w:style>
  <w:style w:type="paragraph" w:styleId="TOC6">
    <w:name w:val="toc 6"/>
    <w:basedOn w:val="Normal"/>
    <w:next w:val="Normal"/>
    <w:autoRedefine/>
    <w:uiPriority w:val="39"/>
    <w:semiHidden/>
    <w:unhideWhenUsed/>
    <w:rsid w:val="001A34EB"/>
    <w:pPr>
      <w:ind w:left="1200"/>
    </w:pPr>
    <w:rPr>
      <w:rFonts w:asciiTheme="minorHAnsi" w:hAnsiTheme="minorHAnsi" w:cstheme="minorHAnsi"/>
      <w:sz w:val="20"/>
    </w:rPr>
  </w:style>
  <w:style w:type="paragraph" w:styleId="TOC7">
    <w:name w:val="toc 7"/>
    <w:basedOn w:val="Normal"/>
    <w:next w:val="Normal"/>
    <w:autoRedefine/>
    <w:uiPriority w:val="39"/>
    <w:semiHidden/>
    <w:unhideWhenUsed/>
    <w:rsid w:val="001A34EB"/>
    <w:pPr>
      <w:ind w:left="1440"/>
    </w:pPr>
    <w:rPr>
      <w:rFonts w:asciiTheme="minorHAnsi" w:hAnsiTheme="minorHAnsi" w:cstheme="minorHAnsi"/>
      <w:sz w:val="20"/>
    </w:rPr>
  </w:style>
  <w:style w:type="paragraph" w:styleId="TOC8">
    <w:name w:val="toc 8"/>
    <w:basedOn w:val="Normal"/>
    <w:next w:val="Normal"/>
    <w:autoRedefine/>
    <w:uiPriority w:val="39"/>
    <w:semiHidden/>
    <w:unhideWhenUsed/>
    <w:rsid w:val="001A34EB"/>
    <w:pPr>
      <w:ind w:left="1680"/>
    </w:pPr>
    <w:rPr>
      <w:rFonts w:asciiTheme="minorHAnsi" w:hAnsiTheme="minorHAnsi" w:cstheme="minorHAnsi"/>
      <w:sz w:val="20"/>
    </w:rPr>
  </w:style>
  <w:style w:type="paragraph" w:styleId="TOC9">
    <w:name w:val="toc 9"/>
    <w:basedOn w:val="Normal"/>
    <w:next w:val="Normal"/>
    <w:autoRedefine/>
    <w:uiPriority w:val="39"/>
    <w:semiHidden/>
    <w:unhideWhenUsed/>
    <w:rsid w:val="001A34EB"/>
    <w:pPr>
      <w:ind w:left="1920"/>
    </w:pPr>
    <w:rPr>
      <w:rFonts w:asciiTheme="minorHAnsi" w:hAnsiTheme="minorHAnsi" w:cstheme="minorHAnsi"/>
      <w:sz w:val="20"/>
    </w:rPr>
  </w:style>
  <w:style w:type="paragraph" w:styleId="NoSpacing">
    <w:name w:val="No Spacing"/>
    <w:link w:val="NoSpacingChar"/>
    <w:uiPriority w:val="1"/>
    <w:rsid w:val="000332E8"/>
    <w:rPr>
      <w:rFonts w:ascii="Calibri" w:hAnsi="Calibri" w:cs="Calibri"/>
      <w:bCs/>
      <w:szCs w:val="20"/>
      <w14:ligatures w14:val="standardContextual"/>
    </w:rPr>
  </w:style>
  <w:style w:type="character" w:customStyle="1" w:styleId="NoSpacingChar">
    <w:name w:val="No Spacing Char"/>
    <w:basedOn w:val="DefaultParagraphFont"/>
    <w:link w:val="NoSpacing"/>
    <w:uiPriority w:val="1"/>
    <w:rsid w:val="008606C9"/>
    <w:rPr>
      <w:rFonts w:ascii="Calibri" w:hAnsi="Calibri" w:cs="Calibri"/>
      <w:bCs/>
      <w:szCs w:val="20"/>
      <w14:ligatures w14:val="standardContextual"/>
    </w:rPr>
  </w:style>
  <w:style w:type="numbering" w:customStyle="1" w:styleId="CurrentList1">
    <w:name w:val="Current List1"/>
    <w:uiPriority w:val="99"/>
    <w:rsid w:val="003C7539"/>
    <w:pPr>
      <w:numPr>
        <w:numId w:val="60"/>
      </w:numPr>
    </w:pPr>
  </w:style>
  <w:style w:type="numbering" w:customStyle="1" w:styleId="CurrentList2">
    <w:name w:val="Current List2"/>
    <w:uiPriority w:val="99"/>
    <w:rsid w:val="005E2298"/>
    <w:pPr>
      <w:numPr>
        <w:numId w:val="62"/>
      </w:numPr>
    </w:pPr>
  </w:style>
  <w:style w:type="numbering" w:customStyle="1" w:styleId="CurrentList3">
    <w:name w:val="Current List3"/>
    <w:uiPriority w:val="99"/>
    <w:rsid w:val="005E2298"/>
    <w:pPr>
      <w:numPr>
        <w:numId w:val="63"/>
      </w:numPr>
    </w:pPr>
  </w:style>
  <w:style w:type="paragraph" w:styleId="Subtitle">
    <w:name w:val="Subtitle"/>
    <w:basedOn w:val="Normal"/>
    <w:next w:val="Normal"/>
    <w:link w:val="SubtitleChar"/>
    <w:uiPriority w:val="11"/>
    <w:rsid w:val="000332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2E8"/>
    <w:rPr>
      <w:rFonts w:ascii="Calibri" w:eastAsiaTheme="majorEastAsia" w:hAnsi="Calibri" w:cstheme="majorBidi"/>
      <w:bCs/>
      <w:color w:val="595959" w:themeColor="text1" w:themeTint="A6"/>
      <w:spacing w:val="15"/>
      <w:sz w:val="28"/>
      <w:szCs w:val="28"/>
      <w14:ligatures w14:val="standardContextual"/>
    </w:rPr>
  </w:style>
  <w:style w:type="paragraph" w:styleId="Quote">
    <w:name w:val="Quote"/>
    <w:basedOn w:val="Normal"/>
    <w:next w:val="Normal"/>
    <w:link w:val="QuoteChar"/>
    <w:uiPriority w:val="29"/>
    <w:qFormat/>
    <w:rsid w:val="000332E8"/>
    <w:pPr>
      <w:spacing w:before="160"/>
      <w:jc w:val="center"/>
    </w:pPr>
    <w:rPr>
      <w:i/>
      <w:iCs/>
      <w:color w:val="404040" w:themeColor="text1" w:themeTint="BF"/>
    </w:rPr>
  </w:style>
  <w:style w:type="character" w:customStyle="1" w:styleId="QuoteChar">
    <w:name w:val="Quote Char"/>
    <w:basedOn w:val="DefaultParagraphFont"/>
    <w:link w:val="Quote"/>
    <w:uiPriority w:val="29"/>
    <w:rsid w:val="000332E8"/>
    <w:rPr>
      <w:rFonts w:ascii="Calibri" w:hAnsi="Calibri" w:cs="Calibri"/>
      <w:bCs/>
      <w:i/>
      <w:iCs/>
      <w:color w:val="404040" w:themeColor="text1" w:themeTint="BF"/>
      <w:szCs w:val="20"/>
      <w14:ligatures w14:val="standardContextual"/>
    </w:rPr>
  </w:style>
  <w:style w:type="character" w:styleId="IntenseEmphasis">
    <w:name w:val="Intense Emphasis"/>
    <w:basedOn w:val="DefaultParagraphFont"/>
    <w:uiPriority w:val="21"/>
    <w:rsid w:val="000332E8"/>
    <w:rPr>
      <w:i/>
      <w:iCs/>
      <w:color w:val="2F5496" w:themeColor="accent1" w:themeShade="BF"/>
    </w:rPr>
  </w:style>
  <w:style w:type="paragraph" w:styleId="IntenseQuote">
    <w:name w:val="Intense Quote"/>
    <w:basedOn w:val="Normal"/>
    <w:next w:val="Normal"/>
    <w:link w:val="IntenseQuoteChar"/>
    <w:uiPriority w:val="30"/>
    <w:rsid w:val="000332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32E8"/>
    <w:rPr>
      <w:rFonts w:ascii="Calibri" w:hAnsi="Calibri" w:cs="Calibri"/>
      <w:bCs/>
      <w:i/>
      <w:iCs/>
      <w:color w:val="2F5496" w:themeColor="accent1" w:themeShade="BF"/>
      <w:szCs w:val="20"/>
      <w14:ligatures w14:val="standardContextual"/>
    </w:rPr>
  </w:style>
  <w:style w:type="character" w:styleId="BookTitle">
    <w:name w:val="Book Title"/>
    <w:basedOn w:val="DefaultParagraphFont"/>
    <w:uiPriority w:val="33"/>
    <w:rsid w:val="000332E8"/>
    <w:rPr>
      <w:b/>
      <w:bCs/>
      <w:i/>
      <w:iCs/>
      <w:spacing w:val="5"/>
    </w:rPr>
  </w:style>
  <w:style w:type="paragraph" w:styleId="BodyText">
    <w:name w:val="Body Text"/>
    <w:basedOn w:val="Normal"/>
    <w:link w:val="BodyTextChar"/>
    <w:uiPriority w:val="1"/>
    <w:qFormat/>
    <w:rsid w:val="000332E8"/>
    <w:pPr>
      <w:spacing w:after="0" w:line="240" w:lineRule="auto"/>
    </w:pPr>
    <w:rPr>
      <w:bCs w:val="0"/>
      <w:noProof/>
      <w:szCs w:val="22"/>
    </w:rPr>
  </w:style>
  <w:style w:type="character" w:customStyle="1" w:styleId="BodyTextChar">
    <w:name w:val="Body Text Char"/>
    <w:basedOn w:val="DefaultParagraphFont"/>
    <w:link w:val="BodyText"/>
    <w:uiPriority w:val="1"/>
    <w:rsid w:val="000332E8"/>
    <w:rPr>
      <w:rFonts w:ascii="Calibri" w:hAnsi="Calibri" w:cs="Calibri"/>
      <w:noProof/>
      <w:szCs w:val="22"/>
      <w14:ligatures w14:val="standardContextual"/>
    </w:rPr>
  </w:style>
  <w:style w:type="paragraph" w:customStyle="1" w:styleId="OSDStyleGuide">
    <w:name w:val="OSD Style Guide"/>
    <w:basedOn w:val="Heading1"/>
    <w:link w:val="OSDStyleGuideChar"/>
    <w:rsid w:val="000332E8"/>
  </w:style>
  <w:style w:type="character" w:customStyle="1" w:styleId="OSDStyleGuideChar">
    <w:name w:val="OSD Style Guide Char"/>
    <w:basedOn w:val="Heading1Char"/>
    <w:link w:val="OSDStyleGuide"/>
    <w:rsid w:val="000332E8"/>
    <w:rPr>
      <w:rFonts w:ascii="Calibri" w:eastAsiaTheme="majorEastAsia" w:hAnsi="Calibri" w:cstheme="majorBidi"/>
      <w:b/>
      <w:bCs/>
      <w:color w:val="2E3192"/>
      <w:sz w:val="52"/>
      <w:szCs w:val="44"/>
      <w14:ligatures w14:val="standardContextual"/>
    </w:rPr>
  </w:style>
  <w:style w:type="table" w:styleId="GridTable5Dark-Accent6">
    <w:name w:val="Grid Table 5 Dark Accent 6"/>
    <w:basedOn w:val="TableNormal"/>
    <w:uiPriority w:val="50"/>
    <w:rsid w:val="000332E8"/>
    <w:rPr>
      <w:rFonts w:ascii="Calibri" w:hAnsi="Calibri" w:cs="Calibri"/>
      <w:bCs/>
      <w:szCs w:val="20"/>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5">
    <w:name w:val="Grid Table 4 Accent 5"/>
    <w:basedOn w:val="TableNormal"/>
    <w:uiPriority w:val="49"/>
    <w:rsid w:val="000332E8"/>
    <w:rPr>
      <w:rFonts w:ascii="Calibri" w:hAnsi="Calibri" w:cs="Calibri"/>
      <w:bCs/>
      <w:szCs w:val="20"/>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0332E8"/>
    <w:rPr>
      <w:rFonts w:ascii="Calibri" w:hAnsi="Calibri" w:cs="Calibri"/>
      <w:bCs/>
      <w:szCs w:val="20"/>
      <w14:ligatures w14:val="standardContextual"/>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Accent5">
    <w:name w:val="Grid Table 1 Light Accent 5"/>
    <w:basedOn w:val="TableNormal"/>
    <w:uiPriority w:val="46"/>
    <w:rsid w:val="000332E8"/>
    <w:rPr>
      <w:rFonts w:ascii="Calibri" w:hAnsi="Calibri" w:cs="Calibri"/>
      <w:bCs/>
      <w:szCs w:val="20"/>
      <w14:ligatures w14:val="standardContextua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0332E8"/>
    <w:rPr>
      <w:rFonts w:ascii="Calibri" w:hAnsi="Calibri" w:cs="Calibri"/>
      <w:bCs/>
      <w:szCs w:val="20"/>
      <w14:ligatures w14:val="standardContextual"/>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0332E8"/>
    <w:rPr>
      <w:rFonts w:ascii="Calibri" w:hAnsi="Calibri" w:cs="Calibri"/>
      <w:bCs/>
      <w:szCs w:val="20"/>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4">
    <w:name w:val="Grid Table 5 Dark Accent 4"/>
    <w:basedOn w:val="TableNormal"/>
    <w:uiPriority w:val="50"/>
    <w:rsid w:val="000332E8"/>
    <w:rPr>
      <w:rFonts w:ascii="Calibri" w:hAnsi="Calibri" w:cs="Calibri"/>
      <w:bCs/>
      <w:szCs w:val="20"/>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1">
    <w:name w:val="Grid Table 5 Dark Accent 1"/>
    <w:basedOn w:val="TableNormal"/>
    <w:uiPriority w:val="50"/>
    <w:rsid w:val="000332E8"/>
    <w:rPr>
      <w:rFonts w:ascii="Calibri" w:hAnsi="Calibri" w:cs="Calibri"/>
      <w:bCs/>
      <w:szCs w:val="20"/>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
    <w:name w:val="Grid Table 5 Dark"/>
    <w:basedOn w:val="TableNormal"/>
    <w:uiPriority w:val="50"/>
    <w:rsid w:val="000332E8"/>
    <w:rPr>
      <w:rFonts w:ascii="Calibri" w:hAnsi="Calibri" w:cs="Calibri"/>
      <w:bCs/>
      <w:szCs w:val="20"/>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1Light">
    <w:name w:val="Grid Table 1 Light"/>
    <w:basedOn w:val="TableNormal"/>
    <w:uiPriority w:val="46"/>
    <w:rsid w:val="000332E8"/>
    <w:rPr>
      <w:rFonts w:ascii="Calibri" w:hAnsi="Calibri" w:cs="Calibri"/>
      <w:bCs/>
      <w:szCs w:val="20"/>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02426">
      <w:bodyDiv w:val="1"/>
      <w:marLeft w:val="0"/>
      <w:marRight w:val="0"/>
      <w:marTop w:val="0"/>
      <w:marBottom w:val="0"/>
      <w:divBdr>
        <w:top w:val="none" w:sz="0" w:space="0" w:color="auto"/>
        <w:left w:val="none" w:sz="0" w:space="0" w:color="auto"/>
        <w:bottom w:val="none" w:sz="0" w:space="0" w:color="auto"/>
        <w:right w:val="none" w:sz="0" w:space="0" w:color="auto"/>
      </w:divBdr>
    </w:div>
    <w:div w:id="57873308">
      <w:bodyDiv w:val="1"/>
      <w:marLeft w:val="0"/>
      <w:marRight w:val="0"/>
      <w:marTop w:val="0"/>
      <w:marBottom w:val="0"/>
      <w:divBdr>
        <w:top w:val="none" w:sz="0" w:space="0" w:color="auto"/>
        <w:left w:val="none" w:sz="0" w:space="0" w:color="auto"/>
        <w:bottom w:val="none" w:sz="0" w:space="0" w:color="auto"/>
        <w:right w:val="none" w:sz="0" w:space="0" w:color="auto"/>
      </w:divBdr>
    </w:div>
    <w:div w:id="81419137">
      <w:bodyDiv w:val="1"/>
      <w:marLeft w:val="0"/>
      <w:marRight w:val="0"/>
      <w:marTop w:val="0"/>
      <w:marBottom w:val="0"/>
      <w:divBdr>
        <w:top w:val="none" w:sz="0" w:space="0" w:color="auto"/>
        <w:left w:val="none" w:sz="0" w:space="0" w:color="auto"/>
        <w:bottom w:val="none" w:sz="0" w:space="0" w:color="auto"/>
        <w:right w:val="none" w:sz="0" w:space="0" w:color="auto"/>
      </w:divBdr>
      <w:divsChild>
        <w:div w:id="19506936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6065272">
              <w:marLeft w:val="0"/>
              <w:marRight w:val="0"/>
              <w:marTop w:val="0"/>
              <w:marBottom w:val="0"/>
              <w:divBdr>
                <w:top w:val="none" w:sz="0" w:space="0" w:color="auto"/>
                <w:left w:val="none" w:sz="0" w:space="0" w:color="auto"/>
                <w:bottom w:val="none" w:sz="0" w:space="0" w:color="auto"/>
                <w:right w:val="none" w:sz="0" w:space="0" w:color="auto"/>
              </w:divBdr>
              <w:divsChild>
                <w:div w:id="161162730">
                  <w:marLeft w:val="0"/>
                  <w:marRight w:val="0"/>
                  <w:marTop w:val="0"/>
                  <w:marBottom w:val="0"/>
                  <w:divBdr>
                    <w:top w:val="none" w:sz="0" w:space="0" w:color="auto"/>
                    <w:left w:val="none" w:sz="0" w:space="0" w:color="auto"/>
                    <w:bottom w:val="none" w:sz="0" w:space="0" w:color="auto"/>
                    <w:right w:val="none" w:sz="0" w:space="0" w:color="auto"/>
                  </w:divBdr>
                  <w:divsChild>
                    <w:div w:id="1177576435">
                      <w:marLeft w:val="0"/>
                      <w:marRight w:val="0"/>
                      <w:marTop w:val="0"/>
                      <w:marBottom w:val="0"/>
                      <w:divBdr>
                        <w:top w:val="none" w:sz="0" w:space="0" w:color="auto"/>
                        <w:left w:val="none" w:sz="0" w:space="0" w:color="auto"/>
                        <w:bottom w:val="none" w:sz="0" w:space="0" w:color="auto"/>
                        <w:right w:val="none" w:sz="0" w:space="0" w:color="auto"/>
                      </w:divBdr>
                      <w:divsChild>
                        <w:div w:id="173562157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15246688">
                              <w:marLeft w:val="0"/>
                              <w:marRight w:val="0"/>
                              <w:marTop w:val="0"/>
                              <w:marBottom w:val="0"/>
                              <w:divBdr>
                                <w:top w:val="none" w:sz="0" w:space="0" w:color="auto"/>
                                <w:left w:val="none" w:sz="0" w:space="0" w:color="auto"/>
                                <w:bottom w:val="none" w:sz="0" w:space="0" w:color="auto"/>
                                <w:right w:val="none" w:sz="0" w:space="0" w:color="auto"/>
                              </w:divBdr>
                              <w:divsChild>
                                <w:div w:id="739404114">
                                  <w:marLeft w:val="0"/>
                                  <w:marRight w:val="0"/>
                                  <w:marTop w:val="0"/>
                                  <w:marBottom w:val="0"/>
                                  <w:divBdr>
                                    <w:top w:val="none" w:sz="0" w:space="0" w:color="auto"/>
                                    <w:left w:val="none" w:sz="0" w:space="0" w:color="auto"/>
                                    <w:bottom w:val="none" w:sz="0" w:space="0" w:color="auto"/>
                                    <w:right w:val="none" w:sz="0" w:space="0" w:color="auto"/>
                                  </w:divBdr>
                                  <w:divsChild>
                                    <w:div w:id="166142552">
                                      <w:marLeft w:val="0"/>
                                      <w:marRight w:val="0"/>
                                      <w:marTop w:val="0"/>
                                      <w:marBottom w:val="0"/>
                                      <w:divBdr>
                                        <w:top w:val="none" w:sz="0" w:space="0" w:color="auto"/>
                                        <w:left w:val="none" w:sz="0" w:space="0" w:color="auto"/>
                                        <w:bottom w:val="none" w:sz="0" w:space="0" w:color="auto"/>
                                        <w:right w:val="none" w:sz="0" w:space="0" w:color="auto"/>
                                      </w:divBdr>
                                      <w:divsChild>
                                        <w:div w:id="64331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9192981">
      <w:bodyDiv w:val="1"/>
      <w:marLeft w:val="0"/>
      <w:marRight w:val="0"/>
      <w:marTop w:val="0"/>
      <w:marBottom w:val="0"/>
      <w:divBdr>
        <w:top w:val="none" w:sz="0" w:space="0" w:color="auto"/>
        <w:left w:val="none" w:sz="0" w:space="0" w:color="auto"/>
        <w:bottom w:val="none" w:sz="0" w:space="0" w:color="auto"/>
        <w:right w:val="none" w:sz="0" w:space="0" w:color="auto"/>
      </w:divBdr>
    </w:div>
    <w:div w:id="271473885">
      <w:bodyDiv w:val="1"/>
      <w:marLeft w:val="0"/>
      <w:marRight w:val="0"/>
      <w:marTop w:val="0"/>
      <w:marBottom w:val="0"/>
      <w:divBdr>
        <w:top w:val="none" w:sz="0" w:space="0" w:color="auto"/>
        <w:left w:val="none" w:sz="0" w:space="0" w:color="auto"/>
        <w:bottom w:val="none" w:sz="0" w:space="0" w:color="auto"/>
        <w:right w:val="none" w:sz="0" w:space="0" w:color="auto"/>
      </w:divBdr>
    </w:div>
    <w:div w:id="367875063">
      <w:bodyDiv w:val="1"/>
      <w:marLeft w:val="0"/>
      <w:marRight w:val="0"/>
      <w:marTop w:val="0"/>
      <w:marBottom w:val="0"/>
      <w:divBdr>
        <w:top w:val="none" w:sz="0" w:space="0" w:color="auto"/>
        <w:left w:val="none" w:sz="0" w:space="0" w:color="auto"/>
        <w:bottom w:val="none" w:sz="0" w:space="0" w:color="auto"/>
        <w:right w:val="none" w:sz="0" w:space="0" w:color="auto"/>
      </w:divBdr>
    </w:div>
    <w:div w:id="603079919">
      <w:bodyDiv w:val="1"/>
      <w:marLeft w:val="0"/>
      <w:marRight w:val="0"/>
      <w:marTop w:val="0"/>
      <w:marBottom w:val="0"/>
      <w:divBdr>
        <w:top w:val="none" w:sz="0" w:space="0" w:color="auto"/>
        <w:left w:val="none" w:sz="0" w:space="0" w:color="auto"/>
        <w:bottom w:val="none" w:sz="0" w:space="0" w:color="auto"/>
        <w:right w:val="none" w:sz="0" w:space="0" w:color="auto"/>
      </w:divBdr>
    </w:div>
    <w:div w:id="659772130">
      <w:bodyDiv w:val="1"/>
      <w:marLeft w:val="0"/>
      <w:marRight w:val="0"/>
      <w:marTop w:val="0"/>
      <w:marBottom w:val="0"/>
      <w:divBdr>
        <w:top w:val="none" w:sz="0" w:space="0" w:color="auto"/>
        <w:left w:val="none" w:sz="0" w:space="0" w:color="auto"/>
        <w:bottom w:val="none" w:sz="0" w:space="0" w:color="auto"/>
        <w:right w:val="none" w:sz="0" w:space="0" w:color="auto"/>
      </w:divBdr>
      <w:divsChild>
        <w:div w:id="4785030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9090236">
              <w:marLeft w:val="0"/>
              <w:marRight w:val="0"/>
              <w:marTop w:val="0"/>
              <w:marBottom w:val="0"/>
              <w:divBdr>
                <w:top w:val="none" w:sz="0" w:space="0" w:color="auto"/>
                <w:left w:val="none" w:sz="0" w:space="0" w:color="auto"/>
                <w:bottom w:val="none" w:sz="0" w:space="0" w:color="auto"/>
                <w:right w:val="none" w:sz="0" w:space="0" w:color="auto"/>
              </w:divBdr>
              <w:divsChild>
                <w:div w:id="1749231731">
                  <w:marLeft w:val="0"/>
                  <w:marRight w:val="0"/>
                  <w:marTop w:val="0"/>
                  <w:marBottom w:val="0"/>
                  <w:divBdr>
                    <w:top w:val="none" w:sz="0" w:space="0" w:color="auto"/>
                    <w:left w:val="none" w:sz="0" w:space="0" w:color="auto"/>
                    <w:bottom w:val="none" w:sz="0" w:space="0" w:color="auto"/>
                    <w:right w:val="none" w:sz="0" w:space="0" w:color="auto"/>
                  </w:divBdr>
                  <w:divsChild>
                    <w:div w:id="526215261">
                      <w:marLeft w:val="0"/>
                      <w:marRight w:val="0"/>
                      <w:marTop w:val="0"/>
                      <w:marBottom w:val="0"/>
                      <w:divBdr>
                        <w:top w:val="none" w:sz="0" w:space="0" w:color="auto"/>
                        <w:left w:val="none" w:sz="0" w:space="0" w:color="auto"/>
                        <w:bottom w:val="none" w:sz="0" w:space="0" w:color="auto"/>
                        <w:right w:val="none" w:sz="0" w:space="0" w:color="auto"/>
                      </w:divBdr>
                      <w:divsChild>
                        <w:div w:id="194576858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2019938">
                              <w:marLeft w:val="0"/>
                              <w:marRight w:val="0"/>
                              <w:marTop w:val="0"/>
                              <w:marBottom w:val="0"/>
                              <w:divBdr>
                                <w:top w:val="none" w:sz="0" w:space="0" w:color="auto"/>
                                <w:left w:val="none" w:sz="0" w:space="0" w:color="auto"/>
                                <w:bottom w:val="none" w:sz="0" w:space="0" w:color="auto"/>
                                <w:right w:val="none" w:sz="0" w:space="0" w:color="auto"/>
                              </w:divBdr>
                              <w:divsChild>
                                <w:div w:id="624503521">
                                  <w:marLeft w:val="0"/>
                                  <w:marRight w:val="0"/>
                                  <w:marTop w:val="0"/>
                                  <w:marBottom w:val="0"/>
                                  <w:divBdr>
                                    <w:top w:val="none" w:sz="0" w:space="0" w:color="auto"/>
                                    <w:left w:val="none" w:sz="0" w:space="0" w:color="auto"/>
                                    <w:bottom w:val="none" w:sz="0" w:space="0" w:color="auto"/>
                                    <w:right w:val="none" w:sz="0" w:space="0" w:color="auto"/>
                                  </w:divBdr>
                                  <w:divsChild>
                                    <w:div w:id="1880165024">
                                      <w:marLeft w:val="0"/>
                                      <w:marRight w:val="0"/>
                                      <w:marTop w:val="0"/>
                                      <w:marBottom w:val="0"/>
                                      <w:divBdr>
                                        <w:top w:val="none" w:sz="0" w:space="0" w:color="auto"/>
                                        <w:left w:val="none" w:sz="0" w:space="0" w:color="auto"/>
                                        <w:bottom w:val="none" w:sz="0" w:space="0" w:color="auto"/>
                                        <w:right w:val="none" w:sz="0" w:space="0" w:color="auto"/>
                                      </w:divBdr>
                                      <w:divsChild>
                                        <w:div w:id="75478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0101284">
      <w:bodyDiv w:val="1"/>
      <w:marLeft w:val="0"/>
      <w:marRight w:val="0"/>
      <w:marTop w:val="0"/>
      <w:marBottom w:val="0"/>
      <w:divBdr>
        <w:top w:val="none" w:sz="0" w:space="0" w:color="auto"/>
        <w:left w:val="none" w:sz="0" w:space="0" w:color="auto"/>
        <w:bottom w:val="none" w:sz="0" w:space="0" w:color="auto"/>
        <w:right w:val="none" w:sz="0" w:space="0" w:color="auto"/>
      </w:divBdr>
      <w:divsChild>
        <w:div w:id="9651634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9532851">
              <w:marLeft w:val="0"/>
              <w:marRight w:val="0"/>
              <w:marTop w:val="0"/>
              <w:marBottom w:val="0"/>
              <w:divBdr>
                <w:top w:val="none" w:sz="0" w:space="0" w:color="auto"/>
                <w:left w:val="none" w:sz="0" w:space="0" w:color="auto"/>
                <w:bottom w:val="none" w:sz="0" w:space="0" w:color="auto"/>
                <w:right w:val="none" w:sz="0" w:space="0" w:color="auto"/>
              </w:divBdr>
              <w:divsChild>
                <w:div w:id="1916358893">
                  <w:marLeft w:val="0"/>
                  <w:marRight w:val="0"/>
                  <w:marTop w:val="0"/>
                  <w:marBottom w:val="0"/>
                  <w:divBdr>
                    <w:top w:val="none" w:sz="0" w:space="0" w:color="auto"/>
                    <w:left w:val="none" w:sz="0" w:space="0" w:color="auto"/>
                    <w:bottom w:val="none" w:sz="0" w:space="0" w:color="auto"/>
                    <w:right w:val="none" w:sz="0" w:space="0" w:color="auto"/>
                  </w:divBdr>
                  <w:divsChild>
                    <w:div w:id="2089188394">
                      <w:marLeft w:val="0"/>
                      <w:marRight w:val="0"/>
                      <w:marTop w:val="0"/>
                      <w:marBottom w:val="0"/>
                      <w:divBdr>
                        <w:top w:val="none" w:sz="0" w:space="0" w:color="auto"/>
                        <w:left w:val="none" w:sz="0" w:space="0" w:color="auto"/>
                        <w:bottom w:val="none" w:sz="0" w:space="0" w:color="auto"/>
                        <w:right w:val="none" w:sz="0" w:space="0" w:color="auto"/>
                      </w:divBdr>
                      <w:divsChild>
                        <w:div w:id="55628673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0149517">
                              <w:marLeft w:val="0"/>
                              <w:marRight w:val="0"/>
                              <w:marTop w:val="0"/>
                              <w:marBottom w:val="0"/>
                              <w:divBdr>
                                <w:top w:val="none" w:sz="0" w:space="0" w:color="auto"/>
                                <w:left w:val="none" w:sz="0" w:space="0" w:color="auto"/>
                                <w:bottom w:val="none" w:sz="0" w:space="0" w:color="auto"/>
                                <w:right w:val="none" w:sz="0" w:space="0" w:color="auto"/>
                              </w:divBdr>
                              <w:divsChild>
                                <w:div w:id="1626424882">
                                  <w:marLeft w:val="0"/>
                                  <w:marRight w:val="0"/>
                                  <w:marTop w:val="0"/>
                                  <w:marBottom w:val="0"/>
                                  <w:divBdr>
                                    <w:top w:val="none" w:sz="0" w:space="0" w:color="auto"/>
                                    <w:left w:val="none" w:sz="0" w:space="0" w:color="auto"/>
                                    <w:bottom w:val="none" w:sz="0" w:space="0" w:color="auto"/>
                                    <w:right w:val="none" w:sz="0" w:space="0" w:color="auto"/>
                                  </w:divBdr>
                                  <w:divsChild>
                                    <w:div w:id="1515726713">
                                      <w:marLeft w:val="0"/>
                                      <w:marRight w:val="0"/>
                                      <w:marTop w:val="0"/>
                                      <w:marBottom w:val="0"/>
                                      <w:divBdr>
                                        <w:top w:val="none" w:sz="0" w:space="0" w:color="auto"/>
                                        <w:left w:val="none" w:sz="0" w:space="0" w:color="auto"/>
                                        <w:bottom w:val="none" w:sz="0" w:space="0" w:color="auto"/>
                                        <w:right w:val="none" w:sz="0" w:space="0" w:color="auto"/>
                                      </w:divBdr>
                                      <w:divsChild>
                                        <w:div w:id="120849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1537440">
      <w:bodyDiv w:val="1"/>
      <w:marLeft w:val="0"/>
      <w:marRight w:val="0"/>
      <w:marTop w:val="0"/>
      <w:marBottom w:val="0"/>
      <w:divBdr>
        <w:top w:val="none" w:sz="0" w:space="0" w:color="auto"/>
        <w:left w:val="none" w:sz="0" w:space="0" w:color="auto"/>
        <w:bottom w:val="none" w:sz="0" w:space="0" w:color="auto"/>
        <w:right w:val="none" w:sz="0" w:space="0" w:color="auto"/>
      </w:divBdr>
    </w:div>
    <w:div w:id="916012583">
      <w:bodyDiv w:val="1"/>
      <w:marLeft w:val="0"/>
      <w:marRight w:val="0"/>
      <w:marTop w:val="0"/>
      <w:marBottom w:val="0"/>
      <w:divBdr>
        <w:top w:val="none" w:sz="0" w:space="0" w:color="auto"/>
        <w:left w:val="none" w:sz="0" w:space="0" w:color="auto"/>
        <w:bottom w:val="none" w:sz="0" w:space="0" w:color="auto"/>
        <w:right w:val="none" w:sz="0" w:space="0" w:color="auto"/>
      </w:divBdr>
    </w:div>
    <w:div w:id="949582774">
      <w:bodyDiv w:val="1"/>
      <w:marLeft w:val="0"/>
      <w:marRight w:val="0"/>
      <w:marTop w:val="0"/>
      <w:marBottom w:val="0"/>
      <w:divBdr>
        <w:top w:val="none" w:sz="0" w:space="0" w:color="auto"/>
        <w:left w:val="none" w:sz="0" w:space="0" w:color="auto"/>
        <w:bottom w:val="none" w:sz="0" w:space="0" w:color="auto"/>
        <w:right w:val="none" w:sz="0" w:space="0" w:color="auto"/>
      </w:divBdr>
      <w:divsChild>
        <w:div w:id="668102148">
          <w:marLeft w:val="547"/>
          <w:marRight w:val="0"/>
          <w:marTop w:val="0"/>
          <w:marBottom w:val="0"/>
          <w:divBdr>
            <w:top w:val="none" w:sz="0" w:space="0" w:color="auto"/>
            <w:left w:val="none" w:sz="0" w:space="0" w:color="auto"/>
            <w:bottom w:val="none" w:sz="0" w:space="0" w:color="auto"/>
            <w:right w:val="none" w:sz="0" w:space="0" w:color="auto"/>
          </w:divBdr>
        </w:div>
      </w:divsChild>
    </w:div>
    <w:div w:id="1056860056">
      <w:bodyDiv w:val="1"/>
      <w:marLeft w:val="0"/>
      <w:marRight w:val="0"/>
      <w:marTop w:val="0"/>
      <w:marBottom w:val="0"/>
      <w:divBdr>
        <w:top w:val="none" w:sz="0" w:space="0" w:color="auto"/>
        <w:left w:val="none" w:sz="0" w:space="0" w:color="auto"/>
        <w:bottom w:val="none" w:sz="0" w:space="0" w:color="auto"/>
        <w:right w:val="none" w:sz="0" w:space="0" w:color="auto"/>
      </w:divBdr>
      <w:divsChild>
        <w:div w:id="498693103">
          <w:marLeft w:val="0"/>
          <w:marRight w:val="0"/>
          <w:marTop w:val="0"/>
          <w:marBottom w:val="0"/>
          <w:divBdr>
            <w:top w:val="none" w:sz="0" w:space="0" w:color="auto"/>
            <w:left w:val="none" w:sz="0" w:space="0" w:color="auto"/>
            <w:bottom w:val="none" w:sz="0" w:space="0" w:color="auto"/>
            <w:right w:val="none" w:sz="0" w:space="0" w:color="auto"/>
          </w:divBdr>
          <w:divsChild>
            <w:div w:id="76718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602865">
      <w:bodyDiv w:val="1"/>
      <w:marLeft w:val="0"/>
      <w:marRight w:val="0"/>
      <w:marTop w:val="0"/>
      <w:marBottom w:val="0"/>
      <w:divBdr>
        <w:top w:val="none" w:sz="0" w:space="0" w:color="auto"/>
        <w:left w:val="none" w:sz="0" w:space="0" w:color="auto"/>
        <w:bottom w:val="none" w:sz="0" w:space="0" w:color="auto"/>
        <w:right w:val="none" w:sz="0" w:space="0" w:color="auto"/>
      </w:divBdr>
    </w:div>
    <w:div w:id="1108156816">
      <w:bodyDiv w:val="1"/>
      <w:marLeft w:val="0"/>
      <w:marRight w:val="0"/>
      <w:marTop w:val="0"/>
      <w:marBottom w:val="0"/>
      <w:divBdr>
        <w:top w:val="none" w:sz="0" w:space="0" w:color="auto"/>
        <w:left w:val="none" w:sz="0" w:space="0" w:color="auto"/>
        <w:bottom w:val="none" w:sz="0" w:space="0" w:color="auto"/>
        <w:right w:val="none" w:sz="0" w:space="0" w:color="auto"/>
      </w:divBdr>
    </w:div>
    <w:div w:id="1247880745">
      <w:bodyDiv w:val="1"/>
      <w:marLeft w:val="0"/>
      <w:marRight w:val="0"/>
      <w:marTop w:val="0"/>
      <w:marBottom w:val="0"/>
      <w:divBdr>
        <w:top w:val="none" w:sz="0" w:space="0" w:color="auto"/>
        <w:left w:val="none" w:sz="0" w:space="0" w:color="auto"/>
        <w:bottom w:val="none" w:sz="0" w:space="0" w:color="auto"/>
        <w:right w:val="none" w:sz="0" w:space="0" w:color="auto"/>
      </w:divBdr>
      <w:divsChild>
        <w:div w:id="61099430">
          <w:marLeft w:val="0"/>
          <w:marRight w:val="0"/>
          <w:marTop w:val="0"/>
          <w:marBottom w:val="0"/>
          <w:divBdr>
            <w:top w:val="none" w:sz="0" w:space="0" w:color="auto"/>
            <w:left w:val="none" w:sz="0" w:space="0" w:color="auto"/>
            <w:bottom w:val="none" w:sz="0" w:space="0" w:color="auto"/>
            <w:right w:val="none" w:sz="0" w:space="0" w:color="auto"/>
          </w:divBdr>
        </w:div>
        <w:div w:id="171721845">
          <w:marLeft w:val="0"/>
          <w:marRight w:val="0"/>
          <w:marTop w:val="0"/>
          <w:marBottom w:val="0"/>
          <w:divBdr>
            <w:top w:val="none" w:sz="0" w:space="0" w:color="auto"/>
            <w:left w:val="none" w:sz="0" w:space="0" w:color="auto"/>
            <w:bottom w:val="none" w:sz="0" w:space="0" w:color="auto"/>
            <w:right w:val="none" w:sz="0" w:space="0" w:color="auto"/>
          </w:divBdr>
        </w:div>
        <w:div w:id="239415466">
          <w:marLeft w:val="0"/>
          <w:marRight w:val="0"/>
          <w:marTop w:val="0"/>
          <w:marBottom w:val="0"/>
          <w:divBdr>
            <w:top w:val="none" w:sz="0" w:space="0" w:color="auto"/>
            <w:left w:val="none" w:sz="0" w:space="0" w:color="auto"/>
            <w:bottom w:val="none" w:sz="0" w:space="0" w:color="auto"/>
            <w:right w:val="none" w:sz="0" w:space="0" w:color="auto"/>
          </w:divBdr>
        </w:div>
        <w:div w:id="599340927">
          <w:marLeft w:val="0"/>
          <w:marRight w:val="0"/>
          <w:marTop w:val="0"/>
          <w:marBottom w:val="0"/>
          <w:divBdr>
            <w:top w:val="none" w:sz="0" w:space="0" w:color="auto"/>
            <w:left w:val="none" w:sz="0" w:space="0" w:color="auto"/>
            <w:bottom w:val="none" w:sz="0" w:space="0" w:color="auto"/>
            <w:right w:val="none" w:sz="0" w:space="0" w:color="auto"/>
          </w:divBdr>
        </w:div>
        <w:div w:id="670639313">
          <w:marLeft w:val="0"/>
          <w:marRight w:val="0"/>
          <w:marTop w:val="0"/>
          <w:marBottom w:val="0"/>
          <w:divBdr>
            <w:top w:val="none" w:sz="0" w:space="0" w:color="auto"/>
            <w:left w:val="none" w:sz="0" w:space="0" w:color="auto"/>
            <w:bottom w:val="none" w:sz="0" w:space="0" w:color="auto"/>
            <w:right w:val="none" w:sz="0" w:space="0" w:color="auto"/>
          </w:divBdr>
        </w:div>
        <w:div w:id="725765208">
          <w:marLeft w:val="0"/>
          <w:marRight w:val="0"/>
          <w:marTop w:val="0"/>
          <w:marBottom w:val="0"/>
          <w:divBdr>
            <w:top w:val="none" w:sz="0" w:space="0" w:color="auto"/>
            <w:left w:val="none" w:sz="0" w:space="0" w:color="auto"/>
            <w:bottom w:val="none" w:sz="0" w:space="0" w:color="auto"/>
            <w:right w:val="none" w:sz="0" w:space="0" w:color="auto"/>
          </w:divBdr>
        </w:div>
        <w:div w:id="773862062">
          <w:marLeft w:val="0"/>
          <w:marRight w:val="0"/>
          <w:marTop w:val="0"/>
          <w:marBottom w:val="0"/>
          <w:divBdr>
            <w:top w:val="none" w:sz="0" w:space="0" w:color="auto"/>
            <w:left w:val="none" w:sz="0" w:space="0" w:color="auto"/>
            <w:bottom w:val="none" w:sz="0" w:space="0" w:color="auto"/>
            <w:right w:val="none" w:sz="0" w:space="0" w:color="auto"/>
          </w:divBdr>
        </w:div>
        <w:div w:id="865869971">
          <w:marLeft w:val="0"/>
          <w:marRight w:val="0"/>
          <w:marTop w:val="0"/>
          <w:marBottom w:val="0"/>
          <w:divBdr>
            <w:top w:val="none" w:sz="0" w:space="0" w:color="auto"/>
            <w:left w:val="none" w:sz="0" w:space="0" w:color="auto"/>
            <w:bottom w:val="none" w:sz="0" w:space="0" w:color="auto"/>
            <w:right w:val="none" w:sz="0" w:space="0" w:color="auto"/>
          </w:divBdr>
        </w:div>
        <w:div w:id="896092872">
          <w:marLeft w:val="0"/>
          <w:marRight w:val="0"/>
          <w:marTop w:val="0"/>
          <w:marBottom w:val="0"/>
          <w:divBdr>
            <w:top w:val="none" w:sz="0" w:space="0" w:color="auto"/>
            <w:left w:val="none" w:sz="0" w:space="0" w:color="auto"/>
            <w:bottom w:val="none" w:sz="0" w:space="0" w:color="auto"/>
            <w:right w:val="none" w:sz="0" w:space="0" w:color="auto"/>
          </w:divBdr>
        </w:div>
        <w:div w:id="1514958992">
          <w:marLeft w:val="0"/>
          <w:marRight w:val="0"/>
          <w:marTop w:val="0"/>
          <w:marBottom w:val="0"/>
          <w:divBdr>
            <w:top w:val="none" w:sz="0" w:space="0" w:color="auto"/>
            <w:left w:val="none" w:sz="0" w:space="0" w:color="auto"/>
            <w:bottom w:val="none" w:sz="0" w:space="0" w:color="auto"/>
            <w:right w:val="none" w:sz="0" w:space="0" w:color="auto"/>
          </w:divBdr>
        </w:div>
        <w:div w:id="1746294741">
          <w:marLeft w:val="0"/>
          <w:marRight w:val="0"/>
          <w:marTop w:val="0"/>
          <w:marBottom w:val="0"/>
          <w:divBdr>
            <w:top w:val="none" w:sz="0" w:space="0" w:color="auto"/>
            <w:left w:val="none" w:sz="0" w:space="0" w:color="auto"/>
            <w:bottom w:val="none" w:sz="0" w:space="0" w:color="auto"/>
            <w:right w:val="none" w:sz="0" w:space="0" w:color="auto"/>
          </w:divBdr>
        </w:div>
        <w:div w:id="1818108111">
          <w:marLeft w:val="0"/>
          <w:marRight w:val="0"/>
          <w:marTop w:val="0"/>
          <w:marBottom w:val="0"/>
          <w:divBdr>
            <w:top w:val="none" w:sz="0" w:space="0" w:color="auto"/>
            <w:left w:val="none" w:sz="0" w:space="0" w:color="auto"/>
            <w:bottom w:val="none" w:sz="0" w:space="0" w:color="auto"/>
            <w:right w:val="none" w:sz="0" w:space="0" w:color="auto"/>
          </w:divBdr>
        </w:div>
        <w:div w:id="1839229564">
          <w:marLeft w:val="0"/>
          <w:marRight w:val="0"/>
          <w:marTop w:val="0"/>
          <w:marBottom w:val="0"/>
          <w:divBdr>
            <w:top w:val="none" w:sz="0" w:space="0" w:color="auto"/>
            <w:left w:val="none" w:sz="0" w:space="0" w:color="auto"/>
            <w:bottom w:val="none" w:sz="0" w:space="0" w:color="auto"/>
            <w:right w:val="none" w:sz="0" w:space="0" w:color="auto"/>
          </w:divBdr>
        </w:div>
        <w:div w:id="1893030552">
          <w:marLeft w:val="0"/>
          <w:marRight w:val="0"/>
          <w:marTop w:val="0"/>
          <w:marBottom w:val="0"/>
          <w:divBdr>
            <w:top w:val="none" w:sz="0" w:space="0" w:color="auto"/>
            <w:left w:val="none" w:sz="0" w:space="0" w:color="auto"/>
            <w:bottom w:val="none" w:sz="0" w:space="0" w:color="auto"/>
            <w:right w:val="none" w:sz="0" w:space="0" w:color="auto"/>
          </w:divBdr>
        </w:div>
      </w:divsChild>
    </w:div>
    <w:div w:id="1302462813">
      <w:bodyDiv w:val="1"/>
      <w:marLeft w:val="0"/>
      <w:marRight w:val="0"/>
      <w:marTop w:val="0"/>
      <w:marBottom w:val="0"/>
      <w:divBdr>
        <w:top w:val="none" w:sz="0" w:space="0" w:color="auto"/>
        <w:left w:val="none" w:sz="0" w:space="0" w:color="auto"/>
        <w:bottom w:val="none" w:sz="0" w:space="0" w:color="auto"/>
        <w:right w:val="none" w:sz="0" w:space="0" w:color="auto"/>
      </w:divBdr>
      <w:divsChild>
        <w:div w:id="1424032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043986">
              <w:marLeft w:val="0"/>
              <w:marRight w:val="0"/>
              <w:marTop w:val="0"/>
              <w:marBottom w:val="0"/>
              <w:divBdr>
                <w:top w:val="none" w:sz="0" w:space="0" w:color="auto"/>
                <w:left w:val="none" w:sz="0" w:space="0" w:color="auto"/>
                <w:bottom w:val="none" w:sz="0" w:space="0" w:color="auto"/>
                <w:right w:val="none" w:sz="0" w:space="0" w:color="auto"/>
              </w:divBdr>
              <w:divsChild>
                <w:div w:id="1843660259">
                  <w:marLeft w:val="0"/>
                  <w:marRight w:val="0"/>
                  <w:marTop w:val="0"/>
                  <w:marBottom w:val="0"/>
                  <w:divBdr>
                    <w:top w:val="none" w:sz="0" w:space="0" w:color="auto"/>
                    <w:left w:val="none" w:sz="0" w:space="0" w:color="auto"/>
                    <w:bottom w:val="none" w:sz="0" w:space="0" w:color="auto"/>
                    <w:right w:val="none" w:sz="0" w:space="0" w:color="auto"/>
                  </w:divBdr>
                  <w:divsChild>
                    <w:div w:id="830681374">
                      <w:marLeft w:val="0"/>
                      <w:marRight w:val="0"/>
                      <w:marTop w:val="0"/>
                      <w:marBottom w:val="0"/>
                      <w:divBdr>
                        <w:top w:val="none" w:sz="0" w:space="0" w:color="auto"/>
                        <w:left w:val="none" w:sz="0" w:space="0" w:color="auto"/>
                        <w:bottom w:val="none" w:sz="0" w:space="0" w:color="auto"/>
                        <w:right w:val="none" w:sz="0" w:space="0" w:color="auto"/>
                      </w:divBdr>
                      <w:divsChild>
                        <w:div w:id="131032999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63371011">
                              <w:marLeft w:val="0"/>
                              <w:marRight w:val="0"/>
                              <w:marTop w:val="0"/>
                              <w:marBottom w:val="0"/>
                              <w:divBdr>
                                <w:top w:val="none" w:sz="0" w:space="0" w:color="auto"/>
                                <w:left w:val="none" w:sz="0" w:space="0" w:color="auto"/>
                                <w:bottom w:val="none" w:sz="0" w:space="0" w:color="auto"/>
                                <w:right w:val="none" w:sz="0" w:space="0" w:color="auto"/>
                              </w:divBdr>
                              <w:divsChild>
                                <w:div w:id="1372724712">
                                  <w:marLeft w:val="0"/>
                                  <w:marRight w:val="0"/>
                                  <w:marTop w:val="0"/>
                                  <w:marBottom w:val="0"/>
                                  <w:divBdr>
                                    <w:top w:val="none" w:sz="0" w:space="0" w:color="auto"/>
                                    <w:left w:val="none" w:sz="0" w:space="0" w:color="auto"/>
                                    <w:bottom w:val="none" w:sz="0" w:space="0" w:color="auto"/>
                                    <w:right w:val="none" w:sz="0" w:space="0" w:color="auto"/>
                                  </w:divBdr>
                                  <w:divsChild>
                                    <w:div w:id="1639066149">
                                      <w:marLeft w:val="0"/>
                                      <w:marRight w:val="0"/>
                                      <w:marTop w:val="0"/>
                                      <w:marBottom w:val="0"/>
                                      <w:divBdr>
                                        <w:top w:val="none" w:sz="0" w:space="0" w:color="auto"/>
                                        <w:left w:val="none" w:sz="0" w:space="0" w:color="auto"/>
                                        <w:bottom w:val="none" w:sz="0" w:space="0" w:color="auto"/>
                                        <w:right w:val="none" w:sz="0" w:space="0" w:color="auto"/>
                                      </w:divBdr>
                                      <w:divsChild>
                                        <w:div w:id="196407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630824">
      <w:bodyDiv w:val="1"/>
      <w:marLeft w:val="0"/>
      <w:marRight w:val="0"/>
      <w:marTop w:val="0"/>
      <w:marBottom w:val="0"/>
      <w:divBdr>
        <w:top w:val="none" w:sz="0" w:space="0" w:color="auto"/>
        <w:left w:val="none" w:sz="0" w:space="0" w:color="auto"/>
        <w:bottom w:val="none" w:sz="0" w:space="0" w:color="auto"/>
        <w:right w:val="none" w:sz="0" w:space="0" w:color="auto"/>
      </w:divBdr>
    </w:div>
    <w:div w:id="1676031856">
      <w:bodyDiv w:val="1"/>
      <w:marLeft w:val="0"/>
      <w:marRight w:val="0"/>
      <w:marTop w:val="0"/>
      <w:marBottom w:val="0"/>
      <w:divBdr>
        <w:top w:val="none" w:sz="0" w:space="0" w:color="auto"/>
        <w:left w:val="none" w:sz="0" w:space="0" w:color="auto"/>
        <w:bottom w:val="none" w:sz="0" w:space="0" w:color="auto"/>
        <w:right w:val="none" w:sz="0" w:space="0" w:color="auto"/>
      </w:divBdr>
    </w:div>
    <w:div w:id="1680160255">
      <w:bodyDiv w:val="1"/>
      <w:marLeft w:val="0"/>
      <w:marRight w:val="0"/>
      <w:marTop w:val="0"/>
      <w:marBottom w:val="0"/>
      <w:divBdr>
        <w:top w:val="none" w:sz="0" w:space="0" w:color="auto"/>
        <w:left w:val="none" w:sz="0" w:space="0" w:color="auto"/>
        <w:bottom w:val="none" w:sz="0" w:space="0" w:color="auto"/>
        <w:right w:val="none" w:sz="0" w:space="0" w:color="auto"/>
      </w:divBdr>
    </w:div>
    <w:div w:id="1692682485">
      <w:bodyDiv w:val="1"/>
      <w:marLeft w:val="0"/>
      <w:marRight w:val="0"/>
      <w:marTop w:val="0"/>
      <w:marBottom w:val="0"/>
      <w:divBdr>
        <w:top w:val="none" w:sz="0" w:space="0" w:color="auto"/>
        <w:left w:val="none" w:sz="0" w:space="0" w:color="auto"/>
        <w:bottom w:val="none" w:sz="0" w:space="0" w:color="auto"/>
        <w:right w:val="none" w:sz="0" w:space="0" w:color="auto"/>
      </w:divBdr>
    </w:div>
    <w:div w:id="1925993398">
      <w:bodyDiv w:val="1"/>
      <w:marLeft w:val="0"/>
      <w:marRight w:val="0"/>
      <w:marTop w:val="0"/>
      <w:marBottom w:val="0"/>
      <w:divBdr>
        <w:top w:val="none" w:sz="0" w:space="0" w:color="auto"/>
        <w:left w:val="none" w:sz="0" w:space="0" w:color="auto"/>
        <w:bottom w:val="none" w:sz="0" w:space="0" w:color="auto"/>
        <w:right w:val="none" w:sz="0" w:space="0" w:color="auto"/>
      </w:divBdr>
    </w:div>
    <w:div w:id="1991446200">
      <w:bodyDiv w:val="1"/>
      <w:marLeft w:val="0"/>
      <w:marRight w:val="0"/>
      <w:marTop w:val="0"/>
      <w:marBottom w:val="0"/>
      <w:divBdr>
        <w:top w:val="none" w:sz="0" w:space="0" w:color="auto"/>
        <w:left w:val="none" w:sz="0" w:space="0" w:color="auto"/>
        <w:bottom w:val="none" w:sz="0" w:space="0" w:color="auto"/>
        <w:right w:val="none" w:sz="0" w:space="0" w:color="auto"/>
      </w:divBdr>
    </w:div>
    <w:div w:id="2051683065">
      <w:bodyDiv w:val="1"/>
      <w:marLeft w:val="0"/>
      <w:marRight w:val="0"/>
      <w:marTop w:val="0"/>
      <w:marBottom w:val="0"/>
      <w:divBdr>
        <w:top w:val="none" w:sz="0" w:space="0" w:color="auto"/>
        <w:left w:val="none" w:sz="0" w:space="0" w:color="auto"/>
        <w:bottom w:val="none" w:sz="0" w:space="0" w:color="auto"/>
        <w:right w:val="none" w:sz="0" w:space="0" w:color="auto"/>
      </w:divBdr>
    </w:div>
    <w:div w:id="2096592447">
      <w:bodyDiv w:val="1"/>
      <w:marLeft w:val="0"/>
      <w:marRight w:val="0"/>
      <w:marTop w:val="0"/>
      <w:marBottom w:val="0"/>
      <w:divBdr>
        <w:top w:val="none" w:sz="0" w:space="0" w:color="auto"/>
        <w:left w:val="none" w:sz="0" w:space="0" w:color="auto"/>
        <w:bottom w:val="none" w:sz="0" w:space="0" w:color="auto"/>
        <w:right w:val="none" w:sz="0" w:space="0" w:color="auto"/>
      </w:divBdr>
    </w:div>
    <w:div w:id="212842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5.png"/><Relationship Id="rId21" Type="http://schemas.openxmlformats.org/officeDocument/2006/relationships/hyperlink" Target="https://www.c2ccertified.org/products/registry" TargetMode="External"/><Relationship Id="rId42" Type="http://schemas.openxmlformats.org/officeDocument/2006/relationships/image" Target="media/image16.png"/><Relationship Id="rId63" Type="http://schemas.openxmlformats.org/officeDocument/2006/relationships/hyperlink" Target="https://www.fastenal.com/product/janitorial-and-cleaning/601490?categoryId=601490&amp;level=1&amp;fsi=1" TargetMode="External"/><Relationship Id="rId84" Type="http://schemas.openxmlformats.org/officeDocument/2006/relationships/image" Target="media/image47.png"/><Relationship Id="rId16" Type="http://schemas.openxmlformats.org/officeDocument/2006/relationships/hyperlink" Target="https://www.mass.gov/doc/fac85/download" TargetMode="External"/><Relationship Id="rId107" Type="http://schemas.openxmlformats.org/officeDocument/2006/relationships/image" Target="media/image59.png"/><Relationship Id="rId11" Type="http://schemas.openxmlformats.org/officeDocument/2006/relationships/image" Target="media/image1.png"/><Relationship Id="rId32" Type="http://schemas.openxmlformats.org/officeDocument/2006/relationships/hyperlink" Target="https://multi-clean.com/wp-content/uploads/2021/02/Class-Act-2-2-21.pdf" TargetMode="External"/><Relationship Id="rId37" Type="http://schemas.openxmlformats.org/officeDocument/2006/relationships/hyperlink" Target="https://www.betco.com/products/sustainable/general-cleaning?pageNumber=1" TargetMode="External"/><Relationship Id="rId53" Type="http://schemas.openxmlformats.org/officeDocument/2006/relationships/image" Target="media/image27.png"/><Relationship Id="rId58" Type="http://schemas.openxmlformats.org/officeDocument/2006/relationships/hyperlink" Target="https://www.wbmason.com/LandingPage.aspx?LandingPageID=WB-Green" TargetMode="External"/><Relationship Id="rId74" Type="http://schemas.openxmlformats.org/officeDocument/2006/relationships/image" Target="media/image37.png"/><Relationship Id="rId79" Type="http://schemas.openxmlformats.org/officeDocument/2006/relationships/image" Target="media/image42.png"/><Relationship Id="rId102" Type="http://schemas.openxmlformats.org/officeDocument/2006/relationships/image" Target="media/image56.png"/><Relationship Id="rId123" Type="http://schemas.openxmlformats.org/officeDocument/2006/relationships/hyperlink" Target="http://www.mindfulmaterials.com/" TargetMode="External"/><Relationship Id="rId128" Type="http://schemas.openxmlformats.org/officeDocument/2006/relationships/image" Target="media/image70.png"/><Relationship Id="rId5" Type="http://schemas.openxmlformats.org/officeDocument/2006/relationships/numbering" Target="numbering.xml"/><Relationship Id="rId90" Type="http://schemas.openxmlformats.org/officeDocument/2006/relationships/hyperlink" Target="http://www.greenseal.org/" TargetMode="External"/><Relationship Id="rId95" Type="http://schemas.openxmlformats.org/officeDocument/2006/relationships/image" Target="media/image52.png"/><Relationship Id="rId22" Type="http://schemas.openxmlformats.org/officeDocument/2006/relationships/hyperlink" Target="http://products.ecomedes.com/" TargetMode="External"/><Relationship Id="rId27" Type="http://schemas.openxmlformats.org/officeDocument/2006/relationships/image" Target="media/image7.png"/><Relationship Id="rId43" Type="http://schemas.openxmlformats.org/officeDocument/2006/relationships/image" Target="media/image17.png"/><Relationship Id="rId48" Type="http://schemas.openxmlformats.org/officeDocument/2006/relationships/image" Target="media/image22.png"/><Relationship Id="rId64" Type="http://schemas.openxmlformats.org/officeDocument/2006/relationships/image" Target="media/image32.png"/><Relationship Id="rId69" Type="http://schemas.openxmlformats.org/officeDocument/2006/relationships/image" Target="media/image34.png"/><Relationship Id="rId113" Type="http://schemas.openxmlformats.org/officeDocument/2006/relationships/hyperlink" Target="https://www.ecomedes.com/" TargetMode="External"/><Relationship Id="rId118" Type="http://schemas.openxmlformats.org/officeDocument/2006/relationships/hyperlink" Target="https://empowerprocurement.ecomedes.com/" TargetMode="External"/><Relationship Id="rId134" Type="http://schemas.openxmlformats.org/officeDocument/2006/relationships/image" Target="media/image74.png"/><Relationship Id="rId80" Type="http://schemas.openxmlformats.org/officeDocument/2006/relationships/image" Target="media/image43.png"/><Relationship Id="rId85" Type="http://schemas.openxmlformats.org/officeDocument/2006/relationships/image" Target="media/image48.png"/><Relationship Id="rId12" Type="http://schemas.openxmlformats.org/officeDocument/2006/relationships/image" Target="media/image2.png"/><Relationship Id="rId17" Type="http://schemas.openxmlformats.org/officeDocument/2006/relationships/hyperlink" Target="https://www.mass.gov/doc/fac101/download" TargetMode="External"/><Relationship Id="rId33" Type="http://schemas.openxmlformats.org/officeDocument/2006/relationships/image" Target="media/image11.png"/><Relationship Id="rId38" Type="http://schemas.openxmlformats.org/officeDocument/2006/relationships/image" Target="media/image15.png"/><Relationship Id="rId59" Type="http://schemas.openxmlformats.org/officeDocument/2006/relationships/image" Target="media/image29.png"/><Relationship Id="rId103" Type="http://schemas.openxmlformats.org/officeDocument/2006/relationships/hyperlink" Target="https://www.epa.gov/enviro/download-additional-envirofacts-datasets" TargetMode="External"/><Relationship Id="rId108" Type="http://schemas.openxmlformats.org/officeDocument/2006/relationships/image" Target="media/image60.png"/><Relationship Id="rId124" Type="http://schemas.openxmlformats.org/officeDocument/2006/relationships/hyperlink" Target="https://www.productbio.com/" TargetMode="External"/><Relationship Id="rId129" Type="http://schemas.openxmlformats.org/officeDocument/2006/relationships/hyperlink" Target="https://www.mass.gov/info-details/why-use-statewide-contracts" TargetMode="External"/><Relationship Id="rId54" Type="http://schemas.openxmlformats.org/officeDocument/2006/relationships/hyperlink" Target="https://www.ftc.gov/sites/default/files/documents/federal_register_notices/guides-use-environmental-marketing-claims-green-guides/greenguidesfrn.pdf" TargetMode="External"/><Relationship Id="rId70" Type="http://schemas.openxmlformats.org/officeDocument/2006/relationships/hyperlink" Target="https://www.mscdirect.com/" TargetMode="External"/><Relationship Id="rId75" Type="http://schemas.openxmlformats.org/officeDocument/2006/relationships/image" Target="media/image38.png"/><Relationship Id="rId91" Type="http://schemas.openxmlformats.org/officeDocument/2006/relationships/hyperlink" Target="https://www.epa.gov/saferchoice/products" TargetMode="External"/><Relationship Id="rId96"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betco.com/docs/default-source/brochures/sustainability-brochure.pdf" TargetMode="External"/><Relationship Id="rId28" Type="http://schemas.openxmlformats.org/officeDocument/2006/relationships/image" Target="media/image8.png"/><Relationship Id="rId49" Type="http://schemas.openxmlformats.org/officeDocument/2006/relationships/image" Target="media/image23.png"/><Relationship Id="rId114" Type="http://schemas.openxmlformats.org/officeDocument/2006/relationships/image" Target="media/image63.png"/><Relationship Id="rId119" Type="http://schemas.openxmlformats.org/officeDocument/2006/relationships/hyperlink" Target="https://spot.ul.com/main-app/products/catalog/?keywords=" TargetMode="External"/><Relationship Id="rId44" Type="http://schemas.openxmlformats.org/officeDocument/2006/relationships/image" Target="media/image18.png"/><Relationship Id="rId60" Type="http://schemas.openxmlformats.org/officeDocument/2006/relationships/hyperlink" Target="https://www.ebpsupply.com/products/commercial-green-cleaning-products" TargetMode="External"/><Relationship Id="rId65" Type="http://schemas.openxmlformats.org/officeDocument/2006/relationships/hyperlink" Target="https://www.grainger.com/content/green-resources" TargetMode="External"/><Relationship Id="rId81" Type="http://schemas.openxmlformats.org/officeDocument/2006/relationships/image" Target="media/image44.png"/><Relationship Id="rId86" Type="http://schemas.openxmlformats.org/officeDocument/2006/relationships/hyperlink" Target="https://www.grainger.com/product/COVENTRY-Cleanroom-Alcohol-Wipes-55NG07" TargetMode="External"/><Relationship Id="rId130" Type="http://schemas.openxmlformats.org/officeDocument/2006/relationships/image" Target="media/image71.png"/><Relationship Id="rId135" Type="http://schemas.openxmlformats.org/officeDocument/2006/relationships/image" Target="media/image75.png"/><Relationship Id="rId13" Type="http://schemas.openxmlformats.org/officeDocument/2006/relationships/image" Target="media/image3.png"/><Relationship Id="rId18" Type="http://schemas.openxmlformats.org/officeDocument/2006/relationships/hyperlink" Target="https://www.greenseal.org/certified-products-services" TargetMode="External"/><Relationship Id="rId39" Type="http://schemas.openxmlformats.org/officeDocument/2006/relationships/hyperlink" Target="https://www.spartanchemical.com/solutions/sustainability/" TargetMode="External"/><Relationship Id="rId109" Type="http://schemas.openxmlformats.org/officeDocument/2006/relationships/hyperlink" Target="https://www.epa.gov/saferchoice/products" TargetMode="External"/><Relationship Id="rId34" Type="http://schemas.openxmlformats.org/officeDocument/2006/relationships/image" Target="media/image12.png"/><Relationship Id="rId50" Type="http://schemas.openxmlformats.org/officeDocument/2006/relationships/image" Target="media/image24.png"/><Relationship Id="rId55" Type="http://schemas.openxmlformats.org/officeDocument/2006/relationships/hyperlink" Target="https://cleancutsolutions.com/" TargetMode="External"/><Relationship Id="rId76" Type="http://schemas.openxmlformats.org/officeDocument/2006/relationships/image" Target="media/image39.png"/><Relationship Id="rId97" Type="http://schemas.openxmlformats.org/officeDocument/2006/relationships/image" Target="media/image54.png"/><Relationship Id="rId104" Type="http://schemas.openxmlformats.org/officeDocument/2006/relationships/image" Target="media/image57.png"/><Relationship Id="rId120" Type="http://schemas.openxmlformats.org/officeDocument/2006/relationships/image" Target="media/image66.png"/><Relationship Id="rId125" Type="http://schemas.openxmlformats.org/officeDocument/2006/relationships/image" Target="media/image68.png"/><Relationship Id="rId7" Type="http://schemas.openxmlformats.org/officeDocument/2006/relationships/settings" Target="settings.xml"/><Relationship Id="rId71" Type="http://schemas.openxmlformats.org/officeDocument/2006/relationships/image" Target="media/image35.png"/><Relationship Id="rId92" Type="http://schemas.openxmlformats.org/officeDocument/2006/relationships/hyperlink" Target="https://spot.ul.com/" TargetMode="External"/><Relationship Id="rId2" Type="http://schemas.openxmlformats.org/officeDocument/2006/relationships/customXml" Target="../customXml/item2.xml"/><Relationship Id="rId29" Type="http://schemas.openxmlformats.org/officeDocument/2006/relationships/hyperlink" Target="https://www.hillyard.com/MediaCenter/Documents/Literature/LIT-Green.pdf" TargetMode="External"/><Relationship Id="rId24" Type="http://schemas.openxmlformats.org/officeDocument/2006/relationships/image" Target="media/image5.png"/><Relationship Id="rId40" Type="http://schemas.openxmlformats.org/officeDocument/2006/relationships/hyperlink" Target="https://www.spartanchemical.com/products/category/wgreen/" TargetMode="External"/><Relationship Id="rId45" Type="http://schemas.openxmlformats.org/officeDocument/2006/relationships/image" Target="media/image19.png"/><Relationship Id="rId66" Type="http://schemas.openxmlformats.org/officeDocument/2006/relationships/hyperlink" Target="http://www.wbmason.com/" TargetMode="External"/><Relationship Id="rId87" Type="http://schemas.openxmlformats.org/officeDocument/2006/relationships/image" Target="media/image49.png"/><Relationship Id="rId110" Type="http://schemas.openxmlformats.org/officeDocument/2006/relationships/hyperlink" Target="https://globalecolabelling.net/" TargetMode="External"/><Relationship Id="rId115" Type="http://schemas.openxmlformats.org/officeDocument/2006/relationships/image" Target="media/image64.png"/><Relationship Id="rId131" Type="http://schemas.openxmlformats.org/officeDocument/2006/relationships/hyperlink" Target="https://www.shopify.com/encyclopedia/universal-product-code-upc" TargetMode="External"/><Relationship Id="rId136" Type="http://schemas.openxmlformats.org/officeDocument/2006/relationships/fontTable" Target="fontTable.xml"/><Relationship Id="rId61" Type="http://schemas.openxmlformats.org/officeDocument/2006/relationships/image" Target="media/image30.png"/><Relationship Id="rId82" Type="http://schemas.openxmlformats.org/officeDocument/2006/relationships/image" Target="media/image45.png"/><Relationship Id="rId19" Type="http://schemas.openxmlformats.org/officeDocument/2006/relationships/hyperlink" Target="https://www.epa.gov/saferchoice/products" TargetMode="External"/><Relationship Id="rId14" Type="http://schemas.openxmlformats.org/officeDocument/2006/relationships/footer" Target="footer1.xml"/><Relationship Id="rId30" Type="http://schemas.openxmlformats.org/officeDocument/2006/relationships/image" Target="media/image9.png"/><Relationship Id="rId35" Type="http://schemas.openxmlformats.org/officeDocument/2006/relationships/image" Target="media/image13.png"/><Relationship Id="rId56" Type="http://schemas.openxmlformats.org/officeDocument/2006/relationships/hyperlink" Target="https://cleancutsolutions.com/fac85info.php" TargetMode="External"/><Relationship Id="rId77" Type="http://schemas.openxmlformats.org/officeDocument/2006/relationships/image" Target="media/image40.png"/><Relationship Id="rId100" Type="http://schemas.openxmlformats.org/officeDocument/2006/relationships/hyperlink" Target="https://www.c2ccertified.org/products/registry" TargetMode="External"/><Relationship Id="rId105" Type="http://schemas.openxmlformats.org/officeDocument/2006/relationships/image" Target="media/image58.png"/><Relationship Id="rId126" Type="http://schemas.openxmlformats.org/officeDocument/2006/relationships/image" Target="media/image69.png"/><Relationship Id="rId8" Type="http://schemas.openxmlformats.org/officeDocument/2006/relationships/webSettings" Target="webSettings.xml"/><Relationship Id="rId51" Type="http://schemas.openxmlformats.org/officeDocument/2006/relationships/image" Target="media/image25.png"/><Relationship Id="rId72" Type="http://schemas.openxmlformats.org/officeDocument/2006/relationships/hyperlink" Target="https://www.ecoidprogram.com/" TargetMode="External"/><Relationship Id="rId93" Type="http://schemas.openxmlformats.org/officeDocument/2006/relationships/hyperlink" Target="https://www.c2ccertified.org/products/registry" TargetMode="External"/><Relationship Id="rId98" Type="http://schemas.openxmlformats.org/officeDocument/2006/relationships/hyperlink" Target="https://greenseal.org/certified-products-services" TargetMode="External"/><Relationship Id="rId121" Type="http://schemas.openxmlformats.org/officeDocument/2006/relationships/image" Target="media/image67.png"/><Relationship Id="rId3" Type="http://schemas.openxmlformats.org/officeDocument/2006/relationships/customXml" Target="../customXml/item3.xml"/><Relationship Id="rId25" Type="http://schemas.openxmlformats.org/officeDocument/2006/relationships/image" Target="media/image6.png"/><Relationship Id="rId46" Type="http://schemas.openxmlformats.org/officeDocument/2006/relationships/image" Target="media/image20.png"/><Relationship Id="rId67" Type="http://schemas.openxmlformats.org/officeDocument/2006/relationships/image" Target="media/image33.png"/><Relationship Id="rId116" Type="http://schemas.openxmlformats.org/officeDocument/2006/relationships/hyperlink" Target="https://sftool.gov/greenprocurement/green-products/5/cleaning-products/0" TargetMode="External"/><Relationship Id="rId137" Type="http://schemas.openxmlformats.org/officeDocument/2006/relationships/theme" Target="theme/theme1.xml"/><Relationship Id="rId20" Type="http://schemas.openxmlformats.org/officeDocument/2006/relationships/hyperlink" Target="https://spot.ul.com/" TargetMode="External"/><Relationship Id="rId41" Type="http://schemas.openxmlformats.org/officeDocument/2006/relationships/hyperlink" Target="https://www.spartanchemical.com/products/category/wbiorn/" TargetMode="External"/><Relationship Id="rId62" Type="http://schemas.openxmlformats.org/officeDocument/2006/relationships/image" Target="media/image31.png"/><Relationship Id="rId83" Type="http://schemas.openxmlformats.org/officeDocument/2006/relationships/image" Target="media/image46.png"/><Relationship Id="rId88" Type="http://schemas.openxmlformats.org/officeDocument/2006/relationships/hyperlink" Target="https://www.mscdirect.com/product/details/86845963" TargetMode="External"/><Relationship Id="rId111" Type="http://schemas.openxmlformats.org/officeDocument/2006/relationships/image" Target="media/image61.png"/><Relationship Id="rId132" Type="http://schemas.openxmlformats.org/officeDocument/2006/relationships/image" Target="media/image72.png"/><Relationship Id="rId15" Type="http://schemas.openxmlformats.org/officeDocument/2006/relationships/footer" Target="footer2.xml"/><Relationship Id="rId36" Type="http://schemas.openxmlformats.org/officeDocument/2006/relationships/image" Target="media/image14.png"/><Relationship Id="rId57" Type="http://schemas.openxmlformats.org/officeDocument/2006/relationships/image" Target="media/image28.png"/><Relationship Id="rId106" Type="http://schemas.openxmlformats.org/officeDocument/2006/relationships/hyperlink" Target="https://www.epeat.net/" TargetMode="External"/><Relationship Id="rId127" Type="http://schemas.openxmlformats.org/officeDocument/2006/relationships/hyperlink" Target="https://products.ecomedes.com/" TargetMode="External"/><Relationship Id="rId10" Type="http://schemas.openxmlformats.org/officeDocument/2006/relationships/endnotes" Target="endnotes.xml"/><Relationship Id="rId31" Type="http://schemas.openxmlformats.org/officeDocument/2006/relationships/image" Target="media/image10.png"/><Relationship Id="rId52" Type="http://schemas.openxmlformats.org/officeDocument/2006/relationships/image" Target="media/image26.png"/><Relationship Id="rId73" Type="http://schemas.openxmlformats.org/officeDocument/2006/relationships/image" Target="media/image36.png"/><Relationship Id="rId78" Type="http://schemas.openxmlformats.org/officeDocument/2006/relationships/image" Target="media/image41.png"/><Relationship Id="rId94" Type="http://schemas.openxmlformats.org/officeDocument/2006/relationships/image" Target="media/image51.png"/><Relationship Id="rId99" Type="http://schemas.openxmlformats.org/officeDocument/2006/relationships/hyperlink" Target="https://www.epa.gov/saferchoice/products" TargetMode="External"/><Relationship Id="rId101" Type="http://schemas.openxmlformats.org/officeDocument/2006/relationships/image" Target="media/image55.png"/><Relationship Id="rId122" Type="http://schemas.openxmlformats.org/officeDocument/2006/relationships/hyperlink" Target="https://living-future.org/"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d1f2ieqjc8iqzi.cloudfront.net/s3fs-public/2019-02/LIT-GreenProducts_Brochure-LTR-en-HRNC.pdf?nFhD_fV5XJOV2KG30pgSl7fUPtCfNrKu=" TargetMode="External"/><Relationship Id="rId47" Type="http://schemas.openxmlformats.org/officeDocument/2006/relationships/image" Target="media/image21.png"/><Relationship Id="rId68" Type="http://schemas.openxmlformats.org/officeDocument/2006/relationships/hyperlink" Target="https://www.staplesadvantage.com/SuperCategory?name=guest-homepage" TargetMode="External"/><Relationship Id="rId89" Type="http://schemas.openxmlformats.org/officeDocument/2006/relationships/image" Target="media/image50.png"/><Relationship Id="rId112" Type="http://schemas.openxmlformats.org/officeDocument/2006/relationships/image" Target="media/image62.png"/><Relationship Id="rId133" Type="http://schemas.openxmlformats.org/officeDocument/2006/relationships/image" Target="media/image7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www.epa.gov/pesticide-labels/design-environment-logo-antimicrobial-pesticide-products" TargetMode="External"/><Relationship Id="rId2" Type="http://schemas.openxmlformats.org/officeDocument/2006/relationships/hyperlink" Target="https://www.epa.gov/pesticide-labels/dfe-certified-disinfectants" TargetMode="External"/><Relationship Id="rId1" Type="http://schemas.openxmlformats.org/officeDocument/2006/relationships/hyperlink" Target="https://www.epa.gov/saferchoice/design-environment-alternatives-assessments" TargetMode="External"/><Relationship Id="rId4" Type="http://schemas.openxmlformats.org/officeDocument/2006/relationships/hyperlink" Target="https://hbr.org/2017/01/the-truth-about-blockcha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wolfe\OneDrive%20-%20Commonwealth%20of%20Massachusetts\Documents\Custom%20Office%20Templates\MS-Word-Template-21Jan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55a87ade-ca37-4be4-b5e7-89e6a0eeda8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528DB4F3B680049A1B6302570DB6599" ma:contentTypeVersion="11" ma:contentTypeDescription="Create a new document." ma:contentTypeScope="" ma:versionID="bc9aad976e1496f67de81552ecc85e50">
  <xsd:schema xmlns:xsd="http://www.w3.org/2001/XMLSchema" xmlns:xs="http://www.w3.org/2001/XMLSchema" xmlns:p="http://schemas.microsoft.com/office/2006/metadata/properties" xmlns:ns2="55a87ade-ca37-4be4-b5e7-89e6a0eeda8e" xmlns:ns3="09ce38db-efdb-4708-8c34-9908d67fb011" targetNamespace="http://schemas.microsoft.com/office/2006/metadata/properties" ma:root="true" ma:fieldsID="f5ac0d3a52bae470ab026609d665ea27" ns2:_="" ns3:_="">
    <xsd:import namespace="55a87ade-ca37-4be4-b5e7-89e6a0eeda8e"/>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87ade-ca37-4be4-b5e7-89e6a0eeda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9630B0-A6F1-6644-B178-6D1119FE91CE}">
  <ds:schemaRefs>
    <ds:schemaRef ds:uri="http://schemas.openxmlformats.org/officeDocument/2006/bibliography"/>
  </ds:schemaRefs>
</ds:datastoreItem>
</file>

<file path=customXml/itemProps2.xml><?xml version="1.0" encoding="utf-8"?>
<ds:datastoreItem xmlns:ds="http://schemas.openxmlformats.org/officeDocument/2006/customXml" ds:itemID="{22C309C4-3DED-4772-B2FF-4F58B2FB76C9}">
  <ds:schemaRefs>
    <ds:schemaRef ds:uri="http://schemas.microsoft.com/sharepoint/v3/contenttype/forms"/>
  </ds:schemaRefs>
</ds:datastoreItem>
</file>

<file path=customXml/itemProps3.xml><?xml version="1.0" encoding="utf-8"?>
<ds:datastoreItem xmlns:ds="http://schemas.openxmlformats.org/officeDocument/2006/customXml" ds:itemID="{92C94422-FBC5-4D87-81B8-2B9E2225E134}">
  <ds:schemaRefs>
    <ds:schemaRef ds:uri="http://schemas.microsoft.com/office/2006/metadata/properties"/>
    <ds:schemaRef ds:uri="http://schemas.microsoft.com/office/infopath/2007/PartnerControls"/>
    <ds:schemaRef ds:uri="09ce38db-efdb-4708-8c34-9908d67fb011"/>
    <ds:schemaRef ds:uri="55a87ade-ca37-4be4-b5e7-89e6a0eeda8e"/>
  </ds:schemaRefs>
</ds:datastoreItem>
</file>

<file path=customXml/itemProps4.xml><?xml version="1.0" encoding="utf-8"?>
<ds:datastoreItem xmlns:ds="http://schemas.openxmlformats.org/officeDocument/2006/customXml" ds:itemID="{5ED1537D-3865-4559-9BDB-AB277DEC9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a87ade-ca37-4be4-b5e7-89e6a0eeda8e"/>
    <ds:schemaRef ds:uri="09ce38db-efdb-4708-8c34-9908d67fb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MS-Word-Template-21Jan2026</Template>
  <TotalTime>364</TotalTime>
  <Pages>55</Pages>
  <Words>17720</Words>
  <Characters>101004</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Environmental Claim Verification</vt:lpstr>
    </vt:vector>
  </TitlesOfParts>
  <Company>Responsible Purchasing Network</Company>
  <LinksUpToDate>false</LinksUpToDate>
  <CharactersWithSpaces>118488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Claim Verification</dc:title>
  <dc:subject/>
  <dc:creator>Alicia Culver</dc:creator>
  <cp:keywords/>
  <dc:description/>
  <cp:lastModifiedBy>Wolfe, Julia (OSD)</cp:lastModifiedBy>
  <cp:revision>217</cp:revision>
  <cp:lastPrinted>2021-07-06T04:27:00Z</cp:lastPrinted>
  <dcterms:created xsi:type="dcterms:W3CDTF">2026-03-11T16:11:00Z</dcterms:created>
  <dcterms:modified xsi:type="dcterms:W3CDTF">2026-03-16T13:15:00Z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0x010100A528DB4F3B680049A1B6302570DB6599</vt:lpwstr>
  </property>
  <property fmtid="{D5CDD505-2E9C-101B-9397-08002B2CF9AE}" pid="3" name="MediaServiceImageTags">
    <vt:lpwstr/>
  </property>
</Properties>
</file>