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5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9720"/>
      </w:tblGrid>
      <w:tr w:rsidR="00B0502F" w14:paraId="70AE4FB4" w14:textId="77777777" w:rsidTr="000F356B">
        <w:trPr>
          <w:trHeight w:val="1523"/>
        </w:trPr>
        <w:tc>
          <w:tcPr>
            <w:tcW w:w="1530" w:type="dxa"/>
          </w:tcPr>
          <w:p w14:paraId="5B76976D" w14:textId="77777777" w:rsidR="00B0502F" w:rsidRDefault="00B0502F" w:rsidP="000F356B">
            <w:pPr>
              <w:pStyle w:val="Header"/>
              <w:rPr>
                <w:b/>
                <w:smallCaps/>
                <w:sz w:val="28"/>
              </w:rPr>
            </w:pPr>
            <w:r>
              <w:rPr>
                <w:noProof/>
              </w:rPr>
              <w:drawing>
                <wp:inline distT="0" distB="0" distL="0" distR="0" wp14:anchorId="445DD408" wp14:editId="6E5BE431">
                  <wp:extent cx="912726" cy="841248"/>
                  <wp:effectExtent l="0" t="0" r="1905" b="0"/>
                  <wp:docPr id="4" name="Picture 4" descr="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PH Logo"/>
                          <pic:cNvPicPr/>
                        </pic:nvPicPr>
                        <pic:blipFill>
                          <a:blip r:embed="rId8"/>
                          <a:stretch>
                            <a:fillRect/>
                          </a:stretch>
                        </pic:blipFill>
                        <pic:spPr>
                          <a:xfrm>
                            <a:off x="0" y="0"/>
                            <a:ext cx="913342" cy="841816"/>
                          </a:xfrm>
                          <a:prstGeom prst="rect">
                            <a:avLst/>
                          </a:prstGeom>
                        </pic:spPr>
                      </pic:pic>
                    </a:graphicData>
                  </a:graphic>
                </wp:inline>
              </w:drawing>
            </w:r>
          </w:p>
        </w:tc>
        <w:tc>
          <w:tcPr>
            <w:tcW w:w="9720" w:type="dxa"/>
          </w:tcPr>
          <w:p w14:paraId="6F9C2602" w14:textId="77777777" w:rsidR="00B0502F" w:rsidRDefault="00B0502F" w:rsidP="000F356B">
            <w:pPr>
              <w:pStyle w:val="Header"/>
              <w:ind w:left="-720" w:hanging="720"/>
              <w:rPr>
                <w:b/>
                <w:smallCaps/>
                <w:sz w:val="28"/>
              </w:rPr>
            </w:pPr>
            <w:r>
              <w:rPr>
                <w:b/>
                <w:smallCaps/>
                <w:sz w:val="28"/>
              </w:rPr>
              <w:t xml:space="preserve">                                                           Massachusetts Drug Control Program</w:t>
            </w:r>
          </w:p>
          <w:p w14:paraId="546B0CC4" w14:textId="77777777" w:rsidR="00B0502F" w:rsidRPr="00141056" w:rsidRDefault="00B0502F" w:rsidP="000F356B">
            <w:pPr>
              <w:pStyle w:val="Header"/>
              <w:rPr>
                <w:b/>
                <w:smallCaps/>
                <w:szCs w:val="24"/>
              </w:rPr>
            </w:pPr>
            <w:r>
              <w:rPr>
                <w:b/>
                <w:smallCaps/>
                <w:szCs w:val="24"/>
              </w:rPr>
              <w:t xml:space="preserve">                 </w:t>
            </w:r>
            <w:r w:rsidRPr="00141056">
              <w:rPr>
                <w:b/>
                <w:smallCaps/>
                <w:szCs w:val="24"/>
              </w:rPr>
              <w:t>Petition</w:t>
            </w:r>
            <w:r>
              <w:rPr>
                <w:b/>
                <w:smallCaps/>
                <w:szCs w:val="24"/>
              </w:rPr>
              <w:t xml:space="preserve"> </w:t>
            </w:r>
            <w:r w:rsidRPr="00141056">
              <w:rPr>
                <w:b/>
                <w:smallCaps/>
                <w:szCs w:val="24"/>
              </w:rPr>
              <w:t xml:space="preserve"> for </w:t>
            </w:r>
            <w:r>
              <w:rPr>
                <w:b/>
                <w:smallCaps/>
                <w:szCs w:val="24"/>
              </w:rPr>
              <w:t xml:space="preserve">Time-Limited </w:t>
            </w:r>
            <w:r w:rsidRPr="00141056">
              <w:rPr>
                <w:b/>
                <w:smallCaps/>
                <w:szCs w:val="24"/>
              </w:rPr>
              <w:t>Waiver of ePrescribing</w:t>
            </w:r>
            <w:r>
              <w:rPr>
                <w:b/>
                <w:smallCaps/>
                <w:szCs w:val="24"/>
              </w:rPr>
              <w:t xml:space="preserve"> Requirements</w:t>
            </w:r>
          </w:p>
          <w:p w14:paraId="29D5A6BA" w14:textId="77777777" w:rsidR="00B0502F" w:rsidRPr="00141056" w:rsidRDefault="00B0502F" w:rsidP="000F356B">
            <w:pPr>
              <w:pStyle w:val="Header"/>
              <w:rPr>
                <w:b/>
                <w:smallCaps/>
                <w:szCs w:val="24"/>
              </w:rPr>
            </w:pPr>
            <w:r>
              <w:rPr>
                <w:b/>
                <w:smallCaps/>
                <w:szCs w:val="24"/>
              </w:rPr>
              <w:t xml:space="preserve">                                                         Pursuant to </w:t>
            </w:r>
            <w:r w:rsidRPr="00141056">
              <w:rPr>
                <w:b/>
                <w:smallCaps/>
                <w:szCs w:val="24"/>
              </w:rPr>
              <w:t>105 CMR 721.0</w:t>
            </w:r>
            <w:r>
              <w:rPr>
                <w:b/>
                <w:smallCaps/>
                <w:szCs w:val="24"/>
              </w:rPr>
              <w:t>75</w:t>
            </w:r>
          </w:p>
          <w:p w14:paraId="0469FA27" w14:textId="77777777" w:rsidR="00B0502F" w:rsidRPr="006C7075" w:rsidRDefault="00B0502F" w:rsidP="000F356B">
            <w:pPr>
              <w:pStyle w:val="Header"/>
              <w:spacing w:before="120" w:after="240"/>
              <w:rPr>
                <w:b/>
                <w:smallCaps/>
                <w:szCs w:val="24"/>
              </w:rPr>
            </w:pPr>
            <w:r>
              <w:rPr>
                <w:b/>
                <w:smallCaps/>
                <w:szCs w:val="24"/>
              </w:rPr>
              <w:t xml:space="preserve">                                                       Initial and Renewal Requests</w:t>
            </w:r>
          </w:p>
        </w:tc>
      </w:tr>
    </w:tbl>
    <w:p w14:paraId="6A34ACAA" w14:textId="77777777" w:rsidR="00B0502F" w:rsidRDefault="00B0502F" w:rsidP="00B0502F">
      <w:pPr>
        <w:widowControl w:val="0"/>
        <w:kinsoku w:val="0"/>
        <w:overflowPunct w:val="0"/>
        <w:autoSpaceDE w:val="0"/>
        <w:autoSpaceDN w:val="0"/>
        <w:adjustRightInd w:val="0"/>
        <w:rPr>
          <w:rFonts w:eastAsiaTheme="minorEastAsia"/>
          <w:color w:val="000000" w:themeColor="text1"/>
          <w:szCs w:val="24"/>
        </w:rPr>
      </w:pPr>
    </w:p>
    <w:p w14:paraId="01D0F4C4" w14:textId="77777777" w:rsidR="00B0502F" w:rsidRPr="00F7555E" w:rsidRDefault="00B0502F" w:rsidP="00B0502F">
      <w:pPr>
        <w:widowControl w:val="0"/>
        <w:kinsoku w:val="0"/>
        <w:overflowPunct w:val="0"/>
        <w:autoSpaceDE w:val="0"/>
        <w:autoSpaceDN w:val="0"/>
        <w:adjustRightInd w:val="0"/>
        <w:rPr>
          <w:rFonts w:eastAsiaTheme="minorEastAsia"/>
          <w:color w:val="000000" w:themeColor="text1"/>
          <w:szCs w:val="24"/>
        </w:rPr>
      </w:pPr>
      <w:r w:rsidRPr="00F7555E">
        <w:rPr>
          <w:rFonts w:eastAsiaTheme="minorEastAsia"/>
          <w:color w:val="000000" w:themeColor="text1"/>
          <w:szCs w:val="24"/>
        </w:rPr>
        <w:t xml:space="preserve">Form for waiver petitions made pursuant to 105 CMR 721.075:   </w:t>
      </w:r>
    </w:p>
    <w:p w14:paraId="484AB21C" w14:textId="77777777" w:rsidR="00B0502F" w:rsidRPr="00881368" w:rsidRDefault="00B0502F" w:rsidP="00B0502F">
      <w:pPr>
        <w:widowControl w:val="0"/>
        <w:kinsoku w:val="0"/>
        <w:overflowPunct w:val="0"/>
        <w:autoSpaceDE w:val="0"/>
        <w:autoSpaceDN w:val="0"/>
        <w:adjustRightInd w:val="0"/>
        <w:spacing w:before="69"/>
        <w:rPr>
          <w:rFonts w:eastAsiaTheme="minorEastAsia"/>
          <w:sz w:val="20"/>
        </w:rPr>
      </w:pPr>
      <w:hyperlink r:id="rId9" w:history="1">
        <w:r w:rsidRPr="00881368">
          <w:rPr>
            <w:rStyle w:val="Hyperlink"/>
            <w:sz w:val="20"/>
          </w:rPr>
          <w:t>www.mass.gov/regulations/105-CMR-72100-standards-for-prescription-format-and-security-in-massachusetts</w:t>
        </w:r>
      </w:hyperlink>
    </w:p>
    <w:p w14:paraId="749FAAC5" w14:textId="77777777" w:rsidR="00B0502F" w:rsidRPr="00C670A2" w:rsidRDefault="00B0502F" w:rsidP="00B0502F">
      <w:pPr>
        <w:widowControl w:val="0"/>
        <w:kinsoku w:val="0"/>
        <w:overflowPunct w:val="0"/>
        <w:autoSpaceDE w:val="0"/>
        <w:autoSpaceDN w:val="0"/>
        <w:adjustRightInd w:val="0"/>
        <w:rPr>
          <w:rFonts w:eastAsiaTheme="minorEastAsia"/>
          <w:szCs w:val="24"/>
        </w:rPr>
      </w:pPr>
    </w:p>
    <w:p w14:paraId="2C674D2A" w14:textId="77777777" w:rsidR="00B0502F" w:rsidRPr="00C670A2" w:rsidRDefault="00B0502F" w:rsidP="00B0502F">
      <w:pPr>
        <w:widowControl w:val="0"/>
        <w:kinsoku w:val="0"/>
        <w:overflowPunct w:val="0"/>
        <w:autoSpaceDE w:val="0"/>
        <w:autoSpaceDN w:val="0"/>
        <w:adjustRightInd w:val="0"/>
        <w:spacing w:before="69"/>
        <w:rPr>
          <w:rFonts w:eastAsiaTheme="minorEastAsia"/>
          <w:bCs/>
          <w:szCs w:val="24"/>
        </w:rPr>
      </w:pPr>
      <w:r>
        <w:rPr>
          <w:rFonts w:eastAsiaTheme="minorEastAsia"/>
          <w:bCs/>
          <w:spacing w:val="-1"/>
          <w:szCs w:val="24"/>
        </w:rPr>
        <w:t>W</w:t>
      </w:r>
      <w:r w:rsidRPr="00C670A2">
        <w:rPr>
          <w:rFonts w:eastAsiaTheme="minorEastAsia"/>
          <w:bCs/>
          <w:spacing w:val="-1"/>
          <w:szCs w:val="24"/>
        </w:rPr>
        <w:t xml:space="preserve">aiver petitions must </w:t>
      </w:r>
      <w:r w:rsidRPr="00C670A2">
        <w:rPr>
          <w:rFonts w:eastAsiaTheme="minorEastAsia"/>
          <w:bCs/>
          <w:szCs w:val="24"/>
        </w:rPr>
        <w:t xml:space="preserve">be submitted via </w:t>
      </w:r>
      <w:r w:rsidRPr="00C670A2">
        <w:rPr>
          <w:rFonts w:eastAsiaTheme="minorEastAsia"/>
          <w:bCs/>
          <w:spacing w:val="-2"/>
          <w:szCs w:val="24"/>
        </w:rPr>
        <w:t>email</w:t>
      </w:r>
      <w:r w:rsidRPr="00C670A2">
        <w:rPr>
          <w:rFonts w:eastAsiaTheme="minorEastAsia"/>
          <w:bCs/>
          <w:szCs w:val="24"/>
        </w:rPr>
        <w:t xml:space="preserve">: </w:t>
      </w:r>
      <w:hyperlink r:id="rId10" w:history="1">
        <w:r w:rsidRPr="00B46EEF">
          <w:rPr>
            <w:rStyle w:val="Hyperlink"/>
            <w:rFonts w:eastAsiaTheme="minorEastAsia"/>
            <w:bCs/>
            <w:szCs w:val="24"/>
          </w:rPr>
          <w:t>dcp.dph@state.ma.us</w:t>
        </w:r>
      </w:hyperlink>
    </w:p>
    <w:p w14:paraId="12081901" w14:textId="77777777" w:rsidR="00B0502F" w:rsidRDefault="00B0502F" w:rsidP="00B0502F">
      <w:pPr>
        <w:widowControl w:val="0"/>
        <w:kinsoku w:val="0"/>
        <w:overflowPunct w:val="0"/>
        <w:autoSpaceDE w:val="0"/>
        <w:autoSpaceDN w:val="0"/>
        <w:adjustRightInd w:val="0"/>
        <w:rPr>
          <w:rFonts w:eastAsiaTheme="minorEastAsia"/>
          <w:szCs w:val="24"/>
        </w:rPr>
      </w:pPr>
    </w:p>
    <w:p w14:paraId="5BB3FF8C" w14:textId="77777777" w:rsidR="00B0502F" w:rsidRDefault="00B0502F" w:rsidP="00B0502F">
      <w:pPr>
        <w:widowControl w:val="0"/>
        <w:kinsoku w:val="0"/>
        <w:overflowPunct w:val="0"/>
        <w:autoSpaceDE w:val="0"/>
        <w:autoSpaceDN w:val="0"/>
        <w:adjustRightInd w:val="0"/>
        <w:rPr>
          <w:rFonts w:eastAsiaTheme="minorEastAsia"/>
          <w:szCs w:val="24"/>
        </w:rPr>
      </w:pPr>
      <w:r w:rsidRPr="00C670A2">
        <w:rPr>
          <w:rFonts w:eastAsiaTheme="minorEastAsia"/>
          <w:szCs w:val="24"/>
        </w:rPr>
        <w:t xml:space="preserve">This waiver petition must be signed by the MCSR registrant.  </w:t>
      </w:r>
    </w:p>
    <w:p w14:paraId="235F82F1" w14:textId="77777777" w:rsidR="00B0502F" w:rsidRPr="00C670A2" w:rsidRDefault="00B0502F" w:rsidP="00B0502F">
      <w:pPr>
        <w:widowControl w:val="0"/>
        <w:kinsoku w:val="0"/>
        <w:overflowPunct w:val="0"/>
        <w:autoSpaceDE w:val="0"/>
        <w:autoSpaceDN w:val="0"/>
        <w:adjustRightInd w:val="0"/>
        <w:rPr>
          <w:rFonts w:eastAsiaTheme="minorEastAsia"/>
          <w:szCs w:val="24"/>
        </w:rPr>
      </w:pPr>
    </w:p>
    <w:p w14:paraId="222F0C4D" w14:textId="77777777" w:rsidR="00B0502F" w:rsidRDefault="00B0502F" w:rsidP="00B0502F">
      <w:pPr>
        <w:pStyle w:val="ListParagraph"/>
        <w:widowControl w:val="0"/>
        <w:numPr>
          <w:ilvl w:val="0"/>
          <w:numId w:val="2"/>
        </w:numPr>
        <w:kinsoku w:val="0"/>
        <w:overflowPunct w:val="0"/>
        <w:autoSpaceDE w:val="0"/>
        <w:autoSpaceDN w:val="0"/>
        <w:adjustRightInd w:val="0"/>
        <w:spacing w:before="120"/>
        <w:ind w:left="720"/>
        <w:contextualSpacing w:val="0"/>
        <w:rPr>
          <w:rFonts w:eastAsiaTheme="minorEastAsia"/>
          <w:szCs w:val="24"/>
        </w:rPr>
      </w:pPr>
      <w:r w:rsidRPr="00C670A2">
        <w:rPr>
          <w:rFonts w:eastAsiaTheme="minorEastAsia"/>
          <w:szCs w:val="24"/>
        </w:rPr>
        <w:t>If the MCSR is held by an individual practitioner or researcher, the application must be signed by the individual who holds the MCSR.</w:t>
      </w:r>
    </w:p>
    <w:p w14:paraId="01F7BB05" w14:textId="77777777" w:rsidR="00B0502F" w:rsidRPr="00C670A2" w:rsidRDefault="00B0502F" w:rsidP="00B0502F">
      <w:pPr>
        <w:pStyle w:val="ListParagraph"/>
        <w:widowControl w:val="0"/>
        <w:kinsoku w:val="0"/>
        <w:overflowPunct w:val="0"/>
        <w:autoSpaceDE w:val="0"/>
        <w:autoSpaceDN w:val="0"/>
        <w:adjustRightInd w:val="0"/>
        <w:spacing w:before="120"/>
        <w:contextualSpacing w:val="0"/>
        <w:rPr>
          <w:rFonts w:eastAsiaTheme="minorEastAsia"/>
          <w:szCs w:val="24"/>
        </w:rPr>
      </w:pPr>
    </w:p>
    <w:p w14:paraId="17CE6884" w14:textId="77777777" w:rsidR="00B0502F" w:rsidRPr="00C670A2" w:rsidRDefault="00B0502F" w:rsidP="00B0502F">
      <w:pPr>
        <w:pStyle w:val="ListParagraph"/>
        <w:widowControl w:val="0"/>
        <w:numPr>
          <w:ilvl w:val="0"/>
          <w:numId w:val="2"/>
        </w:numPr>
        <w:kinsoku w:val="0"/>
        <w:overflowPunct w:val="0"/>
        <w:autoSpaceDE w:val="0"/>
        <w:autoSpaceDN w:val="0"/>
        <w:adjustRightInd w:val="0"/>
        <w:spacing w:before="120"/>
        <w:ind w:left="720"/>
        <w:contextualSpacing w:val="0"/>
        <w:rPr>
          <w:rFonts w:eastAsiaTheme="minorEastAsia"/>
          <w:szCs w:val="24"/>
        </w:rPr>
      </w:pPr>
      <w:r w:rsidRPr="00C670A2">
        <w:rPr>
          <w:rFonts w:eastAsiaTheme="minorEastAsia"/>
          <w:szCs w:val="24"/>
        </w:rPr>
        <w:t xml:space="preserve">If the MCSR is held by a healthcare facility, the application must be signed by an individual authorized to make the required representations on behalf of the facility. </w:t>
      </w:r>
    </w:p>
    <w:p w14:paraId="648C3E2F" w14:textId="77777777" w:rsidR="00B0502F" w:rsidRPr="00C670A2" w:rsidRDefault="00B0502F" w:rsidP="00B0502F">
      <w:pPr>
        <w:widowControl w:val="0"/>
        <w:kinsoku w:val="0"/>
        <w:overflowPunct w:val="0"/>
        <w:autoSpaceDE w:val="0"/>
        <w:autoSpaceDN w:val="0"/>
        <w:adjustRightInd w:val="0"/>
        <w:rPr>
          <w:rFonts w:eastAsiaTheme="minorEastAsia"/>
          <w:szCs w:val="24"/>
        </w:rPr>
      </w:pPr>
    </w:p>
    <w:tbl>
      <w:tblPr>
        <w:tblpPr w:leftFromText="180" w:rightFromText="180" w:vertAnchor="text" w:horzAnchor="margin" w:tblpXSpec="center" w:tblpY="152"/>
        <w:tblW w:w="9815" w:type="dxa"/>
        <w:tblLayout w:type="fixed"/>
        <w:tblCellMar>
          <w:left w:w="0" w:type="dxa"/>
          <w:right w:w="0" w:type="dxa"/>
        </w:tblCellMar>
        <w:tblLook w:val="0000" w:firstRow="0" w:lastRow="0" w:firstColumn="0" w:lastColumn="0" w:noHBand="0" w:noVBand="0"/>
      </w:tblPr>
      <w:tblGrid>
        <w:gridCol w:w="3695"/>
        <w:gridCol w:w="6120"/>
      </w:tblGrid>
      <w:tr w:rsidR="00B0502F" w:rsidRPr="00C670A2" w14:paraId="74D58B23" w14:textId="77777777" w:rsidTr="000F356B">
        <w:trPr>
          <w:trHeight w:hRule="exact" w:val="286"/>
        </w:trPr>
        <w:tc>
          <w:tcPr>
            <w:tcW w:w="3695" w:type="dxa"/>
            <w:tcBorders>
              <w:top w:val="single" w:sz="4" w:space="0" w:color="000000"/>
              <w:left w:val="single" w:sz="4" w:space="0" w:color="000000"/>
              <w:bottom w:val="single" w:sz="4" w:space="0" w:color="000000"/>
              <w:right w:val="single" w:sz="4" w:space="0" w:color="000000"/>
            </w:tcBorders>
            <w:shd w:val="clear" w:color="auto" w:fill="C0C0C0"/>
          </w:tcPr>
          <w:p w14:paraId="733A84B0" w14:textId="77777777" w:rsidR="00B0502F" w:rsidRPr="00C670A2" w:rsidRDefault="00B0502F" w:rsidP="000F356B">
            <w:pPr>
              <w:widowControl w:val="0"/>
              <w:kinsoku w:val="0"/>
              <w:overflowPunct w:val="0"/>
              <w:autoSpaceDE w:val="0"/>
              <w:autoSpaceDN w:val="0"/>
              <w:adjustRightInd w:val="0"/>
              <w:jc w:val="center"/>
              <w:rPr>
                <w:rFonts w:eastAsiaTheme="minorEastAsia"/>
                <w:szCs w:val="24"/>
              </w:rPr>
            </w:pPr>
          </w:p>
        </w:tc>
        <w:tc>
          <w:tcPr>
            <w:tcW w:w="6120" w:type="dxa"/>
            <w:tcBorders>
              <w:top w:val="single" w:sz="4" w:space="0" w:color="000000"/>
              <w:left w:val="single" w:sz="4" w:space="0" w:color="000000"/>
              <w:bottom w:val="single" w:sz="4" w:space="0" w:color="000000"/>
              <w:right w:val="single" w:sz="4" w:space="0" w:color="000000"/>
            </w:tcBorders>
            <w:shd w:val="clear" w:color="auto" w:fill="C0C0C0"/>
          </w:tcPr>
          <w:p w14:paraId="27013832" w14:textId="77777777" w:rsidR="00B0502F" w:rsidRPr="00C670A2" w:rsidRDefault="00B0502F" w:rsidP="000F356B">
            <w:pPr>
              <w:widowControl w:val="0"/>
              <w:kinsoku w:val="0"/>
              <w:overflowPunct w:val="0"/>
              <w:autoSpaceDE w:val="0"/>
              <w:autoSpaceDN w:val="0"/>
              <w:adjustRightInd w:val="0"/>
              <w:ind w:left="1554"/>
              <w:rPr>
                <w:rFonts w:eastAsiaTheme="minorEastAsia"/>
                <w:szCs w:val="24"/>
              </w:rPr>
            </w:pPr>
          </w:p>
        </w:tc>
      </w:tr>
      <w:tr w:rsidR="00B0502F" w:rsidRPr="00C670A2" w14:paraId="56090F99" w14:textId="77777777" w:rsidTr="000F356B">
        <w:trPr>
          <w:trHeight w:hRule="exact" w:val="562"/>
        </w:trPr>
        <w:tc>
          <w:tcPr>
            <w:tcW w:w="3695" w:type="dxa"/>
            <w:tcBorders>
              <w:top w:val="single" w:sz="4" w:space="0" w:color="000000"/>
              <w:left w:val="single" w:sz="4" w:space="0" w:color="000000"/>
              <w:bottom w:val="single" w:sz="4" w:space="0" w:color="000000"/>
              <w:right w:val="single" w:sz="4" w:space="0" w:color="000000"/>
            </w:tcBorders>
          </w:tcPr>
          <w:p w14:paraId="3F47A7AA" w14:textId="77777777" w:rsidR="00B0502F" w:rsidRPr="00C670A2" w:rsidRDefault="00B0502F" w:rsidP="000F356B">
            <w:pPr>
              <w:widowControl w:val="0"/>
              <w:kinsoku w:val="0"/>
              <w:overflowPunct w:val="0"/>
              <w:autoSpaceDE w:val="0"/>
              <w:autoSpaceDN w:val="0"/>
              <w:adjustRightInd w:val="0"/>
              <w:ind w:left="102"/>
              <w:rPr>
                <w:rFonts w:eastAsiaTheme="minorEastAsia"/>
                <w:szCs w:val="24"/>
              </w:rPr>
            </w:pPr>
            <w:r w:rsidRPr="00C670A2">
              <w:rPr>
                <w:rFonts w:eastAsiaTheme="minorEastAsia"/>
                <w:spacing w:val="-4"/>
                <w:szCs w:val="24"/>
              </w:rPr>
              <w:t>I</w:t>
            </w:r>
            <w:r w:rsidRPr="00C670A2">
              <w:rPr>
                <w:rFonts w:eastAsiaTheme="minorEastAsia"/>
                <w:szCs w:val="24"/>
              </w:rPr>
              <w:t>niti</w:t>
            </w:r>
            <w:r w:rsidRPr="00C670A2">
              <w:rPr>
                <w:rFonts w:eastAsiaTheme="minorEastAsia"/>
                <w:spacing w:val="-1"/>
                <w:szCs w:val="24"/>
              </w:rPr>
              <w:t>a</w:t>
            </w:r>
            <w:r w:rsidRPr="00C670A2">
              <w:rPr>
                <w:rFonts w:eastAsiaTheme="minorEastAsia"/>
                <w:szCs w:val="24"/>
              </w:rPr>
              <w:t>l P</w:t>
            </w:r>
            <w:r w:rsidRPr="00C670A2">
              <w:rPr>
                <w:rFonts w:eastAsiaTheme="minorEastAsia"/>
                <w:spacing w:val="-1"/>
                <w:szCs w:val="24"/>
              </w:rPr>
              <w:t>e</w:t>
            </w:r>
            <w:r w:rsidRPr="00C670A2">
              <w:rPr>
                <w:rFonts w:eastAsiaTheme="minorEastAsia"/>
                <w:szCs w:val="24"/>
              </w:rPr>
              <w:t>tition</w:t>
            </w:r>
          </w:p>
        </w:tc>
        <w:tc>
          <w:tcPr>
            <w:tcW w:w="6120" w:type="dxa"/>
            <w:tcBorders>
              <w:top w:val="single" w:sz="4" w:space="0" w:color="000000"/>
              <w:left w:val="single" w:sz="4" w:space="0" w:color="000000"/>
              <w:bottom w:val="single" w:sz="4" w:space="0" w:color="000000"/>
              <w:right w:val="single" w:sz="4" w:space="0" w:color="000000"/>
            </w:tcBorders>
            <w:vAlign w:val="center"/>
          </w:tcPr>
          <w:p w14:paraId="3AF7F89A" w14:textId="77777777" w:rsidR="00B0502F" w:rsidRPr="00C670A2" w:rsidRDefault="00B0502F" w:rsidP="000F356B">
            <w:pPr>
              <w:spacing w:before="120" w:after="120"/>
              <w:jc w:val="center"/>
              <w:rPr>
                <w:szCs w:val="24"/>
              </w:rPr>
            </w:pPr>
            <w:r w:rsidRPr="00C670A2">
              <w:rPr>
                <w:rFonts w:eastAsiaTheme="minorEastAsia"/>
                <w:spacing w:val="-1"/>
                <w:szCs w:val="24"/>
              </w:rPr>
              <w:t>Yes _____     No  ______</w:t>
            </w:r>
          </w:p>
        </w:tc>
      </w:tr>
      <w:tr w:rsidR="00B0502F" w:rsidRPr="00C670A2" w14:paraId="71976B16" w14:textId="77777777" w:rsidTr="000F356B">
        <w:trPr>
          <w:trHeight w:hRule="exact" w:val="562"/>
        </w:trPr>
        <w:tc>
          <w:tcPr>
            <w:tcW w:w="3695" w:type="dxa"/>
            <w:tcBorders>
              <w:top w:val="single" w:sz="4" w:space="0" w:color="000000"/>
              <w:left w:val="single" w:sz="4" w:space="0" w:color="000000"/>
              <w:bottom w:val="single" w:sz="4" w:space="0" w:color="000000"/>
              <w:right w:val="single" w:sz="4" w:space="0" w:color="000000"/>
            </w:tcBorders>
          </w:tcPr>
          <w:p w14:paraId="34A850C0" w14:textId="77777777" w:rsidR="00B0502F" w:rsidRPr="00C670A2" w:rsidRDefault="00B0502F" w:rsidP="000F356B">
            <w:pPr>
              <w:widowControl w:val="0"/>
              <w:kinsoku w:val="0"/>
              <w:overflowPunct w:val="0"/>
              <w:autoSpaceDE w:val="0"/>
              <w:autoSpaceDN w:val="0"/>
              <w:adjustRightInd w:val="0"/>
              <w:ind w:left="102"/>
              <w:rPr>
                <w:rFonts w:eastAsiaTheme="minorEastAsia"/>
                <w:szCs w:val="24"/>
              </w:rPr>
            </w:pPr>
            <w:r w:rsidRPr="00C670A2">
              <w:rPr>
                <w:rFonts w:eastAsiaTheme="minorEastAsia"/>
                <w:szCs w:val="24"/>
              </w:rPr>
              <w:t>R</w:t>
            </w:r>
            <w:r w:rsidRPr="00C670A2">
              <w:rPr>
                <w:rFonts w:eastAsiaTheme="minorEastAsia"/>
                <w:spacing w:val="-1"/>
                <w:szCs w:val="24"/>
              </w:rPr>
              <w:t>e</w:t>
            </w:r>
            <w:r w:rsidRPr="00C670A2">
              <w:rPr>
                <w:rFonts w:eastAsiaTheme="minorEastAsia"/>
                <w:szCs w:val="24"/>
              </w:rPr>
              <w:t>n</w:t>
            </w:r>
            <w:r w:rsidRPr="00C670A2">
              <w:rPr>
                <w:rFonts w:eastAsiaTheme="minorEastAsia"/>
                <w:spacing w:val="-1"/>
                <w:szCs w:val="24"/>
              </w:rPr>
              <w:t>ewa</w:t>
            </w:r>
            <w:r w:rsidRPr="00C670A2">
              <w:rPr>
                <w:rFonts w:eastAsiaTheme="minorEastAsia"/>
                <w:szCs w:val="24"/>
              </w:rPr>
              <w:t>l P</w:t>
            </w:r>
            <w:r w:rsidRPr="00C670A2">
              <w:rPr>
                <w:rFonts w:eastAsiaTheme="minorEastAsia"/>
                <w:spacing w:val="-1"/>
                <w:szCs w:val="24"/>
              </w:rPr>
              <w:t>e</w:t>
            </w:r>
            <w:r w:rsidRPr="00C670A2">
              <w:rPr>
                <w:rFonts w:eastAsiaTheme="minorEastAsia"/>
                <w:szCs w:val="24"/>
              </w:rPr>
              <w:t>tition</w:t>
            </w:r>
          </w:p>
        </w:tc>
        <w:tc>
          <w:tcPr>
            <w:tcW w:w="6120" w:type="dxa"/>
            <w:tcBorders>
              <w:top w:val="single" w:sz="4" w:space="0" w:color="000000"/>
              <w:left w:val="single" w:sz="4" w:space="0" w:color="000000"/>
              <w:bottom w:val="single" w:sz="4" w:space="0" w:color="000000"/>
              <w:right w:val="single" w:sz="4" w:space="0" w:color="000000"/>
            </w:tcBorders>
            <w:vAlign w:val="center"/>
          </w:tcPr>
          <w:p w14:paraId="382EAC5E" w14:textId="77777777" w:rsidR="00B0502F" w:rsidRPr="00C670A2" w:rsidRDefault="00B0502F" w:rsidP="000F356B">
            <w:pPr>
              <w:spacing w:before="120" w:after="120"/>
              <w:jc w:val="center"/>
              <w:rPr>
                <w:szCs w:val="24"/>
              </w:rPr>
            </w:pPr>
            <w:r w:rsidRPr="00C670A2">
              <w:rPr>
                <w:rFonts w:eastAsiaTheme="minorEastAsia"/>
                <w:spacing w:val="-1"/>
                <w:szCs w:val="24"/>
              </w:rPr>
              <w:t>Yes _____     No  ______</w:t>
            </w:r>
          </w:p>
        </w:tc>
      </w:tr>
      <w:tr w:rsidR="00B0502F" w:rsidRPr="00C670A2" w14:paraId="1078FCDA" w14:textId="77777777" w:rsidTr="000F356B">
        <w:trPr>
          <w:trHeight w:hRule="exact" w:val="562"/>
        </w:trPr>
        <w:tc>
          <w:tcPr>
            <w:tcW w:w="3695" w:type="dxa"/>
            <w:tcBorders>
              <w:top w:val="single" w:sz="4" w:space="0" w:color="000000"/>
              <w:left w:val="single" w:sz="4" w:space="0" w:color="000000"/>
              <w:bottom w:val="single" w:sz="4" w:space="0" w:color="000000"/>
              <w:right w:val="single" w:sz="4" w:space="0" w:color="000000"/>
            </w:tcBorders>
          </w:tcPr>
          <w:p w14:paraId="58F41C22" w14:textId="77777777" w:rsidR="00B0502F" w:rsidRPr="00C670A2" w:rsidRDefault="00B0502F" w:rsidP="000F356B">
            <w:pPr>
              <w:widowControl w:val="0"/>
              <w:kinsoku w:val="0"/>
              <w:overflowPunct w:val="0"/>
              <w:autoSpaceDE w:val="0"/>
              <w:autoSpaceDN w:val="0"/>
              <w:adjustRightInd w:val="0"/>
              <w:ind w:left="102"/>
              <w:rPr>
                <w:rFonts w:eastAsiaTheme="minorEastAsia"/>
                <w:szCs w:val="24"/>
              </w:rPr>
            </w:pPr>
            <w:r w:rsidRPr="00C670A2">
              <w:rPr>
                <w:rFonts w:eastAsiaTheme="minorEastAsia"/>
                <w:spacing w:val="-1"/>
                <w:szCs w:val="24"/>
              </w:rPr>
              <w:t>Na</w:t>
            </w:r>
            <w:r w:rsidRPr="00C670A2">
              <w:rPr>
                <w:rFonts w:eastAsiaTheme="minorEastAsia"/>
                <w:szCs w:val="24"/>
              </w:rPr>
              <w:t>me</w:t>
            </w:r>
            <w:r w:rsidRPr="00C670A2">
              <w:rPr>
                <w:rFonts w:eastAsiaTheme="minorEastAsia"/>
                <w:spacing w:val="-1"/>
                <w:szCs w:val="24"/>
              </w:rPr>
              <w:t xml:space="preserve"> </w:t>
            </w:r>
            <w:r w:rsidRPr="00C670A2">
              <w:rPr>
                <w:rFonts w:eastAsiaTheme="minorEastAsia"/>
                <w:szCs w:val="24"/>
              </w:rPr>
              <w:t>of</w:t>
            </w:r>
            <w:r w:rsidRPr="00C670A2">
              <w:rPr>
                <w:rFonts w:eastAsiaTheme="minorEastAsia"/>
                <w:spacing w:val="-1"/>
                <w:szCs w:val="24"/>
              </w:rPr>
              <w:t xml:space="preserve"> </w:t>
            </w:r>
            <w:r w:rsidRPr="00C670A2">
              <w:rPr>
                <w:rFonts w:eastAsiaTheme="minorEastAsia"/>
                <w:szCs w:val="24"/>
              </w:rPr>
              <w:t>Registrant</w:t>
            </w:r>
          </w:p>
        </w:tc>
        <w:tc>
          <w:tcPr>
            <w:tcW w:w="6120" w:type="dxa"/>
            <w:tcBorders>
              <w:top w:val="single" w:sz="4" w:space="0" w:color="000000"/>
              <w:left w:val="single" w:sz="4" w:space="0" w:color="000000"/>
              <w:bottom w:val="single" w:sz="4" w:space="0" w:color="000000"/>
              <w:right w:val="single" w:sz="4" w:space="0" w:color="000000"/>
            </w:tcBorders>
          </w:tcPr>
          <w:p w14:paraId="27E828FB" w14:textId="77777777" w:rsidR="00B0502F" w:rsidRPr="00C670A2" w:rsidRDefault="00B0502F" w:rsidP="00B0502F">
            <w:pPr>
              <w:widowControl w:val="0"/>
              <w:numPr>
                <w:ilvl w:val="0"/>
                <w:numId w:val="1"/>
              </w:numPr>
              <w:tabs>
                <w:tab w:val="left" w:pos="822"/>
              </w:tabs>
              <w:kinsoku w:val="0"/>
              <w:overflowPunct w:val="0"/>
              <w:autoSpaceDE w:val="0"/>
              <w:autoSpaceDN w:val="0"/>
              <w:adjustRightInd w:val="0"/>
              <w:rPr>
                <w:rFonts w:eastAsiaTheme="minorEastAsia"/>
                <w:szCs w:val="24"/>
              </w:rPr>
            </w:pPr>
          </w:p>
        </w:tc>
      </w:tr>
      <w:tr w:rsidR="00B0502F" w:rsidRPr="00C670A2" w14:paraId="4A13D0D6" w14:textId="77777777" w:rsidTr="000F356B">
        <w:trPr>
          <w:trHeight w:hRule="exact" w:val="562"/>
        </w:trPr>
        <w:tc>
          <w:tcPr>
            <w:tcW w:w="3695" w:type="dxa"/>
            <w:tcBorders>
              <w:top w:val="single" w:sz="4" w:space="0" w:color="000000"/>
              <w:left w:val="single" w:sz="4" w:space="0" w:color="000000"/>
              <w:bottom w:val="single" w:sz="4" w:space="0" w:color="000000"/>
              <w:right w:val="single" w:sz="4" w:space="0" w:color="000000"/>
            </w:tcBorders>
          </w:tcPr>
          <w:p w14:paraId="0C88FE9B" w14:textId="77777777" w:rsidR="00B0502F" w:rsidRPr="00C670A2" w:rsidRDefault="00B0502F" w:rsidP="000F356B">
            <w:pPr>
              <w:widowControl w:val="0"/>
              <w:kinsoku w:val="0"/>
              <w:overflowPunct w:val="0"/>
              <w:autoSpaceDE w:val="0"/>
              <w:autoSpaceDN w:val="0"/>
              <w:adjustRightInd w:val="0"/>
              <w:ind w:left="102"/>
              <w:rPr>
                <w:rFonts w:eastAsiaTheme="minorEastAsia"/>
                <w:szCs w:val="24"/>
              </w:rPr>
            </w:pPr>
            <w:r w:rsidRPr="00C670A2">
              <w:rPr>
                <w:rFonts w:eastAsiaTheme="minorEastAsia"/>
                <w:szCs w:val="24"/>
              </w:rPr>
              <w:t xml:space="preserve">MCSR </w:t>
            </w:r>
            <w:r w:rsidRPr="00C670A2">
              <w:rPr>
                <w:rFonts w:eastAsiaTheme="minorEastAsia"/>
                <w:spacing w:val="-1"/>
                <w:szCs w:val="24"/>
              </w:rPr>
              <w:t>N</w:t>
            </w:r>
            <w:r w:rsidRPr="00C670A2">
              <w:rPr>
                <w:rFonts w:eastAsiaTheme="minorEastAsia"/>
                <w:szCs w:val="24"/>
              </w:rPr>
              <w:t>um</w:t>
            </w:r>
            <w:r w:rsidRPr="00C670A2">
              <w:rPr>
                <w:rFonts w:eastAsiaTheme="minorEastAsia"/>
                <w:spacing w:val="2"/>
                <w:szCs w:val="24"/>
              </w:rPr>
              <w:t>b</w:t>
            </w:r>
            <w:r w:rsidRPr="00C670A2">
              <w:rPr>
                <w:rFonts w:eastAsiaTheme="minorEastAsia"/>
                <w:spacing w:val="-1"/>
                <w:szCs w:val="24"/>
              </w:rPr>
              <w:t>er</w:t>
            </w:r>
          </w:p>
        </w:tc>
        <w:tc>
          <w:tcPr>
            <w:tcW w:w="6120" w:type="dxa"/>
            <w:tcBorders>
              <w:top w:val="single" w:sz="4" w:space="0" w:color="000000"/>
              <w:left w:val="single" w:sz="4" w:space="0" w:color="000000"/>
              <w:bottom w:val="single" w:sz="4" w:space="0" w:color="000000"/>
              <w:right w:val="single" w:sz="4" w:space="0" w:color="000000"/>
            </w:tcBorders>
          </w:tcPr>
          <w:p w14:paraId="7E9C37C1" w14:textId="77777777" w:rsidR="00B0502F" w:rsidRPr="00C670A2" w:rsidRDefault="00B0502F" w:rsidP="00B0502F">
            <w:pPr>
              <w:widowControl w:val="0"/>
              <w:numPr>
                <w:ilvl w:val="0"/>
                <w:numId w:val="1"/>
              </w:numPr>
              <w:tabs>
                <w:tab w:val="left" w:pos="822"/>
              </w:tabs>
              <w:kinsoku w:val="0"/>
              <w:overflowPunct w:val="0"/>
              <w:autoSpaceDE w:val="0"/>
              <w:autoSpaceDN w:val="0"/>
              <w:adjustRightInd w:val="0"/>
              <w:rPr>
                <w:rFonts w:eastAsiaTheme="minorEastAsia"/>
                <w:szCs w:val="24"/>
              </w:rPr>
            </w:pPr>
          </w:p>
        </w:tc>
      </w:tr>
      <w:tr w:rsidR="00B0502F" w:rsidRPr="00C670A2" w14:paraId="59E37564" w14:textId="77777777" w:rsidTr="000F356B">
        <w:trPr>
          <w:trHeight w:hRule="exact" w:val="562"/>
        </w:trPr>
        <w:tc>
          <w:tcPr>
            <w:tcW w:w="3695" w:type="dxa"/>
            <w:tcBorders>
              <w:top w:val="single" w:sz="4" w:space="0" w:color="000000"/>
              <w:left w:val="single" w:sz="4" w:space="0" w:color="000000"/>
              <w:bottom w:val="single" w:sz="4" w:space="0" w:color="000000"/>
              <w:right w:val="single" w:sz="4" w:space="0" w:color="000000"/>
            </w:tcBorders>
          </w:tcPr>
          <w:p w14:paraId="753F86F8" w14:textId="77777777" w:rsidR="00B0502F" w:rsidRPr="00C670A2" w:rsidRDefault="00B0502F" w:rsidP="000F356B">
            <w:pPr>
              <w:widowControl w:val="0"/>
              <w:kinsoku w:val="0"/>
              <w:overflowPunct w:val="0"/>
              <w:autoSpaceDE w:val="0"/>
              <w:autoSpaceDN w:val="0"/>
              <w:adjustRightInd w:val="0"/>
              <w:ind w:left="102"/>
              <w:rPr>
                <w:rFonts w:eastAsiaTheme="minorEastAsia"/>
                <w:szCs w:val="24"/>
              </w:rPr>
            </w:pPr>
            <w:r>
              <w:rPr>
                <w:rFonts w:eastAsiaTheme="minorEastAsia"/>
                <w:szCs w:val="24"/>
              </w:rPr>
              <w:t>em</w:t>
            </w:r>
            <w:r w:rsidRPr="00C670A2">
              <w:rPr>
                <w:rFonts w:eastAsiaTheme="minorEastAsia"/>
                <w:szCs w:val="24"/>
              </w:rPr>
              <w:t>ail Address:</w:t>
            </w:r>
          </w:p>
        </w:tc>
        <w:tc>
          <w:tcPr>
            <w:tcW w:w="6120" w:type="dxa"/>
            <w:tcBorders>
              <w:top w:val="single" w:sz="4" w:space="0" w:color="000000"/>
              <w:left w:val="single" w:sz="4" w:space="0" w:color="000000"/>
              <w:bottom w:val="single" w:sz="4" w:space="0" w:color="000000"/>
              <w:right w:val="single" w:sz="4" w:space="0" w:color="000000"/>
            </w:tcBorders>
          </w:tcPr>
          <w:p w14:paraId="2129C125" w14:textId="77777777" w:rsidR="00B0502F" w:rsidRPr="00C670A2" w:rsidRDefault="00B0502F" w:rsidP="000F356B">
            <w:pPr>
              <w:widowControl w:val="0"/>
              <w:autoSpaceDE w:val="0"/>
              <w:autoSpaceDN w:val="0"/>
              <w:adjustRightInd w:val="0"/>
              <w:rPr>
                <w:rFonts w:eastAsiaTheme="minorEastAsia"/>
                <w:szCs w:val="24"/>
              </w:rPr>
            </w:pPr>
          </w:p>
        </w:tc>
      </w:tr>
      <w:tr w:rsidR="00B0502F" w:rsidRPr="00C670A2" w14:paraId="5F792421" w14:textId="77777777" w:rsidTr="000F356B">
        <w:trPr>
          <w:trHeight w:hRule="exact" w:val="562"/>
        </w:trPr>
        <w:tc>
          <w:tcPr>
            <w:tcW w:w="3695" w:type="dxa"/>
            <w:tcBorders>
              <w:top w:val="single" w:sz="4" w:space="0" w:color="000000"/>
              <w:left w:val="single" w:sz="4" w:space="0" w:color="000000"/>
              <w:bottom w:val="single" w:sz="4" w:space="0" w:color="000000"/>
              <w:right w:val="single" w:sz="4" w:space="0" w:color="000000"/>
            </w:tcBorders>
          </w:tcPr>
          <w:p w14:paraId="061B6C13" w14:textId="77777777" w:rsidR="00B0502F" w:rsidRPr="00C670A2" w:rsidRDefault="00B0502F" w:rsidP="000F356B">
            <w:pPr>
              <w:widowControl w:val="0"/>
              <w:kinsoku w:val="0"/>
              <w:overflowPunct w:val="0"/>
              <w:autoSpaceDE w:val="0"/>
              <w:autoSpaceDN w:val="0"/>
              <w:adjustRightInd w:val="0"/>
              <w:ind w:left="102"/>
              <w:rPr>
                <w:rFonts w:eastAsiaTheme="minorEastAsia"/>
                <w:szCs w:val="24"/>
              </w:rPr>
            </w:pPr>
            <w:r w:rsidRPr="00C670A2">
              <w:rPr>
                <w:rFonts w:eastAsiaTheme="minorEastAsia"/>
                <w:szCs w:val="24"/>
              </w:rPr>
              <w:t>Phone Number:</w:t>
            </w:r>
          </w:p>
        </w:tc>
        <w:tc>
          <w:tcPr>
            <w:tcW w:w="6120" w:type="dxa"/>
            <w:tcBorders>
              <w:top w:val="single" w:sz="4" w:space="0" w:color="000000"/>
              <w:left w:val="single" w:sz="4" w:space="0" w:color="000000"/>
              <w:bottom w:val="single" w:sz="4" w:space="0" w:color="000000"/>
              <w:right w:val="single" w:sz="4" w:space="0" w:color="000000"/>
            </w:tcBorders>
          </w:tcPr>
          <w:p w14:paraId="650DDA36" w14:textId="77777777" w:rsidR="00B0502F" w:rsidRPr="00C670A2" w:rsidRDefault="00B0502F" w:rsidP="000F356B">
            <w:pPr>
              <w:widowControl w:val="0"/>
              <w:autoSpaceDE w:val="0"/>
              <w:autoSpaceDN w:val="0"/>
              <w:adjustRightInd w:val="0"/>
              <w:rPr>
                <w:rFonts w:eastAsiaTheme="minorEastAsia"/>
                <w:szCs w:val="24"/>
              </w:rPr>
            </w:pPr>
          </w:p>
        </w:tc>
      </w:tr>
      <w:tr w:rsidR="00B0502F" w:rsidRPr="00C670A2" w14:paraId="2C45E68A" w14:textId="77777777" w:rsidTr="000F356B">
        <w:trPr>
          <w:trHeight w:hRule="exact" w:val="847"/>
        </w:trPr>
        <w:tc>
          <w:tcPr>
            <w:tcW w:w="3695" w:type="dxa"/>
            <w:tcBorders>
              <w:top w:val="single" w:sz="4" w:space="0" w:color="000000"/>
              <w:left w:val="single" w:sz="4" w:space="0" w:color="000000"/>
              <w:bottom w:val="single" w:sz="4" w:space="0" w:color="000000"/>
              <w:right w:val="single" w:sz="4" w:space="0" w:color="000000"/>
            </w:tcBorders>
          </w:tcPr>
          <w:p w14:paraId="456BF003" w14:textId="77777777" w:rsidR="00B0502F" w:rsidRDefault="00B0502F" w:rsidP="000F356B">
            <w:pPr>
              <w:widowControl w:val="0"/>
              <w:kinsoku w:val="0"/>
              <w:overflowPunct w:val="0"/>
              <w:autoSpaceDE w:val="0"/>
              <w:autoSpaceDN w:val="0"/>
              <w:adjustRightInd w:val="0"/>
              <w:ind w:left="102"/>
              <w:rPr>
                <w:rFonts w:eastAsiaTheme="minorEastAsia"/>
                <w:szCs w:val="24"/>
              </w:rPr>
            </w:pPr>
            <w:r>
              <w:rPr>
                <w:rFonts w:eastAsiaTheme="minorEastAsia"/>
                <w:szCs w:val="24"/>
              </w:rPr>
              <w:t>Contact Name and Title</w:t>
            </w:r>
          </w:p>
          <w:p w14:paraId="58E37DC0" w14:textId="77777777" w:rsidR="00B0502F" w:rsidRPr="00C670A2" w:rsidRDefault="00B0502F" w:rsidP="000F356B">
            <w:pPr>
              <w:widowControl w:val="0"/>
              <w:kinsoku w:val="0"/>
              <w:overflowPunct w:val="0"/>
              <w:autoSpaceDE w:val="0"/>
              <w:autoSpaceDN w:val="0"/>
              <w:adjustRightInd w:val="0"/>
              <w:ind w:left="102"/>
              <w:rPr>
                <w:rFonts w:eastAsiaTheme="minorEastAsia"/>
                <w:szCs w:val="24"/>
              </w:rPr>
            </w:pPr>
            <w:r>
              <w:rPr>
                <w:rFonts w:eastAsiaTheme="minorEastAsia"/>
                <w:szCs w:val="24"/>
              </w:rPr>
              <w:t>(for health care facility applicants)</w:t>
            </w:r>
          </w:p>
        </w:tc>
        <w:tc>
          <w:tcPr>
            <w:tcW w:w="6120" w:type="dxa"/>
            <w:tcBorders>
              <w:top w:val="single" w:sz="4" w:space="0" w:color="000000"/>
              <w:left w:val="single" w:sz="4" w:space="0" w:color="000000"/>
              <w:bottom w:val="single" w:sz="4" w:space="0" w:color="000000"/>
              <w:right w:val="single" w:sz="4" w:space="0" w:color="000000"/>
            </w:tcBorders>
          </w:tcPr>
          <w:p w14:paraId="2A5C26B6" w14:textId="77777777" w:rsidR="00B0502F" w:rsidRPr="00C670A2" w:rsidRDefault="00B0502F" w:rsidP="000F356B">
            <w:pPr>
              <w:widowControl w:val="0"/>
              <w:autoSpaceDE w:val="0"/>
              <w:autoSpaceDN w:val="0"/>
              <w:adjustRightInd w:val="0"/>
              <w:rPr>
                <w:rFonts w:eastAsiaTheme="minorEastAsia"/>
                <w:szCs w:val="24"/>
              </w:rPr>
            </w:pPr>
          </w:p>
        </w:tc>
      </w:tr>
    </w:tbl>
    <w:p w14:paraId="10AA0E7B" w14:textId="77777777" w:rsidR="00B0502F" w:rsidRPr="00C670A2" w:rsidRDefault="00B0502F" w:rsidP="00B0502F">
      <w:pPr>
        <w:widowControl w:val="0"/>
        <w:kinsoku w:val="0"/>
        <w:overflowPunct w:val="0"/>
        <w:autoSpaceDE w:val="0"/>
        <w:autoSpaceDN w:val="0"/>
        <w:adjustRightInd w:val="0"/>
        <w:spacing w:before="3"/>
        <w:rPr>
          <w:rFonts w:eastAsiaTheme="minorEastAsia"/>
          <w:szCs w:val="24"/>
        </w:rPr>
      </w:pPr>
    </w:p>
    <w:p w14:paraId="66FA500F" w14:textId="77777777" w:rsidR="00B0502F" w:rsidRPr="00C670A2" w:rsidRDefault="00B0502F" w:rsidP="00B0502F">
      <w:pPr>
        <w:rPr>
          <w:rFonts w:eastAsiaTheme="minorEastAsia"/>
          <w:szCs w:val="24"/>
        </w:rPr>
      </w:pPr>
      <w:r w:rsidRPr="00C670A2">
        <w:rPr>
          <w:rFonts w:eastAsiaTheme="minorEastAsia"/>
          <w:szCs w:val="24"/>
        </w:rPr>
        <w:br w:type="page"/>
      </w:r>
    </w:p>
    <w:tbl>
      <w:tblPr>
        <w:tblStyle w:val="TableGrid"/>
        <w:tblW w:w="1125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9720"/>
      </w:tblGrid>
      <w:tr w:rsidR="00B0502F" w14:paraId="400C4586" w14:textId="77777777" w:rsidTr="000F356B">
        <w:trPr>
          <w:trHeight w:val="1523"/>
        </w:trPr>
        <w:tc>
          <w:tcPr>
            <w:tcW w:w="1530" w:type="dxa"/>
          </w:tcPr>
          <w:p w14:paraId="2BDE4550" w14:textId="77777777" w:rsidR="00B0502F" w:rsidRDefault="00B0502F" w:rsidP="000F356B">
            <w:pPr>
              <w:pStyle w:val="Header"/>
              <w:rPr>
                <w:b/>
                <w:smallCaps/>
                <w:sz w:val="28"/>
              </w:rPr>
            </w:pPr>
            <w:r>
              <w:rPr>
                <w:noProof/>
              </w:rPr>
              <w:lastRenderedPageBreak/>
              <w:drawing>
                <wp:inline distT="0" distB="0" distL="0" distR="0" wp14:anchorId="471A610F" wp14:editId="630DBDA0">
                  <wp:extent cx="912726" cy="841248"/>
                  <wp:effectExtent l="0" t="0" r="1905" b="0"/>
                  <wp:docPr id="5" name="Picture 5" descr="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PH Logo"/>
                          <pic:cNvPicPr/>
                        </pic:nvPicPr>
                        <pic:blipFill>
                          <a:blip r:embed="rId8"/>
                          <a:stretch>
                            <a:fillRect/>
                          </a:stretch>
                        </pic:blipFill>
                        <pic:spPr>
                          <a:xfrm>
                            <a:off x="0" y="0"/>
                            <a:ext cx="913342" cy="841816"/>
                          </a:xfrm>
                          <a:prstGeom prst="rect">
                            <a:avLst/>
                          </a:prstGeom>
                        </pic:spPr>
                      </pic:pic>
                    </a:graphicData>
                  </a:graphic>
                </wp:inline>
              </w:drawing>
            </w:r>
          </w:p>
        </w:tc>
        <w:tc>
          <w:tcPr>
            <w:tcW w:w="9720" w:type="dxa"/>
          </w:tcPr>
          <w:p w14:paraId="0915DD31" w14:textId="77777777" w:rsidR="00B0502F" w:rsidRDefault="00B0502F" w:rsidP="000F356B">
            <w:pPr>
              <w:pStyle w:val="Header"/>
              <w:ind w:left="-720" w:hanging="720"/>
              <w:rPr>
                <w:b/>
                <w:smallCaps/>
                <w:sz w:val="28"/>
              </w:rPr>
            </w:pPr>
            <w:r>
              <w:rPr>
                <w:b/>
                <w:smallCaps/>
                <w:sz w:val="28"/>
              </w:rPr>
              <w:t xml:space="preserve">                                                           Massachusetts Drug Control Program</w:t>
            </w:r>
          </w:p>
          <w:p w14:paraId="26D34D16" w14:textId="77777777" w:rsidR="00B0502F" w:rsidRPr="00141056" w:rsidRDefault="00B0502F" w:rsidP="000F356B">
            <w:pPr>
              <w:pStyle w:val="Header"/>
              <w:rPr>
                <w:b/>
                <w:smallCaps/>
                <w:szCs w:val="24"/>
              </w:rPr>
            </w:pPr>
            <w:r>
              <w:rPr>
                <w:b/>
                <w:smallCaps/>
                <w:szCs w:val="24"/>
              </w:rPr>
              <w:t xml:space="preserve">                 </w:t>
            </w:r>
            <w:r w:rsidRPr="00141056">
              <w:rPr>
                <w:b/>
                <w:smallCaps/>
                <w:szCs w:val="24"/>
              </w:rPr>
              <w:t>Petition</w:t>
            </w:r>
            <w:r>
              <w:rPr>
                <w:b/>
                <w:smallCaps/>
                <w:szCs w:val="24"/>
              </w:rPr>
              <w:t xml:space="preserve"> </w:t>
            </w:r>
            <w:r w:rsidRPr="00141056">
              <w:rPr>
                <w:b/>
                <w:smallCaps/>
                <w:szCs w:val="24"/>
              </w:rPr>
              <w:t xml:space="preserve"> for </w:t>
            </w:r>
            <w:r>
              <w:rPr>
                <w:b/>
                <w:smallCaps/>
                <w:szCs w:val="24"/>
              </w:rPr>
              <w:t xml:space="preserve">Time-Limited </w:t>
            </w:r>
            <w:r w:rsidRPr="00141056">
              <w:rPr>
                <w:b/>
                <w:smallCaps/>
                <w:szCs w:val="24"/>
              </w:rPr>
              <w:t>Waiver of ePrescribing</w:t>
            </w:r>
            <w:r>
              <w:rPr>
                <w:b/>
                <w:smallCaps/>
                <w:szCs w:val="24"/>
              </w:rPr>
              <w:t xml:space="preserve"> Requirements</w:t>
            </w:r>
          </w:p>
          <w:p w14:paraId="134105E2" w14:textId="77777777" w:rsidR="00B0502F" w:rsidRPr="00141056" w:rsidRDefault="00B0502F" w:rsidP="000F356B">
            <w:pPr>
              <w:pStyle w:val="Header"/>
              <w:rPr>
                <w:b/>
                <w:smallCaps/>
                <w:szCs w:val="24"/>
              </w:rPr>
            </w:pPr>
            <w:r>
              <w:rPr>
                <w:b/>
                <w:smallCaps/>
                <w:szCs w:val="24"/>
              </w:rPr>
              <w:t xml:space="preserve">                                                         Pursuant to </w:t>
            </w:r>
            <w:r w:rsidRPr="00141056">
              <w:rPr>
                <w:b/>
                <w:smallCaps/>
                <w:szCs w:val="24"/>
              </w:rPr>
              <w:t>105 CMR 721.0</w:t>
            </w:r>
            <w:r>
              <w:rPr>
                <w:b/>
                <w:smallCaps/>
                <w:szCs w:val="24"/>
              </w:rPr>
              <w:t>75</w:t>
            </w:r>
          </w:p>
          <w:p w14:paraId="408B6E1E" w14:textId="77777777" w:rsidR="00B0502F" w:rsidRPr="006C7075" w:rsidRDefault="00B0502F" w:rsidP="000F356B">
            <w:pPr>
              <w:pStyle w:val="Header"/>
              <w:spacing w:before="120" w:after="240"/>
              <w:rPr>
                <w:b/>
                <w:smallCaps/>
                <w:szCs w:val="24"/>
              </w:rPr>
            </w:pPr>
            <w:r>
              <w:rPr>
                <w:b/>
                <w:smallCaps/>
                <w:szCs w:val="24"/>
              </w:rPr>
              <w:t xml:space="preserve">                                                       Initial and Renewal Requests</w:t>
            </w:r>
          </w:p>
        </w:tc>
      </w:tr>
    </w:tbl>
    <w:p w14:paraId="31D3EA3E" w14:textId="77777777" w:rsidR="00B0502F" w:rsidRDefault="00B0502F" w:rsidP="00B0502F">
      <w:pPr>
        <w:widowControl w:val="0"/>
        <w:kinsoku w:val="0"/>
        <w:overflowPunct w:val="0"/>
        <w:autoSpaceDE w:val="0"/>
        <w:autoSpaceDN w:val="0"/>
        <w:adjustRightInd w:val="0"/>
        <w:rPr>
          <w:rFonts w:eastAsiaTheme="minorEastAsia"/>
          <w:szCs w:val="24"/>
        </w:rPr>
      </w:pPr>
    </w:p>
    <w:p w14:paraId="29CE07B8" w14:textId="77777777" w:rsidR="00B0502F" w:rsidRPr="00C670A2" w:rsidRDefault="00B0502F" w:rsidP="00B0502F">
      <w:pPr>
        <w:widowControl w:val="0"/>
        <w:kinsoku w:val="0"/>
        <w:overflowPunct w:val="0"/>
        <w:autoSpaceDE w:val="0"/>
        <w:autoSpaceDN w:val="0"/>
        <w:adjustRightInd w:val="0"/>
        <w:rPr>
          <w:rFonts w:eastAsiaTheme="minorEastAsia"/>
          <w:szCs w:val="24"/>
        </w:rPr>
      </w:pPr>
      <w:r w:rsidRPr="00C670A2">
        <w:rPr>
          <w:rFonts w:eastAsiaTheme="minorEastAsia"/>
          <w:szCs w:val="24"/>
        </w:rPr>
        <w:t>Pl</w:t>
      </w:r>
      <w:r w:rsidRPr="00C670A2">
        <w:rPr>
          <w:rFonts w:eastAsiaTheme="minorEastAsia"/>
          <w:spacing w:val="-1"/>
          <w:szCs w:val="24"/>
        </w:rPr>
        <w:t>ea</w:t>
      </w:r>
      <w:r w:rsidRPr="00C670A2">
        <w:rPr>
          <w:rFonts w:eastAsiaTheme="minorEastAsia"/>
          <w:szCs w:val="24"/>
        </w:rPr>
        <w:t>se</w:t>
      </w:r>
      <w:r w:rsidRPr="00C670A2">
        <w:rPr>
          <w:rFonts w:eastAsiaTheme="minorEastAsia"/>
          <w:spacing w:val="-1"/>
          <w:szCs w:val="24"/>
        </w:rPr>
        <w:t xml:space="preserve"> a</w:t>
      </w:r>
      <w:r w:rsidRPr="00C670A2">
        <w:rPr>
          <w:rFonts w:eastAsiaTheme="minorEastAsia"/>
          <w:szCs w:val="24"/>
        </w:rPr>
        <w:t>ns</w:t>
      </w:r>
      <w:r w:rsidRPr="00C670A2">
        <w:rPr>
          <w:rFonts w:eastAsiaTheme="minorEastAsia"/>
          <w:spacing w:val="-1"/>
          <w:szCs w:val="24"/>
        </w:rPr>
        <w:t>w</w:t>
      </w:r>
      <w:r w:rsidRPr="00C670A2">
        <w:rPr>
          <w:rFonts w:eastAsiaTheme="minorEastAsia"/>
          <w:spacing w:val="1"/>
          <w:szCs w:val="24"/>
        </w:rPr>
        <w:t>e</w:t>
      </w:r>
      <w:r w:rsidRPr="00C670A2">
        <w:rPr>
          <w:rFonts w:eastAsiaTheme="minorEastAsia"/>
          <w:szCs w:val="24"/>
        </w:rPr>
        <w:t>r</w:t>
      </w:r>
      <w:r w:rsidRPr="00C670A2">
        <w:rPr>
          <w:rFonts w:eastAsiaTheme="minorEastAsia"/>
          <w:spacing w:val="-1"/>
          <w:szCs w:val="24"/>
        </w:rPr>
        <w:t xml:space="preserve"> each of the four (4</w:t>
      </w:r>
      <w:r w:rsidRPr="00C670A2">
        <w:rPr>
          <w:rFonts w:eastAsiaTheme="minorEastAsia"/>
          <w:szCs w:val="24"/>
        </w:rPr>
        <w:t>)</w:t>
      </w:r>
      <w:r w:rsidRPr="00C670A2">
        <w:rPr>
          <w:rFonts w:eastAsiaTheme="minorEastAsia"/>
          <w:spacing w:val="-1"/>
          <w:szCs w:val="24"/>
        </w:rPr>
        <w:t xml:space="preserve"> </w:t>
      </w:r>
      <w:r w:rsidRPr="00C670A2">
        <w:rPr>
          <w:rFonts w:eastAsiaTheme="minorEastAsia"/>
          <w:szCs w:val="24"/>
        </w:rPr>
        <w:t>q</w:t>
      </w:r>
      <w:r w:rsidRPr="00C670A2">
        <w:rPr>
          <w:rFonts w:eastAsiaTheme="minorEastAsia"/>
          <w:spacing w:val="2"/>
          <w:szCs w:val="24"/>
        </w:rPr>
        <w:t>u</w:t>
      </w:r>
      <w:r w:rsidRPr="00C670A2">
        <w:rPr>
          <w:rFonts w:eastAsiaTheme="minorEastAsia"/>
          <w:spacing w:val="-1"/>
          <w:szCs w:val="24"/>
        </w:rPr>
        <w:t>e</w:t>
      </w:r>
      <w:r w:rsidRPr="00C670A2">
        <w:rPr>
          <w:rFonts w:eastAsiaTheme="minorEastAsia"/>
          <w:szCs w:val="24"/>
        </w:rPr>
        <w:t>stions set out below in a</w:t>
      </w:r>
      <w:r w:rsidRPr="00C670A2">
        <w:rPr>
          <w:rFonts w:eastAsiaTheme="minorEastAsia"/>
          <w:spacing w:val="-1"/>
          <w:szCs w:val="24"/>
        </w:rPr>
        <w:t xml:space="preserve"> c</w:t>
      </w:r>
      <w:r w:rsidRPr="00C670A2">
        <w:rPr>
          <w:rFonts w:eastAsiaTheme="minorEastAsia"/>
          <w:szCs w:val="24"/>
        </w:rPr>
        <w:t>on</w:t>
      </w:r>
      <w:r w:rsidRPr="00C670A2">
        <w:rPr>
          <w:rFonts w:eastAsiaTheme="minorEastAsia"/>
          <w:spacing w:val="-1"/>
          <w:szCs w:val="24"/>
        </w:rPr>
        <w:t>c</w:t>
      </w:r>
      <w:r w:rsidRPr="00C670A2">
        <w:rPr>
          <w:rFonts w:eastAsiaTheme="minorEastAsia"/>
          <w:szCs w:val="24"/>
        </w:rPr>
        <w:t>ise</w:t>
      </w:r>
      <w:r w:rsidRPr="00C670A2">
        <w:rPr>
          <w:rFonts w:eastAsiaTheme="minorEastAsia"/>
          <w:spacing w:val="-1"/>
          <w:szCs w:val="24"/>
        </w:rPr>
        <w:t xml:space="preserve"> a</w:t>
      </w:r>
      <w:r w:rsidRPr="00C670A2">
        <w:rPr>
          <w:rFonts w:eastAsiaTheme="minorEastAsia"/>
          <w:szCs w:val="24"/>
        </w:rPr>
        <w:t>nd</w:t>
      </w:r>
      <w:r w:rsidRPr="00C670A2">
        <w:rPr>
          <w:rFonts w:eastAsiaTheme="minorEastAsia"/>
          <w:spacing w:val="2"/>
          <w:szCs w:val="24"/>
        </w:rPr>
        <w:t xml:space="preserve"> </w:t>
      </w:r>
      <w:r w:rsidRPr="00C670A2">
        <w:rPr>
          <w:rFonts w:eastAsiaTheme="minorEastAsia"/>
          <w:spacing w:val="-1"/>
          <w:szCs w:val="24"/>
        </w:rPr>
        <w:t>c</w:t>
      </w:r>
      <w:r w:rsidRPr="00C670A2">
        <w:rPr>
          <w:rFonts w:eastAsiaTheme="minorEastAsia"/>
          <w:szCs w:val="24"/>
        </w:rPr>
        <w:t>ompl</w:t>
      </w:r>
      <w:r w:rsidRPr="00C670A2">
        <w:rPr>
          <w:rFonts w:eastAsiaTheme="minorEastAsia"/>
          <w:spacing w:val="-1"/>
          <w:szCs w:val="24"/>
        </w:rPr>
        <w:t>e</w:t>
      </w:r>
      <w:r w:rsidRPr="00C670A2">
        <w:rPr>
          <w:rFonts w:eastAsiaTheme="minorEastAsia"/>
          <w:spacing w:val="2"/>
          <w:szCs w:val="24"/>
        </w:rPr>
        <w:t>t</w:t>
      </w:r>
      <w:r w:rsidRPr="00C670A2">
        <w:rPr>
          <w:rFonts w:eastAsiaTheme="minorEastAsia"/>
          <w:szCs w:val="24"/>
        </w:rPr>
        <w:t>e</w:t>
      </w:r>
      <w:r w:rsidRPr="00C670A2">
        <w:rPr>
          <w:rFonts w:eastAsiaTheme="minorEastAsia"/>
          <w:spacing w:val="-1"/>
          <w:szCs w:val="24"/>
        </w:rPr>
        <w:t xml:space="preserve"> </w:t>
      </w:r>
      <w:r w:rsidRPr="00C670A2">
        <w:rPr>
          <w:rFonts w:eastAsiaTheme="minorEastAsia"/>
          <w:szCs w:val="24"/>
        </w:rPr>
        <w:t>m</w:t>
      </w:r>
      <w:r w:rsidRPr="00C670A2">
        <w:rPr>
          <w:rFonts w:eastAsiaTheme="minorEastAsia"/>
          <w:spacing w:val="-1"/>
          <w:szCs w:val="24"/>
        </w:rPr>
        <w:t>a</w:t>
      </w:r>
      <w:r w:rsidRPr="00C670A2">
        <w:rPr>
          <w:rFonts w:eastAsiaTheme="minorEastAsia"/>
          <w:szCs w:val="24"/>
        </w:rPr>
        <w:t>nn</w:t>
      </w:r>
      <w:r w:rsidRPr="00C670A2">
        <w:rPr>
          <w:rFonts w:eastAsiaTheme="minorEastAsia"/>
          <w:spacing w:val="-1"/>
          <w:szCs w:val="24"/>
        </w:rPr>
        <w:t>er</w:t>
      </w:r>
      <w:r w:rsidRPr="00C670A2">
        <w:rPr>
          <w:rFonts w:eastAsiaTheme="minorEastAsia"/>
          <w:szCs w:val="24"/>
        </w:rPr>
        <w:t xml:space="preserve">.  If you do not provide a response to all four (4) questions, your petition will be denied. </w:t>
      </w:r>
    </w:p>
    <w:p w14:paraId="600AE45A" w14:textId="77777777" w:rsidR="00B0502F" w:rsidRPr="00C670A2" w:rsidRDefault="00B0502F" w:rsidP="00B0502F">
      <w:pPr>
        <w:widowControl w:val="0"/>
        <w:kinsoku w:val="0"/>
        <w:overflowPunct w:val="0"/>
        <w:autoSpaceDE w:val="0"/>
        <w:autoSpaceDN w:val="0"/>
        <w:adjustRightInd w:val="0"/>
        <w:rPr>
          <w:rFonts w:eastAsiaTheme="minorEastAsia"/>
          <w:szCs w:val="24"/>
        </w:rPr>
      </w:pPr>
    </w:p>
    <w:p w14:paraId="1CE7279D" w14:textId="77777777" w:rsidR="00B0502F" w:rsidRPr="00C670A2" w:rsidRDefault="00B0502F" w:rsidP="00B0502F">
      <w:pPr>
        <w:widowControl w:val="0"/>
        <w:kinsoku w:val="0"/>
        <w:overflowPunct w:val="0"/>
        <w:autoSpaceDE w:val="0"/>
        <w:autoSpaceDN w:val="0"/>
        <w:adjustRightInd w:val="0"/>
        <w:rPr>
          <w:rFonts w:eastAsiaTheme="minorEastAsia"/>
          <w:szCs w:val="24"/>
        </w:rPr>
      </w:pPr>
      <w:r w:rsidRPr="00C670A2">
        <w:rPr>
          <w:rFonts w:eastAsiaTheme="minorEastAsia"/>
          <w:szCs w:val="24"/>
        </w:rPr>
        <w:t>If you need more space than provided below, please attach additional pages, and any supporting materials. Please include the registrant name and MCSR number on each attached additional page.</w:t>
      </w:r>
    </w:p>
    <w:p w14:paraId="6AE7807C" w14:textId="77777777" w:rsidR="00B0502F" w:rsidRPr="00C670A2" w:rsidRDefault="00B0502F" w:rsidP="00B0502F">
      <w:pPr>
        <w:pStyle w:val="ListParagraph"/>
        <w:widowControl w:val="0"/>
        <w:tabs>
          <w:tab w:val="left" w:pos="1000"/>
        </w:tabs>
        <w:kinsoku w:val="0"/>
        <w:overflowPunct w:val="0"/>
        <w:autoSpaceDE w:val="0"/>
        <w:autoSpaceDN w:val="0"/>
        <w:adjustRightInd w:val="0"/>
        <w:rPr>
          <w:rFonts w:eastAsiaTheme="minorEastAsia"/>
          <w:szCs w:val="24"/>
        </w:rPr>
      </w:pPr>
    </w:p>
    <w:p w14:paraId="4E38F5B4" w14:textId="77777777" w:rsidR="00B0502F" w:rsidRPr="00C670A2" w:rsidRDefault="00B0502F" w:rsidP="00B0502F">
      <w:pPr>
        <w:pStyle w:val="ListParagraph"/>
        <w:widowControl w:val="0"/>
        <w:numPr>
          <w:ilvl w:val="0"/>
          <w:numId w:val="3"/>
        </w:numPr>
        <w:tabs>
          <w:tab w:val="left" w:pos="1000"/>
        </w:tabs>
        <w:kinsoku w:val="0"/>
        <w:overflowPunct w:val="0"/>
        <w:autoSpaceDE w:val="0"/>
        <w:autoSpaceDN w:val="0"/>
        <w:adjustRightInd w:val="0"/>
        <w:rPr>
          <w:rFonts w:eastAsiaTheme="minorEastAsia"/>
          <w:szCs w:val="24"/>
        </w:rPr>
      </w:pPr>
      <w:r w:rsidRPr="00C670A2">
        <w:rPr>
          <w:rFonts w:eastAsiaTheme="minorEastAsia"/>
          <w:spacing w:val="-1"/>
          <w:szCs w:val="24"/>
        </w:rPr>
        <w:t>E</w:t>
      </w:r>
      <w:r w:rsidRPr="00C670A2">
        <w:rPr>
          <w:rFonts w:eastAsiaTheme="minorEastAsia"/>
          <w:spacing w:val="2"/>
          <w:szCs w:val="24"/>
        </w:rPr>
        <w:t>x</w:t>
      </w:r>
      <w:r w:rsidRPr="00C670A2">
        <w:rPr>
          <w:rFonts w:eastAsiaTheme="minorEastAsia"/>
          <w:szCs w:val="24"/>
        </w:rPr>
        <w:t>pl</w:t>
      </w:r>
      <w:r w:rsidRPr="00C670A2">
        <w:rPr>
          <w:rFonts w:eastAsiaTheme="minorEastAsia"/>
          <w:spacing w:val="-1"/>
          <w:szCs w:val="24"/>
        </w:rPr>
        <w:t>a</w:t>
      </w:r>
      <w:r w:rsidRPr="00C670A2">
        <w:rPr>
          <w:rFonts w:eastAsiaTheme="minorEastAsia"/>
          <w:szCs w:val="24"/>
        </w:rPr>
        <w:t xml:space="preserve">in </w:t>
      </w:r>
      <w:r w:rsidRPr="00C670A2">
        <w:rPr>
          <w:rFonts w:eastAsiaTheme="minorEastAsia"/>
          <w:spacing w:val="-1"/>
          <w:szCs w:val="24"/>
        </w:rPr>
        <w:t>w</w:t>
      </w:r>
      <w:r w:rsidRPr="00C670A2">
        <w:rPr>
          <w:rFonts w:eastAsiaTheme="minorEastAsia"/>
          <w:spacing w:val="2"/>
          <w:szCs w:val="24"/>
        </w:rPr>
        <w:t>h</w:t>
      </w:r>
      <w:r w:rsidRPr="00C670A2">
        <w:rPr>
          <w:rFonts w:eastAsiaTheme="minorEastAsia"/>
          <w:szCs w:val="24"/>
        </w:rPr>
        <w:t>y</w:t>
      </w:r>
      <w:r w:rsidRPr="00C670A2">
        <w:rPr>
          <w:rFonts w:eastAsiaTheme="minorEastAsia"/>
          <w:spacing w:val="-5"/>
          <w:szCs w:val="24"/>
        </w:rPr>
        <w:t xml:space="preserve"> </w:t>
      </w:r>
      <w:r w:rsidRPr="00C670A2">
        <w:rPr>
          <w:rFonts w:eastAsiaTheme="minorEastAsia"/>
          <w:spacing w:val="-1"/>
          <w:szCs w:val="24"/>
        </w:rPr>
        <w:t>compliance with the specified section of 105 CMR 721.020(A) will impose a demonstrable economic hardship on the registrant</w:t>
      </w:r>
      <w:r w:rsidRPr="00C670A2">
        <w:rPr>
          <w:rFonts w:eastAsiaTheme="minorEastAsia"/>
          <w:szCs w:val="24"/>
        </w:rPr>
        <w:t xml:space="preserve"> OR why compliance is prevented by technical limitations which are not reasonably within the registrant’s control; OR other exceptional circumstances excusing compliance.</w:t>
      </w:r>
    </w:p>
    <w:p w14:paraId="7A36E084" w14:textId="77777777"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265017E6" w14:textId="77777777"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69B1946A" w14:textId="77777777"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5C9799BF" w14:textId="77777777"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3EF21C2A" w14:textId="77777777"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692F40AF" w14:textId="77777777" w:rsidR="00B0502F" w:rsidRPr="00C670A2" w:rsidRDefault="00B0502F" w:rsidP="00B0502F">
      <w:pPr>
        <w:pStyle w:val="ListParagraph"/>
        <w:widowControl w:val="0"/>
        <w:numPr>
          <w:ilvl w:val="0"/>
          <w:numId w:val="3"/>
        </w:numPr>
        <w:tabs>
          <w:tab w:val="left" w:pos="1000"/>
        </w:tabs>
        <w:kinsoku w:val="0"/>
        <w:overflowPunct w:val="0"/>
        <w:autoSpaceDE w:val="0"/>
        <w:autoSpaceDN w:val="0"/>
        <w:adjustRightInd w:val="0"/>
        <w:rPr>
          <w:rFonts w:eastAsiaTheme="minorEastAsia"/>
          <w:szCs w:val="24"/>
        </w:rPr>
      </w:pPr>
      <w:r w:rsidRPr="00C670A2">
        <w:rPr>
          <w:rFonts w:eastAsiaTheme="minorEastAsia"/>
          <w:szCs w:val="24"/>
        </w:rPr>
        <w:t>Specify the period of time, not to exceed a year, for which the waiver is requested, and explain why this period of time is required.  Please address how the issue affecting compliance will be resolved within the time frame requested.  If the issue affecting compliance will not be resolved by the end of the requested time period, please so state.</w:t>
      </w:r>
    </w:p>
    <w:p w14:paraId="54D17A13" w14:textId="77777777"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03451874" w14:textId="77777777"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0CC7BCB0" w14:textId="77777777"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659E554C" w14:textId="77777777"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063B3FA3" w14:textId="77777777"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2A04FE26" w14:textId="77777777" w:rsidR="00B0502F" w:rsidRPr="00C919D7" w:rsidRDefault="00B0502F" w:rsidP="00B0502F">
      <w:pPr>
        <w:pStyle w:val="ListParagraph"/>
        <w:widowControl w:val="0"/>
        <w:numPr>
          <w:ilvl w:val="0"/>
          <w:numId w:val="3"/>
        </w:numPr>
        <w:tabs>
          <w:tab w:val="left" w:pos="1000"/>
        </w:tabs>
        <w:kinsoku w:val="0"/>
        <w:overflowPunct w:val="0"/>
        <w:autoSpaceDE w:val="0"/>
        <w:autoSpaceDN w:val="0"/>
        <w:adjustRightInd w:val="0"/>
        <w:rPr>
          <w:rFonts w:eastAsiaTheme="minorEastAsia"/>
          <w:szCs w:val="24"/>
        </w:rPr>
      </w:pPr>
      <w:r w:rsidRPr="00C919D7">
        <w:rPr>
          <w:rFonts w:eastAsiaTheme="minorEastAsia"/>
          <w:szCs w:val="24"/>
        </w:rPr>
        <w:t>Please explain why the registrant’s non-compliance with 105 CMR 721.020(A) does not jeopardize the health or safety of individuals or the public.</w:t>
      </w:r>
    </w:p>
    <w:p w14:paraId="1C96B88C" w14:textId="77777777" w:rsidR="00B0502F" w:rsidRPr="00C919D7"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5D3283F0" w14:textId="77777777" w:rsidR="00B0502F" w:rsidRPr="00C919D7"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75FC670D" w14:textId="77777777" w:rsidR="00B0502F" w:rsidRPr="00C919D7"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6F0A47E5" w14:textId="77777777" w:rsidR="00B0502F" w:rsidRPr="00C919D7"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787504DD" w14:textId="77777777" w:rsidR="00B0502F" w:rsidRPr="00C919D7"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3C48890C" w14:textId="77777777" w:rsidR="00B0502F" w:rsidRPr="00C919D7" w:rsidRDefault="00B0502F" w:rsidP="00B0502F">
      <w:pPr>
        <w:pStyle w:val="ListParagraph"/>
        <w:widowControl w:val="0"/>
        <w:numPr>
          <w:ilvl w:val="0"/>
          <w:numId w:val="3"/>
        </w:numPr>
        <w:tabs>
          <w:tab w:val="left" w:pos="1000"/>
        </w:tabs>
        <w:kinsoku w:val="0"/>
        <w:overflowPunct w:val="0"/>
        <w:autoSpaceDE w:val="0"/>
        <w:autoSpaceDN w:val="0"/>
        <w:adjustRightInd w:val="0"/>
        <w:rPr>
          <w:rFonts w:eastAsiaTheme="minorEastAsia"/>
          <w:szCs w:val="24"/>
        </w:rPr>
      </w:pPr>
      <w:r w:rsidRPr="00C919D7">
        <w:rPr>
          <w:rFonts w:eastAsiaTheme="minorEastAsia"/>
          <w:szCs w:val="24"/>
        </w:rPr>
        <w:t>Please explain the compensating measures you intend to employ to protect the health and safety of individuals in place of 105 CMR 721.020.</w:t>
      </w:r>
    </w:p>
    <w:p w14:paraId="45BE6774" w14:textId="77777777"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34939BAB" w14:textId="77777777"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1DC7B063" w14:textId="77777777"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10C68176" w14:textId="77777777"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2A6147E3" w14:textId="77777777"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14:paraId="710F95E5" w14:textId="77777777" w:rsidR="00B0502F" w:rsidRPr="00C670A2" w:rsidRDefault="00B0502F" w:rsidP="00B0502F">
      <w:pPr>
        <w:rPr>
          <w:rFonts w:eastAsiaTheme="minorEastAsia"/>
          <w:spacing w:val="-2"/>
          <w:szCs w:val="24"/>
        </w:rPr>
      </w:pPr>
      <w:r w:rsidRPr="00C670A2">
        <w:rPr>
          <w:rFonts w:eastAsiaTheme="minorEastAsia"/>
          <w:spacing w:val="-2"/>
          <w:szCs w:val="24"/>
        </w:rPr>
        <w:br w:type="page"/>
      </w:r>
    </w:p>
    <w:tbl>
      <w:tblPr>
        <w:tblStyle w:val="TableGrid"/>
        <w:tblW w:w="1125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9720"/>
      </w:tblGrid>
      <w:tr w:rsidR="00B0502F" w14:paraId="7FA51A51" w14:textId="77777777" w:rsidTr="000F356B">
        <w:trPr>
          <w:trHeight w:val="1523"/>
        </w:trPr>
        <w:tc>
          <w:tcPr>
            <w:tcW w:w="1530" w:type="dxa"/>
          </w:tcPr>
          <w:p w14:paraId="7DF66880" w14:textId="77777777" w:rsidR="00B0502F" w:rsidRDefault="00B0502F" w:rsidP="000F356B">
            <w:pPr>
              <w:pStyle w:val="Header"/>
              <w:rPr>
                <w:b/>
                <w:smallCaps/>
                <w:sz w:val="28"/>
              </w:rPr>
            </w:pPr>
            <w:r>
              <w:rPr>
                <w:noProof/>
              </w:rPr>
              <w:lastRenderedPageBreak/>
              <w:drawing>
                <wp:inline distT="0" distB="0" distL="0" distR="0" wp14:anchorId="6216F6C2" wp14:editId="6C2FFEA2">
                  <wp:extent cx="912726" cy="841248"/>
                  <wp:effectExtent l="0" t="0" r="1905" b="0"/>
                  <wp:docPr id="6" name="Picture 6" descr="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PH Logo"/>
                          <pic:cNvPicPr/>
                        </pic:nvPicPr>
                        <pic:blipFill>
                          <a:blip r:embed="rId8"/>
                          <a:stretch>
                            <a:fillRect/>
                          </a:stretch>
                        </pic:blipFill>
                        <pic:spPr>
                          <a:xfrm>
                            <a:off x="0" y="0"/>
                            <a:ext cx="913342" cy="841816"/>
                          </a:xfrm>
                          <a:prstGeom prst="rect">
                            <a:avLst/>
                          </a:prstGeom>
                        </pic:spPr>
                      </pic:pic>
                    </a:graphicData>
                  </a:graphic>
                </wp:inline>
              </w:drawing>
            </w:r>
          </w:p>
        </w:tc>
        <w:tc>
          <w:tcPr>
            <w:tcW w:w="9720" w:type="dxa"/>
          </w:tcPr>
          <w:p w14:paraId="7113EF82" w14:textId="77777777" w:rsidR="00B0502F" w:rsidRDefault="00B0502F" w:rsidP="000F356B">
            <w:pPr>
              <w:pStyle w:val="Header"/>
              <w:ind w:left="-720" w:hanging="720"/>
              <w:rPr>
                <w:b/>
                <w:smallCaps/>
                <w:sz w:val="28"/>
              </w:rPr>
            </w:pPr>
            <w:r>
              <w:rPr>
                <w:b/>
                <w:smallCaps/>
                <w:sz w:val="28"/>
              </w:rPr>
              <w:t xml:space="preserve">                                                           Massachusetts Drug Control Program</w:t>
            </w:r>
          </w:p>
          <w:p w14:paraId="24D8358E" w14:textId="77777777" w:rsidR="00B0502F" w:rsidRPr="00141056" w:rsidRDefault="00B0502F" w:rsidP="000F356B">
            <w:pPr>
              <w:pStyle w:val="Header"/>
              <w:rPr>
                <w:b/>
                <w:smallCaps/>
                <w:szCs w:val="24"/>
              </w:rPr>
            </w:pPr>
            <w:r>
              <w:rPr>
                <w:b/>
                <w:smallCaps/>
                <w:szCs w:val="24"/>
              </w:rPr>
              <w:t xml:space="preserve">                 </w:t>
            </w:r>
            <w:r w:rsidRPr="00141056">
              <w:rPr>
                <w:b/>
                <w:smallCaps/>
                <w:szCs w:val="24"/>
              </w:rPr>
              <w:t>Petition</w:t>
            </w:r>
            <w:r>
              <w:rPr>
                <w:b/>
                <w:smallCaps/>
                <w:szCs w:val="24"/>
              </w:rPr>
              <w:t xml:space="preserve"> </w:t>
            </w:r>
            <w:r w:rsidRPr="00141056">
              <w:rPr>
                <w:b/>
                <w:smallCaps/>
                <w:szCs w:val="24"/>
              </w:rPr>
              <w:t xml:space="preserve"> for </w:t>
            </w:r>
            <w:r>
              <w:rPr>
                <w:b/>
                <w:smallCaps/>
                <w:szCs w:val="24"/>
              </w:rPr>
              <w:t xml:space="preserve">Time-Limited </w:t>
            </w:r>
            <w:r w:rsidRPr="00141056">
              <w:rPr>
                <w:b/>
                <w:smallCaps/>
                <w:szCs w:val="24"/>
              </w:rPr>
              <w:t>Waiver of ePrescribing</w:t>
            </w:r>
            <w:r>
              <w:rPr>
                <w:b/>
                <w:smallCaps/>
                <w:szCs w:val="24"/>
              </w:rPr>
              <w:t xml:space="preserve"> Requirements</w:t>
            </w:r>
          </w:p>
          <w:p w14:paraId="158B4EA6" w14:textId="77777777" w:rsidR="00B0502F" w:rsidRPr="00141056" w:rsidRDefault="00B0502F" w:rsidP="000F356B">
            <w:pPr>
              <w:pStyle w:val="Header"/>
              <w:rPr>
                <w:b/>
                <w:smallCaps/>
                <w:szCs w:val="24"/>
              </w:rPr>
            </w:pPr>
            <w:r>
              <w:rPr>
                <w:b/>
                <w:smallCaps/>
                <w:szCs w:val="24"/>
              </w:rPr>
              <w:t xml:space="preserve">                                                         Pursuant to </w:t>
            </w:r>
            <w:r w:rsidRPr="00141056">
              <w:rPr>
                <w:b/>
                <w:smallCaps/>
                <w:szCs w:val="24"/>
              </w:rPr>
              <w:t>105 CMR 721.0</w:t>
            </w:r>
            <w:r>
              <w:rPr>
                <w:b/>
                <w:smallCaps/>
                <w:szCs w:val="24"/>
              </w:rPr>
              <w:t>75</w:t>
            </w:r>
          </w:p>
          <w:p w14:paraId="1C54E36A" w14:textId="77777777" w:rsidR="00B0502F" w:rsidRPr="006C7075" w:rsidRDefault="00B0502F" w:rsidP="000F356B">
            <w:pPr>
              <w:pStyle w:val="Header"/>
              <w:spacing w:before="120" w:after="240"/>
              <w:rPr>
                <w:b/>
                <w:smallCaps/>
                <w:szCs w:val="24"/>
              </w:rPr>
            </w:pPr>
            <w:r>
              <w:rPr>
                <w:b/>
                <w:smallCaps/>
                <w:szCs w:val="24"/>
              </w:rPr>
              <w:t xml:space="preserve">                                                       Initial and Renewal Requests</w:t>
            </w:r>
          </w:p>
        </w:tc>
      </w:tr>
    </w:tbl>
    <w:p w14:paraId="7BEF9A32" w14:textId="77777777" w:rsidR="00B0502F" w:rsidRPr="00C670A2" w:rsidRDefault="00B0502F" w:rsidP="00B0502F">
      <w:pPr>
        <w:widowControl w:val="0"/>
        <w:kinsoku w:val="0"/>
        <w:overflowPunct w:val="0"/>
        <w:autoSpaceDE w:val="0"/>
        <w:autoSpaceDN w:val="0"/>
        <w:adjustRightInd w:val="0"/>
        <w:spacing w:before="69"/>
        <w:ind w:left="100" w:right="117"/>
        <w:jc w:val="both"/>
        <w:rPr>
          <w:rFonts w:eastAsiaTheme="minorEastAsia"/>
          <w:spacing w:val="-2"/>
          <w:szCs w:val="24"/>
        </w:rPr>
      </w:pPr>
    </w:p>
    <w:p w14:paraId="31FB6B46" w14:textId="77777777" w:rsidR="00B0502F" w:rsidRPr="00C670A2" w:rsidRDefault="00B0502F" w:rsidP="00B0502F">
      <w:pPr>
        <w:widowControl w:val="0"/>
        <w:kinsoku w:val="0"/>
        <w:overflowPunct w:val="0"/>
        <w:autoSpaceDE w:val="0"/>
        <w:autoSpaceDN w:val="0"/>
        <w:adjustRightInd w:val="0"/>
        <w:spacing w:before="69"/>
        <w:ind w:left="100" w:right="117"/>
        <w:jc w:val="both"/>
        <w:rPr>
          <w:rFonts w:eastAsiaTheme="minorEastAsia"/>
          <w:szCs w:val="24"/>
        </w:rPr>
      </w:pPr>
      <w:r w:rsidRPr="00C670A2">
        <w:rPr>
          <w:rFonts w:eastAsiaTheme="minorEastAsia"/>
          <w:spacing w:val="-2"/>
          <w:szCs w:val="24"/>
        </w:rPr>
        <w:t>B</w:t>
      </w:r>
      <w:r w:rsidRPr="00C670A2">
        <w:rPr>
          <w:rFonts w:eastAsiaTheme="minorEastAsia"/>
          <w:spacing w:val="-1"/>
          <w:szCs w:val="24"/>
        </w:rPr>
        <w:t>ef</w:t>
      </w:r>
      <w:r w:rsidRPr="00C670A2">
        <w:rPr>
          <w:rFonts w:eastAsiaTheme="minorEastAsia"/>
          <w:spacing w:val="2"/>
          <w:szCs w:val="24"/>
        </w:rPr>
        <w:t>o</w:t>
      </w:r>
      <w:r w:rsidRPr="00C670A2">
        <w:rPr>
          <w:rFonts w:eastAsiaTheme="minorEastAsia"/>
          <w:spacing w:val="-1"/>
          <w:szCs w:val="24"/>
        </w:rPr>
        <w:t>r</w:t>
      </w:r>
      <w:r w:rsidRPr="00C670A2">
        <w:rPr>
          <w:rFonts w:eastAsiaTheme="minorEastAsia"/>
          <w:szCs w:val="24"/>
        </w:rPr>
        <w:t>e</w:t>
      </w:r>
      <w:r w:rsidRPr="00C670A2">
        <w:rPr>
          <w:rFonts w:eastAsiaTheme="minorEastAsia"/>
          <w:spacing w:val="-1"/>
          <w:szCs w:val="24"/>
        </w:rPr>
        <w:t xml:space="preserve"> </w:t>
      </w:r>
      <w:r w:rsidRPr="00C670A2">
        <w:rPr>
          <w:rFonts w:eastAsiaTheme="minorEastAsia"/>
          <w:spacing w:val="1"/>
          <w:szCs w:val="24"/>
        </w:rPr>
        <w:t>a</w:t>
      </w:r>
      <w:r w:rsidRPr="00C670A2">
        <w:rPr>
          <w:rFonts w:eastAsiaTheme="minorEastAsia"/>
          <w:spacing w:val="-1"/>
          <w:szCs w:val="24"/>
        </w:rPr>
        <w:t>c</w:t>
      </w:r>
      <w:r w:rsidRPr="00C670A2">
        <w:rPr>
          <w:rFonts w:eastAsiaTheme="minorEastAsia"/>
          <w:szCs w:val="24"/>
        </w:rPr>
        <w:t>ting</w:t>
      </w:r>
      <w:r w:rsidRPr="00C670A2">
        <w:rPr>
          <w:rFonts w:eastAsiaTheme="minorEastAsia"/>
          <w:spacing w:val="-3"/>
          <w:szCs w:val="24"/>
        </w:rPr>
        <w:t xml:space="preserve"> </w:t>
      </w:r>
      <w:r w:rsidRPr="00C670A2">
        <w:rPr>
          <w:rFonts w:eastAsiaTheme="minorEastAsia"/>
          <w:szCs w:val="24"/>
        </w:rPr>
        <w:t>upon</w:t>
      </w:r>
      <w:r w:rsidRPr="00C670A2">
        <w:rPr>
          <w:rFonts w:eastAsiaTheme="minorEastAsia"/>
          <w:spacing w:val="2"/>
          <w:szCs w:val="24"/>
        </w:rPr>
        <w:t xml:space="preserve"> </w:t>
      </w:r>
      <w:r w:rsidRPr="00C670A2">
        <w:rPr>
          <w:rFonts w:eastAsiaTheme="minorEastAsia"/>
          <w:spacing w:val="-1"/>
          <w:szCs w:val="24"/>
        </w:rPr>
        <w:t>a</w:t>
      </w:r>
      <w:r w:rsidRPr="00C670A2">
        <w:rPr>
          <w:rFonts w:eastAsiaTheme="minorEastAsia"/>
          <w:spacing w:val="4"/>
          <w:szCs w:val="24"/>
        </w:rPr>
        <w:t>n</w:t>
      </w:r>
      <w:r w:rsidRPr="00C670A2">
        <w:rPr>
          <w:rFonts w:eastAsiaTheme="minorEastAsia"/>
          <w:szCs w:val="24"/>
        </w:rPr>
        <w:t>y</w:t>
      </w:r>
      <w:r w:rsidRPr="00C670A2">
        <w:rPr>
          <w:rFonts w:eastAsiaTheme="minorEastAsia"/>
          <w:spacing w:val="-5"/>
          <w:szCs w:val="24"/>
        </w:rPr>
        <w:t xml:space="preserve"> </w:t>
      </w:r>
      <w:r w:rsidRPr="00C670A2">
        <w:rPr>
          <w:rFonts w:eastAsiaTheme="minorEastAsia"/>
          <w:spacing w:val="2"/>
          <w:szCs w:val="24"/>
        </w:rPr>
        <w:t>p</w:t>
      </w:r>
      <w:r w:rsidRPr="00C670A2">
        <w:rPr>
          <w:rFonts w:eastAsiaTheme="minorEastAsia"/>
          <w:spacing w:val="-1"/>
          <w:szCs w:val="24"/>
        </w:rPr>
        <w:t>e</w:t>
      </w:r>
      <w:r w:rsidRPr="00C670A2">
        <w:rPr>
          <w:rFonts w:eastAsiaTheme="minorEastAsia"/>
          <w:szCs w:val="24"/>
        </w:rPr>
        <w:t>tition, the</w:t>
      </w:r>
      <w:r w:rsidRPr="00C670A2">
        <w:rPr>
          <w:rFonts w:eastAsiaTheme="minorEastAsia"/>
          <w:spacing w:val="-1"/>
          <w:szCs w:val="24"/>
        </w:rPr>
        <w:t xml:space="preserve"> </w:t>
      </w:r>
      <w:r w:rsidRPr="00C670A2">
        <w:rPr>
          <w:rFonts w:eastAsiaTheme="minorEastAsia"/>
          <w:spacing w:val="-3"/>
          <w:szCs w:val="24"/>
        </w:rPr>
        <w:t xml:space="preserve">Drug Control Program </w:t>
      </w:r>
      <w:r w:rsidRPr="00C670A2">
        <w:rPr>
          <w:rFonts w:eastAsiaTheme="minorEastAsia"/>
          <w:szCs w:val="24"/>
        </w:rPr>
        <w:t>m</w:t>
      </w:r>
      <w:r w:rsidRPr="00C670A2">
        <w:rPr>
          <w:rFonts w:eastAsiaTheme="minorEastAsia"/>
          <w:spacing w:val="-1"/>
          <w:szCs w:val="24"/>
        </w:rPr>
        <w:t>a</w:t>
      </w:r>
      <w:r w:rsidRPr="00C670A2">
        <w:rPr>
          <w:rFonts w:eastAsiaTheme="minorEastAsia"/>
          <w:szCs w:val="24"/>
        </w:rPr>
        <w:t>y</w:t>
      </w:r>
      <w:r w:rsidRPr="00C670A2">
        <w:rPr>
          <w:rFonts w:eastAsiaTheme="minorEastAsia"/>
          <w:spacing w:val="-3"/>
          <w:szCs w:val="24"/>
        </w:rPr>
        <w:t xml:space="preserve"> request a </w:t>
      </w:r>
      <w:r w:rsidRPr="00C670A2">
        <w:rPr>
          <w:rFonts w:eastAsiaTheme="minorEastAsia"/>
          <w:szCs w:val="24"/>
        </w:rPr>
        <w:t>p</w:t>
      </w:r>
      <w:r w:rsidRPr="00C670A2">
        <w:rPr>
          <w:rFonts w:eastAsiaTheme="minorEastAsia"/>
          <w:spacing w:val="-1"/>
          <w:szCs w:val="24"/>
        </w:rPr>
        <w:t>er</w:t>
      </w:r>
      <w:r w:rsidRPr="00C670A2">
        <w:rPr>
          <w:rFonts w:eastAsiaTheme="minorEastAsia"/>
          <w:szCs w:val="24"/>
        </w:rPr>
        <w:t>son</w:t>
      </w:r>
      <w:r w:rsidRPr="00C670A2">
        <w:rPr>
          <w:rFonts w:eastAsiaTheme="minorEastAsia"/>
          <w:spacing w:val="-1"/>
          <w:szCs w:val="24"/>
        </w:rPr>
        <w:t>a</w:t>
      </w:r>
      <w:r w:rsidRPr="00C670A2">
        <w:rPr>
          <w:rFonts w:eastAsiaTheme="minorEastAsia"/>
          <w:szCs w:val="24"/>
        </w:rPr>
        <w:t>l</w:t>
      </w:r>
      <w:r w:rsidRPr="00C670A2">
        <w:rPr>
          <w:rFonts w:eastAsiaTheme="minorEastAsia"/>
          <w:spacing w:val="-3"/>
          <w:szCs w:val="24"/>
        </w:rPr>
        <w:t xml:space="preserve"> meeting with the registrant</w:t>
      </w:r>
      <w:r w:rsidRPr="00C670A2">
        <w:rPr>
          <w:rFonts w:eastAsiaTheme="minorEastAsia"/>
          <w:spacing w:val="-5"/>
          <w:szCs w:val="24"/>
        </w:rPr>
        <w:t xml:space="preserve"> to </w:t>
      </w:r>
      <w:r w:rsidRPr="00C670A2">
        <w:rPr>
          <w:rFonts w:eastAsiaTheme="minorEastAsia"/>
          <w:szCs w:val="24"/>
        </w:rPr>
        <w:t>d</w:t>
      </w:r>
      <w:r w:rsidRPr="00C670A2">
        <w:rPr>
          <w:rFonts w:eastAsiaTheme="minorEastAsia"/>
          <w:spacing w:val="-1"/>
          <w:szCs w:val="24"/>
        </w:rPr>
        <w:t>e</w:t>
      </w:r>
      <w:r w:rsidRPr="00C670A2">
        <w:rPr>
          <w:rFonts w:eastAsiaTheme="minorEastAsia"/>
          <w:szCs w:val="24"/>
        </w:rPr>
        <w:t>t</w:t>
      </w:r>
      <w:r w:rsidRPr="00C670A2">
        <w:rPr>
          <w:rFonts w:eastAsiaTheme="minorEastAsia"/>
          <w:spacing w:val="1"/>
          <w:szCs w:val="24"/>
        </w:rPr>
        <w:t>e</w:t>
      </w:r>
      <w:r w:rsidRPr="00C670A2">
        <w:rPr>
          <w:rFonts w:eastAsiaTheme="minorEastAsia"/>
          <w:spacing w:val="-1"/>
          <w:szCs w:val="24"/>
        </w:rPr>
        <w:t>r</w:t>
      </w:r>
      <w:r w:rsidRPr="00C670A2">
        <w:rPr>
          <w:rFonts w:eastAsiaTheme="minorEastAsia"/>
          <w:szCs w:val="24"/>
        </w:rPr>
        <w:t>mine</w:t>
      </w:r>
      <w:r w:rsidRPr="00C670A2">
        <w:rPr>
          <w:rFonts w:eastAsiaTheme="minorEastAsia"/>
          <w:spacing w:val="1"/>
          <w:szCs w:val="24"/>
        </w:rPr>
        <w:t xml:space="preserve"> </w:t>
      </w:r>
      <w:r w:rsidRPr="00C670A2">
        <w:rPr>
          <w:rFonts w:eastAsiaTheme="minorEastAsia"/>
          <w:spacing w:val="-1"/>
          <w:szCs w:val="24"/>
        </w:rPr>
        <w:t>w</w:t>
      </w:r>
      <w:r w:rsidRPr="00C670A2">
        <w:rPr>
          <w:rFonts w:eastAsiaTheme="minorEastAsia"/>
          <w:szCs w:val="24"/>
        </w:rPr>
        <w:t>h</w:t>
      </w:r>
      <w:r w:rsidRPr="00C670A2">
        <w:rPr>
          <w:rFonts w:eastAsiaTheme="minorEastAsia"/>
          <w:spacing w:val="-1"/>
          <w:szCs w:val="24"/>
        </w:rPr>
        <w:t>e</w:t>
      </w:r>
      <w:r w:rsidRPr="00C670A2">
        <w:rPr>
          <w:rFonts w:eastAsiaTheme="minorEastAsia"/>
          <w:szCs w:val="24"/>
        </w:rPr>
        <w:t>th</w:t>
      </w:r>
      <w:r w:rsidRPr="00C670A2">
        <w:rPr>
          <w:rFonts w:eastAsiaTheme="minorEastAsia"/>
          <w:spacing w:val="-1"/>
          <w:szCs w:val="24"/>
        </w:rPr>
        <w:t>e</w:t>
      </w:r>
      <w:r w:rsidRPr="00C670A2">
        <w:rPr>
          <w:rFonts w:eastAsiaTheme="minorEastAsia"/>
          <w:szCs w:val="24"/>
        </w:rPr>
        <w:t>r</w:t>
      </w:r>
      <w:r w:rsidRPr="00C670A2">
        <w:rPr>
          <w:rFonts w:eastAsiaTheme="minorEastAsia"/>
          <w:spacing w:val="-1"/>
          <w:szCs w:val="24"/>
        </w:rPr>
        <w:t xml:space="preserve"> </w:t>
      </w:r>
      <w:r w:rsidRPr="00C670A2">
        <w:rPr>
          <w:rFonts w:eastAsiaTheme="minorEastAsia"/>
          <w:szCs w:val="24"/>
        </w:rPr>
        <w:t>the</w:t>
      </w:r>
      <w:r w:rsidRPr="00C670A2">
        <w:rPr>
          <w:rFonts w:eastAsiaTheme="minorEastAsia"/>
          <w:spacing w:val="-1"/>
          <w:szCs w:val="24"/>
        </w:rPr>
        <w:t xml:space="preserve"> </w:t>
      </w:r>
      <w:r w:rsidRPr="00C670A2">
        <w:rPr>
          <w:rFonts w:eastAsiaTheme="minorEastAsia"/>
          <w:szCs w:val="24"/>
        </w:rPr>
        <w:t>issu</w:t>
      </w:r>
      <w:r w:rsidRPr="00C670A2">
        <w:rPr>
          <w:rFonts w:eastAsiaTheme="minorEastAsia"/>
          <w:spacing w:val="-1"/>
          <w:szCs w:val="24"/>
        </w:rPr>
        <w:t>a</w:t>
      </w:r>
      <w:r w:rsidRPr="00C670A2">
        <w:rPr>
          <w:rFonts w:eastAsiaTheme="minorEastAsia"/>
          <w:spacing w:val="2"/>
          <w:szCs w:val="24"/>
        </w:rPr>
        <w:t>n</w:t>
      </w:r>
      <w:r w:rsidRPr="00C670A2">
        <w:rPr>
          <w:rFonts w:eastAsiaTheme="minorEastAsia"/>
          <w:spacing w:val="-1"/>
          <w:szCs w:val="24"/>
        </w:rPr>
        <w:t>c</w:t>
      </w:r>
      <w:r w:rsidRPr="00C670A2">
        <w:rPr>
          <w:rFonts w:eastAsiaTheme="minorEastAsia"/>
          <w:szCs w:val="24"/>
        </w:rPr>
        <w:t>e</w:t>
      </w:r>
      <w:r w:rsidRPr="00C670A2">
        <w:rPr>
          <w:rFonts w:eastAsiaTheme="minorEastAsia"/>
          <w:spacing w:val="-1"/>
          <w:szCs w:val="24"/>
        </w:rPr>
        <w:t xml:space="preserve"> </w:t>
      </w:r>
      <w:r w:rsidRPr="00C670A2">
        <w:rPr>
          <w:rFonts w:eastAsiaTheme="minorEastAsia"/>
          <w:szCs w:val="24"/>
        </w:rPr>
        <w:t>of</w:t>
      </w:r>
      <w:r w:rsidRPr="00C670A2">
        <w:rPr>
          <w:rFonts w:eastAsiaTheme="minorEastAsia"/>
          <w:spacing w:val="1"/>
          <w:szCs w:val="24"/>
        </w:rPr>
        <w:t xml:space="preserve"> </w:t>
      </w:r>
      <w:r w:rsidRPr="00C670A2">
        <w:rPr>
          <w:rFonts w:eastAsiaTheme="minorEastAsia"/>
          <w:szCs w:val="24"/>
        </w:rPr>
        <w:t>a</w:t>
      </w:r>
      <w:r w:rsidRPr="00C670A2">
        <w:rPr>
          <w:rFonts w:eastAsiaTheme="minorEastAsia"/>
          <w:spacing w:val="-1"/>
          <w:szCs w:val="24"/>
        </w:rPr>
        <w:t xml:space="preserve"> wa</w:t>
      </w:r>
      <w:r w:rsidRPr="00C670A2">
        <w:rPr>
          <w:rFonts w:eastAsiaTheme="minorEastAsia"/>
          <w:szCs w:val="24"/>
        </w:rPr>
        <w:t>iv</w:t>
      </w:r>
      <w:r w:rsidRPr="00C670A2">
        <w:rPr>
          <w:rFonts w:eastAsiaTheme="minorEastAsia"/>
          <w:spacing w:val="-1"/>
          <w:szCs w:val="24"/>
        </w:rPr>
        <w:t>e</w:t>
      </w:r>
      <w:r w:rsidRPr="00C670A2">
        <w:rPr>
          <w:rFonts w:eastAsiaTheme="minorEastAsia"/>
          <w:szCs w:val="24"/>
        </w:rPr>
        <w:t>r</w:t>
      </w:r>
      <w:r w:rsidRPr="00C670A2">
        <w:rPr>
          <w:rFonts w:eastAsiaTheme="minorEastAsia"/>
          <w:spacing w:val="1"/>
          <w:szCs w:val="24"/>
        </w:rPr>
        <w:t xml:space="preserve"> </w:t>
      </w:r>
      <w:r w:rsidRPr="00C670A2">
        <w:rPr>
          <w:rFonts w:eastAsiaTheme="minorEastAsia"/>
          <w:spacing w:val="-1"/>
          <w:szCs w:val="24"/>
        </w:rPr>
        <w:t xml:space="preserve">will </w:t>
      </w:r>
      <w:r w:rsidRPr="00C670A2">
        <w:rPr>
          <w:rFonts w:eastAsiaTheme="minorEastAsia"/>
          <w:szCs w:val="24"/>
        </w:rPr>
        <w:t>be</w:t>
      </w:r>
      <w:r w:rsidRPr="00C670A2">
        <w:rPr>
          <w:rFonts w:eastAsiaTheme="minorEastAsia"/>
          <w:spacing w:val="-1"/>
          <w:szCs w:val="24"/>
        </w:rPr>
        <w:t xml:space="preserve"> </w:t>
      </w:r>
      <w:r w:rsidRPr="00C670A2">
        <w:rPr>
          <w:rFonts w:eastAsiaTheme="minorEastAsia"/>
          <w:szCs w:val="24"/>
        </w:rPr>
        <w:t>in the</w:t>
      </w:r>
      <w:r w:rsidRPr="00C670A2">
        <w:rPr>
          <w:rFonts w:eastAsiaTheme="minorEastAsia"/>
          <w:spacing w:val="1"/>
          <w:szCs w:val="24"/>
        </w:rPr>
        <w:t xml:space="preserve"> </w:t>
      </w:r>
      <w:r w:rsidRPr="00C670A2">
        <w:rPr>
          <w:rFonts w:eastAsiaTheme="minorEastAsia"/>
          <w:szCs w:val="24"/>
        </w:rPr>
        <w:t>b</w:t>
      </w:r>
      <w:r w:rsidRPr="00C670A2">
        <w:rPr>
          <w:rFonts w:eastAsiaTheme="minorEastAsia"/>
          <w:spacing w:val="-1"/>
          <w:szCs w:val="24"/>
        </w:rPr>
        <w:t>e</w:t>
      </w:r>
      <w:r w:rsidRPr="00C670A2">
        <w:rPr>
          <w:rFonts w:eastAsiaTheme="minorEastAsia"/>
          <w:szCs w:val="24"/>
        </w:rPr>
        <w:t>st int</w:t>
      </w:r>
      <w:r w:rsidRPr="00C670A2">
        <w:rPr>
          <w:rFonts w:eastAsiaTheme="minorEastAsia"/>
          <w:spacing w:val="-1"/>
          <w:szCs w:val="24"/>
        </w:rPr>
        <w:t>ere</w:t>
      </w:r>
      <w:r w:rsidRPr="00C670A2">
        <w:rPr>
          <w:rFonts w:eastAsiaTheme="minorEastAsia"/>
          <w:szCs w:val="24"/>
        </w:rPr>
        <w:t>st of</w:t>
      </w:r>
      <w:r w:rsidRPr="00C670A2">
        <w:rPr>
          <w:rFonts w:eastAsiaTheme="minorEastAsia"/>
          <w:spacing w:val="-1"/>
          <w:szCs w:val="24"/>
        </w:rPr>
        <w:t xml:space="preserve"> </w:t>
      </w:r>
      <w:r w:rsidRPr="00C670A2">
        <w:rPr>
          <w:rFonts w:eastAsiaTheme="minorEastAsia"/>
          <w:szCs w:val="24"/>
        </w:rPr>
        <w:t>the</w:t>
      </w:r>
      <w:r w:rsidRPr="00C670A2">
        <w:rPr>
          <w:rFonts w:eastAsiaTheme="minorEastAsia"/>
          <w:spacing w:val="-1"/>
          <w:szCs w:val="24"/>
        </w:rPr>
        <w:t xml:space="preserve"> </w:t>
      </w:r>
      <w:r w:rsidRPr="00C670A2">
        <w:rPr>
          <w:rFonts w:eastAsiaTheme="minorEastAsia"/>
          <w:szCs w:val="24"/>
        </w:rPr>
        <w:t>public</w:t>
      </w:r>
      <w:r w:rsidRPr="00C670A2">
        <w:rPr>
          <w:rFonts w:eastAsiaTheme="minorEastAsia"/>
          <w:spacing w:val="1"/>
          <w:szCs w:val="24"/>
        </w:rPr>
        <w:t xml:space="preserve"> </w:t>
      </w:r>
      <w:r w:rsidRPr="00C670A2">
        <w:rPr>
          <w:rFonts w:eastAsiaTheme="minorEastAsia"/>
          <w:szCs w:val="24"/>
        </w:rPr>
        <w:t>h</w:t>
      </w:r>
      <w:r w:rsidRPr="00C670A2">
        <w:rPr>
          <w:rFonts w:eastAsiaTheme="minorEastAsia"/>
          <w:spacing w:val="-1"/>
          <w:szCs w:val="24"/>
        </w:rPr>
        <w:t>ea</w:t>
      </w:r>
      <w:r w:rsidRPr="00C670A2">
        <w:rPr>
          <w:rFonts w:eastAsiaTheme="minorEastAsia"/>
          <w:szCs w:val="24"/>
        </w:rPr>
        <w:t xml:space="preserve">lth, </w:t>
      </w:r>
      <w:r w:rsidRPr="00C670A2">
        <w:rPr>
          <w:rFonts w:eastAsiaTheme="minorEastAsia"/>
          <w:spacing w:val="-1"/>
          <w:szCs w:val="24"/>
        </w:rPr>
        <w:t>we</w:t>
      </w:r>
      <w:r w:rsidRPr="00C670A2">
        <w:rPr>
          <w:rFonts w:eastAsiaTheme="minorEastAsia"/>
          <w:szCs w:val="24"/>
        </w:rPr>
        <w:t>l</w:t>
      </w:r>
      <w:r w:rsidRPr="00C670A2">
        <w:rPr>
          <w:rFonts w:eastAsiaTheme="minorEastAsia"/>
          <w:spacing w:val="-1"/>
          <w:szCs w:val="24"/>
        </w:rPr>
        <w:t>fa</w:t>
      </w:r>
      <w:r w:rsidRPr="00C670A2">
        <w:rPr>
          <w:rFonts w:eastAsiaTheme="minorEastAsia"/>
          <w:spacing w:val="1"/>
          <w:szCs w:val="24"/>
        </w:rPr>
        <w:t>r</w:t>
      </w:r>
      <w:r w:rsidRPr="00C670A2">
        <w:rPr>
          <w:rFonts w:eastAsiaTheme="minorEastAsia"/>
          <w:spacing w:val="-1"/>
          <w:szCs w:val="24"/>
        </w:rPr>
        <w:t>e</w:t>
      </w:r>
      <w:r w:rsidRPr="00C670A2">
        <w:rPr>
          <w:rFonts w:eastAsiaTheme="minorEastAsia"/>
          <w:szCs w:val="24"/>
        </w:rPr>
        <w:t xml:space="preserve">, </w:t>
      </w:r>
      <w:r w:rsidRPr="00C670A2">
        <w:rPr>
          <w:rFonts w:eastAsiaTheme="minorEastAsia"/>
          <w:spacing w:val="-1"/>
          <w:szCs w:val="24"/>
        </w:rPr>
        <w:t>a</w:t>
      </w:r>
      <w:r w:rsidRPr="00C670A2">
        <w:rPr>
          <w:rFonts w:eastAsiaTheme="minorEastAsia"/>
          <w:szCs w:val="24"/>
        </w:rPr>
        <w:t>nd s</w:t>
      </w:r>
      <w:r w:rsidRPr="00C670A2">
        <w:rPr>
          <w:rFonts w:eastAsiaTheme="minorEastAsia"/>
          <w:spacing w:val="1"/>
          <w:szCs w:val="24"/>
        </w:rPr>
        <w:t>a</w:t>
      </w:r>
      <w:r w:rsidRPr="00C670A2">
        <w:rPr>
          <w:rFonts w:eastAsiaTheme="minorEastAsia"/>
          <w:spacing w:val="-1"/>
          <w:szCs w:val="24"/>
        </w:rPr>
        <w:t>fe</w:t>
      </w:r>
      <w:r w:rsidRPr="00C670A2">
        <w:rPr>
          <w:rFonts w:eastAsiaTheme="minorEastAsia"/>
          <w:spacing w:val="5"/>
          <w:szCs w:val="24"/>
        </w:rPr>
        <w:t>t</w:t>
      </w:r>
      <w:r w:rsidRPr="00C670A2">
        <w:rPr>
          <w:rFonts w:eastAsiaTheme="minorEastAsia"/>
          <w:spacing w:val="-5"/>
          <w:szCs w:val="24"/>
        </w:rPr>
        <w:t>y</w:t>
      </w:r>
      <w:r w:rsidRPr="00C670A2">
        <w:rPr>
          <w:rFonts w:eastAsiaTheme="minorEastAsia"/>
          <w:szCs w:val="24"/>
        </w:rPr>
        <w:t>.  The registrant understands that if such a meeting is necessary to process the application, DCP will contact the registrant at the email address provided on this application.</w:t>
      </w:r>
    </w:p>
    <w:p w14:paraId="154F20B1" w14:textId="77777777" w:rsidR="00B0502F" w:rsidRPr="00C670A2" w:rsidRDefault="00B0502F" w:rsidP="00B0502F">
      <w:pPr>
        <w:widowControl w:val="0"/>
        <w:kinsoku w:val="0"/>
        <w:overflowPunct w:val="0"/>
        <w:autoSpaceDE w:val="0"/>
        <w:autoSpaceDN w:val="0"/>
        <w:adjustRightInd w:val="0"/>
        <w:spacing w:before="16"/>
        <w:rPr>
          <w:rFonts w:eastAsiaTheme="minorEastAsia"/>
          <w:szCs w:val="24"/>
        </w:rPr>
      </w:pPr>
    </w:p>
    <w:p w14:paraId="17A5EBFD" w14:textId="77777777" w:rsidR="00B0502F" w:rsidRPr="00C670A2" w:rsidRDefault="00B0502F" w:rsidP="00B0502F">
      <w:pPr>
        <w:widowControl w:val="0"/>
        <w:kinsoku w:val="0"/>
        <w:overflowPunct w:val="0"/>
        <w:autoSpaceDE w:val="0"/>
        <w:autoSpaceDN w:val="0"/>
        <w:adjustRightInd w:val="0"/>
        <w:ind w:left="100" w:right="171"/>
        <w:jc w:val="both"/>
        <w:rPr>
          <w:rFonts w:eastAsiaTheme="minorEastAsia"/>
          <w:szCs w:val="24"/>
        </w:rPr>
      </w:pPr>
      <w:r w:rsidRPr="00C670A2">
        <w:rPr>
          <w:rFonts w:eastAsiaTheme="minorEastAsia"/>
          <w:szCs w:val="24"/>
        </w:rPr>
        <w:t>I</w:t>
      </w:r>
      <w:r w:rsidRPr="00C670A2">
        <w:rPr>
          <w:rFonts w:eastAsiaTheme="minorEastAsia"/>
          <w:spacing w:val="-1"/>
          <w:szCs w:val="24"/>
        </w:rPr>
        <w:t xml:space="preserve"> cer</w:t>
      </w:r>
      <w:r w:rsidRPr="00C670A2">
        <w:rPr>
          <w:rFonts w:eastAsiaTheme="minorEastAsia"/>
          <w:szCs w:val="24"/>
        </w:rPr>
        <w:t>ti</w:t>
      </w:r>
      <w:r w:rsidRPr="00C670A2">
        <w:rPr>
          <w:rFonts w:eastAsiaTheme="minorEastAsia"/>
          <w:spacing w:val="4"/>
          <w:szCs w:val="24"/>
        </w:rPr>
        <w:t>f</w:t>
      </w:r>
      <w:r w:rsidRPr="00C670A2">
        <w:rPr>
          <w:rFonts w:eastAsiaTheme="minorEastAsia"/>
          <w:szCs w:val="24"/>
        </w:rPr>
        <w:t>y</w:t>
      </w:r>
      <w:r w:rsidRPr="00C670A2">
        <w:rPr>
          <w:rFonts w:eastAsiaTheme="minorEastAsia"/>
          <w:spacing w:val="-5"/>
          <w:szCs w:val="24"/>
        </w:rPr>
        <w:t xml:space="preserve"> </w:t>
      </w:r>
      <w:r w:rsidRPr="00C670A2">
        <w:rPr>
          <w:rFonts w:eastAsiaTheme="minorEastAsia"/>
          <w:spacing w:val="2"/>
          <w:szCs w:val="24"/>
        </w:rPr>
        <w:t>u</w:t>
      </w:r>
      <w:r w:rsidRPr="00C670A2">
        <w:rPr>
          <w:rFonts w:eastAsiaTheme="minorEastAsia"/>
          <w:szCs w:val="24"/>
        </w:rPr>
        <w:t>nd</w:t>
      </w:r>
      <w:r w:rsidRPr="00C670A2">
        <w:rPr>
          <w:rFonts w:eastAsiaTheme="minorEastAsia"/>
          <w:spacing w:val="-1"/>
          <w:szCs w:val="24"/>
        </w:rPr>
        <w:t>e</w:t>
      </w:r>
      <w:r w:rsidRPr="00C670A2">
        <w:rPr>
          <w:rFonts w:eastAsiaTheme="minorEastAsia"/>
          <w:szCs w:val="24"/>
        </w:rPr>
        <w:t>r</w:t>
      </w:r>
      <w:r w:rsidRPr="00C670A2">
        <w:rPr>
          <w:rFonts w:eastAsiaTheme="minorEastAsia"/>
          <w:spacing w:val="-1"/>
          <w:szCs w:val="24"/>
        </w:rPr>
        <w:t xml:space="preserve"> penalty</w:t>
      </w:r>
      <w:r w:rsidRPr="00C670A2">
        <w:rPr>
          <w:rFonts w:eastAsiaTheme="minorEastAsia"/>
          <w:szCs w:val="24"/>
        </w:rPr>
        <w:t xml:space="preserve"> of</w:t>
      </w:r>
      <w:r w:rsidRPr="00C670A2">
        <w:rPr>
          <w:rFonts w:eastAsiaTheme="minorEastAsia"/>
          <w:spacing w:val="-1"/>
          <w:szCs w:val="24"/>
        </w:rPr>
        <w:t xml:space="preserve"> </w:t>
      </w:r>
      <w:r w:rsidRPr="00C670A2">
        <w:rPr>
          <w:rFonts w:eastAsiaTheme="minorEastAsia"/>
          <w:spacing w:val="2"/>
          <w:szCs w:val="24"/>
        </w:rPr>
        <w:t>p</w:t>
      </w:r>
      <w:r w:rsidRPr="00C670A2">
        <w:rPr>
          <w:rFonts w:eastAsiaTheme="minorEastAsia"/>
          <w:spacing w:val="-1"/>
          <w:szCs w:val="24"/>
        </w:rPr>
        <w:t>e</w:t>
      </w:r>
      <w:r w:rsidRPr="00C670A2">
        <w:rPr>
          <w:rFonts w:eastAsiaTheme="minorEastAsia"/>
          <w:spacing w:val="1"/>
          <w:szCs w:val="24"/>
        </w:rPr>
        <w:t>r</w:t>
      </w:r>
      <w:r w:rsidRPr="00C670A2">
        <w:rPr>
          <w:rFonts w:eastAsiaTheme="minorEastAsia"/>
          <w:szCs w:val="24"/>
        </w:rPr>
        <w:t>ju</w:t>
      </w:r>
      <w:r w:rsidRPr="00C670A2">
        <w:rPr>
          <w:rFonts w:eastAsiaTheme="minorEastAsia"/>
          <w:spacing w:val="1"/>
          <w:szCs w:val="24"/>
        </w:rPr>
        <w:t>r</w:t>
      </w:r>
      <w:r w:rsidRPr="00C670A2">
        <w:rPr>
          <w:rFonts w:eastAsiaTheme="minorEastAsia"/>
          <w:spacing w:val="-5"/>
          <w:szCs w:val="24"/>
        </w:rPr>
        <w:t xml:space="preserve">y under the laws of the Commonwealth of Massachusetts that </w:t>
      </w:r>
      <w:r w:rsidRPr="00C670A2">
        <w:rPr>
          <w:rFonts w:eastAsiaTheme="minorEastAsia"/>
          <w:szCs w:val="24"/>
        </w:rPr>
        <w:t>the</w:t>
      </w:r>
      <w:r w:rsidRPr="00C670A2">
        <w:rPr>
          <w:rFonts w:eastAsiaTheme="minorEastAsia"/>
          <w:spacing w:val="-1"/>
          <w:szCs w:val="24"/>
        </w:rPr>
        <w:t xml:space="preserve"> </w:t>
      </w:r>
      <w:r w:rsidRPr="00C670A2">
        <w:rPr>
          <w:rFonts w:eastAsiaTheme="minorEastAsia"/>
          <w:szCs w:val="24"/>
        </w:rPr>
        <w:t>i</w:t>
      </w:r>
      <w:r w:rsidRPr="00C670A2">
        <w:rPr>
          <w:rFonts w:eastAsiaTheme="minorEastAsia"/>
          <w:spacing w:val="2"/>
          <w:szCs w:val="24"/>
        </w:rPr>
        <w:t>n</w:t>
      </w:r>
      <w:r w:rsidRPr="00C670A2">
        <w:rPr>
          <w:rFonts w:eastAsiaTheme="minorEastAsia"/>
          <w:spacing w:val="-1"/>
          <w:szCs w:val="24"/>
        </w:rPr>
        <w:t>f</w:t>
      </w:r>
      <w:r w:rsidRPr="00C670A2">
        <w:rPr>
          <w:rFonts w:eastAsiaTheme="minorEastAsia"/>
          <w:szCs w:val="24"/>
        </w:rPr>
        <w:t>o</w:t>
      </w:r>
      <w:r w:rsidRPr="00C670A2">
        <w:rPr>
          <w:rFonts w:eastAsiaTheme="minorEastAsia"/>
          <w:spacing w:val="-1"/>
          <w:szCs w:val="24"/>
        </w:rPr>
        <w:t>r</w:t>
      </w:r>
      <w:r w:rsidRPr="00C670A2">
        <w:rPr>
          <w:rFonts w:eastAsiaTheme="minorEastAsia"/>
          <w:szCs w:val="24"/>
        </w:rPr>
        <w:t>m</w:t>
      </w:r>
      <w:r w:rsidRPr="00C670A2">
        <w:rPr>
          <w:rFonts w:eastAsiaTheme="minorEastAsia"/>
          <w:spacing w:val="-1"/>
          <w:szCs w:val="24"/>
        </w:rPr>
        <w:t>a</w:t>
      </w:r>
      <w:r w:rsidRPr="00C670A2">
        <w:rPr>
          <w:rFonts w:eastAsiaTheme="minorEastAsia"/>
          <w:szCs w:val="24"/>
        </w:rPr>
        <w:t>tion</w:t>
      </w:r>
      <w:r w:rsidRPr="00C670A2">
        <w:rPr>
          <w:rFonts w:eastAsiaTheme="minorEastAsia"/>
          <w:spacing w:val="2"/>
          <w:szCs w:val="24"/>
        </w:rPr>
        <w:t xml:space="preserve"> </w:t>
      </w:r>
      <w:r w:rsidRPr="00C670A2">
        <w:rPr>
          <w:rFonts w:eastAsiaTheme="minorEastAsia"/>
          <w:spacing w:val="-1"/>
          <w:szCs w:val="24"/>
        </w:rPr>
        <w:t>a</w:t>
      </w:r>
      <w:r w:rsidRPr="00C670A2">
        <w:rPr>
          <w:rFonts w:eastAsiaTheme="minorEastAsia"/>
          <w:szCs w:val="24"/>
        </w:rPr>
        <w:t>nd st</w:t>
      </w:r>
      <w:r w:rsidRPr="00C670A2">
        <w:rPr>
          <w:rFonts w:eastAsiaTheme="minorEastAsia"/>
          <w:spacing w:val="-1"/>
          <w:szCs w:val="24"/>
        </w:rPr>
        <w:t>a</w:t>
      </w:r>
      <w:r w:rsidRPr="00C670A2">
        <w:rPr>
          <w:rFonts w:eastAsiaTheme="minorEastAsia"/>
          <w:szCs w:val="24"/>
        </w:rPr>
        <w:t>t</w:t>
      </w:r>
      <w:r w:rsidRPr="00C670A2">
        <w:rPr>
          <w:rFonts w:eastAsiaTheme="minorEastAsia"/>
          <w:spacing w:val="-1"/>
          <w:szCs w:val="24"/>
        </w:rPr>
        <w:t>e</w:t>
      </w:r>
      <w:r w:rsidRPr="00C670A2">
        <w:rPr>
          <w:rFonts w:eastAsiaTheme="minorEastAsia"/>
          <w:szCs w:val="24"/>
        </w:rPr>
        <w:t>m</w:t>
      </w:r>
      <w:r w:rsidRPr="00C670A2">
        <w:rPr>
          <w:rFonts w:eastAsiaTheme="minorEastAsia"/>
          <w:spacing w:val="-1"/>
          <w:szCs w:val="24"/>
        </w:rPr>
        <w:t>e</w:t>
      </w:r>
      <w:r w:rsidRPr="00C670A2">
        <w:rPr>
          <w:rFonts w:eastAsiaTheme="minorEastAsia"/>
          <w:szCs w:val="24"/>
        </w:rPr>
        <w:t xml:space="preserve">nts </w:t>
      </w:r>
      <w:r w:rsidRPr="00C670A2">
        <w:rPr>
          <w:rFonts w:eastAsiaTheme="minorEastAsia"/>
          <w:spacing w:val="-1"/>
          <w:szCs w:val="24"/>
        </w:rPr>
        <w:t>c</w:t>
      </w:r>
      <w:r w:rsidRPr="00C670A2">
        <w:rPr>
          <w:rFonts w:eastAsiaTheme="minorEastAsia"/>
          <w:szCs w:val="24"/>
        </w:rPr>
        <w:t>ont</w:t>
      </w:r>
      <w:r w:rsidRPr="00C670A2">
        <w:rPr>
          <w:rFonts w:eastAsiaTheme="minorEastAsia"/>
          <w:spacing w:val="-1"/>
          <w:szCs w:val="24"/>
        </w:rPr>
        <w:t>a</w:t>
      </w:r>
      <w:r w:rsidRPr="00C670A2">
        <w:rPr>
          <w:rFonts w:eastAsiaTheme="minorEastAsia"/>
          <w:szCs w:val="24"/>
        </w:rPr>
        <w:t>in</w:t>
      </w:r>
      <w:r w:rsidRPr="00C670A2">
        <w:rPr>
          <w:rFonts w:eastAsiaTheme="minorEastAsia"/>
          <w:spacing w:val="-1"/>
          <w:szCs w:val="24"/>
        </w:rPr>
        <w:t>e</w:t>
      </w:r>
      <w:r w:rsidRPr="00C670A2">
        <w:rPr>
          <w:rFonts w:eastAsiaTheme="minorEastAsia"/>
          <w:szCs w:val="24"/>
        </w:rPr>
        <w:t>d</w:t>
      </w:r>
      <w:r w:rsidRPr="00C670A2">
        <w:rPr>
          <w:rFonts w:eastAsiaTheme="minorEastAsia"/>
          <w:spacing w:val="2"/>
          <w:szCs w:val="24"/>
        </w:rPr>
        <w:t xml:space="preserve"> </w:t>
      </w:r>
      <w:r w:rsidRPr="00C670A2">
        <w:rPr>
          <w:rFonts w:eastAsiaTheme="minorEastAsia"/>
          <w:szCs w:val="24"/>
        </w:rPr>
        <w:t>in this p</w:t>
      </w:r>
      <w:r w:rsidRPr="00C670A2">
        <w:rPr>
          <w:rFonts w:eastAsiaTheme="minorEastAsia"/>
          <w:spacing w:val="-1"/>
          <w:szCs w:val="24"/>
        </w:rPr>
        <w:t>e</w:t>
      </w:r>
      <w:r w:rsidRPr="00C670A2">
        <w:rPr>
          <w:rFonts w:eastAsiaTheme="minorEastAsia"/>
          <w:szCs w:val="24"/>
        </w:rPr>
        <w:t xml:space="preserve">tition </w:t>
      </w:r>
      <w:r w:rsidRPr="00C670A2">
        <w:rPr>
          <w:rFonts w:eastAsiaTheme="minorEastAsia"/>
          <w:spacing w:val="-1"/>
          <w:szCs w:val="24"/>
        </w:rPr>
        <w:t>f</w:t>
      </w:r>
      <w:r w:rsidRPr="00C670A2">
        <w:rPr>
          <w:rFonts w:eastAsiaTheme="minorEastAsia"/>
          <w:szCs w:val="24"/>
        </w:rPr>
        <w:t>or</w:t>
      </w:r>
      <w:r w:rsidRPr="00C670A2">
        <w:rPr>
          <w:rFonts w:eastAsiaTheme="minorEastAsia"/>
          <w:spacing w:val="-1"/>
          <w:szCs w:val="24"/>
        </w:rPr>
        <w:t xml:space="preserve"> wa</w:t>
      </w:r>
      <w:r w:rsidRPr="00C670A2">
        <w:rPr>
          <w:rFonts w:eastAsiaTheme="minorEastAsia"/>
          <w:szCs w:val="24"/>
        </w:rPr>
        <w:t>iv</w:t>
      </w:r>
      <w:r w:rsidRPr="00C670A2">
        <w:rPr>
          <w:rFonts w:eastAsiaTheme="minorEastAsia"/>
          <w:spacing w:val="-1"/>
          <w:szCs w:val="24"/>
        </w:rPr>
        <w:t>e</w:t>
      </w:r>
      <w:r w:rsidRPr="00C670A2">
        <w:rPr>
          <w:rFonts w:eastAsiaTheme="minorEastAsia"/>
          <w:szCs w:val="24"/>
        </w:rPr>
        <w:t>r</w:t>
      </w:r>
      <w:r w:rsidRPr="00C670A2">
        <w:rPr>
          <w:rFonts w:eastAsiaTheme="minorEastAsia"/>
          <w:spacing w:val="-1"/>
          <w:szCs w:val="24"/>
        </w:rPr>
        <w:t xml:space="preserve"> ar</w:t>
      </w:r>
      <w:r w:rsidRPr="00C670A2">
        <w:rPr>
          <w:rFonts w:eastAsiaTheme="minorEastAsia"/>
          <w:szCs w:val="24"/>
        </w:rPr>
        <w:t>e</w:t>
      </w:r>
      <w:r w:rsidRPr="00C670A2">
        <w:rPr>
          <w:rFonts w:eastAsiaTheme="minorEastAsia"/>
          <w:spacing w:val="-1"/>
          <w:szCs w:val="24"/>
        </w:rPr>
        <w:t xml:space="preserve"> </w:t>
      </w:r>
      <w:r w:rsidRPr="00C670A2">
        <w:rPr>
          <w:rFonts w:eastAsiaTheme="minorEastAsia"/>
          <w:szCs w:val="24"/>
        </w:rPr>
        <w:t>t</w:t>
      </w:r>
      <w:r w:rsidRPr="00C670A2">
        <w:rPr>
          <w:rFonts w:eastAsiaTheme="minorEastAsia"/>
          <w:spacing w:val="-1"/>
          <w:szCs w:val="24"/>
        </w:rPr>
        <w:t>r</w:t>
      </w:r>
      <w:r w:rsidRPr="00C670A2">
        <w:rPr>
          <w:rFonts w:eastAsiaTheme="minorEastAsia"/>
          <w:spacing w:val="2"/>
          <w:szCs w:val="24"/>
        </w:rPr>
        <w:t>u</w:t>
      </w:r>
      <w:r w:rsidRPr="00C670A2">
        <w:rPr>
          <w:rFonts w:eastAsiaTheme="minorEastAsia"/>
          <w:szCs w:val="24"/>
        </w:rPr>
        <w:t>e</w:t>
      </w:r>
      <w:r w:rsidRPr="00C670A2">
        <w:rPr>
          <w:rFonts w:eastAsiaTheme="minorEastAsia"/>
          <w:spacing w:val="-1"/>
          <w:szCs w:val="24"/>
        </w:rPr>
        <w:t xml:space="preserve"> and correct</w:t>
      </w:r>
      <w:r w:rsidRPr="00C670A2">
        <w:rPr>
          <w:rFonts w:eastAsiaTheme="minorEastAsia"/>
          <w:szCs w:val="24"/>
        </w:rPr>
        <w:t>.</w:t>
      </w:r>
    </w:p>
    <w:p w14:paraId="535AF98A" w14:textId="77777777" w:rsidR="00B0502F" w:rsidRPr="00C670A2" w:rsidRDefault="00B0502F" w:rsidP="00B0502F">
      <w:pPr>
        <w:widowControl w:val="0"/>
        <w:kinsoku w:val="0"/>
        <w:overflowPunct w:val="0"/>
        <w:autoSpaceDE w:val="0"/>
        <w:autoSpaceDN w:val="0"/>
        <w:adjustRightInd w:val="0"/>
        <w:spacing w:before="16"/>
        <w:rPr>
          <w:rFonts w:eastAsiaTheme="minorEastAsia"/>
          <w:szCs w:val="24"/>
        </w:rPr>
      </w:pPr>
    </w:p>
    <w:p w14:paraId="6423F88D" w14:textId="77777777"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p>
    <w:p w14:paraId="530315C2" w14:textId="77777777"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r w:rsidRPr="00C670A2">
        <w:rPr>
          <w:rFonts w:eastAsiaTheme="minorEastAsia"/>
          <w:szCs w:val="24"/>
        </w:rPr>
        <w:t>_________________________________</w:t>
      </w:r>
      <w:r w:rsidRPr="00C670A2">
        <w:rPr>
          <w:rFonts w:eastAsiaTheme="minorEastAsia"/>
          <w:szCs w:val="24"/>
        </w:rPr>
        <w:tab/>
      </w:r>
      <w:r w:rsidRPr="00C670A2">
        <w:rPr>
          <w:rFonts w:eastAsiaTheme="minorEastAsia"/>
          <w:szCs w:val="24"/>
        </w:rPr>
        <w:tab/>
        <w:t>___________________</w:t>
      </w:r>
    </w:p>
    <w:p w14:paraId="386699D4" w14:textId="77777777" w:rsidR="00B0502F" w:rsidRPr="00C670A2" w:rsidRDefault="00B0502F" w:rsidP="00B0502F">
      <w:pPr>
        <w:widowControl w:val="0"/>
        <w:kinsoku w:val="0"/>
        <w:overflowPunct w:val="0"/>
        <w:autoSpaceDE w:val="0"/>
        <w:autoSpaceDN w:val="0"/>
        <w:adjustRightInd w:val="0"/>
        <w:rPr>
          <w:rFonts w:eastAsiaTheme="minorEastAsia"/>
          <w:szCs w:val="24"/>
        </w:rPr>
      </w:pPr>
      <w:r w:rsidRPr="00C670A2">
        <w:rPr>
          <w:rFonts w:eastAsiaTheme="minorEastAsia"/>
          <w:szCs w:val="24"/>
        </w:rPr>
        <w:t>Signature</w:t>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t>Date</w:t>
      </w:r>
    </w:p>
    <w:p w14:paraId="53283880" w14:textId="77777777"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p>
    <w:p w14:paraId="490C6236" w14:textId="77777777"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p>
    <w:p w14:paraId="7B20980A" w14:textId="77777777"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r w:rsidRPr="00C670A2">
        <w:rPr>
          <w:rFonts w:eastAsiaTheme="minorEastAsia"/>
          <w:szCs w:val="24"/>
        </w:rPr>
        <w:t>If signing on behalf of a health care facility, complete the following:</w:t>
      </w:r>
    </w:p>
    <w:p w14:paraId="2C75C373" w14:textId="77777777"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p>
    <w:p w14:paraId="3CD7EA85" w14:textId="77777777"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p>
    <w:p w14:paraId="424CBEB1" w14:textId="77777777"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r w:rsidRPr="00C670A2">
        <w:rPr>
          <w:rFonts w:eastAsiaTheme="minorEastAsia"/>
          <w:szCs w:val="24"/>
        </w:rPr>
        <w:t>_________________________________</w:t>
      </w:r>
      <w:r w:rsidRPr="00C670A2">
        <w:rPr>
          <w:rFonts w:eastAsiaTheme="minorEastAsia"/>
          <w:szCs w:val="24"/>
        </w:rPr>
        <w:tab/>
      </w:r>
      <w:r w:rsidRPr="00C670A2">
        <w:rPr>
          <w:rFonts w:eastAsiaTheme="minorEastAsia"/>
          <w:szCs w:val="24"/>
        </w:rPr>
        <w:tab/>
        <w:t>______________________________</w:t>
      </w:r>
    </w:p>
    <w:p w14:paraId="153C65FE" w14:textId="77777777" w:rsidR="00B0502F" w:rsidRPr="00C670A2" w:rsidRDefault="00B0502F" w:rsidP="00B0502F">
      <w:pPr>
        <w:widowControl w:val="0"/>
        <w:kinsoku w:val="0"/>
        <w:overflowPunct w:val="0"/>
        <w:autoSpaceDE w:val="0"/>
        <w:autoSpaceDN w:val="0"/>
        <w:adjustRightInd w:val="0"/>
        <w:rPr>
          <w:rFonts w:eastAsiaTheme="minorEastAsia"/>
          <w:szCs w:val="24"/>
        </w:rPr>
      </w:pPr>
      <w:r w:rsidRPr="00C670A2">
        <w:rPr>
          <w:rFonts w:eastAsiaTheme="minorEastAsia"/>
          <w:szCs w:val="24"/>
        </w:rPr>
        <w:t xml:space="preserve">Name </w:t>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t>Title</w:t>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p>
    <w:p w14:paraId="49218502" w14:textId="77777777" w:rsidR="00B0502F" w:rsidRPr="00C670A2" w:rsidRDefault="00B0502F" w:rsidP="00B0502F">
      <w:pPr>
        <w:widowControl w:val="0"/>
        <w:kinsoku w:val="0"/>
        <w:overflowPunct w:val="0"/>
        <w:autoSpaceDE w:val="0"/>
        <w:autoSpaceDN w:val="0"/>
        <w:adjustRightInd w:val="0"/>
        <w:spacing w:before="16"/>
        <w:rPr>
          <w:rFonts w:eastAsiaTheme="minorEastAsia"/>
          <w:szCs w:val="24"/>
        </w:rPr>
      </w:pPr>
    </w:p>
    <w:p w14:paraId="25F87F5C" w14:textId="77777777" w:rsidR="00B0502F" w:rsidRPr="00C670A2" w:rsidRDefault="00B0502F" w:rsidP="00B0502F">
      <w:pPr>
        <w:widowControl w:val="0"/>
        <w:kinsoku w:val="0"/>
        <w:overflowPunct w:val="0"/>
        <w:autoSpaceDE w:val="0"/>
        <w:autoSpaceDN w:val="0"/>
        <w:adjustRightInd w:val="0"/>
        <w:spacing w:before="16"/>
        <w:rPr>
          <w:rFonts w:eastAsiaTheme="minorEastAsia"/>
          <w:szCs w:val="24"/>
        </w:rPr>
      </w:pPr>
    </w:p>
    <w:p w14:paraId="493AB9E6" w14:textId="77777777"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r w:rsidRPr="00C670A2">
        <w:rPr>
          <w:rFonts w:eastAsiaTheme="minorEastAsia"/>
          <w:szCs w:val="24"/>
        </w:rPr>
        <w:t>_________________________________</w:t>
      </w:r>
      <w:r w:rsidRPr="00C670A2">
        <w:rPr>
          <w:rFonts w:eastAsiaTheme="minorEastAsia"/>
          <w:szCs w:val="24"/>
        </w:rPr>
        <w:tab/>
      </w:r>
      <w:r w:rsidRPr="00C670A2">
        <w:rPr>
          <w:rFonts w:eastAsiaTheme="minorEastAsia"/>
          <w:szCs w:val="24"/>
        </w:rPr>
        <w:tab/>
        <w:t>___________________</w:t>
      </w:r>
    </w:p>
    <w:p w14:paraId="6CFA7F59" w14:textId="77777777" w:rsidR="00B0502F" w:rsidRPr="00C670A2" w:rsidRDefault="00B0502F" w:rsidP="00B0502F">
      <w:pPr>
        <w:widowControl w:val="0"/>
        <w:kinsoku w:val="0"/>
        <w:overflowPunct w:val="0"/>
        <w:autoSpaceDE w:val="0"/>
        <w:autoSpaceDN w:val="0"/>
        <w:adjustRightInd w:val="0"/>
        <w:rPr>
          <w:rFonts w:eastAsiaTheme="minorEastAsia"/>
          <w:szCs w:val="24"/>
        </w:rPr>
      </w:pPr>
      <w:r w:rsidRPr="00C670A2">
        <w:rPr>
          <w:rFonts w:eastAsiaTheme="minorEastAsia"/>
          <w:szCs w:val="24"/>
        </w:rPr>
        <w:t xml:space="preserve">Facility Name </w:t>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t>MCSR (facility)</w:t>
      </w:r>
    </w:p>
    <w:p w14:paraId="60F46E85" w14:textId="77777777" w:rsidR="00B0502F" w:rsidRDefault="00B0502F" w:rsidP="00B0502F">
      <w:pPr>
        <w:rPr>
          <w:szCs w:val="24"/>
        </w:rPr>
      </w:pPr>
    </w:p>
    <w:p w14:paraId="1C40C174" w14:textId="77777777" w:rsidR="00B0502F" w:rsidRDefault="00B0502F" w:rsidP="00B0502F">
      <w:pPr>
        <w:rPr>
          <w:szCs w:val="24"/>
        </w:rPr>
      </w:pPr>
    </w:p>
    <w:sectPr w:rsidR="00B0502F" w:rsidSect="001142DA">
      <w:footerReference w:type="default" r:id="rId1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7CF0" w14:textId="77777777" w:rsidR="00D7564D" w:rsidRDefault="00D7564D" w:rsidP="00173421">
      <w:r>
        <w:separator/>
      </w:r>
    </w:p>
  </w:endnote>
  <w:endnote w:type="continuationSeparator" w:id="0">
    <w:p w14:paraId="4DFAA07D" w14:textId="77777777" w:rsidR="00D7564D" w:rsidRDefault="00D7564D" w:rsidP="0017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FA97" w14:textId="77777777" w:rsidR="00173421" w:rsidRDefault="00173421">
    <w:pPr>
      <w:pStyle w:val="Footer"/>
    </w:pPr>
    <w:r>
      <w:t>Ref. 105 CMR 721.000</w:t>
    </w:r>
    <w:r>
      <w:tab/>
    </w:r>
    <w:r>
      <w:tab/>
      <w:t>January 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9EFB" w14:textId="77777777" w:rsidR="00D7564D" w:rsidRDefault="00D7564D" w:rsidP="00173421">
      <w:r>
        <w:separator/>
      </w:r>
    </w:p>
  </w:footnote>
  <w:footnote w:type="continuationSeparator" w:id="0">
    <w:p w14:paraId="23937F3F" w14:textId="77777777" w:rsidR="00D7564D" w:rsidRDefault="00D7564D" w:rsidP="00173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5"/>
    <w:multiLevelType w:val="multilevel"/>
    <w:tmpl w:val="00000888"/>
    <w:lvl w:ilvl="0">
      <w:numFmt w:val="bullet"/>
      <w:lvlText w:val="o"/>
      <w:lvlJc w:val="left"/>
      <w:pPr>
        <w:ind w:hanging="360"/>
      </w:pPr>
      <w:rPr>
        <w:rFonts w:ascii="Courier New" w:hAnsi="Courier New" w:cs="Courier New"/>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68B839CB"/>
    <w:multiLevelType w:val="hybridMultilevel"/>
    <w:tmpl w:val="E3DCF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AEA56C3"/>
    <w:multiLevelType w:val="hybridMultilevel"/>
    <w:tmpl w:val="6DFE4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214839">
    <w:abstractNumId w:val="0"/>
  </w:num>
  <w:num w:numId="2" w16cid:durableId="664433894">
    <w:abstractNumId w:val="1"/>
  </w:num>
  <w:num w:numId="3" w16cid:durableId="58750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2F"/>
    <w:rsid w:val="0000786A"/>
    <w:rsid w:val="00130396"/>
    <w:rsid w:val="00173421"/>
    <w:rsid w:val="001D326D"/>
    <w:rsid w:val="0020116C"/>
    <w:rsid w:val="0021408D"/>
    <w:rsid w:val="00570A00"/>
    <w:rsid w:val="00885ADD"/>
    <w:rsid w:val="00970727"/>
    <w:rsid w:val="00B0502F"/>
    <w:rsid w:val="00CA5DCB"/>
    <w:rsid w:val="00D7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8E57"/>
  <w15:docId w15:val="{41E45D78-9D7F-4EEE-BA36-30DCAB9A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2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0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0502F"/>
    <w:pPr>
      <w:tabs>
        <w:tab w:val="center" w:pos="4320"/>
        <w:tab w:val="right" w:pos="8640"/>
      </w:tabs>
    </w:pPr>
  </w:style>
  <w:style w:type="character" w:customStyle="1" w:styleId="HeaderChar">
    <w:name w:val="Header Char"/>
    <w:basedOn w:val="DefaultParagraphFont"/>
    <w:link w:val="Header"/>
    <w:uiPriority w:val="99"/>
    <w:rsid w:val="00B0502F"/>
    <w:rPr>
      <w:rFonts w:ascii="Times New Roman" w:eastAsia="Times New Roman" w:hAnsi="Times New Roman" w:cs="Times New Roman"/>
      <w:sz w:val="24"/>
      <w:szCs w:val="20"/>
    </w:rPr>
  </w:style>
  <w:style w:type="paragraph" w:styleId="ListParagraph">
    <w:name w:val="List Paragraph"/>
    <w:basedOn w:val="Normal"/>
    <w:uiPriority w:val="34"/>
    <w:qFormat/>
    <w:rsid w:val="00B0502F"/>
    <w:pPr>
      <w:ind w:left="720"/>
      <w:contextualSpacing/>
    </w:pPr>
  </w:style>
  <w:style w:type="character" w:styleId="Hyperlink">
    <w:name w:val="Hyperlink"/>
    <w:basedOn w:val="DefaultParagraphFont"/>
    <w:uiPriority w:val="99"/>
    <w:semiHidden/>
    <w:rsid w:val="00B0502F"/>
    <w:rPr>
      <w:rFonts w:cs="Times New Roman"/>
      <w:color w:val="07459A"/>
      <w:u w:val="single"/>
    </w:rPr>
  </w:style>
  <w:style w:type="paragraph" w:styleId="BalloonText">
    <w:name w:val="Balloon Text"/>
    <w:basedOn w:val="Normal"/>
    <w:link w:val="BalloonTextChar"/>
    <w:uiPriority w:val="99"/>
    <w:semiHidden/>
    <w:unhideWhenUsed/>
    <w:rsid w:val="00B0502F"/>
    <w:rPr>
      <w:rFonts w:ascii="Tahoma" w:hAnsi="Tahoma" w:cs="Tahoma"/>
      <w:sz w:val="16"/>
      <w:szCs w:val="16"/>
    </w:rPr>
  </w:style>
  <w:style w:type="character" w:customStyle="1" w:styleId="BalloonTextChar">
    <w:name w:val="Balloon Text Char"/>
    <w:basedOn w:val="DefaultParagraphFont"/>
    <w:link w:val="BalloonText"/>
    <w:uiPriority w:val="99"/>
    <w:semiHidden/>
    <w:rsid w:val="00B0502F"/>
    <w:rPr>
      <w:rFonts w:ascii="Tahoma" w:eastAsia="Times New Roman" w:hAnsi="Tahoma" w:cs="Tahoma"/>
      <w:sz w:val="16"/>
      <w:szCs w:val="16"/>
    </w:rPr>
  </w:style>
  <w:style w:type="paragraph" w:styleId="Footer">
    <w:name w:val="footer"/>
    <w:basedOn w:val="Normal"/>
    <w:link w:val="FooterChar"/>
    <w:uiPriority w:val="99"/>
    <w:unhideWhenUsed/>
    <w:rsid w:val="00173421"/>
    <w:pPr>
      <w:tabs>
        <w:tab w:val="center" w:pos="4680"/>
        <w:tab w:val="right" w:pos="9360"/>
      </w:tabs>
    </w:pPr>
  </w:style>
  <w:style w:type="character" w:customStyle="1" w:styleId="FooterChar">
    <w:name w:val="Footer Char"/>
    <w:basedOn w:val="DefaultParagraphFont"/>
    <w:link w:val="Footer"/>
    <w:uiPriority w:val="99"/>
    <w:rsid w:val="0017342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cp.dph@state.ma.us" TargetMode="External"/><Relationship Id="rId4" Type="http://schemas.openxmlformats.org/officeDocument/2006/relationships/settings" Target="settings.xml"/><Relationship Id="rId9" Type="http://schemas.openxmlformats.org/officeDocument/2006/relationships/hyperlink" Target="http://www.mass.gov/regulations/105-CMR-72100-standards-for-prescription-format-and-security-in-massachuset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4A78-52F8-4FB1-A938-00952A2E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Nelson</dc:creator>
  <cp:lastModifiedBy>Kelly, Rodd A (DPH)</cp:lastModifiedBy>
  <cp:revision>2</cp:revision>
  <dcterms:created xsi:type="dcterms:W3CDTF">2026-04-06T19:10:00Z</dcterms:created>
  <dcterms:modified xsi:type="dcterms:W3CDTF">2026-04-06T19:10:00Z</dcterms:modified>
</cp:coreProperties>
</file>