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5FC" w:rsidRDefault="001114CE">
      <w:r>
        <w:t>From:</w:t>
      </w:r>
    </w:p>
    <w:p w:rsidR="001114CE" w:rsidRDefault="001114CE" w:rsidP="001114CE">
      <w:pPr>
        <w:spacing w:after="0" w:line="240" w:lineRule="auto"/>
      </w:pPr>
      <w:r>
        <w:t>Erin Peterson</w:t>
      </w:r>
    </w:p>
    <w:p w:rsidR="001114CE" w:rsidRDefault="001114CE" w:rsidP="001114CE">
      <w:pPr>
        <w:spacing w:after="0" w:line="240" w:lineRule="auto"/>
      </w:pPr>
      <w:r>
        <w:t xml:space="preserve">71 Haverhill Street </w:t>
      </w:r>
    </w:p>
    <w:p w:rsidR="001114CE" w:rsidRDefault="001114CE" w:rsidP="001114CE">
      <w:pPr>
        <w:spacing w:after="0" w:line="240" w:lineRule="auto"/>
      </w:pPr>
      <w:r>
        <w:t>Dracut, MA 01826</w:t>
      </w:r>
    </w:p>
    <w:p w:rsidR="001114CE" w:rsidRDefault="001114CE" w:rsidP="001114CE">
      <w:pPr>
        <w:spacing w:after="0" w:line="240" w:lineRule="auto"/>
      </w:pPr>
      <w:hyperlink r:id="rId5" w:history="1">
        <w:r w:rsidRPr="00BE5620">
          <w:rPr>
            <w:rStyle w:val="Hyperlink"/>
          </w:rPr>
          <w:t>empetersonrt@gmail.com</w:t>
        </w:r>
      </w:hyperlink>
    </w:p>
    <w:p w:rsidR="001114CE" w:rsidRDefault="001114CE" w:rsidP="001114CE">
      <w:pPr>
        <w:spacing w:after="0" w:line="240" w:lineRule="auto"/>
      </w:pPr>
      <w:r>
        <w:t>978-677-6443</w:t>
      </w:r>
    </w:p>
    <w:p w:rsidR="001114CE" w:rsidRDefault="001114CE" w:rsidP="001114CE">
      <w:pPr>
        <w:spacing w:after="0" w:line="240" w:lineRule="auto"/>
      </w:pPr>
    </w:p>
    <w:p w:rsidR="001114CE" w:rsidRDefault="001114CE" w:rsidP="00CC2DA5">
      <w:pPr>
        <w:spacing w:after="0" w:line="240" w:lineRule="auto"/>
      </w:pPr>
      <w:r>
        <w:t>March 26, 2025</w:t>
      </w:r>
    </w:p>
    <w:p w:rsidR="00CC2DA5" w:rsidRDefault="00CC2DA5" w:rsidP="00CC2DA5">
      <w:pPr>
        <w:spacing w:after="0" w:line="240" w:lineRule="auto"/>
      </w:pPr>
    </w:p>
    <w:p w:rsidR="001114CE" w:rsidRDefault="001114CE" w:rsidP="00CC2DA5">
      <w:r>
        <w:t>Subject: Public Hearing on Proposed Amendments to 105 CMR 125.00</w:t>
      </w:r>
    </w:p>
    <w:p w:rsidR="00CC2DA5" w:rsidRPr="00CC2DA5" w:rsidRDefault="00CC2DA5" w:rsidP="00CC2DA5"/>
    <w:p w:rsidR="00BC2DBB" w:rsidRDefault="00E71ADA" w:rsidP="00E71ADA">
      <w:r>
        <w:t>Dear Members of the Massachusetts Department of Public Health,</w:t>
      </w:r>
    </w:p>
    <w:p w:rsidR="00E71ADA" w:rsidRDefault="00E71ADA" w:rsidP="00E71ADA">
      <w:r>
        <w:br/>
        <w:t xml:space="preserve">My name is </w:t>
      </w:r>
      <w:r>
        <w:t>Erin Peterson</w:t>
      </w:r>
      <w:r>
        <w:t xml:space="preserve"> and I am </w:t>
      </w:r>
      <w:r>
        <w:t xml:space="preserve">the acting Program Director of Radiography Program at Bunker Hill Community College. </w:t>
      </w:r>
      <w:r>
        <w:t xml:space="preserve"> I am submitting this written testimony in relation to the public hearing on proposed amendments to 105 CMR 125.000 Licensing of Radiologic Technologists</w:t>
      </w:r>
      <w:r>
        <w:t xml:space="preserve"> </w:t>
      </w:r>
      <w:r>
        <w:t>scheduled for March 26, 2025. I appreciate the opportunity to provide my perspective on this important issue.</w:t>
      </w:r>
    </w:p>
    <w:p w:rsidR="001114CE" w:rsidRDefault="00E71ADA" w:rsidP="001114CE">
      <w:pPr>
        <w:spacing w:line="256" w:lineRule="auto"/>
      </w:pPr>
      <w:r>
        <w:t xml:space="preserve">I understand the </w:t>
      </w:r>
      <w:r w:rsidR="00AB1CB4">
        <w:t>purpose</w:t>
      </w:r>
      <w:r>
        <w:t xml:space="preserve"> of these proposed changes </w:t>
      </w:r>
      <w:r w:rsidR="00637AA7">
        <w:t xml:space="preserve">is </w:t>
      </w:r>
      <w:r>
        <w:t xml:space="preserve">to </w:t>
      </w:r>
      <w:r w:rsidR="00AB1CB4">
        <w:t>decrease barriers</w:t>
      </w:r>
      <w:r>
        <w:t xml:space="preserve"> to </w:t>
      </w:r>
      <w:r w:rsidR="00AB1CB4">
        <w:t>enter</w:t>
      </w:r>
      <w:r>
        <w:t xml:space="preserve"> into the </w:t>
      </w:r>
      <w:r w:rsidR="00AB1CB4">
        <w:t>Medical Imaging field</w:t>
      </w:r>
      <w:r>
        <w:t xml:space="preserve"> while</w:t>
      </w:r>
      <w:r w:rsidR="00AB1CB4">
        <w:t xml:space="preserve"> maintaining the</w:t>
      </w:r>
      <w:r>
        <w:t xml:space="preserve"> standards for patient safety and quality of care, however I have significant concerns </w:t>
      </w:r>
      <w:r w:rsidR="00973295">
        <w:t>about</w:t>
      </w:r>
      <w:r>
        <w:t xml:space="preserve"> the educational training for the limited scope </w:t>
      </w:r>
      <w:r w:rsidR="005E5231">
        <w:t>license.</w:t>
      </w:r>
    </w:p>
    <w:p w:rsidR="00973295" w:rsidRDefault="005E5231" w:rsidP="001114CE">
      <w:pPr>
        <w:spacing w:line="256" w:lineRule="auto"/>
      </w:pPr>
      <w:r>
        <w:t xml:space="preserve">Currently, </w:t>
      </w:r>
      <w:r w:rsidR="00973295">
        <w:t xml:space="preserve">full-scope </w:t>
      </w:r>
      <w:r>
        <w:t xml:space="preserve">radiography programs in the state of MA </w:t>
      </w:r>
      <w:r w:rsidR="00973295">
        <w:t xml:space="preserve">maintain high educational standards to the profession through outside accreditation from the Joint Review Commission in Radiologic Technology (JRCERT).  The proposed changes do not include specific educational standards for their programs.  Additionally, programs are </w:t>
      </w:r>
      <w:r>
        <w:t>strugg</w:t>
      </w:r>
      <w:r w:rsidR="00973295">
        <w:t>ling</w:t>
      </w:r>
      <w:r>
        <w:t xml:space="preserve"> to keep adequate program numbers due to the lack of</w:t>
      </w:r>
      <w:r w:rsidR="00973295">
        <w:t xml:space="preserve"> staffing at</w:t>
      </w:r>
      <w:r>
        <w:t xml:space="preserve"> clinical sites to support our students</w:t>
      </w:r>
      <w:r w:rsidR="00973295">
        <w:t xml:space="preserve">. </w:t>
      </w:r>
    </w:p>
    <w:p w:rsidR="00973295" w:rsidRDefault="00973295" w:rsidP="001114CE">
      <w:pPr>
        <w:spacing w:line="256" w:lineRule="auto"/>
      </w:pPr>
      <w:r>
        <w:t xml:space="preserve">As an educator, I do believe there is room for </w:t>
      </w:r>
      <w:r w:rsidR="00CC2DA5">
        <w:t xml:space="preserve">a pathway into becoming a full scope radiologic technologist, but currently there is no advance pathway to do so. There are radiology aide working in hospitals in similar roles to medical assistants and they are doing very will in their position while still encouraging them into radiography programs.  </w:t>
      </w:r>
    </w:p>
    <w:p w:rsidR="00CC2DA5" w:rsidRDefault="00CC2DA5" w:rsidP="001114CE">
      <w:pPr>
        <w:spacing w:line="256" w:lineRule="auto"/>
      </w:pPr>
      <w:r>
        <w:t>Allowing persons with limited education can cause negative effects to the patient population especially in the urgent care centers to which these regulation changes are being driven.  It would be important to hear the perspectives of those actively working in UCC to see how it could be more beneficial to have a LXMO.</w:t>
      </w:r>
    </w:p>
    <w:p w:rsidR="00CC2DA5" w:rsidRDefault="00CC2DA5" w:rsidP="001114CE">
      <w:pPr>
        <w:spacing w:line="256" w:lineRule="auto"/>
      </w:pPr>
      <w:r>
        <w:t xml:space="preserve">I strongly oppose the </w:t>
      </w:r>
      <w:r>
        <w:t>proposed amendments to 105 CMR 125.000 Licensing of Radiologic Technologists</w:t>
      </w:r>
      <w:r>
        <w:t>.</w:t>
      </w:r>
    </w:p>
    <w:p w:rsidR="00CC2DA5" w:rsidRDefault="00CC2DA5" w:rsidP="001114CE">
      <w:pPr>
        <w:spacing w:line="256" w:lineRule="auto"/>
      </w:pPr>
    </w:p>
    <w:p w:rsidR="00CC2DA5" w:rsidRDefault="00CC2DA5" w:rsidP="001114CE">
      <w:pPr>
        <w:spacing w:line="256" w:lineRule="auto"/>
      </w:pPr>
      <w:r>
        <w:t>Sincerely,</w:t>
      </w:r>
      <w:r w:rsidRPr="00CC2DA5">
        <w:rPr>
          <w:noProof/>
        </w:rPr>
        <w:t xml:space="preserve"> </w:t>
      </w:r>
    </w:p>
    <w:p w:rsidR="00CC2DA5" w:rsidRDefault="00CC2DA5" w:rsidP="001114CE">
      <w:pPr>
        <w:spacing w:line="256" w:lineRule="auto"/>
      </w:pPr>
      <w:bookmarkStart w:id="0" w:name="_GoBack"/>
      <w:r>
        <w:rPr>
          <w:noProof/>
        </w:rPr>
        <w:drawing>
          <wp:anchor distT="0" distB="0" distL="114300" distR="114300" simplePos="0" relativeHeight="251658240" behindDoc="0" locked="0" layoutInCell="1" allowOverlap="1" wp14:anchorId="06073E61">
            <wp:simplePos x="0" y="0"/>
            <wp:positionH relativeFrom="margin">
              <wp:posOffset>41275</wp:posOffset>
            </wp:positionH>
            <wp:positionV relativeFrom="margin">
              <wp:posOffset>7699375</wp:posOffset>
            </wp:positionV>
            <wp:extent cx="920750" cy="2400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2023.jpg"/>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920750" cy="240030"/>
                    </a:xfrm>
                    <a:prstGeom prst="rect">
                      <a:avLst/>
                    </a:prstGeom>
                  </pic:spPr>
                </pic:pic>
              </a:graphicData>
            </a:graphic>
          </wp:anchor>
        </w:drawing>
      </w:r>
      <w:bookmarkEnd w:id="0"/>
    </w:p>
    <w:p w:rsidR="00CC2DA5" w:rsidRDefault="00CC2DA5" w:rsidP="001114CE">
      <w:pPr>
        <w:spacing w:line="256" w:lineRule="auto"/>
      </w:pPr>
      <w:r>
        <w:t>Erin M Peterson BS RT (R) (ARRT)</w:t>
      </w:r>
    </w:p>
    <w:p w:rsidR="001114CE" w:rsidRDefault="001114CE"/>
    <w:sectPr w:rsidR="00111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D2659"/>
    <w:multiLevelType w:val="multilevel"/>
    <w:tmpl w:val="D82CA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CE"/>
    <w:rsid w:val="001114CE"/>
    <w:rsid w:val="004755FC"/>
    <w:rsid w:val="005E5231"/>
    <w:rsid w:val="00637AA7"/>
    <w:rsid w:val="00973295"/>
    <w:rsid w:val="00AB1CB4"/>
    <w:rsid w:val="00BC2DBB"/>
    <w:rsid w:val="00CC2DA5"/>
    <w:rsid w:val="00CF3180"/>
    <w:rsid w:val="00E7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95B6"/>
  <w15:chartTrackingRefBased/>
  <w15:docId w15:val="{DF76BAFE-6632-4580-AA29-40B33DCC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4CE"/>
    <w:rPr>
      <w:color w:val="0563C1" w:themeColor="hyperlink"/>
      <w:u w:val="single"/>
    </w:rPr>
  </w:style>
  <w:style w:type="character" w:styleId="UnresolvedMention">
    <w:name w:val="Unresolved Mention"/>
    <w:basedOn w:val="DefaultParagraphFont"/>
    <w:uiPriority w:val="99"/>
    <w:semiHidden/>
    <w:unhideWhenUsed/>
    <w:rsid w:val="0011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106862">
      <w:bodyDiv w:val="1"/>
      <w:marLeft w:val="0"/>
      <w:marRight w:val="0"/>
      <w:marTop w:val="0"/>
      <w:marBottom w:val="0"/>
      <w:divBdr>
        <w:top w:val="none" w:sz="0" w:space="0" w:color="auto"/>
        <w:left w:val="none" w:sz="0" w:space="0" w:color="auto"/>
        <w:bottom w:val="none" w:sz="0" w:space="0" w:color="auto"/>
        <w:right w:val="none" w:sz="0" w:space="0" w:color="auto"/>
      </w:divBdr>
    </w:div>
    <w:div w:id="18147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mpeterson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Erin</dc:creator>
  <cp:keywords/>
  <dc:description/>
  <cp:lastModifiedBy>Peterson, Erin</cp:lastModifiedBy>
  <cp:revision>1</cp:revision>
  <dcterms:created xsi:type="dcterms:W3CDTF">2025-03-26T13:28:00Z</dcterms:created>
  <dcterms:modified xsi:type="dcterms:W3CDTF">2025-03-26T21:03:00Z</dcterms:modified>
</cp:coreProperties>
</file>