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28E8" w14:textId="328BCEE9" w:rsidR="001E72A8" w:rsidRPr="00034F2E" w:rsidRDefault="00D028C0" w:rsidP="00221F39">
      <w:pPr>
        <w:pStyle w:val="Heading1"/>
        <w:spacing w:after="120" w:line="240" w:lineRule="auto"/>
        <w:rPr>
          <w:b/>
          <w:bCs/>
          <w:color w:val="auto"/>
        </w:rPr>
      </w:pPr>
      <w:r w:rsidRPr="00034F2E">
        <w:rPr>
          <w:b/>
          <w:bCs/>
          <w:color w:val="auto"/>
        </w:rPr>
        <w:t xml:space="preserve">MassHealth </w:t>
      </w:r>
      <w:r w:rsidR="001E72A8" w:rsidRPr="00034F2E">
        <w:rPr>
          <w:b/>
          <w:bCs/>
          <w:color w:val="auto"/>
        </w:rPr>
        <w:t>Estate Recovery FAQ</w:t>
      </w:r>
      <w:r w:rsidR="008110BB" w:rsidRPr="00034F2E">
        <w:rPr>
          <w:b/>
          <w:bCs/>
          <w:color w:val="auto"/>
        </w:rPr>
        <w:t>s</w:t>
      </w:r>
      <w:r w:rsidR="001E72A8" w:rsidRPr="00034F2E">
        <w:rPr>
          <w:b/>
          <w:bCs/>
          <w:color w:val="auto"/>
        </w:rPr>
        <w:t xml:space="preserve"> </w:t>
      </w:r>
    </w:p>
    <w:p w14:paraId="33718FB4" w14:textId="1B35E139" w:rsidR="008110BB" w:rsidRPr="00E60AC0" w:rsidRDefault="008110BB" w:rsidP="00745942">
      <w:pPr>
        <w:rPr>
          <w:rFonts w:asciiTheme="majorHAnsi" w:hAnsiTheme="majorHAnsi" w:cstheme="majorHAnsi"/>
          <w:b/>
          <w:bCs/>
          <w:sz w:val="26"/>
          <w:szCs w:val="26"/>
        </w:rPr>
      </w:pPr>
      <w:r w:rsidRPr="00E60AC0">
        <w:rPr>
          <w:rFonts w:asciiTheme="majorHAnsi" w:hAnsiTheme="majorHAnsi" w:cstheme="majorHAnsi"/>
          <w:b/>
          <w:bCs/>
          <w:sz w:val="26"/>
          <w:szCs w:val="26"/>
        </w:rPr>
        <w:t>Introduction</w:t>
      </w:r>
    </w:p>
    <w:p w14:paraId="5B59AB68" w14:textId="197765CC" w:rsidR="00745942" w:rsidRPr="00DB4D71" w:rsidRDefault="00D028C0" w:rsidP="00745942">
      <w:r w:rsidRPr="00DB4D71">
        <w:t>T</w:t>
      </w:r>
      <w:r w:rsidR="00635703" w:rsidRPr="00DB4D71">
        <w:t>h</w:t>
      </w:r>
      <w:r w:rsidR="00543C50">
        <w:t>ese</w:t>
      </w:r>
      <w:r w:rsidR="00635703" w:rsidRPr="00DB4D71">
        <w:t xml:space="preserve"> </w:t>
      </w:r>
      <w:r w:rsidR="00543C50">
        <w:t>frequently asked questions (</w:t>
      </w:r>
      <w:r w:rsidR="005F6301" w:rsidRPr="00DB4D71">
        <w:t>FAQ</w:t>
      </w:r>
      <w:r w:rsidR="00543C50">
        <w:t>s)</w:t>
      </w:r>
      <w:r w:rsidR="005F6301" w:rsidRPr="00DB4D71">
        <w:t xml:space="preserve"> </w:t>
      </w:r>
      <w:r w:rsidR="00635703" w:rsidRPr="00DB4D71">
        <w:t xml:space="preserve">provide general information </w:t>
      </w:r>
      <w:r w:rsidR="008B64B8" w:rsidRPr="00DB4D71">
        <w:t xml:space="preserve">about </w:t>
      </w:r>
      <w:r w:rsidR="0043268D" w:rsidRPr="00DB4D71">
        <w:t>MassHealth’s</w:t>
      </w:r>
      <w:r w:rsidR="00635703" w:rsidRPr="00DB4D71">
        <w:t xml:space="preserve"> estate recovery </w:t>
      </w:r>
      <w:r w:rsidRPr="00DB4D71">
        <w:t xml:space="preserve">program requirements, </w:t>
      </w:r>
      <w:r w:rsidR="00635703" w:rsidRPr="00DB4D71">
        <w:t xml:space="preserve">process, hardship waivers, and deferrals. </w:t>
      </w:r>
      <w:r w:rsidR="00F0094C">
        <w:t>This information</w:t>
      </w:r>
      <w:r w:rsidR="005F6301" w:rsidRPr="00DB4D71">
        <w:t xml:space="preserve"> </w:t>
      </w:r>
      <w:r w:rsidR="008B64B8" w:rsidRPr="00DB4D71">
        <w:t>does</w:t>
      </w:r>
      <w:r w:rsidR="00635703" w:rsidRPr="00DB4D71">
        <w:t xml:space="preserve"> not apply to all individual situations. </w:t>
      </w:r>
      <w:r w:rsidR="00745942" w:rsidRPr="00DB4D71">
        <w:t xml:space="preserve">MassHealth publications and regulations </w:t>
      </w:r>
      <w:hyperlink r:id="rId8" w:history="1">
        <w:r w:rsidR="000C7BE9">
          <w:rPr>
            <w:rStyle w:val="Hyperlink"/>
          </w:rPr>
          <w:t>130 CMR 501.000</w:t>
        </w:r>
      </w:hyperlink>
      <w:r w:rsidR="00745942" w:rsidRPr="00DB4D71">
        <w:t xml:space="preserve"> and </w:t>
      </w:r>
      <w:hyperlink r:id="rId9" w:history="1">
        <w:r w:rsidR="00745942" w:rsidRPr="00AD258E">
          <w:rPr>
            <w:rStyle w:val="Hyperlink"/>
          </w:rPr>
          <w:t>130 CMR 515</w:t>
        </w:r>
        <w:r w:rsidR="005F6301" w:rsidRPr="00AD258E">
          <w:rPr>
            <w:rStyle w:val="Hyperlink"/>
          </w:rPr>
          <w:t>.000</w:t>
        </w:r>
      </w:hyperlink>
      <w:r w:rsidR="00745942" w:rsidRPr="00DB4D71">
        <w:t xml:space="preserve"> provide additional information </w:t>
      </w:r>
      <w:r w:rsidR="003D7BCD" w:rsidRPr="00DB4D71">
        <w:t xml:space="preserve">about </w:t>
      </w:r>
      <w:r w:rsidR="00745942" w:rsidRPr="00DB4D71">
        <w:t xml:space="preserve">estate recovery. </w:t>
      </w:r>
    </w:p>
    <w:p w14:paraId="4ED5C991" w14:textId="7D674D9B" w:rsidR="00C63654" w:rsidRPr="00DB4D71" w:rsidRDefault="00531452" w:rsidP="002B61AF">
      <w:r w:rsidRPr="00DB4D71">
        <w:t>Th</w:t>
      </w:r>
      <w:r w:rsidR="00D028C0" w:rsidRPr="00DB4D71">
        <w:t xml:space="preserve">e information </w:t>
      </w:r>
      <w:r w:rsidR="005F6301" w:rsidRPr="00DB4D71">
        <w:t>below</w:t>
      </w:r>
      <w:r w:rsidRPr="00DB4D71">
        <w:t xml:space="preserve"> is not legal advice and shoul</w:t>
      </w:r>
      <w:r w:rsidR="00127F5B" w:rsidRPr="00DB4D71">
        <w:t xml:space="preserve">d not be used as a substitute. </w:t>
      </w:r>
      <w:r w:rsidR="00983181">
        <w:t>C</w:t>
      </w:r>
      <w:r w:rsidRPr="00DB4D71">
        <w:t>onsult with a licensed attorney</w:t>
      </w:r>
      <w:r w:rsidR="00721D96" w:rsidRPr="00DB4D71">
        <w:t xml:space="preserve"> if you wish to obtain legal advice or more information about how estate recovery may affect you or your loved ones</w:t>
      </w:r>
      <w:r w:rsidR="00383F39" w:rsidRPr="00DB4D71">
        <w:t>.</w:t>
      </w:r>
      <w:r w:rsidRPr="00DB4D71">
        <w:t xml:space="preserve"> </w:t>
      </w:r>
      <w:r w:rsidR="00383F39" w:rsidRPr="00DB4D71">
        <w:t xml:space="preserve">You </w:t>
      </w:r>
      <w:r w:rsidRPr="00DB4D71">
        <w:t xml:space="preserve">may also </w:t>
      </w:r>
      <w:r w:rsidR="000E0CE2" w:rsidRPr="00DB4D71">
        <w:t xml:space="preserve">get </w:t>
      </w:r>
      <w:r w:rsidRPr="00DB4D71">
        <w:t xml:space="preserve">information </w:t>
      </w:r>
      <w:r w:rsidR="005F6301" w:rsidRPr="00DB4D71">
        <w:t xml:space="preserve">about </w:t>
      </w:r>
      <w:r w:rsidRPr="00DB4D71">
        <w:t xml:space="preserve">probate estates in person or online from </w:t>
      </w:r>
      <w:r w:rsidR="000C7BE9">
        <w:t xml:space="preserve">the </w:t>
      </w:r>
      <w:r w:rsidRPr="00E60AC0">
        <w:t xml:space="preserve">Massachusetts </w:t>
      </w:r>
      <w:hyperlink r:id="rId10" w:history="1">
        <w:r w:rsidRPr="00931F02">
          <w:rPr>
            <w:rStyle w:val="Hyperlink"/>
          </w:rPr>
          <w:t xml:space="preserve">Probate </w:t>
        </w:r>
        <w:r w:rsidR="00784BFA" w:rsidRPr="00931F02">
          <w:rPr>
            <w:rStyle w:val="Hyperlink"/>
          </w:rPr>
          <w:t>and</w:t>
        </w:r>
        <w:r w:rsidRPr="00931F02">
          <w:rPr>
            <w:rStyle w:val="Hyperlink"/>
          </w:rPr>
          <w:t xml:space="preserve"> Family Court</w:t>
        </w:r>
      </w:hyperlink>
      <w:r w:rsidRPr="00DB4D71">
        <w:t>.</w:t>
      </w:r>
    </w:p>
    <w:p w14:paraId="418830E6" w14:textId="02F8835A" w:rsidR="00C63654" w:rsidRPr="00034F2E" w:rsidRDefault="00C63654" w:rsidP="00034F2E">
      <w:pPr>
        <w:pStyle w:val="Heading2"/>
      </w:pPr>
      <w:r w:rsidRPr="00034F2E">
        <w:t>Updates to the Estate Recovery Program</w:t>
      </w:r>
    </w:p>
    <w:p w14:paraId="52621FAC" w14:textId="2C8597F2" w:rsidR="00C63654" w:rsidRPr="00DB4D71" w:rsidRDefault="00C63654" w:rsidP="00C63654">
      <w:pPr>
        <w:rPr>
          <w:b/>
          <w:bCs/>
        </w:rPr>
      </w:pPr>
      <w:r w:rsidRPr="00DB4D71">
        <w:rPr>
          <w:b/>
          <w:bCs/>
        </w:rPr>
        <w:t xml:space="preserve">What changes </w:t>
      </w:r>
      <w:r w:rsidR="001E3686">
        <w:rPr>
          <w:b/>
          <w:bCs/>
        </w:rPr>
        <w:t xml:space="preserve">have been made to the </w:t>
      </w:r>
      <w:r w:rsidRPr="00DB4D71">
        <w:rPr>
          <w:b/>
          <w:bCs/>
        </w:rPr>
        <w:t xml:space="preserve">MassHealth estate recovery program? </w:t>
      </w:r>
    </w:p>
    <w:p w14:paraId="6CA5DB00" w14:textId="70D98978" w:rsidR="00543CFA" w:rsidRDefault="00543CFA" w:rsidP="00C63654">
      <w:r>
        <w:t xml:space="preserve">On September 6, 2024, Governor </w:t>
      </w:r>
      <w:r w:rsidR="00C466B0">
        <w:t xml:space="preserve">Maura </w:t>
      </w:r>
      <w:r>
        <w:t>Healey signed into law an Act to Improve Quality and Oversight of Long</w:t>
      </w:r>
      <w:r w:rsidR="00D10CFC">
        <w:t>-</w:t>
      </w:r>
      <w:r>
        <w:t>Ter</w:t>
      </w:r>
      <w:r w:rsidR="00D10CFC">
        <w:t>m Care</w:t>
      </w:r>
      <w:r w:rsidR="00182E2D">
        <w:t xml:space="preserve"> (</w:t>
      </w:r>
      <w:r w:rsidR="000C7BE9">
        <w:t>the “LTC Act”</w:t>
      </w:r>
      <w:r w:rsidR="00182E2D">
        <w:t>)</w:t>
      </w:r>
      <w:r w:rsidR="000B67FA">
        <w:t xml:space="preserve">. This is </w:t>
      </w:r>
      <w:r w:rsidR="00D10CFC">
        <w:t>part of Chapter 197 of the Acts of 2024. The</w:t>
      </w:r>
      <w:r w:rsidR="000C7BE9">
        <w:t xml:space="preserve"> LTC</w:t>
      </w:r>
      <w:r w:rsidR="00D10CFC">
        <w:t xml:space="preserve"> Act included </w:t>
      </w:r>
      <w:r w:rsidR="009D66D9">
        <w:t>changes to the MassHealth Estate Recovery program.</w:t>
      </w:r>
      <w:r w:rsidR="006C7D62">
        <w:t xml:space="preserve"> The </w:t>
      </w:r>
      <w:r w:rsidR="000C7BE9">
        <w:t xml:space="preserve">LTC </w:t>
      </w:r>
      <w:r w:rsidR="006C7D62">
        <w:t>Act reduced MassHealth</w:t>
      </w:r>
      <w:r w:rsidR="000C7BE9">
        <w:t>’s</w:t>
      </w:r>
      <w:r w:rsidR="006C7D62">
        <w:t xml:space="preserve"> </w:t>
      </w:r>
      <w:r w:rsidR="000C7BE9">
        <w:t>e</w:t>
      </w:r>
      <w:r w:rsidR="006C7D62">
        <w:t xml:space="preserve">state </w:t>
      </w:r>
      <w:r w:rsidR="000C7BE9">
        <w:t>r</w:t>
      </w:r>
      <w:r w:rsidR="006C7D62">
        <w:t>ecovery</w:t>
      </w:r>
      <w:r w:rsidR="000C7BE9">
        <w:t xml:space="preserve"> activities</w:t>
      </w:r>
      <w:r w:rsidR="006C7D62">
        <w:t xml:space="preserve"> </w:t>
      </w:r>
      <w:r w:rsidR="007C1F62">
        <w:t xml:space="preserve">to only what is required under federal law. </w:t>
      </w:r>
    </w:p>
    <w:p w14:paraId="5C8FA555" w14:textId="647BC178" w:rsidR="00C63654" w:rsidRPr="00DB4D71" w:rsidRDefault="000C7BE9" w:rsidP="00C63654">
      <w:r>
        <w:t>Further</w:t>
      </w:r>
      <w:r w:rsidR="00FF664C">
        <w:t>,</w:t>
      </w:r>
      <w:r w:rsidR="00AD3900">
        <w:t xml:space="preserve"> in May 2021,</w:t>
      </w:r>
      <w:r w:rsidR="00FF664C">
        <w:t xml:space="preserve"> MassHealth enacted policy reform </w:t>
      </w:r>
      <w:r w:rsidR="00C63654" w:rsidRPr="00DB4D71">
        <w:t xml:space="preserve">to reduce the number of estates subject to estate recovery and to expand the criteria for undue hardship waivers. </w:t>
      </w:r>
    </w:p>
    <w:p w14:paraId="7E39747E" w14:textId="65AF7B5E" w:rsidR="001E72A8" w:rsidRPr="00034F2E" w:rsidRDefault="002E5985" w:rsidP="00034F2E">
      <w:pPr>
        <w:pStyle w:val="Heading2"/>
      </w:pPr>
      <w:r w:rsidRPr="00034F2E">
        <w:t xml:space="preserve">General Questions </w:t>
      </w:r>
    </w:p>
    <w:p w14:paraId="4186012B" w14:textId="2ADE364B" w:rsidR="00346638" w:rsidRPr="00DB4D71" w:rsidRDefault="004F4813" w:rsidP="00221F39">
      <w:pPr>
        <w:spacing w:after="120" w:line="240" w:lineRule="auto"/>
        <w:rPr>
          <w:b/>
          <w:bCs/>
        </w:rPr>
      </w:pPr>
      <w:r w:rsidRPr="00DB4D71">
        <w:rPr>
          <w:b/>
          <w:bCs/>
        </w:rPr>
        <w:t xml:space="preserve">What is estate recovery? </w:t>
      </w:r>
    </w:p>
    <w:p w14:paraId="6A4382ED" w14:textId="6A36702F" w:rsidR="002E5985" w:rsidRPr="00DB4D71" w:rsidRDefault="0749C845" w:rsidP="00221F39">
      <w:pPr>
        <w:spacing w:after="120" w:line="240" w:lineRule="auto"/>
      </w:pPr>
      <w:r>
        <w:t>F</w:t>
      </w:r>
      <w:r w:rsidR="7502CFC1">
        <w:t xml:space="preserve">ederal and state </w:t>
      </w:r>
      <w:r>
        <w:t xml:space="preserve">Medicaid </w:t>
      </w:r>
      <w:r w:rsidR="7502CFC1">
        <w:t xml:space="preserve">law </w:t>
      </w:r>
      <w:r>
        <w:t xml:space="preserve">requires the </w:t>
      </w:r>
      <w:r w:rsidR="7502CFC1">
        <w:t xml:space="preserve">MassHealth </w:t>
      </w:r>
      <w:r>
        <w:t xml:space="preserve">agency to have an estate recovery program. </w:t>
      </w:r>
      <w:r w:rsidR="000C7BE9">
        <w:t>Medicaid law</w:t>
      </w:r>
      <w:r w:rsidR="000C7BE9" w:rsidRPr="00DB4D71">
        <w:t xml:space="preserve"> aim</w:t>
      </w:r>
      <w:r w:rsidR="000C7BE9">
        <w:t>s</w:t>
      </w:r>
      <w:r w:rsidR="000C7BE9" w:rsidRPr="00DB4D71">
        <w:t xml:space="preserve"> to make sure assets </w:t>
      </w:r>
      <w:r w:rsidR="000C7BE9">
        <w:t xml:space="preserve">and income </w:t>
      </w:r>
      <w:r w:rsidR="000C7BE9" w:rsidRPr="00DB4D71">
        <w:t>available to MassHealth members are used to pay for their care, while protecting the use of some of those assets</w:t>
      </w:r>
      <w:r w:rsidR="000C7BE9" w:rsidRPr="000C7BE9">
        <w:t xml:space="preserve"> </w:t>
      </w:r>
      <w:r w:rsidR="000C7BE9" w:rsidRPr="00DB4D71">
        <w:t xml:space="preserve">during their lifetimes, such as their homes. </w:t>
      </w:r>
      <w:r w:rsidR="43A439AC">
        <w:t xml:space="preserve">Under </w:t>
      </w:r>
      <w:r w:rsidR="10C0203B">
        <w:t>th</w:t>
      </w:r>
      <w:r w:rsidR="000C7BE9">
        <w:t>e estate recovery</w:t>
      </w:r>
      <w:r w:rsidR="43A439AC">
        <w:t xml:space="preserve"> program, MassHealth </w:t>
      </w:r>
      <w:r w:rsidR="443F46C6">
        <w:t xml:space="preserve">is required to </w:t>
      </w:r>
      <w:r w:rsidR="000C7BE9">
        <w:t xml:space="preserve">seek to </w:t>
      </w:r>
      <w:r w:rsidR="443F46C6">
        <w:t>recover</w:t>
      </w:r>
      <w:r w:rsidR="33F5D008">
        <w:t xml:space="preserve"> money</w:t>
      </w:r>
      <w:r w:rsidR="443F46C6">
        <w:t xml:space="preserve"> from </w:t>
      </w:r>
      <w:r w:rsidR="50C66F3E">
        <w:t>the</w:t>
      </w:r>
      <w:r w:rsidR="7502CFC1">
        <w:t xml:space="preserve"> </w:t>
      </w:r>
      <w:r w:rsidR="418FE532">
        <w:t>estate</w:t>
      </w:r>
      <w:r w:rsidR="000C7BE9">
        <w:t>s</w:t>
      </w:r>
      <w:r w:rsidR="418FE532">
        <w:t xml:space="preserve"> </w:t>
      </w:r>
      <w:r w:rsidR="7502CFC1">
        <w:t>of certain MassHealth members after their death</w:t>
      </w:r>
      <w:r w:rsidR="43A439AC">
        <w:t>.</w:t>
      </w:r>
      <w:r w:rsidR="7502CFC1">
        <w:t xml:space="preserve"> </w:t>
      </w:r>
      <w:r w:rsidR="008748E7" w:rsidRPr="00DB4D71">
        <w:t>Estate recovery collections are deposited into the state’s general fund</w:t>
      </w:r>
      <w:r w:rsidR="00350411" w:rsidRPr="00DB4D71">
        <w:t>,</w:t>
      </w:r>
      <w:r w:rsidR="00714410" w:rsidRPr="00DB4D71">
        <w:t xml:space="preserve"> which pays for programs and services benefitting everyone in Massachusetts</w:t>
      </w:r>
      <w:r w:rsidR="008748E7" w:rsidRPr="00DB4D71">
        <w:t xml:space="preserve">. </w:t>
      </w:r>
    </w:p>
    <w:p w14:paraId="0F50B10C" w14:textId="457AB49C" w:rsidR="00714410" w:rsidRPr="00DB4D71" w:rsidRDefault="00714410" w:rsidP="00221F39">
      <w:pPr>
        <w:spacing w:after="120" w:line="240" w:lineRule="auto"/>
      </w:pPr>
      <w:r w:rsidRPr="00DB4D71">
        <w:t>Some examples of how MassHealth estat</w:t>
      </w:r>
      <w:r w:rsidR="001552A0" w:rsidRPr="00DB4D71">
        <w:t>e recovery work</w:t>
      </w:r>
      <w:r w:rsidR="00FE4E77">
        <w:t>s</w:t>
      </w:r>
      <w:r w:rsidR="001552A0" w:rsidRPr="00DB4D71">
        <w:t xml:space="preserve"> are below.</w:t>
      </w:r>
    </w:p>
    <w:p w14:paraId="4F11BCDE" w14:textId="45F3325A" w:rsidR="0068552C" w:rsidRPr="00DB4D71" w:rsidRDefault="00FE4E77" w:rsidP="009E5F6C">
      <w:pPr>
        <w:spacing w:after="120" w:line="240" w:lineRule="auto"/>
        <w:ind w:left="720"/>
        <w:rPr>
          <w:i/>
          <w:iCs/>
        </w:rPr>
      </w:pPr>
      <w:r w:rsidRPr="009E5F6C">
        <w:rPr>
          <w:b/>
          <w:bCs/>
          <w:i/>
          <w:iCs/>
        </w:rPr>
        <w:t>E</w:t>
      </w:r>
      <w:r w:rsidR="443A0D65" w:rsidRPr="009E5F6C">
        <w:rPr>
          <w:b/>
          <w:bCs/>
          <w:i/>
          <w:iCs/>
        </w:rPr>
        <w:t>xample</w:t>
      </w:r>
      <w:r w:rsidRPr="009E5F6C">
        <w:rPr>
          <w:b/>
          <w:bCs/>
          <w:i/>
          <w:iCs/>
        </w:rPr>
        <w:t xml:space="preserve"> 1:</w:t>
      </w:r>
      <w:r w:rsidR="443A0D65" w:rsidRPr="7D46BEC0">
        <w:rPr>
          <w:i/>
          <w:iCs/>
        </w:rPr>
        <w:t xml:space="preserve"> John Doe was </w:t>
      </w:r>
      <w:r w:rsidR="00446D59">
        <w:rPr>
          <w:i/>
          <w:iCs/>
        </w:rPr>
        <w:t>younger than</w:t>
      </w:r>
      <w:r w:rsidR="00446D59" w:rsidRPr="7D46BEC0">
        <w:rPr>
          <w:i/>
          <w:iCs/>
        </w:rPr>
        <w:t xml:space="preserve"> </w:t>
      </w:r>
      <w:r w:rsidR="443A0D65" w:rsidRPr="7D46BEC0">
        <w:rPr>
          <w:i/>
          <w:iCs/>
        </w:rPr>
        <w:t xml:space="preserve">55 and in a nursing home for the </w:t>
      </w:r>
      <w:r w:rsidR="7253DFDF" w:rsidRPr="7D46BEC0">
        <w:rPr>
          <w:i/>
          <w:iCs/>
        </w:rPr>
        <w:t xml:space="preserve">entire </w:t>
      </w:r>
      <w:r w:rsidR="443A0D65" w:rsidRPr="7D46BEC0">
        <w:rPr>
          <w:i/>
          <w:iCs/>
        </w:rPr>
        <w:t>month of July. He died Aug</w:t>
      </w:r>
      <w:r w:rsidR="5CCF0F78" w:rsidRPr="7D46BEC0">
        <w:rPr>
          <w:i/>
          <w:iCs/>
        </w:rPr>
        <w:t xml:space="preserve">ust </w:t>
      </w:r>
      <w:r w:rsidR="443A0D65" w:rsidRPr="7D46BEC0">
        <w:rPr>
          <w:i/>
          <w:iCs/>
        </w:rPr>
        <w:t>3. MassHealth paid $2,000 for his care in the nursing home. His estate is worth $</w:t>
      </w:r>
      <w:r w:rsidR="128EFEC7" w:rsidRPr="7D46BEC0">
        <w:rPr>
          <w:i/>
          <w:iCs/>
        </w:rPr>
        <w:t>1</w:t>
      </w:r>
      <w:r w:rsidR="443A0D65" w:rsidRPr="7D46BEC0">
        <w:rPr>
          <w:i/>
          <w:iCs/>
        </w:rPr>
        <w:t xml:space="preserve">50,000. MassHealth will </w:t>
      </w:r>
      <w:r>
        <w:rPr>
          <w:i/>
          <w:iCs/>
        </w:rPr>
        <w:t xml:space="preserve">seek to </w:t>
      </w:r>
      <w:r w:rsidR="443A0D65" w:rsidRPr="7D46BEC0">
        <w:rPr>
          <w:i/>
          <w:iCs/>
        </w:rPr>
        <w:t>recover $2,000 from his estate, after claims with higher priority (i.e., mortgage,</w:t>
      </w:r>
      <w:r w:rsidR="66EF9D0B" w:rsidRPr="7D46BEC0">
        <w:rPr>
          <w:i/>
          <w:iCs/>
        </w:rPr>
        <w:t xml:space="preserve"> taxes,</w:t>
      </w:r>
      <w:r w:rsidR="443A0D65" w:rsidRPr="7D46BEC0">
        <w:rPr>
          <w:i/>
          <w:iCs/>
        </w:rPr>
        <w:t xml:space="preserve"> funeral expenses, and </w:t>
      </w:r>
      <w:r w:rsidR="66EF9D0B" w:rsidRPr="7D46BEC0">
        <w:rPr>
          <w:i/>
          <w:iCs/>
        </w:rPr>
        <w:t>costs of administering his estate</w:t>
      </w:r>
      <w:r w:rsidR="60AE9FAD" w:rsidRPr="7D46BEC0">
        <w:rPr>
          <w:i/>
          <w:iCs/>
        </w:rPr>
        <w:t>)</w:t>
      </w:r>
      <w:r w:rsidR="443A0D65" w:rsidRPr="7D46BEC0">
        <w:rPr>
          <w:i/>
          <w:iCs/>
        </w:rPr>
        <w:t xml:space="preserve"> are paid, unless </w:t>
      </w:r>
      <w:r w:rsidR="2961E3F3" w:rsidRPr="7D46BEC0">
        <w:rPr>
          <w:i/>
          <w:iCs/>
        </w:rPr>
        <w:t xml:space="preserve">surviving heirs are </w:t>
      </w:r>
      <w:r w:rsidR="1B8ABE7F" w:rsidRPr="7D46BEC0">
        <w:rPr>
          <w:i/>
          <w:iCs/>
        </w:rPr>
        <w:t xml:space="preserve">eligible for a deferral or </w:t>
      </w:r>
      <w:r>
        <w:rPr>
          <w:i/>
          <w:iCs/>
        </w:rPr>
        <w:t xml:space="preserve">undue hardship </w:t>
      </w:r>
      <w:r w:rsidR="1B8ABE7F" w:rsidRPr="7D46BEC0">
        <w:rPr>
          <w:i/>
          <w:iCs/>
        </w:rPr>
        <w:t>waiver.</w:t>
      </w:r>
      <w:r w:rsidR="443A0D65" w:rsidRPr="7D46BEC0">
        <w:rPr>
          <w:i/>
          <w:iCs/>
        </w:rPr>
        <w:t xml:space="preserve"> </w:t>
      </w:r>
      <w:r w:rsidR="31778F7C" w:rsidRPr="7D46BEC0">
        <w:rPr>
          <w:i/>
          <w:iCs/>
        </w:rPr>
        <w:t xml:space="preserve">In general, after all administrative costs are paid and all claims against the estate are satisfied (including claims by MassHealth and any other creditors), </w:t>
      </w:r>
      <w:r w:rsidR="09CD7992" w:rsidRPr="7D46BEC0">
        <w:rPr>
          <w:i/>
          <w:iCs/>
        </w:rPr>
        <w:t xml:space="preserve">John Doe’s heirs will inherit what is left </w:t>
      </w:r>
      <w:r w:rsidR="31778F7C" w:rsidRPr="7D46BEC0">
        <w:rPr>
          <w:i/>
          <w:iCs/>
        </w:rPr>
        <w:t>in the estate.</w:t>
      </w:r>
      <w:r w:rsidR="09CD7992" w:rsidRPr="7D46BEC0">
        <w:rPr>
          <w:i/>
          <w:iCs/>
        </w:rPr>
        <w:t xml:space="preserve">  </w:t>
      </w:r>
    </w:p>
    <w:p w14:paraId="37825706" w14:textId="47570506" w:rsidR="00601ACA" w:rsidRPr="00DB4D71" w:rsidRDefault="00FE4E77" w:rsidP="009E5F6C">
      <w:pPr>
        <w:spacing w:after="120" w:line="240" w:lineRule="auto"/>
        <w:ind w:left="720"/>
        <w:rPr>
          <w:b/>
          <w:bCs/>
          <w:i/>
          <w:iCs/>
        </w:rPr>
      </w:pPr>
      <w:r w:rsidRPr="009E5F6C">
        <w:rPr>
          <w:b/>
          <w:bCs/>
          <w:i/>
          <w:iCs/>
        </w:rPr>
        <w:t>Example 2:</w:t>
      </w:r>
      <w:r w:rsidR="443A0D65" w:rsidRPr="7D46BEC0">
        <w:rPr>
          <w:i/>
          <w:iCs/>
        </w:rPr>
        <w:t xml:space="preserve"> Jane Smith has been on MassHealth for years. MassHealth has spent $45,000 on the medical services she received since she was 55. </w:t>
      </w:r>
      <w:r>
        <w:rPr>
          <w:i/>
          <w:iCs/>
        </w:rPr>
        <w:t xml:space="preserve">Of that $45,000, </w:t>
      </w:r>
      <w:r w:rsidR="40841E3F" w:rsidRPr="7D46BEC0">
        <w:rPr>
          <w:i/>
          <w:iCs/>
        </w:rPr>
        <w:t xml:space="preserve">MassHealth spent $20,400 on long-term services and </w:t>
      </w:r>
      <w:proofErr w:type="gramStart"/>
      <w:r w:rsidR="40841E3F" w:rsidRPr="7D46BEC0">
        <w:rPr>
          <w:i/>
          <w:iCs/>
        </w:rPr>
        <w:t>supports</w:t>
      </w:r>
      <w:proofErr w:type="gramEnd"/>
      <w:r w:rsidR="40841E3F" w:rsidRPr="7D46BEC0">
        <w:rPr>
          <w:i/>
          <w:iCs/>
        </w:rPr>
        <w:t xml:space="preserve"> after she turned 55. </w:t>
      </w:r>
      <w:r w:rsidR="443A0D65" w:rsidRPr="7D46BEC0">
        <w:rPr>
          <w:i/>
          <w:iCs/>
        </w:rPr>
        <w:t xml:space="preserve">Her estate is worth $40,000. </w:t>
      </w:r>
      <w:r>
        <w:rPr>
          <w:i/>
          <w:iCs/>
        </w:rPr>
        <w:t xml:space="preserve">When </w:t>
      </w:r>
      <w:r w:rsidR="00202762">
        <w:rPr>
          <w:i/>
          <w:iCs/>
        </w:rPr>
        <w:t xml:space="preserve">she dies, </w:t>
      </w:r>
      <w:r w:rsidR="443A0D65" w:rsidRPr="7D46BEC0">
        <w:rPr>
          <w:i/>
          <w:iCs/>
        </w:rPr>
        <w:t xml:space="preserve">MassHealth will </w:t>
      </w:r>
      <w:proofErr w:type="gramStart"/>
      <w:r w:rsidR="02B28EC8" w:rsidRPr="7D46BEC0">
        <w:rPr>
          <w:i/>
          <w:iCs/>
        </w:rPr>
        <w:t xml:space="preserve">seek to </w:t>
      </w:r>
      <w:r w:rsidR="443A0D65" w:rsidRPr="7D46BEC0">
        <w:rPr>
          <w:i/>
          <w:iCs/>
        </w:rPr>
        <w:t>recover</w:t>
      </w:r>
      <w:proofErr w:type="gramEnd"/>
      <w:r w:rsidR="443A0D65" w:rsidRPr="7D46BEC0">
        <w:rPr>
          <w:i/>
          <w:iCs/>
        </w:rPr>
        <w:t xml:space="preserve"> </w:t>
      </w:r>
      <w:r w:rsidR="0FAC7389" w:rsidRPr="7D46BEC0">
        <w:rPr>
          <w:i/>
          <w:iCs/>
        </w:rPr>
        <w:t xml:space="preserve">$20,400 </w:t>
      </w:r>
      <w:r w:rsidR="443A0D65" w:rsidRPr="7D46BEC0">
        <w:rPr>
          <w:i/>
          <w:iCs/>
        </w:rPr>
        <w:t xml:space="preserve">from </w:t>
      </w:r>
      <w:r>
        <w:rPr>
          <w:i/>
          <w:iCs/>
        </w:rPr>
        <w:t xml:space="preserve">Jane’s </w:t>
      </w:r>
      <w:r w:rsidR="443A0D65" w:rsidRPr="7D46BEC0">
        <w:rPr>
          <w:i/>
          <w:iCs/>
        </w:rPr>
        <w:t>estate</w:t>
      </w:r>
      <w:r>
        <w:rPr>
          <w:i/>
          <w:iCs/>
        </w:rPr>
        <w:t>,</w:t>
      </w:r>
      <w:r w:rsidR="443A0D65" w:rsidRPr="7D46BEC0">
        <w:rPr>
          <w:i/>
          <w:iCs/>
        </w:rPr>
        <w:t xml:space="preserve"> after claims with higher priority are </w:t>
      </w:r>
      <w:r w:rsidR="443A0D65" w:rsidRPr="7D46BEC0">
        <w:rPr>
          <w:i/>
          <w:iCs/>
        </w:rPr>
        <w:lastRenderedPageBreak/>
        <w:t xml:space="preserve">paid and unless </w:t>
      </w:r>
      <w:r w:rsidR="2961E3F3" w:rsidRPr="7D46BEC0">
        <w:rPr>
          <w:i/>
          <w:iCs/>
        </w:rPr>
        <w:t xml:space="preserve">surviving heirs are </w:t>
      </w:r>
      <w:r w:rsidR="1B8ABE7F" w:rsidRPr="7D46BEC0">
        <w:rPr>
          <w:i/>
          <w:iCs/>
        </w:rPr>
        <w:t xml:space="preserve">eligible for a deferral or </w:t>
      </w:r>
      <w:r>
        <w:rPr>
          <w:i/>
          <w:iCs/>
        </w:rPr>
        <w:t xml:space="preserve">undue hardship </w:t>
      </w:r>
      <w:r w:rsidR="1B8ABE7F" w:rsidRPr="7D46BEC0">
        <w:rPr>
          <w:i/>
          <w:iCs/>
        </w:rPr>
        <w:t xml:space="preserve">waiver. </w:t>
      </w:r>
      <w:r w:rsidR="3F253A38" w:rsidRPr="7D46BEC0">
        <w:rPr>
          <w:i/>
          <w:iCs/>
        </w:rPr>
        <w:t xml:space="preserve">If the </w:t>
      </w:r>
      <w:r>
        <w:rPr>
          <w:i/>
          <w:iCs/>
        </w:rPr>
        <w:t xml:space="preserve">amount of </w:t>
      </w:r>
      <w:r w:rsidR="3F253A38" w:rsidRPr="7D46BEC0">
        <w:rPr>
          <w:i/>
          <w:iCs/>
        </w:rPr>
        <w:t>MassHealth</w:t>
      </w:r>
      <w:r>
        <w:rPr>
          <w:i/>
          <w:iCs/>
        </w:rPr>
        <w:t>’s</w:t>
      </w:r>
      <w:r w:rsidR="3F253A38" w:rsidRPr="7D46BEC0">
        <w:rPr>
          <w:i/>
          <w:iCs/>
        </w:rPr>
        <w:t xml:space="preserve"> claim </w:t>
      </w:r>
      <w:r>
        <w:rPr>
          <w:i/>
          <w:iCs/>
        </w:rPr>
        <w:t>is greater than</w:t>
      </w:r>
      <w:r w:rsidRPr="7D46BEC0">
        <w:rPr>
          <w:i/>
          <w:iCs/>
        </w:rPr>
        <w:t xml:space="preserve"> </w:t>
      </w:r>
      <w:r w:rsidR="3F253A38" w:rsidRPr="7D46BEC0">
        <w:rPr>
          <w:i/>
          <w:iCs/>
        </w:rPr>
        <w:t>the remaining amount in the estate, MassHealth will recover the remaining amount from the estate</w:t>
      </w:r>
      <w:r w:rsidR="00450944">
        <w:rPr>
          <w:i/>
          <w:iCs/>
        </w:rPr>
        <w:t xml:space="preserve"> and consider its claim satisfied</w:t>
      </w:r>
      <w:r>
        <w:rPr>
          <w:i/>
          <w:iCs/>
        </w:rPr>
        <w:t>.</w:t>
      </w:r>
      <w:r w:rsidR="3F253A38" w:rsidRPr="7D46BEC0">
        <w:rPr>
          <w:i/>
          <w:iCs/>
        </w:rPr>
        <w:t xml:space="preserve"> </w:t>
      </w:r>
      <w:r w:rsidRPr="009E5F6C">
        <w:rPr>
          <w:i/>
          <w:iCs/>
          <w:u w:val="single"/>
        </w:rPr>
        <w:t xml:space="preserve">MassHealth </w:t>
      </w:r>
      <w:r w:rsidR="3F253A38" w:rsidRPr="009E5F6C">
        <w:rPr>
          <w:i/>
          <w:iCs/>
          <w:u w:val="single"/>
        </w:rPr>
        <w:t xml:space="preserve">will not </w:t>
      </w:r>
      <w:r w:rsidR="00450944">
        <w:rPr>
          <w:i/>
          <w:iCs/>
          <w:u w:val="single"/>
        </w:rPr>
        <w:t>seek</w:t>
      </w:r>
      <w:r w:rsidR="00450944" w:rsidRPr="009E5F6C">
        <w:rPr>
          <w:i/>
          <w:iCs/>
          <w:u w:val="single"/>
        </w:rPr>
        <w:t xml:space="preserve"> </w:t>
      </w:r>
      <w:r w:rsidR="00450944">
        <w:rPr>
          <w:i/>
          <w:iCs/>
          <w:u w:val="single"/>
        </w:rPr>
        <w:t>any</w:t>
      </w:r>
      <w:r w:rsidRPr="009E5F6C">
        <w:rPr>
          <w:i/>
          <w:iCs/>
          <w:u w:val="single"/>
        </w:rPr>
        <w:t xml:space="preserve"> </w:t>
      </w:r>
      <w:r w:rsidR="00450944">
        <w:rPr>
          <w:i/>
          <w:iCs/>
          <w:u w:val="single"/>
        </w:rPr>
        <w:t>additional payment</w:t>
      </w:r>
      <w:r w:rsidR="00450944" w:rsidRPr="009E5F6C">
        <w:rPr>
          <w:i/>
          <w:iCs/>
          <w:u w:val="single"/>
        </w:rPr>
        <w:t xml:space="preserve"> </w:t>
      </w:r>
      <w:r w:rsidR="3F253A38" w:rsidRPr="009E5F6C">
        <w:rPr>
          <w:i/>
          <w:iCs/>
          <w:u w:val="single"/>
        </w:rPr>
        <w:t xml:space="preserve">from </w:t>
      </w:r>
      <w:r w:rsidR="00450944">
        <w:rPr>
          <w:i/>
          <w:iCs/>
          <w:u w:val="single"/>
        </w:rPr>
        <w:t>the</w:t>
      </w:r>
      <w:r w:rsidR="00450944" w:rsidRPr="009E5F6C">
        <w:rPr>
          <w:i/>
          <w:iCs/>
          <w:u w:val="single"/>
        </w:rPr>
        <w:t xml:space="preserve"> </w:t>
      </w:r>
      <w:r w:rsidR="3F253A38" w:rsidRPr="009E5F6C">
        <w:rPr>
          <w:i/>
          <w:iCs/>
          <w:u w:val="single"/>
        </w:rPr>
        <w:t>heirs.</w:t>
      </w:r>
      <w:r w:rsidR="3F253A38" w:rsidRPr="7D46BEC0">
        <w:rPr>
          <w:i/>
          <w:iCs/>
        </w:rPr>
        <w:t xml:space="preserve">  </w:t>
      </w:r>
    </w:p>
    <w:p w14:paraId="5B4829A5" w14:textId="788FE777" w:rsidR="002E5985" w:rsidRPr="00DB4D71" w:rsidRDefault="002E5985" w:rsidP="00221F39">
      <w:pPr>
        <w:spacing w:after="120" w:line="240" w:lineRule="auto"/>
      </w:pPr>
      <w:r w:rsidRPr="00DB4D71">
        <w:t xml:space="preserve">There are </w:t>
      </w:r>
      <w:r w:rsidR="004E6B7B" w:rsidRPr="00DB4D71">
        <w:t xml:space="preserve">certain </w:t>
      </w:r>
      <w:r w:rsidRPr="00DB4D71">
        <w:t xml:space="preserve">protections and exemptions to estate recovery </w:t>
      </w:r>
      <w:r w:rsidR="004E6B7B" w:rsidRPr="00DB4D71">
        <w:t>requirements</w:t>
      </w:r>
      <w:r w:rsidR="00CC29F8" w:rsidRPr="00DB4D71">
        <w:t xml:space="preserve">. </w:t>
      </w:r>
      <w:r w:rsidR="00AA2773" w:rsidRPr="00DB4D71">
        <w:t xml:space="preserve">These are </w:t>
      </w:r>
      <w:r w:rsidRPr="00DB4D71">
        <w:t xml:space="preserve">described below under </w:t>
      </w:r>
      <w:hyperlink w:anchor="_Estate_Recovery_Exceptions," w:history="1">
        <w:r w:rsidR="00695690" w:rsidRPr="00FA39C3">
          <w:rPr>
            <w:rStyle w:val="Hyperlink"/>
          </w:rPr>
          <w:t xml:space="preserve">Estate Recovery </w:t>
        </w:r>
        <w:r w:rsidR="0039667A" w:rsidRPr="00FA39C3">
          <w:rPr>
            <w:rStyle w:val="Hyperlink"/>
          </w:rPr>
          <w:t xml:space="preserve">Exceptions, </w:t>
        </w:r>
        <w:r w:rsidRPr="00FA39C3">
          <w:rPr>
            <w:rStyle w:val="Hyperlink"/>
          </w:rPr>
          <w:t>Deferrals</w:t>
        </w:r>
        <w:r w:rsidR="0064416D" w:rsidRPr="00FA39C3">
          <w:rPr>
            <w:rStyle w:val="Hyperlink"/>
          </w:rPr>
          <w:t>,</w:t>
        </w:r>
        <w:r w:rsidR="00CC29F8" w:rsidRPr="00FA39C3">
          <w:rPr>
            <w:rStyle w:val="Hyperlink"/>
          </w:rPr>
          <w:t xml:space="preserve"> and H</w:t>
        </w:r>
        <w:r w:rsidR="00CC29F8" w:rsidRPr="00FA39C3">
          <w:rPr>
            <w:rStyle w:val="Hyperlink"/>
          </w:rPr>
          <w:t>a</w:t>
        </w:r>
        <w:r w:rsidR="00CC29F8" w:rsidRPr="00FA39C3">
          <w:rPr>
            <w:rStyle w:val="Hyperlink"/>
          </w:rPr>
          <w:t>rdship Waivers</w:t>
        </w:r>
      </w:hyperlink>
      <w:r w:rsidR="00CC29F8" w:rsidRPr="00DB4D71">
        <w:t>.</w:t>
      </w:r>
      <w:r w:rsidRPr="00DB4D71">
        <w:t xml:space="preserve"> </w:t>
      </w:r>
    </w:p>
    <w:p w14:paraId="3CADB550" w14:textId="19283A83" w:rsidR="004F4813" w:rsidRPr="00DB4D71" w:rsidRDefault="004F4813" w:rsidP="00221F39">
      <w:pPr>
        <w:spacing w:after="120" w:line="240" w:lineRule="auto"/>
        <w:rPr>
          <w:b/>
          <w:bCs/>
        </w:rPr>
      </w:pPr>
      <w:r w:rsidRPr="00DB4D71">
        <w:rPr>
          <w:b/>
          <w:bCs/>
        </w:rPr>
        <w:t>Who is affected</w:t>
      </w:r>
      <w:r w:rsidR="00FE4E77">
        <w:rPr>
          <w:b/>
          <w:bCs/>
        </w:rPr>
        <w:t xml:space="preserve"> by MassHealth estate recovery</w:t>
      </w:r>
      <w:r w:rsidRPr="00DB4D71">
        <w:rPr>
          <w:b/>
          <w:bCs/>
        </w:rPr>
        <w:t>?</w:t>
      </w:r>
    </w:p>
    <w:p w14:paraId="3BF24A66" w14:textId="43AFBB56" w:rsidR="00D61752" w:rsidRDefault="00E760A0" w:rsidP="00221F39">
      <w:pPr>
        <w:spacing w:after="120" w:line="240" w:lineRule="auto"/>
      </w:pPr>
      <w:r>
        <w:t xml:space="preserve">According to state and federal law, </w:t>
      </w:r>
      <w:r w:rsidR="002E5985" w:rsidRPr="00DB4D71">
        <w:t xml:space="preserve">MassHealth </w:t>
      </w:r>
      <w:r w:rsidR="00D61752">
        <w:t xml:space="preserve">must seek to recover from the probate estates of </w:t>
      </w:r>
      <w:r w:rsidR="002E5985" w:rsidRPr="00DB4D71">
        <w:t xml:space="preserve">members </w:t>
      </w:r>
      <w:r w:rsidR="00541A00">
        <w:t>who</w:t>
      </w:r>
    </w:p>
    <w:p w14:paraId="3F6403BE" w14:textId="5470D1DF" w:rsidR="00D61752" w:rsidRDefault="009E5F6C" w:rsidP="00D61752">
      <w:pPr>
        <w:pStyle w:val="ListParagraph"/>
        <w:numPr>
          <w:ilvl w:val="0"/>
          <w:numId w:val="22"/>
        </w:numPr>
        <w:spacing w:after="120" w:line="240" w:lineRule="auto"/>
      </w:pPr>
      <w:r>
        <w:t>w</w:t>
      </w:r>
      <w:r w:rsidR="00D61752">
        <w:t>e</w:t>
      </w:r>
      <w:r w:rsidR="00541A00">
        <w:t xml:space="preserve">re </w:t>
      </w:r>
      <w:r w:rsidR="002E5985" w:rsidRPr="00DB4D71">
        <w:t>55 or older</w:t>
      </w:r>
      <w:r w:rsidR="00D61752">
        <w:t xml:space="preserve"> when they received medical assistance paid by MassHealth for </w:t>
      </w:r>
      <w:r w:rsidR="00D61752" w:rsidRPr="00D61752">
        <w:t xml:space="preserve">nursing facility services, home and community-based </w:t>
      </w:r>
      <w:proofErr w:type="gramStart"/>
      <w:r w:rsidR="00D61752" w:rsidRPr="00D61752">
        <w:t>services, and</w:t>
      </w:r>
      <w:proofErr w:type="gramEnd"/>
      <w:r w:rsidR="00D61752" w:rsidRPr="00D61752">
        <w:t xml:space="preserve"> related hospital and prescription drug services</w:t>
      </w:r>
      <w:r w:rsidR="00D61752">
        <w:t xml:space="preserve">; </w:t>
      </w:r>
      <w:r w:rsidR="00176A29" w:rsidRPr="00DB4D71">
        <w:t>and</w:t>
      </w:r>
      <w:r w:rsidR="002E5985" w:rsidRPr="00DB4D71">
        <w:t xml:space="preserve"> </w:t>
      </w:r>
    </w:p>
    <w:p w14:paraId="5A9C0351" w14:textId="4882BD7F" w:rsidR="00D61752" w:rsidRDefault="009E5F6C" w:rsidP="00D61752">
      <w:pPr>
        <w:pStyle w:val="ListParagraph"/>
        <w:numPr>
          <w:ilvl w:val="0"/>
          <w:numId w:val="22"/>
        </w:numPr>
        <w:spacing w:after="120" w:line="240" w:lineRule="auto"/>
      </w:pPr>
      <w:r>
        <w:t>w</w:t>
      </w:r>
      <w:r w:rsidR="00D61752">
        <w:t>ere</w:t>
      </w:r>
      <w:r w:rsidR="004E6B7B" w:rsidRPr="00DB4D71">
        <w:t xml:space="preserve"> of any age</w:t>
      </w:r>
      <w:r w:rsidR="002E5985" w:rsidRPr="00DB4D71">
        <w:t xml:space="preserve"> </w:t>
      </w:r>
      <w:r w:rsidR="00D61752">
        <w:t>when they</w:t>
      </w:r>
      <w:r w:rsidR="00E50C2B" w:rsidRPr="00DB4D71">
        <w:t xml:space="preserve"> </w:t>
      </w:r>
      <w:r w:rsidR="00013BFC" w:rsidRPr="00DB4D71">
        <w:t>receiv</w:t>
      </w:r>
      <w:r w:rsidR="00D61752">
        <w:t>ed</w:t>
      </w:r>
      <w:r w:rsidR="00013BFC" w:rsidRPr="00DB4D71">
        <w:t xml:space="preserve"> </w:t>
      </w:r>
      <w:r w:rsidR="00D61752">
        <w:t xml:space="preserve">medical assistance paid by MassHealth for </w:t>
      </w:r>
      <w:r w:rsidR="00013BFC" w:rsidRPr="00DB4D71">
        <w:t xml:space="preserve">long-term care </w:t>
      </w:r>
      <w:r w:rsidR="00E50C2B" w:rsidRPr="00DB4D71">
        <w:t xml:space="preserve">in a </w:t>
      </w:r>
      <w:r w:rsidR="00690B20" w:rsidRPr="00DB4D71">
        <w:t>nursing home</w:t>
      </w:r>
      <w:r w:rsidR="00257537">
        <w:t>, Intermediate Care Facility for Persons with Intellectual Disability (ICF/ID</w:t>
      </w:r>
      <w:r w:rsidR="006B711D">
        <w:t>)</w:t>
      </w:r>
      <w:r w:rsidR="001C405F">
        <w:t>,</w:t>
      </w:r>
      <w:r w:rsidR="00257537">
        <w:t xml:space="preserve"> or an Institution for Mental Disease (IMD)</w:t>
      </w:r>
      <w:r w:rsidR="00530825">
        <w:t>.</w:t>
      </w:r>
    </w:p>
    <w:p w14:paraId="76ADB64E" w14:textId="29146238" w:rsidR="009B341B" w:rsidRPr="00DB4D71" w:rsidRDefault="0061709B" w:rsidP="00D61752">
      <w:pPr>
        <w:spacing w:after="120" w:line="240" w:lineRule="auto"/>
      </w:pPr>
      <w:r w:rsidRPr="00DB4D71">
        <w:t xml:space="preserve">Estate recovery may apply to MassHealth members </w:t>
      </w:r>
      <w:proofErr w:type="gramStart"/>
      <w:r w:rsidRPr="00DB4D71">
        <w:t>whether or not</w:t>
      </w:r>
      <w:proofErr w:type="gramEnd"/>
      <w:r w:rsidRPr="00DB4D71">
        <w:t xml:space="preserve"> they enrolled in a health plan</w:t>
      </w:r>
      <w:r w:rsidR="00721D96" w:rsidRPr="00DB4D71">
        <w:t xml:space="preserve">, such as a Managed Care Organization, Accountable Care Organization, Senior Care Option (SCO), </w:t>
      </w:r>
      <w:r w:rsidR="00D61752">
        <w:t>Program of All-Inclusive Care for the Elderly (</w:t>
      </w:r>
      <w:r w:rsidR="00721D96" w:rsidRPr="00DB4D71">
        <w:t>PACE</w:t>
      </w:r>
      <w:r w:rsidR="00D61752">
        <w:t>)</w:t>
      </w:r>
      <w:r w:rsidR="00721D96" w:rsidRPr="00DB4D71">
        <w:t>, or One Care</w:t>
      </w:r>
      <w:r w:rsidR="00350411" w:rsidRPr="00DB4D71">
        <w:t xml:space="preserve">. </w:t>
      </w:r>
    </w:p>
    <w:p w14:paraId="79050774" w14:textId="78D98252" w:rsidR="00425B14" w:rsidRPr="00DB4D71" w:rsidRDefault="00425B14" w:rsidP="00425B14">
      <w:pPr>
        <w:spacing w:after="120" w:line="240" w:lineRule="auto"/>
        <w:rPr>
          <w:b/>
          <w:bCs/>
        </w:rPr>
      </w:pPr>
      <w:r w:rsidRPr="00DB4D71">
        <w:rPr>
          <w:b/>
          <w:bCs/>
        </w:rPr>
        <w:t>What is a probate estate? What kind of property is subject to estate recovery?</w:t>
      </w:r>
    </w:p>
    <w:p w14:paraId="50FBF8F5" w14:textId="207DF15B" w:rsidR="00425B14" w:rsidRPr="00DB4D71" w:rsidRDefault="00425B14" w:rsidP="00425B14">
      <w:pPr>
        <w:spacing w:after="120" w:line="240" w:lineRule="auto"/>
      </w:pPr>
      <w:r w:rsidRPr="00DB4D71">
        <w:t>A probate estate includes assets that were owned solely by the individual at the</w:t>
      </w:r>
      <w:r w:rsidR="00D61752">
        <w:t>ir</w:t>
      </w:r>
      <w:r w:rsidRPr="00DB4D71">
        <w:t xml:space="preserve"> time of death.  </w:t>
      </w:r>
    </w:p>
    <w:p w14:paraId="6D8AA6BE" w14:textId="70F3E7C8" w:rsidR="00425B14" w:rsidRPr="00DB4D71" w:rsidRDefault="00425B14" w:rsidP="00425B14">
      <w:pPr>
        <w:spacing w:after="120" w:line="240" w:lineRule="auto"/>
      </w:pPr>
      <w:bookmarkStart w:id="0" w:name="_Hlk186475995"/>
      <w:r w:rsidRPr="00DB4D71">
        <w:t xml:space="preserve">Any property or assets that are part of the MassHealth member’s probate estate are subject to estate recovery. This can include real property (homes) and personal property (cars, funds in bank accounts, and other assets).  MassHealth </w:t>
      </w:r>
      <w:r w:rsidR="00714410" w:rsidRPr="00DB4D71">
        <w:t>cannot recover from</w:t>
      </w:r>
      <w:r w:rsidRPr="00DB4D71">
        <w:t xml:space="preserve"> assets that are outside of a member’s probate estate.</w:t>
      </w:r>
      <w:bookmarkEnd w:id="0"/>
      <w:r w:rsidRPr="00DB4D71">
        <w:t xml:space="preserve">  </w:t>
      </w:r>
    </w:p>
    <w:p w14:paraId="430384A8" w14:textId="3C2585B3" w:rsidR="00425B14" w:rsidRPr="00DB4D71" w:rsidRDefault="00425B14" w:rsidP="00221F39">
      <w:pPr>
        <w:spacing w:after="120" w:line="240" w:lineRule="auto"/>
      </w:pPr>
      <w:r w:rsidRPr="00DB4D71">
        <w:t xml:space="preserve">Generally, IRAs, 401Ks, and life insurance policies are not part of the probate estate and are not subject to recovery, but there are exceptions. </w:t>
      </w:r>
    </w:p>
    <w:p w14:paraId="25273BE9" w14:textId="7E70A8AA" w:rsidR="0061709B" w:rsidRPr="00DB4D71" w:rsidRDefault="0061709B" w:rsidP="00221F39">
      <w:pPr>
        <w:spacing w:after="120" w:line="240" w:lineRule="auto"/>
        <w:rPr>
          <w:b/>
          <w:bCs/>
        </w:rPr>
      </w:pPr>
      <w:r w:rsidRPr="00DB4D71">
        <w:rPr>
          <w:b/>
          <w:bCs/>
        </w:rPr>
        <w:t>When does estate recovery happen?</w:t>
      </w:r>
    </w:p>
    <w:p w14:paraId="6D321AC1" w14:textId="3E606740" w:rsidR="0061709B" w:rsidRPr="00DB4D71" w:rsidRDefault="08EE763E" w:rsidP="00221F39">
      <w:pPr>
        <w:spacing w:after="120" w:line="240" w:lineRule="auto"/>
      </w:pPr>
      <w:r>
        <w:t>According to federal and state law, e</w:t>
      </w:r>
      <w:r w:rsidR="0061709B" w:rsidRPr="00DB4D71">
        <w:t xml:space="preserve">state recovery </w:t>
      </w:r>
      <w:r w:rsidR="00670116" w:rsidRPr="00DB4D71">
        <w:t xml:space="preserve">only </w:t>
      </w:r>
      <w:r w:rsidR="0061709B" w:rsidRPr="00DB4D71">
        <w:t xml:space="preserve">occurs after a </w:t>
      </w:r>
      <w:r w:rsidR="00830D77" w:rsidRPr="00DB4D71">
        <w:t xml:space="preserve">MassHealth </w:t>
      </w:r>
      <w:r w:rsidR="0061709B" w:rsidRPr="00DB4D71">
        <w:t>member’s death</w:t>
      </w:r>
      <w:r w:rsidR="00830D77" w:rsidRPr="00DB4D71">
        <w:t>.</w:t>
      </w:r>
      <w:r w:rsidR="0061709B" w:rsidRPr="00DB4D71">
        <w:t xml:space="preserve"> The process begins once a probate</w:t>
      </w:r>
      <w:r w:rsidR="00D07C35" w:rsidRPr="00DB4D71">
        <w:t xml:space="preserve"> </w:t>
      </w:r>
      <w:r w:rsidR="00D61752">
        <w:t>estate</w:t>
      </w:r>
      <w:r w:rsidR="00D61752" w:rsidRPr="00DB4D71">
        <w:t xml:space="preserve"> </w:t>
      </w:r>
      <w:r w:rsidR="0061709B" w:rsidRPr="00DB4D71">
        <w:t xml:space="preserve">is </w:t>
      </w:r>
      <w:r w:rsidR="00D61752">
        <w:t xml:space="preserve">filed and </w:t>
      </w:r>
      <w:r w:rsidR="00830D77" w:rsidRPr="00DB4D71">
        <w:t xml:space="preserve">opened </w:t>
      </w:r>
      <w:r w:rsidR="00D61752">
        <w:t xml:space="preserve">in the appropriate probate court. Estates are generally opened </w:t>
      </w:r>
      <w:r w:rsidR="0061709B" w:rsidRPr="00DB4D71">
        <w:t>by the member’s personal representative</w:t>
      </w:r>
      <w:r w:rsidR="00D61752">
        <w:t xml:space="preserve"> or</w:t>
      </w:r>
      <w:r w:rsidR="00425B14" w:rsidRPr="00DB4D71">
        <w:t xml:space="preserve"> the court-appointed executor or administrator of the estate (often a lawyer)</w:t>
      </w:r>
      <w:r w:rsidR="00350411" w:rsidRPr="00DB4D71">
        <w:t>.</w:t>
      </w:r>
    </w:p>
    <w:p w14:paraId="60E48C3B" w14:textId="52196FB8" w:rsidR="004E6B7B" w:rsidRPr="00DB4D71" w:rsidRDefault="004E6B7B" w:rsidP="00221F39">
      <w:pPr>
        <w:spacing w:after="120" w:line="240" w:lineRule="auto"/>
        <w:rPr>
          <w:b/>
          <w:bCs/>
        </w:rPr>
      </w:pPr>
      <w:r w:rsidRPr="00DB4D71">
        <w:rPr>
          <w:b/>
          <w:bCs/>
        </w:rPr>
        <w:t>What MassHealth payments are subject to estate recovery?</w:t>
      </w:r>
    </w:p>
    <w:p w14:paraId="62998BEB" w14:textId="1365CEE8" w:rsidR="00C25873" w:rsidRPr="00DB4D71" w:rsidRDefault="3905E8C7" w:rsidP="00A25ECF">
      <w:pPr>
        <w:spacing w:after="120" w:line="240" w:lineRule="auto"/>
      </w:pPr>
      <w:r>
        <w:t>Massachusetts</w:t>
      </w:r>
      <w:r w:rsidR="36B95977">
        <w:t xml:space="preserve"> </w:t>
      </w:r>
      <w:r w:rsidR="7502CFC1">
        <w:t xml:space="preserve">has the right to </w:t>
      </w:r>
      <w:r w:rsidR="00C57FAD">
        <w:t xml:space="preserve">recover </w:t>
      </w:r>
      <w:r w:rsidR="7502CFC1">
        <w:t xml:space="preserve">for </w:t>
      </w:r>
      <w:r w:rsidR="401909A0">
        <w:t xml:space="preserve">certain </w:t>
      </w:r>
      <w:r w:rsidR="69FBD532">
        <w:t xml:space="preserve">services </w:t>
      </w:r>
      <w:proofErr w:type="gramStart"/>
      <w:r w:rsidR="69FBD532">
        <w:t>paid</w:t>
      </w:r>
      <w:proofErr w:type="gramEnd"/>
      <w:r w:rsidR="69FBD532">
        <w:t xml:space="preserve"> by MassHealth</w:t>
      </w:r>
      <w:r w:rsidR="7B62D911">
        <w:t xml:space="preserve"> after the member turned 55 and </w:t>
      </w:r>
      <w:r w:rsidR="0A48CAC2">
        <w:t xml:space="preserve">for certain services provided </w:t>
      </w:r>
      <w:r w:rsidR="7B62D911">
        <w:t xml:space="preserve">at any age </w:t>
      </w:r>
      <w:r w:rsidR="406BC306">
        <w:t xml:space="preserve">if </w:t>
      </w:r>
      <w:r w:rsidR="7B62D911">
        <w:t>the member was permanently in a long-term care facility</w:t>
      </w:r>
      <w:r w:rsidR="0FFC0D30">
        <w:t xml:space="preserve">. </w:t>
      </w:r>
    </w:p>
    <w:p w14:paraId="37D09F64" w14:textId="6C549813" w:rsidR="00C25873" w:rsidRPr="00427382" w:rsidRDefault="6C298D87" w:rsidP="0031154D">
      <w:pPr>
        <w:spacing w:after="120" w:line="240" w:lineRule="auto"/>
        <w:rPr>
          <w:rFonts w:eastAsia="Aptos"/>
        </w:rPr>
      </w:pPr>
      <w:r w:rsidRPr="00427382">
        <w:rPr>
          <w:rFonts w:eastAsia="Aptos"/>
        </w:rPr>
        <w:t xml:space="preserve">MassHealth </w:t>
      </w:r>
      <w:r w:rsidR="29E7ED5F" w:rsidRPr="00427382">
        <w:rPr>
          <w:rFonts w:eastAsia="Aptos"/>
        </w:rPr>
        <w:t>is required by law to</w:t>
      </w:r>
      <w:r w:rsidRPr="00427382">
        <w:rPr>
          <w:rFonts w:eastAsia="Aptos"/>
        </w:rPr>
        <w:t xml:space="preserve"> recover</w:t>
      </w:r>
    </w:p>
    <w:p w14:paraId="5414509C" w14:textId="43BF46CA" w:rsidR="00C25873" w:rsidRPr="00427382" w:rsidRDefault="6C298D87" w:rsidP="0031154D">
      <w:pPr>
        <w:pStyle w:val="ListParagraph"/>
        <w:numPr>
          <w:ilvl w:val="0"/>
          <w:numId w:val="2"/>
        </w:numPr>
        <w:spacing w:after="120" w:line="240" w:lineRule="auto"/>
        <w:rPr>
          <w:rFonts w:eastAsia="Aptos" w:cstheme="minorHAnsi"/>
        </w:rPr>
      </w:pPr>
      <w:r w:rsidRPr="00427382">
        <w:rPr>
          <w:rFonts w:eastAsia="Aptos" w:cstheme="minorHAnsi"/>
        </w:rPr>
        <w:t xml:space="preserve">the cost of </w:t>
      </w:r>
      <w:r w:rsidR="003B29E8" w:rsidRPr="00427382">
        <w:rPr>
          <w:rFonts w:eastAsia="Aptos" w:cstheme="minorHAnsi"/>
        </w:rPr>
        <w:t>L</w:t>
      </w:r>
      <w:r w:rsidRPr="00427382">
        <w:rPr>
          <w:rFonts w:eastAsia="Aptos" w:cstheme="minorHAnsi"/>
        </w:rPr>
        <w:t xml:space="preserve">ong-term </w:t>
      </w:r>
      <w:r w:rsidR="003B29E8" w:rsidRPr="00427382">
        <w:rPr>
          <w:rFonts w:eastAsia="Aptos" w:cstheme="minorHAnsi"/>
        </w:rPr>
        <w:t>C</w:t>
      </w:r>
      <w:r w:rsidR="00F0621C" w:rsidRPr="00427382">
        <w:rPr>
          <w:rFonts w:eastAsia="Aptos" w:cstheme="minorHAnsi"/>
        </w:rPr>
        <w:t xml:space="preserve">are </w:t>
      </w:r>
      <w:r w:rsidR="003B29E8" w:rsidRPr="00427382">
        <w:rPr>
          <w:rFonts w:eastAsia="Aptos" w:cstheme="minorHAnsi"/>
        </w:rPr>
        <w:t>S</w:t>
      </w:r>
      <w:r w:rsidRPr="00427382">
        <w:rPr>
          <w:rFonts w:eastAsia="Aptos" w:cstheme="minorHAnsi"/>
        </w:rPr>
        <w:t xml:space="preserve">ervices and </w:t>
      </w:r>
      <w:r w:rsidR="003B29E8" w:rsidRPr="00427382">
        <w:rPr>
          <w:rFonts w:eastAsia="Aptos" w:cstheme="minorHAnsi"/>
        </w:rPr>
        <w:t>S</w:t>
      </w:r>
      <w:r w:rsidRPr="00427382">
        <w:rPr>
          <w:rFonts w:eastAsia="Aptos" w:cstheme="minorHAnsi"/>
        </w:rPr>
        <w:t xml:space="preserve">upports paid </w:t>
      </w:r>
      <w:proofErr w:type="gramStart"/>
      <w:r w:rsidRPr="00427382">
        <w:rPr>
          <w:rFonts w:eastAsia="Aptos" w:cstheme="minorHAnsi"/>
        </w:rPr>
        <w:t>for</w:t>
      </w:r>
      <w:proofErr w:type="gramEnd"/>
      <w:r w:rsidRPr="00427382">
        <w:rPr>
          <w:rFonts w:eastAsia="Aptos" w:cstheme="minorHAnsi"/>
        </w:rPr>
        <w:t xml:space="preserve"> members after they turned 55; or</w:t>
      </w:r>
    </w:p>
    <w:p w14:paraId="167A0307" w14:textId="614726CF" w:rsidR="00C25873" w:rsidRPr="00427382" w:rsidRDefault="567EDC31" w:rsidP="7D46BEC0">
      <w:pPr>
        <w:pStyle w:val="ListParagraph"/>
        <w:numPr>
          <w:ilvl w:val="0"/>
          <w:numId w:val="2"/>
        </w:numPr>
        <w:spacing w:after="120" w:line="240" w:lineRule="auto"/>
        <w:rPr>
          <w:rFonts w:eastAsia="Aptos"/>
        </w:rPr>
      </w:pPr>
      <w:r w:rsidRPr="00427382">
        <w:rPr>
          <w:rFonts w:eastAsia="Aptos"/>
        </w:rPr>
        <w:t>the cost of all</w:t>
      </w:r>
      <w:r w:rsidR="1427AE7D" w:rsidRPr="00427382">
        <w:rPr>
          <w:rFonts w:eastAsia="Aptos"/>
        </w:rPr>
        <w:t xml:space="preserve"> </w:t>
      </w:r>
      <w:r w:rsidR="3C9E0A24" w:rsidRPr="00427382">
        <w:rPr>
          <w:rFonts w:eastAsia="Aptos"/>
        </w:rPr>
        <w:t xml:space="preserve">services provided </w:t>
      </w:r>
      <w:r w:rsidR="3CE62488" w:rsidRPr="00427382">
        <w:rPr>
          <w:rFonts w:eastAsia="Aptos"/>
        </w:rPr>
        <w:t xml:space="preserve">to a member of any age </w:t>
      </w:r>
      <w:r w:rsidR="00C57FAD">
        <w:rPr>
          <w:rFonts w:eastAsia="Aptos"/>
        </w:rPr>
        <w:t>while</w:t>
      </w:r>
      <w:r w:rsidR="00C57FAD" w:rsidRPr="00427382">
        <w:rPr>
          <w:rFonts w:eastAsia="Aptos"/>
        </w:rPr>
        <w:t xml:space="preserve"> </w:t>
      </w:r>
      <w:r w:rsidR="2EECD3A8" w:rsidRPr="00427382">
        <w:rPr>
          <w:rFonts w:eastAsia="Aptos"/>
        </w:rPr>
        <w:t xml:space="preserve">the member was permanently in a </w:t>
      </w:r>
      <w:r w:rsidR="00C57FAD">
        <w:rPr>
          <w:rFonts w:eastAsia="Aptos"/>
        </w:rPr>
        <w:t>l</w:t>
      </w:r>
      <w:r w:rsidR="2EECD3A8" w:rsidRPr="00427382">
        <w:rPr>
          <w:rFonts w:eastAsia="Aptos"/>
        </w:rPr>
        <w:t>ong-</w:t>
      </w:r>
      <w:r w:rsidR="00C57FAD">
        <w:rPr>
          <w:rFonts w:eastAsia="Aptos"/>
        </w:rPr>
        <w:t>t</w:t>
      </w:r>
      <w:r w:rsidR="2EECD3A8" w:rsidRPr="00427382">
        <w:rPr>
          <w:rFonts w:eastAsia="Aptos"/>
        </w:rPr>
        <w:t xml:space="preserve">erm </w:t>
      </w:r>
      <w:r w:rsidR="00C57FAD">
        <w:rPr>
          <w:rFonts w:eastAsia="Aptos"/>
        </w:rPr>
        <w:t>c</w:t>
      </w:r>
      <w:r w:rsidR="2EECD3A8" w:rsidRPr="00427382">
        <w:rPr>
          <w:rFonts w:eastAsia="Aptos"/>
        </w:rPr>
        <w:t xml:space="preserve">are </w:t>
      </w:r>
      <w:r w:rsidR="00C57FAD">
        <w:rPr>
          <w:rFonts w:eastAsia="Aptos"/>
        </w:rPr>
        <w:t>f</w:t>
      </w:r>
      <w:r w:rsidR="2EECD3A8" w:rsidRPr="00427382">
        <w:rPr>
          <w:rFonts w:eastAsia="Aptos"/>
        </w:rPr>
        <w:t>acility.</w:t>
      </w:r>
      <w:r w:rsidR="61686CD3" w:rsidRPr="00427382">
        <w:rPr>
          <w:rFonts w:eastAsia="Aptos"/>
        </w:rPr>
        <w:t xml:space="preserve"> </w:t>
      </w:r>
      <w:r w:rsidR="6A4C23F8" w:rsidRPr="00427382">
        <w:rPr>
          <w:rFonts w:eastAsia="Aptos"/>
        </w:rPr>
        <w:t xml:space="preserve"> </w:t>
      </w:r>
      <w:r w:rsidRPr="00427382">
        <w:rPr>
          <w:rFonts w:eastAsia="Aptos"/>
        </w:rPr>
        <w:t xml:space="preserve"> </w:t>
      </w:r>
    </w:p>
    <w:p w14:paraId="4B2308BB" w14:textId="3F2888A0" w:rsidR="00C25873" w:rsidRPr="00427382" w:rsidRDefault="00530825" w:rsidP="0031154D">
      <w:pPr>
        <w:spacing w:after="120" w:line="240" w:lineRule="auto"/>
        <w:rPr>
          <w:rFonts w:eastAsia="Aptos"/>
        </w:rPr>
      </w:pPr>
      <w:r>
        <w:rPr>
          <w:rFonts w:eastAsia="Aptos"/>
        </w:rPr>
        <w:lastRenderedPageBreak/>
        <w:t xml:space="preserve">Please note: </w:t>
      </w:r>
      <w:r w:rsidR="6C298D87" w:rsidRPr="00427382">
        <w:rPr>
          <w:rFonts w:eastAsia="Aptos"/>
        </w:rPr>
        <w:t>For MassHealth members with date</w:t>
      </w:r>
      <w:r w:rsidR="00C57FAD">
        <w:rPr>
          <w:rFonts w:eastAsia="Aptos"/>
        </w:rPr>
        <w:t>s</w:t>
      </w:r>
      <w:r w:rsidR="6C298D87" w:rsidRPr="00427382">
        <w:rPr>
          <w:rFonts w:eastAsia="Aptos"/>
        </w:rPr>
        <w:t xml:space="preserve"> of death before August 1, 2024, MassHealth </w:t>
      </w:r>
      <w:r w:rsidR="335E099B" w:rsidRPr="00427382">
        <w:rPr>
          <w:rFonts w:eastAsia="Aptos"/>
        </w:rPr>
        <w:t>is required by law to</w:t>
      </w:r>
      <w:r w:rsidR="6C298D87" w:rsidRPr="00427382">
        <w:rPr>
          <w:rFonts w:eastAsia="Aptos"/>
        </w:rPr>
        <w:t xml:space="preserve"> recover the total cost of care it paid for members after they turned 55</w:t>
      </w:r>
      <w:r w:rsidR="00C57FAD">
        <w:rPr>
          <w:rFonts w:eastAsia="Aptos"/>
        </w:rPr>
        <w:t>, or if they were permanently in a long-term care facility</w:t>
      </w:r>
      <w:r w:rsidR="003E5E3F" w:rsidRPr="00427382">
        <w:rPr>
          <w:rFonts w:eastAsia="Aptos"/>
        </w:rPr>
        <w:t>.</w:t>
      </w:r>
      <w:r w:rsidR="6C298D87" w:rsidRPr="00427382">
        <w:rPr>
          <w:rFonts w:eastAsia="Aptos"/>
        </w:rPr>
        <w:t xml:space="preserve"> </w:t>
      </w:r>
    </w:p>
    <w:p w14:paraId="0B8C6B26" w14:textId="01AA2E52" w:rsidR="00C25873" w:rsidRPr="0031154D" w:rsidRDefault="00450944" w:rsidP="0031154D">
      <w:pPr>
        <w:spacing w:after="120" w:line="240" w:lineRule="auto"/>
        <w:rPr>
          <w:rFonts w:eastAsia="Aptos" w:cstheme="minorHAnsi"/>
          <w:color w:val="000000" w:themeColor="text1"/>
        </w:rPr>
      </w:pPr>
      <w:r w:rsidRPr="009E5F6C">
        <w:t xml:space="preserve">If the amount of MassHealth’s claim is greater than the remaining amount in the estate, MassHealth will recover the remaining amount from the estate and consider its claim satisfied. </w:t>
      </w:r>
      <w:r w:rsidRPr="009E5F6C">
        <w:rPr>
          <w:u w:val="single"/>
        </w:rPr>
        <w:t>MassHealth will not seek any additional payment from the heirs.</w:t>
      </w:r>
      <w:r w:rsidRPr="7D46BEC0">
        <w:rPr>
          <w:i/>
          <w:iCs/>
        </w:rPr>
        <w:t xml:space="preserve">  </w:t>
      </w:r>
    </w:p>
    <w:p w14:paraId="0AC63F6D" w14:textId="759C5C70" w:rsidR="00C25873" w:rsidRPr="00DB4D71" w:rsidRDefault="000A5869" w:rsidP="00A25ECF">
      <w:pPr>
        <w:spacing w:after="120" w:line="240" w:lineRule="auto"/>
      </w:pPr>
      <w:r>
        <w:t xml:space="preserve">Estate recovery may apply to MassHealth members </w:t>
      </w:r>
      <w:proofErr w:type="gramStart"/>
      <w:r>
        <w:t>whether or not</w:t>
      </w:r>
      <w:proofErr w:type="gramEnd"/>
      <w:r>
        <w:t xml:space="preserve"> they </w:t>
      </w:r>
      <w:r w:rsidR="009B341B">
        <w:t xml:space="preserve">are enrolled in a health plan. </w:t>
      </w:r>
      <w:r w:rsidR="008748E7">
        <w:t>MassHealth payments subject to estate recovery include</w:t>
      </w:r>
      <w:r w:rsidR="00EC28C1">
        <w:t xml:space="preserve"> the following</w:t>
      </w:r>
      <w:r w:rsidR="00034F2E">
        <w:t>.</w:t>
      </w:r>
    </w:p>
    <w:p w14:paraId="564260CC" w14:textId="4CCB3BB7" w:rsidR="008748E7" w:rsidRPr="00DB4D71" w:rsidRDefault="008748E7" w:rsidP="00221F39">
      <w:pPr>
        <w:pStyle w:val="ListParagraph"/>
        <w:numPr>
          <w:ilvl w:val="0"/>
          <w:numId w:val="9"/>
        </w:numPr>
        <w:spacing w:after="120" w:line="240" w:lineRule="auto"/>
      </w:pPr>
      <w:r w:rsidRPr="00DB4D71">
        <w:t>Payments made directly by MassHealth to healthcare providers for a member’s care</w:t>
      </w:r>
    </w:p>
    <w:p w14:paraId="2580643A" w14:textId="4E52FB8E" w:rsidR="00601ACA" w:rsidRPr="00DB4D71" w:rsidRDefault="008748E7" w:rsidP="00E321E4">
      <w:pPr>
        <w:pStyle w:val="ListParagraph"/>
        <w:numPr>
          <w:ilvl w:val="0"/>
          <w:numId w:val="9"/>
        </w:numPr>
        <w:spacing w:after="120" w:line="240" w:lineRule="auto"/>
      </w:pPr>
      <w:r>
        <w:t>Payments made by MassHealth to the member’s health plan, such as a Managed Care Organization, Accountable Care Organization, Senior Care Options</w:t>
      </w:r>
      <w:r w:rsidR="00425B14">
        <w:t xml:space="preserve"> (SCO)</w:t>
      </w:r>
      <w:r>
        <w:t>,</w:t>
      </w:r>
      <w:r w:rsidR="0061709B">
        <w:t xml:space="preserve"> PACE,</w:t>
      </w:r>
      <w:r>
        <w:t xml:space="preserve"> or One</w:t>
      </w:r>
      <w:r w:rsidR="00A815D5">
        <w:t xml:space="preserve"> </w:t>
      </w:r>
      <w:r>
        <w:t>Care</w:t>
      </w:r>
      <w:r w:rsidR="2132DBB3">
        <w:t xml:space="preserve"> that MassHealth’s actuary has determined </w:t>
      </w:r>
      <w:r w:rsidR="00C57FAD">
        <w:t>were</w:t>
      </w:r>
      <w:r w:rsidR="2132DBB3">
        <w:t xml:space="preserve"> fo</w:t>
      </w:r>
      <w:r w:rsidR="00C57FAD">
        <w:t>r</w:t>
      </w:r>
      <w:r w:rsidR="2132DBB3">
        <w:t xml:space="preserve"> long-term services and supports (LTSS) in the month that the member received services</w:t>
      </w:r>
    </w:p>
    <w:p w14:paraId="375958B9" w14:textId="1EC4A6B5" w:rsidR="000A5869" w:rsidRPr="00DB4D71" w:rsidRDefault="000A5869" w:rsidP="000A5869">
      <w:pPr>
        <w:spacing w:after="120" w:line="240" w:lineRule="auto"/>
        <w:rPr>
          <w:b/>
          <w:bCs/>
        </w:rPr>
      </w:pPr>
      <w:r w:rsidRPr="00DB4D71">
        <w:rPr>
          <w:b/>
          <w:bCs/>
        </w:rPr>
        <w:t>Does estate recovery work differently if the member is enrolled in a health plan, such as a Managed Care Organization, Accountable Care Organization, One Care, PACE</w:t>
      </w:r>
      <w:r w:rsidR="00425B14" w:rsidRPr="00DB4D71">
        <w:rPr>
          <w:b/>
          <w:bCs/>
        </w:rPr>
        <w:t>,</w:t>
      </w:r>
      <w:r w:rsidRPr="00DB4D71">
        <w:rPr>
          <w:b/>
          <w:bCs/>
        </w:rPr>
        <w:t xml:space="preserve"> or Senior Care Options?</w:t>
      </w:r>
    </w:p>
    <w:p w14:paraId="79AD79CF" w14:textId="5A199FC5" w:rsidR="000A5869" w:rsidRPr="00DB4D71" w:rsidRDefault="00425B14" w:rsidP="000A5869">
      <w:pPr>
        <w:spacing w:after="120" w:line="240" w:lineRule="auto"/>
        <w:rPr>
          <w:b/>
        </w:rPr>
      </w:pPr>
      <w:r>
        <w:t>As mentioned above, e</w:t>
      </w:r>
      <w:r w:rsidR="000A5869">
        <w:t>state recovery may apply to MassHealth members </w:t>
      </w:r>
      <w:proofErr w:type="gramStart"/>
      <w:r w:rsidR="000A5869">
        <w:t>whether or not</w:t>
      </w:r>
      <w:proofErr w:type="gramEnd"/>
      <w:r w:rsidR="000A5869">
        <w:t xml:space="preserve"> they enrolled in a health plan. MassHealth pays health plans advance monthly premium payments which are adjusted for different members’ health needs. </w:t>
      </w:r>
      <w:r w:rsidR="00306B75">
        <w:t>T</w:t>
      </w:r>
      <w:r w:rsidR="000A5869">
        <w:t xml:space="preserve">he premium payments may be more or less than the actual cost of services the </w:t>
      </w:r>
      <w:proofErr w:type="gramStart"/>
      <w:r w:rsidR="000A5869">
        <w:t>member</w:t>
      </w:r>
      <w:proofErr w:type="gramEnd"/>
      <w:r w:rsidR="000A5869">
        <w:t xml:space="preserve"> received from their health plan.</w:t>
      </w:r>
      <w:r w:rsidR="000D3440">
        <w:t xml:space="preserve"> </w:t>
      </w:r>
      <w:r w:rsidR="000D3440" w:rsidRPr="0D7EFA8B">
        <w:rPr>
          <w:b/>
        </w:rPr>
        <w:t>A member’s estate will never have to repay more than the amount MassHealth paid</w:t>
      </w:r>
      <w:r w:rsidR="00350411" w:rsidRPr="0D7EFA8B">
        <w:rPr>
          <w:b/>
        </w:rPr>
        <w:t>.</w:t>
      </w:r>
    </w:p>
    <w:p w14:paraId="04059275" w14:textId="7792815E" w:rsidR="000A5869" w:rsidRPr="009830F8" w:rsidRDefault="777F968D" w:rsidP="00221F39">
      <w:pPr>
        <w:spacing w:after="120" w:line="240" w:lineRule="auto"/>
        <w:rPr>
          <w:rFonts w:cstheme="minorHAnsi"/>
        </w:rPr>
      </w:pPr>
      <w:r>
        <w:t xml:space="preserve">If the member enrolled in a MassHealth health plan </w:t>
      </w:r>
      <w:r w:rsidR="00960AAD" w:rsidRPr="00960AAD">
        <w:t xml:space="preserve">(like an Accountable Care Organization [ACO], OneCare plan, or Senior Care Options [SCO]) </w:t>
      </w:r>
      <w:r w:rsidRPr="009830F8">
        <w:rPr>
          <w:rFonts w:cstheme="minorHAnsi"/>
        </w:rPr>
        <w:t>and received LTSS services a</w:t>
      </w:r>
      <w:r w:rsidR="02EF27D0" w:rsidRPr="009830F8">
        <w:rPr>
          <w:rFonts w:cstheme="minorHAnsi"/>
        </w:rPr>
        <w:t xml:space="preserve">fter age 55, MassHealth may recover the amount </w:t>
      </w:r>
      <w:r w:rsidR="008323E0" w:rsidRPr="009830F8">
        <w:rPr>
          <w:rFonts w:cstheme="minorHAnsi"/>
        </w:rPr>
        <w:t>i</w:t>
      </w:r>
      <w:r w:rsidR="008323E0">
        <w:rPr>
          <w:rFonts w:cstheme="minorHAnsi"/>
        </w:rPr>
        <w:t>t</w:t>
      </w:r>
      <w:r w:rsidR="008323E0" w:rsidRPr="009830F8">
        <w:rPr>
          <w:rFonts w:cstheme="minorHAnsi"/>
        </w:rPr>
        <w:t xml:space="preserve"> </w:t>
      </w:r>
      <w:r w:rsidR="02EF27D0" w:rsidRPr="009830F8">
        <w:rPr>
          <w:rFonts w:cstheme="minorHAnsi"/>
        </w:rPr>
        <w:t xml:space="preserve">paid to the health plan that MassHealth’s actuary has determined </w:t>
      </w:r>
      <w:r w:rsidR="00F86A43">
        <w:rPr>
          <w:rFonts w:cstheme="minorHAnsi"/>
        </w:rPr>
        <w:t>were</w:t>
      </w:r>
      <w:r w:rsidR="00F86A43" w:rsidRPr="009830F8">
        <w:rPr>
          <w:rFonts w:cstheme="minorHAnsi"/>
        </w:rPr>
        <w:t xml:space="preserve"> </w:t>
      </w:r>
      <w:r w:rsidR="02EF27D0" w:rsidRPr="009830F8">
        <w:rPr>
          <w:rFonts w:cstheme="minorHAnsi"/>
        </w:rPr>
        <w:t>fo</w:t>
      </w:r>
      <w:r w:rsidR="00F86A43">
        <w:rPr>
          <w:rFonts w:cstheme="minorHAnsi"/>
        </w:rPr>
        <w:t>r</w:t>
      </w:r>
      <w:r w:rsidR="02EF27D0" w:rsidRPr="009830F8">
        <w:rPr>
          <w:rFonts w:cstheme="minorHAnsi"/>
        </w:rPr>
        <w:t xml:space="preserve"> LTSS services in the month that the member received LTSS services.</w:t>
      </w:r>
    </w:p>
    <w:p w14:paraId="7F840AB3" w14:textId="103B07A0" w:rsidR="000A5869" w:rsidRPr="00DB4D71" w:rsidRDefault="00F46C75" w:rsidP="4C21A2D7">
      <w:pPr>
        <w:spacing w:after="120" w:line="240" w:lineRule="auto"/>
        <w:rPr>
          <w:rFonts w:ascii="Calibri" w:eastAsia="Calibri" w:hAnsi="Calibri" w:cs="Calibri"/>
        </w:rPr>
      </w:pPr>
      <w:r>
        <w:rPr>
          <w:rFonts w:eastAsia="Aptos"/>
        </w:rPr>
        <w:t xml:space="preserve">Please note: </w:t>
      </w:r>
      <w:r w:rsidR="00034F2E">
        <w:rPr>
          <w:rFonts w:eastAsia="Aptos"/>
        </w:rPr>
        <w:t>F</w:t>
      </w:r>
      <w:r w:rsidR="03591BF5" w:rsidRPr="00F93176">
        <w:rPr>
          <w:rFonts w:eastAsia="Aptos"/>
        </w:rPr>
        <w:t xml:space="preserve">or members of any age who </w:t>
      </w:r>
      <w:r w:rsidR="00A174EB">
        <w:rPr>
          <w:rFonts w:eastAsia="Aptos"/>
        </w:rPr>
        <w:t>were</w:t>
      </w:r>
      <w:r w:rsidR="00A174EB" w:rsidRPr="00F93176">
        <w:rPr>
          <w:rFonts w:eastAsia="Aptos"/>
        </w:rPr>
        <w:t xml:space="preserve"> </w:t>
      </w:r>
      <w:r w:rsidR="03591BF5" w:rsidRPr="00F93176">
        <w:rPr>
          <w:rFonts w:eastAsia="Aptos"/>
        </w:rPr>
        <w:t xml:space="preserve">permanently </w:t>
      </w:r>
      <w:r w:rsidR="42995ECA" w:rsidRPr="00F93176">
        <w:rPr>
          <w:rFonts w:eastAsia="Aptos"/>
        </w:rPr>
        <w:t xml:space="preserve">in a </w:t>
      </w:r>
      <w:r w:rsidR="38D4FE1F" w:rsidRPr="00F93176">
        <w:rPr>
          <w:rFonts w:eastAsia="Aptos"/>
        </w:rPr>
        <w:t>L</w:t>
      </w:r>
      <w:r w:rsidR="42995ECA" w:rsidRPr="00F93176">
        <w:rPr>
          <w:rFonts w:eastAsia="Aptos"/>
        </w:rPr>
        <w:t xml:space="preserve">ong-term </w:t>
      </w:r>
      <w:r w:rsidR="38D4FE1F" w:rsidRPr="00F93176">
        <w:rPr>
          <w:rFonts w:eastAsia="Aptos"/>
        </w:rPr>
        <w:t>C</w:t>
      </w:r>
      <w:r w:rsidR="42995ECA" w:rsidRPr="00F93176">
        <w:rPr>
          <w:rFonts w:eastAsia="Aptos"/>
        </w:rPr>
        <w:t xml:space="preserve">are </w:t>
      </w:r>
      <w:r w:rsidR="38D4FE1F" w:rsidRPr="00F93176">
        <w:rPr>
          <w:rFonts w:eastAsia="Aptos"/>
        </w:rPr>
        <w:t>F</w:t>
      </w:r>
      <w:r w:rsidR="42995ECA" w:rsidRPr="00F93176">
        <w:rPr>
          <w:rFonts w:eastAsia="Aptos"/>
        </w:rPr>
        <w:t>acility</w:t>
      </w:r>
      <w:r w:rsidR="03591BF5" w:rsidRPr="00F93176">
        <w:rPr>
          <w:rFonts w:eastAsia="Aptos"/>
        </w:rPr>
        <w:t xml:space="preserve"> and for former MassHealth members with a date of death before August 1, 2024, </w:t>
      </w:r>
      <w:r w:rsidR="1597E742" w:rsidRPr="00F93176">
        <w:t xml:space="preserve">MassHealth is required to </w:t>
      </w:r>
      <w:r w:rsidR="00F86A43">
        <w:t xml:space="preserve">seek recovery for </w:t>
      </w:r>
      <w:r w:rsidR="1597E742" w:rsidRPr="00F93176">
        <w:t xml:space="preserve">the total </w:t>
      </w:r>
      <w:r w:rsidR="00F86A43" w:rsidRPr="00F93176">
        <w:t xml:space="preserve">premium payment </w:t>
      </w:r>
      <w:r w:rsidR="1597E742" w:rsidRPr="00F93176">
        <w:t>amount i</w:t>
      </w:r>
      <w:r w:rsidR="00F86A43">
        <w:t>t</w:t>
      </w:r>
      <w:r w:rsidR="1597E742" w:rsidRPr="00F93176">
        <w:t xml:space="preserve"> made to </w:t>
      </w:r>
      <w:r w:rsidR="00F86A43">
        <w:t>a</w:t>
      </w:r>
      <w:r w:rsidR="00F86A43" w:rsidRPr="00F93176">
        <w:t xml:space="preserve"> </w:t>
      </w:r>
      <w:r w:rsidR="1597E742" w:rsidRPr="00F93176">
        <w:t>health plan</w:t>
      </w:r>
      <w:r w:rsidR="1597E742">
        <w:t>. ​</w:t>
      </w:r>
    </w:p>
    <w:p w14:paraId="57B1C74A" w14:textId="1C2CD8C0" w:rsidR="004F4813" w:rsidRPr="00DB4D71" w:rsidRDefault="004F4813" w:rsidP="00221F39">
      <w:pPr>
        <w:spacing w:after="120" w:line="240" w:lineRule="auto"/>
        <w:rPr>
          <w:b/>
          <w:bCs/>
        </w:rPr>
      </w:pPr>
      <w:r w:rsidRPr="00DB4D71">
        <w:rPr>
          <w:b/>
          <w:bCs/>
        </w:rPr>
        <w:t xml:space="preserve">How does estate recovery work? </w:t>
      </w:r>
    </w:p>
    <w:p w14:paraId="096A2C70" w14:textId="52574422" w:rsidR="00425B14" w:rsidRPr="00DB4D71" w:rsidRDefault="00D01FDB" w:rsidP="00221F39">
      <w:pPr>
        <w:spacing w:after="120" w:line="240" w:lineRule="auto"/>
      </w:pPr>
      <w:r w:rsidRPr="00DB4D71">
        <w:t xml:space="preserve">The </w:t>
      </w:r>
      <w:r w:rsidR="001E72A8" w:rsidRPr="00DB4D71">
        <w:t>personal representative of the member’s estate</w:t>
      </w:r>
      <w:r w:rsidR="0061709B" w:rsidRPr="00DB4D71">
        <w:t xml:space="preserve"> </w:t>
      </w:r>
      <w:r w:rsidR="006600BD" w:rsidRPr="00DB4D71">
        <w:t xml:space="preserve">is required to </w:t>
      </w:r>
      <w:r w:rsidR="001E72A8" w:rsidRPr="00DB4D71">
        <w:t>noti</w:t>
      </w:r>
      <w:r w:rsidR="006600BD" w:rsidRPr="00DB4D71">
        <w:t>fy</w:t>
      </w:r>
      <w:r w:rsidR="001E72A8" w:rsidRPr="00DB4D71">
        <w:t xml:space="preserve"> </w:t>
      </w:r>
      <w:r w:rsidR="00A639F5" w:rsidRPr="00DB4D71">
        <w:t xml:space="preserve">MassHealth </w:t>
      </w:r>
      <w:r w:rsidR="002C60C8">
        <w:t>that a probate estate is being administered</w:t>
      </w:r>
      <w:r w:rsidR="00425B14" w:rsidRPr="00DB4D71">
        <w:t>. They do this</w:t>
      </w:r>
      <w:r w:rsidRPr="00DB4D71">
        <w:t xml:space="preserve"> </w:t>
      </w:r>
      <w:r w:rsidR="001C0CA8" w:rsidRPr="00DB4D71">
        <w:t>by sending a copy of the probate petition and death certificate</w:t>
      </w:r>
      <w:r w:rsidR="00F8336D" w:rsidRPr="00DB4D71">
        <w:t xml:space="preserve"> by </w:t>
      </w:r>
      <w:r w:rsidR="00A639F5" w:rsidRPr="00DB4D71">
        <w:t xml:space="preserve">certified </w:t>
      </w:r>
      <w:r w:rsidR="00F8336D" w:rsidRPr="00DB4D71">
        <w:t>mail</w:t>
      </w:r>
      <w:r w:rsidR="00126B93" w:rsidRPr="00DB4D71">
        <w:t xml:space="preserve"> </w:t>
      </w:r>
      <w:r w:rsidR="00360975" w:rsidRPr="00DB4D71">
        <w:t>to</w:t>
      </w:r>
      <w:r w:rsidR="00425B14" w:rsidRPr="00DB4D71">
        <w:t>:</w:t>
      </w:r>
    </w:p>
    <w:p w14:paraId="706E5067" w14:textId="46CC67B0" w:rsidR="00425B14" w:rsidRPr="00DB4D71" w:rsidRDefault="00C20A57" w:rsidP="009E5F6C">
      <w:pPr>
        <w:spacing w:after="0" w:line="240" w:lineRule="auto"/>
        <w:ind w:left="720"/>
      </w:pPr>
      <w:r w:rsidRPr="00DB4D71">
        <w:t xml:space="preserve">MassHealth </w:t>
      </w:r>
      <w:r w:rsidR="00360975" w:rsidRPr="00DB4D71">
        <w:t>Estate Recovery Unit</w:t>
      </w:r>
    </w:p>
    <w:p w14:paraId="10305B85" w14:textId="77777777" w:rsidR="00425B14" w:rsidRPr="00DB4D71" w:rsidRDefault="00360975" w:rsidP="009E5F6C">
      <w:pPr>
        <w:spacing w:after="0" w:line="240" w:lineRule="auto"/>
        <w:ind w:left="720"/>
      </w:pPr>
      <w:r w:rsidRPr="00DB4D71">
        <w:t xml:space="preserve">P.O. Box 15205 </w:t>
      </w:r>
    </w:p>
    <w:p w14:paraId="67E7E5D2" w14:textId="77777777" w:rsidR="00425B14" w:rsidRPr="00DB4D71" w:rsidRDefault="00360975" w:rsidP="009E5F6C">
      <w:pPr>
        <w:spacing w:after="0" w:line="240" w:lineRule="auto"/>
        <w:ind w:left="720"/>
      </w:pPr>
      <w:r w:rsidRPr="00DB4D71">
        <w:t>Worcester, MA  01615</w:t>
      </w:r>
      <w:r w:rsidR="00052D46" w:rsidRPr="00DB4D71">
        <w:t>-0205</w:t>
      </w:r>
    </w:p>
    <w:p w14:paraId="70AF4672" w14:textId="21B3201D" w:rsidR="0061709B" w:rsidRPr="00DB4D71" w:rsidRDefault="0061709B" w:rsidP="00231ED0">
      <w:pPr>
        <w:spacing w:after="0" w:line="240" w:lineRule="auto"/>
      </w:pPr>
    </w:p>
    <w:p w14:paraId="1C17E35B" w14:textId="1A364D0D" w:rsidR="001E72A8" w:rsidRPr="00DB4D71" w:rsidRDefault="00126B93" w:rsidP="00221F39">
      <w:pPr>
        <w:spacing w:after="120" w:line="240" w:lineRule="auto"/>
      </w:pPr>
      <w:r w:rsidRPr="00DB4D71">
        <w:t>The M</w:t>
      </w:r>
      <w:r w:rsidR="005F2430" w:rsidRPr="00DB4D71">
        <w:t>ass</w:t>
      </w:r>
      <w:r w:rsidRPr="00DB4D71">
        <w:t>H</w:t>
      </w:r>
      <w:r w:rsidR="005F2430" w:rsidRPr="00DB4D71">
        <w:t>ealth</w:t>
      </w:r>
      <w:r w:rsidRPr="00DB4D71">
        <w:t xml:space="preserve"> E</w:t>
      </w:r>
      <w:r w:rsidR="005F2430" w:rsidRPr="00DB4D71">
        <w:t xml:space="preserve">state </w:t>
      </w:r>
      <w:r w:rsidRPr="00DB4D71">
        <w:t>R</w:t>
      </w:r>
      <w:r w:rsidR="005F2430" w:rsidRPr="00DB4D71">
        <w:t xml:space="preserve">ecovery </w:t>
      </w:r>
      <w:r w:rsidRPr="00DB4D71">
        <w:t>U</w:t>
      </w:r>
      <w:r w:rsidR="005F2430" w:rsidRPr="00DB4D71">
        <w:t>nit</w:t>
      </w:r>
      <w:r w:rsidRPr="00DB4D71">
        <w:t xml:space="preserve"> </w:t>
      </w:r>
      <w:r w:rsidR="00425B14" w:rsidRPr="00DB4D71">
        <w:t>then</w:t>
      </w:r>
      <w:r w:rsidR="00F54057" w:rsidRPr="00DB4D71">
        <w:t xml:space="preserve"> </w:t>
      </w:r>
      <w:r w:rsidRPr="00DB4D71">
        <w:t>prepare</w:t>
      </w:r>
      <w:r w:rsidR="00D30F58" w:rsidRPr="00DB4D71">
        <w:t>s</w:t>
      </w:r>
      <w:r w:rsidRPr="00DB4D71">
        <w:t xml:space="preserve"> a</w:t>
      </w:r>
      <w:r w:rsidR="001E72A8" w:rsidRPr="00DB4D71">
        <w:t xml:space="preserve"> </w:t>
      </w:r>
      <w:r w:rsidR="00B06510" w:rsidRPr="00DB4D71">
        <w:t>N</w:t>
      </w:r>
      <w:r w:rsidR="00360975" w:rsidRPr="00DB4D71">
        <w:t xml:space="preserve">otice </w:t>
      </w:r>
      <w:r w:rsidR="001E72A8" w:rsidRPr="00DB4D71">
        <w:t xml:space="preserve">of </w:t>
      </w:r>
      <w:r w:rsidR="00B06510" w:rsidRPr="00DB4D71">
        <w:t>C</w:t>
      </w:r>
      <w:r w:rsidR="001E72A8" w:rsidRPr="00DB4D71">
        <w:t>laim</w:t>
      </w:r>
      <w:r w:rsidR="00350411" w:rsidRPr="00DB4D71">
        <w:t>.</w:t>
      </w:r>
      <w:r w:rsidR="009B341B" w:rsidRPr="00DB4D71">
        <w:t xml:space="preserve"> </w:t>
      </w:r>
      <w:r w:rsidR="00350411" w:rsidRPr="00DB4D71">
        <w:t xml:space="preserve">This notice </w:t>
      </w:r>
      <w:r w:rsidR="00F50587" w:rsidRPr="00DB4D71">
        <w:t>calculates</w:t>
      </w:r>
      <w:r w:rsidR="001E72A8" w:rsidRPr="00DB4D71">
        <w:t xml:space="preserve"> the amount</w:t>
      </w:r>
      <w:r w:rsidR="00BE4B87" w:rsidRPr="00DB4D71">
        <w:t xml:space="preserve"> subject to estate recovery that was</w:t>
      </w:r>
      <w:r w:rsidR="001E72A8" w:rsidRPr="00DB4D71">
        <w:t xml:space="preserve"> paid by MassHealth for the member’s care </w:t>
      </w:r>
      <w:r w:rsidR="004F4A0E" w:rsidRPr="00DB4D71">
        <w:t xml:space="preserve">on or </w:t>
      </w:r>
      <w:r w:rsidR="001E72A8" w:rsidRPr="00DB4D71">
        <w:t xml:space="preserve">after </w:t>
      </w:r>
      <w:r w:rsidR="00C97301" w:rsidRPr="00DB4D71">
        <w:t>their 55</w:t>
      </w:r>
      <w:r w:rsidR="008323E0">
        <w:t>th</w:t>
      </w:r>
      <w:r w:rsidR="00C97301" w:rsidRPr="00DB4D71">
        <w:t xml:space="preserve"> birthday</w:t>
      </w:r>
      <w:r w:rsidR="00F50587" w:rsidRPr="00DB4D71">
        <w:t>,</w:t>
      </w:r>
      <w:r w:rsidR="001E72A8" w:rsidRPr="00DB4D71">
        <w:t xml:space="preserve"> or after they began receiving long-term care in an institution (for individuals</w:t>
      </w:r>
      <w:r w:rsidR="000A5869" w:rsidRPr="00DB4D71">
        <w:t xml:space="preserve"> of any age</w:t>
      </w:r>
      <w:r w:rsidR="001E72A8" w:rsidRPr="00DB4D71">
        <w:t xml:space="preserve">). </w:t>
      </w:r>
    </w:p>
    <w:p w14:paraId="16AF0D24" w14:textId="60F08404" w:rsidR="001E72A8" w:rsidRPr="00DB4D71" w:rsidRDefault="00BE4B87" w:rsidP="00926590">
      <w:pPr>
        <w:spacing w:after="120" w:line="240" w:lineRule="auto"/>
        <w:rPr>
          <w:rFonts w:cstheme="minorHAnsi"/>
          <w:color w:val="333333"/>
        </w:rPr>
      </w:pPr>
      <w:r w:rsidRPr="00DB4D71">
        <w:t xml:space="preserve">The Notice of Claim is filed in the </w:t>
      </w:r>
      <w:r w:rsidR="00425B14" w:rsidRPr="00DB4D71">
        <w:t>p</w:t>
      </w:r>
      <w:r w:rsidRPr="00DB4D71">
        <w:t xml:space="preserve">robate </w:t>
      </w:r>
      <w:r w:rsidR="00425B14" w:rsidRPr="00DB4D71">
        <w:t>c</w:t>
      </w:r>
      <w:r w:rsidRPr="00DB4D71">
        <w:t>ourt</w:t>
      </w:r>
      <w:r w:rsidR="008323E0">
        <w:t>. A</w:t>
      </w:r>
      <w:r w:rsidRPr="00DB4D71">
        <w:t xml:space="preserve"> copy of t</w:t>
      </w:r>
      <w:r w:rsidR="001E72A8" w:rsidRPr="00DB4D71">
        <w:t xml:space="preserve">he </w:t>
      </w:r>
      <w:r w:rsidR="009400FC" w:rsidRPr="00DB4D71">
        <w:t xml:space="preserve">Notice of Claim is </w:t>
      </w:r>
      <w:r w:rsidR="001E72A8" w:rsidRPr="00DB4D71">
        <w:t xml:space="preserve">mailed or faxed </w:t>
      </w:r>
      <w:r w:rsidR="005F2430" w:rsidRPr="00DB4D71">
        <w:t xml:space="preserve">to the </w:t>
      </w:r>
      <w:r w:rsidR="00D9536C" w:rsidRPr="00DB4D71">
        <w:t>personal representative</w:t>
      </w:r>
      <w:r w:rsidR="005F2430" w:rsidRPr="00DB4D71">
        <w:t xml:space="preserve"> of the estate and the attorney representing the estate.  </w:t>
      </w:r>
    </w:p>
    <w:p w14:paraId="1073CBE8" w14:textId="77777777" w:rsidR="00657E31" w:rsidRDefault="00657E31">
      <w:pPr>
        <w:rPr>
          <w:b/>
        </w:rPr>
      </w:pPr>
      <w:r>
        <w:rPr>
          <w:b/>
        </w:rPr>
        <w:br w:type="page"/>
      </w:r>
    </w:p>
    <w:p w14:paraId="58B50C79" w14:textId="70B2A513" w:rsidR="00D0547A" w:rsidRPr="00DB4D71" w:rsidRDefault="00D0547A" w:rsidP="00D0547A">
      <w:pPr>
        <w:spacing w:after="120" w:line="240" w:lineRule="auto"/>
        <w:rPr>
          <w:b/>
        </w:rPr>
      </w:pPr>
      <w:r w:rsidRPr="00DB4D71">
        <w:rPr>
          <w:b/>
        </w:rPr>
        <w:lastRenderedPageBreak/>
        <w:t xml:space="preserve">Does the </w:t>
      </w:r>
      <w:r w:rsidR="00D9536C" w:rsidRPr="00DB4D71">
        <w:rPr>
          <w:b/>
        </w:rPr>
        <w:t xml:space="preserve">personal </w:t>
      </w:r>
      <w:r w:rsidRPr="00DB4D71">
        <w:rPr>
          <w:b/>
        </w:rPr>
        <w:t xml:space="preserve">representative of the estate need to send a certified copy of the death certificate with the copy of the </w:t>
      </w:r>
      <w:proofErr w:type="gramStart"/>
      <w:r w:rsidRPr="00DB4D71">
        <w:rPr>
          <w:b/>
        </w:rPr>
        <w:t>petition</w:t>
      </w:r>
      <w:proofErr w:type="gramEnd"/>
      <w:r w:rsidRPr="00DB4D71">
        <w:rPr>
          <w:b/>
        </w:rPr>
        <w:t xml:space="preserve"> or will a photocopy be okay?</w:t>
      </w:r>
    </w:p>
    <w:p w14:paraId="302CA71E" w14:textId="0605868B" w:rsidR="00D0547A" w:rsidRPr="00DB4D71" w:rsidRDefault="00D0547A" w:rsidP="00221F39">
      <w:pPr>
        <w:spacing w:after="120" w:line="240" w:lineRule="auto"/>
      </w:pPr>
      <w:r w:rsidRPr="00DB4D71">
        <w:t xml:space="preserve">For notification purposes, the </w:t>
      </w:r>
      <w:r w:rsidR="000A5869" w:rsidRPr="00DB4D71">
        <w:t>E</w:t>
      </w:r>
      <w:r w:rsidRPr="00DB4D71">
        <w:t xml:space="preserve">state </w:t>
      </w:r>
      <w:r w:rsidR="000A5869" w:rsidRPr="00DB4D71">
        <w:t>R</w:t>
      </w:r>
      <w:r w:rsidRPr="00DB4D71">
        <w:t xml:space="preserve">ecovery </w:t>
      </w:r>
      <w:r w:rsidR="000A5869" w:rsidRPr="00DB4D71">
        <w:t>U</w:t>
      </w:r>
      <w:r w:rsidRPr="00DB4D71">
        <w:t>nit will accept a photocopy of the death certificate for the deceased Mass</w:t>
      </w:r>
      <w:r w:rsidR="00926590" w:rsidRPr="00DB4D71">
        <w:t>H</w:t>
      </w:r>
      <w:r w:rsidRPr="00DB4D71">
        <w:t>ealth member.</w:t>
      </w:r>
      <w:r w:rsidR="001932A8" w:rsidRPr="00DB4D71">
        <w:t xml:space="preserve"> </w:t>
      </w:r>
      <w:r w:rsidR="00A67E6C">
        <w:t>The personal representative must also send a copy of the probate petition</w:t>
      </w:r>
      <w:r w:rsidR="00F54057" w:rsidRPr="00DB4D71">
        <w:t>.</w:t>
      </w:r>
    </w:p>
    <w:p w14:paraId="325F7E13" w14:textId="6329E50F" w:rsidR="00FE1E79" w:rsidRPr="00DB4D71" w:rsidRDefault="00FE1E79" w:rsidP="00221F39">
      <w:pPr>
        <w:spacing w:after="120" w:line="240" w:lineRule="auto"/>
        <w:rPr>
          <w:b/>
          <w:bCs/>
        </w:rPr>
      </w:pPr>
      <w:r w:rsidRPr="00DB4D71">
        <w:rPr>
          <w:b/>
          <w:bCs/>
        </w:rPr>
        <w:t>How does an estate respond to a MassHealth estate recovery claim?</w:t>
      </w:r>
    </w:p>
    <w:p w14:paraId="781BB521" w14:textId="60E9E75F" w:rsidR="004722AF" w:rsidRPr="00CF2D3F" w:rsidRDefault="00FE1E79" w:rsidP="00231ED0">
      <w:pPr>
        <w:spacing w:after="120" w:line="240" w:lineRule="auto"/>
        <w:rPr>
          <w:bCs/>
        </w:rPr>
      </w:pPr>
      <w:r>
        <w:t xml:space="preserve">Only </w:t>
      </w:r>
      <w:r w:rsidR="008502A1">
        <w:t xml:space="preserve">the </w:t>
      </w:r>
      <w:r w:rsidR="00763995">
        <w:t>court</w:t>
      </w:r>
      <w:r w:rsidR="008502A1">
        <w:t>-</w:t>
      </w:r>
      <w:r w:rsidR="00763995">
        <w:t xml:space="preserve">appointed </w:t>
      </w:r>
      <w:r w:rsidR="00D9536C">
        <w:t xml:space="preserve">personal representative </w:t>
      </w:r>
      <w:r>
        <w:t xml:space="preserve">of the estate can respond to a MassHealth estate recovery claim. </w:t>
      </w:r>
      <w:r w:rsidR="008502A1">
        <w:t>The personal representative can request a copy of the billing documentation from MassH</w:t>
      </w:r>
      <w:r w:rsidR="009B341B">
        <w:t xml:space="preserve">ealth in support of its claim. </w:t>
      </w:r>
      <w:r w:rsidR="008502A1">
        <w:t>If the personal representative believes that all or part of the claim is not valid, request</w:t>
      </w:r>
      <w:r w:rsidR="009134FE">
        <w:t>s</w:t>
      </w:r>
      <w:r w:rsidR="008502A1">
        <w:t xml:space="preserve"> a deferral of estate recovery, or appl</w:t>
      </w:r>
      <w:r w:rsidR="009134FE">
        <w:t>ies</w:t>
      </w:r>
      <w:r w:rsidR="008502A1">
        <w:t xml:space="preserve"> for a hardship waiver(s), they must send written notice by certified mail to the MassHealth Estate Recovery Unit within 60 days of receiving the Notice of Claim.</w:t>
      </w:r>
    </w:p>
    <w:p w14:paraId="3EEDC398" w14:textId="2890C089" w:rsidR="00306B75" w:rsidRPr="00DB4D71" w:rsidRDefault="003D0A9E" w:rsidP="00221F39">
      <w:pPr>
        <w:spacing w:after="120" w:line="240" w:lineRule="auto"/>
        <w:rPr>
          <w:bCs/>
        </w:rPr>
      </w:pPr>
      <w:r w:rsidRPr="00DB4D71">
        <w:rPr>
          <w:bCs/>
        </w:rPr>
        <w:t xml:space="preserve">If </w:t>
      </w:r>
      <w:r w:rsidR="00F54057" w:rsidRPr="00DB4D71">
        <w:rPr>
          <w:bCs/>
        </w:rPr>
        <w:t xml:space="preserve">the personal representative files a challenge to </w:t>
      </w:r>
      <w:r w:rsidR="009134FE">
        <w:rPr>
          <w:bCs/>
        </w:rPr>
        <w:t>MassHealth’s</w:t>
      </w:r>
      <w:r w:rsidR="009134FE" w:rsidRPr="00DB4D71">
        <w:rPr>
          <w:bCs/>
        </w:rPr>
        <w:t xml:space="preserve"> </w:t>
      </w:r>
      <w:r w:rsidR="00F54057" w:rsidRPr="00DB4D71">
        <w:rPr>
          <w:bCs/>
        </w:rPr>
        <w:t xml:space="preserve">claim or a waiver or deferral request and </w:t>
      </w:r>
      <w:r w:rsidRPr="00DB4D71">
        <w:rPr>
          <w:bCs/>
        </w:rPr>
        <w:t>MassHealth disagrees</w:t>
      </w:r>
      <w:r w:rsidR="00080689" w:rsidRPr="00DB4D71">
        <w:rPr>
          <w:bCs/>
        </w:rPr>
        <w:t xml:space="preserve"> with the </w:t>
      </w:r>
      <w:r w:rsidR="008502A1" w:rsidRPr="00DB4D71">
        <w:rPr>
          <w:bCs/>
        </w:rPr>
        <w:t>p</w:t>
      </w:r>
      <w:r w:rsidR="00080689" w:rsidRPr="00DB4D71">
        <w:rPr>
          <w:bCs/>
        </w:rPr>
        <w:t xml:space="preserve">ersonal </w:t>
      </w:r>
      <w:r w:rsidR="008502A1" w:rsidRPr="00DB4D71">
        <w:rPr>
          <w:bCs/>
        </w:rPr>
        <w:t>r</w:t>
      </w:r>
      <w:r w:rsidR="00080689" w:rsidRPr="00DB4D71">
        <w:rPr>
          <w:bCs/>
        </w:rPr>
        <w:t>epresentative’s response</w:t>
      </w:r>
      <w:r w:rsidRPr="00DB4D71">
        <w:rPr>
          <w:bCs/>
        </w:rPr>
        <w:t xml:space="preserve">, it will inform the </w:t>
      </w:r>
      <w:r w:rsidR="008502A1" w:rsidRPr="00DB4D71">
        <w:rPr>
          <w:bCs/>
        </w:rPr>
        <w:t>p</w:t>
      </w:r>
      <w:r w:rsidRPr="00DB4D71">
        <w:rPr>
          <w:bCs/>
        </w:rPr>
        <w:t xml:space="preserve">ersonal </w:t>
      </w:r>
      <w:r w:rsidR="008502A1" w:rsidRPr="00DB4D71">
        <w:rPr>
          <w:bCs/>
        </w:rPr>
        <w:t>r</w:t>
      </w:r>
      <w:r w:rsidRPr="00DB4D71">
        <w:rPr>
          <w:bCs/>
        </w:rPr>
        <w:t xml:space="preserve">epresentative of </w:t>
      </w:r>
      <w:r w:rsidR="00C15222" w:rsidRPr="00DB4D71">
        <w:rPr>
          <w:bCs/>
        </w:rPr>
        <w:t>the decision</w:t>
      </w:r>
      <w:r w:rsidR="00E63B37" w:rsidRPr="00DB4D71">
        <w:rPr>
          <w:bCs/>
        </w:rPr>
        <w:t xml:space="preserve">. </w:t>
      </w:r>
      <w:r w:rsidR="00080689" w:rsidRPr="00DB4D71">
        <w:rPr>
          <w:bCs/>
        </w:rPr>
        <w:t xml:space="preserve">MassHealth </w:t>
      </w:r>
      <w:r w:rsidR="00D17606" w:rsidRPr="00DB4D71">
        <w:rPr>
          <w:bCs/>
        </w:rPr>
        <w:t>may</w:t>
      </w:r>
      <w:r w:rsidRPr="00DB4D71">
        <w:rPr>
          <w:bCs/>
        </w:rPr>
        <w:t xml:space="preserve"> file </w:t>
      </w:r>
      <w:proofErr w:type="gramStart"/>
      <w:r w:rsidRPr="00DB4D71">
        <w:rPr>
          <w:bCs/>
        </w:rPr>
        <w:t>suit</w:t>
      </w:r>
      <w:proofErr w:type="gramEnd"/>
      <w:r w:rsidRPr="00DB4D71">
        <w:rPr>
          <w:bCs/>
        </w:rPr>
        <w:t xml:space="preserve"> against the </w:t>
      </w:r>
      <w:r w:rsidR="00D17606" w:rsidRPr="00DB4D71">
        <w:rPr>
          <w:bCs/>
        </w:rPr>
        <w:t xml:space="preserve">estate </w:t>
      </w:r>
      <w:r w:rsidRPr="00DB4D71">
        <w:rPr>
          <w:bCs/>
        </w:rPr>
        <w:t xml:space="preserve">within 60 days </w:t>
      </w:r>
      <w:r w:rsidR="003A5971" w:rsidRPr="00DB4D71">
        <w:rPr>
          <w:bCs/>
        </w:rPr>
        <w:t xml:space="preserve">of the date </w:t>
      </w:r>
      <w:r w:rsidRPr="00DB4D71">
        <w:rPr>
          <w:bCs/>
        </w:rPr>
        <w:t xml:space="preserve">it receives the written response of the </w:t>
      </w:r>
      <w:r w:rsidR="008502A1" w:rsidRPr="00DB4D71">
        <w:rPr>
          <w:bCs/>
        </w:rPr>
        <w:t>p</w:t>
      </w:r>
      <w:r w:rsidRPr="00DB4D71">
        <w:rPr>
          <w:bCs/>
        </w:rPr>
        <w:t xml:space="preserve">ersonal </w:t>
      </w:r>
      <w:r w:rsidR="008502A1" w:rsidRPr="00DB4D71">
        <w:rPr>
          <w:bCs/>
        </w:rPr>
        <w:t>r</w:t>
      </w:r>
      <w:r w:rsidRPr="00DB4D71">
        <w:rPr>
          <w:bCs/>
        </w:rPr>
        <w:t>epresentative</w:t>
      </w:r>
      <w:r w:rsidR="00080689" w:rsidRPr="00DB4D71">
        <w:rPr>
          <w:bCs/>
        </w:rPr>
        <w:t xml:space="preserve"> </w:t>
      </w:r>
      <w:r w:rsidR="009B341B" w:rsidRPr="00DB4D71">
        <w:rPr>
          <w:bCs/>
        </w:rPr>
        <w:t>with which it disagrees</w:t>
      </w:r>
      <w:r w:rsidR="009134FE">
        <w:rPr>
          <w:bCs/>
        </w:rPr>
        <w:t xml:space="preserve">, and </w:t>
      </w:r>
      <w:r w:rsidRPr="00DB4D71">
        <w:rPr>
          <w:bCs/>
        </w:rPr>
        <w:t xml:space="preserve">a court </w:t>
      </w:r>
      <w:r w:rsidR="009134FE">
        <w:rPr>
          <w:bCs/>
        </w:rPr>
        <w:t xml:space="preserve">will </w:t>
      </w:r>
      <w:r w:rsidRPr="00DB4D71">
        <w:rPr>
          <w:bCs/>
        </w:rPr>
        <w:t>determine the validity of MassHealth’s claim</w:t>
      </w:r>
      <w:r w:rsidR="007F06CE" w:rsidRPr="00DB4D71">
        <w:rPr>
          <w:bCs/>
        </w:rPr>
        <w:t>.</w:t>
      </w:r>
    </w:p>
    <w:p w14:paraId="78FD6C4E" w14:textId="331A7C9F" w:rsidR="00B830B3" w:rsidRPr="00DB4D71" w:rsidRDefault="00490917" w:rsidP="00221F39">
      <w:pPr>
        <w:spacing w:after="120" w:line="240" w:lineRule="auto"/>
        <w:rPr>
          <w:bCs/>
        </w:rPr>
      </w:pPr>
      <w:r w:rsidRPr="00DB4D71">
        <w:rPr>
          <w:bCs/>
        </w:rPr>
        <w:t xml:space="preserve">If the </w:t>
      </w:r>
      <w:r w:rsidR="00D9536C" w:rsidRPr="00DB4D71">
        <w:rPr>
          <w:bCs/>
        </w:rPr>
        <w:t xml:space="preserve">personal representative </w:t>
      </w:r>
      <w:r w:rsidRPr="00DB4D71">
        <w:rPr>
          <w:bCs/>
        </w:rPr>
        <w:t xml:space="preserve">does not respond within 60 days of the date of the </w:t>
      </w:r>
      <w:r w:rsidR="00D9536C" w:rsidRPr="00DB4D71">
        <w:rPr>
          <w:bCs/>
        </w:rPr>
        <w:t xml:space="preserve">Notice </w:t>
      </w:r>
      <w:r w:rsidRPr="00DB4D71">
        <w:rPr>
          <w:bCs/>
        </w:rPr>
        <w:t xml:space="preserve">of </w:t>
      </w:r>
      <w:r w:rsidR="00D9536C" w:rsidRPr="00DB4D71">
        <w:rPr>
          <w:bCs/>
        </w:rPr>
        <w:t>Claim</w:t>
      </w:r>
      <w:r w:rsidRPr="00DB4D71">
        <w:rPr>
          <w:bCs/>
        </w:rPr>
        <w:t xml:space="preserve">, </w:t>
      </w:r>
      <w:r w:rsidR="00306B75" w:rsidRPr="00DB4D71">
        <w:rPr>
          <w:bCs/>
        </w:rPr>
        <w:t>the MassHealth claim is deemed allowed as a matter of law</w:t>
      </w:r>
      <w:r w:rsidR="004722AF">
        <w:rPr>
          <w:bCs/>
        </w:rPr>
        <w:t>.</w:t>
      </w:r>
      <w:r w:rsidR="00306B75" w:rsidRPr="00DB4D71">
        <w:rPr>
          <w:bCs/>
        </w:rPr>
        <w:t xml:space="preserve"> </w:t>
      </w:r>
      <w:r w:rsidR="00F8336D" w:rsidRPr="00DB4D71">
        <w:rPr>
          <w:bCs/>
        </w:rPr>
        <w:t xml:space="preserve">MassHealth will continue </w:t>
      </w:r>
      <w:r w:rsidR="00D0547A" w:rsidRPr="00DB4D71">
        <w:rPr>
          <w:bCs/>
        </w:rPr>
        <w:t>to pursue the recovery of this claim</w:t>
      </w:r>
      <w:r w:rsidR="00306B75" w:rsidRPr="00DB4D71">
        <w:rPr>
          <w:bCs/>
        </w:rPr>
        <w:t xml:space="preserve"> from the estate</w:t>
      </w:r>
      <w:r w:rsidR="008F470D" w:rsidRPr="00DB4D71">
        <w:rPr>
          <w:bCs/>
        </w:rPr>
        <w:t xml:space="preserve"> until it is paid.</w:t>
      </w:r>
      <w:r w:rsidR="00306B75" w:rsidRPr="00DB4D71" w:rsidDel="00306B75">
        <w:rPr>
          <w:bCs/>
        </w:rPr>
        <w:t xml:space="preserve"> </w:t>
      </w:r>
    </w:p>
    <w:p w14:paraId="097FD60B" w14:textId="0102C544" w:rsidR="00B830B3" w:rsidRPr="00DB4D71" w:rsidRDefault="007F3F54" w:rsidP="00221F39">
      <w:pPr>
        <w:spacing w:after="120" w:line="240" w:lineRule="auto"/>
        <w:rPr>
          <w:bCs/>
        </w:rPr>
      </w:pPr>
      <w:r w:rsidRPr="00DB4D71">
        <w:rPr>
          <w:bCs/>
        </w:rPr>
        <w:t xml:space="preserve">If the estate </w:t>
      </w:r>
      <w:r w:rsidRPr="00DB4D71">
        <w:rPr>
          <w:bCs/>
          <w:u w:val="single"/>
        </w:rPr>
        <w:t>does not</w:t>
      </w:r>
      <w:r w:rsidRPr="00DB4D71">
        <w:rPr>
          <w:bCs/>
        </w:rPr>
        <w:t xml:space="preserve"> pay the claim within four months and 60 days from the date the personal representative </w:t>
      </w:r>
      <w:r w:rsidR="00835324" w:rsidRPr="00DB4D71">
        <w:rPr>
          <w:bCs/>
        </w:rPr>
        <w:t xml:space="preserve">is approved by </w:t>
      </w:r>
      <w:r w:rsidRPr="00DB4D71">
        <w:rPr>
          <w:bCs/>
        </w:rPr>
        <w:t>the probate court, interest will accrue on the MassHealth claim amount at the rate specified by state law.</w:t>
      </w:r>
      <w:r w:rsidR="00CF2D3F">
        <w:rPr>
          <w:bCs/>
        </w:rPr>
        <w:t xml:space="preserve"> The interest rate is currently 3.25%, as specified in state law at M.G.L. c. 118E, s. 32(g).</w:t>
      </w:r>
      <w:r w:rsidRPr="00DB4D71">
        <w:rPr>
          <w:bCs/>
        </w:rPr>
        <w:t xml:space="preserve"> </w:t>
      </w:r>
      <w:r w:rsidR="00B830B3" w:rsidRPr="00DB4D71">
        <w:rPr>
          <w:bCs/>
        </w:rPr>
        <w:t xml:space="preserve">If the estate pays the claim within four months and </w:t>
      </w:r>
      <w:r w:rsidR="00D9536C" w:rsidRPr="00DB4D71">
        <w:rPr>
          <w:bCs/>
        </w:rPr>
        <w:t xml:space="preserve">60 </w:t>
      </w:r>
      <w:r w:rsidR="00B830B3" w:rsidRPr="00DB4D71">
        <w:rPr>
          <w:bCs/>
        </w:rPr>
        <w:t xml:space="preserve">days </w:t>
      </w:r>
      <w:r w:rsidR="00080689" w:rsidRPr="00DB4D71">
        <w:rPr>
          <w:bCs/>
        </w:rPr>
        <w:t>from</w:t>
      </w:r>
      <w:r w:rsidR="00B830B3" w:rsidRPr="00DB4D71">
        <w:rPr>
          <w:bCs/>
        </w:rPr>
        <w:t xml:space="preserve"> the date the </w:t>
      </w:r>
      <w:r w:rsidR="00D9536C" w:rsidRPr="00DB4D71">
        <w:rPr>
          <w:bCs/>
        </w:rPr>
        <w:t xml:space="preserve">personal representative’s </w:t>
      </w:r>
      <w:r w:rsidR="00B830B3" w:rsidRPr="00DB4D71">
        <w:rPr>
          <w:bCs/>
        </w:rPr>
        <w:t>bond is approved by the probate court, no interest will accrue on MassHealth’s claim</w:t>
      </w:r>
      <w:r w:rsidR="00E63B37" w:rsidRPr="00DB4D71">
        <w:rPr>
          <w:bCs/>
        </w:rPr>
        <w:t>.</w:t>
      </w:r>
    </w:p>
    <w:p w14:paraId="1B57D449" w14:textId="77777777" w:rsidR="004722AF" w:rsidRDefault="008F470D" w:rsidP="00221F39">
      <w:pPr>
        <w:spacing w:after="120" w:line="240" w:lineRule="auto"/>
        <w:rPr>
          <w:bCs/>
        </w:rPr>
      </w:pPr>
      <w:r w:rsidRPr="00DB4D71">
        <w:rPr>
          <w:bCs/>
        </w:rPr>
        <w:t>MassHealth will file a release of its claim in the probate court</w:t>
      </w:r>
      <w:r w:rsidR="00997C17" w:rsidRPr="00DB4D71">
        <w:rPr>
          <w:bCs/>
        </w:rPr>
        <w:t xml:space="preserve"> once the claim is paid</w:t>
      </w:r>
      <w:r w:rsidRPr="00DB4D71">
        <w:rPr>
          <w:bCs/>
        </w:rPr>
        <w:t>.</w:t>
      </w:r>
    </w:p>
    <w:p w14:paraId="77439F75" w14:textId="380E657A" w:rsidR="003D0A9E" w:rsidRPr="00DB4D71" w:rsidRDefault="003D0A9E" w:rsidP="00221F39">
      <w:pPr>
        <w:spacing w:after="120" w:line="240" w:lineRule="auto"/>
        <w:rPr>
          <w:b/>
        </w:rPr>
      </w:pPr>
      <w:r w:rsidRPr="00DB4D71">
        <w:rPr>
          <w:b/>
        </w:rPr>
        <w:t>What if I disagree with MassHealth’s de</w:t>
      </w:r>
      <w:r w:rsidR="008B64B8" w:rsidRPr="00DB4D71">
        <w:rPr>
          <w:b/>
        </w:rPr>
        <w:t xml:space="preserve">cision to file a </w:t>
      </w:r>
      <w:r w:rsidR="00D9536C" w:rsidRPr="00DB4D71">
        <w:rPr>
          <w:b/>
        </w:rPr>
        <w:t xml:space="preserve">Notice </w:t>
      </w:r>
      <w:r w:rsidR="008B64B8" w:rsidRPr="00DB4D71">
        <w:rPr>
          <w:b/>
        </w:rPr>
        <w:t xml:space="preserve">of </w:t>
      </w:r>
      <w:r w:rsidR="00D9536C" w:rsidRPr="00DB4D71">
        <w:rPr>
          <w:b/>
        </w:rPr>
        <w:t xml:space="preserve">Claim </w:t>
      </w:r>
      <w:r w:rsidR="008B64B8" w:rsidRPr="00DB4D71">
        <w:rPr>
          <w:b/>
        </w:rPr>
        <w:t>or the claim amount</w:t>
      </w:r>
      <w:r w:rsidRPr="00DB4D71">
        <w:rPr>
          <w:b/>
        </w:rPr>
        <w:t>?</w:t>
      </w:r>
    </w:p>
    <w:p w14:paraId="51BA5EAE" w14:textId="16C4A56D" w:rsidR="00CF54F3" w:rsidRPr="00DB4D71" w:rsidRDefault="00B830B3" w:rsidP="00221F39">
      <w:pPr>
        <w:spacing w:after="120" w:line="240" w:lineRule="auto"/>
        <w:rPr>
          <w:bCs/>
        </w:rPr>
      </w:pPr>
      <w:bookmarkStart w:id="1" w:name="_Hlk53507954"/>
      <w:r w:rsidRPr="00DB4D71">
        <w:rPr>
          <w:bCs/>
        </w:rPr>
        <w:t xml:space="preserve">If the </w:t>
      </w:r>
      <w:r w:rsidR="00D9536C" w:rsidRPr="00DB4D71">
        <w:rPr>
          <w:bCs/>
        </w:rPr>
        <w:t xml:space="preserve">personal representative </w:t>
      </w:r>
      <w:r w:rsidRPr="00DB4D71">
        <w:rPr>
          <w:bCs/>
        </w:rPr>
        <w:t>disagrees with MassHealth’s claim</w:t>
      </w:r>
      <w:r w:rsidR="008F470D" w:rsidRPr="00DB4D71">
        <w:rPr>
          <w:bCs/>
        </w:rPr>
        <w:t xml:space="preserve"> or the claim amount, </w:t>
      </w:r>
      <w:r w:rsidR="00DF1F40">
        <w:rPr>
          <w:bCs/>
        </w:rPr>
        <w:t xml:space="preserve">they </w:t>
      </w:r>
      <w:r w:rsidR="000475C5" w:rsidRPr="00DB4D71">
        <w:rPr>
          <w:bCs/>
        </w:rPr>
        <w:t xml:space="preserve">may file </w:t>
      </w:r>
      <w:r w:rsidR="008F470D" w:rsidRPr="00DB4D71">
        <w:rPr>
          <w:bCs/>
        </w:rPr>
        <w:t xml:space="preserve">written notice with MassHealth </w:t>
      </w:r>
      <w:r w:rsidR="000475C5" w:rsidRPr="00DB4D71">
        <w:rPr>
          <w:bCs/>
        </w:rPr>
        <w:t>challenging</w:t>
      </w:r>
      <w:r w:rsidR="00CF54F3" w:rsidRPr="00DB4D71">
        <w:rPr>
          <w:bCs/>
        </w:rPr>
        <w:t xml:space="preserve"> the claim</w:t>
      </w:r>
      <w:r w:rsidR="000475C5" w:rsidRPr="00DB4D71">
        <w:rPr>
          <w:bCs/>
        </w:rPr>
        <w:t xml:space="preserve"> or</w:t>
      </w:r>
      <w:r w:rsidR="00CF54F3" w:rsidRPr="00DB4D71">
        <w:rPr>
          <w:bCs/>
        </w:rPr>
        <w:t xml:space="preserve"> requesting a deferral</w:t>
      </w:r>
      <w:r w:rsidR="000475C5" w:rsidRPr="00DB4D71">
        <w:rPr>
          <w:bCs/>
        </w:rPr>
        <w:t xml:space="preserve"> or waiver of the claim</w:t>
      </w:r>
      <w:r w:rsidR="00CF54F3" w:rsidRPr="00DB4D71">
        <w:rPr>
          <w:bCs/>
        </w:rPr>
        <w:t xml:space="preserve"> within 60 days of the MassHealth Notice of Claim</w:t>
      </w:r>
      <w:r w:rsidR="009B341B" w:rsidRPr="00DB4D71">
        <w:rPr>
          <w:bCs/>
        </w:rPr>
        <w:t xml:space="preserve">. </w:t>
      </w:r>
      <w:r w:rsidR="00CF54F3" w:rsidRPr="00DB4D71">
        <w:rPr>
          <w:bCs/>
        </w:rPr>
        <w:t xml:space="preserve">If MassHealth </w:t>
      </w:r>
      <w:r w:rsidR="000475C5" w:rsidRPr="00DB4D71">
        <w:rPr>
          <w:bCs/>
        </w:rPr>
        <w:t>denies</w:t>
      </w:r>
      <w:r w:rsidR="00CF54F3" w:rsidRPr="00DB4D71">
        <w:rPr>
          <w:bCs/>
        </w:rPr>
        <w:t xml:space="preserve"> the </w:t>
      </w:r>
      <w:r w:rsidR="00D9536C" w:rsidRPr="00DB4D71">
        <w:rPr>
          <w:bCs/>
        </w:rPr>
        <w:t xml:space="preserve">personal representative’s </w:t>
      </w:r>
      <w:r w:rsidR="000475C5" w:rsidRPr="00DB4D71">
        <w:rPr>
          <w:bCs/>
        </w:rPr>
        <w:t xml:space="preserve">challenge or denies a </w:t>
      </w:r>
      <w:r w:rsidR="00CF54F3" w:rsidRPr="00DB4D71">
        <w:rPr>
          <w:bCs/>
        </w:rPr>
        <w:t xml:space="preserve">request for a deferral </w:t>
      </w:r>
      <w:r w:rsidR="000475C5" w:rsidRPr="00DB4D71">
        <w:rPr>
          <w:bCs/>
        </w:rPr>
        <w:t>or waiver</w:t>
      </w:r>
      <w:r w:rsidR="00CF54F3" w:rsidRPr="00DB4D71">
        <w:rPr>
          <w:bCs/>
        </w:rPr>
        <w:t xml:space="preserve">, </w:t>
      </w:r>
      <w:r w:rsidR="000475C5" w:rsidRPr="00DB4D71">
        <w:rPr>
          <w:bCs/>
        </w:rPr>
        <w:t>MassHealth</w:t>
      </w:r>
      <w:r w:rsidR="00CF54F3" w:rsidRPr="00DB4D71">
        <w:rPr>
          <w:bCs/>
        </w:rPr>
        <w:t xml:space="preserve"> will notify the </w:t>
      </w:r>
      <w:r w:rsidR="00D9536C" w:rsidRPr="00DB4D71">
        <w:rPr>
          <w:bCs/>
        </w:rPr>
        <w:t xml:space="preserve">personal representative </w:t>
      </w:r>
      <w:r w:rsidR="00CF54F3" w:rsidRPr="00DB4D71">
        <w:rPr>
          <w:bCs/>
        </w:rPr>
        <w:t>of its decision</w:t>
      </w:r>
      <w:r w:rsidR="000475C5" w:rsidRPr="00DB4D71">
        <w:rPr>
          <w:bCs/>
        </w:rPr>
        <w:t xml:space="preserve"> </w:t>
      </w:r>
      <w:r w:rsidR="00CF54F3" w:rsidRPr="00DB4D71">
        <w:rPr>
          <w:bCs/>
        </w:rPr>
        <w:t xml:space="preserve">and will give the </w:t>
      </w:r>
      <w:r w:rsidR="00D9536C" w:rsidRPr="00DB4D71">
        <w:rPr>
          <w:bCs/>
        </w:rPr>
        <w:t xml:space="preserve">personal representative </w:t>
      </w:r>
      <w:r w:rsidR="00CF54F3" w:rsidRPr="00DB4D71">
        <w:rPr>
          <w:bCs/>
        </w:rPr>
        <w:t xml:space="preserve">an opportunity to withdraw </w:t>
      </w:r>
      <w:r w:rsidR="000475C5" w:rsidRPr="00DB4D71">
        <w:rPr>
          <w:bCs/>
        </w:rPr>
        <w:t>the</w:t>
      </w:r>
      <w:r w:rsidR="00CF54F3" w:rsidRPr="00DB4D71">
        <w:rPr>
          <w:bCs/>
        </w:rPr>
        <w:t xml:space="preserve"> </w:t>
      </w:r>
      <w:r w:rsidR="000475C5" w:rsidRPr="00DB4D71">
        <w:rPr>
          <w:bCs/>
        </w:rPr>
        <w:t>written</w:t>
      </w:r>
      <w:r w:rsidR="00CF54F3" w:rsidRPr="00DB4D71">
        <w:rPr>
          <w:bCs/>
        </w:rPr>
        <w:t xml:space="preserve"> notice</w:t>
      </w:r>
      <w:r w:rsidR="007F06CE" w:rsidRPr="00DB4D71">
        <w:rPr>
          <w:bCs/>
        </w:rPr>
        <w:t xml:space="preserve">. </w:t>
      </w:r>
    </w:p>
    <w:p w14:paraId="299033A4" w14:textId="7499DE43" w:rsidR="0049629E" w:rsidRPr="00DB4D71" w:rsidRDefault="00CF54F3" w:rsidP="00221F39">
      <w:pPr>
        <w:spacing w:after="120" w:line="240" w:lineRule="auto"/>
        <w:rPr>
          <w:bCs/>
        </w:rPr>
      </w:pPr>
      <w:r w:rsidRPr="00DB4D71">
        <w:rPr>
          <w:bCs/>
        </w:rPr>
        <w:t xml:space="preserve">If the </w:t>
      </w:r>
      <w:r w:rsidR="00D9536C" w:rsidRPr="00DB4D71">
        <w:rPr>
          <w:bCs/>
        </w:rPr>
        <w:t xml:space="preserve">personal representative </w:t>
      </w:r>
      <w:r w:rsidR="00374B21" w:rsidRPr="00DB4D71">
        <w:rPr>
          <w:bCs/>
        </w:rPr>
        <w:t xml:space="preserve">still disagrees with MassHealth’s determination and </w:t>
      </w:r>
      <w:r w:rsidRPr="00DB4D71">
        <w:rPr>
          <w:bCs/>
        </w:rPr>
        <w:t xml:space="preserve">does not withdraw </w:t>
      </w:r>
      <w:r w:rsidR="000475C5" w:rsidRPr="00DB4D71">
        <w:rPr>
          <w:bCs/>
        </w:rPr>
        <w:t>the</w:t>
      </w:r>
      <w:r w:rsidRPr="00DB4D71">
        <w:rPr>
          <w:bCs/>
        </w:rPr>
        <w:t xml:space="preserve"> </w:t>
      </w:r>
      <w:r w:rsidR="000475C5" w:rsidRPr="00DB4D71">
        <w:rPr>
          <w:bCs/>
        </w:rPr>
        <w:t>written</w:t>
      </w:r>
      <w:r w:rsidRPr="00DB4D71">
        <w:rPr>
          <w:bCs/>
        </w:rPr>
        <w:t xml:space="preserve"> notice, MassHealth must bring a lawsuit against the </w:t>
      </w:r>
      <w:proofErr w:type="gramStart"/>
      <w:r w:rsidRPr="00DB4D71">
        <w:rPr>
          <w:bCs/>
        </w:rPr>
        <w:t>estate</w:t>
      </w:r>
      <w:proofErr w:type="gramEnd"/>
      <w:r w:rsidRPr="00DB4D71">
        <w:rPr>
          <w:bCs/>
        </w:rPr>
        <w:t xml:space="preserve"> in Superior Court</w:t>
      </w:r>
      <w:r w:rsidR="000475C5" w:rsidRPr="00DB4D71">
        <w:rPr>
          <w:bCs/>
        </w:rPr>
        <w:t xml:space="preserve"> </w:t>
      </w:r>
      <w:proofErr w:type="gramStart"/>
      <w:r w:rsidR="000475C5" w:rsidRPr="00DB4D71">
        <w:rPr>
          <w:bCs/>
        </w:rPr>
        <w:t>in order</w:t>
      </w:r>
      <w:r w:rsidRPr="00DB4D71">
        <w:rPr>
          <w:bCs/>
        </w:rPr>
        <w:t xml:space="preserve"> to</w:t>
      </w:r>
      <w:proofErr w:type="gramEnd"/>
      <w:r w:rsidRPr="00DB4D71">
        <w:rPr>
          <w:bCs/>
        </w:rPr>
        <w:t xml:space="preserve"> </w:t>
      </w:r>
      <w:r w:rsidR="000475C5" w:rsidRPr="00DB4D71">
        <w:rPr>
          <w:bCs/>
        </w:rPr>
        <w:t xml:space="preserve">enforce its claim </w:t>
      </w:r>
      <w:r w:rsidRPr="00DB4D71">
        <w:rPr>
          <w:bCs/>
        </w:rPr>
        <w:t>within 60 days</w:t>
      </w:r>
      <w:r w:rsidR="000475C5" w:rsidRPr="00DB4D71">
        <w:rPr>
          <w:bCs/>
        </w:rPr>
        <w:t xml:space="preserve"> of </w:t>
      </w:r>
      <w:r w:rsidRPr="00DB4D71">
        <w:rPr>
          <w:bCs/>
        </w:rPr>
        <w:t xml:space="preserve">its receipt of the </w:t>
      </w:r>
      <w:r w:rsidR="00D9536C" w:rsidRPr="00DB4D71">
        <w:rPr>
          <w:bCs/>
        </w:rPr>
        <w:t xml:space="preserve">personal representative’s </w:t>
      </w:r>
      <w:r w:rsidR="000475C5" w:rsidRPr="00DB4D71">
        <w:rPr>
          <w:bCs/>
        </w:rPr>
        <w:t>written notice</w:t>
      </w:r>
      <w:r w:rsidR="009B341B" w:rsidRPr="00DB4D71">
        <w:rPr>
          <w:bCs/>
        </w:rPr>
        <w:t xml:space="preserve">. </w:t>
      </w:r>
      <w:r w:rsidR="00374B21" w:rsidRPr="00DB4D71">
        <w:rPr>
          <w:bCs/>
        </w:rPr>
        <w:t xml:space="preserve">The estate </w:t>
      </w:r>
      <w:r w:rsidR="00D9536C" w:rsidRPr="00DB4D71">
        <w:rPr>
          <w:bCs/>
        </w:rPr>
        <w:t xml:space="preserve">will </w:t>
      </w:r>
      <w:r w:rsidR="00374B21" w:rsidRPr="00DB4D71">
        <w:rPr>
          <w:bCs/>
        </w:rPr>
        <w:t xml:space="preserve">then </w:t>
      </w:r>
      <w:proofErr w:type="gramStart"/>
      <w:r w:rsidR="00374B21" w:rsidRPr="00DB4D71">
        <w:rPr>
          <w:bCs/>
        </w:rPr>
        <w:t>have the opportunity to</w:t>
      </w:r>
      <w:proofErr w:type="gramEnd"/>
      <w:r w:rsidR="00374B21" w:rsidRPr="00DB4D71">
        <w:rPr>
          <w:bCs/>
        </w:rPr>
        <w:t xml:space="preserve"> present its case in court, </w:t>
      </w:r>
      <w:r w:rsidR="003A5971" w:rsidRPr="00DB4D71">
        <w:rPr>
          <w:bCs/>
        </w:rPr>
        <w:t xml:space="preserve">and </w:t>
      </w:r>
      <w:r w:rsidR="00374B21" w:rsidRPr="00DB4D71">
        <w:rPr>
          <w:bCs/>
        </w:rPr>
        <w:t>the court will determine the validity of the MassHealth claim and/or the req</w:t>
      </w:r>
      <w:r w:rsidR="009B341B" w:rsidRPr="00DB4D71">
        <w:rPr>
          <w:bCs/>
        </w:rPr>
        <w:t xml:space="preserve">uest for a deferral or waiver. </w:t>
      </w:r>
      <w:r w:rsidR="0049629E" w:rsidRPr="00DB4D71">
        <w:rPr>
          <w:bCs/>
        </w:rPr>
        <w:t xml:space="preserve">At any time during this process, the </w:t>
      </w:r>
      <w:proofErr w:type="gramStart"/>
      <w:r w:rsidR="0049629E" w:rsidRPr="00DB4D71">
        <w:rPr>
          <w:bCs/>
        </w:rPr>
        <w:t>estate</w:t>
      </w:r>
      <w:proofErr w:type="gramEnd"/>
      <w:r w:rsidR="0049629E" w:rsidRPr="00DB4D71">
        <w:rPr>
          <w:bCs/>
        </w:rPr>
        <w:t xml:space="preserve"> and MassHealth </w:t>
      </w:r>
      <w:r w:rsidR="00374B21" w:rsidRPr="00DB4D71">
        <w:rPr>
          <w:bCs/>
        </w:rPr>
        <w:t>may</w:t>
      </w:r>
      <w:r w:rsidR="0049629E" w:rsidRPr="00DB4D71">
        <w:rPr>
          <w:bCs/>
        </w:rPr>
        <w:t xml:space="preserve"> agree to resolve the case on mutually</w:t>
      </w:r>
      <w:r w:rsidR="00034F2E">
        <w:rPr>
          <w:bCs/>
        </w:rPr>
        <w:t xml:space="preserve"> </w:t>
      </w:r>
      <w:r w:rsidR="0049629E" w:rsidRPr="00DB4D71">
        <w:rPr>
          <w:bCs/>
        </w:rPr>
        <w:t>acceptable terms.</w:t>
      </w:r>
    </w:p>
    <w:bookmarkEnd w:id="1"/>
    <w:p w14:paraId="65F02712" w14:textId="5895869E" w:rsidR="002E5985" w:rsidRPr="00DB4D71" w:rsidRDefault="002E5985" w:rsidP="00221F39">
      <w:pPr>
        <w:spacing w:after="120" w:line="240" w:lineRule="auto"/>
        <w:rPr>
          <w:b/>
          <w:bCs/>
        </w:rPr>
      </w:pPr>
      <w:r w:rsidRPr="00DB4D71">
        <w:rPr>
          <w:b/>
          <w:bCs/>
        </w:rPr>
        <w:t>Will the state make me sell my loved one’s home?</w:t>
      </w:r>
    </w:p>
    <w:p w14:paraId="7B5A2E0B" w14:textId="4212D53C" w:rsidR="001E72A8" w:rsidRPr="00DB4D71" w:rsidRDefault="00494F2F" w:rsidP="00221F39">
      <w:pPr>
        <w:spacing w:after="120" w:line="240" w:lineRule="auto"/>
      </w:pPr>
      <w:r w:rsidRPr="00DB4D71">
        <w:t xml:space="preserve">A home will only be part of the probate estate if it does not transfer to a joint owner as a matter of law.  </w:t>
      </w:r>
      <w:r w:rsidR="001E72A8" w:rsidRPr="00DB4D71">
        <w:t>In many cases</w:t>
      </w:r>
      <w:r w:rsidRPr="00DB4D71">
        <w:t xml:space="preserve"> when a home is part of the probate estate</w:t>
      </w:r>
      <w:r w:rsidR="001E72A8" w:rsidRPr="00DB4D71">
        <w:t>,</w:t>
      </w:r>
      <w:r w:rsidR="00221F39" w:rsidRPr="00DB4D71">
        <w:t xml:space="preserve"> </w:t>
      </w:r>
      <w:r w:rsidR="001E72A8" w:rsidRPr="00DB4D71">
        <w:t xml:space="preserve">the sale of a home </w:t>
      </w:r>
      <w:r w:rsidR="00F72938" w:rsidRPr="00DB4D71">
        <w:t>may</w:t>
      </w:r>
      <w:r w:rsidR="001E72A8" w:rsidRPr="00DB4D71">
        <w:t xml:space="preserve"> be required to repay </w:t>
      </w:r>
      <w:r w:rsidR="00637A33" w:rsidRPr="00DB4D71">
        <w:lastRenderedPageBreak/>
        <w:t xml:space="preserve">creditors including </w:t>
      </w:r>
      <w:r w:rsidR="001E72A8" w:rsidRPr="00DB4D71">
        <w:t xml:space="preserve">MassHealth. MassHealth has established several waivers to prevent undue hardship, including waivers that aim to support family members residing in the deceased member’s home. </w:t>
      </w:r>
    </w:p>
    <w:p w14:paraId="216E4346" w14:textId="37656F75" w:rsidR="00F72938" w:rsidRPr="00DB4D71" w:rsidRDefault="00D0547A" w:rsidP="00221F39">
      <w:pPr>
        <w:spacing w:after="120" w:line="240" w:lineRule="auto"/>
      </w:pPr>
      <w:r w:rsidRPr="00DB4D71">
        <w:t>The state will not force the sale of a home (except under rare circumstances)</w:t>
      </w:r>
      <w:r w:rsidR="00152A2A" w:rsidRPr="00DB4D71">
        <w:t xml:space="preserve"> if there are family members living in the home who were living there prior to the member’s death.</w:t>
      </w:r>
      <w:r w:rsidR="00374B21" w:rsidRPr="00DB4D71">
        <w:t xml:space="preserve"> </w:t>
      </w:r>
      <w:r w:rsidR="00637A33" w:rsidRPr="00DB4D71">
        <w:t>MassHealth</w:t>
      </w:r>
      <w:r w:rsidR="007F06CE" w:rsidRPr="00DB4D71">
        <w:t xml:space="preserve"> may </w:t>
      </w:r>
      <w:r w:rsidR="00637A33" w:rsidRPr="00DB4D71">
        <w:t xml:space="preserve">allow alternate arrangements for payment of its claim </w:t>
      </w:r>
      <w:r w:rsidR="00912CCB" w:rsidRPr="00DB4D71">
        <w:t>on a case</w:t>
      </w:r>
      <w:r w:rsidR="00F46C75">
        <w:t>-</w:t>
      </w:r>
      <w:r w:rsidR="00912CCB" w:rsidRPr="00DB4D71">
        <w:t>by</w:t>
      </w:r>
      <w:r w:rsidR="00F46C75">
        <w:t>-</w:t>
      </w:r>
      <w:r w:rsidR="00912CCB" w:rsidRPr="00DB4D71">
        <w:t>case basis</w:t>
      </w:r>
      <w:r w:rsidR="00912CCB">
        <w:t>,</w:t>
      </w:r>
      <w:r w:rsidR="00912CCB" w:rsidRPr="00DB4D71">
        <w:t xml:space="preserve"> </w:t>
      </w:r>
      <w:r w:rsidR="00637A33" w:rsidRPr="00DB4D71">
        <w:t>including refinanc</w:t>
      </w:r>
      <w:r w:rsidR="00912CCB">
        <w:t>ing</w:t>
      </w:r>
      <w:r w:rsidR="00637A33" w:rsidRPr="00DB4D71">
        <w:t xml:space="preserve">, </w:t>
      </w:r>
      <w:r w:rsidR="00912CCB">
        <w:t xml:space="preserve">placing a </w:t>
      </w:r>
      <w:proofErr w:type="gramStart"/>
      <w:r w:rsidR="00637A33" w:rsidRPr="00DB4D71">
        <w:t>lien</w:t>
      </w:r>
      <w:proofErr w:type="gramEnd"/>
      <w:r w:rsidR="00912CCB">
        <w:t xml:space="preserve"> against the property</w:t>
      </w:r>
      <w:r w:rsidR="00637A33" w:rsidRPr="00DB4D71">
        <w:t>, or a promissory note with a recorded mortgage on the property with or without interest and payments.</w:t>
      </w:r>
    </w:p>
    <w:p w14:paraId="2F21014B" w14:textId="3552213B" w:rsidR="002E5985" w:rsidRPr="00DB4D71" w:rsidRDefault="002E5985" w:rsidP="00221F39">
      <w:pPr>
        <w:spacing w:after="120" w:line="240" w:lineRule="auto"/>
        <w:rPr>
          <w:b/>
          <w:bCs/>
        </w:rPr>
      </w:pPr>
      <w:r w:rsidRPr="00DB4D71">
        <w:rPr>
          <w:b/>
          <w:bCs/>
        </w:rPr>
        <w:t xml:space="preserve">Will the state </w:t>
      </w:r>
      <w:r w:rsidR="00DC47FB" w:rsidRPr="00DB4D71">
        <w:rPr>
          <w:b/>
          <w:bCs/>
        </w:rPr>
        <w:t xml:space="preserve">pursue estate recovery from a </w:t>
      </w:r>
      <w:r w:rsidR="001D4D9E" w:rsidRPr="00DB4D71">
        <w:rPr>
          <w:b/>
          <w:bCs/>
        </w:rPr>
        <w:t>probate estate with $25,000 or less in assets?</w:t>
      </w:r>
      <w:r w:rsidRPr="00DB4D71">
        <w:rPr>
          <w:b/>
          <w:bCs/>
        </w:rPr>
        <w:t xml:space="preserve"> </w:t>
      </w:r>
    </w:p>
    <w:p w14:paraId="61DB6278" w14:textId="4D23D9BA" w:rsidR="00AF72CE" w:rsidRPr="00DB4D71" w:rsidRDefault="001E72A8" w:rsidP="00AF72CE">
      <w:pPr>
        <w:spacing w:after="120" w:line="240" w:lineRule="auto"/>
      </w:pPr>
      <w:r w:rsidRPr="00DB4D71">
        <w:t>No</w:t>
      </w:r>
      <w:r w:rsidR="003A5971" w:rsidRPr="00DB4D71">
        <w:t>.</w:t>
      </w:r>
      <w:r w:rsidRPr="00DB4D71">
        <w:t xml:space="preserve"> </w:t>
      </w:r>
      <w:r w:rsidR="003A5971" w:rsidRPr="00DB4D71">
        <w:t xml:space="preserve">If </w:t>
      </w:r>
      <w:r w:rsidR="00195633" w:rsidRPr="00DB4D71">
        <w:t>MassHealth determines</w:t>
      </w:r>
      <w:r w:rsidR="001D4D9E" w:rsidRPr="00DB4D71">
        <w:t xml:space="preserve"> from the Probate Petition it receives from the </w:t>
      </w:r>
      <w:r w:rsidR="00D9536C" w:rsidRPr="00DB4D71">
        <w:t xml:space="preserve">personal representative </w:t>
      </w:r>
      <w:r w:rsidR="00195633" w:rsidRPr="00DB4D71">
        <w:t>that the</w:t>
      </w:r>
      <w:r w:rsidR="001D4D9E" w:rsidRPr="00DB4D71">
        <w:t xml:space="preserve"> </w:t>
      </w:r>
      <w:r w:rsidR="00152A2A" w:rsidRPr="00DB4D71">
        <w:t xml:space="preserve">probate </w:t>
      </w:r>
      <w:r w:rsidR="00195633" w:rsidRPr="00DB4D71">
        <w:t xml:space="preserve">estate </w:t>
      </w:r>
      <w:r w:rsidR="001D4D9E" w:rsidRPr="00DB4D71">
        <w:t xml:space="preserve">has assets </w:t>
      </w:r>
      <w:r w:rsidR="00195633" w:rsidRPr="00DB4D71">
        <w:t xml:space="preserve">with a total value </w:t>
      </w:r>
      <w:r w:rsidR="007A72C8" w:rsidRPr="00DB4D71">
        <w:t>of</w:t>
      </w:r>
      <w:r w:rsidR="00195633" w:rsidRPr="00DB4D71">
        <w:t xml:space="preserve"> $25,000 or less</w:t>
      </w:r>
      <w:r w:rsidR="007A72C8" w:rsidRPr="00DB4D71">
        <w:t>,</w:t>
      </w:r>
      <w:r w:rsidR="00195633" w:rsidRPr="00DB4D71">
        <w:t xml:space="preserve"> </w:t>
      </w:r>
      <w:r w:rsidR="00DC47FB" w:rsidRPr="00DB4D71">
        <w:t xml:space="preserve">MassHealth </w:t>
      </w:r>
      <w:r w:rsidR="00152A2A" w:rsidRPr="00DB4D71">
        <w:t xml:space="preserve">will </w:t>
      </w:r>
      <w:r w:rsidRPr="00DB4D71">
        <w:t xml:space="preserve">not </w:t>
      </w:r>
      <w:r w:rsidR="00DC47FB" w:rsidRPr="00DB4D71">
        <w:t>pursue</w:t>
      </w:r>
      <w:r w:rsidRPr="00DB4D71">
        <w:t xml:space="preserve"> </w:t>
      </w:r>
      <w:r w:rsidR="007A72C8" w:rsidRPr="00DB4D71">
        <w:t>estate recovery</w:t>
      </w:r>
      <w:r w:rsidRPr="00DB4D71">
        <w:t>.</w:t>
      </w:r>
      <w:r w:rsidR="006F5764" w:rsidRPr="00DB4D71">
        <w:t xml:space="preserve"> </w:t>
      </w:r>
      <w:r w:rsidR="00DC47FB" w:rsidRPr="00DB4D71">
        <w:t>MassHealth will waive recovery for all probate estates with assets valued at $25,000 or less</w:t>
      </w:r>
      <w:r w:rsidR="006F5764" w:rsidRPr="00DB4D71">
        <w:t xml:space="preserve">. </w:t>
      </w:r>
      <w:r w:rsidR="00997C17" w:rsidRPr="00DB4D71">
        <w:t>T</w:t>
      </w:r>
      <w:r w:rsidR="00601ACA" w:rsidRPr="00DB4D71">
        <w:t xml:space="preserve">he </w:t>
      </w:r>
      <w:r w:rsidR="00D9536C" w:rsidRPr="00DB4D71">
        <w:t xml:space="preserve">personal representative </w:t>
      </w:r>
      <w:r w:rsidR="00997C17" w:rsidRPr="00DB4D71">
        <w:t xml:space="preserve">must </w:t>
      </w:r>
      <w:r w:rsidR="00601ACA" w:rsidRPr="00DB4D71">
        <w:t>still send a copy of the</w:t>
      </w:r>
      <w:r w:rsidR="001D4D9E" w:rsidRPr="00DB4D71">
        <w:t xml:space="preserve"> </w:t>
      </w:r>
      <w:r w:rsidR="00DC47FB" w:rsidRPr="00DB4D71">
        <w:t>P</w:t>
      </w:r>
      <w:r w:rsidR="001D4D9E" w:rsidRPr="00DB4D71">
        <w:t>robate</w:t>
      </w:r>
      <w:r w:rsidR="00601ACA" w:rsidRPr="00DB4D71">
        <w:t xml:space="preserve"> </w:t>
      </w:r>
      <w:r w:rsidR="00DC47FB" w:rsidRPr="00DB4D71">
        <w:t>P</w:t>
      </w:r>
      <w:r w:rsidR="00601ACA" w:rsidRPr="00DB4D71">
        <w:t>etition and death certificate</w:t>
      </w:r>
      <w:r w:rsidR="007A72C8" w:rsidRPr="00DB4D71">
        <w:t xml:space="preserve"> </w:t>
      </w:r>
      <w:r w:rsidR="001D4D9E" w:rsidRPr="00DB4D71">
        <w:t xml:space="preserve">to MassHealth, </w:t>
      </w:r>
      <w:r w:rsidR="007A72C8" w:rsidRPr="00DB4D71">
        <w:t xml:space="preserve">even if filing </w:t>
      </w:r>
      <w:r w:rsidR="008C7C3F" w:rsidRPr="00DB4D71">
        <w:t>for v</w:t>
      </w:r>
      <w:r w:rsidR="007A72C8" w:rsidRPr="00DB4D71">
        <w:t>oluntar</w:t>
      </w:r>
      <w:r w:rsidR="008C7C3F" w:rsidRPr="00DB4D71">
        <w:t>y administration</w:t>
      </w:r>
      <w:r w:rsidR="00912CCB">
        <w:t>,</w:t>
      </w:r>
      <w:r w:rsidR="006A169F" w:rsidRPr="00DB4D71">
        <w:t xml:space="preserve"> so that MassHealth can verify the total value of assets in the probate estate</w:t>
      </w:r>
      <w:r w:rsidR="006660DB" w:rsidRPr="00DB4D71">
        <w:t>.</w:t>
      </w:r>
      <w:r w:rsidR="00601ACA" w:rsidRPr="00DB4D71">
        <w:t xml:space="preserve">  </w:t>
      </w:r>
    </w:p>
    <w:p w14:paraId="385D8935" w14:textId="04EE8449" w:rsidR="00AF72CE" w:rsidRPr="00DB4D71" w:rsidRDefault="00AF72CE" w:rsidP="002A622D">
      <w:pPr>
        <w:spacing w:after="120" w:line="240" w:lineRule="auto"/>
        <w:rPr>
          <w:b/>
          <w:bCs/>
        </w:rPr>
      </w:pPr>
      <w:r w:rsidRPr="00DB4D71">
        <w:rPr>
          <w:b/>
          <w:bCs/>
        </w:rPr>
        <w:t xml:space="preserve">What's the difference between a MassHealth </w:t>
      </w:r>
      <w:r w:rsidR="001D4D9E" w:rsidRPr="00DB4D71">
        <w:rPr>
          <w:b/>
          <w:bCs/>
        </w:rPr>
        <w:t xml:space="preserve">recorded </w:t>
      </w:r>
      <w:proofErr w:type="gramStart"/>
      <w:r w:rsidRPr="00DB4D71">
        <w:rPr>
          <w:b/>
          <w:bCs/>
        </w:rPr>
        <w:t>lien</w:t>
      </w:r>
      <w:proofErr w:type="gramEnd"/>
      <w:r w:rsidRPr="00DB4D71">
        <w:rPr>
          <w:b/>
          <w:bCs/>
        </w:rPr>
        <w:t xml:space="preserve"> and estate recovery?</w:t>
      </w:r>
    </w:p>
    <w:p w14:paraId="4A51A291" w14:textId="4971B1BF" w:rsidR="008C7C3F" w:rsidRPr="00DB4D71" w:rsidRDefault="001D4D9E" w:rsidP="006F5764">
      <w:pPr>
        <w:spacing w:after="120" w:line="240" w:lineRule="auto"/>
      </w:pPr>
      <w:r w:rsidRPr="00DB4D71">
        <w:t xml:space="preserve">MassHealth recorded </w:t>
      </w:r>
      <w:proofErr w:type="gramStart"/>
      <w:r w:rsidR="00AF72CE" w:rsidRPr="00DB4D71">
        <w:t>liens</w:t>
      </w:r>
      <w:proofErr w:type="gramEnd"/>
      <w:r w:rsidR="00AF72CE" w:rsidRPr="00DB4D71">
        <w:t xml:space="preserve"> and estate recovery are two distinct </w:t>
      </w:r>
      <w:r w:rsidR="00AA4A0D" w:rsidRPr="00DB4D71">
        <w:t xml:space="preserve">methods of recovery of MassHealth </w:t>
      </w:r>
      <w:r w:rsidR="008C7C3F" w:rsidRPr="00DB4D71">
        <w:t>payments</w:t>
      </w:r>
      <w:r w:rsidR="00997C17" w:rsidRPr="00DB4D71">
        <w:t>. I</w:t>
      </w:r>
      <w:r w:rsidR="008C7C3F" w:rsidRPr="00DB4D71">
        <w:t>n some cases</w:t>
      </w:r>
      <w:r w:rsidR="00997C17" w:rsidRPr="00DB4D71">
        <w:t xml:space="preserve">, </w:t>
      </w:r>
      <w:r w:rsidR="008C7C3F" w:rsidRPr="00DB4D71">
        <w:t xml:space="preserve">both may apply. </w:t>
      </w:r>
      <w:r w:rsidR="00152A2A" w:rsidRPr="00DB4D71">
        <w:t xml:space="preserve">A lien is a legal claim on </w:t>
      </w:r>
      <w:r w:rsidR="00117148" w:rsidRPr="00DB4D71">
        <w:t xml:space="preserve">real property </w:t>
      </w:r>
      <w:r w:rsidR="00152A2A" w:rsidRPr="00DB4D71">
        <w:t>that allows MassHealth to recover the cost of care paid on the member’s behalf.</w:t>
      </w:r>
      <w:r w:rsidR="008C7C3F" w:rsidRPr="00DB4D71">
        <w:t xml:space="preserve"> </w:t>
      </w:r>
    </w:p>
    <w:p w14:paraId="2174A5E4" w14:textId="6370EBF6" w:rsidR="007757B5" w:rsidRDefault="001D4D9E" w:rsidP="006F5764">
      <w:pPr>
        <w:spacing w:after="120" w:line="240" w:lineRule="auto"/>
      </w:pPr>
      <w:r w:rsidRPr="00DB4D71">
        <w:t xml:space="preserve">MassHealth </w:t>
      </w:r>
      <w:proofErr w:type="gramStart"/>
      <w:r w:rsidR="003D00A2" w:rsidRPr="00DB4D71">
        <w:t>liens</w:t>
      </w:r>
      <w:proofErr w:type="gramEnd"/>
      <w:r w:rsidR="003D00A2" w:rsidRPr="00DB4D71">
        <w:t xml:space="preserve"> are recorded in the Registry of Deeds</w:t>
      </w:r>
      <w:r w:rsidRPr="00DB4D71">
        <w:t xml:space="preserve"> against a</w:t>
      </w:r>
      <w:r w:rsidR="00AA4A0D" w:rsidRPr="00DB4D71">
        <w:t>ny legal</w:t>
      </w:r>
      <w:r w:rsidR="002C100E" w:rsidRPr="00DB4D71">
        <w:t xml:space="preserve"> </w:t>
      </w:r>
      <w:r w:rsidR="00127256" w:rsidRPr="00DB4D71">
        <w:t>ownership</w:t>
      </w:r>
      <w:r w:rsidR="00AA4A0D" w:rsidRPr="00DB4D71">
        <w:t xml:space="preserve"> interests that a</w:t>
      </w:r>
      <w:r w:rsidRPr="00DB4D71">
        <w:t xml:space="preserve"> MassHealth member</w:t>
      </w:r>
      <w:r w:rsidR="00AA4A0D" w:rsidRPr="00DB4D71">
        <w:t xml:space="preserve"> has in </w:t>
      </w:r>
      <w:r w:rsidRPr="00DB4D71">
        <w:t>real estat</w:t>
      </w:r>
      <w:r w:rsidR="008C7C3F" w:rsidRPr="00DB4D71">
        <w:t>e during their lifetime</w:t>
      </w:r>
      <w:r w:rsidR="00160CAB" w:rsidRPr="00DB4D71">
        <w:t xml:space="preserve"> in certain situations</w:t>
      </w:r>
      <w:r w:rsidR="00E22DDF" w:rsidRPr="00DB4D71">
        <w:t xml:space="preserve">. </w:t>
      </w:r>
      <w:r w:rsidR="008C7C3F" w:rsidRPr="00DB4D71">
        <w:t xml:space="preserve">A </w:t>
      </w:r>
      <w:proofErr w:type="gramStart"/>
      <w:r w:rsidR="008C7C3F" w:rsidRPr="00DB4D71">
        <w:t>lien</w:t>
      </w:r>
      <w:proofErr w:type="gramEnd"/>
      <w:r w:rsidR="008C7C3F" w:rsidRPr="00DB4D71">
        <w:t xml:space="preserve"> will only be placed</w:t>
      </w:r>
      <w:r w:rsidRPr="00DB4D71">
        <w:t xml:space="preserve"> if </w:t>
      </w:r>
      <w:r w:rsidR="00AA4A0D" w:rsidRPr="00DB4D71">
        <w:t>the member</w:t>
      </w:r>
      <w:r w:rsidR="008C7C3F" w:rsidRPr="00DB4D71">
        <w:t xml:space="preserve"> is </w:t>
      </w:r>
      <w:r w:rsidR="00AA4A0D" w:rsidRPr="00DB4D71">
        <w:t xml:space="preserve">receiving long-term </w:t>
      </w:r>
      <w:r w:rsidR="008C7C3F" w:rsidRPr="00DB4D71">
        <w:t xml:space="preserve">care in a nursing home or other medical institution and </w:t>
      </w:r>
      <w:r w:rsidR="00AA4A0D" w:rsidRPr="00DB4D71">
        <w:t xml:space="preserve">MassHealth </w:t>
      </w:r>
      <w:r w:rsidR="008C7C3F" w:rsidRPr="00DB4D71">
        <w:t>d</w:t>
      </w:r>
      <w:r w:rsidRPr="00DB4D71">
        <w:t>etermin</w:t>
      </w:r>
      <w:r w:rsidR="008C7C3F" w:rsidRPr="00DB4D71">
        <w:t>es</w:t>
      </w:r>
      <w:r w:rsidRPr="00DB4D71">
        <w:t xml:space="preserve"> that the member </w:t>
      </w:r>
      <w:r w:rsidR="008C7C3F" w:rsidRPr="00DB4D71">
        <w:t>is not</w:t>
      </w:r>
      <w:r w:rsidRPr="00DB4D71">
        <w:t xml:space="preserve"> reasonably expected to</w:t>
      </w:r>
      <w:r w:rsidR="00AA4A0D" w:rsidRPr="00DB4D71">
        <w:t xml:space="preserve"> </w:t>
      </w:r>
      <w:r w:rsidRPr="00DB4D71">
        <w:t>return home</w:t>
      </w:r>
      <w:r w:rsidR="001A5225">
        <w:t xml:space="preserve">. </w:t>
      </w:r>
      <w:r w:rsidR="00F12CE6">
        <w:t xml:space="preserve">MassHealth will not place a </w:t>
      </w:r>
      <w:proofErr w:type="gramStart"/>
      <w:r w:rsidR="00F12CE6">
        <w:t>lien</w:t>
      </w:r>
      <w:proofErr w:type="gramEnd"/>
      <w:r w:rsidR="009E5F6C">
        <w:t>.</w:t>
      </w:r>
      <w:r w:rsidR="00F12CE6">
        <w:t xml:space="preserve"> </w:t>
      </w:r>
      <w:r w:rsidR="009E5F6C">
        <w:t>R</w:t>
      </w:r>
      <w:r w:rsidR="00F12CE6">
        <w:t>ather</w:t>
      </w:r>
      <w:r w:rsidR="009E5F6C">
        <w:t>, it</w:t>
      </w:r>
      <w:r w:rsidR="00F12CE6">
        <w:t xml:space="preserve"> will allow a deduction for maintenance of a home, when </w:t>
      </w:r>
      <w:r w:rsidR="009561E9">
        <w:t>a comp</w:t>
      </w:r>
      <w:r w:rsidR="00C04CA5">
        <w:t>etent</w:t>
      </w:r>
      <w:r w:rsidR="009561E9">
        <w:t xml:space="preserve"> medical authority</w:t>
      </w:r>
      <w:r w:rsidR="00F12CE6">
        <w:t xml:space="preserve"> certifies in writing that the member is likely to return home within six months after admission</w:t>
      </w:r>
      <w:r w:rsidR="00356DEC" w:rsidRPr="00DB4D71">
        <w:t xml:space="preserve">. </w:t>
      </w:r>
      <w:r w:rsidR="00160CAB" w:rsidRPr="00DB4D71">
        <w:t xml:space="preserve">Before this happens, the MassHealth </w:t>
      </w:r>
      <w:proofErr w:type="gramStart"/>
      <w:r w:rsidR="00160CAB" w:rsidRPr="00DB4D71">
        <w:t>member</w:t>
      </w:r>
      <w:proofErr w:type="gramEnd"/>
      <w:r w:rsidR="00160CAB" w:rsidRPr="00DB4D71">
        <w:t xml:space="preserve"> will be given advance notice and an opportunity for a fair hearing before the </w:t>
      </w:r>
      <w:r w:rsidR="00356DEC" w:rsidRPr="00DB4D71">
        <w:t xml:space="preserve">MassHealth Board of Hearings. </w:t>
      </w:r>
    </w:p>
    <w:p w14:paraId="33BE66A0" w14:textId="678B375C" w:rsidR="007757B5" w:rsidRDefault="008C7C3F" w:rsidP="006F5764">
      <w:pPr>
        <w:spacing w:after="120" w:line="240" w:lineRule="auto"/>
      </w:pPr>
      <w:r w:rsidRPr="00DB4D71">
        <w:t xml:space="preserve">If MassHealth places a </w:t>
      </w:r>
      <w:proofErr w:type="gramStart"/>
      <w:r w:rsidRPr="00DB4D71">
        <w:t>lien</w:t>
      </w:r>
      <w:proofErr w:type="gramEnd"/>
      <w:r w:rsidRPr="00DB4D71">
        <w:t xml:space="preserve"> against </w:t>
      </w:r>
      <w:r w:rsidR="00997C17" w:rsidRPr="00DB4D71">
        <w:t xml:space="preserve">a </w:t>
      </w:r>
      <w:r w:rsidRPr="00DB4D71">
        <w:t xml:space="preserve">property </w:t>
      </w:r>
      <w:r w:rsidR="00152A2A" w:rsidRPr="00DB4D71">
        <w:t>that</w:t>
      </w:r>
      <w:r w:rsidRPr="00DB4D71">
        <w:t xml:space="preserve"> is later sold, transferred</w:t>
      </w:r>
      <w:r w:rsidR="00550851" w:rsidRPr="00DB4D71">
        <w:t>,</w:t>
      </w:r>
      <w:r w:rsidRPr="00DB4D71">
        <w:t xml:space="preserve"> or refinanced, </w:t>
      </w:r>
      <w:r w:rsidR="00127256" w:rsidRPr="00DB4D71">
        <w:t xml:space="preserve">while the member is still alive and </w:t>
      </w:r>
      <w:r w:rsidR="00117148" w:rsidRPr="00DB4D71">
        <w:t xml:space="preserve">receiving </w:t>
      </w:r>
      <w:r w:rsidR="007757B5" w:rsidRPr="00DB4D71">
        <w:t>long</w:t>
      </w:r>
      <w:r w:rsidR="007757B5">
        <w:t>-</w:t>
      </w:r>
      <w:r w:rsidR="00117148" w:rsidRPr="00DB4D71">
        <w:t>term care benefits</w:t>
      </w:r>
      <w:r w:rsidR="002C100E" w:rsidRPr="00DB4D71">
        <w:t>,</w:t>
      </w:r>
      <w:r w:rsidR="00127256" w:rsidRPr="00DB4D71">
        <w:t xml:space="preserve"> </w:t>
      </w:r>
      <w:r w:rsidRPr="00DB4D71">
        <w:t xml:space="preserve">money from the sale of that property </w:t>
      </w:r>
      <w:r w:rsidR="00C87EA8" w:rsidRPr="00DB4D71">
        <w:t>must</w:t>
      </w:r>
      <w:r w:rsidRPr="00DB4D71">
        <w:t xml:space="preserve"> be used to repay MassHealth </w:t>
      </w:r>
      <w:r w:rsidR="00356DEC" w:rsidRPr="00DB4D71">
        <w:t xml:space="preserve">for medical services provided. </w:t>
      </w:r>
      <w:r w:rsidRPr="00DB4D71">
        <w:t>MassHealth regulations that outline the lien process ca</w:t>
      </w:r>
      <w:r w:rsidR="00356DEC" w:rsidRPr="00DB4D71">
        <w:t xml:space="preserve">n be found at </w:t>
      </w:r>
      <w:hyperlink r:id="rId11" w:history="1">
        <w:r w:rsidR="00356DEC" w:rsidRPr="0032052A">
          <w:rPr>
            <w:rStyle w:val="Hyperlink"/>
          </w:rPr>
          <w:t>130 CMR 515.012</w:t>
        </w:r>
      </w:hyperlink>
      <w:r w:rsidR="00356DEC" w:rsidRPr="00DB4D71">
        <w:t xml:space="preserve">. </w:t>
      </w:r>
    </w:p>
    <w:p w14:paraId="19128CCF" w14:textId="760570D2" w:rsidR="003E3E25" w:rsidRDefault="00943D26" w:rsidP="006F5764">
      <w:pPr>
        <w:spacing w:after="120" w:line="240" w:lineRule="auto"/>
      </w:pPr>
      <w:r>
        <w:t xml:space="preserve">MassHealth will release a </w:t>
      </w:r>
      <w:proofErr w:type="gramStart"/>
      <w:r>
        <w:t>lien</w:t>
      </w:r>
      <w:proofErr w:type="gramEnd"/>
      <w:r>
        <w:t xml:space="preserve"> placed on a MassHealth member’s primary residence if the MassHealth member </w:t>
      </w:r>
      <w:r w:rsidR="00C87EA8" w:rsidRPr="00DB4D71">
        <w:t xml:space="preserve">is discharged from the long-term care institution and </w:t>
      </w:r>
      <w:r w:rsidR="00160CAB" w:rsidRPr="00DB4D71">
        <w:t>returns to t</w:t>
      </w:r>
      <w:r w:rsidR="00C87EA8" w:rsidRPr="00DB4D71">
        <w:t>heir home</w:t>
      </w:r>
      <w:r w:rsidR="00160CAB" w:rsidRPr="00DB4D71">
        <w:t xml:space="preserve">. </w:t>
      </w:r>
      <w:r>
        <w:t>MassHealth will also, upon death, release a lien placed on a MassHealth member’s primary residence if the MassHealth member dies while institutionalized.</w:t>
      </w:r>
      <w:r w:rsidR="003E3E25">
        <w:t xml:space="preserve"> </w:t>
      </w:r>
      <w:r w:rsidR="002C100E" w:rsidRPr="00DB4D71">
        <w:t xml:space="preserve">However, </w:t>
      </w:r>
      <w:r w:rsidR="005B1E51">
        <w:t xml:space="preserve">MassHealth may enforce its lien after the member’s death </w:t>
      </w:r>
      <w:r w:rsidR="002C100E" w:rsidRPr="00DB4D71">
        <w:t xml:space="preserve">if the property </w:t>
      </w:r>
      <w:r w:rsidR="003E3E25">
        <w:t>wa</w:t>
      </w:r>
      <w:r w:rsidR="002C100E" w:rsidRPr="00DB4D71">
        <w:t xml:space="preserve">s sold while the member </w:t>
      </w:r>
      <w:r w:rsidR="003E3E25">
        <w:t>wa</w:t>
      </w:r>
      <w:r w:rsidR="002C100E" w:rsidRPr="00DB4D71">
        <w:t xml:space="preserve">s </w:t>
      </w:r>
      <w:r w:rsidR="003E3E25">
        <w:t>alive</w:t>
      </w:r>
      <w:r w:rsidR="002C100E" w:rsidRPr="00DB4D71">
        <w:t xml:space="preserve">, </w:t>
      </w:r>
      <w:r w:rsidR="003E3E25">
        <w:t xml:space="preserve">but MassHealth did not enforce the lien </w:t>
      </w:r>
      <w:r w:rsidR="005B1E51">
        <w:t>at that time because</w:t>
      </w:r>
      <w:r w:rsidR="003E3E25">
        <w:t xml:space="preserve"> a</w:t>
      </w:r>
      <w:r>
        <w:t xml:space="preserve"> statutorily defined</w:t>
      </w:r>
      <w:r w:rsidR="003E3E25">
        <w:t xml:space="preserve"> protected </w:t>
      </w:r>
      <w:r w:rsidR="005B1E51">
        <w:t>family member lawfully resided at the property, pursuant to M.G.L. Chapter 118E, Section 31(d).</w:t>
      </w:r>
    </w:p>
    <w:p w14:paraId="7B7ED459" w14:textId="071A93CB" w:rsidR="00AA4A0D" w:rsidRPr="00DB4D71" w:rsidRDefault="00117148" w:rsidP="006F5764">
      <w:pPr>
        <w:spacing w:after="120" w:line="240" w:lineRule="auto"/>
      </w:pPr>
      <w:r w:rsidRPr="00DB4D71">
        <w:t>T</w:t>
      </w:r>
      <w:r w:rsidR="00C87EA8" w:rsidRPr="00DB4D71">
        <w:t>he release of a lien recorded by MassHealth during the life of a member on their real estate</w:t>
      </w:r>
      <w:r w:rsidR="00356DEC" w:rsidRPr="00DB4D71">
        <w:t xml:space="preserve"> </w:t>
      </w:r>
      <w:r w:rsidR="00160CAB" w:rsidRPr="00DB4D71">
        <w:t>does not prevent MassHealth from seeking estate recovery after the member’s death</w:t>
      </w:r>
      <w:r w:rsidR="00C87EA8" w:rsidRPr="00DB4D71">
        <w:t>.</w:t>
      </w:r>
      <w:r w:rsidR="006F5764" w:rsidRPr="00DB4D71">
        <w:t xml:space="preserve"> </w:t>
      </w:r>
    </w:p>
    <w:p w14:paraId="06F13312" w14:textId="1ED53828" w:rsidR="00C87EA8" w:rsidRPr="00DB4D71" w:rsidRDefault="00003367" w:rsidP="006F5764">
      <w:pPr>
        <w:spacing w:after="120" w:line="240" w:lineRule="auto"/>
      </w:pPr>
      <w:r w:rsidRPr="00DB4D71">
        <w:t xml:space="preserve">MassHealth </w:t>
      </w:r>
      <w:r w:rsidR="005B1E51">
        <w:t>will file</w:t>
      </w:r>
      <w:r w:rsidR="008C7C3F" w:rsidRPr="00DB4D71">
        <w:t xml:space="preserve"> </w:t>
      </w:r>
      <w:r w:rsidR="00455C94">
        <w:t xml:space="preserve">a </w:t>
      </w:r>
      <w:r w:rsidR="003D00A2" w:rsidRPr="00DB4D71">
        <w:t>Notice of Claim</w:t>
      </w:r>
      <w:r w:rsidR="008C7C3F" w:rsidRPr="00DB4D71">
        <w:t xml:space="preserve"> </w:t>
      </w:r>
      <w:r w:rsidR="003D00A2" w:rsidRPr="00DB4D71">
        <w:t xml:space="preserve">in the </w:t>
      </w:r>
      <w:r w:rsidR="00152A2A" w:rsidRPr="00DB4D71">
        <w:t>p</w:t>
      </w:r>
      <w:r w:rsidR="003D00A2" w:rsidRPr="00DB4D71">
        <w:t>robate court</w:t>
      </w:r>
      <w:r w:rsidR="00455C94">
        <w:t xml:space="preserve"> for estates subject to MassHealth estate recovery</w:t>
      </w:r>
      <w:r w:rsidR="00143B3F" w:rsidRPr="00DB4D71">
        <w:t xml:space="preserve">. </w:t>
      </w:r>
      <w:r w:rsidR="008C7C3F" w:rsidRPr="00DB4D71">
        <w:t xml:space="preserve">The Notice of Claim </w:t>
      </w:r>
      <w:r w:rsidR="00FE2AFB" w:rsidRPr="00DB4D71">
        <w:t>p</w:t>
      </w:r>
      <w:r w:rsidR="00042CBD" w:rsidRPr="00DB4D71">
        <w:t>rovide</w:t>
      </w:r>
      <w:r w:rsidR="00FE2AFB" w:rsidRPr="00DB4D71">
        <w:t>s</w:t>
      </w:r>
      <w:r w:rsidR="00042CBD" w:rsidRPr="00DB4D71">
        <w:t xml:space="preserve"> notice to the </w:t>
      </w:r>
      <w:r w:rsidR="00997C17" w:rsidRPr="00DB4D71">
        <w:t xml:space="preserve">estate’s </w:t>
      </w:r>
      <w:r w:rsidR="005B2818" w:rsidRPr="00DB4D71">
        <w:t xml:space="preserve">personal representative </w:t>
      </w:r>
      <w:r w:rsidR="00455C94">
        <w:t>of</w:t>
      </w:r>
      <w:r w:rsidR="00455C94" w:rsidRPr="00DB4D71">
        <w:t xml:space="preserve"> </w:t>
      </w:r>
      <w:r w:rsidR="00042CBD" w:rsidRPr="00DB4D71">
        <w:t xml:space="preserve">MassHealth’s claim </w:t>
      </w:r>
      <w:r w:rsidR="00455C94">
        <w:t>against the estate for medical assistance</w:t>
      </w:r>
      <w:r w:rsidR="00FE2AFB" w:rsidRPr="00DB4D71">
        <w:t xml:space="preserve"> paid by MassHealth</w:t>
      </w:r>
      <w:r w:rsidR="003D00A2" w:rsidRPr="00DB4D71">
        <w:t xml:space="preserve">.  </w:t>
      </w:r>
    </w:p>
    <w:p w14:paraId="097EDE13" w14:textId="3A1DF3BB" w:rsidR="00D9604C" w:rsidRPr="00DB4D71" w:rsidRDefault="00D9604C" w:rsidP="00D9604C">
      <w:pPr>
        <w:spacing w:after="0" w:line="240" w:lineRule="auto"/>
        <w:rPr>
          <w:rFonts w:eastAsia="Times New Roman"/>
        </w:rPr>
      </w:pPr>
    </w:p>
    <w:p w14:paraId="23180AB8" w14:textId="69F8D37F" w:rsidR="002E5985" w:rsidRPr="00034F2E" w:rsidRDefault="00DC748E" w:rsidP="00034F2E">
      <w:pPr>
        <w:pStyle w:val="Heading2"/>
      </w:pPr>
      <w:bookmarkStart w:id="2" w:name="_Estate_Recovery_Exceptions,"/>
      <w:bookmarkEnd w:id="2"/>
      <w:r w:rsidRPr="00034F2E">
        <w:lastRenderedPageBreak/>
        <w:t xml:space="preserve">Estate Recovery </w:t>
      </w:r>
      <w:r w:rsidR="006B1BCC" w:rsidRPr="00034F2E">
        <w:t>E</w:t>
      </w:r>
      <w:r w:rsidR="004137B3" w:rsidRPr="00034F2E">
        <w:t xml:space="preserve">xceptions, </w:t>
      </w:r>
      <w:r w:rsidR="002E5985" w:rsidRPr="00034F2E">
        <w:t>Deferrals</w:t>
      </w:r>
      <w:r w:rsidR="007757B5" w:rsidRPr="00034F2E">
        <w:t>, and</w:t>
      </w:r>
      <w:r w:rsidR="002E5985" w:rsidRPr="00034F2E">
        <w:t xml:space="preserve"> Hardship Waivers</w:t>
      </w:r>
    </w:p>
    <w:p w14:paraId="6EDBDA89" w14:textId="4969D891" w:rsidR="00B60C09" w:rsidRPr="00034F2E" w:rsidRDefault="00FB7C50" w:rsidP="00034F2E">
      <w:pPr>
        <w:rPr>
          <w:b/>
          <w:bCs/>
        </w:rPr>
      </w:pPr>
      <w:r w:rsidRPr="00034F2E">
        <w:rPr>
          <w:b/>
          <w:bCs/>
        </w:rPr>
        <w:t xml:space="preserve">Are there exceptions or </w:t>
      </w:r>
      <w:proofErr w:type="gramStart"/>
      <w:r w:rsidRPr="00034F2E">
        <w:rPr>
          <w:b/>
          <w:bCs/>
        </w:rPr>
        <w:t>postponements</w:t>
      </w:r>
      <w:proofErr w:type="gramEnd"/>
      <w:r w:rsidRPr="00034F2E">
        <w:rPr>
          <w:b/>
          <w:bCs/>
        </w:rPr>
        <w:t xml:space="preserve"> for estate recovery?</w:t>
      </w:r>
    </w:p>
    <w:p w14:paraId="09A62D5B" w14:textId="7CC83B56" w:rsidR="002F2B3D" w:rsidRPr="00DB4D71" w:rsidRDefault="004B4B2D" w:rsidP="00DB4D71">
      <w:pPr>
        <w:rPr>
          <w:color w:val="000000"/>
        </w:rPr>
      </w:pPr>
      <w:r w:rsidRPr="00DB4D71">
        <w:rPr>
          <w:color w:val="000000"/>
        </w:rPr>
        <w:t xml:space="preserve">MassHealth </w:t>
      </w:r>
      <w:r w:rsidR="003F6BD6" w:rsidRPr="00DB4D71">
        <w:rPr>
          <w:color w:val="000000"/>
        </w:rPr>
        <w:t xml:space="preserve">may </w:t>
      </w:r>
      <w:r w:rsidRPr="00DB4D71">
        <w:rPr>
          <w:color w:val="000000"/>
        </w:rPr>
        <w:t>not enforce a</w:t>
      </w:r>
      <w:r w:rsidR="00DC1184" w:rsidRPr="00DB4D71">
        <w:rPr>
          <w:color w:val="000000"/>
        </w:rPr>
        <w:t xml:space="preserve">ll or part of its </w:t>
      </w:r>
      <w:r w:rsidR="005F0E94" w:rsidRPr="00DB4D71">
        <w:rPr>
          <w:color w:val="000000"/>
        </w:rPr>
        <w:t xml:space="preserve">estate recovery </w:t>
      </w:r>
      <w:r w:rsidRPr="00DB4D71">
        <w:rPr>
          <w:color w:val="000000"/>
        </w:rPr>
        <w:t>claim in certain situations</w:t>
      </w:r>
      <w:r w:rsidR="00550851" w:rsidRPr="00DB4D71">
        <w:rPr>
          <w:color w:val="000000"/>
        </w:rPr>
        <w:t>.</w:t>
      </w:r>
      <w:r w:rsidRPr="00DB4D71">
        <w:rPr>
          <w:color w:val="000000"/>
        </w:rPr>
        <w:t xml:space="preserve">  </w:t>
      </w:r>
    </w:p>
    <w:p w14:paraId="2FFC4618" w14:textId="5B96FEC5" w:rsidR="002636AA" w:rsidRPr="00DB4D71" w:rsidRDefault="002F2B3D" w:rsidP="00DB4D71">
      <w:pPr>
        <w:ind w:left="360"/>
      </w:pPr>
      <w:r w:rsidRPr="00DB4D71">
        <w:t>1</w:t>
      </w:r>
      <w:r w:rsidR="004B017D" w:rsidRPr="00DB4D71">
        <w:t>.</w:t>
      </w:r>
      <w:r w:rsidRPr="00DB4D71">
        <w:t xml:space="preserve"> </w:t>
      </w:r>
      <w:r w:rsidR="005F0E94" w:rsidRPr="00DB4D71">
        <w:t xml:space="preserve">MassHealth </w:t>
      </w:r>
      <w:r w:rsidR="00DC1184" w:rsidRPr="00DB4D71">
        <w:t>will waive estate recovery f</w:t>
      </w:r>
      <w:r w:rsidRPr="00DB4D71">
        <w:t xml:space="preserve">or </w:t>
      </w:r>
      <w:r w:rsidR="0041371B" w:rsidRPr="00DB4D71">
        <w:t>all p</w:t>
      </w:r>
      <w:r w:rsidR="003F6BD6" w:rsidRPr="00DB4D71">
        <w:t xml:space="preserve">robate </w:t>
      </w:r>
      <w:r w:rsidRPr="00DB4D71">
        <w:t xml:space="preserve">estates valued </w:t>
      </w:r>
      <w:r w:rsidR="007A72C8" w:rsidRPr="00DB4D71">
        <w:t>at</w:t>
      </w:r>
      <w:r w:rsidRPr="00DB4D71">
        <w:t xml:space="preserve"> $25,000</w:t>
      </w:r>
      <w:r w:rsidR="007A72C8" w:rsidRPr="00DB4D71">
        <w:t xml:space="preserve"> or less</w:t>
      </w:r>
      <w:r w:rsidRPr="00DB4D71">
        <w:t xml:space="preserve">. </w:t>
      </w:r>
      <w:r w:rsidR="004B017D" w:rsidRPr="00DB4D71">
        <w:t>T</w:t>
      </w:r>
      <w:r w:rsidRPr="00DB4D71">
        <w:t xml:space="preserve">he </w:t>
      </w:r>
      <w:r w:rsidR="005B2818" w:rsidRPr="00DB4D71">
        <w:t xml:space="preserve">personal representative </w:t>
      </w:r>
      <w:r w:rsidRPr="00DB4D71">
        <w:t>still needs to send a copy of the petition and death certificate</w:t>
      </w:r>
      <w:r w:rsidR="0041371B" w:rsidRPr="00DB4D71">
        <w:t xml:space="preserve"> to MassHealth</w:t>
      </w:r>
      <w:r w:rsidR="00DC1184" w:rsidRPr="00DB4D71">
        <w:t>.</w:t>
      </w:r>
    </w:p>
    <w:p w14:paraId="3DD1F5A8" w14:textId="09D6A680" w:rsidR="00DC1184" w:rsidRPr="00DB4D71" w:rsidRDefault="00DC1184" w:rsidP="00DB4D71">
      <w:pPr>
        <w:ind w:left="360"/>
        <w:rPr>
          <w:color w:val="000000"/>
        </w:rPr>
      </w:pPr>
      <w:r w:rsidRPr="00DB4D71">
        <w:rPr>
          <w:color w:val="000000"/>
        </w:rPr>
        <w:t>2</w:t>
      </w:r>
      <w:r w:rsidR="004B017D" w:rsidRPr="00DB4D71">
        <w:rPr>
          <w:color w:val="000000"/>
        </w:rPr>
        <w:t xml:space="preserve">. </w:t>
      </w:r>
      <w:r w:rsidRPr="00DB4D71">
        <w:rPr>
          <w:color w:val="000000"/>
        </w:rPr>
        <w:t>If the MassHealth member</w:t>
      </w:r>
      <w:r w:rsidR="004B017D" w:rsidRPr="00DB4D71">
        <w:rPr>
          <w:color w:val="000000"/>
        </w:rPr>
        <w:t xml:space="preserve"> had certain long-term-care insurance and met the other requirements under the rules to qualify for this exception</w:t>
      </w:r>
      <w:r w:rsidRPr="00DB4D71">
        <w:rPr>
          <w:color w:val="000000"/>
        </w:rPr>
        <w:t xml:space="preserve"> on the date of admission to a long-term-care facility, the estate may not have to repay MassHealth for nursing facility and other long-term-care services. </w:t>
      </w:r>
      <w:r w:rsidR="0025125B" w:rsidRPr="00DB4D71">
        <w:rPr>
          <w:color w:val="000000"/>
        </w:rPr>
        <w:t>The long-</w:t>
      </w:r>
      <w:r w:rsidR="00152A2A" w:rsidRPr="00DB4D71">
        <w:rPr>
          <w:color w:val="000000"/>
        </w:rPr>
        <w:t xml:space="preserve">term-care insurance must meet the rules of the Division of Insurance under </w:t>
      </w:r>
      <w:hyperlink r:id="rId12" w:history="1">
        <w:r w:rsidR="00152A2A" w:rsidRPr="00460452">
          <w:rPr>
            <w:rStyle w:val="Hyperlink"/>
          </w:rPr>
          <w:t>211 CMR 65.09</w:t>
        </w:r>
      </w:hyperlink>
      <w:r w:rsidR="00152A2A" w:rsidRPr="00DB4D71">
        <w:rPr>
          <w:color w:val="000000"/>
        </w:rPr>
        <w:t>, and MassHealth r</w:t>
      </w:r>
      <w:r w:rsidR="0025125B" w:rsidRPr="00DB4D71">
        <w:rPr>
          <w:color w:val="000000"/>
        </w:rPr>
        <w:t xml:space="preserve">egulations at </w:t>
      </w:r>
      <w:hyperlink r:id="rId13" w:history="1">
        <w:r w:rsidR="0025125B" w:rsidRPr="00A82305">
          <w:rPr>
            <w:rStyle w:val="Hyperlink"/>
          </w:rPr>
          <w:t>130 CMR 515.000</w:t>
        </w:r>
      </w:hyperlink>
      <w:r w:rsidR="0025125B" w:rsidRPr="00DB4D71">
        <w:rPr>
          <w:color w:val="000000"/>
        </w:rPr>
        <w:t xml:space="preserve">. </w:t>
      </w:r>
      <w:r w:rsidR="00152A2A" w:rsidRPr="00DB4D71">
        <w:rPr>
          <w:color w:val="000000"/>
        </w:rPr>
        <w:t xml:space="preserve">The member must </w:t>
      </w:r>
      <w:r w:rsidR="00FB58AC" w:rsidRPr="00DB4D71">
        <w:rPr>
          <w:color w:val="000000"/>
        </w:rPr>
        <w:t>also have been living in a long-</w:t>
      </w:r>
      <w:proofErr w:type="gramStart"/>
      <w:r w:rsidR="00152A2A" w:rsidRPr="00DB4D71">
        <w:rPr>
          <w:color w:val="000000"/>
        </w:rPr>
        <w:t>term-care</w:t>
      </w:r>
      <w:proofErr w:type="gramEnd"/>
      <w:r w:rsidR="00152A2A" w:rsidRPr="00DB4D71">
        <w:rPr>
          <w:color w:val="000000"/>
        </w:rPr>
        <w:t xml:space="preserve"> facility and told MassHealth that </w:t>
      </w:r>
      <w:r w:rsidR="004D6354">
        <w:rPr>
          <w:color w:val="000000"/>
        </w:rPr>
        <w:t>they</w:t>
      </w:r>
      <w:r w:rsidR="00152A2A" w:rsidRPr="00DB4D71">
        <w:rPr>
          <w:color w:val="000000"/>
        </w:rPr>
        <w:t xml:space="preserve"> did not intend to return home. </w:t>
      </w:r>
    </w:p>
    <w:p w14:paraId="28BC260F" w14:textId="0ABE3D8B" w:rsidR="00DC1184" w:rsidRPr="00DB4D71" w:rsidRDefault="00DC1184" w:rsidP="00DB4D71">
      <w:pPr>
        <w:ind w:left="360"/>
        <w:rPr>
          <w:color w:val="000000"/>
        </w:rPr>
      </w:pPr>
      <w:r w:rsidRPr="00DB4D71">
        <w:rPr>
          <w:color w:val="000000"/>
        </w:rPr>
        <w:t>3</w:t>
      </w:r>
      <w:r w:rsidR="004B017D" w:rsidRPr="00DB4D71">
        <w:rPr>
          <w:color w:val="000000"/>
        </w:rPr>
        <w:t xml:space="preserve">. </w:t>
      </w:r>
      <w:r w:rsidRPr="00DB4D71">
        <w:rPr>
          <w:color w:val="000000"/>
        </w:rPr>
        <w:t xml:space="preserve">If the MassHealth member </w:t>
      </w:r>
      <w:r w:rsidR="004B017D" w:rsidRPr="00DB4D71">
        <w:rPr>
          <w:color w:val="000000"/>
        </w:rPr>
        <w:t xml:space="preserve">was </w:t>
      </w:r>
      <w:r w:rsidR="00610049" w:rsidRPr="00DB4D71">
        <w:rPr>
          <w:color w:val="000000"/>
        </w:rPr>
        <w:t xml:space="preserve">eligible for both MassHealth and Medicare, MassHealth will not </w:t>
      </w:r>
      <w:r w:rsidRPr="00DB4D71">
        <w:rPr>
          <w:color w:val="000000"/>
        </w:rPr>
        <w:t xml:space="preserve">recover Medicare cost-sharing benefits (premiums, deductibles, and copayments) paid on or after January 1, 2010, for members </w:t>
      </w:r>
      <w:r w:rsidR="00610049" w:rsidRPr="00DB4D71">
        <w:rPr>
          <w:color w:val="000000"/>
        </w:rPr>
        <w:t>who got these benefits wh</w:t>
      </w:r>
      <w:r w:rsidR="00FB58AC" w:rsidRPr="00DB4D71">
        <w:rPr>
          <w:color w:val="000000"/>
        </w:rPr>
        <w:t xml:space="preserve">ile they were 55 or older. </w:t>
      </w:r>
      <w:r w:rsidR="00610049" w:rsidRPr="00DB4D71">
        <w:rPr>
          <w:color w:val="000000"/>
        </w:rPr>
        <w:t xml:space="preserve">This includes Medicare Savings Programs.  </w:t>
      </w:r>
    </w:p>
    <w:p w14:paraId="5F9A9CBD" w14:textId="65B7D4C1" w:rsidR="00610049" w:rsidRPr="00DB4D71" w:rsidRDefault="00610049" w:rsidP="00DB4D71">
      <w:pPr>
        <w:ind w:left="360"/>
        <w:rPr>
          <w:color w:val="000000"/>
        </w:rPr>
      </w:pPr>
      <w:r w:rsidRPr="00DB4D71">
        <w:rPr>
          <w:color w:val="000000"/>
        </w:rPr>
        <w:t>4</w:t>
      </w:r>
      <w:r w:rsidR="004B017D" w:rsidRPr="00DB4D71">
        <w:rPr>
          <w:color w:val="000000"/>
        </w:rPr>
        <w:t xml:space="preserve">. </w:t>
      </w:r>
      <w:r w:rsidRPr="00DB4D71">
        <w:rPr>
          <w:color w:val="000000"/>
        </w:rPr>
        <w:t xml:space="preserve">If the MassHealth member was enrolled in a MassHealth plan that included member premiums paid to MassHealth on </w:t>
      </w:r>
      <w:r w:rsidR="00550851" w:rsidRPr="00DB4D71">
        <w:rPr>
          <w:color w:val="000000"/>
        </w:rPr>
        <w:t xml:space="preserve">their </w:t>
      </w:r>
      <w:r w:rsidRPr="00DB4D71">
        <w:rPr>
          <w:color w:val="000000"/>
        </w:rPr>
        <w:t xml:space="preserve">behalf when the member was 55 or older, MassHealth will </w:t>
      </w:r>
      <w:r w:rsidR="00FF24F0" w:rsidRPr="00DB4D71">
        <w:rPr>
          <w:color w:val="000000"/>
        </w:rPr>
        <w:t xml:space="preserve">not recover on the amount that the member paid in premiums during that </w:t>
      </w:r>
      <w:proofErr w:type="gramStart"/>
      <w:r w:rsidR="00FF24F0" w:rsidRPr="00DB4D71">
        <w:rPr>
          <w:color w:val="000000"/>
        </w:rPr>
        <w:t>time period</w:t>
      </w:r>
      <w:proofErr w:type="gramEnd"/>
      <w:r w:rsidR="00FF24F0" w:rsidRPr="00DB4D71">
        <w:rPr>
          <w:color w:val="000000"/>
        </w:rPr>
        <w:t xml:space="preserve">. </w:t>
      </w:r>
      <w:r w:rsidRPr="00DB4D71">
        <w:rPr>
          <w:color w:val="000000"/>
        </w:rPr>
        <w:t xml:space="preserve"> </w:t>
      </w:r>
    </w:p>
    <w:p w14:paraId="33179727" w14:textId="5F247671" w:rsidR="001B5DAC" w:rsidRPr="00DB4D71" w:rsidRDefault="001B5DAC" w:rsidP="00DB4D71">
      <w:pPr>
        <w:ind w:left="360"/>
        <w:rPr>
          <w:color w:val="000000"/>
        </w:rPr>
      </w:pPr>
      <w:r w:rsidRPr="00DB4D71">
        <w:rPr>
          <w:color w:val="000000"/>
        </w:rPr>
        <w:t xml:space="preserve">5. Certain income, resources, and property of American Indian and Alaska Natives are exempt from estate recovery. </w:t>
      </w:r>
    </w:p>
    <w:p w14:paraId="07CF9F2A" w14:textId="3F4BA416" w:rsidR="00DC1184" w:rsidRPr="00DB4D71" w:rsidRDefault="001B5DAC" w:rsidP="00DB4D71">
      <w:pPr>
        <w:spacing w:after="120" w:line="240" w:lineRule="auto"/>
        <w:ind w:left="360"/>
      </w:pPr>
      <w:r w:rsidRPr="00DB4D71">
        <w:t>6</w:t>
      </w:r>
      <w:r w:rsidR="004B017D" w:rsidRPr="00DB4D71">
        <w:t xml:space="preserve">. </w:t>
      </w:r>
      <w:r w:rsidR="00DC1184" w:rsidRPr="00DB4D71">
        <w:t>Estate recovery may be temporarily delayed if the MassHealth member leaves behind a surviving spouse,</w:t>
      </w:r>
      <w:r w:rsidR="005B2818" w:rsidRPr="00DB4D71">
        <w:t xml:space="preserve"> a </w:t>
      </w:r>
      <w:r w:rsidR="00DC1184" w:rsidRPr="00DB4D71">
        <w:t xml:space="preserve">child who is blind, a child who is permanently and totally disabled, or </w:t>
      </w:r>
      <w:r w:rsidR="005B2818" w:rsidRPr="00DB4D71">
        <w:t xml:space="preserve">a </w:t>
      </w:r>
      <w:r w:rsidR="00DC1184" w:rsidRPr="00DB4D71">
        <w:t xml:space="preserve">child younger than 21 years </w:t>
      </w:r>
      <w:r w:rsidR="00446D59">
        <w:t>old</w:t>
      </w:r>
      <w:r w:rsidR="00DC1184" w:rsidRPr="00DB4D71">
        <w:t xml:space="preserve">. This is called a deferral. Once the conditions allowing for a deferral are no longer met, MassHealth will seek to recover </w:t>
      </w:r>
      <w:r w:rsidR="001725A9" w:rsidRPr="00DB4D71">
        <w:t>its claim amount</w:t>
      </w:r>
      <w:r w:rsidR="00FF24F0" w:rsidRPr="00DB4D71">
        <w:t xml:space="preserve"> against the member’s probate estate</w:t>
      </w:r>
      <w:r w:rsidR="001725A9" w:rsidRPr="00DB4D71">
        <w:t>.</w:t>
      </w:r>
      <w:r w:rsidR="001006C7" w:rsidRPr="00DB4D71">
        <w:t xml:space="preserve"> </w:t>
      </w:r>
    </w:p>
    <w:p w14:paraId="343FCDDD" w14:textId="63DBE485" w:rsidR="00571494" w:rsidRPr="00DB4D71" w:rsidRDefault="001B5DAC" w:rsidP="00DB4D71">
      <w:pPr>
        <w:ind w:left="360"/>
        <w:rPr>
          <w:color w:val="000000"/>
        </w:rPr>
      </w:pPr>
      <w:r w:rsidRPr="00DB4D71">
        <w:rPr>
          <w:color w:val="000000"/>
        </w:rPr>
        <w:t>7</w:t>
      </w:r>
      <w:r w:rsidR="004B017D" w:rsidRPr="00DB4D71">
        <w:rPr>
          <w:color w:val="000000"/>
        </w:rPr>
        <w:t xml:space="preserve">. </w:t>
      </w:r>
      <w:r w:rsidR="00DC1184" w:rsidRPr="00DB4D71">
        <w:rPr>
          <w:color w:val="000000"/>
        </w:rPr>
        <w:t>I</w:t>
      </w:r>
      <w:r w:rsidR="00571494" w:rsidRPr="00DB4D71">
        <w:rPr>
          <w:color w:val="000000"/>
        </w:rPr>
        <w:t xml:space="preserve">f MassHealth </w:t>
      </w:r>
      <w:r w:rsidR="00610049" w:rsidRPr="00DB4D71">
        <w:rPr>
          <w:color w:val="000000"/>
        </w:rPr>
        <w:t>determines that</w:t>
      </w:r>
      <w:r w:rsidR="00571494" w:rsidRPr="00DB4D71">
        <w:rPr>
          <w:color w:val="000000"/>
        </w:rPr>
        <w:t xml:space="preserve"> the estate qualifies for an undue hardship waiver</w:t>
      </w:r>
      <w:r w:rsidR="00610049" w:rsidRPr="00DB4D71">
        <w:rPr>
          <w:color w:val="000000"/>
        </w:rPr>
        <w:t>, MassHealth will waive all or part of its estate recovery claim</w:t>
      </w:r>
      <w:r w:rsidR="00571494" w:rsidRPr="00DB4D71">
        <w:rPr>
          <w:color w:val="000000"/>
        </w:rPr>
        <w:t xml:space="preserve">. The types of </w:t>
      </w:r>
      <w:r w:rsidR="00610049" w:rsidRPr="00DB4D71">
        <w:rPr>
          <w:color w:val="000000"/>
        </w:rPr>
        <w:t xml:space="preserve">undue </w:t>
      </w:r>
      <w:r w:rsidR="00571494" w:rsidRPr="00DB4D71">
        <w:rPr>
          <w:color w:val="000000"/>
        </w:rPr>
        <w:t xml:space="preserve">hardship waivers are described </w:t>
      </w:r>
      <w:r w:rsidR="00CD6EA0" w:rsidRPr="00DB4D71">
        <w:rPr>
          <w:color w:val="000000"/>
        </w:rPr>
        <w:t>below.</w:t>
      </w:r>
      <w:r w:rsidR="00571494" w:rsidRPr="00DB4D71">
        <w:rPr>
          <w:color w:val="000000"/>
        </w:rPr>
        <w:t xml:space="preserve"> </w:t>
      </w:r>
    </w:p>
    <w:p w14:paraId="71F11939" w14:textId="2E4CF5EC" w:rsidR="002E5985" w:rsidRPr="00DB4D71" w:rsidRDefault="00FF24F0" w:rsidP="00DB4D71">
      <w:pPr>
        <w:spacing w:after="120" w:line="240" w:lineRule="auto"/>
        <w:rPr>
          <w:b/>
          <w:bCs/>
        </w:rPr>
      </w:pPr>
      <w:r w:rsidRPr="00DB4D71">
        <w:rPr>
          <w:b/>
          <w:bCs/>
        </w:rPr>
        <w:t>How do I</w:t>
      </w:r>
      <w:r w:rsidR="00610049" w:rsidRPr="00DB4D71">
        <w:rPr>
          <w:b/>
          <w:bCs/>
        </w:rPr>
        <w:t xml:space="preserve"> qualify for an undue hardship waiver</w:t>
      </w:r>
      <w:r w:rsidR="002E5985" w:rsidRPr="00DB4D71">
        <w:rPr>
          <w:b/>
          <w:bCs/>
        </w:rPr>
        <w:t>?</w:t>
      </w:r>
    </w:p>
    <w:p w14:paraId="27C566FE" w14:textId="2A1C2EA4" w:rsidR="00FF24F0" w:rsidRPr="00DB4D71" w:rsidRDefault="001E72A8" w:rsidP="00DB4D71">
      <w:pPr>
        <w:spacing w:after="120" w:line="240" w:lineRule="auto"/>
      </w:pPr>
      <w:r w:rsidRPr="00DB4D71">
        <w:t>MassHealth has created certain</w:t>
      </w:r>
      <w:r w:rsidR="00F77CB0" w:rsidRPr="00DB4D71">
        <w:t xml:space="preserve"> waivers</w:t>
      </w:r>
      <w:r w:rsidRPr="00DB4D71">
        <w:t xml:space="preserve"> </w:t>
      </w:r>
      <w:r w:rsidR="00A30FB2" w:rsidRPr="00DB4D71">
        <w:t xml:space="preserve">for </w:t>
      </w:r>
      <w:r w:rsidRPr="00DB4D71">
        <w:t xml:space="preserve">estate recovery </w:t>
      </w:r>
      <w:proofErr w:type="gramStart"/>
      <w:r w:rsidR="00610049" w:rsidRPr="00DB4D71">
        <w:t>in order to</w:t>
      </w:r>
      <w:proofErr w:type="gramEnd"/>
      <w:r w:rsidR="00610049" w:rsidRPr="00DB4D71">
        <w:t xml:space="preserve"> </w:t>
      </w:r>
      <w:r w:rsidR="00655FAF" w:rsidRPr="00DB4D71">
        <w:t>prevent undue hardship for low</w:t>
      </w:r>
      <w:r w:rsidR="00FF24F0" w:rsidRPr="00DB4D71">
        <w:t>-</w:t>
      </w:r>
      <w:r w:rsidR="00655FAF" w:rsidRPr="00DB4D71">
        <w:t xml:space="preserve"> and middle-income families of MassHealth members and for certain heirs who provided care to the MassHealth member while living in their home.  </w:t>
      </w:r>
    </w:p>
    <w:p w14:paraId="5855A81C" w14:textId="7B17BB03" w:rsidR="00221F39" w:rsidRPr="00DB4D71" w:rsidRDefault="00E4445C" w:rsidP="00DB4D71">
      <w:pPr>
        <w:spacing w:after="120" w:line="240" w:lineRule="auto"/>
      </w:pPr>
      <w:r w:rsidRPr="00DB4D71">
        <w:t>T</w:t>
      </w:r>
      <w:r w:rsidR="001E72A8" w:rsidRPr="00DB4D71">
        <w:t xml:space="preserve">here are </w:t>
      </w:r>
      <w:r w:rsidR="001B5DAC" w:rsidRPr="00DB4D71">
        <w:t>three</w:t>
      </w:r>
      <w:r w:rsidR="00754347" w:rsidRPr="00DB4D71">
        <w:t xml:space="preserve"> </w:t>
      </w:r>
      <w:r w:rsidR="001E72A8" w:rsidRPr="00DB4D71">
        <w:t xml:space="preserve">hardship waivers </w:t>
      </w:r>
      <w:r w:rsidR="00754347" w:rsidRPr="00DB4D71">
        <w:t xml:space="preserve">the </w:t>
      </w:r>
      <w:r w:rsidR="00A30FB2" w:rsidRPr="00DB4D71">
        <w:t xml:space="preserve">personal representative </w:t>
      </w:r>
      <w:r w:rsidR="00754347" w:rsidRPr="00DB4D71">
        <w:t>may apply</w:t>
      </w:r>
      <w:r w:rsidR="00A30FB2" w:rsidRPr="00DB4D71">
        <w:t xml:space="preserve"> for</w:t>
      </w:r>
      <w:r w:rsidR="00567731" w:rsidRPr="00DB4D71">
        <w:t>.</w:t>
      </w:r>
      <w:r w:rsidR="00E25B49" w:rsidRPr="00DB4D71">
        <w:t xml:space="preserve"> </w:t>
      </w:r>
    </w:p>
    <w:p w14:paraId="42A3129F" w14:textId="61A377A5" w:rsidR="000875EE" w:rsidRPr="00DB4D71" w:rsidRDefault="00655FAF" w:rsidP="00DB4D71">
      <w:pPr>
        <w:numPr>
          <w:ilvl w:val="0"/>
          <w:numId w:val="6"/>
        </w:numPr>
        <w:spacing w:after="120" w:line="240" w:lineRule="auto"/>
      </w:pPr>
      <w:r w:rsidRPr="00DB4D71">
        <w:rPr>
          <w:b/>
          <w:bCs/>
        </w:rPr>
        <w:t>Residence and Financial Hardship Waiver</w:t>
      </w:r>
      <w:r w:rsidR="001E72A8" w:rsidRPr="00DB4D71">
        <w:rPr>
          <w:b/>
          <w:bCs/>
        </w:rPr>
        <w:t xml:space="preserve">: </w:t>
      </w:r>
      <w:r w:rsidR="00AB2B69" w:rsidRPr="00DB4D71">
        <w:rPr>
          <w:bCs/>
        </w:rPr>
        <w:t xml:space="preserve">For all </w:t>
      </w:r>
      <w:r w:rsidR="00A269C3" w:rsidRPr="00DB4D71">
        <w:rPr>
          <w:bCs/>
        </w:rPr>
        <w:t>Notices of Claim filed in the probate court</w:t>
      </w:r>
      <w:r w:rsidR="00AB2B69" w:rsidRPr="00DB4D71">
        <w:rPr>
          <w:bCs/>
        </w:rPr>
        <w:t xml:space="preserve"> </w:t>
      </w:r>
      <w:r w:rsidR="00AB2B69" w:rsidRPr="00DB4D71">
        <w:rPr>
          <w:b/>
        </w:rPr>
        <w:t xml:space="preserve">on or after </w:t>
      </w:r>
      <w:r w:rsidR="007B006D" w:rsidRPr="00DB4D71">
        <w:rPr>
          <w:b/>
        </w:rPr>
        <w:t>May 14</w:t>
      </w:r>
      <w:r w:rsidR="000875EE" w:rsidRPr="00DB4D71">
        <w:rPr>
          <w:b/>
        </w:rPr>
        <w:t>,</w:t>
      </w:r>
      <w:r w:rsidRPr="00DB4D71">
        <w:rPr>
          <w:b/>
        </w:rPr>
        <w:t xml:space="preserve"> </w:t>
      </w:r>
      <w:r w:rsidR="000875EE" w:rsidRPr="00DB4D71">
        <w:rPr>
          <w:b/>
        </w:rPr>
        <w:t>2021</w:t>
      </w:r>
      <w:r w:rsidR="00637637" w:rsidRPr="00DB4D71">
        <w:rPr>
          <w:bCs/>
        </w:rPr>
        <w:t>,</w:t>
      </w:r>
      <w:r w:rsidR="000875EE" w:rsidRPr="00DB4D71">
        <w:rPr>
          <w:b/>
          <w:bCs/>
        </w:rPr>
        <w:t xml:space="preserve"> </w:t>
      </w:r>
      <w:r w:rsidR="000875EE" w:rsidRPr="00DB4D71">
        <w:t xml:space="preserve">MassHealth </w:t>
      </w:r>
      <w:r w:rsidR="00583E7E" w:rsidRPr="00DB4D71">
        <w:t>will</w:t>
      </w:r>
      <w:r w:rsidR="000875EE" w:rsidRPr="00DB4D71">
        <w:t xml:space="preserve"> waive its </w:t>
      </w:r>
      <w:r w:rsidR="00DF4EAC" w:rsidRPr="00DB4D71">
        <w:t xml:space="preserve">entire </w:t>
      </w:r>
      <w:r w:rsidR="000875EE" w:rsidRPr="00DB4D71">
        <w:t xml:space="preserve">claim if </w:t>
      </w:r>
      <w:r w:rsidR="00637637" w:rsidRPr="00DB4D71">
        <w:t xml:space="preserve">it determines that </w:t>
      </w:r>
      <w:proofErr w:type="gramStart"/>
      <w:r w:rsidR="000875EE" w:rsidRPr="00DB4D71">
        <w:t>all of</w:t>
      </w:r>
      <w:proofErr w:type="gramEnd"/>
      <w:r w:rsidR="000875EE" w:rsidRPr="00DB4D71">
        <w:t xml:space="preserve"> the following are true</w:t>
      </w:r>
      <w:r w:rsidR="0061592C" w:rsidRPr="00DB4D71">
        <w:t>.</w:t>
      </w:r>
    </w:p>
    <w:p w14:paraId="0D04E5CB" w14:textId="79CBA4FE" w:rsidR="000875EE" w:rsidRPr="00DB4D71" w:rsidRDefault="004532CC" w:rsidP="00DB4D71">
      <w:pPr>
        <w:numPr>
          <w:ilvl w:val="1"/>
          <w:numId w:val="6"/>
        </w:numPr>
        <w:spacing w:after="120" w:line="240" w:lineRule="auto"/>
      </w:pPr>
      <w:r w:rsidRPr="00DB4D71">
        <w:t>The</w:t>
      </w:r>
      <w:r w:rsidR="001E72A8" w:rsidRPr="00DB4D71">
        <w:t xml:space="preserve"> home must be sold to repay </w:t>
      </w:r>
      <w:proofErr w:type="gramStart"/>
      <w:r w:rsidR="001E72A8" w:rsidRPr="00DB4D71">
        <w:t>MassHealth</w:t>
      </w:r>
      <w:r w:rsidR="00655FAF" w:rsidRPr="00DB4D71">
        <w:t>;</w:t>
      </w:r>
      <w:proofErr w:type="gramEnd"/>
    </w:p>
    <w:p w14:paraId="1485AD9F" w14:textId="3A36C0EE" w:rsidR="00655FAF" w:rsidRPr="00DB4D71" w:rsidRDefault="00655FAF" w:rsidP="00DB4D71">
      <w:pPr>
        <w:numPr>
          <w:ilvl w:val="1"/>
          <w:numId w:val="6"/>
        </w:numPr>
        <w:spacing w:after="120" w:line="240" w:lineRule="auto"/>
      </w:pPr>
      <w:r w:rsidRPr="00DB4D71">
        <w:lastRenderedPageBreak/>
        <w:t xml:space="preserve">The heir to the estate lived in the </w:t>
      </w:r>
      <w:r w:rsidR="00194D99" w:rsidRPr="00DB4D71">
        <w:t xml:space="preserve">home </w:t>
      </w:r>
      <w:r w:rsidRPr="00DB4D71">
        <w:t xml:space="preserve">as a principal place of residence on a continual basis for </w:t>
      </w:r>
      <w:r w:rsidR="001B5DAC" w:rsidRPr="00DB4D71">
        <w:t xml:space="preserve">two years prior to the member’s admission to an institution or death </w:t>
      </w:r>
      <w:r w:rsidRPr="00DB4D71">
        <w:t xml:space="preserve">and continues to live in the property when MassHealth filed its Notice of </w:t>
      </w:r>
      <w:proofErr w:type="gramStart"/>
      <w:r w:rsidRPr="00DB4D71">
        <w:t>Claim;</w:t>
      </w:r>
      <w:proofErr w:type="gramEnd"/>
      <w:r w:rsidRPr="00DB4D71">
        <w:t xml:space="preserve"> </w:t>
      </w:r>
    </w:p>
    <w:p w14:paraId="63D03E1D" w14:textId="45051AA6" w:rsidR="000875EE" w:rsidRPr="00DB4D71" w:rsidRDefault="00655FAF" w:rsidP="00DB4D71">
      <w:pPr>
        <w:numPr>
          <w:ilvl w:val="1"/>
          <w:numId w:val="6"/>
        </w:numPr>
        <w:spacing w:after="120" w:line="240" w:lineRule="auto"/>
      </w:pPr>
      <w:r w:rsidRPr="00DB4D71">
        <w:t xml:space="preserve">The </w:t>
      </w:r>
      <w:r w:rsidR="000F5344" w:rsidRPr="00DB4D71">
        <w:t xml:space="preserve">annual gross income of the heir’s family group was less than or equal to 133% of the federal poverty level </w:t>
      </w:r>
      <w:r w:rsidR="001E649E" w:rsidRPr="00DB4D71">
        <w:t xml:space="preserve">(FPL) </w:t>
      </w:r>
      <w:r w:rsidR="000F5344" w:rsidRPr="00DB4D71">
        <w:t xml:space="preserve">at the time MassHealth filed its Notice of </w:t>
      </w:r>
      <w:proofErr w:type="gramStart"/>
      <w:r w:rsidR="000F5344" w:rsidRPr="00DB4D71">
        <w:t>Claim;</w:t>
      </w:r>
      <w:proofErr w:type="gramEnd"/>
      <w:r w:rsidR="000F5344" w:rsidRPr="00DB4D71">
        <w:t xml:space="preserve"> </w:t>
      </w:r>
    </w:p>
    <w:p w14:paraId="4AEC532E" w14:textId="02707A3F" w:rsidR="004B283F" w:rsidRPr="00DB4D71" w:rsidRDefault="00655FAF" w:rsidP="00DB4D71">
      <w:pPr>
        <w:numPr>
          <w:ilvl w:val="1"/>
          <w:numId w:val="6"/>
        </w:numPr>
        <w:spacing w:after="120" w:line="240" w:lineRule="auto"/>
      </w:pPr>
      <w:r w:rsidRPr="00DB4D71">
        <w:t xml:space="preserve">The heir </w:t>
      </w:r>
      <w:r w:rsidR="004B283F" w:rsidRPr="00DB4D71">
        <w:t>inherited an interest in the property from the deceased member’s estate</w:t>
      </w:r>
      <w:r w:rsidRPr="00DB4D71">
        <w:t>;</w:t>
      </w:r>
      <w:r w:rsidR="004B283F" w:rsidRPr="00DB4D71">
        <w:t xml:space="preserve"> and</w:t>
      </w:r>
    </w:p>
    <w:p w14:paraId="5E8AF677" w14:textId="18AB78C3" w:rsidR="00194D99" w:rsidRPr="00DB4D71" w:rsidRDefault="00655FAF" w:rsidP="00DB4D71">
      <w:pPr>
        <w:numPr>
          <w:ilvl w:val="1"/>
          <w:numId w:val="6"/>
        </w:numPr>
        <w:spacing w:after="120" w:line="240" w:lineRule="auto"/>
      </w:pPr>
      <w:r w:rsidRPr="00DB4D71">
        <w:t xml:space="preserve">The </w:t>
      </w:r>
      <w:proofErr w:type="spellStart"/>
      <w:r w:rsidRPr="00DB4D71">
        <w:t>heir</w:t>
      </w:r>
      <w:proofErr w:type="spellEnd"/>
      <w:r w:rsidRPr="00DB4D71">
        <w:t xml:space="preserve"> is not being forced to sell the home by o</w:t>
      </w:r>
      <w:r w:rsidR="00DF4EAC" w:rsidRPr="00DB4D71">
        <w:t>ther heirs</w:t>
      </w:r>
      <w:r w:rsidRPr="00DB4D71">
        <w:t>.</w:t>
      </w:r>
    </w:p>
    <w:p w14:paraId="7240ADE1" w14:textId="16361E06" w:rsidR="00194D99" w:rsidRPr="00DB4D71" w:rsidRDefault="00194D99" w:rsidP="00DB4D71">
      <w:pPr>
        <w:spacing w:after="120" w:line="240" w:lineRule="auto"/>
        <w:ind w:left="720"/>
      </w:pPr>
      <w:r w:rsidRPr="00DB4D71">
        <w:t xml:space="preserve">Please note that for all Notices of Claim filed in the probate court prior to </w:t>
      </w:r>
      <w:r w:rsidR="007B006D" w:rsidRPr="00DB4D71">
        <w:t>May 14</w:t>
      </w:r>
      <w:r w:rsidRPr="00DB4D71">
        <w:t xml:space="preserve">, 2021, the Residence and Financial Hardship Waiver </w:t>
      </w:r>
      <w:r w:rsidR="004A57F2" w:rsidRPr="00DB4D71">
        <w:t xml:space="preserve">requires that the heir to the estate lived in the home as </w:t>
      </w:r>
      <w:r w:rsidR="00455C94">
        <w:t>their</w:t>
      </w:r>
      <w:r w:rsidR="00455C94" w:rsidRPr="00DB4D71">
        <w:t xml:space="preserve"> </w:t>
      </w:r>
      <w:r w:rsidR="004A57F2" w:rsidRPr="00DB4D71">
        <w:t xml:space="preserve">principal place of residence on a continual basis for at least one year immediately before the now deceased member became eligible for MassHealth. </w:t>
      </w:r>
      <w:bookmarkStart w:id="3" w:name="_Hlk63963265"/>
      <w:r w:rsidR="004A57F2" w:rsidRPr="00DB4D71">
        <w:t xml:space="preserve">Please also note that any Residence and Financial Hardship Waivers arising out of Notices of Claim filed prior to </w:t>
      </w:r>
      <w:r w:rsidR="007B006D" w:rsidRPr="00DB4D71">
        <w:t>May 14</w:t>
      </w:r>
      <w:r w:rsidR="004A57F2" w:rsidRPr="00DB4D71">
        <w:t xml:space="preserve">, 2021, which had not been satisfied and were subject to the two-year conditional requirements set forth in </w:t>
      </w:r>
      <w:hyperlink r:id="rId14" w:history="1">
        <w:r w:rsidR="004A57F2" w:rsidRPr="00AA1F03">
          <w:rPr>
            <w:rStyle w:val="Hyperlink"/>
          </w:rPr>
          <w:t>130 CMR 501.013(D)(1)(a)(3)</w:t>
        </w:r>
      </w:hyperlink>
      <w:r w:rsidR="00583E7E" w:rsidRPr="00DB4D71">
        <w:t xml:space="preserve"> as of </w:t>
      </w:r>
      <w:r w:rsidR="007B006D" w:rsidRPr="00DB4D71">
        <w:t>May 14</w:t>
      </w:r>
      <w:r w:rsidR="00583E7E" w:rsidRPr="00DB4D71">
        <w:t xml:space="preserve">, 2021, will become permanent and binding.  The two-year </w:t>
      </w:r>
      <w:r w:rsidRPr="00DB4D71">
        <w:t xml:space="preserve">conditional requirement will be removed for all Notices of Claim filed in the probate court on or after </w:t>
      </w:r>
      <w:r w:rsidR="007B006D" w:rsidRPr="00DB4D71">
        <w:t>May 14</w:t>
      </w:r>
      <w:r w:rsidRPr="00DB4D71">
        <w:t>, 2021.</w:t>
      </w:r>
    </w:p>
    <w:bookmarkEnd w:id="3"/>
    <w:p w14:paraId="53C2E316" w14:textId="2A4FCE39" w:rsidR="003D0A9E" w:rsidRPr="00DB4D71" w:rsidRDefault="001E72A8" w:rsidP="00DB4D71">
      <w:pPr>
        <w:numPr>
          <w:ilvl w:val="0"/>
          <w:numId w:val="6"/>
        </w:numPr>
        <w:spacing w:after="120" w:line="240" w:lineRule="auto"/>
        <w:rPr>
          <w:b/>
          <w:bCs/>
        </w:rPr>
      </w:pPr>
      <w:r w:rsidRPr="00DB4D71">
        <w:rPr>
          <w:b/>
          <w:bCs/>
        </w:rPr>
        <w:t xml:space="preserve">Care </w:t>
      </w:r>
      <w:r w:rsidR="00F629A5" w:rsidRPr="00DB4D71">
        <w:rPr>
          <w:b/>
          <w:bCs/>
        </w:rPr>
        <w:t>P</w:t>
      </w:r>
      <w:r w:rsidRPr="00DB4D71">
        <w:rPr>
          <w:b/>
          <w:bCs/>
        </w:rPr>
        <w:t xml:space="preserve">rovided </w:t>
      </w:r>
      <w:r w:rsidR="00507D52" w:rsidRPr="00DB4D71">
        <w:rPr>
          <w:b/>
          <w:bCs/>
        </w:rPr>
        <w:t xml:space="preserve">Hardship </w:t>
      </w:r>
      <w:r w:rsidR="00F629A5" w:rsidRPr="00DB4D71">
        <w:rPr>
          <w:b/>
          <w:bCs/>
        </w:rPr>
        <w:t>W</w:t>
      </w:r>
      <w:r w:rsidRPr="00DB4D71">
        <w:rPr>
          <w:b/>
          <w:bCs/>
        </w:rPr>
        <w:t xml:space="preserve">aiver: </w:t>
      </w:r>
      <w:r w:rsidR="003D0A9E" w:rsidRPr="00DB4D71">
        <w:t xml:space="preserve">For all </w:t>
      </w:r>
      <w:r w:rsidR="00A269C3" w:rsidRPr="00DB4D71">
        <w:rPr>
          <w:bCs/>
        </w:rPr>
        <w:t xml:space="preserve">Notices of Claim filed in the probate court </w:t>
      </w:r>
      <w:r w:rsidR="003D0A9E" w:rsidRPr="00DB4D71">
        <w:rPr>
          <w:b/>
          <w:bCs/>
        </w:rPr>
        <w:t xml:space="preserve">on or after </w:t>
      </w:r>
      <w:r w:rsidR="007B006D" w:rsidRPr="00DB4D71">
        <w:rPr>
          <w:b/>
          <w:bCs/>
        </w:rPr>
        <w:t>May 14</w:t>
      </w:r>
      <w:r w:rsidR="003D0A9E" w:rsidRPr="00DB4D71">
        <w:rPr>
          <w:b/>
          <w:bCs/>
        </w:rPr>
        <w:t>, 2021</w:t>
      </w:r>
      <w:r w:rsidR="003D0A9E" w:rsidRPr="00DB4D71">
        <w:t xml:space="preserve">, MassHealth </w:t>
      </w:r>
      <w:r w:rsidR="00583E7E" w:rsidRPr="00DB4D71">
        <w:t>will</w:t>
      </w:r>
      <w:r w:rsidR="003D0A9E" w:rsidRPr="00DB4D71">
        <w:t xml:space="preserve"> waive its entire claim if</w:t>
      </w:r>
      <w:r w:rsidR="006A56E7" w:rsidRPr="00DB4D71">
        <w:t xml:space="preserve"> </w:t>
      </w:r>
      <w:r w:rsidR="00637637" w:rsidRPr="00DB4D71">
        <w:t xml:space="preserve">MassHealth determines that </w:t>
      </w:r>
      <w:proofErr w:type="gramStart"/>
      <w:r w:rsidR="006A56E7" w:rsidRPr="00DB4D71">
        <w:t>all of</w:t>
      </w:r>
      <w:proofErr w:type="gramEnd"/>
      <w:r w:rsidR="006A56E7" w:rsidRPr="00DB4D71">
        <w:t xml:space="preserve"> the following are true</w:t>
      </w:r>
      <w:r w:rsidR="0061592C" w:rsidRPr="00DB4D71">
        <w:t>.</w:t>
      </w:r>
    </w:p>
    <w:p w14:paraId="3A36BF6B" w14:textId="7F7C459A" w:rsidR="003D0A9E" w:rsidRPr="00DB4D71" w:rsidRDefault="00FC7F7D" w:rsidP="00DB4D71">
      <w:pPr>
        <w:numPr>
          <w:ilvl w:val="1"/>
          <w:numId w:val="6"/>
        </w:numPr>
        <w:spacing w:after="120" w:line="240" w:lineRule="auto"/>
        <w:rPr>
          <w:bCs/>
        </w:rPr>
      </w:pPr>
      <w:r w:rsidRPr="00DB4D71">
        <w:t xml:space="preserve">An </w:t>
      </w:r>
      <w:r w:rsidR="003D0A9E" w:rsidRPr="00DB4D71">
        <w:t>heir</w:t>
      </w:r>
      <w:r w:rsidRPr="00DB4D71">
        <w:t xml:space="preserve"> to the estate</w:t>
      </w:r>
      <w:r w:rsidR="003D0A9E" w:rsidRPr="00DB4D71">
        <w:t xml:space="preserve"> </w:t>
      </w:r>
      <w:r w:rsidR="004B017D" w:rsidRPr="00DB4D71">
        <w:t xml:space="preserve">lived </w:t>
      </w:r>
      <w:r w:rsidR="003D0A9E" w:rsidRPr="00DB4D71">
        <w:t xml:space="preserve">in the home for two </w:t>
      </w:r>
      <w:r w:rsidR="006A56E7" w:rsidRPr="00DB4D71">
        <w:t xml:space="preserve">consecutive </w:t>
      </w:r>
      <w:r w:rsidR="003D0A9E" w:rsidRPr="00DB4D71">
        <w:t xml:space="preserve">years </w:t>
      </w:r>
      <w:r w:rsidR="006A56E7" w:rsidRPr="00DB4D71">
        <w:t xml:space="preserve">immediately </w:t>
      </w:r>
      <w:r w:rsidR="0061592C" w:rsidRPr="00DB4D71">
        <w:t>before</w:t>
      </w:r>
      <w:r w:rsidR="003D0A9E" w:rsidRPr="00DB4D71">
        <w:t xml:space="preserve"> the </w:t>
      </w:r>
      <w:r w:rsidRPr="00DB4D71">
        <w:t xml:space="preserve">member </w:t>
      </w:r>
      <w:r w:rsidR="0061592C" w:rsidRPr="00DB4D71">
        <w:t xml:space="preserve">became </w:t>
      </w:r>
      <w:r w:rsidRPr="00DB4D71">
        <w:t>institutional</w:t>
      </w:r>
      <w:r w:rsidR="00926590" w:rsidRPr="00DB4D71">
        <w:t>iz</w:t>
      </w:r>
      <w:r w:rsidRPr="00DB4D71">
        <w:t>ed</w:t>
      </w:r>
      <w:r w:rsidR="003D0A9E" w:rsidRPr="00DB4D71">
        <w:t xml:space="preserve"> or </w:t>
      </w:r>
      <w:r w:rsidR="007F2D38" w:rsidRPr="00DB4D71">
        <w:t xml:space="preserve">before the member’s </w:t>
      </w:r>
      <w:proofErr w:type="gramStart"/>
      <w:r w:rsidR="003D0A9E" w:rsidRPr="00DB4D71">
        <w:t>death;</w:t>
      </w:r>
      <w:proofErr w:type="gramEnd"/>
      <w:r w:rsidR="003D0A9E" w:rsidRPr="00DB4D71">
        <w:t xml:space="preserve"> </w:t>
      </w:r>
    </w:p>
    <w:p w14:paraId="2A6D47FF" w14:textId="4ADEBA27" w:rsidR="00BC3F0E" w:rsidRPr="00DB4D71" w:rsidRDefault="003D0A9E" w:rsidP="00DB4D71">
      <w:pPr>
        <w:numPr>
          <w:ilvl w:val="1"/>
          <w:numId w:val="6"/>
        </w:numPr>
        <w:spacing w:after="120" w:line="240" w:lineRule="auto"/>
        <w:rPr>
          <w:bCs/>
        </w:rPr>
      </w:pPr>
      <w:r w:rsidRPr="00DB4D71">
        <w:t xml:space="preserve">During that time, </w:t>
      </w:r>
      <w:r w:rsidR="00BC3F0E" w:rsidRPr="00DB4D71">
        <w:t xml:space="preserve">the heir provided a level of care that kept the member from needing to be admitted to a nursing </w:t>
      </w:r>
      <w:proofErr w:type="gramStart"/>
      <w:r w:rsidR="00BC3F0E" w:rsidRPr="00DB4D71">
        <w:t>home;</w:t>
      </w:r>
      <w:proofErr w:type="gramEnd"/>
    </w:p>
    <w:p w14:paraId="677C49C4" w14:textId="3E8392C2" w:rsidR="00493EB9" w:rsidRPr="00DB4D71" w:rsidRDefault="00493EB9" w:rsidP="00DB4D71">
      <w:pPr>
        <w:numPr>
          <w:ilvl w:val="1"/>
          <w:numId w:val="6"/>
        </w:numPr>
        <w:spacing w:after="120" w:line="240" w:lineRule="auto"/>
        <w:rPr>
          <w:bCs/>
        </w:rPr>
      </w:pPr>
      <w:r w:rsidRPr="00DB4D71">
        <w:t xml:space="preserve">The heir continues to </w:t>
      </w:r>
      <w:r w:rsidR="00BC3F0E" w:rsidRPr="00DB4D71">
        <w:t>live</w:t>
      </w:r>
      <w:r w:rsidRPr="00DB4D71">
        <w:t xml:space="preserve"> in the home at the time the </w:t>
      </w:r>
      <w:r w:rsidR="006B4C7A">
        <w:t>N</w:t>
      </w:r>
      <w:r w:rsidRPr="00DB4D71">
        <w:t xml:space="preserve">otice of </w:t>
      </w:r>
      <w:r w:rsidR="006B4C7A">
        <w:t>C</w:t>
      </w:r>
      <w:r w:rsidRPr="00DB4D71">
        <w:t xml:space="preserve">laim is </w:t>
      </w:r>
      <w:proofErr w:type="gramStart"/>
      <w:r w:rsidRPr="00DB4D71">
        <w:t>filed;</w:t>
      </w:r>
      <w:proofErr w:type="gramEnd"/>
      <w:r w:rsidRPr="00DB4D71">
        <w:t xml:space="preserve"> </w:t>
      </w:r>
    </w:p>
    <w:p w14:paraId="323AE817" w14:textId="03B80445" w:rsidR="00493EB9" w:rsidRPr="00DB4D71" w:rsidRDefault="000F5344" w:rsidP="00DB4D71">
      <w:pPr>
        <w:numPr>
          <w:ilvl w:val="1"/>
          <w:numId w:val="6"/>
        </w:numPr>
        <w:spacing w:after="120" w:line="240" w:lineRule="auto"/>
        <w:rPr>
          <w:bCs/>
        </w:rPr>
      </w:pPr>
      <w:r w:rsidRPr="00DB4D71">
        <w:t>T</w:t>
      </w:r>
      <w:r w:rsidR="00493EB9" w:rsidRPr="00DB4D71">
        <w:t xml:space="preserve">he heir </w:t>
      </w:r>
      <w:r w:rsidR="000875EE" w:rsidRPr="00DB4D71">
        <w:t xml:space="preserve">inherited an interest in the property from the deceased member’s </w:t>
      </w:r>
      <w:proofErr w:type="gramStart"/>
      <w:r w:rsidR="000875EE" w:rsidRPr="00DB4D71">
        <w:t>estate</w:t>
      </w:r>
      <w:r w:rsidRPr="00DB4D71">
        <w:t>;</w:t>
      </w:r>
      <w:proofErr w:type="gramEnd"/>
      <w:r w:rsidRPr="00DB4D71">
        <w:t xml:space="preserve"> </w:t>
      </w:r>
    </w:p>
    <w:p w14:paraId="7A6112DE" w14:textId="1D71AE71" w:rsidR="00493EB9" w:rsidRPr="00DB4D71" w:rsidRDefault="000F5344" w:rsidP="00DB4D71">
      <w:pPr>
        <w:numPr>
          <w:ilvl w:val="1"/>
          <w:numId w:val="6"/>
        </w:numPr>
        <w:spacing w:after="120" w:line="240" w:lineRule="auto"/>
        <w:rPr>
          <w:bCs/>
        </w:rPr>
      </w:pPr>
      <w:r w:rsidRPr="00DB4D71">
        <w:t>T</w:t>
      </w:r>
      <w:r w:rsidR="00493EB9" w:rsidRPr="00DB4D71">
        <w:t>he</w:t>
      </w:r>
      <w:r w:rsidR="001E72A8" w:rsidRPr="00DB4D71">
        <w:t xml:space="preserve"> home must be sold to repay MassHealth</w:t>
      </w:r>
      <w:r w:rsidR="00493EB9" w:rsidRPr="00DB4D71">
        <w:t>; and</w:t>
      </w:r>
    </w:p>
    <w:p w14:paraId="4D775CBB" w14:textId="3B9B9E09" w:rsidR="008E26AE" w:rsidRPr="00DB4D71" w:rsidRDefault="000F5344" w:rsidP="00DB4D71">
      <w:pPr>
        <w:numPr>
          <w:ilvl w:val="1"/>
          <w:numId w:val="6"/>
        </w:numPr>
        <w:spacing w:after="120" w:line="240" w:lineRule="auto"/>
        <w:rPr>
          <w:bCs/>
        </w:rPr>
      </w:pPr>
      <w:r w:rsidRPr="00DB4D71">
        <w:t>T</w:t>
      </w:r>
      <w:r w:rsidR="00493EB9" w:rsidRPr="00DB4D71">
        <w:t xml:space="preserve">he </w:t>
      </w:r>
      <w:proofErr w:type="spellStart"/>
      <w:r w:rsidR="00493EB9" w:rsidRPr="00DB4D71">
        <w:t>heir</w:t>
      </w:r>
      <w:proofErr w:type="spellEnd"/>
      <w:r w:rsidR="00493EB9" w:rsidRPr="00DB4D71">
        <w:t xml:space="preserve"> is not being forced to sell the property by other heirs.  </w:t>
      </w:r>
      <w:r w:rsidR="003D0A9E" w:rsidRPr="00DB4D71">
        <w:t xml:space="preserve"> </w:t>
      </w:r>
    </w:p>
    <w:p w14:paraId="7FD97DDF" w14:textId="69EEB39D" w:rsidR="00BC3F0E" w:rsidRPr="00DB4D71" w:rsidRDefault="001E72A8" w:rsidP="00DB4D71">
      <w:pPr>
        <w:numPr>
          <w:ilvl w:val="0"/>
          <w:numId w:val="6"/>
        </w:numPr>
        <w:spacing w:after="120" w:line="240" w:lineRule="auto"/>
        <w:rPr>
          <w:b/>
        </w:rPr>
      </w:pPr>
      <w:r w:rsidRPr="00DB4D71">
        <w:rPr>
          <w:b/>
          <w:bCs/>
        </w:rPr>
        <w:t>Income-</w:t>
      </w:r>
      <w:r w:rsidR="000F5344" w:rsidRPr="00DB4D71">
        <w:rPr>
          <w:b/>
          <w:bCs/>
        </w:rPr>
        <w:t>B</w:t>
      </w:r>
      <w:r w:rsidRPr="00DB4D71">
        <w:rPr>
          <w:b/>
          <w:bCs/>
        </w:rPr>
        <w:t xml:space="preserve">ased </w:t>
      </w:r>
      <w:r w:rsidR="00974EF4" w:rsidRPr="00DB4D71">
        <w:rPr>
          <w:b/>
          <w:bCs/>
        </w:rPr>
        <w:t>H</w:t>
      </w:r>
      <w:r w:rsidRPr="00DB4D71">
        <w:rPr>
          <w:b/>
          <w:bCs/>
        </w:rPr>
        <w:t xml:space="preserve">ardship </w:t>
      </w:r>
      <w:r w:rsidR="00974EF4" w:rsidRPr="00DB4D71">
        <w:rPr>
          <w:b/>
          <w:bCs/>
        </w:rPr>
        <w:t>W</w:t>
      </w:r>
      <w:r w:rsidRPr="00DB4D71">
        <w:rPr>
          <w:b/>
          <w:bCs/>
        </w:rPr>
        <w:t>aiver:</w:t>
      </w:r>
      <w:r w:rsidRPr="00DB4D71">
        <w:t xml:space="preserve"> </w:t>
      </w:r>
      <w:r w:rsidR="00493EB9" w:rsidRPr="00DB4D71">
        <w:t xml:space="preserve">For all </w:t>
      </w:r>
      <w:r w:rsidR="00FE2AFB" w:rsidRPr="00DB4D71">
        <w:t xml:space="preserve">Notices of Claim filed in the probate court </w:t>
      </w:r>
      <w:r w:rsidR="00493EB9" w:rsidRPr="00DB4D71">
        <w:rPr>
          <w:b/>
          <w:bCs/>
        </w:rPr>
        <w:t xml:space="preserve">on or after </w:t>
      </w:r>
      <w:r w:rsidR="007B006D" w:rsidRPr="00DB4D71">
        <w:rPr>
          <w:b/>
          <w:bCs/>
        </w:rPr>
        <w:t>May 14</w:t>
      </w:r>
      <w:r w:rsidR="00493EB9" w:rsidRPr="00DB4D71">
        <w:rPr>
          <w:b/>
          <w:bCs/>
        </w:rPr>
        <w:t>, 2021</w:t>
      </w:r>
      <w:r w:rsidR="00493EB9" w:rsidRPr="00DB4D71">
        <w:t>,</w:t>
      </w:r>
      <w:r w:rsidR="00637637" w:rsidRPr="00DB4D71">
        <w:t xml:space="preserve"> if MassHealth determines that the </w:t>
      </w:r>
      <w:r w:rsidR="00B95E90" w:rsidRPr="00DB4D71">
        <w:t xml:space="preserve">heir’s </w:t>
      </w:r>
      <w:r w:rsidR="00637637" w:rsidRPr="00DB4D71">
        <w:t xml:space="preserve">family group </w:t>
      </w:r>
      <w:r w:rsidR="00780EE8" w:rsidRPr="00DB4D71">
        <w:t xml:space="preserve">(individual, spouse, children, and other situations as described in the </w:t>
      </w:r>
      <w:hyperlink w:anchor="_Glossary_of_Terms" w:history="1">
        <w:r w:rsidR="00BC12B3" w:rsidRPr="00BC12B3">
          <w:rPr>
            <w:rStyle w:val="Hyperlink"/>
          </w:rPr>
          <w:t>Glossary of Terms</w:t>
        </w:r>
      </w:hyperlink>
      <w:r w:rsidR="00780EE8" w:rsidRPr="00DB4D71">
        <w:t xml:space="preserve">) </w:t>
      </w:r>
      <w:r w:rsidR="00637637" w:rsidRPr="00DB4D71">
        <w:t>had a gross income below 400% of the federal poverty limit</w:t>
      </w:r>
      <w:r w:rsidR="00B001C5" w:rsidRPr="00DB4D71">
        <w:t xml:space="preserve"> (FPL)</w:t>
      </w:r>
      <w:r w:rsidR="00637637" w:rsidRPr="00DB4D71">
        <w:t xml:space="preserve"> for two years </w:t>
      </w:r>
      <w:r w:rsidR="00780EE8" w:rsidRPr="00DB4D71">
        <w:t xml:space="preserve">before </w:t>
      </w:r>
      <w:r w:rsidR="00637637" w:rsidRPr="00DB4D71">
        <w:t xml:space="preserve">the date of the MassHealth Notice of Claim, MassHealth will waive recovery in an amount equal to the value of the heir’s interest in the estate up to a maximum of $50,000 </w:t>
      </w:r>
      <w:r w:rsidR="00780EE8" w:rsidRPr="00DB4D71">
        <w:t>for each heir who qualifies for the waiver.</w:t>
      </w:r>
      <w:r w:rsidR="00637637" w:rsidRPr="00DB4D71">
        <w:t xml:space="preserve">  </w:t>
      </w:r>
    </w:p>
    <w:p w14:paraId="5F329AC5" w14:textId="58A1F617" w:rsidR="001E72A8" w:rsidRPr="00DB4D71" w:rsidRDefault="001E72A8" w:rsidP="00DB4D71">
      <w:pPr>
        <w:spacing w:after="120" w:line="240" w:lineRule="auto"/>
        <w:ind w:left="720"/>
        <w:rPr>
          <w:b/>
        </w:rPr>
      </w:pPr>
      <w:r w:rsidRPr="00DB4D71">
        <w:t xml:space="preserve">If there are multiple heirs </w:t>
      </w:r>
      <w:r w:rsidR="00780EE8" w:rsidRPr="00DB4D71">
        <w:t xml:space="preserve">who </w:t>
      </w:r>
      <w:r w:rsidRPr="00DB4D71">
        <w:t xml:space="preserve">qualify for this waiver, the maximum </w:t>
      </w:r>
      <w:r w:rsidR="00637637" w:rsidRPr="00DB4D71">
        <w:t>waived amount</w:t>
      </w:r>
      <w:r w:rsidRPr="00DB4D71">
        <w:t xml:space="preserve"> is $100,000</w:t>
      </w:r>
      <w:r w:rsidR="00637637" w:rsidRPr="00DB4D71">
        <w:t xml:space="preserve"> per estate</w:t>
      </w:r>
      <w:r w:rsidRPr="00DB4D71">
        <w:t>.</w:t>
      </w:r>
      <w:r w:rsidR="003D0A9E" w:rsidRPr="00DB4D71">
        <w:t xml:space="preserve"> </w:t>
      </w:r>
      <w:r w:rsidR="00493EB9" w:rsidRPr="00DB4D71">
        <w:t>A</w:t>
      </w:r>
      <w:r w:rsidR="00A8775E" w:rsidRPr="00DB4D71">
        <w:t>n</w:t>
      </w:r>
      <w:r w:rsidR="00493EB9" w:rsidRPr="00DB4D71">
        <w:t xml:space="preserve"> estate with qualifying heir(s), regardless of </w:t>
      </w:r>
      <w:proofErr w:type="gramStart"/>
      <w:r w:rsidR="00493EB9" w:rsidRPr="00DB4D71">
        <w:t>whether or not</w:t>
      </w:r>
      <w:proofErr w:type="gramEnd"/>
      <w:r w:rsidR="00493EB9" w:rsidRPr="00DB4D71">
        <w:t xml:space="preserve"> there are other non-qualifying heirs, will be subject to estate recovery </w:t>
      </w:r>
      <w:r w:rsidR="006B4C7A">
        <w:t>for</w:t>
      </w:r>
      <w:r w:rsidR="006B4C7A" w:rsidRPr="00DB4D71">
        <w:t xml:space="preserve"> </w:t>
      </w:r>
      <w:r w:rsidR="00493EB9" w:rsidRPr="00DB4D71">
        <w:t>the lesser of:</w:t>
      </w:r>
    </w:p>
    <w:p w14:paraId="559AEFA2" w14:textId="7277A64A" w:rsidR="00493EB9" w:rsidRPr="00DB4D71" w:rsidRDefault="00493EB9" w:rsidP="00DB4D71">
      <w:pPr>
        <w:numPr>
          <w:ilvl w:val="0"/>
          <w:numId w:val="18"/>
        </w:numPr>
        <w:spacing w:after="120" w:line="240" w:lineRule="auto"/>
        <w:rPr>
          <w:b/>
        </w:rPr>
      </w:pPr>
      <w:r w:rsidRPr="00DB4D71">
        <w:rPr>
          <w:b/>
          <w:bCs/>
        </w:rPr>
        <w:t>The total value of the estate after deducting the amount excluded for qualifying heir(s)</w:t>
      </w:r>
      <w:r w:rsidR="00A30FB2" w:rsidRPr="00DB4D71">
        <w:rPr>
          <w:b/>
          <w:bCs/>
        </w:rPr>
        <w:t>.</w:t>
      </w:r>
      <w:r w:rsidR="00BC3F0E" w:rsidRPr="00DB4D71">
        <w:rPr>
          <w:b/>
          <w:bCs/>
        </w:rPr>
        <w:t xml:space="preserve"> </w:t>
      </w:r>
      <w:r w:rsidR="00BC3F0E" w:rsidRPr="00DB4D71">
        <w:rPr>
          <w:i/>
          <w:iCs/>
        </w:rPr>
        <w:t xml:space="preserve">For example: If the estate is worth $45,000 and an heir qualifies for the income- based hardship waiver, the entire claim </w:t>
      </w:r>
      <w:r w:rsidR="00A51981" w:rsidRPr="00DB4D71">
        <w:rPr>
          <w:i/>
          <w:iCs/>
        </w:rPr>
        <w:t xml:space="preserve">or a portion of the claim </w:t>
      </w:r>
      <w:r w:rsidR="007D279A" w:rsidRPr="00DB4D71">
        <w:rPr>
          <w:i/>
          <w:iCs/>
        </w:rPr>
        <w:t>could</w:t>
      </w:r>
      <w:r w:rsidR="00926590" w:rsidRPr="00DB4D71">
        <w:rPr>
          <w:i/>
          <w:iCs/>
        </w:rPr>
        <w:t xml:space="preserve"> </w:t>
      </w:r>
      <w:r w:rsidR="00BC3F0E" w:rsidRPr="00DB4D71">
        <w:rPr>
          <w:i/>
          <w:iCs/>
        </w:rPr>
        <w:t xml:space="preserve">be </w:t>
      </w:r>
      <w:r w:rsidR="00A51981" w:rsidRPr="00DB4D71">
        <w:rPr>
          <w:i/>
          <w:iCs/>
        </w:rPr>
        <w:t>waived based on the</w:t>
      </w:r>
      <w:r w:rsidR="00A269C3" w:rsidRPr="00DB4D71">
        <w:rPr>
          <w:i/>
          <w:iCs/>
        </w:rPr>
        <w:t xml:space="preserve"> value of the qualifying</w:t>
      </w:r>
      <w:r w:rsidR="00A51981" w:rsidRPr="00DB4D71">
        <w:rPr>
          <w:i/>
          <w:iCs/>
        </w:rPr>
        <w:t xml:space="preserve"> </w:t>
      </w:r>
      <w:r w:rsidR="00926590" w:rsidRPr="00DB4D71">
        <w:rPr>
          <w:i/>
          <w:iCs/>
        </w:rPr>
        <w:t>heir’s</w:t>
      </w:r>
      <w:r w:rsidR="00A51981" w:rsidRPr="00DB4D71">
        <w:rPr>
          <w:i/>
          <w:iCs/>
        </w:rPr>
        <w:t xml:space="preserve"> interest in the estate</w:t>
      </w:r>
      <w:r w:rsidRPr="00DB4D71">
        <w:rPr>
          <w:b/>
          <w:bCs/>
        </w:rPr>
        <w:t>;</w:t>
      </w:r>
      <w:r w:rsidRPr="00DB4D71">
        <w:rPr>
          <w:b/>
        </w:rPr>
        <w:t xml:space="preserve"> or</w:t>
      </w:r>
    </w:p>
    <w:p w14:paraId="06E798D0" w14:textId="7D989342" w:rsidR="00493EB9" w:rsidRPr="00DB4D71" w:rsidRDefault="00493EB9" w:rsidP="00DB4D71">
      <w:pPr>
        <w:numPr>
          <w:ilvl w:val="0"/>
          <w:numId w:val="18"/>
        </w:numPr>
        <w:spacing w:after="120" w:line="240" w:lineRule="auto"/>
        <w:rPr>
          <w:b/>
          <w:i/>
          <w:iCs/>
        </w:rPr>
      </w:pPr>
      <w:r w:rsidRPr="00DB4D71">
        <w:rPr>
          <w:b/>
        </w:rPr>
        <w:lastRenderedPageBreak/>
        <w:t xml:space="preserve">The remaining value of the claim after deducting the amount excluded from the total value of the claim. </w:t>
      </w:r>
      <w:r w:rsidR="00BC3F0E" w:rsidRPr="00DB4D71">
        <w:rPr>
          <w:bCs/>
          <w:i/>
          <w:iCs/>
        </w:rPr>
        <w:t>For example: If the estate is worth $100,000</w:t>
      </w:r>
      <w:r w:rsidR="00637637" w:rsidRPr="00DB4D71">
        <w:rPr>
          <w:bCs/>
          <w:i/>
          <w:iCs/>
        </w:rPr>
        <w:t xml:space="preserve">, </w:t>
      </w:r>
      <w:r w:rsidR="00BC3F0E" w:rsidRPr="00DB4D71">
        <w:rPr>
          <w:bCs/>
          <w:i/>
          <w:iCs/>
        </w:rPr>
        <w:t xml:space="preserve">MassHealth </w:t>
      </w:r>
      <w:r w:rsidR="002907E6" w:rsidRPr="00DB4D71">
        <w:rPr>
          <w:bCs/>
          <w:i/>
          <w:iCs/>
        </w:rPr>
        <w:t xml:space="preserve">has a $75,000 claim, </w:t>
      </w:r>
      <w:r w:rsidR="00637637" w:rsidRPr="00DB4D71">
        <w:rPr>
          <w:bCs/>
          <w:i/>
          <w:iCs/>
        </w:rPr>
        <w:t xml:space="preserve">and </w:t>
      </w:r>
      <w:r w:rsidR="00BC3F0E" w:rsidRPr="00DB4D71">
        <w:rPr>
          <w:bCs/>
          <w:i/>
          <w:iCs/>
        </w:rPr>
        <w:t>an heir qualifies for the income</w:t>
      </w:r>
      <w:r w:rsidR="002907E6" w:rsidRPr="00DB4D71">
        <w:rPr>
          <w:bCs/>
          <w:i/>
          <w:iCs/>
        </w:rPr>
        <w:t>-</w:t>
      </w:r>
      <w:r w:rsidR="00BC3F0E" w:rsidRPr="00DB4D71">
        <w:rPr>
          <w:bCs/>
          <w:i/>
          <w:iCs/>
        </w:rPr>
        <w:t xml:space="preserve">based hardship waiver, </w:t>
      </w:r>
      <w:r w:rsidR="00A51981" w:rsidRPr="00DB4D71">
        <w:rPr>
          <w:bCs/>
          <w:i/>
          <w:iCs/>
        </w:rPr>
        <w:t xml:space="preserve">up to </w:t>
      </w:r>
      <w:r w:rsidR="002907E6" w:rsidRPr="00DB4D71">
        <w:rPr>
          <w:bCs/>
          <w:i/>
          <w:iCs/>
        </w:rPr>
        <w:t xml:space="preserve">$50,000 </w:t>
      </w:r>
      <w:r w:rsidR="00A51981" w:rsidRPr="00DB4D71">
        <w:rPr>
          <w:bCs/>
          <w:i/>
          <w:iCs/>
        </w:rPr>
        <w:t xml:space="preserve">could </w:t>
      </w:r>
      <w:r w:rsidR="002907E6" w:rsidRPr="00DB4D71">
        <w:rPr>
          <w:bCs/>
          <w:i/>
          <w:iCs/>
        </w:rPr>
        <w:t xml:space="preserve">be </w:t>
      </w:r>
      <w:r w:rsidR="00A51981" w:rsidRPr="00DB4D71">
        <w:rPr>
          <w:bCs/>
          <w:i/>
          <w:iCs/>
        </w:rPr>
        <w:t xml:space="preserve">waived from the </w:t>
      </w:r>
      <w:r w:rsidR="002907E6" w:rsidRPr="00DB4D71">
        <w:rPr>
          <w:bCs/>
          <w:i/>
          <w:iCs/>
        </w:rPr>
        <w:t>MassHealth</w:t>
      </w:r>
      <w:r w:rsidR="00A51981" w:rsidRPr="00DB4D71">
        <w:rPr>
          <w:bCs/>
          <w:i/>
          <w:iCs/>
        </w:rPr>
        <w:t xml:space="preserve"> claim based on the </w:t>
      </w:r>
      <w:r w:rsidR="00A269C3" w:rsidRPr="00DB4D71">
        <w:rPr>
          <w:bCs/>
          <w:i/>
          <w:iCs/>
        </w:rPr>
        <w:t xml:space="preserve">value of the </w:t>
      </w:r>
      <w:r w:rsidR="00A51981" w:rsidRPr="00DB4D71">
        <w:rPr>
          <w:bCs/>
          <w:i/>
          <w:iCs/>
        </w:rPr>
        <w:t xml:space="preserve">qualifying </w:t>
      </w:r>
      <w:r w:rsidR="00926590" w:rsidRPr="00DB4D71">
        <w:rPr>
          <w:bCs/>
          <w:i/>
          <w:iCs/>
        </w:rPr>
        <w:t>heir’s</w:t>
      </w:r>
      <w:r w:rsidR="00A51981" w:rsidRPr="00DB4D71">
        <w:rPr>
          <w:bCs/>
          <w:i/>
          <w:iCs/>
        </w:rPr>
        <w:t xml:space="preserve"> interest in the estate. </w:t>
      </w:r>
    </w:p>
    <w:p w14:paraId="37B81BCD" w14:textId="7AE1F6BE" w:rsidR="0000567F" w:rsidRPr="00DB4D71" w:rsidRDefault="0000567F" w:rsidP="00221F39">
      <w:pPr>
        <w:spacing w:after="120" w:line="240" w:lineRule="auto"/>
        <w:rPr>
          <w:b/>
          <w:bCs/>
        </w:rPr>
      </w:pPr>
      <w:r w:rsidRPr="00DB4D71">
        <w:rPr>
          <w:b/>
          <w:bCs/>
        </w:rPr>
        <w:t>How do I apply for a Hardship Waiver or Deferral?  What documentation is required to apply?</w:t>
      </w:r>
    </w:p>
    <w:p w14:paraId="3ED0A85F" w14:textId="368196BE" w:rsidR="0000567F" w:rsidRPr="00DB4D71" w:rsidRDefault="0000567F" w:rsidP="00221F39">
      <w:pPr>
        <w:spacing w:after="120" w:line="240" w:lineRule="auto"/>
      </w:pPr>
      <w:r w:rsidRPr="00DB4D71">
        <w:t xml:space="preserve">Only the </w:t>
      </w:r>
      <w:r w:rsidR="00BA0FE5" w:rsidRPr="00DB4D71">
        <w:t>court</w:t>
      </w:r>
      <w:r w:rsidR="00A30FB2" w:rsidRPr="00DB4D71">
        <w:t>-</w:t>
      </w:r>
      <w:r w:rsidR="00BA0FE5" w:rsidRPr="00DB4D71">
        <w:t xml:space="preserve">appointed </w:t>
      </w:r>
      <w:r w:rsidR="00A30FB2" w:rsidRPr="00DB4D71">
        <w:t xml:space="preserve">personal representative </w:t>
      </w:r>
      <w:r w:rsidRPr="00DB4D71">
        <w:t>can apply on behalf of</w:t>
      </w:r>
      <w:r w:rsidR="00C0789A" w:rsidRPr="00DB4D71">
        <w:t xml:space="preserve"> the estate for</w:t>
      </w:r>
      <w:r w:rsidRPr="00DB4D71">
        <w:t xml:space="preserve"> each individual heir </w:t>
      </w:r>
      <w:r w:rsidR="00A8775E" w:rsidRPr="00DB4D71">
        <w:t>of the estate</w:t>
      </w:r>
      <w:r w:rsidR="00C0789A" w:rsidRPr="00DB4D71">
        <w:t xml:space="preserve"> that meets the qualifications</w:t>
      </w:r>
      <w:r w:rsidR="00A8775E" w:rsidRPr="00DB4D71">
        <w:t xml:space="preserve"> </w:t>
      </w:r>
      <w:r w:rsidRPr="00DB4D71">
        <w:t xml:space="preserve">for </w:t>
      </w:r>
      <w:r w:rsidR="00E25B49" w:rsidRPr="00DB4D71">
        <w:t xml:space="preserve">a hardship waiver or deferral. </w:t>
      </w:r>
      <w:r w:rsidRPr="00DB4D71">
        <w:t xml:space="preserve">The </w:t>
      </w:r>
      <w:r w:rsidR="008F2B4D" w:rsidRPr="00DB4D71">
        <w:t xml:space="preserve">Hardship Waiver </w:t>
      </w:r>
      <w:r w:rsidR="008C5AB7" w:rsidRPr="00DB4D71">
        <w:t>A</w:t>
      </w:r>
      <w:r w:rsidRPr="00DB4D71">
        <w:t xml:space="preserve">pplication </w:t>
      </w:r>
      <w:r w:rsidR="008C5AB7" w:rsidRPr="00DB4D71">
        <w:t>Form</w:t>
      </w:r>
      <w:r w:rsidR="00583E7E" w:rsidRPr="00DB4D71">
        <w:t xml:space="preserve"> is</w:t>
      </w:r>
      <w:r w:rsidRPr="00DB4D71">
        <w:t xml:space="preserve"> </w:t>
      </w:r>
      <w:r w:rsidR="00A74FB8" w:rsidRPr="00DB4D71">
        <w:t xml:space="preserve">available on the MassHealth website </w:t>
      </w:r>
      <w:r w:rsidRPr="00DB4D71">
        <w:t>at</w:t>
      </w:r>
      <w:r w:rsidR="00EB3777" w:rsidRPr="00DB4D71">
        <w:t xml:space="preserve"> </w:t>
      </w:r>
      <w:hyperlink r:id="rId15" w:history="1">
        <w:r w:rsidR="00EB3777" w:rsidRPr="00DB4D71">
          <w:rPr>
            <w:rStyle w:val="Hyperlink"/>
          </w:rPr>
          <w:t>mass.gov/</w:t>
        </w:r>
        <w:proofErr w:type="spellStart"/>
        <w:r w:rsidR="00EB3777" w:rsidRPr="00DB4D71">
          <w:rPr>
            <w:rStyle w:val="Hyperlink"/>
          </w:rPr>
          <w:t>estaterecovery</w:t>
        </w:r>
        <w:proofErr w:type="spellEnd"/>
      </w:hyperlink>
      <w:r w:rsidR="00E25B49" w:rsidRPr="00DB4D71">
        <w:t xml:space="preserve">. </w:t>
      </w:r>
      <w:r w:rsidRPr="00DB4D71">
        <w:t xml:space="preserve">The </w:t>
      </w:r>
      <w:r w:rsidR="00E25B49" w:rsidRPr="00DB4D71">
        <w:t>application form</w:t>
      </w:r>
      <w:r w:rsidR="00583E7E" w:rsidRPr="00DB4D71">
        <w:t xml:space="preserve"> </w:t>
      </w:r>
      <w:r w:rsidRPr="00DB4D71">
        <w:t>indicate</w:t>
      </w:r>
      <w:r w:rsidR="00583E7E" w:rsidRPr="00DB4D71">
        <w:t>s</w:t>
      </w:r>
      <w:r w:rsidRPr="00DB4D71">
        <w:t xml:space="preserve"> </w:t>
      </w:r>
      <w:proofErr w:type="gramStart"/>
      <w:r w:rsidRPr="00DB4D71">
        <w:t>all of</w:t>
      </w:r>
      <w:proofErr w:type="gramEnd"/>
      <w:r w:rsidRPr="00DB4D71">
        <w:t xml:space="preserve"> the information and documentation required to qualify for each waiver. </w:t>
      </w:r>
    </w:p>
    <w:p w14:paraId="143B41CF" w14:textId="32637CE2" w:rsidR="001E72A8" w:rsidRPr="00DB4D71" w:rsidRDefault="001E72A8" w:rsidP="00221F39">
      <w:pPr>
        <w:spacing w:after="120" w:line="240" w:lineRule="auto"/>
        <w:rPr>
          <w:b/>
          <w:bCs/>
        </w:rPr>
      </w:pPr>
      <w:r w:rsidRPr="00DB4D71">
        <w:rPr>
          <w:b/>
          <w:bCs/>
        </w:rPr>
        <w:t xml:space="preserve">What if multiple heirs </w:t>
      </w:r>
      <w:r w:rsidR="008C5AB7" w:rsidRPr="00DB4D71">
        <w:rPr>
          <w:b/>
          <w:bCs/>
        </w:rPr>
        <w:t>may be</w:t>
      </w:r>
      <w:r w:rsidRPr="00DB4D71">
        <w:rPr>
          <w:b/>
          <w:bCs/>
        </w:rPr>
        <w:t xml:space="preserve"> eligible for different hardship waivers? Does the state determine which waiver will be granted?</w:t>
      </w:r>
    </w:p>
    <w:p w14:paraId="0137BB6D" w14:textId="60A46292" w:rsidR="002907E6" w:rsidRPr="00DB4D71" w:rsidRDefault="00DF19B8" w:rsidP="00221F39">
      <w:pPr>
        <w:spacing w:after="120" w:line="240" w:lineRule="auto"/>
      </w:pPr>
      <w:r w:rsidRPr="00DB4D71">
        <w:t xml:space="preserve">The </w:t>
      </w:r>
      <w:r w:rsidR="004B017D" w:rsidRPr="00DB4D71">
        <w:t xml:space="preserve">estate’s </w:t>
      </w:r>
      <w:r w:rsidR="00A30FB2" w:rsidRPr="00DB4D71">
        <w:t xml:space="preserve">personal representative </w:t>
      </w:r>
      <w:r w:rsidR="00A90651" w:rsidRPr="00DB4D71">
        <w:t xml:space="preserve">must </w:t>
      </w:r>
      <w:r w:rsidR="008C5AB7" w:rsidRPr="00DB4D71">
        <w:t xml:space="preserve">apply separately on behalf of each individual heir. The </w:t>
      </w:r>
      <w:r w:rsidR="00A30FB2" w:rsidRPr="00DB4D71">
        <w:t xml:space="preserve">personal representative </w:t>
      </w:r>
      <w:r w:rsidR="00493EB9" w:rsidRPr="00DB4D71">
        <w:t>may apply for one or any combination of hardship waivers</w:t>
      </w:r>
      <w:r w:rsidR="0017244E">
        <w:t>; however, t</w:t>
      </w:r>
      <w:r w:rsidR="002907E6" w:rsidRPr="00DB4D71">
        <w:t xml:space="preserve">he </w:t>
      </w:r>
      <w:r w:rsidRPr="00DB4D71">
        <w:t>estate</w:t>
      </w:r>
      <w:r w:rsidR="002907E6" w:rsidRPr="00DB4D71">
        <w:t xml:space="preserve"> cannot receive more than one type of hardship waiver</w:t>
      </w:r>
      <w:r w:rsidR="00583E7E" w:rsidRPr="00DB4D71">
        <w:t>.</w:t>
      </w:r>
    </w:p>
    <w:p w14:paraId="6919283D" w14:textId="43C8E042" w:rsidR="002F2612" w:rsidRPr="00DB4D71" w:rsidRDefault="001E72A8" w:rsidP="00221F39">
      <w:pPr>
        <w:spacing w:after="120" w:line="240" w:lineRule="auto"/>
      </w:pPr>
      <w:r w:rsidRPr="00DB4D71">
        <w:t>The waivers</w:t>
      </w:r>
      <w:r w:rsidR="00583E7E" w:rsidRPr="00DB4D71">
        <w:t xml:space="preserve"> </w:t>
      </w:r>
      <w:r w:rsidRPr="00DB4D71">
        <w:t>are prioritized by MassHealth</w:t>
      </w:r>
      <w:r w:rsidR="00780EE8" w:rsidRPr="00DB4D71">
        <w:t xml:space="preserve"> based on the greatest potential benefit to the estate</w:t>
      </w:r>
      <w:r w:rsidR="00507D52" w:rsidRPr="00DB4D71">
        <w:t xml:space="preserve"> </w:t>
      </w:r>
      <w:r w:rsidRPr="00DB4D71">
        <w:t>as follows</w:t>
      </w:r>
      <w:r w:rsidR="00A90651" w:rsidRPr="00DB4D71">
        <w:t>.</w:t>
      </w:r>
    </w:p>
    <w:p w14:paraId="47BAA48B" w14:textId="5FB85652" w:rsidR="002F2612" w:rsidRPr="00DB4D71" w:rsidRDefault="008C5AB7" w:rsidP="002F2612">
      <w:pPr>
        <w:pStyle w:val="ListParagraph"/>
        <w:numPr>
          <w:ilvl w:val="0"/>
          <w:numId w:val="13"/>
        </w:numPr>
        <w:rPr>
          <w:rFonts w:cstheme="minorHAnsi"/>
        </w:rPr>
      </w:pPr>
      <w:r w:rsidRPr="009E5F6C">
        <w:rPr>
          <w:rFonts w:cstheme="minorHAnsi"/>
          <w:b/>
          <w:bCs/>
        </w:rPr>
        <w:t>Residence and Financial</w:t>
      </w:r>
      <w:r w:rsidR="002F2612" w:rsidRPr="009E5F6C">
        <w:rPr>
          <w:rFonts w:cstheme="minorHAnsi"/>
          <w:b/>
          <w:bCs/>
        </w:rPr>
        <w:t xml:space="preserve"> Hardship Waiver</w:t>
      </w:r>
      <w:r w:rsidR="00A90651" w:rsidRPr="00BC12B3">
        <w:rPr>
          <w:rFonts w:cstheme="minorHAnsi"/>
        </w:rPr>
        <w:t>.</w:t>
      </w:r>
      <w:r w:rsidR="002F2612" w:rsidRPr="00BC12B3">
        <w:rPr>
          <w:rFonts w:cstheme="minorHAnsi"/>
        </w:rPr>
        <w:t xml:space="preserve"> </w:t>
      </w:r>
      <w:r w:rsidR="002F2612" w:rsidRPr="00DB4D71">
        <w:rPr>
          <w:rFonts w:cstheme="minorHAnsi"/>
        </w:rPr>
        <w:t>If an heir qualifies for this waiver</w:t>
      </w:r>
      <w:r w:rsidRPr="00DB4D71">
        <w:rPr>
          <w:rFonts w:cstheme="minorHAnsi"/>
        </w:rPr>
        <w:t>,</w:t>
      </w:r>
      <w:r w:rsidR="002F2612" w:rsidRPr="00DB4D71">
        <w:rPr>
          <w:rFonts w:cstheme="minorHAnsi"/>
        </w:rPr>
        <w:t xml:space="preserve"> the estate is not eligible for the Care Provided or the Income</w:t>
      </w:r>
      <w:r w:rsidR="00A90651" w:rsidRPr="00DB4D71">
        <w:rPr>
          <w:rFonts w:cstheme="minorHAnsi"/>
        </w:rPr>
        <w:t>-</w:t>
      </w:r>
      <w:r w:rsidR="002F2612" w:rsidRPr="00DB4D71">
        <w:rPr>
          <w:rFonts w:cstheme="minorHAnsi"/>
        </w:rPr>
        <w:t>Based waivers.</w:t>
      </w:r>
    </w:p>
    <w:p w14:paraId="5E473944" w14:textId="1A333253" w:rsidR="002F2612" w:rsidRPr="00DB4D71" w:rsidRDefault="002F2612" w:rsidP="002F2612">
      <w:pPr>
        <w:pStyle w:val="ListParagraph"/>
        <w:numPr>
          <w:ilvl w:val="0"/>
          <w:numId w:val="13"/>
        </w:numPr>
        <w:rPr>
          <w:rFonts w:cstheme="minorHAnsi"/>
        </w:rPr>
      </w:pPr>
      <w:r w:rsidRPr="009E5F6C">
        <w:rPr>
          <w:rFonts w:cstheme="minorHAnsi"/>
          <w:b/>
          <w:bCs/>
        </w:rPr>
        <w:t>Care Provided Waiver</w:t>
      </w:r>
      <w:r w:rsidR="00A90651" w:rsidRPr="00BC12B3">
        <w:rPr>
          <w:rFonts w:cstheme="minorHAnsi"/>
        </w:rPr>
        <w:t>.</w:t>
      </w:r>
      <w:r w:rsidRPr="00BC12B3">
        <w:rPr>
          <w:rFonts w:cstheme="minorHAnsi"/>
        </w:rPr>
        <w:t xml:space="preserve"> </w:t>
      </w:r>
      <w:r w:rsidRPr="00DB4D71">
        <w:rPr>
          <w:rFonts w:cstheme="minorHAnsi"/>
        </w:rPr>
        <w:t>An heir may qualify for this waiver</w:t>
      </w:r>
      <w:r w:rsidR="008C5AB7" w:rsidRPr="00DB4D71">
        <w:rPr>
          <w:rFonts w:cstheme="minorHAnsi"/>
        </w:rPr>
        <w:t xml:space="preserve"> i</w:t>
      </w:r>
      <w:r w:rsidRPr="00DB4D71">
        <w:rPr>
          <w:rFonts w:cstheme="minorHAnsi"/>
        </w:rPr>
        <w:t xml:space="preserve">f the estate does not </w:t>
      </w:r>
      <w:r w:rsidR="00160CAB" w:rsidRPr="00DB4D71">
        <w:rPr>
          <w:rFonts w:cstheme="minorHAnsi"/>
        </w:rPr>
        <w:t xml:space="preserve">apply or </w:t>
      </w:r>
      <w:r w:rsidRPr="00DB4D71">
        <w:rPr>
          <w:rFonts w:cstheme="minorHAnsi"/>
        </w:rPr>
        <w:t>qualify for a</w:t>
      </w:r>
      <w:r w:rsidR="008C5AB7" w:rsidRPr="00DB4D71">
        <w:rPr>
          <w:rFonts w:cstheme="minorHAnsi"/>
        </w:rPr>
        <w:t xml:space="preserve"> Residence and Financial </w:t>
      </w:r>
      <w:r w:rsidRPr="00DB4D71">
        <w:rPr>
          <w:rFonts w:cstheme="minorHAnsi"/>
        </w:rPr>
        <w:t>Hardship waiver. If an heir qualifies for this waiver</w:t>
      </w:r>
      <w:r w:rsidR="008C5AB7" w:rsidRPr="00DB4D71">
        <w:rPr>
          <w:rFonts w:cstheme="minorHAnsi"/>
        </w:rPr>
        <w:t>,</w:t>
      </w:r>
      <w:r w:rsidRPr="00DB4D71">
        <w:rPr>
          <w:rFonts w:cstheme="minorHAnsi"/>
        </w:rPr>
        <w:t xml:space="preserve"> the estate is not eligible for </w:t>
      </w:r>
      <w:r w:rsidR="008C5AB7" w:rsidRPr="00DB4D71">
        <w:rPr>
          <w:rFonts w:cstheme="minorHAnsi"/>
        </w:rPr>
        <w:t>an</w:t>
      </w:r>
      <w:r w:rsidRPr="00DB4D71">
        <w:rPr>
          <w:rFonts w:cstheme="minorHAnsi"/>
        </w:rPr>
        <w:t xml:space="preserve"> Income</w:t>
      </w:r>
      <w:r w:rsidR="00A90651" w:rsidRPr="00DB4D71">
        <w:rPr>
          <w:rFonts w:cstheme="minorHAnsi"/>
        </w:rPr>
        <w:t>-</w:t>
      </w:r>
      <w:r w:rsidRPr="00DB4D71">
        <w:rPr>
          <w:rFonts w:cstheme="minorHAnsi"/>
        </w:rPr>
        <w:t>Based waiver</w:t>
      </w:r>
      <w:r w:rsidR="008C5AB7" w:rsidRPr="00DB4D71">
        <w:rPr>
          <w:rFonts w:cstheme="minorHAnsi"/>
        </w:rPr>
        <w:t xml:space="preserve">. </w:t>
      </w:r>
    </w:p>
    <w:p w14:paraId="38F31687" w14:textId="5AC5C8F6" w:rsidR="00527EF5" w:rsidRPr="00DB4D71" w:rsidRDefault="002F2612" w:rsidP="00527EF5">
      <w:pPr>
        <w:pStyle w:val="ListParagraph"/>
        <w:numPr>
          <w:ilvl w:val="0"/>
          <w:numId w:val="13"/>
        </w:numPr>
        <w:rPr>
          <w:rFonts w:cstheme="minorHAnsi"/>
        </w:rPr>
      </w:pPr>
      <w:r w:rsidRPr="009E5F6C">
        <w:rPr>
          <w:rFonts w:cstheme="minorHAnsi"/>
          <w:b/>
          <w:bCs/>
        </w:rPr>
        <w:t>Income</w:t>
      </w:r>
      <w:r w:rsidR="00A90651" w:rsidRPr="009E5F6C">
        <w:rPr>
          <w:rFonts w:cstheme="minorHAnsi"/>
          <w:b/>
          <w:bCs/>
        </w:rPr>
        <w:t>-</w:t>
      </w:r>
      <w:r w:rsidRPr="009E5F6C">
        <w:rPr>
          <w:rFonts w:cstheme="minorHAnsi"/>
          <w:b/>
          <w:bCs/>
        </w:rPr>
        <w:t>Based Waiver</w:t>
      </w:r>
      <w:r w:rsidR="00A90651" w:rsidRPr="00BC12B3">
        <w:rPr>
          <w:rFonts w:cstheme="minorHAnsi"/>
        </w:rPr>
        <w:t>.</w:t>
      </w:r>
      <w:r w:rsidRPr="00BC12B3">
        <w:rPr>
          <w:rFonts w:cstheme="minorHAnsi"/>
        </w:rPr>
        <w:t xml:space="preserve"> </w:t>
      </w:r>
      <w:r w:rsidR="00A90651" w:rsidRPr="00DB4D71">
        <w:rPr>
          <w:rFonts w:cstheme="minorHAnsi"/>
        </w:rPr>
        <w:t xml:space="preserve">An </w:t>
      </w:r>
      <w:r w:rsidRPr="00DB4D71">
        <w:rPr>
          <w:rFonts w:cstheme="minorHAnsi"/>
        </w:rPr>
        <w:t xml:space="preserve">heir may qualify for this waiver if the estate </w:t>
      </w:r>
      <w:r w:rsidR="00FA7269" w:rsidRPr="00DB4D71">
        <w:rPr>
          <w:rFonts w:cstheme="minorHAnsi"/>
        </w:rPr>
        <w:t xml:space="preserve">does not apply or qualify </w:t>
      </w:r>
      <w:r w:rsidRPr="00DB4D71">
        <w:rPr>
          <w:rFonts w:cstheme="minorHAnsi"/>
        </w:rPr>
        <w:t xml:space="preserve">for the </w:t>
      </w:r>
      <w:r w:rsidR="008C5AB7" w:rsidRPr="00DB4D71">
        <w:rPr>
          <w:rFonts w:cstheme="minorHAnsi"/>
        </w:rPr>
        <w:t>Residence and Financial</w:t>
      </w:r>
      <w:r w:rsidRPr="00DB4D71">
        <w:rPr>
          <w:rFonts w:cstheme="minorHAnsi"/>
        </w:rPr>
        <w:t xml:space="preserve"> Hardship </w:t>
      </w:r>
      <w:proofErr w:type="gramStart"/>
      <w:r w:rsidRPr="00DB4D71">
        <w:rPr>
          <w:rFonts w:cstheme="minorHAnsi"/>
        </w:rPr>
        <w:t>waiver</w:t>
      </w:r>
      <w:proofErr w:type="gramEnd"/>
      <w:r w:rsidRPr="00DB4D71">
        <w:rPr>
          <w:rFonts w:cstheme="minorHAnsi"/>
        </w:rPr>
        <w:t xml:space="preserve"> or the Care </w:t>
      </w:r>
      <w:r w:rsidR="00A90651" w:rsidRPr="00DB4D71">
        <w:rPr>
          <w:rFonts w:cstheme="minorHAnsi"/>
        </w:rPr>
        <w:t xml:space="preserve">Provided </w:t>
      </w:r>
      <w:r w:rsidRPr="00DB4D71">
        <w:rPr>
          <w:rFonts w:cstheme="minorHAnsi"/>
        </w:rPr>
        <w:t>waiver.</w:t>
      </w:r>
    </w:p>
    <w:p w14:paraId="6283F45F" w14:textId="20D92C13" w:rsidR="001E72A8" w:rsidRPr="00DB4D71" w:rsidRDefault="001E72A8" w:rsidP="00221F39">
      <w:pPr>
        <w:spacing w:after="120" w:line="240" w:lineRule="auto"/>
        <w:rPr>
          <w:b/>
          <w:bCs/>
        </w:rPr>
      </w:pPr>
      <w:r w:rsidRPr="00DB4D71">
        <w:rPr>
          <w:b/>
          <w:bCs/>
        </w:rPr>
        <w:t>Is there a conditional period for these hardship waivers, during which an heir’s circumstances must remain the same two years after the waiver is granted?</w:t>
      </w:r>
    </w:p>
    <w:p w14:paraId="0F515C36" w14:textId="7C4B648C" w:rsidR="00642A5F" w:rsidRPr="00DB4D71" w:rsidRDefault="00780EE8" w:rsidP="00642A5F">
      <w:pPr>
        <w:spacing w:after="120" w:line="240" w:lineRule="auto"/>
      </w:pPr>
      <w:r w:rsidRPr="00DB4D71">
        <w:t xml:space="preserve">This depends on when the claim is presented. </w:t>
      </w:r>
      <w:r w:rsidR="008C5AB7" w:rsidRPr="00DB4D71">
        <w:t xml:space="preserve">For all claims presented on or after </w:t>
      </w:r>
      <w:r w:rsidR="007B006D" w:rsidRPr="00DB4D71">
        <w:t>May 14</w:t>
      </w:r>
      <w:r w:rsidR="00EA76BC" w:rsidRPr="00DB4D71">
        <w:t>,</w:t>
      </w:r>
      <w:r w:rsidR="006802E4" w:rsidRPr="00DB4D71">
        <w:t xml:space="preserve"> </w:t>
      </w:r>
      <w:r w:rsidR="00DF19B8" w:rsidRPr="00DB4D71">
        <w:t>2021</w:t>
      </w:r>
      <w:r w:rsidR="008C5AB7" w:rsidRPr="00DB4D71">
        <w:t xml:space="preserve">, there are no </w:t>
      </w:r>
      <w:r w:rsidR="001E72A8" w:rsidRPr="00DB4D71">
        <w:t xml:space="preserve">conditional periods for hardship waivers. </w:t>
      </w:r>
      <w:r w:rsidR="00642A5F" w:rsidRPr="00DB4D71">
        <w:t xml:space="preserve">Any Residence and Financial Hardship Waivers arising out of Notices of Claim presented prior to </w:t>
      </w:r>
      <w:r w:rsidR="007B006D" w:rsidRPr="00DB4D71">
        <w:t>May 14</w:t>
      </w:r>
      <w:r w:rsidR="00642A5F" w:rsidRPr="00DB4D71">
        <w:t xml:space="preserve">, 2021, which had not been satisfied and were subject to the two-year conditional requirements set forth in 130 CMR 501.013(D)(1)(a)(3) as of </w:t>
      </w:r>
      <w:r w:rsidR="007B006D" w:rsidRPr="00DB4D71">
        <w:t>May 14</w:t>
      </w:r>
      <w:r w:rsidR="00642A5F" w:rsidRPr="00DB4D71">
        <w:t xml:space="preserve">, 2021, will become permanent and binding.  </w:t>
      </w:r>
    </w:p>
    <w:p w14:paraId="3312BCB4" w14:textId="34AF57B0" w:rsidR="001E72A8" w:rsidRPr="00DB4D71" w:rsidRDefault="001E72A8" w:rsidP="00221F39">
      <w:pPr>
        <w:spacing w:after="120" w:line="240" w:lineRule="auto"/>
        <w:rPr>
          <w:b/>
          <w:bCs/>
        </w:rPr>
      </w:pPr>
      <w:r w:rsidRPr="00DB4D71">
        <w:rPr>
          <w:b/>
          <w:bCs/>
        </w:rPr>
        <w:t>If a hardship waiver is denied, is there an option to appeal?</w:t>
      </w:r>
    </w:p>
    <w:p w14:paraId="7D95F0C3" w14:textId="44FA84D3" w:rsidR="009426FE" w:rsidRPr="00DB4D71" w:rsidRDefault="00780EE8" w:rsidP="00E12741">
      <w:pPr>
        <w:spacing w:after="120" w:line="240" w:lineRule="auto"/>
      </w:pPr>
      <w:r w:rsidRPr="00DB4D71">
        <w:t xml:space="preserve">Yes. </w:t>
      </w:r>
      <w:r w:rsidR="007F36E0" w:rsidRPr="00DB4D71">
        <w:t xml:space="preserve">If </w:t>
      </w:r>
      <w:r w:rsidR="00FE2AFB" w:rsidRPr="00DB4D71">
        <w:t>MassHealth</w:t>
      </w:r>
      <w:r w:rsidR="007F36E0" w:rsidRPr="00DB4D71">
        <w:t xml:space="preserve"> </w:t>
      </w:r>
      <w:r w:rsidR="00FE2AFB" w:rsidRPr="00DB4D71">
        <w:t xml:space="preserve">denies the </w:t>
      </w:r>
      <w:r w:rsidR="006A0E11" w:rsidRPr="00DB4D71">
        <w:t xml:space="preserve">personal representative’s </w:t>
      </w:r>
      <w:r w:rsidR="00FE2AFB" w:rsidRPr="00DB4D71">
        <w:t xml:space="preserve">request for a hardship waiver, MassHealth will notify the </w:t>
      </w:r>
      <w:r w:rsidR="006A0E11" w:rsidRPr="00DB4D71">
        <w:t xml:space="preserve">personal representative </w:t>
      </w:r>
      <w:r w:rsidR="00FE2AFB" w:rsidRPr="00DB4D71">
        <w:t>of its decision</w:t>
      </w:r>
      <w:r w:rsidR="006A0E11" w:rsidRPr="00DB4D71">
        <w:t>.</w:t>
      </w:r>
      <w:r w:rsidR="00FE2AFB" w:rsidRPr="00DB4D71">
        <w:t xml:space="preserve"> </w:t>
      </w:r>
      <w:r w:rsidR="006A0E11" w:rsidRPr="00DB4D71">
        <w:t>T</w:t>
      </w:r>
      <w:r w:rsidR="00FE2AFB" w:rsidRPr="00DB4D71">
        <w:t xml:space="preserve">he </w:t>
      </w:r>
      <w:r w:rsidR="006A0E11" w:rsidRPr="00DB4D71">
        <w:t xml:space="preserve">personal representative </w:t>
      </w:r>
      <w:r w:rsidRPr="00DB4D71">
        <w:t xml:space="preserve">can </w:t>
      </w:r>
      <w:r w:rsidR="00ED2C4F" w:rsidRPr="00DB4D71">
        <w:t xml:space="preserve">withdraw the request. </w:t>
      </w:r>
      <w:r w:rsidR="00FE2AFB" w:rsidRPr="00DB4D71">
        <w:t xml:space="preserve">If the </w:t>
      </w:r>
      <w:r w:rsidR="006A0E11" w:rsidRPr="00DB4D71">
        <w:t xml:space="preserve">personal representative </w:t>
      </w:r>
      <w:r w:rsidR="00E12741" w:rsidRPr="00DB4D71">
        <w:t xml:space="preserve">disagrees with MassHealth’s determination and would like to appeal, the </w:t>
      </w:r>
      <w:r w:rsidR="006A0E11" w:rsidRPr="00DB4D71">
        <w:t xml:space="preserve">personal representative </w:t>
      </w:r>
      <w:r w:rsidR="00E12741" w:rsidRPr="00DB4D71">
        <w:t xml:space="preserve">should </w:t>
      </w:r>
      <w:r w:rsidR="006A0E11" w:rsidRPr="00DB4D71">
        <w:t>not</w:t>
      </w:r>
      <w:r w:rsidR="00E12741" w:rsidRPr="00DB4D71">
        <w:t xml:space="preserve"> withdraw the request for a hardship waiver. In that </w:t>
      </w:r>
      <w:r w:rsidR="006A0E11" w:rsidRPr="00DB4D71">
        <w:t>case</w:t>
      </w:r>
      <w:r w:rsidR="00E12741" w:rsidRPr="00DB4D71">
        <w:t xml:space="preserve">, </w:t>
      </w:r>
      <w:r w:rsidR="009426FE" w:rsidRPr="00DB4D71">
        <w:t xml:space="preserve">MassHealth must bring a lawsuit against the </w:t>
      </w:r>
      <w:proofErr w:type="gramStart"/>
      <w:r w:rsidR="009426FE" w:rsidRPr="00DB4D71">
        <w:t>estate</w:t>
      </w:r>
      <w:proofErr w:type="gramEnd"/>
      <w:r w:rsidR="00E12741" w:rsidRPr="00DB4D71">
        <w:t xml:space="preserve"> in Superior Court </w:t>
      </w:r>
      <w:proofErr w:type="gramStart"/>
      <w:r w:rsidR="00E12741" w:rsidRPr="00DB4D71">
        <w:t>in order</w:t>
      </w:r>
      <w:r w:rsidR="009426FE" w:rsidRPr="00DB4D71">
        <w:t xml:space="preserve"> to</w:t>
      </w:r>
      <w:proofErr w:type="gramEnd"/>
      <w:r w:rsidR="009426FE" w:rsidRPr="00DB4D71">
        <w:t xml:space="preserve"> enforce its claim within 60 days of </w:t>
      </w:r>
      <w:r w:rsidR="00E12741" w:rsidRPr="00DB4D71">
        <w:t>its</w:t>
      </w:r>
      <w:r w:rsidR="009426FE" w:rsidRPr="00DB4D71">
        <w:t xml:space="preserve"> receipt of the </w:t>
      </w:r>
      <w:r w:rsidR="006A0E11" w:rsidRPr="00DB4D71">
        <w:t xml:space="preserve">personal representative’s </w:t>
      </w:r>
      <w:r w:rsidR="00E12741" w:rsidRPr="00DB4D71">
        <w:t xml:space="preserve">written </w:t>
      </w:r>
      <w:r w:rsidR="00E25B49" w:rsidRPr="00DB4D71">
        <w:t xml:space="preserve">request for a hardship waiver. </w:t>
      </w:r>
      <w:r w:rsidR="00E12741" w:rsidRPr="00DB4D71">
        <w:t xml:space="preserve">The estate </w:t>
      </w:r>
      <w:r w:rsidR="006A0E11" w:rsidRPr="00DB4D71">
        <w:t>will</w:t>
      </w:r>
      <w:r w:rsidR="00E12741" w:rsidRPr="00DB4D71">
        <w:t xml:space="preserve"> have the opportunity to present its case in court, </w:t>
      </w:r>
      <w:r w:rsidR="006A0E11" w:rsidRPr="00DB4D71">
        <w:t xml:space="preserve">and </w:t>
      </w:r>
      <w:r w:rsidR="00E12741" w:rsidRPr="00DB4D71">
        <w:t xml:space="preserve">the court will determine the validity of the request for a hardship waiver. </w:t>
      </w:r>
    </w:p>
    <w:p w14:paraId="131B7B9D" w14:textId="67ACB3BC" w:rsidR="00DB15C0" w:rsidRPr="00DB4D71" w:rsidRDefault="00DB15C0" w:rsidP="00E25B49">
      <w:pPr>
        <w:spacing w:after="120" w:line="240" w:lineRule="auto"/>
        <w:rPr>
          <w:rFonts w:eastAsia="Times New Roman"/>
          <w:b/>
        </w:rPr>
      </w:pPr>
      <w:r w:rsidRPr="00DB4D71">
        <w:rPr>
          <w:rFonts w:eastAsia="Times New Roman"/>
          <w:b/>
        </w:rPr>
        <w:t>Where do I find the Federal Poverty Level guidelines for this year and previous years?</w:t>
      </w:r>
    </w:p>
    <w:p w14:paraId="05B8EC6E" w14:textId="5C4EA371" w:rsidR="008C5AB7" w:rsidRPr="00DB4D71" w:rsidRDefault="00DB15C0" w:rsidP="00E25B49">
      <w:pPr>
        <w:spacing w:after="120" w:line="240" w:lineRule="auto"/>
        <w:rPr>
          <w:rFonts w:eastAsia="Times New Roman"/>
        </w:rPr>
      </w:pPr>
      <w:r w:rsidRPr="00DB4D71">
        <w:rPr>
          <w:rFonts w:eastAsia="Times New Roman"/>
        </w:rPr>
        <w:t xml:space="preserve">The Federal Poverty Guidelines can be found </w:t>
      </w:r>
      <w:r w:rsidR="000804BA" w:rsidRPr="00DB4D71">
        <w:rPr>
          <w:rFonts w:eastAsia="Times New Roman"/>
        </w:rPr>
        <w:t xml:space="preserve">on the </w:t>
      </w:r>
      <w:hyperlink r:id="rId16" w:history="1">
        <w:r w:rsidR="000804BA" w:rsidRPr="00DB4D71">
          <w:rPr>
            <w:rStyle w:val="Hyperlink"/>
            <w:rFonts w:eastAsia="Times New Roman"/>
          </w:rPr>
          <w:t>MassHealth website.</w:t>
        </w:r>
      </w:hyperlink>
      <w:r w:rsidR="000804BA" w:rsidRPr="00DB4D71">
        <w:rPr>
          <w:rFonts w:eastAsia="Times New Roman"/>
        </w:rPr>
        <w:t xml:space="preserve"> </w:t>
      </w:r>
    </w:p>
    <w:p w14:paraId="24D257F0" w14:textId="62FF2F45" w:rsidR="002907E6" w:rsidRPr="00034F2E" w:rsidRDefault="002907E6" w:rsidP="00034F2E">
      <w:pPr>
        <w:pStyle w:val="Heading3"/>
      </w:pPr>
      <w:r w:rsidRPr="00034F2E">
        <w:lastRenderedPageBreak/>
        <w:t xml:space="preserve">Care Provided </w:t>
      </w:r>
      <w:r w:rsidR="00684416" w:rsidRPr="00034F2E">
        <w:t>H</w:t>
      </w:r>
      <w:r w:rsidRPr="00034F2E">
        <w:t xml:space="preserve">ardship </w:t>
      </w:r>
      <w:r w:rsidR="00684416" w:rsidRPr="00034F2E">
        <w:t>W</w:t>
      </w:r>
      <w:r w:rsidRPr="00034F2E">
        <w:t>aiver</w:t>
      </w:r>
    </w:p>
    <w:p w14:paraId="34844FB4" w14:textId="77777777" w:rsidR="002907E6" w:rsidRPr="00DB4D71" w:rsidRDefault="002907E6" w:rsidP="002907E6">
      <w:pPr>
        <w:spacing w:after="120" w:line="240" w:lineRule="auto"/>
        <w:rPr>
          <w:b/>
          <w:bCs/>
        </w:rPr>
      </w:pPr>
      <w:r w:rsidRPr="00DB4D71">
        <w:rPr>
          <w:b/>
          <w:bCs/>
        </w:rPr>
        <w:t>What if I was living in the home and providing care, but I do not have an interest in the home in the will?</w:t>
      </w:r>
    </w:p>
    <w:p w14:paraId="52F28B19" w14:textId="36844C1D" w:rsidR="002907E6" w:rsidRPr="00DB4D71" w:rsidRDefault="002907E6" w:rsidP="002907E6">
      <w:pPr>
        <w:spacing w:after="120" w:line="240" w:lineRule="auto"/>
      </w:pPr>
      <w:r w:rsidRPr="00DB4D71">
        <w:t xml:space="preserve">An heir must </w:t>
      </w:r>
      <w:r w:rsidR="00DF19B8" w:rsidRPr="00DB4D71">
        <w:t>inherit</w:t>
      </w:r>
      <w:r w:rsidRPr="00DB4D71">
        <w:t xml:space="preserve"> an interest in the </w:t>
      </w:r>
      <w:r w:rsidR="003D7731" w:rsidRPr="00DB4D71">
        <w:t>MassHealth</w:t>
      </w:r>
      <w:r w:rsidR="008C5AB7" w:rsidRPr="00DB4D71">
        <w:t xml:space="preserve"> member</w:t>
      </w:r>
      <w:r w:rsidR="003D7731" w:rsidRPr="00DB4D71">
        <w:t xml:space="preserve">’s </w:t>
      </w:r>
      <w:r w:rsidRPr="00DB4D71">
        <w:t xml:space="preserve">property to be eligible for the </w:t>
      </w:r>
      <w:r w:rsidR="006A0E11" w:rsidRPr="00DB4D71">
        <w:t xml:space="preserve">Care Provided </w:t>
      </w:r>
      <w:r w:rsidRPr="00DB4D71">
        <w:t xml:space="preserve">waiver. </w:t>
      </w:r>
    </w:p>
    <w:p w14:paraId="080C50DB" w14:textId="0C68D6D8" w:rsidR="002907E6" w:rsidRPr="00DB4D71" w:rsidRDefault="000804BA" w:rsidP="002907E6">
      <w:pPr>
        <w:spacing w:after="120" w:line="240" w:lineRule="auto"/>
        <w:rPr>
          <w:b/>
          <w:bCs/>
        </w:rPr>
      </w:pPr>
      <w:r w:rsidRPr="00DB4D71">
        <w:rPr>
          <w:b/>
          <w:bCs/>
        </w:rPr>
        <w:t>How do I show</w:t>
      </w:r>
      <w:r w:rsidR="00AC3160" w:rsidRPr="00DB4D71">
        <w:rPr>
          <w:b/>
          <w:bCs/>
        </w:rPr>
        <w:t xml:space="preserve"> that</w:t>
      </w:r>
      <w:r w:rsidRPr="00DB4D71">
        <w:rPr>
          <w:b/>
          <w:bCs/>
        </w:rPr>
        <w:t xml:space="preserve"> I provided a level of care that kept </w:t>
      </w:r>
      <w:r w:rsidR="00793DCD" w:rsidRPr="00DB4D71">
        <w:rPr>
          <w:b/>
          <w:bCs/>
        </w:rPr>
        <w:t>the member</w:t>
      </w:r>
      <w:r w:rsidRPr="00DB4D71">
        <w:rPr>
          <w:b/>
          <w:bCs/>
        </w:rPr>
        <w:t xml:space="preserve"> from entering a</w:t>
      </w:r>
      <w:r w:rsidR="00AC3160" w:rsidRPr="00DB4D71">
        <w:rPr>
          <w:b/>
          <w:bCs/>
        </w:rPr>
        <w:t>n institution?</w:t>
      </w:r>
      <w:r w:rsidR="002907E6" w:rsidRPr="00DB4D71">
        <w:rPr>
          <w:b/>
          <w:bCs/>
        </w:rPr>
        <w:t xml:space="preserve"> </w:t>
      </w:r>
    </w:p>
    <w:p w14:paraId="5A55B67E" w14:textId="037B8A11" w:rsidR="000804BA" w:rsidRPr="00DB4D71" w:rsidRDefault="00696C86" w:rsidP="002907E6">
      <w:pPr>
        <w:spacing w:after="120" w:line="240" w:lineRule="auto"/>
      </w:pPr>
      <w:r w:rsidRPr="00DB4D71">
        <w:t>Generally, t</w:t>
      </w:r>
      <w:r w:rsidR="000804BA" w:rsidRPr="00DB4D71">
        <w:t xml:space="preserve">he heir must provide a letter from </w:t>
      </w:r>
      <w:r w:rsidR="009426FE" w:rsidRPr="00DB4D71">
        <w:t xml:space="preserve">the </w:t>
      </w:r>
      <w:r w:rsidR="000804BA" w:rsidRPr="00DB4D71">
        <w:t>member’s physicia</w:t>
      </w:r>
      <w:r w:rsidR="00AC3160" w:rsidRPr="00DB4D71">
        <w:t>n</w:t>
      </w:r>
      <w:r w:rsidR="00D817EF" w:rsidRPr="00DB4D71">
        <w:t>. The letter should</w:t>
      </w:r>
      <w:r w:rsidR="000804BA" w:rsidRPr="00DB4D71">
        <w:t xml:space="preserve"> </w:t>
      </w:r>
      <w:r w:rsidR="006A0E11" w:rsidRPr="00DB4D71">
        <w:t xml:space="preserve">attest </w:t>
      </w:r>
      <w:r w:rsidR="00780EE8" w:rsidRPr="00DB4D71">
        <w:t xml:space="preserve">that </w:t>
      </w:r>
      <w:r w:rsidR="006A0E11" w:rsidRPr="00DB4D71">
        <w:t>the</w:t>
      </w:r>
      <w:r w:rsidR="00D817EF" w:rsidRPr="00DB4D71">
        <w:t xml:space="preserve"> provider</w:t>
      </w:r>
      <w:r w:rsidR="00926590" w:rsidRPr="00DB4D71">
        <w:t xml:space="preserve"> treated the member and was familiar with their medical history, </w:t>
      </w:r>
      <w:r w:rsidR="006A0E11" w:rsidRPr="00DB4D71">
        <w:t xml:space="preserve">and </w:t>
      </w:r>
      <w:r w:rsidR="00926590" w:rsidRPr="00DB4D71">
        <w:t xml:space="preserve">that </w:t>
      </w:r>
      <w:r w:rsidR="00D817EF" w:rsidRPr="00DB4D71">
        <w:t xml:space="preserve">the member would have </w:t>
      </w:r>
      <w:r w:rsidR="00B304EB" w:rsidRPr="00DB4D71">
        <w:t>required a</w:t>
      </w:r>
      <w:r w:rsidR="00A53A67" w:rsidRPr="00DB4D71">
        <w:t xml:space="preserve">dmission to a facility </w:t>
      </w:r>
      <w:r w:rsidR="00926590" w:rsidRPr="00DB4D71">
        <w:t xml:space="preserve">without the care provided by the heir. </w:t>
      </w:r>
      <w:r w:rsidR="00324244" w:rsidRPr="00DB4D71">
        <w:t>The Hardship Waiver</w:t>
      </w:r>
      <w:r w:rsidR="0029072E" w:rsidRPr="00DB4D71">
        <w:t xml:space="preserve"> Application </w:t>
      </w:r>
      <w:r w:rsidR="00AC3160" w:rsidRPr="00DB4D71">
        <w:t>F</w:t>
      </w:r>
      <w:r w:rsidR="00324244" w:rsidRPr="00DB4D71">
        <w:t xml:space="preserve">orm and MassHealth regulations at </w:t>
      </w:r>
      <w:hyperlink r:id="rId17" w:history="1">
        <w:r w:rsidR="00324244" w:rsidRPr="0025627C">
          <w:rPr>
            <w:rStyle w:val="Hyperlink"/>
          </w:rPr>
          <w:t>130 CMR 501.</w:t>
        </w:r>
        <w:r w:rsidR="00EE0E06" w:rsidRPr="0025627C">
          <w:rPr>
            <w:rStyle w:val="Hyperlink"/>
          </w:rPr>
          <w:t>013</w:t>
        </w:r>
      </w:hyperlink>
      <w:r w:rsidR="00EE0E06" w:rsidRPr="00DB4D71">
        <w:t xml:space="preserve"> and </w:t>
      </w:r>
      <w:hyperlink r:id="rId18" w:history="1">
        <w:r w:rsidR="00EE0E06" w:rsidRPr="0025134D">
          <w:rPr>
            <w:rStyle w:val="Hyperlink"/>
          </w:rPr>
          <w:t>130 CMR 515.011</w:t>
        </w:r>
      </w:hyperlink>
      <w:r w:rsidR="00EE0E06" w:rsidRPr="00DB4D71">
        <w:t xml:space="preserve"> provide additional </w:t>
      </w:r>
      <w:r w:rsidR="002157D2" w:rsidRPr="00DB4D71">
        <w:t xml:space="preserve">information and guidance. </w:t>
      </w:r>
    </w:p>
    <w:p w14:paraId="3DCF2EB3" w14:textId="79B444D7" w:rsidR="002907E6" w:rsidRPr="00DB4D71" w:rsidRDefault="002907E6" w:rsidP="00DB4D71">
      <w:pPr>
        <w:spacing w:after="120" w:line="240" w:lineRule="auto"/>
        <w:rPr>
          <w:b/>
          <w:bCs/>
        </w:rPr>
      </w:pPr>
      <w:r w:rsidRPr="00DB4D71">
        <w:rPr>
          <w:b/>
          <w:bCs/>
        </w:rPr>
        <w:t>What if there is no will?</w:t>
      </w:r>
    </w:p>
    <w:p w14:paraId="6D2E393F" w14:textId="65F7C530" w:rsidR="00951A6C" w:rsidRPr="00DB4D71" w:rsidRDefault="009426FE" w:rsidP="00DB4D71">
      <w:r w:rsidRPr="00DB4D71">
        <w:t xml:space="preserve">If a member dies without a will, Massachusetts </w:t>
      </w:r>
      <w:r w:rsidR="00951A6C" w:rsidRPr="00DB4D71">
        <w:t xml:space="preserve">probate </w:t>
      </w:r>
      <w:r w:rsidRPr="00DB4D71">
        <w:t>laws specify who inherits an interest in the member’s property</w:t>
      </w:r>
      <w:r w:rsidR="00E25B49" w:rsidRPr="00DB4D71">
        <w:t xml:space="preserve">. </w:t>
      </w:r>
      <w:r w:rsidR="00E12741" w:rsidRPr="00DB4D71">
        <w:t>T</w:t>
      </w:r>
      <w:r w:rsidRPr="00DB4D71">
        <w:t xml:space="preserve">he probate court will issue </w:t>
      </w:r>
      <w:proofErr w:type="gramStart"/>
      <w:r w:rsidRPr="00DB4D71">
        <w:t xml:space="preserve">a </w:t>
      </w:r>
      <w:r w:rsidR="00951A6C" w:rsidRPr="00DB4D71">
        <w:t>formal</w:t>
      </w:r>
      <w:proofErr w:type="gramEnd"/>
      <w:r w:rsidR="00951A6C" w:rsidRPr="00DB4D71">
        <w:t xml:space="preserve"> </w:t>
      </w:r>
      <w:r w:rsidR="00E25B49" w:rsidRPr="00DB4D71">
        <w:t xml:space="preserve">determination of heirs. </w:t>
      </w:r>
      <w:r w:rsidR="00C0789A" w:rsidRPr="00DB4D71">
        <w:t xml:space="preserve">The </w:t>
      </w:r>
      <w:r w:rsidR="00E25B49" w:rsidRPr="00DB4D71">
        <w:t xml:space="preserve">personal representative </w:t>
      </w:r>
      <w:r w:rsidR="00C0789A" w:rsidRPr="00DB4D71">
        <w:t>may apply for a hardship waiver for a</w:t>
      </w:r>
      <w:r w:rsidRPr="00DB4D71">
        <w:t>ny individual receiving an interest in the member’s property in this manner</w:t>
      </w:r>
      <w:r w:rsidR="00C0789A" w:rsidRPr="00DB4D71">
        <w:t>.</w:t>
      </w:r>
    </w:p>
    <w:p w14:paraId="29869438" w14:textId="6BAB0073" w:rsidR="009426FE" w:rsidRPr="00DB4D71" w:rsidRDefault="00951A6C" w:rsidP="00DB4D71">
      <w:r w:rsidRPr="00DB4D71">
        <w:t xml:space="preserve">The laws specifying who inherits a member’s property when there is no will can be </w:t>
      </w:r>
      <w:r w:rsidR="00793DCD" w:rsidRPr="00DB4D71">
        <w:t xml:space="preserve">found </w:t>
      </w:r>
      <w:r w:rsidRPr="00DB4D71">
        <w:t xml:space="preserve">at </w:t>
      </w:r>
      <w:hyperlink r:id="rId19" w:history="1">
        <w:r w:rsidR="00B44E31">
          <w:rPr>
            <w:rStyle w:val="Hyperlink"/>
          </w:rPr>
          <w:t>M.G.L. Chapter 190B, § 2.</w:t>
        </w:r>
      </w:hyperlink>
      <w:r w:rsidRPr="00DB4D71" w:rsidDel="009426FE">
        <w:t xml:space="preserve"> </w:t>
      </w:r>
    </w:p>
    <w:p w14:paraId="4C7FD795" w14:textId="36A718B6" w:rsidR="001E72A8" w:rsidRPr="00034F2E" w:rsidRDefault="002E5985" w:rsidP="00034F2E">
      <w:pPr>
        <w:pStyle w:val="Heading3"/>
      </w:pPr>
      <w:r w:rsidRPr="00034F2E">
        <w:t>Income-</w:t>
      </w:r>
      <w:r w:rsidR="00AC3160" w:rsidRPr="00034F2E">
        <w:t>B</w:t>
      </w:r>
      <w:r w:rsidRPr="00034F2E">
        <w:t xml:space="preserve">ased </w:t>
      </w:r>
      <w:r w:rsidR="00231F00" w:rsidRPr="00034F2E">
        <w:t>H</w:t>
      </w:r>
      <w:r w:rsidRPr="00034F2E">
        <w:t xml:space="preserve">ardship </w:t>
      </w:r>
      <w:r w:rsidR="00231F00" w:rsidRPr="00034F2E">
        <w:t>W</w:t>
      </w:r>
      <w:r w:rsidRPr="00034F2E">
        <w:t>aiver</w:t>
      </w:r>
    </w:p>
    <w:p w14:paraId="1B858BFB" w14:textId="253EA282" w:rsidR="001E72A8" w:rsidRPr="00DB4D71" w:rsidRDefault="001E72A8" w:rsidP="00221F39">
      <w:pPr>
        <w:spacing w:after="120" w:line="240" w:lineRule="auto"/>
        <w:rPr>
          <w:b/>
          <w:bCs/>
        </w:rPr>
      </w:pPr>
      <w:r w:rsidRPr="00DB4D71">
        <w:rPr>
          <w:b/>
          <w:bCs/>
        </w:rPr>
        <w:t xml:space="preserve">If an heir </w:t>
      </w:r>
      <w:r w:rsidR="00E86F6D" w:rsidRPr="00DB4D71">
        <w:rPr>
          <w:b/>
          <w:bCs/>
        </w:rPr>
        <w:t>may be</w:t>
      </w:r>
      <w:r w:rsidRPr="00DB4D71">
        <w:rPr>
          <w:b/>
          <w:bCs/>
        </w:rPr>
        <w:t xml:space="preserve"> eligible for the </w:t>
      </w:r>
      <w:r w:rsidR="00AC3160" w:rsidRPr="00DB4D71">
        <w:rPr>
          <w:b/>
          <w:bCs/>
        </w:rPr>
        <w:t>I</w:t>
      </w:r>
      <w:r w:rsidRPr="00DB4D71">
        <w:rPr>
          <w:b/>
          <w:bCs/>
        </w:rPr>
        <w:t>ncome-</w:t>
      </w:r>
      <w:r w:rsidR="00AC3160" w:rsidRPr="00DB4D71">
        <w:rPr>
          <w:b/>
          <w:bCs/>
        </w:rPr>
        <w:t>B</w:t>
      </w:r>
      <w:r w:rsidRPr="00DB4D71">
        <w:rPr>
          <w:b/>
          <w:bCs/>
        </w:rPr>
        <w:t xml:space="preserve">ased waiver and the estate is valued at less than $50,000, is the entire </w:t>
      </w:r>
      <w:r w:rsidR="005215D6">
        <w:rPr>
          <w:b/>
          <w:bCs/>
        </w:rPr>
        <w:t>claim</w:t>
      </w:r>
      <w:r w:rsidR="005215D6" w:rsidRPr="00DB4D71">
        <w:rPr>
          <w:b/>
          <w:bCs/>
        </w:rPr>
        <w:t xml:space="preserve"> </w:t>
      </w:r>
      <w:r w:rsidRPr="00DB4D71">
        <w:rPr>
          <w:b/>
          <w:bCs/>
        </w:rPr>
        <w:t>waived?</w:t>
      </w:r>
    </w:p>
    <w:p w14:paraId="21ED3F18" w14:textId="2B7C7001" w:rsidR="002E5985" w:rsidRPr="00DB4D71" w:rsidRDefault="00E95D02" w:rsidP="00221F39">
      <w:pPr>
        <w:spacing w:after="120" w:line="240" w:lineRule="auto"/>
      </w:pPr>
      <w:r w:rsidRPr="00DB4D71">
        <w:t xml:space="preserve">This depends on the amount of the heir’s </w:t>
      </w:r>
      <w:r w:rsidR="00C0789A" w:rsidRPr="00DB4D71">
        <w:t xml:space="preserve">actual </w:t>
      </w:r>
      <w:r w:rsidRPr="00DB4D71">
        <w:t>interest in the estate.</w:t>
      </w:r>
      <w:r w:rsidR="00926590" w:rsidRPr="00DB4D71">
        <w:t xml:space="preserve"> </w:t>
      </w:r>
      <w:r w:rsidR="00951A6C" w:rsidRPr="00DB4D71">
        <w:t>In some cases</w:t>
      </w:r>
      <w:r w:rsidR="001E72A8" w:rsidRPr="00DB4D71">
        <w:t xml:space="preserve">, this may mean the entire repayment is waived. </w:t>
      </w:r>
    </w:p>
    <w:p w14:paraId="510C262A" w14:textId="691DC3CB" w:rsidR="00A949B5" w:rsidRPr="00DB4D71" w:rsidRDefault="00A949B5" w:rsidP="00A949B5">
      <w:pPr>
        <w:spacing w:after="120" w:line="240" w:lineRule="auto"/>
        <w:rPr>
          <w:i/>
          <w:iCs/>
        </w:rPr>
      </w:pPr>
      <w:r w:rsidRPr="00DB4D71">
        <w:rPr>
          <w:i/>
          <w:iCs/>
        </w:rPr>
        <w:t xml:space="preserve">Example: The value of the estate is $40,000 and the </w:t>
      </w:r>
      <w:r w:rsidR="00AC3160" w:rsidRPr="00DB4D71">
        <w:rPr>
          <w:i/>
          <w:iCs/>
        </w:rPr>
        <w:t>MassHealth</w:t>
      </w:r>
      <w:r w:rsidRPr="00DB4D71">
        <w:rPr>
          <w:i/>
          <w:iCs/>
        </w:rPr>
        <w:t xml:space="preserve"> claim is $150,000. The recovery would be from the</w:t>
      </w:r>
      <w:r w:rsidR="00AC3160" w:rsidRPr="00DB4D71">
        <w:rPr>
          <w:i/>
          <w:iCs/>
        </w:rPr>
        <w:t xml:space="preserve"> remaining value of the</w:t>
      </w:r>
      <w:r w:rsidRPr="00DB4D71">
        <w:rPr>
          <w:i/>
          <w:iCs/>
        </w:rPr>
        <w:t xml:space="preserve"> estate</w:t>
      </w:r>
      <w:r w:rsidR="00776F57" w:rsidRPr="00DB4D71">
        <w:rPr>
          <w:i/>
          <w:iCs/>
        </w:rPr>
        <w:t xml:space="preserve"> as the estate value is less than the claim amount. </w:t>
      </w:r>
      <w:r w:rsidR="00BC12B3">
        <w:rPr>
          <w:i/>
          <w:iCs/>
        </w:rPr>
        <w:t>Here are</w:t>
      </w:r>
      <w:r w:rsidR="00BC12B3" w:rsidRPr="00DB4D71">
        <w:rPr>
          <w:i/>
          <w:iCs/>
        </w:rPr>
        <w:t xml:space="preserve"> </w:t>
      </w:r>
      <w:r w:rsidRPr="00DB4D71">
        <w:rPr>
          <w:i/>
          <w:iCs/>
        </w:rPr>
        <w:t xml:space="preserve">two examples </w:t>
      </w:r>
      <w:r w:rsidR="00BC12B3">
        <w:rPr>
          <w:i/>
          <w:iCs/>
        </w:rPr>
        <w:t>of</w:t>
      </w:r>
      <w:r w:rsidR="00BC12B3" w:rsidRPr="00DB4D71">
        <w:rPr>
          <w:i/>
          <w:iCs/>
        </w:rPr>
        <w:t xml:space="preserve"> </w:t>
      </w:r>
      <w:r w:rsidRPr="00DB4D71">
        <w:rPr>
          <w:i/>
          <w:iCs/>
        </w:rPr>
        <w:t>this situation</w:t>
      </w:r>
      <w:r w:rsidR="00BC12B3">
        <w:rPr>
          <w:i/>
          <w:iCs/>
        </w:rPr>
        <w:t>.</w:t>
      </w:r>
      <w:r w:rsidR="00BC12B3" w:rsidRPr="00DB4D71">
        <w:rPr>
          <w:i/>
          <w:iCs/>
        </w:rPr>
        <w:t xml:space="preserve">  </w:t>
      </w:r>
    </w:p>
    <w:p w14:paraId="5A20E78E" w14:textId="61FAAD28" w:rsidR="00A949B5" w:rsidRPr="00DB4D71" w:rsidRDefault="00A949B5" w:rsidP="00A949B5">
      <w:pPr>
        <w:pStyle w:val="ListParagraph"/>
        <w:numPr>
          <w:ilvl w:val="0"/>
          <w:numId w:val="15"/>
        </w:numPr>
        <w:spacing w:after="120" w:line="240" w:lineRule="auto"/>
        <w:rPr>
          <w:i/>
          <w:iCs/>
        </w:rPr>
      </w:pPr>
      <w:r w:rsidRPr="00DB4D71">
        <w:rPr>
          <w:i/>
          <w:iCs/>
        </w:rPr>
        <w:t xml:space="preserve">If the </w:t>
      </w:r>
      <w:r w:rsidR="00926590" w:rsidRPr="00DB4D71">
        <w:rPr>
          <w:i/>
          <w:iCs/>
        </w:rPr>
        <w:t>heir’s</w:t>
      </w:r>
      <w:r w:rsidRPr="00DB4D71">
        <w:rPr>
          <w:i/>
          <w:iCs/>
        </w:rPr>
        <w:t xml:space="preserve"> interest in the estate is $50,000 or greater, then $50,000 would be waived from the claim and the amount of recovery would be zero. The entire amount of the claim would be waived</w:t>
      </w:r>
      <w:r w:rsidR="005D2E21" w:rsidRPr="00DB4D71">
        <w:rPr>
          <w:i/>
          <w:iCs/>
        </w:rPr>
        <w:t>.</w:t>
      </w:r>
    </w:p>
    <w:p w14:paraId="3B602BAC" w14:textId="68D1B005" w:rsidR="00A949B5" w:rsidRPr="00DB4D71" w:rsidRDefault="00A949B5" w:rsidP="00A949B5">
      <w:pPr>
        <w:pStyle w:val="ListParagraph"/>
        <w:numPr>
          <w:ilvl w:val="0"/>
          <w:numId w:val="15"/>
        </w:numPr>
        <w:spacing w:after="120" w:line="240" w:lineRule="auto"/>
        <w:rPr>
          <w:i/>
          <w:iCs/>
        </w:rPr>
      </w:pPr>
      <w:r w:rsidRPr="00DB4D71">
        <w:rPr>
          <w:i/>
          <w:iCs/>
        </w:rPr>
        <w:t>If the</w:t>
      </w:r>
      <w:r w:rsidR="00926590" w:rsidRPr="00DB4D71">
        <w:rPr>
          <w:i/>
          <w:iCs/>
        </w:rPr>
        <w:t xml:space="preserve"> heir’s </w:t>
      </w:r>
      <w:r w:rsidRPr="00DB4D71">
        <w:rPr>
          <w:i/>
          <w:iCs/>
        </w:rPr>
        <w:t>interest in the estate was only $20,000, then the amount waived would be $20,000. The amount of recovery would be $20,000 ($40,000 estate value less the waived amount of $20,000 = $20,000</w:t>
      </w:r>
      <w:r w:rsidR="00AC3160" w:rsidRPr="00DB4D71">
        <w:rPr>
          <w:i/>
          <w:iCs/>
        </w:rPr>
        <w:t xml:space="preserve"> in recovered amount</w:t>
      </w:r>
      <w:r w:rsidRPr="00DB4D71">
        <w:rPr>
          <w:i/>
          <w:iCs/>
        </w:rPr>
        <w:t>)</w:t>
      </w:r>
      <w:r w:rsidR="005D2E21" w:rsidRPr="00DB4D71">
        <w:rPr>
          <w:i/>
          <w:iCs/>
        </w:rPr>
        <w:t>.</w:t>
      </w:r>
    </w:p>
    <w:p w14:paraId="049B6FA7" w14:textId="34B87CE8" w:rsidR="00A949B5" w:rsidRPr="00DB4D71" w:rsidRDefault="00B82192" w:rsidP="00221F39">
      <w:pPr>
        <w:spacing w:after="120" w:line="240" w:lineRule="auto"/>
        <w:rPr>
          <w:b/>
          <w:bCs/>
        </w:rPr>
      </w:pPr>
      <w:r w:rsidRPr="00DB4D71">
        <w:rPr>
          <w:b/>
          <w:bCs/>
        </w:rPr>
        <w:t xml:space="preserve">What are some other examples of how MassHealth would calculate the </w:t>
      </w:r>
      <w:r w:rsidR="00B44E31">
        <w:rPr>
          <w:b/>
          <w:bCs/>
        </w:rPr>
        <w:t xml:space="preserve">amount it would </w:t>
      </w:r>
      <w:r w:rsidRPr="00DB4D71">
        <w:rPr>
          <w:b/>
          <w:bCs/>
        </w:rPr>
        <w:t>waive and the</w:t>
      </w:r>
      <w:r w:rsidR="00B44E31">
        <w:rPr>
          <w:b/>
          <w:bCs/>
        </w:rPr>
        <w:t xml:space="preserve"> amount it would</w:t>
      </w:r>
      <w:r w:rsidRPr="00DB4D71">
        <w:rPr>
          <w:b/>
          <w:bCs/>
        </w:rPr>
        <w:t xml:space="preserve"> recover fr</w:t>
      </w:r>
      <w:r w:rsidR="00B44E31">
        <w:rPr>
          <w:b/>
          <w:bCs/>
        </w:rPr>
        <w:t>om</w:t>
      </w:r>
      <w:r w:rsidRPr="00DB4D71">
        <w:rPr>
          <w:b/>
          <w:bCs/>
        </w:rPr>
        <w:t xml:space="preserve"> an estate with one or more heirs </w:t>
      </w:r>
      <w:r w:rsidR="00780EE8" w:rsidRPr="00DB4D71">
        <w:rPr>
          <w:b/>
          <w:bCs/>
        </w:rPr>
        <w:t xml:space="preserve">who </w:t>
      </w:r>
      <w:r w:rsidRPr="00DB4D71">
        <w:rPr>
          <w:b/>
          <w:bCs/>
        </w:rPr>
        <w:t>qualify for the Income-Based Waiver?</w:t>
      </w:r>
    </w:p>
    <w:p w14:paraId="310E4A9F" w14:textId="4D147885" w:rsidR="00B82192" w:rsidRPr="00DB4D71" w:rsidRDefault="00B82192" w:rsidP="00221F39">
      <w:pPr>
        <w:spacing w:after="120" w:line="240" w:lineRule="auto"/>
        <w:rPr>
          <w:i/>
          <w:iCs/>
        </w:rPr>
      </w:pPr>
      <w:r w:rsidRPr="00DB4D71">
        <w:rPr>
          <w:i/>
          <w:iCs/>
        </w:rPr>
        <w:t>Example</w:t>
      </w:r>
      <w:r w:rsidR="00383F39" w:rsidRPr="00DB4D71">
        <w:rPr>
          <w:i/>
          <w:iCs/>
        </w:rPr>
        <w:t xml:space="preserve"> 1</w:t>
      </w:r>
      <w:r w:rsidRPr="00DB4D71">
        <w:rPr>
          <w:i/>
          <w:iCs/>
        </w:rPr>
        <w:t>: The value of the estate is $400,000 and th</w:t>
      </w:r>
      <w:r w:rsidR="0031390E" w:rsidRPr="00DB4D71">
        <w:rPr>
          <w:i/>
          <w:iCs/>
        </w:rPr>
        <w:t xml:space="preserve">e MassHealth claim is $60,000. </w:t>
      </w:r>
      <w:r w:rsidRPr="00DB4D71">
        <w:rPr>
          <w:i/>
          <w:iCs/>
        </w:rPr>
        <w:t>There are two heirs</w:t>
      </w:r>
      <w:r w:rsidR="00780EE8" w:rsidRPr="00DB4D71">
        <w:rPr>
          <w:i/>
          <w:iCs/>
        </w:rPr>
        <w:t xml:space="preserve"> who qualify for the waiver</w:t>
      </w:r>
      <w:r w:rsidRPr="00DB4D71">
        <w:rPr>
          <w:i/>
          <w:iCs/>
        </w:rPr>
        <w:t>, each with an interest in the</w:t>
      </w:r>
      <w:r w:rsidR="0031390E" w:rsidRPr="00DB4D71">
        <w:rPr>
          <w:i/>
          <w:iCs/>
        </w:rPr>
        <w:t xml:space="preserve"> estate of $50,000 or greater. </w:t>
      </w:r>
      <w:r w:rsidRPr="00DB4D71">
        <w:rPr>
          <w:i/>
          <w:iCs/>
        </w:rPr>
        <w:t>There are also two</w:t>
      </w:r>
      <w:r w:rsidR="00780EE8" w:rsidRPr="00DB4D71">
        <w:rPr>
          <w:i/>
          <w:iCs/>
        </w:rPr>
        <w:t xml:space="preserve"> </w:t>
      </w:r>
      <w:r w:rsidRPr="00DB4D71">
        <w:rPr>
          <w:i/>
          <w:iCs/>
        </w:rPr>
        <w:t>heirs</w:t>
      </w:r>
      <w:r w:rsidR="00780EE8" w:rsidRPr="00DB4D71">
        <w:rPr>
          <w:i/>
          <w:iCs/>
        </w:rPr>
        <w:t xml:space="preserve"> who do not qualify</w:t>
      </w:r>
      <w:r w:rsidR="0031390E" w:rsidRPr="00DB4D71">
        <w:rPr>
          <w:i/>
          <w:iCs/>
        </w:rPr>
        <w:t>.</w:t>
      </w:r>
      <w:r w:rsidRPr="00DB4D71">
        <w:rPr>
          <w:i/>
          <w:iCs/>
        </w:rPr>
        <w:t xml:space="preserve"> In this example, the waived amount </w:t>
      </w:r>
      <w:r w:rsidR="0031390E" w:rsidRPr="00DB4D71">
        <w:rPr>
          <w:i/>
          <w:iCs/>
        </w:rPr>
        <w:t>is $100,000 (</w:t>
      </w:r>
      <w:r w:rsidR="00697C95">
        <w:rPr>
          <w:i/>
          <w:iCs/>
        </w:rPr>
        <w:t>$</w:t>
      </w:r>
      <w:r w:rsidR="0031390E" w:rsidRPr="00DB4D71">
        <w:rPr>
          <w:i/>
          <w:iCs/>
        </w:rPr>
        <w:t xml:space="preserve">50,000 + </w:t>
      </w:r>
      <w:r w:rsidR="00697C95">
        <w:rPr>
          <w:i/>
          <w:iCs/>
        </w:rPr>
        <w:t>$</w:t>
      </w:r>
      <w:r w:rsidR="0031390E" w:rsidRPr="00DB4D71">
        <w:rPr>
          <w:i/>
          <w:iCs/>
        </w:rPr>
        <w:t xml:space="preserve">50,000). </w:t>
      </w:r>
      <w:r w:rsidRPr="00DB4D71">
        <w:rPr>
          <w:i/>
          <w:iCs/>
        </w:rPr>
        <w:t xml:space="preserve">After deducting the $100,000 </w:t>
      </w:r>
      <w:proofErr w:type="gramStart"/>
      <w:r w:rsidRPr="00DB4D71">
        <w:rPr>
          <w:i/>
          <w:iCs/>
        </w:rPr>
        <w:t>waived amount</w:t>
      </w:r>
      <w:proofErr w:type="gramEnd"/>
      <w:r w:rsidRPr="00DB4D71">
        <w:rPr>
          <w:i/>
          <w:iCs/>
        </w:rPr>
        <w:t xml:space="preserve"> from the estate there is $300,000 left in the estate, but after </w:t>
      </w:r>
      <w:r w:rsidRPr="00DB4D71">
        <w:rPr>
          <w:i/>
          <w:iCs/>
        </w:rPr>
        <w:lastRenderedPageBreak/>
        <w:t>deducting the $100,000 waived amount from the $60,000 MassHealth claim there is nothing</w:t>
      </w:r>
      <w:r w:rsidR="0031390E" w:rsidRPr="00DB4D71">
        <w:rPr>
          <w:i/>
          <w:iCs/>
        </w:rPr>
        <w:t xml:space="preserve"> left in the MassHealth claim. </w:t>
      </w:r>
      <w:r w:rsidRPr="00DB4D71">
        <w:rPr>
          <w:i/>
          <w:iCs/>
        </w:rPr>
        <w:t xml:space="preserve">The result is no estate recovery.  </w:t>
      </w:r>
    </w:p>
    <w:p w14:paraId="3B323C65" w14:textId="6D54B992" w:rsidR="00B82192" w:rsidRPr="00DB4D71" w:rsidRDefault="00B82192" w:rsidP="00221F39">
      <w:pPr>
        <w:spacing w:after="120" w:line="240" w:lineRule="auto"/>
        <w:rPr>
          <w:i/>
          <w:iCs/>
        </w:rPr>
      </w:pPr>
      <w:r w:rsidRPr="00DB4D71">
        <w:rPr>
          <w:i/>
          <w:iCs/>
        </w:rPr>
        <w:t>Example</w:t>
      </w:r>
      <w:r w:rsidR="00383F39" w:rsidRPr="00DB4D71">
        <w:rPr>
          <w:i/>
          <w:iCs/>
        </w:rPr>
        <w:t xml:space="preserve"> 2</w:t>
      </w:r>
      <w:r w:rsidRPr="00DB4D71">
        <w:rPr>
          <w:i/>
          <w:iCs/>
        </w:rPr>
        <w:t>: The value of the estate is $350,000 and the</w:t>
      </w:r>
      <w:r w:rsidR="0031390E" w:rsidRPr="00DB4D71">
        <w:rPr>
          <w:i/>
          <w:iCs/>
        </w:rPr>
        <w:t xml:space="preserve"> MassHealth claim is $500,000. </w:t>
      </w:r>
      <w:r w:rsidRPr="00DB4D71">
        <w:rPr>
          <w:i/>
          <w:iCs/>
        </w:rPr>
        <w:t>There are two qualifying heirs, each with an interest in the</w:t>
      </w:r>
      <w:r w:rsidR="0031390E" w:rsidRPr="00DB4D71">
        <w:rPr>
          <w:i/>
          <w:iCs/>
        </w:rPr>
        <w:t xml:space="preserve"> estate of $50,000 or greater. </w:t>
      </w:r>
      <w:r w:rsidRPr="00DB4D71">
        <w:rPr>
          <w:i/>
          <w:iCs/>
        </w:rPr>
        <w:t xml:space="preserve">There are </w:t>
      </w:r>
      <w:r w:rsidR="0031390E" w:rsidRPr="00DB4D71">
        <w:rPr>
          <w:i/>
          <w:iCs/>
        </w:rPr>
        <w:t xml:space="preserve">also two non-qualifying heirs. </w:t>
      </w:r>
      <w:r w:rsidRPr="00DB4D71">
        <w:rPr>
          <w:i/>
          <w:iCs/>
        </w:rPr>
        <w:t xml:space="preserve">In this example, the waived amount </w:t>
      </w:r>
      <w:r w:rsidR="0031390E" w:rsidRPr="00DB4D71">
        <w:rPr>
          <w:i/>
          <w:iCs/>
        </w:rPr>
        <w:t xml:space="preserve">is $100,000 ($50,000 + $50,000). </w:t>
      </w:r>
      <w:r w:rsidRPr="00DB4D71">
        <w:rPr>
          <w:i/>
          <w:iCs/>
        </w:rPr>
        <w:t>After deducting the $100,000 waived amount from the estate there is $250,000 left in the estate; and after deducting the $100,000 waived amount from the $500,000 MassHealth claim there is $400,000 rema</w:t>
      </w:r>
      <w:r w:rsidR="0031390E" w:rsidRPr="00DB4D71">
        <w:rPr>
          <w:i/>
          <w:iCs/>
        </w:rPr>
        <w:t xml:space="preserve">ining in the MassHealth claim. </w:t>
      </w:r>
      <w:r w:rsidRPr="00DB4D71">
        <w:rPr>
          <w:i/>
          <w:iCs/>
        </w:rPr>
        <w:t xml:space="preserve">In this example, MassHealth would recover $250,000, since it is less than $400,000.  </w:t>
      </w:r>
    </w:p>
    <w:p w14:paraId="0DF50F92" w14:textId="2FDF3498" w:rsidR="001E7466" w:rsidRPr="00034F2E" w:rsidRDefault="001E7466" w:rsidP="00034F2E">
      <w:pPr>
        <w:pStyle w:val="Heading2"/>
      </w:pPr>
      <w:r w:rsidRPr="00034F2E">
        <w:t xml:space="preserve">How do I contact MassHealth’s </w:t>
      </w:r>
      <w:r w:rsidR="00AC3160" w:rsidRPr="00034F2E">
        <w:t>E</w:t>
      </w:r>
      <w:r w:rsidRPr="00034F2E">
        <w:t xml:space="preserve">state </w:t>
      </w:r>
      <w:r w:rsidR="00AC3160" w:rsidRPr="00034F2E">
        <w:t>R</w:t>
      </w:r>
      <w:r w:rsidRPr="00034F2E">
        <w:t xml:space="preserve">ecovery </w:t>
      </w:r>
      <w:r w:rsidR="00AC3160" w:rsidRPr="00034F2E">
        <w:t>U</w:t>
      </w:r>
      <w:r w:rsidRPr="00034F2E">
        <w:t>nit?</w:t>
      </w:r>
    </w:p>
    <w:p w14:paraId="3AEE5E81" w14:textId="35ED347D" w:rsidR="00E12741" w:rsidRPr="00DB4D71" w:rsidRDefault="00E12741" w:rsidP="001E7466">
      <w:pPr>
        <w:spacing w:after="120" w:line="240" w:lineRule="auto"/>
      </w:pPr>
      <w:r w:rsidRPr="00DB4D71">
        <w:t>The contact information for the MassHealth Estate Recovery Unit is</w:t>
      </w:r>
      <w:r w:rsidR="00A64FB3">
        <w:t xml:space="preserve"> as follows.</w:t>
      </w:r>
    </w:p>
    <w:p w14:paraId="6AF50B84" w14:textId="6D9C4371" w:rsidR="00E12741" w:rsidRPr="00DB4D71" w:rsidRDefault="00E12741" w:rsidP="001E7466">
      <w:pPr>
        <w:spacing w:after="120" w:line="240" w:lineRule="auto"/>
      </w:pPr>
      <w:r w:rsidRPr="00DB4D71">
        <w:tab/>
        <w:t>MassHealth Estate Recovery Unit</w:t>
      </w:r>
    </w:p>
    <w:p w14:paraId="1ED42CB4" w14:textId="1D9CF344" w:rsidR="00E12741" w:rsidRPr="00DB4D71" w:rsidRDefault="00E12741" w:rsidP="001E7466">
      <w:pPr>
        <w:spacing w:after="120" w:line="240" w:lineRule="auto"/>
      </w:pPr>
      <w:r w:rsidRPr="00DB4D71">
        <w:tab/>
        <w:t>P.O. Box 15205</w:t>
      </w:r>
    </w:p>
    <w:p w14:paraId="292D3931" w14:textId="6608BCF2" w:rsidR="00E12741" w:rsidRPr="00DB4D71" w:rsidRDefault="00E12741" w:rsidP="001E7466">
      <w:pPr>
        <w:spacing w:after="120" w:line="240" w:lineRule="auto"/>
      </w:pPr>
      <w:r w:rsidRPr="00DB4D71">
        <w:tab/>
        <w:t>Worcester, MA 01615-0205</w:t>
      </w:r>
    </w:p>
    <w:p w14:paraId="78456CAC" w14:textId="588D0132" w:rsidR="00E12741" w:rsidRPr="00DB4D71" w:rsidRDefault="00E12741" w:rsidP="001E7466">
      <w:pPr>
        <w:spacing w:after="120" w:line="240" w:lineRule="auto"/>
      </w:pPr>
      <w:r w:rsidRPr="00DB4D71">
        <w:tab/>
        <w:t xml:space="preserve">Fax: </w:t>
      </w:r>
      <w:r w:rsidR="00780EE8" w:rsidRPr="00DB4D71">
        <w:t>(</w:t>
      </w:r>
      <w:r w:rsidRPr="00DB4D71">
        <w:t>508</w:t>
      </w:r>
      <w:r w:rsidR="00780EE8" w:rsidRPr="00DB4D71">
        <w:t xml:space="preserve">) </w:t>
      </w:r>
      <w:r w:rsidRPr="00DB4D71">
        <w:t>856-7803</w:t>
      </w:r>
    </w:p>
    <w:p w14:paraId="1E00CE2B" w14:textId="4DF09E56" w:rsidR="002A0989" w:rsidRDefault="001E20D0" w:rsidP="0031390E">
      <w:pPr>
        <w:spacing w:after="120" w:line="240" w:lineRule="auto"/>
      </w:pPr>
      <w:r>
        <w:t>Individuals should only call the Estate Recovery Unit if there is a Notice of Claim filed against the estate of a deceased MassHealth member.</w:t>
      </w:r>
    </w:p>
    <w:p w14:paraId="0320659D" w14:textId="06149440" w:rsidR="00780EE8" w:rsidRDefault="001912F5" w:rsidP="0031390E">
      <w:pPr>
        <w:spacing w:after="120" w:line="240" w:lineRule="auto"/>
      </w:pPr>
      <w:r w:rsidRPr="00DB4D71">
        <w:t xml:space="preserve">For general questions about MassHealth </w:t>
      </w:r>
      <w:r w:rsidR="00E12741" w:rsidRPr="00DB4D71">
        <w:t>e</w:t>
      </w:r>
      <w:r w:rsidRPr="00DB4D71">
        <w:t xml:space="preserve">state </w:t>
      </w:r>
      <w:r w:rsidR="00E12741" w:rsidRPr="00DB4D71">
        <w:t>re</w:t>
      </w:r>
      <w:r w:rsidRPr="00DB4D71">
        <w:t xml:space="preserve">covery, please contact </w:t>
      </w:r>
      <w:r w:rsidR="0026348F" w:rsidRPr="00DB4D71">
        <w:t xml:space="preserve">the MassHealth Customer Service </w:t>
      </w:r>
      <w:r w:rsidR="00C26C98" w:rsidRPr="00DB4D71">
        <w:t xml:space="preserve">Center </w:t>
      </w:r>
      <w:r w:rsidR="0026348F" w:rsidRPr="00DB4D71">
        <w:t xml:space="preserve">at </w:t>
      </w:r>
      <w:r w:rsidR="00383F39" w:rsidRPr="00DB4D71">
        <w:t>(</w:t>
      </w:r>
      <w:r w:rsidR="002B71AC" w:rsidRPr="00DB4D71">
        <w:t>800</w:t>
      </w:r>
      <w:r w:rsidR="00383F39" w:rsidRPr="00DB4D71">
        <w:t xml:space="preserve">) </w:t>
      </w:r>
      <w:r w:rsidR="002B71AC" w:rsidRPr="00DB4D71">
        <w:t>841-2900</w:t>
      </w:r>
      <w:r w:rsidR="00A64FB3" w:rsidRPr="00F76C47">
        <w:t>, TDD/TTY: 711</w:t>
      </w:r>
      <w:r w:rsidR="002B71AC" w:rsidRPr="00DB4D71">
        <w:t>.</w:t>
      </w:r>
    </w:p>
    <w:p w14:paraId="24D5FDA3" w14:textId="77777777" w:rsidR="00A52D1C" w:rsidRDefault="00A52D1C" w:rsidP="00A52D1C">
      <w:pPr>
        <w:spacing w:after="120" w:line="240" w:lineRule="auto"/>
      </w:pPr>
      <w:r>
        <w:t xml:space="preserve">For member record requests, including requests for claims reports, please submit a </w:t>
      </w:r>
      <w:hyperlink r:id="rId20" w:history="1">
        <w:r w:rsidRPr="002A0989">
          <w:rPr>
            <w:rStyle w:val="Hyperlink"/>
          </w:rPr>
          <w:t>MassHealth Member Records Request</w:t>
        </w:r>
      </w:hyperlink>
      <w:r>
        <w:t>.</w:t>
      </w:r>
    </w:p>
    <w:p w14:paraId="29F9E865" w14:textId="1644AB41" w:rsidR="00780EE8" w:rsidRPr="00034F2E" w:rsidRDefault="00034F2E" w:rsidP="00034F2E">
      <w:pPr>
        <w:pStyle w:val="Heading2"/>
      </w:pPr>
      <w:r w:rsidRPr="00034F2E">
        <w:t xml:space="preserve">What should I do if </w:t>
      </w:r>
      <w:r w:rsidR="00780EE8" w:rsidRPr="00034F2E">
        <w:t xml:space="preserve">I </w:t>
      </w:r>
      <w:r w:rsidRPr="00034F2E">
        <w:t xml:space="preserve">still </w:t>
      </w:r>
      <w:r w:rsidR="00780EE8" w:rsidRPr="00034F2E">
        <w:t>have questions about estate recovery after reviewing these frequently asked questions?</w:t>
      </w:r>
    </w:p>
    <w:p w14:paraId="3D662248" w14:textId="37B297B4" w:rsidR="002B71AC" w:rsidRPr="00F93176" w:rsidRDefault="00780EE8" w:rsidP="00412A3B">
      <w:pPr>
        <w:spacing w:after="120" w:line="240" w:lineRule="auto"/>
      </w:pPr>
      <w:r w:rsidRPr="00F93176">
        <w:t xml:space="preserve">You may wish to consult an attorney for advice on estate planning and probate law to get additional information about how estate recovery may </w:t>
      </w:r>
      <w:r w:rsidR="0031390E" w:rsidRPr="00F93176">
        <w:t xml:space="preserve">affect you or your loved ones. </w:t>
      </w:r>
      <w:r w:rsidRPr="00F93176">
        <w:t>For general questions about MassHealth estate recovery, you may call the MassHealth Customer Service line for assistance at (800) 841-2900</w:t>
      </w:r>
      <w:r w:rsidR="00A64FB3" w:rsidRPr="00F76C47">
        <w:t>, TDD/TTY: 711</w:t>
      </w:r>
      <w:r w:rsidRPr="00F93176">
        <w:t>.</w:t>
      </w:r>
    </w:p>
    <w:p w14:paraId="10BE5F35" w14:textId="79E0AB02" w:rsidR="00BC3F0E" w:rsidRPr="00F93176" w:rsidRDefault="00BC3F0E" w:rsidP="00034F2E">
      <w:pPr>
        <w:pStyle w:val="Heading2"/>
      </w:pPr>
      <w:bookmarkStart w:id="4" w:name="_Glossary_of_Terms"/>
      <w:bookmarkEnd w:id="4"/>
      <w:r w:rsidRPr="00F93176">
        <w:t>Glossary of Terms</w:t>
      </w:r>
    </w:p>
    <w:p w14:paraId="13665C32" w14:textId="68036EE8" w:rsidR="00EA35D1" w:rsidRPr="00F93176" w:rsidRDefault="00492E27" w:rsidP="00637637">
      <w:r w:rsidRPr="00F93176">
        <w:rPr>
          <w:b/>
          <w:bCs/>
        </w:rPr>
        <w:t>Estate:</w:t>
      </w:r>
      <w:r w:rsidRPr="00F93176">
        <w:t xml:space="preserve"> </w:t>
      </w:r>
      <w:r w:rsidR="00F86222">
        <w:t>A</w:t>
      </w:r>
      <w:r w:rsidR="005472D3" w:rsidRPr="00F93176">
        <w:t xml:space="preserve">ll real property (land or buildings) and all other personal property (mobile homes, </w:t>
      </w:r>
      <w:r w:rsidR="004B11D3" w:rsidRPr="00F93176">
        <w:t>vehicles</w:t>
      </w:r>
      <w:r w:rsidR="005472D3" w:rsidRPr="00F93176">
        <w:t xml:space="preserve">, savings, other </w:t>
      </w:r>
      <w:r w:rsidR="004B11D3" w:rsidRPr="00F93176">
        <w:t>assets) that the individual on MassHealth owned or had an interest in when they died.</w:t>
      </w:r>
    </w:p>
    <w:p w14:paraId="71695E09" w14:textId="55DDEB36" w:rsidR="00637637" w:rsidRPr="00F93176" w:rsidRDefault="00637637" w:rsidP="00637637">
      <w:r w:rsidRPr="00F93176">
        <w:rPr>
          <w:b/>
          <w:bCs/>
        </w:rPr>
        <w:t xml:space="preserve">Family Group: </w:t>
      </w:r>
      <w:r w:rsidRPr="00F93176">
        <w:t>For purposes of determining the gross income of the family group for an heir applying for the</w:t>
      </w:r>
      <w:r w:rsidR="00DB7344" w:rsidRPr="00F93176">
        <w:t xml:space="preserve"> Residence and Financial Hardship Waiver and/or</w:t>
      </w:r>
      <w:r w:rsidRPr="00F93176">
        <w:t xml:space="preserve"> Income-Based Hardship Waiver, the Family Group is comprised of an individual; a couple who are two persons married to each other according to the rules of the Commonwealth and are living together; or a family who live together and consist of (1) a child or children </w:t>
      </w:r>
      <w:r w:rsidR="001A4932">
        <w:t>younger than</w:t>
      </w:r>
      <w:r w:rsidRPr="00F93176">
        <w:t xml:space="preserve"> 19, any of their children, and their parents, (2) siblings under the age of 19 and any of their children who live together, even if no adult parent or caretaker is living in the home, or (3) a child or children </w:t>
      </w:r>
      <w:r w:rsidR="001A4932">
        <w:t>younger than</w:t>
      </w:r>
      <w:r w:rsidRPr="00F93176">
        <w:t xml:space="preserve"> 19, any of their children, and their caretaker relative when no parent is living in the home. </w:t>
      </w:r>
    </w:p>
    <w:p w14:paraId="6548C4AE" w14:textId="6CDDA29C" w:rsidR="004B11D3" w:rsidRPr="00F93176" w:rsidRDefault="004B11D3" w:rsidP="00637637">
      <w:r w:rsidRPr="00F93176">
        <w:rPr>
          <w:b/>
          <w:bCs/>
        </w:rPr>
        <w:t>Federal Poverty Level (FPL):</w:t>
      </w:r>
      <w:r w:rsidRPr="00F93176">
        <w:t xml:space="preserve"> A measure of income </w:t>
      </w:r>
      <w:r w:rsidR="00A557EC" w:rsidRPr="00F93176">
        <w:t xml:space="preserve">issued every year by the Department of Health and Human Services (HHS). Federal poverty levels are used to determine eligibility for certain programs and </w:t>
      </w:r>
      <w:r w:rsidR="00A557EC" w:rsidRPr="00F93176">
        <w:lastRenderedPageBreak/>
        <w:t xml:space="preserve">benefits, such as eligibility for MassHealth and SNAP. The FPL considers </w:t>
      </w:r>
      <w:r w:rsidR="00B44E31">
        <w:t>the</w:t>
      </w:r>
      <w:r w:rsidR="00B44E31" w:rsidRPr="00F93176">
        <w:t xml:space="preserve"> </w:t>
      </w:r>
      <w:r w:rsidR="00A557EC" w:rsidRPr="00F93176">
        <w:t>number of people in your household and gross income.</w:t>
      </w:r>
    </w:p>
    <w:p w14:paraId="724960E6" w14:textId="77777777" w:rsidR="00637637" w:rsidRPr="00F93176" w:rsidRDefault="00637637" w:rsidP="00637637">
      <w:pPr>
        <w:rPr>
          <w:rFonts w:cstheme="minorHAnsi"/>
        </w:rPr>
      </w:pPr>
      <w:r w:rsidRPr="00F93176">
        <w:rPr>
          <w:rFonts w:cstheme="minorHAnsi"/>
          <w:b/>
          <w:bCs/>
        </w:rPr>
        <w:t xml:space="preserve">Gross Income: </w:t>
      </w:r>
      <w:r w:rsidRPr="00F93176">
        <w:rPr>
          <w:rFonts w:cstheme="minorHAnsi"/>
        </w:rPr>
        <w:t xml:space="preserve">The total money earned or unearned, such as wages, salaries, rents, pensions, or interest, received from any source without regard to deductions. </w:t>
      </w:r>
    </w:p>
    <w:p w14:paraId="1260C702" w14:textId="39E536D6" w:rsidR="008B0DAB" w:rsidRPr="00F93176" w:rsidRDefault="008B0DAB" w:rsidP="00637637">
      <w:pPr>
        <w:rPr>
          <w:rFonts w:cstheme="minorHAnsi"/>
          <w:b/>
          <w:bCs/>
        </w:rPr>
      </w:pPr>
      <w:r w:rsidRPr="00F93176">
        <w:rPr>
          <w:b/>
          <w:bCs/>
        </w:rPr>
        <w:t xml:space="preserve">Hardship Waiver: </w:t>
      </w:r>
      <w:r w:rsidRPr="00F93176">
        <w:rPr>
          <w:rFonts w:cstheme="minorHAnsi"/>
          <w:bCs/>
        </w:rPr>
        <w:t>Waiver of estate recovery either in whole or in part of the MassHealth claim, if MassHealth determines that estate recovery would present an undue hardship on the estate.</w:t>
      </w:r>
    </w:p>
    <w:p w14:paraId="0ACA0116" w14:textId="7FB0E843" w:rsidR="008B0DAB" w:rsidRPr="00F93176" w:rsidRDefault="008B0DAB" w:rsidP="00637637">
      <w:pPr>
        <w:rPr>
          <w:rFonts w:cstheme="minorHAnsi"/>
          <w:shd w:val="clear" w:color="auto" w:fill="E8F6F7"/>
        </w:rPr>
      </w:pPr>
      <w:r w:rsidRPr="00F93176">
        <w:rPr>
          <w:rFonts w:cstheme="minorHAnsi"/>
          <w:b/>
          <w:bCs/>
        </w:rPr>
        <w:t xml:space="preserve">Health Plan: </w:t>
      </w:r>
      <w:r w:rsidRPr="00F93176">
        <w:rPr>
          <w:rFonts w:cstheme="minorHAnsi"/>
        </w:rPr>
        <w:t xml:space="preserve">A </w:t>
      </w:r>
      <w:r w:rsidR="00780EE8" w:rsidRPr="00F93176">
        <w:rPr>
          <w:rFonts w:cstheme="minorHAnsi"/>
        </w:rPr>
        <w:t xml:space="preserve">network </w:t>
      </w:r>
      <w:r w:rsidRPr="00F93176">
        <w:rPr>
          <w:rFonts w:cstheme="minorHAnsi"/>
        </w:rPr>
        <w:t>of doctors, hospitals, and other health care providers</w:t>
      </w:r>
      <w:r w:rsidR="00780EE8" w:rsidRPr="00F93176">
        <w:rPr>
          <w:rFonts w:cstheme="minorHAnsi"/>
        </w:rPr>
        <w:t xml:space="preserve"> that are paid monthly premiums by MassHealth to provide care for members who are enrolled in the network</w:t>
      </w:r>
      <w:r w:rsidRPr="00F93176">
        <w:rPr>
          <w:rFonts w:cstheme="minorHAnsi"/>
        </w:rPr>
        <w:t>.</w:t>
      </w:r>
      <w:r w:rsidR="00780EE8" w:rsidRPr="00F93176">
        <w:rPr>
          <w:rFonts w:cstheme="minorHAnsi"/>
        </w:rPr>
        <w:t xml:space="preserve"> </w:t>
      </w:r>
      <w:r w:rsidR="00FA7269" w:rsidRPr="00F93176">
        <w:rPr>
          <w:rFonts w:cstheme="minorHAnsi"/>
        </w:rPr>
        <w:t>MassHealth health plans include Managed Care Organizations, Accountable Care Organizations, Senior Care Options, PACE, and One Care.</w:t>
      </w:r>
    </w:p>
    <w:p w14:paraId="79D03E35" w14:textId="40CB5EFB" w:rsidR="008B0DAB" w:rsidRPr="00F93176" w:rsidRDefault="008B0DAB" w:rsidP="00637637">
      <w:pPr>
        <w:rPr>
          <w:rFonts w:cstheme="minorHAnsi"/>
          <w:b/>
          <w:bCs/>
        </w:rPr>
      </w:pPr>
      <w:r w:rsidRPr="00F93176">
        <w:rPr>
          <w:rFonts w:cstheme="minorHAnsi"/>
          <w:b/>
          <w:bCs/>
        </w:rPr>
        <w:t xml:space="preserve">Heir: </w:t>
      </w:r>
      <w:r w:rsidRPr="00F93176">
        <w:rPr>
          <w:rFonts w:cstheme="minorHAnsi"/>
          <w:shd w:val="clear" w:color="auto" w:fill="FFFFFF"/>
        </w:rPr>
        <w:t xml:space="preserve">A person who inherits property or may be entitled to inherit property under a Last Will &amp; Testament of the decedent or under the laws of intestacy if the decedent passes away without a </w:t>
      </w:r>
      <w:r w:rsidR="00150D66" w:rsidRPr="00F93176">
        <w:rPr>
          <w:rFonts w:cstheme="minorHAnsi"/>
          <w:shd w:val="clear" w:color="auto" w:fill="FFFFFF"/>
        </w:rPr>
        <w:t>w</w:t>
      </w:r>
      <w:r w:rsidRPr="00F93176">
        <w:rPr>
          <w:rFonts w:cstheme="minorHAnsi"/>
          <w:shd w:val="clear" w:color="auto" w:fill="FFFFFF"/>
        </w:rPr>
        <w:t xml:space="preserve">ill. </w:t>
      </w:r>
    </w:p>
    <w:p w14:paraId="2C8124B1" w14:textId="00849838" w:rsidR="00637637" w:rsidRPr="00F93176" w:rsidRDefault="008B0DAB" w:rsidP="00637637">
      <w:pPr>
        <w:rPr>
          <w:rFonts w:cstheme="minorHAnsi"/>
          <w:bCs/>
        </w:rPr>
      </w:pPr>
      <w:r w:rsidRPr="00F93176">
        <w:rPr>
          <w:rFonts w:cstheme="minorHAnsi"/>
          <w:b/>
          <w:bCs/>
        </w:rPr>
        <w:t>H</w:t>
      </w:r>
      <w:r w:rsidR="00637637" w:rsidRPr="00F93176">
        <w:rPr>
          <w:rFonts w:cstheme="minorHAnsi"/>
          <w:b/>
          <w:bCs/>
        </w:rPr>
        <w:t xml:space="preserve">ome: </w:t>
      </w:r>
      <w:r w:rsidRPr="00F93176">
        <w:rPr>
          <w:rFonts w:cstheme="minorHAnsi"/>
          <w:bCs/>
        </w:rPr>
        <w:t xml:space="preserve">The individual’s </w:t>
      </w:r>
      <w:r w:rsidR="00637637" w:rsidRPr="00F93176">
        <w:rPr>
          <w:rFonts w:cstheme="minorHAnsi"/>
          <w:bCs/>
        </w:rPr>
        <w:t>principal place of residence.</w:t>
      </w:r>
    </w:p>
    <w:p w14:paraId="3C27A842" w14:textId="1FC984BC" w:rsidR="008B0DAB" w:rsidRPr="00F93176" w:rsidRDefault="008B0DAB" w:rsidP="00637637">
      <w:pPr>
        <w:rPr>
          <w:b/>
          <w:bCs/>
        </w:rPr>
      </w:pPr>
      <w:r w:rsidRPr="00F93176">
        <w:rPr>
          <w:b/>
          <w:bCs/>
        </w:rPr>
        <w:t xml:space="preserve">Notice of Claim: </w:t>
      </w:r>
      <w:r w:rsidRPr="00F93176">
        <w:rPr>
          <w:rFonts w:cstheme="minorHAnsi"/>
          <w:bCs/>
        </w:rPr>
        <w:t xml:space="preserve">A written statement prepared by the </w:t>
      </w:r>
      <w:r w:rsidR="00150D66" w:rsidRPr="00F93176">
        <w:rPr>
          <w:rFonts w:cstheme="minorHAnsi"/>
          <w:bCs/>
        </w:rPr>
        <w:t xml:space="preserve">MassHealth </w:t>
      </w:r>
      <w:r w:rsidRPr="00F93176">
        <w:rPr>
          <w:rFonts w:cstheme="minorHAnsi"/>
          <w:bCs/>
        </w:rPr>
        <w:t xml:space="preserve">Estate Recovery Unit that is filed in the probate court and mailed to the court appointed </w:t>
      </w:r>
      <w:r w:rsidR="00150D66" w:rsidRPr="00F93176">
        <w:rPr>
          <w:rFonts w:cstheme="minorHAnsi"/>
          <w:bCs/>
        </w:rPr>
        <w:t>p</w:t>
      </w:r>
      <w:r w:rsidRPr="00F93176">
        <w:rPr>
          <w:rFonts w:cstheme="minorHAnsi"/>
          <w:bCs/>
        </w:rPr>
        <w:t xml:space="preserve">ersonal </w:t>
      </w:r>
      <w:r w:rsidR="00150D66" w:rsidRPr="00F93176">
        <w:rPr>
          <w:rFonts w:cstheme="minorHAnsi"/>
          <w:bCs/>
        </w:rPr>
        <w:t>r</w:t>
      </w:r>
      <w:r w:rsidRPr="00F93176">
        <w:rPr>
          <w:rFonts w:cstheme="minorHAnsi"/>
          <w:bCs/>
        </w:rPr>
        <w:t xml:space="preserve">epresentative of the member’s estate.  The statement details the </w:t>
      </w:r>
      <w:proofErr w:type="gramStart"/>
      <w:r w:rsidRPr="00F93176">
        <w:rPr>
          <w:rFonts w:cstheme="minorHAnsi"/>
          <w:bCs/>
        </w:rPr>
        <w:t>amount</w:t>
      </w:r>
      <w:proofErr w:type="gramEnd"/>
      <w:r w:rsidRPr="00F93176">
        <w:rPr>
          <w:rFonts w:cstheme="minorHAnsi"/>
          <w:bCs/>
        </w:rPr>
        <w:t xml:space="preserve"> of medical benefits provided to the deceased MassHealth member for which the MassHealth Estate Recovery Unit is seeking recovery.  </w:t>
      </w:r>
    </w:p>
    <w:p w14:paraId="470A00E8" w14:textId="0BB42594" w:rsidR="009830F8" w:rsidRPr="00F93176" w:rsidRDefault="009830F8" w:rsidP="001F4555">
      <w:pPr>
        <w:rPr>
          <w:b/>
          <w:bCs/>
        </w:rPr>
      </w:pPr>
      <w:r w:rsidRPr="00F93176">
        <w:rPr>
          <w:b/>
          <w:bCs/>
        </w:rPr>
        <w:t>Long</w:t>
      </w:r>
      <w:r w:rsidR="000575EE" w:rsidRPr="00F93176">
        <w:rPr>
          <w:b/>
          <w:bCs/>
        </w:rPr>
        <w:t xml:space="preserve"> </w:t>
      </w:r>
      <w:r w:rsidRPr="00F93176">
        <w:rPr>
          <w:b/>
          <w:bCs/>
        </w:rPr>
        <w:t xml:space="preserve">Term Care Facility: </w:t>
      </w:r>
      <w:r w:rsidRPr="00F93176">
        <w:t>a</w:t>
      </w:r>
      <w:r w:rsidRPr="00F93176">
        <w:rPr>
          <w:b/>
          <w:bCs/>
        </w:rPr>
        <w:t xml:space="preserve"> </w:t>
      </w:r>
      <w:r w:rsidRPr="00F93176">
        <w:rPr>
          <w:rFonts w:ascii="Aptos" w:eastAsia="Aptos" w:hAnsi="Aptos" w:cs="Aptos"/>
        </w:rPr>
        <w:t xml:space="preserve">nursing facility, </w:t>
      </w:r>
      <w:r w:rsidR="00B57646">
        <w:rPr>
          <w:rFonts w:ascii="Aptos" w:eastAsia="Aptos" w:hAnsi="Aptos" w:cs="Aptos"/>
        </w:rPr>
        <w:t>I</w:t>
      </w:r>
      <w:r w:rsidRPr="00F93176">
        <w:rPr>
          <w:rFonts w:ascii="Aptos" w:eastAsia="Aptos" w:hAnsi="Aptos" w:cs="Aptos"/>
        </w:rPr>
        <w:t xml:space="preserve">ntermediate </w:t>
      </w:r>
      <w:r w:rsidR="00B57646">
        <w:rPr>
          <w:rFonts w:ascii="Aptos" w:eastAsia="Aptos" w:hAnsi="Aptos" w:cs="Aptos"/>
        </w:rPr>
        <w:t>C</w:t>
      </w:r>
      <w:r w:rsidRPr="00F93176">
        <w:rPr>
          <w:rFonts w:ascii="Aptos" w:eastAsia="Aptos" w:hAnsi="Aptos" w:cs="Aptos"/>
        </w:rPr>
        <w:t xml:space="preserve">are </w:t>
      </w:r>
      <w:r w:rsidR="00B57646">
        <w:rPr>
          <w:rFonts w:ascii="Aptos" w:eastAsia="Aptos" w:hAnsi="Aptos" w:cs="Aptos"/>
        </w:rPr>
        <w:t>F</w:t>
      </w:r>
      <w:r w:rsidRPr="00F93176">
        <w:rPr>
          <w:rFonts w:ascii="Aptos" w:eastAsia="Aptos" w:hAnsi="Aptos" w:cs="Aptos"/>
        </w:rPr>
        <w:t xml:space="preserve">acility for </w:t>
      </w:r>
      <w:r w:rsidR="00B57646">
        <w:rPr>
          <w:rFonts w:ascii="Aptos" w:eastAsia="Aptos" w:hAnsi="Aptos" w:cs="Aptos"/>
        </w:rPr>
        <w:t>P</w:t>
      </w:r>
      <w:r w:rsidRPr="00F93176">
        <w:rPr>
          <w:rFonts w:ascii="Aptos" w:eastAsia="Aptos" w:hAnsi="Aptos" w:cs="Aptos"/>
        </w:rPr>
        <w:t xml:space="preserve">ersons with an </w:t>
      </w:r>
      <w:r w:rsidR="00B57646">
        <w:rPr>
          <w:rFonts w:ascii="Aptos" w:eastAsia="Aptos" w:hAnsi="Aptos" w:cs="Aptos"/>
        </w:rPr>
        <w:t>I</w:t>
      </w:r>
      <w:r w:rsidRPr="00F93176">
        <w:rPr>
          <w:rFonts w:ascii="Aptos" w:eastAsia="Aptos" w:hAnsi="Aptos" w:cs="Aptos"/>
        </w:rPr>
        <w:t xml:space="preserve">ntellectual </w:t>
      </w:r>
      <w:r w:rsidR="00B57646">
        <w:rPr>
          <w:rFonts w:ascii="Aptos" w:eastAsia="Aptos" w:hAnsi="Aptos" w:cs="Aptos"/>
        </w:rPr>
        <w:t>D</w:t>
      </w:r>
      <w:r w:rsidRPr="00F93176">
        <w:rPr>
          <w:rFonts w:ascii="Aptos" w:eastAsia="Aptos" w:hAnsi="Aptos" w:cs="Aptos"/>
        </w:rPr>
        <w:t>isability (ICF/ID), or an Institution for Mental Disease (IMD).</w:t>
      </w:r>
      <w:r w:rsidRPr="00F93176">
        <w:rPr>
          <w:rFonts w:ascii="Aptos" w:eastAsia="Aptos" w:hAnsi="Aptos" w:cs="Aptos"/>
          <w:u w:val="single"/>
        </w:rPr>
        <w:t xml:space="preserve"> </w:t>
      </w:r>
    </w:p>
    <w:p w14:paraId="782CDE19" w14:textId="19124F52" w:rsidR="001F4555" w:rsidRPr="00F93176" w:rsidRDefault="003D64DE" w:rsidP="001F4555">
      <w:r w:rsidRPr="00F93176">
        <w:rPr>
          <w:b/>
          <w:bCs/>
        </w:rPr>
        <w:t>Long Term Services and Supports:</w:t>
      </w:r>
      <w:r w:rsidR="001F4555" w:rsidRPr="00F93176">
        <w:t xml:space="preserve"> For the purposes of estate recovery, LTSS includes the following</w:t>
      </w:r>
      <w:r w:rsidR="007B2695">
        <w:t>.</w:t>
      </w:r>
    </w:p>
    <w:p w14:paraId="6C515579" w14:textId="77777777" w:rsidR="001F4555" w:rsidRPr="00F93176" w:rsidRDefault="001F4555" w:rsidP="001F4555">
      <w:pPr>
        <w:pStyle w:val="ListParagraph"/>
        <w:numPr>
          <w:ilvl w:val="0"/>
          <w:numId w:val="21"/>
        </w:numPr>
        <w:rPr>
          <w:b/>
          <w:bCs/>
        </w:rPr>
      </w:pPr>
      <w:r w:rsidRPr="00F93176">
        <w:t>Nursing home services</w:t>
      </w:r>
    </w:p>
    <w:p w14:paraId="36E354B7" w14:textId="0DB4242D" w:rsidR="00A01C29" w:rsidRPr="00F93176" w:rsidRDefault="00FE359E" w:rsidP="001F4555">
      <w:pPr>
        <w:pStyle w:val="ListParagraph"/>
        <w:numPr>
          <w:ilvl w:val="0"/>
          <w:numId w:val="21"/>
        </w:numPr>
        <w:rPr>
          <w:b/>
          <w:bCs/>
        </w:rPr>
      </w:pPr>
      <w:r>
        <w:t xml:space="preserve">Services provided in an </w:t>
      </w:r>
      <w:r w:rsidR="00A01C29" w:rsidRPr="00F93176">
        <w:t xml:space="preserve">Intermediate </w:t>
      </w:r>
      <w:r w:rsidR="0003430F" w:rsidRPr="00F93176">
        <w:t xml:space="preserve">Care Facility for Persons with </w:t>
      </w:r>
      <w:proofErr w:type="gramStart"/>
      <w:r w:rsidR="0003430F" w:rsidRPr="00F93176">
        <w:t>an Intellectual</w:t>
      </w:r>
      <w:proofErr w:type="gramEnd"/>
      <w:r w:rsidR="0003430F" w:rsidRPr="00F93176">
        <w:t xml:space="preserve"> Disability (ICF/ID)</w:t>
      </w:r>
    </w:p>
    <w:p w14:paraId="0748EE7C" w14:textId="77777777" w:rsidR="001F4555" w:rsidRPr="00F93176" w:rsidRDefault="001F4555" w:rsidP="001F4555">
      <w:pPr>
        <w:pStyle w:val="ListParagraph"/>
        <w:numPr>
          <w:ilvl w:val="0"/>
          <w:numId w:val="21"/>
        </w:numPr>
        <w:rPr>
          <w:b/>
          <w:bCs/>
        </w:rPr>
      </w:pPr>
      <w:r w:rsidRPr="00F93176">
        <w:t xml:space="preserve">1915(c) Home and Community Based Services (HCBS).  These are services covered under one of the following MassHealth 1915(c) HCBS waivers that serve adult MassHealth members: </w:t>
      </w:r>
    </w:p>
    <w:p w14:paraId="13F1B157" w14:textId="77777777" w:rsidR="001F4555" w:rsidRPr="00F93176" w:rsidRDefault="001F4555" w:rsidP="001F4555">
      <w:pPr>
        <w:pStyle w:val="ListParagraph"/>
        <w:numPr>
          <w:ilvl w:val="1"/>
          <w:numId w:val="21"/>
        </w:numPr>
      </w:pPr>
      <w:r w:rsidRPr="00F93176">
        <w:t>The Frail Elder Waiver (FEW)</w:t>
      </w:r>
    </w:p>
    <w:p w14:paraId="3A2D031D" w14:textId="77777777" w:rsidR="001F4555" w:rsidRPr="00F93176" w:rsidRDefault="001F4555" w:rsidP="001F4555">
      <w:pPr>
        <w:pStyle w:val="ListParagraph"/>
        <w:numPr>
          <w:ilvl w:val="1"/>
          <w:numId w:val="21"/>
        </w:numPr>
      </w:pPr>
      <w:r w:rsidRPr="00F93176">
        <w:t xml:space="preserve">The Acquired Brain Injury – Residential Habilitation (ABI-RH) waiver </w:t>
      </w:r>
    </w:p>
    <w:p w14:paraId="6BDD4553" w14:textId="77777777" w:rsidR="001F4555" w:rsidRPr="00F93176" w:rsidRDefault="001F4555" w:rsidP="001F4555">
      <w:pPr>
        <w:pStyle w:val="ListParagraph"/>
        <w:numPr>
          <w:ilvl w:val="1"/>
          <w:numId w:val="21"/>
        </w:numPr>
      </w:pPr>
      <w:r w:rsidRPr="00F93176">
        <w:t xml:space="preserve">The Acquired Brain Injury – Non-residential Habilitation (ABI-N) waiver </w:t>
      </w:r>
    </w:p>
    <w:p w14:paraId="22B98088" w14:textId="77777777" w:rsidR="001F4555" w:rsidRPr="00F93176" w:rsidRDefault="001F4555" w:rsidP="001F4555">
      <w:pPr>
        <w:pStyle w:val="ListParagraph"/>
        <w:numPr>
          <w:ilvl w:val="1"/>
          <w:numId w:val="21"/>
        </w:numPr>
      </w:pPr>
      <w:r w:rsidRPr="00F93176">
        <w:t xml:space="preserve">The Traumatic Brain Injury (TBI) waiver </w:t>
      </w:r>
    </w:p>
    <w:p w14:paraId="4184B327" w14:textId="77777777" w:rsidR="001F4555" w:rsidRPr="00F93176" w:rsidRDefault="001F4555" w:rsidP="001F4555">
      <w:pPr>
        <w:pStyle w:val="ListParagraph"/>
        <w:numPr>
          <w:ilvl w:val="1"/>
          <w:numId w:val="21"/>
        </w:numPr>
      </w:pPr>
      <w:r w:rsidRPr="00F93176">
        <w:t xml:space="preserve">The Moving Forward Plan – Residential Supports (MFP-RS) waiver </w:t>
      </w:r>
    </w:p>
    <w:p w14:paraId="1AD9BF87" w14:textId="77777777" w:rsidR="001F4555" w:rsidRPr="00F93176" w:rsidRDefault="001F4555" w:rsidP="001F4555">
      <w:pPr>
        <w:pStyle w:val="ListParagraph"/>
        <w:numPr>
          <w:ilvl w:val="1"/>
          <w:numId w:val="21"/>
        </w:numPr>
      </w:pPr>
      <w:r w:rsidRPr="00F93176">
        <w:t>The Moving Forward Plan – Community Living (MFP-CL) waiver</w:t>
      </w:r>
    </w:p>
    <w:p w14:paraId="2E956826" w14:textId="77777777" w:rsidR="001F4555" w:rsidRPr="00F93176" w:rsidRDefault="001F4555" w:rsidP="001F4555">
      <w:pPr>
        <w:pStyle w:val="ListParagraph"/>
        <w:numPr>
          <w:ilvl w:val="1"/>
          <w:numId w:val="21"/>
        </w:numPr>
      </w:pPr>
      <w:r w:rsidRPr="00F93176">
        <w:t xml:space="preserve">The Adult Supports (DDS-AS) waiver for </w:t>
      </w:r>
      <w:proofErr w:type="gramStart"/>
      <w:r w:rsidRPr="00F93176">
        <w:t>persons</w:t>
      </w:r>
      <w:proofErr w:type="gramEnd"/>
      <w:r w:rsidRPr="00F93176">
        <w:t xml:space="preserve"> with an Intellectual Disability </w:t>
      </w:r>
    </w:p>
    <w:p w14:paraId="34C945EF" w14:textId="77777777" w:rsidR="001F4555" w:rsidRPr="00F93176" w:rsidRDefault="001F4555" w:rsidP="001F4555">
      <w:pPr>
        <w:pStyle w:val="ListParagraph"/>
        <w:numPr>
          <w:ilvl w:val="1"/>
          <w:numId w:val="21"/>
        </w:numPr>
      </w:pPr>
      <w:r w:rsidRPr="00F93176">
        <w:t xml:space="preserve">The Community Living waiver (DDS-CL) waiver for </w:t>
      </w:r>
      <w:proofErr w:type="gramStart"/>
      <w:r w:rsidRPr="00F93176">
        <w:t>persons</w:t>
      </w:r>
      <w:proofErr w:type="gramEnd"/>
      <w:r w:rsidRPr="00F93176">
        <w:t xml:space="preserve"> with an Intellectual Disability </w:t>
      </w:r>
    </w:p>
    <w:p w14:paraId="288CAA48" w14:textId="77777777" w:rsidR="001F4555" w:rsidRPr="00F93176" w:rsidRDefault="001F4555" w:rsidP="001F4555">
      <w:pPr>
        <w:pStyle w:val="ListParagraph"/>
        <w:numPr>
          <w:ilvl w:val="1"/>
          <w:numId w:val="21"/>
        </w:numPr>
      </w:pPr>
      <w:r w:rsidRPr="00F93176">
        <w:t xml:space="preserve">The Intensive Supports (DDS-IS) waiver for </w:t>
      </w:r>
      <w:proofErr w:type="gramStart"/>
      <w:r w:rsidRPr="00F93176">
        <w:t>persons</w:t>
      </w:r>
      <w:proofErr w:type="gramEnd"/>
      <w:r w:rsidRPr="00F93176">
        <w:t xml:space="preserve"> with an Intellectual Disability </w:t>
      </w:r>
    </w:p>
    <w:p w14:paraId="548573DC" w14:textId="3B7F06E1" w:rsidR="003D64DE" w:rsidRPr="00F93176" w:rsidRDefault="001F4555" w:rsidP="00AF2F6F">
      <w:pPr>
        <w:pStyle w:val="ListParagraph"/>
        <w:numPr>
          <w:ilvl w:val="0"/>
          <w:numId w:val="21"/>
        </w:numPr>
        <w:rPr>
          <w:b/>
          <w:bCs/>
        </w:rPr>
      </w:pPr>
      <w:r w:rsidRPr="00F93176">
        <w:t>Hospital and prescription drug services received during the time the member was admitted to a nursing facility or enrolled in a 1915(c) HCBS Waiver.</w:t>
      </w:r>
    </w:p>
    <w:p w14:paraId="23B18CF3" w14:textId="6E79CB3D" w:rsidR="008B0DAB" w:rsidRPr="00DB4D71" w:rsidRDefault="008B0DAB" w:rsidP="008B0DAB">
      <w:r w:rsidRPr="00DB4D71">
        <w:rPr>
          <w:b/>
          <w:bCs/>
        </w:rPr>
        <w:t xml:space="preserve">Personal Representative: </w:t>
      </w:r>
      <w:r w:rsidRPr="00DB4D71">
        <w:rPr>
          <w:rFonts w:cstheme="minorHAnsi"/>
          <w:bCs/>
        </w:rPr>
        <w:t xml:space="preserve">Under estate recovery, a court appointed executor or administrator of the estate of a deceased person.   </w:t>
      </w:r>
    </w:p>
    <w:p w14:paraId="6C9991DE" w14:textId="6A18F333" w:rsidR="00782226" w:rsidRPr="00DB4D71" w:rsidRDefault="00BC3F0E" w:rsidP="00360D47">
      <w:pPr>
        <w:spacing w:after="120" w:line="240" w:lineRule="auto"/>
        <w:rPr>
          <w:rFonts w:cstheme="minorHAnsi"/>
          <w:color w:val="323232"/>
        </w:rPr>
      </w:pPr>
      <w:r w:rsidRPr="00DB4D71">
        <w:rPr>
          <w:rFonts w:cstheme="minorHAnsi"/>
          <w:b/>
          <w:bCs/>
        </w:rPr>
        <w:lastRenderedPageBreak/>
        <w:t>Probate</w:t>
      </w:r>
      <w:r w:rsidR="008B0DAB" w:rsidRPr="00DB4D71">
        <w:rPr>
          <w:rFonts w:cstheme="minorHAnsi"/>
          <w:b/>
          <w:bCs/>
        </w:rPr>
        <w:t>:</w:t>
      </w:r>
      <w:r w:rsidR="00AD12D0" w:rsidRPr="00DB4D71">
        <w:rPr>
          <w:rFonts w:cstheme="minorHAnsi"/>
          <w:b/>
          <w:bCs/>
        </w:rPr>
        <w:t xml:space="preserve"> </w:t>
      </w:r>
      <w:r w:rsidR="00AD12D0" w:rsidRPr="00DB4D71">
        <w:rPr>
          <w:rFonts w:cstheme="minorHAnsi"/>
          <w:color w:val="323232"/>
        </w:rPr>
        <w:t xml:space="preserve">Probate is the </w:t>
      </w:r>
      <w:r w:rsidR="00CD1FB8" w:rsidRPr="00DB4D71">
        <w:rPr>
          <w:rFonts w:cstheme="minorHAnsi"/>
          <w:color w:val="323232"/>
        </w:rPr>
        <w:t xml:space="preserve">formal </w:t>
      </w:r>
      <w:r w:rsidR="00AD12D0" w:rsidRPr="00DB4D71">
        <w:rPr>
          <w:rFonts w:cstheme="minorHAnsi"/>
          <w:color w:val="323232"/>
        </w:rPr>
        <w:t xml:space="preserve">process through which a </w:t>
      </w:r>
      <w:r w:rsidR="00CD1FB8" w:rsidRPr="00DB4D71">
        <w:rPr>
          <w:rFonts w:cstheme="minorHAnsi"/>
          <w:color w:val="323232"/>
        </w:rPr>
        <w:t xml:space="preserve">probate </w:t>
      </w:r>
      <w:r w:rsidR="00AD12D0" w:rsidRPr="00DB4D71">
        <w:rPr>
          <w:rFonts w:cstheme="minorHAnsi"/>
          <w:color w:val="323232"/>
        </w:rPr>
        <w:t>court determines how to distribute your property after you die</w:t>
      </w:r>
      <w:r w:rsidR="00306B75" w:rsidRPr="00DB4D71">
        <w:rPr>
          <w:rFonts w:cstheme="minorHAnsi"/>
          <w:color w:val="323232"/>
        </w:rPr>
        <w:t xml:space="preserve"> if</w:t>
      </w:r>
      <w:r w:rsidR="00CD1FB8" w:rsidRPr="00DB4D71">
        <w:rPr>
          <w:rFonts w:cstheme="minorHAnsi"/>
          <w:color w:val="323232"/>
        </w:rPr>
        <w:t xml:space="preserve"> you die with or without a will</w:t>
      </w:r>
      <w:r w:rsidR="00AD12D0" w:rsidRPr="00DB4D71">
        <w:rPr>
          <w:rFonts w:cstheme="minorHAnsi"/>
          <w:color w:val="323232"/>
        </w:rPr>
        <w:t xml:space="preserve">. </w:t>
      </w:r>
      <w:r w:rsidR="00CD1FB8" w:rsidRPr="00DB4D71">
        <w:rPr>
          <w:rFonts w:cstheme="minorHAnsi"/>
          <w:color w:val="323232"/>
        </w:rPr>
        <w:t>I</w:t>
      </w:r>
      <w:r w:rsidR="002B71AC" w:rsidRPr="00DB4D71">
        <w:rPr>
          <w:rFonts w:cstheme="minorHAnsi"/>
          <w:color w:val="323232"/>
        </w:rPr>
        <w:t xml:space="preserve">n general, </w:t>
      </w:r>
      <w:r w:rsidR="00CD1FB8" w:rsidRPr="00DB4D71">
        <w:rPr>
          <w:rFonts w:cstheme="minorHAnsi"/>
          <w:color w:val="323232"/>
        </w:rPr>
        <w:t>assets that you designate for people to inherit through</w:t>
      </w:r>
      <w:r w:rsidR="00B57BFD" w:rsidRPr="00DB4D71">
        <w:rPr>
          <w:rFonts w:cstheme="minorHAnsi"/>
          <w:color w:val="323232"/>
        </w:rPr>
        <w:t xml:space="preserve"> your will are probate assets. </w:t>
      </w:r>
      <w:r w:rsidR="00CD1FB8" w:rsidRPr="00DB4D71">
        <w:rPr>
          <w:rFonts w:cstheme="minorHAnsi"/>
          <w:color w:val="323232"/>
        </w:rPr>
        <w:t>If you die without a wil</w:t>
      </w:r>
      <w:r w:rsidR="002B71AC" w:rsidRPr="00DB4D71">
        <w:rPr>
          <w:rFonts w:cstheme="minorHAnsi"/>
          <w:color w:val="323232"/>
        </w:rPr>
        <w:t>l</w:t>
      </w:r>
      <w:r w:rsidR="00FB6059">
        <w:rPr>
          <w:rFonts w:cstheme="minorHAnsi"/>
          <w:color w:val="323232"/>
        </w:rPr>
        <w:t>,</w:t>
      </w:r>
      <w:r w:rsidR="00CD1FB8" w:rsidRPr="00DB4D71">
        <w:rPr>
          <w:rFonts w:cstheme="minorHAnsi"/>
          <w:color w:val="323232"/>
        </w:rPr>
        <w:t xml:space="preserve"> Massachusetts law will determine which of your assets are probate assets and who will inherit them.</w:t>
      </w:r>
      <w:r w:rsidR="00782226" w:rsidRPr="00DB4D71">
        <w:rPr>
          <w:rFonts w:cstheme="minorHAnsi"/>
          <w:color w:val="323232"/>
        </w:rPr>
        <w:t xml:space="preserve">  </w:t>
      </w:r>
    </w:p>
    <w:p w14:paraId="3D0E70B8" w14:textId="52DC7C3B" w:rsidR="00782226" w:rsidRPr="00DB4D71" w:rsidRDefault="00782226" w:rsidP="00360D47">
      <w:pPr>
        <w:spacing w:after="120" w:line="240" w:lineRule="auto"/>
        <w:rPr>
          <w:rFonts w:cstheme="minorHAnsi"/>
          <w:color w:val="323232"/>
        </w:rPr>
      </w:pPr>
      <w:r w:rsidRPr="00DB4D71">
        <w:rPr>
          <w:rFonts w:cstheme="minorHAnsi"/>
          <w:color w:val="323232"/>
        </w:rPr>
        <w:t xml:space="preserve">Some assets are non-probate assets because they get transferred to the designated individuals automatically upon death by contract or by operation of law without the need for any probate court proceeding.  Examples of non-probate assets include real estate interests that pass by </w:t>
      </w:r>
      <w:proofErr w:type="gramStart"/>
      <w:r w:rsidRPr="00DB4D71">
        <w:rPr>
          <w:rFonts w:cstheme="minorHAnsi"/>
          <w:color w:val="323232"/>
        </w:rPr>
        <w:t>operation of law</w:t>
      </w:r>
      <w:proofErr w:type="gramEnd"/>
      <w:r w:rsidRPr="00DB4D71">
        <w:rPr>
          <w:rFonts w:cstheme="minorHAnsi"/>
          <w:color w:val="323232"/>
        </w:rPr>
        <w:t>, life insurance, IRAs and similar pension and retirement accounts, and annuities, to name a few.</w:t>
      </w:r>
      <w:r w:rsidR="00AD12D0" w:rsidRPr="00DB4D71">
        <w:rPr>
          <w:rFonts w:cstheme="minorHAnsi"/>
          <w:color w:val="323232"/>
        </w:rPr>
        <w:t xml:space="preserve">   </w:t>
      </w:r>
    </w:p>
    <w:p w14:paraId="3DC6F2F0" w14:textId="6F96D1E0" w:rsidR="008B0DAB" w:rsidRPr="008B0DAB" w:rsidRDefault="00AD12D0" w:rsidP="00360D47">
      <w:pPr>
        <w:spacing w:after="120" w:line="240" w:lineRule="auto"/>
        <w:rPr>
          <w:rFonts w:eastAsia="Times New Roman" w:cstheme="minorHAnsi"/>
          <w:color w:val="323232"/>
        </w:rPr>
      </w:pPr>
      <w:r w:rsidRPr="00DB4D71">
        <w:rPr>
          <w:rFonts w:eastAsia="Times New Roman" w:cstheme="minorHAnsi"/>
          <w:color w:val="323232"/>
        </w:rPr>
        <w:t>The probate process includes filing a</w:t>
      </w:r>
      <w:r w:rsidR="00782226" w:rsidRPr="00DB4D71">
        <w:rPr>
          <w:rFonts w:eastAsia="Times New Roman" w:cstheme="minorHAnsi"/>
          <w:color w:val="323232"/>
        </w:rPr>
        <w:t xml:space="preserve"> probate petition with or without a</w:t>
      </w:r>
      <w:r w:rsidRPr="00DB4D71">
        <w:rPr>
          <w:rFonts w:eastAsia="Times New Roman" w:cstheme="minorHAnsi"/>
          <w:color w:val="323232"/>
        </w:rPr>
        <w:t xml:space="preserve"> will</w:t>
      </w:r>
      <w:r w:rsidR="002B71AC" w:rsidRPr="00DB4D71">
        <w:rPr>
          <w:rFonts w:eastAsia="Times New Roman" w:cstheme="minorHAnsi"/>
          <w:color w:val="323232"/>
        </w:rPr>
        <w:t>,</w:t>
      </w:r>
      <w:r w:rsidRPr="00DB4D71">
        <w:rPr>
          <w:rFonts w:eastAsia="Times New Roman" w:cstheme="minorHAnsi"/>
          <w:color w:val="323232"/>
        </w:rPr>
        <w:t xml:space="preserve"> and </w:t>
      </w:r>
      <w:r w:rsidR="00782226" w:rsidRPr="00DB4D71">
        <w:rPr>
          <w:rFonts w:eastAsia="Times New Roman" w:cstheme="minorHAnsi"/>
          <w:color w:val="323232"/>
        </w:rPr>
        <w:t xml:space="preserve">the court’s </w:t>
      </w:r>
      <w:r w:rsidRPr="00DB4D71">
        <w:rPr>
          <w:rFonts w:eastAsia="Times New Roman" w:cstheme="minorHAnsi"/>
          <w:color w:val="323232"/>
        </w:rPr>
        <w:t>appoint</w:t>
      </w:r>
      <w:r w:rsidR="00FB6059">
        <w:rPr>
          <w:rFonts w:eastAsia="Times New Roman" w:cstheme="minorHAnsi"/>
          <w:color w:val="323232"/>
        </w:rPr>
        <w:t>ment</w:t>
      </w:r>
      <w:r w:rsidRPr="00DB4D71">
        <w:rPr>
          <w:rFonts w:eastAsia="Times New Roman" w:cstheme="minorHAnsi"/>
          <w:color w:val="323232"/>
        </w:rPr>
        <w:t xml:space="preserve"> </w:t>
      </w:r>
      <w:r w:rsidR="002B71AC" w:rsidRPr="00DB4D71">
        <w:rPr>
          <w:rFonts w:eastAsia="Times New Roman" w:cstheme="minorHAnsi"/>
          <w:color w:val="323232"/>
        </w:rPr>
        <w:t xml:space="preserve">of </w:t>
      </w:r>
      <w:r w:rsidRPr="00DB4D71">
        <w:rPr>
          <w:rFonts w:eastAsia="Times New Roman" w:cstheme="minorHAnsi"/>
          <w:color w:val="323232"/>
        </w:rPr>
        <w:t>a personal representa</w:t>
      </w:r>
      <w:r w:rsidR="00B57BFD" w:rsidRPr="00DB4D71">
        <w:rPr>
          <w:rFonts w:eastAsia="Times New Roman" w:cstheme="minorHAnsi"/>
          <w:color w:val="323232"/>
        </w:rPr>
        <w:t xml:space="preserve">tive of the person’s estate. </w:t>
      </w:r>
      <w:r w:rsidR="00782226" w:rsidRPr="00DB4D71">
        <w:rPr>
          <w:rFonts w:eastAsia="Times New Roman" w:cstheme="minorHAnsi"/>
          <w:color w:val="323232"/>
        </w:rPr>
        <w:t xml:space="preserve">The personal representative’s job is to </w:t>
      </w:r>
      <w:r w:rsidRPr="00DB4D71">
        <w:rPr>
          <w:rFonts w:eastAsia="Times New Roman" w:cstheme="minorHAnsi"/>
          <w:color w:val="323232"/>
        </w:rPr>
        <w:t>collect assets, pa</w:t>
      </w:r>
      <w:r w:rsidR="00782226" w:rsidRPr="00DB4D71">
        <w:rPr>
          <w:rFonts w:eastAsia="Times New Roman" w:cstheme="minorHAnsi"/>
          <w:color w:val="323232"/>
        </w:rPr>
        <w:t>y</w:t>
      </w:r>
      <w:r w:rsidRPr="00DB4D71">
        <w:rPr>
          <w:rFonts w:eastAsia="Times New Roman" w:cstheme="minorHAnsi"/>
          <w:color w:val="323232"/>
        </w:rPr>
        <w:t xml:space="preserve"> bills, fil</w:t>
      </w:r>
      <w:r w:rsidR="00782226" w:rsidRPr="00DB4D71">
        <w:rPr>
          <w:rFonts w:eastAsia="Times New Roman" w:cstheme="minorHAnsi"/>
          <w:color w:val="323232"/>
        </w:rPr>
        <w:t>e</w:t>
      </w:r>
      <w:r w:rsidRPr="00DB4D71">
        <w:rPr>
          <w:rFonts w:eastAsia="Times New Roman" w:cstheme="minorHAnsi"/>
          <w:color w:val="323232"/>
        </w:rPr>
        <w:t xml:space="preserve"> taxes, distribut</w:t>
      </w:r>
      <w:r w:rsidR="00782226" w:rsidRPr="00DB4D71">
        <w:rPr>
          <w:rFonts w:eastAsia="Times New Roman" w:cstheme="minorHAnsi"/>
          <w:color w:val="323232"/>
        </w:rPr>
        <w:t>e the person’s remaining</w:t>
      </w:r>
      <w:r w:rsidRPr="00DB4D71">
        <w:rPr>
          <w:rFonts w:eastAsia="Times New Roman" w:cstheme="minorHAnsi"/>
          <w:color w:val="323232"/>
        </w:rPr>
        <w:t xml:space="preserve"> property</w:t>
      </w:r>
      <w:r w:rsidR="00782226" w:rsidRPr="00DB4D71">
        <w:rPr>
          <w:rFonts w:eastAsia="Times New Roman" w:cstheme="minorHAnsi"/>
          <w:color w:val="323232"/>
        </w:rPr>
        <w:t xml:space="preserve"> to heirs after all expenses of the estate are paid</w:t>
      </w:r>
      <w:r w:rsidRPr="00DB4D71">
        <w:rPr>
          <w:rFonts w:eastAsia="Times New Roman" w:cstheme="minorHAnsi"/>
          <w:color w:val="323232"/>
        </w:rPr>
        <w:t xml:space="preserve">, and </w:t>
      </w:r>
      <w:r w:rsidR="00782226" w:rsidRPr="00DB4D71">
        <w:rPr>
          <w:rFonts w:eastAsia="Times New Roman" w:cstheme="minorHAnsi"/>
          <w:color w:val="323232"/>
        </w:rPr>
        <w:t xml:space="preserve">to </w:t>
      </w:r>
      <w:r w:rsidRPr="00DB4D71">
        <w:rPr>
          <w:rFonts w:eastAsia="Times New Roman" w:cstheme="minorHAnsi"/>
          <w:color w:val="323232"/>
        </w:rPr>
        <w:t>fil</w:t>
      </w:r>
      <w:r w:rsidR="00782226" w:rsidRPr="00DB4D71">
        <w:rPr>
          <w:rFonts w:eastAsia="Times New Roman" w:cstheme="minorHAnsi"/>
          <w:color w:val="323232"/>
        </w:rPr>
        <w:t>e</w:t>
      </w:r>
      <w:r w:rsidRPr="00DB4D71">
        <w:rPr>
          <w:rFonts w:eastAsia="Times New Roman" w:cstheme="minorHAnsi"/>
          <w:color w:val="323232"/>
        </w:rPr>
        <w:t xml:space="preserve"> a final account</w:t>
      </w:r>
      <w:r w:rsidR="00782226" w:rsidRPr="00DB4D71">
        <w:rPr>
          <w:rFonts w:eastAsia="Times New Roman" w:cstheme="minorHAnsi"/>
          <w:color w:val="323232"/>
        </w:rPr>
        <w:t xml:space="preserve"> with the probate court to close out the estate</w:t>
      </w:r>
      <w:r w:rsidRPr="00DB4D71">
        <w:rPr>
          <w:rFonts w:eastAsia="Times New Roman" w:cstheme="minorHAnsi"/>
          <w:color w:val="323232"/>
        </w:rPr>
        <w:t>.</w:t>
      </w:r>
    </w:p>
    <w:p w14:paraId="35F7BE20" w14:textId="042EE97D" w:rsidR="00FE1E79" w:rsidRPr="00976391" w:rsidRDefault="00BC3F0E" w:rsidP="00DB4D71">
      <w:pPr>
        <w:rPr>
          <w:b/>
          <w:bCs/>
        </w:rPr>
      </w:pPr>
      <w:r>
        <w:rPr>
          <w:b/>
          <w:bCs/>
        </w:rPr>
        <w:t xml:space="preserve">Real </w:t>
      </w:r>
      <w:r w:rsidR="009A2802">
        <w:rPr>
          <w:b/>
          <w:bCs/>
        </w:rPr>
        <w:t>P</w:t>
      </w:r>
      <w:r>
        <w:rPr>
          <w:b/>
          <w:bCs/>
        </w:rPr>
        <w:t>roperty</w:t>
      </w:r>
      <w:r w:rsidR="007B717A">
        <w:rPr>
          <w:b/>
          <w:bCs/>
        </w:rPr>
        <w:t>:</w:t>
      </w:r>
      <w:r w:rsidR="00AD12D0">
        <w:rPr>
          <w:b/>
          <w:bCs/>
        </w:rPr>
        <w:t xml:space="preserve"> </w:t>
      </w:r>
      <w:r w:rsidR="008B0DAB">
        <w:rPr>
          <w:rFonts w:cstheme="minorHAnsi"/>
          <w:bCs/>
        </w:rPr>
        <w:t>R</w:t>
      </w:r>
      <w:r w:rsidR="00AD12D0" w:rsidRPr="00032AAF">
        <w:rPr>
          <w:rFonts w:cstheme="minorHAnsi"/>
          <w:bCs/>
        </w:rPr>
        <w:t>eal estate; homes, land</w:t>
      </w:r>
      <w:r w:rsidR="008B0DAB">
        <w:rPr>
          <w:rFonts w:cstheme="minorHAnsi"/>
          <w:bCs/>
        </w:rPr>
        <w:t>.</w:t>
      </w:r>
    </w:p>
    <w:sectPr w:rsidR="00FE1E79" w:rsidRPr="0097639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A9AA" w14:textId="77777777" w:rsidR="00994905" w:rsidRDefault="00994905" w:rsidP="00DC1184">
      <w:pPr>
        <w:spacing w:after="0" w:line="240" w:lineRule="auto"/>
      </w:pPr>
      <w:r>
        <w:separator/>
      </w:r>
    </w:p>
  </w:endnote>
  <w:endnote w:type="continuationSeparator" w:id="0">
    <w:p w14:paraId="049C953F" w14:textId="77777777" w:rsidR="00994905" w:rsidRDefault="00994905" w:rsidP="00DC1184">
      <w:pPr>
        <w:spacing w:after="0" w:line="240" w:lineRule="auto"/>
      </w:pPr>
      <w:r>
        <w:continuationSeparator/>
      </w:r>
    </w:p>
  </w:endnote>
  <w:endnote w:type="continuationNotice" w:id="1">
    <w:p w14:paraId="1DEBC3EB" w14:textId="77777777" w:rsidR="00994905" w:rsidRDefault="00994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595938"/>
      <w:docPartObj>
        <w:docPartGallery w:val="Page Numbers (Bottom of Page)"/>
        <w:docPartUnique/>
      </w:docPartObj>
    </w:sdtPr>
    <w:sdtEndPr>
      <w:rPr>
        <w:noProof/>
      </w:rPr>
    </w:sdtEndPr>
    <w:sdtContent>
      <w:p w14:paraId="11D144E9" w14:textId="462057C0" w:rsidR="00150D66" w:rsidRDefault="00150D66">
        <w:pPr>
          <w:pStyle w:val="Footer"/>
          <w:jc w:val="right"/>
        </w:pPr>
        <w:r>
          <w:fldChar w:fldCharType="begin"/>
        </w:r>
        <w:r>
          <w:instrText xml:space="preserve"> PAGE   \* MERGEFORMAT </w:instrText>
        </w:r>
        <w:r>
          <w:fldChar w:fldCharType="separate"/>
        </w:r>
        <w:r w:rsidR="00456252">
          <w:rPr>
            <w:noProof/>
          </w:rPr>
          <w:t>1</w:t>
        </w:r>
        <w:r>
          <w:rPr>
            <w:noProof/>
          </w:rPr>
          <w:fldChar w:fldCharType="end"/>
        </w:r>
      </w:p>
    </w:sdtContent>
  </w:sdt>
  <w:p w14:paraId="4C39A818" w14:textId="77777777" w:rsidR="00150D66" w:rsidRDefault="0015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CB12" w14:textId="77777777" w:rsidR="00994905" w:rsidRDefault="00994905" w:rsidP="00DC1184">
      <w:pPr>
        <w:spacing w:after="0" w:line="240" w:lineRule="auto"/>
      </w:pPr>
      <w:r>
        <w:separator/>
      </w:r>
    </w:p>
  </w:footnote>
  <w:footnote w:type="continuationSeparator" w:id="0">
    <w:p w14:paraId="2C245670" w14:textId="77777777" w:rsidR="00994905" w:rsidRDefault="00994905" w:rsidP="00DC1184">
      <w:pPr>
        <w:spacing w:after="0" w:line="240" w:lineRule="auto"/>
      </w:pPr>
      <w:r>
        <w:continuationSeparator/>
      </w:r>
    </w:p>
  </w:footnote>
  <w:footnote w:type="continuationNotice" w:id="1">
    <w:p w14:paraId="7CB7DD99" w14:textId="77777777" w:rsidR="00994905" w:rsidRDefault="009949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5D12"/>
    <w:multiLevelType w:val="hybridMultilevel"/>
    <w:tmpl w:val="A582D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A22BB8"/>
    <w:multiLevelType w:val="hybridMultilevel"/>
    <w:tmpl w:val="F52C3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A4767A"/>
    <w:multiLevelType w:val="hybridMultilevel"/>
    <w:tmpl w:val="25E67266"/>
    <w:lvl w:ilvl="0" w:tplc="582E4156">
      <w:start w:val="1"/>
      <w:numFmt w:val="decimal"/>
      <w:lvlText w:val="%1."/>
      <w:lvlJc w:val="left"/>
      <w:pPr>
        <w:ind w:left="720" w:hanging="360"/>
      </w:pPr>
      <w:rPr>
        <w:rFonts w:hint="default"/>
        <w:b/>
        <w:bCs/>
        <w:i w:val="0"/>
      </w:rPr>
    </w:lvl>
    <w:lvl w:ilvl="1" w:tplc="B98A6666">
      <w:start w:val="1"/>
      <w:numFmt w:val="lowerLetter"/>
      <w:lvlText w:val="%2."/>
      <w:lvlJc w:val="left"/>
      <w:pPr>
        <w:ind w:left="1440" w:hanging="360"/>
      </w:pPr>
      <w:rPr>
        <w:i w:val="0"/>
      </w:rPr>
    </w:lvl>
    <w:lvl w:ilvl="2" w:tplc="2F9030AA">
      <w:start w:val="3"/>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4A6D"/>
    <w:multiLevelType w:val="hybridMultilevel"/>
    <w:tmpl w:val="F376B43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CDE066E"/>
    <w:multiLevelType w:val="hybridMultilevel"/>
    <w:tmpl w:val="C794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F095B"/>
    <w:multiLevelType w:val="hybridMultilevel"/>
    <w:tmpl w:val="89E83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690AF"/>
    <w:multiLevelType w:val="hybridMultilevel"/>
    <w:tmpl w:val="DC9E1B10"/>
    <w:lvl w:ilvl="0" w:tplc="765C3FA2">
      <w:start w:val="1"/>
      <w:numFmt w:val="bullet"/>
      <w:lvlText w:val=""/>
      <w:lvlJc w:val="left"/>
      <w:pPr>
        <w:ind w:left="765" w:hanging="360"/>
      </w:pPr>
      <w:rPr>
        <w:rFonts w:ascii="Symbol" w:hAnsi="Symbol" w:hint="default"/>
      </w:rPr>
    </w:lvl>
    <w:lvl w:ilvl="1" w:tplc="B23C57B2">
      <w:start w:val="1"/>
      <w:numFmt w:val="bullet"/>
      <w:lvlText w:val="o"/>
      <w:lvlJc w:val="left"/>
      <w:pPr>
        <w:ind w:left="1440" w:hanging="360"/>
      </w:pPr>
      <w:rPr>
        <w:rFonts w:ascii="Courier New" w:hAnsi="Courier New" w:hint="default"/>
      </w:rPr>
    </w:lvl>
    <w:lvl w:ilvl="2" w:tplc="B2B8AEC0">
      <w:start w:val="1"/>
      <w:numFmt w:val="bullet"/>
      <w:lvlText w:val=""/>
      <w:lvlJc w:val="left"/>
      <w:pPr>
        <w:ind w:left="2160" w:hanging="360"/>
      </w:pPr>
      <w:rPr>
        <w:rFonts w:ascii="Wingdings" w:hAnsi="Wingdings" w:hint="default"/>
      </w:rPr>
    </w:lvl>
    <w:lvl w:ilvl="3" w:tplc="8F88F4DA">
      <w:start w:val="1"/>
      <w:numFmt w:val="bullet"/>
      <w:lvlText w:val=""/>
      <w:lvlJc w:val="left"/>
      <w:pPr>
        <w:ind w:left="2880" w:hanging="360"/>
      </w:pPr>
      <w:rPr>
        <w:rFonts w:ascii="Symbol" w:hAnsi="Symbol" w:hint="default"/>
      </w:rPr>
    </w:lvl>
    <w:lvl w:ilvl="4" w:tplc="E9D897C0">
      <w:start w:val="1"/>
      <w:numFmt w:val="bullet"/>
      <w:lvlText w:val="o"/>
      <w:lvlJc w:val="left"/>
      <w:pPr>
        <w:ind w:left="3600" w:hanging="360"/>
      </w:pPr>
      <w:rPr>
        <w:rFonts w:ascii="Courier New" w:hAnsi="Courier New" w:hint="default"/>
      </w:rPr>
    </w:lvl>
    <w:lvl w:ilvl="5" w:tplc="31BE9E42">
      <w:start w:val="1"/>
      <w:numFmt w:val="bullet"/>
      <w:lvlText w:val=""/>
      <w:lvlJc w:val="left"/>
      <w:pPr>
        <w:ind w:left="4320" w:hanging="360"/>
      </w:pPr>
      <w:rPr>
        <w:rFonts w:ascii="Wingdings" w:hAnsi="Wingdings" w:hint="default"/>
      </w:rPr>
    </w:lvl>
    <w:lvl w:ilvl="6" w:tplc="C27801AE">
      <w:start w:val="1"/>
      <w:numFmt w:val="bullet"/>
      <w:lvlText w:val=""/>
      <w:lvlJc w:val="left"/>
      <w:pPr>
        <w:ind w:left="5040" w:hanging="360"/>
      </w:pPr>
      <w:rPr>
        <w:rFonts w:ascii="Symbol" w:hAnsi="Symbol" w:hint="default"/>
      </w:rPr>
    </w:lvl>
    <w:lvl w:ilvl="7" w:tplc="B3601DC0">
      <w:start w:val="1"/>
      <w:numFmt w:val="bullet"/>
      <w:lvlText w:val="o"/>
      <w:lvlJc w:val="left"/>
      <w:pPr>
        <w:ind w:left="5760" w:hanging="360"/>
      </w:pPr>
      <w:rPr>
        <w:rFonts w:ascii="Courier New" w:hAnsi="Courier New" w:hint="default"/>
      </w:rPr>
    </w:lvl>
    <w:lvl w:ilvl="8" w:tplc="B832DF0A">
      <w:start w:val="1"/>
      <w:numFmt w:val="bullet"/>
      <w:lvlText w:val=""/>
      <w:lvlJc w:val="left"/>
      <w:pPr>
        <w:ind w:left="6480" w:hanging="360"/>
      </w:pPr>
      <w:rPr>
        <w:rFonts w:ascii="Wingdings" w:hAnsi="Wingdings" w:hint="default"/>
      </w:rPr>
    </w:lvl>
  </w:abstractNum>
  <w:abstractNum w:abstractNumId="7" w15:restartNumberingAfterBreak="0">
    <w:nsid w:val="32A4729A"/>
    <w:multiLevelType w:val="hybridMultilevel"/>
    <w:tmpl w:val="C27E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F56AE"/>
    <w:multiLevelType w:val="hybridMultilevel"/>
    <w:tmpl w:val="51DE13E0"/>
    <w:lvl w:ilvl="0" w:tplc="B98A666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2684C"/>
    <w:multiLevelType w:val="hybridMultilevel"/>
    <w:tmpl w:val="540A559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8672E"/>
    <w:multiLevelType w:val="hybridMultilevel"/>
    <w:tmpl w:val="01D0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D4687"/>
    <w:multiLevelType w:val="hybridMultilevel"/>
    <w:tmpl w:val="2B8E3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B1B36"/>
    <w:multiLevelType w:val="hybridMultilevel"/>
    <w:tmpl w:val="4978E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745E8"/>
    <w:multiLevelType w:val="hybridMultilevel"/>
    <w:tmpl w:val="1630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2386F"/>
    <w:multiLevelType w:val="hybridMultilevel"/>
    <w:tmpl w:val="3776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E164F"/>
    <w:multiLevelType w:val="hybridMultilevel"/>
    <w:tmpl w:val="80BE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9AFB1"/>
    <w:multiLevelType w:val="hybridMultilevel"/>
    <w:tmpl w:val="49F8191C"/>
    <w:lvl w:ilvl="0" w:tplc="9BD01550">
      <w:start w:val="1"/>
      <w:numFmt w:val="bullet"/>
      <w:lvlText w:val=""/>
      <w:lvlJc w:val="left"/>
      <w:pPr>
        <w:ind w:left="765" w:hanging="360"/>
      </w:pPr>
      <w:rPr>
        <w:rFonts w:ascii="Symbol" w:hAnsi="Symbol" w:hint="default"/>
      </w:rPr>
    </w:lvl>
    <w:lvl w:ilvl="1" w:tplc="E2324EBA">
      <w:start w:val="1"/>
      <w:numFmt w:val="bullet"/>
      <w:lvlText w:val="o"/>
      <w:lvlJc w:val="left"/>
      <w:pPr>
        <w:ind w:left="1440" w:hanging="360"/>
      </w:pPr>
      <w:rPr>
        <w:rFonts w:ascii="Courier New" w:hAnsi="Courier New" w:hint="default"/>
      </w:rPr>
    </w:lvl>
    <w:lvl w:ilvl="2" w:tplc="85684C54">
      <w:start w:val="1"/>
      <w:numFmt w:val="bullet"/>
      <w:lvlText w:val=""/>
      <w:lvlJc w:val="left"/>
      <w:pPr>
        <w:ind w:left="2160" w:hanging="360"/>
      </w:pPr>
      <w:rPr>
        <w:rFonts w:ascii="Wingdings" w:hAnsi="Wingdings" w:hint="default"/>
      </w:rPr>
    </w:lvl>
    <w:lvl w:ilvl="3" w:tplc="BE4C0694">
      <w:start w:val="1"/>
      <w:numFmt w:val="bullet"/>
      <w:lvlText w:val=""/>
      <w:lvlJc w:val="left"/>
      <w:pPr>
        <w:ind w:left="2880" w:hanging="360"/>
      </w:pPr>
      <w:rPr>
        <w:rFonts w:ascii="Symbol" w:hAnsi="Symbol" w:hint="default"/>
      </w:rPr>
    </w:lvl>
    <w:lvl w:ilvl="4" w:tplc="965480DC">
      <w:start w:val="1"/>
      <w:numFmt w:val="bullet"/>
      <w:lvlText w:val="o"/>
      <w:lvlJc w:val="left"/>
      <w:pPr>
        <w:ind w:left="3600" w:hanging="360"/>
      </w:pPr>
      <w:rPr>
        <w:rFonts w:ascii="Courier New" w:hAnsi="Courier New" w:hint="default"/>
      </w:rPr>
    </w:lvl>
    <w:lvl w:ilvl="5" w:tplc="15887E9A">
      <w:start w:val="1"/>
      <w:numFmt w:val="bullet"/>
      <w:lvlText w:val=""/>
      <w:lvlJc w:val="left"/>
      <w:pPr>
        <w:ind w:left="4320" w:hanging="360"/>
      </w:pPr>
      <w:rPr>
        <w:rFonts w:ascii="Wingdings" w:hAnsi="Wingdings" w:hint="default"/>
      </w:rPr>
    </w:lvl>
    <w:lvl w:ilvl="6" w:tplc="6C08EB16">
      <w:start w:val="1"/>
      <w:numFmt w:val="bullet"/>
      <w:lvlText w:val=""/>
      <w:lvlJc w:val="left"/>
      <w:pPr>
        <w:ind w:left="5040" w:hanging="360"/>
      </w:pPr>
      <w:rPr>
        <w:rFonts w:ascii="Symbol" w:hAnsi="Symbol" w:hint="default"/>
      </w:rPr>
    </w:lvl>
    <w:lvl w:ilvl="7" w:tplc="6A9A1FC8">
      <w:start w:val="1"/>
      <w:numFmt w:val="bullet"/>
      <w:lvlText w:val="o"/>
      <w:lvlJc w:val="left"/>
      <w:pPr>
        <w:ind w:left="5760" w:hanging="360"/>
      </w:pPr>
      <w:rPr>
        <w:rFonts w:ascii="Courier New" w:hAnsi="Courier New" w:hint="default"/>
      </w:rPr>
    </w:lvl>
    <w:lvl w:ilvl="8" w:tplc="B3C65532">
      <w:start w:val="1"/>
      <w:numFmt w:val="bullet"/>
      <w:lvlText w:val=""/>
      <w:lvlJc w:val="left"/>
      <w:pPr>
        <w:ind w:left="6480" w:hanging="360"/>
      </w:pPr>
      <w:rPr>
        <w:rFonts w:ascii="Wingdings" w:hAnsi="Wingdings" w:hint="default"/>
      </w:rPr>
    </w:lvl>
  </w:abstractNum>
  <w:abstractNum w:abstractNumId="17" w15:restartNumberingAfterBreak="0">
    <w:nsid w:val="5ED01FB5"/>
    <w:multiLevelType w:val="hybridMultilevel"/>
    <w:tmpl w:val="5EE85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33A6B"/>
    <w:multiLevelType w:val="hybridMultilevel"/>
    <w:tmpl w:val="A3D0EB9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72D4102D"/>
    <w:multiLevelType w:val="hybridMultilevel"/>
    <w:tmpl w:val="5DDAF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77646F"/>
    <w:multiLevelType w:val="hybridMultilevel"/>
    <w:tmpl w:val="F52C3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7760520">
    <w:abstractNumId w:val="16"/>
  </w:num>
  <w:num w:numId="2" w16cid:durableId="352804551">
    <w:abstractNumId w:val="6"/>
  </w:num>
  <w:num w:numId="3" w16cid:durableId="762263599">
    <w:abstractNumId w:val="13"/>
  </w:num>
  <w:num w:numId="4" w16cid:durableId="913584793">
    <w:abstractNumId w:val="4"/>
  </w:num>
  <w:num w:numId="5" w16cid:durableId="1268660544">
    <w:abstractNumId w:val="14"/>
  </w:num>
  <w:num w:numId="6" w16cid:durableId="582879558">
    <w:abstractNumId w:val="2"/>
  </w:num>
  <w:num w:numId="7" w16cid:durableId="1369600951">
    <w:abstractNumId w:val="5"/>
  </w:num>
  <w:num w:numId="8" w16cid:durableId="1169370350">
    <w:abstractNumId w:val="3"/>
  </w:num>
  <w:num w:numId="9" w16cid:durableId="552468588">
    <w:abstractNumId w:val="18"/>
  </w:num>
  <w:num w:numId="10" w16cid:durableId="693768269">
    <w:abstractNumId w:val="7"/>
  </w:num>
  <w:num w:numId="11" w16cid:durableId="1874075511">
    <w:abstractNumId w:val="15"/>
  </w:num>
  <w:num w:numId="12" w16cid:durableId="452670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711460">
    <w:abstractNumId w:val="12"/>
  </w:num>
  <w:num w:numId="14" w16cid:durableId="1344475175">
    <w:abstractNumId w:val="1"/>
  </w:num>
  <w:num w:numId="15" w16cid:durableId="1101417949">
    <w:abstractNumId w:val="20"/>
  </w:num>
  <w:num w:numId="16" w16cid:durableId="392822881">
    <w:abstractNumId w:val="19"/>
  </w:num>
  <w:num w:numId="17" w16cid:durableId="1895039128">
    <w:abstractNumId w:val="0"/>
  </w:num>
  <w:num w:numId="18" w16cid:durableId="2116123474">
    <w:abstractNumId w:val="8"/>
  </w:num>
  <w:num w:numId="19" w16cid:durableId="189152345">
    <w:abstractNumId w:val="11"/>
  </w:num>
  <w:num w:numId="20" w16cid:durableId="470441598">
    <w:abstractNumId w:val="9"/>
  </w:num>
  <w:num w:numId="21" w16cid:durableId="411894062">
    <w:abstractNumId w:val="17"/>
  </w:num>
  <w:num w:numId="22" w16cid:durableId="659045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13"/>
    <w:rsid w:val="0000120A"/>
    <w:rsid w:val="00002FED"/>
    <w:rsid w:val="00003367"/>
    <w:rsid w:val="0000567F"/>
    <w:rsid w:val="00007405"/>
    <w:rsid w:val="000104A7"/>
    <w:rsid w:val="00012A41"/>
    <w:rsid w:val="00013BFC"/>
    <w:rsid w:val="00014F0E"/>
    <w:rsid w:val="00023A4C"/>
    <w:rsid w:val="000270CC"/>
    <w:rsid w:val="00027B15"/>
    <w:rsid w:val="00027FDE"/>
    <w:rsid w:val="00032602"/>
    <w:rsid w:val="0003430F"/>
    <w:rsid w:val="00034F2E"/>
    <w:rsid w:val="00035832"/>
    <w:rsid w:val="00036431"/>
    <w:rsid w:val="00037D3A"/>
    <w:rsid w:val="00042CBD"/>
    <w:rsid w:val="0004448D"/>
    <w:rsid w:val="00047266"/>
    <w:rsid w:val="000475C5"/>
    <w:rsid w:val="00052D46"/>
    <w:rsid w:val="00054A11"/>
    <w:rsid w:val="00056917"/>
    <w:rsid w:val="000575EE"/>
    <w:rsid w:val="000637B6"/>
    <w:rsid w:val="00065989"/>
    <w:rsid w:val="000719BF"/>
    <w:rsid w:val="000743B7"/>
    <w:rsid w:val="00076777"/>
    <w:rsid w:val="000804BA"/>
    <w:rsid w:val="00080689"/>
    <w:rsid w:val="00080AAC"/>
    <w:rsid w:val="00081661"/>
    <w:rsid w:val="0008199B"/>
    <w:rsid w:val="00084CCB"/>
    <w:rsid w:val="000875EE"/>
    <w:rsid w:val="00092FD0"/>
    <w:rsid w:val="0009662D"/>
    <w:rsid w:val="000A5869"/>
    <w:rsid w:val="000B5339"/>
    <w:rsid w:val="000B67FA"/>
    <w:rsid w:val="000B6A0C"/>
    <w:rsid w:val="000C2355"/>
    <w:rsid w:val="000C3738"/>
    <w:rsid w:val="000C7BE9"/>
    <w:rsid w:val="000D172D"/>
    <w:rsid w:val="000D3440"/>
    <w:rsid w:val="000D46C1"/>
    <w:rsid w:val="000D5422"/>
    <w:rsid w:val="000D6A1B"/>
    <w:rsid w:val="000E098F"/>
    <w:rsid w:val="000E0CE2"/>
    <w:rsid w:val="000E4DC2"/>
    <w:rsid w:val="000F4F4A"/>
    <w:rsid w:val="000F5344"/>
    <w:rsid w:val="001006C7"/>
    <w:rsid w:val="00110003"/>
    <w:rsid w:val="0011082A"/>
    <w:rsid w:val="00117148"/>
    <w:rsid w:val="00117B04"/>
    <w:rsid w:val="00121BBB"/>
    <w:rsid w:val="00122D74"/>
    <w:rsid w:val="00126B93"/>
    <w:rsid w:val="00126F52"/>
    <w:rsid w:val="00127256"/>
    <w:rsid w:val="00127F5B"/>
    <w:rsid w:val="00130569"/>
    <w:rsid w:val="001313A2"/>
    <w:rsid w:val="001342A4"/>
    <w:rsid w:val="00140DA8"/>
    <w:rsid w:val="00143B3F"/>
    <w:rsid w:val="00145664"/>
    <w:rsid w:val="00150D66"/>
    <w:rsid w:val="00152A2A"/>
    <w:rsid w:val="00152AC8"/>
    <w:rsid w:val="0015457D"/>
    <w:rsid w:val="001552A0"/>
    <w:rsid w:val="00160CAB"/>
    <w:rsid w:val="00163539"/>
    <w:rsid w:val="0016398A"/>
    <w:rsid w:val="00171D84"/>
    <w:rsid w:val="0017244E"/>
    <w:rsid w:val="001725A9"/>
    <w:rsid w:val="00176A29"/>
    <w:rsid w:val="0018048B"/>
    <w:rsid w:val="00181EA6"/>
    <w:rsid w:val="00182E2D"/>
    <w:rsid w:val="001912F5"/>
    <w:rsid w:val="00192455"/>
    <w:rsid w:val="001932A8"/>
    <w:rsid w:val="00194D99"/>
    <w:rsid w:val="00195633"/>
    <w:rsid w:val="00197FD2"/>
    <w:rsid w:val="001A1578"/>
    <w:rsid w:val="001A1638"/>
    <w:rsid w:val="001A1FED"/>
    <w:rsid w:val="001A4932"/>
    <w:rsid w:val="001A5225"/>
    <w:rsid w:val="001B5DAC"/>
    <w:rsid w:val="001C0CA8"/>
    <w:rsid w:val="001C405F"/>
    <w:rsid w:val="001D4D9E"/>
    <w:rsid w:val="001E20D0"/>
    <w:rsid w:val="001E3686"/>
    <w:rsid w:val="001E3FE0"/>
    <w:rsid w:val="001E48E8"/>
    <w:rsid w:val="001E649E"/>
    <w:rsid w:val="001E72A8"/>
    <w:rsid w:val="001E7466"/>
    <w:rsid w:val="001F3B5F"/>
    <w:rsid w:val="001F4555"/>
    <w:rsid w:val="001F7F63"/>
    <w:rsid w:val="002016F1"/>
    <w:rsid w:val="00202762"/>
    <w:rsid w:val="00202F2D"/>
    <w:rsid w:val="00206303"/>
    <w:rsid w:val="002157D2"/>
    <w:rsid w:val="002167B5"/>
    <w:rsid w:val="002178AF"/>
    <w:rsid w:val="00221F39"/>
    <w:rsid w:val="00223AE8"/>
    <w:rsid w:val="00225528"/>
    <w:rsid w:val="00225577"/>
    <w:rsid w:val="0023005F"/>
    <w:rsid w:val="00231ED0"/>
    <w:rsid w:val="00231F00"/>
    <w:rsid w:val="00233B25"/>
    <w:rsid w:val="00236651"/>
    <w:rsid w:val="00237741"/>
    <w:rsid w:val="002455C6"/>
    <w:rsid w:val="002471A8"/>
    <w:rsid w:val="002477DD"/>
    <w:rsid w:val="0025125B"/>
    <w:rsid w:val="0025134D"/>
    <w:rsid w:val="00256263"/>
    <w:rsid w:val="0025627C"/>
    <w:rsid w:val="00257537"/>
    <w:rsid w:val="00261AA7"/>
    <w:rsid w:val="0026348F"/>
    <w:rsid w:val="002636AA"/>
    <w:rsid w:val="002675DD"/>
    <w:rsid w:val="0027162F"/>
    <w:rsid w:val="00275B2E"/>
    <w:rsid w:val="002770E6"/>
    <w:rsid w:val="0029072E"/>
    <w:rsid w:val="002907E6"/>
    <w:rsid w:val="00296D52"/>
    <w:rsid w:val="002A0989"/>
    <w:rsid w:val="002A2EB6"/>
    <w:rsid w:val="002A6131"/>
    <w:rsid w:val="002A622D"/>
    <w:rsid w:val="002B0715"/>
    <w:rsid w:val="002B0E8C"/>
    <w:rsid w:val="002B4C98"/>
    <w:rsid w:val="002B61AF"/>
    <w:rsid w:val="002B71AC"/>
    <w:rsid w:val="002B7841"/>
    <w:rsid w:val="002C100E"/>
    <w:rsid w:val="002C4E62"/>
    <w:rsid w:val="002C60C8"/>
    <w:rsid w:val="002D02E1"/>
    <w:rsid w:val="002D2A07"/>
    <w:rsid w:val="002D3CC8"/>
    <w:rsid w:val="002E5985"/>
    <w:rsid w:val="002E777F"/>
    <w:rsid w:val="002F2612"/>
    <w:rsid w:val="002F2B3D"/>
    <w:rsid w:val="002F7EFF"/>
    <w:rsid w:val="00300AD5"/>
    <w:rsid w:val="003030B5"/>
    <w:rsid w:val="003049D2"/>
    <w:rsid w:val="00306B75"/>
    <w:rsid w:val="0031154D"/>
    <w:rsid w:val="00312AED"/>
    <w:rsid w:val="0031390E"/>
    <w:rsid w:val="0032052A"/>
    <w:rsid w:val="00324244"/>
    <w:rsid w:val="0033275A"/>
    <w:rsid w:val="00336044"/>
    <w:rsid w:val="003363F3"/>
    <w:rsid w:val="00340AD6"/>
    <w:rsid w:val="00343C4A"/>
    <w:rsid w:val="003450C3"/>
    <w:rsid w:val="00346638"/>
    <w:rsid w:val="00350411"/>
    <w:rsid w:val="003518F4"/>
    <w:rsid w:val="00356DEC"/>
    <w:rsid w:val="00360975"/>
    <w:rsid w:val="00360D47"/>
    <w:rsid w:val="00361A33"/>
    <w:rsid w:val="003643C8"/>
    <w:rsid w:val="00364855"/>
    <w:rsid w:val="00365875"/>
    <w:rsid w:val="00370E40"/>
    <w:rsid w:val="0037277A"/>
    <w:rsid w:val="00373B23"/>
    <w:rsid w:val="00374B21"/>
    <w:rsid w:val="003755AF"/>
    <w:rsid w:val="00383A31"/>
    <w:rsid w:val="00383F39"/>
    <w:rsid w:val="0039333C"/>
    <w:rsid w:val="00394477"/>
    <w:rsid w:val="003955F5"/>
    <w:rsid w:val="00395E52"/>
    <w:rsid w:val="0039667A"/>
    <w:rsid w:val="003973F0"/>
    <w:rsid w:val="00397FB0"/>
    <w:rsid w:val="003A5971"/>
    <w:rsid w:val="003A65A1"/>
    <w:rsid w:val="003B29E8"/>
    <w:rsid w:val="003B4561"/>
    <w:rsid w:val="003B6F4F"/>
    <w:rsid w:val="003B7921"/>
    <w:rsid w:val="003D00A2"/>
    <w:rsid w:val="003D0A9E"/>
    <w:rsid w:val="003D64DE"/>
    <w:rsid w:val="003D70AC"/>
    <w:rsid w:val="003D7731"/>
    <w:rsid w:val="003D7BCD"/>
    <w:rsid w:val="003E3E25"/>
    <w:rsid w:val="003E4981"/>
    <w:rsid w:val="003E5E2C"/>
    <w:rsid w:val="003E5E3F"/>
    <w:rsid w:val="003F2A89"/>
    <w:rsid w:val="003F4ABE"/>
    <w:rsid w:val="003F57C0"/>
    <w:rsid w:val="003F6BD6"/>
    <w:rsid w:val="003F7A67"/>
    <w:rsid w:val="003F7F65"/>
    <w:rsid w:val="0040121B"/>
    <w:rsid w:val="00402547"/>
    <w:rsid w:val="0040436F"/>
    <w:rsid w:val="0040490D"/>
    <w:rsid w:val="00404DD1"/>
    <w:rsid w:val="00412A3B"/>
    <w:rsid w:val="0041371B"/>
    <w:rsid w:val="004137B3"/>
    <w:rsid w:val="00414DAA"/>
    <w:rsid w:val="00420116"/>
    <w:rsid w:val="004212B6"/>
    <w:rsid w:val="00424B6E"/>
    <w:rsid w:val="00425B14"/>
    <w:rsid w:val="00426C48"/>
    <w:rsid w:val="00427382"/>
    <w:rsid w:val="0043268D"/>
    <w:rsid w:val="00433DF4"/>
    <w:rsid w:val="00435E0A"/>
    <w:rsid w:val="00437AD3"/>
    <w:rsid w:val="004411BE"/>
    <w:rsid w:val="0044231C"/>
    <w:rsid w:val="004435BB"/>
    <w:rsid w:val="0044685B"/>
    <w:rsid w:val="00446D59"/>
    <w:rsid w:val="004471EE"/>
    <w:rsid w:val="00450944"/>
    <w:rsid w:val="004532CC"/>
    <w:rsid w:val="00455C94"/>
    <w:rsid w:val="00456252"/>
    <w:rsid w:val="00460452"/>
    <w:rsid w:val="004722AF"/>
    <w:rsid w:val="00473592"/>
    <w:rsid w:val="00473974"/>
    <w:rsid w:val="00475A00"/>
    <w:rsid w:val="004766AC"/>
    <w:rsid w:val="00477679"/>
    <w:rsid w:val="0048224B"/>
    <w:rsid w:val="00483FE8"/>
    <w:rsid w:val="004874A7"/>
    <w:rsid w:val="00490917"/>
    <w:rsid w:val="00492E27"/>
    <w:rsid w:val="00493EB9"/>
    <w:rsid w:val="00494F2F"/>
    <w:rsid w:val="0049629E"/>
    <w:rsid w:val="004971CA"/>
    <w:rsid w:val="004A1E0A"/>
    <w:rsid w:val="004A2107"/>
    <w:rsid w:val="004A386A"/>
    <w:rsid w:val="004A57F2"/>
    <w:rsid w:val="004A7A62"/>
    <w:rsid w:val="004B017D"/>
    <w:rsid w:val="004B11D3"/>
    <w:rsid w:val="004B283F"/>
    <w:rsid w:val="004B36D4"/>
    <w:rsid w:val="004B4B2D"/>
    <w:rsid w:val="004B4CA1"/>
    <w:rsid w:val="004B5CAF"/>
    <w:rsid w:val="004B6AB4"/>
    <w:rsid w:val="004B7687"/>
    <w:rsid w:val="004C1B63"/>
    <w:rsid w:val="004C7289"/>
    <w:rsid w:val="004D6354"/>
    <w:rsid w:val="004E2B50"/>
    <w:rsid w:val="004E38D1"/>
    <w:rsid w:val="004E4BD8"/>
    <w:rsid w:val="004E6B7B"/>
    <w:rsid w:val="004F0C01"/>
    <w:rsid w:val="004F4813"/>
    <w:rsid w:val="004F4A0E"/>
    <w:rsid w:val="00500FE9"/>
    <w:rsid w:val="005013B7"/>
    <w:rsid w:val="00501F9E"/>
    <w:rsid w:val="00507D52"/>
    <w:rsid w:val="00511CF5"/>
    <w:rsid w:val="00513E3B"/>
    <w:rsid w:val="00515A9B"/>
    <w:rsid w:val="00515B00"/>
    <w:rsid w:val="005215D6"/>
    <w:rsid w:val="00522B41"/>
    <w:rsid w:val="00524ACC"/>
    <w:rsid w:val="00527EF5"/>
    <w:rsid w:val="00530825"/>
    <w:rsid w:val="00531003"/>
    <w:rsid w:val="00531452"/>
    <w:rsid w:val="00541A00"/>
    <w:rsid w:val="00543C50"/>
    <w:rsid w:val="00543CFA"/>
    <w:rsid w:val="005453CF"/>
    <w:rsid w:val="00546A20"/>
    <w:rsid w:val="005472D3"/>
    <w:rsid w:val="00547909"/>
    <w:rsid w:val="00550851"/>
    <w:rsid w:val="005578AA"/>
    <w:rsid w:val="00562290"/>
    <w:rsid w:val="005659AB"/>
    <w:rsid w:val="00567731"/>
    <w:rsid w:val="00567EEF"/>
    <w:rsid w:val="00571152"/>
    <w:rsid w:val="00571494"/>
    <w:rsid w:val="005822F8"/>
    <w:rsid w:val="00583CEF"/>
    <w:rsid w:val="00583E7E"/>
    <w:rsid w:val="00585ED3"/>
    <w:rsid w:val="0059040C"/>
    <w:rsid w:val="005906B4"/>
    <w:rsid w:val="00595A9A"/>
    <w:rsid w:val="00596436"/>
    <w:rsid w:val="005A3062"/>
    <w:rsid w:val="005A6A5E"/>
    <w:rsid w:val="005B1E51"/>
    <w:rsid w:val="005B2818"/>
    <w:rsid w:val="005B7AF1"/>
    <w:rsid w:val="005C0BD4"/>
    <w:rsid w:val="005C0E99"/>
    <w:rsid w:val="005C1FB1"/>
    <w:rsid w:val="005C503E"/>
    <w:rsid w:val="005D2E21"/>
    <w:rsid w:val="005D39E7"/>
    <w:rsid w:val="005D5487"/>
    <w:rsid w:val="005D7DE2"/>
    <w:rsid w:val="005D7EB6"/>
    <w:rsid w:val="005E31B5"/>
    <w:rsid w:val="005E3FD1"/>
    <w:rsid w:val="005F0E28"/>
    <w:rsid w:val="005F0E94"/>
    <w:rsid w:val="005F1F34"/>
    <w:rsid w:val="005F2430"/>
    <w:rsid w:val="005F4576"/>
    <w:rsid w:val="005F4860"/>
    <w:rsid w:val="005F6301"/>
    <w:rsid w:val="00601ACA"/>
    <w:rsid w:val="00610049"/>
    <w:rsid w:val="006100BB"/>
    <w:rsid w:val="00614467"/>
    <w:rsid w:val="0061592C"/>
    <w:rsid w:val="00616F31"/>
    <w:rsid w:val="0061709B"/>
    <w:rsid w:val="00620630"/>
    <w:rsid w:val="00621017"/>
    <w:rsid w:val="00625F0A"/>
    <w:rsid w:val="00626292"/>
    <w:rsid w:val="00632B61"/>
    <w:rsid w:val="00635703"/>
    <w:rsid w:val="0063630C"/>
    <w:rsid w:val="00636A02"/>
    <w:rsid w:val="00637637"/>
    <w:rsid w:val="00637A33"/>
    <w:rsid w:val="0064107D"/>
    <w:rsid w:val="00641E1C"/>
    <w:rsid w:val="0064286D"/>
    <w:rsid w:val="00642A5F"/>
    <w:rsid w:val="0064416D"/>
    <w:rsid w:val="00647CC3"/>
    <w:rsid w:val="0065182A"/>
    <w:rsid w:val="00655FAF"/>
    <w:rsid w:val="00657E31"/>
    <w:rsid w:val="006600BD"/>
    <w:rsid w:val="006621E3"/>
    <w:rsid w:val="006628B4"/>
    <w:rsid w:val="00665B0A"/>
    <w:rsid w:val="006660DB"/>
    <w:rsid w:val="006662D2"/>
    <w:rsid w:val="00666997"/>
    <w:rsid w:val="006669BC"/>
    <w:rsid w:val="00670116"/>
    <w:rsid w:val="00670E72"/>
    <w:rsid w:val="00674A2F"/>
    <w:rsid w:val="00675C42"/>
    <w:rsid w:val="006802E4"/>
    <w:rsid w:val="00683DC0"/>
    <w:rsid w:val="00684416"/>
    <w:rsid w:val="0068552C"/>
    <w:rsid w:val="00690B20"/>
    <w:rsid w:val="00695690"/>
    <w:rsid w:val="00696C86"/>
    <w:rsid w:val="00697C95"/>
    <w:rsid w:val="006A0E11"/>
    <w:rsid w:val="006A169F"/>
    <w:rsid w:val="006A3AF4"/>
    <w:rsid w:val="006A3E98"/>
    <w:rsid w:val="006A56E7"/>
    <w:rsid w:val="006A5BB7"/>
    <w:rsid w:val="006A65EF"/>
    <w:rsid w:val="006B1BCC"/>
    <w:rsid w:val="006B45A0"/>
    <w:rsid w:val="006B4C7A"/>
    <w:rsid w:val="006B6E4D"/>
    <w:rsid w:val="006B711D"/>
    <w:rsid w:val="006C346C"/>
    <w:rsid w:val="006C7D62"/>
    <w:rsid w:val="006D14FD"/>
    <w:rsid w:val="006D60EC"/>
    <w:rsid w:val="006E11E5"/>
    <w:rsid w:val="006E6B71"/>
    <w:rsid w:val="006F5764"/>
    <w:rsid w:val="006F6F0B"/>
    <w:rsid w:val="00707868"/>
    <w:rsid w:val="00714410"/>
    <w:rsid w:val="0071684C"/>
    <w:rsid w:val="00721D96"/>
    <w:rsid w:val="007231A9"/>
    <w:rsid w:val="00725E51"/>
    <w:rsid w:val="007349DA"/>
    <w:rsid w:val="00743F4E"/>
    <w:rsid w:val="00744614"/>
    <w:rsid w:val="00745942"/>
    <w:rsid w:val="00745C17"/>
    <w:rsid w:val="007474A0"/>
    <w:rsid w:val="007516B7"/>
    <w:rsid w:val="00754347"/>
    <w:rsid w:val="007561FD"/>
    <w:rsid w:val="00762895"/>
    <w:rsid w:val="00763995"/>
    <w:rsid w:val="00767B98"/>
    <w:rsid w:val="00773B43"/>
    <w:rsid w:val="00775312"/>
    <w:rsid w:val="007757B5"/>
    <w:rsid w:val="00776F57"/>
    <w:rsid w:val="00780EE8"/>
    <w:rsid w:val="00781613"/>
    <w:rsid w:val="00782226"/>
    <w:rsid w:val="00782F9A"/>
    <w:rsid w:val="00784BFA"/>
    <w:rsid w:val="00790BF1"/>
    <w:rsid w:val="007930AE"/>
    <w:rsid w:val="00793DCD"/>
    <w:rsid w:val="00797EE5"/>
    <w:rsid w:val="007A0220"/>
    <w:rsid w:val="007A0CA8"/>
    <w:rsid w:val="007A11AB"/>
    <w:rsid w:val="007A59E8"/>
    <w:rsid w:val="007A6FB8"/>
    <w:rsid w:val="007A72C8"/>
    <w:rsid w:val="007A7640"/>
    <w:rsid w:val="007B006D"/>
    <w:rsid w:val="007B2695"/>
    <w:rsid w:val="007B2ECC"/>
    <w:rsid w:val="007B717A"/>
    <w:rsid w:val="007B7BCB"/>
    <w:rsid w:val="007C1F62"/>
    <w:rsid w:val="007D1105"/>
    <w:rsid w:val="007D279A"/>
    <w:rsid w:val="007E22ED"/>
    <w:rsid w:val="007E2F33"/>
    <w:rsid w:val="007E75B9"/>
    <w:rsid w:val="007F06CE"/>
    <w:rsid w:val="007F2D38"/>
    <w:rsid w:val="007F2E14"/>
    <w:rsid w:val="007F36E0"/>
    <w:rsid w:val="007F3F54"/>
    <w:rsid w:val="007F4CBA"/>
    <w:rsid w:val="007F6CB1"/>
    <w:rsid w:val="008005C0"/>
    <w:rsid w:val="00800CC4"/>
    <w:rsid w:val="00802C9D"/>
    <w:rsid w:val="00807C6E"/>
    <w:rsid w:val="0081015C"/>
    <w:rsid w:val="008110BB"/>
    <w:rsid w:val="0081318A"/>
    <w:rsid w:val="00817EA2"/>
    <w:rsid w:val="00826A52"/>
    <w:rsid w:val="00827EC5"/>
    <w:rsid w:val="00830471"/>
    <w:rsid w:val="00830D77"/>
    <w:rsid w:val="008312FC"/>
    <w:rsid w:val="008323E0"/>
    <w:rsid w:val="00833945"/>
    <w:rsid w:val="008349B7"/>
    <w:rsid w:val="00835324"/>
    <w:rsid w:val="00836C1A"/>
    <w:rsid w:val="00843A84"/>
    <w:rsid w:val="008502A1"/>
    <w:rsid w:val="00856EE7"/>
    <w:rsid w:val="00857714"/>
    <w:rsid w:val="008670B1"/>
    <w:rsid w:val="00870988"/>
    <w:rsid w:val="00871B7A"/>
    <w:rsid w:val="008732CA"/>
    <w:rsid w:val="008748E7"/>
    <w:rsid w:val="00880758"/>
    <w:rsid w:val="008812EA"/>
    <w:rsid w:val="00887744"/>
    <w:rsid w:val="008903AD"/>
    <w:rsid w:val="0089152E"/>
    <w:rsid w:val="00895A47"/>
    <w:rsid w:val="00896235"/>
    <w:rsid w:val="008A2529"/>
    <w:rsid w:val="008B0DAB"/>
    <w:rsid w:val="008B13D8"/>
    <w:rsid w:val="008B30E8"/>
    <w:rsid w:val="008B64B8"/>
    <w:rsid w:val="008C3D41"/>
    <w:rsid w:val="008C5AB7"/>
    <w:rsid w:val="008C5C6B"/>
    <w:rsid w:val="008C7C3F"/>
    <w:rsid w:val="008D5D26"/>
    <w:rsid w:val="008D5D39"/>
    <w:rsid w:val="008D60BF"/>
    <w:rsid w:val="008E05CA"/>
    <w:rsid w:val="008E26AE"/>
    <w:rsid w:val="008E333C"/>
    <w:rsid w:val="008E7EE2"/>
    <w:rsid w:val="008F2B4D"/>
    <w:rsid w:val="008F470D"/>
    <w:rsid w:val="008F61DA"/>
    <w:rsid w:val="00910687"/>
    <w:rsid w:val="0091117E"/>
    <w:rsid w:val="00912CCB"/>
    <w:rsid w:val="009133FA"/>
    <w:rsid w:val="009134FE"/>
    <w:rsid w:val="00923C54"/>
    <w:rsid w:val="00926590"/>
    <w:rsid w:val="00931058"/>
    <w:rsid w:val="0093159B"/>
    <w:rsid w:val="00931F02"/>
    <w:rsid w:val="00933948"/>
    <w:rsid w:val="00933BF0"/>
    <w:rsid w:val="00936F5B"/>
    <w:rsid w:val="009400FC"/>
    <w:rsid w:val="00942346"/>
    <w:rsid w:val="009426FE"/>
    <w:rsid w:val="00943D26"/>
    <w:rsid w:val="00951A6C"/>
    <w:rsid w:val="009561E9"/>
    <w:rsid w:val="00960AAD"/>
    <w:rsid w:val="0096125D"/>
    <w:rsid w:val="00964269"/>
    <w:rsid w:val="009731E0"/>
    <w:rsid w:val="0097385E"/>
    <w:rsid w:val="00973A21"/>
    <w:rsid w:val="00974EF4"/>
    <w:rsid w:val="00975A15"/>
    <w:rsid w:val="00976391"/>
    <w:rsid w:val="00976989"/>
    <w:rsid w:val="009830F8"/>
    <w:rsid w:val="00983181"/>
    <w:rsid w:val="00986117"/>
    <w:rsid w:val="00986AE1"/>
    <w:rsid w:val="00987B4A"/>
    <w:rsid w:val="0099040B"/>
    <w:rsid w:val="00994905"/>
    <w:rsid w:val="00997C17"/>
    <w:rsid w:val="009A1832"/>
    <w:rsid w:val="009A2802"/>
    <w:rsid w:val="009A3DD0"/>
    <w:rsid w:val="009A483E"/>
    <w:rsid w:val="009A62DE"/>
    <w:rsid w:val="009B23AE"/>
    <w:rsid w:val="009B341B"/>
    <w:rsid w:val="009B3A6E"/>
    <w:rsid w:val="009B675A"/>
    <w:rsid w:val="009C16F0"/>
    <w:rsid w:val="009C468F"/>
    <w:rsid w:val="009D1397"/>
    <w:rsid w:val="009D15ED"/>
    <w:rsid w:val="009D56A7"/>
    <w:rsid w:val="009D5E68"/>
    <w:rsid w:val="009D66D9"/>
    <w:rsid w:val="009D740F"/>
    <w:rsid w:val="009D76EB"/>
    <w:rsid w:val="009E3092"/>
    <w:rsid w:val="009E5994"/>
    <w:rsid w:val="009E5F6C"/>
    <w:rsid w:val="009E691A"/>
    <w:rsid w:val="009E6F46"/>
    <w:rsid w:val="00A01C29"/>
    <w:rsid w:val="00A024E8"/>
    <w:rsid w:val="00A0384F"/>
    <w:rsid w:val="00A04DDD"/>
    <w:rsid w:val="00A05598"/>
    <w:rsid w:val="00A11B26"/>
    <w:rsid w:val="00A12F81"/>
    <w:rsid w:val="00A174EB"/>
    <w:rsid w:val="00A206C3"/>
    <w:rsid w:val="00A25ECF"/>
    <w:rsid w:val="00A266F6"/>
    <w:rsid w:val="00A269C3"/>
    <w:rsid w:val="00A30FB2"/>
    <w:rsid w:val="00A364B4"/>
    <w:rsid w:val="00A37190"/>
    <w:rsid w:val="00A40726"/>
    <w:rsid w:val="00A42001"/>
    <w:rsid w:val="00A432DA"/>
    <w:rsid w:val="00A44F0A"/>
    <w:rsid w:val="00A461F9"/>
    <w:rsid w:val="00A50DBB"/>
    <w:rsid w:val="00A51981"/>
    <w:rsid w:val="00A52D1C"/>
    <w:rsid w:val="00A53A67"/>
    <w:rsid w:val="00A54CBD"/>
    <w:rsid w:val="00A557EC"/>
    <w:rsid w:val="00A56C57"/>
    <w:rsid w:val="00A5733D"/>
    <w:rsid w:val="00A639F5"/>
    <w:rsid w:val="00A64FB3"/>
    <w:rsid w:val="00A67C65"/>
    <w:rsid w:val="00A67E6C"/>
    <w:rsid w:val="00A67F16"/>
    <w:rsid w:val="00A7031A"/>
    <w:rsid w:val="00A74FB8"/>
    <w:rsid w:val="00A77189"/>
    <w:rsid w:val="00A813D9"/>
    <w:rsid w:val="00A815D5"/>
    <w:rsid w:val="00A82305"/>
    <w:rsid w:val="00A8775E"/>
    <w:rsid w:val="00A90651"/>
    <w:rsid w:val="00A949B5"/>
    <w:rsid w:val="00A977F7"/>
    <w:rsid w:val="00AA1F03"/>
    <w:rsid w:val="00AA2773"/>
    <w:rsid w:val="00AA4A0D"/>
    <w:rsid w:val="00AB2B69"/>
    <w:rsid w:val="00AB2CC4"/>
    <w:rsid w:val="00AC181C"/>
    <w:rsid w:val="00AC3160"/>
    <w:rsid w:val="00AD12D0"/>
    <w:rsid w:val="00AD258E"/>
    <w:rsid w:val="00AD3900"/>
    <w:rsid w:val="00AE34AD"/>
    <w:rsid w:val="00AE59F3"/>
    <w:rsid w:val="00AF242F"/>
    <w:rsid w:val="00AF2F6F"/>
    <w:rsid w:val="00AF52CD"/>
    <w:rsid w:val="00AF72CE"/>
    <w:rsid w:val="00B001C5"/>
    <w:rsid w:val="00B02239"/>
    <w:rsid w:val="00B042D7"/>
    <w:rsid w:val="00B04491"/>
    <w:rsid w:val="00B05534"/>
    <w:rsid w:val="00B058BB"/>
    <w:rsid w:val="00B060FD"/>
    <w:rsid w:val="00B06510"/>
    <w:rsid w:val="00B12C0B"/>
    <w:rsid w:val="00B130EC"/>
    <w:rsid w:val="00B20A0D"/>
    <w:rsid w:val="00B304EB"/>
    <w:rsid w:val="00B31DD3"/>
    <w:rsid w:val="00B31EDB"/>
    <w:rsid w:val="00B34859"/>
    <w:rsid w:val="00B348D3"/>
    <w:rsid w:val="00B421F8"/>
    <w:rsid w:val="00B44E1D"/>
    <w:rsid w:val="00B44E31"/>
    <w:rsid w:val="00B4750D"/>
    <w:rsid w:val="00B52552"/>
    <w:rsid w:val="00B5446D"/>
    <w:rsid w:val="00B57646"/>
    <w:rsid w:val="00B57BFD"/>
    <w:rsid w:val="00B60BDB"/>
    <w:rsid w:val="00B60C09"/>
    <w:rsid w:val="00B7142D"/>
    <w:rsid w:val="00B71F03"/>
    <w:rsid w:val="00B76BC7"/>
    <w:rsid w:val="00B807AE"/>
    <w:rsid w:val="00B82192"/>
    <w:rsid w:val="00B830B3"/>
    <w:rsid w:val="00B84688"/>
    <w:rsid w:val="00B86EF1"/>
    <w:rsid w:val="00B87547"/>
    <w:rsid w:val="00B87834"/>
    <w:rsid w:val="00B956A4"/>
    <w:rsid w:val="00B95E90"/>
    <w:rsid w:val="00B96545"/>
    <w:rsid w:val="00B96658"/>
    <w:rsid w:val="00BA0FE5"/>
    <w:rsid w:val="00BA1EF8"/>
    <w:rsid w:val="00BA27DA"/>
    <w:rsid w:val="00BA4960"/>
    <w:rsid w:val="00BA5269"/>
    <w:rsid w:val="00BA5444"/>
    <w:rsid w:val="00BA547B"/>
    <w:rsid w:val="00BB2293"/>
    <w:rsid w:val="00BB2FEA"/>
    <w:rsid w:val="00BB67C8"/>
    <w:rsid w:val="00BC12B3"/>
    <w:rsid w:val="00BC2413"/>
    <w:rsid w:val="00BC3F0E"/>
    <w:rsid w:val="00BD54CE"/>
    <w:rsid w:val="00BE289B"/>
    <w:rsid w:val="00BE4B87"/>
    <w:rsid w:val="00BE5178"/>
    <w:rsid w:val="00BE5838"/>
    <w:rsid w:val="00BE5DF5"/>
    <w:rsid w:val="00BF0397"/>
    <w:rsid w:val="00BF294E"/>
    <w:rsid w:val="00BF477F"/>
    <w:rsid w:val="00BF5190"/>
    <w:rsid w:val="00BF5D30"/>
    <w:rsid w:val="00C04CA5"/>
    <w:rsid w:val="00C0789A"/>
    <w:rsid w:val="00C15222"/>
    <w:rsid w:val="00C163CF"/>
    <w:rsid w:val="00C17A91"/>
    <w:rsid w:val="00C20A57"/>
    <w:rsid w:val="00C217E0"/>
    <w:rsid w:val="00C248A5"/>
    <w:rsid w:val="00C25873"/>
    <w:rsid w:val="00C26C98"/>
    <w:rsid w:val="00C37DC7"/>
    <w:rsid w:val="00C436DC"/>
    <w:rsid w:val="00C43E72"/>
    <w:rsid w:val="00C466B0"/>
    <w:rsid w:val="00C52D88"/>
    <w:rsid w:val="00C57FAD"/>
    <w:rsid w:val="00C6116A"/>
    <w:rsid w:val="00C63654"/>
    <w:rsid w:val="00C640DD"/>
    <w:rsid w:val="00C73433"/>
    <w:rsid w:val="00C74040"/>
    <w:rsid w:val="00C748B9"/>
    <w:rsid w:val="00C81B73"/>
    <w:rsid w:val="00C871B0"/>
    <w:rsid w:val="00C87EA8"/>
    <w:rsid w:val="00C9724D"/>
    <w:rsid w:val="00C97301"/>
    <w:rsid w:val="00CA4E42"/>
    <w:rsid w:val="00CA6D79"/>
    <w:rsid w:val="00CA753D"/>
    <w:rsid w:val="00CA7A61"/>
    <w:rsid w:val="00CB156F"/>
    <w:rsid w:val="00CB1ABC"/>
    <w:rsid w:val="00CB21EB"/>
    <w:rsid w:val="00CB2B3E"/>
    <w:rsid w:val="00CB3481"/>
    <w:rsid w:val="00CB6CEB"/>
    <w:rsid w:val="00CC29F8"/>
    <w:rsid w:val="00CC5F46"/>
    <w:rsid w:val="00CD1FB8"/>
    <w:rsid w:val="00CD6EA0"/>
    <w:rsid w:val="00CD7316"/>
    <w:rsid w:val="00CD7E1F"/>
    <w:rsid w:val="00CE6630"/>
    <w:rsid w:val="00CE6F9B"/>
    <w:rsid w:val="00CF2D3F"/>
    <w:rsid w:val="00CF54F3"/>
    <w:rsid w:val="00CF7CD7"/>
    <w:rsid w:val="00D00013"/>
    <w:rsid w:val="00D00EFB"/>
    <w:rsid w:val="00D01FDB"/>
    <w:rsid w:val="00D028C0"/>
    <w:rsid w:val="00D0547A"/>
    <w:rsid w:val="00D07C35"/>
    <w:rsid w:val="00D10CFC"/>
    <w:rsid w:val="00D149DB"/>
    <w:rsid w:val="00D17606"/>
    <w:rsid w:val="00D21F03"/>
    <w:rsid w:val="00D238EA"/>
    <w:rsid w:val="00D25F08"/>
    <w:rsid w:val="00D26B91"/>
    <w:rsid w:val="00D30F58"/>
    <w:rsid w:val="00D322B0"/>
    <w:rsid w:val="00D34DAB"/>
    <w:rsid w:val="00D36C0E"/>
    <w:rsid w:val="00D44ADB"/>
    <w:rsid w:val="00D44DE4"/>
    <w:rsid w:val="00D54E97"/>
    <w:rsid w:val="00D57A5A"/>
    <w:rsid w:val="00D61752"/>
    <w:rsid w:val="00D61C79"/>
    <w:rsid w:val="00D650F5"/>
    <w:rsid w:val="00D661BD"/>
    <w:rsid w:val="00D72677"/>
    <w:rsid w:val="00D817EF"/>
    <w:rsid w:val="00D9536C"/>
    <w:rsid w:val="00D9604C"/>
    <w:rsid w:val="00D964A9"/>
    <w:rsid w:val="00DA0113"/>
    <w:rsid w:val="00DA13BF"/>
    <w:rsid w:val="00DA38F7"/>
    <w:rsid w:val="00DA4DF4"/>
    <w:rsid w:val="00DB15C0"/>
    <w:rsid w:val="00DB18E8"/>
    <w:rsid w:val="00DB22FB"/>
    <w:rsid w:val="00DB4D71"/>
    <w:rsid w:val="00DB5A7B"/>
    <w:rsid w:val="00DB7344"/>
    <w:rsid w:val="00DC1184"/>
    <w:rsid w:val="00DC3543"/>
    <w:rsid w:val="00DC4057"/>
    <w:rsid w:val="00DC47FB"/>
    <w:rsid w:val="00DC4DF2"/>
    <w:rsid w:val="00DC748E"/>
    <w:rsid w:val="00DD0E3B"/>
    <w:rsid w:val="00DD46FF"/>
    <w:rsid w:val="00DE1E9D"/>
    <w:rsid w:val="00DE5EE4"/>
    <w:rsid w:val="00DF19B8"/>
    <w:rsid w:val="00DF1F40"/>
    <w:rsid w:val="00DF4EAC"/>
    <w:rsid w:val="00DF6F60"/>
    <w:rsid w:val="00E03BD1"/>
    <w:rsid w:val="00E06979"/>
    <w:rsid w:val="00E10A54"/>
    <w:rsid w:val="00E12741"/>
    <w:rsid w:val="00E14E84"/>
    <w:rsid w:val="00E22549"/>
    <w:rsid w:val="00E22DA9"/>
    <w:rsid w:val="00E22DDF"/>
    <w:rsid w:val="00E252DC"/>
    <w:rsid w:val="00E25B49"/>
    <w:rsid w:val="00E30785"/>
    <w:rsid w:val="00E321E4"/>
    <w:rsid w:val="00E4445C"/>
    <w:rsid w:val="00E44738"/>
    <w:rsid w:val="00E47C13"/>
    <w:rsid w:val="00E50C2B"/>
    <w:rsid w:val="00E52C56"/>
    <w:rsid w:val="00E55162"/>
    <w:rsid w:val="00E60399"/>
    <w:rsid w:val="00E60AC0"/>
    <w:rsid w:val="00E63B37"/>
    <w:rsid w:val="00E64EB1"/>
    <w:rsid w:val="00E6767D"/>
    <w:rsid w:val="00E73007"/>
    <w:rsid w:val="00E75DA6"/>
    <w:rsid w:val="00E760A0"/>
    <w:rsid w:val="00E86F6D"/>
    <w:rsid w:val="00E920B0"/>
    <w:rsid w:val="00E92623"/>
    <w:rsid w:val="00E92AF1"/>
    <w:rsid w:val="00E95238"/>
    <w:rsid w:val="00E95D02"/>
    <w:rsid w:val="00EA06B6"/>
    <w:rsid w:val="00EA35D1"/>
    <w:rsid w:val="00EA3B50"/>
    <w:rsid w:val="00EA4BAC"/>
    <w:rsid w:val="00EA5D30"/>
    <w:rsid w:val="00EA76BC"/>
    <w:rsid w:val="00EB1A59"/>
    <w:rsid w:val="00EB2E29"/>
    <w:rsid w:val="00EB3777"/>
    <w:rsid w:val="00EC1E8E"/>
    <w:rsid w:val="00EC213A"/>
    <w:rsid w:val="00EC28C1"/>
    <w:rsid w:val="00EC2C77"/>
    <w:rsid w:val="00EC5991"/>
    <w:rsid w:val="00ED2C4F"/>
    <w:rsid w:val="00ED6997"/>
    <w:rsid w:val="00ED7AE5"/>
    <w:rsid w:val="00EE046E"/>
    <w:rsid w:val="00EE0E06"/>
    <w:rsid w:val="00EE4C88"/>
    <w:rsid w:val="00EE6B49"/>
    <w:rsid w:val="00EF0B93"/>
    <w:rsid w:val="00EF29B9"/>
    <w:rsid w:val="00EF40CD"/>
    <w:rsid w:val="00EF550B"/>
    <w:rsid w:val="00F0094C"/>
    <w:rsid w:val="00F01949"/>
    <w:rsid w:val="00F0621C"/>
    <w:rsid w:val="00F102B7"/>
    <w:rsid w:val="00F12CE6"/>
    <w:rsid w:val="00F17316"/>
    <w:rsid w:val="00F22C6F"/>
    <w:rsid w:val="00F25398"/>
    <w:rsid w:val="00F32FE5"/>
    <w:rsid w:val="00F44ECB"/>
    <w:rsid w:val="00F46C75"/>
    <w:rsid w:val="00F476B5"/>
    <w:rsid w:val="00F50587"/>
    <w:rsid w:val="00F51195"/>
    <w:rsid w:val="00F512A6"/>
    <w:rsid w:val="00F51C77"/>
    <w:rsid w:val="00F53EDA"/>
    <w:rsid w:val="00F54057"/>
    <w:rsid w:val="00F557B2"/>
    <w:rsid w:val="00F5688A"/>
    <w:rsid w:val="00F57CAE"/>
    <w:rsid w:val="00F629A5"/>
    <w:rsid w:val="00F64137"/>
    <w:rsid w:val="00F64C27"/>
    <w:rsid w:val="00F67750"/>
    <w:rsid w:val="00F72938"/>
    <w:rsid w:val="00F7625B"/>
    <w:rsid w:val="00F77CB0"/>
    <w:rsid w:val="00F80E08"/>
    <w:rsid w:val="00F8336D"/>
    <w:rsid w:val="00F8496C"/>
    <w:rsid w:val="00F86222"/>
    <w:rsid w:val="00F86A43"/>
    <w:rsid w:val="00F9044B"/>
    <w:rsid w:val="00F929E2"/>
    <w:rsid w:val="00F92F33"/>
    <w:rsid w:val="00F93176"/>
    <w:rsid w:val="00FA177E"/>
    <w:rsid w:val="00FA327C"/>
    <w:rsid w:val="00FA39C3"/>
    <w:rsid w:val="00FA413E"/>
    <w:rsid w:val="00FA4542"/>
    <w:rsid w:val="00FA48F3"/>
    <w:rsid w:val="00FA55AF"/>
    <w:rsid w:val="00FA5BB9"/>
    <w:rsid w:val="00FA678E"/>
    <w:rsid w:val="00FA7269"/>
    <w:rsid w:val="00FB0627"/>
    <w:rsid w:val="00FB208F"/>
    <w:rsid w:val="00FB345D"/>
    <w:rsid w:val="00FB58AC"/>
    <w:rsid w:val="00FB6059"/>
    <w:rsid w:val="00FB63EF"/>
    <w:rsid w:val="00FB7C50"/>
    <w:rsid w:val="00FC1AA8"/>
    <w:rsid w:val="00FC490B"/>
    <w:rsid w:val="00FC78F1"/>
    <w:rsid w:val="00FC7F7D"/>
    <w:rsid w:val="00FD022B"/>
    <w:rsid w:val="00FD7CD6"/>
    <w:rsid w:val="00FE0A3B"/>
    <w:rsid w:val="00FE1E79"/>
    <w:rsid w:val="00FE2AFB"/>
    <w:rsid w:val="00FE359E"/>
    <w:rsid w:val="00FE3FC6"/>
    <w:rsid w:val="00FE4E77"/>
    <w:rsid w:val="00FE5C04"/>
    <w:rsid w:val="00FE5CBD"/>
    <w:rsid w:val="00FE639F"/>
    <w:rsid w:val="00FF0A70"/>
    <w:rsid w:val="00FF17ED"/>
    <w:rsid w:val="00FF24F0"/>
    <w:rsid w:val="00FF664C"/>
    <w:rsid w:val="0132E24C"/>
    <w:rsid w:val="02B28EC8"/>
    <w:rsid w:val="02EF27D0"/>
    <w:rsid w:val="03591BF5"/>
    <w:rsid w:val="04177DE4"/>
    <w:rsid w:val="0734FBF4"/>
    <w:rsid w:val="0749C845"/>
    <w:rsid w:val="08752FC3"/>
    <w:rsid w:val="08EE763E"/>
    <w:rsid w:val="092DB5DB"/>
    <w:rsid w:val="09CD7992"/>
    <w:rsid w:val="0A3A5D29"/>
    <w:rsid w:val="0A48CAC2"/>
    <w:rsid w:val="0AA7A9B7"/>
    <w:rsid w:val="0B7A8BFF"/>
    <w:rsid w:val="0D7EFA8B"/>
    <w:rsid w:val="0FAC7389"/>
    <w:rsid w:val="0FFC0D30"/>
    <w:rsid w:val="10C0203B"/>
    <w:rsid w:val="128EFEC7"/>
    <w:rsid w:val="1427AE7D"/>
    <w:rsid w:val="1597E742"/>
    <w:rsid w:val="179B22BF"/>
    <w:rsid w:val="1A75DC3C"/>
    <w:rsid w:val="1B8ABE7F"/>
    <w:rsid w:val="1BF1D174"/>
    <w:rsid w:val="1F1E258D"/>
    <w:rsid w:val="208F0BA8"/>
    <w:rsid w:val="209734C3"/>
    <w:rsid w:val="2132DBB3"/>
    <w:rsid w:val="2187BB0C"/>
    <w:rsid w:val="239CE7B2"/>
    <w:rsid w:val="26DC0C1B"/>
    <w:rsid w:val="287E3360"/>
    <w:rsid w:val="2961E3F3"/>
    <w:rsid w:val="29DE26F9"/>
    <w:rsid w:val="29E7ED5F"/>
    <w:rsid w:val="2B950357"/>
    <w:rsid w:val="2BB78DD5"/>
    <w:rsid w:val="2DFDDB83"/>
    <w:rsid w:val="2EECD3A8"/>
    <w:rsid w:val="31591EB1"/>
    <w:rsid w:val="31778F7C"/>
    <w:rsid w:val="3183183B"/>
    <w:rsid w:val="335E099B"/>
    <w:rsid w:val="33F5D008"/>
    <w:rsid w:val="34ED4FAF"/>
    <w:rsid w:val="36B95977"/>
    <w:rsid w:val="38D4FE1F"/>
    <w:rsid w:val="3905E8C7"/>
    <w:rsid w:val="39F23556"/>
    <w:rsid w:val="3C9E0A24"/>
    <w:rsid w:val="3CE62488"/>
    <w:rsid w:val="3E08D76E"/>
    <w:rsid w:val="3F253A38"/>
    <w:rsid w:val="401909A0"/>
    <w:rsid w:val="406BC306"/>
    <w:rsid w:val="40841E3F"/>
    <w:rsid w:val="418FE532"/>
    <w:rsid w:val="42995ECA"/>
    <w:rsid w:val="43A439AC"/>
    <w:rsid w:val="443A0D65"/>
    <w:rsid w:val="443F46C6"/>
    <w:rsid w:val="488D68D9"/>
    <w:rsid w:val="4A5C7FC5"/>
    <w:rsid w:val="4C21A2D7"/>
    <w:rsid w:val="4CA4CB28"/>
    <w:rsid w:val="50C66F3E"/>
    <w:rsid w:val="550F2589"/>
    <w:rsid w:val="567EDC31"/>
    <w:rsid w:val="5CCF0F78"/>
    <w:rsid w:val="60AE9FAD"/>
    <w:rsid w:val="61686CD3"/>
    <w:rsid w:val="618592AE"/>
    <w:rsid w:val="63B90E67"/>
    <w:rsid w:val="66916B4B"/>
    <w:rsid w:val="66EF9D0B"/>
    <w:rsid w:val="6829714E"/>
    <w:rsid w:val="69FBD532"/>
    <w:rsid w:val="6A4C23F8"/>
    <w:rsid w:val="6B2706A0"/>
    <w:rsid w:val="6C0AC1BD"/>
    <w:rsid w:val="6C298D87"/>
    <w:rsid w:val="70F1BAA5"/>
    <w:rsid w:val="7110229A"/>
    <w:rsid w:val="7242AF3F"/>
    <w:rsid w:val="7253DFDF"/>
    <w:rsid w:val="7431B2FD"/>
    <w:rsid w:val="748DCD8E"/>
    <w:rsid w:val="7502CFC1"/>
    <w:rsid w:val="75D62A65"/>
    <w:rsid w:val="76807AF7"/>
    <w:rsid w:val="777F968D"/>
    <w:rsid w:val="7B62D911"/>
    <w:rsid w:val="7D46B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5F0A"/>
  <w15:docId w15:val="{E568E04E-84E7-437A-9F36-C0CF0FF0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F03"/>
  </w:style>
  <w:style w:type="paragraph" w:styleId="Heading1">
    <w:name w:val="heading 1"/>
    <w:basedOn w:val="Normal"/>
    <w:next w:val="Normal"/>
    <w:link w:val="Heading1Char"/>
    <w:uiPriority w:val="9"/>
    <w:qFormat/>
    <w:rsid w:val="001E7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4F2E"/>
    <w:pPr>
      <w:keepNext/>
      <w:keepLines/>
      <w:spacing w:before="40" w:after="120" w:line="240" w:lineRule="auto"/>
      <w:outlineLvl w:val="1"/>
    </w:pPr>
    <w:rPr>
      <w:rFonts w:asciiTheme="majorHAnsi" w:eastAsiaTheme="majorEastAsia" w:hAnsiTheme="majorHAnsi" w:cstheme="majorBidi"/>
      <w:b/>
      <w:bCs/>
      <w:sz w:val="26"/>
      <w:szCs w:val="26"/>
    </w:rPr>
  </w:style>
  <w:style w:type="paragraph" w:styleId="Heading3">
    <w:name w:val="heading 3"/>
    <w:basedOn w:val="Heading2"/>
    <w:next w:val="Normal"/>
    <w:link w:val="Heading3Char"/>
    <w:uiPriority w:val="9"/>
    <w:unhideWhenUsed/>
    <w:qFormat/>
    <w:rsid w:val="00034F2E"/>
    <w:pPr>
      <w:outlineLvl w:val="2"/>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3E"/>
    <w:rPr>
      <w:rFonts w:ascii="Segoe UI" w:hAnsi="Segoe UI" w:cs="Segoe UI"/>
      <w:sz w:val="18"/>
      <w:szCs w:val="18"/>
    </w:rPr>
  </w:style>
  <w:style w:type="character" w:customStyle="1" w:styleId="Heading2Char">
    <w:name w:val="Heading 2 Char"/>
    <w:basedOn w:val="DefaultParagraphFont"/>
    <w:link w:val="Heading2"/>
    <w:uiPriority w:val="9"/>
    <w:rsid w:val="00034F2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34F2E"/>
    <w:rPr>
      <w:rFonts w:asciiTheme="majorHAnsi" w:eastAsiaTheme="majorEastAsia" w:hAnsiTheme="majorHAnsi" w:cstheme="majorBidi"/>
      <w:b/>
      <w:bCs/>
      <w:color w:val="2F5496" w:themeColor="accent1" w:themeShade="BF"/>
      <w:sz w:val="26"/>
      <w:szCs w:val="26"/>
    </w:rPr>
  </w:style>
  <w:style w:type="character" w:styleId="CommentReference">
    <w:name w:val="annotation reference"/>
    <w:basedOn w:val="DefaultParagraphFont"/>
    <w:uiPriority w:val="99"/>
    <w:semiHidden/>
    <w:unhideWhenUsed/>
    <w:rsid w:val="001E72A8"/>
    <w:rPr>
      <w:sz w:val="16"/>
      <w:szCs w:val="16"/>
    </w:rPr>
  </w:style>
  <w:style w:type="paragraph" w:styleId="CommentText">
    <w:name w:val="annotation text"/>
    <w:basedOn w:val="Normal"/>
    <w:link w:val="CommentTextChar"/>
    <w:uiPriority w:val="99"/>
    <w:unhideWhenUsed/>
    <w:rsid w:val="001E72A8"/>
    <w:pPr>
      <w:spacing w:line="240" w:lineRule="auto"/>
    </w:pPr>
    <w:rPr>
      <w:sz w:val="20"/>
      <w:szCs w:val="20"/>
    </w:rPr>
  </w:style>
  <w:style w:type="character" w:customStyle="1" w:styleId="CommentTextChar">
    <w:name w:val="Comment Text Char"/>
    <w:basedOn w:val="DefaultParagraphFont"/>
    <w:link w:val="CommentText"/>
    <w:uiPriority w:val="99"/>
    <w:rsid w:val="001E72A8"/>
    <w:rPr>
      <w:sz w:val="20"/>
      <w:szCs w:val="20"/>
    </w:rPr>
  </w:style>
  <w:style w:type="paragraph" w:styleId="CommentSubject">
    <w:name w:val="annotation subject"/>
    <w:basedOn w:val="CommentText"/>
    <w:next w:val="CommentText"/>
    <w:link w:val="CommentSubjectChar"/>
    <w:uiPriority w:val="99"/>
    <w:semiHidden/>
    <w:unhideWhenUsed/>
    <w:rsid w:val="001E72A8"/>
    <w:rPr>
      <w:b/>
      <w:bCs/>
    </w:rPr>
  </w:style>
  <w:style w:type="character" w:customStyle="1" w:styleId="CommentSubjectChar">
    <w:name w:val="Comment Subject Char"/>
    <w:basedOn w:val="CommentTextChar"/>
    <w:link w:val="CommentSubject"/>
    <w:uiPriority w:val="99"/>
    <w:semiHidden/>
    <w:rsid w:val="001E72A8"/>
    <w:rPr>
      <w:b/>
      <w:bCs/>
      <w:sz w:val="20"/>
      <w:szCs w:val="20"/>
    </w:rPr>
  </w:style>
  <w:style w:type="character" w:customStyle="1" w:styleId="Heading1Char">
    <w:name w:val="Heading 1 Char"/>
    <w:basedOn w:val="DefaultParagraphFont"/>
    <w:link w:val="Heading1"/>
    <w:uiPriority w:val="9"/>
    <w:rsid w:val="001E72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748E7"/>
    <w:pPr>
      <w:ind w:left="720"/>
      <w:contextualSpacing/>
    </w:pPr>
  </w:style>
  <w:style w:type="paragraph" w:styleId="NormalWeb">
    <w:name w:val="Normal (Web)"/>
    <w:basedOn w:val="Normal"/>
    <w:uiPriority w:val="99"/>
    <w:unhideWhenUsed/>
    <w:rsid w:val="00221F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2CE"/>
    <w:rPr>
      <w:color w:val="0563C1" w:themeColor="hyperlink"/>
      <w:u w:val="single"/>
    </w:rPr>
  </w:style>
  <w:style w:type="character" w:customStyle="1" w:styleId="UnresolvedMention1">
    <w:name w:val="Unresolved Mention1"/>
    <w:basedOn w:val="DefaultParagraphFont"/>
    <w:uiPriority w:val="99"/>
    <w:semiHidden/>
    <w:unhideWhenUsed/>
    <w:rsid w:val="00AF72CE"/>
    <w:rPr>
      <w:color w:val="605E5C"/>
      <w:shd w:val="clear" w:color="auto" w:fill="E1DFDD"/>
    </w:rPr>
  </w:style>
  <w:style w:type="character" w:styleId="Strong">
    <w:name w:val="Strong"/>
    <w:basedOn w:val="DefaultParagraphFont"/>
    <w:uiPriority w:val="22"/>
    <w:qFormat/>
    <w:rsid w:val="00B06510"/>
    <w:rPr>
      <w:b/>
      <w:bCs/>
    </w:rPr>
  </w:style>
  <w:style w:type="character" w:customStyle="1" w:styleId="UnresolvedMention2">
    <w:name w:val="Unresolved Mention2"/>
    <w:basedOn w:val="DefaultParagraphFont"/>
    <w:uiPriority w:val="99"/>
    <w:semiHidden/>
    <w:unhideWhenUsed/>
    <w:rsid w:val="000804BA"/>
    <w:rPr>
      <w:color w:val="605E5C"/>
      <w:shd w:val="clear" w:color="auto" w:fill="E1DFDD"/>
    </w:rPr>
  </w:style>
  <w:style w:type="character" w:styleId="Emphasis">
    <w:name w:val="Emphasis"/>
    <w:basedOn w:val="DefaultParagraphFont"/>
    <w:uiPriority w:val="20"/>
    <w:qFormat/>
    <w:rsid w:val="004B4B2D"/>
    <w:rPr>
      <w:rFonts w:cs="Times New Roman"/>
      <w:i/>
      <w:iCs/>
    </w:rPr>
  </w:style>
  <w:style w:type="paragraph" w:styleId="FootnoteText">
    <w:name w:val="footnote text"/>
    <w:basedOn w:val="Normal"/>
    <w:link w:val="FootnoteTextChar"/>
    <w:uiPriority w:val="99"/>
    <w:semiHidden/>
    <w:unhideWhenUsed/>
    <w:rsid w:val="00DC11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184"/>
    <w:rPr>
      <w:sz w:val="20"/>
      <w:szCs w:val="20"/>
    </w:rPr>
  </w:style>
  <w:style w:type="character" w:styleId="FootnoteReference">
    <w:name w:val="footnote reference"/>
    <w:basedOn w:val="DefaultParagraphFont"/>
    <w:uiPriority w:val="99"/>
    <w:semiHidden/>
    <w:unhideWhenUsed/>
    <w:rsid w:val="00DC1184"/>
    <w:rPr>
      <w:vertAlign w:val="superscript"/>
    </w:rPr>
  </w:style>
  <w:style w:type="character" w:customStyle="1" w:styleId="UnresolvedMention3">
    <w:name w:val="Unresolved Mention3"/>
    <w:basedOn w:val="DefaultParagraphFont"/>
    <w:uiPriority w:val="99"/>
    <w:semiHidden/>
    <w:unhideWhenUsed/>
    <w:rsid w:val="000E0CE2"/>
    <w:rPr>
      <w:color w:val="605E5C"/>
      <w:shd w:val="clear" w:color="auto" w:fill="E1DFDD"/>
    </w:rPr>
  </w:style>
  <w:style w:type="paragraph" w:styleId="Header">
    <w:name w:val="header"/>
    <w:basedOn w:val="Normal"/>
    <w:link w:val="HeaderChar"/>
    <w:uiPriority w:val="99"/>
    <w:unhideWhenUsed/>
    <w:rsid w:val="0015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66"/>
  </w:style>
  <w:style w:type="paragraph" w:styleId="Footer">
    <w:name w:val="footer"/>
    <w:basedOn w:val="Normal"/>
    <w:link w:val="FooterChar"/>
    <w:uiPriority w:val="99"/>
    <w:unhideWhenUsed/>
    <w:rsid w:val="0015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D66"/>
  </w:style>
  <w:style w:type="paragraph" w:styleId="Revision">
    <w:name w:val="Revision"/>
    <w:hidden/>
    <w:uiPriority w:val="99"/>
    <w:semiHidden/>
    <w:rsid w:val="000E4DC2"/>
    <w:pPr>
      <w:spacing w:after="0" w:line="240" w:lineRule="auto"/>
    </w:pPr>
  </w:style>
  <w:style w:type="character" w:customStyle="1" w:styleId="UnresolvedMention4">
    <w:name w:val="Unresolved Mention4"/>
    <w:basedOn w:val="DefaultParagraphFont"/>
    <w:uiPriority w:val="99"/>
    <w:semiHidden/>
    <w:unhideWhenUsed/>
    <w:rsid w:val="00EB3777"/>
    <w:rPr>
      <w:color w:val="605E5C"/>
      <w:shd w:val="clear" w:color="auto" w:fill="E1DFDD"/>
    </w:rPr>
  </w:style>
  <w:style w:type="character" w:styleId="FollowedHyperlink">
    <w:name w:val="FollowedHyperlink"/>
    <w:basedOn w:val="DefaultParagraphFont"/>
    <w:uiPriority w:val="99"/>
    <w:semiHidden/>
    <w:unhideWhenUsed/>
    <w:rsid w:val="00EB3777"/>
    <w:rPr>
      <w:color w:val="954F72" w:themeColor="followedHyperlink"/>
      <w:u w:val="single"/>
    </w:rPr>
  </w:style>
  <w:style w:type="character" w:styleId="UnresolvedMention">
    <w:name w:val="Unresolved Mention"/>
    <w:basedOn w:val="DefaultParagraphFont"/>
    <w:uiPriority w:val="99"/>
    <w:semiHidden/>
    <w:unhideWhenUsed/>
    <w:rsid w:val="0040436F"/>
    <w:rPr>
      <w:color w:val="605E5C"/>
      <w:shd w:val="clear" w:color="auto" w:fill="E1DFDD"/>
    </w:rPr>
  </w:style>
  <w:style w:type="character" w:styleId="Mention">
    <w:name w:val="Mention"/>
    <w:basedOn w:val="DefaultParagraphFont"/>
    <w:uiPriority w:val="99"/>
    <w:unhideWhenUsed/>
    <w:rsid w:val="004025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6533">
      <w:bodyDiv w:val="1"/>
      <w:marLeft w:val="0"/>
      <w:marRight w:val="0"/>
      <w:marTop w:val="0"/>
      <w:marBottom w:val="0"/>
      <w:divBdr>
        <w:top w:val="none" w:sz="0" w:space="0" w:color="auto"/>
        <w:left w:val="none" w:sz="0" w:space="0" w:color="auto"/>
        <w:bottom w:val="none" w:sz="0" w:space="0" w:color="auto"/>
        <w:right w:val="none" w:sz="0" w:space="0" w:color="auto"/>
      </w:divBdr>
    </w:div>
    <w:div w:id="455875378">
      <w:bodyDiv w:val="1"/>
      <w:marLeft w:val="0"/>
      <w:marRight w:val="0"/>
      <w:marTop w:val="0"/>
      <w:marBottom w:val="0"/>
      <w:divBdr>
        <w:top w:val="none" w:sz="0" w:space="0" w:color="auto"/>
        <w:left w:val="none" w:sz="0" w:space="0" w:color="auto"/>
        <w:bottom w:val="none" w:sz="0" w:space="0" w:color="auto"/>
        <w:right w:val="none" w:sz="0" w:space="0" w:color="auto"/>
      </w:divBdr>
    </w:div>
    <w:div w:id="485244738">
      <w:bodyDiv w:val="1"/>
      <w:marLeft w:val="0"/>
      <w:marRight w:val="0"/>
      <w:marTop w:val="0"/>
      <w:marBottom w:val="0"/>
      <w:divBdr>
        <w:top w:val="none" w:sz="0" w:space="0" w:color="auto"/>
        <w:left w:val="none" w:sz="0" w:space="0" w:color="auto"/>
        <w:bottom w:val="none" w:sz="0" w:space="0" w:color="auto"/>
        <w:right w:val="none" w:sz="0" w:space="0" w:color="auto"/>
      </w:divBdr>
    </w:div>
    <w:div w:id="516890911">
      <w:bodyDiv w:val="1"/>
      <w:marLeft w:val="0"/>
      <w:marRight w:val="0"/>
      <w:marTop w:val="0"/>
      <w:marBottom w:val="0"/>
      <w:divBdr>
        <w:top w:val="none" w:sz="0" w:space="0" w:color="auto"/>
        <w:left w:val="none" w:sz="0" w:space="0" w:color="auto"/>
        <w:bottom w:val="none" w:sz="0" w:space="0" w:color="auto"/>
        <w:right w:val="none" w:sz="0" w:space="0" w:color="auto"/>
      </w:divBdr>
    </w:div>
    <w:div w:id="561983522">
      <w:bodyDiv w:val="1"/>
      <w:marLeft w:val="0"/>
      <w:marRight w:val="0"/>
      <w:marTop w:val="0"/>
      <w:marBottom w:val="0"/>
      <w:divBdr>
        <w:top w:val="none" w:sz="0" w:space="0" w:color="auto"/>
        <w:left w:val="none" w:sz="0" w:space="0" w:color="auto"/>
        <w:bottom w:val="none" w:sz="0" w:space="0" w:color="auto"/>
        <w:right w:val="none" w:sz="0" w:space="0" w:color="auto"/>
      </w:divBdr>
    </w:div>
    <w:div w:id="875313202">
      <w:bodyDiv w:val="1"/>
      <w:marLeft w:val="0"/>
      <w:marRight w:val="0"/>
      <w:marTop w:val="0"/>
      <w:marBottom w:val="0"/>
      <w:divBdr>
        <w:top w:val="none" w:sz="0" w:space="0" w:color="auto"/>
        <w:left w:val="none" w:sz="0" w:space="0" w:color="auto"/>
        <w:bottom w:val="none" w:sz="0" w:space="0" w:color="auto"/>
        <w:right w:val="none" w:sz="0" w:space="0" w:color="auto"/>
      </w:divBdr>
    </w:div>
    <w:div w:id="931427340">
      <w:bodyDiv w:val="1"/>
      <w:marLeft w:val="0"/>
      <w:marRight w:val="0"/>
      <w:marTop w:val="0"/>
      <w:marBottom w:val="0"/>
      <w:divBdr>
        <w:top w:val="none" w:sz="0" w:space="0" w:color="auto"/>
        <w:left w:val="none" w:sz="0" w:space="0" w:color="auto"/>
        <w:bottom w:val="none" w:sz="0" w:space="0" w:color="auto"/>
        <w:right w:val="none" w:sz="0" w:space="0" w:color="auto"/>
      </w:divBdr>
    </w:div>
    <w:div w:id="1031296424">
      <w:bodyDiv w:val="1"/>
      <w:marLeft w:val="0"/>
      <w:marRight w:val="0"/>
      <w:marTop w:val="0"/>
      <w:marBottom w:val="0"/>
      <w:divBdr>
        <w:top w:val="none" w:sz="0" w:space="0" w:color="auto"/>
        <w:left w:val="none" w:sz="0" w:space="0" w:color="auto"/>
        <w:bottom w:val="none" w:sz="0" w:space="0" w:color="auto"/>
        <w:right w:val="none" w:sz="0" w:space="0" w:color="auto"/>
      </w:divBdr>
    </w:div>
    <w:div w:id="1516840955">
      <w:bodyDiv w:val="1"/>
      <w:marLeft w:val="0"/>
      <w:marRight w:val="0"/>
      <w:marTop w:val="0"/>
      <w:marBottom w:val="0"/>
      <w:divBdr>
        <w:top w:val="none" w:sz="0" w:space="0" w:color="auto"/>
        <w:left w:val="none" w:sz="0" w:space="0" w:color="auto"/>
        <w:bottom w:val="none" w:sz="0" w:space="0" w:color="auto"/>
        <w:right w:val="none" w:sz="0" w:space="0" w:color="auto"/>
      </w:divBdr>
      <w:divsChild>
        <w:div w:id="679042243">
          <w:marLeft w:val="720"/>
          <w:marRight w:val="0"/>
          <w:marTop w:val="280"/>
          <w:marBottom w:val="280"/>
          <w:divBdr>
            <w:top w:val="none" w:sz="0" w:space="0" w:color="auto"/>
            <w:left w:val="none" w:sz="0" w:space="0" w:color="auto"/>
            <w:bottom w:val="none" w:sz="0" w:space="0" w:color="auto"/>
            <w:right w:val="none" w:sz="0" w:space="0" w:color="auto"/>
          </w:divBdr>
        </w:div>
        <w:div w:id="1287351609">
          <w:marLeft w:val="720"/>
          <w:marRight w:val="0"/>
          <w:marTop w:val="0"/>
          <w:marBottom w:val="0"/>
          <w:divBdr>
            <w:top w:val="none" w:sz="0" w:space="0" w:color="auto"/>
            <w:left w:val="none" w:sz="0" w:space="0" w:color="auto"/>
            <w:bottom w:val="none" w:sz="0" w:space="0" w:color="auto"/>
            <w:right w:val="none" w:sz="0" w:space="0" w:color="auto"/>
          </w:divBdr>
        </w:div>
        <w:div w:id="1355033238">
          <w:marLeft w:val="720"/>
          <w:marRight w:val="0"/>
          <w:marTop w:val="280"/>
          <w:marBottom w:val="280"/>
          <w:divBdr>
            <w:top w:val="none" w:sz="0" w:space="0" w:color="auto"/>
            <w:left w:val="none" w:sz="0" w:space="0" w:color="auto"/>
            <w:bottom w:val="none" w:sz="0" w:space="0" w:color="auto"/>
            <w:right w:val="none" w:sz="0" w:space="0" w:color="auto"/>
          </w:divBdr>
        </w:div>
        <w:div w:id="1537541421">
          <w:marLeft w:val="720"/>
          <w:marRight w:val="0"/>
          <w:marTop w:val="280"/>
          <w:marBottom w:val="280"/>
          <w:divBdr>
            <w:top w:val="none" w:sz="0" w:space="0" w:color="auto"/>
            <w:left w:val="none" w:sz="0" w:space="0" w:color="auto"/>
            <w:bottom w:val="none" w:sz="0" w:space="0" w:color="auto"/>
            <w:right w:val="none" w:sz="0" w:space="0" w:color="auto"/>
          </w:divBdr>
        </w:div>
      </w:divsChild>
    </w:div>
    <w:div w:id="1648515243">
      <w:bodyDiv w:val="1"/>
      <w:marLeft w:val="0"/>
      <w:marRight w:val="0"/>
      <w:marTop w:val="0"/>
      <w:marBottom w:val="0"/>
      <w:divBdr>
        <w:top w:val="none" w:sz="0" w:space="0" w:color="auto"/>
        <w:left w:val="none" w:sz="0" w:space="0" w:color="auto"/>
        <w:bottom w:val="none" w:sz="0" w:space="0" w:color="auto"/>
        <w:right w:val="none" w:sz="0" w:space="0" w:color="auto"/>
      </w:divBdr>
      <w:divsChild>
        <w:div w:id="12414844">
          <w:marLeft w:val="720"/>
          <w:marRight w:val="0"/>
          <w:marTop w:val="280"/>
          <w:marBottom w:val="280"/>
          <w:divBdr>
            <w:top w:val="none" w:sz="0" w:space="0" w:color="auto"/>
            <w:left w:val="none" w:sz="0" w:space="0" w:color="auto"/>
            <w:bottom w:val="none" w:sz="0" w:space="0" w:color="auto"/>
            <w:right w:val="none" w:sz="0" w:space="0" w:color="auto"/>
          </w:divBdr>
        </w:div>
        <w:div w:id="1518735144">
          <w:marLeft w:val="720"/>
          <w:marRight w:val="0"/>
          <w:marTop w:val="280"/>
          <w:marBottom w:val="280"/>
          <w:divBdr>
            <w:top w:val="none" w:sz="0" w:space="0" w:color="auto"/>
            <w:left w:val="none" w:sz="0" w:space="0" w:color="auto"/>
            <w:bottom w:val="none" w:sz="0" w:space="0" w:color="auto"/>
            <w:right w:val="none" w:sz="0" w:space="0" w:color="auto"/>
          </w:divBdr>
        </w:div>
        <w:div w:id="1575237718">
          <w:marLeft w:val="720"/>
          <w:marRight w:val="0"/>
          <w:marTop w:val="280"/>
          <w:marBottom w:val="280"/>
          <w:divBdr>
            <w:top w:val="none" w:sz="0" w:space="0" w:color="auto"/>
            <w:left w:val="none" w:sz="0" w:space="0" w:color="auto"/>
            <w:bottom w:val="none" w:sz="0" w:space="0" w:color="auto"/>
            <w:right w:val="none" w:sz="0" w:space="0" w:color="auto"/>
          </w:divBdr>
        </w:div>
        <w:div w:id="2119521926">
          <w:marLeft w:val="720"/>
          <w:marRight w:val="0"/>
          <w:marTop w:val="0"/>
          <w:marBottom w:val="0"/>
          <w:divBdr>
            <w:top w:val="none" w:sz="0" w:space="0" w:color="auto"/>
            <w:left w:val="none" w:sz="0" w:space="0" w:color="auto"/>
            <w:bottom w:val="none" w:sz="0" w:space="0" w:color="auto"/>
            <w:right w:val="none" w:sz="0" w:space="0" w:color="auto"/>
          </w:divBdr>
        </w:div>
      </w:divsChild>
    </w:div>
    <w:div w:id="1763211642">
      <w:bodyDiv w:val="1"/>
      <w:marLeft w:val="0"/>
      <w:marRight w:val="0"/>
      <w:marTop w:val="0"/>
      <w:marBottom w:val="0"/>
      <w:divBdr>
        <w:top w:val="none" w:sz="0" w:space="0" w:color="auto"/>
        <w:left w:val="none" w:sz="0" w:space="0" w:color="auto"/>
        <w:bottom w:val="none" w:sz="0" w:space="0" w:color="auto"/>
        <w:right w:val="none" w:sz="0" w:space="0" w:color="auto"/>
      </w:divBdr>
      <w:divsChild>
        <w:div w:id="547449225">
          <w:marLeft w:val="0"/>
          <w:marRight w:val="0"/>
          <w:marTop w:val="0"/>
          <w:marBottom w:val="0"/>
          <w:divBdr>
            <w:top w:val="none" w:sz="0" w:space="0" w:color="auto"/>
            <w:left w:val="none" w:sz="0" w:space="0" w:color="auto"/>
            <w:bottom w:val="none" w:sz="0" w:space="0" w:color="auto"/>
            <w:right w:val="none" w:sz="0" w:space="0" w:color="auto"/>
          </w:divBdr>
          <w:divsChild>
            <w:div w:id="1101145842">
              <w:marLeft w:val="0"/>
              <w:marRight w:val="0"/>
              <w:marTop w:val="0"/>
              <w:marBottom w:val="0"/>
              <w:divBdr>
                <w:top w:val="none" w:sz="0" w:space="0" w:color="auto"/>
                <w:left w:val="none" w:sz="0" w:space="0" w:color="auto"/>
                <w:bottom w:val="none" w:sz="0" w:space="0" w:color="auto"/>
                <w:right w:val="none" w:sz="0" w:space="0" w:color="auto"/>
              </w:divBdr>
            </w:div>
          </w:divsChild>
        </w:div>
        <w:div w:id="1082676323">
          <w:marLeft w:val="0"/>
          <w:marRight w:val="0"/>
          <w:marTop w:val="0"/>
          <w:marBottom w:val="0"/>
          <w:divBdr>
            <w:top w:val="none" w:sz="0" w:space="0" w:color="auto"/>
            <w:left w:val="none" w:sz="0" w:space="0" w:color="auto"/>
            <w:bottom w:val="none" w:sz="0" w:space="0" w:color="auto"/>
            <w:right w:val="none" w:sz="0" w:space="0" w:color="auto"/>
          </w:divBdr>
          <w:divsChild>
            <w:div w:id="1318417131">
              <w:marLeft w:val="0"/>
              <w:marRight w:val="0"/>
              <w:marTop w:val="0"/>
              <w:marBottom w:val="0"/>
              <w:divBdr>
                <w:top w:val="none" w:sz="0" w:space="0" w:color="auto"/>
                <w:left w:val="none" w:sz="0" w:space="0" w:color="auto"/>
                <w:bottom w:val="none" w:sz="0" w:space="0" w:color="auto"/>
                <w:right w:val="none" w:sz="0" w:space="0" w:color="auto"/>
              </w:divBdr>
            </w:div>
          </w:divsChild>
        </w:div>
        <w:div w:id="1159998730">
          <w:marLeft w:val="0"/>
          <w:marRight w:val="0"/>
          <w:marTop w:val="0"/>
          <w:marBottom w:val="0"/>
          <w:divBdr>
            <w:top w:val="none" w:sz="0" w:space="0" w:color="auto"/>
            <w:left w:val="none" w:sz="0" w:space="0" w:color="auto"/>
            <w:bottom w:val="none" w:sz="0" w:space="0" w:color="auto"/>
            <w:right w:val="none" w:sz="0" w:space="0" w:color="auto"/>
          </w:divBdr>
        </w:div>
        <w:div w:id="1209564290">
          <w:marLeft w:val="0"/>
          <w:marRight w:val="0"/>
          <w:marTop w:val="0"/>
          <w:marBottom w:val="0"/>
          <w:divBdr>
            <w:top w:val="none" w:sz="0" w:space="0" w:color="auto"/>
            <w:left w:val="none" w:sz="0" w:space="0" w:color="auto"/>
            <w:bottom w:val="none" w:sz="0" w:space="0" w:color="auto"/>
            <w:right w:val="none" w:sz="0" w:space="0" w:color="auto"/>
          </w:divBdr>
          <w:divsChild>
            <w:div w:id="1827698101">
              <w:marLeft w:val="0"/>
              <w:marRight w:val="0"/>
              <w:marTop w:val="0"/>
              <w:marBottom w:val="0"/>
              <w:divBdr>
                <w:top w:val="none" w:sz="0" w:space="0" w:color="auto"/>
                <w:left w:val="none" w:sz="0" w:space="0" w:color="auto"/>
                <w:bottom w:val="none" w:sz="0" w:space="0" w:color="auto"/>
                <w:right w:val="none" w:sz="0" w:space="0" w:color="auto"/>
              </w:divBdr>
            </w:div>
          </w:divsChild>
        </w:div>
        <w:div w:id="1637178813">
          <w:marLeft w:val="0"/>
          <w:marRight w:val="0"/>
          <w:marTop w:val="0"/>
          <w:marBottom w:val="0"/>
          <w:divBdr>
            <w:top w:val="none" w:sz="0" w:space="0" w:color="auto"/>
            <w:left w:val="none" w:sz="0" w:space="0" w:color="auto"/>
            <w:bottom w:val="none" w:sz="0" w:space="0" w:color="auto"/>
            <w:right w:val="none" w:sz="0" w:space="0" w:color="auto"/>
          </w:divBdr>
          <w:divsChild>
            <w:div w:id="12054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30-CMR-501000-masshealth-general-policies" TargetMode="External"/><Relationship Id="rId13" Type="http://schemas.openxmlformats.org/officeDocument/2006/relationships/hyperlink" Target="https://www.mass.gov/regulations/130-CMR-515000-masshealth-general-policies" TargetMode="External"/><Relationship Id="rId18" Type="http://schemas.openxmlformats.org/officeDocument/2006/relationships/hyperlink" Target="https://www.mass.gov/regulations/130-CMR-51500-masshealth-general-polic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regulations/211-CMR-6500-long-term-care-insurance" TargetMode="External"/><Relationship Id="rId17" Type="http://schemas.openxmlformats.org/officeDocument/2006/relationships/hyperlink" Target="https://www.mass.gov/regulations/130-CMR-50100-health-care-reform-masshealth-general-policies" TargetMode="External"/><Relationship Id="rId2" Type="http://schemas.openxmlformats.org/officeDocument/2006/relationships/numbering" Target="numbering.xml"/><Relationship Id="rId16" Type="http://schemas.openxmlformats.org/officeDocument/2006/relationships/hyperlink" Target="https://www.mass.gov/service-details/program-financial-guidelines-for-certain-masshealth-applicants-and-members" TargetMode="External"/><Relationship Id="rId20" Type="http://schemas.openxmlformats.org/officeDocument/2006/relationships/hyperlink" Target="https://www.mass.gov/info-details/masshealth-member-records-requ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30-CMR-515000-masshealth-general-policies" TargetMode="External"/><Relationship Id="rId5" Type="http://schemas.openxmlformats.org/officeDocument/2006/relationships/webSettings" Target="webSettings.xml"/><Relationship Id="rId15" Type="http://schemas.openxmlformats.org/officeDocument/2006/relationships/hyperlink" Target="https://www.mass.gov/info-details/massachusetts-medicaid-estate-recovery" TargetMode="External"/><Relationship Id="rId23" Type="http://schemas.openxmlformats.org/officeDocument/2006/relationships/theme" Target="theme/theme1.xml"/><Relationship Id="rId10" Type="http://schemas.openxmlformats.org/officeDocument/2006/relationships/hyperlink" Target="https://www.mass.gov/orgs/probate-and-family-court" TargetMode="External"/><Relationship Id="rId19" Type="http://schemas.openxmlformats.org/officeDocument/2006/relationships/hyperlink" Target="https://malegislature.gov/Laws/GeneralLaws/PartII/TitleII/Chapter190B/ArticleII" TargetMode="External"/><Relationship Id="rId4" Type="http://schemas.openxmlformats.org/officeDocument/2006/relationships/settings" Target="settings.xml"/><Relationship Id="rId9" Type="http://schemas.openxmlformats.org/officeDocument/2006/relationships/hyperlink" Target="https://www.mass.gov/regulations/130-CMR-515000-masshealth-general-policies" TargetMode="External"/><Relationship Id="rId14" Type="http://schemas.openxmlformats.org/officeDocument/2006/relationships/hyperlink" Target="https://www.mass.gov/regulations/130-CMR-50100-health-care-reform-masshealth-general-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1C61-6C7A-4845-8D09-C3583541230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TotalTime>
  <Pages>12</Pages>
  <Words>5614</Words>
  <Characters>32005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Lyons</dc:creator>
  <cp:keywords/>
  <cp:lastModifiedBy>Kovach, Karen E (EHS)</cp:lastModifiedBy>
  <cp:revision>4</cp:revision>
  <cp:lastPrinted>2020-09-03T02:01:00Z</cp:lastPrinted>
  <dcterms:created xsi:type="dcterms:W3CDTF">2025-01-14T14:51:00Z</dcterms:created>
  <dcterms:modified xsi:type="dcterms:W3CDTF">2025-01-14T15:09:00Z</dcterms:modified>
</cp:coreProperties>
</file>