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Default="00374B83" w:rsidP="00B277E8">
      <w:pPr>
        <w:jc w:val="center"/>
        <w:rPr>
          <w:rFonts w:ascii="Century Schoolbook" w:hAnsi="Century Schoolbook"/>
        </w:rPr>
      </w:pPr>
      <w:smartTag w:uri="urn:schemas-microsoft-com:office:smarttags" w:element="PlaceType">
        <w:smartTag w:uri="urn:schemas-microsoft-com:office:smarttags" w:element="place">
          <w:r>
            <w:rPr>
              <w:rFonts w:ascii="Century Schoolbook" w:hAnsi="Century Schoolbook"/>
            </w:rPr>
            <w:t>COMMONWEALTH</w:t>
          </w:r>
        </w:smartTag>
        <w:r>
          <w:rPr>
            <w:rFonts w:ascii="Century Schoolbook" w:hAnsi="Century Schoolbook"/>
          </w:rPr>
          <w:t xml:space="preserve"> OF </w:t>
        </w:r>
        <w:smartTag w:uri="urn:schemas-microsoft-com:office:smarttags" w:element="PlaceName">
          <w:r>
            <w:rPr>
              <w:rFonts w:ascii="Century Schoolbook" w:hAnsi="Century Schoolbook"/>
            </w:rPr>
            <w:t>MASSACHUSETTS</w:t>
          </w:r>
        </w:smartTag>
      </w:smartTag>
    </w:p>
    <w:p w:rsidR="00374B83" w:rsidRDefault="00374B83" w:rsidP="00B277E8">
      <w:pPr>
        <w:rPr>
          <w:rFonts w:ascii="Century Schoolbook" w:hAnsi="Century Schoolbook"/>
        </w:rPr>
      </w:pPr>
    </w:p>
    <w:p w:rsidR="00374B83" w:rsidRDefault="00374B83" w:rsidP="00B277E8">
      <w:pPr>
        <w:rPr>
          <w:rFonts w:ascii="Century Schoolbook" w:hAnsi="Century Schoolbook"/>
        </w:rPr>
      </w:pPr>
      <w:smartTag w:uri="urn:schemas-microsoft-com:office:smarttags" w:element="City">
        <w:smartTag w:uri="urn:schemas-microsoft-com:office:smarttags" w:element="place">
          <w:r>
            <w:rPr>
              <w:rFonts w:ascii="Century Schoolbook" w:hAnsi="Century Schoolbook"/>
            </w:rPr>
            <w:t>SUFFOLK</w:t>
          </w:r>
        </w:smartTag>
      </w:smartTag>
      <w:r>
        <w:rPr>
          <w:rFonts w:ascii="Century Schoolbook" w:hAnsi="Century Schoolbook"/>
        </w:rPr>
        <w:t xml:space="preserve"> COUNTY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BOARD OF REGISTRATION </w:t>
      </w:r>
    </w:p>
    <w:p w:rsidR="00374B83" w:rsidRDefault="00374B83" w:rsidP="00B277E8">
      <w:pPr>
        <w:ind w:left="5040" w:firstLine="720"/>
        <w:rPr>
          <w:rFonts w:ascii="Century Schoolbook" w:hAnsi="Century Schoolbook"/>
        </w:rPr>
      </w:pPr>
      <w:r>
        <w:rPr>
          <w:rFonts w:ascii="Century Schoolbook" w:hAnsi="Century Schoolbook"/>
        </w:rPr>
        <w:t>IN PHARMACY</w:t>
      </w:r>
    </w:p>
    <w:p w:rsidR="00374B83" w:rsidRDefault="00374B83" w:rsidP="00B277E8">
      <w:pPr>
        <w:rPr>
          <w:rFonts w:ascii="Century Schoolbook" w:hAnsi="Century Schoolbook"/>
        </w:rPr>
      </w:pPr>
    </w:p>
    <w:p w:rsidR="00374B83" w:rsidRPr="00654552" w:rsidRDefault="00374B83" w:rsidP="00B277E8">
      <w:pPr>
        <w:rPr>
          <w:rFonts w:ascii="Century Schoolbook" w:hAnsi="Century Schoolbook"/>
        </w:rPr>
      </w:pPr>
      <w:r w:rsidRPr="00654552">
        <w:rPr>
          <w:rFonts w:ascii="Century Schoolbook" w:hAnsi="Century Schoolbook"/>
        </w:rPr>
        <w:t xml:space="preserve">In the Matter of </w:t>
      </w:r>
      <w:r w:rsidRPr="00654552">
        <w:rPr>
          <w:rFonts w:ascii="Century Schoolbook" w:hAnsi="Century Schoolbook"/>
        </w:rPr>
        <w:tab/>
      </w:r>
      <w:r w:rsidRPr="00654552">
        <w:rPr>
          <w:rFonts w:ascii="Century Schoolbook" w:hAnsi="Century Schoolbook"/>
        </w:rPr>
        <w:tab/>
      </w:r>
      <w:r w:rsidRPr="00654552">
        <w:rPr>
          <w:rFonts w:ascii="Century Schoolbook" w:hAnsi="Century Schoolbook"/>
        </w:rPr>
        <w:tab/>
        <w:t>)</w:t>
      </w:r>
    </w:p>
    <w:p w:rsidR="00374B83" w:rsidRPr="00D06F49" w:rsidRDefault="00E520DB" w:rsidP="00B277E8">
      <w:pPr>
        <w:rPr>
          <w:rFonts w:ascii="Century Schoolbook" w:hAnsi="Century Schoolbook"/>
        </w:rPr>
      </w:pPr>
      <w:r>
        <w:rPr>
          <w:rFonts w:ascii="Century Schoolbook" w:hAnsi="Century Schoolbook"/>
        </w:rPr>
        <w:t>Ethos Veterinary Health, LLC</w:t>
      </w:r>
      <w:r>
        <w:rPr>
          <w:rFonts w:ascii="Century Schoolbook" w:hAnsi="Century Schoolbook"/>
        </w:rPr>
        <w:tab/>
      </w:r>
      <w:r w:rsidR="00374B83" w:rsidRPr="00654552">
        <w:rPr>
          <w:rFonts w:ascii="Century Schoolbook" w:hAnsi="Century Schoolbook"/>
        </w:rPr>
        <w:t>)</w:t>
      </w:r>
      <w:r w:rsidR="00374B83" w:rsidRPr="00654552">
        <w:rPr>
          <w:rFonts w:ascii="Century Schoolbook" w:hAnsi="Century Schoolbook"/>
        </w:rPr>
        <w:tab/>
      </w:r>
      <w:r w:rsidR="00374B83" w:rsidRPr="00654552">
        <w:rPr>
          <w:rFonts w:ascii="Century Schoolbook" w:hAnsi="Century Schoolbook"/>
        </w:rPr>
        <w:tab/>
      </w:r>
      <w:r w:rsidR="00374B83" w:rsidRPr="00654552">
        <w:rPr>
          <w:rFonts w:ascii="Century Schoolbook" w:hAnsi="Century Schoolbook"/>
        </w:rPr>
        <w:tab/>
      </w:r>
      <w:r w:rsidR="003F494F" w:rsidRPr="00720DFB">
        <w:rPr>
          <w:rFonts w:ascii="Century Schoolbook" w:hAnsi="Century Schoolbook"/>
        </w:rPr>
        <w:t>PHA-</w:t>
      </w:r>
      <w:r w:rsidR="00720DFB">
        <w:rPr>
          <w:rFonts w:ascii="Century Schoolbook" w:hAnsi="Century Schoolbook"/>
        </w:rPr>
        <w:t>2017-0202</w:t>
      </w:r>
    </w:p>
    <w:p w:rsidR="00374B83" w:rsidRPr="00720DFB" w:rsidRDefault="00863963" w:rsidP="00B277E8">
      <w:pPr>
        <w:rPr>
          <w:rFonts w:ascii="Century Schoolbook" w:hAnsi="Century Schoolbook"/>
        </w:rPr>
      </w:pPr>
      <w:r>
        <w:rPr>
          <w:rFonts w:ascii="Century Schoolbook" w:hAnsi="Century Schoolbook"/>
        </w:rPr>
        <w:t xml:space="preserve">License Number: </w:t>
      </w:r>
      <w:r w:rsidR="00B52315" w:rsidRPr="00720DFB">
        <w:rPr>
          <w:rFonts w:ascii="Century Schoolbook" w:hAnsi="Century Schoolbook"/>
        </w:rPr>
        <w:t>DS</w:t>
      </w:r>
      <w:r w:rsidR="00720DFB" w:rsidRPr="00720DFB">
        <w:rPr>
          <w:rFonts w:ascii="Century Schoolbook" w:hAnsi="Century Schoolbook"/>
        </w:rPr>
        <w:t>90035</w:t>
      </w:r>
      <w:r>
        <w:rPr>
          <w:rFonts w:ascii="Century Schoolbook" w:hAnsi="Century Schoolbook"/>
        </w:rPr>
        <w:tab/>
      </w:r>
      <w:r w:rsidR="00374B83" w:rsidRPr="00720DFB">
        <w:rPr>
          <w:rFonts w:ascii="Century Schoolbook" w:hAnsi="Century Schoolbook"/>
        </w:rPr>
        <w:t>)</w:t>
      </w:r>
    </w:p>
    <w:p w:rsidR="00374B83" w:rsidRPr="00D06F49" w:rsidRDefault="00374B83" w:rsidP="00B277E8">
      <w:pPr>
        <w:rPr>
          <w:rFonts w:ascii="Century Schoolbook" w:hAnsi="Century Schoolbook"/>
        </w:rPr>
      </w:pPr>
      <w:r w:rsidRPr="00720DFB">
        <w:rPr>
          <w:rFonts w:ascii="Century Schoolbook" w:hAnsi="Century Schoolbook"/>
        </w:rPr>
        <w:t>Expiration:</w:t>
      </w:r>
      <w:r w:rsidR="00B027EC">
        <w:rPr>
          <w:rFonts w:ascii="Century Schoolbook" w:hAnsi="Century Schoolbook"/>
        </w:rPr>
        <w:t xml:space="preserve"> December 31, 2019</w:t>
      </w:r>
      <w:r w:rsidRPr="00D06F49">
        <w:rPr>
          <w:rFonts w:ascii="Century Schoolbook" w:hAnsi="Century Schoolbook"/>
        </w:rPr>
        <w:t xml:space="preserve">  </w:t>
      </w:r>
      <w:r w:rsidR="00720DFB">
        <w:rPr>
          <w:rFonts w:ascii="Century Schoolbook" w:hAnsi="Century Schoolbook"/>
        </w:rPr>
        <w:tab/>
      </w:r>
      <w:r w:rsidRPr="00D06F49">
        <w:rPr>
          <w:rFonts w:ascii="Century Schoolbook" w:hAnsi="Century Schoolbook"/>
        </w:rPr>
        <w:t>)</w:t>
      </w:r>
    </w:p>
    <w:p w:rsidR="00374B83" w:rsidRPr="00D06F49" w:rsidRDefault="00374B83" w:rsidP="00B277E8">
      <w:pPr>
        <w:rPr>
          <w:rFonts w:ascii="Century Schoolbook" w:hAnsi="Century Schoolbook"/>
        </w:rPr>
      </w:pPr>
    </w:p>
    <w:p w:rsidR="00374B83" w:rsidRPr="00D06F49" w:rsidRDefault="00374B83" w:rsidP="00B277E8">
      <w:pPr>
        <w:jc w:val="center"/>
        <w:rPr>
          <w:rFonts w:ascii="Century Schoolbook" w:hAnsi="Century Schoolbook"/>
        </w:rPr>
      </w:pPr>
      <w:r w:rsidRPr="00D06F49">
        <w:rPr>
          <w:rFonts w:ascii="Century Schoolbook" w:hAnsi="Century Schoolbook"/>
          <w:b/>
        </w:rPr>
        <w:t>CONSENT AGREEMENT FOR REPRIMAND</w:t>
      </w:r>
    </w:p>
    <w:p w:rsidR="00374B83" w:rsidRPr="00D06F49" w:rsidRDefault="00374B83" w:rsidP="00B277E8">
      <w:pPr>
        <w:rPr>
          <w:rFonts w:ascii="Century Schoolbook" w:hAnsi="Century Schoolbook"/>
        </w:rPr>
      </w:pPr>
    </w:p>
    <w:p w:rsidR="00374B83" w:rsidRPr="00D06F49" w:rsidRDefault="00374B83" w:rsidP="00651A44">
      <w:pPr>
        <w:jc w:val="both"/>
        <w:rPr>
          <w:rFonts w:ascii="Century Schoolbook" w:hAnsi="Century Schoolbook"/>
        </w:rPr>
      </w:pPr>
      <w:r w:rsidRPr="00D06F49">
        <w:rPr>
          <w:rFonts w:ascii="Century Schoolbook" w:hAnsi="Century Schoolbook"/>
        </w:rPr>
        <w:t xml:space="preserve">The Massachusetts Board of Registration in Pharmacy (“Board”) and </w:t>
      </w:r>
      <w:r w:rsidR="00720DFB">
        <w:rPr>
          <w:rFonts w:ascii="Century Schoolbook" w:hAnsi="Century Schoolbook"/>
        </w:rPr>
        <w:t>Ethos Veterinary</w:t>
      </w:r>
      <w:r w:rsidR="00B027EC">
        <w:rPr>
          <w:rFonts w:ascii="Century Schoolbook" w:hAnsi="Century Schoolbook"/>
        </w:rPr>
        <w:t xml:space="preserve"> Health</w:t>
      </w:r>
      <w:r w:rsidR="00D06F49">
        <w:rPr>
          <w:rFonts w:ascii="Century Schoolbook" w:hAnsi="Century Schoolbook"/>
        </w:rPr>
        <w:t xml:space="preserve"> </w:t>
      </w:r>
      <w:r w:rsidR="00D06F49" w:rsidRPr="00D06F49">
        <w:rPr>
          <w:rFonts w:ascii="Century Schoolbook" w:hAnsi="Century Schoolbook"/>
        </w:rPr>
        <w:t>(</w:t>
      </w:r>
      <w:r w:rsidRPr="00D06F49">
        <w:rPr>
          <w:rFonts w:ascii="Century Schoolbook" w:hAnsi="Century Schoolbook"/>
        </w:rPr>
        <w:t>“Pharmacy”</w:t>
      </w:r>
      <w:r w:rsidR="00AA39D3">
        <w:rPr>
          <w:rFonts w:ascii="Century Schoolbook" w:hAnsi="Century Schoolbook"/>
        </w:rPr>
        <w:t xml:space="preserve"> or “Licensee”</w:t>
      </w:r>
      <w:r w:rsidRPr="00D06F49">
        <w:rPr>
          <w:rFonts w:ascii="Century Schoolbook" w:hAnsi="Century Schoolbook"/>
        </w:rPr>
        <w:t>), a pharmacy licens</w:t>
      </w:r>
      <w:r w:rsidR="00B52315">
        <w:rPr>
          <w:rFonts w:ascii="Century Schoolbook" w:hAnsi="Century Schoolbook"/>
        </w:rPr>
        <w:t xml:space="preserve">ed by the Board, </w:t>
      </w:r>
      <w:r w:rsidR="00583676" w:rsidRPr="00720DFB">
        <w:rPr>
          <w:rFonts w:ascii="Century Schoolbook" w:hAnsi="Century Schoolbook"/>
        </w:rPr>
        <w:t>DS</w:t>
      </w:r>
      <w:r w:rsidR="00720DFB">
        <w:rPr>
          <w:rFonts w:ascii="Century Schoolbook" w:hAnsi="Century Schoolbook"/>
        </w:rPr>
        <w:t>90035</w:t>
      </w:r>
      <w:r w:rsidRPr="00D06F49">
        <w:rPr>
          <w:rFonts w:ascii="Century Schoolbook" w:hAnsi="Century Schoolbook"/>
        </w:rPr>
        <w:t>, do hereby stipulate and agree that the following information shall be entered into and become a permanent part of the Pharmacy’s record maintained by the Board:</w:t>
      </w:r>
    </w:p>
    <w:p w:rsidR="00374B83" w:rsidRPr="00D06F49" w:rsidRDefault="00374B83" w:rsidP="00651A44">
      <w:pPr>
        <w:jc w:val="both"/>
        <w:rPr>
          <w:rFonts w:ascii="Century Schoolbook" w:hAnsi="Century Schoolbook"/>
        </w:rPr>
      </w:pPr>
    </w:p>
    <w:p w:rsidR="00374B83" w:rsidRPr="00651A44" w:rsidRDefault="00374B83" w:rsidP="00651A44">
      <w:pPr>
        <w:pStyle w:val="ListParagraph"/>
        <w:numPr>
          <w:ilvl w:val="0"/>
          <w:numId w:val="1"/>
        </w:numPr>
        <w:ind w:hanging="720"/>
        <w:jc w:val="both"/>
        <w:rPr>
          <w:rFonts w:ascii="Century Schoolbook" w:hAnsi="Century Schoolbook"/>
        </w:rPr>
      </w:pPr>
      <w:r w:rsidRPr="00D06F49">
        <w:rPr>
          <w:rFonts w:ascii="Century Schoolbook" w:hAnsi="Century Schoolbook"/>
        </w:rPr>
        <w:t>The Pharmacy acknowledges the Boar</w:t>
      </w:r>
      <w:r w:rsidR="00BC4113">
        <w:rPr>
          <w:rFonts w:ascii="Century Schoolbook" w:hAnsi="Century Schoolbook"/>
        </w:rPr>
        <w:t>d opened a Complaint against it</w:t>
      </w:r>
      <w:r w:rsidRPr="00D06F49">
        <w:rPr>
          <w:rFonts w:ascii="Century Schoolbook" w:hAnsi="Century Schoolbook"/>
        </w:rPr>
        <w:t xml:space="preserve">s Massachusetts </w:t>
      </w:r>
      <w:r w:rsidR="00583676">
        <w:rPr>
          <w:rFonts w:ascii="Century Schoolbook" w:hAnsi="Century Schoolbook"/>
        </w:rPr>
        <w:t xml:space="preserve">pharmacy </w:t>
      </w:r>
      <w:r w:rsidRPr="00D06F49">
        <w:rPr>
          <w:rFonts w:ascii="Century Schoolbook" w:hAnsi="Century Schoolbook"/>
        </w:rPr>
        <w:t xml:space="preserve">license related to the conduct set forth in Paragraph 2, identified as Docket Number </w:t>
      </w:r>
      <w:r w:rsidRPr="00720DFB">
        <w:rPr>
          <w:rFonts w:ascii="Century Schoolbook" w:hAnsi="Century Schoolbook"/>
        </w:rPr>
        <w:t>PHA-</w:t>
      </w:r>
      <w:r w:rsidR="00720DFB">
        <w:rPr>
          <w:rFonts w:ascii="Century Schoolbook" w:hAnsi="Century Schoolbook"/>
        </w:rPr>
        <w:t>2017-0202</w:t>
      </w:r>
      <w:r w:rsidRPr="00651A44">
        <w:rPr>
          <w:rFonts w:ascii="Century Schoolbook" w:hAnsi="Century Schoolbook"/>
        </w:rPr>
        <w:t xml:space="preserve"> (“Complaint”).</w:t>
      </w:r>
    </w:p>
    <w:p w:rsidR="00374B83" w:rsidRPr="00651A44" w:rsidRDefault="00374B83" w:rsidP="00651A44">
      <w:pPr>
        <w:pStyle w:val="ListParagraph"/>
        <w:jc w:val="both"/>
        <w:rPr>
          <w:rFonts w:ascii="Century Schoolbook" w:hAnsi="Century Schoolbook"/>
        </w:rPr>
      </w:pPr>
    </w:p>
    <w:p w:rsidR="00C844B7" w:rsidRDefault="00374B83" w:rsidP="00C844B7">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and the </w:t>
      </w:r>
      <w:r>
        <w:rPr>
          <w:rFonts w:ascii="Century Schoolbook" w:hAnsi="Century Schoolbook"/>
        </w:rPr>
        <w:t>Pharmacy</w:t>
      </w:r>
      <w:r w:rsidRPr="00651A44">
        <w:rPr>
          <w:rFonts w:ascii="Century Schoolbook" w:hAnsi="Century Schoolbook"/>
        </w:rPr>
        <w:t xml:space="preserve"> acknowledge a</w:t>
      </w:r>
      <w:r w:rsidR="00583676">
        <w:rPr>
          <w:rFonts w:ascii="Century Schoolbook" w:hAnsi="Century Schoolbook"/>
        </w:rPr>
        <w:t>nd agree</w:t>
      </w:r>
      <w:r w:rsidR="00C844B7">
        <w:rPr>
          <w:rFonts w:ascii="Century Schoolbook" w:hAnsi="Century Schoolbook"/>
        </w:rPr>
        <w:t xml:space="preserve"> that o</w:t>
      </w:r>
      <w:r w:rsidR="001959C2" w:rsidRPr="00C844B7">
        <w:rPr>
          <w:rFonts w:ascii="Century Schoolbook" w:hAnsi="Century Schoolbook"/>
        </w:rPr>
        <w:t xml:space="preserve">n or about October 18, 2017, </w:t>
      </w:r>
      <w:r w:rsidR="00E7557F" w:rsidRPr="00C844B7">
        <w:rPr>
          <w:rFonts w:ascii="Century Schoolbook" w:hAnsi="Century Schoolbook"/>
        </w:rPr>
        <w:t xml:space="preserve">Board </w:t>
      </w:r>
      <w:r w:rsidR="001959C2" w:rsidRPr="00C844B7">
        <w:rPr>
          <w:rFonts w:ascii="Century Schoolbook" w:hAnsi="Century Schoolbook"/>
        </w:rPr>
        <w:t xml:space="preserve">investigators conducted an inspection at the Pharmacy </w:t>
      </w:r>
      <w:r w:rsidR="00583676" w:rsidRPr="00C844B7">
        <w:rPr>
          <w:rFonts w:ascii="Century Schoolbook" w:hAnsi="Century Schoolbook"/>
        </w:rPr>
        <w:t>and observed deficiencies</w:t>
      </w:r>
      <w:r w:rsidR="002C5BE0" w:rsidRPr="00C844B7">
        <w:rPr>
          <w:rFonts w:ascii="Century Schoolbook" w:hAnsi="Century Schoolbook"/>
        </w:rPr>
        <w:t xml:space="preserve"> including but not limited to</w:t>
      </w:r>
      <w:r w:rsidR="001959C2" w:rsidRPr="00C844B7">
        <w:rPr>
          <w:rFonts w:ascii="Century Schoolbook" w:hAnsi="Century Schoolbook"/>
        </w:rPr>
        <w:t>:</w:t>
      </w:r>
    </w:p>
    <w:p w:rsidR="00C844B7" w:rsidRDefault="00C844B7" w:rsidP="00C844B7">
      <w:pPr>
        <w:pStyle w:val="ListParagraph"/>
        <w:jc w:val="both"/>
        <w:rPr>
          <w:rFonts w:ascii="Century Schoolbook" w:hAnsi="Century Schoolbook"/>
        </w:rPr>
      </w:pPr>
    </w:p>
    <w:p w:rsidR="00C844B7" w:rsidRDefault="00F640CA" w:rsidP="00C844B7">
      <w:pPr>
        <w:pStyle w:val="ListParagraph"/>
        <w:numPr>
          <w:ilvl w:val="1"/>
          <w:numId w:val="1"/>
        </w:numPr>
        <w:jc w:val="both"/>
        <w:rPr>
          <w:rFonts w:ascii="Century Schoolbook" w:hAnsi="Century Schoolbook"/>
        </w:rPr>
      </w:pPr>
      <w:r w:rsidRPr="00C844B7">
        <w:rPr>
          <w:rFonts w:ascii="Century Schoolbook" w:hAnsi="Century Schoolbook"/>
        </w:rPr>
        <w:t xml:space="preserve">Failure to report June 2017 above action level environmental monitoring results, </w:t>
      </w:r>
      <w:r w:rsidR="00164B0A" w:rsidRPr="00C844B7">
        <w:rPr>
          <w:rFonts w:ascii="Century Schoolbook" w:hAnsi="Century Schoolbook"/>
        </w:rPr>
        <w:t>in violation of 247 CMR 6.15(7).</w:t>
      </w:r>
    </w:p>
    <w:p w:rsidR="00C844B7" w:rsidRDefault="00C844B7" w:rsidP="00C844B7">
      <w:pPr>
        <w:pStyle w:val="ListParagraph"/>
        <w:ind w:left="1440"/>
        <w:jc w:val="both"/>
        <w:rPr>
          <w:rFonts w:ascii="Century Schoolbook" w:hAnsi="Century Schoolbook"/>
        </w:rPr>
      </w:pPr>
    </w:p>
    <w:p w:rsidR="00C844B7" w:rsidRDefault="002C5BE0" w:rsidP="00C844B7">
      <w:pPr>
        <w:pStyle w:val="ListParagraph"/>
        <w:numPr>
          <w:ilvl w:val="1"/>
          <w:numId w:val="1"/>
        </w:numPr>
        <w:jc w:val="both"/>
        <w:rPr>
          <w:rFonts w:ascii="Century Schoolbook" w:hAnsi="Century Schoolbook"/>
        </w:rPr>
      </w:pPr>
      <w:r w:rsidRPr="00C844B7">
        <w:rPr>
          <w:rFonts w:ascii="Century Schoolbook" w:hAnsi="Century Schoolbook"/>
        </w:rPr>
        <w:t>Failure to remediate above action level environmental monitoring result</w:t>
      </w:r>
      <w:r w:rsidR="0039323F" w:rsidRPr="00C844B7">
        <w:rPr>
          <w:rFonts w:ascii="Century Schoolbook" w:hAnsi="Century Schoolbook"/>
        </w:rPr>
        <w:t xml:space="preserve"> in the buffer room in June 2017, in violation of USP &lt;797&gt; and 247 CMR 9.01(3).</w:t>
      </w:r>
    </w:p>
    <w:p w:rsidR="00C844B7" w:rsidRDefault="00C844B7" w:rsidP="00C844B7">
      <w:pPr>
        <w:pStyle w:val="ListParagraph"/>
        <w:ind w:left="1440"/>
        <w:jc w:val="both"/>
        <w:rPr>
          <w:rFonts w:ascii="Century Schoolbook" w:hAnsi="Century Schoolbook"/>
        </w:rPr>
      </w:pPr>
    </w:p>
    <w:p w:rsidR="00C844B7" w:rsidRDefault="00164B0A" w:rsidP="00C844B7">
      <w:pPr>
        <w:pStyle w:val="ListParagraph"/>
        <w:numPr>
          <w:ilvl w:val="1"/>
          <w:numId w:val="1"/>
        </w:numPr>
        <w:jc w:val="both"/>
        <w:rPr>
          <w:rFonts w:ascii="Century Schoolbook" w:hAnsi="Century Schoolbook"/>
        </w:rPr>
      </w:pPr>
      <w:r w:rsidRPr="00C844B7">
        <w:rPr>
          <w:rFonts w:ascii="Century Schoolbook" w:hAnsi="Century Schoolbook"/>
        </w:rPr>
        <w:t xml:space="preserve">Failure to maintain current power of attorney, in violation of 247 CMR 9.01(1) and 21 CFR 1305.05(a).  Specifically the power of attorney for former Manager of Record, Justin McDowell, was not revoked and current Manager of Record, Lynn McCarthy, did not have power of attorney. </w:t>
      </w:r>
    </w:p>
    <w:p w:rsidR="00C844B7" w:rsidRDefault="00C844B7" w:rsidP="00C844B7">
      <w:pPr>
        <w:pStyle w:val="ListParagraph"/>
        <w:ind w:left="1440"/>
        <w:jc w:val="both"/>
        <w:rPr>
          <w:rFonts w:ascii="Century Schoolbook" w:hAnsi="Century Schoolbook"/>
        </w:rPr>
      </w:pPr>
    </w:p>
    <w:p w:rsidR="00C844B7" w:rsidRDefault="00164B0A" w:rsidP="00C844B7">
      <w:pPr>
        <w:pStyle w:val="ListParagraph"/>
        <w:numPr>
          <w:ilvl w:val="1"/>
          <w:numId w:val="1"/>
        </w:numPr>
        <w:jc w:val="both"/>
        <w:rPr>
          <w:rFonts w:ascii="Century Schoolbook" w:hAnsi="Century Schoolbook"/>
        </w:rPr>
      </w:pPr>
      <w:r w:rsidRPr="00C844B7">
        <w:rPr>
          <w:rFonts w:ascii="Century Schoolbook" w:hAnsi="Century Schoolbook"/>
        </w:rPr>
        <w:t xml:space="preserve">Failure to maintain records </w:t>
      </w:r>
      <w:r w:rsidR="00D6654C" w:rsidRPr="00C844B7">
        <w:rPr>
          <w:rFonts w:ascii="Century Schoolbook" w:hAnsi="Century Schoolbook"/>
        </w:rPr>
        <w:t>pertaining to</w:t>
      </w:r>
      <w:r w:rsidRPr="00C844B7">
        <w:rPr>
          <w:rFonts w:ascii="Century Schoolbook" w:hAnsi="Century Schoolbook"/>
        </w:rPr>
        <w:t xml:space="preserve"> reverse distribution</w:t>
      </w:r>
      <w:r w:rsidR="00D6654C" w:rsidRPr="00C844B7">
        <w:rPr>
          <w:rFonts w:ascii="Century Schoolbook" w:hAnsi="Century Schoolbook"/>
        </w:rPr>
        <w:t xml:space="preserve"> and/or disposal of controlled substances, in violation of 247 CMR 9.01(1) and 1304.21(a).</w:t>
      </w:r>
    </w:p>
    <w:p w:rsidR="00C844B7" w:rsidRDefault="00C844B7" w:rsidP="00C844B7">
      <w:pPr>
        <w:pStyle w:val="ListParagraph"/>
        <w:ind w:left="1440"/>
        <w:jc w:val="both"/>
        <w:rPr>
          <w:rFonts w:ascii="Century Schoolbook" w:hAnsi="Century Schoolbook"/>
        </w:rPr>
      </w:pPr>
    </w:p>
    <w:p w:rsidR="00C844B7" w:rsidRDefault="00D6654C" w:rsidP="00C844B7">
      <w:pPr>
        <w:pStyle w:val="ListParagraph"/>
        <w:numPr>
          <w:ilvl w:val="1"/>
          <w:numId w:val="1"/>
        </w:numPr>
        <w:jc w:val="both"/>
        <w:rPr>
          <w:rFonts w:ascii="Century Schoolbook" w:hAnsi="Century Schoolbook"/>
        </w:rPr>
      </w:pPr>
      <w:r w:rsidRPr="00C844B7">
        <w:rPr>
          <w:rFonts w:ascii="Century Schoolbook" w:hAnsi="Century Schoolbook"/>
        </w:rPr>
        <w:lastRenderedPageBreak/>
        <w:t>Failure to maintain a balance sealed by the state or local sealer of weights and measures, in violation of 247 CMR 6.01(5)(a)(4).</w:t>
      </w:r>
    </w:p>
    <w:p w:rsidR="00C844B7" w:rsidRDefault="00C844B7" w:rsidP="00C844B7">
      <w:pPr>
        <w:pStyle w:val="ListParagraph"/>
        <w:ind w:left="1440"/>
        <w:jc w:val="both"/>
        <w:rPr>
          <w:rFonts w:ascii="Century Schoolbook" w:hAnsi="Century Schoolbook"/>
        </w:rPr>
      </w:pPr>
    </w:p>
    <w:p w:rsidR="00C844B7" w:rsidRDefault="00D6654C" w:rsidP="00C844B7">
      <w:pPr>
        <w:pStyle w:val="ListParagraph"/>
        <w:numPr>
          <w:ilvl w:val="1"/>
          <w:numId w:val="1"/>
        </w:numPr>
        <w:jc w:val="both"/>
        <w:rPr>
          <w:rFonts w:ascii="Century Schoolbook" w:hAnsi="Century Schoolbook"/>
        </w:rPr>
      </w:pPr>
      <w:r w:rsidRPr="00C844B7">
        <w:rPr>
          <w:rFonts w:ascii="Century Schoolbook" w:hAnsi="Century Schoolbook"/>
        </w:rPr>
        <w:t>Expired Schedule II medications comingled with active inventory, in violation of 247 CMR 9.01(10).</w:t>
      </w:r>
    </w:p>
    <w:p w:rsidR="00C844B7" w:rsidRDefault="00C844B7" w:rsidP="00C844B7">
      <w:pPr>
        <w:pStyle w:val="ListParagraph"/>
        <w:ind w:left="1440"/>
        <w:jc w:val="both"/>
        <w:rPr>
          <w:rFonts w:ascii="Century Schoolbook" w:hAnsi="Century Schoolbook"/>
        </w:rPr>
      </w:pPr>
    </w:p>
    <w:p w:rsidR="00C844B7" w:rsidRDefault="00D6654C" w:rsidP="00C844B7">
      <w:pPr>
        <w:pStyle w:val="ListParagraph"/>
        <w:numPr>
          <w:ilvl w:val="1"/>
          <w:numId w:val="1"/>
        </w:numPr>
        <w:jc w:val="both"/>
        <w:rPr>
          <w:rFonts w:ascii="Century Schoolbook" w:hAnsi="Century Schoolbook"/>
        </w:rPr>
      </w:pPr>
      <w:r w:rsidRPr="00C844B7">
        <w:rPr>
          <w:rFonts w:ascii="Century Schoolbook" w:hAnsi="Century Schoolbook"/>
        </w:rPr>
        <w:t>Documentation of annual Continuous Quality Improvement training was not available at the time of inspection, in violation of 247 CMR 15.02(1)(f).</w:t>
      </w:r>
    </w:p>
    <w:p w:rsidR="00C844B7" w:rsidRDefault="00C844B7" w:rsidP="00C844B7">
      <w:pPr>
        <w:pStyle w:val="ListParagraph"/>
        <w:ind w:left="1440"/>
        <w:jc w:val="both"/>
        <w:rPr>
          <w:rFonts w:ascii="Century Schoolbook" w:hAnsi="Century Schoolbook"/>
        </w:rPr>
      </w:pPr>
    </w:p>
    <w:p w:rsidR="00C844B7" w:rsidRDefault="002C5BE0" w:rsidP="00C844B7">
      <w:pPr>
        <w:pStyle w:val="ListParagraph"/>
        <w:numPr>
          <w:ilvl w:val="1"/>
          <w:numId w:val="1"/>
        </w:numPr>
        <w:jc w:val="both"/>
        <w:rPr>
          <w:rFonts w:ascii="Century Schoolbook" w:hAnsi="Century Schoolbook"/>
        </w:rPr>
      </w:pPr>
      <w:r w:rsidRPr="00C844B7">
        <w:rPr>
          <w:rFonts w:ascii="Century Schoolbook" w:hAnsi="Century Schoolbook"/>
        </w:rPr>
        <w:t xml:space="preserve">Documentation of pre-qualification and staff competencies for sterile and non-sterile compounding was not available for all compounding staff, in violation of USP &lt;795&gt;, USP &lt;797&gt;, and 247 CMR 9.01(3). </w:t>
      </w:r>
    </w:p>
    <w:p w:rsidR="00C844B7" w:rsidRDefault="00C844B7" w:rsidP="00C844B7">
      <w:pPr>
        <w:pStyle w:val="ListParagraph"/>
        <w:ind w:left="1440"/>
        <w:jc w:val="both"/>
        <w:rPr>
          <w:rFonts w:ascii="Century Schoolbook" w:hAnsi="Century Schoolbook"/>
        </w:rPr>
      </w:pPr>
    </w:p>
    <w:p w:rsidR="002C5BE0" w:rsidRPr="00C844B7" w:rsidRDefault="002C5BE0" w:rsidP="00C844B7">
      <w:pPr>
        <w:pStyle w:val="ListParagraph"/>
        <w:numPr>
          <w:ilvl w:val="1"/>
          <w:numId w:val="1"/>
        </w:numPr>
        <w:jc w:val="both"/>
        <w:rPr>
          <w:rFonts w:ascii="Century Schoolbook" w:hAnsi="Century Schoolbook"/>
        </w:rPr>
      </w:pPr>
      <w:r w:rsidRPr="00C844B7">
        <w:rPr>
          <w:rFonts w:ascii="Century Schoolbook" w:hAnsi="Century Schoolbook"/>
        </w:rPr>
        <w:t xml:space="preserve">Hand </w:t>
      </w:r>
      <w:r w:rsidR="0039323F" w:rsidRPr="00C844B7">
        <w:rPr>
          <w:rFonts w:ascii="Century Schoolbook" w:hAnsi="Century Schoolbook"/>
        </w:rPr>
        <w:t>hygiene</w:t>
      </w:r>
      <w:r w:rsidRPr="00C844B7">
        <w:rPr>
          <w:rFonts w:ascii="Century Schoolbook" w:hAnsi="Century Schoolbook"/>
        </w:rPr>
        <w:t xml:space="preserve"> for s</w:t>
      </w:r>
      <w:r w:rsidR="0039323F" w:rsidRPr="00C844B7">
        <w:rPr>
          <w:rFonts w:ascii="Century Schoolbook" w:hAnsi="Century Schoolbook"/>
        </w:rPr>
        <w:t>terile</w:t>
      </w:r>
      <w:r w:rsidRPr="00C844B7">
        <w:rPr>
          <w:rFonts w:ascii="Century Schoolbook" w:hAnsi="Century Schoolbook"/>
        </w:rPr>
        <w:t xml:space="preserve"> compounding occurred in an unclassified space, in violation of USP &lt;797&gt; and 247 CMR 9.01(3).</w:t>
      </w:r>
    </w:p>
    <w:p w:rsidR="00634A70" w:rsidRPr="0013536A" w:rsidRDefault="00634A70" w:rsidP="004A1138">
      <w:pPr>
        <w:jc w:val="both"/>
        <w:rPr>
          <w:rFonts w:ascii="Century Schoolbook" w:hAnsi="Century Schoolbook"/>
        </w:rPr>
      </w:pPr>
    </w:p>
    <w:p w:rsidR="00374B83" w:rsidRPr="008320A3" w:rsidRDefault="00374B83" w:rsidP="004A1138">
      <w:pPr>
        <w:pStyle w:val="ListParagraph"/>
        <w:numPr>
          <w:ilvl w:val="0"/>
          <w:numId w:val="1"/>
        </w:numPr>
        <w:ind w:hanging="720"/>
        <w:jc w:val="both"/>
        <w:rPr>
          <w:rFonts w:ascii="Century Schoolbook" w:hAnsi="Century Schoolbook"/>
        </w:rPr>
      </w:pPr>
      <w:r w:rsidRPr="0013536A">
        <w:rPr>
          <w:rFonts w:ascii="Century Schoolbook" w:hAnsi="Century Schoolbook"/>
        </w:rPr>
        <w:t>The Pharmacy acknowledges that the</w:t>
      </w:r>
      <w:r w:rsidR="006061DD" w:rsidRPr="008320A3">
        <w:rPr>
          <w:rFonts w:ascii="Century Schoolbook" w:hAnsi="Century Schoolbook"/>
        </w:rPr>
        <w:t xml:space="preserve"> facts described in Paragraph 2 </w:t>
      </w:r>
      <w:r w:rsidR="00E7557F">
        <w:rPr>
          <w:rFonts w:ascii="Century Schoolbook" w:hAnsi="Century Schoolbook"/>
        </w:rPr>
        <w:t xml:space="preserve">constitute grounds for </w:t>
      </w:r>
      <w:r w:rsidRPr="008320A3">
        <w:rPr>
          <w:rFonts w:ascii="Century Schoolbook" w:hAnsi="Century Schoolbook"/>
        </w:rPr>
        <w:t>disciplinary action by the Boar</w:t>
      </w:r>
      <w:r w:rsidR="007D27DC" w:rsidRPr="008320A3">
        <w:rPr>
          <w:rFonts w:ascii="Century Schoolbook" w:hAnsi="Century Schoolbook"/>
        </w:rPr>
        <w:t>d under M.G.L. c. 12, §§ 42A &amp;</w:t>
      </w:r>
      <w:r w:rsidR="00720DFB">
        <w:rPr>
          <w:rFonts w:ascii="Century Schoolbook" w:hAnsi="Century Schoolbook"/>
        </w:rPr>
        <w:t xml:space="preserve"> 61, </w:t>
      </w:r>
      <w:r w:rsidRPr="008320A3">
        <w:rPr>
          <w:rFonts w:ascii="Century Schoolbook" w:hAnsi="Century Schoolbook"/>
        </w:rPr>
        <w:t>247 CMR 10.03</w:t>
      </w:r>
      <w:r w:rsidR="006061DD" w:rsidRPr="00B52315">
        <w:rPr>
          <w:rFonts w:ascii="Century Schoolbook" w:hAnsi="Century Schoolbook"/>
        </w:rPr>
        <w:t>(1)</w:t>
      </w:r>
      <w:r w:rsidR="008320A3" w:rsidRPr="00720DFB">
        <w:rPr>
          <w:rFonts w:ascii="Century Schoolbook" w:hAnsi="Century Schoolbook"/>
        </w:rPr>
        <w:t>(a</w:t>
      </w:r>
      <w:r w:rsidR="00720DFB" w:rsidRPr="00720DFB">
        <w:rPr>
          <w:rFonts w:ascii="Century Schoolbook" w:hAnsi="Century Schoolbook"/>
        </w:rPr>
        <w:t>)</w:t>
      </w:r>
      <w:r w:rsidR="00863963">
        <w:rPr>
          <w:rFonts w:ascii="Century Schoolbook" w:hAnsi="Century Schoolbook"/>
        </w:rPr>
        <w:t>,</w:t>
      </w:r>
      <w:r w:rsidR="00FB7047">
        <w:rPr>
          <w:rFonts w:ascii="Century Schoolbook" w:hAnsi="Century Schoolbook"/>
        </w:rPr>
        <w:t xml:space="preserve"> (b), (v), </w:t>
      </w:r>
      <w:r w:rsidR="00863963">
        <w:rPr>
          <w:rFonts w:ascii="Century Schoolbook" w:hAnsi="Century Schoolbook"/>
        </w:rPr>
        <w:t>and (bb).</w:t>
      </w:r>
    </w:p>
    <w:p w:rsidR="00374B83" w:rsidRPr="00651A44" w:rsidRDefault="00A7420C" w:rsidP="00BF0F69">
      <w:pPr>
        <w:pStyle w:val="ListParagraph"/>
        <w:ind w:left="0"/>
        <w:rPr>
          <w:rFonts w:ascii="Century Schoolbook" w:hAnsi="Century Schoolbook"/>
        </w:rPr>
      </w:pPr>
      <w:r>
        <w:rPr>
          <w:rFonts w:ascii="Century Schoolbook" w:hAnsi="Century Schoolbook"/>
        </w:rPr>
        <w:t xml:space="preserve"> </w:t>
      </w:r>
    </w:p>
    <w:p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agrees that the Board </w:t>
      </w:r>
      <w:r>
        <w:rPr>
          <w:rFonts w:ascii="Century Schoolbook" w:hAnsi="Century Schoolbook"/>
        </w:rPr>
        <w:t xml:space="preserve">shall impose a REPRIMAND on its </w:t>
      </w:r>
      <w:r w:rsidRPr="00651A44">
        <w:rPr>
          <w:rFonts w:ascii="Century Schoolbook" w:hAnsi="Century Schoolbook"/>
        </w:rPr>
        <w:t>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rsidR="00374B83" w:rsidRPr="00F50599" w:rsidRDefault="00374B83" w:rsidP="00F50599">
      <w:pPr>
        <w:rPr>
          <w:rFonts w:ascii="Century Schoolbook" w:hAnsi="Century Schoolbook"/>
        </w:rPr>
      </w:pPr>
    </w:p>
    <w:p w:rsidR="0071266F"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Pharmacy</w:t>
      </w:r>
      <w:r w:rsidRPr="00651A44">
        <w:rPr>
          <w:rFonts w:ascii="Century Schoolbook" w:hAnsi="Century Schoolbook"/>
        </w:rPr>
        <w:t xml:space="preserve">’s execution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rsidR="0071266F" w:rsidRDefault="0071266F" w:rsidP="0071266F">
      <w:pPr>
        <w:pStyle w:val="ListParagraph"/>
        <w:jc w:val="both"/>
        <w:rPr>
          <w:rFonts w:ascii="Century Schoolbook" w:hAnsi="Century Schoolbook"/>
        </w:rPr>
      </w:pPr>
    </w:p>
    <w:p w:rsidR="00374B83" w:rsidRDefault="0071266F" w:rsidP="00651A44">
      <w:pPr>
        <w:pStyle w:val="ListParagraph"/>
        <w:numPr>
          <w:ilvl w:val="0"/>
          <w:numId w:val="1"/>
        </w:numPr>
        <w:ind w:hanging="720"/>
        <w:jc w:val="both"/>
        <w:rPr>
          <w:rFonts w:ascii="Century Schoolbook" w:hAnsi="Century Schoolbook"/>
        </w:rPr>
      </w:pPr>
      <w:r>
        <w:rPr>
          <w:rFonts w:ascii="Century Schoolbook" w:hAnsi="Century Schoolbook"/>
        </w:rPr>
        <w:t>The Board acknowledges and agrees</w:t>
      </w:r>
      <w:r w:rsidR="00C73713">
        <w:rPr>
          <w:rFonts w:ascii="Century Schoolbook" w:hAnsi="Century Schoolbook"/>
        </w:rPr>
        <w:t xml:space="preserve"> that it does not have any</w:t>
      </w:r>
      <w:r>
        <w:rPr>
          <w:rFonts w:ascii="Century Schoolbook" w:hAnsi="Century Schoolbook"/>
        </w:rPr>
        <w:t xml:space="preserve"> outstanding allegation,</w:t>
      </w:r>
      <w:r w:rsidR="00C73713">
        <w:rPr>
          <w:rFonts w:ascii="Century Schoolbook" w:hAnsi="Century Schoolbook"/>
        </w:rPr>
        <w:t xml:space="preserve"> investigation,</w:t>
      </w:r>
      <w:r>
        <w:rPr>
          <w:rFonts w:ascii="Century Schoolbook" w:hAnsi="Century Schoolbook"/>
        </w:rPr>
        <w:t xml:space="preserve"> com</w:t>
      </w:r>
      <w:r w:rsidR="00C73713">
        <w:rPr>
          <w:rFonts w:ascii="Century Schoolbook" w:hAnsi="Century Schoolbook"/>
        </w:rPr>
        <w:t xml:space="preserve">plaint, or other matter pertaining to the Pharmacy pending before the </w:t>
      </w:r>
      <w:r>
        <w:rPr>
          <w:rFonts w:ascii="Century Schoolbook" w:hAnsi="Century Schoolbook"/>
        </w:rPr>
        <w:t xml:space="preserve">Board as of the Effective Date.   </w:t>
      </w:r>
      <w:r w:rsidR="00374B83" w:rsidRPr="00651A44">
        <w:rPr>
          <w:rFonts w:ascii="Century Schoolbook" w:hAnsi="Century Schoolbook"/>
        </w:rPr>
        <w:t xml:space="preserve"> </w:t>
      </w:r>
    </w:p>
    <w:p w:rsidR="00374B83" w:rsidRPr="00651A44" w:rsidRDefault="00374B83" w:rsidP="00651A44">
      <w:pPr>
        <w:pStyle w:val="ListParagraph"/>
        <w:rPr>
          <w:rFonts w:ascii="Century Schoolbook" w:hAnsi="Century Schoolbook"/>
        </w:rPr>
      </w:pPr>
    </w:p>
    <w:p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 understands that it</w:t>
      </w:r>
      <w:r w:rsidRPr="00651A44">
        <w:rPr>
          <w:rFonts w:ascii="Century Schoolbook" w:hAnsi="Century Schoolbook"/>
        </w:rPr>
        <w:t xml:space="preserve"> has a right to formal adjudicatory hearing concerning the Complaint and that duri</w:t>
      </w:r>
      <w:r>
        <w:rPr>
          <w:rFonts w:ascii="Century Schoolbook" w:hAnsi="Century Schoolbook"/>
        </w:rPr>
        <w:t>ng said adjudication the Pharmacy</w:t>
      </w:r>
      <w:r w:rsidRPr="00651A44">
        <w:rPr>
          <w:rFonts w:ascii="Century Schoolbook" w:hAnsi="Century Schoolbook"/>
        </w:rPr>
        <w:t xml:space="preserve"> would possess the right to confront and cross-examine witnesses, to call witnesses, to present evidence, to testify on </w:t>
      </w:r>
      <w:r w:rsidR="00DD63B5">
        <w:rPr>
          <w:rFonts w:ascii="Century Schoolbook" w:hAnsi="Century Schoolbook"/>
        </w:rPr>
        <w:t>its</w:t>
      </w:r>
      <w:r w:rsidRPr="00651A44">
        <w:rPr>
          <w:rFonts w:ascii="Century Schoolbook" w:hAnsi="Century Schoolbook"/>
        </w:rPr>
        <w:t xml:space="preserve"> own behalf, to contest the allegations, to present oral argument, to appeal to the courts, and all other rights as set forth in the Massachusetts Administrative Procedures Act, </w:t>
      </w:r>
      <w:r>
        <w:rPr>
          <w:rFonts w:ascii="Century Schoolbook" w:hAnsi="Century Schoolbook"/>
        </w:rPr>
        <w:t>M.</w:t>
      </w:r>
      <w:r w:rsidRPr="00651A44">
        <w:rPr>
          <w:rFonts w:ascii="Century Schoolbook" w:hAnsi="Century Schoolbook"/>
        </w:rPr>
        <w:t xml:space="preserve">G.L. c. 30A, and the Standard Adjudicatory Rules of Practice and Procedure, 801 CMR 1.01 </w:t>
      </w:r>
      <w:r w:rsidRPr="00651A44">
        <w:rPr>
          <w:rFonts w:ascii="Century Schoolbook" w:hAnsi="Century Schoolbook"/>
          <w:i/>
        </w:rPr>
        <w:t>et seq.</w:t>
      </w:r>
      <w:r w:rsidRPr="00651A44">
        <w:rPr>
          <w:rFonts w:ascii="Century Schoolbook" w:hAnsi="Century Schoolbook"/>
        </w:rPr>
        <w:t xml:space="preserve">  The </w:t>
      </w:r>
      <w:r>
        <w:rPr>
          <w:rFonts w:ascii="Century Schoolbook" w:hAnsi="Century Schoolbook"/>
        </w:rPr>
        <w:t>Pharmacy</w:t>
      </w:r>
      <w:r w:rsidRPr="00651A44">
        <w:rPr>
          <w:rFonts w:ascii="Century Schoolbook" w:hAnsi="Century Schoolbook"/>
        </w:rPr>
        <w:t xml:space="preserve"> further understands t</w:t>
      </w:r>
      <w:r>
        <w:rPr>
          <w:rFonts w:ascii="Century Schoolbook" w:hAnsi="Century Schoolbook"/>
        </w:rPr>
        <w:t xml:space="preserve">hat by </w:t>
      </w:r>
      <w:r>
        <w:rPr>
          <w:rFonts w:ascii="Century Schoolbook" w:hAnsi="Century Schoolbook"/>
        </w:rPr>
        <w:lastRenderedPageBreak/>
        <w:t>executing this Agreement the Pharmacy</w:t>
      </w:r>
      <w:r w:rsidRPr="00651A44">
        <w:rPr>
          <w:rFonts w:ascii="Century Schoolbook" w:hAnsi="Century Schoolbook"/>
        </w:rPr>
        <w:t xml:space="preserve"> is knowingly and vo</w:t>
      </w:r>
      <w:r>
        <w:rPr>
          <w:rFonts w:ascii="Century Schoolbook" w:hAnsi="Century Schoolbook"/>
        </w:rPr>
        <w:t>luntarily waiving it’s</w:t>
      </w:r>
      <w:r w:rsidRPr="00651A44">
        <w:rPr>
          <w:rFonts w:ascii="Century Schoolbook" w:hAnsi="Century Schoolbook"/>
        </w:rPr>
        <w:t xml:space="preserve"> right to a formal adjudication of the Complaint.</w:t>
      </w:r>
    </w:p>
    <w:p w:rsidR="00374B83" w:rsidRPr="006C57D7" w:rsidRDefault="00374B83" w:rsidP="006C57D7">
      <w:pPr>
        <w:pStyle w:val="ListParagraph"/>
        <w:ind w:left="0"/>
        <w:jc w:val="both"/>
        <w:rPr>
          <w:rFonts w:ascii="Century Schoolbook" w:hAnsi="Century Schoolbook"/>
        </w:rPr>
      </w:pPr>
    </w:p>
    <w:p w:rsidR="00374B83" w:rsidRDefault="00374B83" w:rsidP="00651A44">
      <w:pPr>
        <w:pStyle w:val="ListParagraph"/>
        <w:numPr>
          <w:ilvl w:val="0"/>
          <w:numId w:val="1"/>
        </w:numPr>
        <w:ind w:hanging="720"/>
        <w:jc w:val="both"/>
        <w:rPr>
          <w:rFonts w:ascii="Century Schoolbook" w:hAnsi="Century Schoolbook"/>
        </w:rPr>
      </w:pPr>
      <w:r w:rsidRPr="00F50599">
        <w:rPr>
          <w:rFonts w:ascii="Century Schoolbook" w:hAnsi="Century Schoolbook"/>
        </w:rPr>
        <w:t>The Pharmacy acknowledges that it has been at all times free to seek and use legal counsel in connection with the Complaint and this Agreement.</w:t>
      </w:r>
      <w:r w:rsidR="00B52315" w:rsidRPr="00F50599">
        <w:rPr>
          <w:rFonts w:ascii="Century Schoolbook" w:hAnsi="Century Schoolbook"/>
        </w:rPr>
        <w:t xml:space="preserve">  </w:t>
      </w:r>
    </w:p>
    <w:p w:rsidR="00F50599" w:rsidRPr="00FB7047" w:rsidRDefault="00F50599" w:rsidP="00FB7047">
      <w:pPr>
        <w:jc w:val="both"/>
        <w:rPr>
          <w:rFonts w:ascii="Century Schoolbook" w:hAnsi="Century Schoolbook"/>
        </w:rPr>
      </w:pPr>
    </w:p>
    <w:p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rsidR="00374B83" w:rsidRPr="00651A44" w:rsidRDefault="00374B83" w:rsidP="00152904">
      <w:pPr>
        <w:pStyle w:val="ListParagraph"/>
        <w:ind w:left="0"/>
        <w:rPr>
          <w:rFonts w:ascii="Century Schoolbook" w:hAnsi="Century Schoolbook"/>
        </w:rPr>
      </w:pPr>
    </w:p>
    <w:p w:rsidR="00415301" w:rsidRPr="00B52315" w:rsidRDefault="00374B83" w:rsidP="00B82BC5">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 xml:space="preserve">Pharmacy </w:t>
      </w:r>
      <w:r w:rsidRPr="00651A44">
        <w:rPr>
          <w:rFonts w:ascii="Century Schoolbook" w:hAnsi="Century Schoolbook"/>
        </w:rPr>
        <w:t>understands and agrees that entering into this Agreement is a voluntary and final act and not subject to reconsideration, appeal or judicial review.</w:t>
      </w:r>
    </w:p>
    <w:p w:rsidR="00415301" w:rsidRPr="00B82BC5" w:rsidRDefault="00415301" w:rsidP="00B82BC5">
      <w:pPr>
        <w:jc w:val="both"/>
        <w:rPr>
          <w:rFonts w:ascii="Century Schoolbook" w:hAnsi="Century Schoolbook"/>
        </w:rPr>
      </w:pPr>
    </w:p>
    <w:p w:rsidR="00415301" w:rsidRPr="00D14DEC" w:rsidRDefault="00374B83" w:rsidP="002D2947">
      <w:pPr>
        <w:pStyle w:val="ListParagraph"/>
        <w:numPr>
          <w:ilvl w:val="0"/>
          <w:numId w:val="1"/>
        </w:numPr>
        <w:ind w:hanging="720"/>
        <w:jc w:val="both"/>
        <w:rPr>
          <w:rFonts w:ascii="Century Schoolbook" w:hAnsi="Century Schoolbook"/>
        </w:rPr>
      </w:pPr>
      <w:r w:rsidRPr="00152904">
        <w:rPr>
          <w:rFonts w:ascii="Century Schoolbook" w:hAnsi="Century Schoolbook"/>
        </w:rPr>
        <w:t xml:space="preserve">The individual signing this Agreement certifies that he/she is authorized to enter into this Agreement on behalf of the Pharmacy, and that he/she has read this Agreement.  </w:t>
      </w:r>
    </w:p>
    <w:p w:rsidR="00FD2897" w:rsidRDefault="00FD2897" w:rsidP="002D2947">
      <w:pPr>
        <w:jc w:val="both"/>
        <w:rPr>
          <w:rFonts w:ascii="Century Schoolbook" w:hAnsi="Century Schoolbook"/>
        </w:rPr>
      </w:pPr>
    </w:p>
    <w:p w:rsidR="00415301" w:rsidRPr="00651A44" w:rsidRDefault="00415301" w:rsidP="002D2947">
      <w:pPr>
        <w:jc w:val="both"/>
        <w:rPr>
          <w:rFonts w:ascii="Century Schoolbook" w:hAnsi="Century Schoolbook"/>
        </w:rPr>
      </w:pPr>
    </w:p>
    <w:p w:rsidR="00374B83" w:rsidRPr="00651A44" w:rsidRDefault="00374B83" w:rsidP="00651A44">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rsidR="00374B83" w:rsidRDefault="00374B83" w:rsidP="00651A44">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00F50599">
        <w:rPr>
          <w:rFonts w:ascii="Century Schoolbook" w:hAnsi="Century Schoolbook"/>
        </w:rPr>
        <w:t>Ethos Veterinary Health</w:t>
      </w:r>
    </w:p>
    <w:p w:rsidR="00374B83" w:rsidRPr="00651A44" w:rsidRDefault="00374B83"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sidRPr="00654552">
        <w:rPr>
          <w:rFonts w:ascii="Century Schoolbook" w:hAnsi="Century Schoolbook"/>
        </w:rPr>
        <w:t>(sign and date)</w:t>
      </w:r>
    </w:p>
    <w:p w:rsidR="00D06F49" w:rsidRDefault="00374B83" w:rsidP="00B82BC5">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rsidR="00374B83" w:rsidRDefault="00374B83" w:rsidP="00152904">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rsidR="00374B83" w:rsidRPr="00651A44" w:rsidRDefault="00374B83" w:rsidP="00152904">
      <w:pPr>
        <w:ind w:left="3600" w:firstLine="720"/>
        <w:jc w:val="both"/>
        <w:rPr>
          <w:rFonts w:ascii="Century Schoolbook" w:hAnsi="Century Schoolbook"/>
        </w:rPr>
      </w:pPr>
      <w:r>
        <w:rPr>
          <w:rFonts w:ascii="Century Schoolbook" w:hAnsi="Century Schoolbook"/>
        </w:rPr>
        <w:t>(print name)</w:t>
      </w:r>
    </w:p>
    <w:p w:rsidR="00374B83" w:rsidRPr="00651A44" w:rsidRDefault="00374B83" w:rsidP="00B82BC5">
      <w:pPr>
        <w:jc w:val="both"/>
        <w:rPr>
          <w:rFonts w:ascii="Century Schoolbook" w:hAnsi="Century Schoolbook"/>
        </w:rPr>
      </w:pPr>
    </w:p>
    <w:p w:rsidR="00374B83" w:rsidRPr="00651A44" w:rsidRDefault="00374B83" w:rsidP="003D4629">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rsidR="00374B83" w:rsidRPr="00651A44" w:rsidRDefault="00374B83" w:rsidP="00651A44">
      <w:pPr>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David Sencabaugh, R. Ph.</w:t>
      </w:r>
    </w:p>
    <w:p w:rsidR="00374B83" w:rsidRPr="00651A44" w:rsidRDefault="00374B83"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rsidR="00374B83" w:rsidRPr="00651A44" w:rsidRDefault="00374B83"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rsidR="00374B83" w:rsidRDefault="00374B83" w:rsidP="00651A44">
      <w:pPr>
        <w:jc w:val="both"/>
        <w:rPr>
          <w:rFonts w:ascii="Century Schoolbook" w:hAnsi="Century Schoolbook"/>
          <w:b/>
        </w:rPr>
      </w:pPr>
    </w:p>
    <w:p w:rsidR="00374B83" w:rsidRDefault="00374B83" w:rsidP="00651A44">
      <w:pPr>
        <w:jc w:val="both"/>
        <w:rPr>
          <w:rFonts w:ascii="Century Schoolbook" w:hAnsi="Century Schoolbook"/>
          <w:b/>
        </w:rPr>
      </w:pPr>
    </w:p>
    <w:p w:rsidR="00374B83" w:rsidRDefault="0065177C">
      <w:r>
        <w:rPr>
          <w:rFonts w:ascii="Century Schoolbook" w:hAnsi="Century Schoolbook"/>
          <w:u w:val="single"/>
        </w:rPr>
        <w:t>1/23/19</w:t>
      </w:r>
      <w:r w:rsidR="00374B83">
        <w:rPr>
          <w:rFonts w:ascii="Century Schoolbook" w:hAnsi="Century Schoolbook"/>
        </w:rPr>
        <w:t>____________________</w:t>
      </w:r>
    </w:p>
    <w:p w:rsidR="00374B83" w:rsidRDefault="00374B83" w:rsidP="00651A44">
      <w:pPr>
        <w:jc w:val="both"/>
        <w:rPr>
          <w:rFonts w:ascii="Century Schoolbook" w:hAnsi="Century Schoolbook"/>
        </w:rPr>
      </w:pPr>
      <w:r w:rsidRPr="00651A44">
        <w:rPr>
          <w:rFonts w:ascii="Century Schoolbook" w:hAnsi="Century Schoolbook"/>
        </w:rPr>
        <w:t>Effective Date of Reprimand Agreement</w:t>
      </w:r>
    </w:p>
    <w:p w:rsidR="00374B83" w:rsidRPr="00651A44" w:rsidRDefault="00374B83" w:rsidP="00651A44">
      <w:pPr>
        <w:jc w:val="both"/>
        <w:rPr>
          <w:rFonts w:ascii="Century Schoolbook" w:hAnsi="Century Schoolbook"/>
          <w:b/>
        </w:rPr>
      </w:pPr>
    </w:p>
    <w:p w:rsidR="00374B83" w:rsidRPr="00FD2897" w:rsidRDefault="00374B83" w:rsidP="00651A44">
      <w:pPr>
        <w:jc w:val="both"/>
        <w:rPr>
          <w:rFonts w:ascii="Century Schoolbook" w:hAnsi="Century Schoolbook"/>
        </w:rPr>
      </w:pPr>
      <w:r w:rsidRPr="00FD2897">
        <w:rPr>
          <w:rFonts w:ascii="Century Schoolbook" w:hAnsi="Century Schoolbook"/>
        </w:rPr>
        <w:t xml:space="preserve">Fully Signed Agreement Sent to </w:t>
      </w:r>
      <w:r w:rsidR="00FD2897">
        <w:rPr>
          <w:rFonts w:ascii="Century Schoolbook" w:hAnsi="Century Schoolbook"/>
        </w:rPr>
        <w:t>Licensee</w:t>
      </w:r>
      <w:r w:rsidRPr="00FD2897">
        <w:rPr>
          <w:rFonts w:ascii="Century Schoolbook" w:hAnsi="Century Schoolbook"/>
        </w:rPr>
        <w:t xml:space="preserve"> on </w:t>
      </w:r>
      <w:r w:rsidR="0065177C">
        <w:rPr>
          <w:rFonts w:ascii="Century Schoolbook" w:hAnsi="Century Schoolbook"/>
          <w:u w:val="single"/>
        </w:rPr>
        <w:t>1/25/19</w:t>
      </w:r>
      <w:r w:rsidRPr="00FD2897">
        <w:rPr>
          <w:rFonts w:ascii="Century Schoolbook" w:hAnsi="Century Schoolbook"/>
        </w:rPr>
        <w:t>_____________by Certified Mail No.</w:t>
      </w:r>
      <w:r w:rsidR="0065177C">
        <w:rPr>
          <w:rFonts w:ascii="Century Schoolbook" w:hAnsi="Century Schoolbook"/>
          <w:u w:val="single"/>
        </w:rPr>
        <w:t xml:space="preserve">7017 </w:t>
      </w:r>
      <w:r w:rsidR="00AD746F">
        <w:rPr>
          <w:rFonts w:ascii="Century Schoolbook" w:hAnsi="Century Schoolbook"/>
          <w:u w:val="single"/>
        </w:rPr>
        <w:t>2620 0000 0142 1690</w:t>
      </w:r>
      <w:bookmarkStart w:id="0" w:name="_GoBack"/>
      <w:bookmarkEnd w:id="0"/>
    </w:p>
    <w:p w:rsidR="00374B83" w:rsidRPr="00651A44" w:rsidRDefault="00374B83" w:rsidP="00651A44">
      <w:pPr>
        <w:jc w:val="both"/>
        <w:rPr>
          <w:rFonts w:ascii="Century Schoolbook" w:hAnsi="Century Schoolbook"/>
        </w:rPr>
      </w:pPr>
    </w:p>
    <w:sectPr w:rsidR="00374B83" w:rsidRPr="00651A44"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04" w:rsidRDefault="00FB6004" w:rsidP="003D4629">
      <w:r>
        <w:separator/>
      </w:r>
    </w:p>
  </w:endnote>
  <w:endnote w:type="continuationSeparator" w:id="0">
    <w:p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817" w:rsidRPr="00B97817" w:rsidRDefault="00B97817" w:rsidP="003D4629">
    <w:pPr>
      <w:pStyle w:val="Footer"/>
      <w:rPr>
        <w:rFonts w:ascii="Century Schoolbook" w:hAnsi="Century Schoolbook"/>
        <w:sz w:val="20"/>
        <w:szCs w:val="20"/>
      </w:rPr>
    </w:pPr>
    <w:r w:rsidRPr="00B97817">
      <w:rPr>
        <w:rFonts w:ascii="Century Schoolbook" w:hAnsi="Century Schoolbook"/>
        <w:sz w:val="20"/>
        <w:szCs w:val="20"/>
      </w:rPr>
      <w:t>Ethos Veterinary Health</w:t>
    </w:r>
  </w:p>
  <w:p w:rsidR="00374B83" w:rsidRPr="00B97817" w:rsidRDefault="00583676" w:rsidP="003D4629">
    <w:pPr>
      <w:pStyle w:val="Footer"/>
      <w:rPr>
        <w:rFonts w:ascii="Century Schoolbook" w:hAnsi="Century Schoolbook"/>
        <w:sz w:val="20"/>
        <w:szCs w:val="20"/>
      </w:rPr>
    </w:pPr>
    <w:r w:rsidRPr="00B97817">
      <w:rPr>
        <w:rFonts w:ascii="Century Schoolbook" w:hAnsi="Century Schoolbook"/>
        <w:sz w:val="20"/>
        <w:szCs w:val="20"/>
      </w:rPr>
      <w:t>DS</w:t>
    </w:r>
    <w:r w:rsidR="00B97817" w:rsidRPr="00B97817">
      <w:rPr>
        <w:rFonts w:ascii="Century Schoolbook" w:hAnsi="Century Schoolbook"/>
        <w:sz w:val="20"/>
        <w:szCs w:val="20"/>
      </w:rPr>
      <w:t>90035</w:t>
    </w:r>
  </w:p>
  <w:p w:rsidR="00374B83" w:rsidRPr="003D4629" w:rsidRDefault="00583676" w:rsidP="003D4629">
    <w:pPr>
      <w:pStyle w:val="Footer"/>
      <w:rPr>
        <w:rFonts w:ascii="Century Schoolbook" w:hAnsi="Century Schoolbook"/>
        <w:sz w:val="20"/>
        <w:szCs w:val="20"/>
      </w:rPr>
    </w:pPr>
    <w:r w:rsidRPr="00B97817">
      <w:rPr>
        <w:rFonts w:ascii="Century Schoolbook" w:hAnsi="Century Schoolbook"/>
        <w:sz w:val="20"/>
        <w:szCs w:val="20"/>
      </w:rPr>
      <w:t>PHA-</w:t>
    </w:r>
    <w:r w:rsidR="00B97817" w:rsidRPr="00B97817">
      <w:rPr>
        <w:rFonts w:ascii="Century Schoolbook" w:hAnsi="Century Schoolbook"/>
        <w:sz w:val="20"/>
        <w:szCs w:val="20"/>
      </w:rPr>
      <w:t>2017-0202</w:t>
    </w:r>
  </w:p>
  <w:p w:rsidR="00374B83"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sidR="00AD746F">
      <w:rPr>
        <w:rFonts w:ascii="Century Schoolbook" w:hAnsi="Century Schoolbook"/>
        <w:bCs/>
        <w:noProof/>
        <w:sz w:val="20"/>
        <w:szCs w:val="20"/>
      </w:rPr>
      <w:t>3</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sidR="00AD746F">
      <w:rPr>
        <w:rFonts w:ascii="Century Schoolbook" w:hAnsi="Century Schoolbook"/>
        <w:bCs/>
        <w:noProof/>
        <w:sz w:val="20"/>
        <w:szCs w:val="20"/>
      </w:rPr>
      <w:t>3</w:t>
    </w:r>
    <w:r w:rsidRPr="003D4629">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04" w:rsidRDefault="00FB6004" w:rsidP="003D4629">
      <w:r>
        <w:separator/>
      </w:r>
    </w:p>
  </w:footnote>
  <w:footnote w:type="continuationSeparator" w:id="0">
    <w:p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E003C"/>
    <w:rsid w:val="000F4593"/>
    <w:rsid w:val="001313E4"/>
    <w:rsid w:val="0013536A"/>
    <w:rsid w:val="00152904"/>
    <w:rsid w:val="00164B0A"/>
    <w:rsid w:val="001959C2"/>
    <w:rsid w:val="001D7A1C"/>
    <w:rsid w:val="001F6838"/>
    <w:rsid w:val="002373AE"/>
    <w:rsid w:val="00250477"/>
    <w:rsid w:val="002C4AA2"/>
    <w:rsid w:val="002C5BE0"/>
    <w:rsid w:val="002D2947"/>
    <w:rsid w:val="002D367B"/>
    <w:rsid w:val="002D78F2"/>
    <w:rsid w:val="002E07AB"/>
    <w:rsid w:val="002F4C45"/>
    <w:rsid w:val="0031073B"/>
    <w:rsid w:val="0031402B"/>
    <w:rsid w:val="00332BEA"/>
    <w:rsid w:val="0033639E"/>
    <w:rsid w:val="00337945"/>
    <w:rsid w:val="00374B83"/>
    <w:rsid w:val="003915AC"/>
    <w:rsid w:val="0039323F"/>
    <w:rsid w:val="003A12BB"/>
    <w:rsid w:val="003D4629"/>
    <w:rsid w:val="003F494F"/>
    <w:rsid w:val="00415301"/>
    <w:rsid w:val="00445D6F"/>
    <w:rsid w:val="004505F4"/>
    <w:rsid w:val="004A1138"/>
    <w:rsid w:val="004B4014"/>
    <w:rsid w:val="004E4BB1"/>
    <w:rsid w:val="00503B60"/>
    <w:rsid w:val="00572F02"/>
    <w:rsid w:val="00583676"/>
    <w:rsid w:val="00594EF6"/>
    <w:rsid w:val="005E4FFB"/>
    <w:rsid w:val="0060300C"/>
    <w:rsid w:val="006061DD"/>
    <w:rsid w:val="006132F9"/>
    <w:rsid w:val="006139D4"/>
    <w:rsid w:val="00634A70"/>
    <w:rsid w:val="0065177C"/>
    <w:rsid w:val="00651A44"/>
    <w:rsid w:val="00654552"/>
    <w:rsid w:val="006677D4"/>
    <w:rsid w:val="0067321C"/>
    <w:rsid w:val="006818B0"/>
    <w:rsid w:val="0068456E"/>
    <w:rsid w:val="00696A18"/>
    <w:rsid w:val="006A7217"/>
    <w:rsid w:val="006C57D7"/>
    <w:rsid w:val="006D1E00"/>
    <w:rsid w:val="006F1FF8"/>
    <w:rsid w:val="0071266F"/>
    <w:rsid w:val="007137E0"/>
    <w:rsid w:val="00720DFB"/>
    <w:rsid w:val="00732B62"/>
    <w:rsid w:val="007671AF"/>
    <w:rsid w:val="0077175B"/>
    <w:rsid w:val="00773153"/>
    <w:rsid w:val="007A7058"/>
    <w:rsid w:val="007D2546"/>
    <w:rsid w:val="007D27DC"/>
    <w:rsid w:val="007E62C0"/>
    <w:rsid w:val="007F6B0A"/>
    <w:rsid w:val="00831593"/>
    <w:rsid w:val="008320A3"/>
    <w:rsid w:val="00835C17"/>
    <w:rsid w:val="008610E0"/>
    <w:rsid w:val="00863963"/>
    <w:rsid w:val="008659C2"/>
    <w:rsid w:val="00885F71"/>
    <w:rsid w:val="008D0A57"/>
    <w:rsid w:val="008D2FC8"/>
    <w:rsid w:val="008E52FB"/>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AB6BCA"/>
    <w:rsid w:val="00AD746F"/>
    <w:rsid w:val="00B027EC"/>
    <w:rsid w:val="00B277E8"/>
    <w:rsid w:val="00B32D2A"/>
    <w:rsid w:val="00B52315"/>
    <w:rsid w:val="00B82BC5"/>
    <w:rsid w:val="00B975D6"/>
    <w:rsid w:val="00B97817"/>
    <w:rsid w:val="00BA4988"/>
    <w:rsid w:val="00BC4113"/>
    <w:rsid w:val="00BD0B41"/>
    <w:rsid w:val="00BD4DED"/>
    <w:rsid w:val="00BE1914"/>
    <w:rsid w:val="00BF0718"/>
    <w:rsid w:val="00BF0F69"/>
    <w:rsid w:val="00BF4293"/>
    <w:rsid w:val="00BF6464"/>
    <w:rsid w:val="00C35BCC"/>
    <w:rsid w:val="00C53E62"/>
    <w:rsid w:val="00C73713"/>
    <w:rsid w:val="00C844B7"/>
    <w:rsid w:val="00CA51B6"/>
    <w:rsid w:val="00CC3965"/>
    <w:rsid w:val="00CC4CDF"/>
    <w:rsid w:val="00CC5297"/>
    <w:rsid w:val="00D04B56"/>
    <w:rsid w:val="00D057B0"/>
    <w:rsid w:val="00D06F49"/>
    <w:rsid w:val="00D14DEC"/>
    <w:rsid w:val="00D20514"/>
    <w:rsid w:val="00D5525C"/>
    <w:rsid w:val="00D6654C"/>
    <w:rsid w:val="00D75553"/>
    <w:rsid w:val="00DA3407"/>
    <w:rsid w:val="00DB1DEE"/>
    <w:rsid w:val="00DD63B5"/>
    <w:rsid w:val="00DF14EF"/>
    <w:rsid w:val="00E05B66"/>
    <w:rsid w:val="00E14FA0"/>
    <w:rsid w:val="00E47012"/>
    <w:rsid w:val="00E520DB"/>
    <w:rsid w:val="00E7557F"/>
    <w:rsid w:val="00E90A8F"/>
    <w:rsid w:val="00E97A63"/>
    <w:rsid w:val="00EA2100"/>
    <w:rsid w:val="00EA3335"/>
    <w:rsid w:val="00EC716C"/>
    <w:rsid w:val="00F073D9"/>
    <w:rsid w:val="00F30242"/>
    <w:rsid w:val="00F437A6"/>
    <w:rsid w:val="00F454F2"/>
    <w:rsid w:val="00F50599"/>
    <w:rsid w:val="00F640CA"/>
    <w:rsid w:val="00F76162"/>
    <w:rsid w:val="00FB6004"/>
    <w:rsid w:val="00FB62DC"/>
    <w:rsid w:val="00FB7047"/>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3EB416B"/>
  <w15:docId w15:val="{DBA677D7-D0B0-482F-9F49-10BAF0BD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Christiansen, Charlena (DPH)</cp:lastModifiedBy>
  <cp:revision>3</cp:revision>
  <cp:lastPrinted>2018-11-30T16:32:00Z</cp:lastPrinted>
  <dcterms:created xsi:type="dcterms:W3CDTF">2019-12-04T17:20:00Z</dcterms:created>
  <dcterms:modified xsi:type="dcterms:W3CDTF">2020-01-02T16:06:00Z</dcterms:modified>
</cp:coreProperties>
</file>