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95"/>
        <w:tblW w:w="0" w:type="auto"/>
        <w:tblCellSpacing w:w="2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000" w:firstRow="0" w:lastRow="0" w:firstColumn="0" w:lastColumn="0" w:noHBand="0" w:noVBand="0"/>
      </w:tblPr>
      <w:tblGrid>
        <w:gridCol w:w="1363"/>
        <w:gridCol w:w="2203"/>
      </w:tblGrid>
      <w:tr w:rsidR="00B031CB" w:rsidRPr="00B031CB" w:rsidTr="00B031CB">
        <w:trPr>
          <w:trHeight w:val="1374"/>
          <w:tblCellSpacing w:w="20" w:type="dxa"/>
        </w:trPr>
        <w:tc>
          <w:tcPr>
            <w:tcW w:w="1303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800000"/>
            <w:vAlign w:val="center"/>
          </w:tcPr>
          <w:p w:rsidR="00B031CB" w:rsidRPr="00B031CB" w:rsidRDefault="00B031CB" w:rsidP="00B031CB">
            <w:pPr>
              <w:spacing w:after="0" w:line="240" w:lineRule="auto"/>
              <w:ind w:left="60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B031CB" w:rsidRPr="00B031CB" w:rsidRDefault="00B031CB" w:rsidP="00B031CB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1CB" w:rsidRPr="00B031CB" w:rsidRDefault="00B031CB" w:rsidP="00B031CB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1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D1A4C" wp14:editId="7396814A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530860</wp:posOffset>
                      </wp:positionV>
                      <wp:extent cx="10795" cy="1797050"/>
                      <wp:effectExtent l="0" t="0" r="40005" b="31750"/>
                      <wp:wrapNone/>
                      <wp:docPr id="1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95" cy="179705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41.8pt" to="60.25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" strokeweight="2.25pt"/>
                  </w:pict>
                </mc:Fallback>
              </mc:AlternateContent>
            </w:r>
          </w:p>
        </w:tc>
        <w:tc>
          <w:tcPr>
            <w:tcW w:w="2143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800000"/>
            <w:vAlign w:val="center"/>
          </w:tcPr>
          <w:p w:rsidR="00B031CB" w:rsidRPr="00B031CB" w:rsidRDefault="00B031CB" w:rsidP="00B031CB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1CB" w:rsidRPr="00B031CB" w:rsidRDefault="00B031CB" w:rsidP="00B031CB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1CB" w:rsidRPr="00B031CB" w:rsidRDefault="00B031CB" w:rsidP="00B031CB">
            <w:pPr>
              <w:spacing w:after="0" w:line="240" w:lineRule="auto"/>
              <w:rPr>
                <w:rFonts w:ascii="Cambria" w:eastAsia="Times New Roman" w:hAnsi="Cambria" w:cs="Arial"/>
                <w:b/>
                <w:color w:val="FFFFFF"/>
                <w:sz w:val="72"/>
                <w:szCs w:val="72"/>
              </w:rPr>
            </w:pPr>
            <w:r w:rsidRPr="00B031CB">
              <w:rPr>
                <w:rFonts w:ascii="Cambria" w:eastAsia="Times New Roman" w:hAnsi="Cambria" w:cs="Arial"/>
                <w:b/>
                <w:color w:val="FFFFFF"/>
                <w:sz w:val="72"/>
                <w:szCs w:val="72"/>
              </w:rPr>
              <w:t>2014</w:t>
            </w:r>
          </w:p>
        </w:tc>
      </w:tr>
    </w:tbl>
    <w:p w:rsidR="00B031CB" w:rsidRDefault="00B031CB" w:rsidP="00B031CB">
      <w:pPr>
        <w:ind w:left="-180"/>
        <w:rPr>
          <w:b/>
          <w:sz w:val="40"/>
        </w:rPr>
      </w:pPr>
      <w:r w:rsidRPr="009B1200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455F8" wp14:editId="0542DDD2">
                <wp:simplePos x="0" y="0"/>
                <wp:positionH relativeFrom="margin">
                  <wp:posOffset>249555</wp:posOffset>
                </wp:positionH>
                <wp:positionV relativeFrom="paragraph">
                  <wp:posOffset>7080885</wp:posOffset>
                </wp:positionV>
                <wp:extent cx="6115050" cy="1403985"/>
                <wp:effectExtent l="0" t="0" r="0" b="889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1CB" w:rsidRDefault="00B031CB" w:rsidP="00B031CB">
                            <w:r>
                              <w:rPr>
                                <w:b/>
                                <w:bCs/>
                                <w:caps/>
                                <w:sz w:val="44"/>
                                <w:szCs w:val="44"/>
                              </w:rPr>
                              <w:t>IX. Hospital Evacuation plan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65pt;margin-top:557.55pt;width:481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" stroked="f">
                <v:textbox style="mso-fit-shape-to-text:t">
                  <w:txbxContent>
                    <w:p w:rsidR="00B031CB" w:rsidRDefault="00B031CB" w:rsidP="00B031CB">
                      <w:r>
                        <w:rPr>
                          <w:b/>
                          <w:bCs/>
                          <w:caps/>
                          <w:sz w:val="44"/>
                          <w:szCs w:val="44"/>
                        </w:rPr>
                        <w:t>IX. Hospital Evacuation plan checklist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C5A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41D540E" wp14:editId="142E75A7">
            <wp:simplePos x="0" y="0"/>
            <wp:positionH relativeFrom="margin">
              <wp:posOffset>2439670</wp:posOffset>
            </wp:positionH>
            <wp:positionV relativeFrom="margin">
              <wp:posOffset>-624840</wp:posOffset>
            </wp:positionV>
            <wp:extent cx="4023360" cy="1046728"/>
            <wp:effectExtent l="0" t="0" r="0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8" t="18657" r="9977"/>
                    <a:stretch/>
                  </pic:blipFill>
                  <pic:spPr bwMode="auto">
                    <a:xfrm>
                      <a:off x="0" y="0"/>
                      <a:ext cx="4023360" cy="104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</w:rPr>
        <w:br w:type="page"/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33E24644" wp14:editId="0AAE679D">
                <wp:simplePos x="0" y="0"/>
                <wp:positionH relativeFrom="margin">
                  <wp:align>center</wp:align>
                </wp:positionH>
                <wp:positionV relativeFrom="margin">
                  <wp:posOffset>5604510</wp:posOffset>
                </wp:positionV>
                <wp:extent cx="6553200" cy="981075"/>
                <wp:effectExtent l="266700" t="95250" r="38100" b="123825"/>
                <wp:wrapSquare wrapText="bothSides"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5532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190500" dir="10800000" algn="ctr" rotWithShape="0">
                            <a:srgbClr val="5F497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31CB" w:rsidRPr="00D95075" w:rsidRDefault="00B031CB" w:rsidP="00B031CB">
                            <w:pPr>
                              <w:ind w:left="-360" w:right="-450" w:hanging="360"/>
                              <w:jc w:val="center"/>
                              <w:rPr>
                                <w:rStyle w:val="Strong"/>
                              </w:rPr>
                            </w:pPr>
                            <w:r w:rsidRPr="00D95075">
                              <w:rPr>
                                <w:rStyle w:val="Strong"/>
                                <w:rFonts w:ascii="Calibri" w:hAnsi="Calibri" w:cs="Calibri"/>
                                <w:bCs/>
                                <w:sz w:val="58"/>
                                <w:szCs w:val="58"/>
                              </w:rPr>
                              <w:t>MDPH HOSPITAL EVACUATION TOOLKIT</w:t>
                            </w:r>
                            <w:r>
                              <w:rPr>
                                <w:rStyle w:val="Strong"/>
                                <w:rFonts w:ascii="Calibri" w:hAnsi="Calibri" w:cs="Calibri"/>
                                <w:bCs/>
                                <w:sz w:val="58"/>
                                <w:szCs w:val="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0;margin-top:441.3pt;width:516pt;height:77.25pt;flip:x;z-index:251665408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" strokecolor="#943634" strokeweight="5pt">
                <v:shadow on="t" color="#5f497a" opacity=".5" offset="-15pt,0"/>
                <v:textbox inset="36pt,18pt,18pt,7.2pt">
                  <w:txbxContent>
                    <w:p w:rsidR="00B031CB" w:rsidRPr="00D95075" w:rsidRDefault="00B031CB" w:rsidP="00B031CB">
                      <w:pPr>
                        <w:ind w:left="-360" w:right="-450" w:hanging="360"/>
                        <w:jc w:val="center"/>
                        <w:rPr>
                          <w:rStyle w:val="Strong"/>
                        </w:rPr>
                      </w:pPr>
                      <w:r w:rsidRPr="00D95075">
                        <w:rPr>
                          <w:rStyle w:val="Strong"/>
                          <w:rFonts w:ascii="Calibri" w:hAnsi="Calibri" w:cs="Calibri"/>
                          <w:bCs/>
                          <w:sz w:val="58"/>
                          <w:szCs w:val="58"/>
                        </w:rPr>
                        <w:t>MDPH HOSPITAL EVACUATION TOOLKIT</w:t>
                      </w:r>
                      <w:r>
                        <w:rPr>
                          <w:rStyle w:val="Strong"/>
                          <w:rFonts w:ascii="Calibri" w:hAnsi="Calibri" w:cs="Calibri"/>
                          <w:bCs/>
                          <w:sz w:val="58"/>
                          <w:szCs w:val="5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1588404" wp14:editId="1BCD7528">
            <wp:simplePos x="0" y="0"/>
            <wp:positionH relativeFrom="margin">
              <wp:align>center</wp:align>
            </wp:positionH>
            <wp:positionV relativeFrom="paragraph">
              <wp:posOffset>1689735</wp:posOffset>
            </wp:positionV>
            <wp:extent cx="2696845" cy="2743200"/>
            <wp:effectExtent l="0" t="0" r="8255" b="0"/>
            <wp:wrapSquare wrapText="bothSides"/>
            <wp:docPr id="2" name="Picture 29" descr="dph_logo_to_use_6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ph_logo_to_use_6_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743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031CB" w:rsidRDefault="00B031CB" w:rsidP="00382A62">
      <w:pPr>
        <w:jc w:val="center"/>
        <w:rPr>
          <w:b/>
          <w:sz w:val="40"/>
        </w:rPr>
        <w:sectPr w:rsidR="00B031CB" w:rsidSect="0098351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584" w:right="1152" w:bottom="1440" w:left="1152" w:header="720" w:footer="288" w:gutter="0"/>
          <w:cols w:space="720"/>
          <w:titlePg/>
          <w:docGrid w:linePitch="360"/>
        </w:sectPr>
      </w:pPr>
    </w:p>
    <w:p w:rsidR="00B031CB" w:rsidRDefault="00B031CB" w:rsidP="00382A62">
      <w:pPr>
        <w:jc w:val="center"/>
        <w:rPr>
          <w:b/>
          <w:sz w:val="40"/>
        </w:rPr>
      </w:pPr>
    </w:p>
    <w:p w:rsidR="00B031CB" w:rsidRDefault="00B031CB">
      <w:pPr>
        <w:rPr>
          <w:b/>
          <w:sz w:val="40"/>
        </w:rPr>
      </w:pPr>
      <w:r>
        <w:rPr>
          <w:b/>
          <w:sz w:val="40"/>
        </w:rPr>
        <w:br w:type="page"/>
      </w:r>
    </w:p>
    <w:p w:rsidR="00382A62" w:rsidRPr="00382A62" w:rsidRDefault="00382A62" w:rsidP="00710B7D">
      <w:pPr>
        <w:spacing w:after="120" w:line="240" w:lineRule="auto"/>
        <w:jc w:val="center"/>
        <w:rPr>
          <w:b/>
          <w:sz w:val="40"/>
        </w:rPr>
      </w:pPr>
      <w:r w:rsidRPr="00382A62">
        <w:rPr>
          <w:b/>
          <w:sz w:val="40"/>
        </w:rPr>
        <w:lastRenderedPageBreak/>
        <w:t>Hospital Evacuation Plan Checklist</w:t>
      </w:r>
    </w:p>
    <w:tbl>
      <w:tblPr>
        <w:tblStyle w:val="LightShading-Accent2"/>
        <w:tblpPr w:leftFromText="180" w:rightFromText="180" w:vertAnchor="page" w:horzAnchor="margin" w:tblpY="2641"/>
        <w:tblW w:w="10260" w:type="dxa"/>
        <w:tblLook w:val="04A0" w:firstRow="1" w:lastRow="0" w:firstColumn="1" w:lastColumn="0" w:noHBand="0" w:noVBand="1"/>
      </w:tblPr>
      <w:tblGrid>
        <w:gridCol w:w="540"/>
        <w:gridCol w:w="9720"/>
      </w:tblGrid>
      <w:tr w:rsidR="00E61C35" w:rsidTr="00FD3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</w:tcPr>
          <w:p w:rsidR="00E61C35" w:rsidRDefault="00E61C35" w:rsidP="00382A62"/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E61C35" w:rsidRPr="00E61C35" w:rsidRDefault="000F31D9" w:rsidP="00382A62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120C29">
              <w:rPr>
                <w:color w:val="FFFFFF" w:themeColor="background1"/>
                <w:sz w:val="40"/>
              </w:rPr>
              <w:t>INITIAL DECISION MAKING AND INCIDENT MANAGEMENT</w:t>
            </w:r>
          </w:p>
        </w:tc>
      </w:tr>
      <w:tr w:rsidR="00E61C35" w:rsidTr="0038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61C35" w:rsidRDefault="00E61C35" w:rsidP="00382A62"/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1C35" w:rsidRPr="00D728FA" w:rsidRDefault="00E61C35" w:rsidP="008762B6">
            <w:pPr>
              <w:spacing w:before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D728FA">
              <w:rPr>
                <w:b/>
                <w:color w:val="auto"/>
                <w:sz w:val="28"/>
              </w:rPr>
              <w:t>Assessment of Initial Priorities</w:t>
            </w:r>
          </w:p>
          <w:p w:rsidR="00E61C35" w:rsidRPr="00E61C35" w:rsidRDefault="00E61C35" w:rsidP="00120C29">
            <w:pPr>
              <w:tabs>
                <w:tab w:val="left" w:pos="8532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F31D9">
              <w:rPr>
                <w:color w:val="auto"/>
              </w:rPr>
              <w:t>Following notification of a threat and/or disaster event, does your plan specify:</w:t>
            </w:r>
          </w:p>
        </w:tc>
      </w:tr>
      <w:tr w:rsidR="00D728FA" w:rsidTr="00382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E61C35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before="6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>How a threat assessment is being performed?</w:t>
            </w:r>
          </w:p>
        </w:tc>
      </w:tr>
      <w:tr w:rsidR="00D728FA" w:rsidTr="0038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E61C35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>Who is assessing critical infrastructure and key resources?</w:t>
            </w:r>
          </w:p>
        </w:tc>
      </w:tr>
      <w:tr w:rsidR="00D728FA" w:rsidTr="00382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E61C35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 xml:space="preserve">How to automatically conduct &amp; submit unit-level situation and/or damage reports to hospital leadership?  </w:t>
            </w:r>
          </w:p>
        </w:tc>
      </w:tr>
      <w:tr w:rsidR="00D728FA" w:rsidTr="0038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E61C35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 xml:space="preserve">The trigger for units to submit damage reports? </w:t>
            </w:r>
          </w:p>
        </w:tc>
      </w:tr>
      <w:tr w:rsidR="00D728FA" w:rsidTr="00382A6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E61C35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>Who is compiling the damage reports and how long it will take?</w:t>
            </w:r>
          </w:p>
        </w:tc>
      </w:tr>
      <w:tr w:rsidR="00D728FA" w:rsidTr="0038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E61C35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>How long it will take to perform an assessment of the hospital’s operational capabilities?</w:t>
            </w:r>
          </w:p>
        </w:tc>
      </w:tr>
      <w:tr w:rsidR="00043040" w:rsidRPr="00E61C35" w:rsidTr="00382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E61C35" w:rsidRDefault="00043040" w:rsidP="008762B6">
            <w:pPr>
              <w:spacing w:before="40"/>
              <w:jc w:val="center"/>
              <w:rPr>
                <w:b w:val="0"/>
                <w:color w:val="auto"/>
                <w:sz w:val="28"/>
              </w:rPr>
            </w:pPr>
            <w:r>
              <w:rPr>
                <w:color w:val="auto"/>
                <w:sz w:val="28"/>
              </w:rPr>
              <w:t>Establishment of Incident Command Structure</w:t>
            </w:r>
          </w:p>
          <w:p w:rsidR="00043040" w:rsidRPr="00FD3BE5" w:rsidRDefault="00043040" w:rsidP="00120C29">
            <w:pPr>
              <w:spacing w:after="80"/>
              <w:jc w:val="center"/>
              <w:rPr>
                <w:b w:val="0"/>
                <w:color w:val="auto"/>
              </w:rPr>
            </w:pPr>
            <w:r w:rsidRPr="00FD3BE5">
              <w:rPr>
                <w:b w:val="0"/>
                <w:color w:val="auto"/>
              </w:rPr>
              <w:t>Does your plan specify:</w:t>
            </w:r>
          </w:p>
        </w:tc>
      </w:tr>
      <w:tr w:rsidR="00D728FA" w:rsidRPr="00E61C35" w:rsidTr="0038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E61C35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before="6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>How you will rapidly compile, verify, and share information/reports?</w:t>
            </w:r>
          </w:p>
        </w:tc>
      </w:tr>
      <w:tr w:rsidR="00D728FA" w:rsidRPr="00E61C35" w:rsidTr="00382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E61C35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cr/>
              <w:t>When you will need your first Incident Action Plan (IAP) to be completed?</w:t>
            </w:r>
          </w:p>
        </w:tc>
      </w:tr>
      <w:tr w:rsidR="00043040" w:rsidRPr="00E61C35" w:rsidTr="0038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E61C35" w:rsidRDefault="00043040" w:rsidP="008762B6">
            <w:pPr>
              <w:spacing w:before="40"/>
              <w:jc w:val="center"/>
              <w:rPr>
                <w:b w:val="0"/>
                <w:color w:val="auto"/>
                <w:sz w:val="28"/>
              </w:rPr>
            </w:pPr>
            <w:r>
              <w:rPr>
                <w:color w:val="auto"/>
                <w:sz w:val="28"/>
              </w:rPr>
              <w:t>Determination of Evacuation Trigger Points and Type of Evacuation</w:t>
            </w:r>
          </w:p>
          <w:p w:rsidR="00043040" w:rsidRPr="00FD3BE5" w:rsidRDefault="00043040" w:rsidP="00120C29">
            <w:pPr>
              <w:spacing w:after="80"/>
              <w:jc w:val="center"/>
              <w:rPr>
                <w:b w:val="0"/>
                <w:color w:val="auto"/>
              </w:rPr>
            </w:pPr>
            <w:r w:rsidRPr="00FD3BE5">
              <w:rPr>
                <w:b w:val="0"/>
                <w:color w:val="auto"/>
              </w:rPr>
              <w:t>Does your plan specify:</w:t>
            </w:r>
          </w:p>
        </w:tc>
      </w:tr>
      <w:tr w:rsidR="00D728FA" w:rsidRPr="00E61C35" w:rsidTr="00382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0F31D9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before="6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 xml:space="preserve">Specific trigger points that you will use to decide whether to evacuate? </w:t>
            </w:r>
          </w:p>
        </w:tc>
      </w:tr>
      <w:tr w:rsidR="00D728FA" w:rsidRPr="00E61C35" w:rsidTr="0038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0F31D9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 xml:space="preserve">Formalized “pre-evacuation” stages with defined actions?  </w:t>
            </w:r>
          </w:p>
        </w:tc>
      </w:tr>
      <w:tr w:rsidR="00D728FA" w:rsidRPr="00E61C35" w:rsidTr="00382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0F31D9" w:rsidRDefault="00D728FA" w:rsidP="00382A62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>Any alternatives to evacuation that you can use?</w:t>
            </w:r>
          </w:p>
        </w:tc>
      </w:tr>
      <w:tr w:rsidR="00D728FA" w:rsidRPr="000F31D9" w:rsidTr="0038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0F31D9" w:rsidRDefault="00D728FA" w:rsidP="00382A62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>Distinct types of evacuation? (Pre-evacuation staging, single unit, multi-unit, single/multiple buildings, entire campus)</w:t>
            </w:r>
          </w:p>
        </w:tc>
      </w:tr>
      <w:tr w:rsidR="00D728FA" w:rsidRPr="000F31D9" w:rsidTr="00382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728FA" w:rsidRPr="000F31D9" w:rsidRDefault="00D728FA" w:rsidP="00382A62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8FA" w:rsidRPr="00AC3BFD" w:rsidRDefault="00D728FA" w:rsidP="00382A6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C3BFD">
              <w:rPr>
                <w:rFonts w:ascii="Segoe UI" w:hAnsi="Segoe UI" w:cs="Segoe UI"/>
                <w:color w:val="auto"/>
                <w:sz w:val="20"/>
              </w:rPr>
              <w:t>How each evacuation stage is triggered?</w:t>
            </w:r>
          </w:p>
        </w:tc>
      </w:tr>
      <w:tr w:rsidR="00043040" w:rsidRPr="00E61C35" w:rsidTr="0038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0F31D9" w:rsidRDefault="00043040" w:rsidP="008762B6">
            <w:pPr>
              <w:spacing w:before="40"/>
              <w:jc w:val="center"/>
              <w:rPr>
                <w:b w:val="0"/>
                <w:color w:val="auto"/>
                <w:sz w:val="28"/>
              </w:rPr>
            </w:pPr>
            <w:r w:rsidRPr="000F31D9">
              <w:rPr>
                <w:color w:val="auto"/>
                <w:sz w:val="28"/>
              </w:rPr>
              <w:t xml:space="preserve">Authority to </w:t>
            </w:r>
            <w:r w:rsidR="0066145E">
              <w:rPr>
                <w:color w:val="auto"/>
                <w:sz w:val="28"/>
              </w:rPr>
              <w:t>Make Evacuation D</w:t>
            </w:r>
            <w:r w:rsidRPr="000F31D9">
              <w:rPr>
                <w:color w:val="auto"/>
                <w:sz w:val="28"/>
              </w:rPr>
              <w:t>ecisions</w:t>
            </w:r>
          </w:p>
          <w:p w:rsidR="00043040" w:rsidRPr="00FD3BE5" w:rsidRDefault="00043040" w:rsidP="00120C29">
            <w:pPr>
              <w:spacing w:after="80"/>
              <w:jc w:val="center"/>
              <w:rPr>
                <w:b w:val="0"/>
                <w:color w:val="auto"/>
              </w:rPr>
            </w:pPr>
            <w:r w:rsidRPr="00FD3BE5">
              <w:rPr>
                <w:b w:val="0"/>
                <w:color w:val="auto"/>
              </w:rPr>
              <w:t>Does your plan specify:</w:t>
            </w:r>
          </w:p>
        </w:tc>
      </w:tr>
    </w:tbl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8"/>
      </w:tblGrid>
      <w:tr w:rsidR="00D728FA" w:rsidRPr="000E3714" w:rsidTr="00D728FA">
        <w:tc>
          <w:tcPr>
            <w:tcW w:w="10278" w:type="dxa"/>
          </w:tcPr>
          <w:p w:rsidR="00D728FA" w:rsidRPr="00D728FA" w:rsidRDefault="00D728FA" w:rsidP="00910D7A">
            <w:pPr>
              <w:pStyle w:val="ListParagraph"/>
              <w:numPr>
                <w:ilvl w:val="0"/>
                <w:numId w:val="1"/>
              </w:numPr>
              <w:spacing w:before="60" w:after="80" w:line="240" w:lineRule="auto"/>
              <w:ind w:left="532" w:hanging="446"/>
              <w:contextualSpacing w:val="0"/>
              <w:rPr>
                <w:rFonts w:ascii="Segoe UI" w:hAnsi="Segoe UI" w:cs="Segoe UI"/>
                <w:sz w:val="20"/>
              </w:rPr>
            </w:pPr>
            <w:r w:rsidRPr="00D728FA">
              <w:rPr>
                <w:rFonts w:ascii="Segoe UI" w:hAnsi="Segoe UI" w:cs="Segoe UI"/>
                <w:sz w:val="20"/>
              </w:rPr>
              <w:t xml:space="preserve">If the staff or any other designated personnel have the authority to completely vacate an adjacent (unaffected) unit in case of a possible immediate life threat (e.g. fire) if they perceive an impending threat?  </w:t>
            </w:r>
          </w:p>
        </w:tc>
      </w:tr>
      <w:tr w:rsidR="00D728FA" w:rsidRPr="000E3714" w:rsidTr="00D728FA">
        <w:tc>
          <w:tcPr>
            <w:tcW w:w="10278" w:type="dxa"/>
          </w:tcPr>
          <w:p w:rsidR="00D728FA" w:rsidRPr="00D728FA" w:rsidRDefault="00D728FA" w:rsidP="00910D7A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532" w:hanging="446"/>
              <w:contextualSpacing w:val="0"/>
              <w:rPr>
                <w:rFonts w:ascii="Segoe UI" w:hAnsi="Segoe UI" w:cs="Segoe UI"/>
                <w:sz w:val="20"/>
              </w:rPr>
            </w:pPr>
            <w:r w:rsidRPr="00D728FA">
              <w:rPr>
                <w:rFonts w:ascii="Segoe UI" w:hAnsi="Segoe UI" w:cs="Segoe UI"/>
                <w:sz w:val="20"/>
              </w:rPr>
              <w:t xml:space="preserve">A predefined location to evacuate to?  </w:t>
            </w:r>
          </w:p>
        </w:tc>
      </w:tr>
      <w:tr w:rsidR="00D728FA" w:rsidRPr="000E3714" w:rsidTr="00D728FA">
        <w:tc>
          <w:tcPr>
            <w:tcW w:w="10278" w:type="dxa"/>
          </w:tcPr>
          <w:p w:rsidR="00D728FA" w:rsidRPr="00D728FA" w:rsidRDefault="00D728FA" w:rsidP="00910D7A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532" w:hanging="446"/>
              <w:contextualSpacing w:val="0"/>
              <w:rPr>
                <w:rFonts w:ascii="Segoe UI" w:hAnsi="Segoe UI" w:cs="Segoe UI"/>
                <w:sz w:val="20"/>
              </w:rPr>
            </w:pPr>
            <w:r w:rsidRPr="00D728FA">
              <w:rPr>
                <w:rFonts w:ascii="Segoe UI" w:hAnsi="Segoe UI" w:cs="Segoe UI"/>
                <w:sz w:val="20"/>
              </w:rPr>
              <w:t>If multiple units are competing for the same location, how to resolve this?</w:t>
            </w:r>
          </w:p>
        </w:tc>
      </w:tr>
      <w:tr w:rsidR="00D728FA" w:rsidRPr="000E3714" w:rsidTr="00D728FA">
        <w:tc>
          <w:tcPr>
            <w:tcW w:w="10278" w:type="dxa"/>
          </w:tcPr>
          <w:p w:rsidR="00D728FA" w:rsidRPr="00D728FA" w:rsidRDefault="00D728FA" w:rsidP="00910D7A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532" w:hanging="446"/>
              <w:contextualSpacing w:val="0"/>
              <w:rPr>
                <w:rFonts w:ascii="Segoe UI" w:hAnsi="Segoe UI" w:cs="Segoe UI"/>
                <w:sz w:val="20"/>
              </w:rPr>
            </w:pPr>
            <w:r w:rsidRPr="00D728FA">
              <w:rPr>
                <w:rFonts w:ascii="Segoe UI" w:hAnsi="Segoe UI" w:cs="Segoe UI"/>
                <w:sz w:val="20"/>
              </w:rPr>
              <w:t xml:space="preserve">Someone on-site 24/7 who has the authority to order a partial or full evacuation?  </w:t>
            </w:r>
          </w:p>
        </w:tc>
      </w:tr>
      <w:tr w:rsidR="00D728FA" w:rsidRPr="000E3714" w:rsidTr="00D728FA">
        <w:tc>
          <w:tcPr>
            <w:tcW w:w="10278" w:type="dxa"/>
          </w:tcPr>
          <w:p w:rsidR="00D728FA" w:rsidRPr="00D728FA" w:rsidRDefault="00D728FA" w:rsidP="00910D7A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532" w:hanging="446"/>
              <w:contextualSpacing w:val="0"/>
              <w:rPr>
                <w:rFonts w:ascii="Segoe UI" w:hAnsi="Segoe UI" w:cs="Segoe UI"/>
                <w:sz w:val="20"/>
              </w:rPr>
            </w:pPr>
            <w:r w:rsidRPr="00D728FA">
              <w:rPr>
                <w:rFonts w:ascii="Segoe UI" w:hAnsi="Segoe UI" w:cs="Segoe UI"/>
                <w:sz w:val="20"/>
              </w:rPr>
              <w:t xml:space="preserve">If the CEO/Board of Directors reserve the right to overrule operational decisions? </w:t>
            </w:r>
          </w:p>
        </w:tc>
      </w:tr>
      <w:tr w:rsidR="00D728FA" w:rsidRPr="000E3714" w:rsidTr="00D728FA">
        <w:tc>
          <w:tcPr>
            <w:tcW w:w="10278" w:type="dxa"/>
          </w:tcPr>
          <w:p w:rsidR="00D728FA" w:rsidRPr="00D728FA" w:rsidRDefault="00D728FA" w:rsidP="00910D7A">
            <w:pPr>
              <w:pStyle w:val="ListParagraph"/>
              <w:numPr>
                <w:ilvl w:val="0"/>
                <w:numId w:val="2"/>
              </w:numPr>
              <w:spacing w:after="80" w:line="240" w:lineRule="auto"/>
              <w:ind w:left="532" w:hanging="446"/>
              <w:contextualSpacing w:val="0"/>
              <w:rPr>
                <w:rFonts w:ascii="Segoe UI" w:hAnsi="Segoe UI" w:cs="Segoe UI"/>
                <w:sz w:val="20"/>
              </w:rPr>
            </w:pPr>
            <w:r w:rsidRPr="00D728FA">
              <w:rPr>
                <w:rFonts w:ascii="Segoe UI" w:hAnsi="Segoe UI" w:cs="Segoe UI"/>
                <w:sz w:val="20"/>
              </w:rPr>
              <w:t xml:space="preserve">What input/influence outside agencies will have on hospital decisions (State or local health department, </w:t>
            </w:r>
            <w:r w:rsidRPr="00D728FA">
              <w:rPr>
                <w:rFonts w:ascii="Segoe UI" w:hAnsi="Segoe UI" w:cs="Segoe UI"/>
                <w:sz w:val="20"/>
              </w:rPr>
              <w:lastRenderedPageBreak/>
              <w:t xml:space="preserve">State or local emergency management authority, EMS, local fire command)? Can external agencies overrule a hospital’s decision to shelter in place? </w:t>
            </w:r>
          </w:p>
        </w:tc>
      </w:tr>
      <w:tr w:rsidR="00D728FA" w:rsidRPr="000E3714" w:rsidTr="00D728FA">
        <w:tc>
          <w:tcPr>
            <w:tcW w:w="10278" w:type="dxa"/>
          </w:tcPr>
          <w:p w:rsidR="00D728FA" w:rsidRPr="00E2491E" w:rsidRDefault="00D728FA" w:rsidP="00FD3BE5">
            <w:pPr>
              <w:pStyle w:val="ListParagraph"/>
              <w:numPr>
                <w:ilvl w:val="0"/>
                <w:numId w:val="1"/>
              </w:numPr>
              <w:spacing w:after="80" w:line="240" w:lineRule="auto"/>
              <w:ind w:left="446"/>
            </w:pPr>
            <w:r w:rsidRPr="00E2491E">
              <w:lastRenderedPageBreak/>
              <w:t>How a dispute between the local fire department and hospital administration would be resolved if the hospital disagreed with a specific portion of the evacuation order/recommendation?</w:t>
            </w:r>
          </w:p>
        </w:tc>
      </w:tr>
    </w:tbl>
    <w:tbl>
      <w:tblPr>
        <w:tblStyle w:val="LightShading-Accent2"/>
        <w:tblW w:w="10260" w:type="dxa"/>
        <w:tblInd w:w="18" w:type="dxa"/>
        <w:tblLook w:val="04A0" w:firstRow="1" w:lastRow="0" w:firstColumn="1" w:lastColumn="0" w:noHBand="0" w:noVBand="1"/>
      </w:tblPr>
      <w:tblGrid>
        <w:gridCol w:w="540"/>
        <w:gridCol w:w="9720"/>
      </w:tblGrid>
      <w:tr w:rsidR="00043040" w:rsidRPr="00E61C35" w:rsidTr="00BD2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F2382A" w:rsidRDefault="0066145E" w:rsidP="008762B6">
            <w:pPr>
              <w:spacing w:before="4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Contact with Local Public Safety Incident Command System(s), Surrounding C</w:t>
            </w:r>
            <w:r w:rsidR="00043040" w:rsidRPr="00F2382A">
              <w:rPr>
                <w:color w:val="auto"/>
                <w:sz w:val="28"/>
              </w:rPr>
              <w:t>ommunities</w:t>
            </w:r>
            <w:r>
              <w:rPr>
                <w:color w:val="auto"/>
                <w:sz w:val="28"/>
              </w:rPr>
              <w:t>, &amp; Other Response P</w:t>
            </w:r>
            <w:r w:rsidR="00043040" w:rsidRPr="00F2382A">
              <w:rPr>
                <w:color w:val="auto"/>
                <w:sz w:val="28"/>
              </w:rPr>
              <w:t>artners</w:t>
            </w:r>
          </w:p>
          <w:p w:rsidR="00043040" w:rsidRPr="00F2382A" w:rsidRDefault="00043040" w:rsidP="00120C29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F2382A">
              <w:rPr>
                <w:b w:val="0"/>
                <w:color w:val="auto"/>
              </w:rPr>
              <w:t>Does your plan specify:</w:t>
            </w:r>
          </w:p>
        </w:tc>
      </w:tr>
      <w:tr w:rsidR="00F2382A" w:rsidRPr="00AC3BFD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382A" w:rsidRPr="00E61C35" w:rsidRDefault="00F2382A" w:rsidP="006221FD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82A" w:rsidRPr="00F2382A" w:rsidRDefault="00F2382A" w:rsidP="008762B6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F2382A">
              <w:rPr>
                <w:rFonts w:ascii="Segoe UI" w:hAnsi="Segoe UI" w:cs="Segoe UI"/>
                <w:color w:val="auto"/>
                <w:sz w:val="20"/>
              </w:rPr>
              <w:t>Mechanisms to use in sending/receiving information from local public safety and local public health representatives?</w:t>
            </w:r>
          </w:p>
        </w:tc>
      </w:tr>
      <w:tr w:rsidR="00F2382A" w:rsidRPr="00AC3BFD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382A" w:rsidRPr="00E61C35" w:rsidRDefault="00F2382A" w:rsidP="006221FD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82A" w:rsidRPr="00F2382A" w:rsidRDefault="00F2382A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F2382A">
              <w:rPr>
                <w:rFonts w:ascii="Segoe UI" w:hAnsi="Segoe UI" w:cs="Segoe UI"/>
                <w:color w:val="auto"/>
                <w:sz w:val="20"/>
              </w:rPr>
              <w:t>Types of information you need from local public safety and local public health representatives?</w:t>
            </w:r>
          </w:p>
        </w:tc>
      </w:tr>
      <w:tr w:rsidR="00F2382A" w:rsidRPr="00AC3BFD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382A" w:rsidRPr="00E61C35" w:rsidRDefault="00F2382A" w:rsidP="006221FD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82A" w:rsidRPr="00F2382A" w:rsidRDefault="00F2382A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F2382A">
              <w:rPr>
                <w:rFonts w:ascii="Segoe UI" w:hAnsi="Segoe UI" w:cs="Segoe UI"/>
                <w:color w:val="auto"/>
                <w:sz w:val="20"/>
              </w:rPr>
              <w:t>The type of information you are sending them, the format you are using and when you are sending it?</w:t>
            </w:r>
          </w:p>
        </w:tc>
      </w:tr>
      <w:tr w:rsidR="00F2382A" w:rsidRPr="00AC3BFD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382A" w:rsidRPr="00E61C35" w:rsidRDefault="00F2382A" w:rsidP="006221FD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82A" w:rsidRPr="00F2382A" w:rsidRDefault="00F2382A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F2382A">
              <w:rPr>
                <w:rFonts w:ascii="Segoe UI" w:hAnsi="Segoe UI" w:cs="Segoe UI"/>
                <w:color w:val="auto"/>
                <w:sz w:val="20"/>
              </w:rPr>
              <w:t>Which other response partners with whom you will be communicating?</w:t>
            </w:r>
          </w:p>
        </w:tc>
      </w:tr>
      <w:tr w:rsidR="00F2382A" w:rsidRPr="00AC3BFD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382A" w:rsidRPr="00E61C35" w:rsidRDefault="00F2382A" w:rsidP="006221FD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82A" w:rsidRPr="00F2382A" w:rsidRDefault="00F2382A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F2382A">
              <w:rPr>
                <w:rFonts w:ascii="Segoe UI" w:hAnsi="Segoe UI" w:cs="Segoe UI"/>
                <w:color w:val="auto"/>
                <w:sz w:val="20"/>
              </w:rPr>
              <w:t>How you will be communicating with other response partners?</w:t>
            </w:r>
          </w:p>
        </w:tc>
      </w:tr>
      <w:tr w:rsidR="00F2382A" w:rsidRPr="00AC3BFD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382A" w:rsidRPr="00E61C35" w:rsidRDefault="00F2382A" w:rsidP="006221FD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82A" w:rsidRPr="00F2382A" w:rsidRDefault="00F2382A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F2382A">
              <w:rPr>
                <w:rFonts w:ascii="Segoe UI" w:hAnsi="Segoe UI" w:cs="Segoe UI"/>
                <w:color w:val="auto"/>
                <w:sz w:val="20"/>
              </w:rPr>
              <w:t>What specific information you need from other response partners?</w:t>
            </w:r>
          </w:p>
        </w:tc>
      </w:tr>
      <w:tr w:rsidR="00F2382A" w:rsidRPr="00F2382A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382A" w:rsidRPr="00F2382A" w:rsidRDefault="00F2382A" w:rsidP="006221FD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82A" w:rsidRPr="00F2382A" w:rsidRDefault="00F2382A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F2382A">
              <w:rPr>
                <w:rFonts w:ascii="Segoe UI" w:hAnsi="Segoe UI" w:cs="Segoe UI"/>
                <w:color w:val="auto"/>
                <w:sz w:val="20"/>
              </w:rPr>
              <w:t>What information you need to share with other response partners?</w:t>
            </w:r>
          </w:p>
        </w:tc>
      </w:tr>
    </w:tbl>
    <w:p w:rsidR="000D6C68" w:rsidRPr="000D6C68" w:rsidRDefault="000D6C68" w:rsidP="000D6C68"/>
    <w:p w:rsidR="000D6C68" w:rsidRDefault="000D6C68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p w:rsidR="00E2491E" w:rsidRDefault="00E2491E" w:rsidP="000D6C68"/>
    <w:tbl>
      <w:tblPr>
        <w:tblStyle w:val="LightShading-Accent2"/>
        <w:tblpPr w:leftFromText="180" w:rightFromText="180" w:vertAnchor="page" w:horzAnchor="margin" w:tblpY="1906"/>
        <w:tblW w:w="10260" w:type="dxa"/>
        <w:tblLook w:val="04A0" w:firstRow="1" w:lastRow="0" w:firstColumn="1" w:lastColumn="0" w:noHBand="0" w:noVBand="1"/>
      </w:tblPr>
      <w:tblGrid>
        <w:gridCol w:w="540"/>
        <w:gridCol w:w="9720"/>
      </w:tblGrid>
      <w:tr w:rsidR="00E2491E" w:rsidTr="004A3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E2491E" w:rsidRPr="007F375E" w:rsidRDefault="00D146F5" w:rsidP="004A3C89">
            <w:pPr>
              <w:spacing w:before="360"/>
              <w:jc w:val="center"/>
              <w:rPr>
                <w:sz w:val="40"/>
              </w:rPr>
            </w:pPr>
            <w:r w:rsidRPr="007F375E">
              <w:rPr>
                <w:color w:val="FFFFFF" w:themeColor="background1"/>
                <w:sz w:val="40"/>
              </w:rPr>
              <w:lastRenderedPageBreak/>
              <w:t>EVACUATION OPERATIONS</w:t>
            </w:r>
          </w:p>
        </w:tc>
      </w:tr>
      <w:tr w:rsidR="00043040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043040" w:rsidRDefault="00043040" w:rsidP="004A3C89">
            <w:pPr>
              <w:spacing w:before="40"/>
              <w:jc w:val="center"/>
              <w:rPr>
                <w:color w:val="auto"/>
                <w:sz w:val="28"/>
              </w:rPr>
            </w:pPr>
            <w:r w:rsidRPr="00043040">
              <w:rPr>
                <w:color w:val="auto"/>
                <w:sz w:val="28"/>
              </w:rPr>
              <w:t>P</w:t>
            </w:r>
            <w:r w:rsidR="0066145E">
              <w:rPr>
                <w:color w:val="auto"/>
                <w:sz w:val="28"/>
              </w:rPr>
              <w:t>rimary O</w:t>
            </w:r>
            <w:r w:rsidRPr="00043040">
              <w:rPr>
                <w:color w:val="auto"/>
                <w:sz w:val="28"/>
              </w:rPr>
              <w:t>perational</w:t>
            </w:r>
            <w:r w:rsidR="0066145E">
              <w:rPr>
                <w:color w:val="auto"/>
                <w:sz w:val="28"/>
              </w:rPr>
              <w:t xml:space="preserve"> O</w:t>
            </w:r>
            <w:r w:rsidRPr="00043040">
              <w:rPr>
                <w:color w:val="auto"/>
                <w:sz w:val="28"/>
              </w:rPr>
              <w:t xml:space="preserve">bjectives in </w:t>
            </w:r>
            <w:r w:rsidR="0066145E">
              <w:rPr>
                <w:color w:val="auto"/>
                <w:sz w:val="28"/>
              </w:rPr>
              <w:t>C</w:t>
            </w:r>
            <w:r w:rsidRPr="00043040">
              <w:rPr>
                <w:color w:val="auto"/>
                <w:sz w:val="28"/>
              </w:rPr>
              <w:t xml:space="preserve">onducting a </w:t>
            </w:r>
            <w:r w:rsidR="0066145E">
              <w:rPr>
                <w:color w:val="auto"/>
                <w:sz w:val="28"/>
              </w:rPr>
              <w:t>R</w:t>
            </w:r>
            <w:r w:rsidRPr="00043040">
              <w:rPr>
                <w:color w:val="auto"/>
                <w:sz w:val="28"/>
              </w:rPr>
              <w:t xml:space="preserve">apid </w:t>
            </w:r>
            <w:r w:rsidR="0066145E">
              <w:rPr>
                <w:color w:val="auto"/>
                <w:sz w:val="28"/>
              </w:rPr>
              <w:t>R</w:t>
            </w:r>
            <w:r w:rsidRPr="00043040">
              <w:rPr>
                <w:color w:val="auto"/>
                <w:sz w:val="28"/>
              </w:rPr>
              <w:t xml:space="preserve">esponse </w:t>
            </w:r>
            <w:r w:rsidR="0066145E">
              <w:rPr>
                <w:color w:val="auto"/>
                <w:sz w:val="28"/>
              </w:rPr>
              <w:t>H</w:t>
            </w:r>
            <w:r w:rsidRPr="00043040">
              <w:rPr>
                <w:color w:val="auto"/>
                <w:sz w:val="28"/>
              </w:rPr>
              <w:t xml:space="preserve">ospital </w:t>
            </w:r>
            <w:r w:rsidR="0066145E">
              <w:rPr>
                <w:color w:val="auto"/>
                <w:sz w:val="28"/>
              </w:rPr>
              <w:t>E</w:t>
            </w:r>
            <w:r w:rsidRPr="00043040">
              <w:rPr>
                <w:color w:val="auto"/>
                <w:sz w:val="28"/>
              </w:rPr>
              <w:t>vacuation</w:t>
            </w:r>
          </w:p>
          <w:p w:rsidR="00043040" w:rsidRPr="00043040" w:rsidRDefault="00043040" w:rsidP="004A3C89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043040">
              <w:rPr>
                <w:b w:val="0"/>
                <w:color w:val="auto"/>
              </w:rPr>
              <w:t>Does your plan specify:</w:t>
            </w:r>
          </w:p>
        </w:tc>
      </w:tr>
      <w:tr w:rsidR="00E2491E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2491E" w:rsidRPr="00E61C35" w:rsidRDefault="00E2491E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91E" w:rsidRPr="00E2491E" w:rsidRDefault="00E2491E" w:rsidP="004A3C89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E2491E">
              <w:rPr>
                <w:rFonts w:ascii="Segoe UI" w:hAnsi="Segoe UI" w:cs="Segoe UI"/>
                <w:color w:val="auto"/>
                <w:sz w:val="20"/>
              </w:rPr>
              <w:t>Your primary operational objectives?</w:t>
            </w:r>
          </w:p>
        </w:tc>
      </w:tr>
      <w:tr w:rsidR="00E2491E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2491E" w:rsidRPr="00E61C35" w:rsidRDefault="00E2491E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91E" w:rsidRPr="00E2491E" w:rsidRDefault="00E2491E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E2491E">
              <w:rPr>
                <w:rFonts w:ascii="Segoe UI" w:hAnsi="Segoe UI" w:cs="Segoe UI"/>
                <w:color w:val="auto"/>
                <w:sz w:val="20"/>
              </w:rPr>
              <w:t>How these objectives are communicated to staff?</w:t>
            </w:r>
          </w:p>
        </w:tc>
      </w:tr>
      <w:tr w:rsidR="00E2491E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2491E" w:rsidRPr="00E61C35" w:rsidRDefault="00E2491E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91E" w:rsidRPr="00E2491E" w:rsidRDefault="00E2491E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E2491E">
              <w:rPr>
                <w:rFonts w:ascii="Segoe UI" w:hAnsi="Segoe UI" w:cs="Segoe UI"/>
                <w:color w:val="auto"/>
                <w:sz w:val="20"/>
              </w:rPr>
              <w:t>Which section of your IC structure is primarily responsible for each objective?</w:t>
            </w:r>
          </w:p>
        </w:tc>
      </w:tr>
      <w:tr w:rsidR="00043040" w:rsidRPr="00E61C35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Default="00043040" w:rsidP="004A3C89">
            <w:pPr>
              <w:spacing w:before="40"/>
              <w:jc w:val="center"/>
              <w:rPr>
                <w:b w:val="0"/>
                <w:color w:val="auto"/>
                <w:sz w:val="28"/>
              </w:rPr>
            </w:pPr>
            <w:r w:rsidRPr="00E2491E">
              <w:rPr>
                <w:color w:val="auto"/>
                <w:sz w:val="28"/>
              </w:rPr>
              <w:t xml:space="preserve">Hospital </w:t>
            </w:r>
            <w:r w:rsidR="0066145E">
              <w:rPr>
                <w:color w:val="auto"/>
                <w:sz w:val="28"/>
              </w:rPr>
              <w:t>D</w:t>
            </w:r>
            <w:r w:rsidRPr="00E2491E">
              <w:rPr>
                <w:color w:val="auto"/>
                <w:sz w:val="28"/>
              </w:rPr>
              <w:t xml:space="preserve">epartments </w:t>
            </w:r>
            <w:r w:rsidR="0066145E">
              <w:rPr>
                <w:color w:val="auto"/>
                <w:sz w:val="28"/>
              </w:rPr>
              <w:t>I</w:t>
            </w:r>
            <w:r w:rsidRPr="00E2491E">
              <w:rPr>
                <w:color w:val="auto"/>
                <w:sz w:val="28"/>
              </w:rPr>
              <w:t xml:space="preserve">nvolved in the </w:t>
            </w:r>
            <w:r w:rsidR="0066145E">
              <w:rPr>
                <w:color w:val="auto"/>
                <w:sz w:val="28"/>
              </w:rPr>
              <w:t>O</w:t>
            </w:r>
            <w:r w:rsidRPr="00E2491E">
              <w:rPr>
                <w:color w:val="auto"/>
                <w:sz w:val="28"/>
              </w:rPr>
              <w:t xml:space="preserve">peration </w:t>
            </w:r>
          </w:p>
          <w:p w:rsidR="00043040" w:rsidRPr="00043040" w:rsidRDefault="00043040" w:rsidP="004A3C89">
            <w:pPr>
              <w:spacing w:after="80"/>
              <w:jc w:val="center"/>
              <w:rPr>
                <w:b w:val="0"/>
                <w:color w:val="auto"/>
              </w:rPr>
            </w:pPr>
            <w:r w:rsidRPr="00043040">
              <w:rPr>
                <w:b w:val="0"/>
                <w:color w:val="auto"/>
              </w:rPr>
              <w:t>Does your plan specify:</w:t>
            </w:r>
          </w:p>
        </w:tc>
      </w:tr>
      <w:tr w:rsidR="00E2491E" w:rsidRPr="00E61C35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2491E" w:rsidRPr="00E61C35" w:rsidRDefault="00E2491E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91E" w:rsidRPr="00E2491E" w:rsidRDefault="00E2491E" w:rsidP="004A3C89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E2491E">
              <w:rPr>
                <w:rFonts w:ascii="Segoe UI" w:hAnsi="Segoe UI" w:cs="Segoe UI"/>
                <w:color w:val="auto"/>
                <w:sz w:val="20"/>
              </w:rPr>
              <w:t>The respective roles of hospital departments involved in evacuation operations?</w:t>
            </w:r>
          </w:p>
        </w:tc>
      </w:tr>
      <w:tr w:rsidR="00E2491E" w:rsidRPr="00E61C35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2491E" w:rsidRPr="00E61C35" w:rsidRDefault="00E2491E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91E" w:rsidRPr="00E2491E" w:rsidRDefault="00E2491E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E2491E">
              <w:rPr>
                <w:rFonts w:ascii="Segoe UI" w:hAnsi="Segoe UI" w:cs="Segoe UI"/>
                <w:color w:val="auto"/>
                <w:sz w:val="20"/>
              </w:rPr>
              <w:t>Roles for departments not directly involved in evacuation?</w:t>
            </w:r>
          </w:p>
        </w:tc>
      </w:tr>
      <w:tr w:rsidR="00043040" w:rsidRPr="00E61C35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E2491E" w:rsidRDefault="0066145E" w:rsidP="004A3C89">
            <w:pPr>
              <w:spacing w:before="4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Roles of Partner A</w:t>
            </w:r>
            <w:r w:rsidR="00043040" w:rsidRPr="00E2491E">
              <w:rPr>
                <w:color w:val="auto"/>
                <w:sz w:val="28"/>
              </w:rPr>
              <w:t>gencies</w:t>
            </w:r>
          </w:p>
          <w:p w:rsidR="00043040" w:rsidRPr="00043040" w:rsidRDefault="00043040" w:rsidP="004A3C89">
            <w:pPr>
              <w:spacing w:after="80"/>
              <w:jc w:val="center"/>
              <w:rPr>
                <w:b w:val="0"/>
                <w:color w:val="auto"/>
              </w:rPr>
            </w:pPr>
            <w:r w:rsidRPr="00043040">
              <w:rPr>
                <w:b w:val="0"/>
                <w:color w:val="auto"/>
              </w:rPr>
              <w:t>Does your plan specify:</w:t>
            </w:r>
          </w:p>
        </w:tc>
      </w:tr>
      <w:tr w:rsidR="007C29D0" w:rsidRPr="00E61C35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0F31D9" w:rsidRDefault="007C29D0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The operational support your partner agencies can be expected to offer?</w:t>
            </w:r>
          </w:p>
        </w:tc>
      </w:tr>
      <w:tr w:rsidR="007C29D0" w:rsidRPr="00E61C35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0F31D9" w:rsidRDefault="007C29D0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The specific resources available to you from your partner agencies?</w:t>
            </w:r>
          </w:p>
        </w:tc>
      </w:tr>
      <w:tr w:rsidR="007C29D0" w:rsidRPr="00E61C35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0F31D9" w:rsidRDefault="007C29D0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How soon the external assets will be expected to be available?</w:t>
            </w:r>
          </w:p>
        </w:tc>
      </w:tr>
      <w:tr w:rsidR="00043040" w:rsidRPr="00E61C35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3040" w:rsidRPr="007C29D0" w:rsidRDefault="0066145E" w:rsidP="004A3C89">
            <w:pPr>
              <w:spacing w:before="4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Primary Methods of C</w:t>
            </w:r>
            <w:r w:rsidR="00043040" w:rsidRPr="007C29D0">
              <w:rPr>
                <w:color w:val="auto"/>
                <w:sz w:val="28"/>
              </w:rPr>
              <w:t>ommunication</w:t>
            </w:r>
          </w:p>
          <w:p w:rsidR="00043040" w:rsidRPr="00043040" w:rsidRDefault="00043040" w:rsidP="004A3C89">
            <w:pPr>
              <w:spacing w:after="80"/>
              <w:jc w:val="center"/>
              <w:rPr>
                <w:b w:val="0"/>
                <w:color w:val="auto"/>
              </w:rPr>
            </w:pPr>
            <w:r w:rsidRPr="00043040">
              <w:rPr>
                <w:b w:val="0"/>
                <w:color w:val="auto"/>
              </w:rPr>
              <w:t>Does your plan specify:</w:t>
            </w:r>
          </w:p>
        </w:tc>
      </w:tr>
      <w:tr w:rsidR="007C29D0" w:rsidRPr="007C29D0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0F31D9" w:rsidRDefault="007C29D0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Your primary methods of internal and external communication?</w:t>
            </w:r>
          </w:p>
        </w:tc>
      </w:tr>
      <w:tr w:rsidR="007C29D0" w:rsidRPr="007C29D0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0F31D9" w:rsidRDefault="007C29D0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How you will communicate the evacuation decision to staff, patients, and families?</w:t>
            </w:r>
          </w:p>
        </w:tc>
      </w:tr>
      <w:tr w:rsidR="007C29D0" w:rsidRPr="007C29D0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0F31D9" w:rsidRDefault="007C29D0" w:rsidP="004A3C89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How you will communicate changes to the plan as they occur?</w:t>
            </w:r>
          </w:p>
        </w:tc>
      </w:tr>
      <w:tr w:rsidR="007C29D0" w:rsidRPr="00E61C35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29D0" w:rsidRPr="007C29D0" w:rsidRDefault="0066145E" w:rsidP="004A3C89">
            <w:pPr>
              <w:spacing w:before="4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Establishment of Appropriate S</w:t>
            </w:r>
            <w:r w:rsidR="007C29D0" w:rsidRPr="007C29D0">
              <w:rPr>
                <w:color w:val="auto"/>
                <w:sz w:val="28"/>
              </w:rPr>
              <w:t>ecurity</w:t>
            </w:r>
          </w:p>
          <w:p w:rsidR="007C29D0" w:rsidRPr="00F2382A" w:rsidRDefault="007C29D0" w:rsidP="004A3C89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F2382A">
              <w:rPr>
                <w:b w:val="0"/>
                <w:color w:val="auto"/>
              </w:rPr>
              <w:t>Does your plan specify:</w:t>
            </w:r>
          </w:p>
        </w:tc>
      </w:tr>
      <w:tr w:rsidR="007C29D0" w:rsidRPr="00AC3BFD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 xml:space="preserve">The priorities (in order) for hospital security at the outset of evacuation operations?  </w:t>
            </w:r>
          </w:p>
        </w:tc>
      </w:tr>
      <w:tr w:rsidR="007C29D0" w:rsidRPr="00AC3BFD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If there are adequate resources to maintain security at all operational sites?</w:t>
            </w:r>
          </w:p>
        </w:tc>
      </w:tr>
      <w:tr w:rsidR="007C29D0" w:rsidRPr="00AC3BFD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Additional options for security and crowd control other than local law enforcement?</w:t>
            </w:r>
          </w:p>
        </w:tc>
      </w:tr>
      <w:tr w:rsidR="007C29D0" w:rsidRPr="00AC3BFD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How these resources be will accessed and who has authority over them?</w:t>
            </w:r>
          </w:p>
        </w:tc>
      </w:tr>
      <w:tr w:rsidR="007C29D0" w:rsidRPr="00AC3BFD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 xml:space="preserve">How this will be coordinated and supervised?  </w:t>
            </w:r>
          </w:p>
        </w:tc>
      </w:tr>
      <w:tr w:rsidR="007C29D0" w:rsidRPr="00AC3BFD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How traffic will be managed?</w:t>
            </w:r>
          </w:p>
        </w:tc>
      </w:tr>
      <w:tr w:rsidR="007C29D0" w:rsidRPr="00F2382A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If discharge/egress routes will be segregated from transfer departures?</w:t>
            </w:r>
          </w:p>
        </w:tc>
      </w:tr>
      <w:tr w:rsidR="007C29D0" w:rsidRPr="00F2382A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Alternate routes for both?</w:t>
            </w:r>
          </w:p>
        </w:tc>
      </w:tr>
      <w:tr w:rsidR="007C29D0" w:rsidRPr="00F2382A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9D0" w:rsidRPr="007C29D0" w:rsidRDefault="007C29D0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7C29D0">
              <w:rPr>
                <w:rFonts w:ascii="Segoe UI" w:hAnsi="Segoe UI" w:cs="Segoe UI"/>
                <w:color w:val="auto"/>
                <w:sz w:val="20"/>
              </w:rPr>
              <w:t>How you will maintain security for special patient populations?</w:t>
            </w:r>
          </w:p>
          <w:p w:rsidR="007C29D0" w:rsidRPr="007C29D0" w:rsidRDefault="007C29D0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</w:rPr>
            </w:pPr>
            <w:r w:rsidRPr="007C29D0">
              <w:rPr>
                <w:rFonts w:ascii="Segoe UI" w:hAnsi="Segoe UI" w:cs="Segoe UI"/>
                <w:color w:val="auto"/>
                <w:sz w:val="28"/>
              </w:rPr>
              <w:sym w:font="Wingdings" w:char="F071"/>
            </w:r>
            <w:r w:rsidR="004C28B6">
              <w:rPr>
                <w:rFonts w:ascii="Segoe UI" w:hAnsi="Segoe UI" w:cs="Segoe UI"/>
                <w:color w:val="auto"/>
                <w:sz w:val="28"/>
              </w:rPr>
              <w:t xml:space="preserve"> </w:t>
            </w:r>
            <w:r w:rsidRPr="007C29D0">
              <w:rPr>
                <w:rFonts w:ascii="Segoe UI" w:hAnsi="Segoe UI" w:cs="Segoe UI"/>
                <w:color w:val="auto"/>
                <w:sz w:val="20"/>
              </w:rPr>
              <w:t xml:space="preserve">Infants  </w:t>
            </w:r>
            <w:r w:rsidRPr="007C29D0">
              <w:rPr>
                <w:rFonts w:ascii="Segoe UI" w:hAnsi="Segoe UI" w:cs="Segoe UI"/>
                <w:color w:val="auto"/>
              </w:rPr>
              <w:t xml:space="preserve"> </w:t>
            </w:r>
            <w:r w:rsidRPr="007C29D0">
              <w:rPr>
                <w:rFonts w:ascii="Segoe UI" w:hAnsi="Segoe UI" w:cs="Segoe UI"/>
                <w:color w:val="auto"/>
                <w:sz w:val="28"/>
              </w:rPr>
              <w:sym w:font="Wingdings" w:char="F071"/>
            </w:r>
            <w:r w:rsidRPr="007C29D0">
              <w:rPr>
                <w:rFonts w:ascii="Segoe UI" w:hAnsi="Segoe UI" w:cs="Segoe UI"/>
                <w:color w:val="auto"/>
              </w:rPr>
              <w:t xml:space="preserve"> </w:t>
            </w:r>
            <w:r w:rsidRPr="007C29D0">
              <w:rPr>
                <w:rFonts w:ascii="Segoe UI" w:hAnsi="Segoe UI" w:cs="Segoe UI"/>
                <w:color w:val="auto"/>
                <w:sz w:val="20"/>
              </w:rPr>
              <w:t xml:space="preserve">Children </w:t>
            </w:r>
            <w:r w:rsidRPr="007C29D0">
              <w:rPr>
                <w:rFonts w:ascii="Segoe UI" w:hAnsi="Segoe UI" w:cs="Segoe UI"/>
                <w:color w:val="auto"/>
              </w:rPr>
              <w:t xml:space="preserve">   </w:t>
            </w:r>
            <w:r w:rsidRPr="007C29D0">
              <w:rPr>
                <w:rFonts w:ascii="Segoe UI" w:hAnsi="Segoe UI" w:cs="Segoe UI"/>
                <w:color w:val="auto"/>
                <w:sz w:val="28"/>
              </w:rPr>
              <w:sym w:font="Wingdings" w:char="F071"/>
            </w:r>
            <w:r w:rsidRPr="007C29D0">
              <w:rPr>
                <w:rFonts w:ascii="Segoe UI" w:hAnsi="Segoe UI" w:cs="Segoe UI"/>
                <w:color w:val="auto"/>
              </w:rPr>
              <w:t xml:space="preserve"> </w:t>
            </w:r>
            <w:r w:rsidRPr="007C29D0">
              <w:rPr>
                <w:rFonts w:ascii="Segoe UI" w:hAnsi="Segoe UI" w:cs="Segoe UI"/>
                <w:color w:val="auto"/>
                <w:sz w:val="20"/>
              </w:rPr>
              <w:t xml:space="preserve">Psychiatric patients </w:t>
            </w:r>
            <w:r w:rsidRPr="007C29D0">
              <w:rPr>
                <w:rFonts w:ascii="Segoe UI" w:hAnsi="Segoe UI" w:cs="Segoe UI"/>
                <w:color w:val="auto"/>
              </w:rPr>
              <w:t xml:space="preserve">  </w:t>
            </w:r>
            <w:r w:rsidRPr="007C29D0">
              <w:rPr>
                <w:rFonts w:ascii="Segoe UI" w:hAnsi="Segoe UI" w:cs="Segoe UI"/>
                <w:color w:val="auto"/>
                <w:sz w:val="28"/>
              </w:rPr>
              <w:sym w:font="Wingdings" w:char="F071"/>
            </w:r>
            <w:r w:rsidRPr="007C29D0">
              <w:rPr>
                <w:rFonts w:ascii="Segoe UI" w:hAnsi="Segoe UI" w:cs="Segoe UI"/>
                <w:color w:val="auto"/>
              </w:rPr>
              <w:t xml:space="preserve"> </w:t>
            </w:r>
            <w:r w:rsidRPr="007C29D0">
              <w:rPr>
                <w:rFonts w:ascii="Segoe UI" w:hAnsi="Segoe UI" w:cs="Segoe UI"/>
                <w:color w:val="auto"/>
                <w:sz w:val="20"/>
              </w:rPr>
              <w:t xml:space="preserve">Prisoners </w:t>
            </w:r>
          </w:p>
        </w:tc>
      </w:tr>
      <w:tr w:rsidR="007C29D0" w:rsidRPr="00F2382A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54DC" w:rsidRDefault="005654DC" w:rsidP="004A3C89">
            <w:pPr>
              <w:tabs>
                <w:tab w:val="left" w:pos="8532"/>
              </w:tabs>
              <w:spacing w:before="40"/>
              <w:jc w:val="center"/>
              <w:rPr>
                <w:color w:val="auto"/>
                <w:sz w:val="28"/>
              </w:rPr>
            </w:pPr>
            <w:r w:rsidRPr="005654DC">
              <w:rPr>
                <w:color w:val="auto"/>
                <w:sz w:val="28"/>
              </w:rPr>
              <w:lastRenderedPageBreak/>
              <w:t xml:space="preserve">Triage and/or Prioritization for Evacuation </w:t>
            </w:r>
          </w:p>
          <w:p w:rsidR="007C29D0" w:rsidRPr="00F2382A" w:rsidRDefault="007C29D0" w:rsidP="004A3C89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F2382A">
              <w:rPr>
                <w:b w:val="0"/>
                <w:color w:val="auto"/>
              </w:rPr>
              <w:t>Does your plan specify:</w:t>
            </w:r>
          </w:p>
        </w:tc>
      </w:tr>
      <w:tr w:rsidR="00B47DF9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Uniform and specific standards for triage within the institution?</w:t>
            </w:r>
          </w:p>
        </w:tc>
      </w:tr>
      <w:tr w:rsidR="00B47DF9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If triage standards are known to providers?</w:t>
            </w:r>
          </w:p>
        </w:tc>
      </w:tr>
      <w:tr w:rsidR="00B47DF9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 xml:space="preserve">If the units should perform and report a manual patient census prior to evacuation?  </w:t>
            </w:r>
          </w:p>
        </w:tc>
      </w:tr>
      <w:tr w:rsidR="00B47DF9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How and to whom the units report the result of census performed?</w:t>
            </w:r>
          </w:p>
        </w:tc>
      </w:tr>
      <w:tr w:rsidR="00B47DF9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How evacuation triage is prioritized: acuity, mobility status (stretcher-bound/wheelchair/ambulatory), location of the unit within the hospital, availability of a known transfer destination or some combination?</w:t>
            </w:r>
          </w:p>
        </w:tc>
      </w:tr>
      <w:tr w:rsidR="00B47DF9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Who (specifically) will be tasked with making triage decisions?</w:t>
            </w:r>
          </w:p>
        </w:tc>
      </w:tr>
      <w:tr w:rsidR="00B47DF9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If the people making triage decisions received any formal training in the evacuation plan or evacuation triage?</w:t>
            </w:r>
          </w:p>
        </w:tc>
      </w:tr>
      <w:tr w:rsidR="00B47DF9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A framework for ethical decision-making related to triage?</w:t>
            </w:r>
          </w:p>
        </w:tc>
      </w:tr>
      <w:tr w:rsidR="00B47DF9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Mechanisms for resolving disputes over triage within the facility?</w:t>
            </w:r>
          </w:p>
        </w:tc>
      </w:tr>
      <w:tr w:rsidR="00B47DF9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How triage information will be compiled and incorporated into IAPs?</w:t>
            </w:r>
          </w:p>
        </w:tc>
      </w:tr>
      <w:tr w:rsidR="00B47DF9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Mechanism to allow for re-triage and resuscitation if necessary if patients deteriorate during evacuation (or while waiting)?</w:t>
            </w:r>
          </w:p>
        </w:tc>
      </w:tr>
      <w:tr w:rsidR="00B47DF9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How triage tactics will change if your elevators were not operational?</w:t>
            </w:r>
          </w:p>
        </w:tc>
      </w:tr>
      <w:tr w:rsidR="00B47DF9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How medical equipment is prioritized for evacuation?</w:t>
            </w:r>
          </w:p>
        </w:tc>
      </w:tr>
      <w:tr w:rsidR="00B47DF9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How you will compile a list of the number of available equipment assets (e.g. portable cardiac monitors, portable ventilators, oxygen cylinders, suction machines, IV pumps with battery, etc.) and the location of those assets?</w:t>
            </w:r>
          </w:p>
        </w:tc>
      </w:tr>
      <w:tr w:rsidR="00B47DF9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How you will ensure that the available equipment is matched to the evacuating patients?</w:t>
            </w:r>
          </w:p>
        </w:tc>
      </w:tr>
      <w:tr w:rsidR="00B47DF9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 xml:space="preserve">Situations where portable medical equipment is allowed to leave the institution?  </w:t>
            </w:r>
          </w:p>
        </w:tc>
      </w:tr>
      <w:tr w:rsidR="00B47DF9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How patients are prepared for transfer?</w:t>
            </w:r>
          </w:p>
        </w:tc>
      </w:tr>
      <w:tr w:rsidR="00B47DF9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If patients receive a supply of needed medications for the next 8-12 hours to support them during transfer?</w:t>
            </w:r>
          </w:p>
        </w:tc>
      </w:tr>
      <w:tr w:rsidR="00B47DF9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If a copy of the patient’s medical and medication record, and radiography, physically accompanies the patient?</w:t>
            </w:r>
          </w:p>
        </w:tc>
      </w:tr>
      <w:tr w:rsidR="00B47DF9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DF9" w:rsidRPr="00B47DF9" w:rsidRDefault="00B47DF9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B47DF9">
              <w:rPr>
                <w:rFonts w:ascii="Segoe UI" w:hAnsi="Segoe UI" w:cs="Segoe UI"/>
                <w:color w:val="auto"/>
                <w:sz w:val="20"/>
              </w:rPr>
              <w:t>A mechanism to instruct EMS and receiving facilities on the important therapies the patient may need over the next 8-12 h</w:t>
            </w:r>
            <w:r w:rsidR="00E720BC">
              <w:rPr>
                <w:rFonts w:ascii="Segoe UI" w:hAnsi="Segoe UI" w:cs="Segoe UI"/>
                <w:color w:val="auto"/>
                <w:sz w:val="20"/>
              </w:rPr>
              <w:t>ou</w:t>
            </w:r>
            <w:r w:rsidRPr="00B47DF9">
              <w:rPr>
                <w:rFonts w:ascii="Segoe UI" w:hAnsi="Segoe UI" w:cs="Segoe UI"/>
                <w:color w:val="auto"/>
                <w:sz w:val="20"/>
              </w:rPr>
              <w:t>rs?</w:t>
            </w:r>
          </w:p>
        </w:tc>
      </w:tr>
      <w:tr w:rsidR="005F1F83" w:rsidRPr="00F2382A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F83" w:rsidRPr="005F1F83" w:rsidRDefault="0066145E" w:rsidP="004A3C89">
            <w:pPr>
              <w:spacing w:before="4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Patient Tracking S</w:t>
            </w:r>
            <w:r w:rsidR="005F1F83" w:rsidRPr="005F1F83">
              <w:rPr>
                <w:color w:val="auto"/>
                <w:sz w:val="28"/>
              </w:rPr>
              <w:t>ystem</w:t>
            </w:r>
            <w:r>
              <w:rPr>
                <w:color w:val="auto"/>
                <w:sz w:val="28"/>
              </w:rPr>
              <w:t xml:space="preserve"> </w:t>
            </w:r>
            <w:r w:rsidR="005F1F83" w:rsidRPr="005F1F83">
              <w:rPr>
                <w:color w:val="auto"/>
                <w:sz w:val="28"/>
              </w:rPr>
              <w:t>(including patient records)</w:t>
            </w:r>
          </w:p>
          <w:p w:rsidR="005F1F83" w:rsidRPr="00F2382A" w:rsidRDefault="005F1F83" w:rsidP="004A3C89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F2382A">
              <w:rPr>
                <w:b w:val="0"/>
                <w:color w:val="auto"/>
              </w:rPr>
              <w:t>Does your plan specify:</w:t>
            </w:r>
          </w:p>
        </w:tc>
      </w:tr>
      <w:tr w:rsidR="005F1F83" w:rsidRPr="00BB3BFE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Multiple check-in/check-out data collection points throughout the evacuation process?</w:t>
            </w:r>
          </w:p>
        </w:tc>
      </w:tr>
      <w:tr w:rsidR="005F1F83" w:rsidRPr="00BB3BFE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How check-in/check-out data are collected and reported centrally?</w:t>
            </w:r>
          </w:p>
        </w:tc>
      </w:tr>
      <w:tr w:rsidR="005F1F83" w:rsidRPr="00BB3BFE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How tracking information will be available to the patient’s treating clinicians?</w:t>
            </w:r>
          </w:p>
        </w:tc>
      </w:tr>
      <w:tr w:rsidR="005F1F83" w:rsidRPr="00BB3BFE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How tracking information will be available to the patient’s family?</w:t>
            </w:r>
          </w:p>
        </w:tc>
      </w:tr>
      <w:tr w:rsidR="005F1F83" w:rsidRPr="00BB3BFE" w:rsidTr="004A3C8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If the patient tracking system is adaptable to adverse conditions (i.e. paper-only if there is no electricity)?</w:t>
            </w:r>
          </w:p>
        </w:tc>
      </w:tr>
      <w:tr w:rsidR="005F1F83" w:rsidRPr="00BB3BFE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 xml:space="preserve">Who is responsible for compiling/securing patient records?  </w:t>
            </w:r>
          </w:p>
        </w:tc>
      </w:tr>
      <w:tr w:rsidR="005F1F83" w:rsidRPr="00BB3BFE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How the tracking system used for evacuation integrates into existing EMS patient tracking tools (MCI based)?</w:t>
            </w:r>
          </w:p>
        </w:tc>
      </w:tr>
      <w:tr w:rsidR="00BB3BFE" w:rsidRPr="00F2382A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FE" w:rsidRPr="00BB3BFE" w:rsidRDefault="0066145E" w:rsidP="004A3C89">
            <w:pPr>
              <w:spacing w:before="4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Patient Destination P</w:t>
            </w:r>
            <w:r w:rsidR="00BB3BFE" w:rsidRPr="00BB3BFE">
              <w:rPr>
                <w:color w:val="auto"/>
                <w:sz w:val="28"/>
              </w:rPr>
              <w:t>lanning</w:t>
            </w:r>
          </w:p>
          <w:p w:rsidR="00BB3BFE" w:rsidRPr="00F2382A" w:rsidRDefault="00BB3BFE" w:rsidP="004A3C89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F2382A">
              <w:rPr>
                <w:b w:val="0"/>
                <w:color w:val="auto"/>
              </w:rPr>
              <w:t>Does your plan specify:</w:t>
            </w:r>
          </w:p>
        </w:tc>
      </w:tr>
      <w:tr w:rsidR="00BB3BFE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How transfer beds will be identified and secured for evacuated patients?</w:t>
            </w:r>
          </w:p>
        </w:tc>
      </w:tr>
      <w:tr w:rsidR="00BB3BFE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Who will carry out the task of finding beds, apart and separate from patient tracking activities?</w:t>
            </w:r>
          </w:p>
        </w:tc>
      </w:tr>
      <w:tr w:rsidR="00BB3BFE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How point-to-point communication will occur between hospitals?</w:t>
            </w:r>
          </w:p>
        </w:tc>
      </w:tr>
      <w:tr w:rsidR="00BB3BFE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Who is expected to be the point of contact at the other hospitals?</w:t>
            </w:r>
          </w:p>
        </w:tc>
      </w:tr>
      <w:tr w:rsidR="00BB3BFE" w:rsidRPr="00B47DF9" w:rsidTr="004A3C8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Redundancies in knowing the patient’s destination?</w:t>
            </w:r>
          </w:p>
        </w:tc>
      </w:tr>
      <w:tr w:rsidR="00BB3BFE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If there is a preference for hospitals within your network (if applicable) when determining patient destinations?</w:t>
            </w:r>
          </w:p>
        </w:tc>
      </w:tr>
      <w:tr w:rsidR="00BB3BFE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Measures in place for the special patient populations in your hospital that need a special type of hospital for transfer (i.e. Level II nursery, burn center, tertiary hospital, etc.)?</w:t>
            </w:r>
          </w:p>
        </w:tc>
      </w:tr>
      <w:tr w:rsidR="00BB3BFE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tabs>
                <w:tab w:val="left" w:pos="270"/>
                <w:tab w:val="left" w:pos="9720"/>
              </w:tabs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The role of EMS in destination planning?</w:t>
            </w:r>
            <w:r w:rsidR="004A3C89">
              <w:rPr>
                <w:rFonts w:ascii="Segoe UI" w:hAnsi="Segoe UI" w:cs="Segoe UI"/>
                <w:color w:val="auto"/>
                <w:sz w:val="20"/>
                <w:szCs w:val="20"/>
              </w:rPr>
              <w:tab/>
            </w:r>
          </w:p>
        </w:tc>
      </w:tr>
      <w:tr w:rsidR="00BB3BFE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The role of local public health in destination planning?</w:t>
            </w:r>
          </w:p>
        </w:tc>
      </w:tr>
      <w:tr w:rsidR="00BB3BFE" w:rsidRPr="00B47DF9" w:rsidTr="004A3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The role of DPH in destination planning?</w:t>
            </w:r>
          </w:p>
        </w:tc>
      </w:tr>
      <w:tr w:rsidR="00BB3BFE" w:rsidRPr="00B47DF9" w:rsidTr="004A3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3BFE" w:rsidRPr="00B47DF9" w:rsidRDefault="00BB3BFE" w:rsidP="004A3C8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BFE" w:rsidRPr="00BB3BFE" w:rsidRDefault="00BB3BFE" w:rsidP="004A3C89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B3BFE">
              <w:rPr>
                <w:rFonts w:ascii="Segoe UI" w:hAnsi="Segoe UI" w:cs="Segoe UI"/>
                <w:color w:val="auto"/>
                <w:sz w:val="20"/>
                <w:szCs w:val="20"/>
              </w:rPr>
              <w:t>How the hospital IC structure will coordinate/communicate with the relevant external agencies (DPH, EMS) during the evacuation?</w:t>
            </w:r>
          </w:p>
        </w:tc>
      </w:tr>
    </w:tbl>
    <w:tbl>
      <w:tblPr>
        <w:tblStyle w:val="LightShading-Accent21"/>
        <w:tblW w:w="19548" w:type="dxa"/>
        <w:tblInd w:w="18" w:type="dxa"/>
        <w:tblLook w:val="04A0" w:firstRow="1" w:lastRow="0" w:firstColumn="1" w:lastColumn="0" w:noHBand="0" w:noVBand="1"/>
      </w:tblPr>
      <w:tblGrid>
        <w:gridCol w:w="540"/>
        <w:gridCol w:w="9720"/>
        <w:gridCol w:w="9288"/>
      </w:tblGrid>
      <w:tr w:rsidR="005F1F83" w:rsidRPr="00F2382A" w:rsidTr="00A656F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F83" w:rsidRPr="00BB3BFE" w:rsidRDefault="005F1F83" w:rsidP="008762B6">
            <w:pPr>
              <w:spacing w:before="40"/>
              <w:jc w:val="center"/>
              <w:rPr>
                <w:color w:val="auto"/>
                <w:sz w:val="28"/>
              </w:rPr>
            </w:pPr>
            <w:r w:rsidRPr="00BB3BFE">
              <w:rPr>
                <w:color w:val="auto"/>
                <w:sz w:val="28"/>
              </w:rPr>
              <w:t xml:space="preserve">Patient </w:t>
            </w:r>
            <w:r w:rsidR="00043040">
              <w:rPr>
                <w:color w:val="auto"/>
                <w:sz w:val="28"/>
              </w:rPr>
              <w:t>S</w:t>
            </w:r>
            <w:r>
              <w:rPr>
                <w:color w:val="auto"/>
                <w:sz w:val="28"/>
              </w:rPr>
              <w:t>taging (Assembly Point)</w:t>
            </w:r>
          </w:p>
          <w:p w:rsidR="005F1F83" w:rsidRPr="00F2382A" w:rsidRDefault="005F1F83" w:rsidP="00120C29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F2382A">
              <w:rPr>
                <w:b w:val="0"/>
                <w:color w:val="auto"/>
              </w:rPr>
              <w:t>Does your plan specify:</w:t>
            </w:r>
          </w:p>
        </w:tc>
      </w:tr>
      <w:tr w:rsidR="005F1F83" w:rsidRPr="00BB3BFE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B47DF9" w:rsidRDefault="005F1F8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8762B6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Patient staging for all or a majority of the patients outside of the main hospital building(s)?</w:t>
            </w:r>
          </w:p>
        </w:tc>
      </w:tr>
      <w:tr w:rsidR="005F1F83" w:rsidRPr="00BB3BFE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B47DF9" w:rsidRDefault="005F1F8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If the patient staging site is usable year round?</w:t>
            </w:r>
          </w:p>
        </w:tc>
      </w:tr>
      <w:tr w:rsidR="005F1F83" w:rsidRPr="00BB3BFE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B47DF9" w:rsidRDefault="005F1F8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If the staging site has sufficient access to emergency electrical power for medical       equipment?</w:t>
            </w:r>
          </w:p>
        </w:tc>
      </w:tr>
      <w:tr w:rsidR="005F1F83" w:rsidRPr="00BB3BFE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B47DF9" w:rsidRDefault="005F1F8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Supplying the staging area with extra medications (and possibly a pharmacist) if new medical needs arise?</w:t>
            </w:r>
          </w:p>
        </w:tc>
      </w:tr>
      <w:tr w:rsidR="005F1F83" w:rsidRPr="00BB3BFE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B47DF9" w:rsidRDefault="005F1F8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A resuscitation area within the staging location if patients destabilize during transfer?</w:t>
            </w:r>
          </w:p>
        </w:tc>
      </w:tr>
      <w:tr w:rsidR="005F1F83" w:rsidRPr="00BB3BFE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B47DF9" w:rsidRDefault="005F1F8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Ready access to medical supplies (i.e. IV fluids) and oxygen for resupply of critical patient care needs at the staging site?</w:t>
            </w:r>
          </w:p>
        </w:tc>
      </w:tr>
      <w:tr w:rsidR="005F1F83" w:rsidRPr="00BB3BFE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B47DF9" w:rsidRDefault="005F1F8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How patients will receive ongoing care during evacuation (i.e. medications, fluids, etc.)?</w:t>
            </w:r>
          </w:p>
        </w:tc>
      </w:tr>
      <w:tr w:rsidR="005F1F83" w:rsidRPr="00BB3BFE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B47DF9" w:rsidRDefault="005F1F8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>Special measures are in place for acute or critically ill patients?</w:t>
            </w:r>
          </w:p>
        </w:tc>
      </w:tr>
      <w:tr w:rsidR="005F1F83" w:rsidRPr="00BB3BFE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F83" w:rsidRPr="00B47DF9" w:rsidRDefault="005F1F8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F83" w:rsidRPr="005F1F83" w:rsidRDefault="005F1F8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5F1F83">
              <w:rPr>
                <w:rFonts w:ascii="Segoe UI" w:hAnsi="Segoe UI" w:cs="Segoe UI"/>
                <w:color w:val="auto"/>
                <w:sz w:val="20"/>
              </w:rPr>
              <w:t xml:space="preserve">Special measures in place for pediatric (including neonatal) patients? </w:t>
            </w:r>
          </w:p>
        </w:tc>
      </w:tr>
      <w:tr w:rsidR="00A656F3" w:rsidRPr="00F2382A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6F3" w:rsidRPr="00BB3BFE" w:rsidRDefault="00A656F3" w:rsidP="008762B6">
            <w:pPr>
              <w:spacing w:before="40"/>
              <w:jc w:val="center"/>
              <w:rPr>
                <w:color w:val="auto"/>
                <w:sz w:val="28"/>
              </w:rPr>
            </w:pPr>
            <w:r w:rsidRPr="00BB3BFE">
              <w:rPr>
                <w:color w:val="auto"/>
                <w:sz w:val="28"/>
              </w:rPr>
              <w:t xml:space="preserve">Patient </w:t>
            </w:r>
            <w:r w:rsidR="00043040">
              <w:rPr>
                <w:color w:val="auto"/>
                <w:sz w:val="28"/>
              </w:rPr>
              <w:t>D</w:t>
            </w:r>
            <w:r>
              <w:rPr>
                <w:color w:val="auto"/>
                <w:sz w:val="28"/>
              </w:rPr>
              <w:t>ischarge</w:t>
            </w:r>
          </w:p>
          <w:p w:rsidR="00A656F3" w:rsidRPr="00F2382A" w:rsidRDefault="00A656F3" w:rsidP="00120C29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F2382A">
              <w:rPr>
                <w:b w:val="0"/>
                <w:color w:val="auto"/>
              </w:rPr>
              <w:t>Does your plan specify: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B47DF9" w:rsidRDefault="00A656F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8762B6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  <w:r w:rsidRPr="00A656F3">
              <w:rPr>
                <w:rFonts w:cstheme="minorHAnsi"/>
                <w:color w:val="auto"/>
              </w:rPr>
              <w:t>How staff oversee the process (centralized vs. decentralized) of discharge?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B47DF9" w:rsidRDefault="00A656F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656F3">
              <w:rPr>
                <w:rFonts w:cstheme="minorHAnsi"/>
                <w:color w:val="auto"/>
              </w:rPr>
              <w:t>Where patients will be assembled while awaiting family/transport after discharge?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B47DF9" w:rsidRDefault="00A656F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656F3">
              <w:rPr>
                <w:rFonts w:cstheme="minorHAnsi"/>
                <w:color w:val="auto"/>
              </w:rPr>
              <w:t>A main assembly point for processing evacuees once they have departed the care units?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B47DF9" w:rsidRDefault="00A656F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656F3">
              <w:rPr>
                <w:rFonts w:cstheme="minorHAnsi"/>
                <w:color w:val="auto"/>
              </w:rPr>
              <w:t>A mechanism to discharge patients who simply leave the hospital during an evacuation and how such patients are noted?</w:t>
            </w:r>
          </w:p>
        </w:tc>
      </w:tr>
      <w:tr w:rsidR="00A656F3" w:rsidRPr="00F2382A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6F3" w:rsidRPr="00BB3BFE" w:rsidRDefault="00A656F3" w:rsidP="008762B6">
            <w:pPr>
              <w:spacing w:before="40"/>
              <w:jc w:val="center"/>
              <w:rPr>
                <w:color w:val="auto"/>
                <w:sz w:val="28"/>
              </w:rPr>
            </w:pPr>
            <w:r w:rsidRPr="00BB3BFE">
              <w:rPr>
                <w:color w:val="auto"/>
                <w:sz w:val="28"/>
              </w:rPr>
              <w:lastRenderedPageBreak/>
              <w:t xml:space="preserve">Patient </w:t>
            </w:r>
            <w:r w:rsidR="00043040">
              <w:rPr>
                <w:color w:val="auto"/>
                <w:sz w:val="28"/>
              </w:rPr>
              <w:t>Movement and S</w:t>
            </w:r>
            <w:r>
              <w:rPr>
                <w:color w:val="auto"/>
                <w:sz w:val="28"/>
              </w:rPr>
              <w:t>upport</w:t>
            </w:r>
          </w:p>
          <w:p w:rsidR="00A656F3" w:rsidRPr="00F2382A" w:rsidRDefault="00A656F3" w:rsidP="00120C29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F2382A">
              <w:rPr>
                <w:b w:val="0"/>
                <w:color w:val="auto"/>
              </w:rPr>
              <w:t>Does your plan specify: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8762B6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Who will carry out the physical moving of patients from the units to the Assembly Point/egress?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How routes will be established/marked and monitored for back-ups?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 xml:space="preserve">If there </w:t>
            </w:r>
            <w:proofErr w:type="gramStart"/>
            <w:r w:rsidRPr="00A656F3">
              <w:rPr>
                <w:rFonts w:ascii="Segoe UI" w:hAnsi="Segoe UI" w:cs="Segoe UI"/>
                <w:color w:val="auto"/>
                <w:sz w:val="20"/>
              </w:rPr>
              <w:t>are</w:t>
            </w:r>
            <w:proofErr w:type="gramEnd"/>
            <w:r w:rsidRPr="00A656F3">
              <w:rPr>
                <w:rFonts w:ascii="Segoe UI" w:hAnsi="Segoe UI" w:cs="Segoe UI"/>
                <w:color w:val="auto"/>
                <w:sz w:val="20"/>
              </w:rPr>
              <w:t xml:space="preserve"> outdoor transit/exposure issues associated with routes?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Mechanism in place for patient movement if the elevators are not operational?</w:t>
            </w:r>
          </w:p>
        </w:tc>
      </w:tr>
      <w:tr w:rsidR="00A656F3" w:rsidRPr="005F1F83" w:rsidTr="00A656F3">
        <w:trPr>
          <w:gridAfter w:val="1"/>
          <w:wAfter w:w="9288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How will the mobility level of patients be assessed?  Who can decide if an appropriate day to day ambulatory level cannot be considered ambulatory in an emergency?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If you own special equipment for stair transport of stretcher-bound patients?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If your staff is trained to “package” a patient with all necessary medical equipment for stair transports?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If those expected to manually transport the patients down the stairs have practiced this transport?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How long full evacuations by stairs take?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How you will communicate with the floors to let them know when to evacuate?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If the floors leave when possible, or if they must wait for a central order?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How long you expect most patients to be in transit from original bed to destination bed?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If the oxygen, medication, etc. and other patient supplies will last for the longest anticipated transit time?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If EMS is expected to meet the patient at the curb or a staging area, or they are to come to the floors to pick up patients?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How EMS knows the destination of the patient?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If hospital medical staff (MD, RN, RT, etc.) are expected to accompany certain patients to their destinations and how they will return to the main campus?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If your hospital medical staff is able to practice at other hospitals (pay, liability, etc.)?</w:t>
            </w:r>
          </w:p>
        </w:tc>
      </w:tr>
      <w:tr w:rsidR="00A656F3" w:rsidRPr="00F2382A" w:rsidTr="00510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6F3" w:rsidRPr="00BB3BFE" w:rsidRDefault="00043040" w:rsidP="008762B6">
            <w:pPr>
              <w:spacing w:before="4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Resources Needed for Evacuation Operations</w:t>
            </w:r>
          </w:p>
          <w:p w:rsidR="00A656F3" w:rsidRPr="00F2382A" w:rsidRDefault="00A656F3" w:rsidP="00120C29">
            <w:pPr>
              <w:tabs>
                <w:tab w:val="left" w:pos="8532"/>
              </w:tabs>
              <w:spacing w:after="80"/>
              <w:jc w:val="center"/>
              <w:rPr>
                <w:b w:val="0"/>
                <w:color w:val="auto"/>
              </w:rPr>
            </w:pPr>
            <w:r w:rsidRPr="00F2382A">
              <w:rPr>
                <w:b w:val="0"/>
                <w:color w:val="auto"/>
              </w:rPr>
              <w:t>Does your plan specify:</w:t>
            </w:r>
          </w:p>
        </w:tc>
        <w:tc>
          <w:tcPr>
            <w:tcW w:w="928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656F3" w:rsidRPr="000E3714" w:rsidRDefault="00A656F3" w:rsidP="0098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8762B6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 xml:space="preserve">The additional equipment you require?  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How resources are being tracked and located as they are used?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 xml:space="preserve">Who is managing the labor pool?  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The labor needs at this time?</w:t>
            </w:r>
          </w:p>
        </w:tc>
      </w:tr>
      <w:tr w:rsidR="00A656F3" w:rsidRPr="005F1F83" w:rsidTr="00A656F3">
        <w:trPr>
          <w:gridAfter w:val="1"/>
          <w:wAfter w:w="9288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Staff capable of performing heavy physical labor?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 xml:space="preserve">Methods for addressing staff mobility issues? 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Methods of patient transport that will be utilized to execute transfers?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With whom you are coordinating regarding the transport of patients (CMED, local EMS/Fire)?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Roles other agencies will play in the hospital evacuation?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How other agencies will be coordinated?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If the outside agencies have adequate resources available to assist?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The support outside agencies can offer?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 xml:space="preserve">If your organization has enough resources?  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The Mutual Aid Agreements that are in place to support this kind of operation?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Whom you would turn to for assistance and have you coordinated with them about this?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color w:val="auto"/>
                <w:sz w:val="20"/>
              </w:rPr>
              <w:t>How patient and staff safety will be monitored during operations?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iCs/>
                <w:color w:val="auto"/>
                <w:sz w:val="20"/>
              </w:rPr>
              <w:t>Who stays behind to secure the hospital?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iCs/>
                <w:color w:val="auto"/>
                <w:sz w:val="20"/>
              </w:rPr>
              <w:t>A checklist of items that need to be secured (i.e. pharmacy, utilities, etc.)?</w:t>
            </w:r>
          </w:p>
        </w:tc>
      </w:tr>
      <w:tr w:rsidR="00A656F3" w:rsidRPr="005F1F83" w:rsidTr="00A656F3">
        <w:trPr>
          <w:gridAfter w:val="1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iCs/>
                <w:color w:val="auto"/>
                <w:sz w:val="20"/>
              </w:rPr>
              <w:t>Source of the personnel and how long will they are available to be committed?</w:t>
            </w:r>
          </w:p>
        </w:tc>
      </w:tr>
      <w:tr w:rsidR="00A656F3" w:rsidRPr="005F1F83" w:rsidTr="00A656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A656F3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56F3" w:rsidRPr="00A656F3" w:rsidRDefault="00A656F3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</w:rPr>
            </w:pPr>
            <w:r w:rsidRPr="00A656F3">
              <w:rPr>
                <w:rFonts w:ascii="Segoe UI" w:hAnsi="Segoe UI" w:cs="Segoe UI"/>
                <w:iCs/>
                <w:color w:val="auto"/>
                <w:sz w:val="20"/>
              </w:rPr>
              <w:t>The plan to handle shift changes?</w:t>
            </w:r>
          </w:p>
        </w:tc>
      </w:tr>
    </w:tbl>
    <w:p w:rsidR="00E2491E" w:rsidRPr="00B47DF9" w:rsidRDefault="00E2491E" w:rsidP="000D6C68">
      <w:pPr>
        <w:rPr>
          <w:rFonts w:ascii="Segoe UI" w:hAnsi="Segoe UI" w:cs="Segoe UI"/>
          <w:sz w:val="20"/>
        </w:rPr>
      </w:pPr>
    </w:p>
    <w:p w:rsidR="000D6C68" w:rsidRPr="00B47DF9" w:rsidRDefault="000D6C68" w:rsidP="000D6C68">
      <w:pPr>
        <w:rPr>
          <w:rFonts w:ascii="Segoe UI" w:hAnsi="Segoe UI" w:cs="Segoe UI"/>
          <w:sz w:val="20"/>
        </w:rPr>
      </w:pPr>
    </w:p>
    <w:p w:rsidR="000D6C68" w:rsidRPr="00B47DF9" w:rsidRDefault="000D6C68" w:rsidP="000D6C68">
      <w:pPr>
        <w:rPr>
          <w:rFonts w:ascii="Segoe UI" w:hAnsi="Segoe UI" w:cs="Segoe UI"/>
          <w:sz w:val="20"/>
        </w:rPr>
      </w:pPr>
    </w:p>
    <w:p w:rsidR="000D6C68" w:rsidRDefault="000D6C68" w:rsidP="000D6C68"/>
    <w:p w:rsidR="00710B7D" w:rsidRDefault="00710B7D" w:rsidP="000D6C68"/>
    <w:p w:rsidR="00710B7D" w:rsidRDefault="00710B7D" w:rsidP="000D6C68"/>
    <w:p w:rsidR="00710B7D" w:rsidRPr="000D6C68" w:rsidRDefault="00710B7D" w:rsidP="000D6C68"/>
    <w:p w:rsidR="000D6C68" w:rsidRDefault="000D6C68" w:rsidP="000D6C68"/>
    <w:p w:rsidR="005F0965" w:rsidRDefault="005F0965" w:rsidP="000D6C68"/>
    <w:p w:rsidR="0084006D" w:rsidRDefault="0084006D" w:rsidP="000D6C68"/>
    <w:p w:rsidR="0041248B" w:rsidRDefault="0041248B" w:rsidP="000D6C68"/>
    <w:p w:rsidR="0041248B" w:rsidRDefault="0041248B" w:rsidP="000D6C68"/>
    <w:p w:rsidR="007F375E" w:rsidRDefault="007F375E" w:rsidP="000D6C68"/>
    <w:p w:rsidR="007F375E" w:rsidRDefault="007F375E" w:rsidP="000D6C68"/>
    <w:p w:rsidR="007F375E" w:rsidRDefault="007F375E" w:rsidP="000D6C68"/>
    <w:p w:rsidR="007F375E" w:rsidRDefault="007F375E" w:rsidP="000D6C68"/>
    <w:p w:rsidR="007F375E" w:rsidRDefault="007F375E" w:rsidP="000D6C68"/>
    <w:p w:rsidR="007F375E" w:rsidRDefault="007F375E" w:rsidP="000D6C68"/>
    <w:p w:rsidR="007F375E" w:rsidRDefault="007F375E" w:rsidP="000D6C68"/>
    <w:tbl>
      <w:tblPr>
        <w:tblStyle w:val="LightShading-Accent2"/>
        <w:tblW w:w="10260" w:type="dxa"/>
        <w:tblInd w:w="18" w:type="dxa"/>
        <w:tblLook w:val="04A0" w:firstRow="1" w:lastRow="0" w:firstColumn="1" w:lastColumn="0" w:noHBand="0" w:noVBand="1"/>
      </w:tblPr>
      <w:tblGrid>
        <w:gridCol w:w="540"/>
        <w:gridCol w:w="9720"/>
      </w:tblGrid>
      <w:tr w:rsidR="0084006D" w:rsidRPr="00E61C35" w:rsidTr="007F3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84006D" w:rsidRPr="007F375E" w:rsidRDefault="0084006D" w:rsidP="006221FD">
            <w:pPr>
              <w:spacing w:before="360"/>
              <w:jc w:val="center"/>
              <w:rPr>
                <w:caps/>
                <w:sz w:val="40"/>
              </w:rPr>
            </w:pPr>
            <w:r w:rsidRPr="007F375E">
              <w:rPr>
                <w:caps/>
                <w:color w:val="FFFFFF" w:themeColor="background1"/>
                <w:sz w:val="40"/>
              </w:rPr>
              <w:lastRenderedPageBreak/>
              <w:t>Recovery</w:t>
            </w:r>
          </w:p>
        </w:tc>
      </w:tr>
      <w:tr w:rsidR="0084006D" w:rsidRPr="00E61C35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4006D" w:rsidRDefault="0084006D" w:rsidP="006221FD"/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006D" w:rsidRPr="00D728FA" w:rsidRDefault="0084006D" w:rsidP="008762B6">
            <w:pPr>
              <w:spacing w:before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Recovery Objectives</w:t>
            </w:r>
          </w:p>
          <w:p w:rsidR="0084006D" w:rsidRPr="00E61C35" w:rsidRDefault="0084006D" w:rsidP="00120C29">
            <w:pPr>
              <w:tabs>
                <w:tab w:val="left" w:pos="8532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Pr="000F31D9">
              <w:rPr>
                <w:color w:val="auto"/>
              </w:rPr>
              <w:t>oes your plan specify:</w:t>
            </w:r>
          </w:p>
        </w:tc>
      </w:tr>
      <w:tr w:rsidR="0084006D" w:rsidRPr="00E2491E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E61C35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before="40" w:after="80"/>
              <w:ind w:left="162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84006D">
              <w:rPr>
                <w:rFonts w:cstheme="minorHAnsi"/>
                <w:color w:val="auto"/>
              </w:rPr>
              <w:t>Your recovery priorities?</w:t>
            </w:r>
          </w:p>
        </w:tc>
      </w:tr>
      <w:tr w:rsidR="0084006D" w:rsidRPr="00E2491E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E61C35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color w:val="auto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after="80"/>
              <w:ind w:left="16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84006D">
              <w:rPr>
                <w:rFonts w:cstheme="minorHAnsi"/>
                <w:color w:val="auto"/>
              </w:rPr>
              <w:t>Who determines the recovery priorities?</w:t>
            </w:r>
          </w:p>
        </w:tc>
      </w:tr>
      <w:tr w:rsidR="0084006D" w:rsidRPr="00E61C35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4006D" w:rsidRDefault="0084006D" w:rsidP="006221FD"/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006D" w:rsidRDefault="0084006D" w:rsidP="004C28B6">
            <w:pPr>
              <w:ind w:left="-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Process of Reopening the Facility</w:t>
            </w:r>
          </w:p>
          <w:p w:rsidR="0084006D" w:rsidRPr="00E61C35" w:rsidRDefault="0084006D" w:rsidP="004C28B6">
            <w:pPr>
              <w:spacing w:after="80"/>
              <w:ind w:left="-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Pr="00E61C35">
              <w:rPr>
                <w:color w:val="auto"/>
              </w:rPr>
              <w:t>oes your plan specify:</w:t>
            </w:r>
          </w:p>
        </w:tc>
      </w:tr>
      <w:tr w:rsidR="0084006D" w:rsidRPr="00E2491E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before="40" w:after="80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Who has the authority to reopen the facility?</w:t>
            </w:r>
          </w:p>
        </w:tc>
      </w:tr>
      <w:tr w:rsidR="0084006D" w:rsidRPr="00E2491E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after="80"/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Who is involved in the reopening process?</w:t>
            </w:r>
          </w:p>
        </w:tc>
      </w:tr>
      <w:tr w:rsidR="0084006D" w:rsidRPr="00E2491E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after="80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The process to make this happen?</w:t>
            </w:r>
          </w:p>
        </w:tc>
      </w:tr>
      <w:tr w:rsidR="0084006D" w:rsidRPr="00E2491E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after="80"/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Defined triggers for reopening?</w:t>
            </w:r>
          </w:p>
        </w:tc>
      </w:tr>
      <w:tr w:rsidR="0084006D" w:rsidRPr="00E2491E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after="80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The process you will use to appraise the status of your hospital?</w:t>
            </w:r>
          </w:p>
        </w:tc>
      </w:tr>
      <w:tr w:rsidR="0084006D" w:rsidRPr="00E2491E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after="80"/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The functions that must be in place before you can return?</w:t>
            </w:r>
          </w:p>
        </w:tc>
      </w:tr>
      <w:tr w:rsidR="0084006D" w:rsidRPr="00E2491E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after="80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The resources that are needed for re-entry efforts?</w:t>
            </w:r>
          </w:p>
        </w:tc>
      </w:tr>
      <w:tr w:rsidR="0084006D" w:rsidRPr="00E2491E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after="80"/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If it is possible to return to the hospital before the facility is fully operational?</w:t>
            </w:r>
          </w:p>
        </w:tc>
      </w:tr>
      <w:tr w:rsidR="0084006D" w:rsidRPr="00E2491E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after="80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The security considerations that will be factored into the decision to reopen the hospital?</w:t>
            </w:r>
          </w:p>
        </w:tc>
      </w:tr>
      <w:tr w:rsidR="0084006D" w:rsidRPr="00E2491E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pStyle w:val="ListParagraph"/>
              <w:numPr>
                <w:ilvl w:val="0"/>
                <w:numId w:val="1"/>
              </w:numPr>
              <w:spacing w:after="80"/>
              <w:ind w:left="0" w:firstLine="0"/>
              <w:contextualSpacing w:val="0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4C28B6">
            <w:pPr>
              <w:spacing w:after="80"/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If you have enough resources/personnel to assist in the recovery?</w:t>
            </w:r>
          </w:p>
        </w:tc>
      </w:tr>
      <w:tr w:rsidR="0084006D" w:rsidRPr="00E61C35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4006D" w:rsidRPr="0084006D" w:rsidRDefault="0084006D" w:rsidP="006221FD">
            <w:p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006D" w:rsidRPr="00043040" w:rsidRDefault="0084006D" w:rsidP="008762B6">
            <w:pPr>
              <w:spacing w:before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8"/>
                <w:szCs w:val="20"/>
              </w:rPr>
            </w:pPr>
            <w:r w:rsidRPr="00043040">
              <w:rPr>
                <w:rFonts w:cstheme="minorHAnsi"/>
                <w:b/>
                <w:color w:val="auto"/>
                <w:sz w:val="28"/>
                <w:szCs w:val="20"/>
              </w:rPr>
              <w:t>Communication During Recovery</w:t>
            </w:r>
          </w:p>
          <w:p w:rsidR="0084006D" w:rsidRPr="0084006D" w:rsidRDefault="0084006D" w:rsidP="00120C29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43040">
              <w:rPr>
                <w:rFonts w:cstheme="minorHAnsi"/>
                <w:color w:val="auto"/>
                <w:szCs w:val="20"/>
              </w:rPr>
              <w:t>Does your plan specify:</w:t>
            </w:r>
          </w:p>
        </w:tc>
      </w:tr>
      <w:tr w:rsidR="0084006D" w:rsidRPr="007C29D0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8762B6">
            <w:pPr>
              <w:spacing w:before="4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Who you are communicating with at this point in time?</w:t>
            </w:r>
          </w:p>
        </w:tc>
      </w:tr>
      <w:tr w:rsidR="0084006D" w:rsidRPr="007C29D0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How hospital staff will be notified about the reopening?</w:t>
            </w: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ab/>
            </w:r>
          </w:p>
        </w:tc>
      </w:tr>
      <w:tr w:rsidR="0084006D" w:rsidRPr="007C29D0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How you will notify the public that the hospital is reopened for business?</w:t>
            </w:r>
          </w:p>
        </w:tc>
      </w:tr>
      <w:tr w:rsidR="0084006D" w:rsidRPr="007C29D0" w:rsidTr="0062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What role partner agencies will play in repopulating the hospital facility?</w:t>
            </w:r>
          </w:p>
        </w:tc>
      </w:tr>
      <w:tr w:rsidR="0084006D" w:rsidRPr="007C29D0" w:rsidTr="00622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6221F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06D" w:rsidRPr="0084006D" w:rsidRDefault="0084006D" w:rsidP="00FD3BE5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84006D">
              <w:rPr>
                <w:rFonts w:ascii="Segoe UI" w:hAnsi="Segoe UI" w:cs="Segoe UI"/>
                <w:color w:val="auto"/>
                <w:sz w:val="20"/>
                <w:szCs w:val="20"/>
              </w:rPr>
              <w:t>What process will be followed to reconstitute the local response capability?</w:t>
            </w:r>
          </w:p>
        </w:tc>
      </w:tr>
    </w:tbl>
    <w:p w:rsidR="0084006D" w:rsidRPr="000D6C68" w:rsidRDefault="0084006D" w:rsidP="000D6C68"/>
    <w:p w:rsidR="000D6C68" w:rsidRPr="000D6C68" w:rsidRDefault="000D6C68" w:rsidP="000D6C68"/>
    <w:p w:rsidR="000D6C68" w:rsidRDefault="000D6C68" w:rsidP="000D6C68"/>
    <w:p w:rsidR="00C459FC" w:rsidRPr="000D6C68" w:rsidRDefault="000D6C68" w:rsidP="000D6C68">
      <w:pPr>
        <w:tabs>
          <w:tab w:val="left" w:pos="7455"/>
        </w:tabs>
      </w:pPr>
      <w:r>
        <w:tab/>
      </w:r>
    </w:p>
    <w:sectPr w:rsidR="00C459FC" w:rsidRPr="000D6C68" w:rsidSect="004C28B6">
      <w:footerReference w:type="even" r:id="rId17"/>
      <w:footerReference w:type="default" r:id="rId18"/>
      <w:pgSz w:w="12240" w:h="15840"/>
      <w:pgMar w:top="1800" w:right="1296" w:bottom="1152" w:left="1152" w:header="720" w:footer="288" w:gutter="0"/>
      <w:pgNumType w:start="1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6B" w:rsidRDefault="0094546B" w:rsidP="00D728FA">
      <w:pPr>
        <w:spacing w:after="0" w:line="240" w:lineRule="auto"/>
      </w:pPr>
      <w:r>
        <w:separator/>
      </w:r>
    </w:p>
  </w:endnote>
  <w:endnote w:type="continuationSeparator" w:id="0">
    <w:p w:rsidR="0094546B" w:rsidRDefault="0094546B" w:rsidP="00D7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="Calibri"/>
      </w:rPr>
      <w:id w:val="-349873663"/>
      <w:docPartObj>
        <w:docPartGallery w:val="Page Numbers (Bottom of Page)"/>
        <w:docPartUnique/>
      </w:docPartObj>
    </w:sdtPr>
    <w:sdtEndPr>
      <w:rPr>
        <w:rFonts w:cstheme="minorHAnsi"/>
        <w:spacing w:val="60"/>
        <w:sz w:val="20"/>
      </w:rPr>
    </w:sdtEndPr>
    <w:sdtContent>
      <w:p w:rsidR="00011391" w:rsidRPr="00983510" w:rsidRDefault="00011391" w:rsidP="00011391">
        <w:pPr>
          <w:pBdr>
            <w:top w:val="single" w:sz="4" w:space="0" w:color="auto"/>
          </w:pBdr>
          <w:tabs>
            <w:tab w:val="center" w:pos="4320"/>
            <w:tab w:val="right" w:pos="8640"/>
          </w:tabs>
          <w:rPr>
            <w:rFonts w:eastAsia="Calibri" w:cstheme="minorHAnsi"/>
            <w:sz w:val="20"/>
          </w:rPr>
        </w:pPr>
        <w:r w:rsidRPr="00983510">
          <w:rPr>
            <w:rFonts w:eastAsia="Calibri" w:cstheme="minorHAnsi"/>
            <w:sz w:val="20"/>
          </w:rPr>
          <w:t xml:space="preserve">MDPH Hospital Evacuation Toolkit                                                                                                                                    </w:t>
        </w:r>
        <w:r w:rsidR="009D6AA8" w:rsidRPr="009D6AA8">
          <w:rPr>
            <w:rFonts w:eastAsia="Calibri" w:cstheme="minorHAnsi"/>
            <w:sz w:val="20"/>
          </w:rPr>
          <w:t xml:space="preserve">Page | </w:t>
        </w:r>
        <w:r w:rsidR="009D6AA8" w:rsidRPr="009D6AA8">
          <w:rPr>
            <w:rFonts w:eastAsia="Calibri" w:cstheme="minorHAnsi"/>
            <w:sz w:val="20"/>
          </w:rPr>
          <w:fldChar w:fldCharType="begin"/>
        </w:r>
        <w:r w:rsidR="009D6AA8" w:rsidRPr="009D6AA8">
          <w:rPr>
            <w:rFonts w:eastAsia="Calibri" w:cstheme="minorHAnsi"/>
            <w:sz w:val="20"/>
          </w:rPr>
          <w:instrText xml:space="preserve"> PAGE   \* MERGEFORMAT </w:instrText>
        </w:r>
        <w:r w:rsidR="009D6AA8" w:rsidRPr="009D6AA8">
          <w:rPr>
            <w:rFonts w:eastAsia="Calibri" w:cstheme="minorHAnsi"/>
            <w:sz w:val="20"/>
          </w:rPr>
          <w:fldChar w:fldCharType="separate"/>
        </w:r>
        <w:r w:rsidR="009D6AA8">
          <w:rPr>
            <w:rFonts w:eastAsia="Calibri" w:cstheme="minorHAnsi"/>
            <w:noProof/>
            <w:sz w:val="20"/>
          </w:rPr>
          <w:t>120</w:t>
        </w:r>
        <w:r w:rsidR="009D6AA8" w:rsidRPr="009D6AA8">
          <w:rPr>
            <w:rFonts w:eastAsia="Calibri" w:cstheme="minorHAnsi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68" w:rsidRDefault="00410530" w:rsidP="00410530">
    <w:pPr>
      <w:pStyle w:val="Footer"/>
      <w:tabs>
        <w:tab w:val="clear" w:pos="4680"/>
        <w:tab w:val="clear" w:pos="9360"/>
        <w:tab w:val="left" w:pos="2025"/>
      </w:tabs>
    </w:pPr>
    <w:r>
      <w:tab/>
    </w:r>
  </w:p>
  <w:p w:rsidR="000D6C68" w:rsidRPr="00983510" w:rsidRDefault="000D6C68" w:rsidP="00983510">
    <w:pPr>
      <w:pBdr>
        <w:top w:val="single" w:sz="4" w:space="0" w:color="auto"/>
      </w:pBdr>
      <w:tabs>
        <w:tab w:val="center" w:pos="4320"/>
        <w:tab w:val="right" w:pos="8640"/>
      </w:tabs>
      <w:rPr>
        <w:rFonts w:eastAsia="Calibri" w:cstheme="minorHAnsi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C6" w:rsidRDefault="00DB4CC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="Calibri"/>
      </w:rPr>
      <w:id w:val="-2010431762"/>
      <w:docPartObj>
        <w:docPartGallery w:val="Page Numbers (Bottom of Page)"/>
        <w:docPartUnique/>
      </w:docPartObj>
    </w:sdtPr>
    <w:sdtEndPr>
      <w:rPr>
        <w:rFonts w:cstheme="minorHAnsi"/>
        <w:spacing w:val="60"/>
        <w:sz w:val="20"/>
      </w:rPr>
    </w:sdtEndPr>
    <w:sdtContent>
      <w:p w:rsidR="009D6AA8" w:rsidRPr="00983510" w:rsidRDefault="009D6AA8" w:rsidP="00DB4CC6">
        <w:pPr>
          <w:pBdr>
            <w:top w:val="single" w:sz="4" w:space="0" w:color="auto"/>
          </w:pBdr>
          <w:tabs>
            <w:tab w:val="center" w:pos="4320"/>
            <w:tab w:val="right" w:pos="9720"/>
          </w:tabs>
          <w:rPr>
            <w:rFonts w:eastAsia="Calibri" w:cstheme="minorHAnsi"/>
            <w:sz w:val="20"/>
          </w:rPr>
        </w:pPr>
        <w:r>
          <w:rPr>
            <w:rFonts w:eastAsia="Calibri"/>
            <w:sz w:val="20"/>
          </w:rPr>
          <w:t>S</w:t>
        </w:r>
        <w:r>
          <w:rPr>
            <w:rFonts w:eastAsia="Calibri" w:cstheme="minorHAnsi"/>
            <w:color w:val="000000" w:themeColor="text1"/>
            <w:sz w:val="20"/>
          </w:rPr>
          <w:t>ECTION IX HOSPITAL EVACUATION PLAN CHECKLIST</w:t>
        </w:r>
        <w:r>
          <w:rPr>
            <w:rFonts w:eastAsia="Calibri" w:cstheme="minorHAnsi"/>
            <w:color w:val="000000" w:themeColor="text1"/>
            <w:sz w:val="20"/>
          </w:rPr>
          <w:tab/>
          <w:t xml:space="preserve"> </w:t>
        </w:r>
        <w:r>
          <w:rPr>
            <w:rFonts w:eastAsia="Calibri" w:cstheme="minorHAnsi"/>
            <w:color w:val="000000" w:themeColor="text1"/>
            <w:sz w:val="20"/>
          </w:rPr>
          <w:tab/>
          <w:t xml:space="preserve">            </w:t>
        </w:r>
        <w:r w:rsidRPr="009D6AA8">
          <w:rPr>
            <w:rFonts w:eastAsia="Calibri" w:cstheme="minorHAnsi"/>
            <w:sz w:val="20"/>
          </w:rPr>
          <w:t>P</w:t>
        </w:r>
        <w:r w:rsidR="00DB4CC6">
          <w:rPr>
            <w:rFonts w:eastAsia="Calibri" w:cstheme="minorHAnsi"/>
            <w:sz w:val="20"/>
          </w:rPr>
          <w:t xml:space="preserve"> </w:t>
        </w:r>
        <w:r w:rsidRPr="009D6AA8">
          <w:rPr>
            <w:rFonts w:eastAsia="Calibri" w:cstheme="minorHAnsi"/>
            <w:sz w:val="20"/>
          </w:rPr>
          <w:t>a</w:t>
        </w:r>
        <w:r w:rsidR="00DB4CC6">
          <w:rPr>
            <w:rFonts w:eastAsia="Calibri" w:cstheme="minorHAnsi"/>
            <w:sz w:val="20"/>
          </w:rPr>
          <w:t xml:space="preserve"> </w:t>
        </w:r>
        <w:r w:rsidRPr="009D6AA8">
          <w:rPr>
            <w:rFonts w:eastAsia="Calibri" w:cstheme="minorHAnsi"/>
            <w:sz w:val="20"/>
          </w:rPr>
          <w:t>g</w:t>
        </w:r>
        <w:r w:rsidR="00DB4CC6">
          <w:rPr>
            <w:rFonts w:eastAsia="Calibri" w:cstheme="minorHAnsi"/>
            <w:sz w:val="20"/>
          </w:rPr>
          <w:t xml:space="preserve"> </w:t>
        </w:r>
        <w:r w:rsidRPr="009D6AA8">
          <w:rPr>
            <w:rFonts w:eastAsia="Calibri" w:cstheme="minorHAnsi"/>
            <w:sz w:val="20"/>
          </w:rPr>
          <w:t xml:space="preserve">e | </w:t>
        </w:r>
        <w:r w:rsidRPr="006D6B1A">
          <w:rPr>
            <w:rFonts w:eastAsia="Calibri" w:cstheme="minorHAnsi"/>
            <w:b/>
            <w:sz w:val="20"/>
          </w:rPr>
          <w:fldChar w:fldCharType="begin"/>
        </w:r>
        <w:r w:rsidRPr="006D6B1A">
          <w:rPr>
            <w:rFonts w:eastAsia="Calibri" w:cstheme="minorHAnsi"/>
            <w:b/>
            <w:sz w:val="20"/>
          </w:rPr>
          <w:instrText xml:space="preserve"> PAGE   \* MERGEFORMAT </w:instrText>
        </w:r>
        <w:r w:rsidRPr="006D6B1A">
          <w:rPr>
            <w:rFonts w:eastAsia="Calibri" w:cstheme="minorHAnsi"/>
            <w:b/>
            <w:sz w:val="20"/>
          </w:rPr>
          <w:fldChar w:fldCharType="separate"/>
        </w:r>
        <w:r w:rsidR="001F4576">
          <w:rPr>
            <w:rFonts w:eastAsia="Calibri" w:cstheme="minorHAnsi"/>
            <w:b/>
            <w:noProof/>
            <w:sz w:val="20"/>
          </w:rPr>
          <w:t>128</w:t>
        </w:r>
        <w:r w:rsidRPr="006D6B1A">
          <w:rPr>
            <w:rFonts w:eastAsia="Calibri" w:cstheme="minorHAnsi"/>
            <w:b/>
            <w:noProof/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391" w:rsidRDefault="00011391" w:rsidP="00410530">
    <w:pPr>
      <w:pStyle w:val="Footer"/>
      <w:tabs>
        <w:tab w:val="clear" w:pos="4680"/>
        <w:tab w:val="clear" w:pos="9360"/>
        <w:tab w:val="left" w:pos="2025"/>
      </w:tabs>
    </w:pPr>
    <w:r>
      <w:tab/>
    </w:r>
  </w:p>
  <w:sdt>
    <w:sdtPr>
      <w:rPr>
        <w:rFonts w:eastAsia="Calibri"/>
      </w:rPr>
      <w:id w:val="-448163359"/>
      <w:docPartObj>
        <w:docPartGallery w:val="Page Numbers (Bottom of Page)"/>
        <w:docPartUnique/>
      </w:docPartObj>
    </w:sdtPr>
    <w:sdtEndPr>
      <w:rPr>
        <w:rFonts w:cstheme="minorHAnsi"/>
        <w:spacing w:val="60"/>
        <w:sz w:val="20"/>
      </w:rPr>
    </w:sdtEndPr>
    <w:sdtContent>
      <w:p w:rsidR="00011391" w:rsidRPr="0024260B" w:rsidRDefault="009D6AA8" w:rsidP="00DB4CC6">
        <w:pPr>
          <w:pBdr>
            <w:top w:val="single" w:sz="4" w:space="0" w:color="auto"/>
          </w:pBdr>
          <w:tabs>
            <w:tab w:val="center" w:pos="4320"/>
            <w:tab w:val="right" w:pos="9810"/>
          </w:tabs>
          <w:rPr>
            <w:rFonts w:eastAsia="Calibri" w:cstheme="minorHAnsi"/>
            <w:sz w:val="20"/>
          </w:rPr>
        </w:pPr>
        <w:r w:rsidRPr="00983510">
          <w:rPr>
            <w:rFonts w:eastAsia="Calibri" w:cstheme="minorHAnsi"/>
            <w:sz w:val="20"/>
          </w:rPr>
          <w:t xml:space="preserve">MDPH Hospital Evacuation Toolkit                                                                                                   </w:t>
        </w:r>
        <w:r w:rsidR="007F375E">
          <w:rPr>
            <w:rFonts w:eastAsia="Calibri" w:cstheme="minorHAnsi"/>
            <w:sz w:val="20"/>
          </w:rPr>
          <w:t xml:space="preserve">                         </w:t>
        </w:r>
        <w:r w:rsidR="00DB4CC6">
          <w:rPr>
            <w:rFonts w:eastAsia="Calibri" w:cstheme="minorHAnsi"/>
            <w:sz w:val="20"/>
          </w:rPr>
          <w:t xml:space="preserve">   </w:t>
        </w:r>
        <w:r w:rsidR="007F375E">
          <w:rPr>
            <w:rFonts w:eastAsia="Calibri" w:cstheme="minorHAnsi"/>
            <w:sz w:val="20"/>
          </w:rPr>
          <w:t xml:space="preserve">   </w:t>
        </w:r>
        <w:r w:rsidR="00011391" w:rsidRPr="0024260B">
          <w:rPr>
            <w:rFonts w:eastAsia="Calibri" w:cstheme="minorHAnsi"/>
            <w:spacing w:val="60"/>
            <w:sz w:val="20"/>
          </w:rPr>
          <w:t>Page</w:t>
        </w:r>
        <w:r w:rsidR="00011391" w:rsidRPr="0024260B">
          <w:rPr>
            <w:rFonts w:eastAsia="Calibri" w:cstheme="minorHAnsi"/>
            <w:sz w:val="20"/>
          </w:rPr>
          <w:t xml:space="preserve"> | </w:t>
        </w:r>
        <w:r w:rsidR="00011391" w:rsidRPr="0024260B">
          <w:rPr>
            <w:rFonts w:eastAsia="Calibri" w:cstheme="minorHAnsi"/>
            <w:sz w:val="20"/>
          </w:rPr>
          <w:fldChar w:fldCharType="begin"/>
        </w:r>
        <w:r w:rsidR="00011391" w:rsidRPr="0024260B">
          <w:rPr>
            <w:rFonts w:eastAsia="Calibri" w:cstheme="minorHAnsi"/>
            <w:sz w:val="20"/>
          </w:rPr>
          <w:instrText xml:space="preserve"> PAGE   \* MERGEFORMAT </w:instrText>
        </w:r>
        <w:r w:rsidR="00011391" w:rsidRPr="0024260B">
          <w:rPr>
            <w:rFonts w:eastAsia="Calibri" w:cstheme="minorHAnsi"/>
            <w:sz w:val="20"/>
          </w:rPr>
          <w:fldChar w:fldCharType="separate"/>
        </w:r>
        <w:r w:rsidR="001F4576" w:rsidRPr="001F4576">
          <w:rPr>
            <w:rFonts w:eastAsia="Calibri" w:cstheme="minorHAnsi"/>
            <w:b/>
            <w:bCs/>
            <w:noProof/>
            <w:sz w:val="20"/>
          </w:rPr>
          <w:t>127</w:t>
        </w:r>
        <w:r w:rsidR="00011391" w:rsidRPr="0024260B">
          <w:rPr>
            <w:rFonts w:eastAsia="Calibri" w:cstheme="minorHAnsi"/>
            <w:b/>
            <w:bCs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6B" w:rsidRDefault="0094546B" w:rsidP="00D728FA">
      <w:pPr>
        <w:spacing w:after="0" w:line="240" w:lineRule="auto"/>
      </w:pPr>
      <w:r>
        <w:separator/>
      </w:r>
    </w:p>
  </w:footnote>
  <w:footnote w:type="continuationSeparator" w:id="0">
    <w:p w:rsidR="0094546B" w:rsidRDefault="0094546B" w:rsidP="00D7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391" w:rsidRDefault="00011391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1E68407" wp14:editId="2363BB10">
          <wp:simplePos x="0" y="0"/>
          <wp:positionH relativeFrom="column">
            <wp:posOffset>3919277</wp:posOffset>
          </wp:positionH>
          <wp:positionV relativeFrom="paragraph">
            <wp:posOffset>-352194</wp:posOffset>
          </wp:positionV>
          <wp:extent cx="2926080" cy="7315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19A7786" wp14:editId="3DE81AC2">
          <wp:simplePos x="0" y="0"/>
          <wp:positionH relativeFrom="column">
            <wp:posOffset>-6985</wp:posOffset>
          </wp:positionH>
          <wp:positionV relativeFrom="paragraph">
            <wp:posOffset>-175895</wp:posOffset>
          </wp:positionV>
          <wp:extent cx="1412875" cy="548640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8FA" w:rsidRDefault="000113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7438F6" wp14:editId="2FBA132E">
          <wp:simplePos x="0" y="0"/>
          <wp:positionH relativeFrom="column">
            <wp:posOffset>4002405</wp:posOffset>
          </wp:positionH>
          <wp:positionV relativeFrom="paragraph">
            <wp:posOffset>-352425</wp:posOffset>
          </wp:positionV>
          <wp:extent cx="2926080" cy="7315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530">
      <w:rPr>
        <w:noProof/>
      </w:rPr>
      <w:drawing>
        <wp:anchor distT="0" distB="0" distL="114300" distR="114300" simplePos="0" relativeHeight="251659264" behindDoc="0" locked="0" layoutInCell="1" allowOverlap="1" wp14:anchorId="5F3B8E77" wp14:editId="0AD542E6">
          <wp:simplePos x="0" y="0"/>
          <wp:positionH relativeFrom="column">
            <wp:posOffset>-159385</wp:posOffset>
          </wp:positionH>
          <wp:positionV relativeFrom="paragraph">
            <wp:posOffset>-175895</wp:posOffset>
          </wp:positionV>
          <wp:extent cx="1412875" cy="5486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C6" w:rsidRDefault="00DB4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A669A"/>
    <w:multiLevelType w:val="hybridMultilevel"/>
    <w:tmpl w:val="8BB295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E6B60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25703D7"/>
    <w:multiLevelType w:val="hybridMultilevel"/>
    <w:tmpl w:val="F176F3B0"/>
    <w:lvl w:ilvl="0" w:tplc="13E6B6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50028"/>
    <w:multiLevelType w:val="hybridMultilevel"/>
    <w:tmpl w:val="A6E67280"/>
    <w:lvl w:ilvl="0" w:tplc="01AC630A">
      <w:start w:val="1"/>
      <w:numFmt w:val="bullet"/>
      <w:lvlText w:val=""/>
      <w:lvlJc w:val="left"/>
      <w:pPr>
        <w:ind w:left="45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35"/>
    <w:rsid w:val="00011391"/>
    <w:rsid w:val="00043040"/>
    <w:rsid w:val="000D6C68"/>
    <w:rsid w:val="000F31D9"/>
    <w:rsid w:val="00120C29"/>
    <w:rsid w:val="001F4576"/>
    <w:rsid w:val="00282C6B"/>
    <w:rsid w:val="00382A62"/>
    <w:rsid w:val="00410530"/>
    <w:rsid w:val="0041248B"/>
    <w:rsid w:val="004A3C89"/>
    <w:rsid w:val="004A7916"/>
    <w:rsid w:val="004C28B6"/>
    <w:rsid w:val="00510877"/>
    <w:rsid w:val="005654DC"/>
    <w:rsid w:val="005F0965"/>
    <w:rsid w:val="005F0E59"/>
    <w:rsid w:val="005F1F83"/>
    <w:rsid w:val="0066145E"/>
    <w:rsid w:val="006A0EBE"/>
    <w:rsid w:val="006D6B1A"/>
    <w:rsid w:val="00710B7D"/>
    <w:rsid w:val="007C29D0"/>
    <w:rsid w:val="007F375E"/>
    <w:rsid w:val="0084006D"/>
    <w:rsid w:val="008762B6"/>
    <w:rsid w:val="00910D7A"/>
    <w:rsid w:val="0094546B"/>
    <w:rsid w:val="00983510"/>
    <w:rsid w:val="009D6AA8"/>
    <w:rsid w:val="00A656F3"/>
    <w:rsid w:val="00B031CB"/>
    <w:rsid w:val="00B47DF9"/>
    <w:rsid w:val="00B606A3"/>
    <w:rsid w:val="00BB3BFE"/>
    <w:rsid w:val="00BD66A3"/>
    <w:rsid w:val="00C459FC"/>
    <w:rsid w:val="00CC34EC"/>
    <w:rsid w:val="00D146F5"/>
    <w:rsid w:val="00D728FA"/>
    <w:rsid w:val="00DB4CC6"/>
    <w:rsid w:val="00DB74B4"/>
    <w:rsid w:val="00E2491E"/>
    <w:rsid w:val="00E61C35"/>
    <w:rsid w:val="00E720BC"/>
    <w:rsid w:val="00F2382A"/>
    <w:rsid w:val="00F50126"/>
    <w:rsid w:val="00F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E61C3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E61C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FA"/>
  </w:style>
  <w:style w:type="paragraph" w:styleId="Footer">
    <w:name w:val="footer"/>
    <w:basedOn w:val="Normal"/>
    <w:link w:val="FooterChar"/>
    <w:uiPriority w:val="99"/>
    <w:unhideWhenUsed/>
    <w:rsid w:val="00D72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FA"/>
  </w:style>
  <w:style w:type="paragraph" w:styleId="BalloonText">
    <w:name w:val="Balloon Text"/>
    <w:basedOn w:val="Normal"/>
    <w:link w:val="BalloonTextChar"/>
    <w:uiPriority w:val="99"/>
    <w:semiHidden/>
    <w:unhideWhenUsed/>
    <w:rsid w:val="000D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68"/>
    <w:rPr>
      <w:rFonts w:ascii="Tahoma" w:hAnsi="Tahoma" w:cs="Tahoma"/>
      <w:sz w:val="16"/>
      <w:szCs w:val="16"/>
    </w:rPr>
  </w:style>
  <w:style w:type="table" w:customStyle="1" w:styleId="LightShading-Accent21">
    <w:name w:val="Light Shading - Accent 21"/>
    <w:basedOn w:val="TableNormal"/>
    <w:next w:val="LightShading-Accent2"/>
    <w:uiPriority w:val="60"/>
    <w:rsid w:val="005F1F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Strong">
    <w:name w:val="Strong"/>
    <w:uiPriority w:val="99"/>
    <w:qFormat/>
    <w:rsid w:val="00B031CB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E61C3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E61C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FA"/>
  </w:style>
  <w:style w:type="paragraph" w:styleId="Footer">
    <w:name w:val="footer"/>
    <w:basedOn w:val="Normal"/>
    <w:link w:val="FooterChar"/>
    <w:uiPriority w:val="99"/>
    <w:unhideWhenUsed/>
    <w:rsid w:val="00D72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FA"/>
  </w:style>
  <w:style w:type="paragraph" w:styleId="BalloonText">
    <w:name w:val="Balloon Text"/>
    <w:basedOn w:val="Normal"/>
    <w:link w:val="BalloonTextChar"/>
    <w:uiPriority w:val="99"/>
    <w:semiHidden/>
    <w:unhideWhenUsed/>
    <w:rsid w:val="000D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68"/>
    <w:rPr>
      <w:rFonts w:ascii="Tahoma" w:hAnsi="Tahoma" w:cs="Tahoma"/>
      <w:sz w:val="16"/>
      <w:szCs w:val="16"/>
    </w:rPr>
  </w:style>
  <w:style w:type="table" w:customStyle="1" w:styleId="LightShading-Accent21">
    <w:name w:val="Light Shading - Accent 21"/>
    <w:basedOn w:val="TableNormal"/>
    <w:next w:val="LightShading-Accent2"/>
    <w:uiPriority w:val="60"/>
    <w:rsid w:val="005F1F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Strong">
    <w:name w:val="Strong"/>
    <w:uiPriority w:val="99"/>
    <w:qFormat/>
    <w:rsid w:val="00B031C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oter" Target="footer4.xml"/>
  <Relationship Id="rId18" Type="http://schemas.openxmlformats.org/officeDocument/2006/relationships/footer" Target="footer5.xml"/>
  <Relationship Id="rId19" Type="http://schemas.openxmlformats.org/officeDocument/2006/relationships/fontTable" Target="fontTable.xml"/>
  <Relationship Id="rId2" Type="http://schemas.openxmlformats.org/officeDocument/2006/relationships/numbering" Target="numbering.xml"/>
  <Relationship Id="rId20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3.png"/>
  <Relationship Id="rId2" Type="http://schemas.openxmlformats.org/officeDocument/2006/relationships/image" Target="media/image4.pn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3.png"/>
  <Relationship Id="rId2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5F19-F44C-432C-B519-4FA4D703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F065959F</Template>
  <TotalTime>1</TotalTime>
  <Pages>10</Pages>
  <Words>2070</Words>
  <Characters>11799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2016-05-27T20:55:00Z</dcterms:created>
  <dc:creator>Administrator</dc:creator>
  <lastModifiedBy/>
  <lastPrinted>2014-09-05T15:23:00Z</lastPrinted>
  <dcterms:modified xsi:type="dcterms:W3CDTF">2016-05-27T20:55:00Z</dcterms:modified>
  <revision>2</revision>
</coreProperties>
</file>